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82294" w14:textId="77777777" w:rsidR="00277AFC" w:rsidRDefault="00277AFC" w:rsidP="00D8197C">
      <w:pPr>
        <w:spacing w:line="276" w:lineRule="auto"/>
      </w:pPr>
    </w:p>
    <w:p w14:paraId="76DE485E" w14:textId="77777777" w:rsidR="005D60C7" w:rsidRPr="00E836A2" w:rsidRDefault="005D60C7" w:rsidP="00D8197C">
      <w:pPr>
        <w:spacing w:line="276" w:lineRule="auto"/>
      </w:pPr>
    </w:p>
    <w:p w14:paraId="3BF36F04" w14:textId="77777777" w:rsidR="00277AFC" w:rsidRPr="00E836A2" w:rsidRDefault="00277AFC" w:rsidP="00D8197C">
      <w:pPr>
        <w:spacing w:line="276" w:lineRule="auto"/>
      </w:pPr>
    </w:p>
    <w:p w14:paraId="04F6D1D6" w14:textId="77777777" w:rsidR="00277AFC" w:rsidRPr="00E836A2" w:rsidRDefault="00277AFC" w:rsidP="00D8197C">
      <w:pPr>
        <w:spacing w:line="276" w:lineRule="auto"/>
      </w:pPr>
    </w:p>
    <w:p w14:paraId="0BDCA901" w14:textId="77777777" w:rsidR="00277AFC" w:rsidRDefault="00277AFC" w:rsidP="00D8197C">
      <w:pPr>
        <w:spacing w:line="276" w:lineRule="auto"/>
        <w:rPr>
          <w:sz w:val="32"/>
          <w:szCs w:val="32"/>
        </w:rPr>
      </w:pPr>
      <w:r>
        <w:rPr>
          <w:sz w:val="32"/>
          <w:szCs w:val="32"/>
        </w:rPr>
        <w:t>Marktconsultatiedocument</w:t>
      </w:r>
    </w:p>
    <w:p w14:paraId="2B4C4FED" w14:textId="77777777" w:rsidR="00277AFC" w:rsidRDefault="00277AFC" w:rsidP="00D8197C">
      <w:pPr>
        <w:spacing w:line="276" w:lineRule="auto"/>
        <w:rPr>
          <w:sz w:val="32"/>
          <w:szCs w:val="32"/>
        </w:rPr>
      </w:pPr>
    </w:p>
    <w:p w14:paraId="29A2F24B" w14:textId="77777777" w:rsidR="00277AFC" w:rsidRPr="00BB6A17" w:rsidRDefault="00277AFC" w:rsidP="00D8197C">
      <w:pPr>
        <w:spacing w:line="276" w:lineRule="auto"/>
        <w:rPr>
          <w:sz w:val="32"/>
          <w:szCs w:val="32"/>
        </w:rPr>
      </w:pPr>
      <w:r w:rsidRPr="00277AFC">
        <w:rPr>
          <w:sz w:val="32"/>
          <w:szCs w:val="32"/>
        </w:rPr>
        <w:t xml:space="preserve">Aanbesteding </w:t>
      </w:r>
      <w:r w:rsidR="00205162">
        <w:rPr>
          <w:sz w:val="32"/>
          <w:szCs w:val="32"/>
        </w:rPr>
        <w:t>Grootwatertransport</w:t>
      </w:r>
    </w:p>
    <w:p w14:paraId="6B35EDC0" w14:textId="77777777" w:rsidR="00277AFC" w:rsidRDefault="00277AFC" w:rsidP="00D8197C">
      <w:pPr>
        <w:spacing w:line="276" w:lineRule="auto"/>
      </w:pPr>
    </w:p>
    <w:p w14:paraId="0EEEDC09" w14:textId="77777777" w:rsidR="00277AFC" w:rsidRDefault="00277AFC" w:rsidP="00D8197C">
      <w:pPr>
        <w:spacing w:line="276" w:lineRule="auto"/>
      </w:pPr>
      <w:r>
        <w:rPr>
          <w:rFonts w:cs="Arial"/>
          <w:lang w:eastAsia="nl-NL"/>
        </w:rPr>
        <w:t xml:space="preserve">T.b.v. Marktconsultatie </w:t>
      </w:r>
      <w:r w:rsidR="00205162">
        <w:rPr>
          <w:rFonts w:cs="Arial"/>
          <w:lang w:eastAsia="nl-NL"/>
        </w:rPr>
        <w:t>25 en 26 januari 2017</w:t>
      </w:r>
    </w:p>
    <w:p w14:paraId="7C7BED5A" w14:textId="77777777" w:rsidR="00277AFC" w:rsidRDefault="00277AFC" w:rsidP="00D8197C">
      <w:pPr>
        <w:spacing w:line="276" w:lineRule="auto"/>
      </w:pPr>
    </w:p>
    <w:p w14:paraId="394D9CB8" w14:textId="77777777" w:rsidR="00277AFC" w:rsidRDefault="00277AFC" w:rsidP="00D8197C">
      <w:pPr>
        <w:spacing w:line="276" w:lineRule="auto"/>
      </w:pPr>
    </w:p>
    <w:p w14:paraId="7181FE9B" w14:textId="77777777" w:rsidR="00277AFC" w:rsidRDefault="00277AFC" w:rsidP="00D8197C">
      <w:pPr>
        <w:spacing w:line="276" w:lineRule="auto"/>
      </w:pPr>
    </w:p>
    <w:p w14:paraId="23117041" w14:textId="77777777" w:rsidR="00277AFC" w:rsidRDefault="00277AFC" w:rsidP="00D8197C">
      <w:pPr>
        <w:spacing w:line="276" w:lineRule="auto"/>
      </w:pPr>
    </w:p>
    <w:tbl>
      <w:tblPr>
        <w:tblpPr w:leftFromText="180" w:rightFromText="180" w:vertAnchor="text" w:horzAnchor="margin" w:tblpY="7171"/>
        <w:tblW w:w="0" w:type="auto"/>
        <w:tblLayout w:type="fixed"/>
        <w:tblLook w:val="0000" w:firstRow="0" w:lastRow="0" w:firstColumn="0" w:lastColumn="0" w:noHBand="0" w:noVBand="0"/>
      </w:tblPr>
      <w:tblGrid>
        <w:gridCol w:w="2093"/>
        <w:gridCol w:w="6343"/>
      </w:tblGrid>
      <w:tr w:rsidR="00D24B28" w14:paraId="44719BBB" w14:textId="77777777" w:rsidTr="00D24B28">
        <w:trPr>
          <w:trHeight w:val="142"/>
        </w:trPr>
        <w:tc>
          <w:tcPr>
            <w:tcW w:w="2093" w:type="dxa"/>
          </w:tcPr>
          <w:p w14:paraId="7DB96D6E" w14:textId="77777777" w:rsidR="00D24B28" w:rsidRDefault="00D24B28" w:rsidP="00D8197C">
            <w:pPr>
              <w:spacing w:line="276" w:lineRule="auto"/>
              <w:rPr>
                <w:b/>
                <w:bCs/>
              </w:rPr>
            </w:pPr>
            <w:r>
              <w:rPr>
                <w:b/>
                <w:bCs/>
              </w:rPr>
              <w:t>Uitgegeven door:</w:t>
            </w:r>
          </w:p>
        </w:tc>
        <w:tc>
          <w:tcPr>
            <w:tcW w:w="6343" w:type="dxa"/>
          </w:tcPr>
          <w:p w14:paraId="4DA81670" w14:textId="77777777" w:rsidR="00D24B28" w:rsidRDefault="00D24B28" w:rsidP="00D8197C">
            <w:pPr>
              <w:spacing w:line="276" w:lineRule="auto"/>
            </w:pPr>
            <w:r>
              <w:t xml:space="preserve">Instituut Fysieke Veiligheid (IFV)/ </w:t>
            </w:r>
            <w:r>
              <w:rPr>
                <w:rFonts w:cs="Arial"/>
              </w:rPr>
              <w:t>Faciliteit Landelijke Inkoop Brandweer (FLIB)</w:t>
            </w:r>
          </w:p>
        </w:tc>
      </w:tr>
      <w:tr w:rsidR="00D24B28" w14:paraId="41FFC943" w14:textId="77777777" w:rsidTr="00D24B28">
        <w:tc>
          <w:tcPr>
            <w:tcW w:w="2093" w:type="dxa"/>
          </w:tcPr>
          <w:p w14:paraId="557034FE" w14:textId="77777777" w:rsidR="00D24B28" w:rsidRDefault="00D24B28" w:rsidP="00D8197C">
            <w:pPr>
              <w:spacing w:line="276" w:lineRule="auto"/>
              <w:rPr>
                <w:b/>
                <w:bCs/>
              </w:rPr>
            </w:pPr>
            <w:r>
              <w:rPr>
                <w:b/>
                <w:bCs/>
              </w:rPr>
              <w:t>Samenstelling:</w:t>
            </w:r>
          </w:p>
        </w:tc>
        <w:tc>
          <w:tcPr>
            <w:tcW w:w="6343" w:type="dxa"/>
          </w:tcPr>
          <w:p w14:paraId="4CADC8DE" w14:textId="77777777" w:rsidR="00D24B28" w:rsidRDefault="00D24B28" w:rsidP="00D8197C">
            <w:pPr>
              <w:spacing w:line="276" w:lineRule="auto"/>
            </w:pPr>
            <w:r>
              <w:t>Sharanda de Jong</w:t>
            </w:r>
          </w:p>
        </w:tc>
      </w:tr>
      <w:tr w:rsidR="00D24B28" w14:paraId="624C5B8B" w14:textId="77777777" w:rsidTr="00D24B28">
        <w:tc>
          <w:tcPr>
            <w:tcW w:w="2093" w:type="dxa"/>
          </w:tcPr>
          <w:p w14:paraId="0CD8D64D" w14:textId="77777777" w:rsidR="00D24B28" w:rsidRDefault="00D24B28" w:rsidP="00D8197C">
            <w:pPr>
              <w:spacing w:line="276" w:lineRule="auto"/>
              <w:rPr>
                <w:b/>
                <w:bCs/>
              </w:rPr>
            </w:pPr>
            <w:r>
              <w:rPr>
                <w:b/>
                <w:bCs/>
              </w:rPr>
              <w:t>Begeleiding:</w:t>
            </w:r>
          </w:p>
        </w:tc>
        <w:tc>
          <w:tcPr>
            <w:tcW w:w="6343" w:type="dxa"/>
          </w:tcPr>
          <w:p w14:paraId="75A1FBF8" w14:textId="77777777" w:rsidR="00D24B28" w:rsidRDefault="00D24B28" w:rsidP="00D8197C">
            <w:pPr>
              <w:spacing w:line="276" w:lineRule="auto"/>
            </w:pPr>
            <w:r>
              <w:t xml:space="preserve">Projectgroep Aanbesteding Grootwatertransport </w:t>
            </w:r>
          </w:p>
        </w:tc>
      </w:tr>
      <w:tr w:rsidR="00D24B28" w14:paraId="624A2A0E" w14:textId="77777777" w:rsidTr="00D24B28">
        <w:tc>
          <w:tcPr>
            <w:tcW w:w="2093" w:type="dxa"/>
          </w:tcPr>
          <w:p w14:paraId="2660C67A" w14:textId="77777777" w:rsidR="00D24B28" w:rsidRDefault="00D24B28" w:rsidP="00D8197C">
            <w:pPr>
              <w:spacing w:line="276" w:lineRule="auto"/>
              <w:rPr>
                <w:b/>
                <w:bCs/>
              </w:rPr>
            </w:pPr>
          </w:p>
        </w:tc>
        <w:tc>
          <w:tcPr>
            <w:tcW w:w="6343" w:type="dxa"/>
          </w:tcPr>
          <w:p w14:paraId="69AB0E22" w14:textId="77777777" w:rsidR="00D24B28" w:rsidRPr="00DB43A0" w:rsidRDefault="00D24B28" w:rsidP="00D8197C">
            <w:pPr>
              <w:spacing w:line="276" w:lineRule="auto"/>
              <w:rPr>
                <w:i/>
              </w:rPr>
            </w:pPr>
          </w:p>
        </w:tc>
      </w:tr>
      <w:tr w:rsidR="00D24B28" w14:paraId="77264834" w14:textId="77777777" w:rsidTr="00D24B28">
        <w:tc>
          <w:tcPr>
            <w:tcW w:w="2093" w:type="dxa"/>
          </w:tcPr>
          <w:p w14:paraId="523C5704" w14:textId="77777777" w:rsidR="00D24B28" w:rsidRDefault="00D24B28" w:rsidP="00D8197C">
            <w:pPr>
              <w:spacing w:line="276" w:lineRule="auto"/>
              <w:rPr>
                <w:b/>
                <w:bCs/>
              </w:rPr>
            </w:pPr>
          </w:p>
        </w:tc>
        <w:tc>
          <w:tcPr>
            <w:tcW w:w="6343" w:type="dxa"/>
          </w:tcPr>
          <w:p w14:paraId="6FE31EEC" w14:textId="77777777" w:rsidR="00D24B28" w:rsidRPr="00DB43A0" w:rsidRDefault="00D24B28" w:rsidP="00D8197C">
            <w:pPr>
              <w:spacing w:line="276" w:lineRule="auto"/>
              <w:rPr>
                <w:i/>
              </w:rPr>
            </w:pPr>
          </w:p>
        </w:tc>
      </w:tr>
      <w:tr w:rsidR="00D24B28" w14:paraId="09D0CAB8" w14:textId="77777777" w:rsidTr="00D24B28">
        <w:tc>
          <w:tcPr>
            <w:tcW w:w="2093" w:type="dxa"/>
          </w:tcPr>
          <w:p w14:paraId="12ACF87E" w14:textId="77777777" w:rsidR="00D24B28" w:rsidRDefault="00D24B28" w:rsidP="00D8197C">
            <w:pPr>
              <w:spacing w:line="276" w:lineRule="auto"/>
              <w:rPr>
                <w:b/>
                <w:bCs/>
              </w:rPr>
            </w:pPr>
            <w:r>
              <w:rPr>
                <w:b/>
                <w:bCs/>
              </w:rPr>
              <w:t>Versie:</w:t>
            </w:r>
          </w:p>
        </w:tc>
        <w:tc>
          <w:tcPr>
            <w:tcW w:w="6343" w:type="dxa"/>
          </w:tcPr>
          <w:p w14:paraId="10C5A828" w14:textId="076FEA48" w:rsidR="00D24B28" w:rsidRDefault="00C860CD" w:rsidP="00D8197C">
            <w:pPr>
              <w:spacing w:line="276" w:lineRule="auto"/>
            </w:pPr>
            <w:r>
              <w:t>1.0</w:t>
            </w:r>
          </w:p>
        </w:tc>
      </w:tr>
      <w:tr w:rsidR="00D24B28" w14:paraId="5FB24ADB" w14:textId="77777777" w:rsidTr="00D24B28">
        <w:tc>
          <w:tcPr>
            <w:tcW w:w="2093" w:type="dxa"/>
          </w:tcPr>
          <w:p w14:paraId="29FDB38F" w14:textId="77777777" w:rsidR="00D24B28" w:rsidRDefault="00D24B28" w:rsidP="00D8197C">
            <w:pPr>
              <w:spacing w:line="276" w:lineRule="auto"/>
              <w:rPr>
                <w:b/>
                <w:bCs/>
              </w:rPr>
            </w:pPr>
            <w:r>
              <w:rPr>
                <w:b/>
                <w:bCs/>
              </w:rPr>
              <w:t>Status:</w:t>
            </w:r>
          </w:p>
        </w:tc>
        <w:tc>
          <w:tcPr>
            <w:tcW w:w="6343" w:type="dxa"/>
          </w:tcPr>
          <w:p w14:paraId="04DE5011" w14:textId="4CFFD540" w:rsidR="00D24B28" w:rsidRDefault="00C860CD" w:rsidP="00D8197C">
            <w:pPr>
              <w:spacing w:line="276" w:lineRule="auto"/>
            </w:pPr>
            <w:r>
              <w:t>Definitief</w:t>
            </w:r>
          </w:p>
        </w:tc>
      </w:tr>
    </w:tbl>
    <w:p w14:paraId="6F0C2F79" w14:textId="77777777" w:rsidR="00277AFC" w:rsidRDefault="00277AFC" w:rsidP="00D8197C">
      <w:pPr>
        <w:spacing w:line="276" w:lineRule="auto"/>
      </w:pPr>
    </w:p>
    <w:p w14:paraId="77E6E3ED" w14:textId="77777777" w:rsidR="00277AFC" w:rsidRDefault="00277AFC" w:rsidP="00D8197C">
      <w:pPr>
        <w:spacing w:line="276" w:lineRule="auto"/>
      </w:pPr>
      <w:r>
        <w:t xml:space="preserve">     </w:t>
      </w:r>
    </w:p>
    <w:p w14:paraId="6FC2FD2C" w14:textId="77777777" w:rsidR="00277AFC" w:rsidRDefault="00277AFC" w:rsidP="00D8197C">
      <w:pPr>
        <w:spacing w:line="276" w:lineRule="auto"/>
      </w:pPr>
    </w:p>
    <w:p w14:paraId="2677676A" w14:textId="77777777" w:rsidR="00277AFC" w:rsidRDefault="00277AFC" w:rsidP="00D8197C">
      <w:pPr>
        <w:spacing w:after="160" w:line="276" w:lineRule="auto"/>
      </w:pPr>
      <w:r>
        <w:br w:type="page"/>
      </w:r>
    </w:p>
    <w:p w14:paraId="4DC70CAC" w14:textId="77777777" w:rsidR="007F6854" w:rsidRDefault="007F6854" w:rsidP="00D8197C">
      <w:pPr>
        <w:pStyle w:val="Kop4"/>
        <w:spacing w:line="276" w:lineRule="auto"/>
      </w:pPr>
      <w:r>
        <w:lastRenderedPageBreak/>
        <w:t>Voorwoord</w:t>
      </w:r>
    </w:p>
    <w:p w14:paraId="683E010B" w14:textId="77777777" w:rsidR="00A64C07" w:rsidRDefault="00A64C07" w:rsidP="00D8197C">
      <w:pPr>
        <w:spacing w:line="276" w:lineRule="auto"/>
        <w:rPr>
          <w:rFonts w:cs="Arial"/>
        </w:rPr>
      </w:pPr>
      <w:r w:rsidRPr="007C384E">
        <w:rPr>
          <w:rFonts w:cs="Arial"/>
        </w:rPr>
        <w:t xml:space="preserve">Dit document is een </w:t>
      </w:r>
      <w:r>
        <w:rPr>
          <w:rFonts w:cs="Arial"/>
        </w:rPr>
        <w:t>Marktconsultatiedocument van het I</w:t>
      </w:r>
      <w:r w:rsidR="00BF21B4">
        <w:rPr>
          <w:rFonts w:cs="Arial"/>
        </w:rPr>
        <w:t xml:space="preserve">nstituut </w:t>
      </w:r>
      <w:r>
        <w:rPr>
          <w:rFonts w:cs="Arial"/>
        </w:rPr>
        <w:t>F</w:t>
      </w:r>
      <w:r w:rsidR="00BF21B4">
        <w:rPr>
          <w:rFonts w:cs="Arial"/>
        </w:rPr>
        <w:t xml:space="preserve">ysieke </w:t>
      </w:r>
      <w:r>
        <w:rPr>
          <w:rFonts w:cs="Arial"/>
        </w:rPr>
        <w:t>V</w:t>
      </w:r>
      <w:r w:rsidR="00BF21B4">
        <w:rPr>
          <w:rFonts w:cs="Arial"/>
        </w:rPr>
        <w:t>eiligheid (</w:t>
      </w:r>
      <w:r>
        <w:rPr>
          <w:rFonts w:cs="Arial"/>
        </w:rPr>
        <w:t>IFV</w:t>
      </w:r>
      <w:r w:rsidR="00BF21B4">
        <w:rPr>
          <w:rFonts w:cs="Arial"/>
        </w:rPr>
        <w:t>)</w:t>
      </w:r>
      <w:r w:rsidR="00B034C8">
        <w:rPr>
          <w:rFonts w:cs="Arial"/>
        </w:rPr>
        <w:t>/</w:t>
      </w:r>
      <w:r w:rsidR="00BF21B4">
        <w:rPr>
          <w:rFonts w:cs="Arial"/>
        </w:rPr>
        <w:t>Faciliteit Landelijke Inkoop Brandweer (</w:t>
      </w:r>
      <w:r w:rsidR="00B034C8">
        <w:rPr>
          <w:rFonts w:cs="Arial"/>
        </w:rPr>
        <w:t>FLIB</w:t>
      </w:r>
      <w:r w:rsidR="00BF21B4">
        <w:rPr>
          <w:rFonts w:cs="Arial"/>
        </w:rPr>
        <w:t>)</w:t>
      </w:r>
      <w:r>
        <w:rPr>
          <w:rFonts w:cs="Arial"/>
        </w:rPr>
        <w:t xml:space="preserve"> </w:t>
      </w:r>
      <w:r w:rsidRPr="007C384E">
        <w:rPr>
          <w:rFonts w:cs="Arial"/>
        </w:rPr>
        <w:t xml:space="preserve">in het kader van </w:t>
      </w:r>
      <w:r>
        <w:rPr>
          <w:rFonts w:cs="Arial"/>
        </w:rPr>
        <w:t xml:space="preserve">de </w:t>
      </w:r>
      <w:r w:rsidR="00BF21B4">
        <w:rPr>
          <w:rFonts w:cs="Arial"/>
        </w:rPr>
        <w:t>voorgenomen</w:t>
      </w:r>
      <w:r>
        <w:rPr>
          <w:rFonts w:cs="Arial"/>
        </w:rPr>
        <w:t xml:space="preserve"> aanbesteding</w:t>
      </w:r>
      <w:r w:rsidRPr="007C384E">
        <w:rPr>
          <w:rFonts w:cs="Arial"/>
        </w:rPr>
        <w:t xml:space="preserve"> </w:t>
      </w:r>
      <w:r>
        <w:rPr>
          <w:rFonts w:cs="Arial"/>
        </w:rPr>
        <w:t xml:space="preserve">“Grootwatertransport”. </w:t>
      </w:r>
    </w:p>
    <w:p w14:paraId="2DBAE5AE" w14:textId="77777777" w:rsidR="00A64C07" w:rsidRPr="007C384E" w:rsidRDefault="00A64C07" w:rsidP="00D8197C">
      <w:pPr>
        <w:spacing w:line="276" w:lineRule="auto"/>
        <w:rPr>
          <w:rFonts w:cs="Arial"/>
        </w:rPr>
      </w:pPr>
    </w:p>
    <w:p w14:paraId="760A0027" w14:textId="6FA45279" w:rsidR="00A64C07" w:rsidRPr="0002460A" w:rsidRDefault="00A64C07" w:rsidP="00D8197C">
      <w:pPr>
        <w:spacing w:line="276" w:lineRule="auto"/>
        <w:rPr>
          <w:rFonts w:cs="Arial"/>
        </w:rPr>
      </w:pPr>
      <w:r>
        <w:rPr>
          <w:rFonts w:cs="Arial"/>
        </w:rPr>
        <w:t>De marktconsultatie</w:t>
      </w:r>
      <w:r w:rsidRPr="007C384E">
        <w:rPr>
          <w:rFonts w:cs="Arial"/>
        </w:rPr>
        <w:t xml:space="preserve"> wordt uitgevoerd </w:t>
      </w:r>
      <w:r>
        <w:rPr>
          <w:rFonts w:cs="Arial"/>
        </w:rPr>
        <w:t>door het IFV</w:t>
      </w:r>
      <w:r w:rsidR="00C655B8">
        <w:rPr>
          <w:rFonts w:cs="Arial"/>
        </w:rPr>
        <w:t>/FLIB</w:t>
      </w:r>
      <w:r>
        <w:rPr>
          <w:rFonts w:cs="Arial"/>
        </w:rPr>
        <w:t xml:space="preserve"> </w:t>
      </w:r>
      <w:r w:rsidRPr="007C384E">
        <w:rPr>
          <w:rFonts w:cs="Arial"/>
        </w:rPr>
        <w:t xml:space="preserve">ten behoeve van </w:t>
      </w:r>
      <w:r w:rsidRPr="0002460A">
        <w:rPr>
          <w:rFonts w:cs="Arial"/>
        </w:rPr>
        <w:t xml:space="preserve">de </w:t>
      </w:r>
      <w:r w:rsidR="009804C1" w:rsidRPr="0002460A">
        <w:rPr>
          <w:rFonts w:cs="Arial"/>
        </w:rPr>
        <w:t xml:space="preserve">25 </w:t>
      </w:r>
      <w:r>
        <w:rPr>
          <w:rFonts w:cs="Arial"/>
        </w:rPr>
        <w:t>Veiligheidsregio</w:t>
      </w:r>
      <w:r w:rsidR="00F21890">
        <w:rPr>
          <w:rFonts w:cs="Arial"/>
        </w:rPr>
        <w:t>’</w:t>
      </w:r>
      <w:r>
        <w:rPr>
          <w:rFonts w:cs="Arial"/>
        </w:rPr>
        <w:t>s in Nederland</w:t>
      </w:r>
      <w:r w:rsidR="00F21890">
        <w:rPr>
          <w:rFonts w:cs="Arial"/>
        </w:rPr>
        <w:t xml:space="preserve"> en het IFV</w:t>
      </w:r>
      <w:r>
        <w:rPr>
          <w:rFonts w:cs="Arial"/>
        </w:rPr>
        <w:t>.</w:t>
      </w:r>
      <w:r w:rsidR="009804C1">
        <w:rPr>
          <w:rFonts w:cs="Arial"/>
        </w:rPr>
        <w:t xml:space="preserve"> </w:t>
      </w:r>
      <w:r w:rsidR="009804C1" w:rsidRPr="0002460A">
        <w:rPr>
          <w:rFonts w:cs="Arial"/>
        </w:rPr>
        <w:t>Omvang van de aanbesteding is nog niet bekend maar zal duidelijk zijn bij de start van een aanbestedingsprocedure</w:t>
      </w:r>
      <w:r w:rsidR="00F17A92">
        <w:rPr>
          <w:rFonts w:cs="Arial"/>
        </w:rPr>
        <w:t>.</w:t>
      </w:r>
    </w:p>
    <w:p w14:paraId="78B4BDFE" w14:textId="77777777" w:rsidR="009804C1" w:rsidRPr="007C384E" w:rsidRDefault="009804C1" w:rsidP="00D8197C">
      <w:pPr>
        <w:spacing w:line="276" w:lineRule="auto"/>
        <w:rPr>
          <w:rFonts w:cs="Arial"/>
        </w:rPr>
      </w:pPr>
    </w:p>
    <w:p w14:paraId="48A2D8E5" w14:textId="77777777" w:rsidR="00A64C07" w:rsidRPr="007C384E" w:rsidRDefault="00A64C07" w:rsidP="00D8197C">
      <w:pPr>
        <w:spacing w:line="276" w:lineRule="auto"/>
        <w:rPr>
          <w:rFonts w:cs="Arial"/>
        </w:rPr>
      </w:pPr>
      <w:r>
        <w:rPr>
          <w:rFonts w:cs="Arial"/>
        </w:rPr>
        <w:t xml:space="preserve">Dit marktconsultatiedocument </w:t>
      </w:r>
      <w:r w:rsidRPr="007C384E">
        <w:rPr>
          <w:rFonts w:cs="Arial"/>
        </w:rPr>
        <w:t xml:space="preserve">heeft als doel zicht te krijgen op de markt, voorafgaand </w:t>
      </w:r>
      <w:r>
        <w:rPr>
          <w:rFonts w:cs="Arial"/>
        </w:rPr>
        <w:t xml:space="preserve">aan een aanbestedingsprocedure </w:t>
      </w:r>
      <w:r w:rsidRPr="007C384E">
        <w:rPr>
          <w:rFonts w:cs="Arial"/>
        </w:rPr>
        <w:t>betreffende de mogelijk- en onmogelijkheden van de voor</w:t>
      </w:r>
      <w:r w:rsidR="00BF21B4">
        <w:rPr>
          <w:rFonts w:cs="Arial"/>
        </w:rPr>
        <w:t xml:space="preserve">genomen </w:t>
      </w:r>
      <w:r w:rsidRPr="007C384E">
        <w:rPr>
          <w:rFonts w:cs="Arial"/>
        </w:rPr>
        <w:t xml:space="preserve"> aanbesteding. Het IFV</w:t>
      </w:r>
      <w:r w:rsidR="00C655B8">
        <w:rPr>
          <w:rFonts w:cs="Arial"/>
        </w:rPr>
        <w:t>/FLIB</w:t>
      </w:r>
      <w:r w:rsidRPr="007C384E">
        <w:rPr>
          <w:rFonts w:cs="Arial"/>
        </w:rPr>
        <w:t xml:space="preserve"> wil middels dit document tevens gebruik maken van de inhoudelijke expertise van de markt, o.a. </w:t>
      </w:r>
      <w:r>
        <w:rPr>
          <w:rFonts w:cs="Arial"/>
        </w:rPr>
        <w:t>voor het op kunnen stellen van</w:t>
      </w:r>
      <w:r w:rsidRPr="007C384E">
        <w:rPr>
          <w:rFonts w:cs="Arial"/>
        </w:rPr>
        <w:t xml:space="preserve"> </w:t>
      </w:r>
      <w:r>
        <w:rPr>
          <w:rFonts w:cs="Arial"/>
        </w:rPr>
        <w:t>een</w:t>
      </w:r>
      <w:r w:rsidRPr="007C384E">
        <w:rPr>
          <w:rFonts w:cs="Arial"/>
        </w:rPr>
        <w:t xml:space="preserve"> Programma van Eisen. U wordt als leverancier binnen deze markt verzocht om het IFV</w:t>
      </w:r>
      <w:r w:rsidR="00C655B8">
        <w:rPr>
          <w:rFonts w:cs="Arial"/>
        </w:rPr>
        <w:t>/FLIB</w:t>
      </w:r>
      <w:r w:rsidRPr="007C384E">
        <w:rPr>
          <w:rFonts w:cs="Arial"/>
        </w:rPr>
        <w:t xml:space="preserve"> hierbij te helpen.</w:t>
      </w:r>
    </w:p>
    <w:p w14:paraId="2A67AFD8" w14:textId="77777777" w:rsidR="00A64C07" w:rsidRPr="007C384E" w:rsidRDefault="00A64C07" w:rsidP="00D8197C">
      <w:pPr>
        <w:spacing w:line="276" w:lineRule="auto"/>
        <w:rPr>
          <w:rFonts w:cs="Arial"/>
        </w:rPr>
      </w:pPr>
    </w:p>
    <w:p w14:paraId="66D1C576" w14:textId="77777777" w:rsidR="00A64C07" w:rsidRPr="007C384E" w:rsidRDefault="00A64C07" w:rsidP="00D8197C">
      <w:pPr>
        <w:spacing w:line="276" w:lineRule="auto"/>
        <w:rPr>
          <w:rFonts w:cs="Arial"/>
        </w:rPr>
      </w:pPr>
      <w:r w:rsidRPr="007C384E">
        <w:rPr>
          <w:rFonts w:cs="Arial"/>
        </w:rPr>
        <w:t>Het is niet de bedoeling dat respondenten op dit moment een gedetailleerde aanbieding maken. Het is belangrijk dat u basale doch voldoende informatie verstrekt over de bijdrage die u kunt leveren, zodat het IFV</w:t>
      </w:r>
      <w:r w:rsidR="00C655B8">
        <w:rPr>
          <w:rFonts w:cs="Arial"/>
        </w:rPr>
        <w:t>/FLIB</w:t>
      </w:r>
      <w:r w:rsidRPr="007C384E">
        <w:rPr>
          <w:rFonts w:cs="Arial"/>
        </w:rPr>
        <w:t xml:space="preserve"> zich een goed beeld kan vormen over de mogelijkheden en beperkingen. </w:t>
      </w:r>
    </w:p>
    <w:p w14:paraId="18913176" w14:textId="77777777" w:rsidR="00A64C07" w:rsidRDefault="00A64C07" w:rsidP="00D8197C">
      <w:pPr>
        <w:spacing w:line="276" w:lineRule="auto"/>
        <w:rPr>
          <w:lang w:eastAsia="nl-NL"/>
        </w:rPr>
      </w:pPr>
    </w:p>
    <w:p w14:paraId="15233D6F" w14:textId="77777777" w:rsidR="00A64C07" w:rsidRDefault="00A64C07" w:rsidP="00D8197C">
      <w:pPr>
        <w:spacing w:line="276" w:lineRule="auto"/>
        <w:rPr>
          <w:rFonts w:eastAsia="MS Mincho" w:cs="Arial"/>
        </w:rPr>
      </w:pPr>
      <w:r>
        <w:rPr>
          <w:rFonts w:eastAsia="MS Mincho" w:cs="Arial"/>
        </w:rPr>
        <w:t xml:space="preserve">Er is getracht om in dit document het gebruik van vakjargon zoveel als mogelijk te vermijden, voorkomen is echter niet mogelijk. </w:t>
      </w:r>
    </w:p>
    <w:p w14:paraId="03F87C55" w14:textId="77777777" w:rsidR="00A64C07" w:rsidRDefault="00A64C07" w:rsidP="00D8197C">
      <w:pPr>
        <w:spacing w:line="276" w:lineRule="auto"/>
        <w:rPr>
          <w:lang w:eastAsia="nl-NL"/>
        </w:rPr>
      </w:pPr>
    </w:p>
    <w:p w14:paraId="6EC67469" w14:textId="77777777" w:rsidR="007F6854" w:rsidRPr="007F6854" w:rsidRDefault="007F6854" w:rsidP="00D8197C">
      <w:pPr>
        <w:spacing w:line="276" w:lineRule="auto"/>
      </w:pPr>
      <w:r w:rsidRPr="007F6854">
        <w:br w:type="page"/>
      </w:r>
    </w:p>
    <w:p w14:paraId="4E6CCE70" w14:textId="77777777" w:rsidR="000906F1" w:rsidRDefault="00277AFC" w:rsidP="00D8197C">
      <w:pPr>
        <w:pStyle w:val="Kop4"/>
        <w:spacing w:line="276" w:lineRule="auto"/>
      </w:pPr>
      <w:r>
        <w:lastRenderedPageBreak/>
        <w:t>Inhoudsopgave</w:t>
      </w:r>
    </w:p>
    <w:sdt>
      <w:sdtPr>
        <w:rPr>
          <w:rFonts w:ascii="Arial" w:eastAsia="Times New Roman" w:hAnsi="Arial" w:cs="Times New Roman"/>
          <w:color w:val="auto"/>
          <w:sz w:val="20"/>
          <w:szCs w:val="20"/>
          <w:lang w:eastAsia="en-US"/>
        </w:rPr>
        <w:id w:val="619881891"/>
        <w:docPartObj>
          <w:docPartGallery w:val="Table of Contents"/>
          <w:docPartUnique/>
        </w:docPartObj>
      </w:sdtPr>
      <w:sdtEndPr>
        <w:rPr>
          <w:b/>
          <w:bCs/>
        </w:rPr>
      </w:sdtEndPr>
      <w:sdtContent>
        <w:p w14:paraId="3F3886EA" w14:textId="77777777" w:rsidR="001D1A80" w:rsidRDefault="001D1A80" w:rsidP="00D8197C">
          <w:pPr>
            <w:pStyle w:val="Kopvaninhoudsopgave"/>
            <w:spacing w:line="276" w:lineRule="auto"/>
          </w:pPr>
        </w:p>
        <w:p w14:paraId="2ED28644" w14:textId="77777777" w:rsidR="00C860CD" w:rsidRDefault="001D1A80">
          <w:pPr>
            <w:pStyle w:val="Inhopg1"/>
            <w:tabs>
              <w:tab w:val="left" w:pos="440"/>
              <w:tab w:val="right" w:leader="dot" w:pos="9062"/>
            </w:tabs>
            <w:rPr>
              <w:rFonts w:asciiTheme="minorHAnsi" w:eastAsiaTheme="minorEastAsia" w:hAnsiTheme="minorHAnsi" w:cstheme="minorBidi"/>
              <w:noProof/>
              <w:sz w:val="22"/>
              <w:szCs w:val="22"/>
              <w:lang w:eastAsia="nl-NL"/>
            </w:rPr>
          </w:pPr>
          <w:r>
            <w:fldChar w:fldCharType="begin"/>
          </w:r>
          <w:r>
            <w:instrText xml:space="preserve"> TOC \o "1-3" \h \z \u </w:instrText>
          </w:r>
          <w:r>
            <w:fldChar w:fldCharType="separate"/>
          </w:r>
          <w:hyperlink w:anchor="_Toc468972848" w:history="1">
            <w:r w:rsidR="00C860CD" w:rsidRPr="00321335">
              <w:rPr>
                <w:rStyle w:val="Hyperlink"/>
                <w:rFonts w:cs="Arial"/>
                <w:b/>
                <w:noProof/>
              </w:rPr>
              <w:t>1.</w:t>
            </w:r>
            <w:r w:rsidR="00C860CD">
              <w:rPr>
                <w:rFonts w:asciiTheme="minorHAnsi" w:eastAsiaTheme="minorEastAsia" w:hAnsiTheme="minorHAnsi" w:cstheme="minorBidi"/>
                <w:noProof/>
                <w:sz w:val="22"/>
                <w:szCs w:val="22"/>
                <w:lang w:eastAsia="nl-NL"/>
              </w:rPr>
              <w:tab/>
            </w:r>
            <w:r w:rsidR="00C860CD" w:rsidRPr="00321335">
              <w:rPr>
                <w:rStyle w:val="Hyperlink"/>
                <w:rFonts w:cs="Arial"/>
                <w:b/>
                <w:noProof/>
              </w:rPr>
              <w:t>Inleiding</w:t>
            </w:r>
            <w:r w:rsidR="00C860CD">
              <w:rPr>
                <w:noProof/>
                <w:webHidden/>
              </w:rPr>
              <w:tab/>
            </w:r>
            <w:r w:rsidR="00C860CD">
              <w:rPr>
                <w:noProof/>
                <w:webHidden/>
              </w:rPr>
              <w:fldChar w:fldCharType="begin"/>
            </w:r>
            <w:r w:rsidR="00C860CD">
              <w:rPr>
                <w:noProof/>
                <w:webHidden/>
              </w:rPr>
              <w:instrText xml:space="preserve"> PAGEREF _Toc468972848 \h </w:instrText>
            </w:r>
            <w:r w:rsidR="00C860CD">
              <w:rPr>
                <w:noProof/>
                <w:webHidden/>
              </w:rPr>
            </w:r>
            <w:r w:rsidR="00C860CD">
              <w:rPr>
                <w:noProof/>
                <w:webHidden/>
              </w:rPr>
              <w:fldChar w:fldCharType="separate"/>
            </w:r>
            <w:r w:rsidR="00C860CD">
              <w:rPr>
                <w:noProof/>
                <w:webHidden/>
              </w:rPr>
              <w:t>4</w:t>
            </w:r>
            <w:r w:rsidR="00C860CD">
              <w:rPr>
                <w:noProof/>
                <w:webHidden/>
              </w:rPr>
              <w:fldChar w:fldCharType="end"/>
            </w:r>
          </w:hyperlink>
        </w:p>
        <w:p w14:paraId="5D75AE47" w14:textId="77777777" w:rsidR="00C860CD" w:rsidRDefault="00C860CD">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68972849" w:history="1">
            <w:r w:rsidRPr="00321335">
              <w:rPr>
                <w:rStyle w:val="Hyperlink"/>
                <w:noProof/>
              </w:rPr>
              <w:t>1.1</w:t>
            </w:r>
            <w:r>
              <w:rPr>
                <w:rFonts w:asciiTheme="minorHAnsi" w:eastAsiaTheme="minorEastAsia" w:hAnsiTheme="minorHAnsi" w:cstheme="minorBidi"/>
                <w:noProof/>
                <w:sz w:val="22"/>
                <w:szCs w:val="22"/>
                <w:lang w:eastAsia="nl-NL"/>
              </w:rPr>
              <w:tab/>
            </w:r>
            <w:r w:rsidRPr="00321335">
              <w:rPr>
                <w:rStyle w:val="Hyperlink"/>
                <w:noProof/>
              </w:rPr>
              <w:t>Algemene informatie project</w:t>
            </w:r>
            <w:r>
              <w:rPr>
                <w:noProof/>
                <w:webHidden/>
              </w:rPr>
              <w:tab/>
            </w:r>
            <w:r>
              <w:rPr>
                <w:noProof/>
                <w:webHidden/>
              </w:rPr>
              <w:fldChar w:fldCharType="begin"/>
            </w:r>
            <w:r>
              <w:rPr>
                <w:noProof/>
                <w:webHidden/>
              </w:rPr>
              <w:instrText xml:space="preserve"> PAGEREF _Toc468972849 \h </w:instrText>
            </w:r>
            <w:r>
              <w:rPr>
                <w:noProof/>
                <w:webHidden/>
              </w:rPr>
            </w:r>
            <w:r>
              <w:rPr>
                <w:noProof/>
                <w:webHidden/>
              </w:rPr>
              <w:fldChar w:fldCharType="separate"/>
            </w:r>
            <w:r>
              <w:rPr>
                <w:noProof/>
                <w:webHidden/>
              </w:rPr>
              <w:t>4</w:t>
            </w:r>
            <w:r>
              <w:rPr>
                <w:noProof/>
                <w:webHidden/>
              </w:rPr>
              <w:fldChar w:fldCharType="end"/>
            </w:r>
          </w:hyperlink>
        </w:p>
        <w:p w14:paraId="06ABAFE4" w14:textId="77777777" w:rsidR="00C860CD" w:rsidRDefault="00C860CD">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68972850" w:history="1">
            <w:r w:rsidRPr="00321335">
              <w:rPr>
                <w:rStyle w:val="Hyperlink"/>
                <w:noProof/>
              </w:rPr>
              <w:t>1.2</w:t>
            </w:r>
            <w:r>
              <w:rPr>
                <w:rFonts w:asciiTheme="minorHAnsi" w:eastAsiaTheme="minorEastAsia" w:hAnsiTheme="minorHAnsi" w:cstheme="minorBidi"/>
                <w:noProof/>
                <w:sz w:val="22"/>
                <w:szCs w:val="22"/>
                <w:lang w:eastAsia="nl-NL"/>
              </w:rPr>
              <w:tab/>
            </w:r>
            <w:r w:rsidRPr="00321335">
              <w:rPr>
                <w:rStyle w:val="Hyperlink"/>
                <w:noProof/>
              </w:rPr>
              <w:t>Doel van de marktconsultatie</w:t>
            </w:r>
            <w:r>
              <w:rPr>
                <w:noProof/>
                <w:webHidden/>
              </w:rPr>
              <w:tab/>
            </w:r>
            <w:r>
              <w:rPr>
                <w:noProof/>
                <w:webHidden/>
              </w:rPr>
              <w:fldChar w:fldCharType="begin"/>
            </w:r>
            <w:r>
              <w:rPr>
                <w:noProof/>
                <w:webHidden/>
              </w:rPr>
              <w:instrText xml:space="preserve"> PAGEREF _Toc468972850 \h </w:instrText>
            </w:r>
            <w:r>
              <w:rPr>
                <w:noProof/>
                <w:webHidden/>
              </w:rPr>
            </w:r>
            <w:r>
              <w:rPr>
                <w:noProof/>
                <w:webHidden/>
              </w:rPr>
              <w:fldChar w:fldCharType="separate"/>
            </w:r>
            <w:r>
              <w:rPr>
                <w:noProof/>
                <w:webHidden/>
              </w:rPr>
              <w:t>4</w:t>
            </w:r>
            <w:r>
              <w:rPr>
                <w:noProof/>
                <w:webHidden/>
              </w:rPr>
              <w:fldChar w:fldCharType="end"/>
            </w:r>
          </w:hyperlink>
        </w:p>
        <w:p w14:paraId="038765FE" w14:textId="77777777" w:rsidR="00C860CD" w:rsidRDefault="00C860CD">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68972851" w:history="1">
            <w:r w:rsidRPr="00321335">
              <w:rPr>
                <w:rStyle w:val="Hyperlink"/>
                <w:noProof/>
              </w:rPr>
              <w:t>1.3</w:t>
            </w:r>
            <w:r>
              <w:rPr>
                <w:rFonts w:asciiTheme="minorHAnsi" w:eastAsiaTheme="minorEastAsia" w:hAnsiTheme="minorHAnsi" w:cstheme="minorBidi"/>
                <w:noProof/>
                <w:sz w:val="22"/>
                <w:szCs w:val="22"/>
                <w:lang w:eastAsia="nl-NL"/>
              </w:rPr>
              <w:tab/>
            </w:r>
            <w:r w:rsidRPr="00321335">
              <w:rPr>
                <w:rStyle w:val="Hyperlink"/>
                <w:noProof/>
              </w:rPr>
              <w:t>Aanmelden Plenaire presentatie/ schouw en marktconsultatie</w:t>
            </w:r>
            <w:r>
              <w:rPr>
                <w:noProof/>
                <w:webHidden/>
              </w:rPr>
              <w:tab/>
            </w:r>
            <w:r>
              <w:rPr>
                <w:noProof/>
                <w:webHidden/>
              </w:rPr>
              <w:fldChar w:fldCharType="begin"/>
            </w:r>
            <w:r>
              <w:rPr>
                <w:noProof/>
                <w:webHidden/>
              </w:rPr>
              <w:instrText xml:space="preserve"> PAGEREF _Toc468972851 \h </w:instrText>
            </w:r>
            <w:r>
              <w:rPr>
                <w:noProof/>
                <w:webHidden/>
              </w:rPr>
            </w:r>
            <w:r>
              <w:rPr>
                <w:noProof/>
                <w:webHidden/>
              </w:rPr>
              <w:fldChar w:fldCharType="separate"/>
            </w:r>
            <w:r>
              <w:rPr>
                <w:noProof/>
                <w:webHidden/>
              </w:rPr>
              <w:t>7</w:t>
            </w:r>
            <w:r>
              <w:rPr>
                <w:noProof/>
                <w:webHidden/>
              </w:rPr>
              <w:fldChar w:fldCharType="end"/>
            </w:r>
          </w:hyperlink>
        </w:p>
        <w:p w14:paraId="7C608288" w14:textId="77777777" w:rsidR="00C860CD" w:rsidRDefault="00C860CD">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68972852" w:history="1">
            <w:r w:rsidRPr="00321335">
              <w:rPr>
                <w:rStyle w:val="Hyperlink"/>
                <w:noProof/>
              </w:rPr>
              <w:t>1.4</w:t>
            </w:r>
            <w:r>
              <w:rPr>
                <w:rFonts w:asciiTheme="minorHAnsi" w:eastAsiaTheme="minorEastAsia" w:hAnsiTheme="minorHAnsi" w:cstheme="minorBidi"/>
                <w:noProof/>
                <w:sz w:val="22"/>
                <w:szCs w:val="22"/>
                <w:lang w:eastAsia="nl-NL"/>
              </w:rPr>
              <w:tab/>
            </w:r>
            <w:r w:rsidRPr="00321335">
              <w:rPr>
                <w:rStyle w:val="Hyperlink"/>
                <w:noProof/>
              </w:rPr>
              <w:t>Doel van dit document</w:t>
            </w:r>
            <w:r>
              <w:rPr>
                <w:noProof/>
                <w:webHidden/>
              </w:rPr>
              <w:tab/>
            </w:r>
            <w:r>
              <w:rPr>
                <w:noProof/>
                <w:webHidden/>
              </w:rPr>
              <w:fldChar w:fldCharType="begin"/>
            </w:r>
            <w:r>
              <w:rPr>
                <w:noProof/>
                <w:webHidden/>
              </w:rPr>
              <w:instrText xml:space="preserve"> PAGEREF _Toc468972852 \h </w:instrText>
            </w:r>
            <w:r>
              <w:rPr>
                <w:noProof/>
                <w:webHidden/>
              </w:rPr>
            </w:r>
            <w:r>
              <w:rPr>
                <w:noProof/>
                <w:webHidden/>
              </w:rPr>
              <w:fldChar w:fldCharType="separate"/>
            </w:r>
            <w:r>
              <w:rPr>
                <w:noProof/>
                <w:webHidden/>
              </w:rPr>
              <w:t>7</w:t>
            </w:r>
            <w:r>
              <w:rPr>
                <w:noProof/>
                <w:webHidden/>
              </w:rPr>
              <w:fldChar w:fldCharType="end"/>
            </w:r>
          </w:hyperlink>
        </w:p>
        <w:p w14:paraId="1D7CA3A1" w14:textId="77777777" w:rsidR="00C860CD" w:rsidRDefault="00C860CD">
          <w:pPr>
            <w:pStyle w:val="Inhopg1"/>
            <w:tabs>
              <w:tab w:val="left" w:pos="440"/>
              <w:tab w:val="right" w:leader="dot" w:pos="9062"/>
            </w:tabs>
            <w:rPr>
              <w:rFonts w:asciiTheme="minorHAnsi" w:eastAsiaTheme="minorEastAsia" w:hAnsiTheme="minorHAnsi" w:cstheme="minorBidi"/>
              <w:noProof/>
              <w:sz w:val="22"/>
              <w:szCs w:val="22"/>
              <w:lang w:eastAsia="nl-NL"/>
            </w:rPr>
          </w:pPr>
          <w:hyperlink w:anchor="_Toc468972853" w:history="1">
            <w:r w:rsidRPr="00321335">
              <w:rPr>
                <w:rStyle w:val="Hyperlink"/>
                <w:rFonts w:cs="Arial"/>
                <w:b/>
                <w:noProof/>
              </w:rPr>
              <w:t>2.</w:t>
            </w:r>
            <w:r>
              <w:rPr>
                <w:rFonts w:asciiTheme="minorHAnsi" w:eastAsiaTheme="minorEastAsia" w:hAnsiTheme="minorHAnsi" w:cstheme="minorBidi"/>
                <w:noProof/>
                <w:sz w:val="22"/>
                <w:szCs w:val="22"/>
                <w:lang w:eastAsia="nl-NL"/>
              </w:rPr>
              <w:tab/>
            </w:r>
            <w:r w:rsidRPr="00321335">
              <w:rPr>
                <w:rStyle w:val="Hyperlink"/>
                <w:rFonts w:cs="Arial"/>
                <w:b/>
                <w:noProof/>
              </w:rPr>
              <w:t>Vragen</w:t>
            </w:r>
            <w:r>
              <w:rPr>
                <w:noProof/>
                <w:webHidden/>
              </w:rPr>
              <w:tab/>
            </w:r>
            <w:r>
              <w:rPr>
                <w:noProof/>
                <w:webHidden/>
              </w:rPr>
              <w:fldChar w:fldCharType="begin"/>
            </w:r>
            <w:r>
              <w:rPr>
                <w:noProof/>
                <w:webHidden/>
              </w:rPr>
              <w:instrText xml:space="preserve"> PAGEREF _Toc468972853 \h </w:instrText>
            </w:r>
            <w:r>
              <w:rPr>
                <w:noProof/>
                <w:webHidden/>
              </w:rPr>
            </w:r>
            <w:r>
              <w:rPr>
                <w:noProof/>
                <w:webHidden/>
              </w:rPr>
              <w:fldChar w:fldCharType="separate"/>
            </w:r>
            <w:r>
              <w:rPr>
                <w:noProof/>
                <w:webHidden/>
              </w:rPr>
              <w:t>8</w:t>
            </w:r>
            <w:r>
              <w:rPr>
                <w:noProof/>
                <w:webHidden/>
              </w:rPr>
              <w:fldChar w:fldCharType="end"/>
            </w:r>
          </w:hyperlink>
        </w:p>
        <w:p w14:paraId="519E13A8" w14:textId="77777777" w:rsidR="00C860CD" w:rsidRDefault="00C860CD">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68972854" w:history="1">
            <w:r w:rsidRPr="00321335">
              <w:rPr>
                <w:rStyle w:val="Hyperlink"/>
                <w:noProof/>
              </w:rPr>
              <w:t>2.1</w:t>
            </w:r>
            <w:r>
              <w:rPr>
                <w:rFonts w:asciiTheme="minorHAnsi" w:eastAsiaTheme="minorEastAsia" w:hAnsiTheme="minorHAnsi" w:cstheme="minorBidi"/>
                <w:noProof/>
                <w:sz w:val="22"/>
                <w:szCs w:val="22"/>
                <w:lang w:eastAsia="nl-NL"/>
              </w:rPr>
              <w:tab/>
            </w:r>
            <w:r w:rsidRPr="00321335">
              <w:rPr>
                <w:rStyle w:val="Hyperlink"/>
                <w:noProof/>
              </w:rPr>
              <w:t>Vragen ter beantwoording door leveranciers</w:t>
            </w:r>
            <w:r>
              <w:rPr>
                <w:noProof/>
                <w:webHidden/>
              </w:rPr>
              <w:tab/>
            </w:r>
            <w:r>
              <w:rPr>
                <w:noProof/>
                <w:webHidden/>
              </w:rPr>
              <w:fldChar w:fldCharType="begin"/>
            </w:r>
            <w:r>
              <w:rPr>
                <w:noProof/>
                <w:webHidden/>
              </w:rPr>
              <w:instrText xml:space="preserve"> PAGEREF _Toc468972854 \h </w:instrText>
            </w:r>
            <w:r>
              <w:rPr>
                <w:noProof/>
                <w:webHidden/>
              </w:rPr>
            </w:r>
            <w:r>
              <w:rPr>
                <w:noProof/>
                <w:webHidden/>
              </w:rPr>
              <w:fldChar w:fldCharType="separate"/>
            </w:r>
            <w:r>
              <w:rPr>
                <w:noProof/>
                <w:webHidden/>
              </w:rPr>
              <w:t>8</w:t>
            </w:r>
            <w:r>
              <w:rPr>
                <w:noProof/>
                <w:webHidden/>
              </w:rPr>
              <w:fldChar w:fldCharType="end"/>
            </w:r>
          </w:hyperlink>
        </w:p>
        <w:p w14:paraId="3864E867" w14:textId="77777777" w:rsidR="00C860CD" w:rsidRDefault="00C860CD">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68972855" w:history="1">
            <w:r w:rsidRPr="00321335">
              <w:rPr>
                <w:rStyle w:val="Hyperlink"/>
                <w:noProof/>
              </w:rPr>
              <w:t>2.2</w:t>
            </w:r>
            <w:r>
              <w:rPr>
                <w:rFonts w:asciiTheme="minorHAnsi" w:eastAsiaTheme="minorEastAsia" w:hAnsiTheme="minorHAnsi" w:cstheme="minorBidi"/>
                <w:noProof/>
                <w:sz w:val="22"/>
                <w:szCs w:val="22"/>
                <w:lang w:eastAsia="nl-NL"/>
              </w:rPr>
              <w:tab/>
            </w:r>
            <w:r w:rsidRPr="00321335">
              <w:rPr>
                <w:rStyle w:val="Hyperlink"/>
                <w:noProof/>
              </w:rPr>
              <w:t>Instructies voor beantwoording</w:t>
            </w:r>
            <w:r>
              <w:rPr>
                <w:noProof/>
                <w:webHidden/>
              </w:rPr>
              <w:tab/>
            </w:r>
            <w:r>
              <w:rPr>
                <w:noProof/>
                <w:webHidden/>
              </w:rPr>
              <w:fldChar w:fldCharType="begin"/>
            </w:r>
            <w:r>
              <w:rPr>
                <w:noProof/>
                <w:webHidden/>
              </w:rPr>
              <w:instrText xml:space="preserve"> PAGEREF _Toc468972855 \h </w:instrText>
            </w:r>
            <w:r>
              <w:rPr>
                <w:noProof/>
                <w:webHidden/>
              </w:rPr>
            </w:r>
            <w:r>
              <w:rPr>
                <w:noProof/>
                <w:webHidden/>
              </w:rPr>
              <w:fldChar w:fldCharType="separate"/>
            </w:r>
            <w:r>
              <w:rPr>
                <w:noProof/>
                <w:webHidden/>
              </w:rPr>
              <w:t>8</w:t>
            </w:r>
            <w:r>
              <w:rPr>
                <w:noProof/>
                <w:webHidden/>
              </w:rPr>
              <w:fldChar w:fldCharType="end"/>
            </w:r>
          </w:hyperlink>
        </w:p>
        <w:p w14:paraId="12347F21" w14:textId="77777777" w:rsidR="00C860CD" w:rsidRDefault="00C860CD">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68972856" w:history="1">
            <w:r w:rsidRPr="00321335">
              <w:rPr>
                <w:rStyle w:val="Hyperlink"/>
                <w:noProof/>
              </w:rPr>
              <w:t>2.3</w:t>
            </w:r>
            <w:r>
              <w:rPr>
                <w:rFonts w:asciiTheme="minorHAnsi" w:eastAsiaTheme="minorEastAsia" w:hAnsiTheme="minorHAnsi" w:cstheme="minorBidi"/>
                <w:noProof/>
                <w:sz w:val="22"/>
                <w:szCs w:val="22"/>
                <w:lang w:eastAsia="nl-NL"/>
              </w:rPr>
              <w:tab/>
            </w:r>
            <w:r w:rsidRPr="00321335">
              <w:rPr>
                <w:rStyle w:val="Hyperlink"/>
                <w:noProof/>
              </w:rPr>
              <w:t>Eindrapport</w:t>
            </w:r>
            <w:r>
              <w:rPr>
                <w:noProof/>
                <w:webHidden/>
              </w:rPr>
              <w:tab/>
            </w:r>
            <w:r>
              <w:rPr>
                <w:noProof/>
                <w:webHidden/>
              </w:rPr>
              <w:fldChar w:fldCharType="begin"/>
            </w:r>
            <w:r>
              <w:rPr>
                <w:noProof/>
                <w:webHidden/>
              </w:rPr>
              <w:instrText xml:space="preserve"> PAGEREF _Toc468972856 \h </w:instrText>
            </w:r>
            <w:r>
              <w:rPr>
                <w:noProof/>
                <w:webHidden/>
              </w:rPr>
            </w:r>
            <w:r>
              <w:rPr>
                <w:noProof/>
                <w:webHidden/>
              </w:rPr>
              <w:fldChar w:fldCharType="separate"/>
            </w:r>
            <w:r>
              <w:rPr>
                <w:noProof/>
                <w:webHidden/>
              </w:rPr>
              <w:t>9</w:t>
            </w:r>
            <w:r>
              <w:rPr>
                <w:noProof/>
                <w:webHidden/>
              </w:rPr>
              <w:fldChar w:fldCharType="end"/>
            </w:r>
          </w:hyperlink>
        </w:p>
        <w:p w14:paraId="02FDC1F3" w14:textId="77777777" w:rsidR="00C860CD" w:rsidRDefault="00C860CD">
          <w:pPr>
            <w:pStyle w:val="Inhopg1"/>
            <w:tabs>
              <w:tab w:val="left" w:pos="440"/>
              <w:tab w:val="right" w:leader="dot" w:pos="9062"/>
            </w:tabs>
            <w:rPr>
              <w:rFonts w:asciiTheme="minorHAnsi" w:eastAsiaTheme="minorEastAsia" w:hAnsiTheme="minorHAnsi" w:cstheme="minorBidi"/>
              <w:noProof/>
              <w:sz w:val="22"/>
              <w:szCs w:val="22"/>
              <w:lang w:eastAsia="nl-NL"/>
            </w:rPr>
          </w:pPr>
          <w:hyperlink w:anchor="_Toc468972857" w:history="1">
            <w:r w:rsidRPr="00321335">
              <w:rPr>
                <w:rStyle w:val="Hyperlink"/>
                <w:rFonts w:cs="Arial"/>
                <w:b/>
                <w:noProof/>
              </w:rPr>
              <w:t>3.</w:t>
            </w:r>
            <w:r>
              <w:rPr>
                <w:rFonts w:asciiTheme="minorHAnsi" w:eastAsiaTheme="minorEastAsia" w:hAnsiTheme="minorHAnsi" w:cstheme="minorBidi"/>
                <w:noProof/>
                <w:sz w:val="22"/>
                <w:szCs w:val="22"/>
                <w:lang w:eastAsia="nl-NL"/>
              </w:rPr>
              <w:tab/>
            </w:r>
            <w:r w:rsidRPr="00321335">
              <w:rPr>
                <w:rStyle w:val="Hyperlink"/>
                <w:rFonts w:cs="Arial"/>
                <w:b/>
                <w:noProof/>
              </w:rPr>
              <w:t>Planning</w:t>
            </w:r>
            <w:r>
              <w:rPr>
                <w:noProof/>
                <w:webHidden/>
              </w:rPr>
              <w:tab/>
            </w:r>
            <w:r>
              <w:rPr>
                <w:noProof/>
                <w:webHidden/>
              </w:rPr>
              <w:fldChar w:fldCharType="begin"/>
            </w:r>
            <w:r>
              <w:rPr>
                <w:noProof/>
                <w:webHidden/>
              </w:rPr>
              <w:instrText xml:space="preserve"> PAGEREF _Toc468972857 \h </w:instrText>
            </w:r>
            <w:r>
              <w:rPr>
                <w:noProof/>
                <w:webHidden/>
              </w:rPr>
            </w:r>
            <w:r>
              <w:rPr>
                <w:noProof/>
                <w:webHidden/>
              </w:rPr>
              <w:fldChar w:fldCharType="separate"/>
            </w:r>
            <w:r>
              <w:rPr>
                <w:noProof/>
                <w:webHidden/>
              </w:rPr>
              <w:t>10</w:t>
            </w:r>
            <w:r>
              <w:rPr>
                <w:noProof/>
                <w:webHidden/>
              </w:rPr>
              <w:fldChar w:fldCharType="end"/>
            </w:r>
          </w:hyperlink>
        </w:p>
        <w:p w14:paraId="5C063A27" w14:textId="77777777" w:rsidR="00C860CD" w:rsidRDefault="00C860CD">
          <w:pPr>
            <w:pStyle w:val="Inhopg1"/>
            <w:tabs>
              <w:tab w:val="left" w:pos="440"/>
              <w:tab w:val="right" w:leader="dot" w:pos="9062"/>
            </w:tabs>
            <w:rPr>
              <w:rFonts w:asciiTheme="minorHAnsi" w:eastAsiaTheme="minorEastAsia" w:hAnsiTheme="minorHAnsi" w:cstheme="minorBidi"/>
              <w:noProof/>
              <w:sz w:val="22"/>
              <w:szCs w:val="22"/>
              <w:lang w:eastAsia="nl-NL"/>
            </w:rPr>
          </w:pPr>
          <w:hyperlink w:anchor="_Toc468972858" w:history="1">
            <w:r w:rsidRPr="00321335">
              <w:rPr>
                <w:rStyle w:val="Hyperlink"/>
                <w:rFonts w:cs="Arial"/>
                <w:b/>
                <w:noProof/>
              </w:rPr>
              <w:t>4.</w:t>
            </w:r>
            <w:r>
              <w:rPr>
                <w:rFonts w:asciiTheme="minorHAnsi" w:eastAsiaTheme="minorEastAsia" w:hAnsiTheme="minorHAnsi" w:cstheme="minorBidi"/>
                <w:noProof/>
                <w:sz w:val="22"/>
                <w:szCs w:val="22"/>
                <w:lang w:eastAsia="nl-NL"/>
              </w:rPr>
              <w:tab/>
            </w:r>
            <w:r w:rsidRPr="00321335">
              <w:rPr>
                <w:rStyle w:val="Hyperlink"/>
                <w:rFonts w:cs="Arial"/>
                <w:b/>
                <w:noProof/>
              </w:rPr>
              <w:t>Procedure marktconsultatie</w:t>
            </w:r>
            <w:r>
              <w:rPr>
                <w:noProof/>
                <w:webHidden/>
              </w:rPr>
              <w:tab/>
            </w:r>
            <w:r>
              <w:rPr>
                <w:noProof/>
                <w:webHidden/>
              </w:rPr>
              <w:fldChar w:fldCharType="begin"/>
            </w:r>
            <w:r>
              <w:rPr>
                <w:noProof/>
                <w:webHidden/>
              </w:rPr>
              <w:instrText xml:space="preserve"> PAGEREF _Toc468972858 \h </w:instrText>
            </w:r>
            <w:r>
              <w:rPr>
                <w:noProof/>
                <w:webHidden/>
              </w:rPr>
            </w:r>
            <w:r>
              <w:rPr>
                <w:noProof/>
                <w:webHidden/>
              </w:rPr>
              <w:fldChar w:fldCharType="separate"/>
            </w:r>
            <w:r>
              <w:rPr>
                <w:noProof/>
                <w:webHidden/>
              </w:rPr>
              <w:t>11</w:t>
            </w:r>
            <w:r>
              <w:rPr>
                <w:noProof/>
                <w:webHidden/>
              </w:rPr>
              <w:fldChar w:fldCharType="end"/>
            </w:r>
          </w:hyperlink>
        </w:p>
        <w:p w14:paraId="75F1D0D2" w14:textId="77777777" w:rsidR="00C860CD" w:rsidRDefault="00C860CD">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68972859" w:history="1">
            <w:r w:rsidRPr="00321335">
              <w:rPr>
                <w:rStyle w:val="Hyperlink"/>
                <w:noProof/>
              </w:rPr>
              <w:t>4.1</w:t>
            </w:r>
            <w:r>
              <w:rPr>
                <w:rFonts w:asciiTheme="minorHAnsi" w:eastAsiaTheme="minorEastAsia" w:hAnsiTheme="minorHAnsi" w:cstheme="minorBidi"/>
                <w:noProof/>
                <w:sz w:val="22"/>
                <w:szCs w:val="22"/>
                <w:lang w:eastAsia="nl-NL"/>
              </w:rPr>
              <w:tab/>
            </w:r>
            <w:r w:rsidRPr="00321335">
              <w:rPr>
                <w:rStyle w:val="Hyperlink"/>
                <w:noProof/>
              </w:rPr>
              <w:t>Juridische kader</w:t>
            </w:r>
            <w:r>
              <w:rPr>
                <w:noProof/>
                <w:webHidden/>
              </w:rPr>
              <w:tab/>
            </w:r>
            <w:r>
              <w:rPr>
                <w:noProof/>
                <w:webHidden/>
              </w:rPr>
              <w:fldChar w:fldCharType="begin"/>
            </w:r>
            <w:r>
              <w:rPr>
                <w:noProof/>
                <w:webHidden/>
              </w:rPr>
              <w:instrText xml:space="preserve"> PAGEREF _Toc468972859 \h </w:instrText>
            </w:r>
            <w:r>
              <w:rPr>
                <w:noProof/>
                <w:webHidden/>
              </w:rPr>
            </w:r>
            <w:r>
              <w:rPr>
                <w:noProof/>
                <w:webHidden/>
              </w:rPr>
              <w:fldChar w:fldCharType="separate"/>
            </w:r>
            <w:r>
              <w:rPr>
                <w:noProof/>
                <w:webHidden/>
              </w:rPr>
              <w:t>11</w:t>
            </w:r>
            <w:r>
              <w:rPr>
                <w:noProof/>
                <w:webHidden/>
              </w:rPr>
              <w:fldChar w:fldCharType="end"/>
            </w:r>
          </w:hyperlink>
        </w:p>
        <w:p w14:paraId="58E4F349" w14:textId="77777777" w:rsidR="00C860CD" w:rsidRDefault="00C860CD">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68972860" w:history="1">
            <w:r w:rsidRPr="00321335">
              <w:rPr>
                <w:rStyle w:val="Hyperlink"/>
                <w:noProof/>
              </w:rPr>
              <w:t>4.2</w:t>
            </w:r>
            <w:r>
              <w:rPr>
                <w:rFonts w:asciiTheme="minorHAnsi" w:eastAsiaTheme="minorEastAsia" w:hAnsiTheme="minorHAnsi" w:cstheme="minorBidi"/>
                <w:noProof/>
                <w:sz w:val="22"/>
                <w:szCs w:val="22"/>
                <w:lang w:eastAsia="nl-NL"/>
              </w:rPr>
              <w:tab/>
            </w:r>
            <w:r w:rsidRPr="00321335">
              <w:rPr>
                <w:rStyle w:val="Hyperlink"/>
                <w:noProof/>
              </w:rPr>
              <w:t>Terminologie</w:t>
            </w:r>
            <w:r>
              <w:rPr>
                <w:noProof/>
                <w:webHidden/>
              </w:rPr>
              <w:tab/>
            </w:r>
            <w:r>
              <w:rPr>
                <w:noProof/>
                <w:webHidden/>
              </w:rPr>
              <w:fldChar w:fldCharType="begin"/>
            </w:r>
            <w:r>
              <w:rPr>
                <w:noProof/>
                <w:webHidden/>
              </w:rPr>
              <w:instrText xml:space="preserve"> PAGEREF _Toc468972860 \h </w:instrText>
            </w:r>
            <w:r>
              <w:rPr>
                <w:noProof/>
                <w:webHidden/>
              </w:rPr>
            </w:r>
            <w:r>
              <w:rPr>
                <w:noProof/>
                <w:webHidden/>
              </w:rPr>
              <w:fldChar w:fldCharType="separate"/>
            </w:r>
            <w:r>
              <w:rPr>
                <w:noProof/>
                <w:webHidden/>
              </w:rPr>
              <w:t>11</w:t>
            </w:r>
            <w:r>
              <w:rPr>
                <w:noProof/>
                <w:webHidden/>
              </w:rPr>
              <w:fldChar w:fldCharType="end"/>
            </w:r>
          </w:hyperlink>
        </w:p>
        <w:p w14:paraId="6256200B" w14:textId="77777777" w:rsidR="00C860CD" w:rsidRDefault="00C860CD">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68972861" w:history="1">
            <w:r w:rsidRPr="00321335">
              <w:rPr>
                <w:rStyle w:val="Hyperlink"/>
                <w:noProof/>
              </w:rPr>
              <w:t>4.3</w:t>
            </w:r>
            <w:r>
              <w:rPr>
                <w:rFonts w:asciiTheme="minorHAnsi" w:eastAsiaTheme="minorEastAsia" w:hAnsiTheme="minorHAnsi" w:cstheme="minorBidi"/>
                <w:noProof/>
                <w:sz w:val="22"/>
                <w:szCs w:val="22"/>
                <w:lang w:eastAsia="nl-NL"/>
              </w:rPr>
              <w:tab/>
            </w:r>
            <w:r w:rsidRPr="00321335">
              <w:rPr>
                <w:rStyle w:val="Hyperlink"/>
                <w:noProof/>
              </w:rPr>
              <w:t>Aanpak</w:t>
            </w:r>
            <w:r>
              <w:rPr>
                <w:noProof/>
                <w:webHidden/>
              </w:rPr>
              <w:tab/>
            </w:r>
            <w:r>
              <w:rPr>
                <w:noProof/>
                <w:webHidden/>
              </w:rPr>
              <w:fldChar w:fldCharType="begin"/>
            </w:r>
            <w:r>
              <w:rPr>
                <w:noProof/>
                <w:webHidden/>
              </w:rPr>
              <w:instrText xml:space="preserve"> PAGEREF _Toc468972861 \h </w:instrText>
            </w:r>
            <w:r>
              <w:rPr>
                <w:noProof/>
                <w:webHidden/>
              </w:rPr>
            </w:r>
            <w:r>
              <w:rPr>
                <w:noProof/>
                <w:webHidden/>
              </w:rPr>
              <w:fldChar w:fldCharType="separate"/>
            </w:r>
            <w:r>
              <w:rPr>
                <w:noProof/>
                <w:webHidden/>
              </w:rPr>
              <w:t>11</w:t>
            </w:r>
            <w:r>
              <w:rPr>
                <w:noProof/>
                <w:webHidden/>
              </w:rPr>
              <w:fldChar w:fldCharType="end"/>
            </w:r>
          </w:hyperlink>
        </w:p>
        <w:p w14:paraId="1D182EC0" w14:textId="77777777" w:rsidR="00C860CD" w:rsidRDefault="00C860CD">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68972862" w:history="1">
            <w:r w:rsidRPr="00321335">
              <w:rPr>
                <w:rStyle w:val="Hyperlink"/>
                <w:noProof/>
              </w:rPr>
              <w:t>4.4</w:t>
            </w:r>
            <w:r>
              <w:rPr>
                <w:rFonts w:asciiTheme="minorHAnsi" w:eastAsiaTheme="minorEastAsia" w:hAnsiTheme="minorHAnsi" w:cstheme="minorBidi"/>
                <w:noProof/>
                <w:sz w:val="22"/>
                <w:szCs w:val="22"/>
                <w:lang w:eastAsia="nl-NL"/>
              </w:rPr>
              <w:tab/>
            </w:r>
            <w:r w:rsidRPr="00321335">
              <w:rPr>
                <w:rStyle w:val="Hyperlink"/>
                <w:noProof/>
              </w:rPr>
              <w:t>Voorbehoud</w:t>
            </w:r>
            <w:r>
              <w:rPr>
                <w:noProof/>
                <w:webHidden/>
              </w:rPr>
              <w:tab/>
            </w:r>
            <w:r>
              <w:rPr>
                <w:noProof/>
                <w:webHidden/>
              </w:rPr>
              <w:fldChar w:fldCharType="begin"/>
            </w:r>
            <w:r>
              <w:rPr>
                <w:noProof/>
                <w:webHidden/>
              </w:rPr>
              <w:instrText xml:space="preserve"> PAGEREF _Toc468972862 \h </w:instrText>
            </w:r>
            <w:r>
              <w:rPr>
                <w:noProof/>
                <w:webHidden/>
              </w:rPr>
            </w:r>
            <w:r>
              <w:rPr>
                <w:noProof/>
                <w:webHidden/>
              </w:rPr>
              <w:fldChar w:fldCharType="separate"/>
            </w:r>
            <w:r>
              <w:rPr>
                <w:noProof/>
                <w:webHidden/>
              </w:rPr>
              <w:t>11</w:t>
            </w:r>
            <w:r>
              <w:rPr>
                <w:noProof/>
                <w:webHidden/>
              </w:rPr>
              <w:fldChar w:fldCharType="end"/>
            </w:r>
          </w:hyperlink>
        </w:p>
        <w:p w14:paraId="43C62CAE" w14:textId="77777777" w:rsidR="00C860CD" w:rsidRDefault="00C860CD">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68972863" w:history="1">
            <w:r w:rsidRPr="00321335">
              <w:rPr>
                <w:rStyle w:val="Hyperlink"/>
                <w:noProof/>
              </w:rPr>
              <w:t>4.5</w:t>
            </w:r>
            <w:r>
              <w:rPr>
                <w:rFonts w:asciiTheme="minorHAnsi" w:eastAsiaTheme="minorEastAsia" w:hAnsiTheme="minorHAnsi" w:cstheme="minorBidi"/>
                <w:noProof/>
                <w:sz w:val="22"/>
                <w:szCs w:val="22"/>
                <w:lang w:eastAsia="nl-NL"/>
              </w:rPr>
              <w:tab/>
            </w:r>
            <w:r w:rsidRPr="00321335">
              <w:rPr>
                <w:rStyle w:val="Hyperlink"/>
                <w:noProof/>
              </w:rPr>
              <w:t>Contactpersoon</w:t>
            </w:r>
            <w:r>
              <w:rPr>
                <w:noProof/>
                <w:webHidden/>
              </w:rPr>
              <w:tab/>
            </w:r>
            <w:r>
              <w:rPr>
                <w:noProof/>
                <w:webHidden/>
              </w:rPr>
              <w:fldChar w:fldCharType="begin"/>
            </w:r>
            <w:r>
              <w:rPr>
                <w:noProof/>
                <w:webHidden/>
              </w:rPr>
              <w:instrText xml:space="preserve"> PAGEREF _Toc468972863 \h </w:instrText>
            </w:r>
            <w:r>
              <w:rPr>
                <w:noProof/>
                <w:webHidden/>
              </w:rPr>
            </w:r>
            <w:r>
              <w:rPr>
                <w:noProof/>
                <w:webHidden/>
              </w:rPr>
              <w:fldChar w:fldCharType="separate"/>
            </w:r>
            <w:r>
              <w:rPr>
                <w:noProof/>
                <w:webHidden/>
              </w:rPr>
              <w:t>11</w:t>
            </w:r>
            <w:r>
              <w:rPr>
                <w:noProof/>
                <w:webHidden/>
              </w:rPr>
              <w:fldChar w:fldCharType="end"/>
            </w:r>
          </w:hyperlink>
        </w:p>
        <w:p w14:paraId="24ACDA24" w14:textId="77777777" w:rsidR="00C860CD" w:rsidRDefault="00C860CD">
          <w:pPr>
            <w:pStyle w:val="Inhopg1"/>
            <w:tabs>
              <w:tab w:val="right" w:leader="dot" w:pos="9062"/>
            </w:tabs>
            <w:rPr>
              <w:rFonts w:asciiTheme="minorHAnsi" w:eastAsiaTheme="minorEastAsia" w:hAnsiTheme="minorHAnsi" w:cstheme="minorBidi"/>
              <w:noProof/>
              <w:sz w:val="22"/>
              <w:szCs w:val="22"/>
              <w:lang w:eastAsia="nl-NL"/>
            </w:rPr>
          </w:pPr>
          <w:hyperlink w:anchor="_Toc468972864" w:history="1">
            <w:r w:rsidRPr="00321335">
              <w:rPr>
                <w:rStyle w:val="Hyperlink"/>
                <w:rFonts w:cs="Arial"/>
                <w:b/>
                <w:noProof/>
              </w:rPr>
              <w:t>Bijlage 1 Afkortingen en begrippen</w:t>
            </w:r>
            <w:r>
              <w:rPr>
                <w:noProof/>
                <w:webHidden/>
              </w:rPr>
              <w:tab/>
            </w:r>
            <w:r>
              <w:rPr>
                <w:noProof/>
                <w:webHidden/>
              </w:rPr>
              <w:fldChar w:fldCharType="begin"/>
            </w:r>
            <w:r>
              <w:rPr>
                <w:noProof/>
                <w:webHidden/>
              </w:rPr>
              <w:instrText xml:space="preserve"> PAGEREF _Toc468972864 \h </w:instrText>
            </w:r>
            <w:r>
              <w:rPr>
                <w:noProof/>
                <w:webHidden/>
              </w:rPr>
            </w:r>
            <w:r>
              <w:rPr>
                <w:noProof/>
                <w:webHidden/>
              </w:rPr>
              <w:fldChar w:fldCharType="separate"/>
            </w:r>
            <w:r>
              <w:rPr>
                <w:noProof/>
                <w:webHidden/>
              </w:rPr>
              <w:t>12</w:t>
            </w:r>
            <w:r>
              <w:rPr>
                <w:noProof/>
                <w:webHidden/>
              </w:rPr>
              <w:fldChar w:fldCharType="end"/>
            </w:r>
          </w:hyperlink>
        </w:p>
        <w:p w14:paraId="16396322" w14:textId="77777777" w:rsidR="00C860CD" w:rsidRDefault="00C860CD">
          <w:pPr>
            <w:pStyle w:val="Inhopg1"/>
            <w:tabs>
              <w:tab w:val="right" w:leader="dot" w:pos="9062"/>
            </w:tabs>
            <w:rPr>
              <w:rFonts w:asciiTheme="minorHAnsi" w:eastAsiaTheme="minorEastAsia" w:hAnsiTheme="minorHAnsi" w:cstheme="minorBidi"/>
              <w:noProof/>
              <w:sz w:val="22"/>
              <w:szCs w:val="22"/>
              <w:lang w:eastAsia="nl-NL"/>
            </w:rPr>
          </w:pPr>
          <w:hyperlink w:anchor="_Toc468972865" w:history="1">
            <w:r w:rsidRPr="00321335">
              <w:rPr>
                <w:rStyle w:val="Hyperlink"/>
                <w:rFonts w:cs="Arial"/>
                <w:b/>
                <w:noProof/>
              </w:rPr>
              <w:t>Bijlage 2 Achtergrond informatie groot watertransport systemen</w:t>
            </w:r>
            <w:r>
              <w:rPr>
                <w:noProof/>
                <w:webHidden/>
              </w:rPr>
              <w:tab/>
            </w:r>
            <w:r>
              <w:rPr>
                <w:noProof/>
                <w:webHidden/>
              </w:rPr>
              <w:fldChar w:fldCharType="begin"/>
            </w:r>
            <w:r>
              <w:rPr>
                <w:noProof/>
                <w:webHidden/>
              </w:rPr>
              <w:instrText xml:space="preserve"> PAGEREF _Toc468972865 \h </w:instrText>
            </w:r>
            <w:r>
              <w:rPr>
                <w:noProof/>
                <w:webHidden/>
              </w:rPr>
            </w:r>
            <w:r>
              <w:rPr>
                <w:noProof/>
                <w:webHidden/>
              </w:rPr>
              <w:fldChar w:fldCharType="separate"/>
            </w:r>
            <w:r>
              <w:rPr>
                <w:noProof/>
                <w:webHidden/>
              </w:rPr>
              <w:t>13</w:t>
            </w:r>
            <w:r>
              <w:rPr>
                <w:noProof/>
                <w:webHidden/>
              </w:rPr>
              <w:fldChar w:fldCharType="end"/>
            </w:r>
          </w:hyperlink>
        </w:p>
        <w:p w14:paraId="329CD0D7" w14:textId="77777777" w:rsidR="00C860CD" w:rsidRDefault="00C860CD">
          <w:pPr>
            <w:pStyle w:val="Inhopg1"/>
            <w:tabs>
              <w:tab w:val="right" w:leader="dot" w:pos="9062"/>
            </w:tabs>
            <w:rPr>
              <w:rFonts w:asciiTheme="minorHAnsi" w:eastAsiaTheme="minorEastAsia" w:hAnsiTheme="minorHAnsi" w:cstheme="minorBidi"/>
              <w:noProof/>
              <w:sz w:val="22"/>
              <w:szCs w:val="22"/>
              <w:lang w:eastAsia="nl-NL"/>
            </w:rPr>
          </w:pPr>
          <w:hyperlink w:anchor="_Toc468972866" w:history="1">
            <w:r w:rsidRPr="00321335">
              <w:rPr>
                <w:rStyle w:val="Hyperlink"/>
                <w:rFonts w:cs="Arial"/>
                <w:b/>
                <w:noProof/>
              </w:rPr>
              <w:t>Bijlage 3 Format vragen</w:t>
            </w:r>
            <w:r>
              <w:rPr>
                <w:noProof/>
                <w:webHidden/>
              </w:rPr>
              <w:tab/>
            </w:r>
            <w:r>
              <w:rPr>
                <w:noProof/>
                <w:webHidden/>
              </w:rPr>
              <w:fldChar w:fldCharType="begin"/>
            </w:r>
            <w:r>
              <w:rPr>
                <w:noProof/>
                <w:webHidden/>
              </w:rPr>
              <w:instrText xml:space="preserve"> PAGEREF _Toc468972866 \h </w:instrText>
            </w:r>
            <w:r>
              <w:rPr>
                <w:noProof/>
                <w:webHidden/>
              </w:rPr>
            </w:r>
            <w:r>
              <w:rPr>
                <w:noProof/>
                <w:webHidden/>
              </w:rPr>
              <w:fldChar w:fldCharType="separate"/>
            </w:r>
            <w:r>
              <w:rPr>
                <w:noProof/>
                <w:webHidden/>
              </w:rPr>
              <w:t>15</w:t>
            </w:r>
            <w:r>
              <w:rPr>
                <w:noProof/>
                <w:webHidden/>
              </w:rPr>
              <w:fldChar w:fldCharType="end"/>
            </w:r>
          </w:hyperlink>
        </w:p>
        <w:p w14:paraId="2602C964" w14:textId="77777777" w:rsidR="001D1A80" w:rsidRDefault="001D1A80" w:rsidP="00D8197C">
          <w:pPr>
            <w:spacing w:line="276" w:lineRule="auto"/>
          </w:pPr>
          <w:r>
            <w:rPr>
              <w:b/>
              <w:bCs/>
            </w:rPr>
            <w:fldChar w:fldCharType="end"/>
          </w:r>
        </w:p>
      </w:sdtContent>
    </w:sdt>
    <w:p w14:paraId="53F4C0A4" w14:textId="77777777" w:rsidR="00277AFC" w:rsidRDefault="00277AFC" w:rsidP="00D8197C">
      <w:pPr>
        <w:spacing w:after="160" w:line="276" w:lineRule="auto"/>
      </w:pPr>
      <w:r>
        <w:br w:type="page"/>
      </w:r>
      <w:bookmarkStart w:id="0" w:name="_GoBack"/>
      <w:bookmarkEnd w:id="0"/>
    </w:p>
    <w:p w14:paraId="6F8F4012" w14:textId="77777777" w:rsidR="00277AFC" w:rsidRPr="00701281" w:rsidRDefault="00277AFC" w:rsidP="00D8197C">
      <w:pPr>
        <w:pStyle w:val="Kop1"/>
        <w:numPr>
          <w:ilvl w:val="0"/>
          <w:numId w:val="2"/>
        </w:numPr>
        <w:spacing w:line="276" w:lineRule="auto"/>
        <w:rPr>
          <w:rFonts w:ascii="Arial" w:hAnsi="Arial" w:cs="Arial"/>
          <w:b/>
          <w:color w:val="00314E" w:themeColor="accent2"/>
          <w:sz w:val="28"/>
          <w:szCs w:val="28"/>
        </w:rPr>
      </w:pPr>
      <w:bookmarkStart w:id="1" w:name="_Toc468972848"/>
      <w:r w:rsidRPr="00701281">
        <w:rPr>
          <w:rFonts w:ascii="Arial" w:hAnsi="Arial" w:cs="Arial"/>
          <w:b/>
          <w:color w:val="00314E" w:themeColor="accent2"/>
          <w:sz w:val="28"/>
          <w:szCs w:val="28"/>
        </w:rPr>
        <w:lastRenderedPageBreak/>
        <w:t>Inleiding</w:t>
      </w:r>
      <w:bookmarkEnd w:id="1"/>
    </w:p>
    <w:p w14:paraId="5E1933BC" w14:textId="77777777" w:rsidR="00581032" w:rsidRPr="00701281" w:rsidRDefault="00581032" w:rsidP="00D8197C">
      <w:pPr>
        <w:pStyle w:val="Kop2"/>
        <w:spacing w:line="276" w:lineRule="auto"/>
        <w:ind w:left="0" w:firstLine="0"/>
      </w:pPr>
      <w:bookmarkStart w:id="2" w:name="_Toc468972849"/>
      <w:r w:rsidRPr="00701281">
        <w:t>Algemene informatie project</w:t>
      </w:r>
      <w:bookmarkEnd w:id="2"/>
    </w:p>
    <w:p w14:paraId="07E2990E" w14:textId="0DFCE63C" w:rsidR="00205162" w:rsidRPr="0002460A" w:rsidRDefault="00205162" w:rsidP="00D8197C">
      <w:pPr>
        <w:spacing w:line="276" w:lineRule="auto"/>
        <w:rPr>
          <w:rFonts w:eastAsia="MS Mincho" w:cs="Arial"/>
        </w:rPr>
      </w:pPr>
      <w:r>
        <w:rPr>
          <w:rFonts w:eastAsia="MS Mincho" w:cs="Arial"/>
        </w:rPr>
        <w:t>Brandweer Nederland kent al bijna 30 jaar een gestandaardiseerde werkwijze in het “grootwatertransport”. Dit wordt genoemd het Watertransportsysteem (WTS) 1000 en 2500 meter, waarbij de 1000 en 2500 meter staat voor de afstand die afgelegd kan worden tussen pomp aan de waterzijde en eenheden aan de zijde van de brand.</w:t>
      </w:r>
      <w:r w:rsidR="00C640F1">
        <w:rPr>
          <w:rFonts w:eastAsia="MS Mincho" w:cs="Arial"/>
        </w:rPr>
        <w:t xml:space="preserve"> </w:t>
      </w:r>
      <w:r w:rsidR="00EA2DEB" w:rsidRPr="0002460A">
        <w:rPr>
          <w:rFonts w:eastAsia="MS Mincho" w:cs="Arial"/>
        </w:rPr>
        <w:t>Voor uitleg hierover; zie bijlage 2</w:t>
      </w:r>
      <w:r w:rsidR="0002460A">
        <w:rPr>
          <w:rFonts w:eastAsia="MS Mincho" w:cs="Arial"/>
        </w:rPr>
        <w:t>.</w:t>
      </w:r>
      <w:r w:rsidR="00EA2DEB" w:rsidRPr="0002460A">
        <w:rPr>
          <w:rFonts w:eastAsia="MS Mincho" w:cs="Arial"/>
        </w:rPr>
        <w:t xml:space="preserve"> </w:t>
      </w:r>
      <w:r w:rsidR="00C640F1" w:rsidRPr="0002460A">
        <w:rPr>
          <w:rFonts w:eastAsia="MS Mincho" w:cs="Arial"/>
        </w:rPr>
        <w:t>Deze systemen worden ingezet in situaties waarbij onvoldoende bluswater beschikbaar is op</w:t>
      </w:r>
      <w:r w:rsidR="009804C1" w:rsidRPr="0002460A">
        <w:rPr>
          <w:rFonts w:eastAsia="MS Mincho" w:cs="Arial"/>
        </w:rPr>
        <w:t xml:space="preserve"> grote</w:t>
      </w:r>
      <w:r w:rsidR="00C640F1" w:rsidRPr="0002460A">
        <w:rPr>
          <w:rFonts w:eastAsia="MS Mincho" w:cs="Arial"/>
        </w:rPr>
        <w:t xml:space="preserve"> afstand en bestaan in de huidige uitvoering uit een haakarmcontainer</w:t>
      </w:r>
      <w:r w:rsidR="009804C1" w:rsidRPr="0002460A">
        <w:rPr>
          <w:rFonts w:eastAsia="MS Mincho" w:cs="Arial"/>
        </w:rPr>
        <w:t xml:space="preserve"> met pomp en 1000 meter 150 mm slangen (WTS 1000) en haakarmcontainer met 3000 meter 150 mm slangen en pomp op een aanhanger (WTS2500. Separaat is beschikbaar een “slangopneemapparaat”</w:t>
      </w:r>
      <w:r w:rsidR="00C640F1" w:rsidRPr="0002460A">
        <w:rPr>
          <w:rFonts w:eastAsia="MS Mincho" w:cs="Arial"/>
        </w:rPr>
        <w:t>. De WTS worden ingezet in zowel stedelijk</w:t>
      </w:r>
      <w:r w:rsidR="00271A82" w:rsidRPr="0002460A">
        <w:rPr>
          <w:rFonts w:eastAsia="MS Mincho" w:cs="Arial"/>
        </w:rPr>
        <w:t>-</w:t>
      </w:r>
      <w:r w:rsidR="00C640F1" w:rsidRPr="0002460A">
        <w:rPr>
          <w:rFonts w:eastAsia="MS Mincho" w:cs="Arial"/>
        </w:rPr>
        <w:t xml:space="preserve"> als landelijk </w:t>
      </w:r>
      <w:r w:rsidR="00CD63DA" w:rsidRPr="0002460A">
        <w:rPr>
          <w:rFonts w:eastAsia="MS Mincho" w:cs="Arial"/>
        </w:rPr>
        <w:t xml:space="preserve">als ook </w:t>
      </w:r>
      <w:r w:rsidR="00271A82" w:rsidRPr="0002460A">
        <w:rPr>
          <w:rFonts w:eastAsia="MS Mincho" w:cs="Arial"/>
        </w:rPr>
        <w:t xml:space="preserve">bijvoorbeeld </w:t>
      </w:r>
      <w:r w:rsidR="00CD63DA" w:rsidRPr="0002460A">
        <w:rPr>
          <w:rFonts w:eastAsia="MS Mincho" w:cs="Arial"/>
        </w:rPr>
        <w:t>in industrieel</w:t>
      </w:r>
      <w:r w:rsidR="00271A82" w:rsidRPr="0002460A">
        <w:rPr>
          <w:rFonts w:eastAsia="MS Mincho" w:cs="Arial"/>
        </w:rPr>
        <w:t>-</w:t>
      </w:r>
      <w:r w:rsidR="00CD63DA" w:rsidRPr="0002460A">
        <w:rPr>
          <w:rFonts w:eastAsia="MS Mincho" w:cs="Arial"/>
        </w:rPr>
        <w:t xml:space="preserve"> of  natuur</w:t>
      </w:r>
      <w:r w:rsidR="00C640F1" w:rsidRPr="0002460A">
        <w:rPr>
          <w:rFonts w:eastAsia="MS Mincho" w:cs="Arial"/>
        </w:rPr>
        <w:t>gebied</w:t>
      </w:r>
      <w:r w:rsidR="00CD63DA" w:rsidRPr="0002460A">
        <w:rPr>
          <w:rFonts w:eastAsia="MS Mincho" w:cs="Arial"/>
        </w:rPr>
        <w:t>en</w:t>
      </w:r>
      <w:r w:rsidR="00C640F1" w:rsidRPr="0002460A">
        <w:rPr>
          <w:rFonts w:eastAsia="MS Mincho" w:cs="Arial"/>
        </w:rPr>
        <w:t>.</w:t>
      </w:r>
      <w:r w:rsidR="00CD63DA" w:rsidRPr="0002460A">
        <w:rPr>
          <w:rFonts w:eastAsia="MS Mincho" w:cs="Arial"/>
        </w:rPr>
        <w:t xml:space="preserve"> Dit betekend de behoeftes </w:t>
      </w:r>
      <w:r w:rsidR="00271A82" w:rsidRPr="0002460A">
        <w:rPr>
          <w:rFonts w:eastAsia="MS Mincho" w:cs="Arial"/>
        </w:rPr>
        <w:t>zoals inzetdiepte, debiet waterlevering</w:t>
      </w:r>
      <w:r w:rsidR="00185378" w:rsidRPr="0002460A">
        <w:rPr>
          <w:rFonts w:eastAsia="MS Mincho" w:cs="Arial"/>
        </w:rPr>
        <w:t xml:space="preserve"> </w:t>
      </w:r>
      <w:r w:rsidR="00CD63DA" w:rsidRPr="0002460A">
        <w:rPr>
          <w:rFonts w:eastAsia="MS Mincho" w:cs="Arial"/>
        </w:rPr>
        <w:t xml:space="preserve">van de </w:t>
      </w:r>
      <w:r w:rsidR="00271A82" w:rsidRPr="0002460A">
        <w:rPr>
          <w:rFonts w:eastAsia="MS Mincho" w:cs="Arial"/>
        </w:rPr>
        <w:t xml:space="preserve">deelnemende Veiligheidsregio’s ook </w:t>
      </w:r>
      <w:r w:rsidR="00185378" w:rsidRPr="0002460A">
        <w:rPr>
          <w:rFonts w:eastAsia="MS Mincho" w:cs="Arial"/>
        </w:rPr>
        <w:t xml:space="preserve">sterk </w:t>
      </w:r>
      <w:r w:rsidR="00271A82" w:rsidRPr="0002460A">
        <w:rPr>
          <w:rFonts w:eastAsia="MS Mincho" w:cs="Arial"/>
        </w:rPr>
        <w:t xml:space="preserve">verschillend </w:t>
      </w:r>
      <w:r w:rsidR="00185378" w:rsidRPr="0002460A">
        <w:rPr>
          <w:rFonts w:eastAsia="MS Mincho" w:cs="Arial"/>
        </w:rPr>
        <w:t xml:space="preserve">kunnen </w:t>
      </w:r>
      <w:r w:rsidR="00271A82" w:rsidRPr="0002460A">
        <w:rPr>
          <w:rFonts w:eastAsia="MS Mincho" w:cs="Arial"/>
        </w:rPr>
        <w:t xml:space="preserve">zijn. </w:t>
      </w:r>
    </w:p>
    <w:p w14:paraId="1B1654D4" w14:textId="77777777" w:rsidR="00205162" w:rsidRDefault="00205162" w:rsidP="00D8197C">
      <w:pPr>
        <w:spacing w:line="276" w:lineRule="auto"/>
        <w:rPr>
          <w:rFonts w:eastAsia="MS Mincho" w:cs="Arial"/>
        </w:rPr>
      </w:pPr>
    </w:p>
    <w:p w14:paraId="42C0F8F8" w14:textId="3A1940EC" w:rsidR="00205162" w:rsidRDefault="00C640F1" w:rsidP="00D8197C">
      <w:pPr>
        <w:spacing w:line="276" w:lineRule="auto"/>
        <w:rPr>
          <w:rFonts w:eastAsia="MS Mincho" w:cs="Arial"/>
        </w:rPr>
      </w:pPr>
      <w:r>
        <w:rPr>
          <w:rFonts w:eastAsia="MS Mincho" w:cs="Arial"/>
        </w:rPr>
        <w:t xml:space="preserve">De huidige systemen zijn inmiddels aan het einde van hun technische levensduur. </w:t>
      </w:r>
      <w:r w:rsidR="00205162">
        <w:rPr>
          <w:rFonts w:eastAsia="MS Mincho" w:cs="Arial"/>
        </w:rPr>
        <w:t>Waren</w:t>
      </w:r>
      <w:r w:rsidR="00C231CE">
        <w:rPr>
          <w:rFonts w:eastAsia="MS Mincho" w:cs="Arial"/>
        </w:rPr>
        <w:t xml:space="preserve"> </w:t>
      </w:r>
      <w:r w:rsidR="00B020F6">
        <w:rPr>
          <w:rFonts w:eastAsia="MS Mincho" w:cs="Arial"/>
        </w:rPr>
        <w:t xml:space="preserve">de circa </w:t>
      </w:r>
      <w:r w:rsidR="006D069B">
        <w:rPr>
          <w:rFonts w:eastAsia="MS Mincho" w:cs="Arial"/>
        </w:rPr>
        <w:t>137</w:t>
      </w:r>
      <w:r w:rsidR="00B020F6">
        <w:rPr>
          <w:rFonts w:eastAsia="MS Mincho" w:cs="Arial"/>
        </w:rPr>
        <w:t xml:space="preserve"> pompen/containers </w:t>
      </w:r>
      <w:r w:rsidR="009E3987">
        <w:rPr>
          <w:rFonts w:eastAsia="MS Mincho" w:cs="Arial"/>
        </w:rPr>
        <w:t xml:space="preserve">(in verschillende configuraties) </w:t>
      </w:r>
      <w:r w:rsidR="00B020F6">
        <w:rPr>
          <w:rFonts w:eastAsia="MS Mincho" w:cs="Arial"/>
        </w:rPr>
        <w:t>door</w:t>
      </w:r>
      <w:r w:rsidR="00205162">
        <w:rPr>
          <w:rFonts w:eastAsia="MS Mincho" w:cs="Arial"/>
        </w:rPr>
        <w:t xml:space="preserve"> het toenmalige ministerie van Binnenlandse Zaken verstrekt, nu zullen de 25 veiligheidsregio’s in Nederland d</w:t>
      </w:r>
      <w:r w:rsidR="00BF21B4">
        <w:rPr>
          <w:rFonts w:eastAsia="MS Mincho" w:cs="Arial"/>
        </w:rPr>
        <w:t>eze</w:t>
      </w:r>
      <w:r w:rsidR="00205162">
        <w:rPr>
          <w:rFonts w:eastAsia="MS Mincho" w:cs="Arial"/>
        </w:rPr>
        <w:t xml:space="preserve"> van “eigen geld” moeten gaan vervangen.</w:t>
      </w:r>
    </w:p>
    <w:p w14:paraId="001C2587" w14:textId="77777777" w:rsidR="00767A06" w:rsidRPr="00767A06" w:rsidRDefault="00767A06" w:rsidP="00D8197C">
      <w:pPr>
        <w:pStyle w:val="Kop2"/>
        <w:spacing w:line="276" w:lineRule="auto"/>
        <w:ind w:left="0" w:firstLine="0"/>
      </w:pPr>
      <w:bookmarkStart w:id="3" w:name="_Toc468972850"/>
      <w:r w:rsidRPr="00701281">
        <w:t>Doel van de marktconsultatie</w:t>
      </w:r>
      <w:bookmarkEnd w:id="3"/>
      <w:r>
        <w:rPr>
          <w:rFonts w:eastAsia="MS Mincho" w:cs="Arial"/>
        </w:rPr>
        <w:t xml:space="preserve"> </w:t>
      </w:r>
    </w:p>
    <w:p w14:paraId="52D860F1" w14:textId="77777777" w:rsidR="00277AFC" w:rsidRPr="00767A06" w:rsidRDefault="00205162" w:rsidP="00D8197C">
      <w:pPr>
        <w:spacing w:line="276" w:lineRule="auto"/>
        <w:rPr>
          <w:b/>
        </w:rPr>
      </w:pPr>
      <w:r w:rsidRPr="00767A06">
        <w:rPr>
          <w:rFonts w:eastAsia="MS Mincho"/>
        </w:rPr>
        <w:t xml:space="preserve">Nu, dertig jaar later, hebben de technische ontwikkelingen niet stil gestaan en </w:t>
      </w:r>
      <w:r w:rsidR="00C640F1" w:rsidRPr="00767A06">
        <w:rPr>
          <w:rFonts w:eastAsia="MS Mincho"/>
        </w:rPr>
        <w:t>wordt</w:t>
      </w:r>
      <w:r w:rsidRPr="00767A06">
        <w:rPr>
          <w:rFonts w:eastAsia="MS Mincho"/>
        </w:rPr>
        <w:t xml:space="preserve"> </w:t>
      </w:r>
      <w:r w:rsidR="00C640F1" w:rsidRPr="00767A06">
        <w:rPr>
          <w:rFonts w:eastAsia="MS Mincho"/>
        </w:rPr>
        <w:t>deze</w:t>
      </w:r>
      <w:r w:rsidRPr="00767A06">
        <w:rPr>
          <w:rFonts w:eastAsia="MS Mincho"/>
        </w:rPr>
        <w:t xml:space="preserve"> marktconsultatie </w:t>
      </w:r>
      <w:r w:rsidR="00C640F1" w:rsidRPr="00767A06">
        <w:rPr>
          <w:rFonts w:eastAsia="MS Mincho"/>
        </w:rPr>
        <w:t>georganiseerd om meer inzicht te krijgen in de huidige mogelijkheden</w:t>
      </w:r>
      <w:r w:rsidRPr="00767A06">
        <w:rPr>
          <w:rFonts w:eastAsia="MS Mincho"/>
        </w:rPr>
        <w:t>.</w:t>
      </w:r>
      <w:r w:rsidR="00F70377" w:rsidRPr="00767A06">
        <w:rPr>
          <w:rFonts w:eastAsia="MS Mincho"/>
        </w:rPr>
        <w:t xml:space="preserve"> </w:t>
      </w:r>
    </w:p>
    <w:p w14:paraId="520BE088" w14:textId="77777777" w:rsidR="00120D40" w:rsidRDefault="00120D40" w:rsidP="00D8197C">
      <w:pPr>
        <w:spacing w:line="276" w:lineRule="auto"/>
        <w:rPr>
          <w:lang w:eastAsia="nl-NL"/>
        </w:rPr>
      </w:pPr>
    </w:p>
    <w:p w14:paraId="2CB1A79C" w14:textId="77777777" w:rsidR="00120D40" w:rsidRDefault="00120D40" w:rsidP="00D8197C">
      <w:pPr>
        <w:spacing w:line="276" w:lineRule="auto"/>
        <w:rPr>
          <w:rFonts w:eastAsia="MS Mincho" w:cs="Arial"/>
        </w:rPr>
      </w:pPr>
      <w:r>
        <w:rPr>
          <w:rFonts w:eastAsia="MS Mincho" w:cs="Arial"/>
        </w:rPr>
        <w:t>Gezien de noodzaak tot vervanging van de huidige systemen, de afspraken binnen Brandweer Nederland omtrent bijstandverlening en de wens voor uniformiteit onderzoekt IFV/FLIB de mogelijkheden om een gezamenlijk aanbestedingstraject op te starten namens de</w:t>
      </w:r>
      <w:r w:rsidR="00B020F6">
        <w:rPr>
          <w:rFonts w:eastAsia="MS Mincho" w:cs="Arial"/>
        </w:rPr>
        <w:t xml:space="preserve"> 25</w:t>
      </w:r>
      <w:r>
        <w:rPr>
          <w:rFonts w:eastAsia="MS Mincho" w:cs="Arial"/>
        </w:rPr>
        <w:t xml:space="preserve"> veiligheidsregio’s.   </w:t>
      </w:r>
    </w:p>
    <w:p w14:paraId="3677DC38" w14:textId="77777777" w:rsidR="00120D40" w:rsidRPr="00120D40" w:rsidRDefault="00120D40" w:rsidP="00D8197C">
      <w:pPr>
        <w:spacing w:line="276" w:lineRule="auto"/>
        <w:rPr>
          <w:lang w:eastAsia="nl-NL"/>
        </w:rPr>
      </w:pPr>
    </w:p>
    <w:p w14:paraId="2F48344D" w14:textId="77777777" w:rsidR="00A64C07" w:rsidRDefault="00A64C07" w:rsidP="00D8197C">
      <w:pPr>
        <w:spacing w:after="200" w:line="276" w:lineRule="auto"/>
        <w:contextualSpacing/>
        <w:rPr>
          <w:rFonts w:cs="Arial"/>
        </w:rPr>
      </w:pPr>
      <w:r>
        <w:rPr>
          <w:rFonts w:cs="Arial"/>
        </w:rPr>
        <w:t xml:space="preserve">Middels de marktconsultatie wensen we een goed beeld te krijgen van de producten in de markt en haar mogelijkheden zodat we het verkregen inzicht kunnen gebruiken bij het opstellen van de </w:t>
      </w:r>
      <w:r w:rsidR="00D54D22">
        <w:rPr>
          <w:rFonts w:cs="Arial"/>
        </w:rPr>
        <w:t xml:space="preserve">inkoopstrategie en </w:t>
      </w:r>
      <w:r w:rsidR="00BF21B4">
        <w:rPr>
          <w:rFonts w:cs="Arial"/>
        </w:rPr>
        <w:t>de</w:t>
      </w:r>
      <w:r>
        <w:rPr>
          <w:rFonts w:cs="Arial"/>
        </w:rPr>
        <w:t xml:space="preserve"> aanbestedingsdocument</w:t>
      </w:r>
      <w:r w:rsidR="00BF21B4">
        <w:rPr>
          <w:rFonts w:cs="Arial"/>
        </w:rPr>
        <w:t>en</w:t>
      </w:r>
      <w:r>
        <w:rPr>
          <w:rFonts w:cs="Arial"/>
        </w:rPr>
        <w:t xml:space="preserve">. </w:t>
      </w:r>
    </w:p>
    <w:p w14:paraId="000B2D4B" w14:textId="75DC6F41" w:rsidR="00A64C07" w:rsidRPr="0025510B" w:rsidRDefault="001E7B3A" w:rsidP="00D8197C">
      <w:pPr>
        <w:spacing w:after="200" w:line="276" w:lineRule="auto"/>
        <w:contextualSpacing/>
        <w:rPr>
          <w:rFonts w:cs="Arial"/>
        </w:rPr>
      </w:pPr>
      <w:r w:rsidRPr="0025510B">
        <w:rPr>
          <w:rFonts w:cs="Arial"/>
        </w:rPr>
        <w:t xml:space="preserve">De marktconsultatie bestaat uit </w:t>
      </w:r>
      <w:r w:rsidR="00BF21B4">
        <w:rPr>
          <w:rFonts w:cs="Arial"/>
        </w:rPr>
        <w:t xml:space="preserve">schriftelijke beantwoording van vragen (zie punt 2.1) en </w:t>
      </w:r>
      <w:r w:rsidRPr="0025510B">
        <w:rPr>
          <w:rFonts w:cs="Arial"/>
        </w:rPr>
        <w:t>een gesprek per onderneming op een consultatie-dag (</w:t>
      </w:r>
      <w:r w:rsidR="00F17A92">
        <w:rPr>
          <w:rFonts w:cs="Arial"/>
        </w:rPr>
        <w:t xml:space="preserve">dan wel </w:t>
      </w:r>
      <w:r w:rsidRPr="0025510B">
        <w:rPr>
          <w:rFonts w:cs="Arial"/>
        </w:rPr>
        <w:t xml:space="preserve">dagen), </w:t>
      </w:r>
      <w:r w:rsidR="00BF21B4">
        <w:rPr>
          <w:rFonts w:cs="Arial"/>
        </w:rPr>
        <w:t>(</w:t>
      </w:r>
      <w:r w:rsidRPr="0025510B">
        <w:rPr>
          <w:rFonts w:cs="Arial"/>
        </w:rPr>
        <w:t>zie 1.3</w:t>
      </w:r>
      <w:r w:rsidR="00BF21B4">
        <w:rPr>
          <w:rFonts w:cs="Arial"/>
        </w:rPr>
        <w:t>).</w:t>
      </w:r>
      <w:r w:rsidRPr="0025510B">
        <w:rPr>
          <w:rFonts w:cs="Arial"/>
        </w:rPr>
        <w:t xml:space="preserve"> </w:t>
      </w:r>
    </w:p>
    <w:p w14:paraId="47D53604" w14:textId="77777777" w:rsidR="00A64C07" w:rsidRPr="008967B1" w:rsidRDefault="00A64C07" w:rsidP="00D8197C">
      <w:pPr>
        <w:spacing w:after="200" w:line="276" w:lineRule="auto"/>
        <w:contextualSpacing/>
        <w:rPr>
          <w:rFonts w:cs="Arial"/>
        </w:rPr>
      </w:pPr>
      <w:r>
        <w:rPr>
          <w:rFonts w:cs="Arial"/>
        </w:rPr>
        <w:t>Tijdens de marktconsultatie wordt u de ruimte geboden om kennis en ideeën uit te wisselen en vragen te stellen.</w:t>
      </w:r>
    </w:p>
    <w:p w14:paraId="598611E4" w14:textId="77777777" w:rsidR="00205162" w:rsidRDefault="00205162" w:rsidP="00D8197C">
      <w:pPr>
        <w:spacing w:line="276" w:lineRule="auto"/>
        <w:rPr>
          <w:rFonts w:eastAsia="MS Mincho" w:cs="Arial"/>
          <w:b/>
        </w:rPr>
      </w:pPr>
    </w:p>
    <w:p w14:paraId="07694886" w14:textId="77777777" w:rsidR="00120D40" w:rsidRPr="00120D40" w:rsidRDefault="00120D40" w:rsidP="00D8197C">
      <w:pPr>
        <w:spacing w:line="276" w:lineRule="auto"/>
        <w:rPr>
          <w:rFonts w:eastAsia="MS Mincho" w:cs="Arial"/>
        </w:rPr>
      </w:pPr>
      <w:r w:rsidRPr="00120D40">
        <w:rPr>
          <w:rFonts w:eastAsia="MS Mincho" w:cs="Arial"/>
        </w:rPr>
        <w:t>Op basis van de</w:t>
      </w:r>
      <w:r>
        <w:rPr>
          <w:rFonts w:eastAsia="MS Mincho" w:cs="Arial"/>
        </w:rPr>
        <w:t xml:space="preserve"> verkregen informatie zal de inkoopstrategie voor grootwatertransport bepaald worden, waarna de veiligheidsregio’s de keuze maken al dan niet deel te nemen aan de voorgenomen aanbesteding.</w:t>
      </w:r>
    </w:p>
    <w:p w14:paraId="6D0FF759" w14:textId="77777777" w:rsidR="00120D40" w:rsidRDefault="00120D40" w:rsidP="00D8197C">
      <w:pPr>
        <w:spacing w:line="276" w:lineRule="auto"/>
        <w:rPr>
          <w:rFonts w:eastAsia="MS Mincho" w:cs="Arial"/>
          <w:b/>
        </w:rPr>
      </w:pPr>
    </w:p>
    <w:p w14:paraId="626CAB92" w14:textId="77777777" w:rsidR="00D8197C" w:rsidRDefault="00D8197C" w:rsidP="00D8197C">
      <w:pPr>
        <w:spacing w:line="276" w:lineRule="auto"/>
        <w:rPr>
          <w:b/>
          <w:color w:val="00314E" w:themeColor="accent2"/>
          <w:lang w:eastAsia="nl-NL"/>
        </w:rPr>
      </w:pPr>
    </w:p>
    <w:p w14:paraId="7DFEE1E4" w14:textId="77777777" w:rsidR="00D8197C" w:rsidRDefault="00D8197C" w:rsidP="00D8197C">
      <w:pPr>
        <w:spacing w:line="276" w:lineRule="auto"/>
        <w:rPr>
          <w:b/>
          <w:color w:val="00314E" w:themeColor="accent2"/>
          <w:lang w:eastAsia="nl-NL"/>
        </w:rPr>
      </w:pPr>
    </w:p>
    <w:p w14:paraId="362CF093" w14:textId="77777777" w:rsidR="00D8197C" w:rsidRDefault="00D8197C" w:rsidP="00D8197C">
      <w:pPr>
        <w:spacing w:line="276" w:lineRule="auto"/>
        <w:rPr>
          <w:b/>
          <w:color w:val="00314E" w:themeColor="accent2"/>
          <w:lang w:eastAsia="nl-NL"/>
        </w:rPr>
      </w:pPr>
    </w:p>
    <w:p w14:paraId="7515FDE8" w14:textId="77777777" w:rsidR="00D8197C" w:rsidRDefault="00D8197C" w:rsidP="00D8197C">
      <w:pPr>
        <w:spacing w:line="276" w:lineRule="auto"/>
        <w:rPr>
          <w:b/>
          <w:color w:val="00314E" w:themeColor="accent2"/>
          <w:lang w:eastAsia="nl-NL"/>
        </w:rPr>
      </w:pPr>
    </w:p>
    <w:p w14:paraId="67BAAA8F" w14:textId="77777777" w:rsidR="00D8197C" w:rsidRDefault="00D8197C" w:rsidP="00D8197C">
      <w:pPr>
        <w:spacing w:line="276" w:lineRule="auto"/>
        <w:rPr>
          <w:b/>
          <w:color w:val="00314E" w:themeColor="accent2"/>
          <w:lang w:eastAsia="nl-NL"/>
        </w:rPr>
      </w:pPr>
    </w:p>
    <w:p w14:paraId="7F2E24C2" w14:textId="77777777" w:rsidR="00D8197C" w:rsidRDefault="00D8197C" w:rsidP="00D8197C">
      <w:pPr>
        <w:spacing w:line="276" w:lineRule="auto"/>
        <w:rPr>
          <w:b/>
          <w:color w:val="00314E" w:themeColor="accent2"/>
          <w:lang w:eastAsia="nl-NL"/>
        </w:rPr>
      </w:pPr>
    </w:p>
    <w:p w14:paraId="28452D80" w14:textId="77777777" w:rsidR="00D8197C" w:rsidRDefault="00D8197C" w:rsidP="00D8197C">
      <w:pPr>
        <w:spacing w:line="276" w:lineRule="auto"/>
        <w:rPr>
          <w:b/>
          <w:color w:val="00314E" w:themeColor="accent2"/>
          <w:lang w:eastAsia="nl-NL"/>
        </w:rPr>
      </w:pPr>
    </w:p>
    <w:p w14:paraId="00EF4745" w14:textId="77777777" w:rsidR="00D8197C" w:rsidRDefault="00D8197C" w:rsidP="00D8197C">
      <w:pPr>
        <w:spacing w:line="276" w:lineRule="auto"/>
        <w:rPr>
          <w:b/>
          <w:color w:val="00314E" w:themeColor="accent2"/>
          <w:lang w:eastAsia="nl-NL"/>
        </w:rPr>
      </w:pPr>
    </w:p>
    <w:p w14:paraId="768DC548" w14:textId="77777777" w:rsidR="00D8197C" w:rsidRDefault="00D8197C" w:rsidP="00D8197C">
      <w:pPr>
        <w:spacing w:line="276" w:lineRule="auto"/>
        <w:rPr>
          <w:b/>
          <w:color w:val="00314E" w:themeColor="accent2"/>
          <w:lang w:eastAsia="nl-NL"/>
        </w:rPr>
      </w:pPr>
    </w:p>
    <w:p w14:paraId="37D6433C" w14:textId="77777777" w:rsidR="00D8197C" w:rsidRDefault="00D8197C" w:rsidP="00D8197C">
      <w:pPr>
        <w:spacing w:line="276" w:lineRule="auto"/>
        <w:rPr>
          <w:b/>
          <w:color w:val="00314E" w:themeColor="accent2"/>
          <w:lang w:eastAsia="nl-NL"/>
        </w:rPr>
      </w:pPr>
    </w:p>
    <w:p w14:paraId="31DE1F5A" w14:textId="77777777" w:rsidR="00D8197C" w:rsidRDefault="00D8197C" w:rsidP="00D8197C">
      <w:pPr>
        <w:spacing w:line="276" w:lineRule="auto"/>
        <w:rPr>
          <w:b/>
          <w:color w:val="00314E" w:themeColor="accent2"/>
          <w:lang w:eastAsia="nl-NL"/>
        </w:rPr>
      </w:pPr>
    </w:p>
    <w:p w14:paraId="1890F3CA" w14:textId="77777777" w:rsidR="00205162" w:rsidRPr="00A64C07" w:rsidRDefault="00205162" w:rsidP="00D8197C">
      <w:pPr>
        <w:spacing w:line="276" w:lineRule="auto"/>
        <w:rPr>
          <w:b/>
          <w:color w:val="00314E" w:themeColor="accent2"/>
          <w:lang w:eastAsia="nl-NL"/>
        </w:rPr>
      </w:pPr>
      <w:r w:rsidRPr="00A64C07">
        <w:rPr>
          <w:b/>
          <w:color w:val="00314E" w:themeColor="accent2"/>
          <w:lang w:eastAsia="nl-NL"/>
        </w:rPr>
        <w:lastRenderedPageBreak/>
        <w:t xml:space="preserve">Uitgangspunt </w:t>
      </w:r>
      <w:r w:rsidR="00C640F1">
        <w:rPr>
          <w:b/>
          <w:color w:val="00314E" w:themeColor="accent2"/>
          <w:lang w:eastAsia="nl-NL"/>
        </w:rPr>
        <w:t>Grootschalig Watertransport</w:t>
      </w:r>
      <w:r w:rsidRPr="00A64C07">
        <w:rPr>
          <w:b/>
          <w:color w:val="00314E" w:themeColor="accent2"/>
          <w:lang w:eastAsia="nl-NL"/>
        </w:rPr>
        <w:t>.</w:t>
      </w:r>
    </w:p>
    <w:p w14:paraId="78B7FF96" w14:textId="31658F45" w:rsidR="00A64C07" w:rsidRDefault="00A64C07" w:rsidP="00D8197C">
      <w:pPr>
        <w:spacing w:line="276" w:lineRule="auto"/>
        <w:rPr>
          <w:rFonts w:eastAsia="MS Mincho" w:cs="Arial"/>
        </w:rPr>
      </w:pPr>
      <w:r>
        <w:rPr>
          <w:rFonts w:eastAsia="MS Mincho" w:cs="Arial"/>
        </w:rPr>
        <w:t xml:space="preserve">Binnen </w:t>
      </w:r>
      <w:r w:rsidR="00BF21B4">
        <w:rPr>
          <w:rFonts w:eastAsia="MS Mincho" w:cs="Arial"/>
        </w:rPr>
        <w:t>B</w:t>
      </w:r>
      <w:r>
        <w:rPr>
          <w:rFonts w:eastAsia="MS Mincho" w:cs="Arial"/>
        </w:rPr>
        <w:t xml:space="preserve">randweer Nederland is als uitgangspunt voor </w:t>
      </w:r>
      <w:r w:rsidR="00B84308" w:rsidRPr="0025510B">
        <w:rPr>
          <w:rFonts w:eastAsia="MS Mincho" w:cs="Arial"/>
        </w:rPr>
        <w:t>het grootschalig watertransport</w:t>
      </w:r>
      <w:r w:rsidRPr="0025510B">
        <w:rPr>
          <w:rFonts w:eastAsia="MS Mincho" w:cs="Arial"/>
        </w:rPr>
        <w:t xml:space="preserve"> </w:t>
      </w:r>
      <w:r>
        <w:rPr>
          <w:rFonts w:eastAsia="MS Mincho" w:cs="Arial"/>
        </w:rPr>
        <w:t>gekozen voor:</w:t>
      </w:r>
    </w:p>
    <w:p w14:paraId="584F0102" w14:textId="77777777" w:rsidR="00A64C07" w:rsidRDefault="00A64C07" w:rsidP="00D8197C">
      <w:pPr>
        <w:spacing w:line="276" w:lineRule="auto"/>
        <w:rPr>
          <w:rFonts w:eastAsia="MS Mincho" w:cs="Arial"/>
          <w:b/>
        </w:rPr>
      </w:pPr>
    </w:p>
    <w:p w14:paraId="69E68AAE" w14:textId="77777777" w:rsidR="00A64C07" w:rsidRDefault="00EA2DEB" w:rsidP="00D8197C">
      <w:pPr>
        <w:spacing w:line="276" w:lineRule="auto"/>
        <w:rPr>
          <w:rFonts w:eastAsia="MS Mincho" w:cs="Arial"/>
          <w:b/>
        </w:rPr>
      </w:pPr>
      <w:r>
        <w:rPr>
          <w:rFonts w:eastAsia="MS Mincho" w:cs="Arial"/>
          <w:noProof/>
          <w:lang w:eastAsia="nl-NL"/>
        </w:rPr>
        <mc:AlternateContent>
          <mc:Choice Requires="wps">
            <w:drawing>
              <wp:inline distT="0" distB="0" distL="0" distR="0" wp14:anchorId="164F191B" wp14:editId="2880709B">
                <wp:extent cx="5105400" cy="2095500"/>
                <wp:effectExtent l="0" t="0" r="19050" b="19050"/>
                <wp:docPr id="1" name="Afgeronde 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05400" cy="20955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1F658C0" w14:textId="77777777" w:rsidR="00EA2DEB" w:rsidRPr="00477DC7" w:rsidRDefault="00EA2DEB" w:rsidP="00A64C07">
                            <w:pPr>
                              <w:rPr>
                                <w:rFonts w:eastAsia="MS Mincho" w:cs="Arial"/>
                                <w:b/>
                              </w:rPr>
                            </w:pPr>
                            <w:r>
                              <w:rPr>
                                <w:rFonts w:eastAsia="MS Mincho" w:cs="Arial"/>
                                <w:b/>
                              </w:rPr>
                              <w:t>I</w:t>
                            </w:r>
                            <w:r w:rsidRPr="00477DC7">
                              <w:rPr>
                                <w:rFonts w:eastAsia="MS Mincho" w:cs="Arial"/>
                                <w:b/>
                              </w:rPr>
                              <w:t>edere regio moet in staat zijn één peloton Grootschalig Watertransport als bijstand te kunnen leveren. Naast leidinggevend en uitvoerend personeel en (transport) materieel  zou dit peloton moeten kunnen leveren:</w:t>
                            </w:r>
                          </w:p>
                          <w:p w14:paraId="22B79A4A" w14:textId="77777777" w:rsidR="00EA2DEB" w:rsidRPr="004D2747" w:rsidRDefault="00EA2DEB" w:rsidP="00A64C07">
                            <w:pPr>
                              <w:pStyle w:val="Lijstalinea"/>
                              <w:numPr>
                                <w:ilvl w:val="0"/>
                                <w:numId w:val="21"/>
                              </w:numPr>
                              <w:tabs>
                                <w:tab w:val="left" w:pos="397"/>
                              </w:tabs>
                              <w:spacing w:after="200" w:line="276" w:lineRule="auto"/>
                              <w:rPr>
                                <w:rFonts w:eastAsia="MS Mincho" w:cs="Arial"/>
                                <w:b/>
                              </w:rPr>
                            </w:pPr>
                            <w:r w:rsidRPr="004D2747">
                              <w:rPr>
                                <w:rFonts w:eastAsia="MS Mincho" w:cs="Arial"/>
                                <w:b/>
                              </w:rPr>
                              <w:t>capaciteit van continu minimaal 8.000 l/min</w:t>
                            </w:r>
                            <w:r>
                              <w:rPr>
                                <w:rFonts w:eastAsia="MS Mincho" w:cs="Arial"/>
                                <w:b/>
                              </w:rPr>
                              <w:t>,</w:t>
                            </w:r>
                            <w:r w:rsidRPr="004D2747">
                              <w:rPr>
                                <w:rFonts w:eastAsia="MS Mincho" w:cs="Arial"/>
                                <w:b/>
                              </w:rPr>
                              <w:t xml:space="preserve"> aan het manifold</w:t>
                            </w:r>
                            <w:r>
                              <w:rPr>
                                <w:rFonts w:eastAsia="MS Mincho" w:cs="Arial"/>
                                <w:b/>
                              </w:rPr>
                              <w:t>,</w:t>
                            </w:r>
                            <w:r w:rsidRPr="004D2747">
                              <w:rPr>
                                <w:rFonts w:eastAsia="MS Mincho" w:cs="Arial"/>
                                <w:b/>
                              </w:rPr>
                              <w:t xml:space="preserve"> minimaal 1 bar</w:t>
                            </w:r>
                            <w:r>
                              <w:rPr>
                                <w:rFonts w:eastAsia="MS Mincho" w:cs="Arial"/>
                                <w:b/>
                              </w:rPr>
                              <w:t xml:space="preserve"> ingangsdruk </w:t>
                            </w:r>
                            <w:r w:rsidRPr="004D2747">
                              <w:rPr>
                                <w:rFonts w:eastAsia="MS Mincho" w:cs="Arial"/>
                                <w:b/>
                              </w:rPr>
                              <w:t>aan het manifold</w:t>
                            </w:r>
                            <w:r>
                              <w:rPr>
                                <w:rFonts w:eastAsia="MS Mincho" w:cs="Arial"/>
                                <w:b/>
                              </w:rPr>
                              <w:t>,</w:t>
                            </w:r>
                            <w:r w:rsidRPr="004D2747">
                              <w:rPr>
                                <w:rFonts w:eastAsia="MS Mincho" w:cs="Arial"/>
                                <w:b/>
                              </w:rPr>
                              <w:t xml:space="preserve"> een inzetdiepte van 1.500 meter, </w:t>
                            </w:r>
                          </w:p>
                          <w:p w14:paraId="78A6C8DE" w14:textId="77777777" w:rsidR="00EA2DEB" w:rsidRPr="00477DC7" w:rsidRDefault="00EA2DEB" w:rsidP="00A64C07">
                            <w:pPr>
                              <w:pStyle w:val="Lijstalinea"/>
                              <w:numPr>
                                <w:ilvl w:val="0"/>
                                <w:numId w:val="21"/>
                              </w:numPr>
                              <w:tabs>
                                <w:tab w:val="left" w:pos="397"/>
                              </w:tabs>
                              <w:spacing w:after="200" w:line="276" w:lineRule="auto"/>
                              <w:rPr>
                                <w:rFonts w:eastAsia="MS Mincho" w:cs="Arial"/>
                                <w:b/>
                              </w:rPr>
                            </w:pPr>
                            <w:r w:rsidRPr="00477DC7">
                              <w:rPr>
                                <w:rFonts w:eastAsia="MS Mincho" w:cs="Arial"/>
                                <w:b/>
                              </w:rPr>
                              <w:t>minimaal 4.000 l/m</w:t>
                            </w:r>
                            <w:r>
                              <w:rPr>
                                <w:rFonts w:eastAsia="MS Mincho" w:cs="Arial"/>
                                <w:b/>
                              </w:rPr>
                              <w:t>,</w:t>
                            </w:r>
                            <w:r w:rsidRPr="00477DC7">
                              <w:rPr>
                                <w:rFonts w:eastAsia="MS Mincho" w:cs="Arial"/>
                                <w:b/>
                              </w:rPr>
                              <w:t xml:space="preserve"> </w:t>
                            </w:r>
                            <w:r>
                              <w:rPr>
                                <w:rFonts w:eastAsia="MS Mincho" w:cs="Arial"/>
                                <w:b/>
                              </w:rPr>
                              <w:t>aan het manifold , minimaal 1 bar ingangsdruk</w:t>
                            </w:r>
                            <w:r w:rsidRPr="005666FF">
                              <w:rPr>
                                <w:rFonts w:eastAsia="MS Mincho" w:cs="Arial"/>
                                <w:b/>
                              </w:rPr>
                              <w:t xml:space="preserve"> </w:t>
                            </w:r>
                            <w:r>
                              <w:rPr>
                                <w:rFonts w:eastAsia="MS Mincho" w:cs="Arial"/>
                                <w:b/>
                              </w:rPr>
                              <w:t>aan het manifold, een inzetdiepte van</w:t>
                            </w:r>
                            <w:r w:rsidRPr="00477DC7">
                              <w:rPr>
                                <w:rFonts w:eastAsia="MS Mincho" w:cs="Arial"/>
                                <w:b/>
                              </w:rPr>
                              <w:t xml:space="preserve"> 3.000 meter</w:t>
                            </w:r>
                          </w:p>
                          <w:p w14:paraId="3174F17F" w14:textId="77777777" w:rsidR="00EA2DEB" w:rsidRDefault="00EA2DEB" w:rsidP="00A64C07">
                            <w:pPr>
                              <w:pStyle w:val="Lijstalinea"/>
                              <w:numPr>
                                <w:ilvl w:val="0"/>
                                <w:numId w:val="21"/>
                              </w:numPr>
                              <w:tabs>
                                <w:tab w:val="left" w:pos="397"/>
                              </w:tabs>
                              <w:spacing w:after="200" w:line="276" w:lineRule="auto"/>
                              <w:rPr>
                                <w:rFonts w:eastAsia="MS Mincho" w:cs="Arial"/>
                                <w:b/>
                              </w:rPr>
                            </w:pPr>
                            <w:r w:rsidRPr="00477DC7">
                              <w:rPr>
                                <w:rFonts w:eastAsia="MS Mincho" w:cs="Arial"/>
                                <w:b/>
                              </w:rPr>
                              <w:t xml:space="preserve">vanuit een oneindige capaciteit (open water) </w:t>
                            </w:r>
                          </w:p>
                          <w:p w14:paraId="6E6170EC" w14:textId="77777777" w:rsidR="00EA2DEB" w:rsidRPr="00E914E0" w:rsidRDefault="00EA2DEB" w:rsidP="00A64C07">
                            <w:pPr>
                              <w:rPr>
                                <w:rFonts w:eastAsia="MS Mincho" w:cs="Arial"/>
                                <w:b/>
                              </w:rPr>
                            </w:pPr>
                            <w:r>
                              <w:rPr>
                                <w:rFonts w:eastAsia="MS Mincho" w:cs="Arial"/>
                                <w:b/>
                              </w:rPr>
                              <w:t>Regio’s zouden binnen vier jaar hieraan moeten voldoen.</w:t>
                            </w:r>
                          </w:p>
                          <w:p w14:paraId="2B35FB22" w14:textId="77777777" w:rsidR="00EA2DEB" w:rsidRDefault="00EA2DEB" w:rsidP="00A64C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64F191B" id="Afgeronde rechthoek 1" o:spid="_x0000_s1026" style="width:402pt;height:1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" fillcolor="#27aeff [3204]" strokecolor="#005b92 [1604]" strokeweight="1pt">
                <v:stroke joinstyle="miter"/>
                <v:path arrowok="t"/>
                <v:textbox>
                  <w:txbxContent>
                    <w:p w14:paraId="41F658C0" w14:textId="77777777" w:rsidR="00EA2DEB" w:rsidRPr="00477DC7" w:rsidRDefault="00EA2DEB" w:rsidP="00A64C07">
                      <w:pPr>
                        <w:rPr>
                          <w:rFonts w:eastAsia="MS Mincho" w:cs="Arial"/>
                          <w:b/>
                        </w:rPr>
                      </w:pPr>
                      <w:r>
                        <w:rPr>
                          <w:rFonts w:eastAsia="MS Mincho" w:cs="Arial"/>
                          <w:b/>
                        </w:rPr>
                        <w:t>I</w:t>
                      </w:r>
                      <w:r w:rsidRPr="00477DC7">
                        <w:rPr>
                          <w:rFonts w:eastAsia="MS Mincho" w:cs="Arial"/>
                          <w:b/>
                        </w:rPr>
                        <w:t>edere regio moet in staat zijn één peloton Grootschalig Watertransport als bijstand te kunnen leveren. Naast leidinggevend en uitvoerend personeel en (transport) materieel  zou dit peloton moeten kunnen leveren:</w:t>
                      </w:r>
                    </w:p>
                    <w:p w14:paraId="22B79A4A" w14:textId="77777777" w:rsidR="00EA2DEB" w:rsidRPr="004D2747" w:rsidRDefault="00EA2DEB" w:rsidP="00A64C07">
                      <w:pPr>
                        <w:pStyle w:val="Lijstalinea"/>
                        <w:numPr>
                          <w:ilvl w:val="0"/>
                          <w:numId w:val="21"/>
                        </w:numPr>
                        <w:tabs>
                          <w:tab w:val="left" w:pos="397"/>
                        </w:tabs>
                        <w:spacing w:after="200" w:line="276" w:lineRule="auto"/>
                        <w:rPr>
                          <w:rFonts w:eastAsia="MS Mincho" w:cs="Arial"/>
                          <w:b/>
                        </w:rPr>
                      </w:pPr>
                      <w:r w:rsidRPr="004D2747">
                        <w:rPr>
                          <w:rFonts w:eastAsia="MS Mincho" w:cs="Arial"/>
                          <w:b/>
                        </w:rPr>
                        <w:t>capaciteit van continu minimaal 8.000 l/min</w:t>
                      </w:r>
                      <w:r>
                        <w:rPr>
                          <w:rFonts w:eastAsia="MS Mincho" w:cs="Arial"/>
                          <w:b/>
                        </w:rPr>
                        <w:t>,</w:t>
                      </w:r>
                      <w:r w:rsidRPr="004D2747">
                        <w:rPr>
                          <w:rFonts w:eastAsia="MS Mincho" w:cs="Arial"/>
                          <w:b/>
                        </w:rPr>
                        <w:t xml:space="preserve"> aan het manifold</w:t>
                      </w:r>
                      <w:r>
                        <w:rPr>
                          <w:rFonts w:eastAsia="MS Mincho" w:cs="Arial"/>
                          <w:b/>
                        </w:rPr>
                        <w:t>,</w:t>
                      </w:r>
                      <w:r w:rsidRPr="004D2747">
                        <w:rPr>
                          <w:rFonts w:eastAsia="MS Mincho" w:cs="Arial"/>
                          <w:b/>
                        </w:rPr>
                        <w:t xml:space="preserve"> minimaal 1 bar</w:t>
                      </w:r>
                      <w:r>
                        <w:rPr>
                          <w:rFonts w:eastAsia="MS Mincho" w:cs="Arial"/>
                          <w:b/>
                        </w:rPr>
                        <w:t xml:space="preserve"> ingangsdruk </w:t>
                      </w:r>
                      <w:r w:rsidRPr="004D2747">
                        <w:rPr>
                          <w:rFonts w:eastAsia="MS Mincho" w:cs="Arial"/>
                          <w:b/>
                        </w:rPr>
                        <w:t>aan het manifold</w:t>
                      </w:r>
                      <w:r>
                        <w:rPr>
                          <w:rFonts w:eastAsia="MS Mincho" w:cs="Arial"/>
                          <w:b/>
                        </w:rPr>
                        <w:t>,</w:t>
                      </w:r>
                      <w:r w:rsidRPr="004D2747">
                        <w:rPr>
                          <w:rFonts w:eastAsia="MS Mincho" w:cs="Arial"/>
                          <w:b/>
                        </w:rPr>
                        <w:t xml:space="preserve"> een inzetdiepte van 1.500 meter, </w:t>
                      </w:r>
                    </w:p>
                    <w:p w14:paraId="78A6C8DE" w14:textId="77777777" w:rsidR="00EA2DEB" w:rsidRPr="00477DC7" w:rsidRDefault="00EA2DEB" w:rsidP="00A64C07">
                      <w:pPr>
                        <w:pStyle w:val="Lijstalinea"/>
                        <w:numPr>
                          <w:ilvl w:val="0"/>
                          <w:numId w:val="21"/>
                        </w:numPr>
                        <w:tabs>
                          <w:tab w:val="left" w:pos="397"/>
                        </w:tabs>
                        <w:spacing w:after="200" w:line="276" w:lineRule="auto"/>
                        <w:rPr>
                          <w:rFonts w:eastAsia="MS Mincho" w:cs="Arial"/>
                          <w:b/>
                        </w:rPr>
                      </w:pPr>
                      <w:r w:rsidRPr="00477DC7">
                        <w:rPr>
                          <w:rFonts w:eastAsia="MS Mincho" w:cs="Arial"/>
                          <w:b/>
                        </w:rPr>
                        <w:t>minimaal 4.000 l/m</w:t>
                      </w:r>
                      <w:r>
                        <w:rPr>
                          <w:rFonts w:eastAsia="MS Mincho" w:cs="Arial"/>
                          <w:b/>
                        </w:rPr>
                        <w:t>,</w:t>
                      </w:r>
                      <w:r w:rsidRPr="00477DC7">
                        <w:rPr>
                          <w:rFonts w:eastAsia="MS Mincho" w:cs="Arial"/>
                          <w:b/>
                        </w:rPr>
                        <w:t xml:space="preserve"> </w:t>
                      </w:r>
                      <w:r>
                        <w:rPr>
                          <w:rFonts w:eastAsia="MS Mincho" w:cs="Arial"/>
                          <w:b/>
                        </w:rPr>
                        <w:t>aan het manifold , minimaal 1 bar ingangsdruk</w:t>
                      </w:r>
                      <w:r w:rsidRPr="005666FF">
                        <w:rPr>
                          <w:rFonts w:eastAsia="MS Mincho" w:cs="Arial"/>
                          <w:b/>
                        </w:rPr>
                        <w:t xml:space="preserve"> </w:t>
                      </w:r>
                      <w:r>
                        <w:rPr>
                          <w:rFonts w:eastAsia="MS Mincho" w:cs="Arial"/>
                          <w:b/>
                        </w:rPr>
                        <w:t>aan het manifold, een inzetdiepte van</w:t>
                      </w:r>
                      <w:r w:rsidRPr="00477DC7">
                        <w:rPr>
                          <w:rFonts w:eastAsia="MS Mincho" w:cs="Arial"/>
                          <w:b/>
                        </w:rPr>
                        <w:t xml:space="preserve"> 3.000 meter</w:t>
                      </w:r>
                    </w:p>
                    <w:p w14:paraId="3174F17F" w14:textId="77777777" w:rsidR="00EA2DEB" w:rsidRDefault="00EA2DEB" w:rsidP="00A64C07">
                      <w:pPr>
                        <w:pStyle w:val="Lijstalinea"/>
                        <w:numPr>
                          <w:ilvl w:val="0"/>
                          <w:numId w:val="21"/>
                        </w:numPr>
                        <w:tabs>
                          <w:tab w:val="left" w:pos="397"/>
                        </w:tabs>
                        <w:spacing w:after="200" w:line="276" w:lineRule="auto"/>
                        <w:rPr>
                          <w:rFonts w:eastAsia="MS Mincho" w:cs="Arial"/>
                          <w:b/>
                        </w:rPr>
                      </w:pPr>
                      <w:r w:rsidRPr="00477DC7">
                        <w:rPr>
                          <w:rFonts w:eastAsia="MS Mincho" w:cs="Arial"/>
                          <w:b/>
                        </w:rPr>
                        <w:t xml:space="preserve">vanuit een oneindige capaciteit (open water) </w:t>
                      </w:r>
                    </w:p>
                    <w:p w14:paraId="6E6170EC" w14:textId="77777777" w:rsidR="00EA2DEB" w:rsidRPr="00E914E0" w:rsidRDefault="00EA2DEB" w:rsidP="00A64C07">
                      <w:pPr>
                        <w:rPr>
                          <w:rFonts w:eastAsia="MS Mincho" w:cs="Arial"/>
                          <w:b/>
                        </w:rPr>
                      </w:pPr>
                      <w:r>
                        <w:rPr>
                          <w:rFonts w:eastAsia="MS Mincho" w:cs="Arial"/>
                          <w:b/>
                        </w:rPr>
                        <w:t>Regio’s zouden binnen vier jaar hieraan moeten voldoen.</w:t>
                      </w:r>
                    </w:p>
                    <w:p w14:paraId="2B35FB22" w14:textId="77777777" w:rsidR="00EA2DEB" w:rsidRDefault="00EA2DEB" w:rsidP="00A64C07">
                      <w:pPr>
                        <w:jc w:val="center"/>
                      </w:pPr>
                    </w:p>
                  </w:txbxContent>
                </v:textbox>
                <w10:anchorlock/>
              </v:roundrect>
            </w:pict>
          </mc:Fallback>
        </mc:AlternateContent>
      </w:r>
    </w:p>
    <w:p w14:paraId="4C633710" w14:textId="77777777" w:rsidR="00A64C07" w:rsidRDefault="00A64C07" w:rsidP="00D8197C">
      <w:pPr>
        <w:spacing w:line="276" w:lineRule="auto"/>
        <w:rPr>
          <w:rFonts w:eastAsia="MS Mincho" w:cs="Arial"/>
          <w:b/>
        </w:rPr>
      </w:pPr>
    </w:p>
    <w:p w14:paraId="244FA093" w14:textId="695B0C80" w:rsidR="00A64C07" w:rsidRPr="00477DC7" w:rsidRDefault="00A64C07" w:rsidP="00D8197C">
      <w:pPr>
        <w:spacing w:line="276" w:lineRule="auto"/>
        <w:rPr>
          <w:rFonts w:eastAsia="MS Mincho" w:cs="Arial"/>
          <w:i/>
        </w:rPr>
      </w:pPr>
      <w:r w:rsidRPr="00477DC7">
        <w:rPr>
          <w:rFonts w:eastAsia="MS Mincho" w:cs="Arial"/>
          <w:i/>
        </w:rPr>
        <w:t>Toelichting: waterlevering moet aan de bluszijde aangegeven worden, 8.000 l/min heeft als uitgangspunt dat vier TS’n/ 4x 3000 l/m (</w:t>
      </w:r>
      <w:r w:rsidR="00BF21B4">
        <w:rPr>
          <w:rFonts w:eastAsia="MS Mincho" w:cs="Arial"/>
          <w:i/>
        </w:rPr>
        <w:t xml:space="preserve">één </w:t>
      </w:r>
      <w:r w:rsidRPr="00477DC7">
        <w:rPr>
          <w:rFonts w:eastAsia="MS Mincho" w:cs="Arial"/>
          <w:i/>
        </w:rPr>
        <w:t>peloton brand) op 2/3 van hun capaciteit ingezet worden. Inzet diepte van 1.500 meter is gebaseerd op een gemiddeld stede</w:t>
      </w:r>
      <w:r w:rsidR="00F17A92">
        <w:rPr>
          <w:rFonts w:eastAsia="MS Mincho" w:cs="Arial"/>
          <w:i/>
        </w:rPr>
        <w:t>lijk en niet</w:t>
      </w:r>
      <w:r w:rsidRPr="00477DC7">
        <w:rPr>
          <w:rFonts w:eastAsia="MS Mincho" w:cs="Arial"/>
          <w:i/>
        </w:rPr>
        <w:t>-stedelijk afstand en een optimale gewicht (container/voertuig). Om in niet-stedelijk gebied effectief te zijn is een veelvoud van 1.500 meter begrensd op 3.000 meter. Indien grotere afstanden overbrugd moet worden (bv 2.000 l/m op 5.000 m) is aanvullende bijstand nodig, al of niet in aanjaagverband. Open water met “oneindige” capaciteit: bedoeld wordt zoet water, of geschikte bron, (drinkwater loos blussen) welke bereikbaar is met grote voertuigen</w:t>
      </w:r>
    </w:p>
    <w:p w14:paraId="1DCFEBBD" w14:textId="77777777" w:rsidR="00A64C07" w:rsidRDefault="00A64C07" w:rsidP="00D8197C">
      <w:pPr>
        <w:spacing w:line="276" w:lineRule="auto"/>
        <w:rPr>
          <w:lang w:eastAsia="nl-NL"/>
        </w:rPr>
      </w:pPr>
    </w:p>
    <w:p w14:paraId="4C937E50" w14:textId="55C019F9" w:rsidR="005F6F7D" w:rsidRPr="0025510B" w:rsidRDefault="005F6F7D" w:rsidP="00D8197C">
      <w:pPr>
        <w:spacing w:line="276" w:lineRule="auto"/>
        <w:rPr>
          <w:lang w:eastAsia="nl-NL"/>
        </w:rPr>
      </w:pPr>
      <w:r w:rsidRPr="0025510B">
        <w:rPr>
          <w:lang w:eastAsia="nl-NL"/>
        </w:rPr>
        <w:t>Door Brandweer Nederland zijn er wel de nodige</w:t>
      </w:r>
      <w:r w:rsidR="00E2398D">
        <w:rPr>
          <w:lang w:eastAsia="nl-NL"/>
        </w:rPr>
        <w:t xml:space="preserve"> overwegingen te noemen welke als</w:t>
      </w:r>
      <w:r w:rsidRPr="0025510B">
        <w:rPr>
          <w:lang w:eastAsia="nl-NL"/>
        </w:rPr>
        <w:t xml:space="preserve"> </w:t>
      </w:r>
      <w:r w:rsidR="00D54D22">
        <w:rPr>
          <w:lang w:eastAsia="nl-NL"/>
        </w:rPr>
        <w:t>richtlijn</w:t>
      </w:r>
      <w:r w:rsidR="00D54D22" w:rsidRPr="0025510B">
        <w:rPr>
          <w:lang w:eastAsia="nl-NL"/>
        </w:rPr>
        <w:t xml:space="preserve"> </w:t>
      </w:r>
      <w:r w:rsidRPr="0025510B">
        <w:rPr>
          <w:lang w:eastAsia="nl-NL"/>
        </w:rPr>
        <w:t xml:space="preserve">kunnen </w:t>
      </w:r>
      <w:r w:rsidR="00D54D22">
        <w:rPr>
          <w:lang w:eastAsia="nl-NL"/>
        </w:rPr>
        <w:t>dienen</w:t>
      </w:r>
      <w:r w:rsidRPr="0025510B">
        <w:rPr>
          <w:lang w:eastAsia="nl-NL"/>
        </w:rPr>
        <w:t xml:space="preserve"> voor de bedrijven die mee willen doen aan deze marktconsultatie. Hierbij is </w:t>
      </w:r>
      <w:r w:rsidR="0025510B">
        <w:rPr>
          <w:lang w:eastAsia="nl-NL"/>
        </w:rPr>
        <w:t xml:space="preserve">het </w:t>
      </w:r>
      <w:r w:rsidRPr="0025510B">
        <w:rPr>
          <w:lang w:eastAsia="nl-NL"/>
        </w:rPr>
        <w:t xml:space="preserve">niet de bedoeling dat deze overwegingen als eisen worden beschouwd, immers het doel van de </w:t>
      </w:r>
      <w:r w:rsidR="0025510B">
        <w:rPr>
          <w:lang w:eastAsia="nl-NL"/>
        </w:rPr>
        <w:t>markt</w:t>
      </w:r>
      <w:r w:rsidRPr="0025510B">
        <w:rPr>
          <w:lang w:eastAsia="nl-NL"/>
        </w:rPr>
        <w:t xml:space="preserve">consultatie is </w:t>
      </w:r>
      <w:r w:rsidR="00485D76" w:rsidRPr="0025510B">
        <w:rPr>
          <w:lang w:eastAsia="nl-NL"/>
        </w:rPr>
        <w:t xml:space="preserve">kennis en kunde van de markt optimaal te </w:t>
      </w:r>
      <w:r w:rsidR="0025510B">
        <w:rPr>
          <w:lang w:eastAsia="nl-NL"/>
        </w:rPr>
        <w:t>be</w:t>
      </w:r>
      <w:r w:rsidR="00485D76" w:rsidRPr="0025510B">
        <w:rPr>
          <w:lang w:eastAsia="nl-NL"/>
        </w:rPr>
        <w:t>nutten. Slechts het bovenstaande uitgangspunt is een hard gegeven dat het minimale niveau van een watertransport moet kunnen leveren</w:t>
      </w:r>
      <w:r w:rsidR="000562D9" w:rsidRPr="0025510B">
        <w:rPr>
          <w:lang w:eastAsia="nl-NL"/>
        </w:rPr>
        <w:t>.</w:t>
      </w:r>
    </w:p>
    <w:p w14:paraId="516195EF" w14:textId="77777777" w:rsidR="000562D9" w:rsidRPr="0025510B" w:rsidRDefault="000562D9" w:rsidP="00D8197C">
      <w:pPr>
        <w:spacing w:line="276" w:lineRule="auto"/>
        <w:rPr>
          <w:lang w:eastAsia="nl-NL"/>
        </w:rPr>
      </w:pPr>
      <w:r w:rsidRPr="0025510B">
        <w:rPr>
          <w:lang w:eastAsia="nl-NL"/>
        </w:rPr>
        <w:t xml:space="preserve">Daarnaast mag </w:t>
      </w:r>
      <w:r w:rsidR="00B034C8">
        <w:rPr>
          <w:lang w:eastAsia="nl-NL"/>
        </w:rPr>
        <w:t>als bekend</w:t>
      </w:r>
      <w:r w:rsidRPr="0025510B">
        <w:rPr>
          <w:lang w:eastAsia="nl-NL"/>
        </w:rPr>
        <w:t xml:space="preserve"> verondersteld worden dat Brandweer Nederland voor haar vervanging van de huidige WTS systemen zoek</w:t>
      </w:r>
      <w:r w:rsidR="0025510B">
        <w:rPr>
          <w:lang w:eastAsia="nl-NL"/>
        </w:rPr>
        <w:t>t</w:t>
      </w:r>
      <w:r w:rsidRPr="0025510B">
        <w:rPr>
          <w:lang w:eastAsia="nl-NL"/>
        </w:rPr>
        <w:t xml:space="preserve"> naar een juiste balans van prijs/kwaliteit. Waar</w:t>
      </w:r>
      <w:r w:rsidR="0025510B">
        <w:rPr>
          <w:lang w:eastAsia="nl-NL"/>
        </w:rPr>
        <w:t xml:space="preserve"> het</w:t>
      </w:r>
      <w:r w:rsidRPr="0025510B">
        <w:rPr>
          <w:lang w:eastAsia="nl-NL"/>
        </w:rPr>
        <w:t xml:space="preserve"> in de overwegingen veelal gaat over het aspect kwaliteit van </w:t>
      </w:r>
      <w:r w:rsidR="0025510B">
        <w:rPr>
          <w:lang w:eastAsia="nl-NL"/>
        </w:rPr>
        <w:t xml:space="preserve">het </w:t>
      </w:r>
      <w:r w:rsidRPr="0025510B">
        <w:rPr>
          <w:lang w:eastAsia="nl-NL"/>
        </w:rPr>
        <w:t>systee</w:t>
      </w:r>
      <w:r w:rsidR="0025510B">
        <w:rPr>
          <w:lang w:eastAsia="nl-NL"/>
        </w:rPr>
        <w:t>m</w:t>
      </w:r>
      <w:r w:rsidRPr="0025510B">
        <w:rPr>
          <w:lang w:eastAsia="nl-NL"/>
        </w:rPr>
        <w:t>, zijn aanschafprijs, onderhoud</w:t>
      </w:r>
      <w:r w:rsidR="0025510B">
        <w:rPr>
          <w:lang w:eastAsia="nl-NL"/>
        </w:rPr>
        <w:t xml:space="preserve"> en </w:t>
      </w:r>
      <w:r w:rsidRPr="0025510B">
        <w:rPr>
          <w:lang w:eastAsia="nl-NL"/>
        </w:rPr>
        <w:t>beheerkosten (TCO), levertijd en garantie ook bepalend</w:t>
      </w:r>
      <w:r w:rsidR="0025510B">
        <w:rPr>
          <w:lang w:eastAsia="nl-NL"/>
        </w:rPr>
        <w:t>.</w:t>
      </w:r>
      <w:r w:rsidRPr="0025510B">
        <w:rPr>
          <w:lang w:eastAsia="nl-NL"/>
        </w:rPr>
        <w:t xml:space="preserve"> </w:t>
      </w:r>
      <w:r w:rsidR="0025510B">
        <w:rPr>
          <w:lang w:eastAsia="nl-NL"/>
        </w:rPr>
        <w:t>D</w:t>
      </w:r>
      <w:r w:rsidRPr="0025510B">
        <w:rPr>
          <w:lang w:eastAsia="nl-NL"/>
        </w:rPr>
        <w:t xml:space="preserve">eze zullen in een aanbesteding zeker </w:t>
      </w:r>
      <w:r w:rsidR="00BF21B4">
        <w:rPr>
          <w:lang w:eastAsia="nl-NL"/>
        </w:rPr>
        <w:t>meegenomen</w:t>
      </w:r>
      <w:r w:rsidR="00BF21B4" w:rsidRPr="0025510B">
        <w:rPr>
          <w:lang w:eastAsia="nl-NL"/>
        </w:rPr>
        <w:t xml:space="preserve"> </w:t>
      </w:r>
      <w:r w:rsidRPr="0025510B">
        <w:rPr>
          <w:lang w:eastAsia="nl-NL"/>
        </w:rPr>
        <w:t>worden.</w:t>
      </w:r>
    </w:p>
    <w:p w14:paraId="27C1C79E" w14:textId="77777777" w:rsidR="005F6F7D" w:rsidRPr="0025510B" w:rsidRDefault="00485D76" w:rsidP="00D8197C">
      <w:pPr>
        <w:spacing w:line="276" w:lineRule="auto"/>
        <w:rPr>
          <w:lang w:eastAsia="nl-NL"/>
        </w:rPr>
      </w:pPr>
      <w:r w:rsidRPr="0025510B">
        <w:rPr>
          <w:lang w:eastAsia="nl-NL"/>
        </w:rPr>
        <w:t>Zonder uitputtend te willen zijn worden de volgende overwegingen opgesomd:</w:t>
      </w:r>
    </w:p>
    <w:p w14:paraId="5013D16A" w14:textId="77777777" w:rsidR="00485D76" w:rsidRDefault="00485D76" w:rsidP="00D8197C">
      <w:pPr>
        <w:spacing w:line="276" w:lineRule="auto"/>
        <w:rPr>
          <w:color w:val="FF0000"/>
          <w:lang w:eastAsia="nl-NL"/>
        </w:rPr>
      </w:pPr>
    </w:p>
    <w:p w14:paraId="2355A142" w14:textId="77777777" w:rsidR="00A64C07" w:rsidRPr="0025510B" w:rsidRDefault="005F6F7D" w:rsidP="00D8197C">
      <w:pPr>
        <w:spacing w:line="276" w:lineRule="auto"/>
        <w:rPr>
          <w:b/>
          <w:lang w:eastAsia="nl-NL"/>
        </w:rPr>
      </w:pPr>
      <w:r w:rsidRPr="0025510B">
        <w:rPr>
          <w:b/>
          <w:lang w:eastAsia="nl-NL"/>
        </w:rPr>
        <w:t>Overwegingen</w:t>
      </w:r>
    </w:p>
    <w:p w14:paraId="27181AF9" w14:textId="77777777" w:rsidR="00A64C07" w:rsidRPr="00477DC7" w:rsidRDefault="001B0D23" w:rsidP="00D8197C">
      <w:pPr>
        <w:spacing w:line="276" w:lineRule="auto"/>
        <w:rPr>
          <w:rFonts w:eastAsia="MS Mincho" w:cs="Arial"/>
        </w:rPr>
      </w:pPr>
      <w:r>
        <w:rPr>
          <w:rFonts w:eastAsia="MS Mincho" w:cs="Arial"/>
        </w:rPr>
        <w:t>1.</w:t>
      </w:r>
      <w:r w:rsidR="00A64C07" w:rsidRPr="00477DC7">
        <w:rPr>
          <w:rFonts w:eastAsia="MS Mincho" w:cs="Arial"/>
        </w:rPr>
        <w:t>Capaciteit:</w:t>
      </w:r>
    </w:p>
    <w:p w14:paraId="62CF8C8F" w14:textId="77777777" w:rsidR="00E37C1B" w:rsidRPr="00767A06" w:rsidRDefault="00E37C1B" w:rsidP="00D8197C">
      <w:pPr>
        <w:pStyle w:val="Lijstalinea"/>
        <w:numPr>
          <w:ilvl w:val="0"/>
          <w:numId w:val="28"/>
        </w:numPr>
        <w:tabs>
          <w:tab w:val="left" w:pos="397"/>
        </w:tabs>
        <w:spacing w:after="200" w:line="276" w:lineRule="auto"/>
        <w:rPr>
          <w:rFonts w:eastAsia="MS Mincho" w:cs="Arial"/>
        </w:rPr>
      </w:pPr>
      <w:r w:rsidRPr="00767A06">
        <w:rPr>
          <w:rFonts w:eastAsia="MS Mincho" w:cs="Arial"/>
        </w:rPr>
        <w:t>Voldoen aan de uitgangspunten grootschalig watertransport (zie bovenstaand)</w:t>
      </w:r>
    </w:p>
    <w:p w14:paraId="64D4A114" w14:textId="644F29AC" w:rsidR="00C53909" w:rsidRDefault="0025510B" w:rsidP="00D8197C">
      <w:pPr>
        <w:pStyle w:val="Lijstalinea"/>
        <w:numPr>
          <w:ilvl w:val="0"/>
          <w:numId w:val="28"/>
        </w:numPr>
        <w:tabs>
          <w:tab w:val="left" w:pos="397"/>
        </w:tabs>
        <w:spacing w:after="200" w:line="276" w:lineRule="auto"/>
        <w:rPr>
          <w:rFonts w:eastAsia="MS Mincho" w:cs="Arial"/>
        </w:rPr>
      </w:pPr>
      <w:r>
        <w:rPr>
          <w:rFonts w:eastAsia="MS Mincho" w:cs="Arial"/>
        </w:rPr>
        <w:t>W</w:t>
      </w:r>
      <w:r w:rsidR="00A64C07" w:rsidRPr="00477DC7">
        <w:rPr>
          <w:rFonts w:eastAsia="MS Mincho" w:cs="Arial"/>
        </w:rPr>
        <w:t xml:space="preserve">rijvingsverliezen </w:t>
      </w:r>
      <w:r w:rsidR="00C53909">
        <w:rPr>
          <w:rFonts w:eastAsia="MS Mincho" w:cs="Arial"/>
        </w:rPr>
        <w:t xml:space="preserve">e.d. </w:t>
      </w:r>
      <w:r w:rsidR="00A64C07" w:rsidRPr="00477DC7">
        <w:rPr>
          <w:rFonts w:eastAsia="MS Mincho" w:cs="Arial"/>
        </w:rPr>
        <w:t xml:space="preserve">slangen </w:t>
      </w:r>
      <w:r w:rsidR="00C53909">
        <w:rPr>
          <w:rFonts w:eastAsia="MS Mincho" w:cs="Arial"/>
        </w:rPr>
        <w:t>dienen zo minimaal mogelijk te zijn en afgestemd zijn op de te leveren debieten</w:t>
      </w:r>
    </w:p>
    <w:p w14:paraId="4E6E75EA" w14:textId="4EC96842" w:rsidR="00C53909" w:rsidRPr="00D8197C" w:rsidRDefault="00C53909" w:rsidP="00520CB8">
      <w:pPr>
        <w:pStyle w:val="Lijstalinea"/>
        <w:numPr>
          <w:ilvl w:val="0"/>
          <w:numId w:val="28"/>
        </w:numPr>
        <w:tabs>
          <w:tab w:val="left" w:pos="397"/>
        </w:tabs>
        <w:spacing w:after="200" w:line="276" w:lineRule="auto"/>
        <w:rPr>
          <w:rFonts w:eastAsia="MS Mincho" w:cs="Arial"/>
        </w:rPr>
      </w:pPr>
      <w:r w:rsidRPr="00D8197C">
        <w:rPr>
          <w:rFonts w:eastAsia="MS Mincho" w:cs="Arial"/>
        </w:rPr>
        <w:t>B</w:t>
      </w:r>
      <w:r w:rsidR="00A64C07" w:rsidRPr="00D8197C">
        <w:rPr>
          <w:rFonts w:eastAsia="MS Mincho" w:cs="Arial"/>
        </w:rPr>
        <w:t xml:space="preserve">eperkingen t.a.v. hoogteverlies </w:t>
      </w:r>
      <w:r w:rsidR="00C640F1" w:rsidRPr="00D8197C">
        <w:rPr>
          <w:rFonts w:eastAsia="MS Mincho" w:cs="Arial"/>
        </w:rPr>
        <w:t>dienen zo minimaal mogelijk te zijn</w:t>
      </w:r>
      <w:r w:rsidRPr="00D8197C">
        <w:rPr>
          <w:rFonts w:eastAsia="MS Mincho" w:cs="Arial"/>
        </w:rPr>
        <w:t xml:space="preserve"> en afgestemd op toepassingen binnen Nederland</w:t>
      </w:r>
    </w:p>
    <w:p w14:paraId="542B8381" w14:textId="77777777" w:rsidR="00A64C07" w:rsidRPr="00C53909" w:rsidRDefault="001B0D23" w:rsidP="00D8197C">
      <w:pPr>
        <w:tabs>
          <w:tab w:val="left" w:pos="397"/>
        </w:tabs>
        <w:spacing w:after="200" w:line="276" w:lineRule="auto"/>
        <w:rPr>
          <w:rFonts w:eastAsia="MS Mincho" w:cs="Arial"/>
        </w:rPr>
      </w:pPr>
      <w:r w:rsidRPr="00C53909">
        <w:rPr>
          <w:rFonts w:eastAsia="MS Mincho" w:cs="Arial"/>
        </w:rPr>
        <w:t>2.</w:t>
      </w:r>
      <w:r w:rsidR="00A64C07" w:rsidRPr="00C53909">
        <w:rPr>
          <w:rFonts w:eastAsia="MS Mincho" w:cs="Arial"/>
        </w:rPr>
        <w:t>Inzetdiepte/slangen:</w:t>
      </w:r>
    </w:p>
    <w:p w14:paraId="3B0BC7AD" w14:textId="77777777" w:rsidR="00D8197C" w:rsidRDefault="00C640F1" w:rsidP="00612628">
      <w:pPr>
        <w:pStyle w:val="Lijstalinea"/>
        <w:numPr>
          <w:ilvl w:val="0"/>
          <w:numId w:val="29"/>
        </w:numPr>
        <w:tabs>
          <w:tab w:val="left" w:pos="397"/>
        </w:tabs>
        <w:spacing w:after="200" w:line="276" w:lineRule="auto"/>
        <w:rPr>
          <w:rFonts w:eastAsia="MS Mincho" w:cs="Arial"/>
        </w:rPr>
      </w:pPr>
      <w:r w:rsidRPr="00D8197C">
        <w:rPr>
          <w:rFonts w:eastAsia="MS Mincho" w:cs="Arial"/>
        </w:rPr>
        <w:t>De s</w:t>
      </w:r>
      <w:r w:rsidR="00A64C07" w:rsidRPr="00D8197C">
        <w:rPr>
          <w:rFonts w:eastAsia="MS Mincho" w:cs="Arial"/>
        </w:rPr>
        <w:t xml:space="preserve">langdiameter wordt bepaald door </w:t>
      </w:r>
      <w:r w:rsidR="00D54D22" w:rsidRPr="00D8197C">
        <w:rPr>
          <w:rFonts w:eastAsia="MS Mincho" w:cs="Arial"/>
        </w:rPr>
        <w:t xml:space="preserve">de </w:t>
      </w:r>
      <w:r w:rsidR="00A64C07" w:rsidRPr="00D8197C">
        <w:rPr>
          <w:rFonts w:eastAsia="MS Mincho" w:cs="Arial"/>
        </w:rPr>
        <w:t xml:space="preserve">te behalen capaciteit, maar ook </w:t>
      </w:r>
      <w:r w:rsidRPr="00D8197C">
        <w:rPr>
          <w:rFonts w:eastAsia="MS Mincho" w:cs="Arial"/>
        </w:rPr>
        <w:t>beperkt door de</w:t>
      </w:r>
      <w:r w:rsidR="00A64C07" w:rsidRPr="00D8197C">
        <w:rPr>
          <w:rFonts w:eastAsia="MS Mincho" w:cs="Arial"/>
        </w:rPr>
        <w:t xml:space="preserve"> hanteerbaarheid. 6” (150 mm) is nu gebruikelijk maar vooralsnog niet een vast gegeven</w:t>
      </w:r>
      <w:r w:rsidR="00C231CE" w:rsidRPr="00D8197C">
        <w:rPr>
          <w:rFonts w:eastAsia="MS Mincho" w:cs="Arial"/>
        </w:rPr>
        <w:t xml:space="preserve"> </w:t>
      </w:r>
    </w:p>
    <w:p w14:paraId="7A14DC47" w14:textId="4DF8022D" w:rsidR="00C231CE" w:rsidRPr="00D8197C" w:rsidRDefault="00C640F1" w:rsidP="00612628">
      <w:pPr>
        <w:pStyle w:val="Lijstalinea"/>
        <w:numPr>
          <w:ilvl w:val="0"/>
          <w:numId w:val="29"/>
        </w:numPr>
        <w:tabs>
          <w:tab w:val="left" w:pos="397"/>
        </w:tabs>
        <w:spacing w:after="200" w:line="276" w:lineRule="auto"/>
        <w:rPr>
          <w:rFonts w:eastAsia="MS Mincho" w:cs="Arial"/>
        </w:rPr>
      </w:pPr>
      <w:r w:rsidRPr="00D8197C">
        <w:rPr>
          <w:rFonts w:eastAsia="MS Mincho" w:cs="Arial"/>
        </w:rPr>
        <w:t>Het a</w:t>
      </w:r>
      <w:r w:rsidR="00A64C07" w:rsidRPr="00D8197C">
        <w:rPr>
          <w:rFonts w:eastAsia="MS Mincho" w:cs="Arial"/>
        </w:rPr>
        <w:t xml:space="preserve">antal koppelingen </w:t>
      </w:r>
      <w:r w:rsidRPr="00D8197C">
        <w:rPr>
          <w:rFonts w:eastAsia="MS Mincho" w:cs="Arial"/>
        </w:rPr>
        <w:t xml:space="preserve">dient in verband met gewicht en stabiliteit zo veel mogelijk te </w:t>
      </w:r>
    </w:p>
    <w:p w14:paraId="5DB8FA4A" w14:textId="77777777" w:rsidR="00D8197C" w:rsidRDefault="00C640F1" w:rsidP="00D8197C">
      <w:pPr>
        <w:pStyle w:val="Tekstopmerking"/>
        <w:spacing w:line="276" w:lineRule="auto"/>
        <w:ind w:left="708" w:firstLine="708"/>
        <w:rPr>
          <w:rFonts w:eastAsia="MS Mincho" w:cs="Arial"/>
        </w:rPr>
      </w:pPr>
      <w:r>
        <w:rPr>
          <w:rFonts w:eastAsia="MS Mincho" w:cs="Arial"/>
        </w:rPr>
        <w:lastRenderedPageBreak/>
        <w:t>w</w:t>
      </w:r>
      <w:r w:rsidR="00D8197C">
        <w:rPr>
          <w:rFonts w:eastAsia="MS Mincho" w:cs="Arial"/>
        </w:rPr>
        <w:t>orden beperkt.</w:t>
      </w:r>
    </w:p>
    <w:p w14:paraId="2B6A932A" w14:textId="1C66E318" w:rsidR="00C231CE" w:rsidRDefault="00C231CE" w:rsidP="00D8197C">
      <w:pPr>
        <w:pStyle w:val="Tekstopmerking"/>
        <w:numPr>
          <w:ilvl w:val="0"/>
          <w:numId w:val="29"/>
        </w:numPr>
        <w:spacing w:line="276" w:lineRule="auto"/>
      </w:pPr>
      <w:r>
        <w:t>Bij systemen dienen functionaliteit en arbeidsveiligheid in balans te zijn. Alle aspecten van veiligheid (niet alleen gewicht) moeten geadresseerd worden waarbij maatregelen genomen moeten worden om deze balans te bereiken</w:t>
      </w:r>
    </w:p>
    <w:p w14:paraId="7CDE272D" w14:textId="77777777" w:rsidR="00C231CE" w:rsidRPr="00477DC7" w:rsidRDefault="00C231CE" w:rsidP="00D8197C">
      <w:pPr>
        <w:pStyle w:val="Tekstopmerking"/>
        <w:spacing w:line="276" w:lineRule="auto"/>
        <w:rPr>
          <w:rFonts w:eastAsia="MS Mincho" w:cs="Arial"/>
        </w:rPr>
      </w:pPr>
    </w:p>
    <w:p w14:paraId="721C9502" w14:textId="3D283490" w:rsidR="00A64C07" w:rsidRPr="00477DC7" w:rsidRDefault="001B0D23" w:rsidP="00D8197C">
      <w:pPr>
        <w:spacing w:line="276" w:lineRule="auto"/>
        <w:rPr>
          <w:rFonts w:eastAsia="MS Mincho" w:cs="Arial"/>
        </w:rPr>
      </w:pPr>
      <w:r>
        <w:rPr>
          <w:rFonts w:eastAsia="MS Mincho" w:cs="Arial"/>
        </w:rPr>
        <w:t>3.</w:t>
      </w:r>
      <w:r w:rsidR="00D24B28">
        <w:rPr>
          <w:rFonts w:eastAsia="MS Mincho" w:cs="Arial"/>
        </w:rPr>
        <w:t xml:space="preserve"> </w:t>
      </w:r>
      <w:r w:rsidR="00A64C07" w:rsidRPr="00477DC7">
        <w:rPr>
          <w:rFonts w:eastAsia="MS Mincho" w:cs="Arial"/>
        </w:rPr>
        <w:t>Uitvoering:</w:t>
      </w:r>
    </w:p>
    <w:p w14:paraId="4D8D6B3B" w14:textId="221DF2EC" w:rsidR="00A64C07" w:rsidRPr="00F21890" w:rsidRDefault="00A64C07" w:rsidP="00D8197C">
      <w:pPr>
        <w:pStyle w:val="Lijstalinea"/>
        <w:numPr>
          <w:ilvl w:val="0"/>
          <w:numId w:val="30"/>
        </w:numPr>
        <w:tabs>
          <w:tab w:val="left" w:pos="397"/>
        </w:tabs>
        <w:spacing w:after="200" w:line="276" w:lineRule="auto"/>
        <w:rPr>
          <w:rFonts w:eastAsia="MS Mincho" w:cs="Arial"/>
          <w:color w:val="000000" w:themeColor="text1"/>
        </w:rPr>
      </w:pPr>
      <w:r w:rsidRPr="00477DC7">
        <w:rPr>
          <w:rFonts w:eastAsia="MS Mincho" w:cs="Arial"/>
        </w:rPr>
        <w:t>Systeem moet combineerbaar zijn met huidige generatie WTS-systemen</w:t>
      </w:r>
      <w:r w:rsidR="00EA2DEB">
        <w:rPr>
          <w:rFonts w:eastAsia="MS Mincho" w:cs="Arial"/>
        </w:rPr>
        <w:t xml:space="preserve">, </w:t>
      </w:r>
      <w:r w:rsidR="00EA2DEB" w:rsidRPr="00F21890">
        <w:rPr>
          <w:rFonts w:eastAsia="MS Mincho" w:cs="Arial"/>
          <w:color w:val="000000" w:themeColor="text1"/>
        </w:rPr>
        <w:t>Dit betekent met name dat koppelingen op elkaar moeten kunnen aansluiten en alternatieve systemen geen afbreuk mogen doen aan debiet en</w:t>
      </w:r>
      <w:r w:rsidR="00C231CE">
        <w:rPr>
          <w:rFonts w:eastAsia="MS Mincho" w:cs="Arial"/>
          <w:color w:val="000000" w:themeColor="text1"/>
        </w:rPr>
        <w:t xml:space="preserve"> gestandaardiseerde werkwijze, zie </w:t>
      </w:r>
      <w:r w:rsidR="00410615">
        <w:rPr>
          <w:rFonts w:eastAsia="MS Mincho" w:cs="Arial"/>
          <w:color w:val="000000" w:themeColor="text1"/>
        </w:rPr>
        <w:t xml:space="preserve">hiervoor </w:t>
      </w:r>
      <w:r w:rsidR="00C231CE">
        <w:rPr>
          <w:rFonts w:eastAsia="MS Mincho" w:cs="Arial"/>
          <w:color w:val="000000" w:themeColor="text1"/>
        </w:rPr>
        <w:t>ook bijlage 2.</w:t>
      </w:r>
    </w:p>
    <w:p w14:paraId="455799DD" w14:textId="76FAC51F" w:rsidR="00CF2393" w:rsidRPr="00CF2393" w:rsidRDefault="00A64C07" w:rsidP="00D8197C">
      <w:pPr>
        <w:pStyle w:val="Lijstalinea"/>
        <w:numPr>
          <w:ilvl w:val="0"/>
          <w:numId w:val="30"/>
        </w:numPr>
        <w:tabs>
          <w:tab w:val="left" w:pos="397"/>
        </w:tabs>
        <w:spacing w:after="200" w:line="276" w:lineRule="auto"/>
        <w:rPr>
          <w:rFonts w:eastAsia="MS Mincho" w:cs="Arial"/>
        </w:rPr>
      </w:pPr>
      <w:r w:rsidRPr="00477DC7">
        <w:rPr>
          <w:rFonts w:eastAsia="MS Mincho" w:cs="Arial"/>
        </w:rPr>
        <w:t xml:space="preserve">Systeem is </w:t>
      </w:r>
      <w:r w:rsidR="00704FC8">
        <w:rPr>
          <w:rFonts w:eastAsia="MS Mincho" w:cs="Arial"/>
        </w:rPr>
        <w:t>bedoelt</w:t>
      </w:r>
      <w:r w:rsidR="00704FC8" w:rsidRPr="00477DC7">
        <w:rPr>
          <w:rFonts w:eastAsia="MS Mincho" w:cs="Arial"/>
        </w:rPr>
        <w:t xml:space="preserve"> </w:t>
      </w:r>
      <w:r w:rsidRPr="00477DC7">
        <w:rPr>
          <w:rFonts w:eastAsia="MS Mincho" w:cs="Arial"/>
        </w:rPr>
        <w:t xml:space="preserve">voor inzet vanaf 500 </w:t>
      </w:r>
      <w:r w:rsidR="00CF2393">
        <w:rPr>
          <w:rFonts w:eastAsia="MS Mincho" w:cs="Arial"/>
        </w:rPr>
        <w:t>(meer mag altijd)</w:t>
      </w:r>
    </w:p>
    <w:p w14:paraId="4CB68E8C" w14:textId="77777777" w:rsidR="00A64C07" w:rsidRPr="00477DC7" w:rsidRDefault="00A64C07" w:rsidP="00D8197C">
      <w:pPr>
        <w:pStyle w:val="Lijstalinea"/>
        <w:numPr>
          <w:ilvl w:val="0"/>
          <w:numId w:val="30"/>
        </w:numPr>
        <w:tabs>
          <w:tab w:val="left" w:pos="397"/>
        </w:tabs>
        <w:spacing w:after="200" w:line="276" w:lineRule="auto"/>
        <w:rPr>
          <w:rFonts w:eastAsia="MS Mincho" w:cs="Arial"/>
        </w:rPr>
      </w:pPr>
      <w:r w:rsidRPr="00477DC7">
        <w:rPr>
          <w:rFonts w:eastAsia="MS Mincho" w:cs="Arial"/>
        </w:rPr>
        <w:t xml:space="preserve">Modulaire </w:t>
      </w:r>
      <w:r w:rsidR="00D54D22">
        <w:rPr>
          <w:rFonts w:eastAsia="MS Mincho" w:cs="Arial"/>
        </w:rPr>
        <w:t>(</w:t>
      </w:r>
      <w:r w:rsidRPr="00477DC7">
        <w:rPr>
          <w:rFonts w:eastAsia="MS Mincho" w:cs="Arial"/>
        </w:rPr>
        <w:t>pomp</w:t>
      </w:r>
      <w:r w:rsidR="00D54D22">
        <w:rPr>
          <w:rFonts w:eastAsia="MS Mincho" w:cs="Arial"/>
        </w:rPr>
        <w:t>)</w:t>
      </w:r>
      <w:r w:rsidRPr="00477DC7">
        <w:rPr>
          <w:rFonts w:eastAsia="MS Mincho" w:cs="Arial"/>
        </w:rPr>
        <w:t>systemen hebben een voorkeur</w:t>
      </w:r>
      <w:r w:rsidR="00C640F1">
        <w:rPr>
          <w:rFonts w:eastAsia="MS Mincho" w:cs="Arial"/>
        </w:rPr>
        <w:t xml:space="preserve"> gezien de grote verscheidenheid aan te overbruggen afstanden</w:t>
      </w:r>
      <w:r w:rsidR="00D54D22">
        <w:rPr>
          <w:rFonts w:eastAsia="MS Mincho" w:cs="Arial"/>
        </w:rPr>
        <w:t xml:space="preserve"> en inzetgebieden</w:t>
      </w:r>
    </w:p>
    <w:p w14:paraId="128773D8" w14:textId="77777777" w:rsidR="00A64C07" w:rsidRPr="00477DC7" w:rsidRDefault="00A64C07" w:rsidP="00D8197C">
      <w:pPr>
        <w:pStyle w:val="Lijstalinea"/>
        <w:numPr>
          <w:ilvl w:val="0"/>
          <w:numId w:val="30"/>
        </w:numPr>
        <w:tabs>
          <w:tab w:val="left" w:pos="397"/>
        </w:tabs>
        <w:spacing w:after="200" w:line="276" w:lineRule="auto"/>
        <w:rPr>
          <w:rFonts w:eastAsia="MS Mincho" w:cs="Arial"/>
        </w:rPr>
      </w:pPr>
      <w:r>
        <w:rPr>
          <w:rFonts w:eastAsia="MS Mincho" w:cs="Arial"/>
        </w:rPr>
        <w:t>G</w:t>
      </w:r>
      <w:r w:rsidRPr="00477DC7">
        <w:rPr>
          <w:rFonts w:eastAsia="MS Mincho" w:cs="Arial"/>
        </w:rPr>
        <w:t xml:space="preserve">ewichten van alle eenheden/materialen </w:t>
      </w:r>
      <w:r w:rsidR="00C640F1">
        <w:rPr>
          <w:rFonts w:eastAsia="MS Mincho" w:cs="Arial"/>
        </w:rPr>
        <w:t>dienen</w:t>
      </w:r>
      <w:r w:rsidRPr="00477DC7">
        <w:rPr>
          <w:rFonts w:eastAsia="MS Mincho" w:cs="Arial"/>
        </w:rPr>
        <w:t xml:space="preserve"> zo gering mogelijk</w:t>
      </w:r>
      <w:r w:rsidR="00CF2393">
        <w:rPr>
          <w:rFonts w:eastAsia="MS Mincho" w:cs="Arial"/>
        </w:rPr>
        <w:t xml:space="preserve"> te zijn</w:t>
      </w:r>
      <w:r w:rsidR="00C640F1">
        <w:rPr>
          <w:rFonts w:eastAsia="MS Mincho" w:cs="Arial"/>
        </w:rPr>
        <w:t xml:space="preserve"> in verband met</w:t>
      </w:r>
      <w:r w:rsidR="00CF2393">
        <w:rPr>
          <w:rFonts w:eastAsia="MS Mincho" w:cs="Arial"/>
        </w:rPr>
        <w:t xml:space="preserve"> Arbo wetgeving, snelle inzetbaarheid maar ook de maximale belading van een voertuig</w:t>
      </w:r>
      <w:r w:rsidR="00C640F1">
        <w:rPr>
          <w:rFonts w:eastAsia="MS Mincho" w:cs="Arial"/>
        </w:rPr>
        <w:t>, zonder dat wordt afgedaan aan de robuustheid van het systeem</w:t>
      </w:r>
      <w:r w:rsidR="00120D40">
        <w:rPr>
          <w:rFonts w:eastAsia="MS Mincho" w:cs="Arial"/>
        </w:rPr>
        <w:t>. Hulpmiddelen kunnen mogelijk ingezet worden om deze beperkingen te minimaliseren.</w:t>
      </w:r>
    </w:p>
    <w:p w14:paraId="7173D6EB" w14:textId="77777777" w:rsidR="00A64C07" w:rsidRPr="00477DC7" w:rsidRDefault="00A64C07" w:rsidP="00D8197C">
      <w:pPr>
        <w:pStyle w:val="Lijstalinea"/>
        <w:numPr>
          <w:ilvl w:val="0"/>
          <w:numId w:val="30"/>
        </w:numPr>
        <w:tabs>
          <w:tab w:val="left" w:pos="397"/>
        </w:tabs>
        <w:spacing w:after="200" w:line="276" w:lineRule="auto"/>
        <w:rPr>
          <w:rFonts w:eastAsia="MS Mincho" w:cs="Arial"/>
        </w:rPr>
      </w:pPr>
      <w:r w:rsidRPr="00477DC7">
        <w:rPr>
          <w:rFonts w:eastAsia="MS Mincho" w:cs="Arial"/>
        </w:rPr>
        <w:t xml:space="preserve">Systeem </w:t>
      </w:r>
      <w:r w:rsidR="00120D40">
        <w:rPr>
          <w:rFonts w:eastAsia="MS Mincho" w:cs="Arial"/>
        </w:rPr>
        <w:t>wordt ingezet</w:t>
      </w:r>
      <w:r w:rsidRPr="00477DC7">
        <w:rPr>
          <w:rFonts w:eastAsia="MS Mincho" w:cs="Arial"/>
        </w:rPr>
        <w:t xml:space="preserve"> vanaf open water</w:t>
      </w:r>
      <w:r w:rsidR="00120D40">
        <w:rPr>
          <w:rFonts w:eastAsia="MS Mincho" w:cs="Arial"/>
        </w:rPr>
        <w:t>.</w:t>
      </w:r>
    </w:p>
    <w:p w14:paraId="0408F115" w14:textId="21298CA1" w:rsidR="00A64C07" w:rsidRPr="00D8197C" w:rsidRDefault="00A64C07" w:rsidP="00D8197C">
      <w:pPr>
        <w:pStyle w:val="Lijstalinea"/>
        <w:numPr>
          <w:ilvl w:val="0"/>
          <w:numId w:val="30"/>
        </w:numPr>
        <w:tabs>
          <w:tab w:val="left" w:pos="397"/>
        </w:tabs>
        <w:spacing w:after="200" w:line="276" w:lineRule="auto"/>
        <w:rPr>
          <w:rFonts w:eastAsia="MS Mincho" w:cs="Arial"/>
        </w:rPr>
      </w:pPr>
      <w:r w:rsidRPr="00D8197C">
        <w:rPr>
          <w:rFonts w:eastAsia="MS Mincho" w:cs="Arial"/>
        </w:rPr>
        <w:t>Systeem kan benut worden vanaf verschil in hoogte</w:t>
      </w:r>
      <w:r w:rsidR="00B020F6" w:rsidRPr="00D8197C">
        <w:rPr>
          <w:rFonts w:eastAsia="MS Mincho" w:cs="Arial"/>
        </w:rPr>
        <w:t xml:space="preserve"> (afstand water tot aan de pomp)</w:t>
      </w:r>
      <w:r w:rsidR="00E2398D" w:rsidRPr="00D8197C">
        <w:rPr>
          <w:rFonts w:eastAsia="MS Mincho" w:cs="Arial"/>
        </w:rPr>
        <w:t xml:space="preserve"> </w:t>
      </w:r>
      <w:r w:rsidR="00D8197C" w:rsidRPr="00D8197C">
        <w:rPr>
          <w:rFonts w:eastAsia="MS Mincho" w:cs="Arial"/>
        </w:rPr>
        <w:t>tot</w:t>
      </w:r>
      <w:r w:rsidRPr="00D8197C">
        <w:rPr>
          <w:rFonts w:eastAsia="MS Mincho" w:cs="Arial"/>
        </w:rPr>
        <w:t xml:space="preserve"> circa</w:t>
      </w:r>
      <w:r w:rsidR="00CF2393" w:rsidRPr="00D8197C">
        <w:rPr>
          <w:rFonts w:eastAsia="MS Mincho" w:cs="Arial"/>
        </w:rPr>
        <w:t xml:space="preserve"> 3</w:t>
      </w:r>
      <w:r w:rsidRPr="00D8197C">
        <w:rPr>
          <w:rFonts w:eastAsia="MS Mincho" w:cs="Arial"/>
        </w:rPr>
        <w:t>0 meter</w:t>
      </w:r>
      <w:r w:rsidR="00120D40" w:rsidRPr="00D8197C">
        <w:rPr>
          <w:rFonts w:eastAsia="MS Mincho" w:cs="Arial"/>
        </w:rPr>
        <w:t>.</w:t>
      </w:r>
    </w:p>
    <w:p w14:paraId="661561E8" w14:textId="77777777" w:rsidR="00A64C07" w:rsidRPr="00F70377" w:rsidRDefault="00120D40" w:rsidP="00D8197C">
      <w:pPr>
        <w:pStyle w:val="Lijstalinea"/>
        <w:numPr>
          <w:ilvl w:val="0"/>
          <w:numId w:val="30"/>
        </w:numPr>
        <w:tabs>
          <w:tab w:val="left" w:pos="397"/>
        </w:tabs>
        <w:spacing w:after="200" w:line="276" w:lineRule="auto"/>
        <w:rPr>
          <w:rFonts w:eastAsia="MS Mincho" w:cs="Arial"/>
        </w:rPr>
      </w:pPr>
      <w:r w:rsidRPr="00F70377">
        <w:rPr>
          <w:rFonts w:eastAsia="MS Mincho" w:cs="Arial"/>
        </w:rPr>
        <w:t>Het systeem dient transporteerbaar te zijn. Bijvoorbeeld per container, eigenstandig vervoersmiddel of aanhanger.</w:t>
      </w:r>
    </w:p>
    <w:p w14:paraId="5D59F2B9" w14:textId="77777777" w:rsidR="00A64C07" w:rsidRPr="00464763" w:rsidRDefault="00A64C07" w:rsidP="00D8197C">
      <w:pPr>
        <w:pStyle w:val="Lijstalinea"/>
        <w:numPr>
          <w:ilvl w:val="0"/>
          <w:numId w:val="30"/>
        </w:numPr>
        <w:tabs>
          <w:tab w:val="left" w:pos="397"/>
        </w:tabs>
        <w:spacing w:after="200" w:line="276" w:lineRule="auto"/>
        <w:rPr>
          <w:rFonts w:eastAsia="MS Mincho" w:cs="Arial"/>
          <w:u w:val="single"/>
        </w:rPr>
      </w:pPr>
      <w:r w:rsidRPr="00477DC7">
        <w:rPr>
          <w:rFonts w:eastAsia="MS Mincho" w:cs="Arial"/>
        </w:rPr>
        <w:t>Inzettijd (vanaf aankomst “open water” tot water op het manifold) zo kort mogelijk maar niet langer dan:</w:t>
      </w:r>
    </w:p>
    <w:p w14:paraId="5EC17D32" w14:textId="77777777" w:rsidR="00A64C07" w:rsidRPr="00464763" w:rsidRDefault="00A64C07" w:rsidP="00D8197C">
      <w:pPr>
        <w:pStyle w:val="Lijstalinea"/>
        <w:numPr>
          <w:ilvl w:val="1"/>
          <w:numId w:val="30"/>
        </w:numPr>
        <w:tabs>
          <w:tab w:val="left" w:pos="397"/>
        </w:tabs>
        <w:spacing w:after="200" w:line="276" w:lineRule="auto"/>
        <w:rPr>
          <w:rFonts w:eastAsia="MS Mincho" w:cs="Arial"/>
          <w:u w:val="single"/>
        </w:rPr>
      </w:pPr>
      <w:r w:rsidRPr="00E923A1">
        <w:rPr>
          <w:rFonts w:eastAsia="MS Mincho" w:cs="Arial"/>
          <w:u w:val="single"/>
        </w:rPr>
        <w:t>30 minuten</w:t>
      </w:r>
      <w:r>
        <w:rPr>
          <w:rFonts w:eastAsia="MS Mincho" w:cs="Arial"/>
          <w:u w:val="single"/>
        </w:rPr>
        <w:t xml:space="preserve"> (1500 meter)</w:t>
      </w:r>
    </w:p>
    <w:p w14:paraId="3FECC6C6" w14:textId="77777777" w:rsidR="00A64C07" w:rsidRPr="00E923A1" w:rsidRDefault="00A64C07" w:rsidP="00D8197C">
      <w:pPr>
        <w:pStyle w:val="Lijstalinea"/>
        <w:numPr>
          <w:ilvl w:val="1"/>
          <w:numId w:val="30"/>
        </w:numPr>
        <w:tabs>
          <w:tab w:val="left" w:pos="397"/>
        </w:tabs>
        <w:spacing w:after="200" w:line="276" w:lineRule="auto"/>
        <w:rPr>
          <w:rFonts w:eastAsia="MS Mincho" w:cs="Arial"/>
          <w:u w:val="single"/>
        </w:rPr>
      </w:pPr>
      <w:r w:rsidRPr="00E923A1">
        <w:rPr>
          <w:rFonts w:eastAsia="MS Mincho" w:cs="Arial"/>
          <w:u w:val="single"/>
        </w:rPr>
        <w:t>45 minuten</w:t>
      </w:r>
      <w:r>
        <w:rPr>
          <w:rFonts w:eastAsia="MS Mincho" w:cs="Arial"/>
          <w:u w:val="single"/>
        </w:rPr>
        <w:t xml:space="preserve"> (3000 meter)</w:t>
      </w:r>
    </w:p>
    <w:p w14:paraId="79926B13" w14:textId="77777777" w:rsidR="00A64C07" w:rsidRPr="00477DC7" w:rsidRDefault="00A64C07" w:rsidP="00D8197C">
      <w:pPr>
        <w:pStyle w:val="Lijstalinea"/>
        <w:numPr>
          <w:ilvl w:val="0"/>
          <w:numId w:val="30"/>
        </w:numPr>
        <w:tabs>
          <w:tab w:val="left" w:pos="397"/>
        </w:tabs>
        <w:spacing w:after="200" w:line="276" w:lineRule="auto"/>
        <w:rPr>
          <w:rFonts w:eastAsia="MS Mincho" w:cs="Arial"/>
        </w:rPr>
      </w:pPr>
      <w:r w:rsidRPr="00477DC7">
        <w:rPr>
          <w:rFonts w:eastAsia="MS Mincho" w:cs="Arial"/>
        </w:rPr>
        <w:t>Systeem (uitrol, inzet en opruimen) moet met zo weinig mogelijk personeel mogelijk zijn, maar nooit meer dan 6 personen</w:t>
      </w:r>
    </w:p>
    <w:p w14:paraId="0122AD3F" w14:textId="090D3190" w:rsidR="00A64C07" w:rsidRPr="00B020F6" w:rsidRDefault="00A64C07" w:rsidP="00D8197C">
      <w:pPr>
        <w:pStyle w:val="Lijstalinea"/>
        <w:numPr>
          <w:ilvl w:val="0"/>
          <w:numId w:val="30"/>
        </w:numPr>
        <w:tabs>
          <w:tab w:val="left" w:pos="397"/>
        </w:tabs>
        <w:spacing w:after="200" w:line="276" w:lineRule="auto"/>
        <w:rPr>
          <w:rFonts w:eastAsia="MS Mincho" w:cs="Arial"/>
        </w:rPr>
      </w:pPr>
      <w:r w:rsidRPr="00B020F6">
        <w:rPr>
          <w:rFonts w:eastAsia="MS Mincho" w:cs="Arial"/>
        </w:rPr>
        <w:t>Voorzieningen om systeem te water te laten, slangen op te rollen e.d</w:t>
      </w:r>
      <w:r w:rsidR="00E2398D">
        <w:rPr>
          <w:rFonts w:eastAsia="MS Mincho" w:cs="Arial"/>
        </w:rPr>
        <w:t>.,</w:t>
      </w:r>
      <w:r w:rsidR="00B020F6">
        <w:rPr>
          <w:rFonts w:eastAsia="MS Mincho" w:cs="Arial"/>
        </w:rPr>
        <w:t xml:space="preserve"> s</w:t>
      </w:r>
      <w:r w:rsidRPr="00B020F6">
        <w:rPr>
          <w:rFonts w:eastAsia="MS Mincho" w:cs="Arial"/>
        </w:rPr>
        <w:t xml:space="preserve">langenbruggen, veiligheidsvoorzieningen en voorzieningen die het gebruiksgemak verbeteren maken onderdeel van de consulatie </w:t>
      </w:r>
    </w:p>
    <w:p w14:paraId="2A5CE862" w14:textId="77777777" w:rsidR="00485D76" w:rsidRPr="008F39E3" w:rsidRDefault="00485D76" w:rsidP="00D8197C">
      <w:pPr>
        <w:pStyle w:val="Lijstalinea"/>
        <w:numPr>
          <w:ilvl w:val="0"/>
          <w:numId w:val="30"/>
        </w:numPr>
        <w:spacing w:line="276" w:lineRule="auto"/>
        <w:rPr>
          <w:rFonts w:ascii="Calibri" w:hAnsi="Calibri"/>
        </w:rPr>
      </w:pPr>
      <w:r>
        <w:rPr>
          <w:rFonts w:cs="Arial"/>
        </w:rPr>
        <w:t>S</w:t>
      </w:r>
      <w:r w:rsidRPr="002E0EB3">
        <w:rPr>
          <w:rFonts w:cs="Arial"/>
        </w:rPr>
        <w:t>ysteem moet t.a.v. gebruikte materiaal / techniek duurzaam zijn</w:t>
      </w:r>
      <w:r w:rsidR="009F4CA5">
        <w:rPr>
          <w:rFonts w:cs="Arial"/>
        </w:rPr>
        <w:t xml:space="preserve">, qua bouw, in gebruik door de brandweer en schade kan veroorzaken aan het </w:t>
      </w:r>
      <w:r w:rsidR="00B020F6">
        <w:rPr>
          <w:rFonts w:cs="Arial"/>
        </w:rPr>
        <w:t>milieu</w:t>
      </w:r>
      <w:r w:rsidR="009F4CA5">
        <w:rPr>
          <w:rFonts w:cs="Arial"/>
        </w:rPr>
        <w:t>.</w:t>
      </w:r>
      <w:r w:rsidR="00B020F6">
        <w:rPr>
          <w:rFonts w:cs="Arial"/>
        </w:rPr>
        <w:t xml:space="preserve"> </w:t>
      </w:r>
      <w:r w:rsidRPr="002E0EB3">
        <w:rPr>
          <w:rFonts w:cs="Arial"/>
        </w:rPr>
        <w:t xml:space="preserve">en </w:t>
      </w:r>
      <w:r w:rsidR="009F4CA5">
        <w:rPr>
          <w:rFonts w:cs="Arial"/>
        </w:rPr>
        <w:t xml:space="preserve">dus </w:t>
      </w:r>
      <w:r w:rsidRPr="002E0EB3">
        <w:rPr>
          <w:rFonts w:cs="Arial"/>
        </w:rPr>
        <w:t xml:space="preserve">inzetbaar </w:t>
      </w:r>
      <w:r w:rsidR="009F4CA5">
        <w:rPr>
          <w:rFonts w:cs="Arial"/>
        </w:rPr>
        <w:t>is</w:t>
      </w:r>
      <w:r w:rsidRPr="002E0EB3">
        <w:rPr>
          <w:rFonts w:cs="Arial"/>
        </w:rPr>
        <w:t xml:space="preserve"> in bijvoorbeeld kwetsbare drinkwatergebieden</w:t>
      </w:r>
      <w:r w:rsidR="00120D40">
        <w:rPr>
          <w:rFonts w:cs="Arial"/>
        </w:rPr>
        <w:t xml:space="preserve"> </w:t>
      </w:r>
    </w:p>
    <w:p w14:paraId="494BCEAB" w14:textId="4ECA2CDF" w:rsidR="00D54D22" w:rsidRPr="009F4CA5" w:rsidRDefault="00D54D22" w:rsidP="00D8197C">
      <w:pPr>
        <w:spacing w:line="276" w:lineRule="auto"/>
        <w:ind w:left="1083"/>
        <w:rPr>
          <w:rFonts w:ascii="Calibri" w:hAnsi="Calibri"/>
        </w:rPr>
      </w:pPr>
    </w:p>
    <w:p w14:paraId="7C445E01" w14:textId="77777777" w:rsidR="00A64C07" w:rsidRPr="00477DC7" w:rsidRDefault="001B0D23" w:rsidP="00D8197C">
      <w:pPr>
        <w:spacing w:line="276" w:lineRule="auto"/>
        <w:rPr>
          <w:rFonts w:eastAsia="MS Mincho" w:cs="Arial"/>
        </w:rPr>
      </w:pPr>
      <w:r>
        <w:rPr>
          <w:rFonts w:eastAsia="MS Mincho" w:cs="Arial"/>
        </w:rPr>
        <w:t>4.</w:t>
      </w:r>
      <w:r w:rsidR="0025510B">
        <w:rPr>
          <w:rFonts w:eastAsia="MS Mincho" w:cs="Arial"/>
        </w:rPr>
        <w:t xml:space="preserve"> </w:t>
      </w:r>
      <w:r w:rsidR="00A64C07" w:rsidRPr="00477DC7">
        <w:rPr>
          <w:rFonts w:eastAsia="MS Mincho" w:cs="Arial"/>
        </w:rPr>
        <w:t>Systeem</w:t>
      </w:r>
      <w:r w:rsidR="009F4CA5">
        <w:rPr>
          <w:rFonts w:eastAsia="MS Mincho" w:cs="Arial"/>
        </w:rPr>
        <w:t xml:space="preserve"> </w:t>
      </w:r>
      <w:r w:rsidR="00660387">
        <w:rPr>
          <w:rFonts w:eastAsia="MS Mincho" w:cs="Arial"/>
        </w:rPr>
        <w:t>wensen</w:t>
      </w:r>
      <w:r w:rsidR="00A64C07" w:rsidRPr="00477DC7">
        <w:rPr>
          <w:rFonts w:eastAsia="MS Mincho" w:cs="Arial"/>
        </w:rPr>
        <w:t>:</w:t>
      </w:r>
    </w:p>
    <w:p w14:paraId="65D759D3" w14:textId="3B6DC0D0" w:rsidR="00A64C07" w:rsidRDefault="00A64C07" w:rsidP="00D8197C">
      <w:pPr>
        <w:pStyle w:val="Lijstalinea"/>
        <w:numPr>
          <w:ilvl w:val="0"/>
          <w:numId w:val="31"/>
        </w:numPr>
        <w:tabs>
          <w:tab w:val="left" w:pos="397"/>
        </w:tabs>
        <w:spacing w:after="200" w:line="276" w:lineRule="auto"/>
        <w:rPr>
          <w:rFonts w:eastAsia="MS Mincho" w:cs="Arial"/>
        </w:rPr>
      </w:pPr>
      <w:r w:rsidRPr="00BE1488">
        <w:rPr>
          <w:rFonts w:eastAsia="MS Mincho" w:cs="Arial"/>
        </w:rPr>
        <w:t>GPS</w:t>
      </w:r>
      <w:r w:rsidR="009F4CA5">
        <w:rPr>
          <w:rFonts w:eastAsia="MS Mincho" w:cs="Arial"/>
        </w:rPr>
        <w:t xml:space="preserve"> (positie bepaling</w:t>
      </w:r>
      <w:r w:rsidR="00167083">
        <w:rPr>
          <w:rFonts w:eastAsia="MS Mincho" w:cs="Arial"/>
        </w:rPr>
        <w:t xml:space="preserve"> </w:t>
      </w:r>
      <w:r w:rsidR="00A42E9E">
        <w:rPr>
          <w:rFonts w:eastAsia="MS Mincho" w:cs="Arial"/>
        </w:rPr>
        <w:t>t.b</w:t>
      </w:r>
      <w:r w:rsidR="00167083">
        <w:rPr>
          <w:rFonts w:eastAsia="MS Mincho" w:cs="Arial"/>
        </w:rPr>
        <w:t>.</w:t>
      </w:r>
      <w:r w:rsidR="00A42E9E">
        <w:rPr>
          <w:rFonts w:eastAsia="MS Mincho" w:cs="Arial"/>
        </w:rPr>
        <w:t>v. real</w:t>
      </w:r>
      <w:r w:rsidR="00167083">
        <w:rPr>
          <w:rFonts w:eastAsia="MS Mincho" w:cs="Arial"/>
        </w:rPr>
        <w:t>-</w:t>
      </w:r>
      <w:r w:rsidR="00A42E9E">
        <w:rPr>
          <w:rFonts w:eastAsia="MS Mincho" w:cs="Arial"/>
        </w:rPr>
        <w:t>time plotten</w:t>
      </w:r>
      <w:r w:rsidR="009F4CA5">
        <w:rPr>
          <w:rFonts w:eastAsia="MS Mincho" w:cs="Arial"/>
        </w:rPr>
        <w:t>)</w:t>
      </w:r>
      <w:r w:rsidR="00660387">
        <w:rPr>
          <w:rFonts w:eastAsia="MS Mincho" w:cs="Arial"/>
        </w:rPr>
        <w:t xml:space="preserve"> </w:t>
      </w:r>
    </w:p>
    <w:p w14:paraId="119DF176" w14:textId="77777777" w:rsidR="00A64C07" w:rsidRPr="00BE1488" w:rsidRDefault="00A64C07" w:rsidP="00D8197C">
      <w:pPr>
        <w:pStyle w:val="Lijstalinea"/>
        <w:numPr>
          <w:ilvl w:val="0"/>
          <w:numId w:val="31"/>
        </w:numPr>
        <w:tabs>
          <w:tab w:val="left" w:pos="397"/>
        </w:tabs>
        <w:spacing w:after="200" w:line="276" w:lineRule="auto"/>
        <w:rPr>
          <w:rFonts w:eastAsia="MS Mincho" w:cs="Arial"/>
        </w:rPr>
      </w:pPr>
      <w:r w:rsidRPr="00BE1488">
        <w:rPr>
          <w:rFonts w:eastAsia="MS Mincho" w:cs="Arial"/>
        </w:rPr>
        <w:t>Verlichting om de pomp</w:t>
      </w:r>
    </w:p>
    <w:p w14:paraId="7344EE5E" w14:textId="77777777" w:rsidR="00A64C07" w:rsidRPr="00477DC7" w:rsidRDefault="00A64C07" w:rsidP="00D8197C">
      <w:pPr>
        <w:pStyle w:val="Lijstalinea"/>
        <w:numPr>
          <w:ilvl w:val="0"/>
          <w:numId w:val="31"/>
        </w:numPr>
        <w:tabs>
          <w:tab w:val="left" w:pos="397"/>
        </w:tabs>
        <w:spacing w:after="200" w:line="276" w:lineRule="auto"/>
        <w:rPr>
          <w:rFonts w:eastAsia="MS Mincho" w:cs="Arial"/>
        </w:rPr>
      </w:pPr>
      <w:r w:rsidRPr="00477DC7">
        <w:rPr>
          <w:rFonts w:eastAsia="MS Mincho" w:cs="Arial"/>
        </w:rPr>
        <w:t xml:space="preserve">Inzetduur </w:t>
      </w:r>
      <w:r w:rsidR="00C640F1">
        <w:rPr>
          <w:rFonts w:eastAsia="MS Mincho" w:cs="Arial"/>
        </w:rPr>
        <w:t>minimaal</w:t>
      </w:r>
      <w:r w:rsidRPr="00477DC7">
        <w:rPr>
          <w:rFonts w:eastAsia="MS Mincho" w:cs="Arial"/>
        </w:rPr>
        <w:t xml:space="preserve"> 6- 8 uur zonder aanvullend brandstof e.d. </w:t>
      </w:r>
    </w:p>
    <w:p w14:paraId="36797653" w14:textId="77777777" w:rsidR="00A64C07" w:rsidRPr="00477DC7" w:rsidRDefault="00A64C07" w:rsidP="00D8197C">
      <w:pPr>
        <w:pStyle w:val="Lijstalinea"/>
        <w:numPr>
          <w:ilvl w:val="0"/>
          <w:numId w:val="31"/>
        </w:numPr>
        <w:tabs>
          <w:tab w:val="left" w:pos="397"/>
        </w:tabs>
        <w:spacing w:after="200" w:line="276" w:lineRule="auto"/>
        <w:rPr>
          <w:rFonts w:eastAsia="MS Mincho" w:cs="Arial"/>
        </w:rPr>
      </w:pPr>
      <w:r w:rsidRPr="00477DC7">
        <w:rPr>
          <w:rFonts w:eastAsia="MS Mincho" w:cs="Arial"/>
        </w:rPr>
        <w:t xml:space="preserve">Drukken in het systeem zijn integraal uitleesbaar zowel aan pomp- en manifold-zijde, druk-gestuurd, automatische meldingen </w:t>
      </w:r>
    </w:p>
    <w:p w14:paraId="6CBD1076" w14:textId="77777777" w:rsidR="00A64C07" w:rsidRPr="00477DC7" w:rsidRDefault="00660387" w:rsidP="00D8197C">
      <w:pPr>
        <w:pStyle w:val="Lijstalinea"/>
        <w:numPr>
          <w:ilvl w:val="0"/>
          <w:numId w:val="31"/>
        </w:numPr>
        <w:tabs>
          <w:tab w:val="left" w:pos="397"/>
        </w:tabs>
        <w:spacing w:after="200" w:line="276" w:lineRule="auto"/>
        <w:rPr>
          <w:rFonts w:eastAsia="MS Mincho" w:cs="Arial"/>
        </w:rPr>
      </w:pPr>
      <w:r>
        <w:rPr>
          <w:rFonts w:eastAsia="MS Mincho" w:cs="Arial"/>
        </w:rPr>
        <w:t>Bediening op afstand tijdens inzet</w:t>
      </w:r>
      <w:r w:rsidR="00A64C07" w:rsidRPr="00477DC7">
        <w:rPr>
          <w:rFonts w:eastAsia="MS Mincho" w:cs="Arial"/>
        </w:rPr>
        <w:t xml:space="preserve"> mogelijk</w:t>
      </w:r>
      <w:r w:rsidR="00F70377">
        <w:rPr>
          <w:rFonts w:eastAsia="MS Mincho" w:cs="Arial"/>
        </w:rPr>
        <w:t xml:space="preserve"> (onbemand gebruik)</w:t>
      </w:r>
    </w:p>
    <w:p w14:paraId="2C2D758E" w14:textId="77777777" w:rsidR="00A64C07" w:rsidRDefault="00660387" w:rsidP="00D8197C">
      <w:pPr>
        <w:pStyle w:val="Lijstalinea"/>
        <w:numPr>
          <w:ilvl w:val="0"/>
          <w:numId w:val="31"/>
        </w:numPr>
        <w:tabs>
          <w:tab w:val="left" w:pos="397"/>
        </w:tabs>
        <w:spacing w:after="200" w:line="276" w:lineRule="auto"/>
        <w:rPr>
          <w:rFonts w:eastAsia="MS Mincho" w:cs="Arial"/>
        </w:rPr>
      </w:pPr>
      <w:r>
        <w:rPr>
          <w:rFonts w:eastAsia="MS Mincho" w:cs="Arial"/>
        </w:rPr>
        <w:t>Gemakkelijke r</w:t>
      </w:r>
      <w:r w:rsidR="00A64C07" w:rsidRPr="00477DC7">
        <w:rPr>
          <w:rFonts w:eastAsia="MS Mincho" w:cs="Arial"/>
        </w:rPr>
        <w:t>einigbaarheid systeem</w:t>
      </w:r>
    </w:p>
    <w:p w14:paraId="670397A2" w14:textId="713ABC15" w:rsidR="00A64C07" w:rsidRPr="00477DC7" w:rsidRDefault="00A64C07" w:rsidP="00D8197C">
      <w:pPr>
        <w:pStyle w:val="Lijstalinea"/>
        <w:numPr>
          <w:ilvl w:val="0"/>
          <w:numId w:val="31"/>
        </w:numPr>
        <w:tabs>
          <w:tab w:val="left" w:pos="397"/>
        </w:tabs>
        <w:spacing w:after="200" w:line="276" w:lineRule="auto"/>
        <w:rPr>
          <w:rFonts w:eastAsia="MS Mincho" w:cs="Arial"/>
        </w:rPr>
      </w:pPr>
      <w:r>
        <w:rPr>
          <w:rFonts w:eastAsia="MS Mincho" w:cs="Arial"/>
        </w:rPr>
        <w:t>Automatische spoelinrichting</w:t>
      </w:r>
      <w:r w:rsidR="00C231CE">
        <w:rPr>
          <w:rFonts w:eastAsia="MS Mincho" w:cs="Arial"/>
        </w:rPr>
        <w:t xml:space="preserve"> </w:t>
      </w:r>
      <w:r w:rsidR="00E2398D">
        <w:rPr>
          <w:rFonts w:eastAsia="MS Mincho" w:cs="Arial"/>
        </w:rPr>
        <w:t xml:space="preserve">slangen </w:t>
      </w:r>
      <w:r w:rsidR="00C231CE">
        <w:rPr>
          <w:rFonts w:eastAsia="MS Mincho" w:cs="Arial"/>
        </w:rPr>
        <w:t>(reiniging buitenzijde slang)</w:t>
      </w:r>
      <w:r>
        <w:rPr>
          <w:rFonts w:eastAsia="MS Mincho" w:cs="Arial"/>
        </w:rPr>
        <w:t xml:space="preserve"> </w:t>
      </w:r>
    </w:p>
    <w:p w14:paraId="0FDD13E5" w14:textId="77777777" w:rsidR="00A64C07" w:rsidRDefault="00A64C07" w:rsidP="00D8197C">
      <w:pPr>
        <w:pStyle w:val="Lijstalinea"/>
        <w:numPr>
          <w:ilvl w:val="0"/>
          <w:numId w:val="31"/>
        </w:numPr>
        <w:tabs>
          <w:tab w:val="left" w:pos="397"/>
        </w:tabs>
        <w:spacing w:after="200" w:line="276" w:lineRule="auto"/>
        <w:rPr>
          <w:rFonts w:eastAsia="MS Mincho" w:cs="Arial"/>
        </w:rPr>
      </w:pPr>
      <w:r>
        <w:rPr>
          <w:rFonts w:eastAsia="MS Mincho" w:cs="Arial"/>
        </w:rPr>
        <w:t>Technische a</w:t>
      </w:r>
      <w:r w:rsidRPr="00477DC7">
        <w:rPr>
          <w:rFonts w:eastAsia="MS Mincho" w:cs="Arial"/>
        </w:rPr>
        <w:t>fschrijftermijn tenminste 20 jaar</w:t>
      </w:r>
    </w:p>
    <w:p w14:paraId="2F50FD34" w14:textId="77777777" w:rsidR="00A64C07" w:rsidRDefault="00A64C07" w:rsidP="00D8197C">
      <w:pPr>
        <w:pStyle w:val="Lijstalinea"/>
        <w:numPr>
          <w:ilvl w:val="0"/>
          <w:numId w:val="31"/>
        </w:numPr>
        <w:tabs>
          <w:tab w:val="left" w:pos="397"/>
        </w:tabs>
        <w:spacing w:after="200" w:line="276" w:lineRule="auto"/>
        <w:rPr>
          <w:rFonts w:eastAsia="MS Mincho" w:cs="Arial"/>
        </w:rPr>
      </w:pPr>
      <w:r>
        <w:rPr>
          <w:rFonts w:eastAsia="MS Mincho" w:cs="Arial"/>
        </w:rPr>
        <w:t>Optie voor zeewater bestendig</w:t>
      </w:r>
    </w:p>
    <w:p w14:paraId="510E7288" w14:textId="7A5724DE" w:rsidR="00A64C07" w:rsidRDefault="00A64C07" w:rsidP="00D8197C">
      <w:pPr>
        <w:pStyle w:val="Lijstalinea"/>
        <w:numPr>
          <w:ilvl w:val="0"/>
          <w:numId w:val="31"/>
        </w:numPr>
        <w:tabs>
          <w:tab w:val="left" w:pos="397"/>
        </w:tabs>
        <w:spacing w:after="200" w:line="276" w:lineRule="auto"/>
        <w:rPr>
          <w:rFonts w:eastAsia="MS Mincho" w:cs="Arial"/>
        </w:rPr>
      </w:pPr>
      <w:r>
        <w:rPr>
          <w:rFonts w:eastAsia="MS Mincho" w:cs="Arial"/>
        </w:rPr>
        <w:t xml:space="preserve">Vuilwater bestendig, </w:t>
      </w:r>
      <w:r w:rsidR="00F320E3">
        <w:rPr>
          <w:rFonts w:eastAsia="MS Mincho" w:cs="Arial"/>
        </w:rPr>
        <w:t>(voldoende bescherming tegen zwevend- en drijvend vuil in open water om continuïteit te garanderen)</w:t>
      </w:r>
    </w:p>
    <w:p w14:paraId="5F0ADE6B" w14:textId="77777777" w:rsidR="00277AFC" w:rsidRPr="00277AFC" w:rsidRDefault="00701281" w:rsidP="00D8197C">
      <w:pPr>
        <w:pStyle w:val="Kop2"/>
        <w:spacing w:line="276" w:lineRule="auto"/>
        <w:ind w:left="0" w:firstLine="0"/>
      </w:pPr>
      <w:r>
        <w:lastRenderedPageBreak/>
        <w:t xml:space="preserve"> </w:t>
      </w:r>
      <w:bookmarkStart w:id="4" w:name="_Toc468972851"/>
      <w:r w:rsidR="00EF3850">
        <w:t>Aanmelden P</w:t>
      </w:r>
      <w:r w:rsidR="00E37C1B">
        <w:t>lenaire presentatie</w:t>
      </w:r>
      <w:r w:rsidR="00EF3850">
        <w:t>/</w:t>
      </w:r>
      <w:r w:rsidR="00E37C1B">
        <w:t xml:space="preserve"> </w:t>
      </w:r>
      <w:r w:rsidR="00660387">
        <w:t>schouw</w:t>
      </w:r>
      <w:r w:rsidR="00EF3850">
        <w:t xml:space="preserve"> en marktconsultatie</w:t>
      </w:r>
      <w:bookmarkEnd w:id="4"/>
    </w:p>
    <w:p w14:paraId="09215771" w14:textId="77777777" w:rsidR="00E37C1B" w:rsidRDefault="00E37C1B" w:rsidP="00D8197C">
      <w:pPr>
        <w:spacing w:line="276" w:lineRule="auto"/>
        <w:rPr>
          <w:lang w:eastAsia="nl-NL"/>
        </w:rPr>
      </w:pPr>
      <w:r w:rsidRPr="0025510B">
        <w:rPr>
          <w:lang w:eastAsia="nl-NL"/>
        </w:rPr>
        <w:t xml:space="preserve">Vooraf aan </w:t>
      </w:r>
      <w:r>
        <w:rPr>
          <w:lang w:eastAsia="nl-NL"/>
        </w:rPr>
        <w:t xml:space="preserve">een marktconsultatie </w:t>
      </w:r>
      <w:r w:rsidRPr="0025510B">
        <w:rPr>
          <w:lang w:eastAsia="nl-NL"/>
        </w:rPr>
        <w:t>bestaat de gelegenheid om de bestaande WTS-systemen (1000 en 2500) te kunnen schouwen. Dit</w:t>
      </w:r>
      <w:r>
        <w:rPr>
          <w:lang w:eastAsia="nl-NL"/>
        </w:rPr>
        <w:t xml:space="preserve"> kan op woensdag </w:t>
      </w:r>
      <w:r w:rsidRPr="00660387">
        <w:rPr>
          <w:b/>
          <w:lang w:eastAsia="nl-NL"/>
        </w:rPr>
        <w:t>4 januari 2017 van 10.00- 12.00 uur</w:t>
      </w:r>
      <w:r w:rsidRPr="0025510B">
        <w:rPr>
          <w:lang w:eastAsia="nl-NL"/>
        </w:rPr>
        <w:t xml:space="preserve"> aan de Professor Bellefroidstraat 11 te Nijmegen. </w:t>
      </w:r>
      <w:r>
        <w:rPr>
          <w:lang w:eastAsia="nl-NL"/>
        </w:rPr>
        <w:t>Tijdens deze schouw zal door de projectgroep tevens een plenaire presentatie gegeven worden waarin de kenmerken van het huidige systeem en de wijze van gebruik behandeld zullen worden. Ook zal de planning en toelichting worden gegev</w:t>
      </w:r>
      <w:r w:rsidR="00EF3850">
        <w:rPr>
          <w:lang w:eastAsia="nl-NL"/>
        </w:rPr>
        <w:t>e</w:t>
      </w:r>
      <w:r>
        <w:rPr>
          <w:lang w:eastAsia="nl-NL"/>
        </w:rPr>
        <w:t xml:space="preserve">n op de voorgenomen aanbesteding. </w:t>
      </w:r>
    </w:p>
    <w:p w14:paraId="5F244FA8" w14:textId="77777777" w:rsidR="00E37C1B" w:rsidRDefault="00E37C1B" w:rsidP="00D8197C">
      <w:pPr>
        <w:spacing w:line="276" w:lineRule="auto"/>
        <w:rPr>
          <w:rStyle w:val="Hyperlink"/>
          <w:lang w:eastAsia="nl-NL"/>
        </w:rPr>
      </w:pPr>
      <w:r w:rsidRPr="0025510B">
        <w:rPr>
          <w:lang w:eastAsia="nl-NL"/>
        </w:rPr>
        <w:t xml:space="preserve">Indien u </w:t>
      </w:r>
      <w:r>
        <w:rPr>
          <w:lang w:eastAsia="nl-NL"/>
        </w:rPr>
        <w:t>aanwezig</w:t>
      </w:r>
      <w:r w:rsidRPr="0025510B">
        <w:rPr>
          <w:lang w:eastAsia="nl-NL"/>
        </w:rPr>
        <w:t xml:space="preserve"> wil</w:t>
      </w:r>
      <w:r>
        <w:rPr>
          <w:lang w:eastAsia="nl-NL"/>
        </w:rPr>
        <w:t>t</w:t>
      </w:r>
      <w:r w:rsidRPr="0025510B">
        <w:rPr>
          <w:lang w:eastAsia="nl-NL"/>
        </w:rPr>
        <w:t xml:space="preserve"> </w:t>
      </w:r>
      <w:r>
        <w:rPr>
          <w:lang w:eastAsia="nl-NL"/>
        </w:rPr>
        <w:t>zijn bij</w:t>
      </w:r>
      <w:r w:rsidRPr="0025510B">
        <w:rPr>
          <w:lang w:eastAsia="nl-NL"/>
        </w:rPr>
        <w:t xml:space="preserve"> deze schouw, dient u zich </w:t>
      </w:r>
      <w:r>
        <w:rPr>
          <w:lang w:eastAsia="nl-NL"/>
        </w:rPr>
        <w:t>uiterlijk</w:t>
      </w:r>
      <w:r w:rsidRPr="0025510B">
        <w:rPr>
          <w:lang w:eastAsia="nl-NL"/>
        </w:rPr>
        <w:t xml:space="preserve"> </w:t>
      </w:r>
      <w:r>
        <w:rPr>
          <w:lang w:eastAsia="nl-NL"/>
        </w:rPr>
        <w:t>2</w:t>
      </w:r>
      <w:r w:rsidRPr="0025510B">
        <w:rPr>
          <w:lang w:eastAsia="nl-NL"/>
        </w:rPr>
        <w:t xml:space="preserve"> </w:t>
      </w:r>
      <w:r>
        <w:rPr>
          <w:lang w:eastAsia="nl-NL"/>
        </w:rPr>
        <w:t>januari 2017</w:t>
      </w:r>
      <w:r w:rsidRPr="0025510B">
        <w:rPr>
          <w:lang w:eastAsia="nl-NL"/>
        </w:rPr>
        <w:t xml:space="preserve"> </w:t>
      </w:r>
      <w:r>
        <w:rPr>
          <w:lang w:eastAsia="nl-NL"/>
        </w:rPr>
        <w:t xml:space="preserve">om 17:00 uur </w:t>
      </w:r>
      <w:r w:rsidRPr="0025510B">
        <w:rPr>
          <w:lang w:eastAsia="nl-NL"/>
        </w:rPr>
        <w:t xml:space="preserve">aan te melden via </w:t>
      </w:r>
      <w:hyperlink r:id="rId8" w:history="1">
        <w:r w:rsidRPr="0025510B">
          <w:rPr>
            <w:rStyle w:val="Hyperlink"/>
            <w:lang w:eastAsia="nl-NL"/>
          </w:rPr>
          <w:t>sharanda.dejong@ifv.nl</w:t>
        </w:r>
      </w:hyperlink>
      <w:r>
        <w:rPr>
          <w:rStyle w:val="Hyperlink"/>
          <w:lang w:eastAsia="nl-NL"/>
        </w:rPr>
        <w:t>.</w:t>
      </w:r>
    </w:p>
    <w:p w14:paraId="0F10D66C" w14:textId="77777777" w:rsidR="00E37C1B" w:rsidRDefault="00E37C1B" w:rsidP="00D8197C">
      <w:pPr>
        <w:spacing w:line="276" w:lineRule="auto"/>
        <w:rPr>
          <w:rStyle w:val="Hyperlink"/>
          <w:lang w:eastAsia="nl-NL"/>
        </w:rPr>
      </w:pPr>
    </w:p>
    <w:p w14:paraId="13FEA06A" w14:textId="77777777" w:rsidR="00277AFC" w:rsidRDefault="00A64C07" w:rsidP="00D8197C">
      <w:pPr>
        <w:spacing w:line="276" w:lineRule="auto"/>
        <w:rPr>
          <w:lang w:eastAsia="nl-NL"/>
        </w:rPr>
      </w:pPr>
      <w:r>
        <w:rPr>
          <w:lang w:eastAsia="nl-NL"/>
        </w:rPr>
        <w:t xml:space="preserve">Per leverancier </w:t>
      </w:r>
      <w:r w:rsidR="00660387">
        <w:rPr>
          <w:lang w:eastAsia="nl-NL"/>
        </w:rPr>
        <w:t>kunnen</w:t>
      </w:r>
      <w:r>
        <w:rPr>
          <w:lang w:eastAsia="nl-NL"/>
        </w:rPr>
        <w:t xml:space="preserve"> maximaal 2 personen </w:t>
      </w:r>
      <w:r w:rsidR="00660387">
        <w:rPr>
          <w:lang w:eastAsia="nl-NL"/>
        </w:rPr>
        <w:t>deelnemen aan</w:t>
      </w:r>
      <w:r>
        <w:rPr>
          <w:lang w:eastAsia="nl-NL"/>
        </w:rPr>
        <w:t xml:space="preserve"> de marktconsultatie op </w:t>
      </w:r>
      <w:r w:rsidRPr="00EF3850">
        <w:rPr>
          <w:b/>
          <w:lang w:eastAsia="nl-NL"/>
        </w:rPr>
        <w:t>25 en 26 januari 2017.</w:t>
      </w:r>
      <w:r>
        <w:rPr>
          <w:lang w:eastAsia="nl-NL"/>
        </w:rPr>
        <w:t xml:space="preserve"> U dient zich aan te melden vóór 18 januari 2017 via </w:t>
      </w:r>
      <w:hyperlink r:id="rId9" w:history="1">
        <w:r w:rsidRPr="00E41B2C">
          <w:rPr>
            <w:rStyle w:val="Hyperlink"/>
            <w:lang w:eastAsia="nl-NL"/>
          </w:rPr>
          <w:t>sharanda.dejong@ifv.nl</w:t>
        </w:r>
      </w:hyperlink>
      <w:r>
        <w:rPr>
          <w:lang w:eastAsia="nl-NL"/>
        </w:rPr>
        <w:t xml:space="preserve">. Afhankelijk van het aantal marktpartijen dat zich aanmeldt, wordt bekeken of de marktconsultatie op 1 of op 2 dagen gehouden zal worden. U krijgt hiervan tijdig bericht. </w:t>
      </w:r>
    </w:p>
    <w:p w14:paraId="18854E59" w14:textId="77777777" w:rsidR="00277AFC" w:rsidRDefault="00277AFC" w:rsidP="00D8197C">
      <w:pPr>
        <w:pStyle w:val="Kop2"/>
        <w:spacing w:line="276" w:lineRule="auto"/>
        <w:ind w:left="0" w:firstLine="0"/>
      </w:pPr>
      <w:bookmarkStart w:id="5" w:name="_Toc468972852"/>
      <w:r>
        <w:t>Doel van dit document</w:t>
      </w:r>
      <w:bookmarkEnd w:id="5"/>
    </w:p>
    <w:p w14:paraId="4D1B5FCF" w14:textId="77777777" w:rsidR="00277AFC" w:rsidRPr="00277AFC" w:rsidRDefault="00277AFC" w:rsidP="00D8197C">
      <w:pPr>
        <w:autoSpaceDE w:val="0"/>
        <w:autoSpaceDN w:val="0"/>
        <w:adjustRightInd w:val="0"/>
        <w:spacing w:line="276" w:lineRule="auto"/>
        <w:rPr>
          <w:rFonts w:cs="Arial"/>
          <w:lang w:eastAsia="nl-NL"/>
        </w:rPr>
      </w:pPr>
      <w:r w:rsidRPr="00277AFC">
        <w:rPr>
          <w:rFonts w:cs="Arial"/>
          <w:lang w:eastAsia="nl-NL"/>
        </w:rPr>
        <w:t>Dit document heeft als doel geïnteresseerde marktpartijen inzicht te bieden in de context van</w:t>
      </w:r>
    </w:p>
    <w:p w14:paraId="2E3759DF" w14:textId="77777777" w:rsidR="00277AFC" w:rsidRPr="00277AFC" w:rsidRDefault="00277AFC" w:rsidP="00D8197C">
      <w:pPr>
        <w:autoSpaceDE w:val="0"/>
        <w:autoSpaceDN w:val="0"/>
        <w:adjustRightInd w:val="0"/>
        <w:spacing w:line="276" w:lineRule="auto"/>
        <w:rPr>
          <w:rFonts w:cs="Arial"/>
          <w:lang w:eastAsia="nl-NL"/>
        </w:rPr>
      </w:pPr>
      <w:r w:rsidRPr="00277AFC">
        <w:rPr>
          <w:rFonts w:cs="Arial"/>
          <w:lang w:eastAsia="nl-NL"/>
        </w:rPr>
        <w:t>het project en de thema’s toe te lichten die onderdeel uitmaken van de marktconsultatie.</w:t>
      </w:r>
    </w:p>
    <w:p w14:paraId="1C7F9967" w14:textId="77777777" w:rsidR="00277AFC" w:rsidRPr="00277AFC" w:rsidRDefault="00277AFC" w:rsidP="00D8197C">
      <w:pPr>
        <w:autoSpaceDE w:val="0"/>
        <w:autoSpaceDN w:val="0"/>
        <w:adjustRightInd w:val="0"/>
        <w:spacing w:line="276" w:lineRule="auto"/>
        <w:rPr>
          <w:rFonts w:cs="Arial"/>
          <w:lang w:eastAsia="nl-NL"/>
        </w:rPr>
      </w:pPr>
      <w:r w:rsidRPr="00277AFC">
        <w:rPr>
          <w:rFonts w:cs="Arial"/>
          <w:lang w:eastAsia="nl-NL"/>
        </w:rPr>
        <w:t xml:space="preserve">Doel van dit document is tevens om aan de marktpartijen de mogelijkheid te bieden tot voorbereiding op de </w:t>
      </w:r>
      <w:r w:rsidR="00485D76" w:rsidRPr="0025510B">
        <w:rPr>
          <w:rFonts w:cs="Arial"/>
          <w:lang w:eastAsia="nl-NL"/>
        </w:rPr>
        <w:t>aanbesteding</w:t>
      </w:r>
      <w:r w:rsidR="0025510B" w:rsidRPr="0025510B">
        <w:rPr>
          <w:rFonts w:cs="Arial"/>
          <w:lang w:eastAsia="nl-NL"/>
        </w:rPr>
        <w:t>.</w:t>
      </w:r>
    </w:p>
    <w:p w14:paraId="662CD2A4" w14:textId="77777777" w:rsidR="00277AFC" w:rsidRPr="00277AFC" w:rsidRDefault="00277AFC" w:rsidP="00D8197C">
      <w:pPr>
        <w:spacing w:line="276" w:lineRule="auto"/>
        <w:rPr>
          <w:rFonts w:cs="Arial"/>
          <w:lang w:eastAsia="nl-NL"/>
        </w:rPr>
      </w:pPr>
      <w:r w:rsidRPr="00277AFC">
        <w:rPr>
          <w:rFonts w:cs="Arial"/>
          <w:lang w:eastAsia="nl-NL"/>
        </w:rPr>
        <w:t>Het is niet de bedoeling dat op dit moment aanbiedingen worden gedaan.</w:t>
      </w:r>
    </w:p>
    <w:p w14:paraId="6099CFB1" w14:textId="77777777" w:rsidR="00581032" w:rsidRDefault="00581032" w:rsidP="00D8197C">
      <w:pPr>
        <w:spacing w:after="160" w:line="276" w:lineRule="auto"/>
      </w:pPr>
      <w:r>
        <w:br w:type="page"/>
      </w:r>
    </w:p>
    <w:p w14:paraId="07C1ABA5" w14:textId="77777777" w:rsidR="00277AFC" w:rsidRPr="00701281" w:rsidRDefault="001230CB" w:rsidP="00D8197C">
      <w:pPr>
        <w:pStyle w:val="Kop1"/>
        <w:numPr>
          <w:ilvl w:val="0"/>
          <w:numId w:val="2"/>
        </w:numPr>
        <w:spacing w:line="276" w:lineRule="auto"/>
        <w:rPr>
          <w:rFonts w:ascii="Arial" w:hAnsi="Arial" w:cs="Arial"/>
          <w:b/>
          <w:color w:val="00314E" w:themeColor="accent2"/>
          <w:sz w:val="28"/>
          <w:szCs w:val="28"/>
        </w:rPr>
      </w:pPr>
      <w:bookmarkStart w:id="6" w:name="_Toc468972853"/>
      <w:r>
        <w:rPr>
          <w:rFonts w:ascii="Arial" w:hAnsi="Arial" w:cs="Arial"/>
          <w:b/>
          <w:color w:val="00314E" w:themeColor="accent2"/>
          <w:sz w:val="28"/>
          <w:szCs w:val="28"/>
        </w:rPr>
        <w:lastRenderedPageBreak/>
        <w:t>Vragen</w:t>
      </w:r>
      <w:bookmarkEnd w:id="6"/>
    </w:p>
    <w:p w14:paraId="2BE29376" w14:textId="77777777" w:rsidR="007F75F4" w:rsidRDefault="007F75F4" w:rsidP="00D8197C">
      <w:pPr>
        <w:pStyle w:val="Kop2"/>
        <w:spacing w:line="276" w:lineRule="auto"/>
        <w:ind w:left="0" w:firstLine="0"/>
      </w:pPr>
      <w:bookmarkStart w:id="7" w:name="_Toc468972854"/>
      <w:r>
        <w:t>Vragen ter beantwoording door leveranciers</w:t>
      </w:r>
      <w:bookmarkEnd w:id="7"/>
    </w:p>
    <w:p w14:paraId="650FAD9B" w14:textId="5A1CB913" w:rsidR="00581032" w:rsidRDefault="00EF3850" w:rsidP="00D8197C">
      <w:pPr>
        <w:spacing w:line="276" w:lineRule="auto"/>
      </w:pPr>
      <w:r>
        <w:t xml:space="preserve">Tijdens de marktconsulatie (zie 1.3) willen </w:t>
      </w:r>
      <w:r w:rsidR="00B8473B">
        <w:t>wij uw antwoorden op onderstaande vragen met</w:t>
      </w:r>
      <w:r w:rsidR="00C640F1">
        <w:t xml:space="preserve"> inachtneming van de genoemde overwegingen</w:t>
      </w:r>
      <w:r w:rsidR="00B8473B">
        <w:t xml:space="preserve"> en</w:t>
      </w:r>
      <w:r w:rsidR="00CF2393">
        <w:t xml:space="preserve"> voorzien van een toelichting</w:t>
      </w:r>
      <w:r w:rsidR="00D24B28">
        <w:t xml:space="preserve"> bespreken.</w:t>
      </w:r>
    </w:p>
    <w:p w14:paraId="058BAA9B" w14:textId="77777777" w:rsidR="00D24B28" w:rsidRDefault="00D24B28" w:rsidP="00D8197C">
      <w:pPr>
        <w:spacing w:line="276" w:lineRule="auto"/>
      </w:pPr>
    </w:p>
    <w:p w14:paraId="258404C1" w14:textId="77777777" w:rsidR="00336079" w:rsidRPr="0025510B" w:rsidRDefault="00336079" w:rsidP="00D8197C">
      <w:pPr>
        <w:pStyle w:val="Lijstalinea"/>
        <w:numPr>
          <w:ilvl w:val="0"/>
          <w:numId w:val="32"/>
        </w:numPr>
        <w:spacing w:line="276" w:lineRule="auto"/>
      </w:pPr>
      <w:r w:rsidRPr="0025510B">
        <w:t xml:space="preserve">Is het uitgangspunt </w:t>
      </w:r>
      <w:r w:rsidR="00E670F3" w:rsidRPr="0025510B">
        <w:t>grootwatertransport reëel en uitvoerbaar?</w:t>
      </w:r>
      <w:r w:rsidR="00C640F1">
        <w:t xml:space="preserve"> </w:t>
      </w:r>
      <w:r w:rsidR="00D05ED3">
        <w:t>Graag toelichten.</w:t>
      </w:r>
    </w:p>
    <w:p w14:paraId="54B713BD" w14:textId="77777777" w:rsidR="00D54D22" w:rsidRDefault="00D54D22" w:rsidP="00D8197C">
      <w:pPr>
        <w:pStyle w:val="Lijstalinea"/>
        <w:numPr>
          <w:ilvl w:val="0"/>
          <w:numId w:val="32"/>
        </w:numPr>
        <w:spacing w:line="276" w:lineRule="auto"/>
      </w:pPr>
      <w:r>
        <w:t xml:space="preserve">In hoeverre is het mogelijk om aan deze uitgangspunten te voldoen met één </w:t>
      </w:r>
      <w:r w:rsidR="005246CB">
        <w:t>(</w:t>
      </w:r>
      <w:r>
        <w:t>generiek</w:t>
      </w:r>
      <w:r w:rsidR="005246CB">
        <w:t>)</w:t>
      </w:r>
      <w:r>
        <w:t xml:space="preserve"> systeem?</w:t>
      </w:r>
      <w:r w:rsidR="005246CB">
        <w:t xml:space="preserve"> Zo niet, hoeveel type uitvoeringen zijn er nodig?</w:t>
      </w:r>
    </w:p>
    <w:p w14:paraId="0E7D1946" w14:textId="77777777" w:rsidR="00D54D22" w:rsidRPr="0025510B" w:rsidRDefault="00C640F1" w:rsidP="00D8197C">
      <w:pPr>
        <w:pStyle w:val="Lijstalinea"/>
        <w:numPr>
          <w:ilvl w:val="0"/>
          <w:numId w:val="32"/>
        </w:numPr>
        <w:spacing w:line="276" w:lineRule="auto"/>
      </w:pPr>
      <w:r>
        <w:t>Welke capaciteit in l/m is volgens u maximaal haalbaar bij 1500m? En 3000m?</w:t>
      </w:r>
      <w:r w:rsidR="00D05ED3">
        <w:t xml:space="preserve"> Waarom?</w:t>
      </w:r>
    </w:p>
    <w:p w14:paraId="703F3D36" w14:textId="77777777" w:rsidR="001230CB" w:rsidRDefault="00336079" w:rsidP="00D8197C">
      <w:pPr>
        <w:pStyle w:val="Lijstalinea"/>
        <w:numPr>
          <w:ilvl w:val="0"/>
          <w:numId w:val="32"/>
        </w:numPr>
        <w:spacing w:line="276" w:lineRule="auto"/>
      </w:pPr>
      <w:r w:rsidRPr="0025510B">
        <w:t xml:space="preserve">Bieden de </w:t>
      </w:r>
      <w:r w:rsidR="001B0D23" w:rsidRPr="0025510B">
        <w:t xml:space="preserve">bovenstaande </w:t>
      </w:r>
      <w:r w:rsidRPr="0025510B">
        <w:t xml:space="preserve">overwegingen </w:t>
      </w:r>
      <w:r w:rsidR="000562D9" w:rsidRPr="0025510B">
        <w:t xml:space="preserve">t.a.v. capaciteit, inzet diepte/slangen, uitvoering en systeem </w:t>
      </w:r>
      <w:r w:rsidR="00E670F3" w:rsidRPr="0025510B">
        <w:t xml:space="preserve">voldoende </w:t>
      </w:r>
      <w:r w:rsidR="00C640F1">
        <w:t>richting</w:t>
      </w:r>
      <w:r w:rsidR="00C640F1" w:rsidRPr="0025510B">
        <w:t xml:space="preserve"> </w:t>
      </w:r>
      <w:r w:rsidR="00E670F3" w:rsidRPr="0025510B">
        <w:t xml:space="preserve">om </w:t>
      </w:r>
      <w:r w:rsidR="00C640F1">
        <w:t>een</w:t>
      </w:r>
      <w:r w:rsidR="00E670F3" w:rsidRPr="0025510B">
        <w:t xml:space="preserve"> </w:t>
      </w:r>
      <w:r w:rsidR="001B0D23" w:rsidRPr="0025510B">
        <w:t xml:space="preserve">voorziening </w:t>
      </w:r>
      <w:r w:rsidR="000562D9" w:rsidRPr="0025510B">
        <w:t>te kunnen realiseren?</w:t>
      </w:r>
      <w:r w:rsidR="00C640F1">
        <w:t xml:space="preserve"> Zo nee, welke informatie ontbreekt?</w:t>
      </w:r>
    </w:p>
    <w:p w14:paraId="451C35F4" w14:textId="77777777" w:rsidR="00AE17A3" w:rsidRPr="00477DC7" w:rsidRDefault="00C640F1" w:rsidP="00D8197C">
      <w:pPr>
        <w:pStyle w:val="Lijstalinea"/>
        <w:numPr>
          <w:ilvl w:val="0"/>
          <w:numId w:val="32"/>
        </w:numPr>
        <w:tabs>
          <w:tab w:val="left" w:pos="397"/>
        </w:tabs>
        <w:spacing w:after="200" w:line="276" w:lineRule="auto"/>
        <w:rPr>
          <w:rFonts w:eastAsia="MS Mincho" w:cs="Arial"/>
        </w:rPr>
      </w:pPr>
      <w:r>
        <w:rPr>
          <w:rFonts w:eastAsia="MS Mincho" w:cs="Arial"/>
        </w:rPr>
        <w:t>Op welke wijze kunnen wrijving</w:t>
      </w:r>
      <w:r w:rsidR="00AE17A3" w:rsidRPr="00477DC7">
        <w:rPr>
          <w:rFonts w:eastAsia="MS Mincho" w:cs="Arial"/>
        </w:rPr>
        <w:t xml:space="preserve">sverliezen slangen en beperkingen t.a.v. hoogteverlies </w:t>
      </w:r>
      <w:r>
        <w:rPr>
          <w:rFonts w:eastAsia="MS Mincho" w:cs="Arial"/>
        </w:rPr>
        <w:t>zo veel mogelijk beperkt worden?</w:t>
      </w:r>
    </w:p>
    <w:p w14:paraId="664EBCDC" w14:textId="77777777" w:rsidR="00AE17A3" w:rsidRDefault="00C640F1" w:rsidP="00D8197C">
      <w:pPr>
        <w:pStyle w:val="Lijstalinea"/>
        <w:numPr>
          <w:ilvl w:val="0"/>
          <w:numId w:val="32"/>
        </w:numPr>
        <w:spacing w:line="276" w:lineRule="auto"/>
      </w:pPr>
      <w:r>
        <w:t>Op welke wijze kan de beperking die het gewicht van de slangen en koppelingen met zich meebrengt worden geminimaliseerd?</w:t>
      </w:r>
    </w:p>
    <w:p w14:paraId="75B04159" w14:textId="77777777" w:rsidR="00C640F1" w:rsidRDefault="00C640F1" w:rsidP="00D8197C">
      <w:pPr>
        <w:pStyle w:val="Lijstalinea"/>
        <w:numPr>
          <w:ilvl w:val="0"/>
          <w:numId w:val="32"/>
        </w:numPr>
        <w:spacing w:line="276" w:lineRule="auto"/>
      </w:pPr>
      <w:r>
        <w:t>Welk type uitvoering (haakarmcontainer/vaste wagen/aanhanger/anders) adviseert u? Waarom?</w:t>
      </w:r>
    </w:p>
    <w:p w14:paraId="05C7F616" w14:textId="77777777" w:rsidR="00C640F1" w:rsidRDefault="00C640F1" w:rsidP="00D8197C">
      <w:pPr>
        <w:pStyle w:val="Lijstalinea"/>
        <w:numPr>
          <w:ilvl w:val="0"/>
          <w:numId w:val="32"/>
        </w:numPr>
        <w:spacing w:line="276" w:lineRule="auto"/>
      </w:pPr>
      <w:r>
        <w:t>Heeft u advies over voorzieningen welke de werkzaamheden m.b.t. het uitzetten, gebruik, veiligheid en/of opruimen kunnen vergemakkelijken?</w:t>
      </w:r>
    </w:p>
    <w:p w14:paraId="63385C1E" w14:textId="77777777" w:rsidR="00D54D22" w:rsidRDefault="00D54D22" w:rsidP="00D8197C">
      <w:pPr>
        <w:pStyle w:val="Lijstalinea"/>
        <w:numPr>
          <w:ilvl w:val="0"/>
          <w:numId w:val="32"/>
        </w:numPr>
        <w:spacing w:line="276" w:lineRule="auto"/>
      </w:pPr>
      <w:r>
        <w:t>Welke overwegingen leiden tot de grootste beperkingen m.b.t. technologische mogelijkheden?</w:t>
      </w:r>
    </w:p>
    <w:p w14:paraId="0432D899" w14:textId="77777777" w:rsidR="00D54D22" w:rsidRDefault="00AE0199" w:rsidP="00D8197C">
      <w:pPr>
        <w:pStyle w:val="Lijstalinea"/>
        <w:numPr>
          <w:ilvl w:val="0"/>
          <w:numId w:val="32"/>
        </w:numPr>
        <w:spacing w:line="276" w:lineRule="auto"/>
      </w:pPr>
      <w:r>
        <w:t>Brandweer Nederland heeft een sterke voorkeur voor ‘proven technology’, in welke mate kan uw organisatie invulling geven aan de behoefte op basis van standaard materiaal? Voor welke onderdelen is maatwerk/ontwerp noodzakelijk?</w:t>
      </w:r>
    </w:p>
    <w:p w14:paraId="2DAC1610" w14:textId="77777777" w:rsidR="00AE0199" w:rsidRDefault="00AE0199" w:rsidP="00D8197C">
      <w:pPr>
        <w:pStyle w:val="Lijstalinea"/>
        <w:numPr>
          <w:ilvl w:val="0"/>
          <w:numId w:val="32"/>
        </w:numPr>
        <w:spacing w:line="276" w:lineRule="auto"/>
      </w:pPr>
      <w:r>
        <w:t xml:space="preserve">Kunt u op basis van de uitgangspunten en overwegingen aangeven wat de levertijd voor </w:t>
      </w:r>
      <w:r w:rsidR="00660387">
        <w:t>éé</w:t>
      </w:r>
      <w:r>
        <w:t>n WTS</w:t>
      </w:r>
      <w:r w:rsidR="00660387">
        <w:t xml:space="preserve"> conform uitgangspunten en overwegingen</w:t>
      </w:r>
      <w:r>
        <w:t xml:space="preserve"> is, en hoe groot uw productiecapaciteit is?</w:t>
      </w:r>
    </w:p>
    <w:p w14:paraId="3DD72B4B" w14:textId="77777777" w:rsidR="001230CB" w:rsidRDefault="00AE0199" w:rsidP="00D8197C">
      <w:pPr>
        <w:pStyle w:val="Lijstalinea"/>
        <w:numPr>
          <w:ilvl w:val="0"/>
          <w:numId w:val="32"/>
        </w:numPr>
        <w:spacing w:line="276" w:lineRule="auto"/>
      </w:pPr>
      <w:r>
        <w:t xml:space="preserve">Kunt u een indicatie geven van de kosten voor de bouw van een WTS dat voldoet aan </w:t>
      </w:r>
      <w:r w:rsidR="00117BA9">
        <w:t>het uitgangspunt  grootschalig watertransport?</w:t>
      </w:r>
    </w:p>
    <w:p w14:paraId="02A4C107" w14:textId="77777777" w:rsidR="00546311" w:rsidRPr="0025510B" w:rsidRDefault="00546311" w:rsidP="00D8197C">
      <w:pPr>
        <w:pStyle w:val="Lijstalinea"/>
        <w:numPr>
          <w:ilvl w:val="0"/>
          <w:numId w:val="32"/>
        </w:numPr>
        <w:spacing w:line="276" w:lineRule="auto"/>
      </w:pPr>
      <w:r>
        <w:t>De verwachting is dat gezamenlijk optrekken in dit traject voor de veiligheidsregio’s leidt tot voordelen op het gebied van efficiency en een hogere mate van uniformiteit. Wat is uw mening over deze aanpak? Voorziet u ook nadelen?</w:t>
      </w:r>
    </w:p>
    <w:p w14:paraId="30282630" w14:textId="77777777" w:rsidR="007F75F4" w:rsidRPr="003B5074" w:rsidRDefault="007F75F4" w:rsidP="00D8197C">
      <w:pPr>
        <w:pStyle w:val="Kop2"/>
        <w:spacing w:line="276" w:lineRule="auto"/>
        <w:ind w:left="0" w:firstLine="0"/>
      </w:pPr>
      <w:bookmarkStart w:id="8" w:name="_Toc458413473"/>
      <w:bookmarkStart w:id="9" w:name="_Toc468972855"/>
      <w:r w:rsidRPr="003B5074">
        <w:t>Instructies voor beantwoording</w:t>
      </w:r>
      <w:bookmarkEnd w:id="8"/>
      <w:bookmarkEnd w:id="9"/>
    </w:p>
    <w:p w14:paraId="0F4DCEA1" w14:textId="77777777" w:rsidR="001230CB" w:rsidRDefault="007F75F4" w:rsidP="00D8197C">
      <w:pPr>
        <w:spacing w:line="276" w:lineRule="auto"/>
        <w:rPr>
          <w:rFonts w:cs="Arial"/>
        </w:rPr>
      </w:pPr>
      <w:r w:rsidRPr="007C384E">
        <w:rPr>
          <w:rFonts w:cs="Arial"/>
        </w:rPr>
        <w:t xml:space="preserve">Omwille van een efficiënte tijdsbesteding bij zowel </w:t>
      </w:r>
      <w:r>
        <w:rPr>
          <w:rFonts w:cs="Arial"/>
        </w:rPr>
        <w:t>het IFV</w:t>
      </w:r>
      <w:r w:rsidR="00282087">
        <w:rPr>
          <w:rFonts w:cs="Arial"/>
        </w:rPr>
        <w:t>/FLIB</w:t>
      </w:r>
      <w:r w:rsidRPr="007C384E">
        <w:rPr>
          <w:rFonts w:cs="Arial"/>
        </w:rPr>
        <w:t xml:space="preserve"> als de </w:t>
      </w:r>
      <w:r>
        <w:rPr>
          <w:rFonts w:cs="Arial"/>
        </w:rPr>
        <w:t>r</w:t>
      </w:r>
      <w:r w:rsidRPr="007C384E">
        <w:rPr>
          <w:rFonts w:cs="Arial"/>
        </w:rPr>
        <w:t>espondenten willen we graag een compacte beschrijving</w:t>
      </w:r>
      <w:r w:rsidR="001E7B3A">
        <w:rPr>
          <w:rFonts w:cs="Arial"/>
        </w:rPr>
        <w:t xml:space="preserve"> </w:t>
      </w:r>
      <w:r w:rsidRPr="007C384E">
        <w:rPr>
          <w:rFonts w:cs="Arial"/>
        </w:rPr>
        <w:t xml:space="preserve">van uw mogelijkheden ten aanzien van </w:t>
      </w:r>
      <w:r>
        <w:rPr>
          <w:rFonts w:cs="Arial"/>
        </w:rPr>
        <w:t>het</w:t>
      </w:r>
      <w:r w:rsidRPr="007C384E">
        <w:rPr>
          <w:rFonts w:cs="Arial"/>
        </w:rPr>
        <w:t xml:space="preserve"> beoogde </w:t>
      </w:r>
      <w:r>
        <w:rPr>
          <w:rFonts w:cs="Arial"/>
        </w:rPr>
        <w:t xml:space="preserve">project </w:t>
      </w:r>
      <w:r w:rsidRPr="007C384E">
        <w:rPr>
          <w:rFonts w:cs="Arial"/>
        </w:rPr>
        <w:t xml:space="preserve">ontvangen. We willen u dan ook verzoeken om </w:t>
      </w:r>
      <w:r>
        <w:rPr>
          <w:rFonts w:cs="Arial"/>
        </w:rPr>
        <w:t>de vragen die het IFV</w:t>
      </w:r>
      <w:r w:rsidR="00C655B8">
        <w:rPr>
          <w:rFonts w:cs="Arial"/>
        </w:rPr>
        <w:t>/FLIB</w:t>
      </w:r>
      <w:r>
        <w:rPr>
          <w:rFonts w:cs="Arial"/>
        </w:rPr>
        <w:t xml:space="preserve"> heeft, in te vullen in een Word document zodat tijdens de </w:t>
      </w:r>
      <w:r w:rsidR="0025510B">
        <w:rPr>
          <w:rFonts w:cs="Arial"/>
        </w:rPr>
        <w:t xml:space="preserve">marktconsultatie </w:t>
      </w:r>
      <w:r>
        <w:rPr>
          <w:rFonts w:cs="Arial"/>
        </w:rPr>
        <w:t>de vragen en antwoorden zorgvuldiger kunnen w</w:t>
      </w:r>
      <w:r w:rsidR="00CF2393">
        <w:rPr>
          <w:rFonts w:cs="Arial"/>
        </w:rPr>
        <w:t>orden toegelicht en beantwoord.</w:t>
      </w:r>
    </w:p>
    <w:p w14:paraId="36FCC0DB" w14:textId="77777777" w:rsidR="00B8473B" w:rsidRPr="00483C80" w:rsidRDefault="00B8473B" w:rsidP="00D8197C">
      <w:pPr>
        <w:spacing w:line="276" w:lineRule="auto"/>
        <w:rPr>
          <w:rFonts w:cs="Arial"/>
          <w:b/>
        </w:rPr>
      </w:pPr>
      <w:r w:rsidRPr="00483C80">
        <w:rPr>
          <w:rFonts w:cs="Arial"/>
          <w:b/>
        </w:rPr>
        <w:t>Aan alle deelnemende partijen wordt verzocht om de vragen van het IFV</w:t>
      </w:r>
      <w:r>
        <w:rPr>
          <w:rFonts w:cs="Arial"/>
          <w:b/>
        </w:rPr>
        <w:t>/FLIB</w:t>
      </w:r>
      <w:r w:rsidRPr="00483C80">
        <w:rPr>
          <w:rFonts w:cs="Arial"/>
          <w:b/>
        </w:rPr>
        <w:t xml:space="preserve"> in </w:t>
      </w:r>
      <w:r w:rsidRPr="00483C80">
        <w:rPr>
          <w:rFonts w:cs="Arial"/>
          <w:b/>
          <w:u w:val="single"/>
        </w:rPr>
        <w:t xml:space="preserve">Word formulier </w:t>
      </w:r>
      <w:r w:rsidRPr="00483C80">
        <w:rPr>
          <w:rFonts w:cs="Arial"/>
          <w:b/>
        </w:rPr>
        <w:t xml:space="preserve">schriftelijk te beantwoorden voor </w:t>
      </w:r>
      <w:r>
        <w:rPr>
          <w:rFonts w:cs="Arial"/>
          <w:b/>
        </w:rPr>
        <w:t>20 januari</w:t>
      </w:r>
      <w:r w:rsidRPr="00483C80">
        <w:rPr>
          <w:rFonts w:cs="Arial"/>
          <w:b/>
        </w:rPr>
        <w:t xml:space="preserve"> 201</w:t>
      </w:r>
      <w:r>
        <w:rPr>
          <w:rFonts w:cs="Arial"/>
          <w:b/>
        </w:rPr>
        <w:t>7</w:t>
      </w:r>
      <w:r w:rsidRPr="00483C80">
        <w:rPr>
          <w:rFonts w:cs="Arial"/>
          <w:b/>
        </w:rPr>
        <w:t xml:space="preserve"> via Tender</w:t>
      </w:r>
      <w:r>
        <w:rPr>
          <w:rFonts w:cs="Arial"/>
          <w:b/>
        </w:rPr>
        <w:t>N</w:t>
      </w:r>
      <w:r w:rsidRPr="00483C80">
        <w:rPr>
          <w:rFonts w:cs="Arial"/>
          <w:b/>
        </w:rPr>
        <w:t>ed t.n.v. mw. Sharanda de Jong</w:t>
      </w:r>
      <w:r>
        <w:rPr>
          <w:rFonts w:cs="Arial"/>
          <w:b/>
        </w:rPr>
        <w:t>.</w:t>
      </w:r>
      <w:r w:rsidRPr="00483C80">
        <w:rPr>
          <w:rFonts w:cs="Arial"/>
          <w:b/>
        </w:rPr>
        <w:t xml:space="preserve"> </w:t>
      </w:r>
      <w:r>
        <w:rPr>
          <w:rFonts w:cs="Arial"/>
          <w:b/>
        </w:rPr>
        <w:t xml:space="preserve"> Zie ook de planning in hoofdstuk 3 van dit document.</w:t>
      </w:r>
    </w:p>
    <w:p w14:paraId="197F62E5" w14:textId="77777777" w:rsidR="00B8473B" w:rsidRDefault="00B8473B" w:rsidP="00D8197C">
      <w:pPr>
        <w:spacing w:line="276" w:lineRule="auto"/>
        <w:rPr>
          <w:rFonts w:cs="Arial"/>
          <w:u w:val="single"/>
        </w:rPr>
      </w:pPr>
    </w:p>
    <w:p w14:paraId="4701B85E" w14:textId="77777777" w:rsidR="00B8473B" w:rsidRPr="004F1D35" w:rsidRDefault="00B8473B" w:rsidP="00D8197C">
      <w:pPr>
        <w:spacing w:line="276" w:lineRule="auto"/>
        <w:rPr>
          <w:rFonts w:cs="Arial"/>
          <w:u w:val="single"/>
        </w:rPr>
      </w:pPr>
      <w:r w:rsidRPr="004F1D35">
        <w:rPr>
          <w:rFonts w:cs="Arial"/>
          <w:u w:val="single"/>
        </w:rPr>
        <w:t>Belangrijk:</w:t>
      </w:r>
    </w:p>
    <w:p w14:paraId="280ACB70" w14:textId="77777777" w:rsidR="00B8473B" w:rsidRPr="007C384E" w:rsidRDefault="00B8473B" w:rsidP="00D8197C">
      <w:pPr>
        <w:spacing w:line="276" w:lineRule="auto"/>
        <w:rPr>
          <w:rFonts w:cs="Arial"/>
        </w:rPr>
      </w:pPr>
      <w:r w:rsidRPr="007C384E">
        <w:rPr>
          <w:rFonts w:cs="Arial"/>
        </w:rPr>
        <w:t xml:space="preserve">Aangaande het </w:t>
      </w:r>
      <w:r>
        <w:rPr>
          <w:rFonts w:cs="Arial"/>
        </w:rPr>
        <w:t>Word document</w:t>
      </w:r>
      <w:r w:rsidRPr="007C384E">
        <w:rPr>
          <w:rFonts w:cs="Arial"/>
        </w:rPr>
        <w:t xml:space="preserve"> willen wij u vriendelijk verzoeken:</w:t>
      </w:r>
    </w:p>
    <w:p w14:paraId="412B40A2" w14:textId="77777777" w:rsidR="00B8473B" w:rsidRDefault="00B8473B" w:rsidP="00D8197C">
      <w:pPr>
        <w:numPr>
          <w:ilvl w:val="0"/>
          <w:numId w:val="25"/>
        </w:numPr>
        <w:spacing w:line="276" w:lineRule="auto"/>
        <w:rPr>
          <w:rFonts w:cs="Arial"/>
        </w:rPr>
      </w:pPr>
      <w:r w:rsidRPr="007C384E">
        <w:rPr>
          <w:rFonts w:cs="Arial"/>
        </w:rPr>
        <w:t>Gebruik niet meer woorden dan noodzakelijk;</w:t>
      </w:r>
    </w:p>
    <w:p w14:paraId="335B627D" w14:textId="77777777" w:rsidR="00B8473B" w:rsidRDefault="00B8473B" w:rsidP="00D8197C">
      <w:pPr>
        <w:numPr>
          <w:ilvl w:val="0"/>
          <w:numId w:val="25"/>
        </w:numPr>
        <w:spacing w:line="276" w:lineRule="auto"/>
        <w:rPr>
          <w:rFonts w:cs="Arial"/>
        </w:rPr>
      </w:pPr>
      <w:r>
        <w:rPr>
          <w:rFonts w:cs="Arial"/>
        </w:rPr>
        <w:t xml:space="preserve">Gebruik </w:t>
      </w:r>
      <w:r w:rsidRPr="004F1D35">
        <w:rPr>
          <w:rFonts w:cs="Arial"/>
          <w:u w:val="single"/>
        </w:rPr>
        <w:t>all</w:t>
      </w:r>
      <w:r>
        <w:rPr>
          <w:rFonts w:cs="Arial"/>
          <w:u w:val="single"/>
        </w:rPr>
        <w:t>éé</w:t>
      </w:r>
      <w:r w:rsidRPr="004F1D35">
        <w:rPr>
          <w:rFonts w:cs="Arial"/>
          <w:u w:val="single"/>
        </w:rPr>
        <w:t xml:space="preserve">n </w:t>
      </w:r>
      <w:r>
        <w:rPr>
          <w:rFonts w:cs="Arial"/>
        </w:rPr>
        <w:t xml:space="preserve">het </w:t>
      </w:r>
      <w:r>
        <w:rPr>
          <w:rFonts w:cs="Arial"/>
          <w:u w:val="single"/>
        </w:rPr>
        <w:t>Word document</w:t>
      </w:r>
      <w:r w:rsidRPr="004F1D35">
        <w:rPr>
          <w:rFonts w:cs="Arial"/>
          <w:u w:val="single"/>
        </w:rPr>
        <w:t xml:space="preserve"> </w:t>
      </w:r>
      <w:r>
        <w:rPr>
          <w:rFonts w:cs="Arial"/>
        </w:rPr>
        <w:t>en geen andere formulieren zoals in Word of anderzijds!! Dit is voor het IFV/FLIB eenvoudiger om vragen over te halen in het Word document.</w:t>
      </w:r>
    </w:p>
    <w:p w14:paraId="53DE34DE" w14:textId="77777777" w:rsidR="001346EA" w:rsidRDefault="001346EA" w:rsidP="00D8197C">
      <w:pPr>
        <w:spacing w:line="276" w:lineRule="auto"/>
        <w:rPr>
          <w:rFonts w:cs="Arial"/>
        </w:rPr>
      </w:pPr>
    </w:p>
    <w:p w14:paraId="0E9F123A" w14:textId="77777777" w:rsidR="00CF2393" w:rsidRPr="007C384E" w:rsidRDefault="007F75F4" w:rsidP="00D8197C">
      <w:pPr>
        <w:spacing w:line="276" w:lineRule="auto"/>
        <w:rPr>
          <w:rFonts w:cs="Arial"/>
        </w:rPr>
      </w:pPr>
      <w:r>
        <w:rPr>
          <w:rFonts w:cs="Arial"/>
        </w:rPr>
        <w:t xml:space="preserve">Wanneer u zelf alvast vragen heeft, kunt u </w:t>
      </w:r>
      <w:r w:rsidR="001346EA">
        <w:rPr>
          <w:rFonts w:cs="Arial"/>
        </w:rPr>
        <w:t>deze in een</w:t>
      </w:r>
      <w:r>
        <w:rPr>
          <w:rFonts w:cs="Arial"/>
        </w:rPr>
        <w:t xml:space="preserve"> Word document </w:t>
      </w:r>
      <w:r w:rsidR="001346EA">
        <w:rPr>
          <w:rFonts w:cs="Arial"/>
        </w:rPr>
        <w:t>indienen tot 6 januari 2017</w:t>
      </w:r>
      <w:r>
        <w:rPr>
          <w:rFonts w:cs="Arial"/>
        </w:rPr>
        <w:t>. Het IFV</w:t>
      </w:r>
      <w:r w:rsidR="00C655B8">
        <w:rPr>
          <w:rFonts w:cs="Arial"/>
        </w:rPr>
        <w:t>/FLIB</w:t>
      </w:r>
      <w:r>
        <w:rPr>
          <w:rFonts w:cs="Arial"/>
        </w:rPr>
        <w:t xml:space="preserve"> zal de vragen verzamelen en vooraf</w:t>
      </w:r>
      <w:r w:rsidR="001E7B3A" w:rsidRPr="0025510B">
        <w:rPr>
          <w:rFonts w:cs="Arial"/>
        </w:rPr>
        <w:t xml:space="preserve">, </w:t>
      </w:r>
      <w:r w:rsidR="003F4F7E" w:rsidRPr="0025510B">
        <w:rPr>
          <w:rFonts w:cs="Arial"/>
          <w:lang w:eastAsia="nl-NL"/>
        </w:rPr>
        <w:t>geanonimiseerd</w:t>
      </w:r>
      <w:r w:rsidR="001E7B3A" w:rsidRPr="0025510B">
        <w:rPr>
          <w:rFonts w:cs="Arial"/>
        </w:rPr>
        <w:t xml:space="preserve">, </w:t>
      </w:r>
      <w:r>
        <w:rPr>
          <w:rFonts w:cs="Arial"/>
        </w:rPr>
        <w:t xml:space="preserve">aan de marktconsultatie </w:t>
      </w:r>
      <w:r>
        <w:rPr>
          <w:rFonts w:cs="Arial"/>
        </w:rPr>
        <w:lastRenderedPageBreak/>
        <w:t xml:space="preserve">distribueren via TenderNed. </w:t>
      </w:r>
      <w:r w:rsidR="00CF2393">
        <w:rPr>
          <w:rFonts w:cs="Arial"/>
        </w:rPr>
        <w:t xml:space="preserve">Een format hiervoor is bijgevoegd in bijlage </w:t>
      </w:r>
      <w:r w:rsidR="00CD57D0">
        <w:rPr>
          <w:rFonts w:cs="Arial"/>
        </w:rPr>
        <w:t>3</w:t>
      </w:r>
      <w:r w:rsidR="00CF2393">
        <w:rPr>
          <w:rFonts w:cs="Arial"/>
        </w:rPr>
        <w:t xml:space="preserve"> van dit marktconsultatiedocument. </w:t>
      </w:r>
    </w:p>
    <w:p w14:paraId="76DABA9F" w14:textId="77777777" w:rsidR="007F75F4" w:rsidRDefault="007F75F4" w:rsidP="00D8197C">
      <w:pPr>
        <w:pStyle w:val="Kop2"/>
        <w:spacing w:line="276" w:lineRule="auto"/>
        <w:ind w:left="0" w:firstLine="0"/>
      </w:pPr>
      <w:bookmarkStart w:id="10" w:name="_Toc458413474"/>
      <w:bookmarkStart w:id="11" w:name="_Toc468972856"/>
      <w:r>
        <w:t>Eindrapport</w:t>
      </w:r>
      <w:bookmarkEnd w:id="10"/>
      <w:bookmarkEnd w:id="11"/>
    </w:p>
    <w:p w14:paraId="40364D63" w14:textId="77777777" w:rsidR="007F75F4" w:rsidRDefault="007F75F4" w:rsidP="00D8197C">
      <w:pPr>
        <w:spacing w:line="276" w:lineRule="auto"/>
        <w:rPr>
          <w:b/>
        </w:rPr>
      </w:pPr>
      <w:r w:rsidRPr="007C384E">
        <w:t>Over de beantwoording van de vragen zal aan de respondenten een inhoudelijke terugkoppeling plaatsvinden</w:t>
      </w:r>
      <w:r>
        <w:t xml:space="preserve"> tijdens de marktconsultatie en </w:t>
      </w:r>
      <w:r w:rsidRPr="007C384E">
        <w:t xml:space="preserve">in de vorm van een eindrapport, maar niet alle informatie zal openbaar worden gemaakt. De rapportage zal een samenvatting zijn van de uitkomsten van de </w:t>
      </w:r>
      <w:r w:rsidR="001230CB">
        <w:t>marktconsultatie</w:t>
      </w:r>
      <w:r w:rsidRPr="007C384E">
        <w:t xml:space="preserve">. De vragen </w:t>
      </w:r>
      <w:r>
        <w:t xml:space="preserve">die commercieel vertrouwelijk zijn </w:t>
      </w:r>
      <w:r w:rsidRPr="007C384E">
        <w:t xml:space="preserve">zullen niet terugkomen in het rapport. Wanneer dit volgens u ook voor één of enkele andere vragen geldt, dient u dit vooraf als vraag in </w:t>
      </w:r>
      <w:r>
        <w:t xml:space="preserve">het Word document </w:t>
      </w:r>
      <w:r w:rsidRPr="007C384E">
        <w:t xml:space="preserve">kenbaar te maken. </w:t>
      </w:r>
    </w:p>
    <w:p w14:paraId="7E43B0E5" w14:textId="77777777" w:rsidR="007F75F4" w:rsidRDefault="007F75F4" w:rsidP="00D8197C">
      <w:pPr>
        <w:spacing w:line="276" w:lineRule="auto"/>
      </w:pPr>
    </w:p>
    <w:p w14:paraId="05E62A8B" w14:textId="77777777" w:rsidR="007F75F4" w:rsidRDefault="007F75F4" w:rsidP="00D8197C">
      <w:pPr>
        <w:spacing w:line="276" w:lineRule="auto"/>
      </w:pPr>
      <w:r w:rsidRPr="007C384E">
        <w:t xml:space="preserve">Verder wijzen wij u er op dat acquisitie activiteiten naar aanleiding van </w:t>
      </w:r>
      <w:r w:rsidR="001230CB">
        <w:t>dit marktconsultatiedocument</w:t>
      </w:r>
      <w:r w:rsidRPr="007C384E">
        <w:t xml:space="preserve"> niet op prijs worden gesteld.</w:t>
      </w:r>
    </w:p>
    <w:p w14:paraId="69FAD8F5" w14:textId="77777777" w:rsidR="007F75F4" w:rsidRPr="007C384E" w:rsidRDefault="007F75F4" w:rsidP="00D8197C">
      <w:pPr>
        <w:spacing w:line="276" w:lineRule="auto"/>
        <w:rPr>
          <w:b/>
        </w:rPr>
      </w:pPr>
    </w:p>
    <w:p w14:paraId="57620D43" w14:textId="77777777" w:rsidR="007F75F4" w:rsidRPr="007C384E" w:rsidRDefault="007F75F4" w:rsidP="00D8197C">
      <w:pPr>
        <w:spacing w:line="276" w:lineRule="auto"/>
        <w:rPr>
          <w:b/>
        </w:rPr>
      </w:pPr>
      <w:r w:rsidRPr="007C384E">
        <w:t>Als laatste willen we u namens het IFV</w:t>
      </w:r>
      <w:r w:rsidR="00282087">
        <w:t>/FLIB</w:t>
      </w:r>
      <w:r w:rsidRPr="007C384E">
        <w:t xml:space="preserve"> bij voorbaat hartelijk danken voor de inspanning die u gaat leve</w:t>
      </w:r>
      <w:r>
        <w:t>ren bij de beantwoording van de</w:t>
      </w:r>
      <w:r w:rsidRPr="007C384E">
        <w:t xml:space="preserve"> vragen.</w:t>
      </w:r>
    </w:p>
    <w:p w14:paraId="67A3B082" w14:textId="77777777" w:rsidR="00F156CF" w:rsidRDefault="00F156CF" w:rsidP="00D8197C">
      <w:pPr>
        <w:spacing w:after="160" w:line="276" w:lineRule="auto"/>
      </w:pPr>
      <w:r>
        <w:br w:type="page"/>
      </w:r>
    </w:p>
    <w:p w14:paraId="0DB75E05" w14:textId="77777777" w:rsidR="00581032" w:rsidRPr="00701281" w:rsidRDefault="00F156CF" w:rsidP="00D8197C">
      <w:pPr>
        <w:pStyle w:val="Kop1"/>
        <w:numPr>
          <w:ilvl w:val="0"/>
          <w:numId w:val="2"/>
        </w:numPr>
        <w:spacing w:line="276" w:lineRule="auto"/>
        <w:rPr>
          <w:rFonts w:ascii="Arial" w:hAnsi="Arial" w:cs="Arial"/>
          <w:b/>
          <w:color w:val="00314E" w:themeColor="accent2"/>
          <w:sz w:val="28"/>
          <w:szCs w:val="28"/>
        </w:rPr>
      </w:pPr>
      <w:bookmarkStart w:id="12" w:name="_Toc468972857"/>
      <w:r w:rsidRPr="00701281">
        <w:rPr>
          <w:rFonts w:ascii="Arial" w:hAnsi="Arial" w:cs="Arial"/>
          <w:b/>
          <w:color w:val="00314E" w:themeColor="accent2"/>
          <w:sz w:val="28"/>
          <w:szCs w:val="28"/>
        </w:rPr>
        <w:lastRenderedPageBreak/>
        <w:t>Planning</w:t>
      </w:r>
      <w:bookmarkEnd w:id="12"/>
    </w:p>
    <w:p w14:paraId="4E9EA3C8" w14:textId="77777777" w:rsidR="008767FC" w:rsidRDefault="00F156CF" w:rsidP="00D8197C">
      <w:pPr>
        <w:spacing w:line="276" w:lineRule="auto"/>
        <w:rPr>
          <w:rFonts w:cs="Arial"/>
        </w:rPr>
      </w:pPr>
      <w:r>
        <w:rPr>
          <w:rFonts w:cs="Arial"/>
        </w:rPr>
        <w:t xml:space="preserve">De </w:t>
      </w:r>
      <w:r w:rsidR="001346EA">
        <w:rPr>
          <w:rFonts w:cs="Arial"/>
        </w:rPr>
        <w:t xml:space="preserve">schouw en de </w:t>
      </w:r>
      <w:r>
        <w:rPr>
          <w:rFonts w:cs="Arial"/>
        </w:rPr>
        <w:t>marktconsultatie z</w:t>
      </w:r>
      <w:r w:rsidR="001346EA">
        <w:rPr>
          <w:rFonts w:cs="Arial"/>
        </w:rPr>
        <w:t>ullen</w:t>
      </w:r>
      <w:r>
        <w:rPr>
          <w:rFonts w:cs="Arial"/>
        </w:rPr>
        <w:t xml:space="preserve"> gehouden worden bij </w:t>
      </w:r>
      <w:r w:rsidR="007F75F4">
        <w:rPr>
          <w:rFonts w:cs="Arial"/>
        </w:rPr>
        <w:t>de brandweer</w:t>
      </w:r>
      <w:r>
        <w:rPr>
          <w:rFonts w:cs="Arial"/>
        </w:rPr>
        <w:t xml:space="preserve"> te </w:t>
      </w:r>
      <w:r w:rsidR="007F75F4">
        <w:rPr>
          <w:rFonts w:cs="Arial"/>
        </w:rPr>
        <w:t>Nijmegen</w:t>
      </w:r>
      <w:r>
        <w:rPr>
          <w:rFonts w:cs="Arial"/>
        </w:rPr>
        <w:t xml:space="preserve">: </w:t>
      </w:r>
    </w:p>
    <w:p w14:paraId="36FE11D0" w14:textId="77777777" w:rsidR="007C1BEC" w:rsidRDefault="001E7B3A" w:rsidP="00D8197C">
      <w:pPr>
        <w:spacing w:line="276" w:lineRule="auto"/>
        <w:rPr>
          <w:lang w:eastAsia="nl-NL"/>
        </w:rPr>
      </w:pPr>
      <w:r>
        <w:rPr>
          <w:rFonts w:cs="Arial"/>
        </w:rPr>
        <w:t>Professor Bellefroidstraat 11, 65</w:t>
      </w:r>
      <w:r w:rsidR="003F4F7E">
        <w:rPr>
          <w:rFonts w:cs="Arial"/>
        </w:rPr>
        <w:t>24 AG,</w:t>
      </w:r>
      <w:r>
        <w:rPr>
          <w:rFonts w:cs="Arial"/>
        </w:rPr>
        <w:t xml:space="preserve"> </w:t>
      </w:r>
      <w:r w:rsidR="007F75F4">
        <w:rPr>
          <w:rFonts w:cs="Arial"/>
        </w:rPr>
        <w:t>Nijmegen</w:t>
      </w:r>
      <w:r w:rsidR="00F156CF">
        <w:rPr>
          <w:rFonts w:cs="Arial"/>
        </w:rPr>
        <w:t xml:space="preserve">. </w:t>
      </w:r>
      <w:r w:rsidR="007C1BEC">
        <w:rPr>
          <w:lang w:eastAsia="nl-NL"/>
        </w:rPr>
        <w:t xml:space="preserve">Per leverancier zijn er maximaal </w:t>
      </w:r>
      <w:r w:rsidR="003F4F7E" w:rsidRPr="0025510B">
        <w:rPr>
          <w:lang w:eastAsia="nl-NL"/>
        </w:rPr>
        <w:t>2</w:t>
      </w:r>
      <w:r w:rsidR="007C1BEC">
        <w:rPr>
          <w:lang w:eastAsia="nl-NL"/>
        </w:rPr>
        <w:t xml:space="preserve"> personen welkom tijdens de marktconsultatie. </w:t>
      </w:r>
    </w:p>
    <w:p w14:paraId="4BFE3074" w14:textId="77777777" w:rsidR="00660387" w:rsidRDefault="00660387" w:rsidP="00D8197C">
      <w:pPr>
        <w:spacing w:line="276" w:lineRule="auto"/>
        <w:rPr>
          <w:lang w:eastAsia="nl-NL"/>
        </w:rPr>
      </w:pPr>
    </w:p>
    <w:tbl>
      <w:tblPr>
        <w:tblStyle w:val="Tabelraster"/>
        <w:tblW w:w="0" w:type="auto"/>
        <w:tblLook w:val="04A0" w:firstRow="1" w:lastRow="0" w:firstColumn="1" w:lastColumn="0" w:noHBand="0" w:noVBand="1"/>
      </w:tblPr>
      <w:tblGrid>
        <w:gridCol w:w="6374"/>
        <w:gridCol w:w="2688"/>
      </w:tblGrid>
      <w:tr w:rsidR="001346EA" w14:paraId="72A98A69" w14:textId="77777777" w:rsidTr="001346EA">
        <w:tc>
          <w:tcPr>
            <w:tcW w:w="6374" w:type="dxa"/>
          </w:tcPr>
          <w:p w14:paraId="7195AE73" w14:textId="77777777" w:rsidR="001346EA" w:rsidRDefault="001346EA" w:rsidP="00D8197C">
            <w:pPr>
              <w:spacing w:line="276" w:lineRule="auto"/>
              <w:rPr>
                <w:lang w:eastAsia="nl-NL"/>
              </w:rPr>
            </w:pPr>
          </w:p>
        </w:tc>
        <w:tc>
          <w:tcPr>
            <w:tcW w:w="2688" w:type="dxa"/>
          </w:tcPr>
          <w:p w14:paraId="16526997" w14:textId="77777777" w:rsidR="001346EA" w:rsidRDefault="001346EA" w:rsidP="00D8197C">
            <w:pPr>
              <w:spacing w:line="276" w:lineRule="auto"/>
              <w:rPr>
                <w:lang w:eastAsia="nl-NL"/>
              </w:rPr>
            </w:pPr>
          </w:p>
        </w:tc>
      </w:tr>
      <w:tr w:rsidR="001346EA" w14:paraId="6753304E" w14:textId="77777777" w:rsidTr="001346EA">
        <w:tc>
          <w:tcPr>
            <w:tcW w:w="6374" w:type="dxa"/>
          </w:tcPr>
          <w:p w14:paraId="6D2FE610" w14:textId="77777777" w:rsidR="001346EA" w:rsidRDefault="001346EA" w:rsidP="00D8197C">
            <w:pPr>
              <w:spacing w:line="276" w:lineRule="auto"/>
              <w:rPr>
                <w:lang w:eastAsia="nl-NL"/>
              </w:rPr>
            </w:pPr>
            <w:r>
              <w:rPr>
                <w:lang w:eastAsia="nl-NL"/>
              </w:rPr>
              <w:t>Aanmelding schouw</w:t>
            </w:r>
          </w:p>
        </w:tc>
        <w:tc>
          <w:tcPr>
            <w:tcW w:w="2688" w:type="dxa"/>
          </w:tcPr>
          <w:p w14:paraId="6199E0D5" w14:textId="77777777" w:rsidR="001346EA" w:rsidRDefault="001346EA" w:rsidP="00D8197C">
            <w:pPr>
              <w:spacing w:line="276" w:lineRule="auto"/>
              <w:jc w:val="right"/>
              <w:rPr>
                <w:lang w:eastAsia="nl-NL"/>
              </w:rPr>
            </w:pPr>
            <w:r>
              <w:rPr>
                <w:lang w:eastAsia="nl-NL"/>
              </w:rPr>
              <w:t>2 januari 2017</w:t>
            </w:r>
          </w:p>
        </w:tc>
      </w:tr>
      <w:tr w:rsidR="001346EA" w14:paraId="052713C8" w14:textId="77777777" w:rsidTr="001346EA">
        <w:tc>
          <w:tcPr>
            <w:tcW w:w="6374" w:type="dxa"/>
          </w:tcPr>
          <w:p w14:paraId="7D7113DF" w14:textId="77777777" w:rsidR="001346EA" w:rsidRDefault="001346EA" w:rsidP="00D8197C">
            <w:pPr>
              <w:spacing w:line="276" w:lineRule="auto"/>
              <w:rPr>
                <w:lang w:eastAsia="nl-NL"/>
              </w:rPr>
            </w:pPr>
            <w:r>
              <w:rPr>
                <w:lang w:eastAsia="nl-NL"/>
              </w:rPr>
              <w:t>Schouw huidig WTS</w:t>
            </w:r>
          </w:p>
        </w:tc>
        <w:tc>
          <w:tcPr>
            <w:tcW w:w="2688" w:type="dxa"/>
          </w:tcPr>
          <w:p w14:paraId="761455A8" w14:textId="77777777" w:rsidR="001346EA" w:rsidRDefault="001346EA" w:rsidP="00D8197C">
            <w:pPr>
              <w:spacing w:line="276" w:lineRule="auto"/>
              <w:jc w:val="right"/>
              <w:rPr>
                <w:lang w:eastAsia="nl-NL"/>
              </w:rPr>
            </w:pPr>
            <w:r>
              <w:rPr>
                <w:lang w:eastAsia="nl-NL"/>
              </w:rPr>
              <w:t>4 januari 2017</w:t>
            </w:r>
          </w:p>
        </w:tc>
      </w:tr>
      <w:tr w:rsidR="001346EA" w14:paraId="60D8FBAA" w14:textId="77777777" w:rsidTr="001346EA">
        <w:tc>
          <w:tcPr>
            <w:tcW w:w="6374" w:type="dxa"/>
          </w:tcPr>
          <w:p w14:paraId="472E9BF9" w14:textId="77777777" w:rsidR="001346EA" w:rsidRDefault="001346EA" w:rsidP="00D8197C">
            <w:pPr>
              <w:spacing w:line="276" w:lineRule="auto"/>
              <w:rPr>
                <w:lang w:eastAsia="nl-NL"/>
              </w:rPr>
            </w:pPr>
            <w:r>
              <w:rPr>
                <w:lang w:eastAsia="nl-NL"/>
              </w:rPr>
              <w:t>Indienen inhoudelijke vragen via TenderNed</w:t>
            </w:r>
          </w:p>
        </w:tc>
        <w:tc>
          <w:tcPr>
            <w:tcW w:w="2688" w:type="dxa"/>
          </w:tcPr>
          <w:p w14:paraId="622281C3" w14:textId="77777777" w:rsidR="001346EA" w:rsidRDefault="001346EA" w:rsidP="00D8197C">
            <w:pPr>
              <w:spacing w:line="276" w:lineRule="auto"/>
              <w:jc w:val="right"/>
              <w:rPr>
                <w:lang w:eastAsia="nl-NL"/>
              </w:rPr>
            </w:pPr>
            <w:r>
              <w:rPr>
                <w:lang w:eastAsia="nl-NL"/>
              </w:rPr>
              <w:t>6 januari 2017</w:t>
            </w:r>
          </w:p>
        </w:tc>
      </w:tr>
      <w:tr w:rsidR="001346EA" w14:paraId="79C5FA83" w14:textId="77777777" w:rsidTr="001346EA">
        <w:tc>
          <w:tcPr>
            <w:tcW w:w="6374" w:type="dxa"/>
          </w:tcPr>
          <w:p w14:paraId="7F3BA330" w14:textId="77777777" w:rsidR="001346EA" w:rsidRDefault="001346EA" w:rsidP="00D8197C">
            <w:pPr>
              <w:spacing w:line="276" w:lineRule="auto"/>
              <w:rPr>
                <w:lang w:eastAsia="nl-NL"/>
              </w:rPr>
            </w:pPr>
            <w:r>
              <w:rPr>
                <w:lang w:eastAsia="nl-NL"/>
              </w:rPr>
              <w:t>Publicatie Nota van Inlichtingen via TenderNed</w:t>
            </w:r>
          </w:p>
        </w:tc>
        <w:tc>
          <w:tcPr>
            <w:tcW w:w="2688" w:type="dxa"/>
          </w:tcPr>
          <w:p w14:paraId="2DF06100" w14:textId="77777777" w:rsidR="001346EA" w:rsidRDefault="001346EA" w:rsidP="00D8197C">
            <w:pPr>
              <w:spacing w:line="276" w:lineRule="auto"/>
              <w:jc w:val="right"/>
              <w:rPr>
                <w:lang w:eastAsia="nl-NL"/>
              </w:rPr>
            </w:pPr>
            <w:r>
              <w:rPr>
                <w:lang w:eastAsia="nl-NL"/>
              </w:rPr>
              <w:t>13 januari 2017</w:t>
            </w:r>
          </w:p>
        </w:tc>
      </w:tr>
      <w:tr w:rsidR="001346EA" w14:paraId="016A3928" w14:textId="77777777" w:rsidTr="001346EA">
        <w:tc>
          <w:tcPr>
            <w:tcW w:w="6374" w:type="dxa"/>
          </w:tcPr>
          <w:p w14:paraId="3B2878AA" w14:textId="77777777" w:rsidR="001346EA" w:rsidRDefault="001346EA" w:rsidP="00D8197C">
            <w:pPr>
              <w:spacing w:line="276" w:lineRule="auto"/>
              <w:rPr>
                <w:lang w:eastAsia="nl-NL"/>
              </w:rPr>
            </w:pPr>
            <w:r>
              <w:rPr>
                <w:lang w:eastAsia="nl-NL"/>
              </w:rPr>
              <w:t>Aanmelding marktconsultatie</w:t>
            </w:r>
          </w:p>
        </w:tc>
        <w:tc>
          <w:tcPr>
            <w:tcW w:w="2688" w:type="dxa"/>
          </w:tcPr>
          <w:p w14:paraId="1AA9DC04" w14:textId="77777777" w:rsidR="001346EA" w:rsidRDefault="001346EA" w:rsidP="00D8197C">
            <w:pPr>
              <w:spacing w:line="276" w:lineRule="auto"/>
              <w:jc w:val="right"/>
              <w:rPr>
                <w:lang w:eastAsia="nl-NL"/>
              </w:rPr>
            </w:pPr>
            <w:r>
              <w:rPr>
                <w:lang w:eastAsia="nl-NL"/>
              </w:rPr>
              <w:t>18 januari 2017</w:t>
            </w:r>
          </w:p>
        </w:tc>
      </w:tr>
      <w:tr w:rsidR="001346EA" w14:paraId="77C94451" w14:textId="77777777" w:rsidTr="001346EA">
        <w:tc>
          <w:tcPr>
            <w:tcW w:w="6374" w:type="dxa"/>
          </w:tcPr>
          <w:p w14:paraId="631F73BE" w14:textId="77777777" w:rsidR="001346EA" w:rsidRDefault="001346EA" w:rsidP="00D8197C">
            <w:pPr>
              <w:spacing w:line="276" w:lineRule="auto"/>
              <w:rPr>
                <w:lang w:eastAsia="nl-NL"/>
              </w:rPr>
            </w:pPr>
            <w:r>
              <w:rPr>
                <w:lang w:eastAsia="nl-NL"/>
              </w:rPr>
              <w:t>Indienen beantwoording vragen marktconsultatiedocument</w:t>
            </w:r>
          </w:p>
        </w:tc>
        <w:tc>
          <w:tcPr>
            <w:tcW w:w="2688" w:type="dxa"/>
          </w:tcPr>
          <w:p w14:paraId="48A8336A" w14:textId="77777777" w:rsidR="001346EA" w:rsidRDefault="001346EA" w:rsidP="00D8197C">
            <w:pPr>
              <w:spacing w:line="276" w:lineRule="auto"/>
              <w:jc w:val="right"/>
              <w:rPr>
                <w:lang w:eastAsia="nl-NL"/>
              </w:rPr>
            </w:pPr>
            <w:r>
              <w:rPr>
                <w:lang w:eastAsia="nl-NL"/>
              </w:rPr>
              <w:t>20 januari 2017</w:t>
            </w:r>
          </w:p>
        </w:tc>
      </w:tr>
      <w:tr w:rsidR="001346EA" w14:paraId="42F706EC" w14:textId="77777777" w:rsidTr="001346EA">
        <w:tc>
          <w:tcPr>
            <w:tcW w:w="6374" w:type="dxa"/>
          </w:tcPr>
          <w:p w14:paraId="7F4EDD52" w14:textId="77777777" w:rsidR="001346EA" w:rsidRDefault="001346EA" w:rsidP="00D8197C">
            <w:pPr>
              <w:spacing w:line="276" w:lineRule="auto"/>
              <w:rPr>
                <w:lang w:eastAsia="nl-NL"/>
              </w:rPr>
            </w:pPr>
            <w:r>
              <w:rPr>
                <w:lang w:eastAsia="nl-NL"/>
              </w:rPr>
              <w:t>Individuele gesprekken</w:t>
            </w:r>
            <w:r w:rsidR="00D24425">
              <w:rPr>
                <w:lang w:eastAsia="nl-NL"/>
              </w:rPr>
              <w:t>/marktconsultatie</w:t>
            </w:r>
          </w:p>
        </w:tc>
        <w:tc>
          <w:tcPr>
            <w:tcW w:w="2688" w:type="dxa"/>
          </w:tcPr>
          <w:p w14:paraId="0F8D8369" w14:textId="77777777" w:rsidR="001346EA" w:rsidRDefault="001346EA" w:rsidP="00D8197C">
            <w:pPr>
              <w:spacing w:line="276" w:lineRule="auto"/>
              <w:jc w:val="right"/>
              <w:rPr>
                <w:lang w:eastAsia="nl-NL"/>
              </w:rPr>
            </w:pPr>
            <w:r>
              <w:rPr>
                <w:lang w:eastAsia="nl-NL"/>
              </w:rPr>
              <w:t>25 en 26 januari 2017</w:t>
            </w:r>
          </w:p>
        </w:tc>
      </w:tr>
    </w:tbl>
    <w:p w14:paraId="19D152EB" w14:textId="77777777" w:rsidR="001346EA" w:rsidRDefault="001346EA" w:rsidP="00D8197C">
      <w:pPr>
        <w:spacing w:line="276" w:lineRule="auto"/>
        <w:rPr>
          <w:lang w:eastAsia="nl-NL"/>
        </w:rPr>
      </w:pPr>
    </w:p>
    <w:p w14:paraId="186AD585" w14:textId="77777777" w:rsidR="001D1A80" w:rsidRPr="00D448C0" w:rsidRDefault="001D1A80" w:rsidP="00D8197C">
      <w:pPr>
        <w:spacing w:line="276" w:lineRule="auto"/>
        <w:rPr>
          <w:rFonts w:cs="Arial"/>
          <w:i/>
        </w:rPr>
      </w:pPr>
      <w:r w:rsidRPr="00886B04">
        <w:rPr>
          <w:rFonts w:cs="Arial"/>
          <w:i/>
        </w:rPr>
        <w:t>Partijen die deelnemen aan de marktconsultatie zullen bij de Europese aanbesteding niet bevoor- of benadeeld worden. Alle partijen zullen over dezelfde informatie beschikken. Informatie die (commercieel) vertrouwelijk is, zal niet word</w:t>
      </w:r>
      <w:r w:rsidRPr="00D448C0">
        <w:rPr>
          <w:rFonts w:cs="Arial"/>
          <w:i/>
        </w:rPr>
        <w:t>en opgenomen in de aanbestedingsstukken.</w:t>
      </w:r>
    </w:p>
    <w:p w14:paraId="558E0CFB" w14:textId="77777777" w:rsidR="001D1A80" w:rsidRDefault="001D1A80" w:rsidP="00D8197C">
      <w:pPr>
        <w:spacing w:line="276" w:lineRule="auto"/>
        <w:rPr>
          <w:rFonts w:cs="Arial"/>
          <w:i/>
        </w:rPr>
      </w:pPr>
      <w:r w:rsidRPr="00D448C0">
        <w:rPr>
          <w:rFonts w:cs="Arial"/>
          <w:i/>
        </w:rPr>
        <w:t xml:space="preserve">Van de marktconsultatie wordt een eindrapport gemaakt. </w:t>
      </w:r>
      <w:r w:rsidRPr="004704DD">
        <w:rPr>
          <w:rFonts w:cs="Arial"/>
          <w:i/>
        </w:rPr>
        <w:t>Het eindrapport zal deel uitmaken van de documenten die ter beschikking worden gesteld tijdens de Europese aanbesteding.</w:t>
      </w:r>
    </w:p>
    <w:p w14:paraId="4594E5D4" w14:textId="77777777" w:rsidR="007C1BEC" w:rsidRDefault="007C1BEC" w:rsidP="00D8197C">
      <w:pPr>
        <w:spacing w:after="160" w:line="276" w:lineRule="auto"/>
      </w:pPr>
    </w:p>
    <w:p w14:paraId="7C41DE63" w14:textId="77777777" w:rsidR="001D1A80" w:rsidRDefault="001D1A80" w:rsidP="00D8197C">
      <w:pPr>
        <w:spacing w:after="160" w:line="276" w:lineRule="auto"/>
        <w:rPr>
          <w:b/>
          <w:bCs/>
          <w:color w:val="000080"/>
          <w:sz w:val="28"/>
        </w:rPr>
      </w:pPr>
      <w:bookmarkStart w:id="13" w:name="_Toc432687374"/>
      <w:bookmarkStart w:id="14" w:name="_Toc433034867"/>
      <w:r>
        <w:br w:type="page"/>
      </w:r>
    </w:p>
    <w:p w14:paraId="05FD7D25" w14:textId="77777777" w:rsidR="007C1BEC" w:rsidRPr="00701281" w:rsidRDefault="007C1BEC" w:rsidP="00D8197C">
      <w:pPr>
        <w:pStyle w:val="Kop1"/>
        <w:numPr>
          <w:ilvl w:val="0"/>
          <w:numId w:val="2"/>
        </w:numPr>
        <w:spacing w:line="276" w:lineRule="auto"/>
        <w:rPr>
          <w:rFonts w:ascii="Arial" w:hAnsi="Arial" w:cs="Arial"/>
          <w:b/>
          <w:color w:val="00314E" w:themeColor="accent2"/>
          <w:sz w:val="28"/>
          <w:szCs w:val="28"/>
        </w:rPr>
      </w:pPr>
      <w:bookmarkStart w:id="15" w:name="_Toc468972858"/>
      <w:r w:rsidRPr="00701281">
        <w:rPr>
          <w:rFonts w:ascii="Arial" w:hAnsi="Arial" w:cs="Arial"/>
          <w:b/>
          <w:color w:val="00314E" w:themeColor="accent2"/>
          <w:sz w:val="28"/>
          <w:szCs w:val="28"/>
        </w:rPr>
        <w:lastRenderedPageBreak/>
        <w:t>Procedure marktconsultatie</w:t>
      </w:r>
      <w:bookmarkEnd w:id="13"/>
      <w:bookmarkEnd w:id="14"/>
      <w:bookmarkEnd w:id="15"/>
    </w:p>
    <w:p w14:paraId="68B6AD9C" w14:textId="77777777" w:rsidR="007C1BEC" w:rsidRPr="00886B04" w:rsidRDefault="007C1BEC" w:rsidP="00D8197C">
      <w:pPr>
        <w:pStyle w:val="Kop2"/>
        <w:spacing w:line="276" w:lineRule="auto"/>
        <w:ind w:left="0" w:firstLine="0"/>
      </w:pPr>
      <w:bookmarkStart w:id="16" w:name="_Toc432687375"/>
      <w:bookmarkStart w:id="17" w:name="_Toc433034868"/>
      <w:bookmarkStart w:id="18" w:name="_Toc468972859"/>
      <w:r w:rsidRPr="00886B04">
        <w:t>Juridische kader</w:t>
      </w:r>
      <w:bookmarkEnd w:id="16"/>
      <w:bookmarkEnd w:id="17"/>
      <w:bookmarkEnd w:id="18"/>
    </w:p>
    <w:p w14:paraId="432F2A37" w14:textId="77777777" w:rsidR="007C1BEC" w:rsidRPr="00886B04" w:rsidRDefault="007C1BEC" w:rsidP="00D8197C">
      <w:pPr>
        <w:pStyle w:val="Lijstalinea2"/>
        <w:ind w:left="0"/>
        <w:rPr>
          <w:rFonts w:ascii="Arial" w:hAnsi="Arial" w:cs="Arial"/>
          <w:sz w:val="20"/>
          <w:szCs w:val="20"/>
        </w:rPr>
      </w:pPr>
      <w:r w:rsidRPr="00886B04">
        <w:rPr>
          <w:rFonts w:ascii="Arial" w:hAnsi="Arial" w:cs="Arial"/>
          <w:sz w:val="20"/>
          <w:szCs w:val="20"/>
          <w:lang w:eastAsia="nl-NL"/>
        </w:rPr>
        <w:t>AW2012 en Gids proportionaliteit.</w:t>
      </w:r>
    </w:p>
    <w:p w14:paraId="03735314" w14:textId="77777777" w:rsidR="007C1BEC" w:rsidRDefault="007C1BEC" w:rsidP="00D8197C">
      <w:pPr>
        <w:pStyle w:val="Kop2"/>
        <w:spacing w:line="276" w:lineRule="auto"/>
        <w:ind w:left="0" w:firstLine="0"/>
      </w:pPr>
      <w:bookmarkStart w:id="19" w:name="_Toc432687376"/>
      <w:bookmarkStart w:id="20" w:name="_Toc433034869"/>
      <w:bookmarkStart w:id="21" w:name="_Toc468972860"/>
      <w:r w:rsidRPr="00EC2C28">
        <w:t>Terminologie</w:t>
      </w:r>
      <w:bookmarkEnd w:id="19"/>
      <w:bookmarkEnd w:id="20"/>
      <w:bookmarkEnd w:id="21"/>
    </w:p>
    <w:p w14:paraId="7A46EA99" w14:textId="77777777" w:rsidR="007C1BEC" w:rsidRPr="00886B04" w:rsidRDefault="007C1BEC" w:rsidP="00D8197C">
      <w:pPr>
        <w:pStyle w:val="Lijstalinea2"/>
        <w:ind w:left="0"/>
        <w:rPr>
          <w:rFonts w:ascii="Arial" w:hAnsi="Arial" w:cs="Arial"/>
          <w:sz w:val="20"/>
          <w:szCs w:val="20"/>
        </w:rPr>
      </w:pPr>
      <w:r w:rsidRPr="00886B04">
        <w:rPr>
          <w:rFonts w:ascii="Arial" w:hAnsi="Arial" w:cs="Arial"/>
          <w:sz w:val="20"/>
          <w:szCs w:val="20"/>
        </w:rPr>
        <w:t>In dit document wordt de uitdrukking marktconsultatie gebruikt. Hiermee bedoelen wij hetzelfde als technisch dialoog of marktspiegel.</w:t>
      </w:r>
    </w:p>
    <w:p w14:paraId="0DA2E29A" w14:textId="77777777" w:rsidR="007C1BEC" w:rsidRDefault="007C1BEC" w:rsidP="00D8197C">
      <w:pPr>
        <w:pStyle w:val="Kop2"/>
        <w:spacing w:line="276" w:lineRule="auto"/>
        <w:ind w:left="0" w:firstLine="0"/>
      </w:pPr>
      <w:bookmarkStart w:id="22" w:name="_Toc432687377"/>
      <w:bookmarkStart w:id="23" w:name="_Toc433034870"/>
      <w:bookmarkStart w:id="24" w:name="_Toc468972861"/>
      <w:r w:rsidRPr="00DB43A0">
        <w:t>Aanpak</w:t>
      </w:r>
      <w:bookmarkEnd w:id="22"/>
      <w:bookmarkEnd w:id="23"/>
      <w:bookmarkEnd w:id="24"/>
    </w:p>
    <w:p w14:paraId="3CDBDA87" w14:textId="77777777" w:rsidR="007C1BEC" w:rsidRPr="00886B04" w:rsidRDefault="007C1BEC" w:rsidP="00D8197C">
      <w:pPr>
        <w:autoSpaceDE w:val="0"/>
        <w:autoSpaceDN w:val="0"/>
        <w:adjustRightInd w:val="0"/>
        <w:spacing w:line="276" w:lineRule="auto"/>
        <w:rPr>
          <w:rFonts w:cs="Arial"/>
          <w:color w:val="000000"/>
          <w:lang w:eastAsia="nl-NL"/>
        </w:rPr>
      </w:pPr>
      <w:r w:rsidRPr="00886B04">
        <w:rPr>
          <w:rFonts w:cs="Arial"/>
          <w:color w:val="000000"/>
          <w:lang w:eastAsia="nl-NL"/>
        </w:rPr>
        <w:t xml:space="preserve">Datum: </w:t>
      </w:r>
      <w:r>
        <w:rPr>
          <w:rFonts w:cs="Arial"/>
          <w:color w:val="000000"/>
          <w:lang w:eastAsia="nl-NL"/>
        </w:rPr>
        <w:tab/>
      </w:r>
      <w:r>
        <w:rPr>
          <w:rFonts w:cs="Arial"/>
          <w:color w:val="000000"/>
          <w:lang w:eastAsia="nl-NL"/>
        </w:rPr>
        <w:tab/>
      </w:r>
      <w:r>
        <w:rPr>
          <w:rFonts w:cs="Arial"/>
          <w:color w:val="000000"/>
          <w:lang w:eastAsia="nl-NL"/>
        </w:rPr>
        <w:tab/>
      </w:r>
      <w:r w:rsidR="007F75F4">
        <w:rPr>
          <w:rFonts w:cs="Arial"/>
          <w:color w:val="000000"/>
          <w:lang w:eastAsia="nl-NL"/>
        </w:rPr>
        <w:t>25 en 26 januari 2017</w:t>
      </w:r>
      <w:r w:rsidRPr="00C655B8">
        <w:rPr>
          <w:rFonts w:cs="Arial"/>
          <w:color w:val="000000"/>
          <w:lang w:eastAsia="nl-NL"/>
        </w:rPr>
        <w:t>.</w:t>
      </w:r>
    </w:p>
    <w:p w14:paraId="595B49CE" w14:textId="77777777" w:rsidR="007C1BEC" w:rsidRPr="00886B04" w:rsidRDefault="007C1BEC" w:rsidP="00D8197C">
      <w:pPr>
        <w:autoSpaceDE w:val="0"/>
        <w:autoSpaceDN w:val="0"/>
        <w:adjustRightInd w:val="0"/>
        <w:spacing w:line="276" w:lineRule="auto"/>
        <w:ind w:left="2124" w:hanging="2124"/>
        <w:rPr>
          <w:rFonts w:cs="Arial"/>
          <w:color w:val="000000"/>
          <w:lang w:eastAsia="nl-NL"/>
        </w:rPr>
      </w:pPr>
      <w:r w:rsidRPr="00886B04">
        <w:rPr>
          <w:rFonts w:cs="Arial"/>
          <w:color w:val="000000"/>
          <w:lang w:eastAsia="nl-NL"/>
        </w:rPr>
        <w:t xml:space="preserve">Bekendmaking: </w:t>
      </w:r>
      <w:r>
        <w:rPr>
          <w:rFonts w:cs="Arial"/>
          <w:color w:val="000000"/>
          <w:lang w:eastAsia="nl-NL"/>
        </w:rPr>
        <w:tab/>
      </w:r>
      <w:r w:rsidRPr="00C655B8">
        <w:rPr>
          <w:rFonts w:cs="Arial"/>
          <w:color w:val="000000"/>
          <w:lang w:eastAsia="nl-NL"/>
        </w:rPr>
        <w:t>V</w:t>
      </w:r>
      <w:r w:rsidR="00701281" w:rsidRPr="00C655B8">
        <w:rPr>
          <w:rFonts w:cs="Arial"/>
          <w:color w:val="000000"/>
          <w:lang w:eastAsia="nl-NL"/>
        </w:rPr>
        <w:t>ia T</w:t>
      </w:r>
      <w:r w:rsidRPr="00C655B8">
        <w:rPr>
          <w:rFonts w:cs="Arial"/>
          <w:color w:val="000000"/>
          <w:lang w:eastAsia="nl-NL"/>
        </w:rPr>
        <w:t>enderned</w:t>
      </w:r>
      <w:r w:rsidR="001D1A80">
        <w:rPr>
          <w:rFonts w:cs="Arial"/>
          <w:color w:val="000000"/>
          <w:lang w:eastAsia="nl-NL"/>
        </w:rPr>
        <w:t xml:space="preserve"> </w:t>
      </w:r>
      <w:r w:rsidR="00C655B8">
        <w:rPr>
          <w:rFonts w:cs="Arial"/>
          <w:color w:val="000000"/>
          <w:lang w:eastAsia="nl-NL"/>
        </w:rPr>
        <w:t xml:space="preserve">zal het </w:t>
      </w:r>
      <w:r w:rsidRPr="00886B04">
        <w:rPr>
          <w:rFonts w:cs="Arial"/>
          <w:color w:val="000000"/>
          <w:lang w:eastAsia="nl-NL"/>
        </w:rPr>
        <w:t xml:space="preserve">marktconsultatiedocument </w:t>
      </w:r>
      <w:r w:rsidR="00C655B8">
        <w:rPr>
          <w:rFonts w:cs="Arial"/>
          <w:color w:val="000000"/>
          <w:lang w:eastAsia="nl-NL"/>
        </w:rPr>
        <w:t xml:space="preserve">beschikbaar gesteld worden </w:t>
      </w:r>
      <w:r w:rsidRPr="00886B04">
        <w:rPr>
          <w:rFonts w:cs="Arial"/>
          <w:color w:val="000000"/>
          <w:lang w:eastAsia="nl-NL"/>
        </w:rPr>
        <w:t>waarin aanleiding, achtergrondinformatie en procedure beschreven staa</w:t>
      </w:r>
      <w:r w:rsidR="00C655B8">
        <w:rPr>
          <w:rFonts w:cs="Arial"/>
          <w:color w:val="000000"/>
          <w:lang w:eastAsia="nl-NL"/>
        </w:rPr>
        <w:t>n</w:t>
      </w:r>
      <w:r w:rsidRPr="00886B04">
        <w:rPr>
          <w:rFonts w:cs="Arial"/>
          <w:color w:val="000000"/>
          <w:lang w:eastAsia="nl-NL"/>
        </w:rPr>
        <w:t>.</w:t>
      </w:r>
    </w:p>
    <w:p w14:paraId="1E2B38BB" w14:textId="77777777" w:rsidR="007C1BEC" w:rsidRPr="00886B04" w:rsidRDefault="007C1BEC" w:rsidP="00D8197C">
      <w:pPr>
        <w:autoSpaceDE w:val="0"/>
        <w:autoSpaceDN w:val="0"/>
        <w:adjustRightInd w:val="0"/>
        <w:spacing w:line="276" w:lineRule="auto"/>
        <w:rPr>
          <w:rFonts w:cs="Arial"/>
          <w:color w:val="000000"/>
          <w:lang w:eastAsia="nl-NL"/>
        </w:rPr>
      </w:pPr>
      <w:r w:rsidRPr="00886B04">
        <w:rPr>
          <w:rFonts w:cs="Arial"/>
          <w:color w:val="000000"/>
          <w:lang w:eastAsia="nl-NL"/>
        </w:rPr>
        <w:t xml:space="preserve">Organisatie: </w:t>
      </w:r>
      <w:r>
        <w:rPr>
          <w:rFonts w:cs="Arial"/>
          <w:color w:val="000000"/>
          <w:lang w:eastAsia="nl-NL"/>
        </w:rPr>
        <w:tab/>
      </w:r>
      <w:r>
        <w:rPr>
          <w:rFonts w:cs="Arial"/>
          <w:color w:val="000000"/>
          <w:lang w:eastAsia="nl-NL"/>
        </w:rPr>
        <w:tab/>
        <w:t>D</w:t>
      </w:r>
      <w:r w:rsidRPr="00886B04">
        <w:rPr>
          <w:rFonts w:cs="Arial"/>
          <w:color w:val="000000"/>
          <w:lang w:eastAsia="nl-NL"/>
        </w:rPr>
        <w:t xml:space="preserve">oor het </w:t>
      </w:r>
      <w:r>
        <w:rPr>
          <w:rFonts w:cs="Arial"/>
          <w:color w:val="000000"/>
          <w:lang w:eastAsia="nl-NL"/>
        </w:rPr>
        <w:t>IFV</w:t>
      </w:r>
      <w:r w:rsidR="00C655B8">
        <w:rPr>
          <w:rFonts w:cs="Arial"/>
          <w:color w:val="000000"/>
          <w:lang w:eastAsia="nl-NL"/>
        </w:rPr>
        <w:t>/FLIB</w:t>
      </w:r>
      <w:r>
        <w:rPr>
          <w:rFonts w:cs="Arial"/>
          <w:color w:val="000000"/>
          <w:lang w:eastAsia="nl-NL"/>
        </w:rPr>
        <w:t>.</w:t>
      </w:r>
      <w:r w:rsidRPr="00886B04">
        <w:rPr>
          <w:rFonts w:cs="Arial"/>
          <w:color w:val="000000"/>
          <w:lang w:eastAsia="nl-NL"/>
        </w:rPr>
        <w:t xml:space="preserve"> </w:t>
      </w:r>
    </w:p>
    <w:p w14:paraId="7B2C300D" w14:textId="77777777" w:rsidR="007C1BEC" w:rsidRPr="00886B04" w:rsidRDefault="007C1BEC" w:rsidP="00D8197C">
      <w:pPr>
        <w:autoSpaceDE w:val="0"/>
        <w:autoSpaceDN w:val="0"/>
        <w:adjustRightInd w:val="0"/>
        <w:spacing w:line="276" w:lineRule="auto"/>
        <w:ind w:left="2124" w:hanging="2124"/>
        <w:rPr>
          <w:rFonts w:cs="Arial"/>
          <w:color w:val="000000"/>
          <w:lang w:eastAsia="nl-NL"/>
        </w:rPr>
      </w:pPr>
      <w:r w:rsidRPr="00886B04">
        <w:rPr>
          <w:rFonts w:cs="Arial"/>
          <w:color w:val="000000"/>
          <w:lang w:eastAsia="nl-NL"/>
        </w:rPr>
        <w:t xml:space="preserve">Vorm: </w:t>
      </w:r>
      <w:r>
        <w:rPr>
          <w:rFonts w:cs="Arial"/>
          <w:color w:val="000000"/>
          <w:lang w:eastAsia="nl-NL"/>
        </w:rPr>
        <w:tab/>
        <w:t>G</w:t>
      </w:r>
      <w:r w:rsidRPr="00886B04">
        <w:rPr>
          <w:rFonts w:cs="Arial"/>
          <w:color w:val="000000"/>
          <w:lang w:eastAsia="nl-NL"/>
        </w:rPr>
        <w:t>emengd</w:t>
      </w:r>
      <w:r>
        <w:rPr>
          <w:rFonts w:cs="Arial"/>
          <w:color w:val="000000"/>
          <w:lang w:eastAsia="nl-NL"/>
        </w:rPr>
        <w:t xml:space="preserve"> </w:t>
      </w:r>
      <w:r w:rsidRPr="00886B04">
        <w:rPr>
          <w:rFonts w:cs="Arial"/>
          <w:color w:val="000000"/>
          <w:lang w:eastAsia="nl-NL"/>
        </w:rPr>
        <w:t>waarbij deelname aan alle leveranciers open staat.</w:t>
      </w:r>
      <w:r>
        <w:rPr>
          <w:rFonts w:cs="Arial"/>
          <w:color w:val="000000"/>
          <w:lang w:eastAsia="nl-NL"/>
        </w:rPr>
        <w:t xml:space="preserve"> Per leverancier zijn er maximaal </w:t>
      </w:r>
      <w:r w:rsidR="003F4F7E" w:rsidRPr="00C655B8">
        <w:rPr>
          <w:rFonts w:cs="Arial"/>
          <w:lang w:eastAsia="nl-NL"/>
        </w:rPr>
        <w:t>2</w:t>
      </w:r>
      <w:r w:rsidRPr="003F4F7E">
        <w:rPr>
          <w:rFonts w:cs="Arial"/>
          <w:color w:val="FF0000"/>
          <w:lang w:eastAsia="nl-NL"/>
        </w:rPr>
        <w:t xml:space="preserve"> </w:t>
      </w:r>
      <w:r>
        <w:rPr>
          <w:rFonts w:cs="Arial"/>
          <w:color w:val="000000"/>
          <w:lang w:eastAsia="nl-NL"/>
        </w:rPr>
        <w:t>personen welkom.</w:t>
      </w:r>
    </w:p>
    <w:p w14:paraId="693C65EB" w14:textId="77777777" w:rsidR="007C1BEC" w:rsidRDefault="007C1BEC" w:rsidP="00D8197C">
      <w:pPr>
        <w:pStyle w:val="Kop2"/>
        <w:spacing w:line="276" w:lineRule="auto"/>
        <w:ind w:left="0" w:firstLine="0"/>
      </w:pPr>
      <w:bookmarkStart w:id="25" w:name="_Toc432687379"/>
      <w:bookmarkStart w:id="26" w:name="_Toc433034872"/>
      <w:bookmarkStart w:id="27" w:name="_Toc468972862"/>
      <w:r w:rsidRPr="00C73516">
        <w:t>Voorbehoud</w:t>
      </w:r>
      <w:bookmarkEnd w:id="25"/>
      <w:bookmarkEnd w:id="26"/>
      <w:bookmarkEnd w:id="27"/>
    </w:p>
    <w:p w14:paraId="4D1EEAAC" w14:textId="77777777" w:rsidR="007F75F4" w:rsidRPr="007C384E" w:rsidRDefault="007F75F4" w:rsidP="00D8197C">
      <w:pPr>
        <w:spacing w:line="276" w:lineRule="auto"/>
        <w:rPr>
          <w:rFonts w:cs="Arial"/>
        </w:rPr>
      </w:pPr>
      <w:r w:rsidRPr="007C384E">
        <w:rPr>
          <w:rFonts w:cs="Arial"/>
        </w:rPr>
        <w:t>Het IFV</w:t>
      </w:r>
      <w:r w:rsidR="00C655B8">
        <w:rPr>
          <w:rFonts w:cs="Arial"/>
        </w:rPr>
        <w:t>/FLIB</w:t>
      </w:r>
      <w:r w:rsidRPr="007C384E">
        <w:rPr>
          <w:rFonts w:cs="Arial"/>
        </w:rPr>
        <w:t xml:space="preserve"> hanteert enkele voorbehouden. Indien u </w:t>
      </w:r>
      <w:r>
        <w:rPr>
          <w:rFonts w:cs="Arial"/>
        </w:rPr>
        <w:t xml:space="preserve">wenst </w:t>
      </w:r>
      <w:r w:rsidRPr="007C384E">
        <w:rPr>
          <w:rFonts w:cs="Arial"/>
        </w:rPr>
        <w:t xml:space="preserve">mee te werken aan deze </w:t>
      </w:r>
      <w:r>
        <w:rPr>
          <w:rFonts w:cs="Arial"/>
        </w:rPr>
        <w:t xml:space="preserve">marktconsultatie stemt u automatisch in </w:t>
      </w:r>
      <w:r w:rsidRPr="007C384E">
        <w:rPr>
          <w:rFonts w:cs="Arial"/>
        </w:rPr>
        <w:t>met deze voorbehouden:</w:t>
      </w:r>
    </w:p>
    <w:p w14:paraId="361D9D74" w14:textId="77777777" w:rsidR="007C1BEC" w:rsidRDefault="007C1BEC" w:rsidP="00D8197C">
      <w:pPr>
        <w:numPr>
          <w:ilvl w:val="0"/>
          <w:numId w:val="24"/>
        </w:numPr>
        <w:autoSpaceDE w:val="0"/>
        <w:autoSpaceDN w:val="0"/>
        <w:adjustRightInd w:val="0"/>
        <w:spacing w:line="276" w:lineRule="auto"/>
        <w:rPr>
          <w:rFonts w:cs="Arial"/>
          <w:lang w:eastAsia="nl-NL"/>
        </w:rPr>
      </w:pPr>
      <w:r>
        <w:rPr>
          <w:rFonts w:cs="Arial"/>
          <w:lang w:eastAsia="nl-NL"/>
        </w:rPr>
        <w:t>Het IFV</w:t>
      </w:r>
      <w:r w:rsidR="00C655B8">
        <w:rPr>
          <w:rFonts w:cs="Arial"/>
          <w:lang w:eastAsia="nl-NL"/>
        </w:rPr>
        <w:t>/FLIB</w:t>
      </w:r>
      <w:r>
        <w:rPr>
          <w:rFonts w:cs="Arial"/>
          <w:lang w:eastAsia="nl-NL"/>
        </w:rPr>
        <w:t xml:space="preserve"> vergoedt op geen enkele wijze kosten verbonden aan beantwoording van dit</w:t>
      </w:r>
    </w:p>
    <w:p w14:paraId="292E443B" w14:textId="77777777" w:rsidR="007C1BEC" w:rsidRPr="007F75F4" w:rsidRDefault="007C1BEC" w:rsidP="00D8197C">
      <w:pPr>
        <w:pStyle w:val="Lijstalinea"/>
        <w:autoSpaceDE w:val="0"/>
        <w:autoSpaceDN w:val="0"/>
        <w:adjustRightInd w:val="0"/>
        <w:spacing w:line="276" w:lineRule="auto"/>
        <w:rPr>
          <w:rFonts w:cs="Arial"/>
          <w:lang w:eastAsia="nl-NL"/>
        </w:rPr>
      </w:pPr>
      <w:r w:rsidRPr="007F75F4">
        <w:rPr>
          <w:rFonts w:cs="Arial"/>
          <w:lang w:eastAsia="nl-NL"/>
        </w:rPr>
        <w:t>document of daaraan gerelateerde activiteiten.</w:t>
      </w:r>
    </w:p>
    <w:p w14:paraId="6EFC6425" w14:textId="77777777" w:rsidR="007C1BEC" w:rsidRPr="00C655B8" w:rsidRDefault="007C1BEC" w:rsidP="00D8197C">
      <w:pPr>
        <w:numPr>
          <w:ilvl w:val="0"/>
          <w:numId w:val="24"/>
        </w:numPr>
        <w:autoSpaceDE w:val="0"/>
        <w:autoSpaceDN w:val="0"/>
        <w:adjustRightInd w:val="0"/>
        <w:spacing w:line="276" w:lineRule="auto"/>
        <w:rPr>
          <w:rFonts w:cs="Arial"/>
          <w:lang w:eastAsia="nl-NL"/>
        </w:rPr>
      </w:pPr>
      <w:r w:rsidRPr="00D448C0">
        <w:rPr>
          <w:rFonts w:cs="Arial"/>
          <w:lang w:eastAsia="nl-NL"/>
        </w:rPr>
        <w:t>Het IFV</w:t>
      </w:r>
      <w:r w:rsidR="00C655B8">
        <w:rPr>
          <w:rFonts w:cs="Arial"/>
          <w:lang w:eastAsia="nl-NL"/>
        </w:rPr>
        <w:t>/FLIB</w:t>
      </w:r>
      <w:r w:rsidRPr="00D448C0">
        <w:rPr>
          <w:rFonts w:cs="Arial"/>
          <w:lang w:eastAsia="nl-NL"/>
        </w:rPr>
        <w:t xml:space="preserve"> houdt zich het recht voor om geen vervolg te geven aan deze marktconsultatie</w:t>
      </w:r>
      <w:r>
        <w:rPr>
          <w:rFonts w:cs="Arial"/>
          <w:lang w:eastAsia="nl-NL"/>
        </w:rPr>
        <w:t xml:space="preserve"> </w:t>
      </w:r>
      <w:r w:rsidRPr="00D448C0">
        <w:rPr>
          <w:rFonts w:cs="Arial"/>
          <w:lang w:eastAsia="nl-NL"/>
        </w:rPr>
        <w:t>of afhankelijk van de uitkomst hiervan een bij de leveranciersmarkt</w:t>
      </w:r>
      <w:r w:rsidR="00C655B8">
        <w:rPr>
          <w:rFonts w:cs="Arial"/>
          <w:lang w:eastAsia="nl-NL"/>
        </w:rPr>
        <w:t xml:space="preserve"> </w:t>
      </w:r>
      <w:r w:rsidRPr="00C655B8">
        <w:rPr>
          <w:rFonts w:cs="Arial"/>
          <w:lang w:eastAsia="nl-NL"/>
        </w:rPr>
        <w:t>passende verwervingsstrategie te kiezen.</w:t>
      </w:r>
    </w:p>
    <w:p w14:paraId="639AE20A" w14:textId="77777777" w:rsidR="007C1BEC" w:rsidRPr="00C655B8" w:rsidRDefault="007C1BEC" w:rsidP="00D8197C">
      <w:pPr>
        <w:numPr>
          <w:ilvl w:val="0"/>
          <w:numId w:val="24"/>
        </w:numPr>
        <w:autoSpaceDE w:val="0"/>
        <w:autoSpaceDN w:val="0"/>
        <w:adjustRightInd w:val="0"/>
        <w:spacing w:line="276" w:lineRule="auto"/>
        <w:rPr>
          <w:rFonts w:cs="Arial"/>
          <w:lang w:eastAsia="nl-NL"/>
        </w:rPr>
      </w:pPr>
      <w:r>
        <w:rPr>
          <w:rFonts w:cs="Arial"/>
          <w:lang w:eastAsia="nl-NL"/>
        </w:rPr>
        <w:t>De uitkomsten van de marktconsultatie worden geanonimiseerd, geaggregeerd en in</w:t>
      </w:r>
      <w:r w:rsidR="00C655B8">
        <w:rPr>
          <w:rFonts w:cs="Arial"/>
          <w:lang w:eastAsia="nl-NL"/>
        </w:rPr>
        <w:t xml:space="preserve"> </w:t>
      </w:r>
      <w:r w:rsidRPr="00C655B8">
        <w:rPr>
          <w:rFonts w:cs="Arial"/>
          <w:lang w:eastAsia="nl-NL"/>
        </w:rPr>
        <w:t>de vorm van een eindrapport openbaar gemaakt en verstrekt aan alle deelnemers</w:t>
      </w:r>
      <w:r w:rsidR="00C655B8" w:rsidRPr="00C655B8">
        <w:rPr>
          <w:rFonts w:cs="Arial"/>
          <w:lang w:eastAsia="nl-NL"/>
        </w:rPr>
        <w:t xml:space="preserve"> </w:t>
      </w:r>
      <w:r w:rsidRPr="00C655B8">
        <w:rPr>
          <w:rFonts w:cs="Arial"/>
          <w:lang w:eastAsia="nl-NL"/>
        </w:rPr>
        <w:t>aan de marktconsultatie.</w:t>
      </w:r>
      <w:r w:rsidR="00660387">
        <w:rPr>
          <w:rFonts w:cs="Arial"/>
          <w:lang w:eastAsia="nl-NL"/>
        </w:rPr>
        <w:t xml:space="preserve"> Daarnaast kan het rapport worden opgenomen in de aanbestedingsstukken.</w:t>
      </w:r>
    </w:p>
    <w:p w14:paraId="47DE8A8D" w14:textId="77777777" w:rsidR="007C1BEC" w:rsidRPr="00D448C0" w:rsidRDefault="007C1BEC" w:rsidP="00D8197C">
      <w:pPr>
        <w:numPr>
          <w:ilvl w:val="0"/>
          <w:numId w:val="24"/>
        </w:numPr>
        <w:autoSpaceDE w:val="0"/>
        <w:autoSpaceDN w:val="0"/>
        <w:adjustRightInd w:val="0"/>
        <w:spacing w:line="276" w:lineRule="auto"/>
        <w:rPr>
          <w:rFonts w:cs="Arial"/>
          <w:lang w:eastAsia="nl-NL"/>
        </w:rPr>
      </w:pPr>
      <w:r>
        <w:rPr>
          <w:rFonts w:cs="Arial"/>
          <w:lang w:eastAsia="nl-NL"/>
        </w:rPr>
        <w:t xml:space="preserve">Er kunnen noch door het project </w:t>
      </w:r>
      <w:r w:rsidR="00C655B8">
        <w:t>grootwatertransport</w:t>
      </w:r>
      <w:r w:rsidRPr="001D1A80">
        <w:rPr>
          <w:rFonts w:cs="Arial"/>
          <w:lang w:eastAsia="nl-NL"/>
        </w:rPr>
        <w:t xml:space="preserve"> </w:t>
      </w:r>
      <w:r>
        <w:rPr>
          <w:rFonts w:cs="Arial"/>
          <w:lang w:eastAsia="nl-NL"/>
        </w:rPr>
        <w:t xml:space="preserve">noch door marktpartijen </w:t>
      </w:r>
      <w:r w:rsidRPr="00D448C0">
        <w:rPr>
          <w:rFonts w:cs="Arial"/>
          <w:lang w:eastAsia="nl-NL"/>
        </w:rPr>
        <w:t>rechten worden ontleend aan de ten behoeve van de marktconsultatie verstrekte</w:t>
      </w:r>
      <w:r>
        <w:rPr>
          <w:rFonts w:cs="Arial"/>
          <w:lang w:eastAsia="nl-NL"/>
        </w:rPr>
        <w:t xml:space="preserve"> </w:t>
      </w:r>
      <w:r w:rsidRPr="00D448C0">
        <w:rPr>
          <w:rFonts w:cs="Arial"/>
          <w:lang w:eastAsia="nl-NL"/>
        </w:rPr>
        <w:t>informatie</w:t>
      </w:r>
      <w:r>
        <w:rPr>
          <w:rFonts w:cs="Arial"/>
          <w:lang w:eastAsia="nl-NL"/>
        </w:rPr>
        <w:t>.</w:t>
      </w:r>
    </w:p>
    <w:p w14:paraId="3F7612CC" w14:textId="77777777" w:rsidR="007C1BEC" w:rsidRPr="00C655B8" w:rsidRDefault="007C1BEC" w:rsidP="00D8197C">
      <w:pPr>
        <w:numPr>
          <w:ilvl w:val="0"/>
          <w:numId w:val="24"/>
        </w:numPr>
        <w:autoSpaceDE w:val="0"/>
        <w:autoSpaceDN w:val="0"/>
        <w:adjustRightInd w:val="0"/>
        <w:spacing w:line="276" w:lineRule="auto"/>
        <w:rPr>
          <w:rFonts w:cs="Arial"/>
          <w:lang w:eastAsia="nl-NL"/>
        </w:rPr>
      </w:pPr>
      <w:r w:rsidRPr="004704DD">
        <w:rPr>
          <w:rFonts w:cs="Arial"/>
          <w:lang w:eastAsia="nl-NL"/>
        </w:rPr>
        <w:t>De informatie die wordt verstrekt gedurende de marktconsultatie kan aanzienlijk</w:t>
      </w:r>
      <w:r w:rsidR="00C655B8">
        <w:rPr>
          <w:rFonts w:cs="Arial"/>
          <w:lang w:eastAsia="nl-NL"/>
        </w:rPr>
        <w:t xml:space="preserve"> </w:t>
      </w:r>
      <w:r w:rsidRPr="00C655B8">
        <w:rPr>
          <w:rFonts w:cs="Arial"/>
          <w:lang w:eastAsia="nl-NL"/>
        </w:rPr>
        <w:t>afwijken van de informatie die in een later stadium wordt verstrekt ten aanzien van de aanbestedingsprocedure.</w:t>
      </w:r>
    </w:p>
    <w:p w14:paraId="2FBBF234" w14:textId="77777777" w:rsidR="00F3788D" w:rsidRDefault="007C1BEC" w:rsidP="00D8197C">
      <w:pPr>
        <w:numPr>
          <w:ilvl w:val="0"/>
          <w:numId w:val="24"/>
        </w:numPr>
        <w:autoSpaceDE w:val="0"/>
        <w:autoSpaceDN w:val="0"/>
        <w:adjustRightInd w:val="0"/>
        <w:spacing w:line="276" w:lineRule="auto"/>
      </w:pPr>
      <w:r w:rsidRPr="004704DD">
        <w:rPr>
          <w:rFonts w:cs="Arial"/>
          <w:lang w:eastAsia="nl-NL"/>
        </w:rPr>
        <w:t>De marktconsultatie is zow</w:t>
      </w:r>
      <w:r w:rsidR="001D1A80" w:rsidRPr="004704DD">
        <w:rPr>
          <w:rFonts w:cs="Arial"/>
          <w:lang w:eastAsia="nl-NL"/>
        </w:rPr>
        <w:t>el</w:t>
      </w:r>
      <w:r w:rsidR="001D1A80">
        <w:rPr>
          <w:rFonts w:cs="Arial"/>
          <w:lang w:eastAsia="nl-NL"/>
        </w:rPr>
        <w:t xml:space="preserve"> voor het project </w:t>
      </w:r>
      <w:r w:rsidR="00C655B8">
        <w:t>grootwatertransport</w:t>
      </w:r>
      <w:r>
        <w:rPr>
          <w:rFonts w:cs="Arial"/>
          <w:lang w:eastAsia="nl-NL"/>
        </w:rPr>
        <w:t xml:space="preserve"> als voor de deelnemende ondernemingen geheel vrijblijvend.</w:t>
      </w:r>
    </w:p>
    <w:p w14:paraId="5847836A" w14:textId="77777777" w:rsidR="007C1BEC" w:rsidRPr="00701281" w:rsidRDefault="007C1BEC" w:rsidP="00D8197C">
      <w:pPr>
        <w:pStyle w:val="Kop2"/>
        <w:spacing w:line="276" w:lineRule="auto"/>
        <w:ind w:left="0" w:firstLine="0"/>
      </w:pPr>
      <w:bookmarkStart w:id="28" w:name="_Toc432687380"/>
      <w:bookmarkStart w:id="29" w:name="_Toc433034873"/>
      <w:bookmarkStart w:id="30" w:name="_Toc468972863"/>
      <w:r w:rsidRPr="00701281">
        <w:t>Contactpersoon</w:t>
      </w:r>
      <w:bookmarkEnd w:id="28"/>
      <w:bookmarkEnd w:id="29"/>
      <w:bookmarkEnd w:id="30"/>
    </w:p>
    <w:p w14:paraId="4A896122" w14:textId="77777777" w:rsidR="007C1BEC" w:rsidRPr="00990832" w:rsidRDefault="007C1BEC" w:rsidP="00D8197C">
      <w:pPr>
        <w:spacing w:after="240" w:line="276" w:lineRule="auto"/>
        <w:rPr>
          <w:rFonts w:cs="Arial"/>
          <w:color w:val="000000"/>
        </w:rPr>
      </w:pPr>
      <w:r>
        <w:t>Naam:</w:t>
      </w:r>
      <w:r w:rsidRPr="00D2669F">
        <w:rPr>
          <w:rFonts w:ascii="Verdana" w:hAnsi="Verdana"/>
          <w:b/>
          <w:bCs/>
          <w:color w:val="1F497D"/>
        </w:rPr>
        <w:t xml:space="preserve"> </w:t>
      </w:r>
      <w:r w:rsidRPr="00EE3590">
        <w:rPr>
          <w:rFonts w:cs="Arial"/>
          <w:b/>
          <w:bCs/>
          <w:color w:val="1F497D"/>
        </w:rPr>
        <w:t>Sharanda de Jong</w:t>
      </w:r>
      <w:r w:rsidRPr="00EE3590">
        <w:rPr>
          <w:rFonts w:cs="Arial"/>
          <w:color w:val="344047"/>
        </w:rPr>
        <w:br/>
      </w:r>
      <w:r w:rsidRPr="00990832">
        <w:rPr>
          <w:rFonts w:cs="Arial"/>
          <w:color w:val="000000"/>
        </w:rPr>
        <w:t xml:space="preserve">Functie: </w:t>
      </w:r>
      <w:r>
        <w:rPr>
          <w:rFonts w:cs="Arial"/>
          <w:color w:val="000000"/>
        </w:rPr>
        <w:t>projectondersteun</w:t>
      </w:r>
      <w:r w:rsidR="007F75F4">
        <w:rPr>
          <w:rFonts w:cs="Arial"/>
          <w:color w:val="000000"/>
        </w:rPr>
        <w:t>en</w:t>
      </w:r>
      <w:r>
        <w:rPr>
          <w:rFonts w:cs="Arial"/>
          <w:color w:val="000000"/>
        </w:rPr>
        <w:t>d medewerk</w:t>
      </w:r>
      <w:r w:rsidR="007F75F4">
        <w:rPr>
          <w:rFonts w:cs="Arial"/>
          <w:color w:val="000000"/>
        </w:rPr>
        <w:t>er</w:t>
      </w:r>
      <w:r>
        <w:rPr>
          <w:rFonts w:cs="Arial"/>
          <w:color w:val="000000"/>
        </w:rPr>
        <w:t xml:space="preserve"> inkoop </w:t>
      </w:r>
      <w:r w:rsidRPr="00990832">
        <w:rPr>
          <w:rFonts w:cs="Arial"/>
          <w:color w:val="000000"/>
        </w:rPr>
        <w:t>IFV</w:t>
      </w:r>
      <w:r>
        <w:rPr>
          <w:rFonts w:cs="Arial"/>
          <w:color w:val="000000"/>
        </w:rPr>
        <w:br/>
      </w:r>
      <w:r w:rsidRPr="003F44F7">
        <w:t xml:space="preserve">Email: </w:t>
      </w:r>
      <w:hyperlink r:id="rId10" w:history="1">
        <w:r w:rsidRPr="003F44F7">
          <w:rPr>
            <w:rStyle w:val="Hyperlink"/>
          </w:rPr>
          <w:t>sharanda.dejong@ifv.nl</w:t>
        </w:r>
      </w:hyperlink>
      <w:r w:rsidRPr="003F44F7">
        <w:rPr>
          <w:color w:val="1F497D"/>
        </w:rPr>
        <w:br/>
      </w:r>
      <w:r>
        <w:rPr>
          <w:rFonts w:cs="Arial"/>
          <w:color w:val="000000"/>
        </w:rPr>
        <w:t>Telefoonnummer: +31 (0)6 27 65 03 43</w:t>
      </w:r>
    </w:p>
    <w:p w14:paraId="13603736" w14:textId="77777777" w:rsidR="001230CB" w:rsidRDefault="007C1BEC" w:rsidP="00D8197C">
      <w:pPr>
        <w:spacing w:line="276" w:lineRule="auto"/>
        <w:rPr>
          <w:rFonts w:cs="Arial"/>
          <w:color w:val="000000"/>
        </w:rPr>
      </w:pPr>
      <w:r w:rsidRPr="00990832">
        <w:rPr>
          <w:rFonts w:cs="Arial"/>
          <w:color w:val="000000"/>
        </w:rPr>
        <w:t>Indien er</w:t>
      </w:r>
      <w:r>
        <w:rPr>
          <w:rFonts w:cs="Arial"/>
          <w:color w:val="000000"/>
        </w:rPr>
        <w:t xml:space="preserve"> vragen of</w:t>
      </w:r>
      <w:r w:rsidRPr="00990832">
        <w:rPr>
          <w:rFonts w:cs="Arial"/>
          <w:color w:val="000000"/>
        </w:rPr>
        <w:t xml:space="preserve"> opmerkingen zijn over dit document, kunt u </w:t>
      </w:r>
      <w:r>
        <w:rPr>
          <w:rFonts w:cs="Arial"/>
          <w:color w:val="000000"/>
        </w:rPr>
        <w:t>zich per e-mail richten tot de contactpersoon</w:t>
      </w:r>
      <w:r w:rsidRPr="00990832">
        <w:rPr>
          <w:rFonts w:cs="Arial"/>
          <w:color w:val="000000"/>
        </w:rPr>
        <w:t xml:space="preserve"> </w:t>
      </w:r>
      <w:r w:rsidRPr="003F44F7">
        <w:rPr>
          <w:rFonts w:cs="Arial"/>
          <w:color w:val="000000"/>
        </w:rPr>
        <w:t>(procesmatig)</w:t>
      </w:r>
      <w:r>
        <w:rPr>
          <w:rFonts w:cs="Arial"/>
          <w:color w:val="000000"/>
        </w:rPr>
        <w:t xml:space="preserve">. </w:t>
      </w:r>
      <w:r w:rsidRPr="003F44F7">
        <w:rPr>
          <w:rFonts w:cs="Arial"/>
          <w:color w:val="000000"/>
        </w:rPr>
        <w:t xml:space="preserve">Inhoudelijke vragen kunnen </w:t>
      </w:r>
      <w:r w:rsidR="00660387">
        <w:rPr>
          <w:rFonts w:cs="Arial"/>
          <w:color w:val="000000"/>
        </w:rPr>
        <w:t>tot uiterlijk 6 januari 2016</w:t>
      </w:r>
      <w:r w:rsidRPr="003F44F7">
        <w:rPr>
          <w:rFonts w:cs="Arial"/>
          <w:color w:val="000000"/>
        </w:rPr>
        <w:t xml:space="preserve"> worden gesteld.</w:t>
      </w:r>
    </w:p>
    <w:p w14:paraId="6D32CEA2" w14:textId="77777777" w:rsidR="001230CB" w:rsidRDefault="001230CB" w:rsidP="00D8197C">
      <w:pPr>
        <w:spacing w:after="160" w:line="276" w:lineRule="auto"/>
        <w:rPr>
          <w:rFonts w:cs="Arial"/>
          <w:color w:val="000000"/>
        </w:rPr>
      </w:pPr>
      <w:r>
        <w:rPr>
          <w:rFonts w:cs="Arial"/>
          <w:color w:val="000000"/>
        </w:rPr>
        <w:br w:type="page"/>
      </w:r>
    </w:p>
    <w:p w14:paraId="512E09A6" w14:textId="77777777" w:rsidR="001230CB" w:rsidRPr="0096566F" w:rsidRDefault="001230CB" w:rsidP="00D8197C">
      <w:pPr>
        <w:pStyle w:val="Kop1"/>
        <w:spacing w:line="276" w:lineRule="auto"/>
        <w:rPr>
          <w:rFonts w:ascii="Arial" w:hAnsi="Arial" w:cs="Arial"/>
          <w:b/>
          <w:color w:val="00314E" w:themeColor="accent2"/>
          <w:sz w:val="28"/>
          <w:szCs w:val="28"/>
        </w:rPr>
      </w:pPr>
      <w:bookmarkStart w:id="31" w:name="_Toc458413476"/>
      <w:bookmarkStart w:id="32" w:name="_Toc468972864"/>
      <w:r w:rsidRPr="0096566F">
        <w:rPr>
          <w:rFonts w:ascii="Arial" w:hAnsi="Arial" w:cs="Arial"/>
          <w:b/>
          <w:color w:val="00314E" w:themeColor="accent2"/>
          <w:sz w:val="28"/>
          <w:szCs w:val="28"/>
        </w:rPr>
        <w:lastRenderedPageBreak/>
        <w:t>Bijlage 1 Afkortingen en begrippen</w:t>
      </w:r>
      <w:bookmarkEnd w:id="31"/>
      <w:bookmarkEnd w:id="32"/>
    </w:p>
    <w:p w14:paraId="6E34F540" w14:textId="77777777" w:rsidR="002D19DA" w:rsidRDefault="002D19DA" w:rsidP="00D8197C">
      <w:pPr>
        <w:spacing w:line="276" w:lineRule="auto"/>
        <w:rPr>
          <w:b/>
        </w:rPr>
      </w:pPr>
    </w:p>
    <w:p w14:paraId="00B19130" w14:textId="7A97CD63" w:rsidR="00CF2393" w:rsidRDefault="00CF2393" w:rsidP="00D8197C">
      <w:pPr>
        <w:spacing w:line="276" w:lineRule="auto"/>
      </w:pPr>
      <w:r>
        <w:rPr>
          <w:u w:val="single"/>
        </w:rPr>
        <w:t>Bijstand</w:t>
      </w:r>
      <w:r>
        <w:tab/>
      </w:r>
      <w:r>
        <w:tab/>
      </w:r>
      <w:r>
        <w:tab/>
      </w:r>
      <w:r w:rsidR="0002460A">
        <w:tab/>
      </w:r>
      <w:r>
        <w:t>Wederzijdse inzet in andere regio</w:t>
      </w:r>
    </w:p>
    <w:p w14:paraId="68618616" w14:textId="77777777" w:rsidR="00F21890" w:rsidRDefault="00F21890" w:rsidP="00D8197C">
      <w:pPr>
        <w:spacing w:line="276" w:lineRule="auto"/>
      </w:pPr>
    </w:p>
    <w:p w14:paraId="371B9882" w14:textId="485272A6" w:rsidR="00CF2393" w:rsidRDefault="00CF2393" w:rsidP="00D8197C">
      <w:pPr>
        <w:spacing w:line="276" w:lineRule="auto"/>
        <w:ind w:left="3540" w:hanging="3540"/>
      </w:pPr>
      <w:r>
        <w:rPr>
          <w:u w:val="single"/>
        </w:rPr>
        <w:t>Brandweer Nederland</w:t>
      </w:r>
      <w:r>
        <w:tab/>
        <w:t>Vereniging van samenwerkende brandweerkorpsen, zonder  bestuurlijke identiteit</w:t>
      </w:r>
    </w:p>
    <w:p w14:paraId="38B6844D" w14:textId="77777777" w:rsidR="00CF2393" w:rsidRDefault="00CF2393" w:rsidP="00D8197C">
      <w:pPr>
        <w:spacing w:line="276" w:lineRule="auto"/>
      </w:pPr>
    </w:p>
    <w:p w14:paraId="4CFE5171" w14:textId="2C1B76F2" w:rsidR="00CF2393" w:rsidRDefault="00CF2393" w:rsidP="00D8197C">
      <w:pPr>
        <w:spacing w:line="276" w:lineRule="auto"/>
        <w:ind w:left="3540" w:hanging="3540"/>
      </w:pPr>
      <w:r>
        <w:rPr>
          <w:u w:val="single"/>
        </w:rPr>
        <w:t>Capaciteit</w:t>
      </w:r>
      <w:r>
        <w:tab/>
      </w:r>
      <w:r w:rsidR="00F21890">
        <w:t>D</w:t>
      </w:r>
      <w:r>
        <w:t>ebiet in liters per minuut bij ingangsdruk aan het manifold van minimaal  1 bar</w:t>
      </w:r>
    </w:p>
    <w:p w14:paraId="34AEDDC8" w14:textId="77777777" w:rsidR="00F21890" w:rsidRDefault="00F21890" w:rsidP="00D8197C">
      <w:pPr>
        <w:spacing w:line="276" w:lineRule="auto"/>
        <w:ind w:left="3540" w:hanging="3540"/>
      </w:pPr>
    </w:p>
    <w:p w14:paraId="5387433A" w14:textId="1FC9FAAB" w:rsidR="00CF2393" w:rsidRDefault="00CF2393" w:rsidP="00D8197C">
      <w:pPr>
        <w:spacing w:line="276" w:lineRule="auto"/>
      </w:pPr>
      <w:r>
        <w:rPr>
          <w:u w:val="single"/>
        </w:rPr>
        <w:t>FLIB</w:t>
      </w:r>
      <w:r>
        <w:tab/>
      </w:r>
      <w:r w:rsidR="00F21890">
        <w:tab/>
      </w:r>
      <w:r>
        <w:tab/>
      </w:r>
      <w:r>
        <w:tab/>
      </w:r>
      <w:r w:rsidR="0002460A">
        <w:tab/>
      </w:r>
      <w:r>
        <w:t>Faciliteit Landelijke Inkoop Brandweer</w:t>
      </w:r>
    </w:p>
    <w:p w14:paraId="072AE67C" w14:textId="77777777" w:rsidR="00CF2393" w:rsidRDefault="00CF2393" w:rsidP="00D8197C">
      <w:pPr>
        <w:spacing w:line="276" w:lineRule="auto"/>
      </w:pPr>
    </w:p>
    <w:p w14:paraId="13D8D16E" w14:textId="0BC031E1" w:rsidR="00CF2393" w:rsidRDefault="00CF2393" w:rsidP="00D8197C">
      <w:pPr>
        <w:spacing w:line="276" w:lineRule="auto"/>
        <w:ind w:left="3540" w:hanging="3540"/>
      </w:pPr>
      <w:r>
        <w:rPr>
          <w:u w:val="single"/>
        </w:rPr>
        <w:t>Geboorde put/bron</w:t>
      </w:r>
      <w:r>
        <w:tab/>
        <w:t>Op grondwater aangesloten bluswatervoorziening, in open of gesloten uitvoering, met een standaard levering tussen de 90 en 120 m3 per uur</w:t>
      </w:r>
    </w:p>
    <w:p w14:paraId="6746331E" w14:textId="77777777" w:rsidR="00F21890" w:rsidRDefault="00F21890" w:rsidP="00D8197C">
      <w:pPr>
        <w:spacing w:line="276" w:lineRule="auto"/>
        <w:ind w:left="3540" w:hanging="3540"/>
      </w:pPr>
    </w:p>
    <w:p w14:paraId="7FE72D24" w14:textId="77777777" w:rsidR="00CF2393" w:rsidRDefault="00CF2393" w:rsidP="00D8197C">
      <w:pPr>
        <w:spacing w:line="276" w:lineRule="auto"/>
      </w:pPr>
      <w:r>
        <w:rPr>
          <w:u w:val="single"/>
        </w:rPr>
        <w:t>IFV</w:t>
      </w:r>
      <w:r>
        <w:tab/>
      </w:r>
      <w:r>
        <w:tab/>
      </w:r>
      <w:r>
        <w:tab/>
      </w:r>
      <w:r>
        <w:tab/>
      </w:r>
      <w:r w:rsidR="0002460A">
        <w:tab/>
      </w:r>
      <w:r>
        <w:t>Instituut Fysieke Veiligheid</w:t>
      </w:r>
    </w:p>
    <w:p w14:paraId="62BBC985" w14:textId="77777777" w:rsidR="00CF2393" w:rsidRDefault="00CF2393" w:rsidP="00D8197C">
      <w:pPr>
        <w:spacing w:line="276" w:lineRule="auto"/>
      </w:pPr>
    </w:p>
    <w:p w14:paraId="592ECE81" w14:textId="266B2B1E" w:rsidR="00CF2393" w:rsidRDefault="00CF2393" w:rsidP="00D8197C">
      <w:pPr>
        <w:spacing w:line="276" w:lineRule="auto"/>
        <w:ind w:left="3540" w:hanging="3540"/>
      </w:pPr>
      <w:r>
        <w:rPr>
          <w:u w:val="single"/>
        </w:rPr>
        <w:t>Inzetdiepte</w:t>
      </w:r>
      <w:r>
        <w:tab/>
        <w:t>Afstand die overbrugd moet worden tussen de open water en het manifold aan de zijde waar geblust moet worden</w:t>
      </w:r>
    </w:p>
    <w:p w14:paraId="335EC9E7" w14:textId="77777777" w:rsidR="00F21890" w:rsidRDefault="00F21890" w:rsidP="00D8197C">
      <w:pPr>
        <w:spacing w:line="276" w:lineRule="auto"/>
      </w:pPr>
    </w:p>
    <w:p w14:paraId="73B506DF" w14:textId="1DE6A55C" w:rsidR="00CF2393" w:rsidRDefault="00CF2393" w:rsidP="00D8197C">
      <w:pPr>
        <w:spacing w:line="276" w:lineRule="auto"/>
        <w:ind w:left="3540" w:hanging="3540"/>
      </w:pPr>
      <w:r>
        <w:rPr>
          <w:u w:val="single"/>
        </w:rPr>
        <w:t>Manifold</w:t>
      </w:r>
      <w:r>
        <w:tab/>
        <w:t>Koppelstuk tussen transportslang (bv 6”, 150 mm) en vijf aansluitingen voor 3”, 75mm slangen, voorzien van manometer inkomende druk</w:t>
      </w:r>
    </w:p>
    <w:p w14:paraId="02D59B51" w14:textId="77777777" w:rsidR="00CF2393" w:rsidRDefault="00CF2393" w:rsidP="00D8197C">
      <w:pPr>
        <w:spacing w:line="276" w:lineRule="auto"/>
      </w:pPr>
    </w:p>
    <w:p w14:paraId="57B4211B" w14:textId="6E1300E0" w:rsidR="00CF2393" w:rsidRDefault="00CF2393" w:rsidP="00D8197C">
      <w:pPr>
        <w:spacing w:line="276" w:lineRule="auto"/>
        <w:ind w:left="3540" w:hanging="3540"/>
      </w:pPr>
      <w:r>
        <w:rPr>
          <w:u w:val="single"/>
        </w:rPr>
        <w:t>Open water</w:t>
      </w:r>
      <w:r>
        <w:tab/>
        <w:t>Plas, rivier, watergang met voldoende, onbeperkte, waterlevering bereikbaar met vrachtauto’s en/of zware pompcontainers</w:t>
      </w:r>
    </w:p>
    <w:p w14:paraId="6A158284" w14:textId="77777777" w:rsidR="00F21890" w:rsidRDefault="00F21890" w:rsidP="00D8197C">
      <w:pPr>
        <w:spacing w:line="276" w:lineRule="auto"/>
        <w:ind w:left="3540" w:hanging="3540"/>
      </w:pPr>
    </w:p>
    <w:p w14:paraId="3466E8DF" w14:textId="563CE695" w:rsidR="00CF2393" w:rsidRDefault="00CF2393" w:rsidP="00D8197C">
      <w:pPr>
        <w:spacing w:line="276" w:lineRule="auto"/>
      </w:pPr>
      <w:r>
        <w:rPr>
          <w:u w:val="single"/>
        </w:rPr>
        <w:t>Peloton</w:t>
      </w:r>
      <w:r>
        <w:tab/>
      </w:r>
      <w:r>
        <w:tab/>
      </w:r>
      <w:r>
        <w:tab/>
      </w:r>
      <w:r w:rsidR="0002460A">
        <w:tab/>
      </w:r>
      <w:r w:rsidR="00F21890">
        <w:tab/>
      </w:r>
      <w:r>
        <w:t>Eenheid van vier TS’n met pelotonscommandant</w:t>
      </w:r>
    </w:p>
    <w:p w14:paraId="6B00783E" w14:textId="77777777" w:rsidR="00CF2393" w:rsidRDefault="00CF2393" w:rsidP="00D8197C">
      <w:pPr>
        <w:spacing w:line="276" w:lineRule="auto"/>
      </w:pPr>
    </w:p>
    <w:p w14:paraId="0C11DC6F" w14:textId="7966B9CB" w:rsidR="0002460A" w:rsidRDefault="0002460A" w:rsidP="00D8197C">
      <w:pPr>
        <w:spacing w:line="276" w:lineRule="auto"/>
        <w:ind w:left="3540" w:hanging="3540"/>
      </w:pPr>
      <w:r w:rsidRPr="00F21890">
        <w:rPr>
          <w:u w:val="single"/>
        </w:rPr>
        <w:t>Peloton Grootschalig</w:t>
      </w:r>
      <w:r w:rsidR="00F21890">
        <w:rPr>
          <w:u w:val="single"/>
        </w:rPr>
        <w:t xml:space="preserve"> </w:t>
      </w:r>
      <w:r w:rsidRPr="00F21890">
        <w:rPr>
          <w:u w:val="single"/>
        </w:rPr>
        <w:t>watertansport</w:t>
      </w:r>
      <w:r>
        <w:tab/>
        <w:t>Eenheid van welke gevraagde Operationele uitgangspunt kan leveren</w:t>
      </w:r>
    </w:p>
    <w:p w14:paraId="74F28E83" w14:textId="77777777" w:rsidR="00F21890" w:rsidRDefault="00F21890" w:rsidP="00D8197C">
      <w:pPr>
        <w:spacing w:line="276" w:lineRule="auto"/>
        <w:ind w:left="3540" w:hanging="3540"/>
      </w:pPr>
    </w:p>
    <w:p w14:paraId="2442562F" w14:textId="77777777" w:rsidR="00CF2393" w:rsidRDefault="00CF2393" w:rsidP="00D8197C">
      <w:pPr>
        <w:spacing w:line="276" w:lineRule="auto"/>
      </w:pPr>
      <w:r>
        <w:rPr>
          <w:u w:val="single"/>
        </w:rPr>
        <w:t>PvE</w:t>
      </w:r>
      <w:r>
        <w:tab/>
      </w:r>
      <w:r>
        <w:tab/>
      </w:r>
      <w:r>
        <w:tab/>
      </w:r>
      <w:r>
        <w:tab/>
      </w:r>
      <w:r w:rsidR="0002460A">
        <w:tab/>
      </w:r>
      <w:r>
        <w:t>Programma van Eisen</w:t>
      </w:r>
    </w:p>
    <w:p w14:paraId="1FF103F8" w14:textId="77777777" w:rsidR="00CF2393" w:rsidRDefault="00CF2393" w:rsidP="00D8197C">
      <w:pPr>
        <w:spacing w:line="276" w:lineRule="auto"/>
      </w:pPr>
    </w:p>
    <w:p w14:paraId="7C321216" w14:textId="600046A1" w:rsidR="00CF2393" w:rsidRDefault="00CF2393" w:rsidP="00D8197C">
      <w:pPr>
        <w:spacing w:line="276" w:lineRule="auto"/>
        <w:ind w:left="3540" w:hanging="3540"/>
      </w:pPr>
      <w:r>
        <w:rPr>
          <w:u w:val="single"/>
        </w:rPr>
        <w:t>Slangenbrug</w:t>
      </w:r>
      <w:r>
        <w:tab/>
        <w:t>Voorziening om dwars over een transportslang , bv 6” /150 mm, te kunnen rijden door personen- en vrachtauto’s</w:t>
      </w:r>
    </w:p>
    <w:p w14:paraId="05A28421" w14:textId="77777777" w:rsidR="00F21890" w:rsidRDefault="00F21890" w:rsidP="00D8197C">
      <w:pPr>
        <w:spacing w:line="276" w:lineRule="auto"/>
        <w:ind w:left="3540" w:hanging="3540"/>
      </w:pPr>
    </w:p>
    <w:p w14:paraId="27ECE3C2" w14:textId="577892F9" w:rsidR="00CF2393" w:rsidRDefault="00CF2393" w:rsidP="00D8197C">
      <w:pPr>
        <w:spacing w:line="276" w:lineRule="auto"/>
        <w:ind w:left="3540" w:hanging="3540"/>
      </w:pPr>
      <w:r>
        <w:rPr>
          <w:u w:val="single"/>
        </w:rPr>
        <w:t>TS</w:t>
      </w:r>
      <w:r>
        <w:tab/>
        <w:t>Tankautospuit: basiseenheid, voertuig met zes personen, standaard bepakt, watertank 2.000 liter, pomp circa 3000 l/min</w:t>
      </w:r>
    </w:p>
    <w:p w14:paraId="45EA566E" w14:textId="77777777" w:rsidR="00CF2393" w:rsidRDefault="00CF2393" w:rsidP="00D8197C">
      <w:pPr>
        <w:spacing w:line="276" w:lineRule="auto"/>
      </w:pPr>
    </w:p>
    <w:p w14:paraId="4A028257" w14:textId="69082874" w:rsidR="00CF2393" w:rsidRDefault="00CF2393" w:rsidP="00D8197C">
      <w:pPr>
        <w:spacing w:line="276" w:lineRule="auto"/>
        <w:ind w:left="3540" w:hanging="3540"/>
      </w:pPr>
      <w:r>
        <w:rPr>
          <w:u w:val="single"/>
        </w:rPr>
        <w:t>Veiligheidsregio</w:t>
      </w:r>
      <w:r>
        <w:tab/>
        <w:t>Geografisch samenwerkingsverband , 25 stuks, met een bestuurlijke identiteit waar de brandweer onderdeel van is</w:t>
      </w:r>
    </w:p>
    <w:p w14:paraId="5D4F2F47" w14:textId="77777777" w:rsidR="00CF2393" w:rsidRDefault="00CF2393" w:rsidP="00D8197C">
      <w:pPr>
        <w:spacing w:line="276" w:lineRule="auto"/>
      </w:pPr>
    </w:p>
    <w:p w14:paraId="41D5914E" w14:textId="0152DD10" w:rsidR="00CF2393" w:rsidRDefault="00CF2393" w:rsidP="00D8197C">
      <w:pPr>
        <w:spacing w:line="276" w:lineRule="auto"/>
      </w:pPr>
      <w:r>
        <w:rPr>
          <w:u w:val="single"/>
        </w:rPr>
        <w:t>WTS</w:t>
      </w:r>
      <w:r>
        <w:tab/>
      </w:r>
      <w:r>
        <w:tab/>
      </w:r>
      <w:r>
        <w:tab/>
      </w:r>
      <w:r w:rsidR="0002460A">
        <w:tab/>
      </w:r>
      <w:r w:rsidR="00167083">
        <w:tab/>
      </w:r>
      <w:r>
        <w:t>Watertransportsysteem</w:t>
      </w:r>
    </w:p>
    <w:p w14:paraId="25A26F16" w14:textId="7904DC41" w:rsidR="00CD57D0" w:rsidRPr="00D42345" w:rsidRDefault="00D42345" w:rsidP="00D8197C">
      <w:pPr>
        <w:pStyle w:val="Kop1"/>
        <w:spacing w:line="276" w:lineRule="auto"/>
        <w:rPr>
          <w:b/>
        </w:rPr>
      </w:pPr>
      <w:r>
        <w:rPr>
          <w:u w:val="single"/>
        </w:rPr>
        <w:br w:type="page"/>
      </w:r>
      <w:bookmarkStart w:id="33" w:name="_Toc468972865"/>
      <w:r w:rsidR="00CD57D0" w:rsidRPr="002774D5">
        <w:rPr>
          <w:rFonts w:ascii="Arial" w:hAnsi="Arial" w:cs="Arial"/>
          <w:b/>
          <w:color w:val="00314E" w:themeColor="accent2"/>
          <w:sz w:val="28"/>
          <w:szCs w:val="28"/>
        </w:rPr>
        <w:lastRenderedPageBreak/>
        <w:t>Bijlage 2 Achtergrond informatie groot watertransport systemen</w:t>
      </w:r>
      <w:bookmarkEnd w:id="33"/>
    </w:p>
    <w:p w14:paraId="638C7096" w14:textId="77777777" w:rsidR="00CD57D0" w:rsidRDefault="00CD57D0" w:rsidP="00D8197C">
      <w:pPr>
        <w:pStyle w:val="Geenafstand"/>
        <w:spacing w:line="276" w:lineRule="auto"/>
      </w:pPr>
    </w:p>
    <w:p w14:paraId="1DC82347" w14:textId="77777777" w:rsidR="00CD57D0" w:rsidRDefault="008938DF" w:rsidP="00D8197C">
      <w:pPr>
        <w:spacing w:line="276" w:lineRule="auto"/>
      </w:pPr>
      <w:r w:rsidRPr="008938DF">
        <w:rPr>
          <w:b/>
          <w:noProof/>
          <w:color w:val="00314E" w:themeColor="accent2"/>
          <w:lang w:eastAsia="nl-NL"/>
        </w:rPr>
        <mc:AlternateContent>
          <mc:Choice Requires="wps">
            <w:drawing>
              <wp:anchor distT="45720" distB="45720" distL="114300" distR="114300" simplePos="0" relativeHeight="251663360" behindDoc="0" locked="0" layoutInCell="1" allowOverlap="1" wp14:anchorId="1D0A2EFC" wp14:editId="2AB930EC">
                <wp:simplePos x="0" y="0"/>
                <wp:positionH relativeFrom="column">
                  <wp:posOffset>3947795</wp:posOffset>
                </wp:positionH>
                <wp:positionV relativeFrom="paragraph">
                  <wp:posOffset>38100</wp:posOffset>
                </wp:positionV>
                <wp:extent cx="2360930" cy="1404620"/>
                <wp:effectExtent l="0" t="0" r="22860" b="1143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295DBC2" w14:textId="77777777" w:rsidR="00EA2DEB" w:rsidRDefault="00EA2DEB" w:rsidP="008938DF">
                            <w:pPr>
                              <w:rPr>
                                <w:rFonts w:cs="Arial"/>
                              </w:rPr>
                            </w:pPr>
                            <w:r w:rsidRPr="00CD57D0">
                              <w:rPr>
                                <w:rFonts w:cs="Arial"/>
                                <w:noProof/>
                                <w:color w:val="0000FF"/>
                                <w:lang w:eastAsia="nl-NL"/>
                              </w:rPr>
                              <w:drawing>
                                <wp:inline distT="0" distB="0" distL="0" distR="0" wp14:anchorId="38DBD988" wp14:editId="65350DFF">
                                  <wp:extent cx="2089785" cy="1567339"/>
                                  <wp:effectExtent l="0" t="0" r="5715" b="0"/>
                                  <wp:docPr id="2" name="Afbeelding 2" descr="https://upload.wikimedia.org/wikipedia/commons/thumb/5/59/Dutch_fire_watertransport_unit_with_pump.jpg/220px-Dutch_fire_watertransport_unit_with_pump.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5/59/Dutch_fire_watertransport_unit_with_pump.jpg/220px-Dutch_fire_watertransport_unit_with_pump.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9785" cy="1567339"/>
                                          </a:xfrm>
                                          <a:prstGeom prst="rect">
                                            <a:avLst/>
                                          </a:prstGeom>
                                          <a:noFill/>
                                          <a:ln>
                                            <a:noFill/>
                                          </a:ln>
                                        </pic:spPr>
                                      </pic:pic>
                                    </a:graphicData>
                                  </a:graphic>
                                </wp:inline>
                              </w:drawing>
                            </w:r>
                          </w:p>
                          <w:p w14:paraId="6A1C5E64" w14:textId="77777777" w:rsidR="00EA2DEB" w:rsidRPr="008938DF" w:rsidRDefault="00EA2DEB">
                            <w:pPr>
                              <w:rPr>
                                <w:rFonts w:cs="Arial"/>
                                <w:sz w:val="16"/>
                              </w:rPr>
                            </w:pPr>
                            <w:r w:rsidRPr="008938DF">
                              <w:rPr>
                                <w:rFonts w:cs="Arial"/>
                                <w:sz w:val="16"/>
                              </w:rPr>
                              <w:t xml:space="preserve">Een haakarmbak met een WTS-1000. Links op de foto de dompelpomp (achter het zeil). Rechts achter, onder het puntdakje de 1000 meter slang. De kast rechtsvoor biedt ruimte aan gereedschap en twee </w:t>
                            </w:r>
                            <w:hyperlink r:id="rId13" w:tooltip="Slangenbrug" w:history="1">
                              <w:r w:rsidRPr="008938DF">
                                <w:rPr>
                                  <w:rStyle w:val="Hyperlink"/>
                                  <w:rFonts w:eastAsiaTheme="majorEastAsia" w:cs="Arial"/>
                                  <w:sz w:val="16"/>
                                </w:rPr>
                                <w:t>slangenbruggen</w:t>
                              </w:r>
                            </w:hyperlink>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D0A2EFC" id="_x0000_t202" coordsize="21600,21600" o:spt="202" path="m,l,21600r21600,l21600,xe">
                <v:stroke joinstyle="miter"/>
                <v:path gradientshapeok="t" o:connecttype="rect"/>
              </v:shapetype>
              <v:shape id="Tekstvak 2" o:spid="_x0000_s1027" type="#_x0000_t202" style="position:absolute;margin-left:310.85pt;margin-top:3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">
                <v:textbox style="mso-fit-shape-to-text:t">
                  <w:txbxContent>
                    <w:p w14:paraId="2295DBC2" w14:textId="77777777" w:rsidR="00EA2DEB" w:rsidRDefault="00EA2DEB" w:rsidP="008938DF">
                      <w:pPr>
                        <w:rPr>
                          <w:rFonts w:cs="Arial"/>
                        </w:rPr>
                      </w:pPr>
                      <w:r w:rsidRPr="00CD57D0">
                        <w:rPr>
                          <w:rFonts w:cs="Arial"/>
                          <w:noProof/>
                          <w:color w:val="0000FF"/>
                          <w:lang w:eastAsia="nl-NL"/>
                        </w:rPr>
                        <w:drawing>
                          <wp:inline distT="0" distB="0" distL="0" distR="0" wp14:anchorId="38DBD988" wp14:editId="65350DFF">
                            <wp:extent cx="2089785" cy="1567339"/>
                            <wp:effectExtent l="0" t="0" r="5715" b="0"/>
                            <wp:docPr id="2" name="Afbeelding 2" descr="https://upload.wikimedia.org/wikipedia/commons/thumb/5/59/Dutch_fire_watertransport_unit_with_pump.jpg/220px-Dutch_fire_watertransport_unit_with_pump.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5/59/Dutch_fire_watertransport_unit_with_pump.jpg/220px-Dutch_fire_watertransport_unit_with_pump.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9785" cy="1567339"/>
                                    </a:xfrm>
                                    <a:prstGeom prst="rect">
                                      <a:avLst/>
                                    </a:prstGeom>
                                    <a:noFill/>
                                    <a:ln>
                                      <a:noFill/>
                                    </a:ln>
                                  </pic:spPr>
                                </pic:pic>
                              </a:graphicData>
                            </a:graphic>
                          </wp:inline>
                        </w:drawing>
                      </w:r>
                    </w:p>
                    <w:p w14:paraId="6A1C5E64" w14:textId="77777777" w:rsidR="00EA2DEB" w:rsidRPr="008938DF" w:rsidRDefault="00EA2DEB">
                      <w:pPr>
                        <w:rPr>
                          <w:rFonts w:cs="Arial"/>
                          <w:sz w:val="16"/>
                        </w:rPr>
                      </w:pPr>
                      <w:r w:rsidRPr="008938DF">
                        <w:rPr>
                          <w:rFonts w:cs="Arial"/>
                          <w:sz w:val="16"/>
                        </w:rPr>
                        <w:t xml:space="preserve">Een haakarmbak met een WTS-1000. Links op de foto de dompelpomp (achter het zeil). Rechts achter, onder het puntdakje de 1000 meter slang. De kast rechtsvoor biedt ruimte aan gereedschap en twee </w:t>
                      </w:r>
                      <w:hyperlink r:id="rId14" w:tooltip="Slangenbrug" w:history="1">
                        <w:r w:rsidRPr="008938DF">
                          <w:rPr>
                            <w:rStyle w:val="Hyperlink"/>
                            <w:rFonts w:eastAsiaTheme="majorEastAsia" w:cs="Arial"/>
                            <w:sz w:val="16"/>
                          </w:rPr>
                          <w:t>slangenbruggen</w:t>
                        </w:r>
                      </w:hyperlink>
                    </w:p>
                  </w:txbxContent>
                </v:textbox>
                <w10:wrap type="square"/>
              </v:shape>
            </w:pict>
          </mc:Fallback>
        </mc:AlternateContent>
      </w:r>
      <w:r w:rsidR="00CD57D0" w:rsidRPr="00CD57D0">
        <w:t xml:space="preserve">Het </w:t>
      </w:r>
      <w:r w:rsidR="00CD57D0" w:rsidRPr="00CD57D0">
        <w:rPr>
          <w:b/>
          <w:bCs/>
        </w:rPr>
        <w:t>watertranportsysteem</w:t>
      </w:r>
      <w:r w:rsidR="00CD57D0" w:rsidRPr="00CD57D0">
        <w:t xml:space="preserve"> of </w:t>
      </w:r>
      <w:r w:rsidR="00CD57D0" w:rsidRPr="00CD57D0">
        <w:rPr>
          <w:b/>
          <w:bCs/>
        </w:rPr>
        <w:t>WTS</w:t>
      </w:r>
      <w:r w:rsidR="00CD57D0" w:rsidRPr="00CD57D0">
        <w:t xml:space="preserve"> (ook wel Groot Watertransport genoemd) is het systeem waarmee de (</w:t>
      </w:r>
      <w:hyperlink r:id="rId15" w:tooltip="Nederland" w:history="1">
        <w:r w:rsidR="00CD57D0" w:rsidRPr="00CD57D0">
          <w:rPr>
            <w:rStyle w:val="Hyperlink"/>
            <w:rFonts w:eastAsiaTheme="majorEastAsia" w:cs="Arial"/>
          </w:rPr>
          <w:t>Nederlandse</w:t>
        </w:r>
      </w:hyperlink>
      <w:r w:rsidR="00CD57D0" w:rsidRPr="00CD57D0">
        <w:t xml:space="preserve">) </w:t>
      </w:r>
      <w:hyperlink r:id="rId16" w:tooltip="Brandweer" w:history="1">
        <w:r w:rsidR="00CD57D0" w:rsidRPr="00CD57D0">
          <w:rPr>
            <w:rStyle w:val="Hyperlink"/>
            <w:rFonts w:eastAsiaTheme="majorEastAsia" w:cs="Arial"/>
          </w:rPr>
          <w:t>brandweer</w:t>
        </w:r>
      </w:hyperlink>
      <w:r w:rsidR="00CD57D0" w:rsidRPr="00CD57D0">
        <w:t xml:space="preserve"> grote hoeveelheden bluswater over grote afstanden kan transporteren. Het systeem wordt ingezet bij branden op een locatie waar te weinig bluswater voorhanden is. Hierbij gaat het dan vaak om relatief grote branden in de binnenstad, het buitengebied of in grote bedrijfsgebouwen.</w:t>
      </w:r>
    </w:p>
    <w:p w14:paraId="21FE2D24" w14:textId="77777777" w:rsidR="008938DF" w:rsidRPr="00CD57D0" w:rsidRDefault="008938DF" w:rsidP="00D8197C">
      <w:pPr>
        <w:spacing w:line="276" w:lineRule="auto"/>
      </w:pPr>
    </w:p>
    <w:p w14:paraId="2F168975" w14:textId="77777777" w:rsidR="00CD57D0" w:rsidRPr="00CD57D0" w:rsidRDefault="008938DF" w:rsidP="00D8197C">
      <w:pPr>
        <w:spacing w:line="276" w:lineRule="auto"/>
        <w:rPr>
          <w:rFonts w:cs="Arial"/>
        </w:rPr>
      </w:pPr>
      <w:r w:rsidRPr="008938DF">
        <w:rPr>
          <w:noProof/>
          <w:lang w:eastAsia="nl-NL"/>
        </w:rPr>
        <mc:AlternateContent>
          <mc:Choice Requires="wps">
            <w:drawing>
              <wp:anchor distT="45720" distB="45720" distL="114300" distR="114300" simplePos="0" relativeHeight="251665408" behindDoc="0" locked="0" layoutInCell="1" allowOverlap="1" wp14:anchorId="1D968A21" wp14:editId="333DD6E6">
                <wp:simplePos x="0" y="0"/>
                <wp:positionH relativeFrom="column">
                  <wp:posOffset>3947795</wp:posOffset>
                </wp:positionH>
                <wp:positionV relativeFrom="paragraph">
                  <wp:posOffset>1431925</wp:posOffset>
                </wp:positionV>
                <wp:extent cx="2360930" cy="1404620"/>
                <wp:effectExtent l="0" t="0" r="22860" b="11430"/>
                <wp:wrapSquare wrapText="bothSides"/>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D7F82AC" w14:textId="77777777" w:rsidR="00EA2DEB" w:rsidRDefault="00EA2DEB" w:rsidP="008938DF">
                            <w:pPr>
                              <w:rPr>
                                <w:rFonts w:cs="Arial"/>
                              </w:rPr>
                            </w:pPr>
                            <w:r w:rsidRPr="00CD57D0">
                              <w:rPr>
                                <w:rFonts w:cs="Arial"/>
                                <w:noProof/>
                                <w:color w:val="0000FF"/>
                                <w:lang w:eastAsia="nl-NL"/>
                              </w:rPr>
                              <w:drawing>
                                <wp:inline distT="0" distB="0" distL="0" distR="0" wp14:anchorId="3F66D670" wp14:editId="673D689E">
                                  <wp:extent cx="2089785" cy="1386857"/>
                                  <wp:effectExtent l="0" t="0" r="5715" b="3810"/>
                                  <wp:docPr id="4" name="Afbeelding 4" descr="https://upload.wikimedia.org/wikipedia/commons/thumb/5/5e/WTS-2500.jpg/220px-WTS-2500.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5/5e/WTS-2500.jpg/220px-WTS-2500.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89785" cy="1386857"/>
                                          </a:xfrm>
                                          <a:prstGeom prst="rect">
                                            <a:avLst/>
                                          </a:prstGeom>
                                          <a:noFill/>
                                          <a:ln>
                                            <a:noFill/>
                                          </a:ln>
                                        </pic:spPr>
                                      </pic:pic>
                                    </a:graphicData>
                                  </a:graphic>
                                </wp:inline>
                              </w:drawing>
                            </w:r>
                          </w:p>
                          <w:p w14:paraId="1FC4FDEB" w14:textId="77777777" w:rsidR="00EA2DEB" w:rsidRPr="008938DF" w:rsidRDefault="00EA2DEB">
                            <w:pPr>
                              <w:rPr>
                                <w:rFonts w:cs="Arial"/>
                              </w:rPr>
                            </w:pPr>
                            <w:r w:rsidRPr="008938DF">
                              <w:rPr>
                                <w:rFonts w:cs="Arial"/>
                                <w:sz w:val="16"/>
                              </w:rPr>
                              <w:t>De WTS-2500 van kazerne Winterswijk uit de regio Noord en Oost Gelderland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D968A21" id="_x0000_s1028" type="#_x0000_t202" style="position:absolute;margin-left:310.85pt;margin-top:112.75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">
                <v:textbox style="mso-fit-shape-to-text:t">
                  <w:txbxContent>
                    <w:p w14:paraId="7D7F82AC" w14:textId="77777777" w:rsidR="00EA2DEB" w:rsidRDefault="00EA2DEB" w:rsidP="008938DF">
                      <w:pPr>
                        <w:rPr>
                          <w:rFonts w:cs="Arial"/>
                        </w:rPr>
                      </w:pPr>
                      <w:r w:rsidRPr="00CD57D0">
                        <w:rPr>
                          <w:rFonts w:cs="Arial"/>
                          <w:noProof/>
                          <w:color w:val="0000FF"/>
                          <w:lang w:eastAsia="nl-NL"/>
                        </w:rPr>
                        <w:drawing>
                          <wp:inline distT="0" distB="0" distL="0" distR="0" wp14:anchorId="3F66D670" wp14:editId="673D689E">
                            <wp:extent cx="2089785" cy="1386857"/>
                            <wp:effectExtent l="0" t="0" r="5715" b="3810"/>
                            <wp:docPr id="4" name="Afbeelding 4" descr="https://upload.wikimedia.org/wikipedia/commons/thumb/5/5e/WTS-2500.jpg/220px-WTS-2500.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5/5e/WTS-2500.jpg/220px-WTS-2500.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89785" cy="1386857"/>
                                    </a:xfrm>
                                    <a:prstGeom prst="rect">
                                      <a:avLst/>
                                    </a:prstGeom>
                                    <a:noFill/>
                                    <a:ln>
                                      <a:noFill/>
                                    </a:ln>
                                  </pic:spPr>
                                </pic:pic>
                              </a:graphicData>
                            </a:graphic>
                          </wp:inline>
                        </w:drawing>
                      </w:r>
                    </w:p>
                    <w:p w14:paraId="1FC4FDEB" w14:textId="77777777" w:rsidR="00EA2DEB" w:rsidRPr="008938DF" w:rsidRDefault="00EA2DEB">
                      <w:pPr>
                        <w:rPr>
                          <w:rFonts w:cs="Arial"/>
                        </w:rPr>
                      </w:pPr>
                      <w:r w:rsidRPr="008938DF">
                        <w:rPr>
                          <w:rFonts w:cs="Arial"/>
                          <w:sz w:val="16"/>
                        </w:rPr>
                        <w:t>De WTS-2500 van kazerne Winterswijk uit de regio Noord en Oost Gelderland</w:t>
                      </w:r>
                    </w:p>
                  </w:txbxContent>
                </v:textbox>
                <w10:wrap type="square"/>
              </v:shape>
            </w:pict>
          </mc:Fallback>
        </mc:AlternateContent>
      </w:r>
      <w:r w:rsidR="00CD57D0" w:rsidRPr="00CD57D0">
        <w:rPr>
          <w:rFonts w:cs="Arial"/>
        </w:rPr>
        <w:t xml:space="preserve">Het watertransportsysteem in Nederland kent drie varianten. Omdat de opbouw van het WTS bijna altijd een dringende zaak is, is gekozen voor standaard modellen die afhankelijk van de situatie ingekort kunnen worden. De opbouw van een WTS inclusief de aanrijtijd bedraagt ongeveer een uur. Bij een lengte van 2500 meter bedraagt de inhoud van de slangen ongeveer 45.000 liter, bij een pompcapaciteit van 2000 liter per minuut is de vultijd dan al ruim 20 minuten. Vanwege de afstanden en de complexiteit van het systeem beschikt de bemanning over een aparte gespreksgroep binnen het </w:t>
      </w:r>
      <w:hyperlink r:id="rId19" w:tooltip="C2000" w:history="1">
        <w:r w:rsidR="00CD57D0" w:rsidRPr="00CD57D0">
          <w:rPr>
            <w:rStyle w:val="Hyperlink"/>
            <w:rFonts w:eastAsiaTheme="majorEastAsia" w:cs="Arial"/>
          </w:rPr>
          <w:t>C2000</w:t>
        </w:r>
      </w:hyperlink>
      <w:r w:rsidR="00CD57D0" w:rsidRPr="00CD57D0">
        <w:rPr>
          <w:rFonts w:cs="Arial"/>
        </w:rPr>
        <w:t xml:space="preserve"> communicatienetwerk.</w:t>
      </w:r>
    </w:p>
    <w:p w14:paraId="0EA41D02" w14:textId="77777777" w:rsidR="008938DF" w:rsidRDefault="008938DF" w:rsidP="00D8197C">
      <w:pPr>
        <w:spacing w:line="276" w:lineRule="auto"/>
        <w:rPr>
          <w:rStyle w:val="mw-headline"/>
          <w:rFonts w:cs="Arial"/>
          <w:b/>
          <w:color w:val="00314E" w:themeColor="accent2"/>
        </w:rPr>
      </w:pPr>
    </w:p>
    <w:p w14:paraId="48F97E7D" w14:textId="77777777" w:rsidR="00CD57D0" w:rsidRPr="008938DF" w:rsidRDefault="00CD57D0" w:rsidP="00D8197C">
      <w:pPr>
        <w:spacing w:line="276" w:lineRule="auto"/>
      </w:pPr>
      <w:r w:rsidRPr="008938DF">
        <w:rPr>
          <w:rStyle w:val="mw-headline"/>
          <w:rFonts w:cs="Arial"/>
          <w:b/>
          <w:color w:val="00314E" w:themeColor="accent2"/>
        </w:rPr>
        <w:t>WTS-200</w:t>
      </w:r>
    </w:p>
    <w:p w14:paraId="2676540F" w14:textId="77777777" w:rsidR="00CD57D0" w:rsidRDefault="00CD57D0" w:rsidP="00D8197C">
      <w:pPr>
        <w:spacing w:line="276" w:lineRule="auto"/>
      </w:pPr>
      <w:r w:rsidRPr="00CD57D0">
        <w:t xml:space="preserve">Het WTS-200 heeft een maximale lengte van 200 meter met twee </w:t>
      </w:r>
      <w:hyperlink r:id="rId20" w:tooltip="Tankautospuit" w:history="1">
        <w:r w:rsidRPr="00CD57D0">
          <w:rPr>
            <w:rStyle w:val="Hyperlink"/>
            <w:rFonts w:eastAsiaTheme="majorEastAsia" w:cs="Arial"/>
          </w:rPr>
          <w:t>tankautospuiten</w:t>
        </w:r>
      </w:hyperlink>
      <w:r w:rsidRPr="00CD57D0">
        <w:t xml:space="preserve"> (TAS) om het water te verpompen. De eerste TAS is de "haler" en pompt het water op. Via twee parallel aan elkaar lopende </w:t>
      </w:r>
      <w:hyperlink r:id="rId21" w:tooltip="Brandslang" w:history="1">
        <w:r w:rsidRPr="00CD57D0">
          <w:rPr>
            <w:rStyle w:val="Hyperlink"/>
            <w:rFonts w:eastAsiaTheme="majorEastAsia" w:cs="Arial"/>
          </w:rPr>
          <w:t>slangen</w:t>
        </w:r>
      </w:hyperlink>
      <w:r w:rsidRPr="00CD57D0">
        <w:t xml:space="preserve"> met een lengte van 200 meter en een diameter van 75 millimeter wordt het water naar de "blusser" gebracht. De capaciteit bedraagt 2000 liter per minuut.</w:t>
      </w:r>
    </w:p>
    <w:p w14:paraId="24838457" w14:textId="77777777" w:rsidR="008938DF" w:rsidRPr="00CD57D0" w:rsidRDefault="008938DF" w:rsidP="00D8197C">
      <w:pPr>
        <w:spacing w:line="276" w:lineRule="auto"/>
      </w:pPr>
    </w:p>
    <w:p w14:paraId="6478BC9E" w14:textId="77777777" w:rsidR="00CD57D0" w:rsidRPr="008938DF" w:rsidRDefault="008938DF" w:rsidP="00D8197C">
      <w:pPr>
        <w:spacing w:line="276" w:lineRule="auto"/>
      </w:pPr>
      <w:r w:rsidRPr="008938DF">
        <w:rPr>
          <w:noProof/>
          <w:lang w:eastAsia="nl-NL"/>
        </w:rPr>
        <mc:AlternateContent>
          <mc:Choice Requires="wps">
            <w:drawing>
              <wp:anchor distT="45720" distB="45720" distL="114300" distR="114300" simplePos="0" relativeHeight="251667456" behindDoc="0" locked="0" layoutInCell="1" allowOverlap="1" wp14:anchorId="666A1742" wp14:editId="0F0B39CA">
                <wp:simplePos x="0" y="0"/>
                <wp:positionH relativeFrom="column">
                  <wp:posOffset>3947795</wp:posOffset>
                </wp:positionH>
                <wp:positionV relativeFrom="paragraph">
                  <wp:posOffset>14605</wp:posOffset>
                </wp:positionV>
                <wp:extent cx="2360930" cy="1404620"/>
                <wp:effectExtent l="0" t="0" r="22860" b="11430"/>
                <wp:wrapSquare wrapText="bothSides"/>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C2C78D9" w14:textId="77777777" w:rsidR="00EA2DEB" w:rsidRDefault="00EA2DEB">
                            <w:r w:rsidRPr="00CD57D0">
                              <w:rPr>
                                <w:rFonts w:cs="Arial"/>
                                <w:noProof/>
                                <w:color w:val="0000FF"/>
                                <w:lang w:eastAsia="nl-NL"/>
                              </w:rPr>
                              <w:drawing>
                                <wp:inline distT="0" distB="0" distL="0" distR="0" wp14:anchorId="39E35EC0" wp14:editId="62B6AE0F">
                                  <wp:extent cx="2089785" cy="1567339"/>
                                  <wp:effectExtent l="0" t="0" r="5715" b="0"/>
                                  <wp:docPr id="8" name="Afbeelding 8" descr="https://upload.wikimedia.org/wikipedia/commons/thumb/9/94/WTS.jpg/220px-WTS.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9/94/WTS.jpg/220px-WTS.jp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89785" cy="1567339"/>
                                          </a:xfrm>
                                          <a:prstGeom prst="rect">
                                            <a:avLst/>
                                          </a:prstGeom>
                                          <a:noFill/>
                                          <a:ln>
                                            <a:noFill/>
                                          </a:ln>
                                        </pic:spPr>
                                      </pic:pic>
                                    </a:graphicData>
                                  </a:graphic>
                                </wp:inline>
                              </w:drawing>
                            </w:r>
                          </w:p>
                          <w:p w14:paraId="1124FB52" w14:textId="77777777" w:rsidR="00EA2DEB" w:rsidRPr="008938DF" w:rsidRDefault="00EA2DEB">
                            <w:pPr>
                              <w:rPr>
                                <w:rFonts w:cs="Arial"/>
                                <w:sz w:val="16"/>
                              </w:rPr>
                            </w:pPr>
                            <w:r w:rsidRPr="008938DF">
                              <w:rPr>
                                <w:rFonts w:cs="Arial"/>
                                <w:sz w:val="16"/>
                              </w:rPr>
                              <w:t>Het watertransportsysteem WTS-1000 bij een zeer grote brand in Amsterdam. Twee slangen liggen al op de grond, de derde wordt uitgelegd vanuit de vrachtwagen. Alle slangen lopen naar een eigen dompelpomp die water verpompt naar alle blusvoertuigen d.m.v. de slangen.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6A1742" id="_x0000_s1029" type="#_x0000_t202" style="position:absolute;margin-left:310.85pt;margin-top:1.15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">
                <v:textbox style="mso-fit-shape-to-text:t">
                  <w:txbxContent>
                    <w:p w14:paraId="3C2C78D9" w14:textId="77777777" w:rsidR="00EA2DEB" w:rsidRDefault="00EA2DEB">
                      <w:r w:rsidRPr="00CD57D0">
                        <w:rPr>
                          <w:rFonts w:cs="Arial"/>
                          <w:noProof/>
                          <w:color w:val="0000FF"/>
                          <w:lang w:eastAsia="nl-NL"/>
                        </w:rPr>
                        <w:drawing>
                          <wp:inline distT="0" distB="0" distL="0" distR="0" wp14:anchorId="39E35EC0" wp14:editId="62B6AE0F">
                            <wp:extent cx="2089785" cy="1567339"/>
                            <wp:effectExtent l="0" t="0" r="5715" b="0"/>
                            <wp:docPr id="8" name="Afbeelding 8" descr="https://upload.wikimedia.org/wikipedia/commons/thumb/9/94/WTS.jpg/220px-WTS.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9/94/WTS.jpg/220px-WTS.jp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89785" cy="1567339"/>
                                    </a:xfrm>
                                    <a:prstGeom prst="rect">
                                      <a:avLst/>
                                    </a:prstGeom>
                                    <a:noFill/>
                                    <a:ln>
                                      <a:noFill/>
                                    </a:ln>
                                  </pic:spPr>
                                </pic:pic>
                              </a:graphicData>
                            </a:graphic>
                          </wp:inline>
                        </w:drawing>
                      </w:r>
                    </w:p>
                    <w:p w14:paraId="1124FB52" w14:textId="77777777" w:rsidR="00EA2DEB" w:rsidRPr="008938DF" w:rsidRDefault="00EA2DEB">
                      <w:pPr>
                        <w:rPr>
                          <w:rFonts w:cs="Arial"/>
                          <w:sz w:val="16"/>
                        </w:rPr>
                      </w:pPr>
                      <w:r w:rsidRPr="008938DF">
                        <w:rPr>
                          <w:rFonts w:cs="Arial"/>
                          <w:sz w:val="16"/>
                        </w:rPr>
                        <w:t>Het watertransportsysteem WTS-1000 bij een zeer grote brand in Amsterdam. Twee slangen liggen al op de grond, de derde wordt uitgelegd vanuit de vrachtwagen. Alle slangen lopen naar een eigen dompelpomp die water verpompt naar alle blusvoertuigen d.m.v. de slangen.</w:t>
                      </w:r>
                    </w:p>
                  </w:txbxContent>
                </v:textbox>
                <w10:wrap type="square"/>
              </v:shape>
            </w:pict>
          </mc:Fallback>
        </mc:AlternateContent>
      </w:r>
      <w:r w:rsidR="00CD57D0" w:rsidRPr="008938DF">
        <w:rPr>
          <w:rStyle w:val="mw-headline"/>
          <w:rFonts w:cs="Arial"/>
          <w:b/>
          <w:color w:val="00314E" w:themeColor="accent2"/>
        </w:rPr>
        <w:t>WTS-1000</w:t>
      </w:r>
    </w:p>
    <w:p w14:paraId="06E8F063" w14:textId="77777777" w:rsidR="00CD57D0" w:rsidRDefault="00CD57D0" w:rsidP="00D8197C">
      <w:pPr>
        <w:spacing w:line="276" w:lineRule="auto"/>
      </w:pPr>
      <w:r w:rsidRPr="00CD57D0">
        <w:t xml:space="preserve">Het WTS-1000 heeft een maximale lengte van 1.000 meter en een capaciteit van 4.000 liter per minuut. Bij een lengte van 500 meter kan de capaciteit zelfs 8.000 liter per minuut bedragen. De voeding gebeurt door middel van 1 hydraulisch aangedreven dompelpomp. De transportleiding bestaat uit een enkele leiding bestaande uit slangen met een diameter van 150 mm. Het materiaal, de slangen en de dompelpomp, wordt aangevoerd op een </w:t>
      </w:r>
      <w:hyperlink r:id="rId24" w:tooltip="Haakarmbak" w:history="1">
        <w:r w:rsidRPr="00CD57D0">
          <w:rPr>
            <w:rStyle w:val="Hyperlink"/>
            <w:rFonts w:eastAsiaTheme="majorEastAsia" w:cs="Arial"/>
          </w:rPr>
          <w:t>haakarmbak</w:t>
        </w:r>
      </w:hyperlink>
      <w:r w:rsidRPr="00CD57D0">
        <w:t>. De dompelpomp wordt van de bak gehaald nabij het water, de slang wordt al rijdend uitgevouwen. (de losse slangen zijn al aan elkaar gekoppeld en liggen in keurige lussen in de slangenbak). Het opbouwen van een WTS-1000 duurt ongeveer 30 minuten.</w:t>
      </w:r>
    </w:p>
    <w:p w14:paraId="315ACA87" w14:textId="77777777" w:rsidR="008938DF" w:rsidRPr="00CD57D0" w:rsidRDefault="008938DF" w:rsidP="00D8197C">
      <w:pPr>
        <w:spacing w:line="276" w:lineRule="auto"/>
      </w:pPr>
    </w:p>
    <w:p w14:paraId="0318583E" w14:textId="77777777" w:rsidR="00CD57D0" w:rsidRPr="008938DF" w:rsidRDefault="00CD57D0" w:rsidP="00D8197C">
      <w:pPr>
        <w:spacing w:line="276" w:lineRule="auto"/>
        <w:rPr>
          <w:rStyle w:val="mw-headline"/>
          <w:rFonts w:cs="Arial"/>
          <w:b/>
          <w:color w:val="00314E" w:themeColor="accent2"/>
        </w:rPr>
      </w:pPr>
      <w:r w:rsidRPr="008938DF">
        <w:rPr>
          <w:rStyle w:val="mw-headline"/>
          <w:rFonts w:cs="Arial"/>
          <w:b/>
          <w:color w:val="00314E" w:themeColor="accent2"/>
        </w:rPr>
        <w:t>WTS-2500</w:t>
      </w:r>
    </w:p>
    <w:p w14:paraId="57FDE2AB" w14:textId="77777777" w:rsidR="00CD57D0" w:rsidRDefault="00CD57D0" w:rsidP="00D8197C">
      <w:pPr>
        <w:spacing w:line="276" w:lineRule="auto"/>
      </w:pPr>
      <w:r w:rsidRPr="00CD57D0">
        <w:t xml:space="preserve">Het WTS-2500 heeft een lengte van 2.500 meter en een capaciteit van 2.000 liter per minuut. De voeding gebeurt door middel van één hydraulische dompelpomp. De transportleiding bestaat uit een enkele leiding bestaande uit slangen met een diameter van 150 mm. In totaal is 3.000 meter slang op de haakarmbak aanwezig, maar in verband met de kans op slangbreuk moet er altijd wat materiaal reserve gehouden worden. </w:t>
      </w:r>
    </w:p>
    <w:p w14:paraId="41ED910A" w14:textId="77777777" w:rsidR="008938DF" w:rsidRPr="00CD57D0" w:rsidRDefault="008938DF" w:rsidP="00D8197C">
      <w:pPr>
        <w:spacing w:line="276" w:lineRule="auto"/>
      </w:pPr>
    </w:p>
    <w:p w14:paraId="51E21216" w14:textId="77777777" w:rsidR="00CD57D0" w:rsidRDefault="00CD57D0" w:rsidP="00D8197C">
      <w:pPr>
        <w:spacing w:line="276" w:lineRule="auto"/>
      </w:pPr>
      <w:r w:rsidRPr="00CD57D0">
        <w:t xml:space="preserve">Het plaatsen van een tweede dompelpomp heeft weinig nut omdat de maximale druk (10 bar) in combinatie met lengte van de leiding de capaciteit beperkt tot 2.000 liter/minuut. De capaciteit is dus </w:t>
      </w:r>
      <w:r w:rsidRPr="00CD57D0">
        <w:lastRenderedPageBreak/>
        <w:t>net voldoende om een enkele tankautospuit te voeden. Eventueel kunnen twee tankautospuiten ook de dompelpomp vervangen. De pompcapaciteit is voldoende om een lengte van 6.500 meter te overbruggen aangenomen dat er voldoende slangen aanwezig kunnen zijn. Het opbouwen van een WTS-2500 duurt ongeveer 40 minuten</w:t>
      </w:r>
      <w:r w:rsidR="008938DF">
        <w:t>.</w:t>
      </w:r>
    </w:p>
    <w:p w14:paraId="68DCAD95" w14:textId="77777777" w:rsidR="008938DF" w:rsidRPr="00CD57D0" w:rsidRDefault="008938DF" w:rsidP="00D8197C">
      <w:pPr>
        <w:spacing w:line="276" w:lineRule="auto"/>
      </w:pPr>
    </w:p>
    <w:p w14:paraId="74FC13ED" w14:textId="77777777" w:rsidR="00CD57D0" w:rsidRPr="00CD57D0" w:rsidRDefault="00CD57D0" w:rsidP="00D8197C">
      <w:pPr>
        <w:spacing w:line="276" w:lineRule="auto"/>
      </w:pPr>
      <w:r w:rsidRPr="00CD57D0">
        <w:t>In tegenstelling tot het WTS-1000 bevindt de dompelpomp zich op een aparte aanhanger omdat de haakarmbak (SLH) geheel gevuld is met de slangen. De pomp is in principe dezelfde als bij het WTS-1000.</w:t>
      </w:r>
    </w:p>
    <w:p w14:paraId="05957365" w14:textId="77777777" w:rsidR="00CD57D0" w:rsidRDefault="00CD57D0" w:rsidP="00D8197C">
      <w:pPr>
        <w:spacing w:line="276" w:lineRule="auto"/>
        <w:rPr>
          <w:rFonts w:eastAsiaTheme="majorEastAsia"/>
          <w:sz w:val="28"/>
          <w:szCs w:val="28"/>
        </w:rPr>
      </w:pPr>
    </w:p>
    <w:p w14:paraId="7E0F4CE7" w14:textId="6D57FCF6" w:rsidR="009E3987" w:rsidRDefault="009E3987" w:rsidP="00D8197C">
      <w:pPr>
        <w:pStyle w:val="Tekstopmerking"/>
        <w:spacing w:line="276" w:lineRule="auto"/>
      </w:pPr>
      <w:r>
        <w:t>Ook verwijzen wij naar bronnen zoals het video-materiaal op YouTube</w:t>
      </w:r>
    </w:p>
    <w:p w14:paraId="2C0636FA" w14:textId="77777777" w:rsidR="009E3987" w:rsidRPr="009D7196" w:rsidRDefault="009E3987" w:rsidP="00D8197C">
      <w:pPr>
        <w:pStyle w:val="Normaalweb"/>
        <w:shd w:val="clear" w:color="auto" w:fill="FFFFFF"/>
        <w:spacing w:line="276" w:lineRule="auto"/>
        <w:rPr>
          <w:rFonts w:ascii="Arial" w:hAnsi="Arial" w:cs="Arial"/>
          <w:color w:val="212121"/>
          <w:sz w:val="20"/>
          <w:szCs w:val="20"/>
        </w:rPr>
      </w:pPr>
      <w:r w:rsidRPr="009D7196">
        <w:rPr>
          <w:rFonts w:ascii="Arial" w:hAnsi="Arial" w:cs="Arial"/>
          <w:color w:val="212121"/>
          <w:sz w:val="20"/>
          <w:szCs w:val="20"/>
        </w:rPr>
        <w:t>150mm Watertransport II</w:t>
      </w:r>
      <w:r w:rsidRPr="009D7196">
        <w:rPr>
          <w:rFonts w:ascii="Arial" w:hAnsi="Arial" w:cs="Arial"/>
          <w:color w:val="212121"/>
          <w:sz w:val="20"/>
          <w:szCs w:val="20"/>
        </w:rPr>
        <w:br/>
        <w:t>VHS-instructiefilm van het ministerie van Binnenlandse Zaken</w:t>
      </w:r>
      <w:r w:rsidRPr="009D7196">
        <w:rPr>
          <w:rFonts w:ascii="Arial" w:hAnsi="Arial" w:cs="Arial"/>
          <w:color w:val="212121"/>
          <w:sz w:val="20"/>
          <w:szCs w:val="20"/>
        </w:rPr>
        <w:br/>
        <w:t>directie brandweer en rampenbestrijding</w:t>
      </w:r>
      <w:r w:rsidRPr="009D7196">
        <w:rPr>
          <w:rFonts w:ascii="Arial" w:hAnsi="Arial" w:cs="Arial"/>
          <w:color w:val="212121"/>
          <w:sz w:val="20"/>
          <w:szCs w:val="20"/>
        </w:rPr>
        <w:br/>
        <w:t>uitgave uit 1989</w:t>
      </w:r>
    </w:p>
    <w:p w14:paraId="0577CE72" w14:textId="18714FC8" w:rsidR="009E3987" w:rsidRPr="00D8197C" w:rsidRDefault="009E3987" w:rsidP="00D8197C">
      <w:pPr>
        <w:shd w:val="clear" w:color="auto" w:fill="FFFFFF"/>
        <w:spacing w:line="276" w:lineRule="auto"/>
        <w:rPr>
          <w:rFonts w:cs="Arial"/>
          <w:color w:val="212121"/>
        </w:rPr>
      </w:pPr>
      <w:r w:rsidRPr="009D7196">
        <w:rPr>
          <w:rFonts w:cs="Arial"/>
          <w:color w:val="212121"/>
        </w:rPr>
        <w:t xml:space="preserve">deel 1 intro en </w:t>
      </w:r>
      <w:r w:rsidRPr="00D8197C">
        <w:rPr>
          <w:rFonts w:cs="Arial"/>
          <w:color w:val="212121"/>
        </w:rPr>
        <w:t>samenvatting</w:t>
      </w:r>
      <w:r w:rsidRPr="00D8197C">
        <w:rPr>
          <w:rStyle w:val="apple-converted-space"/>
          <w:rFonts w:cs="Arial"/>
          <w:color w:val="212121"/>
        </w:rPr>
        <w:t> </w:t>
      </w:r>
      <w:hyperlink r:id="rId25" w:history="1">
        <w:r w:rsidR="00D8197C" w:rsidRPr="00D8197C">
          <w:rPr>
            <w:rStyle w:val="Hyperlink"/>
            <w:rFonts w:cs="Arial"/>
          </w:rPr>
          <w:t>http://www.</w:t>
        </w:r>
        <w:r w:rsidR="00D8197C" w:rsidRPr="00D8197C">
          <w:rPr>
            <w:rStyle w:val="Hyperlink"/>
            <w:rFonts w:cs="Arial"/>
            <w:shd w:val="clear" w:color="auto" w:fill="D82300"/>
          </w:rPr>
          <w:t>youtube</w:t>
        </w:r>
        <w:r w:rsidR="00D8197C" w:rsidRPr="00D8197C">
          <w:rPr>
            <w:rStyle w:val="Hyperlink"/>
            <w:rFonts w:cs="Arial"/>
          </w:rPr>
          <w:t>.com/watch?v=1gyaoNxJIkA</w:t>
        </w:r>
      </w:hyperlink>
    </w:p>
    <w:p w14:paraId="603792AD" w14:textId="77777777" w:rsidR="009E3987" w:rsidRPr="00D8197C" w:rsidRDefault="009E3987" w:rsidP="00D8197C">
      <w:pPr>
        <w:shd w:val="clear" w:color="auto" w:fill="FFFFFF"/>
        <w:spacing w:line="276" w:lineRule="auto"/>
        <w:rPr>
          <w:rFonts w:cs="Arial"/>
          <w:color w:val="212121"/>
        </w:rPr>
      </w:pPr>
      <w:r w:rsidRPr="00D8197C">
        <w:rPr>
          <w:rFonts w:cs="Arial"/>
          <w:color w:val="212121"/>
        </w:rPr>
        <w:t>deel 2 haakarminstallatie</w:t>
      </w:r>
      <w:r w:rsidRPr="00D8197C">
        <w:rPr>
          <w:rStyle w:val="apple-converted-space"/>
          <w:rFonts w:cs="Arial"/>
          <w:color w:val="212121"/>
        </w:rPr>
        <w:t> </w:t>
      </w:r>
      <w:hyperlink r:id="rId26" w:tgtFrame="_blank" w:history="1">
        <w:r w:rsidRPr="00D8197C">
          <w:rPr>
            <w:rStyle w:val="Hyperlink"/>
            <w:rFonts w:cs="Arial"/>
          </w:rPr>
          <w:t>http://www.youtube.com/watch?v=1Schx2ptoFs</w:t>
        </w:r>
      </w:hyperlink>
    </w:p>
    <w:p w14:paraId="4F02D794" w14:textId="77777777" w:rsidR="009E3987" w:rsidRPr="009D7196" w:rsidRDefault="009E3987" w:rsidP="00D8197C">
      <w:pPr>
        <w:shd w:val="clear" w:color="auto" w:fill="FFFFFF"/>
        <w:spacing w:line="276" w:lineRule="auto"/>
        <w:rPr>
          <w:rFonts w:cs="Arial"/>
          <w:color w:val="212121"/>
        </w:rPr>
      </w:pPr>
      <w:r w:rsidRPr="00D8197C">
        <w:rPr>
          <w:rFonts w:cs="Arial"/>
          <w:color w:val="212121"/>
        </w:rPr>
        <w:t>deel 3 uitrijden-inpakken-invouwen</w:t>
      </w:r>
      <w:r w:rsidRPr="00D8197C">
        <w:rPr>
          <w:rStyle w:val="apple-converted-space"/>
          <w:rFonts w:cs="Arial"/>
          <w:color w:val="212121"/>
        </w:rPr>
        <w:t> </w:t>
      </w:r>
      <w:hyperlink r:id="rId27" w:tgtFrame="_blank" w:history="1">
        <w:r w:rsidRPr="00D8197C">
          <w:rPr>
            <w:rStyle w:val="Hyperlink"/>
            <w:rFonts w:cs="Arial"/>
          </w:rPr>
          <w:t>http://www.youtube.com/watch?v=FGmQ_xXRm_U</w:t>
        </w:r>
      </w:hyperlink>
    </w:p>
    <w:p w14:paraId="3B1535B6" w14:textId="77777777" w:rsidR="009E3987" w:rsidRPr="009D7196" w:rsidRDefault="009E3987" w:rsidP="00D8197C">
      <w:pPr>
        <w:shd w:val="clear" w:color="auto" w:fill="FFFFFF"/>
        <w:spacing w:line="276" w:lineRule="auto"/>
        <w:rPr>
          <w:rFonts w:cs="Arial"/>
          <w:color w:val="212121"/>
        </w:rPr>
      </w:pPr>
      <w:r w:rsidRPr="009D7196">
        <w:rPr>
          <w:rFonts w:cs="Arial"/>
          <w:color w:val="212121"/>
        </w:rPr>
        <w:t>deel 4 combibak-dompelpompunit</w:t>
      </w:r>
      <w:r w:rsidRPr="009D7196">
        <w:rPr>
          <w:rStyle w:val="apple-converted-space"/>
          <w:rFonts w:cs="Arial"/>
          <w:color w:val="212121"/>
        </w:rPr>
        <w:t> </w:t>
      </w:r>
      <w:hyperlink r:id="rId28" w:tgtFrame="_blank" w:history="1">
        <w:r w:rsidRPr="009D7196">
          <w:rPr>
            <w:rStyle w:val="Hyperlink"/>
            <w:rFonts w:cs="Arial"/>
          </w:rPr>
          <w:t>http://www.youtube.com/watch?v=6FNFQwo7t5o</w:t>
        </w:r>
      </w:hyperlink>
    </w:p>
    <w:p w14:paraId="37BA6501" w14:textId="77777777" w:rsidR="009E3987" w:rsidRPr="009D7196" w:rsidRDefault="009E3987" w:rsidP="00D8197C">
      <w:pPr>
        <w:shd w:val="clear" w:color="auto" w:fill="FFFFFF"/>
        <w:spacing w:line="276" w:lineRule="auto"/>
        <w:rPr>
          <w:rFonts w:cs="Arial"/>
          <w:color w:val="212121"/>
        </w:rPr>
      </w:pPr>
      <w:r w:rsidRPr="009D7196">
        <w:rPr>
          <w:rFonts w:cs="Arial"/>
          <w:color w:val="212121"/>
        </w:rPr>
        <w:t>deel 5 oscillerend waterkanon</w:t>
      </w:r>
      <w:r w:rsidRPr="009D7196">
        <w:rPr>
          <w:rStyle w:val="apple-converted-space"/>
          <w:rFonts w:cs="Arial"/>
          <w:color w:val="212121"/>
        </w:rPr>
        <w:t> </w:t>
      </w:r>
      <w:hyperlink r:id="rId29" w:tgtFrame="_blank" w:history="1">
        <w:r w:rsidRPr="009D7196">
          <w:rPr>
            <w:rStyle w:val="Hyperlink"/>
            <w:rFonts w:cs="Arial"/>
          </w:rPr>
          <w:t>http://www.youtube.com/watch?v=AILuMH7DMWg</w:t>
        </w:r>
      </w:hyperlink>
    </w:p>
    <w:p w14:paraId="04C1A1B2" w14:textId="77777777" w:rsidR="009E3987" w:rsidRPr="009D7196" w:rsidRDefault="009E3987" w:rsidP="00D8197C">
      <w:pPr>
        <w:shd w:val="clear" w:color="auto" w:fill="FFFFFF"/>
        <w:spacing w:line="276" w:lineRule="auto"/>
        <w:rPr>
          <w:rFonts w:cs="Arial"/>
          <w:color w:val="212121"/>
        </w:rPr>
      </w:pPr>
      <w:r w:rsidRPr="009D7196">
        <w:rPr>
          <w:rFonts w:cs="Arial"/>
          <w:color w:val="1F497D"/>
        </w:rPr>
        <w:t>***************************************************************************</w:t>
      </w:r>
    </w:p>
    <w:p w14:paraId="1364E456" w14:textId="77777777" w:rsidR="009E3987" w:rsidRPr="00D8197C" w:rsidRDefault="009E3987" w:rsidP="00D8197C">
      <w:pPr>
        <w:shd w:val="clear" w:color="auto" w:fill="FFFFFF"/>
        <w:spacing w:line="276" w:lineRule="auto"/>
        <w:rPr>
          <w:rFonts w:cs="Arial"/>
          <w:b/>
          <w:color w:val="212121"/>
        </w:rPr>
      </w:pPr>
      <w:r w:rsidRPr="009D7196">
        <w:rPr>
          <w:rFonts w:cs="Arial"/>
          <w:color w:val="212121"/>
        </w:rPr>
        <w:t>VHS video</w:t>
      </w:r>
    </w:p>
    <w:p w14:paraId="20987356" w14:textId="77777777" w:rsidR="009E3987" w:rsidRPr="009D7196" w:rsidRDefault="009E3987" w:rsidP="00D8197C">
      <w:pPr>
        <w:shd w:val="clear" w:color="auto" w:fill="FFFFFF"/>
        <w:spacing w:line="276" w:lineRule="auto"/>
        <w:rPr>
          <w:rFonts w:cs="Arial"/>
          <w:color w:val="212121"/>
        </w:rPr>
      </w:pPr>
      <w:r w:rsidRPr="009D7196">
        <w:rPr>
          <w:rFonts w:cs="Arial"/>
          <w:color w:val="212121"/>
        </w:rPr>
        <w:t>Instructie Slangopneemapparaat Versie 2002</w:t>
      </w:r>
    </w:p>
    <w:p w14:paraId="138D77A5" w14:textId="77777777" w:rsidR="009E3987" w:rsidRPr="009D7196" w:rsidRDefault="009E3987" w:rsidP="00D8197C">
      <w:pPr>
        <w:shd w:val="clear" w:color="auto" w:fill="FFFFFF"/>
        <w:spacing w:line="276" w:lineRule="auto"/>
        <w:rPr>
          <w:rFonts w:cs="Arial"/>
          <w:color w:val="212121"/>
        </w:rPr>
      </w:pPr>
      <w:r w:rsidRPr="009D7196">
        <w:rPr>
          <w:rFonts w:cs="Arial"/>
          <w:color w:val="212121"/>
        </w:rPr>
        <w:t>Directie Brandweer &amp; Rampenbestrijding</w:t>
      </w:r>
    </w:p>
    <w:p w14:paraId="3533C0C5" w14:textId="77777777" w:rsidR="009E3987" w:rsidRPr="009D7196" w:rsidRDefault="009E3987" w:rsidP="00D8197C">
      <w:pPr>
        <w:shd w:val="clear" w:color="auto" w:fill="FFFFFF"/>
        <w:spacing w:line="276" w:lineRule="auto"/>
        <w:rPr>
          <w:rFonts w:cs="Arial"/>
          <w:color w:val="212121"/>
        </w:rPr>
      </w:pPr>
      <w:r w:rsidRPr="009D7196">
        <w:rPr>
          <w:rFonts w:cs="Arial"/>
          <w:color w:val="212121"/>
        </w:rPr>
        <w:t>Art.nr. 5836021012</w:t>
      </w:r>
    </w:p>
    <w:p w14:paraId="1D771884" w14:textId="77777777" w:rsidR="009E3987" w:rsidRPr="009D7196" w:rsidRDefault="009E3987" w:rsidP="00D8197C">
      <w:pPr>
        <w:shd w:val="clear" w:color="auto" w:fill="FFFFFF"/>
        <w:spacing w:line="276" w:lineRule="auto"/>
        <w:rPr>
          <w:rFonts w:cs="Arial"/>
          <w:color w:val="212121"/>
        </w:rPr>
      </w:pPr>
      <w:r w:rsidRPr="009D7196">
        <w:rPr>
          <w:rFonts w:cs="Arial"/>
          <w:color w:val="212121"/>
        </w:rPr>
        <w:t>Deel 1</w:t>
      </w:r>
      <w:r w:rsidRPr="009D7196">
        <w:rPr>
          <w:rStyle w:val="apple-converted-space"/>
          <w:rFonts w:cs="Arial"/>
          <w:color w:val="212121"/>
        </w:rPr>
        <w:t> </w:t>
      </w:r>
      <w:hyperlink r:id="rId30" w:tgtFrame="_blank" w:history="1">
        <w:r w:rsidRPr="009D7196">
          <w:rPr>
            <w:rStyle w:val="Hyperlink"/>
            <w:rFonts w:cs="Arial"/>
          </w:rPr>
          <w:t>http://www.youtube.com/watch?v=gh2nbJ7ivIg</w:t>
        </w:r>
      </w:hyperlink>
    </w:p>
    <w:p w14:paraId="7CF43659" w14:textId="77777777" w:rsidR="009E3987" w:rsidRPr="009D7196" w:rsidRDefault="009E3987" w:rsidP="00D8197C">
      <w:pPr>
        <w:shd w:val="clear" w:color="auto" w:fill="FFFFFF"/>
        <w:spacing w:line="276" w:lineRule="auto"/>
        <w:rPr>
          <w:rFonts w:cs="Arial"/>
          <w:color w:val="212121"/>
        </w:rPr>
      </w:pPr>
      <w:r w:rsidRPr="009D7196">
        <w:rPr>
          <w:rFonts w:cs="Arial"/>
          <w:color w:val="212121"/>
        </w:rPr>
        <w:t>Deel 2</w:t>
      </w:r>
      <w:r w:rsidRPr="009D7196">
        <w:rPr>
          <w:rStyle w:val="apple-converted-space"/>
          <w:rFonts w:cs="Arial"/>
          <w:color w:val="212121"/>
        </w:rPr>
        <w:t> </w:t>
      </w:r>
      <w:hyperlink r:id="rId31" w:tgtFrame="_blank" w:history="1">
        <w:r w:rsidRPr="009D7196">
          <w:rPr>
            <w:rStyle w:val="Hyperlink"/>
            <w:rFonts w:cs="Arial"/>
          </w:rPr>
          <w:t>http://www.youtube.com/watch?v=sfVi45AUzFY</w:t>
        </w:r>
      </w:hyperlink>
    </w:p>
    <w:p w14:paraId="3FD5EF97" w14:textId="77777777" w:rsidR="009E3987" w:rsidRPr="009D7196" w:rsidRDefault="009E3987" w:rsidP="00D8197C">
      <w:pPr>
        <w:shd w:val="clear" w:color="auto" w:fill="FFFFFF"/>
        <w:spacing w:line="276" w:lineRule="auto"/>
        <w:rPr>
          <w:rFonts w:cs="Arial"/>
          <w:color w:val="212121"/>
        </w:rPr>
      </w:pPr>
      <w:r w:rsidRPr="009D7196">
        <w:rPr>
          <w:rFonts w:cs="Arial"/>
          <w:color w:val="1F497D"/>
        </w:rPr>
        <w:t>***************************************************************************</w:t>
      </w:r>
    </w:p>
    <w:p w14:paraId="0D55460E" w14:textId="77777777" w:rsidR="009E3987" w:rsidRDefault="009E3987" w:rsidP="00D8197C">
      <w:pPr>
        <w:pStyle w:val="Tekstopmerking"/>
        <w:spacing w:line="276" w:lineRule="auto"/>
      </w:pPr>
    </w:p>
    <w:p w14:paraId="5178ACC0" w14:textId="77777777" w:rsidR="00CD57D0" w:rsidRDefault="00CD57D0" w:rsidP="00D8197C">
      <w:pPr>
        <w:spacing w:line="276" w:lineRule="auto"/>
        <w:rPr>
          <w:rFonts w:eastAsiaTheme="majorEastAsia"/>
          <w:sz w:val="28"/>
          <w:szCs w:val="28"/>
        </w:rPr>
      </w:pPr>
      <w:r>
        <w:rPr>
          <w:sz w:val="28"/>
          <w:szCs w:val="28"/>
        </w:rPr>
        <w:br w:type="page"/>
      </w:r>
    </w:p>
    <w:p w14:paraId="1D883165" w14:textId="77777777" w:rsidR="005F6F7D" w:rsidRPr="00D42345" w:rsidRDefault="00D42345" w:rsidP="00D8197C">
      <w:pPr>
        <w:pStyle w:val="Kop1"/>
        <w:spacing w:line="276" w:lineRule="auto"/>
        <w:rPr>
          <w:rFonts w:ascii="Arial" w:hAnsi="Arial" w:cs="Arial"/>
          <w:b/>
          <w:color w:val="00314E" w:themeColor="accent2"/>
          <w:sz w:val="28"/>
          <w:szCs w:val="28"/>
        </w:rPr>
      </w:pPr>
      <w:bookmarkStart w:id="34" w:name="_Toc468972866"/>
      <w:r w:rsidRPr="00D42345">
        <w:rPr>
          <w:rFonts w:ascii="Arial" w:hAnsi="Arial" w:cs="Arial"/>
          <w:b/>
          <w:color w:val="00314E" w:themeColor="accent2"/>
          <w:sz w:val="28"/>
          <w:szCs w:val="28"/>
        </w:rPr>
        <w:lastRenderedPageBreak/>
        <w:t xml:space="preserve">Bijlage </w:t>
      </w:r>
      <w:r w:rsidR="00CD57D0">
        <w:rPr>
          <w:rFonts w:ascii="Arial" w:hAnsi="Arial" w:cs="Arial"/>
          <w:b/>
          <w:color w:val="00314E" w:themeColor="accent2"/>
          <w:sz w:val="28"/>
          <w:szCs w:val="28"/>
        </w:rPr>
        <w:t>3</w:t>
      </w:r>
      <w:r w:rsidRPr="00D42345">
        <w:rPr>
          <w:rFonts w:ascii="Arial" w:hAnsi="Arial" w:cs="Arial"/>
          <w:b/>
          <w:color w:val="00314E" w:themeColor="accent2"/>
          <w:sz w:val="28"/>
          <w:szCs w:val="28"/>
        </w:rPr>
        <w:t xml:space="preserve"> Format vragen</w:t>
      </w:r>
      <w:bookmarkEnd w:id="34"/>
    </w:p>
    <w:p w14:paraId="0CDBBBE6" w14:textId="77777777" w:rsidR="00D42345" w:rsidRDefault="00D42345" w:rsidP="00D8197C">
      <w:pPr>
        <w:spacing w:line="276" w:lineRule="auto"/>
        <w:ind w:firstLine="284"/>
        <w:rPr>
          <w:rFonts w:cs="Arial"/>
          <w:u w:val="single"/>
        </w:rPr>
      </w:pPr>
    </w:p>
    <w:p w14:paraId="64C40F9D" w14:textId="77777777" w:rsidR="00D42345" w:rsidRPr="00D42345" w:rsidRDefault="00D42345" w:rsidP="00D8197C">
      <w:pPr>
        <w:spacing w:line="276" w:lineRule="auto"/>
        <w:ind w:firstLine="284"/>
        <w:rPr>
          <w:rFonts w:cs="Arial"/>
          <w:b/>
        </w:rPr>
      </w:pPr>
      <w:r w:rsidRPr="00D42345">
        <w:rPr>
          <w:rFonts w:cs="Arial"/>
          <w:b/>
        </w:rPr>
        <w:t>Algemene informatie</w:t>
      </w:r>
      <w:r>
        <w:rPr>
          <w:rFonts w:cs="Arial"/>
          <w:b/>
        </w:rPr>
        <w:t xml:space="preserve"> over marktpartij</w:t>
      </w:r>
    </w:p>
    <w:p w14:paraId="5097E88E" w14:textId="77777777" w:rsidR="00D42345" w:rsidRDefault="00D42345" w:rsidP="00D8197C">
      <w:pPr>
        <w:spacing w:line="276" w:lineRule="auto"/>
        <w:ind w:firstLine="284"/>
        <w:rPr>
          <w:rFonts w:cs="Arial"/>
        </w:rPr>
      </w:pPr>
      <w:r w:rsidRPr="00D42345">
        <w:rPr>
          <w:rFonts w:cs="Arial"/>
        </w:rPr>
        <w:t>Naam marktpartij</w:t>
      </w:r>
      <w:r>
        <w:rPr>
          <w:rFonts w:cs="Arial"/>
        </w:rPr>
        <w:t xml:space="preserve">: </w:t>
      </w:r>
      <w:r>
        <w:rPr>
          <w:rFonts w:cs="Arial"/>
        </w:rPr>
        <w:tab/>
        <w:t>…………………………………………………………………………………………..</w:t>
      </w:r>
    </w:p>
    <w:p w14:paraId="6EC1665A" w14:textId="4520BE69" w:rsidR="00D42345" w:rsidRPr="00D42345" w:rsidRDefault="00D42345" w:rsidP="00D8197C">
      <w:pPr>
        <w:spacing w:line="276" w:lineRule="auto"/>
        <w:ind w:firstLine="284"/>
        <w:rPr>
          <w:rFonts w:cs="Arial"/>
        </w:rPr>
      </w:pPr>
      <w:r w:rsidRPr="00D42345">
        <w:rPr>
          <w:rFonts w:cs="Arial"/>
        </w:rPr>
        <w:t xml:space="preserve">Voorgenomen inschrijving: </w:t>
      </w:r>
      <w:r>
        <w:rPr>
          <w:rFonts w:cs="Arial"/>
        </w:rPr>
        <w:tab/>
      </w:r>
      <w:r w:rsidR="00167083" w:rsidRPr="00D42345">
        <w:rPr>
          <w:rFonts w:cs="Arial"/>
        </w:rPr>
        <w:fldChar w:fldCharType="begin">
          <w:ffData>
            <w:name w:val="CaseACocher2"/>
            <w:enabled/>
            <w:calcOnExit w:val="0"/>
            <w:checkBox>
              <w:sizeAuto/>
              <w:default w:val="0"/>
            </w:checkBox>
          </w:ffData>
        </w:fldChar>
      </w:r>
      <w:r w:rsidR="00167083" w:rsidRPr="00D42345">
        <w:rPr>
          <w:rFonts w:cs="Arial"/>
        </w:rPr>
        <w:instrText xml:space="preserve"> FORMCHECKBOX </w:instrText>
      </w:r>
      <w:r w:rsidR="00C860CD">
        <w:rPr>
          <w:rFonts w:cs="Arial"/>
        </w:rPr>
      </w:r>
      <w:r w:rsidR="00C860CD">
        <w:rPr>
          <w:rFonts w:cs="Arial"/>
        </w:rPr>
        <w:fldChar w:fldCharType="separate"/>
      </w:r>
      <w:r w:rsidR="00167083" w:rsidRPr="00D42345">
        <w:rPr>
          <w:rFonts w:cs="Arial"/>
        </w:rPr>
        <w:fldChar w:fldCharType="end"/>
      </w:r>
      <w:r w:rsidR="00167083" w:rsidRPr="00D42345">
        <w:rPr>
          <w:rFonts w:cs="Arial"/>
        </w:rPr>
        <w:t xml:space="preserve"> </w:t>
      </w:r>
      <w:r w:rsidRPr="00D42345">
        <w:rPr>
          <w:rFonts w:cs="Arial"/>
        </w:rPr>
        <w:t>Zelfstandig</w:t>
      </w:r>
    </w:p>
    <w:p w14:paraId="4E0E7C94" w14:textId="6E8CCFD8" w:rsidR="00D8197C" w:rsidRPr="00D8197C" w:rsidRDefault="00D42345" w:rsidP="00D8197C">
      <w:pPr>
        <w:pStyle w:val="Lijstalinea"/>
        <w:spacing w:line="276" w:lineRule="auto"/>
        <w:ind w:left="2550" w:firstLine="282"/>
        <w:rPr>
          <w:rFonts w:cs="Arial"/>
        </w:rPr>
      </w:pPr>
      <w:r w:rsidRPr="00D42345">
        <w:rPr>
          <w:rFonts w:cs="Arial"/>
        </w:rPr>
        <w:fldChar w:fldCharType="begin">
          <w:ffData>
            <w:name w:val="CaseACocher2"/>
            <w:enabled/>
            <w:calcOnExit w:val="0"/>
            <w:checkBox>
              <w:sizeAuto/>
              <w:default w:val="0"/>
            </w:checkBox>
          </w:ffData>
        </w:fldChar>
      </w:r>
      <w:r w:rsidRPr="00D42345">
        <w:rPr>
          <w:rFonts w:cs="Arial"/>
        </w:rPr>
        <w:instrText xml:space="preserve"> FORMCHECKBOX </w:instrText>
      </w:r>
      <w:r w:rsidR="00C860CD">
        <w:rPr>
          <w:rFonts w:cs="Arial"/>
        </w:rPr>
      </w:r>
      <w:r w:rsidR="00C860CD">
        <w:rPr>
          <w:rFonts w:cs="Arial"/>
        </w:rPr>
        <w:fldChar w:fldCharType="separate"/>
      </w:r>
      <w:r w:rsidRPr="00D42345">
        <w:rPr>
          <w:rFonts w:cs="Arial"/>
        </w:rPr>
        <w:fldChar w:fldCharType="end"/>
      </w:r>
      <w:r w:rsidRPr="00D42345">
        <w:rPr>
          <w:rFonts w:cs="Arial"/>
        </w:rPr>
        <w:t xml:space="preserve"> In combinatie</w:t>
      </w:r>
    </w:p>
    <w:p w14:paraId="3691D704" w14:textId="77777777" w:rsidR="00D42345" w:rsidRPr="00660387" w:rsidRDefault="00D42345" w:rsidP="00D8197C">
      <w:pPr>
        <w:spacing w:line="276" w:lineRule="auto"/>
        <w:rPr>
          <w:rFonts w:cs="Arial"/>
          <w:sz w:val="18"/>
          <w:szCs w:val="18"/>
        </w:rPr>
      </w:pPr>
      <w:r w:rsidRPr="00660387">
        <w:rPr>
          <w:rFonts w:cs="Arial"/>
          <w:sz w:val="18"/>
          <w:szCs w:val="18"/>
        </w:rPr>
        <w:t xml:space="preserve">     </w:t>
      </w:r>
      <w:r w:rsidRPr="00D42345">
        <w:rPr>
          <w:rFonts w:cs="Arial"/>
        </w:rPr>
        <w:t>Toelichting:</w:t>
      </w:r>
      <w:r w:rsidRPr="00660387">
        <w:rPr>
          <w:rFonts w:cs="Arial"/>
          <w:sz w:val="18"/>
          <w:szCs w:val="18"/>
        </w:rPr>
        <w:t xml:space="preserve"> </w:t>
      </w:r>
      <w:r w:rsidRPr="00660387">
        <w:rPr>
          <w:rFonts w:cs="Arial"/>
          <w:sz w:val="18"/>
          <w:szCs w:val="18"/>
        </w:rPr>
        <w:tab/>
      </w:r>
      <w:r w:rsidRPr="00660387">
        <w:rPr>
          <w:rFonts w:cs="Arial"/>
          <w:sz w:val="18"/>
          <w:szCs w:val="18"/>
        </w:rPr>
        <w:tab/>
        <w:t>.........………………………………………………………………………………………………</w:t>
      </w:r>
    </w:p>
    <w:p w14:paraId="13F27A4A" w14:textId="77777777" w:rsidR="00D42345" w:rsidRDefault="00D42345" w:rsidP="00D8197C">
      <w:pPr>
        <w:spacing w:line="276" w:lineRule="auto"/>
        <w:ind w:firstLine="284"/>
        <w:rPr>
          <w:rFonts w:cs="Arial"/>
        </w:rPr>
      </w:pPr>
      <w:r>
        <w:rPr>
          <w:rFonts w:cs="Arial"/>
        </w:rPr>
        <w:t xml:space="preserve">Actief in branche: </w:t>
      </w:r>
    </w:p>
    <w:p w14:paraId="584A2772" w14:textId="77777777" w:rsidR="00D42345" w:rsidRPr="00D42345" w:rsidRDefault="00D42345" w:rsidP="00D8197C">
      <w:pPr>
        <w:spacing w:line="276" w:lineRule="auto"/>
        <w:ind w:left="2124" w:firstLine="708"/>
        <w:rPr>
          <w:rFonts w:cs="Arial"/>
        </w:rPr>
      </w:pPr>
      <w:r w:rsidRPr="00FB3A62">
        <w:rPr>
          <w:rFonts w:cs="Arial"/>
          <w:sz w:val="18"/>
          <w:szCs w:val="18"/>
        </w:rPr>
        <w:fldChar w:fldCharType="begin">
          <w:ffData>
            <w:name w:val="CaseACocher2"/>
            <w:enabled/>
            <w:calcOnExit w:val="0"/>
            <w:checkBox>
              <w:sizeAuto/>
              <w:default w:val="0"/>
            </w:checkBox>
          </w:ffData>
        </w:fldChar>
      </w:r>
      <w:r w:rsidRPr="00167083">
        <w:rPr>
          <w:rFonts w:cs="Arial"/>
          <w:sz w:val="18"/>
          <w:szCs w:val="18"/>
        </w:rPr>
        <w:instrText xml:space="preserve"> FORMCHECKBOX </w:instrText>
      </w:r>
      <w:r w:rsidR="00C860CD">
        <w:rPr>
          <w:rFonts w:cs="Arial"/>
          <w:sz w:val="18"/>
          <w:szCs w:val="18"/>
        </w:rPr>
      </w:r>
      <w:r w:rsidR="00C860CD">
        <w:rPr>
          <w:rFonts w:cs="Arial"/>
          <w:sz w:val="18"/>
          <w:szCs w:val="18"/>
        </w:rPr>
        <w:fldChar w:fldCharType="separate"/>
      </w:r>
      <w:r w:rsidRPr="00FB3A62">
        <w:rPr>
          <w:rFonts w:cs="Arial"/>
          <w:sz w:val="18"/>
          <w:szCs w:val="18"/>
        </w:rPr>
        <w:fldChar w:fldCharType="end"/>
      </w:r>
      <w:r w:rsidRPr="00660387">
        <w:rPr>
          <w:rFonts w:cs="Arial"/>
          <w:sz w:val="18"/>
          <w:szCs w:val="18"/>
        </w:rPr>
        <w:t xml:space="preserve"> </w:t>
      </w:r>
      <w:r>
        <w:rPr>
          <w:rFonts w:cs="Arial"/>
        </w:rPr>
        <w:t>Brandweer</w:t>
      </w:r>
    </w:p>
    <w:p w14:paraId="2FD833F4" w14:textId="7F409CED" w:rsidR="00D42345" w:rsidRDefault="00D42345" w:rsidP="00D8197C">
      <w:pPr>
        <w:pStyle w:val="Lijstalinea"/>
        <w:spacing w:line="276" w:lineRule="auto"/>
        <w:ind w:left="2550" w:firstLine="282"/>
        <w:rPr>
          <w:rFonts w:cs="Arial"/>
        </w:rPr>
      </w:pPr>
      <w:r w:rsidRPr="00D42345">
        <w:rPr>
          <w:rFonts w:cs="Arial"/>
        </w:rPr>
        <w:fldChar w:fldCharType="begin">
          <w:ffData>
            <w:name w:val="CaseACocher2"/>
            <w:enabled/>
            <w:calcOnExit w:val="0"/>
            <w:checkBox>
              <w:sizeAuto/>
              <w:default w:val="0"/>
            </w:checkBox>
          </w:ffData>
        </w:fldChar>
      </w:r>
      <w:r w:rsidRPr="00D42345">
        <w:rPr>
          <w:rFonts w:cs="Arial"/>
        </w:rPr>
        <w:instrText xml:space="preserve"> FORMCHECKBOX </w:instrText>
      </w:r>
      <w:r w:rsidR="00C860CD">
        <w:rPr>
          <w:rFonts w:cs="Arial"/>
        </w:rPr>
      </w:r>
      <w:r w:rsidR="00C860CD">
        <w:rPr>
          <w:rFonts w:cs="Arial"/>
        </w:rPr>
        <w:fldChar w:fldCharType="separate"/>
      </w:r>
      <w:r w:rsidRPr="00D42345">
        <w:rPr>
          <w:rFonts w:cs="Arial"/>
        </w:rPr>
        <w:fldChar w:fldCharType="end"/>
      </w:r>
      <w:r w:rsidRPr="00D42345">
        <w:rPr>
          <w:rFonts w:cs="Arial"/>
        </w:rPr>
        <w:t xml:space="preserve"> </w:t>
      </w:r>
      <w:r w:rsidR="00167083">
        <w:rPr>
          <w:rFonts w:cs="Arial"/>
        </w:rPr>
        <w:t>Scheepvaart</w:t>
      </w:r>
    </w:p>
    <w:p w14:paraId="144DF4EE" w14:textId="04C6A8E3" w:rsidR="00D42345" w:rsidRPr="00D42345" w:rsidRDefault="00D42345" w:rsidP="00D8197C">
      <w:pPr>
        <w:spacing w:line="276" w:lineRule="auto"/>
        <w:ind w:left="2124" w:firstLine="708"/>
        <w:rPr>
          <w:rFonts w:cs="Arial"/>
        </w:rPr>
      </w:pPr>
      <w:r w:rsidRPr="00FB3A62">
        <w:rPr>
          <w:rFonts w:cs="Arial"/>
          <w:sz w:val="18"/>
          <w:szCs w:val="18"/>
        </w:rPr>
        <w:fldChar w:fldCharType="begin">
          <w:ffData>
            <w:name w:val="CaseACocher2"/>
            <w:enabled/>
            <w:calcOnExit w:val="0"/>
            <w:checkBox>
              <w:sizeAuto/>
              <w:default w:val="0"/>
            </w:checkBox>
          </w:ffData>
        </w:fldChar>
      </w:r>
      <w:r w:rsidRPr="00167083">
        <w:rPr>
          <w:rFonts w:cs="Arial"/>
          <w:sz w:val="18"/>
          <w:szCs w:val="18"/>
        </w:rPr>
        <w:instrText xml:space="preserve"> FORMCHECKBOX </w:instrText>
      </w:r>
      <w:r w:rsidR="00C860CD">
        <w:rPr>
          <w:rFonts w:cs="Arial"/>
          <w:sz w:val="18"/>
          <w:szCs w:val="18"/>
        </w:rPr>
      </w:r>
      <w:r w:rsidR="00C860CD">
        <w:rPr>
          <w:rFonts w:cs="Arial"/>
          <w:sz w:val="18"/>
          <w:szCs w:val="18"/>
        </w:rPr>
        <w:fldChar w:fldCharType="separate"/>
      </w:r>
      <w:r w:rsidRPr="00FB3A62">
        <w:rPr>
          <w:rFonts w:cs="Arial"/>
          <w:sz w:val="18"/>
          <w:szCs w:val="18"/>
        </w:rPr>
        <w:fldChar w:fldCharType="end"/>
      </w:r>
      <w:r w:rsidRPr="00660387">
        <w:rPr>
          <w:rFonts w:cs="Arial"/>
          <w:sz w:val="18"/>
          <w:szCs w:val="18"/>
        </w:rPr>
        <w:t xml:space="preserve"> </w:t>
      </w:r>
      <w:r w:rsidR="00167083">
        <w:rPr>
          <w:rFonts w:cs="Arial"/>
        </w:rPr>
        <w:t>Watermanagement</w:t>
      </w:r>
    </w:p>
    <w:p w14:paraId="0DBA0769" w14:textId="4409952B" w:rsidR="00D42345" w:rsidRPr="00D42345" w:rsidRDefault="00D42345" w:rsidP="00D8197C">
      <w:pPr>
        <w:pStyle w:val="Lijstalinea"/>
        <w:spacing w:line="276" w:lineRule="auto"/>
        <w:ind w:left="2550" w:firstLine="282"/>
        <w:rPr>
          <w:rFonts w:cs="Arial"/>
        </w:rPr>
      </w:pPr>
      <w:r w:rsidRPr="00D42345">
        <w:rPr>
          <w:rFonts w:cs="Arial"/>
        </w:rPr>
        <w:fldChar w:fldCharType="begin">
          <w:ffData>
            <w:name w:val="CaseACocher2"/>
            <w:enabled/>
            <w:calcOnExit w:val="0"/>
            <w:checkBox>
              <w:sizeAuto/>
              <w:default w:val="0"/>
            </w:checkBox>
          </w:ffData>
        </w:fldChar>
      </w:r>
      <w:r w:rsidRPr="00D42345">
        <w:rPr>
          <w:rFonts w:cs="Arial"/>
        </w:rPr>
        <w:instrText xml:space="preserve"> FORMCHECKBOX </w:instrText>
      </w:r>
      <w:r w:rsidR="00C860CD">
        <w:rPr>
          <w:rFonts w:cs="Arial"/>
        </w:rPr>
      </w:r>
      <w:r w:rsidR="00C860CD">
        <w:rPr>
          <w:rFonts w:cs="Arial"/>
        </w:rPr>
        <w:fldChar w:fldCharType="separate"/>
      </w:r>
      <w:r w:rsidRPr="00D42345">
        <w:rPr>
          <w:rFonts w:cs="Arial"/>
        </w:rPr>
        <w:fldChar w:fldCharType="end"/>
      </w:r>
      <w:r w:rsidRPr="00D42345">
        <w:rPr>
          <w:rFonts w:cs="Arial"/>
        </w:rPr>
        <w:t xml:space="preserve"> </w:t>
      </w:r>
      <w:r w:rsidR="00167083">
        <w:rPr>
          <w:rFonts w:cs="Arial"/>
        </w:rPr>
        <w:t>(semi) overheid</w:t>
      </w:r>
    </w:p>
    <w:p w14:paraId="34BAFC6B" w14:textId="77777777" w:rsidR="00D42345" w:rsidRDefault="00D42345" w:rsidP="00D8197C">
      <w:pPr>
        <w:pStyle w:val="Lijstalinea"/>
        <w:spacing w:line="276" w:lineRule="auto"/>
        <w:ind w:left="2550" w:firstLine="282"/>
        <w:rPr>
          <w:rFonts w:cs="Arial"/>
        </w:rPr>
      </w:pPr>
      <w:r w:rsidRPr="00D42345">
        <w:rPr>
          <w:rFonts w:cs="Arial"/>
        </w:rPr>
        <w:fldChar w:fldCharType="begin">
          <w:ffData>
            <w:name w:val="CaseACocher2"/>
            <w:enabled/>
            <w:calcOnExit w:val="0"/>
            <w:checkBox>
              <w:sizeAuto/>
              <w:default w:val="0"/>
            </w:checkBox>
          </w:ffData>
        </w:fldChar>
      </w:r>
      <w:r w:rsidRPr="00D42345">
        <w:rPr>
          <w:rFonts w:cs="Arial"/>
        </w:rPr>
        <w:instrText xml:space="preserve"> FORMCHECKBOX </w:instrText>
      </w:r>
      <w:r w:rsidR="00C860CD">
        <w:rPr>
          <w:rFonts w:cs="Arial"/>
        </w:rPr>
      </w:r>
      <w:r w:rsidR="00C860CD">
        <w:rPr>
          <w:rFonts w:cs="Arial"/>
        </w:rPr>
        <w:fldChar w:fldCharType="separate"/>
      </w:r>
      <w:r w:rsidRPr="00D42345">
        <w:rPr>
          <w:rFonts w:cs="Arial"/>
        </w:rPr>
        <w:fldChar w:fldCharType="end"/>
      </w:r>
      <w:r w:rsidRPr="00D42345">
        <w:rPr>
          <w:rFonts w:cs="Arial"/>
        </w:rPr>
        <w:t xml:space="preserve"> </w:t>
      </w:r>
      <w:r>
        <w:rPr>
          <w:rFonts w:cs="Arial"/>
        </w:rPr>
        <w:t>Anders, namelijk …………………………………………………………</w:t>
      </w:r>
    </w:p>
    <w:p w14:paraId="04727455" w14:textId="77777777" w:rsidR="00D42345" w:rsidRDefault="00D42345" w:rsidP="00D8197C">
      <w:pPr>
        <w:spacing w:line="276" w:lineRule="auto"/>
        <w:ind w:firstLine="284"/>
        <w:rPr>
          <w:rFonts w:cs="Arial"/>
          <w:u w:val="single"/>
        </w:rPr>
      </w:pPr>
    </w:p>
    <w:p w14:paraId="35E5A417" w14:textId="77777777" w:rsidR="00D42345" w:rsidRPr="00D42345" w:rsidRDefault="00D42345" w:rsidP="00D8197C">
      <w:pPr>
        <w:spacing w:line="276" w:lineRule="auto"/>
        <w:ind w:firstLine="284"/>
        <w:rPr>
          <w:rFonts w:cs="Arial"/>
          <w:b/>
        </w:rPr>
      </w:pPr>
      <w:r w:rsidRPr="00D42345">
        <w:rPr>
          <w:rFonts w:cs="Arial"/>
          <w:b/>
        </w:rPr>
        <w:t xml:space="preserve">Vragen </w:t>
      </w:r>
      <w:r>
        <w:rPr>
          <w:rFonts w:cs="Arial"/>
          <w:b/>
        </w:rPr>
        <w:t xml:space="preserve">van de </w:t>
      </w:r>
      <w:r w:rsidRPr="00D42345">
        <w:rPr>
          <w:rFonts w:cs="Arial"/>
          <w:b/>
        </w:rPr>
        <w:t xml:space="preserve">projectgroep t.b.v. </w:t>
      </w:r>
      <w:r w:rsidR="00767A06">
        <w:rPr>
          <w:rFonts w:cs="Arial"/>
          <w:b/>
        </w:rPr>
        <w:t>Grootwatertransport</w:t>
      </w:r>
    </w:p>
    <w:p w14:paraId="45D4DD92" w14:textId="77777777" w:rsidR="00767A06" w:rsidRPr="0025510B" w:rsidRDefault="00767A06" w:rsidP="00D8197C">
      <w:pPr>
        <w:pStyle w:val="Lijstalinea"/>
        <w:numPr>
          <w:ilvl w:val="0"/>
          <w:numId w:val="36"/>
        </w:numPr>
        <w:spacing w:line="276" w:lineRule="auto"/>
      </w:pPr>
      <w:r w:rsidRPr="0025510B">
        <w:t>Is het uitgangspunt grootwatertransport reëel en uitvoerbaar?</w:t>
      </w:r>
      <w:r>
        <w:t xml:space="preserve"> Graag toelichten.</w:t>
      </w:r>
    </w:p>
    <w:p w14:paraId="1245145E" w14:textId="77777777" w:rsidR="00767A06" w:rsidRDefault="00767A06" w:rsidP="00D8197C">
      <w:pPr>
        <w:pStyle w:val="Lijstalinea"/>
        <w:numPr>
          <w:ilvl w:val="0"/>
          <w:numId w:val="36"/>
        </w:numPr>
        <w:spacing w:line="276" w:lineRule="auto"/>
      </w:pPr>
      <w:r>
        <w:t>In hoeverre is het mogelijk om aan deze uitgangspunten te voldoen met één (generiek) systeem? Zo niet, hoeveel type uitvoeringen zijn er nodig?</w:t>
      </w:r>
    </w:p>
    <w:p w14:paraId="7F2B03F4" w14:textId="77777777" w:rsidR="00767A06" w:rsidRPr="0025510B" w:rsidRDefault="00767A06" w:rsidP="00D8197C">
      <w:pPr>
        <w:pStyle w:val="Lijstalinea"/>
        <w:numPr>
          <w:ilvl w:val="0"/>
          <w:numId w:val="36"/>
        </w:numPr>
        <w:spacing w:line="276" w:lineRule="auto"/>
      </w:pPr>
      <w:r>
        <w:t>Welke capaciteit in l/m is volgens u maximaal haalbaar bij 1500m? En 3000m? Waarom?</w:t>
      </w:r>
    </w:p>
    <w:p w14:paraId="3043B57B" w14:textId="77777777" w:rsidR="00767A06" w:rsidRDefault="00767A06" w:rsidP="00D8197C">
      <w:pPr>
        <w:pStyle w:val="Lijstalinea"/>
        <w:numPr>
          <w:ilvl w:val="0"/>
          <w:numId w:val="36"/>
        </w:numPr>
        <w:spacing w:line="276" w:lineRule="auto"/>
      </w:pPr>
      <w:r w:rsidRPr="0025510B">
        <w:t xml:space="preserve">Bieden de bovenstaande overwegingen t.a.v. capaciteit, inzet diepte/slangen, uitvoering en systeem voldoende </w:t>
      </w:r>
      <w:r>
        <w:t>richting</w:t>
      </w:r>
      <w:r w:rsidRPr="0025510B">
        <w:t xml:space="preserve"> om </w:t>
      </w:r>
      <w:r>
        <w:t>een</w:t>
      </w:r>
      <w:r w:rsidRPr="0025510B">
        <w:t xml:space="preserve"> voorziening te kunnen realiseren?</w:t>
      </w:r>
      <w:r>
        <w:t xml:space="preserve"> Zo nee, welke informatie ontbreekt?</w:t>
      </w:r>
    </w:p>
    <w:p w14:paraId="309603AE" w14:textId="77777777" w:rsidR="00767A06" w:rsidRPr="00477DC7" w:rsidRDefault="00767A06" w:rsidP="00D8197C">
      <w:pPr>
        <w:pStyle w:val="Lijstalinea"/>
        <w:numPr>
          <w:ilvl w:val="0"/>
          <w:numId w:val="36"/>
        </w:numPr>
        <w:tabs>
          <w:tab w:val="left" w:pos="397"/>
        </w:tabs>
        <w:spacing w:after="200" w:line="276" w:lineRule="auto"/>
        <w:rPr>
          <w:rFonts w:eastAsia="MS Mincho" w:cs="Arial"/>
        </w:rPr>
      </w:pPr>
      <w:r>
        <w:rPr>
          <w:rFonts w:eastAsia="MS Mincho" w:cs="Arial"/>
        </w:rPr>
        <w:t>Op welke wijze kunnen wrijving</w:t>
      </w:r>
      <w:r w:rsidRPr="00477DC7">
        <w:rPr>
          <w:rFonts w:eastAsia="MS Mincho" w:cs="Arial"/>
        </w:rPr>
        <w:t xml:space="preserve">sverliezen slangen en beperkingen t.a.v. hoogteverlies </w:t>
      </w:r>
      <w:r>
        <w:rPr>
          <w:rFonts w:eastAsia="MS Mincho" w:cs="Arial"/>
        </w:rPr>
        <w:t>zo veel mogelijk beperkt worden?</w:t>
      </w:r>
    </w:p>
    <w:p w14:paraId="0617F571" w14:textId="77777777" w:rsidR="00767A06" w:rsidRDefault="00767A06" w:rsidP="00D8197C">
      <w:pPr>
        <w:pStyle w:val="Lijstalinea"/>
        <w:numPr>
          <w:ilvl w:val="0"/>
          <w:numId w:val="36"/>
        </w:numPr>
        <w:spacing w:line="276" w:lineRule="auto"/>
      </w:pPr>
      <w:r>
        <w:t>Op welke wijze kan de beperking die het gewicht van de slangen en koppelingen met zich meebrengt worden geminimaliseerd?</w:t>
      </w:r>
    </w:p>
    <w:p w14:paraId="602FB19D" w14:textId="77777777" w:rsidR="00767A06" w:rsidRDefault="00767A06" w:rsidP="00D8197C">
      <w:pPr>
        <w:pStyle w:val="Lijstalinea"/>
        <w:numPr>
          <w:ilvl w:val="0"/>
          <w:numId w:val="36"/>
        </w:numPr>
        <w:spacing w:line="276" w:lineRule="auto"/>
      </w:pPr>
      <w:r>
        <w:t>Welk type uitvoering (haakarmcontainer/vaste wagen/aanhanger/anders) adviseert u? Waarom?</w:t>
      </w:r>
    </w:p>
    <w:p w14:paraId="20BDAB67" w14:textId="77777777" w:rsidR="00767A06" w:rsidRDefault="00767A06" w:rsidP="00D8197C">
      <w:pPr>
        <w:pStyle w:val="Lijstalinea"/>
        <w:numPr>
          <w:ilvl w:val="0"/>
          <w:numId w:val="36"/>
        </w:numPr>
        <w:spacing w:line="276" w:lineRule="auto"/>
      </w:pPr>
      <w:r>
        <w:t>Heeft u advies over voorzieningen welke de werkzaamheden m.b.t. het uitzetten, gebruik, veiligheid en/of opruimen kunnen vergemakkelijken?</w:t>
      </w:r>
    </w:p>
    <w:p w14:paraId="27656051" w14:textId="77777777" w:rsidR="00767A06" w:rsidRDefault="00767A06" w:rsidP="00D8197C">
      <w:pPr>
        <w:pStyle w:val="Lijstalinea"/>
        <w:numPr>
          <w:ilvl w:val="0"/>
          <w:numId w:val="36"/>
        </w:numPr>
        <w:spacing w:line="276" w:lineRule="auto"/>
      </w:pPr>
      <w:r>
        <w:t>Welke overwegingen leiden tot de grootste beperkingen m.b.t. technologische mogelijkheden?</w:t>
      </w:r>
    </w:p>
    <w:p w14:paraId="772CCB5B" w14:textId="77777777" w:rsidR="00767A06" w:rsidRDefault="00767A06" w:rsidP="00D8197C">
      <w:pPr>
        <w:pStyle w:val="Lijstalinea"/>
        <w:numPr>
          <w:ilvl w:val="0"/>
          <w:numId w:val="36"/>
        </w:numPr>
        <w:spacing w:line="276" w:lineRule="auto"/>
      </w:pPr>
      <w:r>
        <w:t>Brandweer Nederland heeft een sterke voorkeur voor ‘proven technology’, in welke mate kan uw organisatie invulling geven aan de behoefte op basis van standaard materiaal? Voor welke onderdelen is maatwerk/ontwerp noodzakelijk?</w:t>
      </w:r>
    </w:p>
    <w:p w14:paraId="0C824A4A" w14:textId="77777777" w:rsidR="00767A06" w:rsidRDefault="00767A06" w:rsidP="00D8197C">
      <w:pPr>
        <w:pStyle w:val="Lijstalinea"/>
        <w:numPr>
          <w:ilvl w:val="0"/>
          <w:numId w:val="36"/>
        </w:numPr>
        <w:spacing w:line="276" w:lineRule="auto"/>
      </w:pPr>
      <w:r>
        <w:t>Kunt u op basis van de uitgangspunten en overwegingen aangeven wat de levertijd voor één WTS conform uitgangspunten en overwegingen is, en hoe groot uw productiecapaciteit is?</w:t>
      </w:r>
    </w:p>
    <w:p w14:paraId="7D689F78" w14:textId="77777777" w:rsidR="00767A06" w:rsidRDefault="00767A06" w:rsidP="00D8197C">
      <w:pPr>
        <w:pStyle w:val="Lijstalinea"/>
        <w:numPr>
          <w:ilvl w:val="0"/>
          <w:numId w:val="36"/>
        </w:numPr>
        <w:spacing w:line="276" w:lineRule="auto"/>
      </w:pPr>
      <w:r>
        <w:t>Kunt u een indicatie geven van de kosten voor de bouw van een WTS dat voldoet aan het uitgangspunt  grootschalig watertransport?</w:t>
      </w:r>
    </w:p>
    <w:p w14:paraId="31BAAD57" w14:textId="77777777" w:rsidR="00767A06" w:rsidRPr="0025510B" w:rsidRDefault="00767A06" w:rsidP="00D8197C">
      <w:pPr>
        <w:pStyle w:val="Lijstalinea"/>
        <w:numPr>
          <w:ilvl w:val="0"/>
          <w:numId w:val="36"/>
        </w:numPr>
        <w:spacing w:line="276" w:lineRule="auto"/>
      </w:pPr>
      <w:r>
        <w:t>De verwachting is dat gezamenlijk optrekken in dit traject voor de veiligheidsregio’s leidt tot voordelen op het gebied van efficiency en een hogere mate van uniformiteit. Wat is uw mening over deze aanpak? Voorziet u ook nadelen?</w:t>
      </w:r>
    </w:p>
    <w:p w14:paraId="6198A810" w14:textId="77777777" w:rsidR="00D42345" w:rsidRDefault="00D42345" w:rsidP="00D8197C">
      <w:pPr>
        <w:spacing w:line="276" w:lineRule="auto"/>
        <w:ind w:firstLine="284"/>
        <w:rPr>
          <w:rFonts w:cs="Arial"/>
          <w:u w:val="single"/>
        </w:rPr>
      </w:pPr>
    </w:p>
    <w:p w14:paraId="38745643" w14:textId="77777777" w:rsidR="00D42345" w:rsidRPr="00D42345" w:rsidRDefault="00D42345" w:rsidP="00D8197C">
      <w:pPr>
        <w:spacing w:line="276" w:lineRule="auto"/>
        <w:ind w:firstLine="284"/>
        <w:rPr>
          <w:rFonts w:cs="Arial"/>
          <w:b/>
        </w:rPr>
      </w:pPr>
      <w:r w:rsidRPr="00D42345">
        <w:rPr>
          <w:rFonts w:cs="Arial"/>
          <w:b/>
        </w:rPr>
        <w:t xml:space="preserve">Vragen </w:t>
      </w:r>
      <w:r>
        <w:rPr>
          <w:rFonts w:cs="Arial"/>
          <w:b/>
        </w:rPr>
        <w:t xml:space="preserve">van </w:t>
      </w:r>
      <w:r w:rsidRPr="00D42345">
        <w:rPr>
          <w:rFonts w:cs="Arial"/>
          <w:b/>
        </w:rPr>
        <w:t xml:space="preserve">marktpartij t.b.v. uitvraag </w:t>
      </w:r>
      <w:r w:rsidR="00C63CF8">
        <w:rPr>
          <w:rFonts w:cs="Arial"/>
          <w:b/>
        </w:rPr>
        <w:t>g</w:t>
      </w:r>
      <w:r w:rsidR="00767A06">
        <w:rPr>
          <w:rFonts w:cs="Arial"/>
          <w:b/>
        </w:rPr>
        <w:t>rootwatertransport</w:t>
      </w:r>
    </w:p>
    <w:p w14:paraId="621E2A1F" w14:textId="77777777" w:rsidR="00D42345" w:rsidRPr="00D42345" w:rsidRDefault="00D42345" w:rsidP="00D8197C">
      <w:pPr>
        <w:pStyle w:val="Lijstalinea"/>
        <w:numPr>
          <w:ilvl w:val="0"/>
          <w:numId w:val="34"/>
        </w:numPr>
        <w:spacing w:line="276" w:lineRule="auto"/>
        <w:rPr>
          <w:rFonts w:cs="Arial"/>
        </w:rPr>
      </w:pPr>
    </w:p>
    <w:p w14:paraId="3A42C2AD" w14:textId="77777777" w:rsidR="00D42345" w:rsidRPr="00D42345" w:rsidRDefault="00D42345" w:rsidP="00D8197C">
      <w:pPr>
        <w:pStyle w:val="Lijstalinea"/>
        <w:numPr>
          <w:ilvl w:val="0"/>
          <w:numId w:val="34"/>
        </w:numPr>
        <w:spacing w:line="276" w:lineRule="auto"/>
        <w:rPr>
          <w:rFonts w:cs="Arial"/>
        </w:rPr>
      </w:pPr>
    </w:p>
    <w:p w14:paraId="2E333167" w14:textId="77777777" w:rsidR="00D42345" w:rsidRPr="00D42345" w:rsidRDefault="00D42345" w:rsidP="00D8197C">
      <w:pPr>
        <w:pStyle w:val="Lijstalinea"/>
        <w:numPr>
          <w:ilvl w:val="0"/>
          <w:numId w:val="34"/>
        </w:numPr>
        <w:spacing w:line="276" w:lineRule="auto"/>
        <w:rPr>
          <w:rFonts w:cs="Arial"/>
        </w:rPr>
      </w:pPr>
    </w:p>
    <w:p w14:paraId="7CFB0BFD" w14:textId="77777777" w:rsidR="00D42345" w:rsidRPr="00D42345" w:rsidRDefault="00D42345" w:rsidP="00D8197C">
      <w:pPr>
        <w:pStyle w:val="Lijstalinea"/>
        <w:spacing w:line="276" w:lineRule="auto"/>
        <w:ind w:left="644"/>
        <w:rPr>
          <w:rFonts w:cs="Arial"/>
          <w:u w:val="single"/>
        </w:rPr>
      </w:pPr>
    </w:p>
    <w:sectPr w:rsidR="00D42345" w:rsidRPr="00D42345">
      <w:headerReference w:type="default" r:id="rId32"/>
      <w:footerReference w:type="default" r:id="rI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3A723" w14:textId="77777777" w:rsidR="00A0796F" w:rsidRDefault="00A0796F" w:rsidP="00701281">
      <w:pPr>
        <w:spacing w:line="240" w:lineRule="auto"/>
      </w:pPr>
      <w:r>
        <w:separator/>
      </w:r>
    </w:p>
  </w:endnote>
  <w:endnote w:type="continuationSeparator" w:id="0">
    <w:p w14:paraId="39121141" w14:textId="77777777" w:rsidR="00A0796F" w:rsidRDefault="00A0796F" w:rsidP="00701281">
      <w:pPr>
        <w:spacing w:line="240" w:lineRule="auto"/>
      </w:pPr>
      <w:r>
        <w:continuationSeparator/>
      </w:r>
    </w:p>
  </w:endnote>
  <w:endnote w:type="continuationNotice" w:id="1">
    <w:p w14:paraId="225F5D78" w14:textId="77777777" w:rsidR="00A0796F" w:rsidRDefault="00A079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03588" w14:textId="70756009" w:rsidR="00EA2DEB" w:rsidRDefault="00EA2DEB">
    <w:pPr>
      <w:pStyle w:val="Voettekst"/>
      <w:pBdr>
        <w:top w:val="single" w:sz="4" w:space="1" w:color="auto"/>
      </w:pBdr>
      <w:tabs>
        <w:tab w:val="left" w:pos="7797"/>
      </w:tabs>
      <w:rPr>
        <w:lang w:val="en-US"/>
      </w:rPr>
    </w:pPr>
    <w:r>
      <w:rPr>
        <w:lang w:val="nl-BE"/>
      </w:rPr>
      <w:t xml:space="preserve">Marktconsultatiedocument </w:t>
    </w:r>
    <w:r w:rsidRPr="00205162">
      <w:rPr>
        <w:lang w:val="nl-BE"/>
      </w:rPr>
      <w:t>aanbesteding</w:t>
    </w:r>
    <w:r w:rsidR="00C860CD">
      <w:rPr>
        <w:lang w:val="nl-BE"/>
      </w:rPr>
      <w:t xml:space="preserve"> Grootwatertransport versie 1.0</w:t>
    </w:r>
    <w:r>
      <w:rPr>
        <w:lang w:val="en-US"/>
      </w:rPr>
      <w:tab/>
      <w:t xml:space="preserve">- </w:t>
    </w:r>
    <w:r>
      <w:fldChar w:fldCharType="begin"/>
    </w:r>
    <w:r w:rsidRPr="00D24B28">
      <w:instrText xml:space="preserve"> PAGE </w:instrText>
    </w:r>
    <w:r>
      <w:fldChar w:fldCharType="separate"/>
    </w:r>
    <w:r w:rsidR="00C860CD">
      <w:rPr>
        <w:noProof/>
      </w:rPr>
      <w:t>4</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F05FC" w14:textId="77777777" w:rsidR="00A0796F" w:rsidRDefault="00A0796F" w:rsidP="00701281">
      <w:pPr>
        <w:spacing w:line="240" w:lineRule="auto"/>
      </w:pPr>
      <w:r>
        <w:separator/>
      </w:r>
    </w:p>
  </w:footnote>
  <w:footnote w:type="continuationSeparator" w:id="0">
    <w:p w14:paraId="000CDC05" w14:textId="77777777" w:rsidR="00A0796F" w:rsidRDefault="00A0796F" w:rsidP="00701281">
      <w:pPr>
        <w:spacing w:line="240" w:lineRule="auto"/>
      </w:pPr>
      <w:r>
        <w:continuationSeparator/>
      </w:r>
    </w:p>
  </w:footnote>
  <w:footnote w:type="continuationNotice" w:id="1">
    <w:p w14:paraId="18472C4E" w14:textId="77777777" w:rsidR="00A0796F" w:rsidRDefault="00A0796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898C0" w14:textId="77777777" w:rsidR="00EA2DEB" w:rsidRDefault="00EA2DEB">
    <w:pPr>
      <w:pStyle w:val="Koptekst"/>
      <w:pBdr>
        <w:bottom w:val="single" w:sz="4" w:space="1" w:color="auto"/>
      </w:pBdr>
      <w:jc w:val="right"/>
    </w:pPr>
    <w:r>
      <w:t>Project Grootwatertransport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414C0"/>
    <w:multiLevelType w:val="multilevel"/>
    <w:tmpl w:val="0F62A11E"/>
    <w:lvl w:ilvl="0">
      <w:start w:val="1"/>
      <w:numFmt w:val="decimal"/>
      <w:lvlText w:val="%1."/>
      <w:lvlJc w:val="left"/>
      <w:pPr>
        <w:ind w:left="720" w:hanging="360"/>
      </w:pPr>
      <w:rPr>
        <w:rFonts w:hint="default"/>
      </w:rPr>
    </w:lvl>
    <w:lvl w:ilvl="1">
      <w:start w:val="1"/>
      <w:numFmt w:val="decimal"/>
      <w:pStyle w:val="Kop2"/>
      <w:isLgl/>
      <w:lvlText w:val="%1.%2"/>
      <w:lvlJc w:val="left"/>
      <w:pPr>
        <w:ind w:left="502" w:hanging="360"/>
      </w:pPr>
      <w:rPr>
        <w:rFonts w:hint="default"/>
      </w:rPr>
    </w:lvl>
    <w:lvl w:ilvl="2">
      <w:start w:val="1"/>
      <w:numFmt w:val="low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BA5929"/>
    <w:multiLevelType w:val="hybridMultilevel"/>
    <w:tmpl w:val="45DC6DBC"/>
    <w:lvl w:ilvl="0" w:tplc="F9D630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9068F6"/>
    <w:multiLevelType w:val="hybridMultilevel"/>
    <w:tmpl w:val="C67CF6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4B3D9A"/>
    <w:multiLevelType w:val="hybridMultilevel"/>
    <w:tmpl w:val="E99C96D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215F47"/>
    <w:multiLevelType w:val="hybridMultilevel"/>
    <w:tmpl w:val="890066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C84111C"/>
    <w:multiLevelType w:val="hybridMultilevel"/>
    <w:tmpl w:val="3E48A1DE"/>
    <w:lvl w:ilvl="0" w:tplc="0413000F">
      <w:start w:val="1"/>
      <w:numFmt w:val="decimal"/>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6" w15:restartNumberingAfterBreak="0">
    <w:nsid w:val="2E87291A"/>
    <w:multiLevelType w:val="multilevel"/>
    <w:tmpl w:val="84D2FE74"/>
    <w:numStyleLink w:val="Huisstijl-Opsomming"/>
  </w:abstractNum>
  <w:abstractNum w:abstractNumId="7" w15:restartNumberingAfterBreak="0">
    <w:nsid w:val="34E032D8"/>
    <w:multiLevelType w:val="hybridMultilevel"/>
    <w:tmpl w:val="EEB2A4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A103F72"/>
    <w:multiLevelType w:val="hybridMultilevel"/>
    <w:tmpl w:val="64AEC896"/>
    <w:lvl w:ilvl="0" w:tplc="0413000F">
      <w:start w:val="1"/>
      <w:numFmt w:val="decimal"/>
      <w:lvlText w:val="%1."/>
      <w:lvlJc w:val="left"/>
      <w:pPr>
        <w:ind w:left="1428" w:hanging="360"/>
      </w:pPr>
      <w:rPr>
        <w:rFonts w:hint="default"/>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9" w15:restartNumberingAfterBreak="0">
    <w:nsid w:val="3FD16A54"/>
    <w:multiLevelType w:val="hybridMultilevel"/>
    <w:tmpl w:val="890066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01E0A14"/>
    <w:multiLevelType w:val="hybridMultilevel"/>
    <w:tmpl w:val="40C884EE"/>
    <w:lvl w:ilvl="0" w:tplc="FD0A0494">
      <w:start w:val="1"/>
      <w:numFmt w:val="decimal"/>
      <w:lvlText w:val="%1."/>
      <w:lvlJc w:val="left"/>
      <w:pPr>
        <w:ind w:left="1443" w:hanging="360"/>
      </w:pPr>
      <w:rPr>
        <w:rFonts w:ascii="Arial" w:hAnsi="Arial" w:cs="Arial" w:hint="default"/>
      </w:rPr>
    </w:lvl>
    <w:lvl w:ilvl="1" w:tplc="04130019">
      <w:start w:val="1"/>
      <w:numFmt w:val="lowerLetter"/>
      <w:lvlText w:val="%2."/>
      <w:lvlJc w:val="left"/>
      <w:pPr>
        <w:ind w:left="2163" w:hanging="360"/>
      </w:pPr>
    </w:lvl>
    <w:lvl w:ilvl="2" w:tplc="0413001B" w:tentative="1">
      <w:start w:val="1"/>
      <w:numFmt w:val="lowerRoman"/>
      <w:lvlText w:val="%3."/>
      <w:lvlJc w:val="right"/>
      <w:pPr>
        <w:ind w:left="2883" w:hanging="180"/>
      </w:pPr>
    </w:lvl>
    <w:lvl w:ilvl="3" w:tplc="0413000F" w:tentative="1">
      <w:start w:val="1"/>
      <w:numFmt w:val="decimal"/>
      <w:lvlText w:val="%4."/>
      <w:lvlJc w:val="left"/>
      <w:pPr>
        <w:ind w:left="3603" w:hanging="360"/>
      </w:pPr>
    </w:lvl>
    <w:lvl w:ilvl="4" w:tplc="04130019" w:tentative="1">
      <w:start w:val="1"/>
      <w:numFmt w:val="lowerLetter"/>
      <w:lvlText w:val="%5."/>
      <w:lvlJc w:val="left"/>
      <w:pPr>
        <w:ind w:left="4323" w:hanging="360"/>
      </w:pPr>
    </w:lvl>
    <w:lvl w:ilvl="5" w:tplc="0413001B" w:tentative="1">
      <w:start w:val="1"/>
      <w:numFmt w:val="lowerRoman"/>
      <w:lvlText w:val="%6."/>
      <w:lvlJc w:val="right"/>
      <w:pPr>
        <w:ind w:left="5043" w:hanging="180"/>
      </w:pPr>
    </w:lvl>
    <w:lvl w:ilvl="6" w:tplc="0413000F" w:tentative="1">
      <w:start w:val="1"/>
      <w:numFmt w:val="decimal"/>
      <w:lvlText w:val="%7."/>
      <w:lvlJc w:val="left"/>
      <w:pPr>
        <w:ind w:left="5763" w:hanging="360"/>
      </w:pPr>
    </w:lvl>
    <w:lvl w:ilvl="7" w:tplc="04130019" w:tentative="1">
      <w:start w:val="1"/>
      <w:numFmt w:val="lowerLetter"/>
      <w:lvlText w:val="%8."/>
      <w:lvlJc w:val="left"/>
      <w:pPr>
        <w:ind w:left="6483" w:hanging="360"/>
      </w:pPr>
    </w:lvl>
    <w:lvl w:ilvl="8" w:tplc="0413001B" w:tentative="1">
      <w:start w:val="1"/>
      <w:numFmt w:val="lowerRoman"/>
      <w:lvlText w:val="%9."/>
      <w:lvlJc w:val="right"/>
      <w:pPr>
        <w:ind w:left="7203" w:hanging="180"/>
      </w:pPr>
    </w:lvl>
  </w:abstractNum>
  <w:abstractNum w:abstractNumId="11" w15:restartNumberingAfterBreak="0">
    <w:nsid w:val="54197A67"/>
    <w:multiLevelType w:val="hybridMultilevel"/>
    <w:tmpl w:val="122A4D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B1D3278"/>
    <w:multiLevelType w:val="multilevel"/>
    <w:tmpl w:val="5002E270"/>
    <w:lvl w:ilvl="0">
      <w:start w:val="1"/>
      <w:numFmt w:val="decimal"/>
      <w:lvlText w:val="%1."/>
      <w:lvlJc w:val="left"/>
      <w:pPr>
        <w:ind w:left="495" w:hanging="495"/>
      </w:pPr>
      <w:rPr>
        <w:rFonts w:hint="default"/>
        <w:b w:val="0"/>
        <w:color w:val="auto"/>
      </w:rPr>
    </w:lvl>
    <w:lvl w:ilvl="1">
      <w:start w:val="1"/>
      <w:numFmt w:val="decimal"/>
      <w:lvlText w:val="%1.%2."/>
      <w:lvlJc w:val="left"/>
      <w:pPr>
        <w:ind w:left="495" w:hanging="495"/>
      </w:pPr>
      <w:rPr>
        <w:rFonts w:hint="default"/>
        <w:b w:val="0"/>
        <w:color w:val="auto"/>
      </w:rPr>
    </w:lvl>
    <w:lvl w:ilvl="2">
      <w:start w:val="1"/>
      <w:numFmt w:val="decimal"/>
      <w:lvlText w:val="%1.%2.%3."/>
      <w:lvlJc w:val="left"/>
      <w:pPr>
        <w:ind w:left="720" w:hanging="720"/>
      </w:pPr>
      <w:rPr>
        <w:rFonts w:hint="default"/>
        <w:b/>
        <w:color w:val="00314E" w:themeColor="accent2"/>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3" w15:restartNumberingAfterBreak="0">
    <w:nsid w:val="5BD94F67"/>
    <w:multiLevelType w:val="hybridMultilevel"/>
    <w:tmpl w:val="E444B4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2954C5B"/>
    <w:multiLevelType w:val="hybridMultilevel"/>
    <w:tmpl w:val="FE1AD554"/>
    <w:lvl w:ilvl="0" w:tplc="0413000F">
      <w:start w:val="1"/>
      <w:numFmt w:val="decimal"/>
      <w:lvlText w:val="%1."/>
      <w:lvlJc w:val="left"/>
      <w:pPr>
        <w:ind w:left="1428" w:hanging="360"/>
      </w:pPr>
      <w:rPr>
        <w:rFonts w:hint="default"/>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5" w15:restartNumberingAfterBreak="0">
    <w:nsid w:val="68820D4A"/>
    <w:multiLevelType w:val="hybridMultilevel"/>
    <w:tmpl w:val="890066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CDA3111"/>
    <w:multiLevelType w:val="multilevel"/>
    <w:tmpl w:val="84D2FE74"/>
    <w:styleLink w:val="Huisstijl-Opsomming"/>
    <w:lvl w:ilvl="0">
      <w:start w:val="1"/>
      <w:numFmt w:val="bullet"/>
      <w:pStyle w:val="Lijstopsomteken"/>
      <w:lvlText w:val="&gt;"/>
      <w:lvlJc w:val="left"/>
      <w:pPr>
        <w:ind w:left="397" w:hanging="397"/>
      </w:pPr>
      <w:rPr>
        <w:rFonts w:ascii="Arial" w:hAnsi="Arial" w:hint="default"/>
        <w:sz w:val="20"/>
        <w:szCs w:val="18"/>
      </w:rPr>
    </w:lvl>
    <w:lvl w:ilvl="1">
      <w:start w:val="1"/>
      <w:numFmt w:val="bullet"/>
      <w:pStyle w:val="Lijstopsomteken2"/>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D2C0EAC"/>
    <w:multiLevelType w:val="multilevel"/>
    <w:tmpl w:val="5002E270"/>
    <w:lvl w:ilvl="0">
      <w:start w:val="1"/>
      <w:numFmt w:val="decimal"/>
      <w:lvlText w:val="%1."/>
      <w:lvlJc w:val="left"/>
      <w:pPr>
        <w:ind w:left="495" w:hanging="495"/>
      </w:pPr>
      <w:rPr>
        <w:rFonts w:hint="default"/>
        <w:b w:val="0"/>
        <w:color w:val="auto"/>
      </w:rPr>
    </w:lvl>
    <w:lvl w:ilvl="1">
      <w:start w:val="1"/>
      <w:numFmt w:val="decimal"/>
      <w:lvlText w:val="%1.%2."/>
      <w:lvlJc w:val="left"/>
      <w:pPr>
        <w:ind w:left="495" w:hanging="495"/>
      </w:pPr>
      <w:rPr>
        <w:rFonts w:hint="default"/>
        <w:b w:val="0"/>
        <w:color w:val="auto"/>
      </w:rPr>
    </w:lvl>
    <w:lvl w:ilvl="2">
      <w:start w:val="1"/>
      <w:numFmt w:val="decimal"/>
      <w:lvlText w:val="%1.%2.%3."/>
      <w:lvlJc w:val="left"/>
      <w:pPr>
        <w:ind w:left="720" w:hanging="720"/>
      </w:pPr>
      <w:rPr>
        <w:rFonts w:hint="default"/>
        <w:b/>
        <w:color w:val="00314E" w:themeColor="accent2"/>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8" w15:restartNumberingAfterBreak="0">
    <w:nsid w:val="6F8D56F2"/>
    <w:multiLevelType w:val="hybridMultilevel"/>
    <w:tmpl w:val="6948825A"/>
    <w:lvl w:ilvl="0" w:tplc="EC1480B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9" w15:restartNumberingAfterBreak="0">
    <w:nsid w:val="715F1B97"/>
    <w:multiLevelType w:val="hybridMultilevel"/>
    <w:tmpl w:val="5A8AC3FA"/>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46878D8"/>
    <w:multiLevelType w:val="hybridMultilevel"/>
    <w:tmpl w:val="62AE447C"/>
    <w:lvl w:ilvl="0" w:tplc="17CA2562">
      <w:start w:val="11"/>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4F82552"/>
    <w:multiLevelType w:val="hybridMultilevel"/>
    <w:tmpl w:val="4F3E6B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8FF1BDB"/>
    <w:multiLevelType w:val="hybridMultilevel"/>
    <w:tmpl w:val="4350C35A"/>
    <w:lvl w:ilvl="0" w:tplc="0413000F">
      <w:start w:val="1"/>
      <w:numFmt w:val="decimal"/>
      <w:lvlText w:val="%1."/>
      <w:lvlJc w:val="left"/>
      <w:pPr>
        <w:ind w:left="1443" w:hanging="360"/>
      </w:pPr>
      <w:rPr>
        <w:rFonts w:hint="default"/>
      </w:rPr>
    </w:lvl>
    <w:lvl w:ilvl="1" w:tplc="04130003" w:tentative="1">
      <w:start w:val="1"/>
      <w:numFmt w:val="bullet"/>
      <w:lvlText w:val="o"/>
      <w:lvlJc w:val="left"/>
      <w:pPr>
        <w:ind w:left="2163" w:hanging="360"/>
      </w:pPr>
      <w:rPr>
        <w:rFonts w:ascii="Courier New" w:hAnsi="Courier New" w:cs="Courier New" w:hint="default"/>
      </w:rPr>
    </w:lvl>
    <w:lvl w:ilvl="2" w:tplc="04130005" w:tentative="1">
      <w:start w:val="1"/>
      <w:numFmt w:val="bullet"/>
      <w:lvlText w:val=""/>
      <w:lvlJc w:val="left"/>
      <w:pPr>
        <w:ind w:left="2883" w:hanging="360"/>
      </w:pPr>
      <w:rPr>
        <w:rFonts w:ascii="Wingdings" w:hAnsi="Wingdings" w:hint="default"/>
      </w:rPr>
    </w:lvl>
    <w:lvl w:ilvl="3" w:tplc="04130001" w:tentative="1">
      <w:start w:val="1"/>
      <w:numFmt w:val="bullet"/>
      <w:lvlText w:val=""/>
      <w:lvlJc w:val="left"/>
      <w:pPr>
        <w:ind w:left="3603" w:hanging="360"/>
      </w:pPr>
      <w:rPr>
        <w:rFonts w:ascii="Symbol" w:hAnsi="Symbol" w:hint="default"/>
      </w:rPr>
    </w:lvl>
    <w:lvl w:ilvl="4" w:tplc="04130003" w:tentative="1">
      <w:start w:val="1"/>
      <w:numFmt w:val="bullet"/>
      <w:lvlText w:val="o"/>
      <w:lvlJc w:val="left"/>
      <w:pPr>
        <w:ind w:left="4323" w:hanging="360"/>
      </w:pPr>
      <w:rPr>
        <w:rFonts w:ascii="Courier New" w:hAnsi="Courier New" w:cs="Courier New" w:hint="default"/>
      </w:rPr>
    </w:lvl>
    <w:lvl w:ilvl="5" w:tplc="04130005" w:tentative="1">
      <w:start w:val="1"/>
      <w:numFmt w:val="bullet"/>
      <w:lvlText w:val=""/>
      <w:lvlJc w:val="left"/>
      <w:pPr>
        <w:ind w:left="5043" w:hanging="360"/>
      </w:pPr>
      <w:rPr>
        <w:rFonts w:ascii="Wingdings" w:hAnsi="Wingdings" w:hint="default"/>
      </w:rPr>
    </w:lvl>
    <w:lvl w:ilvl="6" w:tplc="04130001" w:tentative="1">
      <w:start w:val="1"/>
      <w:numFmt w:val="bullet"/>
      <w:lvlText w:val=""/>
      <w:lvlJc w:val="left"/>
      <w:pPr>
        <w:ind w:left="5763" w:hanging="360"/>
      </w:pPr>
      <w:rPr>
        <w:rFonts w:ascii="Symbol" w:hAnsi="Symbol" w:hint="default"/>
      </w:rPr>
    </w:lvl>
    <w:lvl w:ilvl="7" w:tplc="04130003" w:tentative="1">
      <w:start w:val="1"/>
      <w:numFmt w:val="bullet"/>
      <w:lvlText w:val="o"/>
      <w:lvlJc w:val="left"/>
      <w:pPr>
        <w:ind w:left="6483" w:hanging="360"/>
      </w:pPr>
      <w:rPr>
        <w:rFonts w:ascii="Courier New" w:hAnsi="Courier New" w:cs="Courier New" w:hint="default"/>
      </w:rPr>
    </w:lvl>
    <w:lvl w:ilvl="8" w:tplc="04130005" w:tentative="1">
      <w:start w:val="1"/>
      <w:numFmt w:val="bullet"/>
      <w:lvlText w:val=""/>
      <w:lvlJc w:val="left"/>
      <w:pPr>
        <w:ind w:left="7203" w:hanging="360"/>
      </w:pPr>
      <w:rPr>
        <w:rFonts w:ascii="Wingdings" w:hAnsi="Wingdings" w:hint="default"/>
      </w:rPr>
    </w:lvl>
  </w:abstractNum>
  <w:abstractNum w:abstractNumId="23" w15:restartNumberingAfterBreak="0">
    <w:nsid w:val="797C4FA0"/>
    <w:multiLevelType w:val="hybridMultilevel"/>
    <w:tmpl w:val="4218DF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C7267E7"/>
    <w:multiLevelType w:val="hybridMultilevel"/>
    <w:tmpl w:val="B21A14B2"/>
    <w:lvl w:ilvl="0" w:tplc="04130001">
      <w:start w:val="1"/>
      <w:numFmt w:val="bullet"/>
      <w:lvlText w:val=""/>
      <w:lvlJc w:val="left"/>
      <w:pPr>
        <w:ind w:left="1443" w:hanging="360"/>
      </w:pPr>
      <w:rPr>
        <w:rFonts w:ascii="Symbol" w:hAnsi="Symbol" w:hint="default"/>
      </w:rPr>
    </w:lvl>
    <w:lvl w:ilvl="1" w:tplc="04130003" w:tentative="1">
      <w:start w:val="1"/>
      <w:numFmt w:val="bullet"/>
      <w:lvlText w:val="o"/>
      <w:lvlJc w:val="left"/>
      <w:pPr>
        <w:ind w:left="2163" w:hanging="360"/>
      </w:pPr>
      <w:rPr>
        <w:rFonts w:ascii="Courier New" w:hAnsi="Courier New" w:cs="Courier New" w:hint="default"/>
      </w:rPr>
    </w:lvl>
    <w:lvl w:ilvl="2" w:tplc="04130005" w:tentative="1">
      <w:start w:val="1"/>
      <w:numFmt w:val="bullet"/>
      <w:lvlText w:val=""/>
      <w:lvlJc w:val="left"/>
      <w:pPr>
        <w:ind w:left="2883" w:hanging="360"/>
      </w:pPr>
      <w:rPr>
        <w:rFonts w:ascii="Wingdings" w:hAnsi="Wingdings" w:hint="default"/>
      </w:rPr>
    </w:lvl>
    <w:lvl w:ilvl="3" w:tplc="04130001" w:tentative="1">
      <w:start w:val="1"/>
      <w:numFmt w:val="bullet"/>
      <w:lvlText w:val=""/>
      <w:lvlJc w:val="left"/>
      <w:pPr>
        <w:ind w:left="3603" w:hanging="360"/>
      </w:pPr>
      <w:rPr>
        <w:rFonts w:ascii="Symbol" w:hAnsi="Symbol" w:hint="default"/>
      </w:rPr>
    </w:lvl>
    <w:lvl w:ilvl="4" w:tplc="04130003" w:tentative="1">
      <w:start w:val="1"/>
      <w:numFmt w:val="bullet"/>
      <w:lvlText w:val="o"/>
      <w:lvlJc w:val="left"/>
      <w:pPr>
        <w:ind w:left="4323" w:hanging="360"/>
      </w:pPr>
      <w:rPr>
        <w:rFonts w:ascii="Courier New" w:hAnsi="Courier New" w:cs="Courier New" w:hint="default"/>
      </w:rPr>
    </w:lvl>
    <w:lvl w:ilvl="5" w:tplc="04130005" w:tentative="1">
      <w:start w:val="1"/>
      <w:numFmt w:val="bullet"/>
      <w:lvlText w:val=""/>
      <w:lvlJc w:val="left"/>
      <w:pPr>
        <w:ind w:left="5043" w:hanging="360"/>
      </w:pPr>
      <w:rPr>
        <w:rFonts w:ascii="Wingdings" w:hAnsi="Wingdings" w:hint="default"/>
      </w:rPr>
    </w:lvl>
    <w:lvl w:ilvl="6" w:tplc="04130001" w:tentative="1">
      <w:start w:val="1"/>
      <w:numFmt w:val="bullet"/>
      <w:lvlText w:val=""/>
      <w:lvlJc w:val="left"/>
      <w:pPr>
        <w:ind w:left="5763" w:hanging="360"/>
      </w:pPr>
      <w:rPr>
        <w:rFonts w:ascii="Symbol" w:hAnsi="Symbol" w:hint="default"/>
      </w:rPr>
    </w:lvl>
    <w:lvl w:ilvl="7" w:tplc="04130003" w:tentative="1">
      <w:start w:val="1"/>
      <w:numFmt w:val="bullet"/>
      <w:lvlText w:val="o"/>
      <w:lvlJc w:val="left"/>
      <w:pPr>
        <w:ind w:left="6483" w:hanging="360"/>
      </w:pPr>
      <w:rPr>
        <w:rFonts w:ascii="Courier New" w:hAnsi="Courier New" w:cs="Courier New" w:hint="default"/>
      </w:rPr>
    </w:lvl>
    <w:lvl w:ilvl="8" w:tplc="04130005" w:tentative="1">
      <w:start w:val="1"/>
      <w:numFmt w:val="bullet"/>
      <w:lvlText w:val=""/>
      <w:lvlJc w:val="left"/>
      <w:pPr>
        <w:ind w:left="7203" w:hanging="360"/>
      </w:pPr>
      <w:rPr>
        <w:rFonts w:ascii="Wingdings" w:hAnsi="Wingdings" w:hint="default"/>
      </w:rPr>
    </w:lvl>
  </w:abstractNum>
  <w:abstractNum w:abstractNumId="25" w15:restartNumberingAfterBreak="0">
    <w:nsid w:val="7CE1056E"/>
    <w:multiLevelType w:val="hybridMultilevel"/>
    <w:tmpl w:val="530EC5E6"/>
    <w:lvl w:ilvl="0" w:tplc="04130001">
      <w:start w:val="1"/>
      <w:numFmt w:val="bullet"/>
      <w:lvlText w:val=""/>
      <w:lvlJc w:val="left"/>
      <w:pPr>
        <w:ind w:left="1428" w:hanging="360"/>
      </w:pPr>
      <w:rPr>
        <w:rFonts w:ascii="Symbol" w:hAnsi="Symbol" w:hint="default"/>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abstractNumId w:val="23"/>
  </w:num>
  <w:num w:numId="2">
    <w:abstractNumId w:val="0"/>
  </w:num>
  <w:num w:numId="3">
    <w:abstractNumId w:val="12"/>
  </w:num>
  <w:num w:numId="4">
    <w:abstractNumId w:val="17"/>
  </w:num>
  <w:num w:numId="5">
    <w:abstractNumId w:val="1"/>
  </w:num>
  <w:num w:numId="6">
    <w:abstractNumId w:val="21"/>
  </w:num>
  <w:num w:numId="7">
    <w:abstractNumId w:val="3"/>
  </w:num>
  <w:num w:numId="8">
    <w:abstractNumId w:val="11"/>
  </w:num>
  <w:num w:numId="9">
    <w:abstractNumId w:val="2"/>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6"/>
  </w:num>
  <w:num w:numId="20">
    <w:abstractNumId w:val="6"/>
  </w:num>
  <w:num w:numId="21">
    <w:abstractNumId w:val="13"/>
  </w:num>
  <w:num w:numId="22">
    <w:abstractNumId w:val="25"/>
  </w:num>
  <w:num w:numId="23">
    <w:abstractNumId w:val="24"/>
  </w:num>
  <w:num w:numId="24">
    <w:abstractNumId w:val="19"/>
  </w:num>
  <w:num w:numId="25">
    <w:abstractNumId w:val="20"/>
  </w:num>
  <w:num w:numId="26">
    <w:abstractNumId w:val="0"/>
  </w:num>
  <w:num w:numId="27">
    <w:abstractNumId w:val="7"/>
  </w:num>
  <w:num w:numId="28">
    <w:abstractNumId w:val="14"/>
  </w:num>
  <w:num w:numId="29">
    <w:abstractNumId w:val="22"/>
  </w:num>
  <w:num w:numId="30">
    <w:abstractNumId w:val="10"/>
  </w:num>
  <w:num w:numId="31">
    <w:abstractNumId w:val="8"/>
  </w:num>
  <w:num w:numId="32">
    <w:abstractNumId w:val="9"/>
  </w:num>
  <w:num w:numId="33">
    <w:abstractNumId w:val="4"/>
  </w:num>
  <w:num w:numId="34">
    <w:abstractNumId w:val="18"/>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AFC"/>
    <w:rsid w:val="0002460A"/>
    <w:rsid w:val="000562D9"/>
    <w:rsid w:val="000906F1"/>
    <w:rsid w:val="000B1685"/>
    <w:rsid w:val="000F14DA"/>
    <w:rsid w:val="000F341C"/>
    <w:rsid w:val="00117BA9"/>
    <w:rsid w:val="00120D40"/>
    <w:rsid w:val="00122FA8"/>
    <w:rsid w:val="001230CB"/>
    <w:rsid w:val="00133627"/>
    <w:rsid w:val="001346EA"/>
    <w:rsid w:val="00167083"/>
    <w:rsid w:val="00185378"/>
    <w:rsid w:val="00192D91"/>
    <w:rsid w:val="001B0D23"/>
    <w:rsid w:val="001C2C8A"/>
    <w:rsid w:val="001D1A80"/>
    <w:rsid w:val="001E125F"/>
    <w:rsid w:val="001E7B3A"/>
    <w:rsid w:val="00205162"/>
    <w:rsid w:val="0025510B"/>
    <w:rsid w:val="00271A82"/>
    <w:rsid w:val="002774D5"/>
    <w:rsid w:val="00277AFC"/>
    <w:rsid w:val="00282087"/>
    <w:rsid w:val="002D19DA"/>
    <w:rsid w:val="002E0EB3"/>
    <w:rsid w:val="00336079"/>
    <w:rsid w:val="00354C30"/>
    <w:rsid w:val="00356482"/>
    <w:rsid w:val="003A267C"/>
    <w:rsid w:val="003F4F7E"/>
    <w:rsid w:val="0041036E"/>
    <w:rsid w:val="00410615"/>
    <w:rsid w:val="00426329"/>
    <w:rsid w:val="004704DD"/>
    <w:rsid w:val="00485D76"/>
    <w:rsid w:val="005246CB"/>
    <w:rsid w:val="005252F0"/>
    <w:rsid w:val="00536B67"/>
    <w:rsid w:val="00546311"/>
    <w:rsid w:val="00581032"/>
    <w:rsid w:val="005A10DD"/>
    <w:rsid w:val="005D60C7"/>
    <w:rsid w:val="005F305A"/>
    <w:rsid w:val="005F6F7D"/>
    <w:rsid w:val="00660387"/>
    <w:rsid w:val="0068548A"/>
    <w:rsid w:val="006D069B"/>
    <w:rsid w:val="00701281"/>
    <w:rsid w:val="00704FC8"/>
    <w:rsid w:val="00753806"/>
    <w:rsid w:val="00767A06"/>
    <w:rsid w:val="007A6CD1"/>
    <w:rsid w:val="007C1BEC"/>
    <w:rsid w:val="007D5595"/>
    <w:rsid w:val="007E341C"/>
    <w:rsid w:val="007F6854"/>
    <w:rsid w:val="007F75F4"/>
    <w:rsid w:val="0081478F"/>
    <w:rsid w:val="00830198"/>
    <w:rsid w:val="0086484A"/>
    <w:rsid w:val="008767FC"/>
    <w:rsid w:val="008938DF"/>
    <w:rsid w:val="008B0F85"/>
    <w:rsid w:val="008E6C0D"/>
    <w:rsid w:val="008F39E3"/>
    <w:rsid w:val="008F795F"/>
    <w:rsid w:val="00935554"/>
    <w:rsid w:val="009804C1"/>
    <w:rsid w:val="009D7196"/>
    <w:rsid w:val="009D737B"/>
    <w:rsid w:val="009E3987"/>
    <w:rsid w:val="009F0292"/>
    <w:rsid w:val="009F4CA5"/>
    <w:rsid w:val="00A0796F"/>
    <w:rsid w:val="00A10BC8"/>
    <w:rsid w:val="00A173AF"/>
    <w:rsid w:val="00A42E9E"/>
    <w:rsid w:val="00A64C07"/>
    <w:rsid w:val="00A72EB6"/>
    <w:rsid w:val="00AA1485"/>
    <w:rsid w:val="00AB3A17"/>
    <w:rsid w:val="00AB3C64"/>
    <w:rsid w:val="00AE0199"/>
    <w:rsid w:val="00AE17A3"/>
    <w:rsid w:val="00AF6D1C"/>
    <w:rsid w:val="00B020F6"/>
    <w:rsid w:val="00B034C8"/>
    <w:rsid w:val="00B350FE"/>
    <w:rsid w:val="00B635A3"/>
    <w:rsid w:val="00B75C16"/>
    <w:rsid w:val="00B84308"/>
    <w:rsid w:val="00B8473B"/>
    <w:rsid w:val="00B8674E"/>
    <w:rsid w:val="00BC4D6F"/>
    <w:rsid w:val="00BF21B4"/>
    <w:rsid w:val="00C04E59"/>
    <w:rsid w:val="00C231CE"/>
    <w:rsid w:val="00C53909"/>
    <w:rsid w:val="00C63CF8"/>
    <w:rsid w:val="00C640F1"/>
    <w:rsid w:val="00C655B8"/>
    <w:rsid w:val="00C860CD"/>
    <w:rsid w:val="00CA4C94"/>
    <w:rsid w:val="00CB55C2"/>
    <w:rsid w:val="00CD57D0"/>
    <w:rsid w:val="00CD63DA"/>
    <w:rsid w:val="00CF1662"/>
    <w:rsid w:val="00CF2393"/>
    <w:rsid w:val="00D05ED3"/>
    <w:rsid w:val="00D24425"/>
    <w:rsid w:val="00D24B28"/>
    <w:rsid w:val="00D31CB1"/>
    <w:rsid w:val="00D42345"/>
    <w:rsid w:val="00D54D22"/>
    <w:rsid w:val="00D64FBB"/>
    <w:rsid w:val="00D6539C"/>
    <w:rsid w:val="00D8197C"/>
    <w:rsid w:val="00E2398D"/>
    <w:rsid w:val="00E37C1B"/>
    <w:rsid w:val="00E670F3"/>
    <w:rsid w:val="00EA2DEB"/>
    <w:rsid w:val="00EC53B6"/>
    <w:rsid w:val="00EF3850"/>
    <w:rsid w:val="00F156CF"/>
    <w:rsid w:val="00F17A92"/>
    <w:rsid w:val="00F21890"/>
    <w:rsid w:val="00F320E3"/>
    <w:rsid w:val="00F3788D"/>
    <w:rsid w:val="00F70377"/>
    <w:rsid w:val="00F73B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44BD4"/>
  <w15:docId w15:val="{73E812B4-11CC-4EC9-9D5F-B7B0563D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77AFC"/>
    <w:pPr>
      <w:spacing w:after="0" w:line="300" w:lineRule="atLeast"/>
    </w:pPr>
    <w:rPr>
      <w:rFonts w:ascii="Arial" w:eastAsia="Times New Roman" w:hAnsi="Arial" w:cs="Times New Roman"/>
      <w:sz w:val="20"/>
      <w:szCs w:val="20"/>
    </w:rPr>
  </w:style>
  <w:style w:type="paragraph" w:styleId="Kop1">
    <w:name w:val="heading 1"/>
    <w:basedOn w:val="Standaard"/>
    <w:next w:val="Standaard"/>
    <w:link w:val="Kop1Char"/>
    <w:uiPriority w:val="9"/>
    <w:qFormat/>
    <w:rsid w:val="00277AFC"/>
    <w:pPr>
      <w:keepNext/>
      <w:keepLines/>
      <w:spacing w:before="240"/>
      <w:outlineLvl w:val="0"/>
    </w:pPr>
    <w:rPr>
      <w:rFonts w:asciiTheme="majorHAnsi" w:eastAsiaTheme="majorEastAsia" w:hAnsiTheme="majorHAnsi" w:cstheme="majorBidi"/>
      <w:color w:val="0089DC" w:themeColor="accent1" w:themeShade="BF"/>
      <w:sz w:val="32"/>
      <w:szCs w:val="32"/>
    </w:rPr>
  </w:style>
  <w:style w:type="paragraph" w:styleId="Kop2">
    <w:name w:val="heading 2"/>
    <w:aliases w:val="Paragraaf1"/>
    <w:basedOn w:val="Standaard"/>
    <w:next w:val="Standaard"/>
    <w:link w:val="Kop2Char"/>
    <w:autoRedefine/>
    <w:qFormat/>
    <w:rsid w:val="00701281"/>
    <w:pPr>
      <w:keepNext/>
      <w:numPr>
        <w:ilvl w:val="1"/>
        <w:numId w:val="2"/>
      </w:numPr>
      <w:spacing w:before="240" w:after="60"/>
      <w:outlineLvl w:val="1"/>
    </w:pPr>
    <w:rPr>
      <w:b/>
      <w:bCs/>
      <w:iCs/>
      <w:color w:val="00314E" w:themeColor="accent2"/>
      <w:sz w:val="24"/>
      <w:szCs w:val="28"/>
      <w:lang w:eastAsia="nl-NL"/>
    </w:rPr>
  </w:style>
  <w:style w:type="paragraph" w:styleId="Kop4">
    <w:name w:val="heading 4"/>
    <w:aliases w:val="Hoofstuk zonder opsomming"/>
    <w:basedOn w:val="Standaard"/>
    <w:next w:val="Standaard"/>
    <w:link w:val="Kop4Char"/>
    <w:autoRedefine/>
    <w:qFormat/>
    <w:rsid w:val="00277AFC"/>
    <w:pPr>
      <w:keepNext/>
      <w:spacing w:before="240" w:after="120"/>
      <w:outlineLvl w:val="3"/>
    </w:pPr>
    <w:rPr>
      <w:b/>
      <w:bCs/>
      <w:color w:val="000080"/>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7AFC"/>
    <w:rPr>
      <w:rFonts w:asciiTheme="majorHAnsi" w:eastAsiaTheme="majorEastAsia" w:hAnsiTheme="majorHAnsi" w:cstheme="majorBidi"/>
      <w:color w:val="0089DC" w:themeColor="accent1" w:themeShade="BF"/>
      <w:sz w:val="32"/>
      <w:szCs w:val="32"/>
    </w:rPr>
  </w:style>
  <w:style w:type="character" w:customStyle="1" w:styleId="Kop4Char">
    <w:name w:val="Kop 4 Char"/>
    <w:aliases w:val="Hoofstuk zonder opsomming Char"/>
    <w:basedOn w:val="Standaardalinea-lettertype"/>
    <w:link w:val="Kop4"/>
    <w:rsid w:val="00277AFC"/>
    <w:rPr>
      <w:rFonts w:ascii="Arial" w:eastAsia="Times New Roman" w:hAnsi="Arial" w:cs="Times New Roman"/>
      <w:b/>
      <w:bCs/>
      <w:color w:val="000080"/>
      <w:sz w:val="28"/>
      <w:szCs w:val="20"/>
    </w:rPr>
  </w:style>
  <w:style w:type="paragraph" w:styleId="Lijstalinea">
    <w:name w:val="List Paragraph"/>
    <w:basedOn w:val="Standaard"/>
    <w:uiPriority w:val="34"/>
    <w:qFormat/>
    <w:rsid w:val="00277AFC"/>
    <w:pPr>
      <w:ind w:left="720"/>
      <w:contextualSpacing/>
    </w:pPr>
  </w:style>
  <w:style w:type="character" w:customStyle="1" w:styleId="Kop2Char">
    <w:name w:val="Kop 2 Char"/>
    <w:aliases w:val="Paragraaf1 Char"/>
    <w:basedOn w:val="Standaardalinea-lettertype"/>
    <w:link w:val="Kop2"/>
    <w:rsid w:val="00701281"/>
    <w:rPr>
      <w:rFonts w:ascii="Arial" w:eastAsia="Times New Roman" w:hAnsi="Arial" w:cs="Times New Roman"/>
      <w:b/>
      <w:bCs/>
      <w:iCs/>
      <w:color w:val="00314E" w:themeColor="accent2"/>
      <w:sz w:val="24"/>
      <w:szCs w:val="28"/>
      <w:lang w:eastAsia="nl-NL"/>
    </w:rPr>
  </w:style>
  <w:style w:type="paragraph" w:customStyle="1" w:styleId="Lijstalinea1">
    <w:name w:val="Lijstalinea1"/>
    <w:basedOn w:val="Standaard"/>
    <w:rsid w:val="00F156CF"/>
    <w:pPr>
      <w:spacing w:after="200" w:line="276" w:lineRule="auto"/>
      <w:ind w:left="720"/>
      <w:contextualSpacing/>
    </w:pPr>
    <w:rPr>
      <w:rFonts w:ascii="Calibri" w:eastAsiaTheme="minorHAnsi" w:hAnsi="Calibri"/>
      <w:sz w:val="22"/>
      <w:szCs w:val="22"/>
    </w:rPr>
  </w:style>
  <w:style w:type="paragraph" w:styleId="Koptekst">
    <w:name w:val="header"/>
    <w:basedOn w:val="Standaard"/>
    <w:link w:val="KoptekstChar"/>
    <w:rsid w:val="007C1BEC"/>
    <w:pPr>
      <w:tabs>
        <w:tab w:val="center" w:pos="4320"/>
        <w:tab w:val="right" w:pos="8640"/>
      </w:tabs>
    </w:pPr>
    <w:rPr>
      <w:sz w:val="18"/>
    </w:rPr>
  </w:style>
  <w:style w:type="character" w:customStyle="1" w:styleId="KoptekstChar">
    <w:name w:val="Koptekst Char"/>
    <w:basedOn w:val="Standaardalinea-lettertype"/>
    <w:link w:val="Koptekst"/>
    <w:rsid w:val="007C1BEC"/>
    <w:rPr>
      <w:rFonts w:ascii="Arial" w:eastAsia="Times New Roman" w:hAnsi="Arial" w:cs="Times New Roman"/>
      <w:sz w:val="18"/>
      <w:szCs w:val="20"/>
    </w:rPr>
  </w:style>
  <w:style w:type="paragraph" w:styleId="Voettekst">
    <w:name w:val="footer"/>
    <w:basedOn w:val="Standaard"/>
    <w:link w:val="VoettekstChar"/>
    <w:rsid w:val="007C1BEC"/>
    <w:pPr>
      <w:tabs>
        <w:tab w:val="center" w:pos="4320"/>
        <w:tab w:val="right" w:pos="8640"/>
      </w:tabs>
    </w:pPr>
    <w:rPr>
      <w:sz w:val="16"/>
    </w:rPr>
  </w:style>
  <w:style w:type="character" w:customStyle="1" w:styleId="VoettekstChar">
    <w:name w:val="Voettekst Char"/>
    <w:basedOn w:val="Standaardalinea-lettertype"/>
    <w:link w:val="Voettekst"/>
    <w:rsid w:val="007C1BEC"/>
    <w:rPr>
      <w:rFonts w:ascii="Arial" w:eastAsia="Times New Roman" w:hAnsi="Arial" w:cs="Times New Roman"/>
      <w:sz w:val="16"/>
      <w:szCs w:val="20"/>
    </w:rPr>
  </w:style>
  <w:style w:type="character" w:styleId="Hyperlink">
    <w:name w:val="Hyperlink"/>
    <w:uiPriority w:val="99"/>
    <w:rsid w:val="007C1BEC"/>
    <w:rPr>
      <w:color w:val="0000FF"/>
      <w:u w:val="single"/>
    </w:rPr>
  </w:style>
  <w:style w:type="paragraph" w:customStyle="1" w:styleId="Lijstalinea2">
    <w:name w:val="Lijstalinea2"/>
    <w:basedOn w:val="Standaard"/>
    <w:rsid w:val="007C1BEC"/>
    <w:pPr>
      <w:spacing w:after="200" w:line="276" w:lineRule="auto"/>
      <w:ind w:left="720"/>
      <w:contextualSpacing/>
    </w:pPr>
    <w:rPr>
      <w:rFonts w:ascii="Calibri" w:hAnsi="Calibri"/>
      <w:sz w:val="22"/>
      <w:szCs w:val="22"/>
    </w:rPr>
  </w:style>
  <w:style w:type="paragraph" w:styleId="Kopvaninhoudsopgave">
    <w:name w:val="TOC Heading"/>
    <w:basedOn w:val="Kop1"/>
    <w:next w:val="Standaard"/>
    <w:uiPriority w:val="39"/>
    <w:unhideWhenUsed/>
    <w:qFormat/>
    <w:rsid w:val="001D1A80"/>
    <w:pPr>
      <w:spacing w:line="259" w:lineRule="auto"/>
      <w:outlineLvl w:val="9"/>
    </w:pPr>
    <w:rPr>
      <w:lang w:eastAsia="nl-NL"/>
    </w:rPr>
  </w:style>
  <w:style w:type="paragraph" w:styleId="Inhopg2">
    <w:name w:val="toc 2"/>
    <w:basedOn w:val="Standaard"/>
    <w:next w:val="Standaard"/>
    <w:autoRedefine/>
    <w:uiPriority w:val="39"/>
    <w:unhideWhenUsed/>
    <w:rsid w:val="001D1A80"/>
    <w:pPr>
      <w:spacing w:after="100"/>
      <w:ind w:left="200"/>
    </w:pPr>
  </w:style>
  <w:style w:type="paragraph" w:styleId="Geenafstand">
    <w:name w:val="No Spacing"/>
    <w:uiPriority w:val="1"/>
    <w:qFormat/>
    <w:rsid w:val="001D1A80"/>
    <w:pPr>
      <w:spacing w:after="0" w:line="240" w:lineRule="auto"/>
    </w:pPr>
    <w:rPr>
      <w:rFonts w:ascii="Arial" w:eastAsia="Times New Roman" w:hAnsi="Arial" w:cs="Times New Roman"/>
      <w:sz w:val="20"/>
      <w:szCs w:val="20"/>
    </w:rPr>
  </w:style>
  <w:style w:type="paragraph" w:styleId="Inhopg1">
    <w:name w:val="toc 1"/>
    <w:basedOn w:val="Standaard"/>
    <w:next w:val="Standaard"/>
    <w:autoRedefine/>
    <w:uiPriority w:val="39"/>
    <w:unhideWhenUsed/>
    <w:rsid w:val="00701281"/>
    <w:pPr>
      <w:spacing w:after="100"/>
    </w:pPr>
  </w:style>
  <w:style w:type="character" w:styleId="Verwijzingopmerking">
    <w:name w:val="annotation reference"/>
    <w:basedOn w:val="Standaardalinea-lettertype"/>
    <w:uiPriority w:val="99"/>
    <w:semiHidden/>
    <w:unhideWhenUsed/>
    <w:rsid w:val="00205162"/>
    <w:rPr>
      <w:sz w:val="16"/>
      <w:szCs w:val="16"/>
    </w:rPr>
  </w:style>
  <w:style w:type="paragraph" w:styleId="Tekstopmerking">
    <w:name w:val="annotation text"/>
    <w:basedOn w:val="Standaard"/>
    <w:link w:val="TekstopmerkingChar"/>
    <w:uiPriority w:val="99"/>
    <w:unhideWhenUsed/>
    <w:rsid w:val="00205162"/>
    <w:pPr>
      <w:spacing w:line="240" w:lineRule="auto"/>
    </w:pPr>
  </w:style>
  <w:style w:type="character" w:customStyle="1" w:styleId="TekstopmerkingChar">
    <w:name w:val="Tekst opmerking Char"/>
    <w:basedOn w:val="Standaardalinea-lettertype"/>
    <w:link w:val="Tekstopmerking"/>
    <w:uiPriority w:val="99"/>
    <w:rsid w:val="00205162"/>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205162"/>
    <w:rPr>
      <w:b/>
      <w:bCs/>
    </w:rPr>
  </w:style>
  <w:style w:type="character" w:customStyle="1" w:styleId="OnderwerpvanopmerkingChar">
    <w:name w:val="Onderwerp van opmerking Char"/>
    <w:basedOn w:val="TekstopmerkingChar"/>
    <w:link w:val="Onderwerpvanopmerking"/>
    <w:uiPriority w:val="99"/>
    <w:semiHidden/>
    <w:rsid w:val="00205162"/>
    <w:rPr>
      <w:rFonts w:ascii="Arial" w:eastAsia="Times New Roman" w:hAnsi="Arial" w:cs="Times New Roman"/>
      <w:b/>
      <w:bCs/>
      <w:sz w:val="20"/>
      <w:szCs w:val="20"/>
    </w:rPr>
  </w:style>
  <w:style w:type="paragraph" w:styleId="Ballontekst">
    <w:name w:val="Balloon Text"/>
    <w:basedOn w:val="Standaard"/>
    <w:link w:val="BallontekstChar"/>
    <w:uiPriority w:val="99"/>
    <w:semiHidden/>
    <w:unhideWhenUsed/>
    <w:rsid w:val="0020516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05162"/>
    <w:rPr>
      <w:rFonts w:ascii="Segoe UI" w:eastAsia="Times New Roman" w:hAnsi="Segoe UI" w:cs="Segoe UI"/>
      <w:sz w:val="18"/>
      <w:szCs w:val="18"/>
    </w:rPr>
  </w:style>
  <w:style w:type="numbering" w:customStyle="1" w:styleId="Huisstijl-Opsomming">
    <w:name w:val="Huisstijl-Opsomming"/>
    <w:basedOn w:val="Geenlijst"/>
    <w:rsid w:val="00205162"/>
    <w:pPr>
      <w:numPr>
        <w:numId w:val="19"/>
      </w:numPr>
    </w:pPr>
  </w:style>
  <w:style w:type="paragraph" w:styleId="Lijstopsomteken">
    <w:name w:val="List Bullet"/>
    <w:basedOn w:val="Standaard"/>
    <w:rsid w:val="00205162"/>
    <w:pPr>
      <w:numPr>
        <w:numId w:val="20"/>
      </w:numPr>
      <w:tabs>
        <w:tab w:val="left" w:pos="397"/>
      </w:tabs>
      <w:spacing w:after="200" w:line="276" w:lineRule="auto"/>
    </w:pPr>
    <w:rPr>
      <w:rFonts w:asciiTheme="minorHAnsi" w:eastAsiaTheme="minorHAnsi" w:hAnsiTheme="minorHAnsi" w:cstheme="minorBidi"/>
      <w:sz w:val="22"/>
      <w:szCs w:val="22"/>
    </w:rPr>
  </w:style>
  <w:style w:type="paragraph" w:styleId="Lijstopsomteken2">
    <w:name w:val="List Bullet 2"/>
    <w:basedOn w:val="Standaard"/>
    <w:rsid w:val="00205162"/>
    <w:pPr>
      <w:numPr>
        <w:ilvl w:val="1"/>
        <w:numId w:val="20"/>
      </w:numPr>
      <w:spacing w:after="200" w:line="276" w:lineRule="auto"/>
      <w:contextualSpacing/>
    </w:pPr>
    <w:rPr>
      <w:rFonts w:asciiTheme="minorHAnsi" w:eastAsiaTheme="minorHAnsi" w:hAnsiTheme="minorHAnsi" w:cstheme="minorBidi"/>
      <w:sz w:val="22"/>
      <w:szCs w:val="22"/>
    </w:rPr>
  </w:style>
  <w:style w:type="paragraph" w:styleId="Revisie">
    <w:name w:val="Revision"/>
    <w:hidden/>
    <w:uiPriority w:val="99"/>
    <w:semiHidden/>
    <w:rsid w:val="00B84308"/>
    <w:pPr>
      <w:spacing w:after="0" w:line="240" w:lineRule="auto"/>
    </w:pPr>
    <w:rPr>
      <w:rFonts w:ascii="Arial" w:eastAsia="Times New Roman" w:hAnsi="Arial" w:cs="Times New Roman"/>
      <w:sz w:val="20"/>
      <w:szCs w:val="20"/>
    </w:rPr>
  </w:style>
  <w:style w:type="paragraph" w:styleId="Normaalweb">
    <w:name w:val="Normal (Web)"/>
    <w:basedOn w:val="Standaard"/>
    <w:uiPriority w:val="99"/>
    <w:semiHidden/>
    <w:unhideWhenUsed/>
    <w:rsid w:val="00CD57D0"/>
    <w:pPr>
      <w:spacing w:before="100" w:beforeAutospacing="1" w:after="100" w:afterAutospacing="1" w:line="240" w:lineRule="auto"/>
    </w:pPr>
    <w:rPr>
      <w:rFonts w:ascii="Times New Roman" w:hAnsi="Times New Roman"/>
      <w:sz w:val="24"/>
      <w:szCs w:val="24"/>
      <w:lang w:eastAsia="nl-NL"/>
    </w:rPr>
  </w:style>
  <w:style w:type="character" w:customStyle="1" w:styleId="mw-headline">
    <w:name w:val="mw-headline"/>
    <w:basedOn w:val="Standaardalinea-lettertype"/>
    <w:rsid w:val="00CD57D0"/>
  </w:style>
  <w:style w:type="character" w:customStyle="1" w:styleId="mw-editsection1">
    <w:name w:val="mw-editsection1"/>
    <w:basedOn w:val="Standaardalinea-lettertype"/>
    <w:rsid w:val="00CD57D0"/>
  </w:style>
  <w:style w:type="character" w:customStyle="1" w:styleId="mw-editsection-bracket">
    <w:name w:val="mw-editsection-bracket"/>
    <w:basedOn w:val="Standaardalinea-lettertype"/>
    <w:rsid w:val="00CD57D0"/>
  </w:style>
  <w:style w:type="character" w:styleId="GevolgdeHyperlink">
    <w:name w:val="FollowedHyperlink"/>
    <w:basedOn w:val="Standaardalinea-lettertype"/>
    <w:uiPriority w:val="99"/>
    <w:semiHidden/>
    <w:unhideWhenUsed/>
    <w:rsid w:val="008938DF"/>
    <w:rPr>
      <w:color w:val="BA4133" w:themeColor="followedHyperlink"/>
      <w:u w:val="single"/>
    </w:rPr>
  </w:style>
  <w:style w:type="table" w:styleId="Tabelraster">
    <w:name w:val="Table Grid"/>
    <w:basedOn w:val="Standaardtabel"/>
    <w:uiPriority w:val="39"/>
    <w:rsid w:val="00134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ardalinea-lettertype"/>
    <w:rsid w:val="00704FC8"/>
  </w:style>
  <w:style w:type="character" w:customStyle="1" w:styleId="currenthithighlight">
    <w:name w:val="currenthithighlight"/>
    <w:basedOn w:val="Standaardalinea-lettertype"/>
    <w:rsid w:val="00704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253134">
      <w:bodyDiv w:val="1"/>
      <w:marLeft w:val="0"/>
      <w:marRight w:val="0"/>
      <w:marTop w:val="0"/>
      <w:marBottom w:val="0"/>
      <w:divBdr>
        <w:top w:val="none" w:sz="0" w:space="0" w:color="auto"/>
        <w:left w:val="none" w:sz="0" w:space="0" w:color="auto"/>
        <w:bottom w:val="none" w:sz="0" w:space="0" w:color="auto"/>
        <w:right w:val="none" w:sz="0" w:space="0" w:color="auto"/>
      </w:divBdr>
    </w:div>
    <w:div w:id="522667406">
      <w:bodyDiv w:val="1"/>
      <w:marLeft w:val="0"/>
      <w:marRight w:val="0"/>
      <w:marTop w:val="0"/>
      <w:marBottom w:val="0"/>
      <w:divBdr>
        <w:top w:val="none" w:sz="0" w:space="0" w:color="auto"/>
        <w:left w:val="none" w:sz="0" w:space="0" w:color="auto"/>
        <w:bottom w:val="none" w:sz="0" w:space="0" w:color="auto"/>
        <w:right w:val="none" w:sz="0" w:space="0" w:color="auto"/>
      </w:divBdr>
    </w:div>
    <w:div w:id="619263375">
      <w:bodyDiv w:val="1"/>
      <w:marLeft w:val="0"/>
      <w:marRight w:val="0"/>
      <w:marTop w:val="0"/>
      <w:marBottom w:val="0"/>
      <w:divBdr>
        <w:top w:val="none" w:sz="0" w:space="0" w:color="auto"/>
        <w:left w:val="none" w:sz="0" w:space="0" w:color="auto"/>
        <w:bottom w:val="none" w:sz="0" w:space="0" w:color="auto"/>
        <w:right w:val="none" w:sz="0" w:space="0" w:color="auto"/>
      </w:divBdr>
    </w:div>
    <w:div w:id="631792590">
      <w:bodyDiv w:val="1"/>
      <w:marLeft w:val="0"/>
      <w:marRight w:val="0"/>
      <w:marTop w:val="0"/>
      <w:marBottom w:val="0"/>
      <w:divBdr>
        <w:top w:val="none" w:sz="0" w:space="0" w:color="auto"/>
        <w:left w:val="none" w:sz="0" w:space="0" w:color="auto"/>
        <w:bottom w:val="none" w:sz="0" w:space="0" w:color="auto"/>
        <w:right w:val="none" w:sz="0" w:space="0" w:color="auto"/>
      </w:divBdr>
    </w:div>
    <w:div w:id="978916926">
      <w:bodyDiv w:val="1"/>
      <w:marLeft w:val="0"/>
      <w:marRight w:val="0"/>
      <w:marTop w:val="0"/>
      <w:marBottom w:val="0"/>
      <w:divBdr>
        <w:top w:val="none" w:sz="0" w:space="0" w:color="auto"/>
        <w:left w:val="none" w:sz="0" w:space="0" w:color="auto"/>
        <w:bottom w:val="none" w:sz="0" w:space="0" w:color="auto"/>
        <w:right w:val="none" w:sz="0" w:space="0" w:color="auto"/>
      </w:divBdr>
    </w:div>
    <w:div w:id="1041248300">
      <w:bodyDiv w:val="1"/>
      <w:marLeft w:val="0"/>
      <w:marRight w:val="0"/>
      <w:marTop w:val="0"/>
      <w:marBottom w:val="0"/>
      <w:divBdr>
        <w:top w:val="none" w:sz="0" w:space="0" w:color="auto"/>
        <w:left w:val="none" w:sz="0" w:space="0" w:color="auto"/>
        <w:bottom w:val="none" w:sz="0" w:space="0" w:color="auto"/>
        <w:right w:val="none" w:sz="0" w:space="0" w:color="auto"/>
      </w:divBdr>
      <w:divsChild>
        <w:div w:id="2044401700">
          <w:marLeft w:val="0"/>
          <w:marRight w:val="0"/>
          <w:marTop w:val="0"/>
          <w:marBottom w:val="0"/>
          <w:divBdr>
            <w:top w:val="none" w:sz="0" w:space="0" w:color="auto"/>
            <w:left w:val="none" w:sz="0" w:space="0" w:color="auto"/>
            <w:bottom w:val="none" w:sz="0" w:space="0" w:color="auto"/>
            <w:right w:val="none" w:sz="0" w:space="0" w:color="auto"/>
          </w:divBdr>
          <w:divsChild>
            <w:div w:id="1918898334">
              <w:marLeft w:val="0"/>
              <w:marRight w:val="0"/>
              <w:marTop w:val="0"/>
              <w:marBottom w:val="0"/>
              <w:divBdr>
                <w:top w:val="none" w:sz="0" w:space="0" w:color="auto"/>
                <w:left w:val="none" w:sz="0" w:space="0" w:color="auto"/>
                <w:bottom w:val="none" w:sz="0" w:space="0" w:color="auto"/>
                <w:right w:val="none" w:sz="0" w:space="0" w:color="auto"/>
              </w:divBdr>
              <w:divsChild>
                <w:div w:id="1247616529">
                  <w:marLeft w:val="0"/>
                  <w:marRight w:val="0"/>
                  <w:marTop w:val="0"/>
                  <w:marBottom w:val="0"/>
                  <w:divBdr>
                    <w:top w:val="none" w:sz="0" w:space="0" w:color="auto"/>
                    <w:left w:val="none" w:sz="0" w:space="0" w:color="auto"/>
                    <w:bottom w:val="none" w:sz="0" w:space="0" w:color="auto"/>
                    <w:right w:val="none" w:sz="0" w:space="0" w:color="auto"/>
                  </w:divBdr>
                </w:div>
                <w:div w:id="1921282620">
                  <w:marLeft w:val="0"/>
                  <w:marRight w:val="0"/>
                  <w:marTop w:val="0"/>
                  <w:marBottom w:val="0"/>
                  <w:divBdr>
                    <w:top w:val="none" w:sz="0" w:space="0" w:color="auto"/>
                    <w:left w:val="none" w:sz="0" w:space="0" w:color="auto"/>
                    <w:bottom w:val="none" w:sz="0" w:space="0" w:color="auto"/>
                    <w:right w:val="none" w:sz="0" w:space="0" w:color="auto"/>
                  </w:divBdr>
                </w:div>
                <w:div w:id="355009492">
                  <w:marLeft w:val="0"/>
                  <w:marRight w:val="0"/>
                  <w:marTop w:val="0"/>
                  <w:marBottom w:val="0"/>
                  <w:divBdr>
                    <w:top w:val="none" w:sz="0" w:space="0" w:color="auto"/>
                    <w:left w:val="none" w:sz="0" w:space="0" w:color="auto"/>
                    <w:bottom w:val="none" w:sz="0" w:space="0" w:color="auto"/>
                    <w:right w:val="none" w:sz="0" w:space="0" w:color="auto"/>
                  </w:divBdr>
                  <w:divsChild>
                    <w:div w:id="911037516">
                      <w:marLeft w:val="0"/>
                      <w:marRight w:val="0"/>
                      <w:marTop w:val="0"/>
                      <w:marBottom w:val="0"/>
                      <w:divBdr>
                        <w:top w:val="none" w:sz="0" w:space="0" w:color="auto"/>
                        <w:left w:val="none" w:sz="0" w:space="0" w:color="auto"/>
                        <w:bottom w:val="none" w:sz="0" w:space="0" w:color="auto"/>
                        <w:right w:val="none" w:sz="0" w:space="0" w:color="auto"/>
                      </w:divBdr>
                      <w:divsChild>
                        <w:div w:id="159783836">
                          <w:marLeft w:val="0"/>
                          <w:marRight w:val="0"/>
                          <w:marTop w:val="0"/>
                          <w:marBottom w:val="0"/>
                          <w:divBdr>
                            <w:top w:val="none" w:sz="0" w:space="0" w:color="auto"/>
                            <w:left w:val="none" w:sz="0" w:space="0" w:color="auto"/>
                            <w:bottom w:val="none" w:sz="0" w:space="0" w:color="auto"/>
                            <w:right w:val="none" w:sz="0" w:space="0" w:color="auto"/>
                          </w:divBdr>
                          <w:divsChild>
                            <w:div w:id="23686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42627">
                      <w:marLeft w:val="0"/>
                      <w:marRight w:val="0"/>
                      <w:marTop w:val="0"/>
                      <w:marBottom w:val="0"/>
                      <w:divBdr>
                        <w:top w:val="none" w:sz="0" w:space="0" w:color="auto"/>
                        <w:left w:val="none" w:sz="0" w:space="0" w:color="auto"/>
                        <w:bottom w:val="none" w:sz="0" w:space="0" w:color="auto"/>
                        <w:right w:val="none" w:sz="0" w:space="0" w:color="auto"/>
                      </w:divBdr>
                      <w:divsChild>
                        <w:div w:id="1523399361">
                          <w:marLeft w:val="0"/>
                          <w:marRight w:val="0"/>
                          <w:marTop w:val="0"/>
                          <w:marBottom w:val="0"/>
                          <w:divBdr>
                            <w:top w:val="none" w:sz="0" w:space="0" w:color="auto"/>
                            <w:left w:val="none" w:sz="0" w:space="0" w:color="auto"/>
                            <w:bottom w:val="none" w:sz="0" w:space="0" w:color="auto"/>
                            <w:right w:val="none" w:sz="0" w:space="0" w:color="auto"/>
                          </w:divBdr>
                          <w:divsChild>
                            <w:div w:id="200816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11697">
                      <w:marLeft w:val="0"/>
                      <w:marRight w:val="0"/>
                      <w:marTop w:val="0"/>
                      <w:marBottom w:val="0"/>
                      <w:divBdr>
                        <w:top w:val="none" w:sz="0" w:space="0" w:color="auto"/>
                        <w:left w:val="none" w:sz="0" w:space="0" w:color="auto"/>
                        <w:bottom w:val="none" w:sz="0" w:space="0" w:color="auto"/>
                        <w:right w:val="none" w:sz="0" w:space="0" w:color="auto"/>
                      </w:divBdr>
                      <w:divsChild>
                        <w:div w:id="355886361">
                          <w:marLeft w:val="0"/>
                          <w:marRight w:val="0"/>
                          <w:marTop w:val="0"/>
                          <w:marBottom w:val="0"/>
                          <w:divBdr>
                            <w:top w:val="none" w:sz="0" w:space="0" w:color="auto"/>
                            <w:left w:val="none" w:sz="0" w:space="0" w:color="auto"/>
                            <w:bottom w:val="none" w:sz="0" w:space="0" w:color="auto"/>
                            <w:right w:val="none" w:sz="0" w:space="0" w:color="auto"/>
                          </w:divBdr>
                          <w:divsChild>
                            <w:div w:id="14620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448412">
      <w:bodyDiv w:val="1"/>
      <w:marLeft w:val="0"/>
      <w:marRight w:val="0"/>
      <w:marTop w:val="0"/>
      <w:marBottom w:val="0"/>
      <w:divBdr>
        <w:top w:val="none" w:sz="0" w:space="0" w:color="auto"/>
        <w:left w:val="none" w:sz="0" w:space="0" w:color="auto"/>
        <w:bottom w:val="none" w:sz="0" w:space="0" w:color="auto"/>
        <w:right w:val="none" w:sz="0" w:space="0" w:color="auto"/>
      </w:divBdr>
    </w:div>
    <w:div w:id="1647201787">
      <w:bodyDiv w:val="1"/>
      <w:marLeft w:val="0"/>
      <w:marRight w:val="0"/>
      <w:marTop w:val="0"/>
      <w:marBottom w:val="0"/>
      <w:divBdr>
        <w:top w:val="none" w:sz="0" w:space="0" w:color="auto"/>
        <w:left w:val="none" w:sz="0" w:space="0" w:color="auto"/>
        <w:bottom w:val="none" w:sz="0" w:space="0" w:color="auto"/>
        <w:right w:val="none" w:sz="0" w:space="0" w:color="auto"/>
      </w:divBdr>
    </w:div>
    <w:div w:id="1785810970">
      <w:bodyDiv w:val="1"/>
      <w:marLeft w:val="0"/>
      <w:marRight w:val="0"/>
      <w:marTop w:val="0"/>
      <w:marBottom w:val="0"/>
      <w:divBdr>
        <w:top w:val="none" w:sz="0" w:space="0" w:color="auto"/>
        <w:left w:val="none" w:sz="0" w:space="0" w:color="auto"/>
        <w:bottom w:val="none" w:sz="0" w:space="0" w:color="auto"/>
        <w:right w:val="none" w:sz="0" w:space="0" w:color="auto"/>
      </w:divBdr>
    </w:div>
    <w:div w:id="1897008063">
      <w:bodyDiv w:val="1"/>
      <w:marLeft w:val="0"/>
      <w:marRight w:val="0"/>
      <w:marTop w:val="0"/>
      <w:marBottom w:val="0"/>
      <w:divBdr>
        <w:top w:val="none" w:sz="0" w:space="0" w:color="auto"/>
        <w:left w:val="none" w:sz="0" w:space="0" w:color="auto"/>
        <w:bottom w:val="none" w:sz="0" w:space="0" w:color="auto"/>
        <w:right w:val="none" w:sz="0" w:space="0" w:color="auto"/>
      </w:divBdr>
    </w:div>
    <w:div w:id="198465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anda.dejong@ifv.nl" TargetMode="External"/><Relationship Id="rId13" Type="http://schemas.openxmlformats.org/officeDocument/2006/relationships/hyperlink" Target="https://nl.wikipedia.org/wiki/Slangenbrug" TargetMode="External"/><Relationship Id="rId18" Type="http://schemas.openxmlformats.org/officeDocument/2006/relationships/image" Target="media/image2.jpeg"/><Relationship Id="rId26" Type="http://schemas.openxmlformats.org/officeDocument/2006/relationships/hyperlink" Target="http://www.youtube.com/watch?v=1Schx2ptoFs" TargetMode="External"/><Relationship Id="rId3" Type="http://schemas.openxmlformats.org/officeDocument/2006/relationships/styles" Target="styles.xml"/><Relationship Id="rId21" Type="http://schemas.openxmlformats.org/officeDocument/2006/relationships/hyperlink" Target="https://nl.wikipedia.org/wiki/Brandslan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commons.wikimedia.org/wiki/File:WTS-2500.jpg" TargetMode="External"/><Relationship Id="rId25" Type="http://schemas.openxmlformats.org/officeDocument/2006/relationships/hyperlink" Target="http://www.youtube.com/watch?v=1gyaoNxJIkA"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nl.wikipedia.org/wiki/Brandweer" TargetMode="External"/><Relationship Id="rId20" Type="http://schemas.openxmlformats.org/officeDocument/2006/relationships/hyperlink" Target="https://nl.wikipedia.org/wiki/Tankautospuit" TargetMode="External"/><Relationship Id="rId29" Type="http://schemas.openxmlformats.org/officeDocument/2006/relationships/hyperlink" Target="http://www.youtube.com/watch?v=AILuMH7DMW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ons.wikimedia.org/wiki/File:Dutch_fire_watertransport_unit_with_pump.jpg" TargetMode="External"/><Relationship Id="rId24" Type="http://schemas.openxmlformats.org/officeDocument/2006/relationships/hyperlink" Target="https://nl.wikipedia.org/wiki/Haakarmbak"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nl.wikipedia.org/wiki/Nederland" TargetMode="External"/><Relationship Id="rId23" Type="http://schemas.openxmlformats.org/officeDocument/2006/relationships/image" Target="media/image3.jpeg"/><Relationship Id="rId28" Type="http://schemas.openxmlformats.org/officeDocument/2006/relationships/hyperlink" Target="http://www.youtube.com/watch?v=6FNFQwo7t5o" TargetMode="External"/><Relationship Id="rId10" Type="http://schemas.openxmlformats.org/officeDocument/2006/relationships/hyperlink" Target="mailto:sharanda.dejong@ifv.nl" TargetMode="External"/><Relationship Id="rId19" Type="http://schemas.openxmlformats.org/officeDocument/2006/relationships/hyperlink" Target="https://nl.wikipedia.org/wiki/C2000" TargetMode="External"/><Relationship Id="rId31" Type="http://schemas.openxmlformats.org/officeDocument/2006/relationships/hyperlink" Target="http://www.youtube.com/watch?v=sfVi45AUzFY" TargetMode="External"/><Relationship Id="rId4" Type="http://schemas.openxmlformats.org/officeDocument/2006/relationships/settings" Target="settings.xml"/><Relationship Id="rId9" Type="http://schemas.openxmlformats.org/officeDocument/2006/relationships/hyperlink" Target="mailto:sharanda.dejong@ifv.nl" TargetMode="External"/><Relationship Id="rId14" Type="http://schemas.openxmlformats.org/officeDocument/2006/relationships/hyperlink" Target="https://nl.wikipedia.org/wiki/Slangenbrug" TargetMode="External"/><Relationship Id="rId22" Type="http://schemas.openxmlformats.org/officeDocument/2006/relationships/hyperlink" Target="https://commons.wikimedia.org/wiki/File:WTS.jpg" TargetMode="External"/><Relationship Id="rId27" Type="http://schemas.openxmlformats.org/officeDocument/2006/relationships/hyperlink" Target="http://www.youtube.com/watch?v=FGmQ_xXRm_U" TargetMode="External"/><Relationship Id="rId30" Type="http://schemas.openxmlformats.org/officeDocument/2006/relationships/hyperlink" Target="http://www.youtube.com/watch?v=gh2nbJ7ivIg" TargetMode="External"/><Relationship Id="rId35" Type="http://schemas.openxmlformats.org/officeDocument/2006/relationships/theme" Target="theme/theme1.xml"/></Relationships>
</file>

<file path=word/theme/theme1.xml><?xml version="1.0" encoding="utf-8"?>
<a:theme xmlns:a="http://schemas.openxmlformats.org/drawingml/2006/main" name="Kantoorthema">
  <a:themeElements>
    <a:clrScheme name="IFV Kleuren">
      <a:dk1>
        <a:srgbClr val="000000"/>
      </a:dk1>
      <a:lt1>
        <a:srgbClr val="FFFFFF"/>
      </a:lt1>
      <a:dk2>
        <a:srgbClr val="000000"/>
      </a:dk2>
      <a:lt2>
        <a:srgbClr val="FFFFFF"/>
      </a:lt2>
      <a:accent1>
        <a:srgbClr val="27AEFF"/>
      </a:accent1>
      <a:accent2>
        <a:srgbClr val="00314E"/>
      </a:accent2>
      <a:accent3>
        <a:srgbClr val="ED7F82"/>
      </a:accent3>
      <a:accent4>
        <a:srgbClr val="BA4133"/>
      </a:accent4>
      <a:accent5>
        <a:srgbClr val="9EE365"/>
      </a:accent5>
      <a:accent6>
        <a:srgbClr val="61B020"/>
      </a:accent6>
      <a:hlink>
        <a:srgbClr val="BA4133"/>
      </a:hlink>
      <a:folHlink>
        <a:srgbClr val="BA4133"/>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BD917-8F48-440C-9896-A8093477C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4471</Words>
  <Characters>24596</Characters>
  <Application>Microsoft Office Word</Application>
  <DocSecurity>4</DocSecurity>
  <Lines>204</Lines>
  <Paragraphs>58</Paragraphs>
  <ScaleCrop>false</ScaleCrop>
  <HeadingPairs>
    <vt:vector size="2" baseType="variant">
      <vt:variant>
        <vt:lpstr>Titel</vt:lpstr>
      </vt:variant>
      <vt:variant>
        <vt:i4>1</vt:i4>
      </vt:variant>
    </vt:vector>
  </HeadingPairs>
  <TitlesOfParts>
    <vt:vector size="1" baseType="lpstr">
      <vt:lpstr/>
    </vt:vector>
  </TitlesOfParts>
  <Company>VRGZ</Company>
  <LinksUpToDate>false</LinksUpToDate>
  <CharactersWithSpaces>29009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Sharanda de Jong [IFV]</dc:creator>
  <cp:lastModifiedBy>Sharanda de Jong [IFV]</cp:lastModifiedBy>
  <cp:revision>2</cp:revision>
  <cp:lastPrinted>2016-11-29T09:28:00Z</cp:lastPrinted>
  <dcterms:created xsi:type="dcterms:W3CDTF">2016-12-08T14:05:00Z</dcterms:created>
  <dcterms:modified xsi:type="dcterms:W3CDTF">2016-12-08T14:05:00Z</dcterms:modified>
</cp:coreProperties>
</file>