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BD" w:rsidRPr="00FF22EF" w:rsidRDefault="009B00AC">
      <w:pPr>
        <w:rPr>
          <w:rFonts w:ascii="Verdana" w:hAnsi="Verdana"/>
          <w:b/>
          <w:sz w:val="20"/>
          <w:szCs w:val="20"/>
          <w:lang w:val="en-US"/>
        </w:rPr>
      </w:pPr>
      <w:bookmarkStart w:id="0" w:name="_GoBack"/>
      <w:bookmarkEnd w:id="0"/>
      <w:r>
        <w:rPr>
          <w:rFonts w:ascii="Verdana" w:hAnsi="Verdana"/>
          <w:b/>
          <w:sz w:val="20"/>
          <w:szCs w:val="20"/>
          <w:lang w:val="en-US"/>
        </w:rPr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="00276DBD" w:rsidRPr="00FF22EF">
        <w:rPr>
          <w:rFonts w:ascii="Verdana" w:hAnsi="Verdana"/>
          <w:b/>
          <w:sz w:val="20"/>
          <w:szCs w:val="20"/>
          <w:lang w:val="en-US"/>
        </w:rPr>
        <w:t>A</w:t>
      </w:r>
      <w:r w:rsidR="00FF22EF" w:rsidRPr="00FF22EF">
        <w:rPr>
          <w:rFonts w:ascii="Verdana" w:hAnsi="Verdana"/>
          <w:b/>
          <w:sz w:val="20"/>
          <w:szCs w:val="20"/>
          <w:lang w:val="en-US"/>
        </w:rPr>
        <w:t xml:space="preserve">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276DBD" w:rsidRPr="00FF22EF" w:rsidRDefault="00276DBD">
      <w:pPr>
        <w:rPr>
          <w:lang w:val="en-US"/>
        </w:rPr>
      </w:pPr>
    </w:p>
    <w:p w:rsidR="00C425C7" w:rsidRPr="00452686" w:rsidRDefault="00C425C7" w:rsidP="00C425C7">
      <w:pPr>
        <w:rPr>
          <w:rFonts w:ascii="Arial" w:hAnsi="Arial" w:cs="Arial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</w:t>
      </w:r>
      <w:r w:rsidR="007B21AA">
        <w:rPr>
          <w:rFonts w:ascii="Arial" w:hAnsi="Arial" w:cs="Arial"/>
          <w:sz w:val="18"/>
          <w:szCs w:val="18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>070.44.5750.43</w:t>
      </w:r>
      <w:r>
        <w:rPr>
          <w:rFonts w:ascii="Arial" w:hAnsi="Arial" w:cs="Arial"/>
          <w:sz w:val="18"/>
          <w:szCs w:val="18"/>
          <w:lang w:val="en-US"/>
        </w:rPr>
        <w:t xml:space="preserve"> 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</w:p>
    <w:p w:rsidR="00C425C7" w:rsidRPr="00FF22EF" w:rsidRDefault="00C425C7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DB485E" w:rsidRPr="00276DBD" w:rsidTr="00C425C7">
        <w:tc>
          <w:tcPr>
            <w:tcW w:w="4077" w:type="dxa"/>
            <w:shd w:val="clear" w:color="auto" w:fill="EEECE1" w:themeFill="background2"/>
          </w:tcPr>
          <w:p w:rsidR="00DB485E" w:rsidRPr="00FF22EF" w:rsidRDefault="00DB485E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FF22EF">
              <w:rPr>
                <w:rFonts w:ascii="Verdana" w:hAnsi="Verdana"/>
                <w:b/>
                <w:sz w:val="18"/>
                <w:szCs w:val="18"/>
                <w:lang w:val="en-US"/>
              </w:rPr>
              <w:t>Airbase Woensdrecht</w:t>
            </w:r>
          </w:p>
        </w:tc>
        <w:tc>
          <w:tcPr>
            <w:tcW w:w="1042" w:type="dxa"/>
            <w:shd w:val="clear" w:color="auto" w:fill="EEECE1" w:themeFill="background2"/>
          </w:tcPr>
          <w:p w:rsidR="00DB485E" w:rsidRPr="00FF22EF" w:rsidRDefault="00DB485E" w:rsidP="000E656E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FF22EF">
              <w:rPr>
                <w:rFonts w:ascii="Verdana" w:hAnsi="Verdana"/>
                <w:sz w:val="18"/>
                <w:szCs w:val="18"/>
                <w:lang w:val="en-US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DB485E" w:rsidRPr="00FF22EF" w:rsidRDefault="00DB485E" w:rsidP="000E656E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FF22EF">
              <w:rPr>
                <w:rFonts w:ascii="Verdana" w:hAnsi="Verdana"/>
                <w:sz w:val="18"/>
                <w:szCs w:val="18"/>
                <w:lang w:val="en-US"/>
              </w:rPr>
              <w:t xml:space="preserve">2nd </w:t>
            </w:r>
            <w:r w:rsidR="000E656E" w:rsidRPr="00FF22EF">
              <w:rPr>
                <w:rFonts w:ascii="Verdana" w:hAnsi="Verdana"/>
                <w:sz w:val="18"/>
                <w:szCs w:val="18"/>
                <w:lang w:val="en-US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DB485E" w:rsidRPr="00FF22EF" w:rsidRDefault="000E656E" w:rsidP="000E656E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FF22EF">
              <w:rPr>
                <w:rFonts w:ascii="Verdana" w:hAnsi="Verdana"/>
                <w:sz w:val="18"/>
                <w:szCs w:val="18"/>
                <w:lang w:val="en-US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DB485E" w:rsidRPr="00FF22EF" w:rsidRDefault="000E656E" w:rsidP="000E656E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FF22EF">
              <w:rPr>
                <w:rFonts w:ascii="Verdana" w:hAnsi="Verdana"/>
                <w:sz w:val="18"/>
                <w:szCs w:val="18"/>
                <w:lang w:val="en-US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DB485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F22EF">
              <w:rPr>
                <w:rFonts w:ascii="Verdana" w:hAnsi="Verdana"/>
                <w:sz w:val="18"/>
                <w:szCs w:val="18"/>
                <w:lang w:val="en-US"/>
              </w:rPr>
              <w:t xml:space="preserve">5th period </w:t>
            </w:r>
            <w:r w:rsidRPr="000E656E">
              <w:rPr>
                <w:rFonts w:ascii="Verdana" w:hAnsi="Verdana"/>
                <w:sz w:val="18"/>
                <w:szCs w:val="18"/>
              </w:rPr>
              <w:t>of 12 months</w:t>
            </w:r>
          </w:p>
        </w:tc>
      </w:tr>
      <w:tr w:rsidR="00DB485E" w:rsidRPr="00276DBD" w:rsidTr="00DB485E">
        <w:trPr>
          <w:trHeight w:val="1570"/>
        </w:trPr>
        <w:tc>
          <w:tcPr>
            <w:tcW w:w="4077" w:type="dxa"/>
          </w:tcPr>
          <w:p w:rsidR="00DB485E" w:rsidRPr="00276DBD" w:rsidRDefault="00DB485E" w:rsidP="00276DBD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DB485E" w:rsidP="00276DB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DB485E" w:rsidRPr="00276DBD" w:rsidRDefault="00DB485E" w:rsidP="00276DB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DB485E" w:rsidRPr="00276DBD" w:rsidRDefault="00DB485E" w:rsidP="000375A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Pr="00276DBD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Pr="00276DBD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Pr="00276DBD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Pr="00276DBD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8A3AEA" w:rsidRPr="00276DBD" w:rsidRDefault="008A3AEA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DB485E" w:rsidRPr="00276DBD" w:rsidTr="00DB485E">
        <w:tc>
          <w:tcPr>
            <w:tcW w:w="4077" w:type="dxa"/>
          </w:tcPr>
          <w:p w:rsidR="00DB485E" w:rsidRPr="00276DBD" w:rsidRDefault="00DB485E" w:rsidP="00276DBD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DB485E" w:rsidP="00276DB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ird radar with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processing unit</w:t>
            </w:r>
          </w:p>
          <w:p w:rsidR="00DB485E" w:rsidRPr="00276DBD" w:rsidRDefault="00DB485E" w:rsidP="00276DBD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ADS-B receiver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DB485E" w:rsidRPr="00276DBD" w:rsidRDefault="00DB485E" w:rsidP="00276DB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DB485E" w:rsidRPr="00276DBD" w:rsidRDefault="00DB485E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Pr="00276DBD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Pr="00276DBD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Pr="00276DBD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Pr="00276DBD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DB485E" w:rsidRDefault="00DB485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21B46" w:rsidRPr="00276DBD" w:rsidRDefault="00021B46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DB485E">
        <w:tc>
          <w:tcPr>
            <w:tcW w:w="4077" w:type="dxa"/>
          </w:tcPr>
          <w:p w:rsidR="000375A9" w:rsidRDefault="000375A9" w:rsidP="00276DBD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6C7F91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6C7F91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3E23C6" w:rsidRDefault="003E23C6">
      <w:pPr>
        <w:rPr>
          <w:rFonts w:ascii="Verdana" w:hAnsi="Verdana"/>
          <w:sz w:val="18"/>
          <w:szCs w:val="18"/>
          <w:lang w:val="en-US"/>
        </w:rPr>
      </w:pPr>
    </w:p>
    <w:p w:rsidR="000E656E" w:rsidRDefault="000E656E">
      <w:pPr>
        <w:rPr>
          <w:rFonts w:ascii="Verdana" w:hAnsi="Verdana"/>
          <w:sz w:val="18"/>
          <w:szCs w:val="18"/>
          <w:lang w:val="en-US"/>
        </w:rPr>
      </w:pPr>
    </w:p>
    <w:p w:rsidR="000E656E" w:rsidRPr="00276DBD" w:rsidRDefault="000E656E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</w:t>
      </w:r>
      <w:r w:rsidR="000675C5">
        <w:rPr>
          <w:rFonts w:ascii="Verdana" w:hAnsi="Verdana"/>
          <w:sz w:val="18"/>
          <w:szCs w:val="18"/>
          <w:lang w:val="en-US"/>
        </w:rPr>
        <w:t>)</w:t>
      </w:r>
    </w:p>
    <w:p w:rsidR="00276DBD" w:rsidRDefault="00276DBD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E656E" w:rsidRPr="000E656E" w:rsidTr="00C425C7">
        <w:tc>
          <w:tcPr>
            <w:tcW w:w="4077" w:type="dxa"/>
            <w:shd w:val="clear" w:color="auto" w:fill="EEECE1" w:themeFill="background2"/>
          </w:tcPr>
          <w:p w:rsidR="000E656E" w:rsidRPr="00276DBD" w:rsidRDefault="000E656E" w:rsidP="000E656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>Airbase Woensdrecht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276DBD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375A9" w:rsidRPr="00276DBD" w:rsidTr="000E656E">
        <w:trPr>
          <w:trHeight w:val="1570"/>
        </w:trPr>
        <w:tc>
          <w:tcPr>
            <w:tcW w:w="4077" w:type="dxa"/>
          </w:tcPr>
          <w:p w:rsidR="000375A9" w:rsidRPr="00276DBD" w:rsidRDefault="000375A9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375A9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375A9" w:rsidRPr="00276DBD" w:rsidRDefault="000375A9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375A9" w:rsidRPr="00276DBD" w:rsidRDefault="000375A9" w:rsidP="000375A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E656E">
        <w:tc>
          <w:tcPr>
            <w:tcW w:w="4077" w:type="dxa"/>
          </w:tcPr>
          <w:p w:rsidR="000375A9" w:rsidRPr="00276DBD" w:rsidRDefault="000375A9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375A9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375A9" w:rsidRPr="00276DBD" w:rsidRDefault="000375A9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375A9" w:rsidRPr="00276DBD" w:rsidRDefault="000375A9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375A9" w:rsidRPr="00276DBD" w:rsidRDefault="000375A9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B01905" w:rsidTr="000E656E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B01905" w:rsidRDefault="000375A9" w:rsidP="00B01905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>ware updates</w:t>
            </w:r>
          </w:p>
          <w:p w:rsidR="00B01905" w:rsidRDefault="00B01905" w:rsidP="00B01905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… 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276DBD" w:rsidRDefault="00276DBD">
      <w:pPr>
        <w:rPr>
          <w:rFonts w:ascii="Verdana" w:hAnsi="Verdana"/>
          <w:sz w:val="18"/>
          <w:szCs w:val="18"/>
          <w:lang w:val="en-US"/>
        </w:rPr>
      </w:pPr>
    </w:p>
    <w:p w:rsidR="00C425C7" w:rsidRPr="00FF22EF" w:rsidRDefault="00C425C7" w:rsidP="00C425C7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C425C7" w:rsidRPr="00FF22EF" w:rsidRDefault="00C425C7" w:rsidP="00C425C7">
      <w:pPr>
        <w:rPr>
          <w:lang w:val="en-US"/>
        </w:rPr>
      </w:pPr>
    </w:p>
    <w:p w:rsidR="00C425C7" w:rsidRDefault="00C425C7" w:rsidP="00C425C7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>ith</w:t>
      </w:r>
      <w:r w:rsidR="007B21AA">
        <w:rPr>
          <w:rFonts w:ascii="Arial" w:hAnsi="Arial" w:cs="Arial"/>
          <w:sz w:val="18"/>
          <w:szCs w:val="18"/>
          <w:lang w:val="en-US"/>
        </w:rPr>
        <w:t xml:space="preserve"> reference to the article 2 of 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C425C7" w:rsidRDefault="00C425C7" w:rsidP="00C425C7">
      <w:pPr>
        <w:rPr>
          <w:rFonts w:ascii="Verdana" w:hAnsi="Verdana"/>
          <w:sz w:val="18"/>
          <w:szCs w:val="18"/>
          <w:lang w:val="en-US"/>
        </w:rPr>
      </w:pPr>
    </w:p>
    <w:p w:rsidR="000E656E" w:rsidRDefault="000E656E" w:rsidP="00C425C7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E656E" w:rsidRPr="00276DBD" w:rsidTr="00C425C7">
        <w:tc>
          <w:tcPr>
            <w:tcW w:w="4077" w:type="dxa"/>
            <w:shd w:val="clear" w:color="auto" w:fill="EEECE1" w:themeFill="background2"/>
          </w:tcPr>
          <w:p w:rsidR="000E656E" w:rsidRPr="00276DBD" w:rsidRDefault="000E656E" w:rsidP="000E656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Den Helder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276DBD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0E656E" w:rsidRPr="00276DBD" w:rsidTr="000E656E">
        <w:trPr>
          <w:trHeight w:val="1570"/>
        </w:trPr>
        <w:tc>
          <w:tcPr>
            <w:tcW w:w="4077" w:type="dxa"/>
          </w:tcPr>
          <w:p w:rsidR="000E656E" w:rsidRPr="00276DBD" w:rsidRDefault="000E656E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E656E" w:rsidRPr="00276DBD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E656E" w:rsidRPr="00276DBD" w:rsidRDefault="000E656E" w:rsidP="000375A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Pr="00276DBD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Pr="00276DBD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Pr="00276DBD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Pr="00276DBD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C425C7" w:rsidRPr="00276DBD" w:rsidRDefault="00C425C7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E656E" w:rsidRPr="00276DBD" w:rsidTr="000E656E">
        <w:tc>
          <w:tcPr>
            <w:tcW w:w="4077" w:type="dxa"/>
          </w:tcPr>
          <w:p w:rsidR="000E656E" w:rsidRPr="00276DBD" w:rsidRDefault="000E656E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E656E" w:rsidRPr="00276DBD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E656E" w:rsidRPr="00276DBD" w:rsidRDefault="000E656E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E656E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 w:rsidP="000E656E">
      <w:pPr>
        <w:rPr>
          <w:rFonts w:ascii="Verdana" w:hAnsi="Verdana"/>
          <w:sz w:val="18"/>
          <w:szCs w:val="18"/>
          <w:lang w:val="en-US"/>
        </w:rPr>
      </w:pPr>
    </w:p>
    <w:p w:rsidR="000E656E" w:rsidRPr="00276DBD" w:rsidRDefault="000E656E" w:rsidP="000E656E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</w:t>
      </w:r>
      <w:r w:rsidR="000675C5">
        <w:rPr>
          <w:rFonts w:ascii="Verdana" w:hAnsi="Verdana"/>
          <w:sz w:val="18"/>
          <w:szCs w:val="18"/>
          <w:lang w:val="en-US"/>
        </w:rPr>
        <w:t>)</w:t>
      </w:r>
    </w:p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E656E" w:rsidRPr="000E656E" w:rsidTr="0001491B">
        <w:tc>
          <w:tcPr>
            <w:tcW w:w="4077" w:type="dxa"/>
            <w:shd w:val="clear" w:color="auto" w:fill="EEECE1" w:themeFill="background2"/>
          </w:tcPr>
          <w:p w:rsidR="000E656E" w:rsidRPr="00276DBD" w:rsidRDefault="000E656E" w:rsidP="000E656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Den Helder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276DBD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E656E" w:rsidRPr="00276DBD" w:rsidTr="000E656E">
        <w:trPr>
          <w:trHeight w:val="1570"/>
        </w:trPr>
        <w:tc>
          <w:tcPr>
            <w:tcW w:w="4077" w:type="dxa"/>
          </w:tcPr>
          <w:p w:rsidR="000E656E" w:rsidRPr="00276DBD" w:rsidRDefault="000E656E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E656E" w:rsidRPr="00276DBD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E656E" w:rsidRPr="00276DBD" w:rsidRDefault="000E656E" w:rsidP="000375A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E656E" w:rsidRPr="00276DBD" w:rsidTr="000E656E">
        <w:tc>
          <w:tcPr>
            <w:tcW w:w="4077" w:type="dxa"/>
          </w:tcPr>
          <w:p w:rsidR="000E656E" w:rsidRPr="00276DBD" w:rsidRDefault="000E656E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E656E" w:rsidRPr="00276DBD" w:rsidRDefault="000E656E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E656E" w:rsidRPr="00276DBD" w:rsidRDefault="000E656E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  <w:p w:rsidR="000E656E" w:rsidRPr="00276DBD" w:rsidRDefault="000E656E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Shelter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E656E" w:rsidRDefault="000E656E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E656E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E656E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1491B" w:rsidRPr="00FF22EF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f</w:t>
      </w:r>
      <w:r>
        <w:rPr>
          <w:rFonts w:ascii="Verdana" w:hAnsi="Verdana"/>
          <w:b/>
          <w:sz w:val="20"/>
          <w:szCs w:val="20"/>
          <w:lang w:val="en-US"/>
        </w:rPr>
        <w:t>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01491B" w:rsidRPr="00FF22EF" w:rsidRDefault="0001491B" w:rsidP="0001491B">
      <w:pPr>
        <w:rPr>
          <w:lang w:val="en-US"/>
        </w:rPr>
      </w:pP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>ith</w:t>
      </w:r>
      <w:r w:rsidR="007B21AA">
        <w:rPr>
          <w:rFonts w:ascii="Arial" w:hAnsi="Arial" w:cs="Arial"/>
          <w:sz w:val="18"/>
          <w:szCs w:val="18"/>
          <w:lang w:val="en-US"/>
        </w:rPr>
        <w:t xml:space="preserve"> reference to the article 2 of 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0E656E" w:rsidRDefault="000E656E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E656E" w:rsidRPr="00276DBD" w:rsidTr="0001491B">
        <w:tc>
          <w:tcPr>
            <w:tcW w:w="4077" w:type="dxa"/>
            <w:shd w:val="clear" w:color="auto" w:fill="EEECE1" w:themeFill="background2"/>
          </w:tcPr>
          <w:p w:rsidR="000E656E" w:rsidRPr="00276DBD" w:rsidRDefault="000E656E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 w:rsidR="000675C5">
              <w:rPr>
                <w:rFonts w:ascii="Verdana" w:hAnsi="Verdana"/>
                <w:b/>
                <w:sz w:val="18"/>
                <w:szCs w:val="18"/>
              </w:rPr>
              <w:t>Eindhoven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276DBD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01491B" w:rsidRPr="00276DBD" w:rsidTr="000375A9">
        <w:trPr>
          <w:trHeight w:val="1332"/>
        </w:trPr>
        <w:tc>
          <w:tcPr>
            <w:tcW w:w="4077" w:type="dxa"/>
          </w:tcPr>
          <w:p w:rsidR="0001491B" w:rsidRPr="00276DBD" w:rsidRDefault="0001491B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E656E">
        <w:tc>
          <w:tcPr>
            <w:tcW w:w="4077" w:type="dxa"/>
          </w:tcPr>
          <w:p w:rsidR="0001491B" w:rsidRPr="00276DBD" w:rsidRDefault="0001491B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ird radar with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processing unit</w:t>
            </w:r>
          </w:p>
          <w:p w:rsidR="0001491B" w:rsidRPr="00276DBD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E656E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p w:rsidR="000E656E" w:rsidRPr="00276DBD" w:rsidRDefault="000E656E" w:rsidP="000E656E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</w:t>
      </w:r>
      <w:r w:rsidR="000675C5">
        <w:rPr>
          <w:rFonts w:ascii="Verdana" w:hAnsi="Verdana"/>
          <w:sz w:val="18"/>
          <w:szCs w:val="18"/>
          <w:lang w:val="en-US"/>
        </w:rPr>
        <w:t>)</w:t>
      </w:r>
    </w:p>
    <w:p w:rsidR="000E656E" w:rsidRDefault="000E656E" w:rsidP="000E656E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E656E" w:rsidRPr="000E656E" w:rsidTr="0001491B">
        <w:tc>
          <w:tcPr>
            <w:tcW w:w="4077" w:type="dxa"/>
            <w:shd w:val="clear" w:color="auto" w:fill="EEECE1" w:themeFill="background2"/>
          </w:tcPr>
          <w:p w:rsidR="000E656E" w:rsidRPr="00276DBD" w:rsidRDefault="000E656E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 w:rsidR="000675C5">
              <w:rPr>
                <w:rFonts w:ascii="Verdana" w:hAnsi="Verdana"/>
                <w:b/>
                <w:sz w:val="18"/>
                <w:szCs w:val="18"/>
              </w:rPr>
              <w:t>Eindhoven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276DBD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E656E" w:rsidRPr="000E656E" w:rsidRDefault="000E656E" w:rsidP="000E65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1491B" w:rsidRPr="00276DBD" w:rsidTr="000375A9">
        <w:trPr>
          <w:trHeight w:val="1310"/>
        </w:trPr>
        <w:tc>
          <w:tcPr>
            <w:tcW w:w="4077" w:type="dxa"/>
          </w:tcPr>
          <w:p w:rsidR="0001491B" w:rsidRPr="00276DBD" w:rsidRDefault="0001491B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E656E">
        <w:tc>
          <w:tcPr>
            <w:tcW w:w="4077" w:type="dxa"/>
          </w:tcPr>
          <w:p w:rsidR="0001491B" w:rsidRPr="00276DBD" w:rsidRDefault="0001491B" w:rsidP="000E656E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E65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E656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E656E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E656E" w:rsidRDefault="000E656E">
      <w:pPr>
        <w:rPr>
          <w:rFonts w:ascii="Verdana" w:hAnsi="Verdana"/>
          <w:sz w:val="18"/>
          <w:szCs w:val="18"/>
          <w:lang w:val="en-US"/>
        </w:rPr>
      </w:pPr>
    </w:p>
    <w:p w:rsidR="000E656E" w:rsidRPr="00276DBD" w:rsidRDefault="000E656E">
      <w:pPr>
        <w:rPr>
          <w:rFonts w:ascii="Verdana" w:hAnsi="Verdana"/>
          <w:sz w:val="18"/>
          <w:szCs w:val="18"/>
          <w:lang w:val="en-US"/>
        </w:rPr>
      </w:pPr>
    </w:p>
    <w:p w:rsidR="00276DBD" w:rsidRDefault="00276DBD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Pr="00FF22EF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01491B" w:rsidRPr="00FF22EF" w:rsidRDefault="0001491B" w:rsidP="0001491B">
      <w:pPr>
        <w:rPr>
          <w:lang w:val="en-US"/>
        </w:rPr>
      </w:pP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</w:t>
      </w:r>
      <w:r w:rsidR="007B21AA">
        <w:rPr>
          <w:rFonts w:ascii="Arial" w:hAnsi="Arial" w:cs="Arial"/>
          <w:sz w:val="18"/>
          <w:szCs w:val="18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0675C5" w:rsidRDefault="000675C5" w:rsidP="0001491B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276DBD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Volkel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01491B" w:rsidRPr="00276DBD" w:rsidTr="000375A9">
        <w:trPr>
          <w:trHeight w:val="1332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675C5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Pr="00276DBD" w:rsidRDefault="000675C5" w:rsidP="000675C5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Agreement)</w:t>
      </w: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0E656E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Volkel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1491B" w:rsidRPr="00276DBD" w:rsidTr="000375A9">
        <w:trPr>
          <w:trHeight w:val="1272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675C5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Pr="00FF22EF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01491B" w:rsidRPr="00FF22EF" w:rsidRDefault="0001491B" w:rsidP="0001491B">
      <w:pPr>
        <w:rPr>
          <w:lang w:val="en-US"/>
        </w:rPr>
      </w:pP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</w:t>
      </w:r>
      <w:r w:rsidR="007B21AA">
        <w:rPr>
          <w:rFonts w:ascii="Arial" w:hAnsi="Arial" w:cs="Arial"/>
          <w:sz w:val="18"/>
          <w:szCs w:val="18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276DBD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Gilze Rijen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01491B" w:rsidRPr="00276DBD" w:rsidTr="000375A9">
        <w:trPr>
          <w:trHeight w:val="1272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675C5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Pr="00276DBD" w:rsidRDefault="000675C5" w:rsidP="000675C5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Agreement)</w:t>
      </w: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0E656E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Gilze Rijen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1491B" w:rsidRPr="00276DBD" w:rsidTr="000375A9">
        <w:trPr>
          <w:trHeight w:val="1382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0375A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375A9" w:rsidRPr="00276DBD" w:rsidTr="000675C5">
        <w:tc>
          <w:tcPr>
            <w:tcW w:w="4077" w:type="dxa"/>
          </w:tcPr>
          <w:p w:rsidR="000375A9" w:rsidRDefault="000375A9" w:rsidP="000375A9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0375A9" w:rsidRPr="000375A9" w:rsidRDefault="000375A9" w:rsidP="000375A9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375A9" w:rsidRPr="00276DBD" w:rsidRDefault="000375A9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6E2CEB" w:rsidRDefault="006E2CEB" w:rsidP="0001491B">
      <w:pPr>
        <w:rPr>
          <w:rFonts w:ascii="Verdana" w:hAnsi="Verdana"/>
          <w:b/>
          <w:sz w:val="20"/>
          <w:szCs w:val="20"/>
          <w:lang w:val="en-US"/>
        </w:rPr>
      </w:pPr>
    </w:p>
    <w:p w:rsidR="0001491B" w:rsidRPr="00FF22EF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01491B" w:rsidRPr="00FF22EF" w:rsidRDefault="0001491B" w:rsidP="0001491B">
      <w:pPr>
        <w:rPr>
          <w:lang w:val="en-US"/>
        </w:rPr>
      </w:pP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</w:t>
      </w:r>
      <w:r w:rsidR="007B21AA">
        <w:rPr>
          <w:rFonts w:ascii="Arial" w:hAnsi="Arial" w:cs="Arial"/>
          <w:sz w:val="18"/>
          <w:szCs w:val="18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0675C5" w:rsidRDefault="000675C5" w:rsidP="0001491B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276DBD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Leeuwarden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01491B" w:rsidRPr="00276DBD" w:rsidTr="00314FAE">
        <w:trPr>
          <w:trHeight w:val="1414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ird radar with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314FAE" w:rsidRPr="00276DBD" w:rsidTr="000675C5">
        <w:tc>
          <w:tcPr>
            <w:tcW w:w="4077" w:type="dxa"/>
          </w:tcPr>
          <w:p w:rsidR="00314FAE" w:rsidRDefault="00314FAE" w:rsidP="004B00F2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314FAE" w:rsidRPr="000375A9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Pr="00276DBD" w:rsidRDefault="000675C5" w:rsidP="000675C5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Agreement)</w:t>
      </w: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0E656E" w:rsidTr="0001491B">
        <w:tc>
          <w:tcPr>
            <w:tcW w:w="4077" w:type="dxa"/>
            <w:shd w:val="clear" w:color="auto" w:fill="EEECE1" w:themeFill="background2"/>
          </w:tcPr>
          <w:p w:rsidR="000675C5" w:rsidRPr="00276DBD" w:rsidRDefault="000675C5" w:rsidP="000675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276DBD">
              <w:rPr>
                <w:rFonts w:ascii="Verdana" w:hAnsi="Verdana"/>
                <w:b/>
                <w:sz w:val="18"/>
                <w:szCs w:val="18"/>
              </w:rPr>
              <w:t xml:space="preserve">Airbase </w:t>
            </w:r>
            <w:r>
              <w:rPr>
                <w:rFonts w:ascii="Verdana" w:hAnsi="Verdana"/>
                <w:b/>
                <w:sz w:val="18"/>
                <w:szCs w:val="18"/>
              </w:rPr>
              <w:t>Leeuwarden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01491B" w:rsidRPr="00276DBD" w:rsidTr="00314FAE">
        <w:trPr>
          <w:trHeight w:val="1426"/>
        </w:trPr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01491B" w:rsidRPr="00276DBD" w:rsidTr="000675C5">
        <w:tc>
          <w:tcPr>
            <w:tcW w:w="4077" w:type="dxa"/>
          </w:tcPr>
          <w:p w:rsidR="0001491B" w:rsidRPr="00276DBD" w:rsidRDefault="0001491B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6E2CEB" w:rsidRPr="006E2CEB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B</w:t>
            </w: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ird radar with </w:t>
            </w:r>
            <w:r w:rsidR="006E2CEB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processing unit</w:t>
            </w:r>
          </w:p>
          <w:p w:rsidR="0001491B" w:rsidRPr="00276DBD" w:rsidRDefault="0001491B" w:rsidP="000675C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ADS-B receiver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Vehicle transponders </w:t>
            </w:r>
          </w:p>
          <w:p w:rsidR="0001491B" w:rsidRPr="00276DBD" w:rsidRDefault="0001491B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 for the bird control user</w:t>
            </w:r>
          </w:p>
          <w:p w:rsidR="0001491B" w:rsidRPr="00276DBD" w:rsidRDefault="0001491B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276DBD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Tablet devices for Air Traffic Control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01491B" w:rsidRPr="00276DBD" w:rsidRDefault="0001491B" w:rsidP="0001491B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314FAE" w:rsidRPr="00276DBD" w:rsidTr="000675C5">
        <w:tc>
          <w:tcPr>
            <w:tcW w:w="4077" w:type="dxa"/>
          </w:tcPr>
          <w:p w:rsidR="00314FAE" w:rsidRDefault="00314FAE" w:rsidP="004B00F2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314FAE" w:rsidRPr="000375A9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Default="0001491B">
      <w:pPr>
        <w:rPr>
          <w:rFonts w:ascii="Verdana" w:hAnsi="Verdana"/>
          <w:sz w:val="18"/>
          <w:szCs w:val="18"/>
          <w:lang w:val="en-US"/>
        </w:rPr>
      </w:pPr>
    </w:p>
    <w:p w:rsidR="0001491B" w:rsidRPr="00FF22EF" w:rsidRDefault="0001491B" w:rsidP="0001491B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01491B" w:rsidRPr="00FF22EF" w:rsidRDefault="0001491B" w:rsidP="0001491B">
      <w:pPr>
        <w:rPr>
          <w:lang w:val="en-US"/>
        </w:rPr>
      </w:pP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</w:t>
      </w:r>
      <w:r w:rsidR="007B21AA">
        <w:rPr>
          <w:rFonts w:ascii="Arial" w:hAnsi="Arial" w:cs="Arial"/>
          <w:sz w:val="18"/>
          <w:szCs w:val="18"/>
          <w:lang w:val="en-US"/>
        </w:rPr>
        <w:t>A</w:t>
      </w:r>
      <w:r>
        <w:rPr>
          <w:rFonts w:ascii="Arial" w:hAnsi="Arial" w:cs="Arial"/>
          <w:sz w:val="18"/>
          <w:szCs w:val="18"/>
          <w:lang w:val="en-US"/>
        </w:rPr>
        <w:t xml:space="preserve">greement </w:t>
      </w:r>
      <w:r w:rsidR="00A0526F">
        <w:rPr>
          <w:rFonts w:ascii="Arial" w:hAnsi="Arial" w:cs="Arial"/>
          <w:sz w:val="18"/>
          <w:szCs w:val="18"/>
          <w:lang w:val="en-US"/>
        </w:rPr>
        <w:t xml:space="preserve">070.44.5750.43 </w:t>
      </w:r>
      <w:r>
        <w:rPr>
          <w:rFonts w:ascii="Arial" w:hAnsi="Arial" w:cs="Arial"/>
          <w:sz w:val="18"/>
          <w:szCs w:val="18"/>
          <w:lang w:val="en-US"/>
        </w:rPr>
        <w:t xml:space="preserve">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  <w:r>
        <w:rPr>
          <w:rFonts w:ascii="Verdana" w:hAnsi="Verdana"/>
          <w:sz w:val="18"/>
          <w:szCs w:val="18"/>
          <w:lang w:val="en-US"/>
        </w:rPr>
        <w:t xml:space="preserve"> </w:t>
      </w:r>
    </w:p>
    <w:p w:rsidR="0001491B" w:rsidRDefault="0001491B" w:rsidP="0001491B">
      <w:pPr>
        <w:rPr>
          <w:rFonts w:ascii="Verdana" w:hAnsi="Verdana"/>
          <w:sz w:val="18"/>
          <w:szCs w:val="18"/>
          <w:lang w:val="en-US"/>
        </w:rPr>
      </w:pPr>
    </w:p>
    <w:p w:rsidR="000675C5" w:rsidRDefault="000675C5" w:rsidP="0001491B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675C5" w:rsidRPr="00276DBD" w:rsidTr="00A0526F">
        <w:tc>
          <w:tcPr>
            <w:tcW w:w="4077" w:type="dxa"/>
            <w:shd w:val="clear" w:color="auto" w:fill="EEECE1" w:themeFill="background2"/>
          </w:tcPr>
          <w:p w:rsidR="000675C5" w:rsidRPr="000675C5" w:rsidRDefault="000675C5" w:rsidP="000675C5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090EF7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Royal </w:t>
            </w:r>
            <w:r w:rsidR="00C47518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Netherlands </w:t>
            </w:r>
            <w:r w:rsidRPr="00090EF7">
              <w:rPr>
                <w:rFonts w:ascii="Verdana" w:hAnsi="Verdana"/>
                <w:b/>
                <w:sz w:val="18"/>
                <w:szCs w:val="18"/>
                <w:lang w:val="en-US"/>
              </w:rPr>
              <w:t>Air Force staff Breda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276DBD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675C5" w:rsidRPr="000E656E" w:rsidRDefault="000675C5" w:rsidP="000675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A0526F" w:rsidRPr="00C425C7" w:rsidTr="00314FAE">
        <w:trPr>
          <w:trHeight w:val="907"/>
        </w:trPr>
        <w:tc>
          <w:tcPr>
            <w:tcW w:w="4077" w:type="dxa"/>
          </w:tcPr>
          <w:p w:rsidR="00A0526F" w:rsidRPr="00276DBD" w:rsidRDefault="00A0526F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A0526F" w:rsidRPr="000675C5" w:rsidRDefault="00A0526F" w:rsidP="000675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Laptop for analys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</w:t>
            </w: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 of the bird radar data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A0526F" w:rsidRPr="00C425C7" w:rsidTr="000675C5">
        <w:tc>
          <w:tcPr>
            <w:tcW w:w="4077" w:type="dxa"/>
          </w:tcPr>
          <w:p w:rsidR="00A0526F" w:rsidRPr="00276DBD" w:rsidRDefault="00A0526F" w:rsidP="000675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A0526F" w:rsidRPr="00276DBD" w:rsidRDefault="00A0526F" w:rsidP="00314FA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Laptop for analys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</w:t>
            </w: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 of the bird radar data</w:t>
            </w: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314FAE" w:rsidRPr="00C425C7" w:rsidTr="000675C5">
        <w:tc>
          <w:tcPr>
            <w:tcW w:w="4077" w:type="dxa"/>
          </w:tcPr>
          <w:p w:rsidR="00314FAE" w:rsidRDefault="00314FAE" w:rsidP="004B00F2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314FAE" w:rsidRPr="000375A9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p w:rsidR="000675C5" w:rsidRPr="00276DBD" w:rsidRDefault="000675C5" w:rsidP="000675C5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Optional (in case the Agreement is extended, see article </w:t>
      </w:r>
      <w:r w:rsidR="007B21AA">
        <w:rPr>
          <w:rFonts w:ascii="Verdana" w:hAnsi="Verdana"/>
          <w:sz w:val="18"/>
          <w:szCs w:val="18"/>
          <w:lang w:val="en-US"/>
        </w:rPr>
        <w:t>24</w:t>
      </w:r>
      <w:r>
        <w:rPr>
          <w:rFonts w:ascii="Verdana" w:hAnsi="Verdana"/>
          <w:sz w:val="18"/>
          <w:szCs w:val="18"/>
          <w:lang w:val="en-US"/>
        </w:rPr>
        <w:t xml:space="preserve"> of the Agreement)</w:t>
      </w:r>
    </w:p>
    <w:p w:rsidR="000675C5" w:rsidRDefault="000675C5" w:rsidP="000675C5">
      <w:pPr>
        <w:rPr>
          <w:rFonts w:ascii="Verdana" w:hAnsi="Verdana"/>
          <w:sz w:val="18"/>
          <w:szCs w:val="18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9D0E6D" w:rsidRPr="000E656E" w:rsidTr="00A0526F">
        <w:tc>
          <w:tcPr>
            <w:tcW w:w="4077" w:type="dxa"/>
            <w:shd w:val="clear" w:color="auto" w:fill="EEECE1" w:themeFill="background2"/>
          </w:tcPr>
          <w:p w:rsidR="009D0E6D" w:rsidRPr="000675C5" w:rsidRDefault="009D0E6D" w:rsidP="00465AC5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090EF7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Royal </w:t>
            </w:r>
            <w:r w:rsidR="00C47518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Netherlands </w:t>
            </w:r>
            <w:r w:rsidRPr="00090EF7">
              <w:rPr>
                <w:rFonts w:ascii="Verdana" w:hAnsi="Verdana"/>
                <w:b/>
                <w:sz w:val="18"/>
                <w:szCs w:val="18"/>
                <w:lang w:val="en-US"/>
              </w:rPr>
              <w:t>Air Force staff Breda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276DBD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A0526F" w:rsidRPr="00C425C7" w:rsidTr="00465AC5">
        <w:trPr>
          <w:trHeight w:val="948"/>
        </w:trPr>
        <w:tc>
          <w:tcPr>
            <w:tcW w:w="4077" w:type="dxa"/>
          </w:tcPr>
          <w:p w:rsidR="00A0526F" w:rsidRPr="00276DBD" w:rsidRDefault="00A0526F" w:rsidP="00465A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Preventive Maintenance</w:t>
            </w:r>
          </w:p>
          <w:p w:rsidR="00A0526F" w:rsidRPr="000675C5" w:rsidRDefault="00A0526F" w:rsidP="00465AC5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Laptop for analys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</w:t>
            </w: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 of the bird radar data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A0526F" w:rsidRPr="00C425C7" w:rsidTr="00465AC5">
        <w:tc>
          <w:tcPr>
            <w:tcW w:w="4077" w:type="dxa"/>
          </w:tcPr>
          <w:p w:rsidR="00A0526F" w:rsidRPr="00276DBD" w:rsidRDefault="00A0526F" w:rsidP="00465AC5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>Corrective Maintenance</w:t>
            </w:r>
          </w:p>
          <w:p w:rsidR="00A0526F" w:rsidRPr="00276DBD" w:rsidRDefault="00A0526F" w:rsidP="00314FA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</w:pP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Laptop for analys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i</w:t>
            </w:r>
            <w:r w:rsidRPr="0013200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s of the bird radar data</w:t>
            </w:r>
            <w:r w:rsidRPr="00276DBD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  <w:tr w:rsidR="00314FAE" w:rsidRPr="00C425C7" w:rsidTr="00465AC5">
        <w:tc>
          <w:tcPr>
            <w:tcW w:w="4077" w:type="dxa"/>
          </w:tcPr>
          <w:p w:rsidR="00314FAE" w:rsidRDefault="00314FAE" w:rsidP="004B00F2">
            <w:p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Modification Maintenance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Software updates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  <w:r w:rsidR="00B01905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B01905">
              <w:rPr>
                <w:rFonts w:ascii="Verdana" w:hAnsi="Verdana"/>
                <w:i/>
                <w:sz w:val="16"/>
                <w:szCs w:val="16"/>
                <w:lang w:val="en-US"/>
              </w:rPr>
              <w:t>(to be added by the tenderer)</w:t>
            </w:r>
          </w:p>
          <w:p w:rsidR="00314FAE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  <w:p w:rsidR="00314FAE" w:rsidRPr="000375A9" w:rsidRDefault="00314FAE" w:rsidP="004B00F2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314FAE" w:rsidRPr="00276DBD" w:rsidRDefault="00314FAE" w:rsidP="004B00F2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90EF7" w:rsidRDefault="00090EF7">
      <w:pPr>
        <w:rPr>
          <w:rFonts w:ascii="Verdana" w:hAnsi="Verdana"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</w:p>
    <w:p w:rsidR="00A0526F" w:rsidRPr="00FF22EF" w:rsidRDefault="00A0526F" w:rsidP="00A0526F">
      <w:pPr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lastRenderedPageBreak/>
        <w:t>Bid</w:t>
      </w:r>
      <w:r w:rsidR="00C47518">
        <w:rPr>
          <w:rFonts w:ascii="Verdana" w:hAnsi="Verdana"/>
          <w:b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sz w:val="20"/>
          <w:szCs w:val="20"/>
          <w:lang w:val="en-US"/>
        </w:rPr>
        <w:t>form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</w:r>
      <w:r w:rsidRPr="00FF22EF">
        <w:rPr>
          <w:rFonts w:ascii="Verdana" w:hAnsi="Verdana"/>
          <w:b/>
          <w:sz w:val="20"/>
          <w:szCs w:val="20"/>
          <w:lang w:val="en-US"/>
        </w:rPr>
        <w:t xml:space="preserve">Agreement </w:t>
      </w:r>
      <w:r>
        <w:rPr>
          <w:rFonts w:ascii="Verdana" w:hAnsi="Verdana"/>
          <w:b/>
          <w:sz w:val="20"/>
          <w:szCs w:val="20"/>
          <w:lang w:val="en-US"/>
        </w:rPr>
        <w:t>070.44.5750.43</w:t>
      </w:r>
      <w:r>
        <w:rPr>
          <w:rFonts w:ascii="Verdana" w:hAnsi="Verdana"/>
          <w:b/>
          <w:sz w:val="20"/>
          <w:szCs w:val="20"/>
          <w:lang w:val="en-US"/>
        </w:rPr>
        <w:tab/>
      </w:r>
      <w:r>
        <w:rPr>
          <w:rFonts w:ascii="Verdana" w:hAnsi="Verdana"/>
          <w:b/>
          <w:sz w:val="20"/>
          <w:szCs w:val="20"/>
          <w:lang w:val="en-US"/>
        </w:rPr>
        <w:tab/>
        <w:t xml:space="preserve">                       Annex 4</w:t>
      </w:r>
    </w:p>
    <w:p w:rsidR="00A0526F" w:rsidRPr="00FF22EF" w:rsidRDefault="00A0526F" w:rsidP="00A0526F">
      <w:pPr>
        <w:rPr>
          <w:lang w:val="en-US"/>
        </w:rPr>
      </w:pPr>
    </w:p>
    <w:p w:rsidR="00A0526F" w:rsidRDefault="00A0526F" w:rsidP="00A0526F">
      <w:pPr>
        <w:rPr>
          <w:rFonts w:ascii="Verdana" w:hAnsi="Verdana"/>
          <w:sz w:val="18"/>
          <w:szCs w:val="18"/>
          <w:lang w:val="en-US"/>
        </w:rPr>
      </w:pPr>
      <w:r w:rsidRPr="00452686">
        <w:rPr>
          <w:rFonts w:ascii="Arial" w:hAnsi="Arial" w:cs="Arial"/>
          <w:sz w:val="18"/>
          <w:szCs w:val="18"/>
          <w:lang w:val="en-US"/>
        </w:rPr>
        <w:t>W</w:t>
      </w:r>
      <w:r>
        <w:rPr>
          <w:rFonts w:ascii="Arial" w:hAnsi="Arial" w:cs="Arial"/>
          <w:sz w:val="18"/>
          <w:szCs w:val="18"/>
          <w:lang w:val="en-US"/>
        </w:rPr>
        <w:t xml:space="preserve">ith reference to the article 2 of agreement 070.44.5750.43 the following </w:t>
      </w:r>
      <w:r w:rsidR="00324AB8">
        <w:rPr>
          <w:rFonts w:ascii="Arial" w:hAnsi="Arial" w:cs="Arial"/>
          <w:sz w:val="18"/>
          <w:szCs w:val="18"/>
          <w:lang w:val="en-US"/>
        </w:rPr>
        <w:t xml:space="preserve">Ceiling </w:t>
      </w:r>
      <w:r>
        <w:rPr>
          <w:rFonts w:ascii="Arial" w:hAnsi="Arial" w:cs="Arial"/>
          <w:sz w:val="18"/>
          <w:szCs w:val="18"/>
          <w:lang w:val="en-US"/>
        </w:rPr>
        <w:t>prices are applicable</w:t>
      </w:r>
    </w:p>
    <w:p w:rsidR="008B31E9" w:rsidRDefault="008B31E9" w:rsidP="00A0526F">
      <w:pPr>
        <w:rPr>
          <w:rFonts w:ascii="Verdana" w:hAnsi="Verdana"/>
          <w:sz w:val="20"/>
          <w:szCs w:val="20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9D0E6D" w:rsidRPr="000E656E" w:rsidTr="00A0526F">
        <w:tc>
          <w:tcPr>
            <w:tcW w:w="4077" w:type="dxa"/>
            <w:shd w:val="clear" w:color="auto" w:fill="EEECE1" w:themeFill="background2"/>
          </w:tcPr>
          <w:p w:rsidR="009D0E6D" w:rsidRPr="008B31E9" w:rsidRDefault="009D0E6D" w:rsidP="00465AC5">
            <w:pPr>
              <w:rPr>
                <w:rFonts w:ascii="Verdana" w:hAnsi="Verdana"/>
                <w:b/>
                <w:sz w:val="18"/>
                <w:szCs w:val="18"/>
              </w:rPr>
            </w:pPr>
            <w:r w:rsidRPr="008B31E9">
              <w:rPr>
                <w:rFonts w:ascii="Verdana" w:hAnsi="Verdana"/>
                <w:b/>
                <w:sz w:val="18"/>
                <w:szCs w:val="18"/>
              </w:rPr>
              <w:t xml:space="preserve">Airbase Woensdrecht, </w:t>
            </w:r>
            <w:r w:rsidR="008B31E9" w:rsidRPr="008B31E9">
              <w:rPr>
                <w:rFonts w:ascii="Verdana" w:hAnsi="Verdana"/>
                <w:b/>
                <w:sz w:val="18"/>
                <w:szCs w:val="18"/>
              </w:rPr>
              <w:t>Den Helder, Eindhoven, Volkel, Gilze Rijen, Leeuwarden</w:t>
            </w:r>
          </w:p>
          <w:p w:rsidR="008B31E9" w:rsidRPr="008B31E9" w:rsidRDefault="008B31E9" w:rsidP="00C47518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8B31E9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Royal </w:t>
            </w:r>
            <w:r w:rsidR="00C47518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Netherl. </w:t>
            </w:r>
            <w:r w:rsidRPr="008B31E9">
              <w:rPr>
                <w:rFonts w:ascii="Verdana" w:hAnsi="Verdana"/>
                <w:b/>
                <w:sz w:val="18"/>
                <w:szCs w:val="18"/>
                <w:lang w:val="en-US"/>
              </w:rPr>
              <w:t>Air Force staff Breda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276DBD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1st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 xml:space="preserve">2nd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3rd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4th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9D0E6D" w:rsidRPr="000E656E" w:rsidRDefault="009D0E6D" w:rsidP="00465AC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E656E">
              <w:rPr>
                <w:rFonts w:ascii="Verdana" w:hAnsi="Verdana"/>
                <w:sz w:val="18"/>
                <w:szCs w:val="18"/>
              </w:rPr>
              <w:t>5th period of 12 months</w:t>
            </w:r>
          </w:p>
        </w:tc>
      </w:tr>
      <w:tr w:rsidR="00A0526F" w:rsidRPr="00C425C7" w:rsidTr="00465AC5">
        <w:trPr>
          <w:trHeight w:val="948"/>
        </w:trPr>
        <w:tc>
          <w:tcPr>
            <w:tcW w:w="4077" w:type="dxa"/>
          </w:tcPr>
          <w:p w:rsidR="00A0526F" w:rsidRPr="000C6983" w:rsidRDefault="00A0526F" w:rsidP="009D0E6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Provision of technical assistance, as specified in article 2, par. 1c of the Agreement;</w:t>
            </w:r>
          </w:p>
          <w:p w:rsidR="00A0526F" w:rsidRPr="000C6983" w:rsidRDefault="00A0526F" w:rsidP="009D0E6D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Provision of logistic support analysis, as specified in article 2 par. 1d of the Agreement;</w:t>
            </w:r>
          </w:p>
          <w:p w:rsidR="00A0526F" w:rsidRPr="000675C5" w:rsidRDefault="00A0526F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Provision of the</w:t>
            </w: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communication (3G &amp; 4G), as specified in article 2, par. 1e of the Agreement</w:t>
            </w:r>
            <w:r w:rsidR="00314FA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.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090EF7" w:rsidRDefault="00090EF7">
      <w:pPr>
        <w:rPr>
          <w:rFonts w:ascii="Verdana" w:hAnsi="Verdana"/>
          <w:sz w:val="20"/>
          <w:szCs w:val="20"/>
          <w:lang w:val="en-US"/>
        </w:rPr>
      </w:pPr>
    </w:p>
    <w:p w:rsidR="008B31E9" w:rsidRDefault="008B31E9">
      <w:pPr>
        <w:rPr>
          <w:rFonts w:ascii="Verdana" w:hAnsi="Verdana"/>
          <w:sz w:val="20"/>
          <w:szCs w:val="20"/>
          <w:lang w:val="en-US"/>
        </w:rPr>
      </w:pPr>
    </w:p>
    <w:p w:rsidR="008B31E9" w:rsidRPr="00276DBD" w:rsidRDefault="008B31E9" w:rsidP="008B31E9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Optional (in case the Agreement is extended, see article .. of the Agreement)</w:t>
      </w:r>
    </w:p>
    <w:p w:rsidR="00DB485E" w:rsidRDefault="00DB485E">
      <w:pPr>
        <w:rPr>
          <w:rFonts w:ascii="Verdana" w:hAnsi="Verdana"/>
          <w:sz w:val="20"/>
          <w:szCs w:val="20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1042"/>
        <w:gridCol w:w="1042"/>
        <w:gridCol w:w="1042"/>
        <w:gridCol w:w="1042"/>
        <w:gridCol w:w="1043"/>
      </w:tblGrid>
      <w:tr w:rsidR="000C6983" w:rsidRPr="000E656E" w:rsidTr="00A0526F">
        <w:tc>
          <w:tcPr>
            <w:tcW w:w="4077" w:type="dxa"/>
            <w:shd w:val="clear" w:color="auto" w:fill="EEECE1" w:themeFill="background2"/>
          </w:tcPr>
          <w:p w:rsidR="000C6983" w:rsidRPr="008B31E9" w:rsidRDefault="000C6983" w:rsidP="003E3089">
            <w:pPr>
              <w:rPr>
                <w:rFonts w:ascii="Verdana" w:hAnsi="Verdana"/>
                <w:b/>
                <w:sz w:val="18"/>
                <w:szCs w:val="18"/>
              </w:rPr>
            </w:pPr>
            <w:r w:rsidRPr="008B31E9">
              <w:rPr>
                <w:rFonts w:ascii="Verdana" w:hAnsi="Verdana"/>
                <w:b/>
                <w:sz w:val="18"/>
                <w:szCs w:val="18"/>
              </w:rPr>
              <w:t>Airbase Woensdrecht, Den Helder, Eindhoven, Volkel, Gilze Rijen, Leeuwarden</w:t>
            </w:r>
          </w:p>
          <w:p w:rsidR="000C6983" w:rsidRPr="008B31E9" w:rsidRDefault="000C6983" w:rsidP="003E3089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8B31E9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Royal </w:t>
            </w:r>
            <w:r w:rsidR="00C47518">
              <w:rPr>
                <w:rFonts w:ascii="Verdana" w:hAnsi="Verdana"/>
                <w:b/>
                <w:sz w:val="18"/>
                <w:szCs w:val="18"/>
                <w:lang w:val="en-US"/>
              </w:rPr>
              <w:t xml:space="preserve">Netherl. </w:t>
            </w:r>
            <w:r w:rsidRPr="008B31E9">
              <w:rPr>
                <w:rFonts w:ascii="Verdana" w:hAnsi="Verdana"/>
                <w:b/>
                <w:sz w:val="18"/>
                <w:szCs w:val="18"/>
                <w:lang w:val="en-US"/>
              </w:rPr>
              <w:t>Air Force staff Breda</w:t>
            </w:r>
          </w:p>
        </w:tc>
        <w:tc>
          <w:tcPr>
            <w:tcW w:w="1042" w:type="dxa"/>
            <w:shd w:val="clear" w:color="auto" w:fill="EEECE1" w:themeFill="background2"/>
          </w:tcPr>
          <w:p w:rsidR="000C6983" w:rsidRPr="00276DBD" w:rsidRDefault="000C6983" w:rsidP="000C698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6th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C6983" w:rsidRPr="000E656E" w:rsidRDefault="000C6983" w:rsidP="003E308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C6983" w:rsidRPr="000E656E" w:rsidRDefault="000C6983" w:rsidP="003E308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8th</w:t>
            </w:r>
            <w:r w:rsidRPr="000E656E">
              <w:rPr>
                <w:rFonts w:ascii="Verdana" w:hAnsi="Verdana"/>
                <w:sz w:val="18"/>
                <w:szCs w:val="18"/>
              </w:rPr>
              <w:t xml:space="preserve"> period of 12 months</w:t>
            </w:r>
          </w:p>
        </w:tc>
        <w:tc>
          <w:tcPr>
            <w:tcW w:w="1042" w:type="dxa"/>
            <w:shd w:val="clear" w:color="auto" w:fill="EEECE1" w:themeFill="background2"/>
          </w:tcPr>
          <w:p w:rsidR="000C6983" w:rsidRPr="000E656E" w:rsidRDefault="000C6983" w:rsidP="003E3089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  <w:tc>
          <w:tcPr>
            <w:tcW w:w="1043" w:type="dxa"/>
            <w:shd w:val="clear" w:color="auto" w:fill="EEECE1" w:themeFill="background2"/>
          </w:tcPr>
          <w:p w:rsidR="000C6983" w:rsidRPr="000E656E" w:rsidRDefault="000C6983" w:rsidP="000C698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  <w:r w:rsidRPr="000E656E">
              <w:rPr>
                <w:rFonts w:ascii="Verdana" w:hAnsi="Verdana"/>
                <w:sz w:val="18"/>
                <w:szCs w:val="18"/>
              </w:rPr>
              <w:t>th period of 12 months</w:t>
            </w:r>
          </w:p>
        </w:tc>
      </w:tr>
      <w:tr w:rsidR="00A0526F" w:rsidRPr="00C425C7" w:rsidTr="003E3089">
        <w:trPr>
          <w:trHeight w:val="948"/>
        </w:trPr>
        <w:tc>
          <w:tcPr>
            <w:tcW w:w="4077" w:type="dxa"/>
          </w:tcPr>
          <w:p w:rsidR="00A0526F" w:rsidRPr="000C6983" w:rsidRDefault="00A0526F" w:rsidP="003E308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Provision of technical assistance, as specified in article 2, par. 1c of the Agreement;</w:t>
            </w:r>
          </w:p>
          <w:p w:rsidR="00A0526F" w:rsidRPr="000C6983" w:rsidRDefault="00A0526F" w:rsidP="003E3089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Provision of logistic support analysis, as specified in article 2 par. 1d of the Agreement;</w:t>
            </w:r>
          </w:p>
          <w:p w:rsidR="00A0526F" w:rsidRPr="00314FAE" w:rsidRDefault="00A0526F" w:rsidP="00314FAE">
            <w:pPr>
              <w:widowControl w:val="0"/>
              <w:numPr>
                <w:ilvl w:val="0"/>
                <w:numId w:val="1"/>
              </w:numPr>
              <w:tabs>
                <w:tab w:val="left" w:pos="-566"/>
                <w:tab w:val="left" w:pos="426"/>
                <w:tab w:val="left" w:pos="1134"/>
                <w:tab w:val="left" w:pos="1560"/>
                <w:tab w:val="left" w:pos="1985"/>
              </w:tabs>
              <w:spacing w:line="260" w:lineRule="exact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Provision of the</w:t>
            </w:r>
            <w:r w:rsidRPr="000C6983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 xml:space="preserve"> communication (3G &amp; 4G), as specified in article 2, par. 1e of the Agreement</w:t>
            </w:r>
            <w:r w:rsidR="00314FAE">
              <w:rPr>
                <w:rFonts w:ascii="Arial" w:hAnsi="Arial" w:cs="Arial"/>
                <w:color w:val="000000" w:themeColor="text1"/>
                <w:sz w:val="18"/>
                <w:szCs w:val="18"/>
                <w:lang w:val="en-GB"/>
              </w:rPr>
              <w:t>.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2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  <w:tc>
          <w:tcPr>
            <w:tcW w:w="1043" w:type="dxa"/>
          </w:tcPr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A0526F" w:rsidRPr="00276DBD" w:rsidRDefault="00A0526F" w:rsidP="000375A9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€</w:t>
            </w:r>
          </w:p>
        </w:tc>
      </w:tr>
    </w:tbl>
    <w:p w:rsidR="00DB485E" w:rsidRDefault="00DB485E">
      <w:pPr>
        <w:rPr>
          <w:rFonts w:ascii="Verdana" w:hAnsi="Verdana"/>
          <w:sz w:val="20"/>
          <w:szCs w:val="20"/>
          <w:lang w:val="en-US"/>
        </w:rPr>
      </w:pPr>
    </w:p>
    <w:p w:rsidR="003E3089" w:rsidRDefault="003E3089">
      <w:pPr>
        <w:rPr>
          <w:rFonts w:ascii="Verdana" w:hAnsi="Verdana"/>
          <w:sz w:val="20"/>
          <w:szCs w:val="20"/>
          <w:lang w:val="en-US"/>
        </w:rPr>
      </w:pPr>
    </w:p>
    <w:p w:rsidR="00A0526F" w:rsidRDefault="00A0526F">
      <w:pPr>
        <w:rPr>
          <w:rFonts w:ascii="Verdana" w:hAnsi="Verdana"/>
          <w:sz w:val="20"/>
          <w:szCs w:val="20"/>
          <w:lang w:val="en-US"/>
        </w:rPr>
      </w:pPr>
    </w:p>
    <w:p w:rsidR="003E3089" w:rsidRDefault="003E3089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Note</w:t>
      </w:r>
    </w:p>
    <w:p w:rsidR="003E3089" w:rsidRPr="000C6983" w:rsidRDefault="00A0526F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All</w:t>
      </w:r>
      <w:r w:rsidR="003E3089">
        <w:rPr>
          <w:rFonts w:ascii="Verdana" w:hAnsi="Verdana"/>
          <w:sz w:val="20"/>
          <w:szCs w:val="20"/>
          <w:lang w:val="en-US"/>
        </w:rPr>
        <w:t xml:space="preserve"> amounts stated above are Ceiling Prices. </w:t>
      </w:r>
      <w:r w:rsidR="00887C18">
        <w:rPr>
          <w:rFonts w:ascii="Verdana" w:hAnsi="Verdana"/>
          <w:sz w:val="20"/>
          <w:szCs w:val="20"/>
          <w:lang w:val="en-US"/>
        </w:rPr>
        <w:t>Costs for abovementioned services which go beyond the Ceiling Prices shall be borne by the Supplier, unless the Supplier proves that these costs have been caused by the State as a result of intentionally incorrect and improper use.</w:t>
      </w:r>
    </w:p>
    <w:sectPr w:rsidR="003E3089" w:rsidRPr="000C6983" w:rsidSect="003215E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5A9" w:rsidRDefault="000375A9" w:rsidP="00F3267D">
      <w:r>
        <w:separator/>
      </w:r>
    </w:p>
  </w:endnote>
  <w:endnote w:type="continuationSeparator" w:id="0">
    <w:p w:rsidR="000375A9" w:rsidRDefault="000375A9" w:rsidP="00F3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702949"/>
      <w:docPartObj>
        <w:docPartGallery w:val="Page Numbers (Bottom of Page)"/>
        <w:docPartUnique/>
      </w:docPartObj>
    </w:sdtPr>
    <w:sdtEndPr/>
    <w:sdtContent>
      <w:p w:rsidR="000375A9" w:rsidRDefault="001703B8">
        <w:pPr>
          <w:pStyle w:val="Voettekst"/>
        </w:pPr>
        <w:r>
          <w:rPr>
            <w:noProof/>
          </w:rPr>
          <w:pict>
            <v:rect id="Rechthoek 650" o:spid="_x0000_s2049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" filled="f" fillcolor="#c0504d" stroked="f" strokecolor="#5c83b4" strokeweight="2.25pt">
              <v:textbox inset=",0,,0">
                <w:txbxContent>
                  <w:p w:rsidR="000375A9" w:rsidRPr="00121EEA" w:rsidRDefault="000375A9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rFonts w:ascii="Arial" w:hAnsi="Arial" w:cs="Arial"/>
                        <w:color w:val="C0504D" w:themeColor="accent2"/>
                        <w:sz w:val="20"/>
                        <w:szCs w:val="20"/>
                      </w:rPr>
                    </w:pPr>
                    <w:r w:rsidRPr="00121EE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121EEA">
                      <w:rPr>
                        <w:rFonts w:ascii="Arial" w:hAnsi="Arial" w:cs="Arial"/>
                        <w:sz w:val="20"/>
                        <w:szCs w:val="20"/>
                      </w:rPr>
                      <w:instrText>PAGE   \* MERGEFORMAT</w:instrText>
                    </w:r>
                    <w:r w:rsidRPr="00121EEA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1703B8" w:rsidRPr="001703B8">
                      <w:rPr>
                        <w:rFonts w:ascii="Arial" w:hAnsi="Arial" w:cs="Arial"/>
                        <w:noProof/>
                        <w:color w:val="C0504D" w:themeColor="accent2"/>
                        <w:sz w:val="20"/>
                        <w:szCs w:val="20"/>
                      </w:rPr>
                      <w:t>1</w:t>
                    </w:r>
                    <w:r w:rsidRPr="00121EEA">
                      <w:rPr>
                        <w:rFonts w:ascii="Arial" w:hAnsi="Arial" w:cs="Arial"/>
                        <w:color w:val="C0504D" w:themeColor="accent2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5A9" w:rsidRDefault="000375A9" w:rsidP="00F3267D">
      <w:r>
        <w:separator/>
      </w:r>
    </w:p>
  </w:footnote>
  <w:footnote w:type="continuationSeparator" w:id="0">
    <w:p w:rsidR="000375A9" w:rsidRDefault="000375A9" w:rsidP="00F32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120"/>
    <w:multiLevelType w:val="hybridMultilevel"/>
    <w:tmpl w:val="98EC2F0E"/>
    <w:lvl w:ilvl="0" w:tplc="0413001B">
      <w:start w:val="1"/>
      <w:numFmt w:val="lowerRoman"/>
      <w:lvlText w:val="%1."/>
      <w:lvlJc w:val="right"/>
      <w:pPr>
        <w:ind w:left="1861" w:hanging="360"/>
      </w:pPr>
    </w:lvl>
    <w:lvl w:ilvl="1" w:tplc="04130019" w:tentative="1">
      <w:start w:val="1"/>
      <w:numFmt w:val="lowerLetter"/>
      <w:lvlText w:val="%2."/>
      <w:lvlJc w:val="left"/>
      <w:pPr>
        <w:ind w:left="2581" w:hanging="360"/>
      </w:pPr>
    </w:lvl>
    <w:lvl w:ilvl="2" w:tplc="0413001B" w:tentative="1">
      <w:start w:val="1"/>
      <w:numFmt w:val="lowerRoman"/>
      <w:lvlText w:val="%3."/>
      <w:lvlJc w:val="right"/>
      <w:pPr>
        <w:ind w:left="3301" w:hanging="180"/>
      </w:pPr>
    </w:lvl>
    <w:lvl w:ilvl="3" w:tplc="0413000F" w:tentative="1">
      <w:start w:val="1"/>
      <w:numFmt w:val="decimal"/>
      <w:lvlText w:val="%4."/>
      <w:lvlJc w:val="left"/>
      <w:pPr>
        <w:ind w:left="4021" w:hanging="360"/>
      </w:pPr>
    </w:lvl>
    <w:lvl w:ilvl="4" w:tplc="04130019" w:tentative="1">
      <w:start w:val="1"/>
      <w:numFmt w:val="lowerLetter"/>
      <w:lvlText w:val="%5."/>
      <w:lvlJc w:val="left"/>
      <w:pPr>
        <w:ind w:left="4741" w:hanging="360"/>
      </w:pPr>
    </w:lvl>
    <w:lvl w:ilvl="5" w:tplc="0413001B" w:tentative="1">
      <w:start w:val="1"/>
      <w:numFmt w:val="lowerRoman"/>
      <w:lvlText w:val="%6."/>
      <w:lvlJc w:val="right"/>
      <w:pPr>
        <w:ind w:left="5461" w:hanging="180"/>
      </w:pPr>
    </w:lvl>
    <w:lvl w:ilvl="6" w:tplc="0413000F" w:tentative="1">
      <w:start w:val="1"/>
      <w:numFmt w:val="decimal"/>
      <w:lvlText w:val="%7."/>
      <w:lvlJc w:val="left"/>
      <w:pPr>
        <w:ind w:left="6181" w:hanging="360"/>
      </w:pPr>
    </w:lvl>
    <w:lvl w:ilvl="7" w:tplc="04130019" w:tentative="1">
      <w:start w:val="1"/>
      <w:numFmt w:val="lowerLetter"/>
      <w:lvlText w:val="%8."/>
      <w:lvlJc w:val="left"/>
      <w:pPr>
        <w:ind w:left="6901" w:hanging="360"/>
      </w:pPr>
    </w:lvl>
    <w:lvl w:ilvl="8" w:tplc="0413001B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1">
    <w:nsid w:val="129477DC"/>
    <w:multiLevelType w:val="hybridMultilevel"/>
    <w:tmpl w:val="103084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D49DF"/>
    <w:multiLevelType w:val="singleLevel"/>
    <w:tmpl w:val="E6CA7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34E86E87"/>
    <w:multiLevelType w:val="hybridMultilevel"/>
    <w:tmpl w:val="6EFA02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13BE"/>
    <w:multiLevelType w:val="hybridMultilevel"/>
    <w:tmpl w:val="07989B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418"/>
    <w:rsid w:val="0001491B"/>
    <w:rsid w:val="00021B46"/>
    <w:rsid w:val="000375A9"/>
    <w:rsid w:val="000675C5"/>
    <w:rsid w:val="00072EEC"/>
    <w:rsid w:val="00090EF7"/>
    <w:rsid w:val="000C6983"/>
    <w:rsid w:val="000E656E"/>
    <w:rsid w:val="00121EEA"/>
    <w:rsid w:val="0013200E"/>
    <w:rsid w:val="001703B8"/>
    <w:rsid w:val="00267DF9"/>
    <w:rsid w:val="00276DBD"/>
    <w:rsid w:val="002D4342"/>
    <w:rsid w:val="00314FAE"/>
    <w:rsid w:val="003215E0"/>
    <w:rsid w:val="00324AB8"/>
    <w:rsid w:val="003E23C6"/>
    <w:rsid w:val="003E3089"/>
    <w:rsid w:val="00465AC5"/>
    <w:rsid w:val="00493418"/>
    <w:rsid w:val="00542E3F"/>
    <w:rsid w:val="006C7F91"/>
    <w:rsid w:val="006E2CEB"/>
    <w:rsid w:val="007B21AA"/>
    <w:rsid w:val="00871CB7"/>
    <w:rsid w:val="00887C18"/>
    <w:rsid w:val="008A3AEA"/>
    <w:rsid w:val="008B31E9"/>
    <w:rsid w:val="00964CBF"/>
    <w:rsid w:val="009B00AC"/>
    <w:rsid w:val="009D0E6D"/>
    <w:rsid w:val="00A0526F"/>
    <w:rsid w:val="00B01905"/>
    <w:rsid w:val="00C33C16"/>
    <w:rsid w:val="00C425C7"/>
    <w:rsid w:val="00C47518"/>
    <w:rsid w:val="00DB485E"/>
    <w:rsid w:val="00EA7EDC"/>
    <w:rsid w:val="00F3267D"/>
    <w:rsid w:val="00F73588"/>
    <w:rsid w:val="00FA042A"/>
    <w:rsid w:val="00FD36C3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215E0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493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93418"/>
    <w:pPr>
      <w:ind w:left="720"/>
      <w:contextualSpacing/>
    </w:pPr>
  </w:style>
  <w:style w:type="paragraph" w:styleId="Koptekst">
    <w:name w:val="header"/>
    <w:basedOn w:val="Standaard"/>
    <w:link w:val="KoptekstChar"/>
    <w:rsid w:val="00493418"/>
    <w:pPr>
      <w:widowControl w:val="0"/>
      <w:tabs>
        <w:tab w:val="center" w:pos="4536"/>
        <w:tab w:val="right" w:pos="9072"/>
      </w:tabs>
    </w:pPr>
    <w:rPr>
      <w:rFonts w:ascii="CG Times" w:hAnsi="CG Times"/>
      <w:snapToGrid w:val="0"/>
      <w:szCs w:val="20"/>
    </w:rPr>
  </w:style>
  <w:style w:type="character" w:customStyle="1" w:styleId="KoptekstChar">
    <w:name w:val="Koptekst Char"/>
    <w:basedOn w:val="Standaardalinea-lettertype"/>
    <w:link w:val="Koptekst"/>
    <w:rsid w:val="00493418"/>
    <w:rPr>
      <w:rFonts w:ascii="CG Times" w:hAnsi="CG Times"/>
      <w:snapToGrid w:val="0"/>
      <w:sz w:val="24"/>
    </w:rPr>
  </w:style>
  <w:style w:type="paragraph" w:styleId="Voettekst">
    <w:name w:val="footer"/>
    <w:basedOn w:val="Standaard"/>
    <w:link w:val="VoettekstChar"/>
    <w:rsid w:val="00F326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3267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AEC97-7A68-45C7-819E-C8E093D4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5C6ED95B</Template>
  <TotalTime>0</TotalTime>
  <Pages>8</Pages>
  <Words>1906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Heetkamp, BHW, DMO/MATLOG/VERWV/DKIV/CCK</dc:creator>
  <cp:lastModifiedBy>Heetkamp, BHW, DMO/MATLOG/VERWV/DKIV/CCK</cp:lastModifiedBy>
  <cp:revision>2</cp:revision>
  <dcterms:created xsi:type="dcterms:W3CDTF">2016-11-10T12:53:00Z</dcterms:created>
  <dcterms:modified xsi:type="dcterms:W3CDTF">2016-11-10T12:53:00Z</dcterms:modified>
</cp:coreProperties>
</file>