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BE65B" w14:textId="77777777" w:rsidR="00177C4A" w:rsidRDefault="00177C4A" w:rsidP="00177C4A">
      <w:pPr>
        <w:spacing w:line="220" w:lineRule="atLeast"/>
        <w:rPr>
          <w:rFonts w:ascii="Arial" w:eastAsia="Arial" w:hAnsi="Arial"/>
          <w:color w:val="1D1D1D"/>
          <w:sz w:val="56"/>
          <w:szCs w:val="56"/>
          <w:lang w:eastAsia="en-US"/>
        </w:rPr>
      </w:pPr>
      <w:bookmarkStart w:id="0" w:name="_GoBack"/>
      <w:bookmarkEnd w:id="0"/>
      <w:r>
        <w:rPr>
          <w:rFonts w:ascii="Arial" w:eastAsia="Arial" w:hAnsi="Arial"/>
          <w:color w:val="1D1D1D"/>
          <w:sz w:val="56"/>
          <w:szCs w:val="56"/>
          <w:lang w:eastAsia="en-US"/>
        </w:rPr>
        <w:t xml:space="preserve">Basisovereenkomst </w:t>
      </w:r>
    </w:p>
    <w:p w14:paraId="4AF8D4D5" w14:textId="07A1123F" w:rsidR="00177C4A" w:rsidRDefault="00177C4A" w:rsidP="00177C4A">
      <w:pPr>
        <w:spacing w:line="220" w:lineRule="atLeast"/>
        <w:rPr>
          <w:rFonts w:ascii="Arial" w:eastAsia="Arial" w:hAnsi="Arial"/>
          <w:color w:val="1D1D1D"/>
          <w:sz w:val="56"/>
          <w:szCs w:val="56"/>
          <w:lang w:eastAsia="en-US"/>
        </w:rPr>
      </w:pPr>
      <w:r>
        <w:rPr>
          <w:rFonts w:ascii="Arial" w:eastAsia="Arial" w:hAnsi="Arial"/>
          <w:color w:val="1D1D1D"/>
          <w:sz w:val="56"/>
          <w:szCs w:val="56"/>
          <w:lang w:eastAsia="en-US"/>
        </w:rPr>
        <w:t>Openbare Verlichting</w:t>
      </w:r>
    </w:p>
    <w:p w14:paraId="49459E8D" w14:textId="0EE072C0" w:rsidR="00177C4A" w:rsidRPr="00177C4A" w:rsidRDefault="00177C4A" w:rsidP="00177C4A">
      <w:pPr>
        <w:spacing w:line="220" w:lineRule="atLeast"/>
        <w:rPr>
          <w:rFonts w:ascii="Arial" w:eastAsia="Arial" w:hAnsi="Arial"/>
          <w:color w:val="1D1D1D"/>
          <w:sz w:val="56"/>
          <w:szCs w:val="56"/>
          <w:lang w:eastAsia="en-US"/>
        </w:rPr>
      </w:pPr>
      <w:r>
        <w:rPr>
          <w:rFonts w:ascii="Arial" w:eastAsia="Arial" w:hAnsi="Arial"/>
          <w:color w:val="1D1D1D"/>
          <w:sz w:val="56"/>
          <w:szCs w:val="56"/>
          <w:lang w:eastAsia="en-US"/>
        </w:rPr>
        <w:t>Blaricum en Laren</w:t>
      </w:r>
    </w:p>
    <w:p w14:paraId="52D787D8" w14:textId="77777777" w:rsidR="00177C4A" w:rsidRDefault="00177C4A" w:rsidP="00177C4A">
      <w:pPr>
        <w:spacing w:line="220" w:lineRule="atLeast"/>
        <w:rPr>
          <w:rFonts w:ascii="Arial" w:eastAsia="Arial" w:hAnsi="Arial"/>
          <w:color w:val="1D1D1D"/>
          <w:sz w:val="36"/>
          <w:szCs w:val="56"/>
          <w:lang w:eastAsia="en-US"/>
        </w:rPr>
      </w:pPr>
    </w:p>
    <w:p w14:paraId="4709BA15" w14:textId="36ED90C4" w:rsidR="00177C4A" w:rsidRPr="00177C4A" w:rsidRDefault="00177C4A" w:rsidP="00177C4A">
      <w:pPr>
        <w:spacing w:line="220" w:lineRule="atLeast"/>
        <w:rPr>
          <w:rFonts w:ascii="Arial" w:eastAsia="Arial" w:hAnsi="Arial"/>
          <w:color w:val="1D1D1D"/>
          <w:sz w:val="36"/>
          <w:szCs w:val="56"/>
          <w:lang w:eastAsia="en-US"/>
        </w:rPr>
      </w:pPr>
      <w:r w:rsidRPr="00177C4A">
        <w:rPr>
          <w:rFonts w:ascii="Arial" w:eastAsia="Arial" w:hAnsi="Arial"/>
          <w:color w:val="1D1D1D"/>
          <w:sz w:val="36"/>
          <w:szCs w:val="56"/>
          <w:lang w:eastAsia="en-US"/>
        </w:rPr>
        <w:t xml:space="preserve">Bijlage </w:t>
      </w:r>
      <w:r>
        <w:rPr>
          <w:rFonts w:ascii="Arial" w:eastAsia="Arial" w:hAnsi="Arial"/>
          <w:color w:val="1D1D1D"/>
          <w:sz w:val="36"/>
          <w:szCs w:val="56"/>
          <w:lang w:eastAsia="en-US"/>
        </w:rPr>
        <w:t>F</w:t>
      </w:r>
    </w:p>
    <w:p w14:paraId="5B349523" w14:textId="77777777" w:rsidR="00177C4A" w:rsidRPr="00177C4A" w:rsidRDefault="00177C4A" w:rsidP="00177C4A">
      <w:pPr>
        <w:spacing w:line="220" w:lineRule="atLeast"/>
        <w:rPr>
          <w:rFonts w:ascii="Arial" w:eastAsia="Arial" w:hAnsi="Arial"/>
          <w:color w:val="1D1D1D"/>
          <w:sz w:val="56"/>
          <w:szCs w:val="56"/>
          <w:lang w:eastAsia="en-US"/>
        </w:rPr>
      </w:pPr>
    </w:p>
    <w:p w14:paraId="0B4A53EF" w14:textId="77777777" w:rsidR="00177C4A" w:rsidRPr="00177C4A" w:rsidRDefault="00177C4A" w:rsidP="00177C4A">
      <w:pPr>
        <w:spacing w:line="220" w:lineRule="atLeast"/>
        <w:rPr>
          <w:rFonts w:ascii="Arial" w:eastAsia="Arial" w:hAnsi="Arial"/>
          <w:color w:val="1D1D1D"/>
          <w:sz w:val="56"/>
          <w:szCs w:val="56"/>
          <w:lang w:eastAsia="en-US"/>
        </w:rPr>
      </w:pPr>
    </w:p>
    <w:p w14:paraId="3D82A0BC" w14:textId="77777777" w:rsidR="00177C4A" w:rsidRPr="00177C4A" w:rsidRDefault="00177C4A" w:rsidP="00177C4A">
      <w:pPr>
        <w:spacing w:line="220" w:lineRule="atLeast"/>
        <w:rPr>
          <w:rFonts w:ascii="Arial" w:eastAsia="Arial" w:hAnsi="Arial"/>
          <w:color w:val="1D1D1D"/>
          <w:sz w:val="56"/>
          <w:szCs w:val="56"/>
          <w:lang w:eastAsia="en-US"/>
        </w:rPr>
      </w:pPr>
    </w:p>
    <w:p w14:paraId="2C8F92C0" w14:textId="77777777" w:rsidR="00177C4A" w:rsidRPr="00177C4A" w:rsidRDefault="00177C4A" w:rsidP="00177C4A">
      <w:pPr>
        <w:spacing w:line="220" w:lineRule="atLeast"/>
        <w:rPr>
          <w:rFonts w:ascii="Arial" w:eastAsia="Arial" w:hAnsi="Arial"/>
          <w:color w:val="1D1D1D"/>
          <w:sz w:val="36"/>
          <w:szCs w:val="36"/>
          <w:lang w:eastAsia="en-US"/>
        </w:rPr>
      </w:pPr>
    </w:p>
    <w:p w14:paraId="1AFD8F84" w14:textId="77777777" w:rsidR="00177C4A" w:rsidRPr="00177C4A" w:rsidRDefault="00177C4A" w:rsidP="00177C4A">
      <w:pPr>
        <w:spacing w:line="220" w:lineRule="atLeast"/>
        <w:rPr>
          <w:rFonts w:ascii="Arial" w:eastAsia="Arial" w:hAnsi="Arial"/>
          <w:color w:val="1D1D1D"/>
          <w:sz w:val="36"/>
          <w:szCs w:val="36"/>
          <w:lang w:eastAsia="en-US"/>
        </w:rPr>
      </w:pPr>
      <w:r w:rsidRPr="00177C4A">
        <w:rPr>
          <w:rFonts w:ascii="Arial" w:eastAsia="Arial" w:hAnsi="Arial"/>
          <w:color w:val="1D1D1D"/>
          <w:sz w:val="36"/>
          <w:szCs w:val="36"/>
          <w:lang w:eastAsia="en-US"/>
        </w:rPr>
        <w:t>Juli 2016</w:t>
      </w:r>
    </w:p>
    <w:p w14:paraId="142973A1" w14:textId="77777777" w:rsidR="006A405E" w:rsidRPr="007D6124" w:rsidRDefault="006A405E">
      <w:pPr>
        <w:rPr>
          <w:rFonts w:ascii="Arial" w:hAnsi="Arial" w:cs="Arial"/>
        </w:rPr>
      </w:pPr>
    </w:p>
    <w:p w14:paraId="15459E30" w14:textId="77777777" w:rsidR="006A405E" w:rsidRPr="007D6124" w:rsidRDefault="006A405E">
      <w:pPr>
        <w:rPr>
          <w:rFonts w:ascii="Arial" w:hAnsi="Arial" w:cs="Arial"/>
        </w:rPr>
      </w:pPr>
    </w:p>
    <w:p w14:paraId="2AD261D8" w14:textId="77777777" w:rsidR="006A405E" w:rsidRPr="007D6124" w:rsidRDefault="006A405E">
      <w:pPr>
        <w:rPr>
          <w:rFonts w:ascii="Arial" w:hAnsi="Arial" w:cs="Arial"/>
        </w:rPr>
      </w:pPr>
    </w:p>
    <w:p w14:paraId="64005D1B" w14:textId="77777777" w:rsidR="006A405E" w:rsidRPr="007D6124" w:rsidRDefault="006A405E">
      <w:pPr>
        <w:rPr>
          <w:rFonts w:ascii="Arial" w:hAnsi="Arial" w:cs="Arial"/>
        </w:rPr>
      </w:pPr>
    </w:p>
    <w:p w14:paraId="7D00B324" w14:textId="77777777" w:rsidR="006A405E" w:rsidRPr="007D6124" w:rsidRDefault="006A405E">
      <w:pPr>
        <w:rPr>
          <w:rFonts w:ascii="Arial" w:hAnsi="Arial" w:cs="Arial"/>
        </w:rPr>
      </w:pPr>
    </w:p>
    <w:p w14:paraId="1EE56038" w14:textId="77777777" w:rsidR="006A405E" w:rsidRPr="007D6124" w:rsidRDefault="006A405E">
      <w:pPr>
        <w:rPr>
          <w:rFonts w:ascii="Arial" w:hAnsi="Arial" w:cs="Arial"/>
        </w:rPr>
      </w:pPr>
    </w:p>
    <w:p w14:paraId="60A90CCC" w14:textId="77777777" w:rsidR="006A405E" w:rsidRPr="007D6124" w:rsidRDefault="006A405E">
      <w:pPr>
        <w:rPr>
          <w:rFonts w:ascii="Arial" w:hAnsi="Arial" w:cs="Arial"/>
        </w:rPr>
      </w:pPr>
    </w:p>
    <w:p w14:paraId="505CE0C0" w14:textId="77777777" w:rsidR="006A405E" w:rsidRPr="007D6124" w:rsidRDefault="006A405E">
      <w:pPr>
        <w:rPr>
          <w:rFonts w:ascii="Arial" w:hAnsi="Arial" w:cs="Arial"/>
        </w:rPr>
      </w:pPr>
    </w:p>
    <w:p w14:paraId="1626FC25" w14:textId="77777777" w:rsidR="006A405E" w:rsidRPr="007D6124" w:rsidRDefault="006A405E">
      <w:pPr>
        <w:rPr>
          <w:rFonts w:ascii="Arial" w:hAnsi="Arial" w:cs="Arial"/>
        </w:rPr>
      </w:pPr>
    </w:p>
    <w:p w14:paraId="70A3DB79" w14:textId="77777777" w:rsidR="006A405E" w:rsidRPr="007D6124" w:rsidRDefault="006A405E">
      <w:pPr>
        <w:rPr>
          <w:rFonts w:ascii="Arial" w:hAnsi="Arial" w:cs="Arial"/>
        </w:rPr>
      </w:pPr>
    </w:p>
    <w:p w14:paraId="51265E66" w14:textId="035073B0" w:rsidR="006A405E" w:rsidRPr="007D6124" w:rsidRDefault="006A405E">
      <w:pPr>
        <w:rPr>
          <w:rFonts w:ascii="Arial" w:hAnsi="Arial" w:cs="Arial"/>
        </w:rPr>
      </w:pPr>
      <w:r w:rsidRPr="007D6124">
        <w:rPr>
          <w:rFonts w:ascii="Arial" w:hAnsi="Arial" w:cs="Arial"/>
          <w:b/>
        </w:rPr>
        <w:br w:type="page"/>
      </w:r>
      <w:r w:rsidRPr="007D6124">
        <w:rPr>
          <w:rFonts w:ascii="Arial" w:hAnsi="Arial" w:cs="Arial"/>
          <w:b/>
        </w:rPr>
        <w:lastRenderedPageBreak/>
        <w:t>BASISOVEREENKOMST</w:t>
      </w:r>
    </w:p>
    <w:p w14:paraId="48005FD2" w14:textId="77777777" w:rsidR="006A405E" w:rsidRPr="007D6124" w:rsidRDefault="006A405E">
      <w:pPr>
        <w:rPr>
          <w:rFonts w:ascii="Arial" w:hAnsi="Arial" w:cs="Arial"/>
        </w:rPr>
      </w:pPr>
    </w:p>
    <w:p w14:paraId="5168E34A" w14:textId="77777777" w:rsidR="006A405E" w:rsidRPr="007D6124" w:rsidRDefault="006A405E">
      <w:pPr>
        <w:rPr>
          <w:rFonts w:ascii="Arial" w:hAnsi="Arial" w:cs="Arial"/>
        </w:rPr>
      </w:pPr>
    </w:p>
    <w:p w14:paraId="3FE46C38" w14:textId="77777777" w:rsidR="006A405E" w:rsidRPr="007D6124" w:rsidRDefault="006A405E">
      <w:pPr>
        <w:rPr>
          <w:rFonts w:ascii="Arial" w:hAnsi="Arial" w:cs="Arial"/>
        </w:rPr>
      </w:pPr>
    </w:p>
    <w:p w14:paraId="39186E1F" w14:textId="77777777" w:rsidR="006A405E" w:rsidRPr="007D6124" w:rsidRDefault="006A405E">
      <w:pPr>
        <w:ind w:firstLine="720"/>
        <w:jc w:val="both"/>
        <w:rPr>
          <w:rFonts w:ascii="Arial" w:hAnsi="Arial" w:cs="Arial"/>
        </w:rPr>
      </w:pPr>
      <w:r w:rsidRPr="007D6124">
        <w:rPr>
          <w:rFonts w:ascii="Arial" w:hAnsi="Arial" w:cs="Arial"/>
          <w:b/>
        </w:rPr>
        <w:t>Ondergetekenden:</w:t>
      </w:r>
    </w:p>
    <w:p w14:paraId="79456390" w14:textId="77777777" w:rsidR="006A405E" w:rsidRPr="007D6124" w:rsidRDefault="006A405E">
      <w:pPr>
        <w:jc w:val="both"/>
        <w:rPr>
          <w:rFonts w:ascii="Arial" w:hAnsi="Arial" w:cs="Arial"/>
        </w:rPr>
      </w:pPr>
    </w:p>
    <w:p w14:paraId="0AB075C2" w14:textId="43993644" w:rsidR="000A2488" w:rsidRPr="000A2488" w:rsidRDefault="002E75C7" w:rsidP="000A2488">
      <w:pPr>
        <w:ind w:firstLine="720"/>
        <w:jc w:val="both"/>
        <w:rPr>
          <w:rFonts w:ascii="Arial" w:hAnsi="Arial" w:cs="Arial"/>
        </w:rPr>
      </w:pPr>
      <w:r>
        <w:rPr>
          <w:rFonts w:ascii="Arial" w:hAnsi="Arial" w:cs="Arial"/>
        </w:rPr>
        <w:t>BEL Combinatie</w:t>
      </w:r>
      <w:r w:rsidR="00D25266">
        <w:rPr>
          <w:rFonts w:ascii="Arial" w:hAnsi="Arial" w:cs="Arial"/>
        </w:rPr>
        <w:t>,</w:t>
      </w:r>
      <w:r w:rsidR="000A2488" w:rsidRPr="000A2488">
        <w:rPr>
          <w:rFonts w:ascii="Arial" w:hAnsi="Arial" w:cs="Arial"/>
        </w:rPr>
        <w:t xml:space="preserve"> gevestigd te </w:t>
      </w:r>
      <w:r w:rsidR="000A2488">
        <w:rPr>
          <w:rFonts w:ascii="Arial" w:hAnsi="Arial" w:cs="Arial"/>
        </w:rPr>
        <w:t>Eemnes</w:t>
      </w:r>
      <w:r w:rsidR="000A2488" w:rsidRPr="000A2488">
        <w:rPr>
          <w:rFonts w:ascii="Arial" w:hAnsi="Arial" w:cs="Arial"/>
        </w:rPr>
        <w:t>, aan de Zuidersingel 5,</w:t>
      </w:r>
    </w:p>
    <w:p w14:paraId="2EA259B0" w14:textId="77777777" w:rsidR="000A2488" w:rsidRPr="000A2488" w:rsidRDefault="000A2488" w:rsidP="000A2488">
      <w:pPr>
        <w:ind w:firstLine="720"/>
        <w:jc w:val="both"/>
        <w:rPr>
          <w:rFonts w:ascii="Arial" w:hAnsi="Arial" w:cs="Arial"/>
        </w:rPr>
      </w:pPr>
      <w:r w:rsidRPr="000A2488">
        <w:rPr>
          <w:rFonts w:ascii="Arial" w:hAnsi="Arial" w:cs="Arial"/>
        </w:rPr>
        <w:t>hierna te noemen: de Opdrachtgever,</w:t>
      </w:r>
    </w:p>
    <w:p w14:paraId="0258231A" w14:textId="7C3AF321" w:rsidR="002E75C7" w:rsidRDefault="002E75C7" w:rsidP="002E75C7">
      <w:pPr>
        <w:ind w:firstLine="720"/>
        <w:jc w:val="both"/>
        <w:rPr>
          <w:rFonts w:ascii="Arial" w:hAnsi="Arial" w:cs="Arial"/>
        </w:rPr>
      </w:pPr>
    </w:p>
    <w:p w14:paraId="493932B3" w14:textId="77777777" w:rsidR="002E75C7" w:rsidRPr="002E75C7" w:rsidRDefault="002E75C7" w:rsidP="002E75C7">
      <w:pPr>
        <w:ind w:firstLine="720"/>
        <w:jc w:val="both"/>
        <w:rPr>
          <w:rFonts w:ascii="Arial" w:hAnsi="Arial" w:cs="Arial"/>
          <w:iCs/>
        </w:rPr>
      </w:pPr>
      <w:r w:rsidRPr="002E75C7">
        <w:rPr>
          <w:rFonts w:ascii="Arial" w:hAnsi="Arial" w:cs="Arial"/>
        </w:rPr>
        <w:t xml:space="preserve">ten deze rechtsgeldig vertegenwoordigd door </w:t>
      </w:r>
    </w:p>
    <w:p w14:paraId="43C32456" w14:textId="77777777" w:rsidR="000A2488" w:rsidRDefault="000A2488" w:rsidP="000A2488">
      <w:pPr>
        <w:pStyle w:val="Plattetekstinspringen3"/>
        <w:jc w:val="both"/>
        <w:rPr>
          <w:rFonts w:ascii="Arial" w:hAnsi="Arial" w:cs="Arial"/>
          <w:sz w:val="20"/>
        </w:rPr>
      </w:pPr>
      <w:r>
        <w:rPr>
          <w:rFonts w:ascii="Arial" w:hAnsi="Arial" w:cs="Arial"/>
          <w:sz w:val="20"/>
        </w:rPr>
        <w:t>de heer G. Kolhorn,</w:t>
      </w:r>
    </w:p>
    <w:p w14:paraId="09C39496" w14:textId="57063B19" w:rsidR="002E75C7" w:rsidRDefault="000A2488" w:rsidP="00DB42E3">
      <w:pPr>
        <w:ind w:left="720"/>
        <w:jc w:val="both"/>
        <w:rPr>
          <w:rFonts w:ascii="Arial" w:hAnsi="Arial" w:cs="Arial"/>
        </w:rPr>
      </w:pPr>
      <w:r w:rsidRPr="000A2488">
        <w:rPr>
          <w:rFonts w:ascii="Arial" w:hAnsi="Arial" w:cs="Arial"/>
        </w:rPr>
        <w:t>voorzitter directieraad</w:t>
      </w:r>
      <w:r w:rsidR="00D25266">
        <w:rPr>
          <w:rFonts w:ascii="Arial" w:hAnsi="Arial" w:cs="Arial"/>
        </w:rPr>
        <w:t xml:space="preserve"> Bel Combinatie</w:t>
      </w:r>
    </w:p>
    <w:p w14:paraId="628CBA1B" w14:textId="77777777" w:rsidR="000A2488" w:rsidRPr="002E75C7" w:rsidRDefault="000A2488" w:rsidP="00DB42E3">
      <w:pPr>
        <w:ind w:left="720"/>
        <w:jc w:val="both"/>
        <w:rPr>
          <w:rFonts w:ascii="Arial" w:hAnsi="Arial" w:cs="Arial"/>
        </w:rPr>
      </w:pPr>
    </w:p>
    <w:p w14:paraId="2F27EC80" w14:textId="77777777" w:rsidR="002E75C7" w:rsidRPr="002E75C7" w:rsidRDefault="002E75C7" w:rsidP="00DB42E3">
      <w:pPr>
        <w:ind w:left="720"/>
        <w:jc w:val="both"/>
        <w:rPr>
          <w:rFonts w:ascii="Arial" w:hAnsi="Arial" w:cs="Arial"/>
        </w:rPr>
      </w:pPr>
      <w:r w:rsidRPr="002E75C7">
        <w:rPr>
          <w:rFonts w:ascii="Arial" w:hAnsi="Arial" w:cs="Arial"/>
        </w:rPr>
        <w:t>en</w:t>
      </w:r>
    </w:p>
    <w:p w14:paraId="29A8B235" w14:textId="77777777" w:rsidR="002E75C7" w:rsidRPr="002E75C7" w:rsidRDefault="002E75C7" w:rsidP="00DB42E3">
      <w:pPr>
        <w:ind w:left="720"/>
        <w:jc w:val="both"/>
        <w:rPr>
          <w:rFonts w:ascii="Arial" w:hAnsi="Arial" w:cs="Arial"/>
        </w:rPr>
      </w:pPr>
    </w:p>
    <w:p w14:paraId="47C96E93" w14:textId="77777777" w:rsidR="002E75C7" w:rsidRPr="002E75C7" w:rsidRDefault="002E75C7" w:rsidP="00DB42E3">
      <w:pPr>
        <w:jc w:val="both"/>
        <w:rPr>
          <w:rFonts w:ascii="Arial" w:hAnsi="Arial" w:cs="Arial"/>
          <w:i/>
        </w:rPr>
      </w:pPr>
      <w:r w:rsidRPr="002E75C7">
        <w:rPr>
          <w:rFonts w:ascii="Arial" w:hAnsi="Arial" w:cs="Arial"/>
          <w:i/>
        </w:rPr>
        <w:t>[</w:t>
      </w:r>
      <w:r w:rsidRPr="00DB42E3">
        <w:rPr>
          <w:rFonts w:ascii="Arial" w:hAnsi="Arial" w:cs="Arial"/>
          <w:i/>
          <w:highlight w:val="yellow"/>
        </w:rPr>
        <w:t>naam Opdrachtnemer</w:t>
      </w:r>
      <w:r w:rsidRPr="002E75C7">
        <w:rPr>
          <w:rFonts w:ascii="Arial" w:hAnsi="Arial" w:cs="Arial"/>
          <w:i/>
        </w:rPr>
        <w:t>]</w:t>
      </w:r>
    </w:p>
    <w:p w14:paraId="15A3D6A5" w14:textId="77777777" w:rsidR="002E75C7" w:rsidRPr="002E75C7" w:rsidRDefault="002E75C7" w:rsidP="00DB42E3">
      <w:pPr>
        <w:ind w:left="720"/>
        <w:jc w:val="both"/>
        <w:rPr>
          <w:rFonts w:ascii="Arial" w:hAnsi="Arial" w:cs="Arial"/>
        </w:rPr>
      </w:pPr>
    </w:p>
    <w:p w14:paraId="496E383B" w14:textId="77777777" w:rsidR="002E75C7" w:rsidRPr="002E75C7" w:rsidRDefault="002E75C7" w:rsidP="00DB42E3">
      <w:pPr>
        <w:ind w:left="720"/>
        <w:jc w:val="both"/>
        <w:rPr>
          <w:rFonts w:ascii="Arial" w:hAnsi="Arial" w:cs="Arial"/>
        </w:rPr>
      </w:pPr>
      <w:r w:rsidRPr="002E75C7">
        <w:rPr>
          <w:rFonts w:ascii="Arial" w:hAnsi="Arial" w:cs="Arial"/>
        </w:rPr>
        <w:t>hierna te noemen: de Opdrachtnemer,</w:t>
      </w:r>
    </w:p>
    <w:p w14:paraId="2470036E" w14:textId="77777777" w:rsidR="002E75C7" w:rsidRPr="002E75C7" w:rsidRDefault="002E75C7" w:rsidP="00DB42E3">
      <w:pPr>
        <w:ind w:left="720"/>
        <w:jc w:val="both"/>
        <w:rPr>
          <w:rFonts w:ascii="Arial" w:hAnsi="Arial" w:cs="Arial"/>
        </w:rPr>
      </w:pPr>
    </w:p>
    <w:p w14:paraId="78405E30" w14:textId="77777777" w:rsidR="002E75C7" w:rsidRPr="002E75C7" w:rsidRDefault="002E75C7" w:rsidP="00DB42E3">
      <w:pPr>
        <w:ind w:left="720"/>
        <w:jc w:val="both"/>
        <w:rPr>
          <w:rFonts w:ascii="Arial" w:hAnsi="Arial" w:cs="Arial"/>
        </w:rPr>
      </w:pPr>
      <w:r w:rsidRPr="002E75C7">
        <w:rPr>
          <w:rFonts w:ascii="Arial" w:hAnsi="Arial" w:cs="Arial"/>
        </w:rPr>
        <w:t xml:space="preserve">ten deze rechtsgeldig vertegenwoordigd door </w:t>
      </w:r>
    </w:p>
    <w:p w14:paraId="586A3F5D" w14:textId="77777777" w:rsidR="002E75C7" w:rsidRPr="002E75C7" w:rsidRDefault="002E75C7" w:rsidP="00DB42E3">
      <w:pPr>
        <w:ind w:left="720"/>
        <w:jc w:val="both"/>
        <w:rPr>
          <w:rFonts w:ascii="Arial" w:hAnsi="Arial" w:cs="Arial"/>
        </w:rPr>
      </w:pPr>
    </w:p>
    <w:p w14:paraId="7F0DAA39" w14:textId="77777777" w:rsidR="002E75C7" w:rsidRPr="002E75C7" w:rsidRDefault="002E75C7" w:rsidP="00DB42E3">
      <w:pPr>
        <w:jc w:val="both"/>
        <w:rPr>
          <w:rFonts w:ascii="Arial" w:hAnsi="Arial" w:cs="Arial"/>
          <w:i/>
        </w:rPr>
      </w:pPr>
      <w:r w:rsidRPr="002E75C7">
        <w:rPr>
          <w:rFonts w:ascii="Arial" w:hAnsi="Arial" w:cs="Arial"/>
          <w:i/>
        </w:rPr>
        <w:t>[</w:t>
      </w:r>
      <w:r w:rsidRPr="00DB42E3">
        <w:rPr>
          <w:rFonts w:ascii="Arial" w:hAnsi="Arial" w:cs="Arial"/>
          <w:i/>
          <w:highlight w:val="yellow"/>
        </w:rPr>
        <w:t>naam vertegenwoordiger van de Opdrachtnemer</w:t>
      </w:r>
      <w:r w:rsidRPr="002E75C7">
        <w:rPr>
          <w:rFonts w:ascii="Arial" w:hAnsi="Arial" w:cs="Arial"/>
          <w:i/>
        </w:rPr>
        <w:t>]</w:t>
      </w:r>
    </w:p>
    <w:p w14:paraId="6F47A436" w14:textId="77777777" w:rsidR="006A405E" w:rsidRPr="007D6124" w:rsidRDefault="006A405E">
      <w:pPr>
        <w:jc w:val="both"/>
        <w:rPr>
          <w:rFonts w:ascii="Arial" w:hAnsi="Arial" w:cs="Arial"/>
        </w:rPr>
      </w:pPr>
    </w:p>
    <w:p w14:paraId="2A7398F0" w14:textId="7AF6A008" w:rsidR="006A405E" w:rsidRPr="007D6124" w:rsidRDefault="006A405E">
      <w:pPr>
        <w:ind w:firstLine="720"/>
        <w:jc w:val="both"/>
        <w:rPr>
          <w:rFonts w:ascii="Arial" w:hAnsi="Arial" w:cs="Arial"/>
        </w:rPr>
      </w:pPr>
      <w:r w:rsidRPr="007D6124">
        <w:rPr>
          <w:rFonts w:ascii="Arial" w:hAnsi="Arial" w:cs="Arial"/>
          <w:b/>
        </w:rPr>
        <w:t>overwegende dat</w:t>
      </w:r>
    </w:p>
    <w:p w14:paraId="2FBF09A1" w14:textId="77777777" w:rsidR="006A405E" w:rsidRPr="007D6124" w:rsidRDefault="006A405E">
      <w:pPr>
        <w:jc w:val="both"/>
        <w:rPr>
          <w:rFonts w:ascii="Arial" w:hAnsi="Arial" w:cs="Arial"/>
        </w:rPr>
      </w:pPr>
    </w:p>
    <w:p w14:paraId="412EBD2A" w14:textId="0720A9C4" w:rsidR="00F67A99" w:rsidRPr="00F67A99" w:rsidRDefault="00F67A99" w:rsidP="00DB42E3">
      <w:pPr>
        <w:numPr>
          <w:ilvl w:val="0"/>
          <w:numId w:val="17"/>
        </w:numPr>
        <w:tabs>
          <w:tab w:val="left" w:pos="-1440"/>
        </w:tabs>
        <w:rPr>
          <w:rFonts w:ascii="Arial" w:hAnsi="Arial" w:cs="Arial"/>
        </w:rPr>
      </w:pPr>
      <w:r w:rsidRPr="00F67A99">
        <w:rPr>
          <w:rFonts w:ascii="Arial" w:hAnsi="Arial" w:cs="Arial"/>
        </w:rPr>
        <w:t xml:space="preserve">de Opdrachtgever het meerjarig in stand houden van, monitoren van en informeren over de toestand van het bij hem in beheer zijnde </w:t>
      </w:r>
      <w:r>
        <w:rPr>
          <w:rFonts w:ascii="Arial" w:hAnsi="Arial" w:cs="Arial"/>
        </w:rPr>
        <w:t>Openbare Verlichting</w:t>
      </w:r>
      <w:r w:rsidRPr="00F67A99">
        <w:rPr>
          <w:rFonts w:ascii="Arial" w:hAnsi="Arial" w:cs="Arial"/>
        </w:rPr>
        <w:t xml:space="preserve"> op innovatieve wijze wenst in te kopen;</w:t>
      </w:r>
    </w:p>
    <w:p w14:paraId="78E13C38" w14:textId="6CD5C1F8" w:rsidR="00F67A99" w:rsidRPr="00DB42E3" w:rsidRDefault="00F67A99" w:rsidP="00DB42E3">
      <w:pPr>
        <w:numPr>
          <w:ilvl w:val="0"/>
          <w:numId w:val="17"/>
        </w:numPr>
        <w:tabs>
          <w:tab w:val="left" w:pos="-1440"/>
        </w:tabs>
        <w:rPr>
          <w:rFonts w:ascii="Arial" w:hAnsi="Arial" w:cs="Arial"/>
        </w:rPr>
      </w:pPr>
      <w:r w:rsidRPr="00DB42E3">
        <w:rPr>
          <w:rFonts w:ascii="Arial" w:hAnsi="Arial" w:cs="Arial"/>
        </w:rPr>
        <w:t>de Opdrachtgever daarbij op prestaties en op kwaliteit, in plaats van activiteitgericht, wenst te sturen;</w:t>
      </w:r>
    </w:p>
    <w:p w14:paraId="116C0572" w14:textId="77FF9BA3" w:rsidR="00F67A99" w:rsidRPr="001E6532" w:rsidRDefault="00F67A99" w:rsidP="00DB42E3">
      <w:pPr>
        <w:numPr>
          <w:ilvl w:val="0"/>
          <w:numId w:val="17"/>
        </w:numPr>
        <w:tabs>
          <w:tab w:val="left" w:pos="-1440"/>
        </w:tabs>
        <w:rPr>
          <w:rFonts w:ascii="Arial" w:hAnsi="Arial" w:cs="Arial"/>
        </w:rPr>
      </w:pPr>
      <w:r w:rsidRPr="00F67A99">
        <w:rPr>
          <w:rFonts w:ascii="Arial" w:hAnsi="Arial" w:cs="Arial"/>
        </w:rPr>
        <w:t xml:space="preserve">de Opdrachtgever ervoor heeft gekozen om de UAV-GC 2005 en de daarin gehanteerde </w:t>
      </w:r>
      <w:r w:rsidRPr="00BD5525">
        <w:rPr>
          <w:rFonts w:ascii="Arial" w:hAnsi="Arial" w:cs="Arial"/>
        </w:rPr>
        <w:t xml:space="preserve">begripsbepalingen op deze Overeenkomst van toepassing te </w:t>
      </w:r>
      <w:r w:rsidRPr="001E6532">
        <w:rPr>
          <w:rFonts w:ascii="Arial" w:hAnsi="Arial" w:cs="Arial"/>
        </w:rPr>
        <w:t>verklaren, omdat de uitgangspunten van de UAV-GC 2005 beter aansluiten op de gewenste wijze van aansturing van opdrachten door de Opdrachtgever;</w:t>
      </w:r>
    </w:p>
    <w:p w14:paraId="7EE791FB" w14:textId="0BC44116" w:rsidR="00F67A99" w:rsidRPr="00F67A99" w:rsidRDefault="00F67A99" w:rsidP="00DB42E3">
      <w:pPr>
        <w:numPr>
          <w:ilvl w:val="0"/>
          <w:numId w:val="17"/>
        </w:numPr>
        <w:tabs>
          <w:tab w:val="left" w:pos="-1440"/>
        </w:tabs>
        <w:rPr>
          <w:rFonts w:ascii="Arial" w:hAnsi="Arial" w:cs="Arial"/>
        </w:rPr>
      </w:pPr>
      <w:r w:rsidRPr="00F67A99">
        <w:rPr>
          <w:rFonts w:ascii="Arial" w:hAnsi="Arial" w:cs="Arial"/>
        </w:rPr>
        <w:t>de onderhavige opdracht gericht is op het meerjarig in stand houden van, monitoren van en informeren over de toestand van (delen van)</w:t>
      </w:r>
      <w:r>
        <w:rPr>
          <w:rFonts w:ascii="Arial" w:hAnsi="Arial" w:cs="Arial"/>
        </w:rPr>
        <w:t xml:space="preserve"> de Openbare Verlichting</w:t>
      </w:r>
      <w:r w:rsidRPr="00F67A99">
        <w:rPr>
          <w:rFonts w:ascii="Arial" w:hAnsi="Arial" w:cs="Arial"/>
        </w:rPr>
        <w:t>, wat anders is dan gebruikelijk bij opdrachten die onder de UAV-GC 2005 worden uitgevoerd;</w:t>
      </w:r>
    </w:p>
    <w:p w14:paraId="2883084A" w14:textId="75564C78" w:rsidR="00F67A99" w:rsidRPr="00F67A99" w:rsidRDefault="00F67A99" w:rsidP="00DB42E3">
      <w:pPr>
        <w:numPr>
          <w:ilvl w:val="0"/>
          <w:numId w:val="17"/>
        </w:numPr>
        <w:tabs>
          <w:tab w:val="left" w:pos="-1440"/>
        </w:tabs>
        <w:rPr>
          <w:rFonts w:ascii="Arial" w:hAnsi="Arial" w:cs="Arial"/>
        </w:rPr>
      </w:pPr>
      <w:r w:rsidRPr="00F67A99">
        <w:rPr>
          <w:rFonts w:ascii="Arial" w:hAnsi="Arial" w:cs="Arial"/>
        </w:rPr>
        <w:t>de onderhavige opdracht aanvangt met het realiseren van Meerjarig Onderhoud aan bestaand</w:t>
      </w:r>
      <w:r>
        <w:rPr>
          <w:rFonts w:ascii="Arial" w:hAnsi="Arial" w:cs="Arial"/>
        </w:rPr>
        <w:t>e</w:t>
      </w:r>
      <w:r w:rsidRPr="00F67A99">
        <w:rPr>
          <w:rFonts w:ascii="Arial" w:hAnsi="Arial" w:cs="Arial"/>
        </w:rPr>
        <w:t xml:space="preserve"> </w:t>
      </w:r>
      <w:r>
        <w:rPr>
          <w:rFonts w:ascii="Arial" w:hAnsi="Arial" w:cs="Arial"/>
        </w:rPr>
        <w:t>Openbare Verlichting</w:t>
      </w:r>
      <w:r w:rsidRPr="00F67A99">
        <w:rPr>
          <w:rFonts w:ascii="Arial" w:hAnsi="Arial" w:cs="Arial"/>
        </w:rPr>
        <w:t xml:space="preserve"> aan de hand van een (functionele) Vraagspecificatie;</w:t>
      </w:r>
    </w:p>
    <w:p w14:paraId="3BFFC382" w14:textId="4D175545" w:rsidR="00F67A99" w:rsidRPr="00F67A99" w:rsidRDefault="00F67A99" w:rsidP="00DB42E3">
      <w:pPr>
        <w:numPr>
          <w:ilvl w:val="0"/>
          <w:numId w:val="17"/>
        </w:numPr>
        <w:tabs>
          <w:tab w:val="left" w:pos="-1440"/>
        </w:tabs>
        <w:rPr>
          <w:rFonts w:ascii="Arial" w:hAnsi="Arial" w:cs="Arial"/>
        </w:rPr>
      </w:pPr>
      <w:r w:rsidRPr="00F67A99">
        <w:rPr>
          <w:rFonts w:ascii="Arial" w:hAnsi="Arial" w:cs="Arial"/>
        </w:rPr>
        <w:t>de Opdrachtnemer tevens, in het kader van het meerjarig in stand houden van, monitoren van en informeren over de toestand van het Areaal, binnen de in de</w:t>
      </w:r>
      <w:r w:rsidRPr="00BD5525">
        <w:rPr>
          <w:rFonts w:ascii="Arial" w:hAnsi="Arial" w:cs="Arial"/>
        </w:rPr>
        <w:t xml:space="preserve"> Vraagspecificatie gestelde voorwaarden, nieuwbouw-, vervangings- en/of herstelwerken dient te realiseren</w:t>
      </w:r>
      <w:r w:rsidR="00DB42E3">
        <w:rPr>
          <w:rFonts w:ascii="Arial" w:hAnsi="Arial" w:cs="Arial"/>
        </w:rPr>
        <w:t>.</w:t>
      </w:r>
    </w:p>
    <w:p w14:paraId="6234E8DF" w14:textId="4FDE8C10" w:rsidR="00F67A99" w:rsidRPr="00F67A99" w:rsidRDefault="00F67A99" w:rsidP="00DB42E3">
      <w:pPr>
        <w:numPr>
          <w:ilvl w:val="0"/>
          <w:numId w:val="17"/>
        </w:numPr>
        <w:tabs>
          <w:tab w:val="left" w:pos="-1440"/>
        </w:tabs>
        <w:rPr>
          <w:rFonts w:ascii="Arial" w:hAnsi="Arial" w:cs="Arial"/>
        </w:rPr>
      </w:pPr>
      <w:r w:rsidRPr="00F67A99">
        <w:rPr>
          <w:rFonts w:ascii="Arial" w:hAnsi="Arial" w:cs="Arial"/>
        </w:rPr>
        <w:t xml:space="preserve">voor zover uit de toepassing van de UAV-GC 2005 op het Meerjarig Onderhoud van de </w:t>
      </w:r>
      <w:r w:rsidRPr="00BD5525">
        <w:rPr>
          <w:rFonts w:ascii="Arial" w:hAnsi="Arial" w:cs="Arial"/>
        </w:rPr>
        <w:t xml:space="preserve">bestaande Openbare Verlichting </w:t>
      </w:r>
      <w:r w:rsidRPr="001E6532">
        <w:rPr>
          <w:rFonts w:ascii="Arial" w:hAnsi="Arial" w:cs="Arial"/>
        </w:rPr>
        <w:t xml:space="preserve">nog tegenstrijdigheden voortvloeien, de toepassing van de UAV-GC 2005 moet worden gezien in de context van de onderhavige opdracht </w:t>
      </w:r>
      <w:r w:rsidRPr="00F67A99">
        <w:rPr>
          <w:rFonts w:ascii="Arial" w:hAnsi="Arial" w:cs="Arial"/>
        </w:rPr>
        <w:t>en discrepanties derhalve naar redelijkheid en billijkheid dienen te worden uitgelegd;</w:t>
      </w:r>
    </w:p>
    <w:p w14:paraId="368D6F8C" w14:textId="15AC7C91" w:rsidR="00F67A99" w:rsidRPr="00F67A99" w:rsidRDefault="00F67A99" w:rsidP="00DB42E3">
      <w:pPr>
        <w:numPr>
          <w:ilvl w:val="0"/>
          <w:numId w:val="17"/>
        </w:numPr>
        <w:tabs>
          <w:tab w:val="left" w:pos="-1440"/>
        </w:tabs>
        <w:rPr>
          <w:rFonts w:ascii="Arial" w:hAnsi="Arial" w:cs="Arial"/>
        </w:rPr>
      </w:pPr>
      <w:r w:rsidRPr="00F67A99">
        <w:rPr>
          <w:rFonts w:ascii="Arial" w:hAnsi="Arial" w:cs="Arial"/>
        </w:rPr>
        <w:t xml:space="preserve">de Opdrachtgever voornemens is het meerjarig in stand houden van, monitoren van en informeren over de toestand van </w:t>
      </w:r>
      <w:r>
        <w:rPr>
          <w:rFonts w:ascii="Arial" w:hAnsi="Arial" w:cs="Arial"/>
        </w:rPr>
        <w:t>de Openbare Verlichting</w:t>
      </w:r>
      <w:r w:rsidRPr="00F67A99">
        <w:rPr>
          <w:rFonts w:ascii="Arial" w:hAnsi="Arial" w:cs="Arial"/>
        </w:rPr>
        <w:t xml:space="preserve"> in het beheergebied van </w:t>
      </w:r>
      <w:r w:rsidRPr="007D6124">
        <w:rPr>
          <w:rFonts w:ascii="Arial" w:hAnsi="Arial" w:cs="Arial"/>
        </w:rPr>
        <w:t>de gemeenten Blaricum en Laren</w:t>
      </w:r>
      <w:r w:rsidRPr="00F67A99">
        <w:rPr>
          <w:rFonts w:ascii="Arial" w:hAnsi="Arial" w:cs="Arial"/>
        </w:rPr>
        <w:t xml:space="preserve"> te doen realiseren;</w:t>
      </w:r>
    </w:p>
    <w:p w14:paraId="6AFD139E" w14:textId="10E01840" w:rsidR="00F67A99" w:rsidRPr="00F67A99" w:rsidRDefault="00F67A99" w:rsidP="00DB42E3">
      <w:pPr>
        <w:numPr>
          <w:ilvl w:val="0"/>
          <w:numId w:val="17"/>
        </w:numPr>
        <w:tabs>
          <w:tab w:val="left" w:pos="-1440"/>
        </w:tabs>
        <w:rPr>
          <w:rFonts w:ascii="Arial" w:hAnsi="Arial" w:cs="Arial"/>
        </w:rPr>
      </w:pPr>
      <w:r w:rsidRPr="00F67A99">
        <w:rPr>
          <w:rFonts w:ascii="Arial" w:hAnsi="Arial" w:cs="Arial"/>
        </w:rPr>
        <w:t xml:space="preserve">de Opdrachtgever deswege de Vraagspecificatie </w:t>
      </w:r>
      <w:r w:rsidR="00BD5525" w:rsidRPr="007D6124">
        <w:rPr>
          <w:rFonts w:ascii="Arial" w:hAnsi="Arial" w:cs="Arial"/>
        </w:rPr>
        <w:t xml:space="preserve">Eisen d.d. </w:t>
      </w:r>
      <w:r w:rsidR="00BD5525">
        <w:rPr>
          <w:rFonts w:ascii="Arial" w:hAnsi="Arial" w:cs="Arial"/>
        </w:rPr>
        <w:t>22</w:t>
      </w:r>
      <w:r w:rsidR="00BD5525" w:rsidRPr="007D6124">
        <w:rPr>
          <w:rFonts w:ascii="Arial" w:hAnsi="Arial" w:cs="Arial"/>
        </w:rPr>
        <w:t xml:space="preserve"> juli 2016 en de Vraagspecificatie Proces </w:t>
      </w:r>
      <w:r w:rsidR="00BD5525">
        <w:rPr>
          <w:rFonts w:ascii="Arial" w:hAnsi="Arial" w:cs="Arial"/>
        </w:rPr>
        <w:t>22</w:t>
      </w:r>
      <w:r w:rsidR="00BD5525" w:rsidRPr="007D6124">
        <w:rPr>
          <w:rFonts w:ascii="Arial" w:hAnsi="Arial" w:cs="Arial"/>
        </w:rPr>
        <w:t xml:space="preserve"> juli 2016 </w:t>
      </w:r>
      <w:r w:rsidRPr="00F67A99">
        <w:rPr>
          <w:rFonts w:ascii="Arial" w:hAnsi="Arial" w:cs="Arial"/>
        </w:rPr>
        <w:t>heeft opgesteld;</w:t>
      </w:r>
    </w:p>
    <w:p w14:paraId="266B8292" w14:textId="77777777" w:rsidR="00F67A99" w:rsidRDefault="00F67A99" w:rsidP="00DB42E3">
      <w:pPr>
        <w:numPr>
          <w:ilvl w:val="0"/>
          <w:numId w:val="17"/>
        </w:numPr>
        <w:tabs>
          <w:tab w:val="left" w:pos="-1440"/>
        </w:tabs>
        <w:rPr>
          <w:rFonts w:ascii="Arial" w:hAnsi="Arial" w:cs="Arial"/>
        </w:rPr>
      </w:pPr>
      <w:r w:rsidRPr="004E5330">
        <w:rPr>
          <w:rFonts w:ascii="Arial" w:hAnsi="Arial" w:cs="Arial"/>
        </w:rPr>
        <w:t>de Opdrachtgever een aanbestedingsprocedure heeft gevolgd conform het Aanbestedingsreglement Werken 201</w:t>
      </w:r>
      <w:r>
        <w:rPr>
          <w:rFonts w:ascii="Arial" w:hAnsi="Arial" w:cs="Arial"/>
        </w:rPr>
        <w:t>6</w:t>
      </w:r>
      <w:r w:rsidRPr="004E5330">
        <w:rPr>
          <w:rFonts w:ascii="Arial" w:hAnsi="Arial" w:cs="Arial"/>
        </w:rPr>
        <w:t xml:space="preserve"> (ARW201</w:t>
      </w:r>
      <w:r>
        <w:rPr>
          <w:rFonts w:ascii="Arial" w:hAnsi="Arial" w:cs="Arial"/>
        </w:rPr>
        <w:t>6</w:t>
      </w:r>
      <w:r w:rsidRPr="004E5330">
        <w:rPr>
          <w:rFonts w:ascii="Arial" w:hAnsi="Arial" w:cs="Arial"/>
        </w:rPr>
        <w:t xml:space="preserve">) hoofdstuk </w:t>
      </w:r>
      <w:r>
        <w:rPr>
          <w:rFonts w:ascii="Arial" w:hAnsi="Arial" w:cs="Arial"/>
        </w:rPr>
        <w:t>2</w:t>
      </w:r>
      <w:r w:rsidRPr="004E5330">
        <w:rPr>
          <w:rFonts w:ascii="Arial" w:hAnsi="Arial" w:cs="Arial"/>
        </w:rPr>
        <w:t xml:space="preserve"> </w:t>
      </w:r>
      <w:r>
        <w:rPr>
          <w:rFonts w:ascii="Arial" w:hAnsi="Arial" w:cs="Arial"/>
        </w:rPr>
        <w:t>–</w:t>
      </w:r>
      <w:r w:rsidRPr="004E5330">
        <w:rPr>
          <w:rFonts w:ascii="Arial" w:hAnsi="Arial" w:cs="Arial"/>
        </w:rPr>
        <w:t xml:space="preserve"> </w:t>
      </w:r>
      <w:r>
        <w:rPr>
          <w:rFonts w:ascii="Arial" w:hAnsi="Arial" w:cs="Arial"/>
        </w:rPr>
        <w:t xml:space="preserve">Nationale </w:t>
      </w:r>
      <w:r w:rsidRPr="004E5330">
        <w:rPr>
          <w:rFonts w:ascii="Arial" w:hAnsi="Arial" w:cs="Arial"/>
        </w:rPr>
        <w:t>openbare procedure;</w:t>
      </w:r>
    </w:p>
    <w:p w14:paraId="37CC0240" w14:textId="77777777" w:rsidR="00BD5525" w:rsidRPr="004E5330" w:rsidRDefault="00BD5525" w:rsidP="00DB42E3">
      <w:pPr>
        <w:numPr>
          <w:ilvl w:val="0"/>
          <w:numId w:val="17"/>
        </w:numPr>
        <w:tabs>
          <w:tab w:val="left" w:pos="-1440"/>
        </w:tabs>
        <w:rPr>
          <w:rFonts w:ascii="Arial" w:hAnsi="Arial" w:cs="Arial"/>
        </w:rPr>
      </w:pPr>
      <w:r w:rsidRPr="004E5330">
        <w:rPr>
          <w:rFonts w:ascii="Arial" w:hAnsi="Arial" w:cs="Arial"/>
        </w:rPr>
        <w:t>deze aanbestedingsprocedure ten doel had één Opdrachtnemer te contracteren, op basis van de economisch meest voordelige inschrijving (EMVI), voor het realiseren van het Werk;</w:t>
      </w:r>
    </w:p>
    <w:p w14:paraId="287F1895" w14:textId="77777777" w:rsidR="00BD5525" w:rsidRPr="004E5330" w:rsidRDefault="00BD5525" w:rsidP="00DB42E3">
      <w:pPr>
        <w:numPr>
          <w:ilvl w:val="0"/>
          <w:numId w:val="17"/>
        </w:numPr>
        <w:tabs>
          <w:tab w:val="left" w:pos="-1440"/>
        </w:tabs>
        <w:rPr>
          <w:rFonts w:ascii="Arial" w:hAnsi="Arial" w:cs="Arial"/>
        </w:rPr>
      </w:pPr>
      <w:r w:rsidRPr="004E5330">
        <w:rPr>
          <w:rFonts w:ascii="Arial" w:hAnsi="Arial" w:cs="Arial"/>
        </w:rPr>
        <w:t>de Opdrachtnemer in het kader van die aanbestedingsprocedure een Aanbieding [</w:t>
      </w:r>
      <w:r w:rsidRPr="00FE0D57">
        <w:rPr>
          <w:rFonts w:ascii="Arial" w:hAnsi="Arial" w:cs="Arial"/>
          <w:highlight w:val="yellow"/>
        </w:rPr>
        <w:t>kenmerk, datum</w:t>
      </w:r>
      <w:r w:rsidRPr="004E5330">
        <w:rPr>
          <w:rFonts w:ascii="Arial" w:hAnsi="Arial" w:cs="Arial"/>
        </w:rPr>
        <w:t>] aan de Opdrachtgever heeft gedaan voor de realisatie van het onder (a) genoemde Werk;</w:t>
      </w:r>
    </w:p>
    <w:p w14:paraId="2EDEE2F9" w14:textId="77777777" w:rsidR="00BD5525" w:rsidRPr="004E5330" w:rsidRDefault="00BD5525" w:rsidP="00DB42E3">
      <w:pPr>
        <w:numPr>
          <w:ilvl w:val="0"/>
          <w:numId w:val="17"/>
        </w:numPr>
        <w:tabs>
          <w:tab w:val="left" w:pos="-1440"/>
        </w:tabs>
        <w:rPr>
          <w:rFonts w:ascii="Arial" w:hAnsi="Arial" w:cs="Arial"/>
        </w:rPr>
      </w:pPr>
      <w:r w:rsidRPr="004E5330">
        <w:rPr>
          <w:rFonts w:ascii="Arial" w:hAnsi="Arial" w:cs="Arial"/>
        </w:rPr>
        <w:lastRenderedPageBreak/>
        <w:t>de Opdrachtgever de Aanbieding van de Opdrachtnemer, met inachtneming van de bepalingen van de aanbestedingsdocumenten, als economisch meest voordelige inschrijving heeft aangemerkt;</w:t>
      </w:r>
    </w:p>
    <w:p w14:paraId="37B631F1" w14:textId="77777777" w:rsidR="00BD5525" w:rsidRDefault="00BD5525" w:rsidP="00DB42E3">
      <w:pPr>
        <w:numPr>
          <w:ilvl w:val="0"/>
          <w:numId w:val="17"/>
        </w:numPr>
        <w:tabs>
          <w:tab w:val="left" w:pos="-1440"/>
        </w:tabs>
        <w:rPr>
          <w:rFonts w:ascii="Arial" w:hAnsi="Arial" w:cs="Arial"/>
        </w:rPr>
      </w:pPr>
      <w:r w:rsidRPr="004E5330">
        <w:rPr>
          <w:rFonts w:ascii="Arial" w:hAnsi="Arial" w:cs="Arial"/>
        </w:rPr>
        <w:t>de Opdrachtgever gelet op de Aanbieding van de Opdrachtnemer thans voornemens is die realisatie op te dragen aan de Opdrachtnemer;</w:t>
      </w:r>
    </w:p>
    <w:p w14:paraId="36361C7B" w14:textId="490754E4" w:rsidR="00F67A99" w:rsidRPr="00BD5525" w:rsidRDefault="00F67A99" w:rsidP="00DB42E3">
      <w:pPr>
        <w:numPr>
          <w:ilvl w:val="0"/>
          <w:numId w:val="17"/>
        </w:numPr>
        <w:tabs>
          <w:tab w:val="left" w:pos="-1440"/>
        </w:tabs>
        <w:rPr>
          <w:rFonts w:ascii="Arial" w:hAnsi="Arial" w:cs="Arial"/>
        </w:rPr>
      </w:pPr>
      <w:r w:rsidRPr="00BD5525">
        <w:rPr>
          <w:rFonts w:ascii="Arial" w:hAnsi="Arial" w:cs="Arial"/>
        </w:rPr>
        <w:t>Partijen, met inachtneming van ieders verantwoordelijkheid, zich coöperatief</w:t>
      </w:r>
      <w:r w:rsidR="00BD5525" w:rsidRPr="00BD5525">
        <w:rPr>
          <w:rFonts w:ascii="Arial" w:hAnsi="Arial" w:cs="Arial"/>
        </w:rPr>
        <w:t xml:space="preserve"> </w:t>
      </w:r>
      <w:r w:rsidRPr="00BD5525">
        <w:rPr>
          <w:rFonts w:ascii="Arial" w:hAnsi="Arial" w:cs="Arial"/>
        </w:rPr>
        <w:t>zullen opstellen,</w:t>
      </w:r>
    </w:p>
    <w:p w14:paraId="2BC946B7" w14:textId="77777777" w:rsidR="006A405E" w:rsidRPr="007D6124" w:rsidRDefault="006A405E">
      <w:pPr>
        <w:tabs>
          <w:tab w:val="right" w:pos="9070"/>
        </w:tabs>
        <w:jc w:val="both"/>
        <w:rPr>
          <w:rFonts w:ascii="Arial" w:hAnsi="Arial" w:cs="Arial"/>
          <w:b/>
          <w:bCs/>
        </w:rPr>
      </w:pPr>
      <w:r w:rsidRPr="007D6124">
        <w:rPr>
          <w:rFonts w:ascii="Arial" w:hAnsi="Arial" w:cs="Arial"/>
        </w:rPr>
        <w:tab/>
      </w:r>
    </w:p>
    <w:p w14:paraId="63AAA688" w14:textId="77777777" w:rsidR="006A405E" w:rsidRPr="007D6124" w:rsidRDefault="006A405E">
      <w:pPr>
        <w:ind w:firstLine="720"/>
        <w:jc w:val="both"/>
        <w:rPr>
          <w:rFonts w:ascii="Arial" w:hAnsi="Arial" w:cs="Arial"/>
          <w:b/>
        </w:rPr>
      </w:pPr>
      <w:r w:rsidRPr="007D6124">
        <w:rPr>
          <w:rFonts w:ascii="Arial" w:hAnsi="Arial" w:cs="Arial"/>
          <w:b/>
        </w:rPr>
        <w:t>verklaren het volgende te zijn overeengekomen:</w:t>
      </w:r>
    </w:p>
    <w:p w14:paraId="24C39742" w14:textId="77777777" w:rsidR="006A405E" w:rsidRPr="007D6124" w:rsidRDefault="006A405E">
      <w:pPr>
        <w:ind w:firstLine="720"/>
        <w:jc w:val="both"/>
        <w:rPr>
          <w:rFonts w:ascii="Arial" w:hAnsi="Arial" w:cs="Arial"/>
        </w:rPr>
      </w:pPr>
      <w:r w:rsidRPr="007D6124">
        <w:rPr>
          <w:rFonts w:ascii="Arial" w:hAnsi="Arial" w:cs="Arial"/>
          <w:b/>
        </w:rPr>
        <w:br w:type="page"/>
      </w:r>
    </w:p>
    <w:p w14:paraId="7E8E8F5F" w14:textId="77777777" w:rsidR="006A405E" w:rsidRPr="007D6124" w:rsidRDefault="006A405E">
      <w:pPr>
        <w:pStyle w:val="Kop2"/>
        <w:tabs>
          <w:tab w:val="right" w:pos="9070"/>
        </w:tabs>
        <w:rPr>
          <w:rFonts w:ascii="Arial" w:hAnsi="Arial" w:cs="Arial"/>
          <w:sz w:val="20"/>
        </w:rPr>
      </w:pPr>
      <w:r w:rsidRPr="007D6124">
        <w:rPr>
          <w:rFonts w:ascii="Arial" w:hAnsi="Arial" w:cs="Arial"/>
          <w:sz w:val="20"/>
        </w:rPr>
        <w:t>Art. 1</w:t>
      </w:r>
      <w:r w:rsidRPr="007D6124">
        <w:rPr>
          <w:rFonts w:ascii="Arial" w:hAnsi="Arial" w:cs="Arial"/>
          <w:sz w:val="20"/>
        </w:rPr>
        <w:tab/>
        <w:t>Rechtskarakter van de Overeenkomst, toepasselijke voorwaarden</w:t>
      </w:r>
    </w:p>
    <w:p w14:paraId="3E1F2BE5" w14:textId="77777777" w:rsidR="006A405E" w:rsidRPr="007D6124" w:rsidRDefault="006A405E">
      <w:pPr>
        <w:jc w:val="both"/>
        <w:rPr>
          <w:rFonts w:ascii="Arial" w:hAnsi="Arial" w:cs="Arial"/>
        </w:rPr>
      </w:pPr>
    </w:p>
    <w:p w14:paraId="4CE3B7BF" w14:textId="77777777" w:rsidR="006A405E" w:rsidRPr="007D6124" w:rsidRDefault="006A405E">
      <w:pPr>
        <w:ind w:left="720" w:hanging="720"/>
        <w:jc w:val="both"/>
        <w:rPr>
          <w:rFonts w:ascii="Arial" w:hAnsi="Arial" w:cs="Arial"/>
        </w:rPr>
      </w:pPr>
      <w:r w:rsidRPr="007D6124">
        <w:rPr>
          <w:rFonts w:ascii="Arial" w:hAnsi="Arial" w:cs="Arial"/>
        </w:rPr>
        <w:t>1.</w:t>
      </w:r>
      <w:r w:rsidRPr="007D6124">
        <w:rPr>
          <w:rFonts w:ascii="Arial" w:hAnsi="Arial" w:cs="Arial"/>
        </w:rPr>
        <w:tab/>
        <w:t>Partijen verklaren deze Overeenkomst te beschouwen als een overeenkomst van aanneming van werk in de zin van Boek 7 Titel 12 Afdeling 1 Burgerlijk Wetboek.</w:t>
      </w:r>
    </w:p>
    <w:p w14:paraId="570D0622" w14:textId="77777777" w:rsidR="006A405E" w:rsidRPr="007D6124" w:rsidRDefault="006A405E">
      <w:pPr>
        <w:jc w:val="both"/>
        <w:rPr>
          <w:rFonts w:ascii="Arial" w:hAnsi="Arial" w:cs="Arial"/>
        </w:rPr>
      </w:pPr>
    </w:p>
    <w:p w14:paraId="29B127D6" w14:textId="77777777" w:rsidR="006A405E" w:rsidRPr="007D6124" w:rsidRDefault="006A405E">
      <w:pPr>
        <w:ind w:left="709" w:hanging="709"/>
        <w:rPr>
          <w:rFonts w:ascii="Arial" w:hAnsi="Arial" w:cs="Arial"/>
        </w:rPr>
      </w:pPr>
      <w:r w:rsidRPr="007D6124">
        <w:rPr>
          <w:rFonts w:ascii="Arial" w:hAnsi="Arial" w:cs="Arial"/>
        </w:rPr>
        <w:t>2.</w:t>
      </w:r>
      <w:r w:rsidRPr="007D6124">
        <w:rPr>
          <w:rFonts w:ascii="Arial" w:hAnsi="Arial" w:cs="Arial"/>
        </w:rPr>
        <w:tab/>
        <w:t>Op de Overeenkomst zijn van toepassing de UAV-GC 2005. Partijen verklaren met de inhoud van de UAV-GC 2005 bekend te zijn.</w:t>
      </w:r>
    </w:p>
    <w:p w14:paraId="0C51FC49" w14:textId="77777777" w:rsidR="006A405E" w:rsidRPr="007D6124" w:rsidRDefault="006A405E">
      <w:pPr>
        <w:jc w:val="both"/>
        <w:rPr>
          <w:rFonts w:ascii="Arial" w:hAnsi="Arial" w:cs="Arial"/>
        </w:rPr>
      </w:pPr>
    </w:p>
    <w:p w14:paraId="40483132" w14:textId="77777777" w:rsidR="006A405E" w:rsidRPr="007D6124" w:rsidRDefault="006A405E">
      <w:pPr>
        <w:pStyle w:val="Kop2"/>
        <w:rPr>
          <w:rFonts w:ascii="Arial" w:hAnsi="Arial" w:cs="Arial"/>
          <w:sz w:val="20"/>
        </w:rPr>
      </w:pPr>
      <w:r w:rsidRPr="007D6124">
        <w:rPr>
          <w:rFonts w:ascii="Arial" w:hAnsi="Arial" w:cs="Arial"/>
          <w:sz w:val="20"/>
        </w:rPr>
        <w:t>Art. 2</w:t>
      </w:r>
      <w:r w:rsidRPr="007D6124">
        <w:rPr>
          <w:rFonts w:ascii="Arial" w:hAnsi="Arial" w:cs="Arial"/>
          <w:sz w:val="20"/>
        </w:rPr>
        <w:tab/>
        <w:t>Opdracht, Werk, Meerjarig Onderhoud, prijs, datum van oplevering</w:t>
      </w:r>
    </w:p>
    <w:p w14:paraId="35E1131A" w14:textId="77777777" w:rsidR="00BD5525" w:rsidRDefault="00BD5525">
      <w:pPr>
        <w:jc w:val="both"/>
        <w:rPr>
          <w:rFonts w:ascii="Arial" w:hAnsi="Arial" w:cs="Arial"/>
        </w:rPr>
      </w:pPr>
    </w:p>
    <w:p w14:paraId="0EB978C9" w14:textId="5F5950F2" w:rsidR="00BD5525" w:rsidRDefault="00BD5525" w:rsidP="00666F41">
      <w:pPr>
        <w:numPr>
          <w:ilvl w:val="0"/>
          <w:numId w:val="20"/>
        </w:numPr>
        <w:jc w:val="both"/>
        <w:rPr>
          <w:rFonts w:ascii="Arial" w:hAnsi="Arial" w:cs="Arial"/>
        </w:rPr>
      </w:pPr>
      <w:r w:rsidRPr="00BD5525">
        <w:rPr>
          <w:rFonts w:ascii="Arial" w:hAnsi="Arial" w:cs="Arial"/>
        </w:rPr>
        <w:t>De Opdrachtgever draagt hierbij aan de Opdrachtnemer op, die verklaart deze opdracht te aanvaarden, he</w:t>
      </w:r>
      <w:r w:rsidRPr="001E6532">
        <w:rPr>
          <w:rFonts w:ascii="Arial" w:hAnsi="Arial" w:cs="Arial"/>
        </w:rPr>
        <w:t>t op basis van de Vraagspecificatie en de Aanbieding door middel van Onderhoudswerkzaamheden in stand houden van, monitoren</w:t>
      </w:r>
      <w:r w:rsidRPr="00BD5525">
        <w:rPr>
          <w:rFonts w:ascii="Arial" w:hAnsi="Arial" w:cs="Arial"/>
        </w:rPr>
        <w:t xml:space="preserve"> van en informeren over de toestand van de Openbare verlichting in het beheergebied van de gemeenten Blaricum en Laren, met alle daarin aanwezige objecten en systemen, hierna te noemen het Meerjarig Onderhoud, gedurende een periode van </w:t>
      </w:r>
      <w:r>
        <w:rPr>
          <w:rFonts w:ascii="Arial" w:hAnsi="Arial" w:cs="Arial"/>
        </w:rPr>
        <w:t>4</w:t>
      </w:r>
      <w:r w:rsidRPr="00BD5525">
        <w:rPr>
          <w:rFonts w:ascii="Arial" w:hAnsi="Arial" w:cs="Arial"/>
        </w:rPr>
        <w:t xml:space="preserve"> jaren, ingaande </w:t>
      </w:r>
      <w:r>
        <w:rPr>
          <w:rFonts w:ascii="Arial" w:hAnsi="Arial" w:cs="Arial"/>
        </w:rPr>
        <w:t xml:space="preserve">op </w:t>
      </w:r>
      <w:r w:rsidRPr="002B6312">
        <w:rPr>
          <w:rFonts w:ascii="Arial" w:hAnsi="Arial" w:cs="Arial"/>
        </w:rPr>
        <w:t>28 oktober 2016</w:t>
      </w:r>
      <w:r w:rsidRPr="00BD5525">
        <w:rPr>
          <w:rFonts w:ascii="Arial" w:hAnsi="Arial" w:cs="Arial"/>
        </w:rPr>
        <w:t xml:space="preserve"> en eindigende op </w:t>
      </w:r>
      <w:r w:rsidR="00666F41">
        <w:rPr>
          <w:rFonts w:ascii="Arial" w:hAnsi="Arial" w:cs="Arial"/>
        </w:rPr>
        <w:t>30 oktober 2020</w:t>
      </w:r>
      <w:r w:rsidRPr="00BD5525">
        <w:rPr>
          <w:rFonts w:ascii="Arial" w:hAnsi="Arial" w:cs="Arial"/>
        </w:rPr>
        <w:t>, hierna te noemen de Meerjarige Onderhoudsperiode, conform hetgeen in deze Overeenkomst is bepaald.</w:t>
      </w:r>
    </w:p>
    <w:p w14:paraId="2D9C627C" w14:textId="7782E2BE" w:rsidR="00BD5525" w:rsidRDefault="00BD5525" w:rsidP="00666F41">
      <w:pPr>
        <w:ind w:left="720"/>
        <w:jc w:val="both"/>
        <w:rPr>
          <w:rFonts w:ascii="Arial" w:hAnsi="Arial" w:cs="Arial"/>
        </w:rPr>
      </w:pPr>
      <w:r w:rsidRPr="002B6312">
        <w:rPr>
          <w:rFonts w:ascii="Arial" w:hAnsi="Arial" w:cs="Arial"/>
        </w:rPr>
        <w:t xml:space="preserve">De transitieperiode bij einde Overeenkomst als bedoeld in de Vraagspecificatie Proces onder § </w:t>
      </w:r>
      <w:r w:rsidR="00666F41" w:rsidRPr="002B6312">
        <w:rPr>
          <w:rFonts w:ascii="Arial" w:hAnsi="Arial" w:cs="Arial"/>
        </w:rPr>
        <w:t>6.8.4.2</w:t>
      </w:r>
      <w:r w:rsidRPr="002B6312">
        <w:rPr>
          <w:rFonts w:ascii="Arial" w:hAnsi="Arial" w:cs="Arial"/>
        </w:rPr>
        <w:t xml:space="preserve"> heeft een maximale duur van </w:t>
      </w:r>
      <w:r w:rsidR="00666F41" w:rsidRPr="002B6312">
        <w:rPr>
          <w:rFonts w:ascii="Arial" w:hAnsi="Arial" w:cs="Arial"/>
        </w:rPr>
        <w:t>3</w:t>
      </w:r>
      <w:r w:rsidRPr="002B6312">
        <w:rPr>
          <w:rFonts w:ascii="Arial" w:hAnsi="Arial" w:cs="Arial"/>
        </w:rPr>
        <w:t xml:space="preserve"> maanden voorafgaand aan einde Overeenkomst. De Opdrachtgever stelt de datum van aanvang van de transitieperiode bij einde Overeenkomst uiterlijk 30 dagen voorafgaand aan deze datum vast voor de Opdrachtnemer.</w:t>
      </w:r>
    </w:p>
    <w:p w14:paraId="2B759B81" w14:textId="77777777" w:rsidR="00BD5525" w:rsidRPr="00BD5525" w:rsidRDefault="00BD5525" w:rsidP="00F51820">
      <w:pPr>
        <w:ind w:left="720"/>
        <w:jc w:val="both"/>
        <w:rPr>
          <w:rFonts w:ascii="Arial" w:hAnsi="Arial" w:cs="Arial"/>
        </w:rPr>
      </w:pPr>
    </w:p>
    <w:p w14:paraId="0E4AEE5A" w14:textId="4894E37A" w:rsidR="00BD5525" w:rsidRPr="00BD5525" w:rsidRDefault="00BD5525" w:rsidP="00F51820">
      <w:pPr>
        <w:numPr>
          <w:ilvl w:val="0"/>
          <w:numId w:val="20"/>
        </w:numPr>
        <w:jc w:val="both"/>
        <w:rPr>
          <w:rFonts w:ascii="Arial" w:hAnsi="Arial" w:cs="Arial"/>
        </w:rPr>
      </w:pPr>
      <w:r w:rsidRPr="00BD5525">
        <w:rPr>
          <w:rFonts w:ascii="Arial" w:hAnsi="Arial" w:cs="Arial"/>
        </w:rPr>
        <w:t>De Opdrachtgever draagt hierbij tevens op aan de Opdrachtnemer, die verklaart deze opdracht te aanvaarden, de volgende upgradewerkzaamheden:</w:t>
      </w:r>
    </w:p>
    <w:p w14:paraId="665E3AC3" w14:textId="77777777" w:rsidR="001E2442" w:rsidRPr="00F51820" w:rsidRDefault="00BD5525" w:rsidP="00F51820">
      <w:pPr>
        <w:numPr>
          <w:ilvl w:val="1"/>
          <w:numId w:val="20"/>
        </w:numPr>
        <w:jc w:val="both"/>
        <w:rPr>
          <w:rFonts w:ascii="Arial" w:hAnsi="Arial" w:cs="Arial"/>
        </w:rPr>
      </w:pPr>
      <w:r w:rsidRPr="001E6532">
        <w:rPr>
          <w:rFonts w:ascii="Arial" w:hAnsi="Arial" w:cs="Arial"/>
        </w:rPr>
        <w:t xml:space="preserve">het op basis van de Vraagspecificatie en de Aanbieding door middel van Ontwerp- en Uitvoeringswerkzaamheden realiseren van de in de </w:t>
      </w:r>
      <w:r w:rsidR="002B6312">
        <w:rPr>
          <w:rFonts w:ascii="Arial" w:hAnsi="Arial" w:cs="Arial"/>
        </w:rPr>
        <w:t xml:space="preserve">Bijlage I en L van de </w:t>
      </w:r>
      <w:r w:rsidRPr="00F51820">
        <w:rPr>
          <w:rFonts w:ascii="Arial" w:hAnsi="Arial" w:cs="Arial"/>
        </w:rPr>
        <w:t>Vraagspecificatie</w:t>
      </w:r>
      <w:r w:rsidR="002B6312" w:rsidRPr="00F51820">
        <w:rPr>
          <w:rFonts w:ascii="Arial" w:hAnsi="Arial" w:cs="Arial"/>
        </w:rPr>
        <w:t>s</w:t>
      </w:r>
      <w:r w:rsidRPr="00F51820">
        <w:rPr>
          <w:rFonts w:ascii="Arial" w:hAnsi="Arial" w:cs="Arial"/>
        </w:rPr>
        <w:t xml:space="preserve"> onder § 2.3</w:t>
      </w:r>
      <w:r w:rsidR="001E2442" w:rsidRPr="00F51820">
        <w:rPr>
          <w:rFonts w:ascii="Arial" w:hAnsi="Arial" w:cs="Arial"/>
        </w:rPr>
        <w:t>.1 voorgeschreven activiteit en mede</w:t>
      </w:r>
      <w:r w:rsidR="002B6312" w:rsidRPr="00F51820">
        <w:rPr>
          <w:rFonts w:ascii="Arial" w:hAnsi="Arial" w:cs="Arial"/>
        </w:rPr>
        <w:t>;</w:t>
      </w:r>
    </w:p>
    <w:p w14:paraId="47A234B5" w14:textId="503702B7" w:rsidR="00BD5525" w:rsidRPr="00F51820" w:rsidRDefault="00BD5525" w:rsidP="00912E69">
      <w:pPr>
        <w:numPr>
          <w:ilvl w:val="1"/>
          <w:numId w:val="20"/>
        </w:numPr>
        <w:jc w:val="both"/>
        <w:rPr>
          <w:rFonts w:ascii="Arial" w:hAnsi="Arial" w:cs="Arial"/>
        </w:rPr>
      </w:pPr>
      <w:r w:rsidRPr="00F51820">
        <w:rPr>
          <w:rFonts w:ascii="Arial" w:hAnsi="Arial" w:cs="Arial"/>
          <w:highlight w:val="yellow"/>
        </w:rPr>
        <w:t xml:space="preserve"> </w:t>
      </w:r>
      <w:r w:rsidR="001E2442" w:rsidRPr="001E2442">
        <w:rPr>
          <w:rFonts w:ascii="Arial" w:hAnsi="Arial" w:cs="Arial"/>
        </w:rPr>
        <w:t xml:space="preserve">het op basis van de Vraagspecificatie en de Aanbieding door middel van Ontwerp- en Uitvoeringswerkzaamheden realiseren van de in de Bijlage I en L van de </w:t>
      </w:r>
      <w:r w:rsidR="001E2442" w:rsidRPr="00F51820">
        <w:rPr>
          <w:rFonts w:ascii="Arial" w:hAnsi="Arial" w:cs="Arial"/>
        </w:rPr>
        <w:t>Vraagspecificaties onder § 2.3.2 voorgeschreven activiteit;</w:t>
      </w:r>
    </w:p>
    <w:p w14:paraId="2E785099" w14:textId="5AE50FED" w:rsidR="001E6532" w:rsidRPr="00F51820" w:rsidRDefault="001E2442" w:rsidP="002B6312">
      <w:pPr>
        <w:numPr>
          <w:ilvl w:val="1"/>
          <w:numId w:val="20"/>
        </w:numPr>
        <w:jc w:val="both"/>
        <w:rPr>
          <w:rFonts w:ascii="Arial" w:hAnsi="Arial" w:cs="Arial"/>
        </w:rPr>
      </w:pPr>
      <w:r w:rsidRPr="00F51820">
        <w:rPr>
          <w:rFonts w:ascii="Arial" w:hAnsi="Arial" w:cs="Arial"/>
        </w:rPr>
        <w:t xml:space="preserve">de onder sub a en sub b gerealiseerde objecten </w:t>
      </w:r>
      <w:r w:rsidR="00F51820" w:rsidRPr="00F51820">
        <w:rPr>
          <w:rFonts w:ascii="Arial" w:hAnsi="Arial" w:cs="Arial"/>
        </w:rPr>
        <w:t xml:space="preserve">direct </w:t>
      </w:r>
      <w:r w:rsidRPr="00F51820">
        <w:rPr>
          <w:rFonts w:ascii="Arial" w:hAnsi="Arial" w:cs="Arial"/>
        </w:rPr>
        <w:t>na het operationeel worden</w:t>
      </w:r>
      <w:r w:rsidR="00F51820" w:rsidRPr="00F51820">
        <w:rPr>
          <w:rFonts w:ascii="Arial" w:hAnsi="Arial" w:cs="Arial"/>
        </w:rPr>
        <w:t xml:space="preserve"> en in gebruik neming</w:t>
      </w:r>
      <w:r w:rsidRPr="00F51820">
        <w:rPr>
          <w:rFonts w:ascii="Arial" w:hAnsi="Arial" w:cs="Arial"/>
        </w:rPr>
        <w:t xml:space="preserve"> deel uitmaken van het Meerjarig Onderhoud.</w:t>
      </w:r>
      <w:r w:rsidR="00BD5525" w:rsidRPr="00F51820">
        <w:rPr>
          <w:rFonts w:ascii="Arial" w:hAnsi="Arial" w:cs="Arial"/>
        </w:rPr>
        <w:t>,</w:t>
      </w:r>
      <w:r w:rsidR="001E6532" w:rsidRPr="00F51820">
        <w:rPr>
          <w:rFonts w:ascii="Arial" w:hAnsi="Arial" w:cs="Arial"/>
        </w:rPr>
        <w:t xml:space="preserve"> </w:t>
      </w:r>
    </w:p>
    <w:p w14:paraId="73868777" w14:textId="55541A50" w:rsidR="00BD5525" w:rsidRDefault="00BD5525" w:rsidP="00F51820">
      <w:pPr>
        <w:ind w:left="720"/>
        <w:jc w:val="both"/>
        <w:rPr>
          <w:rFonts w:ascii="Arial" w:hAnsi="Arial" w:cs="Arial"/>
        </w:rPr>
      </w:pPr>
      <w:r w:rsidRPr="001E6532">
        <w:rPr>
          <w:rFonts w:ascii="Arial" w:hAnsi="Arial" w:cs="Arial"/>
        </w:rPr>
        <w:t xml:space="preserve">Het in sub a, </w:t>
      </w:r>
      <w:r w:rsidR="002B6312">
        <w:rPr>
          <w:rFonts w:ascii="Arial" w:hAnsi="Arial" w:cs="Arial"/>
        </w:rPr>
        <w:t>b</w:t>
      </w:r>
      <w:r w:rsidRPr="001E6532">
        <w:rPr>
          <w:rFonts w:ascii="Arial" w:hAnsi="Arial" w:cs="Arial"/>
        </w:rPr>
        <w:t xml:space="preserve"> bedoelde resultaat van Werkzaamheden wordt aangeduid</w:t>
      </w:r>
      <w:r w:rsidR="001E6532">
        <w:rPr>
          <w:rFonts w:ascii="Arial" w:hAnsi="Arial" w:cs="Arial"/>
        </w:rPr>
        <w:t xml:space="preserve"> </w:t>
      </w:r>
      <w:r w:rsidRPr="00BD5525">
        <w:rPr>
          <w:rFonts w:ascii="Arial" w:hAnsi="Arial" w:cs="Arial"/>
        </w:rPr>
        <w:t>als het Werk.</w:t>
      </w:r>
    </w:p>
    <w:p w14:paraId="3E985BFE" w14:textId="77777777" w:rsidR="001E6532" w:rsidRPr="00BD5525" w:rsidRDefault="001E6532" w:rsidP="00F51820">
      <w:pPr>
        <w:ind w:left="720"/>
        <w:jc w:val="both"/>
        <w:rPr>
          <w:rFonts w:ascii="Arial" w:hAnsi="Arial" w:cs="Arial"/>
        </w:rPr>
      </w:pPr>
    </w:p>
    <w:p w14:paraId="3AB85655" w14:textId="1CBB2FC1" w:rsidR="00BD5525" w:rsidRPr="001E6532" w:rsidRDefault="00BD5525" w:rsidP="00F51820">
      <w:pPr>
        <w:numPr>
          <w:ilvl w:val="0"/>
          <w:numId w:val="20"/>
        </w:numPr>
        <w:jc w:val="both"/>
        <w:rPr>
          <w:rFonts w:ascii="Arial" w:hAnsi="Arial" w:cs="Arial"/>
        </w:rPr>
      </w:pPr>
      <w:r w:rsidRPr="001E6532">
        <w:rPr>
          <w:rFonts w:ascii="Arial" w:hAnsi="Arial" w:cs="Arial"/>
        </w:rPr>
        <w:t>Met betrekking tot het in § 4 lid 2 UAV-GC 2005 bepaalde komen partijen overeen</w:t>
      </w:r>
      <w:r w:rsidR="001E6532" w:rsidRPr="001E6532">
        <w:rPr>
          <w:rFonts w:ascii="Arial" w:hAnsi="Arial" w:cs="Arial"/>
        </w:rPr>
        <w:t xml:space="preserve"> </w:t>
      </w:r>
      <w:r w:rsidRPr="001E6532">
        <w:rPr>
          <w:rFonts w:ascii="Arial" w:hAnsi="Arial" w:cs="Arial"/>
        </w:rPr>
        <w:t xml:space="preserve">dat de Opdrachtnemer niet alleen voor het Werk, doch tevens voor </w:t>
      </w:r>
      <w:r w:rsidR="001E6532">
        <w:rPr>
          <w:rFonts w:ascii="Arial" w:hAnsi="Arial" w:cs="Arial"/>
        </w:rPr>
        <w:t>de Openbare Verlichting</w:t>
      </w:r>
      <w:r w:rsidRPr="001E6532">
        <w:rPr>
          <w:rFonts w:ascii="Arial" w:hAnsi="Arial" w:cs="Arial"/>
        </w:rPr>
        <w:t xml:space="preserve"> en alle daarin aanwezige objecten en systemen zorg zal dragen dat het</w:t>
      </w:r>
      <w:r w:rsidR="001E6532" w:rsidRPr="001E6532">
        <w:rPr>
          <w:rFonts w:ascii="Arial" w:hAnsi="Arial" w:cs="Arial"/>
        </w:rPr>
        <w:t xml:space="preserve"> </w:t>
      </w:r>
      <w:r w:rsidRPr="001E6532">
        <w:rPr>
          <w:rFonts w:ascii="Arial" w:hAnsi="Arial" w:cs="Arial"/>
        </w:rPr>
        <w:t>voldoet aan de uit de Overeenkomst voortvloeiende eisen.</w:t>
      </w:r>
    </w:p>
    <w:p w14:paraId="2C9B8534" w14:textId="1F207730" w:rsidR="00BD5525" w:rsidRDefault="00BD5525" w:rsidP="00F51820">
      <w:pPr>
        <w:ind w:left="720"/>
        <w:jc w:val="both"/>
        <w:rPr>
          <w:rFonts w:ascii="Arial" w:hAnsi="Arial" w:cs="Arial"/>
        </w:rPr>
      </w:pPr>
      <w:r w:rsidRPr="00BD5525">
        <w:rPr>
          <w:rFonts w:ascii="Arial" w:hAnsi="Arial" w:cs="Arial"/>
        </w:rPr>
        <w:t>Partijen stellen voorts vast dat zij deze eisen als opgenomen in de Vraagspecificatie</w:t>
      </w:r>
      <w:r w:rsidR="001E6532">
        <w:rPr>
          <w:rFonts w:ascii="Arial" w:hAnsi="Arial" w:cs="Arial"/>
        </w:rPr>
        <w:t xml:space="preserve"> </w:t>
      </w:r>
      <w:r w:rsidRPr="00BD5525">
        <w:rPr>
          <w:rFonts w:ascii="Arial" w:hAnsi="Arial" w:cs="Arial"/>
        </w:rPr>
        <w:t>voldoende met elkaar hebben besproken voorafgaande aan de</w:t>
      </w:r>
      <w:r w:rsidR="001E6532">
        <w:rPr>
          <w:rFonts w:ascii="Arial" w:hAnsi="Arial" w:cs="Arial"/>
        </w:rPr>
        <w:t xml:space="preserve"> </w:t>
      </w:r>
      <w:r w:rsidRPr="00BD5525">
        <w:rPr>
          <w:rFonts w:ascii="Arial" w:hAnsi="Arial" w:cs="Arial"/>
        </w:rPr>
        <w:t>ondertekening van deze Basisovereenkomst en dat deze eisen uitputtend in de</w:t>
      </w:r>
      <w:r w:rsidR="001E6532">
        <w:rPr>
          <w:rFonts w:ascii="Arial" w:hAnsi="Arial" w:cs="Arial"/>
        </w:rPr>
        <w:t xml:space="preserve"> </w:t>
      </w:r>
      <w:r w:rsidRPr="00BD5525">
        <w:rPr>
          <w:rFonts w:ascii="Arial" w:hAnsi="Arial" w:cs="Arial"/>
        </w:rPr>
        <w:t>Vraagspecificatie zijn vastgelegd.</w:t>
      </w:r>
    </w:p>
    <w:p w14:paraId="3B893771" w14:textId="77777777" w:rsidR="001E6532" w:rsidRPr="00BD5525" w:rsidRDefault="001E6532" w:rsidP="00F51820">
      <w:pPr>
        <w:ind w:left="720"/>
        <w:jc w:val="both"/>
        <w:rPr>
          <w:rFonts w:ascii="Arial" w:hAnsi="Arial" w:cs="Arial"/>
        </w:rPr>
      </w:pPr>
    </w:p>
    <w:p w14:paraId="7E4DDC17" w14:textId="26B32057" w:rsidR="00BD5525" w:rsidRPr="001E6532" w:rsidRDefault="00BD5525" w:rsidP="00F51820">
      <w:pPr>
        <w:numPr>
          <w:ilvl w:val="0"/>
          <w:numId w:val="20"/>
        </w:numPr>
        <w:jc w:val="both"/>
        <w:rPr>
          <w:rFonts w:ascii="Arial" w:hAnsi="Arial" w:cs="Arial"/>
        </w:rPr>
      </w:pPr>
      <w:r w:rsidRPr="001E6532">
        <w:rPr>
          <w:rFonts w:ascii="Arial" w:hAnsi="Arial" w:cs="Arial"/>
        </w:rPr>
        <w:t>Met inachtneming van het bepaalde in § 3 lid 9 UAV-GC 2005 betaalt de Opdrachtgever</w:t>
      </w:r>
      <w:r w:rsidR="001E6532" w:rsidRPr="001E6532">
        <w:rPr>
          <w:rFonts w:ascii="Arial" w:hAnsi="Arial" w:cs="Arial"/>
        </w:rPr>
        <w:t xml:space="preserve"> </w:t>
      </w:r>
      <w:r w:rsidRPr="001E6532">
        <w:rPr>
          <w:rFonts w:ascii="Arial" w:hAnsi="Arial" w:cs="Arial"/>
        </w:rPr>
        <w:t>voor het realiseren van Meerjarig Onderhoud, zoals bepaald in lid 1,</w:t>
      </w:r>
      <w:r w:rsidR="001E6532" w:rsidRPr="001E6532">
        <w:rPr>
          <w:rFonts w:ascii="Arial" w:hAnsi="Arial" w:cs="Arial"/>
        </w:rPr>
        <w:t xml:space="preserve"> </w:t>
      </w:r>
      <w:r w:rsidRPr="001E6532">
        <w:rPr>
          <w:rFonts w:ascii="Arial" w:hAnsi="Arial" w:cs="Arial"/>
        </w:rPr>
        <w:t xml:space="preserve">en de realisatie van de Werkzaamheden bedoeld in lid </w:t>
      </w:r>
      <w:r w:rsidR="001E2442">
        <w:rPr>
          <w:rFonts w:ascii="Arial" w:hAnsi="Arial" w:cs="Arial"/>
        </w:rPr>
        <w:t>2</w:t>
      </w:r>
      <w:r w:rsidRPr="001E6532">
        <w:rPr>
          <w:rFonts w:ascii="Arial" w:hAnsi="Arial" w:cs="Arial"/>
        </w:rPr>
        <w:t xml:space="preserve"> sub a, aan de Opdrachtnemer</w:t>
      </w:r>
      <w:r w:rsidR="001E6532" w:rsidRPr="001E6532">
        <w:rPr>
          <w:rFonts w:ascii="Arial" w:hAnsi="Arial" w:cs="Arial"/>
        </w:rPr>
        <w:t xml:space="preserve"> </w:t>
      </w:r>
      <w:r w:rsidRPr="001E6532">
        <w:rPr>
          <w:rFonts w:ascii="Arial" w:hAnsi="Arial" w:cs="Arial"/>
        </w:rPr>
        <w:t>een totaalbedrag van &lt;</w:t>
      </w:r>
      <w:r w:rsidRPr="00F51820">
        <w:rPr>
          <w:rFonts w:ascii="Arial" w:hAnsi="Arial" w:cs="Arial"/>
          <w:highlight w:val="yellow"/>
        </w:rPr>
        <w:t>vul totaalbedrag in cijfers in</w:t>
      </w:r>
      <w:r w:rsidRPr="001E6532">
        <w:rPr>
          <w:rFonts w:ascii="Arial" w:hAnsi="Arial" w:cs="Arial"/>
        </w:rPr>
        <w:t>&gt;euro exclusief</w:t>
      </w:r>
      <w:r w:rsidR="001E6532" w:rsidRPr="001E6532">
        <w:rPr>
          <w:rFonts w:ascii="Arial" w:hAnsi="Arial" w:cs="Arial"/>
        </w:rPr>
        <w:t xml:space="preserve"> </w:t>
      </w:r>
      <w:r w:rsidRPr="001E6532">
        <w:rPr>
          <w:rFonts w:ascii="Arial" w:hAnsi="Arial" w:cs="Arial"/>
        </w:rPr>
        <w:t>BTW, zegge &lt;</w:t>
      </w:r>
      <w:r w:rsidRPr="00F51820">
        <w:rPr>
          <w:rFonts w:ascii="Arial" w:hAnsi="Arial" w:cs="Arial"/>
          <w:highlight w:val="yellow"/>
        </w:rPr>
        <w:t>vul totaalbedrag in letters in</w:t>
      </w:r>
      <w:r w:rsidRPr="001E6532">
        <w:rPr>
          <w:rFonts w:ascii="Arial" w:hAnsi="Arial" w:cs="Arial"/>
        </w:rPr>
        <w:t>&gt; euro.</w:t>
      </w:r>
    </w:p>
    <w:p w14:paraId="0C0155DF" w14:textId="77777777" w:rsidR="00BD5525" w:rsidRPr="00BD5525" w:rsidRDefault="00BD5525" w:rsidP="00F51820">
      <w:pPr>
        <w:ind w:left="720"/>
        <w:jc w:val="both"/>
        <w:rPr>
          <w:rFonts w:ascii="Arial" w:hAnsi="Arial" w:cs="Arial"/>
        </w:rPr>
      </w:pPr>
      <w:r w:rsidRPr="00BD5525">
        <w:rPr>
          <w:rFonts w:ascii="Arial" w:hAnsi="Arial" w:cs="Arial"/>
        </w:rPr>
        <w:t>Het voorgaande bedrag is opgebouwd uit de volgende componenten:</w:t>
      </w:r>
    </w:p>
    <w:p w14:paraId="2A47F4B3" w14:textId="0BEAE77E" w:rsidR="00BD5525" w:rsidRDefault="00BD5525" w:rsidP="00F51820">
      <w:pPr>
        <w:numPr>
          <w:ilvl w:val="1"/>
          <w:numId w:val="20"/>
        </w:numPr>
        <w:jc w:val="both"/>
        <w:rPr>
          <w:rFonts w:ascii="Arial" w:hAnsi="Arial" w:cs="Arial"/>
        </w:rPr>
      </w:pPr>
      <w:r w:rsidRPr="00BD5525">
        <w:rPr>
          <w:rFonts w:ascii="Arial" w:hAnsi="Arial" w:cs="Arial"/>
        </w:rPr>
        <w:t xml:space="preserve">Meerjarig Onderhoud </w:t>
      </w:r>
      <w:r w:rsidR="00CE59DF">
        <w:rPr>
          <w:rFonts w:ascii="Arial" w:hAnsi="Arial" w:cs="Arial"/>
        </w:rPr>
        <w:t xml:space="preserve">gemeente Blaricum </w:t>
      </w:r>
      <w:r w:rsidRPr="00F51820">
        <w:rPr>
          <w:rFonts w:ascii="Arial" w:hAnsi="Arial" w:cs="Arial"/>
          <w:highlight w:val="yellow"/>
        </w:rPr>
        <w:t>&lt;vul totaalbedrag in cijfers in&gt;</w:t>
      </w:r>
      <w:r w:rsidRPr="00BD5525">
        <w:rPr>
          <w:rFonts w:ascii="Arial" w:hAnsi="Arial" w:cs="Arial"/>
        </w:rPr>
        <w:t xml:space="preserve"> euro exclusief BTW;</w:t>
      </w:r>
    </w:p>
    <w:p w14:paraId="467FAABB" w14:textId="7179FBC7" w:rsidR="00CE59DF" w:rsidRDefault="00CE59DF" w:rsidP="00F51820">
      <w:pPr>
        <w:numPr>
          <w:ilvl w:val="1"/>
          <w:numId w:val="20"/>
        </w:numPr>
        <w:jc w:val="both"/>
        <w:rPr>
          <w:rFonts w:ascii="Arial" w:hAnsi="Arial" w:cs="Arial"/>
        </w:rPr>
      </w:pPr>
      <w:r w:rsidRPr="00BD5525">
        <w:rPr>
          <w:rFonts w:ascii="Arial" w:hAnsi="Arial" w:cs="Arial"/>
        </w:rPr>
        <w:t xml:space="preserve">Meerjarig Onderhoud </w:t>
      </w:r>
      <w:r>
        <w:rPr>
          <w:rFonts w:ascii="Arial" w:hAnsi="Arial" w:cs="Arial"/>
        </w:rPr>
        <w:t xml:space="preserve">gemeente Laren </w:t>
      </w:r>
      <w:r w:rsidRPr="00F51820">
        <w:rPr>
          <w:rFonts w:ascii="Arial" w:hAnsi="Arial" w:cs="Arial"/>
          <w:highlight w:val="yellow"/>
        </w:rPr>
        <w:t>&lt;vul totaalbedrag in cijfers in&gt;</w:t>
      </w:r>
      <w:r w:rsidRPr="00BD5525">
        <w:rPr>
          <w:rFonts w:ascii="Arial" w:hAnsi="Arial" w:cs="Arial"/>
        </w:rPr>
        <w:t xml:space="preserve"> euro exclusief BTW;</w:t>
      </w:r>
    </w:p>
    <w:p w14:paraId="4DB456BB" w14:textId="77777777" w:rsidR="00CE59DF" w:rsidRDefault="00CE59DF" w:rsidP="00F51820">
      <w:pPr>
        <w:numPr>
          <w:ilvl w:val="1"/>
          <w:numId w:val="20"/>
        </w:numPr>
        <w:jc w:val="both"/>
        <w:rPr>
          <w:rFonts w:ascii="Arial" w:hAnsi="Arial" w:cs="Arial"/>
        </w:rPr>
      </w:pPr>
      <w:r>
        <w:rPr>
          <w:rFonts w:ascii="Arial" w:hAnsi="Arial" w:cs="Arial"/>
        </w:rPr>
        <w:t xml:space="preserve">Voorgeschreven activiteit Blaricum </w:t>
      </w:r>
      <w:r w:rsidRPr="00F51820">
        <w:rPr>
          <w:rFonts w:ascii="Arial" w:hAnsi="Arial" w:cs="Arial"/>
          <w:highlight w:val="yellow"/>
        </w:rPr>
        <w:t>&lt;vul totaalbedrag in cijfers in&gt;</w:t>
      </w:r>
      <w:r w:rsidRPr="00BD5525">
        <w:rPr>
          <w:rFonts w:ascii="Arial" w:hAnsi="Arial" w:cs="Arial"/>
        </w:rPr>
        <w:t xml:space="preserve"> euro exclusief BTW;</w:t>
      </w:r>
    </w:p>
    <w:p w14:paraId="6FBD07A3" w14:textId="1E32E3AB" w:rsidR="00CE59DF" w:rsidRPr="00CE59DF" w:rsidRDefault="00CE59DF" w:rsidP="00CE59DF">
      <w:pPr>
        <w:numPr>
          <w:ilvl w:val="1"/>
          <w:numId w:val="20"/>
        </w:numPr>
        <w:jc w:val="both"/>
        <w:rPr>
          <w:rFonts w:ascii="Arial" w:hAnsi="Arial" w:cs="Arial"/>
        </w:rPr>
      </w:pPr>
      <w:r>
        <w:rPr>
          <w:rFonts w:ascii="Arial" w:hAnsi="Arial" w:cs="Arial"/>
        </w:rPr>
        <w:t xml:space="preserve">Voorgeschreven activiteit Laren </w:t>
      </w:r>
      <w:r w:rsidRPr="00F51820">
        <w:rPr>
          <w:rFonts w:ascii="Arial" w:hAnsi="Arial" w:cs="Arial"/>
          <w:highlight w:val="yellow"/>
        </w:rPr>
        <w:t>&lt;vul totaalbedrag in cijfers in&gt;</w:t>
      </w:r>
      <w:r w:rsidRPr="00BD5525">
        <w:rPr>
          <w:rFonts w:ascii="Arial" w:hAnsi="Arial" w:cs="Arial"/>
        </w:rPr>
        <w:t xml:space="preserve"> euro exclusief BTW;</w:t>
      </w:r>
    </w:p>
    <w:p w14:paraId="37A2DEC4" w14:textId="2C789B4C" w:rsidR="00BD5525" w:rsidRDefault="00BD5525" w:rsidP="00F51820">
      <w:pPr>
        <w:numPr>
          <w:ilvl w:val="1"/>
          <w:numId w:val="20"/>
        </w:numPr>
        <w:jc w:val="both"/>
        <w:rPr>
          <w:rFonts w:ascii="Arial" w:hAnsi="Arial" w:cs="Arial"/>
        </w:rPr>
      </w:pPr>
      <w:r w:rsidRPr="001E6532">
        <w:rPr>
          <w:rFonts w:ascii="Arial" w:hAnsi="Arial" w:cs="Arial"/>
        </w:rPr>
        <w:t xml:space="preserve">Som van de voorgeschreven Activiteiten </w:t>
      </w:r>
      <w:r w:rsidRPr="00F51820">
        <w:rPr>
          <w:rFonts w:ascii="Arial" w:hAnsi="Arial" w:cs="Arial"/>
          <w:highlight w:val="yellow"/>
        </w:rPr>
        <w:t>&lt;vul totaalbedrag in cijfers in&gt;</w:t>
      </w:r>
      <w:r w:rsidRPr="001E6532">
        <w:rPr>
          <w:rFonts w:ascii="Arial" w:hAnsi="Arial" w:cs="Arial"/>
        </w:rPr>
        <w:t xml:space="preserve"> euro</w:t>
      </w:r>
      <w:r w:rsidR="001E6532" w:rsidRPr="001E6532">
        <w:rPr>
          <w:rFonts w:ascii="Arial" w:hAnsi="Arial" w:cs="Arial"/>
        </w:rPr>
        <w:t xml:space="preserve"> </w:t>
      </w:r>
      <w:r w:rsidRPr="001E6532">
        <w:rPr>
          <w:rFonts w:ascii="Arial" w:hAnsi="Arial" w:cs="Arial"/>
        </w:rPr>
        <w:t>exclusief BTW.</w:t>
      </w:r>
    </w:p>
    <w:p w14:paraId="7D4169DE" w14:textId="77777777" w:rsidR="001E6532" w:rsidRPr="001E6532" w:rsidRDefault="001E6532" w:rsidP="00F51820">
      <w:pPr>
        <w:ind w:left="1080"/>
        <w:jc w:val="both"/>
        <w:rPr>
          <w:rFonts w:ascii="Arial" w:hAnsi="Arial" w:cs="Arial"/>
        </w:rPr>
      </w:pPr>
    </w:p>
    <w:p w14:paraId="41EA7AF8" w14:textId="77777777" w:rsidR="001E6532" w:rsidRPr="001E6532" w:rsidRDefault="001E6532" w:rsidP="00F51820">
      <w:pPr>
        <w:ind w:left="720"/>
        <w:jc w:val="both"/>
        <w:rPr>
          <w:rFonts w:ascii="Arial" w:hAnsi="Arial" w:cs="Arial"/>
        </w:rPr>
      </w:pPr>
    </w:p>
    <w:p w14:paraId="48ECDC1B" w14:textId="77777777" w:rsidR="001E6532" w:rsidRPr="001E6532" w:rsidRDefault="001E6532" w:rsidP="00F51820">
      <w:pPr>
        <w:ind w:left="720"/>
        <w:jc w:val="both"/>
        <w:rPr>
          <w:rFonts w:ascii="Arial" w:hAnsi="Arial" w:cs="Arial"/>
        </w:rPr>
      </w:pPr>
    </w:p>
    <w:p w14:paraId="0AA1EB04" w14:textId="3312D3B4" w:rsidR="00BD5525" w:rsidRPr="001E6532" w:rsidRDefault="00BD5525" w:rsidP="00F51820">
      <w:pPr>
        <w:numPr>
          <w:ilvl w:val="0"/>
          <w:numId w:val="20"/>
        </w:numPr>
        <w:jc w:val="both"/>
        <w:rPr>
          <w:rFonts w:ascii="Arial" w:hAnsi="Arial" w:cs="Arial"/>
        </w:rPr>
      </w:pPr>
      <w:r w:rsidRPr="001E6532">
        <w:rPr>
          <w:rFonts w:ascii="Arial" w:hAnsi="Arial" w:cs="Arial"/>
        </w:rPr>
        <w:lastRenderedPageBreak/>
        <w:t>De Opdrachtgever is gerechtigd om deze Overeenkomst na afloop van de in lid 1</w:t>
      </w:r>
      <w:r w:rsidR="001E6532" w:rsidRPr="001E6532">
        <w:rPr>
          <w:rFonts w:ascii="Arial" w:hAnsi="Arial" w:cs="Arial"/>
        </w:rPr>
        <w:t xml:space="preserve"> </w:t>
      </w:r>
      <w:r w:rsidRPr="001E6532">
        <w:rPr>
          <w:rFonts w:ascii="Arial" w:hAnsi="Arial" w:cs="Arial"/>
        </w:rPr>
        <w:t>genoemde Meerjarige Onderhoudsperiode tweemaal te verlengen, telkens voor</w:t>
      </w:r>
      <w:r w:rsidR="001E6532" w:rsidRPr="001E6532">
        <w:rPr>
          <w:rFonts w:ascii="Arial" w:hAnsi="Arial" w:cs="Arial"/>
        </w:rPr>
        <w:t xml:space="preserve"> </w:t>
      </w:r>
      <w:r w:rsidRPr="001E6532">
        <w:rPr>
          <w:rFonts w:ascii="Arial" w:hAnsi="Arial" w:cs="Arial"/>
        </w:rPr>
        <w:t xml:space="preserve">een periode van </w:t>
      </w:r>
      <w:r w:rsidR="001E6532">
        <w:rPr>
          <w:rFonts w:ascii="Arial" w:hAnsi="Arial" w:cs="Arial"/>
        </w:rPr>
        <w:t>2</w:t>
      </w:r>
      <w:r w:rsidRPr="001E6532">
        <w:rPr>
          <w:rFonts w:ascii="Arial" w:hAnsi="Arial" w:cs="Arial"/>
        </w:rPr>
        <w:t xml:space="preserve"> jaar.</w:t>
      </w:r>
    </w:p>
    <w:p w14:paraId="3B293650" w14:textId="27AC721C" w:rsidR="00BD5525" w:rsidRDefault="00BD5525" w:rsidP="00F51820">
      <w:pPr>
        <w:ind w:left="720"/>
        <w:jc w:val="both"/>
        <w:rPr>
          <w:rFonts w:ascii="Arial" w:hAnsi="Arial" w:cs="Arial"/>
        </w:rPr>
      </w:pPr>
      <w:r w:rsidRPr="00CE102F">
        <w:rPr>
          <w:rFonts w:ascii="Arial" w:hAnsi="Arial" w:cs="Arial"/>
        </w:rPr>
        <w:t>Een en ander zal worden vastgelegd in een tussen partijen te sluiten aanvullende</w:t>
      </w:r>
      <w:r w:rsidR="001E6532" w:rsidRPr="00CE102F">
        <w:rPr>
          <w:rFonts w:ascii="Arial" w:hAnsi="Arial" w:cs="Arial"/>
        </w:rPr>
        <w:t xml:space="preserve"> </w:t>
      </w:r>
      <w:r w:rsidRPr="00F51820">
        <w:rPr>
          <w:rFonts w:ascii="Arial" w:hAnsi="Arial" w:cs="Arial"/>
        </w:rPr>
        <w:t>overeenkomst, waarin onder andere de financiële afspraken worden</w:t>
      </w:r>
      <w:r w:rsidR="001E6532" w:rsidRPr="00F51820">
        <w:rPr>
          <w:rFonts w:ascii="Arial" w:hAnsi="Arial" w:cs="Arial"/>
        </w:rPr>
        <w:t xml:space="preserve"> </w:t>
      </w:r>
      <w:r w:rsidRPr="00F51820">
        <w:rPr>
          <w:rFonts w:ascii="Arial" w:hAnsi="Arial" w:cs="Arial"/>
        </w:rPr>
        <w:t>vastgelegd.</w:t>
      </w:r>
    </w:p>
    <w:p w14:paraId="4408C113" w14:textId="77777777" w:rsidR="001E6532" w:rsidRPr="00BD5525" w:rsidRDefault="001E6532" w:rsidP="00F51820">
      <w:pPr>
        <w:ind w:left="720"/>
        <w:jc w:val="both"/>
        <w:rPr>
          <w:rFonts w:ascii="Arial" w:hAnsi="Arial" w:cs="Arial"/>
        </w:rPr>
      </w:pPr>
    </w:p>
    <w:p w14:paraId="60672EC9" w14:textId="271D0673" w:rsidR="00BD5525" w:rsidRPr="001E6532" w:rsidRDefault="00BD5525" w:rsidP="00CE59DF">
      <w:pPr>
        <w:numPr>
          <w:ilvl w:val="0"/>
          <w:numId w:val="20"/>
        </w:numPr>
        <w:jc w:val="both"/>
        <w:rPr>
          <w:rFonts w:ascii="Arial" w:hAnsi="Arial" w:cs="Arial"/>
        </w:rPr>
      </w:pPr>
      <w:r w:rsidRPr="001E6532">
        <w:rPr>
          <w:rFonts w:ascii="Arial" w:hAnsi="Arial" w:cs="Arial"/>
        </w:rPr>
        <w:t>Partijen komen met betrekking tot de intellectuele eigendomsrechten overeen</w:t>
      </w:r>
      <w:r w:rsidR="001E6532" w:rsidRPr="001E6532">
        <w:rPr>
          <w:rFonts w:ascii="Arial" w:hAnsi="Arial" w:cs="Arial"/>
        </w:rPr>
        <w:t xml:space="preserve"> </w:t>
      </w:r>
      <w:r w:rsidRPr="001E6532">
        <w:rPr>
          <w:rFonts w:ascii="Arial" w:hAnsi="Arial" w:cs="Arial"/>
        </w:rPr>
        <w:t>dat:</w:t>
      </w:r>
    </w:p>
    <w:p w14:paraId="5230F4A2" w14:textId="0C7CA3CD" w:rsidR="00BD5525" w:rsidRPr="001E6532" w:rsidRDefault="00BD5525" w:rsidP="00CE59DF">
      <w:pPr>
        <w:numPr>
          <w:ilvl w:val="1"/>
          <w:numId w:val="20"/>
        </w:numPr>
        <w:jc w:val="both"/>
        <w:rPr>
          <w:rFonts w:ascii="Arial" w:hAnsi="Arial" w:cs="Arial"/>
        </w:rPr>
      </w:pPr>
      <w:r w:rsidRPr="001E6532">
        <w:rPr>
          <w:rFonts w:ascii="Arial" w:hAnsi="Arial" w:cs="Arial"/>
        </w:rPr>
        <w:t>Het de Opdrachtgever is toegestaan het Werk, zoals dat conform de</w:t>
      </w:r>
      <w:r w:rsidR="001E6532" w:rsidRPr="001E6532">
        <w:rPr>
          <w:rFonts w:ascii="Arial" w:hAnsi="Arial" w:cs="Arial"/>
        </w:rPr>
        <w:t xml:space="preserve"> </w:t>
      </w:r>
      <w:r w:rsidRPr="001E6532">
        <w:rPr>
          <w:rFonts w:ascii="Arial" w:hAnsi="Arial" w:cs="Arial"/>
        </w:rPr>
        <w:t>Ontwerpdocumenten is uitgevoerd, al dan niet ingeval van uitbreiding,</w:t>
      </w:r>
      <w:r w:rsidR="001E6532" w:rsidRPr="001E6532">
        <w:rPr>
          <w:rFonts w:ascii="Arial" w:hAnsi="Arial" w:cs="Arial"/>
        </w:rPr>
        <w:t xml:space="preserve"> </w:t>
      </w:r>
      <w:r w:rsidRPr="001E6532">
        <w:rPr>
          <w:rFonts w:ascii="Arial" w:hAnsi="Arial" w:cs="Arial"/>
        </w:rPr>
        <w:t>geheel of in onderdelen daarvan in herhaling te realiseren;</w:t>
      </w:r>
    </w:p>
    <w:p w14:paraId="7D47EFD4" w14:textId="7C07731D" w:rsidR="00BD5525" w:rsidRPr="001E6532" w:rsidRDefault="00BD5525" w:rsidP="00CE59DF">
      <w:pPr>
        <w:numPr>
          <w:ilvl w:val="1"/>
          <w:numId w:val="20"/>
        </w:numPr>
        <w:jc w:val="both"/>
        <w:rPr>
          <w:rFonts w:ascii="Arial" w:hAnsi="Arial" w:cs="Arial"/>
        </w:rPr>
      </w:pPr>
      <w:r w:rsidRPr="001E6532">
        <w:rPr>
          <w:rFonts w:ascii="Arial" w:hAnsi="Arial" w:cs="Arial"/>
        </w:rPr>
        <w:t>indien de Opdrachtnemer een octrooi als bedoeld in § 40 lid 12 UAV-GC</w:t>
      </w:r>
      <w:r w:rsidR="001E6532" w:rsidRPr="001E6532">
        <w:rPr>
          <w:rFonts w:ascii="Arial" w:hAnsi="Arial" w:cs="Arial"/>
        </w:rPr>
        <w:t xml:space="preserve"> </w:t>
      </w:r>
      <w:r w:rsidRPr="001E6532">
        <w:rPr>
          <w:rFonts w:ascii="Arial" w:hAnsi="Arial" w:cs="Arial"/>
        </w:rPr>
        <w:t>2005 verkrijgt, hij om niet aan de Opdrachtgever een vrij overdraagbare licentie</w:t>
      </w:r>
      <w:r w:rsidR="001E6532" w:rsidRPr="001E6532">
        <w:rPr>
          <w:rFonts w:ascii="Arial" w:hAnsi="Arial" w:cs="Arial"/>
        </w:rPr>
        <w:t xml:space="preserve"> </w:t>
      </w:r>
      <w:r w:rsidRPr="001E6532">
        <w:rPr>
          <w:rFonts w:ascii="Arial" w:hAnsi="Arial" w:cs="Arial"/>
        </w:rPr>
        <w:t>verleent voor toepassing in werken van de Opdrachtgever;</w:t>
      </w:r>
    </w:p>
    <w:p w14:paraId="16A69966" w14:textId="6BCE5BCD" w:rsidR="00BD5525" w:rsidRPr="001E6532" w:rsidRDefault="00BD5525" w:rsidP="00CE59DF">
      <w:pPr>
        <w:numPr>
          <w:ilvl w:val="1"/>
          <w:numId w:val="20"/>
        </w:numPr>
        <w:jc w:val="both"/>
        <w:rPr>
          <w:rFonts w:ascii="Arial" w:hAnsi="Arial" w:cs="Arial"/>
        </w:rPr>
      </w:pPr>
      <w:r w:rsidRPr="001E6532">
        <w:rPr>
          <w:rFonts w:ascii="Arial" w:hAnsi="Arial" w:cs="Arial"/>
        </w:rPr>
        <w:t>de Opdrachtgever bevoegd is wijzigingen in het Werk aan te brengen, respectievelijk</w:t>
      </w:r>
      <w:r w:rsidR="001E6532" w:rsidRPr="001E6532">
        <w:rPr>
          <w:rFonts w:ascii="Arial" w:hAnsi="Arial" w:cs="Arial"/>
        </w:rPr>
        <w:t xml:space="preserve"> </w:t>
      </w:r>
      <w:r w:rsidRPr="001E6532">
        <w:rPr>
          <w:rFonts w:ascii="Arial" w:hAnsi="Arial" w:cs="Arial"/>
        </w:rPr>
        <w:t>het Werk geheel of gedeeltelijk te slopen, indien eisen van</w:t>
      </w:r>
      <w:r w:rsidR="001E6532" w:rsidRPr="001E6532">
        <w:rPr>
          <w:rFonts w:ascii="Arial" w:hAnsi="Arial" w:cs="Arial"/>
        </w:rPr>
        <w:t xml:space="preserve"> </w:t>
      </w:r>
      <w:r w:rsidRPr="001E6532">
        <w:rPr>
          <w:rFonts w:ascii="Arial" w:hAnsi="Arial" w:cs="Arial"/>
        </w:rPr>
        <w:t>veiligheid, arbeidsomstandigheden, wet- en regelgeving, of bedrijfseconomische</w:t>
      </w:r>
      <w:r w:rsidR="001E6532" w:rsidRPr="001E6532">
        <w:rPr>
          <w:rFonts w:ascii="Arial" w:hAnsi="Arial" w:cs="Arial"/>
        </w:rPr>
        <w:t xml:space="preserve"> </w:t>
      </w:r>
      <w:r w:rsidRPr="001E6532">
        <w:rPr>
          <w:rFonts w:ascii="Arial" w:hAnsi="Arial" w:cs="Arial"/>
        </w:rPr>
        <w:t>aard dit meebrengen.</w:t>
      </w:r>
    </w:p>
    <w:p w14:paraId="298163FA" w14:textId="77777777" w:rsidR="006A405E" w:rsidRPr="007D6124" w:rsidRDefault="006A405E">
      <w:pPr>
        <w:jc w:val="both"/>
        <w:rPr>
          <w:rFonts w:ascii="Arial" w:hAnsi="Arial" w:cs="Arial"/>
        </w:rPr>
      </w:pPr>
    </w:p>
    <w:p w14:paraId="63E53FDD" w14:textId="4B4994F3" w:rsidR="006A405E" w:rsidRPr="007D6124" w:rsidRDefault="006A405E" w:rsidP="00F51820">
      <w:pPr>
        <w:numPr>
          <w:ilvl w:val="0"/>
          <w:numId w:val="20"/>
        </w:numPr>
        <w:jc w:val="both"/>
        <w:rPr>
          <w:rFonts w:ascii="Arial" w:hAnsi="Arial" w:cs="Arial"/>
        </w:rPr>
      </w:pPr>
      <w:r w:rsidRPr="007D6124">
        <w:rPr>
          <w:rFonts w:ascii="Arial" w:hAnsi="Arial" w:cs="Arial"/>
        </w:rPr>
        <w:t xml:space="preserve">Het Werk dient met inachtneming van de in een bij de Vraagspecificatie gevoegde annex opgenomen planning door de Opdrachtnemer te worden gerealiseerd, en wel zodanig dat het conform het bepaalde in § 24 UAV-GC 2005 gereed is voor aanvaarding door de Opdrachtgever op uiterlijk </w:t>
      </w:r>
      <w:r w:rsidR="00CE102F">
        <w:rPr>
          <w:rFonts w:ascii="Arial" w:hAnsi="Arial" w:cs="Arial"/>
        </w:rPr>
        <w:t>30</w:t>
      </w:r>
      <w:r w:rsidR="00730C62">
        <w:rPr>
          <w:rFonts w:ascii="Arial" w:hAnsi="Arial" w:cs="Arial"/>
        </w:rPr>
        <w:t xml:space="preserve"> oktober 2020</w:t>
      </w:r>
      <w:r w:rsidRPr="007D6124">
        <w:rPr>
          <w:rFonts w:ascii="Arial" w:hAnsi="Arial" w:cs="Arial"/>
        </w:rPr>
        <w:t>. Deze datum wordt door partijen aangemerkt als de in de Basisovereenkomst vastgelegde uiterste datum van oplevering.</w:t>
      </w:r>
    </w:p>
    <w:p w14:paraId="6CCFFD84" w14:textId="77777777" w:rsidR="006A405E" w:rsidRPr="007D6124" w:rsidRDefault="006A405E" w:rsidP="00F51820">
      <w:pPr>
        <w:ind w:left="720"/>
        <w:jc w:val="both"/>
        <w:rPr>
          <w:rFonts w:ascii="Arial" w:hAnsi="Arial" w:cs="Arial"/>
        </w:rPr>
      </w:pPr>
    </w:p>
    <w:p w14:paraId="023D90F1" w14:textId="2A42D41A" w:rsidR="006A405E" w:rsidRPr="00F51820" w:rsidRDefault="006A405E" w:rsidP="00F51820">
      <w:pPr>
        <w:numPr>
          <w:ilvl w:val="0"/>
          <w:numId w:val="20"/>
        </w:numPr>
        <w:jc w:val="both"/>
        <w:rPr>
          <w:rFonts w:ascii="Arial" w:hAnsi="Arial" w:cs="Arial"/>
        </w:rPr>
      </w:pPr>
      <w:r w:rsidRPr="007D6124">
        <w:rPr>
          <w:rFonts w:ascii="Arial" w:hAnsi="Arial" w:cs="Arial"/>
        </w:rPr>
        <w:t>De volgende onderdelen van het Werk dienen zodanig door de Opdrachtnemer te worden gerealiseerd dat zij conform het bepaalde in § 24 lid 8 UAV GC 2005 gereed zijn voor aanvaarding door de Opdrachtgever uiterlijk op de voor ieder onderdeel afzonderlijk vermelde datum:</w:t>
      </w:r>
    </w:p>
    <w:p w14:paraId="0EEE14E4" w14:textId="19A5C5A1" w:rsidR="006A405E" w:rsidRPr="007D6124" w:rsidRDefault="006A405E" w:rsidP="00B66B55">
      <w:pPr>
        <w:tabs>
          <w:tab w:val="left" w:pos="-1440"/>
          <w:tab w:val="left" w:pos="7371"/>
        </w:tabs>
        <w:ind w:left="1440" w:hanging="720"/>
        <w:jc w:val="both"/>
        <w:rPr>
          <w:rFonts w:ascii="Arial" w:hAnsi="Arial" w:cs="Arial"/>
        </w:rPr>
      </w:pPr>
      <w:r w:rsidRPr="007D6124">
        <w:rPr>
          <w:rFonts w:ascii="Arial" w:hAnsi="Arial" w:cs="Arial"/>
        </w:rPr>
        <w:t>(a)</w:t>
      </w:r>
      <w:r w:rsidRPr="007D6124">
        <w:rPr>
          <w:rFonts w:ascii="Arial" w:hAnsi="Arial" w:cs="Arial"/>
        </w:rPr>
        <w:tab/>
      </w:r>
      <w:r w:rsidR="00811F4B" w:rsidRPr="007D6124">
        <w:rPr>
          <w:rFonts w:ascii="Arial" w:hAnsi="Arial" w:cs="Arial"/>
        </w:rPr>
        <w:t>vervanging Openbare Verlichting de Bijvanck.</w:t>
      </w:r>
      <w:r w:rsidRPr="007D6124">
        <w:rPr>
          <w:rFonts w:ascii="Arial" w:hAnsi="Arial" w:cs="Arial"/>
        </w:rPr>
        <w:t>op</w:t>
      </w:r>
      <w:r w:rsidR="00811F4B" w:rsidRPr="007D6124">
        <w:rPr>
          <w:rFonts w:ascii="Arial" w:hAnsi="Arial" w:cs="Arial"/>
        </w:rPr>
        <w:t xml:space="preserve"> </w:t>
      </w:r>
      <w:r w:rsidR="00811F4B" w:rsidRPr="007D6124">
        <w:rPr>
          <w:rFonts w:ascii="Arial" w:hAnsi="Arial" w:cs="Arial"/>
        </w:rPr>
        <w:tab/>
        <w:t xml:space="preserve">1 </w:t>
      </w:r>
      <w:r w:rsidR="00CE102F">
        <w:rPr>
          <w:rFonts w:ascii="Arial" w:hAnsi="Arial" w:cs="Arial"/>
        </w:rPr>
        <w:t>juni</w:t>
      </w:r>
      <w:r w:rsidR="00811F4B" w:rsidRPr="007D6124">
        <w:rPr>
          <w:rFonts w:ascii="Arial" w:hAnsi="Arial" w:cs="Arial"/>
        </w:rPr>
        <w:t xml:space="preserve"> 2017</w:t>
      </w:r>
    </w:p>
    <w:p w14:paraId="04E3BAAA" w14:textId="77777777" w:rsidR="006A405E" w:rsidRPr="007D6124" w:rsidRDefault="006A405E">
      <w:pPr>
        <w:jc w:val="both"/>
        <w:rPr>
          <w:rFonts w:ascii="Arial" w:hAnsi="Arial" w:cs="Arial"/>
        </w:rPr>
      </w:pPr>
    </w:p>
    <w:p w14:paraId="2F7CBFC2" w14:textId="77777777" w:rsidR="006A405E" w:rsidRPr="007D6124" w:rsidRDefault="006A405E">
      <w:pPr>
        <w:pStyle w:val="Kop2"/>
        <w:rPr>
          <w:rFonts w:ascii="Arial" w:hAnsi="Arial" w:cs="Arial"/>
          <w:sz w:val="20"/>
        </w:rPr>
      </w:pPr>
      <w:r w:rsidRPr="007D6124">
        <w:rPr>
          <w:rFonts w:ascii="Arial" w:hAnsi="Arial" w:cs="Arial"/>
          <w:sz w:val="20"/>
        </w:rPr>
        <w:t>Art. 3</w:t>
      </w:r>
      <w:r w:rsidRPr="007D6124">
        <w:rPr>
          <w:rFonts w:ascii="Arial" w:hAnsi="Arial" w:cs="Arial"/>
          <w:sz w:val="20"/>
        </w:rPr>
        <w:tab/>
        <w:t>Contractdocumenten</w:t>
      </w:r>
    </w:p>
    <w:p w14:paraId="5FD55190" w14:textId="77777777" w:rsidR="006A405E" w:rsidRPr="007D6124" w:rsidRDefault="006A405E">
      <w:pPr>
        <w:tabs>
          <w:tab w:val="right" w:pos="9072"/>
        </w:tabs>
        <w:jc w:val="both"/>
        <w:rPr>
          <w:rFonts w:ascii="Arial" w:hAnsi="Arial" w:cs="Arial"/>
        </w:rPr>
      </w:pPr>
    </w:p>
    <w:p w14:paraId="15A6E439" w14:textId="77777777" w:rsidR="006A405E" w:rsidRPr="007D6124" w:rsidRDefault="006A405E">
      <w:pPr>
        <w:pStyle w:val="Quick1"/>
        <w:numPr>
          <w:ilvl w:val="0"/>
          <w:numId w:val="0"/>
        </w:numPr>
        <w:tabs>
          <w:tab w:val="left" w:pos="-1440"/>
        </w:tabs>
        <w:ind w:left="709" w:hanging="709"/>
        <w:jc w:val="both"/>
        <w:rPr>
          <w:rFonts w:ascii="Arial" w:hAnsi="Arial" w:cs="Arial"/>
          <w:sz w:val="20"/>
          <w:lang w:val="nl-NL"/>
        </w:rPr>
      </w:pPr>
      <w:r w:rsidRPr="007D6124">
        <w:rPr>
          <w:rFonts w:ascii="Arial" w:hAnsi="Arial" w:cs="Arial"/>
          <w:sz w:val="20"/>
          <w:lang w:val="nl-NL"/>
        </w:rPr>
        <w:t>1.</w:t>
      </w:r>
      <w:r w:rsidRPr="007D6124">
        <w:rPr>
          <w:rFonts w:ascii="Arial" w:hAnsi="Arial" w:cs="Arial"/>
          <w:sz w:val="20"/>
          <w:lang w:val="nl-NL"/>
        </w:rPr>
        <w:tab/>
        <w:t>De volgende contractdocumenten omschrijven in onderlinge samenhang de rechten en verplichtingen die voor partijen uit de Overeenkomst voortvloeien:</w:t>
      </w:r>
    </w:p>
    <w:p w14:paraId="3E8E0931" w14:textId="77777777" w:rsidR="006A405E" w:rsidRPr="007D6124" w:rsidRDefault="006A405E">
      <w:pPr>
        <w:tabs>
          <w:tab w:val="left" w:pos="-1440"/>
          <w:tab w:val="right" w:pos="9070"/>
        </w:tabs>
        <w:ind w:left="1418" w:hanging="720"/>
        <w:jc w:val="both"/>
        <w:rPr>
          <w:rFonts w:ascii="Arial" w:hAnsi="Arial" w:cs="Arial"/>
          <w:b/>
          <w:bCs/>
        </w:rPr>
      </w:pPr>
      <w:r w:rsidRPr="007D6124">
        <w:rPr>
          <w:rFonts w:ascii="Arial" w:hAnsi="Arial" w:cs="Arial"/>
        </w:rPr>
        <w:t>(a)</w:t>
      </w:r>
      <w:r w:rsidRPr="007D6124">
        <w:rPr>
          <w:rFonts w:ascii="Arial" w:hAnsi="Arial" w:cs="Arial"/>
        </w:rPr>
        <w:tab/>
        <w:t>de door partijen ingevulde en ondertekende Basisovereenkomst met inbegrip van de nota’s van inlichtingen en het proces-verbaal van aanwijzing;</w:t>
      </w:r>
    </w:p>
    <w:p w14:paraId="6A037643" w14:textId="77777777" w:rsidR="006A405E" w:rsidRPr="007D6124" w:rsidRDefault="006A405E">
      <w:pPr>
        <w:tabs>
          <w:tab w:val="left" w:pos="-1440"/>
        </w:tabs>
        <w:ind w:left="1440" w:hanging="720"/>
        <w:jc w:val="both"/>
        <w:rPr>
          <w:rFonts w:ascii="Arial" w:hAnsi="Arial" w:cs="Arial"/>
        </w:rPr>
      </w:pPr>
      <w:r w:rsidRPr="007D6124">
        <w:rPr>
          <w:rFonts w:ascii="Arial" w:hAnsi="Arial" w:cs="Arial"/>
        </w:rPr>
        <w:t>(b)</w:t>
      </w:r>
      <w:r w:rsidRPr="007D6124">
        <w:rPr>
          <w:rFonts w:ascii="Arial" w:hAnsi="Arial" w:cs="Arial"/>
        </w:rPr>
        <w:tab/>
        <w:t xml:space="preserve">de Vraagspecificatie; </w:t>
      </w:r>
    </w:p>
    <w:p w14:paraId="21DCE3E6" w14:textId="4B7578A4" w:rsidR="006A405E" w:rsidRPr="007D6124" w:rsidRDefault="006A405E">
      <w:pPr>
        <w:tabs>
          <w:tab w:val="left" w:pos="-1440"/>
          <w:tab w:val="right" w:pos="9070"/>
        </w:tabs>
        <w:ind w:left="1440" w:hanging="720"/>
        <w:jc w:val="both"/>
        <w:rPr>
          <w:rFonts w:ascii="Arial" w:hAnsi="Arial" w:cs="Arial"/>
        </w:rPr>
      </w:pPr>
      <w:r w:rsidRPr="007D6124">
        <w:rPr>
          <w:rFonts w:ascii="Arial" w:hAnsi="Arial" w:cs="Arial"/>
        </w:rPr>
        <w:t>(c)</w:t>
      </w:r>
      <w:r w:rsidRPr="007D6124">
        <w:rPr>
          <w:rFonts w:ascii="Arial" w:hAnsi="Arial" w:cs="Arial"/>
        </w:rPr>
        <w:tab/>
        <w:t xml:space="preserve">de door partijen geparafeerde, bij de </w:t>
      </w:r>
      <w:r w:rsidR="00B56D79">
        <w:rPr>
          <w:rFonts w:ascii="Arial" w:hAnsi="Arial" w:cs="Arial"/>
        </w:rPr>
        <w:t>Vraagspecificatie</w:t>
      </w:r>
      <w:r w:rsidRPr="007D6124">
        <w:rPr>
          <w:rFonts w:ascii="Arial" w:hAnsi="Arial" w:cs="Arial"/>
        </w:rPr>
        <w:t xml:space="preserve"> gevoegde annexen met betrekking tot:</w:t>
      </w:r>
      <w:r w:rsidRPr="007D6124">
        <w:rPr>
          <w:rFonts w:ascii="Arial" w:hAnsi="Arial" w:cs="Arial"/>
          <w:b/>
          <w:bCs/>
          <w:highlight w:val="yellow"/>
        </w:rPr>
        <w:t xml:space="preserve"> </w:t>
      </w:r>
    </w:p>
    <w:p w14:paraId="321FB630" w14:textId="77777777" w:rsidR="006A405E" w:rsidRPr="004E5330" w:rsidRDefault="006A405E">
      <w:pPr>
        <w:tabs>
          <w:tab w:val="left" w:pos="-1440"/>
        </w:tabs>
        <w:ind w:left="2160" w:hanging="720"/>
        <w:jc w:val="both"/>
        <w:rPr>
          <w:rFonts w:ascii="Arial" w:hAnsi="Arial" w:cs="Arial"/>
          <w:strike/>
        </w:rPr>
      </w:pPr>
      <w:r w:rsidRPr="004E5330">
        <w:rPr>
          <w:rFonts w:ascii="Arial" w:hAnsi="Arial" w:cs="Arial"/>
          <w:strike/>
        </w:rPr>
        <w:t>(I)</w:t>
      </w:r>
      <w:r w:rsidRPr="004E5330">
        <w:rPr>
          <w:rFonts w:ascii="Arial" w:hAnsi="Arial" w:cs="Arial"/>
          <w:strike/>
        </w:rPr>
        <w:tab/>
        <w:t>de vergunningen, ontheffingen, beschikkingen en toestemmingen die door de Opdrachtgever moeten worden verkregen;</w:t>
      </w:r>
    </w:p>
    <w:p w14:paraId="059D1BCB"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(II)</w:t>
      </w:r>
      <w:r w:rsidRPr="007D6124">
        <w:rPr>
          <w:rFonts w:ascii="Arial" w:hAnsi="Arial" w:cs="Arial"/>
        </w:rPr>
        <w:tab/>
        <w:t>de planning;</w:t>
      </w:r>
    </w:p>
    <w:p w14:paraId="773FF1BE"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(III)</w:t>
      </w:r>
      <w:r w:rsidRPr="007D6124">
        <w:rPr>
          <w:rFonts w:ascii="Arial" w:hAnsi="Arial" w:cs="Arial"/>
        </w:rPr>
        <w:tab/>
        <w:t>het acceptatieplan;</w:t>
      </w:r>
    </w:p>
    <w:p w14:paraId="6B29EC4C"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(IV)</w:t>
      </w:r>
      <w:r w:rsidRPr="007D6124">
        <w:rPr>
          <w:rFonts w:ascii="Arial" w:hAnsi="Arial" w:cs="Arial"/>
        </w:rPr>
        <w:tab/>
        <w:t>het toetsingsplan Ontwerpwerkzaamheden;</w:t>
      </w:r>
    </w:p>
    <w:p w14:paraId="425B1D90" w14:textId="77777777" w:rsidR="006A405E" w:rsidRPr="007D6124" w:rsidRDefault="006A405E">
      <w:pPr>
        <w:tabs>
          <w:tab w:val="left" w:pos="-1440"/>
          <w:tab w:val="right" w:pos="9070"/>
        </w:tabs>
        <w:ind w:left="2160" w:hanging="720"/>
        <w:jc w:val="both"/>
        <w:rPr>
          <w:rFonts w:ascii="Arial" w:hAnsi="Arial" w:cs="Arial"/>
        </w:rPr>
      </w:pPr>
      <w:r w:rsidRPr="007D6124">
        <w:rPr>
          <w:rFonts w:ascii="Arial" w:hAnsi="Arial" w:cs="Arial"/>
        </w:rPr>
        <w:t>(V)</w:t>
      </w:r>
      <w:r w:rsidRPr="007D6124">
        <w:rPr>
          <w:rFonts w:ascii="Arial" w:hAnsi="Arial" w:cs="Arial"/>
        </w:rPr>
        <w:tab/>
        <w:t xml:space="preserve">de vrijkomende materialen; </w:t>
      </w:r>
    </w:p>
    <w:p w14:paraId="3C8A0431"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(VI)</w:t>
      </w:r>
      <w:r w:rsidRPr="007D6124">
        <w:rPr>
          <w:rFonts w:ascii="Arial" w:hAnsi="Arial" w:cs="Arial"/>
        </w:rPr>
        <w:tab/>
        <w:t>het overzicht van werkzaamheden die door nevenopdrachtnemers worden verricht alsmede van de tijdstippen waarop zij worden uitgevoerd;</w:t>
      </w:r>
    </w:p>
    <w:p w14:paraId="15CF8E57"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(VII)</w:t>
      </w:r>
      <w:r w:rsidRPr="007D6124">
        <w:rPr>
          <w:rFonts w:ascii="Arial" w:hAnsi="Arial" w:cs="Arial"/>
        </w:rPr>
        <w:tab/>
        <w:t>de verrekening van wijzigingen van lonen, sociale lasten, prijzen, huren en vrachten;</w:t>
      </w:r>
    </w:p>
    <w:p w14:paraId="56945E78"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(VII)</w:t>
      </w:r>
      <w:r w:rsidRPr="007D6124">
        <w:rPr>
          <w:rFonts w:ascii="Arial" w:hAnsi="Arial" w:cs="Arial"/>
        </w:rPr>
        <w:tab/>
        <w:t>de stelposten;</w:t>
      </w:r>
    </w:p>
    <w:p w14:paraId="14F90AA5"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(IX)</w:t>
      </w:r>
      <w:r w:rsidRPr="007D6124">
        <w:rPr>
          <w:rFonts w:ascii="Arial" w:hAnsi="Arial" w:cs="Arial"/>
        </w:rPr>
        <w:tab/>
        <w:t>de bankgarantie;</w:t>
      </w:r>
    </w:p>
    <w:p w14:paraId="311A28BF" w14:textId="77777777" w:rsidR="006A405E" w:rsidRPr="007D6124" w:rsidRDefault="006A405E">
      <w:pPr>
        <w:tabs>
          <w:tab w:val="left" w:pos="-1440"/>
        </w:tabs>
        <w:ind w:left="2160" w:hanging="720"/>
        <w:jc w:val="both"/>
        <w:rPr>
          <w:rFonts w:ascii="Arial" w:hAnsi="Arial" w:cs="Arial"/>
        </w:rPr>
      </w:pPr>
      <w:r w:rsidRPr="007D6124">
        <w:rPr>
          <w:rFonts w:ascii="Arial" w:hAnsi="Arial" w:cs="Arial"/>
        </w:rPr>
        <w:t>(X)</w:t>
      </w:r>
      <w:r w:rsidRPr="007D6124">
        <w:rPr>
          <w:rFonts w:ascii="Arial" w:hAnsi="Arial" w:cs="Arial"/>
        </w:rPr>
        <w:tab/>
        <w:t>de verzekeringen;</w:t>
      </w:r>
    </w:p>
    <w:p w14:paraId="5399E1D4" w14:textId="77777777" w:rsidR="006A405E" w:rsidRPr="004E5330" w:rsidRDefault="006A405E">
      <w:pPr>
        <w:tabs>
          <w:tab w:val="left" w:pos="-1440"/>
        </w:tabs>
        <w:ind w:left="2160" w:hanging="720"/>
        <w:jc w:val="both"/>
        <w:rPr>
          <w:rFonts w:ascii="Arial" w:hAnsi="Arial" w:cs="Arial"/>
          <w:strike/>
        </w:rPr>
      </w:pPr>
      <w:r w:rsidRPr="004E5330">
        <w:rPr>
          <w:rFonts w:ascii="Arial" w:hAnsi="Arial" w:cs="Arial"/>
          <w:strike/>
        </w:rPr>
        <w:t>(XI)</w:t>
      </w:r>
      <w:r w:rsidRPr="004E5330">
        <w:rPr>
          <w:rFonts w:ascii="Arial" w:hAnsi="Arial" w:cs="Arial"/>
          <w:strike/>
        </w:rPr>
        <w:tab/>
        <w:t>de geschillenregeling Raad van Deskundigen.</w:t>
      </w:r>
    </w:p>
    <w:p w14:paraId="0673D1E0" w14:textId="21FEFD4B" w:rsidR="00B66B55" w:rsidRDefault="00B66B55">
      <w:pPr>
        <w:tabs>
          <w:tab w:val="left" w:pos="-1440"/>
        </w:tabs>
        <w:ind w:left="2160" w:hanging="720"/>
        <w:jc w:val="both"/>
        <w:rPr>
          <w:rFonts w:ascii="Arial" w:hAnsi="Arial" w:cs="Arial"/>
        </w:rPr>
      </w:pPr>
      <w:r>
        <w:rPr>
          <w:rFonts w:ascii="Arial" w:hAnsi="Arial" w:cs="Arial"/>
        </w:rPr>
        <w:t>(XII)</w:t>
      </w:r>
      <w:r>
        <w:rPr>
          <w:rFonts w:ascii="Arial" w:hAnsi="Arial" w:cs="Arial"/>
        </w:rPr>
        <w:tab/>
        <w:t>wijzigingingen op de UAV-GC 2005</w:t>
      </w:r>
    </w:p>
    <w:p w14:paraId="70C3C8E5" w14:textId="1704B703" w:rsidR="00B66B55" w:rsidRDefault="00B66B55">
      <w:pPr>
        <w:tabs>
          <w:tab w:val="left" w:pos="-1440"/>
        </w:tabs>
        <w:ind w:left="2160" w:hanging="720"/>
        <w:jc w:val="both"/>
        <w:rPr>
          <w:rFonts w:ascii="Arial" w:hAnsi="Arial" w:cs="Arial"/>
        </w:rPr>
      </w:pPr>
      <w:r>
        <w:rPr>
          <w:rFonts w:ascii="Arial" w:hAnsi="Arial" w:cs="Arial"/>
        </w:rPr>
        <w:t>(XIII)</w:t>
      </w:r>
      <w:r>
        <w:rPr>
          <w:rFonts w:ascii="Arial" w:hAnsi="Arial" w:cs="Arial"/>
        </w:rPr>
        <w:tab/>
        <w:t>begripsbepalingen</w:t>
      </w:r>
    </w:p>
    <w:p w14:paraId="36D1505C" w14:textId="789B7202" w:rsidR="00B66B55" w:rsidRPr="007D6124" w:rsidRDefault="00B66B55">
      <w:pPr>
        <w:tabs>
          <w:tab w:val="left" w:pos="-1440"/>
        </w:tabs>
        <w:ind w:left="2160" w:hanging="720"/>
        <w:jc w:val="both"/>
        <w:rPr>
          <w:rFonts w:ascii="Arial" w:hAnsi="Arial" w:cs="Arial"/>
        </w:rPr>
      </w:pPr>
      <w:r>
        <w:rPr>
          <w:rFonts w:ascii="Arial" w:hAnsi="Arial" w:cs="Arial"/>
        </w:rPr>
        <w:t>(XV)</w:t>
      </w:r>
      <w:r>
        <w:rPr>
          <w:rFonts w:ascii="Arial" w:hAnsi="Arial" w:cs="Arial"/>
        </w:rPr>
        <w:tab/>
        <w:t>garanties</w:t>
      </w:r>
    </w:p>
    <w:p w14:paraId="517975EE" w14:textId="77777777" w:rsidR="006A405E" w:rsidRPr="007D6124" w:rsidRDefault="006A405E">
      <w:pPr>
        <w:tabs>
          <w:tab w:val="left" w:pos="-1440"/>
        </w:tabs>
        <w:ind w:left="1440" w:hanging="720"/>
        <w:jc w:val="both"/>
        <w:rPr>
          <w:rFonts w:ascii="Arial" w:hAnsi="Arial" w:cs="Arial"/>
        </w:rPr>
      </w:pPr>
      <w:r w:rsidRPr="007D6124">
        <w:rPr>
          <w:rFonts w:ascii="Arial" w:hAnsi="Arial" w:cs="Arial"/>
        </w:rPr>
        <w:t>(d)</w:t>
      </w:r>
      <w:r w:rsidRPr="007D6124">
        <w:rPr>
          <w:rFonts w:ascii="Arial" w:hAnsi="Arial" w:cs="Arial"/>
        </w:rPr>
        <w:tab/>
        <w:t>de Uniforme Administratieve Voorwaarden voor geïntegreerde contractvormen (UAV-GC 2005);</w:t>
      </w:r>
    </w:p>
    <w:p w14:paraId="3BAE053A" w14:textId="77777777" w:rsidR="006A405E" w:rsidRPr="007D6124" w:rsidRDefault="006A405E">
      <w:pPr>
        <w:tabs>
          <w:tab w:val="left" w:pos="-1440"/>
        </w:tabs>
        <w:ind w:left="1440" w:hanging="720"/>
        <w:jc w:val="both"/>
        <w:rPr>
          <w:rFonts w:ascii="Arial" w:hAnsi="Arial" w:cs="Arial"/>
        </w:rPr>
      </w:pPr>
      <w:r w:rsidRPr="007D6124">
        <w:rPr>
          <w:rFonts w:ascii="Arial" w:hAnsi="Arial" w:cs="Arial"/>
        </w:rPr>
        <w:t>(e)</w:t>
      </w:r>
      <w:r w:rsidRPr="007D6124">
        <w:rPr>
          <w:rFonts w:ascii="Arial" w:hAnsi="Arial" w:cs="Arial"/>
        </w:rPr>
        <w:tab/>
        <w:t>de Aanbieding;</w:t>
      </w:r>
      <w:r w:rsidRPr="007D6124">
        <w:rPr>
          <w:rFonts w:ascii="Arial" w:hAnsi="Arial" w:cs="Arial"/>
        </w:rPr>
        <w:tab/>
      </w:r>
    </w:p>
    <w:p w14:paraId="1E0B4CC7" w14:textId="77777777" w:rsidR="006A405E" w:rsidRPr="007D6124" w:rsidRDefault="006A405E">
      <w:pPr>
        <w:tabs>
          <w:tab w:val="left" w:pos="-1440"/>
          <w:tab w:val="right" w:pos="9070"/>
        </w:tabs>
        <w:ind w:left="1440" w:hanging="720"/>
        <w:jc w:val="both"/>
        <w:rPr>
          <w:rFonts w:ascii="Arial" w:hAnsi="Arial" w:cs="Arial"/>
        </w:rPr>
      </w:pPr>
      <w:r w:rsidRPr="007D6124">
        <w:rPr>
          <w:rFonts w:ascii="Arial" w:hAnsi="Arial" w:cs="Arial"/>
        </w:rPr>
        <w:t>(f)</w:t>
      </w:r>
      <w:r w:rsidRPr="007D6124">
        <w:rPr>
          <w:rFonts w:ascii="Arial" w:hAnsi="Arial" w:cs="Arial"/>
        </w:rPr>
        <w:tab/>
        <w:t>de Documenten als bedoeld in § 1 sub d UAV-GC 2005, voorzover die door de Opdrachtnemer ter kennis zijn gebracht van de Opdrachtgever.</w:t>
      </w:r>
    </w:p>
    <w:p w14:paraId="328D2571" w14:textId="77777777" w:rsidR="006A405E" w:rsidRPr="007D6124" w:rsidRDefault="006A405E">
      <w:pPr>
        <w:jc w:val="both"/>
        <w:rPr>
          <w:rFonts w:ascii="Arial" w:hAnsi="Arial" w:cs="Arial"/>
        </w:rPr>
      </w:pPr>
    </w:p>
    <w:p w14:paraId="6BE22DE6" w14:textId="77777777" w:rsidR="006A405E" w:rsidRPr="007D6124" w:rsidRDefault="006A405E">
      <w:pPr>
        <w:pStyle w:val="Quick1"/>
        <w:numPr>
          <w:ilvl w:val="0"/>
          <w:numId w:val="0"/>
        </w:numPr>
        <w:tabs>
          <w:tab w:val="left" w:pos="-1440"/>
        </w:tabs>
        <w:ind w:left="709" w:hanging="709"/>
        <w:jc w:val="both"/>
        <w:rPr>
          <w:rFonts w:ascii="Arial" w:hAnsi="Arial" w:cs="Arial"/>
          <w:sz w:val="20"/>
          <w:lang w:val="nl-NL"/>
        </w:rPr>
      </w:pPr>
      <w:r w:rsidRPr="007D6124">
        <w:rPr>
          <w:rFonts w:ascii="Arial" w:hAnsi="Arial" w:cs="Arial"/>
          <w:sz w:val="20"/>
          <w:lang w:val="nl-NL"/>
        </w:rPr>
        <w:t>2.</w:t>
      </w:r>
      <w:r w:rsidRPr="007D6124">
        <w:rPr>
          <w:rFonts w:ascii="Arial" w:hAnsi="Arial" w:cs="Arial"/>
          <w:sz w:val="20"/>
          <w:lang w:val="nl-NL"/>
        </w:rPr>
        <w:tab/>
        <w:t>Indien contractdocumenten onderling tegenstrijdig zijn, geldt, tenzij een andere bedoeling uit de Overeenkomst voortvloeit, de volgende rangorde:</w:t>
      </w:r>
    </w:p>
    <w:p w14:paraId="5F07C631"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(a)</w:t>
      </w:r>
      <w:r w:rsidRPr="007D6124">
        <w:rPr>
          <w:rFonts w:ascii="Arial" w:hAnsi="Arial" w:cs="Arial"/>
        </w:rPr>
        <w:tab/>
        <w:t>de Basisovereenkomst;</w:t>
      </w:r>
    </w:p>
    <w:p w14:paraId="3B207196" w14:textId="4E108E63" w:rsidR="00882160" w:rsidRDefault="006A405E">
      <w:pPr>
        <w:tabs>
          <w:tab w:val="left" w:pos="-1440"/>
          <w:tab w:val="right" w:pos="9070"/>
        </w:tabs>
        <w:ind w:left="1428" w:hanging="720"/>
        <w:jc w:val="both"/>
        <w:rPr>
          <w:rFonts w:ascii="Arial" w:hAnsi="Arial" w:cs="Arial"/>
        </w:rPr>
      </w:pPr>
      <w:r w:rsidRPr="007D6124">
        <w:rPr>
          <w:rFonts w:ascii="Arial" w:hAnsi="Arial" w:cs="Arial"/>
        </w:rPr>
        <w:t>(b)</w:t>
      </w:r>
      <w:r w:rsidRPr="007D6124">
        <w:rPr>
          <w:rFonts w:ascii="Arial" w:hAnsi="Arial" w:cs="Arial"/>
        </w:rPr>
        <w:tab/>
      </w:r>
      <w:r w:rsidR="00882160" w:rsidRPr="007D6124">
        <w:rPr>
          <w:rFonts w:ascii="Arial" w:hAnsi="Arial" w:cs="Arial"/>
        </w:rPr>
        <w:t xml:space="preserve">de bij de </w:t>
      </w:r>
      <w:r w:rsidR="00B56D79">
        <w:rPr>
          <w:rFonts w:ascii="Arial" w:hAnsi="Arial" w:cs="Arial"/>
        </w:rPr>
        <w:t>Vraagspecificatie</w:t>
      </w:r>
      <w:r w:rsidR="00882160" w:rsidRPr="007D6124">
        <w:rPr>
          <w:rFonts w:ascii="Arial" w:hAnsi="Arial" w:cs="Arial"/>
        </w:rPr>
        <w:t xml:space="preserve"> gevoegde annexen;</w:t>
      </w:r>
    </w:p>
    <w:p w14:paraId="2412408F" w14:textId="51C4532A" w:rsidR="00882160" w:rsidRDefault="006A405E">
      <w:pPr>
        <w:tabs>
          <w:tab w:val="left" w:pos="-1440"/>
          <w:tab w:val="right" w:pos="9070"/>
        </w:tabs>
        <w:ind w:left="1428" w:hanging="720"/>
        <w:jc w:val="both"/>
        <w:rPr>
          <w:rFonts w:ascii="Arial" w:hAnsi="Arial" w:cs="Arial"/>
        </w:rPr>
      </w:pPr>
      <w:r w:rsidRPr="007D6124">
        <w:rPr>
          <w:rFonts w:ascii="Arial" w:hAnsi="Arial" w:cs="Arial"/>
        </w:rPr>
        <w:t>(c)</w:t>
      </w:r>
      <w:r w:rsidRPr="007D6124">
        <w:rPr>
          <w:rFonts w:ascii="Arial" w:hAnsi="Arial" w:cs="Arial"/>
        </w:rPr>
        <w:tab/>
      </w:r>
      <w:r w:rsidR="00882160" w:rsidRPr="007D6124">
        <w:rPr>
          <w:rFonts w:ascii="Arial" w:hAnsi="Arial" w:cs="Arial"/>
        </w:rPr>
        <w:t>de Vraagspecificatie</w:t>
      </w:r>
      <w:r w:rsidR="00882160">
        <w:rPr>
          <w:rFonts w:ascii="Arial" w:hAnsi="Arial" w:cs="Arial"/>
        </w:rPr>
        <w:t xml:space="preserve"> Eisen;</w:t>
      </w:r>
    </w:p>
    <w:p w14:paraId="6F70B45D" w14:textId="58B8BAB8" w:rsidR="00882160" w:rsidRDefault="00882160">
      <w:pPr>
        <w:tabs>
          <w:tab w:val="left" w:pos="-1440"/>
          <w:tab w:val="right" w:pos="9070"/>
        </w:tabs>
        <w:ind w:left="1428" w:hanging="720"/>
        <w:jc w:val="both"/>
        <w:rPr>
          <w:rFonts w:ascii="Arial" w:hAnsi="Arial" w:cs="Arial"/>
        </w:rPr>
      </w:pPr>
      <w:r>
        <w:rPr>
          <w:rFonts w:ascii="Arial" w:hAnsi="Arial" w:cs="Arial"/>
        </w:rPr>
        <w:t>(d)</w:t>
      </w:r>
      <w:r>
        <w:rPr>
          <w:rFonts w:ascii="Arial" w:hAnsi="Arial" w:cs="Arial"/>
        </w:rPr>
        <w:tab/>
        <w:t>de Specificatie Openbare Verlichting;</w:t>
      </w:r>
    </w:p>
    <w:p w14:paraId="06121C5B" w14:textId="4CA429EE" w:rsidR="006A405E" w:rsidRPr="007D6124" w:rsidRDefault="00882160">
      <w:pPr>
        <w:tabs>
          <w:tab w:val="left" w:pos="-1440"/>
          <w:tab w:val="right" w:pos="9070"/>
        </w:tabs>
        <w:ind w:left="1428" w:hanging="720"/>
        <w:jc w:val="both"/>
        <w:rPr>
          <w:rFonts w:ascii="Arial" w:hAnsi="Arial" w:cs="Arial"/>
        </w:rPr>
      </w:pPr>
      <w:r>
        <w:rPr>
          <w:rFonts w:ascii="Arial" w:hAnsi="Arial" w:cs="Arial"/>
        </w:rPr>
        <w:t>(e)</w:t>
      </w:r>
      <w:r>
        <w:rPr>
          <w:rFonts w:ascii="Arial" w:hAnsi="Arial" w:cs="Arial"/>
        </w:rPr>
        <w:tab/>
        <w:t>de Vraagspecificatie Proces</w:t>
      </w:r>
      <w:r w:rsidRPr="007D6124">
        <w:rPr>
          <w:rFonts w:ascii="Arial" w:hAnsi="Arial" w:cs="Arial"/>
        </w:rPr>
        <w:t>;</w:t>
      </w:r>
    </w:p>
    <w:p w14:paraId="7FD68694" w14:textId="27622AA9" w:rsidR="006A405E" w:rsidRPr="007D6124" w:rsidRDefault="00882160">
      <w:pPr>
        <w:tabs>
          <w:tab w:val="left" w:pos="-1440"/>
        </w:tabs>
        <w:ind w:left="1428" w:hanging="720"/>
        <w:jc w:val="both"/>
        <w:rPr>
          <w:rFonts w:ascii="Arial" w:hAnsi="Arial" w:cs="Arial"/>
        </w:rPr>
      </w:pPr>
      <w:r>
        <w:rPr>
          <w:rFonts w:ascii="Arial" w:hAnsi="Arial" w:cs="Arial"/>
        </w:rPr>
        <w:t>(f</w:t>
      </w:r>
      <w:r w:rsidR="006A405E" w:rsidRPr="007D6124">
        <w:rPr>
          <w:rFonts w:ascii="Arial" w:hAnsi="Arial" w:cs="Arial"/>
        </w:rPr>
        <w:t>)</w:t>
      </w:r>
      <w:r w:rsidR="006A405E" w:rsidRPr="007D6124">
        <w:rPr>
          <w:rFonts w:ascii="Arial" w:hAnsi="Arial" w:cs="Arial"/>
        </w:rPr>
        <w:tab/>
        <w:t>de UAV-GC 2005;</w:t>
      </w:r>
    </w:p>
    <w:p w14:paraId="63F5CC75" w14:textId="5C24B493" w:rsidR="006A405E" w:rsidRPr="007D6124" w:rsidRDefault="00882160">
      <w:pPr>
        <w:tabs>
          <w:tab w:val="left" w:pos="-1440"/>
        </w:tabs>
        <w:ind w:left="1428" w:hanging="720"/>
        <w:jc w:val="both"/>
        <w:rPr>
          <w:rFonts w:ascii="Arial" w:hAnsi="Arial" w:cs="Arial"/>
        </w:rPr>
      </w:pPr>
      <w:r>
        <w:rPr>
          <w:rFonts w:ascii="Arial" w:hAnsi="Arial" w:cs="Arial"/>
        </w:rPr>
        <w:t>(g</w:t>
      </w:r>
      <w:r w:rsidR="006A405E" w:rsidRPr="007D6124">
        <w:rPr>
          <w:rFonts w:ascii="Arial" w:hAnsi="Arial" w:cs="Arial"/>
        </w:rPr>
        <w:t>)</w:t>
      </w:r>
      <w:r w:rsidR="006A405E" w:rsidRPr="007D6124">
        <w:rPr>
          <w:rFonts w:ascii="Arial" w:hAnsi="Arial" w:cs="Arial"/>
        </w:rPr>
        <w:tab/>
        <w:t xml:space="preserve">de Aanbieding; </w:t>
      </w:r>
    </w:p>
    <w:p w14:paraId="67B18589" w14:textId="620B2B20" w:rsidR="006A405E" w:rsidRPr="007D6124" w:rsidRDefault="00882160">
      <w:pPr>
        <w:tabs>
          <w:tab w:val="left" w:pos="-1440"/>
          <w:tab w:val="right" w:pos="9070"/>
        </w:tabs>
        <w:ind w:left="1428" w:hanging="720"/>
        <w:jc w:val="both"/>
        <w:rPr>
          <w:rFonts w:ascii="Arial" w:hAnsi="Arial" w:cs="Arial"/>
        </w:rPr>
      </w:pPr>
      <w:r>
        <w:rPr>
          <w:rFonts w:ascii="Arial" w:hAnsi="Arial" w:cs="Arial"/>
        </w:rPr>
        <w:t>(h</w:t>
      </w:r>
      <w:r w:rsidR="006A405E" w:rsidRPr="007D6124">
        <w:rPr>
          <w:rFonts w:ascii="Arial" w:hAnsi="Arial" w:cs="Arial"/>
        </w:rPr>
        <w:t>)</w:t>
      </w:r>
      <w:r w:rsidR="006A405E" w:rsidRPr="007D6124">
        <w:rPr>
          <w:rFonts w:ascii="Arial" w:hAnsi="Arial" w:cs="Arial"/>
        </w:rPr>
        <w:tab/>
        <w:t>de Documenten als bedoeld in § 1 sub d UAV-GC 2005, voorzover die door de Opdrachtnemer ter kennis zijn gebracht van de Opdrachtgever.</w:t>
      </w:r>
    </w:p>
    <w:p w14:paraId="205CBB3A" w14:textId="77777777" w:rsidR="006A405E" w:rsidRPr="007D6124" w:rsidRDefault="006A405E">
      <w:pPr>
        <w:tabs>
          <w:tab w:val="left" w:pos="709"/>
        </w:tabs>
        <w:ind w:left="709" w:hanging="709"/>
        <w:jc w:val="both"/>
        <w:rPr>
          <w:rFonts w:ascii="Arial" w:hAnsi="Arial" w:cs="Arial"/>
        </w:rPr>
      </w:pPr>
      <w:r w:rsidRPr="007D6124">
        <w:rPr>
          <w:rFonts w:ascii="Arial" w:hAnsi="Arial" w:cs="Arial"/>
        </w:rPr>
        <w:tab/>
        <w:t>Wanneer echter de kwaliteit van het aangebodene uitgaat boven de in de Vraagspecificatie geëiste kwaliteit of de Opdrachtnemer aanbiedt het Werk op een eerder tijdstip op te leveren dan door de Vraagspecificatie wordt geëist, prevaleert de Aanbieding boven alle andere contractdocumenten met uitzondering van de Basisovereenkomst.</w:t>
      </w:r>
    </w:p>
    <w:p w14:paraId="20876D79" w14:textId="77777777" w:rsidR="006A405E" w:rsidRPr="007D6124" w:rsidRDefault="006A405E">
      <w:pPr>
        <w:tabs>
          <w:tab w:val="left" w:pos="709"/>
        </w:tabs>
        <w:ind w:left="709" w:hanging="709"/>
        <w:jc w:val="both"/>
        <w:rPr>
          <w:rFonts w:ascii="Arial" w:hAnsi="Arial" w:cs="Arial"/>
        </w:rPr>
      </w:pPr>
    </w:p>
    <w:p w14:paraId="067F86CA" w14:textId="77777777" w:rsidR="006A405E" w:rsidRPr="007D6124" w:rsidRDefault="006A405E">
      <w:pPr>
        <w:pStyle w:val="Quick1"/>
        <w:numPr>
          <w:ilvl w:val="0"/>
          <w:numId w:val="0"/>
        </w:numPr>
        <w:tabs>
          <w:tab w:val="left" w:pos="-1440"/>
          <w:tab w:val="right" w:pos="9070"/>
        </w:tabs>
        <w:ind w:left="709" w:hanging="709"/>
        <w:jc w:val="both"/>
        <w:rPr>
          <w:rFonts w:ascii="Arial" w:hAnsi="Arial" w:cs="Arial"/>
          <w:sz w:val="20"/>
          <w:lang w:val="nl-NL"/>
        </w:rPr>
      </w:pPr>
      <w:r w:rsidRPr="007D6124">
        <w:rPr>
          <w:rFonts w:ascii="Arial" w:hAnsi="Arial" w:cs="Arial"/>
          <w:sz w:val="20"/>
          <w:lang w:val="nl-NL"/>
        </w:rPr>
        <w:t>3.</w:t>
      </w:r>
      <w:r w:rsidRPr="007D6124">
        <w:rPr>
          <w:rFonts w:ascii="Arial" w:hAnsi="Arial" w:cs="Arial"/>
          <w:sz w:val="20"/>
          <w:lang w:val="nl-NL"/>
        </w:rPr>
        <w:tab/>
        <w:t>De Opdrachtnemer is verantwoordelijk voor de inhoud van Documenten, voor onderlinge tegenstrijdigheden tussen twee of meer Documenten, alsmede voor onderlinge tegenstrijdigheden tussen verschillende onderdelen van één Document.</w:t>
      </w:r>
      <w:r w:rsidRPr="007D6124">
        <w:rPr>
          <w:rFonts w:ascii="Arial" w:hAnsi="Arial" w:cs="Arial"/>
          <w:b/>
          <w:bCs/>
          <w:sz w:val="20"/>
          <w:lang w:val="nl-NL"/>
        </w:rPr>
        <w:t xml:space="preserve"> </w:t>
      </w:r>
    </w:p>
    <w:p w14:paraId="65629FF7" w14:textId="77777777" w:rsidR="006A405E" w:rsidRPr="007D6124" w:rsidRDefault="006A405E">
      <w:pPr>
        <w:jc w:val="both"/>
        <w:rPr>
          <w:rFonts w:ascii="Arial" w:hAnsi="Arial" w:cs="Arial"/>
        </w:rPr>
      </w:pPr>
    </w:p>
    <w:p w14:paraId="139FA37F" w14:textId="77777777" w:rsidR="006A405E" w:rsidRPr="007D6124" w:rsidRDefault="006A405E">
      <w:pPr>
        <w:pStyle w:val="Quick1"/>
        <w:numPr>
          <w:ilvl w:val="0"/>
          <w:numId w:val="0"/>
        </w:numPr>
        <w:tabs>
          <w:tab w:val="left" w:pos="-1440"/>
          <w:tab w:val="right" w:pos="9072"/>
        </w:tabs>
        <w:ind w:left="709" w:hanging="709"/>
        <w:jc w:val="both"/>
        <w:rPr>
          <w:rFonts w:ascii="Arial" w:hAnsi="Arial" w:cs="Arial"/>
          <w:sz w:val="20"/>
          <w:lang w:val="nl-NL"/>
        </w:rPr>
      </w:pPr>
      <w:r w:rsidRPr="007D6124">
        <w:rPr>
          <w:rFonts w:ascii="Arial" w:hAnsi="Arial" w:cs="Arial"/>
          <w:sz w:val="20"/>
          <w:lang w:val="nl-NL"/>
        </w:rPr>
        <w:t>4.</w:t>
      </w:r>
      <w:r w:rsidRPr="007D6124">
        <w:rPr>
          <w:rFonts w:ascii="Arial" w:hAnsi="Arial" w:cs="Arial"/>
          <w:sz w:val="20"/>
          <w:lang w:val="nl-NL"/>
        </w:rPr>
        <w:tab/>
        <w:t>De Opdrachtgever is verantwoordelijk voor onderlinge tegenstrijdigheden tussen eisen in de Vraagspecificatie, alsmede voor strijdigheden in de door hem verstrekte informatie. Het in dit lid bepaalde geldt ook voor onderlinge tegenstrijdigheden tussen de bij de Vraagspecificatie gevoegde annexen.</w:t>
      </w:r>
      <w:r w:rsidRPr="007D6124">
        <w:rPr>
          <w:rFonts w:ascii="Arial" w:hAnsi="Arial" w:cs="Arial"/>
          <w:b/>
          <w:bCs/>
          <w:sz w:val="20"/>
          <w:lang w:val="nl-NL"/>
        </w:rPr>
        <w:t xml:space="preserve"> </w:t>
      </w:r>
    </w:p>
    <w:p w14:paraId="6E4FEDAA" w14:textId="77777777" w:rsidR="006A405E" w:rsidRPr="007D6124" w:rsidRDefault="006A405E">
      <w:pPr>
        <w:jc w:val="both"/>
        <w:rPr>
          <w:rFonts w:ascii="Arial" w:hAnsi="Arial" w:cs="Arial"/>
        </w:rPr>
      </w:pPr>
    </w:p>
    <w:p w14:paraId="0B5D8B3F" w14:textId="15610DD3" w:rsidR="006A405E" w:rsidRPr="007D6124" w:rsidRDefault="006A405E">
      <w:pPr>
        <w:pStyle w:val="Quick1"/>
        <w:numPr>
          <w:ilvl w:val="0"/>
          <w:numId w:val="0"/>
        </w:numPr>
        <w:tabs>
          <w:tab w:val="left" w:pos="-1440"/>
        </w:tabs>
        <w:ind w:left="709" w:hanging="709"/>
        <w:jc w:val="both"/>
        <w:rPr>
          <w:rFonts w:ascii="Arial" w:hAnsi="Arial" w:cs="Arial"/>
          <w:sz w:val="20"/>
          <w:lang w:val="nl-NL"/>
        </w:rPr>
      </w:pPr>
      <w:r w:rsidRPr="007D6124">
        <w:rPr>
          <w:rFonts w:ascii="Arial" w:hAnsi="Arial" w:cs="Arial"/>
          <w:sz w:val="20"/>
          <w:lang w:val="nl-NL"/>
        </w:rPr>
        <w:t>5.</w:t>
      </w:r>
      <w:r w:rsidRPr="007D6124">
        <w:rPr>
          <w:rFonts w:ascii="Arial" w:hAnsi="Arial" w:cs="Arial"/>
          <w:sz w:val="20"/>
          <w:lang w:val="nl-NL"/>
        </w:rPr>
        <w:tab/>
        <w:t>Het in lid 4 bepaalde laat onverlet de verplichting van de Opdrachtnemer om de Opdrachtgever te waarschuwen in geval van een in dat lid bedoelde klaarblijkelijke tegenstrijdigheid.</w:t>
      </w:r>
    </w:p>
    <w:p w14:paraId="1EB3A65D" w14:textId="77777777" w:rsidR="006A405E" w:rsidRPr="007D6124" w:rsidRDefault="006A405E">
      <w:pPr>
        <w:jc w:val="both"/>
        <w:rPr>
          <w:rFonts w:ascii="Arial" w:hAnsi="Arial" w:cs="Arial"/>
        </w:rPr>
      </w:pPr>
    </w:p>
    <w:p w14:paraId="6D01F348" w14:textId="77777777" w:rsidR="006A405E" w:rsidRPr="007D6124" w:rsidRDefault="006A405E">
      <w:pPr>
        <w:pStyle w:val="Kop2"/>
        <w:rPr>
          <w:rFonts w:ascii="Arial" w:hAnsi="Arial" w:cs="Arial"/>
          <w:sz w:val="20"/>
        </w:rPr>
      </w:pPr>
      <w:r w:rsidRPr="007D6124">
        <w:rPr>
          <w:rFonts w:ascii="Arial" w:hAnsi="Arial" w:cs="Arial"/>
          <w:sz w:val="20"/>
        </w:rPr>
        <w:t>Art. 4</w:t>
      </w:r>
      <w:r w:rsidRPr="007D6124">
        <w:rPr>
          <w:rFonts w:ascii="Arial" w:hAnsi="Arial" w:cs="Arial"/>
          <w:sz w:val="20"/>
        </w:rPr>
        <w:tab/>
        <w:t>Betekenis van het begrip ‘dag’</w:t>
      </w:r>
    </w:p>
    <w:p w14:paraId="7EDF0584" w14:textId="77777777" w:rsidR="006A405E" w:rsidRPr="007D6124" w:rsidRDefault="006A405E">
      <w:pPr>
        <w:jc w:val="both"/>
        <w:rPr>
          <w:rFonts w:ascii="Arial" w:hAnsi="Arial" w:cs="Arial"/>
        </w:rPr>
      </w:pPr>
    </w:p>
    <w:p w14:paraId="4CE39C9A" w14:textId="61824ECD" w:rsidR="006A405E" w:rsidRPr="007D6124" w:rsidRDefault="006A405E">
      <w:pPr>
        <w:pStyle w:val="Quick1"/>
        <w:numPr>
          <w:ilvl w:val="0"/>
          <w:numId w:val="0"/>
        </w:numPr>
        <w:tabs>
          <w:tab w:val="left" w:pos="-1440"/>
        </w:tabs>
        <w:jc w:val="both"/>
        <w:rPr>
          <w:rFonts w:ascii="Arial" w:hAnsi="Arial" w:cs="Arial"/>
          <w:sz w:val="20"/>
          <w:lang w:val="nl-NL"/>
        </w:rPr>
      </w:pPr>
      <w:r w:rsidRPr="007D6124">
        <w:rPr>
          <w:rFonts w:ascii="Arial" w:hAnsi="Arial" w:cs="Arial"/>
          <w:sz w:val="20"/>
          <w:lang w:val="nl-NL"/>
        </w:rPr>
        <w:t>1.</w:t>
      </w:r>
      <w:r w:rsidRPr="007D6124">
        <w:rPr>
          <w:rFonts w:ascii="Arial" w:hAnsi="Arial" w:cs="Arial"/>
          <w:sz w:val="20"/>
          <w:lang w:val="nl-NL"/>
        </w:rPr>
        <w:tab/>
        <w:t>Partijen verstaan onder ‘dag’ in de zin van deze Overeenkomst:</w:t>
      </w:r>
    </w:p>
    <w:p w14:paraId="1A1C3C20" w14:textId="77777777" w:rsidR="006A405E" w:rsidRPr="007D6124" w:rsidRDefault="006A405E" w:rsidP="00882160">
      <w:pPr>
        <w:pStyle w:val="Quick10"/>
        <w:tabs>
          <w:tab w:val="left" w:pos="-1440"/>
        </w:tabs>
        <w:ind w:left="708" w:firstLine="0"/>
        <w:jc w:val="both"/>
        <w:rPr>
          <w:rFonts w:ascii="Arial" w:hAnsi="Arial" w:cs="Arial"/>
          <w:sz w:val="20"/>
          <w:lang w:val="nl-NL"/>
        </w:rPr>
      </w:pPr>
      <w:r w:rsidRPr="007D6124">
        <w:rPr>
          <w:rFonts w:ascii="Arial" w:hAnsi="Arial" w:cs="Arial"/>
          <w:sz w:val="20"/>
          <w:lang w:val="nl-NL"/>
        </w:rPr>
        <w:t>kalenderdag, tenzij deze valt op een algemeen of ter plaatse van het Werk erkende, of door de overheid dan wel bij of krachtens collectieve arbeidsovereenkomst voorgeschreven rust- of feestdag, vakantiedag of andere niet individuele vrije dag.</w:t>
      </w:r>
    </w:p>
    <w:p w14:paraId="25F67388" w14:textId="77777777" w:rsidR="006A405E" w:rsidRPr="007D6124" w:rsidRDefault="006A405E">
      <w:pPr>
        <w:jc w:val="both"/>
        <w:rPr>
          <w:rFonts w:ascii="Arial" w:hAnsi="Arial" w:cs="Arial"/>
        </w:rPr>
      </w:pPr>
    </w:p>
    <w:p w14:paraId="7ABAFC19" w14:textId="475C0B21" w:rsidR="006A405E" w:rsidRPr="007D6124" w:rsidRDefault="006A405E">
      <w:pPr>
        <w:pStyle w:val="Kop2"/>
        <w:rPr>
          <w:rFonts w:ascii="Arial" w:hAnsi="Arial" w:cs="Arial"/>
          <w:sz w:val="20"/>
        </w:rPr>
      </w:pPr>
      <w:r w:rsidRPr="007D6124">
        <w:rPr>
          <w:rFonts w:ascii="Arial" w:hAnsi="Arial" w:cs="Arial"/>
          <w:sz w:val="20"/>
        </w:rPr>
        <w:t>Art. 5</w:t>
      </w:r>
      <w:r w:rsidRPr="007D6124">
        <w:rPr>
          <w:rFonts w:ascii="Arial" w:hAnsi="Arial" w:cs="Arial"/>
          <w:sz w:val="20"/>
        </w:rPr>
        <w:tab/>
        <w:t>Ontwerpwerkzaamheden</w:t>
      </w:r>
    </w:p>
    <w:p w14:paraId="72664729" w14:textId="77777777" w:rsidR="006A405E" w:rsidRPr="007D6124" w:rsidRDefault="006A405E">
      <w:pPr>
        <w:jc w:val="both"/>
        <w:rPr>
          <w:rFonts w:ascii="Arial" w:hAnsi="Arial" w:cs="Arial"/>
        </w:rPr>
      </w:pPr>
    </w:p>
    <w:p w14:paraId="1510CE48" w14:textId="1F9CDCCE" w:rsidR="006A405E" w:rsidRPr="007D6124" w:rsidRDefault="006A405E" w:rsidP="00882160">
      <w:pPr>
        <w:pStyle w:val="Quick1"/>
        <w:numPr>
          <w:ilvl w:val="0"/>
          <w:numId w:val="0"/>
        </w:numPr>
        <w:tabs>
          <w:tab w:val="left" w:pos="-1440"/>
          <w:tab w:val="left" w:pos="709"/>
          <w:tab w:val="right" w:pos="9070"/>
        </w:tabs>
        <w:ind w:left="709" w:hanging="709"/>
        <w:jc w:val="both"/>
        <w:rPr>
          <w:rFonts w:ascii="Arial" w:hAnsi="Arial" w:cs="Arial"/>
          <w:sz w:val="20"/>
          <w:lang w:val="nl-NL"/>
        </w:rPr>
      </w:pPr>
      <w:r w:rsidRPr="007D6124">
        <w:rPr>
          <w:rFonts w:ascii="Arial" w:hAnsi="Arial" w:cs="Arial"/>
          <w:sz w:val="20"/>
          <w:lang w:val="nl-NL"/>
        </w:rPr>
        <w:t>1.</w:t>
      </w:r>
      <w:r w:rsidRPr="007D6124">
        <w:rPr>
          <w:rFonts w:ascii="Arial" w:hAnsi="Arial" w:cs="Arial"/>
          <w:sz w:val="20"/>
          <w:lang w:val="nl-NL"/>
        </w:rPr>
        <w:tab/>
        <w:t>D</w:t>
      </w:r>
      <w:r w:rsidR="00811F4B" w:rsidRPr="007D6124">
        <w:rPr>
          <w:rFonts w:ascii="Arial" w:hAnsi="Arial" w:cs="Arial"/>
          <w:sz w:val="20"/>
          <w:lang w:val="nl-NL"/>
        </w:rPr>
        <w:t xml:space="preserve">e Vraagspecificatie bestaat uit </w:t>
      </w:r>
      <w:r w:rsidR="00882160">
        <w:rPr>
          <w:rFonts w:ascii="Arial" w:hAnsi="Arial" w:cs="Arial"/>
          <w:sz w:val="20"/>
          <w:lang w:val="nl-NL"/>
        </w:rPr>
        <w:t>een Vraagspecificatie Eisen met een specificatie Openbare Verlichting, een Vraagspecificatie Proces en een Uitvoeringsprogramma</w:t>
      </w:r>
      <w:r w:rsidRPr="007D6124">
        <w:rPr>
          <w:rFonts w:ascii="Arial" w:hAnsi="Arial" w:cs="Arial"/>
          <w:sz w:val="20"/>
          <w:lang w:val="nl-NL"/>
        </w:rPr>
        <w:t>.</w:t>
      </w:r>
    </w:p>
    <w:p w14:paraId="0F4B33F0" w14:textId="77777777" w:rsidR="006A405E" w:rsidRPr="007D6124" w:rsidRDefault="006A405E">
      <w:pPr>
        <w:jc w:val="both"/>
        <w:rPr>
          <w:rFonts w:ascii="Arial" w:hAnsi="Arial" w:cs="Arial"/>
        </w:rPr>
      </w:pPr>
    </w:p>
    <w:p w14:paraId="5314413F" w14:textId="77777777" w:rsidR="006A405E" w:rsidRPr="007D6124" w:rsidRDefault="006A405E">
      <w:pPr>
        <w:pStyle w:val="Quick1"/>
        <w:numPr>
          <w:ilvl w:val="0"/>
          <w:numId w:val="0"/>
        </w:numPr>
        <w:tabs>
          <w:tab w:val="left" w:pos="-1440"/>
          <w:tab w:val="right" w:pos="9070"/>
        </w:tabs>
        <w:ind w:left="709" w:hanging="709"/>
        <w:jc w:val="both"/>
        <w:rPr>
          <w:rFonts w:ascii="Arial" w:hAnsi="Arial" w:cs="Arial"/>
          <w:sz w:val="20"/>
          <w:lang w:val="nl-NL"/>
        </w:rPr>
      </w:pPr>
      <w:r w:rsidRPr="007D6124">
        <w:rPr>
          <w:rFonts w:ascii="Arial" w:hAnsi="Arial" w:cs="Arial"/>
          <w:sz w:val="20"/>
          <w:lang w:val="nl-NL"/>
        </w:rPr>
        <w:t>2.</w:t>
      </w:r>
      <w:r w:rsidRPr="007D6124">
        <w:rPr>
          <w:rFonts w:ascii="Arial" w:hAnsi="Arial" w:cs="Arial"/>
          <w:sz w:val="20"/>
          <w:lang w:val="nl-NL"/>
        </w:rPr>
        <w:tab/>
        <w:t>In het kader van deze Overeenkomst dient de Opdrachtnemer de volgende Ontwerpwerkzaamhe</w:t>
      </w:r>
      <w:r w:rsidRPr="007D6124">
        <w:rPr>
          <w:rFonts w:ascii="Arial" w:hAnsi="Arial" w:cs="Arial"/>
          <w:sz w:val="20"/>
          <w:lang w:val="nl-NL"/>
        </w:rPr>
        <w:softHyphen/>
        <w:t>den te verrichten:</w:t>
      </w:r>
    </w:p>
    <w:p w14:paraId="4B17FD88" w14:textId="66309B20" w:rsidR="006A405E" w:rsidRPr="007D6124" w:rsidRDefault="006A405E" w:rsidP="003B7B3B">
      <w:pPr>
        <w:pStyle w:val="Quick10"/>
        <w:tabs>
          <w:tab w:val="left" w:pos="-1440"/>
        </w:tabs>
        <w:ind w:left="708" w:firstLine="0"/>
        <w:jc w:val="both"/>
        <w:rPr>
          <w:rFonts w:ascii="Arial" w:hAnsi="Arial" w:cs="Arial"/>
          <w:sz w:val="20"/>
          <w:lang w:val="nl-NL"/>
        </w:rPr>
      </w:pPr>
      <w:r w:rsidRPr="007D6124">
        <w:rPr>
          <w:rFonts w:ascii="Arial" w:hAnsi="Arial" w:cs="Arial"/>
          <w:sz w:val="20"/>
          <w:lang w:val="nl-NL"/>
        </w:rPr>
        <w:t xml:space="preserve">het uitwerken van het </w:t>
      </w:r>
      <w:r w:rsidR="00882160">
        <w:rPr>
          <w:rFonts w:ascii="Arial" w:hAnsi="Arial" w:cs="Arial"/>
          <w:sz w:val="20"/>
          <w:lang w:val="nl-NL"/>
        </w:rPr>
        <w:t>Uitvoerings</w:t>
      </w:r>
      <w:r w:rsidRPr="007D6124">
        <w:rPr>
          <w:rFonts w:ascii="Arial" w:hAnsi="Arial" w:cs="Arial"/>
          <w:sz w:val="20"/>
          <w:lang w:val="nl-NL"/>
        </w:rPr>
        <w:t>programma tot een voorlopig ontwerp, een definitief ontwerp en een uitvoeringsontwerp.</w:t>
      </w:r>
    </w:p>
    <w:p w14:paraId="70BB3D3C" w14:textId="77777777" w:rsidR="006A405E" w:rsidRPr="007D6124" w:rsidRDefault="006A405E">
      <w:pPr>
        <w:jc w:val="both"/>
        <w:rPr>
          <w:rFonts w:ascii="Arial" w:hAnsi="Arial" w:cs="Arial"/>
        </w:rPr>
      </w:pPr>
    </w:p>
    <w:p w14:paraId="5A2923ED" w14:textId="77777777" w:rsidR="006A405E" w:rsidRPr="007D6124" w:rsidRDefault="006A405E">
      <w:pPr>
        <w:tabs>
          <w:tab w:val="left" w:pos="-1440"/>
        </w:tabs>
        <w:ind w:left="720" w:hanging="720"/>
        <w:jc w:val="both"/>
        <w:rPr>
          <w:rFonts w:ascii="Arial" w:hAnsi="Arial" w:cs="Arial"/>
        </w:rPr>
      </w:pPr>
      <w:r w:rsidRPr="007D6124">
        <w:rPr>
          <w:rFonts w:ascii="Arial" w:hAnsi="Arial" w:cs="Arial"/>
          <w:b/>
        </w:rPr>
        <w:t>Art. 6</w:t>
      </w:r>
      <w:r w:rsidRPr="007D6124">
        <w:rPr>
          <w:rFonts w:ascii="Arial" w:hAnsi="Arial" w:cs="Arial"/>
          <w:b/>
        </w:rPr>
        <w:tab/>
        <w:t>Vergunningen, ontheffingen, beschikkingen en toestemmingen</w:t>
      </w:r>
      <w:r w:rsidRPr="007D6124">
        <w:rPr>
          <w:rFonts w:ascii="Arial" w:hAnsi="Arial" w:cs="Arial"/>
        </w:rPr>
        <w:t xml:space="preserve"> </w:t>
      </w:r>
    </w:p>
    <w:p w14:paraId="7754221F" w14:textId="77777777" w:rsidR="006A405E" w:rsidRPr="007D6124" w:rsidRDefault="006A405E">
      <w:pPr>
        <w:jc w:val="both"/>
        <w:rPr>
          <w:rFonts w:ascii="Arial" w:hAnsi="Arial" w:cs="Arial"/>
        </w:rPr>
      </w:pPr>
    </w:p>
    <w:p w14:paraId="71ADF618" w14:textId="6C92B9BA" w:rsidR="006A405E" w:rsidRPr="007D6124" w:rsidRDefault="006A405E">
      <w:pPr>
        <w:pStyle w:val="Quick1"/>
        <w:numPr>
          <w:ilvl w:val="0"/>
          <w:numId w:val="0"/>
        </w:numPr>
        <w:tabs>
          <w:tab w:val="left" w:pos="-1440"/>
          <w:tab w:val="right" w:pos="9070"/>
        </w:tabs>
        <w:ind w:left="709" w:hanging="709"/>
        <w:jc w:val="both"/>
        <w:rPr>
          <w:rFonts w:ascii="Arial" w:hAnsi="Arial" w:cs="Arial"/>
          <w:sz w:val="20"/>
          <w:lang w:val="nl-NL"/>
        </w:rPr>
      </w:pPr>
      <w:r w:rsidRPr="007D6124">
        <w:rPr>
          <w:rFonts w:ascii="Arial" w:hAnsi="Arial" w:cs="Arial"/>
          <w:sz w:val="20"/>
          <w:lang w:val="nl-NL"/>
        </w:rPr>
        <w:t>1.</w:t>
      </w:r>
      <w:r w:rsidRPr="007D6124">
        <w:rPr>
          <w:rFonts w:ascii="Arial" w:hAnsi="Arial" w:cs="Arial"/>
          <w:sz w:val="20"/>
          <w:lang w:val="nl-NL"/>
        </w:rPr>
        <w:tab/>
        <w:t xml:space="preserve">Bij de </w:t>
      </w:r>
      <w:r w:rsidR="003B7B3B">
        <w:rPr>
          <w:rFonts w:ascii="Arial" w:hAnsi="Arial" w:cs="Arial"/>
          <w:sz w:val="20"/>
          <w:lang w:val="nl-NL"/>
        </w:rPr>
        <w:t>Basisovereenkomst</w:t>
      </w:r>
      <w:r w:rsidRPr="007D6124">
        <w:rPr>
          <w:rFonts w:ascii="Arial" w:hAnsi="Arial" w:cs="Arial"/>
          <w:sz w:val="20"/>
          <w:lang w:val="nl-NL"/>
        </w:rPr>
        <w:t xml:space="preserve"> is door middel van een annex een overzicht gevoegd van de vergunningen, ontheffingen, beschikkingen en toestemmingen die de Opdrachtgever verkregen moet hebben voor de opzet en het gebruik van het Werk of die overigens nodig zijn voor het Werk en, indien overeengekomen, voor de realisatie van het Meerjarig Onderhoud. </w:t>
      </w:r>
    </w:p>
    <w:p w14:paraId="39C6FA38" w14:textId="77777777" w:rsidR="006A405E" w:rsidRPr="007D6124" w:rsidRDefault="006A405E">
      <w:pPr>
        <w:pStyle w:val="Quick1"/>
        <w:numPr>
          <w:ilvl w:val="0"/>
          <w:numId w:val="0"/>
        </w:numPr>
        <w:tabs>
          <w:tab w:val="left" w:pos="-1440"/>
        </w:tabs>
        <w:ind w:left="720" w:hanging="720"/>
        <w:jc w:val="both"/>
        <w:rPr>
          <w:rFonts w:ascii="Arial" w:hAnsi="Arial" w:cs="Arial"/>
          <w:sz w:val="20"/>
          <w:lang w:val="nl-NL"/>
        </w:rPr>
      </w:pPr>
    </w:p>
    <w:p w14:paraId="217A07CB" w14:textId="77777777" w:rsidR="006A405E" w:rsidRPr="007D6124" w:rsidRDefault="006A405E">
      <w:pPr>
        <w:pStyle w:val="Quick1"/>
        <w:numPr>
          <w:ilvl w:val="0"/>
          <w:numId w:val="0"/>
        </w:numPr>
        <w:tabs>
          <w:tab w:val="left" w:pos="-1440"/>
        </w:tabs>
        <w:ind w:left="709" w:hanging="709"/>
        <w:jc w:val="both"/>
        <w:rPr>
          <w:rFonts w:ascii="Arial" w:hAnsi="Arial" w:cs="Arial"/>
          <w:sz w:val="20"/>
          <w:lang w:val="nl-NL"/>
        </w:rPr>
      </w:pPr>
      <w:r w:rsidRPr="007D6124">
        <w:rPr>
          <w:rFonts w:ascii="Arial" w:hAnsi="Arial" w:cs="Arial"/>
          <w:sz w:val="20"/>
          <w:lang w:val="nl-NL"/>
        </w:rPr>
        <w:t>2.</w:t>
      </w:r>
      <w:r w:rsidRPr="007D6124">
        <w:rPr>
          <w:rFonts w:ascii="Arial" w:hAnsi="Arial" w:cs="Arial"/>
          <w:sz w:val="20"/>
          <w:lang w:val="nl-NL"/>
        </w:rPr>
        <w:tab/>
        <w:t>De in lid 1 bedoelde annex bepaalt voor elke afzonderlijke vergunning, ontheffing, beschikking en toestemming de uiterste datum waarop de Opdrachtgever ze moet hebben verkregen.</w:t>
      </w:r>
    </w:p>
    <w:p w14:paraId="6189BB3B" w14:textId="77777777" w:rsidR="006A405E" w:rsidRPr="007D6124" w:rsidRDefault="006A405E">
      <w:pPr>
        <w:jc w:val="both"/>
        <w:rPr>
          <w:rFonts w:ascii="Arial" w:hAnsi="Arial" w:cs="Arial"/>
        </w:rPr>
      </w:pPr>
    </w:p>
    <w:p w14:paraId="7BE0A105" w14:textId="0ABEE2FD" w:rsidR="006A405E" w:rsidRPr="007D6124" w:rsidRDefault="006A405E">
      <w:pPr>
        <w:pStyle w:val="Quick1"/>
        <w:numPr>
          <w:ilvl w:val="0"/>
          <w:numId w:val="0"/>
        </w:numPr>
        <w:tabs>
          <w:tab w:val="left" w:pos="-1440"/>
          <w:tab w:val="right" w:pos="9072"/>
        </w:tabs>
        <w:ind w:left="709" w:hanging="709"/>
        <w:jc w:val="both"/>
        <w:rPr>
          <w:rFonts w:ascii="Arial" w:hAnsi="Arial" w:cs="Arial"/>
          <w:sz w:val="20"/>
          <w:lang w:val="nl-NL"/>
        </w:rPr>
      </w:pPr>
      <w:r w:rsidRPr="007D6124">
        <w:rPr>
          <w:rFonts w:ascii="Arial" w:hAnsi="Arial" w:cs="Arial"/>
          <w:sz w:val="20"/>
          <w:lang w:val="nl-NL"/>
        </w:rPr>
        <w:t>3.</w:t>
      </w:r>
      <w:r w:rsidRPr="007D6124">
        <w:rPr>
          <w:rFonts w:ascii="Arial" w:hAnsi="Arial" w:cs="Arial"/>
          <w:sz w:val="20"/>
          <w:lang w:val="nl-NL"/>
        </w:rPr>
        <w:tab/>
        <w:t xml:space="preserve">De in § 10 lid 1 UAV-GC 2005 bedoelde vergunningen, ontheffingen, beschikkingen en toestemmingen, die niet vermeld staan in de in lid 1 bedoelde annex, moeten </w:t>
      </w:r>
      <w:r w:rsidR="003B7B3B">
        <w:rPr>
          <w:rFonts w:ascii="Arial" w:hAnsi="Arial" w:cs="Arial"/>
          <w:sz w:val="20"/>
          <w:lang w:val="nl-NL"/>
        </w:rPr>
        <w:t>voor aanvang van de feitelijke werkzaamheden</w:t>
      </w:r>
      <w:r w:rsidRPr="007D6124">
        <w:rPr>
          <w:rFonts w:ascii="Arial" w:hAnsi="Arial" w:cs="Arial"/>
          <w:sz w:val="20"/>
          <w:lang w:val="nl-NL"/>
        </w:rPr>
        <w:t xml:space="preserve"> door de Opdrachtnemer zijn verkregen.</w:t>
      </w:r>
    </w:p>
    <w:p w14:paraId="738E2DCE" w14:textId="77777777" w:rsidR="006A405E" w:rsidRPr="007D6124" w:rsidRDefault="006A405E">
      <w:pPr>
        <w:pStyle w:val="Quick1"/>
        <w:numPr>
          <w:ilvl w:val="0"/>
          <w:numId w:val="0"/>
        </w:numPr>
        <w:tabs>
          <w:tab w:val="left" w:pos="-1440"/>
        </w:tabs>
        <w:jc w:val="both"/>
        <w:rPr>
          <w:rFonts w:ascii="Arial" w:hAnsi="Arial" w:cs="Arial"/>
          <w:sz w:val="20"/>
          <w:lang w:val="nl-NL"/>
        </w:rPr>
      </w:pPr>
    </w:p>
    <w:p w14:paraId="308034BE" w14:textId="77777777" w:rsidR="006A405E" w:rsidRPr="007D6124" w:rsidRDefault="006A405E">
      <w:pPr>
        <w:pStyle w:val="Kop1"/>
        <w:tabs>
          <w:tab w:val="right" w:pos="9070"/>
        </w:tabs>
        <w:rPr>
          <w:rFonts w:ascii="Arial" w:hAnsi="Arial" w:cs="Arial"/>
        </w:rPr>
      </w:pPr>
      <w:r w:rsidRPr="007D6124">
        <w:rPr>
          <w:rFonts w:ascii="Arial" w:hAnsi="Arial" w:cs="Arial"/>
        </w:rPr>
        <w:t>Art. 7</w:t>
      </w:r>
      <w:r w:rsidRPr="007D6124">
        <w:rPr>
          <w:rFonts w:ascii="Arial" w:hAnsi="Arial" w:cs="Arial"/>
        </w:rPr>
        <w:tab/>
        <w:t xml:space="preserve">Informatie en goederen die aan de Opdrachtnemer ter beschikking worden gesteld </w:t>
      </w:r>
    </w:p>
    <w:p w14:paraId="41742F12" w14:textId="77777777" w:rsidR="006A405E" w:rsidRPr="007D6124" w:rsidRDefault="006A405E">
      <w:pPr>
        <w:jc w:val="both"/>
        <w:rPr>
          <w:rFonts w:ascii="Arial" w:hAnsi="Arial" w:cs="Arial"/>
        </w:rPr>
      </w:pPr>
    </w:p>
    <w:p w14:paraId="213E9B69" w14:textId="77777777" w:rsidR="006A405E" w:rsidRPr="007D6124" w:rsidRDefault="006A405E">
      <w:pPr>
        <w:tabs>
          <w:tab w:val="left" w:pos="-1440"/>
        </w:tabs>
        <w:ind w:left="720" w:hanging="720"/>
        <w:jc w:val="both"/>
        <w:rPr>
          <w:rFonts w:ascii="Arial" w:hAnsi="Arial" w:cs="Arial"/>
        </w:rPr>
      </w:pPr>
      <w:r w:rsidRPr="007D6124">
        <w:rPr>
          <w:rFonts w:ascii="Arial" w:hAnsi="Arial" w:cs="Arial"/>
        </w:rPr>
        <w:t>1.</w:t>
      </w:r>
      <w:r w:rsidRPr="007D6124">
        <w:rPr>
          <w:rFonts w:ascii="Arial" w:hAnsi="Arial" w:cs="Arial"/>
        </w:rPr>
        <w:tab/>
        <w:t>Voorzover informatie niet reeds in de Vraagspecificatie is opgenomen, en gelet op het bepaalde in § 3 lid 1 sub a UAV-GC 2005, verplicht de Opdrachtgever zich de volgende informatie aan de Opdrachtnemer ter beschikking te stellen:</w:t>
      </w:r>
    </w:p>
    <w:p w14:paraId="79DCC4C3" w14:textId="2E0D77D8" w:rsidR="006A405E" w:rsidRPr="007D6124" w:rsidRDefault="006A405E">
      <w:pPr>
        <w:tabs>
          <w:tab w:val="left" w:pos="-1440"/>
        </w:tabs>
        <w:ind w:left="1440" w:hanging="720"/>
        <w:jc w:val="both"/>
        <w:rPr>
          <w:rFonts w:ascii="Arial" w:hAnsi="Arial" w:cs="Arial"/>
        </w:rPr>
      </w:pPr>
      <w:r w:rsidRPr="007D6124">
        <w:rPr>
          <w:rFonts w:ascii="Arial" w:hAnsi="Arial" w:cs="Arial"/>
        </w:rPr>
        <w:t>(a)</w:t>
      </w:r>
      <w:r w:rsidRPr="007D6124">
        <w:rPr>
          <w:rFonts w:ascii="Arial" w:hAnsi="Arial" w:cs="Arial"/>
        </w:rPr>
        <w:tab/>
      </w:r>
      <w:r w:rsidR="003B7B3B">
        <w:rPr>
          <w:rFonts w:ascii="Arial" w:hAnsi="Arial" w:cs="Arial"/>
        </w:rPr>
        <w:t>Areaalgegevens Openbare Verlichting gemeente Blaricum</w:t>
      </w:r>
    </w:p>
    <w:p w14:paraId="4D6BB5C4" w14:textId="1069D080" w:rsidR="003B7B3B" w:rsidRPr="007D6124" w:rsidRDefault="006A405E" w:rsidP="003B7B3B">
      <w:pPr>
        <w:tabs>
          <w:tab w:val="left" w:pos="-1440"/>
        </w:tabs>
        <w:ind w:left="1440" w:hanging="720"/>
        <w:jc w:val="both"/>
        <w:rPr>
          <w:rFonts w:ascii="Arial" w:hAnsi="Arial" w:cs="Arial"/>
        </w:rPr>
      </w:pPr>
      <w:r w:rsidRPr="007D6124">
        <w:rPr>
          <w:rFonts w:ascii="Arial" w:hAnsi="Arial" w:cs="Arial"/>
        </w:rPr>
        <w:t>(b)</w:t>
      </w:r>
      <w:r w:rsidRPr="007D6124">
        <w:rPr>
          <w:rFonts w:ascii="Arial" w:hAnsi="Arial" w:cs="Arial"/>
        </w:rPr>
        <w:tab/>
      </w:r>
      <w:r w:rsidR="003B7B3B">
        <w:rPr>
          <w:rFonts w:ascii="Arial" w:hAnsi="Arial" w:cs="Arial"/>
        </w:rPr>
        <w:t>Areaalgegevens Openbare Verlichting gemeente Laren</w:t>
      </w:r>
    </w:p>
    <w:p w14:paraId="231085C0" w14:textId="3DD58B99" w:rsidR="006A405E" w:rsidRPr="007D6124" w:rsidRDefault="006A405E" w:rsidP="003B7B3B">
      <w:pPr>
        <w:tabs>
          <w:tab w:val="left" w:pos="-1440"/>
        </w:tabs>
        <w:ind w:left="1440" w:hanging="720"/>
        <w:jc w:val="both"/>
        <w:rPr>
          <w:rFonts w:ascii="Arial" w:hAnsi="Arial" w:cs="Arial"/>
        </w:rPr>
      </w:pPr>
      <w:r w:rsidRPr="007D6124">
        <w:rPr>
          <w:rFonts w:ascii="Arial" w:hAnsi="Arial" w:cs="Arial"/>
        </w:rPr>
        <w:t>(c)</w:t>
      </w:r>
      <w:r w:rsidRPr="007D6124">
        <w:rPr>
          <w:rFonts w:ascii="Arial" w:hAnsi="Arial" w:cs="Arial"/>
        </w:rPr>
        <w:tab/>
      </w:r>
      <w:r w:rsidR="003B7B3B">
        <w:rPr>
          <w:rFonts w:ascii="Arial" w:hAnsi="Arial" w:cs="Arial"/>
        </w:rPr>
        <w:t xml:space="preserve">Inspectieresultaten visuele inspectie </w:t>
      </w:r>
      <w:r w:rsidR="00363099">
        <w:rPr>
          <w:rFonts w:ascii="Arial" w:hAnsi="Arial" w:cs="Arial"/>
        </w:rPr>
        <w:t xml:space="preserve">(Quick scan) </w:t>
      </w:r>
      <w:r w:rsidR="003B7B3B">
        <w:rPr>
          <w:rFonts w:ascii="Arial" w:hAnsi="Arial" w:cs="Arial"/>
        </w:rPr>
        <w:t>gemeente Blaricum</w:t>
      </w:r>
    </w:p>
    <w:p w14:paraId="4BE7DD55" w14:textId="41519F5C" w:rsidR="006A405E" w:rsidRPr="007D6124" w:rsidRDefault="006A405E">
      <w:pPr>
        <w:tabs>
          <w:tab w:val="left" w:pos="-1440"/>
        </w:tabs>
        <w:ind w:left="1440" w:hanging="720"/>
        <w:jc w:val="both"/>
        <w:rPr>
          <w:rFonts w:ascii="Arial" w:hAnsi="Arial" w:cs="Arial"/>
        </w:rPr>
      </w:pPr>
      <w:r w:rsidRPr="007D6124">
        <w:rPr>
          <w:rFonts w:ascii="Arial" w:hAnsi="Arial" w:cs="Arial"/>
        </w:rPr>
        <w:t>(d)</w:t>
      </w:r>
      <w:r w:rsidRPr="007D6124">
        <w:rPr>
          <w:rFonts w:ascii="Arial" w:hAnsi="Arial" w:cs="Arial"/>
        </w:rPr>
        <w:tab/>
      </w:r>
      <w:r w:rsidR="003B7B3B">
        <w:rPr>
          <w:rFonts w:ascii="Arial" w:hAnsi="Arial" w:cs="Arial"/>
        </w:rPr>
        <w:t xml:space="preserve">Inspectieresultaten visuele inspectie </w:t>
      </w:r>
      <w:r w:rsidR="00363099">
        <w:rPr>
          <w:rFonts w:ascii="Arial" w:hAnsi="Arial" w:cs="Arial"/>
        </w:rPr>
        <w:t xml:space="preserve">(Quick scan) </w:t>
      </w:r>
      <w:r w:rsidR="003B7B3B">
        <w:rPr>
          <w:rFonts w:ascii="Arial" w:hAnsi="Arial" w:cs="Arial"/>
        </w:rPr>
        <w:t>gemeente Laren</w:t>
      </w:r>
    </w:p>
    <w:p w14:paraId="1922E3C4" w14:textId="46B1B9FA" w:rsidR="006A405E" w:rsidRPr="007D6124" w:rsidRDefault="006A405E">
      <w:pPr>
        <w:tabs>
          <w:tab w:val="left" w:pos="-1440"/>
        </w:tabs>
        <w:ind w:left="1440" w:hanging="720"/>
        <w:jc w:val="both"/>
        <w:rPr>
          <w:rFonts w:ascii="Arial" w:hAnsi="Arial" w:cs="Arial"/>
        </w:rPr>
      </w:pPr>
      <w:r w:rsidRPr="007D6124">
        <w:rPr>
          <w:rFonts w:ascii="Arial" w:hAnsi="Arial" w:cs="Arial"/>
        </w:rPr>
        <w:t>(e)</w:t>
      </w:r>
      <w:r w:rsidRPr="007D6124">
        <w:rPr>
          <w:rFonts w:ascii="Arial" w:hAnsi="Arial" w:cs="Arial"/>
        </w:rPr>
        <w:tab/>
      </w:r>
      <w:r w:rsidR="003B7B3B">
        <w:rPr>
          <w:rFonts w:ascii="Arial" w:hAnsi="Arial" w:cs="Arial"/>
        </w:rPr>
        <w:t>Inloggegevens en handleiding Topdesk t.b.v. afhandeling meldingen OVL</w:t>
      </w:r>
    </w:p>
    <w:p w14:paraId="6A88A088" w14:textId="0B22B0F9" w:rsidR="006A405E" w:rsidRPr="007D6124" w:rsidRDefault="006A405E">
      <w:pPr>
        <w:tabs>
          <w:tab w:val="left" w:pos="-1440"/>
        </w:tabs>
        <w:ind w:left="1440" w:hanging="720"/>
        <w:jc w:val="both"/>
        <w:rPr>
          <w:rFonts w:ascii="Arial" w:hAnsi="Arial" w:cs="Arial"/>
        </w:rPr>
      </w:pPr>
      <w:r w:rsidRPr="007D6124">
        <w:rPr>
          <w:rFonts w:ascii="Arial" w:hAnsi="Arial" w:cs="Arial"/>
        </w:rPr>
        <w:t>(f)</w:t>
      </w:r>
      <w:r w:rsidRPr="007D6124">
        <w:rPr>
          <w:rFonts w:ascii="Arial" w:hAnsi="Arial" w:cs="Arial"/>
        </w:rPr>
        <w:tab/>
      </w:r>
      <w:r w:rsidR="003B7B3B">
        <w:rPr>
          <w:rFonts w:ascii="Arial" w:hAnsi="Arial" w:cs="Arial"/>
        </w:rPr>
        <w:t>Inloggegevens en handleiding Greenpoint t.b.v. areaalbeheer OVL.</w:t>
      </w:r>
    </w:p>
    <w:p w14:paraId="16836271" w14:textId="77777777" w:rsidR="006A405E" w:rsidRPr="007D6124" w:rsidRDefault="006A405E">
      <w:pPr>
        <w:jc w:val="both"/>
        <w:rPr>
          <w:rFonts w:ascii="Arial" w:hAnsi="Arial" w:cs="Arial"/>
        </w:rPr>
      </w:pPr>
    </w:p>
    <w:p w14:paraId="68617BA3" w14:textId="77777777" w:rsidR="006A405E" w:rsidRPr="007D6124" w:rsidRDefault="006A405E">
      <w:pPr>
        <w:jc w:val="both"/>
        <w:rPr>
          <w:rFonts w:ascii="Arial" w:hAnsi="Arial" w:cs="Arial"/>
          <w:highlight w:val="cyan"/>
        </w:rPr>
      </w:pPr>
    </w:p>
    <w:p w14:paraId="7ED0F813" w14:textId="77777777" w:rsidR="006A405E" w:rsidRPr="007D6124" w:rsidRDefault="006A405E">
      <w:pPr>
        <w:pStyle w:val="Kop5"/>
        <w:rPr>
          <w:rFonts w:ascii="Arial" w:hAnsi="Arial" w:cs="Arial"/>
          <w:sz w:val="20"/>
        </w:rPr>
      </w:pPr>
      <w:r w:rsidRPr="007D6124">
        <w:rPr>
          <w:rFonts w:ascii="Arial" w:hAnsi="Arial" w:cs="Arial"/>
          <w:sz w:val="20"/>
        </w:rPr>
        <w:t>Art. 8</w:t>
      </w:r>
      <w:r w:rsidRPr="007D6124">
        <w:rPr>
          <w:rFonts w:ascii="Arial" w:hAnsi="Arial" w:cs="Arial"/>
          <w:sz w:val="20"/>
        </w:rPr>
        <w:tab/>
        <w:t>Vrijkomende materialen</w:t>
      </w:r>
    </w:p>
    <w:p w14:paraId="31C9E544" w14:textId="77777777" w:rsidR="006A405E" w:rsidRPr="007D6124" w:rsidRDefault="006A405E">
      <w:pPr>
        <w:jc w:val="both"/>
        <w:rPr>
          <w:rFonts w:ascii="Arial" w:hAnsi="Arial" w:cs="Arial"/>
        </w:rPr>
      </w:pPr>
    </w:p>
    <w:p w14:paraId="296D3EFE" w14:textId="77777777" w:rsidR="006A405E" w:rsidRPr="007D6124" w:rsidRDefault="006A405E">
      <w:pPr>
        <w:pStyle w:val="Plattetekst"/>
        <w:tabs>
          <w:tab w:val="right" w:pos="9072"/>
        </w:tabs>
        <w:ind w:left="709" w:hanging="709"/>
        <w:rPr>
          <w:rFonts w:ascii="Arial" w:hAnsi="Arial" w:cs="Arial"/>
          <w:sz w:val="20"/>
        </w:rPr>
      </w:pPr>
      <w:r w:rsidRPr="007D6124">
        <w:rPr>
          <w:rFonts w:ascii="Arial" w:hAnsi="Arial" w:cs="Arial"/>
          <w:sz w:val="20"/>
        </w:rPr>
        <w:tab/>
        <w:t>Voor zover de Opdrachtgever op de hoogte is van de aanwezigheid van materialen die zullen vrijkomen in het kader van de Uitvoerings- en Onderhoudswerkzaamheden, vermeldt hij in een bij de Vraagspecificatie gevoegde annex wat er met die materialen moet gebeuren, als onderdeel van die Werkzaamheden. Indien er materialen tijdens die Werkzaamheden vrijkomen waaromtrent niets is bepaald in de bedoelde annex, bepaalt de Opdrachtgever binnen een redelijke termijn alsnog wat daar mee moet gebeuren. De Opdrachtnemer heeft in dat geval recht op kostenvergoeding en/of termijnsverlenging, met inachtneming van het bepaalde in § 44 lid 1 sub a UAV-GC 2005.</w:t>
      </w:r>
    </w:p>
    <w:p w14:paraId="5F164F38" w14:textId="77777777" w:rsidR="006A405E" w:rsidRPr="007D6124" w:rsidRDefault="006A405E">
      <w:pPr>
        <w:jc w:val="both"/>
        <w:rPr>
          <w:rFonts w:ascii="Arial" w:hAnsi="Arial" w:cs="Arial"/>
        </w:rPr>
      </w:pPr>
    </w:p>
    <w:p w14:paraId="75E9F2FA" w14:textId="77777777" w:rsidR="006A405E" w:rsidRPr="007D6124" w:rsidRDefault="006A405E">
      <w:pPr>
        <w:pStyle w:val="Kop2"/>
        <w:tabs>
          <w:tab w:val="right" w:pos="9070"/>
        </w:tabs>
        <w:rPr>
          <w:rFonts w:ascii="Arial" w:hAnsi="Arial" w:cs="Arial"/>
          <w:sz w:val="20"/>
        </w:rPr>
      </w:pPr>
      <w:r w:rsidRPr="007D6124">
        <w:rPr>
          <w:rFonts w:ascii="Arial" w:hAnsi="Arial" w:cs="Arial"/>
          <w:sz w:val="20"/>
        </w:rPr>
        <w:t>Art. 9</w:t>
      </w:r>
      <w:r w:rsidRPr="007D6124">
        <w:rPr>
          <w:rFonts w:ascii="Arial" w:hAnsi="Arial" w:cs="Arial"/>
          <w:sz w:val="20"/>
        </w:rPr>
        <w:tab/>
        <w:t>Verband met andere werken</w:t>
      </w:r>
    </w:p>
    <w:p w14:paraId="2B1B66A5" w14:textId="77777777" w:rsidR="006A405E" w:rsidRPr="007D6124" w:rsidRDefault="006A405E">
      <w:pPr>
        <w:jc w:val="both"/>
        <w:rPr>
          <w:rFonts w:ascii="Arial" w:hAnsi="Arial" w:cs="Arial"/>
        </w:rPr>
      </w:pPr>
    </w:p>
    <w:p w14:paraId="012FA7AE" w14:textId="1856ED25" w:rsidR="006A405E" w:rsidRPr="007D6124" w:rsidRDefault="006A405E" w:rsidP="00B56D79">
      <w:pPr>
        <w:ind w:left="360"/>
        <w:jc w:val="both"/>
        <w:rPr>
          <w:rFonts w:ascii="Arial" w:hAnsi="Arial" w:cs="Arial"/>
        </w:rPr>
      </w:pPr>
      <w:r w:rsidRPr="007D6124">
        <w:rPr>
          <w:rFonts w:ascii="Arial" w:hAnsi="Arial" w:cs="Arial"/>
        </w:rPr>
        <w:t>De aard van de in § 8 lid 1 UAV-GC 2005 bedoelde werkzaamheden, alsmede het voorziene tijdstip waarop zij worden verricht, staan omschreven in een bij de Vraagspecificatie gevoegde annex. Deze werkzaamheden worden gecoördineerd</w:t>
      </w:r>
      <w:r w:rsidR="003B7B3B">
        <w:rPr>
          <w:rFonts w:ascii="Arial" w:hAnsi="Arial" w:cs="Arial"/>
        </w:rPr>
        <w:t xml:space="preserve"> </w:t>
      </w:r>
      <w:r w:rsidR="00B56D79">
        <w:rPr>
          <w:rFonts w:ascii="Arial" w:hAnsi="Arial" w:cs="Arial"/>
        </w:rPr>
        <w:t xml:space="preserve">door de Opdrachtnemer </w:t>
      </w:r>
      <w:r w:rsidR="003B7B3B">
        <w:rPr>
          <w:rFonts w:ascii="Arial" w:hAnsi="Arial" w:cs="Arial"/>
        </w:rPr>
        <w:t>c</w:t>
      </w:r>
      <w:r w:rsidRPr="007D6124">
        <w:rPr>
          <w:rFonts w:ascii="Arial" w:hAnsi="Arial" w:cs="Arial"/>
        </w:rPr>
        <w:t xml:space="preserve">onform de coördinatieovereenkomst die is opgenomen in de hierboven bedoelde en bij de </w:t>
      </w:r>
      <w:r w:rsidR="00B56D79">
        <w:rPr>
          <w:rFonts w:ascii="Arial" w:hAnsi="Arial" w:cs="Arial"/>
        </w:rPr>
        <w:t>Vraagspecificatie</w:t>
      </w:r>
      <w:r w:rsidRPr="007D6124">
        <w:rPr>
          <w:rFonts w:ascii="Arial" w:hAnsi="Arial" w:cs="Arial"/>
        </w:rPr>
        <w:t xml:space="preserve"> gevoegde annex.</w:t>
      </w:r>
    </w:p>
    <w:p w14:paraId="4471AC27" w14:textId="77777777" w:rsidR="00B56D79" w:rsidRDefault="00B56D79">
      <w:pPr>
        <w:pStyle w:val="Kop2"/>
        <w:tabs>
          <w:tab w:val="right" w:pos="9070"/>
        </w:tabs>
        <w:rPr>
          <w:rFonts w:ascii="Arial" w:hAnsi="Arial" w:cs="Arial"/>
          <w:sz w:val="20"/>
        </w:rPr>
      </w:pPr>
    </w:p>
    <w:p w14:paraId="42E131F1" w14:textId="77777777" w:rsidR="006A405E" w:rsidRPr="007D6124" w:rsidRDefault="006A405E">
      <w:pPr>
        <w:pStyle w:val="Kop2"/>
        <w:tabs>
          <w:tab w:val="right" w:pos="9070"/>
        </w:tabs>
        <w:rPr>
          <w:rFonts w:ascii="Arial" w:hAnsi="Arial" w:cs="Arial"/>
          <w:sz w:val="20"/>
        </w:rPr>
      </w:pPr>
      <w:r w:rsidRPr="007D6124">
        <w:rPr>
          <w:rFonts w:ascii="Arial" w:hAnsi="Arial" w:cs="Arial"/>
          <w:sz w:val="20"/>
        </w:rPr>
        <w:t>Art. 10</w:t>
      </w:r>
      <w:r w:rsidRPr="007D6124">
        <w:rPr>
          <w:rFonts w:ascii="Arial" w:hAnsi="Arial" w:cs="Arial"/>
          <w:sz w:val="20"/>
        </w:rPr>
        <w:tab/>
        <w:t>Verrekening van wijzigingen van lonen, sociale lasten, prijzen, huren en vrachten</w:t>
      </w:r>
    </w:p>
    <w:p w14:paraId="5445C224" w14:textId="77777777" w:rsidR="006A405E" w:rsidRPr="007D6124" w:rsidRDefault="006A405E">
      <w:pPr>
        <w:jc w:val="both"/>
        <w:rPr>
          <w:rFonts w:ascii="Arial" w:hAnsi="Arial" w:cs="Arial"/>
        </w:rPr>
      </w:pPr>
    </w:p>
    <w:p w14:paraId="10F52AAC" w14:textId="2BD57192" w:rsidR="006A405E" w:rsidRPr="007D6124" w:rsidRDefault="006A405E" w:rsidP="00B56D79">
      <w:pPr>
        <w:ind w:left="360"/>
        <w:jc w:val="both"/>
        <w:rPr>
          <w:rFonts w:ascii="Arial" w:hAnsi="Arial" w:cs="Arial"/>
        </w:rPr>
      </w:pPr>
      <w:r w:rsidRPr="007D6124">
        <w:rPr>
          <w:rFonts w:ascii="Arial" w:hAnsi="Arial" w:cs="Arial"/>
        </w:rPr>
        <w:t>Verrekening van de in § 11 lid 3 UAV-GC 2005 bedoelde wijzigingen van lonen, sociale lasten, prijzen, huren en vrachten</w:t>
      </w:r>
      <w:r w:rsidR="00B56D79">
        <w:rPr>
          <w:rFonts w:ascii="Arial" w:hAnsi="Arial" w:cs="Arial"/>
        </w:rPr>
        <w:t xml:space="preserve"> </w:t>
      </w:r>
      <w:r w:rsidRPr="007D6124">
        <w:rPr>
          <w:rFonts w:ascii="Arial" w:hAnsi="Arial" w:cs="Arial"/>
        </w:rPr>
        <w:t>vindt plaats conform de regeling die is opgenomen in een bij de Vraagspecificatie gevoegde annex.</w:t>
      </w:r>
    </w:p>
    <w:p w14:paraId="56F4A344" w14:textId="77777777" w:rsidR="006A405E" w:rsidRPr="007D6124" w:rsidRDefault="006A405E">
      <w:pPr>
        <w:jc w:val="both"/>
        <w:rPr>
          <w:rFonts w:ascii="Arial" w:hAnsi="Arial" w:cs="Arial"/>
        </w:rPr>
      </w:pPr>
    </w:p>
    <w:p w14:paraId="02285E65" w14:textId="77777777" w:rsidR="006A405E" w:rsidRPr="007D6124" w:rsidRDefault="006A405E">
      <w:pPr>
        <w:pStyle w:val="Kop2"/>
        <w:tabs>
          <w:tab w:val="right" w:pos="9070"/>
        </w:tabs>
        <w:rPr>
          <w:rFonts w:ascii="Arial" w:hAnsi="Arial" w:cs="Arial"/>
          <w:sz w:val="20"/>
        </w:rPr>
      </w:pPr>
      <w:r w:rsidRPr="007D6124">
        <w:rPr>
          <w:rFonts w:ascii="Arial" w:hAnsi="Arial" w:cs="Arial"/>
          <w:sz w:val="20"/>
        </w:rPr>
        <w:t>Art. 11</w:t>
      </w:r>
      <w:r w:rsidRPr="007D6124">
        <w:rPr>
          <w:rFonts w:ascii="Arial" w:hAnsi="Arial" w:cs="Arial"/>
          <w:sz w:val="20"/>
        </w:rPr>
        <w:tab/>
        <w:t>Toetsingsplan Ontwerpwerkzaamheden</w:t>
      </w:r>
      <w:r w:rsidRPr="007D6124">
        <w:rPr>
          <w:rFonts w:ascii="Arial" w:hAnsi="Arial" w:cs="Arial"/>
          <w:sz w:val="20"/>
        </w:rPr>
        <w:tab/>
      </w:r>
    </w:p>
    <w:p w14:paraId="61B9F160" w14:textId="77777777" w:rsidR="006A405E" w:rsidRPr="007D6124" w:rsidRDefault="006A405E">
      <w:pPr>
        <w:jc w:val="both"/>
        <w:rPr>
          <w:rFonts w:ascii="Arial" w:hAnsi="Arial" w:cs="Arial"/>
        </w:rPr>
      </w:pPr>
    </w:p>
    <w:p w14:paraId="356DE1EB" w14:textId="77777777" w:rsidR="006A405E" w:rsidRPr="007D6124" w:rsidRDefault="006A405E">
      <w:pPr>
        <w:ind w:left="720"/>
        <w:jc w:val="both"/>
        <w:rPr>
          <w:rFonts w:ascii="Arial" w:hAnsi="Arial" w:cs="Arial"/>
        </w:rPr>
      </w:pPr>
      <w:r w:rsidRPr="007D6124">
        <w:rPr>
          <w:rFonts w:ascii="Arial" w:hAnsi="Arial" w:cs="Arial"/>
        </w:rPr>
        <w:t>Bij de Vraagspecificatie is door middel van een annex een toetsingsplan Ontwerpwerkzaamheden gevoegd. In dit toetsingsplan zijn vastgelegd:</w:t>
      </w:r>
    </w:p>
    <w:p w14:paraId="5380D062"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(a)</w:t>
      </w:r>
      <w:r w:rsidRPr="007D6124">
        <w:rPr>
          <w:rFonts w:ascii="Arial" w:hAnsi="Arial" w:cs="Arial"/>
        </w:rPr>
        <w:tab/>
        <w:t>een opsomming van de Ontwerpdocumenten die de Opdrachtnemer aan de Opdrachtgever ter toetsing moet overhandigen,</w:t>
      </w:r>
    </w:p>
    <w:p w14:paraId="0FC71B8B"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(b)</w:t>
      </w:r>
      <w:r w:rsidRPr="007D6124">
        <w:rPr>
          <w:rFonts w:ascii="Arial" w:hAnsi="Arial" w:cs="Arial"/>
        </w:rPr>
        <w:tab/>
        <w:t>de termijnen waarbinnen de sub a bedoelde Ontwerpdocumenten moeten worden overhandigd,</w:t>
      </w:r>
    </w:p>
    <w:p w14:paraId="64785219" w14:textId="77777777" w:rsidR="006A405E" w:rsidRPr="007D6124" w:rsidRDefault="006A405E">
      <w:pPr>
        <w:pStyle w:val="Plattetekstinspringen"/>
        <w:ind w:left="1428"/>
        <w:rPr>
          <w:rFonts w:ascii="Arial" w:hAnsi="Arial" w:cs="Arial"/>
          <w:sz w:val="20"/>
        </w:rPr>
      </w:pPr>
      <w:r w:rsidRPr="007D6124">
        <w:rPr>
          <w:rFonts w:ascii="Arial" w:hAnsi="Arial" w:cs="Arial"/>
          <w:sz w:val="20"/>
        </w:rPr>
        <w:t>(c)</w:t>
      </w:r>
      <w:r w:rsidRPr="007D6124">
        <w:rPr>
          <w:rFonts w:ascii="Arial" w:hAnsi="Arial" w:cs="Arial"/>
          <w:sz w:val="20"/>
        </w:rPr>
        <w:tab/>
        <w:t>een omschrijving van de gegevens die de Opdrachtnemer moet voegen bij de te overleggen Ontwerpdocumenten en</w:t>
      </w:r>
    </w:p>
    <w:p w14:paraId="76F28888"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(d)</w:t>
      </w:r>
      <w:r w:rsidRPr="007D6124">
        <w:rPr>
          <w:rFonts w:ascii="Arial" w:hAnsi="Arial" w:cs="Arial"/>
        </w:rPr>
        <w:tab/>
        <w:t>de specifieke onderdelen van de Ontwerpwerkzaamheden waarvan de Opdrachtgever wil toetsen of zij worden verricht door hulppersonen van de Opdrachtnemer die over de daarvoor vereiste kwalificaties beschikken.</w:t>
      </w:r>
    </w:p>
    <w:p w14:paraId="516CC87C" w14:textId="77777777" w:rsidR="006A405E" w:rsidRPr="007D6124" w:rsidRDefault="006A405E">
      <w:pPr>
        <w:jc w:val="both"/>
        <w:rPr>
          <w:rFonts w:ascii="Arial" w:hAnsi="Arial" w:cs="Arial"/>
        </w:rPr>
      </w:pPr>
    </w:p>
    <w:p w14:paraId="55541948" w14:textId="77777777" w:rsidR="006A405E" w:rsidRPr="007D6124" w:rsidRDefault="006A405E">
      <w:pPr>
        <w:pStyle w:val="Kop2"/>
        <w:tabs>
          <w:tab w:val="right" w:pos="9070"/>
        </w:tabs>
        <w:rPr>
          <w:rFonts w:ascii="Arial" w:hAnsi="Arial" w:cs="Arial"/>
          <w:sz w:val="20"/>
        </w:rPr>
      </w:pPr>
      <w:r w:rsidRPr="007D6124">
        <w:rPr>
          <w:rFonts w:ascii="Arial" w:hAnsi="Arial" w:cs="Arial"/>
          <w:sz w:val="20"/>
        </w:rPr>
        <w:t>Art. 12</w:t>
      </w:r>
      <w:r w:rsidRPr="007D6124">
        <w:rPr>
          <w:rFonts w:ascii="Arial" w:hAnsi="Arial" w:cs="Arial"/>
          <w:sz w:val="20"/>
        </w:rPr>
        <w:tab/>
        <w:t>Acceptatieplan</w:t>
      </w:r>
    </w:p>
    <w:p w14:paraId="165AD000" w14:textId="77777777" w:rsidR="006A405E" w:rsidRPr="007D6124" w:rsidRDefault="006A405E">
      <w:pPr>
        <w:jc w:val="both"/>
        <w:rPr>
          <w:rFonts w:ascii="Arial" w:hAnsi="Arial" w:cs="Arial"/>
        </w:rPr>
      </w:pPr>
    </w:p>
    <w:p w14:paraId="34EA589B" w14:textId="77777777" w:rsidR="006A405E" w:rsidRPr="007D6124" w:rsidRDefault="006A405E">
      <w:pPr>
        <w:ind w:left="720"/>
        <w:jc w:val="both"/>
        <w:rPr>
          <w:rFonts w:ascii="Arial" w:hAnsi="Arial" w:cs="Arial"/>
        </w:rPr>
      </w:pPr>
      <w:r w:rsidRPr="007D6124">
        <w:rPr>
          <w:rFonts w:ascii="Arial" w:hAnsi="Arial" w:cs="Arial"/>
        </w:rPr>
        <w:t>Bij de Vraagspecificatie is door middel van een annex een acceptatieplan gevoegd. In dit acceptatieplan zijn vastgelegd:</w:t>
      </w:r>
    </w:p>
    <w:p w14:paraId="1D560C86"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(a)</w:t>
      </w:r>
      <w:r w:rsidRPr="007D6124">
        <w:rPr>
          <w:rFonts w:ascii="Arial" w:hAnsi="Arial" w:cs="Arial"/>
        </w:rPr>
        <w:tab/>
        <w:t xml:space="preserve">een opsomming van de door de Opdrachtnemer ter Acceptatie voor te leggen Documenten, gemachtigden en zelfstandige hulppersonen die de Opdrachtnemer </w:t>
      </w:r>
      <w:r w:rsidRPr="007D6124">
        <w:rPr>
          <w:rFonts w:ascii="Arial" w:hAnsi="Arial" w:cs="Arial"/>
        </w:rPr>
        <w:lastRenderedPageBreak/>
        <w:t>voornemens is aan te wijzen of in te schakelen in het kader van de Overeenkomst, alsmede van specifieke Werkzaamheden of resultaten van Werkzaamheden,</w:t>
      </w:r>
    </w:p>
    <w:p w14:paraId="092B3ED5" w14:textId="77777777" w:rsidR="006A405E" w:rsidRPr="007D6124" w:rsidRDefault="006A405E">
      <w:pPr>
        <w:tabs>
          <w:tab w:val="left" w:pos="-1440"/>
          <w:tab w:val="right" w:pos="9070"/>
        </w:tabs>
        <w:ind w:left="1428" w:hanging="720"/>
        <w:jc w:val="both"/>
        <w:rPr>
          <w:rFonts w:ascii="Arial" w:hAnsi="Arial" w:cs="Arial"/>
        </w:rPr>
      </w:pPr>
      <w:r w:rsidRPr="007D6124">
        <w:rPr>
          <w:rFonts w:ascii="Arial" w:hAnsi="Arial" w:cs="Arial"/>
        </w:rPr>
        <w:t>(b)</w:t>
      </w:r>
      <w:r w:rsidRPr="007D6124">
        <w:rPr>
          <w:rFonts w:ascii="Arial" w:hAnsi="Arial" w:cs="Arial"/>
        </w:rPr>
        <w:tab/>
        <w:t>de tijdstippen waarop de Opdrachtnemer de sub a bedoelde Documenten, zelfstandige hulppersonen, Werkzaamheden en resultaten van Werkzaamheden ter Acceptatie moet voorleggen,</w:t>
      </w:r>
    </w:p>
    <w:p w14:paraId="5B163629"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(c)</w:t>
      </w:r>
      <w:r w:rsidRPr="007D6124">
        <w:rPr>
          <w:rFonts w:ascii="Arial" w:hAnsi="Arial" w:cs="Arial"/>
        </w:rPr>
        <w:tab/>
        <w:t>de Documenten die de Opdrachtnemer moet overleggen telkens wanneer een verzoek tot Acceptatie wordt ingediend,</w:t>
      </w:r>
    </w:p>
    <w:p w14:paraId="7E28B95A"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(d)</w:t>
      </w:r>
      <w:r w:rsidRPr="007D6124">
        <w:rPr>
          <w:rFonts w:ascii="Arial" w:hAnsi="Arial" w:cs="Arial"/>
        </w:rPr>
        <w:tab/>
        <w:t>de geobjectiveerde criteria waaraan de Documenten, gemachtigden, zelfstandige hulppersonen, Werkzaamheden en resultaten van Werkzaamheden moeten voldoen om voor Acceptatie in aanmerking te komen en</w:t>
      </w:r>
    </w:p>
    <w:p w14:paraId="7B5BB890" w14:textId="77777777" w:rsidR="006A405E" w:rsidRPr="007D6124" w:rsidRDefault="006A405E">
      <w:pPr>
        <w:tabs>
          <w:tab w:val="left" w:pos="-1440"/>
        </w:tabs>
        <w:ind w:left="1428" w:hanging="720"/>
        <w:jc w:val="both"/>
        <w:rPr>
          <w:rFonts w:ascii="Arial" w:hAnsi="Arial" w:cs="Arial"/>
        </w:rPr>
      </w:pPr>
      <w:r w:rsidRPr="007D6124">
        <w:rPr>
          <w:rFonts w:ascii="Arial" w:hAnsi="Arial" w:cs="Arial"/>
        </w:rPr>
        <w:t>(e)</w:t>
      </w:r>
      <w:r w:rsidRPr="007D6124">
        <w:rPr>
          <w:rFonts w:ascii="Arial" w:hAnsi="Arial" w:cs="Arial"/>
        </w:rPr>
        <w:tab/>
        <w:t>de termijn waarbinnen de Opdrachtgever aan de Opdrachtnemer moet meedelen of de hier bedoelde Documenten, gemachtigden, zelfstandige hulppersonen, Werkzaamheden of resultaten van Werkzaamheden als geaccepteerd worden beschouwd.</w:t>
      </w:r>
    </w:p>
    <w:p w14:paraId="08C46AB8" w14:textId="77777777" w:rsidR="006A405E" w:rsidRPr="007D6124" w:rsidRDefault="006A405E">
      <w:pPr>
        <w:jc w:val="both"/>
        <w:rPr>
          <w:rFonts w:ascii="Arial" w:hAnsi="Arial" w:cs="Arial"/>
        </w:rPr>
      </w:pPr>
    </w:p>
    <w:p w14:paraId="723ED8CD" w14:textId="77777777" w:rsidR="006A405E" w:rsidRPr="007D6124" w:rsidRDefault="006A405E">
      <w:pPr>
        <w:pStyle w:val="Kop5"/>
        <w:tabs>
          <w:tab w:val="right" w:pos="9070"/>
        </w:tabs>
        <w:ind w:left="709" w:hanging="709"/>
        <w:rPr>
          <w:rFonts w:ascii="Arial" w:hAnsi="Arial" w:cs="Arial"/>
          <w:sz w:val="20"/>
        </w:rPr>
      </w:pPr>
      <w:r w:rsidRPr="007D6124">
        <w:rPr>
          <w:rFonts w:ascii="Arial" w:hAnsi="Arial" w:cs="Arial"/>
          <w:sz w:val="20"/>
        </w:rPr>
        <w:t>Art. 13</w:t>
      </w:r>
      <w:r w:rsidRPr="007D6124">
        <w:rPr>
          <w:rFonts w:ascii="Arial" w:hAnsi="Arial" w:cs="Arial"/>
          <w:sz w:val="20"/>
        </w:rPr>
        <w:tab/>
        <w:t>Bewijslast ingeval van gebreken  of tekortkomingen</w:t>
      </w:r>
    </w:p>
    <w:p w14:paraId="70102702" w14:textId="77777777" w:rsidR="006A405E" w:rsidRPr="007D6124" w:rsidRDefault="006A405E">
      <w:pPr>
        <w:jc w:val="both"/>
        <w:rPr>
          <w:rFonts w:ascii="Arial" w:hAnsi="Arial" w:cs="Arial"/>
        </w:rPr>
      </w:pPr>
    </w:p>
    <w:p w14:paraId="36B55F5A" w14:textId="11568F31" w:rsidR="006A405E" w:rsidRPr="007D6124" w:rsidRDefault="006A405E">
      <w:pPr>
        <w:tabs>
          <w:tab w:val="left" w:pos="-1440"/>
        </w:tabs>
        <w:ind w:left="720" w:hanging="720"/>
        <w:jc w:val="both"/>
        <w:rPr>
          <w:rFonts w:ascii="Arial" w:hAnsi="Arial" w:cs="Arial"/>
        </w:rPr>
      </w:pPr>
      <w:r w:rsidRPr="007D6124">
        <w:rPr>
          <w:rFonts w:ascii="Arial" w:hAnsi="Arial" w:cs="Arial"/>
        </w:rPr>
        <w:t>1.</w:t>
      </w:r>
      <w:r w:rsidRPr="007D6124">
        <w:rPr>
          <w:rFonts w:ascii="Arial" w:hAnsi="Arial" w:cs="Arial"/>
        </w:rPr>
        <w:tab/>
        <w:t>Indien na de feitelijke datum van oplevering een gebrek in een of meer van de volgende onderdelen van het Werk aan het licht komt, dient de Opdrachtnemer in afwijking van het bepaalde in § 28 lid 1 sub (a) UAV-GC 2005 te bewijzen dat die gebreken niet te wijten zijn aan zijn schuld, en dat zij evenmin krachtens wet, rechtshandeling of de in het verkeer geldende opvattingen voor zijn rekening komen:</w:t>
      </w:r>
    </w:p>
    <w:p w14:paraId="6717E1A0" w14:textId="3A996312" w:rsidR="006A405E" w:rsidRPr="007D6124" w:rsidRDefault="006A405E">
      <w:pPr>
        <w:tabs>
          <w:tab w:val="left" w:pos="-1440"/>
        </w:tabs>
        <w:ind w:left="1440" w:hanging="720"/>
        <w:jc w:val="both"/>
        <w:rPr>
          <w:rFonts w:ascii="Arial" w:hAnsi="Arial" w:cs="Arial"/>
        </w:rPr>
      </w:pPr>
      <w:r w:rsidRPr="007D6124">
        <w:rPr>
          <w:rFonts w:ascii="Arial" w:hAnsi="Arial" w:cs="Arial"/>
        </w:rPr>
        <w:t>(a)</w:t>
      </w:r>
      <w:r w:rsidRPr="007D6124">
        <w:rPr>
          <w:rFonts w:ascii="Arial" w:hAnsi="Arial" w:cs="Arial"/>
        </w:rPr>
        <w:tab/>
      </w:r>
      <w:r w:rsidR="00B56D79">
        <w:rPr>
          <w:rFonts w:ascii="Arial" w:hAnsi="Arial" w:cs="Arial"/>
        </w:rPr>
        <w:t>Bovengrondse deel van de Openbare Verlichtingsinstallatie in de gemeente Laren</w:t>
      </w:r>
    </w:p>
    <w:p w14:paraId="67F59A5C" w14:textId="6E5A17F9" w:rsidR="00B56D79" w:rsidRPr="007D6124" w:rsidRDefault="00B56D79" w:rsidP="00B56D79">
      <w:pPr>
        <w:tabs>
          <w:tab w:val="left" w:pos="-1440"/>
        </w:tabs>
        <w:ind w:left="1440" w:hanging="720"/>
        <w:jc w:val="both"/>
        <w:rPr>
          <w:rFonts w:ascii="Arial" w:hAnsi="Arial" w:cs="Arial"/>
        </w:rPr>
      </w:pPr>
      <w:r>
        <w:rPr>
          <w:rFonts w:ascii="Arial" w:hAnsi="Arial" w:cs="Arial"/>
        </w:rPr>
        <w:t>(b</w:t>
      </w:r>
      <w:r w:rsidRPr="007D6124">
        <w:rPr>
          <w:rFonts w:ascii="Arial" w:hAnsi="Arial" w:cs="Arial"/>
        </w:rPr>
        <w:t>)</w:t>
      </w:r>
      <w:r w:rsidRPr="007D6124">
        <w:rPr>
          <w:rFonts w:ascii="Arial" w:hAnsi="Arial" w:cs="Arial"/>
        </w:rPr>
        <w:tab/>
      </w:r>
      <w:r>
        <w:rPr>
          <w:rFonts w:ascii="Arial" w:hAnsi="Arial" w:cs="Arial"/>
        </w:rPr>
        <w:t>Bovengrondse deel van de Openbare Verlichtingsinstallatie in de gemeente Blaricum</w:t>
      </w:r>
    </w:p>
    <w:p w14:paraId="1A7F625F" w14:textId="4C058556" w:rsidR="00B56D79" w:rsidRPr="007D6124" w:rsidRDefault="006A405E" w:rsidP="00B56D79">
      <w:pPr>
        <w:tabs>
          <w:tab w:val="left" w:pos="-1440"/>
        </w:tabs>
        <w:ind w:left="1440" w:hanging="720"/>
        <w:jc w:val="both"/>
        <w:rPr>
          <w:rFonts w:ascii="Arial" w:hAnsi="Arial" w:cs="Arial"/>
        </w:rPr>
      </w:pPr>
      <w:r w:rsidRPr="007D6124">
        <w:rPr>
          <w:rFonts w:ascii="Arial" w:hAnsi="Arial" w:cs="Arial"/>
        </w:rPr>
        <w:t>(</w:t>
      </w:r>
      <w:r w:rsidR="00B56D79">
        <w:rPr>
          <w:rFonts w:ascii="Arial" w:hAnsi="Arial" w:cs="Arial"/>
        </w:rPr>
        <w:t>c</w:t>
      </w:r>
      <w:r w:rsidRPr="007D6124">
        <w:rPr>
          <w:rFonts w:ascii="Arial" w:hAnsi="Arial" w:cs="Arial"/>
        </w:rPr>
        <w:t>)</w:t>
      </w:r>
      <w:r w:rsidRPr="007D6124">
        <w:rPr>
          <w:rFonts w:ascii="Arial" w:hAnsi="Arial" w:cs="Arial"/>
        </w:rPr>
        <w:tab/>
      </w:r>
      <w:r w:rsidR="00B56D79">
        <w:rPr>
          <w:rFonts w:ascii="Arial" w:hAnsi="Arial" w:cs="Arial"/>
        </w:rPr>
        <w:t>Ondergronds deel van de Openbare Verlichtingsinstallatie in de gemeente Laren</w:t>
      </w:r>
    </w:p>
    <w:p w14:paraId="4A145EF7" w14:textId="394EAEF7" w:rsidR="00B56D79" w:rsidRPr="007D6124" w:rsidRDefault="00B56D79" w:rsidP="00B56D79">
      <w:pPr>
        <w:tabs>
          <w:tab w:val="left" w:pos="-1440"/>
        </w:tabs>
        <w:ind w:left="1440" w:hanging="720"/>
        <w:jc w:val="both"/>
        <w:rPr>
          <w:rFonts w:ascii="Arial" w:hAnsi="Arial" w:cs="Arial"/>
        </w:rPr>
      </w:pPr>
      <w:r w:rsidRPr="007D6124">
        <w:rPr>
          <w:rFonts w:ascii="Arial" w:hAnsi="Arial" w:cs="Arial"/>
        </w:rPr>
        <w:t>(</w:t>
      </w:r>
      <w:r>
        <w:rPr>
          <w:rFonts w:ascii="Arial" w:hAnsi="Arial" w:cs="Arial"/>
        </w:rPr>
        <w:t>c</w:t>
      </w:r>
      <w:r w:rsidRPr="007D6124">
        <w:rPr>
          <w:rFonts w:ascii="Arial" w:hAnsi="Arial" w:cs="Arial"/>
        </w:rPr>
        <w:t>)</w:t>
      </w:r>
      <w:r w:rsidRPr="007D6124">
        <w:rPr>
          <w:rFonts w:ascii="Arial" w:hAnsi="Arial" w:cs="Arial"/>
        </w:rPr>
        <w:tab/>
      </w:r>
      <w:r>
        <w:rPr>
          <w:rFonts w:ascii="Arial" w:hAnsi="Arial" w:cs="Arial"/>
        </w:rPr>
        <w:t>Ondergronds deel van de Openbare Verlichtingsinstallatie in de gemeente Blaricum</w:t>
      </w:r>
    </w:p>
    <w:p w14:paraId="0B290016" w14:textId="77777777" w:rsidR="006A405E" w:rsidRPr="007D6124" w:rsidRDefault="006A405E">
      <w:pPr>
        <w:jc w:val="both"/>
        <w:rPr>
          <w:rFonts w:ascii="Arial" w:hAnsi="Arial" w:cs="Arial"/>
          <w:highlight w:val="green"/>
        </w:rPr>
      </w:pPr>
    </w:p>
    <w:p w14:paraId="3EF4FCFF" w14:textId="0C287FA5" w:rsidR="006A405E" w:rsidRPr="007D6124" w:rsidRDefault="006A405E">
      <w:pPr>
        <w:tabs>
          <w:tab w:val="left" w:pos="-1440"/>
        </w:tabs>
        <w:ind w:left="720" w:hanging="720"/>
        <w:jc w:val="both"/>
        <w:rPr>
          <w:rFonts w:ascii="Arial" w:hAnsi="Arial" w:cs="Arial"/>
        </w:rPr>
      </w:pPr>
      <w:r w:rsidRPr="007D6124">
        <w:rPr>
          <w:rFonts w:ascii="Arial" w:hAnsi="Arial" w:cs="Arial"/>
        </w:rPr>
        <w:t>2.</w:t>
      </w:r>
      <w:r w:rsidRPr="007D6124">
        <w:rPr>
          <w:rFonts w:ascii="Arial" w:hAnsi="Arial" w:cs="Arial"/>
        </w:rPr>
        <w:tab/>
        <w:t>Indien na afloop van de Meerjarige Onderhoudsperiode een tekortkoming in een of meer van de volgende onderdelen van het gerealiseerde Meerjarige Onderhoud aan het licht komt, dient de Opdrachtnemer in afwijking van het bepaalde in § 32 lid 1 sub (a) UAV-GC 2005 te bewijzen dat die tekortkomingen niet te wijten zijn aan zijn schuld, en dat zij evenmin krachtens wet, rechtshandeling of de in het verkeer geldende opvattingen voor zijn rekening komen:</w:t>
      </w:r>
    </w:p>
    <w:p w14:paraId="7D38EB98" w14:textId="12BD8874" w:rsidR="00EA514D" w:rsidRPr="007D6124" w:rsidRDefault="00EA514D" w:rsidP="00EA514D">
      <w:pPr>
        <w:tabs>
          <w:tab w:val="left" w:pos="-1440"/>
        </w:tabs>
        <w:ind w:left="1440" w:hanging="720"/>
        <w:jc w:val="both"/>
        <w:rPr>
          <w:rFonts w:ascii="Arial" w:hAnsi="Arial" w:cs="Arial"/>
        </w:rPr>
      </w:pPr>
      <w:r w:rsidRPr="007D6124">
        <w:rPr>
          <w:rFonts w:ascii="Arial" w:hAnsi="Arial" w:cs="Arial"/>
        </w:rPr>
        <w:t>(a)</w:t>
      </w:r>
      <w:r w:rsidRPr="007D6124">
        <w:rPr>
          <w:rFonts w:ascii="Arial" w:hAnsi="Arial" w:cs="Arial"/>
        </w:rPr>
        <w:tab/>
      </w:r>
      <w:r>
        <w:rPr>
          <w:rFonts w:ascii="Arial" w:hAnsi="Arial" w:cs="Arial"/>
        </w:rPr>
        <w:t>Bovengrondse deel van de Openbare Verlichtingsinstallatie in de gemeente Laren</w:t>
      </w:r>
    </w:p>
    <w:p w14:paraId="0BB330FD" w14:textId="77777777" w:rsidR="00EA514D" w:rsidRPr="007D6124" w:rsidRDefault="00EA514D" w:rsidP="00EA514D">
      <w:pPr>
        <w:tabs>
          <w:tab w:val="left" w:pos="-1440"/>
        </w:tabs>
        <w:ind w:left="1440" w:hanging="720"/>
        <w:jc w:val="both"/>
        <w:rPr>
          <w:rFonts w:ascii="Arial" w:hAnsi="Arial" w:cs="Arial"/>
        </w:rPr>
      </w:pPr>
      <w:r>
        <w:rPr>
          <w:rFonts w:ascii="Arial" w:hAnsi="Arial" w:cs="Arial"/>
        </w:rPr>
        <w:t>(b</w:t>
      </w:r>
      <w:r w:rsidRPr="007D6124">
        <w:rPr>
          <w:rFonts w:ascii="Arial" w:hAnsi="Arial" w:cs="Arial"/>
        </w:rPr>
        <w:t>)</w:t>
      </w:r>
      <w:r w:rsidRPr="007D6124">
        <w:rPr>
          <w:rFonts w:ascii="Arial" w:hAnsi="Arial" w:cs="Arial"/>
        </w:rPr>
        <w:tab/>
      </w:r>
      <w:r>
        <w:rPr>
          <w:rFonts w:ascii="Arial" w:hAnsi="Arial" w:cs="Arial"/>
        </w:rPr>
        <w:t>Bovengrondse deel van de Openbare Verlichtingsinstallatie in de gemeente Blaricum</w:t>
      </w:r>
    </w:p>
    <w:p w14:paraId="746B1CAB" w14:textId="77777777" w:rsidR="00EA514D" w:rsidRPr="007D6124" w:rsidRDefault="00EA514D" w:rsidP="00EA514D">
      <w:pPr>
        <w:tabs>
          <w:tab w:val="left" w:pos="-1440"/>
        </w:tabs>
        <w:ind w:left="1440" w:hanging="720"/>
        <w:jc w:val="both"/>
        <w:rPr>
          <w:rFonts w:ascii="Arial" w:hAnsi="Arial" w:cs="Arial"/>
        </w:rPr>
      </w:pPr>
      <w:r w:rsidRPr="007D6124">
        <w:rPr>
          <w:rFonts w:ascii="Arial" w:hAnsi="Arial" w:cs="Arial"/>
        </w:rPr>
        <w:t>(</w:t>
      </w:r>
      <w:r>
        <w:rPr>
          <w:rFonts w:ascii="Arial" w:hAnsi="Arial" w:cs="Arial"/>
        </w:rPr>
        <w:t>c</w:t>
      </w:r>
      <w:r w:rsidRPr="007D6124">
        <w:rPr>
          <w:rFonts w:ascii="Arial" w:hAnsi="Arial" w:cs="Arial"/>
        </w:rPr>
        <w:t>)</w:t>
      </w:r>
      <w:r w:rsidRPr="007D6124">
        <w:rPr>
          <w:rFonts w:ascii="Arial" w:hAnsi="Arial" w:cs="Arial"/>
        </w:rPr>
        <w:tab/>
      </w:r>
      <w:r>
        <w:rPr>
          <w:rFonts w:ascii="Arial" w:hAnsi="Arial" w:cs="Arial"/>
        </w:rPr>
        <w:t>Ondergronds deel van de Openbare Verlichtingsinstallatie in de gemeente Laren</w:t>
      </w:r>
    </w:p>
    <w:p w14:paraId="4C37C641" w14:textId="77777777" w:rsidR="00EA514D" w:rsidRPr="007D6124" w:rsidRDefault="00EA514D" w:rsidP="00EA514D">
      <w:pPr>
        <w:tabs>
          <w:tab w:val="left" w:pos="-1440"/>
        </w:tabs>
        <w:ind w:left="1440" w:hanging="720"/>
        <w:jc w:val="both"/>
        <w:rPr>
          <w:rFonts w:ascii="Arial" w:hAnsi="Arial" w:cs="Arial"/>
        </w:rPr>
      </w:pPr>
      <w:r w:rsidRPr="007D6124">
        <w:rPr>
          <w:rFonts w:ascii="Arial" w:hAnsi="Arial" w:cs="Arial"/>
        </w:rPr>
        <w:t>(</w:t>
      </w:r>
      <w:r>
        <w:rPr>
          <w:rFonts w:ascii="Arial" w:hAnsi="Arial" w:cs="Arial"/>
        </w:rPr>
        <w:t>c</w:t>
      </w:r>
      <w:r w:rsidRPr="007D6124">
        <w:rPr>
          <w:rFonts w:ascii="Arial" w:hAnsi="Arial" w:cs="Arial"/>
        </w:rPr>
        <w:t>)</w:t>
      </w:r>
      <w:r w:rsidRPr="007D6124">
        <w:rPr>
          <w:rFonts w:ascii="Arial" w:hAnsi="Arial" w:cs="Arial"/>
        </w:rPr>
        <w:tab/>
      </w:r>
      <w:r>
        <w:rPr>
          <w:rFonts w:ascii="Arial" w:hAnsi="Arial" w:cs="Arial"/>
        </w:rPr>
        <w:t>Ondergronds deel van de Openbare Verlichtingsinstallatie in de gemeente Blaricum</w:t>
      </w:r>
    </w:p>
    <w:p w14:paraId="726B0F90" w14:textId="57F8C20A" w:rsidR="006A405E" w:rsidRPr="00EA514D" w:rsidRDefault="006A405E" w:rsidP="00EA514D">
      <w:pPr>
        <w:tabs>
          <w:tab w:val="left" w:pos="-1440"/>
        </w:tabs>
        <w:ind w:left="1440" w:hanging="720"/>
        <w:jc w:val="both"/>
        <w:rPr>
          <w:rFonts w:ascii="Arial" w:hAnsi="Arial" w:cs="Arial"/>
        </w:rPr>
      </w:pPr>
    </w:p>
    <w:p w14:paraId="1040F696" w14:textId="77777777" w:rsidR="006A405E" w:rsidRPr="00DB42E3" w:rsidRDefault="006A405E">
      <w:pPr>
        <w:pStyle w:val="Kop2"/>
        <w:tabs>
          <w:tab w:val="right" w:pos="9070"/>
        </w:tabs>
        <w:rPr>
          <w:rFonts w:ascii="Arial" w:hAnsi="Arial" w:cs="Arial"/>
          <w:sz w:val="20"/>
        </w:rPr>
      </w:pPr>
      <w:r w:rsidRPr="00DB42E3">
        <w:rPr>
          <w:rFonts w:ascii="Arial" w:hAnsi="Arial" w:cs="Arial"/>
          <w:sz w:val="20"/>
        </w:rPr>
        <w:t>Art. 14</w:t>
      </w:r>
      <w:r w:rsidRPr="00DB42E3">
        <w:rPr>
          <w:rFonts w:ascii="Arial" w:hAnsi="Arial" w:cs="Arial"/>
          <w:sz w:val="20"/>
        </w:rPr>
        <w:tab/>
        <w:t>Betalingsregeling</w:t>
      </w:r>
    </w:p>
    <w:p w14:paraId="274081EE" w14:textId="77777777" w:rsidR="006A405E" w:rsidRPr="00DB42E3" w:rsidRDefault="006A405E">
      <w:pPr>
        <w:jc w:val="both"/>
        <w:rPr>
          <w:rFonts w:ascii="Arial" w:hAnsi="Arial" w:cs="Arial"/>
        </w:rPr>
      </w:pPr>
    </w:p>
    <w:p w14:paraId="70C54C18" w14:textId="7D4556E6" w:rsidR="006A405E" w:rsidRDefault="006A405E" w:rsidP="00EA514D">
      <w:pPr>
        <w:pStyle w:val="Quick1"/>
        <w:numPr>
          <w:ilvl w:val="0"/>
          <w:numId w:val="0"/>
        </w:numPr>
        <w:tabs>
          <w:tab w:val="left" w:pos="-1440"/>
        </w:tabs>
        <w:ind w:left="360"/>
        <w:jc w:val="both"/>
        <w:rPr>
          <w:rFonts w:ascii="Arial" w:hAnsi="Arial" w:cs="Arial"/>
          <w:sz w:val="20"/>
          <w:lang w:val="nl-NL"/>
        </w:rPr>
      </w:pPr>
      <w:r w:rsidRPr="007D6124">
        <w:rPr>
          <w:rFonts w:ascii="Arial" w:hAnsi="Arial" w:cs="Arial"/>
          <w:sz w:val="20"/>
          <w:lang w:val="nl-NL"/>
        </w:rPr>
        <w:t>Het in § 33 lid 6 UAV-GC 2005 bedoelde adres luidt:</w:t>
      </w:r>
    </w:p>
    <w:p w14:paraId="44B6B518" w14:textId="77777777" w:rsidR="00EA514D" w:rsidRDefault="00EA514D" w:rsidP="00EA514D">
      <w:pPr>
        <w:pStyle w:val="Quick1"/>
        <w:numPr>
          <w:ilvl w:val="0"/>
          <w:numId w:val="0"/>
        </w:numPr>
        <w:tabs>
          <w:tab w:val="left" w:pos="-1440"/>
        </w:tabs>
        <w:ind w:left="360"/>
        <w:jc w:val="both"/>
        <w:rPr>
          <w:rFonts w:ascii="Arial" w:hAnsi="Arial" w:cs="Arial"/>
          <w:sz w:val="20"/>
          <w:lang w:val="nl-NL"/>
        </w:rPr>
      </w:pPr>
    </w:p>
    <w:p w14:paraId="260CA084" w14:textId="53C354D4" w:rsidR="00EA514D" w:rsidRPr="00F51820" w:rsidRDefault="00EA514D" w:rsidP="00EA514D">
      <w:pPr>
        <w:numPr>
          <w:ilvl w:val="0"/>
          <w:numId w:val="16"/>
        </w:numPr>
        <w:ind w:left="1190" w:hanging="482"/>
        <w:rPr>
          <w:rFonts w:ascii="Arial" w:hAnsi="Arial" w:cs="Arial"/>
          <w:szCs w:val="22"/>
        </w:rPr>
      </w:pPr>
      <w:r w:rsidRPr="00F51820">
        <w:rPr>
          <w:rFonts w:ascii="Arial" w:hAnsi="Arial" w:cs="Arial"/>
        </w:rPr>
        <w:t>Voor de gemeente Blaricum:</w:t>
      </w:r>
      <w:r w:rsidRPr="00F51820">
        <w:rPr>
          <w:rFonts w:ascii="Arial" w:hAnsi="Arial" w:cs="Arial"/>
        </w:rPr>
        <w:br/>
        <w:t>BEL Combinatie t.a.v. de gemeente Blaricum</w:t>
      </w:r>
      <w:r w:rsidRPr="00F51820">
        <w:rPr>
          <w:rFonts w:ascii="Arial" w:hAnsi="Arial" w:cs="Arial"/>
        </w:rPr>
        <w:br/>
      </w:r>
      <w:r w:rsidR="00177944" w:rsidRPr="00F51820">
        <w:rPr>
          <w:rFonts w:ascii="Arial" w:hAnsi="Arial" w:cs="Arial"/>
          <w:szCs w:val="22"/>
        </w:rPr>
        <w:t>F</w:t>
      </w:r>
      <w:r w:rsidRPr="00F51820">
        <w:rPr>
          <w:rFonts w:ascii="Arial" w:hAnsi="Arial" w:cs="Arial"/>
          <w:szCs w:val="22"/>
        </w:rPr>
        <w:t xml:space="preserve">inanciële administratie </w:t>
      </w:r>
      <w:r w:rsidR="00177944" w:rsidRPr="00F51820">
        <w:rPr>
          <w:rFonts w:ascii="Arial" w:hAnsi="Arial" w:cs="Arial"/>
          <w:szCs w:val="22"/>
        </w:rPr>
        <w:t>BEL Combinatie</w:t>
      </w:r>
    </w:p>
    <w:p w14:paraId="4D76BE32" w14:textId="77777777" w:rsidR="00EA514D" w:rsidRPr="00F51820" w:rsidRDefault="00EA514D" w:rsidP="00EA514D">
      <w:pPr>
        <w:ind w:left="1190"/>
        <w:rPr>
          <w:rFonts w:ascii="Arial" w:hAnsi="Arial" w:cs="Arial"/>
          <w:szCs w:val="22"/>
          <w:lang w:val="en-US"/>
        </w:rPr>
      </w:pPr>
      <w:r w:rsidRPr="00F51820">
        <w:rPr>
          <w:rFonts w:ascii="Arial" w:hAnsi="Arial" w:cs="Arial"/>
          <w:szCs w:val="22"/>
          <w:lang w:val="en-US"/>
        </w:rPr>
        <w:t>Postbus 71, 3755 ZH Eemnes</w:t>
      </w:r>
    </w:p>
    <w:p w14:paraId="5E4EA566" w14:textId="079A184B" w:rsidR="00EA514D" w:rsidRPr="00F51820" w:rsidRDefault="00EA514D" w:rsidP="00EA514D">
      <w:pPr>
        <w:numPr>
          <w:ilvl w:val="0"/>
          <w:numId w:val="16"/>
        </w:numPr>
        <w:ind w:left="1190" w:hanging="482"/>
        <w:rPr>
          <w:rFonts w:ascii="Arial" w:hAnsi="Arial" w:cs="Arial"/>
          <w:szCs w:val="22"/>
        </w:rPr>
      </w:pPr>
      <w:r w:rsidRPr="00F51820">
        <w:rPr>
          <w:rFonts w:ascii="Arial" w:hAnsi="Arial" w:cs="Arial"/>
        </w:rPr>
        <w:t>Voor de gemeente Laren:</w:t>
      </w:r>
      <w:r w:rsidRPr="00F51820">
        <w:rPr>
          <w:rFonts w:ascii="Arial" w:hAnsi="Arial" w:cs="Arial"/>
        </w:rPr>
        <w:br/>
        <w:t>BEL Combinatie t.a.v. de gemeente Laren</w:t>
      </w:r>
      <w:r w:rsidRPr="00F51820">
        <w:rPr>
          <w:rFonts w:ascii="Arial" w:hAnsi="Arial" w:cs="Arial"/>
        </w:rPr>
        <w:br/>
      </w:r>
      <w:r w:rsidR="00177944" w:rsidRPr="00F51820">
        <w:rPr>
          <w:rFonts w:ascii="Arial" w:hAnsi="Arial" w:cs="Arial"/>
          <w:szCs w:val="22"/>
        </w:rPr>
        <w:t>F</w:t>
      </w:r>
      <w:r w:rsidRPr="00F51820">
        <w:rPr>
          <w:rFonts w:ascii="Arial" w:hAnsi="Arial" w:cs="Arial"/>
          <w:szCs w:val="22"/>
        </w:rPr>
        <w:t xml:space="preserve">inanciële administratie </w:t>
      </w:r>
      <w:r w:rsidR="00177944" w:rsidRPr="00F51820">
        <w:rPr>
          <w:rFonts w:ascii="Arial" w:hAnsi="Arial" w:cs="Arial"/>
          <w:szCs w:val="22"/>
        </w:rPr>
        <w:t>BEL Combinatie</w:t>
      </w:r>
    </w:p>
    <w:p w14:paraId="0A2C305F" w14:textId="77777777" w:rsidR="00EA514D" w:rsidRPr="00EA514D" w:rsidRDefault="00EA514D" w:rsidP="00EA514D">
      <w:pPr>
        <w:ind w:left="1190"/>
        <w:rPr>
          <w:rFonts w:ascii="Arial" w:hAnsi="Arial" w:cs="Arial"/>
          <w:szCs w:val="22"/>
        </w:rPr>
      </w:pPr>
      <w:r w:rsidRPr="00F51820">
        <w:rPr>
          <w:rFonts w:ascii="Arial" w:hAnsi="Arial" w:cs="Arial"/>
          <w:szCs w:val="22"/>
        </w:rPr>
        <w:t>Postbus 71, 3755 ZH Eemnes</w:t>
      </w:r>
    </w:p>
    <w:p w14:paraId="5DA425A7" w14:textId="48E098EF" w:rsidR="00EA514D" w:rsidRPr="007D6124" w:rsidRDefault="00EA514D" w:rsidP="00EA514D">
      <w:pPr>
        <w:pStyle w:val="Quick1"/>
        <w:numPr>
          <w:ilvl w:val="0"/>
          <w:numId w:val="0"/>
        </w:numPr>
        <w:tabs>
          <w:tab w:val="left" w:pos="-1440"/>
        </w:tabs>
        <w:ind w:left="1065"/>
        <w:jc w:val="both"/>
        <w:rPr>
          <w:rFonts w:ascii="Arial" w:hAnsi="Arial" w:cs="Arial"/>
          <w:sz w:val="20"/>
          <w:lang w:val="nl-NL"/>
        </w:rPr>
      </w:pPr>
    </w:p>
    <w:p w14:paraId="67298097" w14:textId="3DA2AF77" w:rsidR="006A405E" w:rsidRPr="007D6124" w:rsidRDefault="00EA514D">
      <w:pPr>
        <w:ind w:left="720"/>
        <w:jc w:val="both"/>
        <w:rPr>
          <w:rFonts w:ascii="Arial" w:hAnsi="Arial" w:cs="Arial"/>
        </w:rPr>
      </w:pPr>
      <w:r>
        <w:rPr>
          <w:rFonts w:ascii="Arial" w:hAnsi="Arial" w:cs="Arial"/>
        </w:rPr>
        <w:t xml:space="preserve">Nadere gegevens zullen </w:t>
      </w:r>
      <w:r w:rsidR="00177944">
        <w:rPr>
          <w:rFonts w:ascii="Arial" w:hAnsi="Arial" w:cs="Arial"/>
        </w:rPr>
        <w:t xml:space="preserve">in de </w:t>
      </w:r>
      <w:r>
        <w:rPr>
          <w:rFonts w:ascii="Arial" w:hAnsi="Arial" w:cs="Arial"/>
        </w:rPr>
        <w:t>opdracht</w:t>
      </w:r>
      <w:r w:rsidR="00177944">
        <w:rPr>
          <w:rFonts w:ascii="Arial" w:hAnsi="Arial" w:cs="Arial"/>
        </w:rPr>
        <w:t>brief</w:t>
      </w:r>
      <w:r>
        <w:rPr>
          <w:rFonts w:ascii="Arial" w:hAnsi="Arial" w:cs="Arial"/>
        </w:rPr>
        <w:t xml:space="preserve"> worden verstrekt.</w:t>
      </w:r>
    </w:p>
    <w:p w14:paraId="3E370E07" w14:textId="77777777" w:rsidR="006A405E" w:rsidRPr="007D6124" w:rsidRDefault="006A405E">
      <w:pPr>
        <w:jc w:val="both"/>
        <w:rPr>
          <w:rFonts w:ascii="Arial" w:hAnsi="Arial" w:cs="Arial"/>
        </w:rPr>
      </w:pPr>
    </w:p>
    <w:p w14:paraId="72CCFFCC" w14:textId="5ABEC04A" w:rsidR="00811F4B" w:rsidRPr="007D6124" w:rsidRDefault="00811F4B">
      <w:pPr>
        <w:jc w:val="both"/>
        <w:rPr>
          <w:rFonts w:ascii="Arial" w:hAnsi="Arial" w:cs="Arial"/>
        </w:rPr>
      </w:pPr>
      <w:r w:rsidRPr="00F51820">
        <w:rPr>
          <w:rFonts w:ascii="Arial" w:hAnsi="Arial" w:cs="Arial"/>
        </w:rPr>
        <w:t>Voor de gemeente Blaricum en de gemeente Laren dienen gescheiden facturen te worden ingediend</w:t>
      </w:r>
      <w:r w:rsidR="00177944" w:rsidRPr="00F51820">
        <w:rPr>
          <w:rFonts w:ascii="Arial" w:hAnsi="Arial" w:cs="Arial"/>
        </w:rPr>
        <w:t xml:space="preserve"> </w:t>
      </w:r>
      <w:r w:rsidR="00177944">
        <w:rPr>
          <w:rFonts w:ascii="Arial" w:hAnsi="Arial" w:cs="Arial"/>
        </w:rPr>
        <w:t>gerelateerd aan het verrichte werk in de verschillende gemeenten</w:t>
      </w:r>
      <w:r w:rsidRPr="007D6124">
        <w:rPr>
          <w:rFonts w:ascii="Arial" w:hAnsi="Arial" w:cs="Arial"/>
          <w:highlight w:val="yellow"/>
        </w:rPr>
        <w:t xml:space="preserve">. </w:t>
      </w:r>
    </w:p>
    <w:p w14:paraId="0E3D6D1A" w14:textId="77777777" w:rsidR="00811F4B" w:rsidRPr="007D6124" w:rsidRDefault="00811F4B">
      <w:pPr>
        <w:jc w:val="both"/>
        <w:rPr>
          <w:rFonts w:ascii="Arial" w:hAnsi="Arial" w:cs="Arial"/>
        </w:rPr>
      </w:pPr>
    </w:p>
    <w:p w14:paraId="6121EEF8" w14:textId="77777777" w:rsidR="006A405E" w:rsidRPr="007D6124" w:rsidRDefault="006A405E">
      <w:pPr>
        <w:pStyle w:val="Quick1"/>
        <w:numPr>
          <w:ilvl w:val="0"/>
          <w:numId w:val="0"/>
        </w:numPr>
        <w:tabs>
          <w:tab w:val="left" w:pos="-1440"/>
          <w:tab w:val="left" w:pos="709"/>
          <w:tab w:val="right" w:pos="9070"/>
        </w:tabs>
        <w:jc w:val="both"/>
        <w:rPr>
          <w:rFonts w:ascii="Arial" w:hAnsi="Arial" w:cs="Arial"/>
          <w:sz w:val="20"/>
          <w:lang w:val="nl-NL"/>
        </w:rPr>
      </w:pPr>
      <w:r w:rsidRPr="007D6124">
        <w:rPr>
          <w:rFonts w:ascii="Arial" w:hAnsi="Arial" w:cs="Arial"/>
          <w:sz w:val="20"/>
          <w:lang w:val="nl-NL"/>
        </w:rPr>
        <w:t>2.</w:t>
      </w:r>
      <w:r w:rsidRPr="007D6124">
        <w:rPr>
          <w:rFonts w:ascii="Arial" w:hAnsi="Arial" w:cs="Arial"/>
          <w:sz w:val="20"/>
          <w:lang w:val="nl-NL"/>
        </w:rPr>
        <w:tab/>
        <w:t>De in § 33 lid 6 UAV-GC 2005 bedoelde gegevens betreffen:</w:t>
      </w:r>
    </w:p>
    <w:p w14:paraId="6DD9846C" w14:textId="50259FEF" w:rsidR="006A405E" w:rsidRPr="00DB42E3" w:rsidRDefault="006A405E">
      <w:pPr>
        <w:tabs>
          <w:tab w:val="left" w:pos="-1440"/>
        </w:tabs>
        <w:ind w:left="1440" w:hanging="720"/>
        <w:jc w:val="both"/>
        <w:rPr>
          <w:rFonts w:ascii="Arial" w:hAnsi="Arial" w:cs="Arial"/>
        </w:rPr>
      </w:pPr>
      <w:r w:rsidRPr="00DB42E3">
        <w:rPr>
          <w:rFonts w:ascii="Arial" w:hAnsi="Arial" w:cs="Arial"/>
        </w:rPr>
        <w:t>(a)</w:t>
      </w:r>
      <w:r w:rsidRPr="00DB42E3">
        <w:rPr>
          <w:rFonts w:ascii="Arial" w:hAnsi="Arial" w:cs="Arial"/>
        </w:rPr>
        <w:tab/>
      </w:r>
      <w:r w:rsidR="00EA514D" w:rsidRPr="00DB42E3">
        <w:rPr>
          <w:rFonts w:ascii="Arial" w:hAnsi="Arial" w:cs="Arial"/>
        </w:rPr>
        <w:t>Referentienummer</w:t>
      </w:r>
    </w:p>
    <w:p w14:paraId="4CBA0564" w14:textId="7EEDD0E9" w:rsidR="006A405E" w:rsidRPr="00DB42E3" w:rsidRDefault="006A405E">
      <w:pPr>
        <w:tabs>
          <w:tab w:val="left" w:pos="-1440"/>
        </w:tabs>
        <w:ind w:left="1440" w:hanging="720"/>
        <w:jc w:val="both"/>
        <w:rPr>
          <w:rFonts w:ascii="Arial" w:hAnsi="Arial" w:cs="Arial"/>
        </w:rPr>
      </w:pPr>
      <w:r w:rsidRPr="00DB42E3">
        <w:rPr>
          <w:rFonts w:ascii="Arial" w:hAnsi="Arial" w:cs="Arial"/>
        </w:rPr>
        <w:t>(b)</w:t>
      </w:r>
      <w:r w:rsidRPr="00DB42E3">
        <w:rPr>
          <w:rFonts w:ascii="Arial" w:hAnsi="Arial" w:cs="Arial"/>
        </w:rPr>
        <w:tab/>
      </w:r>
      <w:r w:rsidR="00EA514D" w:rsidRPr="00DB42E3">
        <w:rPr>
          <w:rFonts w:ascii="Arial" w:hAnsi="Arial" w:cs="Arial"/>
        </w:rPr>
        <w:t>Onderhoudstermijn</w:t>
      </w:r>
    </w:p>
    <w:p w14:paraId="047470BC" w14:textId="51428FA9" w:rsidR="00EA514D" w:rsidRPr="00EA514D" w:rsidRDefault="00EA514D">
      <w:pPr>
        <w:tabs>
          <w:tab w:val="left" w:pos="-1440"/>
        </w:tabs>
        <w:ind w:left="1440" w:hanging="720"/>
        <w:jc w:val="both"/>
        <w:rPr>
          <w:rFonts w:ascii="Arial" w:hAnsi="Arial" w:cs="Arial"/>
        </w:rPr>
      </w:pPr>
      <w:r w:rsidRPr="00EA514D">
        <w:rPr>
          <w:rFonts w:ascii="Arial" w:hAnsi="Arial" w:cs="Arial"/>
        </w:rPr>
        <w:t>(c)</w:t>
      </w:r>
      <w:r w:rsidRPr="00EA514D">
        <w:rPr>
          <w:rFonts w:ascii="Arial" w:hAnsi="Arial" w:cs="Arial"/>
        </w:rPr>
        <w:tab/>
        <w:t>Volgnummer termijnstaat</w:t>
      </w:r>
    </w:p>
    <w:p w14:paraId="41F878A2" w14:textId="7FDCAB1C" w:rsidR="00EA514D" w:rsidRPr="00EA514D" w:rsidRDefault="00EA514D">
      <w:pPr>
        <w:tabs>
          <w:tab w:val="left" w:pos="-1440"/>
        </w:tabs>
        <w:ind w:left="1440" w:hanging="720"/>
        <w:jc w:val="both"/>
        <w:rPr>
          <w:rFonts w:ascii="Arial" w:hAnsi="Arial" w:cs="Arial"/>
        </w:rPr>
      </w:pPr>
      <w:r w:rsidRPr="00EA514D">
        <w:rPr>
          <w:rFonts w:ascii="Arial" w:hAnsi="Arial" w:cs="Arial"/>
        </w:rPr>
        <w:lastRenderedPageBreak/>
        <w:t>(d)</w:t>
      </w:r>
      <w:r w:rsidRPr="00EA514D">
        <w:rPr>
          <w:rFonts w:ascii="Arial" w:hAnsi="Arial" w:cs="Arial"/>
        </w:rPr>
        <w:tab/>
      </w:r>
      <w:r>
        <w:rPr>
          <w:rFonts w:ascii="Arial" w:hAnsi="Arial" w:cs="Arial"/>
        </w:rPr>
        <w:t>Bedrag van eventuele opgelegde boete of toegekende bonus</w:t>
      </w:r>
    </w:p>
    <w:p w14:paraId="42E7E4F3" w14:textId="77777777" w:rsidR="006A405E" w:rsidRPr="00EA514D" w:rsidRDefault="006A405E">
      <w:pPr>
        <w:jc w:val="both"/>
        <w:rPr>
          <w:rFonts w:ascii="Arial" w:hAnsi="Arial" w:cs="Arial"/>
        </w:rPr>
      </w:pPr>
    </w:p>
    <w:p w14:paraId="55470622" w14:textId="77777777" w:rsidR="006A405E" w:rsidRPr="00EA514D" w:rsidRDefault="006A405E">
      <w:pPr>
        <w:pStyle w:val="Kop2"/>
        <w:tabs>
          <w:tab w:val="right" w:pos="9070"/>
        </w:tabs>
        <w:rPr>
          <w:rFonts w:ascii="Arial" w:hAnsi="Arial" w:cs="Arial"/>
          <w:sz w:val="20"/>
        </w:rPr>
      </w:pPr>
      <w:r w:rsidRPr="00EA514D">
        <w:rPr>
          <w:rFonts w:ascii="Arial" w:hAnsi="Arial" w:cs="Arial"/>
          <w:sz w:val="20"/>
        </w:rPr>
        <w:t>Art. 15</w:t>
      </w:r>
      <w:r w:rsidRPr="00EA514D">
        <w:rPr>
          <w:rFonts w:ascii="Arial" w:hAnsi="Arial" w:cs="Arial"/>
          <w:sz w:val="20"/>
        </w:rPr>
        <w:tab/>
        <w:t>Stelposten</w:t>
      </w:r>
    </w:p>
    <w:p w14:paraId="20C3279C" w14:textId="77777777" w:rsidR="006A405E" w:rsidRPr="00EA514D" w:rsidRDefault="006A405E">
      <w:pPr>
        <w:ind w:left="720"/>
        <w:jc w:val="both"/>
        <w:rPr>
          <w:rFonts w:ascii="Arial" w:hAnsi="Arial" w:cs="Arial"/>
        </w:rPr>
      </w:pPr>
    </w:p>
    <w:p w14:paraId="060928A3" w14:textId="631048D0" w:rsidR="006A405E" w:rsidRPr="00110767" w:rsidRDefault="006A405E" w:rsidP="00110767">
      <w:pPr>
        <w:ind w:left="720"/>
        <w:jc w:val="both"/>
        <w:rPr>
          <w:rFonts w:ascii="Arial" w:hAnsi="Arial" w:cs="Arial"/>
        </w:rPr>
      </w:pPr>
      <w:r w:rsidRPr="007D6124">
        <w:rPr>
          <w:rFonts w:ascii="Arial" w:hAnsi="Arial" w:cs="Arial"/>
        </w:rPr>
        <w:t>Met betrekking tot het bepaalde in § 34 lid 1 UAV-GC 2005 komen partijen overeen dat</w:t>
      </w:r>
      <w:r w:rsidR="00110767">
        <w:rPr>
          <w:rFonts w:ascii="Arial" w:hAnsi="Arial" w:cs="Arial"/>
        </w:rPr>
        <w:t xml:space="preserve"> er </w:t>
      </w:r>
      <w:r w:rsidRPr="00110767">
        <w:rPr>
          <w:rFonts w:ascii="Arial" w:hAnsi="Arial" w:cs="Arial"/>
        </w:rPr>
        <w:t xml:space="preserve">geen stelposten zijn. </w:t>
      </w:r>
    </w:p>
    <w:p w14:paraId="2868973C" w14:textId="77777777" w:rsidR="006A405E" w:rsidRPr="007D6124" w:rsidRDefault="006A405E">
      <w:pPr>
        <w:jc w:val="both"/>
        <w:rPr>
          <w:rFonts w:ascii="Arial" w:hAnsi="Arial" w:cs="Arial"/>
        </w:rPr>
      </w:pPr>
    </w:p>
    <w:p w14:paraId="4F7E9E1B" w14:textId="5B78D539" w:rsidR="006A405E" w:rsidRPr="007D6124" w:rsidRDefault="006A405E">
      <w:pPr>
        <w:pStyle w:val="Kop2"/>
        <w:rPr>
          <w:rFonts w:ascii="Arial" w:hAnsi="Arial" w:cs="Arial"/>
          <w:sz w:val="20"/>
        </w:rPr>
      </w:pPr>
      <w:r w:rsidRPr="007D6124">
        <w:rPr>
          <w:rFonts w:ascii="Arial" w:hAnsi="Arial" w:cs="Arial"/>
          <w:sz w:val="20"/>
        </w:rPr>
        <w:t>Art. 16</w:t>
      </w:r>
      <w:r w:rsidRPr="007D6124">
        <w:rPr>
          <w:rFonts w:ascii="Arial" w:hAnsi="Arial" w:cs="Arial"/>
          <w:sz w:val="20"/>
        </w:rPr>
        <w:tab/>
        <w:t xml:space="preserve">Boetebeding </w:t>
      </w:r>
    </w:p>
    <w:p w14:paraId="47844C52" w14:textId="77777777" w:rsidR="006A405E" w:rsidRPr="007D6124" w:rsidRDefault="006A405E">
      <w:pPr>
        <w:jc w:val="both"/>
        <w:rPr>
          <w:rFonts w:ascii="Arial" w:hAnsi="Arial" w:cs="Arial"/>
        </w:rPr>
      </w:pPr>
    </w:p>
    <w:p w14:paraId="3970CFD0" w14:textId="13D04212" w:rsidR="006A405E" w:rsidRPr="00446D32" w:rsidRDefault="006A405E" w:rsidP="00446D32">
      <w:pPr>
        <w:pStyle w:val="Quick1"/>
        <w:tabs>
          <w:tab w:val="left" w:pos="-1440"/>
        </w:tabs>
        <w:ind w:left="709" w:hanging="709"/>
        <w:jc w:val="both"/>
        <w:rPr>
          <w:rFonts w:ascii="Arial" w:hAnsi="Arial" w:cs="Arial"/>
          <w:sz w:val="20"/>
          <w:lang w:val="nl-NL"/>
        </w:rPr>
      </w:pPr>
      <w:r w:rsidRPr="00446D32">
        <w:rPr>
          <w:rFonts w:ascii="Arial" w:hAnsi="Arial" w:cs="Arial"/>
          <w:sz w:val="20"/>
          <w:lang w:val="nl-NL"/>
        </w:rPr>
        <w:t>De in § 36 lid 3 UAV-GC 2005 bedoelde boetebedragen luiden als volgt:</w:t>
      </w:r>
    </w:p>
    <w:p w14:paraId="37E1393A" w14:textId="1DBEE2EC" w:rsidR="006A405E" w:rsidRPr="00110767" w:rsidRDefault="00EA514D" w:rsidP="00446D32">
      <w:pPr>
        <w:numPr>
          <w:ilvl w:val="0"/>
          <w:numId w:val="22"/>
        </w:numPr>
        <w:tabs>
          <w:tab w:val="left" w:pos="-1440"/>
        </w:tabs>
        <w:ind w:left="709" w:firstLine="0"/>
        <w:jc w:val="both"/>
        <w:rPr>
          <w:rFonts w:ascii="Arial" w:hAnsi="Arial" w:cs="Arial"/>
        </w:rPr>
      </w:pPr>
      <w:r w:rsidRPr="00EA514D">
        <w:rPr>
          <w:rFonts w:ascii="Arial" w:hAnsi="Arial" w:cs="Arial"/>
        </w:rPr>
        <w:t xml:space="preserve">Mijlpaaldatum: 1 juni 2017 vervanging OVL Bijvanck </w:t>
      </w:r>
      <w:r>
        <w:rPr>
          <w:rFonts w:ascii="Arial" w:hAnsi="Arial" w:cs="Arial"/>
        </w:rPr>
        <w:t>1</w:t>
      </w:r>
      <w:r w:rsidR="00110767">
        <w:rPr>
          <w:rFonts w:ascii="Arial" w:hAnsi="Arial" w:cs="Arial"/>
        </w:rPr>
        <w:t>.</w:t>
      </w:r>
      <w:r>
        <w:rPr>
          <w:rFonts w:ascii="Arial" w:hAnsi="Arial" w:cs="Arial"/>
        </w:rPr>
        <w:t>000, -</w:t>
      </w:r>
      <w:r w:rsidR="006A405E" w:rsidRPr="00EA514D">
        <w:rPr>
          <w:rFonts w:ascii="Arial" w:hAnsi="Arial" w:cs="Arial"/>
        </w:rPr>
        <w:t xml:space="preserve"> </w:t>
      </w:r>
      <w:r w:rsidR="006A405E" w:rsidRPr="00110767">
        <w:rPr>
          <w:rFonts w:ascii="Arial" w:hAnsi="Arial" w:cs="Arial"/>
        </w:rPr>
        <w:t>EURO per dag;</w:t>
      </w:r>
    </w:p>
    <w:p w14:paraId="565D37AB" w14:textId="27461DD5" w:rsidR="006A405E" w:rsidRPr="007D6124" w:rsidRDefault="006A405E" w:rsidP="00446D32">
      <w:pPr>
        <w:numPr>
          <w:ilvl w:val="0"/>
          <w:numId w:val="22"/>
        </w:numPr>
        <w:tabs>
          <w:tab w:val="left" w:pos="-1440"/>
        </w:tabs>
        <w:ind w:left="709" w:firstLine="0"/>
        <w:jc w:val="both"/>
        <w:rPr>
          <w:rFonts w:ascii="Arial" w:hAnsi="Arial" w:cs="Arial"/>
        </w:rPr>
      </w:pPr>
      <w:r w:rsidRPr="007D6124">
        <w:rPr>
          <w:rFonts w:ascii="Arial" w:hAnsi="Arial" w:cs="Arial"/>
        </w:rPr>
        <w:t>Mijlpaaldatum:.</w:t>
      </w:r>
      <w:r w:rsidR="00110767">
        <w:rPr>
          <w:rFonts w:ascii="Arial" w:hAnsi="Arial" w:cs="Arial"/>
        </w:rPr>
        <w:t xml:space="preserve">1 oktober 2020 vervanging OVL Laren 1.000,- </w:t>
      </w:r>
      <w:r w:rsidRPr="007D6124">
        <w:rPr>
          <w:rFonts w:ascii="Arial" w:hAnsi="Arial" w:cs="Arial"/>
        </w:rPr>
        <w:t>EURO per dag;</w:t>
      </w:r>
    </w:p>
    <w:p w14:paraId="4A0C7C01" w14:textId="77777777" w:rsidR="006A405E" w:rsidRPr="007D6124" w:rsidRDefault="006A405E" w:rsidP="00446D32">
      <w:pPr>
        <w:ind w:left="709" w:hanging="709"/>
        <w:jc w:val="both"/>
        <w:rPr>
          <w:rFonts w:ascii="Arial" w:hAnsi="Arial" w:cs="Arial"/>
        </w:rPr>
      </w:pPr>
    </w:p>
    <w:p w14:paraId="1A968740" w14:textId="0D70441A" w:rsidR="00446D32" w:rsidRPr="00446D32" w:rsidRDefault="00446D32" w:rsidP="00446D32">
      <w:pPr>
        <w:pStyle w:val="Quick1"/>
        <w:tabs>
          <w:tab w:val="left" w:pos="-1440"/>
        </w:tabs>
        <w:ind w:left="709" w:hanging="709"/>
        <w:jc w:val="both"/>
        <w:rPr>
          <w:rFonts w:ascii="Arial" w:hAnsi="Arial" w:cs="Arial"/>
          <w:sz w:val="20"/>
          <w:lang w:val="nl-NL"/>
        </w:rPr>
      </w:pPr>
      <w:r w:rsidRPr="00446D32">
        <w:rPr>
          <w:rFonts w:ascii="Arial" w:hAnsi="Arial" w:cs="Arial"/>
          <w:sz w:val="20"/>
          <w:lang w:val="nl-NL"/>
        </w:rPr>
        <w:t xml:space="preserve">Het bedrag aan boetes dat door de Opdrachtgever aan de Opdrachtnemer kan worden opgelegd uit hoofde van deze Overeenkomst is in totaal beperkt tot 10% van het in artikel 2 lid </w:t>
      </w:r>
      <w:r w:rsidR="00E01283">
        <w:rPr>
          <w:rFonts w:ascii="Arial" w:hAnsi="Arial" w:cs="Arial"/>
          <w:sz w:val="20"/>
          <w:lang w:val="nl-NL"/>
        </w:rPr>
        <w:t>4</w:t>
      </w:r>
      <w:r w:rsidRPr="00446D32">
        <w:rPr>
          <w:rFonts w:ascii="Arial" w:hAnsi="Arial" w:cs="Arial"/>
          <w:sz w:val="20"/>
          <w:lang w:val="nl-NL"/>
        </w:rPr>
        <w:t xml:space="preserve"> van deze Basisovereenkomst genoemde totaalbedrag, zoals dit geldt op de datum van opdrachtverlening.</w:t>
      </w:r>
    </w:p>
    <w:p w14:paraId="6AF38051" w14:textId="120C3318" w:rsidR="00446D32" w:rsidRPr="00446D32" w:rsidRDefault="00446D32" w:rsidP="00E01283">
      <w:pPr>
        <w:pStyle w:val="Quick1"/>
        <w:numPr>
          <w:ilvl w:val="0"/>
          <w:numId w:val="0"/>
        </w:numPr>
        <w:tabs>
          <w:tab w:val="left" w:pos="-1440"/>
        </w:tabs>
        <w:ind w:left="709"/>
        <w:rPr>
          <w:rFonts w:ascii="Arial" w:hAnsi="Arial" w:cs="Arial"/>
          <w:sz w:val="20"/>
          <w:lang w:val="nl-NL"/>
        </w:rPr>
      </w:pPr>
      <w:r w:rsidRPr="00446D32">
        <w:rPr>
          <w:rFonts w:ascii="Arial" w:hAnsi="Arial" w:cs="Arial"/>
          <w:sz w:val="20"/>
          <w:lang w:val="nl-NL"/>
        </w:rPr>
        <w:t>Indien het totaalbedrag aan boetes dat door de Opdrachtgever aan de Opdrachtnemer is opgelegd het genoemde maximum heeft bereikt, is de Opdrachtgever gerechtigd deze Overeenkomst met inachtneming van een opzeggingstermijn van één maand, te ontbinden, zonder dat ter zake een ingebrekestelling noodzakelijk is.</w:t>
      </w:r>
    </w:p>
    <w:p w14:paraId="19AC1F9A" w14:textId="5B6EF639" w:rsidR="00446D32" w:rsidRPr="00446D32" w:rsidRDefault="00446D32" w:rsidP="00E01283">
      <w:pPr>
        <w:pStyle w:val="Quick1"/>
        <w:numPr>
          <w:ilvl w:val="0"/>
          <w:numId w:val="0"/>
        </w:numPr>
        <w:tabs>
          <w:tab w:val="left" w:pos="-1440"/>
        </w:tabs>
        <w:ind w:left="709"/>
        <w:rPr>
          <w:rFonts w:ascii="Arial" w:hAnsi="Arial" w:cs="Arial"/>
          <w:sz w:val="20"/>
          <w:lang w:val="nl-NL"/>
        </w:rPr>
      </w:pPr>
      <w:r w:rsidRPr="00446D32">
        <w:rPr>
          <w:rFonts w:ascii="Arial" w:hAnsi="Arial" w:cs="Arial"/>
          <w:sz w:val="20"/>
          <w:lang w:val="nl-NL"/>
        </w:rPr>
        <w:t>De Opdrachtgever is na ontbinding gerechtigd het Werk en/of het Meerjarig Onderhoud te voltooien of te doen voltooien en heeft recht op schadevergoeding, waaronder vergoeding van eventuele extra kosten die de Opdrachtgever moet maken om het Werk en/of het Meerjarig Onderhoud te voltooien of te doen voltooien.</w:t>
      </w:r>
    </w:p>
    <w:p w14:paraId="7B45100A" w14:textId="77777777" w:rsidR="00446D32" w:rsidRPr="00446D32" w:rsidRDefault="00446D32" w:rsidP="00E01283">
      <w:pPr>
        <w:pStyle w:val="Quick1"/>
        <w:numPr>
          <w:ilvl w:val="0"/>
          <w:numId w:val="0"/>
        </w:numPr>
        <w:tabs>
          <w:tab w:val="left" w:pos="-1440"/>
        </w:tabs>
        <w:ind w:left="709"/>
        <w:rPr>
          <w:rFonts w:ascii="Arial" w:hAnsi="Arial" w:cs="Arial"/>
          <w:sz w:val="20"/>
          <w:lang w:val="nl-NL"/>
        </w:rPr>
      </w:pPr>
      <w:r w:rsidRPr="00446D32">
        <w:rPr>
          <w:rFonts w:ascii="Arial" w:hAnsi="Arial" w:cs="Arial"/>
          <w:sz w:val="20"/>
          <w:lang w:val="nl-NL"/>
        </w:rPr>
        <w:t>Het bepaalde in § 16 lid 9 UAV-GC 2005 is van toepassing.</w:t>
      </w:r>
    </w:p>
    <w:p w14:paraId="4AE8C4DE" w14:textId="77777777" w:rsidR="00446D32" w:rsidRPr="00446D32" w:rsidRDefault="00446D32" w:rsidP="00446D32">
      <w:pPr>
        <w:pStyle w:val="Quick1"/>
        <w:numPr>
          <w:ilvl w:val="0"/>
          <w:numId w:val="0"/>
        </w:numPr>
        <w:tabs>
          <w:tab w:val="left" w:pos="-1440"/>
        </w:tabs>
        <w:ind w:left="709" w:hanging="709"/>
        <w:rPr>
          <w:rFonts w:ascii="Arial" w:hAnsi="Arial" w:cs="Arial"/>
          <w:sz w:val="20"/>
          <w:lang w:val="nl-NL"/>
        </w:rPr>
      </w:pPr>
    </w:p>
    <w:p w14:paraId="4D0D2ECA" w14:textId="67A652E4" w:rsidR="00446D32" w:rsidRPr="00446D32" w:rsidRDefault="00446D32" w:rsidP="00E01283">
      <w:pPr>
        <w:pStyle w:val="Quick1"/>
        <w:numPr>
          <w:ilvl w:val="0"/>
          <w:numId w:val="0"/>
        </w:numPr>
        <w:tabs>
          <w:tab w:val="left" w:pos="-1440"/>
        </w:tabs>
        <w:ind w:left="709"/>
        <w:rPr>
          <w:rFonts w:ascii="Arial" w:hAnsi="Arial" w:cs="Arial"/>
          <w:sz w:val="20"/>
          <w:lang w:val="nl-NL"/>
        </w:rPr>
      </w:pPr>
      <w:r w:rsidRPr="00446D32">
        <w:rPr>
          <w:rFonts w:ascii="Arial" w:hAnsi="Arial" w:cs="Arial"/>
          <w:sz w:val="20"/>
          <w:lang w:val="nl-NL"/>
        </w:rPr>
        <w:t>Voor de toepassing van § 40 lid 4 UAV-GC 2005 wordt het bereiken van het maximum van 10% aangemerkt als een toerekenbare tekortkoming aan de zijde van de Opdrachtnemer.</w:t>
      </w:r>
    </w:p>
    <w:p w14:paraId="10C294B9" w14:textId="77777777" w:rsidR="00446D32" w:rsidRPr="00446D32" w:rsidRDefault="00446D32" w:rsidP="00446D32">
      <w:pPr>
        <w:pStyle w:val="Lijstalinea"/>
        <w:widowControl w:val="0"/>
        <w:tabs>
          <w:tab w:val="left" w:pos="-1440"/>
        </w:tabs>
        <w:ind w:left="709" w:hanging="709"/>
        <w:rPr>
          <w:rFonts w:ascii="Arial" w:hAnsi="Arial" w:cs="Arial"/>
          <w:snapToGrid w:val="0"/>
          <w:vanish/>
        </w:rPr>
      </w:pPr>
    </w:p>
    <w:p w14:paraId="6A97D52C" w14:textId="6FB513B9" w:rsidR="00446D32" w:rsidRPr="00446D32" w:rsidRDefault="00446D32" w:rsidP="00446D32">
      <w:pPr>
        <w:pStyle w:val="Quick1"/>
        <w:tabs>
          <w:tab w:val="left" w:pos="-1440"/>
        </w:tabs>
        <w:ind w:left="709" w:hanging="709"/>
        <w:rPr>
          <w:rFonts w:ascii="Arial" w:hAnsi="Arial" w:cs="Arial"/>
          <w:sz w:val="20"/>
          <w:lang w:val="nl-NL"/>
        </w:rPr>
      </w:pPr>
      <w:r w:rsidRPr="00446D32">
        <w:rPr>
          <w:rFonts w:ascii="Arial" w:hAnsi="Arial" w:cs="Arial"/>
          <w:sz w:val="20"/>
          <w:lang w:val="nl-NL"/>
        </w:rPr>
        <w:t>Het bepaalde in lid 2 is uitdrukkelijk niet van toepassing op de EMVI-sancties genoemd in lid 4.</w:t>
      </w:r>
    </w:p>
    <w:p w14:paraId="67F48FF6" w14:textId="77777777" w:rsidR="00446D32" w:rsidRPr="00446D32" w:rsidRDefault="00446D32" w:rsidP="00446D32">
      <w:pPr>
        <w:pStyle w:val="Quick1"/>
        <w:numPr>
          <w:ilvl w:val="0"/>
          <w:numId w:val="0"/>
        </w:numPr>
        <w:tabs>
          <w:tab w:val="left" w:pos="-1440"/>
        </w:tabs>
        <w:ind w:left="709" w:hanging="709"/>
        <w:rPr>
          <w:rFonts w:ascii="Arial" w:hAnsi="Arial" w:cs="Arial"/>
          <w:sz w:val="20"/>
          <w:lang w:val="nl-NL"/>
        </w:rPr>
      </w:pPr>
    </w:p>
    <w:p w14:paraId="05DF1262" w14:textId="653B5AD7" w:rsidR="00446D32" w:rsidRPr="00446D32" w:rsidRDefault="00446D32" w:rsidP="00446D32">
      <w:pPr>
        <w:pStyle w:val="Quick1"/>
        <w:tabs>
          <w:tab w:val="left" w:pos="-1440"/>
        </w:tabs>
        <w:ind w:left="709" w:hanging="709"/>
        <w:rPr>
          <w:rFonts w:ascii="Arial" w:hAnsi="Arial" w:cs="Arial"/>
          <w:sz w:val="20"/>
          <w:lang w:val="nl-NL"/>
        </w:rPr>
      </w:pPr>
      <w:r w:rsidRPr="00446D32">
        <w:rPr>
          <w:rFonts w:ascii="Arial" w:hAnsi="Arial" w:cs="Arial"/>
          <w:sz w:val="20"/>
          <w:lang w:val="nl-NL"/>
        </w:rPr>
        <w:t xml:space="preserve">Indien de Opdrachtnemer op (onderdelen van) kwaliteit- of prestatiecriteria die zijn gesteld in het kader van de aanbesteding van deze opdracht (EMVIbeoordeling), minder realiseert dan wel naar vermoeden minder zal realiseren, dan bij zijn inschrijving aangeboden zal hij schriftelijk in gebreke worden gesteld. Indien de Opdrachtnemer ten aanzien van die criteria desondanks uiteindelijk minder realiseert dan hij aangeboden heeft zal een EMVI-sanctie worden opgelegd. Deze EMVI-sanctie is een inhouding op het totaalbedrag als genoemd in artikel 2 lid </w:t>
      </w:r>
      <w:r w:rsidR="00E01283">
        <w:rPr>
          <w:rFonts w:ascii="Arial" w:hAnsi="Arial" w:cs="Arial"/>
          <w:sz w:val="20"/>
          <w:lang w:val="nl-NL"/>
        </w:rPr>
        <w:t>4</w:t>
      </w:r>
      <w:r w:rsidRPr="00446D32">
        <w:rPr>
          <w:rFonts w:ascii="Arial" w:hAnsi="Arial" w:cs="Arial"/>
          <w:sz w:val="20"/>
          <w:lang w:val="nl-NL"/>
        </w:rPr>
        <w:t xml:space="preserve"> ter grootte van anderhalf (1,5) maal het verschil tussen de bij de EMVI-beoordeling behaalde kwaliteitswaarde en de gerealiseerde kwaliteitswaarde, berekend conform de EMVI-beoordelingsmethodiek.</w:t>
      </w:r>
    </w:p>
    <w:p w14:paraId="3B1304FA" w14:textId="77777777" w:rsidR="006A405E" w:rsidRPr="00446D32" w:rsidRDefault="006A405E">
      <w:pPr>
        <w:jc w:val="both"/>
        <w:rPr>
          <w:rFonts w:ascii="Arial" w:hAnsi="Arial" w:cs="Arial"/>
        </w:rPr>
      </w:pPr>
    </w:p>
    <w:p w14:paraId="71825A20" w14:textId="77777777" w:rsidR="006A405E" w:rsidRPr="007D6124" w:rsidRDefault="006A405E">
      <w:pPr>
        <w:jc w:val="both"/>
        <w:rPr>
          <w:rFonts w:ascii="Arial" w:hAnsi="Arial" w:cs="Arial"/>
          <w:b/>
        </w:rPr>
      </w:pPr>
    </w:p>
    <w:p w14:paraId="30C86AA6" w14:textId="77777777" w:rsidR="006A405E" w:rsidRPr="007D6124" w:rsidRDefault="006A405E">
      <w:pPr>
        <w:pStyle w:val="Kop2"/>
        <w:tabs>
          <w:tab w:val="right" w:pos="9070"/>
        </w:tabs>
        <w:rPr>
          <w:rFonts w:ascii="Arial" w:hAnsi="Arial" w:cs="Arial"/>
          <w:sz w:val="20"/>
        </w:rPr>
      </w:pPr>
      <w:r w:rsidRPr="007D6124">
        <w:rPr>
          <w:rFonts w:ascii="Arial" w:hAnsi="Arial" w:cs="Arial"/>
          <w:sz w:val="20"/>
        </w:rPr>
        <w:t>Art. 17</w:t>
      </w:r>
      <w:r w:rsidRPr="007D6124">
        <w:rPr>
          <w:rFonts w:ascii="Arial" w:hAnsi="Arial" w:cs="Arial"/>
          <w:sz w:val="20"/>
        </w:rPr>
        <w:tab/>
        <w:t>Zekerheidstelling</w:t>
      </w:r>
    </w:p>
    <w:p w14:paraId="13B020DF" w14:textId="77777777" w:rsidR="006A405E" w:rsidRPr="007D6124" w:rsidRDefault="006A405E">
      <w:pPr>
        <w:jc w:val="both"/>
        <w:rPr>
          <w:rFonts w:ascii="Arial" w:hAnsi="Arial" w:cs="Arial"/>
        </w:rPr>
      </w:pPr>
    </w:p>
    <w:p w14:paraId="66E9D830" w14:textId="27C152A9" w:rsidR="006A405E" w:rsidRPr="007D6124" w:rsidRDefault="006A405E">
      <w:pPr>
        <w:ind w:left="720"/>
        <w:jc w:val="both"/>
        <w:rPr>
          <w:rFonts w:ascii="Arial" w:hAnsi="Arial" w:cs="Arial"/>
        </w:rPr>
      </w:pPr>
      <w:r w:rsidRPr="007D6124">
        <w:rPr>
          <w:rFonts w:ascii="Arial" w:hAnsi="Arial" w:cs="Arial"/>
        </w:rPr>
        <w:t>Partijen komen overeen dat:</w:t>
      </w:r>
    </w:p>
    <w:p w14:paraId="341786B9" w14:textId="6D795804" w:rsidR="006A405E" w:rsidRPr="007D6124" w:rsidRDefault="006A405E" w:rsidP="004E5330">
      <w:pPr>
        <w:pStyle w:val="Quick10"/>
        <w:numPr>
          <w:ilvl w:val="0"/>
          <w:numId w:val="14"/>
        </w:numPr>
        <w:tabs>
          <w:tab w:val="left" w:pos="-1440"/>
        </w:tabs>
        <w:ind w:left="1068"/>
        <w:jc w:val="both"/>
        <w:rPr>
          <w:rFonts w:ascii="Arial" w:hAnsi="Arial" w:cs="Arial"/>
          <w:sz w:val="20"/>
          <w:lang w:val="nl-NL"/>
        </w:rPr>
      </w:pPr>
      <w:r w:rsidRPr="007D6124">
        <w:rPr>
          <w:rFonts w:ascii="Arial" w:hAnsi="Arial" w:cs="Arial"/>
          <w:sz w:val="20"/>
          <w:lang w:val="nl-NL"/>
        </w:rPr>
        <w:t xml:space="preserve">de Opdrachtnemer verplicht is de in § 38 lid 1 UAV-GC 2005 bedoelde zekerheid te stellen voor de nakoming van zijn verplichtingen met betrekking tot de realisatie van het Werk als bedoeld in artikel 2 lid 1, conform de bankgarantie die is opgenomen in de bij de Vraagspecificatie gevoegde annex. De waarde van de te stellen zekerheid is gelijk aan </w:t>
      </w:r>
      <w:r w:rsidR="00110767">
        <w:rPr>
          <w:rFonts w:ascii="Arial" w:hAnsi="Arial" w:cs="Arial"/>
          <w:sz w:val="20"/>
          <w:lang w:val="nl-NL"/>
        </w:rPr>
        <w:t xml:space="preserve">5 </w:t>
      </w:r>
      <w:r w:rsidRPr="007D6124">
        <w:rPr>
          <w:rFonts w:ascii="Arial" w:hAnsi="Arial" w:cs="Arial"/>
          <w:sz w:val="20"/>
          <w:lang w:val="nl-NL"/>
        </w:rPr>
        <w:t>% van de in artikel 2 lid 4 vastgelegde prijs.</w:t>
      </w:r>
    </w:p>
    <w:p w14:paraId="05984685" w14:textId="63328BCF" w:rsidR="006A405E" w:rsidRPr="007D6124" w:rsidRDefault="006A405E" w:rsidP="004E5330">
      <w:pPr>
        <w:pStyle w:val="Quick10"/>
        <w:numPr>
          <w:ilvl w:val="0"/>
          <w:numId w:val="14"/>
        </w:numPr>
        <w:tabs>
          <w:tab w:val="left" w:pos="-1440"/>
        </w:tabs>
        <w:ind w:left="1068"/>
        <w:jc w:val="both"/>
        <w:rPr>
          <w:rFonts w:ascii="Arial" w:hAnsi="Arial" w:cs="Arial"/>
          <w:sz w:val="20"/>
          <w:lang w:val="nl-NL"/>
        </w:rPr>
      </w:pPr>
      <w:r w:rsidRPr="007D6124">
        <w:rPr>
          <w:rFonts w:ascii="Arial" w:hAnsi="Arial" w:cs="Arial"/>
          <w:sz w:val="20"/>
          <w:lang w:val="nl-NL"/>
        </w:rPr>
        <w:t>de Opdrachtnemer verplicht is de in § 38 lid 1 UAV-GC 2005 bedoelde zekerheid te stellen voor de nakoming van zijn verplichtingen met betrekking tot de realisatie van het Meerjarig Onderhoud als bedoeld in artikel 2 lid 2, conform de bankgarantie die is opgenomen in de bij de Vraagspecifi</w:t>
      </w:r>
      <w:r w:rsidRPr="007D6124">
        <w:rPr>
          <w:rFonts w:ascii="Arial" w:hAnsi="Arial" w:cs="Arial"/>
          <w:sz w:val="20"/>
          <w:lang w:val="nl-NL"/>
        </w:rPr>
        <w:softHyphen/>
        <w:t xml:space="preserve">catie gevoegde annex. De waarde van de te stellen zekerheid is gelijk aan </w:t>
      </w:r>
      <w:r w:rsidR="00110767">
        <w:rPr>
          <w:rFonts w:ascii="Arial" w:hAnsi="Arial" w:cs="Arial"/>
          <w:sz w:val="20"/>
          <w:lang w:val="nl-NL"/>
        </w:rPr>
        <w:t>5</w:t>
      </w:r>
      <w:r w:rsidRPr="007D6124">
        <w:rPr>
          <w:rFonts w:ascii="Arial" w:hAnsi="Arial" w:cs="Arial"/>
          <w:sz w:val="20"/>
          <w:lang w:val="nl-NL"/>
        </w:rPr>
        <w:t>% van de in artikel 2 lid 4 vastgelegde prijs.</w:t>
      </w:r>
    </w:p>
    <w:p w14:paraId="586DAD50" w14:textId="77777777" w:rsidR="006A405E" w:rsidRPr="007D6124" w:rsidRDefault="006A405E" w:rsidP="004E5330">
      <w:pPr>
        <w:pStyle w:val="Quick10"/>
        <w:tabs>
          <w:tab w:val="left" w:pos="-1440"/>
        </w:tabs>
        <w:ind w:left="708" w:firstLine="0"/>
        <w:jc w:val="both"/>
        <w:rPr>
          <w:rFonts w:ascii="Arial" w:hAnsi="Arial" w:cs="Arial"/>
          <w:sz w:val="20"/>
          <w:lang w:val="nl-NL"/>
        </w:rPr>
      </w:pPr>
    </w:p>
    <w:p w14:paraId="029EBFA4" w14:textId="77777777" w:rsidR="006A405E" w:rsidRPr="007D6124" w:rsidRDefault="006A405E">
      <w:pPr>
        <w:pStyle w:val="Kop2"/>
        <w:tabs>
          <w:tab w:val="right" w:pos="9070"/>
        </w:tabs>
        <w:rPr>
          <w:rFonts w:ascii="Arial" w:hAnsi="Arial" w:cs="Arial"/>
          <w:sz w:val="20"/>
        </w:rPr>
      </w:pPr>
      <w:r w:rsidRPr="007D6124">
        <w:rPr>
          <w:rFonts w:ascii="Arial" w:hAnsi="Arial" w:cs="Arial"/>
          <w:sz w:val="20"/>
        </w:rPr>
        <w:t>Art. 18</w:t>
      </w:r>
      <w:r w:rsidRPr="007D6124">
        <w:rPr>
          <w:rFonts w:ascii="Arial" w:hAnsi="Arial" w:cs="Arial"/>
          <w:sz w:val="20"/>
        </w:rPr>
        <w:tab/>
        <w:t>Raad van Deskundigen</w:t>
      </w:r>
    </w:p>
    <w:p w14:paraId="1F2AA76F" w14:textId="77777777" w:rsidR="006A405E" w:rsidRPr="007D6124" w:rsidRDefault="006A405E">
      <w:pPr>
        <w:jc w:val="both"/>
        <w:rPr>
          <w:rFonts w:ascii="Arial" w:hAnsi="Arial" w:cs="Arial"/>
        </w:rPr>
      </w:pPr>
    </w:p>
    <w:p w14:paraId="286AFF13" w14:textId="3C828247" w:rsidR="006A405E" w:rsidRPr="007D6124" w:rsidRDefault="006A405E" w:rsidP="00110767">
      <w:pPr>
        <w:tabs>
          <w:tab w:val="right" w:pos="9070"/>
        </w:tabs>
        <w:ind w:left="720"/>
        <w:jc w:val="both"/>
        <w:rPr>
          <w:rFonts w:ascii="Arial" w:hAnsi="Arial" w:cs="Arial"/>
        </w:rPr>
      </w:pPr>
      <w:r w:rsidRPr="007D6124">
        <w:rPr>
          <w:rFonts w:ascii="Arial" w:hAnsi="Arial" w:cs="Arial"/>
        </w:rPr>
        <w:lastRenderedPageBreak/>
        <w:t>Partijen leggen hun geschillen zoals omschreven in § 47 lid 2 UAV-GC 2005</w:t>
      </w:r>
      <w:r w:rsidR="00110767">
        <w:rPr>
          <w:rFonts w:ascii="Arial" w:hAnsi="Arial" w:cs="Arial"/>
        </w:rPr>
        <w:t xml:space="preserve"> </w:t>
      </w:r>
      <w:r w:rsidRPr="007D6124">
        <w:rPr>
          <w:rFonts w:ascii="Arial" w:hAnsi="Arial" w:cs="Arial"/>
        </w:rPr>
        <w:t>niet ter beslechting voor aan de Raad van Deskundigen.</w:t>
      </w:r>
    </w:p>
    <w:p w14:paraId="2BC850A6" w14:textId="77777777" w:rsidR="006A405E" w:rsidRPr="007D6124" w:rsidRDefault="006A405E">
      <w:pPr>
        <w:rPr>
          <w:rFonts w:ascii="Arial" w:hAnsi="Arial" w:cs="Arial"/>
          <w:color w:val="080000"/>
        </w:rPr>
      </w:pPr>
    </w:p>
    <w:p w14:paraId="3ECAB47D" w14:textId="77777777" w:rsidR="006A405E" w:rsidRDefault="006A405E" w:rsidP="00F51820">
      <w:pPr>
        <w:tabs>
          <w:tab w:val="right" w:pos="9070"/>
        </w:tabs>
        <w:jc w:val="both"/>
        <w:rPr>
          <w:rFonts w:ascii="Arial" w:hAnsi="Arial" w:cs="Arial"/>
        </w:rPr>
      </w:pPr>
    </w:p>
    <w:p w14:paraId="2CE5B210" w14:textId="77777777" w:rsidR="00DC076E" w:rsidRPr="00DC076E" w:rsidRDefault="00DC076E" w:rsidP="00DC076E">
      <w:pPr>
        <w:tabs>
          <w:tab w:val="right" w:pos="9070"/>
        </w:tabs>
        <w:jc w:val="both"/>
        <w:rPr>
          <w:rFonts w:ascii="Arial" w:hAnsi="Arial" w:cs="Arial"/>
        </w:rPr>
      </w:pPr>
      <w:r w:rsidRPr="00DC076E">
        <w:rPr>
          <w:rFonts w:ascii="Arial" w:hAnsi="Arial" w:cs="Arial"/>
        </w:rPr>
        <w:t>Aldus opgemaakt en in tweevoud ondertekend:</w:t>
      </w:r>
    </w:p>
    <w:p w14:paraId="02ECE070" w14:textId="77777777" w:rsidR="00DC076E" w:rsidRDefault="00DC076E" w:rsidP="00DC076E">
      <w:pPr>
        <w:tabs>
          <w:tab w:val="right" w:pos="9070"/>
        </w:tabs>
        <w:jc w:val="both"/>
        <w:rPr>
          <w:rFonts w:ascii="Arial" w:hAnsi="Arial" w:cs="Arial"/>
        </w:rPr>
      </w:pPr>
    </w:p>
    <w:p w14:paraId="60C8B597" w14:textId="77777777" w:rsidR="00177944" w:rsidRPr="00BE3837" w:rsidRDefault="00177944" w:rsidP="00177944">
      <w:pPr>
        <w:autoSpaceDE w:val="0"/>
        <w:autoSpaceDN w:val="0"/>
        <w:adjustRightInd w:val="0"/>
        <w:rPr>
          <w:rFonts w:ascii="Arial" w:hAnsi="Arial" w:cs="Arial"/>
        </w:rPr>
      </w:pPr>
      <w:r w:rsidRPr="00BE3837">
        <w:rPr>
          <w:rFonts w:ascii="Arial" w:hAnsi="Arial" w:cs="Arial"/>
        </w:rPr>
        <w:t xml:space="preserve">Datum: </w:t>
      </w:r>
      <w:r>
        <w:rPr>
          <w:rFonts w:ascii="Arial" w:hAnsi="Arial" w:cs="Arial"/>
        </w:rPr>
        <w:t>28 oktober</w:t>
      </w:r>
      <w:r w:rsidRPr="00BE3837">
        <w:rPr>
          <w:rFonts w:ascii="Arial" w:hAnsi="Arial" w:cs="Arial"/>
        </w:rPr>
        <w:t xml:space="preserve"> 2016</w:t>
      </w:r>
    </w:p>
    <w:p w14:paraId="18E69401" w14:textId="77777777" w:rsidR="00177944" w:rsidRPr="00DC076E" w:rsidRDefault="00177944" w:rsidP="00DC076E">
      <w:pPr>
        <w:tabs>
          <w:tab w:val="right" w:pos="9070"/>
        </w:tabs>
        <w:jc w:val="both"/>
        <w:rPr>
          <w:rFonts w:ascii="Arial" w:hAnsi="Arial" w:cs="Arial"/>
        </w:rPr>
      </w:pPr>
    </w:p>
    <w:p w14:paraId="546AED3F" w14:textId="77777777" w:rsidR="00DC076E" w:rsidRPr="00DC076E" w:rsidRDefault="00DC076E" w:rsidP="00DC076E">
      <w:pPr>
        <w:tabs>
          <w:tab w:val="right" w:pos="9070"/>
        </w:tabs>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567"/>
        <w:gridCol w:w="4368"/>
      </w:tblGrid>
      <w:tr w:rsidR="00DC076E" w:rsidRPr="00DC076E" w14:paraId="4E52D1ED" w14:textId="77777777" w:rsidTr="00F51820">
        <w:tc>
          <w:tcPr>
            <w:tcW w:w="7516" w:type="dxa"/>
            <w:gridSpan w:val="3"/>
            <w:shd w:val="clear" w:color="auto" w:fill="auto"/>
          </w:tcPr>
          <w:p w14:paraId="251C6B73" w14:textId="77777777" w:rsidR="00DC076E" w:rsidRPr="00DC076E" w:rsidRDefault="00DC076E" w:rsidP="00F51820">
            <w:pPr>
              <w:tabs>
                <w:tab w:val="right" w:pos="9070"/>
              </w:tabs>
              <w:rPr>
                <w:rFonts w:ascii="Arial" w:hAnsi="Arial" w:cs="Arial"/>
                <w:b/>
                <w:bCs/>
              </w:rPr>
            </w:pPr>
            <w:r w:rsidRPr="00DC076E">
              <w:rPr>
                <w:rFonts w:ascii="Arial" w:hAnsi="Arial" w:cs="Arial"/>
                <w:b/>
                <w:bCs/>
              </w:rPr>
              <w:t>Opdrachtgever</w:t>
            </w:r>
          </w:p>
        </w:tc>
      </w:tr>
      <w:tr w:rsidR="00DC076E" w:rsidRPr="00DC076E" w14:paraId="285411D9" w14:textId="77777777" w:rsidTr="00F51820">
        <w:tc>
          <w:tcPr>
            <w:tcW w:w="2581" w:type="dxa"/>
            <w:tcBorders>
              <w:right w:val="nil"/>
            </w:tcBorders>
            <w:shd w:val="clear" w:color="auto" w:fill="auto"/>
          </w:tcPr>
          <w:p w14:paraId="5A4C3EF2" w14:textId="77777777" w:rsidR="00DC076E" w:rsidRPr="00DC076E" w:rsidRDefault="00DC076E" w:rsidP="00F51820">
            <w:pPr>
              <w:tabs>
                <w:tab w:val="right" w:pos="9070"/>
              </w:tabs>
              <w:rPr>
                <w:rFonts w:ascii="Arial" w:hAnsi="Arial" w:cs="Arial"/>
                <w:bCs/>
              </w:rPr>
            </w:pPr>
            <w:r w:rsidRPr="00DC076E">
              <w:rPr>
                <w:rFonts w:ascii="Arial" w:hAnsi="Arial" w:cs="Arial"/>
                <w:bCs/>
              </w:rPr>
              <w:t>Plaats</w:t>
            </w:r>
          </w:p>
        </w:tc>
        <w:tc>
          <w:tcPr>
            <w:tcW w:w="567" w:type="dxa"/>
            <w:tcBorders>
              <w:left w:val="nil"/>
              <w:right w:val="nil"/>
            </w:tcBorders>
            <w:shd w:val="clear" w:color="auto" w:fill="auto"/>
          </w:tcPr>
          <w:p w14:paraId="3A17BF8D" w14:textId="77777777" w:rsidR="00DC076E" w:rsidRPr="00DC076E" w:rsidRDefault="00DC076E" w:rsidP="00F51820">
            <w:pPr>
              <w:tabs>
                <w:tab w:val="right" w:pos="9070"/>
              </w:tabs>
              <w:rPr>
                <w:rFonts w:ascii="Arial" w:hAnsi="Arial" w:cs="Arial"/>
                <w:bCs/>
              </w:rPr>
            </w:pPr>
            <w:r w:rsidRPr="00DC076E">
              <w:rPr>
                <w:rFonts w:ascii="Arial" w:hAnsi="Arial" w:cs="Arial"/>
                <w:bCs/>
              </w:rPr>
              <w:t>:</w:t>
            </w:r>
          </w:p>
        </w:tc>
        <w:tc>
          <w:tcPr>
            <w:tcW w:w="4368" w:type="dxa"/>
            <w:tcBorders>
              <w:left w:val="nil"/>
            </w:tcBorders>
            <w:shd w:val="clear" w:color="auto" w:fill="auto"/>
          </w:tcPr>
          <w:p w14:paraId="3C1C64CE" w14:textId="30A8B5D0" w:rsidR="00DC076E" w:rsidRPr="00DC076E" w:rsidRDefault="00DC076E" w:rsidP="00F51820">
            <w:pPr>
              <w:tabs>
                <w:tab w:val="right" w:pos="9070"/>
              </w:tabs>
              <w:rPr>
                <w:rFonts w:ascii="Arial" w:hAnsi="Arial" w:cs="Arial"/>
                <w:bCs/>
              </w:rPr>
            </w:pPr>
            <w:r>
              <w:rPr>
                <w:rFonts w:ascii="Arial" w:hAnsi="Arial" w:cs="Arial"/>
                <w:bCs/>
              </w:rPr>
              <w:t>Eemnes</w:t>
            </w:r>
          </w:p>
        </w:tc>
      </w:tr>
      <w:tr w:rsidR="00DC076E" w:rsidRPr="00DC076E" w14:paraId="4B864F65" w14:textId="77777777" w:rsidTr="00F51820">
        <w:tc>
          <w:tcPr>
            <w:tcW w:w="2581" w:type="dxa"/>
            <w:tcBorders>
              <w:right w:val="nil"/>
            </w:tcBorders>
            <w:shd w:val="clear" w:color="auto" w:fill="auto"/>
          </w:tcPr>
          <w:p w14:paraId="3C3D7199" w14:textId="77777777" w:rsidR="00DC076E" w:rsidRPr="00DC076E" w:rsidRDefault="00DC076E" w:rsidP="00F51820">
            <w:pPr>
              <w:tabs>
                <w:tab w:val="right" w:pos="9070"/>
              </w:tabs>
              <w:rPr>
                <w:rFonts w:ascii="Arial" w:hAnsi="Arial" w:cs="Arial"/>
                <w:bCs/>
              </w:rPr>
            </w:pPr>
            <w:r w:rsidRPr="00DC076E">
              <w:rPr>
                <w:rFonts w:ascii="Arial" w:hAnsi="Arial" w:cs="Arial"/>
                <w:bCs/>
              </w:rPr>
              <w:t>Naam</w:t>
            </w:r>
          </w:p>
        </w:tc>
        <w:tc>
          <w:tcPr>
            <w:tcW w:w="567" w:type="dxa"/>
            <w:tcBorders>
              <w:left w:val="nil"/>
              <w:right w:val="nil"/>
            </w:tcBorders>
            <w:shd w:val="clear" w:color="auto" w:fill="auto"/>
          </w:tcPr>
          <w:p w14:paraId="1C3BC42A" w14:textId="77777777" w:rsidR="00DC076E" w:rsidRPr="00DC076E" w:rsidRDefault="00DC076E" w:rsidP="00F51820">
            <w:pPr>
              <w:tabs>
                <w:tab w:val="right" w:pos="9070"/>
              </w:tabs>
              <w:rPr>
                <w:rFonts w:ascii="Arial" w:hAnsi="Arial" w:cs="Arial"/>
                <w:bCs/>
              </w:rPr>
            </w:pPr>
            <w:r w:rsidRPr="00DC076E">
              <w:rPr>
                <w:rFonts w:ascii="Arial" w:hAnsi="Arial" w:cs="Arial"/>
                <w:bCs/>
              </w:rPr>
              <w:t>:</w:t>
            </w:r>
          </w:p>
        </w:tc>
        <w:tc>
          <w:tcPr>
            <w:tcW w:w="4368" w:type="dxa"/>
            <w:tcBorders>
              <w:left w:val="nil"/>
            </w:tcBorders>
            <w:shd w:val="clear" w:color="auto" w:fill="auto"/>
          </w:tcPr>
          <w:p w14:paraId="3BE140F8" w14:textId="162A7B7D" w:rsidR="00DC076E" w:rsidRPr="00DC076E" w:rsidRDefault="00DC076E" w:rsidP="00F51820">
            <w:pPr>
              <w:tabs>
                <w:tab w:val="right" w:pos="9070"/>
              </w:tabs>
              <w:rPr>
                <w:rFonts w:ascii="Arial" w:hAnsi="Arial" w:cs="Arial"/>
                <w:bCs/>
              </w:rPr>
            </w:pPr>
            <w:r>
              <w:rPr>
                <w:rFonts w:ascii="Arial" w:hAnsi="Arial" w:cs="Arial"/>
              </w:rPr>
              <w:t>G. Kolhorn, Voorzitter directie BEL Combinatie</w:t>
            </w:r>
          </w:p>
        </w:tc>
      </w:tr>
      <w:tr w:rsidR="00DC076E" w:rsidRPr="00DC076E" w14:paraId="5FA92DBB" w14:textId="77777777" w:rsidTr="00F51820">
        <w:trPr>
          <w:trHeight w:val="1421"/>
        </w:trPr>
        <w:tc>
          <w:tcPr>
            <w:tcW w:w="2581" w:type="dxa"/>
            <w:tcBorders>
              <w:right w:val="nil"/>
            </w:tcBorders>
            <w:shd w:val="clear" w:color="auto" w:fill="auto"/>
          </w:tcPr>
          <w:p w14:paraId="7AA0C5B5" w14:textId="77777777" w:rsidR="00DC076E" w:rsidRPr="00DC076E" w:rsidRDefault="00DC076E" w:rsidP="00F51820">
            <w:pPr>
              <w:tabs>
                <w:tab w:val="right" w:pos="9070"/>
              </w:tabs>
              <w:rPr>
                <w:rFonts w:ascii="Arial" w:hAnsi="Arial" w:cs="Arial"/>
                <w:bCs/>
              </w:rPr>
            </w:pPr>
            <w:r w:rsidRPr="00DC076E">
              <w:rPr>
                <w:rFonts w:ascii="Arial" w:hAnsi="Arial" w:cs="Arial"/>
                <w:bCs/>
              </w:rPr>
              <w:t>Handtekening</w:t>
            </w:r>
          </w:p>
        </w:tc>
        <w:tc>
          <w:tcPr>
            <w:tcW w:w="567" w:type="dxa"/>
            <w:tcBorders>
              <w:left w:val="nil"/>
              <w:right w:val="nil"/>
            </w:tcBorders>
            <w:shd w:val="clear" w:color="auto" w:fill="auto"/>
          </w:tcPr>
          <w:p w14:paraId="04CD9FCD" w14:textId="77777777" w:rsidR="00DC076E" w:rsidRPr="00DC076E" w:rsidRDefault="00DC076E" w:rsidP="00F51820">
            <w:pPr>
              <w:tabs>
                <w:tab w:val="right" w:pos="9070"/>
              </w:tabs>
              <w:rPr>
                <w:rFonts w:ascii="Arial" w:hAnsi="Arial" w:cs="Arial"/>
                <w:bCs/>
              </w:rPr>
            </w:pPr>
            <w:r w:rsidRPr="00DC076E">
              <w:rPr>
                <w:rFonts w:ascii="Arial" w:hAnsi="Arial" w:cs="Arial"/>
                <w:bCs/>
              </w:rPr>
              <w:t>:</w:t>
            </w:r>
          </w:p>
        </w:tc>
        <w:tc>
          <w:tcPr>
            <w:tcW w:w="4368" w:type="dxa"/>
            <w:tcBorders>
              <w:left w:val="nil"/>
            </w:tcBorders>
            <w:shd w:val="clear" w:color="auto" w:fill="auto"/>
          </w:tcPr>
          <w:p w14:paraId="5F783671" w14:textId="77777777" w:rsidR="00DC076E" w:rsidRPr="00DC076E" w:rsidRDefault="00DC076E" w:rsidP="00F51820">
            <w:pPr>
              <w:tabs>
                <w:tab w:val="right" w:pos="9070"/>
              </w:tabs>
              <w:rPr>
                <w:rFonts w:ascii="Arial" w:hAnsi="Arial" w:cs="Arial"/>
                <w:bCs/>
              </w:rPr>
            </w:pPr>
          </w:p>
          <w:p w14:paraId="21CD6505" w14:textId="77777777" w:rsidR="00DC076E" w:rsidRPr="00DC076E" w:rsidRDefault="00DC076E" w:rsidP="00F51820">
            <w:pPr>
              <w:tabs>
                <w:tab w:val="right" w:pos="9070"/>
              </w:tabs>
              <w:rPr>
                <w:rFonts w:ascii="Arial" w:hAnsi="Arial" w:cs="Arial"/>
                <w:bCs/>
              </w:rPr>
            </w:pPr>
          </w:p>
        </w:tc>
      </w:tr>
      <w:tr w:rsidR="00DC076E" w:rsidRPr="00DC076E" w14:paraId="663602B0" w14:textId="77777777" w:rsidTr="00F51820">
        <w:tc>
          <w:tcPr>
            <w:tcW w:w="7516" w:type="dxa"/>
            <w:gridSpan w:val="3"/>
            <w:shd w:val="clear" w:color="auto" w:fill="auto"/>
          </w:tcPr>
          <w:p w14:paraId="784C529F" w14:textId="77777777" w:rsidR="00DC076E" w:rsidRPr="00DC076E" w:rsidRDefault="00DC076E" w:rsidP="00F51820">
            <w:pPr>
              <w:tabs>
                <w:tab w:val="right" w:pos="9070"/>
              </w:tabs>
              <w:rPr>
                <w:rFonts w:ascii="Arial" w:hAnsi="Arial" w:cs="Arial"/>
                <w:bCs/>
              </w:rPr>
            </w:pPr>
          </w:p>
          <w:p w14:paraId="230A88FC" w14:textId="77777777" w:rsidR="00DC076E" w:rsidRPr="00DC076E" w:rsidRDefault="00DC076E" w:rsidP="00F51820">
            <w:pPr>
              <w:tabs>
                <w:tab w:val="right" w:pos="9070"/>
              </w:tabs>
              <w:rPr>
                <w:rFonts w:ascii="Arial" w:hAnsi="Arial" w:cs="Arial"/>
                <w:b/>
                <w:bCs/>
              </w:rPr>
            </w:pPr>
            <w:r w:rsidRPr="00DC076E">
              <w:rPr>
                <w:rFonts w:ascii="Arial" w:hAnsi="Arial" w:cs="Arial"/>
                <w:b/>
                <w:bCs/>
              </w:rPr>
              <w:t>Opdrachtnemer</w:t>
            </w:r>
          </w:p>
        </w:tc>
      </w:tr>
      <w:tr w:rsidR="00DC076E" w:rsidRPr="00DC076E" w14:paraId="05DB403E" w14:textId="77777777" w:rsidTr="00F51820">
        <w:tc>
          <w:tcPr>
            <w:tcW w:w="2581" w:type="dxa"/>
            <w:tcBorders>
              <w:right w:val="nil"/>
            </w:tcBorders>
            <w:shd w:val="clear" w:color="auto" w:fill="auto"/>
          </w:tcPr>
          <w:p w14:paraId="4111FD4B" w14:textId="77777777" w:rsidR="00DC076E" w:rsidRPr="00DC076E" w:rsidRDefault="00DC076E" w:rsidP="00F51820">
            <w:pPr>
              <w:tabs>
                <w:tab w:val="right" w:pos="9070"/>
              </w:tabs>
              <w:rPr>
                <w:rFonts w:ascii="Arial" w:hAnsi="Arial" w:cs="Arial"/>
                <w:bCs/>
              </w:rPr>
            </w:pPr>
            <w:r w:rsidRPr="00DC076E">
              <w:rPr>
                <w:rFonts w:ascii="Arial" w:hAnsi="Arial" w:cs="Arial"/>
                <w:bCs/>
              </w:rPr>
              <w:t>Plaats</w:t>
            </w:r>
          </w:p>
        </w:tc>
        <w:tc>
          <w:tcPr>
            <w:tcW w:w="567" w:type="dxa"/>
            <w:tcBorders>
              <w:left w:val="nil"/>
              <w:right w:val="nil"/>
            </w:tcBorders>
            <w:shd w:val="clear" w:color="auto" w:fill="auto"/>
          </w:tcPr>
          <w:p w14:paraId="6A2EFA8A" w14:textId="77777777" w:rsidR="00DC076E" w:rsidRPr="00DC076E" w:rsidRDefault="00DC076E" w:rsidP="00F51820">
            <w:pPr>
              <w:tabs>
                <w:tab w:val="right" w:pos="9070"/>
              </w:tabs>
              <w:rPr>
                <w:rFonts w:ascii="Arial" w:hAnsi="Arial" w:cs="Arial"/>
                <w:bCs/>
              </w:rPr>
            </w:pPr>
            <w:r w:rsidRPr="00DC076E">
              <w:rPr>
                <w:rFonts w:ascii="Arial" w:hAnsi="Arial" w:cs="Arial"/>
                <w:bCs/>
              </w:rPr>
              <w:t>:</w:t>
            </w:r>
          </w:p>
        </w:tc>
        <w:tc>
          <w:tcPr>
            <w:tcW w:w="4368" w:type="dxa"/>
            <w:tcBorders>
              <w:left w:val="nil"/>
            </w:tcBorders>
            <w:shd w:val="clear" w:color="auto" w:fill="auto"/>
          </w:tcPr>
          <w:p w14:paraId="274E673C" w14:textId="77777777" w:rsidR="00DC076E" w:rsidRPr="00DC076E" w:rsidRDefault="00DC076E" w:rsidP="00F51820">
            <w:pPr>
              <w:tabs>
                <w:tab w:val="right" w:pos="9070"/>
              </w:tabs>
              <w:rPr>
                <w:rFonts w:ascii="Arial" w:hAnsi="Arial" w:cs="Arial"/>
                <w:bCs/>
              </w:rPr>
            </w:pPr>
          </w:p>
        </w:tc>
      </w:tr>
      <w:tr w:rsidR="00DC076E" w:rsidRPr="00DC076E" w14:paraId="39EA5EF7" w14:textId="77777777" w:rsidTr="00F51820">
        <w:tc>
          <w:tcPr>
            <w:tcW w:w="2581" w:type="dxa"/>
            <w:tcBorders>
              <w:right w:val="nil"/>
            </w:tcBorders>
            <w:shd w:val="clear" w:color="auto" w:fill="auto"/>
          </w:tcPr>
          <w:p w14:paraId="473C3D06" w14:textId="77777777" w:rsidR="00DC076E" w:rsidRPr="00DC076E" w:rsidRDefault="00DC076E" w:rsidP="00F51820">
            <w:pPr>
              <w:tabs>
                <w:tab w:val="right" w:pos="9070"/>
              </w:tabs>
              <w:rPr>
                <w:rFonts w:ascii="Arial" w:hAnsi="Arial" w:cs="Arial"/>
                <w:bCs/>
              </w:rPr>
            </w:pPr>
            <w:r w:rsidRPr="00DC076E">
              <w:rPr>
                <w:rFonts w:ascii="Arial" w:hAnsi="Arial" w:cs="Arial"/>
                <w:bCs/>
              </w:rPr>
              <w:t>Naam</w:t>
            </w:r>
          </w:p>
        </w:tc>
        <w:tc>
          <w:tcPr>
            <w:tcW w:w="567" w:type="dxa"/>
            <w:tcBorders>
              <w:left w:val="nil"/>
              <w:right w:val="nil"/>
            </w:tcBorders>
            <w:shd w:val="clear" w:color="auto" w:fill="auto"/>
          </w:tcPr>
          <w:p w14:paraId="6CFDF95A" w14:textId="77777777" w:rsidR="00DC076E" w:rsidRPr="00DC076E" w:rsidRDefault="00DC076E" w:rsidP="00F51820">
            <w:pPr>
              <w:tabs>
                <w:tab w:val="right" w:pos="9070"/>
              </w:tabs>
              <w:rPr>
                <w:rFonts w:ascii="Arial" w:hAnsi="Arial" w:cs="Arial"/>
                <w:bCs/>
              </w:rPr>
            </w:pPr>
            <w:r w:rsidRPr="00DC076E">
              <w:rPr>
                <w:rFonts w:ascii="Arial" w:hAnsi="Arial" w:cs="Arial"/>
                <w:bCs/>
              </w:rPr>
              <w:t>:</w:t>
            </w:r>
          </w:p>
        </w:tc>
        <w:tc>
          <w:tcPr>
            <w:tcW w:w="4368" w:type="dxa"/>
            <w:tcBorders>
              <w:left w:val="nil"/>
            </w:tcBorders>
            <w:shd w:val="clear" w:color="auto" w:fill="auto"/>
          </w:tcPr>
          <w:p w14:paraId="6653DA4B" w14:textId="768080A2" w:rsidR="00DC076E" w:rsidRPr="00DC076E" w:rsidRDefault="00CA2E7A" w:rsidP="00F51820">
            <w:pPr>
              <w:tabs>
                <w:tab w:val="right" w:pos="9070"/>
              </w:tabs>
              <w:rPr>
                <w:rFonts w:ascii="Arial" w:hAnsi="Arial" w:cs="Arial"/>
                <w:bCs/>
              </w:rPr>
            </w:pPr>
            <w:r w:rsidRPr="00CA2E7A">
              <w:rPr>
                <w:rFonts w:ascii="Arial" w:hAnsi="Arial" w:cs="Arial"/>
                <w:bCs/>
                <w:i/>
              </w:rPr>
              <w:t>[naam vertegenwoordiger van de Opdrachtnemer]</w:t>
            </w:r>
          </w:p>
        </w:tc>
      </w:tr>
      <w:tr w:rsidR="00DC076E" w:rsidRPr="00DC076E" w14:paraId="4ECC80F1" w14:textId="77777777" w:rsidTr="00F51820">
        <w:trPr>
          <w:trHeight w:val="1595"/>
        </w:trPr>
        <w:tc>
          <w:tcPr>
            <w:tcW w:w="2581" w:type="dxa"/>
            <w:tcBorders>
              <w:right w:val="nil"/>
            </w:tcBorders>
            <w:shd w:val="clear" w:color="auto" w:fill="auto"/>
          </w:tcPr>
          <w:p w14:paraId="6F49FCE6" w14:textId="77777777" w:rsidR="00DC076E" w:rsidRPr="00DC076E" w:rsidRDefault="00DC076E" w:rsidP="00F51820">
            <w:pPr>
              <w:tabs>
                <w:tab w:val="right" w:pos="9070"/>
              </w:tabs>
              <w:rPr>
                <w:rFonts w:ascii="Arial" w:hAnsi="Arial" w:cs="Arial"/>
                <w:bCs/>
              </w:rPr>
            </w:pPr>
            <w:r w:rsidRPr="00DC076E">
              <w:rPr>
                <w:rFonts w:ascii="Arial" w:hAnsi="Arial" w:cs="Arial"/>
                <w:bCs/>
              </w:rPr>
              <w:t>Handtekening</w:t>
            </w:r>
          </w:p>
        </w:tc>
        <w:tc>
          <w:tcPr>
            <w:tcW w:w="567" w:type="dxa"/>
            <w:tcBorders>
              <w:left w:val="nil"/>
              <w:right w:val="nil"/>
            </w:tcBorders>
            <w:shd w:val="clear" w:color="auto" w:fill="auto"/>
          </w:tcPr>
          <w:p w14:paraId="0477F53A" w14:textId="77777777" w:rsidR="00DC076E" w:rsidRPr="00DC076E" w:rsidRDefault="00DC076E" w:rsidP="00F51820">
            <w:pPr>
              <w:tabs>
                <w:tab w:val="right" w:pos="9070"/>
              </w:tabs>
              <w:rPr>
                <w:rFonts w:ascii="Arial" w:hAnsi="Arial" w:cs="Arial"/>
                <w:bCs/>
              </w:rPr>
            </w:pPr>
            <w:r w:rsidRPr="00DC076E">
              <w:rPr>
                <w:rFonts w:ascii="Arial" w:hAnsi="Arial" w:cs="Arial"/>
                <w:bCs/>
              </w:rPr>
              <w:t>:</w:t>
            </w:r>
          </w:p>
        </w:tc>
        <w:tc>
          <w:tcPr>
            <w:tcW w:w="4368" w:type="dxa"/>
            <w:tcBorders>
              <w:left w:val="nil"/>
            </w:tcBorders>
            <w:shd w:val="clear" w:color="auto" w:fill="auto"/>
          </w:tcPr>
          <w:p w14:paraId="09075451" w14:textId="77777777" w:rsidR="00DC076E" w:rsidRPr="00DC076E" w:rsidRDefault="00DC076E" w:rsidP="00F51820">
            <w:pPr>
              <w:tabs>
                <w:tab w:val="right" w:pos="9070"/>
              </w:tabs>
              <w:rPr>
                <w:rFonts w:ascii="Arial" w:hAnsi="Arial" w:cs="Arial"/>
                <w:bCs/>
              </w:rPr>
            </w:pPr>
          </w:p>
          <w:p w14:paraId="793A5B46" w14:textId="77777777" w:rsidR="00DC076E" w:rsidRPr="00DC076E" w:rsidRDefault="00DC076E" w:rsidP="00F51820">
            <w:pPr>
              <w:tabs>
                <w:tab w:val="right" w:pos="9070"/>
              </w:tabs>
              <w:rPr>
                <w:rFonts w:ascii="Arial" w:hAnsi="Arial" w:cs="Arial"/>
                <w:bCs/>
              </w:rPr>
            </w:pPr>
          </w:p>
        </w:tc>
      </w:tr>
    </w:tbl>
    <w:p w14:paraId="205C475A" w14:textId="77777777" w:rsidR="00DC076E" w:rsidRDefault="00DC076E" w:rsidP="00F51820">
      <w:pPr>
        <w:tabs>
          <w:tab w:val="right" w:pos="9070"/>
        </w:tabs>
        <w:jc w:val="both"/>
        <w:rPr>
          <w:rFonts w:ascii="Arial" w:hAnsi="Arial" w:cs="Arial"/>
        </w:rPr>
      </w:pPr>
    </w:p>
    <w:p w14:paraId="0F2A0BD9" w14:textId="77777777" w:rsidR="00DC076E" w:rsidRPr="007D6124" w:rsidRDefault="00DC076E" w:rsidP="00F51820">
      <w:pPr>
        <w:tabs>
          <w:tab w:val="right" w:pos="9070"/>
        </w:tabs>
        <w:jc w:val="both"/>
        <w:rPr>
          <w:rFonts w:ascii="Arial" w:hAnsi="Arial" w:cs="Arial"/>
        </w:rPr>
      </w:pPr>
    </w:p>
    <w:sectPr w:rsidR="00DC076E" w:rsidRPr="007D6124" w:rsidSect="00C95029">
      <w:headerReference w:type="default" r:id="rId9"/>
      <w:footerReference w:type="even" r:id="rId10"/>
      <w:footerReference w:type="default" r:id="rId11"/>
      <w:headerReference w:type="first" r:id="rId12"/>
      <w:pgSz w:w="11906" w:h="16838"/>
      <w:pgMar w:top="1418" w:right="1418" w:bottom="1418" w:left="1418"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D8A56" w14:textId="77777777" w:rsidR="008D6F91" w:rsidRDefault="008D6F91">
      <w:r>
        <w:separator/>
      </w:r>
    </w:p>
  </w:endnote>
  <w:endnote w:type="continuationSeparator" w:id="0">
    <w:p w14:paraId="1284DF4B" w14:textId="77777777" w:rsidR="008D6F91" w:rsidRDefault="008D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51E7F" w14:textId="77777777" w:rsidR="006A405E" w:rsidRDefault="006A405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D4FC92E" w14:textId="77777777" w:rsidR="006A405E" w:rsidRDefault="006A405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8C06A" w14:textId="77777777" w:rsidR="006A405E" w:rsidRDefault="006A405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57CA4">
      <w:rPr>
        <w:rStyle w:val="Paginanummer"/>
        <w:noProof/>
      </w:rPr>
      <w:t>10</w:t>
    </w:r>
    <w:r>
      <w:rPr>
        <w:rStyle w:val="Paginanummer"/>
      </w:rPr>
      <w:fldChar w:fldCharType="end"/>
    </w:r>
  </w:p>
  <w:p w14:paraId="2CCA76BB" w14:textId="77777777" w:rsidR="006A405E" w:rsidRDefault="006A405E">
    <w:pPr>
      <w:pStyle w:val="Voettekst"/>
      <w:ind w:right="360"/>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8D5AE" w14:textId="77777777" w:rsidR="008D6F91" w:rsidRDefault="008D6F91">
      <w:r>
        <w:separator/>
      </w:r>
    </w:p>
  </w:footnote>
  <w:footnote w:type="continuationSeparator" w:id="0">
    <w:p w14:paraId="30633145" w14:textId="77777777" w:rsidR="008D6F91" w:rsidRDefault="008D6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291EC" w14:textId="2BD580AD" w:rsidR="006A405E" w:rsidRDefault="006A405E">
    <w:pPr>
      <w:ind w:right="23"/>
      <w:rPr>
        <w:rFonts w:ascii="Helvetica" w:hAnsi="Helvetica"/>
      </w:rPr>
    </w:pPr>
    <w:r>
      <w:rPr>
        <w:rFonts w:ascii="Helvetica" w:hAnsi="Helvetica"/>
        <w:i/>
      </w:rPr>
      <w:t xml:space="preserve">Basisovereenkomst </w:t>
    </w:r>
    <w:r w:rsidR="00811F4B">
      <w:rPr>
        <w:rFonts w:ascii="Helvetica" w:hAnsi="Helvetica"/>
        <w:i/>
      </w:rPr>
      <w:t>Openbare Verlichting BEL combinatie</w:t>
    </w:r>
  </w:p>
  <w:p w14:paraId="66650012" w14:textId="77777777" w:rsidR="006A405E" w:rsidRDefault="00B57CA4">
    <w:pPr>
      <w:spacing w:line="19" w:lineRule="exact"/>
      <w:ind w:right="23"/>
      <w:rPr>
        <w:rFonts w:ascii="Helvetica" w:hAnsi="Helvetica"/>
      </w:rPr>
    </w:pPr>
    <w:r>
      <w:rPr>
        <w:noProof/>
      </w:rPr>
      <w:pict w14:anchorId="1946B249">
        <v:rect id="_x0000_s2050" style="position:absolute;margin-left:1in;margin-top:0;width:451.25pt;height:.95pt;z-index:-251658240;mso-position-horizontal-relative:page" o:allowincell="f" fillcolor="black" stroked="f" strokeweight="0">
          <v:fill color2="black"/>
          <w10:wrap anchorx="page"/>
          <w10:anchorlock/>
        </v:rect>
      </w:pict>
    </w:r>
  </w:p>
  <w:p w14:paraId="4BC09DC3" w14:textId="77777777" w:rsidR="006A405E" w:rsidRDefault="006A405E">
    <w:pPr>
      <w:ind w:right="23"/>
      <w:rPr>
        <w:rFonts w:ascii="Helvetica" w:hAnsi="Helvetica"/>
      </w:rPr>
    </w:pPr>
  </w:p>
  <w:p w14:paraId="377118E8" w14:textId="77777777" w:rsidR="006A405E" w:rsidRDefault="006A405E">
    <w:pPr>
      <w:ind w:right="23"/>
      <w:rPr>
        <w:rFonts w:ascii="Helvetica" w:hAnsi="Helvetica"/>
      </w:rPr>
    </w:pPr>
  </w:p>
  <w:p w14:paraId="08D558AC" w14:textId="77777777" w:rsidR="006A405E" w:rsidRDefault="006A405E">
    <w:pPr>
      <w:spacing w:line="199" w:lineRule="exact"/>
      <w:rPr>
        <w:rFonts w:ascii="Helvetica" w:hAnsi="Helveti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237" w:type="dxa"/>
      <w:tblInd w:w="3544" w:type="dxa"/>
      <w:tblBorders>
        <w:bottom w:val="single" w:sz="8" w:space="0" w:color="E4610F"/>
        <w:insideH w:val="single" w:sz="2" w:space="0" w:color="55575A"/>
      </w:tblBorders>
      <w:shd w:val="clear" w:color="auto" w:fill="FFFFFF"/>
      <w:tblCellMar>
        <w:top w:w="113" w:type="dxa"/>
        <w:left w:w="0" w:type="dxa"/>
        <w:bottom w:w="113" w:type="dxa"/>
        <w:right w:w="0" w:type="dxa"/>
      </w:tblCellMar>
      <w:tblLook w:val="04A0" w:firstRow="1" w:lastRow="0" w:firstColumn="1" w:lastColumn="0" w:noHBand="0" w:noVBand="1"/>
    </w:tblPr>
    <w:tblGrid>
      <w:gridCol w:w="3023"/>
      <w:gridCol w:w="1513"/>
      <w:gridCol w:w="1701"/>
    </w:tblGrid>
    <w:tr w:rsidR="00C95029" w14:paraId="632E6590" w14:textId="77777777" w:rsidTr="00E147DA">
      <w:tc>
        <w:tcPr>
          <w:tcW w:w="3023" w:type="dxa"/>
          <w:tcBorders>
            <w:top w:val="nil"/>
            <w:left w:val="nil"/>
            <w:bottom w:val="single" w:sz="4" w:space="0" w:color="FFFFFF"/>
            <w:right w:val="single" w:sz="24" w:space="0" w:color="FFFFFF"/>
            <w:tl2br w:val="nil"/>
            <w:tr2bl w:val="nil"/>
          </w:tcBorders>
          <w:shd w:val="clear" w:color="auto" w:fill="FFFFFF"/>
          <w:tcMar>
            <w:top w:w="0" w:type="dxa"/>
          </w:tcMar>
          <w:vAlign w:val="center"/>
        </w:tcPr>
        <w:p w14:paraId="6D8B60B6" w14:textId="2B3A2C35" w:rsidR="00C95029" w:rsidRPr="00E147DA" w:rsidRDefault="00B57CA4" w:rsidP="00E147DA">
          <w:pPr>
            <w:spacing w:before="113" w:line="220" w:lineRule="atLeast"/>
            <w:ind w:left="113"/>
            <w:jc w:val="right"/>
            <w:rPr>
              <w:rFonts w:ascii="Arial" w:eastAsia="Arial" w:hAnsi="Arial"/>
              <w:b/>
              <w:color w:val="FFFFFF"/>
              <w:lang w:eastAsia="en-US"/>
            </w:rPr>
          </w:pPr>
          <w:r>
            <w:rPr>
              <w:rFonts w:ascii="Arial" w:eastAsia="Arial" w:hAnsi="Arial" w:cs="Arial"/>
              <w:b/>
              <w:noProof/>
              <w:color w:val="FFFFFF"/>
              <w:sz w:val="22"/>
              <w:szCs w:val="22"/>
              <w:lang w:eastAsia="en-US"/>
            </w:rPr>
            <w:pict w14:anchorId="691A2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85" o:spid="_x0000_i1025" type="#_x0000_t75" alt="Logo BEL Combinatie" style="width:111.75pt;height:53.25pt;visibility:visible;mso-wrap-style:square">
                <v:imagedata r:id="rId1" o:title="Logo BEL Combinatie"/>
              </v:shape>
            </w:pict>
          </w:r>
        </w:p>
      </w:tc>
      <w:tc>
        <w:tcPr>
          <w:tcW w:w="1513" w:type="dxa"/>
          <w:tcBorders>
            <w:top w:val="nil"/>
            <w:left w:val="single" w:sz="24" w:space="0" w:color="FFFFFF"/>
            <w:bottom w:val="single" w:sz="4" w:space="0" w:color="FFFFFF"/>
            <w:right w:val="single" w:sz="24" w:space="0" w:color="FFFFFF"/>
            <w:tl2br w:val="nil"/>
            <w:tr2bl w:val="nil"/>
          </w:tcBorders>
          <w:shd w:val="clear" w:color="auto" w:fill="FFFFFF"/>
          <w:tcMar>
            <w:top w:w="0" w:type="dxa"/>
          </w:tcMar>
          <w:vAlign w:val="center"/>
        </w:tcPr>
        <w:p w14:paraId="170A2606" w14:textId="234A2E99" w:rsidR="00C95029" w:rsidRPr="00E147DA" w:rsidRDefault="00B57CA4" w:rsidP="00E147DA">
          <w:pPr>
            <w:spacing w:before="113" w:line="220" w:lineRule="atLeast"/>
            <w:ind w:left="113"/>
            <w:jc w:val="center"/>
            <w:rPr>
              <w:rFonts w:ascii="Arial" w:eastAsia="Arial" w:hAnsi="Arial"/>
              <w:b/>
              <w:color w:val="FFFFFF"/>
              <w:lang w:eastAsia="en-US"/>
            </w:rPr>
          </w:pPr>
          <w:hyperlink r:id="rId2" w:history="1">
            <w:r w:rsidR="00813279">
              <w:rPr>
                <w:rFonts w:ascii="Arial" w:eastAsia="Arial" w:hAnsi="Arial" w:cs="Tahoma"/>
                <w:b/>
                <w:noProof/>
                <w:color w:val="CC0000"/>
                <w:sz w:val="18"/>
                <w:szCs w:val="18"/>
                <w:lang w:eastAsia="en-US"/>
              </w:rPr>
              <w:fldChar w:fldCharType="begin"/>
            </w:r>
            <w:r w:rsidR="00813279">
              <w:rPr>
                <w:rFonts w:ascii="Arial" w:eastAsia="Arial" w:hAnsi="Arial" w:cs="Tahoma"/>
                <w:b/>
                <w:noProof/>
                <w:color w:val="CC0000"/>
                <w:sz w:val="18"/>
                <w:szCs w:val="18"/>
                <w:lang w:eastAsia="en-US"/>
              </w:rPr>
              <w:instrText xml:space="preserve"> INCLUDEPICTURE  "http://www.rekenkamerbel.nl/Portals/31/Afbeeldingen/logos/Blaricum 04.JPG" \* MERGEFORMATINET </w:instrText>
            </w:r>
            <w:r w:rsidR="00813279">
              <w:rPr>
                <w:rFonts w:ascii="Arial" w:eastAsia="Arial" w:hAnsi="Arial" w:cs="Tahoma"/>
                <w:b/>
                <w:noProof/>
                <w:color w:val="CC0000"/>
                <w:sz w:val="18"/>
                <w:szCs w:val="18"/>
                <w:lang w:eastAsia="en-US"/>
              </w:rPr>
              <w:fldChar w:fldCharType="separate"/>
            </w:r>
            <w:r w:rsidR="0018494C">
              <w:rPr>
                <w:rFonts w:ascii="Arial" w:eastAsia="Arial" w:hAnsi="Arial" w:cs="Tahoma"/>
                <w:b/>
                <w:noProof/>
                <w:color w:val="CC0000"/>
                <w:sz w:val="18"/>
                <w:szCs w:val="18"/>
                <w:lang w:eastAsia="en-US"/>
              </w:rPr>
              <w:fldChar w:fldCharType="begin"/>
            </w:r>
            <w:r w:rsidR="0018494C">
              <w:rPr>
                <w:rFonts w:ascii="Arial" w:eastAsia="Arial" w:hAnsi="Arial" w:cs="Tahoma"/>
                <w:b/>
                <w:noProof/>
                <w:color w:val="CC0000"/>
                <w:sz w:val="18"/>
                <w:szCs w:val="18"/>
                <w:lang w:eastAsia="en-US"/>
              </w:rPr>
              <w:instrText xml:space="preserve"> INCLUDEPICTURE  "http://www.rekenkamerbel.nl/Portals/31/Afbeeldingen/logos/Blaricum 04.JPG" \* MERGEFORMATINET </w:instrText>
            </w:r>
            <w:r w:rsidR="0018494C">
              <w:rPr>
                <w:rFonts w:ascii="Arial" w:eastAsia="Arial" w:hAnsi="Arial" w:cs="Tahoma"/>
                <w:b/>
                <w:noProof/>
                <w:color w:val="CC0000"/>
                <w:sz w:val="18"/>
                <w:szCs w:val="18"/>
                <w:lang w:eastAsia="en-US"/>
              </w:rPr>
              <w:fldChar w:fldCharType="separate"/>
            </w:r>
            <w:r w:rsidR="00C54B53">
              <w:rPr>
                <w:rFonts w:ascii="Arial" w:eastAsia="Arial" w:hAnsi="Arial" w:cs="Tahoma"/>
                <w:b/>
                <w:noProof/>
                <w:color w:val="CC0000"/>
                <w:sz w:val="18"/>
                <w:szCs w:val="18"/>
                <w:lang w:eastAsia="en-US"/>
              </w:rPr>
              <w:fldChar w:fldCharType="begin"/>
            </w:r>
            <w:r w:rsidR="00C54B53">
              <w:rPr>
                <w:rFonts w:ascii="Arial" w:eastAsia="Arial" w:hAnsi="Arial" w:cs="Tahoma"/>
                <w:b/>
                <w:noProof/>
                <w:color w:val="CC0000"/>
                <w:sz w:val="18"/>
                <w:szCs w:val="18"/>
                <w:lang w:eastAsia="en-US"/>
              </w:rPr>
              <w:instrText xml:space="preserve"> INCLUDEPICTURE  "http://www.rekenkamerbel.nl/Portals/31/Afbeeldingen/logos/Blaricum 04.JPG" \* MERGEFORMATINET </w:instrText>
            </w:r>
            <w:r w:rsidR="00C54B53">
              <w:rPr>
                <w:rFonts w:ascii="Arial" w:eastAsia="Arial" w:hAnsi="Arial" w:cs="Tahoma"/>
                <w:b/>
                <w:noProof/>
                <w:color w:val="CC0000"/>
                <w:sz w:val="18"/>
                <w:szCs w:val="18"/>
                <w:lang w:eastAsia="en-US"/>
              </w:rPr>
              <w:fldChar w:fldCharType="separate"/>
            </w:r>
            <w:r w:rsidR="008E79E1">
              <w:rPr>
                <w:rFonts w:ascii="Arial" w:eastAsia="Arial" w:hAnsi="Arial" w:cs="Tahoma"/>
                <w:b/>
                <w:noProof/>
                <w:color w:val="CC0000"/>
                <w:sz w:val="18"/>
                <w:szCs w:val="18"/>
                <w:lang w:eastAsia="en-US"/>
              </w:rPr>
              <w:fldChar w:fldCharType="begin"/>
            </w:r>
            <w:r w:rsidR="008E79E1">
              <w:rPr>
                <w:rFonts w:ascii="Arial" w:eastAsia="Arial" w:hAnsi="Arial" w:cs="Tahoma"/>
                <w:b/>
                <w:noProof/>
                <w:color w:val="CC0000"/>
                <w:sz w:val="18"/>
                <w:szCs w:val="18"/>
                <w:lang w:eastAsia="en-US"/>
              </w:rPr>
              <w:instrText xml:space="preserve"> INCLUDEPICTURE  "http://www.rekenkamerbel.nl/Portals/31/Afbeeldingen/logos/Blaricum 04.JPG" \* MERGEFORMATINET </w:instrText>
            </w:r>
            <w:r w:rsidR="008E79E1">
              <w:rPr>
                <w:rFonts w:ascii="Arial" w:eastAsia="Arial" w:hAnsi="Arial" w:cs="Tahoma"/>
                <w:b/>
                <w:noProof/>
                <w:color w:val="CC0000"/>
                <w:sz w:val="18"/>
                <w:szCs w:val="18"/>
                <w:lang w:eastAsia="en-US"/>
              </w:rPr>
              <w:fldChar w:fldCharType="separate"/>
            </w:r>
            <w:r w:rsidR="0021376A">
              <w:rPr>
                <w:rFonts w:ascii="Arial" w:eastAsia="Arial" w:hAnsi="Arial" w:cs="Tahoma"/>
                <w:b/>
                <w:noProof/>
                <w:color w:val="CC0000"/>
                <w:sz w:val="18"/>
                <w:szCs w:val="18"/>
                <w:lang w:eastAsia="en-US"/>
              </w:rPr>
              <w:fldChar w:fldCharType="begin"/>
            </w:r>
            <w:r w:rsidR="0021376A">
              <w:rPr>
                <w:rFonts w:ascii="Arial" w:eastAsia="Arial" w:hAnsi="Arial" w:cs="Tahoma"/>
                <w:b/>
                <w:noProof/>
                <w:color w:val="CC0000"/>
                <w:sz w:val="18"/>
                <w:szCs w:val="18"/>
                <w:lang w:eastAsia="en-US"/>
              </w:rPr>
              <w:instrText xml:space="preserve"> INCLUDEPICTURE  "http://www.rekenkamerbel.nl/Portals/31/Afbeeldingen/logos/Blaricum 04.JPG" \* MERGEFORMATINET </w:instrText>
            </w:r>
            <w:r w:rsidR="0021376A">
              <w:rPr>
                <w:rFonts w:ascii="Arial" w:eastAsia="Arial" w:hAnsi="Arial" w:cs="Tahoma"/>
                <w:b/>
                <w:noProof/>
                <w:color w:val="CC0000"/>
                <w:sz w:val="18"/>
                <w:szCs w:val="18"/>
                <w:lang w:eastAsia="en-US"/>
              </w:rPr>
              <w:fldChar w:fldCharType="separate"/>
            </w:r>
            <w:r w:rsidR="008D6F91">
              <w:rPr>
                <w:rFonts w:ascii="Arial" w:eastAsia="Arial" w:hAnsi="Arial" w:cs="Tahoma"/>
                <w:b/>
                <w:noProof/>
                <w:color w:val="CC0000"/>
                <w:sz w:val="18"/>
                <w:szCs w:val="18"/>
                <w:lang w:eastAsia="en-US"/>
              </w:rPr>
              <w:fldChar w:fldCharType="begin"/>
            </w:r>
            <w:r w:rsidR="008D6F91">
              <w:rPr>
                <w:rFonts w:ascii="Arial" w:eastAsia="Arial" w:hAnsi="Arial" w:cs="Tahoma"/>
                <w:b/>
                <w:noProof/>
                <w:color w:val="CC0000"/>
                <w:sz w:val="18"/>
                <w:szCs w:val="18"/>
                <w:lang w:eastAsia="en-US"/>
              </w:rPr>
              <w:instrText xml:space="preserve"> INCLUDEPICTURE  "http://www.rekenkamerbel.nl/Portals/31/Afbeeldingen/logos/Blaricum 04.JPG" \* MERGEFORMATINET </w:instrText>
            </w:r>
            <w:r w:rsidR="008D6F91">
              <w:rPr>
                <w:rFonts w:ascii="Arial" w:eastAsia="Arial" w:hAnsi="Arial" w:cs="Tahoma"/>
                <w:b/>
                <w:noProof/>
                <w:color w:val="CC0000"/>
                <w:sz w:val="18"/>
                <w:szCs w:val="18"/>
                <w:lang w:eastAsia="en-US"/>
              </w:rPr>
              <w:fldChar w:fldCharType="separate"/>
            </w:r>
            <w:r>
              <w:rPr>
                <w:rFonts w:ascii="Arial" w:eastAsia="Arial" w:hAnsi="Arial" w:cs="Tahoma"/>
                <w:b/>
                <w:noProof/>
                <w:color w:val="CC0000"/>
                <w:sz w:val="18"/>
                <w:szCs w:val="18"/>
                <w:lang w:eastAsia="en-US"/>
              </w:rPr>
              <w:fldChar w:fldCharType="begin"/>
            </w:r>
            <w:r>
              <w:rPr>
                <w:rFonts w:ascii="Arial" w:eastAsia="Arial" w:hAnsi="Arial" w:cs="Tahoma"/>
                <w:b/>
                <w:noProof/>
                <w:color w:val="CC0000"/>
                <w:sz w:val="18"/>
                <w:szCs w:val="18"/>
                <w:lang w:eastAsia="en-US"/>
              </w:rPr>
              <w:instrText xml:space="preserve"> </w:instrText>
            </w:r>
            <w:r>
              <w:rPr>
                <w:rFonts w:ascii="Arial" w:eastAsia="Arial" w:hAnsi="Arial" w:cs="Tahoma"/>
                <w:b/>
                <w:noProof/>
                <w:color w:val="CC0000"/>
                <w:sz w:val="18"/>
                <w:szCs w:val="18"/>
                <w:lang w:eastAsia="en-US"/>
              </w:rPr>
              <w:instrText>INCLUDEPICTURE  "http://www.rekenkamerbel.nl/Portals/31/Afbeeldingen/logos/Blaricum 04.JPG" \* MERGEFORMATINET</w:instrText>
            </w:r>
            <w:r>
              <w:rPr>
                <w:rFonts w:ascii="Arial" w:eastAsia="Arial" w:hAnsi="Arial" w:cs="Tahoma"/>
                <w:b/>
                <w:noProof/>
                <w:color w:val="CC0000"/>
                <w:sz w:val="18"/>
                <w:szCs w:val="18"/>
                <w:lang w:eastAsia="en-US"/>
              </w:rPr>
              <w:instrText xml:space="preserve"> </w:instrText>
            </w:r>
            <w:r>
              <w:rPr>
                <w:rFonts w:ascii="Arial" w:eastAsia="Arial" w:hAnsi="Arial" w:cs="Tahoma"/>
                <w:b/>
                <w:noProof/>
                <w:color w:val="CC0000"/>
                <w:sz w:val="18"/>
                <w:szCs w:val="18"/>
                <w:lang w:eastAsia="en-US"/>
              </w:rPr>
              <w:fldChar w:fldCharType="separate"/>
            </w:r>
            <w:r>
              <w:rPr>
                <w:rFonts w:ascii="Arial" w:eastAsia="Arial" w:hAnsi="Arial" w:cs="Tahoma"/>
                <w:b/>
                <w:noProof/>
                <w:color w:val="CC0000"/>
                <w:sz w:val="18"/>
                <w:szCs w:val="18"/>
                <w:lang w:eastAsia="en-US"/>
              </w:rPr>
              <w:pict w14:anchorId="60E09893">
                <v:shape id="_x0000_i1026" type="#_x0000_t75" style="width:64.5pt;height:59.25pt;visibility:visible">
                  <v:imagedata r:id="rId3" r:href="rId4"/>
                </v:shape>
              </w:pict>
            </w:r>
            <w:r>
              <w:rPr>
                <w:rFonts w:ascii="Arial" w:eastAsia="Arial" w:hAnsi="Arial" w:cs="Tahoma"/>
                <w:b/>
                <w:noProof/>
                <w:color w:val="CC0000"/>
                <w:sz w:val="18"/>
                <w:szCs w:val="18"/>
                <w:lang w:eastAsia="en-US"/>
              </w:rPr>
              <w:fldChar w:fldCharType="end"/>
            </w:r>
            <w:r w:rsidR="008D6F91">
              <w:rPr>
                <w:rFonts w:ascii="Arial" w:eastAsia="Arial" w:hAnsi="Arial" w:cs="Tahoma"/>
                <w:b/>
                <w:noProof/>
                <w:color w:val="CC0000"/>
                <w:sz w:val="18"/>
                <w:szCs w:val="18"/>
                <w:lang w:eastAsia="en-US"/>
              </w:rPr>
              <w:fldChar w:fldCharType="end"/>
            </w:r>
            <w:r w:rsidR="0021376A">
              <w:rPr>
                <w:rFonts w:ascii="Arial" w:eastAsia="Arial" w:hAnsi="Arial" w:cs="Tahoma"/>
                <w:b/>
                <w:noProof/>
                <w:color w:val="CC0000"/>
                <w:sz w:val="18"/>
                <w:szCs w:val="18"/>
                <w:lang w:eastAsia="en-US"/>
              </w:rPr>
              <w:fldChar w:fldCharType="end"/>
            </w:r>
            <w:r w:rsidR="008E79E1">
              <w:rPr>
                <w:rFonts w:ascii="Arial" w:eastAsia="Arial" w:hAnsi="Arial" w:cs="Tahoma"/>
                <w:b/>
                <w:noProof/>
                <w:color w:val="CC0000"/>
                <w:sz w:val="18"/>
                <w:szCs w:val="18"/>
                <w:lang w:eastAsia="en-US"/>
              </w:rPr>
              <w:fldChar w:fldCharType="end"/>
            </w:r>
            <w:r w:rsidR="00C54B53">
              <w:rPr>
                <w:rFonts w:ascii="Arial" w:eastAsia="Arial" w:hAnsi="Arial" w:cs="Tahoma"/>
                <w:b/>
                <w:noProof/>
                <w:color w:val="CC0000"/>
                <w:sz w:val="18"/>
                <w:szCs w:val="18"/>
                <w:lang w:eastAsia="en-US"/>
              </w:rPr>
              <w:fldChar w:fldCharType="end"/>
            </w:r>
            <w:r w:rsidR="0018494C">
              <w:rPr>
                <w:rFonts w:ascii="Arial" w:eastAsia="Arial" w:hAnsi="Arial" w:cs="Tahoma"/>
                <w:b/>
                <w:noProof/>
                <w:color w:val="CC0000"/>
                <w:sz w:val="18"/>
                <w:szCs w:val="18"/>
                <w:lang w:eastAsia="en-US"/>
              </w:rPr>
              <w:fldChar w:fldCharType="end"/>
            </w:r>
            <w:r w:rsidR="00813279">
              <w:rPr>
                <w:rFonts w:ascii="Arial" w:eastAsia="Arial" w:hAnsi="Arial" w:cs="Tahoma"/>
                <w:b/>
                <w:noProof/>
                <w:color w:val="CC0000"/>
                <w:sz w:val="18"/>
                <w:szCs w:val="18"/>
                <w:lang w:eastAsia="en-US"/>
              </w:rPr>
              <w:fldChar w:fldCharType="end"/>
            </w:r>
          </w:hyperlink>
        </w:p>
      </w:tc>
      <w:tc>
        <w:tcPr>
          <w:tcW w:w="1701" w:type="dxa"/>
          <w:tcBorders>
            <w:top w:val="nil"/>
            <w:left w:val="single" w:sz="24" w:space="0" w:color="FFFFFF"/>
            <w:bottom w:val="single" w:sz="4" w:space="0" w:color="FFFFFF"/>
            <w:right w:val="nil"/>
            <w:tl2br w:val="nil"/>
            <w:tr2bl w:val="nil"/>
          </w:tcBorders>
          <w:shd w:val="clear" w:color="auto" w:fill="FFFFFF"/>
          <w:tcMar>
            <w:top w:w="0" w:type="dxa"/>
          </w:tcMar>
          <w:vAlign w:val="center"/>
        </w:tcPr>
        <w:p w14:paraId="7B616A0D" w14:textId="30E87EAC" w:rsidR="00C95029" w:rsidRPr="00E147DA" w:rsidRDefault="00B57CA4" w:rsidP="00E147DA">
          <w:pPr>
            <w:spacing w:before="113" w:line="220" w:lineRule="atLeast"/>
            <w:ind w:left="113"/>
            <w:jc w:val="center"/>
            <w:rPr>
              <w:rFonts w:ascii="Arial" w:eastAsia="Arial" w:hAnsi="Arial"/>
              <w:b/>
              <w:color w:val="FFFFFF"/>
              <w:lang w:eastAsia="en-US"/>
            </w:rPr>
          </w:pPr>
          <w:r>
            <w:rPr>
              <w:rFonts w:ascii="Arial" w:eastAsia="Arial" w:hAnsi="Arial"/>
              <w:b/>
              <w:noProof/>
              <w:color w:val="FFFFFF"/>
              <w:lang w:eastAsia="en-US"/>
            </w:rPr>
            <w:pict w14:anchorId="428CDC34">
              <v:shape id="Afbeelding 87" o:spid="_x0000_s2051" type="#_x0000_t75" alt="logo laren 04.JPG" href="http://www.laren.nl/" style="position:absolute;left:0;text-align:left;margin-left:12.55pt;margin-top:5.9pt;width:63.7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54 0 -254 21343 21600 21343 21600 0 -254 0" o:button="t">
                <v:imagedata r:id="rId5" o:title="logo laren 04"/>
                <w10:wrap type="through"/>
              </v:shape>
            </w:pict>
          </w:r>
        </w:p>
      </w:tc>
    </w:tr>
  </w:tbl>
  <w:p w14:paraId="2E023F94" w14:textId="77777777" w:rsidR="00C95029" w:rsidRDefault="00C9502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Arial Narrow" w:hAnsi="Arial Narrow"/>
        <w:sz w:val="24"/>
      </w:rPr>
    </w:lvl>
  </w:abstractNum>
  <w:abstractNum w:abstractNumId="2">
    <w:nsid w:val="02187119"/>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3">
    <w:nsid w:val="17B52927"/>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4">
    <w:nsid w:val="260A0CB8"/>
    <w:multiLevelType w:val="hybridMultilevel"/>
    <w:tmpl w:val="82BE5BE0"/>
    <w:lvl w:ilvl="0" w:tplc="34BA28E0">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F1308A4"/>
    <w:multiLevelType w:val="hybridMultilevel"/>
    <w:tmpl w:val="CBF056CC"/>
    <w:lvl w:ilvl="0" w:tplc="FCB0A80E">
      <w:start w:val="1"/>
      <w:numFmt w:val="lowerLetter"/>
      <w:lvlText w:val="(%1)"/>
      <w:lvlJc w:val="left"/>
      <w:pPr>
        <w:ind w:left="4980" w:hanging="720"/>
      </w:pPr>
      <w:rPr>
        <w:rFonts w:hint="default"/>
      </w:rPr>
    </w:lvl>
    <w:lvl w:ilvl="1" w:tplc="04130019" w:tentative="1">
      <w:start w:val="1"/>
      <w:numFmt w:val="lowerLetter"/>
      <w:lvlText w:val="%2."/>
      <w:lvlJc w:val="left"/>
      <w:pPr>
        <w:ind w:left="5340" w:hanging="360"/>
      </w:pPr>
    </w:lvl>
    <w:lvl w:ilvl="2" w:tplc="0413001B" w:tentative="1">
      <w:start w:val="1"/>
      <w:numFmt w:val="lowerRoman"/>
      <w:lvlText w:val="%3."/>
      <w:lvlJc w:val="right"/>
      <w:pPr>
        <w:ind w:left="6060" w:hanging="180"/>
      </w:pPr>
    </w:lvl>
    <w:lvl w:ilvl="3" w:tplc="0413000F" w:tentative="1">
      <w:start w:val="1"/>
      <w:numFmt w:val="decimal"/>
      <w:lvlText w:val="%4."/>
      <w:lvlJc w:val="left"/>
      <w:pPr>
        <w:ind w:left="6780" w:hanging="360"/>
      </w:pPr>
    </w:lvl>
    <w:lvl w:ilvl="4" w:tplc="04130019" w:tentative="1">
      <w:start w:val="1"/>
      <w:numFmt w:val="lowerLetter"/>
      <w:lvlText w:val="%5."/>
      <w:lvlJc w:val="left"/>
      <w:pPr>
        <w:ind w:left="7500" w:hanging="360"/>
      </w:pPr>
    </w:lvl>
    <w:lvl w:ilvl="5" w:tplc="0413001B" w:tentative="1">
      <w:start w:val="1"/>
      <w:numFmt w:val="lowerRoman"/>
      <w:lvlText w:val="%6."/>
      <w:lvlJc w:val="right"/>
      <w:pPr>
        <w:ind w:left="8220" w:hanging="180"/>
      </w:pPr>
    </w:lvl>
    <w:lvl w:ilvl="6" w:tplc="0413000F" w:tentative="1">
      <w:start w:val="1"/>
      <w:numFmt w:val="decimal"/>
      <w:lvlText w:val="%7."/>
      <w:lvlJc w:val="left"/>
      <w:pPr>
        <w:ind w:left="8940" w:hanging="360"/>
      </w:pPr>
    </w:lvl>
    <w:lvl w:ilvl="7" w:tplc="04130019" w:tentative="1">
      <w:start w:val="1"/>
      <w:numFmt w:val="lowerLetter"/>
      <w:lvlText w:val="%8."/>
      <w:lvlJc w:val="left"/>
      <w:pPr>
        <w:ind w:left="9660" w:hanging="360"/>
      </w:pPr>
    </w:lvl>
    <w:lvl w:ilvl="8" w:tplc="0413001B" w:tentative="1">
      <w:start w:val="1"/>
      <w:numFmt w:val="lowerRoman"/>
      <w:lvlText w:val="%9."/>
      <w:lvlJc w:val="right"/>
      <w:pPr>
        <w:ind w:left="10380" w:hanging="180"/>
      </w:pPr>
    </w:lvl>
  </w:abstractNum>
  <w:abstractNum w:abstractNumId="6">
    <w:nsid w:val="454952E2"/>
    <w:multiLevelType w:val="hybridMultilevel"/>
    <w:tmpl w:val="0CD49352"/>
    <w:lvl w:ilvl="0" w:tplc="844A93A6">
      <w:start w:val="2"/>
      <w:numFmt w:val="lowerLetter"/>
      <w:lvlText w:val="(%1)"/>
      <w:lvlJc w:val="left"/>
      <w:pPr>
        <w:ind w:left="720" w:hanging="360"/>
      </w:pPr>
      <w:rPr>
        <w:rFonts w:hint="default"/>
      </w:rPr>
    </w:lvl>
    <w:lvl w:ilvl="1" w:tplc="42C4C14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9EC23D9"/>
    <w:multiLevelType w:val="hybridMultilevel"/>
    <w:tmpl w:val="FC1A2DF8"/>
    <w:lvl w:ilvl="0" w:tplc="04130007">
      <w:start w:val="1"/>
      <w:numFmt w:val="bullet"/>
      <w:lvlText w:val=""/>
      <w:lvlJc w:val="left"/>
      <w:pPr>
        <w:tabs>
          <w:tab w:val="num" w:pos="1125"/>
        </w:tabs>
        <w:ind w:left="1125" w:hanging="360"/>
      </w:pPr>
      <w:rPr>
        <w:rFonts w:ascii="Wingdings" w:hAnsi="Wingdings" w:hint="default"/>
        <w:sz w:val="16"/>
      </w:rPr>
    </w:lvl>
    <w:lvl w:ilvl="1" w:tplc="04130003" w:tentative="1">
      <w:start w:val="1"/>
      <w:numFmt w:val="bullet"/>
      <w:lvlText w:val="o"/>
      <w:lvlJc w:val="left"/>
      <w:pPr>
        <w:tabs>
          <w:tab w:val="num" w:pos="1845"/>
        </w:tabs>
        <w:ind w:left="1845" w:hanging="360"/>
      </w:pPr>
      <w:rPr>
        <w:rFonts w:ascii="Courier New" w:hAnsi="Courier New" w:hint="default"/>
      </w:rPr>
    </w:lvl>
    <w:lvl w:ilvl="2" w:tplc="04130005" w:tentative="1">
      <w:start w:val="1"/>
      <w:numFmt w:val="bullet"/>
      <w:lvlText w:val=""/>
      <w:lvlJc w:val="left"/>
      <w:pPr>
        <w:tabs>
          <w:tab w:val="num" w:pos="2565"/>
        </w:tabs>
        <w:ind w:left="2565" w:hanging="360"/>
      </w:pPr>
      <w:rPr>
        <w:rFonts w:ascii="Wingdings" w:hAnsi="Wingdings" w:hint="default"/>
      </w:rPr>
    </w:lvl>
    <w:lvl w:ilvl="3" w:tplc="04130001" w:tentative="1">
      <w:start w:val="1"/>
      <w:numFmt w:val="bullet"/>
      <w:lvlText w:val=""/>
      <w:lvlJc w:val="left"/>
      <w:pPr>
        <w:tabs>
          <w:tab w:val="num" w:pos="3285"/>
        </w:tabs>
        <w:ind w:left="3285" w:hanging="360"/>
      </w:pPr>
      <w:rPr>
        <w:rFonts w:ascii="Symbol" w:hAnsi="Symbol" w:hint="default"/>
      </w:rPr>
    </w:lvl>
    <w:lvl w:ilvl="4" w:tplc="04130003" w:tentative="1">
      <w:start w:val="1"/>
      <w:numFmt w:val="bullet"/>
      <w:lvlText w:val="o"/>
      <w:lvlJc w:val="left"/>
      <w:pPr>
        <w:tabs>
          <w:tab w:val="num" w:pos="4005"/>
        </w:tabs>
        <w:ind w:left="4005" w:hanging="360"/>
      </w:pPr>
      <w:rPr>
        <w:rFonts w:ascii="Courier New" w:hAnsi="Courier New" w:hint="default"/>
      </w:rPr>
    </w:lvl>
    <w:lvl w:ilvl="5" w:tplc="04130005" w:tentative="1">
      <w:start w:val="1"/>
      <w:numFmt w:val="bullet"/>
      <w:lvlText w:val=""/>
      <w:lvlJc w:val="left"/>
      <w:pPr>
        <w:tabs>
          <w:tab w:val="num" w:pos="4725"/>
        </w:tabs>
        <w:ind w:left="4725" w:hanging="360"/>
      </w:pPr>
      <w:rPr>
        <w:rFonts w:ascii="Wingdings" w:hAnsi="Wingdings" w:hint="default"/>
      </w:rPr>
    </w:lvl>
    <w:lvl w:ilvl="6" w:tplc="04130001" w:tentative="1">
      <w:start w:val="1"/>
      <w:numFmt w:val="bullet"/>
      <w:lvlText w:val=""/>
      <w:lvlJc w:val="left"/>
      <w:pPr>
        <w:tabs>
          <w:tab w:val="num" w:pos="5445"/>
        </w:tabs>
        <w:ind w:left="5445" w:hanging="360"/>
      </w:pPr>
      <w:rPr>
        <w:rFonts w:ascii="Symbol" w:hAnsi="Symbol" w:hint="default"/>
      </w:rPr>
    </w:lvl>
    <w:lvl w:ilvl="7" w:tplc="04130003" w:tentative="1">
      <w:start w:val="1"/>
      <w:numFmt w:val="bullet"/>
      <w:lvlText w:val="o"/>
      <w:lvlJc w:val="left"/>
      <w:pPr>
        <w:tabs>
          <w:tab w:val="num" w:pos="6165"/>
        </w:tabs>
        <w:ind w:left="6165" w:hanging="360"/>
      </w:pPr>
      <w:rPr>
        <w:rFonts w:ascii="Courier New" w:hAnsi="Courier New" w:hint="default"/>
      </w:rPr>
    </w:lvl>
    <w:lvl w:ilvl="8" w:tplc="04130005" w:tentative="1">
      <w:start w:val="1"/>
      <w:numFmt w:val="bullet"/>
      <w:lvlText w:val=""/>
      <w:lvlJc w:val="left"/>
      <w:pPr>
        <w:tabs>
          <w:tab w:val="num" w:pos="6885"/>
        </w:tabs>
        <w:ind w:left="6885" w:hanging="360"/>
      </w:pPr>
      <w:rPr>
        <w:rFonts w:ascii="Wingdings" w:hAnsi="Wingdings" w:hint="default"/>
      </w:rPr>
    </w:lvl>
  </w:abstractNum>
  <w:abstractNum w:abstractNumId="8">
    <w:nsid w:val="4FF65071"/>
    <w:multiLevelType w:val="singleLevel"/>
    <w:tmpl w:val="844A93A6"/>
    <w:lvl w:ilvl="0">
      <w:start w:val="2"/>
      <w:numFmt w:val="lowerLetter"/>
      <w:lvlText w:val="(%1)"/>
      <w:lvlJc w:val="left"/>
      <w:pPr>
        <w:tabs>
          <w:tab w:val="num" w:pos="720"/>
        </w:tabs>
        <w:ind w:left="720" w:hanging="720"/>
      </w:pPr>
      <w:rPr>
        <w:rFonts w:hint="default"/>
      </w:rPr>
    </w:lvl>
  </w:abstractNum>
  <w:abstractNum w:abstractNumId="9">
    <w:nsid w:val="58A860FB"/>
    <w:multiLevelType w:val="hybridMultilevel"/>
    <w:tmpl w:val="8460BE48"/>
    <w:lvl w:ilvl="0" w:tplc="1436AAE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F6A3566"/>
    <w:multiLevelType w:val="hybridMultilevel"/>
    <w:tmpl w:val="81CE1DF0"/>
    <w:lvl w:ilvl="0" w:tplc="1436AAE4">
      <w:start w:val="1"/>
      <w:numFmt w:val="decimal"/>
      <w:lvlText w:val="%1."/>
      <w:lvlJc w:val="left"/>
      <w:pPr>
        <w:ind w:left="1641" w:hanging="705"/>
      </w:pPr>
      <w:rPr>
        <w:rFonts w:hint="default"/>
      </w:rPr>
    </w:lvl>
    <w:lvl w:ilvl="1" w:tplc="04130019" w:tentative="1">
      <w:start w:val="1"/>
      <w:numFmt w:val="lowerLetter"/>
      <w:lvlText w:val="%2."/>
      <w:lvlJc w:val="left"/>
      <w:pPr>
        <w:ind w:left="2016" w:hanging="360"/>
      </w:pPr>
    </w:lvl>
    <w:lvl w:ilvl="2" w:tplc="0413001B" w:tentative="1">
      <w:start w:val="1"/>
      <w:numFmt w:val="lowerRoman"/>
      <w:lvlText w:val="%3."/>
      <w:lvlJc w:val="right"/>
      <w:pPr>
        <w:ind w:left="2736" w:hanging="180"/>
      </w:pPr>
    </w:lvl>
    <w:lvl w:ilvl="3" w:tplc="0413000F" w:tentative="1">
      <w:start w:val="1"/>
      <w:numFmt w:val="decimal"/>
      <w:lvlText w:val="%4."/>
      <w:lvlJc w:val="left"/>
      <w:pPr>
        <w:ind w:left="3456" w:hanging="360"/>
      </w:pPr>
    </w:lvl>
    <w:lvl w:ilvl="4" w:tplc="04130019" w:tentative="1">
      <w:start w:val="1"/>
      <w:numFmt w:val="lowerLetter"/>
      <w:lvlText w:val="%5."/>
      <w:lvlJc w:val="left"/>
      <w:pPr>
        <w:ind w:left="4176" w:hanging="360"/>
      </w:pPr>
    </w:lvl>
    <w:lvl w:ilvl="5" w:tplc="0413001B" w:tentative="1">
      <w:start w:val="1"/>
      <w:numFmt w:val="lowerRoman"/>
      <w:lvlText w:val="%6."/>
      <w:lvlJc w:val="right"/>
      <w:pPr>
        <w:ind w:left="4896" w:hanging="180"/>
      </w:pPr>
    </w:lvl>
    <w:lvl w:ilvl="6" w:tplc="0413000F" w:tentative="1">
      <w:start w:val="1"/>
      <w:numFmt w:val="decimal"/>
      <w:lvlText w:val="%7."/>
      <w:lvlJc w:val="left"/>
      <w:pPr>
        <w:ind w:left="5616" w:hanging="360"/>
      </w:pPr>
    </w:lvl>
    <w:lvl w:ilvl="7" w:tplc="04130019" w:tentative="1">
      <w:start w:val="1"/>
      <w:numFmt w:val="lowerLetter"/>
      <w:lvlText w:val="%8."/>
      <w:lvlJc w:val="left"/>
      <w:pPr>
        <w:ind w:left="6336" w:hanging="360"/>
      </w:pPr>
    </w:lvl>
    <w:lvl w:ilvl="8" w:tplc="0413001B" w:tentative="1">
      <w:start w:val="1"/>
      <w:numFmt w:val="lowerRoman"/>
      <w:lvlText w:val="%9."/>
      <w:lvlJc w:val="right"/>
      <w:pPr>
        <w:ind w:left="7056" w:hanging="180"/>
      </w:pPr>
    </w:lvl>
  </w:abstractNum>
  <w:abstractNum w:abstractNumId="11">
    <w:nsid w:val="602C3520"/>
    <w:multiLevelType w:val="singleLevel"/>
    <w:tmpl w:val="B268F26A"/>
    <w:lvl w:ilvl="0">
      <w:start w:val="3"/>
      <w:numFmt w:val="decimal"/>
      <w:lvlText w:val="%1."/>
      <w:lvlJc w:val="left"/>
      <w:pPr>
        <w:tabs>
          <w:tab w:val="num" w:pos="708"/>
        </w:tabs>
        <w:ind w:left="708" w:hanging="708"/>
      </w:pPr>
      <w:rPr>
        <w:rFonts w:hint="default"/>
      </w:rPr>
    </w:lvl>
  </w:abstractNum>
  <w:abstractNum w:abstractNumId="12">
    <w:nsid w:val="61B06967"/>
    <w:multiLevelType w:val="hybridMultilevel"/>
    <w:tmpl w:val="CB9A5AA4"/>
    <w:lvl w:ilvl="0" w:tplc="78024D32">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68223C39"/>
    <w:multiLevelType w:val="hybridMultilevel"/>
    <w:tmpl w:val="89F62FC8"/>
    <w:lvl w:ilvl="0" w:tplc="1436AAE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BD75FFC"/>
    <w:multiLevelType w:val="hybridMultilevel"/>
    <w:tmpl w:val="0156B6A4"/>
    <w:lvl w:ilvl="0" w:tplc="04130007">
      <w:start w:val="1"/>
      <w:numFmt w:val="bullet"/>
      <w:lvlText w:val=""/>
      <w:lvlJc w:val="left"/>
      <w:pPr>
        <w:tabs>
          <w:tab w:val="num" w:pos="1440"/>
        </w:tabs>
        <w:ind w:left="1440" w:hanging="360"/>
      </w:pPr>
      <w:rPr>
        <w:rFonts w:ascii="Wingdings" w:hAnsi="Wingdings" w:hint="default"/>
        <w:sz w:val="16"/>
      </w:rPr>
    </w:lvl>
    <w:lvl w:ilvl="1" w:tplc="04130003" w:tentative="1">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15">
    <w:nsid w:val="6FC2382B"/>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16">
    <w:nsid w:val="7654437E"/>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17">
    <w:nsid w:val="7A2232E4"/>
    <w:multiLevelType w:val="hybridMultilevel"/>
    <w:tmpl w:val="C46873C0"/>
    <w:lvl w:ilvl="0" w:tplc="34BA28E0">
      <w:start w:val="1"/>
      <w:numFmt w:val="lowerLetter"/>
      <w:lvlText w:val="(%1)"/>
      <w:lvlJc w:val="left"/>
      <w:pPr>
        <w:ind w:left="1080" w:hanging="720"/>
      </w:pPr>
      <w:rPr>
        <w:rFonts w:hint="default"/>
      </w:rPr>
    </w:lvl>
    <w:lvl w:ilvl="1" w:tplc="274027B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C3436B2"/>
    <w:multiLevelType w:val="hybridMultilevel"/>
    <w:tmpl w:val="F844D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D9636D6"/>
    <w:multiLevelType w:val="hybridMultilevel"/>
    <w:tmpl w:val="CC14C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lvl w:ilvl="0">
        <w:start w:val="2"/>
        <w:numFmt w:val="decimal"/>
        <w:pStyle w:val="Quick1"/>
        <w:lvlText w:val="%1."/>
        <w:lvlJc w:val="left"/>
      </w:lvl>
    </w:lvlOverride>
  </w:num>
  <w:num w:numId="2">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3">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4">
    <w:abstractNumId w:val="8"/>
  </w:num>
  <w:num w:numId="5">
    <w:abstractNumId w:val="16"/>
  </w:num>
  <w:num w:numId="6">
    <w:abstractNumId w:val="15"/>
  </w:num>
  <w:num w:numId="7">
    <w:abstractNumId w:val="2"/>
  </w:num>
  <w:num w:numId="8">
    <w:abstractNumId w:val="3"/>
  </w:num>
  <w:num w:numId="9">
    <w:abstractNumId w:val="11"/>
  </w:num>
  <w:num w:numId="10">
    <w:abstractNumId w:val="12"/>
  </w:num>
  <w:num w:numId="11">
    <w:abstractNumId w:val="7"/>
  </w:num>
  <w:num w:numId="12">
    <w:abstractNumId w:val="14"/>
  </w:num>
  <w:num w:numId="13">
    <w:abstractNumId w:val="19"/>
  </w:num>
  <w:num w:numId="14">
    <w:abstractNumId w:val="18"/>
  </w:num>
  <w:num w:numId="15">
    <w:abstractNumId w:val="13"/>
  </w:num>
  <w:num w:numId="16">
    <w:abstractNumId w:val="10"/>
  </w:num>
  <w:num w:numId="17">
    <w:abstractNumId w:val="6"/>
  </w:num>
  <w:num w:numId="18">
    <w:abstractNumId w:val="4"/>
  </w:num>
  <w:num w:numId="19">
    <w:abstractNumId w:val="17"/>
  </w:num>
  <w:num w:numId="20">
    <w:abstractNumId w:val="9"/>
  </w:num>
  <w:num w:numId="21">
    <w:abstractNumId w:val="1"/>
    <w:lvlOverride w:ilvl="0">
      <w:startOverride w:val="2"/>
      <w:lvl w:ilvl="0">
        <w:start w:val="2"/>
        <w:numFmt w:val="decimal"/>
        <w:pStyle w:val="Quick1"/>
        <w:lvlText w:val="%1."/>
        <w:lvlJc w:val="left"/>
      </w:lvl>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A6C"/>
    <w:rsid w:val="000A2488"/>
    <w:rsid w:val="00110767"/>
    <w:rsid w:val="00120F2B"/>
    <w:rsid w:val="00177944"/>
    <w:rsid w:val="00177C4A"/>
    <w:rsid w:val="0018494C"/>
    <w:rsid w:val="001E2442"/>
    <w:rsid w:val="001E6532"/>
    <w:rsid w:val="00205699"/>
    <w:rsid w:val="0021376A"/>
    <w:rsid w:val="00296B30"/>
    <w:rsid w:val="002B6312"/>
    <w:rsid w:val="002E75C7"/>
    <w:rsid w:val="00363099"/>
    <w:rsid w:val="00380536"/>
    <w:rsid w:val="003B7B3B"/>
    <w:rsid w:val="003D430D"/>
    <w:rsid w:val="00446D32"/>
    <w:rsid w:val="00466A6C"/>
    <w:rsid w:val="004B5B70"/>
    <w:rsid w:val="004E5330"/>
    <w:rsid w:val="00643500"/>
    <w:rsid w:val="00666F41"/>
    <w:rsid w:val="006A405E"/>
    <w:rsid w:val="00730C62"/>
    <w:rsid w:val="007D6124"/>
    <w:rsid w:val="008006B9"/>
    <w:rsid w:val="00811F4B"/>
    <w:rsid w:val="00813279"/>
    <w:rsid w:val="00864049"/>
    <w:rsid w:val="00882160"/>
    <w:rsid w:val="008D6F91"/>
    <w:rsid w:val="008E79E1"/>
    <w:rsid w:val="009069BF"/>
    <w:rsid w:val="00A92D8B"/>
    <w:rsid w:val="00AE6DD9"/>
    <w:rsid w:val="00B56D79"/>
    <w:rsid w:val="00B57CA4"/>
    <w:rsid w:val="00B66B55"/>
    <w:rsid w:val="00BD5525"/>
    <w:rsid w:val="00C53DDE"/>
    <w:rsid w:val="00C54B53"/>
    <w:rsid w:val="00C80598"/>
    <w:rsid w:val="00C95029"/>
    <w:rsid w:val="00CA2E7A"/>
    <w:rsid w:val="00CE102F"/>
    <w:rsid w:val="00CE59DF"/>
    <w:rsid w:val="00D25266"/>
    <w:rsid w:val="00DB42E3"/>
    <w:rsid w:val="00DC076E"/>
    <w:rsid w:val="00E01283"/>
    <w:rsid w:val="00E147DA"/>
    <w:rsid w:val="00E94D90"/>
    <w:rsid w:val="00EA514D"/>
    <w:rsid w:val="00F04F18"/>
    <w:rsid w:val="00F51820"/>
    <w:rsid w:val="00F67A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249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2E7A"/>
  </w:style>
  <w:style w:type="paragraph" w:styleId="Kop1">
    <w:name w:val="heading 1"/>
    <w:basedOn w:val="Standaard"/>
    <w:next w:val="Standaard"/>
    <w:qFormat/>
    <w:pPr>
      <w:keepNext/>
      <w:tabs>
        <w:tab w:val="left" w:pos="-1440"/>
      </w:tabs>
      <w:ind w:left="720" w:hanging="720"/>
      <w:jc w:val="both"/>
      <w:outlineLvl w:val="0"/>
    </w:pPr>
    <w:rPr>
      <w:rFonts w:ascii="Arial Narrow" w:hAnsi="Arial Narrow"/>
      <w:b/>
    </w:rPr>
  </w:style>
  <w:style w:type="paragraph" w:styleId="Kop2">
    <w:name w:val="heading 2"/>
    <w:basedOn w:val="Standaard"/>
    <w:next w:val="Standaard"/>
    <w:qFormat/>
    <w:pPr>
      <w:keepNext/>
      <w:tabs>
        <w:tab w:val="left" w:pos="-1440"/>
      </w:tabs>
      <w:ind w:left="720" w:hanging="720"/>
      <w:jc w:val="both"/>
      <w:outlineLvl w:val="1"/>
    </w:pPr>
    <w:rPr>
      <w:rFonts w:ascii="Arial Narrow" w:hAnsi="Arial Narrow"/>
      <w:b/>
      <w:sz w:val="22"/>
    </w:rPr>
  </w:style>
  <w:style w:type="paragraph" w:styleId="Kop3">
    <w:name w:val="heading 3"/>
    <w:basedOn w:val="Standaard"/>
    <w:next w:val="Standaard"/>
    <w:qFormat/>
    <w:pPr>
      <w:keepNext/>
      <w:jc w:val="center"/>
      <w:outlineLvl w:val="2"/>
    </w:pPr>
    <w:rPr>
      <w:rFonts w:ascii="Arial Narrow" w:hAnsi="Arial Narrow"/>
      <w:b/>
    </w:rPr>
  </w:style>
  <w:style w:type="paragraph" w:styleId="Kop4">
    <w:name w:val="heading 4"/>
    <w:basedOn w:val="Standaard"/>
    <w:next w:val="Standaard"/>
    <w:qFormat/>
    <w:pPr>
      <w:keepNext/>
      <w:tabs>
        <w:tab w:val="left" w:pos="567"/>
      </w:tabs>
      <w:outlineLvl w:val="3"/>
    </w:pPr>
    <w:rPr>
      <w:b/>
      <w:bCs/>
      <w:sz w:val="22"/>
      <w:szCs w:val="24"/>
    </w:rPr>
  </w:style>
  <w:style w:type="paragraph" w:styleId="Kop5">
    <w:name w:val="heading 5"/>
    <w:basedOn w:val="Standaard"/>
    <w:next w:val="Standaard"/>
    <w:qFormat/>
    <w:pPr>
      <w:keepNext/>
      <w:jc w:val="both"/>
      <w:outlineLvl w:val="4"/>
    </w:pPr>
    <w:rPr>
      <w:rFonts w:ascii="Arial Narrow" w:hAnsi="Arial Narrow"/>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Quick1">
    <w:name w:val="Quick 1."/>
    <w:basedOn w:val="Standaard"/>
    <w:pPr>
      <w:widowControl w:val="0"/>
      <w:numPr>
        <w:numId w:val="1"/>
      </w:numPr>
    </w:pPr>
    <w:rPr>
      <w:snapToGrid w:val="0"/>
      <w:sz w:val="24"/>
      <w:lang w:val="en-US"/>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Voetnoottekst">
    <w:name w:val="footnote text"/>
    <w:basedOn w:val="Standaard"/>
    <w:semiHidden/>
  </w:style>
  <w:style w:type="character" w:styleId="Voetnootmarkering">
    <w:name w:val="footnote reference"/>
    <w:semiHidden/>
  </w:style>
  <w:style w:type="paragraph" w:customStyle="1" w:styleId="Quick">
    <w:name w:val="Quick _"/>
    <w:basedOn w:val="Standaard"/>
    <w:pPr>
      <w:widowControl w:val="0"/>
      <w:ind w:left="720" w:hanging="720"/>
    </w:pPr>
    <w:rPr>
      <w:snapToGrid w:val="0"/>
      <w:sz w:val="24"/>
      <w:lang w:val="en-US"/>
    </w:rPr>
  </w:style>
  <w:style w:type="paragraph" w:customStyle="1" w:styleId="Quick10">
    <w:name w:val="Quick _1"/>
    <w:basedOn w:val="Standaard"/>
    <w:pPr>
      <w:widowControl w:val="0"/>
      <w:ind w:left="720" w:hanging="720"/>
    </w:pPr>
    <w:rPr>
      <w:snapToGrid w:val="0"/>
      <w:sz w:val="24"/>
      <w:lang w:val="en-US"/>
    </w:rPr>
  </w:style>
  <w:style w:type="paragraph" w:styleId="Plattetekstinspringen">
    <w:name w:val="Body Text Indent"/>
    <w:basedOn w:val="Standaard"/>
    <w:pPr>
      <w:tabs>
        <w:tab w:val="left" w:pos="-1440"/>
      </w:tabs>
      <w:ind w:left="720" w:hanging="720"/>
      <w:jc w:val="both"/>
    </w:pPr>
    <w:rPr>
      <w:rFonts w:ascii="Arial Narrow" w:hAnsi="Arial Narrow"/>
      <w:sz w:val="22"/>
    </w:rPr>
  </w:style>
  <w:style w:type="paragraph" w:styleId="Plattetekstinspringen2">
    <w:name w:val="Body Text Indent 2"/>
    <w:basedOn w:val="Standaard"/>
    <w:pPr>
      <w:ind w:left="720"/>
      <w:jc w:val="both"/>
    </w:pPr>
    <w:rPr>
      <w:rFonts w:ascii="Arial Narrow" w:hAnsi="Arial Narrow"/>
      <w:sz w:val="22"/>
    </w:rPr>
  </w:style>
  <w:style w:type="paragraph" w:styleId="Plattetekstinspringen3">
    <w:name w:val="Body Text Indent 3"/>
    <w:basedOn w:val="Standaard"/>
    <w:pPr>
      <w:ind w:firstLine="720"/>
    </w:pPr>
    <w:rPr>
      <w:rFonts w:ascii="Arial Narrow" w:hAnsi="Arial Narrow"/>
      <w:sz w:val="22"/>
    </w:rPr>
  </w:style>
  <w:style w:type="paragraph" w:styleId="Bloktekst">
    <w:name w:val="Block Text"/>
    <w:basedOn w:val="Standaard"/>
    <w:pPr>
      <w:ind w:left="720" w:right="-23"/>
      <w:jc w:val="both"/>
    </w:pPr>
    <w:rPr>
      <w:rFonts w:ascii="Arial Narrow" w:hAnsi="Arial Narrow"/>
      <w:sz w:val="22"/>
    </w:rPr>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styleId="Titel">
    <w:name w:val="Title"/>
    <w:basedOn w:val="Standaard"/>
    <w:qFormat/>
    <w:pPr>
      <w:jc w:val="center"/>
    </w:pPr>
    <w:rPr>
      <w:rFonts w:ascii="Helvetica" w:hAnsi="Helvetica"/>
      <w:b/>
      <w:sz w:val="28"/>
    </w:rPr>
  </w:style>
  <w:style w:type="paragraph" w:styleId="Plattetekst">
    <w:name w:val="Body Text"/>
    <w:basedOn w:val="Standaard"/>
    <w:pPr>
      <w:jc w:val="both"/>
    </w:pPr>
    <w:rPr>
      <w:rFonts w:ascii="Arial Narrow" w:hAnsi="Arial Narrow"/>
      <w:sz w:val="22"/>
    </w:rPr>
  </w:style>
  <w:style w:type="character" w:styleId="Paginanummer">
    <w:name w:val="page number"/>
    <w:basedOn w:val="Standaardalinea-lettertype"/>
  </w:style>
  <w:style w:type="paragraph" w:styleId="Plattetekst2">
    <w:name w:val="Body Text 2"/>
    <w:basedOn w:val="Standaard"/>
    <w:pPr>
      <w:tabs>
        <w:tab w:val="left" w:pos="-1440"/>
        <w:tab w:val="left" w:pos="-720"/>
      </w:tabs>
      <w:suppressAutoHyphens/>
      <w:spacing w:line="240" w:lineRule="atLeast"/>
      <w:jc w:val="both"/>
    </w:pPr>
    <w:rPr>
      <w:spacing w:val="-3"/>
      <w:sz w:val="22"/>
      <w:szCs w:val="24"/>
    </w:rPr>
  </w:style>
  <w:style w:type="table" w:styleId="Tabelraster">
    <w:name w:val="Table Grid"/>
    <w:basedOn w:val="Standaardtabel"/>
    <w:uiPriority w:val="59"/>
    <w:rsid w:val="00C95029"/>
    <w:pPr>
      <w:spacing w:line="220" w:lineRule="atLeast"/>
      <w:ind w:left="113"/>
    </w:pPr>
    <w:rPr>
      <w:rFonts w:ascii="Arial" w:eastAsia="Arial" w:hAnsi="Arial"/>
      <w:color w:val="55575A"/>
      <w:sz w:val="18"/>
      <w:lang w:eastAsia="en-US"/>
    </w:rPr>
    <w:tblPr>
      <w:tblBorders>
        <w:bottom w:val="single" w:sz="8" w:space="0" w:color="E4610F"/>
        <w:insideH w:val="single" w:sz="2" w:space="0" w:color="55575A"/>
      </w:tblBorders>
      <w:tblCellMar>
        <w:top w:w="113" w:type="dxa"/>
        <w:left w:w="0" w:type="dxa"/>
        <w:bottom w:w="113" w:type="dxa"/>
        <w:right w:w="0" w:type="dxa"/>
      </w:tblCellMar>
    </w:tblPr>
    <w:tcPr>
      <w:vAlign w:val="center"/>
    </w:tcPr>
    <w:tblStylePr w:type="firstRow">
      <w:pPr>
        <w:spacing w:before="113"/>
      </w:pPr>
      <w:rPr>
        <w:b/>
        <w:color w:val="FFFFFF"/>
        <w:sz w:val="20"/>
      </w:rPr>
      <w:tblPr/>
      <w:tcPr>
        <w:tcBorders>
          <w:top w:val="nil"/>
          <w:left w:val="nil"/>
          <w:bottom w:val="single" w:sz="4" w:space="0" w:color="FFFFFF"/>
          <w:right w:val="nil"/>
          <w:insideH w:val="nil"/>
          <w:insideV w:val="single" w:sz="24" w:space="0" w:color="FFFFFF"/>
          <w:tl2br w:val="nil"/>
          <w:tr2bl w:val="nil"/>
        </w:tcBorders>
        <w:shd w:val="clear" w:color="auto" w:fill="E4610F"/>
        <w:tcMar>
          <w:top w:w="0" w:type="dxa"/>
          <w:left w:w="0" w:type="nil"/>
          <w:bottom w:w="0" w:type="nil"/>
          <w:right w:w="0" w:type="nil"/>
        </w:tcMar>
      </w:tcPr>
    </w:tblStylePr>
  </w:style>
  <w:style w:type="paragraph" w:styleId="Ballontekst">
    <w:name w:val="Balloon Text"/>
    <w:basedOn w:val="Standaard"/>
    <w:link w:val="BallontekstChar"/>
    <w:rsid w:val="00E94D90"/>
    <w:rPr>
      <w:rFonts w:ascii="Segoe UI" w:hAnsi="Segoe UI" w:cs="Segoe UI"/>
      <w:sz w:val="18"/>
      <w:szCs w:val="18"/>
    </w:rPr>
  </w:style>
  <w:style w:type="character" w:customStyle="1" w:styleId="BallontekstChar">
    <w:name w:val="Ballontekst Char"/>
    <w:link w:val="Ballontekst"/>
    <w:rsid w:val="00E94D90"/>
    <w:rPr>
      <w:rFonts w:ascii="Segoe UI" w:hAnsi="Segoe UI" w:cs="Segoe UI"/>
      <w:sz w:val="18"/>
      <w:szCs w:val="18"/>
    </w:rPr>
  </w:style>
  <w:style w:type="paragraph" w:styleId="Onderwerpvanopmerking">
    <w:name w:val="annotation subject"/>
    <w:basedOn w:val="Tekstopmerking"/>
    <w:next w:val="Tekstopmerking"/>
    <w:link w:val="OnderwerpvanopmerkingChar"/>
    <w:rsid w:val="00E94D90"/>
    <w:rPr>
      <w:b/>
      <w:bCs/>
    </w:rPr>
  </w:style>
  <w:style w:type="character" w:customStyle="1" w:styleId="TekstopmerkingChar">
    <w:name w:val="Tekst opmerking Char"/>
    <w:basedOn w:val="Standaardalinea-lettertype"/>
    <w:link w:val="Tekstopmerking"/>
    <w:semiHidden/>
    <w:rsid w:val="00E94D90"/>
  </w:style>
  <w:style w:type="character" w:customStyle="1" w:styleId="OnderwerpvanopmerkingChar">
    <w:name w:val="Onderwerp van opmerking Char"/>
    <w:link w:val="Onderwerpvanopmerking"/>
    <w:rsid w:val="00E94D90"/>
    <w:rPr>
      <w:b/>
      <w:bCs/>
    </w:rPr>
  </w:style>
  <w:style w:type="paragraph" w:styleId="Lijstalinea">
    <w:name w:val="List Paragraph"/>
    <w:basedOn w:val="Standaard"/>
    <w:uiPriority w:val="34"/>
    <w:qFormat/>
    <w:rsid w:val="00446D3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2324">
      <w:bodyDiv w:val="1"/>
      <w:marLeft w:val="0"/>
      <w:marRight w:val="0"/>
      <w:marTop w:val="0"/>
      <w:marBottom w:val="0"/>
      <w:divBdr>
        <w:top w:val="none" w:sz="0" w:space="0" w:color="auto"/>
        <w:left w:val="none" w:sz="0" w:space="0" w:color="auto"/>
        <w:bottom w:val="none" w:sz="0" w:space="0" w:color="auto"/>
        <w:right w:val="none" w:sz="0" w:space="0" w:color="auto"/>
      </w:divBdr>
    </w:div>
    <w:div w:id="105134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laricum.nl/" TargetMode="External"/><Relationship Id="rId1" Type="http://schemas.openxmlformats.org/officeDocument/2006/relationships/image" Target="media/image1.jpeg"/><Relationship Id="rId5" Type="http://schemas.openxmlformats.org/officeDocument/2006/relationships/image" Target="media/image3.jpeg"/><Relationship Id="rId4" Type="http://schemas.openxmlformats.org/officeDocument/2006/relationships/image" Target="http://www.rekenkamerbel.nl/Portals/31/Afbeeldingen/logos/Blaricum%2004.JP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95EFD-737B-4D59-9B17-04C30763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3604</Words>
  <Characters>19827</Characters>
  <Application>Microsoft Office Word</Application>
  <DocSecurity>4</DocSecurity>
  <Lines>165</Lines>
  <Paragraphs>46</Paragraphs>
  <ScaleCrop>false</ScaleCrop>
  <HeadingPairs>
    <vt:vector size="2" baseType="variant">
      <vt:variant>
        <vt:lpstr>Titel</vt:lpstr>
      </vt:variant>
      <vt:variant>
        <vt:i4>1</vt:i4>
      </vt:variant>
    </vt:vector>
  </HeadingPairs>
  <TitlesOfParts>
    <vt:vector size="1" baseType="lpstr">
      <vt:lpstr>Model Basisovereenkomst</vt:lpstr>
    </vt:vector>
  </TitlesOfParts>
  <Company>CROW</Company>
  <LinksUpToDate>false</LinksUpToDate>
  <CharactersWithSpaces>23385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Basisovereenkomst</dc:title>
  <dc:creator>Teun</dc:creator>
  <cp:lastModifiedBy>Dirk Klokke</cp:lastModifiedBy>
  <cp:revision>2</cp:revision>
  <cp:lastPrinted>2004-07-30T13:24:00Z</cp:lastPrinted>
  <dcterms:created xsi:type="dcterms:W3CDTF">2016-09-20T12:40:00Z</dcterms:created>
  <dcterms:modified xsi:type="dcterms:W3CDTF">2016-09-20T12:40:00Z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jectleider">
    <vt:lpwstr>Krol, R van de (Robert)</vt:lpwstr>
  </property>
  <property fmtid="{D5CDD505-2E9C-101B-9397-08002B2CF9AE}" pid="3" name="CdpVersienummerklant">
    <vt:lpwstr>B</vt:lpwstr>
  </property>
  <property fmtid="{D5CDD505-2E9C-101B-9397-08002B2CF9AE}" pid="4" name="cdpWBS">
    <vt:lpwstr>D03061.000214.0100</vt:lpwstr>
  </property>
  <property fmtid="{D5CDD505-2E9C-101B-9397-08002B2CF9AE}" pid="5" name="cdpProjectDefinitie">
    <vt:lpwstr>D03061.000214</vt:lpwstr>
  </property>
  <property fmtid="{D5CDD505-2E9C-101B-9397-08002B2CF9AE}" pid="6" name="cdpStatus">
    <vt:lpwstr>Released</vt:lpwstr>
  </property>
  <property fmtid="{D5CDD505-2E9C-101B-9397-08002B2CF9AE}" pid="7" name="cdpGoedgekeurdOp">
    <vt:filetime>2016-09-14T22:00:00Z</vt:filetime>
  </property>
  <property fmtid="{D5CDD505-2E9C-101B-9397-08002B2CF9AE}" pid="8" name="cdpGoedgekeurdDoor">
    <vt:lpwstr>schath</vt:lpwstr>
  </property>
  <property fmtid="{D5CDD505-2E9C-101B-9397-08002B2CF9AE}" pid="9" name="cdpGecontroleerdOp">
    <vt:filetime>2016-09-14T22:00:00Z</vt:filetime>
  </property>
  <property fmtid="{D5CDD505-2E9C-101B-9397-08002B2CF9AE}" pid="10" name="cdpGecontroleerdDoor">
    <vt:lpwstr>schath</vt:lpwstr>
  </property>
  <property fmtid="{D5CDD505-2E9C-101B-9397-08002B2CF9AE}" pid="11" name="cdpCheckindate">
    <vt:filetime>2016-09-15T09:58:51Z</vt:filetime>
  </property>
  <property fmtid="{D5CDD505-2E9C-101B-9397-08002B2CF9AE}" pid="12" name="cdpCheckedInByUser">
    <vt:lpwstr>creemerf</vt:lpwstr>
  </property>
  <property fmtid="{D5CDD505-2E9C-101B-9397-08002B2CF9AE}" pid="13" name="cdpProjectomschrijving (2)">
    <vt:lpwstr> </vt:lpwstr>
  </property>
  <property fmtid="{D5CDD505-2E9C-101B-9397-08002B2CF9AE}" pid="14" name="cdpProjectomschrijving (1)">
    <vt:lpwstr>Blaricum+Laren OVL uitvoeringsprogramma</vt:lpwstr>
  </property>
  <property fmtid="{D5CDD505-2E9C-101B-9397-08002B2CF9AE}" pid="15" name="cdpOpdrachtgever (2)">
    <vt:lpwstr> </vt:lpwstr>
  </property>
  <property fmtid="{D5CDD505-2E9C-101B-9397-08002B2CF9AE}" pid="16" name="cdpOpdrachtgever (1)">
    <vt:lpwstr>BEL Combinatie</vt:lpwstr>
  </property>
  <property fmtid="{D5CDD505-2E9C-101B-9397-08002B2CF9AE}" pid="17" name="cdpTitel">
    <vt:lpwstr>Bijlage F Basisovereenkomst-OVL</vt:lpwstr>
  </property>
  <property fmtid="{D5CDD505-2E9C-101B-9397-08002B2CF9AE}" pid="18" name="cdpSoort">
    <vt:lpwstr>Contract/Overeenkomst</vt:lpwstr>
  </property>
  <property fmtid="{D5CDD505-2E9C-101B-9397-08002B2CF9AE}" pid="19" name="cdpVersienummer">
    <vt:lpwstr>B</vt:lpwstr>
  </property>
  <property fmtid="{D5CDD505-2E9C-101B-9397-08002B2CF9AE}" pid="20" name="cdpFileNetID">
    <vt:lpwstr>078971693</vt:lpwstr>
  </property>
</Properties>
</file>