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F9BAB" w14:textId="4C909FA2" w:rsidR="00EE4E49" w:rsidRPr="002B1885" w:rsidRDefault="00EE4E49" w:rsidP="00BF6375">
      <w:pPr>
        <w:pStyle w:val="Kop2"/>
        <w:spacing w:line="264" w:lineRule="auto"/>
        <w:rPr>
          <w:color w:val="000000"/>
        </w:rPr>
      </w:pPr>
      <w:bookmarkStart w:id="0" w:name="_Toc461627631"/>
      <w:r w:rsidRPr="002B1885">
        <w:rPr>
          <w:color w:val="000000"/>
        </w:rPr>
        <w:t>Bijlage 1: Checklist</w:t>
      </w:r>
      <w:bookmarkEnd w:id="0"/>
    </w:p>
    <w:p w14:paraId="2F23C8D0" w14:textId="77777777" w:rsidR="00EE4E49" w:rsidRPr="002B1885" w:rsidRDefault="00EE4E49" w:rsidP="00BF6375">
      <w:pPr>
        <w:spacing w:line="264" w:lineRule="auto"/>
        <w:rPr>
          <w:color w:val="000000"/>
        </w:rPr>
      </w:pPr>
    </w:p>
    <w:p w14:paraId="0ADB974D" w14:textId="77777777" w:rsidR="00EE4E49" w:rsidRPr="002B1885" w:rsidRDefault="00EE4E49" w:rsidP="00BF6375">
      <w:pPr>
        <w:spacing w:line="264" w:lineRule="auto"/>
        <w:rPr>
          <w:color w:val="000000"/>
        </w:rPr>
      </w:pPr>
    </w:p>
    <w:tbl>
      <w:tblPr>
        <w:tblW w:w="995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068"/>
        <w:gridCol w:w="4556"/>
        <w:gridCol w:w="1129"/>
        <w:gridCol w:w="1326"/>
      </w:tblGrid>
      <w:tr w:rsidR="00EE4E49" w:rsidRPr="002B1885" w14:paraId="0DC439BE" w14:textId="77777777" w:rsidTr="001F0934">
        <w:trPr>
          <w:trHeight w:val="1020"/>
        </w:trPr>
        <w:tc>
          <w:tcPr>
            <w:tcW w:w="880" w:type="dxa"/>
            <w:shd w:val="clear" w:color="auto" w:fill="8DB3E2"/>
            <w:vAlign w:val="center"/>
          </w:tcPr>
          <w:p w14:paraId="2548203E"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Bijlage</w:t>
            </w:r>
          </w:p>
        </w:tc>
        <w:tc>
          <w:tcPr>
            <w:tcW w:w="2068" w:type="dxa"/>
            <w:shd w:val="clear" w:color="auto" w:fill="8DB3E2"/>
            <w:vAlign w:val="center"/>
          </w:tcPr>
          <w:p w14:paraId="5B09B7FF" w14:textId="77777777" w:rsidR="00EE4E49" w:rsidRPr="008E2482" w:rsidRDefault="000D28AF" w:rsidP="001F0934">
            <w:pPr>
              <w:spacing w:line="264" w:lineRule="auto"/>
              <w:jc w:val="center"/>
              <w:rPr>
                <w:rFonts w:ascii="Arial" w:hAnsi="Arial" w:cs="Arial"/>
                <w:color w:val="000000"/>
                <w:sz w:val="20"/>
                <w:szCs w:val="20"/>
              </w:rPr>
            </w:pPr>
            <w:r>
              <w:rPr>
                <w:rFonts w:ascii="Arial" w:hAnsi="Arial" w:cs="Arial"/>
                <w:color w:val="000000"/>
                <w:sz w:val="20"/>
                <w:szCs w:val="20"/>
              </w:rPr>
              <w:t>Verwijzing</w:t>
            </w:r>
          </w:p>
        </w:tc>
        <w:tc>
          <w:tcPr>
            <w:tcW w:w="4556" w:type="dxa"/>
            <w:shd w:val="clear" w:color="auto" w:fill="8DB3E2"/>
            <w:vAlign w:val="center"/>
          </w:tcPr>
          <w:p w14:paraId="1EE4AACC" w14:textId="77777777" w:rsidR="00EE4E49" w:rsidRPr="008E2482" w:rsidRDefault="00EE4E49" w:rsidP="008E2482">
            <w:pPr>
              <w:spacing w:line="264" w:lineRule="auto"/>
              <w:rPr>
                <w:rFonts w:ascii="Arial" w:hAnsi="Arial" w:cs="Arial"/>
                <w:color w:val="000000"/>
                <w:sz w:val="20"/>
                <w:szCs w:val="20"/>
              </w:rPr>
            </w:pPr>
            <w:r w:rsidRPr="008E2482">
              <w:rPr>
                <w:rFonts w:ascii="Arial" w:hAnsi="Arial" w:cs="Arial"/>
                <w:color w:val="000000"/>
                <w:sz w:val="20"/>
                <w:szCs w:val="20"/>
              </w:rPr>
              <w:t>Omschrijving</w:t>
            </w:r>
          </w:p>
        </w:tc>
        <w:tc>
          <w:tcPr>
            <w:tcW w:w="1129" w:type="dxa"/>
            <w:shd w:val="clear" w:color="auto" w:fill="8DB3E2"/>
            <w:vAlign w:val="center"/>
          </w:tcPr>
          <w:p w14:paraId="457922EF"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Antwoord voldoet?</w:t>
            </w:r>
            <w:r w:rsidRPr="008E2482">
              <w:rPr>
                <w:rStyle w:val="Voetnootmarkering"/>
                <w:rFonts w:ascii="Arial" w:hAnsi="Arial" w:cs="Arial"/>
                <w:color w:val="000000"/>
                <w:sz w:val="20"/>
                <w:szCs w:val="20"/>
              </w:rPr>
              <w:footnoteReference w:id="1"/>
            </w:r>
          </w:p>
        </w:tc>
        <w:tc>
          <w:tcPr>
            <w:tcW w:w="1326" w:type="dxa"/>
            <w:shd w:val="clear" w:color="auto" w:fill="8DB3E2"/>
            <w:vAlign w:val="center"/>
          </w:tcPr>
          <w:p w14:paraId="533E07F6"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Achter tabblad in Inschrijving</w:t>
            </w:r>
          </w:p>
        </w:tc>
      </w:tr>
      <w:tr w:rsidR="00EE4E49" w:rsidRPr="002B1885" w14:paraId="4728BDF8" w14:textId="77777777" w:rsidTr="001F0934">
        <w:trPr>
          <w:trHeight w:val="397"/>
        </w:trPr>
        <w:tc>
          <w:tcPr>
            <w:tcW w:w="880" w:type="dxa"/>
            <w:vAlign w:val="center"/>
          </w:tcPr>
          <w:p w14:paraId="3BE7EB8A"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1</w:t>
            </w:r>
          </w:p>
        </w:tc>
        <w:tc>
          <w:tcPr>
            <w:tcW w:w="2068" w:type="dxa"/>
            <w:vAlign w:val="center"/>
          </w:tcPr>
          <w:p w14:paraId="4B43EBD8" w14:textId="77777777" w:rsidR="00EE4E49" w:rsidRPr="008E2482" w:rsidRDefault="000D28AF" w:rsidP="001F0934">
            <w:pPr>
              <w:spacing w:line="264" w:lineRule="auto"/>
              <w:jc w:val="center"/>
              <w:rPr>
                <w:rFonts w:ascii="Arial" w:hAnsi="Arial" w:cs="Arial"/>
                <w:color w:val="000000"/>
                <w:sz w:val="20"/>
                <w:szCs w:val="20"/>
              </w:rPr>
            </w:pPr>
            <w:r>
              <w:rPr>
                <w:rFonts w:ascii="Arial" w:hAnsi="Arial" w:cs="Arial"/>
                <w:color w:val="000000"/>
                <w:sz w:val="20"/>
                <w:szCs w:val="20"/>
              </w:rPr>
              <w:t xml:space="preserve">Algemene eis </w:t>
            </w:r>
            <w:r w:rsidR="00EE4E49" w:rsidRPr="008E2482">
              <w:rPr>
                <w:rFonts w:ascii="Arial" w:hAnsi="Arial" w:cs="Arial"/>
                <w:color w:val="000000"/>
                <w:sz w:val="20"/>
                <w:szCs w:val="20"/>
              </w:rPr>
              <w:t>1</w:t>
            </w:r>
          </w:p>
        </w:tc>
        <w:tc>
          <w:tcPr>
            <w:tcW w:w="4556" w:type="dxa"/>
            <w:vAlign w:val="center"/>
          </w:tcPr>
          <w:p w14:paraId="07BB87BA" w14:textId="77777777" w:rsidR="00EE4E49" w:rsidRPr="008E2482" w:rsidRDefault="00EE4E49" w:rsidP="008E2482">
            <w:pPr>
              <w:spacing w:line="264" w:lineRule="auto"/>
              <w:rPr>
                <w:rFonts w:ascii="Arial" w:hAnsi="Arial" w:cs="Arial"/>
                <w:color w:val="000000"/>
                <w:sz w:val="20"/>
                <w:szCs w:val="20"/>
              </w:rPr>
            </w:pPr>
            <w:r w:rsidRPr="008E2482">
              <w:rPr>
                <w:rFonts w:ascii="Arial" w:hAnsi="Arial" w:cs="Arial"/>
                <w:color w:val="000000"/>
                <w:sz w:val="20"/>
                <w:szCs w:val="20"/>
              </w:rPr>
              <w:t>Wijze van aanbieden + checklist</w:t>
            </w:r>
          </w:p>
        </w:tc>
        <w:tc>
          <w:tcPr>
            <w:tcW w:w="1129" w:type="dxa"/>
            <w:vAlign w:val="center"/>
          </w:tcPr>
          <w:p w14:paraId="40529E45"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Ja / Nee</w:t>
            </w:r>
          </w:p>
        </w:tc>
        <w:tc>
          <w:tcPr>
            <w:tcW w:w="1326" w:type="dxa"/>
            <w:vAlign w:val="center"/>
          </w:tcPr>
          <w:p w14:paraId="3C8EA3A5"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1</w:t>
            </w:r>
          </w:p>
        </w:tc>
      </w:tr>
      <w:tr w:rsidR="00EE4E49" w:rsidRPr="002B1885" w14:paraId="2EB244A3" w14:textId="77777777" w:rsidTr="001F0934">
        <w:trPr>
          <w:trHeight w:val="397"/>
        </w:trPr>
        <w:tc>
          <w:tcPr>
            <w:tcW w:w="880" w:type="dxa"/>
            <w:vAlign w:val="center"/>
          </w:tcPr>
          <w:p w14:paraId="010CA272"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2</w:t>
            </w:r>
          </w:p>
        </w:tc>
        <w:tc>
          <w:tcPr>
            <w:tcW w:w="2068" w:type="dxa"/>
            <w:vAlign w:val="center"/>
          </w:tcPr>
          <w:p w14:paraId="5CC0B09A" w14:textId="77777777" w:rsidR="00EE4E49" w:rsidRPr="008E2482" w:rsidRDefault="000D28AF" w:rsidP="001F0934">
            <w:pPr>
              <w:spacing w:line="264" w:lineRule="auto"/>
              <w:jc w:val="center"/>
              <w:rPr>
                <w:rFonts w:ascii="Arial" w:hAnsi="Arial" w:cs="Arial"/>
                <w:color w:val="000000"/>
                <w:sz w:val="20"/>
                <w:szCs w:val="20"/>
              </w:rPr>
            </w:pPr>
            <w:r>
              <w:rPr>
                <w:rFonts w:ascii="Arial" w:hAnsi="Arial" w:cs="Arial"/>
                <w:color w:val="000000"/>
                <w:sz w:val="20"/>
                <w:szCs w:val="20"/>
              </w:rPr>
              <w:t>Algemene eis</w:t>
            </w:r>
            <w:r w:rsidR="00EE4E49" w:rsidRPr="008E2482">
              <w:rPr>
                <w:rFonts w:ascii="Arial" w:hAnsi="Arial" w:cs="Arial"/>
                <w:color w:val="000000"/>
                <w:sz w:val="20"/>
                <w:szCs w:val="20"/>
              </w:rPr>
              <w:t xml:space="preserve"> 2</w:t>
            </w:r>
          </w:p>
        </w:tc>
        <w:tc>
          <w:tcPr>
            <w:tcW w:w="4556" w:type="dxa"/>
            <w:vAlign w:val="center"/>
          </w:tcPr>
          <w:p w14:paraId="6743DED5" w14:textId="77777777" w:rsidR="00EE4E49" w:rsidRPr="008E2482" w:rsidRDefault="00EE4E49" w:rsidP="008E2482">
            <w:pPr>
              <w:spacing w:line="264" w:lineRule="auto"/>
              <w:rPr>
                <w:rFonts w:ascii="Arial" w:hAnsi="Arial" w:cs="Arial"/>
                <w:color w:val="000000"/>
                <w:sz w:val="20"/>
                <w:szCs w:val="20"/>
              </w:rPr>
            </w:pPr>
            <w:r w:rsidRPr="008E2482">
              <w:rPr>
                <w:rFonts w:ascii="Arial" w:hAnsi="Arial" w:cs="Arial"/>
                <w:color w:val="000000"/>
                <w:sz w:val="20"/>
                <w:szCs w:val="20"/>
              </w:rPr>
              <w:t>Akkoordverklaring inkoopprocedure</w:t>
            </w:r>
          </w:p>
        </w:tc>
        <w:tc>
          <w:tcPr>
            <w:tcW w:w="1129" w:type="dxa"/>
            <w:vAlign w:val="center"/>
          </w:tcPr>
          <w:p w14:paraId="31C88359"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Ja / Nee</w:t>
            </w:r>
          </w:p>
        </w:tc>
        <w:tc>
          <w:tcPr>
            <w:tcW w:w="1326" w:type="dxa"/>
            <w:vAlign w:val="center"/>
          </w:tcPr>
          <w:p w14:paraId="7463AB5F"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1</w:t>
            </w:r>
          </w:p>
        </w:tc>
      </w:tr>
      <w:tr w:rsidR="00EE4E49" w:rsidRPr="002B1885" w14:paraId="2594866F" w14:textId="77777777" w:rsidTr="001F0934">
        <w:trPr>
          <w:trHeight w:val="397"/>
        </w:trPr>
        <w:tc>
          <w:tcPr>
            <w:tcW w:w="880" w:type="dxa"/>
            <w:vAlign w:val="center"/>
          </w:tcPr>
          <w:p w14:paraId="77AD2986" w14:textId="77777777" w:rsidR="00EE4E49" w:rsidRPr="008E2482" w:rsidRDefault="00AE53CC" w:rsidP="008E2482">
            <w:pPr>
              <w:spacing w:line="264" w:lineRule="auto"/>
              <w:jc w:val="center"/>
              <w:rPr>
                <w:rFonts w:ascii="Arial" w:hAnsi="Arial" w:cs="Arial"/>
                <w:color w:val="000000"/>
                <w:sz w:val="20"/>
                <w:szCs w:val="20"/>
              </w:rPr>
            </w:pPr>
            <w:r>
              <w:rPr>
                <w:rFonts w:ascii="Arial" w:hAnsi="Arial" w:cs="Arial"/>
                <w:color w:val="000000"/>
                <w:sz w:val="20"/>
                <w:szCs w:val="20"/>
              </w:rPr>
              <w:t>3</w:t>
            </w:r>
          </w:p>
        </w:tc>
        <w:tc>
          <w:tcPr>
            <w:tcW w:w="2068" w:type="dxa"/>
            <w:vAlign w:val="center"/>
          </w:tcPr>
          <w:p w14:paraId="491EFCBB" w14:textId="77777777" w:rsidR="00EE4E49" w:rsidRPr="008E2482" w:rsidRDefault="000D28AF" w:rsidP="001F0934">
            <w:pPr>
              <w:spacing w:line="264" w:lineRule="auto"/>
              <w:jc w:val="center"/>
              <w:rPr>
                <w:rFonts w:ascii="Arial" w:hAnsi="Arial" w:cs="Arial"/>
                <w:color w:val="000000"/>
                <w:sz w:val="20"/>
                <w:szCs w:val="20"/>
              </w:rPr>
            </w:pPr>
            <w:r>
              <w:rPr>
                <w:rFonts w:ascii="Arial" w:hAnsi="Arial" w:cs="Arial"/>
                <w:color w:val="000000"/>
                <w:sz w:val="20"/>
                <w:szCs w:val="20"/>
              </w:rPr>
              <w:t>Algemene eis 3</w:t>
            </w:r>
          </w:p>
        </w:tc>
        <w:tc>
          <w:tcPr>
            <w:tcW w:w="4556" w:type="dxa"/>
            <w:vAlign w:val="center"/>
          </w:tcPr>
          <w:p w14:paraId="44D25FEF" w14:textId="77777777" w:rsidR="00EE4E49" w:rsidRPr="008E2482" w:rsidRDefault="00EE4E49" w:rsidP="008E2482">
            <w:pPr>
              <w:spacing w:line="264" w:lineRule="auto"/>
              <w:rPr>
                <w:rFonts w:ascii="Arial" w:hAnsi="Arial" w:cs="Arial"/>
                <w:color w:val="000000"/>
                <w:sz w:val="20"/>
                <w:szCs w:val="20"/>
              </w:rPr>
            </w:pPr>
            <w:r w:rsidRPr="008E2482">
              <w:rPr>
                <w:rFonts w:ascii="Arial" w:hAnsi="Arial" w:cs="Arial"/>
                <w:color w:val="000000"/>
                <w:sz w:val="20"/>
                <w:szCs w:val="20"/>
              </w:rPr>
              <w:t>Bedrijfsgegevens en eventueel holdingverklaring</w:t>
            </w:r>
          </w:p>
        </w:tc>
        <w:tc>
          <w:tcPr>
            <w:tcW w:w="1129" w:type="dxa"/>
            <w:vAlign w:val="center"/>
          </w:tcPr>
          <w:p w14:paraId="55B73109"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Ja / Nee</w:t>
            </w:r>
          </w:p>
        </w:tc>
        <w:tc>
          <w:tcPr>
            <w:tcW w:w="1326" w:type="dxa"/>
            <w:vAlign w:val="center"/>
          </w:tcPr>
          <w:p w14:paraId="6FE0FE9B"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1</w:t>
            </w:r>
          </w:p>
        </w:tc>
      </w:tr>
      <w:tr w:rsidR="002A716B" w:rsidRPr="002B1885" w14:paraId="224740F2" w14:textId="77777777" w:rsidTr="001F0934">
        <w:trPr>
          <w:trHeight w:val="397"/>
        </w:trPr>
        <w:tc>
          <w:tcPr>
            <w:tcW w:w="880" w:type="dxa"/>
            <w:vAlign w:val="center"/>
          </w:tcPr>
          <w:p w14:paraId="4DF60932" w14:textId="77777777" w:rsidR="002A716B" w:rsidRDefault="002A716B" w:rsidP="008E2482">
            <w:pPr>
              <w:spacing w:line="264" w:lineRule="auto"/>
              <w:jc w:val="center"/>
              <w:rPr>
                <w:rFonts w:ascii="Arial" w:hAnsi="Arial" w:cs="Arial"/>
                <w:color w:val="000000"/>
                <w:sz w:val="20"/>
                <w:szCs w:val="20"/>
              </w:rPr>
            </w:pPr>
            <w:r>
              <w:rPr>
                <w:rFonts w:ascii="Arial" w:hAnsi="Arial" w:cs="Arial"/>
                <w:color w:val="000000"/>
                <w:sz w:val="20"/>
                <w:szCs w:val="20"/>
              </w:rPr>
              <w:t>4</w:t>
            </w:r>
          </w:p>
        </w:tc>
        <w:tc>
          <w:tcPr>
            <w:tcW w:w="2068" w:type="dxa"/>
            <w:vAlign w:val="center"/>
          </w:tcPr>
          <w:p w14:paraId="72CB97D5" w14:textId="77777777" w:rsidR="002A716B" w:rsidRDefault="002A716B" w:rsidP="001F0934">
            <w:pPr>
              <w:spacing w:line="264" w:lineRule="auto"/>
              <w:jc w:val="center"/>
              <w:rPr>
                <w:rFonts w:ascii="Arial" w:hAnsi="Arial" w:cs="Arial"/>
                <w:color w:val="000000"/>
                <w:sz w:val="20"/>
                <w:szCs w:val="20"/>
              </w:rPr>
            </w:pPr>
            <w:r>
              <w:rPr>
                <w:rFonts w:ascii="Arial" w:hAnsi="Arial" w:cs="Arial"/>
                <w:color w:val="000000"/>
                <w:sz w:val="20"/>
                <w:szCs w:val="20"/>
              </w:rPr>
              <w:t>Uitsluitingsgronden</w:t>
            </w:r>
          </w:p>
        </w:tc>
        <w:tc>
          <w:tcPr>
            <w:tcW w:w="4556" w:type="dxa"/>
            <w:vAlign w:val="center"/>
          </w:tcPr>
          <w:p w14:paraId="078CA9F6" w14:textId="77777777" w:rsidR="002A716B" w:rsidRPr="008E2482" w:rsidRDefault="001F0934" w:rsidP="008E2482">
            <w:pPr>
              <w:spacing w:line="264" w:lineRule="auto"/>
              <w:rPr>
                <w:rFonts w:ascii="Arial" w:hAnsi="Arial" w:cs="Arial"/>
                <w:color w:val="000000"/>
                <w:sz w:val="20"/>
                <w:szCs w:val="20"/>
              </w:rPr>
            </w:pPr>
            <w:r>
              <w:rPr>
                <w:rFonts w:ascii="Arial" w:hAnsi="Arial" w:cs="Arial"/>
                <w:color w:val="000000"/>
                <w:sz w:val="20"/>
                <w:szCs w:val="20"/>
              </w:rPr>
              <w:t>Verplichte en facultatieve uitsluitingsgronden</w:t>
            </w:r>
          </w:p>
        </w:tc>
        <w:tc>
          <w:tcPr>
            <w:tcW w:w="1129" w:type="dxa"/>
            <w:vAlign w:val="center"/>
          </w:tcPr>
          <w:p w14:paraId="3A610547" w14:textId="77777777" w:rsidR="002A716B" w:rsidRPr="008E2482" w:rsidRDefault="001F0934"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Ja / Nee</w:t>
            </w:r>
          </w:p>
        </w:tc>
        <w:tc>
          <w:tcPr>
            <w:tcW w:w="1326" w:type="dxa"/>
            <w:vAlign w:val="center"/>
          </w:tcPr>
          <w:p w14:paraId="37145680" w14:textId="77777777" w:rsidR="002A716B" w:rsidRDefault="001F0934" w:rsidP="008E2482">
            <w:pPr>
              <w:spacing w:line="264" w:lineRule="auto"/>
              <w:jc w:val="center"/>
              <w:rPr>
                <w:rFonts w:ascii="Arial" w:hAnsi="Arial" w:cs="Arial"/>
                <w:color w:val="000000"/>
                <w:sz w:val="20"/>
                <w:szCs w:val="20"/>
              </w:rPr>
            </w:pPr>
            <w:r>
              <w:rPr>
                <w:rFonts w:ascii="Arial" w:hAnsi="Arial" w:cs="Arial"/>
                <w:color w:val="000000"/>
                <w:sz w:val="20"/>
                <w:szCs w:val="20"/>
              </w:rPr>
              <w:t>2</w:t>
            </w:r>
          </w:p>
        </w:tc>
      </w:tr>
      <w:tr w:rsidR="00EE4E49" w:rsidRPr="002B1885" w14:paraId="2F4C8B9F" w14:textId="77777777" w:rsidTr="001F0934">
        <w:trPr>
          <w:trHeight w:val="397"/>
        </w:trPr>
        <w:tc>
          <w:tcPr>
            <w:tcW w:w="880" w:type="dxa"/>
            <w:vAlign w:val="center"/>
          </w:tcPr>
          <w:p w14:paraId="22935297" w14:textId="77777777" w:rsidR="00EE4E49" w:rsidRPr="008E2482" w:rsidRDefault="00AE53CC" w:rsidP="008E2482">
            <w:pPr>
              <w:spacing w:line="264" w:lineRule="auto"/>
              <w:jc w:val="center"/>
              <w:rPr>
                <w:rFonts w:ascii="Arial" w:hAnsi="Arial" w:cs="Arial"/>
                <w:color w:val="000000"/>
                <w:sz w:val="20"/>
                <w:szCs w:val="20"/>
              </w:rPr>
            </w:pPr>
            <w:r>
              <w:rPr>
                <w:rFonts w:ascii="Arial" w:hAnsi="Arial" w:cs="Arial"/>
                <w:color w:val="000000"/>
                <w:sz w:val="20"/>
                <w:szCs w:val="20"/>
              </w:rPr>
              <w:t>4</w:t>
            </w:r>
          </w:p>
        </w:tc>
        <w:tc>
          <w:tcPr>
            <w:tcW w:w="2068" w:type="dxa"/>
            <w:vAlign w:val="center"/>
          </w:tcPr>
          <w:p w14:paraId="08D43A0F" w14:textId="77777777" w:rsidR="00EE4E49" w:rsidRPr="008E2482" w:rsidRDefault="00015597" w:rsidP="00954CA4">
            <w:pPr>
              <w:spacing w:line="264" w:lineRule="auto"/>
              <w:jc w:val="center"/>
              <w:rPr>
                <w:rFonts w:ascii="Arial" w:hAnsi="Arial" w:cs="Arial"/>
                <w:color w:val="000000"/>
                <w:sz w:val="20"/>
                <w:szCs w:val="20"/>
              </w:rPr>
            </w:pPr>
            <w:r>
              <w:rPr>
                <w:rFonts w:ascii="Arial" w:hAnsi="Arial" w:cs="Arial"/>
                <w:color w:val="000000"/>
                <w:sz w:val="20"/>
                <w:szCs w:val="20"/>
              </w:rPr>
              <w:t>Geschiktheidseis</w:t>
            </w:r>
            <w:r w:rsidRPr="008E2482">
              <w:rPr>
                <w:rFonts w:ascii="Arial" w:hAnsi="Arial" w:cs="Arial"/>
                <w:color w:val="000000"/>
                <w:sz w:val="20"/>
                <w:szCs w:val="20"/>
              </w:rPr>
              <w:t xml:space="preserve"> </w:t>
            </w:r>
            <w:r w:rsidR="00954CA4">
              <w:rPr>
                <w:rFonts w:ascii="Arial" w:hAnsi="Arial" w:cs="Arial"/>
                <w:color w:val="000000"/>
                <w:sz w:val="20"/>
                <w:szCs w:val="20"/>
              </w:rPr>
              <w:t>1</w:t>
            </w:r>
          </w:p>
        </w:tc>
        <w:tc>
          <w:tcPr>
            <w:tcW w:w="4556" w:type="dxa"/>
            <w:vAlign w:val="center"/>
          </w:tcPr>
          <w:p w14:paraId="50C404B3" w14:textId="77777777" w:rsidR="00EE4E49" w:rsidRPr="008E2482" w:rsidRDefault="00EE4E49" w:rsidP="008E2482">
            <w:pPr>
              <w:spacing w:line="264" w:lineRule="auto"/>
              <w:rPr>
                <w:rFonts w:ascii="Arial" w:hAnsi="Arial" w:cs="Arial"/>
                <w:color w:val="000000"/>
                <w:sz w:val="20"/>
                <w:szCs w:val="20"/>
              </w:rPr>
            </w:pPr>
            <w:r>
              <w:rPr>
                <w:rFonts w:ascii="Arial" w:hAnsi="Arial" w:cs="Arial"/>
                <w:color w:val="000000"/>
                <w:sz w:val="20"/>
                <w:szCs w:val="20"/>
              </w:rPr>
              <w:t xml:space="preserve">Financiële </w:t>
            </w:r>
            <w:r w:rsidR="001F0934">
              <w:rPr>
                <w:rFonts w:ascii="Arial" w:hAnsi="Arial" w:cs="Arial"/>
                <w:color w:val="000000"/>
                <w:sz w:val="20"/>
                <w:szCs w:val="20"/>
              </w:rPr>
              <w:t xml:space="preserve">en economische </w:t>
            </w:r>
            <w:r>
              <w:rPr>
                <w:rFonts w:ascii="Arial" w:hAnsi="Arial" w:cs="Arial"/>
                <w:color w:val="000000"/>
                <w:sz w:val="20"/>
                <w:szCs w:val="20"/>
              </w:rPr>
              <w:t xml:space="preserve">draagkracht </w:t>
            </w:r>
          </w:p>
        </w:tc>
        <w:tc>
          <w:tcPr>
            <w:tcW w:w="1129" w:type="dxa"/>
            <w:vAlign w:val="center"/>
          </w:tcPr>
          <w:p w14:paraId="0AF52A29" w14:textId="77777777" w:rsidR="00EE4E49" w:rsidRPr="008E2482" w:rsidRDefault="00EE4E49" w:rsidP="008E2482">
            <w:pPr>
              <w:spacing w:line="264" w:lineRule="auto"/>
              <w:jc w:val="center"/>
              <w:rPr>
                <w:color w:val="000000"/>
              </w:rPr>
            </w:pPr>
            <w:r w:rsidRPr="008E2482">
              <w:rPr>
                <w:rFonts w:ascii="Arial" w:hAnsi="Arial" w:cs="Arial"/>
                <w:color w:val="000000"/>
                <w:sz w:val="20"/>
                <w:szCs w:val="20"/>
              </w:rPr>
              <w:t>Ja / Nee</w:t>
            </w:r>
          </w:p>
        </w:tc>
        <w:tc>
          <w:tcPr>
            <w:tcW w:w="1326" w:type="dxa"/>
            <w:vAlign w:val="center"/>
          </w:tcPr>
          <w:p w14:paraId="7A5F2648" w14:textId="77777777" w:rsidR="00EE4E49" w:rsidRPr="008E2482" w:rsidRDefault="00AE53CC" w:rsidP="008E2482">
            <w:pPr>
              <w:spacing w:line="264" w:lineRule="auto"/>
              <w:jc w:val="center"/>
              <w:rPr>
                <w:rFonts w:ascii="Arial" w:hAnsi="Arial" w:cs="Arial"/>
                <w:color w:val="000000"/>
                <w:sz w:val="20"/>
                <w:szCs w:val="20"/>
              </w:rPr>
            </w:pPr>
            <w:r>
              <w:rPr>
                <w:rFonts w:ascii="Arial" w:hAnsi="Arial" w:cs="Arial"/>
                <w:color w:val="000000"/>
                <w:sz w:val="20"/>
                <w:szCs w:val="20"/>
              </w:rPr>
              <w:t>2</w:t>
            </w:r>
          </w:p>
        </w:tc>
      </w:tr>
      <w:tr w:rsidR="00EE4E49" w:rsidRPr="002B1885" w14:paraId="0A8351E2" w14:textId="77777777" w:rsidTr="001F0934">
        <w:trPr>
          <w:trHeight w:val="397"/>
        </w:trPr>
        <w:tc>
          <w:tcPr>
            <w:tcW w:w="880" w:type="dxa"/>
            <w:vAlign w:val="center"/>
          </w:tcPr>
          <w:p w14:paraId="26952928" w14:textId="77777777" w:rsidR="00EE4E49" w:rsidRPr="008E2482" w:rsidRDefault="00AE53CC" w:rsidP="008E2482">
            <w:pPr>
              <w:spacing w:line="264" w:lineRule="auto"/>
              <w:jc w:val="center"/>
              <w:rPr>
                <w:rFonts w:ascii="Arial" w:hAnsi="Arial" w:cs="Arial"/>
                <w:color w:val="000000"/>
                <w:sz w:val="20"/>
                <w:szCs w:val="20"/>
              </w:rPr>
            </w:pPr>
            <w:r>
              <w:rPr>
                <w:rFonts w:ascii="Arial" w:hAnsi="Arial" w:cs="Arial"/>
                <w:color w:val="000000"/>
                <w:sz w:val="20"/>
                <w:szCs w:val="20"/>
              </w:rPr>
              <w:t>4</w:t>
            </w:r>
          </w:p>
        </w:tc>
        <w:tc>
          <w:tcPr>
            <w:tcW w:w="2068" w:type="dxa"/>
            <w:vAlign w:val="center"/>
          </w:tcPr>
          <w:p w14:paraId="4358A791" w14:textId="77777777" w:rsidR="00EE4E49" w:rsidRPr="008E2482" w:rsidRDefault="00015597" w:rsidP="00954CA4">
            <w:pPr>
              <w:spacing w:line="264" w:lineRule="auto"/>
              <w:jc w:val="center"/>
              <w:rPr>
                <w:rFonts w:ascii="Arial" w:hAnsi="Arial" w:cs="Arial"/>
                <w:color w:val="000000"/>
                <w:sz w:val="20"/>
                <w:szCs w:val="20"/>
              </w:rPr>
            </w:pPr>
            <w:r>
              <w:rPr>
                <w:rFonts w:ascii="Arial" w:hAnsi="Arial" w:cs="Arial"/>
                <w:color w:val="000000"/>
                <w:sz w:val="20"/>
                <w:szCs w:val="20"/>
              </w:rPr>
              <w:t>Geschiktheidseis</w:t>
            </w:r>
            <w:r w:rsidRPr="008E2482">
              <w:rPr>
                <w:rFonts w:ascii="Arial" w:hAnsi="Arial" w:cs="Arial"/>
                <w:color w:val="000000"/>
                <w:sz w:val="20"/>
                <w:szCs w:val="20"/>
              </w:rPr>
              <w:t xml:space="preserve"> </w:t>
            </w:r>
            <w:r w:rsidR="00954CA4">
              <w:rPr>
                <w:rFonts w:ascii="Arial" w:hAnsi="Arial" w:cs="Arial"/>
                <w:color w:val="000000"/>
                <w:sz w:val="20"/>
                <w:szCs w:val="20"/>
              </w:rPr>
              <w:t>2</w:t>
            </w:r>
          </w:p>
        </w:tc>
        <w:tc>
          <w:tcPr>
            <w:tcW w:w="4556" w:type="dxa"/>
            <w:vAlign w:val="center"/>
          </w:tcPr>
          <w:p w14:paraId="3B213CD1" w14:textId="77777777" w:rsidR="00EE4E49" w:rsidRPr="00E04C0F" w:rsidRDefault="00EE4E49" w:rsidP="008E2482">
            <w:pPr>
              <w:spacing w:line="264" w:lineRule="auto"/>
              <w:rPr>
                <w:rFonts w:ascii="Arial" w:hAnsi="Arial" w:cs="Arial"/>
                <w:color w:val="000000"/>
                <w:sz w:val="20"/>
                <w:szCs w:val="20"/>
                <w:lang w:val="en-GB"/>
              </w:rPr>
            </w:pPr>
            <w:proofErr w:type="spellStart"/>
            <w:r w:rsidRPr="00E04C0F">
              <w:rPr>
                <w:rFonts w:ascii="Arial" w:hAnsi="Arial" w:cs="Arial"/>
                <w:color w:val="000000"/>
                <w:sz w:val="20"/>
                <w:szCs w:val="20"/>
                <w:lang w:val="en-GB"/>
              </w:rPr>
              <w:t>Vergunning</w:t>
            </w:r>
            <w:proofErr w:type="spellEnd"/>
            <w:r w:rsidRPr="00E04C0F">
              <w:rPr>
                <w:rFonts w:ascii="Arial" w:hAnsi="Arial" w:cs="Arial"/>
                <w:color w:val="000000"/>
                <w:sz w:val="20"/>
                <w:szCs w:val="20"/>
                <w:lang w:val="en-GB"/>
              </w:rPr>
              <w:t xml:space="preserve"> conform WFT/co-</w:t>
            </w:r>
            <w:proofErr w:type="spellStart"/>
            <w:r w:rsidRPr="00E04C0F">
              <w:rPr>
                <w:rFonts w:ascii="Arial" w:hAnsi="Arial" w:cs="Arial"/>
                <w:color w:val="000000"/>
                <w:sz w:val="20"/>
                <w:szCs w:val="20"/>
                <w:lang w:val="en-GB"/>
              </w:rPr>
              <w:t>assurantie</w:t>
            </w:r>
            <w:proofErr w:type="spellEnd"/>
          </w:p>
        </w:tc>
        <w:tc>
          <w:tcPr>
            <w:tcW w:w="1129" w:type="dxa"/>
            <w:vAlign w:val="center"/>
          </w:tcPr>
          <w:p w14:paraId="05270149" w14:textId="77777777" w:rsidR="00EE4E49" w:rsidRPr="008E2482" w:rsidRDefault="00EE4E49" w:rsidP="008E2482">
            <w:pPr>
              <w:spacing w:line="264" w:lineRule="auto"/>
              <w:jc w:val="center"/>
              <w:rPr>
                <w:color w:val="000000"/>
              </w:rPr>
            </w:pPr>
            <w:r w:rsidRPr="008E2482">
              <w:rPr>
                <w:rFonts w:ascii="Arial" w:hAnsi="Arial" w:cs="Arial"/>
                <w:color w:val="000000"/>
                <w:sz w:val="20"/>
                <w:szCs w:val="20"/>
              </w:rPr>
              <w:t>Ja / Nee</w:t>
            </w:r>
          </w:p>
        </w:tc>
        <w:tc>
          <w:tcPr>
            <w:tcW w:w="1326" w:type="dxa"/>
            <w:vAlign w:val="center"/>
          </w:tcPr>
          <w:p w14:paraId="4468FB73" w14:textId="77777777" w:rsidR="00EE4E49" w:rsidRPr="008E2482" w:rsidRDefault="00AE53CC" w:rsidP="008E2482">
            <w:pPr>
              <w:spacing w:line="264" w:lineRule="auto"/>
              <w:jc w:val="center"/>
              <w:rPr>
                <w:rFonts w:ascii="Arial" w:hAnsi="Arial" w:cs="Arial"/>
                <w:color w:val="000000"/>
                <w:sz w:val="20"/>
                <w:szCs w:val="20"/>
              </w:rPr>
            </w:pPr>
            <w:r>
              <w:rPr>
                <w:rFonts w:ascii="Arial" w:hAnsi="Arial" w:cs="Arial"/>
                <w:color w:val="000000"/>
                <w:sz w:val="20"/>
                <w:szCs w:val="20"/>
              </w:rPr>
              <w:t>2</w:t>
            </w:r>
          </w:p>
        </w:tc>
      </w:tr>
      <w:tr w:rsidR="00EE4E49" w:rsidRPr="002B1885" w14:paraId="086C976C" w14:textId="77777777" w:rsidTr="001F0934">
        <w:trPr>
          <w:trHeight w:val="397"/>
        </w:trPr>
        <w:tc>
          <w:tcPr>
            <w:tcW w:w="880" w:type="dxa"/>
            <w:vAlign w:val="center"/>
          </w:tcPr>
          <w:p w14:paraId="6AE8FC2D" w14:textId="77777777" w:rsidR="00EE4E49" w:rsidRPr="008E2482" w:rsidRDefault="00AE53CC" w:rsidP="008E2482">
            <w:pPr>
              <w:spacing w:line="264" w:lineRule="auto"/>
              <w:jc w:val="center"/>
              <w:rPr>
                <w:rFonts w:ascii="Arial" w:hAnsi="Arial" w:cs="Arial"/>
                <w:color w:val="000000"/>
                <w:sz w:val="20"/>
                <w:szCs w:val="20"/>
              </w:rPr>
            </w:pPr>
            <w:r>
              <w:rPr>
                <w:rFonts w:ascii="Arial" w:hAnsi="Arial" w:cs="Arial"/>
                <w:color w:val="000000"/>
                <w:sz w:val="20"/>
                <w:szCs w:val="20"/>
              </w:rPr>
              <w:t>4</w:t>
            </w:r>
          </w:p>
        </w:tc>
        <w:tc>
          <w:tcPr>
            <w:tcW w:w="2068" w:type="dxa"/>
            <w:vAlign w:val="center"/>
          </w:tcPr>
          <w:p w14:paraId="071F4994" w14:textId="77777777" w:rsidR="00EE4E49" w:rsidRPr="008E2482" w:rsidRDefault="00015597" w:rsidP="00954CA4">
            <w:pPr>
              <w:spacing w:line="264" w:lineRule="auto"/>
              <w:jc w:val="center"/>
              <w:rPr>
                <w:rFonts w:ascii="Arial" w:hAnsi="Arial" w:cs="Arial"/>
                <w:color w:val="000000"/>
                <w:sz w:val="20"/>
                <w:szCs w:val="20"/>
              </w:rPr>
            </w:pPr>
            <w:r>
              <w:rPr>
                <w:rFonts w:ascii="Arial" w:hAnsi="Arial" w:cs="Arial"/>
                <w:color w:val="000000"/>
                <w:sz w:val="20"/>
                <w:szCs w:val="20"/>
              </w:rPr>
              <w:t>Geschiktheidseis</w:t>
            </w:r>
            <w:r w:rsidRPr="008E2482">
              <w:rPr>
                <w:rFonts w:ascii="Arial" w:hAnsi="Arial" w:cs="Arial"/>
                <w:color w:val="000000"/>
                <w:sz w:val="20"/>
                <w:szCs w:val="20"/>
              </w:rPr>
              <w:t xml:space="preserve"> </w:t>
            </w:r>
            <w:r w:rsidR="00954CA4">
              <w:rPr>
                <w:rFonts w:ascii="Arial" w:hAnsi="Arial" w:cs="Arial"/>
                <w:color w:val="000000"/>
                <w:sz w:val="20"/>
                <w:szCs w:val="20"/>
              </w:rPr>
              <w:t>3</w:t>
            </w:r>
          </w:p>
        </w:tc>
        <w:tc>
          <w:tcPr>
            <w:tcW w:w="4556" w:type="dxa"/>
            <w:vAlign w:val="center"/>
          </w:tcPr>
          <w:p w14:paraId="565676B9" w14:textId="77777777" w:rsidR="00EE4E49" w:rsidRPr="008E2482" w:rsidRDefault="001F0934" w:rsidP="008E2482">
            <w:pPr>
              <w:spacing w:line="264" w:lineRule="auto"/>
              <w:rPr>
                <w:rFonts w:ascii="Arial" w:hAnsi="Arial" w:cs="Arial"/>
                <w:color w:val="000000"/>
                <w:sz w:val="20"/>
                <w:szCs w:val="20"/>
              </w:rPr>
            </w:pPr>
            <w:r>
              <w:rPr>
                <w:rFonts w:ascii="Arial" w:hAnsi="Arial" w:cs="Arial"/>
                <w:color w:val="000000"/>
                <w:sz w:val="20"/>
                <w:szCs w:val="20"/>
              </w:rPr>
              <w:t>Technische bekwaamheid</w:t>
            </w:r>
          </w:p>
        </w:tc>
        <w:tc>
          <w:tcPr>
            <w:tcW w:w="1129" w:type="dxa"/>
            <w:vAlign w:val="center"/>
          </w:tcPr>
          <w:p w14:paraId="4E158DBE" w14:textId="77777777" w:rsidR="00EE4E49" w:rsidRPr="008E2482" w:rsidRDefault="00EE4E49" w:rsidP="008E2482">
            <w:pPr>
              <w:spacing w:line="264" w:lineRule="auto"/>
              <w:jc w:val="center"/>
              <w:rPr>
                <w:color w:val="000000"/>
              </w:rPr>
            </w:pPr>
            <w:r w:rsidRPr="008E2482">
              <w:rPr>
                <w:rFonts w:ascii="Arial" w:hAnsi="Arial" w:cs="Arial"/>
                <w:color w:val="000000"/>
                <w:sz w:val="20"/>
                <w:szCs w:val="20"/>
              </w:rPr>
              <w:t>Ja / Nee</w:t>
            </w:r>
          </w:p>
        </w:tc>
        <w:tc>
          <w:tcPr>
            <w:tcW w:w="1326" w:type="dxa"/>
            <w:vAlign w:val="center"/>
          </w:tcPr>
          <w:p w14:paraId="2BEB9980" w14:textId="77777777" w:rsidR="00EE4E49" w:rsidRPr="008E2482" w:rsidRDefault="00AE53CC" w:rsidP="008E2482">
            <w:pPr>
              <w:spacing w:line="264" w:lineRule="auto"/>
              <w:jc w:val="center"/>
              <w:rPr>
                <w:rFonts w:ascii="Arial" w:hAnsi="Arial" w:cs="Arial"/>
                <w:color w:val="000000"/>
                <w:sz w:val="20"/>
                <w:szCs w:val="20"/>
              </w:rPr>
            </w:pPr>
            <w:r>
              <w:rPr>
                <w:rFonts w:ascii="Arial" w:hAnsi="Arial" w:cs="Arial"/>
                <w:color w:val="000000"/>
                <w:sz w:val="20"/>
                <w:szCs w:val="20"/>
              </w:rPr>
              <w:t>2</w:t>
            </w:r>
          </w:p>
        </w:tc>
      </w:tr>
      <w:tr w:rsidR="00EE4E49" w:rsidRPr="002B1885" w14:paraId="5510C98A" w14:textId="77777777" w:rsidTr="001F0934">
        <w:trPr>
          <w:trHeight w:val="1020"/>
        </w:trPr>
        <w:tc>
          <w:tcPr>
            <w:tcW w:w="880" w:type="dxa"/>
            <w:shd w:val="clear" w:color="auto" w:fill="8DB3E2"/>
            <w:vAlign w:val="center"/>
          </w:tcPr>
          <w:p w14:paraId="48F9CE7E"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Bijlage</w:t>
            </w:r>
          </w:p>
        </w:tc>
        <w:tc>
          <w:tcPr>
            <w:tcW w:w="2068" w:type="dxa"/>
            <w:shd w:val="clear" w:color="auto" w:fill="8DB3E2"/>
            <w:vAlign w:val="center"/>
          </w:tcPr>
          <w:p w14:paraId="3273A3D2" w14:textId="77777777" w:rsidR="00EE4E49" w:rsidRPr="008E2482" w:rsidRDefault="001F0934" w:rsidP="001F0934">
            <w:pPr>
              <w:spacing w:line="264" w:lineRule="auto"/>
              <w:jc w:val="center"/>
              <w:rPr>
                <w:rFonts w:ascii="Arial" w:hAnsi="Arial" w:cs="Arial"/>
                <w:color w:val="000000"/>
                <w:sz w:val="20"/>
                <w:szCs w:val="20"/>
              </w:rPr>
            </w:pPr>
            <w:r>
              <w:rPr>
                <w:rFonts w:ascii="Arial" w:hAnsi="Arial" w:cs="Arial"/>
                <w:color w:val="000000"/>
                <w:sz w:val="20"/>
                <w:szCs w:val="20"/>
              </w:rPr>
              <w:t>Gunnings</w:t>
            </w:r>
            <w:r w:rsidR="00EE4E49" w:rsidRPr="008E2482">
              <w:rPr>
                <w:rFonts w:ascii="Arial" w:hAnsi="Arial" w:cs="Arial"/>
                <w:color w:val="000000"/>
                <w:sz w:val="20"/>
                <w:szCs w:val="20"/>
              </w:rPr>
              <w:t>eis nummers</w:t>
            </w:r>
          </w:p>
        </w:tc>
        <w:tc>
          <w:tcPr>
            <w:tcW w:w="4556" w:type="dxa"/>
            <w:shd w:val="clear" w:color="auto" w:fill="8DB3E2"/>
            <w:vAlign w:val="center"/>
          </w:tcPr>
          <w:p w14:paraId="19608649" w14:textId="77777777" w:rsidR="00EE4E49" w:rsidRPr="008E2482" w:rsidRDefault="00EE4E49" w:rsidP="008E2482">
            <w:pPr>
              <w:spacing w:line="264" w:lineRule="auto"/>
              <w:rPr>
                <w:rFonts w:ascii="Arial" w:hAnsi="Arial" w:cs="Arial"/>
                <w:color w:val="000000"/>
                <w:sz w:val="20"/>
                <w:szCs w:val="20"/>
              </w:rPr>
            </w:pPr>
            <w:r w:rsidRPr="008E2482">
              <w:rPr>
                <w:rFonts w:ascii="Arial" w:hAnsi="Arial" w:cs="Arial"/>
                <w:color w:val="000000"/>
                <w:sz w:val="20"/>
                <w:szCs w:val="20"/>
              </w:rPr>
              <w:t>Omschrijving</w:t>
            </w:r>
          </w:p>
        </w:tc>
        <w:tc>
          <w:tcPr>
            <w:tcW w:w="1129" w:type="dxa"/>
            <w:shd w:val="clear" w:color="auto" w:fill="8DB3E2"/>
            <w:vAlign w:val="center"/>
          </w:tcPr>
          <w:p w14:paraId="270C4D94" w14:textId="77777777" w:rsidR="00EE4E49" w:rsidRPr="001F0934" w:rsidRDefault="00EE4E49" w:rsidP="001F0934">
            <w:pPr>
              <w:spacing w:line="264" w:lineRule="auto"/>
              <w:jc w:val="center"/>
              <w:rPr>
                <w:rFonts w:ascii="Arial" w:hAnsi="Arial" w:cs="Arial"/>
                <w:color w:val="000000"/>
                <w:sz w:val="20"/>
                <w:szCs w:val="20"/>
                <w:vertAlign w:val="superscript"/>
              </w:rPr>
            </w:pPr>
            <w:r w:rsidRPr="008E2482">
              <w:rPr>
                <w:rFonts w:ascii="Arial" w:hAnsi="Arial" w:cs="Arial"/>
                <w:color w:val="000000"/>
                <w:sz w:val="20"/>
                <w:szCs w:val="20"/>
              </w:rPr>
              <w:t>Antwoord voldoet?</w:t>
            </w:r>
            <w:r w:rsidR="001F0934">
              <w:rPr>
                <w:rFonts w:ascii="Arial" w:hAnsi="Arial" w:cs="Arial"/>
                <w:color w:val="000000"/>
                <w:sz w:val="20"/>
                <w:szCs w:val="20"/>
                <w:vertAlign w:val="superscript"/>
              </w:rPr>
              <w:t>1</w:t>
            </w:r>
          </w:p>
        </w:tc>
        <w:tc>
          <w:tcPr>
            <w:tcW w:w="1326" w:type="dxa"/>
            <w:shd w:val="clear" w:color="auto" w:fill="8DB3E2"/>
            <w:vAlign w:val="center"/>
          </w:tcPr>
          <w:p w14:paraId="1E08DCF1"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Achter tabblad in Inschrijving</w:t>
            </w:r>
          </w:p>
        </w:tc>
      </w:tr>
      <w:tr w:rsidR="00EE4E49" w:rsidRPr="002B1885" w14:paraId="75E6E45C" w14:textId="77777777" w:rsidTr="001F0934">
        <w:trPr>
          <w:trHeight w:val="397"/>
        </w:trPr>
        <w:tc>
          <w:tcPr>
            <w:tcW w:w="880" w:type="dxa"/>
            <w:vAlign w:val="center"/>
          </w:tcPr>
          <w:p w14:paraId="0010919F" w14:textId="77777777" w:rsidR="00EE4E49" w:rsidRPr="008E2482" w:rsidRDefault="00566F73" w:rsidP="008E2482">
            <w:pPr>
              <w:spacing w:line="264" w:lineRule="auto"/>
              <w:jc w:val="center"/>
              <w:rPr>
                <w:rFonts w:ascii="Arial" w:hAnsi="Arial" w:cs="Arial"/>
                <w:color w:val="000000"/>
                <w:sz w:val="20"/>
                <w:szCs w:val="20"/>
              </w:rPr>
            </w:pPr>
            <w:bookmarkStart w:id="1" w:name="_Hlk235252604"/>
            <w:r>
              <w:rPr>
                <w:rFonts w:ascii="Arial" w:hAnsi="Arial" w:cs="Arial"/>
                <w:color w:val="000000"/>
                <w:sz w:val="20"/>
                <w:szCs w:val="20"/>
              </w:rPr>
              <w:t>5</w:t>
            </w:r>
          </w:p>
        </w:tc>
        <w:tc>
          <w:tcPr>
            <w:tcW w:w="2068" w:type="dxa"/>
            <w:vAlign w:val="center"/>
          </w:tcPr>
          <w:p w14:paraId="16AF361D" w14:textId="77777777" w:rsidR="00EE4E49" w:rsidRPr="005E69F2" w:rsidRDefault="00EE4E49" w:rsidP="001F0934">
            <w:pPr>
              <w:spacing w:line="264" w:lineRule="auto"/>
              <w:jc w:val="center"/>
              <w:rPr>
                <w:rFonts w:ascii="Arial" w:hAnsi="Arial" w:cs="Arial"/>
                <w:color w:val="000000"/>
                <w:sz w:val="20"/>
                <w:szCs w:val="20"/>
                <w:lang w:val="en-GB"/>
              </w:rPr>
            </w:pPr>
            <w:proofErr w:type="spellStart"/>
            <w:r w:rsidRPr="005E69F2">
              <w:rPr>
                <w:rFonts w:ascii="Arial" w:hAnsi="Arial" w:cs="Arial"/>
                <w:color w:val="000000"/>
                <w:sz w:val="20"/>
                <w:szCs w:val="20"/>
                <w:lang w:val="en-GB"/>
              </w:rPr>
              <w:t>Gunning</w:t>
            </w:r>
            <w:r>
              <w:rPr>
                <w:rFonts w:ascii="Arial" w:hAnsi="Arial" w:cs="Arial"/>
                <w:color w:val="000000"/>
                <w:sz w:val="20"/>
                <w:szCs w:val="20"/>
                <w:lang w:val="en-GB"/>
              </w:rPr>
              <w:t>s</w:t>
            </w:r>
            <w:r w:rsidRPr="005E69F2">
              <w:rPr>
                <w:rFonts w:ascii="Arial" w:hAnsi="Arial" w:cs="Arial"/>
                <w:color w:val="000000"/>
                <w:sz w:val="20"/>
                <w:szCs w:val="20"/>
                <w:lang w:val="en-GB"/>
              </w:rPr>
              <w:t>eisen</w:t>
            </w:r>
            <w:proofErr w:type="spellEnd"/>
          </w:p>
          <w:p w14:paraId="5ABBB699" w14:textId="77777777" w:rsidR="00EE4E49" w:rsidRPr="005E69F2" w:rsidRDefault="0068662B" w:rsidP="001F0934">
            <w:pPr>
              <w:spacing w:line="264" w:lineRule="auto"/>
              <w:jc w:val="center"/>
              <w:rPr>
                <w:rFonts w:ascii="Arial" w:hAnsi="Arial" w:cs="Arial"/>
                <w:color w:val="000000"/>
                <w:sz w:val="20"/>
                <w:szCs w:val="20"/>
                <w:lang w:val="en-GB"/>
              </w:rPr>
            </w:pPr>
            <w:r w:rsidRPr="00980491">
              <w:rPr>
                <w:rFonts w:ascii="Arial" w:hAnsi="Arial" w:cs="Arial"/>
                <w:sz w:val="20"/>
                <w:szCs w:val="20"/>
                <w:lang w:val="en-GB"/>
              </w:rPr>
              <w:t>[</w:t>
            </w:r>
            <w:r w:rsidR="00EE4E49" w:rsidRPr="00980491">
              <w:rPr>
                <w:rFonts w:ascii="Arial" w:hAnsi="Arial" w:cs="Arial"/>
                <w:sz w:val="20"/>
                <w:szCs w:val="20"/>
                <w:lang w:val="en-GB"/>
              </w:rPr>
              <w:t>A t/m I</w:t>
            </w:r>
            <w:r w:rsidRPr="00980491">
              <w:rPr>
                <w:rFonts w:ascii="Arial" w:hAnsi="Arial" w:cs="Arial"/>
                <w:sz w:val="20"/>
                <w:szCs w:val="20"/>
                <w:lang w:val="en-GB"/>
              </w:rPr>
              <w:t>]</w:t>
            </w:r>
          </w:p>
        </w:tc>
        <w:tc>
          <w:tcPr>
            <w:tcW w:w="4556" w:type="dxa"/>
            <w:vAlign w:val="center"/>
          </w:tcPr>
          <w:p w14:paraId="6E58FEB0" w14:textId="77777777" w:rsidR="00EE4E49" w:rsidRPr="008E2482" w:rsidRDefault="00EE4E49" w:rsidP="00E56E66">
            <w:pPr>
              <w:spacing w:line="264" w:lineRule="auto"/>
              <w:rPr>
                <w:rFonts w:ascii="Arial" w:hAnsi="Arial" w:cs="Arial"/>
                <w:color w:val="000000"/>
                <w:sz w:val="20"/>
                <w:szCs w:val="20"/>
              </w:rPr>
            </w:pPr>
            <w:r w:rsidRPr="008E2482">
              <w:rPr>
                <w:rFonts w:ascii="Arial" w:hAnsi="Arial" w:cs="Arial"/>
                <w:color w:val="000000"/>
                <w:sz w:val="20"/>
                <w:szCs w:val="20"/>
              </w:rPr>
              <w:t>Verklaring gunning</w:t>
            </w:r>
            <w:r>
              <w:rPr>
                <w:rFonts w:ascii="Arial" w:hAnsi="Arial" w:cs="Arial"/>
                <w:color w:val="000000"/>
                <w:sz w:val="20"/>
                <w:szCs w:val="20"/>
              </w:rPr>
              <w:t>s</w:t>
            </w:r>
            <w:r w:rsidR="00E56E66">
              <w:rPr>
                <w:rFonts w:ascii="Arial" w:hAnsi="Arial" w:cs="Arial"/>
                <w:color w:val="000000"/>
                <w:sz w:val="20"/>
                <w:szCs w:val="20"/>
              </w:rPr>
              <w:t>criteria</w:t>
            </w:r>
          </w:p>
        </w:tc>
        <w:tc>
          <w:tcPr>
            <w:tcW w:w="1129" w:type="dxa"/>
            <w:vAlign w:val="center"/>
          </w:tcPr>
          <w:p w14:paraId="672F9E45"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Ja / Nee</w:t>
            </w:r>
          </w:p>
        </w:tc>
        <w:tc>
          <w:tcPr>
            <w:tcW w:w="1326" w:type="dxa"/>
            <w:vAlign w:val="center"/>
          </w:tcPr>
          <w:p w14:paraId="28D7B27B" w14:textId="77777777" w:rsidR="00EE4E49" w:rsidRPr="008E2482" w:rsidRDefault="00AE53CC" w:rsidP="008E2482">
            <w:pPr>
              <w:spacing w:line="264" w:lineRule="auto"/>
              <w:jc w:val="center"/>
              <w:rPr>
                <w:rFonts w:ascii="Arial" w:hAnsi="Arial" w:cs="Arial"/>
                <w:color w:val="000000"/>
                <w:sz w:val="20"/>
                <w:szCs w:val="20"/>
              </w:rPr>
            </w:pPr>
            <w:r>
              <w:rPr>
                <w:rFonts w:ascii="Arial" w:hAnsi="Arial" w:cs="Arial"/>
                <w:color w:val="000000"/>
                <w:sz w:val="20"/>
                <w:szCs w:val="20"/>
              </w:rPr>
              <w:t>3</w:t>
            </w:r>
          </w:p>
        </w:tc>
      </w:tr>
      <w:tr w:rsidR="00EE4E49" w:rsidRPr="002B1885" w14:paraId="445A91A8" w14:textId="77777777" w:rsidTr="001F0934">
        <w:trPr>
          <w:trHeight w:val="1020"/>
        </w:trPr>
        <w:tc>
          <w:tcPr>
            <w:tcW w:w="880" w:type="dxa"/>
            <w:shd w:val="clear" w:color="auto" w:fill="8DB3E2"/>
            <w:vAlign w:val="center"/>
          </w:tcPr>
          <w:p w14:paraId="35D388CC"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Bijlage</w:t>
            </w:r>
          </w:p>
        </w:tc>
        <w:tc>
          <w:tcPr>
            <w:tcW w:w="2068" w:type="dxa"/>
            <w:shd w:val="clear" w:color="auto" w:fill="8DB3E2"/>
            <w:vAlign w:val="center"/>
          </w:tcPr>
          <w:p w14:paraId="0F33B8D4" w14:textId="77777777" w:rsidR="00EE4E49" w:rsidRPr="008E2482" w:rsidRDefault="00EE4E49" w:rsidP="001F0934">
            <w:pPr>
              <w:spacing w:line="264" w:lineRule="auto"/>
              <w:jc w:val="center"/>
              <w:rPr>
                <w:rFonts w:ascii="Arial" w:hAnsi="Arial" w:cs="Arial"/>
                <w:color w:val="000000"/>
                <w:sz w:val="20"/>
                <w:szCs w:val="20"/>
              </w:rPr>
            </w:pPr>
            <w:r w:rsidRPr="008E2482">
              <w:rPr>
                <w:rFonts w:ascii="Arial" w:hAnsi="Arial" w:cs="Arial"/>
                <w:color w:val="000000"/>
                <w:sz w:val="20"/>
                <w:szCs w:val="20"/>
              </w:rPr>
              <w:t>Gunningswens nummers</w:t>
            </w:r>
          </w:p>
        </w:tc>
        <w:tc>
          <w:tcPr>
            <w:tcW w:w="4556" w:type="dxa"/>
            <w:shd w:val="clear" w:color="auto" w:fill="8DB3E2"/>
            <w:vAlign w:val="center"/>
          </w:tcPr>
          <w:p w14:paraId="4E4651C4" w14:textId="77777777" w:rsidR="00EE4E49" w:rsidRPr="008E2482" w:rsidRDefault="00EE4E49" w:rsidP="008E2482">
            <w:pPr>
              <w:spacing w:line="264" w:lineRule="auto"/>
              <w:rPr>
                <w:rFonts w:ascii="Arial" w:hAnsi="Arial" w:cs="Arial"/>
                <w:color w:val="000000"/>
                <w:sz w:val="20"/>
                <w:szCs w:val="20"/>
              </w:rPr>
            </w:pPr>
            <w:r w:rsidRPr="008E2482">
              <w:rPr>
                <w:rFonts w:ascii="Arial" w:hAnsi="Arial" w:cs="Arial"/>
                <w:color w:val="000000"/>
                <w:sz w:val="20"/>
                <w:szCs w:val="20"/>
              </w:rPr>
              <w:t>Omschrijving</w:t>
            </w:r>
          </w:p>
        </w:tc>
        <w:tc>
          <w:tcPr>
            <w:tcW w:w="1129" w:type="dxa"/>
            <w:shd w:val="clear" w:color="auto" w:fill="8DB3E2"/>
            <w:vAlign w:val="center"/>
          </w:tcPr>
          <w:p w14:paraId="7ABBA13E" w14:textId="77777777" w:rsidR="00EE4E49" w:rsidRPr="008E2482" w:rsidRDefault="00EE4E49" w:rsidP="008E2482">
            <w:pPr>
              <w:spacing w:line="264" w:lineRule="auto"/>
              <w:jc w:val="center"/>
              <w:rPr>
                <w:rFonts w:ascii="Arial" w:hAnsi="Arial" w:cs="Arial"/>
                <w:color w:val="000000"/>
                <w:sz w:val="20"/>
                <w:szCs w:val="20"/>
                <w:vertAlign w:val="superscript"/>
              </w:rPr>
            </w:pPr>
            <w:r w:rsidRPr="008E2482">
              <w:rPr>
                <w:rFonts w:ascii="Arial" w:hAnsi="Arial" w:cs="Arial"/>
                <w:color w:val="000000"/>
                <w:sz w:val="20"/>
                <w:szCs w:val="20"/>
              </w:rPr>
              <w:t>Ingevuld?</w:t>
            </w:r>
            <w:r w:rsidR="001F0934">
              <w:rPr>
                <w:rFonts w:ascii="Arial" w:hAnsi="Arial" w:cs="Arial"/>
                <w:color w:val="000000"/>
                <w:sz w:val="20"/>
                <w:szCs w:val="20"/>
                <w:vertAlign w:val="superscript"/>
              </w:rPr>
              <w:t>1</w:t>
            </w:r>
          </w:p>
        </w:tc>
        <w:tc>
          <w:tcPr>
            <w:tcW w:w="1326" w:type="dxa"/>
            <w:shd w:val="clear" w:color="auto" w:fill="8DB3E2"/>
            <w:vAlign w:val="center"/>
          </w:tcPr>
          <w:p w14:paraId="0B25CDF3" w14:textId="77777777" w:rsidR="00EE4E49" w:rsidRPr="008E2482" w:rsidRDefault="00EE4E49" w:rsidP="008E2482">
            <w:pPr>
              <w:spacing w:line="264" w:lineRule="auto"/>
              <w:jc w:val="center"/>
              <w:rPr>
                <w:rFonts w:ascii="Arial" w:hAnsi="Arial" w:cs="Arial"/>
                <w:color w:val="000000"/>
                <w:sz w:val="20"/>
                <w:szCs w:val="20"/>
              </w:rPr>
            </w:pPr>
            <w:r w:rsidRPr="008E2482">
              <w:rPr>
                <w:rFonts w:ascii="Arial" w:hAnsi="Arial" w:cs="Arial"/>
                <w:color w:val="000000"/>
                <w:sz w:val="20"/>
                <w:szCs w:val="20"/>
              </w:rPr>
              <w:t>Achter tabblad in Inschrijving</w:t>
            </w:r>
          </w:p>
        </w:tc>
      </w:tr>
      <w:tr w:rsidR="00EE4E49" w:rsidRPr="002B1885" w14:paraId="5FEA86BD" w14:textId="77777777" w:rsidTr="001F0934">
        <w:trPr>
          <w:trHeight w:val="397"/>
        </w:trPr>
        <w:tc>
          <w:tcPr>
            <w:tcW w:w="880" w:type="dxa"/>
            <w:vAlign w:val="center"/>
          </w:tcPr>
          <w:p w14:paraId="6192C494" w14:textId="77777777" w:rsidR="00EE4E49" w:rsidRPr="008E2482" w:rsidRDefault="00566F73" w:rsidP="008E2482">
            <w:pPr>
              <w:spacing w:line="264" w:lineRule="auto"/>
              <w:jc w:val="center"/>
              <w:rPr>
                <w:rFonts w:ascii="Arial" w:hAnsi="Arial" w:cs="Arial"/>
                <w:color w:val="000000"/>
                <w:sz w:val="20"/>
                <w:szCs w:val="20"/>
              </w:rPr>
            </w:pPr>
            <w:r>
              <w:rPr>
                <w:rFonts w:ascii="Arial" w:hAnsi="Arial" w:cs="Arial"/>
                <w:color w:val="000000"/>
                <w:sz w:val="20"/>
                <w:szCs w:val="20"/>
              </w:rPr>
              <w:t>6</w:t>
            </w:r>
          </w:p>
        </w:tc>
        <w:tc>
          <w:tcPr>
            <w:tcW w:w="2068" w:type="dxa"/>
            <w:vAlign w:val="center"/>
          </w:tcPr>
          <w:p w14:paraId="568C46D8" w14:textId="77777777" w:rsidR="00EE4E49" w:rsidRPr="008E2482" w:rsidRDefault="00EE4E49" w:rsidP="001F0934">
            <w:pPr>
              <w:spacing w:line="264" w:lineRule="auto"/>
              <w:jc w:val="center"/>
              <w:rPr>
                <w:rFonts w:ascii="Arial" w:hAnsi="Arial" w:cs="Arial"/>
                <w:color w:val="000000"/>
                <w:sz w:val="20"/>
                <w:szCs w:val="20"/>
              </w:rPr>
            </w:pPr>
            <w:r w:rsidRPr="008E2482">
              <w:rPr>
                <w:rFonts w:ascii="Arial" w:hAnsi="Arial" w:cs="Arial"/>
                <w:color w:val="000000"/>
                <w:sz w:val="20"/>
                <w:szCs w:val="20"/>
              </w:rPr>
              <w:t>Gunningswens</w:t>
            </w:r>
          </w:p>
        </w:tc>
        <w:tc>
          <w:tcPr>
            <w:tcW w:w="4556" w:type="dxa"/>
            <w:vAlign w:val="center"/>
          </w:tcPr>
          <w:p w14:paraId="5E86A794" w14:textId="77777777" w:rsidR="00EE4E49" w:rsidRPr="008E2482" w:rsidRDefault="00EE4E49" w:rsidP="008E2482">
            <w:pPr>
              <w:spacing w:line="264" w:lineRule="auto"/>
              <w:rPr>
                <w:rFonts w:ascii="Arial" w:hAnsi="Arial" w:cs="Arial"/>
                <w:color w:val="000000"/>
                <w:sz w:val="20"/>
                <w:szCs w:val="20"/>
              </w:rPr>
            </w:pPr>
            <w:r w:rsidRPr="008E2482">
              <w:rPr>
                <w:rFonts w:ascii="Arial" w:hAnsi="Arial" w:cs="Arial"/>
                <w:color w:val="000000"/>
                <w:sz w:val="20"/>
                <w:szCs w:val="20"/>
              </w:rPr>
              <w:t xml:space="preserve">Premie(promillage) en percentage </w:t>
            </w:r>
            <w:r w:rsidR="00B70F23">
              <w:rPr>
                <w:rFonts w:ascii="Arial" w:hAnsi="Arial" w:cs="Arial"/>
                <w:color w:val="000000"/>
                <w:sz w:val="20"/>
                <w:szCs w:val="20"/>
              </w:rPr>
              <w:t>Inschrijving</w:t>
            </w:r>
          </w:p>
        </w:tc>
        <w:tc>
          <w:tcPr>
            <w:tcW w:w="1129" w:type="dxa"/>
            <w:vAlign w:val="center"/>
          </w:tcPr>
          <w:p w14:paraId="6ED7D42C" w14:textId="77777777" w:rsidR="00EE4E49" w:rsidRPr="008E2482" w:rsidRDefault="00EE4E49" w:rsidP="008E2482">
            <w:pPr>
              <w:spacing w:line="264" w:lineRule="auto"/>
              <w:jc w:val="center"/>
              <w:rPr>
                <w:color w:val="000000"/>
              </w:rPr>
            </w:pPr>
            <w:r w:rsidRPr="008E2482">
              <w:rPr>
                <w:rFonts w:ascii="Arial" w:hAnsi="Arial" w:cs="Arial"/>
                <w:color w:val="000000"/>
                <w:sz w:val="20"/>
                <w:szCs w:val="20"/>
              </w:rPr>
              <w:t>Ja / Nee</w:t>
            </w:r>
          </w:p>
        </w:tc>
        <w:tc>
          <w:tcPr>
            <w:tcW w:w="1326" w:type="dxa"/>
            <w:vAlign w:val="center"/>
          </w:tcPr>
          <w:p w14:paraId="68F37C0A" w14:textId="77777777" w:rsidR="00EE4E49" w:rsidRPr="008E2482" w:rsidRDefault="00AE53CC" w:rsidP="008E2482">
            <w:pPr>
              <w:spacing w:line="264" w:lineRule="auto"/>
              <w:jc w:val="center"/>
              <w:rPr>
                <w:rFonts w:ascii="Arial" w:hAnsi="Arial" w:cs="Arial"/>
                <w:color w:val="000000"/>
                <w:sz w:val="20"/>
                <w:szCs w:val="20"/>
              </w:rPr>
            </w:pPr>
            <w:r>
              <w:rPr>
                <w:rFonts w:ascii="Arial" w:hAnsi="Arial" w:cs="Arial"/>
                <w:color w:val="000000"/>
                <w:sz w:val="20"/>
                <w:szCs w:val="20"/>
              </w:rPr>
              <w:t>4</w:t>
            </w:r>
          </w:p>
        </w:tc>
      </w:tr>
      <w:bookmarkEnd w:id="1"/>
      <w:tr w:rsidR="00EE4E49" w:rsidRPr="002B1885" w14:paraId="180385A5" w14:textId="77777777" w:rsidTr="001F0934">
        <w:trPr>
          <w:trHeight w:val="340"/>
        </w:trPr>
        <w:tc>
          <w:tcPr>
            <w:tcW w:w="880" w:type="dxa"/>
            <w:shd w:val="clear" w:color="auto" w:fill="8DB3E2"/>
            <w:vAlign w:val="center"/>
          </w:tcPr>
          <w:p w14:paraId="433FEB35" w14:textId="77777777" w:rsidR="00EE4E49" w:rsidRPr="008E2482" w:rsidRDefault="00EE4E49" w:rsidP="008E2482">
            <w:pPr>
              <w:spacing w:line="264" w:lineRule="auto"/>
              <w:jc w:val="center"/>
              <w:rPr>
                <w:rFonts w:ascii="Arial" w:hAnsi="Arial" w:cs="Arial"/>
                <w:color w:val="000000"/>
                <w:sz w:val="20"/>
                <w:szCs w:val="20"/>
              </w:rPr>
            </w:pPr>
          </w:p>
        </w:tc>
        <w:tc>
          <w:tcPr>
            <w:tcW w:w="2068" w:type="dxa"/>
            <w:shd w:val="clear" w:color="auto" w:fill="8DB3E2"/>
            <w:vAlign w:val="center"/>
          </w:tcPr>
          <w:p w14:paraId="062F3556" w14:textId="77777777" w:rsidR="00EE4E49" w:rsidRPr="008E2482" w:rsidRDefault="00EE4E49" w:rsidP="008E2482">
            <w:pPr>
              <w:spacing w:line="264" w:lineRule="auto"/>
              <w:rPr>
                <w:rFonts w:ascii="Arial" w:hAnsi="Arial" w:cs="Arial"/>
                <w:color w:val="000000"/>
                <w:sz w:val="20"/>
                <w:szCs w:val="20"/>
              </w:rPr>
            </w:pPr>
          </w:p>
        </w:tc>
        <w:tc>
          <w:tcPr>
            <w:tcW w:w="4556" w:type="dxa"/>
            <w:shd w:val="clear" w:color="auto" w:fill="8DB3E2"/>
            <w:vAlign w:val="center"/>
          </w:tcPr>
          <w:p w14:paraId="5C1DD8FE" w14:textId="77777777" w:rsidR="00EE4E49" w:rsidRPr="008E2482" w:rsidRDefault="00EE4E49" w:rsidP="008E2482">
            <w:pPr>
              <w:spacing w:line="264" w:lineRule="auto"/>
              <w:rPr>
                <w:rFonts w:ascii="Arial" w:hAnsi="Arial" w:cs="Arial"/>
                <w:color w:val="000000"/>
                <w:sz w:val="20"/>
                <w:szCs w:val="20"/>
              </w:rPr>
            </w:pPr>
          </w:p>
        </w:tc>
        <w:tc>
          <w:tcPr>
            <w:tcW w:w="1129" w:type="dxa"/>
            <w:shd w:val="clear" w:color="auto" w:fill="8DB3E2"/>
            <w:vAlign w:val="center"/>
          </w:tcPr>
          <w:p w14:paraId="001A5D52" w14:textId="77777777" w:rsidR="00EE4E49" w:rsidRPr="008E2482" w:rsidRDefault="00EE4E49" w:rsidP="008E2482">
            <w:pPr>
              <w:spacing w:line="264" w:lineRule="auto"/>
              <w:jc w:val="center"/>
              <w:rPr>
                <w:rFonts w:ascii="Arial" w:hAnsi="Arial" w:cs="Arial"/>
                <w:color w:val="000000"/>
                <w:sz w:val="20"/>
                <w:szCs w:val="20"/>
              </w:rPr>
            </w:pPr>
          </w:p>
        </w:tc>
        <w:tc>
          <w:tcPr>
            <w:tcW w:w="1326" w:type="dxa"/>
            <w:shd w:val="clear" w:color="auto" w:fill="8DB3E2"/>
            <w:vAlign w:val="center"/>
          </w:tcPr>
          <w:p w14:paraId="0E7ACC7D" w14:textId="77777777" w:rsidR="00EE4E49" w:rsidRPr="008E2482" w:rsidRDefault="00EE4E49" w:rsidP="008E2482">
            <w:pPr>
              <w:spacing w:line="264" w:lineRule="auto"/>
              <w:jc w:val="center"/>
              <w:rPr>
                <w:rFonts w:ascii="Arial" w:hAnsi="Arial" w:cs="Arial"/>
                <w:color w:val="000000"/>
                <w:sz w:val="20"/>
                <w:szCs w:val="20"/>
              </w:rPr>
            </w:pPr>
          </w:p>
        </w:tc>
      </w:tr>
    </w:tbl>
    <w:p w14:paraId="5A2ACF8E" w14:textId="77777777" w:rsidR="00EE4E49" w:rsidRPr="00CC0C6F" w:rsidRDefault="00EE4E49" w:rsidP="00BF6375">
      <w:pPr>
        <w:spacing w:line="264" w:lineRule="auto"/>
        <w:rPr>
          <w:color w:val="FF0000"/>
        </w:rPr>
      </w:pPr>
      <w:r w:rsidRPr="00CC0C6F">
        <w:rPr>
          <w:color w:val="FF0000"/>
        </w:rPr>
        <w:br w:type="page"/>
      </w:r>
    </w:p>
    <w:p w14:paraId="37696AF6" w14:textId="77777777" w:rsidR="00EE4E49" w:rsidRPr="006A5603" w:rsidRDefault="00EE4E49" w:rsidP="00BF6375">
      <w:pPr>
        <w:pStyle w:val="Kop2"/>
        <w:spacing w:line="264" w:lineRule="auto"/>
        <w:rPr>
          <w:color w:val="000000"/>
        </w:rPr>
      </w:pPr>
      <w:bookmarkStart w:id="2" w:name="_Toc461627632"/>
      <w:r w:rsidRPr="006A5603">
        <w:rPr>
          <w:color w:val="000000"/>
        </w:rPr>
        <w:lastRenderedPageBreak/>
        <w:t>Bijlage 2: Model acceptatie inkoopprocedure</w:t>
      </w:r>
      <w:bookmarkEnd w:id="2"/>
      <w:r w:rsidRPr="006A5603">
        <w:rPr>
          <w:color w:val="000000"/>
        </w:rPr>
        <w:br/>
      </w:r>
    </w:p>
    <w:p w14:paraId="62392C64" w14:textId="77777777" w:rsidR="00EE4E49" w:rsidRPr="006A5603" w:rsidRDefault="00EE4E49" w:rsidP="00BF6375">
      <w:pPr>
        <w:spacing w:line="264" w:lineRule="auto"/>
        <w:rPr>
          <w:rFonts w:ascii="Arial" w:hAnsi="Arial" w:cs="Arial"/>
          <w:color w:val="000000"/>
          <w:sz w:val="20"/>
          <w:szCs w:val="20"/>
        </w:rPr>
      </w:pPr>
      <w:r w:rsidRPr="006A5603">
        <w:rPr>
          <w:rFonts w:ascii="Arial" w:hAnsi="Arial" w:cs="Arial"/>
          <w:color w:val="000000"/>
          <w:sz w:val="20"/>
          <w:szCs w:val="20"/>
        </w:rPr>
        <w:t xml:space="preserve">Ondergetekende verklaart dat </w:t>
      </w:r>
      <w:r w:rsidRPr="00C31C5E">
        <w:rPr>
          <w:rFonts w:ascii="Arial" w:hAnsi="Arial" w:cs="Arial"/>
          <w:color w:val="FF0000"/>
          <w:sz w:val="20"/>
          <w:szCs w:val="20"/>
        </w:rPr>
        <w:t xml:space="preserve">&lt;…invullen: naam bedrijf …&gt; </w:t>
      </w:r>
      <w:r w:rsidRPr="006A5603">
        <w:rPr>
          <w:rFonts w:ascii="Arial" w:hAnsi="Arial" w:cs="Arial"/>
          <w:color w:val="000000"/>
          <w:sz w:val="20"/>
          <w:szCs w:val="20"/>
        </w:rPr>
        <w:t xml:space="preserve">de door de </w:t>
      </w:r>
      <w:r w:rsidR="006F7D80">
        <w:rPr>
          <w:rFonts w:ascii="Arial" w:hAnsi="Arial" w:cs="Arial"/>
          <w:color w:val="000000"/>
          <w:sz w:val="20"/>
          <w:szCs w:val="20"/>
        </w:rPr>
        <w:t>Opdrachtgever</w:t>
      </w:r>
      <w:r w:rsidRPr="006A5603">
        <w:rPr>
          <w:rFonts w:ascii="Arial" w:hAnsi="Arial" w:cs="Arial"/>
          <w:color w:val="000000"/>
          <w:sz w:val="20"/>
          <w:szCs w:val="20"/>
        </w:rPr>
        <w:t xml:space="preserve"> in de </w:t>
      </w:r>
      <w:r>
        <w:rPr>
          <w:rFonts w:ascii="Arial" w:hAnsi="Arial" w:cs="Arial"/>
          <w:color w:val="000000"/>
          <w:sz w:val="20"/>
          <w:szCs w:val="20"/>
        </w:rPr>
        <w:t>Inschrijving</w:t>
      </w:r>
      <w:r w:rsidR="0017648A">
        <w:rPr>
          <w:rFonts w:ascii="Arial" w:hAnsi="Arial" w:cs="Arial"/>
          <w:color w:val="000000"/>
          <w:sz w:val="20"/>
          <w:szCs w:val="20"/>
        </w:rPr>
        <w:t>s</w:t>
      </w:r>
      <w:r w:rsidRPr="006A5603">
        <w:rPr>
          <w:rFonts w:ascii="Arial" w:hAnsi="Arial" w:cs="Arial"/>
          <w:color w:val="000000"/>
          <w:sz w:val="20"/>
          <w:szCs w:val="20"/>
        </w:rPr>
        <w:t xml:space="preserve">aanvraag gevolgde inkoopprocedure accepteert </w:t>
      </w:r>
      <w:r>
        <w:rPr>
          <w:rFonts w:ascii="Arial" w:hAnsi="Arial" w:cs="Arial"/>
          <w:color w:val="000000"/>
          <w:sz w:val="20"/>
          <w:szCs w:val="20"/>
        </w:rPr>
        <w:t>voor het afsluiten van een uitgebreide brandverzekering.</w:t>
      </w:r>
    </w:p>
    <w:p w14:paraId="4668EE0A" w14:textId="77777777" w:rsidR="00EE4E49" w:rsidRPr="006A5603" w:rsidRDefault="00EE4E49" w:rsidP="00BF6375">
      <w:pPr>
        <w:spacing w:line="264" w:lineRule="auto"/>
        <w:rPr>
          <w:rFonts w:ascii="Arial" w:hAnsi="Arial" w:cs="Arial"/>
          <w:color w:val="000000"/>
          <w:sz w:val="20"/>
          <w:szCs w:val="20"/>
        </w:rPr>
      </w:pPr>
    </w:p>
    <w:p w14:paraId="4280DD2F" w14:textId="77777777" w:rsidR="00EE4E49" w:rsidRDefault="00EE4E49" w:rsidP="00BF6375">
      <w:pPr>
        <w:spacing w:line="264" w:lineRule="auto"/>
        <w:rPr>
          <w:rFonts w:ascii="Arial" w:hAnsi="Arial" w:cs="Arial"/>
          <w:color w:val="000000"/>
          <w:sz w:val="20"/>
          <w:szCs w:val="20"/>
        </w:rPr>
      </w:pPr>
      <w:r w:rsidRPr="006A5603">
        <w:rPr>
          <w:rFonts w:ascii="Arial" w:hAnsi="Arial" w:cs="Arial"/>
          <w:color w:val="000000"/>
          <w:sz w:val="20"/>
          <w:szCs w:val="20"/>
        </w:rPr>
        <w:t>Dit be</w:t>
      </w:r>
      <w:r w:rsidR="0017648A">
        <w:rPr>
          <w:rFonts w:ascii="Arial" w:hAnsi="Arial" w:cs="Arial"/>
          <w:color w:val="000000"/>
          <w:sz w:val="20"/>
          <w:szCs w:val="20"/>
        </w:rPr>
        <w:t>te</w:t>
      </w:r>
      <w:r w:rsidRPr="006A5603">
        <w:rPr>
          <w:rFonts w:ascii="Arial" w:hAnsi="Arial" w:cs="Arial"/>
          <w:color w:val="000000"/>
          <w:sz w:val="20"/>
          <w:szCs w:val="20"/>
        </w:rPr>
        <w:t>kent tevens dat</w:t>
      </w:r>
    </w:p>
    <w:p w14:paraId="64B22EF6" w14:textId="77777777" w:rsidR="0068662B" w:rsidRPr="00150CF3" w:rsidRDefault="0068662B" w:rsidP="0068662B">
      <w:pPr>
        <w:numPr>
          <w:ilvl w:val="0"/>
          <w:numId w:val="8"/>
        </w:numPr>
        <w:spacing w:line="264" w:lineRule="auto"/>
        <w:rPr>
          <w:rFonts w:ascii="Arial" w:hAnsi="Arial" w:cs="Arial"/>
          <w:color w:val="000000"/>
          <w:sz w:val="20"/>
          <w:szCs w:val="20"/>
        </w:rPr>
      </w:pPr>
      <w:r>
        <w:rPr>
          <w:rFonts w:ascii="Arial" w:hAnsi="Arial" w:cs="Arial"/>
          <w:sz w:val="20"/>
          <w:szCs w:val="20"/>
        </w:rPr>
        <w:t xml:space="preserve">De Inschrijving een </w:t>
      </w:r>
      <w:r w:rsidRPr="00150CF3">
        <w:rPr>
          <w:rFonts w:ascii="Arial" w:hAnsi="Arial" w:cs="Arial"/>
          <w:color w:val="000000"/>
          <w:sz w:val="20"/>
          <w:szCs w:val="20"/>
        </w:rPr>
        <w:t>gestanddoeningstermijn heeft</w:t>
      </w:r>
      <w:r>
        <w:rPr>
          <w:rFonts w:ascii="Arial" w:hAnsi="Arial" w:cs="Arial"/>
          <w:color w:val="000000"/>
          <w:sz w:val="20"/>
          <w:szCs w:val="20"/>
        </w:rPr>
        <w:t xml:space="preserve"> </w:t>
      </w:r>
      <w:r w:rsidR="00A472A6">
        <w:rPr>
          <w:rFonts w:ascii="Arial" w:hAnsi="Arial" w:cs="Arial"/>
          <w:color w:val="000000"/>
          <w:sz w:val="20"/>
          <w:szCs w:val="20"/>
        </w:rPr>
        <w:t>van</w:t>
      </w:r>
      <w:r>
        <w:rPr>
          <w:rFonts w:ascii="Arial" w:hAnsi="Arial" w:cs="Arial"/>
          <w:color w:val="000000"/>
          <w:sz w:val="20"/>
          <w:szCs w:val="20"/>
        </w:rPr>
        <w:t xml:space="preserve"> </w:t>
      </w:r>
      <w:r w:rsidR="00A472A6">
        <w:rPr>
          <w:rFonts w:ascii="Arial" w:hAnsi="Arial" w:cs="Arial"/>
          <w:color w:val="000000"/>
          <w:sz w:val="20"/>
          <w:szCs w:val="20"/>
        </w:rPr>
        <w:t>3 maanden gerekend vanaf</w:t>
      </w:r>
      <w:r w:rsidR="00DB1083">
        <w:rPr>
          <w:rFonts w:ascii="Arial" w:hAnsi="Arial" w:cs="Arial"/>
          <w:color w:val="000000"/>
          <w:sz w:val="20"/>
          <w:szCs w:val="20"/>
        </w:rPr>
        <w:t xml:space="preserve"> </w:t>
      </w:r>
      <w:r w:rsidR="00A472A6">
        <w:rPr>
          <w:rFonts w:ascii="Arial" w:hAnsi="Arial" w:cs="Arial"/>
          <w:color w:val="000000"/>
          <w:sz w:val="20"/>
          <w:szCs w:val="20"/>
        </w:rPr>
        <w:t xml:space="preserve">het uiterste tijdstip tot indiening </w:t>
      </w:r>
      <w:r w:rsidR="00A472A6" w:rsidRPr="00A472A6">
        <w:rPr>
          <w:rFonts w:ascii="Arial" w:hAnsi="Arial" w:cs="Arial"/>
          <w:sz w:val="20"/>
          <w:szCs w:val="20"/>
        </w:rPr>
        <w:t xml:space="preserve">van de </w:t>
      </w:r>
      <w:r w:rsidR="006F7D80">
        <w:rPr>
          <w:rFonts w:ascii="Arial" w:hAnsi="Arial" w:cs="Arial"/>
          <w:sz w:val="20"/>
          <w:szCs w:val="20"/>
        </w:rPr>
        <w:t>I</w:t>
      </w:r>
      <w:r w:rsidR="00A472A6" w:rsidRPr="00A472A6">
        <w:rPr>
          <w:rFonts w:ascii="Arial" w:hAnsi="Arial" w:cs="Arial"/>
          <w:sz w:val="20"/>
          <w:szCs w:val="20"/>
        </w:rPr>
        <w:t>nschrijving.</w:t>
      </w:r>
    </w:p>
    <w:p w14:paraId="22C079DF" w14:textId="77777777" w:rsidR="0068662B" w:rsidRPr="005E69F2" w:rsidRDefault="0068662B" w:rsidP="0068662B">
      <w:pPr>
        <w:numPr>
          <w:ilvl w:val="0"/>
          <w:numId w:val="8"/>
        </w:numPr>
        <w:spacing w:line="264" w:lineRule="auto"/>
        <w:rPr>
          <w:rFonts w:ascii="Arial" w:hAnsi="Arial" w:cs="Arial"/>
          <w:sz w:val="20"/>
          <w:szCs w:val="20"/>
        </w:rPr>
      </w:pPr>
      <w:r w:rsidRPr="00150CF3">
        <w:rPr>
          <w:rFonts w:ascii="Arial" w:hAnsi="Arial" w:cs="Arial"/>
          <w:color w:val="000000"/>
          <w:sz w:val="20"/>
          <w:szCs w:val="20"/>
        </w:rPr>
        <w:t>Indien de gestanddoeningstermijn verloopt terwijl tegen de onderhavige aanbesteding een kort geding wordt aangespannen, de termijn automatisch wordt verlengd tot 14 dagen na de uitspraak van de rechtbank</w:t>
      </w:r>
      <w:r w:rsidRPr="005E69F2">
        <w:rPr>
          <w:rFonts w:ascii="Arial" w:hAnsi="Arial" w:cs="Arial"/>
          <w:sz w:val="20"/>
          <w:szCs w:val="20"/>
        </w:rPr>
        <w:t>. In geval de zitting van de rechtbank wordt ingepland ná de beoogde startdatum van de verzekeringspolis, dan gaat(n) de voorlopig gegunde Inschrijver(s) akkoord met het verstrekken van een voorlopige dekking tot één maand na de geplande zitting.</w:t>
      </w:r>
    </w:p>
    <w:p w14:paraId="4D102612" w14:textId="77777777" w:rsidR="0068662B" w:rsidRDefault="0068662B" w:rsidP="0068662B">
      <w:pPr>
        <w:numPr>
          <w:ilvl w:val="0"/>
          <w:numId w:val="8"/>
        </w:numPr>
        <w:spacing w:line="264" w:lineRule="auto"/>
        <w:rPr>
          <w:rFonts w:ascii="Arial" w:hAnsi="Arial" w:cs="Arial"/>
          <w:sz w:val="20"/>
          <w:szCs w:val="20"/>
        </w:rPr>
      </w:pPr>
      <w:r>
        <w:rPr>
          <w:rFonts w:ascii="Arial" w:hAnsi="Arial" w:cs="Arial"/>
          <w:sz w:val="20"/>
          <w:szCs w:val="20"/>
        </w:rPr>
        <w:t>D</w:t>
      </w:r>
      <w:r w:rsidRPr="00C57921">
        <w:rPr>
          <w:rFonts w:ascii="Arial" w:hAnsi="Arial" w:cs="Arial"/>
          <w:sz w:val="20"/>
          <w:szCs w:val="20"/>
        </w:rPr>
        <w:t xml:space="preserve">e </w:t>
      </w:r>
      <w:r w:rsidR="006F7D80">
        <w:rPr>
          <w:rFonts w:ascii="Arial" w:hAnsi="Arial" w:cs="Arial"/>
          <w:sz w:val="20"/>
          <w:szCs w:val="20"/>
        </w:rPr>
        <w:t>Opdrachtgever</w:t>
      </w:r>
      <w:r w:rsidRPr="00C57921">
        <w:rPr>
          <w:rFonts w:ascii="Arial" w:hAnsi="Arial" w:cs="Arial"/>
          <w:sz w:val="20"/>
          <w:szCs w:val="20"/>
        </w:rPr>
        <w:t xml:space="preserve"> in beginsel gedurende </w:t>
      </w:r>
      <w:r>
        <w:rPr>
          <w:rFonts w:ascii="Arial" w:hAnsi="Arial" w:cs="Arial"/>
          <w:sz w:val="20"/>
          <w:szCs w:val="20"/>
        </w:rPr>
        <w:t>20</w:t>
      </w:r>
      <w:r w:rsidRPr="00C57921">
        <w:rPr>
          <w:rFonts w:ascii="Arial" w:hAnsi="Arial" w:cs="Arial"/>
          <w:sz w:val="20"/>
          <w:szCs w:val="20"/>
        </w:rPr>
        <w:t xml:space="preserve"> dagen na verzending van de </w:t>
      </w:r>
      <w:r>
        <w:rPr>
          <w:rFonts w:ascii="Arial" w:hAnsi="Arial" w:cs="Arial"/>
          <w:sz w:val="20"/>
          <w:szCs w:val="20"/>
        </w:rPr>
        <w:t>gemotiveerde g</w:t>
      </w:r>
      <w:r w:rsidRPr="00C57921">
        <w:rPr>
          <w:rFonts w:ascii="Arial" w:hAnsi="Arial" w:cs="Arial"/>
          <w:sz w:val="20"/>
          <w:szCs w:val="20"/>
        </w:rPr>
        <w:t xml:space="preserve">unningbeslissing geen uitvoering </w:t>
      </w:r>
      <w:r>
        <w:rPr>
          <w:rFonts w:ascii="Arial" w:hAnsi="Arial" w:cs="Arial"/>
          <w:sz w:val="20"/>
          <w:szCs w:val="20"/>
        </w:rPr>
        <w:t xml:space="preserve">zal </w:t>
      </w:r>
      <w:r w:rsidRPr="00C57921">
        <w:rPr>
          <w:rFonts w:ascii="Arial" w:hAnsi="Arial" w:cs="Arial"/>
          <w:sz w:val="20"/>
          <w:szCs w:val="20"/>
        </w:rPr>
        <w:t>geven aan die beslissing en</w:t>
      </w:r>
      <w:r>
        <w:rPr>
          <w:rFonts w:ascii="Arial" w:hAnsi="Arial" w:cs="Arial"/>
          <w:sz w:val="20"/>
          <w:szCs w:val="20"/>
        </w:rPr>
        <w:t xml:space="preserve"> niet tot definitieve gunning zal overgaan teneinde de Inschrijver</w:t>
      </w:r>
      <w:r w:rsidRPr="00C57921">
        <w:rPr>
          <w:rFonts w:ascii="Arial" w:hAnsi="Arial" w:cs="Arial"/>
          <w:sz w:val="20"/>
          <w:szCs w:val="20"/>
        </w:rPr>
        <w:t>s gedurende die termijn gelegenheid te bieden een kort gedi</w:t>
      </w:r>
      <w:r>
        <w:rPr>
          <w:rFonts w:ascii="Arial" w:hAnsi="Arial" w:cs="Arial"/>
          <w:sz w:val="20"/>
          <w:szCs w:val="20"/>
        </w:rPr>
        <w:t>ng aanhangig te maken tegen de g</w:t>
      </w:r>
      <w:r w:rsidRPr="00C57921">
        <w:rPr>
          <w:rFonts w:ascii="Arial" w:hAnsi="Arial" w:cs="Arial"/>
          <w:sz w:val="20"/>
          <w:szCs w:val="20"/>
        </w:rPr>
        <w:t>unningbeslissing</w:t>
      </w:r>
      <w:r>
        <w:rPr>
          <w:rFonts w:ascii="Arial" w:hAnsi="Arial" w:cs="Arial"/>
          <w:sz w:val="20"/>
          <w:szCs w:val="20"/>
        </w:rPr>
        <w:t xml:space="preserve"> bij de bevoegde rechter</w:t>
      </w:r>
      <w:r w:rsidRPr="00C57921">
        <w:rPr>
          <w:rFonts w:ascii="Arial" w:hAnsi="Arial" w:cs="Arial"/>
          <w:sz w:val="20"/>
          <w:szCs w:val="20"/>
        </w:rPr>
        <w:t xml:space="preserve">. De termijn van </w:t>
      </w:r>
      <w:r>
        <w:rPr>
          <w:rFonts w:ascii="Arial" w:hAnsi="Arial" w:cs="Arial"/>
          <w:sz w:val="20"/>
          <w:szCs w:val="20"/>
        </w:rPr>
        <w:t>20</w:t>
      </w:r>
      <w:r w:rsidRPr="00C57921">
        <w:rPr>
          <w:rFonts w:ascii="Arial" w:hAnsi="Arial" w:cs="Arial"/>
          <w:sz w:val="20"/>
          <w:szCs w:val="20"/>
        </w:rPr>
        <w:t xml:space="preserve"> dagen is </w:t>
      </w:r>
      <w:r>
        <w:rPr>
          <w:rFonts w:ascii="Arial" w:hAnsi="Arial" w:cs="Arial"/>
          <w:sz w:val="20"/>
          <w:szCs w:val="20"/>
        </w:rPr>
        <w:t xml:space="preserve">tevens </w:t>
      </w:r>
      <w:r w:rsidRPr="00C57921">
        <w:rPr>
          <w:rFonts w:ascii="Arial" w:hAnsi="Arial" w:cs="Arial"/>
          <w:sz w:val="20"/>
          <w:szCs w:val="20"/>
        </w:rPr>
        <w:t>een vervaltermijn</w:t>
      </w:r>
      <w:r>
        <w:rPr>
          <w:rFonts w:ascii="Arial" w:hAnsi="Arial" w:cs="Arial"/>
          <w:sz w:val="20"/>
          <w:szCs w:val="20"/>
        </w:rPr>
        <w:t xml:space="preserve">, waarna ieder uit deze aanbesteding voortvloeiend recht van die Inschrijver vervalt. </w:t>
      </w:r>
    </w:p>
    <w:p w14:paraId="7F915401" w14:textId="77777777" w:rsidR="0068662B" w:rsidRDefault="0068662B" w:rsidP="0068662B">
      <w:pPr>
        <w:numPr>
          <w:ilvl w:val="0"/>
          <w:numId w:val="8"/>
        </w:numPr>
        <w:spacing w:line="264" w:lineRule="auto"/>
        <w:rPr>
          <w:rFonts w:ascii="Arial" w:hAnsi="Arial" w:cs="Arial"/>
          <w:sz w:val="20"/>
          <w:szCs w:val="20"/>
        </w:rPr>
      </w:pPr>
      <w:r>
        <w:rPr>
          <w:rFonts w:ascii="Arial" w:hAnsi="Arial" w:cs="Arial"/>
          <w:sz w:val="20"/>
          <w:szCs w:val="20"/>
        </w:rPr>
        <w:t>Op zowel de aanbestedingsprocedure als de te sluiten overeenkomst c.q. verzekeringspolis het Nederlands recht van toepassing is en dat alle geschillen voortvloeiende uit de onderhavige aanbestedingsprocedure en/of de te sluiten overeenkomst worden</w:t>
      </w:r>
      <w:r w:rsidRPr="00C57921">
        <w:rPr>
          <w:rFonts w:ascii="Arial" w:hAnsi="Arial" w:cs="Arial"/>
          <w:sz w:val="20"/>
          <w:szCs w:val="20"/>
        </w:rPr>
        <w:t xml:space="preserve"> voorgelegd aan de bevoegde (Voorzieningen)rechter in het arrondissement waar de </w:t>
      </w:r>
      <w:r>
        <w:rPr>
          <w:rFonts w:ascii="Arial" w:hAnsi="Arial" w:cs="Arial"/>
          <w:sz w:val="20"/>
          <w:szCs w:val="20"/>
        </w:rPr>
        <w:t>a</w:t>
      </w:r>
      <w:r w:rsidRPr="00C57921">
        <w:rPr>
          <w:rFonts w:ascii="Arial" w:hAnsi="Arial" w:cs="Arial"/>
          <w:sz w:val="20"/>
          <w:szCs w:val="20"/>
        </w:rPr>
        <w:t>anbestedende dienst is gevestigd.</w:t>
      </w:r>
    </w:p>
    <w:p w14:paraId="0550B7E8" w14:textId="77777777" w:rsidR="0068662B" w:rsidRDefault="0068662B" w:rsidP="0068662B">
      <w:pPr>
        <w:numPr>
          <w:ilvl w:val="0"/>
          <w:numId w:val="8"/>
        </w:numPr>
        <w:spacing w:line="264" w:lineRule="auto"/>
        <w:rPr>
          <w:rFonts w:ascii="Arial" w:hAnsi="Arial" w:cs="Arial"/>
          <w:sz w:val="20"/>
          <w:szCs w:val="20"/>
        </w:rPr>
      </w:pPr>
      <w:r w:rsidRPr="006F53DB">
        <w:rPr>
          <w:rFonts w:ascii="Arial" w:hAnsi="Arial" w:cs="Arial"/>
          <w:sz w:val="20"/>
          <w:szCs w:val="20"/>
        </w:rPr>
        <w:t xml:space="preserve">Voor </w:t>
      </w:r>
      <w:r>
        <w:rPr>
          <w:rFonts w:ascii="Arial" w:hAnsi="Arial" w:cs="Arial"/>
          <w:sz w:val="20"/>
          <w:szCs w:val="20"/>
        </w:rPr>
        <w:t xml:space="preserve">het deelnemen aan deze aanbestedingsprocedure of voor </w:t>
      </w:r>
      <w:r w:rsidRPr="006F53DB">
        <w:rPr>
          <w:rFonts w:ascii="Arial" w:hAnsi="Arial" w:cs="Arial"/>
          <w:sz w:val="20"/>
          <w:szCs w:val="20"/>
        </w:rPr>
        <w:t xml:space="preserve">het indienen van </w:t>
      </w:r>
      <w:r>
        <w:rPr>
          <w:rFonts w:ascii="Arial" w:hAnsi="Arial" w:cs="Arial"/>
          <w:sz w:val="20"/>
          <w:szCs w:val="20"/>
        </w:rPr>
        <w:t>een Inschrijving en</w:t>
      </w:r>
      <w:r w:rsidRPr="006F53DB">
        <w:rPr>
          <w:rFonts w:ascii="Arial" w:hAnsi="Arial" w:cs="Arial"/>
          <w:sz w:val="20"/>
          <w:szCs w:val="20"/>
        </w:rPr>
        <w:t xml:space="preserve"> de daarvoor te</w:t>
      </w:r>
      <w:r>
        <w:rPr>
          <w:rFonts w:ascii="Arial" w:hAnsi="Arial" w:cs="Arial"/>
          <w:sz w:val="20"/>
          <w:szCs w:val="20"/>
        </w:rPr>
        <w:t xml:space="preserve"> </w:t>
      </w:r>
      <w:r w:rsidRPr="006F53DB">
        <w:rPr>
          <w:rFonts w:ascii="Arial" w:hAnsi="Arial" w:cs="Arial"/>
          <w:sz w:val="20"/>
          <w:szCs w:val="20"/>
        </w:rPr>
        <w:t xml:space="preserve">verstrekken materialen aan </w:t>
      </w:r>
      <w:r>
        <w:rPr>
          <w:rFonts w:ascii="Arial" w:hAnsi="Arial" w:cs="Arial"/>
          <w:sz w:val="20"/>
          <w:szCs w:val="20"/>
        </w:rPr>
        <w:t xml:space="preserve">de </w:t>
      </w:r>
      <w:r w:rsidR="006F7D80">
        <w:rPr>
          <w:rFonts w:ascii="Arial" w:hAnsi="Arial" w:cs="Arial"/>
          <w:sz w:val="20"/>
          <w:szCs w:val="20"/>
        </w:rPr>
        <w:t>Opdrachtgever</w:t>
      </w:r>
      <w:r>
        <w:rPr>
          <w:rFonts w:ascii="Arial" w:hAnsi="Arial" w:cs="Arial"/>
          <w:sz w:val="20"/>
          <w:szCs w:val="20"/>
        </w:rPr>
        <w:t xml:space="preserve"> </w:t>
      </w:r>
      <w:r w:rsidRPr="006F53DB">
        <w:rPr>
          <w:rFonts w:ascii="Arial" w:hAnsi="Arial" w:cs="Arial"/>
          <w:sz w:val="20"/>
          <w:szCs w:val="20"/>
        </w:rPr>
        <w:t xml:space="preserve">geen kosten in rekening </w:t>
      </w:r>
      <w:r>
        <w:rPr>
          <w:rFonts w:ascii="Arial" w:hAnsi="Arial" w:cs="Arial"/>
          <w:sz w:val="20"/>
          <w:szCs w:val="20"/>
        </w:rPr>
        <w:t xml:space="preserve">kunnen </w:t>
      </w:r>
      <w:r w:rsidRPr="006F53DB">
        <w:rPr>
          <w:rFonts w:ascii="Arial" w:hAnsi="Arial" w:cs="Arial"/>
          <w:sz w:val="20"/>
          <w:szCs w:val="20"/>
        </w:rPr>
        <w:t>worden gebracht.</w:t>
      </w:r>
    </w:p>
    <w:p w14:paraId="04ABF768" w14:textId="77777777" w:rsidR="0068662B" w:rsidRDefault="0068662B" w:rsidP="0068662B">
      <w:pPr>
        <w:numPr>
          <w:ilvl w:val="0"/>
          <w:numId w:val="8"/>
        </w:numPr>
        <w:spacing w:line="264" w:lineRule="auto"/>
        <w:rPr>
          <w:rFonts w:ascii="Arial" w:hAnsi="Arial" w:cs="Arial"/>
          <w:sz w:val="20"/>
          <w:szCs w:val="20"/>
        </w:rPr>
      </w:pPr>
      <w:r w:rsidRPr="000712EB">
        <w:rPr>
          <w:rFonts w:ascii="Arial" w:hAnsi="Arial" w:cs="Arial"/>
          <w:sz w:val="20"/>
          <w:szCs w:val="20"/>
        </w:rPr>
        <w:t>De voertaal in de aanbestedingsprocedure Nederlands</w:t>
      </w:r>
      <w:r>
        <w:rPr>
          <w:rFonts w:ascii="Arial" w:hAnsi="Arial" w:cs="Arial"/>
          <w:sz w:val="20"/>
          <w:szCs w:val="20"/>
        </w:rPr>
        <w:t xml:space="preserve"> is. De bij de Inschrijving</w:t>
      </w:r>
      <w:r w:rsidRPr="000712EB">
        <w:rPr>
          <w:rFonts w:ascii="Arial" w:hAnsi="Arial" w:cs="Arial"/>
          <w:sz w:val="20"/>
          <w:szCs w:val="20"/>
        </w:rPr>
        <w:t xml:space="preserve"> te verstrekken documenten dienen in de Ne</w:t>
      </w:r>
      <w:r>
        <w:rPr>
          <w:rFonts w:ascii="Arial" w:hAnsi="Arial" w:cs="Arial"/>
          <w:sz w:val="20"/>
          <w:szCs w:val="20"/>
        </w:rPr>
        <w:t xml:space="preserve">derlandse taal te zijn gesteld. </w:t>
      </w:r>
    </w:p>
    <w:p w14:paraId="543F0621" w14:textId="77777777" w:rsidR="0068662B" w:rsidRDefault="0068662B" w:rsidP="0068662B">
      <w:pPr>
        <w:numPr>
          <w:ilvl w:val="0"/>
          <w:numId w:val="8"/>
        </w:numPr>
        <w:spacing w:line="264" w:lineRule="auto"/>
        <w:rPr>
          <w:rFonts w:ascii="Arial" w:hAnsi="Arial" w:cs="Arial"/>
          <w:sz w:val="20"/>
          <w:szCs w:val="20"/>
        </w:rPr>
      </w:pPr>
      <w:r w:rsidRPr="008A2B25">
        <w:rPr>
          <w:rFonts w:ascii="Arial" w:hAnsi="Arial" w:cs="Arial"/>
          <w:sz w:val="20"/>
          <w:szCs w:val="20"/>
        </w:rPr>
        <w:t xml:space="preserve">Zolang er niet op alle punten volledige overeenstemming is bereikt en er nog geen schriftelijke en door beide partijen ondertekende overeenkomst tot stand is gekomen, er geen sprake </w:t>
      </w:r>
      <w:r>
        <w:rPr>
          <w:rFonts w:ascii="Arial" w:hAnsi="Arial" w:cs="Arial"/>
          <w:sz w:val="20"/>
          <w:szCs w:val="20"/>
        </w:rPr>
        <w:t xml:space="preserve">is </w:t>
      </w:r>
      <w:r w:rsidRPr="008A2B25">
        <w:rPr>
          <w:rFonts w:ascii="Arial" w:hAnsi="Arial" w:cs="Arial"/>
          <w:sz w:val="20"/>
          <w:szCs w:val="20"/>
        </w:rPr>
        <w:t>van enige gebondenheid van de</w:t>
      </w:r>
      <w:r>
        <w:rPr>
          <w:rFonts w:ascii="Arial" w:hAnsi="Arial" w:cs="Arial"/>
          <w:sz w:val="20"/>
          <w:szCs w:val="20"/>
        </w:rPr>
        <w:t xml:space="preserve"> </w:t>
      </w:r>
      <w:r w:rsidR="006F7D80">
        <w:rPr>
          <w:rFonts w:ascii="Arial" w:hAnsi="Arial" w:cs="Arial"/>
          <w:sz w:val="20"/>
          <w:szCs w:val="20"/>
        </w:rPr>
        <w:t>Opdrachtgever</w:t>
      </w:r>
      <w:r w:rsidRPr="008A2B25">
        <w:rPr>
          <w:rFonts w:ascii="Arial" w:hAnsi="Arial" w:cs="Arial"/>
          <w:sz w:val="20"/>
          <w:szCs w:val="20"/>
        </w:rPr>
        <w:t>.</w:t>
      </w:r>
    </w:p>
    <w:p w14:paraId="10DB066B" w14:textId="77777777" w:rsidR="0068662B" w:rsidRDefault="0068662B" w:rsidP="0068662B">
      <w:pPr>
        <w:numPr>
          <w:ilvl w:val="0"/>
          <w:numId w:val="8"/>
        </w:numPr>
        <w:spacing w:line="264" w:lineRule="auto"/>
        <w:rPr>
          <w:rFonts w:ascii="Arial" w:hAnsi="Arial" w:cs="Arial"/>
          <w:sz w:val="20"/>
          <w:szCs w:val="20"/>
        </w:rPr>
      </w:pPr>
      <w:r>
        <w:rPr>
          <w:rFonts w:ascii="Arial" w:hAnsi="Arial" w:cs="Arial"/>
          <w:sz w:val="20"/>
          <w:szCs w:val="20"/>
        </w:rPr>
        <w:t xml:space="preserve">De </w:t>
      </w:r>
      <w:r w:rsidR="006F7D80">
        <w:rPr>
          <w:rFonts w:ascii="Arial" w:hAnsi="Arial" w:cs="Arial"/>
          <w:sz w:val="20"/>
          <w:szCs w:val="20"/>
        </w:rPr>
        <w:t>Opdrachtgever</w:t>
      </w:r>
      <w:r>
        <w:rPr>
          <w:rFonts w:ascii="Arial" w:hAnsi="Arial" w:cs="Arial"/>
          <w:sz w:val="20"/>
          <w:szCs w:val="20"/>
        </w:rPr>
        <w:t xml:space="preserve"> zich het recht voorbehoudt om de omvang van de eventuele opdracht te wijzigingen of in zijn geheel niet te gunnen. De uiteindelijke gunning vindt plaats, onder het nadrukkelijke voorbehoud, van bestuurlijke besluitvorming door of namens [beslissingsbevoegd orgaan/persoon].  </w:t>
      </w:r>
    </w:p>
    <w:p w14:paraId="3D91F5F6" w14:textId="77777777" w:rsidR="0068662B" w:rsidRPr="005E69F2" w:rsidRDefault="0068662B" w:rsidP="0068662B">
      <w:pPr>
        <w:numPr>
          <w:ilvl w:val="0"/>
          <w:numId w:val="8"/>
        </w:numPr>
        <w:spacing w:line="264" w:lineRule="auto"/>
        <w:rPr>
          <w:rFonts w:ascii="Arial" w:hAnsi="Arial" w:cs="Arial"/>
          <w:sz w:val="20"/>
          <w:szCs w:val="20"/>
        </w:rPr>
      </w:pPr>
      <w:r w:rsidRPr="005E69F2">
        <w:rPr>
          <w:rFonts w:ascii="Arial" w:hAnsi="Arial" w:cs="Arial"/>
          <w:sz w:val="20"/>
          <w:szCs w:val="20"/>
        </w:rPr>
        <w:t xml:space="preserve">Indien door </w:t>
      </w:r>
      <w:r>
        <w:rPr>
          <w:rFonts w:ascii="Arial" w:hAnsi="Arial" w:cs="Arial"/>
          <w:sz w:val="20"/>
          <w:szCs w:val="20"/>
        </w:rPr>
        <w:t xml:space="preserve">het geheel van </w:t>
      </w:r>
      <w:r w:rsidRPr="005E69F2">
        <w:rPr>
          <w:rFonts w:ascii="Arial" w:hAnsi="Arial" w:cs="Arial"/>
          <w:sz w:val="20"/>
          <w:szCs w:val="20"/>
        </w:rPr>
        <w:t xml:space="preserve">de </w:t>
      </w:r>
      <w:r>
        <w:rPr>
          <w:rFonts w:ascii="Arial" w:hAnsi="Arial" w:cs="Arial"/>
          <w:sz w:val="20"/>
          <w:szCs w:val="20"/>
        </w:rPr>
        <w:t>Inschrijver</w:t>
      </w:r>
      <w:r w:rsidRPr="005E69F2">
        <w:rPr>
          <w:rFonts w:ascii="Arial" w:hAnsi="Arial" w:cs="Arial"/>
          <w:sz w:val="20"/>
          <w:szCs w:val="20"/>
        </w:rPr>
        <w:t xml:space="preserve">s geen volledige (100%) dekking wordt geboden op de uitgebreide brandverzekering ten behoeve van het onroerend goed en inventaris/inhoud, dan zal conform </w:t>
      </w:r>
      <w:r>
        <w:rPr>
          <w:rFonts w:ascii="Arial" w:hAnsi="Arial" w:cs="Arial"/>
          <w:sz w:val="20"/>
          <w:szCs w:val="20"/>
        </w:rPr>
        <w:t>de Aanbestedingswet 2012 een onderhandelings</w:t>
      </w:r>
      <w:r w:rsidRPr="005E69F2">
        <w:rPr>
          <w:rFonts w:ascii="Arial" w:hAnsi="Arial" w:cs="Arial"/>
          <w:sz w:val="20"/>
          <w:szCs w:val="20"/>
        </w:rPr>
        <w:t>procedure worden gevolgd om een sluitende dekking te realiseren.</w:t>
      </w:r>
    </w:p>
    <w:p w14:paraId="2395B5F6" w14:textId="77777777" w:rsidR="0068662B" w:rsidRDefault="0068662B" w:rsidP="0068662B">
      <w:pPr>
        <w:numPr>
          <w:ilvl w:val="0"/>
          <w:numId w:val="8"/>
        </w:numPr>
        <w:spacing w:line="264" w:lineRule="auto"/>
        <w:rPr>
          <w:rFonts w:ascii="Arial" w:hAnsi="Arial" w:cs="Arial"/>
          <w:sz w:val="20"/>
          <w:szCs w:val="20"/>
        </w:rPr>
      </w:pPr>
      <w:r>
        <w:rPr>
          <w:rFonts w:ascii="Arial" w:hAnsi="Arial" w:cs="Arial"/>
          <w:sz w:val="20"/>
          <w:szCs w:val="20"/>
        </w:rPr>
        <w:t xml:space="preserve">De </w:t>
      </w:r>
      <w:r w:rsidR="006F7D80">
        <w:rPr>
          <w:rFonts w:ascii="Arial" w:hAnsi="Arial" w:cs="Arial"/>
          <w:sz w:val="20"/>
          <w:szCs w:val="20"/>
        </w:rPr>
        <w:t>Opdrachtgever</w:t>
      </w:r>
      <w:r w:rsidRPr="006F53DB">
        <w:rPr>
          <w:rFonts w:ascii="Arial" w:hAnsi="Arial" w:cs="Arial"/>
          <w:sz w:val="20"/>
          <w:szCs w:val="20"/>
        </w:rPr>
        <w:t xml:space="preserve"> alle haar in </w:t>
      </w:r>
      <w:r>
        <w:rPr>
          <w:rFonts w:ascii="Arial" w:hAnsi="Arial" w:cs="Arial"/>
          <w:sz w:val="20"/>
          <w:szCs w:val="20"/>
        </w:rPr>
        <w:t xml:space="preserve">kader van de aanbesteding door Inschrijver </w:t>
      </w:r>
      <w:r w:rsidRPr="006F53DB">
        <w:rPr>
          <w:rFonts w:ascii="Arial" w:hAnsi="Arial" w:cs="Arial"/>
          <w:sz w:val="20"/>
          <w:szCs w:val="20"/>
        </w:rPr>
        <w:t xml:space="preserve">verstrekte gegevens vertrouwelijk </w:t>
      </w:r>
      <w:r>
        <w:rPr>
          <w:rFonts w:ascii="Arial" w:hAnsi="Arial" w:cs="Arial"/>
          <w:sz w:val="20"/>
          <w:szCs w:val="20"/>
        </w:rPr>
        <w:t>zal behandelen</w:t>
      </w:r>
      <w:r w:rsidRPr="006F53DB">
        <w:rPr>
          <w:rFonts w:ascii="Arial" w:hAnsi="Arial" w:cs="Arial"/>
          <w:sz w:val="20"/>
          <w:szCs w:val="20"/>
        </w:rPr>
        <w:t xml:space="preserve">, behoudens wanneer een wettelijke verplichting tot openbaarmaking bestaat en behoudens wanneer </w:t>
      </w:r>
      <w:r>
        <w:rPr>
          <w:rFonts w:ascii="Arial" w:hAnsi="Arial" w:cs="Arial"/>
          <w:sz w:val="20"/>
          <w:szCs w:val="20"/>
        </w:rPr>
        <w:t xml:space="preserve">Inschrijver </w:t>
      </w:r>
      <w:r w:rsidRPr="006F53DB">
        <w:rPr>
          <w:rFonts w:ascii="Arial" w:hAnsi="Arial" w:cs="Arial"/>
          <w:sz w:val="20"/>
          <w:szCs w:val="20"/>
        </w:rPr>
        <w:t>instemt met openbaarmaking van door hem verstrekt gegevens.</w:t>
      </w:r>
    </w:p>
    <w:p w14:paraId="41725ECE" w14:textId="77777777" w:rsidR="0068662B" w:rsidRPr="002875B3" w:rsidRDefault="0068662B" w:rsidP="0068662B">
      <w:pPr>
        <w:numPr>
          <w:ilvl w:val="0"/>
          <w:numId w:val="8"/>
        </w:numPr>
        <w:spacing w:line="264" w:lineRule="auto"/>
        <w:rPr>
          <w:rFonts w:ascii="Arial" w:hAnsi="Arial" w:cs="Arial"/>
          <w:color w:val="000000"/>
          <w:sz w:val="20"/>
          <w:szCs w:val="20"/>
        </w:rPr>
      </w:pPr>
      <w:r>
        <w:rPr>
          <w:rFonts w:ascii="Arial" w:hAnsi="Arial" w:cs="Arial"/>
          <w:sz w:val="20"/>
          <w:szCs w:val="20"/>
        </w:rPr>
        <w:t xml:space="preserve">De Inschrijving niet tot stand is gekomen onder invloed van een overeenkomst, besluit of gedraging in strijd met het Nederlandse of </w:t>
      </w:r>
      <w:r w:rsidRPr="002875B3">
        <w:rPr>
          <w:rFonts w:ascii="Arial" w:hAnsi="Arial" w:cs="Arial"/>
          <w:color w:val="000000"/>
          <w:sz w:val="20"/>
          <w:szCs w:val="20"/>
        </w:rPr>
        <w:t>Europese mededingingsrecht</w:t>
      </w:r>
      <w:r>
        <w:rPr>
          <w:rFonts w:ascii="Arial" w:hAnsi="Arial" w:cs="Arial"/>
          <w:color w:val="000000"/>
          <w:sz w:val="20"/>
          <w:szCs w:val="20"/>
        </w:rPr>
        <w:t xml:space="preserve"> en de Wet op het Financieel Toezicht.</w:t>
      </w:r>
    </w:p>
    <w:p w14:paraId="5BABE6C4" w14:textId="77777777" w:rsidR="0068662B" w:rsidRPr="002875B3" w:rsidRDefault="0068662B" w:rsidP="0068662B">
      <w:pPr>
        <w:numPr>
          <w:ilvl w:val="0"/>
          <w:numId w:val="8"/>
        </w:numPr>
        <w:spacing w:line="264" w:lineRule="auto"/>
        <w:rPr>
          <w:rFonts w:ascii="Arial" w:hAnsi="Arial" w:cs="Arial"/>
          <w:color w:val="000000"/>
          <w:sz w:val="20"/>
          <w:szCs w:val="20"/>
        </w:rPr>
      </w:pPr>
      <w:r w:rsidRPr="002875B3">
        <w:rPr>
          <w:rFonts w:ascii="Arial" w:hAnsi="Arial" w:cs="Arial"/>
          <w:color w:val="000000"/>
          <w:sz w:val="20"/>
          <w:szCs w:val="20"/>
        </w:rPr>
        <w:t xml:space="preserve">Inschrijvers slechts éénmaal een </w:t>
      </w:r>
      <w:r>
        <w:rPr>
          <w:rFonts w:ascii="Arial" w:hAnsi="Arial" w:cs="Arial"/>
          <w:color w:val="000000"/>
          <w:sz w:val="20"/>
          <w:szCs w:val="20"/>
        </w:rPr>
        <w:t>Inschrijving</w:t>
      </w:r>
      <w:r w:rsidRPr="002875B3">
        <w:rPr>
          <w:rFonts w:ascii="Arial" w:hAnsi="Arial" w:cs="Arial"/>
          <w:color w:val="000000"/>
          <w:sz w:val="20"/>
          <w:szCs w:val="20"/>
        </w:rPr>
        <w:t xml:space="preserve"> kunnen uitbrengen.</w:t>
      </w:r>
    </w:p>
    <w:p w14:paraId="6CC0D68D" w14:textId="77777777" w:rsidR="0068662B" w:rsidRPr="002875B3" w:rsidRDefault="0068662B" w:rsidP="0068662B">
      <w:pPr>
        <w:numPr>
          <w:ilvl w:val="0"/>
          <w:numId w:val="8"/>
        </w:numPr>
        <w:spacing w:line="264" w:lineRule="auto"/>
        <w:rPr>
          <w:rFonts w:ascii="Arial" w:hAnsi="Arial" w:cs="Arial"/>
          <w:color w:val="000000"/>
          <w:sz w:val="20"/>
          <w:szCs w:val="20"/>
        </w:rPr>
      </w:pPr>
      <w:r w:rsidRPr="002875B3">
        <w:rPr>
          <w:rFonts w:ascii="Arial" w:hAnsi="Arial" w:cs="Arial"/>
          <w:color w:val="000000"/>
          <w:sz w:val="20"/>
          <w:szCs w:val="20"/>
        </w:rPr>
        <w:t xml:space="preserve">U de gegevens, die de </w:t>
      </w:r>
      <w:r w:rsidR="006F7D80">
        <w:rPr>
          <w:rFonts w:ascii="Arial" w:hAnsi="Arial" w:cs="Arial"/>
          <w:color w:val="000000"/>
          <w:sz w:val="20"/>
          <w:szCs w:val="20"/>
        </w:rPr>
        <w:t>Opdrachtgever</w:t>
      </w:r>
      <w:r w:rsidRPr="002875B3">
        <w:rPr>
          <w:rFonts w:ascii="Arial" w:hAnsi="Arial" w:cs="Arial"/>
          <w:color w:val="000000"/>
          <w:sz w:val="20"/>
          <w:szCs w:val="20"/>
        </w:rPr>
        <w:t xml:space="preserve"> u in verband met deze procedure ter beschikking stelt, alleen mag gebruiken voor het doel waarvoor ze zijn verstrekt.</w:t>
      </w:r>
    </w:p>
    <w:p w14:paraId="3CF3C7E6" w14:textId="77777777" w:rsidR="0068662B" w:rsidRPr="002875B3" w:rsidRDefault="0068662B" w:rsidP="0068662B">
      <w:pPr>
        <w:numPr>
          <w:ilvl w:val="0"/>
          <w:numId w:val="8"/>
        </w:numPr>
        <w:spacing w:line="264" w:lineRule="auto"/>
        <w:rPr>
          <w:rFonts w:ascii="Arial" w:hAnsi="Arial" w:cs="Arial"/>
          <w:color w:val="000000"/>
          <w:sz w:val="20"/>
          <w:szCs w:val="20"/>
        </w:rPr>
      </w:pPr>
      <w:r w:rsidRPr="002875B3">
        <w:rPr>
          <w:rFonts w:ascii="Arial" w:hAnsi="Arial" w:cs="Arial"/>
          <w:color w:val="000000"/>
          <w:sz w:val="20"/>
          <w:szCs w:val="20"/>
        </w:rPr>
        <w:t>Het niet is toegestaan medewerk(st)</w:t>
      </w:r>
      <w:proofErr w:type="spellStart"/>
      <w:r w:rsidRPr="002875B3">
        <w:rPr>
          <w:rFonts w:ascii="Arial" w:hAnsi="Arial" w:cs="Arial"/>
          <w:color w:val="000000"/>
          <w:sz w:val="20"/>
          <w:szCs w:val="20"/>
        </w:rPr>
        <w:t>ers</w:t>
      </w:r>
      <w:proofErr w:type="spellEnd"/>
      <w:r w:rsidRPr="002875B3">
        <w:rPr>
          <w:rFonts w:ascii="Arial" w:hAnsi="Arial" w:cs="Arial"/>
          <w:color w:val="000000"/>
          <w:sz w:val="20"/>
          <w:szCs w:val="20"/>
        </w:rPr>
        <w:t xml:space="preserve"> van de </w:t>
      </w:r>
      <w:r w:rsidR="006F7D80">
        <w:rPr>
          <w:rFonts w:ascii="Arial" w:hAnsi="Arial" w:cs="Arial"/>
          <w:color w:val="000000"/>
          <w:sz w:val="20"/>
          <w:szCs w:val="20"/>
        </w:rPr>
        <w:t>Opdrachtgever</w:t>
      </w:r>
      <w:r w:rsidRPr="002875B3">
        <w:rPr>
          <w:rFonts w:ascii="Arial" w:hAnsi="Arial" w:cs="Arial"/>
          <w:color w:val="000000"/>
          <w:sz w:val="20"/>
          <w:szCs w:val="20"/>
        </w:rPr>
        <w:t xml:space="preserve"> tijdens de procedure rechtstreeks te benaderen, anders dan verwoord in dit document.</w:t>
      </w:r>
    </w:p>
    <w:p w14:paraId="6F4892F3" w14:textId="77777777" w:rsidR="0068662B" w:rsidRDefault="0068662B" w:rsidP="0068662B">
      <w:pPr>
        <w:numPr>
          <w:ilvl w:val="0"/>
          <w:numId w:val="8"/>
        </w:numPr>
        <w:spacing w:line="264" w:lineRule="auto"/>
        <w:rPr>
          <w:rFonts w:ascii="Arial" w:hAnsi="Arial" w:cs="Arial"/>
          <w:color w:val="000000"/>
          <w:sz w:val="20"/>
          <w:szCs w:val="20"/>
        </w:rPr>
      </w:pPr>
      <w:r w:rsidRPr="002875B3">
        <w:rPr>
          <w:rFonts w:ascii="Arial" w:hAnsi="Arial" w:cs="Arial"/>
          <w:color w:val="000000"/>
          <w:sz w:val="20"/>
          <w:szCs w:val="20"/>
        </w:rPr>
        <w:lastRenderedPageBreak/>
        <w:t>Het risico van het ontbreken van informatie en/of antwoorden door onjuiste of onvolledige overname van overzichten, gegevens en verklaringen, bij u berust.</w:t>
      </w:r>
      <w:r>
        <w:rPr>
          <w:rFonts w:ascii="Arial" w:hAnsi="Arial" w:cs="Arial"/>
          <w:color w:val="000000"/>
          <w:sz w:val="20"/>
          <w:szCs w:val="20"/>
        </w:rPr>
        <w:t xml:space="preserve"> Afhankelijk</w:t>
      </w:r>
      <w:r w:rsidRPr="002875B3">
        <w:rPr>
          <w:rFonts w:ascii="Arial" w:hAnsi="Arial" w:cs="Arial"/>
          <w:color w:val="000000"/>
          <w:sz w:val="20"/>
          <w:szCs w:val="20"/>
        </w:rPr>
        <w:t xml:space="preserve"> van de aard van de omissie of onjuistheid kan dit leiden tot </w:t>
      </w:r>
      <w:r w:rsidRPr="00150CF3">
        <w:rPr>
          <w:rFonts w:ascii="Arial" w:hAnsi="Arial" w:cs="Arial"/>
          <w:color w:val="000000"/>
          <w:sz w:val="20"/>
          <w:szCs w:val="20"/>
        </w:rPr>
        <w:t>uitsluiting of puntenverlies.</w:t>
      </w:r>
    </w:p>
    <w:p w14:paraId="4E3A70A8" w14:textId="77777777" w:rsidR="00EE4E49" w:rsidRPr="0068662B" w:rsidRDefault="0068662B" w:rsidP="00820085">
      <w:pPr>
        <w:widowControl w:val="0"/>
        <w:numPr>
          <w:ilvl w:val="0"/>
          <w:numId w:val="8"/>
        </w:numPr>
        <w:autoSpaceDE w:val="0"/>
        <w:autoSpaceDN w:val="0"/>
        <w:adjustRightInd w:val="0"/>
        <w:spacing w:after="120" w:line="264" w:lineRule="auto"/>
        <w:rPr>
          <w:rFonts w:ascii="Arial" w:hAnsi="Arial" w:cs="Arial"/>
          <w:sz w:val="20"/>
          <w:szCs w:val="20"/>
        </w:rPr>
      </w:pPr>
      <w:r w:rsidRPr="0068662B">
        <w:rPr>
          <w:rFonts w:ascii="Arial" w:hAnsi="Arial" w:cs="Arial"/>
          <w:sz w:val="20"/>
          <w:szCs w:val="20"/>
          <w:shd w:val="clear" w:color="auto" w:fill="FFFFFF"/>
        </w:rPr>
        <w:t xml:space="preserve">Deze aanbestedingsleidraad met de grootst mogelijke zorgvuldigheid is samengesteld. Desondanks kunnen er toch onduidelijkheden/-onvolkomenheden in de leidraad voorkomen. De </w:t>
      </w:r>
      <w:r w:rsidR="006F7D80">
        <w:rPr>
          <w:rFonts w:ascii="Arial" w:hAnsi="Arial" w:cs="Arial"/>
          <w:sz w:val="20"/>
          <w:szCs w:val="20"/>
          <w:shd w:val="clear" w:color="auto" w:fill="FFFFFF"/>
        </w:rPr>
        <w:t>Opdrachtgever</w:t>
      </w:r>
      <w:r w:rsidRPr="0068662B">
        <w:rPr>
          <w:rFonts w:ascii="Arial" w:hAnsi="Arial" w:cs="Arial"/>
          <w:sz w:val="20"/>
          <w:szCs w:val="20"/>
          <w:shd w:val="clear" w:color="auto" w:fill="FFFFFF"/>
        </w:rPr>
        <w:t xml:space="preserve"> verwacht een proactieve houding van de Inschrijver, hetgeen betekent dat de Inschrijver eventuele onduidelijkheden/onvolkomenheden in deze </w:t>
      </w:r>
      <w:r w:rsidR="006F7D80">
        <w:rPr>
          <w:rFonts w:ascii="Arial" w:hAnsi="Arial" w:cs="Arial"/>
          <w:sz w:val="20"/>
          <w:szCs w:val="20"/>
          <w:shd w:val="clear" w:color="auto" w:fill="FFFFFF"/>
        </w:rPr>
        <w:t>A</w:t>
      </w:r>
      <w:r w:rsidR="006F7D80" w:rsidRPr="0068662B">
        <w:rPr>
          <w:rFonts w:ascii="Arial" w:hAnsi="Arial" w:cs="Arial"/>
          <w:sz w:val="20"/>
          <w:szCs w:val="20"/>
          <w:shd w:val="clear" w:color="auto" w:fill="FFFFFF"/>
        </w:rPr>
        <w:t xml:space="preserve">anbestedingsleidraad </w:t>
      </w:r>
      <w:r w:rsidRPr="0068662B">
        <w:rPr>
          <w:rFonts w:ascii="Arial" w:hAnsi="Arial" w:cs="Arial"/>
          <w:sz w:val="20"/>
          <w:szCs w:val="20"/>
          <w:shd w:val="clear" w:color="auto" w:fill="FFFFFF"/>
        </w:rPr>
        <w:t xml:space="preserve">en de overige aanbestedingsdocumenten zo spoedig mogelijk schriftelijk aan de </w:t>
      </w:r>
      <w:r w:rsidR="006F7D80">
        <w:rPr>
          <w:rFonts w:ascii="Arial" w:hAnsi="Arial" w:cs="Arial"/>
          <w:sz w:val="20"/>
          <w:szCs w:val="20"/>
          <w:shd w:val="clear" w:color="auto" w:fill="FFFFFF"/>
        </w:rPr>
        <w:t>Opdrachtgever</w:t>
      </w:r>
      <w:r w:rsidRPr="00DE163D">
        <w:rPr>
          <w:rFonts w:ascii="Arial" w:hAnsi="Arial" w:cs="Arial"/>
          <w:sz w:val="20"/>
          <w:szCs w:val="20"/>
          <w:shd w:val="clear" w:color="auto" w:fill="FFFFFF"/>
        </w:rPr>
        <w:t xml:space="preserve"> </w:t>
      </w:r>
      <w:r w:rsidRPr="0068662B">
        <w:rPr>
          <w:rFonts w:ascii="Arial" w:hAnsi="Arial" w:cs="Arial"/>
          <w:sz w:val="20"/>
          <w:szCs w:val="20"/>
          <w:shd w:val="clear" w:color="auto" w:fill="FFFFFF"/>
        </w:rPr>
        <w:t xml:space="preserve">moet melden en wel op een zodanig moment dat deze onduidelijkheden/ onvolkomenheden nog ongedaan gemaakt kunnen worden. Na het verstrijken van de uiterste termijn waarbinnen de Inschrijving moet zijn ingediend, wordt Inschrijver geacht akkoord te zijn met deze </w:t>
      </w:r>
      <w:r w:rsidR="006F7D80">
        <w:rPr>
          <w:rFonts w:ascii="Arial" w:hAnsi="Arial" w:cs="Arial"/>
          <w:sz w:val="20"/>
          <w:szCs w:val="20"/>
          <w:shd w:val="clear" w:color="auto" w:fill="FFFFFF"/>
        </w:rPr>
        <w:t>A</w:t>
      </w:r>
      <w:r w:rsidR="006F7D80" w:rsidRPr="0068662B">
        <w:rPr>
          <w:rFonts w:ascii="Arial" w:hAnsi="Arial" w:cs="Arial"/>
          <w:sz w:val="20"/>
          <w:szCs w:val="20"/>
          <w:shd w:val="clear" w:color="auto" w:fill="FFFFFF"/>
        </w:rPr>
        <w:t>anbestedingsleidraad</w:t>
      </w:r>
      <w:r w:rsidRPr="0068662B">
        <w:rPr>
          <w:rFonts w:ascii="Arial" w:hAnsi="Arial" w:cs="Arial"/>
          <w:sz w:val="20"/>
          <w:szCs w:val="20"/>
          <w:shd w:val="clear" w:color="auto" w:fill="FFFFFF"/>
        </w:rPr>
        <w:t>. Derhalve verliest de Inschrijver zijn recht om na de Inschrijving alsnog bezwaar te maken tegen (de gevolgen van) eventuele schendingen van het (</w:t>
      </w:r>
      <w:proofErr w:type="spellStart"/>
      <w:r w:rsidRPr="0068662B">
        <w:rPr>
          <w:rFonts w:ascii="Arial" w:hAnsi="Arial" w:cs="Arial"/>
          <w:sz w:val="20"/>
          <w:szCs w:val="20"/>
          <w:shd w:val="clear" w:color="auto" w:fill="FFFFFF"/>
        </w:rPr>
        <w:t>aanbestedings</w:t>
      </w:r>
      <w:proofErr w:type="spellEnd"/>
      <w:r w:rsidRPr="0068662B">
        <w:rPr>
          <w:rFonts w:ascii="Arial" w:hAnsi="Arial" w:cs="Arial"/>
          <w:sz w:val="20"/>
          <w:szCs w:val="20"/>
          <w:shd w:val="clear" w:color="auto" w:fill="FFFFFF"/>
        </w:rPr>
        <w:t xml:space="preserve">)recht, voor zover daarvan sprake zou zijn in deze </w:t>
      </w:r>
      <w:r w:rsidR="0084074B">
        <w:rPr>
          <w:rFonts w:ascii="Arial" w:hAnsi="Arial" w:cs="Arial"/>
          <w:sz w:val="20"/>
          <w:szCs w:val="20"/>
          <w:shd w:val="clear" w:color="auto" w:fill="FFFFFF"/>
        </w:rPr>
        <w:t>A</w:t>
      </w:r>
      <w:r w:rsidR="0084074B" w:rsidRPr="0068662B">
        <w:rPr>
          <w:rFonts w:ascii="Arial" w:hAnsi="Arial" w:cs="Arial"/>
          <w:sz w:val="20"/>
          <w:szCs w:val="20"/>
          <w:shd w:val="clear" w:color="auto" w:fill="FFFFFF"/>
        </w:rPr>
        <w:t>anbestedingsleidraad</w:t>
      </w:r>
      <w:r w:rsidRPr="0068662B">
        <w:rPr>
          <w:rFonts w:ascii="Arial" w:hAnsi="Arial" w:cs="Arial"/>
          <w:sz w:val="20"/>
          <w:szCs w:val="20"/>
          <w:shd w:val="clear" w:color="auto" w:fill="FFFFFF"/>
        </w:rPr>
        <w:t xml:space="preserve">. </w:t>
      </w:r>
      <w:r w:rsidRPr="00DE163D">
        <w:rPr>
          <w:rFonts w:ascii="Arial" w:hAnsi="Arial" w:cs="Arial"/>
          <w:sz w:val="20"/>
          <w:szCs w:val="20"/>
          <w:shd w:val="clear" w:color="auto" w:fill="FFFFFF"/>
        </w:rPr>
        <w:t xml:space="preserve">De </w:t>
      </w:r>
      <w:r w:rsidR="0084074B">
        <w:rPr>
          <w:rFonts w:ascii="Arial" w:hAnsi="Arial" w:cs="Arial"/>
          <w:sz w:val="20"/>
          <w:szCs w:val="20"/>
          <w:shd w:val="clear" w:color="auto" w:fill="FFFFFF"/>
        </w:rPr>
        <w:t>Opdrachtgever</w:t>
      </w:r>
      <w:r w:rsidRPr="00DE163D">
        <w:rPr>
          <w:rFonts w:ascii="Arial" w:hAnsi="Arial" w:cs="Arial"/>
          <w:sz w:val="20"/>
          <w:szCs w:val="20"/>
          <w:shd w:val="clear" w:color="auto" w:fill="FFFFFF"/>
        </w:rPr>
        <w:t xml:space="preserve"> </w:t>
      </w:r>
      <w:r w:rsidRPr="0068662B">
        <w:rPr>
          <w:rFonts w:ascii="Arial" w:hAnsi="Arial" w:cs="Arial"/>
          <w:sz w:val="20"/>
          <w:szCs w:val="20"/>
          <w:shd w:val="clear" w:color="auto" w:fill="FFFFFF"/>
        </w:rPr>
        <w:t xml:space="preserve">is op geen enkele wijze aansprakelijk voor de gevolgen van eventuele onduidelijkheden c.q. onvolkomenheden in deze </w:t>
      </w:r>
      <w:r w:rsidR="0084074B">
        <w:rPr>
          <w:rFonts w:ascii="Arial" w:hAnsi="Arial" w:cs="Arial"/>
          <w:sz w:val="20"/>
          <w:szCs w:val="20"/>
          <w:shd w:val="clear" w:color="auto" w:fill="FFFFFF"/>
        </w:rPr>
        <w:t>A</w:t>
      </w:r>
      <w:r w:rsidR="0084074B" w:rsidRPr="0068662B">
        <w:rPr>
          <w:rFonts w:ascii="Arial" w:hAnsi="Arial" w:cs="Arial"/>
          <w:sz w:val="20"/>
          <w:szCs w:val="20"/>
          <w:shd w:val="clear" w:color="auto" w:fill="FFFFFF"/>
        </w:rPr>
        <w:t>anbestedingsleidraad</w:t>
      </w:r>
      <w:r w:rsidRPr="0068662B">
        <w:rPr>
          <w:rFonts w:ascii="Arial" w:hAnsi="Arial" w:cs="Arial"/>
          <w:sz w:val="20"/>
          <w:szCs w:val="20"/>
          <w:shd w:val="clear" w:color="auto" w:fill="FFFFFF"/>
        </w:rPr>
        <w:t>.</w:t>
      </w:r>
      <w:r w:rsidRPr="0068662B">
        <w:rPr>
          <w:rFonts w:ascii="Arial" w:hAnsi="Arial" w:cs="Arial"/>
          <w:sz w:val="20"/>
          <w:szCs w:val="20"/>
        </w:rPr>
        <w:t xml:space="preserve"> </w:t>
      </w:r>
    </w:p>
    <w:p w14:paraId="3300CAF4" w14:textId="77777777" w:rsidR="00EE4E49" w:rsidRDefault="00EE4E49" w:rsidP="007C55A2">
      <w:pPr>
        <w:widowControl w:val="0"/>
        <w:autoSpaceDE w:val="0"/>
        <w:autoSpaceDN w:val="0"/>
        <w:adjustRightInd w:val="0"/>
        <w:spacing w:after="120" w:line="264" w:lineRule="auto"/>
        <w:rPr>
          <w:rFonts w:ascii="Arial" w:hAnsi="Arial" w:cs="Arial"/>
          <w:sz w:val="20"/>
          <w:szCs w:val="20"/>
        </w:rPr>
      </w:pPr>
    </w:p>
    <w:p w14:paraId="4076B806" w14:textId="77777777" w:rsidR="00EE4E49" w:rsidRDefault="00EE4E49" w:rsidP="007C55A2">
      <w:pPr>
        <w:widowControl w:val="0"/>
        <w:autoSpaceDE w:val="0"/>
        <w:autoSpaceDN w:val="0"/>
        <w:adjustRightInd w:val="0"/>
        <w:spacing w:after="120" w:line="264" w:lineRule="auto"/>
        <w:rPr>
          <w:rFonts w:ascii="Arial" w:hAnsi="Arial" w:cs="Arial"/>
          <w:sz w:val="20"/>
          <w:szCs w:val="20"/>
        </w:rPr>
      </w:pPr>
    </w:p>
    <w:p w14:paraId="257E9FAA" w14:textId="77777777" w:rsidR="00EE4E49" w:rsidRDefault="00EE4E49" w:rsidP="007C55A2">
      <w:pPr>
        <w:widowControl w:val="0"/>
        <w:autoSpaceDE w:val="0"/>
        <w:autoSpaceDN w:val="0"/>
        <w:adjustRightInd w:val="0"/>
        <w:spacing w:after="120" w:line="264" w:lineRule="auto"/>
        <w:rPr>
          <w:rFonts w:ascii="Arial" w:hAnsi="Arial" w:cs="Arial"/>
          <w:sz w:val="20"/>
          <w:szCs w:val="20"/>
        </w:rPr>
      </w:pPr>
    </w:p>
    <w:p w14:paraId="05BFFC4D" w14:textId="77777777" w:rsidR="00EE4E49" w:rsidRDefault="00EE4E49" w:rsidP="007C55A2">
      <w:pPr>
        <w:widowControl w:val="0"/>
        <w:autoSpaceDE w:val="0"/>
        <w:autoSpaceDN w:val="0"/>
        <w:adjustRightInd w:val="0"/>
        <w:spacing w:after="120" w:line="264" w:lineRule="auto"/>
        <w:rPr>
          <w:rFonts w:ascii="Arial" w:hAnsi="Arial" w:cs="Arial"/>
          <w:sz w:val="20"/>
          <w:szCs w:val="20"/>
        </w:rPr>
      </w:pPr>
    </w:p>
    <w:p w14:paraId="313ECAA6" w14:textId="77777777" w:rsidR="00EE4E49" w:rsidRDefault="00EE4E49" w:rsidP="007C55A2">
      <w:pPr>
        <w:widowControl w:val="0"/>
        <w:autoSpaceDE w:val="0"/>
        <w:autoSpaceDN w:val="0"/>
        <w:adjustRightInd w:val="0"/>
        <w:spacing w:after="120" w:line="264" w:lineRule="auto"/>
        <w:rPr>
          <w:rFonts w:ascii="Arial" w:hAnsi="Arial" w:cs="Arial"/>
          <w:sz w:val="20"/>
          <w:szCs w:val="20"/>
        </w:rPr>
      </w:pPr>
    </w:p>
    <w:p w14:paraId="50F11061" w14:textId="77777777" w:rsidR="00EE4E49" w:rsidRDefault="00EE4E49" w:rsidP="007C55A2">
      <w:pPr>
        <w:widowControl w:val="0"/>
        <w:autoSpaceDE w:val="0"/>
        <w:autoSpaceDN w:val="0"/>
        <w:adjustRightInd w:val="0"/>
        <w:spacing w:after="120" w:line="264" w:lineRule="auto"/>
        <w:rPr>
          <w:rFonts w:ascii="Arial" w:hAnsi="Arial" w:cs="Arial"/>
          <w:sz w:val="20"/>
          <w:szCs w:val="20"/>
        </w:rPr>
      </w:pPr>
    </w:p>
    <w:p w14:paraId="4B0E3D6B" w14:textId="77777777" w:rsidR="00EE4E49" w:rsidRDefault="00EE4E49" w:rsidP="007C55A2">
      <w:pPr>
        <w:widowControl w:val="0"/>
        <w:autoSpaceDE w:val="0"/>
        <w:autoSpaceDN w:val="0"/>
        <w:adjustRightInd w:val="0"/>
        <w:spacing w:after="120" w:line="264" w:lineRule="auto"/>
        <w:rPr>
          <w:rFonts w:ascii="Arial" w:hAnsi="Arial" w:cs="Arial"/>
          <w:sz w:val="20"/>
          <w:szCs w:val="20"/>
        </w:rPr>
      </w:pPr>
    </w:p>
    <w:p w14:paraId="7C570616" w14:textId="77777777" w:rsidR="00820085" w:rsidRPr="006A5603" w:rsidRDefault="00820085" w:rsidP="00820085">
      <w:pPr>
        <w:tabs>
          <w:tab w:val="left" w:pos="1650"/>
        </w:tabs>
        <w:spacing w:line="264" w:lineRule="auto"/>
        <w:ind w:left="1650" w:hanging="1650"/>
        <w:rPr>
          <w:rFonts w:ascii="Arial" w:hAnsi="Arial" w:cs="Arial"/>
          <w:color w:val="000000"/>
          <w:sz w:val="20"/>
          <w:szCs w:val="20"/>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227"/>
      </w:tblGrid>
      <w:tr w:rsidR="00820085" w:rsidRPr="006A5603" w14:paraId="7CB006D1" w14:textId="77777777" w:rsidTr="00820085">
        <w:trPr>
          <w:trHeight w:val="510"/>
        </w:trPr>
        <w:tc>
          <w:tcPr>
            <w:tcW w:w="3852" w:type="dxa"/>
            <w:vAlign w:val="center"/>
          </w:tcPr>
          <w:p w14:paraId="3191807D" w14:textId="77777777" w:rsidR="00820085" w:rsidRPr="008E2482" w:rsidRDefault="00820085" w:rsidP="00820085">
            <w:pPr>
              <w:spacing w:line="264" w:lineRule="auto"/>
              <w:ind w:hanging="2"/>
              <w:rPr>
                <w:rFonts w:ascii="Arial" w:hAnsi="Arial" w:cs="Arial"/>
                <w:color w:val="000000"/>
                <w:sz w:val="20"/>
                <w:szCs w:val="20"/>
              </w:rPr>
            </w:pPr>
            <w:r w:rsidRPr="008E2482">
              <w:rPr>
                <w:rFonts w:ascii="Arial" w:hAnsi="Arial" w:cs="Arial"/>
                <w:color w:val="000000"/>
              </w:rPr>
              <w:br w:type="page"/>
            </w:r>
            <w:r w:rsidRPr="008E2482">
              <w:rPr>
                <w:rFonts w:ascii="Arial" w:hAnsi="Arial" w:cs="Arial"/>
                <w:color w:val="000000"/>
                <w:sz w:val="20"/>
                <w:szCs w:val="20"/>
              </w:rPr>
              <w:t xml:space="preserve">Naam: </w:t>
            </w:r>
          </w:p>
        </w:tc>
        <w:tc>
          <w:tcPr>
            <w:tcW w:w="5141" w:type="dxa"/>
            <w:vAlign w:val="center"/>
          </w:tcPr>
          <w:p w14:paraId="35FB170C" w14:textId="77777777" w:rsidR="00820085" w:rsidRPr="008E2482" w:rsidRDefault="00820085" w:rsidP="00820085">
            <w:pPr>
              <w:spacing w:line="264" w:lineRule="auto"/>
              <w:rPr>
                <w:rFonts w:ascii="Arial" w:hAnsi="Arial" w:cs="Arial"/>
                <w:color w:val="000000"/>
                <w:sz w:val="20"/>
                <w:szCs w:val="20"/>
              </w:rPr>
            </w:pPr>
          </w:p>
        </w:tc>
      </w:tr>
      <w:tr w:rsidR="00820085" w:rsidRPr="006A5603" w14:paraId="1EF478AD" w14:textId="77777777" w:rsidTr="00820085">
        <w:trPr>
          <w:trHeight w:val="510"/>
        </w:trPr>
        <w:tc>
          <w:tcPr>
            <w:tcW w:w="3852" w:type="dxa"/>
            <w:vAlign w:val="center"/>
          </w:tcPr>
          <w:p w14:paraId="08026981" w14:textId="77777777" w:rsidR="00820085" w:rsidRPr="008E2482" w:rsidRDefault="00820085" w:rsidP="00820085">
            <w:pPr>
              <w:spacing w:line="264" w:lineRule="auto"/>
              <w:ind w:hanging="2"/>
              <w:rPr>
                <w:rFonts w:ascii="Arial" w:hAnsi="Arial" w:cs="Arial"/>
                <w:color w:val="000000"/>
                <w:sz w:val="20"/>
                <w:szCs w:val="20"/>
              </w:rPr>
            </w:pPr>
            <w:r w:rsidRPr="008E2482">
              <w:rPr>
                <w:rFonts w:ascii="Arial" w:hAnsi="Arial" w:cs="Arial"/>
                <w:color w:val="000000"/>
                <w:sz w:val="20"/>
                <w:szCs w:val="20"/>
              </w:rPr>
              <w:t xml:space="preserve">Functie: </w:t>
            </w:r>
          </w:p>
        </w:tc>
        <w:tc>
          <w:tcPr>
            <w:tcW w:w="5141" w:type="dxa"/>
            <w:vAlign w:val="center"/>
          </w:tcPr>
          <w:p w14:paraId="5F962ACA" w14:textId="77777777" w:rsidR="00820085" w:rsidRPr="008E2482" w:rsidRDefault="00820085" w:rsidP="00820085">
            <w:pPr>
              <w:spacing w:line="264" w:lineRule="auto"/>
              <w:rPr>
                <w:rFonts w:ascii="Arial" w:hAnsi="Arial" w:cs="Arial"/>
                <w:color w:val="000000"/>
                <w:sz w:val="20"/>
                <w:szCs w:val="20"/>
              </w:rPr>
            </w:pPr>
          </w:p>
        </w:tc>
      </w:tr>
      <w:tr w:rsidR="00820085" w:rsidRPr="006A5603" w14:paraId="3330B92E" w14:textId="77777777" w:rsidTr="00820085">
        <w:trPr>
          <w:trHeight w:val="510"/>
        </w:trPr>
        <w:tc>
          <w:tcPr>
            <w:tcW w:w="3852" w:type="dxa"/>
            <w:vAlign w:val="center"/>
          </w:tcPr>
          <w:p w14:paraId="23C650E7" w14:textId="77777777" w:rsidR="00820085" w:rsidRPr="008E2482" w:rsidRDefault="00820085" w:rsidP="00820085">
            <w:pPr>
              <w:spacing w:line="264" w:lineRule="auto"/>
              <w:ind w:hanging="2"/>
              <w:rPr>
                <w:rFonts w:ascii="Arial" w:hAnsi="Arial" w:cs="Arial"/>
                <w:color w:val="000000"/>
                <w:sz w:val="20"/>
                <w:szCs w:val="20"/>
              </w:rPr>
            </w:pPr>
            <w:r w:rsidRPr="008E2482">
              <w:rPr>
                <w:rFonts w:ascii="Arial" w:hAnsi="Arial" w:cs="Arial"/>
                <w:color w:val="000000"/>
                <w:sz w:val="20"/>
                <w:szCs w:val="20"/>
              </w:rPr>
              <w:t xml:space="preserve">Naam bedrijf: </w:t>
            </w:r>
          </w:p>
        </w:tc>
        <w:tc>
          <w:tcPr>
            <w:tcW w:w="5141" w:type="dxa"/>
            <w:vAlign w:val="center"/>
          </w:tcPr>
          <w:p w14:paraId="0A1A6F69" w14:textId="77777777" w:rsidR="00820085" w:rsidRPr="008E2482" w:rsidRDefault="00820085" w:rsidP="00820085">
            <w:pPr>
              <w:spacing w:line="264" w:lineRule="auto"/>
              <w:rPr>
                <w:rFonts w:ascii="Arial" w:hAnsi="Arial" w:cs="Arial"/>
                <w:color w:val="000000"/>
                <w:sz w:val="20"/>
                <w:szCs w:val="20"/>
              </w:rPr>
            </w:pPr>
          </w:p>
        </w:tc>
      </w:tr>
      <w:tr w:rsidR="00820085" w:rsidRPr="006A5603" w14:paraId="2BAAC73C" w14:textId="77777777" w:rsidTr="00820085">
        <w:trPr>
          <w:trHeight w:val="510"/>
        </w:trPr>
        <w:tc>
          <w:tcPr>
            <w:tcW w:w="3852" w:type="dxa"/>
            <w:vAlign w:val="center"/>
          </w:tcPr>
          <w:p w14:paraId="6F3CEFBA" w14:textId="77777777" w:rsidR="00820085" w:rsidRPr="008E2482" w:rsidRDefault="00820085" w:rsidP="00820085">
            <w:pPr>
              <w:spacing w:line="264" w:lineRule="auto"/>
              <w:ind w:hanging="2"/>
              <w:rPr>
                <w:rFonts w:ascii="Arial" w:hAnsi="Arial" w:cs="Arial"/>
                <w:color w:val="000000"/>
                <w:sz w:val="20"/>
                <w:szCs w:val="20"/>
              </w:rPr>
            </w:pPr>
            <w:r w:rsidRPr="008E2482">
              <w:rPr>
                <w:rFonts w:ascii="Arial" w:hAnsi="Arial" w:cs="Arial"/>
                <w:color w:val="000000"/>
                <w:sz w:val="20"/>
                <w:szCs w:val="20"/>
              </w:rPr>
              <w:t>Plaats en datum:</w:t>
            </w:r>
          </w:p>
        </w:tc>
        <w:tc>
          <w:tcPr>
            <w:tcW w:w="5141" w:type="dxa"/>
            <w:vAlign w:val="center"/>
          </w:tcPr>
          <w:p w14:paraId="0FC5A07E" w14:textId="77777777" w:rsidR="00820085" w:rsidRPr="008E2482" w:rsidRDefault="00820085" w:rsidP="00820085">
            <w:pPr>
              <w:spacing w:line="264" w:lineRule="auto"/>
              <w:rPr>
                <w:rFonts w:ascii="Arial" w:hAnsi="Arial" w:cs="Arial"/>
                <w:color w:val="000000"/>
                <w:sz w:val="20"/>
                <w:szCs w:val="20"/>
              </w:rPr>
            </w:pPr>
          </w:p>
        </w:tc>
      </w:tr>
      <w:tr w:rsidR="00820085" w:rsidRPr="006A5603" w14:paraId="3076E0B7" w14:textId="77777777" w:rsidTr="00820085">
        <w:tc>
          <w:tcPr>
            <w:tcW w:w="9033" w:type="dxa"/>
            <w:gridSpan w:val="2"/>
          </w:tcPr>
          <w:p w14:paraId="51AA0AE2" w14:textId="77777777" w:rsidR="00820085" w:rsidRPr="008E2482" w:rsidRDefault="00820085" w:rsidP="00820085">
            <w:pPr>
              <w:spacing w:line="264" w:lineRule="auto"/>
              <w:ind w:hanging="2"/>
              <w:rPr>
                <w:rFonts w:ascii="Arial" w:hAnsi="Arial" w:cs="Arial"/>
                <w:color w:val="000000"/>
                <w:sz w:val="20"/>
                <w:szCs w:val="20"/>
              </w:rPr>
            </w:pPr>
          </w:p>
          <w:p w14:paraId="037061E3" w14:textId="77777777" w:rsidR="00820085" w:rsidRPr="008E2482" w:rsidRDefault="00820085" w:rsidP="00820085">
            <w:pPr>
              <w:spacing w:line="264" w:lineRule="auto"/>
              <w:ind w:hanging="2"/>
              <w:rPr>
                <w:rFonts w:ascii="Arial" w:hAnsi="Arial" w:cs="Arial"/>
                <w:color w:val="000000"/>
                <w:sz w:val="20"/>
                <w:szCs w:val="20"/>
              </w:rPr>
            </w:pPr>
            <w:r>
              <w:rPr>
                <w:rFonts w:ascii="Arial" w:hAnsi="Arial" w:cs="Arial"/>
                <w:color w:val="000000"/>
                <w:sz w:val="20"/>
                <w:szCs w:val="20"/>
              </w:rPr>
              <w:t>Hand</w:t>
            </w:r>
            <w:r w:rsidRPr="008E2482">
              <w:rPr>
                <w:rFonts w:ascii="Arial" w:hAnsi="Arial" w:cs="Arial"/>
                <w:color w:val="000000"/>
                <w:sz w:val="20"/>
                <w:szCs w:val="20"/>
              </w:rPr>
              <w:t>tekening</w:t>
            </w:r>
            <w:r w:rsidRPr="008E2482">
              <w:rPr>
                <w:rStyle w:val="Voetnootmarkering"/>
                <w:rFonts w:ascii="Arial" w:hAnsi="Arial" w:cs="Arial"/>
                <w:color w:val="000000"/>
                <w:sz w:val="20"/>
                <w:szCs w:val="20"/>
              </w:rPr>
              <w:footnoteReference w:id="2"/>
            </w:r>
          </w:p>
          <w:p w14:paraId="0967F685" w14:textId="77777777" w:rsidR="00820085" w:rsidRPr="008E2482" w:rsidRDefault="00820085" w:rsidP="00820085">
            <w:pPr>
              <w:spacing w:line="264" w:lineRule="auto"/>
              <w:ind w:hanging="2"/>
              <w:rPr>
                <w:rFonts w:ascii="Arial" w:hAnsi="Arial" w:cs="Arial"/>
                <w:color w:val="000000"/>
                <w:sz w:val="20"/>
                <w:szCs w:val="20"/>
              </w:rPr>
            </w:pPr>
          </w:p>
          <w:p w14:paraId="7468F081" w14:textId="77777777" w:rsidR="00820085" w:rsidRPr="008E2482" w:rsidRDefault="00820085" w:rsidP="00820085">
            <w:pPr>
              <w:spacing w:line="264" w:lineRule="auto"/>
              <w:ind w:hanging="2"/>
              <w:rPr>
                <w:rFonts w:ascii="Arial" w:hAnsi="Arial" w:cs="Arial"/>
                <w:color w:val="000000"/>
                <w:sz w:val="20"/>
                <w:szCs w:val="20"/>
              </w:rPr>
            </w:pPr>
          </w:p>
          <w:p w14:paraId="78DF7ACC" w14:textId="77777777" w:rsidR="00820085" w:rsidRPr="008E2482" w:rsidRDefault="00820085" w:rsidP="00820085">
            <w:pPr>
              <w:spacing w:line="264" w:lineRule="auto"/>
              <w:rPr>
                <w:rFonts w:ascii="Arial" w:hAnsi="Arial" w:cs="Arial"/>
                <w:color w:val="000000"/>
                <w:sz w:val="20"/>
                <w:szCs w:val="20"/>
              </w:rPr>
            </w:pPr>
          </w:p>
        </w:tc>
      </w:tr>
    </w:tbl>
    <w:p w14:paraId="5B97A904" w14:textId="77777777" w:rsidR="00EE4E49" w:rsidRPr="006A5603" w:rsidRDefault="00EE4E49" w:rsidP="007A2080">
      <w:pPr>
        <w:pStyle w:val="Kop2"/>
        <w:spacing w:line="264" w:lineRule="auto"/>
        <w:rPr>
          <w:color w:val="000000"/>
        </w:rPr>
      </w:pPr>
    </w:p>
    <w:p w14:paraId="7E64D27F" w14:textId="6348D6E0" w:rsidR="00EE4E49" w:rsidRPr="00820085" w:rsidRDefault="00EE4E49" w:rsidP="00F77AC4">
      <w:pPr>
        <w:pStyle w:val="Kop2"/>
        <w:spacing w:line="264" w:lineRule="auto"/>
        <w:rPr>
          <w:sz w:val="20"/>
          <w:szCs w:val="20"/>
        </w:rPr>
      </w:pPr>
      <w:r w:rsidRPr="00CC0C6F">
        <w:rPr>
          <w:color w:val="FF0000"/>
        </w:rPr>
        <w:br w:type="page"/>
      </w:r>
    </w:p>
    <w:p w14:paraId="1546AF94" w14:textId="77777777" w:rsidR="00EE4E49" w:rsidRPr="006A5603" w:rsidRDefault="00EE4E49" w:rsidP="00BF6375">
      <w:pPr>
        <w:pStyle w:val="Kop2"/>
        <w:spacing w:before="0" w:line="264" w:lineRule="auto"/>
        <w:rPr>
          <w:color w:val="000000"/>
        </w:rPr>
      </w:pPr>
      <w:bookmarkStart w:id="3" w:name="_Toc461627635"/>
      <w:r w:rsidRPr="006A5603">
        <w:rPr>
          <w:color w:val="000000"/>
        </w:rPr>
        <w:lastRenderedPageBreak/>
        <w:t xml:space="preserve">Bijlage </w:t>
      </w:r>
      <w:r w:rsidR="00566F73">
        <w:rPr>
          <w:color w:val="000000"/>
        </w:rPr>
        <w:t>5</w:t>
      </w:r>
      <w:r w:rsidRPr="006A5603">
        <w:rPr>
          <w:color w:val="000000"/>
        </w:rPr>
        <w:t>: Verklaring gunningseisen</w:t>
      </w:r>
      <w:bookmarkEnd w:id="3"/>
    </w:p>
    <w:p w14:paraId="53CA8074" w14:textId="77777777" w:rsidR="00EE4E49" w:rsidRPr="006A5603" w:rsidRDefault="00EE4E49" w:rsidP="00BF6375">
      <w:pPr>
        <w:spacing w:line="264" w:lineRule="auto"/>
        <w:rPr>
          <w:rFonts w:ascii="Arial" w:hAnsi="Arial" w:cs="Arial"/>
          <w:color w:val="000000"/>
          <w:sz w:val="20"/>
          <w:szCs w:val="20"/>
        </w:rPr>
      </w:pPr>
    </w:p>
    <w:p w14:paraId="1AAECB1E" w14:textId="77777777" w:rsidR="00EE4E49" w:rsidRPr="006A5603" w:rsidRDefault="00EE4E49" w:rsidP="00BF6375">
      <w:pPr>
        <w:tabs>
          <w:tab w:val="left" w:pos="1980"/>
        </w:tabs>
        <w:spacing w:line="264" w:lineRule="auto"/>
        <w:rPr>
          <w:rFonts w:ascii="Arial" w:hAnsi="Arial" w:cs="Arial"/>
          <w:color w:val="000000"/>
          <w:sz w:val="20"/>
          <w:szCs w:val="20"/>
        </w:rPr>
      </w:pPr>
      <w:r w:rsidRPr="006A5603">
        <w:rPr>
          <w:rFonts w:ascii="Arial" w:hAnsi="Arial" w:cs="Arial"/>
          <w:color w:val="000000"/>
          <w:sz w:val="20"/>
          <w:szCs w:val="20"/>
        </w:rPr>
        <w:t>Ondergetekende verklaart dat de bij de uitvoering van de opdracht wordt voldaan aan de volgende eisen:</w:t>
      </w:r>
    </w:p>
    <w:p w14:paraId="3EB303BB" w14:textId="77777777" w:rsidR="00EE4E49" w:rsidRPr="006A5603" w:rsidRDefault="00EE4E49" w:rsidP="009A49D3">
      <w:pPr>
        <w:tabs>
          <w:tab w:val="left" w:pos="1980"/>
        </w:tabs>
        <w:spacing w:line="264" w:lineRule="auto"/>
        <w:rPr>
          <w:rFonts w:ascii="Arial" w:hAnsi="Arial" w:cs="Arial"/>
          <w:color w:val="000000"/>
        </w:rPr>
      </w:pPr>
    </w:p>
    <w:p w14:paraId="74A301DC" w14:textId="77777777" w:rsidR="00DE163D" w:rsidRPr="00B44A60" w:rsidRDefault="00DE163D" w:rsidP="00DE163D">
      <w:pPr>
        <w:tabs>
          <w:tab w:val="left" w:pos="1650"/>
        </w:tabs>
        <w:spacing w:after="240" w:line="264" w:lineRule="auto"/>
        <w:ind w:left="1650" w:hanging="1650"/>
        <w:rPr>
          <w:rFonts w:ascii="Arial" w:hAnsi="Arial" w:cs="Arial"/>
          <w:sz w:val="20"/>
          <w:szCs w:val="20"/>
        </w:rPr>
      </w:pPr>
      <w:r w:rsidRPr="008571E2">
        <w:rPr>
          <w:rFonts w:ascii="Arial" w:hAnsi="Arial" w:cs="Arial"/>
          <w:b/>
          <w:color w:val="000000"/>
          <w:sz w:val="20"/>
          <w:szCs w:val="20"/>
        </w:rPr>
        <w:t>Gunningseis A</w:t>
      </w:r>
      <w:r w:rsidRPr="008571E2">
        <w:rPr>
          <w:rFonts w:ascii="Arial" w:hAnsi="Arial" w:cs="Arial"/>
          <w:b/>
          <w:color w:val="000000"/>
          <w:sz w:val="20"/>
          <w:szCs w:val="20"/>
        </w:rPr>
        <w:tab/>
      </w:r>
      <w:r w:rsidRPr="008571E2">
        <w:rPr>
          <w:rFonts w:ascii="Arial" w:hAnsi="Arial" w:cs="Arial"/>
          <w:color w:val="000000"/>
          <w:sz w:val="20"/>
          <w:szCs w:val="20"/>
        </w:rPr>
        <w:t xml:space="preserve">de </w:t>
      </w:r>
      <w:r>
        <w:rPr>
          <w:rFonts w:ascii="Arial" w:hAnsi="Arial" w:cs="Arial"/>
          <w:color w:val="000000"/>
          <w:sz w:val="20"/>
          <w:szCs w:val="20"/>
        </w:rPr>
        <w:t>Inschrijver</w:t>
      </w:r>
      <w:r w:rsidRPr="008571E2">
        <w:rPr>
          <w:rFonts w:ascii="Arial" w:hAnsi="Arial" w:cs="Arial"/>
          <w:color w:val="000000"/>
          <w:sz w:val="20"/>
          <w:szCs w:val="20"/>
        </w:rPr>
        <w:t xml:space="preserve"> gaat akkoord met</w:t>
      </w:r>
      <w:r>
        <w:rPr>
          <w:rFonts w:ascii="Arial" w:hAnsi="Arial" w:cs="Arial"/>
          <w:color w:val="000000"/>
          <w:sz w:val="20"/>
          <w:szCs w:val="20"/>
        </w:rPr>
        <w:t xml:space="preserve"> de </w:t>
      </w:r>
      <w:proofErr w:type="spellStart"/>
      <w:r>
        <w:rPr>
          <w:rFonts w:ascii="Arial" w:hAnsi="Arial" w:cs="Arial"/>
          <w:color w:val="000000"/>
          <w:sz w:val="20"/>
          <w:szCs w:val="20"/>
        </w:rPr>
        <w:t>polisopmaak</w:t>
      </w:r>
      <w:proofErr w:type="spellEnd"/>
      <w:r>
        <w:rPr>
          <w:rFonts w:ascii="Arial" w:hAnsi="Arial" w:cs="Arial"/>
          <w:color w:val="000000"/>
          <w:sz w:val="20"/>
          <w:szCs w:val="20"/>
        </w:rPr>
        <w:t xml:space="preserve">, algemene verzekeringsvoorwaarden </w:t>
      </w:r>
      <w:r w:rsidRPr="00B5318A">
        <w:rPr>
          <w:rFonts w:ascii="Arial" w:hAnsi="Arial" w:cs="Arial"/>
          <w:sz w:val="20"/>
          <w:szCs w:val="20"/>
        </w:rPr>
        <w:t xml:space="preserve">en van toepassing zijnde clausules zoals </w:t>
      </w:r>
      <w:r w:rsidRPr="007C6CC4">
        <w:rPr>
          <w:rFonts w:ascii="Arial" w:hAnsi="Arial" w:cs="Arial"/>
          <w:color w:val="000000"/>
          <w:sz w:val="20"/>
          <w:szCs w:val="20"/>
        </w:rPr>
        <w:t xml:space="preserve">opgenomen in bijlage </w:t>
      </w:r>
      <w:r>
        <w:rPr>
          <w:rFonts w:ascii="Arial" w:hAnsi="Arial" w:cs="Arial"/>
          <w:color w:val="000000"/>
          <w:sz w:val="20"/>
          <w:szCs w:val="20"/>
        </w:rPr>
        <w:t xml:space="preserve">A. De </w:t>
      </w:r>
      <w:proofErr w:type="spellStart"/>
      <w:r>
        <w:rPr>
          <w:rFonts w:ascii="Arial" w:hAnsi="Arial" w:cs="Arial"/>
          <w:color w:val="000000"/>
          <w:sz w:val="20"/>
          <w:szCs w:val="20"/>
        </w:rPr>
        <w:t>polisopmaak</w:t>
      </w:r>
      <w:proofErr w:type="spellEnd"/>
      <w:r>
        <w:rPr>
          <w:rFonts w:ascii="Arial" w:hAnsi="Arial" w:cs="Arial"/>
          <w:color w:val="000000"/>
          <w:sz w:val="20"/>
          <w:szCs w:val="20"/>
        </w:rPr>
        <w:t xml:space="preserve">, administratie en schadebehandeling wordt gevoerd in het systeem van </w:t>
      </w:r>
      <w:proofErr w:type="spellStart"/>
      <w:r>
        <w:rPr>
          <w:rFonts w:ascii="Arial" w:hAnsi="Arial" w:cs="Arial"/>
          <w:color w:val="000000"/>
          <w:sz w:val="20"/>
          <w:szCs w:val="20"/>
        </w:rPr>
        <w:t>vnab</w:t>
      </w:r>
      <w:proofErr w:type="spellEnd"/>
      <w:r>
        <w:rPr>
          <w:rFonts w:ascii="Arial" w:hAnsi="Arial" w:cs="Arial"/>
          <w:color w:val="000000"/>
          <w:sz w:val="20"/>
          <w:szCs w:val="20"/>
        </w:rPr>
        <w:t>/e-</w:t>
      </w:r>
      <w:proofErr w:type="spellStart"/>
      <w:r>
        <w:rPr>
          <w:rFonts w:ascii="Arial" w:hAnsi="Arial" w:cs="Arial"/>
          <w:color w:val="000000"/>
          <w:sz w:val="20"/>
          <w:szCs w:val="20"/>
        </w:rPr>
        <w:t>abs</w:t>
      </w:r>
      <w:proofErr w:type="spellEnd"/>
      <w:r>
        <w:rPr>
          <w:rFonts w:ascii="Arial" w:hAnsi="Arial" w:cs="Arial"/>
          <w:color w:val="000000"/>
          <w:sz w:val="20"/>
          <w:szCs w:val="20"/>
        </w:rPr>
        <w:t xml:space="preserve"> </w:t>
      </w:r>
      <w:r w:rsidRPr="00B44A60">
        <w:rPr>
          <w:rFonts w:ascii="Arial" w:hAnsi="Arial" w:cs="Arial"/>
          <w:sz w:val="20"/>
          <w:szCs w:val="20"/>
        </w:rPr>
        <w:t>of in willekeurig elk ander vergelijkbaar administratief systeem na overleg en/of goedkeuring door alle gegunde inschrijvers;</w:t>
      </w:r>
    </w:p>
    <w:p w14:paraId="2C8B4876" w14:textId="77777777" w:rsidR="00DE163D" w:rsidRPr="00B75CAD" w:rsidRDefault="00DE163D" w:rsidP="00DE163D">
      <w:pPr>
        <w:tabs>
          <w:tab w:val="left" w:pos="1650"/>
        </w:tabs>
        <w:spacing w:after="240" w:line="264" w:lineRule="auto"/>
        <w:ind w:left="1650" w:hanging="1650"/>
        <w:rPr>
          <w:rFonts w:ascii="Arial" w:hAnsi="Arial" w:cs="Arial"/>
          <w:color w:val="000000"/>
          <w:sz w:val="20"/>
        </w:rPr>
      </w:pPr>
      <w:r>
        <w:rPr>
          <w:rFonts w:ascii="Arial" w:hAnsi="Arial" w:cs="Arial"/>
          <w:b/>
          <w:color w:val="000000"/>
          <w:sz w:val="20"/>
          <w:szCs w:val="20"/>
        </w:rPr>
        <w:t>Gunningseis B</w:t>
      </w:r>
      <w:r w:rsidRPr="00DE133A">
        <w:rPr>
          <w:rFonts w:ascii="Arial" w:hAnsi="Arial" w:cs="Arial"/>
          <w:b/>
          <w:color w:val="000000"/>
          <w:sz w:val="20"/>
        </w:rPr>
        <w:tab/>
      </w:r>
      <w:r w:rsidRPr="00DE133A">
        <w:rPr>
          <w:rFonts w:ascii="Arial" w:hAnsi="Arial" w:cs="Arial"/>
          <w:color w:val="000000"/>
          <w:sz w:val="20"/>
        </w:rPr>
        <w:t>de Inschrijver biedt een jaarpremie aan als promillage van de objecten en het bijb</w:t>
      </w:r>
      <w:r>
        <w:rPr>
          <w:rFonts w:ascii="Arial" w:hAnsi="Arial" w:cs="Arial"/>
          <w:color w:val="000000"/>
          <w:sz w:val="20"/>
        </w:rPr>
        <w:t xml:space="preserve">ehorende verzekerde bedrag zoals opgenomen in bijlage </w:t>
      </w:r>
      <w:r w:rsidR="00BB7DEF">
        <w:rPr>
          <w:rFonts w:ascii="Arial" w:hAnsi="Arial" w:cs="Arial"/>
          <w:color w:val="000000"/>
          <w:sz w:val="20"/>
        </w:rPr>
        <w:t>A</w:t>
      </w:r>
      <w:r w:rsidR="006414C8">
        <w:rPr>
          <w:rFonts w:ascii="Arial" w:hAnsi="Arial" w:cs="Arial"/>
          <w:color w:val="000000"/>
          <w:sz w:val="20"/>
        </w:rPr>
        <w:t>1 en A2</w:t>
      </w:r>
      <w:r>
        <w:rPr>
          <w:rFonts w:ascii="Arial" w:hAnsi="Arial" w:cs="Arial"/>
          <w:color w:val="000000"/>
          <w:sz w:val="20"/>
        </w:rPr>
        <w:t>;</w:t>
      </w:r>
    </w:p>
    <w:p w14:paraId="7667B44D" w14:textId="77777777" w:rsidR="00DE163D" w:rsidRPr="007C6CC4" w:rsidRDefault="00DE163D" w:rsidP="00DE163D">
      <w:pPr>
        <w:tabs>
          <w:tab w:val="left" w:pos="1650"/>
        </w:tabs>
        <w:spacing w:after="240" w:line="264" w:lineRule="auto"/>
        <w:ind w:left="1650" w:hanging="1650"/>
        <w:rPr>
          <w:rFonts w:ascii="Arial" w:hAnsi="Arial" w:cs="Arial"/>
          <w:color w:val="000000"/>
          <w:sz w:val="20"/>
        </w:rPr>
      </w:pPr>
      <w:r>
        <w:rPr>
          <w:rFonts w:ascii="Arial" w:hAnsi="Arial" w:cs="Arial"/>
          <w:b/>
          <w:color w:val="000000"/>
          <w:sz w:val="20"/>
          <w:szCs w:val="20"/>
        </w:rPr>
        <w:t>Gunningseis C</w:t>
      </w:r>
      <w:r>
        <w:rPr>
          <w:rFonts w:ascii="Arial" w:hAnsi="Arial" w:cs="Arial"/>
          <w:b/>
          <w:color w:val="000000"/>
          <w:sz w:val="20"/>
          <w:szCs w:val="20"/>
        </w:rPr>
        <w:tab/>
      </w:r>
      <w:r w:rsidRPr="007C6CC4">
        <w:rPr>
          <w:rFonts w:ascii="Arial" w:hAnsi="Arial" w:cs="Arial"/>
          <w:color w:val="000000"/>
          <w:sz w:val="20"/>
          <w:szCs w:val="20"/>
        </w:rPr>
        <w:t>De Inschrijver biedt de jaarpremie promillage aan exclusief poliskosten en assurantiebelasting, ofwel de zogenaamde netto premie</w:t>
      </w:r>
      <w:r>
        <w:rPr>
          <w:rFonts w:ascii="Arial" w:hAnsi="Arial" w:cs="Arial"/>
          <w:color w:val="000000"/>
          <w:sz w:val="20"/>
          <w:szCs w:val="20"/>
        </w:rPr>
        <w:t>;</w:t>
      </w:r>
      <w:r w:rsidRPr="007C6CC4">
        <w:rPr>
          <w:rFonts w:ascii="Arial" w:hAnsi="Arial" w:cs="Arial"/>
          <w:color w:val="000000"/>
          <w:sz w:val="20"/>
          <w:szCs w:val="20"/>
        </w:rPr>
        <w:t xml:space="preserve"> </w:t>
      </w:r>
    </w:p>
    <w:p w14:paraId="037CDB39" w14:textId="77777777" w:rsidR="00DE163D" w:rsidRPr="00B75CAD" w:rsidRDefault="00DE163D" w:rsidP="00DE163D">
      <w:pPr>
        <w:tabs>
          <w:tab w:val="left" w:pos="1650"/>
        </w:tabs>
        <w:spacing w:after="360" w:line="264" w:lineRule="auto"/>
        <w:ind w:left="1650" w:hanging="1650"/>
        <w:rPr>
          <w:rFonts w:ascii="Arial" w:hAnsi="Arial" w:cs="Arial"/>
          <w:b/>
          <w:color w:val="000000"/>
          <w:sz w:val="20"/>
        </w:rPr>
      </w:pPr>
      <w:r w:rsidRPr="00DE133A">
        <w:rPr>
          <w:rFonts w:ascii="Arial" w:hAnsi="Arial" w:cs="Arial"/>
          <w:b/>
          <w:color w:val="000000"/>
          <w:sz w:val="20"/>
        </w:rPr>
        <w:t>Gunningseis D</w:t>
      </w:r>
      <w:r w:rsidRPr="00DE133A">
        <w:rPr>
          <w:rFonts w:ascii="Arial" w:hAnsi="Arial" w:cs="Arial"/>
          <w:b/>
          <w:color w:val="000000"/>
          <w:sz w:val="20"/>
        </w:rPr>
        <w:tab/>
      </w:r>
      <w:r>
        <w:rPr>
          <w:rFonts w:ascii="Arial" w:hAnsi="Arial" w:cs="Arial"/>
          <w:color w:val="000000"/>
          <w:sz w:val="20"/>
        </w:rPr>
        <w:t xml:space="preserve">de Inschrijver hanteert op de verzekeringspolis een eigen risico van </w:t>
      </w:r>
      <w:r w:rsidRPr="00980491">
        <w:rPr>
          <w:rFonts w:ascii="Arial" w:hAnsi="Arial" w:cs="Arial"/>
          <w:sz w:val="20"/>
          <w:szCs w:val="20"/>
        </w:rPr>
        <w:t>€ 5.000,-;</w:t>
      </w:r>
    </w:p>
    <w:p w14:paraId="67F2C6E3" w14:textId="77777777" w:rsidR="00DE163D" w:rsidRPr="00F060D7" w:rsidRDefault="00DE163D" w:rsidP="00DE163D">
      <w:pPr>
        <w:tabs>
          <w:tab w:val="left" w:pos="1652"/>
        </w:tabs>
        <w:spacing w:after="240" w:line="264" w:lineRule="auto"/>
        <w:ind w:left="1650" w:hanging="1650"/>
        <w:rPr>
          <w:rFonts w:ascii="Arial" w:hAnsi="Arial" w:cs="Arial"/>
          <w:b/>
          <w:color w:val="000000"/>
          <w:sz w:val="20"/>
        </w:rPr>
      </w:pPr>
      <w:r w:rsidRPr="00F060D7">
        <w:rPr>
          <w:rFonts w:ascii="Arial" w:hAnsi="Arial" w:cs="Arial"/>
          <w:b/>
          <w:color w:val="000000"/>
          <w:sz w:val="20"/>
        </w:rPr>
        <w:t xml:space="preserve">Gunningseis </w:t>
      </w:r>
      <w:r>
        <w:rPr>
          <w:rFonts w:ascii="Arial" w:hAnsi="Arial" w:cs="Arial"/>
          <w:b/>
          <w:color w:val="000000"/>
          <w:sz w:val="20"/>
        </w:rPr>
        <w:t>E</w:t>
      </w:r>
      <w:r w:rsidRPr="00F060D7">
        <w:rPr>
          <w:rFonts w:ascii="Arial" w:hAnsi="Arial" w:cs="Arial"/>
          <w:b/>
          <w:color w:val="000000"/>
          <w:sz w:val="20"/>
        </w:rPr>
        <w:tab/>
      </w:r>
      <w:r>
        <w:rPr>
          <w:rFonts w:ascii="Arial" w:hAnsi="Arial" w:cs="Arial"/>
          <w:color w:val="000000"/>
          <w:sz w:val="20"/>
          <w:szCs w:val="20"/>
        </w:rPr>
        <w:t>de I</w:t>
      </w:r>
      <w:r w:rsidRPr="00853299">
        <w:rPr>
          <w:rFonts w:ascii="Arial" w:hAnsi="Arial" w:cs="Arial"/>
          <w:color w:val="000000"/>
          <w:sz w:val="20"/>
          <w:szCs w:val="20"/>
        </w:rPr>
        <w:t xml:space="preserve">nschrijver dient een </w:t>
      </w:r>
      <w:r>
        <w:rPr>
          <w:rFonts w:ascii="Arial" w:hAnsi="Arial" w:cs="Arial"/>
          <w:color w:val="000000"/>
          <w:sz w:val="20"/>
          <w:szCs w:val="20"/>
        </w:rPr>
        <w:t xml:space="preserve">aandeel en </w:t>
      </w:r>
      <w:r w:rsidRPr="00853299">
        <w:rPr>
          <w:rFonts w:ascii="Arial" w:hAnsi="Arial" w:cs="Arial"/>
          <w:color w:val="000000"/>
          <w:sz w:val="20"/>
          <w:szCs w:val="20"/>
        </w:rPr>
        <w:t xml:space="preserve">dekking </w:t>
      </w:r>
      <w:r>
        <w:rPr>
          <w:rFonts w:ascii="Arial" w:hAnsi="Arial" w:cs="Arial"/>
          <w:color w:val="000000"/>
          <w:sz w:val="20"/>
          <w:szCs w:val="20"/>
        </w:rPr>
        <w:t xml:space="preserve">te </w:t>
      </w:r>
      <w:r w:rsidRPr="00853299">
        <w:rPr>
          <w:rFonts w:ascii="Arial" w:hAnsi="Arial" w:cs="Arial"/>
          <w:color w:val="000000"/>
          <w:sz w:val="20"/>
          <w:szCs w:val="20"/>
        </w:rPr>
        <w:t xml:space="preserve">bieden van </w:t>
      </w:r>
      <w:r>
        <w:rPr>
          <w:rFonts w:ascii="Arial" w:hAnsi="Arial" w:cs="Arial"/>
          <w:color w:val="000000"/>
          <w:sz w:val="20"/>
          <w:szCs w:val="20"/>
        </w:rPr>
        <w:t>minimaal 5% en maximaal 50%</w:t>
      </w:r>
      <w:r>
        <w:rPr>
          <w:rFonts w:ascii="Arial" w:hAnsi="Arial" w:cs="Arial"/>
          <w:color w:val="FF0000"/>
          <w:sz w:val="20"/>
          <w:szCs w:val="20"/>
        </w:rPr>
        <w:t xml:space="preserve"> </w:t>
      </w:r>
      <w:r>
        <w:rPr>
          <w:rFonts w:ascii="Arial" w:hAnsi="Arial" w:cs="Arial"/>
          <w:color w:val="000000"/>
          <w:sz w:val="20"/>
          <w:szCs w:val="20"/>
        </w:rPr>
        <w:t>op de gevraagde uitgebreide brandverzekering</w:t>
      </w:r>
      <w:r w:rsidRPr="00F060D7">
        <w:rPr>
          <w:rFonts w:ascii="Arial" w:hAnsi="Arial" w:cs="Arial"/>
          <w:color w:val="000000"/>
          <w:sz w:val="20"/>
        </w:rPr>
        <w:t>;</w:t>
      </w:r>
    </w:p>
    <w:p w14:paraId="67C4E09B" w14:textId="77777777" w:rsidR="00DE163D" w:rsidRDefault="00DE163D" w:rsidP="00DE163D">
      <w:pPr>
        <w:tabs>
          <w:tab w:val="left" w:pos="1652"/>
        </w:tabs>
        <w:spacing w:after="360" w:line="264" w:lineRule="auto"/>
        <w:ind w:left="1650" w:hanging="1650"/>
        <w:rPr>
          <w:rFonts w:ascii="Arial" w:hAnsi="Arial" w:cs="Arial"/>
          <w:color w:val="000000"/>
          <w:sz w:val="20"/>
          <w:szCs w:val="20"/>
        </w:rPr>
      </w:pPr>
      <w:r w:rsidRPr="00F060D7">
        <w:rPr>
          <w:rFonts w:ascii="Arial" w:hAnsi="Arial" w:cs="Arial"/>
          <w:b/>
          <w:color w:val="000000"/>
          <w:sz w:val="20"/>
          <w:szCs w:val="20"/>
        </w:rPr>
        <w:t xml:space="preserve">Gunningseis </w:t>
      </w:r>
      <w:r>
        <w:rPr>
          <w:rFonts w:ascii="Arial" w:hAnsi="Arial" w:cs="Arial"/>
          <w:b/>
          <w:color w:val="000000"/>
          <w:sz w:val="20"/>
          <w:szCs w:val="20"/>
        </w:rPr>
        <w:t>F</w:t>
      </w:r>
      <w:r w:rsidRPr="00F060D7">
        <w:rPr>
          <w:rFonts w:ascii="Arial" w:hAnsi="Arial" w:cs="Arial"/>
          <w:b/>
          <w:color w:val="000000"/>
          <w:sz w:val="20"/>
          <w:szCs w:val="20"/>
        </w:rPr>
        <w:tab/>
      </w:r>
      <w:r w:rsidRPr="00F060D7">
        <w:rPr>
          <w:rFonts w:ascii="Arial" w:hAnsi="Arial" w:cs="Arial"/>
          <w:color w:val="000000"/>
          <w:sz w:val="20"/>
          <w:szCs w:val="20"/>
        </w:rPr>
        <w:t xml:space="preserve">de </w:t>
      </w:r>
      <w:r>
        <w:rPr>
          <w:rFonts w:ascii="Arial" w:hAnsi="Arial" w:cs="Arial"/>
          <w:color w:val="000000"/>
          <w:sz w:val="20"/>
          <w:szCs w:val="20"/>
        </w:rPr>
        <w:t xml:space="preserve">Inschrijver </w:t>
      </w:r>
      <w:r w:rsidRPr="00F060D7">
        <w:rPr>
          <w:rFonts w:ascii="Arial" w:hAnsi="Arial" w:cs="Arial"/>
          <w:color w:val="000000"/>
          <w:sz w:val="20"/>
          <w:szCs w:val="20"/>
        </w:rPr>
        <w:t xml:space="preserve">factureert </w:t>
      </w:r>
      <w:r>
        <w:rPr>
          <w:rFonts w:ascii="Arial" w:hAnsi="Arial" w:cs="Arial"/>
          <w:color w:val="000000"/>
          <w:sz w:val="20"/>
          <w:szCs w:val="20"/>
        </w:rPr>
        <w:t>het premiebedrag conform de geldende polisvoorwaarden</w:t>
      </w:r>
      <w:r w:rsidRPr="00F060D7">
        <w:rPr>
          <w:rFonts w:ascii="Arial" w:hAnsi="Arial" w:cs="Arial"/>
          <w:color w:val="000000"/>
          <w:sz w:val="20"/>
          <w:szCs w:val="20"/>
        </w:rPr>
        <w:t>;</w:t>
      </w:r>
    </w:p>
    <w:p w14:paraId="06E99AF7" w14:textId="77777777" w:rsidR="00DE163D" w:rsidRPr="005E69F2" w:rsidRDefault="00DE163D" w:rsidP="00DE163D">
      <w:pPr>
        <w:tabs>
          <w:tab w:val="left" w:pos="1652"/>
        </w:tabs>
        <w:autoSpaceDE w:val="0"/>
        <w:autoSpaceDN w:val="0"/>
        <w:adjustRightInd w:val="0"/>
        <w:spacing w:after="120" w:line="264" w:lineRule="auto"/>
        <w:ind w:left="1650" w:hanging="1650"/>
        <w:rPr>
          <w:rFonts w:ascii="Arial" w:hAnsi="Arial" w:cs="Arial"/>
          <w:sz w:val="20"/>
          <w:szCs w:val="20"/>
        </w:rPr>
      </w:pPr>
      <w:r w:rsidRPr="00F060D7">
        <w:rPr>
          <w:rFonts w:ascii="Arial" w:hAnsi="Arial" w:cs="Arial"/>
          <w:b/>
          <w:color w:val="000000"/>
          <w:sz w:val="20"/>
          <w:szCs w:val="20"/>
        </w:rPr>
        <w:t xml:space="preserve">Gunningseis </w:t>
      </w:r>
      <w:r>
        <w:rPr>
          <w:rFonts w:ascii="Arial" w:hAnsi="Arial" w:cs="Arial"/>
          <w:b/>
          <w:color w:val="000000"/>
          <w:sz w:val="20"/>
          <w:szCs w:val="20"/>
        </w:rPr>
        <w:t>G</w:t>
      </w:r>
      <w:r>
        <w:rPr>
          <w:rFonts w:ascii="Arial" w:hAnsi="Arial" w:cs="Arial"/>
          <w:sz w:val="20"/>
          <w:szCs w:val="20"/>
        </w:rPr>
        <w:t xml:space="preserve"> </w:t>
      </w:r>
      <w:r>
        <w:rPr>
          <w:rFonts w:ascii="Arial" w:hAnsi="Arial" w:cs="Arial"/>
          <w:sz w:val="20"/>
          <w:szCs w:val="20"/>
        </w:rPr>
        <w:tab/>
      </w:r>
      <w:r w:rsidRPr="00657077">
        <w:rPr>
          <w:rFonts w:ascii="Arial" w:hAnsi="Arial" w:cs="Arial"/>
          <w:sz w:val="20"/>
          <w:szCs w:val="20"/>
        </w:rPr>
        <w:t xml:space="preserve">de verzekeringspolis wordt verstrekt voor de duur van </w:t>
      </w:r>
      <w:r>
        <w:rPr>
          <w:rFonts w:ascii="Arial" w:hAnsi="Arial" w:cs="Arial"/>
          <w:sz w:val="20"/>
          <w:szCs w:val="20"/>
        </w:rPr>
        <w:t>3 jaar</w:t>
      </w:r>
      <w:r w:rsidRPr="0068662B">
        <w:rPr>
          <w:rFonts w:ascii="Arial" w:hAnsi="Arial" w:cs="Arial"/>
          <w:color w:val="FF0000"/>
          <w:sz w:val="20"/>
          <w:szCs w:val="20"/>
        </w:rPr>
        <w:t xml:space="preserve"> </w:t>
      </w:r>
      <w:r w:rsidRPr="00657077">
        <w:rPr>
          <w:rFonts w:ascii="Arial" w:hAnsi="Arial" w:cs="Arial"/>
          <w:sz w:val="20"/>
          <w:szCs w:val="20"/>
        </w:rPr>
        <w:t>(van</w:t>
      </w:r>
      <w:r>
        <w:rPr>
          <w:rFonts w:ascii="Arial" w:hAnsi="Arial" w:cs="Arial"/>
          <w:sz w:val="20"/>
          <w:szCs w:val="20"/>
        </w:rPr>
        <w:t xml:space="preserve"> 01-01-201</w:t>
      </w:r>
      <w:r w:rsidR="00000E15">
        <w:rPr>
          <w:rFonts w:ascii="Arial" w:hAnsi="Arial" w:cs="Arial"/>
          <w:sz w:val="20"/>
          <w:szCs w:val="20"/>
        </w:rPr>
        <w:t>7</w:t>
      </w:r>
      <w:r>
        <w:rPr>
          <w:rFonts w:ascii="Arial" w:hAnsi="Arial" w:cs="Arial"/>
          <w:sz w:val="20"/>
          <w:szCs w:val="20"/>
        </w:rPr>
        <w:t xml:space="preserve"> tot 01-01-20</w:t>
      </w:r>
      <w:r w:rsidR="00000E15">
        <w:rPr>
          <w:rFonts w:ascii="Arial" w:hAnsi="Arial" w:cs="Arial"/>
          <w:sz w:val="20"/>
          <w:szCs w:val="20"/>
        </w:rPr>
        <w:t>20</w:t>
      </w:r>
      <w:r w:rsidRPr="005E69F2">
        <w:rPr>
          <w:rFonts w:ascii="Arial" w:hAnsi="Arial" w:cs="Arial"/>
          <w:sz w:val="20"/>
          <w:szCs w:val="20"/>
        </w:rPr>
        <w:t xml:space="preserve">) met </w:t>
      </w:r>
      <w:r w:rsidRPr="00000E15">
        <w:rPr>
          <w:rFonts w:ascii="Arial" w:hAnsi="Arial" w:cs="Arial"/>
          <w:color w:val="FF0000"/>
          <w:sz w:val="20"/>
          <w:szCs w:val="20"/>
        </w:rPr>
        <w:t>1</w:t>
      </w:r>
      <w:r w:rsidRPr="0068662B">
        <w:rPr>
          <w:rFonts w:ascii="Arial" w:hAnsi="Arial" w:cs="Arial"/>
          <w:color w:val="FF0000"/>
          <w:sz w:val="20"/>
          <w:szCs w:val="20"/>
        </w:rPr>
        <w:t xml:space="preserve"> </w:t>
      </w:r>
      <w:r w:rsidRPr="005E69F2">
        <w:rPr>
          <w:rFonts w:ascii="Arial" w:hAnsi="Arial" w:cs="Arial"/>
          <w:sz w:val="20"/>
          <w:szCs w:val="20"/>
        </w:rPr>
        <w:t xml:space="preserve">keer de </w:t>
      </w:r>
      <w:r>
        <w:rPr>
          <w:rFonts w:ascii="Arial" w:hAnsi="Arial" w:cs="Arial"/>
          <w:sz w:val="20"/>
          <w:szCs w:val="20"/>
        </w:rPr>
        <w:t>optie</w:t>
      </w:r>
      <w:r w:rsidRPr="005E69F2">
        <w:rPr>
          <w:rFonts w:ascii="Arial" w:hAnsi="Arial" w:cs="Arial"/>
          <w:sz w:val="20"/>
          <w:szCs w:val="20"/>
        </w:rPr>
        <w:t xml:space="preserve"> voor </w:t>
      </w:r>
      <w:r>
        <w:rPr>
          <w:rFonts w:ascii="Arial" w:hAnsi="Arial" w:cs="Arial"/>
          <w:sz w:val="20"/>
          <w:szCs w:val="20"/>
        </w:rPr>
        <w:t>O</w:t>
      </w:r>
      <w:r w:rsidRPr="005E69F2">
        <w:rPr>
          <w:rFonts w:ascii="Arial" w:hAnsi="Arial" w:cs="Arial"/>
          <w:sz w:val="20"/>
          <w:szCs w:val="20"/>
        </w:rPr>
        <w:t xml:space="preserve">pdrachtgever </w:t>
      </w:r>
      <w:r>
        <w:rPr>
          <w:rFonts w:ascii="Arial" w:hAnsi="Arial" w:cs="Arial"/>
          <w:sz w:val="20"/>
          <w:szCs w:val="20"/>
        </w:rPr>
        <w:t>en verzekeraars/ Opdrachtnemers</w:t>
      </w:r>
      <w:r w:rsidRPr="005E69F2">
        <w:rPr>
          <w:rFonts w:ascii="Arial" w:hAnsi="Arial" w:cs="Arial"/>
          <w:sz w:val="20"/>
          <w:szCs w:val="20"/>
        </w:rPr>
        <w:t xml:space="preserve"> om onder gelijkblijvende voorwaarden de polis met </w:t>
      </w:r>
      <w:r w:rsidRPr="00000E15">
        <w:rPr>
          <w:rFonts w:ascii="Arial" w:hAnsi="Arial" w:cs="Arial"/>
          <w:color w:val="FF0000"/>
          <w:sz w:val="20"/>
          <w:szCs w:val="20"/>
        </w:rPr>
        <w:t>1</w:t>
      </w:r>
      <w:r>
        <w:rPr>
          <w:rFonts w:ascii="Arial" w:hAnsi="Arial" w:cs="Arial"/>
          <w:sz w:val="20"/>
          <w:szCs w:val="20"/>
        </w:rPr>
        <w:t xml:space="preserve"> jaar</w:t>
      </w:r>
      <w:r w:rsidRPr="0068662B">
        <w:rPr>
          <w:rFonts w:ascii="Arial" w:hAnsi="Arial" w:cs="Arial"/>
          <w:color w:val="FF0000"/>
          <w:sz w:val="20"/>
          <w:szCs w:val="20"/>
        </w:rPr>
        <w:t xml:space="preserve"> </w:t>
      </w:r>
      <w:r>
        <w:rPr>
          <w:rFonts w:ascii="Arial" w:hAnsi="Arial" w:cs="Arial"/>
          <w:sz w:val="20"/>
          <w:szCs w:val="20"/>
        </w:rPr>
        <w:t>te verlengen;</w:t>
      </w:r>
    </w:p>
    <w:p w14:paraId="4AEAA47C" w14:textId="77777777" w:rsidR="00DE163D" w:rsidRDefault="00DE163D" w:rsidP="00DE163D">
      <w:pPr>
        <w:tabs>
          <w:tab w:val="left" w:pos="1650"/>
          <w:tab w:val="left" w:pos="3828"/>
        </w:tabs>
        <w:spacing w:after="240" w:line="264" w:lineRule="auto"/>
        <w:ind w:left="1650" w:hanging="1650"/>
        <w:rPr>
          <w:rFonts w:ascii="Arial" w:hAnsi="Arial" w:cs="Arial"/>
          <w:sz w:val="20"/>
          <w:szCs w:val="20"/>
        </w:rPr>
      </w:pPr>
      <w:r w:rsidRPr="00F060D7">
        <w:rPr>
          <w:rFonts w:ascii="Arial" w:hAnsi="Arial" w:cs="Arial"/>
          <w:b/>
          <w:color w:val="000000"/>
          <w:sz w:val="20"/>
          <w:szCs w:val="20"/>
        </w:rPr>
        <w:t xml:space="preserve">Gunningseis </w:t>
      </w:r>
      <w:r>
        <w:rPr>
          <w:rFonts w:ascii="Arial" w:hAnsi="Arial" w:cs="Arial"/>
          <w:b/>
          <w:color w:val="000000"/>
          <w:sz w:val="20"/>
          <w:szCs w:val="20"/>
        </w:rPr>
        <w:t>H</w:t>
      </w:r>
      <w:r w:rsidRPr="00F060D7">
        <w:rPr>
          <w:rFonts w:ascii="Arial" w:hAnsi="Arial" w:cs="Arial"/>
          <w:b/>
          <w:color w:val="000000"/>
          <w:sz w:val="20"/>
          <w:szCs w:val="20"/>
        </w:rPr>
        <w:tab/>
      </w:r>
      <w:r w:rsidRPr="005E69F2">
        <w:rPr>
          <w:rFonts w:ascii="Arial" w:hAnsi="Arial" w:cs="Arial"/>
          <w:sz w:val="20"/>
          <w:szCs w:val="20"/>
        </w:rPr>
        <w:t xml:space="preserve">de </w:t>
      </w:r>
      <w:r>
        <w:rPr>
          <w:rFonts w:ascii="Arial" w:hAnsi="Arial" w:cs="Arial"/>
          <w:sz w:val="20"/>
          <w:szCs w:val="20"/>
        </w:rPr>
        <w:t>Opdrachtnemer</w:t>
      </w:r>
      <w:r w:rsidRPr="005E69F2">
        <w:rPr>
          <w:rFonts w:ascii="Arial" w:hAnsi="Arial" w:cs="Arial"/>
          <w:sz w:val="20"/>
          <w:szCs w:val="20"/>
        </w:rPr>
        <w:t xml:space="preserve"> stelt een vast contactpersoon beschikbaar </w:t>
      </w:r>
      <w:r>
        <w:rPr>
          <w:rFonts w:ascii="Arial" w:hAnsi="Arial" w:cs="Arial"/>
          <w:sz w:val="20"/>
          <w:szCs w:val="20"/>
        </w:rPr>
        <w:t>die intern aanspreekpunten per discipline kan aanwijzen bij de uitvoering van de af te sluiten polis op grond van deze aanbesteding;</w:t>
      </w:r>
    </w:p>
    <w:p w14:paraId="26B51013" w14:textId="77777777" w:rsidR="00DE163D" w:rsidRDefault="00DE163D" w:rsidP="00DE163D">
      <w:pPr>
        <w:tabs>
          <w:tab w:val="left" w:pos="1650"/>
          <w:tab w:val="left" w:pos="3828"/>
        </w:tabs>
        <w:spacing w:after="240" w:line="264" w:lineRule="auto"/>
        <w:ind w:left="1650" w:hanging="1650"/>
        <w:rPr>
          <w:rFonts w:ascii="Arial" w:hAnsi="Arial" w:cs="Arial"/>
          <w:color w:val="000000"/>
          <w:sz w:val="20"/>
          <w:szCs w:val="20"/>
        </w:rPr>
      </w:pPr>
      <w:r w:rsidRPr="000978DC">
        <w:rPr>
          <w:rFonts w:ascii="Arial" w:hAnsi="Arial" w:cs="Arial"/>
          <w:b/>
          <w:color w:val="000000"/>
          <w:sz w:val="20"/>
          <w:szCs w:val="20"/>
        </w:rPr>
        <w:t>Gunningseis I</w:t>
      </w:r>
      <w:r>
        <w:rPr>
          <w:rFonts w:ascii="Arial" w:hAnsi="Arial" w:cs="Arial"/>
          <w:color w:val="000000"/>
          <w:sz w:val="20"/>
          <w:szCs w:val="20"/>
        </w:rPr>
        <w:tab/>
      </w:r>
      <w:r w:rsidRPr="007C6CC4">
        <w:rPr>
          <w:rFonts w:ascii="Arial" w:hAnsi="Arial" w:cs="Arial"/>
          <w:color w:val="000000"/>
          <w:sz w:val="20"/>
          <w:szCs w:val="20"/>
        </w:rPr>
        <w:t>Inschrijvers met een aandeel vanaf 25% dienen een inspectie apparaat ter beschikking te hebben.</w:t>
      </w:r>
    </w:p>
    <w:p w14:paraId="0B367961" w14:textId="77777777" w:rsidR="00EE4E49" w:rsidRPr="006A5603" w:rsidRDefault="00EE4E49" w:rsidP="009A49D3">
      <w:pPr>
        <w:tabs>
          <w:tab w:val="left" w:pos="1650"/>
        </w:tabs>
        <w:spacing w:line="264" w:lineRule="auto"/>
        <w:ind w:left="1650" w:hanging="1650"/>
        <w:rPr>
          <w:rFonts w:ascii="Arial" w:hAnsi="Arial" w:cs="Arial"/>
          <w:color w:val="000000"/>
          <w:sz w:val="20"/>
          <w:szCs w:val="20"/>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227"/>
      </w:tblGrid>
      <w:tr w:rsidR="00EE4E49" w:rsidRPr="006A5603" w14:paraId="32B90FF7" w14:textId="77777777" w:rsidTr="0068662B">
        <w:trPr>
          <w:trHeight w:val="510"/>
        </w:trPr>
        <w:tc>
          <w:tcPr>
            <w:tcW w:w="3852" w:type="dxa"/>
            <w:vAlign w:val="center"/>
          </w:tcPr>
          <w:p w14:paraId="43DB34DC" w14:textId="77777777" w:rsidR="00EE4E49" w:rsidRPr="008E2482" w:rsidRDefault="00EE4E49" w:rsidP="0068662B">
            <w:pPr>
              <w:spacing w:line="264" w:lineRule="auto"/>
              <w:ind w:hanging="2"/>
              <w:rPr>
                <w:rFonts w:ascii="Arial" w:hAnsi="Arial" w:cs="Arial"/>
                <w:color w:val="000000"/>
                <w:sz w:val="20"/>
                <w:szCs w:val="20"/>
              </w:rPr>
            </w:pPr>
            <w:r w:rsidRPr="008E2482">
              <w:rPr>
                <w:rFonts w:ascii="Arial" w:hAnsi="Arial" w:cs="Arial"/>
                <w:color w:val="000000"/>
              </w:rPr>
              <w:br w:type="page"/>
            </w:r>
            <w:r w:rsidRPr="008E2482">
              <w:rPr>
                <w:rFonts w:ascii="Arial" w:hAnsi="Arial" w:cs="Arial"/>
                <w:color w:val="000000"/>
                <w:sz w:val="20"/>
                <w:szCs w:val="20"/>
              </w:rPr>
              <w:t xml:space="preserve">Naam: </w:t>
            </w:r>
          </w:p>
        </w:tc>
        <w:tc>
          <w:tcPr>
            <w:tcW w:w="5141" w:type="dxa"/>
            <w:vAlign w:val="center"/>
          </w:tcPr>
          <w:p w14:paraId="4B87C5B8" w14:textId="77777777" w:rsidR="00EE4E49" w:rsidRPr="008E2482" w:rsidRDefault="00EE4E49" w:rsidP="0068662B">
            <w:pPr>
              <w:spacing w:line="264" w:lineRule="auto"/>
              <w:rPr>
                <w:rFonts w:ascii="Arial" w:hAnsi="Arial" w:cs="Arial"/>
                <w:color w:val="000000"/>
                <w:sz w:val="20"/>
                <w:szCs w:val="20"/>
              </w:rPr>
            </w:pPr>
          </w:p>
        </w:tc>
      </w:tr>
      <w:tr w:rsidR="00EE4E49" w:rsidRPr="006A5603" w14:paraId="49F4597E" w14:textId="77777777" w:rsidTr="0068662B">
        <w:trPr>
          <w:trHeight w:val="510"/>
        </w:trPr>
        <w:tc>
          <w:tcPr>
            <w:tcW w:w="3852" w:type="dxa"/>
            <w:vAlign w:val="center"/>
          </w:tcPr>
          <w:p w14:paraId="00A654B2" w14:textId="77777777" w:rsidR="00EE4E49" w:rsidRPr="008E2482" w:rsidRDefault="00EE4E49" w:rsidP="0068662B">
            <w:pPr>
              <w:spacing w:line="264" w:lineRule="auto"/>
              <w:ind w:hanging="2"/>
              <w:rPr>
                <w:rFonts w:ascii="Arial" w:hAnsi="Arial" w:cs="Arial"/>
                <w:color w:val="000000"/>
                <w:sz w:val="20"/>
                <w:szCs w:val="20"/>
              </w:rPr>
            </w:pPr>
            <w:r w:rsidRPr="008E2482">
              <w:rPr>
                <w:rFonts w:ascii="Arial" w:hAnsi="Arial" w:cs="Arial"/>
                <w:color w:val="000000"/>
                <w:sz w:val="20"/>
                <w:szCs w:val="20"/>
              </w:rPr>
              <w:t xml:space="preserve">Functie: </w:t>
            </w:r>
          </w:p>
        </w:tc>
        <w:tc>
          <w:tcPr>
            <w:tcW w:w="5141" w:type="dxa"/>
            <w:vAlign w:val="center"/>
          </w:tcPr>
          <w:p w14:paraId="080BDB9A" w14:textId="77777777" w:rsidR="00EE4E49" w:rsidRPr="008E2482" w:rsidRDefault="00EE4E49" w:rsidP="0068662B">
            <w:pPr>
              <w:spacing w:line="264" w:lineRule="auto"/>
              <w:rPr>
                <w:rFonts w:ascii="Arial" w:hAnsi="Arial" w:cs="Arial"/>
                <w:color w:val="000000"/>
                <w:sz w:val="20"/>
                <w:szCs w:val="20"/>
              </w:rPr>
            </w:pPr>
          </w:p>
        </w:tc>
      </w:tr>
      <w:tr w:rsidR="00EE4E49" w:rsidRPr="006A5603" w14:paraId="1CEE122D" w14:textId="77777777" w:rsidTr="0068662B">
        <w:trPr>
          <w:trHeight w:val="510"/>
        </w:trPr>
        <w:tc>
          <w:tcPr>
            <w:tcW w:w="3852" w:type="dxa"/>
            <w:vAlign w:val="center"/>
          </w:tcPr>
          <w:p w14:paraId="3E1A251B" w14:textId="77777777" w:rsidR="00EE4E49" w:rsidRPr="008E2482" w:rsidRDefault="00EE4E49" w:rsidP="0068662B">
            <w:pPr>
              <w:spacing w:line="264" w:lineRule="auto"/>
              <w:ind w:hanging="2"/>
              <w:rPr>
                <w:rFonts w:ascii="Arial" w:hAnsi="Arial" w:cs="Arial"/>
                <w:color w:val="000000"/>
                <w:sz w:val="20"/>
                <w:szCs w:val="20"/>
              </w:rPr>
            </w:pPr>
            <w:r w:rsidRPr="008E2482">
              <w:rPr>
                <w:rFonts w:ascii="Arial" w:hAnsi="Arial" w:cs="Arial"/>
                <w:color w:val="000000"/>
                <w:sz w:val="20"/>
                <w:szCs w:val="20"/>
              </w:rPr>
              <w:t xml:space="preserve">Naam bedrijf: </w:t>
            </w:r>
          </w:p>
        </w:tc>
        <w:tc>
          <w:tcPr>
            <w:tcW w:w="5141" w:type="dxa"/>
            <w:vAlign w:val="center"/>
          </w:tcPr>
          <w:p w14:paraId="0C0E5561" w14:textId="77777777" w:rsidR="00EE4E49" w:rsidRPr="008E2482" w:rsidRDefault="00EE4E49" w:rsidP="0068662B">
            <w:pPr>
              <w:spacing w:line="264" w:lineRule="auto"/>
              <w:rPr>
                <w:rFonts w:ascii="Arial" w:hAnsi="Arial" w:cs="Arial"/>
                <w:color w:val="000000"/>
                <w:sz w:val="20"/>
                <w:szCs w:val="20"/>
              </w:rPr>
            </w:pPr>
          </w:p>
        </w:tc>
      </w:tr>
      <w:tr w:rsidR="00EE4E49" w:rsidRPr="006A5603" w14:paraId="03F78907" w14:textId="77777777" w:rsidTr="0068662B">
        <w:trPr>
          <w:trHeight w:val="510"/>
        </w:trPr>
        <w:tc>
          <w:tcPr>
            <w:tcW w:w="3852" w:type="dxa"/>
            <w:vAlign w:val="center"/>
          </w:tcPr>
          <w:p w14:paraId="743C1B11" w14:textId="77777777" w:rsidR="00EE4E49" w:rsidRPr="008E2482" w:rsidRDefault="00EE4E49" w:rsidP="0068662B">
            <w:pPr>
              <w:spacing w:line="264" w:lineRule="auto"/>
              <w:ind w:hanging="2"/>
              <w:rPr>
                <w:rFonts w:ascii="Arial" w:hAnsi="Arial" w:cs="Arial"/>
                <w:color w:val="000000"/>
                <w:sz w:val="20"/>
                <w:szCs w:val="20"/>
              </w:rPr>
            </w:pPr>
            <w:r w:rsidRPr="008E2482">
              <w:rPr>
                <w:rFonts w:ascii="Arial" w:hAnsi="Arial" w:cs="Arial"/>
                <w:color w:val="000000"/>
                <w:sz w:val="20"/>
                <w:szCs w:val="20"/>
              </w:rPr>
              <w:t>Plaats en datum:</w:t>
            </w:r>
          </w:p>
        </w:tc>
        <w:tc>
          <w:tcPr>
            <w:tcW w:w="5141" w:type="dxa"/>
            <w:vAlign w:val="center"/>
          </w:tcPr>
          <w:p w14:paraId="40E74965" w14:textId="77777777" w:rsidR="00EE4E49" w:rsidRPr="008E2482" w:rsidRDefault="00EE4E49" w:rsidP="0068662B">
            <w:pPr>
              <w:spacing w:line="264" w:lineRule="auto"/>
              <w:rPr>
                <w:rFonts w:ascii="Arial" w:hAnsi="Arial" w:cs="Arial"/>
                <w:color w:val="000000"/>
                <w:sz w:val="20"/>
                <w:szCs w:val="20"/>
              </w:rPr>
            </w:pPr>
          </w:p>
        </w:tc>
      </w:tr>
      <w:tr w:rsidR="00EE4E49" w:rsidRPr="006A5603" w14:paraId="68003DF8" w14:textId="77777777" w:rsidTr="008E2482">
        <w:tc>
          <w:tcPr>
            <w:tcW w:w="9033" w:type="dxa"/>
            <w:gridSpan w:val="2"/>
          </w:tcPr>
          <w:p w14:paraId="4A508325" w14:textId="77777777" w:rsidR="00EE4E49" w:rsidRPr="008E2482" w:rsidRDefault="00EE4E49" w:rsidP="008E2482">
            <w:pPr>
              <w:spacing w:line="264" w:lineRule="auto"/>
              <w:ind w:hanging="2"/>
              <w:rPr>
                <w:rFonts w:ascii="Arial" w:hAnsi="Arial" w:cs="Arial"/>
                <w:color w:val="000000"/>
                <w:sz w:val="20"/>
                <w:szCs w:val="20"/>
              </w:rPr>
            </w:pPr>
          </w:p>
          <w:p w14:paraId="0DC405BA" w14:textId="77777777" w:rsidR="00EE4E49" w:rsidRPr="008E2482" w:rsidRDefault="00A97FD0" w:rsidP="008E2482">
            <w:pPr>
              <w:spacing w:line="264" w:lineRule="auto"/>
              <w:ind w:hanging="2"/>
              <w:rPr>
                <w:rFonts w:ascii="Arial" w:hAnsi="Arial" w:cs="Arial"/>
                <w:color w:val="000000"/>
                <w:sz w:val="20"/>
                <w:szCs w:val="20"/>
              </w:rPr>
            </w:pPr>
            <w:r>
              <w:rPr>
                <w:rFonts w:ascii="Arial" w:hAnsi="Arial" w:cs="Arial"/>
                <w:color w:val="000000"/>
                <w:sz w:val="20"/>
                <w:szCs w:val="20"/>
              </w:rPr>
              <w:t>Hand</w:t>
            </w:r>
            <w:r w:rsidR="00EE4E49" w:rsidRPr="008E2482">
              <w:rPr>
                <w:rFonts w:ascii="Arial" w:hAnsi="Arial" w:cs="Arial"/>
                <w:color w:val="000000"/>
                <w:sz w:val="20"/>
                <w:szCs w:val="20"/>
              </w:rPr>
              <w:t>tekening</w:t>
            </w:r>
            <w:r w:rsidR="00EE4E49" w:rsidRPr="008E2482">
              <w:rPr>
                <w:rStyle w:val="Voetnootmarkering"/>
                <w:rFonts w:ascii="Arial" w:hAnsi="Arial" w:cs="Arial"/>
                <w:color w:val="000000"/>
                <w:sz w:val="20"/>
                <w:szCs w:val="20"/>
              </w:rPr>
              <w:footnoteReference w:id="3"/>
            </w:r>
          </w:p>
          <w:p w14:paraId="341C5789" w14:textId="77777777" w:rsidR="00EE4E49" w:rsidRPr="008E2482" w:rsidRDefault="00EE4E49" w:rsidP="008E2482">
            <w:pPr>
              <w:spacing w:line="264" w:lineRule="auto"/>
              <w:ind w:hanging="2"/>
              <w:rPr>
                <w:rFonts w:ascii="Arial" w:hAnsi="Arial" w:cs="Arial"/>
                <w:color w:val="000000"/>
                <w:sz w:val="20"/>
                <w:szCs w:val="20"/>
              </w:rPr>
            </w:pPr>
          </w:p>
          <w:p w14:paraId="3E56E7A1" w14:textId="77777777" w:rsidR="00EE4E49" w:rsidRPr="008E2482" w:rsidRDefault="00EE4E49" w:rsidP="008E2482">
            <w:pPr>
              <w:spacing w:line="264" w:lineRule="auto"/>
              <w:ind w:hanging="2"/>
              <w:rPr>
                <w:rFonts w:ascii="Arial" w:hAnsi="Arial" w:cs="Arial"/>
                <w:color w:val="000000"/>
                <w:sz w:val="20"/>
                <w:szCs w:val="20"/>
              </w:rPr>
            </w:pPr>
          </w:p>
          <w:p w14:paraId="2700E28F" w14:textId="77777777" w:rsidR="00EE4E49" w:rsidRPr="008E2482" w:rsidRDefault="00EE4E49" w:rsidP="008E2482">
            <w:pPr>
              <w:spacing w:line="264" w:lineRule="auto"/>
              <w:rPr>
                <w:rFonts w:ascii="Arial" w:hAnsi="Arial" w:cs="Arial"/>
                <w:color w:val="000000"/>
                <w:sz w:val="20"/>
                <w:szCs w:val="20"/>
              </w:rPr>
            </w:pPr>
          </w:p>
        </w:tc>
      </w:tr>
    </w:tbl>
    <w:p w14:paraId="468FBEBD" w14:textId="1B7A7475" w:rsidR="00AE53CC" w:rsidRDefault="00EE4E49" w:rsidP="008D6041">
      <w:pPr>
        <w:pStyle w:val="Kop2"/>
        <w:spacing w:line="264" w:lineRule="auto"/>
      </w:pPr>
      <w:r w:rsidRPr="006A5603">
        <w:rPr>
          <w:color w:val="000000"/>
        </w:rPr>
        <w:br w:type="page"/>
      </w:r>
      <w:bookmarkStart w:id="4" w:name="_Toc336527459"/>
      <w:bookmarkStart w:id="5" w:name="_Toc461627636"/>
      <w:r w:rsidR="00AE53CC">
        <w:lastRenderedPageBreak/>
        <w:t xml:space="preserve">Bijlage </w:t>
      </w:r>
      <w:r w:rsidR="00566F73">
        <w:t>6</w:t>
      </w:r>
      <w:r w:rsidR="00AE53CC">
        <w:t>: Premie promillage en inschrijfpercentage</w:t>
      </w:r>
      <w:bookmarkEnd w:id="4"/>
      <w:bookmarkEnd w:id="5"/>
    </w:p>
    <w:p w14:paraId="5DED281A" w14:textId="77777777" w:rsidR="00AE53CC" w:rsidRDefault="00AE53CC" w:rsidP="00AE53CC">
      <w:pPr>
        <w:spacing w:line="264" w:lineRule="auto"/>
        <w:rPr>
          <w:rFonts w:ascii="Arial" w:hAnsi="Arial" w:cs="Arial"/>
          <w:sz w:val="20"/>
          <w:szCs w:val="20"/>
        </w:rPr>
      </w:pPr>
    </w:p>
    <w:p w14:paraId="6E28519F" w14:textId="446E34D6" w:rsidR="00AE53CC" w:rsidRDefault="00AE53CC" w:rsidP="00AE53CC">
      <w:pPr>
        <w:spacing w:line="264" w:lineRule="auto"/>
        <w:rPr>
          <w:rFonts w:ascii="Arial" w:hAnsi="Arial" w:cs="Arial"/>
          <w:sz w:val="20"/>
          <w:szCs w:val="20"/>
        </w:rPr>
      </w:pPr>
      <w:r w:rsidRPr="00C65A0E">
        <w:rPr>
          <w:rFonts w:ascii="Arial" w:hAnsi="Arial" w:cs="Arial"/>
          <w:sz w:val="20"/>
          <w:szCs w:val="20"/>
        </w:rPr>
        <w:t xml:space="preserve">Ondergetekende verklaart conform de gestelde eisen in de </w:t>
      </w:r>
      <w:r w:rsidR="0084074B">
        <w:rPr>
          <w:rFonts w:ascii="Arial" w:hAnsi="Arial" w:cs="Arial"/>
          <w:sz w:val="20"/>
          <w:szCs w:val="20"/>
        </w:rPr>
        <w:t>A</w:t>
      </w:r>
      <w:r w:rsidR="0084074B" w:rsidRPr="00C65A0E">
        <w:rPr>
          <w:rFonts w:ascii="Arial" w:hAnsi="Arial" w:cs="Arial"/>
          <w:sz w:val="20"/>
          <w:szCs w:val="20"/>
        </w:rPr>
        <w:t xml:space="preserve">anbestedingsleidraad </w:t>
      </w:r>
      <w:r w:rsidRPr="00C65A0E">
        <w:rPr>
          <w:rFonts w:ascii="Arial" w:hAnsi="Arial" w:cs="Arial"/>
          <w:sz w:val="20"/>
          <w:szCs w:val="20"/>
        </w:rPr>
        <w:t>de volgende jaarlijkse premiepromillage in rekening te brengen</w:t>
      </w:r>
      <w:r>
        <w:rPr>
          <w:rFonts w:ascii="Arial" w:hAnsi="Arial" w:cs="Arial"/>
          <w:sz w:val="20"/>
          <w:szCs w:val="20"/>
        </w:rPr>
        <w:t xml:space="preserve"> voor het genoemde percentage van de totaal gewenste dekking</w:t>
      </w:r>
      <w:r w:rsidRPr="00C65A0E">
        <w:rPr>
          <w:rFonts w:ascii="Arial" w:hAnsi="Arial" w:cs="Arial"/>
          <w:sz w:val="20"/>
          <w:szCs w:val="20"/>
        </w:rPr>
        <w:t xml:space="preserve">. </w:t>
      </w:r>
    </w:p>
    <w:p w14:paraId="1BD03B59" w14:textId="77777777" w:rsidR="00AE53CC" w:rsidRDefault="00AE53CC" w:rsidP="00AE53CC">
      <w:pPr>
        <w:spacing w:line="264" w:lineRule="auto"/>
        <w:rPr>
          <w:rFonts w:ascii="Arial" w:hAnsi="Arial" w:cs="Arial"/>
          <w:sz w:val="20"/>
          <w:szCs w:val="20"/>
        </w:rPr>
      </w:pPr>
    </w:p>
    <w:p w14:paraId="1E817F1B" w14:textId="77777777" w:rsidR="00AE53CC" w:rsidRPr="00C65A0E" w:rsidRDefault="00AE53CC" w:rsidP="00AE53CC">
      <w:pPr>
        <w:spacing w:line="264" w:lineRule="auto"/>
        <w:rPr>
          <w:rFonts w:ascii="Arial" w:hAnsi="Arial" w:cs="Arial"/>
          <w:sz w:val="20"/>
          <w:szCs w:val="20"/>
        </w:rPr>
      </w:pPr>
    </w:p>
    <w:p w14:paraId="68F5E401" w14:textId="77777777" w:rsidR="00AE53CC" w:rsidRPr="00C65A0E" w:rsidRDefault="00AE53CC" w:rsidP="00AE53CC">
      <w:pPr>
        <w:spacing w:line="264" w:lineRule="auto"/>
        <w:rPr>
          <w:rFonts w:ascii="Arial" w:hAnsi="Arial" w:cs="Arial"/>
          <w:sz w:val="20"/>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6"/>
      </w:tblGrid>
      <w:tr w:rsidR="00AE53CC" w:rsidRPr="00C65A0E" w14:paraId="70BDA0AC" w14:textId="77777777" w:rsidTr="00F024F5">
        <w:trPr>
          <w:trHeight w:val="794"/>
        </w:trPr>
        <w:tc>
          <w:tcPr>
            <w:tcW w:w="8356" w:type="dxa"/>
            <w:shd w:val="clear" w:color="auto" w:fill="8DB3E2"/>
            <w:vAlign w:val="center"/>
          </w:tcPr>
          <w:p w14:paraId="3C38F938" w14:textId="77777777" w:rsidR="00AE53CC" w:rsidRPr="008E2482" w:rsidRDefault="00AE53CC" w:rsidP="00636411">
            <w:pPr>
              <w:jc w:val="center"/>
              <w:rPr>
                <w:rFonts w:ascii="Arial" w:hAnsi="Arial" w:cs="Arial"/>
                <w:b/>
                <w:sz w:val="20"/>
                <w:szCs w:val="20"/>
              </w:rPr>
            </w:pPr>
            <w:r w:rsidRPr="008E2482">
              <w:rPr>
                <w:rFonts w:ascii="Arial" w:hAnsi="Arial" w:cs="Arial"/>
                <w:b/>
                <w:sz w:val="20"/>
                <w:szCs w:val="20"/>
              </w:rPr>
              <w:t xml:space="preserve">Jaarlijkse premiepromillage in </w:t>
            </w:r>
            <w:r w:rsidRPr="008E2482">
              <w:rPr>
                <w:rFonts w:ascii="Arial" w:hAnsi="Arial" w:cs="Arial"/>
                <w:b/>
                <w:sz w:val="20"/>
                <w:szCs w:val="20"/>
                <w:vertAlign w:val="superscript"/>
              </w:rPr>
              <w:t>0</w:t>
            </w:r>
            <w:r w:rsidRPr="008E2482">
              <w:rPr>
                <w:rFonts w:ascii="Arial" w:hAnsi="Arial" w:cs="Arial"/>
                <w:b/>
                <w:sz w:val="20"/>
                <w:szCs w:val="20"/>
              </w:rPr>
              <w:t>/</w:t>
            </w:r>
            <w:r w:rsidRPr="008E2482">
              <w:rPr>
                <w:rFonts w:ascii="Arial" w:hAnsi="Arial" w:cs="Arial"/>
                <w:b/>
                <w:sz w:val="20"/>
                <w:szCs w:val="20"/>
                <w:vertAlign w:val="subscript"/>
              </w:rPr>
              <w:t xml:space="preserve">00 </w:t>
            </w:r>
            <w:r w:rsidRPr="008E2482">
              <w:rPr>
                <w:rFonts w:ascii="Arial" w:hAnsi="Arial" w:cs="Arial"/>
                <w:b/>
                <w:sz w:val="20"/>
                <w:szCs w:val="20"/>
              </w:rPr>
              <w:t>van het</w:t>
            </w:r>
            <w:r w:rsidRPr="008E2482">
              <w:rPr>
                <w:rFonts w:ascii="Arial" w:hAnsi="Arial" w:cs="Arial"/>
                <w:b/>
                <w:sz w:val="20"/>
                <w:szCs w:val="20"/>
                <w:vertAlign w:val="subscript"/>
              </w:rPr>
              <w:t xml:space="preserve"> </w:t>
            </w:r>
            <w:r w:rsidRPr="008E2482">
              <w:rPr>
                <w:rFonts w:ascii="Arial" w:hAnsi="Arial" w:cs="Arial"/>
                <w:b/>
                <w:sz w:val="20"/>
                <w:szCs w:val="20"/>
              </w:rPr>
              <w:t>totaal verzekerde bedrag</w:t>
            </w:r>
          </w:p>
        </w:tc>
      </w:tr>
      <w:tr w:rsidR="00AE53CC" w:rsidRPr="00C65A0E" w14:paraId="1D30C4DC" w14:textId="77777777" w:rsidTr="00F024F5">
        <w:trPr>
          <w:trHeight w:val="794"/>
        </w:trPr>
        <w:tc>
          <w:tcPr>
            <w:tcW w:w="8356" w:type="dxa"/>
            <w:vAlign w:val="center"/>
          </w:tcPr>
          <w:p w14:paraId="35C9E3B1" w14:textId="77777777" w:rsidR="00AE53CC" w:rsidRPr="008E2482" w:rsidRDefault="00AE53CC" w:rsidP="00636411">
            <w:pPr>
              <w:jc w:val="center"/>
              <w:rPr>
                <w:rFonts w:ascii="Arial" w:hAnsi="Arial" w:cs="Arial"/>
                <w:sz w:val="20"/>
                <w:szCs w:val="20"/>
              </w:rPr>
            </w:pPr>
            <w:r w:rsidRPr="008E2482">
              <w:rPr>
                <w:rFonts w:ascii="Arial" w:hAnsi="Arial" w:cs="Arial"/>
                <w:b/>
                <w:sz w:val="20"/>
                <w:szCs w:val="20"/>
                <w:vertAlign w:val="superscript"/>
              </w:rPr>
              <w:t>0</w:t>
            </w:r>
            <w:r w:rsidRPr="008E2482">
              <w:rPr>
                <w:rFonts w:ascii="Arial" w:hAnsi="Arial" w:cs="Arial"/>
                <w:b/>
                <w:sz w:val="20"/>
                <w:szCs w:val="20"/>
              </w:rPr>
              <w:t>/</w:t>
            </w:r>
            <w:r w:rsidRPr="008E2482">
              <w:rPr>
                <w:rFonts w:ascii="Arial" w:hAnsi="Arial" w:cs="Arial"/>
                <w:b/>
                <w:sz w:val="20"/>
                <w:szCs w:val="20"/>
                <w:vertAlign w:val="subscript"/>
              </w:rPr>
              <w:t>00</w:t>
            </w:r>
          </w:p>
        </w:tc>
      </w:tr>
    </w:tbl>
    <w:p w14:paraId="72FCF14D" w14:textId="77777777" w:rsidR="00AE53CC" w:rsidRDefault="00AE53CC" w:rsidP="00AE53CC"/>
    <w:p w14:paraId="6CC21ED1" w14:textId="58C6C358" w:rsidR="00AE53CC" w:rsidRDefault="00AE53CC" w:rsidP="00AE53CC"/>
    <w:p w14:paraId="6E251DE7" w14:textId="77777777" w:rsidR="00AE53CC" w:rsidRDefault="00AE53CC" w:rsidP="00AE53CC"/>
    <w:p w14:paraId="20F90900" w14:textId="77777777" w:rsidR="00AE53CC" w:rsidRDefault="00AE53CC" w:rsidP="00AE53CC"/>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6"/>
      </w:tblGrid>
      <w:tr w:rsidR="00AE53CC" w:rsidRPr="00C65A0E" w14:paraId="4BE7BF0A" w14:textId="77777777" w:rsidTr="00F024F5">
        <w:trPr>
          <w:trHeight w:val="794"/>
        </w:trPr>
        <w:tc>
          <w:tcPr>
            <w:tcW w:w="8356" w:type="dxa"/>
            <w:shd w:val="clear" w:color="auto" w:fill="8DB3E2"/>
            <w:vAlign w:val="center"/>
          </w:tcPr>
          <w:p w14:paraId="0CDB1600" w14:textId="77777777" w:rsidR="00AE53CC" w:rsidRPr="008E2482" w:rsidRDefault="00AE53CC" w:rsidP="00636411">
            <w:pPr>
              <w:jc w:val="center"/>
              <w:rPr>
                <w:rFonts w:ascii="Arial" w:hAnsi="Arial" w:cs="Arial"/>
                <w:b/>
                <w:sz w:val="20"/>
                <w:szCs w:val="20"/>
              </w:rPr>
            </w:pPr>
            <w:r w:rsidRPr="008E2482">
              <w:rPr>
                <w:rFonts w:ascii="Arial" w:hAnsi="Arial" w:cs="Arial"/>
                <w:b/>
                <w:sz w:val="20"/>
                <w:szCs w:val="20"/>
              </w:rPr>
              <w:t xml:space="preserve">Inschrijfpercentage in </w:t>
            </w:r>
            <w:r w:rsidRPr="008E2482">
              <w:rPr>
                <w:rFonts w:ascii="Arial" w:hAnsi="Arial" w:cs="Arial"/>
                <w:b/>
                <w:sz w:val="20"/>
                <w:szCs w:val="20"/>
                <w:vertAlign w:val="superscript"/>
              </w:rPr>
              <w:t>0</w:t>
            </w:r>
            <w:r w:rsidRPr="008E2482">
              <w:rPr>
                <w:rFonts w:ascii="Arial" w:hAnsi="Arial" w:cs="Arial"/>
                <w:b/>
                <w:sz w:val="20"/>
                <w:szCs w:val="20"/>
              </w:rPr>
              <w:t>/</w:t>
            </w:r>
            <w:r w:rsidRPr="008E2482">
              <w:rPr>
                <w:rFonts w:ascii="Arial" w:hAnsi="Arial" w:cs="Arial"/>
                <w:b/>
                <w:sz w:val="20"/>
                <w:szCs w:val="20"/>
                <w:vertAlign w:val="subscript"/>
              </w:rPr>
              <w:t>0</w:t>
            </w:r>
            <w:r w:rsidRPr="008E2482">
              <w:rPr>
                <w:rFonts w:ascii="Arial" w:hAnsi="Arial" w:cs="Arial"/>
                <w:b/>
                <w:sz w:val="20"/>
                <w:szCs w:val="20"/>
              </w:rPr>
              <w:t xml:space="preserve"> van de totale gewenste dekking </w:t>
            </w:r>
          </w:p>
        </w:tc>
      </w:tr>
      <w:tr w:rsidR="00AE53CC" w:rsidRPr="00C65A0E" w14:paraId="4094D5E0" w14:textId="77777777" w:rsidTr="00F024F5">
        <w:trPr>
          <w:trHeight w:val="794"/>
        </w:trPr>
        <w:tc>
          <w:tcPr>
            <w:tcW w:w="8356" w:type="dxa"/>
            <w:vAlign w:val="center"/>
          </w:tcPr>
          <w:p w14:paraId="1498AF96" w14:textId="77777777" w:rsidR="00AE53CC" w:rsidRPr="008E2482" w:rsidRDefault="00AE53CC" w:rsidP="00636411">
            <w:pPr>
              <w:jc w:val="center"/>
              <w:rPr>
                <w:rFonts w:ascii="Arial" w:hAnsi="Arial" w:cs="Arial"/>
                <w:sz w:val="20"/>
                <w:szCs w:val="20"/>
              </w:rPr>
            </w:pPr>
            <w:r w:rsidRPr="008E2482">
              <w:rPr>
                <w:rFonts w:ascii="Arial" w:hAnsi="Arial" w:cs="Arial"/>
                <w:b/>
                <w:sz w:val="20"/>
                <w:szCs w:val="20"/>
                <w:vertAlign w:val="superscript"/>
              </w:rPr>
              <w:t>0</w:t>
            </w:r>
            <w:r w:rsidRPr="008E2482">
              <w:rPr>
                <w:rFonts w:ascii="Arial" w:hAnsi="Arial" w:cs="Arial"/>
                <w:b/>
                <w:sz w:val="20"/>
                <w:szCs w:val="20"/>
              </w:rPr>
              <w:t>/</w:t>
            </w:r>
            <w:r w:rsidRPr="008E2482">
              <w:rPr>
                <w:rFonts w:ascii="Arial" w:hAnsi="Arial" w:cs="Arial"/>
                <w:b/>
                <w:sz w:val="20"/>
                <w:szCs w:val="20"/>
                <w:vertAlign w:val="subscript"/>
              </w:rPr>
              <w:t>0</w:t>
            </w:r>
          </w:p>
        </w:tc>
      </w:tr>
    </w:tbl>
    <w:p w14:paraId="28DDB7AF" w14:textId="77777777" w:rsidR="00AE53CC" w:rsidRDefault="00AE53CC" w:rsidP="00AE53CC"/>
    <w:p w14:paraId="5CDC8F16" w14:textId="77777777" w:rsidR="00AE53CC" w:rsidRDefault="00AE53CC" w:rsidP="00AE53CC"/>
    <w:p w14:paraId="146A2905" w14:textId="77777777" w:rsidR="00820085" w:rsidRPr="006A5603" w:rsidRDefault="00820085" w:rsidP="00820085">
      <w:pPr>
        <w:tabs>
          <w:tab w:val="left" w:pos="1650"/>
        </w:tabs>
        <w:spacing w:line="264" w:lineRule="auto"/>
        <w:ind w:left="1650" w:hanging="1650"/>
        <w:rPr>
          <w:rFonts w:ascii="Arial" w:hAnsi="Arial" w:cs="Arial"/>
          <w:color w:val="000000"/>
          <w:sz w:val="20"/>
          <w:szCs w:val="20"/>
        </w:rPr>
      </w:pPr>
    </w:p>
    <w:tbl>
      <w:tblPr>
        <w:tblW w:w="83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4499"/>
      </w:tblGrid>
      <w:tr w:rsidR="00820085" w:rsidRPr="006A5603" w14:paraId="5B98CB8E" w14:textId="77777777" w:rsidTr="00F024F5">
        <w:trPr>
          <w:trHeight w:val="510"/>
        </w:trPr>
        <w:tc>
          <w:tcPr>
            <w:tcW w:w="3886" w:type="dxa"/>
            <w:vAlign w:val="center"/>
          </w:tcPr>
          <w:p w14:paraId="47B4591E" w14:textId="77777777" w:rsidR="00820085" w:rsidRPr="008E2482" w:rsidRDefault="00820085" w:rsidP="00820085">
            <w:pPr>
              <w:spacing w:line="264" w:lineRule="auto"/>
              <w:ind w:hanging="2"/>
              <w:rPr>
                <w:rFonts w:ascii="Arial" w:hAnsi="Arial" w:cs="Arial"/>
                <w:color w:val="000000"/>
                <w:sz w:val="20"/>
                <w:szCs w:val="20"/>
              </w:rPr>
            </w:pPr>
            <w:r w:rsidRPr="008E2482">
              <w:rPr>
                <w:rFonts w:ascii="Arial" w:hAnsi="Arial" w:cs="Arial"/>
                <w:color w:val="000000"/>
              </w:rPr>
              <w:br w:type="page"/>
            </w:r>
            <w:r w:rsidRPr="008E2482">
              <w:rPr>
                <w:rFonts w:ascii="Arial" w:hAnsi="Arial" w:cs="Arial"/>
                <w:color w:val="000000"/>
                <w:sz w:val="20"/>
                <w:szCs w:val="20"/>
              </w:rPr>
              <w:t xml:space="preserve">Naam: </w:t>
            </w:r>
          </w:p>
        </w:tc>
        <w:tc>
          <w:tcPr>
            <w:tcW w:w="4499" w:type="dxa"/>
            <w:vAlign w:val="center"/>
          </w:tcPr>
          <w:p w14:paraId="6CCBA57E" w14:textId="77777777" w:rsidR="00820085" w:rsidRPr="008E2482" w:rsidRDefault="00820085" w:rsidP="00820085">
            <w:pPr>
              <w:spacing w:line="264" w:lineRule="auto"/>
              <w:rPr>
                <w:rFonts w:ascii="Arial" w:hAnsi="Arial" w:cs="Arial"/>
                <w:color w:val="000000"/>
                <w:sz w:val="20"/>
                <w:szCs w:val="20"/>
              </w:rPr>
            </w:pPr>
          </w:p>
        </w:tc>
      </w:tr>
      <w:tr w:rsidR="00820085" w:rsidRPr="006A5603" w14:paraId="5A87A668" w14:textId="77777777" w:rsidTr="00F024F5">
        <w:trPr>
          <w:trHeight w:val="510"/>
        </w:trPr>
        <w:tc>
          <w:tcPr>
            <w:tcW w:w="3886" w:type="dxa"/>
            <w:vAlign w:val="center"/>
          </w:tcPr>
          <w:p w14:paraId="0FC5FF4C" w14:textId="77777777" w:rsidR="00820085" w:rsidRPr="008E2482" w:rsidRDefault="00820085" w:rsidP="00820085">
            <w:pPr>
              <w:spacing w:line="264" w:lineRule="auto"/>
              <w:ind w:hanging="2"/>
              <w:rPr>
                <w:rFonts w:ascii="Arial" w:hAnsi="Arial" w:cs="Arial"/>
                <w:color w:val="000000"/>
                <w:sz w:val="20"/>
                <w:szCs w:val="20"/>
              </w:rPr>
            </w:pPr>
            <w:r w:rsidRPr="008E2482">
              <w:rPr>
                <w:rFonts w:ascii="Arial" w:hAnsi="Arial" w:cs="Arial"/>
                <w:color w:val="000000"/>
                <w:sz w:val="20"/>
                <w:szCs w:val="20"/>
              </w:rPr>
              <w:t xml:space="preserve">Functie: </w:t>
            </w:r>
          </w:p>
        </w:tc>
        <w:tc>
          <w:tcPr>
            <w:tcW w:w="4499" w:type="dxa"/>
            <w:vAlign w:val="center"/>
          </w:tcPr>
          <w:p w14:paraId="39DFD1FD" w14:textId="77777777" w:rsidR="00820085" w:rsidRPr="008E2482" w:rsidRDefault="00820085" w:rsidP="00820085">
            <w:pPr>
              <w:spacing w:line="264" w:lineRule="auto"/>
              <w:rPr>
                <w:rFonts w:ascii="Arial" w:hAnsi="Arial" w:cs="Arial"/>
                <w:color w:val="000000"/>
                <w:sz w:val="20"/>
                <w:szCs w:val="20"/>
              </w:rPr>
            </w:pPr>
          </w:p>
        </w:tc>
      </w:tr>
      <w:tr w:rsidR="00820085" w:rsidRPr="006A5603" w14:paraId="0406735F" w14:textId="77777777" w:rsidTr="00F024F5">
        <w:trPr>
          <w:trHeight w:val="510"/>
        </w:trPr>
        <w:tc>
          <w:tcPr>
            <w:tcW w:w="3886" w:type="dxa"/>
            <w:vAlign w:val="center"/>
          </w:tcPr>
          <w:p w14:paraId="2107D945" w14:textId="77777777" w:rsidR="00820085" w:rsidRPr="008E2482" w:rsidRDefault="00820085" w:rsidP="00820085">
            <w:pPr>
              <w:spacing w:line="264" w:lineRule="auto"/>
              <w:ind w:hanging="2"/>
              <w:rPr>
                <w:rFonts w:ascii="Arial" w:hAnsi="Arial" w:cs="Arial"/>
                <w:color w:val="000000"/>
                <w:sz w:val="20"/>
                <w:szCs w:val="20"/>
              </w:rPr>
            </w:pPr>
            <w:r w:rsidRPr="008E2482">
              <w:rPr>
                <w:rFonts w:ascii="Arial" w:hAnsi="Arial" w:cs="Arial"/>
                <w:color w:val="000000"/>
                <w:sz w:val="20"/>
                <w:szCs w:val="20"/>
              </w:rPr>
              <w:t xml:space="preserve">Naam bedrijf: </w:t>
            </w:r>
          </w:p>
        </w:tc>
        <w:tc>
          <w:tcPr>
            <w:tcW w:w="4499" w:type="dxa"/>
            <w:vAlign w:val="center"/>
          </w:tcPr>
          <w:p w14:paraId="4526FEB6" w14:textId="77777777" w:rsidR="00820085" w:rsidRPr="008E2482" w:rsidRDefault="00820085" w:rsidP="00820085">
            <w:pPr>
              <w:spacing w:line="264" w:lineRule="auto"/>
              <w:rPr>
                <w:rFonts w:ascii="Arial" w:hAnsi="Arial" w:cs="Arial"/>
                <w:color w:val="000000"/>
                <w:sz w:val="20"/>
                <w:szCs w:val="20"/>
              </w:rPr>
            </w:pPr>
          </w:p>
        </w:tc>
      </w:tr>
      <w:tr w:rsidR="00820085" w:rsidRPr="006A5603" w14:paraId="3D3FB5AE" w14:textId="77777777" w:rsidTr="00F024F5">
        <w:trPr>
          <w:trHeight w:val="510"/>
        </w:trPr>
        <w:tc>
          <w:tcPr>
            <w:tcW w:w="3886" w:type="dxa"/>
            <w:vAlign w:val="center"/>
          </w:tcPr>
          <w:p w14:paraId="0684C288" w14:textId="77777777" w:rsidR="00820085" w:rsidRPr="008E2482" w:rsidRDefault="00820085" w:rsidP="00820085">
            <w:pPr>
              <w:spacing w:line="264" w:lineRule="auto"/>
              <w:ind w:hanging="2"/>
              <w:rPr>
                <w:rFonts w:ascii="Arial" w:hAnsi="Arial" w:cs="Arial"/>
                <w:color w:val="000000"/>
                <w:sz w:val="20"/>
                <w:szCs w:val="20"/>
              </w:rPr>
            </w:pPr>
            <w:r w:rsidRPr="008E2482">
              <w:rPr>
                <w:rFonts w:ascii="Arial" w:hAnsi="Arial" w:cs="Arial"/>
                <w:color w:val="000000"/>
                <w:sz w:val="20"/>
                <w:szCs w:val="20"/>
              </w:rPr>
              <w:t>Plaats en datum:</w:t>
            </w:r>
          </w:p>
        </w:tc>
        <w:tc>
          <w:tcPr>
            <w:tcW w:w="4499" w:type="dxa"/>
            <w:vAlign w:val="center"/>
          </w:tcPr>
          <w:p w14:paraId="2E2785AB" w14:textId="77777777" w:rsidR="00820085" w:rsidRPr="008E2482" w:rsidRDefault="00820085" w:rsidP="00820085">
            <w:pPr>
              <w:spacing w:line="264" w:lineRule="auto"/>
              <w:rPr>
                <w:rFonts w:ascii="Arial" w:hAnsi="Arial" w:cs="Arial"/>
                <w:color w:val="000000"/>
                <w:sz w:val="20"/>
                <w:szCs w:val="20"/>
              </w:rPr>
            </w:pPr>
          </w:p>
        </w:tc>
      </w:tr>
      <w:tr w:rsidR="00820085" w:rsidRPr="006A5603" w14:paraId="6ABE8E67" w14:textId="77777777" w:rsidTr="00F024F5">
        <w:tc>
          <w:tcPr>
            <w:tcW w:w="8385" w:type="dxa"/>
            <w:gridSpan w:val="2"/>
          </w:tcPr>
          <w:p w14:paraId="5029B5C4" w14:textId="77777777" w:rsidR="00820085" w:rsidRPr="008E2482" w:rsidRDefault="00820085" w:rsidP="00820085">
            <w:pPr>
              <w:spacing w:line="264" w:lineRule="auto"/>
              <w:ind w:hanging="2"/>
              <w:rPr>
                <w:rFonts w:ascii="Arial" w:hAnsi="Arial" w:cs="Arial"/>
                <w:color w:val="000000"/>
                <w:sz w:val="20"/>
                <w:szCs w:val="20"/>
              </w:rPr>
            </w:pPr>
          </w:p>
          <w:p w14:paraId="6B2F0D12" w14:textId="77777777" w:rsidR="00820085" w:rsidRPr="008E2482" w:rsidRDefault="00820085" w:rsidP="00820085">
            <w:pPr>
              <w:spacing w:line="264" w:lineRule="auto"/>
              <w:ind w:hanging="2"/>
              <w:rPr>
                <w:rFonts w:ascii="Arial" w:hAnsi="Arial" w:cs="Arial"/>
                <w:color w:val="000000"/>
                <w:sz w:val="20"/>
                <w:szCs w:val="20"/>
              </w:rPr>
            </w:pPr>
            <w:r>
              <w:rPr>
                <w:rFonts w:ascii="Arial" w:hAnsi="Arial" w:cs="Arial"/>
                <w:color w:val="000000"/>
                <w:sz w:val="20"/>
                <w:szCs w:val="20"/>
              </w:rPr>
              <w:t>Hand</w:t>
            </w:r>
            <w:r w:rsidRPr="008E2482">
              <w:rPr>
                <w:rFonts w:ascii="Arial" w:hAnsi="Arial" w:cs="Arial"/>
                <w:color w:val="000000"/>
                <w:sz w:val="20"/>
                <w:szCs w:val="20"/>
              </w:rPr>
              <w:t>tekening</w:t>
            </w:r>
            <w:r w:rsidRPr="008E2482">
              <w:rPr>
                <w:rStyle w:val="Voetnootmarkering"/>
                <w:rFonts w:ascii="Arial" w:hAnsi="Arial" w:cs="Arial"/>
                <w:color w:val="000000"/>
                <w:sz w:val="20"/>
                <w:szCs w:val="20"/>
              </w:rPr>
              <w:footnoteReference w:id="4"/>
            </w:r>
          </w:p>
          <w:p w14:paraId="071568D3" w14:textId="77777777" w:rsidR="00820085" w:rsidRPr="008E2482" w:rsidRDefault="00820085" w:rsidP="00820085">
            <w:pPr>
              <w:spacing w:line="264" w:lineRule="auto"/>
              <w:ind w:hanging="2"/>
              <w:rPr>
                <w:rFonts w:ascii="Arial" w:hAnsi="Arial" w:cs="Arial"/>
                <w:color w:val="000000"/>
                <w:sz w:val="20"/>
                <w:szCs w:val="20"/>
              </w:rPr>
            </w:pPr>
          </w:p>
          <w:p w14:paraId="5B630EBD" w14:textId="77777777" w:rsidR="00820085" w:rsidRPr="008E2482" w:rsidRDefault="00820085" w:rsidP="00820085">
            <w:pPr>
              <w:spacing w:line="264" w:lineRule="auto"/>
              <w:ind w:hanging="2"/>
              <w:rPr>
                <w:rFonts w:ascii="Arial" w:hAnsi="Arial" w:cs="Arial"/>
                <w:color w:val="000000"/>
                <w:sz w:val="20"/>
                <w:szCs w:val="20"/>
              </w:rPr>
            </w:pPr>
          </w:p>
          <w:p w14:paraId="02394952" w14:textId="77777777" w:rsidR="00820085" w:rsidRPr="008E2482" w:rsidRDefault="00820085" w:rsidP="00820085">
            <w:pPr>
              <w:spacing w:line="264" w:lineRule="auto"/>
              <w:rPr>
                <w:rFonts w:ascii="Arial" w:hAnsi="Arial" w:cs="Arial"/>
                <w:color w:val="000000"/>
                <w:sz w:val="20"/>
                <w:szCs w:val="20"/>
              </w:rPr>
            </w:pPr>
          </w:p>
        </w:tc>
      </w:tr>
    </w:tbl>
    <w:p w14:paraId="2B69E76E" w14:textId="77777777" w:rsidR="00AE53CC" w:rsidRDefault="00AE53CC" w:rsidP="00AE53CC"/>
    <w:p w14:paraId="18E0218F" w14:textId="7B656388" w:rsidR="00AE53CC" w:rsidRDefault="00AE53CC" w:rsidP="00AE53CC">
      <w:bookmarkStart w:id="6" w:name="_GoBack"/>
      <w:bookmarkEnd w:id="6"/>
    </w:p>
    <w:sectPr w:rsidR="00AE53CC" w:rsidSect="00F77AC4">
      <w:footnotePr>
        <w:pos w:val="beneathText"/>
      </w:footnotePr>
      <w:pgSz w:w="11906" w:h="16838" w:code="9"/>
      <w:pgMar w:top="1560" w:right="1417" w:bottom="1079"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F5019" w14:textId="77777777" w:rsidR="00BA631B" w:rsidRDefault="00BA631B">
      <w:r>
        <w:separator/>
      </w:r>
    </w:p>
  </w:endnote>
  <w:endnote w:type="continuationSeparator" w:id="0">
    <w:p w14:paraId="196C0296" w14:textId="77777777" w:rsidR="00BA631B" w:rsidRDefault="00BA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DC864" w14:textId="77777777" w:rsidR="00BA631B" w:rsidRDefault="00BA631B">
      <w:r>
        <w:separator/>
      </w:r>
    </w:p>
  </w:footnote>
  <w:footnote w:type="continuationSeparator" w:id="0">
    <w:p w14:paraId="0A2B6FE4" w14:textId="77777777" w:rsidR="00BA631B" w:rsidRDefault="00BA631B">
      <w:r>
        <w:continuationSeparator/>
      </w:r>
    </w:p>
  </w:footnote>
  <w:footnote w:id="1">
    <w:p w14:paraId="12EF7D10" w14:textId="77777777" w:rsidR="00BA631B" w:rsidRDefault="00BA631B">
      <w:pPr>
        <w:pStyle w:val="Voetnoottekst"/>
        <w:rPr>
          <w:rFonts w:ascii="Arial" w:hAnsi="Arial" w:cs="Arial"/>
          <w:sz w:val="16"/>
          <w:szCs w:val="16"/>
        </w:rPr>
      </w:pPr>
      <w:r w:rsidRPr="00C955CB">
        <w:rPr>
          <w:rStyle w:val="Voetnootmarkering"/>
          <w:rFonts w:ascii="Arial" w:hAnsi="Arial" w:cs="Arial"/>
        </w:rPr>
        <w:footnoteRef/>
      </w:r>
      <w:r w:rsidRPr="00C955CB">
        <w:rPr>
          <w:rFonts w:ascii="Arial" w:hAnsi="Arial" w:cs="Arial"/>
          <w:sz w:val="16"/>
          <w:szCs w:val="16"/>
        </w:rPr>
        <w:t xml:space="preserve"> </w:t>
      </w:r>
      <w:r w:rsidRPr="00A15DFC">
        <w:rPr>
          <w:rFonts w:ascii="Arial" w:hAnsi="Arial" w:cs="Arial"/>
          <w:sz w:val="16"/>
          <w:szCs w:val="16"/>
        </w:rPr>
        <w:t>Doorhalen wat niet van toepassing is</w:t>
      </w:r>
      <w:r>
        <w:rPr>
          <w:rFonts w:ascii="Arial" w:hAnsi="Arial" w:cs="Arial"/>
          <w:sz w:val="16"/>
          <w:szCs w:val="16"/>
        </w:rPr>
        <w:t>.</w:t>
      </w:r>
    </w:p>
    <w:p w14:paraId="089D84D7" w14:textId="77777777" w:rsidR="00BA631B" w:rsidRDefault="00BA631B">
      <w:pPr>
        <w:pStyle w:val="Voetnoottekst"/>
      </w:pPr>
    </w:p>
  </w:footnote>
  <w:footnote w:id="2">
    <w:p w14:paraId="1DFDDE29" w14:textId="77777777" w:rsidR="00BA631B" w:rsidRDefault="00BA631B" w:rsidP="00820085">
      <w:pPr>
        <w:pStyle w:val="Voetnoottekst"/>
      </w:pPr>
      <w:r w:rsidRPr="00EC6613">
        <w:rPr>
          <w:rStyle w:val="Voetnootmarkering"/>
          <w:rFonts w:ascii="Arial" w:hAnsi="Arial" w:cs="Arial"/>
          <w:sz w:val="16"/>
          <w:szCs w:val="16"/>
        </w:rPr>
        <w:footnoteRef/>
      </w:r>
      <w:r>
        <w:rPr>
          <w:rFonts w:ascii="Arial" w:hAnsi="Arial" w:cs="Arial"/>
          <w:sz w:val="16"/>
          <w:szCs w:val="16"/>
        </w:rPr>
        <w:t xml:space="preserve"> Bij Inschrijving als Samenwerkingsverband te </w:t>
      </w:r>
      <w:r w:rsidRPr="00EC6613">
        <w:rPr>
          <w:rFonts w:ascii="Arial" w:hAnsi="Arial" w:cs="Arial"/>
          <w:sz w:val="16"/>
          <w:szCs w:val="16"/>
        </w:rPr>
        <w:t>onderteken</w:t>
      </w:r>
      <w:r>
        <w:rPr>
          <w:rFonts w:ascii="Arial" w:hAnsi="Arial" w:cs="Arial"/>
          <w:sz w:val="16"/>
          <w:szCs w:val="16"/>
        </w:rPr>
        <w:t>en door de penvoerder zoals opgegeven bij punt 1.6 van de Eigen Verklaring.</w:t>
      </w:r>
    </w:p>
  </w:footnote>
  <w:footnote w:id="3">
    <w:p w14:paraId="2F408B42" w14:textId="77777777" w:rsidR="00BA631B" w:rsidRDefault="00BA631B" w:rsidP="003B4FCC">
      <w:pPr>
        <w:pStyle w:val="Voetnoottekst"/>
      </w:pPr>
      <w:r w:rsidRPr="00EC6613">
        <w:rPr>
          <w:rStyle w:val="Voetnootmarkering"/>
          <w:rFonts w:ascii="Arial" w:hAnsi="Arial" w:cs="Arial"/>
          <w:sz w:val="16"/>
          <w:szCs w:val="16"/>
        </w:rPr>
        <w:footnoteRef/>
      </w:r>
      <w:r>
        <w:rPr>
          <w:rFonts w:ascii="Arial" w:hAnsi="Arial" w:cs="Arial"/>
          <w:sz w:val="16"/>
          <w:szCs w:val="16"/>
        </w:rPr>
        <w:t xml:space="preserve"> Bij Inschrijving als Samenwerkingsverband te </w:t>
      </w:r>
      <w:r w:rsidRPr="00EC6613">
        <w:rPr>
          <w:rFonts w:ascii="Arial" w:hAnsi="Arial" w:cs="Arial"/>
          <w:sz w:val="16"/>
          <w:szCs w:val="16"/>
        </w:rPr>
        <w:t>onderteken</w:t>
      </w:r>
      <w:r>
        <w:rPr>
          <w:rFonts w:ascii="Arial" w:hAnsi="Arial" w:cs="Arial"/>
          <w:sz w:val="16"/>
          <w:szCs w:val="16"/>
        </w:rPr>
        <w:t>en door de penvoerder zoals opgegeven bij punt 1.6 van de Eigen Verklaring.</w:t>
      </w:r>
    </w:p>
  </w:footnote>
  <w:footnote w:id="4">
    <w:p w14:paraId="5A2B3DF0" w14:textId="77777777" w:rsidR="00BA631B" w:rsidRDefault="00BA631B" w:rsidP="00820085">
      <w:pPr>
        <w:pStyle w:val="Voetnoottekst"/>
      </w:pPr>
      <w:r w:rsidRPr="00EC6613">
        <w:rPr>
          <w:rStyle w:val="Voetnootmarkering"/>
          <w:rFonts w:ascii="Arial" w:hAnsi="Arial" w:cs="Arial"/>
          <w:sz w:val="16"/>
          <w:szCs w:val="16"/>
        </w:rPr>
        <w:footnoteRef/>
      </w:r>
      <w:r>
        <w:rPr>
          <w:rFonts w:ascii="Arial" w:hAnsi="Arial" w:cs="Arial"/>
          <w:sz w:val="16"/>
          <w:szCs w:val="16"/>
        </w:rPr>
        <w:t xml:space="preserve"> Bij Inschrijving als Samenwerkingsverband te </w:t>
      </w:r>
      <w:r w:rsidRPr="00EC6613">
        <w:rPr>
          <w:rFonts w:ascii="Arial" w:hAnsi="Arial" w:cs="Arial"/>
          <w:sz w:val="16"/>
          <w:szCs w:val="16"/>
        </w:rPr>
        <w:t>onderteken</w:t>
      </w:r>
      <w:r>
        <w:rPr>
          <w:rFonts w:ascii="Arial" w:hAnsi="Arial" w:cs="Arial"/>
          <w:sz w:val="16"/>
          <w:szCs w:val="16"/>
        </w:rPr>
        <w:t>en door de penvoerder zoals opgegeven bij punt 1.6 van de Eigen Verklaring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0000305E"/>
    <w:lvl w:ilvl="0" w:tplc="0000440D">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2"/>
      <w:numFmt w:val="decimal"/>
      <w:lvlText w:val="8.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38"/>
    <w:multiLevelType w:val="hybridMultilevel"/>
    <w:tmpl w:val="00003B25"/>
    <w:lvl w:ilvl="0" w:tplc="00001E1F">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47"/>
    <w:multiLevelType w:val="hybridMultilevel"/>
    <w:tmpl w:val="000054DE"/>
    <w:lvl w:ilvl="0" w:tplc="000039B3">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CD6"/>
    <w:multiLevelType w:val="hybridMultilevel"/>
    <w:tmpl w:val="000072AE"/>
    <w:lvl w:ilvl="0" w:tplc="00006952">
      <w:start w:val="3"/>
      <w:numFmt w:val="decimal"/>
      <w:lvlText w:val="3.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D12"/>
    <w:multiLevelType w:val="hybridMultilevel"/>
    <w:tmpl w:val="0000074D"/>
    <w:lvl w:ilvl="0" w:tplc="00004DC8">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90C"/>
    <w:multiLevelType w:val="hybridMultilevel"/>
    <w:tmpl w:val="00000F3E"/>
    <w:lvl w:ilvl="0" w:tplc="000000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91C"/>
    <w:multiLevelType w:val="hybridMultilevel"/>
    <w:tmpl w:val="00004D06"/>
    <w:lvl w:ilvl="0" w:tplc="00004DB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AF1"/>
    <w:multiLevelType w:val="hybridMultilevel"/>
    <w:tmpl w:val="000041BB"/>
    <w:lvl w:ilvl="0" w:tplc="000026E9">
      <w:start w:val="1"/>
      <w:numFmt w:val="decimal"/>
      <w:lvlText w:val="4.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F90"/>
    <w:multiLevelType w:val="hybridMultilevel"/>
    <w:tmpl w:val="00001649"/>
    <w:lvl w:ilvl="0" w:tplc="00006DF1">
      <w:start w:val="3"/>
      <w:numFmt w:val="decimal"/>
      <w:lvlText w:val="3.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6784"/>
    <w:multiLevelType w:val="hybridMultilevel"/>
    <w:tmpl w:val="00004AE1"/>
    <w:lvl w:ilvl="0" w:tplc="00003D6C">
      <w:start w:val="17"/>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7A5A"/>
    <w:multiLevelType w:val="hybridMultilevel"/>
    <w:tmpl w:val="0000767D"/>
    <w:lvl w:ilvl="0" w:tplc="00004509">
      <w:start w:val="1"/>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25E0D7F"/>
    <w:multiLevelType w:val="multilevel"/>
    <w:tmpl w:val="6B1474A0"/>
    <w:lvl w:ilvl="0">
      <w:start w:val="1"/>
      <w:numFmt w:val="decimal"/>
      <w:lvlText w:val="%1."/>
      <w:lvlJc w:val="left"/>
      <w:pPr>
        <w:ind w:left="360" w:hanging="360"/>
      </w:pPr>
    </w:lvl>
    <w:lvl w:ilvl="1">
      <w:start w:val="2"/>
      <w:numFmt w:val="decimal"/>
      <w:isLgl/>
      <w:lvlText w:val="%1.%2"/>
      <w:lvlJc w:val="left"/>
      <w:pPr>
        <w:ind w:left="495" w:hanging="495"/>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034E0299"/>
    <w:multiLevelType w:val="hybridMultilevel"/>
    <w:tmpl w:val="B46639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098B5296"/>
    <w:multiLevelType w:val="multilevel"/>
    <w:tmpl w:val="0D92E88E"/>
    <w:lvl w:ilvl="0">
      <w:start w:val="2"/>
      <w:numFmt w:val="decimal"/>
      <w:lvlText w:val="%1"/>
      <w:lvlJc w:val="left"/>
      <w:pPr>
        <w:tabs>
          <w:tab w:val="num" w:pos="1410"/>
        </w:tabs>
        <w:ind w:left="1410" w:hanging="1410"/>
      </w:pPr>
      <w:rPr>
        <w:rFonts w:hint="default"/>
        <w:color w:val="auto"/>
      </w:rPr>
    </w:lvl>
    <w:lvl w:ilvl="1">
      <w:start w:val="2"/>
      <w:numFmt w:val="decimal"/>
      <w:lvlText w:val="%1.%2"/>
      <w:lvlJc w:val="left"/>
      <w:pPr>
        <w:tabs>
          <w:tab w:val="num" w:pos="1410"/>
        </w:tabs>
        <w:ind w:left="1410" w:hanging="1410"/>
      </w:pPr>
      <w:rPr>
        <w:rFonts w:hint="default"/>
        <w:color w:val="auto"/>
      </w:rPr>
    </w:lvl>
    <w:lvl w:ilvl="2">
      <w:start w:val="17"/>
      <w:numFmt w:val="decimal"/>
      <w:lvlText w:val="%1.%2.%3"/>
      <w:lvlJc w:val="left"/>
      <w:pPr>
        <w:tabs>
          <w:tab w:val="num" w:pos="1410"/>
        </w:tabs>
        <w:ind w:left="1410" w:hanging="1410"/>
      </w:pPr>
      <w:rPr>
        <w:rFonts w:hint="default"/>
        <w:color w:val="auto"/>
      </w:rPr>
    </w:lvl>
    <w:lvl w:ilvl="3">
      <w:start w:val="1"/>
      <w:numFmt w:val="decimal"/>
      <w:lvlText w:val="%1.%2.%3.%4"/>
      <w:lvlJc w:val="left"/>
      <w:pPr>
        <w:tabs>
          <w:tab w:val="num" w:pos="1410"/>
        </w:tabs>
        <w:ind w:left="1410" w:hanging="1410"/>
      </w:pPr>
      <w:rPr>
        <w:rFonts w:hint="default"/>
        <w:color w:val="auto"/>
      </w:rPr>
    </w:lvl>
    <w:lvl w:ilvl="4">
      <w:start w:val="1"/>
      <w:numFmt w:val="decimal"/>
      <w:lvlText w:val="%1.%2.%3.%4.%5"/>
      <w:lvlJc w:val="left"/>
      <w:pPr>
        <w:tabs>
          <w:tab w:val="num" w:pos="1410"/>
        </w:tabs>
        <w:ind w:left="1410" w:hanging="1410"/>
      </w:pPr>
      <w:rPr>
        <w:rFonts w:hint="default"/>
        <w:color w:val="auto"/>
      </w:rPr>
    </w:lvl>
    <w:lvl w:ilvl="5">
      <w:start w:val="1"/>
      <w:numFmt w:val="decimal"/>
      <w:lvlText w:val="%1.%2.%3.%4.%5.%6"/>
      <w:lvlJc w:val="left"/>
      <w:pPr>
        <w:tabs>
          <w:tab w:val="num" w:pos="1410"/>
        </w:tabs>
        <w:ind w:left="1410" w:hanging="141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3" w15:restartNumberingAfterBreak="0">
    <w:nsid w:val="0D192A29"/>
    <w:multiLevelType w:val="hybridMultilevel"/>
    <w:tmpl w:val="B79A239A"/>
    <w:lvl w:ilvl="0" w:tplc="87F8BA2A">
      <w:start w:val="1"/>
      <w:numFmt w:val="lowerLetter"/>
      <w:lvlText w:val="%1."/>
      <w:lvlJc w:val="left"/>
      <w:pPr>
        <w:tabs>
          <w:tab w:val="num" w:pos="360"/>
        </w:tabs>
        <w:ind w:left="360" w:hanging="360"/>
      </w:pPr>
      <w:rPr>
        <w:rFonts w:cs="Times New Roman" w:hint="default"/>
        <w:b w:val="0"/>
        <w:i w:val="0"/>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06C3126"/>
    <w:multiLevelType w:val="hybridMultilevel"/>
    <w:tmpl w:val="65AA9E5A"/>
    <w:lvl w:ilvl="0" w:tplc="AFB8AC8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D587625"/>
    <w:multiLevelType w:val="multilevel"/>
    <w:tmpl w:val="0C4C2D08"/>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pStyle w:val="enumerationbulletsindent2"/>
      <w:lvlText w:val=""/>
      <w:lvlJc w:val="left"/>
      <w:pPr>
        <w:ind w:left="714" w:hanging="238"/>
      </w:pPr>
      <w:rPr>
        <w:rFonts w:ascii="Symbol" w:hAnsi="Symbol" w:hint="default"/>
      </w:rPr>
    </w:lvl>
    <w:lvl w:ilvl="3">
      <w:start w:val="1"/>
      <w:numFmt w:val="bullet"/>
      <w:pStyle w:val="enumerationbulletsindent3"/>
      <w:lvlText w:val=""/>
      <w:lvlJc w:val="left"/>
      <w:pPr>
        <w:ind w:left="953" w:hanging="239"/>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612CFD"/>
    <w:multiLevelType w:val="multilevel"/>
    <w:tmpl w:val="C972BDA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9855E97"/>
    <w:multiLevelType w:val="hybridMultilevel"/>
    <w:tmpl w:val="202825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131D74"/>
    <w:multiLevelType w:val="hybridMultilevel"/>
    <w:tmpl w:val="2ED8974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8D7A2B"/>
    <w:multiLevelType w:val="hybridMultilevel"/>
    <w:tmpl w:val="5EFEBDFA"/>
    <w:lvl w:ilvl="0" w:tplc="03D08838">
      <w:start w:val="1"/>
      <w:numFmt w:val="bullet"/>
      <w:lvlText w:val=""/>
      <w:lvlJc w:val="left"/>
      <w:pPr>
        <w:tabs>
          <w:tab w:val="num" w:pos="57"/>
        </w:tabs>
        <w:ind w:left="720" w:hanging="360"/>
      </w:pPr>
      <w:rPr>
        <w:rFonts w:ascii="Symbol" w:hAnsi="Symbol" w:hint="default"/>
      </w:rPr>
    </w:lvl>
    <w:lvl w:ilvl="1" w:tplc="D178968E">
      <w:start w:val="5"/>
      <w:numFmt w:val="bullet"/>
      <w:lvlText w:val="-"/>
      <w:lvlJc w:val="left"/>
      <w:pPr>
        <w:tabs>
          <w:tab w:val="num" w:pos="1440"/>
        </w:tabs>
        <w:ind w:left="1440" w:hanging="360"/>
      </w:pPr>
      <w:rPr>
        <w:rFonts w:ascii="Arial" w:eastAsia="Times New Roman" w:hAnsi="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06761B"/>
    <w:multiLevelType w:val="hybridMultilevel"/>
    <w:tmpl w:val="29F4DFAC"/>
    <w:lvl w:ilvl="0" w:tplc="B8B6B92A">
      <w:numFmt w:val="bullet"/>
      <w:lvlText w:val="-"/>
      <w:lvlJc w:val="left"/>
      <w:pPr>
        <w:ind w:left="720" w:hanging="360"/>
      </w:pPr>
      <w:rPr>
        <w:rFonts w:ascii="Verdana" w:eastAsiaTheme="minorHAnsi" w:hAnsi="Verdan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42486A"/>
    <w:multiLevelType w:val="multilevel"/>
    <w:tmpl w:val="6400AFE4"/>
    <w:lvl w:ilvl="0">
      <w:start w:val="2"/>
      <w:numFmt w:val="decimal"/>
      <w:lvlText w:val="%1"/>
      <w:lvlJc w:val="left"/>
      <w:pPr>
        <w:tabs>
          <w:tab w:val="num" w:pos="764"/>
        </w:tabs>
        <w:ind w:left="764"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6A911FB"/>
    <w:multiLevelType w:val="multilevel"/>
    <w:tmpl w:val="02967116"/>
    <w:lvl w:ilvl="0">
      <w:start w:val="4"/>
      <w:numFmt w:val="decimal"/>
      <w:lvlText w:val="%1"/>
      <w:lvlJc w:val="left"/>
      <w:pPr>
        <w:tabs>
          <w:tab w:val="num" w:pos="1410"/>
        </w:tabs>
        <w:ind w:left="1410" w:hanging="1410"/>
      </w:pPr>
      <w:rPr>
        <w:rFonts w:hint="default"/>
      </w:rPr>
    </w:lvl>
    <w:lvl w:ilvl="1">
      <w:start w:val="9"/>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082A29"/>
    <w:multiLevelType w:val="hybridMultilevel"/>
    <w:tmpl w:val="A5D0A30C"/>
    <w:lvl w:ilvl="0" w:tplc="6ACA449C">
      <w:numFmt w:val="bullet"/>
      <w:lvlText w:val="•"/>
      <w:lvlJc w:val="left"/>
      <w:pPr>
        <w:ind w:left="476" w:hanging="360"/>
      </w:pPr>
      <w:rPr>
        <w:rFonts w:ascii="Times New Roman" w:eastAsia="Times New Roman" w:hAnsi="Times New Roman" w:cs="Times New Roman" w:hint="default"/>
        <w:b w:val="0"/>
        <w:w w:val="130"/>
      </w:rPr>
    </w:lvl>
    <w:lvl w:ilvl="1" w:tplc="04130003" w:tentative="1">
      <w:start w:val="1"/>
      <w:numFmt w:val="bullet"/>
      <w:lvlText w:val="o"/>
      <w:lvlJc w:val="left"/>
      <w:pPr>
        <w:ind w:left="1196" w:hanging="360"/>
      </w:pPr>
      <w:rPr>
        <w:rFonts w:ascii="Courier New" w:hAnsi="Courier New" w:cs="Courier New" w:hint="default"/>
      </w:rPr>
    </w:lvl>
    <w:lvl w:ilvl="2" w:tplc="04130005" w:tentative="1">
      <w:start w:val="1"/>
      <w:numFmt w:val="bullet"/>
      <w:lvlText w:val=""/>
      <w:lvlJc w:val="left"/>
      <w:pPr>
        <w:ind w:left="1916" w:hanging="360"/>
      </w:pPr>
      <w:rPr>
        <w:rFonts w:ascii="Wingdings" w:hAnsi="Wingdings" w:hint="default"/>
      </w:rPr>
    </w:lvl>
    <w:lvl w:ilvl="3" w:tplc="04130001" w:tentative="1">
      <w:start w:val="1"/>
      <w:numFmt w:val="bullet"/>
      <w:lvlText w:val=""/>
      <w:lvlJc w:val="left"/>
      <w:pPr>
        <w:ind w:left="2636" w:hanging="360"/>
      </w:pPr>
      <w:rPr>
        <w:rFonts w:ascii="Symbol" w:hAnsi="Symbol" w:hint="default"/>
      </w:rPr>
    </w:lvl>
    <w:lvl w:ilvl="4" w:tplc="04130003" w:tentative="1">
      <w:start w:val="1"/>
      <w:numFmt w:val="bullet"/>
      <w:lvlText w:val="o"/>
      <w:lvlJc w:val="left"/>
      <w:pPr>
        <w:ind w:left="3356" w:hanging="360"/>
      </w:pPr>
      <w:rPr>
        <w:rFonts w:ascii="Courier New" w:hAnsi="Courier New" w:cs="Courier New" w:hint="default"/>
      </w:rPr>
    </w:lvl>
    <w:lvl w:ilvl="5" w:tplc="04130005" w:tentative="1">
      <w:start w:val="1"/>
      <w:numFmt w:val="bullet"/>
      <w:lvlText w:val=""/>
      <w:lvlJc w:val="left"/>
      <w:pPr>
        <w:ind w:left="4076" w:hanging="360"/>
      </w:pPr>
      <w:rPr>
        <w:rFonts w:ascii="Wingdings" w:hAnsi="Wingdings" w:hint="default"/>
      </w:rPr>
    </w:lvl>
    <w:lvl w:ilvl="6" w:tplc="04130001" w:tentative="1">
      <w:start w:val="1"/>
      <w:numFmt w:val="bullet"/>
      <w:lvlText w:val=""/>
      <w:lvlJc w:val="left"/>
      <w:pPr>
        <w:ind w:left="4796" w:hanging="360"/>
      </w:pPr>
      <w:rPr>
        <w:rFonts w:ascii="Symbol" w:hAnsi="Symbol" w:hint="default"/>
      </w:rPr>
    </w:lvl>
    <w:lvl w:ilvl="7" w:tplc="04130003" w:tentative="1">
      <w:start w:val="1"/>
      <w:numFmt w:val="bullet"/>
      <w:lvlText w:val="o"/>
      <w:lvlJc w:val="left"/>
      <w:pPr>
        <w:ind w:left="5516" w:hanging="360"/>
      </w:pPr>
      <w:rPr>
        <w:rFonts w:ascii="Courier New" w:hAnsi="Courier New" w:cs="Courier New" w:hint="default"/>
      </w:rPr>
    </w:lvl>
    <w:lvl w:ilvl="8" w:tplc="04130005" w:tentative="1">
      <w:start w:val="1"/>
      <w:numFmt w:val="bullet"/>
      <w:lvlText w:val=""/>
      <w:lvlJc w:val="left"/>
      <w:pPr>
        <w:ind w:left="6236" w:hanging="360"/>
      </w:pPr>
      <w:rPr>
        <w:rFonts w:ascii="Wingdings" w:hAnsi="Wingdings" w:hint="default"/>
      </w:rPr>
    </w:lvl>
  </w:abstractNum>
  <w:abstractNum w:abstractNumId="34" w15:restartNumberingAfterBreak="0">
    <w:nsid w:val="4DBC6D91"/>
    <w:multiLevelType w:val="hybridMultilevel"/>
    <w:tmpl w:val="60482710"/>
    <w:lvl w:ilvl="0" w:tplc="03D08838">
      <w:start w:val="1"/>
      <w:numFmt w:val="bullet"/>
      <w:lvlText w:val=""/>
      <w:lvlJc w:val="left"/>
      <w:pPr>
        <w:tabs>
          <w:tab w:val="num" w:pos="57"/>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BF39B1"/>
    <w:multiLevelType w:val="multilevel"/>
    <w:tmpl w:val="EA8CA4E2"/>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2B23E17"/>
    <w:multiLevelType w:val="hybridMultilevel"/>
    <w:tmpl w:val="77DE0ABA"/>
    <w:lvl w:ilvl="0" w:tplc="87F8BA2A">
      <w:start w:val="1"/>
      <w:numFmt w:val="lowerLetter"/>
      <w:lvlText w:val="%1."/>
      <w:lvlJc w:val="left"/>
      <w:pPr>
        <w:tabs>
          <w:tab w:val="num" w:pos="2100"/>
        </w:tabs>
        <w:ind w:left="2100" w:hanging="360"/>
      </w:pPr>
      <w:rPr>
        <w:rFonts w:cs="Times New Roman" w:hint="default"/>
        <w:b w:val="0"/>
        <w:i w:val="0"/>
      </w:rPr>
    </w:lvl>
    <w:lvl w:ilvl="1" w:tplc="04130019" w:tentative="1">
      <w:start w:val="1"/>
      <w:numFmt w:val="lowerLetter"/>
      <w:lvlText w:val="%2."/>
      <w:lvlJc w:val="left"/>
      <w:pPr>
        <w:tabs>
          <w:tab w:val="num" w:pos="3180"/>
        </w:tabs>
        <w:ind w:left="3180" w:hanging="360"/>
      </w:pPr>
      <w:rPr>
        <w:rFonts w:cs="Times New Roman"/>
      </w:rPr>
    </w:lvl>
    <w:lvl w:ilvl="2" w:tplc="0413001B" w:tentative="1">
      <w:start w:val="1"/>
      <w:numFmt w:val="lowerRoman"/>
      <w:lvlText w:val="%3."/>
      <w:lvlJc w:val="right"/>
      <w:pPr>
        <w:tabs>
          <w:tab w:val="num" w:pos="3900"/>
        </w:tabs>
        <w:ind w:left="3900" w:hanging="180"/>
      </w:pPr>
      <w:rPr>
        <w:rFonts w:cs="Times New Roman"/>
      </w:rPr>
    </w:lvl>
    <w:lvl w:ilvl="3" w:tplc="0413000F" w:tentative="1">
      <w:start w:val="1"/>
      <w:numFmt w:val="decimal"/>
      <w:lvlText w:val="%4."/>
      <w:lvlJc w:val="left"/>
      <w:pPr>
        <w:tabs>
          <w:tab w:val="num" w:pos="4620"/>
        </w:tabs>
        <w:ind w:left="4620" w:hanging="360"/>
      </w:pPr>
      <w:rPr>
        <w:rFonts w:cs="Times New Roman"/>
      </w:rPr>
    </w:lvl>
    <w:lvl w:ilvl="4" w:tplc="04130019" w:tentative="1">
      <w:start w:val="1"/>
      <w:numFmt w:val="lowerLetter"/>
      <w:lvlText w:val="%5."/>
      <w:lvlJc w:val="left"/>
      <w:pPr>
        <w:tabs>
          <w:tab w:val="num" w:pos="5340"/>
        </w:tabs>
        <w:ind w:left="5340" w:hanging="360"/>
      </w:pPr>
      <w:rPr>
        <w:rFonts w:cs="Times New Roman"/>
      </w:rPr>
    </w:lvl>
    <w:lvl w:ilvl="5" w:tplc="0413001B" w:tentative="1">
      <w:start w:val="1"/>
      <w:numFmt w:val="lowerRoman"/>
      <w:lvlText w:val="%6."/>
      <w:lvlJc w:val="right"/>
      <w:pPr>
        <w:tabs>
          <w:tab w:val="num" w:pos="6060"/>
        </w:tabs>
        <w:ind w:left="6060" w:hanging="180"/>
      </w:pPr>
      <w:rPr>
        <w:rFonts w:cs="Times New Roman"/>
      </w:rPr>
    </w:lvl>
    <w:lvl w:ilvl="6" w:tplc="0413000F" w:tentative="1">
      <w:start w:val="1"/>
      <w:numFmt w:val="decimal"/>
      <w:lvlText w:val="%7."/>
      <w:lvlJc w:val="left"/>
      <w:pPr>
        <w:tabs>
          <w:tab w:val="num" w:pos="6780"/>
        </w:tabs>
        <w:ind w:left="6780" w:hanging="360"/>
      </w:pPr>
      <w:rPr>
        <w:rFonts w:cs="Times New Roman"/>
      </w:rPr>
    </w:lvl>
    <w:lvl w:ilvl="7" w:tplc="04130019" w:tentative="1">
      <w:start w:val="1"/>
      <w:numFmt w:val="lowerLetter"/>
      <w:lvlText w:val="%8."/>
      <w:lvlJc w:val="left"/>
      <w:pPr>
        <w:tabs>
          <w:tab w:val="num" w:pos="7500"/>
        </w:tabs>
        <w:ind w:left="7500" w:hanging="360"/>
      </w:pPr>
      <w:rPr>
        <w:rFonts w:cs="Times New Roman"/>
      </w:rPr>
    </w:lvl>
    <w:lvl w:ilvl="8" w:tplc="0413001B" w:tentative="1">
      <w:start w:val="1"/>
      <w:numFmt w:val="lowerRoman"/>
      <w:lvlText w:val="%9."/>
      <w:lvlJc w:val="right"/>
      <w:pPr>
        <w:tabs>
          <w:tab w:val="num" w:pos="8220"/>
        </w:tabs>
        <w:ind w:left="8220" w:hanging="180"/>
      </w:pPr>
      <w:rPr>
        <w:rFonts w:cs="Times New Roman"/>
      </w:rPr>
    </w:lvl>
  </w:abstractNum>
  <w:abstractNum w:abstractNumId="37" w15:restartNumberingAfterBreak="0">
    <w:nsid w:val="54076721"/>
    <w:multiLevelType w:val="hybridMultilevel"/>
    <w:tmpl w:val="41F250AC"/>
    <w:lvl w:ilvl="0" w:tplc="AF06E964">
      <w:numFmt w:val="bullet"/>
      <w:lvlText w:val="-"/>
      <w:lvlJc w:val="left"/>
      <w:pPr>
        <w:ind w:left="704" w:hanging="360"/>
      </w:pPr>
      <w:rPr>
        <w:rFonts w:ascii="Calibri" w:eastAsia="Times New Roman" w:hAnsi="Calibri" w:hint="default"/>
      </w:rPr>
    </w:lvl>
    <w:lvl w:ilvl="1" w:tplc="04130003" w:tentative="1">
      <w:start w:val="1"/>
      <w:numFmt w:val="bullet"/>
      <w:lvlText w:val="o"/>
      <w:lvlJc w:val="left"/>
      <w:pPr>
        <w:ind w:left="1424" w:hanging="360"/>
      </w:pPr>
      <w:rPr>
        <w:rFonts w:ascii="Courier New" w:hAnsi="Courier New" w:cs="Courier New" w:hint="default"/>
      </w:rPr>
    </w:lvl>
    <w:lvl w:ilvl="2" w:tplc="04130005" w:tentative="1">
      <w:start w:val="1"/>
      <w:numFmt w:val="bullet"/>
      <w:lvlText w:val=""/>
      <w:lvlJc w:val="left"/>
      <w:pPr>
        <w:ind w:left="2144" w:hanging="360"/>
      </w:pPr>
      <w:rPr>
        <w:rFonts w:ascii="Wingdings" w:hAnsi="Wingdings" w:hint="default"/>
      </w:rPr>
    </w:lvl>
    <w:lvl w:ilvl="3" w:tplc="04130001" w:tentative="1">
      <w:start w:val="1"/>
      <w:numFmt w:val="bullet"/>
      <w:lvlText w:val=""/>
      <w:lvlJc w:val="left"/>
      <w:pPr>
        <w:ind w:left="2864" w:hanging="360"/>
      </w:pPr>
      <w:rPr>
        <w:rFonts w:ascii="Symbol" w:hAnsi="Symbol" w:hint="default"/>
      </w:rPr>
    </w:lvl>
    <w:lvl w:ilvl="4" w:tplc="04130003" w:tentative="1">
      <w:start w:val="1"/>
      <w:numFmt w:val="bullet"/>
      <w:lvlText w:val="o"/>
      <w:lvlJc w:val="left"/>
      <w:pPr>
        <w:ind w:left="3584" w:hanging="360"/>
      </w:pPr>
      <w:rPr>
        <w:rFonts w:ascii="Courier New" w:hAnsi="Courier New" w:cs="Courier New" w:hint="default"/>
      </w:rPr>
    </w:lvl>
    <w:lvl w:ilvl="5" w:tplc="04130005" w:tentative="1">
      <w:start w:val="1"/>
      <w:numFmt w:val="bullet"/>
      <w:lvlText w:val=""/>
      <w:lvlJc w:val="left"/>
      <w:pPr>
        <w:ind w:left="4304" w:hanging="360"/>
      </w:pPr>
      <w:rPr>
        <w:rFonts w:ascii="Wingdings" w:hAnsi="Wingdings" w:hint="default"/>
      </w:rPr>
    </w:lvl>
    <w:lvl w:ilvl="6" w:tplc="04130001" w:tentative="1">
      <w:start w:val="1"/>
      <w:numFmt w:val="bullet"/>
      <w:lvlText w:val=""/>
      <w:lvlJc w:val="left"/>
      <w:pPr>
        <w:ind w:left="5024" w:hanging="360"/>
      </w:pPr>
      <w:rPr>
        <w:rFonts w:ascii="Symbol" w:hAnsi="Symbol" w:hint="default"/>
      </w:rPr>
    </w:lvl>
    <w:lvl w:ilvl="7" w:tplc="04130003" w:tentative="1">
      <w:start w:val="1"/>
      <w:numFmt w:val="bullet"/>
      <w:lvlText w:val="o"/>
      <w:lvlJc w:val="left"/>
      <w:pPr>
        <w:ind w:left="5744" w:hanging="360"/>
      </w:pPr>
      <w:rPr>
        <w:rFonts w:ascii="Courier New" w:hAnsi="Courier New" w:cs="Courier New" w:hint="default"/>
      </w:rPr>
    </w:lvl>
    <w:lvl w:ilvl="8" w:tplc="04130005" w:tentative="1">
      <w:start w:val="1"/>
      <w:numFmt w:val="bullet"/>
      <w:lvlText w:val=""/>
      <w:lvlJc w:val="left"/>
      <w:pPr>
        <w:ind w:left="6464" w:hanging="360"/>
      </w:pPr>
      <w:rPr>
        <w:rFonts w:ascii="Wingdings" w:hAnsi="Wingdings" w:hint="default"/>
      </w:rPr>
    </w:lvl>
  </w:abstractNum>
  <w:abstractNum w:abstractNumId="38" w15:restartNumberingAfterBreak="0">
    <w:nsid w:val="55B261A7"/>
    <w:multiLevelType w:val="hybridMultilevel"/>
    <w:tmpl w:val="3E9A2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6EB35A1"/>
    <w:multiLevelType w:val="hybridMultilevel"/>
    <w:tmpl w:val="EF8087CE"/>
    <w:lvl w:ilvl="0" w:tplc="D4F8DE4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D80BE3"/>
    <w:multiLevelType w:val="multilevel"/>
    <w:tmpl w:val="02967116"/>
    <w:lvl w:ilvl="0">
      <w:start w:val="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0822036"/>
    <w:multiLevelType w:val="hybridMultilevel"/>
    <w:tmpl w:val="CB4A83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A911BCE"/>
    <w:multiLevelType w:val="hybridMultilevel"/>
    <w:tmpl w:val="A6F6CB1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3" w15:restartNumberingAfterBreak="0">
    <w:nsid w:val="6CF82D35"/>
    <w:multiLevelType w:val="multilevel"/>
    <w:tmpl w:val="2296336C"/>
    <w:lvl w:ilvl="0">
      <w:start w:val="3"/>
      <w:numFmt w:val="decimal"/>
      <w:lvlText w:val="%1"/>
      <w:lvlJc w:val="left"/>
      <w:pPr>
        <w:tabs>
          <w:tab w:val="num" w:pos="1410"/>
        </w:tabs>
        <w:ind w:left="1410" w:hanging="1410"/>
      </w:pPr>
      <w:rPr>
        <w:rFonts w:hint="default"/>
        <w:color w:val="231F20"/>
      </w:rPr>
    </w:lvl>
    <w:lvl w:ilvl="1">
      <w:start w:val="3"/>
      <w:numFmt w:val="decimal"/>
      <w:lvlText w:val="%1.%2"/>
      <w:lvlJc w:val="left"/>
      <w:pPr>
        <w:tabs>
          <w:tab w:val="num" w:pos="1410"/>
        </w:tabs>
        <w:ind w:left="1410" w:hanging="1410"/>
      </w:pPr>
      <w:rPr>
        <w:rFonts w:hint="default"/>
        <w:color w:val="231F20"/>
      </w:rPr>
    </w:lvl>
    <w:lvl w:ilvl="2">
      <w:start w:val="1"/>
      <w:numFmt w:val="decimal"/>
      <w:lvlText w:val="%1.%2.%3"/>
      <w:lvlJc w:val="left"/>
      <w:pPr>
        <w:tabs>
          <w:tab w:val="num" w:pos="1410"/>
        </w:tabs>
        <w:ind w:left="1410" w:hanging="1410"/>
      </w:pPr>
      <w:rPr>
        <w:rFonts w:hint="default"/>
        <w:color w:val="231F20"/>
      </w:rPr>
    </w:lvl>
    <w:lvl w:ilvl="3">
      <w:start w:val="1"/>
      <w:numFmt w:val="decimal"/>
      <w:lvlText w:val="%1.%2.%3.%4"/>
      <w:lvlJc w:val="left"/>
      <w:pPr>
        <w:tabs>
          <w:tab w:val="num" w:pos="1410"/>
        </w:tabs>
        <w:ind w:left="1410" w:hanging="1410"/>
      </w:pPr>
      <w:rPr>
        <w:rFonts w:hint="default"/>
        <w:color w:val="231F20"/>
      </w:rPr>
    </w:lvl>
    <w:lvl w:ilvl="4">
      <w:start w:val="1"/>
      <w:numFmt w:val="decimal"/>
      <w:lvlText w:val="%1.%2.%3.%4.%5"/>
      <w:lvlJc w:val="left"/>
      <w:pPr>
        <w:tabs>
          <w:tab w:val="num" w:pos="1410"/>
        </w:tabs>
        <w:ind w:left="1410" w:hanging="1410"/>
      </w:pPr>
      <w:rPr>
        <w:rFonts w:hint="default"/>
        <w:color w:val="231F20"/>
      </w:rPr>
    </w:lvl>
    <w:lvl w:ilvl="5">
      <w:start w:val="1"/>
      <w:numFmt w:val="decimal"/>
      <w:lvlText w:val="%1.%2.%3.%4.%5.%6"/>
      <w:lvlJc w:val="left"/>
      <w:pPr>
        <w:tabs>
          <w:tab w:val="num" w:pos="1410"/>
        </w:tabs>
        <w:ind w:left="1410" w:hanging="1410"/>
      </w:pPr>
      <w:rPr>
        <w:rFonts w:hint="default"/>
        <w:color w:val="231F20"/>
      </w:rPr>
    </w:lvl>
    <w:lvl w:ilvl="6">
      <w:start w:val="1"/>
      <w:numFmt w:val="decimal"/>
      <w:lvlText w:val="%1.%2.%3.%4.%5.%6.%7"/>
      <w:lvlJc w:val="left"/>
      <w:pPr>
        <w:tabs>
          <w:tab w:val="num" w:pos="1440"/>
        </w:tabs>
        <w:ind w:left="1440" w:hanging="1440"/>
      </w:pPr>
      <w:rPr>
        <w:rFonts w:hint="default"/>
        <w:color w:val="231F20"/>
      </w:rPr>
    </w:lvl>
    <w:lvl w:ilvl="7">
      <w:start w:val="1"/>
      <w:numFmt w:val="decimal"/>
      <w:lvlText w:val="%1.%2.%3.%4.%5.%6.%7.%8"/>
      <w:lvlJc w:val="left"/>
      <w:pPr>
        <w:tabs>
          <w:tab w:val="num" w:pos="1440"/>
        </w:tabs>
        <w:ind w:left="1440" w:hanging="1440"/>
      </w:pPr>
      <w:rPr>
        <w:rFonts w:hint="default"/>
        <w:color w:val="231F20"/>
      </w:rPr>
    </w:lvl>
    <w:lvl w:ilvl="8">
      <w:start w:val="1"/>
      <w:numFmt w:val="decimal"/>
      <w:lvlText w:val="%1.%2.%3.%4.%5.%6.%7.%8.%9"/>
      <w:lvlJc w:val="left"/>
      <w:pPr>
        <w:tabs>
          <w:tab w:val="num" w:pos="1800"/>
        </w:tabs>
        <w:ind w:left="1800" w:hanging="1800"/>
      </w:pPr>
      <w:rPr>
        <w:rFonts w:hint="default"/>
        <w:color w:val="231F20"/>
      </w:rPr>
    </w:lvl>
  </w:abstractNum>
  <w:abstractNum w:abstractNumId="44" w15:restartNumberingAfterBreak="0">
    <w:nsid w:val="723F25E6"/>
    <w:multiLevelType w:val="hybridMultilevel"/>
    <w:tmpl w:val="25069A78"/>
    <w:lvl w:ilvl="0" w:tplc="B8B6B92A">
      <w:numFmt w:val="bullet"/>
      <w:lvlText w:val="-"/>
      <w:lvlJc w:val="left"/>
      <w:pPr>
        <w:ind w:left="360" w:hanging="360"/>
      </w:pPr>
      <w:rPr>
        <w:rFonts w:ascii="Verdana" w:eastAsiaTheme="minorHAnsi" w:hAnsi="Verdana" w:cs="Helvetic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8704203"/>
    <w:multiLevelType w:val="hybridMultilevel"/>
    <w:tmpl w:val="67E4FE46"/>
    <w:lvl w:ilvl="0" w:tplc="03D08838">
      <w:start w:val="1"/>
      <w:numFmt w:val="bullet"/>
      <w:lvlText w:val=""/>
      <w:lvlJc w:val="left"/>
      <w:pPr>
        <w:tabs>
          <w:tab w:val="num" w:pos="-303"/>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E16687D"/>
    <w:multiLevelType w:val="hybridMultilevel"/>
    <w:tmpl w:val="03D0A4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7E089E"/>
    <w:multiLevelType w:val="hybridMultilevel"/>
    <w:tmpl w:val="B79A239A"/>
    <w:lvl w:ilvl="0" w:tplc="87F8BA2A">
      <w:start w:val="1"/>
      <w:numFmt w:val="lowerLetter"/>
      <w:lvlText w:val="%1."/>
      <w:lvlJc w:val="left"/>
      <w:pPr>
        <w:tabs>
          <w:tab w:val="num" w:pos="360"/>
        </w:tabs>
        <w:ind w:left="360" w:hanging="360"/>
      </w:pPr>
      <w:rPr>
        <w:rFonts w:cs="Times New Roman" w:hint="default"/>
        <w:b w:val="0"/>
        <w:i w:val="0"/>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35"/>
  </w:num>
  <w:num w:numId="2">
    <w:abstractNumId w:val="31"/>
  </w:num>
  <w:num w:numId="3">
    <w:abstractNumId w:val="26"/>
  </w:num>
  <w:num w:numId="4">
    <w:abstractNumId w:val="45"/>
  </w:num>
  <w:num w:numId="5">
    <w:abstractNumId w:val="47"/>
  </w:num>
  <w:num w:numId="6">
    <w:abstractNumId w:val="29"/>
  </w:num>
  <w:num w:numId="7">
    <w:abstractNumId w:val="36"/>
  </w:num>
  <w:num w:numId="8">
    <w:abstractNumId w:val="23"/>
  </w:num>
  <w:num w:numId="9">
    <w:abstractNumId w:val="46"/>
  </w:num>
  <w:num w:numId="10">
    <w:abstractNumId w:val="30"/>
  </w:num>
  <w:num w:numId="11">
    <w:abstractNumId w:val="44"/>
  </w:num>
  <w:num w:numId="12">
    <w:abstractNumId w:val="21"/>
  </w:num>
  <w:num w:numId="13">
    <w:abstractNumId w:val="34"/>
  </w:num>
  <w:num w:numId="14">
    <w:abstractNumId w:val="20"/>
  </w:num>
  <w:num w:numId="15">
    <w:abstractNumId w:val="16"/>
  </w:num>
  <w:num w:numId="16">
    <w:abstractNumId w:val="7"/>
  </w:num>
  <w:num w:numId="17">
    <w:abstractNumId w:val="14"/>
  </w:num>
  <w:num w:numId="18">
    <w:abstractNumId w:val="13"/>
  </w:num>
  <w:num w:numId="19">
    <w:abstractNumId w:val="1"/>
  </w:num>
  <w:num w:numId="20">
    <w:abstractNumId w:val="3"/>
  </w:num>
  <w:num w:numId="21">
    <w:abstractNumId w:val="10"/>
  </w:num>
  <w:num w:numId="22">
    <w:abstractNumId w:val="0"/>
  </w:num>
  <w:num w:numId="23">
    <w:abstractNumId w:val="11"/>
  </w:num>
  <w:num w:numId="24">
    <w:abstractNumId w:val="4"/>
  </w:num>
  <w:num w:numId="25">
    <w:abstractNumId w:val="8"/>
  </w:num>
  <w:num w:numId="26">
    <w:abstractNumId w:val="15"/>
  </w:num>
  <w:num w:numId="27">
    <w:abstractNumId w:val="6"/>
  </w:num>
  <w:num w:numId="28">
    <w:abstractNumId w:val="19"/>
  </w:num>
  <w:num w:numId="29">
    <w:abstractNumId w:val="2"/>
  </w:num>
  <w:num w:numId="30">
    <w:abstractNumId w:val="18"/>
  </w:num>
  <w:num w:numId="31">
    <w:abstractNumId w:val="17"/>
  </w:num>
  <w:num w:numId="32">
    <w:abstractNumId w:val="12"/>
  </w:num>
  <w:num w:numId="33">
    <w:abstractNumId w:val="5"/>
  </w:num>
  <w:num w:numId="34">
    <w:abstractNumId w:val="9"/>
  </w:num>
  <w:num w:numId="35">
    <w:abstractNumId w:val="42"/>
  </w:num>
  <w:num w:numId="36">
    <w:abstractNumId w:val="22"/>
  </w:num>
  <w:num w:numId="37">
    <w:abstractNumId w:val="32"/>
  </w:num>
  <w:num w:numId="38">
    <w:abstractNumId w:val="43"/>
  </w:num>
  <w:num w:numId="39">
    <w:abstractNumId w:val="40"/>
  </w:num>
  <w:num w:numId="40">
    <w:abstractNumId w:val="27"/>
  </w:num>
  <w:num w:numId="41">
    <w:abstractNumId w:val="28"/>
  </w:num>
  <w:num w:numId="42">
    <w:abstractNumId w:val="39"/>
  </w:num>
  <w:num w:numId="43">
    <w:abstractNumId w:val="41"/>
  </w:num>
  <w:num w:numId="44">
    <w:abstractNumId w:val="24"/>
  </w:num>
  <w:num w:numId="45">
    <w:abstractNumId w:val="37"/>
  </w:num>
  <w:num w:numId="46">
    <w:abstractNumId w:val="38"/>
  </w:num>
  <w:num w:numId="47">
    <w:abstractNumId w:val="33"/>
  </w:num>
  <w:num w:numId="4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CA"/>
    <w:rsid w:val="00000E15"/>
    <w:rsid w:val="00001B09"/>
    <w:rsid w:val="00002B5B"/>
    <w:rsid w:val="000112BB"/>
    <w:rsid w:val="00015597"/>
    <w:rsid w:val="00016321"/>
    <w:rsid w:val="000201D6"/>
    <w:rsid w:val="00021120"/>
    <w:rsid w:val="00021F2D"/>
    <w:rsid w:val="0002211C"/>
    <w:rsid w:val="0002214C"/>
    <w:rsid w:val="00025760"/>
    <w:rsid w:val="000258EF"/>
    <w:rsid w:val="0003043C"/>
    <w:rsid w:val="0003066C"/>
    <w:rsid w:val="0003548D"/>
    <w:rsid w:val="000370A7"/>
    <w:rsid w:val="00040CE9"/>
    <w:rsid w:val="00041E4A"/>
    <w:rsid w:val="00042924"/>
    <w:rsid w:val="000447B2"/>
    <w:rsid w:val="00045854"/>
    <w:rsid w:val="00046016"/>
    <w:rsid w:val="0005283D"/>
    <w:rsid w:val="0005372D"/>
    <w:rsid w:val="00053810"/>
    <w:rsid w:val="00055577"/>
    <w:rsid w:val="00055EDC"/>
    <w:rsid w:val="00056043"/>
    <w:rsid w:val="00056275"/>
    <w:rsid w:val="00057B6C"/>
    <w:rsid w:val="0006146E"/>
    <w:rsid w:val="000629E9"/>
    <w:rsid w:val="00062CB0"/>
    <w:rsid w:val="00065E95"/>
    <w:rsid w:val="000712EB"/>
    <w:rsid w:val="0007199E"/>
    <w:rsid w:val="00071F59"/>
    <w:rsid w:val="000725C9"/>
    <w:rsid w:val="000736C4"/>
    <w:rsid w:val="000814D1"/>
    <w:rsid w:val="0008465B"/>
    <w:rsid w:val="00085863"/>
    <w:rsid w:val="00090A1C"/>
    <w:rsid w:val="00093930"/>
    <w:rsid w:val="0009554A"/>
    <w:rsid w:val="00095A91"/>
    <w:rsid w:val="00095C06"/>
    <w:rsid w:val="000978DC"/>
    <w:rsid w:val="000A5920"/>
    <w:rsid w:val="000A5D73"/>
    <w:rsid w:val="000A5E22"/>
    <w:rsid w:val="000A62E2"/>
    <w:rsid w:val="000B23D0"/>
    <w:rsid w:val="000B26AD"/>
    <w:rsid w:val="000B77FB"/>
    <w:rsid w:val="000B7E84"/>
    <w:rsid w:val="000C01B0"/>
    <w:rsid w:val="000C0A5B"/>
    <w:rsid w:val="000C4720"/>
    <w:rsid w:val="000C7202"/>
    <w:rsid w:val="000D0EAD"/>
    <w:rsid w:val="000D165A"/>
    <w:rsid w:val="000D1DD6"/>
    <w:rsid w:val="000D2566"/>
    <w:rsid w:val="000D28AF"/>
    <w:rsid w:val="000D2FA5"/>
    <w:rsid w:val="000D3A78"/>
    <w:rsid w:val="000D3EA0"/>
    <w:rsid w:val="000D4CCE"/>
    <w:rsid w:val="000D6E32"/>
    <w:rsid w:val="000E1658"/>
    <w:rsid w:val="000E44DB"/>
    <w:rsid w:val="000E489C"/>
    <w:rsid w:val="000E5AE8"/>
    <w:rsid w:val="000E721F"/>
    <w:rsid w:val="000F1453"/>
    <w:rsid w:val="000F5FD5"/>
    <w:rsid w:val="000F7EBE"/>
    <w:rsid w:val="00106725"/>
    <w:rsid w:val="0011064C"/>
    <w:rsid w:val="00111745"/>
    <w:rsid w:val="001135E8"/>
    <w:rsid w:val="00116B08"/>
    <w:rsid w:val="001175E1"/>
    <w:rsid w:val="00117FE4"/>
    <w:rsid w:val="001202FB"/>
    <w:rsid w:val="00120CFB"/>
    <w:rsid w:val="00120F79"/>
    <w:rsid w:val="001216FC"/>
    <w:rsid w:val="00126DB2"/>
    <w:rsid w:val="001270B9"/>
    <w:rsid w:val="00130369"/>
    <w:rsid w:val="00130F07"/>
    <w:rsid w:val="0013179A"/>
    <w:rsid w:val="00133354"/>
    <w:rsid w:val="00142453"/>
    <w:rsid w:val="00144592"/>
    <w:rsid w:val="00145C9B"/>
    <w:rsid w:val="00150CF3"/>
    <w:rsid w:val="00151007"/>
    <w:rsid w:val="0015261E"/>
    <w:rsid w:val="00152EA9"/>
    <w:rsid w:val="001534C4"/>
    <w:rsid w:val="00154CB9"/>
    <w:rsid w:val="00155127"/>
    <w:rsid w:val="001557C1"/>
    <w:rsid w:val="00157344"/>
    <w:rsid w:val="001603C7"/>
    <w:rsid w:val="00164421"/>
    <w:rsid w:val="00165D63"/>
    <w:rsid w:val="001678B6"/>
    <w:rsid w:val="001703F3"/>
    <w:rsid w:val="001707B3"/>
    <w:rsid w:val="00171146"/>
    <w:rsid w:val="00171B54"/>
    <w:rsid w:val="00173B3A"/>
    <w:rsid w:val="0017648A"/>
    <w:rsid w:val="00176AC3"/>
    <w:rsid w:val="00176D01"/>
    <w:rsid w:val="001774EA"/>
    <w:rsid w:val="00177F50"/>
    <w:rsid w:val="00181D07"/>
    <w:rsid w:val="001825A7"/>
    <w:rsid w:val="0018665D"/>
    <w:rsid w:val="00186BA8"/>
    <w:rsid w:val="00190AFC"/>
    <w:rsid w:val="001944EA"/>
    <w:rsid w:val="00194604"/>
    <w:rsid w:val="00195198"/>
    <w:rsid w:val="001A127F"/>
    <w:rsid w:val="001A209D"/>
    <w:rsid w:val="001A2144"/>
    <w:rsid w:val="001A7117"/>
    <w:rsid w:val="001B0266"/>
    <w:rsid w:val="001B0406"/>
    <w:rsid w:val="001B2C5B"/>
    <w:rsid w:val="001B323C"/>
    <w:rsid w:val="001C1CCF"/>
    <w:rsid w:val="001C3714"/>
    <w:rsid w:val="001C38CF"/>
    <w:rsid w:val="001C3A88"/>
    <w:rsid w:val="001C7309"/>
    <w:rsid w:val="001C79B3"/>
    <w:rsid w:val="001D043C"/>
    <w:rsid w:val="001D2127"/>
    <w:rsid w:val="001D2827"/>
    <w:rsid w:val="001D2A52"/>
    <w:rsid w:val="001D2B35"/>
    <w:rsid w:val="001D2CAF"/>
    <w:rsid w:val="001D3626"/>
    <w:rsid w:val="001D4B60"/>
    <w:rsid w:val="001D4F7F"/>
    <w:rsid w:val="001D6E4C"/>
    <w:rsid w:val="001E030C"/>
    <w:rsid w:val="001E0731"/>
    <w:rsid w:val="001E2B4E"/>
    <w:rsid w:val="001F0934"/>
    <w:rsid w:val="001F3ECA"/>
    <w:rsid w:val="001F4BB6"/>
    <w:rsid w:val="001F6920"/>
    <w:rsid w:val="001F7E96"/>
    <w:rsid w:val="0020084C"/>
    <w:rsid w:val="00202EF4"/>
    <w:rsid w:val="002040C7"/>
    <w:rsid w:val="00204931"/>
    <w:rsid w:val="00204B47"/>
    <w:rsid w:val="00205EE3"/>
    <w:rsid w:val="00206939"/>
    <w:rsid w:val="00212000"/>
    <w:rsid w:val="00215949"/>
    <w:rsid w:val="00217A6D"/>
    <w:rsid w:val="00217B90"/>
    <w:rsid w:val="002216F5"/>
    <w:rsid w:val="002255DE"/>
    <w:rsid w:val="0022603C"/>
    <w:rsid w:val="00227422"/>
    <w:rsid w:val="00237921"/>
    <w:rsid w:val="00237D3E"/>
    <w:rsid w:val="002418F0"/>
    <w:rsid w:val="00241AAC"/>
    <w:rsid w:val="00241E20"/>
    <w:rsid w:val="00241EF6"/>
    <w:rsid w:val="0024301A"/>
    <w:rsid w:val="00243ABA"/>
    <w:rsid w:val="0024464F"/>
    <w:rsid w:val="00247F9D"/>
    <w:rsid w:val="00250378"/>
    <w:rsid w:val="00250939"/>
    <w:rsid w:val="00251D78"/>
    <w:rsid w:val="00254E2E"/>
    <w:rsid w:val="00256843"/>
    <w:rsid w:val="0026584E"/>
    <w:rsid w:val="00274476"/>
    <w:rsid w:val="002753C4"/>
    <w:rsid w:val="00275A01"/>
    <w:rsid w:val="00276F95"/>
    <w:rsid w:val="00277719"/>
    <w:rsid w:val="0028193E"/>
    <w:rsid w:val="0028219B"/>
    <w:rsid w:val="00283E4E"/>
    <w:rsid w:val="002849C0"/>
    <w:rsid w:val="00285685"/>
    <w:rsid w:val="00286F1A"/>
    <w:rsid w:val="00287185"/>
    <w:rsid w:val="002875B3"/>
    <w:rsid w:val="00290C0C"/>
    <w:rsid w:val="00291D21"/>
    <w:rsid w:val="00292018"/>
    <w:rsid w:val="00295A98"/>
    <w:rsid w:val="00296350"/>
    <w:rsid w:val="002A2B66"/>
    <w:rsid w:val="002A46C9"/>
    <w:rsid w:val="002A716B"/>
    <w:rsid w:val="002A71C6"/>
    <w:rsid w:val="002B1885"/>
    <w:rsid w:val="002B6F2D"/>
    <w:rsid w:val="002C0C32"/>
    <w:rsid w:val="002C0E4A"/>
    <w:rsid w:val="002C2270"/>
    <w:rsid w:val="002C2A55"/>
    <w:rsid w:val="002C3D06"/>
    <w:rsid w:val="002C437D"/>
    <w:rsid w:val="002D1DD6"/>
    <w:rsid w:val="002D237C"/>
    <w:rsid w:val="002D5242"/>
    <w:rsid w:val="002D6406"/>
    <w:rsid w:val="002D6E29"/>
    <w:rsid w:val="002E4F30"/>
    <w:rsid w:val="002E5176"/>
    <w:rsid w:val="002E5874"/>
    <w:rsid w:val="002E6A6D"/>
    <w:rsid w:val="002E6CD8"/>
    <w:rsid w:val="002E7468"/>
    <w:rsid w:val="002E7D87"/>
    <w:rsid w:val="002F0689"/>
    <w:rsid w:val="002F1141"/>
    <w:rsid w:val="002F1ECB"/>
    <w:rsid w:val="002F5DAE"/>
    <w:rsid w:val="002F67C9"/>
    <w:rsid w:val="002F70C0"/>
    <w:rsid w:val="002F74B2"/>
    <w:rsid w:val="002F7B2C"/>
    <w:rsid w:val="00300E2F"/>
    <w:rsid w:val="003022E8"/>
    <w:rsid w:val="00302999"/>
    <w:rsid w:val="00303C39"/>
    <w:rsid w:val="003107EE"/>
    <w:rsid w:val="0031084C"/>
    <w:rsid w:val="0031156F"/>
    <w:rsid w:val="00311622"/>
    <w:rsid w:val="00311F34"/>
    <w:rsid w:val="00312CE9"/>
    <w:rsid w:val="00313523"/>
    <w:rsid w:val="00313E8F"/>
    <w:rsid w:val="003159F3"/>
    <w:rsid w:val="003168C7"/>
    <w:rsid w:val="00316920"/>
    <w:rsid w:val="00321989"/>
    <w:rsid w:val="003242B3"/>
    <w:rsid w:val="003244C3"/>
    <w:rsid w:val="003279FA"/>
    <w:rsid w:val="00327A0D"/>
    <w:rsid w:val="0033129A"/>
    <w:rsid w:val="00331840"/>
    <w:rsid w:val="00334AD9"/>
    <w:rsid w:val="003360E1"/>
    <w:rsid w:val="00342B5E"/>
    <w:rsid w:val="00343541"/>
    <w:rsid w:val="00350117"/>
    <w:rsid w:val="00351125"/>
    <w:rsid w:val="00354C4F"/>
    <w:rsid w:val="00357C60"/>
    <w:rsid w:val="003611CA"/>
    <w:rsid w:val="00362267"/>
    <w:rsid w:val="0036399A"/>
    <w:rsid w:val="0037006D"/>
    <w:rsid w:val="00371308"/>
    <w:rsid w:val="0037223F"/>
    <w:rsid w:val="00373C40"/>
    <w:rsid w:val="0037518F"/>
    <w:rsid w:val="00375D15"/>
    <w:rsid w:val="00376D18"/>
    <w:rsid w:val="0038079F"/>
    <w:rsid w:val="00380FCC"/>
    <w:rsid w:val="00383253"/>
    <w:rsid w:val="003841BD"/>
    <w:rsid w:val="003855E8"/>
    <w:rsid w:val="003855FC"/>
    <w:rsid w:val="003863AF"/>
    <w:rsid w:val="00391CF9"/>
    <w:rsid w:val="00392003"/>
    <w:rsid w:val="0039224C"/>
    <w:rsid w:val="00392657"/>
    <w:rsid w:val="00396F20"/>
    <w:rsid w:val="00397A11"/>
    <w:rsid w:val="003A0776"/>
    <w:rsid w:val="003A0B6E"/>
    <w:rsid w:val="003A13D0"/>
    <w:rsid w:val="003A1C2B"/>
    <w:rsid w:val="003A2DE0"/>
    <w:rsid w:val="003A5EB9"/>
    <w:rsid w:val="003B0273"/>
    <w:rsid w:val="003B0D87"/>
    <w:rsid w:val="003B1030"/>
    <w:rsid w:val="003B1B29"/>
    <w:rsid w:val="003B2832"/>
    <w:rsid w:val="003B4FCC"/>
    <w:rsid w:val="003B664E"/>
    <w:rsid w:val="003B7715"/>
    <w:rsid w:val="003C156E"/>
    <w:rsid w:val="003C1692"/>
    <w:rsid w:val="003C205E"/>
    <w:rsid w:val="003C2353"/>
    <w:rsid w:val="003C39DE"/>
    <w:rsid w:val="003C452A"/>
    <w:rsid w:val="003D11A6"/>
    <w:rsid w:val="003D2CD2"/>
    <w:rsid w:val="003D3DA9"/>
    <w:rsid w:val="003D77DA"/>
    <w:rsid w:val="003E0431"/>
    <w:rsid w:val="003E1014"/>
    <w:rsid w:val="003E18F2"/>
    <w:rsid w:val="003E2DDD"/>
    <w:rsid w:val="003E35F7"/>
    <w:rsid w:val="003E4986"/>
    <w:rsid w:val="003E60D3"/>
    <w:rsid w:val="003E7584"/>
    <w:rsid w:val="003F241A"/>
    <w:rsid w:val="003F2EEB"/>
    <w:rsid w:val="003F4510"/>
    <w:rsid w:val="003F51BD"/>
    <w:rsid w:val="003F6244"/>
    <w:rsid w:val="003F6C1D"/>
    <w:rsid w:val="003F781B"/>
    <w:rsid w:val="00400644"/>
    <w:rsid w:val="0040184A"/>
    <w:rsid w:val="004038BF"/>
    <w:rsid w:val="00403975"/>
    <w:rsid w:val="00403C7E"/>
    <w:rsid w:val="00404B60"/>
    <w:rsid w:val="00405FFD"/>
    <w:rsid w:val="00411042"/>
    <w:rsid w:val="004133A5"/>
    <w:rsid w:val="00414E5A"/>
    <w:rsid w:val="00417833"/>
    <w:rsid w:val="00420914"/>
    <w:rsid w:val="00426DCB"/>
    <w:rsid w:val="00427595"/>
    <w:rsid w:val="00430643"/>
    <w:rsid w:val="00431303"/>
    <w:rsid w:val="0043417C"/>
    <w:rsid w:val="00437242"/>
    <w:rsid w:val="004429A9"/>
    <w:rsid w:val="004431E4"/>
    <w:rsid w:val="00444505"/>
    <w:rsid w:val="00444E7B"/>
    <w:rsid w:val="0044767F"/>
    <w:rsid w:val="00447E58"/>
    <w:rsid w:val="004531FC"/>
    <w:rsid w:val="00453B95"/>
    <w:rsid w:val="0045597A"/>
    <w:rsid w:val="00455B2A"/>
    <w:rsid w:val="004560FD"/>
    <w:rsid w:val="00456D9A"/>
    <w:rsid w:val="00460E1B"/>
    <w:rsid w:val="004610EE"/>
    <w:rsid w:val="00461FF2"/>
    <w:rsid w:val="00463D56"/>
    <w:rsid w:val="004670FA"/>
    <w:rsid w:val="004718B6"/>
    <w:rsid w:val="00473DB8"/>
    <w:rsid w:val="004741F1"/>
    <w:rsid w:val="00476719"/>
    <w:rsid w:val="0048025A"/>
    <w:rsid w:val="004821BC"/>
    <w:rsid w:val="00484865"/>
    <w:rsid w:val="004868F5"/>
    <w:rsid w:val="0048738F"/>
    <w:rsid w:val="00492D06"/>
    <w:rsid w:val="00493521"/>
    <w:rsid w:val="004945B3"/>
    <w:rsid w:val="00497504"/>
    <w:rsid w:val="004A39BF"/>
    <w:rsid w:val="004A56B0"/>
    <w:rsid w:val="004A6F9E"/>
    <w:rsid w:val="004B07A6"/>
    <w:rsid w:val="004B5ABB"/>
    <w:rsid w:val="004B69D8"/>
    <w:rsid w:val="004C0E84"/>
    <w:rsid w:val="004C1D6E"/>
    <w:rsid w:val="004C3F79"/>
    <w:rsid w:val="004C5047"/>
    <w:rsid w:val="004C5DF1"/>
    <w:rsid w:val="004C6B9B"/>
    <w:rsid w:val="004D1E8B"/>
    <w:rsid w:val="004E1A28"/>
    <w:rsid w:val="004E1F56"/>
    <w:rsid w:val="004E27FB"/>
    <w:rsid w:val="004F1467"/>
    <w:rsid w:val="004F173C"/>
    <w:rsid w:val="004F2819"/>
    <w:rsid w:val="00500018"/>
    <w:rsid w:val="0050086C"/>
    <w:rsid w:val="00502348"/>
    <w:rsid w:val="00502CF9"/>
    <w:rsid w:val="00503690"/>
    <w:rsid w:val="00504FFC"/>
    <w:rsid w:val="00505632"/>
    <w:rsid w:val="005064BF"/>
    <w:rsid w:val="00506B43"/>
    <w:rsid w:val="00507518"/>
    <w:rsid w:val="0051026B"/>
    <w:rsid w:val="00510CD9"/>
    <w:rsid w:val="00513C9E"/>
    <w:rsid w:val="0051643A"/>
    <w:rsid w:val="005173CE"/>
    <w:rsid w:val="00517DE1"/>
    <w:rsid w:val="00520A09"/>
    <w:rsid w:val="00520E09"/>
    <w:rsid w:val="00522B56"/>
    <w:rsid w:val="00524726"/>
    <w:rsid w:val="00526EC5"/>
    <w:rsid w:val="005272C3"/>
    <w:rsid w:val="00527A05"/>
    <w:rsid w:val="005310B4"/>
    <w:rsid w:val="0053128E"/>
    <w:rsid w:val="00536998"/>
    <w:rsid w:val="00536E16"/>
    <w:rsid w:val="005404BD"/>
    <w:rsid w:val="00542E15"/>
    <w:rsid w:val="00544AB0"/>
    <w:rsid w:val="005453E6"/>
    <w:rsid w:val="00546327"/>
    <w:rsid w:val="005475DD"/>
    <w:rsid w:val="00547949"/>
    <w:rsid w:val="00550CE4"/>
    <w:rsid w:val="005519A0"/>
    <w:rsid w:val="0056191D"/>
    <w:rsid w:val="00562350"/>
    <w:rsid w:val="00562A1E"/>
    <w:rsid w:val="00563FF9"/>
    <w:rsid w:val="0056528E"/>
    <w:rsid w:val="00566F73"/>
    <w:rsid w:val="00570CA6"/>
    <w:rsid w:val="00572208"/>
    <w:rsid w:val="00572817"/>
    <w:rsid w:val="005735D8"/>
    <w:rsid w:val="00575A85"/>
    <w:rsid w:val="005824C5"/>
    <w:rsid w:val="00584AAE"/>
    <w:rsid w:val="00595DC6"/>
    <w:rsid w:val="00596418"/>
    <w:rsid w:val="005A0420"/>
    <w:rsid w:val="005A09FF"/>
    <w:rsid w:val="005A1DDE"/>
    <w:rsid w:val="005A7183"/>
    <w:rsid w:val="005B0C64"/>
    <w:rsid w:val="005B10CA"/>
    <w:rsid w:val="005B2F35"/>
    <w:rsid w:val="005B5CF9"/>
    <w:rsid w:val="005B7F4E"/>
    <w:rsid w:val="005C16BF"/>
    <w:rsid w:val="005C3465"/>
    <w:rsid w:val="005C476A"/>
    <w:rsid w:val="005C599B"/>
    <w:rsid w:val="005C60E8"/>
    <w:rsid w:val="005C6A35"/>
    <w:rsid w:val="005D1444"/>
    <w:rsid w:val="005D2EC1"/>
    <w:rsid w:val="005D6FAC"/>
    <w:rsid w:val="005E06D9"/>
    <w:rsid w:val="005E1F82"/>
    <w:rsid w:val="005E4C44"/>
    <w:rsid w:val="005E5764"/>
    <w:rsid w:val="005E6172"/>
    <w:rsid w:val="005E69F2"/>
    <w:rsid w:val="005F1193"/>
    <w:rsid w:val="005F1B2A"/>
    <w:rsid w:val="005F2FE1"/>
    <w:rsid w:val="005F44F0"/>
    <w:rsid w:val="005F4C41"/>
    <w:rsid w:val="005F4F0C"/>
    <w:rsid w:val="00600291"/>
    <w:rsid w:val="00602F54"/>
    <w:rsid w:val="006055AB"/>
    <w:rsid w:val="00605818"/>
    <w:rsid w:val="00605C5A"/>
    <w:rsid w:val="0060682B"/>
    <w:rsid w:val="00606B31"/>
    <w:rsid w:val="006077AE"/>
    <w:rsid w:val="00612DB1"/>
    <w:rsid w:val="006143A5"/>
    <w:rsid w:val="006154C7"/>
    <w:rsid w:val="00615B26"/>
    <w:rsid w:val="00621769"/>
    <w:rsid w:val="00621E1A"/>
    <w:rsid w:val="00622511"/>
    <w:rsid w:val="006245A3"/>
    <w:rsid w:val="00624F4C"/>
    <w:rsid w:val="00630B0C"/>
    <w:rsid w:val="00635B21"/>
    <w:rsid w:val="00636411"/>
    <w:rsid w:val="006414C8"/>
    <w:rsid w:val="006414DF"/>
    <w:rsid w:val="00641591"/>
    <w:rsid w:val="00643062"/>
    <w:rsid w:val="006455FD"/>
    <w:rsid w:val="0064582E"/>
    <w:rsid w:val="00651191"/>
    <w:rsid w:val="00652393"/>
    <w:rsid w:val="006528A7"/>
    <w:rsid w:val="006536AC"/>
    <w:rsid w:val="00654DD9"/>
    <w:rsid w:val="00654E5F"/>
    <w:rsid w:val="0065564D"/>
    <w:rsid w:val="00657077"/>
    <w:rsid w:val="006607ED"/>
    <w:rsid w:val="00664F64"/>
    <w:rsid w:val="0066510B"/>
    <w:rsid w:val="006714F7"/>
    <w:rsid w:val="00674BD5"/>
    <w:rsid w:val="0067534F"/>
    <w:rsid w:val="00676FF5"/>
    <w:rsid w:val="00677E73"/>
    <w:rsid w:val="0068075F"/>
    <w:rsid w:val="00680D10"/>
    <w:rsid w:val="0068242D"/>
    <w:rsid w:val="00682AC2"/>
    <w:rsid w:val="006864B3"/>
    <w:rsid w:val="0068662B"/>
    <w:rsid w:val="006926F8"/>
    <w:rsid w:val="0069316E"/>
    <w:rsid w:val="00694046"/>
    <w:rsid w:val="00696A4B"/>
    <w:rsid w:val="00697BE2"/>
    <w:rsid w:val="006A205C"/>
    <w:rsid w:val="006A25CA"/>
    <w:rsid w:val="006A5603"/>
    <w:rsid w:val="006B31FE"/>
    <w:rsid w:val="006B4B2D"/>
    <w:rsid w:val="006B5D9F"/>
    <w:rsid w:val="006B5F46"/>
    <w:rsid w:val="006B719C"/>
    <w:rsid w:val="006B7564"/>
    <w:rsid w:val="006B75BF"/>
    <w:rsid w:val="006B7A84"/>
    <w:rsid w:val="006B7C9F"/>
    <w:rsid w:val="006C3D8A"/>
    <w:rsid w:val="006C5052"/>
    <w:rsid w:val="006C7F65"/>
    <w:rsid w:val="006D2110"/>
    <w:rsid w:val="006D249D"/>
    <w:rsid w:val="006D3C07"/>
    <w:rsid w:val="006D3CBB"/>
    <w:rsid w:val="006D4518"/>
    <w:rsid w:val="006D65C0"/>
    <w:rsid w:val="006D770C"/>
    <w:rsid w:val="006E05D8"/>
    <w:rsid w:val="006E1B35"/>
    <w:rsid w:val="006E41EA"/>
    <w:rsid w:val="006E422A"/>
    <w:rsid w:val="006E4D2B"/>
    <w:rsid w:val="006E6ECB"/>
    <w:rsid w:val="006F0138"/>
    <w:rsid w:val="006F3E60"/>
    <w:rsid w:val="006F53DB"/>
    <w:rsid w:val="006F5FD1"/>
    <w:rsid w:val="006F794B"/>
    <w:rsid w:val="006F7D80"/>
    <w:rsid w:val="00701492"/>
    <w:rsid w:val="00702663"/>
    <w:rsid w:val="00714472"/>
    <w:rsid w:val="007154BF"/>
    <w:rsid w:val="00721253"/>
    <w:rsid w:val="00722925"/>
    <w:rsid w:val="00732CBB"/>
    <w:rsid w:val="00732D53"/>
    <w:rsid w:val="00736710"/>
    <w:rsid w:val="00740C6F"/>
    <w:rsid w:val="00743AD2"/>
    <w:rsid w:val="00745132"/>
    <w:rsid w:val="00750383"/>
    <w:rsid w:val="00752262"/>
    <w:rsid w:val="00752FCD"/>
    <w:rsid w:val="007576C6"/>
    <w:rsid w:val="00757E1C"/>
    <w:rsid w:val="0076146E"/>
    <w:rsid w:val="00761ED5"/>
    <w:rsid w:val="0076447A"/>
    <w:rsid w:val="00767653"/>
    <w:rsid w:val="00770264"/>
    <w:rsid w:val="007704E4"/>
    <w:rsid w:val="0077075B"/>
    <w:rsid w:val="00771375"/>
    <w:rsid w:val="00773C15"/>
    <w:rsid w:val="007848DA"/>
    <w:rsid w:val="007867A8"/>
    <w:rsid w:val="007867B5"/>
    <w:rsid w:val="00787C3C"/>
    <w:rsid w:val="00790938"/>
    <w:rsid w:val="00791C14"/>
    <w:rsid w:val="00794781"/>
    <w:rsid w:val="007A2080"/>
    <w:rsid w:val="007A27D7"/>
    <w:rsid w:val="007A33D8"/>
    <w:rsid w:val="007A3A64"/>
    <w:rsid w:val="007A471F"/>
    <w:rsid w:val="007A475A"/>
    <w:rsid w:val="007A5B8C"/>
    <w:rsid w:val="007A6F06"/>
    <w:rsid w:val="007B34CC"/>
    <w:rsid w:val="007B3891"/>
    <w:rsid w:val="007B4AFD"/>
    <w:rsid w:val="007B539B"/>
    <w:rsid w:val="007B5907"/>
    <w:rsid w:val="007B5EEC"/>
    <w:rsid w:val="007B647C"/>
    <w:rsid w:val="007C065C"/>
    <w:rsid w:val="007C09D1"/>
    <w:rsid w:val="007C1AC5"/>
    <w:rsid w:val="007C4A9A"/>
    <w:rsid w:val="007C55A2"/>
    <w:rsid w:val="007C6CC4"/>
    <w:rsid w:val="007D07F9"/>
    <w:rsid w:val="007D3F8E"/>
    <w:rsid w:val="007D3FEF"/>
    <w:rsid w:val="007D4CEF"/>
    <w:rsid w:val="007D627B"/>
    <w:rsid w:val="007D62FB"/>
    <w:rsid w:val="007D68B5"/>
    <w:rsid w:val="007E0B86"/>
    <w:rsid w:val="007E323A"/>
    <w:rsid w:val="007E6D7E"/>
    <w:rsid w:val="007F110F"/>
    <w:rsid w:val="007F18AB"/>
    <w:rsid w:val="007F2E65"/>
    <w:rsid w:val="007F54A4"/>
    <w:rsid w:val="007F6246"/>
    <w:rsid w:val="007F76FA"/>
    <w:rsid w:val="00800CD1"/>
    <w:rsid w:val="008035AA"/>
    <w:rsid w:val="00806076"/>
    <w:rsid w:val="00806849"/>
    <w:rsid w:val="00806932"/>
    <w:rsid w:val="00806D11"/>
    <w:rsid w:val="008116DB"/>
    <w:rsid w:val="00812AE5"/>
    <w:rsid w:val="00812FA0"/>
    <w:rsid w:val="008154BC"/>
    <w:rsid w:val="00815DE6"/>
    <w:rsid w:val="00816077"/>
    <w:rsid w:val="0081647B"/>
    <w:rsid w:val="00820085"/>
    <w:rsid w:val="008210D3"/>
    <w:rsid w:val="00826798"/>
    <w:rsid w:val="00833ACE"/>
    <w:rsid w:val="00833CBF"/>
    <w:rsid w:val="00836F09"/>
    <w:rsid w:val="0084074B"/>
    <w:rsid w:val="00841BB0"/>
    <w:rsid w:val="00843891"/>
    <w:rsid w:val="00843DDB"/>
    <w:rsid w:val="00846283"/>
    <w:rsid w:val="008462C2"/>
    <w:rsid w:val="00851870"/>
    <w:rsid w:val="00851EEA"/>
    <w:rsid w:val="00853299"/>
    <w:rsid w:val="00854270"/>
    <w:rsid w:val="00855C24"/>
    <w:rsid w:val="00856CAB"/>
    <w:rsid w:val="008571E2"/>
    <w:rsid w:val="00857B94"/>
    <w:rsid w:val="00862C4D"/>
    <w:rsid w:val="00863FCE"/>
    <w:rsid w:val="00865412"/>
    <w:rsid w:val="008754EB"/>
    <w:rsid w:val="0088160D"/>
    <w:rsid w:val="008823B6"/>
    <w:rsid w:val="00882902"/>
    <w:rsid w:val="008842C6"/>
    <w:rsid w:val="0088434B"/>
    <w:rsid w:val="0088644F"/>
    <w:rsid w:val="00887D48"/>
    <w:rsid w:val="00892028"/>
    <w:rsid w:val="00895A82"/>
    <w:rsid w:val="008A0AEF"/>
    <w:rsid w:val="008A0FEC"/>
    <w:rsid w:val="008A0FF9"/>
    <w:rsid w:val="008A2B25"/>
    <w:rsid w:val="008A3F13"/>
    <w:rsid w:val="008A3FEA"/>
    <w:rsid w:val="008A5886"/>
    <w:rsid w:val="008A79BE"/>
    <w:rsid w:val="008B01A3"/>
    <w:rsid w:val="008B0365"/>
    <w:rsid w:val="008B0BC5"/>
    <w:rsid w:val="008B0CDE"/>
    <w:rsid w:val="008B533B"/>
    <w:rsid w:val="008B5CA3"/>
    <w:rsid w:val="008B7C20"/>
    <w:rsid w:val="008C0747"/>
    <w:rsid w:val="008C0E38"/>
    <w:rsid w:val="008C1AC1"/>
    <w:rsid w:val="008C2C17"/>
    <w:rsid w:val="008C3E85"/>
    <w:rsid w:val="008C46C7"/>
    <w:rsid w:val="008C4B57"/>
    <w:rsid w:val="008C5C7B"/>
    <w:rsid w:val="008D0990"/>
    <w:rsid w:val="008D3E4E"/>
    <w:rsid w:val="008D4D4F"/>
    <w:rsid w:val="008D55E0"/>
    <w:rsid w:val="008D5D49"/>
    <w:rsid w:val="008D6041"/>
    <w:rsid w:val="008D7738"/>
    <w:rsid w:val="008D7AFB"/>
    <w:rsid w:val="008E1517"/>
    <w:rsid w:val="008E2482"/>
    <w:rsid w:val="008E400C"/>
    <w:rsid w:val="008E43D1"/>
    <w:rsid w:val="008E54A9"/>
    <w:rsid w:val="008E57DC"/>
    <w:rsid w:val="008E68ED"/>
    <w:rsid w:val="008E7470"/>
    <w:rsid w:val="008E74EA"/>
    <w:rsid w:val="008F0C21"/>
    <w:rsid w:val="008F3767"/>
    <w:rsid w:val="008F4A88"/>
    <w:rsid w:val="008F6474"/>
    <w:rsid w:val="008F6D15"/>
    <w:rsid w:val="008F7C4A"/>
    <w:rsid w:val="009028DC"/>
    <w:rsid w:val="00903AA5"/>
    <w:rsid w:val="00905437"/>
    <w:rsid w:val="00906F74"/>
    <w:rsid w:val="009078D8"/>
    <w:rsid w:val="00913241"/>
    <w:rsid w:val="0091434B"/>
    <w:rsid w:val="0091711E"/>
    <w:rsid w:val="00917252"/>
    <w:rsid w:val="0092087F"/>
    <w:rsid w:val="0092552C"/>
    <w:rsid w:val="009268F2"/>
    <w:rsid w:val="00927FE2"/>
    <w:rsid w:val="009348F9"/>
    <w:rsid w:val="00935FDA"/>
    <w:rsid w:val="00937B85"/>
    <w:rsid w:val="00941F0D"/>
    <w:rsid w:val="00943D3F"/>
    <w:rsid w:val="0094613F"/>
    <w:rsid w:val="00947A7F"/>
    <w:rsid w:val="00951FC1"/>
    <w:rsid w:val="00952A11"/>
    <w:rsid w:val="00953213"/>
    <w:rsid w:val="00954495"/>
    <w:rsid w:val="00954CA4"/>
    <w:rsid w:val="00957305"/>
    <w:rsid w:val="0096296F"/>
    <w:rsid w:val="00963826"/>
    <w:rsid w:val="00965504"/>
    <w:rsid w:val="00966CCF"/>
    <w:rsid w:val="00971C58"/>
    <w:rsid w:val="0097291E"/>
    <w:rsid w:val="00973671"/>
    <w:rsid w:val="00975A35"/>
    <w:rsid w:val="00977BC5"/>
    <w:rsid w:val="00980491"/>
    <w:rsid w:val="009814C7"/>
    <w:rsid w:val="00981B9D"/>
    <w:rsid w:val="00983A70"/>
    <w:rsid w:val="00984873"/>
    <w:rsid w:val="00990E06"/>
    <w:rsid w:val="00990F90"/>
    <w:rsid w:val="00991876"/>
    <w:rsid w:val="00993BF3"/>
    <w:rsid w:val="00997785"/>
    <w:rsid w:val="009979A7"/>
    <w:rsid w:val="00997FCD"/>
    <w:rsid w:val="009A0623"/>
    <w:rsid w:val="009A076A"/>
    <w:rsid w:val="009A49D3"/>
    <w:rsid w:val="009A5444"/>
    <w:rsid w:val="009A5D41"/>
    <w:rsid w:val="009A705F"/>
    <w:rsid w:val="009B0E04"/>
    <w:rsid w:val="009B3D7C"/>
    <w:rsid w:val="009B7A2F"/>
    <w:rsid w:val="009C1463"/>
    <w:rsid w:val="009C1F28"/>
    <w:rsid w:val="009C26FB"/>
    <w:rsid w:val="009C48AB"/>
    <w:rsid w:val="009C59F2"/>
    <w:rsid w:val="009C7122"/>
    <w:rsid w:val="009C72A5"/>
    <w:rsid w:val="009D2DCF"/>
    <w:rsid w:val="009D3CAB"/>
    <w:rsid w:val="009D63B3"/>
    <w:rsid w:val="009E02C5"/>
    <w:rsid w:val="009E3825"/>
    <w:rsid w:val="009E5088"/>
    <w:rsid w:val="009E54B4"/>
    <w:rsid w:val="009E551B"/>
    <w:rsid w:val="009E7C38"/>
    <w:rsid w:val="009F13E0"/>
    <w:rsid w:val="009F7E8D"/>
    <w:rsid w:val="00A02C74"/>
    <w:rsid w:val="00A03ADD"/>
    <w:rsid w:val="00A04F36"/>
    <w:rsid w:val="00A06E07"/>
    <w:rsid w:val="00A06EC0"/>
    <w:rsid w:val="00A1033E"/>
    <w:rsid w:val="00A10EFA"/>
    <w:rsid w:val="00A10FDE"/>
    <w:rsid w:val="00A11326"/>
    <w:rsid w:val="00A119C1"/>
    <w:rsid w:val="00A138F2"/>
    <w:rsid w:val="00A15DFC"/>
    <w:rsid w:val="00A16D6A"/>
    <w:rsid w:val="00A207A7"/>
    <w:rsid w:val="00A22D6C"/>
    <w:rsid w:val="00A23A77"/>
    <w:rsid w:val="00A24A79"/>
    <w:rsid w:val="00A25EF3"/>
    <w:rsid w:val="00A26C16"/>
    <w:rsid w:val="00A276E3"/>
    <w:rsid w:val="00A443BE"/>
    <w:rsid w:val="00A44644"/>
    <w:rsid w:val="00A44B9E"/>
    <w:rsid w:val="00A458F1"/>
    <w:rsid w:val="00A472A6"/>
    <w:rsid w:val="00A50111"/>
    <w:rsid w:val="00A503EA"/>
    <w:rsid w:val="00A52974"/>
    <w:rsid w:val="00A53D30"/>
    <w:rsid w:val="00A60386"/>
    <w:rsid w:val="00A6393B"/>
    <w:rsid w:val="00A63DB5"/>
    <w:rsid w:val="00A65A0E"/>
    <w:rsid w:val="00A65E7D"/>
    <w:rsid w:val="00A67ADB"/>
    <w:rsid w:val="00A708CB"/>
    <w:rsid w:val="00A73835"/>
    <w:rsid w:val="00A77AB4"/>
    <w:rsid w:val="00A83634"/>
    <w:rsid w:val="00A8720D"/>
    <w:rsid w:val="00A903FC"/>
    <w:rsid w:val="00A92C98"/>
    <w:rsid w:val="00A94674"/>
    <w:rsid w:val="00A96BA0"/>
    <w:rsid w:val="00A96CD6"/>
    <w:rsid w:val="00A97B89"/>
    <w:rsid w:val="00A97FD0"/>
    <w:rsid w:val="00AA1B3A"/>
    <w:rsid w:val="00AA2A80"/>
    <w:rsid w:val="00AA34E6"/>
    <w:rsid w:val="00AA6549"/>
    <w:rsid w:val="00AC57E8"/>
    <w:rsid w:val="00AC6B9B"/>
    <w:rsid w:val="00AD2CF6"/>
    <w:rsid w:val="00AD6873"/>
    <w:rsid w:val="00AD6CDB"/>
    <w:rsid w:val="00AD7A00"/>
    <w:rsid w:val="00AE53CC"/>
    <w:rsid w:val="00AE5C93"/>
    <w:rsid w:val="00AE5E40"/>
    <w:rsid w:val="00AE7513"/>
    <w:rsid w:val="00AE7F56"/>
    <w:rsid w:val="00AF02D0"/>
    <w:rsid w:val="00AF02EF"/>
    <w:rsid w:val="00AF149F"/>
    <w:rsid w:val="00AF1ED9"/>
    <w:rsid w:val="00AF4F0F"/>
    <w:rsid w:val="00AF562D"/>
    <w:rsid w:val="00AF6561"/>
    <w:rsid w:val="00AF6565"/>
    <w:rsid w:val="00AF786F"/>
    <w:rsid w:val="00AF7B99"/>
    <w:rsid w:val="00B03C16"/>
    <w:rsid w:val="00B05FF2"/>
    <w:rsid w:val="00B065A4"/>
    <w:rsid w:val="00B106D8"/>
    <w:rsid w:val="00B10B6C"/>
    <w:rsid w:val="00B127EB"/>
    <w:rsid w:val="00B15407"/>
    <w:rsid w:val="00B17524"/>
    <w:rsid w:val="00B17B92"/>
    <w:rsid w:val="00B2797F"/>
    <w:rsid w:val="00B30928"/>
    <w:rsid w:val="00B3592F"/>
    <w:rsid w:val="00B37155"/>
    <w:rsid w:val="00B37DC6"/>
    <w:rsid w:val="00B40680"/>
    <w:rsid w:val="00B40D81"/>
    <w:rsid w:val="00B433BA"/>
    <w:rsid w:val="00B44A60"/>
    <w:rsid w:val="00B469A3"/>
    <w:rsid w:val="00B5318A"/>
    <w:rsid w:val="00B54324"/>
    <w:rsid w:val="00B54E69"/>
    <w:rsid w:val="00B55C31"/>
    <w:rsid w:val="00B56DDF"/>
    <w:rsid w:val="00B56E27"/>
    <w:rsid w:val="00B61226"/>
    <w:rsid w:val="00B62032"/>
    <w:rsid w:val="00B62154"/>
    <w:rsid w:val="00B63CC9"/>
    <w:rsid w:val="00B64491"/>
    <w:rsid w:val="00B64F8F"/>
    <w:rsid w:val="00B657B1"/>
    <w:rsid w:val="00B66739"/>
    <w:rsid w:val="00B667AC"/>
    <w:rsid w:val="00B66E14"/>
    <w:rsid w:val="00B70F23"/>
    <w:rsid w:val="00B7102A"/>
    <w:rsid w:val="00B721BB"/>
    <w:rsid w:val="00B739BC"/>
    <w:rsid w:val="00B74BE7"/>
    <w:rsid w:val="00B7509D"/>
    <w:rsid w:val="00B75C0C"/>
    <w:rsid w:val="00B75CAD"/>
    <w:rsid w:val="00B82773"/>
    <w:rsid w:val="00B84123"/>
    <w:rsid w:val="00B8501B"/>
    <w:rsid w:val="00B85FC1"/>
    <w:rsid w:val="00B870A6"/>
    <w:rsid w:val="00B8720F"/>
    <w:rsid w:val="00B9446F"/>
    <w:rsid w:val="00BA1F01"/>
    <w:rsid w:val="00BA2440"/>
    <w:rsid w:val="00BA29E2"/>
    <w:rsid w:val="00BA3F41"/>
    <w:rsid w:val="00BA631B"/>
    <w:rsid w:val="00BB1655"/>
    <w:rsid w:val="00BB7DEF"/>
    <w:rsid w:val="00BC14B5"/>
    <w:rsid w:val="00BC2BE9"/>
    <w:rsid w:val="00BC30E4"/>
    <w:rsid w:val="00BC3D5E"/>
    <w:rsid w:val="00BC5ECE"/>
    <w:rsid w:val="00BC76AC"/>
    <w:rsid w:val="00BD0C03"/>
    <w:rsid w:val="00BD28EF"/>
    <w:rsid w:val="00BD3222"/>
    <w:rsid w:val="00BD368D"/>
    <w:rsid w:val="00BD5053"/>
    <w:rsid w:val="00BD5A9A"/>
    <w:rsid w:val="00BE2EB9"/>
    <w:rsid w:val="00BE42BF"/>
    <w:rsid w:val="00BF0178"/>
    <w:rsid w:val="00BF26E5"/>
    <w:rsid w:val="00BF2EAD"/>
    <w:rsid w:val="00BF6375"/>
    <w:rsid w:val="00BF7A7F"/>
    <w:rsid w:val="00C00A7F"/>
    <w:rsid w:val="00C0223A"/>
    <w:rsid w:val="00C04104"/>
    <w:rsid w:val="00C04867"/>
    <w:rsid w:val="00C069CC"/>
    <w:rsid w:val="00C076F9"/>
    <w:rsid w:val="00C1231F"/>
    <w:rsid w:val="00C12C5E"/>
    <w:rsid w:val="00C13D7B"/>
    <w:rsid w:val="00C14DCA"/>
    <w:rsid w:val="00C178FA"/>
    <w:rsid w:val="00C21585"/>
    <w:rsid w:val="00C21C7F"/>
    <w:rsid w:val="00C21E83"/>
    <w:rsid w:val="00C24717"/>
    <w:rsid w:val="00C26477"/>
    <w:rsid w:val="00C27FCE"/>
    <w:rsid w:val="00C3147F"/>
    <w:rsid w:val="00C31765"/>
    <w:rsid w:val="00C31C5E"/>
    <w:rsid w:val="00C359B0"/>
    <w:rsid w:val="00C41CE8"/>
    <w:rsid w:val="00C42B86"/>
    <w:rsid w:val="00C435C8"/>
    <w:rsid w:val="00C45656"/>
    <w:rsid w:val="00C45DCD"/>
    <w:rsid w:val="00C4771F"/>
    <w:rsid w:val="00C5386E"/>
    <w:rsid w:val="00C56DDB"/>
    <w:rsid w:val="00C57921"/>
    <w:rsid w:val="00C61882"/>
    <w:rsid w:val="00C61FA3"/>
    <w:rsid w:val="00C64199"/>
    <w:rsid w:val="00C65011"/>
    <w:rsid w:val="00C65417"/>
    <w:rsid w:val="00C65A0E"/>
    <w:rsid w:val="00C661FC"/>
    <w:rsid w:val="00C714FF"/>
    <w:rsid w:val="00C74E36"/>
    <w:rsid w:val="00C76ED0"/>
    <w:rsid w:val="00C8033D"/>
    <w:rsid w:val="00C8396E"/>
    <w:rsid w:val="00C84D5E"/>
    <w:rsid w:val="00C86E78"/>
    <w:rsid w:val="00C86F2D"/>
    <w:rsid w:val="00C902EE"/>
    <w:rsid w:val="00C9051A"/>
    <w:rsid w:val="00C91687"/>
    <w:rsid w:val="00C93078"/>
    <w:rsid w:val="00C93FC4"/>
    <w:rsid w:val="00C955CB"/>
    <w:rsid w:val="00CA04BC"/>
    <w:rsid w:val="00CA4F2A"/>
    <w:rsid w:val="00CA5C1F"/>
    <w:rsid w:val="00CA62F7"/>
    <w:rsid w:val="00CA7B72"/>
    <w:rsid w:val="00CA7C87"/>
    <w:rsid w:val="00CB032A"/>
    <w:rsid w:val="00CB054B"/>
    <w:rsid w:val="00CB14CF"/>
    <w:rsid w:val="00CB291E"/>
    <w:rsid w:val="00CB3429"/>
    <w:rsid w:val="00CB4459"/>
    <w:rsid w:val="00CB7E23"/>
    <w:rsid w:val="00CC02DF"/>
    <w:rsid w:val="00CC0C6F"/>
    <w:rsid w:val="00CC4E6B"/>
    <w:rsid w:val="00CC57D3"/>
    <w:rsid w:val="00CC5EAB"/>
    <w:rsid w:val="00CC70D5"/>
    <w:rsid w:val="00CD08C0"/>
    <w:rsid w:val="00CD0CC1"/>
    <w:rsid w:val="00CD365E"/>
    <w:rsid w:val="00CD3EBE"/>
    <w:rsid w:val="00CD4ACA"/>
    <w:rsid w:val="00CD5559"/>
    <w:rsid w:val="00CD5988"/>
    <w:rsid w:val="00CE0595"/>
    <w:rsid w:val="00CE21A3"/>
    <w:rsid w:val="00CE3A55"/>
    <w:rsid w:val="00CF28E0"/>
    <w:rsid w:val="00CF2A34"/>
    <w:rsid w:val="00CF32CE"/>
    <w:rsid w:val="00CF5FB0"/>
    <w:rsid w:val="00CF6F77"/>
    <w:rsid w:val="00CF7353"/>
    <w:rsid w:val="00D00095"/>
    <w:rsid w:val="00D006B8"/>
    <w:rsid w:val="00D00E04"/>
    <w:rsid w:val="00D03BF7"/>
    <w:rsid w:val="00D121F6"/>
    <w:rsid w:val="00D126A6"/>
    <w:rsid w:val="00D13550"/>
    <w:rsid w:val="00D14E63"/>
    <w:rsid w:val="00D154C2"/>
    <w:rsid w:val="00D15930"/>
    <w:rsid w:val="00D15FD1"/>
    <w:rsid w:val="00D16C10"/>
    <w:rsid w:val="00D22605"/>
    <w:rsid w:val="00D22698"/>
    <w:rsid w:val="00D22C62"/>
    <w:rsid w:val="00D239ED"/>
    <w:rsid w:val="00D25562"/>
    <w:rsid w:val="00D27051"/>
    <w:rsid w:val="00D333BF"/>
    <w:rsid w:val="00D33AC9"/>
    <w:rsid w:val="00D35149"/>
    <w:rsid w:val="00D36846"/>
    <w:rsid w:val="00D41014"/>
    <w:rsid w:val="00D41AB1"/>
    <w:rsid w:val="00D4211F"/>
    <w:rsid w:val="00D45608"/>
    <w:rsid w:val="00D45EDB"/>
    <w:rsid w:val="00D4678A"/>
    <w:rsid w:val="00D50959"/>
    <w:rsid w:val="00D510E9"/>
    <w:rsid w:val="00D510EF"/>
    <w:rsid w:val="00D51E0E"/>
    <w:rsid w:val="00D52D1B"/>
    <w:rsid w:val="00D534D1"/>
    <w:rsid w:val="00D544D6"/>
    <w:rsid w:val="00D5556D"/>
    <w:rsid w:val="00D55BA1"/>
    <w:rsid w:val="00D560CA"/>
    <w:rsid w:val="00D56C19"/>
    <w:rsid w:val="00D61A6B"/>
    <w:rsid w:val="00D6252B"/>
    <w:rsid w:val="00D63232"/>
    <w:rsid w:val="00D63A34"/>
    <w:rsid w:val="00D641DC"/>
    <w:rsid w:val="00D6438E"/>
    <w:rsid w:val="00D67CEF"/>
    <w:rsid w:val="00D7210F"/>
    <w:rsid w:val="00D72C03"/>
    <w:rsid w:val="00D73BB8"/>
    <w:rsid w:val="00D74130"/>
    <w:rsid w:val="00D752BA"/>
    <w:rsid w:val="00D76B1A"/>
    <w:rsid w:val="00D81B68"/>
    <w:rsid w:val="00D821D3"/>
    <w:rsid w:val="00D875F9"/>
    <w:rsid w:val="00D877CF"/>
    <w:rsid w:val="00D90C42"/>
    <w:rsid w:val="00D91D17"/>
    <w:rsid w:val="00D921C8"/>
    <w:rsid w:val="00D92A36"/>
    <w:rsid w:val="00D94E68"/>
    <w:rsid w:val="00DA1392"/>
    <w:rsid w:val="00DA13CC"/>
    <w:rsid w:val="00DA2623"/>
    <w:rsid w:val="00DA2B3F"/>
    <w:rsid w:val="00DA3181"/>
    <w:rsid w:val="00DA35BC"/>
    <w:rsid w:val="00DA5110"/>
    <w:rsid w:val="00DA5810"/>
    <w:rsid w:val="00DB1083"/>
    <w:rsid w:val="00DB3495"/>
    <w:rsid w:val="00DB4EC7"/>
    <w:rsid w:val="00DB7532"/>
    <w:rsid w:val="00DB7C51"/>
    <w:rsid w:val="00DC0E7E"/>
    <w:rsid w:val="00DC2857"/>
    <w:rsid w:val="00DC4904"/>
    <w:rsid w:val="00DC5AB6"/>
    <w:rsid w:val="00DD1E73"/>
    <w:rsid w:val="00DD4800"/>
    <w:rsid w:val="00DD730F"/>
    <w:rsid w:val="00DD789B"/>
    <w:rsid w:val="00DE133A"/>
    <w:rsid w:val="00DE163D"/>
    <w:rsid w:val="00DE3C01"/>
    <w:rsid w:val="00DE4965"/>
    <w:rsid w:val="00DE5E5B"/>
    <w:rsid w:val="00DE5F28"/>
    <w:rsid w:val="00DE682C"/>
    <w:rsid w:val="00DF5FBD"/>
    <w:rsid w:val="00DF70F9"/>
    <w:rsid w:val="00E00709"/>
    <w:rsid w:val="00E01A75"/>
    <w:rsid w:val="00E0356A"/>
    <w:rsid w:val="00E04C0F"/>
    <w:rsid w:val="00E04C38"/>
    <w:rsid w:val="00E06F58"/>
    <w:rsid w:val="00E072B7"/>
    <w:rsid w:val="00E07352"/>
    <w:rsid w:val="00E10C49"/>
    <w:rsid w:val="00E11B2A"/>
    <w:rsid w:val="00E11B73"/>
    <w:rsid w:val="00E14D69"/>
    <w:rsid w:val="00E14DF4"/>
    <w:rsid w:val="00E14E1F"/>
    <w:rsid w:val="00E15687"/>
    <w:rsid w:val="00E15C92"/>
    <w:rsid w:val="00E308B0"/>
    <w:rsid w:val="00E30DE5"/>
    <w:rsid w:val="00E32A8E"/>
    <w:rsid w:val="00E34476"/>
    <w:rsid w:val="00E35005"/>
    <w:rsid w:val="00E36E76"/>
    <w:rsid w:val="00E4073C"/>
    <w:rsid w:val="00E41AEF"/>
    <w:rsid w:val="00E42689"/>
    <w:rsid w:val="00E43903"/>
    <w:rsid w:val="00E440FC"/>
    <w:rsid w:val="00E45EC7"/>
    <w:rsid w:val="00E533D1"/>
    <w:rsid w:val="00E557CB"/>
    <w:rsid w:val="00E5615F"/>
    <w:rsid w:val="00E56E66"/>
    <w:rsid w:val="00E60285"/>
    <w:rsid w:val="00E62B59"/>
    <w:rsid w:val="00E63BD2"/>
    <w:rsid w:val="00E640EB"/>
    <w:rsid w:val="00E668CB"/>
    <w:rsid w:val="00E71605"/>
    <w:rsid w:val="00E75299"/>
    <w:rsid w:val="00E7539F"/>
    <w:rsid w:val="00E756CE"/>
    <w:rsid w:val="00E77610"/>
    <w:rsid w:val="00E80E38"/>
    <w:rsid w:val="00E82999"/>
    <w:rsid w:val="00E86286"/>
    <w:rsid w:val="00E87131"/>
    <w:rsid w:val="00E877FD"/>
    <w:rsid w:val="00E91B79"/>
    <w:rsid w:val="00E92F86"/>
    <w:rsid w:val="00EA091D"/>
    <w:rsid w:val="00EA1AB0"/>
    <w:rsid w:val="00EA476A"/>
    <w:rsid w:val="00EA4C4D"/>
    <w:rsid w:val="00EA6B03"/>
    <w:rsid w:val="00EA7565"/>
    <w:rsid w:val="00EB35F1"/>
    <w:rsid w:val="00EB3F08"/>
    <w:rsid w:val="00EB4D92"/>
    <w:rsid w:val="00EC101C"/>
    <w:rsid w:val="00EC3588"/>
    <w:rsid w:val="00EC4AD4"/>
    <w:rsid w:val="00EC58DF"/>
    <w:rsid w:val="00EC5C64"/>
    <w:rsid w:val="00EC6613"/>
    <w:rsid w:val="00ED3F52"/>
    <w:rsid w:val="00ED6241"/>
    <w:rsid w:val="00ED7E12"/>
    <w:rsid w:val="00EE1483"/>
    <w:rsid w:val="00EE16A8"/>
    <w:rsid w:val="00EE3904"/>
    <w:rsid w:val="00EE42C7"/>
    <w:rsid w:val="00EE45B5"/>
    <w:rsid w:val="00EE47F3"/>
    <w:rsid w:val="00EE49E0"/>
    <w:rsid w:val="00EE4E49"/>
    <w:rsid w:val="00EE5798"/>
    <w:rsid w:val="00EE581D"/>
    <w:rsid w:val="00EE5969"/>
    <w:rsid w:val="00EE7FA3"/>
    <w:rsid w:val="00EF4CAE"/>
    <w:rsid w:val="00EF77AC"/>
    <w:rsid w:val="00F00A4E"/>
    <w:rsid w:val="00F024F5"/>
    <w:rsid w:val="00F032CD"/>
    <w:rsid w:val="00F04B9C"/>
    <w:rsid w:val="00F060D7"/>
    <w:rsid w:val="00F06E0E"/>
    <w:rsid w:val="00F06E34"/>
    <w:rsid w:val="00F077EA"/>
    <w:rsid w:val="00F07CE5"/>
    <w:rsid w:val="00F10A83"/>
    <w:rsid w:val="00F10D0F"/>
    <w:rsid w:val="00F1233B"/>
    <w:rsid w:val="00F12E00"/>
    <w:rsid w:val="00F14502"/>
    <w:rsid w:val="00F17465"/>
    <w:rsid w:val="00F200B7"/>
    <w:rsid w:val="00F216B8"/>
    <w:rsid w:val="00F21969"/>
    <w:rsid w:val="00F21E7D"/>
    <w:rsid w:val="00F237CA"/>
    <w:rsid w:val="00F24C41"/>
    <w:rsid w:val="00F251D2"/>
    <w:rsid w:val="00F25F61"/>
    <w:rsid w:val="00F319F3"/>
    <w:rsid w:val="00F32C56"/>
    <w:rsid w:val="00F34FFE"/>
    <w:rsid w:val="00F35530"/>
    <w:rsid w:val="00F35C19"/>
    <w:rsid w:val="00F375C1"/>
    <w:rsid w:val="00F40295"/>
    <w:rsid w:val="00F43882"/>
    <w:rsid w:val="00F44AD2"/>
    <w:rsid w:val="00F4625D"/>
    <w:rsid w:val="00F5040C"/>
    <w:rsid w:val="00F50926"/>
    <w:rsid w:val="00F52C87"/>
    <w:rsid w:val="00F560D8"/>
    <w:rsid w:val="00F57368"/>
    <w:rsid w:val="00F61EDE"/>
    <w:rsid w:val="00F639EA"/>
    <w:rsid w:val="00F63F79"/>
    <w:rsid w:val="00F64DE3"/>
    <w:rsid w:val="00F64E90"/>
    <w:rsid w:val="00F6646A"/>
    <w:rsid w:val="00F7140B"/>
    <w:rsid w:val="00F739FD"/>
    <w:rsid w:val="00F75C61"/>
    <w:rsid w:val="00F77AA2"/>
    <w:rsid w:val="00F77AC4"/>
    <w:rsid w:val="00F86CF7"/>
    <w:rsid w:val="00F929DA"/>
    <w:rsid w:val="00F95F04"/>
    <w:rsid w:val="00F96824"/>
    <w:rsid w:val="00F9705E"/>
    <w:rsid w:val="00F97339"/>
    <w:rsid w:val="00F97FAB"/>
    <w:rsid w:val="00FA5565"/>
    <w:rsid w:val="00FA647A"/>
    <w:rsid w:val="00FA64DB"/>
    <w:rsid w:val="00FB11BA"/>
    <w:rsid w:val="00FB1E26"/>
    <w:rsid w:val="00FB3903"/>
    <w:rsid w:val="00FB410D"/>
    <w:rsid w:val="00FB499B"/>
    <w:rsid w:val="00FB6DCB"/>
    <w:rsid w:val="00FB79DD"/>
    <w:rsid w:val="00FC010F"/>
    <w:rsid w:val="00FC06F9"/>
    <w:rsid w:val="00FC1504"/>
    <w:rsid w:val="00FC1BD5"/>
    <w:rsid w:val="00FC1FBB"/>
    <w:rsid w:val="00FC488B"/>
    <w:rsid w:val="00FC5328"/>
    <w:rsid w:val="00FC6319"/>
    <w:rsid w:val="00FD0E01"/>
    <w:rsid w:val="00FD1643"/>
    <w:rsid w:val="00FD4BE3"/>
    <w:rsid w:val="00FD6853"/>
    <w:rsid w:val="00FD75ED"/>
    <w:rsid w:val="00FE143B"/>
    <w:rsid w:val="00FE19A7"/>
    <w:rsid w:val="00FE257E"/>
    <w:rsid w:val="00FE2901"/>
    <w:rsid w:val="00FE3356"/>
    <w:rsid w:val="00FE7905"/>
    <w:rsid w:val="00FF430F"/>
    <w:rsid w:val="00FF49A4"/>
    <w:rsid w:val="00FF53B8"/>
    <w:rsid w:val="00FF5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9AB82D2"/>
  <w15:docId w15:val="{A4A319DC-2D4A-4E69-A360-680BCC69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E06D9"/>
    <w:rPr>
      <w:sz w:val="24"/>
      <w:szCs w:val="24"/>
    </w:rPr>
  </w:style>
  <w:style w:type="paragraph" w:styleId="Kop1">
    <w:name w:val="heading 1"/>
    <w:basedOn w:val="Standaard"/>
    <w:next w:val="Standaard"/>
    <w:link w:val="Kop1Char"/>
    <w:uiPriority w:val="99"/>
    <w:qFormat/>
    <w:rsid w:val="00752262"/>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9"/>
    <w:qFormat/>
    <w:rsid w:val="00752262"/>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1"/>
    <w:uiPriority w:val="99"/>
    <w:qFormat/>
    <w:rsid w:val="0048025A"/>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9"/>
    <w:qFormat/>
    <w:rsid w:val="00C1231F"/>
    <w:pPr>
      <w:keepNext/>
      <w:spacing w:before="240" w:after="60"/>
      <w:outlineLvl w:val="3"/>
    </w:pPr>
    <w:rPr>
      <w:b/>
      <w:bCs/>
      <w:sz w:val="28"/>
      <w:szCs w:val="28"/>
    </w:rPr>
  </w:style>
  <w:style w:type="paragraph" w:styleId="Kop5">
    <w:name w:val="heading 5"/>
    <w:basedOn w:val="Standaard"/>
    <w:next w:val="Standaard"/>
    <w:link w:val="Kop5Char"/>
    <w:uiPriority w:val="99"/>
    <w:qFormat/>
    <w:rsid w:val="00C1231F"/>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111745"/>
    <w:rPr>
      <w:rFonts w:ascii="Arial" w:hAnsi="Arial" w:cs="Arial"/>
      <w:b/>
      <w:bCs/>
      <w:kern w:val="32"/>
      <w:sz w:val="32"/>
      <w:szCs w:val="32"/>
      <w:lang w:val="nl-NL" w:eastAsia="nl-NL" w:bidi="ar-SA"/>
    </w:rPr>
  </w:style>
  <w:style w:type="character" w:customStyle="1" w:styleId="Kop2Char">
    <w:name w:val="Kop 2 Char"/>
    <w:basedOn w:val="Standaardalinea-lettertype"/>
    <w:link w:val="Kop2"/>
    <w:locked/>
    <w:rsid w:val="00111745"/>
    <w:rPr>
      <w:rFonts w:ascii="Arial" w:hAnsi="Arial" w:cs="Arial"/>
      <w:b/>
      <w:bCs/>
      <w:i/>
      <w:iCs/>
      <w:sz w:val="28"/>
      <w:szCs w:val="28"/>
      <w:lang w:val="nl-NL" w:eastAsia="nl-NL" w:bidi="ar-SA"/>
    </w:rPr>
  </w:style>
  <w:style w:type="character" w:customStyle="1" w:styleId="Kop3Char1">
    <w:name w:val="Kop 3 Char1"/>
    <w:basedOn w:val="Standaardalinea-lettertype"/>
    <w:link w:val="Kop3"/>
    <w:uiPriority w:val="99"/>
    <w:semiHidden/>
    <w:locked/>
    <w:rsid w:val="00C069CC"/>
    <w:rPr>
      <w:rFonts w:ascii="Cambria" w:hAnsi="Cambria" w:cs="Times New Roman"/>
      <w:b/>
      <w:bCs/>
      <w:sz w:val="26"/>
      <w:szCs w:val="26"/>
    </w:rPr>
  </w:style>
  <w:style w:type="character" w:customStyle="1" w:styleId="Kop4Char">
    <w:name w:val="Kop 4 Char"/>
    <w:basedOn w:val="Standaardalinea-lettertype"/>
    <w:link w:val="Kop4"/>
    <w:uiPriority w:val="99"/>
    <w:semiHidden/>
    <w:locked/>
    <w:rsid w:val="00C069CC"/>
    <w:rPr>
      <w:rFonts w:ascii="Calibri" w:hAnsi="Calibri" w:cs="Times New Roman"/>
      <w:b/>
      <w:bCs/>
      <w:sz w:val="28"/>
      <w:szCs w:val="28"/>
    </w:rPr>
  </w:style>
  <w:style w:type="character" w:customStyle="1" w:styleId="Kop5Char">
    <w:name w:val="Kop 5 Char"/>
    <w:basedOn w:val="Standaardalinea-lettertype"/>
    <w:link w:val="Kop5"/>
    <w:uiPriority w:val="99"/>
    <w:semiHidden/>
    <w:locked/>
    <w:rsid w:val="00C069CC"/>
    <w:rPr>
      <w:rFonts w:ascii="Calibri" w:hAnsi="Calibri" w:cs="Times New Roman"/>
      <w:b/>
      <w:bCs/>
      <w:i/>
      <w:iCs/>
      <w:sz w:val="26"/>
      <w:szCs w:val="26"/>
    </w:rPr>
  </w:style>
  <w:style w:type="paragraph" w:styleId="Inhopg1">
    <w:name w:val="toc 1"/>
    <w:basedOn w:val="Standaard"/>
    <w:next w:val="Standaard"/>
    <w:autoRedefine/>
    <w:uiPriority w:val="39"/>
    <w:rsid w:val="00396F20"/>
    <w:pPr>
      <w:tabs>
        <w:tab w:val="left" w:pos="480"/>
        <w:tab w:val="right" w:leader="dot" w:pos="9062"/>
      </w:tabs>
      <w:spacing w:before="120"/>
      <w:ind w:left="284" w:hanging="284"/>
    </w:pPr>
    <w:rPr>
      <w:rFonts w:ascii="Arial" w:hAnsi="Arial" w:cs="Arial"/>
      <w:b/>
      <w:bCs/>
      <w:caps/>
      <w:noProof/>
      <w:sz w:val="20"/>
      <w:szCs w:val="20"/>
    </w:rPr>
  </w:style>
  <w:style w:type="paragraph" w:styleId="Inhopg2">
    <w:name w:val="toc 2"/>
    <w:basedOn w:val="Standaard"/>
    <w:next w:val="Standaard"/>
    <w:autoRedefine/>
    <w:uiPriority w:val="39"/>
    <w:rsid w:val="007C1AC5"/>
    <w:pPr>
      <w:tabs>
        <w:tab w:val="left" w:pos="720"/>
        <w:tab w:val="right" w:leader="dot" w:pos="9062"/>
      </w:tabs>
      <w:ind w:left="240"/>
    </w:pPr>
    <w:rPr>
      <w:rFonts w:ascii="Arial" w:hAnsi="Arial" w:cs="Arial"/>
      <w:smallCaps/>
      <w:noProof/>
      <w:sz w:val="20"/>
      <w:szCs w:val="20"/>
    </w:rPr>
  </w:style>
  <w:style w:type="paragraph" w:styleId="Inhopg3">
    <w:name w:val="toc 3"/>
    <w:basedOn w:val="Standaard"/>
    <w:next w:val="Standaard"/>
    <w:autoRedefine/>
    <w:uiPriority w:val="39"/>
    <w:rsid w:val="00396F20"/>
    <w:pPr>
      <w:tabs>
        <w:tab w:val="left" w:pos="720"/>
        <w:tab w:val="right" w:leader="dot" w:pos="9062"/>
      </w:tabs>
    </w:pPr>
    <w:rPr>
      <w:rFonts w:ascii="Arial" w:hAnsi="Arial" w:cs="Arial"/>
      <w:i/>
      <w:iCs/>
      <w:noProof/>
      <w:sz w:val="20"/>
      <w:szCs w:val="20"/>
    </w:rPr>
  </w:style>
  <w:style w:type="paragraph" w:styleId="Inhopg4">
    <w:name w:val="toc 4"/>
    <w:basedOn w:val="Standaard"/>
    <w:next w:val="Standaard"/>
    <w:autoRedefine/>
    <w:uiPriority w:val="39"/>
    <w:rsid w:val="00752262"/>
    <w:pPr>
      <w:ind w:left="720"/>
    </w:pPr>
    <w:rPr>
      <w:sz w:val="18"/>
      <w:szCs w:val="18"/>
    </w:rPr>
  </w:style>
  <w:style w:type="paragraph" w:styleId="Inhopg5">
    <w:name w:val="toc 5"/>
    <w:basedOn w:val="Standaard"/>
    <w:next w:val="Standaard"/>
    <w:autoRedefine/>
    <w:uiPriority w:val="39"/>
    <w:rsid w:val="00752262"/>
    <w:pPr>
      <w:ind w:left="960"/>
    </w:pPr>
    <w:rPr>
      <w:sz w:val="18"/>
      <w:szCs w:val="18"/>
    </w:rPr>
  </w:style>
  <w:style w:type="paragraph" w:styleId="Inhopg6">
    <w:name w:val="toc 6"/>
    <w:basedOn w:val="Standaard"/>
    <w:next w:val="Standaard"/>
    <w:autoRedefine/>
    <w:uiPriority w:val="39"/>
    <w:rsid w:val="00752262"/>
    <w:pPr>
      <w:ind w:left="1200"/>
    </w:pPr>
    <w:rPr>
      <w:sz w:val="18"/>
      <w:szCs w:val="18"/>
    </w:rPr>
  </w:style>
  <w:style w:type="paragraph" w:styleId="Inhopg7">
    <w:name w:val="toc 7"/>
    <w:basedOn w:val="Standaard"/>
    <w:next w:val="Standaard"/>
    <w:autoRedefine/>
    <w:uiPriority w:val="39"/>
    <w:rsid w:val="00752262"/>
    <w:pPr>
      <w:ind w:left="1440"/>
    </w:pPr>
    <w:rPr>
      <w:sz w:val="18"/>
      <w:szCs w:val="18"/>
    </w:rPr>
  </w:style>
  <w:style w:type="paragraph" w:styleId="Inhopg8">
    <w:name w:val="toc 8"/>
    <w:basedOn w:val="Standaard"/>
    <w:next w:val="Standaard"/>
    <w:autoRedefine/>
    <w:uiPriority w:val="39"/>
    <w:rsid w:val="00752262"/>
    <w:pPr>
      <w:ind w:left="1680"/>
    </w:pPr>
    <w:rPr>
      <w:sz w:val="18"/>
      <w:szCs w:val="18"/>
    </w:rPr>
  </w:style>
  <w:style w:type="paragraph" w:styleId="Inhopg9">
    <w:name w:val="toc 9"/>
    <w:basedOn w:val="Standaard"/>
    <w:next w:val="Standaard"/>
    <w:autoRedefine/>
    <w:uiPriority w:val="39"/>
    <w:rsid w:val="00752262"/>
    <w:pPr>
      <w:ind w:left="1920"/>
    </w:pPr>
    <w:rPr>
      <w:sz w:val="18"/>
      <w:szCs w:val="18"/>
    </w:rPr>
  </w:style>
  <w:style w:type="character" w:styleId="Hyperlink">
    <w:name w:val="Hyperlink"/>
    <w:basedOn w:val="Standaardalinea-lettertype"/>
    <w:uiPriority w:val="99"/>
    <w:rsid w:val="00752262"/>
    <w:rPr>
      <w:rFonts w:cs="Times New Roman"/>
      <w:color w:val="0000FF"/>
      <w:u w:val="single"/>
    </w:rPr>
  </w:style>
  <w:style w:type="table" w:styleId="Tabelraster">
    <w:name w:val="Table Grid"/>
    <w:basedOn w:val="Standaardtabel"/>
    <w:uiPriority w:val="99"/>
    <w:rsid w:val="003E10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8A2B25"/>
    <w:rPr>
      <w:sz w:val="20"/>
      <w:szCs w:val="20"/>
    </w:rPr>
  </w:style>
  <w:style w:type="character" w:customStyle="1" w:styleId="VoetnoottekstChar">
    <w:name w:val="Voetnoottekst Char"/>
    <w:basedOn w:val="Standaardalinea-lettertype"/>
    <w:link w:val="Voetnoottekst"/>
    <w:uiPriority w:val="99"/>
    <w:semiHidden/>
    <w:locked/>
    <w:rsid w:val="00C069CC"/>
    <w:rPr>
      <w:rFonts w:cs="Times New Roman"/>
      <w:sz w:val="20"/>
      <w:szCs w:val="20"/>
    </w:rPr>
  </w:style>
  <w:style w:type="character" w:styleId="Voetnootmarkering">
    <w:name w:val="footnote reference"/>
    <w:basedOn w:val="Standaardalinea-lettertype"/>
    <w:uiPriority w:val="99"/>
    <w:semiHidden/>
    <w:rsid w:val="008A2B25"/>
    <w:rPr>
      <w:rFonts w:cs="Times New Roman"/>
      <w:vertAlign w:val="superscript"/>
    </w:rPr>
  </w:style>
  <w:style w:type="paragraph" w:styleId="Koptekst">
    <w:name w:val="header"/>
    <w:basedOn w:val="Standaard"/>
    <w:link w:val="KoptekstChar"/>
    <w:uiPriority w:val="99"/>
    <w:rsid w:val="000712EB"/>
    <w:pPr>
      <w:tabs>
        <w:tab w:val="center" w:pos="4536"/>
        <w:tab w:val="right" w:pos="9072"/>
      </w:tabs>
    </w:pPr>
    <w:rPr>
      <w:rFonts w:ascii="Arial" w:hAnsi="Arial"/>
      <w:sz w:val="20"/>
      <w:szCs w:val="20"/>
    </w:rPr>
  </w:style>
  <w:style w:type="character" w:customStyle="1" w:styleId="KoptekstChar">
    <w:name w:val="Koptekst Char"/>
    <w:basedOn w:val="Standaardalinea-lettertype"/>
    <w:link w:val="Koptekst"/>
    <w:uiPriority w:val="99"/>
    <w:locked/>
    <w:rsid w:val="00C069CC"/>
    <w:rPr>
      <w:rFonts w:cs="Times New Roman"/>
      <w:sz w:val="24"/>
      <w:szCs w:val="24"/>
    </w:rPr>
  </w:style>
  <w:style w:type="paragraph" w:styleId="Ballontekst">
    <w:name w:val="Balloon Text"/>
    <w:basedOn w:val="Standaard"/>
    <w:link w:val="BallontekstChar"/>
    <w:uiPriority w:val="99"/>
    <w:semiHidden/>
    <w:rsid w:val="00D15930"/>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069CC"/>
    <w:rPr>
      <w:rFonts w:cs="Times New Roman"/>
      <w:sz w:val="2"/>
    </w:rPr>
  </w:style>
  <w:style w:type="paragraph" w:styleId="Voettekst">
    <w:name w:val="footer"/>
    <w:basedOn w:val="Standaard"/>
    <w:link w:val="VoettekstChar"/>
    <w:uiPriority w:val="99"/>
    <w:rsid w:val="008D4D4F"/>
    <w:pPr>
      <w:tabs>
        <w:tab w:val="center" w:pos="4536"/>
        <w:tab w:val="right" w:pos="9072"/>
      </w:tabs>
    </w:pPr>
  </w:style>
  <w:style w:type="character" w:customStyle="1" w:styleId="VoettekstChar">
    <w:name w:val="Voettekst Char"/>
    <w:basedOn w:val="Standaardalinea-lettertype"/>
    <w:link w:val="Voettekst"/>
    <w:uiPriority w:val="99"/>
    <w:semiHidden/>
    <w:locked/>
    <w:rsid w:val="00C069CC"/>
    <w:rPr>
      <w:rFonts w:cs="Times New Roman"/>
      <w:sz w:val="24"/>
      <w:szCs w:val="24"/>
    </w:rPr>
  </w:style>
  <w:style w:type="character" w:styleId="Paginanummer">
    <w:name w:val="page number"/>
    <w:basedOn w:val="Standaardalinea-lettertype"/>
    <w:uiPriority w:val="99"/>
    <w:rsid w:val="008D4D4F"/>
    <w:rPr>
      <w:rFonts w:cs="Times New Roman"/>
    </w:rPr>
  </w:style>
  <w:style w:type="paragraph" w:styleId="Tekstopmerking">
    <w:name w:val="annotation text"/>
    <w:basedOn w:val="Standaard"/>
    <w:link w:val="TekstopmerkingChar"/>
    <w:uiPriority w:val="99"/>
    <w:semiHidden/>
    <w:rsid w:val="00773C15"/>
    <w:rPr>
      <w:rFonts w:ascii="Arial" w:hAnsi="Arial"/>
      <w:sz w:val="20"/>
      <w:szCs w:val="20"/>
      <w:lang w:eastAsia="en-US"/>
    </w:rPr>
  </w:style>
  <w:style w:type="character" w:customStyle="1" w:styleId="TekstopmerkingChar">
    <w:name w:val="Tekst opmerking Char"/>
    <w:basedOn w:val="Standaardalinea-lettertype"/>
    <w:link w:val="Tekstopmerking"/>
    <w:uiPriority w:val="99"/>
    <w:semiHidden/>
    <w:locked/>
    <w:rsid w:val="00C069CC"/>
    <w:rPr>
      <w:rFonts w:cs="Times New Roman"/>
      <w:sz w:val="20"/>
      <w:szCs w:val="20"/>
    </w:rPr>
  </w:style>
  <w:style w:type="character" w:styleId="Nadruk">
    <w:name w:val="Emphasis"/>
    <w:basedOn w:val="Standaardalinea-lettertype"/>
    <w:uiPriority w:val="99"/>
    <w:qFormat/>
    <w:rsid w:val="00AD6CDB"/>
    <w:rPr>
      <w:rFonts w:cs="Times New Roman"/>
      <w:i/>
      <w:iCs/>
    </w:rPr>
  </w:style>
  <w:style w:type="paragraph" w:styleId="Plattetekst">
    <w:name w:val="Body Text"/>
    <w:basedOn w:val="Standaard"/>
    <w:link w:val="PlattetekstChar"/>
    <w:uiPriority w:val="99"/>
    <w:rsid w:val="00283E4E"/>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60" w:lineRule="auto"/>
    </w:pPr>
    <w:rPr>
      <w:rFonts w:ascii="Arial" w:hAnsi="Arial"/>
      <w:b/>
      <w:sz w:val="20"/>
      <w:szCs w:val="20"/>
    </w:rPr>
  </w:style>
  <w:style w:type="character" w:customStyle="1" w:styleId="PlattetekstChar">
    <w:name w:val="Platte tekst Char"/>
    <w:basedOn w:val="Standaardalinea-lettertype"/>
    <w:link w:val="Plattetekst"/>
    <w:uiPriority w:val="99"/>
    <w:semiHidden/>
    <w:locked/>
    <w:rsid w:val="00C069CC"/>
    <w:rPr>
      <w:rFonts w:cs="Times New Roman"/>
      <w:sz w:val="24"/>
      <w:szCs w:val="24"/>
    </w:rPr>
  </w:style>
  <w:style w:type="paragraph" w:styleId="Normaalweb">
    <w:name w:val="Normal (Web)"/>
    <w:basedOn w:val="Standaard"/>
    <w:uiPriority w:val="99"/>
    <w:rsid w:val="0068242D"/>
    <w:pPr>
      <w:spacing w:line="336" w:lineRule="atLeast"/>
      <w:textAlignment w:val="top"/>
    </w:pPr>
    <w:rPr>
      <w:rFonts w:ascii="Verdana" w:hAnsi="Verdana"/>
      <w:sz w:val="18"/>
      <w:szCs w:val="18"/>
    </w:rPr>
  </w:style>
  <w:style w:type="character" w:customStyle="1" w:styleId="publicationtitle1">
    <w:name w:val="publicationtitle1"/>
    <w:basedOn w:val="Standaardalinea-lettertype"/>
    <w:uiPriority w:val="99"/>
    <w:rsid w:val="009F13E0"/>
    <w:rPr>
      <w:rFonts w:cs="Times New Roman"/>
      <w:sz w:val="36"/>
      <w:szCs w:val="36"/>
    </w:rPr>
  </w:style>
  <w:style w:type="character" w:styleId="Zwaar">
    <w:name w:val="Strong"/>
    <w:basedOn w:val="Standaardalinea-lettertype"/>
    <w:uiPriority w:val="99"/>
    <w:qFormat/>
    <w:rsid w:val="00971C58"/>
    <w:rPr>
      <w:rFonts w:cs="Times New Roman"/>
      <w:b/>
      <w:bCs/>
    </w:rPr>
  </w:style>
  <w:style w:type="paragraph" w:styleId="Plattetekstinspringen">
    <w:name w:val="Body Text Indent"/>
    <w:basedOn w:val="Standaard"/>
    <w:link w:val="PlattetekstinspringenChar"/>
    <w:uiPriority w:val="99"/>
    <w:rsid w:val="00154CB9"/>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C069CC"/>
    <w:rPr>
      <w:rFonts w:cs="Times New Roman"/>
      <w:sz w:val="24"/>
      <w:szCs w:val="24"/>
    </w:rPr>
  </w:style>
  <w:style w:type="paragraph" w:customStyle="1" w:styleId="Circulaire">
    <w:name w:val="Circulaire"/>
    <w:basedOn w:val="Standaard"/>
    <w:uiPriority w:val="99"/>
    <w:rsid w:val="00D52D1B"/>
    <w:pPr>
      <w:tabs>
        <w:tab w:val="right" w:pos="284"/>
        <w:tab w:val="right" w:pos="1701"/>
        <w:tab w:val="right" w:pos="9072"/>
      </w:tabs>
    </w:pPr>
    <w:rPr>
      <w:szCs w:val="20"/>
    </w:rPr>
  </w:style>
  <w:style w:type="paragraph" w:customStyle="1" w:styleId="Default">
    <w:name w:val="Default"/>
    <w:link w:val="DefaultChar"/>
    <w:rsid w:val="000725C9"/>
    <w:pPr>
      <w:autoSpaceDE w:val="0"/>
      <w:autoSpaceDN w:val="0"/>
      <w:adjustRightInd w:val="0"/>
    </w:pPr>
    <w:rPr>
      <w:rFonts w:ascii="Arial" w:hAnsi="Arial" w:cs="Arial"/>
      <w:color w:val="000000"/>
      <w:sz w:val="24"/>
      <w:szCs w:val="24"/>
    </w:rPr>
  </w:style>
  <w:style w:type="character" w:styleId="GevolgdeHyperlink">
    <w:name w:val="FollowedHyperlink"/>
    <w:basedOn w:val="Standaardalinea-lettertype"/>
    <w:uiPriority w:val="99"/>
    <w:rsid w:val="00761ED5"/>
    <w:rPr>
      <w:rFonts w:cs="Times New Roman"/>
      <w:color w:val="800080"/>
      <w:u w:val="single"/>
    </w:rPr>
  </w:style>
  <w:style w:type="paragraph" w:styleId="Lijstalinea">
    <w:name w:val="List Paragraph"/>
    <w:basedOn w:val="Standaard"/>
    <w:uiPriority w:val="34"/>
    <w:qFormat/>
    <w:rsid w:val="00FF430F"/>
    <w:pPr>
      <w:ind w:left="720"/>
      <w:contextualSpacing/>
    </w:pPr>
  </w:style>
  <w:style w:type="table" w:styleId="Klassieketabel2">
    <w:name w:val="Table Classic 2"/>
    <w:basedOn w:val="Standaardtabel"/>
    <w:uiPriority w:val="99"/>
    <w:rsid w:val="0003548D"/>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Eindnoottekst">
    <w:name w:val="endnote text"/>
    <w:basedOn w:val="Standaard"/>
    <w:link w:val="EindnoottekstChar"/>
    <w:uiPriority w:val="99"/>
    <w:rsid w:val="00750383"/>
    <w:rPr>
      <w:sz w:val="20"/>
      <w:szCs w:val="20"/>
    </w:rPr>
  </w:style>
  <w:style w:type="character" w:customStyle="1" w:styleId="EindnoottekstChar">
    <w:name w:val="Eindnoottekst Char"/>
    <w:basedOn w:val="Standaardalinea-lettertype"/>
    <w:link w:val="Eindnoottekst"/>
    <w:uiPriority w:val="99"/>
    <w:locked/>
    <w:rsid w:val="00750383"/>
    <w:rPr>
      <w:rFonts w:cs="Times New Roman"/>
    </w:rPr>
  </w:style>
  <w:style w:type="character" w:styleId="Eindnootmarkering">
    <w:name w:val="endnote reference"/>
    <w:basedOn w:val="Standaardalinea-lettertype"/>
    <w:uiPriority w:val="99"/>
    <w:rsid w:val="00750383"/>
    <w:rPr>
      <w:rFonts w:cs="Times New Roman"/>
      <w:vertAlign w:val="superscript"/>
    </w:rPr>
  </w:style>
  <w:style w:type="table" w:styleId="Elegantetabel">
    <w:name w:val="Table Elegant"/>
    <w:basedOn w:val="Standaardtabel"/>
    <w:uiPriority w:val="99"/>
    <w:rsid w:val="005404BD"/>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Webtabel2">
    <w:name w:val="Table Web 2"/>
    <w:basedOn w:val="Standaardtabel"/>
    <w:uiPriority w:val="99"/>
    <w:rsid w:val="00362267"/>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Professioneletabel">
    <w:name w:val="Table Professional"/>
    <w:basedOn w:val="Standaardtabel"/>
    <w:uiPriority w:val="99"/>
    <w:rsid w:val="00C8396E"/>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st">
    <w:name w:val="st"/>
    <w:basedOn w:val="Standaardalinea-lettertype"/>
    <w:uiPriority w:val="99"/>
    <w:rsid w:val="009C72A5"/>
    <w:rPr>
      <w:rFonts w:cs="Times New Roman"/>
    </w:rPr>
  </w:style>
  <w:style w:type="character" w:customStyle="1" w:styleId="DefaultChar">
    <w:name w:val="Default Char"/>
    <w:basedOn w:val="Standaardalinea-lettertype"/>
    <w:link w:val="Default"/>
    <w:uiPriority w:val="99"/>
    <w:locked/>
    <w:rsid w:val="00040CE9"/>
    <w:rPr>
      <w:rFonts w:ascii="Arial" w:hAnsi="Arial" w:cs="Arial"/>
      <w:color w:val="000000"/>
      <w:sz w:val="24"/>
      <w:szCs w:val="24"/>
      <w:lang w:val="nl-NL" w:eastAsia="nl-NL" w:bidi="ar-SA"/>
    </w:rPr>
  </w:style>
  <w:style w:type="character" w:styleId="Verwijzingopmerking">
    <w:name w:val="annotation reference"/>
    <w:basedOn w:val="Standaardalinea-lettertype"/>
    <w:uiPriority w:val="99"/>
    <w:semiHidden/>
    <w:rsid w:val="008154BC"/>
    <w:rPr>
      <w:rFonts w:cs="Times New Roman"/>
      <w:sz w:val="16"/>
      <w:szCs w:val="16"/>
    </w:rPr>
  </w:style>
  <w:style w:type="paragraph" w:styleId="Onderwerpvanopmerking">
    <w:name w:val="annotation subject"/>
    <w:basedOn w:val="Tekstopmerking"/>
    <w:next w:val="Tekstopmerking"/>
    <w:link w:val="OnderwerpvanopmerkingChar"/>
    <w:uiPriority w:val="99"/>
    <w:semiHidden/>
    <w:rsid w:val="008154BC"/>
    <w:rPr>
      <w:rFonts w:ascii="Times New Roman" w:hAnsi="Times New Roman"/>
      <w:b/>
      <w:bCs/>
      <w:lang w:eastAsia="nl-NL"/>
    </w:rPr>
  </w:style>
  <w:style w:type="character" w:customStyle="1" w:styleId="OnderwerpvanopmerkingChar">
    <w:name w:val="Onderwerp van opmerking Char"/>
    <w:basedOn w:val="TekstopmerkingChar"/>
    <w:link w:val="Onderwerpvanopmerking"/>
    <w:uiPriority w:val="99"/>
    <w:semiHidden/>
    <w:locked/>
    <w:rsid w:val="008154BC"/>
    <w:rPr>
      <w:rFonts w:cs="Times New Roman"/>
      <w:b/>
      <w:bCs/>
      <w:sz w:val="20"/>
      <w:szCs w:val="20"/>
    </w:rPr>
  </w:style>
  <w:style w:type="paragraph" w:styleId="Documentstructuur">
    <w:name w:val="Document Map"/>
    <w:basedOn w:val="Standaard"/>
    <w:link w:val="DocumentstructuurChar"/>
    <w:uiPriority w:val="99"/>
    <w:semiHidden/>
    <w:rsid w:val="003A2DE0"/>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021120"/>
    <w:rPr>
      <w:rFonts w:cs="Times New Roman"/>
      <w:sz w:val="2"/>
    </w:rPr>
  </w:style>
  <w:style w:type="paragraph" w:styleId="Tekstzonderopmaak">
    <w:name w:val="Plain Text"/>
    <w:basedOn w:val="Standaard"/>
    <w:link w:val="TekstzonderopmaakChar"/>
    <w:rsid w:val="00F1233B"/>
    <w:rPr>
      <w:rFonts w:ascii="Courier New" w:hAnsi="Courier New"/>
      <w:sz w:val="20"/>
      <w:szCs w:val="20"/>
    </w:rPr>
  </w:style>
  <w:style w:type="character" w:customStyle="1" w:styleId="TekstzonderopmaakChar">
    <w:name w:val="Tekst zonder opmaak Char"/>
    <w:basedOn w:val="Standaardalinea-lettertype"/>
    <w:link w:val="Tekstzonderopmaak"/>
    <w:uiPriority w:val="99"/>
    <w:semiHidden/>
    <w:locked/>
    <w:rsid w:val="00A60386"/>
    <w:rPr>
      <w:rFonts w:ascii="Courier New" w:hAnsi="Courier New" w:cs="Courier New"/>
      <w:sz w:val="20"/>
      <w:szCs w:val="20"/>
    </w:rPr>
  </w:style>
  <w:style w:type="character" w:customStyle="1" w:styleId="Kop3Char">
    <w:name w:val="Kop 3 Char"/>
    <w:basedOn w:val="Standaardalinea-lettertype"/>
    <w:rsid w:val="00F1233B"/>
    <w:rPr>
      <w:rFonts w:ascii="Arial" w:hAnsi="Arial" w:cs="Arial"/>
      <w:b/>
      <w:bCs/>
      <w:sz w:val="26"/>
      <w:szCs w:val="26"/>
      <w:lang w:val="nl-NL" w:eastAsia="nl-NL" w:bidi="ar-SA"/>
    </w:rPr>
  </w:style>
  <w:style w:type="character" w:customStyle="1" w:styleId="form-section-header1">
    <w:name w:val="form-section-header1"/>
    <w:basedOn w:val="Standaardalinea-lettertype"/>
    <w:uiPriority w:val="99"/>
    <w:rsid w:val="00CB054B"/>
    <w:rPr>
      <w:rFonts w:cs="Times New Roman"/>
      <w:b/>
      <w:bCs/>
      <w:u w:val="single"/>
    </w:rPr>
  </w:style>
  <w:style w:type="character" w:customStyle="1" w:styleId="form-header1">
    <w:name w:val="form-header1"/>
    <w:basedOn w:val="Standaardalinea-lettertype"/>
    <w:uiPriority w:val="99"/>
    <w:rsid w:val="00CB054B"/>
    <w:rPr>
      <w:rFonts w:cs="Times New Roman"/>
      <w:b/>
      <w:bCs/>
    </w:rPr>
  </w:style>
  <w:style w:type="character" w:customStyle="1" w:styleId="EmailStyle74">
    <w:name w:val="EmailStyle74"/>
    <w:basedOn w:val="Standaardalinea-lettertype"/>
    <w:uiPriority w:val="99"/>
    <w:semiHidden/>
    <w:rsid w:val="00277719"/>
    <w:rPr>
      <w:rFonts w:ascii="Verdana" w:hAnsi="Verdana" w:cs="Times New Roman"/>
      <w:color w:val="0000FF"/>
      <w:sz w:val="20"/>
      <w:szCs w:val="20"/>
      <w:u w:val="none"/>
    </w:rPr>
  </w:style>
  <w:style w:type="paragraph" w:styleId="Geenafstand">
    <w:name w:val="No Spacing"/>
    <w:uiPriority w:val="1"/>
    <w:qFormat/>
    <w:rsid w:val="001B2C5B"/>
    <w:rPr>
      <w:rFonts w:asciiTheme="minorHAnsi" w:eastAsiaTheme="minorHAnsi" w:hAnsiTheme="minorHAnsi" w:cstheme="minorBidi"/>
      <w:lang w:eastAsia="en-US"/>
    </w:rPr>
  </w:style>
  <w:style w:type="character" w:customStyle="1" w:styleId="E-mailStijl76">
    <w:name w:val="E-mailStijl76"/>
    <w:semiHidden/>
    <w:rsid w:val="00947A7F"/>
    <w:rPr>
      <w:rFonts w:ascii="Verdana" w:hAnsi="Verdana"/>
      <w:b w:val="0"/>
      <w:bCs w:val="0"/>
      <w:i w:val="0"/>
      <w:iCs w:val="0"/>
      <w:strike w:val="0"/>
      <w:color w:val="0000FF"/>
      <w:sz w:val="20"/>
      <w:szCs w:val="20"/>
      <w:u w:val="none"/>
    </w:rPr>
  </w:style>
  <w:style w:type="paragraph" w:customStyle="1" w:styleId="enumerationbullets">
    <w:name w:val="enumeration_bullets"/>
    <w:basedOn w:val="Standaard"/>
    <w:link w:val="enumerationbulletsChar"/>
    <w:qFormat/>
    <w:rsid w:val="001703F3"/>
    <w:pPr>
      <w:numPr>
        <w:numId w:val="48"/>
      </w:numPr>
      <w:spacing w:line="240" w:lineRule="atLeast"/>
    </w:pPr>
    <w:rPr>
      <w:rFonts w:ascii="Trebuchet MS" w:hAnsi="Trebuchet MS"/>
      <w:sz w:val="18"/>
      <w:lang w:eastAsia="en-US"/>
    </w:rPr>
  </w:style>
  <w:style w:type="character" w:customStyle="1" w:styleId="enumerationbulletsChar">
    <w:name w:val="enumeration_bullets Char"/>
    <w:basedOn w:val="Standaardalinea-lettertype"/>
    <w:link w:val="enumerationbullets"/>
    <w:rsid w:val="001703F3"/>
    <w:rPr>
      <w:rFonts w:ascii="Trebuchet MS" w:hAnsi="Trebuchet MS"/>
      <w:sz w:val="18"/>
      <w:szCs w:val="24"/>
      <w:lang w:eastAsia="en-US"/>
    </w:rPr>
  </w:style>
  <w:style w:type="paragraph" w:customStyle="1" w:styleId="enumerationbulletsindent">
    <w:name w:val="enumeration_bullets_indent"/>
    <w:basedOn w:val="Standaard"/>
    <w:qFormat/>
    <w:rsid w:val="001703F3"/>
    <w:pPr>
      <w:numPr>
        <w:ilvl w:val="1"/>
        <w:numId w:val="48"/>
      </w:numPr>
      <w:spacing w:line="240" w:lineRule="atLeast"/>
    </w:pPr>
    <w:rPr>
      <w:rFonts w:ascii="Trebuchet MS" w:hAnsi="Trebuchet MS"/>
      <w:sz w:val="18"/>
      <w:lang w:eastAsia="en-US"/>
    </w:rPr>
  </w:style>
  <w:style w:type="paragraph" w:customStyle="1" w:styleId="enumerationbulletsindent2">
    <w:name w:val="enumeration_bullets_indent_2"/>
    <w:basedOn w:val="enumerationbulletsindent"/>
    <w:qFormat/>
    <w:rsid w:val="001703F3"/>
    <w:pPr>
      <w:numPr>
        <w:ilvl w:val="2"/>
      </w:numPr>
    </w:pPr>
  </w:style>
  <w:style w:type="paragraph" w:customStyle="1" w:styleId="enumerationbulletsindent3">
    <w:name w:val="enumeration_bullets_indent_3"/>
    <w:basedOn w:val="enumerationbulletsindent2"/>
    <w:qFormat/>
    <w:rsid w:val="001703F3"/>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9994">
      <w:bodyDiv w:val="1"/>
      <w:marLeft w:val="0"/>
      <w:marRight w:val="0"/>
      <w:marTop w:val="0"/>
      <w:marBottom w:val="0"/>
      <w:divBdr>
        <w:top w:val="none" w:sz="0" w:space="0" w:color="auto"/>
        <w:left w:val="none" w:sz="0" w:space="0" w:color="auto"/>
        <w:bottom w:val="none" w:sz="0" w:space="0" w:color="auto"/>
        <w:right w:val="none" w:sz="0" w:space="0" w:color="auto"/>
      </w:divBdr>
    </w:div>
    <w:div w:id="229535883">
      <w:bodyDiv w:val="1"/>
      <w:marLeft w:val="0"/>
      <w:marRight w:val="0"/>
      <w:marTop w:val="0"/>
      <w:marBottom w:val="0"/>
      <w:divBdr>
        <w:top w:val="none" w:sz="0" w:space="0" w:color="auto"/>
        <w:left w:val="none" w:sz="0" w:space="0" w:color="auto"/>
        <w:bottom w:val="none" w:sz="0" w:space="0" w:color="auto"/>
        <w:right w:val="none" w:sz="0" w:space="0" w:color="auto"/>
      </w:divBdr>
    </w:div>
    <w:div w:id="440732568">
      <w:bodyDiv w:val="1"/>
      <w:marLeft w:val="0"/>
      <w:marRight w:val="0"/>
      <w:marTop w:val="0"/>
      <w:marBottom w:val="0"/>
      <w:divBdr>
        <w:top w:val="none" w:sz="0" w:space="0" w:color="auto"/>
        <w:left w:val="none" w:sz="0" w:space="0" w:color="auto"/>
        <w:bottom w:val="none" w:sz="0" w:space="0" w:color="auto"/>
        <w:right w:val="none" w:sz="0" w:space="0" w:color="auto"/>
      </w:divBdr>
      <w:divsChild>
        <w:div w:id="328219012">
          <w:marLeft w:val="0"/>
          <w:marRight w:val="0"/>
          <w:marTop w:val="0"/>
          <w:marBottom w:val="0"/>
          <w:divBdr>
            <w:top w:val="none" w:sz="0" w:space="0" w:color="auto"/>
            <w:left w:val="none" w:sz="0" w:space="0" w:color="auto"/>
            <w:bottom w:val="none" w:sz="0" w:space="0" w:color="auto"/>
            <w:right w:val="none" w:sz="0" w:space="0" w:color="auto"/>
          </w:divBdr>
          <w:divsChild>
            <w:div w:id="364869871">
              <w:marLeft w:val="0"/>
              <w:marRight w:val="0"/>
              <w:marTop w:val="0"/>
              <w:marBottom w:val="0"/>
              <w:divBdr>
                <w:top w:val="none" w:sz="0" w:space="0" w:color="auto"/>
                <w:left w:val="none" w:sz="0" w:space="0" w:color="auto"/>
                <w:bottom w:val="none" w:sz="0" w:space="0" w:color="auto"/>
                <w:right w:val="none" w:sz="0" w:space="0" w:color="auto"/>
              </w:divBdr>
              <w:divsChild>
                <w:div w:id="915481082">
                  <w:marLeft w:val="0"/>
                  <w:marRight w:val="0"/>
                  <w:marTop w:val="0"/>
                  <w:marBottom w:val="0"/>
                  <w:divBdr>
                    <w:top w:val="none" w:sz="0" w:space="0" w:color="auto"/>
                    <w:left w:val="none" w:sz="0" w:space="0" w:color="auto"/>
                    <w:bottom w:val="none" w:sz="0" w:space="0" w:color="auto"/>
                    <w:right w:val="none" w:sz="0" w:space="0" w:color="auto"/>
                  </w:divBdr>
                  <w:divsChild>
                    <w:div w:id="2042852665">
                      <w:marLeft w:val="0"/>
                      <w:marRight w:val="0"/>
                      <w:marTop w:val="0"/>
                      <w:marBottom w:val="0"/>
                      <w:divBdr>
                        <w:top w:val="none" w:sz="0" w:space="0" w:color="auto"/>
                        <w:left w:val="none" w:sz="0" w:space="0" w:color="auto"/>
                        <w:bottom w:val="none" w:sz="0" w:space="0" w:color="auto"/>
                        <w:right w:val="none" w:sz="0" w:space="0" w:color="auto"/>
                      </w:divBdr>
                      <w:divsChild>
                        <w:div w:id="282731802">
                          <w:marLeft w:val="0"/>
                          <w:marRight w:val="0"/>
                          <w:marTop w:val="0"/>
                          <w:marBottom w:val="0"/>
                          <w:divBdr>
                            <w:top w:val="none" w:sz="0" w:space="0" w:color="auto"/>
                            <w:left w:val="none" w:sz="0" w:space="0" w:color="auto"/>
                            <w:bottom w:val="none" w:sz="0" w:space="0" w:color="auto"/>
                            <w:right w:val="none" w:sz="0" w:space="0" w:color="auto"/>
                          </w:divBdr>
                          <w:divsChild>
                            <w:div w:id="41442652">
                              <w:marLeft w:val="0"/>
                              <w:marRight w:val="0"/>
                              <w:marTop w:val="0"/>
                              <w:marBottom w:val="0"/>
                              <w:divBdr>
                                <w:top w:val="none" w:sz="0" w:space="0" w:color="auto"/>
                                <w:left w:val="none" w:sz="0" w:space="0" w:color="auto"/>
                                <w:bottom w:val="none" w:sz="0" w:space="0" w:color="auto"/>
                                <w:right w:val="none" w:sz="0" w:space="0" w:color="auto"/>
                              </w:divBdr>
                            </w:div>
                            <w:div w:id="1225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956416">
      <w:bodyDiv w:val="1"/>
      <w:marLeft w:val="0"/>
      <w:marRight w:val="0"/>
      <w:marTop w:val="0"/>
      <w:marBottom w:val="0"/>
      <w:divBdr>
        <w:top w:val="none" w:sz="0" w:space="0" w:color="auto"/>
        <w:left w:val="none" w:sz="0" w:space="0" w:color="auto"/>
        <w:bottom w:val="none" w:sz="0" w:space="0" w:color="auto"/>
        <w:right w:val="none" w:sz="0" w:space="0" w:color="auto"/>
      </w:divBdr>
    </w:div>
    <w:div w:id="914049592">
      <w:bodyDiv w:val="1"/>
      <w:marLeft w:val="0"/>
      <w:marRight w:val="0"/>
      <w:marTop w:val="0"/>
      <w:marBottom w:val="0"/>
      <w:divBdr>
        <w:top w:val="none" w:sz="0" w:space="0" w:color="auto"/>
        <w:left w:val="none" w:sz="0" w:space="0" w:color="auto"/>
        <w:bottom w:val="none" w:sz="0" w:space="0" w:color="auto"/>
        <w:right w:val="none" w:sz="0" w:space="0" w:color="auto"/>
      </w:divBdr>
      <w:divsChild>
        <w:div w:id="1712683615">
          <w:marLeft w:val="0"/>
          <w:marRight w:val="0"/>
          <w:marTop w:val="0"/>
          <w:marBottom w:val="0"/>
          <w:divBdr>
            <w:top w:val="none" w:sz="0" w:space="0" w:color="auto"/>
            <w:left w:val="none" w:sz="0" w:space="0" w:color="auto"/>
            <w:bottom w:val="none" w:sz="0" w:space="0" w:color="auto"/>
            <w:right w:val="none" w:sz="0" w:space="0" w:color="auto"/>
          </w:divBdr>
          <w:divsChild>
            <w:div w:id="196505288">
              <w:marLeft w:val="0"/>
              <w:marRight w:val="0"/>
              <w:marTop w:val="0"/>
              <w:marBottom w:val="0"/>
              <w:divBdr>
                <w:top w:val="none" w:sz="0" w:space="0" w:color="auto"/>
                <w:left w:val="none" w:sz="0" w:space="0" w:color="auto"/>
                <w:bottom w:val="none" w:sz="0" w:space="0" w:color="auto"/>
                <w:right w:val="none" w:sz="0" w:space="0" w:color="auto"/>
              </w:divBdr>
              <w:divsChild>
                <w:div w:id="2067754122">
                  <w:marLeft w:val="0"/>
                  <w:marRight w:val="0"/>
                  <w:marTop w:val="0"/>
                  <w:marBottom w:val="0"/>
                  <w:divBdr>
                    <w:top w:val="none" w:sz="0" w:space="0" w:color="auto"/>
                    <w:left w:val="none" w:sz="0" w:space="0" w:color="auto"/>
                    <w:bottom w:val="none" w:sz="0" w:space="0" w:color="auto"/>
                    <w:right w:val="none" w:sz="0" w:space="0" w:color="auto"/>
                  </w:divBdr>
                  <w:divsChild>
                    <w:div w:id="1206913478">
                      <w:marLeft w:val="0"/>
                      <w:marRight w:val="0"/>
                      <w:marTop w:val="0"/>
                      <w:marBottom w:val="0"/>
                      <w:divBdr>
                        <w:top w:val="none" w:sz="0" w:space="0" w:color="auto"/>
                        <w:left w:val="none" w:sz="0" w:space="0" w:color="auto"/>
                        <w:bottom w:val="none" w:sz="0" w:space="0" w:color="auto"/>
                        <w:right w:val="none" w:sz="0" w:space="0" w:color="auto"/>
                      </w:divBdr>
                      <w:divsChild>
                        <w:div w:id="1344281475">
                          <w:marLeft w:val="0"/>
                          <w:marRight w:val="0"/>
                          <w:marTop w:val="0"/>
                          <w:marBottom w:val="0"/>
                          <w:divBdr>
                            <w:top w:val="none" w:sz="0" w:space="0" w:color="auto"/>
                            <w:left w:val="none" w:sz="0" w:space="0" w:color="auto"/>
                            <w:bottom w:val="none" w:sz="0" w:space="0" w:color="auto"/>
                            <w:right w:val="none" w:sz="0" w:space="0" w:color="auto"/>
                          </w:divBdr>
                        </w:div>
                        <w:div w:id="318316931">
                          <w:marLeft w:val="0"/>
                          <w:marRight w:val="0"/>
                          <w:marTop w:val="0"/>
                          <w:marBottom w:val="0"/>
                          <w:divBdr>
                            <w:top w:val="none" w:sz="0" w:space="0" w:color="auto"/>
                            <w:left w:val="none" w:sz="0" w:space="0" w:color="auto"/>
                            <w:bottom w:val="none" w:sz="0" w:space="0" w:color="auto"/>
                            <w:right w:val="none" w:sz="0" w:space="0" w:color="auto"/>
                          </w:divBdr>
                        </w:div>
                        <w:div w:id="6870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532561">
      <w:bodyDiv w:val="1"/>
      <w:marLeft w:val="0"/>
      <w:marRight w:val="0"/>
      <w:marTop w:val="0"/>
      <w:marBottom w:val="0"/>
      <w:divBdr>
        <w:top w:val="none" w:sz="0" w:space="0" w:color="auto"/>
        <w:left w:val="none" w:sz="0" w:space="0" w:color="auto"/>
        <w:bottom w:val="none" w:sz="0" w:space="0" w:color="auto"/>
        <w:right w:val="none" w:sz="0" w:space="0" w:color="auto"/>
      </w:divBdr>
    </w:div>
    <w:div w:id="1334411112">
      <w:bodyDiv w:val="1"/>
      <w:marLeft w:val="0"/>
      <w:marRight w:val="0"/>
      <w:marTop w:val="0"/>
      <w:marBottom w:val="0"/>
      <w:divBdr>
        <w:top w:val="none" w:sz="0" w:space="0" w:color="auto"/>
        <w:left w:val="none" w:sz="0" w:space="0" w:color="auto"/>
        <w:bottom w:val="none" w:sz="0" w:space="0" w:color="auto"/>
        <w:right w:val="none" w:sz="0" w:space="0" w:color="auto"/>
      </w:divBdr>
      <w:divsChild>
        <w:div w:id="1340884559">
          <w:marLeft w:val="0"/>
          <w:marRight w:val="0"/>
          <w:marTop w:val="0"/>
          <w:marBottom w:val="0"/>
          <w:divBdr>
            <w:top w:val="none" w:sz="0" w:space="0" w:color="auto"/>
            <w:left w:val="none" w:sz="0" w:space="0" w:color="auto"/>
            <w:bottom w:val="none" w:sz="0" w:space="0" w:color="auto"/>
            <w:right w:val="none" w:sz="0" w:space="0" w:color="auto"/>
          </w:divBdr>
          <w:divsChild>
            <w:div w:id="1531065963">
              <w:marLeft w:val="240"/>
              <w:marRight w:val="0"/>
              <w:marTop w:val="0"/>
              <w:marBottom w:val="0"/>
              <w:divBdr>
                <w:top w:val="none" w:sz="0" w:space="0" w:color="auto"/>
                <w:left w:val="none" w:sz="0" w:space="0" w:color="auto"/>
                <w:bottom w:val="none" w:sz="0" w:space="0" w:color="auto"/>
                <w:right w:val="none" w:sz="0" w:space="0" w:color="auto"/>
              </w:divBdr>
              <w:divsChild>
                <w:div w:id="5226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4570">
      <w:marLeft w:val="0"/>
      <w:marRight w:val="0"/>
      <w:marTop w:val="0"/>
      <w:marBottom w:val="0"/>
      <w:divBdr>
        <w:top w:val="none" w:sz="0" w:space="0" w:color="auto"/>
        <w:left w:val="none" w:sz="0" w:space="0" w:color="auto"/>
        <w:bottom w:val="none" w:sz="0" w:space="0" w:color="auto"/>
        <w:right w:val="none" w:sz="0" w:space="0" w:color="auto"/>
      </w:divBdr>
    </w:div>
    <w:div w:id="1845314572">
      <w:marLeft w:val="0"/>
      <w:marRight w:val="0"/>
      <w:marTop w:val="0"/>
      <w:marBottom w:val="0"/>
      <w:divBdr>
        <w:top w:val="none" w:sz="0" w:space="0" w:color="auto"/>
        <w:left w:val="none" w:sz="0" w:space="0" w:color="auto"/>
        <w:bottom w:val="none" w:sz="0" w:space="0" w:color="auto"/>
        <w:right w:val="none" w:sz="0" w:space="0" w:color="auto"/>
      </w:divBdr>
    </w:div>
    <w:div w:id="1845314573">
      <w:marLeft w:val="0"/>
      <w:marRight w:val="0"/>
      <w:marTop w:val="0"/>
      <w:marBottom w:val="0"/>
      <w:divBdr>
        <w:top w:val="none" w:sz="0" w:space="0" w:color="auto"/>
        <w:left w:val="none" w:sz="0" w:space="0" w:color="auto"/>
        <w:bottom w:val="none" w:sz="0" w:space="0" w:color="auto"/>
        <w:right w:val="none" w:sz="0" w:space="0" w:color="auto"/>
      </w:divBdr>
    </w:div>
    <w:div w:id="1845314574">
      <w:marLeft w:val="0"/>
      <w:marRight w:val="0"/>
      <w:marTop w:val="0"/>
      <w:marBottom w:val="0"/>
      <w:divBdr>
        <w:top w:val="none" w:sz="0" w:space="0" w:color="auto"/>
        <w:left w:val="none" w:sz="0" w:space="0" w:color="auto"/>
        <w:bottom w:val="none" w:sz="0" w:space="0" w:color="auto"/>
        <w:right w:val="none" w:sz="0" w:space="0" w:color="auto"/>
      </w:divBdr>
      <w:divsChild>
        <w:div w:id="1845314568">
          <w:marLeft w:val="0"/>
          <w:marRight w:val="0"/>
          <w:marTop w:val="0"/>
          <w:marBottom w:val="0"/>
          <w:divBdr>
            <w:top w:val="none" w:sz="0" w:space="0" w:color="auto"/>
            <w:left w:val="none" w:sz="0" w:space="0" w:color="auto"/>
            <w:bottom w:val="none" w:sz="0" w:space="0" w:color="auto"/>
            <w:right w:val="none" w:sz="0" w:space="0" w:color="auto"/>
          </w:divBdr>
          <w:divsChild>
            <w:div w:id="18453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4575">
      <w:marLeft w:val="0"/>
      <w:marRight w:val="0"/>
      <w:marTop w:val="0"/>
      <w:marBottom w:val="0"/>
      <w:divBdr>
        <w:top w:val="none" w:sz="0" w:space="0" w:color="auto"/>
        <w:left w:val="none" w:sz="0" w:space="0" w:color="auto"/>
        <w:bottom w:val="none" w:sz="0" w:space="0" w:color="auto"/>
        <w:right w:val="none" w:sz="0" w:space="0" w:color="auto"/>
      </w:divBdr>
      <w:divsChild>
        <w:div w:id="1845314571">
          <w:marLeft w:val="0"/>
          <w:marRight w:val="0"/>
          <w:marTop w:val="0"/>
          <w:marBottom w:val="0"/>
          <w:divBdr>
            <w:top w:val="none" w:sz="0" w:space="0" w:color="auto"/>
            <w:left w:val="none" w:sz="0" w:space="0" w:color="auto"/>
            <w:bottom w:val="none" w:sz="0" w:space="0" w:color="auto"/>
            <w:right w:val="none" w:sz="0" w:space="0" w:color="auto"/>
          </w:divBdr>
        </w:div>
      </w:divsChild>
    </w:div>
    <w:div w:id="1845314576">
      <w:marLeft w:val="0"/>
      <w:marRight w:val="0"/>
      <w:marTop w:val="0"/>
      <w:marBottom w:val="0"/>
      <w:divBdr>
        <w:top w:val="none" w:sz="0" w:space="0" w:color="auto"/>
        <w:left w:val="none" w:sz="0" w:space="0" w:color="auto"/>
        <w:bottom w:val="none" w:sz="0" w:space="0" w:color="auto"/>
        <w:right w:val="none" w:sz="0" w:space="0" w:color="auto"/>
      </w:divBdr>
      <w:divsChild>
        <w:div w:id="1845314577">
          <w:marLeft w:val="0"/>
          <w:marRight w:val="0"/>
          <w:marTop w:val="0"/>
          <w:marBottom w:val="0"/>
          <w:divBdr>
            <w:top w:val="none" w:sz="0" w:space="0" w:color="auto"/>
            <w:left w:val="none" w:sz="0" w:space="0" w:color="auto"/>
            <w:bottom w:val="none" w:sz="0" w:space="0" w:color="auto"/>
            <w:right w:val="none" w:sz="0" w:space="0" w:color="auto"/>
          </w:divBdr>
        </w:div>
        <w:div w:id="1845314578">
          <w:marLeft w:val="0"/>
          <w:marRight w:val="0"/>
          <w:marTop w:val="0"/>
          <w:marBottom w:val="0"/>
          <w:divBdr>
            <w:top w:val="none" w:sz="0" w:space="0" w:color="auto"/>
            <w:left w:val="none" w:sz="0" w:space="0" w:color="auto"/>
            <w:bottom w:val="none" w:sz="0" w:space="0" w:color="auto"/>
            <w:right w:val="none" w:sz="0" w:space="0" w:color="auto"/>
          </w:divBdr>
        </w:div>
      </w:divsChild>
    </w:div>
    <w:div w:id="1845314579">
      <w:marLeft w:val="0"/>
      <w:marRight w:val="0"/>
      <w:marTop w:val="0"/>
      <w:marBottom w:val="0"/>
      <w:divBdr>
        <w:top w:val="none" w:sz="0" w:space="0" w:color="auto"/>
        <w:left w:val="none" w:sz="0" w:space="0" w:color="auto"/>
        <w:bottom w:val="none" w:sz="0" w:space="0" w:color="auto"/>
        <w:right w:val="none" w:sz="0" w:space="0" w:color="auto"/>
      </w:divBdr>
    </w:div>
    <w:div w:id="1845314580">
      <w:marLeft w:val="0"/>
      <w:marRight w:val="0"/>
      <w:marTop w:val="0"/>
      <w:marBottom w:val="0"/>
      <w:divBdr>
        <w:top w:val="none" w:sz="0" w:space="0" w:color="auto"/>
        <w:left w:val="none" w:sz="0" w:space="0" w:color="auto"/>
        <w:bottom w:val="none" w:sz="0" w:space="0" w:color="auto"/>
        <w:right w:val="none" w:sz="0" w:space="0" w:color="auto"/>
      </w:divBdr>
    </w:div>
    <w:div w:id="1845314581">
      <w:marLeft w:val="0"/>
      <w:marRight w:val="0"/>
      <w:marTop w:val="0"/>
      <w:marBottom w:val="0"/>
      <w:divBdr>
        <w:top w:val="none" w:sz="0" w:space="0" w:color="auto"/>
        <w:left w:val="none" w:sz="0" w:space="0" w:color="auto"/>
        <w:bottom w:val="none" w:sz="0" w:space="0" w:color="auto"/>
        <w:right w:val="none" w:sz="0" w:space="0" w:color="auto"/>
      </w:divBdr>
    </w:div>
    <w:div w:id="1845314587">
      <w:marLeft w:val="0"/>
      <w:marRight w:val="0"/>
      <w:marTop w:val="0"/>
      <w:marBottom w:val="0"/>
      <w:divBdr>
        <w:top w:val="none" w:sz="0" w:space="0" w:color="auto"/>
        <w:left w:val="none" w:sz="0" w:space="0" w:color="auto"/>
        <w:bottom w:val="none" w:sz="0" w:space="0" w:color="auto"/>
        <w:right w:val="none" w:sz="0" w:space="0" w:color="auto"/>
      </w:divBdr>
      <w:divsChild>
        <w:div w:id="1845314588">
          <w:marLeft w:val="0"/>
          <w:marRight w:val="0"/>
          <w:marTop w:val="0"/>
          <w:marBottom w:val="0"/>
          <w:divBdr>
            <w:top w:val="none" w:sz="0" w:space="0" w:color="auto"/>
            <w:left w:val="none" w:sz="0" w:space="0" w:color="auto"/>
            <w:bottom w:val="none" w:sz="0" w:space="0" w:color="auto"/>
            <w:right w:val="none" w:sz="0" w:space="0" w:color="auto"/>
          </w:divBdr>
          <w:divsChild>
            <w:div w:id="1845314582">
              <w:marLeft w:val="0"/>
              <w:marRight w:val="0"/>
              <w:marTop w:val="225"/>
              <w:marBottom w:val="0"/>
              <w:divBdr>
                <w:top w:val="none" w:sz="0" w:space="0" w:color="auto"/>
                <w:left w:val="none" w:sz="0" w:space="0" w:color="auto"/>
                <w:bottom w:val="none" w:sz="0" w:space="0" w:color="auto"/>
                <w:right w:val="none" w:sz="0" w:space="0" w:color="auto"/>
              </w:divBdr>
              <w:divsChild>
                <w:div w:id="1845314585">
                  <w:marLeft w:val="0"/>
                  <w:marRight w:val="0"/>
                  <w:marTop w:val="0"/>
                  <w:marBottom w:val="0"/>
                  <w:divBdr>
                    <w:top w:val="none" w:sz="0" w:space="0" w:color="auto"/>
                    <w:left w:val="none" w:sz="0" w:space="0" w:color="auto"/>
                    <w:bottom w:val="none" w:sz="0" w:space="0" w:color="auto"/>
                    <w:right w:val="none" w:sz="0" w:space="0" w:color="auto"/>
                  </w:divBdr>
                  <w:divsChild>
                    <w:div w:id="1845314586">
                      <w:marLeft w:val="0"/>
                      <w:marRight w:val="0"/>
                      <w:marTop w:val="0"/>
                      <w:marBottom w:val="0"/>
                      <w:divBdr>
                        <w:top w:val="none" w:sz="0" w:space="0" w:color="auto"/>
                        <w:left w:val="none" w:sz="0" w:space="0" w:color="auto"/>
                        <w:bottom w:val="none" w:sz="0" w:space="0" w:color="auto"/>
                        <w:right w:val="none" w:sz="0" w:space="0" w:color="auto"/>
                      </w:divBdr>
                      <w:divsChild>
                        <w:div w:id="1845314583">
                          <w:marLeft w:val="0"/>
                          <w:marRight w:val="0"/>
                          <w:marTop w:val="0"/>
                          <w:marBottom w:val="360"/>
                          <w:divBdr>
                            <w:top w:val="none" w:sz="0" w:space="0" w:color="auto"/>
                            <w:left w:val="none" w:sz="0" w:space="0" w:color="auto"/>
                            <w:bottom w:val="none" w:sz="0" w:space="0" w:color="auto"/>
                            <w:right w:val="none" w:sz="0" w:space="0" w:color="auto"/>
                          </w:divBdr>
                        </w:div>
                        <w:div w:id="18453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D29C5-20FC-4C47-851B-2E87DE7F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7250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CBM</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creator>Huib den Braven</dc:creator>
  <cp:lastModifiedBy>R. (Ronald) van Berkel</cp:lastModifiedBy>
  <cp:revision>2</cp:revision>
  <cp:lastPrinted>2016-09-14T12:37:00Z</cp:lastPrinted>
  <dcterms:created xsi:type="dcterms:W3CDTF">2016-09-21T10:12:00Z</dcterms:created>
  <dcterms:modified xsi:type="dcterms:W3CDTF">2016-09-21T10:12:00Z</dcterms:modified>
</cp:coreProperties>
</file>