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FD" w:rsidRPr="009974FD" w:rsidRDefault="009974FD" w:rsidP="004C67FB">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bookmarkStart w:id="1" w:name="Text1"/>
      <w:r w:rsidR="00B234B7">
        <w:rPr>
          <w:rFonts w:cs="V&amp;W Syntax (Adobe)"/>
          <w:sz w:val="24"/>
        </w:rPr>
        <w:t>D</w:t>
      </w:r>
      <w:bookmarkEnd w:id="1"/>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4C67FB" w:rsidRDefault="004C67FB" w:rsidP="004C67FB">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Pr="00476317" w:rsidRDefault="004C67FB"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C6141E" w:rsidRPr="00476317" w:rsidRDefault="00C6141E" w:rsidP="004C67FB">
      <w:pPr>
        <w:tabs>
          <w:tab w:val="left" w:pos="540"/>
        </w:tabs>
        <w:ind w:left="540" w:hanging="540"/>
        <w:rPr>
          <w:rFonts w:cs="V&amp;W Syntax (Adobe)"/>
        </w:rPr>
      </w:pPr>
    </w:p>
    <w:p w:rsidR="009974FD" w:rsidRPr="00476317" w:rsidRDefault="009974FD" w:rsidP="004C67FB">
      <w:pPr>
        <w:numPr>
          <w:ilvl w:val="0"/>
          <w:numId w:val="6"/>
        </w:numPr>
        <w:tabs>
          <w:tab w:val="clear" w:pos="737"/>
          <w:tab w:val="left" w:pos="-2045"/>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4C67FB">
      <w:pPr>
        <w:tabs>
          <w:tab w:val="left" w:pos="540"/>
        </w:tabs>
        <w:ind w:left="540" w:hanging="540"/>
        <w:rPr>
          <w:rFonts w:cs="V&amp;W Syntax (Adobe)"/>
        </w:rPr>
      </w:pPr>
    </w:p>
    <w:p w:rsidR="009974FD" w:rsidRDefault="009974FD" w:rsidP="004C67FB">
      <w:pPr>
        <w:numPr>
          <w:ilvl w:val="1"/>
          <w:numId w:val="6"/>
        </w:numPr>
        <w:tabs>
          <w:tab w:val="left" w:pos="-2045"/>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4C67FB">
      <w:pPr>
        <w:tabs>
          <w:tab w:val="left" w:pos="-2045"/>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4C67FB">
      <w:pPr>
        <w:tabs>
          <w:tab w:val="left" w:pos="-2045"/>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4C67FB">
      <w:pPr>
        <w:tabs>
          <w:tab w:val="left" w:pos="540"/>
        </w:tabs>
        <w:ind w:left="540" w:hanging="540"/>
        <w:rPr>
          <w:rFonts w:cs="V&amp;W Syntax (Adobe)"/>
        </w:rPr>
      </w:pPr>
    </w:p>
    <w:p w:rsidR="00E534E5" w:rsidRPr="00476317" w:rsidRDefault="00E534E5" w:rsidP="004C67FB">
      <w:pPr>
        <w:tabs>
          <w:tab w:val="left" w:pos="540"/>
        </w:tabs>
        <w:ind w:left="540" w:hanging="540"/>
        <w:rPr>
          <w:rFonts w:cs="V&amp;W Syntax (Adobe)"/>
        </w:rPr>
      </w:pPr>
    </w:p>
    <w:p w:rsidR="00267704" w:rsidRDefault="00267704" w:rsidP="004C67FB">
      <w:pPr>
        <w:numPr>
          <w:ilvl w:val="1"/>
          <w:numId w:val="6"/>
        </w:numPr>
        <w:tabs>
          <w:tab w:val="left" w:pos="-2045"/>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4C67FB">
      <w:pPr>
        <w:tabs>
          <w:tab w:val="left" w:pos="-2045"/>
          <w:tab w:val="left" w:pos="540"/>
        </w:tabs>
        <w:ind w:left="540" w:hanging="540"/>
        <w:rPr>
          <w:rFonts w:cs="V&amp;W Syntax (Adobe)"/>
        </w:rPr>
      </w:pPr>
    </w:p>
    <w:p w:rsidR="00267704" w:rsidRDefault="00267704"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4C67FB">
      <w:pPr>
        <w:tabs>
          <w:tab w:val="left" w:pos="-2045"/>
          <w:tab w:val="left" w:pos="540"/>
        </w:tabs>
        <w:ind w:left="540" w:hanging="540"/>
        <w:rPr>
          <w:rFonts w:cs="V&amp;W Syntax (Adobe)"/>
        </w:rPr>
      </w:pPr>
      <w:r>
        <w:rPr>
          <w:rFonts w:cs="V&amp;W Syntax (Adobe)"/>
        </w:rPr>
        <w:tab/>
        <w:t>Zo ja, vermeld voor elke persoon:</w:t>
      </w:r>
    </w:p>
    <w:p w:rsidR="00267704" w:rsidRDefault="00267704" w:rsidP="004C67FB">
      <w:pPr>
        <w:numPr>
          <w:ilvl w:val="0"/>
          <w:numId w:val="27"/>
        </w:numPr>
        <w:tabs>
          <w:tab w:val="left" w:pos="-2045"/>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4C67FB">
      <w:pPr>
        <w:numPr>
          <w:ilvl w:val="0"/>
          <w:numId w:val="27"/>
        </w:numPr>
        <w:tabs>
          <w:tab w:val="left" w:pos="-2045"/>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4C67FB">
      <w:pPr>
        <w:tabs>
          <w:tab w:val="left" w:pos="-2045"/>
          <w:tab w:val="left" w:pos="540"/>
        </w:tabs>
        <w:ind w:left="540" w:hanging="540"/>
        <w:rPr>
          <w:rFonts w:cs="V&amp;W Syntax (Adobe)"/>
        </w:rPr>
      </w:pPr>
    </w:p>
    <w:p w:rsidR="00267704" w:rsidRDefault="00267704" w:rsidP="004C67FB">
      <w:pPr>
        <w:tabs>
          <w:tab w:val="left" w:pos="-2045"/>
          <w:tab w:val="left" w:pos="540"/>
        </w:tabs>
        <w:ind w:left="540" w:hanging="540"/>
        <w:rPr>
          <w:rFonts w:cs="V&amp;W Syntax (Adobe)"/>
        </w:rPr>
      </w:pPr>
    </w:p>
    <w:p w:rsidR="00267704" w:rsidRDefault="00267704" w:rsidP="004C67FB">
      <w:pPr>
        <w:numPr>
          <w:ilvl w:val="1"/>
          <w:numId w:val="6"/>
        </w:numPr>
        <w:tabs>
          <w:tab w:val="left" w:pos="-2045"/>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4C67FB">
      <w:pPr>
        <w:tabs>
          <w:tab w:val="left" w:pos="-2045"/>
          <w:tab w:val="left" w:pos="540"/>
        </w:tabs>
        <w:ind w:left="540" w:hanging="540"/>
        <w:rPr>
          <w:rFonts w:cs="V&amp;W Syntax (Adobe)"/>
        </w:rPr>
      </w:pPr>
    </w:p>
    <w:p w:rsidR="00267704" w:rsidRDefault="00E534E5"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E534E5" w:rsidRDefault="00E534E5" w:rsidP="004C67FB">
      <w:pPr>
        <w:tabs>
          <w:tab w:val="left" w:pos="-2045"/>
          <w:tab w:val="left" w:pos="540"/>
        </w:tabs>
        <w:ind w:left="540" w:hanging="540"/>
        <w:rPr>
          <w:rFonts w:cs="V&amp;W Syntax (Adobe)"/>
        </w:rPr>
      </w:pPr>
      <w:r>
        <w:rPr>
          <w:rFonts w:cs="V&amp;W Syntax (Adobe)"/>
        </w:rPr>
        <w:tab/>
        <w:t>Zo ja, vermeld van elke onderaannemer:</w:t>
      </w:r>
    </w:p>
    <w:p w:rsidR="00F64CE5" w:rsidRPr="002A32A1" w:rsidRDefault="00F64CE5" w:rsidP="00F64CE5">
      <w:pPr>
        <w:numPr>
          <w:ilvl w:val="0"/>
          <w:numId w:val="28"/>
        </w:numPr>
        <w:tabs>
          <w:tab w:val="clear" w:pos="1410"/>
          <w:tab w:val="left" w:pos="-2045"/>
          <w:tab w:val="num" w:pos="900"/>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F64CE5">
      <w:pPr>
        <w:numPr>
          <w:ilvl w:val="0"/>
          <w:numId w:val="28"/>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2045"/>
          <w:tab w:val="left" w:pos="540"/>
        </w:tabs>
        <w:ind w:left="540" w:hanging="540"/>
        <w:rPr>
          <w:rFonts w:cs="V&amp;W Syntax (Adobe)"/>
        </w:rPr>
      </w:pPr>
    </w:p>
    <w:p w:rsidR="0041305F" w:rsidRDefault="0041305F" w:rsidP="004C67FB">
      <w:pPr>
        <w:numPr>
          <w:ilvl w:val="1"/>
          <w:numId w:val="6"/>
        </w:numPr>
        <w:tabs>
          <w:tab w:val="left" w:pos="-2045"/>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4C67FB">
      <w:pPr>
        <w:tabs>
          <w:tab w:val="left" w:pos="-2045"/>
          <w:tab w:val="left" w:pos="540"/>
        </w:tabs>
        <w:ind w:left="540" w:hanging="540"/>
        <w:rPr>
          <w:rFonts w:cs="V&amp;W Syntax (Adobe)"/>
        </w:rPr>
      </w:pPr>
    </w:p>
    <w:p w:rsidR="0041305F" w:rsidRDefault="0041305F"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4C67FB">
      <w:pPr>
        <w:tabs>
          <w:tab w:val="left" w:pos="-2045"/>
          <w:tab w:val="left" w:pos="540"/>
        </w:tabs>
        <w:ind w:left="540" w:hanging="540"/>
        <w:rPr>
          <w:rFonts w:cs="V&amp;W Syntax (Adobe)"/>
        </w:rPr>
      </w:pPr>
      <w:r>
        <w:rPr>
          <w:rFonts w:cs="V&amp;W Syntax (Adobe)"/>
        </w:rPr>
        <w:tab/>
        <w:t>Zo ja, vermeld van elke adviseur:</w:t>
      </w:r>
    </w:p>
    <w:p w:rsidR="00F64CE5" w:rsidRDefault="0041305F" w:rsidP="00F64CE5">
      <w:pPr>
        <w:numPr>
          <w:ilvl w:val="0"/>
          <w:numId w:val="30"/>
        </w:numPr>
        <w:tabs>
          <w:tab w:val="clear" w:pos="1410"/>
          <w:tab w:val="left" w:pos="-2045"/>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F64CE5">
      <w:pPr>
        <w:numPr>
          <w:ilvl w:val="0"/>
          <w:numId w:val="30"/>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4C67FB">
      <w:pPr>
        <w:tabs>
          <w:tab w:val="left" w:pos="540"/>
        </w:tabs>
        <w:ind w:left="540" w:hanging="540"/>
        <w:rPr>
          <w:rFonts w:cs="V&amp;W Syntax (Adobe)"/>
        </w:rPr>
      </w:pPr>
    </w:p>
    <w:p w:rsidR="0041305F" w:rsidRDefault="0041305F" w:rsidP="004C67FB">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4C67FB">
      <w:pPr>
        <w:tabs>
          <w:tab w:val="left" w:pos="-2045"/>
          <w:tab w:val="left" w:pos="540"/>
        </w:tabs>
        <w:ind w:left="540" w:hanging="540"/>
        <w:rPr>
          <w:rFonts w:cs="V&amp;W Syntax (Adobe)"/>
        </w:rPr>
      </w:pPr>
    </w:p>
    <w:p w:rsidR="0041305F" w:rsidRDefault="0041305F" w:rsidP="004C67FB">
      <w:pPr>
        <w:tabs>
          <w:tab w:val="left" w:pos="-2045"/>
          <w:tab w:val="left" w:pos="540"/>
        </w:tabs>
        <w:ind w:left="540" w:hanging="540"/>
        <w:rPr>
          <w:rFonts w:cs="V&amp;W Syntax (Adobe)"/>
        </w:rPr>
      </w:pPr>
    </w:p>
    <w:p w:rsidR="0041305F" w:rsidRDefault="0041305F" w:rsidP="004C67FB">
      <w:pPr>
        <w:numPr>
          <w:ilvl w:val="1"/>
          <w:numId w:val="6"/>
        </w:numPr>
        <w:tabs>
          <w:tab w:val="left" w:pos="-2045"/>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4C67FB">
      <w:pPr>
        <w:tabs>
          <w:tab w:val="left" w:pos="-2045"/>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F64CE5">
      <w:pPr>
        <w:numPr>
          <w:ilvl w:val="0"/>
          <w:numId w:val="32"/>
        </w:numPr>
        <w:tabs>
          <w:tab w:val="clear" w:pos="1410"/>
          <w:tab w:val="left" w:pos="-2045"/>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F64CE5">
      <w:pPr>
        <w:numPr>
          <w:ilvl w:val="0"/>
          <w:numId w:val="32"/>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4C67FB">
      <w:pPr>
        <w:tabs>
          <w:tab w:val="left" w:pos="-2045"/>
          <w:tab w:val="left" w:pos="540"/>
        </w:tabs>
        <w:ind w:left="540" w:hanging="540"/>
        <w:rPr>
          <w:rFonts w:cs="V&amp;W Syntax (Adobe)"/>
          <w:b/>
          <w:bCs/>
        </w:rPr>
      </w:pPr>
    </w:p>
    <w:p w:rsidR="009974FD" w:rsidRDefault="009974FD" w:rsidP="004C67FB">
      <w:pPr>
        <w:tabs>
          <w:tab w:val="left" w:pos="540"/>
        </w:tabs>
        <w:ind w:left="540" w:hanging="540"/>
        <w:rPr>
          <w:rFonts w:cs="V&amp;W Syntax (Adobe)"/>
        </w:rPr>
      </w:pPr>
      <w:r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b/>
          <w:bCs/>
        </w:rPr>
      </w:pPr>
    </w:p>
    <w:p w:rsidR="009974FD" w:rsidRPr="00476317" w:rsidRDefault="009974FD" w:rsidP="004C67FB">
      <w:pPr>
        <w:tabs>
          <w:tab w:val="left" w:pos="540"/>
        </w:tabs>
        <w:ind w:left="540" w:hanging="540"/>
        <w:rPr>
          <w:rFonts w:cs="V&amp;W Syntax (Adobe)"/>
          <w:b/>
          <w:bCs/>
        </w:rPr>
      </w:pPr>
    </w:p>
    <w:p w:rsidR="009974FD" w:rsidRPr="00476317" w:rsidRDefault="009974FD" w:rsidP="004C67FB">
      <w:pPr>
        <w:numPr>
          <w:ilvl w:val="0"/>
          <w:numId w:val="6"/>
        </w:numPr>
        <w:tabs>
          <w:tab w:val="clear" w:pos="737"/>
          <w:tab w:val="left" w:pos="-2045"/>
          <w:tab w:val="left" w:pos="540"/>
        </w:tabs>
        <w:ind w:left="540" w:hanging="540"/>
        <w:rPr>
          <w:rFonts w:cs="V&amp;W Syntax (Adobe)"/>
          <w:b/>
          <w:bCs/>
        </w:rPr>
      </w:pPr>
      <w:r w:rsidRPr="00476317">
        <w:rPr>
          <w:rFonts w:cs="V&amp;W Syntax (Adobe)"/>
          <w:b/>
          <w:bCs/>
        </w:rPr>
        <w:lastRenderedPageBreak/>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4C67FB">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xml:space="preserve">, dan wel als Special </w:t>
      </w:r>
      <w:proofErr w:type="spellStart"/>
      <w:r w:rsidR="005C247C">
        <w:rPr>
          <w:rFonts w:cs="V&amp;W Syntax (Adobe)"/>
          <w:i/>
          <w:iCs/>
          <w:sz w:val="16"/>
          <w:szCs w:val="16"/>
        </w:rPr>
        <w:t>Purpose</w:t>
      </w:r>
      <w:proofErr w:type="spellEnd"/>
      <w:r w:rsidR="005C247C">
        <w:rPr>
          <w:rFonts w:cs="V&amp;W Syntax (Adobe)"/>
          <w:i/>
          <w:iCs/>
          <w:sz w:val="16"/>
          <w:szCs w:val="16"/>
        </w:rPr>
        <w:t xml:space="preserve"> Vehicle (SPV)</w:t>
      </w:r>
      <w:r w:rsidRPr="00476317">
        <w:rPr>
          <w:rFonts w:cs="V&amp;W Syntax (Adobe)"/>
          <w:i/>
          <w:iCs/>
        </w:rPr>
        <w:t>.</w:t>
      </w:r>
      <w:r w:rsidRPr="00476317">
        <w:rPr>
          <w:rFonts w:cs="V&amp;W Syntax (Adobe)"/>
          <w:i/>
          <w:iCs/>
        </w:rPr>
        <w:br/>
      </w:r>
    </w:p>
    <w:p w:rsidR="009974FD" w:rsidRPr="00476317" w:rsidRDefault="009974FD" w:rsidP="004C67FB">
      <w:pPr>
        <w:numPr>
          <w:ilvl w:val="1"/>
          <w:numId w:val="6"/>
        </w:numPr>
        <w:tabs>
          <w:tab w:val="left" w:pos="-2045"/>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rPr>
      </w:pPr>
    </w:p>
    <w:p w:rsidR="009974FD" w:rsidRPr="00476317" w:rsidRDefault="009974FD" w:rsidP="004C67FB">
      <w:pPr>
        <w:numPr>
          <w:ilvl w:val="1"/>
          <w:numId w:val="6"/>
        </w:numPr>
        <w:tabs>
          <w:tab w:val="left" w:pos="-2045"/>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rPr>
      </w:pPr>
    </w:p>
    <w:p w:rsidR="009974FD" w:rsidRPr="00476317" w:rsidRDefault="009974FD" w:rsidP="004C67FB">
      <w:pPr>
        <w:numPr>
          <w:ilvl w:val="1"/>
          <w:numId w:val="6"/>
        </w:numPr>
        <w:tabs>
          <w:tab w:val="left" w:pos="-2045"/>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4C67FB">
      <w:pPr>
        <w:tabs>
          <w:tab w:val="left" w:pos="540"/>
        </w:tabs>
        <w:ind w:left="540" w:hanging="540"/>
        <w:rPr>
          <w:rFonts w:cs="V&amp;W Syntax (Adobe)"/>
          <w:b/>
          <w:bCs/>
        </w:rPr>
      </w:pPr>
      <w:r w:rsidRPr="00476317">
        <w:rPr>
          <w:rFonts w:cs="V&amp;W Syntax (Adobe)"/>
        </w:rPr>
        <w:t xml:space="preserve"> </w:t>
      </w: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0D4ECB" w:rsidRDefault="000D4ECB"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701AEF" w:rsidRDefault="00701AEF" w:rsidP="004C67FB">
      <w:pPr>
        <w:tabs>
          <w:tab w:val="left" w:pos="540"/>
        </w:tabs>
        <w:ind w:left="540" w:hanging="540"/>
        <w:rPr>
          <w:rFonts w:cs="V&amp;W Syntax (Adobe)"/>
        </w:rPr>
      </w:pPr>
    </w:p>
    <w:p w:rsidR="00701AEF" w:rsidRPr="00132E00" w:rsidRDefault="00701AEF" w:rsidP="00132E00">
      <w:pPr>
        <w:numPr>
          <w:ilvl w:val="0"/>
          <w:numId w:val="6"/>
        </w:numPr>
        <w:tabs>
          <w:tab w:val="clear" w:pos="737"/>
          <w:tab w:val="left" w:pos="-2045"/>
          <w:tab w:val="left" w:pos="540"/>
        </w:tabs>
        <w:ind w:left="540" w:hanging="540"/>
        <w:rPr>
          <w:rFonts w:cs="V&amp;W Syntax (Adobe)"/>
          <w:b/>
          <w:bCs/>
        </w:rPr>
      </w:pPr>
      <w:r w:rsidRPr="00476317">
        <w:rPr>
          <w:rFonts w:cs="V&amp;W Syntax (Adobe)"/>
          <w:b/>
          <w:bCs/>
        </w:rPr>
        <w:t>VRAGEN TEN AANZIEN VAN DE IN</w:t>
      </w:r>
      <w:r>
        <w:rPr>
          <w:rFonts w:cs="V&amp;W Syntax (Adobe)"/>
          <w:b/>
          <w:bCs/>
        </w:rPr>
        <w:t xml:space="preserve"> ARTIKEL 57 LID 1 VAN DE RICHTLIJN 2014/24/E</w:t>
      </w:r>
      <w:r w:rsidR="00CE7037">
        <w:rPr>
          <w:rFonts w:cs="V&amp;W Syntax (Adobe)"/>
          <w:b/>
          <w:bCs/>
        </w:rPr>
        <w:t>U</w:t>
      </w:r>
      <w:r>
        <w:rPr>
          <w:rFonts w:cs="V&amp;W Syntax (Adobe)"/>
          <w:b/>
          <w:bCs/>
        </w:rPr>
        <w:t xml:space="preserve"> GENOEMDE NIEUWE UITSLUITINGSGRONDEN</w:t>
      </w:r>
    </w:p>
    <w:p w:rsidR="009974FD" w:rsidRDefault="009974FD" w:rsidP="004C67FB">
      <w:pPr>
        <w:tabs>
          <w:tab w:val="left" w:pos="540"/>
        </w:tabs>
        <w:ind w:left="540" w:hanging="540"/>
        <w:rPr>
          <w:rFonts w:cs="V&amp;W Syntax (Adobe)"/>
        </w:rPr>
      </w:pPr>
    </w:p>
    <w:p w:rsidR="00701AEF" w:rsidRPr="001F3508" w:rsidRDefault="00701AEF" w:rsidP="00132E00">
      <w:pPr>
        <w:numPr>
          <w:ilvl w:val="1"/>
          <w:numId w:val="6"/>
        </w:numPr>
        <w:tabs>
          <w:tab w:val="left" w:pos="-2045"/>
          <w:tab w:val="left" w:pos="540"/>
        </w:tabs>
        <w:ind w:left="540" w:hanging="540"/>
        <w:rPr>
          <w:rFonts w:cs="V&amp;W Syntax (Adobe)"/>
        </w:rPr>
      </w:pPr>
      <w:r w:rsidRPr="00701AEF">
        <w:rPr>
          <w:rFonts w:cs="V&amp;W Syntax (Adobe)"/>
        </w:rPr>
        <w:t xml:space="preserve">Is de onderneming of een bestuurder ervan in de </w:t>
      </w:r>
      <w:r w:rsidR="001F3508">
        <w:rPr>
          <w:rFonts w:cs="V&amp;W Syntax (Adobe)"/>
        </w:rPr>
        <w:t>vijf</w:t>
      </w:r>
      <w:r w:rsidRPr="00701AEF">
        <w:rPr>
          <w:rFonts w:cs="V&amp;W Syntax (Adobe)"/>
        </w:rPr>
        <w:t xml:space="preserve"> jaar voorafgaand aan het tijdstip van het indienen van het verzoek tot deelneming of</w:t>
      </w:r>
      <w:r w:rsidR="00C146AF">
        <w:rPr>
          <w:rFonts w:cs="V&amp;W Syntax (Adobe)"/>
        </w:rPr>
        <w:t xml:space="preserve"> van</w:t>
      </w:r>
      <w:r w:rsidRPr="00701AEF">
        <w:rPr>
          <w:rFonts w:cs="V&amp;W Syntax (Adobe)"/>
        </w:rPr>
        <w:t xml:space="preserve"> de </w:t>
      </w:r>
      <w:r>
        <w:rPr>
          <w:rFonts w:cs="V&amp;W Syntax (Adobe)"/>
        </w:rPr>
        <w:t>i</w:t>
      </w:r>
      <w:r w:rsidRPr="00701AEF">
        <w:rPr>
          <w:rFonts w:cs="V&amp;W Syntax (Adobe)"/>
        </w:rPr>
        <w:t xml:space="preserve">nschrijving bij een onherroepelijke rechterlijke uitspraak veroordeeld wegens </w:t>
      </w:r>
      <w:r w:rsidR="001F3508">
        <w:rPr>
          <w:rFonts w:cs="V&amp;W Syntax (Adobe)"/>
        </w:rPr>
        <w:t>éé</w:t>
      </w:r>
      <w:r w:rsidRPr="00701AEF">
        <w:rPr>
          <w:rFonts w:cs="V&amp;W Syntax (Adobe)"/>
        </w:rPr>
        <w:t>n</w:t>
      </w:r>
      <w:r w:rsidR="001F3508">
        <w:rPr>
          <w:rFonts w:cs="V&amp;W Syntax (Adobe)"/>
        </w:rPr>
        <w:t xml:space="preserve"> of meerdere</w:t>
      </w:r>
      <w:r w:rsidRPr="00701AEF">
        <w:rPr>
          <w:rFonts w:cs="V&amp;W Syntax (Adobe)"/>
        </w:rPr>
        <w:t xml:space="preserve"> in artikel 57 lid 1 van de Richtlijn 2014/24/EU ge</w:t>
      </w:r>
      <w:r w:rsidRPr="00FB4ABA">
        <w:rPr>
          <w:rFonts w:cs="V&amp;W Syntax (Adobe)"/>
        </w:rPr>
        <w:t>noemde uitsluitingsgrond</w:t>
      </w:r>
      <w:r w:rsidR="001F3508">
        <w:rPr>
          <w:rFonts w:cs="V&amp;W Syntax (Adobe)"/>
        </w:rPr>
        <w:t>en</w:t>
      </w:r>
      <w:r w:rsidRPr="00FB4ABA">
        <w:rPr>
          <w:rFonts w:cs="V&amp;W Syntax (Adobe)"/>
        </w:rPr>
        <w:t xml:space="preserve"> die niet genoemd is</w:t>
      </w:r>
      <w:r w:rsidR="001F3508">
        <w:rPr>
          <w:rFonts w:cs="V&amp;W Syntax (Adobe)"/>
        </w:rPr>
        <w:t>/zijn</w:t>
      </w:r>
      <w:r w:rsidRPr="00FB4ABA">
        <w:rPr>
          <w:rFonts w:cs="V&amp;W Syntax (Adobe)"/>
        </w:rPr>
        <w:t xml:space="preserve"> in de Eigen verklaring voor aanbestedingsprocedures van aanbestedende diensten?</w:t>
      </w:r>
    </w:p>
    <w:p w:rsidR="00701AEF" w:rsidRDefault="00701AEF" w:rsidP="00701AEF"/>
    <w:p w:rsidR="00701AEF" w:rsidRDefault="00701AEF" w:rsidP="00701AEF">
      <w:pPr>
        <w:tabs>
          <w:tab w:val="left" w:pos="540"/>
        </w:tabs>
        <w:ind w:left="540" w:hanging="540"/>
        <w:rPr>
          <w:rFonts w:cs="V&amp;W Syntax (Adobe)"/>
        </w:rPr>
      </w:pPr>
      <w:r>
        <w:tab/>
        <w:t>Ja / nee (doorhalen wat niet van toepassing is</w:t>
      </w:r>
      <w:r w:rsidR="00FB4ABA">
        <w:t>)</w:t>
      </w:r>
    </w:p>
    <w:p w:rsidR="00701AEF" w:rsidRDefault="00701AEF" w:rsidP="004C67FB">
      <w:pPr>
        <w:tabs>
          <w:tab w:val="left" w:pos="540"/>
        </w:tabs>
        <w:ind w:left="540" w:hanging="540"/>
        <w:rPr>
          <w:rFonts w:cs="V&amp;W Syntax (Adobe)"/>
        </w:rPr>
      </w:pPr>
    </w:p>
    <w:p w:rsidR="00701AEF" w:rsidRDefault="00FB4ABA" w:rsidP="004C67FB">
      <w:pPr>
        <w:tabs>
          <w:tab w:val="left" w:pos="540"/>
        </w:tabs>
        <w:ind w:left="540" w:hanging="540"/>
        <w:rPr>
          <w:rFonts w:cs="V&amp;W Syntax (Adobe)"/>
        </w:rPr>
      </w:pPr>
      <w:r>
        <w:rPr>
          <w:rFonts w:cs="V&amp;W Syntax (Adobe)"/>
        </w:rPr>
        <w:tab/>
        <w:t xml:space="preserve">Zo ja, vermeld </w:t>
      </w:r>
      <w:r w:rsidR="00AD3F0B">
        <w:rPr>
          <w:rFonts w:cs="V&amp;W Syntax (Adobe)"/>
        </w:rPr>
        <w:t xml:space="preserve">dan wanneer en voor welke </w:t>
      </w:r>
      <w:r>
        <w:rPr>
          <w:rFonts w:cs="V&amp;W Syntax (Adobe)"/>
        </w:rPr>
        <w:t>uitsluitingsgrond(en)</w:t>
      </w:r>
      <w:r w:rsidR="00AD3F0B">
        <w:rPr>
          <w:rFonts w:cs="V&amp;W Syntax (Adobe)"/>
        </w:rPr>
        <w:t xml:space="preserve"> veroordeling heeft plaatsgevonden</w:t>
      </w:r>
      <w:r>
        <w:rPr>
          <w:rFonts w:cs="V&amp;W Syntax (Adobe)"/>
        </w:rPr>
        <w:t>:</w:t>
      </w: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r>
        <w:rPr>
          <w:rFonts w:cs="V&amp;W Syntax (Adobe)"/>
        </w:rPr>
        <w:tab/>
        <w:t>…</w:t>
      </w: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FB4ABA" w:rsidRPr="00476317" w:rsidRDefault="00FB4ABA" w:rsidP="004C67FB">
      <w:pPr>
        <w:tabs>
          <w:tab w:val="left" w:pos="540"/>
        </w:tabs>
        <w:ind w:left="540" w:hanging="540"/>
        <w:rPr>
          <w:rFonts w:cs="V&amp;W Syntax (Adobe)"/>
        </w:rPr>
      </w:pPr>
    </w:p>
    <w:p w:rsidR="009974FD" w:rsidRPr="00476317" w:rsidRDefault="00F64CE5" w:rsidP="004C67FB">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4C67FB">
      <w:pPr>
        <w:tabs>
          <w:tab w:val="left" w:pos="540"/>
        </w:tabs>
        <w:ind w:left="540" w:hanging="540"/>
        <w:rPr>
          <w:rFonts w:cs="V&amp;W Syntax (Adobe)"/>
        </w:rPr>
      </w:pPr>
    </w:p>
    <w:p w:rsidR="009974FD" w:rsidRPr="00476317" w:rsidRDefault="009974FD" w:rsidP="00F64CE5">
      <w:pPr>
        <w:tabs>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F64CE5">
      <w:pPr>
        <w:numPr>
          <w:ilvl w:val="0"/>
          <w:numId w:val="35"/>
        </w:numPr>
        <w:tabs>
          <w:tab w:val="clear"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F64CE5">
      <w:pPr>
        <w:numPr>
          <w:ilvl w:val="0"/>
          <w:numId w:val="35"/>
        </w:numPr>
        <w:tabs>
          <w:tab w:val="clear" w:pos="-540"/>
          <w:tab w:val="left" w:pos="900"/>
        </w:tabs>
        <w:ind w:left="900"/>
        <w:rPr>
          <w:rFonts w:cs="V&amp;W Syntax (Adobe)"/>
        </w:rPr>
      </w:pPr>
      <w:r>
        <w:rPr>
          <w:rFonts w:cs="V&amp;W Syntax (Adobe)"/>
        </w:rPr>
        <w:t xml:space="preserve">hij </w:t>
      </w:r>
      <w:r w:rsidRPr="00571B9A">
        <w:rPr>
          <w:rFonts w:cs="RijksoverheidSansText-Regular"/>
          <w:szCs w:val="16"/>
        </w:rPr>
        <w:t xml:space="preserve">deze ingevulde vragenlijst onvoorwaardelijk en zonder enig voorbehoud heeft ondertekend; hij zich ervan bewust is dat het verstrekken van onjuiste of </w:t>
      </w:r>
      <w:r w:rsidRPr="00571B9A">
        <w:rPr>
          <w:rFonts w:cs="RijksoverheidSansText-Regular"/>
          <w:szCs w:val="16"/>
        </w:rPr>
        <w:lastRenderedPageBreak/>
        <w:t xml:space="preserve">onvolledige informatie door de aanbestedende dienst kan worden aangemerkt </w:t>
      </w:r>
      <w:bookmarkStart w:id="2" w:name="_GoBack"/>
      <w:bookmarkEnd w:id="2"/>
      <w:r w:rsidRPr="00571B9A">
        <w:rPr>
          <w:rFonts w:cs="RijksoverheidSansText-Regular"/>
          <w:szCs w:val="16"/>
        </w:rPr>
        <w:t>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F64CE5">
      <w:pPr>
        <w:numPr>
          <w:ilvl w:val="0"/>
          <w:numId w:val="35"/>
        </w:numPr>
        <w:tabs>
          <w:tab w:val="clear"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F64CE5">
      <w:pPr>
        <w:numPr>
          <w:ilvl w:val="0"/>
          <w:numId w:val="35"/>
        </w:numPr>
        <w:tabs>
          <w:tab w:val="clear"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Pr>
          <w:rFonts w:cs="RijksoverheidSansText-Regular"/>
          <w:szCs w:val="16"/>
        </w:rPr>
        <w:t>,</w:t>
      </w:r>
    </w:p>
    <w:p w:rsidR="00F64CE5" w:rsidRDefault="00F64CE5" w:rsidP="00F64CE5">
      <w:pPr>
        <w:tabs>
          <w:tab w:val="left" w:pos="900"/>
        </w:tabs>
        <w:ind w:left="900" w:hanging="360"/>
        <w:rPr>
          <w:rFonts w:cs="RijksoverheidSansText-Regular"/>
          <w:szCs w:val="16"/>
        </w:rPr>
      </w:pPr>
    </w:p>
    <w:p w:rsidR="00817E1D" w:rsidRDefault="00817E1D" w:rsidP="00F64CE5">
      <w:pPr>
        <w:tabs>
          <w:tab w:val="left" w:pos="900"/>
        </w:tabs>
        <w:ind w:left="900" w:hanging="360"/>
        <w:rPr>
          <w:rFonts w:cs="RijksoverheidSansText-Regular"/>
          <w:b/>
          <w:szCs w:val="16"/>
        </w:rPr>
      </w:pPr>
      <w:r w:rsidRPr="00817E1D">
        <w:rPr>
          <w:rFonts w:cs="RijksoverheidSansText-Regular"/>
          <w:b/>
          <w:szCs w:val="16"/>
        </w:rPr>
        <w:t>Ondertekening</w:t>
      </w:r>
    </w:p>
    <w:p w:rsidR="0016357E" w:rsidRPr="0016357E" w:rsidRDefault="0016357E" w:rsidP="00F64CE5">
      <w:pPr>
        <w:tabs>
          <w:tab w:val="left" w:pos="900"/>
        </w:tabs>
        <w:ind w:left="900" w:hanging="360"/>
        <w:rPr>
          <w:rFonts w:cs="RijksoverheidSansText-Regular"/>
          <w:szCs w:val="16"/>
        </w:rPr>
      </w:pPr>
    </w:p>
    <w:bookmarkEnd w:id="0"/>
    <w:p w:rsidR="00952A70" w:rsidRDefault="009020BD" w:rsidP="009020BD">
      <w:pPr>
        <w:tabs>
          <w:tab w:val="left" w:pos="900"/>
        </w:tabs>
        <w:ind w:left="900" w:hanging="360"/>
      </w:pPr>
      <w:r w:rsidRPr="006256AC">
        <w:rPr>
          <w:color w:val="000000"/>
        </w:rPr>
        <w:t>Deze eigen verklaring dient digitaal te worden ondertekend conform paragraaf 3.2.</w:t>
      </w:r>
    </w:p>
    <w:sectPr w:rsidR="00952A70" w:rsidSect="004C67FB">
      <w:headerReference w:type="default" r:id="rId8"/>
      <w:footerReference w:type="default" r:id="rId9"/>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8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AB" w:rsidRPr="00B234B7" w:rsidRDefault="00A84978" w:rsidP="00D2229E">
    <w:pPr>
      <w:pStyle w:val="Voettekst"/>
      <w:tabs>
        <w:tab w:val="clear" w:pos="8306"/>
        <w:tab w:val="right" w:pos="8280"/>
      </w:tabs>
      <w:rPr>
        <w:sz w:val="16"/>
        <w:szCs w:val="16"/>
      </w:rPr>
    </w:pPr>
    <w:r>
      <w:rPr>
        <w:sz w:val="16"/>
        <w:szCs w:val="16"/>
      </w:rPr>
      <w:t>A</w:t>
    </w:r>
    <w:r w:rsidR="009E20FB">
      <w:rPr>
        <w:sz w:val="16"/>
        <w:szCs w:val="16"/>
      </w:rPr>
      <w:t>anmeldings- en selectiedocument</w:t>
    </w:r>
    <w:r>
      <w:rPr>
        <w:sz w:val="16"/>
        <w:szCs w:val="16"/>
      </w:rPr>
      <w:t xml:space="preserve"> </w:t>
    </w:r>
    <w:r w:rsidR="009E20FB">
      <w:rPr>
        <w:sz w:val="16"/>
        <w:szCs w:val="16"/>
      </w:rPr>
      <w:t>v</w:t>
    </w:r>
    <w:r w:rsidR="007C3350" w:rsidRPr="000D4ECB">
      <w:rPr>
        <w:sz w:val="16"/>
        <w:szCs w:val="16"/>
      </w:rPr>
      <w:t>ersie</w:t>
    </w:r>
    <w:r w:rsidR="004F75B8">
      <w:rPr>
        <w:sz w:val="16"/>
        <w:szCs w:val="16"/>
      </w:rPr>
      <w:t xml:space="preserve"> </w:t>
    </w:r>
    <w:r>
      <w:rPr>
        <w:sz w:val="16"/>
        <w:szCs w:val="16"/>
      </w:rPr>
      <w:t>5.4</w:t>
    </w:r>
    <w:r w:rsidR="00D9341C">
      <w:rPr>
        <w:sz w:val="16"/>
        <w:szCs w:val="16"/>
      </w:rPr>
      <w:t xml:space="preserve">, </w:t>
    </w:r>
    <w:r w:rsidR="007B0E4D">
      <w:rPr>
        <w:sz w:val="16"/>
        <w:szCs w:val="16"/>
      </w:rPr>
      <w:t xml:space="preserve">aankondiging ná </w:t>
    </w:r>
    <w:r w:rsidR="00701AEF">
      <w:rPr>
        <w:sz w:val="16"/>
        <w:szCs w:val="16"/>
      </w:rPr>
      <w:t>18 april 2016</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9020BD">
      <w:rPr>
        <w:noProof/>
        <w:sz w:val="16"/>
        <w:szCs w:val="16"/>
      </w:rPr>
      <w:t>4</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9020BD">
      <w:rPr>
        <w:noProof/>
        <w:sz w:val="16"/>
        <w:szCs w:val="16"/>
      </w:rPr>
      <w:t>4</w:t>
    </w:r>
    <w:r w:rsidR="00A326AB" w:rsidRPr="00A326AB">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1D" w:rsidRDefault="008A6C1D">
      <w:r>
        <w:separator/>
      </w:r>
    </w:p>
  </w:footnote>
  <w:footnote w:type="continuationSeparator" w:id="0">
    <w:p w:rsidR="008A6C1D" w:rsidRDefault="008A6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FD" w:rsidRPr="00476317" w:rsidRDefault="009020BD"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3210FD">
      <w:rPr>
        <w:rFonts w:cs="V&amp;W Syntax (Adobe)"/>
      </w:rPr>
      <w:t>31114126</w:t>
    </w:r>
    <w:r w:rsidRPr="00476317">
      <w:rPr>
        <w:rFonts w:cs="V&amp;W Syntax (Adobe)"/>
      </w:rPr>
      <w:t xml:space="preserve"> </w:t>
    </w:r>
  </w:p>
  <w:p w:rsidR="009974FD" w:rsidRDefault="009020BD"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17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32882"/>
    <w:rsid w:val="000466CB"/>
    <w:rsid w:val="00047524"/>
    <w:rsid w:val="00066BD0"/>
    <w:rsid w:val="000A4E65"/>
    <w:rsid w:val="000C0896"/>
    <w:rsid w:val="000D4ECB"/>
    <w:rsid w:val="000E3B76"/>
    <w:rsid w:val="0011159F"/>
    <w:rsid w:val="00132E00"/>
    <w:rsid w:val="0014733F"/>
    <w:rsid w:val="0016357E"/>
    <w:rsid w:val="00167CD7"/>
    <w:rsid w:val="001A3800"/>
    <w:rsid w:val="001E5136"/>
    <w:rsid w:val="001F2FBA"/>
    <w:rsid w:val="001F3508"/>
    <w:rsid w:val="00205DA2"/>
    <w:rsid w:val="00267704"/>
    <w:rsid w:val="0027594A"/>
    <w:rsid w:val="002A5C9C"/>
    <w:rsid w:val="002A7C5F"/>
    <w:rsid w:val="00314459"/>
    <w:rsid w:val="00315E9E"/>
    <w:rsid w:val="003210FD"/>
    <w:rsid w:val="00360FBC"/>
    <w:rsid w:val="003809F4"/>
    <w:rsid w:val="003C705F"/>
    <w:rsid w:val="003D658C"/>
    <w:rsid w:val="0041305F"/>
    <w:rsid w:val="004640A7"/>
    <w:rsid w:val="00465664"/>
    <w:rsid w:val="00484618"/>
    <w:rsid w:val="004C47C4"/>
    <w:rsid w:val="004C67FB"/>
    <w:rsid w:val="004E5A35"/>
    <w:rsid w:val="004F75B8"/>
    <w:rsid w:val="00500305"/>
    <w:rsid w:val="0054233B"/>
    <w:rsid w:val="0058678A"/>
    <w:rsid w:val="005B3D4B"/>
    <w:rsid w:val="005C075B"/>
    <w:rsid w:val="005C247C"/>
    <w:rsid w:val="005C5974"/>
    <w:rsid w:val="005D0C70"/>
    <w:rsid w:val="00605B9F"/>
    <w:rsid w:val="0061772C"/>
    <w:rsid w:val="00622841"/>
    <w:rsid w:val="00641DE2"/>
    <w:rsid w:val="00672640"/>
    <w:rsid w:val="006778F8"/>
    <w:rsid w:val="0068049D"/>
    <w:rsid w:val="006F50FD"/>
    <w:rsid w:val="00701AEF"/>
    <w:rsid w:val="007B0E4D"/>
    <w:rsid w:val="007C3350"/>
    <w:rsid w:val="007E15B1"/>
    <w:rsid w:val="007E40C5"/>
    <w:rsid w:val="00817E1D"/>
    <w:rsid w:val="00820FB4"/>
    <w:rsid w:val="00853F06"/>
    <w:rsid w:val="00862E8E"/>
    <w:rsid w:val="008747EC"/>
    <w:rsid w:val="00893E0A"/>
    <w:rsid w:val="0089636C"/>
    <w:rsid w:val="008A6C1D"/>
    <w:rsid w:val="008B0142"/>
    <w:rsid w:val="008B4682"/>
    <w:rsid w:val="008C5F73"/>
    <w:rsid w:val="008D3731"/>
    <w:rsid w:val="009020BD"/>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234B7"/>
    <w:rsid w:val="00B56960"/>
    <w:rsid w:val="00B63089"/>
    <w:rsid w:val="00B72773"/>
    <w:rsid w:val="00BE1A6E"/>
    <w:rsid w:val="00BE23B3"/>
    <w:rsid w:val="00C146AF"/>
    <w:rsid w:val="00C6141E"/>
    <w:rsid w:val="00CB00C2"/>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919</Words>
  <Characters>5254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6161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dc:title>
  <dc:creator>feitzp</dc:creator>
  <cp:lastModifiedBy>Pontvuijst, Martine (PPO)</cp:lastModifiedBy>
  <cp:revision>3</cp:revision>
  <cp:lastPrinted>2015-12-17T10:41:00Z</cp:lastPrinted>
  <dcterms:created xsi:type="dcterms:W3CDTF">2016-08-11T14:13:00Z</dcterms:created>
  <dcterms:modified xsi:type="dcterms:W3CDTF">2016-08-11T14:15:00Z</dcterms:modified>
</cp:coreProperties>
</file>