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AFC" w:rsidRDefault="004C7AFC" w:rsidP="00DB42BE">
      <w:pPr>
        <w:pStyle w:val="Kop3"/>
        <w:rPr>
          <w:rFonts w:ascii="Verdana" w:hAnsi="Verdana"/>
          <w:sz w:val="20"/>
          <w:szCs w:val="20"/>
        </w:rPr>
      </w:pPr>
      <w:bookmarkStart w:id="0" w:name="_Toc223935493"/>
      <w:bookmarkStart w:id="1" w:name="_Toc261265578"/>
      <w:bookmarkStart w:id="2" w:name="_Toc261265658"/>
      <w:bookmarkStart w:id="3" w:name="_Toc261267406"/>
      <w:bookmarkStart w:id="4" w:name="_Toc286049231"/>
      <w:bookmarkStart w:id="5" w:name="_Toc333485672"/>
      <w:bookmarkStart w:id="6" w:name="_GoBack"/>
      <w:bookmarkEnd w:id="6"/>
    </w:p>
    <w:p w:rsidR="00DB42BE" w:rsidRPr="004C7AFC" w:rsidRDefault="00F66DFA" w:rsidP="00DB42BE">
      <w:pPr>
        <w:pStyle w:val="Kop3"/>
        <w:rPr>
          <w:rFonts w:ascii="Verdana" w:hAnsi="Verdana"/>
          <w:sz w:val="20"/>
          <w:szCs w:val="20"/>
        </w:rPr>
      </w:pPr>
      <w:r w:rsidRPr="004C7AFC">
        <w:rPr>
          <w:rFonts w:ascii="Verdana" w:hAnsi="Verdana"/>
          <w:sz w:val="20"/>
          <w:szCs w:val="20"/>
        </w:rPr>
        <w:t>Bijlage 23</w:t>
      </w:r>
      <w:r w:rsidR="002164B7" w:rsidRPr="004C7AFC">
        <w:rPr>
          <w:rFonts w:ascii="Verdana" w:hAnsi="Verdana"/>
          <w:sz w:val="20"/>
          <w:szCs w:val="20"/>
        </w:rPr>
        <w:t xml:space="preserve"> </w:t>
      </w:r>
      <w:r w:rsidR="00DB42BE" w:rsidRPr="004C7AFC">
        <w:rPr>
          <w:rFonts w:ascii="Verdana" w:hAnsi="Verdana"/>
          <w:sz w:val="20"/>
          <w:szCs w:val="20"/>
        </w:rPr>
        <w:t xml:space="preserve"> Verklaring</w:t>
      </w:r>
      <w:bookmarkEnd w:id="0"/>
      <w:bookmarkEnd w:id="1"/>
      <w:bookmarkEnd w:id="2"/>
      <w:bookmarkEnd w:id="3"/>
      <w:bookmarkEnd w:id="4"/>
      <w:bookmarkEnd w:id="5"/>
      <w:r w:rsidR="002164B7" w:rsidRPr="004C7AFC">
        <w:rPr>
          <w:rFonts w:ascii="Verdana" w:hAnsi="Verdana"/>
          <w:sz w:val="20"/>
          <w:szCs w:val="20"/>
        </w:rPr>
        <w:t xml:space="preserve"> terbeschikkingstellingsovereenkomst </w:t>
      </w:r>
      <w:r w:rsidRPr="004C7AFC">
        <w:rPr>
          <w:rFonts w:ascii="Verdana" w:hAnsi="Verdana"/>
          <w:sz w:val="20"/>
          <w:szCs w:val="20"/>
        </w:rPr>
        <w:t>dochteronderneming</w:t>
      </w:r>
      <w:r w:rsidR="00DB42BE" w:rsidRPr="004C7AFC">
        <w:rPr>
          <w:rFonts w:ascii="Verdana" w:hAnsi="Verdana"/>
          <w:sz w:val="20"/>
          <w:szCs w:val="20"/>
        </w:rPr>
        <w:t xml:space="preserve"> </w:t>
      </w:r>
    </w:p>
    <w:p w:rsidR="00DB42BE" w:rsidRPr="004C7AFC" w:rsidRDefault="00DB42BE" w:rsidP="00DB42BE">
      <w:pPr>
        <w:pStyle w:val="Titel"/>
        <w:jc w:val="left"/>
        <w:rPr>
          <w:rFonts w:ascii="Verdana" w:hAnsi="Verdana"/>
          <w:sz w:val="16"/>
          <w:szCs w:val="16"/>
        </w:rPr>
      </w:pPr>
    </w:p>
    <w:p w:rsidR="00DB42BE" w:rsidRPr="004C7AFC" w:rsidRDefault="00DB42BE" w:rsidP="00DB42BE">
      <w:pPr>
        <w:numPr>
          <w:ilvl w:val="0"/>
          <w:numId w:val="2"/>
        </w:numPr>
        <w:rPr>
          <w:rFonts w:ascii="Verdana" w:hAnsi="Verdana"/>
          <w:sz w:val="16"/>
          <w:szCs w:val="16"/>
        </w:rPr>
      </w:pPr>
      <w:r w:rsidRPr="004C7AFC">
        <w:rPr>
          <w:rFonts w:ascii="Verdana" w:hAnsi="Verdana"/>
          <w:sz w:val="16"/>
          <w:szCs w:val="16"/>
        </w:rPr>
        <w:t>indien één van de binnen een concern werkende dochteronderneming wordt aangemerkt</w:t>
      </w:r>
    </w:p>
    <w:p w:rsidR="00DB42BE" w:rsidRPr="004C7AFC" w:rsidRDefault="00DB42BE" w:rsidP="00DB42BE">
      <w:pPr>
        <w:ind w:left="36" w:firstLine="360"/>
        <w:rPr>
          <w:rFonts w:ascii="Verdana" w:hAnsi="Verdana"/>
          <w:b/>
          <w:bCs/>
          <w:sz w:val="16"/>
          <w:szCs w:val="16"/>
        </w:rPr>
      </w:pPr>
      <w:r w:rsidRPr="004C7AFC">
        <w:rPr>
          <w:rFonts w:ascii="Verdana" w:hAnsi="Verdana"/>
          <w:sz w:val="16"/>
          <w:szCs w:val="16"/>
        </w:rPr>
        <w:t>als gegadigde, inschrijver of combinant;</w:t>
      </w:r>
    </w:p>
    <w:p w:rsidR="00DB42BE" w:rsidRPr="004C7AFC" w:rsidRDefault="00DB42BE" w:rsidP="00DB42BE">
      <w:pPr>
        <w:pStyle w:val="Titel"/>
        <w:jc w:val="left"/>
        <w:rPr>
          <w:rFonts w:ascii="Verdana" w:hAnsi="Verdana"/>
          <w:sz w:val="16"/>
          <w:szCs w:val="16"/>
        </w:rPr>
      </w:pPr>
    </w:p>
    <w:p w:rsidR="00DB42BE" w:rsidRPr="004C7AFC" w:rsidRDefault="00DB42BE" w:rsidP="00DB42BE">
      <w:pPr>
        <w:pStyle w:val="Titel"/>
        <w:jc w:val="left"/>
        <w:rPr>
          <w:rFonts w:ascii="Verdana" w:hAnsi="Verdana"/>
          <w:b w:val="0"/>
          <w:bCs w:val="0"/>
          <w:sz w:val="16"/>
          <w:szCs w:val="16"/>
        </w:rPr>
      </w:pPr>
      <w:r w:rsidRPr="004C7AFC">
        <w:rPr>
          <w:rFonts w:ascii="Verdana" w:hAnsi="Verdana"/>
          <w:b w:val="0"/>
          <w:bCs w:val="0"/>
          <w:sz w:val="16"/>
          <w:szCs w:val="16"/>
        </w:rPr>
        <w:t>Hieronder volgt een checklist met zaken die in ieder geval moeten worden vermeld in voornoemde overeenkomst:</w:t>
      </w:r>
    </w:p>
    <w:p w:rsidR="00DB42BE" w:rsidRPr="004C7AFC" w:rsidRDefault="00DB42BE" w:rsidP="00DB42BE">
      <w:pPr>
        <w:pStyle w:val="Titel"/>
        <w:jc w:val="left"/>
        <w:rPr>
          <w:rFonts w:ascii="Verdana" w:hAnsi="Verdana"/>
          <w:b w:val="0"/>
          <w:bCs w:val="0"/>
          <w:sz w:val="16"/>
          <w:szCs w:val="16"/>
        </w:rPr>
      </w:pPr>
    </w:p>
    <w:p w:rsidR="00DB42BE" w:rsidRPr="004C7AFC" w:rsidRDefault="00DB42BE" w:rsidP="00DB42BE">
      <w:pPr>
        <w:numPr>
          <w:ilvl w:val="0"/>
          <w:numId w:val="1"/>
        </w:numPr>
        <w:rPr>
          <w:rFonts w:ascii="Verdana" w:hAnsi="Verdana"/>
          <w:b/>
          <w:bCs/>
          <w:sz w:val="16"/>
          <w:szCs w:val="16"/>
        </w:rPr>
      </w:pPr>
      <w:r w:rsidRPr="004C7AFC">
        <w:rPr>
          <w:rFonts w:ascii="Verdana" w:hAnsi="Verdana"/>
          <w:sz w:val="16"/>
          <w:szCs w:val="16"/>
        </w:rPr>
        <w:t>de partijen die onderdeel zijn van de overeenkomst zijn de gegadigde, de zuster (en de moederonderneming).</w:t>
      </w:r>
    </w:p>
    <w:p w:rsidR="00DB42BE" w:rsidRPr="004C7AFC" w:rsidRDefault="00DB42BE" w:rsidP="00DB42BE">
      <w:pPr>
        <w:rPr>
          <w:rFonts w:ascii="Verdana" w:hAnsi="Verdana"/>
          <w:b/>
          <w:bCs/>
          <w:sz w:val="16"/>
          <w:szCs w:val="16"/>
        </w:rPr>
      </w:pPr>
    </w:p>
    <w:p w:rsidR="00DB42BE" w:rsidRPr="004C7AFC" w:rsidRDefault="00DB42BE" w:rsidP="00DB42BE">
      <w:pPr>
        <w:numPr>
          <w:ilvl w:val="0"/>
          <w:numId w:val="1"/>
        </w:numPr>
        <w:rPr>
          <w:rFonts w:ascii="Verdana" w:hAnsi="Verdana"/>
          <w:sz w:val="16"/>
          <w:szCs w:val="16"/>
        </w:rPr>
      </w:pPr>
      <w:r w:rsidRPr="004C7AFC">
        <w:rPr>
          <w:rFonts w:ascii="Verdana" w:hAnsi="Verdana"/>
          <w:sz w:val="16"/>
          <w:szCs w:val="16"/>
        </w:rPr>
        <w:t xml:space="preserve">de dochteronderneming welke wordt aangemerkt als gegadigde, inschrijver of combinant wordt door de moederonderneming in een dominante positie ten opzichte van de overige  betrokken ondernemingen binnen het concern gebracht, waardoor zij rechtstreeks kan beschikken over expertise, personeel, materieel et cetera van de overige betrokken </w:t>
      </w:r>
    </w:p>
    <w:p w:rsidR="00DB42BE" w:rsidRPr="004C7AFC" w:rsidRDefault="00DB42BE" w:rsidP="00DB42BE">
      <w:pPr>
        <w:ind w:firstLine="360"/>
        <w:rPr>
          <w:rFonts w:ascii="Verdana" w:hAnsi="Verdana"/>
          <w:sz w:val="16"/>
          <w:szCs w:val="16"/>
        </w:rPr>
      </w:pPr>
      <w:r w:rsidRPr="004C7AFC">
        <w:rPr>
          <w:rFonts w:ascii="Verdana" w:hAnsi="Verdana"/>
          <w:sz w:val="16"/>
          <w:szCs w:val="16"/>
        </w:rPr>
        <w:t>ondernemingen.</w:t>
      </w:r>
    </w:p>
    <w:p w:rsidR="00DB42BE" w:rsidRPr="004C7AFC" w:rsidRDefault="00DB42BE" w:rsidP="00DB42BE">
      <w:pPr>
        <w:ind w:firstLine="360"/>
        <w:rPr>
          <w:rFonts w:ascii="Verdana" w:hAnsi="Verdana"/>
          <w:sz w:val="16"/>
          <w:szCs w:val="16"/>
        </w:rPr>
      </w:pPr>
    </w:p>
    <w:p w:rsidR="00DB42BE" w:rsidRPr="004C7AFC" w:rsidRDefault="00DB42BE" w:rsidP="00DB42BE">
      <w:pPr>
        <w:numPr>
          <w:ilvl w:val="0"/>
          <w:numId w:val="3"/>
        </w:numPr>
        <w:rPr>
          <w:rFonts w:ascii="Verdana" w:hAnsi="Verdana"/>
          <w:sz w:val="16"/>
          <w:szCs w:val="16"/>
        </w:rPr>
      </w:pPr>
      <w:r w:rsidRPr="004C7AFC">
        <w:rPr>
          <w:rFonts w:ascii="Verdana" w:hAnsi="Verdana"/>
          <w:sz w:val="16"/>
          <w:szCs w:val="16"/>
        </w:rPr>
        <w:t xml:space="preserve">In de overeenkomst moet worden beschreven wat de feitelijke werkzaamheden zijn die </w:t>
      </w:r>
    </w:p>
    <w:p w:rsidR="00DB42BE" w:rsidRPr="004C7AFC" w:rsidRDefault="00DB42BE" w:rsidP="00DB42BE">
      <w:pPr>
        <w:ind w:firstLine="360"/>
        <w:rPr>
          <w:rFonts w:ascii="Verdana" w:hAnsi="Verdana"/>
          <w:sz w:val="16"/>
          <w:szCs w:val="16"/>
        </w:rPr>
      </w:pPr>
      <w:r w:rsidRPr="004C7AFC">
        <w:rPr>
          <w:rFonts w:ascii="Verdana" w:hAnsi="Verdana"/>
          <w:sz w:val="16"/>
          <w:szCs w:val="16"/>
        </w:rPr>
        <w:t>door de betrokken ondernemingen binnen het concern zullen worden uitgevoerd.</w:t>
      </w:r>
    </w:p>
    <w:p w:rsidR="00DB42BE" w:rsidRPr="004C7AFC" w:rsidRDefault="00DB42BE" w:rsidP="00DB42BE">
      <w:pPr>
        <w:ind w:firstLine="360"/>
        <w:rPr>
          <w:rFonts w:ascii="Verdana" w:hAnsi="Verdana"/>
          <w:sz w:val="16"/>
          <w:szCs w:val="16"/>
        </w:rPr>
      </w:pPr>
    </w:p>
    <w:p w:rsidR="00DB42BE" w:rsidRPr="004C7AFC" w:rsidRDefault="00DB42BE" w:rsidP="00DB42BE">
      <w:pPr>
        <w:numPr>
          <w:ilvl w:val="0"/>
          <w:numId w:val="3"/>
        </w:numPr>
        <w:rPr>
          <w:rFonts w:ascii="Verdana" w:hAnsi="Verdana"/>
          <w:sz w:val="16"/>
          <w:szCs w:val="16"/>
        </w:rPr>
      </w:pPr>
      <w:r w:rsidRPr="004C7AFC">
        <w:rPr>
          <w:rFonts w:ascii="Verdana" w:hAnsi="Verdana"/>
          <w:sz w:val="16"/>
          <w:szCs w:val="16"/>
        </w:rPr>
        <w:t xml:space="preserve">Als bewijs van technische bekwaamheid met betrekking tot die werkzaamheden moeten </w:t>
      </w:r>
    </w:p>
    <w:p w:rsidR="00DB42BE" w:rsidRPr="004C7AFC" w:rsidRDefault="00DB42BE" w:rsidP="00DB42BE">
      <w:pPr>
        <w:ind w:firstLine="360"/>
        <w:rPr>
          <w:rFonts w:ascii="Verdana" w:hAnsi="Verdana"/>
          <w:sz w:val="16"/>
          <w:szCs w:val="16"/>
        </w:rPr>
      </w:pPr>
      <w:r w:rsidRPr="004C7AFC">
        <w:rPr>
          <w:rFonts w:ascii="Verdana" w:hAnsi="Verdana"/>
          <w:sz w:val="16"/>
          <w:szCs w:val="16"/>
        </w:rPr>
        <w:t>referenties, als bedoeld in artikel 8 vierde lid worden toegevoegd.</w:t>
      </w:r>
    </w:p>
    <w:p w:rsidR="00DB42BE" w:rsidRPr="004C7AFC" w:rsidRDefault="00DB42BE" w:rsidP="00DB42BE">
      <w:pPr>
        <w:ind w:firstLine="360"/>
        <w:rPr>
          <w:rFonts w:ascii="Verdana" w:hAnsi="Verdana"/>
          <w:sz w:val="16"/>
          <w:szCs w:val="16"/>
        </w:rPr>
      </w:pPr>
    </w:p>
    <w:p w:rsidR="00DB42BE" w:rsidRPr="004C7AFC" w:rsidRDefault="00DB42BE" w:rsidP="00DB42BE">
      <w:pPr>
        <w:numPr>
          <w:ilvl w:val="0"/>
          <w:numId w:val="3"/>
        </w:numPr>
        <w:rPr>
          <w:rFonts w:ascii="Verdana" w:hAnsi="Verdana"/>
          <w:sz w:val="16"/>
          <w:szCs w:val="16"/>
        </w:rPr>
      </w:pPr>
      <w:r w:rsidRPr="004C7AFC">
        <w:rPr>
          <w:rFonts w:ascii="Verdana" w:hAnsi="Verdana"/>
          <w:sz w:val="16"/>
          <w:szCs w:val="16"/>
        </w:rPr>
        <w:t>De overeenkomst bevat een omschrijving van de wijze waarop is geborgd, dat de</w:t>
      </w:r>
    </w:p>
    <w:p w:rsidR="00DB42BE" w:rsidRPr="004C7AFC" w:rsidRDefault="00DB42BE" w:rsidP="00DB42BE">
      <w:pPr>
        <w:ind w:firstLine="360"/>
        <w:rPr>
          <w:rFonts w:ascii="Verdana" w:hAnsi="Verdana"/>
          <w:sz w:val="16"/>
          <w:szCs w:val="16"/>
        </w:rPr>
      </w:pPr>
      <w:r w:rsidRPr="004C7AFC">
        <w:rPr>
          <w:rFonts w:ascii="Verdana" w:hAnsi="Verdana"/>
          <w:sz w:val="16"/>
          <w:szCs w:val="16"/>
        </w:rPr>
        <w:t>werknemers van de overige betrokken ondernemingen in organisatorische zin deel uit</w:t>
      </w:r>
    </w:p>
    <w:p w:rsidR="00DB42BE" w:rsidRPr="004C7AFC" w:rsidRDefault="00DB42BE" w:rsidP="00DB42BE">
      <w:pPr>
        <w:ind w:firstLine="360"/>
        <w:rPr>
          <w:rFonts w:ascii="Verdana" w:hAnsi="Verdana"/>
          <w:sz w:val="16"/>
          <w:szCs w:val="16"/>
        </w:rPr>
      </w:pPr>
      <w:r w:rsidRPr="004C7AFC">
        <w:rPr>
          <w:rFonts w:ascii="Verdana" w:hAnsi="Verdana"/>
          <w:sz w:val="16"/>
          <w:szCs w:val="16"/>
        </w:rPr>
        <w:t>maken van de in een concern werkende dochteronderneming, met name ten aanzien van</w:t>
      </w:r>
    </w:p>
    <w:p w:rsidR="00DB42BE" w:rsidRPr="004C7AFC" w:rsidRDefault="00DB42BE" w:rsidP="00DB42BE">
      <w:pPr>
        <w:ind w:firstLine="360"/>
        <w:rPr>
          <w:rFonts w:ascii="Verdana" w:hAnsi="Verdana"/>
          <w:sz w:val="16"/>
          <w:szCs w:val="16"/>
        </w:rPr>
      </w:pPr>
      <w:r w:rsidRPr="004C7AFC">
        <w:rPr>
          <w:rFonts w:ascii="Verdana" w:hAnsi="Verdana"/>
          <w:sz w:val="16"/>
          <w:szCs w:val="16"/>
        </w:rPr>
        <w:t xml:space="preserve">de in artikel 8, tweede lid sub d. bedoelde referentie. </w:t>
      </w:r>
    </w:p>
    <w:p w:rsidR="00DB42BE" w:rsidRPr="004C7AFC" w:rsidRDefault="00DB42BE" w:rsidP="00DB42BE">
      <w:pPr>
        <w:ind w:firstLine="360"/>
        <w:rPr>
          <w:rFonts w:ascii="Verdana" w:hAnsi="Verdana"/>
          <w:sz w:val="16"/>
          <w:szCs w:val="16"/>
        </w:rPr>
      </w:pPr>
    </w:p>
    <w:p w:rsidR="00DB42BE" w:rsidRPr="004C7AFC" w:rsidRDefault="00DB42BE" w:rsidP="00DB42BE">
      <w:pPr>
        <w:numPr>
          <w:ilvl w:val="0"/>
          <w:numId w:val="3"/>
        </w:numPr>
        <w:rPr>
          <w:rFonts w:ascii="Verdana" w:hAnsi="Verdana"/>
          <w:sz w:val="16"/>
          <w:szCs w:val="16"/>
        </w:rPr>
      </w:pPr>
      <w:r w:rsidRPr="004C7AFC">
        <w:rPr>
          <w:rFonts w:ascii="Verdana" w:hAnsi="Verdana"/>
          <w:sz w:val="16"/>
          <w:szCs w:val="16"/>
        </w:rPr>
        <w:t>Bij deze overeenkomst moet een organisatiestructuur worden toegevoegd waaruit dit blijkt.</w:t>
      </w:r>
    </w:p>
    <w:p w:rsidR="00DB42BE" w:rsidRPr="004C7AFC" w:rsidRDefault="00DB42BE" w:rsidP="00DB42BE">
      <w:pPr>
        <w:rPr>
          <w:rFonts w:ascii="Verdana" w:hAnsi="Verdana"/>
          <w:sz w:val="16"/>
          <w:szCs w:val="16"/>
        </w:rPr>
      </w:pPr>
    </w:p>
    <w:p w:rsidR="00DB42BE" w:rsidRPr="004C7AFC" w:rsidRDefault="00DB42BE" w:rsidP="00DB42BE">
      <w:pPr>
        <w:numPr>
          <w:ilvl w:val="0"/>
          <w:numId w:val="3"/>
        </w:numPr>
        <w:rPr>
          <w:rFonts w:ascii="Verdana" w:hAnsi="Verdana"/>
          <w:sz w:val="16"/>
          <w:szCs w:val="16"/>
        </w:rPr>
      </w:pPr>
      <w:r w:rsidRPr="004C7AFC">
        <w:rPr>
          <w:rFonts w:ascii="Verdana" w:hAnsi="Verdana"/>
          <w:sz w:val="16"/>
          <w:szCs w:val="16"/>
        </w:rPr>
        <w:t>De moederonderneming verklaart zich hoofdelijk aansprakelijk voor de nakoming van</w:t>
      </w:r>
    </w:p>
    <w:p w:rsidR="00DB42BE" w:rsidRPr="004C7AFC" w:rsidRDefault="00DB42BE" w:rsidP="00DB42BE">
      <w:pPr>
        <w:ind w:firstLine="360"/>
        <w:rPr>
          <w:rFonts w:ascii="Verdana" w:hAnsi="Verdana"/>
          <w:sz w:val="16"/>
          <w:szCs w:val="16"/>
        </w:rPr>
      </w:pPr>
      <w:r w:rsidRPr="004C7AFC">
        <w:rPr>
          <w:rFonts w:ascii="Verdana" w:hAnsi="Verdana"/>
          <w:sz w:val="16"/>
          <w:szCs w:val="16"/>
        </w:rPr>
        <w:t xml:space="preserve">zowel de opdracht als de onderlinge samenwerkingsovereenkomst, met in begrip van de </w:t>
      </w:r>
    </w:p>
    <w:p w:rsidR="00DB42BE" w:rsidRPr="004C7AFC" w:rsidRDefault="00DB42BE" w:rsidP="00DB42BE">
      <w:pPr>
        <w:ind w:firstLine="360"/>
        <w:rPr>
          <w:rFonts w:ascii="Verdana" w:hAnsi="Verdana"/>
          <w:sz w:val="16"/>
          <w:szCs w:val="16"/>
        </w:rPr>
      </w:pPr>
      <w:r w:rsidRPr="004C7AFC">
        <w:rPr>
          <w:rFonts w:ascii="Verdana" w:hAnsi="Verdana"/>
          <w:sz w:val="16"/>
          <w:szCs w:val="16"/>
        </w:rPr>
        <w:t xml:space="preserve">daarin opgenomen werkverdeling.  </w:t>
      </w:r>
    </w:p>
    <w:p w:rsidR="00DB42BE" w:rsidRPr="004C7AFC" w:rsidRDefault="00DB42BE" w:rsidP="00DB42BE">
      <w:pPr>
        <w:ind w:firstLine="360"/>
        <w:rPr>
          <w:rFonts w:ascii="Verdana" w:hAnsi="Verdana"/>
          <w:sz w:val="16"/>
          <w:szCs w:val="16"/>
        </w:rPr>
      </w:pPr>
    </w:p>
    <w:p w:rsidR="00DB42BE" w:rsidRPr="004C7AFC" w:rsidRDefault="00DB42BE" w:rsidP="00DB42BE">
      <w:pPr>
        <w:numPr>
          <w:ilvl w:val="0"/>
          <w:numId w:val="3"/>
        </w:numPr>
        <w:rPr>
          <w:rFonts w:ascii="Verdana" w:hAnsi="Verdana"/>
          <w:sz w:val="16"/>
          <w:szCs w:val="16"/>
        </w:rPr>
      </w:pPr>
      <w:r w:rsidRPr="004C7AFC">
        <w:rPr>
          <w:rFonts w:ascii="Verdana" w:hAnsi="Verdana"/>
          <w:sz w:val="16"/>
          <w:szCs w:val="16"/>
        </w:rPr>
        <w:t>Onderhavige overeenkomst moet door de moederonderneming worden bekrachtigd.</w:t>
      </w:r>
    </w:p>
    <w:p w:rsidR="00EF3BE3" w:rsidRDefault="00EF3BE3" w:rsidP="00DB42BE">
      <w:pPr>
        <w:rPr>
          <w:rFonts w:ascii="Verdana" w:hAnsi="Verdana"/>
          <w:sz w:val="16"/>
          <w:szCs w:val="16"/>
        </w:rPr>
      </w:pPr>
    </w:p>
    <w:p w:rsidR="00377FAB" w:rsidRDefault="00377FAB" w:rsidP="00DB42BE">
      <w:pPr>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6909"/>
      </w:tblGrid>
      <w:tr w:rsidR="00377FAB" w:rsidTr="00377FAB">
        <w:tc>
          <w:tcPr>
            <w:tcW w:w="2303" w:type="dxa"/>
            <w:tcBorders>
              <w:top w:val="single" w:sz="4" w:space="0" w:color="auto"/>
              <w:left w:val="single" w:sz="4" w:space="0" w:color="auto"/>
              <w:bottom w:val="single" w:sz="4" w:space="0" w:color="auto"/>
              <w:right w:val="single" w:sz="4" w:space="0" w:color="auto"/>
            </w:tcBorders>
            <w:shd w:val="clear" w:color="auto" w:fill="D9D9D9"/>
            <w:hideMark/>
          </w:tcPr>
          <w:p w:rsidR="00377FAB" w:rsidRDefault="00377FAB">
            <w:pPr>
              <w:widowControl w:val="0"/>
              <w:adjustRightInd w:val="0"/>
              <w:spacing w:line="280" w:lineRule="atLeast"/>
              <w:jc w:val="both"/>
              <w:rPr>
                <w:rFonts w:ascii="Verdana" w:hAnsi="Verdana"/>
                <w:b/>
                <w:sz w:val="16"/>
                <w:szCs w:val="16"/>
                <w:lang w:eastAsia="en-US"/>
              </w:rPr>
            </w:pPr>
            <w:r>
              <w:rPr>
                <w:rFonts w:ascii="Verdana" w:hAnsi="Verdana"/>
                <w:b/>
                <w:sz w:val="16"/>
                <w:szCs w:val="16"/>
              </w:rPr>
              <w:t>Inschrijver</w:t>
            </w:r>
          </w:p>
        </w:tc>
        <w:tc>
          <w:tcPr>
            <w:tcW w:w="6909" w:type="dxa"/>
            <w:tcBorders>
              <w:top w:val="single" w:sz="4" w:space="0" w:color="auto"/>
              <w:left w:val="single" w:sz="4" w:space="0" w:color="auto"/>
              <w:bottom w:val="single" w:sz="4" w:space="0" w:color="auto"/>
              <w:right w:val="single" w:sz="4" w:space="0" w:color="auto"/>
            </w:tcBorders>
          </w:tcPr>
          <w:p w:rsidR="00377FAB" w:rsidRDefault="00377FAB">
            <w:pPr>
              <w:rPr>
                <w:rFonts w:ascii="Verdana" w:hAnsi="Verdana"/>
                <w:sz w:val="16"/>
                <w:szCs w:val="16"/>
                <w:lang w:eastAsia="en-US"/>
              </w:rPr>
            </w:pPr>
          </w:p>
          <w:p w:rsidR="00377FAB" w:rsidRDefault="00377FAB">
            <w:pPr>
              <w:widowControl w:val="0"/>
              <w:adjustRightInd w:val="0"/>
              <w:spacing w:line="280" w:lineRule="atLeast"/>
              <w:jc w:val="both"/>
              <w:rPr>
                <w:rFonts w:ascii="Verdana" w:hAnsi="Verdana"/>
                <w:sz w:val="16"/>
                <w:szCs w:val="16"/>
                <w:lang w:eastAsia="en-US"/>
              </w:rPr>
            </w:pPr>
          </w:p>
        </w:tc>
      </w:tr>
      <w:tr w:rsidR="00377FAB" w:rsidTr="00377FAB">
        <w:tc>
          <w:tcPr>
            <w:tcW w:w="2303" w:type="dxa"/>
            <w:tcBorders>
              <w:top w:val="single" w:sz="4" w:space="0" w:color="auto"/>
              <w:left w:val="single" w:sz="4" w:space="0" w:color="auto"/>
              <w:bottom w:val="single" w:sz="4" w:space="0" w:color="auto"/>
              <w:right w:val="single" w:sz="4" w:space="0" w:color="auto"/>
            </w:tcBorders>
            <w:shd w:val="clear" w:color="auto" w:fill="D9D9D9"/>
            <w:hideMark/>
          </w:tcPr>
          <w:p w:rsidR="00377FAB" w:rsidRDefault="00377FAB">
            <w:pPr>
              <w:widowControl w:val="0"/>
              <w:adjustRightInd w:val="0"/>
              <w:spacing w:line="280" w:lineRule="atLeast"/>
              <w:jc w:val="both"/>
              <w:rPr>
                <w:rFonts w:ascii="Verdana" w:hAnsi="Verdana"/>
                <w:b/>
                <w:sz w:val="16"/>
                <w:szCs w:val="16"/>
                <w:lang w:eastAsia="en-US"/>
              </w:rPr>
            </w:pPr>
            <w:r>
              <w:rPr>
                <w:rFonts w:ascii="Verdana" w:hAnsi="Verdana"/>
                <w:b/>
                <w:sz w:val="16"/>
                <w:szCs w:val="16"/>
              </w:rPr>
              <w:t xml:space="preserve">Naam tekenbevoegde functionaris </w:t>
            </w:r>
          </w:p>
        </w:tc>
        <w:tc>
          <w:tcPr>
            <w:tcW w:w="6909" w:type="dxa"/>
            <w:tcBorders>
              <w:top w:val="single" w:sz="4" w:space="0" w:color="auto"/>
              <w:left w:val="single" w:sz="4" w:space="0" w:color="auto"/>
              <w:bottom w:val="single" w:sz="4" w:space="0" w:color="auto"/>
              <w:right w:val="single" w:sz="4" w:space="0" w:color="auto"/>
            </w:tcBorders>
          </w:tcPr>
          <w:p w:rsidR="00377FAB" w:rsidRDefault="00377FAB">
            <w:pPr>
              <w:rPr>
                <w:rFonts w:ascii="Verdana" w:hAnsi="Verdana"/>
                <w:sz w:val="16"/>
                <w:szCs w:val="16"/>
                <w:lang w:eastAsia="en-US"/>
              </w:rPr>
            </w:pPr>
          </w:p>
          <w:p w:rsidR="00377FAB" w:rsidRDefault="00377FAB">
            <w:pPr>
              <w:rPr>
                <w:rFonts w:ascii="Verdana" w:hAnsi="Verdana"/>
                <w:sz w:val="16"/>
                <w:szCs w:val="16"/>
              </w:rPr>
            </w:pPr>
          </w:p>
          <w:p w:rsidR="00377FAB" w:rsidRDefault="00377FAB">
            <w:pPr>
              <w:rPr>
                <w:rFonts w:ascii="Verdana" w:hAnsi="Verdana"/>
                <w:sz w:val="16"/>
                <w:szCs w:val="16"/>
              </w:rPr>
            </w:pPr>
          </w:p>
          <w:p w:rsidR="00377FAB" w:rsidRDefault="00377FAB">
            <w:pPr>
              <w:rPr>
                <w:rFonts w:ascii="Verdana" w:hAnsi="Verdana"/>
                <w:sz w:val="16"/>
                <w:szCs w:val="16"/>
                <w:lang w:eastAsia="en-US"/>
              </w:rPr>
            </w:pPr>
          </w:p>
        </w:tc>
      </w:tr>
      <w:tr w:rsidR="00377FAB" w:rsidTr="00377FAB">
        <w:tc>
          <w:tcPr>
            <w:tcW w:w="2303" w:type="dxa"/>
            <w:tcBorders>
              <w:top w:val="single" w:sz="4" w:space="0" w:color="auto"/>
              <w:left w:val="single" w:sz="4" w:space="0" w:color="auto"/>
              <w:bottom w:val="single" w:sz="4" w:space="0" w:color="auto"/>
              <w:right w:val="single" w:sz="4" w:space="0" w:color="auto"/>
            </w:tcBorders>
            <w:shd w:val="clear" w:color="auto" w:fill="D9D9D9"/>
            <w:hideMark/>
          </w:tcPr>
          <w:p w:rsidR="00377FAB" w:rsidRDefault="00377FAB">
            <w:pPr>
              <w:widowControl w:val="0"/>
              <w:adjustRightInd w:val="0"/>
              <w:spacing w:line="280" w:lineRule="atLeast"/>
              <w:jc w:val="both"/>
              <w:rPr>
                <w:rFonts w:ascii="Verdana" w:hAnsi="Verdana"/>
                <w:b/>
                <w:sz w:val="16"/>
                <w:szCs w:val="16"/>
                <w:lang w:eastAsia="en-US"/>
              </w:rPr>
            </w:pPr>
            <w:r>
              <w:rPr>
                <w:rFonts w:ascii="Verdana" w:hAnsi="Verdana"/>
                <w:b/>
                <w:sz w:val="16"/>
                <w:szCs w:val="16"/>
              </w:rPr>
              <w:t xml:space="preserve">Functie </w:t>
            </w:r>
          </w:p>
        </w:tc>
        <w:tc>
          <w:tcPr>
            <w:tcW w:w="6909" w:type="dxa"/>
            <w:tcBorders>
              <w:top w:val="single" w:sz="4" w:space="0" w:color="auto"/>
              <w:left w:val="single" w:sz="4" w:space="0" w:color="auto"/>
              <w:bottom w:val="single" w:sz="4" w:space="0" w:color="auto"/>
              <w:right w:val="single" w:sz="4" w:space="0" w:color="auto"/>
            </w:tcBorders>
          </w:tcPr>
          <w:p w:rsidR="00377FAB" w:rsidRDefault="00377FAB">
            <w:pPr>
              <w:widowControl w:val="0"/>
              <w:adjustRightInd w:val="0"/>
              <w:spacing w:line="280" w:lineRule="atLeast"/>
              <w:jc w:val="both"/>
              <w:rPr>
                <w:rFonts w:ascii="Verdana" w:hAnsi="Verdana"/>
                <w:sz w:val="16"/>
                <w:szCs w:val="16"/>
                <w:lang w:eastAsia="en-US"/>
              </w:rPr>
            </w:pPr>
          </w:p>
          <w:p w:rsidR="00377FAB" w:rsidRDefault="00377FAB">
            <w:pPr>
              <w:widowControl w:val="0"/>
              <w:adjustRightInd w:val="0"/>
              <w:spacing w:line="280" w:lineRule="atLeast"/>
              <w:jc w:val="both"/>
              <w:rPr>
                <w:rFonts w:ascii="Verdana" w:hAnsi="Verdana"/>
                <w:sz w:val="16"/>
                <w:szCs w:val="16"/>
                <w:lang w:eastAsia="en-US"/>
              </w:rPr>
            </w:pPr>
          </w:p>
        </w:tc>
      </w:tr>
      <w:tr w:rsidR="00377FAB" w:rsidTr="00377FAB">
        <w:tc>
          <w:tcPr>
            <w:tcW w:w="2303" w:type="dxa"/>
            <w:tcBorders>
              <w:top w:val="single" w:sz="4" w:space="0" w:color="auto"/>
              <w:left w:val="single" w:sz="4" w:space="0" w:color="auto"/>
              <w:bottom w:val="single" w:sz="4" w:space="0" w:color="auto"/>
              <w:right w:val="single" w:sz="4" w:space="0" w:color="auto"/>
            </w:tcBorders>
            <w:shd w:val="clear" w:color="auto" w:fill="D9D9D9"/>
            <w:hideMark/>
          </w:tcPr>
          <w:p w:rsidR="00377FAB" w:rsidRDefault="00377FAB">
            <w:pPr>
              <w:widowControl w:val="0"/>
              <w:adjustRightInd w:val="0"/>
              <w:spacing w:line="280" w:lineRule="atLeast"/>
              <w:jc w:val="both"/>
              <w:rPr>
                <w:rFonts w:ascii="Verdana" w:hAnsi="Verdana"/>
                <w:b/>
                <w:sz w:val="16"/>
                <w:szCs w:val="16"/>
                <w:lang w:eastAsia="en-US"/>
              </w:rPr>
            </w:pPr>
            <w:r>
              <w:rPr>
                <w:rFonts w:ascii="Verdana" w:hAnsi="Verdana"/>
                <w:b/>
                <w:sz w:val="16"/>
                <w:szCs w:val="16"/>
              </w:rPr>
              <w:t>Handtekening</w:t>
            </w:r>
          </w:p>
        </w:tc>
        <w:tc>
          <w:tcPr>
            <w:tcW w:w="6909" w:type="dxa"/>
            <w:tcBorders>
              <w:top w:val="single" w:sz="4" w:space="0" w:color="auto"/>
              <w:left w:val="single" w:sz="4" w:space="0" w:color="auto"/>
              <w:bottom w:val="single" w:sz="4" w:space="0" w:color="auto"/>
              <w:right w:val="single" w:sz="4" w:space="0" w:color="auto"/>
            </w:tcBorders>
          </w:tcPr>
          <w:p w:rsidR="00377FAB" w:rsidRDefault="00377FAB">
            <w:pPr>
              <w:rPr>
                <w:rFonts w:ascii="Verdana" w:hAnsi="Verdana"/>
                <w:sz w:val="16"/>
                <w:szCs w:val="16"/>
                <w:lang w:eastAsia="en-US"/>
              </w:rPr>
            </w:pPr>
          </w:p>
          <w:p w:rsidR="00377FAB" w:rsidRDefault="00377FAB">
            <w:pPr>
              <w:rPr>
                <w:rFonts w:ascii="Verdana" w:hAnsi="Verdana"/>
                <w:sz w:val="16"/>
                <w:szCs w:val="16"/>
              </w:rPr>
            </w:pPr>
          </w:p>
          <w:p w:rsidR="00377FAB" w:rsidRDefault="00377FAB">
            <w:pPr>
              <w:rPr>
                <w:rFonts w:ascii="Verdana" w:hAnsi="Verdana"/>
                <w:sz w:val="16"/>
                <w:szCs w:val="16"/>
              </w:rPr>
            </w:pPr>
          </w:p>
          <w:p w:rsidR="00377FAB" w:rsidRDefault="00377FAB">
            <w:pPr>
              <w:widowControl w:val="0"/>
              <w:adjustRightInd w:val="0"/>
              <w:spacing w:line="280" w:lineRule="atLeast"/>
              <w:jc w:val="both"/>
              <w:rPr>
                <w:rFonts w:ascii="Verdana" w:hAnsi="Verdana"/>
                <w:sz w:val="16"/>
                <w:szCs w:val="16"/>
                <w:lang w:eastAsia="en-US"/>
              </w:rPr>
            </w:pPr>
          </w:p>
        </w:tc>
      </w:tr>
      <w:tr w:rsidR="00377FAB" w:rsidTr="00377FAB">
        <w:tc>
          <w:tcPr>
            <w:tcW w:w="2303" w:type="dxa"/>
            <w:tcBorders>
              <w:top w:val="single" w:sz="4" w:space="0" w:color="auto"/>
              <w:left w:val="single" w:sz="4" w:space="0" w:color="auto"/>
              <w:bottom w:val="single" w:sz="4" w:space="0" w:color="auto"/>
              <w:right w:val="single" w:sz="4" w:space="0" w:color="auto"/>
            </w:tcBorders>
            <w:shd w:val="clear" w:color="auto" w:fill="D9D9D9"/>
            <w:hideMark/>
          </w:tcPr>
          <w:p w:rsidR="00377FAB" w:rsidRDefault="00377FAB">
            <w:pPr>
              <w:widowControl w:val="0"/>
              <w:adjustRightInd w:val="0"/>
              <w:spacing w:line="280" w:lineRule="atLeast"/>
              <w:jc w:val="both"/>
              <w:rPr>
                <w:rFonts w:ascii="Verdana" w:hAnsi="Verdana"/>
                <w:b/>
                <w:sz w:val="16"/>
                <w:szCs w:val="16"/>
                <w:lang w:eastAsia="en-US"/>
              </w:rPr>
            </w:pPr>
            <w:r>
              <w:rPr>
                <w:rFonts w:ascii="Verdana" w:hAnsi="Verdana"/>
                <w:b/>
                <w:sz w:val="16"/>
                <w:szCs w:val="16"/>
              </w:rPr>
              <w:t xml:space="preserve">Plaats en datum </w:t>
            </w:r>
          </w:p>
        </w:tc>
        <w:tc>
          <w:tcPr>
            <w:tcW w:w="6909" w:type="dxa"/>
            <w:tcBorders>
              <w:top w:val="single" w:sz="4" w:space="0" w:color="auto"/>
              <w:left w:val="single" w:sz="4" w:space="0" w:color="auto"/>
              <w:bottom w:val="single" w:sz="4" w:space="0" w:color="auto"/>
              <w:right w:val="single" w:sz="4" w:space="0" w:color="auto"/>
            </w:tcBorders>
          </w:tcPr>
          <w:p w:rsidR="00377FAB" w:rsidRDefault="00377FAB">
            <w:pPr>
              <w:widowControl w:val="0"/>
              <w:adjustRightInd w:val="0"/>
              <w:spacing w:line="280" w:lineRule="atLeast"/>
              <w:jc w:val="both"/>
              <w:rPr>
                <w:rFonts w:ascii="Verdana" w:hAnsi="Verdana"/>
                <w:sz w:val="16"/>
                <w:szCs w:val="16"/>
                <w:lang w:eastAsia="en-US"/>
              </w:rPr>
            </w:pPr>
          </w:p>
          <w:p w:rsidR="00377FAB" w:rsidRDefault="00377FAB">
            <w:pPr>
              <w:widowControl w:val="0"/>
              <w:adjustRightInd w:val="0"/>
              <w:spacing w:line="280" w:lineRule="atLeast"/>
              <w:jc w:val="both"/>
              <w:rPr>
                <w:rFonts w:ascii="Verdana" w:hAnsi="Verdana"/>
                <w:sz w:val="16"/>
                <w:szCs w:val="16"/>
              </w:rPr>
            </w:pPr>
          </w:p>
          <w:p w:rsidR="00377FAB" w:rsidRDefault="00377FAB">
            <w:pPr>
              <w:widowControl w:val="0"/>
              <w:adjustRightInd w:val="0"/>
              <w:spacing w:line="280" w:lineRule="atLeast"/>
              <w:jc w:val="both"/>
              <w:rPr>
                <w:rFonts w:ascii="Verdana" w:hAnsi="Verdana"/>
                <w:sz w:val="16"/>
                <w:szCs w:val="16"/>
                <w:lang w:eastAsia="en-US"/>
              </w:rPr>
            </w:pPr>
          </w:p>
        </w:tc>
      </w:tr>
    </w:tbl>
    <w:p w:rsidR="00377FAB" w:rsidRPr="004C7AFC" w:rsidRDefault="00377FAB" w:rsidP="00DB42BE">
      <w:pPr>
        <w:rPr>
          <w:rFonts w:ascii="Verdana" w:hAnsi="Verdana"/>
          <w:sz w:val="16"/>
          <w:szCs w:val="16"/>
        </w:rPr>
      </w:pPr>
    </w:p>
    <w:sectPr w:rsidR="00377FAB" w:rsidRPr="004C7AFC" w:rsidSect="001D258E">
      <w:headerReference w:type="default" r:id="rId8"/>
      <w:footerReference w:type="default" r:id="rId9"/>
      <w:pgSz w:w="11906" w:h="16838"/>
      <w:pgMar w:top="18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58E" w:rsidRDefault="001D258E" w:rsidP="001D258E">
      <w:r>
        <w:separator/>
      </w:r>
    </w:p>
  </w:endnote>
  <w:endnote w:type="continuationSeparator" w:id="0">
    <w:p w:rsidR="001D258E" w:rsidRDefault="001D258E" w:rsidP="001D2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3987712"/>
      <w:docPartObj>
        <w:docPartGallery w:val="Page Numbers (Bottom of Page)"/>
        <w:docPartUnique/>
      </w:docPartObj>
    </w:sdtPr>
    <w:sdtEndPr/>
    <w:sdtContent>
      <w:sdt>
        <w:sdtPr>
          <w:id w:val="98381352"/>
          <w:docPartObj>
            <w:docPartGallery w:val="Page Numbers (Top of Page)"/>
            <w:docPartUnique/>
          </w:docPartObj>
        </w:sdtPr>
        <w:sdtEndPr/>
        <w:sdtContent>
          <w:p w:rsidR="004C7AFC" w:rsidRDefault="004C7AFC" w:rsidP="004C7AFC">
            <w:pPr>
              <w:pStyle w:val="Voettekst"/>
              <w:ind w:left="3252" w:firstLine="3828"/>
            </w:pPr>
            <w:r w:rsidRPr="004C7AFC">
              <w:rPr>
                <w:rFonts w:ascii="Verdana" w:hAnsi="Verdana"/>
                <w:sz w:val="16"/>
                <w:szCs w:val="16"/>
              </w:rPr>
              <w:t xml:space="preserve">Pagina </w:t>
            </w:r>
            <w:r w:rsidRPr="004C7AFC">
              <w:rPr>
                <w:rFonts w:ascii="Verdana" w:hAnsi="Verdana"/>
                <w:bCs/>
                <w:sz w:val="16"/>
                <w:szCs w:val="16"/>
              </w:rPr>
              <w:fldChar w:fldCharType="begin"/>
            </w:r>
            <w:r w:rsidRPr="004C7AFC">
              <w:rPr>
                <w:rFonts w:ascii="Verdana" w:hAnsi="Verdana"/>
                <w:bCs/>
                <w:sz w:val="16"/>
                <w:szCs w:val="16"/>
              </w:rPr>
              <w:instrText>PAGE</w:instrText>
            </w:r>
            <w:r w:rsidRPr="004C7AFC">
              <w:rPr>
                <w:rFonts w:ascii="Verdana" w:hAnsi="Verdana"/>
                <w:bCs/>
                <w:sz w:val="16"/>
                <w:szCs w:val="16"/>
              </w:rPr>
              <w:fldChar w:fldCharType="separate"/>
            </w:r>
            <w:r w:rsidR="002721BC">
              <w:rPr>
                <w:rFonts w:ascii="Verdana" w:hAnsi="Verdana"/>
                <w:bCs/>
                <w:noProof/>
                <w:sz w:val="16"/>
                <w:szCs w:val="16"/>
              </w:rPr>
              <w:t>1</w:t>
            </w:r>
            <w:r w:rsidRPr="004C7AFC">
              <w:rPr>
                <w:rFonts w:ascii="Verdana" w:hAnsi="Verdana"/>
                <w:bCs/>
                <w:sz w:val="16"/>
                <w:szCs w:val="16"/>
              </w:rPr>
              <w:fldChar w:fldCharType="end"/>
            </w:r>
            <w:r w:rsidRPr="004C7AFC">
              <w:rPr>
                <w:rFonts w:ascii="Verdana" w:hAnsi="Verdana"/>
                <w:sz w:val="16"/>
                <w:szCs w:val="16"/>
              </w:rPr>
              <w:t xml:space="preserve"> van </w:t>
            </w:r>
            <w:r w:rsidRPr="004C7AFC">
              <w:rPr>
                <w:rFonts w:ascii="Verdana" w:hAnsi="Verdana"/>
                <w:bCs/>
                <w:sz w:val="16"/>
                <w:szCs w:val="16"/>
              </w:rPr>
              <w:fldChar w:fldCharType="begin"/>
            </w:r>
            <w:r w:rsidRPr="004C7AFC">
              <w:rPr>
                <w:rFonts w:ascii="Verdana" w:hAnsi="Verdana"/>
                <w:bCs/>
                <w:sz w:val="16"/>
                <w:szCs w:val="16"/>
              </w:rPr>
              <w:instrText>NUMPAGES</w:instrText>
            </w:r>
            <w:r w:rsidRPr="004C7AFC">
              <w:rPr>
                <w:rFonts w:ascii="Verdana" w:hAnsi="Verdana"/>
                <w:bCs/>
                <w:sz w:val="16"/>
                <w:szCs w:val="16"/>
              </w:rPr>
              <w:fldChar w:fldCharType="separate"/>
            </w:r>
            <w:r w:rsidR="002721BC">
              <w:rPr>
                <w:rFonts w:ascii="Verdana" w:hAnsi="Verdana"/>
                <w:bCs/>
                <w:noProof/>
                <w:sz w:val="16"/>
                <w:szCs w:val="16"/>
              </w:rPr>
              <w:t>1</w:t>
            </w:r>
            <w:r w:rsidRPr="004C7AFC">
              <w:rPr>
                <w:rFonts w:ascii="Verdana" w:hAnsi="Verdana"/>
                <w:bCs/>
                <w:sz w:val="16"/>
                <w:szCs w:val="16"/>
              </w:rPr>
              <w:fldChar w:fldCharType="end"/>
            </w:r>
          </w:p>
        </w:sdtContent>
      </w:sdt>
    </w:sdtContent>
  </w:sdt>
  <w:p w:rsidR="004C7AFC" w:rsidRDefault="004C7AF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58E" w:rsidRDefault="001D258E" w:rsidP="001D258E">
      <w:r>
        <w:separator/>
      </w:r>
    </w:p>
  </w:footnote>
  <w:footnote w:type="continuationSeparator" w:id="0">
    <w:p w:rsidR="001D258E" w:rsidRDefault="001D258E" w:rsidP="001D25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58E" w:rsidRPr="00C01BBC" w:rsidRDefault="001D258E" w:rsidP="001D258E">
    <w:pPr>
      <w:rPr>
        <w:rFonts w:ascii="Verdana" w:hAnsi="Verdana"/>
      </w:rPr>
    </w:pPr>
    <w:r>
      <w:rPr>
        <w:rFonts w:ascii="Verdana" w:hAnsi="Verdana"/>
        <w:noProof/>
      </w:rPr>
      <mc:AlternateContent>
        <mc:Choice Requires="wps">
          <w:drawing>
            <wp:anchor distT="0" distB="0" distL="114300" distR="114300" simplePos="0" relativeHeight="251659264" behindDoc="1" locked="1" layoutInCell="0" allowOverlap="1" wp14:anchorId="158F1E8E" wp14:editId="2E93F2F9">
              <wp:simplePos x="0" y="0"/>
              <wp:positionH relativeFrom="page">
                <wp:posOffset>935990</wp:posOffset>
              </wp:positionH>
              <wp:positionV relativeFrom="page">
                <wp:posOffset>4104640</wp:posOffset>
              </wp:positionV>
              <wp:extent cx="5744845" cy="54991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845" cy="549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1E0" w:firstRow="1" w:lastRow="1" w:firstColumn="1" w:lastColumn="1" w:noHBand="0" w:noVBand="0"/>
                          </w:tblPr>
                          <w:tblGrid>
                            <w:gridCol w:w="8774"/>
                          </w:tblGrid>
                          <w:tr w:rsidR="001D258E" w:rsidRPr="007C0675" w:rsidTr="00D324A4">
                            <w:trPr>
                              <w:cantSplit/>
                              <w:trHeight w:hRule="exact" w:val="8618"/>
                              <w:jc w:val="center"/>
                            </w:trPr>
                            <w:tc>
                              <w:tcPr>
                                <w:tcW w:w="8774" w:type="dxa"/>
                                <w:shd w:val="clear" w:color="auto" w:fill="auto"/>
                                <w:vAlign w:val="center"/>
                              </w:tcPr>
                              <w:p w:rsidR="001D258E" w:rsidRPr="007C0675" w:rsidRDefault="001D258E" w:rsidP="00BD2569">
                                <w:pPr>
                                  <w:pStyle w:val="Watermerk"/>
                                </w:pPr>
                                <w:bookmarkStart w:id="7" w:name="Watermerk"/>
                                <w:r>
                                  <w:t xml:space="preserve"> </w:t>
                                </w:r>
                                <w:bookmarkEnd w:id="7"/>
                              </w:p>
                            </w:tc>
                          </w:tr>
                        </w:tbl>
                        <w:p w:rsidR="001D258E" w:rsidRPr="007C0675" w:rsidRDefault="001D258E" w:rsidP="001D258E">
                          <w:pPr>
                            <w:pStyle w:val="Watermerk"/>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73.7pt;margin-top:323.2pt;width:452.35pt;height:43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" o:allowincell="f" filled="f" stroked="f">
              <v:textbox>
                <w:txbxContent>
                  <w:tbl>
                    <w:tblPr>
                      <w:tblW w:w="0" w:type="auto"/>
                      <w:jc w:val="center"/>
                      <w:tblLayout w:type="fixed"/>
                      <w:tblCellMar>
                        <w:left w:w="0" w:type="dxa"/>
                        <w:right w:w="0" w:type="dxa"/>
                      </w:tblCellMar>
                      <w:tblLook w:val="01E0" w:firstRow="1" w:lastRow="1" w:firstColumn="1" w:lastColumn="1" w:noHBand="0" w:noVBand="0"/>
                    </w:tblPr>
                    <w:tblGrid>
                      <w:gridCol w:w="8774"/>
                    </w:tblGrid>
                    <w:tr w:rsidR="001D258E" w:rsidRPr="007C0675" w:rsidTr="00D324A4">
                      <w:trPr>
                        <w:cantSplit/>
                        <w:trHeight w:hRule="exact" w:val="8618"/>
                        <w:jc w:val="center"/>
                      </w:trPr>
                      <w:tc>
                        <w:tcPr>
                          <w:tcW w:w="8774" w:type="dxa"/>
                          <w:shd w:val="clear" w:color="auto" w:fill="auto"/>
                          <w:vAlign w:val="center"/>
                        </w:tcPr>
                        <w:p w:rsidR="001D258E" w:rsidRPr="007C0675" w:rsidRDefault="001D258E" w:rsidP="00BD2569">
                          <w:pPr>
                            <w:pStyle w:val="Watermerk"/>
                          </w:pPr>
                          <w:bookmarkStart w:id="8" w:name="Watermerk"/>
                          <w:r>
                            <w:t xml:space="preserve"> </w:t>
                          </w:r>
                          <w:bookmarkEnd w:id="8"/>
                        </w:p>
                      </w:tc>
                    </w:tr>
                  </w:tbl>
                  <w:p w:rsidR="001D258E" w:rsidRPr="007C0675" w:rsidRDefault="001D258E" w:rsidP="001D258E">
                    <w:pPr>
                      <w:pStyle w:val="Watermerk"/>
                    </w:pPr>
                  </w:p>
                </w:txbxContent>
              </v:textbox>
              <w10:wrap anchorx="page" anchory="page"/>
              <w10:anchorlock/>
            </v:shape>
          </w:pict>
        </mc:Fallback>
      </mc:AlternateContent>
    </w:r>
    <w:r>
      <w:rPr>
        <w:rFonts w:ascii="Verdana" w:hAnsi="Verdana"/>
        <w:noProof/>
      </w:rPr>
      <w:drawing>
        <wp:anchor distT="0" distB="0" distL="114300" distR="114300" simplePos="0" relativeHeight="251660288" behindDoc="1" locked="1" layoutInCell="0" allowOverlap="0" wp14:anchorId="7CDCF592" wp14:editId="43C5EE4E">
          <wp:simplePos x="0" y="0"/>
          <wp:positionH relativeFrom="page">
            <wp:posOffset>900430</wp:posOffset>
          </wp:positionH>
          <wp:positionV relativeFrom="page">
            <wp:posOffset>384175</wp:posOffset>
          </wp:positionV>
          <wp:extent cx="5743575" cy="733425"/>
          <wp:effectExtent l="0" t="0" r="9525" b="9525"/>
          <wp:wrapNone/>
          <wp:docPr id="8"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2721BC">
      <w:rPr>
        <w:rFonts w:ascii="Verdana" w:hAnsi="Verdana"/>
        <w:sz w:val="16"/>
        <w:szCs w:val="16"/>
      </w:rPr>
      <w:t>Brandwerende maatregelen metrostation Sloterdijk</w:t>
    </w:r>
  </w:p>
  <w:p w:rsidR="001D258E" w:rsidRDefault="001D258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63BE3"/>
    <w:multiLevelType w:val="hybridMultilevel"/>
    <w:tmpl w:val="725CB32A"/>
    <w:lvl w:ilvl="0" w:tplc="04130007">
      <w:start w:val="1"/>
      <w:numFmt w:val="bullet"/>
      <w:lvlText w:val=""/>
      <w:lvlJc w:val="left"/>
      <w:pPr>
        <w:tabs>
          <w:tab w:val="num" w:pos="360"/>
        </w:tabs>
        <w:ind w:left="360" w:hanging="360"/>
      </w:pPr>
      <w:rPr>
        <w:rFonts w:ascii="Wingdings" w:hAnsi="Wingdings" w:hint="default"/>
        <w:sz w:val="16"/>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
    <w:nsid w:val="17240617"/>
    <w:multiLevelType w:val="hybridMultilevel"/>
    <w:tmpl w:val="B12C6250"/>
    <w:lvl w:ilvl="0" w:tplc="04130007">
      <w:start w:val="1"/>
      <w:numFmt w:val="bullet"/>
      <w:lvlText w:val=""/>
      <w:lvlJc w:val="left"/>
      <w:pPr>
        <w:tabs>
          <w:tab w:val="num" w:pos="360"/>
        </w:tabs>
        <w:ind w:left="360" w:hanging="360"/>
      </w:pPr>
      <w:rPr>
        <w:rFonts w:ascii="Wingdings" w:hAnsi="Wingdings" w:hint="default"/>
        <w:sz w:val="16"/>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2">
    <w:nsid w:val="6FD757BC"/>
    <w:multiLevelType w:val="hybridMultilevel"/>
    <w:tmpl w:val="F7169D26"/>
    <w:lvl w:ilvl="0" w:tplc="A85C5B32">
      <w:start w:val="1"/>
      <w:numFmt w:val="bullet"/>
      <w:lvlText w:val="-"/>
      <w:lvlJc w:val="left"/>
      <w:pPr>
        <w:tabs>
          <w:tab w:val="num" w:pos="396"/>
        </w:tabs>
        <w:ind w:left="396" w:hanging="360"/>
      </w:pPr>
      <w:rPr>
        <w:rFonts w:ascii="Times New Roman" w:eastAsia="Times New Roman" w:hAnsi="Times New Roman" w:hint="default"/>
      </w:rPr>
    </w:lvl>
    <w:lvl w:ilvl="1" w:tplc="04130003">
      <w:start w:val="1"/>
      <w:numFmt w:val="bullet"/>
      <w:lvlText w:val="o"/>
      <w:lvlJc w:val="left"/>
      <w:pPr>
        <w:tabs>
          <w:tab w:val="num" w:pos="1116"/>
        </w:tabs>
        <w:ind w:left="1116" w:hanging="360"/>
      </w:pPr>
      <w:rPr>
        <w:rFonts w:ascii="Courier New" w:hAnsi="Courier New" w:hint="default"/>
      </w:rPr>
    </w:lvl>
    <w:lvl w:ilvl="2" w:tplc="04130005">
      <w:start w:val="1"/>
      <w:numFmt w:val="bullet"/>
      <w:lvlText w:val=""/>
      <w:lvlJc w:val="left"/>
      <w:pPr>
        <w:tabs>
          <w:tab w:val="num" w:pos="1836"/>
        </w:tabs>
        <w:ind w:left="1836" w:hanging="360"/>
      </w:pPr>
      <w:rPr>
        <w:rFonts w:ascii="Wingdings" w:hAnsi="Wingdings" w:hint="default"/>
      </w:rPr>
    </w:lvl>
    <w:lvl w:ilvl="3" w:tplc="04130001">
      <w:start w:val="1"/>
      <w:numFmt w:val="bullet"/>
      <w:lvlText w:val=""/>
      <w:lvlJc w:val="left"/>
      <w:pPr>
        <w:tabs>
          <w:tab w:val="num" w:pos="2556"/>
        </w:tabs>
        <w:ind w:left="2556" w:hanging="360"/>
      </w:pPr>
      <w:rPr>
        <w:rFonts w:ascii="Symbol" w:hAnsi="Symbol" w:hint="default"/>
      </w:rPr>
    </w:lvl>
    <w:lvl w:ilvl="4" w:tplc="04130003">
      <w:start w:val="1"/>
      <w:numFmt w:val="bullet"/>
      <w:lvlText w:val="o"/>
      <w:lvlJc w:val="left"/>
      <w:pPr>
        <w:tabs>
          <w:tab w:val="num" w:pos="3276"/>
        </w:tabs>
        <w:ind w:left="3276" w:hanging="360"/>
      </w:pPr>
      <w:rPr>
        <w:rFonts w:ascii="Courier New" w:hAnsi="Courier New" w:hint="default"/>
      </w:rPr>
    </w:lvl>
    <w:lvl w:ilvl="5" w:tplc="04130005">
      <w:start w:val="1"/>
      <w:numFmt w:val="bullet"/>
      <w:lvlText w:val=""/>
      <w:lvlJc w:val="left"/>
      <w:pPr>
        <w:tabs>
          <w:tab w:val="num" w:pos="3996"/>
        </w:tabs>
        <w:ind w:left="3996" w:hanging="360"/>
      </w:pPr>
      <w:rPr>
        <w:rFonts w:ascii="Wingdings" w:hAnsi="Wingdings" w:hint="default"/>
      </w:rPr>
    </w:lvl>
    <w:lvl w:ilvl="6" w:tplc="04130001">
      <w:start w:val="1"/>
      <w:numFmt w:val="bullet"/>
      <w:lvlText w:val=""/>
      <w:lvlJc w:val="left"/>
      <w:pPr>
        <w:tabs>
          <w:tab w:val="num" w:pos="4716"/>
        </w:tabs>
        <w:ind w:left="4716" w:hanging="360"/>
      </w:pPr>
      <w:rPr>
        <w:rFonts w:ascii="Symbol" w:hAnsi="Symbol" w:hint="default"/>
      </w:rPr>
    </w:lvl>
    <w:lvl w:ilvl="7" w:tplc="04130003">
      <w:start w:val="1"/>
      <w:numFmt w:val="bullet"/>
      <w:lvlText w:val="o"/>
      <w:lvlJc w:val="left"/>
      <w:pPr>
        <w:tabs>
          <w:tab w:val="num" w:pos="5436"/>
        </w:tabs>
        <w:ind w:left="5436" w:hanging="360"/>
      </w:pPr>
      <w:rPr>
        <w:rFonts w:ascii="Courier New" w:hAnsi="Courier New" w:hint="default"/>
      </w:rPr>
    </w:lvl>
    <w:lvl w:ilvl="8" w:tplc="04130005">
      <w:start w:val="1"/>
      <w:numFmt w:val="bullet"/>
      <w:lvlText w:val=""/>
      <w:lvlJc w:val="left"/>
      <w:pPr>
        <w:tabs>
          <w:tab w:val="num" w:pos="6156"/>
        </w:tabs>
        <w:ind w:left="6156"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rayWizard" w:val="Blanco|0|"/>
  </w:docVars>
  <w:rsids>
    <w:rsidRoot w:val="00DB42BE"/>
    <w:rsid w:val="001D258E"/>
    <w:rsid w:val="002164B7"/>
    <w:rsid w:val="00237DDB"/>
    <w:rsid w:val="002721BC"/>
    <w:rsid w:val="00377FAB"/>
    <w:rsid w:val="004C7AFC"/>
    <w:rsid w:val="00522D72"/>
    <w:rsid w:val="00676E1E"/>
    <w:rsid w:val="006D11EC"/>
    <w:rsid w:val="00AF09C6"/>
    <w:rsid w:val="00C16D32"/>
    <w:rsid w:val="00D53410"/>
    <w:rsid w:val="00DB42BE"/>
    <w:rsid w:val="00EF3BE3"/>
    <w:rsid w:val="00F66DFA"/>
    <w:rsid w:val="00FA0091"/>
    <w:rsid w:val="00FC2F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B42BE"/>
    <w:pPr>
      <w:spacing w:after="0" w:line="240" w:lineRule="auto"/>
    </w:pPr>
    <w:rPr>
      <w:rFonts w:ascii="Arial" w:eastAsia="Times New Roman" w:hAnsi="Arial" w:cs="Arial"/>
      <w:sz w:val="20"/>
      <w:szCs w:val="20"/>
      <w:lang w:eastAsia="nl-NL"/>
    </w:rPr>
  </w:style>
  <w:style w:type="paragraph" w:styleId="Kop3">
    <w:name w:val="heading 3"/>
    <w:basedOn w:val="Standaard"/>
    <w:next w:val="Standaard"/>
    <w:link w:val="Kop3Char"/>
    <w:uiPriority w:val="99"/>
    <w:qFormat/>
    <w:rsid w:val="00DB42BE"/>
    <w:pPr>
      <w:keepNext/>
      <w:spacing w:before="240" w:after="60"/>
      <w:outlineLvl w:val="2"/>
    </w:pPr>
    <w:rPr>
      <w:b/>
      <w:bCs/>
      <w:sz w:val="26"/>
      <w:szCs w:val="26"/>
    </w:rPr>
  </w:style>
  <w:style w:type="paragraph" w:styleId="Kop7">
    <w:name w:val="heading 7"/>
    <w:basedOn w:val="Standaard"/>
    <w:next w:val="Standaard"/>
    <w:link w:val="Kop7Char"/>
    <w:uiPriority w:val="99"/>
    <w:qFormat/>
    <w:rsid w:val="00DB42BE"/>
    <w:pPr>
      <w:keepNext/>
      <w:jc w:val="center"/>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DB42BE"/>
    <w:rPr>
      <w:rFonts w:ascii="Arial" w:eastAsia="Times New Roman" w:hAnsi="Arial" w:cs="Arial"/>
      <w:b/>
      <w:bCs/>
      <w:sz w:val="26"/>
      <w:szCs w:val="26"/>
      <w:lang w:eastAsia="nl-NL"/>
    </w:rPr>
  </w:style>
  <w:style w:type="character" w:customStyle="1" w:styleId="Kop7Char">
    <w:name w:val="Kop 7 Char"/>
    <w:basedOn w:val="Standaardalinea-lettertype"/>
    <w:link w:val="Kop7"/>
    <w:uiPriority w:val="99"/>
    <w:rsid w:val="00DB42BE"/>
    <w:rPr>
      <w:rFonts w:ascii="Arial" w:eastAsia="Times New Roman" w:hAnsi="Arial" w:cs="Arial"/>
      <w:b/>
      <w:bCs/>
      <w:sz w:val="20"/>
      <w:szCs w:val="20"/>
      <w:lang w:eastAsia="nl-NL"/>
    </w:rPr>
  </w:style>
  <w:style w:type="paragraph" w:styleId="Tekstopmerking">
    <w:name w:val="annotation text"/>
    <w:basedOn w:val="Standaard"/>
    <w:link w:val="TekstopmerkingChar"/>
    <w:uiPriority w:val="99"/>
    <w:rsid w:val="00DB42BE"/>
  </w:style>
  <w:style w:type="character" w:customStyle="1" w:styleId="TekstopmerkingChar">
    <w:name w:val="Tekst opmerking Char"/>
    <w:basedOn w:val="Standaardalinea-lettertype"/>
    <w:link w:val="Tekstopmerking"/>
    <w:uiPriority w:val="99"/>
    <w:rsid w:val="00DB42BE"/>
    <w:rPr>
      <w:rFonts w:ascii="Arial" w:eastAsia="Times New Roman" w:hAnsi="Arial" w:cs="Arial"/>
      <w:sz w:val="20"/>
      <w:szCs w:val="20"/>
      <w:lang w:eastAsia="nl-NL"/>
    </w:rPr>
  </w:style>
  <w:style w:type="paragraph" w:styleId="Titel">
    <w:name w:val="Title"/>
    <w:basedOn w:val="Standaard"/>
    <w:link w:val="TitelChar"/>
    <w:uiPriority w:val="99"/>
    <w:qFormat/>
    <w:rsid w:val="00DB42BE"/>
    <w:pPr>
      <w:jc w:val="center"/>
    </w:pPr>
    <w:rPr>
      <w:b/>
      <w:bCs/>
      <w:sz w:val="24"/>
      <w:szCs w:val="24"/>
    </w:rPr>
  </w:style>
  <w:style w:type="character" w:customStyle="1" w:styleId="TitelChar">
    <w:name w:val="Titel Char"/>
    <w:basedOn w:val="Standaardalinea-lettertype"/>
    <w:link w:val="Titel"/>
    <w:uiPriority w:val="10"/>
    <w:rsid w:val="00DB42BE"/>
    <w:rPr>
      <w:rFonts w:ascii="Arial" w:eastAsia="Times New Roman" w:hAnsi="Arial" w:cs="Arial"/>
      <w:b/>
      <w:bCs/>
      <w:sz w:val="24"/>
      <w:szCs w:val="24"/>
      <w:lang w:eastAsia="nl-NL"/>
    </w:rPr>
  </w:style>
  <w:style w:type="paragraph" w:styleId="Koptekst">
    <w:name w:val="header"/>
    <w:basedOn w:val="Standaard"/>
    <w:link w:val="KoptekstChar"/>
    <w:uiPriority w:val="99"/>
    <w:unhideWhenUsed/>
    <w:rsid w:val="001D258E"/>
    <w:pPr>
      <w:tabs>
        <w:tab w:val="center" w:pos="4536"/>
        <w:tab w:val="right" w:pos="9072"/>
      </w:tabs>
    </w:pPr>
  </w:style>
  <w:style w:type="character" w:customStyle="1" w:styleId="KoptekstChar">
    <w:name w:val="Koptekst Char"/>
    <w:basedOn w:val="Standaardalinea-lettertype"/>
    <w:link w:val="Koptekst"/>
    <w:uiPriority w:val="99"/>
    <w:rsid w:val="001D258E"/>
    <w:rPr>
      <w:rFonts w:ascii="Arial" w:eastAsia="Times New Roman" w:hAnsi="Arial" w:cs="Arial"/>
      <w:sz w:val="20"/>
      <w:szCs w:val="20"/>
      <w:lang w:eastAsia="nl-NL"/>
    </w:rPr>
  </w:style>
  <w:style w:type="paragraph" w:styleId="Voettekst">
    <w:name w:val="footer"/>
    <w:basedOn w:val="Standaard"/>
    <w:link w:val="VoettekstChar"/>
    <w:uiPriority w:val="99"/>
    <w:unhideWhenUsed/>
    <w:rsid w:val="001D258E"/>
    <w:pPr>
      <w:tabs>
        <w:tab w:val="center" w:pos="4536"/>
        <w:tab w:val="right" w:pos="9072"/>
      </w:tabs>
    </w:pPr>
  </w:style>
  <w:style w:type="character" w:customStyle="1" w:styleId="VoettekstChar">
    <w:name w:val="Voettekst Char"/>
    <w:basedOn w:val="Standaardalinea-lettertype"/>
    <w:link w:val="Voettekst"/>
    <w:uiPriority w:val="99"/>
    <w:rsid w:val="001D258E"/>
    <w:rPr>
      <w:rFonts w:ascii="Arial" w:eastAsia="Times New Roman" w:hAnsi="Arial" w:cs="Arial"/>
      <w:sz w:val="20"/>
      <w:szCs w:val="20"/>
      <w:lang w:eastAsia="nl-NL"/>
    </w:rPr>
  </w:style>
  <w:style w:type="paragraph" w:customStyle="1" w:styleId="Watermerk">
    <w:name w:val="Watermerk"/>
    <w:basedOn w:val="Standaard"/>
    <w:rsid w:val="001D258E"/>
    <w:pPr>
      <w:spacing w:line="1920" w:lineRule="exact"/>
      <w:ind w:left="1080"/>
      <w:jc w:val="center"/>
    </w:pPr>
    <w:rPr>
      <w:rFonts w:ascii="Times New Roman" w:hAnsi="Times New Roman" w:cs="Times New Roman"/>
      <w:color w:val="C0C0C0"/>
      <w:sz w:val="192"/>
      <w:szCs w:val="19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B42BE"/>
    <w:pPr>
      <w:spacing w:after="0" w:line="240" w:lineRule="auto"/>
    </w:pPr>
    <w:rPr>
      <w:rFonts w:ascii="Arial" w:eastAsia="Times New Roman" w:hAnsi="Arial" w:cs="Arial"/>
      <w:sz w:val="20"/>
      <w:szCs w:val="20"/>
      <w:lang w:eastAsia="nl-NL"/>
    </w:rPr>
  </w:style>
  <w:style w:type="paragraph" w:styleId="Kop3">
    <w:name w:val="heading 3"/>
    <w:basedOn w:val="Standaard"/>
    <w:next w:val="Standaard"/>
    <w:link w:val="Kop3Char"/>
    <w:uiPriority w:val="99"/>
    <w:qFormat/>
    <w:rsid w:val="00DB42BE"/>
    <w:pPr>
      <w:keepNext/>
      <w:spacing w:before="240" w:after="60"/>
      <w:outlineLvl w:val="2"/>
    </w:pPr>
    <w:rPr>
      <w:b/>
      <w:bCs/>
      <w:sz w:val="26"/>
      <w:szCs w:val="26"/>
    </w:rPr>
  </w:style>
  <w:style w:type="paragraph" w:styleId="Kop7">
    <w:name w:val="heading 7"/>
    <w:basedOn w:val="Standaard"/>
    <w:next w:val="Standaard"/>
    <w:link w:val="Kop7Char"/>
    <w:uiPriority w:val="99"/>
    <w:qFormat/>
    <w:rsid w:val="00DB42BE"/>
    <w:pPr>
      <w:keepNext/>
      <w:jc w:val="center"/>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DB42BE"/>
    <w:rPr>
      <w:rFonts w:ascii="Arial" w:eastAsia="Times New Roman" w:hAnsi="Arial" w:cs="Arial"/>
      <w:b/>
      <w:bCs/>
      <w:sz w:val="26"/>
      <w:szCs w:val="26"/>
      <w:lang w:eastAsia="nl-NL"/>
    </w:rPr>
  </w:style>
  <w:style w:type="character" w:customStyle="1" w:styleId="Kop7Char">
    <w:name w:val="Kop 7 Char"/>
    <w:basedOn w:val="Standaardalinea-lettertype"/>
    <w:link w:val="Kop7"/>
    <w:uiPriority w:val="99"/>
    <w:rsid w:val="00DB42BE"/>
    <w:rPr>
      <w:rFonts w:ascii="Arial" w:eastAsia="Times New Roman" w:hAnsi="Arial" w:cs="Arial"/>
      <w:b/>
      <w:bCs/>
      <w:sz w:val="20"/>
      <w:szCs w:val="20"/>
      <w:lang w:eastAsia="nl-NL"/>
    </w:rPr>
  </w:style>
  <w:style w:type="paragraph" w:styleId="Tekstopmerking">
    <w:name w:val="annotation text"/>
    <w:basedOn w:val="Standaard"/>
    <w:link w:val="TekstopmerkingChar"/>
    <w:uiPriority w:val="99"/>
    <w:rsid w:val="00DB42BE"/>
  </w:style>
  <w:style w:type="character" w:customStyle="1" w:styleId="TekstopmerkingChar">
    <w:name w:val="Tekst opmerking Char"/>
    <w:basedOn w:val="Standaardalinea-lettertype"/>
    <w:link w:val="Tekstopmerking"/>
    <w:uiPriority w:val="99"/>
    <w:rsid w:val="00DB42BE"/>
    <w:rPr>
      <w:rFonts w:ascii="Arial" w:eastAsia="Times New Roman" w:hAnsi="Arial" w:cs="Arial"/>
      <w:sz w:val="20"/>
      <w:szCs w:val="20"/>
      <w:lang w:eastAsia="nl-NL"/>
    </w:rPr>
  </w:style>
  <w:style w:type="paragraph" w:styleId="Titel">
    <w:name w:val="Title"/>
    <w:basedOn w:val="Standaard"/>
    <w:link w:val="TitelChar"/>
    <w:uiPriority w:val="99"/>
    <w:qFormat/>
    <w:rsid w:val="00DB42BE"/>
    <w:pPr>
      <w:jc w:val="center"/>
    </w:pPr>
    <w:rPr>
      <w:b/>
      <w:bCs/>
      <w:sz w:val="24"/>
      <w:szCs w:val="24"/>
    </w:rPr>
  </w:style>
  <w:style w:type="character" w:customStyle="1" w:styleId="TitelChar">
    <w:name w:val="Titel Char"/>
    <w:basedOn w:val="Standaardalinea-lettertype"/>
    <w:link w:val="Titel"/>
    <w:uiPriority w:val="10"/>
    <w:rsid w:val="00DB42BE"/>
    <w:rPr>
      <w:rFonts w:ascii="Arial" w:eastAsia="Times New Roman" w:hAnsi="Arial" w:cs="Arial"/>
      <w:b/>
      <w:bCs/>
      <w:sz w:val="24"/>
      <w:szCs w:val="24"/>
      <w:lang w:eastAsia="nl-NL"/>
    </w:rPr>
  </w:style>
  <w:style w:type="paragraph" w:styleId="Koptekst">
    <w:name w:val="header"/>
    <w:basedOn w:val="Standaard"/>
    <w:link w:val="KoptekstChar"/>
    <w:uiPriority w:val="99"/>
    <w:unhideWhenUsed/>
    <w:rsid w:val="001D258E"/>
    <w:pPr>
      <w:tabs>
        <w:tab w:val="center" w:pos="4536"/>
        <w:tab w:val="right" w:pos="9072"/>
      </w:tabs>
    </w:pPr>
  </w:style>
  <w:style w:type="character" w:customStyle="1" w:styleId="KoptekstChar">
    <w:name w:val="Koptekst Char"/>
    <w:basedOn w:val="Standaardalinea-lettertype"/>
    <w:link w:val="Koptekst"/>
    <w:uiPriority w:val="99"/>
    <w:rsid w:val="001D258E"/>
    <w:rPr>
      <w:rFonts w:ascii="Arial" w:eastAsia="Times New Roman" w:hAnsi="Arial" w:cs="Arial"/>
      <w:sz w:val="20"/>
      <w:szCs w:val="20"/>
      <w:lang w:eastAsia="nl-NL"/>
    </w:rPr>
  </w:style>
  <w:style w:type="paragraph" w:styleId="Voettekst">
    <w:name w:val="footer"/>
    <w:basedOn w:val="Standaard"/>
    <w:link w:val="VoettekstChar"/>
    <w:uiPriority w:val="99"/>
    <w:unhideWhenUsed/>
    <w:rsid w:val="001D258E"/>
    <w:pPr>
      <w:tabs>
        <w:tab w:val="center" w:pos="4536"/>
        <w:tab w:val="right" w:pos="9072"/>
      </w:tabs>
    </w:pPr>
  </w:style>
  <w:style w:type="character" w:customStyle="1" w:styleId="VoettekstChar">
    <w:name w:val="Voettekst Char"/>
    <w:basedOn w:val="Standaardalinea-lettertype"/>
    <w:link w:val="Voettekst"/>
    <w:uiPriority w:val="99"/>
    <w:rsid w:val="001D258E"/>
    <w:rPr>
      <w:rFonts w:ascii="Arial" w:eastAsia="Times New Roman" w:hAnsi="Arial" w:cs="Arial"/>
      <w:sz w:val="20"/>
      <w:szCs w:val="20"/>
      <w:lang w:eastAsia="nl-NL"/>
    </w:rPr>
  </w:style>
  <w:style w:type="paragraph" w:customStyle="1" w:styleId="Watermerk">
    <w:name w:val="Watermerk"/>
    <w:basedOn w:val="Standaard"/>
    <w:rsid w:val="001D258E"/>
    <w:pPr>
      <w:spacing w:line="1920" w:lineRule="exact"/>
      <w:ind w:left="1080"/>
      <w:jc w:val="center"/>
    </w:pPr>
    <w:rPr>
      <w:rFonts w:ascii="Times New Roman" w:hAnsi="Times New Roman" w:cs="Times New Roman"/>
      <w:color w:val="C0C0C0"/>
      <w:sz w:val="192"/>
      <w:szCs w:val="19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88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1581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1865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chantal.vanbattum</dc:creator>
  <cp:lastModifiedBy>Leeuwen, Joost van</cp:lastModifiedBy>
  <cp:revision>6</cp:revision>
  <dcterms:created xsi:type="dcterms:W3CDTF">2014-07-22T11:14:00Z</dcterms:created>
  <dcterms:modified xsi:type="dcterms:W3CDTF">2016-02-08T18:12:00Z</dcterms:modified>
</cp:coreProperties>
</file>