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BF" w:rsidRPr="0099680E" w:rsidRDefault="007316BF">
      <w:pPr>
        <w:rPr>
          <w:rFonts w:ascii="Verdana" w:hAnsi="Verdana"/>
          <w:sz w:val="20"/>
          <w:szCs w:val="20"/>
        </w:rPr>
      </w:pPr>
    </w:p>
    <w:p w:rsidR="00031C5F" w:rsidRPr="0099680E" w:rsidRDefault="00031C5F" w:rsidP="00007298">
      <w:pPr>
        <w:pStyle w:val="doTitel"/>
        <w:spacing w:line="14" w:lineRule="exact"/>
        <w:rPr>
          <w:rFonts w:ascii="Verdana" w:hAnsi="Verdana"/>
          <w:sz w:val="20"/>
          <w:szCs w:val="20"/>
        </w:rPr>
      </w:pPr>
    </w:p>
    <w:p w:rsidR="00007298" w:rsidRPr="0099680E" w:rsidRDefault="00007298" w:rsidP="00FF0C57">
      <w:pPr>
        <w:pStyle w:val="doTitel"/>
        <w:rPr>
          <w:rFonts w:ascii="Verdana" w:hAnsi="Verdana"/>
          <w:sz w:val="20"/>
          <w:szCs w:val="20"/>
        </w:rPr>
      </w:pPr>
    </w:p>
    <w:p w:rsidR="00950B9D" w:rsidRPr="0099680E" w:rsidRDefault="00950B9D" w:rsidP="00950B9D">
      <w:pPr>
        <w:rPr>
          <w:rFonts w:ascii="Verdana" w:hAnsi="Verdana"/>
          <w:sz w:val="20"/>
          <w:szCs w:val="20"/>
        </w:rPr>
      </w:pPr>
    </w:p>
    <w:p w:rsidR="00DE6283" w:rsidRPr="0099680E" w:rsidRDefault="00DE6283" w:rsidP="00950B9D">
      <w:pPr>
        <w:rPr>
          <w:rFonts w:ascii="Verdana" w:hAnsi="Verdana"/>
          <w:sz w:val="20"/>
          <w:szCs w:val="20"/>
        </w:rPr>
      </w:pPr>
    </w:p>
    <w:p w:rsidR="0006510E" w:rsidRDefault="00FD37E2" w:rsidP="00421C5F">
      <w:pPr>
        <w:ind w:left="3042"/>
        <w:rPr>
          <w:rFonts w:ascii="Verdana" w:hAnsi="Verdana"/>
          <w:b/>
          <w:bCs/>
          <w:sz w:val="32"/>
          <w:szCs w:val="32"/>
        </w:rPr>
      </w:pPr>
      <w:r>
        <w:rPr>
          <w:rFonts w:ascii="Verdana" w:hAnsi="Verdana"/>
          <w:b/>
          <w:bCs/>
          <w:sz w:val="32"/>
          <w:szCs w:val="32"/>
        </w:rPr>
        <w:t>Bijlage</w:t>
      </w:r>
      <w:r w:rsidR="00421C5F">
        <w:rPr>
          <w:rFonts w:ascii="Verdana" w:hAnsi="Verdana"/>
          <w:b/>
          <w:bCs/>
          <w:sz w:val="32"/>
          <w:szCs w:val="32"/>
        </w:rPr>
        <w:t xml:space="preserve"> </w:t>
      </w:r>
    </w:p>
    <w:p w:rsidR="00C060F3" w:rsidRPr="0099680E" w:rsidRDefault="00490991" w:rsidP="00421C5F">
      <w:pPr>
        <w:ind w:left="3042"/>
        <w:rPr>
          <w:rFonts w:ascii="Verdana" w:hAnsi="Verdana"/>
          <w:b/>
          <w:sz w:val="32"/>
          <w:szCs w:val="32"/>
        </w:rPr>
      </w:pPr>
      <w:r w:rsidRPr="0099680E">
        <w:rPr>
          <w:rFonts w:ascii="Verdana" w:hAnsi="Verdana"/>
          <w:b/>
          <w:sz w:val="32"/>
          <w:szCs w:val="32"/>
        </w:rPr>
        <w:t>Verplichte invulformulieren</w:t>
      </w:r>
    </w:p>
    <w:p w:rsidR="00490991" w:rsidRPr="0099680E" w:rsidRDefault="00C060F3" w:rsidP="00490991">
      <w:pPr>
        <w:ind w:left="2832"/>
        <w:rPr>
          <w:rFonts w:ascii="Verdana" w:hAnsi="Verdana"/>
          <w:b/>
          <w:sz w:val="32"/>
          <w:szCs w:val="32"/>
        </w:rPr>
      </w:pPr>
      <w:r w:rsidRPr="0099680E">
        <w:rPr>
          <w:rFonts w:ascii="Verdana" w:hAnsi="Verdana"/>
          <w:b/>
          <w:sz w:val="32"/>
          <w:szCs w:val="32"/>
        </w:rPr>
        <w:t xml:space="preserve">  </w:t>
      </w:r>
    </w:p>
    <w:p w:rsidR="00AC37CD" w:rsidRPr="0099680E" w:rsidRDefault="00AC37CD" w:rsidP="00490991">
      <w:pPr>
        <w:ind w:left="2832"/>
        <w:rPr>
          <w:rFonts w:ascii="Verdana" w:hAnsi="Verdana"/>
          <w:b/>
          <w:sz w:val="24"/>
          <w:szCs w:val="24"/>
        </w:rPr>
      </w:pPr>
    </w:p>
    <w:p w:rsidR="00AC37CD" w:rsidRPr="0099680E" w:rsidRDefault="00AC37CD" w:rsidP="00490991">
      <w:pPr>
        <w:ind w:left="2832"/>
        <w:rPr>
          <w:rFonts w:ascii="Verdana" w:hAnsi="Verdana"/>
          <w:b/>
          <w:sz w:val="24"/>
          <w:szCs w:val="24"/>
        </w:rPr>
      </w:pPr>
    </w:p>
    <w:p w:rsidR="00AC37CD" w:rsidRPr="0099680E" w:rsidRDefault="00AC37CD" w:rsidP="00490991">
      <w:pPr>
        <w:ind w:left="2832"/>
        <w:rPr>
          <w:rFonts w:ascii="Verdana" w:hAnsi="Verdana"/>
          <w:b/>
          <w:sz w:val="24"/>
          <w:szCs w:val="24"/>
        </w:rPr>
      </w:pPr>
      <w:r w:rsidRPr="0099680E">
        <w:rPr>
          <w:rFonts w:ascii="Verdana" w:hAnsi="Verdana"/>
          <w:b/>
          <w:sz w:val="32"/>
          <w:szCs w:val="32"/>
        </w:rPr>
        <w:t xml:space="preserve">  </w:t>
      </w:r>
      <w:r w:rsidRPr="0099680E">
        <w:rPr>
          <w:rFonts w:ascii="Verdana" w:hAnsi="Verdana"/>
          <w:b/>
          <w:sz w:val="24"/>
          <w:szCs w:val="24"/>
        </w:rPr>
        <w:t>behorende bij</w:t>
      </w: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sz w:val="24"/>
          <w:szCs w:val="24"/>
        </w:rPr>
      </w:pPr>
      <w:r w:rsidRPr="0099680E">
        <w:rPr>
          <w:rFonts w:ascii="Verdana" w:hAnsi="Verdana"/>
          <w:bCs/>
          <w:sz w:val="24"/>
          <w:szCs w:val="24"/>
        </w:rPr>
        <w:t>met als onderwerp</w:t>
      </w:r>
      <w:r w:rsidRPr="0099680E">
        <w:rPr>
          <w:rFonts w:ascii="Verdana" w:hAnsi="Verdana"/>
          <w:bCs/>
          <w:sz w:val="24"/>
          <w:szCs w:val="24"/>
        </w:rPr>
        <w:tab/>
        <w:t>:</w:t>
      </w:r>
      <w:r w:rsidRPr="0099680E">
        <w:rPr>
          <w:rFonts w:ascii="Verdana" w:hAnsi="Verdana"/>
          <w:b/>
          <w:bCs/>
          <w:sz w:val="24"/>
          <w:szCs w:val="24"/>
        </w:rPr>
        <w:t xml:space="preserve"> </w:t>
      </w:r>
      <w:r w:rsidR="00EE0132">
        <w:rPr>
          <w:rFonts w:ascii="Verdana" w:hAnsi="Verdana"/>
          <w:b/>
          <w:bCs/>
          <w:sz w:val="24"/>
          <w:szCs w:val="24"/>
        </w:rPr>
        <w:t>Chemische a</w:t>
      </w:r>
      <w:r w:rsidR="00C07C15">
        <w:rPr>
          <w:rFonts w:ascii="Verdana" w:hAnsi="Verdana"/>
          <w:b/>
          <w:bCs/>
          <w:sz w:val="24"/>
          <w:szCs w:val="24"/>
        </w:rPr>
        <w:t>nalyses</w:t>
      </w: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r w:rsidRPr="0099680E">
        <w:rPr>
          <w:rFonts w:ascii="Verdana" w:hAnsi="Verdana"/>
          <w:bCs/>
          <w:sz w:val="24"/>
          <w:szCs w:val="24"/>
        </w:rPr>
        <w:t>volgens een</w:t>
      </w:r>
      <w:r w:rsidRPr="0099680E">
        <w:rPr>
          <w:rFonts w:ascii="Verdana" w:hAnsi="Verdana"/>
          <w:bCs/>
          <w:sz w:val="24"/>
          <w:szCs w:val="24"/>
        </w:rPr>
        <w:tab/>
      </w:r>
      <w:r w:rsidRPr="0099680E">
        <w:rPr>
          <w:rFonts w:ascii="Verdana" w:hAnsi="Verdana"/>
          <w:bCs/>
          <w:sz w:val="24"/>
          <w:szCs w:val="24"/>
        </w:rPr>
        <w:tab/>
        <w:t xml:space="preserve">: </w:t>
      </w:r>
      <w:r w:rsidRPr="0099680E">
        <w:rPr>
          <w:rFonts w:ascii="Verdana" w:hAnsi="Verdana"/>
          <w:b/>
          <w:bCs/>
          <w:sz w:val="24"/>
          <w:szCs w:val="24"/>
        </w:rPr>
        <w:t>Openbare Europese Aanbesteding</w:t>
      </w: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r w:rsidRPr="0099680E">
        <w:rPr>
          <w:rFonts w:ascii="Verdana" w:hAnsi="Verdana"/>
          <w:bCs/>
          <w:sz w:val="24"/>
          <w:szCs w:val="24"/>
        </w:rPr>
        <w:t>met referentienummer</w:t>
      </w:r>
      <w:r w:rsidRPr="0099680E">
        <w:rPr>
          <w:rFonts w:ascii="Verdana" w:hAnsi="Verdana"/>
          <w:bCs/>
          <w:sz w:val="24"/>
          <w:szCs w:val="24"/>
        </w:rPr>
        <w:tab/>
        <w:t>:</w:t>
      </w:r>
      <w:r w:rsidRPr="0099680E">
        <w:rPr>
          <w:rFonts w:ascii="Verdana" w:hAnsi="Verdana"/>
          <w:b/>
          <w:bCs/>
          <w:sz w:val="24"/>
          <w:szCs w:val="24"/>
        </w:rPr>
        <w:t xml:space="preserve"> </w:t>
      </w:r>
      <w:r w:rsidR="00125BA2">
        <w:rPr>
          <w:rFonts w:ascii="Verdana" w:hAnsi="Verdana"/>
          <w:b/>
          <w:bCs/>
          <w:sz w:val="24"/>
          <w:szCs w:val="24"/>
        </w:rPr>
        <w:t>20160418/SP_PdJ/ILT</w:t>
      </w: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r w:rsidRPr="0099680E">
        <w:rPr>
          <w:rFonts w:ascii="Verdana" w:hAnsi="Verdana"/>
          <w:bCs/>
          <w:sz w:val="24"/>
          <w:szCs w:val="24"/>
        </w:rPr>
        <w:t>de datum</w:t>
      </w:r>
      <w:r w:rsidRPr="0099680E">
        <w:rPr>
          <w:rFonts w:ascii="Verdana" w:hAnsi="Verdana"/>
          <w:bCs/>
          <w:sz w:val="24"/>
          <w:szCs w:val="24"/>
        </w:rPr>
        <w:tab/>
      </w:r>
      <w:r w:rsidRPr="0099680E">
        <w:rPr>
          <w:rFonts w:ascii="Verdana" w:hAnsi="Verdana"/>
          <w:bCs/>
          <w:sz w:val="24"/>
          <w:szCs w:val="24"/>
        </w:rPr>
        <w:tab/>
      </w:r>
      <w:r w:rsidRPr="0099680E">
        <w:rPr>
          <w:rFonts w:ascii="Verdana" w:hAnsi="Verdana"/>
          <w:bCs/>
          <w:sz w:val="24"/>
          <w:szCs w:val="24"/>
        </w:rPr>
        <w:tab/>
        <w:t>:</w:t>
      </w:r>
      <w:r w:rsidRPr="0099680E">
        <w:rPr>
          <w:rFonts w:ascii="Verdana" w:hAnsi="Verdana"/>
          <w:b/>
          <w:bCs/>
          <w:sz w:val="24"/>
          <w:szCs w:val="24"/>
        </w:rPr>
        <w:t xml:space="preserve"> </w:t>
      </w:r>
      <w:r w:rsidR="002E7C2E">
        <w:rPr>
          <w:rFonts w:ascii="Verdana" w:hAnsi="Verdana"/>
          <w:b/>
          <w:bCs/>
          <w:sz w:val="24"/>
          <w:szCs w:val="24"/>
        </w:rPr>
        <w:t>21</w:t>
      </w:r>
      <w:r w:rsidR="00C07C15">
        <w:rPr>
          <w:rFonts w:ascii="Verdana" w:hAnsi="Verdana"/>
          <w:b/>
          <w:bCs/>
          <w:sz w:val="24"/>
          <w:szCs w:val="24"/>
        </w:rPr>
        <w:t xml:space="preserve"> </w:t>
      </w:r>
      <w:r w:rsidR="00863985">
        <w:rPr>
          <w:rFonts w:ascii="Verdana" w:hAnsi="Verdana"/>
          <w:b/>
          <w:bCs/>
          <w:sz w:val="24"/>
          <w:szCs w:val="24"/>
        </w:rPr>
        <w:t>april</w:t>
      </w:r>
      <w:r w:rsidR="00C07C15">
        <w:rPr>
          <w:rFonts w:ascii="Verdana" w:hAnsi="Verdana"/>
          <w:b/>
          <w:bCs/>
          <w:sz w:val="24"/>
          <w:szCs w:val="24"/>
        </w:rPr>
        <w:t xml:space="preserve"> 2016</w:t>
      </w:r>
    </w:p>
    <w:p w:rsidR="00490991" w:rsidRPr="0099680E" w:rsidRDefault="00490991" w:rsidP="00490991">
      <w:pPr>
        <w:rPr>
          <w:rFonts w:ascii="Verdana" w:hAnsi="Verdana"/>
          <w:b/>
          <w:bCs/>
          <w:sz w:val="24"/>
          <w:szCs w:val="24"/>
        </w:rPr>
      </w:pPr>
    </w:p>
    <w:p w:rsidR="00490991" w:rsidRPr="0099680E" w:rsidRDefault="00490991" w:rsidP="00490991">
      <w:pPr>
        <w:rPr>
          <w:rFonts w:ascii="Verdana" w:hAnsi="Verdana"/>
          <w:b/>
          <w:bCs/>
          <w:sz w:val="24"/>
          <w:szCs w:val="24"/>
        </w:rPr>
      </w:pPr>
      <w:r w:rsidRPr="0099680E">
        <w:rPr>
          <w:rFonts w:ascii="Verdana" w:hAnsi="Verdana"/>
          <w:bCs/>
          <w:sz w:val="24"/>
          <w:szCs w:val="24"/>
        </w:rPr>
        <w:t>versie</w:t>
      </w:r>
      <w:r w:rsidRPr="0099680E">
        <w:rPr>
          <w:rFonts w:ascii="Verdana" w:hAnsi="Verdana"/>
          <w:bCs/>
          <w:sz w:val="24"/>
          <w:szCs w:val="24"/>
        </w:rPr>
        <w:tab/>
      </w:r>
      <w:r w:rsidRPr="0099680E">
        <w:rPr>
          <w:rFonts w:ascii="Verdana" w:hAnsi="Verdana"/>
          <w:bCs/>
          <w:sz w:val="24"/>
          <w:szCs w:val="24"/>
        </w:rPr>
        <w:tab/>
      </w:r>
      <w:r w:rsidRPr="0099680E">
        <w:rPr>
          <w:rFonts w:ascii="Verdana" w:hAnsi="Verdana"/>
          <w:bCs/>
          <w:sz w:val="24"/>
          <w:szCs w:val="24"/>
        </w:rPr>
        <w:tab/>
        <w:t>:</w:t>
      </w:r>
      <w:r w:rsidRPr="0099680E">
        <w:rPr>
          <w:rFonts w:ascii="Verdana" w:hAnsi="Verdana"/>
          <w:b/>
          <w:bCs/>
          <w:sz w:val="24"/>
          <w:szCs w:val="24"/>
        </w:rPr>
        <w:t xml:space="preserve"> </w:t>
      </w:r>
      <w:r w:rsidR="00125BA2">
        <w:rPr>
          <w:rFonts w:ascii="Verdana" w:hAnsi="Verdana"/>
          <w:b/>
          <w:bCs/>
          <w:sz w:val="24"/>
          <w:szCs w:val="24"/>
        </w:rPr>
        <w:t>1.0</w:t>
      </w: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DE6283" w:rsidP="00950B9D">
      <w:pPr>
        <w:rPr>
          <w:rFonts w:ascii="Verdana" w:hAnsi="Verdana"/>
          <w:sz w:val="20"/>
          <w:szCs w:val="20"/>
        </w:rPr>
      </w:pPr>
    </w:p>
    <w:p w:rsidR="00DE6283" w:rsidRPr="0099680E" w:rsidRDefault="0099680E" w:rsidP="0099680E">
      <w:pPr>
        <w:pStyle w:val="Kop1"/>
        <w:ind w:left="284" w:hanging="284"/>
        <w:rPr>
          <w:rFonts w:ascii="Verdana" w:hAnsi="Verdana"/>
          <w:caps w:val="0"/>
          <w:sz w:val="32"/>
          <w:szCs w:val="32"/>
        </w:rPr>
      </w:pPr>
      <w:bookmarkStart w:id="0" w:name="_Toc403469887"/>
      <w:bookmarkStart w:id="1" w:name="_Toc403470381"/>
      <w:bookmarkStart w:id="2" w:name="_Toc403470506"/>
      <w:bookmarkStart w:id="3" w:name="_Toc448341839"/>
      <w:r w:rsidRPr="0099680E">
        <w:rPr>
          <w:rFonts w:ascii="Verdana" w:hAnsi="Verdana"/>
          <w:caps w:val="0"/>
          <w:sz w:val="32"/>
          <w:szCs w:val="32"/>
        </w:rPr>
        <w:t>Inhoudsopgave</w:t>
      </w:r>
      <w:bookmarkEnd w:id="0"/>
      <w:bookmarkEnd w:id="1"/>
      <w:bookmarkEnd w:id="2"/>
      <w:bookmarkEnd w:id="3"/>
    </w:p>
    <w:p w:rsidR="00533B11" w:rsidRPr="0099680E" w:rsidRDefault="00533B11" w:rsidP="00950B9D">
      <w:pPr>
        <w:rPr>
          <w:rFonts w:ascii="Verdana" w:hAnsi="Verdana"/>
          <w:b/>
          <w:sz w:val="20"/>
          <w:szCs w:val="20"/>
        </w:rPr>
      </w:pPr>
    </w:p>
    <w:p w:rsidR="0099680E" w:rsidRDefault="0099680E" w:rsidP="0006510E">
      <w:pPr>
        <w:contextualSpacing/>
        <w:rPr>
          <w:rFonts w:ascii="Verdana" w:hAnsi="Verdana"/>
          <w:b/>
          <w:sz w:val="20"/>
          <w:szCs w:val="20"/>
        </w:rPr>
      </w:pPr>
    </w:p>
    <w:p w:rsidR="00F515D6" w:rsidRDefault="00C35E49">
      <w:pPr>
        <w:pStyle w:val="Inhopg1"/>
        <w:rPr>
          <w:rFonts w:asciiTheme="minorHAnsi" w:eastAsiaTheme="minorEastAsia" w:hAnsiTheme="minorHAnsi" w:cstheme="minorBidi"/>
          <w:sz w:val="22"/>
          <w:szCs w:val="22"/>
          <w:lang w:val="nl-NL" w:eastAsia="nl-NL"/>
        </w:rPr>
      </w:pPr>
      <w:r w:rsidRPr="00C35E49">
        <w:rPr>
          <w:b/>
        </w:rPr>
        <w:fldChar w:fldCharType="begin"/>
      </w:r>
      <w:r w:rsidR="005D225B">
        <w:rPr>
          <w:b/>
        </w:rPr>
        <w:instrText xml:space="preserve"> TOC \o "1-3" \h \z \u </w:instrText>
      </w:r>
      <w:r w:rsidRPr="00C35E49">
        <w:rPr>
          <w:b/>
        </w:rPr>
        <w:fldChar w:fldCharType="separate"/>
      </w:r>
      <w:hyperlink w:anchor="_Toc448341839" w:history="1">
        <w:r w:rsidR="00F515D6" w:rsidRPr="00EE44A7">
          <w:rPr>
            <w:rStyle w:val="Hyperlink"/>
          </w:rPr>
          <w:t>Inhoudsopgave</w:t>
        </w:r>
        <w:r w:rsidR="00F515D6">
          <w:rPr>
            <w:webHidden/>
          </w:rPr>
          <w:tab/>
        </w:r>
        <w:r>
          <w:rPr>
            <w:webHidden/>
          </w:rPr>
          <w:fldChar w:fldCharType="begin"/>
        </w:r>
        <w:r w:rsidR="00F515D6">
          <w:rPr>
            <w:webHidden/>
          </w:rPr>
          <w:instrText xml:space="preserve"> PAGEREF _Toc448341839 \h </w:instrText>
        </w:r>
        <w:r>
          <w:rPr>
            <w:webHidden/>
          </w:rPr>
        </w:r>
        <w:r>
          <w:rPr>
            <w:webHidden/>
          </w:rPr>
          <w:fldChar w:fldCharType="separate"/>
        </w:r>
        <w:r w:rsidR="002E7C2E">
          <w:rPr>
            <w:webHidden/>
          </w:rPr>
          <w:t>2</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40" w:history="1">
        <w:r w:rsidR="00F515D6" w:rsidRPr="00EE44A7">
          <w:rPr>
            <w:rStyle w:val="Hyperlink"/>
          </w:rPr>
          <w:t>Toelichting</w:t>
        </w:r>
        <w:r w:rsidR="00F515D6">
          <w:rPr>
            <w:webHidden/>
          </w:rPr>
          <w:tab/>
        </w:r>
        <w:r>
          <w:rPr>
            <w:webHidden/>
          </w:rPr>
          <w:fldChar w:fldCharType="begin"/>
        </w:r>
        <w:r w:rsidR="00F515D6">
          <w:rPr>
            <w:webHidden/>
          </w:rPr>
          <w:instrText xml:space="preserve"> PAGEREF _Toc448341840 \h </w:instrText>
        </w:r>
        <w:r>
          <w:rPr>
            <w:webHidden/>
          </w:rPr>
        </w:r>
        <w:r>
          <w:rPr>
            <w:webHidden/>
          </w:rPr>
          <w:fldChar w:fldCharType="separate"/>
        </w:r>
        <w:r w:rsidR="002E7C2E">
          <w:rPr>
            <w:webHidden/>
          </w:rPr>
          <w:t>4</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41" w:history="1">
        <w:r w:rsidR="00F515D6" w:rsidRPr="00EE44A7">
          <w:rPr>
            <w:rStyle w:val="Hyperlink"/>
            <w:bCs/>
            <w:spacing w:val="4"/>
            <w:lang w:eastAsia="nl-NL"/>
          </w:rPr>
          <w:t>1.</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Informatie Inschrijver</w:t>
        </w:r>
        <w:r w:rsidR="00F515D6">
          <w:rPr>
            <w:webHidden/>
          </w:rPr>
          <w:tab/>
        </w:r>
        <w:r>
          <w:rPr>
            <w:webHidden/>
          </w:rPr>
          <w:fldChar w:fldCharType="begin"/>
        </w:r>
        <w:r w:rsidR="00F515D6">
          <w:rPr>
            <w:webHidden/>
          </w:rPr>
          <w:instrText xml:space="preserve"> PAGEREF _Toc448341841 \h </w:instrText>
        </w:r>
        <w:r>
          <w:rPr>
            <w:webHidden/>
          </w:rPr>
        </w:r>
        <w:r>
          <w:rPr>
            <w:webHidden/>
          </w:rPr>
          <w:fldChar w:fldCharType="separate"/>
        </w:r>
        <w:r w:rsidR="002E7C2E">
          <w:rPr>
            <w:webHidden/>
          </w:rPr>
          <w:t>5</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2" w:history="1">
        <w:r w:rsidR="00F515D6" w:rsidRPr="00EE44A7">
          <w:rPr>
            <w:rStyle w:val="Hyperlink"/>
          </w:rPr>
          <w:t>1.1</w:t>
        </w:r>
        <w:r w:rsidR="00F515D6">
          <w:rPr>
            <w:rFonts w:asciiTheme="minorHAnsi" w:eastAsiaTheme="minorEastAsia" w:hAnsiTheme="minorHAnsi" w:cstheme="minorBidi"/>
            <w:sz w:val="22"/>
            <w:szCs w:val="22"/>
          </w:rPr>
          <w:tab/>
        </w:r>
        <w:r w:rsidR="00F515D6" w:rsidRPr="00EE44A7">
          <w:rPr>
            <w:rStyle w:val="Hyperlink"/>
          </w:rPr>
          <w:t>Bedrijfsnaam</w:t>
        </w:r>
        <w:r w:rsidR="00F515D6">
          <w:rPr>
            <w:webHidden/>
          </w:rPr>
          <w:tab/>
        </w:r>
        <w:r>
          <w:rPr>
            <w:webHidden/>
          </w:rPr>
          <w:fldChar w:fldCharType="begin"/>
        </w:r>
        <w:r w:rsidR="00F515D6">
          <w:rPr>
            <w:webHidden/>
          </w:rPr>
          <w:instrText xml:space="preserve"> PAGEREF _Toc448341842 \h </w:instrText>
        </w:r>
        <w:r>
          <w:rPr>
            <w:webHidden/>
          </w:rPr>
        </w:r>
        <w:r>
          <w:rPr>
            <w:webHidden/>
          </w:rPr>
          <w:fldChar w:fldCharType="separate"/>
        </w:r>
        <w:r w:rsidR="002E7C2E">
          <w:rPr>
            <w:webHidden/>
          </w:rPr>
          <w:t>5</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3" w:history="1">
        <w:r w:rsidR="00F515D6" w:rsidRPr="00EE44A7">
          <w:rPr>
            <w:rStyle w:val="Hyperlink"/>
          </w:rPr>
          <w:t>1.2</w:t>
        </w:r>
        <w:r w:rsidR="00F515D6">
          <w:rPr>
            <w:rFonts w:asciiTheme="minorHAnsi" w:eastAsiaTheme="minorEastAsia" w:hAnsiTheme="minorHAnsi" w:cstheme="minorBidi"/>
            <w:sz w:val="22"/>
            <w:szCs w:val="22"/>
          </w:rPr>
          <w:tab/>
        </w:r>
        <w:r w:rsidR="00F515D6" w:rsidRPr="00EE44A7">
          <w:rPr>
            <w:rStyle w:val="Hyperlink"/>
          </w:rPr>
          <w:t>Rechtsgeldige vertegenwoordiging</w:t>
        </w:r>
        <w:r w:rsidR="00F515D6">
          <w:rPr>
            <w:webHidden/>
          </w:rPr>
          <w:tab/>
        </w:r>
        <w:r>
          <w:rPr>
            <w:webHidden/>
          </w:rPr>
          <w:fldChar w:fldCharType="begin"/>
        </w:r>
        <w:r w:rsidR="00F515D6">
          <w:rPr>
            <w:webHidden/>
          </w:rPr>
          <w:instrText xml:space="preserve"> PAGEREF _Toc448341843 \h </w:instrText>
        </w:r>
        <w:r>
          <w:rPr>
            <w:webHidden/>
          </w:rPr>
        </w:r>
        <w:r>
          <w:rPr>
            <w:webHidden/>
          </w:rPr>
          <w:fldChar w:fldCharType="separate"/>
        </w:r>
        <w:r w:rsidR="002E7C2E">
          <w:rPr>
            <w:webHidden/>
          </w:rPr>
          <w:t>5</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44" w:history="1">
        <w:r w:rsidR="00F515D6" w:rsidRPr="00EE44A7">
          <w:rPr>
            <w:rStyle w:val="Hyperlink"/>
          </w:rPr>
          <w:t>1.2.1</w:t>
        </w:r>
        <w:r w:rsidR="00F515D6">
          <w:rPr>
            <w:rFonts w:asciiTheme="minorHAnsi" w:eastAsiaTheme="minorEastAsia" w:hAnsiTheme="minorHAnsi" w:cstheme="minorBidi"/>
            <w:sz w:val="22"/>
            <w:szCs w:val="22"/>
          </w:rPr>
          <w:tab/>
        </w:r>
        <w:r w:rsidR="00F515D6" w:rsidRPr="00EE44A7">
          <w:rPr>
            <w:rStyle w:val="Hyperlink"/>
          </w:rPr>
          <w:t>Verklaring volmacht</w:t>
        </w:r>
        <w:r w:rsidR="00F515D6">
          <w:rPr>
            <w:webHidden/>
          </w:rPr>
          <w:tab/>
        </w:r>
        <w:r>
          <w:rPr>
            <w:webHidden/>
          </w:rPr>
          <w:fldChar w:fldCharType="begin"/>
        </w:r>
        <w:r w:rsidR="00F515D6">
          <w:rPr>
            <w:webHidden/>
          </w:rPr>
          <w:instrText xml:space="preserve"> PAGEREF _Toc448341844 \h </w:instrText>
        </w:r>
        <w:r>
          <w:rPr>
            <w:webHidden/>
          </w:rPr>
        </w:r>
        <w:r>
          <w:rPr>
            <w:webHidden/>
          </w:rPr>
          <w:fldChar w:fldCharType="separate"/>
        </w:r>
        <w:r w:rsidR="002E7C2E">
          <w:rPr>
            <w:webHidden/>
          </w:rPr>
          <w:t>6</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5" w:history="1">
        <w:r w:rsidR="00F515D6" w:rsidRPr="00EE44A7">
          <w:rPr>
            <w:rStyle w:val="Hyperlink"/>
          </w:rPr>
          <w:t>1.3</w:t>
        </w:r>
        <w:r w:rsidR="00F515D6">
          <w:rPr>
            <w:rFonts w:asciiTheme="minorHAnsi" w:eastAsiaTheme="minorEastAsia" w:hAnsiTheme="minorHAnsi" w:cstheme="minorBidi"/>
            <w:sz w:val="22"/>
            <w:szCs w:val="22"/>
          </w:rPr>
          <w:tab/>
        </w:r>
        <w:r w:rsidR="00F515D6" w:rsidRPr="00EE44A7">
          <w:rPr>
            <w:rStyle w:val="Hyperlink"/>
          </w:rPr>
          <w:t>Contactpersonen</w:t>
        </w:r>
        <w:r w:rsidR="00F515D6">
          <w:rPr>
            <w:webHidden/>
          </w:rPr>
          <w:tab/>
        </w:r>
        <w:r>
          <w:rPr>
            <w:webHidden/>
          </w:rPr>
          <w:fldChar w:fldCharType="begin"/>
        </w:r>
        <w:r w:rsidR="00F515D6">
          <w:rPr>
            <w:webHidden/>
          </w:rPr>
          <w:instrText xml:space="preserve"> PAGEREF _Toc448341845 \h </w:instrText>
        </w:r>
        <w:r>
          <w:rPr>
            <w:webHidden/>
          </w:rPr>
        </w:r>
        <w:r>
          <w:rPr>
            <w:webHidden/>
          </w:rPr>
          <w:fldChar w:fldCharType="separate"/>
        </w:r>
        <w:r w:rsidR="002E7C2E">
          <w:rPr>
            <w:webHidden/>
          </w:rPr>
          <w:t>7</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6" w:history="1">
        <w:r w:rsidR="00F515D6" w:rsidRPr="00EE44A7">
          <w:rPr>
            <w:rStyle w:val="Hyperlink"/>
          </w:rPr>
          <w:t>1.4</w:t>
        </w:r>
        <w:r w:rsidR="00F515D6">
          <w:rPr>
            <w:rFonts w:asciiTheme="minorHAnsi" w:eastAsiaTheme="minorEastAsia" w:hAnsiTheme="minorHAnsi" w:cstheme="minorBidi"/>
            <w:sz w:val="22"/>
            <w:szCs w:val="22"/>
          </w:rPr>
          <w:tab/>
        </w:r>
        <w:r w:rsidR="00F515D6" w:rsidRPr="00EE44A7">
          <w:rPr>
            <w:rStyle w:val="Hyperlink"/>
          </w:rPr>
          <w:t>Gegevens holding</w:t>
        </w:r>
        <w:r w:rsidR="00F515D6">
          <w:rPr>
            <w:webHidden/>
          </w:rPr>
          <w:tab/>
        </w:r>
        <w:r>
          <w:rPr>
            <w:webHidden/>
          </w:rPr>
          <w:fldChar w:fldCharType="begin"/>
        </w:r>
        <w:r w:rsidR="00F515D6">
          <w:rPr>
            <w:webHidden/>
          </w:rPr>
          <w:instrText xml:space="preserve"> PAGEREF _Toc448341846 \h </w:instrText>
        </w:r>
        <w:r>
          <w:rPr>
            <w:webHidden/>
          </w:rPr>
        </w:r>
        <w:r>
          <w:rPr>
            <w:webHidden/>
          </w:rPr>
          <w:fldChar w:fldCharType="separate"/>
        </w:r>
        <w:r w:rsidR="002E7C2E">
          <w:rPr>
            <w:webHidden/>
          </w:rPr>
          <w:t>7</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47" w:history="1">
        <w:r w:rsidR="00F515D6" w:rsidRPr="00EE44A7">
          <w:rPr>
            <w:rStyle w:val="Hyperlink"/>
          </w:rPr>
          <w:t>1.4.1</w:t>
        </w:r>
        <w:r w:rsidR="00F515D6">
          <w:rPr>
            <w:rFonts w:asciiTheme="minorHAnsi" w:eastAsiaTheme="minorEastAsia" w:hAnsiTheme="minorHAnsi" w:cstheme="minorBidi"/>
            <w:sz w:val="22"/>
            <w:szCs w:val="22"/>
          </w:rPr>
          <w:tab/>
        </w:r>
        <w:r w:rsidR="00F515D6" w:rsidRPr="00EE44A7">
          <w:rPr>
            <w:rStyle w:val="Hyperlink"/>
          </w:rPr>
          <w:t>Aansprakelijkheidsverklaring concern / holding</w:t>
        </w:r>
        <w:r w:rsidR="00F515D6">
          <w:rPr>
            <w:webHidden/>
          </w:rPr>
          <w:tab/>
        </w:r>
        <w:r>
          <w:rPr>
            <w:webHidden/>
          </w:rPr>
          <w:fldChar w:fldCharType="begin"/>
        </w:r>
        <w:r w:rsidR="00F515D6">
          <w:rPr>
            <w:webHidden/>
          </w:rPr>
          <w:instrText xml:space="preserve"> PAGEREF _Toc448341847 \h </w:instrText>
        </w:r>
        <w:r>
          <w:rPr>
            <w:webHidden/>
          </w:rPr>
        </w:r>
        <w:r>
          <w:rPr>
            <w:webHidden/>
          </w:rPr>
          <w:fldChar w:fldCharType="separate"/>
        </w:r>
        <w:r w:rsidR="002E7C2E">
          <w:rPr>
            <w:webHidden/>
          </w:rPr>
          <w:t>8</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8" w:history="1">
        <w:r w:rsidR="00F515D6" w:rsidRPr="00EE44A7">
          <w:rPr>
            <w:rStyle w:val="Hyperlink"/>
          </w:rPr>
          <w:t>1.5</w:t>
        </w:r>
        <w:r w:rsidR="00F515D6">
          <w:rPr>
            <w:rFonts w:asciiTheme="minorHAnsi" w:eastAsiaTheme="minorEastAsia" w:hAnsiTheme="minorHAnsi" w:cstheme="minorBidi"/>
            <w:sz w:val="22"/>
            <w:szCs w:val="22"/>
          </w:rPr>
          <w:tab/>
        </w:r>
        <w:r w:rsidR="00F515D6" w:rsidRPr="00EE44A7">
          <w:rPr>
            <w:rStyle w:val="Hyperlink"/>
          </w:rPr>
          <w:t>Opgave juridische bindingen</w:t>
        </w:r>
        <w:r w:rsidR="00F515D6">
          <w:rPr>
            <w:webHidden/>
          </w:rPr>
          <w:tab/>
        </w:r>
        <w:r>
          <w:rPr>
            <w:webHidden/>
          </w:rPr>
          <w:fldChar w:fldCharType="begin"/>
        </w:r>
        <w:r w:rsidR="00F515D6">
          <w:rPr>
            <w:webHidden/>
          </w:rPr>
          <w:instrText xml:space="preserve"> PAGEREF _Toc448341848 \h </w:instrText>
        </w:r>
        <w:r>
          <w:rPr>
            <w:webHidden/>
          </w:rPr>
        </w:r>
        <w:r>
          <w:rPr>
            <w:webHidden/>
          </w:rPr>
          <w:fldChar w:fldCharType="separate"/>
        </w:r>
        <w:r w:rsidR="002E7C2E">
          <w:rPr>
            <w:webHidden/>
          </w:rPr>
          <w:t>11</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49" w:history="1">
        <w:r w:rsidR="00F515D6" w:rsidRPr="00EE44A7">
          <w:rPr>
            <w:rStyle w:val="Hyperlink"/>
          </w:rPr>
          <w:t>1.6</w:t>
        </w:r>
        <w:r w:rsidR="00F515D6">
          <w:rPr>
            <w:rFonts w:asciiTheme="minorHAnsi" w:eastAsiaTheme="minorEastAsia" w:hAnsiTheme="minorHAnsi" w:cstheme="minorBidi"/>
            <w:sz w:val="22"/>
            <w:szCs w:val="22"/>
          </w:rPr>
          <w:tab/>
        </w:r>
        <w:r w:rsidR="00F515D6" w:rsidRPr="00EE44A7">
          <w:rPr>
            <w:rStyle w:val="Hyperlink"/>
          </w:rPr>
          <w:t>Integriteit</w:t>
        </w:r>
        <w:r w:rsidR="00F515D6">
          <w:rPr>
            <w:webHidden/>
          </w:rPr>
          <w:tab/>
        </w:r>
        <w:r>
          <w:rPr>
            <w:webHidden/>
          </w:rPr>
          <w:fldChar w:fldCharType="begin"/>
        </w:r>
        <w:r w:rsidR="00F515D6">
          <w:rPr>
            <w:webHidden/>
          </w:rPr>
          <w:instrText xml:space="preserve"> PAGEREF _Toc448341849 \h </w:instrText>
        </w:r>
        <w:r>
          <w:rPr>
            <w:webHidden/>
          </w:rPr>
        </w:r>
        <w:r>
          <w:rPr>
            <w:webHidden/>
          </w:rPr>
          <w:fldChar w:fldCharType="separate"/>
        </w:r>
        <w:r w:rsidR="002E7C2E">
          <w:rPr>
            <w:webHidden/>
          </w:rPr>
          <w:t>11</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50" w:history="1">
        <w:r w:rsidR="00F515D6" w:rsidRPr="00EE44A7">
          <w:rPr>
            <w:rStyle w:val="Hyperlink"/>
            <w:bCs/>
            <w:spacing w:val="4"/>
            <w:lang w:eastAsia="nl-NL"/>
          </w:rPr>
          <w:t>2.</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Samenwerking met andere ondernemingen</w:t>
        </w:r>
        <w:r w:rsidR="00F515D6">
          <w:rPr>
            <w:webHidden/>
          </w:rPr>
          <w:tab/>
        </w:r>
        <w:r>
          <w:rPr>
            <w:webHidden/>
          </w:rPr>
          <w:fldChar w:fldCharType="begin"/>
        </w:r>
        <w:r w:rsidR="00F515D6">
          <w:rPr>
            <w:webHidden/>
          </w:rPr>
          <w:instrText xml:space="preserve"> PAGEREF _Toc448341850 \h </w:instrText>
        </w:r>
        <w:r>
          <w:rPr>
            <w:webHidden/>
          </w:rPr>
        </w:r>
        <w:r>
          <w:rPr>
            <w:webHidden/>
          </w:rPr>
          <w:fldChar w:fldCharType="separate"/>
        </w:r>
        <w:r w:rsidR="002E7C2E">
          <w:rPr>
            <w:webHidden/>
          </w:rPr>
          <w:t>12</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52" w:history="1">
        <w:r w:rsidR="00F515D6" w:rsidRPr="00EE44A7">
          <w:rPr>
            <w:rStyle w:val="Hyperlink"/>
          </w:rPr>
          <w:t>2.1</w:t>
        </w:r>
        <w:r w:rsidR="00F515D6">
          <w:rPr>
            <w:rFonts w:asciiTheme="minorHAnsi" w:eastAsiaTheme="minorEastAsia" w:hAnsiTheme="minorHAnsi" w:cstheme="minorBidi"/>
            <w:sz w:val="22"/>
            <w:szCs w:val="22"/>
          </w:rPr>
          <w:tab/>
        </w:r>
        <w:r w:rsidR="00F515D6" w:rsidRPr="00EE44A7">
          <w:rPr>
            <w:rStyle w:val="Hyperlink"/>
          </w:rPr>
          <w:t>Combinatie</w:t>
        </w:r>
        <w:r w:rsidR="00F515D6">
          <w:rPr>
            <w:webHidden/>
          </w:rPr>
          <w:tab/>
        </w:r>
        <w:r>
          <w:rPr>
            <w:webHidden/>
          </w:rPr>
          <w:fldChar w:fldCharType="begin"/>
        </w:r>
        <w:r w:rsidR="00F515D6">
          <w:rPr>
            <w:webHidden/>
          </w:rPr>
          <w:instrText xml:space="preserve"> PAGEREF _Toc448341852 \h </w:instrText>
        </w:r>
        <w:r>
          <w:rPr>
            <w:webHidden/>
          </w:rPr>
        </w:r>
        <w:r>
          <w:rPr>
            <w:webHidden/>
          </w:rPr>
          <w:fldChar w:fldCharType="separate"/>
        </w:r>
        <w:r w:rsidR="002E7C2E">
          <w:rPr>
            <w:webHidden/>
          </w:rPr>
          <w:t>12</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53" w:history="1">
        <w:r w:rsidR="00F515D6" w:rsidRPr="00EE44A7">
          <w:rPr>
            <w:rStyle w:val="Hyperlink"/>
          </w:rPr>
          <w:t>2.1.1</w:t>
        </w:r>
        <w:r w:rsidR="00F515D6">
          <w:rPr>
            <w:rFonts w:asciiTheme="minorHAnsi" w:eastAsiaTheme="minorEastAsia" w:hAnsiTheme="minorHAnsi" w:cstheme="minorBidi"/>
            <w:sz w:val="22"/>
            <w:szCs w:val="22"/>
          </w:rPr>
          <w:tab/>
        </w:r>
        <w:r w:rsidR="00F515D6" w:rsidRPr="00EE44A7">
          <w:rPr>
            <w:rStyle w:val="Hyperlink"/>
          </w:rPr>
          <w:t>Verklaring combinatie</w:t>
        </w:r>
        <w:r w:rsidR="00F515D6">
          <w:rPr>
            <w:webHidden/>
          </w:rPr>
          <w:tab/>
        </w:r>
        <w:r>
          <w:rPr>
            <w:webHidden/>
          </w:rPr>
          <w:fldChar w:fldCharType="begin"/>
        </w:r>
        <w:r w:rsidR="00F515D6">
          <w:rPr>
            <w:webHidden/>
          </w:rPr>
          <w:instrText xml:space="preserve"> PAGEREF _Toc448341853 \h </w:instrText>
        </w:r>
        <w:r>
          <w:rPr>
            <w:webHidden/>
          </w:rPr>
        </w:r>
        <w:r>
          <w:rPr>
            <w:webHidden/>
          </w:rPr>
          <w:fldChar w:fldCharType="separate"/>
        </w:r>
        <w:r w:rsidR="002E7C2E">
          <w:rPr>
            <w:webHidden/>
          </w:rPr>
          <w:t>12</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54" w:history="1">
        <w:r w:rsidR="00F515D6" w:rsidRPr="00EE44A7">
          <w:rPr>
            <w:rStyle w:val="Hyperlink"/>
          </w:rPr>
          <w:t>2.1.2</w:t>
        </w:r>
        <w:r w:rsidR="00F515D6">
          <w:rPr>
            <w:rFonts w:asciiTheme="minorHAnsi" w:eastAsiaTheme="minorEastAsia" w:hAnsiTheme="minorHAnsi" w:cstheme="minorBidi"/>
            <w:sz w:val="22"/>
            <w:szCs w:val="22"/>
          </w:rPr>
          <w:tab/>
        </w:r>
        <w:r w:rsidR="00F515D6" w:rsidRPr="00EE44A7">
          <w:rPr>
            <w:rStyle w:val="Hyperlink"/>
          </w:rPr>
          <w:t>Beroep op derden aangaande economische en financiële draagkracht</w:t>
        </w:r>
        <w:r w:rsidR="00F515D6">
          <w:rPr>
            <w:webHidden/>
          </w:rPr>
          <w:tab/>
        </w:r>
        <w:r>
          <w:rPr>
            <w:webHidden/>
          </w:rPr>
          <w:fldChar w:fldCharType="begin"/>
        </w:r>
        <w:r w:rsidR="00F515D6">
          <w:rPr>
            <w:webHidden/>
          </w:rPr>
          <w:instrText xml:space="preserve"> PAGEREF _Toc448341854 \h </w:instrText>
        </w:r>
        <w:r>
          <w:rPr>
            <w:webHidden/>
          </w:rPr>
        </w:r>
        <w:r>
          <w:rPr>
            <w:webHidden/>
          </w:rPr>
          <w:fldChar w:fldCharType="separate"/>
        </w:r>
        <w:r w:rsidR="002E7C2E">
          <w:rPr>
            <w:webHidden/>
          </w:rPr>
          <w:t>14</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55" w:history="1">
        <w:r w:rsidR="00F515D6" w:rsidRPr="00EE44A7">
          <w:rPr>
            <w:rStyle w:val="Hyperlink"/>
          </w:rPr>
          <w:t>2.1.3</w:t>
        </w:r>
        <w:r w:rsidR="00F515D6">
          <w:rPr>
            <w:rFonts w:asciiTheme="minorHAnsi" w:eastAsiaTheme="minorEastAsia" w:hAnsiTheme="minorHAnsi" w:cstheme="minorBidi"/>
            <w:sz w:val="22"/>
            <w:szCs w:val="22"/>
          </w:rPr>
          <w:tab/>
        </w:r>
        <w:r w:rsidR="00F515D6" w:rsidRPr="00EE44A7">
          <w:rPr>
            <w:rStyle w:val="Hyperlink"/>
          </w:rPr>
          <w:t>Beroep op derden aangaande technische bekwaamheid en / of beroepsbekwaamheid</w:t>
        </w:r>
        <w:r w:rsidR="00F515D6">
          <w:rPr>
            <w:webHidden/>
          </w:rPr>
          <w:tab/>
        </w:r>
        <w:r>
          <w:rPr>
            <w:webHidden/>
          </w:rPr>
          <w:fldChar w:fldCharType="begin"/>
        </w:r>
        <w:r w:rsidR="00F515D6">
          <w:rPr>
            <w:webHidden/>
          </w:rPr>
          <w:instrText xml:space="preserve"> PAGEREF _Toc448341855 \h </w:instrText>
        </w:r>
        <w:r>
          <w:rPr>
            <w:webHidden/>
          </w:rPr>
        </w:r>
        <w:r>
          <w:rPr>
            <w:webHidden/>
          </w:rPr>
          <w:fldChar w:fldCharType="separate"/>
        </w:r>
        <w:r w:rsidR="002E7C2E">
          <w:rPr>
            <w:webHidden/>
          </w:rPr>
          <w:t>17</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56" w:history="1">
        <w:r w:rsidR="00F515D6" w:rsidRPr="00EE44A7">
          <w:rPr>
            <w:rStyle w:val="Hyperlink"/>
          </w:rPr>
          <w:t>2.2</w:t>
        </w:r>
        <w:r w:rsidR="00F515D6">
          <w:rPr>
            <w:rFonts w:asciiTheme="minorHAnsi" w:eastAsiaTheme="minorEastAsia" w:hAnsiTheme="minorHAnsi" w:cstheme="minorBidi"/>
            <w:sz w:val="22"/>
            <w:szCs w:val="22"/>
          </w:rPr>
          <w:tab/>
        </w:r>
        <w:r w:rsidR="00F515D6" w:rsidRPr="00EE44A7">
          <w:rPr>
            <w:rStyle w:val="Hyperlink"/>
          </w:rPr>
          <w:t>Onderaanneming</w:t>
        </w:r>
        <w:r w:rsidR="00F515D6">
          <w:rPr>
            <w:webHidden/>
          </w:rPr>
          <w:tab/>
        </w:r>
        <w:r>
          <w:rPr>
            <w:webHidden/>
          </w:rPr>
          <w:fldChar w:fldCharType="begin"/>
        </w:r>
        <w:r w:rsidR="00F515D6">
          <w:rPr>
            <w:webHidden/>
          </w:rPr>
          <w:instrText xml:space="preserve"> PAGEREF _Toc448341856 \h </w:instrText>
        </w:r>
        <w:r>
          <w:rPr>
            <w:webHidden/>
          </w:rPr>
        </w:r>
        <w:r>
          <w:rPr>
            <w:webHidden/>
          </w:rPr>
          <w:fldChar w:fldCharType="separate"/>
        </w:r>
        <w:r w:rsidR="002E7C2E">
          <w:rPr>
            <w:webHidden/>
          </w:rPr>
          <w:t>20</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57" w:history="1">
        <w:r w:rsidR="00F515D6" w:rsidRPr="00EE44A7">
          <w:rPr>
            <w:rStyle w:val="Hyperlink"/>
          </w:rPr>
          <w:t>2.2.1</w:t>
        </w:r>
        <w:r w:rsidR="00F515D6">
          <w:rPr>
            <w:rFonts w:asciiTheme="minorHAnsi" w:eastAsiaTheme="minorEastAsia" w:hAnsiTheme="minorHAnsi" w:cstheme="minorBidi"/>
            <w:sz w:val="22"/>
            <w:szCs w:val="22"/>
          </w:rPr>
          <w:tab/>
        </w:r>
        <w:r w:rsidR="00F515D6" w:rsidRPr="00EE44A7">
          <w:rPr>
            <w:rStyle w:val="Hyperlink"/>
          </w:rPr>
          <w:t>Omschrijving van gedeelte in onderaanneming</w:t>
        </w:r>
        <w:r w:rsidR="00F515D6">
          <w:rPr>
            <w:webHidden/>
          </w:rPr>
          <w:tab/>
        </w:r>
        <w:r>
          <w:rPr>
            <w:webHidden/>
          </w:rPr>
          <w:fldChar w:fldCharType="begin"/>
        </w:r>
        <w:r w:rsidR="00F515D6">
          <w:rPr>
            <w:webHidden/>
          </w:rPr>
          <w:instrText xml:space="preserve"> PAGEREF _Toc448341857 \h </w:instrText>
        </w:r>
        <w:r>
          <w:rPr>
            <w:webHidden/>
          </w:rPr>
        </w:r>
        <w:r>
          <w:rPr>
            <w:webHidden/>
          </w:rPr>
          <w:fldChar w:fldCharType="separate"/>
        </w:r>
        <w:r w:rsidR="002E7C2E">
          <w:rPr>
            <w:webHidden/>
          </w:rPr>
          <w:t>20</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58" w:history="1">
        <w:r w:rsidR="00F515D6" w:rsidRPr="00EE44A7">
          <w:rPr>
            <w:rStyle w:val="Hyperlink"/>
            <w:bCs/>
            <w:spacing w:val="4"/>
            <w:lang w:eastAsia="nl-NL"/>
          </w:rPr>
          <w:t>3.</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Instemming aanbestedingsprocedure</w:t>
        </w:r>
        <w:r w:rsidR="00F515D6">
          <w:rPr>
            <w:webHidden/>
          </w:rPr>
          <w:tab/>
        </w:r>
        <w:r>
          <w:rPr>
            <w:webHidden/>
          </w:rPr>
          <w:fldChar w:fldCharType="begin"/>
        </w:r>
        <w:r w:rsidR="00F515D6">
          <w:rPr>
            <w:webHidden/>
          </w:rPr>
          <w:instrText xml:space="preserve"> PAGEREF _Toc448341858 \h </w:instrText>
        </w:r>
        <w:r>
          <w:rPr>
            <w:webHidden/>
          </w:rPr>
        </w:r>
        <w:r>
          <w:rPr>
            <w:webHidden/>
          </w:rPr>
          <w:fldChar w:fldCharType="separate"/>
        </w:r>
        <w:r w:rsidR="002E7C2E">
          <w:rPr>
            <w:webHidden/>
          </w:rPr>
          <w:t>24</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60" w:history="1">
        <w:r w:rsidR="00F515D6" w:rsidRPr="00EE44A7">
          <w:rPr>
            <w:rStyle w:val="Hyperlink"/>
          </w:rPr>
          <w:t>3.1</w:t>
        </w:r>
        <w:r w:rsidR="00F515D6">
          <w:rPr>
            <w:rFonts w:asciiTheme="minorHAnsi" w:eastAsiaTheme="minorEastAsia" w:hAnsiTheme="minorHAnsi" w:cstheme="minorBidi"/>
            <w:sz w:val="22"/>
            <w:szCs w:val="22"/>
          </w:rPr>
          <w:tab/>
        </w:r>
        <w:r w:rsidR="00F515D6" w:rsidRPr="00EE44A7">
          <w:rPr>
            <w:rStyle w:val="Hyperlink"/>
          </w:rPr>
          <w:t>Conformiteitsverklaring</w:t>
        </w:r>
        <w:r w:rsidR="00F515D6">
          <w:rPr>
            <w:webHidden/>
          </w:rPr>
          <w:tab/>
        </w:r>
        <w:r>
          <w:rPr>
            <w:webHidden/>
          </w:rPr>
          <w:fldChar w:fldCharType="begin"/>
        </w:r>
        <w:r w:rsidR="00F515D6">
          <w:rPr>
            <w:webHidden/>
          </w:rPr>
          <w:instrText xml:space="preserve"> PAGEREF _Toc448341860 \h </w:instrText>
        </w:r>
        <w:r>
          <w:rPr>
            <w:webHidden/>
          </w:rPr>
        </w:r>
        <w:r>
          <w:rPr>
            <w:webHidden/>
          </w:rPr>
          <w:fldChar w:fldCharType="separate"/>
        </w:r>
        <w:r w:rsidR="002E7C2E">
          <w:rPr>
            <w:webHidden/>
          </w:rPr>
          <w:t>24</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61" w:history="1">
        <w:r w:rsidR="00F515D6" w:rsidRPr="00EE44A7">
          <w:rPr>
            <w:rStyle w:val="Hyperlink"/>
            <w:bCs/>
            <w:spacing w:val="4"/>
            <w:lang w:eastAsia="nl-NL"/>
          </w:rPr>
          <w:t>4.</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Uitsluitingsgronden</w:t>
        </w:r>
        <w:r w:rsidR="00F515D6">
          <w:rPr>
            <w:webHidden/>
          </w:rPr>
          <w:tab/>
        </w:r>
        <w:r>
          <w:rPr>
            <w:webHidden/>
          </w:rPr>
          <w:fldChar w:fldCharType="begin"/>
        </w:r>
        <w:r w:rsidR="00F515D6">
          <w:rPr>
            <w:webHidden/>
          </w:rPr>
          <w:instrText xml:space="preserve"> PAGEREF _Toc448341861 \h </w:instrText>
        </w:r>
        <w:r>
          <w:rPr>
            <w:webHidden/>
          </w:rPr>
        </w:r>
        <w:r>
          <w:rPr>
            <w:webHidden/>
          </w:rPr>
          <w:fldChar w:fldCharType="separate"/>
        </w:r>
        <w:r w:rsidR="002E7C2E">
          <w:rPr>
            <w:webHidden/>
          </w:rPr>
          <w:t>25</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62" w:history="1">
        <w:r w:rsidR="00F515D6" w:rsidRPr="00EE44A7">
          <w:rPr>
            <w:rStyle w:val="Hyperlink"/>
            <w:bCs/>
            <w:spacing w:val="4"/>
            <w:lang w:eastAsia="nl-NL"/>
          </w:rPr>
          <w:t>5.</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Geschiktheidseisen</w:t>
        </w:r>
        <w:r w:rsidR="00F515D6">
          <w:rPr>
            <w:webHidden/>
          </w:rPr>
          <w:tab/>
        </w:r>
        <w:r>
          <w:rPr>
            <w:webHidden/>
          </w:rPr>
          <w:fldChar w:fldCharType="begin"/>
        </w:r>
        <w:r w:rsidR="00F515D6">
          <w:rPr>
            <w:webHidden/>
          </w:rPr>
          <w:instrText xml:space="preserve"> PAGEREF _Toc448341862 \h </w:instrText>
        </w:r>
        <w:r>
          <w:rPr>
            <w:webHidden/>
          </w:rPr>
        </w:r>
        <w:r>
          <w:rPr>
            <w:webHidden/>
          </w:rPr>
          <w:fldChar w:fldCharType="separate"/>
        </w:r>
        <w:r w:rsidR="002E7C2E">
          <w:rPr>
            <w:webHidden/>
          </w:rPr>
          <w:t>26</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65" w:history="1">
        <w:r w:rsidR="00F515D6" w:rsidRPr="00EE44A7">
          <w:rPr>
            <w:rStyle w:val="Hyperlink"/>
          </w:rPr>
          <w:t>5.1</w:t>
        </w:r>
        <w:r w:rsidR="00F515D6">
          <w:rPr>
            <w:rFonts w:asciiTheme="minorHAnsi" w:eastAsiaTheme="minorEastAsia" w:hAnsiTheme="minorHAnsi" w:cstheme="minorBidi"/>
            <w:sz w:val="22"/>
            <w:szCs w:val="22"/>
          </w:rPr>
          <w:tab/>
        </w:r>
        <w:r w:rsidR="00F515D6" w:rsidRPr="00EE44A7">
          <w:rPr>
            <w:rStyle w:val="Hyperlink"/>
          </w:rPr>
          <w:t>Economische en financiële draagkracht</w:t>
        </w:r>
        <w:r w:rsidR="00F515D6">
          <w:rPr>
            <w:webHidden/>
          </w:rPr>
          <w:tab/>
        </w:r>
        <w:r>
          <w:rPr>
            <w:webHidden/>
          </w:rPr>
          <w:fldChar w:fldCharType="begin"/>
        </w:r>
        <w:r w:rsidR="00F515D6">
          <w:rPr>
            <w:webHidden/>
          </w:rPr>
          <w:instrText xml:space="preserve"> PAGEREF _Toc448341865 \h </w:instrText>
        </w:r>
        <w:r>
          <w:rPr>
            <w:webHidden/>
          </w:rPr>
        </w:r>
        <w:r>
          <w:rPr>
            <w:webHidden/>
          </w:rPr>
          <w:fldChar w:fldCharType="separate"/>
        </w:r>
        <w:r w:rsidR="002E7C2E">
          <w:rPr>
            <w:webHidden/>
          </w:rPr>
          <w:t>26</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66" w:history="1">
        <w:r w:rsidR="00F515D6" w:rsidRPr="00EE44A7">
          <w:rPr>
            <w:rStyle w:val="Hyperlink"/>
          </w:rPr>
          <w:t>5.1.1</w:t>
        </w:r>
        <w:r w:rsidR="00F515D6">
          <w:rPr>
            <w:rFonts w:asciiTheme="minorHAnsi" w:eastAsiaTheme="minorEastAsia" w:hAnsiTheme="minorHAnsi" w:cstheme="minorBidi"/>
            <w:sz w:val="22"/>
            <w:szCs w:val="22"/>
          </w:rPr>
          <w:tab/>
        </w:r>
        <w:r w:rsidR="00F515D6" w:rsidRPr="00EE44A7">
          <w:rPr>
            <w:rStyle w:val="Hyperlink"/>
          </w:rPr>
          <w:t>GE1 – Accountantsverklaring / beoordeling- of samenstellingsverklaring</w:t>
        </w:r>
        <w:r w:rsidR="00F515D6">
          <w:rPr>
            <w:webHidden/>
          </w:rPr>
          <w:tab/>
        </w:r>
        <w:r>
          <w:rPr>
            <w:webHidden/>
          </w:rPr>
          <w:fldChar w:fldCharType="begin"/>
        </w:r>
        <w:r w:rsidR="00F515D6">
          <w:rPr>
            <w:webHidden/>
          </w:rPr>
          <w:instrText xml:space="preserve"> PAGEREF _Toc448341866 \h </w:instrText>
        </w:r>
        <w:r>
          <w:rPr>
            <w:webHidden/>
          </w:rPr>
        </w:r>
        <w:r>
          <w:rPr>
            <w:webHidden/>
          </w:rPr>
          <w:fldChar w:fldCharType="separate"/>
        </w:r>
        <w:r w:rsidR="002E7C2E">
          <w:rPr>
            <w:webHidden/>
          </w:rPr>
          <w:t>26</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67" w:history="1">
        <w:r w:rsidR="00F515D6" w:rsidRPr="00EE44A7">
          <w:rPr>
            <w:rStyle w:val="Hyperlink"/>
          </w:rPr>
          <w:t>5.1.2</w:t>
        </w:r>
        <w:r w:rsidR="00F515D6">
          <w:rPr>
            <w:rFonts w:asciiTheme="minorHAnsi" w:eastAsiaTheme="minorEastAsia" w:hAnsiTheme="minorHAnsi" w:cstheme="minorBidi"/>
            <w:sz w:val="22"/>
            <w:szCs w:val="22"/>
          </w:rPr>
          <w:tab/>
        </w:r>
        <w:r w:rsidR="00F515D6" w:rsidRPr="00EE44A7">
          <w:rPr>
            <w:rStyle w:val="Hyperlink"/>
          </w:rPr>
          <w:t>GE2 – Aansprakelijkheidsverzekering tegen bedrijfsrisico’s</w:t>
        </w:r>
        <w:r w:rsidR="00F515D6">
          <w:rPr>
            <w:webHidden/>
          </w:rPr>
          <w:tab/>
        </w:r>
        <w:r>
          <w:rPr>
            <w:webHidden/>
          </w:rPr>
          <w:fldChar w:fldCharType="begin"/>
        </w:r>
        <w:r w:rsidR="00F515D6">
          <w:rPr>
            <w:webHidden/>
          </w:rPr>
          <w:instrText xml:space="preserve"> PAGEREF _Toc448341867 \h </w:instrText>
        </w:r>
        <w:r>
          <w:rPr>
            <w:webHidden/>
          </w:rPr>
        </w:r>
        <w:r>
          <w:rPr>
            <w:webHidden/>
          </w:rPr>
          <w:fldChar w:fldCharType="separate"/>
        </w:r>
        <w:r w:rsidR="002E7C2E">
          <w:rPr>
            <w:webHidden/>
          </w:rPr>
          <w:t>27</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68" w:history="1">
        <w:r w:rsidR="00F515D6" w:rsidRPr="00EE44A7">
          <w:rPr>
            <w:rStyle w:val="Hyperlink"/>
          </w:rPr>
          <w:t>5.1.3</w:t>
        </w:r>
        <w:r w:rsidR="00F515D6">
          <w:rPr>
            <w:rFonts w:asciiTheme="minorHAnsi" w:eastAsiaTheme="minorEastAsia" w:hAnsiTheme="minorHAnsi" w:cstheme="minorBidi"/>
            <w:sz w:val="22"/>
            <w:szCs w:val="22"/>
          </w:rPr>
          <w:tab/>
        </w:r>
        <w:r w:rsidR="00F515D6" w:rsidRPr="00EE44A7">
          <w:rPr>
            <w:rStyle w:val="Hyperlink"/>
          </w:rPr>
          <w:t>GE3 – Aansprakelijkheidsverzekering tegen beroepsrisico’s</w:t>
        </w:r>
        <w:r w:rsidR="00F515D6">
          <w:rPr>
            <w:webHidden/>
          </w:rPr>
          <w:tab/>
        </w:r>
        <w:r>
          <w:rPr>
            <w:webHidden/>
          </w:rPr>
          <w:fldChar w:fldCharType="begin"/>
        </w:r>
        <w:r w:rsidR="00F515D6">
          <w:rPr>
            <w:webHidden/>
          </w:rPr>
          <w:instrText xml:space="preserve"> PAGEREF _Toc448341868 \h </w:instrText>
        </w:r>
        <w:r>
          <w:rPr>
            <w:webHidden/>
          </w:rPr>
        </w:r>
        <w:r>
          <w:rPr>
            <w:webHidden/>
          </w:rPr>
          <w:fldChar w:fldCharType="separate"/>
        </w:r>
        <w:r w:rsidR="002E7C2E">
          <w:rPr>
            <w:webHidden/>
          </w:rPr>
          <w:t>28</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69" w:history="1">
        <w:r w:rsidR="00F515D6" w:rsidRPr="00EE44A7">
          <w:rPr>
            <w:rStyle w:val="Hyperlink"/>
          </w:rPr>
          <w:t>5.2</w:t>
        </w:r>
        <w:r w:rsidR="00F515D6">
          <w:rPr>
            <w:rFonts w:asciiTheme="minorHAnsi" w:eastAsiaTheme="minorEastAsia" w:hAnsiTheme="minorHAnsi" w:cstheme="minorBidi"/>
            <w:sz w:val="22"/>
            <w:szCs w:val="22"/>
          </w:rPr>
          <w:tab/>
        </w:r>
        <w:r w:rsidR="00F515D6" w:rsidRPr="00EE44A7">
          <w:rPr>
            <w:rStyle w:val="Hyperlink"/>
          </w:rPr>
          <w:t>Technische bekwaamheid en / of beroepsbekwaamheid</w:t>
        </w:r>
        <w:r w:rsidR="00F515D6">
          <w:rPr>
            <w:webHidden/>
          </w:rPr>
          <w:tab/>
        </w:r>
        <w:r>
          <w:rPr>
            <w:webHidden/>
          </w:rPr>
          <w:fldChar w:fldCharType="begin"/>
        </w:r>
        <w:r w:rsidR="00F515D6">
          <w:rPr>
            <w:webHidden/>
          </w:rPr>
          <w:instrText xml:space="preserve"> PAGEREF _Toc448341869 \h </w:instrText>
        </w:r>
        <w:r>
          <w:rPr>
            <w:webHidden/>
          </w:rPr>
        </w:r>
        <w:r>
          <w:rPr>
            <w:webHidden/>
          </w:rPr>
          <w:fldChar w:fldCharType="separate"/>
        </w:r>
        <w:r w:rsidR="002E7C2E">
          <w:rPr>
            <w:webHidden/>
          </w:rPr>
          <w:t>28</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70" w:history="1">
        <w:r w:rsidR="00F515D6" w:rsidRPr="00EE44A7">
          <w:rPr>
            <w:rStyle w:val="Hyperlink"/>
          </w:rPr>
          <w:t>5.2.1</w:t>
        </w:r>
        <w:r w:rsidR="00F515D6">
          <w:rPr>
            <w:rFonts w:asciiTheme="minorHAnsi" w:eastAsiaTheme="minorEastAsia" w:hAnsiTheme="minorHAnsi" w:cstheme="minorBidi"/>
            <w:sz w:val="22"/>
            <w:szCs w:val="22"/>
          </w:rPr>
          <w:tab/>
        </w:r>
        <w:r w:rsidR="00F515D6" w:rsidRPr="00EE44A7">
          <w:rPr>
            <w:rStyle w:val="Hyperlink"/>
          </w:rPr>
          <w:t>GE4 – Referenties</w:t>
        </w:r>
        <w:r w:rsidR="00F515D6">
          <w:rPr>
            <w:webHidden/>
          </w:rPr>
          <w:tab/>
        </w:r>
        <w:r>
          <w:rPr>
            <w:webHidden/>
          </w:rPr>
          <w:fldChar w:fldCharType="begin"/>
        </w:r>
        <w:r w:rsidR="00F515D6">
          <w:rPr>
            <w:webHidden/>
          </w:rPr>
          <w:instrText xml:space="preserve"> PAGEREF _Toc448341870 \h </w:instrText>
        </w:r>
        <w:r>
          <w:rPr>
            <w:webHidden/>
          </w:rPr>
        </w:r>
        <w:r>
          <w:rPr>
            <w:webHidden/>
          </w:rPr>
          <w:fldChar w:fldCharType="separate"/>
        </w:r>
        <w:r w:rsidR="002E7C2E">
          <w:rPr>
            <w:webHidden/>
          </w:rPr>
          <w:t>28</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71" w:history="1">
        <w:r w:rsidR="00F515D6" w:rsidRPr="00EE44A7">
          <w:rPr>
            <w:rStyle w:val="Hyperlink"/>
            <w:lang w:eastAsia="en-US"/>
          </w:rPr>
          <w:t>5.2.2</w:t>
        </w:r>
        <w:r w:rsidR="00F515D6">
          <w:rPr>
            <w:rFonts w:asciiTheme="minorHAnsi" w:eastAsiaTheme="minorEastAsia" w:hAnsiTheme="minorHAnsi" w:cstheme="minorBidi"/>
            <w:sz w:val="22"/>
            <w:szCs w:val="22"/>
          </w:rPr>
          <w:tab/>
        </w:r>
        <w:r w:rsidR="00F515D6" w:rsidRPr="00EE44A7">
          <w:rPr>
            <w:rStyle w:val="Hyperlink"/>
          </w:rPr>
          <w:t>GE5 – Maatregelen kwaliteitsborging</w:t>
        </w:r>
        <w:r w:rsidR="00F515D6">
          <w:rPr>
            <w:webHidden/>
          </w:rPr>
          <w:tab/>
        </w:r>
        <w:r>
          <w:rPr>
            <w:webHidden/>
          </w:rPr>
          <w:fldChar w:fldCharType="begin"/>
        </w:r>
        <w:r w:rsidR="00F515D6">
          <w:rPr>
            <w:webHidden/>
          </w:rPr>
          <w:instrText xml:space="preserve"> PAGEREF _Toc448341871 \h </w:instrText>
        </w:r>
        <w:r>
          <w:rPr>
            <w:webHidden/>
          </w:rPr>
        </w:r>
        <w:r>
          <w:rPr>
            <w:webHidden/>
          </w:rPr>
          <w:fldChar w:fldCharType="separate"/>
        </w:r>
        <w:r w:rsidR="002E7C2E">
          <w:rPr>
            <w:webHidden/>
          </w:rPr>
          <w:t>32</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72" w:history="1">
        <w:r w:rsidR="00F515D6" w:rsidRPr="00EE44A7">
          <w:rPr>
            <w:rStyle w:val="Hyperlink"/>
            <w:lang w:eastAsia="en-US"/>
          </w:rPr>
          <w:t>5.2.3</w:t>
        </w:r>
        <w:r w:rsidR="00F515D6">
          <w:rPr>
            <w:rFonts w:asciiTheme="minorHAnsi" w:eastAsiaTheme="minorEastAsia" w:hAnsiTheme="minorHAnsi" w:cstheme="minorBidi"/>
            <w:sz w:val="22"/>
            <w:szCs w:val="22"/>
          </w:rPr>
          <w:tab/>
        </w:r>
        <w:r w:rsidR="00F515D6" w:rsidRPr="00EE44A7">
          <w:rPr>
            <w:rStyle w:val="Hyperlink"/>
          </w:rPr>
          <w:t>GE6 – Maatregelen inzake milieubeheer</w:t>
        </w:r>
        <w:r w:rsidR="00F515D6">
          <w:rPr>
            <w:webHidden/>
          </w:rPr>
          <w:tab/>
        </w:r>
        <w:r>
          <w:rPr>
            <w:webHidden/>
          </w:rPr>
          <w:fldChar w:fldCharType="begin"/>
        </w:r>
        <w:r w:rsidR="00F515D6">
          <w:rPr>
            <w:webHidden/>
          </w:rPr>
          <w:instrText xml:space="preserve"> PAGEREF _Toc448341872 \h </w:instrText>
        </w:r>
        <w:r>
          <w:rPr>
            <w:webHidden/>
          </w:rPr>
        </w:r>
        <w:r>
          <w:rPr>
            <w:webHidden/>
          </w:rPr>
          <w:fldChar w:fldCharType="separate"/>
        </w:r>
        <w:r w:rsidR="002E7C2E">
          <w:rPr>
            <w:webHidden/>
          </w:rPr>
          <w:t>33</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73" w:history="1">
        <w:r w:rsidR="00F515D6" w:rsidRPr="00EE44A7">
          <w:rPr>
            <w:rStyle w:val="Hyperlink"/>
          </w:rPr>
          <w:t>5.2.4</w:t>
        </w:r>
        <w:r w:rsidR="00F515D6">
          <w:rPr>
            <w:rFonts w:asciiTheme="minorHAnsi" w:eastAsiaTheme="minorEastAsia" w:hAnsiTheme="minorHAnsi" w:cstheme="minorBidi"/>
            <w:sz w:val="22"/>
            <w:szCs w:val="22"/>
          </w:rPr>
          <w:tab/>
        </w:r>
        <w:r w:rsidR="00F515D6" w:rsidRPr="00EE44A7">
          <w:rPr>
            <w:rStyle w:val="Hyperlink"/>
          </w:rPr>
          <w:t>GE7 – Beroepsbevoegdheid</w:t>
        </w:r>
        <w:r w:rsidR="00F515D6">
          <w:rPr>
            <w:webHidden/>
          </w:rPr>
          <w:tab/>
        </w:r>
        <w:r>
          <w:rPr>
            <w:webHidden/>
          </w:rPr>
          <w:fldChar w:fldCharType="begin"/>
        </w:r>
        <w:r w:rsidR="00F515D6">
          <w:rPr>
            <w:webHidden/>
          </w:rPr>
          <w:instrText xml:space="preserve"> PAGEREF _Toc448341873 \h </w:instrText>
        </w:r>
        <w:r>
          <w:rPr>
            <w:webHidden/>
          </w:rPr>
        </w:r>
        <w:r>
          <w:rPr>
            <w:webHidden/>
          </w:rPr>
          <w:fldChar w:fldCharType="separate"/>
        </w:r>
        <w:r w:rsidR="002E7C2E">
          <w:rPr>
            <w:webHidden/>
          </w:rPr>
          <w:t>34</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74" w:history="1">
        <w:r w:rsidR="00F515D6" w:rsidRPr="00EE44A7">
          <w:rPr>
            <w:rStyle w:val="Hyperlink"/>
            <w:bCs/>
            <w:spacing w:val="4"/>
            <w:lang w:eastAsia="nl-NL"/>
          </w:rPr>
          <w:t>6.</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Technische specificaties en uitvoeringsvoorwaarden</w:t>
        </w:r>
        <w:r w:rsidR="00F515D6">
          <w:rPr>
            <w:webHidden/>
          </w:rPr>
          <w:tab/>
        </w:r>
        <w:r>
          <w:rPr>
            <w:webHidden/>
          </w:rPr>
          <w:fldChar w:fldCharType="begin"/>
        </w:r>
        <w:r w:rsidR="00F515D6">
          <w:rPr>
            <w:webHidden/>
          </w:rPr>
          <w:instrText xml:space="preserve"> PAGEREF _Toc448341874 \h </w:instrText>
        </w:r>
        <w:r>
          <w:rPr>
            <w:webHidden/>
          </w:rPr>
        </w:r>
        <w:r>
          <w:rPr>
            <w:webHidden/>
          </w:rPr>
          <w:fldChar w:fldCharType="separate"/>
        </w:r>
        <w:r w:rsidR="002E7C2E">
          <w:rPr>
            <w:webHidden/>
          </w:rPr>
          <w:t>35</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76" w:history="1">
        <w:r w:rsidR="00F515D6" w:rsidRPr="00EE44A7">
          <w:rPr>
            <w:rStyle w:val="Hyperlink"/>
          </w:rPr>
          <w:t>6.1</w:t>
        </w:r>
        <w:r w:rsidR="00F515D6">
          <w:rPr>
            <w:rFonts w:asciiTheme="minorHAnsi" w:eastAsiaTheme="minorEastAsia" w:hAnsiTheme="minorHAnsi" w:cstheme="minorBidi"/>
            <w:sz w:val="22"/>
            <w:szCs w:val="22"/>
          </w:rPr>
          <w:tab/>
        </w:r>
        <w:r w:rsidR="00F515D6" w:rsidRPr="00EE44A7">
          <w:rPr>
            <w:rStyle w:val="Hyperlink"/>
          </w:rPr>
          <w:t>Technische specificaties</w:t>
        </w:r>
        <w:r w:rsidR="00F515D6">
          <w:rPr>
            <w:webHidden/>
          </w:rPr>
          <w:tab/>
        </w:r>
        <w:r>
          <w:rPr>
            <w:webHidden/>
          </w:rPr>
          <w:fldChar w:fldCharType="begin"/>
        </w:r>
        <w:r w:rsidR="00F515D6">
          <w:rPr>
            <w:webHidden/>
          </w:rPr>
          <w:instrText xml:space="preserve"> PAGEREF _Toc448341876 \h </w:instrText>
        </w:r>
        <w:r>
          <w:rPr>
            <w:webHidden/>
          </w:rPr>
        </w:r>
        <w:r>
          <w:rPr>
            <w:webHidden/>
          </w:rPr>
          <w:fldChar w:fldCharType="separate"/>
        </w:r>
        <w:r w:rsidR="002E7C2E">
          <w:rPr>
            <w:webHidden/>
          </w:rPr>
          <w:t>35</w:t>
        </w:r>
        <w:r>
          <w:rPr>
            <w:webHidden/>
          </w:rPr>
          <w:fldChar w:fldCharType="end"/>
        </w:r>
      </w:hyperlink>
    </w:p>
    <w:p w:rsidR="00F515D6" w:rsidRDefault="00C35E49">
      <w:pPr>
        <w:pStyle w:val="Inhopg3"/>
        <w:rPr>
          <w:rFonts w:asciiTheme="minorHAnsi" w:eastAsiaTheme="minorEastAsia" w:hAnsiTheme="minorHAnsi" w:cstheme="minorBidi"/>
          <w:sz w:val="22"/>
          <w:szCs w:val="22"/>
        </w:rPr>
      </w:pPr>
      <w:hyperlink w:anchor="_Toc448341877" w:history="1">
        <w:r w:rsidR="00F515D6" w:rsidRPr="00EE44A7">
          <w:rPr>
            <w:rStyle w:val="Hyperlink"/>
          </w:rPr>
          <w:t>6.1.1</w:t>
        </w:r>
        <w:r w:rsidR="00F515D6">
          <w:rPr>
            <w:rFonts w:asciiTheme="minorHAnsi" w:eastAsiaTheme="minorEastAsia" w:hAnsiTheme="minorHAnsi" w:cstheme="minorBidi"/>
            <w:sz w:val="22"/>
            <w:szCs w:val="22"/>
          </w:rPr>
          <w:tab/>
        </w:r>
        <w:r w:rsidR="00F515D6" w:rsidRPr="00EE44A7">
          <w:rPr>
            <w:rStyle w:val="Hyperlink"/>
          </w:rPr>
          <w:t>Sociale voorwaarden 2014</w:t>
        </w:r>
        <w:r w:rsidR="00F515D6">
          <w:rPr>
            <w:webHidden/>
          </w:rPr>
          <w:tab/>
        </w:r>
        <w:r>
          <w:rPr>
            <w:webHidden/>
          </w:rPr>
          <w:fldChar w:fldCharType="begin"/>
        </w:r>
        <w:r w:rsidR="00F515D6">
          <w:rPr>
            <w:webHidden/>
          </w:rPr>
          <w:instrText xml:space="preserve"> PAGEREF _Toc448341877 \h </w:instrText>
        </w:r>
        <w:r>
          <w:rPr>
            <w:webHidden/>
          </w:rPr>
        </w:r>
        <w:r>
          <w:rPr>
            <w:webHidden/>
          </w:rPr>
          <w:fldChar w:fldCharType="separate"/>
        </w:r>
        <w:r w:rsidR="002E7C2E">
          <w:rPr>
            <w:webHidden/>
          </w:rPr>
          <w:t>35</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78" w:history="1">
        <w:r w:rsidR="00F515D6" w:rsidRPr="00EE44A7">
          <w:rPr>
            <w:rStyle w:val="Hyperlink"/>
            <w:bCs/>
            <w:spacing w:val="4"/>
            <w:lang w:eastAsia="nl-NL"/>
          </w:rPr>
          <w:t>7.</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Eisen</w:t>
        </w:r>
        <w:r w:rsidR="00F515D6">
          <w:rPr>
            <w:webHidden/>
          </w:rPr>
          <w:tab/>
        </w:r>
        <w:r>
          <w:rPr>
            <w:webHidden/>
          </w:rPr>
          <w:fldChar w:fldCharType="begin"/>
        </w:r>
        <w:r w:rsidR="00F515D6">
          <w:rPr>
            <w:webHidden/>
          </w:rPr>
          <w:instrText xml:space="preserve"> PAGEREF _Toc448341878 \h </w:instrText>
        </w:r>
        <w:r>
          <w:rPr>
            <w:webHidden/>
          </w:rPr>
        </w:r>
        <w:r>
          <w:rPr>
            <w:webHidden/>
          </w:rPr>
          <w:fldChar w:fldCharType="separate"/>
        </w:r>
        <w:r w:rsidR="002E7C2E">
          <w:rPr>
            <w:webHidden/>
          </w:rPr>
          <w:t>36</w:t>
        </w:r>
        <w:r>
          <w:rPr>
            <w:webHidden/>
          </w:rPr>
          <w:fldChar w:fldCharType="end"/>
        </w:r>
      </w:hyperlink>
    </w:p>
    <w:p w:rsidR="00F515D6" w:rsidRDefault="00C35E49">
      <w:pPr>
        <w:pStyle w:val="Inhopg1"/>
        <w:rPr>
          <w:rFonts w:asciiTheme="minorHAnsi" w:eastAsiaTheme="minorEastAsia" w:hAnsiTheme="minorHAnsi" w:cstheme="minorBidi"/>
          <w:sz w:val="22"/>
          <w:szCs w:val="22"/>
          <w:lang w:val="nl-NL" w:eastAsia="nl-NL"/>
        </w:rPr>
      </w:pPr>
      <w:hyperlink w:anchor="_Toc448341879" w:history="1">
        <w:r w:rsidR="00F515D6" w:rsidRPr="00EE44A7">
          <w:rPr>
            <w:rStyle w:val="Hyperlink"/>
            <w:bCs/>
            <w:spacing w:val="4"/>
            <w:lang w:eastAsia="nl-NL"/>
          </w:rPr>
          <w:t>8.</w:t>
        </w:r>
        <w:r w:rsidR="00F515D6">
          <w:rPr>
            <w:rFonts w:asciiTheme="minorHAnsi" w:eastAsiaTheme="minorEastAsia" w:hAnsiTheme="minorHAnsi" w:cstheme="minorBidi"/>
            <w:sz w:val="22"/>
            <w:szCs w:val="22"/>
            <w:lang w:val="nl-NL" w:eastAsia="nl-NL"/>
          </w:rPr>
          <w:tab/>
        </w:r>
        <w:r w:rsidR="00F515D6" w:rsidRPr="00EE44A7">
          <w:rPr>
            <w:rStyle w:val="Hyperlink"/>
            <w:bCs/>
            <w:spacing w:val="4"/>
            <w:lang w:eastAsia="nl-NL"/>
          </w:rPr>
          <w:t>Subgunningscriteria</w:t>
        </w:r>
        <w:r w:rsidR="00F515D6">
          <w:rPr>
            <w:webHidden/>
          </w:rPr>
          <w:tab/>
        </w:r>
        <w:r>
          <w:rPr>
            <w:webHidden/>
          </w:rPr>
          <w:fldChar w:fldCharType="begin"/>
        </w:r>
        <w:r w:rsidR="00F515D6">
          <w:rPr>
            <w:webHidden/>
          </w:rPr>
          <w:instrText xml:space="preserve"> PAGEREF _Toc448341879 \h </w:instrText>
        </w:r>
        <w:r>
          <w:rPr>
            <w:webHidden/>
          </w:rPr>
        </w:r>
        <w:r>
          <w:rPr>
            <w:webHidden/>
          </w:rPr>
          <w:fldChar w:fldCharType="separate"/>
        </w:r>
        <w:r w:rsidR="002E7C2E">
          <w:rPr>
            <w:webHidden/>
          </w:rPr>
          <w:t>40</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80" w:history="1">
        <w:r w:rsidR="00F515D6" w:rsidRPr="00EE44A7">
          <w:rPr>
            <w:rStyle w:val="Hyperlink"/>
          </w:rPr>
          <w:t>7</w:t>
        </w:r>
        <w:r w:rsidR="00F515D6">
          <w:rPr>
            <w:webHidden/>
          </w:rPr>
          <w:tab/>
        </w:r>
        <w:r>
          <w:rPr>
            <w:webHidden/>
          </w:rPr>
          <w:fldChar w:fldCharType="begin"/>
        </w:r>
        <w:r w:rsidR="00F515D6">
          <w:rPr>
            <w:webHidden/>
          </w:rPr>
          <w:instrText xml:space="preserve"> PAGEREF _Toc448341880 \h </w:instrText>
        </w:r>
        <w:r>
          <w:rPr>
            <w:webHidden/>
          </w:rPr>
        </w:r>
        <w:r>
          <w:rPr>
            <w:webHidden/>
          </w:rPr>
          <w:fldChar w:fldCharType="separate"/>
        </w:r>
        <w:r w:rsidR="002E7C2E">
          <w:rPr>
            <w:webHidden/>
          </w:rPr>
          <w:t>40</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82" w:history="1">
        <w:r w:rsidR="00F515D6" w:rsidRPr="00EE44A7">
          <w:rPr>
            <w:rStyle w:val="Hyperlink"/>
          </w:rPr>
          <w:t>8.1</w:t>
        </w:r>
        <w:r w:rsidR="00F515D6">
          <w:rPr>
            <w:rFonts w:asciiTheme="minorHAnsi" w:eastAsiaTheme="minorEastAsia" w:hAnsiTheme="minorHAnsi" w:cstheme="minorBidi"/>
            <w:sz w:val="22"/>
            <w:szCs w:val="22"/>
          </w:rPr>
          <w:tab/>
        </w:r>
        <w:r w:rsidR="00F515D6" w:rsidRPr="00EE44A7">
          <w:rPr>
            <w:rStyle w:val="Hyperlink"/>
          </w:rPr>
          <w:t>Subgunningscriterium Plan van Aanpak - Advisering</w:t>
        </w:r>
        <w:r w:rsidR="00F515D6">
          <w:rPr>
            <w:webHidden/>
          </w:rPr>
          <w:tab/>
        </w:r>
        <w:r>
          <w:rPr>
            <w:webHidden/>
          </w:rPr>
          <w:fldChar w:fldCharType="begin"/>
        </w:r>
        <w:r w:rsidR="00F515D6">
          <w:rPr>
            <w:webHidden/>
          </w:rPr>
          <w:instrText xml:space="preserve"> PAGEREF _Toc448341882 \h </w:instrText>
        </w:r>
        <w:r>
          <w:rPr>
            <w:webHidden/>
          </w:rPr>
        </w:r>
        <w:r>
          <w:rPr>
            <w:webHidden/>
          </w:rPr>
          <w:fldChar w:fldCharType="separate"/>
        </w:r>
        <w:r w:rsidR="002E7C2E">
          <w:rPr>
            <w:webHidden/>
          </w:rPr>
          <w:t>40</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83" w:history="1">
        <w:r w:rsidR="00F515D6" w:rsidRPr="00EE44A7">
          <w:rPr>
            <w:rStyle w:val="Hyperlink"/>
          </w:rPr>
          <w:t>8.2</w:t>
        </w:r>
        <w:r w:rsidR="00F515D6">
          <w:rPr>
            <w:rFonts w:asciiTheme="minorHAnsi" w:eastAsiaTheme="minorEastAsia" w:hAnsiTheme="minorHAnsi" w:cstheme="minorBidi"/>
            <w:sz w:val="22"/>
            <w:szCs w:val="22"/>
          </w:rPr>
          <w:tab/>
        </w:r>
        <w:r w:rsidR="00F515D6" w:rsidRPr="00EE44A7">
          <w:rPr>
            <w:rStyle w:val="Hyperlink"/>
          </w:rPr>
          <w:t>Subgunningscriterium Kennisborging</w:t>
        </w:r>
        <w:r w:rsidR="00F515D6">
          <w:rPr>
            <w:webHidden/>
          </w:rPr>
          <w:tab/>
        </w:r>
        <w:r>
          <w:rPr>
            <w:webHidden/>
          </w:rPr>
          <w:fldChar w:fldCharType="begin"/>
        </w:r>
        <w:r w:rsidR="00F515D6">
          <w:rPr>
            <w:webHidden/>
          </w:rPr>
          <w:instrText xml:space="preserve"> PAGEREF _Toc448341883 \h </w:instrText>
        </w:r>
        <w:r>
          <w:rPr>
            <w:webHidden/>
          </w:rPr>
        </w:r>
        <w:r>
          <w:rPr>
            <w:webHidden/>
          </w:rPr>
          <w:fldChar w:fldCharType="separate"/>
        </w:r>
        <w:r w:rsidR="002E7C2E">
          <w:rPr>
            <w:webHidden/>
          </w:rPr>
          <w:t>40</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84" w:history="1">
        <w:r w:rsidR="00F515D6" w:rsidRPr="00EE44A7">
          <w:rPr>
            <w:rStyle w:val="Hyperlink"/>
          </w:rPr>
          <w:t>8.3</w:t>
        </w:r>
        <w:r w:rsidR="00F515D6">
          <w:rPr>
            <w:rFonts w:asciiTheme="minorHAnsi" w:eastAsiaTheme="minorEastAsia" w:hAnsiTheme="minorHAnsi" w:cstheme="minorBidi"/>
            <w:sz w:val="22"/>
            <w:szCs w:val="22"/>
          </w:rPr>
          <w:tab/>
        </w:r>
        <w:r w:rsidR="00F515D6" w:rsidRPr="00EE44A7">
          <w:rPr>
            <w:rStyle w:val="Hyperlink"/>
          </w:rPr>
          <w:t>Subgunningscriterium Integriteit</w:t>
        </w:r>
        <w:r w:rsidR="00F515D6">
          <w:rPr>
            <w:webHidden/>
          </w:rPr>
          <w:tab/>
        </w:r>
        <w:r>
          <w:rPr>
            <w:webHidden/>
          </w:rPr>
          <w:fldChar w:fldCharType="begin"/>
        </w:r>
        <w:r w:rsidR="00F515D6">
          <w:rPr>
            <w:webHidden/>
          </w:rPr>
          <w:instrText xml:space="preserve"> PAGEREF _Toc448341884 \h </w:instrText>
        </w:r>
        <w:r>
          <w:rPr>
            <w:webHidden/>
          </w:rPr>
        </w:r>
        <w:r>
          <w:rPr>
            <w:webHidden/>
          </w:rPr>
          <w:fldChar w:fldCharType="separate"/>
        </w:r>
        <w:r w:rsidR="002E7C2E">
          <w:rPr>
            <w:webHidden/>
          </w:rPr>
          <w:t>41</w:t>
        </w:r>
        <w:r>
          <w:rPr>
            <w:webHidden/>
          </w:rPr>
          <w:fldChar w:fldCharType="end"/>
        </w:r>
      </w:hyperlink>
    </w:p>
    <w:p w:rsidR="00F515D6" w:rsidRDefault="00C35E49">
      <w:pPr>
        <w:pStyle w:val="Inhopg2"/>
        <w:rPr>
          <w:rFonts w:asciiTheme="minorHAnsi" w:eastAsiaTheme="minorEastAsia" w:hAnsiTheme="minorHAnsi" w:cstheme="minorBidi"/>
          <w:sz w:val="22"/>
          <w:szCs w:val="22"/>
        </w:rPr>
      </w:pPr>
      <w:hyperlink w:anchor="_Toc448341885" w:history="1">
        <w:r w:rsidR="00F515D6" w:rsidRPr="00EE44A7">
          <w:rPr>
            <w:rStyle w:val="Hyperlink"/>
          </w:rPr>
          <w:t>8.4</w:t>
        </w:r>
        <w:r w:rsidR="00F515D6">
          <w:rPr>
            <w:rFonts w:asciiTheme="minorHAnsi" w:eastAsiaTheme="minorEastAsia" w:hAnsiTheme="minorHAnsi" w:cstheme="minorBidi"/>
            <w:sz w:val="22"/>
            <w:szCs w:val="22"/>
          </w:rPr>
          <w:tab/>
        </w:r>
        <w:r w:rsidR="00F515D6" w:rsidRPr="00EE44A7">
          <w:rPr>
            <w:rStyle w:val="Hyperlink"/>
          </w:rPr>
          <w:t>Subgunningscriterium Prijs</w:t>
        </w:r>
        <w:r w:rsidR="00F515D6">
          <w:rPr>
            <w:webHidden/>
          </w:rPr>
          <w:tab/>
        </w:r>
        <w:r>
          <w:rPr>
            <w:webHidden/>
          </w:rPr>
          <w:fldChar w:fldCharType="begin"/>
        </w:r>
        <w:r w:rsidR="00F515D6">
          <w:rPr>
            <w:webHidden/>
          </w:rPr>
          <w:instrText xml:space="preserve"> PAGEREF _Toc448341885 \h </w:instrText>
        </w:r>
        <w:r>
          <w:rPr>
            <w:webHidden/>
          </w:rPr>
        </w:r>
        <w:r>
          <w:rPr>
            <w:webHidden/>
          </w:rPr>
          <w:fldChar w:fldCharType="separate"/>
        </w:r>
        <w:r w:rsidR="002E7C2E">
          <w:rPr>
            <w:webHidden/>
          </w:rPr>
          <w:t>41</w:t>
        </w:r>
        <w:r>
          <w:rPr>
            <w:webHidden/>
          </w:rPr>
          <w:fldChar w:fldCharType="end"/>
        </w:r>
      </w:hyperlink>
    </w:p>
    <w:p w:rsidR="002B175D" w:rsidRDefault="00C35E49" w:rsidP="0006510E">
      <w:pPr>
        <w:contextualSpacing/>
        <w:rPr>
          <w:rFonts w:ascii="Verdana" w:hAnsi="Verdana"/>
          <w:b/>
          <w:sz w:val="20"/>
          <w:szCs w:val="20"/>
        </w:rPr>
      </w:pPr>
      <w:r>
        <w:rPr>
          <w:rFonts w:ascii="Verdana" w:hAnsi="Verdana"/>
          <w:b/>
          <w:sz w:val="20"/>
          <w:szCs w:val="20"/>
        </w:rPr>
        <w:fldChar w:fldCharType="end"/>
      </w:r>
    </w:p>
    <w:p w:rsidR="00950B9D" w:rsidRPr="0099680E" w:rsidRDefault="00FF4709" w:rsidP="0086594D">
      <w:pPr>
        <w:pStyle w:val="Kop1"/>
        <w:rPr>
          <w:rFonts w:ascii="Verdana" w:hAnsi="Verdana"/>
          <w:caps w:val="0"/>
          <w:sz w:val="32"/>
          <w:szCs w:val="32"/>
        </w:rPr>
      </w:pPr>
      <w:r w:rsidRPr="0099680E">
        <w:rPr>
          <w:rFonts w:ascii="Verdana" w:hAnsi="Verdana"/>
          <w:caps w:val="0"/>
          <w:sz w:val="20"/>
        </w:rPr>
        <w:br w:type="page"/>
      </w:r>
      <w:bookmarkStart w:id="4" w:name="_Toc403469888"/>
      <w:bookmarkStart w:id="5" w:name="_Toc403470382"/>
      <w:bookmarkStart w:id="6" w:name="_Toc403470507"/>
      <w:bookmarkStart w:id="7" w:name="_Toc448341840"/>
      <w:r w:rsidR="0099680E" w:rsidRPr="0099680E">
        <w:rPr>
          <w:rFonts w:ascii="Verdana" w:hAnsi="Verdana"/>
          <w:caps w:val="0"/>
          <w:sz w:val="32"/>
          <w:szCs w:val="32"/>
        </w:rPr>
        <w:lastRenderedPageBreak/>
        <w:t>Toelichting</w:t>
      </w:r>
      <w:bookmarkEnd w:id="4"/>
      <w:bookmarkEnd w:id="5"/>
      <w:bookmarkEnd w:id="6"/>
      <w:bookmarkEnd w:id="7"/>
    </w:p>
    <w:p w:rsidR="00950B9D" w:rsidRPr="0099680E" w:rsidRDefault="00950B9D" w:rsidP="00950B9D">
      <w:pPr>
        <w:rPr>
          <w:rFonts w:ascii="Verdana" w:hAnsi="Verdana"/>
          <w:sz w:val="20"/>
          <w:szCs w:val="20"/>
        </w:rPr>
      </w:pPr>
    </w:p>
    <w:p w:rsidR="0099680E" w:rsidRPr="0099680E" w:rsidRDefault="0099680E" w:rsidP="00950B9D">
      <w:pPr>
        <w:rPr>
          <w:rFonts w:ascii="Verdana" w:hAnsi="Verdana"/>
          <w:sz w:val="20"/>
          <w:szCs w:val="20"/>
        </w:rPr>
      </w:pPr>
    </w:p>
    <w:p w:rsidR="00950B9D" w:rsidRPr="0099680E" w:rsidRDefault="00950B9D" w:rsidP="00950B9D">
      <w:pPr>
        <w:rPr>
          <w:rFonts w:ascii="Verdana" w:hAnsi="Verdana"/>
          <w:sz w:val="20"/>
          <w:szCs w:val="20"/>
        </w:rPr>
      </w:pPr>
      <w:r w:rsidRPr="0099680E">
        <w:rPr>
          <w:rFonts w:ascii="Verdana" w:hAnsi="Verdana"/>
          <w:sz w:val="20"/>
          <w:szCs w:val="20"/>
        </w:rPr>
        <w:t xml:space="preserve">Deze </w:t>
      </w:r>
      <w:r w:rsidR="005A44AA" w:rsidRPr="0099680E">
        <w:rPr>
          <w:rFonts w:ascii="Verdana" w:hAnsi="Verdana"/>
          <w:sz w:val="20"/>
          <w:szCs w:val="20"/>
        </w:rPr>
        <w:t>V</w:t>
      </w:r>
      <w:r w:rsidR="001629C8" w:rsidRPr="0099680E">
        <w:rPr>
          <w:rFonts w:ascii="Verdana" w:hAnsi="Verdana"/>
          <w:sz w:val="20"/>
          <w:szCs w:val="20"/>
        </w:rPr>
        <w:t xml:space="preserve">erplichte </w:t>
      </w:r>
      <w:r w:rsidR="005A44AA" w:rsidRPr="0099680E">
        <w:rPr>
          <w:rFonts w:ascii="Verdana" w:hAnsi="Verdana"/>
          <w:sz w:val="20"/>
          <w:szCs w:val="20"/>
        </w:rPr>
        <w:t>invul</w:t>
      </w:r>
      <w:r w:rsidR="001629C8" w:rsidRPr="0099680E">
        <w:rPr>
          <w:rFonts w:ascii="Verdana" w:hAnsi="Verdana"/>
          <w:sz w:val="20"/>
          <w:szCs w:val="20"/>
        </w:rPr>
        <w:t xml:space="preserve">formulieren </w:t>
      </w:r>
      <w:r w:rsidRPr="0099680E">
        <w:rPr>
          <w:rFonts w:ascii="Verdana" w:hAnsi="Verdana"/>
          <w:sz w:val="20"/>
          <w:szCs w:val="20"/>
        </w:rPr>
        <w:t>ho</w:t>
      </w:r>
      <w:r w:rsidR="001629C8" w:rsidRPr="0099680E">
        <w:rPr>
          <w:rFonts w:ascii="Verdana" w:hAnsi="Verdana"/>
          <w:sz w:val="20"/>
          <w:szCs w:val="20"/>
        </w:rPr>
        <w:t>ren</w:t>
      </w:r>
      <w:r w:rsidRPr="0099680E">
        <w:rPr>
          <w:rFonts w:ascii="Verdana" w:hAnsi="Verdana"/>
          <w:sz w:val="20"/>
          <w:szCs w:val="20"/>
        </w:rPr>
        <w:t xml:space="preserve"> bij </w:t>
      </w:r>
      <w:r w:rsidR="001629C8" w:rsidRPr="0099680E">
        <w:rPr>
          <w:rFonts w:ascii="Verdana" w:hAnsi="Verdana"/>
          <w:sz w:val="20"/>
          <w:szCs w:val="20"/>
        </w:rPr>
        <w:t>de Uit</w:t>
      </w:r>
      <w:r w:rsidR="005A44AA" w:rsidRPr="0099680E">
        <w:rPr>
          <w:rFonts w:ascii="Verdana" w:hAnsi="Verdana"/>
          <w:sz w:val="20"/>
          <w:szCs w:val="20"/>
        </w:rPr>
        <w:t>nodiging tot i</w:t>
      </w:r>
      <w:r w:rsidR="001629C8" w:rsidRPr="0099680E">
        <w:rPr>
          <w:rFonts w:ascii="Verdana" w:hAnsi="Verdana"/>
          <w:sz w:val="20"/>
          <w:szCs w:val="20"/>
        </w:rPr>
        <w:t xml:space="preserve">nschrijving </w:t>
      </w:r>
      <w:r w:rsidRPr="0099680E">
        <w:rPr>
          <w:rFonts w:ascii="Verdana" w:hAnsi="Verdana"/>
          <w:sz w:val="20"/>
          <w:szCs w:val="20"/>
        </w:rPr>
        <w:t xml:space="preserve">van de aanbesteding </w:t>
      </w:r>
      <w:r w:rsidR="00C07C15">
        <w:rPr>
          <w:rFonts w:ascii="Verdana" w:hAnsi="Verdana"/>
          <w:sz w:val="20"/>
          <w:szCs w:val="20"/>
        </w:rPr>
        <w:t>Analyses ten behoeve van de Inspectie Leefomgeving en Transport</w:t>
      </w:r>
      <w:r w:rsidR="00080D54" w:rsidRPr="0099680E">
        <w:rPr>
          <w:rFonts w:ascii="Verdana" w:hAnsi="Verdana"/>
          <w:sz w:val="20"/>
          <w:szCs w:val="20"/>
        </w:rPr>
        <w:t xml:space="preserve"> </w:t>
      </w:r>
      <w:r w:rsidR="00055160">
        <w:rPr>
          <w:rFonts w:ascii="Verdana" w:hAnsi="Verdana"/>
          <w:sz w:val="20"/>
          <w:szCs w:val="20"/>
        </w:rPr>
        <w:t xml:space="preserve">met kenmerk </w:t>
      </w:r>
      <w:r w:rsidR="00125BA2">
        <w:rPr>
          <w:rFonts w:ascii="Verdana" w:hAnsi="Verdana"/>
          <w:sz w:val="20"/>
          <w:szCs w:val="20"/>
        </w:rPr>
        <w:t>20160418/SP_</w:t>
      </w:r>
      <w:proofErr w:type="spellStart"/>
      <w:r w:rsidR="00125BA2">
        <w:rPr>
          <w:rFonts w:ascii="Verdana" w:hAnsi="Verdana"/>
          <w:sz w:val="20"/>
          <w:szCs w:val="20"/>
        </w:rPr>
        <w:t>PdJ</w:t>
      </w:r>
      <w:proofErr w:type="spellEnd"/>
      <w:r w:rsidR="00125BA2">
        <w:rPr>
          <w:rFonts w:ascii="Verdana" w:hAnsi="Verdana"/>
          <w:sz w:val="20"/>
          <w:szCs w:val="20"/>
        </w:rPr>
        <w:t>/</w:t>
      </w:r>
      <w:proofErr w:type="spellStart"/>
      <w:r w:rsidR="00125BA2">
        <w:rPr>
          <w:rFonts w:ascii="Verdana" w:hAnsi="Verdana"/>
          <w:sz w:val="20"/>
          <w:szCs w:val="20"/>
        </w:rPr>
        <w:t>ILT</w:t>
      </w:r>
      <w:r w:rsidR="00055160">
        <w:rPr>
          <w:rFonts w:ascii="Verdana" w:hAnsi="Verdana"/>
          <w:sz w:val="20"/>
          <w:szCs w:val="20"/>
        </w:rPr>
        <w:t>de</w:t>
      </w:r>
      <w:proofErr w:type="spellEnd"/>
      <w:r w:rsidR="00055160">
        <w:rPr>
          <w:rFonts w:ascii="Verdana" w:hAnsi="Verdana"/>
          <w:sz w:val="20"/>
          <w:szCs w:val="20"/>
        </w:rPr>
        <w:t xml:space="preserve"> datum </w:t>
      </w:r>
      <w:r w:rsidR="002E7C2E">
        <w:rPr>
          <w:rFonts w:ascii="Verdana" w:hAnsi="Verdana"/>
          <w:sz w:val="20"/>
          <w:szCs w:val="20"/>
        </w:rPr>
        <w:t>21</w:t>
      </w:r>
      <w:r w:rsidR="00125BA2">
        <w:rPr>
          <w:rFonts w:ascii="Verdana" w:hAnsi="Verdana"/>
          <w:sz w:val="20"/>
          <w:szCs w:val="20"/>
        </w:rPr>
        <w:t xml:space="preserve"> april 2016</w:t>
      </w:r>
      <w:r w:rsidR="00055160">
        <w:rPr>
          <w:rFonts w:ascii="Verdana" w:hAnsi="Verdana"/>
          <w:sz w:val="20"/>
          <w:szCs w:val="20"/>
        </w:rPr>
        <w:t>.</w:t>
      </w:r>
    </w:p>
    <w:p w:rsidR="00950B9D" w:rsidRPr="0099680E" w:rsidRDefault="00950B9D" w:rsidP="00950B9D">
      <w:pPr>
        <w:rPr>
          <w:rFonts w:ascii="Verdana" w:hAnsi="Verdana"/>
          <w:sz w:val="20"/>
          <w:szCs w:val="20"/>
        </w:rPr>
      </w:pPr>
    </w:p>
    <w:p w:rsidR="00080D54" w:rsidRPr="0099680E" w:rsidRDefault="00080D54" w:rsidP="00080D54">
      <w:pPr>
        <w:rPr>
          <w:rFonts w:ascii="Verdana" w:hAnsi="Verdana"/>
          <w:sz w:val="20"/>
          <w:szCs w:val="20"/>
        </w:rPr>
      </w:pPr>
      <w:r w:rsidRPr="0099680E">
        <w:rPr>
          <w:rFonts w:ascii="Verdana" w:hAnsi="Verdana"/>
          <w:sz w:val="20"/>
          <w:szCs w:val="20"/>
        </w:rPr>
        <w:t>U wordt verzocht</w:t>
      </w:r>
      <w:r w:rsidR="00E83937" w:rsidRPr="0099680E">
        <w:rPr>
          <w:rFonts w:ascii="Verdana" w:hAnsi="Verdana"/>
          <w:sz w:val="20"/>
          <w:szCs w:val="20"/>
        </w:rPr>
        <w:t xml:space="preserve"> om </w:t>
      </w:r>
      <w:r w:rsidRPr="0099680E">
        <w:rPr>
          <w:rFonts w:ascii="Verdana" w:hAnsi="Verdana"/>
          <w:sz w:val="20"/>
          <w:szCs w:val="20"/>
        </w:rPr>
        <w:t xml:space="preserve">deze Verplichte invulformulieren </w:t>
      </w:r>
      <w:r w:rsidRPr="00055160">
        <w:rPr>
          <w:rFonts w:ascii="Verdana" w:hAnsi="Verdana"/>
          <w:sz w:val="20"/>
          <w:szCs w:val="20"/>
          <w:u w:val="single"/>
        </w:rPr>
        <w:t>volledig in te vullen</w:t>
      </w:r>
      <w:r w:rsidRPr="0099680E">
        <w:rPr>
          <w:rFonts w:ascii="Verdana" w:hAnsi="Verdana"/>
          <w:sz w:val="20"/>
          <w:szCs w:val="20"/>
        </w:rPr>
        <w:t xml:space="preserve"> en waar van toepassing </w:t>
      </w:r>
      <w:r w:rsidRPr="0099680E">
        <w:rPr>
          <w:rFonts w:ascii="Verdana" w:hAnsi="Verdana"/>
          <w:sz w:val="20"/>
          <w:szCs w:val="20"/>
          <w:u w:val="single"/>
        </w:rPr>
        <w:t>bijlagen toe te voegen</w:t>
      </w:r>
      <w:r w:rsidRPr="0099680E">
        <w:rPr>
          <w:rFonts w:ascii="Verdana" w:hAnsi="Verdana"/>
          <w:sz w:val="20"/>
          <w:szCs w:val="20"/>
        </w:rPr>
        <w:t>. Een onvolledig ingevuld formulier</w:t>
      </w:r>
      <w:r w:rsidR="00055160">
        <w:rPr>
          <w:rFonts w:ascii="Verdana" w:hAnsi="Verdana"/>
          <w:sz w:val="20"/>
          <w:szCs w:val="20"/>
        </w:rPr>
        <w:t xml:space="preserve">, </w:t>
      </w:r>
      <w:r w:rsidRPr="0099680E">
        <w:rPr>
          <w:rFonts w:ascii="Verdana" w:hAnsi="Verdana"/>
          <w:sz w:val="20"/>
          <w:szCs w:val="20"/>
        </w:rPr>
        <w:t>of een formulier waarin niet alle vragen zijn beantwoord</w:t>
      </w:r>
      <w:r w:rsidR="00055160">
        <w:rPr>
          <w:rFonts w:ascii="Verdana" w:hAnsi="Verdana"/>
          <w:sz w:val="20"/>
          <w:szCs w:val="20"/>
        </w:rPr>
        <w:t xml:space="preserve">, </w:t>
      </w:r>
      <w:r w:rsidRPr="0099680E">
        <w:rPr>
          <w:rFonts w:ascii="Verdana" w:hAnsi="Verdana"/>
          <w:sz w:val="20"/>
          <w:szCs w:val="20"/>
        </w:rPr>
        <w:t xml:space="preserve">of daar waar bijlagen ontbreken, of een formulier </w:t>
      </w:r>
      <w:r w:rsidRPr="00055160">
        <w:rPr>
          <w:rFonts w:ascii="Verdana" w:hAnsi="Verdana"/>
          <w:sz w:val="20"/>
          <w:szCs w:val="20"/>
        </w:rPr>
        <w:t>waarin tekstuele wijzigingen</w:t>
      </w:r>
      <w:r w:rsidRPr="0099680E">
        <w:rPr>
          <w:rFonts w:ascii="Verdana" w:hAnsi="Verdana"/>
          <w:sz w:val="20"/>
          <w:szCs w:val="20"/>
        </w:rPr>
        <w:t xml:space="preserve"> zijn aangebracht, kan </w:t>
      </w:r>
      <w:r w:rsidR="007316BF" w:rsidRPr="0099680E">
        <w:rPr>
          <w:rFonts w:ascii="Verdana" w:hAnsi="Verdana"/>
          <w:sz w:val="20"/>
          <w:szCs w:val="20"/>
        </w:rPr>
        <w:t xml:space="preserve">er toe </w:t>
      </w:r>
      <w:r w:rsidRPr="0099680E">
        <w:rPr>
          <w:rFonts w:ascii="Verdana" w:hAnsi="Verdana"/>
          <w:sz w:val="20"/>
          <w:szCs w:val="20"/>
        </w:rPr>
        <w:t xml:space="preserve">leiden </w:t>
      </w:r>
      <w:r w:rsidR="007316BF" w:rsidRPr="0099680E">
        <w:rPr>
          <w:rFonts w:ascii="Verdana" w:hAnsi="Verdana"/>
          <w:sz w:val="20"/>
          <w:szCs w:val="20"/>
        </w:rPr>
        <w:t xml:space="preserve">dat uw Inschrijving terzijde wordt gelegd en daarmee niet in aanmerking komt voor gunning van de opdracht. </w:t>
      </w:r>
      <w:r w:rsidRPr="0099680E">
        <w:rPr>
          <w:rFonts w:ascii="Verdana" w:hAnsi="Verdana"/>
          <w:sz w:val="20"/>
          <w:szCs w:val="20"/>
        </w:rPr>
        <w:t xml:space="preserve"> </w:t>
      </w:r>
    </w:p>
    <w:p w:rsidR="00080D54" w:rsidRDefault="00080D54" w:rsidP="00080D54">
      <w:pPr>
        <w:rPr>
          <w:rFonts w:ascii="Verdana" w:hAnsi="Verdana"/>
          <w:sz w:val="20"/>
          <w:szCs w:val="20"/>
        </w:rPr>
      </w:pPr>
    </w:p>
    <w:p w:rsidR="00080D54" w:rsidRPr="0099680E" w:rsidRDefault="00055160" w:rsidP="00080D54">
      <w:pPr>
        <w:rPr>
          <w:rFonts w:ascii="Verdana" w:hAnsi="Verdana"/>
          <w:sz w:val="20"/>
          <w:szCs w:val="20"/>
        </w:rPr>
      </w:pPr>
      <w:r>
        <w:rPr>
          <w:rFonts w:ascii="Verdana" w:hAnsi="Verdana"/>
          <w:sz w:val="20"/>
          <w:szCs w:val="20"/>
        </w:rPr>
        <w:t xml:space="preserve">Alle invulformulieren behoudens de invulformulieren die aangemerkt zijn als </w:t>
      </w:r>
      <w:r w:rsidRPr="00EC1825">
        <w:rPr>
          <w:rFonts w:ascii="Verdana" w:hAnsi="Verdana"/>
          <w:b/>
          <w:sz w:val="20"/>
          <w:szCs w:val="20"/>
        </w:rPr>
        <w:t>verificatiedocument</w:t>
      </w:r>
      <w:r>
        <w:rPr>
          <w:rFonts w:ascii="Verdana" w:hAnsi="Verdana"/>
          <w:sz w:val="20"/>
          <w:szCs w:val="20"/>
        </w:rPr>
        <w:t xml:space="preserve"> dienen bij de inschrijving te worden ingediend. De </w:t>
      </w:r>
      <w:r w:rsidRPr="00125BA2">
        <w:rPr>
          <w:rFonts w:ascii="Verdana" w:hAnsi="Verdana"/>
          <w:sz w:val="20"/>
          <w:szCs w:val="20"/>
        </w:rPr>
        <w:t xml:space="preserve">invulformulieren die als verificatiedocument zijn aangemerkt dienen enkel door de winnende inschrijver te worden ingediend als beschreven </w:t>
      </w:r>
      <w:r w:rsidR="00DC69E3" w:rsidRPr="00125BA2">
        <w:rPr>
          <w:rFonts w:ascii="Verdana" w:hAnsi="Verdana"/>
          <w:sz w:val="20"/>
          <w:szCs w:val="20"/>
        </w:rPr>
        <w:t xml:space="preserve">in </w:t>
      </w:r>
      <w:r w:rsidRPr="00125BA2">
        <w:rPr>
          <w:rFonts w:ascii="Verdana" w:hAnsi="Verdana"/>
          <w:sz w:val="20"/>
          <w:szCs w:val="20"/>
        </w:rPr>
        <w:t>en conform artikel 5.1 van het Beschrijvend document.</w:t>
      </w:r>
      <w:r>
        <w:rPr>
          <w:rFonts w:ascii="Verdana" w:hAnsi="Verdana"/>
          <w:sz w:val="20"/>
          <w:szCs w:val="20"/>
        </w:rPr>
        <w:t xml:space="preserve"> </w:t>
      </w:r>
    </w:p>
    <w:p w:rsidR="006D0A6E" w:rsidRDefault="006D0A6E">
      <w:pPr>
        <w:rPr>
          <w:rFonts w:ascii="Verdana" w:hAnsi="Verdana"/>
          <w:b/>
          <w:bCs/>
          <w:spacing w:val="4"/>
          <w:sz w:val="32"/>
          <w:szCs w:val="32"/>
        </w:rPr>
      </w:pPr>
      <w:bookmarkStart w:id="8" w:name="_Toc403469889"/>
      <w:bookmarkStart w:id="9" w:name="_Toc403470383"/>
      <w:bookmarkStart w:id="10" w:name="_Toc403470508"/>
      <w:bookmarkStart w:id="11" w:name="_Toc448341841"/>
      <w:r>
        <w:rPr>
          <w:rFonts w:ascii="Verdana" w:hAnsi="Verdana"/>
          <w:bCs/>
          <w:caps/>
          <w:spacing w:val="4"/>
          <w:sz w:val="32"/>
          <w:szCs w:val="32"/>
        </w:rPr>
        <w:br w:type="page"/>
      </w:r>
    </w:p>
    <w:p w:rsidR="00F30867" w:rsidRPr="005D225B" w:rsidRDefault="0099680E" w:rsidP="00AA0A0E">
      <w:pPr>
        <w:pStyle w:val="Kop1"/>
        <w:keepLines/>
        <w:numPr>
          <w:ilvl w:val="0"/>
          <w:numId w:val="2"/>
        </w:numPr>
        <w:tabs>
          <w:tab w:val="clear" w:pos="360"/>
        </w:tabs>
        <w:ind w:left="0" w:hanging="851"/>
        <w:rPr>
          <w:rFonts w:ascii="Verdana" w:hAnsi="Verdana"/>
          <w:bCs/>
          <w:caps w:val="0"/>
          <w:spacing w:val="4"/>
          <w:sz w:val="32"/>
          <w:szCs w:val="32"/>
          <w:lang w:eastAsia="nl-NL"/>
        </w:rPr>
      </w:pPr>
      <w:r w:rsidRPr="005D225B">
        <w:rPr>
          <w:rFonts w:ascii="Verdana" w:hAnsi="Verdana"/>
          <w:bCs/>
          <w:caps w:val="0"/>
          <w:spacing w:val="4"/>
          <w:sz w:val="32"/>
          <w:szCs w:val="32"/>
          <w:lang w:eastAsia="nl-NL"/>
        </w:rPr>
        <w:lastRenderedPageBreak/>
        <w:t>Informatie Inschrijver</w:t>
      </w:r>
      <w:bookmarkEnd w:id="8"/>
      <w:bookmarkEnd w:id="9"/>
      <w:bookmarkEnd w:id="10"/>
      <w:bookmarkEnd w:id="11"/>
    </w:p>
    <w:p w:rsidR="0099680E" w:rsidRPr="0099680E" w:rsidRDefault="0099680E" w:rsidP="00950B9D">
      <w:pPr>
        <w:rPr>
          <w:rFonts w:ascii="Verdana" w:hAnsi="Verdana"/>
          <w:sz w:val="20"/>
          <w:szCs w:val="20"/>
        </w:rPr>
      </w:pPr>
    </w:p>
    <w:p w:rsidR="0099680E" w:rsidRPr="0099680E" w:rsidRDefault="0099680E" w:rsidP="00950B9D">
      <w:pPr>
        <w:rPr>
          <w:rFonts w:ascii="Verdana" w:hAnsi="Verdana"/>
          <w:sz w:val="20"/>
          <w:szCs w:val="20"/>
        </w:rPr>
      </w:pPr>
    </w:p>
    <w:p w:rsidR="0099680E" w:rsidRDefault="00F50E18" w:rsidP="0099680E">
      <w:pPr>
        <w:pStyle w:val="Kop2"/>
        <w:ind w:hanging="851"/>
        <w:rPr>
          <w:rFonts w:ascii="Verdana" w:hAnsi="Verdana"/>
          <w:sz w:val="20"/>
        </w:rPr>
      </w:pPr>
      <w:bookmarkStart w:id="12" w:name="_Toc403469890"/>
      <w:bookmarkStart w:id="13" w:name="_Toc403470384"/>
      <w:bookmarkStart w:id="14" w:name="_Toc403470509"/>
      <w:bookmarkStart w:id="15" w:name="_Toc448341842"/>
      <w:bookmarkStart w:id="16" w:name="_Toc394498444"/>
      <w:bookmarkStart w:id="17" w:name="OLE_LINK1"/>
      <w:r>
        <w:rPr>
          <w:rFonts w:ascii="Verdana" w:hAnsi="Verdana"/>
          <w:sz w:val="20"/>
        </w:rPr>
        <w:t>Bedrijfs</w:t>
      </w:r>
      <w:r w:rsidR="00055160">
        <w:rPr>
          <w:rFonts w:ascii="Verdana" w:hAnsi="Verdana"/>
          <w:sz w:val="20"/>
        </w:rPr>
        <w:t>naam</w:t>
      </w:r>
      <w:bookmarkEnd w:id="12"/>
      <w:bookmarkEnd w:id="13"/>
      <w:bookmarkEnd w:id="14"/>
      <w:bookmarkEnd w:id="15"/>
    </w:p>
    <w:bookmarkEnd w:id="16"/>
    <w:p w:rsidR="0099680E" w:rsidRPr="0099680E" w:rsidRDefault="0099680E" w:rsidP="0099680E">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7187"/>
      </w:tblGrid>
      <w:tr w:rsidR="00416ADF" w:rsidRPr="0099680E" w:rsidTr="00055160">
        <w:trPr>
          <w:cantSplit/>
          <w:trHeight w:val="454"/>
        </w:trPr>
        <w:tc>
          <w:tcPr>
            <w:tcW w:w="1885" w:type="dxa"/>
            <w:tcBorders>
              <w:bottom w:val="single" w:sz="4" w:space="0" w:color="auto"/>
            </w:tcBorders>
            <w:shd w:val="clear" w:color="auto" w:fill="E6E6E6"/>
            <w:vAlign w:val="center"/>
          </w:tcPr>
          <w:p w:rsidR="00416ADF" w:rsidRPr="0099680E" w:rsidRDefault="00416ADF" w:rsidP="00E037A0">
            <w:pPr>
              <w:rPr>
                <w:rFonts w:ascii="Verdana" w:hAnsi="Verdana"/>
                <w:bCs/>
                <w:sz w:val="20"/>
                <w:szCs w:val="20"/>
              </w:rPr>
            </w:pPr>
            <w:r w:rsidRPr="0099680E">
              <w:rPr>
                <w:rFonts w:ascii="Verdana" w:hAnsi="Verdana" w:cs="Arial"/>
                <w:b/>
                <w:bCs/>
                <w:sz w:val="20"/>
                <w:szCs w:val="20"/>
              </w:rPr>
              <w:t>Toelichting</w:t>
            </w:r>
          </w:p>
        </w:tc>
        <w:tc>
          <w:tcPr>
            <w:tcW w:w="7187" w:type="dxa"/>
            <w:vAlign w:val="center"/>
          </w:tcPr>
          <w:p w:rsidR="00416ADF" w:rsidRPr="0099680E" w:rsidRDefault="00677DEE" w:rsidP="00416ADF">
            <w:pPr>
              <w:pStyle w:val="Normaalweb"/>
              <w:spacing w:before="0" w:beforeAutospacing="0" w:after="0" w:afterAutospacing="0"/>
              <w:rPr>
                <w:rFonts w:ascii="Verdana" w:hAnsi="Verdana"/>
                <w:i/>
                <w:sz w:val="20"/>
                <w:szCs w:val="20"/>
                <w:lang w:val="nl-NL" w:eastAsia="nl-NL"/>
              </w:rPr>
            </w:pPr>
            <w:r w:rsidRPr="0099680E">
              <w:rPr>
                <w:rFonts w:ascii="Verdana" w:hAnsi="Verdana"/>
                <w:i/>
                <w:sz w:val="20"/>
                <w:szCs w:val="20"/>
                <w:lang w:val="nl-NL" w:eastAsia="nl-NL"/>
              </w:rPr>
              <w:t xml:space="preserve">Let op </w:t>
            </w:r>
            <w:r w:rsidRPr="0099680E">
              <w:rPr>
                <w:rFonts w:ascii="Verdana" w:hAnsi="Verdana"/>
                <w:sz w:val="20"/>
                <w:szCs w:val="20"/>
                <w:lang w:val="nl-NL" w:eastAsia="nl-NL"/>
              </w:rPr>
              <w:t>– De bedrijfs- of handelsnaam moet kunnen worden herleid uit het (de) uittreksel(s) uit het beroeps- of handelsregister, of bij ontbreken daarvan een ander bewijsstuk als bedoeld in artikel 2.98 van de Aw 2012.</w:t>
            </w:r>
          </w:p>
        </w:tc>
      </w:tr>
    </w:tbl>
    <w:p w:rsidR="0047620E" w:rsidRPr="00055160" w:rsidRDefault="0047620E" w:rsidP="0047620E">
      <w:pPr>
        <w:rPr>
          <w:rFonts w:ascii="Verdana" w:hAnsi="Verdana"/>
          <w:sz w:val="20"/>
          <w:szCs w:val="20"/>
          <w:lang w:val="nl"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080D54" w:rsidRPr="00C07C15" w:rsidTr="00F86632">
        <w:trPr>
          <w:cantSplit/>
          <w:trHeight w:val="454"/>
        </w:trPr>
        <w:tc>
          <w:tcPr>
            <w:tcW w:w="3402" w:type="dxa"/>
            <w:shd w:val="clear" w:color="auto" w:fill="E6E6E6"/>
            <w:vAlign w:val="center"/>
          </w:tcPr>
          <w:bookmarkEnd w:id="17"/>
          <w:p w:rsidR="00080D54" w:rsidRPr="00C07C15" w:rsidRDefault="00080D54" w:rsidP="00080D54">
            <w:pPr>
              <w:rPr>
                <w:rFonts w:ascii="Verdana" w:hAnsi="Verdana"/>
                <w:bCs/>
                <w:sz w:val="20"/>
                <w:szCs w:val="20"/>
              </w:rPr>
            </w:pPr>
            <w:r w:rsidRPr="00C07C15">
              <w:rPr>
                <w:rFonts w:ascii="Verdana" w:hAnsi="Verdana" w:cs="Arial"/>
                <w:sz w:val="20"/>
                <w:szCs w:val="20"/>
              </w:rPr>
              <w:t>Bedrijfsnaam</w:t>
            </w:r>
            <w:r w:rsidR="00055160" w:rsidRPr="00C07C15">
              <w:rPr>
                <w:rFonts w:ascii="Verdana" w:hAnsi="Verdana" w:cs="Arial"/>
                <w:sz w:val="20"/>
                <w:szCs w:val="20"/>
              </w:rPr>
              <w:t xml:space="preserve"> </w:t>
            </w:r>
            <w:r w:rsidRPr="00C07C15">
              <w:rPr>
                <w:rFonts w:ascii="Verdana" w:hAnsi="Verdana" w:cs="Arial"/>
                <w:sz w:val="20"/>
                <w:szCs w:val="20"/>
              </w:rPr>
              <w:t>/</w:t>
            </w:r>
            <w:r w:rsidR="00055160" w:rsidRPr="00C07C15">
              <w:rPr>
                <w:rFonts w:ascii="Verdana" w:hAnsi="Verdana" w:cs="Arial"/>
                <w:sz w:val="20"/>
                <w:szCs w:val="20"/>
              </w:rPr>
              <w:t xml:space="preserve"> </w:t>
            </w:r>
            <w:r w:rsidRPr="00C07C15">
              <w:rPr>
                <w:rFonts w:ascii="Verdana" w:hAnsi="Verdana" w:cs="Arial"/>
                <w:sz w:val="20"/>
                <w:szCs w:val="20"/>
              </w:rPr>
              <w:t>handelsnaam</w:t>
            </w:r>
          </w:p>
        </w:tc>
        <w:tc>
          <w:tcPr>
            <w:tcW w:w="5670" w:type="dxa"/>
            <w:vAlign w:val="center"/>
          </w:tcPr>
          <w:p w:rsidR="00080D54" w:rsidRPr="00C07C15" w:rsidRDefault="00055160" w:rsidP="0047620E">
            <w:pPr>
              <w:pStyle w:val="StandaardArial"/>
              <w:rPr>
                <w:rFonts w:ascii="Verdana" w:hAnsi="Verdana"/>
                <w:sz w:val="20"/>
                <w:szCs w:val="20"/>
                <w:lang w:val="nl"/>
              </w:rPr>
            </w:pPr>
            <w:r w:rsidRPr="00C07C15">
              <w:rPr>
                <w:rFonts w:ascii="Verdana" w:hAnsi="Verdana"/>
                <w:sz w:val="20"/>
                <w:szCs w:val="20"/>
                <w:lang w:val="nl"/>
              </w:rPr>
              <w:t>&lt;Vul in&gt;</w:t>
            </w:r>
          </w:p>
        </w:tc>
      </w:tr>
      <w:tr w:rsidR="00F86632" w:rsidRPr="00C07C15" w:rsidTr="00F86632">
        <w:trPr>
          <w:cantSplit/>
          <w:trHeight w:val="454"/>
        </w:trPr>
        <w:tc>
          <w:tcPr>
            <w:tcW w:w="3402" w:type="dxa"/>
            <w:shd w:val="clear" w:color="auto" w:fill="E6E6E6"/>
            <w:vAlign w:val="center"/>
          </w:tcPr>
          <w:p w:rsidR="00F86632" w:rsidRPr="00C07C15" w:rsidRDefault="00F86632" w:rsidP="00080D54">
            <w:pPr>
              <w:rPr>
                <w:rFonts w:ascii="Verdana" w:hAnsi="Verdana" w:cs="Arial"/>
                <w:sz w:val="20"/>
                <w:szCs w:val="20"/>
              </w:rPr>
            </w:pPr>
            <w:r>
              <w:rPr>
                <w:rFonts w:ascii="Verdana" w:hAnsi="Verdana" w:cs="Arial"/>
                <w:sz w:val="20"/>
                <w:szCs w:val="20"/>
              </w:rPr>
              <w:t>Perceel A</w:t>
            </w:r>
          </w:p>
        </w:tc>
        <w:tc>
          <w:tcPr>
            <w:tcW w:w="5670" w:type="dxa"/>
            <w:vAlign w:val="center"/>
          </w:tcPr>
          <w:p w:rsidR="00F86632" w:rsidRPr="00C07C15" w:rsidRDefault="00C35E49" w:rsidP="0047620E">
            <w:pPr>
              <w:pStyle w:val="StandaardArial"/>
              <w:rPr>
                <w:rFonts w:ascii="Verdana" w:hAnsi="Verdana"/>
                <w:sz w:val="20"/>
                <w:szCs w:val="20"/>
                <w:lang w:val="nl"/>
              </w:rPr>
            </w:pPr>
            <w:r w:rsidRPr="00C07C15">
              <w:rPr>
                <w:rFonts w:ascii="Verdana" w:hAnsi="Verdana"/>
                <w:sz w:val="20"/>
                <w:szCs w:val="20"/>
              </w:rPr>
              <w:fldChar w:fldCharType="begin">
                <w:ffData>
                  <w:name w:val=""/>
                  <w:enabled/>
                  <w:calcOnExit w:val="0"/>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Ja  </w:t>
            </w:r>
            <w:r w:rsidRPr="00C07C15">
              <w:rPr>
                <w:rFonts w:ascii="Verdana" w:hAnsi="Verdana"/>
                <w:sz w:val="20"/>
                <w:szCs w:val="20"/>
              </w:rPr>
              <w:fldChar w:fldCharType="begin">
                <w:ffData>
                  <w:name w:val="Check1"/>
                  <w:enabled/>
                  <w:calcOnExit w:val="0"/>
                  <w:statusText w:type="text" w:val="Dubbelklik de checkbox"/>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Nee</w:t>
            </w:r>
          </w:p>
        </w:tc>
      </w:tr>
      <w:tr w:rsidR="00F86632" w:rsidRPr="00C07C15" w:rsidTr="00F86632">
        <w:trPr>
          <w:cantSplit/>
          <w:trHeight w:val="454"/>
        </w:trPr>
        <w:tc>
          <w:tcPr>
            <w:tcW w:w="3402" w:type="dxa"/>
            <w:shd w:val="clear" w:color="auto" w:fill="E6E6E6"/>
            <w:vAlign w:val="center"/>
          </w:tcPr>
          <w:p w:rsidR="00F86632" w:rsidRPr="00C07C15" w:rsidRDefault="00F86632" w:rsidP="00080D54">
            <w:pPr>
              <w:rPr>
                <w:rFonts w:ascii="Verdana" w:hAnsi="Verdana" w:cs="Arial"/>
                <w:sz w:val="20"/>
                <w:szCs w:val="20"/>
              </w:rPr>
            </w:pPr>
            <w:r>
              <w:rPr>
                <w:rFonts w:ascii="Verdana" w:hAnsi="Verdana" w:cs="Arial"/>
                <w:sz w:val="20"/>
                <w:szCs w:val="20"/>
              </w:rPr>
              <w:t>Perceel B</w:t>
            </w:r>
          </w:p>
        </w:tc>
        <w:tc>
          <w:tcPr>
            <w:tcW w:w="5670" w:type="dxa"/>
            <w:vAlign w:val="center"/>
          </w:tcPr>
          <w:p w:rsidR="00F86632" w:rsidRPr="00C07C15" w:rsidRDefault="00C35E49" w:rsidP="0047620E">
            <w:pPr>
              <w:pStyle w:val="StandaardArial"/>
              <w:rPr>
                <w:rFonts w:ascii="Verdana" w:hAnsi="Verdana"/>
                <w:sz w:val="20"/>
                <w:szCs w:val="20"/>
                <w:lang w:val="nl"/>
              </w:rPr>
            </w:pPr>
            <w:r w:rsidRPr="00C07C15">
              <w:rPr>
                <w:rFonts w:ascii="Verdana" w:hAnsi="Verdana"/>
                <w:sz w:val="20"/>
                <w:szCs w:val="20"/>
              </w:rPr>
              <w:fldChar w:fldCharType="begin">
                <w:ffData>
                  <w:name w:val=""/>
                  <w:enabled/>
                  <w:calcOnExit w:val="0"/>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Ja  </w:t>
            </w:r>
            <w:r w:rsidRPr="00C07C15">
              <w:rPr>
                <w:rFonts w:ascii="Verdana" w:hAnsi="Verdana"/>
                <w:sz w:val="20"/>
                <w:szCs w:val="20"/>
              </w:rPr>
              <w:fldChar w:fldCharType="begin">
                <w:ffData>
                  <w:name w:val="Check1"/>
                  <w:enabled/>
                  <w:calcOnExit w:val="0"/>
                  <w:statusText w:type="text" w:val="Dubbelklik de checkbox"/>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Nee</w:t>
            </w:r>
          </w:p>
        </w:tc>
      </w:tr>
      <w:tr w:rsidR="00F86632" w:rsidRPr="00C07C15" w:rsidTr="00055160">
        <w:trPr>
          <w:cantSplit/>
          <w:trHeight w:val="454"/>
        </w:trPr>
        <w:tc>
          <w:tcPr>
            <w:tcW w:w="3402" w:type="dxa"/>
            <w:tcBorders>
              <w:bottom w:val="single" w:sz="4" w:space="0" w:color="auto"/>
            </w:tcBorders>
            <w:shd w:val="clear" w:color="auto" w:fill="E6E6E6"/>
            <w:vAlign w:val="center"/>
          </w:tcPr>
          <w:p w:rsidR="00F86632" w:rsidRPr="00C07C15" w:rsidRDefault="00F86632" w:rsidP="00080D54">
            <w:pPr>
              <w:rPr>
                <w:rFonts w:ascii="Verdana" w:hAnsi="Verdana" w:cs="Arial"/>
                <w:sz w:val="20"/>
                <w:szCs w:val="20"/>
              </w:rPr>
            </w:pPr>
            <w:r>
              <w:rPr>
                <w:rFonts w:ascii="Verdana" w:hAnsi="Verdana" w:cs="Arial"/>
                <w:sz w:val="20"/>
                <w:szCs w:val="20"/>
              </w:rPr>
              <w:t>Perceel C</w:t>
            </w:r>
          </w:p>
        </w:tc>
        <w:tc>
          <w:tcPr>
            <w:tcW w:w="5670" w:type="dxa"/>
            <w:vAlign w:val="center"/>
          </w:tcPr>
          <w:p w:rsidR="00F86632" w:rsidRPr="00C07C15" w:rsidRDefault="00C35E49" w:rsidP="0047620E">
            <w:pPr>
              <w:pStyle w:val="StandaardArial"/>
              <w:rPr>
                <w:rFonts w:ascii="Verdana" w:hAnsi="Verdana"/>
                <w:sz w:val="20"/>
                <w:szCs w:val="20"/>
                <w:lang w:val="nl"/>
              </w:rPr>
            </w:pPr>
            <w:r w:rsidRPr="00C07C15">
              <w:rPr>
                <w:rFonts w:ascii="Verdana" w:hAnsi="Verdana"/>
                <w:sz w:val="20"/>
                <w:szCs w:val="20"/>
              </w:rPr>
              <w:fldChar w:fldCharType="begin">
                <w:ffData>
                  <w:name w:val=""/>
                  <w:enabled/>
                  <w:calcOnExit w:val="0"/>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Ja  </w:t>
            </w:r>
            <w:r w:rsidRPr="00C07C15">
              <w:rPr>
                <w:rFonts w:ascii="Verdana" w:hAnsi="Verdana"/>
                <w:sz w:val="20"/>
                <w:szCs w:val="20"/>
              </w:rPr>
              <w:fldChar w:fldCharType="begin">
                <w:ffData>
                  <w:name w:val="Check1"/>
                  <w:enabled/>
                  <w:calcOnExit w:val="0"/>
                  <w:statusText w:type="text" w:val="Dubbelklik de checkbox"/>
                  <w:checkBox>
                    <w:sizeAuto/>
                    <w:default w:val="0"/>
                  </w:checkBox>
                </w:ffData>
              </w:fldChar>
            </w:r>
            <w:r w:rsidR="00F86632"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F86632" w:rsidRPr="00C07C15">
              <w:rPr>
                <w:rFonts w:ascii="Verdana" w:hAnsi="Verdana"/>
                <w:sz w:val="20"/>
                <w:szCs w:val="20"/>
              </w:rPr>
              <w:t xml:space="preserve"> Nee</w:t>
            </w:r>
          </w:p>
        </w:tc>
      </w:tr>
    </w:tbl>
    <w:p w:rsidR="00950B9D" w:rsidRPr="00C07C15" w:rsidRDefault="00950B9D" w:rsidP="00950B9D">
      <w:pPr>
        <w:rPr>
          <w:rFonts w:ascii="Verdana" w:hAnsi="Verdana"/>
          <w:sz w:val="20"/>
          <w:szCs w:val="20"/>
        </w:rPr>
      </w:pPr>
    </w:p>
    <w:p w:rsidR="00055160" w:rsidRPr="00C07C15" w:rsidRDefault="00055160" w:rsidP="00950B9D">
      <w:pPr>
        <w:rPr>
          <w:rFonts w:ascii="Verdana" w:hAnsi="Verdana"/>
          <w:sz w:val="20"/>
          <w:szCs w:val="20"/>
        </w:rPr>
      </w:pPr>
    </w:p>
    <w:p w:rsidR="0099680E" w:rsidRPr="00C07C15" w:rsidRDefault="0099680E" w:rsidP="0099680E">
      <w:pPr>
        <w:pStyle w:val="Kop2"/>
        <w:ind w:hanging="851"/>
        <w:rPr>
          <w:rFonts w:ascii="Verdana" w:hAnsi="Verdana"/>
          <w:sz w:val="20"/>
        </w:rPr>
      </w:pPr>
      <w:bookmarkStart w:id="18" w:name="_Toc403469891"/>
      <w:bookmarkStart w:id="19" w:name="_Toc403470385"/>
      <w:bookmarkStart w:id="20" w:name="_Toc403470510"/>
      <w:bookmarkStart w:id="21" w:name="_Toc448341843"/>
      <w:bookmarkStart w:id="22" w:name="OLE_LINK2"/>
      <w:r w:rsidRPr="00C07C15">
        <w:rPr>
          <w:rFonts w:ascii="Verdana" w:hAnsi="Verdana"/>
          <w:sz w:val="20"/>
        </w:rPr>
        <w:t>Rechtsgeldige vertegenwoordiging</w:t>
      </w:r>
      <w:bookmarkEnd w:id="18"/>
      <w:bookmarkEnd w:id="19"/>
      <w:bookmarkEnd w:id="20"/>
      <w:bookmarkEnd w:id="21"/>
    </w:p>
    <w:p w:rsidR="00055160" w:rsidRPr="00C07C15" w:rsidRDefault="00055160" w:rsidP="0099680E">
      <w:pPr>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7187"/>
      </w:tblGrid>
      <w:tr w:rsidR="00416ADF" w:rsidRPr="00C07C15" w:rsidTr="00055160">
        <w:trPr>
          <w:cantSplit/>
          <w:trHeight w:val="454"/>
        </w:trPr>
        <w:tc>
          <w:tcPr>
            <w:tcW w:w="1885" w:type="dxa"/>
            <w:tcBorders>
              <w:bottom w:val="single" w:sz="4" w:space="0" w:color="auto"/>
            </w:tcBorders>
            <w:shd w:val="clear" w:color="auto" w:fill="E6E6E6"/>
            <w:vAlign w:val="center"/>
          </w:tcPr>
          <w:bookmarkEnd w:id="22"/>
          <w:p w:rsidR="00416ADF" w:rsidRPr="00C07C15" w:rsidRDefault="00416ADF" w:rsidP="00E037A0">
            <w:pPr>
              <w:rPr>
                <w:rFonts w:ascii="Verdana" w:hAnsi="Verdana"/>
                <w:bCs/>
                <w:sz w:val="20"/>
                <w:szCs w:val="20"/>
              </w:rPr>
            </w:pPr>
            <w:r w:rsidRPr="00C07C15">
              <w:rPr>
                <w:rFonts w:ascii="Verdana" w:hAnsi="Verdana" w:cs="Arial"/>
                <w:b/>
                <w:bCs/>
                <w:sz w:val="20"/>
                <w:szCs w:val="20"/>
              </w:rPr>
              <w:t>Toelichting</w:t>
            </w:r>
          </w:p>
        </w:tc>
        <w:tc>
          <w:tcPr>
            <w:tcW w:w="7187" w:type="dxa"/>
            <w:vAlign w:val="center"/>
          </w:tcPr>
          <w:p w:rsidR="00416ADF" w:rsidRPr="00C07C15" w:rsidRDefault="002F1D73" w:rsidP="006C2C0B">
            <w:pPr>
              <w:pStyle w:val="Normaalweb"/>
              <w:spacing w:before="0" w:beforeAutospacing="0" w:after="0" w:afterAutospacing="0"/>
              <w:rPr>
                <w:rFonts w:ascii="Verdana" w:hAnsi="Verdana"/>
                <w:sz w:val="20"/>
                <w:szCs w:val="20"/>
                <w:lang w:val="nl-NL" w:eastAsia="nl-NL"/>
              </w:rPr>
            </w:pPr>
            <w:r w:rsidRPr="00C07C15">
              <w:rPr>
                <w:rFonts w:ascii="Verdana" w:hAnsi="Verdana"/>
                <w:sz w:val="20"/>
                <w:szCs w:val="20"/>
                <w:lang w:val="nl-NL" w:eastAsia="nl-NL"/>
              </w:rPr>
              <w:t xml:space="preserve">De Aanbestedende dienst </w:t>
            </w:r>
            <w:r w:rsidR="00416ADF" w:rsidRPr="00C07C15">
              <w:rPr>
                <w:rFonts w:ascii="Verdana" w:hAnsi="Verdana"/>
                <w:sz w:val="20"/>
                <w:szCs w:val="20"/>
                <w:lang w:val="nl-NL" w:eastAsia="nl-NL"/>
              </w:rPr>
              <w:t xml:space="preserve">moet kunnen verifiëren dat de personen die de Verplichte invulformulieren ondertekenen daartoe bevoegd zijn. </w:t>
            </w:r>
            <w:r w:rsidR="007E411D" w:rsidRPr="00C07C15">
              <w:rPr>
                <w:rFonts w:ascii="Verdana" w:hAnsi="Verdana"/>
                <w:sz w:val="20"/>
                <w:szCs w:val="20"/>
                <w:lang w:val="nl-NL" w:eastAsia="nl-NL"/>
              </w:rPr>
              <w:t xml:space="preserve">Dit houdt in dat de persoon of de personen die de Inschrijving en de </w:t>
            </w:r>
            <w:r w:rsidR="0069612A" w:rsidRPr="00C07C15">
              <w:rPr>
                <w:rFonts w:ascii="Verdana" w:hAnsi="Verdana"/>
                <w:sz w:val="20"/>
                <w:szCs w:val="20"/>
                <w:lang w:val="nl-NL" w:eastAsia="nl-NL"/>
              </w:rPr>
              <w:t xml:space="preserve">over </w:t>
            </w:r>
            <w:r w:rsidR="007E411D" w:rsidRPr="00C07C15">
              <w:rPr>
                <w:rFonts w:ascii="Verdana" w:hAnsi="Verdana"/>
                <w:sz w:val="20"/>
                <w:szCs w:val="20"/>
                <w:lang w:val="nl-NL" w:eastAsia="nl-NL"/>
              </w:rPr>
              <w:t>te leggen verklaringen ondertekenen in het beroeps- of handelsregister van het land van vestiging van de Inschrijver – of bij ontbreken daarvan een ander bewijsstuk als bedoeld in artikel 2.98 van de Aw 2012 – moeten zijn ingeschreven als vertegenwoordigingsbevoegde personen van de Inschrijver. Indien het beroeps- of handelsregister naar andere documenten verwijst die nodig zijn om de bevoegdheid te verifiëren, dan dienen deze te worden bijgevoegd</w:t>
            </w:r>
            <w:r w:rsidR="00416ADF" w:rsidRPr="00C07C15">
              <w:rPr>
                <w:rFonts w:ascii="Verdana" w:hAnsi="Verdana"/>
                <w:sz w:val="20"/>
                <w:szCs w:val="20"/>
                <w:lang w:val="nl-NL" w:eastAsia="nl-NL"/>
              </w:rPr>
              <w:t xml:space="preserve">. </w:t>
            </w:r>
          </w:p>
          <w:p w:rsidR="00416ADF" w:rsidRPr="00C07C15" w:rsidRDefault="007E411D" w:rsidP="007E411D">
            <w:pPr>
              <w:pStyle w:val="Normaalweb"/>
              <w:spacing w:before="0" w:beforeAutospacing="0" w:after="0" w:afterAutospacing="0"/>
              <w:rPr>
                <w:rFonts w:ascii="Verdana" w:hAnsi="Verdana"/>
                <w:sz w:val="20"/>
                <w:szCs w:val="20"/>
                <w:lang w:val="nl-NL" w:eastAsia="nl-NL"/>
              </w:rPr>
            </w:pPr>
            <w:r w:rsidRPr="00C07C15">
              <w:rPr>
                <w:rFonts w:ascii="Verdana" w:hAnsi="Verdana"/>
                <w:sz w:val="20"/>
                <w:szCs w:val="20"/>
                <w:lang w:val="nl-NL" w:eastAsia="nl-NL"/>
              </w:rPr>
              <w:t>Een ondertekenaar die niet als vertegenwoordigingsbevoegde persoon is ingeschreven in het beroeps- of handelsregister, dient te zijn gevolmachtigd door een persoon die wel vertegenwoordigingsbevoegdheid heeft</w:t>
            </w:r>
            <w:r w:rsidR="00416ADF" w:rsidRPr="00C07C15">
              <w:rPr>
                <w:rFonts w:ascii="Verdana" w:hAnsi="Verdana"/>
                <w:sz w:val="20"/>
                <w:szCs w:val="20"/>
                <w:lang w:val="nl-NL" w:eastAsia="nl-NL"/>
              </w:rPr>
              <w:t xml:space="preserve">. Hiertoe </w:t>
            </w:r>
            <w:r w:rsidR="00677DEE" w:rsidRPr="00C07C15">
              <w:rPr>
                <w:rFonts w:ascii="Verdana" w:hAnsi="Verdana"/>
                <w:sz w:val="20"/>
                <w:szCs w:val="20"/>
                <w:lang w:val="nl-NL" w:eastAsia="nl-NL"/>
              </w:rPr>
              <w:t xml:space="preserve">dient paragraaf 1.2.1 Verklaring volmacht </w:t>
            </w:r>
            <w:r w:rsidR="00416ADF" w:rsidRPr="00C07C15">
              <w:rPr>
                <w:rFonts w:ascii="Verdana" w:hAnsi="Verdana"/>
                <w:sz w:val="20"/>
                <w:szCs w:val="20"/>
                <w:lang w:val="nl-NL" w:eastAsia="nl-NL"/>
              </w:rPr>
              <w:t xml:space="preserve">te worden </w:t>
            </w:r>
            <w:r w:rsidR="00677DEE" w:rsidRPr="00C07C15">
              <w:rPr>
                <w:rFonts w:ascii="Verdana" w:hAnsi="Verdana"/>
                <w:sz w:val="20"/>
                <w:szCs w:val="20"/>
                <w:lang w:val="nl-NL" w:eastAsia="nl-NL"/>
              </w:rPr>
              <w:t>ingevuld</w:t>
            </w:r>
            <w:r w:rsidR="00416ADF" w:rsidRPr="00C07C15">
              <w:rPr>
                <w:rFonts w:ascii="Verdana" w:hAnsi="Verdana"/>
                <w:sz w:val="20"/>
                <w:szCs w:val="20"/>
                <w:lang w:val="nl-NL" w:eastAsia="nl-NL"/>
              </w:rPr>
              <w:t xml:space="preserve">. Ook voor de Verklaring volmacht geldt dat de rechtsgeldigheid van de ondertekening moet worden aangetoond op dezelfde wijze als </w:t>
            </w:r>
            <w:r w:rsidRPr="00C07C15">
              <w:rPr>
                <w:rFonts w:ascii="Verdana" w:hAnsi="Verdana"/>
                <w:sz w:val="20"/>
                <w:szCs w:val="20"/>
                <w:lang w:val="nl-NL" w:eastAsia="nl-NL"/>
              </w:rPr>
              <w:t>hierboven beschreven</w:t>
            </w:r>
            <w:r w:rsidR="00416ADF" w:rsidRPr="00C07C15">
              <w:rPr>
                <w:rFonts w:ascii="Verdana" w:hAnsi="Verdana"/>
                <w:sz w:val="20"/>
                <w:szCs w:val="20"/>
                <w:lang w:val="nl-NL" w:eastAsia="nl-NL"/>
              </w:rPr>
              <w:t>.</w:t>
            </w:r>
          </w:p>
        </w:tc>
      </w:tr>
    </w:tbl>
    <w:p w:rsidR="0045525C" w:rsidRPr="00C07C15" w:rsidRDefault="0045525C" w:rsidP="0045525C">
      <w:pPr>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055160" w:rsidRPr="00C07C15"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055160">
            <w:pPr>
              <w:rPr>
                <w:rFonts w:ascii="Verdana" w:hAnsi="Verdana" w:cs="Arial"/>
                <w:sz w:val="20"/>
                <w:szCs w:val="20"/>
              </w:rPr>
            </w:pPr>
          </w:p>
          <w:p w:rsidR="00055160" w:rsidRPr="00C07C15" w:rsidRDefault="00055160" w:rsidP="00055160">
            <w:pPr>
              <w:rPr>
                <w:rFonts w:ascii="Verdana" w:hAnsi="Verdana" w:cs="Arial"/>
                <w:sz w:val="20"/>
                <w:szCs w:val="20"/>
              </w:rPr>
            </w:pPr>
            <w:r w:rsidRPr="00C07C15">
              <w:rPr>
                <w:rFonts w:ascii="Verdana" w:hAnsi="Verdana" w:cs="Arial"/>
                <w:sz w:val="20"/>
                <w:szCs w:val="20"/>
              </w:rPr>
              <w:t>Rechtsgeldige vertegenwoordiger</w:t>
            </w:r>
          </w:p>
          <w:p w:rsidR="003B369E" w:rsidRPr="00C07C15" w:rsidRDefault="003B369E" w:rsidP="00055160">
            <w:pPr>
              <w:rPr>
                <w:rFonts w:ascii="Verdana" w:hAnsi="Verdana" w:cs="Arial"/>
                <w:sz w:val="20"/>
                <w:szCs w:val="20"/>
              </w:rPr>
            </w:pPr>
          </w:p>
        </w:tc>
        <w:tc>
          <w:tcPr>
            <w:tcW w:w="5670" w:type="dxa"/>
            <w:vAlign w:val="center"/>
          </w:tcPr>
          <w:p w:rsidR="00055160" w:rsidRPr="00C07C15" w:rsidRDefault="00055160" w:rsidP="00055160">
            <w:pPr>
              <w:pStyle w:val="StandaardArial"/>
              <w:rPr>
                <w:rFonts w:ascii="Verdana" w:hAnsi="Verdana"/>
                <w:sz w:val="20"/>
                <w:szCs w:val="20"/>
                <w:lang w:val="nl"/>
              </w:rPr>
            </w:pPr>
            <w:r w:rsidRPr="00C07C15">
              <w:rPr>
                <w:rFonts w:ascii="Verdana" w:hAnsi="Verdana"/>
                <w:sz w:val="20"/>
                <w:szCs w:val="20"/>
                <w:lang w:val="nl"/>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055160">
            <w:pPr>
              <w:rPr>
                <w:rFonts w:ascii="Verdana" w:hAnsi="Verdana" w:cs="Arial"/>
                <w:sz w:val="20"/>
                <w:szCs w:val="20"/>
              </w:rPr>
            </w:pPr>
            <w:r w:rsidRPr="00C07C15">
              <w:rPr>
                <w:rFonts w:ascii="Verdana" w:hAnsi="Verdana" w:cs="Arial"/>
                <w:sz w:val="20"/>
                <w:szCs w:val="20"/>
              </w:rPr>
              <w:t>Volledige naam</w:t>
            </w:r>
          </w:p>
        </w:tc>
        <w:tc>
          <w:tcPr>
            <w:tcW w:w="5670" w:type="dxa"/>
            <w:vAlign w:val="center"/>
          </w:tcPr>
          <w:p w:rsidR="00055160" w:rsidRPr="00C07C15" w:rsidRDefault="00055160" w:rsidP="00055160">
            <w:pPr>
              <w:pStyle w:val="StandaardArial"/>
              <w:rPr>
                <w:rFonts w:ascii="Verdana" w:hAnsi="Verdana"/>
                <w:sz w:val="20"/>
                <w:szCs w:val="20"/>
                <w:lang w:val="nl"/>
              </w:rPr>
            </w:pPr>
            <w:r w:rsidRPr="00C07C15">
              <w:rPr>
                <w:rFonts w:ascii="Verdana" w:hAnsi="Verdana"/>
                <w:sz w:val="20"/>
                <w:szCs w:val="20"/>
                <w:lang w:val="nl"/>
              </w:rPr>
              <w:t>&lt;Vul in&gt;</w:t>
            </w:r>
          </w:p>
        </w:tc>
      </w:tr>
      <w:tr w:rsidR="00055160" w:rsidRPr="0099680E"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055160">
            <w:pPr>
              <w:rPr>
                <w:rFonts w:ascii="Verdana" w:hAnsi="Verdana" w:cs="Arial"/>
                <w:sz w:val="20"/>
                <w:szCs w:val="20"/>
              </w:rPr>
            </w:pPr>
            <w:r w:rsidRPr="00C07C15">
              <w:rPr>
                <w:rFonts w:ascii="Verdana" w:hAnsi="Verdana" w:cs="Arial"/>
                <w:sz w:val="20"/>
                <w:szCs w:val="20"/>
              </w:rPr>
              <w:t>Functie binnen de onderneming</w:t>
            </w:r>
          </w:p>
        </w:tc>
        <w:tc>
          <w:tcPr>
            <w:tcW w:w="5670" w:type="dxa"/>
            <w:vAlign w:val="center"/>
          </w:tcPr>
          <w:p w:rsidR="00055160" w:rsidRPr="00C07C15" w:rsidRDefault="00055160" w:rsidP="00055160">
            <w:pPr>
              <w:pStyle w:val="StandaardArial"/>
              <w:rPr>
                <w:rFonts w:ascii="Verdana" w:hAnsi="Verdana"/>
                <w:sz w:val="20"/>
                <w:szCs w:val="20"/>
                <w:lang w:val="nl"/>
              </w:rPr>
            </w:pPr>
            <w:r w:rsidRPr="00C07C15">
              <w:rPr>
                <w:rFonts w:ascii="Verdana" w:hAnsi="Verdana"/>
                <w:sz w:val="20"/>
                <w:szCs w:val="20"/>
                <w:lang w:val="nl"/>
              </w:rPr>
              <w:t>&lt;Vul in&gt;</w:t>
            </w:r>
          </w:p>
        </w:tc>
      </w:tr>
    </w:tbl>
    <w:p w:rsidR="00950B9D" w:rsidRDefault="00950B9D" w:rsidP="00950B9D">
      <w:pPr>
        <w:rPr>
          <w:rFonts w:ascii="Verdana" w:hAnsi="Verdana"/>
          <w:sz w:val="20"/>
          <w:szCs w:val="20"/>
        </w:rPr>
      </w:pPr>
    </w:p>
    <w:p w:rsidR="00055160" w:rsidRDefault="00055160" w:rsidP="00950B9D">
      <w:pPr>
        <w:rPr>
          <w:rFonts w:ascii="Verdana" w:hAnsi="Verdana"/>
          <w:sz w:val="20"/>
          <w:szCs w:val="20"/>
        </w:rPr>
      </w:pPr>
    </w:p>
    <w:p w:rsidR="0099680E" w:rsidRPr="00DA5897" w:rsidRDefault="0099680E" w:rsidP="00DA5897">
      <w:pPr>
        <w:pStyle w:val="Kop3"/>
        <w:ind w:hanging="851"/>
        <w:rPr>
          <w:i w:val="0"/>
        </w:rPr>
      </w:pPr>
      <w:bookmarkStart w:id="23" w:name="_Toc403469892"/>
      <w:bookmarkStart w:id="24" w:name="_Toc403470386"/>
      <w:bookmarkStart w:id="25" w:name="_Toc403470511"/>
      <w:bookmarkStart w:id="26" w:name="_Toc448341844"/>
      <w:r w:rsidRPr="00DA5897">
        <w:rPr>
          <w:i w:val="0"/>
        </w:rPr>
        <w:t>Verklaring volmacht</w:t>
      </w:r>
      <w:bookmarkEnd w:id="23"/>
      <w:bookmarkEnd w:id="24"/>
      <w:bookmarkEnd w:id="25"/>
      <w:bookmarkEnd w:id="26"/>
    </w:p>
    <w:p w:rsidR="00055160" w:rsidRPr="0099680E" w:rsidRDefault="00055160" w:rsidP="00A23B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229"/>
      </w:tblGrid>
      <w:tr w:rsidR="00A23BA2" w:rsidRPr="0099680E" w:rsidTr="00055160">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A23BA2" w:rsidRPr="0099680E" w:rsidRDefault="00A23BA2" w:rsidP="00230B90">
            <w:pPr>
              <w:rPr>
                <w:rFonts w:ascii="Verdana" w:hAnsi="Verdana" w:cs="Arial"/>
                <w:sz w:val="20"/>
                <w:szCs w:val="20"/>
              </w:rPr>
            </w:pPr>
            <w:r w:rsidRPr="0099680E">
              <w:rPr>
                <w:rFonts w:ascii="Verdana" w:hAnsi="Verdana" w:cs="Arial"/>
                <w:b/>
                <w:bCs/>
                <w:sz w:val="20"/>
                <w:szCs w:val="20"/>
              </w:rPr>
              <w:t>Toelichting</w:t>
            </w:r>
          </w:p>
        </w:tc>
        <w:tc>
          <w:tcPr>
            <w:tcW w:w="7229" w:type="dxa"/>
            <w:tcBorders>
              <w:top w:val="single" w:sz="4" w:space="0" w:color="auto"/>
              <w:left w:val="single" w:sz="4" w:space="0" w:color="auto"/>
              <w:bottom w:val="single" w:sz="4" w:space="0" w:color="auto"/>
              <w:right w:val="single" w:sz="4" w:space="0" w:color="auto"/>
            </w:tcBorders>
            <w:vAlign w:val="center"/>
          </w:tcPr>
          <w:p w:rsidR="00A23BA2" w:rsidRPr="0099680E" w:rsidRDefault="00592C0F" w:rsidP="00230B90">
            <w:pPr>
              <w:pStyle w:val="Normaalweb"/>
              <w:spacing w:before="0" w:beforeAutospacing="0" w:after="0" w:afterAutospacing="0"/>
              <w:rPr>
                <w:rFonts w:ascii="Verdana" w:hAnsi="Verdana"/>
                <w:sz w:val="20"/>
                <w:szCs w:val="20"/>
                <w:lang w:val="nl-NL" w:eastAsia="nl-NL"/>
              </w:rPr>
            </w:pPr>
            <w:r w:rsidRPr="0099680E">
              <w:rPr>
                <w:rFonts w:ascii="Verdana" w:hAnsi="Verdana"/>
                <w:sz w:val="20"/>
                <w:szCs w:val="20"/>
                <w:lang w:val="nl-NL" w:eastAsia="nl-NL"/>
              </w:rPr>
              <w:t>Een ondertekenaar die niet als vertegenwoordigingsbevoegde persoon is ingeschreven in het beroeps- of handelsregister, dient te zijn gevolmachtigd door een persoon die wel vertegenwoordigingsbevoegdheid heeft</w:t>
            </w:r>
            <w:r w:rsidR="00A23BA2" w:rsidRPr="0099680E">
              <w:rPr>
                <w:rFonts w:ascii="Verdana" w:hAnsi="Verdana"/>
                <w:sz w:val="20"/>
                <w:szCs w:val="20"/>
                <w:lang w:val="nl-NL" w:eastAsia="nl-NL"/>
              </w:rPr>
              <w:t>.</w:t>
            </w:r>
            <w:r w:rsidRPr="0099680E">
              <w:rPr>
                <w:rFonts w:ascii="Verdana" w:hAnsi="Verdana"/>
                <w:sz w:val="20"/>
                <w:szCs w:val="20"/>
                <w:lang w:val="nl-NL" w:eastAsia="nl-NL"/>
              </w:rPr>
              <w:t xml:space="preserve"> </w:t>
            </w:r>
          </w:p>
          <w:p w:rsidR="00A23BA2" w:rsidRPr="0099680E" w:rsidRDefault="00A23BA2" w:rsidP="001F5EF6">
            <w:pPr>
              <w:pStyle w:val="Normaalweb"/>
              <w:spacing w:before="0" w:beforeAutospacing="0" w:after="0" w:afterAutospacing="0"/>
              <w:rPr>
                <w:rFonts w:ascii="Verdana" w:hAnsi="Verdana"/>
                <w:sz w:val="20"/>
                <w:szCs w:val="20"/>
                <w:lang w:val="nl-NL" w:eastAsia="nl-NL"/>
              </w:rPr>
            </w:pPr>
            <w:r w:rsidRPr="0099680E">
              <w:rPr>
                <w:rFonts w:ascii="Verdana" w:hAnsi="Verdana"/>
                <w:sz w:val="20"/>
                <w:szCs w:val="20"/>
                <w:lang w:val="nl-NL" w:eastAsia="nl-NL"/>
              </w:rPr>
              <w:t xml:space="preserve">De rechtsgeldigheid van de ondertekening </w:t>
            </w:r>
            <w:r w:rsidR="002F3014" w:rsidRPr="0099680E">
              <w:rPr>
                <w:rFonts w:ascii="Verdana" w:hAnsi="Verdana"/>
                <w:sz w:val="20"/>
                <w:szCs w:val="20"/>
                <w:lang w:val="nl-NL" w:eastAsia="nl-NL"/>
              </w:rPr>
              <w:t xml:space="preserve">van deze verklaring </w:t>
            </w:r>
            <w:r w:rsidR="00592C0F" w:rsidRPr="0099680E">
              <w:rPr>
                <w:rFonts w:ascii="Verdana" w:hAnsi="Verdana"/>
                <w:sz w:val="20"/>
                <w:szCs w:val="20"/>
                <w:lang w:val="nl-NL" w:eastAsia="nl-NL"/>
              </w:rPr>
              <w:t xml:space="preserve">kan worden aangetoond doordat de persoon die de verklaring ondertekent in het beroeps- of handelsregister is ingeschreven als vertegenwoordigingsbevoegde personen van de Inschrijver. </w:t>
            </w:r>
          </w:p>
        </w:tc>
      </w:tr>
    </w:tbl>
    <w:p w:rsidR="001F5EF6" w:rsidRPr="0099680E" w:rsidRDefault="001F5EF6" w:rsidP="001F5EF6">
      <w:pPr>
        <w:tabs>
          <w:tab w:val="left" w:pos="709"/>
        </w:tabs>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1F5EF6" w:rsidRPr="0099680E" w:rsidTr="00055160">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1F5EF6" w:rsidRPr="0099680E" w:rsidRDefault="001F5EF6" w:rsidP="00230B90">
            <w:pPr>
              <w:tabs>
                <w:tab w:val="left" w:pos="972"/>
              </w:tabs>
              <w:spacing w:line="260" w:lineRule="exact"/>
              <w:rPr>
                <w:rFonts w:ascii="Verdana" w:hAnsi="Verdana"/>
                <w:b/>
                <w:bCs/>
                <w:sz w:val="20"/>
                <w:szCs w:val="20"/>
              </w:rPr>
            </w:pPr>
            <w:r w:rsidRPr="0099680E">
              <w:rPr>
                <w:rFonts w:ascii="Verdana" w:hAnsi="Verdana" w:cs="Arial"/>
                <w:b/>
                <w:bCs/>
                <w:sz w:val="20"/>
                <w:szCs w:val="20"/>
              </w:rPr>
              <w:t>Verklaring volmacht</w:t>
            </w:r>
          </w:p>
        </w:tc>
      </w:tr>
      <w:tr w:rsidR="001F5EF6" w:rsidRPr="00C07C15" w:rsidTr="00055160">
        <w:trPr>
          <w:trHeight w:val="561"/>
        </w:trPr>
        <w:tc>
          <w:tcPr>
            <w:tcW w:w="9072" w:type="dxa"/>
            <w:tcBorders>
              <w:top w:val="single" w:sz="4" w:space="0" w:color="auto"/>
              <w:left w:val="single" w:sz="4" w:space="0" w:color="auto"/>
              <w:bottom w:val="single" w:sz="4" w:space="0" w:color="auto"/>
              <w:right w:val="single" w:sz="4" w:space="0" w:color="auto"/>
            </w:tcBorders>
          </w:tcPr>
          <w:p w:rsidR="001F5EF6" w:rsidRPr="00C07C15" w:rsidRDefault="001F5EF6" w:rsidP="00EC1825">
            <w:pPr>
              <w:pStyle w:val="Normaalweb"/>
              <w:spacing w:before="0" w:beforeAutospacing="0" w:after="0" w:afterAutospacing="0"/>
              <w:rPr>
                <w:rFonts w:ascii="Verdana" w:hAnsi="Verdana"/>
                <w:sz w:val="20"/>
                <w:szCs w:val="20"/>
                <w:lang w:val="nl-NL" w:eastAsia="nl-NL"/>
              </w:rPr>
            </w:pPr>
            <w:r w:rsidRPr="00C07C15">
              <w:rPr>
                <w:rFonts w:ascii="Verdana" w:hAnsi="Verdana"/>
                <w:sz w:val="20"/>
                <w:szCs w:val="20"/>
                <w:lang w:val="nl-NL" w:eastAsia="nl-NL"/>
              </w:rPr>
              <w:t xml:space="preserve">Inschrijver, </w:t>
            </w:r>
            <w:r w:rsidR="002F3014" w:rsidRPr="00C07C15">
              <w:rPr>
                <w:rFonts w:ascii="Verdana" w:hAnsi="Verdana"/>
                <w:sz w:val="20"/>
                <w:szCs w:val="20"/>
                <w:lang w:val="nl-NL" w:eastAsia="nl-NL"/>
              </w:rPr>
              <w:t xml:space="preserve">hierbij </w:t>
            </w:r>
            <w:r w:rsidRPr="00C07C15">
              <w:rPr>
                <w:rFonts w:ascii="Verdana" w:hAnsi="Verdana"/>
                <w:sz w:val="20"/>
                <w:szCs w:val="20"/>
                <w:lang w:val="nl-NL" w:eastAsia="nl-NL"/>
              </w:rPr>
              <w:t>rechtsgel</w:t>
            </w:r>
            <w:r w:rsidRPr="00C07C15">
              <w:rPr>
                <w:rFonts w:ascii="Verdana" w:hAnsi="Verdana"/>
                <w:sz w:val="20"/>
                <w:szCs w:val="20"/>
                <w:lang w:val="nl-NL" w:eastAsia="nl-NL"/>
              </w:rPr>
              <w:softHyphen/>
              <w:t>dig vertegenwoordigd door</w:t>
            </w:r>
            <w:r w:rsidR="00055160" w:rsidRPr="00C07C15">
              <w:rPr>
                <w:rFonts w:ascii="Verdana" w:hAnsi="Verdana"/>
                <w:sz w:val="20"/>
                <w:szCs w:val="20"/>
                <w:lang w:val="nl-NL" w:eastAsia="nl-NL"/>
              </w:rPr>
              <w:t>:</w:t>
            </w:r>
            <w:r w:rsidR="00055160" w:rsidRPr="00C07C15">
              <w:rPr>
                <w:rFonts w:ascii="Verdana" w:hAnsi="Verdana"/>
                <w:sz w:val="20"/>
                <w:szCs w:val="20"/>
                <w:lang w:val="nl-NL" w:eastAsia="nl-NL"/>
              </w:rPr>
              <w:br/>
            </w:r>
            <w:r w:rsidR="00055160" w:rsidRPr="00C07C15">
              <w:rPr>
                <w:rFonts w:ascii="Verdana" w:hAnsi="Verdana"/>
                <w:sz w:val="20"/>
                <w:szCs w:val="20"/>
                <w:lang w:val="nl-NL" w:eastAsia="nl-NL"/>
              </w:rPr>
              <w:br/>
            </w:r>
            <w:r w:rsidR="002F3014" w:rsidRPr="00C07C15">
              <w:rPr>
                <w:rStyle w:val="U-norm85"/>
                <w:rFonts w:ascii="Verdana" w:hAnsi="Verdana"/>
                <w:kern w:val="1"/>
                <w:sz w:val="20"/>
                <w:szCs w:val="20"/>
                <w:lang w:val="nl-NL"/>
              </w:rPr>
              <w:t>Naam:</w:t>
            </w:r>
            <w:r w:rsidR="00055160" w:rsidRPr="00C07C15">
              <w:rPr>
                <w:rStyle w:val="U-norm85"/>
                <w:rFonts w:ascii="Verdana" w:hAnsi="Verdana"/>
                <w:kern w:val="1"/>
                <w:sz w:val="20"/>
                <w:szCs w:val="20"/>
                <w:lang w:val="nl-NL"/>
              </w:rPr>
              <w:tab/>
              <w:t>&lt;Naam rechtsgeldig vertegenwoordiger&gt;</w:t>
            </w:r>
            <w:r w:rsidR="00055160" w:rsidRPr="00C07C15">
              <w:rPr>
                <w:rStyle w:val="U-norm85"/>
                <w:rFonts w:ascii="Verdana" w:hAnsi="Verdana"/>
                <w:kern w:val="1"/>
                <w:sz w:val="20"/>
                <w:szCs w:val="20"/>
                <w:lang w:val="nl-NL"/>
              </w:rPr>
              <w:br/>
            </w:r>
            <w:r w:rsidR="002F3014" w:rsidRPr="00C07C15">
              <w:rPr>
                <w:rStyle w:val="U-norm85"/>
                <w:rFonts w:ascii="Verdana" w:hAnsi="Verdana"/>
                <w:kern w:val="1"/>
                <w:sz w:val="20"/>
                <w:szCs w:val="20"/>
                <w:lang w:val="nl-NL"/>
              </w:rPr>
              <w:t>Functie:</w:t>
            </w:r>
            <w:r w:rsidR="002F3014" w:rsidRPr="00C07C15">
              <w:rPr>
                <w:rStyle w:val="U-norm85"/>
                <w:rFonts w:ascii="Verdana" w:hAnsi="Verdana"/>
                <w:kern w:val="1"/>
                <w:sz w:val="20"/>
                <w:szCs w:val="20"/>
                <w:lang w:val="nl-NL"/>
              </w:rPr>
              <w:tab/>
            </w:r>
            <w:r w:rsidR="00055160" w:rsidRPr="00C07C15">
              <w:rPr>
                <w:rStyle w:val="U-norm85"/>
                <w:rFonts w:ascii="Verdana" w:hAnsi="Verdana"/>
                <w:kern w:val="1"/>
                <w:sz w:val="20"/>
                <w:szCs w:val="20"/>
                <w:lang w:val="nl-NL"/>
              </w:rPr>
              <w:t>&lt;Functie rechtsgeldig vertegenwoordiger&gt;</w:t>
            </w:r>
            <w:r w:rsidR="00055160" w:rsidRPr="00C07C15">
              <w:rPr>
                <w:rFonts w:ascii="Verdana" w:hAnsi="Verdana"/>
                <w:sz w:val="20"/>
                <w:szCs w:val="20"/>
                <w:lang w:val="nl-NL"/>
              </w:rPr>
              <w:br/>
            </w:r>
            <w:r w:rsidR="00055160" w:rsidRPr="00C07C15">
              <w:rPr>
                <w:rFonts w:ascii="Verdana" w:hAnsi="Verdana"/>
                <w:sz w:val="20"/>
                <w:szCs w:val="20"/>
                <w:lang w:val="nl-NL"/>
              </w:rPr>
              <w:br/>
            </w:r>
            <w:r w:rsidRPr="00C07C15">
              <w:rPr>
                <w:rFonts w:ascii="Verdana" w:hAnsi="Verdana"/>
                <w:sz w:val="20"/>
                <w:szCs w:val="20"/>
                <w:lang w:val="nl-NL" w:eastAsia="nl-NL"/>
              </w:rPr>
              <w:t>verklaart dat:</w:t>
            </w:r>
            <w:r w:rsidR="00055160" w:rsidRPr="00C07C15">
              <w:rPr>
                <w:rFonts w:ascii="Verdana" w:hAnsi="Verdana"/>
                <w:kern w:val="1"/>
                <w:sz w:val="20"/>
                <w:szCs w:val="20"/>
                <w:lang w:val="nl-NL"/>
              </w:rPr>
              <w:br/>
            </w:r>
            <w:r w:rsidR="00055160" w:rsidRPr="00C07C15">
              <w:rPr>
                <w:rFonts w:ascii="Verdana" w:hAnsi="Verdana"/>
                <w:kern w:val="1"/>
                <w:sz w:val="20"/>
                <w:szCs w:val="20"/>
                <w:lang w:val="nl-NL"/>
              </w:rPr>
              <w:br/>
            </w:r>
            <w:r w:rsidRPr="00C07C15">
              <w:rPr>
                <w:rStyle w:val="U-norm85"/>
                <w:rFonts w:ascii="Verdana" w:hAnsi="Verdana"/>
                <w:kern w:val="1"/>
                <w:sz w:val="20"/>
                <w:szCs w:val="20"/>
                <w:lang w:val="nl-NL"/>
              </w:rPr>
              <w:t>Naam:</w:t>
            </w:r>
            <w:r w:rsidRPr="00C07C15">
              <w:rPr>
                <w:rStyle w:val="U-norm85"/>
                <w:rFonts w:ascii="Verdana" w:hAnsi="Verdana"/>
                <w:kern w:val="1"/>
                <w:sz w:val="20"/>
                <w:szCs w:val="20"/>
                <w:lang w:val="nl-NL"/>
              </w:rPr>
              <w:tab/>
            </w:r>
            <w:r w:rsidR="00055160" w:rsidRPr="00C07C15">
              <w:rPr>
                <w:rStyle w:val="U-norm85"/>
                <w:rFonts w:ascii="Verdana" w:hAnsi="Verdana"/>
                <w:kern w:val="1"/>
                <w:sz w:val="20"/>
                <w:szCs w:val="20"/>
                <w:lang w:val="nl-NL"/>
              </w:rPr>
              <w:t>&lt;Naam gevolmachtigde&gt;</w:t>
            </w:r>
            <w:r w:rsidR="00055160" w:rsidRPr="00C07C15">
              <w:rPr>
                <w:rStyle w:val="U-norm85"/>
                <w:rFonts w:ascii="Verdana" w:hAnsi="Verdana"/>
                <w:kern w:val="1"/>
                <w:sz w:val="20"/>
                <w:szCs w:val="20"/>
                <w:lang w:val="nl-NL"/>
              </w:rPr>
              <w:br/>
            </w:r>
            <w:r w:rsidRPr="00C07C15">
              <w:rPr>
                <w:rStyle w:val="U-norm85"/>
                <w:rFonts w:ascii="Verdana" w:hAnsi="Verdana"/>
                <w:kern w:val="1"/>
                <w:sz w:val="20"/>
                <w:szCs w:val="20"/>
                <w:lang w:val="nl-NL"/>
              </w:rPr>
              <w:t>Functie:</w:t>
            </w:r>
            <w:r w:rsidRPr="00C07C15">
              <w:rPr>
                <w:rStyle w:val="U-norm85"/>
                <w:rFonts w:ascii="Verdana" w:hAnsi="Verdana"/>
                <w:kern w:val="1"/>
                <w:sz w:val="20"/>
                <w:szCs w:val="20"/>
                <w:lang w:val="nl-NL"/>
              </w:rPr>
              <w:tab/>
            </w:r>
            <w:r w:rsidR="00055160" w:rsidRPr="00C07C15">
              <w:rPr>
                <w:rStyle w:val="U-norm85"/>
                <w:rFonts w:ascii="Verdana" w:hAnsi="Verdana"/>
                <w:kern w:val="1"/>
                <w:sz w:val="20"/>
                <w:szCs w:val="20"/>
                <w:lang w:val="nl-NL"/>
              </w:rPr>
              <w:t>&lt;Functie gevolmachtigde&gt;</w:t>
            </w:r>
            <w:r w:rsidR="00055160" w:rsidRPr="00C07C15">
              <w:rPr>
                <w:rFonts w:ascii="Verdana" w:hAnsi="Verdana"/>
                <w:sz w:val="20"/>
                <w:szCs w:val="20"/>
                <w:lang w:val="nl-NL"/>
              </w:rPr>
              <w:br/>
            </w:r>
            <w:r w:rsidR="00055160" w:rsidRPr="00C07C15">
              <w:rPr>
                <w:rFonts w:ascii="Verdana" w:hAnsi="Verdana"/>
                <w:sz w:val="20"/>
                <w:szCs w:val="20"/>
                <w:lang w:val="nl-NL"/>
              </w:rPr>
              <w:br/>
            </w:r>
            <w:r w:rsidR="002F3014" w:rsidRPr="00C07C15">
              <w:rPr>
                <w:rStyle w:val="U-norm85"/>
                <w:rFonts w:ascii="Verdana" w:hAnsi="Verdana"/>
                <w:kern w:val="1"/>
                <w:sz w:val="20"/>
                <w:szCs w:val="20"/>
                <w:lang w:val="nl-NL"/>
              </w:rPr>
              <w:t xml:space="preserve">namens hem </w:t>
            </w:r>
            <w:r w:rsidR="002F3014" w:rsidRPr="00C07C15">
              <w:rPr>
                <w:rFonts w:ascii="Verdana" w:hAnsi="Verdana"/>
                <w:sz w:val="20"/>
                <w:szCs w:val="20"/>
                <w:lang w:val="nl-NL"/>
              </w:rPr>
              <w:t xml:space="preserve">gevolmachtigd is om de </w:t>
            </w:r>
            <w:r w:rsidRPr="00C07C15">
              <w:rPr>
                <w:rStyle w:val="U-norm85"/>
                <w:rFonts w:ascii="Verdana" w:hAnsi="Verdana"/>
                <w:kern w:val="1"/>
                <w:sz w:val="20"/>
                <w:szCs w:val="20"/>
                <w:lang w:val="nl-NL"/>
              </w:rPr>
              <w:t xml:space="preserve">Inschrijving met betrekking tot de Europese aanbesteding </w:t>
            </w:r>
            <w:r w:rsidR="00055160" w:rsidRPr="00C07C15">
              <w:rPr>
                <w:rFonts w:ascii="Verdana" w:hAnsi="Verdana"/>
                <w:sz w:val="20"/>
                <w:szCs w:val="20"/>
                <w:lang w:val="nl-NL"/>
              </w:rPr>
              <w:t xml:space="preserve">&lt;naam aanbesteding&gt; </w:t>
            </w:r>
            <w:r w:rsidRPr="00C07C15">
              <w:rPr>
                <w:rStyle w:val="U-norm85"/>
                <w:rFonts w:ascii="Verdana" w:hAnsi="Verdana"/>
                <w:kern w:val="1"/>
                <w:sz w:val="20"/>
                <w:szCs w:val="20"/>
                <w:lang w:val="nl-NL"/>
              </w:rPr>
              <w:t xml:space="preserve">van </w:t>
            </w:r>
            <w:r w:rsidR="002F1D73" w:rsidRPr="00C07C15">
              <w:rPr>
                <w:rFonts w:ascii="Verdana" w:hAnsi="Verdana"/>
                <w:sz w:val="20"/>
                <w:szCs w:val="20"/>
                <w:lang w:val="nl-NL" w:eastAsia="nl-NL"/>
              </w:rPr>
              <w:t xml:space="preserve">De Aanbestedende dienst </w:t>
            </w:r>
            <w:r w:rsidR="002F3014" w:rsidRPr="00C07C15">
              <w:rPr>
                <w:rFonts w:ascii="Verdana" w:hAnsi="Verdana"/>
                <w:sz w:val="20"/>
                <w:szCs w:val="20"/>
                <w:lang w:val="nl-NL"/>
              </w:rPr>
              <w:t xml:space="preserve">te ondertekenen. </w:t>
            </w:r>
          </w:p>
        </w:tc>
      </w:tr>
    </w:tbl>
    <w:p w:rsidR="001F5EF6" w:rsidRPr="00C07C15" w:rsidRDefault="001F5EF6" w:rsidP="001F5EF6">
      <w:pPr>
        <w:tabs>
          <w:tab w:val="left" w:pos="972"/>
        </w:tabs>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1F5EF6" w:rsidRPr="00C07C15" w:rsidTr="00055160">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5EF6" w:rsidRPr="00C07C15" w:rsidRDefault="001F5EF6" w:rsidP="00230B90">
            <w:pPr>
              <w:tabs>
                <w:tab w:val="left" w:pos="972"/>
              </w:tabs>
              <w:spacing w:line="260" w:lineRule="exact"/>
              <w:rPr>
                <w:rFonts w:ascii="Verdana" w:hAnsi="Verdana"/>
                <w:sz w:val="20"/>
                <w:szCs w:val="20"/>
              </w:rPr>
            </w:pPr>
            <w:r w:rsidRPr="00C07C15">
              <w:rPr>
                <w:rFonts w:ascii="Verdana" w:hAnsi="Verdana" w:cs="Arial"/>
                <w:b/>
                <w:bCs/>
                <w:sz w:val="20"/>
                <w:szCs w:val="20"/>
              </w:rPr>
              <w:t>Rechtsgeldige ondertekening Inschrijver</w:t>
            </w:r>
          </w:p>
        </w:tc>
      </w:tr>
      <w:tr w:rsidR="001F5EF6" w:rsidRPr="00C07C15" w:rsidTr="00055160">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1F5EF6" w:rsidRPr="00C07C15" w:rsidRDefault="001F5EF6" w:rsidP="00230B90">
            <w:pPr>
              <w:tabs>
                <w:tab w:val="left" w:pos="972"/>
              </w:tabs>
              <w:spacing w:line="260" w:lineRule="exact"/>
              <w:rPr>
                <w:rFonts w:ascii="Verdana" w:hAnsi="Verdana"/>
                <w:sz w:val="20"/>
                <w:szCs w:val="20"/>
              </w:rPr>
            </w:pPr>
            <w:r w:rsidRPr="00C07C15">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1F5EF6" w:rsidRPr="00C07C15" w:rsidRDefault="00055160" w:rsidP="00055160">
            <w:pPr>
              <w:tabs>
                <w:tab w:val="left" w:pos="972"/>
              </w:tabs>
              <w:spacing w:line="260" w:lineRule="exact"/>
              <w:rPr>
                <w:rFonts w:ascii="Verdana" w:hAnsi="Verdana" w:cs="Arial"/>
                <w:sz w:val="20"/>
                <w:szCs w:val="20"/>
              </w:rPr>
            </w:pPr>
            <w:r w:rsidRPr="00C07C15">
              <w:rPr>
                <w:rFonts w:ascii="Verdana" w:hAnsi="Verdana" w:cs="Arial"/>
                <w:sz w:val="20"/>
                <w:szCs w:val="20"/>
              </w:rPr>
              <w:t>&lt;Vul in&gt;</w:t>
            </w:r>
          </w:p>
        </w:tc>
      </w:tr>
      <w:tr w:rsidR="001F5EF6" w:rsidRPr="00C07C15" w:rsidTr="00055160">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1F5EF6" w:rsidRPr="00C07C15" w:rsidRDefault="001F5EF6" w:rsidP="003B369E">
            <w:pPr>
              <w:tabs>
                <w:tab w:val="left" w:pos="972"/>
              </w:tabs>
              <w:spacing w:line="260" w:lineRule="exact"/>
              <w:rPr>
                <w:rFonts w:ascii="Verdana" w:hAnsi="Verdana"/>
                <w:sz w:val="20"/>
                <w:szCs w:val="20"/>
              </w:rPr>
            </w:pPr>
            <w:r w:rsidRPr="00C07C15">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1F5EF6" w:rsidRPr="00C07C15" w:rsidRDefault="00055160" w:rsidP="00230B90">
            <w:pPr>
              <w:tabs>
                <w:tab w:val="left" w:pos="972"/>
              </w:tabs>
              <w:spacing w:line="260" w:lineRule="exact"/>
              <w:rPr>
                <w:rFonts w:ascii="Verdana" w:hAnsi="Verdana" w:cs="Arial"/>
                <w:sz w:val="20"/>
                <w:szCs w:val="20"/>
              </w:rPr>
            </w:pPr>
            <w:r w:rsidRPr="00C07C15">
              <w:rPr>
                <w:rFonts w:ascii="Verdana" w:hAnsi="Verdana" w:cs="Arial"/>
                <w:sz w:val="20"/>
                <w:szCs w:val="20"/>
              </w:rPr>
              <w:t>&lt;Vul in&gt;</w:t>
            </w:r>
          </w:p>
        </w:tc>
      </w:tr>
      <w:tr w:rsidR="001F5EF6" w:rsidRPr="00C07C15" w:rsidTr="00055160">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1F5EF6" w:rsidRPr="00C07C15" w:rsidRDefault="001F5EF6" w:rsidP="00230B90">
            <w:pPr>
              <w:tabs>
                <w:tab w:val="left" w:pos="972"/>
              </w:tabs>
              <w:spacing w:line="260" w:lineRule="exact"/>
              <w:rPr>
                <w:rFonts w:ascii="Verdana" w:hAnsi="Verdana"/>
                <w:sz w:val="20"/>
                <w:szCs w:val="20"/>
              </w:rPr>
            </w:pPr>
            <w:r w:rsidRPr="00C07C15">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1F5EF6" w:rsidRPr="00C07C15" w:rsidRDefault="00055160" w:rsidP="00230B90">
            <w:pPr>
              <w:tabs>
                <w:tab w:val="left" w:pos="972"/>
              </w:tabs>
              <w:spacing w:line="260" w:lineRule="exact"/>
              <w:rPr>
                <w:rFonts w:ascii="Verdana" w:hAnsi="Verdana" w:cs="Arial"/>
                <w:sz w:val="20"/>
                <w:szCs w:val="20"/>
              </w:rPr>
            </w:pPr>
            <w:r w:rsidRPr="00C07C15">
              <w:rPr>
                <w:rFonts w:ascii="Verdana" w:hAnsi="Verdana" w:cs="Arial"/>
                <w:sz w:val="20"/>
                <w:szCs w:val="20"/>
              </w:rPr>
              <w:t>&lt;Vul in&gt;</w:t>
            </w:r>
          </w:p>
        </w:tc>
      </w:tr>
      <w:tr w:rsidR="001F5EF6" w:rsidRPr="00C07C15" w:rsidTr="00055160">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1F5EF6" w:rsidRPr="00C07C15" w:rsidRDefault="001F5EF6" w:rsidP="003B369E">
            <w:pPr>
              <w:tabs>
                <w:tab w:val="left" w:pos="972"/>
              </w:tabs>
              <w:spacing w:line="260" w:lineRule="exact"/>
              <w:rPr>
                <w:rFonts w:ascii="Verdana" w:hAnsi="Verdana"/>
                <w:sz w:val="20"/>
                <w:szCs w:val="20"/>
              </w:rPr>
            </w:pPr>
            <w:r w:rsidRPr="00C07C15">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rsidR="001F5EF6" w:rsidRPr="00C07C15" w:rsidRDefault="00055160" w:rsidP="00230B90">
            <w:pPr>
              <w:tabs>
                <w:tab w:val="left" w:pos="972"/>
              </w:tabs>
              <w:spacing w:line="260" w:lineRule="exact"/>
              <w:rPr>
                <w:rFonts w:ascii="Verdana" w:hAnsi="Verdana" w:cs="Arial"/>
                <w:sz w:val="20"/>
                <w:szCs w:val="20"/>
              </w:rPr>
            </w:pPr>
            <w:r w:rsidRPr="00C07C15">
              <w:rPr>
                <w:rFonts w:ascii="Verdana" w:hAnsi="Verdana" w:cs="Arial"/>
                <w:sz w:val="20"/>
                <w:szCs w:val="20"/>
              </w:rPr>
              <w:t>&lt;Vul in&gt;</w:t>
            </w:r>
          </w:p>
        </w:tc>
      </w:tr>
      <w:tr w:rsidR="001F5EF6" w:rsidRPr="0099680E" w:rsidTr="00055160">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1F5EF6" w:rsidRPr="00C07C15" w:rsidRDefault="001F5EF6" w:rsidP="00230B90">
            <w:pPr>
              <w:tabs>
                <w:tab w:val="left" w:pos="972"/>
              </w:tabs>
              <w:spacing w:line="260" w:lineRule="exact"/>
              <w:rPr>
                <w:rFonts w:ascii="Verdana" w:hAnsi="Verdana"/>
                <w:sz w:val="20"/>
                <w:szCs w:val="20"/>
              </w:rPr>
            </w:pPr>
            <w:r w:rsidRPr="00C07C15">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1F5EF6" w:rsidRPr="0099680E" w:rsidRDefault="00055160" w:rsidP="00230B90">
            <w:pPr>
              <w:tabs>
                <w:tab w:val="left" w:pos="972"/>
              </w:tabs>
              <w:spacing w:line="260" w:lineRule="exact"/>
              <w:rPr>
                <w:rFonts w:ascii="Verdana" w:hAnsi="Verdana" w:cs="Arial"/>
                <w:sz w:val="20"/>
                <w:szCs w:val="20"/>
              </w:rPr>
            </w:pPr>
            <w:r w:rsidRPr="00C07C15">
              <w:rPr>
                <w:rFonts w:ascii="Verdana" w:hAnsi="Verdana" w:cs="Arial"/>
                <w:sz w:val="20"/>
                <w:szCs w:val="20"/>
              </w:rPr>
              <w:t>&lt;Vul in&gt;</w:t>
            </w:r>
          </w:p>
        </w:tc>
      </w:tr>
    </w:tbl>
    <w:p w:rsidR="001F5EF6" w:rsidRPr="00F50E18" w:rsidRDefault="001F5EF6" w:rsidP="001F5EF6">
      <w:pPr>
        <w:rPr>
          <w:rFonts w:ascii="Verdana" w:hAnsi="Verdana"/>
          <w:b/>
          <w:sz w:val="20"/>
          <w:szCs w:val="20"/>
        </w:rPr>
      </w:pPr>
    </w:p>
    <w:p w:rsidR="00A23BA2" w:rsidRPr="0099680E" w:rsidRDefault="00A23BA2" w:rsidP="00950B9D">
      <w:pPr>
        <w:rPr>
          <w:rFonts w:ascii="Verdana" w:hAnsi="Verdana"/>
          <w:sz w:val="20"/>
          <w:szCs w:val="20"/>
        </w:rPr>
      </w:pPr>
    </w:p>
    <w:p w:rsidR="00950B9D" w:rsidRDefault="00405357" w:rsidP="0099680E">
      <w:pPr>
        <w:pStyle w:val="Kop2"/>
        <w:ind w:hanging="851"/>
        <w:rPr>
          <w:rFonts w:ascii="Verdana" w:hAnsi="Verdana"/>
          <w:sz w:val="20"/>
        </w:rPr>
      </w:pPr>
      <w:bookmarkStart w:id="27" w:name="OLE_LINK3"/>
      <w:r>
        <w:rPr>
          <w:rFonts w:ascii="Verdana" w:hAnsi="Verdana"/>
          <w:sz w:val="20"/>
        </w:rPr>
        <w:br w:type="page"/>
      </w:r>
      <w:bookmarkStart w:id="28" w:name="_Toc403469893"/>
      <w:bookmarkStart w:id="29" w:name="_Toc403470387"/>
      <w:bookmarkStart w:id="30" w:name="_Toc403470512"/>
      <w:bookmarkStart w:id="31" w:name="_Toc448341845"/>
      <w:r w:rsidR="00950B9D" w:rsidRPr="0099680E">
        <w:rPr>
          <w:rFonts w:ascii="Verdana" w:hAnsi="Verdana"/>
          <w:sz w:val="20"/>
        </w:rPr>
        <w:lastRenderedPageBreak/>
        <w:t>Contactpersonen</w:t>
      </w:r>
      <w:bookmarkEnd w:id="28"/>
      <w:bookmarkEnd w:id="29"/>
      <w:bookmarkEnd w:id="30"/>
      <w:bookmarkEnd w:id="31"/>
    </w:p>
    <w:p w:rsidR="00055160" w:rsidRPr="0099680E" w:rsidRDefault="00055160" w:rsidP="0099680E">
      <w:pPr>
        <w:rPr>
          <w:lang w:eastAsia="en-US"/>
        </w:rPr>
      </w:pPr>
    </w:p>
    <w:bookmarkEnd w:id="2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6945"/>
      </w:tblGrid>
      <w:tr w:rsidR="006C2C0B" w:rsidRPr="0099680E" w:rsidTr="00055160">
        <w:trPr>
          <w:cantSplit/>
          <w:trHeight w:val="454"/>
        </w:trPr>
        <w:tc>
          <w:tcPr>
            <w:tcW w:w="2127" w:type="dxa"/>
            <w:tcBorders>
              <w:bottom w:val="single" w:sz="4" w:space="0" w:color="auto"/>
            </w:tcBorders>
            <w:shd w:val="clear" w:color="auto" w:fill="E6E6E6"/>
            <w:vAlign w:val="center"/>
          </w:tcPr>
          <w:p w:rsidR="00F50E18" w:rsidRDefault="00F50E18" w:rsidP="0045525C">
            <w:pPr>
              <w:rPr>
                <w:rFonts w:ascii="Verdana" w:hAnsi="Verdana"/>
                <w:sz w:val="20"/>
                <w:szCs w:val="20"/>
              </w:rPr>
            </w:pPr>
          </w:p>
          <w:p w:rsidR="006C2C0B" w:rsidRPr="0099680E" w:rsidRDefault="00055160" w:rsidP="00E037A0">
            <w:pPr>
              <w:rPr>
                <w:rFonts w:ascii="Verdana" w:hAnsi="Verdana"/>
                <w:bCs/>
                <w:sz w:val="20"/>
                <w:szCs w:val="20"/>
              </w:rPr>
            </w:pPr>
            <w:r w:rsidRPr="0099680E">
              <w:rPr>
                <w:rFonts w:ascii="Verdana" w:hAnsi="Verdana" w:cs="Arial"/>
                <w:b/>
                <w:bCs/>
                <w:sz w:val="20"/>
                <w:szCs w:val="20"/>
              </w:rPr>
              <w:t>Toelichting</w:t>
            </w:r>
          </w:p>
        </w:tc>
        <w:tc>
          <w:tcPr>
            <w:tcW w:w="6945" w:type="dxa"/>
            <w:vAlign w:val="center"/>
          </w:tcPr>
          <w:p w:rsidR="006C2C0B" w:rsidRPr="0099680E" w:rsidRDefault="006C2C0B" w:rsidP="0069612A">
            <w:pPr>
              <w:pStyle w:val="Normaalweb"/>
              <w:spacing w:before="0" w:beforeAutospacing="0" w:after="0" w:afterAutospacing="0"/>
              <w:rPr>
                <w:rFonts w:ascii="Verdana" w:hAnsi="Verdana"/>
                <w:sz w:val="20"/>
                <w:szCs w:val="20"/>
                <w:lang w:val="nl-NL" w:eastAsia="nl-NL"/>
              </w:rPr>
            </w:pPr>
            <w:r w:rsidRPr="0099680E">
              <w:rPr>
                <w:rFonts w:ascii="Verdana" w:hAnsi="Verdana"/>
                <w:sz w:val="20"/>
                <w:szCs w:val="20"/>
                <w:lang w:val="nl-NL" w:eastAsia="nl-NL"/>
              </w:rPr>
              <w:t>De eerste contactpersoon dient volledig beslissingsbevoegd te zijn om namens de Inschrijver in het kader van deze aanbesteding op te treden</w:t>
            </w:r>
            <w:r w:rsidR="0069612A">
              <w:rPr>
                <w:rFonts w:ascii="Verdana" w:hAnsi="Verdana"/>
                <w:sz w:val="20"/>
                <w:szCs w:val="20"/>
                <w:lang w:val="nl-NL" w:eastAsia="nl-NL"/>
              </w:rPr>
              <w:t>. De eerste contactpersoon</w:t>
            </w:r>
            <w:r w:rsidR="00055160">
              <w:rPr>
                <w:rFonts w:ascii="Verdana" w:hAnsi="Verdana"/>
                <w:sz w:val="20"/>
                <w:szCs w:val="20"/>
                <w:lang w:val="nl-NL" w:eastAsia="nl-NL"/>
              </w:rPr>
              <w:t xml:space="preserve"> is in de Eigen Verklaring beschreven. </w:t>
            </w:r>
            <w:r w:rsidRPr="0099680E">
              <w:rPr>
                <w:rFonts w:ascii="Verdana" w:hAnsi="Verdana"/>
                <w:sz w:val="20"/>
                <w:szCs w:val="20"/>
                <w:lang w:val="nl-NL" w:eastAsia="nl-NL"/>
              </w:rPr>
              <w:t xml:space="preserve">De beslissingsbevoegdheid dient te blijken uit de uittreksels uit het beroeps- of handelsregister ofwel een rechtsgeldig </w:t>
            </w:r>
            <w:r w:rsidR="0069612A">
              <w:rPr>
                <w:rFonts w:ascii="Verdana" w:hAnsi="Verdana"/>
                <w:sz w:val="20"/>
                <w:szCs w:val="20"/>
                <w:lang w:val="nl-NL" w:eastAsia="nl-NL"/>
              </w:rPr>
              <w:t>ondertekende volmacht</w:t>
            </w:r>
            <w:r w:rsidRPr="0099680E">
              <w:rPr>
                <w:rFonts w:ascii="Verdana" w:hAnsi="Verdana"/>
                <w:sz w:val="20"/>
                <w:szCs w:val="20"/>
                <w:lang w:val="nl-NL" w:eastAsia="nl-NL"/>
              </w:rPr>
              <w:t xml:space="preserve"> met daarbij eenduidige bewijsmiddelen waaruit de vertegenwoordigingsbevoegdheid van de volmachtgever blijkt.</w:t>
            </w:r>
            <w:r w:rsidR="00055160">
              <w:rPr>
                <w:rFonts w:ascii="Verdana" w:hAnsi="Verdana"/>
                <w:sz w:val="20"/>
                <w:szCs w:val="20"/>
                <w:lang w:val="nl-NL" w:eastAsia="nl-NL"/>
              </w:rPr>
              <w:t xml:space="preserve"> Hier dienen enkel tweede en / of derde contactperso(o)n(en) beschreven te worden.</w:t>
            </w:r>
          </w:p>
        </w:tc>
      </w:tr>
    </w:tbl>
    <w:p w:rsidR="0034737A" w:rsidRPr="0099680E" w:rsidRDefault="0034737A" w:rsidP="00950B9D">
      <w:pPr>
        <w:rPr>
          <w:rFonts w:ascii="Verdana" w:hAnsi="Verdana"/>
          <w:sz w:val="20"/>
          <w:szCs w:val="20"/>
        </w:rPr>
      </w:pPr>
    </w:p>
    <w:p w:rsidR="00055160" w:rsidRDefault="0005516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6"/>
        <w:gridCol w:w="3554"/>
        <w:gridCol w:w="3402"/>
      </w:tblGrid>
      <w:tr w:rsidR="00E13041" w:rsidRPr="0099680E" w:rsidTr="00E13041">
        <w:trPr>
          <w:cantSplit/>
          <w:trHeight w:val="567"/>
        </w:trPr>
        <w:tc>
          <w:tcPr>
            <w:tcW w:w="2116" w:type="dxa"/>
            <w:tcBorders>
              <w:bottom w:val="single" w:sz="4" w:space="0" w:color="auto"/>
            </w:tcBorders>
            <w:shd w:val="clear" w:color="auto" w:fill="E6E6E6"/>
            <w:vAlign w:val="center"/>
          </w:tcPr>
          <w:p w:rsidR="00E13041" w:rsidRPr="0099680E" w:rsidRDefault="00E13041" w:rsidP="00055160">
            <w:pPr>
              <w:rPr>
                <w:rFonts w:ascii="Verdana" w:hAnsi="Verdana" w:cs="Arial"/>
                <w:sz w:val="20"/>
                <w:szCs w:val="20"/>
              </w:rPr>
            </w:pPr>
          </w:p>
        </w:tc>
        <w:tc>
          <w:tcPr>
            <w:tcW w:w="3554" w:type="dxa"/>
            <w:shd w:val="clear" w:color="auto" w:fill="E6E6E6"/>
            <w:vAlign w:val="center"/>
          </w:tcPr>
          <w:p w:rsidR="00E13041" w:rsidRPr="00E13041" w:rsidRDefault="00E13041" w:rsidP="00055160">
            <w:pPr>
              <w:rPr>
                <w:rFonts w:ascii="Verdana" w:hAnsi="Verdana" w:cs="Arial"/>
                <w:b/>
                <w:sz w:val="20"/>
                <w:szCs w:val="20"/>
              </w:rPr>
            </w:pPr>
            <w:r w:rsidRPr="00E13041">
              <w:rPr>
                <w:rFonts w:ascii="Verdana" w:hAnsi="Verdana" w:cs="Arial"/>
                <w:b/>
                <w:sz w:val="20"/>
                <w:szCs w:val="20"/>
              </w:rPr>
              <w:t>Contactpersoon 1</w:t>
            </w:r>
          </w:p>
        </w:tc>
        <w:tc>
          <w:tcPr>
            <w:tcW w:w="3402" w:type="dxa"/>
            <w:shd w:val="clear" w:color="auto" w:fill="E6E6E6"/>
            <w:vAlign w:val="center"/>
          </w:tcPr>
          <w:p w:rsidR="00E13041" w:rsidRPr="00E13041" w:rsidRDefault="00E13041" w:rsidP="00055160">
            <w:pPr>
              <w:rPr>
                <w:rFonts w:ascii="Verdana" w:hAnsi="Verdana" w:cs="Arial"/>
                <w:b/>
                <w:sz w:val="20"/>
                <w:szCs w:val="20"/>
              </w:rPr>
            </w:pPr>
            <w:r w:rsidRPr="00E13041">
              <w:rPr>
                <w:rFonts w:ascii="Verdana" w:hAnsi="Verdana" w:cs="Arial"/>
                <w:b/>
                <w:sz w:val="20"/>
                <w:szCs w:val="20"/>
              </w:rPr>
              <w:t>Contactpersoon 2</w:t>
            </w:r>
          </w:p>
        </w:tc>
      </w:tr>
      <w:tr w:rsidR="00E13041" w:rsidRPr="00C07C15" w:rsidTr="00E13041">
        <w:trPr>
          <w:cantSplit/>
          <w:trHeight w:val="454"/>
        </w:trPr>
        <w:tc>
          <w:tcPr>
            <w:tcW w:w="2116" w:type="dxa"/>
            <w:tcBorders>
              <w:bottom w:val="single" w:sz="4" w:space="0" w:color="auto"/>
            </w:tcBorders>
            <w:shd w:val="clear" w:color="auto" w:fill="E6E6E6"/>
            <w:vAlign w:val="center"/>
          </w:tcPr>
          <w:p w:rsidR="00E13041" w:rsidRPr="00C07C15" w:rsidRDefault="00E13041" w:rsidP="00055160">
            <w:pPr>
              <w:rPr>
                <w:rFonts w:ascii="Verdana" w:hAnsi="Verdana" w:cs="Arial"/>
                <w:sz w:val="20"/>
                <w:szCs w:val="20"/>
              </w:rPr>
            </w:pPr>
            <w:r w:rsidRPr="00C07C15">
              <w:rPr>
                <w:rFonts w:ascii="Verdana" w:hAnsi="Verdana" w:cs="Arial"/>
                <w:sz w:val="20"/>
                <w:szCs w:val="20"/>
              </w:rPr>
              <w:t>Naam</w:t>
            </w:r>
          </w:p>
        </w:tc>
        <w:tc>
          <w:tcPr>
            <w:tcW w:w="3554" w:type="dxa"/>
            <w:vAlign w:val="center"/>
          </w:tcPr>
          <w:p w:rsidR="00E13041" w:rsidRPr="00C07C15" w:rsidRDefault="00E13041" w:rsidP="00E13041">
            <w:r w:rsidRPr="00C07C15">
              <w:rPr>
                <w:rFonts w:ascii="Verdana" w:hAnsi="Verdana" w:cs="Arial"/>
                <w:sz w:val="20"/>
                <w:szCs w:val="20"/>
              </w:rPr>
              <w:t>&lt;Vul in&gt;</w:t>
            </w:r>
          </w:p>
        </w:tc>
        <w:tc>
          <w:tcPr>
            <w:tcW w:w="3402" w:type="dxa"/>
            <w:vAlign w:val="center"/>
          </w:tcPr>
          <w:p w:rsidR="00E13041" w:rsidRPr="00C07C15" w:rsidRDefault="00E13041" w:rsidP="00055160">
            <w:pPr>
              <w:rPr>
                <w:lang w:val="en-US"/>
              </w:rPr>
            </w:pPr>
            <w:r w:rsidRPr="00C07C15">
              <w:rPr>
                <w:rFonts w:ascii="Verdana" w:hAnsi="Verdana" w:cs="Arial"/>
                <w:sz w:val="20"/>
                <w:szCs w:val="20"/>
                <w:lang w:val="en-US"/>
              </w:rPr>
              <w:t>&lt;Vul in&gt;</w:t>
            </w:r>
          </w:p>
        </w:tc>
      </w:tr>
      <w:tr w:rsidR="00E13041" w:rsidRPr="00C07C15" w:rsidTr="00E13041">
        <w:trPr>
          <w:cantSplit/>
          <w:trHeight w:val="454"/>
        </w:trPr>
        <w:tc>
          <w:tcPr>
            <w:tcW w:w="2116" w:type="dxa"/>
            <w:tcBorders>
              <w:bottom w:val="single" w:sz="4" w:space="0" w:color="auto"/>
            </w:tcBorders>
            <w:shd w:val="clear" w:color="auto" w:fill="E6E6E6"/>
            <w:vAlign w:val="center"/>
          </w:tcPr>
          <w:p w:rsidR="00E13041" w:rsidRPr="00C07C15" w:rsidRDefault="00E13041" w:rsidP="00E13041">
            <w:pPr>
              <w:rPr>
                <w:rFonts w:ascii="Verdana" w:hAnsi="Verdana" w:cs="Arial"/>
                <w:sz w:val="20"/>
                <w:szCs w:val="20"/>
              </w:rPr>
            </w:pPr>
            <w:r w:rsidRPr="00C07C15">
              <w:rPr>
                <w:rFonts w:ascii="Verdana" w:hAnsi="Verdana" w:cs="Arial"/>
                <w:sz w:val="20"/>
                <w:szCs w:val="20"/>
              </w:rPr>
              <w:t>Functie</w:t>
            </w:r>
          </w:p>
        </w:tc>
        <w:tc>
          <w:tcPr>
            <w:tcW w:w="3554" w:type="dxa"/>
            <w:vAlign w:val="center"/>
          </w:tcPr>
          <w:p w:rsidR="00E13041" w:rsidRPr="00C07C15" w:rsidRDefault="00E13041" w:rsidP="00E13041">
            <w:r w:rsidRPr="00C07C15">
              <w:rPr>
                <w:rFonts w:ascii="Verdana" w:hAnsi="Verdana" w:cs="Arial"/>
                <w:sz w:val="20"/>
                <w:szCs w:val="20"/>
              </w:rPr>
              <w:t>&lt;Vul in&gt;</w:t>
            </w:r>
          </w:p>
        </w:tc>
        <w:tc>
          <w:tcPr>
            <w:tcW w:w="3402" w:type="dxa"/>
            <w:vAlign w:val="center"/>
          </w:tcPr>
          <w:p w:rsidR="00E13041" w:rsidRPr="00C07C15" w:rsidRDefault="00E13041" w:rsidP="00E13041">
            <w:r w:rsidRPr="00C07C15">
              <w:rPr>
                <w:rFonts w:ascii="Verdana" w:hAnsi="Verdana" w:cs="Arial"/>
                <w:sz w:val="20"/>
                <w:szCs w:val="20"/>
              </w:rPr>
              <w:t>&lt;Vul in&gt;</w:t>
            </w:r>
          </w:p>
        </w:tc>
      </w:tr>
      <w:tr w:rsidR="00E13041" w:rsidRPr="00C07C15" w:rsidTr="00E13041">
        <w:trPr>
          <w:cantSplit/>
          <w:trHeight w:val="454"/>
        </w:trPr>
        <w:tc>
          <w:tcPr>
            <w:tcW w:w="2116" w:type="dxa"/>
            <w:tcBorders>
              <w:bottom w:val="single" w:sz="4" w:space="0" w:color="auto"/>
            </w:tcBorders>
            <w:shd w:val="clear" w:color="auto" w:fill="E6E6E6"/>
            <w:vAlign w:val="center"/>
          </w:tcPr>
          <w:p w:rsidR="00E13041" w:rsidRPr="00C07C15" w:rsidRDefault="00E13041" w:rsidP="00055160">
            <w:pPr>
              <w:rPr>
                <w:rFonts w:ascii="Verdana" w:hAnsi="Verdana" w:cs="Arial"/>
                <w:sz w:val="20"/>
                <w:szCs w:val="20"/>
              </w:rPr>
            </w:pPr>
            <w:r w:rsidRPr="00C07C15">
              <w:rPr>
                <w:rFonts w:ascii="Verdana" w:hAnsi="Verdana" w:cs="Arial"/>
                <w:sz w:val="20"/>
                <w:szCs w:val="20"/>
              </w:rPr>
              <w:t>Telefoonnummer</w:t>
            </w:r>
          </w:p>
        </w:tc>
        <w:tc>
          <w:tcPr>
            <w:tcW w:w="3554" w:type="dxa"/>
            <w:vAlign w:val="center"/>
          </w:tcPr>
          <w:p w:rsidR="00E13041" w:rsidRPr="00C07C15" w:rsidRDefault="00E13041" w:rsidP="00E13041">
            <w:r w:rsidRPr="00C07C15">
              <w:rPr>
                <w:rFonts w:ascii="Verdana" w:hAnsi="Verdana" w:cs="Arial"/>
                <w:sz w:val="20"/>
                <w:szCs w:val="20"/>
              </w:rPr>
              <w:t>&lt;Vul in&gt;</w:t>
            </w:r>
          </w:p>
        </w:tc>
        <w:tc>
          <w:tcPr>
            <w:tcW w:w="3402" w:type="dxa"/>
            <w:vAlign w:val="center"/>
          </w:tcPr>
          <w:p w:rsidR="00E13041" w:rsidRPr="00C07C15" w:rsidRDefault="00E13041" w:rsidP="00055160">
            <w:r w:rsidRPr="00C07C15">
              <w:rPr>
                <w:rFonts w:ascii="Verdana" w:hAnsi="Verdana" w:cs="Arial"/>
                <w:sz w:val="20"/>
                <w:szCs w:val="20"/>
              </w:rPr>
              <w:t>&lt;Vul in&gt;</w:t>
            </w:r>
          </w:p>
        </w:tc>
      </w:tr>
      <w:tr w:rsidR="00E13041" w:rsidRPr="00C07C15" w:rsidTr="00E13041">
        <w:trPr>
          <w:cantSplit/>
          <w:trHeight w:val="454"/>
        </w:trPr>
        <w:tc>
          <w:tcPr>
            <w:tcW w:w="2116" w:type="dxa"/>
            <w:shd w:val="clear" w:color="auto" w:fill="E6E6E6"/>
            <w:vAlign w:val="center"/>
          </w:tcPr>
          <w:p w:rsidR="00E13041" w:rsidRPr="00C07C15" w:rsidRDefault="00E13041" w:rsidP="00055160">
            <w:pPr>
              <w:rPr>
                <w:rFonts w:ascii="Verdana" w:hAnsi="Verdana" w:cs="Arial"/>
                <w:sz w:val="20"/>
                <w:szCs w:val="20"/>
              </w:rPr>
            </w:pPr>
            <w:r w:rsidRPr="00C07C15">
              <w:rPr>
                <w:rFonts w:ascii="Verdana" w:hAnsi="Verdana" w:cs="Arial"/>
                <w:sz w:val="20"/>
                <w:szCs w:val="20"/>
              </w:rPr>
              <w:t>E-mailadres</w:t>
            </w:r>
          </w:p>
        </w:tc>
        <w:tc>
          <w:tcPr>
            <w:tcW w:w="3554" w:type="dxa"/>
            <w:vAlign w:val="center"/>
          </w:tcPr>
          <w:p w:rsidR="00E13041" w:rsidRPr="00C07C15" w:rsidRDefault="00E13041" w:rsidP="00E13041">
            <w:r w:rsidRPr="00C07C15">
              <w:rPr>
                <w:rFonts w:ascii="Verdana" w:hAnsi="Verdana" w:cs="Arial"/>
                <w:sz w:val="20"/>
                <w:szCs w:val="20"/>
              </w:rPr>
              <w:t>&lt;Vul in&gt;</w:t>
            </w:r>
          </w:p>
        </w:tc>
        <w:tc>
          <w:tcPr>
            <w:tcW w:w="3402" w:type="dxa"/>
            <w:vAlign w:val="center"/>
          </w:tcPr>
          <w:p w:rsidR="00E13041" w:rsidRPr="00C07C15" w:rsidRDefault="00E13041" w:rsidP="00055160">
            <w:r w:rsidRPr="00C07C15">
              <w:rPr>
                <w:rFonts w:ascii="Verdana" w:hAnsi="Verdana" w:cs="Arial"/>
                <w:sz w:val="20"/>
                <w:szCs w:val="20"/>
              </w:rPr>
              <w:t>&lt;Vul in&gt;</w:t>
            </w:r>
          </w:p>
        </w:tc>
      </w:tr>
    </w:tbl>
    <w:p w:rsidR="008B2FB2" w:rsidRPr="00C07C15" w:rsidRDefault="008B2FB2" w:rsidP="0045525C">
      <w:pPr>
        <w:rPr>
          <w:rFonts w:ascii="Verdana" w:hAnsi="Verdana"/>
          <w:sz w:val="20"/>
          <w:szCs w:val="20"/>
        </w:rPr>
      </w:pPr>
      <w:bookmarkStart w:id="32" w:name="OLE_LINK6"/>
    </w:p>
    <w:p w:rsidR="00F50E18" w:rsidRPr="00C07C15" w:rsidRDefault="00F50E18" w:rsidP="0045525C">
      <w:pPr>
        <w:rPr>
          <w:rFonts w:ascii="Verdana" w:hAnsi="Verdana"/>
          <w:sz w:val="20"/>
          <w:szCs w:val="20"/>
        </w:rPr>
      </w:pPr>
    </w:p>
    <w:p w:rsidR="0045525C" w:rsidRPr="00C07C15" w:rsidRDefault="0045525C" w:rsidP="0099680E">
      <w:pPr>
        <w:pStyle w:val="Kop2"/>
        <w:ind w:hanging="851"/>
        <w:rPr>
          <w:rFonts w:ascii="Verdana" w:hAnsi="Verdana"/>
          <w:sz w:val="20"/>
        </w:rPr>
      </w:pPr>
      <w:bookmarkStart w:id="33" w:name="_Toc324514457"/>
      <w:bookmarkStart w:id="34" w:name="_Toc403469894"/>
      <w:bookmarkStart w:id="35" w:name="_Toc403470388"/>
      <w:bookmarkStart w:id="36" w:name="_Toc403470513"/>
      <w:bookmarkStart w:id="37" w:name="_Toc448341846"/>
      <w:bookmarkStart w:id="38" w:name="OLE_LINK4"/>
      <w:r w:rsidRPr="00C07C15">
        <w:rPr>
          <w:rFonts w:ascii="Verdana" w:hAnsi="Verdana"/>
          <w:sz w:val="20"/>
        </w:rPr>
        <w:t>Gegevens holding</w:t>
      </w:r>
      <w:bookmarkEnd w:id="33"/>
      <w:bookmarkEnd w:id="34"/>
      <w:bookmarkEnd w:id="35"/>
      <w:bookmarkEnd w:id="36"/>
      <w:bookmarkEnd w:id="37"/>
    </w:p>
    <w:p w:rsidR="00055160" w:rsidRPr="00C07C15" w:rsidRDefault="00055160" w:rsidP="0099680E">
      <w:pPr>
        <w:rPr>
          <w:lang w:eastAsia="en-US"/>
        </w:rPr>
      </w:pPr>
    </w:p>
    <w:bookmarkEnd w:id="38"/>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45525C" w:rsidRPr="00C07C15"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A857CE">
            <w:pPr>
              <w:rPr>
                <w:rFonts w:ascii="Verdana" w:hAnsi="Verdana" w:cs="Arial"/>
                <w:sz w:val="20"/>
                <w:szCs w:val="20"/>
              </w:rPr>
            </w:pPr>
          </w:p>
          <w:p w:rsidR="0045525C" w:rsidRPr="00C07C15" w:rsidRDefault="0045525C" w:rsidP="00A857CE">
            <w:pPr>
              <w:rPr>
                <w:rFonts w:ascii="Verdana" w:hAnsi="Verdana" w:cs="Arial"/>
                <w:sz w:val="20"/>
                <w:szCs w:val="20"/>
              </w:rPr>
            </w:pPr>
            <w:r w:rsidRPr="00C07C15">
              <w:rPr>
                <w:rFonts w:ascii="Verdana" w:hAnsi="Verdana" w:cs="Arial"/>
                <w:sz w:val="20"/>
                <w:szCs w:val="20"/>
              </w:rPr>
              <w:t>Maakt u deel uit van een holding?</w:t>
            </w:r>
          </w:p>
          <w:p w:rsidR="003B369E" w:rsidRPr="00C07C15" w:rsidRDefault="003B369E" w:rsidP="00A857CE">
            <w:pPr>
              <w:rPr>
                <w:rFonts w:ascii="Verdana" w:hAnsi="Verdana"/>
                <w:sz w:val="20"/>
                <w:szCs w:val="20"/>
              </w:rPr>
            </w:pPr>
          </w:p>
        </w:tc>
        <w:tc>
          <w:tcPr>
            <w:tcW w:w="5670" w:type="dxa"/>
            <w:tcBorders>
              <w:bottom w:val="single" w:sz="4" w:space="0" w:color="auto"/>
            </w:tcBorders>
            <w:vAlign w:val="center"/>
          </w:tcPr>
          <w:p w:rsidR="0045525C" w:rsidRPr="00C07C15" w:rsidRDefault="00C35E49" w:rsidP="00A857CE">
            <w:pPr>
              <w:pStyle w:val="StandaardArial"/>
              <w:rPr>
                <w:rFonts w:ascii="Verdana" w:hAnsi="Verdana"/>
                <w:sz w:val="20"/>
                <w:szCs w:val="20"/>
              </w:rPr>
            </w:pPr>
            <w:r w:rsidRPr="00C07C15">
              <w:rPr>
                <w:rFonts w:ascii="Verdana" w:hAnsi="Verdana"/>
                <w:sz w:val="20"/>
                <w:szCs w:val="20"/>
              </w:rPr>
              <w:fldChar w:fldCharType="begin">
                <w:ffData>
                  <w:name w:val=""/>
                  <w:enabled/>
                  <w:calcOnExit w:val="0"/>
                  <w:checkBox>
                    <w:sizeAuto/>
                    <w:default w:val="0"/>
                  </w:checkBox>
                </w:ffData>
              </w:fldChar>
            </w:r>
            <w:r w:rsidR="0045525C"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45525C" w:rsidRPr="00C07C15">
              <w:rPr>
                <w:rFonts w:ascii="Verdana" w:hAnsi="Verdana"/>
                <w:sz w:val="20"/>
                <w:szCs w:val="20"/>
              </w:rPr>
              <w:t xml:space="preserve"> Ja  </w:t>
            </w:r>
            <w:r w:rsidRPr="00C07C15">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39" w:name="Check1"/>
            <w:r w:rsidR="0045525C"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bookmarkEnd w:id="39"/>
            <w:r w:rsidR="0045525C" w:rsidRPr="00C07C15">
              <w:rPr>
                <w:rFonts w:ascii="Verdana" w:hAnsi="Verdana"/>
                <w:sz w:val="20"/>
                <w:szCs w:val="20"/>
              </w:rPr>
              <w:t xml:space="preserve"> Nee</w:t>
            </w:r>
          </w:p>
        </w:tc>
      </w:tr>
      <w:tr w:rsidR="0045525C" w:rsidRPr="00C07C15" w:rsidTr="00055160">
        <w:trPr>
          <w:cantSplit/>
          <w:trHeight w:val="454"/>
        </w:trPr>
        <w:tc>
          <w:tcPr>
            <w:tcW w:w="9072" w:type="dxa"/>
            <w:gridSpan w:val="2"/>
            <w:shd w:val="clear" w:color="auto" w:fill="E6E6E6"/>
            <w:vAlign w:val="center"/>
          </w:tcPr>
          <w:p w:rsidR="0045525C" w:rsidRPr="00C07C15" w:rsidRDefault="0045525C" w:rsidP="00A857CE">
            <w:pPr>
              <w:rPr>
                <w:rFonts w:ascii="Verdana" w:hAnsi="Verdana"/>
                <w:sz w:val="20"/>
                <w:szCs w:val="20"/>
                <w:lang w:val="nl"/>
              </w:rPr>
            </w:pPr>
            <w:r w:rsidRPr="00C07C15">
              <w:rPr>
                <w:rFonts w:ascii="Verdana" w:hAnsi="Verdana" w:cs="Arial"/>
                <w:sz w:val="20"/>
                <w:szCs w:val="20"/>
              </w:rPr>
              <w:t>Indien ja, beantwoord dan onderstaande vragen.</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A857CE">
            <w:pPr>
              <w:rPr>
                <w:rFonts w:ascii="Verdana" w:hAnsi="Verdana" w:cs="Arial"/>
                <w:sz w:val="20"/>
                <w:szCs w:val="20"/>
              </w:rPr>
            </w:pPr>
            <w:r w:rsidRPr="00C07C15">
              <w:rPr>
                <w:rFonts w:ascii="Verdana" w:hAnsi="Verdana" w:cs="Arial"/>
                <w:sz w:val="20"/>
                <w:szCs w:val="20"/>
              </w:rPr>
              <w:t>Formele bedrijfsnaam holding</w:t>
            </w: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A857CE">
            <w:pPr>
              <w:rPr>
                <w:rFonts w:ascii="Verdana" w:hAnsi="Verdana" w:cs="Arial"/>
                <w:sz w:val="20"/>
                <w:szCs w:val="20"/>
              </w:rPr>
            </w:pPr>
            <w:r w:rsidRPr="00C07C15">
              <w:rPr>
                <w:rFonts w:ascii="Verdana" w:hAnsi="Verdana" w:cs="Arial"/>
                <w:sz w:val="20"/>
                <w:szCs w:val="20"/>
              </w:rPr>
              <w:t>Rechtsvorm</w:t>
            </w: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F50E18">
            <w:pPr>
              <w:rPr>
                <w:rFonts w:ascii="Verdana" w:hAnsi="Verdana" w:cs="Arial"/>
                <w:sz w:val="20"/>
                <w:szCs w:val="20"/>
              </w:rPr>
            </w:pPr>
          </w:p>
          <w:p w:rsidR="00055160" w:rsidRPr="00C07C15" w:rsidRDefault="00055160" w:rsidP="00F50E18">
            <w:pPr>
              <w:rPr>
                <w:rFonts w:ascii="Verdana" w:hAnsi="Verdana" w:cs="Arial"/>
                <w:sz w:val="20"/>
                <w:szCs w:val="20"/>
              </w:rPr>
            </w:pPr>
            <w:r w:rsidRPr="00C07C15">
              <w:rPr>
                <w:rFonts w:ascii="Verdana" w:hAnsi="Verdana" w:cs="Arial"/>
                <w:sz w:val="20"/>
                <w:szCs w:val="20"/>
              </w:rPr>
              <w:t>Inschrijvingsnummer beroeps- of handelsregister</w:t>
            </w:r>
          </w:p>
          <w:p w:rsidR="003B369E" w:rsidRPr="00C07C15" w:rsidRDefault="003B369E" w:rsidP="00F50E18">
            <w:pPr>
              <w:rPr>
                <w:rFonts w:ascii="Verdana" w:hAnsi="Verdana" w:cs="Arial"/>
                <w:sz w:val="20"/>
                <w:szCs w:val="20"/>
              </w:rPr>
            </w:pP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A857CE">
            <w:pPr>
              <w:rPr>
                <w:rFonts w:ascii="Verdana" w:hAnsi="Verdana" w:cs="Arial"/>
                <w:sz w:val="20"/>
                <w:szCs w:val="20"/>
              </w:rPr>
            </w:pPr>
            <w:r w:rsidRPr="00C07C15">
              <w:rPr>
                <w:rFonts w:ascii="Verdana" w:hAnsi="Verdana" w:cs="Arial"/>
                <w:sz w:val="20"/>
                <w:szCs w:val="20"/>
              </w:rPr>
              <w:t>Oprichtingsdatum holding</w:t>
            </w: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A857CE">
            <w:pPr>
              <w:rPr>
                <w:rFonts w:ascii="Verdana" w:hAnsi="Verdana" w:cs="Arial"/>
                <w:sz w:val="20"/>
                <w:szCs w:val="20"/>
              </w:rPr>
            </w:pPr>
            <w:r w:rsidRPr="00C07C15">
              <w:rPr>
                <w:rFonts w:ascii="Verdana" w:hAnsi="Verdana" w:cs="Arial"/>
                <w:sz w:val="20"/>
                <w:szCs w:val="20"/>
              </w:rPr>
              <w:t>Vestigingsadres holding</w:t>
            </w: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C07C15"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A857CE">
            <w:pPr>
              <w:rPr>
                <w:rFonts w:ascii="Verdana" w:hAnsi="Verdana" w:cs="Arial"/>
                <w:sz w:val="20"/>
                <w:szCs w:val="20"/>
              </w:rPr>
            </w:pPr>
          </w:p>
          <w:p w:rsidR="00055160" w:rsidRPr="00C07C15" w:rsidRDefault="00055160" w:rsidP="00A857CE">
            <w:pPr>
              <w:rPr>
                <w:rFonts w:ascii="Verdana" w:hAnsi="Verdana" w:cs="Arial"/>
                <w:sz w:val="20"/>
                <w:szCs w:val="20"/>
              </w:rPr>
            </w:pPr>
            <w:r w:rsidRPr="00C07C15">
              <w:rPr>
                <w:rFonts w:ascii="Verdana" w:hAnsi="Verdana" w:cs="Arial"/>
                <w:sz w:val="20"/>
                <w:szCs w:val="20"/>
              </w:rPr>
              <w:t>Postcode en vestigingsplaats holding</w:t>
            </w:r>
          </w:p>
          <w:p w:rsidR="003B369E" w:rsidRPr="00C07C15" w:rsidRDefault="003B369E" w:rsidP="00A857CE">
            <w:pPr>
              <w:rPr>
                <w:rFonts w:ascii="Verdana" w:hAnsi="Verdana" w:cs="Arial"/>
                <w:sz w:val="20"/>
                <w:szCs w:val="20"/>
              </w:rPr>
            </w:pPr>
          </w:p>
        </w:tc>
        <w:tc>
          <w:tcPr>
            <w:tcW w:w="5670" w:type="dxa"/>
            <w:vAlign w:val="center"/>
          </w:tcPr>
          <w:p w:rsidR="00055160" w:rsidRPr="00C07C15" w:rsidRDefault="00055160" w:rsidP="00055160">
            <w:r w:rsidRPr="00C07C15">
              <w:rPr>
                <w:rFonts w:ascii="Verdana" w:hAnsi="Verdana" w:cs="Arial"/>
                <w:sz w:val="20"/>
                <w:szCs w:val="20"/>
              </w:rPr>
              <w:t>&lt;Vul in&gt;</w:t>
            </w:r>
          </w:p>
        </w:tc>
      </w:tr>
      <w:tr w:rsidR="00055160" w:rsidRPr="0099680E" w:rsidTr="00055160">
        <w:trPr>
          <w:cantSplit/>
          <w:trHeight w:val="454"/>
        </w:trPr>
        <w:tc>
          <w:tcPr>
            <w:tcW w:w="3402" w:type="dxa"/>
            <w:tcBorders>
              <w:bottom w:val="single" w:sz="4" w:space="0" w:color="auto"/>
            </w:tcBorders>
            <w:shd w:val="clear" w:color="auto" w:fill="E6E6E6"/>
            <w:vAlign w:val="center"/>
          </w:tcPr>
          <w:p w:rsidR="00055160" w:rsidRPr="00C07C15" w:rsidRDefault="00055160" w:rsidP="00A857CE">
            <w:pPr>
              <w:rPr>
                <w:rFonts w:ascii="Verdana" w:hAnsi="Verdana" w:cs="Arial"/>
                <w:sz w:val="20"/>
                <w:szCs w:val="20"/>
              </w:rPr>
            </w:pPr>
            <w:r w:rsidRPr="00C07C15">
              <w:rPr>
                <w:rFonts w:ascii="Verdana" w:hAnsi="Verdana" w:cs="Arial"/>
                <w:sz w:val="20"/>
                <w:szCs w:val="20"/>
              </w:rPr>
              <w:t>Website</w:t>
            </w:r>
          </w:p>
        </w:tc>
        <w:tc>
          <w:tcPr>
            <w:tcW w:w="5670" w:type="dxa"/>
            <w:vAlign w:val="center"/>
          </w:tcPr>
          <w:p w:rsidR="00055160" w:rsidRDefault="00055160" w:rsidP="00055160">
            <w:r w:rsidRPr="00C07C15">
              <w:rPr>
                <w:rFonts w:ascii="Verdana" w:hAnsi="Verdana" w:cs="Arial"/>
                <w:sz w:val="20"/>
                <w:szCs w:val="20"/>
              </w:rPr>
              <w:t>&lt;Vul in&gt;</w:t>
            </w:r>
          </w:p>
        </w:tc>
      </w:tr>
      <w:tr w:rsidR="00055160" w:rsidRPr="0099680E" w:rsidTr="00055160">
        <w:trPr>
          <w:cantSplit/>
          <w:trHeight w:val="454"/>
        </w:trPr>
        <w:tc>
          <w:tcPr>
            <w:tcW w:w="3402" w:type="dxa"/>
            <w:shd w:val="clear" w:color="auto" w:fill="E6E6E6"/>
            <w:vAlign w:val="center"/>
          </w:tcPr>
          <w:p w:rsidR="003B369E" w:rsidRDefault="003B369E" w:rsidP="00A857CE">
            <w:pPr>
              <w:rPr>
                <w:rFonts w:ascii="Verdana" w:hAnsi="Verdana" w:cs="Arial"/>
                <w:sz w:val="20"/>
                <w:szCs w:val="20"/>
              </w:rPr>
            </w:pPr>
          </w:p>
          <w:p w:rsidR="00055160" w:rsidRPr="00C07C15" w:rsidRDefault="00055160" w:rsidP="00A857CE">
            <w:pPr>
              <w:rPr>
                <w:rFonts w:ascii="Verdana" w:hAnsi="Verdana" w:cs="Arial"/>
                <w:sz w:val="20"/>
                <w:szCs w:val="20"/>
              </w:rPr>
            </w:pPr>
            <w:r w:rsidRPr="00C07C15">
              <w:rPr>
                <w:rFonts w:ascii="Verdana" w:hAnsi="Verdana" w:cs="Arial"/>
                <w:sz w:val="20"/>
                <w:szCs w:val="20"/>
              </w:rPr>
              <w:t>Aantal werknemers binnen de holding</w:t>
            </w:r>
          </w:p>
          <w:p w:rsidR="003B369E" w:rsidRPr="00C07C15" w:rsidRDefault="003B369E" w:rsidP="00A857CE">
            <w:pPr>
              <w:rPr>
                <w:rFonts w:ascii="Verdana" w:hAnsi="Verdana" w:cs="Arial"/>
                <w:sz w:val="20"/>
                <w:szCs w:val="20"/>
              </w:rPr>
            </w:pPr>
          </w:p>
        </w:tc>
        <w:tc>
          <w:tcPr>
            <w:tcW w:w="5670" w:type="dxa"/>
            <w:vAlign w:val="center"/>
          </w:tcPr>
          <w:p w:rsidR="00055160" w:rsidRDefault="00055160" w:rsidP="00055160">
            <w:r w:rsidRPr="00C07C15">
              <w:rPr>
                <w:rFonts w:ascii="Verdana" w:hAnsi="Verdana" w:cs="Arial"/>
                <w:sz w:val="20"/>
                <w:szCs w:val="20"/>
              </w:rPr>
              <w:t>&lt;Vul in&gt;</w:t>
            </w:r>
          </w:p>
        </w:tc>
      </w:tr>
    </w:tbl>
    <w:p w:rsidR="0045525C" w:rsidRDefault="0045525C" w:rsidP="0045525C">
      <w:pPr>
        <w:rPr>
          <w:rFonts w:ascii="Verdana" w:hAnsi="Verdana"/>
          <w:sz w:val="20"/>
          <w:szCs w:val="20"/>
        </w:rPr>
      </w:pPr>
    </w:p>
    <w:p w:rsidR="0024748B" w:rsidRPr="0099680E" w:rsidRDefault="0024748B" w:rsidP="0045525C">
      <w:pPr>
        <w:rPr>
          <w:rFonts w:ascii="Verdana" w:hAnsi="Verdana"/>
          <w:sz w:val="20"/>
          <w:szCs w:val="20"/>
        </w:rPr>
      </w:pPr>
    </w:p>
    <w:p w:rsidR="000618E9" w:rsidRPr="00C25C6C" w:rsidRDefault="000618E9" w:rsidP="000618E9">
      <w:pPr>
        <w:pStyle w:val="Kop3"/>
        <w:ind w:hanging="851"/>
        <w:rPr>
          <w:rFonts w:ascii="Verdana" w:hAnsi="Verdana"/>
          <w:i w:val="0"/>
          <w:sz w:val="20"/>
          <w:szCs w:val="20"/>
        </w:rPr>
      </w:pPr>
      <w:bookmarkStart w:id="40" w:name="_Toc324514482"/>
      <w:bookmarkStart w:id="41" w:name="_Toc403469895"/>
      <w:bookmarkStart w:id="42" w:name="_Toc403470389"/>
      <w:bookmarkStart w:id="43" w:name="_Toc403470514"/>
      <w:bookmarkStart w:id="44" w:name="_Toc448341847"/>
      <w:bookmarkStart w:id="45" w:name="OLE_LINK23"/>
      <w:bookmarkStart w:id="46" w:name="_Toc324514458"/>
      <w:bookmarkStart w:id="47" w:name="OLE_LINK5"/>
      <w:r w:rsidRPr="00C25C6C">
        <w:rPr>
          <w:rFonts w:ascii="Verdana" w:hAnsi="Verdana"/>
          <w:i w:val="0"/>
          <w:sz w:val="20"/>
          <w:szCs w:val="20"/>
        </w:rPr>
        <w:t>Aansprakelijkheidsverklaring concern / holding</w:t>
      </w:r>
      <w:bookmarkEnd w:id="40"/>
      <w:bookmarkEnd w:id="41"/>
      <w:bookmarkEnd w:id="42"/>
      <w:bookmarkEnd w:id="43"/>
      <w:bookmarkEnd w:id="44"/>
    </w:p>
    <w:p w:rsidR="000618E9" w:rsidRDefault="000618E9" w:rsidP="000618E9">
      <w:pPr>
        <w:rPr>
          <w:rFonts w:ascii="Verdana" w:hAnsi="Verdana"/>
          <w:sz w:val="20"/>
          <w:szCs w:val="20"/>
        </w:rPr>
      </w:pPr>
    </w:p>
    <w:p w:rsidR="000618E9" w:rsidRPr="000B79FC" w:rsidRDefault="000618E9" w:rsidP="000618E9">
      <w:pPr>
        <w:rPr>
          <w:rFonts w:ascii="Verdana" w:hAnsi="Verdana"/>
          <w:sz w:val="20"/>
          <w:szCs w:val="20"/>
          <w:lang w:eastAsia="en-US"/>
        </w:rPr>
      </w:pPr>
      <w:r w:rsidRPr="00B1191E">
        <w:rPr>
          <w:rFonts w:ascii="Verdana" w:hAnsi="Verdana"/>
          <w:sz w:val="20"/>
          <w:szCs w:val="20"/>
          <w:lang w:eastAsia="en-US"/>
        </w:rPr>
        <w:t xml:space="preserve">Indien door de Inschrijver een beroep wordt gedaan op de economische en financiële draagkracht van het concern waarvan hij deel uitmaakt of de holding waaronder hij valt, dan dient het concern of de holding zich volledig en onvoorwaardelijk garant te stellen voor het nakomen van alle verplichtingen die voortvloeien uit de Overeenkomst. </w:t>
      </w:r>
      <w:r>
        <w:rPr>
          <w:rFonts w:ascii="Verdana" w:hAnsi="Verdana"/>
          <w:sz w:val="20"/>
          <w:szCs w:val="20"/>
          <w:lang w:eastAsia="en-US"/>
        </w:rPr>
        <w:t>In dit geval dient</w:t>
      </w:r>
      <w:r w:rsidRPr="000B79FC">
        <w:rPr>
          <w:rFonts w:ascii="Verdana" w:hAnsi="Verdana"/>
          <w:sz w:val="20"/>
          <w:szCs w:val="20"/>
          <w:lang w:eastAsia="en-US"/>
        </w:rPr>
        <w:t xml:space="preserve"> Inschrijver de verklaring </w:t>
      </w:r>
      <w:r>
        <w:rPr>
          <w:rFonts w:ascii="Verdana" w:hAnsi="Verdana"/>
          <w:sz w:val="20"/>
          <w:szCs w:val="20"/>
          <w:lang w:eastAsia="en-US"/>
        </w:rPr>
        <w:t xml:space="preserve">aansprakelijkheid concern / holding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rsidR="000618E9" w:rsidRDefault="000618E9" w:rsidP="000618E9">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0618E9" w:rsidRPr="005B018D" w:rsidTr="00405357">
        <w:trPr>
          <w:cantSplit/>
          <w:trHeight w:val="454"/>
        </w:trPr>
        <w:tc>
          <w:tcPr>
            <w:tcW w:w="4962" w:type="dxa"/>
            <w:shd w:val="clear" w:color="auto" w:fill="E6E6E6"/>
            <w:vAlign w:val="center"/>
          </w:tcPr>
          <w:p w:rsidR="000618E9" w:rsidRPr="005B018D" w:rsidRDefault="000618E9" w:rsidP="00405357">
            <w:pPr>
              <w:rPr>
                <w:rFonts w:ascii="Verdana" w:hAnsi="Verdana"/>
                <w:sz w:val="20"/>
                <w:szCs w:val="20"/>
                <w:lang w:eastAsia="en-US"/>
              </w:rPr>
            </w:pPr>
          </w:p>
          <w:p w:rsidR="000618E9" w:rsidRPr="005B018D" w:rsidRDefault="000618E9" w:rsidP="00405357">
            <w:pPr>
              <w:rPr>
                <w:rFonts w:ascii="Verdana" w:hAnsi="Verdana" w:cs="Arial"/>
                <w:sz w:val="20"/>
                <w:szCs w:val="20"/>
              </w:rPr>
            </w:pPr>
            <w:r w:rsidRPr="005B018D">
              <w:rPr>
                <w:rFonts w:ascii="Verdana" w:hAnsi="Verdana" w:cs="Arial"/>
                <w:sz w:val="20"/>
                <w:szCs w:val="20"/>
              </w:rPr>
              <w:t>Maakt Inschrijver deel uit van een concern dan wel valt hij onder een holding?</w:t>
            </w:r>
          </w:p>
          <w:p w:rsidR="000618E9" w:rsidRPr="005B018D" w:rsidRDefault="000618E9" w:rsidP="00405357">
            <w:pPr>
              <w:rPr>
                <w:rFonts w:ascii="Verdana" w:hAnsi="Verdana"/>
                <w:sz w:val="20"/>
                <w:szCs w:val="20"/>
                <w:lang w:eastAsia="en-US"/>
              </w:rPr>
            </w:pPr>
          </w:p>
        </w:tc>
        <w:tc>
          <w:tcPr>
            <w:tcW w:w="4110" w:type="dxa"/>
            <w:vAlign w:val="center"/>
          </w:tcPr>
          <w:p w:rsidR="000618E9" w:rsidRPr="005B018D" w:rsidRDefault="00C35E49" w:rsidP="00405357">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0618E9"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0618E9"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0618E9"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0618E9" w:rsidRPr="005B018D">
              <w:rPr>
                <w:rFonts w:ascii="Verdana" w:hAnsi="Verdana"/>
                <w:sz w:val="20"/>
                <w:szCs w:val="20"/>
                <w:lang w:eastAsia="en-US"/>
              </w:rPr>
              <w:t xml:space="preserve"> Nee</w:t>
            </w:r>
          </w:p>
        </w:tc>
      </w:tr>
      <w:tr w:rsidR="000618E9" w:rsidRPr="005B018D" w:rsidTr="00405357">
        <w:trPr>
          <w:cantSplit/>
          <w:trHeight w:val="454"/>
        </w:trPr>
        <w:tc>
          <w:tcPr>
            <w:tcW w:w="4962" w:type="dxa"/>
            <w:shd w:val="clear" w:color="auto" w:fill="E6E6E6"/>
            <w:vAlign w:val="center"/>
          </w:tcPr>
          <w:p w:rsidR="000618E9" w:rsidRPr="005B018D" w:rsidRDefault="000618E9" w:rsidP="00405357">
            <w:pPr>
              <w:rPr>
                <w:rFonts w:ascii="Verdana" w:hAnsi="Verdana"/>
                <w:sz w:val="20"/>
                <w:szCs w:val="20"/>
                <w:lang w:eastAsia="en-US"/>
              </w:rPr>
            </w:pPr>
          </w:p>
          <w:p w:rsidR="000618E9" w:rsidRPr="005B018D" w:rsidRDefault="000618E9" w:rsidP="00405357">
            <w:pPr>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rsidR="000618E9" w:rsidRPr="005B018D" w:rsidRDefault="000618E9" w:rsidP="00405357">
            <w:pPr>
              <w:rPr>
                <w:rFonts w:ascii="Verdana" w:hAnsi="Verdana"/>
                <w:sz w:val="20"/>
                <w:szCs w:val="20"/>
                <w:lang w:eastAsia="en-US"/>
              </w:rPr>
            </w:pPr>
          </w:p>
        </w:tc>
        <w:tc>
          <w:tcPr>
            <w:tcW w:w="4110" w:type="dxa"/>
            <w:vAlign w:val="center"/>
          </w:tcPr>
          <w:p w:rsidR="000618E9" w:rsidRPr="005B018D" w:rsidRDefault="00C35E49" w:rsidP="00405357">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0618E9"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0618E9"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0618E9"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0618E9" w:rsidRPr="005B018D">
              <w:rPr>
                <w:rFonts w:ascii="Verdana" w:hAnsi="Verdana"/>
                <w:sz w:val="20"/>
                <w:szCs w:val="20"/>
                <w:lang w:eastAsia="en-US"/>
              </w:rPr>
              <w:t xml:space="preserve"> Nee</w:t>
            </w:r>
          </w:p>
        </w:tc>
      </w:tr>
      <w:tr w:rsidR="000618E9" w:rsidRPr="005B018D" w:rsidTr="00405357">
        <w:trPr>
          <w:cantSplit/>
          <w:trHeight w:val="454"/>
        </w:trPr>
        <w:tc>
          <w:tcPr>
            <w:tcW w:w="9072" w:type="dxa"/>
            <w:gridSpan w:val="2"/>
            <w:shd w:val="clear" w:color="auto" w:fill="E6E6E6"/>
            <w:vAlign w:val="center"/>
          </w:tcPr>
          <w:p w:rsidR="000618E9" w:rsidRDefault="000618E9" w:rsidP="00405357">
            <w:pPr>
              <w:rPr>
                <w:rFonts w:ascii="Verdana" w:hAnsi="Verdana"/>
                <w:sz w:val="20"/>
                <w:szCs w:val="20"/>
                <w:lang w:eastAsia="en-US"/>
              </w:rPr>
            </w:pPr>
          </w:p>
          <w:p w:rsidR="000618E9" w:rsidRPr="005B018D" w:rsidRDefault="000618E9" w:rsidP="00405357">
            <w:pPr>
              <w:rPr>
                <w:rFonts w:ascii="Verdana" w:hAnsi="Verdana"/>
                <w:sz w:val="20"/>
                <w:szCs w:val="20"/>
                <w:lang w:eastAsia="en-US"/>
              </w:rPr>
            </w:pPr>
            <w:r w:rsidRPr="005B018D">
              <w:rPr>
                <w:rFonts w:ascii="Verdana" w:hAnsi="Verdana"/>
                <w:sz w:val="20"/>
                <w:szCs w:val="20"/>
                <w:lang w:eastAsia="en-US"/>
              </w:rPr>
              <w:t xml:space="preserve">Indien </w:t>
            </w:r>
            <w:r>
              <w:rPr>
                <w:rFonts w:ascii="Verdana" w:hAnsi="Verdana"/>
                <w:sz w:val="20"/>
                <w:szCs w:val="20"/>
                <w:lang w:eastAsia="en-US"/>
              </w:rPr>
              <w:t xml:space="preserve">op de tweede vraag het antwoord </w:t>
            </w:r>
            <w:r w:rsidRPr="005B018D">
              <w:rPr>
                <w:rFonts w:ascii="Verdana" w:hAnsi="Verdana"/>
                <w:sz w:val="20"/>
                <w:szCs w:val="20"/>
                <w:lang w:eastAsia="en-US"/>
              </w:rPr>
              <w:t>ja</w:t>
            </w:r>
            <w:r>
              <w:rPr>
                <w:rFonts w:ascii="Verdana" w:hAnsi="Verdana"/>
                <w:sz w:val="20"/>
                <w:szCs w:val="20"/>
                <w:lang w:eastAsia="en-US"/>
              </w:rPr>
              <w:t xml:space="preserve"> is</w:t>
            </w:r>
            <w:r w:rsidRPr="005B018D">
              <w:rPr>
                <w:rFonts w:ascii="Verdana" w:hAnsi="Verdana"/>
                <w:sz w:val="20"/>
                <w:szCs w:val="20"/>
                <w:lang w:eastAsia="en-US"/>
              </w:rPr>
              <w:t xml:space="preserve">, dan </w:t>
            </w:r>
            <w:r>
              <w:rPr>
                <w:rFonts w:ascii="Verdana" w:hAnsi="Verdana"/>
                <w:sz w:val="20"/>
                <w:szCs w:val="20"/>
                <w:lang w:eastAsia="en-US"/>
              </w:rPr>
              <w:t>dient de verklaring aansprakelijkheid concern / holding én b</w:t>
            </w:r>
            <w:r w:rsidRPr="005B018D">
              <w:rPr>
                <w:rFonts w:ascii="Verdana" w:hAnsi="Verdana"/>
                <w:sz w:val="20"/>
                <w:szCs w:val="20"/>
                <w:lang w:eastAsia="en-US"/>
              </w:rPr>
              <w:t xml:space="preserve">etreffende de </w:t>
            </w:r>
            <w:r>
              <w:rPr>
                <w:rFonts w:ascii="Verdana" w:hAnsi="Verdana"/>
                <w:sz w:val="20"/>
                <w:szCs w:val="20"/>
                <w:lang w:eastAsia="en-US"/>
              </w:rPr>
              <w:t>concern / holding</w:t>
            </w:r>
            <w:r w:rsidRPr="005B018D">
              <w:rPr>
                <w:rFonts w:ascii="Verdana" w:hAnsi="Verdana"/>
                <w:sz w:val="20"/>
                <w:szCs w:val="20"/>
                <w:lang w:eastAsia="en-US"/>
              </w:rPr>
              <w:t xml:space="preserve"> een uittreksel uit het beroeps- of handelsregister van het land van vestiging van ondergetekende derde, of bij ontbreken daarvan een ander bewijsstuk als bedoeld in artikel 2.98 van de Aw 2012</w:t>
            </w:r>
            <w:r>
              <w:rPr>
                <w:rFonts w:ascii="Verdana" w:hAnsi="Verdana"/>
                <w:sz w:val="20"/>
                <w:szCs w:val="20"/>
                <w:lang w:eastAsia="en-US"/>
              </w:rPr>
              <w:t xml:space="preserve"> </w:t>
            </w:r>
            <w:r w:rsidRPr="005B018D">
              <w:rPr>
                <w:rFonts w:ascii="Verdana" w:hAnsi="Verdana"/>
                <w:sz w:val="20"/>
                <w:szCs w:val="20"/>
                <w:lang w:eastAsia="en-US"/>
              </w:rPr>
              <w:t>ingediend te worden.</w:t>
            </w:r>
          </w:p>
          <w:p w:rsidR="000618E9" w:rsidRPr="005B018D" w:rsidRDefault="000618E9" w:rsidP="00405357">
            <w:pPr>
              <w:rPr>
                <w:rFonts w:ascii="Verdana" w:hAnsi="Verdana"/>
                <w:sz w:val="20"/>
                <w:szCs w:val="20"/>
                <w:lang w:eastAsia="en-US"/>
              </w:rPr>
            </w:pPr>
          </w:p>
        </w:tc>
      </w:tr>
    </w:tbl>
    <w:p w:rsidR="000618E9" w:rsidRDefault="000618E9" w:rsidP="000618E9"/>
    <w:p w:rsidR="000618E9" w:rsidRDefault="000618E9" w:rsidP="000618E9"/>
    <w:p w:rsidR="00405357" w:rsidRDefault="0040535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0618E9" w:rsidRPr="0099680E" w:rsidTr="00405357">
        <w:trPr>
          <w:cantSplit/>
          <w:trHeight w:val="454"/>
        </w:trPr>
        <w:tc>
          <w:tcPr>
            <w:tcW w:w="9072" w:type="dxa"/>
            <w:tcBorders>
              <w:bottom w:val="single" w:sz="4" w:space="0" w:color="auto"/>
            </w:tcBorders>
            <w:shd w:val="clear" w:color="auto" w:fill="E6E6E6"/>
            <w:vAlign w:val="center"/>
          </w:tcPr>
          <w:p w:rsidR="000618E9" w:rsidRPr="000B79FC" w:rsidRDefault="000618E9" w:rsidP="00405357">
            <w:pPr>
              <w:rPr>
                <w:rFonts w:ascii="Verdana" w:hAnsi="Verdana" w:cs="Arial"/>
                <w:b/>
                <w:sz w:val="20"/>
                <w:szCs w:val="20"/>
              </w:rPr>
            </w:pPr>
            <w:r w:rsidRPr="000B79FC">
              <w:rPr>
                <w:rFonts w:ascii="Verdana" w:hAnsi="Verdana" w:cs="Arial"/>
                <w:b/>
                <w:sz w:val="20"/>
                <w:szCs w:val="20"/>
              </w:rPr>
              <w:lastRenderedPageBreak/>
              <w:t xml:space="preserve">Verklaring </w:t>
            </w:r>
            <w:r w:rsidRPr="00A5153C">
              <w:rPr>
                <w:rFonts w:ascii="Verdana" w:hAnsi="Verdana" w:cs="Arial"/>
                <w:b/>
                <w:sz w:val="20"/>
                <w:szCs w:val="20"/>
              </w:rPr>
              <w:t>aansprakelijkheid concern / holding</w:t>
            </w:r>
          </w:p>
        </w:tc>
      </w:tr>
      <w:tr w:rsidR="000618E9" w:rsidRPr="0099680E" w:rsidTr="00405357">
        <w:trPr>
          <w:cantSplit/>
          <w:trHeight w:val="454"/>
        </w:trPr>
        <w:tc>
          <w:tcPr>
            <w:tcW w:w="9072" w:type="dxa"/>
            <w:tcBorders>
              <w:bottom w:val="nil"/>
            </w:tcBorders>
            <w:shd w:val="clear" w:color="auto" w:fill="D9D9D9"/>
            <w:vAlign w:val="center"/>
          </w:tcPr>
          <w:p w:rsidR="000618E9" w:rsidRDefault="000618E9" w:rsidP="00405357">
            <w:pPr>
              <w:rPr>
                <w:rFonts w:ascii="Verdana" w:hAnsi="Verdana" w:cs="Arial"/>
                <w:sz w:val="20"/>
                <w:szCs w:val="20"/>
              </w:rPr>
            </w:pPr>
          </w:p>
          <w:p w:rsidR="000618E9" w:rsidRPr="000B79FC" w:rsidRDefault="000618E9" w:rsidP="00405357">
            <w:pPr>
              <w:rPr>
                <w:rFonts w:ascii="Verdana" w:hAnsi="Verdana" w:cs="Arial"/>
                <w:sz w:val="20"/>
                <w:szCs w:val="20"/>
              </w:rPr>
            </w:pPr>
            <w:r w:rsidRPr="000B79FC">
              <w:rPr>
                <w:rFonts w:ascii="Verdana" w:hAnsi="Verdana" w:cs="Arial"/>
                <w:sz w:val="20"/>
                <w:szCs w:val="20"/>
              </w:rPr>
              <w:t>Inschrijver verklaart dat</w:t>
            </w:r>
          </w:p>
          <w:p w:rsidR="000618E9" w:rsidRPr="000B79FC" w:rsidRDefault="000618E9" w:rsidP="00405357">
            <w:pPr>
              <w:rPr>
                <w:rFonts w:ascii="Verdana" w:hAnsi="Verdana" w:cs="Arial"/>
                <w:sz w:val="20"/>
                <w:szCs w:val="20"/>
              </w:rPr>
            </w:pPr>
          </w:p>
        </w:tc>
      </w:tr>
      <w:tr w:rsidR="000618E9" w:rsidRPr="0099680E" w:rsidTr="00405357">
        <w:trPr>
          <w:cantSplit/>
          <w:trHeight w:val="454"/>
        </w:trPr>
        <w:tc>
          <w:tcPr>
            <w:tcW w:w="9072" w:type="dxa"/>
            <w:tcBorders>
              <w:top w:val="nil"/>
              <w:bottom w:val="nil"/>
            </w:tcBorders>
            <w:shd w:val="clear" w:color="auto" w:fill="auto"/>
            <w:vAlign w:val="center"/>
          </w:tcPr>
          <w:p w:rsidR="000618E9" w:rsidRPr="000B79FC" w:rsidRDefault="000618E9" w:rsidP="00405357">
            <w:pPr>
              <w:rPr>
                <w:rFonts w:ascii="Verdana" w:hAnsi="Verdana" w:cs="Arial"/>
                <w:sz w:val="20"/>
                <w:szCs w:val="20"/>
              </w:rPr>
            </w:pPr>
            <w:r w:rsidRPr="000B79FC">
              <w:rPr>
                <w:rFonts w:ascii="Verdana" w:hAnsi="Verdana" w:cs="Arial"/>
                <w:sz w:val="20"/>
                <w:szCs w:val="20"/>
              </w:rPr>
              <w:t xml:space="preserve">Naam </w:t>
            </w:r>
            <w:r>
              <w:rPr>
                <w:rFonts w:ascii="Verdana" w:hAnsi="Verdana" w:cs="Arial"/>
                <w:sz w:val="20"/>
                <w:szCs w:val="20"/>
              </w:rPr>
              <w:t>concern / holding</w:t>
            </w:r>
            <w:r w:rsidRPr="000B79FC">
              <w:rPr>
                <w:rFonts w:ascii="Verdana" w:hAnsi="Verdana" w:cs="Arial"/>
                <w:sz w:val="20"/>
                <w:szCs w:val="20"/>
              </w:rPr>
              <w:t>___________________</w:t>
            </w:r>
            <w:r>
              <w:rPr>
                <w:rFonts w:ascii="Verdana" w:hAnsi="Verdana" w:cs="Arial"/>
                <w:sz w:val="20"/>
                <w:szCs w:val="20"/>
              </w:rPr>
              <w:t>________________________________</w:t>
            </w:r>
          </w:p>
          <w:p w:rsidR="000618E9" w:rsidRDefault="000618E9" w:rsidP="00405357">
            <w:pPr>
              <w:rPr>
                <w:rFonts w:ascii="Verdana" w:hAnsi="Verdana" w:cs="Arial"/>
                <w:sz w:val="20"/>
                <w:szCs w:val="20"/>
              </w:rPr>
            </w:pPr>
          </w:p>
          <w:p w:rsidR="000618E9" w:rsidRPr="000B79FC" w:rsidRDefault="000618E9" w:rsidP="00405357">
            <w:pPr>
              <w:rPr>
                <w:rFonts w:ascii="Verdana" w:hAnsi="Verdana" w:cs="Arial"/>
                <w:sz w:val="20"/>
                <w:szCs w:val="20"/>
              </w:rPr>
            </w:pPr>
            <w:r w:rsidRPr="000B79FC">
              <w:rPr>
                <w:rFonts w:ascii="Verdana" w:hAnsi="Verdana" w:cs="Arial"/>
                <w:sz w:val="20"/>
                <w:szCs w:val="20"/>
              </w:rPr>
              <w:t>Vestigingsplaats___</w:t>
            </w:r>
            <w:r>
              <w:rPr>
                <w:rFonts w:ascii="Verdana" w:hAnsi="Verdana" w:cs="Arial"/>
                <w:sz w:val="20"/>
                <w:szCs w:val="20"/>
              </w:rPr>
              <w:t>_</w:t>
            </w:r>
            <w:r w:rsidRPr="000B79FC">
              <w:rPr>
                <w:rFonts w:ascii="Verdana" w:hAnsi="Verdana" w:cs="Arial"/>
                <w:sz w:val="20"/>
                <w:szCs w:val="20"/>
              </w:rPr>
              <w:t>__</w:t>
            </w:r>
            <w:r>
              <w:rPr>
                <w:rFonts w:ascii="Verdana" w:hAnsi="Verdana" w:cs="Arial"/>
                <w:sz w:val="20"/>
                <w:szCs w:val="20"/>
              </w:rPr>
              <w:t>_</w:t>
            </w:r>
            <w:r w:rsidRPr="000B79FC">
              <w:rPr>
                <w:rFonts w:ascii="Verdana" w:hAnsi="Verdana" w:cs="Arial"/>
                <w:sz w:val="20"/>
                <w:szCs w:val="20"/>
              </w:rPr>
              <w:t>__________________________________________________</w:t>
            </w:r>
          </w:p>
          <w:p w:rsidR="000618E9" w:rsidRPr="000B79FC" w:rsidRDefault="000618E9" w:rsidP="00405357">
            <w:pPr>
              <w:rPr>
                <w:rFonts w:ascii="Verdana" w:hAnsi="Verdana" w:cs="Arial"/>
                <w:sz w:val="20"/>
                <w:szCs w:val="20"/>
              </w:rPr>
            </w:pPr>
          </w:p>
          <w:p w:rsidR="000618E9" w:rsidRDefault="000618E9" w:rsidP="00405357">
            <w:pPr>
              <w:rPr>
                <w:rFonts w:ascii="Verdana" w:hAnsi="Verdana" w:cs="Arial"/>
                <w:sz w:val="20"/>
                <w:szCs w:val="20"/>
              </w:rPr>
            </w:pPr>
            <w:r w:rsidRPr="000B79FC">
              <w:rPr>
                <w:rFonts w:ascii="Verdana" w:hAnsi="Verdana" w:cs="Arial"/>
                <w:sz w:val="20"/>
                <w:szCs w:val="20"/>
              </w:rPr>
              <w:t>Postcode en plaats:______________________________________________________</w:t>
            </w:r>
            <w:r>
              <w:rPr>
                <w:rFonts w:ascii="Verdana" w:hAnsi="Verdana" w:cs="Arial"/>
                <w:sz w:val="20"/>
                <w:szCs w:val="20"/>
              </w:rPr>
              <w:t>_</w:t>
            </w:r>
          </w:p>
        </w:tc>
      </w:tr>
      <w:tr w:rsidR="000618E9" w:rsidRPr="0099680E" w:rsidTr="00405357">
        <w:trPr>
          <w:cantSplit/>
          <w:trHeight w:val="454"/>
        </w:trPr>
        <w:tc>
          <w:tcPr>
            <w:tcW w:w="9072" w:type="dxa"/>
            <w:tcBorders>
              <w:top w:val="nil"/>
            </w:tcBorders>
            <w:shd w:val="clear" w:color="auto" w:fill="D9D9D9"/>
            <w:vAlign w:val="center"/>
          </w:tcPr>
          <w:p w:rsidR="000618E9" w:rsidRDefault="000618E9" w:rsidP="00405357">
            <w:pPr>
              <w:rPr>
                <w:rFonts w:ascii="Verdana" w:hAnsi="Verdana" w:cs="Arial"/>
                <w:sz w:val="20"/>
                <w:szCs w:val="20"/>
              </w:rPr>
            </w:pPr>
          </w:p>
          <w:p w:rsidR="000618E9" w:rsidRPr="000B79FC" w:rsidRDefault="000618E9" w:rsidP="00405357">
            <w:pPr>
              <w:rPr>
                <w:rFonts w:ascii="Verdana" w:hAnsi="Verdana" w:cs="Arial"/>
                <w:sz w:val="20"/>
                <w:szCs w:val="20"/>
              </w:rPr>
            </w:pPr>
            <w:r w:rsidRPr="000B79FC">
              <w:rPr>
                <w:rFonts w:ascii="Verdana" w:hAnsi="Verdana" w:cs="Arial"/>
                <w:sz w:val="20"/>
                <w:szCs w:val="20"/>
              </w:rPr>
              <w:t>hierna te noemen ‘</w:t>
            </w:r>
            <w:r w:rsidRPr="000B79FC">
              <w:rPr>
                <w:rFonts w:ascii="Verdana" w:hAnsi="Verdana" w:cs="Arial"/>
                <w:b/>
                <w:sz w:val="20"/>
                <w:szCs w:val="20"/>
              </w:rPr>
              <w:t>Borg</w:t>
            </w:r>
            <w:r w:rsidRPr="000B79FC">
              <w:rPr>
                <w:rFonts w:ascii="Verdana" w:hAnsi="Verdana" w:cs="Arial"/>
                <w:sz w:val="20"/>
                <w:szCs w:val="20"/>
              </w:rPr>
              <w:t>’</w:t>
            </w:r>
            <w:r>
              <w:rPr>
                <w:rFonts w:ascii="Verdana" w:hAnsi="Verdana" w:cs="Arial"/>
                <w:sz w:val="20"/>
                <w:szCs w:val="20"/>
              </w:rPr>
              <w:t xml:space="preserve">, </w:t>
            </w:r>
          </w:p>
          <w:p w:rsidR="000618E9" w:rsidRPr="000B79FC" w:rsidRDefault="000618E9" w:rsidP="00405357">
            <w:pPr>
              <w:rPr>
                <w:rFonts w:ascii="Verdana" w:hAnsi="Verdana" w:cs="Arial"/>
                <w:sz w:val="20"/>
                <w:szCs w:val="20"/>
              </w:rPr>
            </w:pPr>
          </w:p>
          <w:p w:rsidR="000618E9" w:rsidRDefault="000618E9" w:rsidP="00405357">
            <w:pPr>
              <w:rPr>
                <w:rFonts w:ascii="Verdana" w:hAnsi="Verdana" w:cs="Arial"/>
                <w:sz w:val="20"/>
                <w:szCs w:val="20"/>
              </w:rPr>
            </w:pPr>
            <w:r w:rsidRPr="000B79FC">
              <w:rPr>
                <w:rFonts w:ascii="Verdana" w:hAnsi="Verdana" w:cs="Arial"/>
                <w:sz w:val="20"/>
                <w:szCs w:val="20"/>
              </w:rPr>
              <w:t>de Borg ter</w:t>
            </w:r>
            <w:r w:rsidR="0069612A">
              <w:rPr>
                <w:rFonts w:ascii="Verdana" w:hAnsi="Verdana" w:cs="Arial"/>
                <w:sz w:val="20"/>
                <w:szCs w:val="20"/>
              </w:rPr>
              <w:t xml:space="preserve"> </w:t>
            </w:r>
            <w:r w:rsidRPr="000B79FC">
              <w:rPr>
                <w:rFonts w:ascii="Verdana" w:hAnsi="Verdana" w:cs="Arial"/>
                <w:sz w:val="20"/>
                <w:szCs w:val="20"/>
              </w:rPr>
              <w:t>zake deze aanbesteding en - onder voorwaarde van gunning van de opdracht – jegens de Aanbestedende dient borg staat voor de nakoming van alle verplichtingen, die uit hoofde van de ingevolge de onderhavige aanbesteding gesloten overeenkomst(en) door inschrijver worden aangegaan.</w:t>
            </w:r>
          </w:p>
          <w:p w:rsidR="000618E9" w:rsidRDefault="000618E9" w:rsidP="00405357">
            <w:pPr>
              <w:rPr>
                <w:rFonts w:ascii="Verdana" w:hAnsi="Verdana" w:cs="Arial"/>
                <w:sz w:val="20"/>
                <w:szCs w:val="20"/>
              </w:rPr>
            </w:pPr>
          </w:p>
        </w:tc>
      </w:tr>
      <w:tr w:rsidR="000618E9" w:rsidRPr="0099680E" w:rsidTr="00405357">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0618E9" w:rsidRDefault="000618E9" w:rsidP="00405357">
            <w:pPr>
              <w:tabs>
                <w:tab w:val="left" w:pos="972"/>
              </w:tabs>
              <w:spacing w:line="260" w:lineRule="exact"/>
              <w:rPr>
                <w:rFonts w:ascii="Verdana" w:hAnsi="Verdana" w:cs="Arial"/>
                <w:sz w:val="20"/>
                <w:szCs w:val="20"/>
              </w:rPr>
            </w:pPr>
          </w:p>
          <w:p w:rsidR="000618E9" w:rsidRPr="0099680E" w:rsidRDefault="000618E9" w:rsidP="00405357">
            <w:pPr>
              <w:pStyle w:val="Normaalweb"/>
              <w:tabs>
                <w:tab w:val="clear" w:pos="972"/>
              </w:tabs>
              <w:spacing w:before="0" w:beforeAutospacing="0" w:after="120" w:afterAutospacing="0"/>
              <w:rPr>
                <w:rFonts w:ascii="Verdana" w:hAnsi="Verdana"/>
                <w:sz w:val="20"/>
                <w:szCs w:val="20"/>
                <w:lang w:val="nl-NL" w:eastAsia="nl-NL"/>
              </w:rPr>
            </w:pPr>
            <w:r>
              <w:rPr>
                <w:rFonts w:ascii="Verdana" w:hAnsi="Verdana"/>
                <w:sz w:val="20"/>
                <w:szCs w:val="20"/>
                <w:lang w:val="nl-NL" w:eastAsia="nl-NL"/>
              </w:rPr>
              <w:t xml:space="preserve">De Borg verklaart </w:t>
            </w:r>
            <w:r w:rsidRPr="000B79FC">
              <w:rPr>
                <w:rFonts w:ascii="Verdana" w:hAnsi="Verdana"/>
                <w:sz w:val="20"/>
                <w:szCs w:val="20"/>
                <w:lang w:val="nl-NL"/>
              </w:rPr>
              <w:t xml:space="preserve">- onder voorwaarde van gunning van de opdracht – jegens </w:t>
            </w:r>
            <w:r w:rsidRPr="0099680E">
              <w:rPr>
                <w:rFonts w:ascii="Verdana" w:hAnsi="Verdana"/>
                <w:sz w:val="20"/>
                <w:szCs w:val="20"/>
                <w:lang w:val="nl-NL" w:eastAsia="nl-NL"/>
              </w:rPr>
              <w:t>Inschrijver</w:t>
            </w:r>
            <w:r>
              <w:rPr>
                <w:rFonts w:ascii="Verdana" w:hAnsi="Verdana"/>
                <w:sz w:val="20"/>
                <w:szCs w:val="20"/>
                <w:lang w:val="nl-NL" w:eastAsia="nl-NL"/>
              </w:rPr>
              <w:t xml:space="preserve"> dat hij</w:t>
            </w:r>
            <w:r w:rsidRPr="0099680E">
              <w:rPr>
                <w:rFonts w:ascii="Verdana" w:hAnsi="Verdana"/>
                <w:sz w:val="20"/>
                <w:szCs w:val="20"/>
                <w:lang w:val="nl-NL" w:eastAsia="nl-NL"/>
              </w:rPr>
              <w:t xml:space="preserve">; </w:t>
            </w:r>
          </w:p>
          <w:p w:rsidR="000618E9" w:rsidRPr="0099680E" w:rsidRDefault="000618E9" w:rsidP="00405357">
            <w:pPr>
              <w:pStyle w:val="Normaalweb"/>
              <w:numPr>
                <w:ilvl w:val="0"/>
                <w:numId w:val="6"/>
              </w:numPr>
              <w:spacing w:before="0" w:beforeAutospacing="0" w:after="120" w:afterAutospacing="0"/>
              <w:rPr>
                <w:rFonts w:ascii="Verdana" w:hAnsi="Verdana"/>
                <w:sz w:val="20"/>
                <w:szCs w:val="20"/>
                <w:lang w:val="nl-NL" w:eastAsia="nl-NL"/>
              </w:rPr>
            </w:pPr>
            <w:r w:rsidRPr="0099680E">
              <w:rPr>
                <w:rFonts w:ascii="Verdana" w:hAnsi="Verdana"/>
                <w:sz w:val="20"/>
                <w:szCs w:val="20"/>
                <w:lang w:val="nl-NL" w:eastAsia="nl-NL"/>
              </w:rPr>
              <w:t>zich volledig en onvoorwaardelijk garant stelt voor de nakoming van de verplichtingen die uit de af te slu</w:t>
            </w:r>
            <w:r>
              <w:rPr>
                <w:rFonts w:ascii="Verdana" w:hAnsi="Verdana"/>
                <w:sz w:val="20"/>
                <w:szCs w:val="20"/>
                <w:lang w:val="nl-NL" w:eastAsia="nl-NL"/>
              </w:rPr>
              <w:t>iten Overeenkomst voortvloeien,</w:t>
            </w:r>
          </w:p>
          <w:p w:rsidR="000618E9" w:rsidRDefault="000618E9" w:rsidP="00405357">
            <w:pPr>
              <w:pStyle w:val="Normaalweb"/>
              <w:numPr>
                <w:ilvl w:val="0"/>
                <w:numId w:val="6"/>
              </w:numPr>
              <w:spacing w:before="0" w:beforeAutospacing="0" w:after="120" w:afterAutospacing="0"/>
              <w:rPr>
                <w:rFonts w:ascii="Verdana" w:hAnsi="Verdana"/>
                <w:sz w:val="20"/>
                <w:szCs w:val="20"/>
                <w:lang w:val="nl-NL" w:eastAsia="nl-NL"/>
              </w:rPr>
            </w:pPr>
            <w:r w:rsidRPr="0099680E">
              <w:rPr>
                <w:rFonts w:ascii="Verdana" w:hAnsi="Verdana"/>
                <w:sz w:val="20"/>
                <w:szCs w:val="20"/>
                <w:lang w:val="nl-NL" w:eastAsia="nl-NL"/>
              </w:rPr>
              <w:t>alsook, indien en voor zover daarvan sprake is, aansprakelijk kan worden gesteld voor eventuele schade voortvloeiende uit het niet, dan wel niet deugdelijk, dan wel niet tijdig nakomen van de Overeenkomst,</w:t>
            </w:r>
          </w:p>
          <w:p w:rsidR="000618E9" w:rsidRPr="00767103" w:rsidRDefault="000618E9" w:rsidP="00405357">
            <w:pPr>
              <w:pStyle w:val="Normaalweb"/>
              <w:numPr>
                <w:ilvl w:val="0"/>
                <w:numId w:val="6"/>
              </w:numPr>
              <w:spacing w:after="120"/>
              <w:rPr>
                <w:rFonts w:ascii="Verdana" w:hAnsi="Verdana"/>
                <w:sz w:val="20"/>
                <w:szCs w:val="20"/>
                <w:lang w:val="nl-NL"/>
              </w:rPr>
            </w:pPr>
            <w:r>
              <w:rPr>
                <w:rFonts w:ascii="Verdana" w:hAnsi="Verdana"/>
                <w:sz w:val="20"/>
                <w:szCs w:val="20"/>
                <w:lang w:val="nl-NL" w:eastAsia="nl-NL"/>
              </w:rPr>
              <w:t>alsook d</w:t>
            </w:r>
            <w:r w:rsidRPr="00767103">
              <w:rPr>
                <w:rFonts w:ascii="Verdana" w:hAnsi="Verdana"/>
                <w:sz w:val="20"/>
                <w:szCs w:val="20"/>
                <w:lang w:val="nl-NL"/>
              </w:rPr>
              <w:t xml:space="preserve">e aanvaarding van hoofdelijke aansprakelijkheid vervalt indien de Aanbestedende dienst de </w:t>
            </w:r>
            <w:r>
              <w:rPr>
                <w:rFonts w:ascii="Verdana" w:hAnsi="Verdana"/>
                <w:sz w:val="20"/>
                <w:szCs w:val="20"/>
                <w:lang w:val="nl-NL"/>
              </w:rPr>
              <w:t xml:space="preserve">Overeenkomst </w:t>
            </w:r>
            <w:r w:rsidRPr="00767103">
              <w:rPr>
                <w:rFonts w:ascii="Verdana" w:hAnsi="Verdana"/>
                <w:sz w:val="20"/>
                <w:szCs w:val="20"/>
                <w:lang w:val="nl-NL"/>
              </w:rPr>
              <w:t>niet aan Inschrijver gunt.</w:t>
            </w:r>
          </w:p>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sz w:val="20"/>
                <w:szCs w:val="20"/>
              </w:rPr>
              <w:t>in overeenstemming met artikel 2:403 lid 1 sub f Burgerlijk Wetboek.</w:t>
            </w:r>
          </w:p>
          <w:p w:rsidR="000618E9" w:rsidRPr="000B79FC" w:rsidRDefault="000618E9" w:rsidP="00405357">
            <w:pPr>
              <w:tabs>
                <w:tab w:val="left" w:pos="972"/>
              </w:tabs>
              <w:spacing w:line="260" w:lineRule="exact"/>
              <w:rPr>
                <w:rFonts w:ascii="Verdana" w:hAnsi="Verdana" w:cs="Arial"/>
                <w:bCs/>
                <w:sz w:val="20"/>
                <w:szCs w:val="20"/>
              </w:rPr>
            </w:pPr>
          </w:p>
        </w:tc>
      </w:tr>
      <w:bookmarkEnd w:id="45"/>
    </w:tbl>
    <w:p w:rsidR="000618E9" w:rsidRDefault="000618E9" w:rsidP="000618E9">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0618E9" w:rsidRPr="00055160" w:rsidTr="0040535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18E9" w:rsidRPr="00055160" w:rsidRDefault="000618E9" w:rsidP="00405357">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0618E9" w:rsidRPr="00055160"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cs="Arial"/>
                <w:sz w:val="20"/>
                <w:szCs w:val="20"/>
              </w:rPr>
            </w:pPr>
          </w:p>
        </w:tc>
      </w:tr>
      <w:tr w:rsidR="000618E9" w:rsidRPr="00055160"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cs="Arial"/>
                <w:sz w:val="20"/>
                <w:szCs w:val="20"/>
              </w:rPr>
            </w:pPr>
          </w:p>
        </w:tc>
      </w:tr>
      <w:tr w:rsidR="000618E9" w:rsidRPr="00055160"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cs="Arial"/>
                <w:sz w:val="20"/>
                <w:szCs w:val="20"/>
              </w:rPr>
            </w:pPr>
          </w:p>
        </w:tc>
      </w:tr>
      <w:tr w:rsidR="000618E9" w:rsidRPr="00055160"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Default="000618E9" w:rsidP="00405357">
            <w:pPr>
              <w:tabs>
                <w:tab w:val="left" w:pos="972"/>
              </w:tabs>
              <w:spacing w:line="260" w:lineRule="exact"/>
              <w:rPr>
                <w:rFonts w:ascii="Verdana" w:hAnsi="Verdana" w:cs="Arial"/>
                <w:sz w:val="20"/>
                <w:szCs w:val="20"/>
              </w:rPr>
            </w:pPr>
          </w:p>
          <w:p w:rsidR="000618E9" w:rsidRPr="00055160" w:rsidRDefault="000618E9" w:rsidP="00405357">
            <w:pPr>
              <w:tabs>
                <w:tab w:val="left" w:pos="972"/>
              </w:tabs>
              <w:spacing w:line="260" w:lineRule="exact"/>
              <w:rPr>
                <w:rFonts w:ascii="Verdana" w:hAnsi="Verdana" w:cs="Arial"/>
                <w:sz w:val="20"/>
                <w:szCs w:val="20"/>
              </w:rPr>
            </w:pPr>
          </w:p>
        </w:tc>
      </w:tr>
      <w:tr w:rsidR="000618E9" w:rsidRPr="00055160" w:rsidTr="0040535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055160" w:rsidRDefault="000618E9" w:rsidP="00405357">
            <w:pPr>
              <w:tabs>
                <w:tab w:val="left" w:pos="972"/>
              </w:tabs>
              <w:spacing w:line="260" w:lineRule="exact"/>
              <w:rPr>
                <w:rFonts w:ascii="Verdana" w:hAnsi="Verdana" w:cs="Arial"/>
                <w:sz w:val="20"/>
                <w:szCs w:val="20"/>
              </w:rPr>
            </w:pPr>
          </w:p>
        </w:tc>
      </w:tr>
    </w:tbl>
    <w:p w:rsidR="000618E9" w:rsidRDefault="000618E9" w:rsidP="000618E9">
      <w:pPr>
        <w:rPr>
          <w:rFonts w:ascii="Verdana" w:hAnsi="Verdana" w:cs="Arial"/>
          <w:sz w:val="20"/>
          <w:szCs w:val="20"/>
        </w:rPr>
      </w:pPr>
    </w:p>
    <w:p w:rsidR="006D0A6E" w:rsidRPr="0099680E" w:rsidRDefault="006D0A6E" w:rsidP="000618E9">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0618E9" w:rsidRPr="0099680E" w:rsidTr="0040535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18E9" w:rsidRPr="0099680E" w:rsidRDefault="000618E9" w:rsidP="00405357">
            <w:pPr>
              <w:tabs>
                <w:tab w:val="left" w:pos="972"/>
              </w:tabs>
              <w:spacing w:line="260" w:lineRule="exact"/>
              <w:rPr>
                <w:rFonts w:ascii="Verdana" w:hAnsi="Verdana" w:cs="Arial"/>
                <w:b/>
                <w:bCs/>
                <w:sz w:val="20"/>
                <w:szCs w:val="20"/>
              </w:rPr>
            </w:pPr>
            <w:r>
              <w:rPr>
                <w:rFonts w:ascii="Verdana" w:hAnsi="Verdana" w:cs="Arial"/>
                <w:b/>
                <w:bCs/>
                <w:sz w:val="20"/>
                <w:szCs w:val="20"/>
              </w:rPr>
              <w:lastRenderedPageBreak/>
              <w:t>O</w:t>
            </w:r>
            <w:r w:rsidRPr="0099680E">
              <w:rPr>
                <w:rFonts w:ascii="Verdana" w:hAnsi="Verdana" w:cs="Arial"/>
                <w:b/>
                <w:bCs/>
                <w:sz w:val="20"/>
                <w:szCs w:val="20"/>
              </w:rPr>
              <w:t xml:space="preserve">ndertekening </w:t>
            </w:r>
            <w:r>
              <w:rPr>
                <w:rFonts w:ascii="Verdana" w:hAnsi="Verdana" w:cs="Arial"/>
                <w:b/>
                <w:bCs/>
                <w:sz w:val="20"/>
                <w:szCs w:val="20"/>
              </w:rPr>
              <w:t>concern / holding (Borg)</w:t>
            </w:r>
          </w:p>
        </w:tc>
      </w:tr>
      <w:tr w:rsidR="000618E9" w:rsidRPr="0099680E"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p>
        </w:tc>
      </w:tr>
      <w:tr w:rsidR="000618E9" w:rsidRPr="0099680E"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p>
        </w:tc>
      </w:tr>
      <w:tr w:rsidR="000618E9" w:rsidRPr="0099680E"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p>
        </w:tc>
      </w:tr>
      <w:tr w:rsidR="000618E9" w:rsidRPr="0099680E"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Default="000618E9" w:rsidP="00405357">
            <w:pPr>
              <w:tabs>
                <w:tab w:val="left" w:pos="972"/>
              </w:tabs>
              <w:spacing w:line="260" w:lineRule="exact"/>
              <w:rPr>
                <w:rFonts w:ascii="Verdana" w:hAnsi="Verdana" w:cs="Arial"/>
                <w:sz w:val="20"/>
                <w:szCs w:val="20"/>
              </w:rPr>
            </w:pPr>
          </w:p>
          <w:p w:rsidR="000618E9" w:rsidRPr="0099680E" w:rsidRDefault="000618E9" w:rsidP="00405357">
            <w:pPr>
              <w:tabs>
                <w:tab w:val="left" w:pos="972"/>
              </w:tabs>
              <w:spacing w:line="260" w:lineRule="exact"/>
              <w:rPr>
                <w:rFonts w:ascii="Verdana" w:hAnsi="Verdana" w:cs="Arial"/>
                <w:sz w:val="20"/>
                <w:szCs w:val="20"/>
              </w:rPr>
            </w:pPr>
          </w:p>
        </w:tc>
      </w:tr>
      <w:tr w:rsidR="000618E9" w:rsidRPr="0099680E" w:rsidTr="0040535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r w:rsidRPr="0099680E">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0618E9" w:rsidRPr="0099680E" w:rsidRDefault="000618E9" w:rsidP="00405357">
            <w:pPr>
              <w:tabs>
                <w:tab w:val="left" w:pos="972"/>
              </w:tabs>
              <w:spacing w:line="260" w:lineRule="exact"/>
              <w:rPr>
                <w:rFonts w:ascii="Verdana" w:hAnsi="Verdana" w:cs="Arial"/>
                <w:sz w:val="20"/>
                <w:szCs w:val="20"/>
              </w:rPr>
            </w:pPr>
          </w:p>
        </w:tc>
      </w:tr>
    </w:tbl>
    <w:p w:rsidR="000618E9" w:rsidRDefault="000618E9" w:rsidP="000618E9">
      <w:pPr>
        <w:rPr>
          <w:rFonts w:ascii="Verdana" w:hAnsi="Verdana"/>
          <w:sz w:val="20"/>
          <w:szCs w:val="20"/>
        </w:rPr>
      </w:pPr>
    </w:p>
    <w:p w:rsidR="0045525C" w:rsidRDefault="00055160" w:rsidP="0099680E">
      <w:pPr>
        <w:pStyle w:val="Kop2"/>
        <w:ind w:hanging="851"/>
        <w:rPr>
          <w:rFonts w:ascii="Verdana" w:hAnsi="Verdana"/>
          <w:sz w:val="20"/>
        </w:rPr>
      </w:pPr>
      <w:r>
        <w:rPr>
          <w:rFonts w:ascii="Verdana" w:hAnsi="Verdana"/>
          <w:sz w:val="20"/>
        </w:rPr>
        <w:br w:type="page"/>
      </w:r>
      <w:bookmarkStart w:id="48" w:name="_Toc403469896"/>
      <w:bookmarkStart w:id="49" w:name="_Toc403470390"/>
      <w:bookmarkStart w:id="50" w:name="_Toc403470515"/>
      <w:bookmarkStart w:id="51" w:name="_Toc448341848"/>
      <w:r w:rsidR="0045525C" w:rsidRPr="0099680E">
        <w:rPr>
          <w:rFonts w:ascii="Verdana" w:hAnsi="Verdana"/>
          <w:sz w:val="20"/>
        </w:rPr>
        <w:lastRenderedPageBreak/>
        <w:t>Opgave juridische bindingen</w:t>
      </w:r>
      <w:bookmarkEnd w:id="46"/>
      <w:bookmarkEnd w:id="48"/>
      <w:bookmarkEnd w:id="49"/>
      <w:bookmarkEnd w:id="50"/>
      <w:bookmarkEnd w:id="51"/>
    </w:p>
    <w:p w:rsidR="00055160" w:rsidRPr="0099680E" w:rsidRDefault="00055160" w:rsidP="0099680E">
      <w:pPr>
        <w:rPr>
          <w:rFonts w:ascii="Verdana" w:hAnsi="Verdana"/>
          <w:sz w:val="20"/>
          <w:szCs w:val="20"/>
        </w:rPr>
      </w:pPr>
    </w:p>
    <w:bookmarkEnd w:id="4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45525C" w:rsidRPr="0099680E" w:rsidTr="00055160">
        <w:trPr>
          <w:cantSplit/>
          <w:trHeight w:val="454"/>
        </w:trPr>
        <w:tc>
          <w:tcPr>
            <w:tcW w:w="3402" w:type="dxa"/>
            <w:tcBorders>
              <w:bottom w:val="single" w:sz="4" w:space="0" w:color="auto"/>
            </w:tcBorders>
            <w:shd w:val="clear" w:color="auto" w:fill="E6E6E6"/>
            <w:vAlign w:val="center"/>
          </w:tcPr>
          <w:p w:rsidR="003B369E" w:rsidRDefault="003B369E" w:rsidP="00055160">
            <w:pPr>
              <w:rPr>
                <w:rFonts w:ascii="Verdana" w:hAnsi="Verdana" w:cs="Arial"/>
                <w:sz w:val="20"/>
                <w:szCs w:val="20"/>
              </w:rPr>
            </w:pPr>
          </w:p>
          <w:p w:rsidR="0045525C" w:rsidRDefault="0045525C" w:rsidP="00055160">
            <w:pPr>
              <w:rPr>
                <w:rFonts w:ascii="Verdana" w:hAnsi="Verdana" w:cs="Arial"/>
                <w:sz w:val="20"/>
                <w:szCs w:val="20"/>
              </w:rPr>
            </w:pPr>
            <w:r w:rsidRPr="0099680E">
              <w:rPr>
                <w:rFonts w:ascii="Verdana" w:hAnsi="Verdana" w:cs="Arial"/>
                <w:sz w:val="20"/>
                <w:szCs w:val="20"/>
              </w:rPr>
              <w:t>Heeft u juridische bindingen dan wel samenwerkings</w:t>
            </w:r>
            <w:r w:rsidR="00055160">
              <w:rPr>
                <w:rFonts w:ascii="Verdana" w:hAnsi="Verdana" w:cs="Arial"/>
                <w:sz w:val="20"/>
                <w:szCs w:val="20"/>
              </w:rPr>
              <w:t>-</w:t>
            </w:r>
            <w:r w:rsidRPr="0099680E">
              <w:rPr>
                <w:rFonts w:ascii="Verdana" w:hAnsi="Verdana" w:cs="Arial"/>
                <w:sz w:val="20"/>
                <w:szCs w:val="20"/>
              </w:rPr>
              <w:t>verbanden met andere ondernemingen?</w:t>
            </w:r>
          </w:p>
          <w:p w:rsidR="003B369E" w:rsidRPr="0099680E" w:rsidRDefault="003B369E" w:rsidP="00055160">
            <w:pPr>
              <w:rPr>
                <w:rFonts w:ascii="Verdana" w:hAnsi="Verdana"/>
                <w:sz w:val="20"/>
                <w:szCs w:val="20"/>
              </w:rPr>
            </w:pPr>
          </w:p>
        </w:tc>
        <w:tc>
          <w:tcPr>
            <w:tcW w:w="5670" w:type="dxa"/>
            <w:vAlign w:val="center"/>
          </w:tcPr>
          <w:p w:rsidR="0045525C" w:rsidRPr="0099680E" w:rsidRDefault="00C35E49" w:rsidP="00055160">
            <w:pPr>
              <w:pStyle w:val="StandaardArial"/>
              <w:rPr>
                <w:rFonts w:ascii="Verdana" w:hAnsi="Verdana"/>
                <w:sz w:val="20"/>
                <w:szCs w:val="20"/>
              </w:rPr>
            </w:pPr>
            <w:r w:rsidRPr="0099680E">
              <w:rPr>
                <w:rFonts w:ascii="Verdana" w:hAnsi="Verdana"/>
                <w:sz w:val="20"/>
                <w:szCs w:val="20"/>
              </w:rPr>
              <w:fldChar w:fldCharType="begin">
                <w:ffData>
                  <w:name w:val=""/>
                  <w:enabled/>
                  <w:calcOnExit w:val="0"/>
                  <w:checkBox>
                    <w:sizeAuto/>
                    <w:default w:val="0"/>
                  </w:checkBox>
                </w:ffData>
              </w:fldChar>
            </w:r>
            <w:r w:rsidR="0045525C" w:rsidRPr="0099680E">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99680E">
              <w:rPr>
                <w:rFonts w:ascii="Verdana" w:hAnsi="Verdana"/>
                <w:sz w:val="20"/>
                <w:szCs w:val="20"/>
              </w:rPr>
              <w:fldChar w:fldCharType="end"/>
            </w:r>
            <w:r w:rsidR="0045525C" w:rsidRPr="0099680E">
              <w:rPr>
                <w:rFonts w:ascii="Verdana" w:hAnsi="Verdana"/>
                <w:sz w:val="20"/>
                <w:szCs w:val="20"/>
              </w:rPr>
              <w:t xml:space="preserve"> Ja  </w:t>
            </w:r>
            <w:r w:rsidRPr="0099680E">
              <w:rPr>
                <w:rFonts w:ascii="Verdana" w:hAnsi="Verdana"/>
                <w:sz w:val="20"/>
                <w:szCs w:val="20"/>
              </w:rPr>
              <w:fldChar w:fldCharType="begin">
                <w:ffData>
                  <w:name w:val="Check1"/>
                  <w:enabled/>
                  <w:calcOnExit w:val="0"/>
                  <w:statusText w:type="text" w:val="Dubbelklik de checkbox"/>
                  <w:checkBox>
                    <w:sizeAuto/>
                    <w:default w:val="0"/>
                  </w:checkBox>
                </w:ffData>
              </w:fldChar>
            </w:r>
            <w:r w:rsidR="0045525C" w:rsidRPr="0099680E">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99680E">
              <w:rPr>
                <w:rFonts w:ascii="Verdana" w:hAnsi="Verdana"/>
                <w:sz w:val="20"/>
                <w:szCs w:val="20"/>
              </w:rPr>
              <w:fldChar w:fldCharType="end"/>
            </w:r>
            <w:r w:rsidR="0045525C" w:rsidRPr="0099680E">
              <w:rPr>
                <w:rFonts w:ascii="Verdana" w:hAnsi="Verdana"/>
                <w:sz w:val="20"/>
                <w:szCs w:val="20"/>
              </w:rPr>
              <w:t xml:space="preserve"> Nee</w:t>
            </w:r>
          </w:p>
        </w:tc>
      </w:tr>
      <w:tr w:rsidR="0045525C" w:rsidRPr="00C07C15" w:rsidTr="00055160">
        <w:trPr>
          <w:cantSplit/>
          <w:trHeight w:val="907"/>
        </w:trPr>
        <w:tc>
          <w:tcPr>
            <w:tcW w:w="3402" w:type="dxa"/>
            <w:shd w:val="clear" w:color="auto" w:fill="E6E6E6"/>
            <w:vAlign w:val="center"/>
          </w:tcPr>
          <w:p w:rsidR="003B369E" w:rsidRDefault="003B369E" w:rsidP="00055160">
            <w:pPr>
              <w:rPr>
                <w:rFonts w:ascii="Verdana" w:hAnsi="Verdana" w:cs="Arial"/>
                <w:sz w:val="20"/>
                <w:szCs w:val="20"/>
              </w:rPr>
            </w:pPr>
          </w:p>
          <w:p w:rsidR="0045525C" w:rsidRPr="00C07C15" w:rsidRDefault="0045525C" w:rsidP="00055160">
            <w:pPr>
              <w:rPr>
                <w:rFonts w:ascii="Verdana" w:hAnsi="Verdana" w:cs="Arial"/>
                <w:sz w:val="20"/>
                <w:szCs w:val="20"/>
              </w:rPr>
            </w:pPr>
            <w:r w:rsidRPr="00C07C15">
              <w:rPr>
                <w:rFonts w:ascii="Verdana" w:hAnsi="Verdana" w:cs="Arial"/>
                <w:sz w:val="20"/>
                <w:szCs w:val="20"/>
              </w:rPr>
              <w:t>Indien ja, geef aan met welke onderneming(en) u juridische bindingen dan wel samenwerkingsverbanden heeft, waaronder eventuele moeder</w:t>
            </w:r>
            <w:r w:rsidR="00055160" w:rsidRPr="00C07C15">
              <w:rPr>
                <w:rFonts w:ascii="Verdana" w:hAnsi="Verdana" w:cs="Arial"/>
                <w:sz w:val="20"/>
                <w:szCs w:val="20"/>
              </w:rPr>
              <w:t xml:space="preserve"> </w:t>
            </w:r>
            <w:r w:rsidRPr="00C07C15">
              <w:rPr>
                <w:rFonts w:ascii="Verdana" w:hAnsi="Verdana" w:cs="Arial"/>
                <w:sz w:val="20"/>
                <w:szCs w:val="20"/>
              </w:rPr>
              <w:t>/</w:t>
            </w:r>
            <w:r w:rsidR="00055160" w:rsidRPr="00C07C15">
              <w:rPr>
                <w:rFonts w:ascii="Verdana" w:hAnsi="Verdana" w:cs="Arial"/>
                <w:sz w:val="20"/>
                <w:szCs w:val="20"/>
              </w:rPr>
              <w:t xml:space="preserve"> </w:t>
            </w:r>
            <w:r w:rsidRPr="00C07C15">
              <w:rPr>
                <w:rFonts w:ascii="Verdana" w:hAnsi="Verdana" w:cs="Arial"/>
                <w:sz w:val="20"/>
                <w:szCs w:val="20"/>
              </w:rPr>
              <w:t>dochter</w:t>
            </w:r>
            <w:r w:rsidR="00055160" w:rsidRPr="00C07C15">
              <w:rPr>
                <w:rFonts w:ascii="Verdana" w:hAnsi="Verdana" w:cs="Arial"/>
                <w:sz w:val="20"/>
                <w:szCs w:val="20"/>
              </w:rPr>
              <w:t xml:space="preserve"> </w:t>
            </w:r>
            <w:r w:rsidRPr="00C07C15">
              <w:rPr>
                <w:rFonts w:ascii="Verdana" w:hAnsi="Verdana" w:cs="Arial"/>
                <w:sz w:val="20"/>
                <w:szCs w:val="20"/>
              </w:rPr>
              <w:t>/</w:t>
            </w:r>
            <w:r w:rsidR="00055160" w:rsidRPr="00C07C15">
              <w:rPr>
                <w:rFonts w:ascii="Verdana" w:hAnsi="Verdana" w:cs="Arial"/>
                <w:sz w:val="20"/>
                <w:szCs w:val="20"/>
              </w:rPr>
              <w:t xml:space="preserve"> </w:t>
            </w:r>
            <w:r w:rsidRPr="00C07C15">
              <w:rPr>
                <w:rFonts w:ascii="Verdana" w:hAnsi="Verdana" w:cs="Arial"/>
                <w:sz w:val="20"/>
                <w:szCs w:val="20"/>
              </w:rPr>
              <w:t xml:space="preserve">zusterrelaties, en geef het percentage van belang op. </w:t>
            </w:r>
          </w:p>
          <w:p w:rsidR="003B369E" w:rsidRPr="00C07C15" w:rsidRDefault="003B369E" w:rsidP="00055160">
            <w:pPr>
              <w:rPr>
                <w:rFonts w:ascii="Verdana" w:hAnsi="Verdana" w:cs="Arial"/>
                <w:sz w:val="20"/>
                <w:szCs w:val="20"/>
              </w:rPr>
            </w:pPr>
          </w:p>
        </w:tc>
        <w:tc>
          <w:tcPr>
            <w:tcW w:w="5670" w:type="dxa"/>
            <w:vAlign w:val="center"/>
          </w:tcPr>
          <w:p w:rsidR="0045525C" w:rsidRPr="00C07C15" w:rsidRDefault="00055160" w:rsidP="00055160">
            <w:pPr>
              <w:pStyle w:val="StandaardArial"/>
              <w:rPr>
                <w:rFonts w:ascii="Verdana" w:hAnsi="Verdana"/>
                <w:sz w:val="20"/>
                <w:szCs w:val="20"/>
                <w:lang w:val="nl"/>
              </w:rPr>
            </w:pPr>
            <w:r w:rsidRPr="00C07C15">
              <w:rPr>
                <w:rFonts w:ascii="Verdana" w:hAnsi="Verdana"/>
                <w:sz w:val="20"/>
                <w:szCs w:val="20"/>
              </w:rPr>
              <w:t>&lt;Vul in&gt;</w:t>
            </w:r>
          </w:p>
        </w:tc>
      </w:tr>
    </w:tbl>
    <w:p w:rsidR="0045525C" w:rsidRPr="00C07C15" w:rsidRDefault="0045525C" w:rsidP="0045525C">
      <w:pPr>
        <w:rPr>
          <w:rFonts w:ascii="Verdana" w:hAnsi="Verdana"/>
          <w:sz w:val="20"/>
          <w:szCs w:val="20"/>
        </w:rPr>
      </w:pPr>
    </w:p>
    <w:p w:rsidR="0024748B" w:rsidRPr="00C07C15" w:rsidRDefault="0024748B" w:rsidP="0045525C">
      <w:pPr>
        <w:rPr>
          <w:rFonts w:ascii="Verdana" w:hAnsi="Verdana"/>
          <w:sz w:val="20"/>
          <w:szCs w:val="20"/>
        </w:rPr>
      </w:pPr>
    </w:p>
    <w:p w:rsidR="0034737A" w:rsidRPr="00C07C15" w:rsidRDefault="00B61D77" w:rsidP="0099680E">
      <w:pPr>
        <w:pStyle w:val="Kop2"/>
        <w:ind w:hanging="851"/>
        <w:rPr>
          <w:rFonts w:ascii="Verdana" w:hAnsi="Verdana"/>
          <w:sz w:val="20"/>
        </w:rPr>
      </w:pPr>
      <w:bookmarkStart w:id="52" w:name="_Toc403469897"/>
      <w:bookmarkStart w:id="53" w:name="_Toc403470391"/>
      <w:bookmarkStart w:id="54" w:name="_Toc403470516"/>
      <w:bookmarkStart w:id="55" w:name="_Toc448341849"/>
      <w:r w:rsidRPr="00C07C15">
        <w:rPr>
          <w:rFonts w:ascii="Verdana" w:hAnsi="Verdana"/>
          <w:sz w:val="20"/>
        </w:rPr>
        <w:t>Integriteit</w:t>
      </w:r>
      <w:bookmarkEnd w:id="52"/>
      <w:bookmarkEnd w:id="53"/>
      <w:bookmarkEnd w:id="54"/>
      <w:bookmarkEnd w:id="55"/>
    </w:p>
    <w:p w:rsidR="00055160" w:rsidRPr="00C07C15" w:rsidRDefault="00055160" w:rsidP="0024748B">
      <w:pPr>
        <w:rPr>
          <w:rFonts w:ascii="Verdana" w:hAnsi="Verdana"/>
          <w:sz w:val="20"/>
          <w:szCs w:val="20"/>
        </w:rPr>
      </w:pPr>
    </w:p>
    <w:bookmarkEnd w:id="32"/>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EF2C20" w:rsidRPr="00C07C15"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055160">
            <w:pPr>
              <w:rPr>
                <w:rFonts w:ascii="Verdana" w:hAnsi="Verdana" w:cs="Arial"/>
                <w:sz w:val="20"/>
                <w:szCs w:val="20"/>
              </w:rPr>
            </w:pPr>
          </w:p>
          <w:p w:rsidR="00EF2C20" w:rsidRPr="00C07C15" w:rsidRDefault="00EF2C20" w:rsidP="00055160">
            <w:pPr>
              <w:rPr>
                <w:rFonts w:ascii="Verdana" w:hAnsi="Verdana" w:cs="Arial"/>
                <w:sz w:val="20"/>
                <w:szCs w:val="20"/>
              </w:rPr>
            </w:pPr>
            <w:r w:rsidRPr="00C07C15">
              <w:rPr>
                <w:rFonts w:ascii="Verdana" w:hAnsi="Verdana" w:cs="Arial"/>
                <w:sz w:val="20"/>
                <w:szCs w:val="20"/>
              </w:rPr>
              <w:t xml:space="preserve">Zijn er personen, werkzaam bij </w:t>
            </w:r>
            <w:r w:rsidR="002F1D73" w:rsidRPr="00C07C15">
              <w:rPr>
                <w:rFonts w:ascii="Verdana" w:hAnsi="Verdana" w:cs="Arial"/>
                <w:sz w:val="20"/>
                <w:szCs w:val="20"/>
              </w:rPr>
              <w:t>d</w:t>
            </w:r>
            <w:r w:rsidR="002F1D73" w:rsidRPr="00C07C15">
              <w:rPr>
                <w:rFonts w:ascii="Verdana" w:hAnsi="Verdana"/>
                <w:sz w:val="20"/>
                <w:szCs w:val="20"/>
              </w:rPr>
              <w:t>e Aanbestedende dienst</w:t>
            </w:r>
            <w:r w:rsidRPr="00C07C15">
              <w:rPr>
                <w:rFonts w:ascii="Verdana" w:hAnsi="Verdana" w:cs="Arial"/>
                <w:sz w:val="20"/>
                <w:szCs w:val="20"/>
              </w:rPr>
              <w:t>, die een nevenfunctie vervullen bij uw organisatie?</w:t>
            </w:r>
          </w:p>
          <w:p w:rsidR="003B369E" w:rsidRPr="00C07C15" w:rsidRDefault="003B369E" w:rsidP="00055160">
            <w:pPr>
              <w:rPr>
                <w:rFonts w:ascii="Verdana" w:hAnsi="Verdana" w:cs="Arial"/>
                <w:sz w:val="20"/>
                <w:szCs w:val="20"/>
              </w:rPr>
            </w:pPr>
          </w:p>
        </w:tc>
        <w:tc>
          <w:tcPr>
            <w:tcW w:w="5670" w:type="dxa"/>
            <w:vAlign w:val="center"/>
          </w:tcPr>
          <w:p w:rsidR="00EF2C20" w:rsidRPr="00C07C15" w:rsidRDefault="00C35E49" w:rsidP="00055160">
            <w:pPr>
              <w:pStyle w:val="StandaardArial"/>
              <w:rPr>
                <w:rFonts w:ascii="Verdana" w:hAnsi="Verdana"/>
                <w:sz w:val="20"/>
                <w:szCs w:val="20"/>
              </w:rPr>
            </w:pPr>
            <w:r w:rsidRPr="00C07C15">
              <w:rPr>
                <w:rFonts w:ascii="Verdana" w:hAnsi="Verdana"/>
                <w:sz w:val="20"/>
                <w:szCs w:val="20"/>
              </w:rPr>
              <w:fldChar w:fldCharType="begin">
                <w:ffData>
                  <w:name w:val=""/>
                  <w:enabled/>
                  <w:calcOnExit w:val="0"/>
                  <w:checkBox>
                    <w:sizeAuto/>
                    <w:default w:val="0"/>
                  </w:checkBox>
                </w:ffData>
              </w:fldChar>
            </w:r>
            <w:r w:rsidR="00EF2C20"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EF2C20" w:rsidRPr="00C07C15">
              <w:rPr>
                <w:rFonts w:ascii="Verdana" w:hAnsi="Verdana"/>
                <w:sz w:val="20"/>
                <w:szCs w:val="20"/>
              </w:rPr>
              <w:t xml:space="preserve"> Ja  </w:t>
            </w:r>
            <w:r w:rsidRPr="00C07C15">
              <w:rPr>
                <w:rFonts w:ascii="Verdana" w:hAnsi="Verdana"/>
                <w:sz w:val="20"/>
                <w:szCs w:val="20"/>
              </w:rPr>
              <w:fldChar w:fldCharType="begin">
                <w:ffData>
                  <w:name w:val="Check1"/>
                  <w:enabled/>
                  <w:calcOnExit w:val="0"/>
                  <w:statusText w:type="text" w:val="Dubbelklik de checkbox"/>
                  <w:checkBox>
                    <w:sizeAuto/>
                    <w:default w:val="0"/>
                  </w:checkBox>
                </w:ffData>
              </w:fldChar>
            </w:r>
            <w:r w:rsidR="00EF2C20" w:rsidRPr="00C07C1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7C15">
              <w:rPr>
                <w:rFonts w:ascii="Verdana" w:hAnsi="Verdana"/>
                <w:sz w:val="20"/>
                <w:szCs w:val="20"/>
              </w:rPr>
              <w:fldChar w:fldCharType="end"/>
            </w:r>
            <w:r w:rsidR="00EF2C20" w:rsidRPr="00C07C15">
              <w:rPr>
                <w:rFonts w:ascii="Verdana" w:hAnsi="Verdana"/>
                <w:sz w:val="20"/>
                <w:szCs w:val="20"/>
              </w:rPr>
              <w:t xml:space="preserve"> Nee</w:t>
            </w:r>
          </w:p>
        </w:tc>
      </w:tr>
      <w:tr w:rsidR="00EF2C20" w:rsidRPr="0099680E" w:rsidTr="00055160">
        <w:trPr>
          <w:cantSplit/>
          <w:trHeight w:val="454"/>
        </w:trPr>
        <w:tc>
          <w:tcPr>
            <w:tcW w:w="3402" w:type="dxa"/>
            <w:tcBorders>
              <w:bottom w:val="single" w:sz="4" w:space="0" w:color="auto"/>
            </w:tcBorders>
            <w:shd w:val="clear" w:color="auto" w:fill="E6E6E6"/>
            <w:vAlign w:val="center"/>
          </w:tcPr>
          <w:p w:rsidR="003B369E" w:rsidRPr="00C07C15" w:rsidRDefault="003B369E" w:rsidP="00055160">
            <w:pPr>
              <w:rPr>
                <w:rFonts w:ascii="Verdana" w:hAnsi="Verdana" w:cs="Arial"/>
                <w:sz w:val="20"/>
                <w:szCs w:val="20"/>
              </w:rPr>
            </w:pPr>
          </w:p>
          <w:p w:rsidR="00EF2C20" w:rsidRPr="00C07C15" w:rsidRDefault="00EF2C20" w:rsidP="00055160">
            <w:pPr>
              <w:rPr>
                <w:rFonts w:ascii="Verdana" w:hAnsi="Verdana" w:cs="Arial"/>
                <w:sz w:val="20"/>
                <w:szCs w:val="20"/>
              </w:rPr>
            </w:pPr>
            <w:r w:rsidRPr="00C07C15">
              <w:rPr>
                <w:rFonts w:ascii="Verdana" w:hAnsi="Verdana" w:cs="Arial"/>
                <w:sz w:val="20"/>
                <w:szCs w:val="20"/>
              </w:rPr>
              <w:t>Indien ja, geef aan om welke persoon</w:t>
            </w:r>
            <w:r w:rsidR="00055160" w:rsidRPr="00C07C15">
              <w:rPr>
                <w:rFonts w:ascii="Verdana" w:hAnsi="Verdana" w:cs="Arial"/>
                <w:sz w:val="20"/>
                <w:szCs w:val="20"/>
              </w:rPr>
              <w:t xml:space="preserve"> </w:t>
            </w:r>
            <w:r w:rsidRPr="00C07C15">
              <w:rPr>
                <w:rFonts w:ascii="Verdana" w:hAnsi="Verdana" w:cs="Arial"/>
                <w:sz w:val="20"/>
                <w:szCs w:val="20"/>
              </w:rPr>
              <w:t>/</w:t>
            </w:r>
            <w:r w:rsidR="00055160" w:rsidRPr="00C07C15">
              <w:rPr>
                <w:rFonts w:ascii="Verdana" w:hAnsi="Verdana" w:cs="Arial"/>
                <w:sz w:val="20"/>
                <w:szCs w:val="20"/>
              </w:rPr>
              <w:t xml:space="preserve"> personen het gaat.</w:t>
            </w:r>
          </w:p>
          <w:p w:rsidR="003B369E" w:rsidRPr="00C07C15" w:rsidRDefault="003B369E" w:rsidP="00055160">
            <w:pPr>
              <w:rPr>
                <w:rFonts w:ascii="Verdana" w:hAnsi="Verdana"/>
                <w:bCs/>
                <w:sz w:val="20"/>
                <w:szCs w:val="20"/>
              </w:rPr>
            </w:pPr>
          </w:p>
        </w:tc>
        <w:tc>
          <w:tcPr>
            <w:tcW w:w="5670" w:type="dxa"/>
            <w:vAlign w:val="center"/>
          </w:tcPr>
          <w:p w:rsidR="00EF2C20" w:rsidRPr="0099680E" w:rsidRDefault="00055160" w:rsidP="00055160">
            <w:pPr>
              <w:pStyle w:val="StandaardArial"/>
              <w:rPr>
                <w:rFonts w:ascii="Verdana" w:hAnsi="Verdana"/>
                <w:sz w:val="20"/>
                <w:szCs w:val="20"/>
                <w:lang w:val="nl"/>
              </w:rPr>
            </w:pPr>
            <w:r w:rsidRPr="00C07C15">
              <w:rPr>
                <w:rFonts w:ascii="Verdana" w:hAnsi="Verdana"/>
                <w:sz w:val="20"/>
                <w:szCs w:val="20"/>
              </w:rPr>
              <w:t>&lt;Vul in&gt;</w:t>
            </w:r>
          </w:p>
        </w:tc>
      </w:tr>
    </w:tbl>
    <w:p w:rsidR="00533B11" w:rsidRPr="0099680E" w:rsidRDefault="00533B11" w:rsidP="00533B11">
      <w:pPr>
        <w:rPr>
          <w:rFonts w:ascii="Verdana" w:hAnsi="Verdana"/>
          <w:sz w:val="20"/>
          <w:szCs w:val="20"/>
          <w:lang w:eastAsia="en-US"/>
        </w:rPr>
      </w:pPr>
    </w:p>
    <w:p w:rsidR="000932A2" w:rsidRPr="00055160" w:rsidRDefault="000932A2"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56" w:name="_Toc403469898"/>
      <w:bookmarkStart w:id="57" w:name="_Toc403470392"/>
      <w:bookmarkStart w:id="58" w:name="_Toc403470517"/>
      <w:bookmarkStart w:id="59" w:name="_Toc448341850"/>
      <w:r w:rsidR="00F50E18" w:rsidRPr="00055160">
        <w:rPr>
          <w:rFonts w:ascii="Verdana" w:hAnsi="Verdana"/>
          <w:bCs/>
          <w:caps w:val="0"/>
          <w:spacing w:val="4"/>
          <w:sz w:val="32"/>
          <w:szCs w:val="32"/>
          <w:lang w:eastAsia="nl-NL"/>
        </w:rPr>
        <w:lastRenderedPageBreak/>
        <w:t>Samenwerking met andere ondernemingen</w:t>
      </w:r>
      <w:bookmarkEnd w:id="56"/>
      <w:bookmarkEnd w:id="57"/>
      <w:bookmarkEnd w:id="58"/>
      <w:bookmarkEnd w:id="59"/>
    </w:p>
    <w:p w:rsidR="000932A2" w:rsidRPr="00055160" w:rsidRDefault="000932A2" w:rsidP="00533B11">
      <w:pPr>
        <w:rPr>
          <w:rFonts w:ascii="Verdana" w:hAnsi="Verdana"/>
          <w:sz w:val="20"/>
          <w:szCs w:val="20"/>
          <w:lang w:eastAsia="en-US"/>
        </w:rPr>
      </w:pPr>
    </w:p>
    <w:p w:rsidR="000932A2" w:rsidRPr="00055160" w:rsidRDefault="000932A2" w:rsidP="000932A2">
      <w:pPr>
        <w:rPr>
          <w:rFonts w:ascii="Verdana" w:hAnsi="Verdana"/>
          <w:sz w:val="20"/>
          <w:szCs w:val="20"/>
          <w:lang w:val="nl"/>
        </w:rPr>
      </w:pPr>
    </w:p>
    <w:p w:rsidR="000932A2" w:rsidRPr="00055160" w:rsidRDefault="000932A2" w:rsidP="000932A2">
      <w:pPr>
        <w:rPr>
          <w:rFonts w:ascii="Verdana" w:hAnsi="Verdana"/>
          <w:sz w:val="20"/>
          <w:szCs w:val="20"/>
          <w:lang w:val="nl"/>
        </w:rPr>
      </w:pPr>
      <w:r w:rsidRPr="00055160">
        <w:rPr>
          <w:rFonts w:ascii="Verdana" w:hAnsi="Verdana"/>
          <w:sz w:val="20"/>
          <w:szCs w:val="20"/>
          <w:lang w:val="nl"/>
        </w:rPr>
        <w:t xml:space="preserve">Indien de Inschrijver niet zelfstandig in het gevraagde kan of wil voorzien, is </w:t>
      </w:r>
      <w:r w:rsidR="00F71ED0" w:rsidRPr="00055160">
        <w:rPr>
          <w:rFonts w:ascii="Verdana" w:hAnsi="Verdana"/>
          <w:sz w:val="20"/>
          <w:szCs w:val="20"/>
          <w:lang w:val="nl"/>
        </w:rPr>
        <w:t xml:space="preserve">het mogelijk </w:t>
      </w:r>
      <w:r w:rsidRPr="00055160">
        <w:rPr>
          <w:rFonts w:ascii="Verdana" w:hAnsi="Verdana"/>
          <w:sz w:val="20"/>
          <w:szCs w:val="20"/>
          <w:lang w:val="nl"/>
        </w:rPr>
        <w:t>om aan te bieden in samenwerking met andere ondernemingen.</w:t>
      </w:r>
    </w:p>
    <w:p w:rsidR="000932A2" w:rsidRPr="00055160" w:rsidRDefault="000932A2" w:rsidP="000932A2">
      <w:pPr>
        <w:rPr>
          <w:rFonts w:ascii="Verdana" w:hAnsi="Verdana"/>
          <w:sz w:val="20"/>
          <w:szCs w:val="20"/>
          <w:lang w:val="nl"/>
        </w:rPr>
      </w:pPr>
    </w:p>
    <w:p w:rsidR="00F50E18" w:rsidRPr="00055160" w:rsidRDefault="00F50E18" w:rsidP="000932A2">
      <w:pPr>
        <w:rPr>
          <w:rFonts w:ascii="Verdana" w:hAnsi="Verdana"/>
          <w:sz w:val="20"/>
          <w:szCs w:val="20"/>
          <w:lang w:val="nl"/>
        </w:rPr>
      </w:pPr>
    </w:p>
    <w:p w:rsidR="00F50E18" w:rsidRPr="00055160" w:rsidRDefault="00F50E18" w:rsidP="00185E3A">
      <w:pPr>
        <w:pStyle w:val="ColorfulList-Accent11"/>
        <w:keepNext/>
        <w:numPr>
          <w:ilvl w:val="0"/>
          <w:numId w:val="10"/>
        </w:numPr>
        <w:spacing w:after="0" w:line="240" w:lineRule="auto"/>
        <w:contextualSpacing w:val="0"/>
        <w:outlineLvl w:val="1"/>
        <w:rPr>
          <w:rFonts w:ascii="Verdana" w:eastAsia="Times New Roman" w:hAnsi="Verdana"/>
          <w:b/>
          <w:vanish/>
          <w:kern w:val="28"/>
          <w:sz w:val="20"/>
          <w:szCs w:val="20"/>
        </w:rPr>
      </w:pPr>
      <w:bookmarkStart w:id="60" w:name="_Toc403469865"/>
      <w:bookmarkStart w:id="61" w:name="_Toc403470518"/>
      <w:bookmarkStart w:id="62" w:name="_Toc403471007"/>
      <w:bookmarkStart w:id="63" w:name="_Toc403471129"/>
      <w:bookmarkStart w:id="64" w:name="_Toc447126908"/>
      <w:bookmarkStart w:id="65" w:name="_Toc448331572"/>
      <w:bookmarkStart w:id="66" w:name="_Toc448341851"/>
      <w:bookmarkStart w:id="67" w:name="_Toc324514461"/>
      <w:bookmarkStart w:id="68" w:name="OLE_LINK8"/>
      <w:bookmarkEnd w:id="60"/>
      <w:bookmarkEnd w:id="61"/>
      <w:bookmarkEnd w:id="62"/>
      <w:bookmarkEnd w:id="63"/>
      <w:bookmarkEnd w:id="64"/>
      <w:bookmarkEnd w:id="65"/>
      <w:bookmarkEnd w:id="66"/>
    </w:p>
    <w:p w:rsidR="000932A2" w:rsidRPr="00055160" w:rsidRDefault="000932A2" w:rsidP="00F50E18">
      <w:pPr>
        <w:pStyle w:val="Kop2"/>
        <w:ind w:hanging="851"/>
        <w:rPr>
          <w:rFonts w:ascii="Verdana" w:hAnsi="Verdana"/>
          <w:sz w:val="20"/>
        </w:rPr>
      </w:pPr>
      <w:bookmarkStart w:id="69" w:name="_Toc403469899"/>
      <w:bookmarkStart w:id="70" w:name="_Toc403470393"/>
      <w:bookmarkStart w:id="71" w:name="_Toc403470519"/>
      <w:bookmarkStart w:id="72" w:name="_Toc448341852"/>
      <w:r w:rsidRPr="00055160">
        <w:rPr>
          <w:rFonts w:ascii="Verdana" w:hAnsi="Verdana"/>
          <w:sz w:val="20"/>
        </w:rPr>
        <w:t>Combinatie</w:t>
      </w:r>
      <w:bookmarkEnd w:id="67"/>
      <w:bookmarkEnd w:id="69"/>
      <w:bookmarkEnd w:id="70"/>
      <w:bookmarkEnd w:id="71"/>
      <w:bookmarkEnd w:id="72"/>
    </w:p>
    <w:p w:rsidR="00F50E18" w:rsidRPr="00055160" w:rsidRDefault="00F50E18" w:rsidP="00AF2949">
      <w:pPr>
        <w:rPr>
          <w:rFonts w:ascii="Verdana" w:hAnsi="Verdana"/>
          <w:sz w:val="20"/>
          <w:szCs w:val="20"/>
        </w:rPr>
      </w:pPr>
    </w:p>
    <w:p w:rsidR="00AF2949" w:rsidRPr="00055160" w:rsidRDefault="004174FC" w:rsidP="00AF2949">
      <w:pPr>
        <w:rPr>
          <w:rFonts w:ascii="Verdana" w:hAnsi="Verdana"/>
          <w:sz w:val="20"/>
          <w:szCs w:val="20"/>
        </w:rPr>
      </w:pPr>
      <w:r w:rsidRPr="00055160">
        <w:rPr>
          <w:rFonts w:ascii="Verdana" w:hAnsi="Verdana"/>
          <w:sz w:val="20"/>
          <w:szCs w:val="20"/>
        </w:rPr>
        <w:t xml:space="preserve">Er kan worden ingeschreven als Combinatie. </w:t>
      </w:r>
    </w:p>
    <w:p w:rsidR="00AF2949" w:rsidRPr="00055160" w:rsidRDefault="00AF2949" w:rsidP="00AF2949">
      <w:pPr>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0932A2" w:rsidRPr="00055160" w:rsidTr="00055160">
        <w:trPr>
          <w:cantSplit/>
          <w:trHeight w:val="454"/>
        </w:trPr>
        <w:tc>
          <w:tcPr>
            <w:tcW w:w="3402" w:type="dxa"/>
            <w:tcBorders>
              <w:bottom w:val="single" w:sz="4" w:space="0" w:color="auto"/>
            </w:tcBorders>
            <w:shd w:val="clear" w:color="auto" w:fill="E6E6E6"/>
            <w:vAlign w:val="center"/>
          </w:tcPr>
          <w:bookmarkEnd w:id="68"/>
          <w:p w:rsidR="000932A2" w:rsidRPr="00055160" w:rsidRDefault="00AC0B1A" w:rsidP="00AC0B1A">
            <w:pPr>
              <w:rPr>
                <w:rFonts w:ascii="Verdana" w:hAnsi="Verdana" w:cs="Arial"/>
                <w:sz w:val="20"/>
                <w:szCs w:val="20"/>
              </w:rPr>
            </w:pPr>
            <w:r w:rsidRPr="00055160">
              <w:rPr>
                <w:rFonts w:ascii="Verdana" w:hAnsi="Verdana" w:cs="Arial"/>
                <w:sz w:val="20"/>
                <w:szCs w:val="20"/>
              </w:rPr>
              <w:t>Schrijft</w:t>
            </w:r>
            <w:r w:rsidR="000932A2" w:rsidRPr="00055160">
              <w:rPr>
                <w:rFonts w:ascii="Verdana" w:hAnsi="Verdana" w:cs="Arial"/>
                <w:sz w:val="20"/>
                <w:szCs w:val="20"/>
              </w:rPr>
              <w:t xml:space="preserve"> Inschrijver zich </w:t>
            </w:r>
            <w:r w:rsidRPr="00055160">
              <w:rPr>
                <w:rFonts w:ascii="Verdana" w:hAnsi="Verdana" w:cs="Arial"/>
                <w:sz w:val="20"/>
                <w:szCs w:val="20"/>
              </w:rPr>
              <w:t>in</w:t>
            </w:r>
            <w:r w:rsidR="000932A2" w:rsidRPr="00055160">
              <w:rPr>
                <w:rFonts w:ascii="Verdana" w:hAnsi="Verdana" w:cs="Arial"/>
                <w:sz w:val="20"/>
                <w:szCs w:val="20"/>
              </w:rPr>
              <w:t xml:space="preserve"> in Combinatie?</w:t>
            </w:r>
          </w:p>
        </w:tc>
        <w:tc>
          <w:tcPr>
            <w:tcW w:w="5670" w:type="dxa"/>
            <w:tcBorders>
              <w:bottom w:val="single" w:sz="4" w:space="0" w:color="auto"/>
            </w:tcBorders>
            <w:vAlign w:val="center"/>
          </w:tcPr>
          <w:p w:rsidR="000932A2" w:rsidRPr="00055160" w:rsidRDefault="00C35E49" w:rsidP="000932A2">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0932A2"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0932A2" w:rsidRPr="00055160">
              <w:rPr>
                <w:rFonts w:ascii="Verdana" w:hAnsi="Verdana"/>
                <w:sz w:val="20"/>
                <w:szCs w:val="20"/>
              </w:rPr>
              <w:t xml:space="preserve"> Ja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0932A2"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0932A2" w:rsidRPr="00055160">
              <w:rPr>
                <w:rFonts w:ascii="Verdana" w:hAnsi="Verdana"/>
                <w:sz w:val="20"/>
                <w:szCs w:val="20"/>
              </w:rPr>
              <w:t xml:space="preserve"> Nee</w:t>
            </w:r>
          </w:p>
        </w:tc>
      </w:tr>
      <w:tr w:rsidR="000932A2" w:rsidRPr="00055160" w:rsidTr="00055160">
        <w:trPr>
          <w:cantSplit/>
          <w:trHeight w:val="454"/>
        </w:trPr>
        <w:tc>
          <w:tcPr>
            <w:tcW w:w="9072" w:type="dxa"/>
            <w:gridSpan w:val="2"/>
            <w:tcBorders>
              <w:bottom w:val="single" w:sz="4" w:space="0" w:color="auto"/>
            </w:tcBorders>
            <w:shd w:val="clear" w:color="auto" w:fill="E6E6E6"/>
            <w:vAlign w:val="center"/>
          </w:tcPr>
          <w:p w:rsidR="000932A2" w:rsidRPr="00055160" w:rsidRDefault="000932A2" w:rsidP="003E3393">
            <w:pPr>
              <w:rPr>
                <w:rFonts w:ascii="Verdana" w:hAnsi="Verdana" w:cs="Arial"/>
                <w:sz w:val="20"/>
                <w:szCs w:val="20"/>
              </w:rPr>
            </w:pPr>
            <w:r w:rsidRPr="00055160">
              <w:rPr>
                <w:rFonts w:ascii="Verdana" w:hAnsi="Verdana" w:cs="Arial"/>
                <w:sz w:val="20"/>
                <w:szCs w:val="20"/>
              </w:rPr>
              <w:t xml:space="preserve">Indien ja, </w:t>
            </w:r>
            <w:r w:rsidR="00AB4599" w:rsidRPr="00055160">
              <w:rPr>
                <w:rFonts w:ascii="Verdana" w:hAnsi="Verdana" w:cs="Arial"/>
                <w:sz w:val="20"/>
                <w:szCs w:val="20"/>
              </w:rPr>
              <w:t>dan</w:t>
            </w:r>
            <w:r w:rsidR="004A6BDD" w:rsidRPr="00055160">
              <w:rPr>
                <w:rFonts w:ascii="Verdana" w:hAnsi="Verdana" w:cs="Arial"/>
                <w:sz w:val="20"/>
                <w:szCs w:val="20"/>
              </w:rPr>
              <w:t xml:space="preserve"> </w:t>
            </w:r>
            <w:r w:rsidRPr="00055160">
              <w:rPr>
                <w:rFonts w:ascii="Verdana" w:hAnsi="Verdana" w:cs="Arial"/>
                <w:sz w:val="20"/>
                <w:szCs w:val="20"/>
              </w:rPr>
              <w:t xml:space="preserve">dient </w:t>
            </w:r>
            <w:r w:rsidR="004A6BDD" w:rsidRPr="00055160">
              <w:rPr>
                <w:rFonts w:ascii="Verdana" w:hAnsi="Verdana" w:cs="Arial"/>
                <w:sz w:val="20"/>
                <w:szCs w:val="20"/>
              </w:rPr>
              <w:t xml:space="preserve">de penvoerder van de Combinatie punt 1.5 en 1.6 van de Eigen </w:t>
            </w:r>
            <w:r w:rsidR="003E3393">
              <w:rPr>
                <w:rFonts w:ascii="Verdana" w:hAnsi="Verdana" w:cs="Arial"/>
                <w:sz w:val="20"/>
                <w:szCs w:val="20"/>
              </w:rPr>
              <w:t>V</w:t>
            </w:r>
            <w:r w:rsidR="004A6BDD" w:rsidRPr="00055160">
              <w:rPr>
                <w:rFonts w:ascii="Verdana" w:hAnsi="Verdana" w:cs="Arial"/>
                <w:sz w:val="20"/>
                <w:szCs w:val="20"/>
              </w:rPr>
              <w:t xml:space="preserve">erklaring in te vullen en de </w:t>
            </w:r>
            <w:r w:rsidRPr="00055160">
              <w:rPr>
                <w:rFonts w:ascii="Verdana" w:hAnsi="Verdana" w:cs="Arial"/>
                <w:sz w:val="20"/>
                <w:szCs w:val="20"/>
              </w:rPr>
              <w:t xml:space="preserve">onderstaande vragen in deze paragraaf te beantwoorden. </w:t>
            </w:r>
          </w:p>
        </w:tc>
      </w:tr>
      <w:tr w:rsidR="00122B79" w:rsidRPr="00055160" w:rsidTr="00055160">
        <w:trPr>
          <w:cantSplit/>
          <w:trHeight w:val="454"/>
        </w:trPr>
        <w:tc>
          <w:tcPr>
            <w:tcW w:w="3402" w:type="dxa"/>
            <w:tcBorders>
              <w:bottom w:val="single" w:sz="4" w:space="0" w:color="auto"/>
            </w:tcBorders>
            <w:shd w:val="clear" w:color="auto" w:fill="E6E6E6"/>
            <w:vAlign w:val="center"/>
          </w:tcPr>
          <w:p w:rsidR="00122B79" w:rsidRPr="00055160" w:rsidRDefault="00122B79" w:rsidP="00AA7DE9">
            <w:pPr>
              <w:rPr>
                <w:rFonts w:ascii="Verdana" w:hAnsi="Verdana" w:cs="Arial"/>
                <w:sz w:val="20"/>
                <w:szCs w:val="20"/>
              </w:rPr>
            </w:pPr>
            <w:r w:rsidRPr="00055160">
              <w:rPr>
                <w:rFonts w:ascii="Verdana" w:hAnsi="Verdana" w:cs="Arial"/>
                <w:sz w:val="20"/>
                <w:szCs w:val="20"/>
              </w:rPr>
              <w:t xml:space="preserve">Inschrijver verklaart als enig aanspreekpunt en verantwoordelijke gevolmachtigde (penvoerder) voor </w:t>
            </w:r>
            <w:r w:rsidR="00055160">
              <w:rPr>
                <w:rFonts w:ascii="Verdana" w:hAnsi="Verdana" w:cs="Arial"/>
                <w:sz w:val="20"/>
                <w:szCs w:val="20"/>
              </w:rPr>
              <w:t>deze aanbesteding op te treden.</w:t>
            </w:r>
          </w:p>
        </w:tc>
        <w:tc>
          <w:tcPr>
            <w:tcW w:w="5670" w:type="dxa"/>
            <w:vAlign w:val="center"/>
          </w:tcPr>
          <w:p w:rsidR="00122B79" w:rsidRPr="00055160" w:rsidRDefault="00C35E49" w:rsidP="00AA7DE9">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122B79"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122B79"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122B79"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122B79" w:rsidRPr="00055160">
              <w:rPr>
                <w:rFonts w:ascii="Verdana" w:hAnsi="Verdana"/>
                <w:sz w:val="20"/>
                <w:szCs w:val="20"/>
              </w:rPr>
              <w:t xml:space="preserve"> Niet akkoord</w:t>
            </w:r>
          </w:p>
        </w:tc>
      </w:tr>
      <w:tr w:rsidR="00122B79" w:rsidRPr="00055160" w:rsidTr="00055160">
        <w:trPr>
          <w:cantSplit/>
          <w:trHeight w:val="454"/>
        </w:trPr>
        <w:tc>
          <w:tcPr>
            <w:tcW w:w="3402" w:type="dxa"/>
            <w:tcBorders>
              <w:bottom w:val="single" w:sz="4" w:space="0" w:color="auto"/>
            </w:tcBorders>
            <w:shd w:val="clear" w:color="auto" w:fill="E6E6E6"/>
            <w:vAlign w:val="center"/>
          </w:tcPr>
          <w:p w:rsidR="00122B79" w:rsidRPr="00055160" w:rsidRDefault="00122B79" w:rsidP="00AA7DE9">
            <w:pPr>
              <w:rPr>
                <w:rFonts w:ascii="Verdana" w:hAnsi="Verdana" w:cs="Arial"/>
                <w:sz w:val="20"/>
                <w:szCs w:val="20"/>
              </w:rPr>
            </w:pPr>
          </w:p>
          <w:p w:rsidR="00122B79" w:rsidRPr="00C07C15" w:rsidRDefault="00122B79" w:rsidP="00AA7DE9">
            <w:pPr>
              <w:rPr>
                <w:rFonts w:ascii="Verdana" w:hAnsi="Verdana" w:cs="Arial"/>
                <w:sz w:val="20"/>
                <w:szCs w:val="20"/>
              </w:rPr>
            </w:pPr>
            <w:r w:rsidRPr="00C07C15">
              <w:rPr>
                <w:rFonts w:ascii="Verdana" w:hAnsi="Verdana" w:cs="Arial"/>
                <w:sz w:val="20"/>
                <w:szCs w:val="20"/>
              </w:rPr>
              <w:t>Naam penvoerder</w:t>
            </w:r>
          </w:p>
          <w:p w:rsidR="00122B79" w:rsidRPr="00C07C15" w:rsidRDefault="00122B79" w:rsidP="00AA7DE9">
            <w:pPr>
              <w:rPr>
                <w:rFonts w:ascii="Verdana" w:hAnsi="Verdana" w:cs="Arial"/>
                <w:sz w:val="20"/>
                <w:szCs w:val="20"/>
              </w:rPr>
            </w:pPr>
          </w:p>
        </w:tc>
        <w:tc>
          <w:tcPr>
            <w:tcW w:w="5670" w:type="dxa"/>
            <w:vAlign w:val="center"/>
          </w:tcPr>
          <w:p w:rsidR="00122B79" w:rsidRPr="00055160" w:rsidRDefault="00055160" w:rsidP="00AA7DE9">
            <w:pPr>
              <w:pStyle w:val="StandaardArial"/>
              <w:rPr>
                <w:rFonts w:ascii="Verdana" w:hAnsi="Verdana"/>
                <w:sz w:val="20"/>
                <w:szCs w:val="20"/>
              </w:rPr>
            </w:pPr>
            <w:r w:rsidRPr="00C07C15">
              <w:rPr>
                <w:rFonts w:ascii="Verdana" w:hAnsi="Verdana"/>
                <w:sz w:val="20"/>
                <w:szCs w:val="20"/>
              </w:rPr>
              <w:t>&lt;Vul in&gt;</w:t>
            </w:r>
          </w:p>
        </w:tc>
      </w:tr>
      <w:tr w:rsidR="000932A2" w:rsidRPr="00055160" w:rsidTr="00055160">
        <w:trPr>
          <w:cantSplit/>
          <w:trHeight w:val="454"/>
        </w:trPr>
        <w:tc>
          <w:tcPr>
            <w:tcW w:w="3402" w:type="dxa"/>
            <w:tcBorders>
              <w:bottom w:val="single" w:sz="4" w:space="0" w:color="auto"/>
            </w:tcBorders>
            <w:shd w:val="clear" w:color="auto" w:fill="E6E6E6"/>
            <w:vAlign w:val="center"/>
          </w:tcPr>
          <w:p w:rsidR="00B66E9C" w:rsidRPr="00055160" w:rsidRDefault="000932A2" w:rsidP="003E3393">
            <w:pPr>
              <w:rPr>
                <w:rFonts w:ascii="Verdana" w:hAnsi="Verdana" w:cs="Arial"/>
                <w:sz w:val="20"/>
                <w:szCs w:val="20"/>
              </w:rPr>
            </w:pPr>
            <w:r w:rsidRPr="00055160">
              <w:rPr>
                <w:rFonts w:ascii="Verdana" w:hAnsi="Verdana" w:cs="Arial"/>
                <w:sz w:val="20"/>
                <w:szCs w:val="20"/>
              </w:rPr>
              <w:t xml:space="preserve">Ieder </w:t>
            </w:r>
            <w:r w:rsidR="00CF230B" w:rsidRPr="00055160">
              <w:rPr>
                <w:rFonts w:ascii="Verdana" w:hAnsi="Verdana" w:cs="Arial"/>
                <w:sz w:val="20"/>
                <w:szCs w:val="20"/>
              </w:rPr>
              <w:t>van de</w:t>
            </w:r>
            <w:r w:rsidRPr="00055160">
              <w:rPr>
                <w:rFonts w:ascii="Verdana" w:hAnsi="Verdana" w:cs="Arial"/>
                <w:sz w:val="20"/>
                <w:szCs w:val="20"/>
              </w:rPr>
              <w:t xml:space="preserve"> Combinatieleden dient </w:t>
            </w:r>
            <w:r w:rsidRPr="003E3393">
              <w:rPr>
                <w:rFonts w:ascii="Verdana" w:hAnsi="Verdana" w:cs="Arial"/>
                <w:iCs/>
                <w:sz w:val="20"/>
                <w:szCs w:val="20"/>
              </w:rPr>
              <w:t>Verklaring combinatie</w:t>
            </w:r>
            <w:r w:rsidRPr="003E3393">
              <w:rPr>
                <w:rFonts w:ascii="Verdana" w:hAnsi="Verdana" w:cs="Arial"/>
                <w:sz w:val="20"/>
                <w:szCs w:val="20"/>
              </w:rPr>
              <w:t xml:space="preserve"> </w:t>
            </w:r>
            <w:r w:rsidRPr="00055160">
              <w:rPr>
                <w:rFonts w:ascii="Verdana" w:hAnsi="Verdana" w:cs="Arial"/>
                <w:sz w:val="20"/>
                <w:szCs w:val="20"/>
              </w:rPr>
              <w:t>in te vullen en rechtsgeldig te ond</w:t>
            </w:r>
            <w:r w:rsidR="00055160">
              <w:rPr>
                <w:rFonts w:ascii="Verdana" w:hAnsi="Verdana" w:cs="Arial"/>
                <w:sz w:val="20"/>
                <w:szCs w:val="20"/>
              </w:rPr>
              <w:t>ertekenen.</w:t>
            </w:r>
          </w:p>
        </w:tc>
        <w:tc>
          <w:tcPr>
            <w:tcW w:w="5670" w:type="dxa"/>
            <w:vAlign w:val="center"/>
          </w:tcPr>
          <w:p w:rsidR="000932A2" w:rsidRPr="00055160" w:rsidRDefault="00C35E49" w:rsidP="000932A2">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0932A2"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0932A2"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0932A2"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0932A2" w:rsidRPr="00055160">
              <w:rPr>
                <w:rFonts w:ascii="Verdana" w:hAnsi="Verdana"/>
                <w:sz w:val="20"/>
                <w:szCs w:val="20"/>
              </w:rPr>
              <w:t xml:space="preserve"> Niet akkoord</w:t>
            </w:r>
          </w:p>
        </w:tc>
      </w:tr>
      <w:tr w:rsidR="000932A2" w:rsidRPr="00055160" w:rsidTr="00055160">
        <w:trPr>
          <w:cantSplit/>
          <w:trHeight w:val="907"/>
        </w:trPr>
        <w:tc>
          <w:tcPr>
            <w:tcW w:w="3402" w:type="dxa"/>
            <w:shd w:val="clear" w:color="auto" w:fill="E6E6E6"/>
            <w:vAlign w:val="center"/>
          </w:tcPr>
          <w:p w:rsidR="000932A2" w:rsidRPr="00C07C15" w:rsidRDefault="000932A2" w:rsidP="000932A2">
            <w:pPr>
              <w:rPr>
                <w:rFonts w:ascii="Verdana" w:hAnsi="Verdana" w:cs="Arial"/>
                <w:sz w:val="20"/>
                <w:szCs w:val="20"/>
              </w:rPr>
            </w:pPr>
            <w:r w:rsidRPr="00C07C15">
              <w:rPr>
                <w:rFonts w:ascii="Verdana" w:hAnsi="Verdana" w:cs="Arial"/>
                <w:sz w:val="20"/>
                <w:szCs w:val="20"/>
              </w:rPr>
              <w:t xml:space="preserve">Hoe worden de taken en werkzaamheden tussen de Combinatieleden verdeeld? </w:t>
            </w:r>
          </w:p>
        </w:tc>
        <w:tc>
          <w:tcPr>
            <w:tcW w:w="5670" w:type="dxa"/>
            <w:vAlign w:val="center"/>
          </w:tcPr>
          <w:p w:rsidR="000932A2" w:rsidRPr="00055160" w:rsidRDefault="00055160" w:rsidP="000932A2">
            <w:pPr>
              <w:pStyle w:val="StandaardArial"/>
              <w:rPr>
                <w:rFonts w:ascii="Verdana" w:hAnsi="Verdana"/>
                <w:sz w:val="20"/>
                <w:szCs w:val="20"/>
                <w:lang w:val="nl"/>
              </w:rPr>
            </w:pPr>
            <w:r w:rsidRPr="00C07C15">
              <w:rPr>
                <w:rFonts w:ascii="Verdana" w:hAnsi="Verdana"/>
                <w:sz w:val="20"/>
                <w:szCs w:val="20"/>
              </w:rPr>
              <w:t>&lt;Vul in&gt;</w:t>
            </w:r>
          </w:p>
        </w:tc>
      </w:tr>
    </w:tbl>
    <w:p w:rsidR="000932A2" w:rsidRPr="00055160" w:rsidRDefault="000932A2" w:rsidP="000932A2">
      <w:pPr>
        <w:rPr>
          <w:rFonts w:ascii="Verdana" w:hAnsi="Verdana"/>
          <w:sz w:val="20"/>
          <w:szCs w:val="20"/>
          <w:lang w:val="nl"/>
        </w:rPr>
      </w:pPr>
    </w:p>
    <w:p w:rsidR="000932A2" w:rsidRPr="00055160" w:rsidRDefault="000932A2" w:rsidP="00533B11">
      <w:pPr>
        <w:rPr>
          <w:rFonts w:ascii="Verdana" w:hAnsi="Verdana"/>
          <w:sz w:val="20"/>
          <w:szCs w:val="20"/>
          <w:lang w:val="nl" w:eastAsia="en-US"/>
        </w:rPr>
      </w:pPr>
    </w:p>
    <w:p w:rsidR="006E1937" w:rsidRPr="00055160" w:rsidRDefault="006E1937" w:rsidP="00F50E18">
      <w:pPr>
        <w:pStyle w:val="Kop3"/>
        <w:ind w:hanging="851"/>
        <w:rPr>
          <w:rFonts w:ascii="Verdana" w:hAnsi="Verdana"/>
          <w:i w:val="0"/>
          <w:sz w:val="20"/>
          <w:szCs w:val="20"/>
        </w:rPr>
      </w:pPr>
      <w:bookmarkStart w:id="73" w:name="_Toc324514462"/>
      <w:bookmarkStart w:id="74" w:name="_Toc403469900"/>
      <w:bookmarkStart w:id="75" w:name="_Toc403470394"/>
      <w:bookmarkStart w:id="76" w:name="_Toc403470520"/>
      <w:bookmarkStart w:id="77" w:name="_Toc448341853"/>
      <w:r w:rsidRPr="00055160">
        <w:rPr>
          <w:rFonts w:ascii="Verdana" w:hAnsi="Verdana"/>
          <w:i w:val="0"/>
          <w:sz w:val="20"/>
          <w:szCs w:val="20"/>
        </w:rPr>
        <w:t>Verklaring combinatie</w:t>
      </w:r>
      <w:bookmarkEnd w:id="73"/>
      <w:bookmarkEnd w:id="74"/>
      <w:bookmarkEnd w:id="75"/>
      <w:bookmarkEnd w:id="76"/>
      <w:bookmarkEnd w:id="77"/>
    </w:p>
    <w:p w:rsidR="000932A2" w:rsidRPr="00055160" w:rsidRDefault="000932A2"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2"/>
        <w:gridCol w:w="7490"/>
      </w:tblGrid>
      <w:tr w:rsidR="000932A2" w:rsidRPr="00055160" w:rsidTr="00055160">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rsidR="000932A2" w:rsidRPr="00055160" w:rsidRDefault="000932A2" w:rsidP="000932A2">
            <w:pPr>
              <w:rPr>
                <w:rFonts w:ascii="Verdana" w:hAnsi="Verdana" w:cs="Arial"/>
                <w:sz w:val="20"/>
                <w:szCs w:val="20"/>
              </w:rPr>
            </w:pPr>
            <w:r w:rsidRPr="00055160">
              <w:rPr>
                <w:rFonts w:ascii="Verdana" w:hAnsi="Verdana" w:cs="Arial"/>
                <w:b/>
                <w:bCs/>
                <w:sz w:val="20"/>
                <w:szCs w:val="20"/>
              </w:rPr>
              <w:t>Toelichting</w:t>
            </w:r>
          </w:p>
        </w:tc>
        <w:tc>
          <w:tcPr>
            <w:tcW w:w="7490" w:type="dxa"/>
            <w:tcBorders>
              <w:top w:val="single" w:sz="4" w:space="0" w:color="auto"/>
              <w:left w:val="single" w:sz="4" w:space="0" w:color="auto"/>
              <w:bottom w:val="single" w:sz="4" w:space="0" w:color="auto"/>
              <w:right w:val="single" w:sz="4" w:space="0" w:color="auto"/>
            </w:tcBorders>
            <w:vAlign w:val="center"/>
          </w:tcPr>
          <w:p w:rsidR="000932A2" w:rsidRPr="00055160" w:rsidRDefault="000932A2" w:rsidP="00D5068B">
            <w:pPr>
              <w:pStyle w:val="Normaalweb"/>
              <w:spacing w:before="0" w:beforeAutospacing="0" w:after="0" w:afterAutospacing="0"/>
              <w:rPr>
                <w:rFonts w:ascii="Verdana" w:hAnsi="Verdana"/>
                <w:sz w:val="20"/>
                <w:szCs w:val="20"/>
                <w:lang w:val="nl-NL" w:eastAsia="nl-NL"/>
              </w:rPr>
            </w:pPr>
            <w:r w:rsidRPr="00055160">
              <w:rPr>
                <w:rFonts w:ascii="Verdana" w:hAnsi="Verdana"/>
                <w:sz w:val="20"/>
                <w:szCs w:val="20"/>
                <w:lang w:val="nl-NL" w:eastAsia="nl-NL"/>
              </w:rPr>
              <w:t xml:space="preserve">Indien </w:t>
            </w:r>
            <w:r w:rsidR="006E1937" w:rsidRPr="00055160">
              <w:rPr>
                <w:rFonts w:ascii="Verdana" w:hAnsi="Verdana"/>
                <w:sz w:val="20"/>
                <w:szCs w:val="20"/>
                <w:lang w:val="nl-NL" w:eastAsia="nl-NL"/>
              </w:rPr>
              <w:t>de Inschrijver</w:t>
            </w:r>
            <w:r w:rsidRPr="00055160">
              <w:rPr>
                <w:rFonts w:ascii="Verdana" w:hAnsi="Verdana"/>
                <w:sz w:val="20"/>
                <w:szCs w:val="20"/>
                <w:lang w:val="nl-NL" w:eastAsia="nl-NL"/>
              </w:rPr>
              <w:t xml:space="preserve">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w:t>
            </w:r>
            <w:r w:rsidR="00D5068B" w:rsidRPr="00055160">
              <w:rPr>
                <w:rFonts w:ascii="Verdana" w:hAnsi="Verdana"/>
                <w:sz w:val="20"/>
                <w:szCs w:val="20"/>
                <w:lang w:val="nl-NL" w:eastAsia="nl-NL"/>
              </w:rPr>
              <w:t xml:space="preserve">2.98 </w:t>
            </w:r>
            <w:r w:rsidRPr="00055160">
              <w:rPr>
                <w:rFonts w:ascii="Verdana" w:hAnsi="Verdana"/>
                <w:sz w:val="20"/>
                <w:szCs w:val="20"/>
                <w:lang w:val="nl-NL" w:eastAsia="nl-NL"/>
              </w:rPr>
              <w:t xml:space="preserve">van </w:t>
            </w:r>
            <w:r w:rsidR="00D5068B" w:rsidRPr="00055160">
              <w:rPr>
                <w:rFonts w:ascii="Verdana" w:hAnsi="Verdana"/>
                <w:sz w:val="20"/>
                <w:szCs w:val="20"/>
                <w:lang w:val="nl-NL" w:eastAsia="nl-NL"/>
              </w:rPr>
              <w:t>de Aw 2012</w:t>
            </w:r>
            <w:r w:rsidRPr="00055160">
              <w:rPr>
                <w:rFonts w:ascii="Verdana" w:hAnsi="Verdana"/>
                <w:sz w:val="20"/>
                <w:szCs w:val="20"/>
                <w:lang w:val="nl-NL" w:eastAsia="nl-NL"/>
              </w:rPr>
              <w:t>.</w:t>
            </w:r>
          </w:p>
        </w:tc>
      </w:tr>
    </w:tbl>
    <w:p w:rsidR="000932A2" w:rsidRPr="00055160" w:rsidRDefault="000932A2" w:rsidP="000932A2">
      <w:pPr>
        <w:rPr>
          <w:rFonts w:ascii="Verdana" w:hAnsi="Verdana"/>
          <w:sz w:val="20"/>
          <w:szCs w:val="20"/>
        </w:rPr>
      </w:pPr>
    </w:p>
    <w:p w:rsidR="009D507B" w:rsidRDefault="009D507B">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0932A2" w:rsidRPr="00055160" w:rsidTr="00055160">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0932A2" w:rsidRPr="00055160" w:rsidRDefault="000932A2" w:rsidP="000932A2">
            <w:pPr>
              <w:rPr>
                <w:rFonts w:ascii="Verdana" w:hAnsi="Verdana" w:cs="Arial"/>
                <w:b/>
                <w:bCs/>
                <w:sz w:val="20"/>
                <w:szCs w:val="20"/>
              </w:rPr>
            </w:pPr>
            <w:r w:rsidRPr="00055160">
              <w:rPr>
                <w:rFonts w:ascii="Verdana" w:hAnsi="Verdana" w:cs="Arial"/>
                <w:b/>
                <w:bCs/>
                <w:sz w:val="20"/>
                <w:szCs w:val="20"/>
              </w:rPr>
              <w:lastRenderedPageBreak/>
              <w:t>Verklaring Combinatieleden</w:t>
            </w:r>
          </w:p>
        </w:tc>
      </w:tr>
      <w:tr w:rsidR="000932A2" w:rsidRPr="00055160" w:rsidTr="00055160">
        <w:trPr>
          <w:trHeight w:val="561"/>
        </w:trPr>
        <w:tc>
          <w:tcPr>
            <w:tcW w:w="9072" w:type="dxa"/>
            <w:tcBorders>
              <w:top w:val="single" w:sz="4" w:space="0" w:color="auto"/>
              <w:left w:val="single" w:sz="4" w:space="0" w:color="auto"/>
              <w:bottom w:val="single" w:sz="4" w:space="0" w:color="auto"/>
              <w:right w:val="single" w:sz="4" w:space="0" w:color="auto"/>
            </w:tcBorders>
          </w:tcPr>
          <w:p w:rsidR="000932A2" w:rsidRPr="00055160" w:rsidRDefault="000932A2" w:rsidP="000932A2">
            <w:pPr>
              <w:pStyle w:val="Lijstopsomteken"/>
              <w:spacing w:after="120"/>
              <w:rPr>
                <w:rFonts w:ascii="Verdana" w:hAnsi="Verdana"/>
                <w:sz w:val="20"/>
                <w:szCs w:val="20"/>
              </w:rPr>
            </w:pPr>
            <w:r w:rsidRPr="00055160">
              <w:rPr>
                <w:rFonts w:ascii="Verdana" w:hAnsi="Verdana"/>
                <w:sz w:val="20"/>
                <w:szCs w:val="20"/>
              </w:rPr>
              <w:t>Ondergetekenden verklaren gezamenlijke en hoofdelijke aansprakelijkheid te aanvaarden voor de nakoming van alle uit de Overeenkomst voortvloeiende verplichtingen indien de opdracht aan de Combinatie wordt gegund</w:t>
            </w:r>
            <w:r w:rsidR="004A6BDD" w:rsidRPr="00055160">
              <w:rPr>
                <w:rFonts w:ascii="Verdana" w:hAnsi="Verdana"/>
                <w:sz w:val="20"/>
                <w:szCs w:val="20"/>
              </w:rPr>
              <w:t>.</w:t>
            </w:r>
          </w:p>
          <w:p w:rsidR="000932A2" w:rsidRPr="00055160" w:rsidRDefault="000932A2" w:rsidP="002F1D73">
            <w:pPr>
              <w:pStyle w:val="Lijstopsomteken"/>
              <w:spacing w:after="120"/>
              <w:rPr>
                <w:rFonts w:ascii="Verdana" w:hAnsi="Verdana"/>
                <w:sz w:val="20"/>
                <w:szCs w:val="20"/>
              </w:rPr>
            </w:pPr>
            <w:r w:rsidRPr="00055160">
              <w:rPr>
                <w:rFonts w:ascii="Verdana" w:hAnsi="Verdana"/>
                <w:sz w:val="20"/>
                <w:szCs w:val="20"/>
              </w:rPr>
              <w:t xml:space="preserve">Ondergetekenden verklaren om, indien </w:t>
            </w:r>
            <w:r w:rsidR="002F1D73">
              <w:rPr>
                <w:rFonts w:ascii="Verdana" w:hAnsi="Verdana"/>
                <w:sz w:val="20"/>
                <w:szCs w:val="20"/>
              </w:rPr>
              <w:t xml:space="preserve">de Aanbestedende dienst </w:t>
            </w:r>
            <w:r w:rsidRPr="00055160">
              <w:rPr>
                <w:rFonts w:ascii="Verdana" w:hAnsi="Verdana"/>
                <w:sz w:val="20"/>
                <w:szCs w:val="20"/>
              </w:rPr>
              <w:t xml:space="preserve">dat voor de uitvoering van de opdracht nodig acht, op eerste verzoek van </w:t>
            </w:r>
            <w:r w:rsidR="002F1D73">
              <w:rPr>
                <w:rFonts w:ascii="Verdana" w:hAnsi="Verdana"/>
                <w:sz w:val="20"/>
                <w:szCs w:val="20"/>
              </w:rPr>
              <w:t xml:space="preserve">de Aanbestedende dienst </w:t>
            </w:r>
            <w:r w:rsidRPr="00055160">
              <w:rPr>
                <w:rFonts w:ascii="Verdana" w:hAnsi="Verdana"/>
                <w:sz w:val="20"/>
                <w:szCs w:val="20"/>
              </w:rPr>
              <w:t xml:space="preserve">hun samenwerkingsverband in de vorm van een rechtspersoon, specifiek opgericht voor de uitvoering van die opdracht, vorm te geven. </w:t>
            </w:r>
          </w:p>
        </w:tc>
      </w:tr>
    </w:tbl>
    <w:p w:rsidR="000932A2" w:rsidRDefault="000932A2"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055160" w:rsidRPr="0099680E"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55160" w:rsidRPr="0099680E" w:rsidRDefault="00055160" w:rsidP="008526F8">
            <w:pPr>
              <w:tabs>
                <w:tab w:val="left" w:pos="972"/>
              </w:tabs>
              <w:spacing w:line="260" w:lineRule="exact"/>
              <w:rPr>
                <w:rFonts w:ascii="Verdana" w:hAnsi="Verdana"/>
                <w:sz w:val="20"/>
                <w:szCs w:val="20"/>
              </w:rPr>
            </w:pPr>
            <w:r w:rsidRPr="00055160">
              <w:rPr>
                <w:rFonts w:ascii="Verdana" w:hAnsi="Verdana" w:cs="Arial"/>
                <w:b/>
                <w:bCs/>
                <w:sz w:val="20"/>
                <w:szCs w:val="20"/>
              </w:rPr>
              <w:t>Rechtsgeldige ondertekening Combinatielid 1, tevens enig aanspreekpunt en penvoerder</w:t>
            </w:r>
          </w:p>
        </w:tc>
      </w:tr>
      <w:tr w:rsidR="00055160" w:rsidRPr="002365B8"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sz w:val="20"/>
                <w:szCs w:val="20"/>
              </w:rPr>
            </w:pPr>
            <w:r w:rsidRPr="002365B8">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sz w:val="20"/>
                <w:szCs w:val="20"/>
              </w:rPr>
            </w:pPr>
            <w:r w:rsidRPr="002365B8">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sz w:val="20"/>
                <w:szCs w:val="20"/>
              </w:rPr>
            </w:pPr>
            <w:r w:rsidRPr="002365B8">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sz w:val="20"/>
                <w:szCs w:val="20"/>
              </w:rPr>
            </w:pPr>
            <w:r w:rsidRPr="002365B8">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sz w:val="20"/>
                <w:szCs w:val="20"/>
              </w:rPr>
            </w:pPr>
            <w:r w:rsidRPr="002365B8">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bl>
    <w:p w:rsidR="00055160" w:rsidRPr="002365B8" w:rsidRDefault="00055160" w:rsidP="000932A2">
      <w:pPr>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0932A2" w:rsidRPr="002365B8" w:rsidTr="00055160">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932A2" w:rsidRPr="002365B8" w:rsidRDefault="000932A2" w:rsidP="000932A2">
            <w:pPr>
              <w:rPr>
                <w:rFonts w:ascii="Verdana" w:hAnsi="Verdana" w:cs="Arial"/>
                <w:b/>
                <w:bCs/>
                <w:sz w:val="20"/>
                <w:szCs w:val="20"/>
              </w:rPr>
            </w:pPr>
            <w:r w:rsidRPr="002365B8">
              <w:rPr>
                <w:rFonts w:ascii="Verdana" w:hAnsi="Verdana" w:cs="Arial"/>
                <w:b/>
                <w:bCs/>
                <w:sz w:val="20"/>
                <w:szCs w:val="20"/>
              </w:rPr>
              <w:t>Rechtsgeldige ondertekening Combinatielid 2</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bl>
    <w:p w:rsidR="000932A2" w:rsidRPr="002365B8" w:rsidRDefault="000932A2" w:rsidP="000932A2">
      <w:pPr>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0932A2" w:rsidRPr="002365B8" w:rsidTr="00055160">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932A2" w:rsidRPr="002365B8" w:rsidRDefault="000932A2" w:rsidP="000932A2">
            <w:pPr>
              <w:rPr>
                <w:rFonts w:ascii="Verdana" w:hAnsi="Verdana" w:cs="Arial"/>
                <w:b/>
                <w:bCs/>
                <w:sz w:val="20"/>
                <w:szCs w:val="20"/>
              </w:rPr>
            </w:pPr>
            <w:r w:rsidRPr="002365B8">
              <w:rPr>
                <w:rFonts w:ascii="Verdana" w:hAnsi="Verdana" w:cs="Arial"/>
                <w:b/>
                <w:bCs/>
                <w:sz w:val="20"/>
                <w:szCs w:val="20"/>
              </w:rPr>
              <w:t>Rechtsgeldige ondertekening Combinatielid 3</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Naam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2365B8"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Handtekening rechtsgeldige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r w:rsidR="00055160" w:rsidRPr="00055160" w:rsidTr="00055160">
        <w:trPr>
          <w:trHeight w:val="340"/>
        </w:trPr>
        <w:tc>
          <w:tcPr>
            <w:tcW w:w="3402" w:type="dxa"/>
            <w:tcBorders>
              <w:top w:val="single" w:sz="4" w:space="0" w:color="auto"/>
              <w:left w:val="single" w:sz="4" w:space="0" w:color="auto"/>
              <w:bottom w:val="single" w:sz="4" w:space="0" w:color="auto"/>
              <w:right w:val="single" w:sz="4" w:space="0" w:color="auto"/>
            </w:tcBorders>
            <w:vAlign w:val="center"/>
          </w:tcPr>
          <w:p w:rsidR="00055160" w:rsidRPr="002365B8" w:rsidRDefault="00055160" w:rsidP="00055160">
            <w:pPr>
              <w:tabs>
                <w:tab w:val="left" w:pos="972"/>
              </w:tabs>
              <w:spacing w:line="260" w:lineRule="exact"/>
              <w:rPr>
                <w:rFonts w:ascii="Verdana" w:hAnsi="Verdana" w:cs="Arial"/>
                <w:sz w:val="20"/>
                <w:szCs w:val="20"/>
              </w:rPr>
            </w:pPr>
            <w:r w:rsidRPr="002365B8">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055160" w:rsidRPr="0099680E" w:rsidRDefault="00055160" w:rsidP="008526F8">
            <w:pPr>
              <w:tabs>
                <w:tab w:val="left" w:pos="972"/>
              </w:tabs>
              <w:spacing w:line="260" w:lineRule="exact"/>
              <w:rPr>
                <w:rFonts w:ascii="Verdana" w:hAnsi="Verdana" w:cs="Arial"/>
                <w:sz w:val="20"/>
                <w:szCs w:val="20"/>
              </w:rPr>
            </w:pPr>
            <w:r w:rsidRPr="00094298">
              <w:rPr>
                <w:rFonts w:ascii="Verdana" w:hAnsi="Verdana"/>
                <w:sz w:val="20"/>
              </w:rPr>
              <w:t>&lt;Vul in&gt;</w:t>
            </w:r>
          </w:p>
        </w:tc>
      </w:tr>
    </w:tbl>
    <w:p w:rsidR="000932A2" w:rsidRPr="00055160" w:rsidRDefault="000932A2" w:rsidP="000932A2">
      <w:pPr>
        <w:rPr>
          <w:rFonts w:ascii="Verdana" w:hAnsi="Verdana"/>
          <w:b/>
          <w:sz w:val="20"/>
          <w:szCs w:val="20"/>
        </w:rPr>
      </w:pPr>
    </w:p>
    <w:p w:rsidR="00055160" w:rsidRDefault="00055160" w:rsidP="000932A2">
      <w:pPr>
        <w:rPr>
          <w:rFonts w:ascii="Verdana" w:hAnsi="Verdana"/>
          <w:b/>
          <w:sz w:val="20"/>
          <w:szCs w:val="20"/>
        </w:rPr>
      </w:pPr>
    </w:p>
    <w:p w:rsidR="00C25C6C" w:rsidRDefault="009D507B" w:rsidP="00C25C6C">
      <w:pPr>
        <w:pStyle w:val="Kop3"/>
        <w:ind w:hanging="851"/>
        <w:rPr>
          <w:rFonts w:ascii="Verdana" w:hAnsi="Verdana"/>
          <w:i w:val="0"/>
          <w:sz w:val="20"/>
          <w:szCs w:val="20"/>
        </w:rPr>
      </w:pPr>
      <w:r>
        <w:rPr>
          <w:rFonts w:ascii="Verdana" w:hAnsi="Verdana"/>
          <w:i w:val="0"/>
          <w:sz w:val="20"/>
          <w:szCs w:val="20"/>
        </w:rPr>
        <w:br w:type="page"/>
      </w:r>
      <w:bookmarkStart w:id="78" w:name="_Toc403469901"/>
      <w:bookmarkStart w:id="79" w:name="_Toc403470395"/>
      <w:bookmarkStart w:id="80" w:name="_Toc403470521"/>
      <w:bookmarkStart w:id="81" w:name="_Toc448341854"/>
      <w:r w:rsidR="00C25C6C" w:rsidRPr="002A72E1">
        <w:rPr>
          <w:rFonts w:ascii="Verdana" w:hAnsi="Verdana"/>
          <w:i w:val="0"/>
          <w:sz w:val="20"/>
          <w:szCs w:val="20"/>
        </w:rPr>
        <w:lastRenderedPageBreak/>
        <w:t xml:space="preserve">Beroep op </w:t>
      </w:r>
      <w:r w:rsidR="00C25C6C">
        <w:rPr>
          <w:rFonts w:ascii="Verdana" w:hAnsi="Verdana"/>
          <w:i w:val="0"/>
          <w:sz w:val="20"/>
          <w:szCs w:val="20"/>
        </w:rPr>
        <w:t xml:space="preserve">derden aangaande </w:t>
      </w:r>
      <w:r w:rsidR="00C25C6C" w:rsidRPr="002A72E1">
        <w:rPr>
          <w:rFonts w:ascii="Verdana" w:hAnsi="Verdana"/>
          <w:i w:val="0"/>
          <w:sz w:val="20"/>
          <w:szCs w:val="20"/>
        </w:rPr>
        <w:t>economische en financiële draagkracht</w:t>
      </w:r>
      <w:bookmarkEnd w:id="78"/>
      <w:bookmarkEnd w:id="79"/>
      <w:bookmarkEnd w:id="80"/>
      <w:bookmarkEnd w:id="81"/>
    </w:p>
    <w:p w:rsidR="00C25C6C" w:rsidRDefault="00C25C6C" w:rsidP="00C25C6C">
      <w:pPr>
        <w:rPr>
          <w:rFonts w:ascii="Verdana" w:hAnsi="Verdana"/>
          <w:sz w:val="20"/>
          <w:szCs w:val="20"/>
          <w:lang w:eastAsia="en-US"/>
        </w:rPr>
      </w:pPr>
    </w:p>
    <w:p w:rsidR="00C25C6C" w:rsidRPr="000B79FC" w:rsidRDefault="00C25C6C" w:rsidP="00C25C6C">
      <w:pPr>
        <w:rPr>
          <w:rFonts w:ascii="Verdana" w:hAnsi="Verdana"/>
          <w:sz w:val="20"/>
          <w:szCs w:val="20"/>
          <w:lang w:eastAsia="en-US"/>
        </w:rPr>
      </w:pPr>
      <w:r w:rsidRPr="0099680E">
        <w:rPr>
          <w:rFonts w:ascii="Verdana" w:hAnsi="Verdana"/>
          <w:sz w:val="20"/>
          <w:szCs w:val="20"/>
          <w:lang w:eastAsia="en-US"/>
        </w:rPr>
        <w:t xml:space="preserve">Voor een Inschrijver – zowel een individuele onderneming als een Combinatie – die zelf (deels) niet voldoet aan de Geschiktheidseisen inzake economische en financiële draagkracht gesteld in dit de Verplichte invulformulieren, is het mogelijk om zich te beroepen op de economische en financiële draagkracht van derden. </w:t>
      </w:r>
      <w:r>
        <w:rPr>
          <w:rFonts w:ascii="Verdana" w:hAnsi="Verdana"/>
          <w:sz w:val="20"/>
          <w:szCs w:val="20"/>
          <w:lang w:eastAsia="en-US"/>
        </w:rPr>
        <w:t>In dit geval dient</w:t>
      </w:r>
      <w:r w:rsidRPr="000B79FC">
        <w:rPr>
          <w:rFonts w:ascii="Verdana" w:hAnsi="Verdana"/>
          <w:sz w:val="20"/>
          <w:szCs w:val="20"/>
          <w:lang w:eastAsia="en-US"/>
        </w:rPr>
        <w:t xml:space="preserve"> Inschrijver de verklaring </w:t>
      </w:r>
      <w:r>
        <w:rPr>
          <w:rFonts w:ascii="Verdana" w:hAnsi="Verdana"/>
          <w:sz w:val="20"/>
          <w:szCs w:val="20"/>
          <w:lang w:eastAsia="en-US"/>
        </w:rPr>
        <w:t>b</w:t>
      </w:r>
      <w:r w:rsidRPr="000B79FC">
        <w:rPr>
          <w:rFonts w:ascii="Verdana" w:hAnsi="Verdana"/>
          <w:sz w:val="20"/>
          <w:szCs w:val="20"/>
          <w:lang w:eastAsia="en-US"/>
        </w:rPr>
        <w:t>eroep op economische en financiële draagkracht van derden</w:t>
      </w:r>
      <w:r>
        <w:rPr>
          <w:rFonts w:ascii="Verdana" w:hAnsi="Verdana"/>
          <w:sz w:val="20"/>
          <w:szCs w:val="20"/>
          <w:lang w:eastAsia="en-US"/>
        </w:rPr>
        <w:t xml:space="preserve"> 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rsidR="00C25C6C" w:rsidRDefault="00C25C6C" w:rsidP="00C25C6C">
      <w:pPr>
        <w:rPr>
          <w:rFonts w:ascii="Verdana" w:hAnsi="Verdana"/>
          <w:sz w:val="20"/>
          <w:szCs w:val="20"/>
          <w:lang w:eastAsia="en-US"/>
        </w:rPr>
      </w:pPr>
    </w:p>
    <w:p w:rsidR="00C25C6C" w:rsidRDefault="00C25C6C" w:rsidP="00C25C6C">
      <w:pPr>
        <w:rPr>
          <w:rFonts w:ascii="Verdana" w:hAnsi="Verdana"/>
          <w:sz w:val="20"/>
          <w:szCs w:val="20"/>
          <w:lang w:eastAsia="en-US"/>
        </w:rPr>
      </w:pPr>
      <w:r>
        <w:rPr>
          <w:rFonts w:ascii="Verdana" w:hAnsi="Verdana"/>
          <w:sz w:val="20"/>
          <w:szCs w:val="20"/>
        </w:rPr>
        <w:t>D</w:t>
      </w:r>
      <w:r w:rsidRPr="0099680E">
        <w:rPr>
          <w:rFonts w:ascii="Verdana" w:hAnsi="Verdana"/>
          <w:sz w:val="20"/>
          <w:szCs w:val="20"/>
        </w:rPr>
        <w:t xml:space="preserve">oor iedere derde partij op </w:t>
      </w:r>
      <w:r w:rsidR="0069612A">
        <w:rPr>
          <w:rFonts w:ascii="Verdana" w:hAnsi="Verdana"/>
          <w:sz w:val="20"/>
          <w:szCs w:val="20"/>
        </w:rPr>
        <w:t xml:space="preserve">wie </w:t>
      </w:r>
      <w:r>
        <w:rPr>
          <w:rFonts w:ascii="Verdana" w:hAnsi="Verdana"/>
          <w:sz w:val="20"/>
          <w:szCs w:val="20"/>
        </w:rPr>
        <w:t xml:space="preserve">door Inschrijver </w:t>
      </w:r>
      <w:r w:rsidRPr="0099680E">
        <w:rPr>
          <w:rFonts w:ascii="Verdana" w:hAnsi="Verdana"/>
          <w:sz w:val="20"/>
          <w:szCs w:val="20"/>
        </w:rPr>
        <w:t xml:space="preserve">een beroep wordt gedaan </w:t>
      </w:r>
      <w:r>
        <w:rPr>
          <w:rFonts w:ascii="Verdana" w:hAnsi="Verdana"/>
          <w:sz w:val="20"/>
          <w:szCs w:val="20"/>
        </w:rPr>
        <w:t xml:space="preserve">dient de verklaring </w:t>
      </w:r>
      <w:r>
        <w:rPr>
          <w:rFonts w:ascii="Verdana" w:hAnsi="Verdana"/>
          <w:sz w:val="20"/>
          <w:szCs w:val="20"/>
          <w:lang w:eastAsia="en-US"/>
        </w:rPr>
        <w:t>b</w:t>
      </w:r>
      <w:r w:rsidRPr="000B79FC">
        <w:rPr>
          <w:rFonts w:ascii="Verdana" w:hAnsi="Verdana"/>
          <w:sz w:val="20"/>
          <w:szCs w:val="20"/>
          <w:lang w:eastAsia="en-US"/>
        </w:rPr>
        <w:t xml:space="preserve">eroep op </w:t>
      </w:r>
      <w:r>
        <w:rPr>
          <w:rFonts w:ascii="Verdana" w:hAnsi="Verdana"/>
          <w:sz w:val="20"/>
          <w:szCs w:val="20"/>
          <w:lang w:eastAsia="en-US"/>
        </w:rPr>
        <w:t xml:space="preserve">derden aangaande </w:t>
      </w:r>
      <w:r w:rsidRPr="000B79FC">
        <w:rPr>
          <w:rFonts w:ascii="Verdana" w:hAnsi="Verdana"/>
          <w:sz w:val="20"/>
          <w:szCs w:val="20"/>
          <w:lang w:eastAsia="en-US"/>
        </w:rPr>
        <w:t xml:space="preserve">economische en financiële draagkracht </w:t>
      </w:r>
      <w:r>
        <w:rPr>
          <w:rFonts w:ascii="Verdana" w:hAnsi="Verdana"/>
          <w:sz w:val="20"/>
          <w:szCs w:val="20"/>
        </w:rPr>
        <w:t>te ondertekenen</w:t>
      </w:r>
      <w:r w:rsidRPr="0099680E">
        <w:rPr>
          <w:rFonts w:ascii="Verdana" w:hAnsi="Verdana"/>
          <w:sz w:val="20"/>
          <w:szCs w:val="20"/>
        </w:rPr>
        <w:t>.</w:t>
      </w:r>
    </w:p>
    <w:p w:rsidR="00C25C6C" w:rsidRDefault="00C25C6C" w:rsidP="00C25C6C">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C25C6C" w:rsidRPr="005B018D" w:rsidTr="00C25C6C">
        <w:trPr>
          <w:cantSplit/>
          <w:trHeight w:val="454"/>
        </w:trPr>
        <w:tc>
          <w:tcPr>
            <w:tcW w:w="4962" w:type="dxa"/>
            <w:shd w:val="clear" w:color="auto" w:fill="E6E6E6"/>
            <w:vAlign w:val="center"/>
          </w:tcPr>
          <w:p w:rsidR="00C25C6C" w:rsidRPr="005B018D" w:rsidRDefault="00C25C6C" w:rsidP="00C25C6C">
            <w:pPr>
              <w:rPr>
                <w:rFonts w:ascii="Verdana" w:hAnsi="Verdana"/>
                <w:sz w:val="20"/>
                <w:szCs w:val="20"/>
                <w:lang w:eastAsia="en-US"/>
              </w:rPr>
            </w:pPr>
          </w:p>
          <w:p w:rsidR="00C25C6C" w:rsidRPr="005B018D" w:rsidRDefault="00C25C6C" w:rsidP="00C25C6C">
            <w:pPr>
              <w:rPr>
                <w:rFonts w:ascii="Verdana" w:hAnsi="Verdana" w:cs="Arial"/>
                <w:sz w:val="20"/>
                <w:szCs w:val="20"/>
              </w:rPr>
            </w:pPr>
            <w:r w:rsidRPr="005B018D">
              <w:rPr>
                <w:rFonts w:ascii="Verdana" w:hAnsi="Verdana" w:cs="Arial"/>
                <w:sz w:val="20"/>
                <w:szCs w:val="20"/>
              </w:rPr>
              <w:t>Beroept Inschrijver zich op kwalificaties van een derde om te voldoen aan de Geschiktheidseisen inzake economische en financiële draagkracht?</w:t>
            </w:r>
          </w:p>
          <w:p w:rsidR="00C25C6C" w:rsidRPr="005B018D" w:rsidRDefault="00C25C6C" w:rsidP="00C25C6C">
            <w:pPr>
              <w:rPr>
                <w:rFonts w:ascii="Verdana" w:hAnsi="Verdana"/>
                <w:sz w:val="20"/>
                <w:szCs w:val="20"/>
                <w:lang w:eastAsia="en-US"/>
              </w:rPr>
            </w:pPr>
          </w:p>
        </w:tc>
        <w:tc>
          <w:tcPr>
            <w:tcW w:w="4110" w:type="dxa"/>
            <w:vAlign w:val="center"/>
          </w:tcPr>
          <w:p w:rsidR="00C25C6C" w:rsidRPr="005B018D" w:rsidRDefault="00C35E49" w:rsidP="00C25C6C">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C25C6C"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C25C6C"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C25C6C"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C25C6C" w:rsidRPr="005B018D">
              <w:rPr>
                <w:rFonts w:ascii="Verdana" w:hAnsi="Verdana"/>
                <w:sz w:val="20"/>
                <w:szCs w:val="20"/>
                <w:lang w:eastAsia="en-US"/>
              </w:rPr>
              <w:t xml:space="preserve"> Nee</w:t>
            </w:r>
          </w:p>
        </w:tc>
      </w:tr>
      <w:tr w:rsidR="00C25C6C" w:rsidRPr="005B018D" w:rsidTr="00C25C6C">
        <w:trPr>
          <w:cantSplit/>
          <w:trHeight w:val="454"/>
        </w:trPr>
        <w:tc>
          <w:tcPr>
            <w:tcW w:w="9072" w:type="dxa"/>
            <w:gridSpan w:val="2"/>
            <w:shd w:val="clear" w:color="auto" w:fill="E6E6E6"/>
            <w:vAlign w:val="center"/>
          </w:tcPr>
          <w:p w:rsidR="00C25C6C" w:rsidRDefault="00C25C6C" w:rsidP="00C25C6C">
            <w:pPr>
              <w:rPr>
                <w:rFonts w:ascii="Verdana" w:hAnsi="Verdana"/>
                <w:sz w:val="20"/>
                <w:szCs w:val="20"/>
                <w:lang w:eastAsia="en-US"/>
              </w:rPr>
            </w:pPr>
          </w:p>
          <w:p w:rsidR="00C25C6C" w:rsidRPr="005B018D" w:rsidRDefault="00C25C6C" w:rsidP="00C25C6C">
            <w:pPr>
              <w:rPr>
                <w:rFonts w:ascii="Verdana" w:hAnsi="Verdana"/>
                <w:sz w:val="20"/>
                <w:szCs w:val="20"/>
                <w:lang w:eastAsia="en-US"/>
              </w:rPr>
            </w:pPr>
            <w:r w:rsidRPr="005B018D">
              <w:rPr>
                <w:rFonts w:ascii="Verdana" w:hAnsi="Verdana"/>
                <w:sz w:val="20"/>
                <w:szCs w:val="20"/>
                <w:lang w:eastAsia="en-US"/>
              </w:rPr>
              <w:t xml:space="preserve">Indien ja, dan </w:t>
            </w:r>
            <w:r>
              <w:rPr>
                <w:rFonts w:ascii="Verdana" w:hAnsi="Verdana"/>
                <w:sz w:val="20"/>
                <w:szCs w:val="20"/>
                <w:lang w:eastAsia="en-US"/>
              </w:rPr>
              <w:t xml:space="preserve">dient de verklaring </w:t>
            </w:r>
            <w:r w:rsidRPr="005B018D">
              <w:rPr>
                <w:rFonts w:ascii="Verdana" w:hAnsi="Verdana"/>
                <w:sz w:val="20"/>
                <w:szCs w:val="20"/>
                <w:lang w:eastAsia="en-US"/>
              </w:rPr>
              <w:t xml:space="preserve">beroep op derden aangaande economische en financiële draagkracht </w:t>
            </w:r>
            <w:r>
              <w:rPr>
                <w:rFonts w:ascii="Verdana" w:hAnsi="Verdana"/>
                <w:sz w:val="20"/>
                <w:szCs w:val="20"/>
                <w:lang w:eastAsia="en-US"/>
              </w:rPr>
              <w:t>én b</w:t>
            </w:r>
            <w:r w:rsidRPr="005B018D">
              <w:rPr>
                <w:rFonts w:ascii="Verdana" w:hAnsi="Verdana"/>
                <w:sz w:val="20"/>
                <w:szCs w:val="20"/>
                <w:lang w:eastAsia="en-US"/>
              </w:rPr>
              <w:t>etreffende de derde partij(en) een uittreksel uit het beroeps- of handelsregister van het land van vestiging van ondergetekende derde, of bij ontbreken daarvan een ander bewijsstuk als bedoeld in artikel 2.98 van de Aw 2012</w:t>
            </w:r>
            <w:r>
              <w:rPr>
                <w:rFonts w:ascii="Verdana" w:hAnsi="Verdana"/>
                <w:sz w:val="20"/>
                <w:szCs w:val="20"/>
                <w:lang w:eastAsia="en-US"/>
              </w:rPr>
              <w:t xml:space="preserve"> </w:t>
            </w:r>
            <w:r w:rsidRPr="005B018D">
              <w:rPr>
                <w:rFonts w:ascii="Verdana" w:hAnsi="Verdana"/>
                <w:sz w:val="20"/>
                <w:szCs w:val="20"/>
                <w:lang w:eastAsia="en-US"/>
              </w:rPr>
              <w:t>ingediend te worden.</w:t>
            </w:r>
          </w:p>
          <w:p w:rsidR="00C25C6C" w:rsidRPr="005B018D" w:rsidRDefault="00C25C6C" w:rsidP="00C25C6C">
            <w:pPr>
              <w:rPr>
                <w:rFonts w:ascii="Verdana" w:hAnsi="Verdana"/>
                <w:sz w:val="20"/>
                <w:szCs w:val="20"/>
                <w:lang w:eastAsia="en-US"/>
              </w:rPr>
            </w:pPr>
          </w:p>
        </w:tc>
      </w:tr>
    </w:tbl>
    <w:p w:rsidR="00C25C6C" w:rsidRDefault="00C25C6C" w:rsidP="00C25C6C"/>
    <w:p w:rsidR="00C25C6C" w:rsidRDefault="00C25C6C" w:rsidP="00C25C6C"/>
    <w:p w:rsidR="009D507B" w:rsidRDefault="009D507B">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C25C6C" w:rsidRPr="0099680E" w:rsidTr="00C25C6C">
        <w:trPr>
          <w:cantSplit/>
          <w:trHeight w:val="454"/>
        </w:trPr>
        <w:tc>
          <w:tcPr>
            <w:tcW w:w="9072" w:type="dxa"/>
            <w:tcBorders>
              <w:bottom w:val="single" w:sz="4" w:space="0" w:color="auto"/>
            </w:tcBorders>
            <w:shd w:val="clear" w:color="auto" w:fill="E6E6E6"/>
            <w:vAlign w:val="center"/>
          </w:tcPr>
          <w:p w:rsidR="00C25C6C" w:rsidRPr="000B79FC" w:rsidRDefault="00C25C6C" w:rsidP="00C25C6C">
            <w:pPr>
              <w:rPr>
                <w:rFonts w:ascii="Verdana" w:hAnsi="Verdana" w:cs="Arial"/>
                <w:b/>
                <w:sz w:val="20"/>
                <w:szCs w:val="20"/>
              </w:rPr>
            </w:pPr>
            <w:r w:rsidRPr="000B79FC">
              <w:rPr>
                <w:rFonts w:ascii="Verdana" w:hAnsi="Verdana" w:cs="Arial"/>
                <w:b/>
                <w:sz w:val="20"/>
                <w:szCs w:val="20"/>
              </w:rPr>
              <w:lastRenderedPageBreak/>
              <w:t xml:space="preserve">Verklaring beroep </w:t>
            </w:r>
            <w:r>
              <w:rPr>
                <w:rFonts w:ascii="Verdana" w:hAnsi="Verdana" w:cs="Arial"/>
                <w:b/>
                <w:sz w:val="20"/>
                <w:szCs w:val="20"/>
              </w:rPr>
              <w:t xml:space="preserve">op derden aangaande </w:t>
            </w:r>
            <w:r w:rsidRPr="000B79FC">
              <w:rPr>
                <w:rFonts w:ascii="Verdana" w:hAnsi="Verdana" w:cs="Arial"/>
                <w:b/>
                <w:sz w:val="20"/>
                <w:szCs w:val="20"/>
              </w:rPr>
              <w:t xml:space="preserve">economische en financiële draagkracht </w:t>
            </w:r>
          </w:p>
        </w:tc>
      </w:tr>
      <w:tr w:rsidR="00C25C6C" w:rsidRPr="0099680E" w:rsidTr="00C25C6C">
        <w:trPr>
          <w:cantSplit/>
          <w:trHeight w:val="454"/>
        </w:trPr>
        <w:tc>
          <w:tcPr>
            <w:tcW w:w="9072" w:type="dxa"/>
            <w:tcBorders>
              <w:bottom w:val="nil"/>
            </w:tcBorders>
            <w:shd w:val="clear" w:color="auto" w:fill="D9D9D9"/>
            <w:vAlign w:val="center"/>
          </w:tcPr>
          <w:p w:rsidR="00C25C6C" w:rsidRDefault="00C25C6C" w:rsidP="00C25C6C">
            <w:pPr>
              <w:rPr>
                <w:rFonts w:ascii="Verdana" w:hAnsi="Verdana" w:cs="Arial"/>
                <w:sz w:val="20"/>
                <w:szCs w:val="20"/>
              </w:rPr>
            </w:pPr>
          </w:p>
          <w:p w:rsidR="00C25C6C" w:rsidRPr="000B79FC" w:rsidRDefault="00C25C6C" w:rsidP="00C25C6C">
            <w:pPr>
              <w:rPr>
                <w:rFonts w:ascii="Verdana" w:hAnsi="Verdana" w:cs="Arial"/>
                <w:sz w:val="20"/>
                <w:szCs w:val="20"/>
              </w:rPr>
            </w:pPr>
            <w:r w:rsidRPr="000B79FC">
              <w:rPr>
                <w:rFonts w:ascii="Verdana" w:hAnsi="Verdana" w:cs="Arial"/>
                <w:sz w:val="20"/>
                <w:szCs w:val="20"/>
              </w:rPr>
              <w:t>Inschrijver verklaart dat</w:t>
            </w:r>
          </w:p>
          <w:p w:rsidR="00C25C6C" w:rsidRPr="000B79FC" w:rsidRDefault="00C25C6C" w:rsidP="00C25C6C">
            <w:pPr>
              <w:rPr>
                <w:rFonts w:ascii="Verdana" w:hAnsi="Verdana" w:cs="Arial"/>
                <w:sz w:val="20"/>
                <w:szCs w:val="20"/>
              </w:rPr>
            </w:pPr>
          </w:p>
        </w:tc>
      </w:tr>
      <w:tr w:rsidR="00C25C6C" w:rsidRPr="0099680E" w:rsidTr="00C25C6C">
        <w:trPr>
          <w:cantSplit/>
          <w:trHeight w:val="454"/>
        </w:trPr>
        <w:tc>
          <w:tcPr>
            <w:tcW w:w="9072" w:type="dxa"/>
            <w:tcBorders>
              <w:top w:val="nil"/>
              <w:bottom w:val="nil"/>
            </w:tcBorders>
            <w:shd w:val="clear" w:color="auto" w:fill="auto"/>
            <w:vAlign w:val="center"/>
          </w:tcPr>
          <w:p w:rsidR="00C25C6C" w:rsidRPr="000B79FC" w:rsidRDefault="00C25C6C" w:rsidP="00C25C6C">
            <w:pPr>
              <w:rPr>
                <w:rFonts w:ascii="Verdana" w:hAnsi="Verdana" w:cs="Arial"/>
                <w:sz w:val="20"/>
                <w:szCs w:val="20"/>
              </w:rPr>
            </w:pPr>
            <w:r w:rsidRPr="000B79FC">
              <w:rPr>
                <w:rFonts w:ascii="Verdana" w:hAnsi="Verdana" w:cs="Arial"/>
                <w:sz w:val="20"/>
                <w:szCs w:val="20"/>
              </w:rPr>
              <w:t>Naam bedrijf___________________________</w:t>
            </w:r>
            <w:r>
              <w:rPr>
                <w:rFonts w:ascii="Verdana" w:hAnsi="Verdana" w:cs="Arial"/>
                <w:sz w:val="20"/>
                <w:szCs w:val="20"/>
              </w:rPr>
              <w:t>________________________________</w:t>
            </w:r>
          </w:p>
          <w:p w:rsidR="00C25C6C" w:rsidRDefault="00C25C6C" w:rsidP="00C25C6C">
            <w:pPr>
              <w:rPr>
                <w:rFonts w:ascii="Verdana" w:hAnsi="Verdana" w:cs="Arial"/>
                <w:sz w:val="20"/>
                <w:szCs w:val="20"/>
              </w:rPr>
            </w:pPr>
          </w:p>
          <w:p w:rsidR="00C25C6C" w:rsidRPr="000B79FC" w:rsidRDefault="00C25C6C" w:rsidP="00C25C6C">
            <w:pPr>
              <w:rPr>
                <w:rFonts w:ascii="Verdana" w:hAnsi="Verdana" w:cs="Arial"/>
                <w:sz w:val="20"/>
                <w:szCs w:val="20"/>
              </w:rPr>
            </w:pPr>
            <w:r w:rsidRPr="000B79FC">
              <w:rPr>
                <w:rFonts w:ascii="Verdana" w:hAnsi="Verdana" w:cs="Arial"/>
                <w:sz w:val="20"/>
                <w:szCs w:val="20"/>
              </w:rPr>
              <w:t>Vestigingsplaats___</w:t>
            </w:r>
            <w:r>
              <w:rPr>
                <w:rFonts w:ascii="Verdana" w:hAnsi="Verdana" w:cs="Arial"/>
                <w:sz w:val="20"/>
                <w:szCs w:val="20"/>
              </w:rPr>
              <w:t>_</w:t>
            </w:r>
            <w:r w:rsidRPr="000B79FC">
              <w:rPr>
                <w:rFonts w:ascii="Verdana" w:hAnsi="Verdana" w:cs="Arial"/>
                <w:sz w:val="20"/>
                <w:szCs w:val="20"/>
              </w:rPr>
              <w:t>____________________________________________________</w:t>
            </w:r>
          </w:p>
          <w:p w:rsidR="00C25C6C" w:rsidRPr="000B79FC" w:rsidRDefault="00C25C6C" w:rsidP="00C25C6C">
            <w:pPr>
              <w:rPr>
                <w:rFonts w:ascii="Verdana" w:hAnsi="Verdana" w:cs="Arial"/>
                <w:sz w:val="20"/>
                <w:szCs w:val="20"/>
              </w:rPr>
            </w:pPr>
          </w:p>
          <w:p w:rsidR="00C25C6C" w:rsidRDefault="00C25C6C" w:rsidP="00C25C6C">
            <w:pPr>
              <w:rPr>
                <w:rFonts w:ascii="Verdana" w:hAnsi="Verdana" w:cs="Arial"/>
                <w:sz w:val="20"/>
                <w:szCs w:val="20"/>
              </w:rPr>
            </w:pPr>
            <w:r w:rsidRPr="000B79FC">
              <w:rPr>
                <w:rFonts w:ascii="Verdana" w:hAnsi="Verdana" w:cs="Arial"/>
                <w:sz w:val="20"/>
                <w:szCs w:val="20"/>
              </w:rPr>
              <w:t>Postcode en plaats:______________________________________________________</w:t>
            </w:r>
          </w:p>
        </w:tc>
      </w:tr>
      <w:tr w:rsidR="00C25C6C" w:rsidRPr="0099680E" w:rsidTr="00C25C6C">
        <w:trPr>
          <w:cantSplit/>
          <w:trHeight w:val="454"/>
        </w:trPr>
        <w:tc>
          <w:tcPr>
            <w:tcW w:w="9072" w:type="dxa"/>
            <w:tcBorders>
              <w:top w:val="nil"/>
            </w:tcBorders>
            <w:shd w:val="clear" w:color="auto" w:fill="D9D9D9"/>
            <w:vAlign w:val="center"/>
          </w:tcPr>
          <w:p w:rsidR="00C25C6C" w:rsidRDefault="00C25C6C" w:rsidP="00C25C6C">
            <w:pPr>
              <w:rPr>
                <w:rFonts w:ascii="Verdana" w:hAnsi="Verdana" w:cs="Arial"/>
                <w:sz w:val="20"/>
                <w:szCs w:val="20"/>
              </w:rPr>
            </w:pPr>
          </w:p>
          <w:p w:rsidR="00C25C6C" w:rsidRPr="000B79FC" w:rsidRDefault="00C25C6C" w:rsidP="00C25C6C">
            <w:pPr>
              <w:rPr>
                <w:rFonts w:ascii="Verdana" w:hAnsi="Verdana" w:cs="Arial"/>
                <w:sz w:val="20"/>
                <w:szCs w:val="20"/>
              </w:rPr>
            </w:pPr>
            <w:r w:rsidRPr="000B79FC">
              <w:rPr>
                <w:rFonts w:ascii="Verdana" w:hAnsi="Verdana" w:cs="Arial"/>
                <w:sz w:val="20"/>
                <w:szCs w:val="20"/>
              </w:rPr>
              <w:t>hierna te noemen ‘</w:t>
            </w:r>
            <w:r w:rsidRPr="000B79FC">
              <w:rPr>
                <w:rFonts w:ascii="Verdana" w:hAnsi="Verdana" w:cs="Arial"/>
                <w:b/>
                <w:sz w:val="20"/>
                <w:szCs w:val="20"/>
              </w:rPr>
              <w:t>Borg</w:t>
            </w:r>
            <w:r w:rsidRPr="000B79FC">
              <w:rPr>
                <w:rFonts w:ascii="Verdana" w:hAnsi="Verdana" w:cs="Arial"/>
                <w:sz w:val="20"/>
                <w:szCs w:val="20"/>
              </w:rPr>
              <w:t>’</w:t>
            </w:r>
            <w:r>
              <w:rPr>
                <w:rFonts w:ascii="Verdana" w:hAnsi="Verdana" w:cs="Arial"/>
                <w:sz w:val="20"/>
                <w:szCs w:val="20"/>
              </w:rPr>
              <w:t xml:space="preserve">, </w:t>
            </w:r>
          </w:p>
          <w:p w:rsidR="00C25C6C" w:rsidRPr="000B79FC" w:rsidRDefault="00C25C6C" w:rsidP="00C25C6C">
            <w:pPr>
              <w:rPr>
                <w:rFonts w:ascii="Verdana" w:hAnsi="Verdana" w:cs="Arial"/>
                <w:sz w:val="20"/>
                <w:szCs w:val="20"/>
              </w:rPr>
            </w:pPr>
          </w:p>
          <w:p w:rsidR="00C25C6C" w:rsidRDefault="00C25C6C" w:rsidP="00C25C6C">
            <w:pPr>
              <w:rPr>
                <w:rFonts w:ascii="Verdana" w:hAnsi="Verdana" w:cs="Arial"/>
                <w:sz w:val="20"/>
                <w:szCs w:val="20"/>
              </w:rPr>
            </w:pPr>
            <w:r w:rsidRPr="000B79FC">
              <w:rPr>
                <w:rFonts w:ascii="Verdana" w:hAnsi="Verdana" w:cs="Arial"/>
                <w:sz w:val="20"/>
                <w:szCs w:val="20"/>
              </w:rPr>
              <w:t>de Borg ter</w:t>
            </w:r>
            <w:r w:rsidR="0069612A">
              <w:rPr>
                <w:rFonts w:ascii="Verdana" w:hAnsi="Verdana" w:cs="Arial"/>
                <w:sz w:val="20"/>
                <w:szCs w:val="20"/>
              </w:rPr>
              <w:t xml:space="preserve"> </w:t>
            </w:r>
            <w:r w:rsidRPr="000B79FC">
              <w:rPr>
                <w:rFonts w:ascii="Verdana" w:hAnsi="Verdana" w:cs="Arial"/>
                <w:sz w:val="20"/>
                <w:szCs w:val="20"/>
              </w:rPr>
              <w:t>zake deze aanbesteding en - onder voorwaarde van gunning van de opdracht – jegens de Aanbestedende dient borg staat voor de nakoming van alle verplichtingen, die uit hoofde van de ingevolge de onderhavige aanbesteding gesloten overeenkomst(en) door inschrijver worden aangegaan.</w:t>
            </w:r>
          </w:p>
          <w:p w:rsidR="00C25C6C" w:rsidRDefault="00C25C6C" w:rsidP="00C25C6C">
            <w:pPr>
              <w:rPr>
                <w:rFonts w:ascii="Verdana" w:hAnsi="Verdana" w:cs="Arial"/>
                <w:sz w:val="20"/>
                <w:szCs w:val="20"/>
              </w:rPr>
            </w:pPr>
          </w:p>
        </w:tc>
      </w:tr>
      <w:tr w:rsidR="00C25C6C" w:rsidRPr="0099680E"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tcPr>
          <w:p w:rsidR="00C25C6C" w:rsidRDefault="00C25C6C" w:rsidP="00C25C6C">
            <w:pPr>
              <w:tabs>
                <w:tab w:val="left" w:pos="972"/>
              </w:tabs>
              <w:spacing w:line="260" w:lineRule="exact"/>
              <w:rPr>
                <w:rFonts w:ascii="Verdana" w:hAnsi="Verdana" w:cs="Arial"/>
                <w:bCs/>
                <w:sz w:val="20"/>
                <w:szCs w:val="20"/>
              </w:rPr>
            </w:pPr>
          </w:p>
          <w:p w:rsidR="00C25C6C" w:rsidRDefault="00C25C6C" w:rsidP="00C25C6C">
            <w:pPr>
              <w:tabs>
                <w:tab w:val="left" w:pos="972"/>
              </w:tabs>
              <w:spacing w:line="260" w:lineRule="exact"/>
              <w:rPr>
                <w:rFonts w:ascii="Verdana" w:hAnsi="Verdana" w:cs="Arial"/>
                <w:bCs/>
                <w:sz w:val="20"/>
                <w:szCs w:val="20"/>
              </w:rPr>
            </w:pPr>
            <w:r w:rsidRPr="000B79FC">
              <w:rPr>
                <w:rFonts w:ascii="Verdana" w:hAnsi="Verdana" w:cs="Arial"/>
                <w:bCs/>
                <w:sz w:val="20"/>
                <w:szCs w:val="20"/>
              </w:rPr>
              <w:t xml:space="preserve">Omschrijving van de Geschiktheidseisen waarvoor Inschrijver een beroep doet op de economische en financiële draagkracht van </w:t>
            </w:r>
            <w:r>
              <w:rPr>
                <w:rFonts w:ascii="Verdana" w:hAnsi="Verdana" w:cs="Arial"/>
                <w:bCs/>
                <w:sz w:val="20"/>
                <w:szCs w:val="20"/>
              </w:rPr>
              <w:t>de Borg:</w:t>
            </w:r>
          </w:p>
          <w:p w:rsidR="00C25C6C" w:rsidRPr="000B79FC" w:rsidRDefault="00C25C6C" w:rsidP="00C25C6C">
            <w:pPr>
              <w:tabs>
                <w:tab w:val="left" w:pos="972"/>
              </w:tabs>
              <w:spacing w:line="260" w:lineRule="exact"/>
              <w:rPr>
                <w:rFonts w:ascii="Verdana" w:hAnsi="Verdana" w:cs="Arial"/>
                <w:bCs/>
                <w:sz w:val="20"/>
                <w:szCs w:val="20"/>
              </w:rPr>
            </w:pPr>
          </w:p>
        </w:tc>
      </w:tr>
      <w:tr w:rsidR="00C25C6C" w:rsidRPr="002365B8"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tcPr>
          <w:p w:rsidR="00C25C6C" w:rsidRPr="002365B8" w:rsidRDefault="00C25C6C" w:rsidP="00C25C6C">
            <w:pPr>
              <w:tabs>
                <w:tab w:val="left" w:pos="972"/>
              </w:tabs>
              <w:spacing w:line="260" w:lineRule="exact"/>
              <w:rPr>
                <w:rFonts w:ascii="Verdana" w:hAnsi="Verdana" w:cs="Arial"/>
                <w:sz w:val="20"/>
                <w:szCs w:val="20"/>
              </w:rPr>
            </w:pPr>
            <w:r w:rsidRPr="00094298">
              <w:rPr>
                <w:rFonts w:ascii="Verdana" w:hAnsi="Verdana"/>
                <w:sz w:val="20"/>
              </w:rPr>
              <w:t>&lt;Vul in&gt;</w:t>
            </w:r>
          </w:p>
        </w:tc>
      </w:tr>
      <w:tr w:rsidR="00C25C6C" w:rsidRPr="002365B8"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2365B8" w:rsidRDefault="00C25C6C" w:rsidP="00C25C6C">
            <w:pPr>
              <w:tabs>
                <w:tab w:val="left" w:pos="972"/>
              </w:tabs>
              <w:spacing w:line="260" w:lineRule="exact"/>
              <w:rPr>
                <w:rFonts w:ascii="Verdana" w:hAnsi="Verdana" w:cs="Arial"/>
                <w:sz w:val="20"/>
                <w:szCs w:val="20"/>
              </w:rPr>
            </w:pPr>
          </w:p>
          <w:p w:rsidR="00C25C6C" w:rsidRPr="002365B8" w:rsidRDefault="00C25C6C" w:rsidP="00C25C6C">
            <w:pPr>
              <w:tabs>
                <w:tab w:val="left" w:pos="972"/>
              </w:tabs>
              <w:spacing w:line="260" w:lineRule="exact"/>
              <w:rPr>
                <w:rFonts w:ascii="Verdana" w:hAnsi="Verdana" w:cs="Arial"/>
                <w:sz w:val="20"/>
                <w:szCs w:val="20"/>
              </w:rPr>
            </w:pPr>
            <w:r w:rsidRPr="002365B8">
              <w:rPr>
                <w:rFonts w:ascii="Verdana" w:hAnsi="Verdana" w:cs="Arial"/>
                <w:sz w:val="20"/>
                <w:szCs w:val="20"/>
              </w:rPr>
              <w:t>De Borg verklaart bij de uitvoering van de opdracht haar economische en financiële draagkracht in te zetten ten behoeve van Inschrijver. Inschrijver kan daarbij daadwerkelijk beschikken over de navolgende middelen:</w:t>
            </w:r>
          </w:p>
          <w:p w:rsidR="00C25C6C" w:rsidRPr="002365B8" w:rsidRDefault="00C25C6C" w:rsidP="00C25C6C">
            <w:pPr>
              <w:tabs>
                <w:tab w:val="left" w:pos="972"/>
              </w:tabs>
              <w:spacing w:line="260" w:lineRule="exact"/>
              <w:rPr>
                <w:rFonts w:ascii="Verdana" w:hAnsi="Verdana" w:cs="Arial"/>
                <w:bCs/>
                <w:sz w:val="20"/>
                <w:szCs w:val="20"/>
              </w:rPr>
            </w:pPr>
          </w:p>
        </w:tc>
      </w:tr>
      <w:tr w:rsidR="00C25C6C" w:rsidRPr="0099680E"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tcPr>
          <w:p w:rsidR="00C25C6C" w:rsidRPr="0099680E" w:rsidRDefault="00C25C6C" w:rsidP="00C25C6C">
            <w:pPr>
              <w:tabs>
                <w:tab w:val="left" w:pos="972"/>
              </w:tabs>
              <w:spacing w:line="260" w:lineRule="exact"/>
              <w:rPr>
                <w:rFonts w:ascii="Verdana" w:hAnsi="Verdana" w:cs="Arial"/>
                <w:sz w:val="20"/>
                <w:szCs w:val="20"/>
              </w:rPr>
            </w:pPr>
            <w:r w:rsidRPr="00094298">
              <w:rPr>
                <w:rFonts w:ascii="Verdana" w:hAnsi="Verdana"/>
                <w:sz w:val="20"/>
              </w:rPr>
              <w:t>&lt;Vul in&gt;</w:t>
            </w:r>
          </w:p>
        </w:tc>
      </w:tr>
    </w:tbl>
    <w:p w:rsidR="00C25C6C"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AD2A9B" w:rsidRDefault="00AD2A9B" w:rsidP="00C25C6C">
      <w:pPr>
        <w:rPr>
          <w:rFonts w:ascii="Verdana" w:hAnsi="Verdana" w:cs="Arial"/>
          <w:sz w:val="20"/>
          <w:szCs w:val="20"/>
        </w:rPr>
      </w:pPr>
    </w:p>
    <w:p w:rsidR="00AD2A9B" w:rsidRDefault="00AD2A9B">
      <w:pPr>
        <w:rPr>
          <w:rFonts w:ascii="Verdana" w:hAnsi="Verdana" w:cs="Arial"/>
          <w:sz w:val="20"/>
          <w:szCs w:val="20"/>
        </w:rPr>
      </w:pPr>
      <w:r>
        <w:rPr>
          <w:rFonts w:ascii="Verdana" w:hAnsi="Verdana" w:cs="Arial"/>
          <w:sz w:val="20"/>
          <w:szCs w:val="20"/>
        </w:rPr>
        <w:br w:type="page"/>
      </w:r>
    </w:p>
    <w:p w:rsidR="00C25C6C" w:rsidRPr="0099680E"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99680E" w:rsidTr="00C25C6C">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99680E" w:rsidRDefault="00C25C6C" w:rsidP="00C25C6C">
            <w:pPr>
              <w:tabs>
                <w:tab w:val="left" w:pos="972"/>
              </w:tabs>
              <w:spacing w:line="260" w:lineRule="exact"/>
              <w:rPr>
                <w:rFonts w:ascii="Verdana" w:hAnsi="Verdana" w:cs="Arial"/>
                <w:b/>
                <w:bCs/>
                <w:sz w:val="20"/>
                <w:szCs w:val="20"/>
              </w:rPr>
            </w:pPr>
            <w:r>
              <w:rPr>
                <w:rFonts w:ascii="Verdana" w:hAnsi="Verdana" w:cs="Arial"/>
                <w:b/>
                <w:bCs/>
                <w:sz w:val="20"/>
                <w:szCs w:val="20"/>
              </w:rPr>
              <w:t>O</w:t>
            </w:r>
            <w:r w:rsidRPr="0099680E">
              <w:rPr>
                <w:rFonts w:ascii="Verdana" w:hAnsi="Verdana" w:cs="Arial"/>
                <w:b/>
                <w:bCs/>
                <w:sz w:val="20"/>
                <w:szCs w:val="20"/>
              </w:rPr>
              <w:t>ndertekening derde</w:t>
            </w:r>
            <w:r>
              <w:rPr>
                <w:rFonts w:ascii="Verdana" w:hAnsi="Verdana" w:cs="Arial"/>
                <w:b/>
                <w:bCs/>
                <w:sz w:val="20"/>
                <w:szCs w:val="20"/>
              </w:rPr>
              <w:t>n (Borg)</w:t>
            </w: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bl>
    <w:p w:rsidR="00C25C6C" w:rsidRDefault="00C25C6C" w:rsidP="00C25C6C">
      <w:pPr>
        <w:rPr>
          <w:rFonts w:ascii="Verdana" w:hAnsi="Verdana"/>
          <w:sz w:val="20"/>
          <w:szCs w:val="20"/>
        </w:rPr>
      </w:pPr>
    </w:p>
    <w:p w:rsidR="00C25C6C" w:rsidRDefault="00C25C6C" w:rsidP="000932A2">
      <w:pPr>
        <w:rPr>
          <w:rFonts w:ascii="Verdana" w:hAnsi="Verdana"/>
          <w:b/>
          <w:sz w:val="20"/>
          <w:szCs w:val="20"/>
        </w:rPr>
      </w:pPr>
    </w:p>
    <w:p w:rsidR="00C25C6C" w:rsidRDefault="00C25C6C" w:rsidP="00C25C6C">
      <w:pPr>
        <w:pStyle w:val="Kop3"/>
        <w:ind w:hanging="851"/>
        <w:rPr>
          <w:rFonts w:ascii="Verdana" w:hAnsi="Verdana"/>
          <w:i w:val="0"/>
          <w:sz w:val="20"/>
          <w:szCs w:val="20"/>
        </w:rPr>
      </w:pPr>
      <w:r>
        <w:rPr>
          <w:rFonts w:ascii="Verdana" w:hAnsi="Verdana"/>
          <w:i w:val="0"/>
          <w:sz w:val="20"/>
          <w:szCs w:val="20"/>
        </w:rPr>
        <w:br w:type="page"/>
      </w:r>
      <w:bookmarkStart w:id="82" w:name="_Toc403469902"/>
      <w:bookmarkStart w:id="83" w:name="_Toc403470396"/>
      <w:bookmarkStart w:id="84" w:name="_Toc403470522"/>
      <w:bookmarkStart w:id="85" w:name="_Toc448341855"/>
      <w:r w:rsidRPr="0024748B">
        <w:rPr>
          <w:rFonts w:ascii="Verdana" w:hAnsi="Verdana"/>
          <w:i w:val="0"/>
          <w:sz w:val="20"/>
          <w:szCs w:val="20"/>
        </w:rPr>
        <w:lastRenderedPageBreak/>
        <w:t xml:space="preserve">Beroep </w:t>
      </w:r>
      <w:r w:rsidRPr="00FD768E">
        <w:rPr>
          <w:rFonts w:ascii="Verdana" w:hAnsi="Verdana"/>
          <w:i w:val="0"/>
          <w:sz w:val="20"/>
          <w:szCs w:val="20"/>
        </w:rPr>
        <w:t xml:space="preserve">op derden aangaande </w:t>
      </w:r>
      <w:r w:rsidRPr="0024748B">
        <w:rPr>
          <w:rFonts w:ascii="Verdana" w:hAnsi="Verdana"/>
          <w:i w:val="0"/>
          <w:sz w:val="20"/>
          <w:szCs w:val="20"/>
        </w:rPr>
        <w:t>technische bekwaamheid en</w:t>
      </w:r>
      <w:r>
        <w:rPr>
          <w:rFonts w:ascii="Verdana" w:hAnsi="Verdana"/>
          <w:i w:val="0"/>
          <w:sz w:val="20"/>
          <w:szCs w:val="20"/>
        </w:rPr>
        <w:t xml:space="preserve"> </w:t>
      </w:r>
      <w:r w:rsidRPr="0024748B">
        <w:rPr>
          <w:rFonts w:ascii="Verdana" w:hAnsi="Verdana"/>
          <w:i w:val="0"/>
          <w:sz w:val="20"/>
          <w:szCs w:val="20"/>
        </w:rPr>
        <w:t>/</w:t>
      </w:r>
      <w:r>
        <w:rPr>
          <w:rFonts w:ascii="Verdana" w:hAnsi="Verdana"/>
          <w:i w:val="0"/>
          <w:sz w:val="20"/>
          <w:szCs w:val="20"/>
        </w:rPr>
        <w:t xml:space="preserve"> </w:t>
      </w:r>
      <w:r w:rsidRPr="0024748B">
        <w:rPr>
          <w:rFonts w:ascii="Verdana" w:hAnsi="Verdana"/>
          <w:i w:val="0"/>
          <w:sz w:val="20"/>
          <w:szCs w:val="20"/>
        </w:rPr>
        <w:t>of beroepsbekwaamheid</w:t>
      </w:r>
      <w:bookmarkEnd w:id="82"/>
      <w:bookmarkEnd w:id="83"/>
      <w:bookmarkEnd w:id="84"/>
      <w:bookmarkEnd w:id="85"/>
    </w:p>
    <w:p w:rsidR="00C25C6C" w:rsidRDefault="00C25C6C" w:rsidP="00C25C6C">
      <w:pPr>
        <w:rPr>
          <w:rFonts w:ascii="Verdana" w:hAnsi="Verdana"/>
          <w:sz w:val="20"/>
          <w:szCs w:val="20"/>
          <w:lang w:eastAsia="en-US"/>
        </w:rPr>
      </w:pPr>
    </w:p>
    <w:p w:rsidR="00C25C6C" w:rsidRPr="000B79FC" w:rsidRDefault="00C25C6C" w:rsidP="00C25C6C">
      <w:pPr>
        <w:rPr>
          <w:rFonts w:ascii="Verdana" w:hAnsi="Verdana"/>
          <w:sz w:val="20"/>
          <w:szCs w:val="20"/>
          <w:lang w:eastAsia="en-US"/>
        </w:rPr>
      </w:pPr>
      <w:r w:rsidRPr="0099680E">
        <w:rPr>
          <w:rFonts w:ascii="Verdana" w:hAnsi="Verdana"/>
          <w:sz w:val="20"/>
          <w:szCs w:val="20"/>
          <w:lang w:eastAsia="en-US"/>
        </w:rPr>
        <w:t>Voor een Inschrijver – zowel een individuele onderneming als een Combinatie – die zelf (deels) niet voldoet aan de Geschiktheidseisen inzake technische bekwaamheid en</w:t>
      </w:r>
      <w:r>
        <w:rPr>
          <w:rFonts w:ascii="Verdana" w:hAnsi="Verdana"/>
          <w:sz w:val="20"/>
          <w:szCs w:val="20"/>
          <w:lang w:eastAsia="en-US"/>
        </w:rPr>
        <w:t xml:space="preserve"> </w:t>
      </w:r>
      <w:r w:rsidRPr="0099680E">
        <w:rPr>
          <w:rFonts w:ascii="Verdana" w:hAnsi="Verdana"/>
          <w:sz w:val="20"/>
          <w:szCs w:val="20"/>
          <w:lang w:eastAsia="en-US"/>
        </w:rPr>
        <w:t>/</w:t>
      </w:r>
      <w:r>
        <w:rPr>
          <w:rFonts w:ascii="Verdana" w:hAnsi="Verdana"/>
          <w:sz w:val="20"/>
          <w:szCs w:val="20"/>
          <w:lang w:eastAsia="en-US"/>
        </w:rPr>
        <w:t xml:space="preserve"> </w:t>
      </w:r>
      <w:r w:rsidRPr="0099680E">
        <w:rPr>
          <w:rFonts w:ascii="Verdana" w:hAnsi="Verdana"/>
          <w:sz w:val="20"/>
          <w:szCs w:val="20"/>
          <w:lang w:eastAsia="en-US"/>
        </w:rPr>
        <w:t xml:space="preserve">of beroepsbekwaamheid gesteld in dit hoofdstuk van de Verplichte invulformulieren, is het mogelijk om zich te beroepen op de technische bekwaamheid </w:t>
      </w:r>
      <w:r>
        <w:rPr>
          <w:rFonts w:ascii="Verdana" w:hAnsi="Verdana"/>
          <w:sz w:val="20"/>
          <w:szCs w:val="20"/>
          <w:lang w:eastAsia="en-US"/>
        </w:rPr>
        <w:t xml:space="preserve">en / </w:t>
      </w:r>
      <w:r w:rsidRPr="0099680E">
        <w:rPr>
          <w:rFonts w:ascii="Verdana" w:hAnsi="Verdana"/>
          <w:sz w:val="20"/>
          <w:szCs w:val="20"/>
          <w:lang w:eastAsia="en-US"/>
        </w:rPr>
        <w:t>of beroepsbekwaamheid van derden.</w:t>
      </w:r>
      <w:r>
        <w:rPr>
          <w:rFonts w:ascii="Verdana" w:hAnsi="Verdana"/>
          <w:sz w:val="20"/>
          <w:szCs w:val="20"/>
          <w:lang w:eastAsia="en-US"/>
        </w:rPr>
        <w:t xml:space="preserve"> In dit geval dient</w:t>
      </w:r>
      <w:r w:rsidRPr="000B79FC">
        <w:rPr>
          <w:rFonts w:ascii="Verdana" w:hAnsi="Verdana"/>
          <w:sz w:val="20"/>
          <w:szCs w:val="20"/>
          <w:lang w:eastAsia="en-US"/>
        </w:rPr>
        <w:t xml:space="preserve"> Inschrijver de verklari</w:t>
      </w:r>
      <w:r w:rsidRPr="00FD768E">
        <w:rPr>
          <w:rFonts w:ascii="Verdana" w:hAnsi="Verdana"/>
          <w:sz w:val="20"/>
          <w:szCs w:val="20"/>
          <w:lang w:eastAsia="en-US"/>
        </w:rPr>
        <w:t xml:space="preserve">ng </w:t>
      </w:r>
      <w:r>
        <w:rPr>
          <w:rFonts w:ascii="Verdana" w:hAnsi="Verdana"/>
          <w:sz w:val="20"/>
          <w:szCs w:val="20"/>
          <w:lang w:eastAsia="en-US"/>
        </w:rPr>
        <w:t>b</w:t>
      </w:r>
      <w:r w:rsidRPr="00FD768E">
        <w:rPr>
          <w:rFonts w:ascii="Verdana" w:hAnsi="Verdana"/>
          <w:sz w:val="20"/>
          <w:szCs w:val="20"/>
          <w:lang w:eastAsia="en-US"/>
        </w:rPr>
        <w:t xml:space="preserve">eroep op derden aangaande technische bekwaamheid en / of beroepsbekwaamheid </w:t>
      </w:r>
      <w:r>
        <w:rPr>
          <w:rFonts w:ascii="Verdana" w:hAnsi="Verdana"/>
          <w:sz w:val="20"/>
          <w:szCs w:val="20"/>
          <w:lang w:eastAsia="en-US"/>
        </w:rPr>
        <w:t xml:space="preserve">in te dienen. </w:t>
      </w:r>
      <w:r w:rsidRPr="00B1191E">
        <w:rPr>
          <w:rFonts w:ascii="Verdana" w:hAnsi="Verdana"/>
          <w:sz w:val="20"/>
          <w:szCs w:val="20"/>
          <w:lang w:eastAsia="en-US"/>
        </w:rPr>
        <w:t>De</w:t>
      </w:r>
      <w:r>
        <w:rPr>
          <w:rFonts w:ascii="Verdana" w:hAnsi="Verdana"/>
          <w:sz w:val="20"/>
          <w:szCs w:val="20"/>
          <w:lang w:eastAsia="en-US"/>
        </w:rPr>
        <w:t xml:space="preserve">ze verklaring is </w:t>
      </w:r>
      <w:r w:rsidRPr="00B1191E">
        <w:rPr>
          <w:rFonts w:ascii="Verdana" w:hAnsi="Verdana"/>
          <w:sz w:val="20"/>
          <w:szCs w:val="20"/>
          <w:lang w:eastAsia="en-US"/>
        </w:rPr>
        <w:t>maximaal zes maanden oud</w:t>
      </w:r>
      <w:r>
        <w:rPr>
          <w:rFonts w:ascii="Verdana" w:hAnsi="Verdana"/>
          <w:sz w:val="20"/>
          <w:szCs w:val="20"/>
          <w:lang w:eastAsia="en-US"/>
        </w:rPr>
        <w:t xml:space="preserve"> en</w:t>
      </w:r>
      <w:r w:rsidRPr="00B1191E">
        <w:rPr>
          <w:rFonts w:ascii="Verdana" w:hAnsi="Verdana"/>
          <w:sz w:val="20"/>
          <w:szCs w:val="20"/>
          <w:lang w:eastAsia="en-US"/>
        </w:rPr>
        <w:t xml:space="preserve"> dient door een daartoe bevoegde persoon te zijn ondertekend.</w:t>
      </w:r>
    </w:p>
    <w:p w:rsidR="00C25C6C" w:rsidRDefault="00C25C6C" w:rsidP="00C25C6C">
      <w:pPr>
        <w:rPr>
          <w:rFonts w:ascii="Verdana" w:hAnsi="Verdana"/>
          <w:sz w:val="20"/>
          <w:szCs w:val="20"/>
          <w:lang w:eastAsia="en-US"/>
        </w:rPr>
      </w:pPr>
    </w:p>
    <w:p w:rsidR="00C25C6C" w:rsidRDefault="00C25C6C" w:rsidP="00C25C6C">
      <w:pPr>
        <w:rPr>
          <w:rFonts w:ascii="Verdana" w:hAnsi="Verdana"/>
          <w:sz w:val="20"/>
          <w:szCs w:val="20"/>
          <w:lang w:eastAsia="en-US"/>
        </w:rPr>
      </w:pPr>
      <w:r>
        <w:rPr>
          <w:rFonts w:ascii="Verdana" w:hAnsi="Verdana"/>
          <w:sz w:val="20"/>
          <w:szCs w:val="20"/>
        </w:rPr>
        <w:t>D</w:t>
      </w:r>
      <w:r w:rsidRPr="0099680E">
        <w:rPr>
          <w:rFonts w:ascii="Verdana" w:hAnsi="Verdana"/>
          <w:sz w:val="20"/>
          <w:szCs w:val="20"/>
        </w:rPr>
        <w:t xml:space="preserve">oor iedere derde partij </w:t>
      </w:r>
      <w:r w:rsidR="0069612A">
        <w:rPr>
          <w:rFonts w:ascii="Verdana" w:hAnsi="Verdana"/>
          <w:sz w:val="20"/>
          <w:szCs w:val="20"/>
        </w:rPr>
        <w:t xml:space="preserve">op wie </w:t>
      </w:r>
      <w:r>
        <w:rPr>
          <w:rFonts w:ascii="Verdana" w:hAnsi="Verdana"/>
          <w:sz w:val="20"/>
          <w:szCs w:val="20"/>
        </w:rPr>
        <w:t xml:space="preserve">door Inschrijver </w:t>
      </w:r>
      <w:r w:rsidRPr="0099680E">
        <w:rPr>
          <w:rFonts w:ascii="Verdana" w:hAnsi="Verdana"/>
          <w:sz w:val="20"/>
          <w:szCs w:val="20"/>
        </w:rPr>
        <w:t xml:space="preserve">een beroep wordt gedaan </w:t>
      </w:r>
      <w:r>
        <w:rPr>
          <w:rFonts w:ascii="Verdana" w:hAnsi="Verdana"/>
          <w:sz w:val="20"/>
          <w:szCs w:val="20"/>
        </w:rPr>
        <w:t xml:space="preserve">dient de verklaring </w:t>
      </w:r>
      <w:r>
        <w:rPr>
          <w:rFonts w:ascii="Verdana" w:hAnsi="Verdana"/>
          <w:sz w:val="20"/>
          <w:szCs w:val="20"/>
          <w:lang w:eastAsia="en-US"/>
        </w:rPr>
        <w:t>b</w:t>
      </w:r>
      <w:r w:rsidRPr="000B79FC">
        <w:rPr>
          <w:rFonts w:ascii="Verdana" w:hAnsi="Verdana"/>
          <w:sz w:val="20"/>
          <w:szCs w:val="20"/>
          <w:lang w:eastAsia="en-US"/>
        </w:rPr>
        <w:t xml:space="preserve">eroep op </w:t>
      </w:r>
      <w:r>
        <w:rPr>
          <w:rFonts w:ascii="Verdana" w:hAnsi="Verdana"/>
          <w:sz w:val="20"/>
          <w:szCs w:val="20"/>
          <w:lang w:eastAsia="en-US"/>
        </w:rPr>
        <w:t xml:space="preserve">derden aangaande </w:t>
      </w:r>
      <w:r w:rsidRPr="000B79FC">
        <w:rPr>
          <w:rFonts w:ascii="Verdana" w:hAnsi="Verdana"/>
          <w:sz w:val="20"/>
          <w:szCs w:val="20"/>
          <w:lang w:eastAsia="en-US"/>
        </w:rPr>
        <w:t xml:space="preserve">economische en financiële draagkracht </w:t>
      </w:r>
      <w:r>
        <w:rPr>
          <w:rFonts w:ascii="Verdana" w:hAnsi="Verdana"/>
          <w:sz w:val="20"/>
          <w:szCs w:val="20"/>
        </w:rPr>
        <w:t>te ondertekenen</w:t>
      </w:r>
      <w:r w:rsidRPr="0099680E">
        <w:rPr>
          <w:rFonts w:ascii="Verdana" w:hAnsi="Verdana"/>
          <w:sz w:val="20"/>
          <w:szCs w:val="20"/>
        </w:rPr>
        <w:t>.</w:t>
      </w:r>
    </w:p>
    <w:p w:rsidR="00C25C6C" w:rsidRDefault="00C25C6C" w:rsidP="00C25C6C">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C25C6C" w:rsidRPr="005B018D" w:rsidTr="00C25C6C">
        <w:trPr>
          <w:cantSplit/>
          <w:trHeight w:val="454"/>
        </w:trPr>
        <w:tc>
          <w:tcPr>
            <w:tcW w:w="4962" w:type="dxa"/>
            <w:shd w:val="clear" w:color="auto" w:fill="E6E6E6"/>
            <w:vAlign w:val="center"/>
          </w:tcPr>
          <w:p w:rsidR="00C25C6C" w:rsidRPr="005B018D" w:rsidRDefault="00C25C6C" w:rsidP="00C25C6C">
            <w:pPr>
              <w:rPr>
                <w:rFonts w:ascii="Verdana" w:hAnsi="Verdana"/>
                <w:sz w:val="20"/>
                <w:szCs w:val="20"/>
                <w:lang w:eastAsia="en-US"/>
              </w:rPr>
            </w:pPr>
          </w:p>
          <w:p w:rsidR="00C25C6C" w:rsidRPr="005B018D" w:rsidRDefault="00C25C6C" w:rsidP="00C25C6C">
            <w:pPr>
              <w:rPr>
                <w:rFonts w:ascii="Verdana" w:hAnsi="Verdana" w:cs="Arial"/>
                <w:sz w:val="20"/>
                <w:szCs w:val="20"/>
              </w:rPr>
            </w:pPr>
            <w:r w:rsidRPr="005B018D">
              <w:rPr>
                <w:rFonts w:ascii="Verdana" w:hAnsi="Verdana" w:cs="Arial"/>
                <w:sz w:val="20"/>
                <w:szCs w:val="20"/>
              </w:rPr>
              <w:t xml:space="preserve">Beroept Inschrijver zich op kwalificaties van een derde om te voldoen aan de Geschiktheidseisen inzake </w:t>
            </w:r>
            <w:r>
              <w:rPr>
                <w:rFonts w:ascii="Verdana" w:hAnsi="Verdana" w:cs="Arial"/>
                <w:sz w:val="20"/>
                <w:szCs w:val="20"/>
              </w:rPr>
              <w:t>technische bekwaamheid en / of beroepsbekwaamheid</w:t>
            </w:r>
            <w:r w:rsidRPr="005B018D">
              <w:rPr>
                <w:rFonts w:ascii="Verdana" w:hAnsi="Verdana" w:cs="Arial"/>
                <w:sz w:val="20"/>
                <w:szCs w:val="20"/>
              </w:rPr>
              <w:t>?</w:t>
            </w:r>
          </w:p>
          <w:p w:rsidR="00C25C6C" w:rsidRPr="005B018D" w:rsidRDefault="00C25C6C" w:rsidP="00C25C6C">
            <w:pPr>
              <w:rPr>
                <w:rFonts w:ascii="Verdana" w:hAnsi="Verdana"/>
                <w:sz w:val="20"/>
                <w:szCs w:val="20"/>
                <w:lang w:eastAsia="en-US"/>
              </w:rPr>
            </w:pPr>
          </w:p>
        </w:tc>
        <w:tc>
          <w:tcPr>
            <w:tcW w:w="4110" w:type="dxa"/>
            <w:vAlign w:val="center"/>
          </w:tcPr>
          <w:p w:rsidR="00C25C6C" w:rsidRPr="005B018D" w:rsidRDefault="00C35E49" w:rsidP="00C25C6C">
            <w:pPr>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C25C6C"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C25C6C" w:rsidRPr="005B018D">
              <w:rPr>
                <w:rFonts w:ascii="Verdana" w:hAnsi="Verdana"/>
                <w:sz w:val="20"/>
                <w:szCs w:val="20"/>
                <w:lang w:eastAsia="en-US"/>
              </w:rPr>
              <w:t xml:space="preserve"> Ja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C25C6C" w:rsidRPr="005B018D">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B018D">
              <w:rPr>
                <w:rFonts w:ascii="Verdana" w:hAnsi="Verdana"/>
                <w:sz w:val="20"/>
                <w:szCs w:val="20"/>
                <w:lang w:eastAsia="en-US"/>
              </w:rPr>
              <w:fldChar w:fldCharType="end"/>
            </w:r>
            <w:r w:rsidR="00C25C6C" w:rsidRPr="005B018D">
              <w:rPr>
                <w:rFonts w:ascii="Verdana" w:hAnsi="Verdana"/>
                <w:sz w:val="20"/>
                <w:szCs w:val="20"/>
                <w:lang w:eastAsia="en-US"/>
              </w:rPr>
              <w:t xml:space="preserve"> Nee</w:t>
            </w:r>
          </w:p>
        </w:tc>
      </w:tr>
      <w:tr w:rsidR="00C25C6C" w:rsidRPr="005B018D" w:rsidTr="00C25C6C">
        <w:trPr>
          <w:cantSplit/>
          <w:trHeight w:val="454"/>
        </w:trPr>
        <w:tc>
          <w:tcPr>
            <w:tcW w:w="9072" w:type="dxa"/>
            <w:gridSpan w:val="2"/>
            <w:shd w:val="clear" w:color="auto" w:fill="E6E6E6"/>
            <w:vAlign w:val="center"/>
          </w:tcPr>
          <w:p w:rsidR="00C25C6C" w:rsidRDefault="00C25C6C" w:rsidP="00C25C6C">
            <w:pPr>
              <w:rPr>
                <w:rFonts w:ascii="Verdana" w:hAnsi="Verdana"/>
                <w:sz w:val="20"/>
                <w:szCs w:val="20"/>
                <w:lang w:eastAsia="en-US"/>
              </w:rPr>
            </w:pPr>
          </w:p>
          <w:p w:rsidR="00C25C6C" w:rsidRPr="005B018D" w:rsidRDefault="00C25C6C" w:rsidP="00C25C6C">
            <w:pPr>
              <w:rPr>
                <w:rFonts w:ascii="Verdana" w:hAnsi="Verdana"/>
                <w:sz w:val="20"/>
                <w:szCs w:val="20"/>
                <w:lang w:eastAsia="en-US"/>
              </w:rPr>
            </w:pPr>
            <w:r w:rsidRPr="005B018D">
              <w:rPr>
                <w:rFonts w:ascii="Verdana" w:hAnsi="Verdana"/>
                <w:sz w:val="20"/>
                <w:szCs w:val="20"/>
                <w:lang w:eastAsia="en-US"/>
              </w:rPr>
              <w:t xml:space="preserve">Indien ja, dan </w:t>
            </w:r>
            <w:r>
              <w:rPr>
                <w:rFonts w:ascii="Verdana" w:hAnsi="Verdana"/>
                <w:sz w:val="20"/>
                <w:szCs w:val="20"/>
                <w:lang w:eastAsia="en-US"/>
              </w:rPr>
              <w:t xml:space="preserve">dient de verklaring </w:t>
            </w:r>
            <w:r w:rsidRPr="005B018D">
              <w:rPr>
                <w:rFonts w:ascii="Verdana" w:hAnsi="Verdana"/>
                <w:sz w:val="20"/>
                <w:szCs w:val="20"/>
                <w:lang w:eastAsia="en-US"/>
              </w:rPr>
              <w:t xml:space="preserve">beroep op derden aangaande </w:t>
            </w:r>
            <w:r>
              <w:rPr>
                <w:rFonts w:ascii="Verdana" w:hAnsi="Verdana" w:cs="Arial"/>
                <w:sz w:val="20"/>
                <w:szCs w:val="20"/>
              </w:rPr>
              <w:t xml:space="preserve">technische bekwaamheid en / of beroepsbekwaamheid </w:t>
            </w:r>
            <w:r>
              <w:rPr>
                <w:rFonts w:ascii="Verdana" w:hAnsi="Verdana"/>
                <w:sz w:val="20"/>
                <w:szCs w:val="20"/>
                <w:lang w:eastAsia="en-US"/>
              </w:rPr>
              <w:t>én b</w:t>
            </w:r>
            <w:r w:rsidRPr="005B018D">
              <w:rPr>
                <w:rFonts w:ascii="Verdana" w:hAnsi="Verdana"/>
                <w:sz w:val="20"/>
                <w:szCs w:val="20"/>
                <w:lang w:eastAsia="en-US"/>
              </w:rPr>
              <w:t>etreffende de derde partij(en) een uittreksel uit het beroeps- of handelsregister van het land van vestiging van ondergetekende derde, of bij ontbreken daarvan een ander bewijsstuk als bedoeld in artikel 2.98 van de Aw 2012</w:t>
            </w:r>
            <w:r>
              <w:rPr>
                <w:rFonts w:ascii="Verdana" w:hAnsi="Verdana"/>
                <w:sz w:val="20"/>
                <w:szCs w:val="20"/>
                <w:lang w:eastAsia="en-US"/>
              </w:rPr>
              <w:t xml:space="preserve"> </w:t>
            </w:r>
            <w:r w:rsidRPr="005B018D">
              <w:rPr>
                <w:rFonts w:ascii="Verdana" w:hAnsi="Verdana"/>
                <w:sz w:val="20"/>
                <w:szCs w:val="20"/>
                <w:lang w:eastAsia="en-US"/>
              </w:rPr>
              <w:t>ingediend te worden.</w:t>
            </w:r>
          </w:p>
          <w:p w:rsidR="00C25C6C" w:rsidRPr="005B018D" w:rsidRDefault="00C25C6C" w:rsidP="00C25C6C">
            <w:pPr>
              <w:rPr>
                <w:rFonts w:ascii="Verdana" w:hAnsi="Verdana"/>
                <w:sz w:val="20"/>
                <w:szCs w:val="20"/>
                <w:lang w:eastAsia="en-US"/>
              </w:rPr>
            </w:pPr>
          </w:p>
        </w:tc>
      </w:tr>
    </w:tbl>
    <w:p w:rsidR="00C25C6C" w:rsidRDefault="00C25C6C" w:rsidP="00C25C6C">
      <w:pPr>
        <w:rPr>
          <w:rFonts w:ascii="Verdana" w:hAnsi="Verdana"/>
          <w:sz w:val="20"/>
          <w:szCs w:val="20"/>
          <w:lang w:eastAsia="en-US"/>
        </w:rPr>
      </w:pPr>
    </w:p>
    <w:p w:rsidR="00C25C6C" w:rsidRPr="000B79FC" w:rsidRDefault="00C25C6C" w:rsidP="00C25C6C">
      <w:pPr>
        <w:rPr>
          <w:rFonts w:ascii="Verdana" w:hAnsi="Verdana"/>
          <w:sz w:val="20"/>
          <w:szCs w:val="20"/>
          <w:u w:val="single"/>
          <w:lang w:eastAsia="en-US"/>
        </w:rPr>
      </w:pPr>
      <w:r w:rsidRPr="000B79FC">
        <w:rPr>
          <w:rFonts w:ascii="Verdana" w:hAnsi="Verdana"/>
          <w:sz w:val="20"/>
          <w:szCs w:val="20"/>
          <w:u w:val="single"/>
          <w:lang w:eastAsia="en-US"/>
        </w:rPr>
        <w:t>Verificatiedocument(en):</w:t>
      </w:r>
    </w:p>
    <w:p w:rsidR="00C25C6C" w:rsidRDefault="00C25C6C" w:rsidP="00C25C6C">
      <w:pPr>
        <w:rPr>
          <w:rFonts w:ascii="Verdana" w:hAnsi="Verdana"/>
          <w:sz w:val="20"/>
          <w:szCs w:val="20"/>
          <w:lang w:eastAsia="en-US"/>
        </w:rPr>
      </w:pPr>
    </w:p>
    <w:p w:rsidR="00C25C6C" w:rsidRDefault="00C25C6C" w:rsidP="00C25C6C">
      <w:pPr>
        <w:numPr>
          <w:ilvl w:val="0"/>
          <w:numId w:val="15"/>
        </w:numPr>
        <w:rPr>
          <w:rFonts w:ascii="Verdana" w:hAnsi="Verdana"/>
          <w:sz w:val="20"/>
          <w:szCs w:val="20"/>
          <w:lang w:eastAsia="en-US"/>
        </w:rPr>
      </w:pPr>
      <w:r>
        <w:rPr>
          <w:rFonts w:ascii="Verdana" w:hAnsi="Verdana" w:cs="Arial"/>
          <w:sz w:val="20"/>
          <w:szCs w:val="20"/>
        </w:rPr>
        <w:t>B</w:t>
      </w:r>
      <w:r w:rsidRPr="0099680E">
        <w:rPr>
          <w:rFonts w:ascii="Verdana" w:hAnsi="Verdana" w:cs="Arial"/>
          <w:sz w:val="20"/>
          <w:szCs w:val="20"/>
        </w:rPr>
        <w:t xml:space="preserve">etreffende </w:t>
      </w:r>
      <w:r>
        <w:rPr>
          <w:rFonts w:ascii="Verdana" w:hAnsi="Verdana" w:cs="Arial"/>
          <w:sz w:val="20"/>
          <w:szCs w:val="20"/>
        </w:rPr>
        <w:t xml:space="preserve">de </w:t>
      </w:r>
      <w:r w:rsidRPr="0099680E">
        <w:rPr>
          <w:rFonts w:ascii="Verdana" w:hAnsi="Verdana" w:cs="Arial"/>
          <w:sz w:val="20"/>
          <w:szCs w:val="20"/>
        </w:rPr>
        <w:t>derde partij(en) een uittreksel uit het beroeps- of handelsregister</w:t>
      </w:r>
      <w:r w:rsidRPr="000B79FC">
        <w:rPr>
          <w:rFonts w:ascii="Verdana" w:hAnsi="Verdana"/>
          <w:sz w:val="20"/>
          <w:szCs w:val="20"/>
        </w:rPr>
        <w:t xml:space="preserve"> </w:t>
      </w:r>
      <w:r w:rsidRPr="0099680E">
        <w:rPr>
          <w:rFonts w:ascii="Verdana" w:hAnsi="Verdana"/>
          <w:sz w:val="20"/>
          <w:szCs w:val="20"/>
        </w:rPr>
        <w:t>van het land van vestiging van ondergetekende derde, of bij ontbreken daarvan een ander bewijsstuk als bedoeld in artikel 2.98 van de Aw 2012.</w:t>
      </w:r>
    </w:p>
    <w:p w:rsidR="00C25C6C" w:rsidRDefault="00C25C6C" w:rsidP="00C25C6C"/>
    <w:p w:rsidR="00C25C6C" w:rsidRDefault="00C25C6C" w:rsidP="00C25C6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C25C6C" w:rsidRPr="0099680E" w:rsidTr="00C25C6C">
        <w:trPr>
          <w:cantSplit/>
          <w:trHeight w:val="454"/>
        </w:trPr>
        <w:tc>
          <w:tcPr>
            <w:tcW w:w="9072" w:type="dxa"/>
            <w:tcBorders>
              <w:bottom w:val="single" w:sz="4" w:space="0" w:color="auto"/>
            </w:tcBorders>
            <w:shd w:val="clear" w:color="auto" w:fill="E6E6E6"/>
            <w:vAlign w:val="center"/>
          </w:tcPr>
          <w:p w:rsidR="00C25C6C" w:rsidRPr="00FD768E" w:rsidRDefault="00C25C6C" w:rsidP="00C25C6C">
            <w:pPr>
              <w:rPr>
                <w:rFonts w:ascii="Verdana" w:hAnsi="Verdana" w:cs="Arial"/>
                <w:b/>
                <w:sz w:val="20"/>
                <w:szCs w:val="20"/>
              </w:rPr>
            </w:pPr>
            <w:r w:rsidRPr="00FD768E">
              <w:rPr>
                <w:rFonts w:ascii="Verdana" w:hAnsi="Verdana" w:cs="Arial"/>
                <w:b/>
                <w:sz w:val="20"/>
                <w:szCs w:val="20"/>
              </w:rPr>
              <w:lastRenderedPageBreak/>
              <w:t>Verklaring beroep op derden aangaande technische bekwaamheid en / of beroepsbekwaamheid</w:t>
            </w:r>
          </w:p>
        </w:tc>
      </w:tr>
      <w:tr w:rsidR="00C25C6C" w:rsidRPr="0099680E" w:rsidTr="00C25C6C">
        <w:trPr>
          <w:cantSplit/>
          <w:trHeight w:val="454"/>
        </w:trPr>
        <w:tc>
          <w:tcPr>
            <w:tcW w:w="9072" w:type="dxa"/>
            <w:tcBorders>
              <w:bottom w:val="nil"/>
            </w:tcBorders>
            <w:shd w:val="clear" w:color="auto" w:fill="D9D9D9"/>
            <w:vAlign w:val="center"/>
          </w:tcPr>
          <w:p w:rsidR="00C25C6C" w:rsidRPr="00FD768E" w:rsidRDefault="00C25C6C" w:rsidP="00C25C6C">
            <w:pPr>
              <w:rPr>
                <w:rFonts w:ascii="Verdana" w:hAnsi="Verdana" w:cs="Arial"/>
                <w:sz w:val="20"/>
                <w:szCs w:val="20"/>
                <w:lang w:val="nl"/>
              </w:rPr>
            </w:pPr>
          </w:p>
          <w:p w:rsidR="00C25C6C" w:rsidRPr="000B79FC" w:rsidRDefault="00C25C6C" w:rsidP="00C25C6C">
            <w:pPr>
              <w:rPr>
                <w:rFonts w:ascii="Verdana" w:hAnsi="Verdana" w:cs="Arial"/>
                <w:sz w:val="20"/>
                <w:szCs w:val="20"/>
              </w:rPr>
            </w:pPr>
            <w:r w:rsidRPr="000B79FC">
              <w:rPr>
                <w:rFonts w:ascii="Verdana" w:hAnsi="Verdana" w:cs="Arial"/>
                <w:sz w:val="20"/>
                <w:szCs w:val="20"/>
              </w:rPr>
              <w:t>Inschrijver verklaart dat</w:t>
            </w:r>
          </w:p>
          <w:p w:rsidR="00C25C6C" w:rsidRPr="000B79FC" w:rsidRDefault="00C25C6C" w:rsidP="00C25C6C">
            <w:pPr>
              <w:rPr>
                <w:rFonts w:ascii="Verdana" w:hAnsi="Verdana" w:cs="Arial"/>
                <w:sz w:val="20"/>
                <w:szCs w:val="20"/>
              </w:rPr>
            </w:pPr>
          </w:p>
        </w:tc>
      </w:tr>
      <w:tr w:rsidR="00C25C6C" w:rsidRPr="0099680E" w:rsidTr="00C25C6C">
        <w:trPr>
          <w:cantSplit/>
          <w:trHeight w:val="454"/>
        </w:trPr>
        <w:tc>
          <w:tcPr>
            <w:tcW w:w="9072" w:type="dxa"/>
            <w:tcBorders>
              <w:top w:val="nil"/>
              <w:bottom w:val="nil"/>
            </w:tcBorders>
            <w:shd w:val="clear" w:color="auto" w:fill="auto"/>
            <w:vAlign w:val="center"/>
          </w:tcPr>
          <w:p w:rsidR="00C25C6C" w:rsidRPr="000B79FC" w:rsidRDefault="00C25C6C" w:rsidP="00C25C6C">
            <w:pPr>
              <w:rPr>
                <w:rFonts w:ascii="Verdana" w:hAnsi="Verdana" w:cs="Arial"/>
                <w:sz w:val="20"/>
                <w:szCs w:val="20"/>
              </w:rPr>
            </w:pPr>
            <w:r w:rsidRPr="000B79FC">
              <w:rPr>
                <w:rFonts w:ascii="Verdana" w:hAnsi="Verdana" w:cs="Arial"/>
                <w:sz w:val="20"/>
                <w:szCs w:val="20"/>
              </w:rPr>
              <w:t>Naam bedrijf___________________________</w:t>
            </w:r>
            <w:r>
              <w:rPr>
                <w:rFonts w:ascii="Verdana" w:hAnsi="Verdana" w:cs="Arial"/>
                <w:sz w:val="20"/>
                <w:szCs w:val="20"/>
              </w:rPr>
              <w:t>________________________________</w:t>
            </w:r>
          </w:p>
          <w:p w:rsidR="00C25C6C" w:rsidRDefault="00C25C6C" w:rsidP="00C25C6C">
            <w:pPr>
              <w:rPr>
                <w:rFonts w:ascii="Verdana" w:hAnsi="Verdana" w:cs="Arial"/>
                <w:sz w:val="20"/>
                <w:szCs w:val="20"/>
              </w:rPr>
            </w:pPr>
          </w:p>
          <w:p w:rsidR="00C25C6C" w:rsidRPr="000B79FC" w:rsidRDefault="00C25C6C" w:rsidP="00C25C6C">
            <w:pPr>
              <w:rPr>
                <w:rFonts w:ascii="Verdana" w:hAnsi="Verdana" w:cs="Arial"/>
                <w:sz w:val="20"/>
                <w:szCs w:val="20"/>
              </w:rPr>
            </w:pPr>
            <w:r w:rsidRPr="000B79FC">
              <w:rPr>
                <w:rFonts w:ascii="Verdana" w:hAnsi="Verdana" w:cs="Arial"/>
                <w:sz w:val="20"/>
                <w:szCs w:val="20"/>
              </w:rPr>
              <w:t>Vestigingsplaats___</w:t>
            </w:r>
            <w:r>
              <w:rPr>
                <w:rFonts w:ascii="Verdana" w:hAnsi="Verdana" w:cs="Arial"/>
                <w:sz w:val="20"/>
                <w:szCs w:val="20"/>
              </w:rPr>
              <w:t>_</w:t>
            </w:r>
            <w:r w:rsidRPr="000B79FC">
              <w:rPr>
                <w:rFonts w:ascii="Verdana" w:hAnsi="Verdana" w:cs="Arial"/>
                <w:sz w:val="20"/>
                <w:szCs w:val="20"/>
              </w:rPr>
              <w:t>____________________________________________________</w:t>
            </w:r>
          </w:p>
          <w:p w:rsidR="00C25C6C" w:rsidRPr="000B79FC" w:rsidRDefault="00C25C6C" w:rsidP="00C25C6C">
            <w:pPr>
              <w:rPr>
                <w:rFonts w:ascii="Verdana" w:hAnsi="Verdana" w:cs="Arial"/>
                <w:sz w:val="20"/>
                <w:szCs w:val="20"/>
              </w:rPr>
            </w:pPr>
          </w:p>
          <w:p w:rsidR="00C25C6C" w:rsidRDefault="00C25C6C" w:rsidP="00C25C6C">
            <w:pPr>
              <w:rPr>
                <w:rFonts w:ascii="Verdana" w:hAnsi="Verdana" w:cs="Arial"/>
                <w:sz w:val="20"/>
                <w:szCs w:val="20"/>
              </w:rPr>
            </w:pPr>
            <w:r w:rsidRPr="000B79FC">
              <w:rPr>
                <w:rFonts w:ascii="Verdana" w:hAnsi="Verdana" w:cs="Arial"/>
                <w:sz w:val="20"/>
                <w:szCs w:val="20"/>
              </w:rPr>
              <w:t>Postcode en plaats:______________________________________________________</w:t>
            </w:r>
          </w:p>
        </w:tc>
      </w:tr>
      <w:tr w:rsidR="00C25C6C" w:rsidRPr="0099680E" w:rsidTr="00C25C6C">
        <w:trPr>
          <w:cantSplit/>
          <w:trHeight w:val="454"/>
        </w:trPr>
        <w:tc>
          <w:tcPr>
            <w:tcW w:w="9072" w:type="dxa"/>
            <w:tcBorders>
              <w:top w:val="nil"/>
            </w:tcBorders>
            <w:shd w:val="clear" w:color="auto" w:fill="D9D9D9"/>
            <w:vAlign w:val="center"/>
          </w:tcPr>
          <w:p w:rsidR="00C25C6C" w:rsidRDefault="00C25C6C" w:rsidP="00C25C6C">
            <w:pPr>
              <w:rPr>
                <w:rFonts w:ascii="Verdana" w:hAnsi="Verdana" w:cs="Arial"/>
                <w:sz w:val="20"/>
                <w:szCs w:val="20"/>
              </w:rPr>
            </w:pPr>
          </w:p>
          <w:p w:rsidR="00C25C6C" w:rsidRPr="000B79FC" w:rsidRDefault="00C25C6C" w:rsidP="00C25C6C">
            <w:pPr>
              <w:rPr>
                <w:rFonts w:ascii="Verdana" w:hAnsi="Verdana" w:cs="Arial"/>
                <w:sz w:val="20"/>
                <w:szCs w:val="20"/>
              </w:rPr>
            </w:pPr>
            <w:r w:rsidRPr="000B79FC">
              <w:rPr>
                <w:rFonts w:ascii="Verdana" w:hAnsi="Verdana" w:cs="Arial"/>
                <w:sz w:val="20"/>
                <w:szCs w:val="20"/>
              </w:rPr>
              <w:t>hierna te noemen ‘</w:t>
            </w:r>
            <w:r w:rsidRPr="000B79FC">
              <w:rPr>
                <w:rFonts w:ascii="Verdana" w:hAnsi="Verdana" w:cs="Arial"/>
                <w:b/>
                <w:sz w:val="20"/>
                <w:szCs w:val="20"/>
              </w:rPr>
              <w:t>Borg</w:t>
            </w:r>
            <w:r w:rsidRPr="000B79FC">
              <w:rPr>
                <w:rFonts w:ascii="Verdana" w:hAnsi="Verdana" w:cs="Arial"/>
                <w:sz w:val="20"/>
                <w:szCs w:val="20"/>
              </w:rPr>
              <w:t>’</w:t>
            </w:r>
            <w:r>
              <w:rPr>
                <w:rFonts w:ascii="Verdana" w:hAnsi="Verdana" w:cs="Arial"/>
                <w:sz w:val="20"/>
                <w:szCs w:val="20"/>
              </w:rPr>
              <w:t xml:space="preserve">, </w:t>
            </w:r>
          </w:p>
          <w:p w:rsidR="00C25C6C" w:rsidRPr="000B79FC" w:rsidRDefault="00C25C6C" w:rsidP="00C25C6C">
            <w:pPr>
              <w:rPr>
                <w:rFonts w:ascii="Verdana" w:hAnsi="Verdana" w:cs="Arial"/>
                <w:sz w:val="20"/>
                <w:szCs w:val="20"/>
              </w:rPr>
            </w:pPr>
          </w:p>
          <w:p w:rsidR="00C25C6C" w:rsidRDefault="00C25C6C" w:rsidP="00C25C6C">
            <w:pPr>
              <w:rPr>
                <w:rFonts w:ascii="Verdana" w:hAnsi="Verdana" w:cs="Arial"/>
                <w:sz w:val="20"/>
                <w:szCs w:val="20"/>
              </w:rPr>
            </w:pPr>
            <w:r w:rsidRPr="000B79FC">
              <w:rPr>
                <w:rFonts w:ascii="Verdana" w:hAnsi="Verdana" w:cs="Arial"/>
                <w:sz w:val="20"/>
                <w:szCs w:val="20"/>
              </w:rPr>
              <w:t>de Borg ter</w:t>
            </w:r>
            <w:r w:rsidR="0069612A">
              <w:rPr>
                <w:rFonts w:ascii="Verdana" w:hAnsi="Verdana" w:cs="Arial"/>
                <w:sz w:val="20"/>
                <w:szCs w:val="20"/>
              </w:rPr>
              <w:t xml:space="preserve"> </w:t>
            </w:r>
            <w:r w:rsidRPr="000B79FC">
              <w:rPr>
                <w:rFonts w:ascii="Verdana" w:hAnsi="Verdana" w:cs="Arial"/>
                <w:sz w:val="20"/>
                <w:szCs w:val="20"/>
              </w:rPr>
              <w:t>zake deze aanbesteding en - onder voorwaarde van gunning van de opdracht – jegens de Aanbestedende dient borg staat voor de nakoming van alle verplichtingen, die uit hoofde van de ingevolge de onderhavige aanbesteding gesloten overeenkomst(en) door inschrijver worden aangegaan.</w:t>
            </w:r>
          </w:p>
          <w:p w:rsidR="00C25C6C" w:rsidRDefault="00C25C6C" w:rsidP="00C25C6C">
            <w:pPr>
              <w:rPr>
                <w:rFonts w:ascii="Verdana" w:hAnsi="Verdana" w:cs="Arial"/>
                <w:sz w:val="20"/>
                <w:szCs w:val="20"/>
              </w:rPr>
            </w:pPr>
          </w:p>
        </w:tc>
      </w:tr>
      <w:tr w:rsidR="00C25C6C" w:rsidRPr="0099680E"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tcPr>
          <w:p w:rsidR="00C25C6C" w:rsidRDefault="00C25C6C" w:rsidP="00C25C6C">
            <w:pPr>
              <w:tabs>
                <w:tab w:val="left" w:pos="972"/>
              </w:tabs>
              <w:spacing w:line="260" w:lineRule="exact"/>
              <w:rPr>
                <w:rFonts w:ascii="Verdana" w:hAnsi="Verdana" w:cs="Arial"/>
                <w:bCs/>
                <w:sz w:val="20"/>
                <w:szCs w:val="20"/>
              </w:rPr>
            </w:pPr>
          </w:p>
          <w:p w:rsidR="00C25C6C" w:rsidRDefault="00C25C6C" w:rsidP="00C25C6C">
            <w:pPr>
              <w:tabs>
                <w:tab w:val="left" w:pos="972"/>
              </w:tabs>
              <w:spacing w:line="260" w:lineRule="exact"/>
              <w:rPr>
                <w:rFonts w:ascii="Verdana" w:hAnsi="Verdana" w:cs="Arial"/>
                <w:bCs/>
                <w:sz w:val="20"/>
                <w:szCs w:val="20"/>
              </w:rPr>
            </w:pPr>
            <w:r w:rsidRPr="000B79FC">
              <w:rPr>
                <w:rFonts w:ascii="Verdana" w:hAnsi="Verdana" w:cs="Arial"/>
                <w:bCs/>
                <w:sz w:val="20"/>
                <w:szCs w:val="20"/>
              </w:rPr>
              <w:t xml:space="preserve">Omschrijving van de Geschiktheidseisen waarvoor Inschrijver een beroep doet op de </w:t>
            </w:r>
            <w:r w:rsidRPr="0099680E">
              <w:rPr>
                <w:rFonts w:ascii="Verdana" w:hAnsi="Verdana" w:cs="Arial"/>
                <w:sz w:val="20"/>
                <w:szCs w:val="20"/>
              </w:rPr>
              <w:t>technische bekwaamheid en</w:t>
            </w:r>
            <w:r>
              <w:rPr>
                <w:rFonts w:ascii="Verdana" w:hAnsi="Verdana" w:cs="Arial"/>
                <w:sz w:val="20"/>
                <w:szCs w:val="20"/>
              </w:rPr>
              <w:t xml:space="preserve"> </w:t>
            </w:r>
            <w:r w:rsidRPr="0099680E">
              <w:rPr>
                <w:rFonts w:ascii="Verdana" w:hAnsi="Verdana" w:cs="Arial"/>
                <w:sz w:val="20"/>
                <w:szCs w:val="20"/>
              </w:rPr>
              <w:t>/</w:t>
            </w:r>
            <w:r>
              <w:rPr>
                <w:rFonts w:ascii="Verdana" w:hAnsi="Verdana" w:cs="Arial"/>
                <w:sz w:val="20"/>
                <w:szCs w:val="20"/>
              </w:rPr>
              <w:t xml:space="preserve"> </w:t>
            </w:r>
            <w:r w:rsidRPr="0099680E">
              <w:rPr>
                <w:rFonts w:ascii="Verdana" w:hAnsi="Verdana" w:cs="Arial"/>
                <w:sz w:val="20"/>
                <w:szCs w:val="20"/>
              </w:rPr>
              <w:t xml:space="preserve">of beroepsbekwaamheid </w:t>
            </w:r>
            <w:r w:rsidRPr="000B79FC">
              <w:rPr>
                <w:rFonts w:ascii="Verdana" w:hAnsi="Verdana" w:cs="Arial"/>
                <w:bCs/>
                <w:sz w:val="20"/>
                <w:szCs w:val="20"/>
              </w:rPr>
              <w:t xml:space="preserve">van </w:t>
            </w:r>
            <w:r>
              <w:rPr>
                <w:rFonts w:ascii="Verdana" w:hAnsi="Verdana" w:cs="Arial"/>
                <w:bCs/>
                <w:sz w:val="20"/>
                <w:szCs w:val="20"/>
              </w:rPr>
              <w:t>de Borg:</w:t>
            </w:r>
          </w:p>
          <w:p w:rsidR="00C25C6C" w:rsidRPr="000B79FC" w:rsidRDefault="00C25C6C" w:rsidP="00C25C6C">
            <w:pPr>
              <w:tabs>
                <w:tab w:val="left" w:pos="972"/>
              </w:tabs>
              <w:spacing w:line="260" w:lineRule="exact"/>
              <w:rPr>
                <w:rFonts w:ascii="Verdana" w:hAnsi="Verdana" w:cs="Arial"/>
                <w:bCs/>
                <w:sz w:val="20"/>
                <w:szCs w:val="20"/>
              </w:rPr>
            </w:pPr>
          </w:p>
        </w:tc>
      </w:tr>
      <w:tr w:rsidR="00C25C6C" w:rsidRPr="002365B8"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tcPr>
          <w:p w:rsidR="00C25C6C" w:rsidRPr="002365B8" w:rsidRDefault="00C25C6C" w:rsidP="00C25C6C">
            <w:pPr>
              <w:tabs>
                <w:tab w:val="left" w:pos="972"/>
              </w:tabs>
              <w:spacing w:line="260" w:lineRule="exact"/>
              <w:rPr>
                <w:rFonts w:ascii="Verdana" w:hAnsi="Verdana" w:cs="Arial"/>
                <w:sz w:val="20"/>
                <w:szCs w:val="20"/>
              </w:rPr>
            </w:pPr>
            <w:r w:rsidRPr="00094298">
              <w:rPr>
                <w:rFonts w:ascii="Verdana" w:hAnsi="Verdana"/>
                <w:sz w:val="20"/>
              </w:rPr>
              <w:t>&lt;Vul in&gt;</w:t>
            </w:r>
          </w:p>
        </w:tc>
      </w:tr>
      <w:tr w:rsidR="00C25C6C" w:rsidRPr="002365B8"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2365B8" w:rsidRDefault="00C25C6C" w:rsidP="00C25C6C">
            <w:pPr>
              <w:tabs>
                <w:tab w:val="left" w:pos="972"/>
              </w:tabs>
              <w:spacing w:line="260" w:lineRule="exact"/>
              <w:rPr>
                <w:rFonts w:ascii="Verdana" w:hAnsi="Verdana" w:cs="Arial"/>
                <w:sz w:val="20"/>
                <w:szCs w:val="20"/>
              </w:rPr>
            </w:pPr>
          </w:p>
          <w:p w:rsidR="00C25C6C" w:rsidRPr="002365B8" w:rsidRDefault="00C25C6C" w:rsidP="00C25C6C">
            <w:pPr>
              <w:tabs>
                <w:tab w:val="left" w:pos="972"/>
              </w:tabs>
              <w:spacing w:line="260" w:lineRule="exact"/>
              <w:rPr>
                <w:rFonts w:ascii="Verdana" w:hAnsi="Verdana" w:cs="Arial"/>
                <w:sz w:val="20"/>
                <w:szCs w:val="20"/>
              </w:rPr>
            </w:pPr>
            <w:r w:rsidRPr="002365B8">
              <w:rPr>
                <w:rFonts w:ascii="Verdana" w:hAnsi="Verdana" w:cs="Arial"/>
                <w:sz w:val="20"/>
                <w:szCs w:val="20"/>
              </w:rPr>
              <w:t>De Borg verklaart bij de uitvoering van de opdracht haar technische bekwaamheid en / of beroepsbekwaamheid in te zetten ten behoeve van Inschrijver. Inschrijver kan daarbij daadwerkelijk beschikken over de navolgende middelen:</w:t>
            </w:r>
          </w:p>
          <w:p w:rsidR="00C25C6C" w:rsidRPr="002365B8" w:rsidRDefault="00C25C6C" w:rsidP="00C25C6C">
            <w:pPr>
              <w:tabs>
                <w:tab w:val="left" w:pos="972"/>
              </w:tabs>
              <w:spacing w:line="260" w:lineRule="exact"/>
              <w:rPr>
                <w:rFonts w:ascii="Verdana" w:hAnsi="Verdana" w:cs="Arial"/>
                <w:bCs/>
                <w:sz w:val="20"/>
                <w:szCs w:val="20"/>
              </w:rPr>
            </w:pPr>
          </w:p>
        </w:tc>
      </w:tr>
      <w:tr w:rsidR="00C25C6C" w:rsidRPr="0099680E" w:rsidTr="00C25C6C">
        <w:tblPrEx>
          <w:tblCellMar>
            <w:left w:w="70" w:type="dxa"/>
            <w:right w:w="70" w:type="dxa"/>
          </w:tblCellMar>
          <w:tblLook w:val="0000"/>
        </w:tblPrEx>
        <w:trPr>
          <w:trHeight w:val="567"/>
        </w:trPr>
        <w:tc>
          <w:tcPr>
            <w:tcW w:w="9072" w:type="dxa"/>
            <w:tcBorders>
              <w:top w:val="single" w:sz="4" w:space="0" w:color="auto"/>
              <w:left w:val="single" w:sz="4" w:space="0" w:color="auto"/>
              <w:bottom w:val="single" w:sz="4" w:space="0" w:color="auto"/>
              <w:right w:val="single" w:sz="4" w:space="0" w:color="auto"/>
            </w:tcBorders>
          </w:tcPr>
          <w:p w:rsidR="00C25C6C" w:rsidRPr="0099680E" w:rsidRDefault="00C25C6C" w:rsidP="00C25C6C">
            <w:pPr>
              <w:tabs>
                <w:tab w:val="left" w:pos="972"/>
              </w:tabs>
              <w:spacing w:line="260" w:lineRule="exact"/>
              <w:rPr>
                <w:rFonts w:ascii="Verdana" w:hAnsi="Verdana" w:cs="Arial"/>
                <w:sz w:val="20"/>
                <w:szCs w:val="20"/>
              </w:rPr>
            </w:pPr>
            <w:r w:rsidRPr="00094298">
              <w:rPr>
                <w:rFonts w:ascii="Verdana" w:hAnsi="Verdana"/>
                <w:sz w:val="20"/>
              </w:rPr>
              <w:t>&lt;Vul in&gt;</w:t>
            </w:r>
          </w:p>
        </w:tc>
      </w:tr>
    </w:tbl>
    <w:p w:rsidR="00C25C6C"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AD2A9B" w:rsidRDefault="00AD2A9B" w:rsidP="00C25C6C">
      <w:pPr>
        <w:rPr>
          <w:rFonts w:ascii="Verdana" w:hAnsi="Verdana" w:cs="Arial"/>
          <w:sz w:val="20"/>
          <w:szCs w:val="20"/>
        </w:rPr>
      </w:pPr>
    </w:p>
    <w:p w:rsidR="00AD2A9B" w:rsidRDefault="00AD2A9B">
      <w:pPr>
        <w:rPr>
          <w:rFonts w:ascii="Verdana" w:hAnsi="Verdana" w:cs="Arial"/>
          <w:sz w:val="20"/>
          <w:szCs w:val="20"/>
        </w:rPr>
      </w:pPr>
      <w:r>
        <w:rPr>
          <w:rFonts w:ascii="Verdana" w:hAnsi="Verdana" w:cs="Arial"/>
          <w:sz w:val="20"/>
          <w:szCs w:val="20"/>
        </w:rPr>
        <w:br w:type="page"/>
      </w:r>
    </w:p>
    <w:p w:rsidR="00C25C6C" w:rsidRPr="0099680E"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99680E" w:rsidTr="00C25C6C">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99680E" w:rsidRDefault="00C25C6C" w:rsidP="00C25C6C">
            <w:pPr>
              <w:tabs>
                <w:tab w:val="left" w:pos="972"/>
              </w:tabs>
              <w:spacing w:line="260" w:lineRule="exact"/>
              <w:rPr>
                <w:rFonts w:ascii="Verdana" w:hAnsi="Verdana" w:cs="Arial"/>
                <w:b/>
                <w:bCs/>
                <w:sz w:val="20"/>
                <w:szCs w:val="20"/>
              </w:rPr>
            </w:pPr>
            <w:r>
              <w:rPr>
                <w:rFonts w:ascii="Verdana" w:hAnsi="Verdana" w:cs="Arial"/>
                <w:b/>
                <w:bCs/>
                <w:sz w:val="20"/>
                <w:szCs w:val="20"/>
              </w:rPr>
              <w:t>O</w:t>
            </w:r>
            <w:r w:rsidRPr="0099680E">
              <w:rPr>
                <w:rFonts w:ascii="Verdana" w:hAnsi="Verdana" w:cs="Arial"/>
                <w:b/>
                <w:bCs/>
                <w:sz w:val="20"/>
                <w:szCs w:val="20"/>
              </w:rPr>
              <w:t>ndertekening derde</w:t>
            </w:r>
            <w:r>
              <w:rPr>
                <w:rFonts w:ascii="Verdana" w:hAnsi="Verdana" w:cs="Arial"/>
                <w:b/>
                <w:bCs/>
                <w:sz w:val="20"/>
                <w:szCs w:val="20"/>
              </w:rPr>
              <w:t>n (Borg)</w:t>
            </w: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Naam onderneming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Handtekening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99680E" w:rsidRDefault="00C25C6C" w:rsidP="00C25C6C">
            <w:pPr>
              <w:tabs>
                <w:tab w:val="left" w:pos="972"/>
              </w:tabs>
              <w:spacing w:line="260" w:lineRule="exact"/>
              <w:rPr>
                <w:rFonts w:ascii="Verdana" w:hAnsi="Verdana" w:cs="Arial"/>
                <w:sz w:val="20"/>
                <w:szCs w:val="20"/>
              </w:rPr>
            </w:pPr>
          </w:p>
        </w:tc>
      </w:tr>
      <w:tr w:rsidR="00C25C6C" w:rsidRPr="0099680E" w:rsidTr="00C25C6C">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r w:rsidRPr="0099680E">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99680E" w:rsidRDefault="00C25C6C" w:rsidP="00C25C6C">
            <w:pPr>
              <w:tabs>
                <w:tab w:val="left" w:pos="972"/>
              </w:tabs>
              <w:spacing w:line="260" w:lineRule="exact"/>
              <w:rPr>
                <w:rFonts w:ascii="Verdana" w:hAnsi="Verdana" w:cs="Arial"/>
                <w:sz w:val="20"/>
                <w:szCs w:val="20"/>
              </w:rPr>
            </w:pPr>
          </w:p>
        </w:tc>
      </w:tr>
    </w:tbl>
    <w:p w:rsidR="00C25C6C" w:rsidRDefault="00C25C6C" w:rsidP="000932A2">
      <w:pPr>
        <w:rPr>
          <w:rFonts w:ascii="Verdana" w:hAnsi="Verdana"/>
          <w:b/>
          <w:sz w:val="20"/>
          <w:szCs w:val="20"/>
        </w:rPr>
      </w:pPr>
    </w:p>
    <w:p w:rsidR="00C25C6C" w:rsidRDefault="00C25C6C" w:rsidP="000932A2">
      <w:pPr>
        <w:rPr>
          <w:rFonts w:ascii="Verdana" w:hAnsi="Verdana"/>
          <w:b/>
          <w:sz w:val="20"/>
          <w:szCs w:val="20"/>
        </w:rPr>
      </w:pPr>
    </w:p>
    <w:p w:rsidR="00A3059C" w:rsidRPr="00055160" w:rsidRDefault="00C25C6C" w:rsidP="00F50E18">
      <w:pPr>
        <w:pStyle w:val="Kop2"/>
        <w:ind w:hanging="851"/>
        <w:rPr>
          <w:rFonts w:ascii="Verdana" w:hAnsi="Verdana"/>
          <w:sz w:val="20"/>
        </w:rPr>
      </w:pPr>
      <w:bookmarkStart w:id="86" w:name="_Toc324514463"/>
      <w:r>
        <w:rPr>
          <w:rFonts w:ascii="Verdana" w:hAnsi="Verdana"/>
          <w:sz w:val="20"/>
        </w:rPr>
        <w:br w:type="page"/>
      </w:r>
      <w:bookmarkStart w:id="87" w:name="_Toc403469903"/>
      <w:bookmarkStart w:id="88" w:name="_Toc403470397"/>
      <w:bookmarkStart w:id="89" w:name="_Toc403470523"/>
      <w:bookmarkStart w:id="90" w:name="_Toc448341856"/>
      <w:r w:rsidR="00A3059C" w:rsidRPr="00055160">
        <w:rPr>
          <w:rFonts w:ascii="Verdana" w:hAnsi="Verdana"/>
          <w:sz w:val="20"/>
        </w:rPr>
        <w:lastRenderedPageBreak/>
        <w:t>Onderaanneming</w:t>
      </w:r>
      <w:bookmarkEnd w:id="86"/>
      <w:bookmarkEnd w:id="87"/>
      <w:bookmarkEnd w:id="88"/>
      <w:bookmarkEnd w:id="89"/>
      <w:bookmarkEnd w:id="90"/>
    </w:p>
    <w:p w:rsidR="00F50E18" w:rsidRPr="00055160" w:rsidRDefault="00F50E18" w:rsidP="00A3059C">
      <w:pPr>
        <w:rPr>
          <w:rFonts w:ascii="Verdana" w:hAnsi="Verdana"/>
          <w:sz w:val="20"/>
          <w:szCs w:val="20"/>
        </w:rPr>
      </w:pPr>
    </w:p>
    <w:p w:rsidR="00A3059C" w:rsidRPr="00055160" w:rsidRDefault="00A3059C" w:rsidP="00A3059C">
      <w:pPr>
        <w:rPr>
          <w:rFonts w:ascii="Verdana" w:hAnsi="Verdana"/>
          <w:sz w:val="20"/>
          <w:szCs w:val="20"/>
        </w:rPr>
      </w:pPr>
      <w:r w:rsidRPr="00055160">
        <w:rPr>
          <w:rFonts w:ascii="Verdana" w:hAnsi="Verdana"/>
          <w:sz w:val="20"/>
          <w:szCs w:val="20"/>
        </w:rPr>
        <w:t>Het is toegestaan om een deel of delen van de opdracht in onderaanneming te laten</w:t>
      </w:r>
      <w:r w:rsidR="00C25C6C">
        <w:rPr>
          <w:rFonts w:ascii="Verdana" w:hAnsi="Verdana"/>
          <w:sz w:val="20"/>
          <w:szCs w:val="20"/>
        </w:rPr>
        <w:t xml:space="preserve"> uitvoeren.</w:t>
      </w:r>
    </w:p>
    <w:p w:rsidR="00A3059C" w:rsidRPr="00055160" w:rsidRDefault="00A3059C" w:rsidP="00A3059C">
      <w:pPr>
        <w:rPr>
          <w:rFonts w:ascii="Verdana" w:hAnsi="Verdana"/>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A3059C" w:rsidRPr="00055160" w:rsidTr="00055160">
        <w:trPr>
          <w:cantSplit/>
          <w:trHeight w:val="454"/>
        </w:trPr>
        <w:tc>
          <w:tcPr>
            <w:tcW w:w="3402" w:type="dxa"/>
            <w:tcBorders>
              <w:bottom w:val="single" w:sz="4" w:space="0" w:color="auto"/>
            </w:tcBorders>
            <w:shd w:val="clear" w:color="auto" w:fill="E6E6E6"/>
            <w:vAlign w:val="center"/>
          </w:tcPr>
          <w:p w:rsidR="005D0720" w:rsidRPr="00055160" w:rsidRDefault="00A3059C" w:rsidP="00055160">
            <w:pPr>
              <w:ind w:left="-4" w:firstLine="4"/>
              <w:rPr>
                <w:rFonts w:ascii="Verdana" w:hAnsi="Verdana" w:cs="Arial"/>
                <w:sz w:val="20"/>
                <w:szCs w:val="20"/>
              </w:rPr>
            </w:pPr>
            <w:r w:rsidRPr="00055160">
              <w:rPr>
                <w:rFonts w:ascii="Verdana" w:hAnsi="Verdana" w:cs="Arial"/>
                <w:sz w:val="20"/>
                <w:szCs w:val="20"/>
              </w:rPr>
              <w:t>Maakt Inschrijver bij de uitvoering van de opdrach</w:t>
            </w:r>
            <w:r w:rsidR="00055160" w:rsidRPr="00055160">
              <w:rPr>
                <w:rFonts w:ascii="Verdana" w:hAnsi="Verdana" w:cs="Arial"/>
                <w:sz w:val="20"/>
                <w:szCs w:val="20"/>
              </w:rPr>
              <w:t>t gebruik van onderaannemer(s)?</w:t>
            </w:r>
          </w:p>
        </w:tc>
        <w:tc>
          <w:tcPr>
            <w:tcW w:w="5670" w:type="dxa"/>
            <w:tcBorders>
              <w:bottom w:val="single" w:sz="4" w:space="0" w:color="auto"/>
            </w:tcBorders>
            <w:vAlign w:val="center"/>
          </w:tcPr>
          <w:p w:rsidR="00A3059C" w:rsidRPr="00055160" w:rsidRDefault="00C35E49"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Ja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Nee</w:t>
            </w:r>
          </w:p>
        </w:tc>
      </w:tr>
      <w:tr w:rsidR="00A3059C" w:rsidRPr="00055160" w:rsidTr="00055160">
        <w:trPr>
          <w:cantSplit/>
          <w:trHeight w:val="454"/>
        </w:trPr>
        <w:tc>
          <w:tcPr>
            <w:tcW w:w="9072" w:type="dxa"/>
            <w:gridSpan w:val="2"/>
            <w:shd w:val="clear" w:color="auto" w:fill="E6E6E6"/>
            <w:vAlign w:val="center"/>
          </w:tcPr>
          <w:p w:rsidR="00A3059C" w:rsidRPr="00055160" w:rsidRDefault="00A3059C" w:rsidP="00A3059C">
            <w:pPr>
              <w:rPr>
                <w:rFonts w:ascii="Verdana" w:hAnsi="Verdana" w:cs="Arial"/>
                <w:sz w:val="20"/>
                <w:szCs w:val="20"/>
              </w:rPr>
            </w:pPr>
            <w:r w:rsidRPr="00055160">
              <w:rPr>
                <w:rFonts w:ascii="Verdana" w:hAnsi="Verdana" w:cs="Arial"/>
                <w:sz w:val="20"/>
                <w:szCs w:val="20"/>
              </w:rPr>
              <w:t xml:space="preserve">Indien ja, dan dient u alle onderstaande vragen in deze paragraaf te beantwoorden. </w:t>
            </w:r>
          </w:p>
        </w:tc>
      </w:tr>
      <w:tr w:rsidR="00A3059C" w:rsidRPr="00055160" w:rsidTr="00055160">
        <w:trPr>
          <w:cantSplit/>
          <w:trHeight w:val="907"/>
        </w:trPr>
        <w:tc>
          <w:tcPr>
            <w:tcW w:w="3402" w:type="dxa"/>
            <w:tcBorders>
              <w:bottom w:val="single" w:sz="4" w:space="0" w:color="auto"/>
            </w:tcBorders>
            <w:shd w:val="clear" w:color="auto" w:fill="E6E6E6"/>
            <w:vAlign w:val="center"/>
          </w:tcPr>
          <w:p w:rsidR="005D0720" w:rsidRPr="00055160" w:rsidRDefault="00A3059C" w:rsidP="00A3059C">
            <w:pPr>
              <w:rPr>
                <w:rFonts w:ascii="Verdana" w:hAnsi="Verdana" w:cs="Arial"/>
                <w:sz w:val="20"/>
                <w:szCs w:val="20"/>
              </w:rPr>
            </w:pPr>
            <w:r w:rsidRPr="00055160">
              <w:rPr>
                <w:rFonts w:ascii="Verdana" w:hAnsi="Verdana" w:cs="Arial"/>
                <w:sz w:val="20"/>
                <w:szCs w:val="20"/>
              </w:rPr>
              <w:t>Inschrijver verklaart dat hij als hoofdaannemer te allen tijde volledig verantwoordelijk en aansprakelijk is voor de uitvoering van de Overeenkomst en de daar</w:t>
            </w:r>
            <w:r w:rsidR="00055160" w:rsidRPr="00055160">
              <w:rPr>
                <w:rFonts w:ascii="Verdana" w:hAnsi="Verdana" w:cs="Arial"/>
                <w:sz w:val="20"/>
                <w:szCs w:val="20"/>
              </w:rPr>
              <w:t xml:space="preserve">uit voortvloeiende resultaten. </w:t>
            </w:r>
          </w:p>
        </w:tc>
        <w:tc>
          <w:tcPr>
            <w:tcW w:w="5670" w:type="dxa"/>
            <w:vAlign w:val="center"/>
          </w:tcPr>
          <w:p w:rsidR="00A3059C" w:rsidRPr="00055160" w:rsidRDefault="00C35E49"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Niet akkoord</w:t>
            </w:r>
          </w:p>
        </w:tc>
      </w:tr>
      <w:tr w:rsidR="00122B79" w:rsidRPr="00055160" w:rsidTr="00055160">
        <w:trPr>
          <w:cantSplit/>
          <w:trHeight w:val="454"/>
        </w:trPr>
        <w:tc>
          <w:tcPr>
            <w:tcW w:w="3402" w:type="dxa"/>
            <w:tcBorders>
              <w:bottom w:val="single" w:sz="4" w:space="0" w:color="auto"/>
            </w:tcBorders>
            <w:shd w:val="clear" w:color="auto" w:fill="E6E6E6"/>
            <w:vAlign w:val="center"/>
          </w:tcPr>
          <w:p w:rsidR="00122B79" w:rsidRPr="00055160" w:rsidRDefault="00122B79" w:rsidP="00AA7DE9">
            <w:pPr>
              <w:rPr>
                <w:rFonts w:ascii="Verdana" w:hAnsi="Verdana" w:cs="Arial"/>
                <w:sz w:val="20"/>
                <w:szCs w:val="20"/>
              </w:rPr>
            </w:pPr>
            <w:r w:rsidRPr="00055160">
              <w:rPr>
                <w:rFonts w:ascii="Verdana" w:hAnsi="Verdana" w:cs="Arial"/>
                <w:sz w:val="20"/>
                <w:szCs w:val="20"/>
              </w:rPr>
              <w:t>Inschrijver verklaart als enig aanspreekpunt en verantwoordelijke gevolmachtigde (penvoerder) voor d</w:t>
            </w:r>
            <w:r w:rsidR="00055160" w:rsidRPr="00055160">
              <w:rPr>
                <w:rFonts w:ascii="Verdana" w:hAnsi="Verdana" w:cs="Arial"/>
                <w:sz w:val="20"/>
                <w:szCs w:val="20"/>
              </w:rPr>
              <w:t xml:space="preserve">eze aanbesteding op te treden. </w:t>
            </w:r>
          </w:p>
        </w:tc>
        <w:tc>
          <w:tcPr>
            <w:tcW w:w="5670" w:type="dxa"/>
            <w:vAlign w:val="center"/>
          </w:tcPr>
          <w:p w:rsidR="00122B79" w:rsidRPr="00055160" w:rsidRDefault="00C35E49" w:rsidP="00AA7DE9">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122B79"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122B79"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122B79"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122B79" w:rsidRPr="00055160">
              <w:rPr>
                <w:rFonts w:ascii="Verdana" w:hAnsi="Verdana"/>
                <w:sz w:val="20"/>
                <w:szCs w:val="20"/>
              </w:rPr>
              <w:t xml:space="preserve"> Niet akkoord</w:t>
            </w:r>
          </w:p>
        </w:tc>
      </w:tr>
      <w:tr w:rsidR="00122B79" w:rsidRPr="00055160" w:rsidTr="00055160">
        <w:trPr>
          <w:cantSplit/>
          <w:trHeight w:val="454"/>
        </w:trPr>
        <w:tc>
          <w:tcPr>
            <w:tcW w:w="3402" w:type="dxa"/>
            <w:tcBorders>
              <w:bottom w:val="single" w:sz="4" w:space="0" w:color="auto"/>
            </w:tcBorders>
            <w:shd w:val="clear" w:color="auto" w:fill="E6E6E6"/>
            <w:vAlign w:val="center"/>
          </w:tcPr>
          <w:p w:rsidR="00122B79" w:rsidRPr="002365B8" w:rsidRDefault="00122B79" w:rsidP="00AA7DE9">
            <w:pPr>
              <w:rPr>
                <w:rFonts w:ascii="Verdana" w:hAnsi="Verdana" w:cs="Arial"/>
                <w:sz w:val="20"/>
                <w:szCs w:val="20"/>
              </w:rPr>
            </w:pPr>
            <w:r w:rsidRPr="002365B8">
              <w:rPr>
                <w:rFonts w:ascii="Verdana" w:hAnsi="Verdana" w:cs="Arial"/>
                <w:sz w:val="20"/>
                <w:szCs w:val="20"/>
              </w:rPr>
              <w:t>Naam penvoerder</w:t>
            </w:r>
          </w:p>
        </w:tc>
        <w:tc>
          <w:tcPr>
            <w:tcW w:w="5670" w:type="dxa"/>
            <w:vAlign w:val="center"/>
          </w:tcPr>
          <w:p w:rsidR="00122B79" w:rsidRPr="00055160" w:rsidRDefault="00055160" w:rsidP="00AA7DE9">
            <w:pPr>
              <w:pStyle w:val="StandaardArial"/>
              <w:rPr>
                <w:rFonts w:ascii="Verdana" w:hAnsi="Verdana"/>
                <w:sz w:val="20"/>
                <w:szCs w:val="20"/>
              </w:rPr>
            </w:pPr>
            <w:r w:rsidRPr="00094298">
              <w:rPr>
                <w:rFonts w:ascii="Verdana" w:hAnsi="Verdana"/>
                <w:sz w:val="20"/>
              </w:rPr>
              <w:t>&lt;Vul in&gt;</w:t>
            </w:r>
          </w:p>
        </w:tc>
      </w:tr>
      <w:tr w:rsidR="00A3059C" w:rsidRPr="00055160" w:rsidTr="00055160">
        <w:trPr>
          <w:cantSplit/>
          <w:trHeight w:val="454"/>
        </w:trPr>
        <w:tc>
          <w:tcPr>
            <w:tcW w:w="3402" w:type="dxa"/>
            <w:tcBorders>
              <w:bottom w:val="single" w:sz="4" w:space="0" w:color="auto"/>
            </w:tcBorders>
            <w:shd w:val="clear" w:color="auto" w:fill="E6E6E6"/>
            <w:vAlign w:val="center"/>
          </w:tcPr>
          <w:p w:rsidR="005D0720" w:rsidRPr="00055160" w:rsidRDefault="00A3059C" w:rsidP="002F1D73">
            <w:pPr>
              <w:rPr>
                <w:rFonts w:ascii="Verdana" w:hAnsi="Verdana" w:cs="Arial"/>
                <w:sz w:val="20"/>
                <w:szCs w:val="20"/>
              </w:rPr>
            </w:pPr>
            <w:r w:rsidRPr="00055160">
              <w:rPr>
                <w:rFonts w:ascii="Verdana" w:hAnsi="Verdana" w:cs="Arial"/>
                <w:sz w:val="20"/>
                <w:szCs w:val="20"/>
              </w:rPr>
              <w:t xml:space="preserve">Inschrijver vrijwaart </w:t>
            </w:r>
            <w:r w:rsidR="002F1D73">
              <w:rPr>
                <w:rFonts w:ascii="Verdana" w:hAnsi="Verdana"/>
                <w:sz w:val="20"/>
                <w:szCs w:val="20"/>
              </w:rPr>
              <w:t xml:space="preserve">de Aanbestedende dienst </w:t>
            </w:r>
            <w:r w:rsidRPr="00055160">
              <w:rPr>
                <w:rFonts w:ascii="Verdana" w:hAnsi="Verdana" w:cs="Arial"/>
                <w:sz w:val="20"/>
                <w:szCs w:val="20"/>
              </w:rPr>
              <w:t>van alle aansprakelijkheid di</w:t>
            </w:r>
            <w:r w:rsidR="00055160" w:rsidRPr="00055160">
              <w:rPr>
                <w:rFonts w:ascii="Verdana" w:hAnsi="Verdana" w:cs="Arial"/>
                <w:sz w:val="20"/>
                <w:szCs w:val="20"/>
              </w:rPr>
              <w:t xml:space="preserve">e kan voortvloeien uit de wet. </w:t>
            </w:r>
          </w:p>
        </w:tc>
        <w:tc>
          <w:tcPr>
            <w:tcW w:w="5670" w:type="dxa"/>
            <w:vAlign w:val="center"/>
          </w:tcPr>
          <w:p w:rsidR="00A3059C" w:rsidRPr="00055160" w:rsidRDefault="00C35E49"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Akkoord  </w:t>
            </w:r>
            <w:r w:rsidRPr="00055160">
              <w:rPr>
                <w:rFonts w:ascii="Verdana" w:hAnsi="Verdana"/>
                <w:sz w:val="20"/>
                <w:szCs w:val="20"/>
              </w:rPr>
              <w:fldChar w:fldCharType="begin">
                <w:ffData>
                  <w:name w:val="Check1"/>
                  <w:enabled/>
                  <w:calcOnExit w:val="0"/>
                  <w:statusText w:type="text" w:val="Dubbelklik de checkbox"/>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Niet akkoord</w:t>
            </w:r>
          </w:p>
        </w:tc>
      </w:tr>
      <w:tr w:rsidR="00A3059C" w:rsidRPr="00055160" w:rsidTr="0054770E">
        <w:trPr>
          <w:cantSplit/>
          <w:trHeight w:val="907"/>
        </w:trPr>
        <w:tc>
          <w:tcPr>
            <w:tcW w:w="3402" w:type="dxa"/>
            <w:tcBorders>
              <w:bottom w:val="single" w:sz="4" w:space="0" w:color="auto"/>
            </w:tcBorders>
            <w:shd w:val="clear" w:color="auto" w:fill="E6E6E6"/>
            <w:vAlign w:val="center"/>
          </w:tcPr>
          <w:p w:rsidR="005D0720" w:rsidRPr="00055160" w:rsidRDefault="00A3059C" w:rsidP="00A3059C">
            <w:pPr>
              <w:rPr>
                <w:rFonts w:ascii="Verdana" w:hAnsi="Verdana" w:cs="Arial"/>
                <w:sz w:val="20"/>
                <w:szCs w:val="20"/>
              </w:rPr>
            </w:pPr>
            <w:r w:rsidRPr="00055160">
              <w:rPr>
                <w:rFonts w:ascii="Verdana" w:hAnsi="Verdana" w:cs="Arial"/>
                <w:sz w:val="20"/>
                <w:szCs w:val="20"/>
              </w:rPr>
              <w:t>Elke onderaannemer dient te zijn ingeschreven in het beroeps- of handelsregister of een buitenlandse tegenhanger daarvan conform de in zijn land van</w:t>
            </w:r>
            <w:r w:rsidR="00055160" w:rsidRPr="00055160">
              <w:rPr>
                <w:rFonts w:ascii="Verdana" w:hAnsi="Verdana" w:cs="Arial"/>
                <w:sz w:val="20"/>
                <w:szCs w:val="20"/>
              </w:rPr>
              <w:t xml:space="preserve"> vestiging geldende wetgeving. </w:t>
            </w:r>
          </w:p>
        </w:tc>
        <w:tc>
          <w:tcPr>
            <w:tcW w:w="5670" w:type="dxa"/>
            <w:vAlign w:val="center"/>
          </w:tcPr>
          <w:p w:rsidR="00A3059C" w:rsidRPr="00055160" w:rsidRDefault="00C35E49" w:rsidP="00A3059C">
            <w:pPr>
              <w:pStyle w:val="StandaardArial"/>
              <w:rPr>
                <w:rFonts w:ascii="Verdana" w:hAnsi="Verdana"/>
                <w:sz w:val="20"/>
                <w:szCs w:val="20"/>
              </w:rPr>
            </w:pPr>
            <w:r w:rsidRPr="00055160">
              <w:rPr>
                <w:rFonts w:ascii="Verdana" w:hAnsi="Verdana"/>
                <w:sz w:val="20"/>
                <w:szCs w:val="20"/>
              </w:rPr>
              <w:fldChar w:fldCharType="begin">
                <w:ffData>
                  <w:name w:val=""/>
                  <w:enabled/>
                  <w:calcOnExit w:val="0"/>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Akkoord  </w:t>
            </w:r>
            <w:r w:rsidRPr="00055160">
              <w:rPr>
                <w:rFonts w:ascii="Verdana" w:hAnsi="Verdana"/>
                <w:sz w:val="20"/>
                <w:szCs w:val="20"/>
              </w:rPr>
              <w:fldChar w:fldCharType="begin">
                <w:ffData>
                  <w:name w:val=""/>
                  <w:enabled/>
                  <w:calcOnExit w:val="0"/>
                  <w:statusText w:type="text" w:val="Dubbelklik de checkbox"/>
                  <w:checkBox>
                    <w:sizeAuto/>
                    <w:default w:val="0"/>
                  </w:checkBox>
                </w:ffData>
              </w:fldChar>
            </w:r>
            <w:r w:rsidR="00A3059C" w:rsidRPr="00055160">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55160">
              <w:rPr>
                <w:rFonts w:ascii="Verdana" w:hAnsi="Verdana"/>
                <w:sz w:val="20"/>
                <w:szCs w:val="20"/>
              </w:rPr>
              <w:fldChar w:fldCharType="end"/>
            </w:r>
            <w:r w:rsidR="00A3059C" w:rsidRPr="00055160">
              <w:rPr>
                <w:rFonts w:ascii="Verdana" w:hAnsi="Verdana"/>
                <w:sz w:val="20"/>
                <w:szCs w:val="20"/>
              </w:rPr>
              <w:t xml:space="preserve"> Niet akkoord</w:t>
            </w:r>
          </w:p>
        </w:tc>
      </w:tr>
    </w:tbl>
    <w:p w:rsidR="00A3059C" w:rsidRPr="00055160" w:rsidRDefault="00A3059C" w:rsidP="00A3059C">
      <w:pPr>
        <w:rPr>
          <w:rFonts w:ascii="Verdana" w:hAnsi="Verdana"/>
          <w:sz w:val="20"/>
          <w:szCs w:val="20"/>
          <w:lang w:val="nl"/>
        </w:rPr>
      </w:pPr>
    </w:p>
    <w:p w:rsidR="00122B79" w:rsidRDefault="00122B79" w:rsidP="00A3059C">
      <w:pPr>
        <w:rPr>
          <w:rFonts w:ascii="Verdana" w:hAnsi="Verdana"/>
          <w:sz w:val="20"/>
          <w:szCs w:val="20"/>
          <w:lang w:val="nl"/>
        </w:rPr>
      </w:pPr>
    </w:p>
    <w:p w:rsidR="00C25C6C" w:rsidRPr="0024748B" w:rsidRDefault="00C25C6C" w:rsidP="00C25C6C">
      <w:pPr>
        <w:pStyle w:val="Kop3"/>
        <w:ind w:hanging="851"/>
        <w:rPr>
          <w:rFonts w:ascii="Verdana" w:hAnsi="Verdana"/>
          <w:i w:val="0"/>
          <w:sz w:val="20"/>
          <w:szCs w:val="20"/>
        </w:rPr>
      </w:pPr>
      <w:bookmarkStart w:id="91" w:name="_Toc403469904"/>
      <w:bookmarkStart w:id="92" w:name="_Toc403470398"/>
      <w:bookmarkStart w:id="93" w:name="_Toc403470524"/>
      <w:bookmarkStart w:id="94" w:name="_Toc448341857"/>
      <w:r w:rsidRPr="0024748B">
        <w:rPr>
          <w:rFonts w:ascii="Verdana" w:hAnsi="Verdana"/>
          <w:i w:val="0"/>
          <w:sz w:val="20"/>
          <w:szCs w:val="20"/>
        </w:rPr>
        <w:t>Omschrijving van gedeelte in onderaanneming</w:t>
      </w:r>
      <w:bookmarkEnd w:id="91"/>
      <w:bookmarkEnd w:id="92"/>
      <w:bookmarkEnd w:id="93"/>
      <w:bookmarkEnd w:id="94"/>
    </w:p>
    <w:p w:rsidR="00C25C6C" w:rsidRDefault="00C25C6C" w:rsidP="00C25C6C">
      <w:pPr>
        <w:rPr>
          <w:rFonts w:ascii="Verdana" w:hAnsi="Verdana"/>
          <w:sz w:val="20"/>
          <w:szCs w:val="20"/>
          <w:lang w:eastAsia="en-US"/>
        </w:rPr>
      </w:pPr>
    </w:p>
    <w:p w:rsidR="00C25C6C" w:rsidRDefault="00C25C6C" w:rsidP="00C25C6C">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rsidR="00C25C6C" w:rsidRPr="0099680E" w:rsidRDefault="00C25C6C" w:rsidP="00C25C6C">
      <w:pPr>
        <w:rPr>
          <w:rFonts w:ascii="Verdana" w:hAnsi="Verdana"/>
          <w:sz w:val="20"/>
          <w:szCs w:val="20"/>
        </w:rPr>
      </w:pPr>
    </w:p>
    <w:p w:rsidR="00C25C6C" w:rsidRPr="00B84132" w:rsidRDefault="00C25C6C" w:rsidP="00C25C6C">
      <w:pPr>
        <w:rPr>
          <w:rFonts w:ascii="Verdana" w:hAnsi="Verdana"/>
          <w:sz w:val="20"/>
          <w:szCs w:val="20"/>
          <w:u w:val="single"/>
          <w:lang w:eastAsia="en-US"/>
        </w:rPr>
      </w:pPr>
      <w:r w:rsidRPr="00B84132">
        <w:rPr>
          <w:rFonts w:ascii="Verdana" w:hAnsi="Verdana"/>
          <w:sz w:val="20"/>
          <w:szCs w:val="20"/>
          <w:u w:val="single"/>
          <w:lang w:eastAsia="en-US"/>
        </w:rPr>
        <w:t>Eis(en):</w:t>
      </w:r>
    </w:p>
    <w:p w:rsidR="00C25C6C" w:rsidRDefault="00C25C6C" w:rsidP="00C25C6C">
      <w:pPr>
        <w:rPr>
          <w:rFonts w:ascii="Verdana" w:hAnsi="Verdana"/>
          <w:sz w:val="20"/>
          <w:szCs w:val="20"/>
          <w:lang w:eastAsia="en-US"/>
        </w:rPr>
      </w:pPr>
    </w:p>
    <w:p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 xml:space="preserve">Een Onderneming kan slechts eenmaal inschrijven op de Opdracht, hetzij als Hoofdaannemer, hetzij als Onderaannemer. Inschrijver dient middels </w:t>
      </w:r>
      <w:r>
        <w:rPr>
          <w:rFonts w:ascii="Verdana" w:hAnsi="Verdana"/>
          <w:sz w:val="20"/>
          <w:szCs w:val="20"/>
          <w:lang w:eastAsia="en-US"/>
        </w:rPr>
        <w:t xml:space="preserve">verklaring onderaanneming </w:t>
      </w:r>
      <w:r w:rsidRPr="00D30533">
        <w:rPr>
          <w:rFonts w:ascii="Verdana" w:hAnsi="Verdana"/>
          <w:sz w:val="20"/>
          <w:szCs w:val="20"/>
          <w:lang w:eastAsia="en-US"/>
        </w:rPr>
        <w:t>duidelijk aan te geven dat gebruik gemaakt zal worden van Onderaannemer(s)</w:t>
      </w:r>
      <w:r>
        <w:rPr>
          <w:rFonts w:ascii="Verdana" w:hAnsi="Verdana"/>
          <w:sz w:val="20"/>
          <w:szCs w:val="20"/>
          <w:lang w:eastAsia="en-US"/>
        </w:rPr>
        <w:t xml:space="preserve">, </w:t>
      </w:r>
      <w:r w:rsidRPr="00D30533">
        <w:rPr>
          <w:rFonts w:ascii="Verdana" w:hAnsi="Verdana"/>
          <w:sz w:val="20"/>
          <w:szCs w:val="20"/>
          <w:lang w:eastAsia="en-US"/>
        </w:rPr>
        <w:t xml:space="preserve">indien dit het geval is. Daarbij dient te worden aangegeven welke Onderaannemer(s) voor welk(e) de(e)l(en) van de Opdracht zal (zullen) worden ingezet. </w:t>
      </w:r>
    </w:p>
    <w:p w:rsidR="00C25C6C" w:rsidRPr="00D30533" w:rsidRDefault="00C25C6C" w:rsidP="00C25C6C">
      <w:pPr>
        <w:rPr>
          <w:rFonts w:ascii="Verdana" w:hAnsi="Verdana"/>
          <w:sz w:val="20"/>
          <w:szCs w:val="20"/>
          <w:lang w:eastAsia="en-US"/>
        </w:rPr>
      </w:pPr>
    </w:p>
    <w:p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lastRenderedPageBreak/>
        <w:t>Inschrijver neemt bij een beroep op een Onderaannemer de verplichting op zich deze Onderaannemer(s) bij de uitvoering van de Opdracht ook daadwerkelijk beschikbaar te hebben en in te zetten voor die onderdelen waarvoor het beroep op de Onderaannemer(s) is gedaan.</w:t>
      </w:r>
    </w:p>
    <w:p w:rsidR="00C25C6C" w:rsidRPr="00D30533" w:rsidRDefault="00C25C6C" w:rsidP="00C25C6C">
      <w:pPr>
        <w:rPr>
          <w:rFonts w:ascii="Verdana" w:hAnsi="Verdana"/>
          <w:sz w:val="20"/>
          <w:szCs w:val="20"/>
          <w:lang w:eastAsia="en-US"/>
        </w:rPr>
      </w:pPr>
    </w:p>
    <w:p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De Onderaannemer op wiens ervaring de Inschrijver of Combinatie zich heeft beroepen voor het voldoen aan de technische bekwaamheid (referentiecriterium), is verplicht de desbetreffende werkzaamheden uit te voeren. Indien een Inschrijver / Combinatie zich voor de toetsing aan de technische bekwaamheid (referentiecriterium) deels op de ervaring van een Onderaannemer beroept, dient duidelijk te worden gemaakt in de overlegde referenties welk deel van de Opdracht door Inschrijver/Combinatie en welk deel door die Onderaannemer is uitgevoerd.</w:t>
      </w:r>
    </w:p>
    <w:p w:rsidR="00C25C6C" w:rsidRPr="00D30533" w:rsidRDefault="00C25C6C" w:rsidP="00C25C6C">
      <w:pPr>
        <w:rPr>
          <w:rFonts w:ascii="Verdana" w:hAnsi="Verdana"/>
          <w:sz w:val="20"/>
          <w:szCs w:val="20"/>
          <w:lang w:eastAsia="en-US"/>
        </w:rPr>
      </w:pPr>
    </w:p>
    <w:p w:rsidR="00C25C6C" w:rsidRPr="00D30533" w:rsidRDefault="00C25C6C" w:rsidP="00C25C6C">
      <w:pPr>
        <w:rPr>
          <w:rFonts w:ascii="Verdana" w:hAnsi="Verdana"/>
          <w:sz w:val="20"/>
          <w:szCs w:val="20"/>
          <w:lang w:eastAsia="en-US"/>
        </w:rPr>
      </w:pPr>
      <w:r w:rsidRPr="00D30533">
        <w:rPr>
          <w:rFonts w:ascii="Verdana" w:hAnsi="Verdana"/>
          <w:sz w:val="20"/>
          <w:szCs w:val="20"/>
          <w:lang w:eastAsia="en-US"/>
        </w:rPr>
        <w:t>De Hoofdaannemer is bij deze constructie volledig aansprakelijk voor de gestanddoening van de verplichtingen voortvloeiend uit de Inschrijving en de eventuele uitvoering van de Overeenkomst.</w:t>
      </w:r>
    </w:p>
    <w:p w:rsidR="00C25C6C" w:rsidRPr="00D30533" w:rsidRDefault="00C25C6C" w:rsidP="00C25C6C">
      <w:pPr>
        <w:rPr>
          <w:rFonts w:ascii="Verdana" w:hAnsi="Verdana"/>
          <w:sz w:val="20"/>
          <w:szCs w:val="20"/>
          <w:lang w:eastAsia="en-US"/>
        </w:rPr>
      </w:pPr>
    </w:p>
    <w:p w:rsidR="00C25C6C" w:rsidRDefault="00C25C6C" w:rsidP="00C25C6C">
      <w:pPr>
        <w:rPr>
          <w:rFonts w:ascii="Verdana" w:hAnsi="Verdana"/>
          <w:sz w:val="20"/>
          <w:szCs w:val="20"/>
          <w:lang w:eastAsia="en-US"/>
        </w:rPr>
      </w:pPr>
      <w:r w:rsidRPr="00D30533">
        <w:rPr>
          <w:rFonts w:ascii="Verdana" w:hAnsi="Verdana"/>
          <w:sz w:val="20"/>
          <w:szCs w:val="20"/>
          <w:lang w:eastAsia="en-US"/>
        </w:rPr>
        <w:t>Het samenwerkingsverband Hoofd- / Onderaannemerschap kan na Inschrijving niet meer van deelnemers wisselen, tenzij de Aanbestedende dienst hier uitdrukkelijk mee instemt en er voor de technische bekwaamheid (referentiecriterium) geen gebruik gemaakt is van de ervaring van de Onderaannemer.</w:t>
      </w:r>
    </w:p>
    <w:p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bl>
    <w:p w:rsidR="00C25C6C" w:rsidRDefault="00C25C6C" w:rsidP="00C25C6C"/>
    <w:p w:rsidR="00C25C6C" w:rsidRDefault="00C25C6C" w:rsidP="00C25C6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3"/>
        <w:gridCol w:w="5949"/>
      </w:tblGrid>
      <w:tr w:rsidR="00C25C6C" w:rsidRPr="0099680E" w:rsidTr="00C25C6C">
        <w:trPr>
          <w:cantSplit/>
          <w:trHeight w:val="454"/>
        </w:trPr>
        <w:tc>
          <w:tcPr>
            <w:tcW w:w="9072" w:type="dxa"/>
            <w:gridSpan w:val="2"/>
            <w:tcBorders>
              <w:bottom w:val="single" w:sz="4" w:space="0" w:color="auto"/>
            </w:tcBorders>
            <w:shd w:val="clear" w:color="auto" w:fill="E6E6E6"/>
            <w:vAlign w:val="center"/>
          </w:tcPr>
          <w:p w:rsidR="00C25C6C" w:rsidRPr="000B79FC" w:rsidRDefault="00C25C6C" w:rsidP="00C25C6C">
            <w:pPr>
              <w:rPr>
                <w:rFonts w:ascii="Verdana" w:hAnsi="Verdana" w:cs="Arial"/>
                <w:b/>
                <w:sz w:val="20"/>
                <w:szCs w:val="20"/>
              </w:rPr>
            </w:pPr>
            <w:r w:rsidRPr="000B79FC">
              <w:rPr>
                <w:rFonts w:ascii="Verdana" w:hAnsi="Verdana" w:cs="Arial"/>
                <w:b/>
                <w:sz w:val="20"/>
                <w:szCs w:val="20"/>
              </w:rPr>
              <w:lastRenderedPageBreak/>
              <w:t xml:space="preserve">Verklaring </w:t>
            </w:r>
            <w:r>
              <w:rPr>
                <w:rFonts w:ascii="Verdana" w:hAnsi="Verdana" w:cs="Arial"/>
                <w:b/>
                <w:sz w:val="20"/>
                <w:szCs w:val="20"/>
              </w:rPr>
              <w:t>onderaanneming</w:t>
            </w:r>
          </w:p>
        </w:tc>
      </w:tr>
      <w:tr w:rsidR="00C25C6C" w:rsidRPr="0099680E" w:rsidTr="00C25C6C">
        <w:trPr>
          <w:cantSplit/>
          <w:trHeight w:val="454"/>
        </w:trPr>
        <w:tc>
          <w:tcPr>
            <w:tcW w:w="9072" w:type="dxa"/>
            <w:gridSpan w:val="2"/>
            <w:tcBorders>
              <w:top w:val="single" w:sz="4" w:space="0" w:color="auto"/>
              <w:bottom w:val="single" w:sz="4" w:space="0" w:color="auto"/>
            </w:tcBorders>
            <w:shd w:val="clear" w:color="auto" w:fill="auto"/>
            <w:vAlign w:val="center"/>
          </w:tcPr>
          <w:p w:rsidR="00C25C6C" w:rsidRPr="00D30533" w:rsidRDefault="00C25C6C" w:rsidP="00C25C6C">
            <w:pPr>
              <w:rPr>
                <w:rFonts w:ascii="Verdana" w:hAnsi="Verdana" w:cs="Arial"/>
                <w:sz w:val="20"/>
                <w:szCs w:val="20"/>
              </w:rPr>
            </w:pPr>
            <w:r>
              <w:rPr>
                <w:rFonts w:ascii="Verdana" w:hAnsi="Verdana" w:cs="Arial"/>
                <w:sz w:val="20"/>
                <w:szCs w:val="20"/>
              </w:rPr>
              <w:t xml:space="preserve">Inschrijver en Onderaannemer(s) </w:t>
            </w:r>
            <w:r w:rsidRPr="00D30533">
              <w:rPr>
                <w:rFonts w:ascii="Verdana" w:hAnsi="Verdana" w:cs="Arial"/>
                <w:sz w:val="20"/>
                <w:szCs w:val="20"/>
              </w:rPr>
              <w:t>verklaren door ondertekening dezes, dat:</w:t>
            </w:r>
          </w:p>
          <w:p w:rsidR="00C25C6C" w:rsidRPr="00D30533" w:rsidRDefault="00C25C6C" w:rsidP="00C25C6C">
            <w:pPr>
              <w:rPr>
                <w:rFonts w:ascii="Verdana" w:hAnsi="Verdana" w:cs="Arial"/>
                <w:sz w:val="20"/>
                <w:szCs w:val="20"/>
              </w:rPr>
            </w:pPr>
          </w:p>
          <w:p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Inschrijver beschikt of middels de Onderaannemer kan beschikken, over alle noodzakelijke middelen, welke voor de uitvoering nodig zijn;</w:t>
            </w:r>
          </w:p>
          <w:p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uitvoering geheel overeenkomstig het beschreven in het Beschrijvend document wordt verricht;</w:t>
            </w:r>
          </w:p>
          <w:p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Inschrijver hoofdelijke aansprakelijkheid aanvaardt;</w:t>
            </w:r>
          </w:p>
          <w:p w:rsidR="00C25C6C" w:rsidRPr="00D30533" w:rsidRDefault="00C25C6C" w:rsidP="00C25C6C">
            <w:pPr>
              <w:numPr>
                <w:ilvl w:val="0"/>
                <w:numId w:val="24"/>
              </w:numPr>
              <w:spacing w:line="260" w:lineRule="atLeast"/>
              <w:rPr>
                <w:rFonts w:ascii="Verdana" w:hAnsi="Verdana" w:cs="Arial"/>
                <w:sz w:val="20"/>
                <w:szCs w:val="20"/>
              </w:rPr>
            </w:pPr>
            <w:r w:rsidRPr="00D30533">
              <w:rPr>
                <w:rFonts w:ascii="Verdana" w:hAnsi="Verdana" w:cs="Arial"/>
                <w:sz w:val="20"/>
                <w:szCs w:val="20"/>
              </w:rPr>
              <w:t>De volgende werkzaamheden door Onderaannemer(s) worden verricht:</w:t>
            </w:r>
          </w:p>
          <w:p w:rsidR="00C25C6C" w:rsidRDefault="00C25C6C" w:rsidP="00C25C6C">
            <w:pPr>
              <w:rPr>
                <w:rFonts w:ascii="Verdana" w:hAnsi="Verdana" w:cs="Arial"/>
                <w:sz w:val="20"/>
                <w:szCs w:val="20"/>
              </w:rPr>
            </w:pPr>
          </w:p>
        </w:tc>
      </w:tr>
      <w:tr w:rsidR="00C25C6C" w:rsidRPr="002365B8" w:rsidTr="00C25C6C">
        <w:tblPrEx>
          <w:tblLook w:val="04A0"/>
        </w:tblPrEx>
        <w:trPr>
          <w:trHeight w:val="523"/>
        </w:trPr>
        <w:tc>
          <w:tcPr>
            <w:tcW w:w="3123" w:type="dxa"/>
            <w:tcBorders>
              <w:top w:val="single" w:sz="4" w:space="0" w:color="auto"/>
              <w:left w:val="single" w:sz="4" w:space="0" w:color="auto"/>
              <w:bottom w:val="nil"/>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Naam Onderaannemer 1</w:t>
            </w:r>
          </w:p>
          <w:p w:rsidR="00C25C6C" w:rsidRPr="002365B8"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rsidR="00C25C6C" w:rsidRPr="002365B8" w:rsidRDefault="00C25C6C" w:rsidP="00C25C6C">
            <w:pPr>
              <w:rPr>
                <w:rFonts w:ascii="Verdana" w:hAnsi="Verdana" w:cs="Arial"/>
                <w:sz w:val="20"/>
                <w:szCs w:val="20"/>
              </w:rPr>
            </w:pPr>
            <w:r w:rsidRPr="00094298">
              <w:rPr>
                <w:rFonts w:ascii="Verdana" w:hAnsi="Verdana"/>
                <w:sz w:val="20"/>
              </w:rPr>
              <w:t>&lt;Vul in&gt;</w:t>
            </w:r>
          </w:p>
        </w:tc>
      </w:tr>
      <w:tr w:rsidR="00C25C6C" w:rsidRPr="002365B8" w:rsidTr="00C25C6C">
        <w:tblPrEx>
          <w:tblLook w:val="04A0"/>
        </w:tblPrEx>
        <w:trPr>
          <w:trHeight w:val="1060"/>
        </w:trPr>
        <w:tc>
          <w:tcPr>
            <w:tcW w:w="3123" w:type="dxa"/>
            <w:tcBorders>
              <w:top w:val="nil"/>
              <w:left w:val="single" w:sz="4" w:space="0" w:color="auto"/>
              <w:bottom w:val="single" w:sz="4" w:space="0" w:color="auto"/>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Werkzaamheden Onderaannemer 1:</w:t>
            </w:r>
          </w:p>
          <w:p w:rsidR="00C25C6C" w:rsidRPr="002365B8" w:rsidRDefault="00C25C6C" w:rsidP="00C25C6C">
            <w:pPr>
              <w:rPr>
                <w:rFonts w:ascii="Verdana" w:hAnsi="Verdana" w:cs="Arial"/>
                <w:sz w:val="20"/>
                <w:szCs w:val="20"/>
              </w:rPr>
            </w:pPr>
            <w:r w:rsidRPr="002365B8">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rsidR="00C25C6C" w:rsidRPr="002365B8" w:rsidRDefault="00C25C6C" w:rsidP="00C25C6C">
            <w:pPr>
              <w:rPr>
                <w:rFonts w:ascii="Verdana" w:hAnsi="Verdana" w:cs="Arial"/>
                <w:sz w:val="20"/>
                <w:szCs w:val="20"/>
              </w:rPr>
            </w:pPr>
            <w:r w:rsidRPr="00094298">
              <w:rPr>
                <w:rFonts w:ascii="Verdana" w:hAnsi="Verdana"/>
                <w:sz w:val="20"/>
              </w:rPr>
              <w:t>&lt;Vul in&gt;</w:t>
            </w:r>
          </w:p>
        </w:tc>
      </w:tr>
      <w:tr w:rsidR="00C25C6C" w:rsidRPr="002365B8" w:rsidTr="00C25C6C">
        <w:tblPrEx>
          <w:tblLook w:val="04A0"/>
        </w:tblPrEx>
        <w:trPr>
          <w:trHeight w:val="347"/>
        </w:trPr>
        <w:tc>
          <w:tcPr>
            <w:tcW w:w="3123" w:type="dxa"/>
            <w:tcBorders>
              <w:top w:val="single" w:sz="4" w:space="0" w:color="auto"/>
              <w:left w:val="single" w:sz="4" w:space="0" w:color="auto"/>
              <w:bottom w:val="nil"/>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Naam Onderaannemer 2:</w:t>
            </w:r>
          </w:p>
          <w:p w:rsidR="00C25C6C" w:rsidRPr="002365B8"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rsidR="00C25C6C" w:rsidRPr="002365B8" w:rsidRDefault="00C25C6C" w:rsidP="00C25C6C">
            <w:pPr>
              <w:rPr>
                <w:rFonts w:ascii="Verdana" w:hAnsi="Verdana" w:cs="Arial"/>
                <w:sz w:val="20"/>
                <w:szCs w:val="20"/>
              </w:rPr>
            </w:pPr>
            <w:r w:rsidRPr="00094298">
              <w:rPr>
                <w:rFonts w:ascii="Verdana" w:hAnsi="Verdana"/>
                <w:sz w:val="20"/>
              </w:rPr>
              <w:t>&lt;Vul in&gt;</w:t>
            </w:r>
          </w:p>
        </w:tc>
      </w:tr>
      <w:tr w:rsidR="00C25C6C" w:rsidRPr="002365B8" w:rsidTr="00C25C6C">
        <w:tblPrEx>
          <w:tblLook w:val="04A0"/>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Werkzaamheden Onderaannemer 2:</w:t>
            </w:r>
          </w:p>
          <w:p w:rsidR="00C25C6C" w:rsidRPr="002365B8" w:rsidRDefault="00C25C6C" w:rsidP="00C25C6C">
            <w:pPr>
              <w:rPr>
                <w:rFonts w:ascii="Verdana" w:hAnsi="Verdana" w:cs="Arial"/>
                <w:sz w:val="20"/>
                <w:szCs w:val="20"/>
              </w:rPr>
            </w:pPr>
            <w:r w:rsidRPr="002365B8">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rsidR="00C25C6C" w:rsidRPr="002365B8" w:rsidRDefault="00C25C6C" w:rsidP="00C25C6C">
            <w:pPr>
              <w:rPr>
                <w:rFonts w:ascii="Verdana" w:hAnsi="Verdana" w:cs="Arial"/>
                <w:sz w:val="20"/>
                <w:szCs w:val="20"/>
              </w:rPr>
            </w:pPr>
            <w:r w:rsidRPr="00094298">
              <w:rPr>
                <w:rFonts w:ascii="Verdana" w:hAnsi="Verdana"/>
                <w:sz w:val="20"/>
              </w:rPr>
              <w:t>&lt;Vul in&gt;</w:t>
            </w:r>
          </w:p>
        </w:tc>
      </w:tr>
      <w:tr w:rsidR="00C25C6C" w:rsidRPr="002365B8" w:rsidTr="00C25C6C">
        <w:tblPrEx>
          <w:tblLook w:val="04A0"/>
        </w:tblPrEx>
        <w:trPr>
          <w:trHeight w:val="60"/>
        </w:trPr>
        <w:tc>
          <w:tcPr>
            <w:tcW w:w="3123" w:type="dxa"/>
            <w:tcBorders>
              <w:top w:val="single" w:sz="4" w:space="0" w:color="auto"/>
              <w:left w:val="single" w:sz="4" w:space="0" w:color="auto"/>
              <w:bottom w:val="nil"/>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Naam Onderaannemer 3</w:t>
            </w:r>
          </w:p>
          <w:p w:rsidR="00C25C6C" w:rsidRPr="002365B8" w:rsidRDefault="00C25C6C" w:rsidP="00C25C6C">
            <w:pPr>
              <w:rPr>
                <w:rFonts w:ascii="Verdana" w:hAnsi="Verdana" w:cs="Arial"/>
                <w:sz w:val="20"/>
                <w:szCs w:val="20"/>
              </w:rPr>
            </w:pPr>
          </w:p>
        </w:tc>
        <w:tc>
          <w:tcPr>
            <w:tcW w:w="5949" w:type="dxa"/>
            <w:tcBorders>
              <w:top w:val="single" w:sz="4" w:space="0" w:color="auto"/>
              <w:left w:val="single" w:sz="4" w:space="0" w:color="auto"/>
              <w:bottom w:val="nil"/>
              <w:right w:val="single" w:sz="4" w:space="0" w:color="auto"/>
            </w:tcBorders>
            <w:shd w:val="clear" w:color="auto" w:fill="auto"/>
          </w:tcPr>
          <w:p w:rsidR="00C25C6C" w:rsidRPr="002365B8" w:rsidRDefault="00C25C6C" w:rsidP="00C25C6C">
            <w:pPr>
              <w:rPr>
                <w:rFonts w:ascii="Verdana" w:hAnsi="Verdana" w:cs="Arial"/>
                <w:sz w:val="20"/>
                <w:szCs w:val="20"/>
              </w:rPr>
            </w:pPr>
            <w:r w:rsidRPr="00094298">
              <w:rPr>
                <w:rFonts w:ascii="Verdana" w:hAnsi="Verdana"/>
                <w:sz w:val="20"/>
              </w:rPr>
              <w:t>&lt;Vul in&gt;</w:t>
            </w:r>
          </w:p>
        </w:tc>
      </w:tr>
      <w:tr w:rsidR="00C25C6C" w:rsidRPr="00D30533" w:rsidTr="00C25C6C">
        <w:tblPrEx>
          <w:tblLook w:val="04A0"/>
        </w:tblPrEx>
        <w:trPr>
          <w:trHeight w:val="1073"/>
        </w:trPr>
        <w:tc>
          <w:tcPr>
            <w:tcW w:w="3123" w:type="dxa"/>
            <w:tcBorders>
              <w:top w:val="nil"/>
              <w:left w:val="single" w:sz="4" w:space="0" w:color="auto"/>
              <w:bottom w:val="single" w:sz="4" w:space="0" w:color="auto"/>
              <w:right w:val="single" w:sz="4" w:space="0" w:color="auto"/>
            </w:tcBorders>
            <w:shd w:val="clear" w:color="auto" w:fill="auto"/>
            <w:hideMark/>
          </w:tcPr>
          <w:p w:rsidR="00C25C6C" w:rsidRPr="002365B8" w:rsidRDefault="00C25C6C" w:rsidP="00C25C6C">
            <w:pPr>
              <w:rPr>
                <w:rFonts w:ascii="Verdana" w:hAnsi="Verdana" w:cs="Arial"/>
                <w:sz w:val="20"/>
                <w:szCs w:val="20"/>
              </w:rPr>
            </w:pPr>
            <w:r w:rsidRPr="002365B8">
              <w:rPr>
                <w:rFonts w:ascii="Verdana" w:hAnsi="Verdana" w:cs="Arial"/>
                <w:sz w:val="20"/>
                <w:szCs w:val="20"/>
              </w:rPr>
              <w:t>Werkzaamheden Onderaannemer 3:</w:t>
            </w:r>
          </w:p>
          <w:p w:rsidR="00C25C6C" w:rsidRPr="002365B8" w:rsidRDefault="00C25C6C" w:rsidP="00C25C6C">
            <w:pPr>
              <w:rPr>
                <w:rFonts w:ascii="Verdana" w:hAnsi="Verdana" w:cs="Arial"/>
                <w:sz w:val="20"/>
                <w:szCs w:val="20"/>
              </w:rPr>
            </w:pPr>
            <w:r w:rsidRPr="002365B8">
              <w:rPr>
                <w:rFonts w:ascii="Verdana" w:hAnsi="Verdana" w:cs="Arial"/>
                <w:sz w:val="20"/>
                <w:szCs w:val="20"/>
              </w:rPr>
              <w:t>(percentage en beschrijving)</w:t>
            </w:r>
          </w:p>
        </w:tc>
        <w:tc>
          <w:tcPr>
            <w:tcW w:w="5949" w:type="dxa"/>
            <w:tcBorders>
              <w:top w:val="nil"/>
              <w:left w:val="single" w:sz="4" w:space="0" w:color="auto"/>
              <w:bottom w:val="single" w:sz="4" w:space="0" w:color="auto"/>
              <w:right w:val="single" w:sz="4" w:space="0" w:color="auto"/>
            </w:tcBorders>
            <w:shd w:val="clear" w:color="auto" w:fill="auto"/>
          </w:tcPr>
          <w:p w:rsidR="00C25C6C" w:rsidRPr="00D30533" w:rsidRDefault="00C25C6C" w:rsidP="00C25C6C">
            <w:pPr>
              <w:rPr>
                <w:rFonts w:ascii="Verdana" w:hAnsi="Verdana" w:cs="Arial"/>
                <w:sz w:val="20"/>
                <w:szCs w:val="20"/>
              </w:rPr>
            </w:pPr>
            <w:r w:rsidRPr="00094298">
              <w:rPr>
                <w:rFonts w:ascii="Verdana" w:hAnsi="Verdana"/>
                <w:sz w:val="20"/>
              </w:rPr>
              <w:t>&lt;Vul in&gt;</w:t>
            </w:r>
          </w:p>
          <w:p w:rsidR="00C25C6C" w:rsidRPr="00D30533" w:rsidRDefault="00C25C6C" w:rsidP="00C25C6C">
            <w:pPr>
              <w:rPr>
                <w:rFonts w:ascii="Verdana" w:hAnsi="Verdana" w:cs="Arial"/>
                <w:sz w:val="20"/>
                <w:szCs w:val="20"/>
              </w:rPr>
            </w:pPr>
          </w:p>
        </w:tc>
      </w:tr>
      <w:tr w:rsidR="00C25C6C" w:rsidRPr="00D30533" w:rsidTr="00C25C6C">
        <w:tblPrEx>
          <w:tblLook w:val="04A0"/>
        </w:tblPrEx>
        <w:trPr>
          <w:trHeight w:val="107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C25C6C" w:rsidRPr="00D30533" w:rsidRDefault="00C25C6C" w:rsidP="00C25C6C">
            <w:pPr>
              <w:rPr>
                <w:rFonts w:ascii="Verdana" w:hAnsi="Verdana" w:cs="Arial"/>
                <w:sz w:val="20"/>
                <w:szCs w:val="20"/>
              </w:rPr>
            </w:pPr>
          </w:p>
          <w:p w:rsidR="00C25C6C" w:rsidRPr="00D30533" w:rsidRDefault="00C25C6C" w:rsidP="00C25C6C">
            <w:pPr>
              <w:rPr>
                <w:rFonts w:ascii="Verdana" w:hAnsi="Verdana" w:cs="Arial"/>
                <w:sz w:val="20"/>
                <w:szCs w:val="20"/>
              </w:rPr>
            </w:pPr>
            <w:r w:rsidRPr="00D30533">
              <w:rPr>
                <w:rFonts w:ascii="Verdana" w:hAnsi="Verdana" w:cs="Arial"/>
                <w:b/>
                <w:sz w:val="20"/>
                <w:szCs w:val="20"/>
              </w:rPr>
              <w:t>Let op:</w:t>
            </w:r>
            <w:r w:rsidRPr="00D30533">
              <w:rPr>
                <w:rFonts w:ascii="Verdana" w:hAnsi="Verdana" w:cs="Arial"/>
                <w:sz w:val="20"/>
                <w:szCs w:val="20"/>
              </w:rPr>
              <w:t xml:space="preserve"> indien er geen sprake is van Onderaanneming dient deze verklaring niet ingevuld te worden.</w:t>
            </w:r>
          </w:p>
          <w:p w:rsidR="00C25C6C" w:rsidRPr="00D30533" w:rsidRDefault="00C25C6C" w:rsidP="00C25C6C">
            <w:pPr>
              <w:rPr>
                <w:rFonts w:ascii="Verdana" w:hAnsi="Verdana" w:cs="Arial"/>
                <w:sz w:val="20"/>
                <w:szCs w:val="20"/>
                <w:highlight w:val="yellow"/>
              </w:rPr>
            </w:pPr>
          </w:p>
        </w:tc>
      </w:tr>
    </w:tbl>
    <w:p w:rsidR="00C25C6C" w:rsidRDefault="00C25C6C" w:rsidP="00C25C6C">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F86632" w:rsidRDefault="00F86632" w:rsidP="00C25C6C">
      <w:pPr>
        <w:rPr>
          <w:rFonts w:ascii="Verdana" w:hAnsi="Verdana"/>
          <w:sz w:val="20"/>
          <w:szCs w:val="20"/>
          <w:lang w:eastAsia="en-US"/>
        </w:rPr>
      </w:pPr>
    </w:p>
    <w:p w:rsidR="00F86632" w:rsidRDefault="00F86632">
      <w:pPr>
        <w:rPr>
          <w:rFonts w:ascii="Verdana" w:hAnsi="Verdana"/>
          <w:sz w:val="20"/>
          <w:szCs w:val="20"/>
          <w:lang w:eastAsia="en-US"/>
        </w:rPr>
      </w:pPr>
      <w:r>
        <w:rPr>
          <w:rFonts w:ascii="Verdana" w:hAnsi="Verdana"/>
          <w:sz w:val="20"/>
          <w:szCs w:val="20"/>
          <w:lang w:eastAsia="en-US"/>
        </w:rPr>
        <w:br w:type="page"/>
      </w:r>
    </w:p>
    <w:p w:rsidR="00C25C6C" w:rsidRPr="0099680E"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1</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C25C6C"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2</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C25C6C" w:rsidRDefault="00C25C6C" w:rsidP="00C25C6C">
      <w:pPr>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C25C6C" w:rsidRPr="00055160" w:rsidTr="00C25C6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5C6C" w:rsidRPr="00055160" w:rsidRDefault="00C25C6C" w:rsidP="00C25C6C">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 xml:space="preserve">ndertekening </w:t>
            </w:r>
            <w:r>
              <w:rPr>
                <w:rFonts w:ascii="Verdana" w:hAnsi="Verdana" w:cs="Arial"/>
                <w:b/>
                <w:bCs/>
                <w:sz w:val="20"/>
                <w:szCs w:val="20"/>
              </w:rPr>
              <w:t>Onderaannemer 3</w:t>
            </w: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Bedrijfsnaam </w:t>
            </w:r>
            <w:r>
              <w:rPr>
                <w:rFonts w:ascii="Verdana" w:hAnsi="Verdana" w:cs="Arial"/>
                <w:sz w:val="20"/>
                <w:szCs w:val="20"/>
              </w:rPr>
              <w:t>onderneming</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Default="00C25C6C" w:rsidP="00C25C6C">
            <w:pPr>
              <w:tabs>
                <w:tab w:val="left" w:pos="972"/>
              </w:tabs>
              <w:spacing w:line="260" w:lineRule="exact"/>
              <w:rPr>
                <w:rFonts w:ascii="Verdana" w:hAnsi="Verdana" w:cs="Arial"/>
                <w:sz w:val="20"/>
                <w:szCs w:val="20"/>
              </w:rPr>
            </w:pPr>
          </w:p>
          <w:p w:rsidR="00C25C6C" w:rsidRPr="00055160" w:rsidRDefault="00C25C6C" w:rsidP="00C25C6C">
            <w:pPr>
              <w:tabs>
                <w:tab w:val="left" w:pos="972"/>
              </w:tabs>
              <w:spacing w:line="260" w:lineRule="exact"/>
              <w:rPr>
                <w:rFonts w:ascii="Verdana" w:hAnsi="Verdana" w:cs="Arial"/>
                <w:sz w:val="20"/>
                <w:szCs w:val="20"/>
              </w:rPr>
            </w:pPr>
          </w:p>
        </w:tc>
      </w:tr>
      <w:tr w:rsidR="00C25C6C" w:rsidRPr="00055160" w:rsidTr="00C25C6C">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C25C6C" w:rsidRPr="00055160" w:rsidRDefault="00C25C6C" w:rsidP="00C25C6C">
            <w:pPr>
              <w:tabs>
                <w:tab w:val="left" w:pos="972"/>
              </w:tabs>
              <w:spacing w:line="260" w:lineRule="exact"/>
              <w:rPr>
                <w:rFonts w:ascii="Verdana" w:hAnsi="Verdana" w:cs="Arial"/>
                <w:sz w:val="20"/>
                <w:szCs w:val="20"/>
              </w:rPr>
            </w:pPr>
          </w:p>
        </w:tc>
      </w:tr>
    </w:tbl>
    <w:p w:rsidR="00C25C6C" w:rsidRPr="0099680E" w:rsidRDefault="00C25C6C" w:rsidP="00C25C6C">
      <w:pPr>
        <w:rPr>
          <w:rFonts w:ascii="Verdana" w:hAnsi="Verdana"/>
          <w:sz w:val="20"/>
          <w:szCs w:val="20"/>
          <w:lang w:eastAsia="en-US"/>
        </w:rPr>
      </w:pPr>
    </w:p>
    <w:p w:rsidR="00C25C6C" w:rsidRPr="00055160" w:rsidRDefault="00C25C6C" w:rsidP="00A3059C">
      <w:pPr>
        <w:rPr>
          <w:rFonts w:ascii="Verdana" w:hAnsi="Verdana"/>
          <w:sz w:val="20"/>
          <w:szCs w:val="20"/>
          <w:lang w:val="nl"/>
        </w:rPr>
      </w:pPr>
    </w:p>
    <w:p w:rsidR="009E0CFB" w:rsidRPr="00055160" w:rsidRDefault="009E0CFB" w:rsidP="00533B11">
      <w:pPr>
        <w:rPr>
          <w:rFonts w:ascii="Verdana" w:hAnsi="Verdana"/>
          <w:sz w:val="20"/>
          <w:szCs w:val="20"/>
          <w:lang w:val="nl" w:eastAsia="en-US"/>
        </w:rPr>
      </w:pPr>
    </w:p>
    <w:p w:rsidR="000932A2" w:rsidRPr="00055160" w:rsidRDefault="000932A2" w:rsidP="00533B11">
      <w:pPr>
        <w:rPr>
          <w:rFonts w:ascii="Verdana" w:hAnsi="Verdana"/>
          <w:sz w:val="20"/>
          <w:szCs w:val="20"/>
          <w:lang w:eastAsia="en-US"/>
        </w:rPr>
      </w:pPr>
    </w:p>
    <w:p w:rsidR="00255B40" w:rsidRPr="00055160" w:rsidRDefault="00A857CE"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055160">
        <w:rPr>
          <w:rFonts w:ascii="Verdana" w:hAnsi="Verdana"/>
          <w:caps w:val="0"/>
          <w:sz w:val="20"/>
        </w:rPr>
        <w:br w:type="page"/>
      </w:r>
      <w:bookmarkStart w:id="95" w:name="_Toc403469905"/>
      <w:bookmarkStart w:id="96" w:name="_Toc403470399"/>
      <w:bookmarkStart w:id="97" w:name="_Toc403470525"/>
      <w:bookmarkStart w:id="98" w:name="_Toc448341858"/>
      <w:r w:rsidR="00055160" w:rsidRPr="00055160">
        <w:rPr>
          <w:rFonts w:ascii="Verdana" w:hAnsi="Verdana"/>
          <w:bCs/>
          <w:caps w:val="0"/>
          <w:spacing w:val="4"/>
          <w:sz w:val="32"/>
          <w:szCs w:val="32"/>
          <w:lang w:eastAsia="nl-NL"/>
        </w:rPr>
        <w:lastRenderedPageBreak/>
        <w:t>Instemming aanbestedingsprocedure</w:t>
      </w:r>
      <w:bookmarkEnd w:id="95"/>
      <w:bookmarkEnd w:id="96"/>
      <w:bookmarkEnd w:id="97"/>
      <w:bookmarkEnd w:id="98"/>
    </w:p>
    <w:p w:rsidR="00255B40" w:rsidRPr="00055160" w:rsidRDefault="00255B40" w:rsidP="00255B40">
      <w:pPr>
        <w:rPr>
          <w:rFonts w:ascii="Verdana" w:hAnsi="Verdana"/>
          <w:sz w:val="20"/>
          <w:szCs w:val="20"/>
        </w:rPr>
      </w:pPr>
    </w:p>
    <w:p w:rsidR="00CF6040" w:rsidRPr="00055160" w:rsidRDefault="00CF6040" w:rsidP="00255B40">
      <w:pPr>
        <w:rPr>
          <w:rFonts w:ascii="Verdana" w:hAnsi="Verdana"/>
          <w:sz w:val="20"/>
          <w:szCs w:val="20"/>
        </w:rPr>
      </w:pPr>
    </w:p>
    <w:p w:rsidR="00F50E18" w:rsidRPr="00055160" w:rsidRDefault="00F50E18" w:rsidP="00185E3A">
      <w:pPr>
        <w:pStyle w:val="ColorfulList-Accent11"/>
        <w:keepNext/>
        <w:numPr>
          <w:ilvl w:val="0"/>
          <w:numId w:val="10"/>
        </w:numPr>
        <w:spacing w:after="0" w:line="240" w:lineRule="auto"/>
        <w:contextualSpacing w:val="0"/>
        <w:outlineLvl w:val="1"/>
        <w:rPr>
          <w:rFonts w:ascii="Verdana" w:eastAsia="Times New Roman" w:hAnsi="Verdana"/>
          <w:b/>
          <w:vanish/>
          <w:kern w:val="28"/>
          <w:sz w:val="20"/>
          <w:szCs w:val="20"/>
        </w:rPr>
      </w:pPr>
      <w:bookmarkStart w:id="99" w:name="_Toc403469869"/>
      <w:bookmarkStart w:id="100" w:name="_Toc403470526"/>
      <w:bookmarkStart w:id="101" w:name="_Toc403471015"/>
      <w:bookmarkStart w:id="102" w:name="_Toc403471137"/>
      <w:bookmarkStart w:id="103" w:name="_Toc447126916"/>
      <w:bookmarkStart w:id="104" w:name="_Toc448331580"/>
      <w:bookmarkStart w:id="105" w:name="_Toc448341859"/>
      <w:bookmarkEnd w:id="99"/>
      <w:bookmarkEnd w:id="100"/>
      <w:bookmarkEnd w:id="101"/>
      <w:bookmarkEnd w:id="102"/>
      <w:bookmarkEnd w:id="103"/>
      <w:bookmarkEnd w:id="104"/>
      <w:bookmarkEnd w:id="105"/>
    </w:p>
    <w:p w:rsidR="00AF2949" w:rsidRPr="00055160" w:rsidRDefault="00EC1825" w:rsidP="00F50E18">
      <w:pPr>
        <w:pStyle w:val="Kop2"/>
        <w:ind w:hanging="851"/>
        <w:rPr>
          <w:rFonts w:ascii="Verdana" w:hAnsi="Verdana"/>
          <w:sz w:val="20"/>
        </w:rPr>
      </w:pPr>
      <w:bookmarkStart w:id="106" w:name="_Toc403469906"/>
      <w:bookmarkStart w:id="107" w:name="_Toc403470400"/>
      <w:bookmarkStart w:id="108" w:name="_Toc403470527"/>
      <w:bookmarkStart w:id="109" w:name="_Toc448341860"/>
      <w:r>
        <w:rPr>
          <w:rFonts w:ascii="Verdana" w:hAnsi="Verdana"/>
          <w:sz w:val="20"/>
        </w:rPr>
        <w:t>C</w:t>
      </w:r>
      <w:r w:rsidR="004174FC" w:rsidRPr="00055160">
        <w:rPr>
          <w:rFonts w:ascii="Verdana" w:hAnsi="Verdana"/>
          <w:sz w:val="20"/>
        </w:rPr>
        <w:t>onformiteit</w:t>
      </w:r>
      <w:r>
        <w:rPr>
          <w:rFonts w:ascii="Verdana" w:hAnsi="Verdana"/>
          <w:sz w:val="20"/>
        </w:rPr>
        <w:t>sverklaring</w:t>
      </w:r>
      <w:bookmarkEnd w:id="106"/>
      <w:bookmarkEnd w:id="107"/>
      <w:bookmarkEnd w:id="108"/>
      <w:bookmarkEnd w:id="109"/>
    </w:p>
    <w:p w:rsidR="00402467" w:rsidRPr="0099680E" w:rsidRDefault="00402467" w:rsidP="00402467">
      <w:pPr>
        <w:rPr>
          <w:rFonts w:ascii="Verdana" w:hAnsi="Verdana"/>
          <w:sz w:val="20"/>
          <w:szCs w:val="20"/>
        </w:rPr>
      </w:pPr>
    </w:p>
    <w:p w:rsidR="00402467" w:rsidRDefault="00402467" w:rsidP="00402467">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w:t>
      </w:r>
      <w:r w:rsidR="00C65194">
        <w:rPr>
          <w:rFonts w:ascii="Verdana" w:hAnsi="Verdana"/>
          <w:sz w:val="20"/>
          <w:szCs w:val="20"/>
          <w:lang w:eastAsia="en-US"/>
        </w:rPr>
        <w:t>akkoord te gaan</w:t>
      </w:r>
      <w:r>
        <w:rPr>
          <w:rFonts w:ascii="Verdana" w:hAnsi="Verdana"/>
          <w:sz w:val="20"/>
          <w:szCs w:val="20"/>
          <w:lang w:eastAsia="en-US"/>
        </w:rPr>
        <w:t xml:space="preserve"> met alle gestelde eisen, voorwaarden en bepalingen.</w:t>
      </w:r>
    </w:p>
    <w:p w:rsidR="00402467" w:rsidRDefault="00402467" w:rsidP="00402467">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5670"/>
      </w:tblGrid>
      <w:tr w:rsidR="00402467" w:rsidRPr="00573E95" w:rsidTr="008338FF">
        <w:trPr>
          <w:cantSplit/>
          <w:trHeight w:val="454"/>
        </w:trPr>
        <w:tc>
          <w:tcPr>
            <w:tcW w:w="3402" w:type="dxa"/>
            <w:shd w:val="clear" w:color="auto" w:fill="E6E6E6"/>
            <w:vAlign w:val="center"/>
          </w:tcPr>
          <w:p w:rsidR="00402467" w:rsidRPr="00573E95" w:rsidRDefault="00402467" w:rsidP="00731AEB">
            <w:pPr>
              <w:rPr>
                <w:rFonts w:ascii="Verdana" w:hAnsi="Verdana"/>
                <w:sz w:val="20"/>
                <w:szCs w:val="20"/>
                <w:lang w:eastAsia="en-US"/>
              </w:rPr>
            </w:pPr>
          </w:p>
          <w:p w:rsidR="00402467" w:rsidRPr="00402467" w:rsidRDefault="00402467" w:rsidP="00402467">
            <w:pPr>
              <w:rPr>
                <w:rFonts w:ascii="Verdana" w:hAnsi="Verdana"/>
                <w:sz w:val="20"/>
                <w:szCs w:val="20"/>
                <w:lang w:eastAsia="en-US"/>
              </w:rPr>
            </w:pPr>
            <w:r w:rsidRPr="00402467">
              <w:rPr>
                <w:rFonts w:ascii="Verdana" w:hAnsi="Verdana"/>
                <w:sz w:val="20"/>
                <w:szCs w:val="20"/>
                <w:lang w:eastAsia="en-US"/>
              </w:rPr>
              <w:t xml:space="preserve">Gaat de Inschrijver akkoord met alle gestelde eisen, voorwaarden en bepalingen?  </w:t>
            </w:r>
          </w:p>
          <w:p w:rsidR="00402467" w:rsidRPr="00573E95" w:rsidRDefault="00402467" w:rsidP="00731AEB">
            <w:pPr>
              <w:rPr>
                <w:rFonts w:ascii="Verdana" w:hAnsi="Verdana"/>
                <w:sz w:val="20"/>
                <w:szCs w:val="20"/>
                <w:lang w:eastAsia="en-US"/>
              </w:rPr>
            </w:pPr>
          </w:p>
        </w:tc>
        <w:tc>
          <w:tcPr>
            <w:tcW w:w="5670" w:type="dxa"/>
            <w:vAlign w:val="center"/>
          </w:tcPr>
          <w:p w:rsidR="00402467" w:rsidRPr="00573E95" w:rsidRDefault="00C35E49" w:rsidP="00731AE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402467"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402467"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402467"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402467" w:rsidRPr="00573E95">
              <w:rPr>
                <w:rFonts w:ascii="Verdana" w:hAnsi="Verdana"/>
                <w:sz w:val="20"/>
                <w:szCs w:val="20"/>
                <w:lang w:eastAsia="en-US"/>
              </w:rPr>
              <w:t xml:space="preserve"> Nee</w:t>
            </w:r>
          </w:p>
        </w:tc>
      </w:tr>
    </w:tbl>
    <w:p w:rsidR="00402467" w:rsidRDefault="00402467" w:rsidP="00783807">
      <w:pPr>
        <w:tabs>
          <w:tab w:val="left" w:pos="709"/>
        </w:tabs>
        <w:rPr>
          <w:rFonts w:ascii="Verdana" w:hAnsi="Verdana" w:cs="Arial"/>
          <w:bCs/>
          <w:iCs/>
          <w:sz w:val="20"/>
          <w:szCs w:val="20"/>
        </w:rPr>
      </w:pPr>
    </w:p>
    <w:p w:rsidR="009D507B" w:rsidRDefault="009D507B"/>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783807" w:rsidRPr="00055160" w:rsidTr="00EC1825">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rsidR="00783807" w:rsidRPr="00055160" w:rsidRDefault="00C65194" w:rsidP="00C65194">
            <w:pPr>
              <w:tabs>
                <w:tab w:val="left" w:pos="972"/>
              </w:tabs>
              <w:spacing w:line="260" w:lineRule="exact"/>
              <w:rPr>
                <w:rFonts w:ascii="Verdana" w:hAnsi="Verdana"/>
                <w:b/>
                <w:bCs/>
                <w:sz w:val="20"/>
                <w:szCs w:val="20"/>
              </w:rPr>
            </w:pPr>
            <w:r>
              <w:rPr>
                <w:rFonts w:ascii="Verdana" w:hAnsi="Verdana" w:cs="Arial"/>
                <w:b/>
                <w:bCs/>
                <w:sz w:val="20"/>
                <w:szCs w:val="20"/>
              </w:rPr>
              <w:t>Conformiteitsv</w:t>
            </w:r>
            <w:r w:rsidR="00783807" w:rsidRPr="00055160">
              <w:rPr>
                <w:rFonts w:ascii="Verdana" w:hAnsi="Verdana" w:cs="Arial"/>
                <w:b/>
                <w:bCs/>
                <w:sz w:val="20"/>
                <w:szCs w:val="20"/>
              </w:rPr>
              <w:t>erklaring</w:t>
            </w:r>
          </w:p>
        </w:tc>
      </w:tr>
      <w:tr w:rsidR="00783807" w:rsidRPr="00055160" w:rsidTr="00EC1825">
        <w:trPr>
          <w:trHeight w:val="561"/>
        </w:trPr>
        <w:tc>
          <w:tcPr>
            <w:tcW w:w="9072" w:type="dxa"/>
            <w:tcBorders>
              <w:top w:val="single" w:sz="4" w:space="0" w:color="auto"/>
              <w:left w:val="single" w:sz="4" w:space="0" w:color="auto"/>
              <w:bottom w:val="single" w:sz="4" w:space="0" w:color="auto"/>
              <w:right w:val="single" w:sz="4" w:space="0" w:color="auto"/>
            </w:tcBorders>
          </w:tcPr>
          <w:p w:rsidR="00043451" w:rsidRDefault="00043451" w:rsidP="00783807">
            <w:pPr>
              <w:pStyle w:val="Lijstopsomteken"/>
              <w:numPr>
                <w:ilvl w:val="0"/>
                <w:numId w:val="0"/>
              </w:numPr>
              <w:spacing w:after="120"/>
              <w:rPr>
                <w:rFonts w:ascii="Verdana" w:eastAsia="Times New Roman" w:hAnsi="Verdana"/>
                <w:sz w:val="20"/>
                <w:szCs w:val="20"/>
              </w:rPr>
            </w:pPr>
          </w:p>
          <w:p w:rsidR="00783807" w:rsidRPr="002365B8" w:rsidRDefault="00783807" w:rsidP="00043451">
            <w:pPr>
              <w:pStyle w:val="Lijstopsomteken"/>
              <w:numPr>
                <w:ilvl w:val="0"/>
                <w:numId w:val="0"/>
              </w:numPr>
              <w:spacing w:line="240" w:lineRule="auto"/>
              <w:rPr>
                <w:rStyle w:val="U-norm85"/>
                <w:rFonts w:ascii="Verdana" w:hAnsi="Verdana"/>
                <w:kern w:val="1"/>
                <w:sz w:val="20"/>
                <w:szCs w:val="20"/>
                <w:lang w:val="nl-NL"/>
              </w:rPr>
            </w:pPr>
            <w:r w:rsidRPr="002365B8">
              <w:rPr>
                <w:rFonts w:ascii="Verdana" w:eastAsia="Times New Roman" w:hAnsi="Verdana"/>
                <w:sz w:val="20"/>
                <w:szCs w:val="20"/>
              </w:rPr>
              <w:t>Inschrijver</w:t>
            </w:r>
            <w:r w:rsidR="00EC1825" w:rsidRPr="002365B8">
              <w:rPr>
                <w:rFonts w:ascii="Verdana" w:eastAsia="Times New Roman" w:hAnsi="Verdana"/>
                <w:sz w:val="20"/>
                <w:szCs w:val="20"/>
              </w:rPr>
              <w:t xml:space="preserve"> </w:t>
            </w:r>
            <w:r w:rsidRPr="002365B8">
              <w:rPr>
                <w:rStyle w:val="U-norm85"/>
                <w:rFonts w:ascii="Verdana" w:hAnsi="Verdana"/>
                <w:kern w:val="1"/>
                <w:sz w:val="20"/>
                <w:szCs w:val="20"/>
                <w:lang w:val="nl-NL"/>
              </w:rPr>
              <w:t xml:space="preserve">verklaart </w:t>
            </w:r>
            <w:r w:rsidR="00D92C4E" w:rsidRPr="002365B8">
              <w:rPr>
                <w:rStyle w:val="U-norm85"/>
                <w:rFonts w:ascii="Verdana" w:hAnsi="Verdana"/>
                <w:kern w:val="1"/>
                <w:sz w:val="20"/>
                <w:szCs w:val="20"/>
                <w:lang w:val="nl-NL"/>
              </w:rPr>
              <w:t xml:space="preserve">middels het ondertekenen en toevoegen van deze verklaring aan de </w:t>
            </w:r>
            <w:r w:rsidRPr="002365B8">
              <w:rPr>
                <w:rStyle w:val="U-norm85"/>
                <w:rFonts w:ascii="Verdana" w:hAnsi="Verdana"/>
                <w:kern w:val="1"/>
                <w:sz w:val="20"/>
                <w:szCs w:val="20"/>
                <w:lang w:val="nl-NL"/>
              </w:rPr>
              <w:t xml:space="preserve">Inschrijving, zonder enig voorbehoud en onvoorwaardelijk met betrekking tot de Europese aanbesteding </w:t>
            </w:r>
            <w:r w:rsidR="00EC1825" w:rsidRPr="00094298">
              <w:rPr>
                <w:rFonts w:ascii="Verdana" w:hAnsi="Verdana"/>
                <w:sz w:val="20"/>
              </w:rPr>
              <w:t>&lt;naam aanbesteding&gt;</w:t>
            </w:r>
            <w:r w:rsidR="00EC1825" w:rsidRPr="002365B8">
              <w:rPr>
                <w:rFonts w:ascii="Verdana" w:hAnsi="Verdana"/>
                <w:sz w:val="20"/>
                <w:szCs w:val="20"/>
              </w:rPr>
              <w:t xml:space="preserve"> </w:t>
            </w:r>
            <w:r w:rsidRPr="002365B8">
              <w:rPr>
                <w:rStyle w:val="U-norm85"/>
                <w:rFonts w:ascii="Verdana" w:hAnsi="Verdana"/>
                <w:kern w:val="1"/>
                <w:sz w:val="20"/>
                <w:szCs w:val="20"/>
                <w:lang w:val="nl-NL"/>
              </w:rPr>
              <w:t>van</w:t>
            </w:r>
            <w:r w:rsidR="002F1D73" w:rsidRPr="002365B8">
              <w:rPr>
                <w:rFonts w:ascii="Verdana" w:hAnsi="Verdana"/>
                <w:sz w:val="20"/>
                <w:szCs w:val="20"/>
              </w:rPr>
              <w:t xml:space="preserve"> de Aanbestedende dienst</w:t>
            </w:r>
            <w:r w:rsidRPr="002365B8">
              <w:rPr>
                <w:rFonts w:ascii="Verdana" w:hAnsi="Verdana"/>
                <w:sz w:val="20"/>
                <w:szCs w:val="20"/>
              </w:rPr>
              <w:t>,</w:t>
            </w:r>
            <w:r w:rsidR="00762AEB" w:rsidRPr="002365B8">
              <w:rPr>
                <w:rStyle w:val="U-norm85"/>
                <w:rFonts w:ascii="Verdana" w:hAnsi="Verdana"/>
                <w:kern w:val="1"/>
                <w:sz w:val="20"/>
                <w:szCs w:val="20"/>
                <w:lang w:val="nl-NL"/>
              </w:rPr>
              <w:t xml:space="preserve"> dat</w:t>
            </w:r>
          </w:p>
          <w:p w:rsidR="00043451" w:rsidRPr="002365B8" w:rsidRDefault="00043451" w:rsidP="00043451">
            <w:pPr>
              <w:pStyle w:val="Lijstopsomteken"/>
              <w:numPr>
                <w:ilvl w:val="0"/>
                <w:numId w:val="0"/>
              </w:numPr>
              <w:spacing w:line="240" w:lineRule="auto"/>
              <w:rPr>
                <w:rFonts w:ascii="Verdana" w:hAnsi="Verdana"/>
                <w:sz w:val="20"/>
                <w:szCs w:val="20"/>
              </w:rPr>
            </w:pPr>
          </w:p>
          <w:p w:rsidR="00783807" w:rsidRPr="002365B8" w:rsidRDefault="00D92C4E" w:rsidP="00043451">
            <w:pPr>
              <w:pStyle w:val="Lijstopsomteken"/>
              <w:spacing w:line="240" w:lineRule="auto"/>
              <w:rPr>
                <w:rFonts w:ascii="Verdana" w:hAnsi="Verdana"/>
                <w:sz w:val="20"/>
                <w:szCs w:val="20"/>
              </w:rPr>
            </w:pPr>
            <w:r w:rsidRPr="002365B8">
              <w:rPr>
                <w:rStyle w:val="U-norm85"/>
                <w:rFonts w:ascii="Verdana" w:hAnsi="Verdana"/>
                <w:kern w:val="1"/>
                <w:sz w:val="20"/>
                <w:szCs w:val="20"/>
                <w:lang w:val="nl-NL"/>
              </w:rPr>
              <w:t xml:space="preserve">Inschrijver </w:t>
            </w:r>
            <w:r w:rsidR="00783807" w:rsidRPr="002365B8">
              <w:rPr>
                <w:rStyle w:val="U-norm85"/>
                <w:rFonts w:ascii="Verdana" w:hAnsi="Verdana"/>
                <w:kern w:val="1"/>
                <w:sz w:val="20"/>
                <w:szCs w:val="20"/>
                <w:lang w:val="nl-NL"/>
              </w:rPr>
              <w:t xml:space="preserve">zich conformeert aan </w:t>
            </w:r>
            <w:r w:rsidR="00783807" w:rsidRPr="002365B8">
              <w:rPr>
                <w:rStyle w:val="U-norm85"/>
                <w:rFonts w:ascii="Verdana" w:hAnsi="Verdana"/>
                <w:b/>
                <w:bCs/>
                <w:kern w:val="1"/>
                <w:sz w:val="20"/>
                <w:szCs w:val="20"/>
                <w:lang w:val="nl-NL"/>
              </w:rPr>
              <w:t xml:space="preserve">alle </w:t>
            </w:r>
            <w:r w:rsidR="00783807" w:rsidRPr="002365B8">
              <w:rPr>
                <w:rStyle w:val="U-norm85"/>
                <w:rFonts w:ascii="Verdana" w:hAnsi="Verdana"/>
                <w:kern w:val="1"/>
                <w:sz w:val="20"/>
                <w:szCs w:val="20"/>
                <w:lang w:val="nl-NL"/>
              </w:rPr>
              <w:t xml:space="preserve">gestelde </w:t>
            </w:r>
            <w:r w:rsidR="00783807" w:rsidRPr="002365B8">
              <w:rPr>
                <w:rFonts w:ascii="Verdana" w:hAnsi="Verdana"/>
                <w:sz w:val="20"/>
                <w:szCs w:val="20"/>
              </w:rPr>
              <w:t xml:space="preserve">voorwaarden en bepalingen </w:t>
            </w:r>
            <w:r w:rsidR="00783807" w:rsidRPr="002365B8">
              <w:rPr>
                <w:rStyle w:val="U-norm85"/>
                <w:rFonts w:ascii="Verdana" w:hAnsi="Verdana"/>
                <w:kern w:val="1"/>
                <w:sz w:val="20"/>
                <w:szCs w:val="20"/>
                <w:lang w:val="nl-NL"/>
              </w:rPr>
              <w:t xml:space="preserve">in de </w:t>
            </w:r>
            <w:r w:rsidR="00783807" w:rsidRPr="002365B8">
              <w:rPr>
                <w:rFonts w:ascii="Verdana" w:hAnsi="Verdana"/>
                <w:sz w:val="20"/>
                <w:szCs w:val="20"/>
              </w:rPr>
              <w:t>Aanbestedingsdocumenten</w:t>
            </w:r>
            <w:r w:rsidR="00783807" w:rsidRPr="002365B8">
              <w:rPr>
                <w:rStyle w:val="U-norm85"/>
                <w:rFonts w:ascii="Verdana" w:hAnsi="Verdana"/>
                <w:kern w:val="1"/>
                <w:sz w:val="20"/>
                <w:szCs w:val="20"/>
                <w:lang w:val="nl-NL"/>
              </w:rPr>
              <w:t>;</w:t>
            </w:r>
          </w:p>
          <w:p w:rsidR="00783807" w:rsidRPr="002365B8" w:rsidRDefault="00246D41" w:rsidP="00043451">
            <w:pPr>
              <w:pStyle w:val="Lijstopsomteken"/>
              <w:spacing w:line="240" w:lineRule="auto"/>
              <w:rPr>
                <w:rStyle w:val="U-norm85"/>
                <w:rFonts w:ascii="Verdana" w:hAnsi="Verdana"/>
                <w:sz w:val="20"/>
                <w:szCs w:val="20"/>
                <w:lang w:val="nl-NL"/>
              </w:rPr>
            </w:pPr>
            <w:r w:rsidRPr="002365B8">
              <w:rPr>
                <w:rStyle w:val="U-norm85"/>
                <w:rFonts w:ascii="Verdana" w:hAnsi="Verdana"/>
                <w:kern w:val="1"/>
                <w:sz w:val="20"/>
                <w:szCs w:val="20"/>
                <w:lang w:val="nl-NL"/>
              </w:rPr>
              <w:t xml:space="preserve">de te leveren producten </w:t>
            </w:r>
            <w:r w:rsidR="00CA691A" w:rsidRPr="002365B8">
              <w:rPr>
                <w:rStyle w:val="U-norm85"/>
                <w:rFonts w:ascii="Verdana" w:hAnsi="Verdana"/>
                <w:kern w:val="1"/>
                <w:sz w:val="20"/>
                <w:szCs w:val="20"/>
                <w:lang w:val="nl-NL"/>
              </w:rPr>
              <w:t>en / of</w:t>
            </w:r>
            <w:r w:rsidRPr="002365B8">
              <w:rPr>
                <w:rStyle w:val="U-norm85"/>
                <w:rFonts w:ascii="Verdana" w:hAnsi="Verdana"/>
                <w:kern w:val="1"/>
                <w:sz w:val="20"/>
                <w:szCs w:val="20"/>
                <w:lang w:val="nl-NL"/>
              </w:rPr>
              <w:t xml:space="preserve"> de dienstverlening voldoen </w:t>
            </w:r>
            <w:r w:rsidR="00783807" w:rsidRPr="002365B8">
              <w:rPr>
                <w:rStyle w:val="U-norm85"/>
                <w:rFonts w:ascii="Verdana" w:hAnsi="Verdana"/>
                <w:kern w:val="1"/>
                <w:sz w:val="20"/>
                <w:szCs w:val="20"/>
                <w:lang w:val="nl-NL"/>
              </w:rPr>
              <w:t xml:space="preserve">aan de in de </w:t>
            </w:r>
            <w:r w:rsidR="00783807" w:rsidRPr="002365B8">
              <w:rPr>
                <w:rFonts w:ascii="Verdana" w:hAnsi="Verdana"/>
                <w:sz w:val="20"/>
                <w:szCs w:val="20"/>
              </w:rPr>
              <w:t>Aanbestedingsdocumenten</w:t>
            </w:r>
            <w:r w:rsidR="00783807" w:rsidRPr="002365B8">
              <w:rPr>
                <w:rStyle w:val="U-norm85"/>
                <w:rFonts w:ascii="Verdana" w:hAnsi="Verdana"/>
                <w:kern w:val="1"/>
                <w:sz w:val="20"/>
                <w:szCs w:val="20"/>
                <w:lang w:val="nl-NL"/>
              </w:rPr>
              <w:t xml:space="preserve"> gestelde eisen;</w:t>
            </w:r>
          </w:p>
          <w:p w:rsidR="00783807" w:rsidRPr="002365B8" w:rsidRDefault="00246D41" w:rsidP="00043451">
            <w:pPr>
              <w:pStyle w:val="Lijstopsomteken"/>
              <w:spacing w:line="240" w:lineRule="auto"/>
              <w:rPr>
                <w:rStyle w:val="U-norm85"/>
                <w:rFonts w:ascii="Verdana" w:hAnsi="Verdana"/>
                <w:sz w:val="20"/>
                <w:szCs w:val="20"/>
                <w:lang w:val="nl-NL"/>
              </w:rPr>
            </w:pPr>
            <w:r w:rsidRPr="002365B8">
              <w:rPr>
                <w:rStyle w:val="U-norm85"/>
                <w:rFonts w:ascii="Verdana" w:hAnsi="Verdana"/>
                <w:kern w:val="1"/>
                <w:sz w:val="20"/>
                <w:szCs w:val="20"/>
                <w:lang w:val="nl-NL"/>
              </w:rPr>
              <w:t>de te leveren producten en</w:t>
            </w:r>
            <w:r w:rsidR="00055160" w:rsidRPr="002365B8">
              <w:rPr>
                <w:rStyle w:val="U-norm85"/>
                <w:rFonts w:ascii="Verdana" w:hAnsi="Verdana"/>
                <w:kern w:val="1"/>
                <w:sz w:val="20"/>
                <w:szCs w:val="20"/>
                <w:lang w:val="nl-NL"/>
              </w:rPr>
              <w:t xml:space="preserve"> </w:t>
            </w:r>
            <w:r w:rsidRPr="002365B8">
              <w:rPr>
                <w:rStyle w:val="U-norm85"/>
                <w:rFonts w:ascii="Verdana" w:hAnsi="Verdana"/>
                <w:kern w:val="1"/>
                <w:sz w:val="20"/>
                <w:szCs w:val="20"/>
                <w:lang w:val="nl-NL"/>
              </w:rPr>
              <w:t>/</w:t>
            </w:r>
            <w:r w:rsidR="00055160" w:rsidRPr="002365B8">
              <w:rPr>
                <w:rStyle w:val="U-norm85"/>
                <w:rFonts w:ascii="Verdana" w:hAnsi="Verdana"/>
                <w:kern w:val="1"/>
                <w:sz w:val="20"/>
                <w:szCs w:val="20"/>
                <w:lang w:val="nl-NL"/>
              </w:rPr>
              <w:t xml:space="preserve"> </w:t>
            </w:r>
            <w:r w:rsidRPr="002365B8">
              <w:rPr>
                <w:rStyle w:val="U-norm85"/>
                <w:rFonts w:ascii="Verdana" w:hAnsi="Verdana"/>
                <w:kern w:val="1"/>
                <w:sz w:val="20"/>
                <w:szCs w:val="20"/>
                <w:lang w:val="nl-NL"/>
              </w:rPr>
              <w:t>of de dienstverlening minimaal zullen voldoen</w:t>
            </w:r>
            <w:r w:rsidR="00783807" w:rsidRPr="002365B8">
              <w:rPr>
                <w:rStyle w:val="U-norm85"/>
                <w:rFonts w:ascii="Verdana" w:hAnsi="Verdana"/>
                <w:kern w:val="1"/>
                <w:sz w:val="20"/>
                <w:szCs w:val="20"/>
                <w:lang w:val="nl-NL"/>
              </w:rPr>
              <w:t xml:space="preserve"> aan de door de Inschrijver in de Inschrijving uitgewerkte wensen;</w:t>
            </w:r>
          </w:p>
          <w:p w:rsidR="00783807" w:rsidRPr="002365B8" w:rsidRDefault="00D92C4E" w:rsidP="00043451">
            <w:pPr>
              <w:pStyle w:val="Lijstopsomteken"/>
              <w:spacing w:line="240" w:lineRule="auto"/>
              <w:rPr>
                <w:rStyle w:val="U-norm85"/>
                <w:rFonts w:ascii="Verdana" w:hAnsi="Verdana"/>
                <w:sz w:val="20"/>
                <w:szCs w:val="20"/>
                <w:lang w:val="nl-NL"/>
              </w:rPr>
            </w:pPr>
            <w:r w:rsidRPr="002365B8">
              <w:rPr>
                <w:rStyle w:val="U-norm85"/>
                <w:rFonts w:ascii="Verdana" w:hAnsi="Verdana"/>
                <w:kern w:val="1"/>
                <w:sz w:val="20"/>
                <w:szCs w:val="20"/>
                <w:lang w:val="nl-NL"/>
              </w:rPr>
              <w:t>Inschrijver</w:t>
            </w:r>
            <w:r w:rsidR="00762AEB" w:rsidRPr="002365B8">
              <w:rPr>
                <w:rStyle w:val="U-norm85"/>
                <w:rFonts w:ascii="Verdana" w:hAnsi="Verdana"/>
                <w:kern w:val="1"/>
                <w:sz w:val="20"/>
                <w:szCs w:val="20"/>
                <w:lang w:val="nl-NL"/>
              </w:rPr>
              <w:t xml:space="preserve"> </w:t>
            </w:r>
            <w:r w:rsidR="00783807" w:rsidRPr="002365B8">
              <w:rPr>
                <w:rStyle w:val="U-norm85"/>
                <w:rFonts w:ascii="Verdana" w:hAnsi="Verdana"/>
                <w:kern w:val="1"/>
                <w:sz w:val="20"/>
                <w:szCs w:val="20"/>
                <w:lang w:val="nl-NL"/>
              </w:rPr>
              <w:t>akkoord gaat met de Overeenkomst;</w:t>
            </w:r>
          </w:p>
          <w:p w:rsidR="00783807" w:rsidRPr="002365B8" w:rsidRDefault="00D92C4E" w:rsidP="00043451">
            <w:pPr>
              <w:pStyle w:val="Lijstopsomteken"/>
              <w:spacing w:line="240" w:lineRule="auto"/>
              <w:rPr>
                <w:rFonts w:ascii="Verdana" w:hAnsi="Verdana"/>
                <w:sz w:val="20"/>
                <w:szCs w:val="20"/>
              </w:rPr>
            </w:pPr>
            <w:r w:rsidRPr="002365B8">
              <w:rPr>
                <w:rStyle w:val="U-norm85"/>
                <w:rFonts w:ascii="Verdana" w:hAnsi="Verdana"/>
                <w:kern w:val="1"/>
                <w:sz w:val="20"/>
                <w:szCs w:val="20"/>
                <w:lang w:val="nl-NL"/>
              </w:rPr>
              <w:t xml:space="preserve">Inschrijver </w:t>
            </w:r>
            <w:r w:rsidR="00783807" w:rsidRPr="002365B8">
              <w:rPr>
                <w:rStyle w:val="U-norm85"/>
                <w:rFonts w:ascii="Verdana" w:hAnsi="Verdana"/>
                <w:kern w:val="1"/>
                <w:sz w:val="20"/>
                <w:szCs w:val="20"/>
                <w:lang w:val="nl-NL"/>
              </w:rPr>
              <w:t xml:space="preserve">akkoord gaat met de </w:t>
            </w:r>
            <w:r w:rsidR="00055160" w:rsidRPr="002365B8">
              <w:rPr>
                <w:rStyle w:val="U-norm85"/>
                <w:rFonts w:ascii="Verdana" w:hAnsi="Verdana"/>
                <w:kern w:val="1"/>
                <w:sz w:val="20"/>
                <w:szCs w:val="20"/>
                <w:lang w:val="nl-NL"/>
              </w:rPr>
              <w:t>Voorwaarden</w:t>
            </w:r>
            <w:r w:rsidR="00783807" w:rsidRPr="002365B8">
              <w:rPr>
                <w:rFonts w:ascii="Verdana" w:hAnsi="Verdana"/>
                <w:sz w:val="20"/>
                <w:szCs w:val="20"/>
              </w:rPr>
              <w:t>.</w:t>
            </w:r>
          </w:p>
          <w:p w:rsidR="00043451" w:rsidRPr="002365B8" w:rsidRDefault="00043451" w:rsidP="00043451">
            <w:pPr>
              <w:tabs>
                <w:tab w:val="left" w:pos="972"/>
              </w:tabs>
              <w:rPr>
                <w:rFonts w:ascii="Verdana" w:hAnsi="Verdana" w:cs="Arial"/>
                <w:sz w:val="20"/>
                <w:szCs w:val="20"/>
              </w:rPr>
            </w:pPr>
          </w:p>
          <w:p w:rsidR="00783807" w:rsidRDefault="00783807" w:rsidP="00043451">
            <w:pPr>
              <w:tabs>
                <w:tab w:val="left" w:pos="972"/>
              </w:tabs>
              <w:rPr>
                <w:rFonts w:ascii="Verdana" w:hAnsi="Verdana" w:cs="Arial"/>
                <w:sz w:val="20"/>
                <w:szCs w:val="20"/>
              </w:rPr>
            </w:pPr>
            <w:r w:rsidRPr="002365B8">
              <w:rPr>
                <w:rFonts w:ascii="Verdana" w:hAnsi="Verdana" w:cs="Arial"/>
                <w:sz w:val="20"/>
                <w:szCs w:val="20"/>
              </w:rPr>
              <w:t>Ondergetekende verklaart dat hij</w:t>
            </w:r>
            <w:r w:rsidR="00EC1825" w:rsidRPr="002365B8">
              <w:rPr>
                <w:rFonts w:ascii="Verdana" w:hAnsi="Verdana" w:cs="Arial"/>
                <w:sz w:val="20"/>
                <w:szCs w:val="20"/>
              </w:rPr>
              <w:t xml:space="preserve"> </w:t>
            </w:r>
            <w:r w:rsidRPr="002365B8">
              <w:rPr>
                <w:rFonts w:ascii="Verdana" w:hAnsi="Verdana" w:cs="Arial"/>
                <w:sz w:val="20"/>
                <w:szCs w:val="20"/>
              </w:rPr>
              <w:t>/</w:t>
            </w:r>
            <w:r w:rsidR="00EC1825" w:rsidRPr="002365B8">
              <w:rPr>
                <w:rFonts w:ascii="Verdana" w:hAnsi="Verdana" w:cs="Arial"/>
                <w:sz w:val="20"/>
                <w:szCs w:val="20"/>
              </w:rPr>
              <w:t xml:space="preserve"> </w:t>
            </w:r>
            <w:r w:rsidRPr="002365B8">
              <w:rPr>
                <w:rFonts w:ascii="Verdana" w:hAnsi="Verdana" w:cs="Arial"/>
                <w:sz w:val="20"/>
                <w:szCs w:val="20"/>
              </w:rPr>
              <w:t>zij namens Inschrijver rechtsgeldig bevoegd is tot ondertekening van deze verklaring en legt als eenduidig bewijsmiddel ofwel een uittreksel uit het beroeps- of handelsregister ofwel een rechtsgeldig ondertekende volmacht</w:t>
            </w:r>
            <w:r w:rsidR="0069612A" w:rsidRPr="002365B8">
              <w:rPr>
                <w:rFonts w:ascii="Verdana" w:hAnsi="Verdana" w:cs="Arial"/>
                <w:sz w:val="20"/>
                <w:szCs w:val="20"/>
              </w:rPr>
              <w:t xml:space="preserve"> over </w:t>
            </w:r>
            <w:r w:rsidRPr="002365B8">
              <w:rPr>
                <w:rFonts w:ascii="Verdana" w:hAnsi="Verdana" w:cs="Arial"/>
                <w:sz w:val="20"/>
                <w:szCs w:val="20"/>
              </w:rPr>
              <w:t>met daarbij eenduidige bewijsmiddelen waaruit de vertegenwoordigingsbevoegdheid van de volmachtgever blijkt.</w:t>
            </w:r>
          </w:p>
          <w:p w:rsidR="00043451" w:rsidRPr="00055160" w:rsidRDefault="00043451" w:rsidP="00783807">
            <w:pPr>
              <w:tabs>
                <w:tab w:val="left" w:pos="972"/>
              </w:tabs>
              <w:spacing w:line="260" w:lineRule="exact"/>
              <w:rPr>
                <w:rFonts w:ascii="Verdana" w:hAnsi="Verdana" w:cs="Arial"/>
                <w:sz w:val="20"/>
                <w:szCs w:val="20"/>
              </w:rPr>
            </w:pPr>
          </w:p>
        </w:tc>
      </w:tr>
    </w:tbl>
    <w:p w:rsidR="00C65194" w:rsidRPr="00055160" w:rsidRDefault="00C65194" w:rsidP="00783807">
      <w:pPr>
        <w:tabs>
          <w:tab w:val="left" w:pos="972"/>
        </w:tabs>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EC1825" w:rsidRPr="00055160"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C1825" w:rsidRPr="00055160" w:rsidRDefault="00D92C4E" w:rsidP="008526F8">
            <w:pPr>
              <w:tabs>
                <w:tab w:val="left" w:pos="972"/>
              </w:tabs>
              <w:spacing w:line="260" w:lineRule="exact"/>
              <w:rPr>
                <w:rFonts w:ascii="Verdana" w:hAnsi="Verdana"/>
                <w:sz w:val="20"/>
                <w:szCs w:val="20"/>
              </w:rPr>
            </w:pPr>
            <w:r>
              <w:rPr>
                <w:rFonts w:ascii="Verdana" w:hAnsi="Verdana" w:cs="Arial"/>
                <w:b/>
                <w:bCs/>
                <w:sz w:val="20"/>
                <w:szCs w:val="20"/>
              </w:rPr>
              <w:t>O</w:t>
            </w:r>
            <w:r w:rsidR="00EC1825" w:rsidRPr="00055160">
              <w:rPr>
                <w:rFonts w:ascii="Verdana" w:hAnsi="Verdana" w:cs="Arial"/>
                <w:b/>
                <w:bCs/>
                <w:sz w:val="20"/>
                <w:szCs w:val="20"/>
              </w:rPr>
              <w:t>ndertekening Inschrijver</w:t>
            </w:r>
          </w:p>
        </w:tc>
      </w:tr>
      <w:tr w:rsidR="00EC1825"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cs="Arial"/>
                <w:sz w:val="20"/>
                <w:szCs w:val="20"/>
              </w:rPr>
            </w:pPr>
          </w:p>
        </w:tc>
      </w:tr>
      <w:tr w:rsidR="00EC1825"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cs="Arial"/>
                <w:sz w:val="20"/>
                <w:szCs w:val="20"/>
              </w:rPr>
            </w:pPr>
          </w:p>
        </w:tc>
      </w:tr>
      <w:tr w:rsidR="00EC1825"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cs="Arial"/>
                <w:sz w:val="20"/>
                <w:szCs w:val="20"/>
              </w:rPr>
            </w:pPr>
          </w:p>
        </w:tc>
      </w:tr>
      <w:tr w:rsidR="00EC1825"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EC1825" w:rsidRDefault="00EC1825" w:rsidP="008526F8">
            <w:pPr>
              <w:tabs>
                <w:tab w:val="left" w:pos="972"/>
              </w:tabs>
              <w:spacing w:line="260" w:lineRule="exact"/>
              <w:rPr>
                <w:rFonts w:ascii="Verdana" w:hAnsi="Verdana" w:cs="Arial"/>
                <w:sz w:val="20"/>
                <w:szCs w:val="20"/>
              </w:rPr>
            </w:pPr>
          </w:p>
          <w:p w:rsidR="00EC1825" w:rsidRPr="00055160" w:rsidRDefault="00EC1825" w:rsidP="008526F8">
            <w:pPr>
              <w:tabs>
                <w:tab w:val="left" w:pos="972"/>
              </w:tabs>
              <w:spacing w:line="260" w:lineRule="exact"/>
              <w:rPr>
                <w:rFonts w:ascii="Verdana" w:hAnsi="Verdana" w:cs="Arial"/>
                <w:sz w:val="20"/>
                <w:szCs w:val="20"/>
              </w:rPr>
            </w:pPr>
          </w:p>
        </w:tc>
      </w:tr>
      <w:tr w:rsidR="00EC1825"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EC1825" w:rsidRPr="00055160" w:rsidRDefault="00EC1825" w:rsidP="008526F8">
            <w:pPr>
              <w:tabs>
                <w:tab w:val="left" w:pos="972"/>
              </w:tabs>
              <w:spacing w:line="260" w:lineRule="exact"/>
              <w:rPr>
                <w:rFonts w:ascii="Verdana" w:hAnsi="Verdana" w:cs="Arial"/>
                <w:sz w:val="20"/>
                <w:szCs w:val="20"/>
              </w:rPr>
            </w:pPr>
          </w:p>
        </w:tc>
      </w:tr>
    </w:tbl>
    <w:p w:rsidR="00EE6FA1" w:rsidRPr="00F50E18" w:rsidRDefault="00A00D20"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055160">
        <w:rPr>
          <w:rFonts w:ascii="Verdana" w:hAnsi="Verdana"/>
          <w:caps w:val="0"/>
          <w:sz w:val="20"/>
        </w:rPr>
        <w:br w:type="page"/>
      </w:r>
      <w:bookmarkStart w:id="110" w:name="_Toc403469907"/>
      <w:bookmarkStart w:id="111" w:name="_Toc403470401"/>
      <w:bookmarkStart w:id="112" w:name="_Toc403470528"/>
      <w:bookmarkStart w:id="113" w:name="_Toc448341861"/>
      <w:r w:rsidR="00055160">
        <w:rPr>
          <w:rFonts w:ascii="Verdana" w:hAnsi="Verdana"/>
          <w:bCs/>
          <w:caps w:val="0"/>
          <w:spacing w:val="4"/>
          <w:sz w:val="32"/>
          <w:szCs w:val="32"/>
          <w:lang w:eastAsia="nl-NL"/>
        </w:rPr>
        <w:lastRenderedPageBreak/>
        <w:t>Uitsluitingsgronden</w:t>
      </w:r>
      <w:bookmarkEnd w:id="110"/>
      <w:bookmarkEnd w:id="111"/>
      <w:bookmarkEnd w:id="112"/>
      <w:bookmarkEnd w:id="113"/>
    </w:p>
    <w:p w:rsidR="009F71FD" w:rsidRPr="0099680E" w:rsidRDefault="009F71FD" w:rsidP="009F71FD">
      <w:pPr>
        <w:rPr>
          <w:rFonts w:ascii="Verdana" w:hAnsi="Verdana"/>
          <w:sz w:val="20"/>
          <w:szCs w:val="20"/>
        </w:rPr>
      </w:pPr>
    </w:p>
    <w:p w:rsidR="009F71FD" w:rsidRPr="0099680E" w:rsidRDefault="009F71FD" w:rsidP="009F71FD">
      <w:pPr>
        <w:rPr>
          <w:rFonts w:ascii="Verdana" w:hAnsi="Verdana"/>
          <w:sz w:val="20"/>
          <w:szCs w:val="20"/>
        </w:rPr>
      </w:pPr>
    </w:p>
    <w:p w:rsidR="009F71FD" w:rsidRPr="0099680E" w:rsidRDefault="002D25F3" w:rsidP="009F71FD">
      <w:pPr>
        <w:rPr>
          <w:rFonts w:ascii="Verdana" w:hAnsi="Verdana"/>
          <w:sz w:val="20"/>
          <w:szCs w:val="20"/>
          <w:lang w:eastAsia="en-US"/>
        </w:rPr>
      </w:pPr>
      <w:r w:rsidRPr="0099680E">
        <w:rPr>
          <w:rFonts w:ascii="Verdana" w:hAnsi="Verdana"/>
          <w:sz w:val="20"/>
          <w:szCs w:val="20"/>
          <w:lang w:eastAsia="en-US"/>
        </w:rPr>
        <w:t>De</w:t>
      </w:r>
      <w:r w:rsidR="009F71FD" w:rsidRPr="0099680E">
        <w:rPr>
          <w:rFonts w:ascii="Verdana" w:hAnsi="Verdana"/>
          <w:sz w:val="20"/>
          <w:szCs w:val="20"/>
          <w:lang w:eastAsia="en-US"/>
        </w:rPr>
        <w:t xml:space="preserve"> Uitsluitingsgronden</w:t>
      </w:r>
      <w:r w:rsidRPr="0099680E">
        <w:rPr>
          <w:rFonts w:ascii="Verdana" w:hAnsi="Verdana"/>
          <w:sz w:val="20"/>
          <w:szCs w:val="20"/>
          <w:lang w:eastAsia="en-US"/>
        </w:rPr>
        <w:t xml:space="preserve"> zijn opgenomen in </w:t>
      </w:r>
      <w:r w:rsidR="003E3393">
        <w:rPr>
          <w:rFonts w:ascii="Verdana" w:hAnsi="Verdana"/>
          <w:sz w:val="20"/>
          <w:szCs w:val="20"/>
          <w:lang w:eastAsia="en-US"/>
        </w:rPr>
        <w:t>de b</w:t>
      </w:r>
      <w:r w:rsidRPr="0099680E">
        <w:rPr>
          <w:rFonts w:ascii="Verdana" w:hAnsi="Verdana"/>
          <w:sz w:val="20"/>
          <w:szCs w:val="20"/>
          <w:lang w:eastAsia="en-US"/>
        </w:rPr>
        <w:t xml:space="preserve">ijlage Eigen </w:t>
      </w:r>
      <w:r w:rsidR="003E3393">
        <w:rPr>
          <w:rFonts w:ascii="Verdana" w:hAnsi="Verdana"/>
          <w:sz w:val="20"/>
          <w:szCs w:val="20"/>
          <w:lang w:eastAsia="en-US"/>
        </w:rPr>
        <w:t>V</w:t>
      </w:r>
      <w:r w:rsidRPr="0099680E">
        <w:rPr>
          <w:rFonts w:ascii="Verdana" w:hAnsi="Verdana"/>
          <w:sz w:val="20"/>
          <w:szCs w:val="20"/>
          <w:lang w:eastAsia="en-US"/>
        </w:rPr>
        <w:t>erklaring</w:t>
      </w:r>
      <w:r w:rsidR="009F71FD" w:rsidRPr="0099680E">
        <w:rPr>
          <w:rFonts w:ascii="Verdana" w:hAnsi="Verdana"/>
          <w:sz w:val="20"/>
          <w:szCs w:val="20"/>
          <w:lang w:eastAsia="en-US"/>
        </w:rPr>
        <w:t xml:space="preserve">. </w:t>
      </w:r>
      <w:r w:rsidRPr="0099680E">
        <w:rPr>
          <w:rFonts w:ascii="Verdana" w:hAnsi="Verdana"/>
          <w:sz w:val="20"/>
          <w:szCs w:val="20"/>
          <w:lang w:eastAsia="en-US"/>
        </w:rPr>
        <w:t xml:space="preserve">Door ondertekening </w:t>
      </w:r>
      <w:r w:rsidR="00BC3068" w:rsidRPr="0099680E">
        <w:rPr>
          <w:rFonts w:ascii="Verdana" w:hAnsi="Verdana"/>
          <w:sz w:val="20"/>
          <w:szCs w:val="20"/>
        </w:rPr>
        <w:t xml:space="preserve">van de Eigen </w:t>
      </w:r>
      <w:r w:rsidR="003E3393">
        <w:rPr>
          <w:rFonts w:ascii="Verdana" w:hAnsi="Verdana"/>
          <w:sz w:val="20"/>
          <w:szCs w:val="20"/>
        </w:rPr>
        <w:t>V</w:t>
      </w:r>
      <w:r w:rsidR="00BC3068" w:rsidRPr="0099680E">
        <w:rPr>
          <w:rFonts w:ascii="Verdana" w:hAnsi="Verdana"/>
          <w:sz w:val="20"/>
          <w:szCs w:val="20"/>
        </w:rPr>
        <w:t>erklaring verklaart de Inschrijver dat de Uitsluitingsgronden niet op hem van toepassing zijn</w:t>
      </w:r>
      <w:r w:rsidRPr="0099680E">
        <w:rPr>
          <w:rFonts w:ascii="Verdana" w:hAnsi="Verdana"/>
          <w:sz w:val="20"/>
          <w:szCs w:val="20"/>
          <w:lang w:eastAsia="en-US"/>
        </w:rPr>
        <w:t>.</w:t>
      </w:r>
    </w:p>
    <w:p w:rsidR="00AF2949" w:rsidRPr="0099680E" w:rsidRDefault="00AF2949" w:rsidP="009F71FD">
      <w:pPr>
        <w:rPr>
          <w:rFonts w:ascii="Verdana" w:hAnsi="Verdana"/>
          <w:sz w:val="20"/>
          <w:szCs w:val="20"/>
        </w:rPr>
      </w:pPr>
    </w:p>
    <w:p w:rsidR="00472189" w:rsidRPr="0099680E" w:rsidRDefault="00472189" w:rsidP="009F71FD">
      <w:pPr>
        <w:rPr>
          <w:rFonts w:ascii="Verdana" w:hAnsi="Verdana"/>
          <w:sz w:val="20"/>
          <w:szCs w:val="20"/>
        </w:rPr>
      </w:pPr>
    </w:p>
    <w:p w:rsidR="00493C29" w:rsidRPr="00F50E18" w:rsidRDefault="00493C29"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114" w:name="_Toc403469908"/>
      <w:bookmarkStart w:id="115" w:name="_Toc403470402"/>
      <w:bookmarkStart w:id="116" w:name="_Toc403470529"/>
      <w:bookmarkStart w:id="117" w:name="_Toc448341862"/>
      <w:r w:rsidR="00055160">
        <w:rPr>
          <w:rFonts w:ascii="Verdana" w:hAnsi="Verdana"/>
          <w:bCs/>
          <w:caps w:val="0"/>
          <w:spacing w:val="4"/>
          <w:sz w:val="32"/>
          <w:szCs w:val="32"/>
          <w:lang w:eastAsia="nl-NL"/>
        </w:rPr>
        <w:lastRenderedPageBreak/>
        <w:t>Geschiktheidseisen</w:t>
      </w:r>
      <w:bookmarkEnd w:id="114"/>
      <w:bookmarkEnd w:id="115"/>
      <w:bookmarkEnd w:id="116"/>
      <w:bookmarkEnd w:id="117"/>
    </w:p>
    <w:p w:rsidR="00493C29" w:rsidRPr="0099680E" w:rsidRDefault="00493C29" w:rsidP="00493C29">
      <w:pPr>
        <w:rPr>
          <w:rFonts w:ascii="Verdana" w:hAnsi="Verdana"/>
          <w:sz w:val="20"/>
          <w:szCs w:val="20"/>
        </w:rPr>
      </w:pPr>
    </w:p>
    <w:p w:rsidR="00F50E18" w:rsidRPr="0099680E" w:rsidRDefault="00F50E18" w:rsidP="00493C29">
      <w:pPr>
        <w:rPr>
          <w:rFonts w:ascii="Verdana" w:hAnsi="Verdana"/>
          <w:sz w:val="20"/>
          <w:szCs w:val="20"/>
          <w:lang w:eastAsia="en-US"/>
        </w:rPr>
      </w:pPr>
    </w:p>
    <w:p w:rsidR="00F50E18" w:rsidRPr="00F50E18" w:rsidRDefault="00F50E18" w:rsidP="00185E3A">
      <w:pPr>
        <w:pStyle w:val="ColorfulList-Accent11"/>
        <w:keepNext/>
        <w:numPr>
          <w:ilvl w:val="0"/>
          <w:numId w:val="10"/>
        </w:numPr>
        <w:spacing w:after="0" w:line="240" w:lineRule="auto"/>
        <w:contextualSpacing w:val="0"/>
        <w:outlineLvl w:val="1"/>
        <w:rPr>
          <w:rFonts w:ascii="Verdana" w:eastAsia="Times New Roman" w:hAnsi="Verdana"/>
          <w:b/>
          <w:vanish/>
          <w:kern w:val="28"/>
          <w:sz w:val="20"/>
          <w:szCs w:val="20"/>
        </w:rPr>
      </w:pPr>
      <w:bookmarkStart w:id="118" w:name="_Toc403469873"/>
      <w:bookmarkStart w:id="119" w:name="_Toc403470530"/>
      <w:bookmarkStart w:id="120" w:name="_Toc403471019"/>
      <w:bookmarkStart w:id="121" w:name="_Toc403471141"/>
      <w:bookmarkStart w:id="122" w:name="_Toc447126920"/>
      <w:bookmarkStart w:id="123" w:name="_Toc448331584"/>
      <w:bookmarkStart w:id="124" w:name="_Toc448341863"/>
      <w:bookmarkStart w:id="125" w:name="_Toc324514474"/>
      <w:bookmarkStart w:id="126" w:name="OLE_LINK17"/>
      <w:bookmarkEnd w:id="118"/>
      <w:bookmarkEnd w:id="119"/>
      <w:bookmarkEnd w:id="120"/>
      <w:bookmarkEnd w:id="121"/>
      <w:bookmarkEnd w:id="122"/>
      <w:bookmarkEnd w:id="123"/>
      <w:bookmarkEnd w:id="124"/>
    </w:p>
    <w:p w:rsidR="00F50E18" w:rsidRPr="00F50E18" w:rsidRDefault="00F50E18" w:rsidP="00185E3A">
      <w:pPr>
        <w:pStyle w:val="ColorfulList-Accent11"/>
        <w:keepNext/>
        <w:numPr>
          <w:ilvl w:val="0"/>
          <w:numId w:val="10"/>
        </w:numPr>
        <w:spacing w:after="0" w:line="240" w:lineRule="auto"/>
        <w:contextualSpacing w:val="0"/>
        <w:outlineLvl w:val="1"/>
        <w:rPr>
          <w:rFonts w:ascii="Verdana" w:eastAsia="Times New Roman" w:hAnsi="Verdana"/>
          <w:b/>
          <w:vanish/>
          <w:kern w:val="28"/>
          <w:sz w:val="20"/>
          <w:szCs w:val="20"/>
        </w:rPr>
      </w:pPr>
      <w:bookmarkStart w:id="127" w:name="_Toc403469874"/>
      <w:bookmarkStart w:id="128" w:name="_Toc403470531"/>
      <w:bookmarkStart w:id="129" w:name="_Toc403471020"/>
      <w:bookmarkStart w:id="130" w:name="_Toc403471142"/>
      <w:bookmarkStart w:id="131" w:name="_Toc447126921"/>
      <w:bookmarkStart w:id="132" w:name="_Toc448331585"/>
      <w:bookmarkStart w:id="133" w:name="_Toc448341864"/>
      <w:bookmarkEnd w:id="127"/>
      <w:bookmarkEnd w:id="128"/>
      <w:bookmarkEnd w:id="129"/>
      <w:bookmarkEnd w:id="130"/>
      <w:bookmarkEnd w:id="131"/>
      <w:bookmarkEnd w:id="132"/>
      <w:bookmarkEnd w:id="133"/>
    </w:p>
    <w:p w:rsidR="00493C29" w:rsidRPr="00F50E18" w:rsidRDefault="00493C29" w:rsidP="00F50E18">
      <w:pPr>
        <w:pStyle w:val="Kop2"/>
        <w:ind w:hanging="851"/>
        <w:rPr>
          <w:rFonts w:ascii="Verdana" w:hAnsi="Verdana"/>
          <w:sz w:val="20"/>
        </w:rPr>
      </w:pPr>
      <w:bookmarkStart w:id="134" w:name="_Toc403469909"/>
      <w:bookmarkStart w:id="135" w:name="_Toc403470403"/>
      <w:bookmarkStart w:id="136" w:name="_Toc403470532"/>
      <w:bookmarkStart w:id="137" w:name="_Toc448341865"/>
      <w:r w:rsidRPr="00F50E18">
        <w:rPr>
          <w:rFonts w:ascii="Verdana" w:hAnsi="Verdana"/>
          <w:sz w:val="20"/>
        </w:rPr>
        <w:t>Economische en financiële draagkracht</w:t>
      </w:r>
      <w:bookmarkEnd w:id="125"/>
      <w:bookmarkEnd w:id="134"/>
      <w:bookmarkEnd w:id="135"/>
      <w:bookmarkEnd w:id="136"/>
      <w:bookmarkEnd w:id="137"/>
    </w:p>
    <w:bookmarkEnd w:id="126"/>
    <w:p w:rsidR="00F50E18" w:rsidRDefault="00F50E18" w:rsidP="00493C29">
      <w:pPr>
        <w:rPr>
          <w:rFonts w:ascii="Verdana" w:hAnsi="Verdana"/>
          <w:sz w:val="20"/>
          <w:szCs w:val="20"/>
          <w:lang w:eastAsia="en-US"/>
        </w:rPr>
      </w:pPr>
    </w:p>
    <w:p w:rsidR="004D32CE" w:rsidRPr="0099680E" w:rsidRDefault="00493C29" w:rsidP="00493C29">
      <w:pPr>
        <w:rPr>
          <w:rFonts w:ascii="Verdana" w:hAnsi="Verdana"/>
          <w:sz w:val="20"/>
          <w:szCs w:val="20"/>
          <w:lang w:eastAsia="en-US"/>
        </w:rPr>
      </w:pPr>
      <w:r w:rsidRPr="0099680E">
        <w:rPr>
          <w:rFonts w:ascii="Verdana" w:hAnsi="Verdana"/>
          <w:sz w:val="20"/>
          <w:szCs w:val="20"/>
          <w:lang w:eastAsia="en-US"/>
        </w:rPr>
        <w:t xml:space="preserve">De continuïteit van de </w:t>
      </w:r>
      <w:r w:rsidR="00BA70DD" w:rsidRPr="0099680E">
        <w:rPr>
          <w:rFonts w:ascii="Verdana" w:hAnsi="Verdana"/>
          <w:sz w:val="20"/>
          <w:szCs w:val="20"/>
          <w:lang w:eastAsia="en-US"/>
        </w:rPr>
        <w:t>Inschrijver</w:t>
      </w:r>
      <w:r w:rsidRPr="0099680E">
        <w:rPr>
          <w:rFonts w:ascii="Verdana" w:hAnsi="Verdana"/>
          <w:sz w:val="20"/>
          <w:szCs w:val="20"/>
          <w:lang w:eastAsia="en-US"/>
        </w:rPr>
        <w:t xml:space="preserve"> dient voldoende te zijn gewaarborgd. </w:t>
      </w:r>
    </w:p>
    <w:p w:rsidR="00493C29" w:rsidRDefault="00493C29" w:rsidP="00493C29">
      <w:pPr>
        <w:rPr>
          <w:rFonts w:ascii="Verdana" w:hAnsi="Verdana"/>
          <w:sz w:val="20"/>
          <w:szCs w:val="20"/>
          <w:lang w:eastAsia="en-US"/>
        </w:rPr>
      </w:pPr>
    </w:p>
    <w:p w:rsidR="00F063FB" w:rsidRDefault="00F063FB" w:rsidP="00493C29">
      <w:pPr>
        <w:rPr>
          <w:rFonts w:ascii="Verdana" w:hAnsi="Verdana"/>
          <w:sz w:val="20"/>
          <w:szCs w:val="20"/>
          <w:lang w:eastAsia="en-US"/>
        </w:rPr>
      </w:pPr>
    </w:p>
    <w:p w:rsidR="004D32CE" w:rsidRPr="00731AEB" w:rsidRDefault="004D32CE" w:rsidP="002A72E1">
      <w:pPr>
        <w:pStyle w:val="Kop3"/>
        <w:ind w:hanging="851"/>
        <w:rPr>
          <w:rFonts w:ascii="Verdana" w:hAnsi="Verdana"/>
          <w:i w:val="0"/>
          <w:sz w:val="20"/>
          <w:szCs w:val="20"/>
        </w:rPr>
      </w:pPr>
      <w:bookmarkStart w:id="138" w:name="_Toc324514476"/>
      <w:bookmarkStart w:id="139" w:name="_Toc403469911"/>
      <w:bookmarkStart w:id="140" w:name="_Toc403470405"/>
      <w:bookmarkStart w:id="141" w:name="_Toc403470534"/>
      <w:bookmarkStart w:id="142" w:name="_Toc448341866"/>
      <w:bookmarkStart w:id="143" w:name="OLE_LINK19"/>
      <w:r w:rsidRPr="00731AEB">
        <w:rPr>
          <w:rFonts w:ascii="Verdana" w:hAnsi="Verdana"/>
          <w:i w:val="0"/>
          <w:sz w:val="20"/>
          <w:szCs w:val="20"/>
        </w:rPr>
        <w:t>GE</w:t>
      </w:r>
      <w:r w:rsidR="00F515D6">
        <w:rPr>
          <w:rFonts w:ascii="Verdana" w:hAnsi="Verdana"/>
          <w:i w:val="0"/>
          <w:sz w:val="20"/>
          <w:szCs w:val="20"/>
        </w:rPr>
        <w:t>1</w:t>
      </w:r>
      <w:r w:rsidR="00055160" w:rsidRPr="00731AEB">
        <w:rPr>
          <w:rFonts w:ascii="Verdana" w:hAnsi="Verdana"/>
          <w:i w:val="0"/>
          <w:sz w:val="20"/>
          <w:szCs w:val="20"/>
        </w:rPr>
        <w:t xml:space="preserve"> </w:t>
      </w:r>
      <w:r w:rsidRPr="00731AEB">
        <w:rPr>
          <w:rFonts w:ascii="Verdana" w:hAnsi="Verdana"/>
          <w:i w:val="0"/>
          <w:sz w:val="20"/>
          <w:szCs w:val="20"/>
        </w:rPr>
        <w:t xml:space="preserve">– </w:t>
      </w:r>
      <w:bookmarkEnd w:id="138"/>
      <w:r w:rsidRPr="00731AEB">
        <w:rPr>
          <w:rFonts w:ascii="Verdana" w:hAnsi="Verdana"/>
          <w:i w:val="0"/>
          <w:sz w:val="20"/>
          <w:szCs w:val="20"/>
        </w:rPr>
        <w:t>Accountantsverklarin</w:t>
      </w:r>
      <w:r w:rsidR="00F063FB" w:rsidRPr="00731AEB">
        <w:rPr>
          <w:rFonts w:ascii="Verdana" w:hAnsi="Verdana"/>
          <w:i w:val="0"/>
          <w:sz w:val="20"/>
          <w:szCs w:val="20"/>
        </w:rPr>
        <w:t>g /</w:t>
      </w:r>
      <w:r w:rsidR="0057799D" w:rsidRPr="00731AEB">
        <w:rPr>
          <w:rFonts w:ascii="Verdana" w:hAnsi="Verdana"/>
          <w:i w:val="0"/>
          <w:sz w:val="20"/>
          <w:szCs w:val="20"/>
        </w:rPr>
        <w:t xml:space="preserve"> </w:t>
      </w:r>
      <w:r w:rsidR="00F063FB" w:rsidRPr="00731AEB">
        <w:rPr>
          <w:rFonts w:ascii="Verdana" w:hAnsi="Verdana"/>
          <w:i w:val="0"/>
          <w:sz w:val="20"/>
          <w:szCs w:val="20"/>
        </w:rPr>
        <w:t xml:space="preserve">beoordeling- of </w:t>
      </w:r>
      <w:r w:rsidR="0057799D" w:rsidRPr="00731AEB">
        <w:rPr>
          <w:rFonts w:ascii="Verdana" w:hAnsi="Verdana"/>
          <w:i w:val="0"/>
          <w:sz w:val="20"/>
          <w:szCs w:val="20"/>
        </w:rPr>
        <w:t>samenstellingsverklaring</w:t>
      </w:r>
      <w:bookmarkEnd w:id="139"/>
      <w:bookmarkEnd w:id="140"/>
      <w:bookmarkEnd w:id="141"/>
      <w:bookmarkEnd w:id="142"/>
    </w:p>
    <w:p w:rsidR="00EC1825" w:rsidRPr="00731AEB" w:rsidRDefault="00EC1825" w:rsidP="00EC1825"/>
    <w:p w:rsidR="00F063FB" w:rsidRPr="00731AEB" w:rsidRDefault="00F063FB" w:rsidP="00F063FB">
      <w:pPr>
        <w:rPr>
          <w:rFonts w:ascii="Verdana" w:hAnsi="Verdana"/>
          <w:sz w:val="20"/>
          <w:szCs w:val="20"/>
          <w:lang w:eastAsia="en-US"/>
        </w:rPr>
      </w:pPr>
      <w:r w:rsidRPr="00731AEB">
        <w:rPr>
          <w:rFonts w:ascii="Verdana" w:hAnsi="Verdana"/>
          <w:sz w:val="20"/>
          <w:szCs w:val="20"/>
          <w:lang w:eastAsia="en-US"/>
        </w:rPr>
        <w:t xml:space="preserve">Door het indienen van een Inschrijving verklaart Inschrijver aan de hieronder benoemde eis te voldoen, en dat in geval er wordt ingeschreven als Combinatie </w:t>
      </w:r>
      <w:r w:rsidR="00731AEB" w:rsidRPr="00731AEB">
        <w:rPr>
          <w:rFonts w:ascii="Verdana" w:hAnsi="Verdana"/>
          <w:sz w:val="20"/>
          <w:szCs w:val="20"/>
          <w:lang w:eastAsia="en-US"/>
        </w:rPr>
        <w:t>alle Combinatieleden aan deze eis te (zullen) voldoen.</w:t>
      </w:r>
    </w:p>
    <w:p w:rsidR="00731AEB" w:rsidRPr="00731AEB" w:rsidRDefault="00731AEB" w:rsidP="00F063FB">
      <w:pPr>
        <w:rPr>
          <w:rFonts w:ascii="Verdana" w:hAnsi="Verdana"/>
          <w:sz w:val="20"/>
          <w:szCs w:val="20"/>
          <w:lang w:eastAsia="en-US"/>
        </w:rPr>
      </w:pPr>
    </w:p>
    <w:p w:rsidR="000110FA" w:rsidRPr="00731AEB" w:rsidRDefault="000110FA" w:rsidP="00F063FB">
      <w:pPr>
        <w:rPr>
          <w:rFonts w:ascii="Verdana" w:hAnsi="Verdana"/>
          <w:sz w:val="20"/>
          <w:szCs w:val="20"/>
          <w:u w:val="single"/>
          <w:lang w:eastAsia="en-US"/>
        </w:rPr>
      </w:pPr>
      <w:r w:rsidRPr="00731AEB">
        <w:rPr>
          <w:rFonts w:ascii="Verdana" w:hAnsi="Verdana"/>
          <w:sz w:val="20"/>
          <w:szCs w:val="20"/>
          <w:u w:val="single"/>
          <w:lang w:eastAsia="en-US"/>
        </w:rPr>
        <w:t>Eis(en):</w:t>
      </w:r>
    </w:p>
    <w:p w:rsidR="000110FA" w:rsidRPr="00731AEB" w:rsidRDefault="000110FA" w:rsidP="000110FA">
      <w:pPr>
        <w:rPr>
          <w:rFonts w:ascii="Verdana" w:hAnsi="Verdana"/>
          <w:sz w:val="20"/>
          <w:szCs w:val="20"/>
          <w:lang w:eastAsia="en-US"/>
        </w:rPr>
      </w:pPr>
    </w:p>
    <w:p w:rsidR="00731AEB" w:rsidRPr="00731AEB" w:rsidRDefault="00731AEB" w:rsidP="00731AEB">
      <w:pPr>
        <w:rPr>
          <w:rFonts w:ascii="Verdana" w:hAnsi="Verdana"/>
          <w:sz w:val="20"/>
          <w:szCs w:val="20"/>
          <w:lang w:eastAsia="en-US"/>
        </w:rPr>
      </w:pPr>
      <w:r w:rsidRPr="00731AEB">
        <w:rPr>
          <w:rFonts w:ascii="Verdana" w:hAnsi="Verdana"/>
          <w:sz w:val="20"/>
          <w:szCs w:val="20"/>
          <w:lang w:eastAsia="en-US"/>
        </w:rPr>
        <w:t xml:space="preserve">Gevraagd wordt een goedkeurende accountantsverklaring bij de jaarrekening met betrekking tot de totale omzet in ieder van de laatste drie beschikbare boekjaren. De meest recente accountantsverklaring van de Inschrijver mag geen zogenaamde continuïteitsparagraaf bevatten (te denken valt aan een paragraaf in bijvoorbeeld de jaarrekening waarin wordt vermeld dat sprake is van twijfel omtrent de continuïteit). </w:t>
      </w:r>
    </w:p>
    <w:p w:rsidR="00731AEB" w:rsidRPr="00731AEB" w:rsidRDefault="00731AEB" w:rsidP="00731AEB">
      <w:pPr>
        <w:rPr>
          <w:rFonts w:ascii="Verdana" w:hAnsi="Verdana"/>
          <w:sz w:val="20"/>
          <w:szCs w:val="20"/>
          <w:lang w:eastAsia="en-US"/>
        </w:rPr>
      </w:pPr>
    </w:p>
    <w:p w:rsidR="00731AEB" w:rsidRPr="00731AEB" w:rsidRDefault="00731AEB" w:rsidP="00731AEB">
      <w:pPr>
        <w:rPr>
          <w:rFonts w:ascii="Verdana" w:hAnsi="Verdana"/>
          <w:sz w:val="20"/>
          <w:szCs w:val="20"/>
          <w:lang w:eastAsia="en-US"/>
        </w:rPr>
      </w:pPr>
      <w:r w:rsidRPr="00731AEB">
        <w:rPr>
          <w:rFonts w:ascii="Verdana" w:hAnsi="Verdana"/>
          <w:sz w:val="20"/>
          <w:szCs w:val="20"/>
          <w:lang w:eastAsia="en-US"/>
        </w:rPr>
        <w:t xml:space="preserve">Ondernemingen die niet jaarrekeningsplichtig zijn kunnen volstaan met een beoordeling- of samenstellingsverklaring. </w:t>
      </w:r>
    </w:p>
    <w:p w:rsidR="00731AEB" w:rsidRDefault="00731AEB" w:rsidP="00731AE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731AEB" w:rsidTr="009D507B">
        <w:trPr>
          <w:cantSplit/>
          <w:trHeight w:val="454"/>
        </w:trPr>
        <w:tc>
          <w:tcPr>
            <w:tcW w:w="4962" w:type="dxa"/>
            <w:shd w:val="clear" w:color="auto" w:fill="E6E6E6"/>
            <w:vAlign w:val="center"/>
          </w:tcPr>
          <w:p w:rsidR="009D507B" w:rsidRPr="00731AEB" w:rsidRDefault="009D507B" w:rsidP="009D507B">
            <w:pPr>
              <w:rPr>
                <w:rFonts w:ascii="Verdana" w:hAnsi="Verdana"/>
                <w:sz w:val="20"/>
                <w:szCs w:val="20"/>
                <w:lang w:eastAsia="en-US"/>
              </w:rPr>
            </w:pPr>
          </w:p>
          <w:p w:rsidR="009D507B" w:rsidRPr="00731AEB" w:rsidRDefault="009D507B" w:rsidP="009D507B">
            <w:pPr>
              <w:rPr>
                <w:rFonts w:ascii="Verdana" w:hAnsi="Verdana"/>
                <w:sz w:val="20"/>
                <w:szCs w:val="20"/>
                <w:lang w:eastAsia="en-US"/>
              </w:rPr>
            </w:pPr>
            <w:r w:rsidRPr="00731AEB">
              <w:rPr>
                <w:rFonts w:ascii="Verdana" w:hAnsi="Verdana"/>
                <w:sz w:val="20"/>
                <w:szCs w:val="20"/>
                <w:lang w:eastAsia="en-US"/>
              </w:rPr>
              <w:t>Inschrijver verklaart aan deze eis te (zullen) voldoen.</w:t>
            </w:r>
          </w:p>
          <w:p w:rsidR="009D507B" w:rsidRPr="00731AEB" w:rsidRDefault="009D507B" w:rsidP="009D507B">
            <w:pPr>
              <w:rPr>
                <w:rFonts w:ascii="Verdana" w:hAnsi="Verdana"/>
                <w:sz w:val="20"/>
                <w:szCs w:val="20"/>
                <w:lang w:eastAsia="en-US"/>
              </w:rPr>
            </w:pPr>
          </w:p>
        </w:tc>
        <w:tc>
          <w:tcPr>
            <w:tcW w:w="4110" w:type="dxa"/>
            <w:vAlign w:val="center"/>
          </w:tcPr>
          <w:p w:rsidR="009D507B" w:rsidRPr="00731AEB" w:rsidRDefault="00C35E49" w:rsidP="009D507B">
            <w:pPr>
              <w:rPr>
                <w:rFonts w:ascii="Verdana" w:hAnsi="Verdana"/>
                <w:sz w:val="20"/>
                <w:szCs w:val="20"/>
                <w:lang w:eastAsia="en-US"/>
              </w:rPr>
            </w:pPr>
            <w:r w:rsidRPr="00731AEB">
              <w:rPr>
                <w:rFonts w:ascii="Verdana" w:hAnsi="Verdana"/>
                <w:sz w:val="20"/>
                <w:szCs w:val="20"/>
                <w:lang w:eastAsia="en-US"/>
              </w:rPr>
              <w:fldChar w:fldCharType="begin">
                <w:ffData>
                  <w:name w:val=""/>
                  <w:enabled/>
                  <w:calcOnExit w:val="0"/>
                  <w:checkBox>
                    <w:sizeAuto/>
                    <w:default w:val="0"/>
                  </w:checkBox>
                </w:ffData>
              </w:fldChar>
            </w:r>
            <w:r w:rsidR="009D507B" w:rsidRPr="00731AEB">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731AEB">
              <w:rPr>
                <w:rFonts w:ascii="Verdana" w:hAnsi="Verdana"/>
                <w:sz w:val="20"/>
                <w:szCs w:val="20"/>
                <w:lang w:eastAsia="en-US"/>
              </w:rPr>
              <w:fldChar w:fldCharType="end"/>
            </w:r>
            <w:r w:rsidR="009D507B" w:rsidRPr="00731AEB">
              <w:rPr>
                <w:rFonts w:ascii="Verdana" w:hAnsi="Verdana"/>
                <w:sz w:val="20"/>
                <w:szCs w:val="20"/>
                <w:lang w:eastAsia="en-US"/>
              </w:rPr>
              <w:t xml:space="preserve"> Ja  </w:t>
            </w:r>
            <w:r w:rsidRPr="00731AE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731AEB">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731AEB">
              <w:rPr>
                <w:rFonts w:ascii="Verdana" w:hAnsi="Verdana"/>
                <w:sz w:val="20"/>
                <w:szCs w:val="20"/>
                <w:lang w:eastAsia="en-US"/>
              </w:rPr>
              <w:fldChar w:fldCharType="end"/>
            </w:r>
            <w:r w:rsidR="009D507B" w:rsidRPr="00731AEB">
              <w:rPr>
                <w:rFonts w:ascii="Verdana" w:hAnsi="Verdana"/>
                <w:sz w:val="20"/>
                <w:szCs w:val="20"/>
                <w:lang w:eastAsia="en-US"/>
              </w:rPr>
              <w:t xml:space="preserve"> Nee</w:t>
            </w:r>
          </w:p>
        </w:tc>
      </w:tr>
      <w:tr w:rsidR="009D507B" w:rsidRPr="00731AEB"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9D507B" w:rsidRPr="00731AEB" w:rsidRDefault="009D507B" w:rsidP="009D507B">
            <w:pPr>
              <w:rPr>
                <w:rFonts w:ascii="Verdana" w:hAnsi="Verdana"/>
                <w:sz w:val="20"/>
                <w:szCs w:val="20"/>
                <w:lang w:eastAsia="en-US"/>
              </w:rPr>
            </w:pPr>
          </w:p>
          <w:p w:rsidR="009D507B" w:rsidRPr="00731AEB" w:rsidRDefault="009D507B" w:rsidP="009D507B">
            <w:pPr>
              <w:rPr>
                <w:rFonts w:ascii="Verdana" w:hAnsi="Verdana"/>
                <w:sz w:val="20"/>
                <w:szCs w:val="20"/>
                <w:lang w:eastAsia="en-US"/>
              </w:rPr>
            </w:pPr>
            <w:r w:rsidRPr="00731AEB">
              <w:rPr>
                <w:rFonts w:ascii="Verdana" w:hAnsi="Verdana"/>
                <w:sz w:val="20"/>
                <w:szCs w:val="20"/>
                <w:lang w:eastAsia="en-US"/>
              </w:rPr>
              <w:t xml:space="preserve">In geval er wordt ingeschreven als Combinatie mag bij geen van de Combinatieleden sprake zijn van twijfel met betrekking tot de continuïteit en dient elk Combinatielid een accountantsverklaring of samenstellingsverklaring te kunnen overleggen. </w:t>
            </w:r>
          </w:p>
          <w:p w:rsidR="009D507B" w:rsidRPr="00731AEB"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9D507B" w:rsidRPr="00731AEB" w:rsidRDefault="00C35E49" w:rsidP="009D507B">
            <w:pPr>
              <w:rPr>
                <w:rFonts w:ascii="Verdana" w:hAnsi="Verdana"/>
                <w:sz w:val="20"/>
                <w:szCs w:val="20"/>
                <w:lang w:eastAsia="en-US"/>
              </w:rPr>
            </w:pPr>
            <w:r w:rsidRPr="00731AEB">
              <w:rPr>
                <w:rFonts w:ascii="Verdana" w:hAnsi="Verdana"/>
                <w:sz w:val="20"/>
                <w:szCs w:val="20"/>
                <w:lang w:eastAsia="en-US"/>
              </w:rPr>
              <w:fldChar w:fldCharType="begin">
                <w:ffData>
                  <w:name w:val=""/>
                  <w:enabled/>
                  <w:calcOnExit w:val="0"/>
                  <w:checkBox>
                    <w:sizeAuto/>
                    <w:default w:val="0"/>
                  </w:checkBox>
                </w:ffData>
              </w:fldChar>
            </w:r>
            <w:r w:rsidR="009D507B" w:rsidRPr="00731AEB">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731AEB">
              <w:rPr>
                <w:rFonts w:ascii="Verdana" w:hAnsi="Verdana"/>
                <w:sz w:val="20"/>
                <w:szCs w:val="20"/>
                <w:lang w:eastAsia="en-US"/>
              </w:rPr>
              <w:fldChar w:fldCharType="end"/>
            </w:r>
            <w:r w:rsidR="009D507B" w:rsidRPr="00731AEB">
              <w:rPr>
                <w:rFonts w:ascii="Verdana" w:hAnsi="Verdana"/>
                <w:sz w:val="20"/>
                <w:szCs w:val="20"/>
                <w:lang w:eastAsia="en-US"/>
              </w:rPr>
              <w:t xml:space="preserve"> Ja  </w:t>
            </w:r>
            <w:r w:rsidRPr="00731AE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731AEB">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731AEB">
              <w:rPr>
                <w:rFonts w:ascii="Verdana" w:hAnsi="Verdana"/>
                <w:sz w:val="20"/>
                <w:szCs w:val="20"/>
                <w:lang w:eastAsia="en-US"/>
              </w:rPr>
              <w:fldChar w:fldCharType="end"/>
            </w:r>
            <w:r w:rsidR="009D507B" w:rsidRPr="00731AEB">
              <w:rPr>
                <w:rFonts w:ascii="Verdana" w:hAnsi="Verdana"/>
                <w:sz w:val="20"/>
                <w:szCs w:val="20"/>
                <w:lang w:eastAsia="en-US"/>
              </w:rPr>
              <w:t xml:space="preserve"> Nee  </w:t>
            </w:r>
            <w:r w:rsidRPr="00731AE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731AEB">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731AEB">
              <w:rPr>
                <w:rFonts w:ascii="Verdana" w:hAnsi="Verdana"/>
                <w:sz w:val="20"/>
                <w:szCs w:val="20"/>
                <w:lang w:eastAsia="en-US"/>
              </w:rPr>
              <w:fldChar w:fldCharType="end"/>
            </w:r>
            <w:r w:rsidR="009D507B" w:rsidRPr="00731AEB">
              <w:rPr>
                <w:rFonts w:ascii="Verdana" w:hAnsi="Verdana"/>
                <w:sz w:val="20"/>
                <w:szCs w:val="20"/>
                <w:lang w:eastAsia="en-US"/>
              </w:rPr>
              <w:t xml:space="preserve"> Niet van toepassing</w:t>
            </w:r>
          </w:p>
        </w:tc>
      </w:tr>
    </w:tbl>
    <w:p w:rsidR="009D507B" w:rsidRPr="00731AEB" w:rsidRDefault="009D507B" w:rsidP="00731AEB">
      <w:pPr>
        <w:rPr>
          <w:rFonts w:ascii="Verdana" w:hAnsi="Verdana"/>
          <w:sz w:val="20"/>
          <w:szCs w:val="20"/>
          <w:lang w:eastAsia="en-US"/>
        </w:rPr>
      </w:pPr>
    </w:p>
    <w:p w:rsidR="000110FA" w:rsidRPr="00731AEB" w:rsidRDefault="000110FA" w:rsidP="000110FA">
      <w:pPr>
        <w:rPr>
          <w:rFonts w:ascii="Verdana" w:hAnsi="Verdana"/>
          <w:sz w:val="20"/>
          <w:szCs w:val="20"/>
          <w:u w:val="single"/>
          <w:lang w:eastAsia="en-US"/>
        </w:rPr>
      </w:pPr>
      <w:r w:rsidRPr="00731AEB">
        <w:rPr>
          <w:rFonts w:ascii="Verdana" w:hAnsi="Verdana"/>
          <w:sz w:val="20"/>
          <w:szCs w:val="20"/>
          <w:u w:val="single"/>
          <w:lang w:eastAsia="en-US"/>
        </w:rPr>
        <w:t>Verificatiedocument(en):</w:t>
      </w:r>
    </w:p>
    <w:p w:rsidR="000110FA" w:rsidRPr="00731AEB" w:rsidRDefault="000110FA" w:rsidP="000110FA">
      <w:pPr>
        <w:rPr>
          <w:rFonts w:ascii="Verdana" w:hAnsi="Verdana"/>
          <w:sz w:val="20"/>
          <w:szCs w:val="20"/>
          <w:lang w:eastAsia="en-US"/>
        </w:rPr>
      </w:pPr>
    </w:p>
    <w:p w:rsidR="00731AEB" w:rsidRPr="00731AEB" w:rsidRDefault="00731AEB" w:rsidP="000110FA">
      <w:pPr>
        <w:numPr>
          <w:ilvl w:val="0"/>
          <w:numId w:val="15"/>
        </w:numPr>
        <w:rPr>
          <w:rFonts w:ascii="Verdana" w:hAnsi="Verdana"/>
          <w:sz w:val="20"/>
          <w:szCs w:val="20"/>
          <w:lang w:eastAsia="en-US"/>
        </w:rPr>
      </w:pPr>
      <w:r w:rsidRPr="00731AEB">
        <w:rPr>
          <w:rFonts w:ascii="Verdana" w:hAnsi="Verdana"/>
          <w:sz w:val="20"/>
          <w:szCs w:val="20"/>
          <w:lang w:eastAsia="en-US"/>
        </w:rPr>
        <w:t>Jaarrekening met totale omzetgegevens van de laatste drie beschikbare boekjaren;</w:t>
      </w:r>
    </w:p>
    <w:p w:rsidR="00731AEB" w:rsidRDefault="00731AEB" w:rsidP="000110FA">
      <w:pPr>
        <w:numPr>
          <w:ilvl w:val="0"/>
          <w:numId w:val="15"/>
        </w:numPr>
        <w:rPr>
          <w:rFonts w:ascii="Verdana" w:hAnsi="Verdana"/>
          <w:sz w:val="20"/>
          <w:szCs w:val="20"/>
          <w:lang w:eastAsia="en-US"/>
        </w:rPr>
      </w:pPr>
      <w:r w:rsidRPr="00731AEB">
        <w:rPr>
          <w:rFonts w:ascii="Verdana" w:hAnsi="Verdana"/>
          <w:sz w:val="20"/>
          <w:szCs w:val="20"/>
          <w:lang w:eastAsia="en-US"/>
        </w:rPr>
        <w:t>Een accountantsverklaring zonder continuïteitsparagraaf, of een beoordeling- of samenstellingsverklaring.</w:t>
      </w:r>
    </w:p>
    <w:p w:rsidR="009D507B" w:rsidRDefault="009D507B" w:rsidP="009D507B">
      <w:pPr>
        <w:rPr>
          <w:rFonts w:ascii="Verdana" w:hAnsi="Verdana"/>
          <w:sz w:val="20"/>
          <w:szCs w:val="20"/>
          <w:lang w:eastAsia="en-US"/>
        </w:rPr>
      </w:pPr>
    </w:p>
    <w:p w:rsidR="009D507B" w:rsidRDefault="009D507B" w:rsidP="009D507B">
      <w:pPr>
        <w:rPr>
          <w:rFonts w:ascii="Verdana" w:hAnsi="Verdana"/>
          <w:sz w:val="20"/>
          <w:szCs w:val="20"/>
          <w:lang w:eastAsia="en-US"/>
        </w:rPr>
      </w:pPr>
    </w:p>
    <w:p w:rsidR="009D507B" w:rsidRDefault="009D507B" w:rsidP="009D507B">
      <w:pPr>
        <w:rPr>
          <w:rFonts w:ascii="Verdana" w:hAnsi="Verdana"/>
          <w:sz w:val="20"/>
          <w:szCs w:val="20"/>
          <w:lang w:eastAsia="en-US"/>
        </w:rPr>
      </w:pPr>
    </w:p>
    <w:p w:rsidR="004D32CE" w:rsidRDefault="009D507B" w:rsidP="002A72E1">
      <w:pPr>
        <w:pStyle w:val="Kop3"/>
        <w:ind w:hanging="851"/>
        <w:rPr>
          <w:rFonts w:ascii="Verdana" w:hAnsi="Verdana"/>
          <w:i w:val="0"/>
          <w:sz w:val="20"/>
          <w:szCs w:val="20"/>
        </w:rPr>
      </w:pPr>
      <w:bookmarkStart w:id="144" w:name="_Toc287264900"/>
      <w:bookmarkEnd w:id="143"/>
      <w:r>
        <w:rPr>
          <w:rFonts w:ascii="Verdana" w:hAnsi="Verdana"/>
          <w:i w:val="0"/>
          <w:sz w:val="20"/>
          <w:szCs w:val="20"/>
        </w:rPr>
        <w:br w:type="page"/>
      </w:r>
      <w:bookmarkStart w:id="145" w:name="_Toc403469912"/>
      <w:bookmarkStart w:id="146" w:name="_Toc403470406"/>
      <w:bookmarkStart w:id="147" w:name="_Toc403470535"/>
      <w:bookmarkStart w:id="148" w:name="_Toc448341867"/>
      <w:r w:rsidR="004D32CE" w:rsidRPr="002A72E1">
        <w:rPr>
          <w:rFonts w:ascii="Verdana" w:hAnsi="Verdana"/>
          <w:i w:val="0"/>
          <w:sz w:val="20"/>
          <w:szCs w:val="20"/>
        </w:rPr>
        <w:lastRenderedPageBreak/>
        <w:t>GE</w:t>
      </w:r>
      <w:r w:rsidR="00F515D6">
        <w:rPr>
          <w:rFonts w:ascii="Verdana" w:hAnsi="Verdana"/>
          <w:i w:val="0"/>
          <w:sz w:val="20"/>
          <w:szCs w:val="20"/>
        </w:rPr>
        <w:t>2</w:t>
      </w:r>
      <w:r w:rsidR="004D32CE" w:rsidRPr="002A72E1">
        <w:rPr>
          <w:rFonts w:ascii="Verdana" w:hAnsi="Verdana"/>
          <w:i w:val="0"/>
          <w:sz w:val="20"/>
          <w:szCs w:val="20"/>
        </w:rPr>
        <w:t xml:space="preserve"> – Aansprakelijkheidsverzekering tegen bedrijfsrisico’s</w:t>
      </w:r>
      <w:bookmarkEnd w:id="144"/>
      <w:bookmarkEnd w:id="145"/>
      <w:bookmarkEnd w:id="146"/>
      <w:bookmarkEnd w:id="147"/>
      <w:bookmarkEnd w:id="148"/>
    </w:p>
    <w:p w:rsidR="002E7C2E" w:rsidRDefault="002E7C2E" w:rsidP="000110FA">
      <w:pPr>
        <w:rPr>
          <w:rFonts w:ascii="Verdana" w:hAnsi="Verdana"/>
          <w:sz w:val="20"/>
          <w:szCs w:val="20"/>
          <w:lang w:eastAsia="en-US"/>
        </w:rPr>
      </w:pPr>
    </w:p>
    <w:p w:rsidR="000110FA" w:rsidRDefault="000110FA" w:rsidP="000110FA">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r w:rsidRPr="00EC1825">
        <w:rPr>
          <w:rFonts w:ascii="Verdana" w:hAnsi="Verdana"/>
          <w:sz w:val="20"/>
          <w:szCs w:val="20"/>
          <w:lang w:eastAsia="en-US"/>
        </w:rPr>
        <w:t xml:space="preserve"> en dat in geval er wordt ingeschreven als Combinatie </w:t>
      </w:r>
      <w:r>
        <w:rPr>
          <w:rFonts w:ascii="Verdana" w:hAnsi="Verdana"/>
          <w:sz w:val="20"/>
          <w:szCs w:val="20"/>
          <w:lang w:eastAsia="en-US"/>
        </w:rPr>
        <w:t>alle Combinanten aan deze eis voldoen.</w:t>
      </w:r>
    </w:p>
    <w:p w:rsidR="005B018D" w:rsidRDefault="005B018D" w:rsidP="004D32CE">
      <w:pPr>
        <w:rPr>
          <w:rFonts w:ascii="Verdana" w:hAnsi="Verdana"/>
          <w:sz w:val="20"/>
          <w:szCs w:val="20"/>
          <w:lang w:eastAsia="en-US"/>
        </w:rPr>
      </w:pPr>
    </w:p>
    <w:p w:rsidR="000110FA" w:rsidRPr="000110FA" w:rsidRDefault="000110FA" w:rsidP="004D32CE">
      <w:pPr>
        <w:rPr>
          <w:rFonts w:ascii="Verdana" w:hAnsi="Verdana"/>
          <w:sz w:val="20"/>
          <w:szCs w:val="20"/>
          <w:u w:val="single"/>
          <w:lang w:eastAsia="en-US"/>
        </w:rPr>
      </w:pPr>
      <w:r w:rsidRPr="000110FA">
        <w:rPr>
          <w:rFonts w:ascii="Verdana" w:hAnsi="Verdana"/>
          <w:sz w:val="20"/>
          <w:szCs w:val="20"/>
          <w:u w:val="single"/>
          <w:lang w:eastAsia="en-US"/>
        </w:rPr>
        <w:t>Eis(en):</w:t>
      </w:r>
    </w:p>
    <w:p w:rsidR="000110FA" w:rsidRDefault="000110FA" w:rsidP="004D32CE">
      <w:pPr>
        <w:rPr>
          <w:rFonts w:ascii="Verdana" w:hAnsi="Verdana"/>
          <w:sz w:val="20"/>
          <w:szCs w:val="20"/>
          <w:lang w:eastAsia="en-US"/>
        </w:rPr>
      </w:pPr>
    </w:p>
    <w:p w:rsidR="002E7C2E" w:rsidRDefault="000110FA" w:rsidP="000110FA">
      <w:pPr>
        <w:rPr>
          <w:rFonts w:ascii="Verdana" w:hAnsi="Verdana"/>
          <w:sz w:val="20"/>
          <w:szCs w:val="20"/>
          <w:lang w:eastAsia="en-US"/>
        </w:rPr>
      </w:pPr>
      <w:r w:rsidRPr="000110FA">
        <w:rPr>
          <w:rFonts w:ascii="Verdana" w:hAnsi="Verdana"/>
          <w:sz w:val="20"/>
          <w:szCs w:val="20"/>
          <w:lang w:eastAsia="en-US"/>
        </w:rPr>
        <w:t xml:space="preserve">Inschrijver </w:t>
      </w:r>
      <w:r>
        <w:rPr>
          <w:rFonts w:ascii="Verdana" w:hAnsi="Verdana"/>
          <w:sz w:val="20"/>
          <w:szCs w:val="20"/>
          <w:lang w:eastAsia="en-US"/>
        </w:rPr>
        <w:t>beschikt</w:t>
      </w:r>
      <w:r w:rsidRPr="000110FA">
        <w:rPr>
          <w:rFonts w:ascii="Verdana" w:hAnsi="Verdana"/>
          <w:sz w:val="20"/>
          <w:szCs w:val="20"/>
          <w:lang w:eastAsia="en-US"/>
        </w:rPr>
        <w:t xml:space="preserve"> over een adequate aansprakelijkheidsverzekering voor </w:t>
      </w:r>
      <w:r w:rsidRPr="005F3835">
        <w:rPr>
          <w:rFonts w:ascii="Verdana" w:hAnsi="Verdana"/>
          <w:sz w:val="20"/>
          <w:szCs w:val="20"/>
          <w:lang w:eastAsia="en-US"/>
        </w:rPr>
        <w:t xml:space="preserve">bedrijfsaansprakelijkheid. Hierbij beschouwt de Aanbestedende dienst een aansprakelijkheidsverzekering, welke minimaal een totale verzekerde som van </w:t>
      </w:r>
    </w:p>
    <w:p w:rsidR="000110FA" w:rsidRPr="000110FA" w:rsidRDefault="000110FA" w:rsidP="000110FA">
      <w:pPr>
        <w:rPr>
          <w:rFonts w:ascii="Verdana" w:hAnsi="Verdana"/>
          <w:sz w:val="20"/>
          <w:szCs w:val="20"/>
          <w:lang w:eastAsia="en-US"/>
        </w:rPr>
      </w:pPr>
      <w:r w:rsidRPr="00040DC9">
        <w:rPr>
          <w:rFonts w:ascii="Verdana" w:hAnsi="Verdana"/>
          <w:sz w:val="20"/>
          <w:szCs w:val="20"/>
          <w:lang w:eastAsia="en-US"/>
        </w:rPr>
        <w:t xml:space="preserve">€ </w:t>
      </w:r>
      <w:r w:rsidR="005F3835" w:rsidRPr="00040DC9">
        <w:rPr>
          <w:rFonts w:ascii="Verdana" w:hAnsi="Verdana"/>
          <w:sz w:val="20"/>
          <w:szCs w:val="20"/>
          <w:lang w:eastAsia="en-US"/>
        </w:rPr>
        <w:t>2</w:t>
      </w:r>
      <w:r w:rsidRPr="00040DC9">
        <w:rPr>
          <w:rFonts w:ascii="Verdana" w:hAnsi="Verdana"/>
          <w:sz w:val="20"/>
          <w:szCs w:val="20"/>
          <w:lang w:eastAsia="en-US"/>
        </w:rPr>
        <w:t>.</w:t>
      </w:r>
      <w:r w:rsidR="005F3835" w:rsidRPr="00040DC9">
        <w:rPr>
          <w:rFonts w:ascii="Verdana" w:hAnsi="Verdana"/>
          <w:sz w:val="20"/>
          <w:szCs w:val="20"/>
          <w:lang w:eastAsia="en-US"/>
        </w:rPr>
        <w:t>5</w:t>
      </w:r>
      <w:r w:rsidRPr="00040DC9">
        <w:rPr>
          <w:rFonts w:ascii="Verdana" w:hAnsi="Verdana"/>
          <w:sz w:val="20"/>
          <w:szCs w:val="20"/>
          <w:lang w:eastAsia="en-US"/>
        </w:rPr>
        <w:t>00.000</w:t>
      </w:r>
      <w:r w:rsidRPr="005F3835">
        <w:rPr>
          <w:rFonts w:ascii="Verdana" w:hAnsi="Verdana"/>
          <w:sz w:val="20"/>
          <w:szCs w:val="20"/>
          <w:lang w:eastAsia="en-US"/>
        </w:rPr>
        <w:t xml:space="preserve">,- per jaar en een verzekerde som van </w:t>
      </w:r>
      <w:r w:rsidRPr="00040DC9">
        <w:rPr>
          <w:rFonts w:ascii="Verdana" w:hAnsi="Verdana"/>
          <w:sz w:val="20"/>
          <w:szCs w:val="20"/>
          <w:lang w:eastAsia="en-US"/>
        </w:rPr>
        <w:t xml:space="preserve">€ </w:t>
      </w:r>
      <w:r w:rsidR="005F3835" w:rsidRPr="00040DC9">
        <w:rPr>
          <w:rFonts w:ascii="Verdana" w:hAnsi="Verdana"/>
          <w:sz w:val="20"/>
          <w:szCs w:val="20"/>
          <w:lang w:eastAsia="en-US"/>
        </w:rPr>
        <w:t>1</w:t>
      </w:r>
      <w:r w:rsidRPr="00040DC9">
        <w:rPr>
          <w:rFonts w:ascii="Verdana" w:hAnsi="Verdana"/>
          <w:sz w:val="20"/>
          <w:szCs w:val="20"/>
          <w:lang w:eastAsia="en-US"/>
        </w:rPr>
        <w:t>.</w:t>
      </w:r>
      <w:r w:rsidR="005F3835" w:rsidRPr="00040DC9">
        <w:rPr>
          <w:rFonts w:ascii="Verdana" w:hAnsi="Verdana"/>
          <w:sz w:val="20"/>
          <w:szCs w:val="20"/>
          <w:lang w:eastAsia="en-US"/>
        </w:rPr>
        <w:t>0</w:t>
      </w:r>
      <w:r w:rsidRPr="00040DC9">
        <w:rPr>
          <w:rFonts w:ascii="Verdana" w:hAnsi="Verdana"/>
          <w:sz w:val="20"/>
          <w:szCs w:val="20"/>
          <w:lang w:eastAsia="en-US"/>
        </w:rPr>
        <w:t>00.000</w:t>
      </w:r>
      <w:r w:rsidRPr="005F3835">
        <w:rPr>
          <w:rFonts w:ascii="Verdana" w:hAnsi="Verdana"/>
          <w:sz w:val="20"/>
          <w:szCs w:val="20"/>
          <w:lang w:eastAsia="en-US"/>
        </w:rPr>
        <w:t>,- per gebeu</w:t>
      </w:r>
      <w:r w:rsidRPr="00881B07">
        <w:rPr>
          <w:rFonts w:ascii="Verdana" w:hAnsi="Verdana"/>
          <w:sz w:val="20"/>
          <w:szCs w:val="20"/>
          <w:lang w:eastAsia="en-US"/>
        </w:rPr>
        <w:t>rtenis afdekt, als adequaat.</w:t>
      </w:r>
    </w:p>
    <w:p w:rsidR="000110FA" w:rsidRDefault="000110FA" w:rsidP="000110FA">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r w:rsidR="009D507B" w:rsidRPr="005A00F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verklaren alle Combinanten aan deze eis te voldoen</w:t>
            </w:r>
            <w:r w:rsidRPr="00573E95">
              <w:rPr>
                <w:rFonts w:ascii="Verdana" w:hAnsi="Verdana"/>
                <w:sz w:val="20"/>
                <w:szCs w:val="20"/>
                <w:lang w:eastAsia="en-US"/>
              </w:rPr>
              <w:t xml:space="preserve">. </w:t>
            </w:r>
          </w:p>
          <w:p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Niet van toepassing</w:t>
            </w:r>
          </w:p>
        </w:tc>
      </w:tr>
    </w:tbl>
    <w:p w:rsidR="009D507B" w:rsidRDefault="009D507B" w:rsidP="000110FA">
      <w:pPr>
        <w:rPr>
          <w:rFonts w:ascii="Verdana" w:hAnsi="Verdana"/>
          <w:sz w:val="20"/>
          <w:szCs w:val="20"/>
          <w:lang w:eastAsia="en-US"/>
        </w:rPr>
      </w:pPr>
    </w:p>
    <w:p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Verificatiedocument(en):</w:t>
      </w:r>
    </w:p>
    <w:p w:rsidR="000110FA" w:rsidRPr="000110FA" w:rsidRDefault="000110FA" w:rsidP="000110FA">
      <w:pPr>
        <w:rPr>
          <w:rFonts w:ascii="Verdana" w:hAnsi="Verdana"/>
          <w:sz w:val="20"/>
          <w:szCs w:val="20"/>
          <w:lang w:eastAsia="en-US"/>
        </w:rPr>
      </w:pPr>
    </w:p>
    <w:p w:rsidR="000110FA" w:rsidRPr="000110FA" w:rsidRDefault="000110FA" w:rsidP="000110FA">
      <w:pPr>
        <w:numPr>
          <w:ilvl w:val="0"/>
          <w:numId w:val="15"/>
        </w:numPr>
        <w:rPr>
          <w:rFonts w:ascii="Verdana" w:hAnsi="Verdana"/>
          <w:sz w:val="20"/>
          <w:szCs w:val="20"/>
          <w:lang w:eastAsia="en-US"/>
        </w:rPr>
      </w:pPr>
      <w:r w:rsidRPr="000110FA">
        <w:rPr>
          <w:rFonts w:ascii="Verdana" w:hAnsi="Verdana"/>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rsidR="0022519D" w:rsidRDefault="0022519D" w:rsidP="004D32CE">
      <w:pPr>
        <w:rPr>
          <w:rFonts w:ascii="Verdana" w:hAnsi="Verdana"/>
          <w:sz w:val="20"/>
          <w:szCs w:val="20"/>
        </w:rPr>
      </w:pPr>
    </w:p>
    <w:p w:rsidR="000110FA" w:rsidRPr="0099680E" w:rsidRDefault="000110FA" w:rsidP="004D32CE">
      <w:pPr>
        <w:rPr>
          <w:rFonts w:ascii="Verdana" w:hAnsi="Verdana"/>
          <w:sz w:val="20"/>
          <w:szCs w:val="20"/>
        </w:rPr>
      </w:pPr>
    </w:p>
    <w:p w:rsidR="0022519D" w:rsidRDefault="003B369E" w:rsidP="002A72E1">
      <w:pPr>
        <w:pStyle w:val="Kop3"/>
        <w:ind w:hanging="851"/>
        <w:rPr>
          <w:rFonts w:ascii="Verdana" w:hAnsi="Verdana"/>
          <w:i w:val="0"/>
          <w:sz w:val="20"/>
          <w:szCs w:val="20"/>
        </w:rPr>
      </w:pPr>
      <w:bookmarkStart w:id="149" w:name="_Toc287264901"/>
      <w:r>
        <w:rPr>
          <w:rFonts w:ascii="Verdana" w:hAnsi="Verdana"/>
          <w:i w:val="0"/>
          <w:sz w:val="20"/>
          <w:szCs w:val="20"/>
        </w:rPr>
        <w:br w:type="page"/>
      </w:r>
      <w:bookmarkStart w:id="150" w:name="_Toc403469913"/>
      <w:bookmarkStart w:id="151" w:name="_Toc403470407"/>
      <w:bookmarkStart w:id="152" w:name="_Toc403470536"/>
      <w:bookmarkStart w:id="153" w:name="_Toc448341868"/>
      <w:r w:rsidR="0022519D" w:rsidRPr="002A72E1">
        <w:rPr>
          <w:rFonts w:ascii="Verdana" w:hAnsi="Verdana"/>
          <w:i w:val="0"/>
          <w:sz w:val="20"/>
          <w:szCs w:val="20"/>
        </w:rPr>
        <w:lastRenderedPageBreak/>
        <w:t>GE</w:t>
      </w:r>
      <w:r w:rsidR="00F515D6">
        <w:rPr>
          <w:rFonts w:ascii="Verdana" w:hAnsi="Verdana"/>
          <w:i w:val="0"/>
          <w:sz w:val="20"/>
          <w:szCs w:val="20"/>
        </w:rPr>
        <w:t>3</w:t>
      </w:r>
      <w:r w:rsidR="0022519D" w:rsidRPr="002A72E1">
        <w:rPr>
          <w:rFonts w:ascii="Verdana" w:hAnsi="Verdana"/>
          <w:i w:val="0"/>
          <w:sz w:val="20"/>
          <w:szCs w:val="20"/>
        </w:rPr>
        <w:t xml:space="preserve"> – Aansprakelijkheidsverzekering tegen beroepsrisico’s</w:t>
      </w:r>
      <w:bookmarkEnd w:id="149"/>
      <w:bookmarkEnd w:id="150"/>
      <w:bookmarkEnd w:id="151"/>
      <w:bookmarkEnd w:id="152"/>
      <w:bookmarkEnd w:id="153"/>
    </w:p>
    <w:p w:rsidR="002E7C2E" w:rsidRDefault="002E7C2E" w:rsidP="00B84132">
      <w:pPr>
        <w:rPr>
          <w:rFonts w:ascii="Verdana" w:hAnsi="Verdana"/>
          <w:sz w:val="20"/>
          <w:szCs w:val="20"/>
          <w:lang w:eastAsia="en-US"/>
        </w:rPr>
      </w:pPr>
    </w:p>
    <w:p w:rsidR="00B84132" w:rsidRDefault="00B84132" w:rsidP="00B84132">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r w:rsidRPr="00EC1825">
        <w:rPr>
          <w:rFonts w:ascii="Verdana" w:hAnsi="Verdana"/>
          <w:sz w:val="20"/>
          <w:szCs w:val="20"/>
          <w:lang w:eastAsia="en-US"/>
        </w:rPr>
        <w:t xml:space="preserve"> en dat in geval er wordt ingeschreven als Combinatie </w:t>
      </w:r>
      <w:r>
        <w:rPr>
          <w:rFonts w:ascii="Verdana" w:hAnsi="Verdana"/>
          <w:sz w:val="20"/>
          <w:szCs w:val="20"/>
          <w:lang w:eastAsia="en-US"/>
        </w:rPr>
        <w:t>alle Combinanten aan deze eis voldoen.</w:t>
      </w:r>
    </w:p>
    <w:p w:rsidR="005B018D" w:rsidRDefault="005B018D" w:rsidP="005B018D">
      <w:pPr>
        <w:rPr>
          <w:rFonts w:ascii="Verdana" w:hAnsi="Verdana"/>
          <w:sz w:val="20"/>
          <w:szCs w:val="20"/>
          <w:lang w:eastAsia="en-US"/>
        </w:rPr>
      </w:pPr>
    </w:p>
    <w:p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Eis(en):</w:t>
      </w:r>
    </w:p>
    <w:p w:rsidR="000110FA" w:rsidRDefault="000110FA" w:rsidP="000110FA">
      <w:pPr>
        <w:rPr>
          <w:rFonts w:ascii="Verdana" w:hAnsi="Verdana"/>
          <w:sz w:val="20"/>
          <w:szCs w:val="20"/>
          <w:lang w:eastAsia="en-US"/>
        </w:rPr>
      </w:pPr>
    </w:p>
    <w:p w:rsidR="000110FA" w:rsidRPr="000110FA" w:rsidRDefault="000110FA" w:rsidP="000110FA">
      <w:pPr>
        <w:rPr>
          <w:rFonts w:ascii="Verdana" w:hAnsi="Verdana"/>
          <w:sz w:val="20"/>
          <w:szCs w:val="20"/>
          <w:lang w:eastAsia="en-US"/>
        </w:rPr>
      </w:pPr>
      <w:r w:rsidRPr="005F3835">
        <w:rPr>
          <w:rFonts w:ascii="Verdana" w:hAnsi="Verdana"/>
          <w:sz w:val="20"/>
          <w:szCs w:val="20"/>
          <w:lang w:eastAsia="en-US"/>
        </w:rPr>
        <w:t>Inschrijver beschikt</w:t>
      </w:r>
      <w:r w:rsidRPr="00B72198">
        <w:rPr>
          <w:rFonts w:ascii="Verdana" w:hAnsi="Verdana"/>
          <w:sz w:val="20"/>
          <w:szCs w:val="20"/>
          <w:lang w:eastAsia="en-US"/>
        </w:rPr>
        <w:t xml:space="preserve"> over een adequate aansprakelijkheidsverzekering voor beroepsaansprakelijkheid. Hierbij beschouwt de Aanbestedende dienst een aansprakelijkheidsverzekering, welke minimaal een totale verzekerde som van </w:t>
      </w:r>
      <w:r w:rsidRPr="00040DC9">
        <w:rPr>
          <w:rFonts w:ascii="Verdana" w:hAnsi="Verdana"/>
          <w:sz w:val="20"/>
          <w:szCs w:val="20"/>
          <w:lang w:eastAsia="en-US"/>
        </w:rPr>
        <w:t xml:space="preserve">€ </w:t>
      </w:r>
      <w:r w:rsidR="005F3835" w:rsidRPr="00040DC9">
        <w:rPr>
          <w:rFonts w:ascii="Verdana" w:hAnsi="Verdana"/>
          <w:sz w:val="20"/>
          <w:szCs w:val="20"/>
          <w:lang w:eastAsia="en-US"/>
        </w:rPr>
        <w:t>2</w:t>
      </w:r>
      <w:r w:rsidRPr="00040DC9">
        <w:rPr>
          <w:rFonts w:ascii="Verdana" w:hAnsi="Verdana"/>
          <w:sz w:val="20"/>
          <w:szCs w:val="20"/>
          <w:lang w:eastAsia="en-US"/>
        </w:rPr>
        <w:t>.</w:t>
      </w:r>
      <w:r w:rsidR="005F3835" w:rsidRPr="00040DC9">
        <w:rPr>
          <w:rFonts w:ascii="Verdana" w:hAnsi="Verdana"/>
          <w:sz w:val="20"/>
          <w:szCs w:val="20"/>
          <w:lang w:eastAsia="en-US"/>
        </w:rPr>
        <w:t>5</w:t>
      </w:r>
      <w:r w:rsidRPr="00040DC9">
        <w:rPr>
          <w:rFonts w:ascii="Verdana" w:hAnsi="Verdana"/>
          <w:sz w:val="20"/>
          <w:szCs w:val="20"/>
          <w:lang w:eastAsia="en-US"/>
        </w:rPr>
        <w:t>00.000</w:t>
      </w:r>
      <w:r w:rsidRPr="005F3835">
        <w:rPr>
          <w:rFonts w:ascii="Verdana" w:hAnsi="Verdana"/>
          <w:sz w:val="20"/>
          <w:szCs w:val="20"/>
          <w:lang w:eastAsia="en-US"/>
        </w:rPr>
        <w:t xml:space="preserve">,- per jaar en een verzekerde som van </w:t>
      </w:r>
      <w:r w:rsidRPr="00040DC9">
        <w:rPr>
          <w:rFonts w:ascii="Verdana" w:hAnsi="Verdana"/>
          <w:sz w:val="20"/>
          <w:szCs w:val="20"/>
          <w:lang w:eastAsia="en-US"/>
        </w:rPr>
        <w:t xml:space="preserve">€ </w:t>
      </w:r>
      <w:r w:rsidR="005F3835" w:rsidRPr="00040DC9">
        <w:rPr>
          <w:rFonts w:ascii="Verdana" w:hAnsi="Verdana"/>
          <w:sz w:val="20"/>
          <w:szCs w:val="20"/>
          <w:lang w:eastAsia="en-US"/>
        </w:rPr>
        <w:t>1</w:t>
      </w:r>
      <w:r w:rsidRPr="00040DC9">
        <w:rPr>
          <w:rFonts w:ascii="Verdana" w:hAnsi="Verdana"/>
          <w:sz w:val="20"/>
          <w:szCs w:val="20"/>
          <w:lang w:eastAsia="en-US"/>
        </w:rPr>
        <w:t>.</w:t>
      </w:r>
      <w:r w:rsidR="005F3835" w:rsidRPr="00040DC9">
        <w:rPr>
          <w:rFonts w:ascii="Verdana" w:hAnsi="Verdana"/>
          <w:sz w:val="20"/>
          <w:szCs w:val="20"/>
          <w:lang w:eastAsia="en-US"/>
        </w:rPr>
        <w:t>0</w:t>
      </w:r>
      <w:r w:rsidRPr="00040DC9">
        <w:rPr>
          <w:rFonts w:ascii="Verdana" w:hAnsi="Verdana"/>
          <w:sz w:val="20"/>
          <w:szCs w:val="20"/>
          <w:lang w:eastAsia="en-US"/>
        </w:rPr>
        <w:t>00.000</w:t>
      </w:r>
      <w:r w:rsidRPr="005F3835">
        <w:rPr>
          <w:rFonts w:ascii="Verdana" w:hAnsi="Verdana"/>
          <w:sz w:val="20"/>
          <w:szCs w:val="20"/>
          <w:lang w:eastAsia="en-US"/>
        </w:rPr>
        <w:t>,- per gebeurtenis afdekt, als adequaat.</w:t>
      </w:r>
    </w:p>
    <w:p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r w:rsidR="009D507B" w:rsidRPr="005A00F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verklaren alle Combinanten aan deze eis te voldoen</w:t>
            </w:r>
            <w:r w:rsidRPr="00573E95">
              <w:rPr>
                <w:rFonts w:ascii="Verdana" w:hAnsi="Verdana"/>
                <w:sz w:val="20"/>
                <w:szCs w:val="20"/>
                <w:lang w:eastAsia="en-US"/>
              </w:rPr>
              <w:t xml:space="preserve">. </w:t>
            </w:r>
          </w:p>
          <w:p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Niet van toepassing</w:t>
            </w:r>
          </w:p>
        </w:tc>
      </w:tr>
    </w:tbl>
    <w:p w:rsidR="009D507B" w:rsidRDefault="009D507B" w:rsidP="000110FA">
      <w:pPr>
        <w:rPr>
          <w:rFonts w:ascii="Verdana" w:hAnsi="Verdana"/>
          <w:sz w:val="20"/>
          <w:szCs w:val="20"/>
          <w:u w:val="single"/>
          <w:lang w:eastAsia="en-US"/>
        </w:rPr>
      </w:pPr>
    </w:p>
    <w:p w:rsidR="000110FA" w:rsidRPr="000110FA" w:rsidRDefault="000110FA" w:rsidP="000110FA">
      <w:pPr>
        <w:rPr>
          <w:rFonts w:ascii="Verdana" w:hAnsi="Verdana"/>
          <w:sz w:val="20"/>
          <w:szCs w:val="20"/>
          <w:u w:val="single"/>
          <w:lang w:eastAsia="en-US"/>
        </w:rPr>
      </w:pPr>
      <w:r w:rsidRPr="000110FA">
        <w:rPr>
          <w:rFonts w:ascii="Verdana" w:hAnsi="Verdana"/>
          <w:sz w:val="20"/>
          <w:szCs w:val="20"/>
          <w:u w:val="single"/>
          <w:lang w:eastAsia="en-US"/>
        </w:rPr>
        <w:t>Verificatiedocument(en):</w:t>
      </w:r>
    </w:p>
    <w:p w:rsidR="000110FA" w:rsidRPr="000110FA" w:rsidRDefault="000110FA" w:rsidP="000110FA">
      <w:pPr>
        <w:rPr>
          <w:rFonts w:ascii="Verdana" w:hAnsi="Verdana"/>
          <w:sz w:val="20"/>
          <w:szCs w:val="20"/>
          <w:lang w:eastAsia="en-US"/>
        </w:rPr>
      </w:pPr>
    </w:p>
    <w:p w:rsidR="000110FA" w:rsidRPr="000110FA" w:rsidRDefault="000110FA" w:rsidP="000110FA">
      <w:pPr>
        <w:numPr>
          <w:ilvl w:val="0"/>
          <w:numId w:val="15"/>
        </w:numPr>
        <w:rPr>
          <w:rFonts w:ascii="Verdana" w:hAnsi="Verdana"/>
          <w:sz w:val="20"/>
          <w:szCs w:val="20"/>
          <w:lang w:eastAsia="en-US"/>
        </w:rPr>
      </w:pPr>
      <w:r w:rsidRPr="000110FA">
        <w:rPr>
          <w:rFonts w:ascii="Verdana" w:hAnsi="Verdana"/>
          <w:sz w:val="20"/>
          <w:szCs w:val="20"/>
          <w:lang w:eastAsia="en-US"/>
        </w:rPr>
        <w:t>Een kopie van een recente, geldige en relevante polis van de aansprakelijkheidsverzekering of een verklaring van de verzekeringsmaatschappij, waarin de dekking is aangegeven met betrekking tot deze aansprakelijkheid. De kopie mag niet ouder zijn dan twaalf maanden vanaf de sluitingsdatum ontvangst Inschrijving.</w:t>
      </w:r>
    </w:p>
    <w:p w:rsidR="008E0983" w:rsidRDefault="008E0983" w:rsidP="008E0983">
      <w:pPr>
        <w:rPr>
          <w:rFonts w:ascii="Verdana" w:hAnsi="Verdana"/>
          <w:sz w:val="20"/>
          <w:szCs w:val="20"/>
        </w:rPr>
      </w:pPr>
    </w:p>
    <w:p w:rsidR="00E304AB" w:rsidRPr="00F50E18" w:rsidRDefault="00E304AB" w:rsidP="0072787C">
      <w:pPr>
        <w:pStyle w:val="Kop3"/>
        <w:numPr>
          <w:ilvl w:val="0"/>
          <w:numId w:val="0"/>
        </w:numPr>
        <w:rPr>
          <w:rFonts w:ascii="Verdana" w:hAnsi="Verdana"/>
          <w:sz w:val="20"/>
        </w:rPr>
      </w:pPr>
      <w:bookmarkStart w:id="154" w:name="_Toc287264904"/>
      <w:bookmarkStart w:id="155" w:name="_Toc403469916"/>
      <w:bookmarkStart w:id="156" w:name="_Toc403470410"/>
      <w:bookmarkStart w:id="157" w:name="_Toc403470539"/>
      <w:r w:rsidRPr="00F50E18">
        <w:rPr>
          <w:rFonts w:ascii="Verdana" w:hAnsi="Verdana"/>
          <w:sz w:val="20"/>
        </w:rPr>
        <w:t xml:space="preserve"> </w:t>
      </w:r>
    </w:p>
    <w:p w:rsidR="00BA70DD" w:rsidRPr="00F50E18" w:rsidRDefault="00BA70DD" w:rsidP="00F50E18">
      <w:pPr>
        <w:pStyle w:val="Kop2"/>
        <w:ind w:hanging="851"/>
        <w:rPr>
          <w:rFonts w:ascii="Verdana" w:hAnsi="Verdana"/>
          <w:sz w:val="20"/>
        </w:rPr>
      </w:pPr>
      <w:bookmarkStart w:id="158" w:name="_Toc448341869"/>
      <w:r w:rsidRPr="00F50E18">
        <w:rPr>
          <w:rFonts w:ascii="Verdana" w:hAnsi="Verdana"/>
          <w:sz w:val="20"/>
        </w:rPr>
        <w:t>Technische bekwaamheid en</w:t>
      </w:r>
      <w:r w:rsidR="00B84132">
        <w:rPr>
          <w:rFonts w:ascii="Verdana" w:hAnsi="Verdana"/>
          <w:sz w:val="20"/>
        </w:rPr>
        <w:t xml:space="preserve"> </w:t>
      </w:r>
      <w:r w:rsidRPr="00F50E18">
        <w:rPr>
          <w:rFonts w:ascii="Verdana" w:hAnsi="Verdana"/>
          <w:sz w:val="20"/>
        </w:rPr>
        <w:t>/</w:t>
      </w:r>
      <w:r w:rsidR="00B84132">
        <w:rPr>
          <w:rFonts w:ascii="Verdana" w:hAnsi="Verdana"/>
          <w:sz w:val="20"/>
        </w:rPr>
        <w:t xml:space="preserve"> </w:t>
      </w:r>
      <w:r w:rsidRPr="00F50E18">
        <w:rPr>
          <w:rFonts w:ascii="Verdana" w:hAnsi="Verdana"/>
          <w:sz w:val="20"/>
        </w:rPr>
        <w:t>of beroepsbekwaamheid</w:t>
      </w:r>
      <w:bookmarkEnd w:id="154"/>
      <w:bookmarkEnd w:id="155"/>
      <w:bookmarkEnd w:id="156"/>
      <w:bookmarkEnd w:id="157"/>
      <w:bookmarkEnd w:id="158"/>
    </w:p>
    <w:p w:rsidR="002A72E1" w:rsidRDefault="002A72E1" w:rsidP="00BA70DD">
      <w:pPr>
        <w:rPr>
          <w:rFonts w:ascii="Verdana" w:hAnsi="Verdana"/>
          <w:sz w:val="20"/>
          <w:szCs w:val="20"/>
          <w:lang w:eastAsia="en-US"/>
        </w:rPr>
      </w:pPr>
    </w:p>
    <w:p w:rsidR="00BA70DD" w:rsidRDefault="00BA70DD" w:rsidP="00BA70DD">
      <w:pPr>
        <w:rPr>
          <w:rFonts w:ascii="Verdana" w:hAnsi="Verdana"/>
          <w:sz w:val="20"/>
          <w:szCs w:val="20"/>
          <w:lang w:eastAsia="en-US"/>
        </w:rPr>
      </w:pPr>
      <w:r w:rsidRPr="0099680E">
        <w:rPr>
          <w:rFonts w:ascii="Verdana" w:hAnsi="Verdana"/>
          <w:sz w:val="20"/>
          <w:szCs w:val="20"/>
          <w:lang w:eastAsia="en-US"/>
        </w:rPr>
        <w:t xml:space="preserve">De bekwaamheid van de Inschrijver dient </w:t>
      </w:r>
      <w:r w:rsidR="00A5153C">
        <w:rPr>
          <w:rFonts w:ascii="Verdana" w:hAnsi="Verdana"/>
          <w:sz w:val="20"/>
          <w:szCs w:val="20"/>
          <w:lang w:eastAsia="en-US"/>
        </w:rPr>
        <w:t>voldoende te zijn gewaarborgd.</w:t>
      </w:r>
    </w:p>
    <w:p w:rsidR="00BA70DD" w:rsidRPr="0099680E" w:rsidRDefault="00BA70DD" w:rsidP="00BA70DD">
      <w:pPr>
        <w:rPr>
          <w:rFonts w:ascii="Verdana" w:hAnsi="Verdana"/>
          <w:sz w:val="20"/>
          <w:szCs w:val="20"/>
          <w:lang w:eastAsia="en-US"/>
        </w:rPr>
      </w:pPr>
    </w:p>
    <w:p w:rsidR="00BA70DD" w:rsidRPr="0099680E" w:rsidRDefault="00BA70DD" w:rsidP="00BA70DD">
      <w:pPr>
        <w:tabs>
          <w:tab w:val="left" w:pos="709"/>
        </w:tabs>
        <w:rPr>
          <w:rFonts w:ascii="Verdana" w:hAnsi="Verdana" w:cs="Arial"/>
          <w:sz w:val="20"/>
          <w:szCs w:val="20"/>
        </w:rPr>
      </w:pPr>
    </w:p>
    <w:p w:rsidR="00BA70DD" w:rsidRDefault="00BA70DD" w:rsidP="0024748B">
      <w:pPr>
        <w:pStyle w:val="Kop3"/>
        <w:ind w:hanging="851"/>
        <w:rPr>
          <w:rFonts w:ascii="Verdana" w:hAnsi="Verdana"/>
          <w:i w:val="0"/>
          <w:sz w:val="20"/>
          <w:szCs w:val="20"/>
        </w:rPr>
      </w:pPr>
      <w:bookmarkStart w:id="159" w:name="_Toc287264905"/>
      <w:bookmarkStart w:id="160" w:name="_Toc403469917"/>
      <w:bookmarkStart w:id="161" w:name="_Toc403470411"/>
      <w:bookmarkStart w:id="162" w:name="_Toc403470540"/>
      <w:bookmarkStart w:id="163" w:name="_Toc448341870"/>
      <w:r w:rsidRPr="0024748B">
        <w:rPr>
          <w:rFonts w:ascii="Verdana" w:hAnsi="Verdana"/>
          <w:i w:val="0"/>
          <w:sz w:val="20"/>
          <w:szCs w:val="20"/>
        </w:rPr>
        <w:t>GE</w:t>
      </w:r>
      <w:r w:rsidR="00F515D6">
        <w:rPr>
          <w:rFonts w:ascii="Verdana" w:hAnsi="Verdana"/>
          <w:i w:val="0"/>
          <w:sz w:val="20"/>
          <w:szCs w:val="20"/>
        </w:rPr>
        <w:t>4</w:t>
      </w:r>
      <w:r w:rsidR="00055160">
        <w:rPr>
          <w:rFonts w:ascii="Verdana" w:hAnsi="Verdana"/>
          <w:i w:val="0"/>
          <w:sz w:val="20"/>
          <w:szCs w:val="20"/>
        </w:rPr>
        <w:t xml:space="preserve"> </w:t>
      </w:r>
      <w:r w:rsidRPr="0024748B">
        <w:rPr>
          <w:rFonts w:ascii="Verdana" w:hAnsi="Verdana"/>
          <w:i w:val="0"/>
          <w:sz w:val="20"/>
          <w:szCs w:val="20"/>
        </w:rPr>
        <w:t>– Referenties</w:t>
      </w:r>
      <w:bookmarkEnd w:id="159"/>
      <w:bookmarkEnd w:id="160"/>
      <w:bookmarkEnd w:id="161"/>
      <w:bookmarkEnd w:id="162"/>
      <w:bookmarkEnd w:id="163"/>
    </w:p>
    <w:p w:rsidR="002E7C2E" w:rsidRDefault="002E7C2E"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Inschrijver dient gebruik te maken van de verklaring </w:t>
      </w:r>
      <w:r>
        <w:rPr>
          <w:rFonts w:ascii="Verdana" w:hAnsi="Verdana"/>
          <w:sz w:val="20"/>
          <w:szCs w:val="20"/>
          <w:lang w:eastAsia="en-US"/>
        </w:rPr>
        <w:t xml:space="preserve">Referenties </w:t>
      </w:r>
      <w:r w:rsidRPr="0037655A">
        <w:rPr>
          <w:rFonts w:ascii="Verdana" w:hAnsi="Verdana"/>
          <w:sz w:val="20"/>
          <w:szCs w:val="20"/>
          <w:lang w:eastAsia="en-US"/>
        </w:rPr>
        <w:t xml:space="preserve">voor het indienen van referenties. Per referentie dient </w:t>
      </w:r>
      <w:r>
        <w:rPr>
          <w:rFonts w:ascii="Verdana" w:hAnsi="Verdana"/>
          <w:sz w:val="20"/>
          <w:szCs w:val="20"/>
          <w:lang w:eastAsia="en-US"/>
        </w:rPr>
        <w:t>één</w:t>
      </w:r>
      <w:r w:rsidRPr="0037655A">
        <w:rPr>
          <w:rFonts w:ascii="Verdana" w:hAnsi="Verdana"/>
          <w:sz w:val="20"/>
          <w:szCs w:val="20"/>
          <w:lang w:eastAsia="en-US"/>
        </w:rPr>
        <w:t xml:space="preserve"> verklaring ingediend te worden, eenzelfde opdracht bij </w:t>
      </w:r>
      <w:r>
        <w:rPr>
          <w:rFonts w:ascii="Verdana" w:hAnsi="Verdana"/>
          <w:sz w:val="20"/>
          <w:szCs w:val="20"/>
          <w:lang w:eastAsia="en-US"/>
        </w:rPr>
        <w:t>één</w:t>
      </w:r>
      <w:r w:rsidRPr="0037655A">
        <w:rPr>
          <w:rFonts w:ascii="Verdana" w:hAnsi="Verdana"/>
          <w:sz w:val="20"/>
          <w:szCs w:val="20"/>
          <w:lang w:eastAsia="en-US"/>
        </w:rPr>
        <w:t xml:space="preserve"> organisatie over meerdere jaren wordt als </w:t>
      </w:r>
      <w:r>
        <w:rPr>
          <w:rFonts w:ascii="Verdana" w:hAnsi="Verdana"/>
          <w:sz w:val="20"/>
          <w:szCs w:val="20"/>
          <w:lang w:eastAsia="en-US"/>
        </w:rPr>
        <w:t>één</w:t>
      </w:r>
      <w:r w:rsidRPr="0037655A">
        <w:rPr>
          <w:rFonts w:ascii="Verdana" w:hAnsi="Verdana"/>
          <w:sz w:val="20"/>
          <w:szCs w:val="20"/>
          <w:lang w:eastAsia="en-US"/>
        </w:rPr>
        <w:t xml:space="preserve"> referentie beschouwd</w:t>
      </w:r>
      <w:r>
        <w:rPr>
          <w:rFonts w:ascii="Verdana" w:hAnsi="Verdana"/>
          <w:sz w:val="20"/>
          <w:szCs w:val="20"/>
          <w:lang w:eastAsia="en-US"/>
        </w:rPr>
        <w:t xml:space="preserve"> en per kerncompetentie wordt één </w:t>
      </w:r>
      <w:r w:rsidRPr="0037655A">
        <w:rPr>
          <w:rFonts w:ascii="Verdana" w:hAnsi="Verdana"/>
          <w:sz w:val="20"/>
          <w:szCs w:val="20"/>
          <w:lang w:eastAsia="en-US"/>
        </w:rPr>
        <w:t>referentie gevraagd.</w:t>
      </w:r>
    </w:p>
    <w:p w:rsidR="0037655A" w:rsidRPr="0037655A" w:rsidRDefault="0037655A"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Inschrijver dient een beschrijving </w:t>
      </w:r>
      <w:r w:rsidR="0069612A">
        <w:rPr>
          <w:rFonts w:ascii="Verdana" w:hAnsi="Verdana"/>
          <w:sz w:val="20"/>
          <w:szCs w:val="20"/>
          <w:lang w:eastAsia="en-US"/>
        </w:rPr>
        <w:t xml:space="preserve">over te </w:t>
      </w:r>
      <w:r w:rsidRPr="0037655A">
        <w:rPr>
          <w:rFonts w:ascii="Verdana" w:hAnsi="Verdana"/>
          <w:sz w:val="20"/>
          <w:szCs w:val="20"/>
          <w:lang w:eastAsia="en-US"/>
        </w:rPr>
        <w:t xml:space="preserve">leggen van de werkzaamheden die voor de referent zijn verricht. Uit die beschrijving dient te blijken dat het om relevante referentie(s) gaat. Een relevante referentie is een referentie die naar aard en omvang vergelijkbaar is met de onderhavige Opdracht. </w:t>
      </w:r>
      <w:r>
        <w:rPr>
          <w:rFonts w:ascii="Verdana" w:hAnsi="Verdana"/>
          <w:sz w:val="20"/>
          <w:szCs w:val="20"/>
          <w:lang w:eastAsia="en-US"/>
        </w:rPr>
        <w:t>D</w:t>
      </w:r>
      <w:r w:rsidRPr="0037655A">
        <w:rPr>
          <w:rFonts w:ascii="Verdana" w:hAnsi="Verdana"/>
          <w:sz w:val="20"/>
          <w:szCs w:val="20"/>
          <w:lang w:eastAsia="en-US"/>
        </w:rPr>
        <w:t>e referenties voldoen minimaal aan de hieronder genoemde kerncompetenties en vereisten.</w:t>
      </w:r>
    </w:p>
    <w:p w:rsidR="0037655A" w:rsidRPr="0037655A" w:rsidRDefault="0037655A"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Inschrijver dient minimaal één (1) referentie in, of zoveel meer indien nodig, om middels deze ene of meerdere referentie(s) aan te tonen aan de volgende kerncompetenties te voldoen:</w:t>
      </w:r>
    </w:p>
    <w:p w:rsidR="0037655A" w:rsidRPr="0037655A" w:rsidRDefault="0037655A" w:rsidP="0037655A">
      <w:pPr>
        <w:rPr>
          <w:rFonts w:ascii="Verdana" w:hAnsi="Verdana"/>
          <w:sz w:val="20"/>
          <w:szCs w:val="20"/>
          <w:lang w:eastAsia="en-US"/>
        </w:rPr>
      </w:pPr>
    </w:p>
    <w:p w:rsidR="00B72198" w:rsidRDefault="00993B56" w:rsidP="0037655A">
      <w:pPr>
        <w:numPr>
          <w:ilvl w:val="0"/>
          <w:numId w:val="16"/>
        </w:numPr>
        <w:rPr>
          <w:rFonts w:ascii="Verdana" w:hAnsi="Verdana"/>
          <w:sz w:val="20"/>
          <w:szCs w:val="20"/>
          <w:lang w:eastAsia="en-US"/>
        </w:rPr>
      </w:pPr>
      <w:r>
        <w:rPr>
          <w:rFonts w:ascii="Verdana" w:hAnsi="Verdana"/>
          <w:sz w:val="20"/>
          <w:szCs w:val="20"/>
          <w:lang w:eastAsia="en-US"/>
        </w:rPr>
        <w:t xml:space="preserve">Het uitvoeren van </w:t>
      </w:r>
      <w:r w:rsidR="00B72198" w:rsidRPr="007E2151">
        <w:rPr>
          <w:rFonts w:ascii="Verdana" w:hAnsi="Verdana"/>
          <w:sz w:val="20"/>
          <w:szCs w:val="20"/>
          <w:u w:val="single"/>
          <w:lang w:eastAsia="en-US"/>
        </w:rPr>
        <w:t>geac</w:t>
      </w:r>
      <w:r w:rsidR="007E2151">
        <w:rPr>
          <w:rFonts w:ascii="Verdana" w:hAnsi="Verdana"/>
          <w:sz w:val="20"/>
          <w:szCs w:val="20"/>
          <w:u w:val="single"/>
          <w:lang w:eastAsia="en-US"/>
        </w:rPr>
        <w:t>c</w:t>
      </w:r>
      <w:r w:rsidR="00B72198" w:rsidRPr="007E2151">
        <w:rPr>
          <w:rFonts w:ascii="Verdana" w:hAnsi="Verdana"/>
          <w:sz w:val="20"/>
          <w:szCs w:val="20"/>
          <w:u w:val="single"/>
          <w:lang w:eastAsia="en-US"/>
        </w:rPr>
        <w:t>rediteerde</w:t>
      </w:r>
      <w:r w:rsidR="00B72198">
        <w:rPr>
          <w:rFonts w:ascii="Verdana" w:hAnsi="Verdana"/>
          <w:sz w:val="20"/>
          <w:szCs w:val="20"/>
          <w:lang w:eastAsia="en-US"/>
        </w:rPr>
        <w:t xml:space="preserve"> </w:t>
      </w:r>
      <w:r>
        <w:rPr>
          <w:rFonts w:ascii="Verdana" w:hAnsi="Verdana"/>
          <w:sz w:val="20"/>
          <w:szCs w:val="20"/>
          <w:lang w:eastAsia="en-US"/>
        </w:rPr>
        <w:t>chemische analyses</w:t>
      </w:r>
      <w:r w:rsidR="00B72198">
        <w:rPr>
          <w:rFonts w:ascii="Verdana" w:hAnsi="Verdana"/>
          <w:sz w:val="20"/>
          <w:szCs w:val="20"/>
          <w:lang w:eastAsia="en-US"/>
        </w:rPr>
        <w:t xml:space="preserve"> voor externe opdrachtgevers.</w:t>
      </w:r>
    </w:p>
    <w:p w:rsidR="0037655A" w:rsidRPr="0037655A" w:rsidRDefault="00B72198" w:rsidP="0037655A">
      <w:pPr>
        <w:numPr>
          <w:ilvl w:val="0"/>
          <w:numId w:val="16"/>
        </w:numPr>
        <w:rPr>
          <w:rFonts w:ascii="Verdana" w:hAnsi="Verdana"/>
          <w:sz w:val="20"/>
          <w:szCs w:val="20"/>
          <w:lang w:eastAsia="en-US"/>
        </w:rPr>
      </w:pPr>
      <w:r>
        <w:rPr>
          <w:rFonts w:ascii="Verdana" w:hAnsi="Verdana"/>
          <w:sz w:val="20"/>
          <w:szCs w:val="20"/>
          <w:lang w:eastAsia="en-US"/>
        </w:rPr>
        <w:t xml:space="preserve">Het met een </w:t>
      </w:r>
      <w:r w:rsidR="007E2151" w:rsidRPr="007E2151">
        <w:rPr>
          <w:rFonts w:ascii="Verdana" w:hAnsi="Verdana"/>
          <w:sz w:val="20"/>
          <w:szCs w:val="20"/>
          <w:u w:val="single"/>
          <w:lang w:eastAsia="en-US"/>
        </w:rPr>
        <w:t>zekere frequentie</w:t>
      </w:r>
      <w:r>
        <w:rPr>
          <w:rFonts w:ascii="Verdana" w:hAnsi="Verdana"/>
          <w:sz w:val="20"/>
          <w:szCs w:val="20"/>
          <w:lang w:eastAsia="en-US"/>
        </w:rPr>
        <w:t xml:space="preserve"> (meermalen per maand) uitvoeren van chemische analyses </w:t>
      </w:r>
      <w:r w:rsidR="00993B56">
        <w:rPr>
          <w:rFonts w:ascii="Verdana" w:hAnsi="Verdana"/>
          <w:sz w:val="20"/>
          <w:szCs w:val="20"/>
          <w:lang w:eastAsia="en-US"/>
        </w:rPr>
        <w:t xml:space="preserve">voor één </w:t>
      </w:r>
      <w:r>
        <w:rPr>
          <w:rFonts w:ascii="Verdana" w:hAnsi="Verdana"/>
          <w:sz w:val="20"/>
          <w:szCs w:val="20"/>
          <w:lang w:eastAsia="en-US"/>
        </w:rPr>
        <w:t xml:space="preserve">externe </w:t>
      </w:r>
      <w:r w:rsidR="00993B56">
        <w:rPr>
          <w:rFonts w:ascii="Verdana" w:hAnsi="Verdana"/>
          <w:sz w:val="20"/>
          <w:szCs w:val="20"/>
          <w:lang w:eastAsia="en-US"/>
        </w:rPr>
        <w:t>opdrachtgever</w:t>
      </w:r>
      <w:r>
        <w:rPr>
          <w:rFonts w:ascii="Verdana" w:hAnsi="Verdana"/>
          <w:sz w:val="20"/>
          <w:szCs w:val="20"/>
          <w:lang w:eastAsia="en-US"/>
        </w:rPr>
        <w:t>.</w:t>
      </w:r>
    </w:p>
    <w:p w:rsidR="0037655A" w:rsidRDefault="00B72198" w:rsidP="0037655A">
      <w:pPr>
        <w:numPr>
          <w:ilvl w:val="0"/>
          <w:numId w:val="16"/>
        </w:numPr>
        <w:rPr>
          <w:rFonts w:ascii="Verdana" w:hAnsi="Verdana"/>
          <w:sz w:val="20"/>
          <w:szCs w:val="20"/>
          <w:lang w:eastAsia="en-US"/>
        </w:rPr>
      </w:pPr>
      <w:r>
        <w:rPr>
          <w:rFonts w:ascii="Verdana" w:hAnsi="Verdana"/>
          <w:sz w:val="20"/>
          <w:szCs w:val="20"/>
          <w:lang w:eastAsia="en-US"/>
        </w:rPr>
        <w:t xml:space="preserve">Het uitvoeren van </w:t>
      </w:r>
      <w:r w:rsidRPr="007E2151">
        <w:rPr>
          <w:rFonts w:ascii="Verdana" w:hAnsi="Verdana"/>
          <w:sz w:val="20"/>
          <w:szCs w:val="20"/>
          <w:u w:val="single"/>
          <w:lang w:eastAsia="en-US"/>
        </w:rPr>
        <w:t>s</w:t>
      </w:r>
      <w:r w:rsidR="00993B56" w:rsidRPr="007E2151">
        <w:rPr>
          <w:rFonts w:ascii="Verdana" w:hAnsi="Verdana"/>
          <w:sz w:val="20"/>
          <w:szCs w:val="20"/>
          <w:u w:val="single"/>
          <w:lang w:eastAsia="en-US"/>
        </w:rPr>
        <w:t>poedanalyses</w:t>
      </w:r>
      <w:r w:rsidR="00EE0132">
        <w:rPr>
          <w:rFonts w:ascii="Verdana" w:hAnsi="Verdana"/>
          <w:sz w:val="20"/>
          <w:szCs w:val="20"/>
          <w:lang w:eastAsia="en-US"/>
        </w:rPr>
        <w:t xml:space="preserve"> </w:t>
      </w:r>
      <w:r>
        <w:rPr>
          <w:rFonts w:ascii="Verdana" w:hAnsi="Verdana"/>
          <w:sz w:val="20"/>
          <w:szCs w:val="20"/>
          <w:lang w:eastAsia="en-US"/>
        </w:rPr>
        <w:t>(</w:t>
      </w:r>
      <w:r w:rsidR="00EE0132">
        <w:rPr>
          <w:rFonts w:ascii="Verdana" w:hAnsi="Verdana"/>
          <w:sz w:val="20"/>
          <w:szCs w:val="20"/>
          <w:lang w:eastAsia="en-US"/>
        </w:rPr>
        <w:t>sneller dan de normaaltijd van 15 dagen</w:t>
      </w:r>
      <w:r>
        <w:rPr>
          <w:rFonts w:ascii="Verdana" w:hAnsi="Verdana"/>
          <w:sz w:val="20"/>
          <w:szCs w:val="20"/>
          <w:lang w:eastAsia="en-US"/>
        </w:rPr>
        <w:t>)</w:t>
      </w:r>
      <w:r w:rsidR="00EE0132">
        <w:rPr>
          <w:rFonts w:ascii="Verdana" w:hAnsi="Verdana"/>
          <w:sz w:val="20"/>
          <w:szCs w:val="20"/>
          <w:lang w:eastAsia="en-US"/>
        </w:rPr>
        <w:t xml:space="preserve">. </w:t>
      </w:r>
    </w:p>
    <w:p w:rsidR="0037655A" w:rsidRPr="0037655A" w:rsidRDefault="0037655A"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 xml:space="preserve">De vereisten waaraan iedere </w:t>
      </w:r>
      <w:r>
        <w:rPr>
          <w:rFonts w:ascii="Verdana" w:hAnsi="Verdana"/>
          <w:sz w:val="20"/>
          <w:szCs w:val="20"/>
          <w:lang w:eastAsia="en-US"/>
        </w:rPr>
        <w:t xml:space="preserve">in te dienen </w:t>
      </w:r>
      <w:r w:rsidRPr="0037655A">
        <w:rPr>
          <w:rFonts w:ascii="Verdana" w:hAnsi="Verdana"/>
          <w:sz w:val="20"/>
          <w:szCs w:val="20"/>
          <w:lang w:eastAsia="en-US"/>
        </w:rPr>
        <w:t>referentie minimaal dient te voldoen, zijn:</w:t>
      </w:r>
    </w:p>
    <w:p w:rsidR="0037655A" w:rsidRPr="0037655A" w:rsidRDefault="0037655A" w:rsidP="0037655A">
      <w:pPr>
        <w:rPr>
          <w:rFonts w:ascii="Verdana" w:hAnsi="Verdana"/>
          <w:sz w:val="20"/>
          <w:szCs w:val="20"/>
          <w:lang w:eastAsia="en-US"/>
        </w:rPr>
      </w:pPr>
    </w:p>
    <w:p w:rsidR="0037655A" w:rsidRDefault="0037655A" w:rsidP="0037655A">
      <w:pPr>
        <w:numPr>
          <w:ilvl w:val="0"/>
          <w:numId w:val="17"/>
        </w:numPr>
        <w:rPr>
          <w:rFonts w:ascii="Verdana" w:hAnsi="Verdana"/>
          <w:sz w:val="20"/>
          <w:szCs w:val="20"/>
          <w:lang w:eastAsia="en-US"/>
        </w:rPr>
      </w:pPr>
      <w:r w:rsidRPr="0037655A">
        <w:rPr>
          <w:rFonts w:ascii="Verdana" w:hAnsi="Verdana"/>
          <w:sz w:val="20"/>
          <w:szCs w:val="20"/>
          <w:lang w:eastAsia="en-US"/>
        </w:rPr>
        <w:t xml:space="preserve">De referentie </w:t>
      </w:r>
      <w:r w:rsidR="00993B56">
        <w:rPr>
          <w:rFonts w:ascii="Verdana" w:hAnsi="Verdana"/>
          <w:sz w:val="20"/>
          <w:szCs w:val="20"/>
          <w:lang w:eastAsia="en-US"/>
        </w:rPr>
        <w:t>mag niet ouder zijn dan drie jaar te rekenen vanaf het moment van inschrijving</w:t>
      </w:r>
      <w:r w:rsidRPr="0037655A">
        <w:rPr>
          <w:rFonts w:ascii="Verdana" w:hAnsi="Verdana"/>
          <w:sz w:val="20"/>
          <w:szCs w:val="20"/>
          <w:lang w:eastAsia="en-US"/>
        </w:rPr>
        <w:t>;</w:t>
      </w:r>
    </w:p>
    <w:p w:rsidR="00C544C1" w:rsidRDefault="0037655A" w:rsidP="00C544C1">
      <w:pPr>
        <w:numPr>
          <w:ilvl w:val="0"/>
          <w:numId w:val="17"/>
        </w:numPr>
        <w:rPr>
          <w:rFonts w:ascii="Verdana" w:hAnsi="Verdana"/>
          <w:sz w:val="20"/>
          <w:szCs w:val="20"/>
          <w:lang w:eastAsia="en-US"/>
        </w:rPr>
      </w:pPr>
      <w:r w:rsidRPr="0037655A">
        <w:rPr>
          <w:rFonts w:ascii="Verdana" w:hAnsi="Verdana"/>
          <w:sz w:val="20"/>
          <w:szCs w:val="20"/>
          <w:lang w:eastAsia="en-US"/>
        </w:rPr>
        <w:t>De referentie dient een minimale opdrachtwaarde te kennen</w:t>
      </w:r>
      <w:r w:rsidR="00C544C1">
        <w:rPr>
          <w:rFonts w:ascii="Verdana" w:hAnsi="Verdana"/>
          <w:sz w:val="20"/>
          <w:szCs w:val="20"/>
          <w:lang w:eastAsia="en-US"/>
        </w:rPr>
        <w:t xml:space="preserve"> voor Perceel</w:t>
      </w:r>
    </w:p>
    <w:p w:rsidR="00C544C1" w:rsidRPr="00C544C1" w:rsidRDefault="00C544C1" w:rsidP="00C544C1">
      <w:pPr>
        <w:numPr>
          <w:ilvl w:val="1"/>
          <w:numId w:val="40"/>
        </w:numPr>
        <w:rPr>
          <w:rFonts w:ascii="Verdana" w:hAnsi="Verdana"/>
          <w:sz w:val="20"/>
          <w:szCs w:val="20"/>
          <w:lang w:eastAsia="en-US"/>
        </w:rPr>
      </w:pPr>
      <w:r w:rsidRPr="00C544C1">
        <w:rPr>
          <w:rFonts w:ascii="Verdana" w:hAnsi="Verdana"/>
          <w:sz w:val="20"/>
          <w:szCs w:val="20"/>
          <w:lang w:eastAsia="en-US"/>
        </w:rPr>
        <w:t xml:space="preserve">van </w:t>
      </w:r>
      <w:r w:rsidRPr="00C544C1">
        <w:rPr>
          <w:rFonts w:ascii="Verdana" w:hAnsi="Verdana"/>
          <w:sz w:val="20"/>
          <w:szCs w:val="20"/>
        </w:rPr>
        <w:t>€ 20.000 of 30 stuks per jaar</w:t>
      </w:r>
    </w:p>
    <w:p w:rsidR="00C544C1" w:rsidRPr="00C544C1" w:rsidRDefault="00C544C1" w:rsidP="00C544C1">
      <w:pPr>
        <w:numPr>
          <w:ilvl w:val="1"/>
          <w:numId w:val="40"/>
        </w:numPr>
        <w:rPr>
          <w:rFonts w:ascii="Verdana" w:hAnsi="Verdana"/>
          <w:sz w:val="20"/>
          <w:szCs w:val="20"/>
          <w:lang w:eastAsia="en-US"/>
        </w:rPr>
      </w:pPr>
      <w:r w:rsidRPr="00C544C1">
        <w:rPr>
          <w:rFonts w:ascii="Verdana" w:hAnsi="Verdana"/>
          <w:sz w:val="20"/>
          <w:szCs w:val="20"/>
          <w:lang w:eastAsia="en-US"/>
        </w:rPr>
        <w:t xml:space="preserve">van </w:t>
      </w:r>
      <w:r w:rsidRPr="00C544C1">
        <w:rPr>
          <w:rFonts w:ascii="Verdana" w:hAnsi="Verdana"/>
          <w:sz w:val="20"/>
          <w:szCs w:val="20"/>
        </w:rPr>
        <w:t>€ 50.000 of 60 stuks per jaar</w:t>
      </w:r>
    </w:p>
    <w:p w:rsidR="0037655A" w:rsidRPr="00C544C1" w:rsidRDefault="00C544C1" w:rsidP="00C544C1">
      <w:pPr>
        <w:numPr>
          <w:ilvl w:val="1"/>
          <w:numId w:val="40"/>
        </w:numPr>
        <w:rPr>
          <w:rFonts w:ascii="Verdana" w:hAnsi="Verdana"/>
          <w:sz w:val="20"/>
          <w:szCs w:val="20"/>
          <w:lang w:eastAsia="en-US"/>
        </w:rPr>
      </w:pPr>
      <w:r w:rsidRPr="00C544C1">
        <w:rPr>
          <w:rFonts w:ascii="Verdana" w:hAnsi="Verdana"/>
          <w:sz w:val="20"/>
          <w:szCs w:val="20"/>
          <w:lang w:eastAsia="en-US"/>
        </w:rPr>
        <w:t xml:space="preserve">van </w:t>
      </w:r>
      <w:r w:rsidRPr="00C544C1">
        <w:rPr>
          <w:rFonts w:ascii="Verdana" w:hAnsi="Verdana"/>
          <w:sz w:val="20"/>
          <w:szCs w:val="20"/>
        </w:rPr>
        <w:t>€ 80.000 of 100 stuks per jaar</w:t>
      </w:r>
    </w:p>
    <w:p w:rsidR="0037655A" w:rsidRPr="0037655A" w:rsidRDefault="0037655A"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Indien gebruik gemaakt wordt van een nog niet (geheel) afgeronde opdracht, mogen alleen de werkelijk behaalde resultaten van het lopende contract worden opgegeven en kan niet volstaan worden met een prognose van de resultaten.</w:t>
      </w:r>
    </w:p>
    <w:p w:rsidR="0092590B" w:rsidRDefault="0092590B" w:rsidP="0037655A">
      <w:pPr>
        <w:rPr>
          <w:rFonts w:ascii="Verdana" w:hAnsi="Verdana"/>
          <w:sz w:val="20"/>
          <w:szCs w:val="20"/>
          <w:lang w:eastAsia="en-US"/>
        </w:rPr>
      </w:pPr>
    </w:p>
    <w:p w:rsidR="0037655A" w:rsidRPr="0037655A" w:rsidRDefault="0037655A" w:rsidP="0037655A">
      <w:pPr>
        <w:rPr>
          <w:rFonts w:ascii="Verdana" w:hAnsi="Verdana"/>
          <w:sz w:val="20"/>
          <w:szCs w:val="20"/>
          <w:lang w:eastAsia="en-US"/>
        </w:rPr>
      </w:pPr>
      <w:r w:rsidRPr="0037655A">
        <w:rPr>
          <w:rFonts w:ascii="Verdana" w:hAnsi="Verdana"/>
          <w:sz w:val="20"/>
          <w:szCs w:val="20"/>
          <w:lang w:eastAsia="en-US"/>
        </w:rPr>
        <w:t>Aanbestedende dienst behoudt zich het recht voor om bij de opgegeven referentie nadere informatie over de uitvoering van de dienstverlening te vragen. Het is dan ook wenselijk dat Inschrijver de contactpersonen van de op te geven referentie(s) informeert dat er mogelijk met hen contact wordt opgenomen door de Aanbestedende dienst. Vanzelfsprekend zal Aanbestedende Dienst zeer vertrouwelijk omgaan met de aldus verkregen informatie.</w:t>
      </w:r>
    </w:p>
    <w:p w:rsidR="0037655A" w:rsidRPr="0037655A" w:rsidRDefault="0037655A" w:rsidP="0037655A">
      <w:pPr>
        <w:rPr>
          <w:rFonts w:ascii="Verdana" w:hAnsi="Verdana"/>
          <w:sz w:val="20"/>
          <w:szCs w:val="20"/>
          <w:lang w:eastAsia="en-US"/>
        </w:rPr>
      </w:pPr>
    </w:p>
    <w:p w:rsidR="0037655A" w:rsidRDefault="0037655A" w:rsidP="0037655A">
      <w:pPr>
        <w:rPr>
          <w:rFonts w:ascii="Verdana" w:hAnsi="Verdana"/>
          <w:sz w:val="20"/>
          <w:szCs w:val="20"/>
          <w:lang w:eastAsia="en-US"/>
        </w:rPr>
      </w:pPr>
      <w:r w:rsidRPr="0037655A">
        <w:rPr>
          <w:rFonts w:ascii="Verdana" w:hAnsi="Verdana"/>
          <w:sz w:val="20"/>
          <w:szCs w:val="20"/>
          <w:lang w:eastAsia="en-US"/>
        </w:rPr>
        <w:t>In het geval van een Combinatie of Onderaannemer dient duidelijk aangegeven te worden wie de referentieopdracht en welk deel van de referentieopdracht heeft uitgevoerd.</w:t>
      </w:r>
    </w:p>
    <w:p w:rsidR="007C6D2F" w:rsidRDefault="007C6D2F" w:rsidP="0037655A">
      <w:pPr>
        <w:rPr>
          <w:rFonts w:ascii="Verdana" w:hAnsi="Verdana"/>
          <w:sz w:val="20"/>
          <w:szCs w:val="20"/>
          <w:lang w:eastAsia="en-US"/>
        </w:rPr>
      </w:pPr>
    </w:p>
    <w:p w:rsidR="0054770E" w:rsidRDefault="0054770E" w:rsidP="0054770E">
      <w:pPr>
        <w:rPr>
          <w:rFonts w:ascii="Verdana" w:hAnsi="Verdana"/>
          <w:sz w:val="20"/>
          <w:szCs w:val="20"/>
          <w:lang w:eastAsia="en-US"/>
        </w:rPr>
      </w:pPr>
      <w:r w:rsidRPr="0054770E">
        <w:rPr>
          <w:rFonts w:ascii="Verdana" w:hAnsi="Verdana"/>
          <w:b/>
          <w:sz w:val="20"/>
          <w:szCs w:val="20"/>
          <w:u w:val="single"/>
          <w:lang w:eastAsia="en-US"/>
        </w:rPr>
        <w:t>Let op</w:t>
      </w:r>
      <w:r>
        <w:rPr>
          <w:rFonts w:ascii="Verdana" w:hAnsi="Verdana"/>
          <w:sz w:val="20"/>
          <w:szCs w:val="20"/>
          <w:lang w:eastAsia="en-US"/>
        </w:rPr>
        <w:t>: de verklaring referenties dient separaat te worden ingediend (zie Beschrijvend document paragraaf 4.5.6).</w:t>
      </w:r>
    </w:p>
    <w:p w:rsidR="0054770E" w:rsidRDefault="0054770E" w:rsidP="0037655A">
      <w:pPr>
        <w:rPr>
          <w:rFonts w:ascii="Verdana" w:hAnsi="Verdana"/>
          <w:sz w:val="20"/>
          <w:szCs w:val="20"/>
          <w:lang w:eastAsia="en-US"/>
        </w:rPr>
      </w:pPr>
    </w:p>
    <w:p w:rsidR="0054770E" w:rsidRPr="0037655A" w:rsidRDefault="0054770E" w:rsidP="0037655A">
      <w:pPr>
        <w:rPr>
          <w:rFonts w:ascii="Verdana" w:hAnsi="Verdana"/>
          <w:sz w:val="20"/>
          <w:szCs w:val="20"/>
          <w:lang w:eastAsia="en-US"/>
        </w:rPr>
      </w:pPr>
    </w:p>
    <w:p w:rsidR="009D507B" w:rsidRDefault="009D507B">
      <w: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37655A" w:rsidRPr="00055160"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055160" w:rsidRDefault="0037655A" w:rsidP="0037655A">
            <w:pPr>
              <w:tabs>
                <w:tab w:val="left" w:pos="972"/>
              </w:tabs>
              <w:spacing w:line="260" w:lineRule="exact"/>
              <w:rPr>
                <w:rFonts w:ascii="Verdana" w:hAnsi="Verdana"/>
                <w:sz w:val="20"/>
                <w:szCs w:val="20"/>
              </w:rPr>
            </w:pPr>
            <w:r>
              <w:rPr>
                <w:rFonts w:ascii="Verdana" w:hAnsi="Verdana" w:cs="Arial"/>
                <w:b/>
                <w:bCs/>
                <w:sz w:val="20"/>
                <w:szCs w:val="20"/>
              </w:rPr>
              <w:lastRenderedPageBreak/>
              <w:t>Verklaring referenties</w:t>
            </w:r>
          </w:p>
        </w:tc>
      </w:tr>
      <w:tr w:rsidR="0037655A" w:rsidRPr="00055160" w:rsidTr="0037655A">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55A" w:rsidRPr="002365B8" w:rsidRDefault="0037655A" w:rsidP="0037655A">
            <w:pPr>
              <w:tabs>
                <w:tab w:val="left" w:pos="972"/>
              </w:tabs>
              <w:spacing w:line="260" w:lineRule="exact"/>
              <w:rPr>
                <w:rFonts w:ascii="Verdana" w:hAnsi="Verdana" w:cs="Arial"/>
                <w:b/>
                <w:bCs/>
                <w:sz w:val="20"/>
                <w:szCs w:val="20"/>
              </w:rPr>
            </w:pPr>
            <w:r w:rsidRPr="002365B8">
              <w:rPr>
                <w:rFonts w:ascii="Verdana" w:hAnsi="Verdana" w:cs="Arial"/>
                <w:b/>
                <w:bCs/>
                <w:sz w:val="20"/>
                <w:szCs w:val="20"/>
              </w:rPr>
              <w:t xml:space="preserve">Referentienummer </w:t>
            </w:r>
            <w:r w:rsidRPr="00094298">
              <w:rPr>
                <w:rFonts w:ascii="Verdana" w:hAnsi="Verdana"/>
                <w:b/>
                <w:sz w:val="20"/>
              </w:rPr>
              <w:t>&lt;vul in: 1, 2, 3, etc.&gt;</w:t>
            </w:r>
          </w:p>
        </w:tc>
      </w:tr>
      <w:tr w:rsidR="0037655A" w:rsidRPr="00055160" w:rsidTr="003765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jc w:val="center"/>
              <w:rPr>
                <w:rFonts w:ascii="Verdana" w:hAnsi="Verdana" w:cs="Arial"/>
                <w:b/>
                <w:sz w:val="20"/>
                <w:szCs w:val="20"/>
              </w:rPr>
            </w:pPr>
            <w:r w:rsidRPr="002365B8">
              <w:rPr>
                <w:rFonts w:ascii="Verdana" w:hAnsi="Verdana"/>
                <w:b/>
                <w:sz w:val="20"/>
                <w:szCs w:val="20"/>
                <w:lang w:eastAsia="en-US"/>
              </w:rPr>
              <w:t>Gegevens opdrachtgever</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rPr>
            </w:pPr>
            <w:r w:rsidRPr="002365B8">
              <w:rPr>
                <w:rFonts w:ascii="Verdana" w:hAnsi="Verdana"/>
                <w:sz w:val="20"/>
                <w:szCs w:val="20"/>
                <w:lang w:eastAsia="en-US"/>
              </w:rPr>
              <w:t>Naam opdrachtgever:</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94298" w:rsidRDefault="0037655A" w:rsidP="0037655A">
            <w:pPr>
              <w:tabs>
                <w:tab w:val="left" w:pos="972"/>
              </w:tabs>
              <w:spacing w:line="260" w:lineRule="exact"/>
              <w:rPr>
                <w:rFonts w:ascii="Verdana" w:hAnsi="Verdana"/>
                <w:sz w:val="20"/>
              </w:rPr>
            </w:pPr>
            <w:r w:rsidRPr="00094298">
              <w:rPr>
                <w:rFonts w:ascii="Verdana" w:hAnsi="Verdana"/>
                <w:sz w:val="20"/>
              </w:rPr>
              <w:t>&lt;Vul in&gt;</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71290A" w:rsidP="0071290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Vestigingsp</w:t>
            </w:r>
            <w:r w:rsidR="0037655A" w:rsidRPr="002365B8">
              <w:rPr>
                <w:rFonts w:ascii="Verdana" w:hAnsi="Verdana"/>
                <w:sz w:val="20"/>
                <w:szCs w:val="20"/>
                <w:lang w:eastAsia="en-US"/>
              </w:rPr>
              <w:t>laats:</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37655A">
            <w:r w:rsidRPr="00094298">
              <w:rPr>
                <w:rFonts w:ascii="Verdana" w:hAnsi="Verdana"/>
                <w:sz w:val="20"/>
              </w:rPr>
              <w:t>&lt;Vul in&gt;</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Type organisatie:</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37655A">
            <w:r w:rsidRPr="00094298">
              <w:rPr>
                <w:rFonts w:ascii="Verdana" w:hAnsi="Verdana"/>
                <w:sz w:val="20"/>
              </w:rPr>
              <w:t>&lt;Vul in&gt;</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Naam contactpersoon:</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37655A">
            <w:r w:rsidRPr="00094298">
              <w:rPr>
                <w:rFonts w:ascii="Verdana" w:hAnsi="Verdana"/>
                <w:sz w:val="20"/>
              </w:rPr>
              <w:t>&lt;Vul in&gt;</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37655A">
            <w:r w:rsidRPr="00094298">
              <w:rPr>
                <w:rFonts w:ascii="Verdana" w:hAnsi="Verdana"/>
                <w:sz w:val="20"/>
              </w:rPr>
              <w:t>&lt;Vul in&gt;</w:t>
            </w:r>
          </w:p>
        </w:tc>
      </w:tr>
      <w:tr w:rsidR="0037655A" w:rsidRPr="00055160"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Telefoonnummer:</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37655A">
            <w:r w:rsidRPr="00094298">
              <w:rPr>
                <w:rFonts w:ascii="Verdana" w:hAnsi="Verdana"/>
                <w:sz w:val="20"/>
              </w:rPr>
              <w:t>&lt;Vul in&gt;</w:t>
            </w:r>
          </w:p>
        </w:tc>
      </w:tr>
      <w:tr w:rsidR="0037655A" w:rsidRPr="00055160" w:rsidTr="0037655A">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jc w:val="center"/>
              <w:rPr>
                <w:rFonts w:ascii="Verdana" w:hAnsi="Verdana" w:cs="Arial"/>
                <w:sz w:val="20"/>
                <w:szCs w:val="20"/>
              </w:rPr>
            </w:pPr>
            <w:r w:rsidRPr="002365B8">
              <w:rPr>
                <w:rFonts w:ascii="Verdana" w:hAnsi="Verdana"/>
                <w:b/>
                <w:sz w:val="20"/>
                <w:szCs w:val="20"/>
                <w:lang w:eastAsia="en-US"/>
              </w:rPr>
              <w:t>Beschrijving geleverde opdracht</w:t>
            </w:r>
          </w:p>
        </w:tc>
      </w:tr>
      <w:tr w:rsidR="0037655A" w:rsidRP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rPr>
            </w:pPr>
            <w:bookmarkStart w:id="164" w:name="_Toc139685288"/>
            <w:r w:rsidRPr="002365B8">
              <w:rPr>
                <w:rFonts w:ascii="Verdana" w:hAnsi="Verdana"/>
                <w:sz w:val="20"/>
                <w:szCs w:val="20"/>
                <w:lang w:eastAsia="en-US"/>
              </w:rPr>
              <w:t>Soort levering:</w:t>
            </w:r>
            <w:bookmarkEnd w:id="164"/>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94298" w:rsidRDefault="0037655A" w:rsidP="008526F8">
            <w:pPr>
              <w:tabs>
                <w:tab w:val="left" w:pos="972"/>
              </w:tabs>
              <w:spacing w:line="260" w:lineRule="exact"/>
              <w:rPr>
                <w:rFonts w:ascii="Verdana" w:hAnsi="Verdana"/>
                <w:sz w:val="20"/>
              </w:rPr>
            </w:pPr>
            <w:r w:rsidRPr="00094298">
              <w:rPr>
                <w:rFonts w:ascii="Verdana" w:hAnsi="Verdana"/>
                <w:sz w:val="20"/>
              </w:rPr>
              <w:t>&lt;Vul in&gt;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Uitgevoerd door:</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8526F8">
            <w:r w:rsidRPr="00094298">
              <w:rPr>
                <w:rFonts w:ascii="Verdana" w:hAnsi="Verdana"/>
                <w:sz w:val="20"/>
              </w:rPr>
              <w:t>&lt;Vul in&gt;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lang w:eastAsia="en-US"/>
              </w:rPr>
            </w:pPr>
            <w:bookmarkStart w:id="165" w:name="_Toc139685290"/>
            <w:r w:rsidRPr="002365B8">
              <w:rPr>
                <w:rFonts w:ascii="Verdana" w:hAnsi="Verdana"/>
                <w:sz w:val="20"/>
                <w:szCs w:val="20"/>
                <w:lang w:eastAsia="en-US"/>
              </w:rPr>
              <w:t>Periode uitvoering:</w:t>
            </w:r>
            <w:bookmarkEnd w:id="165"/>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8526F8">
            <w:r w:rsidRPr="002365B8">
              <w:rPr>
                <w:rFonts w:ascii="Verdana" w:hAnsi="Verdana" w:cs="Arial"/>
                <w:sz w:val="20"/>
                <w:szCs w:val="20"/>
              </w:rPr>
              <w:t xml:space="preserve">Van </w:t>
            </w:r>
            <w:r w:rsidRPr="00094298">
              <w:rPr>
                <w:rFonts w:ascii="Verdana" w:hAnsi="Verdana"/>
                <w:sz w:val="20"/>
              </w:rPr>
              <w:t>&lt;Vul in&gt;</w:t>
            </w:r>
            <w:r w:rsidRPr="002365B8">
              <w:rPr>
                <w:rFonts w:ascii="Verdana" w:hAnsi="Verdana" w:cs="Arial"/>
                <w:sz w:val="20"/>
                <w:szCs w:val="20"/>
              </w:rPr>
              <w:tab/>
            </w:r>
            <w:r w:rsidRPr="002365B8">
              <w:rPr>
                <w:rFonts w:ascii="Verdana" w:hAnsi="Verdana" w:cs="Arial"/>
                <w:sz w:val="20"/>
                <w:szCs w:val="20"/>
              </w:rPr>
              <w:tab/>
              <w:t xml:space="preserve">tot en met </w:t>
            </w:r>
            <w:r w:rsidRPr="00094298">
              <w:rPr>
                <w:rFonts w:ascii="Verdana" w:hAnsi="Verdana"/>
                <w:sz w:val="20"/>
              </w:rPr>
              <w:t>&lt;Vul in&gt;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Voldoet aan vereiste 1:</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8526F8">
            <w:r w:rsidRPr="00094298">
              <w:rPr>
                <w:rFonts w:ascii="Verdana" w:hAnsi="Verdana"/>
                <w:sz w:val="20"/>
              </w:rPr>
              <w:t>Ja / nee</w:t>
            </w:r>
            <w:r w:rsidRPr="00094298">
              <w:rPr>
                <w:rFonts w:ascii="Verdana" w:hAnsi="Verdana"/>
                <w:sz w:val="20"/>
                <w:vertAlign w:val="superscript"/>
              </w:rPr>
              <w:footnoteReference w:id="2"/>
            </w:r>
          </w:p>
        </w:tc>
      </w:tr>
      <w:tr w:rsidR="0037655A" w:rsidRPr="002E7C2E"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Reden beëindiging:</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2365B8" w:rsidRDefault="0037655A" w:rsidP="0071290A">
            <w:pPr>
              <w:rPr>
                <w:lang w:val="en-US"/>
              </w:rPr>
            </w:pPr>
            <w:r w:rsidRPr="00094298">
              <w:rPr>
                <w:rFonts w:ascii="Verdana" w:hAnsi="Verdana"/>
                <w:sz w:val="20"/>
                <w:lang w:val="en-US"/>
              </w:rPr>
              <w:t>&lt;Vul in</w:t>
            </w:r>
            <w:r w:rsidR="0071290A" w:rsidRPr="00094298">
              <w:rPr>
                <w:rFonts w:ascii="Verdana" w:hAnsi="Verdana"/>
                <w:sz w:val="20"/>
                <w:lang w:val="en-US"/>
              </w:rPr>
              <w:t>&gt; of</w:t>
            </w:r>
            <w:r w:rsidR="0071290A" w:rsidRPr="002365B8">
              <w:rPr>
                <w:rFonts w:ascii="Verdana" w:hAnsi="Verdana" w:cs="Arial"/>
                <w:sz w:val="20"/>
                <w:szCs w:val="20"/>
                <w:lang w:val="en-US"/>
              </w:rPr>
              <w:t xml:space="preserve"> N.v.t.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Totaalbedrag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rsidR="0071290A" w:rsidRPr="002365B8" w:rsidRDefault="0037655A" w:rsidP="008526F8">
            <w:pPr>
              <w:rPr>
                <w:rFonts w:ascii="Verdana" w:hAnsi="Verdana" w:cs="Arial"/>
                <w:sz w:val="20"/>
                <w:szCs w:val="20"/>
              </w:rPr>
            </w:pPr>
            <w:r w:rsidRPr="002365B8">
              <w:rPr>
                <w:rFonts w:ascii="Verdana" w:hAnsi="Verdana" w:cs="Arial"/>
                <w:sz w:val="20"/>
                <w:szCs w:val="20"/>
              </w:rPr>
              <w:t xml:space="preserve">Hele opdracht € </w:t>
            </w:r>
            <w:r w:rsidRPr="00094298">
              <w:rPr>
                <w:rFonts w:ascii="Verdana" w:hAnsi="Verdana"/>
                <w:sz w:val="20"/>
              </w:rPr>
              <w:t>&lt;Vul in&gt;</w:t>
            </w:r>
          </w:p>
          <w:p w:rsidR="0037655A" w:rsidRPr="002365B8" w:rsidRDefault="0037655A" w:rsidP="008526F8">
            <w:r w:rsidRPr="002365B8">
              <w:rPr>
                <w:rFonts w:ascii="Verdana" w:hAnsi="Verdana" w:cs="Arial"/>
                <w:sz w:val="20"/>
                <w:szCs w:val="20"/>
              </w:rPr>
              <w:t xml:space="preserve">Per jaar € </w:t>
            </w:r>
            <w:r w:rsidRPr="00094298">
              <w:rPr>
                <w:rFonts w:ascii="Verdana" w:hAnsi="Verdana"/>
                <w:sz w:val="20"/>
              </w:rPr>
              <w:t>&lt;Vul in&gt;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Aantal geleverde stuks voor de gehele opdracht en per jaar:</w:t>
            </w:r>
          </w:p>
        </w:tc>
        <w:tc>
          <w:tcPr>
            <w:tcW w:w="5670" w:type="dxa"/>
            <w:tcBorders>
              <w:top w:val="single" w:sz="4" w:space="0" w:color="auto"/>
              <w:left w:val="single" w:sz="4" w:space="0" w:color="auto"/>
              <w:bottom w:val="single" w:sz="4" w:space="0" w:color="auto"/>
              <w:right w:val="single" w:sz="4" w:space="0" w:color="auto"/>
            </w:tcBorders>
            <w:vAlign w:val="center"/>
          </w:tcPr>
          <w:p w:rsidR="0071290A" w:rsidRPr="002365B8" w:rsidRDefault="0037655A" w:rsidP="0071290A">
            <w:pPr>
              <w:rPr>
                <w:rFonts w:ascii="Verdana" w:hAnsi="Verdana" w:cs="Arial"/>
                <w:sz w:val="20"/>
                <w:szCs w:val="20"/>
              </w:rPr>
            </w:pPr>
            <w:r w:rsidRPr="002365B8">
              <w:rPr>
                <w:rFonts w:ascii="Verdana" w:hAnsi="Verdana" w:cs="Arial"/>
                <w:sz w:val="20"/>
                <w:szCs w:val="20"/>
              </w:rPr>
              <w:t xml:space="preserve">Hele opdracht </w:t>
            </w:r>
            <w:r w:rsidRPr="00094298">
              <w:rPr>
                <w:rFonts w:ascii="Verdana" w:hAnsi="Verdana"/>
                <w:sz w:val="20"/>
              </w:rPr>
              <w:t>&lt;Vul in&gt;</w:t>
            </w:r>
          </w:p>
          <w:p w:rsidR="0037655A" w:rsidRPr="00094298" w:rsidRDefault="0037655A" w:rsidP="0071290A">
            <w:pPr>
              <w:rPr>
                <w:rFonts w:ascii="Verdana" w:hAnsi="Verdana"/>
                <w:sz w:val="20"/>
              </w:rPr>
            </w:pPr>
            <w:r w:rsidRPr="002365B8">
              <w:rPr>
                <w:rFonts w:ascii="Verdana" w:hAnsi="Verdana" w:cs="Arial"/>
                <w:sz w:val="20"/>
                <w:szCs w:val="20"/>
              </w:rPr>
              <w:t xml:space="preserve">Per jaar </w:t>
            </w:r>
            <w:r w:rsidRPr="00094298">
              <w:rPr>
                <w:rFonts w:ascii="Verdana" w:hAnsi="Verdana"/>
                <w:sz w:val="20"/>
              </w:rPr>
              <w:t>&lt;Vul in&gt;</w:t>
            </w:r>
          </w:p>
        </w:tc>
      </w:tr>
      <w:tr w:rsidR="0037655A" w:rsidTr="0037655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Voldoet aan vereiste 2:</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94298" w:rsidRDefault="0037655A" w:rsidP="0037655A">
            <w:pPr>
              <w:rPr>
                <w:rFonts w:ascii="Verdana" w:hAnsi="Verdana"/>
                <w:sz w:val="20"/>
              </w:rPr>
            </w:pPr>
            <w:r w:rsidRPr="00094298">
              <w:rPr>
                <w:rFonts w:ascii="Verdana" w:hAnsi="Verdana"/>
                <w:sz w:val="20"/>
              </w:rPr>
              <w:t>Ja / nee</w:t>
            </w:r>
          </w:p>
        </w:tc>
      </w:tr>
      <w:tr w:rsidR="0037655A"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rsidR="0037655A" w:rsidRPr="002365B8" w:rsidRDefault="0037655A" w:rsidP="0037655A">
            <w:pPr>
              <w:tabs>
                <w:tab w:val="left" w:pos="972"/>
              </w:tabs>
              <w:spacing w:line="260" w:lineRule="exact"/>
              <w:rPr>
                <w:rFonts w:ascii="Verdana" w:hAnsi="Verdana"/>
                <w:sz w:val="20"/>
                <w:szCs w:val="20"/>
                <w:lang w:eastAsia="en-US"/>
              </w:rPr>
            </w:pPr>
            <w:r w:rsidRPr="002365B8">
              <w:rPr>
                <w:rFonts w:ascii="Verdana" w:hAnsi="Verdana"/>
                <w:sz w:val="20"/>
                <w:szCs w:val="20"/>
                <w:lang w:eastAsia="en-US"/>
              </w:rPr>
              <w:t>Voldoet aan kerncompetentie 1:</w:t>
            </w:r>
          </w:p>
        </w:tc>
        <w:tc>
          <w:tcPr>
            <w:tcW w:w="5670" w:type="dxa"/>
            <w:tcBorders>
              <w:top w:val="single" w:sz="4" w:space="0" w:color="auto"/>
              <w:left w:val="single" w:sz="4" w:space="0" w:color="auto"/>
              <w:bottom w:val="nil"/>
              <w:right w:val="single" w:sz="4" w:space="0" w:color="auto"/>
            </w:tcBorders>
            <w:vAlign w:val="center"/>
          </w:tcPr>
          <w:p w:rsidR="0037655A" w:rsidRPr="00094298" w:rsidRDefault="0037655A" w:rsidP="0037655A">
            <w:pPr>
              <w:rPr>
                <w:rFonts w:ascii="Verdana" w:hAnsi="Verdana"/>
                <w:sz w:val="20"/>
              </w:rPr>
            </w:pPr>
            <w:r w:rsidRPr="00094298">
              <w:rPr>
                <w:rFonts w:ascii="Verdana" w:hAnsi="Verdana"/>
                <w:sz w:val="20"/>
              </w:rPr>
              <w:t>Ja / nee</w:t>
            </w:r>
          </w:p>
        </w:tc>
      </w:tr>
      <w:tr w:rsidR="0037655A"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rsidR="0037655A" w:rsidRPr="002365B8" w:rsidRDefault="0037655A" w:rsidP="0037655A">
            <w:pPr>
              <w:tabs>
                <w:tab w:val="left" w:pos="972"/>
              </w:tabs>
              <w:spacing w:line="260" w:lineRule="exact"/>
              <w:jc w:val="right"/>
              <w:rPr>
                <w:rFonts w:ascii="Verdana" w:hAnsi="Verdana"/>
                <w:sz w:val="20"/>
                <w:szCs w:val="20"/>
                <w:lang w:eastAsia="en-US"/>
              </w:rPr>
            </w:pPr>
            <w:r w:rsidRPr="002365B8">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rsidR="0037655A" w:rsidRPr="002365B8" w:rsidRDefault="0037655A" w:rsidP="008526F8">
            <w:r w:rsidRPr="00094298">
              <w:rPr>
                <w:rFonts w:ascii="Verdana" w:hAnsi="Verdana"/>
                <w:sz w:val="20"/>
              </w:rPr>
              <w:t>&lt;Vul in&gt;</w:t>
            </w:r>
          </w:p>
        </w:tc>
      </w:tr>
      <w:tr w:rsidR="0037655A" w:rsidRPr="0037655A"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rsidR="0037655A" w:rsidRPr="002365B8" w:rsidRDefault="0037655A" w:rsidP="0037655A">
            <w:pPr>
              <w:tabs>
                <w:tab w:val="left" w:pos="972"/>
              </w:tabs>
              <w:spacing w:line="260" w:lineRule="exact"/>
              <w:jc w:val="right"/>
              <w:rPr>
                <w:rFonts w:ascii="Verdana" w:hAnsi="Verdana"/>
                <w:sz w:val="20"/>
                <w:szCs w:val="20"/>
                <w:lang w:eastAsia="en-US"/>
              </w:rPr>
            </w:pPr>
            <w:r w:rsidRPr="002365B8">
              <w:rPr>
                <w:rFonts w:ascii="Verdana" w:hAnsi="Verdana"/>
                <w:sz w:val="20"/>
                <w:szCs w:val="20"/>
                <w:lang w:eastAsia="en-US"/>
              </w:rPr>
              <w:t>Voldoet aan kerncompetentie 2:</w:t>
            </w:r>
          </w:p>
        </w:tc>
        <w:tc>
          <w:tcPr>
            <w:tcW w:w="5670" w:type="dxa"/>
            <w:tcBorders>
              <w:top w:val="single" w:sz="4" w:space="0" w:color="auto"/>
              <w:left w:val="single" w:sz="4" w:space="0" w:color="auto"/>
              <w:bottom w:val="nil"/>
              <w:right w:val="single" w:sz="4" w:space="0" w:color="auto"/>
            </w:tcBorders>
            <w:vAlign w:val="center"/>
          </w:tcPr>
          <w:p w:rsidR="0037655A" w:rsidRPr="00094298" w:rsidRDefault="0037655A" w:rsidP="0037655A">
            <w:pPr>
              <w:rPr>
                <w:rFonts w:ascii="Verdana" w:hAnsi="Verdana"/>
                <w:sz w:val="20"/>
              </w:rPr>
            </w:pPr>
            <w:r w:rsidRPr="00094298">
              <w:rPr>
                <w:rFonts w:ascii="Verdana" w:hAnsi="Verdana"/>
                <w:sz w:val="20"/>
              </w:rPr>
              <w:t>Ja / nee</w:t>
            </w:r>
          </w:p>
        </w:tc>
      </w:tr>
      <w:tr w:rsidR="0037655A"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jc w:val="right"/>
              <w:rPr>
                <w:rFonts w:ascii="Verdana" w:hAnsi="Verdana"/>
                <w:sz w:val="20"/>
                <w:szCs w:val="20"/>
                <w:lang w:eastAsia="en-US"/>
              </w:rPr>
            </w:pPr>
            <w:r w:rsidRPr="002365B8">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rsidR="0037655A" w:rsidRPr="00094298" w:rsidRDefault="0037655A" w:rsidP="008526F8">
            <w:pPr>
              <w:rPr>
                <w:rFonts w:ascii="Verdana" w:hAnsi="Verdana"/>
                <w:sz w:val="20"/>
              </w:rPr>
            </w:pPr>
            <w:r w:rsidRPr="00094298">
              <w:rPr>
                <w:rFonts w:ascii="Verdana" w:hAnsi="Verdana"/>
                <w:sz w:val="20"/>
              </w:rPr>
              <w:t>&lt;Vul in&gt;</w:t>
            </w:r>
          </w:p>
        </w:tc>
      </w:tr>
      <w:tr w:rsidR="0037655A" w:rsidRPr="0037655A" w:rsidTr="0037655A">
        <w:trPr>
          <w:trHeight w:val="482"/>
        </w:trPr>
        <w:tc>
          <w:tcPr>
            <w:tcW w:w="3402" w:type="dxa"/>
            <w:tcBorders>
              <w:top w:val="single" w:sz="4" w:space="0" w:color="auto"/>
              <w:left w:val="single" w:sz="4" w:space="0" w:color="auto"/>
              <w:bottom w:val="nil"/>
              <w:right w:val="single" w:sz="4" w:space="0" w:color="auto"/>
            </w:tcBorders>
            <w:shd w:val="clear" w:color="auto" w:fill="D9D9D9"/>
            <w:vAlign w:val="center"/>
          </w:tcPr>
          <w:p w:rsidR="0037655A" w:rsidRPr="002365B8" w:rsidRDefault="0037655A" w:rsidP="0037655A">
            <w:pPr>
              <w:tabs>
                <w:tab w:val="left" w:pos="972"/>
              </w:tabs>
              <w:spacing w:line="260" w:lineRule="exact"/>
              <w:jc w:val="right"/>
              <w:rPr>
                <w:rFonts w:ascii="Verdana" w:hAnsi="Verdana"/>
                <w:sz w:val="20"/>
                <w:szCs w:val="20"/>
                <w:lang w:eastAsia="en-US"/>
              </w:rPr>
            </w:pPr>
            <w:r w:rsidRPr="002365B8">
              <w:rPr>
                <w:rFonts w:ascii="Verdana" w:hAnsi="Verdana"/>
                <w:sz w:val="20"/>
                <w:szCs w:val="20"/>
                <w:lang w:eastAsia="en-US"/>
              </w:rPr>
              <w:t>Voldoet aan kerncompetentie 3:</w:t>
            </w:r>
          </w:p>
        </w:tc>
        <w:tc>
          <w:tcPr>
            <w:tcW w:w="5670" w:type="dxa"/>
            <w:tcBorders>
              <w:top w:val="single" w:sz="4" w:space="0" w:color="auto"/>
              <w:left w:val="single" w:sz="4" w:space="0" w:color="auto"/>
              <w:bottom w:val="nil"/>
              <w:right w:val="single" w:sz="4" w:space="0" w:color="auto"/>
            </w:tcBorders>
            <w:vAlign w:val="center"/>
          </w:tcPr>
          <w:p w:rsidR="0037655A" w:rsidRPr="00094298" w:rsidRDefault="0037655A" w:rsidP="0037655A">
            <w:pPr>
              <w:rPr>
                <w:rFonts w:ascii="Verdana" w:hAnsi="Verdana"/>
                <w:sz w:val="20"/>
              </w:rPr>
            </w:pPr>
            <w:r w:rsidRPr="00094298">
              <w:rPr>
                <w:rFonts w:ascii="Verdana" w:hAnsi="Verdana"/>
                <w:sz w:val="20"/>
              </w:rPr>
              <w:t>Ja / nee</w:t>
            </w:r>
          </w:p>
        </w:tc>
      </w:tr>
      <w:tr w:rsidR="0037655A" w:rsidTr="0037655A">
        <w:trPr>
          <w:trHeight w:val="482"/>
        </w:trPr>
        <w:tc>
          <w:tcPr>
            <w:tcW w:w="3402" w:type="dxa"/>
            <w:tcBorders>
              <w:top w:val="nil"/>
              <w:left w:val="single" w:sz="4" w:space="0" w:color="auto"/>
              <w:bottom w:val="single" w:sz="4" w:space="0" w:color="auto"/>
              <w:right w:val="single" w:sz="4" w:space="0" w:color="auto"/>
            </w:tcBorders>
            <w:shd w:val="clear" w:color="auto" w:fill="D9D9D9"/>
            <w:vAlign w:val="center"/>
          </w:tcPr>
          <w:p w:rsidR="0037655A" w:rsidRPr="002365B8" w:rsidRDefault="0037655A" w:rsidP="008526F8">
            <w:pPr>
              <w:tabs>
                <w:tab w:val="left" w:pos="972"/>
              </w:tabs>
              <w:spacing w:line="260" w:lineRule="exact"/>
              <w:jc w:val="right"/>
              <w:rPr>
                <w:rFonts w:ascii="Verdana" w:hAnsi="Verdana"/>
                <w:sz w:val="20"/>
                <w:szCs w:val="20"/>
                <w:lang w:eastAsia="en-US"/>
              </w:rPr>
            </w:pPr>
            <w:r w:rsidRPr="002365B8">
              <w:rPr>
                <w:rFonts w:ascii="Verdana" w:hAnsi="Verdana"/>
                <w:sz w:val="20"/>
                <w:szCs w:val="20"/>
                <w:lang w:eastAsia="en-US"/>
              </w:rPr>
              <w:t>Licht toe waaruit dat blijkt:</w:t>
            </w:r>
          </w:p>
        </w:tc>
        <w:tc>
          <w:tcPr>
            <w:tcW w:w="5670" w:type="dxa"/>
            <w:tcBorders>
              <w:top w:val="nil"/>
              <w:left w:val="single" w:sz="4" w:space="0" w:color="auto"/>
              <w:bottom w:val="single" w:sz="4" w:space="0" w:color="auto"/>
              <w:right w:val="single" w:sz="4" w:space="0" w:color="auto"/>
            </w:tcBorders>
            <w:vAlign w:val="center"/>
          </w:tcPr>
          <w:p w:rsidR="0037655A" w:rsidRPr="00094298" w:rsidRDefault="0037655A" w:rsidP="008526F8">
            <w:pPr>
              <w:rPr>
                <w:rFonts w:ascii="Verdana" w:hAnsi="Verdana"/>
                <w:sz w:val="20"/>
              </w:rPr>
            </w:pPr>
            <w:r w:rsidRPr="00094298">
              <w:rPr>
                <w:rFonts w:ascii="Verdana" w:hAnsi="Verdana"/>
                <w:sz w:val="20"/>
              </w:rPr>
              <w:t>&lt;Vul in&gt;</w:t>
            </w:r>
          </w:p>
        </w:tc>
      </w:tr>
      <w:tr w:rsidR="0037655A" w:rsidRPr="0037655A" w:rsidTr="003765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9072" w:type="dxa"/>
            <w:gridSpan w:val="2"/>
            <w:shd w:val="clear" w:color="auto" w:fill="D9D9D9"/>
            <w:hideMark/>
          </w:tcPr>
          <w:p w:rsidR="0037655A" w:rsidRPr="002365B8" w:rsidRDefault="0037655A" w:rsidP="0037655A">
            <w:pPr>
              <w:jc w:val="center"/>
              <w:rPr>
                <w:rFonts w:ascii="Verdana" w:hAnsi="Verdana"/>
                <w:b/>
                <w:sz w:val="20"/>
                <w:szCs w:val="20"/>
                <w:lang w:eastAsia="en-US"/>
              </w:rPr>
            </w:pPr>
            <w:bookmarkStart w:id="166" w:name="_Toc139685291"/>
          </w:p>
          <w:p w:rsidR="0037655A" w:rsidRPr="002365B8" w:rsidRDefault="0037655A" w:rsidP="0037655A">
            <w:pPr>
              <w:jc w:val="center"/>
              <w:rPr>
                <w:rFonts w:ascii="Verdana" w:hAnsi="Verdana"/>
                <w:b/>
                <w:sz w:val="20"/>
                <w:szCs w:val="20"/>
                <w:lang w:eastAsia="en-US"/>
              </w:rPr>
            </w:pPr>
            <w:r w:rsidRPr="002365B8">
              <w:rPr>
                <w:rFonts w:ascii="Verdana" w:hAnsi="Verdana"/>
                <w:b/>
                <w:sz w:val="20"/>
                <w:szCs w:val="20"/>
                <w:lang w:eastAsia="en-US"/>
              </w:rPr>
              <w:t xml:space="preserve">Overige relevante informatie en toelichting / aanvulling </w:t>
            </w:r>
          </w:p>
          <w:p w:rsidR="0037655A" w:rsidRPr="002365B8" w:rsidRDefault="0037655A" w:rsidP="0037655A">
            <w:pPr>
              <w:jc w:val="center"/>
              <w:rPr>
                <w:rFonts w:ascii="Verdana" w:hAnsi="Verdana"/>
                <w:b/>
                <w:sz w:val="20"/>
                <w:szCs w:val="20"/>
                <w:lang w:eastAsia="en-US"/>
              </w:rPr>
            </w:pPr>
            <w:r w:rsidRPr="002365B8">
              <w:rPr>
                <w:rFonts w:ascii="Verdana" w:hAnsi="Verdana"/>
                <w:b/>
                <w:sz w:val="20"/>
                <w:szCs w:val="20"/>
                <w:lang w:eastAsia="en-US"/>
              </w:rPr>
              <w:t>van de toelichtingen bij de kerncompetenties</w:t>
            </w:r>
            <w:bookmarkEnd w:id="166"/>
          </w:p>
          <w:p w:rsidR="0037655A" w:rsidRPr="002365B8" w:rsidRDefault="0037655A" w:rsidP="0037655A">
            <w:pPr>
              <w:jc w:val="center"/>
              <w:rPr>
                <w:rFonts w:ascii="Verdana" w:hAnsi="Verdana"/>
                <w:b/>
                <w:sz w:val="20"/>
                <w:szCs w:val="20"/>
                <w:lang w:eastAsia="en-US"/>
              </w:rPr>
            </w:pPr>
          </w:p>
        </w:tc>
      </w:tr>
      <w:tr w:rsidR="0037655A" w:rsidRPr="0037655A" w:rsidTr="003765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9072" w:type="dxa"/>
            <w:gridSpan w:val="2"/>
            <w:shd w:val="clear" w:color="auto" w:fill="auto"/>
          </w:tcPr>
          <w:p w:rsidR="0037655A" w:rsidRPr="002365B8" w:rsidRDefault="0037655A" w:rsidP="0037655A">
            <w:pPr>
              <w:rPr>
                <w:rFonts w:ascii="Verdana" w:hAnsi="Verdana"/>
                <w:sz w:val="20"/>
                <w:szCs w:val="20"/>
                <w:lang w:eastAsia="en-US"/>
              </w:rPr>
            </w:pPr>
            <w:r w:rsidRPr="00094298">
              <w:rPr>
                <w:rFonts w:ascii="Verdana" w:hAnsi="Verdana"/>
                <w:sz w:val="20"/>
              </w:rPr>
              <w:t>&lt;Vul in&gt;</w:t>
            </w:r>
          </w:p>
          <w:p w:rsidR="0037655A" w:rsidRPr="002365B8" w:rsidRDefault="0037655A" w:rsidP="0037655A">
            <w:pPr>
              <w:rPr>
                <w:rFonts w:ascii="Verdana" w:hAnsi="Verdana"/>
                <w:sz w:val="20"/>
                <w:szCs w:val="20"/>
                <w:lang w:eastAsia="en-US"/>
              </w:rPr>
            </w:pPr>
          </w:p>
          <w:p w:rsidR="0037655A" w:rsidRPr="002365B8" w:rsidRDefault="0037655A" w:rsidP="0037655A">
            <w:pPr>
              <w:rPr>
                <w:rFonts w:ascii="Verdana" w:hAnsi="Verdana"/>
                <w:sz w:val="20"/>
                <w:szCs w:val="20"/>
                <w:lang w:eastAsia="en-US"/>
              </w:rPr>
            </w:pPr>
          </w:p>
          <w:p w:rsidR="0037655A" w:rsidRPr="002365B8" w:rsidRDefault="0037655A" w:rsidP="0037655A">
            <w:pPr>
              <w:rPr>
                <w:rFonts w:ascii="Verdana" w:hAnsi="Verdana"/>
                <w:sz w:val="20"/>
                <w:szCs w:val="20"/>
                <w:lang w:eastAsia="en-US"/>
              </w:rPr>
            </w:pPr>
          </w:p>
          <w:p w:rsidR="0037655A" w:rsidRPr="002365B8" w:rsidRDefault="0037655A" w:rsidP="0037655A">
            <w:pPr>
              <w:rPr>
                <w:rFonts w:ascii="Verdana" w:hAnsi="Verdana"/>
                <w:sz w:val="20"/>
                <w:szCs w:val="20"/>
                <w:lang w:eastAsia="en-US"/>
              </w:rPr>
            </w:pPr>
          </w:p>
        </w:tc>
      </w:tr>
    </w:tbl>
    <w:p w:rsidR="0037655A" w:rsidRDefault="0037655A" w:rsidP="0037655A">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37655A" w:rsidRPr="00055160"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7655A" w:rsidRPr="00055160" w:rsidRDefault="0037655A" w:rsidP="008526F8">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37655A"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cs="Arial"/>
                <w:sz w:val="20"/>
                <w:szCs w:val="20"/>
              </w:rPr>
            </w:pPr>
          </w:p>
        </w:tc>
      </w:tr>
      <w:tr w:rsidR="0037655A"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cs="Arial"/>
                <w:sz w:val="20"/>
                <w:szCs w:val="20"/>
              </w:rPr>
            </w:pPr>
          </w:p>
        </w:tc>
      </w:tr>
      <w:tr w:rsidR="0037655A"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cs="Arial"/>
                <w:sz w:val="20"/>
                <w:szCs w:val="20"/>
              </w:rPr>
            </w:pPr>
          </w:p>
        </w:tc>
      </w:tr>
      <w:tr w:rsidR="0037655A"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Default="0037655A" w:rsidP="008526F8">
            <w:pPr>
              <w:tabs>
                <w:tab w:val="left" w:pos="972"/>
              </w:tabs>
              <w:spacing w:line="260" w:lineRule="exact"/>
              <w:rPr>
                <w:rFonts w:ascii="Verdana" w:hAnsi="Verdana" w:cs="Arial"/>
                <w:sz w:val="20"/>
                <w:szCs w:val="20"/>
              </w:rPr>
            </w:pPr>
          </w:p>
          <w:p w:rsidR="0037655A" w:rsidRPr="00055160" w:rsidRDefault="0037655A" w:rsidP="008526F8">
            <w:pPr>
              <w:tabs>
                <w:tab w:val="left" w:pos="972"/>
              </w:tabs>
              <w:spacing w:line="260" w:lineRule="exact"/>
              <w:rPr>
                <w:rFonts w:ascii="Verdana" w:hAnsi="Verdana" w:cs="Arial"/>
                <w:sz w:val="20"/>
                <w:szCs w:val="20"/>
              </w:rPr>
            </w:pPr>
          </w:p>
        </w:tc>
      </w:tr>
      <w:tr w:rsidR="0037655A"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37655A" w:rsidRPr="00055160" w:rsidRDefault="0037655A" w:rsidP="008526F8">
            <w:pPr>
              <w:tabs>
                <w:tab w:val="left" w:pos="972"/>
              </w:tabs>
              <w:spacing w:line="260" w:lineRule="exact"/>
              <w:rPr>
                <w:rFonts w:ascii="Verdana" w:hAnsi="Verdana" w:cs="Arial"/>
                <w:sz w:val="20"/>
                <w:szCs w:val="20"/>
              </w:rPr>
            </w:pPr>
          </w:p>
        </w:tc>
      </w:tr>
    </w:tbl>
    <w:p w:rsidR="0037655A" w:rsidRPr="0099680E" w:rsidRDefault="0037655A" w:rsidP="0037655A">
      <w:pPr>
        <w:rPr>
          <w:rFonts w:ascii="Verdana" w:hAnsi="Verdana" w:cs="Arial"/>
          <w:sz w:val="20"/>
          <w:szCs w:val="20"/>
        </w:rPr>
      </w:pPr>
    </w:p>
    <w:p w:rsidR="0037655A" w:rsidRDefault="0037655A" w:rsidP="00B22EC4">
      <w:pPr>
        <w:rPr>
          <w:rFonts w:ascii="Verdana" w:hAnsi="Verdana"/>
          <w:sz w:val="20"/>
          <w:szCs w:val="20"/>
          <w:lang w:eastAsia="en-US"/>
        </w:rPr>
      </w:pPr>
    </w:p>
    <w:p w:rsidR="00CD3932" w:rsidRPr="0072787C" w:rsidRDefault="003B369E" w:rsidP="0072787C">
      <w:pPr>
        <w:pStyle w:val="Kop3"/>
        <w:ind w:hanging="851"/>
        <w:rPr>
          <w:rFonts w:ascii="Verdana" w:hAnsi="Verdana"/>
          <w:sz w:val="20"/>
          <w:szCs w:val="20"/>
          <w:lang w:eastAsia="en-US"/>
        </w:rPr>
      </w:pPr>
      <w:bookmarkStart w:id="167" w:name="_Toc287264906"/>
      <w:r>
        <w:rPr>
          <w:rFonts w:ascii="Verdana" w:hAnsi="Verdana"/>
          <w:i w:val="0"/>
          <w:sz w:val="20"/>
          <w:szCs w:val="20"/>
        </w:rPr>
        <w:br w:type="page"/>
      </w:r>
      <w:bookmarkStart w:id="168" w:name="_Toc287264907"/>
      <w:bookmarkStart w:id="169" w:name="_Toc403469920"/>
      <w:bookmarkStart w:id="170" w:name="_Toc403470414"/>
      <w:bookmarkStart w:id="171" w:name="_Toc403470543"/>
      <w:bookmarkStart w:id="172" w:name="_Toc448341871"/>
      <w:bookmarkEnd w:id="167"/>
      <w:r w:rsidR="00055160" w:rsidRPr="0072787C">
        <w:rPr>
          <w:rFonts w:ascii="Verdana" w:hAnsi="Verdana"/>
          <w:i w:val="0"/>
          <w:sz w:val="20"/>
          <w:szCs w:val="20"/>
        </w:rPr>
        <w:lastRenderedPageBreak/>
        <w:t>GE</w:t>
      </w:r>
      <w:r w:rsidR="00F515D6">
        <w:rPr>
          <w:rFonts w:ascii="Verdana" w:hAnsi="Verdana"/>
          <w:i w:val="0"/>
          <w:sz w:val="20"/>
          <w:szCs w:val="20"/>
        </w:rPr>
        <w:t>5</w:t>
      </w:r>
      <w:r w:rsidR="00CD3932" w:rsidRPr="0072787C">
        <w:rPr>
          <w:rFonts w:ascii="Verdana" w:hAnsi="Verdana"/>
          <w:i w:val="0"/>
          <w:sz w:val="20"/>
          <w:szCs w:val="20"/>
        </w:rPr>
        <w:t xml:space="preserve"> – </w:t>
      </w:r>
      <w:r w:rsidR="0067617D">
        <w:rPr>
          <w:rFonts w:ascii="Verdana" w:hAnsi="Verdana"/>
          <w:i w:val="0"/>
          <w:sz w:val="20"/>
          <w:szCs w:val="20"/>
        </w:rPr>
        <w:t>M</w:t>
      </w:r>
      <w:r w:rsidR="00CD3932" w:rsidRPr="0072787C">
        <w:rPr>
          <w:rFonts w:ascii="Verdana" w:hAnsi="Verdana"/>
          <w:i w:val="0"/>
          <w:sz w:val="20"/>
          <w:szCs w:val="20"/>
        </w:rPr>
        <w:t>aatregelen kwaliteitsborging</w:t>
      </w:r>
      <w:bookmarkEnd w:id="169"/>
      <w:bookmarkEnd w:id="170"/>
      <w:bookmarkEnd w:id="171"/>
      <w:bookmarkEnd w:id="172"/>
    </w:p>
    <w:p w:rsidR="002E7C2E" w:rsidRDefault="002E7C2E" w:rsidP="003B369E">
      <w:pPr>
        <w:rPr>
          <w:rFonts w:ascii="Verdana" w:hAnsi="Verdana"/>
          <w:sz w:val="20"/>
          <w:szCs w:val="20"/>
          <w:lang w:eastAsia="en-US"/>
        </w:rPr>
      </w:pPr>
    </w:p>
    <w:p w:rsidR="003B369E" w:rsidRDefault="003B369E" w:rsidP="003B369E">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rsidR="003B369E" w:rsidRDefault="003B369E" w:rsidP="003B369E">
      <w:pPr>
        <w:rPr>
          <w:rFonts w:ascii="Verdana" w:hAnsi="Verdana" w:cs="Arial"/>
          <w:color w:val="FF0000"/>
          <w:sz w:val="20"/>
          <w:szCs w:val="20"/>
        </w:rPr>
      </w:pPr>
    </w:p>
    <w:p w:rsidR="003B369E" w:rsidRPr="00B84132" w:rsidRDefault="003B369E" w:rsidP="003B369E">
      <w:pPr>
        <w:rPr>
          <w:rFonts w:ascii="Verdana" w:hAnsi="Verdana"/>
          <w:sz w:val="20"/>
          <w:szCs w:val="20"/>
          <w:u w:val="single"/>
          <w:lang w:eastAsia="en-US"/>
        </w:rPr>
      </w:pPr>
      <w:r w:rsidRPr="00B84132">
        <w:rPr>
          <w:rFonts w:ascii="Verdana" w:hAnsi="Verdana"/>
          <w:sz w:val="20"/>
          <w:szCs w:val="20"/>
          <w:u w:val="single"/>
          <w:lang w:eastAsia="en-US"/>
        </w:rPr>
        <w:t>Eis(en):</w:t>
      </w:r>
    </w:p>
    <w:p w:rsidR="003B369E" w:rsidRDefault="003B369E" w:rsidP="003B369E">
      <w:pPr>
        <w:rPr>
          <w:rFonts w:ascii="Verdana" w:hAnsi="Verdana"/>
          <w:sz w:val="20"/>
          <w:szCs w:val="20"/>
          <w:lang w:eastAsia="en-US"/>
        </w:rPr>
      </w:pPr>
    </w:p>
    <w:p w:rsidR="003B369E" w:rsidRPr="00117035" w:rsidRDefault="00117035" w:rsidP="003B369E">
      <w:pPr>
        <w:rPr>
          <w:rFonts w:ascii="Verdana" w:hAnsi="Verdana"/>
          <w:sz w:val="20"/>
          <w:szCs w:val="20"/>
          <w:lang w:eastAsia="en-US"/>
        </w:rPr>
      </w:pPr>
      <w:r w:rsidRPr="00117035">
        <w:rPr>
          <w:rFonts w:ascii="Verdana" w:hAnsi="Verdana"/>
          <w:sz w:val="20"/>
          <w:szCs w:val="20"/>
          <w:lang w:eastAsia="en-US"/>
        </w:rPr>
        <w:t>U dient te beschikken over NEN-EN-ISO/IEC 17025:2005.nl of gelijkwaardig.</w:t>
      </w:r>
    </w:p>
    <w:p w:rsidR="00117035" w:rsidRDefault="00117035" w:rsidP="003B369E">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bl>
    <w:p w:rsidR="009D507B" w:rsidRDefault="009D507B" w:rsidP="003B369E">
      <w:pPr>
        <w:rPr>
          <w:rFonts w:ascii="Verdana" w:hAnsi="Verdana"/>
          <w:sz w:val="20"/>
          <w:szCs w:val="20"/>
          <w:lang w:eastAsia="en-US"/>
        </w:rPr>
      </w:pPr>
    </w:p>
    <w:p w:rsidR="003B369E" w:rsidRPr="00B84132" w:rsidRDefault="003B369E" w:rsidP="003B369E">
      <w:pPr>
        <w:rPr>
          <w:rFonts w:ascii="Verdana" w:hAnsi="Verdana"/>
          <w:sz w:val="20"/>
          <w:szCs w:val="20"/>
          <w:u w:val="single"/>
          <w:lang w:eastAsia="en-US"/>
        </w:rPr>
      </w:pPr>
      <w:r w:rsidRPr="00117035">
        <w:rPr>
          <w:rFonts w:ascii="Verdana" w:hAnsi="Verdana"/>
          <w:sz w:val="20"/>
          <w:szCs w:val="20"/>
          <w:lang w:eastAsia="en-US"/>
        </w:rPr>
        <w:t xml:space="preserve">Verklaring en / of </w:t>
      </w:r>
      <w:r w:rsidRPr="00117035">
        <w:rPr>
          <w:rFonts w:ascii="Verdana" w:hAnsi="Verdana"/>
          <w:sz w:val="20"/>
          <w:szCs w:val="20"/>
          <w:u w:val="single"/>
          <w:lang w:eastAsia="en-US"/>
        </w:rPr>
        <w:t>Verificatiedocument(en):</w:t>
      </w:r>
    </w:p>
    <w:p w:rsidR="003B369E" w:rsidRDefault="003B369E" w:rsidP="003B369E">
      <w:pPr>
        <w:rPr>
          <w:rFonts w:ascii="Verdana" w:hAnsi="Verdana"/>
          <w:sz w:val="20"/>
          <w:szCs w:val="20"/>
          <w:lang w:eastAsia="en-US"/>
        </w:rPr>
      </w:pPr>
    </w:p>
    <w:p w:rsidR="003B369E" w:rsidRDefault="00117035" w:rsidP="003B369E">
      <w:pPr>
        <w:numPr>
          <w:ilvl w:val="0"/>
          <w:numId w:val="15"/>
        </w:numPr>
        <w:rPr>
          <w:rFonts w:ascii="Verdana" w:hAnsi="Verdana"/>
          <w:sz w:val="20"/>
          <w:szCs w:val="20"/>
          <w:lang w:eastAsia="en-US"/>
        </w:rPr>
      </w:pPr>
      <w:r>
        <w:rPr>
          <w:rFonts w:ascii="Verdana" w:hAnsi="Verdana"/>
          <w:sz w:val="20"/>
          <w:szCs w:val="20"/>
          <w:lang w:eastAsia="en-US"/>
        </w:rPr>
        <w:t>U dient een afschrift van het geldige certificaat te overleggen.</w:t>
      </w:r>
    </w:p>
    <w:p w:rsidR="003B369E" w:rsidRDefault="003B369E" w:rsidP="003B369E">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3B369E" w:rsidRPr="0099680E" w:rsidTr="009E3B5F">
        <w:trPr>
          <w:cantSplit/>
          <w:trHeight w:val="454"/>
        </w:trPr>
        <w:tc>
          <w:tcPr>
            <w:tcW w:w="9072" w:type="dxa"/>
            <w:tcBorders>
              <w:bottom w:val="single" w:sz="4" w:space="0" w:color="auto"/>
            </w:tcBorders>
            <w:shd w:val="clear" w:color="auto" w:fill="E6E6E6"/>
            <w:vAlign w:val="center"/>
          </w:tcPr>
          <w:p w:rsidR="003B369E" w:rsidRPr="000B79FC" w:rsidRDefault="003B369E" w:rsidP="00731AEB">
            <w:pPr>
              <w:rPr>
                <w:rFonts w:ascii="Verdana" w:hAnsi="Verdana" w:cs="Arial"/>
                <w:b/>
                <w:sz w:val="20"/>
                <w:szCs w:val="20"/>
              </w:rPr>
            </w:pPr>
            <w:r w:rsidRPr="002365B8">
              <w:rPr>
                <w:rFonts w:ascii="Verdana" w:hAnsi="Verdana" w:cs="Arial"/>
                <w:b/>
                <w:sz w:val="20"/>
                <w:szCs w:val="20"/>
              </w:rPr>
              <w:t xml:space="preserve">Verklaring </w:t>
            </w:r>
            <w:r w:rsidRPr="00094298">
              <w:rPr>
                <w:rFonts w:ascii="Verdana" w:hAnsi="Verdana"/>
                <w:b/>
                <w:sz w:val="20"/>
              </w:rPr>
              <w:t>&lt;vul in&gt;</w:t>
            </w:r>
          </w:p>
        </w:tc>
      </w:tr>
      <w:tr w:rsidR="003B369E" w:rsidRPr="0099680E" w:rsidTr="009E3B5F">
        <w:trPr>
          <w:cantSplit/>
          <w:trHeight w:val="454"/>
        </w:trPr>
        <w:tc>
          <w:tcPr>
            <w:tcW w:w="9072" w:type="dxa"/>
            <w:tcBorders>
              <w:top w:val="single" w:sz="4" w:space="0" w:color="auto"/>
              <w:bottom w:val="single" w:sz="4" w:space="0" w:color="auto"/>
            </w:tcBorders>
            <w:shd w:val="clear" w:color="auto" w:fill="auto"/>
            <w:vAlign w:val="center"/>
          </w:tcPr>
          <w:p w:rsidR="003B369E" w:rsidRDefault="003B369E" w:rsidP="00731AEB">
            <w:pPr>
              <w:rPr>
                <w:rFonts w:ascii="Verdana" w:hAnsi="Verdana" w:cs="Arial"/>
                <w:sz w:val="20"/>
                <w:szCs w:val="20"/>
              </w:rPr>
            </w:pPr>
          </w:p>
        </w:tc>
      </w:tr>
    </w:tbl>
    <w:p w:rsidR="003B369E" w:rsidRDefault="003B369E" w:rsidP="003B369E">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3B369E" w:rsidRPr="00055160" w:rsidTr="00731AEB">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B369E" w:rsidRPr="00055160" w:rsidRDefault="003B369E" w:rsidP="00731AEB">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3B369E" w:rsidRPr="00055160" w:rsidTr="007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cs="Arial"/>
                <w:sz w:val="20"/>
                <w:szCs w:val="20"/>
              </w:rPr>
            </w:pPr>
          </w:p>
        </w:tc>
      </w:tr>
      <w:tr w:rsidR="003B369E" w:rsidRPr="00055160" w:rsidTr="007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cs="Arial"/>
                <w:sz w:val="20"/>
                <w:szCs w:val="20"/>
              </w:rPr>
            </w:pPr>
          </w:p>
        </w:tc>
      </w:tr>
      <w:tr w:rsidR="003B369E" w:rsidRPr="00055160" w:rsidTr="007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cs="Arial"/>
                <w:sz w:val="20"/>
                <w:szCs w:val="20"/>
              </w:rPr>
            </w:pPr>
          </w:p>
        </w:tc>
      </w:tr>
      <w:tr w:rsidR="003B369E" w:rsidRPr="00055160" w:rsidTr="007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3B369E" w:rsidRDefault="003B369E" w:rsidP="00731AEB">
            <w:pPr>
              <w:tabs>
                <w:tab w:val="left" w:pos="972"/>
              </w:tabs>
              <w:spacing w:line="260" w:lineRule="exact"/>
              <w:rPr>
                <w:rFonts w:ascii="Verdana" w:hAnsi="Verdana" w:cs="Arial"/>
                <w:sz w:val="20"/>
                <w:szCs w:val="20"/>
              </w:rPr>
            </w:pPr>
          </w:p>
          <w:p w:rsidR="003B369E" w:rsidRPr="00055160" w:rsidRDefault="003B369E" w:rsidP="00731AEB">
            <w:pPr>
              <w:tabs>
                <w:tab w:val="left" w:pos="972"/>
              </w:tabs>
              <w:spacing w:line="260" w:lineRule="exact"/>
              <w:rPr>
                <w:rFonts w:ascii="Verdana" w:hAnsi="Verdana" w:cs="Arial"/>
                <w:sz w:val="20"/>
                <w:szCs w:val="20"/>
              </w:rPr>
            </w:pPr>
          </w:p>
        </w:tc>
      </w:tr>
      <w:tr w:rsidR="003B369E" w:rsidRPr="00055160" w:rsidTr="007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3B369E" w:rsidRPr="00055160" w:rsidRDefault="003B369E" w:rsidP="00731AEB">
            <w:pPr>
              <w:tabs>
                <w:tab w:val="left" w:pos="972"/>
              </w:tabs>
              <w:spacing w:line="260" w:lineRule="exact"/>
              <w:rPr>
                <w:rFonts w:ascii="Verdana" w:hAnsi="Verdana" w:cs="Arial"/>
                <w:sz w:val="20"/>
                <w:szCs w:val="20"/>
              </w:rPr>
            </w:pPr>
          </w:p>
        </w:tc>
      </w:tr>
    </w:tbl>
    <w:p w:rsidR="003B369E" w:rsidRDefault="003B369E" w:rsidP="003B369E">
      <w:pPr>
        <w:rPr>
          <w:rFonts w:ascii="Verdana" w:hAnsi="Verdana"/>
          <w:sz w:val="20"/>
          <w:szCs w:val="20"/>
          <w:lang w:eastAsia="en-US"/>
        </w:rPr>
      </w:pPr>
    </w:p>
    <w:p w:rsidR="003B369E" w:rsidRPr="0099680E" w:rsidRDefault="003B369E" w:rsidP="003B369E">
      <w:pPr>
        <w:rPr>
          <w:rFonts w:ascii="Verdana" w:hAnsi="Verdana"/>
          <w:sz w:val="20"/>
          <w:szCs w:val="20"/>
          <w:lang w:eastAsia="en-US"/>
        </w:rPr>
      </w:pPr>
    </w:p>
    <w:p w:rsidR="00FB13F5" w:rsidRPr="00117035" w:rsidRDefault="003B369E" w:rsidP="00117035">
      <w:pPr>
        <w:pStyle w:val="Kop3"/>
        <w:ind w:hanging="851"/>
        <w:rPr>
          <w:rFonts w:ascii="Verdana" w:hAnsi="Verdana"/>
          <w:sz w:val="20"/>
          <w:szCs w:val="20"/>
          <w:lang w:eastAsia="en-US"/>
        </w:rPr>
      </w:pPr>
      <w:r>
        <w:rPr>
          <w:rFonts w:ascii="Verdana" w:hAnsi="Verdana"/>
          <w:i w:val="0"/>
          <w:sz w:val="20"/>
          <w:szCs w:val="20"/>
        </w:rPr>
        <w:br w:type="page"/>
      </w:r>
      <w:bookmarkStart w:id="173" w:name="_Toc287264908"/>
      <w:bookmarkEnd w:id="168"/>
      <w:r w:rsidR="00117035" w:rsidRPr="0099680E">
        <w:rPr>
          <w:rFonts w:ascii="Verdana" w:hAnsi="Verdana"/>
          <w:sz w:val="20"/>
          <w:szCs w:val="20"/>
          <w:lang w:eastAsia="en-US"/>
        </w:rPr>
        <w:lastRenderedPageBreak/>
        <w:t xml:space="preserve"> </w:t>
      </w:r>
      <w:bookmarkStart w:id="174" w:name="_Toc403469923"/>
      <w:bookmarkStart w:id="175" w:name="_Toc403470417"/>
      <w:bookmarkStart w:id="176" w:name="_Toc403470546"/>
      <w:bookmarkStart w:id="177" w:name="_Toc448341872"/>
      <w:r w:rsidR="00055160" w:rsidRPr="00117035">
        <w:rPr>
          <w:rFonts w:ascii="Verdana" w:hAnsi="Verdana"/>
          <w:i w:val="0"/>
          <w:sz w:val="20"/>
          <w:szCs w:val="20"/>
        </w:rPr>
        <w:t>GE</w:t>
      </w:r>
      <w:r w:rsidR="00F515D6">
        <w:rPr>
          <w:rFonts w:ascii="Verdana" w:hAnsi="Verdana"/>
          <w:i w:val="0"/>
          <w:sz w:val="20"/>
          <w:szCs w:val="20"/>
        </w:rPr>
        <w:t>6</w:t>
      </w:r>
      <w:r w:rsidR="00FB13F5" w:rsidRPr="00117035">
        <w:rPr>
          <w:rFonts w:ascii="Verdana" w:hAnsi="Verdana"/>
          <w:i w:val="0"/>
          <w:sz w:val="20"/>
          <w:szCs w:val="20"/>
        </w:rPr>
        <w:t xml:space="preserve"> – </w:t>
      </w:r>
      <w:bookmarkEnd w:id="174"/>
      <w:bookmarkEnd w:id="175"/>
      <w:bookmarkEnd w:id="176"/>
      <w:bookmarkEnd w:id="177"/>
      <w:r w:rsidR="00C544C1">
        <w:rPr>
          <w:rFonts w:ascii="Verdana" w:hAnsi="Verdana"/>
          <w:i w:val="0"/>
          <w:sz w:val="20"/>
          <w:szCs w:val="20"/>
        </w:rPr>
        <w:t>Milieumanagmentsysteem</w:t>
      </w:r>
    </w:p>
    <w:p w:rsidR="00E97BF4" w:rsidRDefault="00E97BF4" w:rsidP="00E97BF4">
      <w:pPr>
        <w:rPr>
          <w:rFonts w:ascii="Verdana" w:hAnsi="Verdana"/>
          <w:sz w:val="20"/>
          <w:szCs w:val="20"/>
          <w:lang w:eastAsia="en-US"/>
        </w:rPr>
      </w:pPr>
    </w:p>
    <w:p w:rsidR="00E97BF4" w:rsidRDefault="00E97BF4" w:rsidP="00E97BF4">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rsidR="00E97BF4" w:rsidRPr="0099680E" w:rsidRDefault="00E97BF4" w:rsidP="00E97BF4">
      <w:pPr>
        <w:rPr>
          <w:rFonts w:ascii="Verdana" w:hAnsi="Verdana"/>
          <w:sz w:val="20"/>
          <w:szCs w:val="20"/>
        </w:rPr>
      </w:pPr>
    </w:p>
    <w:p w:rsidR="00E97BF4" w:rsidRPr="00B84132" w:rsidRDefault="00E97BF4" w:rsidP="00E97BF4">
      <w:pPr>
        <w:rPr>
          <w:rFonts w:ascii="Verdana" w:hAnsi="Verdana"/>
          <w:sz w:val="20"/>
          <w:szCs w:val="20"/>
          <w:u w:val="single"/>
          <w:lang w:eastAsia="en-US"/>
        </w:rPr>
      </w:pPr>
      <w:r w:rsidRPr="00B84132">
        <w:rPr>
          <w:rFonts w:ascii="Verdana" w:hAnsi="Verdana"/>
          <w:sz w:val="20"/>
          <w:szCs w:val="20"/>
          <w:u w:val="single"/>
          <w:lang w:eastAsia="en-US"/>
        </w:rPr>
        <w:t>Eis(en):</w:t>
      </w:r>
    </w:p>
    <w:p w:rsidR="00E97BF4" w:rsidRDefault="00E97BF4" w:rsidP="00E97BF4">
      <w:pPr>
        <w:rPr>
          <w:rFonts w:ascii="Verdana" w:hAnsi="Verdana"/>
          <w:sz w:val="20"/>
          <w:szCs w:val="20"/>
          <w:lang w:eastAsia="en-US"/>
        </w:rPr>
      </w:pPr>
    </w:p>
    <w:p w:rsidR="00E97BF4" w:rsidRDefault="007E2151" w:rsidP="00E97BF4">
      <w:pPr>
        <w:rPr>
          <w:rFonts w:ascii="Verdana" w:hAnsi="Verdana"/>
          <w:sz w:val="20"/>
          <w:szCs w:val="20"/>
          <w:lang w:eastAsia="en-US"/>
        </w:rPr>
      </w:pPr>
      <w:r w:rsidRPr="00117035">
        <w:rPr>
          <w:rFonts w:ascii="Verdana" w:hAnsi="Verdana"/>
          <w:sz w:val="20"/>
          <w:szCs w:val="20"/>
          <w:lang w:eastAsia="en-US"/>
        </w:rPr>
        <w:t>U dient te beschikken over NEN-EN-ISO 1</w:t>
      </w:r>
      <w:r w:rsidR="009418B8">
        <w:rPr>
          <w:rFonts w:ascii="Verdana" w:hAnsi="Verdana"/>
          <w:sz w:val="20"/>
          <w:szCs w:val="20"/>
          <w:lang w:eastAsia="en-US"/>
        </w:rPr>
        <w:t>4</w:t>
      </w:r>
      <w:r w:rsidRPr="00117035">
        <w:rPr>
          <w:rFonts w:ascii="Verdana" w:hAnsi="Verdana"/>
          <w:sz w:val="20"/>
          <w:szCs w:val="20"/>
          <w:lang w:eastAsia="en-US"/>
        </w:rPr>
        <w:t>0</w:t>
      </w:r>
      <w:r w:rsidR="009418B8">
        <w:rPr>
          <w:rFonts w:ascii="Verdana" w:hAnsi="Verdana"/>
          <w:sz w:val="20"/>
          <w:szCs w:val="20"/>
          <w:lang w:eastAsia="en-US"/>
        </w:rPr>
        <w:t xml:space="preserve">01 </w:t>
      </w:r>
      <w:r w:rsidRPr="00117035">
        <w:rPr>
          <w:rFonts w:ascii="Verdana" w:hAnsi="Verdana"/>
          <w:sz w:val="20"/>
          <w:szCs w:val="20"/>
          <w:lang w:eastAsia="en-US"/>
        </w:rPr>
        <w:t>nl of gelijkwaardig.</w:t>
      </w:r>
    </w:p>
    <w:p w:rsidR="009D507B" w:rsidRDefault="009D507B" w:rsidP="009D507B">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bl>
    <w:p w:rsidR="009D507B" w:rsidRDefault="009D507B" w:rsidP="00E97BF4">
      <w:pPr>
        <w:rPr>
          <w:rFonts w:ascii="Verdana" w:hAnsi="Verdana"/>
          <w:sz w:val="20"/>
          <w:szCs w:val="20"/>
          <w:lang w:eastAsia="en-US"/>
        </w:rPr>
      </w:pPr>
    </w:p>
    <w:p w:rsidR="009418B8" w:rsidRPr="00B84132" w:rsidRDefault="009418B8" w:rsidP="009418B8">
      <w:pPr>
        <w:rPr>
          <w:rFonts w:ascii="Verdana" w:hAnsi="Verdana"/>
          <w:sz w:val="20"/>
          <w:szCs w:val="20"/>
          <w:u w:val="single"/>
          <w:lang w:eastAsia="en-US"/>
        </w:rPr>
      </w:pPr>
      <w:r w:rsidRPr="00117035">
        <w:rPr>
          <w:rFonts w:ascii="Verdana" w:hAnsi="Verdana"/>
          <w:sz w:val="20"/>
          <w:szCs w:val="20"/>
          <w:lang w:eastAsia="en-US"/>
        </w:rPr>
        <w:t xml:space="preserve">Verklaring en / of </w:t>
      </w:r>
      <w:r w:rsidRPr="00117035">
        <w:rPr>
          <w:rFonts w:ascii="Verdana" w:hAnsi="Verdana"/>
          <w:sz w:val="20"/>
          <w:szCs w:val="20"/>
          <w:u w:val="single"/>
          <w:lang w:eastAsia="en-US"/>
        </w:rPr>
        <w:t>Verificatiedocument(en):</w:t>
      </w:r>
    </w:p>
    <w:p w:rsidR="009418B8" w:rsidRDefault="009418B8" w:rsidP="009418B8">
      <w:pPr>
        <w:rPr>
          <w:rFonts w:ascii="Verdana" w:hAnsi="Verdana"/>
          <w:sz w:val="20"/>
          <w:szCs w:val="20"/>
          <w:lang w:eastAsia="en-US"/>
        </w:rPr>
      </w:pPr>
    </w:p>
    <w:p w:rsidR="009418B8" w:rsidRDefault="009418B8" w:rsidP="009418B8">
      <w:pPr>
        <w:numPr>
          <w:ilvl w:val="0"/>
          <w:numId w:val="15"/>
        </w:numPr>
        <w:rPr>
          <w:rFonts w:ascii="Verdana" w:hAnsi="Verdana"/>
          <w:sz w:val="20"/>
          <w:szCs w:val="20"/>
          <w:lang w:eastAsia="en-US"/>
        </w:rPr>
      </w:pPr>
      <w:r>
        <w:rPr>
          <w:rFonts w:ascii="Verdana" w:hAnsi="Verdana"/>
          <w:sz w:val="20"/>
          <w:szCs w:val="20"/>
          <w:lang w:eastAsia="en-US"/>
        </w:rPr>
        <w:t>U dient een afschrift van het geldige certificaat te overleggen.</w:t>
      </w:r>
    </w:p>
    <w:p w:rsidR="00E97BF4" w:rsidRDefault="00E97BF4" w:rsidP="00E97BF4">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E97BF4" w:rsidRPr="0099680E" w:rsidTr="009E3B5F">
        <w:trPr>
          <w:cantSplit/>
          <w:trHeight w:val="454"/>
        </w:trPr>
        <w:tc>
          <w:tcPr>
            <w:tcW w:w="9072" w:type="dxa"/>
            <w:tcBorders>
              <w:bottom w:val="single" w:sz="4" w:space="0" w:color="auto"/>
            </w:tcBorders>
            <w:shd w:val="clear" w:color="auto" w:fill="E6E6E6"/>
            <w:vAlign w:val="center"/>
          </w:tcPr>
          <w:p w:rsidR="00E97BF4" w:rsidRPr="000B79FC" w:rsidRDefault="00E97BF4" w:rsidP="00E97BF4">
            <w:pPr>
              <w:rPr>
                <w:rFonts w:ascii="Verdana" w:hAnsi="Verdana" w:cs="Arial"/>
                <w:b/>
                <w:sz w:val="20"/>
                <w:szCs w:val="20"/>
              </w:rPr>
            </w:pPr>
            <w:r w:rsidRPr="002365B8">
              <w:rPr>
                <w:rFonts w:ascii="Verdana" w:hAnsi="Verdana" w:cs="Arial"/>
                <w:b/>
                <w:sz w:val="20"/>
                <w:szCs w:val="20"/>
              </w:rPr>
              <w:t xml:space="preserve">Verklaring </w:t>
            </w:r>
            <w:r w:rsidRPr="00094298">
              <w:rPr>
                <w:rFonts w:ascii="Verdana" w:hAnsi="Verdana"/>
                <w:b/>
                <w:sz w:val="20"/>
              </w:rPr>
              <w:t>&lt;vul in&gt;</w:t>
            </w:r>
          </w:p>
        </w:tc>
      </w:tr>
      <w:tr w:rsidR="00E97BF4" w:rsidRPr="0099680E" w:rsidTr="009E3B5F">
        <w:trPr>
          <w:cantSplit/>
          <w:trHeight w:val="454"/>
        </w:trPr>
        <w:tc>
          <w:tcPr>
            <w:tcW w:w="9072" w:type="dxa"/>
            <w:tcBorders>
              <w:top w:val="single" w:sz="4" w:space="0" w:color="auto"/>
              <w:bottom w:val="single" w:sz="4" w:space="0" w:color="auto"/>
            </w:tcBorders>
            <w:shd w:val="clear" w:color="auto" w:fill="auto"/>
            <w:vAlign w:val="center"/>
          </w:tcPr>
          <w:p w:rsidR="00E97BF4" w:rsidRDefault="00E97BF4" w:rsidP="008526F8">
            <w:pPr>
              <w:rPr>
                <w:rFonts w:ascii="Verdana" w:hAnsi="Verdana" w:cs="Arial"/>
                <w:sz w:val="20"/>
                <w:szCs w:val="20"/>
              </w:rPr>
            </w:pPr>
          </w:p>
        </w:tc>
      </w:tr>
    </w:tbl>
    <w:p w:rsidR="00E97BF4" w:rsidRDefault="00E97BF4" w:rsidP="00E97BF4">
      <w:pPr>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5670"/>
      </w:tblGrid>
      <w:tr w:rsidR="00E97BF4" w:rsidRPr="00055160"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97BF4" w:rsidRPr="00055160" w:rsidRDefault="00E97BF4" w:rsidP="008526F8">
            <w:pPr>
              <w:tabs>
                <w:tab w:val="left" w:pos="972"/>
              </w:tabs>
              <w:spacing w:line="260" w:lineRule="exact"/>
              <w:rPr>
                <w:rFonts w:ascii="Verdana" w:hAnsi="Verdana"/>
                <w:sz w:val="20"/>
                <w:szCs w:val="20"/>
              </w:rPr>
            </w:pPr>
            <w:r>
              <w:rPr>
                <w:rFonts w:ascii="Verdana" w:hAnsi="Verdana" w:cs="Arial"/>
                <w:b/>
                <w:bCs/>
                <w:sz w:val="20"/>
                <w:szCs w:val="20"/>
              </w:rPr>
              <w:t>O</w:t>
            </w:r>
            <w:r w:rsidRPr="00055160">
              <w:rPr>
                <w:rFonts w:ascii="Verdana" w:hAnsi="Verdana" w:cs="Arial"/>
                <w:b/>
                <w:bCs/>
                <w:sz w:val="20"/>
                <w:szCs w:val="20"/>
              </w:rPr>
              <w:t>ndertekening Inschrijver</w:t>
            </w:r>
          </w:p>
        </w:tc>
      </w:tr>
      <w:tr w:rsidR="00E97BF4"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sz w:val="20"/>
                <w:szCs w:val="20"/>
              </w:rPr>
            </w:pPr>
            <w:r w:rsidRPr="00055160">
              <w:rPr>
                <w:rFonts w:ascii="Verdana" w:hAnsi="Verdana" w:cs="Arial"/>
                <w:sz w:val="20"/>
                <w:szCs w:val="20"/>
              </w:rPr>
              <w:t>Bedrijfsnaam Inschrijver</w:t>
            </w:r>
          </w:p>
        </w:tc>
        <w:tc>
          <w:tcPr>
            <w:tcW w:w="5670"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cs="Arial"/>
                <w:sz w:val="20"/>
                <w:szCs w:val="20"/>
              </w:rPr>
            </w:pPr>
          </w:p>
        </w:tc>
      </w:tr>
      <w:tr w:rsidR="00E97BF4"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sz w:val="20"/>
                <w:szCs w:val="20"/>
              </w:rPr>
            </w:pPr>
            <w:r w:rsidRPr="00055160">
              <w:rPr>
                <w:rFonts w:ascii="Verdana" w:hAnsi="Verdana" w:cs="Arial"/>
                <w:sz w:val="20"/>
                <w:szCs w:val="20"/>
              </w:rPr>
              <w:t>Naam vertegenwoordiger</w:t>
            </w:r>
          </w:p>
        </w:tc>
        <w:tc>
          <w:tcPr>
            <w:tcW w:w="5670"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cs="Arial"/>
                <w:sz w:val="20"/>
                <w:szCs w:val="20"/>
              </w:rPr>
            </w:pPr>
          </w:p>
        </w:tc>
      </w:tr>
      <w:tr w:rsidR="00E97BF4"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cs="Arial"/>
                <w:sz w:val="20"/>
                <w:szCs w:val="20"/>
              </w:rPr>
            </w:pPr>
            <w:r>
              <w:rPr>
                <w:rFonts w:ascii="Verdana" w:hAnsi="Verdana" w:cs="Arial"/>
                <w:sz w:val="20"/>
                <w:szCs w:val="20"/>
              </w:rPr>
              <w:t>Functie</w:t>
            </w:r>
          </w:p>
        </w:tc>
        <w:tc>
          <w:tcPr>
            <w:tcW w:w="5670"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cs="Arial"/>
                <w:sz w:val="20"/>
                <w:szCs w:val="20"/>
              </w:rPr>
            </w:pPr>
          </w:p>
        </w:tc>
      </w:tr>
      <w:tr w:rsidR="00E97BF4"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sz w:val="20"/>
                <w:szCs w:val="20"/>
              </w:rPr>
            </w:pPr>
            <w:r w:rsidRPr="00055160">
              <w:rPr>
                <w:rFonts w:ascii="Verdana" w:hAnsi="Verdana" w:cs="Arial"/>
                <w:sz w:val="20"/>
                <w:szCs w:val="20"/>
              </w:rPr>
              <w:t xml:space="preserve">Handtekening </w:t>
            </w:r>
          </w:p>
        </w:tc>
        <w:tc>
          <w:tcPr>
            <w:tcW w:w="5670" w:type="dxa"/>
            <w:tcBorders>
              <w:top w:val="single" w:sz="4" w:space="0" w:color="auto"/>
              <w:left w:val="single" w:sz="4" w:space="0" w:color="auto"/>
              <w:bottom w:val="single" w:sz="4" w:space="0" w:color="auto"/>
              <w:right w:val="single" w:sz="4" w:space="0" w:color="auto"/>
            </w:tcBorders>
            <w:vAlign w:val="center"/>
          </w:tcPr>
          <w:p w:rsidR="00E97BF4" w:rsidRDefault="00E97BF4" w:rsidP="008526F8">
            <w:pPr>
              <w:tabs>
                <w:tab w:val="left" w:pos="972"/>
              </w:tabs>
              <w:spacing w:line="260" w:lineRule="exact"/>
              <w:rPr>
                <w:rFonts w:ascii="Verdana" w:hAnsi="Verdana" w:cs="Arial"/>
                <w:sz w:val="20"/>
                <w:szCs w:val="20"/>
              </w:rPr>
            </w:pPr>
          </w:p>
          <w:p w:rsidR="00E97BF4" w:rsidRPr="00055160" w:rsidRDefault="00E97BF4" w:rsidP="008526F8">
            <w:pPr>
              <w:tabs>
                <w:tab w:val="left" w:pos="972"/>
              </w:tabs>
              <w:spacing w:line="260" w:lineRule="exact"/>
              <w:rPr>
                <w:rFonts w:ascii="Verdana" w:hAnsi="Verdana" w:cs="Arial"/>
                <w:sz w:val="20"/>
                <w:szCs w:val="20"/>
              </w:rPr>
            </w:pPr>
          </w:p>
        </w:tc>
      </w:tr>
      <w:tr w:rsidR="00E97BF4" w:rsidRPr="00055160"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sz w:val="20"/>
                <w:szCs w:val="20"/>
              </w:rPr>
            </w:pPr>
            <w:r w:rsidRPr="00055160">
              <w:rPr>
                <w:rFonts w:ascii="Verdana" w:hAnsi="Verdana" w:cs="Arial"/>
                <w:sz w:val="20"/>
                <w:szCs w:val="20"/>
              </w:rPr>
              <w:t>Plaats,  datum</w:t>
            </w:r>
          </w:p>
        </w:tc>
        <w:tc>
          <w:tcPr>
            <w:tcW w:w="5670" w:type="dxa"/>
            <w:tcBorders>
              <w:top w:val="single" w:sz="4" w:space="0" w:color="auto"/>
              <w:left w:val="single" w:sz="4" w:space="0" w:color="auto"/>
              <w:bottom w:val="single" w:sz="4" w:space="0" w:color="auto"/>
              <w:right w:val="single" w:sz="4" w:space="0" w:color="auto"/>
            </w:tcBorders>
            <w:vAlign w:val="center"/>
          </w:tcPr>
          <w:p w:rsidR="00E97BF4" w:rsidRPr="00055160" w:rsidRDefault="00E97BF4" w:rsidP="008526F8">
            <w:pPr>
              <w:tabs>
                <w:tab w:val="left" w:pos="972"/>
              </w:tabs>
              <w:spacing w:line="260" w:lineRule="exact"/>
              <w:rPr>
                <w:rFonts w:ascii="Verdana" w:hAnsi="Verdana" w:cs="Arial"/>
                <w:sz w:val="20"/>
                <w:szCs w:val="20"/>
              </w:rPr>
            </w:pPr>
          </w:p>
        </w:tc>
      </w:tr>
    </w:tbl>
    <w:p w:rsidR="00472189" w:rsidRPr="0099680E" w:rsidRDefault="00472189" w:rsidP="00472189">
      <w:pPr>
        <w:rPr>
          <w:rFonts w:ascii="Verdana" w:hAnsi="Verdana"/>
          <w:sz w:val="20"/>
          <w:szCs w:val="20"/>
          <w:lang w:eastAsia="en-US"/>
        </w:rPr>
      </w:pPr>
    </w:p>
    <w:p w:rsidR="00472189" w:rsidRPr="0099680E" w:rsidRDefault="00472189" w:rsidP="00472189">
      <w:pPr>
        <w:rPr>
          <w:rFonts w:ascii="Verdana" w:hAnsi="Verdana"/>
          <w:sz w:val="20"/>
          <w:szCs w:val="20"/>
          <w:lang w:eastAsia="en-US"/>
        </w:rPr>
      </w:pPr>
    </w:p>
    <w:p w:rsidR="00472189" w:rsidRPr="000D4854" w:rsidRDefault="003B369E" w:rsidP="009418B8">
      <w:pPr>
        <w:pStyle w:val="Kop3"/>
        <w:ind w:hanging="851"/>
        <w:rPr>
          <w:rFonts w:ascii="Verdana" w:hAnsi="Verdana"/>
          <w:i w:val="0"/>
          <w:sz w:val="20"/>
          <w:szCs w:val="20"/>
        </w:rPr>
      </w:pPr>
      <w:r>
        <w:rPr>
          <w:rFonts w:ascii="Verdana" w:hAnsi="Verdana"/>
          <w:i w:val="0"/>
          <w:sz w:val="20"/>
          <w:szCs w:val="20"/>
        </w:rPr>
        <w:br w:type="page"/>
      </w:r>
      <w:bookmarkStart w:id="178" w:name="_Toc324514472"/>
      <w:bookmarkStart w:id="179" w:name="_Toc403469930"/>
      <w:bookmarkStart w:id="180" w:name="_Toc403470424"/>
      <w:bookmarkStart w:id="181" w:name="_Toc403470553"/>
      <w:bookmarkStart w:id="182" w:name="_Toc448341873"/>
      <w:bookmarkEnd w:id="173"/>
      <w:r w:rsidR="00472189" w:rsidRPr="000D4854">
        <w:rPr>
          <w:rFonts w:ascii="Verdana" w:hAnsi="Verdana"/>
          <w:i w:val="0"/>
          <w:sz w:val="20"/>
          <w:szCs w:val="20"/>
        </w:rPr>
        <w:lastRenderedPageBreak/>
        <w:t>GE</w:t>
      </w:r>
      <w:r w:rsidR="00F515D6">
        <w:rPr>
          <w:rFonts w:ascii="Verdana" w:hAnsi="Verdana"/>
          <w:i w:val="0"/>
          <w:sz w:val="20"/>
          <w:szCs w:val="20"/>
        </w:rPr>
        <w:t>7</w:t>
      </w:r>
      <w:r w:rsidR="00472189" w:rsidRPr="000D4854">
        <w:rPr>
          <w:rFonts w:ascii="Verdana" w:hAnsi="Verdana"/>
          <w:i w:val="0"/>
          <w:sz w:val="20"/>
          <w:szCs w:val="20"/>
        </w:rPr>
        <w:t xml:space="preserve"> –</w:t>
      </w:r>
      <w:r w:rsidR="005237A1" w:rsidRPr="000D4854">
        <w:rPr>
          <w:rFonts w:ascii="Verdana" w:hAnsi="Verdana"/>
          <w:i w:val="0"/>
          <w:sz w:val="20"/>
          <w:szCs w:val="20"/>
        </w:rPr>
        <w:t xml:space="preserve"> B</w:t>
      </w:r>
      <w:r w:rsidR="00472189" w:rsidRPr="000D4854">
        <w:rPr>
          <w:rFonts w:ascii="Verdana" w:hAnsi="Verdana"/>
          <w:i w:val="0"/>
          <w:sz w:val="20"/>
          <w:szCs w:val="20"/>
        </w:rPr>
        <w:t>eroeps</w:t>
      </w:r>
      <w:bookmarkEnd w:id="178"/>
      <w:r w:rsidR="005237A1" w:rsidRPr="000D4854">
        <w:rPr>
          <w:rFonts w:ascii="Verdana" w:hAnsi="Verdana"/>
          <w:i w:val="0"/>
          <w:sz w:val="20"/>
          <w:szCs w:val="20"/>
        </w:rPr>
        <w:t>bevoegdheid</w:t>
      </w:r>
      <w:bookmarkEnd w:id="179"/>
      <w:bookmarkEnd w:id="180"/>
      <w:bookmarkEnd w:id="181"/>
      <w:bookmarkEnd w:id="182"/>
    </w:p>
    <w:p w:rsidR="0081280C" w:rsidRDefault="0081280C" w:rsidP="0081280C"/>
    <w:p w:rsidR="0081280C" w:rsidRDefault="0081280C" w:rsidP="0081280C">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rsidR="000D4854" w:rsidRDefault="000D4854" w:rsidP="0081280C">
      <w:pPr>
        <w:rPr>
          <w:rFonts w:ascii="Verdana" w:hAnsi="Verdana"/>
          <w:sz w:val="20"/>
          <w:szCs w:val="20"/>
          <w:u w:val="single"/>
          <w:lang w:eastAsia="en-US"/>
        </w:rPr>
      </w:pPr>
    </w:p>
    <w:p w:rsidR="0081280C" w:rsidRPr="00B84132" w:rsidRDefault="0081280C" w:rsidP="0081280C">
      <w:pPr>
        <w:rPr>
          <w:rFonts w:ascii="Verdana" w:hAnsi="Verdana"/>
          <w:sz w:val="20"/>
          <w:szCs w:val="20"/>
          <w:u w:val="single"/>
          <w:lang w:eastAsia="en-US"/>
        </w:rPr>
      </w:pPr>
      <w:r w:rsidRPr="00B84132">
        <w:rPr>
          <w:rFonts w:ascii="Verdana" w:hAnsi="Verdana"/>
          <w:sz w:val="20"/>
          <w:szCs w:val="20"/>
          <w:u w:val="single"/>
          <w:lang w:eastAsia="en-US"/>
        </w:rPr>
        <w:t>Eis(en):</w:t>
      </w:r>
    </w:p>
    <w:p w:rsidR="0081280C" w:rsidRDefault="0081280C" w:rsidP="0081280C">
      <w:pPr>
        <w:rPr>
          <w:rFonts w:ascii="Verdana" w:hAnsi="Verdana"/>
          <w:sz w:val="20"/>
          <w:szCs w:val="20"/>
          <w:lang w:eastAsia="en-US"/>
        </w:rPr>
      </w:pPr>
    </w:p>
    <w:p w:rsidR="007819C5" w:rsidRPr="007819C5" w:rsidRDefault="007819C5" w:rsidP="007819C5">
      <w:pPr>
        <w:rPr>
          <w:rFonts w:ascii="Verdana" w:hAnsi="Verdana"/>
          <w:sz w:val="20"/>
          <w:szCs w:val="20"/>
          <w:lang w:eastAsia="en-US"/>
        </w:rPr>
      </w:pPr>
      <w:r w:rsidRPr="007819C5">
        <w:rPr>
          <w:rFonts w:ascii="Verdana" w:hAnsi="Verdana"/>
          <w:sz w:val="20"/>
          <w:szCs w:val="20"/>
          <w:lang w:eastAsia="en-US"/>
        </w:rPr>
        <w:t xml:space="preserve">De Inschrijver dient aan te kunnen tonen dat hij volgens de voorschriften van de lidstaat waar hij is gevestigd, in het beroepsregister of in het handelsregister is ingeschreven, of dient een verklaring onder ede of een attest te kunnen verstrekken. Binnen Nederland vervult een uittreksel van Inschrijving in het handelsregister van de Kamer van Koophandel deze functie. </w:t>
      </w:r>
    </w:p>
    <w:p w:rsidR="007819C5" w:rsidRPr="007819C5" w:rsidRDefault="007819C5" w:rsidP="007819C5">
      <w:pPr>
        <w:rPr>
          <w:rFonts w:ascii="Verdana" w:hAnsi="Verdana"/>
          <w:sz w:val="20"/>
          <w:szCs w:val="20"/>
          <w:lang w:eastAsia="en-US"/>
        </w:rPr>
      </w:pPr>
    </w:p>
    <w:p w:rsidR="007819C5" w:rsidRPr="007819C5" w:rsidRDefault="007819C5" w:rsidP="007819C5">
      <w:pPr>
        <w:rPr>
          <w:rFonts w:ascii="Verdana" w:hAnsi="Verdana"/>
          <w:sz w:val="20"/>
          <w:szCs w:val="20"/>
          <w:lang w:eastAsia="en-US"/>
        </w:rPr>
      </w:pPr>
      <w:r w:rsidRPr="007819C5">
        <w:rPr>
          <w:rFonts w:ascii="Verdana" w:hAnsi="Verdana"/>
          <w:sz w:val="20"/>
          <w:szCs w:val="20"/>
          <w:lang w:eastAsia="en-US"/>
        </w:rPr>
        <w:t>Het bewijs moet de huidige situatie van de onderneming beschrijven en mag op het moment van Inschrijving niet ouder zijn dan zes maanden. Bij samenwerkingsverbanden dient de Combinatie of dienen alle combinanten afzonderlijk het bewijs na een verzoek daartoe te kunnen verstrekken binnen de gestelde termijn.</w:t>
      </w:r>
    </w:p>
    <w:p w:rsidR="007819C5" w:rsidRPr="007819C5" w:rsidRDefault="007819C5" w:rsidP="007819C5">
      <w:pPr>
        <w:rPr>
          <w:rFonts w:ascii="Verdana" w:hAnsi="Verdana"/>
          <w:sz w:val="20"/>
          <w:szCs w:val="20"/>
          <w:lang w:eastAsia="en-US"/>
        </w:rPr>
      </w:pPr>
    </w:p>
    <w:p w:rsidR="0081280C" w:rsidRDefault="007819C5" w:rsidP="007819C5">
      <w:pPr>
        <w:rPr>
          <w:rFonts w:ascii="Verdana" w:hAnsi="Verdana"/>
          <w:sz w:val="20"/>
          <w:szCs w:val="20"/>
          <w:lang w:eastAsia="en-US"/>
        </w:rPr>
      </w:pPr>
      <w:r w:rsidRPr="007819C5">
        <w:rPr>
          <w:rFonts w:ascii="Verdana" w:hAnsi="Verdana"/>
          <w:sz w:val="20"/>
          <w:szCs w:val="20"/>
          <w:lang w:eastAsia="en-US"/>
        </w:rPr>
        <w:t>Dit uittreksel zal tevens worden gebruikt om te verifiëren wie namens de Inschrijver bevoegd is om de Inschrijving of documenten te ondertekenen. Dit betreft een handtekening van een functionaris(sen), die volgens het uittreksel uit  het beroeps / handelsregister bevoegd is Inschrijver te vertegenwoordigen of waaraan een schriftelijke volmacht tot vertegenwoordiging is verleend die bij de Inschrijving is gevoegd. De volmacht moet ondertekend zijn door (een) perso(o)n(en) die blijkens het uittreksel uit het beroeps / handelsregister of blijkens de statuten van de Onderneming van Inschrijver bevoegd is (zijn) de Onderneming te vertegenwoordigen en te binden.</w:t>
      </w:r>
    </w:p>
    <w:p w:rsidR="00414D76" w:rsidRDefault="00414D76" w:rsidP="007819C5">
      <w:pPr>
        <w:rPr>
          <w:rFonts w:ascii="Verdana" w:hAnsi="Verdana"/>
          <w:sz w:val="20"/>
          <w:szCs w:val="20"/>
          <w:lang w:eastAsia="en-US"/>
        </w:rPr>
      </w:pPr>
    </w:p>
    <w:p w:rsidR="00414D76" w:rsidRDefault="00414D76" w:rsidP="0063051F">
      <w:pPr>
        <w:shd w:val="clear" w:color="auto" w:fill="BFBFBF" w:themeFill="background1" w:themeFillShade="BF"/>
        <w:rPr>
          <w:rFonts w:ascii="Verdana" w:hAnsi="Verdana"/>
          <w:sz w:val="20"/>
          <w:szCs w:val="20"/>
          <w:lang w:eastAsia="en-US"/>
        </w:rPr>
      </w:pPr>
      <w:r>
        <w:rPr>
          <w:rFonts w:ascii="Verdana" w:hAnsi="Verdana"/>
          <w:sz w:val="20"/>
          <w:szCs w:val="20"/>
          <w:lang w:eastAsia="en-US"/>
        </w:rPr>
        <w:t xml:space="preserve">Voor </w:t>
      </w:r>
      <w:r w:rsidRPr="0063051F">
        <w:rPr>
          <w:rFonts w:ascii="Verdana" w:hAnsi="Verdana"/>
          <w:b/>
          <w:sz w:val="20"/>
          <w:szCs w:val="20"/>
          <w:u w:val="single"/>
          <w:lang w:eastAsia="en-US"/>
        </w:rPr>
        <w:t>Perceel D</w:t>
      </w:r>
      <w:r>
        <w:rPr>
          <w:rFonts w:ascii="Verdana" w:hAnsi="Verdana"/>
          <w:sz w:val="20"/>
          <w:szCs w:val="20"/>
          <w:lang w:eastAsia="en-US"/>
        </w:rPr>
        <w:t xml:space="preserve"> geldt </w:t>
      </w:r>
      <w:r w:rsidR="0063051F">
        <w:rPr>
          <w:rFonts w:ascii="Verdana" w:hAnsi="Verdana"/>
          <w:sz w:val="20"/>
          <w:szCs w:val="20"/>
          <w:lang w:eastAsia="en-US"/>
        </w:rPr>
        <w:t xml:space="preserve">aanvullend </w:t>
      </w:r>
      <w:r>
        <w:rPr>
          <w:rFonts w:ascii="Verdana" w:hAnsi="Verdana"/>
          <w:sz w:val="20"/>
          <w:szCs w:val="20"/>
          <w:lang w:eastAsia="en-US"/>
        </w:rPr>
        <w:t xml:space="preserve">dat Inschrijver moet zijn gekwalificeerd als </w:t>
      </w:r>
      <w:r w:rsidR="00DA7D05">
        <w:rPr>
          <w:rFonts w:ascii="Verdana" w:hAnsi="Verdana"/>
          <w:sz w:val="20"/>
          <w:szCs w:val="20"/>
          <w:lang w:eastAsia="en-US"/>
        </w:rPr>
        <w:t>een bevoegde autoriteit. U dient in uw inschrijving voor Perceel D dit aan te tonen.</w:t>
      </w:r>
    </w:p>
    <w:p w:rsidR="00DA7D05" w:rsidRDefault="00DA7D05" w:rsidP="0063051F">
      <w:pPr>
        <w:shd w:val="clear" w:color="auto" w:fill="BFBFBF" w:themeFill="background1" w:themeFillShade="BF"/>
        <w:rPr>
          <w:rFonts w:ascii="Verdana" w:hAnsi="Verdana"/>
          <w:sz w:val="20"/>
          <w:szCs w:val="20"/>
          <w:lang w:eastAsia="en-US"/>
        </w:rPr>
      </w:pPr>
    </w:p>
    <w:p w:rsidR="00DA7D05" w:rsidRDefault="00DA7D05" w:rsidP="0063051F">
      <w:pPr>
        <w:shd w:val="clear" w:color="auto" w:fill="BFBFBF" w:themeFill="background1" w:themeFillShade="BF"/>
        <w:rPr>
          <w:rFonts w:ascii="Verdana" w:hAnsi="Verdana"/>
          <w:sz w:val="20"/>
          <w:szCs w:val="20"/>
          <w:lang w:eastAsia="en-US"/>
        </w:rPr>
      </w:pPr>
      <w:r w:rsidRPr="00DA7D05">
        <w:rPr>
          <w:rFonts w:ascii="Verdana" w:hAnsi="Verdana"/>
          <w:sz w:val="20"/>
          <w:szCs w:val="20"/>
          <w:lang w:eastAsia="en-US"/>
        </w:rPr>
        <w:t>De transportclassificatie kan/mag alleen door een ‘bevoegde autoriteit’ worden uitgevoerd. Deze mededeling is gepubliceerd in de ‘Staatscourant 2013’, nummer. 1497, datum 6 februari 2013. Volgens de ”Special provisions for Class 1” (ADR paragraaf 5.4.1.2.1.(g)), benoemd als SP645.</w:t>
      </w:r>
    </w:p>
    <w:p w:rsidR="00DA7D05" w:rsidRPr="0081280C" w:rsidRDefault="00DA7D05" w:rsidP="0063051F">
      <w:pPr>
        <w:shd w:val="clear" w:color="auto" w:fill="BFBFBF" w:themeFill="background1" w:themeFillShade="BF"/>
        <w:rPr>
          <w:rFonts w:ascii="Verdana" w:hAnsi="Verdana"/>
          <w:sz w:val="20"/>
          <w:szCs w:val="20"/>
          <w:lang w:eastAsia="en-US"/>
        </w:rPr>
      </w:pPr>
      <w:bookmarkStart w:id="183" w:name="_GoBack"/>
      <w:bookmarkEnd w:id="183"/>
    </w:p>
    <w:p w:rsidR="0081280C" w:rsidRDefault="0081280C" w:rsidP="0081280C">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r w:rsidR="009D507B" w:rsidRPr="005A00F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 xml:space="preserve">In geval er wordt ingeschreven als Combinatie </w:t>
            </w:r>
            <w:r>
              <w:rPr>
                <w:rFonts w:ascii="Verdana" w:hAnsi="Verdana"/>
                <w:sz w:val="20"/>
                <w:szCs w:val="20"/>
                <w:lang w:eastAsia="en-US"/>
              </w:rPr>
              <w:t>verklaren alle Combinanten aan deze eis te voldoen</w:t>
            </w:r>
            <w:r w:rsidRPr="00573E95">
              <w:rPr>
                <w:rFonts w:ascii="Verdana" w:hAnsi="Verdana"/>
                <w:sz w:val="20"/>
                <w:szCs w:val="20"/>
                <w:lang w:eastAsia="en-US"/>
              </w:rPr>
              <w:t xml:space="preserve">. </w:t>
            </w:r>
          </w:p>
          <w:p w:rsidR="009D507B" w:rsidRPr="00573E95" w:rsidRDefault="009D507B" w:rsidP="009D507B">
            <w:pPr>
              <w:rPr>
                <w:rFonts w:ascii="Verdana" w:hAnsi="Verdana"/>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Niet van toepassing</w:t>
            </w:r>
          </w:p>
        </w:tc>
      </w:tr>
    </w:tbl>
    <w:p w:rsidR="009D507B" w:rsidRDefault="009D507B" w:rsidP="0081280C">
      <w:pPr>
        <w:rPr>
          <w:rFonts w:ascii="Verdana" w:hAnsi="Verdana"/>
          <w:sz w:val="20"/>
          <w:szCs w:val="20"/>
          <w:lang w:eastAsia="en-US"/>
        </w:rPr>
      </w:pPr>
    </w:p>
    <w:p w:rsidR="0081280C" w:rsidRPr="00B84132" w:rsidRDefault="0081280C" w:rsidP="0081280C">
      <w:pPr>
        <w:rPr>
          <w:rFonts w:ascii="Verdana" w:hAnsi="Verdana"/>
          <w:sz w:val="20"/>
          <w:szCs w:val="20"/>
          <w:u w:val="single"/>
          <w:lang w:eastAsia="en-US"/>
        </w:rPr>
      </w:pPr>
      <w:r w:rsidRPr="00B84132">
        <w:rPr>
          <w:rFonts w:ascii="Verdana" w:hAnsi="Verdana"/>
          <w:sz w:val="20"/>
          <w:szCs w:val="20"/>
          <w:u w:val="single"/>
          <w:lang w:eastAsia="en-US"/>
        </w:rPr>
        <w:t>Verificatiedocument(en):</w:t>
      </w:r>
    </w:p>
    <w:p w:rsidR="007819C5" w:rsidRDefault="007819C5" w:rsidP="007819C5">
      <w:pPr>
        <w:rPr>
          <w:rFonts w:ascii="Verdana" w:hAnsi="Verdana"/>
          <w:sz w:val="20"/>
          <w:szCs w:val="20"/>
          <w:lang w:eastAsia="en-US"/>
        </w:rPr>
      </w:pPr>
    </w:p>
    <w:p w:rsidR="007819C5" w:rsidRPr="007819C5" w:rsidRDefault="007819C5" w:rsidP="007819C5">
      <w:pPr>
        <w:numPr>
          <w:ilvl w:val="0"/>
          <w:numId w:val="27"/>
        </w:numPr>
        <w:rPr>
          <w:rFonts w:ascii="Verdana" w:hAnsi="Verdana"/>
          <w:sz w:val="20"/>
          <w:szCs w:val="20"/>
          <w:lang w:eastAsia="en-US"/>
        </w:rPr>
      </w:pPr>
      <w:r w:rsidRPr="007819C5">
        <w:rPr>
          <w:rFonts w:ascii="Verdana" w:hAnsi="Verdana"/>
          <w:sz w:val="20"/>
          <w:szCs w:val="20"/>
          <w:lang w:eastAsia="en-US"/>
        </w:rPr>
        <w:t>Uittreksel uit het handelsregister, verklaring of attest</w:t>
      </w:r>
    </w:p>
    <w:p w:rsidR="007819C5" w:rsidRPr="007819C5" w:rsidRDefault="007819C5" w:rsidP="007819C5">
      <w:pPr>
        <w:numPr>
          <w:ilvl w:val="0"/>
          <w:numId w:val="27"/>
        </w:numPr>
        <w:rPr>
          <w:rFonts w:ascii="Verdana" w:hAnsi="Verdana"/>
          <w:sz w:val="20"/>
          <w:szCs w:val="20"/>
          <w:lang w:eastAsia="en-US"/>
        </w:rPr>
      </w:pPr>
      <w:r w:rsidRPr="007819C5">
        <w:rPr>
          <w:rFonts w:ascii="Verdana" w:hAnsi="Verdana"/>
          <w:sz w:val="20"/>
          <w:szCs w:val="20"/>
          <w:lang w:eastAsia="en-US"/>
        </w:rPr>
        <w:t>Volmacht</w:t>
      </w:r>
    </w:p>
    <w:p w:rsidR="00864D5E" w:rsidRPr="007819C5" w:rsidRDefault="00864D5E" w:rsidP="009F71FD">
      <w:pPr>
        <w:rPr>
          <w:rFonts w:ascii="Verdana" w:hAnsi="Verdana"/>
          <w:sz w:val="20"/>
          <w:szCs w:val="20"/>
          <w:lang w:eastAsia="en-US"/>
        </w:rPr>
      </w:pPr>
    </w:p>
    <w:p w:rsidR="001A324C" w:rsidRPr="007819C5" w:rsidRDefault="001A324C" w:rsidP="001A324C">
      <w:pPr>
        <w:rPr>
          <w:rFonts w:ascii="Verdana" w:hAnsi="Verdana"/>
          <w:sz w:val="20"/>
          <w:szCs w:val="20"/>
          <w:lang w:eastAsia="en-US"/>
        </w:rPr>
      </w:pPr>
    </w:p>
    <w:p w:rsidR="001A324C" w:rsidRPr="00813298" w:rsidRDefault="001A324C"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99680E">
        <w:rPr>
          <w:rFonts w:ascii="Verdana" w:hAnsi="Verdana"/>
          <w:caps w:val="0"/>
          <w:sz w:val="20"/>
        </w:rPr>
        <w:br w:type="page"/>
      </w:r>
      <w:bookmarkStart w:id="184" w:name="_Toc403469931"/>
      <w:bookmarkStart w:id="185" w:name="_Toc403470425"/>
      <w:bookmarkStart w:id="186" w:name="_Toc403470554"/>
      <w:bookmarkStart w:id="187" w:name="_Toc448341874"/>
      <w:r w:rsidR="00F50E18" w:rsidRPr="00813298">
        <w:rPr>
          <w:rFonts w:ascii="Verdana" w:hAnsi="Verdana"/>
          <w:bCs/>
          <w:caps w:val="0"/>
          <w:spacing w:val="4"/>
          <w:sz w:val="32"/>
          <w:szCs w:val="32"/>
          <w:lang w:eastAsia="nl-NL"/>
        </w:rPr>
        <w:lastRenderedPageBreak/>
        <w:t>Technische specificaties en uitvoeringsvoorwaarden</w:t>
      </w:r>
      <w:bookmarkEnd w:id="184"/>
      <w:bookmarkEnd w:id="185"/>
      <w:bookmarkEnd w:id="186"/>
      <w:bookmarkEnd w:id="187"/>
    </w:p>
    <w:p w:rsidR="001A324C" w:rsidRPr="00813298" w:rsidRDefault="001A324C" w:rsidP="001A324C">
      <w:pPr>
        <w:rPr>
          <w:rFonts w:ascii="Verdana" w:hAnsi="Verdana"/>
          <w:sz w:val="20"/>
          <w:szCs w:val="20"/>
        </w:rPr>
      </w:pPr>
    </w:p>
    <w:p w:rsidR="001A324C" w:rsidRPr="00813298" w:rsidRDefault="001A324C" w:rsidP="001A324C">
      <w:pPr>
        <w:rPr>
          <w:rFonts w:ascii="Verdana" w:hAnsi="Verdana" w:cs="Arial"/>
          <w:sz w:val="20"/>
          <w:szCs w:val="20"/>
        </w:rPr>
      </w:pPr>
      <w:r w:rsidRPr="00813298">
        <w:rPr>
          <w:rFonts w:ascii="Verdana" w:hAnsi="Verdana" w:cs="Arial"/>
          <w:sz w:val="20"/>
          <w:szCs w:val="20"/>
        </w:rPr>
        <w:t xml:space="preserve">In dit hoofdstuk staan de technische specificaties en de bijzondere voorwaarden die worden verbonden aan de uitvoering van de opdracht. </w:t>
      </w:r>
    </w:p>
    <w:p w:rsidR="0024748B" w:rsidRPr="00813298" w:rsidRDefault="0024748B" w:rsidP="001A324C">
      <w:pPr>
        <w:rPr>
          <w:rFonts w:ascii="Verdana" w:hAnsi="Verdana" w:cs="Arial"/>
          <w:sz w:val="20"/>
          <w:szCs w:val="20"/>
        </w:rPr>
      </w:pPr>
    </w:p>
    <w:p w:rsidR="00F50E18" w:rsidRPr="00813298" w:rsidRDefault="00F50E18" w:rsidP="00185E3A">
      <w:pPr>
        <w:pStyle w:val="ColorfulList-Accent11"/>
        <w:keepNext/>
        <w:numPr>
          <w:ilvl w:val="0"/>
          <w:numId w:val="10"/>
        </w:numPr>
        <w:spacing w:after="0" w:line="240" w:lineRule="auto"/>
        <w:contextualSpacing w:val="0"/>
        <w:outlineLvl w:val="1"/>
        <w:rPr>
          <w:rFonts w:ascii="Verdana" w:eastAsia="Times New Roman" w:hAnsi="Verdana"/>
          <w:b/>
          <w:vanish/>
          <w:kern w:val="28"/>
          <w:sz w:val="20"/>
          <w:szCs w:val="20"/>
        </w:rPr>
      </w:pPr>
      <w:bookmarkStart w:id="188" w:name="_Toc403469878"/>
      <w:bookmarkStart w:id="189" w:name="_Toc403470555"/>
      <w:bookmarkStart w:id="190" w:name="_Toc403471044"/>
      <w:bookmarkStart w:id="191" w:name="_Toc403471166"/>
      <w:bookmarkStart w:id="192" w:name="_Toc447126934"/>
      <w:bookmarkStart w:id="193" w:name="_Toc448331596"/>
      <w:bookmarkStart w:id="194" w:name="_Toc448341875"/>
      <w:bookmarkEnd w:id="188"/>
      <w:bookmarkEnd w:id="189"/>
      <w:bookmarkEnd w:id="190"/>
      <w:bookmarkEnd w:id="191"/>
      <w:bookmarkEnd w:id="192"/>
      <w:bookmarkEnd w:id="193"/>
      <w:bookmarkEnd w:id="194"/>
    </w:p>
    <w:p w:rsidR="00A46B3B" w:rsidRPr="00813298" w:rsidRDefault="00A46B3B" w:rsidP="00F50E18">
      <w:pPr>
        <w:pStyle w:val="Kop2"/>
        <w:ind w:hanging="851"/>
        <w:rPr>
          <w:rFonts w:ascii="Verdana" w:hAnsi="Verdana"/>
          <w:sz w:val="20"/>
        </w:rPr>
      </w:pPr>
      <w:bookmarkStart w:id="195" w:name="_Toc403469932"/>
      <w:bookmarkStart w:id="196" w:name="_Toc403470426"/>
      <w:bookmarkStart w:id="197" w:name="_Toc403470556"/>
      <w:bookmarkStart w:id="198" w:name="_Toc448341876"/>
      <w:r w:rsidRPr="00813298">
        <w:rPr>
          <w:rFonts w:ascii="Verdana" w:hAnsi="Verdana"/>
          <w:sz w:val="20"/>
        </w:rPr>
        <w:t>Technische specificaties</w:t>
      </w:r>
      <w:bookmarkEnd w:id="195"/>
      <w:bookmarkEnd w:id="196"/>
      <w:bookmarkEnd w:id="197"/>
      <w:bookmarkEnd w:id="198"/>
    </w:p>
    <w:p w:rsidR="002E7C2E" w:rsidRDefault="002E7C2E" w:rsidP="00A46B3B">
      <w:pPr>
        <w:rPr>
          <w:rFonts w:ascii="Verdana" w:hAnsi="Verdana" w:cs="Arial"/>
          <w:sz w:val="20"/>
          <w:szCs w:val="20"/>
        </w:rPr>
      </w:pPr>
    </w:p>
    <w:p w:rsidR="00A46B3B" w:rsidRPr="00813298" w:rsidRDefault="00881B07" w:rsidP="00A46B3B">
      <w:pPr>
        <w:rPr>
          <w:rFonts w:ascii="Verdana" w:hAnsi="Verdana" w:cs="Arial"/>
          <w:sz w:val="20"/>
          <w:szCs w:val="20"/>
        </w:rPr>
      </w:pPr>
      <w:r w:rsidRPr="00881B07">
        <w:rPr>
          <w:rFonts w:ascii="Verdana" w:hAnsi="Verdana" w:cs="Arial"/>
          <w:sz w:val="20"/>
          <w:szCs w:val="20"/>
        </w:rPr>
        <w:t>In het bijgevoegde overzicht</w:t>
      </w:r>
      <w:r>
        <w:rPr>
          <w:rFonts w:ascii="Verdana" w:hAnsi="Verdana" w:cs="Arial"/>
          <w:sz w:val="20"/>
          <w:szCs w:val="20"/>
        </w:rPr>
        <w:t xml:space="preserve"> (bijlage </w:t>
      </w:r>
      <w:r w:rsidR="006A3F9C">
        <w:rPr>
          <w:rFonts w:ascii="Verdana" w:hAnsi="Verdana" w:cs="Arial"/>
          <w:sz w:val="20"/>
          <w:szCs w:val="20"/>
        </w:rPr>
        <w:t>8</w:t>
      </w:r>
      <w:r>
        <w:rPr>
          <w:rFonts w:ascii="Verdana" w:hAnsi="Verdana" w:cs="Arial"/>
          <w:sz w:val="20"/>
          <w:szCs w:val="20"/>
        </w:rPr>
        <w:t>)</w:t>
      </w:r>
      <w:r w:rsidRPr="00881B07">
        <w:rPr>
          <w:rFonts w:ascii="Verdana" w:hAnsi="Verdana" w:cs="Arial"/>
          <w:sz w:val="20"/>
          <w:szCs w:val="20"/>
        </w:rPr>
        <w:t xml:space="preserve"> is per uit te voeren analyse opgenomen aan welke technische eisen de analyse dient te voldoen. Door inschrijving verklaart Inschrijver dat hij voldoet aan deze technische specificaties.</w:t>
      </w:r>
    </w:p>
    <w:p w:rsidR="00813298" w:rsidRPr="00813298" w:rsidRDefault="00813298" w:rsidP="007666F1">
      <w:pPr>
        <w:rPr>
          <w:rFonts w:ascii="Verdana" w:hAnsi="Verdana" w:cs="Arial"/>
          <w:sz w:val="20"/>
          <w:szCs w:val="20"/>
        </w:rPr>
      </w:pPr>
    </w:p>
    <w:p w:rsidR="00813298" w:rsidRPr="00813298" w:rsidRDefault="00BC3C7F" w:rsidP="00813298">
      <w:pPr>
        <w:pStyle w:val="Kop3"/>
        <w:ind w:hanging="851"/>
        <w:rPr>
          <w:rFonts w:ascii="Verdana" w:hAnsi="Verdana"/>
          <w:i w:val="0"/>
          <w:sz w:val="20"/>
          <w:szCs w:val="20"/>
        </w:rPr>
      </w:pPr>
      <w:bookmarkStart w:id="199" w:name="_Toc403469934"/>
      <w:bookmarkStart w:id="200" w:name="_Toc403470428"/>
      <w:bookmarkStart w:id="201" w:name="_Toc403470558"/>
      <w:bookmarkStart w:id="202" w:name="_Toc448341877"/>
      <w:r>
        <w:rPr>
          <w:rFonts w:ascii="Verdana" w:hAnsi="Verdana"/>
          <w:i w:val="0"/>
          <w:sz w:val="20"/>
          <w:szCs w:val="20"/>
        </w:rPr>
        <w:t>Sociale voorwaarden 2014</w:t>
      </w:r>
      <w:bookmarkEnd w:id="199"/>
      <w:bookmarkEnd w:id="200"/>
      <w:bookmarkEnd w:id="201"/>
      <w:bookmarkEnd w:id="202"/>
      <w:r w:rsidR="00813298" w:rsidRPr="00813298">
        <w:rPr>
          <w:rFonts w:ascii="Verdana" w:hAnsi="Verdana"/>
          <w:i w:val="0"/>
          <w:sz w:val="20"/>
          <w:szCs w:val="20"/>
        </w:rPr>
        <w:tab/>
      </w:r>
    </w:p>
    <w:p w:rsidR="002E7C2E" w:rsidRDefault="002E7C2E" w:rsidP="00813298">
      <w:pPr>
        <w:rPr>
          <w:rFonts w:ascii="Verdana" w:hAnsi="Verdana"/>
          <w:sz w:val="20"/>
          <w:szCs w:val="20"/>
          <w:lang w:eastAsia="en-US"/>
        </w:rPr>
      </w:pPr>
    </w:p>
    <w:p w:rsidR="00813298" w:rsidRDefault="00813298" w:rsidP="00813298">
      <w:pPr>
        <w:rPr>
          <w:rFonts w:ascii="Verdana" w:hAnsi="Verdana"/>
          <w:sz w:val="20"/>
          <w:szCs w:val="20"/>
          <w:lang w:eastAsia="en-US"/>
        </w:rPr>
      </w:pPr>
      <w:r w:rsidRPr="00EC1825">
        <w:rPr>
          <w:rFonts w:ascii="Verdana" w:hAnsi="Verdana"/>
          <w:sz w:val="20"/>
          <w:szCs w:val="20"/>
          <w:lang w:eastAsia="en-US"/>
        </w:rPr>
        <w:t>Door het indienen van een Inschrijving</w:t>
      </w:r>
      <w:r>
        <w:rPr>
          <w:rFonts w:ascii="Verdana" w:hAnsi="Verdana"/>
          <w:sz w:val="20"/>
          <w:szCs w:val="20"/>
          <w:lang w:eastAsia="en-US"/>
        </w:rPr>
        <w:t xml:space="preserve"> </w:t>
      </w:r>
      <w:r w:rsidRPr="00EC1825">
        <w:rPr>
          <w:rFonts w:ascii="Verdana" w:hAnsi="Verdana"/>
          <w:sz w:val="20"/>
          <w:szCs w:val="20"/>
          <w:lang w:eastAsia="en-US"/>
        </w:rPr>
        <w:t xml:space="preserve">verklaart Inschrijver aan </w:t>
      </w:r>
      <w:r>
        <w:rPr>
          <w:rFonts w:ascii="Verdana" w:hAnsi="Verdana"/>
          <w:sz w:val="20"/>
          <w:szCs w:val="20"/>
          <w:lang w:eastAsia="en-US"/>
        </w:rPr>
        <w:t xml:space="preserve">de hieronder benoemde </w:t>
      </w:r>
      <w:r w:rsidRPr="00EC1825">
        <w:rPr>
          <w:rFonts w:ascii="Verdana" w:hAnsi="Verdana"/>
          <w:sz w:val="20"/>
          <w:szCs w:val="20"/>
          <w:lang w:eastAsia="en-US"/>
        </w:rPr>
        <w:t>eis te voldoen</w:t>
      </w:r>
      <w:r>
        <w:rPr>
          <w:rFonts w:ascii="Verdana" w:hAnsi="Verdana"/>
          <w:sz w:val="20"/>
          <w:szCs w:val="20"/>
          <w:lang w:eastAsia="en-US"/>
        </w:rPr>
        <w:t>.</w:t>
      </w:r>
    </w:p>
    <w:p w:rsidR="00813298" w:rsidRPr="00813298" w:rsidRDefault="00813298" w:rsidP="007666F1">
      <w:pPr>
        <w:rPr>
          <w:rFonts w:ascii="Verdana" w:hAnsi="Verdana" w:cs="Arial"/>
          <w:sz w:val="20"/>
          <w:szCs w:val="20"/>
        </w:rPr>
      </w:pPr>
    </w:p>
    <w:p w:rsidR="00813298" w:rsidRPr="00BC3C7F" w:rsidRDefault="00813298" w:rsidP="007666F1">
      <w:pPr>
        <w:rPr>
          <w:rFonts w:ascii="Verdana" w:hAnsi="Verdana" w:cs="Arial"/>
          <w:sz w:val="20"/>
          <w:szCs w:val="20"/>
          <w:u w:val="single"/>
        </w:rPr>
      </w:pPr>
      <w:r w:rsidRPr="00BC3C7F">
        <w:rPr>
          <w:rFonts w:ascii="Verdana" w:hAnsi="Verdana" w:cs="Arial"/>
          <w:sz w:val="20"/>
          <w:szCs w:val="20"/>
          <w:u w:val="single"/>
        </w:rPr>
        <w:t>Eis(en):</w:t>
      </w:r>
    </w:p>
    <w:p w:rsidR="00FB06F1" w:rsidRDefault="00FB06F1" w:rsidP="009C7C18">
      <w:pPr>
        <w:rPr>
          <w:rFonts w:ascii="Verdana" w:hAnsi="Verdana" w:cs="Arial"/>
          <w:sz w:val="20"/>
          <w:szCs w:val="20"/>
        </w:rPr>
      </w:pPr>
    </w:p>
    <w:p w:rsidR="009C7C18" w:rsidRPr="009C7C18" w:rsidRDefault="00813298" w:rsidP="009C7C18">
      <w:pPr>
        <w:rPr>
          <w:rFonts w:ascii="Verdana" w:hAnsi="Verdana" w:cs="Arial"/>
          <w:sz w:val="20"/>
          <w:szCs w:val="20"/>
        </w:rPr>
      </w:pPr>
      <w:r w:rsidRPr="00813298">
        <w:rPr>
          <w:rFonts w:ascii="Verdana" w:hAnsi="Verdana" w:cs="Arial"/>
          <w:sz w:val="20"/>
          <w:szCs w:val="20"/>
        </w:rPr>
        <w:t xml:space="preserve">De </w:t>
      </w:r>
      <w:r>
        <w:rPr>
          <w:rFonts w:ascii="Verdana" w:hAnsi="Verdana" w:cs="Arial"/>
          <w:sz w:val="20"/>
          <w:szCs w:val="20"/>
        </w:rPr>
        <w:t xml:space="preserve">door </w:t>
      </w:r>
      <w:r w:rsidRPr="00813298">
        <w:rPr>
          <w:rFonts w:ascii="Verdana" w:hAnsi="Verdana" w:cs="Arial"/>
          <w:sz w:val="20"/>
          <w:szCs w:val="20"/>
        </w:rPr>
        <w:t>Inschrijver aangeboden dienstverlening voldoet aan de bepalingen als vastgelegd in de verdragen van de International Labour Organisation (ILO)</w:t>
      </w:r>
      <w:r w:rsidR="00BC3C7F">
        <w:rPr>
          <w:rFonts w:ascii="Verdana" w:hAnsi="Verdana" w:cs="Arial"/>
          <w:sz w:val="20"/>
          <w:szCs w:val="20"/>
        </w:rPr>
        <w:t xml:space="preserve"> en </w:t>
      </w:r>
    </w:p>
    <w:p w:rsidR="009C7C18" w:rsidRDefault="009C7C18" w:rsidP="009C7C18">
      <w:pPr>
        <w:rPr>
          <w:rFonts w:ascii="Verdana" w:hAnsi="Verdana" w:cs="Arial"/>
          <w:sz w:val="20"/>
          <w:szCs w:val="20"/>
        </w:rPr>
      </w:pPr>
      <w:r w:rsidRPr="009C7C18">
        <w:rPr>
          <w:rFonts w:ascii="Verdana" w:hAnsi="Verdana" w:cs="Arial"/>
          <w:sz w:val="20"/>
          <w:szCs w:val="20"/>
        </w:rPr>
        <w:t>Universele Verklaring van de Rechten van de Mens (UVRM)</w:t>
      </w:r>
      <w:r w:rsidR="00813298">
        <w:rPr>
          <w:rFonts w:ascii="Verdana" w:hAnsi="Verdana" w:cs="Arial"/>
          <w:sz w:val="20"/>
          <w:szCs w:val="20"/>
        </w:rPr>
        <w:t>.</w:t>
      </w:r>
      <w:r w:rsidR="00813298" w:rsidRPr="00813298">
        <w:rPr>
          <w:rFonts w:ascii="Verdana" w:hAnsi="Verdana" w:cs="Arial"/>
          <w:sz w:val="20"/>
          <w:szCs w:val="20"/>
        </w:rPr>
        <w:t xml:space="preserve"> </w:t>
      </w:r>
      <w:r>
        <w:rPr>
          <w:rFonts w:ascii="Verdana" w:hAnsi="Verdana" w:cs="Arial"/>
          <w:sz w:val="20"/>
          <w:szCs w:val="20"/>
        </w:rPr>
        <w:t>De ILO verdragen omvatten</w:t>
      </w:r>
      <w:r w:rsidR="00813298" w:rsidRPr="00813298">
        <w:rPr>
          <w:rFonts w:ascii="Verdana" w:hAnsi="Verdana" w:cs="Arial"/>
          <w:sz w:val="20"/>
          <w:szCs w:val="20"/>
        </w:rPr>
        <w:t xml:space="preserve"> </w:t>
      </w:r>
      <w:r>
        <w:rPr>
          <w:rFonts w:ascii="Verdana" w:hAnsi="Verdana" w:cs="Arial"/>
          <w:sz w:val="20"/>
          <w:szCs w:val="20"/>
        </w:rPr>
        <w:t xml:space="preserve">de fundamentele arbeidsnormen inzake </w:t>
      </w:r>
      <w:r w:rsidRPr="009C7C18">
        <w:rPr>
          <w:rFonts w:ascii="Verdana" w:hAnsi="Verdana" w:cs="Arial"/>
          <w:sz w:val="20"/>
          <w:szCs w:val="20"/>
        </w:rPr>
        <w:t>afschaffi</w:t>
      </w:r>
      <w:r>
        <w:rPr>
          <w:rFonts w:ascii="Verdana" w:hAnsi="Verdana" w:cs="Arial"/>
          <w:sz w:val="20"/>
          <w:szCs w:val="20"/>
        </w:rPr>
        <w:t xml:space="preserve">ng van dwangarbeid en slavernij, </w:t>
      </w:r>
      <w:r w:rsidRPr="009C7C18">
        <w:rPr>
          <w:rFonts w:ascii="Verdana" w:hAnsi="Verdana" w:cs="Arial"/>
          <w:sz w:val="20"/>
          <w:szCs w:val="20"/>
        </w:rPr>
        <w:t>afschaffing van kinderarbeid, vrijwaring van discriminatie op het werk en in beroep, de vrijheid van vakvereniging en r</w:t>
      </w:r>
      <w:r>
        <w:rPr>
          <w:rFonts w:ascii="Verdana" w:hAnsi="Verdana" w:cs="Arial"/>
          <w:sz w:val="20"/>
          <w:szCs w:val="20"/>
        </w:rPr>
        <w:t>echt op collectief onderhandelen. De UVRM bevat verdragen omtrent de mensenrechten.</w:t>
      </w:r>
    </w:p>
    <w:p w:rsidR="00813298" w:rsidRPr="00813298" w:rsidRDefault="00813298" w:rsidP="00813298">
      <w:pPr>
        <w:rPr>
          <w:rFonts w:ascii="Verdana" w:hAnsi="Verdana" w:cs="Arial"/>
          <w:sz w:val="20"/>
          <w:szCs w:val="20"/>
        </w:rPr>
      </w:pPr>
    </w:p>
    <w:p w:rsidR="00813298" w:rsidRPr="00813298" w:rsidRDefault="00813298" w:rsidP="00813298">
      <w:pPr>
        <w:rPr>
          <w:rFonts w:ascii="Verdana" w:hAnsi="Verdana" w:cs="Arial"/>
          <w:sz w:val="20"/>
          <w:szCs w:val="20"/>
        </w:rPr>
      </w:pPr>
      <w:r w:rsidRPr="00813298">
        <w:rPr>
          <w:rFonts w:ascii="Verdana" w:hAnsi="Verdana" w:cs="Arial"/>
          <w:sz w:val="20"/>
          <w:szCs w:val="20"/>
        </w:rPr>
        <w:t>Hierbij wordt opgemerkt dat bovenstaande aspecten van arbeidsomstandigheden in samenhang moeten worden gezien. Een beleid dat er op is gericht kinderarbeid tegen te gaan, maar op hetzelfde moment ouders niet in staat stelt in vrijheid een leefbaar loon te verdienen, is niet duurzaam.</w:t>
      </w:r>
    </w:p>
    <w:p w:rsidR="00813298" w:rsidRDefault="00813298" w:rsidP="00813298">
      <w:pPr>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110"/>
      </w:tblGrid>
      <w:tr w:rsidR="009D507B" w:rsidRPr="00573E95" w:rsidTr="009D507B">
        <w:trPr>
          <w:cantSplit/>
          <w:trHeight w:val="454"/>
        </w:trPr>
        <w:tc>
          <w:tcPr>
            <w:tcW w:w="4962" w:type="dxa"/>
            <w:shd w:val="clear" w:color="auto" w:fill="E6E6E6"/>
            <w:vAlign w:val="center"/>
          </w:tcPr>
          <w:p w:rsidR="009D507B" w:rsidRPr="00573E95" w:rsidRDefault="009D507B" w:rsidP="009D507B">
            <w:pPr>
              <w:rPr>
                <w:rFonts w:ascii="Verdana" w:hAnsi="Verdana"/>
                <w:sz w:val="20"/>
                <w:szCs w:val="20"/>
                <w:lang w:eastAsia="en-US"/>
              </w:rPr>
            </w:pPr>
          </w:p>
          <w:p w:rsidR="009D507B" w:rsidRPr="00573E95" w:rsidRDefault="009D507B" w:rsidP="009D507B">
            <w:pPr>
              <w:rPr>
                <w:rFonts w:ascii="Verdana" w:hAnsi="Verdana"/>
                <w:sz w:val="20"/>
                <w:szCs w:val="20"/>
                <w:lang w:eastAsia="en-US"/>
              </w:rPr>
            </w:pPr>
            <w:r w:rsidRPr="00573E95">
              <w:rPr>
                <w:rFonts w:ascii="Verdana" w:hAnsi="Verdana"/>
                <w:sz w:val="20"/>
                <w:szCs w:val="20"/>
                <w:lang w:eastAsia="en-US"/>
              </w:rPr>
              <w:t>Inschrijver verklaart aan deze eis te voldoen</w:t>
            </w:r>
            <w:r>
              <w:rPr>
                <w:rFonts w:ascii="Verdana" w:hAnsi="Verdana"/>
                <w:sz w:val="20"/>
                <w:szCs w:val="20"/>
                <w:lang w:eastAsia="en-US"/>
              </w:rPr>
              <w:t>.</w:t>
            </w:r>
          </w:p>
          <w:p w:rsidR="009D507B" w:rsidRPr="00573E95" w:rsidRDefault="009D507B" w:rsidP="009D507B">
            <w:pPr>
              <w:rPr>
                <w:rFonts w:ascii="Verdana" w:hAnsi="Verdana"/>
                <w:sz w:val="20"/>
                <w:szCs w:val="20"/>
                <w:lang w:eastAsia="en-US"/>
              </w:rPr>
            </w:pPr>
          </w:p>
        </w:tc>
        <w:tc>
          <w:tcPr>
            <w:tcW w:w="4110" w:type="dxa"/>
            <w:vAlign w:val="center"/>
          </w:tcPr>
          <w:p w:rsidR="009D507B" w:rsidRPr="00573E95" w:rsidRDefault="00C35E49" w:rsidP="009D507B">
            <w:pPr>
              <w:rPr>
                <w:rFonts w:ascii="Verdana" w:hAnsi="Verdana"/>
                <w:sz w:val="20"/>
                <w:szCs w:val="20"/>
                <w:lang w:eastAsia="en-US"/>
              </w:rPr>
            </w:pPr>
            <w:r w:rsidRPr="00573E95">
              <w:rPr>
                <w:rFonts w:ascii="Verdana" w:hAnsi="Verdana"/>
                <w:sz w:val="20"/>
                <w:szCs w:val="20"/>
                <w:lang w:eastAsia="en-US"/>
              </w:rPr>
              <w:fldChar w:fldCharType="begin">
                <w:ffData>
                  <w:name w:val=""/>
                  <w:enabled/>
                  <w:calcOnExit w:val="0"/>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Ja  </w:t>
            </w:r>
            <w:r w:rsidRPr="00573E95">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573E95">
              <w:rPr>
                <w:rFonts w:ascii="Verdana" w:hAnsi="Verdana"/>
                <w:sz w:val="20"/>
                <w:szCs w:val="20"/>
                <w:lang w:eastAsia="en-US"/>
              </w:rPr>
              <w:instrText xml:space="preserve"> FORMCHECKBOX </w:instrText>
            </w:r>
            <w:r>
              <w:rPr>
                <w:rFonts w:ascii="Verdana" w:hAnsi="Verdana"/>
                <w:sz w:val="20"/>
                <w:szCs w:val="20"/>
                <w:lang w:eastAsia="en-US"/>
              </w:rPr>
            </w:r>
            <w:r>
              <w:rPr>
                <w:rFonts w:ascii="Verdana" w:hAnsi="Verdana"/>
                <w:sz w:val="20"/>
                <w:szCs w:val="20"/>
                <w:lang w:eastAsia="en-US"/>
              </w:rPr>
              <w:fldChar w:fldCharType="separate"/>
            </w:r>
            <w:r w:rsidRPr="00573E95">
              <w:rPr>
                <w:rFonts w:ascii="Verdana" w:hAnsi="Verdana"/>
                <w:sz w:val="20"/>
                <w:szCs w:val="20"/>
                <w:lang w:eastAsia="en-US"/>
              </w:rPr>
              <w:fldChar w:fldCharType="end"/>
            </w:r>
            <w:r w:rsidR="009D507B" w:rsidRPr="00573E95">
              <w:rPr>
                <w:rFonts w:ascii="Verdana" w:hAnsi="Verdana"/>
                <w:sz w:val="20"/>
                <w:szCs w:val="20"/>
                <w:lang w:eastAsia="en-US"/>
              </w:rPr>
              <w:t xml:space="preserve"> Nee</w:t>
            </w:r>
          </w:p>
        </w:tc>
      </w:tr>
    </w:tbl>
    <w:p w:rsidR="009D507B" w:rsidRDefault="009D507B" w:rsidP="00813298">
      <w:pPr>
        <w:rPr>
          <w:rFonts w:ascii="Verdana" w:hAnsi="Verdana"/>
          <w:sz w:val="20"/>
          <w:szCs w:val="20"/>
          <w:lang w:eastAsia="en-US"/>
        </w:rPr>
      </w:pPr>
    </w:p>
    <w:p w:rsidR="00813298" w:rsidRPr="00B84132" w:rsidRDefault="00813298" w:rsidP="00813298">
      <w:pPr>
        <w:rPr>
          <w:rFonts w:ascii="Verdana" w:hAnsi="Verdana"/>
          <w:sz w:val="20"/>
          <w:szCs w:val="20"/>
          <w:u w:val="single"/>
          <w:lang w:eastAsia="en-US"/>
        </w:rPr>
      </w:pPr>
      <w:r w:rsidRPr="00B84132">
        <w:rPr>
          <w:rFonts w:ascii="Verdana" w:hAnsi="Verdana"/>
          <w:sz w:val="20"/>
          <w:szCs w:val="20"/>
          <w:u w:val="single"/>
          <w:lang w:eastAsia="en-US"/>
        </w:rPr>
        <w:t>Verificatiedocument(en):</w:t>
      </w:r>
    </w:p>
    <w:p w:rsidR="00813298" w:rsidRDefault="00813298" w:rsidP="00813298">
      <w:pPr>
        <w:rPr>
          <w:rFonts w:ascii="Verdana" w:hAnsi="Verdana"/>
          <w:sz w:val="20"/>
          <w:szCs w:val="20"/>
          <w:lang w:eastAsia="en-US"/>
        </w:rPr>
      </w:pPr>
    </w:p>
    <w:p w:rsidR="00BC3C7F" w:rsidRPr="0081280C" w:rsidRDefault="009C7C18" w:rsidP="00BC3C7F">
      <w:pPr>
        <w:numPr>
          <w:ilvl w:val="0"/>
          <w:numId w:val="18"/>
        </w:numPr>
        <w:rPr>
          <w:rFonts w:ascii="Verdana" w:hAnsi="Verdana"/>
          <w:sz w:val="20"/>
          <w:szCs w:val="20"/>
          <w:lang w:eastAsia="en-US"/>
        </w:rPr>
      </w:pPr>
      <w:r>
        <w:rPr>
          <w:rFonts w:ascii="Verdana" w:hAnsi="Verdana"/>
          <w:sz w:val="20"/>
          <w:szCs w:val="20"/>
          <w:lang w:eastAsia="en-US"/>
        </w:rPr>
        <w:t>De b</w:t>
      </w:r>
      <w:r w:rsidR="00BC3C7F">
        <w:rPr>
          <w:rFonts w:ascii="Verdana" w:hAnsi="Verdana"/>
          <w:sz w:val="20"/>
          <w:szCs w:val="20"/>
          <w:lang w:eastAsia="en-US"/>
        </w:rPr>
        <w:t>ijlage Sociale voorwaarden 2014</w:t>
      </w:r>
      <w:r>
        <w:rPr>
          <w:rFonts w:ascii="Verdana" w:hAnsi="Verdana"/>
          <w:sz w:val="20"/>
          <w:szCs w:val="20"/>
          <w:lang w:eastAsia="en-US"/>
        </w:rPr>
        <w:t>, getekend en niet ouder dan zes maanden.</w:t>
      </w:r>
    </w:p>
    <w:p w:rsidR="00813298" w:rsidRDefault="00813298" w:rsidP="007666F1">
      <w:pPr>
        <w:rPr>
          <w:rFonts w:ascii="Verdana" w:hAnsi="Verdana" w:cs="Arial"/>
          <w:sz w:val="20"/>
          <w:szCs w:val="20"/>
        </w:rPr>
      </w:pPr>
    </w:p>
    <w:p w:rsidR="00813298" w:rsidRDefault="00813298" w:rsidP="007666F1">
      <w:pPr>
        <w:rPr>
          <w:rFonts w:ascii="Verdana" w:hAnsi="Verdana" w:cs="Arial"/>
          <w:sz w:val="20"/>
          <w:szCs w:val="20"/>
        </w:rPr>
      </w:pPr>
    </w:p>
    <w:p w:rsidR="00DF7BE4" w:rsidRPr="009C7C18" w:rsidRDefault="00933ECF" w:rsidP="00F50E18">
      <w:pPr>
        <w:pStyle w:val="Kop1"/>
        <w:keepLines/>
        <w:numPr>
          <w:ilvl w:val="0"/>
          <w:numId w:val="2"/>
        </w:numPr>
        <w:tabs>
          <w:tab w:val="clear" w:pos="360"/>
        </w:tabs>
        <w:ind w:left="0" w:hanging="851"/>
        <w:rPr>
          <w:rFonts w:ascii="Verdana" w:hAnsi="Verdana"/>
          <w:bCs/>
          <w:caps w:val="0"/>
          <w:spacing w:val="4"/>
          <w:sz w:val="32"/>
          <w:szCs w:val="32"/>
          <w:lang w:eastAsia="nl-NL"/>
        </w:rPr>
      </w:pPr>
      <w:bookmarkStart w:id="203" w:name="_Toc403469936"/>
      <w:bookmarkStart w:id="204" w:name="_Toc403470430"/>
      <w:bookmarkStart w:id="205" w:name="_Toc403470560"/>
      <w:r>
        <w:rPr>
          <w:rFonts w:ascii="Verdana" w:hAnsi="Verdana"/>
          <w:bCs/>
          <w:caps w:val="0"/>
          <w:spacing w:val="4"/>
          <w:sz w:val="32"/>
          <w:szCs w:val="32"/>
          <w:lang w:eastAsia="nl-NL"/>
        </w:rPr>
        <w:br w:type="page"/>
      </w:r>
      <w:bookmarkStart w:id="206" w:name="_Toc448341878"/>
      <w:r w:rsidR="00F50E18" w:rsidRPr="009C7C18">
        <w:rPr>
          <w:rFonts w:ascii="Verdana" w:hAnsi="Verdana"/>
          <w:bCs/>
          <w:caps w:val="0"/>
          <w:spacing w:val="4"/>
          <w:sz w:val="32"/>
          <w:szCs w:val="32"/>
          <w:lang w:eastAsia="nl-NL"/>
        </w:rPr>
        <w:lastRenderedPageBreak/>
        <w:t>Eisen</w:t>
      </w:r>
      <w:bookmarkEnd w:id="203"/>
      <w:bookmarkEnd w:id="204"/>
      <w:bookmarkEnd w:id="205"/>
      <w:bookmarkEnd w:id="206"/>
    </w:p>
    <w:p w:rsidR="00A00D20" w:rsidRPr="009C7C18" w:rsidRDefault="00A00D20" w:rsidP="00DF7BE4">
      <w:pPr>
        <w:rPr>
          <w:rFonts w:ascii="Verdana" w:hAnsi="Verdana"/>
          <w:sz w:val="20"/>
          <w:szCs w:val="20"/>
        </w:rPr>
      </w:pPr>
    </w:p>
    <w:p w:rsidR="004D24EB" w:rsidRPr="009C7C18" w:rsidRDefault="004D24EB" w:rsidP="004D24EB">
      <w:pPr>
        <w:rPr>
          <w:rFonts w:ascii="Verdana" w:hAnsi="Verdana" w:cs="Arial"/>
          <w:sz w:val="20"/>
          <w:szCs w:val="20"/>
        </w:rPr>
      </w:pPr>
      <w:r w:rsidRPr="009C7C18">
        <w:rPr>
          <w:rFonts w:ascii="Verdana" w:hAnsi="Verdana" w:cs="Arial"/>
          <w:sz w:val="20"/>
          <w:szCs w:val="20"/>
        </w:rPr>
        <w:t xml:space="preserve">In dit hoofdstuk staan de </w:t>
      </w:r>
      <w:r w:rsidR="00C967B6" w:rsidRPr="009C7C18">
        <w:rPr>
          <w:rFonts w:ascii="Verdana" w:hAnsi="Verdana" w:cs="Arial"/>
          <w:sz w:val="20"/>
          <w:szCs w:val="20"/>
        </w:rPr>
        <w:t>E</w:t>
      </w:r>
      <w:r w:rsidRPr="009C7C18">
        <w:rPr>
          <w:rFonts w:ascii="Verdana" w:hAnsi="Verdana" w:cs="Arial"/>
          <w:sz w:val="20"/>
          <w:szCs w:val="20"/>
        </w:rPr>
        <w:t xml:space="preserve">isen. U dient </w:t>
      </w:r>
      <w:r w:rsidR="0000549B">
        <w:rPr>
          <w:rFonts w:ascii="Verdana" w:hAnsi="Verdana" w:cs="Arial"/>
          <w:sz w:val="20"/>
          <w:szCs w:val="20"/>
        </w:rPr>
        <w:t xml:space="preserve">in de checklist </w:t>
      </w:r>
      <w:r w:rsidR="00C55A60">
        <w:rPr>
          <w:rFonts w:ascii="Verdana" w:hAnsi="Verdana" w:cs="Arial"/>
          <w:sz w:val="20"/>
          <w:szCs w:val="20"/>
        </w:rPr>
        <w:t xml:space="preserve">Eisen </w:t>
      </w:r>
      <w:r w:rsidR="0000549B">
        <w:rPr>
          <w:rFonts w:ascii="Verdana" w:hAnsi="Verdana" w:cs="Arial"/>
          <w:sz w:val="20"/>
          <w:szCs w:val="20"/>
        </w:rPr>
        <w:t xml:space="preserve">(zie onderaan dit hoofdstuk) </w:t>
      </w:r>
      <w:r w:rsidRPr="009C7C18">
        <w:rPr>
          <w:rFonts w:ascii="Verdana" w:hAnsi="Verdana" w:cs="Arial"/>
          <w:sz w:val="20"/>
          <w:szCs w:val="20"/>
        </w:rPr>
        <w:t xml:space="preserve">aan te geven of u akkoord gaat met de </w:t>
      </w:r>
      <w:r w:rsidR="0002388C" w:rsidRPr="009C7C18">
        <w:rPr>
          <w:rFonts w:ascii="Verdana" w:hAnsi="Verdana" w:cs="Arial"/>
          <w:sz w:val="20"/>
          <w:szCs w:val="20"/>
        </w:rPr>
        <w:t>E</w:t>
      </w:r>
      <w:r w:rsidR="009C7C18" w:rsidRPr="009C7C18">
        <w:rPr>
          <w:rFonts w:ascii="Verdana" w:hAnsi="Verdana" w:cs="Arial"/>
          <w:sz w:val="20"/>
          <w:szCs w:val="20"/>
        </w:rPr>
        <w:t>is.</w:t>
      </w:r>
    </w:p>
    <w:p w:rsidR="004D24EB" w:rsidRPr="009C7C18" w:rsidRDefault="004D24EB" w:rsidP="004D24EB">
      <w:pPr>
        <w:rPr>
          <w:rFonts w:ascii="Verdana" w:hAnsi="Verdana" w:cs="Arial"/>
          <w:sz w:val="20"/>
          <w:szCs w:val="20"/>
        </w:rPr>
      </w:pPr>
    </w:p>
    <w:p w:rsidR="004D24EB" w:rsidRDefault="004D24EB" w:rsidP="004D24EB">
      <w:pPr>
        <w:rPr>
          <w:rFonts w:ascii="Verdana" w:hAnsi="Verdana" w:cs="Arial"/>
          <w:sz w:val="20"/>
          <w:szCs w:val="20"/>
        </w:rPr>
      </w:pPr>
      <w:r w:rsidRPr="009C7C18">
        <w:rPr>
          <w:rFonts w:ascii="Verdana" w:hAnsi="Verdana" w:cs="Arial"/>
          <w:sz w:val="20"/>
          <w:szCs w:val="20"/>
        </w:rPr>
        <w:t xml:space="preserve">Wanneer u niet of slechts gedeeltelijk akkoord bent met één of meerdere </w:t>
      </w:r>
      <w:r w:rsidR="00731405" w:rsidRPr="009C7C18">
        <w:rPr>
          <w:rFonts w:ascii="Verdana" w:hAnsi="Verdana" w:cs="Arial"/>
          <w:sz w:val="20"/>
          <w:szCs w:val="20"/>
        </w:rPr>
        <w:t xml:space="preserve">Eisen </w:t>
      </w:r>
      <w:r w:rsidRPr="009C7C18">
        <w:rPr>
          <w:rFonts w:ascii="Verdana" w:hAnsi="Verdana" w:cs="Arial"/>
          <w:sz w:val="20"/>
          <w:szCs w:val="20"/>
        </w:rPr>
        <w:t xml:space="preserve">uit dit hoofdstuk </w:t>
      </w:r>
      <w:r w:rsidR="0072384A" w:rsidRPr="009C7C18">
        <w:rPr>
          <w:rFonts w:ascii="Verdana" w:hAnsi="Verdana" w:cs="Arial"/>
          <w:sz w:val="20"/>
          <w:szCs w:val="20"/>
        </w:rPr>
        <w:t xml:space="preserve">dan is </w:t>
      </w:r>
      <w:r w:rsidRPr="009C7C18">
        <w:rPr>
          <w:rFonts w:ascii="Verdana" w:hAnsi="Verdana" w:cs="Arial"/>
          <w:sz w:val="20"/>
          <w:szCs w:val="20"/>
        </w:rPr>
        <w:t xml:space="preserve">de Inschrijving </w:t>
      </w:r>
      <w:r w:rsidR="0072384A" w:rsidRPr="009C7C18">
        <w:rPr>
          <w:rFonts w:ascii="Verdana" w:hAnsi="Verdana" w:cs="Arial"/>
          <w:sz w:val="20"/>
          <w:szCs w:val="20"/>
        </w:rPr>
        <w:t xml:space="preserve">ongeldig en zal deze </w:t>
      </w:r>
      <w:r w:rsidRPr="009C7C18">
        <w:rPr>
          <w:rFonts w:ascii="Verdana" w:hAnsi="Verdana" w:cs="Arial"/>
          <w:sz w:val="20"/>
          <w:szCs w:val="20"/>
        </w:rPr>
        <w:t xml:space="preserve">niet verder worden beoordeeld. U </w:t>
      </w:r>
      <w:r w:rsidR="0072384A" w:rsidRPr="009C7C18">
        <w:rPr>
          <w:rFonts w:ascii="Verdana" w:hAnsi="Verdana" w:cs="Arial"/>
          <w:sz w:val="20"/>
          <w:szCs w:val="20"/>
        </w:rPr>
        <w:t>komt</w:t>
      </w:r>
      <w:r w:rsidRPr="009C7C18">
        <w:rPr>
          <w:rFonts w:ascii="Verdana" w:hAnsi="Verdana" w:cs="Arial"/>
          <w:sz w:val="20"/>
          <w:szCs w:val="20"/>
        </w:rPr>
        <w:t xml:space="preserve"> daarmee </w:t>
      </w:r>
      <w:r w:rsidR="0072384A" w:rsidRPr="009C7C18">
        <w:rPr>
          <w:rFonts w:ascii="Verdana" w:hAnsi="Verdana" w:cs="Arial"/>
          <w:sz w:val="20"/>
          <w:szCs w:val="20"/>
        </w:rPr>
        <w:t>niet in aanmerking voor gunning van de opdracht</w:t>
      </w:r>
      <w:r w:rsidRPr="009C7C18">
        <w:rPr>
          <w:rFonts w:ascii="Verdana" w:hAnsi="Verdana" w:cs="Arial"/>
          <w:sz w:val="20"/>
          <w:szCs w:val="20"/>
        </w:rPr>
        <w:t>.</w:t>
      </w:r>
    </w:p>
    <w:p w:rsidR="00BD4096" w:rsidRDefault="00BD4096" w:rsidP="004D24EB">
      <w:pPr>
        <w:rPr>
          <w:rFonts w:ascii="Verdana" w:hAnsi="Verdana" w:cs="Arial"/>
          <w:sz w:val="20"/>
          <w:szCs w:val="20"/>
        </w:rPr>
      </w:pPr>
    </w:p>
    <w:p w:rsidR="00BD4096" w:rsidRPr="00BD4096" w:rsidRDefault="00BD4096" w:rsidP="00BD4096">
      <w:pPr>
        <w:rPr>
          <w:rFonts w:ascii="Verdana" w:hAnsi="Verdana" w:cs="Arial"/>
          <w:b/>
          <w:sz w:val="20"/>
          <w:szCs w:val="20"/>
        </w:rPr>
      </w:pPr>
      <w:r w:rsidRPr="00BD4096">
        <w:rPr>
          <w:rFonts w:ascii="Verdana" w:hAnsi="Verdana" w:cs="Arial"/>
          <w:b/>
          <w:sz w:val="20"/>
          <w:szCs w:val="20"/>
        </w:rPr>
        <w:t>Algemene eisen</w:t>
      </w:r>
      <w:r>
        <w:rPr>
          <w:rFonts w:ascii="Verdana" w:hAnsi="Verdana" w:cs="Arial"/>
          <w:b/>
          <w:sz w:val="20"/>
          <w:szCs w:val="20"/>
        </w:rPr>
        <w:t xml:space="preserve"> ten aanzien van de Dienstverlening</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volgende voorwaarden gelden voor alle analyses tenzij anders vermeld in </w:t>
      </w:r>
      <w:r>
        <w:rPr>
          <w:rFonts w:ascii="Verdana" w:hAnsi="Verdana" w:cs="Arial"/>
          <w:sz w:val="20"/>
          <w:szCs w:val="20"/>
        </w:rPr>
        <w:t>B</w:t>
      </w:r>
      <w:r w:rsidRPr="00BD4096">
        <w:rPr>
          <w:rFonts w:ascii="Verdana" w:hAnsi="Verdana" w:cs="Arial"/>
          <w:sz w:val="20"/>
          <w:szCs w:val="20"/>
        </w:rPr>
        <w:t xml:space="preserve">ijlage </w:t>
      </w:r>
      <w:r>
        <w:rPr>
          <w:rFonts w:ascii="Verdana" w:hAnsi="Verdana" w:cs="Arial"/>
          <w:sz w:val="20"/>
          <w:szCs w:val="20"/>
        </w:rPr>
        <w:t>8</w:t>
      </w:r>
      <w:r w:rsidRPr="00BD4096">
        <w:rPr>
          <w:rFonts w:ascii="Verdana" w:hAnsi="Verdana" w:cs="Arial"/>
          <w:sz w:val="20"/>
          <w:szCs w:val="20"/>
        </w:rPr>
        <w:t>:</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De analyseresultaten dienen binnen 15 dagen gemaild te worden naar   </w:t>
      </w:r>
      <w:hyperlink r:id="rId11" w:history="1">
        <w:r w:rsidRPr="00BD4096">
          <w:rPr>
            <w:rStyle w:val="Hyperlink"/>
            <w:rFonts w:ascii="Verdana" w:hAnsi="Verdana" w:cs="Arial"/>
            <w:sz w:val="20"/>
            <w:szCs w:val="20"/>
          </w:rPr>
          <w:t>monstername@ilent.nl</w:t>
        </w:r>
      </w:hyperlink>
      <w:r w:rsidRPr="00BD4096">
        <w:rPr>
          <w:rFonts w:ascii="Verdana" w:hAnsi="Verdana" w:cs="Arial"/>
          <w:sz w:val="20"/>
          <w:szCs w:val="20"/>
        </w:rPr>
        <w:t xml:space="preserve">, te rekenen vanaf het tijdstip van afgifte bij het laboratorium.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Alle analyseresultaten dienen gemaild te worden naar: </w:t>
      </w:r>
      <w:hyperlink r:id="rId12" w:history="1">
        <w:r w:rsidRPr="00BD4096">
          <w:rPr>
            <w:rStyle w:val="Hyperlink"/>
            <w:rFonts w:ascii="Verdana" w:hAnsi="Verdana" w:cs="Arial"/>
            <w:sz w:val="20"/>
            <w:szCs w:val="20"/>
          </w:rPr>
          <w:t>monstername@ilent.nl</w:t>
        </w:r>
      </w:hyperlink>
      <w:r w:rsidRPr="00BD4096">
        <w:rPr>
          <w:rFonts w:ascii="Verdana" w:hAnsi="Verdana" w:cs="Arial"/>
          <w:sz w:val="20"/>
          <w:szCs w:val="20"/>
        </w:rPr>
        <w:t xml:space="preserve">.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In sommige gevallen is een spoedanalyse nodig. Spoed is minder dan 15 dagen of de termijn zoals vermeld bij de aanvullende eisen. In die gevallen mogen de meerkosten maximaal 75% hoger zijn dan de (normale) geoffreerde kosten.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De analyse moet onder accreditatie worden uitgevoerd. Zie verder </w:t>
      </w:r>
      <w:hyperlink r:id="rId13" w:history="1">
        <w:r w:rsidRPr="00BD4096">
          <w:rPr>
            <w:rStyle w:val="Hyperlink"/>
            <w:rFonts w:ascii="Verdana" w:hAnsi="Verdana" w:cs="Arial"/>
            <w:sz w:val="20"/>
            <w:szCs w:val="20"/>
          </w:rPr>
          <w:t>www.rva.nl</w:t>
        </w:r>
      </w:hyperlink>
      <w:r w:rsidRPr="00BD4096">
        <w:rPr>
          <w:rFonts w:ascii="Verdana" w:hAnsi="Verdana" w:cs="Arial"/>
          <w:sz w:val="20"/>
          <w:szCs w:val="20"/>
        </w:rPr>
        <w:t xml:space="preserve">. De reden is dat alleen geaccrediteerde analyses gebruikt mogen worden in de strafproces. Indien de analyse niet is geaccrediteerd dan aangegeven of sprake is van validatie en de validatierapporten bij de offerte voegen.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Per analysesoort/subopdracht worden vooraf afspraken gemaakt over de wijze van aanleveren van de monsters. Daarbij gaat het bijvoorbeeld over de verpakking.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Monsters worden voor zover mogelijk door het laboratorium ten minste 2 maanden na de analyse bewaard en indien nodig geconserveerd.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Het laboratorium moet aantoonbaar integer zijn. Dat wil zeggen dat zij maatregelen hebben genomen om beïnvloeding van de uitkomsten te voorkomen. Laboratoria werken immers ook voor de onder toezicht bestelden van de ILT. </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Van de laboratoria wordt verwacht dat ze kunnen en willen meedenken met de behoefte van de ILT. Daarbij gaat het om meedenken over de wijze waarop de analyse wordt uitgevoerd, welke analyses worden uitgevoerd, etc.</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De intellectuele eigendom van door de analyses berusten bij de ILT.</w:t>
      </w:r>
    </w:p>
    <w:p w:rsidR="00BD4096" w:rsidRPr="00BD4096" w:rsidRDefault="00BD4096" w:rsidP="00BD4096">
      <w:pPr>
        <w:numPr>
          <w:ilvl w:val="0"/>
          <w:numId w:val="41"/>
        </w:numPr>
        <w:rPr>
          <w:rFonts w:ascii="Verdana" w:hAnsi="Verdana" w:cs="Arial"/>
          <w:sz w:val="20"/>
          <w:szCs w:val="20"/>
        </w:rPr>
      </w:pPr>
      <w:r w:rsidRPr="00BD4096">
        <w:rPr>
          <w:rFonts w:ascii="Verdana" w:hAnsi="Verdana" w:cs="Arial"/>
          <w:sz w:val="20"/>
          <w:szCs w:val="20"/>
        </w:rPr>
        <w:t xml:space="preserve">Voor het uitvoeren van sommige analyses gelden bijzondere eisen. Zo mag de vervoersclassificatie alleen worden bepaald door een daartoe aangewezen Nobo. </w:t>
      </w:r>
    </w:p>
    <w:p w:rsidR="00BD4096" w:rsidRPr="00BD4096" w:rsidRDefault="00BD4096" w:rsidP="00BD4096">
      <w:pPr>
        <w:rPr>
          <w:rFonts w:ascii="Verdana" w:hAnsi="Verdana" w:cs="Arial"/>
          <w:sz w:val="20"/>
          <w:szCs w:val="20"/>
        </w:rPr>
      </w:pPr>
    </w:p>
    <w:p w:rsidR="00BD4096" w:rsidRPr="00BD4096" w:rsidRDefault="00BD4096" w:rsidP="00BD4096">
      <w:pPr>
        <w:rPr>
          <w:rFonts w:ascii="Verdana" w:hAnsi="Verdana" w:cs="Arial"/>
          <w:b/>
          <w:sz w:val="20"/>
          <w:szCs w:val="20"/>
        </w:rPr>
      </w:pPr>
      <w:r w:rsidRPr="00BD4096">
        <w:rPr>
          <w:rFonts w:ascii="Verdana" w:hAnsi="Verdana" w:cs="Arial"/>
          <w:b/>
          <w:sz w:val="20"/>
          <w:szCs w:val="20"/>
        </w:rPr>
        <w:t>Aanvullende eisen</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Voor sommige analyses gelden bijzondere eisen. Onderstaande nummers corresponderen met de nummers in bijlage </w:t>
      </w:r>
      <w:r>
        <w:rPr>
          <w:rFonts w:ascii="Verdana" w:hAnsi="Verdana" w:cs="Arial"/>
          <w:sz w:val="20"/>
          <w:szCs w:val="20"/>
        </w:rPr>
        <w:t>8 Prijzenblad</w:t>
      </w:r>
      <w:r w:rsidRPr="00BD4096">
        <w:rPr>
          <w:rFonts w:ascii="Verdana" w:hAnsi="Verdana" w:cs="Arial"/>
          <w:sz w:val="20"/>
          <w:szCs w:val="20"/>
        </w:rPr>
        <w:t>, kolom ‘Eisen’.</w:t>
      </w:r>
    </w:p>
    <w:p w:rsidR="00BD4096" w:rsidRPr="00BD4096" w:rsidRDefault="00BD4096" w:rsidP="00BD4096">
      <w:pPr>
        <w:rPr>
          <w:rFonts w:ascii="Verdana" w:hAnsi="Verdana" w:cs="Arial"/>
          <w:sz w:val="20"/>
          <w:szCs w:val="20"/>
        </w:rPr>
      </w:pPr>
    </w:p>
    <w:tbl>
      <w:tblPr>
        <w:tblStyle w:val="Tabelraster"/>
        <w:tblW w:w="0" w:type="auto"/>
        <w:tblLook w:val="04A0"/>
      </w:tblPr>
      <w:tblGrid>
        <w:gridCol w:w="675"/>
        <w:gridCol w:w="8537"/>
      </w:tblGrid>
      <w:tr w:rsidR="00BD4096" w:rsidRPr="00BD4096" w:rsidTr="00910604">
        <w:trPr>
          <w:cantSplit/>
          <w:trHeight w:val="340"/>
          <w:tblHeader/>
        </w:trPr>
        <w:tc>
          <w:tcPr>
            <w:tcW w:w="675" w:type="dxa"/>
            <w:vAlign w:val="center"/>
          </w:tcPr>
          <w:p w:rsidR="00BD4096" w:rsidRPr="00BD4096" w:rsidRDefault="00BD4096" w:rsidP="00BD4096">
            <w:pPr>
              <w:rPr>
                <w:rFonts w:ascii="Verdana" w:hAnsi="Verdana" w:cs="Arial"/>
                <w:b/>
                <w:sz w:val="20"/>
                <w:szCs w:val="20"/>
              </w:rPr>
            </w:pPr>
            <w:r w:rsidRPr="00BD4096">
              <w:rPr>
                <w:rFonts w:ascii="Verdana" w:hAnsi="Verdana" w:cs="Arial"/>
                <w:b/>
                <w:sz w:val="20"/>
                <w:szCs w:val="20"/>
              </w:rPr>
              <w:t>Nr.</w:t>
            </w:r>
          </w:p>
        </w:tc>
        <w:tc>
          <w:tcPr>
            <w:tcW w:w="8537" w:type="dxa"/>
            <w:vAlign w:val="center"/>
          </w:tcPr>
          <w:p w:rsidR="00BD4096" w:rsidRPr="00BD4096" w:rsidRDefault="00BD4096" w:rsidP="00BD4096">
            <w:pPr>
              <w:rPr>
                <w:rFonts w:ascii="Verdana" w:hAnsi="Verdana" w:cs="Arial"/>
                <w:b/>
                <w:sz w:val="20"/>
                <w:szCs w:val="20"/>
              </w:rPr>
            </w:pPr>
            <w:r w:rsidRPr="00BD4096">
              <w:rPr>
                <w:rFonts w:ascii="Verdana" w:hAnsi="Verdana" w:cs="Arial"/>
                <w:b/>
                <w:sz w:val="20"/>
                <w:szCs w:val="20"/>
              </w:rPr>
              <w:t xml:space="preserve">Aanvullen de eisen/nadere informatie. </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*1</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Analyseresultaten dienen binnen 48 uur verzonden te worden, te rekenen vanaf het tijdstip van afgifte bij het afgiftepunt van het laboratorium.   </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*2</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Analyseresultaten dienen binnen 48 uur verzonden te worden, te rekenen vanaf het tijdstip van afgifte bij het afgiftepunt van het laboratorium.   </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lastRenderedPageBreak/>
              <w:t>*3</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gasmonsters worden in canisters aangeleverd en dienen binnen 10 uur geanalyseerd te worden, te rekenen vanaf het tijdstip van afgifte bij het afgiftepunt van het laboratorium. De analyseresultaten dienen binnen 48 uur verzonden te worden, te rekenen vanaf het tijdstip van afgifte bij afgiftepunt van het laboratorium.   </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canisters worden na analyse door het laboratorium gereinigd, inert gemaakt en binnen 5 dagen overgedragen aan het MMT. </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*4</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Gezien de gewenste snelheid dient het afleverpunt van het laboratorium voor de monsters zich binnen een afstand van maximaal 30 kilometer van Rotterdam te bevinden. Analyseresultaten dienen binnen 2 uur verzonden te worden, te rekenen vanaf het tijdstip van afgifte bij afgiftepunt van het laboratorium.   </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Circa 2 keer per maand verzorgt het laboratorium ook de monstername op zeeschepen. De monsternemer dient binnen 1 uur na oproep aanwezig te zijn in Rotterdam.  </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*5</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luchtmonsters worden aangeleverd in gaszakjes (bijvoorbeeld van het merk Tedlar). </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luchtmonsters moeten worden geanalyseerd op de stoffen genoemd in bijlage </w:t>
            </w:r>
            <w:r w:rsidR="00261632">
              <w:rPr>
                <w:rFonts w:ascii="Verdana" w:hAnsi="Verdana" w:cs="Arial"/>
                <w:sz w:val="20"/>
                <w:szCs w:val="20"/>
              </w:rPr>
              <w:t>9</w:t>
            </w:r>
            <w:r w:rsidRPr="00BD4096">
              <w:rPr>
                <w:rFonts w:ascii="Verdana" w:hAnsi="Verdana" w:cs="Arial"/>
                <w:sz w:val="20"/>
                <w:szCs w:val="20"/>
              </w:rPr>
              <w:t xml:space="preserve">, stoffenlijst. </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Wanneer bij de analyse andere stoffen worden aangetroffen die niet vermeld zijn op de stoffenlijst (bijlage </w:t>
            </w:r>
            <w:r w:rsidR="004F66D7">
              <w:rPr>
                <w:rFonts w:ascii="Verdana" w:hAnsi="Verdana" w:cs="Arial"/>
                <w:sz w:val="20"/>
                <w:szCs w:val="20"/>
              </w:rPr>
              <w:t>9</w:t>
            </w:r>
            <w:r w:rsidRPr="00BD4096">
              <w:rPr>
                <w:rFonts w:ascii="Verdana" w:hAnsi="Verdana" w:cs="Arial"/>
                <w:sz w:val="20"/>
                <w:szCs w:val="20"/>
              </w:rPr>
              <w:t>) dan wordt ook over de aanwezigheid van deze stoffen gerapporteerd alsmede de concentratie.</w:t>
            </w:r>
          </w:p>
          <w:p w:rsidR="00BD4096" w:rsidRPr="00BD4096" w:rsidRDefault="00BD4096" w:rsidP="00BD4096">
            <w:pPr>
              <w:rPr>
                <w:rFonts w:ascii="Verdana" w:hAnsi="Verdana" w:cs="Arial"/>
                <w:sz w:val="20"/>
                <w:szCs w:val="20"/>
              </w:rPr>
            </w:pPr>
            <w:r w:rsidRPr="00BD4096">
              <w:rPr>
                <w:rFonts w:ascii="Verdana" w:hAnsi="Verdana" w:cs="Arial"/>
                <w:sz w:val="20"/>
                <w:szCs w:val="20"/>
              </w:rPr>
              <w:t>Monsters moeten 24 uur per dag, 7 dagen per week kunnen worden aangeleverd bij het afgiftepunt van het laboratorium. Per dag worden maximaal 15 monsters aangeleverd.</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Analyseresultaten dienen binnen 48 uur verzonden te worden, te rekenen vanaf het tijdstip van afgifte bij het afgiftepunt/laboratorium.   </w:t>
            </w:r>
          </w:p>
          <w:p w:rsidR="00BD4096" w:rsidRPr="00BD4096" w:rsidRDefault="00BD4096" w:rsidP="00BD4096">
            <w:pPr>
              <w:rPr>
                <w:rFonts w:ascii="Verdana" w:hAnsi="Verdana" w:cs="Arial"/>
                <w:sz w:val="20"/>
                <w:szCs w:val="20"/>
              </w:rPr>
            </w:pPr>
            <w:r w:rsidRPr="00BD4096">
              <w:rPr>
                <w:rFonts w:ascii="Verdana" w:hAnsi="Verdana" w:cs="Arial"/>
                <w:sz w:val="20"/>
                <w:szCs w:val="20"/>
              </w:rPr>
              <w:t>In de rapportage worden de waardes aangegeven in ppm. en wordt aangegeven of de waardes boven de Nederlandse grenswaarde ligt.</w:t>
            </w:r>
          </w:p>
        </w:tc>
      </w:tr>
      <w:tr w:rsidR="00BD4096" w:rsidRPr="00BD4096" w:rsidTr="00910604">
        <w:trPr>
          <w:cantSplit/>
          <w:trHeight w:val="340"/>
        </w:trPr>
        <w:tc>
          <w:tcPr>
            <w:tcW w:w="675"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*6</w:t>
            </w:r>
          </w:p>
        </w:tc>
        <w:tc>
          <w:tcPr>
            <w:tcW w:w="8537" w:type="dxa"/>
            <w:vAlign w:val="center"/>
          </w:tcPr>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De analyses moeten worden uitgevoerd door een Notified Body (Nobo).  </w:t>
            </w:r>
          </w:p>
          <w:p w:rsidR="00BD4096" w:rsidRPr="00BD4096" w:rsidRDefault="00BD4096" w:rsidP="00BD4096">
            <w:pPr>
              <w:rPr>
                <w:rFonts w:ascii="Verdana" w:hAnsi="Verdana" w:cs="Arial"/>
                <w:sz w:val="20"/>
                <w:szCs w:val="20"/>
              </w:rPr>
            </w:pPr>
            <w:r w:rsidRPr="00BD4096">
              <w:rPr>
                <w:rFonts w:ascii="Verdana" w:hAnsi="Verdana" w:cs="Arial"/>
                <w:sz w:val="20"/>
                <w:szCs w:val="20"/>
              </w:rPr>
              <w:t>Gezien de gewenste snelheid dient het afgiftepunt van het laboratorium zich binnen een afstand van maximaal 80 kilometer van Rotterdam te bevinden.</w:t>
            </w:r>
          </w:p>
          <w:p w:rsidR="00BD4096" w:rsidRPr="00BD4096" w:rsidRDefault="00BD4096" w:rsidP="00BD4096">
            <w:pPr>
              <w:rPr>
                <w:rFonts w:ascii="Verdana" w:hAnsi="Verdana" w:cs="Arial"/>
                <w:sz w:val="20"/>
                <w:szCs w:val="20"/>
              </w:rPr>
            </w:pPr>
            <w:r w:rsidRPr="00BD4096">
              <w:rPr>
                <w:rFonts w:ascii="Verdana" w:hAnsi="Verdana" w:cs="Arial"/>
                <w:sz w:val="20"/>
                <w:szCs w:val="20"/>
              </w:rPr>
              <w:t xml:space="preserve">Analyseresultaten dienen binnen 5 dagen verzonden te worden, te rekenen vanaf het tijdstip van afgifte bij het afgiftepunt van het laboratorium.   </w:t>
            </w:r>
          </w:p>
        </w:tc>
      </w:tr>
    </w:tbl>
    <w:p w:rsidR="0000549B" w:rsidRDefault="0000549B" w:rsidP="0000549B">
      <w:pPr>
        <w:rPr>
          <w:rFonts w:ascii="Verdana" w:hAnsi="Verdana"/>
          <w:sz w:val="20"/>
          <w:szCs w:val="20"/>
        </w:rPr>
      </w:pPr>
    </w:p>
    <w:p w:rsidR="00BD4096" w:rsidRPr="0000549B" w:rsidRDefault="00BD4096"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6"/>
        <w:gridCol w:w="7866"/>
      </w:tblGrid>
      <w:tr w:rsidR="0000549B" w:rsidRPr="0000549B" w:rsidTr="000F134D">
        <w:trPr>
          <w:cantSplit/>
          <w:tblHeader/>
        </w:trPr>
        <w:tc>
          <w:tcPr>
            <w:tcW w:w="127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Nummer</w:t>
            </w:r>
          </w:p>
        </w:tc>
        <w:tc>
          <w:tcPr>
            <w:tcW w:w="786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Omschrijving eisen Juridisch</w:t>
            </w:r>
          </w:p>
        </w:tc>
      </w:tr>
      <w:tr w:rsidR="0000549B" w:rsidRPr="0000549B" w:rsidTr="000F134D">
        <w:trPr>
          <w:cantSplit/>
        </w:trPr>
        <w:tc>
          <w:tcPr>
            <w:tcW w:w="1276" w:type="dxa"/>
            <w:shd w:val="clear" w:color="auto" w:fill="D9D9D9"/>
          </w:tcPr>
          <w:p w:rsidR="0000549B" w:rsidRPr="0000549B" w:rsidRDefault="00C25C6C" w:rsidP="0000549B">
            <w:pPr>
              <w:rPr>
                <w:rFonts w:ascii="Verdana" w:hAnsi="Verdana"/>
                <w:b/>
                <w:sz w:val="20"/>
                <w:szCs w:val="20"/>
              </w:rPr>
            </w:pPr>
            <w:r>
              <w:rPr>
                <w:rFonts w:ascii="Verdana" w:hAnsi="Verdana"/>
                <w:b/>
                <w:sz w:val="20"/>
                <w:szCs w:val="20"/>
              </w:rPr>
              <w:t>J-1</w:t>
            </w:r>
          </w:p>
        </w:tc>
        <w:tc>
          <w:tcPr>
            <w:tcW w:w="7866" w:type="dxa"/>
          </w:tcPr>
          <w:p w:rsidR="0000549B" w:rsidRPr="0000549B" w:rsidRDefault="0000549B" w:rsidP="0000549B">
            <w:pPr>
              <w:rPr>
                <w:rFonts w:ascii="Verdana" w:hAnsi="Verdana"/>
                <w:sz w:val="20"/>
                <w:szCs w:val="20"/>
              </w:rPr>
            </w:pPr>
            <w:r w:rsidRPr="0000549B">
              <w:rPr>
                <w:rFonts w:ascii="Verdana" w:hAnsi="Verdana"/>
                <w:sz w:val="20"/>
                <w:szCs w:val="20"/>
              </w:rPr>
              <w:t>Alle door de Inschrijver over</w:t>
            </w:r>
            <w:r w:rsidR="0069612A">
              <w:rPr>
                <w:rFonts w:ascii="Verdana" w:hAnsi="Verdana"/>
                <w:sz w:val="20"/>
                <w:szCs w:val="20"/>
              </w:rPr>
              <w:t>ge</w:t>
            </w:r>
            <w:r w:rsidRPr="0000549B">
              <w:rPr>
                <w:rFonts w:ascii="Verdana" w:hAnsi="Verdana"/>
                <w:sz w:val="20"/>
                <w:szCs w:val="20"/>
              </w:rPr>
              <w:t>legde gegevens zijn naar waarheid ingevuld en kunnen door Inschrijver gestand worden gedaan. Opdrachtgever behoudt zich het recht op schadevergoeding voor in geval van onjuist en</w:t>
            </w:r>
            <w:r w:rsidR="00CA691A">
              <w:rPr>
                <w:rFonts w:ascii="Verdana" w:hAnsi="Verdana"/>
                <w:sz w:val="20"/>
                <w:szCs w:val="20"/>
              </w:rPr>
              <w:t xml:space="preserve"> </w:t>
            </w:r>
            <w:r w:rsidRPr="0000549B">
              <w:rPr>
                <w:rFonts w:ascii="Verdana" w:hAnsi="Verdana"/>
                <w:sz w:val="20"/>
                <w:szCs w:val="20"/>
              </w:rPr>
              <w:t>/</w:t>
            </w:r>
            <w:r w:rsidR="00CA691A">
              <w:rPr>
                <w:rFonts w:ascii="Verdana" w:hAnsi="Verdana"/>
                <w:sz w:val="20"/>
                <w:szCs w:val="20"/>
              </w:rPr>
              <w:t xml:space="preserve"> </w:t>
            </w:r>
            <w:r w:rsidRPr="0000549B">
              <w:rPr>
                <w:rFonts w:ascii="Verdana" w:hAnsi="Verdana"/>
                <w:sz w:val="20"/>
                <w:szCs w:val="20"/>
              </w:rPr>
              <w:t>of onvolledige informatie en</w:t>
            </w:r>
            <w:r w:rsidR="00CA691A">
              <w:rPr>
                <w:rFonts w:ascii="Verdana" w:hAnsi="Verdana"/>
                <w:sz w:val="20"/>
                <w:szCs w:val="20"/>
              </w:rPr>
              <w:t xml:space="preserve"> </w:t>
            </w:r>
            <w:r w:rsidRPr="0000549B">
              <w:rPr>
                <w:rFonts w:ascii="Verdana" w:hAnsi="Verdana"/>
                <w:sz w:val="20"/>
                <w:szCs w:val="20"/>
              </w:rPr>
              <w:t>/</w:t>
            </w:r>
            <w:r w:rsidR="00CA691A">
              <w:rPr>
                <w:rFonts w:ascii="Verdana" w:hAnsi="Verdana"/>
                <w:sz w:val="20"/>
                <w:szCs w:val="20"/>
              </w:rPr>
              <w:t xml:space="preserve"> </w:t>
            </w:r>
            <w:r w:rsidRPr="0000549B">
              <w:rPr>
                <w:rFonts w:ascii="Verdana" w:hAnsi="Verdana"/>
                <w:sz w:val="20"/>
                <w:szCs w:val="20"/>
              </w:rPr>
              <w:t>of het niet kunnen nakomen van hetgeen door een Inschrijver is aangeboden.</w:t>
            </w:r>
          </w:p>
        </w:tc>
      </w:tr>
      <w:tr w:rsidR="00D423BF" w:rsidRPr="0000549B" w:rsidTr="000F134D">
        <w:trPr>
          <w:cantSplit/>
        </w:trPr>
        <w:tc>
          <w:tcPr>
            <w:tcW w:w="1276" w:type="dxa"/>
            <w:shd w:val="clear" w:color="auto" w:fill="D9D9D9"/>
          </w:tcPr>
          <w:p w:rsidR="00D423BF" w:rsidRPr="0000549B" w:rsidRDefault="00D423BF" w:rsidP="0000549B">
            <w:pPr>
              <w:rPr>
                <w:rFonts w:ascii="Verdana" w:hAnsi="Verdana"/>
                <w:b/>
                <w:sz w:val="20"/>
                <w:szCs w:val="20"/>
              </w:rPr>
            </w:pPr>
            <w:r>
              <w:rPr>
                <w:rFonts w:ascii="Verdana" w:hAnsi="Verdana"/>
                <w:b/>
                <w:sz w:val="20"/>
                <w:szCs w:val="20"/>
              </w:rPr>
              <w:t>J-</w:t>
            </w:r>
            <w:r w:rsidR="00C25C6C">
              <w:rPr>
                <w:rFonts w:ascii="Verdana" w:hAnsi="Verdana"/>
                <w:b/>
                <w:sz w:val="20"/>
                <w:szCs w:val="20"/>
              </w:rPr>
              <w:t>2</w:t>
            </w:r>
          </w:p>
        </w:tc>
        <w:tc>
          <w:tcPr>
            <w:tcW w:w="7866" w:type="dxa"/>
          </w:tcPr>
          <w:p w:rsidR="00D423BF" w:rsidRPr="0000549B" w:rsidRDefault="00933ECF" w:rsidP="0000549B">
            <w:pPr>
              <w:rPr>
                <w:rFonts w:ascii="Verdana" w:hAnsi="Verdana"/>
                <w:sz w:val="20"/>
                <w:szCs w:val="20"/>
              </w:rPr>
            </w:pPr>
            <w:r>
              <w:rPr>
                <w:rFonts w:ascii="Verdana" w:hAnsi="Verdana"/>
                <w:sz w:val="20"/>
                <w:szCs w:val="20"/>
              </w:rPr>
              <w:t>Inschrijver stemt in met de concept overeenkomst en de ARVODI-2014 die als definitieve versie bij de laatste nota van inlichtingen wordt meegezonden.</w:t>
            </w:r>
          </w:p>
        </w:tc>
      </w:tr>
      <w:tr w:rsidR="00B77D6A" w:rsidRPr="0000549B" w:rsidTr="000F134D">
        <w:trPr>
          <w:cantSplit/>
        </w:trPr>
        <w:tc>
          <w:tcPr>
            <w:tcW w:w="1276" w:type="dxa"/>
            <w:shd w:val="clear" w:color="auto" w:fill="D9D9D9"/>
          </w:tcPr>
          <w:p w:rsidR="00B77D6A" w:rsidRDefault="00B77D6A" w:rsidP="0000549B">
            <w:pPr>
              <w:rPr>
                <w:rFonts w:ascii="Verdana" w:hAnsi="Verdana"/>
                <w:b/>
                <w:sz w:val="20"/>
                <w:szCs w:val="20"/>
              </w:rPr>
            </w:pPr>
            <w:r>
              <w:rPr>
                <w:rFonts w:ascii="Verdana" w:hAnsi="Verdana"/>
                <w:b/>
                <w:sz w:val="20"/>
                <w:szCs w:val="20"/>
              </w:rPr>
              <w:t>J-3</w:t>
            </w:r>
          </w:p>
        </w:tc>
        <w:tc>
          <w:tcPr>
            <w:tcW w:w="7866" w:type="dxa"/>
          </w:tcPr>
          <w:p w:rsidR="00B77D6A" w:rsidRDefault="00B77D6A" w:rsidP="0000549B">
            <w:pPr>
              <w:rPr>
                <w:rFonts w:ascii="Verdana" w:hAnsi="Verdana"/>
                <w:sz w:val="20"/>
                <w:szCs w:val="20"/>
              </w:rPr>
            </w:pPr>
            <w:r>
              <w:rPr>
                <w:rFonts w:ascii="Verdana" w:hAnsi="Verdana"/>
                <w:sz w:val="20"/>
                <w:szCs w:val="20"/>
              </w:rPr>
              <w:t>Het intellectueel eigendom van de resultaten van de uitgevoerde analyses ligt bij Opdrachtgever.</w:t>
            </w:r>
          </w:p>
        </w:tc>
      </w:tr>
    </w:tbl>
    <w:p w:rsidR="0000549B" w:rsidRPr="0000549B" w:rsidRDefault="0000549B" w:rsidP="0000549B">
      <w:pPr>
        <w:rPr>
          <w:rFonts w:ascii="Verdana" w:hAnsi="Verdana"/>
          <w:sz w:val="20"/>
          <w:szCs w:val="20"/>
        </w:rPr>
      </w:pPr>
    </w:p>
    <w:p w:rsidR="0000549B" w:rsidRDefault="0000549B" w:rsidP="0000549B">
      <w:pPr>
        <w:rPr>
          <w:rFonts w:ascii="Verdana" w:hAnsi="Verdana"/>
          <w:sz w:val="20"/>
          <w:szCs w:val="20"/>
        </w:rPr>
      </w:pPr>
    </w:p>
    <w:p w:rsidR="00BD4096" w:rsidRDefault="00BD4096" w:rsidP="0000549B">
      <w:pPr>
        <w:rPr>
          <w:rFonts w:ascii="Verdana" w:hAnsi="Verdana"/>
          <w:sz w:val="20"/>
          <w:szCs w:val="20"/>
        </w:rPr>
      </w:pPr>
    </w:p>
    <w:p w:rsidR="00BD4096" w:rsidRDefault="00BD4096" w:rsidP="0000549B">
      <w:pPr>
        <w:rPr>
          <w:rFonts w:ascii="Verdana" w:hAnsi="Verdana"/>
          <w:sz w:val="20"/>
          <w:szCs w:val="20"/>
        </w:rPr>
      </w:pPr>
    </w:p>
    <w:p w:rsidR="00BD4096" w:rsidRPr="0000549B" w:rsidRDefault="00BD4096"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6"/>
        <w:gridCol w:w="7866"/>
      </w:tblGrid>
      <w:tr w:rsidR="0000549B" w:rsidRPr="0000549B" w:rsidTr="000F134D">
        <w:trPr>
          <w:cantSplit/>
        </w:trPr>
        <w:tc>
          <w:tcPr>
            <w:tcW w:w="127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lastRenderedPageBreak/>
              <w:t>Nummer</w:t>
            </w:r>
          </w:p>
        </w:tc>
        <w:tc>
          <w:tcPr>
            <w:tcW w:w="786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Omschrijving eisen Personeel en Organisatie</w:t>
            </w:r>
          </w:p>
        </w:tc>
      </w:tr>
      <w:tr w:rsidR="0000549B" w:rsidRPr="0000549B" w:rsidTr="000F134D">
        <w:trPr>
          <w:cantSplit/>
        </w:trPr>
        <w:tc>
          <w:tcPr>
            <w:tcW w:w="1276" w:type="dxa"/>
            <w:shd w:val="clear" w:color="auto" w:fill="D9D9D9"/>
          </w:tcPr>
          <w:p w:rsidR="0000549B" w:rsidRPr="0000549B" w:rsidRDefault="0000549B" w:rsidP="00C25C6C">
            <w:pPr>
              <w:rPr>
                <w:rFonts w:ascii="Verdana" w:hAnsi="Verdana"/>
                <w:b/>
                <w:sz w:val="20"/>
                <w:szCs w:val="20"/>
              </w:rPr>
            </w:pPr>
            <w:r w:rsidRPr="0000549B">
              <w:rPr>
                <w:rFonts w:ascii="Verdana" w:hAnsi="Verdana"/>
                <w:b/>
                <w:sz w:val="20"/>
                <w:szCs w:val="20"/>
              </w:rPr>
              <w:t>PO-</w:t>
            </w:r>
            <w:r w:rsidR="00C25C6C">
              <w:rPr>
                <w:rFonts w:ascii="Verdana" w:hAnsi="Verdana"/>
                <w:b/>
                <w:sz w:val="20"/>
                <w:szCs w:val="20"/>
              </w:rPr>
              <w:t>1</w:t>
            </w:r>
          </w:p>
        </w:tc>
        <w:tc>
          <w:tcPr>
            <w:tcW w:w="7866" w:type="dxa"/>
          </w:tcPr>
          <w:p w:rsidR="0000549B" w:rsidRPr="0000549B" w:rsidRDefault="0000549B" w:rsidP="0000549B">
            <w:pPr>
              <w:rPr>
                <w:rFonts w:ascii="Verdana" w:hAnsi="Verdana"/>
                <w:sz w:val="20"/>
                <w:szCs w:val="20"/>
              </w:rPr>
            </w:pPr>
            <w:r w:rsidRPr="0000549B">
              <w:rPr>
                <w:rFonts w:ascii="Verdana" w:hAnsi="Verdana"/>
                <w:sz w:val="20"/>
                <w:szCs w:val="20"/>
              </w:rPr>
              <w:t xml:space="preserve">Medewerkers van de Opdrachtnemer gaan vertrouwelijk om met alle vertrouwelijke en gevoelige informatie, zowel van commerciële als publieke aard, die hun bij de uitvoering van de overeenkomst ter kennis komt. Hieronder vallen ook informatieverzamelingen welke ontstaan door aggregatie en combinatie van in principe publieke informatie en die als gevoelig beschouwd moeten worden. </w:t>
            </w:r>
          </w:p>
        </w:tc>
      </w:tr>
      <w:tr w:rsidR="0000549B" w:rsidRPr="0000549B" w:rsidTr="000F134D">
        <w:trPr>
          <w:cantSplit/>
        </w:trPr>
        <w:tc>
          <w:tcPr>
            <w:tcW w:w="1276" w:type="dxa"/>
            <w:shd w:val="clear" w:color="auto" w:fill="D9D9D9"/>
          </w:tcPr>
          <w:p w:rsidR="0000549B" w:rsidRPr="0000549B" w:rsidRDefault="00C25C6C" w:rsidP="0000549B">
            <w:pPr>
              <w:rPr>
                <w:rFonts w:ascii="Verdana" w:hAnsi="Verdana"/>
                <w:b/>
                <w:sz w:val="20"/>
                <w:szCs w:val="20"/>
              </w:rPr>
            </w:pPr>
            <w:r>
              <w:rPr>
                <w:rFonts w:ascii="Verdana" w:hAnsi="Verdana"/>
                <w:b/>
                <w:sz w:val="20"/>
                <w:szCs w:val="20"/>
              </w:rPr>
              <w:t>PO-2</w:t>
            </w:r>
          </w:p>
        </w:tc>
        <w:tc>
          <w:tcPr>
            <w:tcW w:w="7866" w:type="dxa"/>
          </w:tcPr>
          <w:p w:rsidR="0000549B" w:rsidRPr="0000549B" w:rsidRDefault="0000549B" w:rsidP="0000549B">
            <w:pPr>
              <w:rPr>
                <w:rFonts w:ascii="Verdana" w:hAnsi="Verdana"/>
                <w:sz w:val="20"/>
                <w:szCs w:val="20"/>
              </w:rPr>
            </w:pPr>
            <w:r w:rsidRPr="0000549B">
              <w:rPr>
                <w:rFonts w:ascii="Verdana" w:hAnsi="Verdana"/>
                <w:sz w:val="20"/>
                <w:szCs w:val="20"/>
              </w:rPr>
              <w:t>Inschrijver dient in staat te zijn per aanvang van de dienstverlening en gedurende de gehele looptijd van onderhavig project een volledige en competente bemensing te leveren. De Opdrachtnemer zet voor de uitvoering van de overeenkomst de aangeboden medewerkers in.</w:t>
            </w:r>
          </w:p>
        </w:tc>
      </w:tr>
    </w:tbl>
    <w:p w:rsidR="0000549B" w:rsidRPr="0000549B" w:rsidRDefault="0000549B" w:rsidP="0000549B">
      <w:pPr>
        <w:rPr>
          <w:rFonts w:ascii="Verdana" w:hAnsi="Verdana"/>
          <w:sz w:val="20"/>
          <w:szCs w:val="20"/>
        </w:rPr>
      </w:pPr>
    </w:p>
    <w:p w:rsidR="0000549B" w:rsidRP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6"/>
        <w:gridCol w:w="7866"/>
      </w:tblGrid>
      <w:tr w:rsidR="0000549B" w:rsidRPr="0000549B" w:rsidTr="000F134D">
        <w:trPr>
          <w:cantSplit/>
        </w:trPr>
        <w:tc>
          <w:tcPr>
            <w:tcW w:w="1276" w:type="dxa"/>
            <w:shd w:val="clear" w:color="auto" w:fill="D9D9D9"/>
          </w:tcPr>
          <w:p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Nummer</w:t>
            </w:r>
          </w:p>
        </w:tc>
        <w:tc>
          <w:tcPr>
            <w:tcW w:w="786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Omschrijving eisen Communicatie en Rapportage</w:t>
            </w:r>
          </w:p>
        </w:tc>
      </w:tr>
      <w:tr w:rsidR="0000549B" w:rsidRPr="0000549B" w:rsidTr="000F134D">
        <w:trPr>
          <w:cantSplit/>
        </w:trPr>
        <w:tc>
          <w:tcPr>
            <w:tcW w:w="1276" w:type="dxa"/>
            <w:shd w:val="clear" w:color="auto" w:fill="D9D9D9"/>
          </w:tcPr>
          <w:p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CR-1</w:t>
            </w:r>
          </w:p>
        </w:tc>
        <w:tc>
          <w:tcPr>
            <w:tcW w:w="7866" w:type="dxa"/>
          </w:tcPr>
          <w:p w:rsidR="0000549B" w:rsidRPr="0000549B" w:rsidRDefault="00CA691A" w:rsidP="0000549B">
            <w:pPr>
              <w:rPr>
                <w:rFonts w:ascii="Verdana" w:hAnsi="Verdana"/>
                <w:sz w:val="20"/>
                <w:szCs w:val="20"/>
              </w:rPr>
            </w:pPr>
            <w:r w:rsidRPr="00CA691A">
              <w:rPr>
                <w:rFonts w:ascii="Verdana" w:hAnsi="Verdana"/>
                <w:sz w:val="20"/>
                <w:szCs w:val="20"/>
              </w:rPr>
              <w:t>De Aanbestedende dienst acht het van belang dat er ten aanzien van de uitvoering van de Raamovereenkomst een goede communicatiestructuur bestaat. De Inschrijver zal voor de onderhavige aanbesteding één contactpersoon benoemen. Deze contactpersoon is gemachtigd om afspraken te maken, die voor alle onder Inschrijver vallende en deelnemende ondernemingen c.q. samenwerkingsverbanden rechtsgeldig zijn.</w:t>
            </w:r>
          </w:p>
        </w:tc>
      </w:tr>
      <w:tr w:rsidR="0000549B" w:rsidRPr="0000549B" w:rsidTr="000F134D">
        <w:trPr>
          <w:cantSplit/>
        </w:trPr>
        <w:tc>
          <w:tcPr>
            <w:tcW w:w="1276" w:type="dxa"/>
            <w:shd w:val="clear" w:color="auto" w:fill="D9D9D9"/>
          </w:tcPr>
          <w:p w:rsidR="0000549B" w:rsidRPr="0000549B" w:rsidRDefault="00CA691A" w:rsidP="0000549B">
            <w:pPr>
              <w:spacing w:line="240" w:lineRule="atLeast"/>
              <w:rPr>
                <w:rFonts w:ascii="Verdana" w:hAnsi="Verdana"/>
                <w:b/>
                <w:sz w:val="20"/>
                <w:szCs w:val="20"/>
              </w:rPr>
            </w:pPr>
            <w:r>
              <w:rPr>
                <w:rFonts w:ascii="Verdana" w:hAnsi="Verdana"/>
                <w:b/>
                <w:sz w:val="20"/>
                <w:szCs w:val="20"/>
              </w:rPr>
              <w:t>CR-2</w:t>
            </w:r>
          </w:p>
        </w:tc>
        <w:tc>
          <w:tcPr>
            <w:tcW w:w="7866" w:type="dxa"/>
          </w:tcPr>
          <w:p w:rsidR="0000549B" w:rsidRPr="0000549B" w:rsidRDefault="0000549B" w:rsidP="0000549B">
            <w:pPr>
              <w:rPr>
                <w:rFonts w:ascii="Verdana" w:hAnsi="Verdana"/>
                <w:sz w:val="20"/>
                <w:szCs w:val="20"/>
              </w:rPr>
            </w:pPr>
            <w:r w:rsidRPr="0000549B">
              <w:rPr>
                <w:rFonts w:ascii="Verdana" w:hAnsi="Verdana"/>
                <w:sz w:val="20"/>
                <w:szCs w:val="20"/>
              </w:rPr>
              <w:t>De Opdrachtnemer informeert Opdrachtgever zo vroeg mogelijk indien er sprake is van opvolging / vervang</w:t>
            </w:r>
            <w:r w:rsidR="00CA691A">
              <w:rPr>
                <w:rFonts w:ascii="Verdana" w:hAnsi="Verdana"/>
                <w:sz w:val="20"/>
                <w:szCs w:val="20"/>
              </w:rPr>
              <w:t xml:space="preserve">ing van de vaste contactpersoon, </w:t>
            </w:r>
            <w:r w:rsidR="00CA691A" w:rsidRPr="00CA691A">
              <w:rPr>
                <w:rFonts w:ascii="Verdana" w:hAnsi="Verdana"/>
                <w:sz w:val="20"/>
                <w:szCs w:val="20"/>
              </w:rPr>
              <w:t>echter uiterlijk 1 maand van tevoren.</w:t>
            </w:r>
          </w:p>
        </w:tc>
      </w:tr>
      <w:tr w:rsidR="0000549B" w:rsidRPr="0000549B" w:rsidTr="000F134D">
        <w:trPr>
          <w:cantSplit/>
        </w:trPr>
        <w:tc>
          <w:tcPr>
            <w:tcW w:w="1276" w:type="dxa"/>
            <w:shd w:val="clear" w:color="auto" w:fill="D9D9D9"/>
          </w:tcPr>
          <w:p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CR-3</w:t>
            </w:r>
          </w:p>
        </w:tc>
        <w:tc>
          <w:tcPr>
            <w:tcW w:w="7866" w:type="dxa"/>
          </w:tcPr>
          <w:p w:rsidR="0000549B" w:rsidRPr="0000549B" w:rsidRDefault="0000549B" w:rsidP="0000549B">
            <w:pPr>
              <w:rPr>
                <w:rFonts w:ascii="Verdana" w:hAnsi="Verdana"/>
                <w:sz w:val="20"/>
                <w:szCs w:val="20"/>
              </w:rPr>
            </w:pPr>
            <w:r w:rsidRPr="0000549B">
              <w:rPr>
                <w:rFonts w:ascii="Verdana" w:hAnsi="Verdana"/>
                <w:sz w:val="20"/>
                <w:szCs w:val="20"/>
              </w:rPr>
              <w:t xml:space="preserve">Al naar gelang de behoefte van Opdrachtgever vindt een evaluatiegesprek plaats tussen een door de Opdrachtgever aangewezen contactperso(o)n(en) en de contactpersoon van de Opdrachtnemer. </w:t>
            </w:r>
          </w:p>
        </w:tc>
      </w:tr>
      <w:tr w:rsidR="0000549B" w:rsidRPr="0000549B" w:rsidTr="000F134D">
        <w:trPr>
          <w:cantSplit/>
        </w:trPr>
        <w:tc>
          <w:tcPr>
            <w:tcW w:w="1276" w:type="dxa"/>
            <w:shd w:val="clear" w:color="auto" w:fill="D9D9D9"/>
          </w:tcPr>
          <w:p w:rsidR="0000549B" w:rsidRPr="0000549B" w:rsidRDefault="0000549B" w:rsidP="0000549B">
            <w:pPr>
              <w:spacing w:line="240" w:lineRule="atLeast"/>
              <w:rPr>
                <w:rFonts w:ascii="Verdana" w:hAnsi="Verdana"/>
                <w:b/>
                <w:sz w:val="20"/>
                <w:szCs w:val="20"/>
              </w:rPr>
            </w:pPr>
            <w:r w:rsidRPr="0000549B">
              <w:rPr>
                <w:rFonts w:ascii="Verdana" w:hAnsi="Verdana"/>
                <w:b/>
                <w:sz w:val="20"/>
                <w:szCs w:val="20"/>
              </w:rPr>
              <w:t>CR-4</w:t>
            </w:r>
          </w:p>
        </w:tc>
        <w:tc>
          <w:tcPr>
            <w:tcW w:w="7866" w:type="dxa"/>
          </w:tcPr>
          <w:p w:rsidR="0000549B" w:rsidRPr="0000549B" w:rsidRDefault="00C25C6C" w:rsidP="0000549B">
            <w:pPr>
              <w:rPr>
                <w:rFonts w:ascii="Verdana" w:hAnsi="Verdana"/>
                <w:sz w:val="20"/>
                <w:szCs w:val="20"/>
              </w:rPr>
            </w:pPr>
            <w:r w:rsidRPr="00C25C6C">
              <w:rPr>
                <w:rFonts w:ascii="Verdana" w:hAnsi="Verdana"/>
                <w:sz w:val="20"/>
                <w:szCs w:val="20"/>
              </w:rPr>
              <w:t>Opdrachtnemer overlegt iedere 3 maanden een financiële rapportage waaruit de geldelijke verantwoording blijkt. Nadere invulling van deze rapportage zal na gunning plaatsvinden.</w:t>
            </w:r>
          </w:p>
        </w:tc>
      </w:tr>
    </w:tbl>
    <w:p w:rsidR="0000549B" w:rsidRPr="0000549B" w:rsidRDefault="0000549B" w:rsidP="0000549B">
      <w:pPr>
        <w:rPr>
          <w:rFonts w:ascii="Verdana" w:hAnsi="Verdana"/>
          <w:sz w:val="20"/>
          <w:szCs w:val="20"/>
        </w:rPr>
      </w:pPr>
    </w:p>
    <w:p w:rsidR="0000549B" w:rsidRPr="0000549B" w:rsidRDefault="0000549B" w:rsidP="0000549B">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6"/>
        <w:gridCol w:w="7866"/>
      </w:tblGrid>
      <w:tr w:rsidR="0000549B" w:rsidRPr="0000549B" w:rsidTr="003A2F88">
        <w:trPr>
          <w:cantSplit/>
        </w:trPr>
        <w:tc>
          <w:tcPr>
            <w:tcW w:w="127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Nummer</w:t>
            </w:r>
          </w:p>
        </w:tc>
        <w:tc>
          <w:tcPr>
            <w:tcW w:w="7866" w:type="dxa"/>
            <w:shd w:val="clear" w:color="auto" w:fill="D9D9D9"/>
          </w:tcPr>
          <w:p w:rsidR="0000549B" w:rsidRPr="0000549B" w:rsidRDefault="0000549B" w:rsidP="0000549B">
            <w:pPr>
              <w:rPr>
                <w:rFonts w:ascii="Verdana" w:hAnsi="Verdana"/>
                <w:b/>
                <w:sz w:val="20"/>
                <w:szCs w:val="20"/>
              </w:rPr>
            </w:pPr>
            <w:r w:rsidRPr="0000549B">
              <w:rPr>
                <w:rFonts w:ascii="Verdana" w:hAnsi="Verdana"/>
                <w:b/>
                <w:sz w:val="20"/>
                <w:szCs w:val="20"/>
              </w:rPr>
              <w:t>Omschrijving eisen Prijsstelling</w:t>
            </w:r>
          </w:p>
        </w:tc>
      </w:tr>
      <w:tr w:rsidR="0000549B" w:rsidRPr="0000549B" w:rsidTr="003A2F88">
        <w:trPr>
          <w:cantSplit/>
        </w:trPr>
        <w:tc>
          <w:tcPr>
            <w:tcW w:w="1276" w:type="dxa"/>
            <w:shd w:val="clear" w:color="auto" w:fill="D9D9D9"/>
          </w:tcPr>
          <w:p w:rsidR="0000549B" w:rsidRPr="0000549B" w:rsidRDefault="0000549B" w:rsidP="0000549B">
            <w:pPr>
              <w:tabs>
                <w:tab w:val="left" w:pos="180"/>
              </w:tabs>
              <w:spacing w:line="240" w:lineRule="atLeast"/>
              <w:rPr>
                <w:rFonts w:ascii="Verdana" w:hAnsi="Verdana"/>
                <w:b/>
                <w:sz w:val="20"/>
                <w:szCs w:val="20"/>
              </w:rPr>
            </w:pPr>
            <w:r w:rsidRPr="0000549B">
              <w:rPr>
                <w:rFonts w:ascii="Verdana" w:hAnsi="Verdana"/>
                <w:b/>
                <w:sz w:val="20"/>
                <w:szCs w:val="20"/>
              </w:rPr>
              <w:t>Pr-1</w:t>
            </w:r>
          </w:p>
        </w:tc>
        <w:tc>
          <w:tcPr>
            <w:tcW w:w="7866" w:type="dxa"/>
          </w:tcPr>
          <w:p w:rsidR="0000549B" w:rsidRPr="0000549B" w:rsidRDefault="0000549B" w:rsidP="00933ECF">
            <w:pPr>
              <w:rPr>
                <w:rFonts w:ascii="Verdana" w:hAnsi="Verdana"/>
                <w:sz w:val="20"/>
                <w:szCs w:val="20"/>
              </w:rPr>
            </w:pPr>
            <w:r w:rsidRPr="0000549B">
              <w:rPr>
                <w:rFonts w:ascii="Verdana" w:hAnsi="Verdana"/>
                <w:sz w:val="20"/>
                <w:szCs w:val="20"/>
              </w:rPr>
              <w:t xml:space="preserve">In de Inschrijving opgegeven tarieven en bedragen zijn vast gedurende de looptijd van de Overeenkomst. Indexatie van genoemde tarieven en bedragen vindt </w:t>
            </w:r>
            <w:r w:rsidRPr="0000549B">
              <w:rPr>
                <w:rFonts w:ascii="Verdana" w:hAnsi="Verdana"/>
                <w:b/>
                <w:bCs/>
                <w:sz w:val="20"/>
                <w:szCs w:val="20"/>
              </w:rPr>
              <w:t>niet</w:t>
            </w:r>
            <w:r w:rsidRPr="0000549B">
              <w:rPr>
                <w:rFonts w:ascii="Verdana" w:hAnsi="Verdana"/>
                <w:sz w:val="20"/>
                <w:szCs w:val="20"/>
              </w:rPr>
              <w:t xml:space="preserve"> plaats.</w:t>
            </w:r>
          </w:p>
        </w:tc>
      </w:tr>
      <w:tr w:rsidR="00CA691A" w:rsidRPr="0000549B" w:rsidTr="003A2F88">
        <w:trPr>
          <w:cantSplit/>
        </w:trPr>
        <w:tc>
          <w:tcPr>
            <w:tcW w:w="1276" w:type="dxa"/>
            <w:shd w:val="clear" w:color="auto" w:fill="D9D9D9"/>
          </w:tcPr>
          <w:p w:rsidR="00CA691A" w:rsidRPr="0000549B" w:rsidRDefault="00CA691A" w:rsidP="0000549B">
            <w:pPr>
              <w:tabs>
                <w:tab w:val="left" w:pos="180"/>
              </w:tabs>
              <w:spacing w:line="240" w:lineRule="atLeast"/>
              <w:rPr>
                <w:rFonts w:ascii="Verdana" w:hAnsi="Verdana"/>
                <w:b/>
                <w:sz w:val="20"/>
                <w:szCs w:val="20"/>
              </w:rPr>
            </w:pPr>
            <w:r>
              <w:rPr>
                <w:rFonts w:ascii="Verdana" w:hAnsi="Verdana"/>
                <w:b/>
                <w:sz w:val="20"/>
                <w:szCs w:val="20"/>
              </w:rPr>
              <w:t>Pr-2</w:t>
            </w:r>
          </w:p>
        </w:tc>
        <w:tc>
          <w:tcPr>
            <w:tcW w:w="7866" w:type="dxa"/>
          </w:tcPr>
          <w:p w:rsidR="00CA691A" w:rsidRPr="0000549B" w:rsidRDefault="00CA691A" w:rsidP="0000549B">
            <w:pPr>
              <w:rPr>
                <w:rFonts w:ascii="Verdana" w:hAnsi="Verdana"/>
                <w:sz w:val="20"/>
                <w:szCs w:val="20"/>
              </w:rPr>
            </w:pPr>
            <w:r w:rsidRPr="00CA691A">
              <w:rPr>
                <w:rFonts w:ascii="Verdana" w:hAnsi="Verdana"/>
                <w:sz w:val="20"/>
                <w:szCs w:val="20"/>
              </w:rPr>
              <w:t>De opdrachtverstrekkingen onder de af te sluiten Raamovereenkomst vinden plaats middels Nadere overeenkomsten. Nadere overeenkomsten kunnen worden afgesloten op basis van vaste prijzen of nacalculatie o.b.v. vaste uur/dagtarieven.</w:t>
            </w:r>
          </w:p>
        </w:tc>
      </w:tr>
      <w:tr w:rsidR="00D423BF" w:rsidRPr="0000549B" w:rsidTr="003A2F88">
        <w:trPr>
          <w:cantSplit/>
        </w:trPr>
        <w:tc>
          <w:tcPr>
            <w:tcW w:w="1276" w:type="dxa"/>
            <w:shd w:val="clear" w:color="auto" w:fill="D9D9D9"/>
          </w:tcPr>
          <w:p w:rsidR="00D423BF" w:rsidRPr="0000549B" w:rsidRDefault="00CA691A" w:rsidP="0000549B">
            <w:pPr>
              <w:spacing w:line="240" w:lineRule="atLeast"/>
              <w:rPr>
                <w:rFonts w:ascii="Verdana" w:hAnsi="Verdana"/>
                <w:b/>
                <w:sz w:val="20"/>
                <w:szCs w:val="20"/>
              </w:rPr>
            </w:pPr>
            <w:r>
              <w:rPr>
                <w:rFonts w:ascii="Verdana" w:hAnsi="Verdana"/>
                <w:b/>
                <w:sz w:val="20"/>
                <w:szCs w:val="20"/>
              </w:rPr>
              <w:t>Pr-3</w:t>
            </w:r>
          </w:p>
        </w:tc>
        <w:tc>
          <w:tcPr>
            <w:tcW w:w="7866" w:type="dxa"/>
          </w:tcPr>
          <w:p w:rsidR="00D423BF" w:rsidRPr="0000549B" w:rsidRDefault="00D423BF" w:rsidP="00933ECF">
            <w:pPr>
              <w:rPr>
                <w:rFonts w:ascii="Verdana" w:hAnsi="Verdana"/>
                <w:sz w:val="20"/>
                <w:szCs w:val="20"/>
              </w:rPr>
            </w:pPr>
            <w:r w:rsidRPr="0000549B">
              <w:rPr>
                <w:rFonts w:ascii="Verdana" w:hAnsi="Verdana"/>
                <w:sz w:val="20"/>
                <w:szCs w:val="20"/>
              </w:rPr>
              <w:t xml:space="preserve">Eventueel meerwerk wordt volgens de reguliere, bij de Inschrijving gehanteerde </w:t>
            </w:r>
            <w:r w:rsidR="00933ECF">
              <w:rPr>
                <w:rFonts w:ascii="Verdana" w:hAnsi="Verdana"/>
                <w:sz w:val="20"/>
                <w:szCs w:val="20"/>
              </w:rPr>
              <w:t>standaard</w:t>
            </w:r>
            <w:r w:rsidRPr="0000549B">
              <w:rPr>
                <w:rFonts w:ascii="Verdana" w:hAnsi="Verdana"/>
                <w:sz w:val="20"/>
                <w:szCs w:val="20"/>
              </w:rPr>
              <w:t xml:space="preserve">tarieven uitgevoerd.  </w:t>
            </w:r>
          </w:p>
        </w:tc>
      </w:tr>
      <w:tr w:rsidR="00D423BF" w:rsidRPr="0000549B" w:rsidTr="003A2F88">
        <w:trPr>
          <w:cantSplit/>
        </w:trPr>
        <w:tc>
          <w:tcPr>
            <w:tcW w:w="1276" w:type="dxa"/>
            <w:shd w:val="clear" w:color="auto" w:fill="D9D9D9"/>
          </w:tcPr>
          <w:p w:rsidR="00D423BF" w:rsidRPr="0000549B" w:rsidRDefault="00CA691A" w:rsidP="0000549B">
            <w:pPr>
              <w:spacing w:line="240" w:lineRule="atLeast"/>
              <w:rPr>
                <w:rFonts w:ascii="Verdana" w:hAnsi="Verdana"/>
                <w:b/>
                <w:sz w:val="20"/>
                <w:szCs w:val="20"/>
              </w:rPr>
            </w:pPr>
            <w:r>
              <w:rPr>
                <w:rFonts w:ascii="Verdana" w:hAnsi="Verdana"/>
                <w:b/>
                <w:sz w:val="20"/>
                <w:szCs w:val="20"/>
              </w:rPr>
              <w:t>Pr-4</w:t>
            </w:r>
          </w:p>
        </w:tc>
        <w:tc>
          <w:tcPr>
            <w:tcW w:w="7866" w:type="dxa"/>
          </w:tcPr>
          <w:p w:rsidR="00902465" w:rsidRPr="00902465" w:rsidRDefault="00902465" w:rsidP="00902465">
            <w:pPr>
              <w:autoSpaceDE w:val="0"/>
              <w:autoSpaceDN w:val="0"/>
              <w:adjustRightInd w:val="0"/>
              <w:rPr>
                <w:rFonts w:ascii="Verdana" w:hAnsi="Verdana"/>
                <w:sz w:val="20"/>
                <w:szCs w:val="20"/>
              </w:rPr>
            </w:pPr>
            <w:r>
              <w:rPr>
                <w:rFonts w:ascii="Verdana" w:hAnsi="Verdana"/>
                <w:sz w:val="20"/>
                <w:szCs w:val="20"/>
              </w:rPr>
              <w:t>Er wordt zoveel mogelijk gewerkt</w:t>
            </w:r>
            <w:r w:rsidRPr="00902465">
              <w:rPr>
                <w:rFonts w:ascii="Verdana" w:hAnsi="Verdana"/>
                <w:sz w:val="20"/>
                <w:szCs w:val="20"/>
              </w:rPr>
              <w:t xml:space="preserve"> met DigiInkoop voor het elektronisch inkopen en de elektronische facturatie. Van de Opdrachtnemer wordt verwacht dat hij de product- en factuurgegevens zo kan aanleveren, dat deze geschikt zijn voor gebruik voor dit geïntegreerd elektronisch systeem. </w:t>
            </w:r>
          </w:p>
          <w:p w:rsidR="00D423BF" w:rsidRPr="0000549B" w:rsidRDefault="00902465" w:rsidP="00094298">
            <w:pPr>
              <w:autoSpaceDE w:val="0"/>
              <w:autoSpaceDN w:val="0"/>
              <w:adjustRightInd w:val="0"/>
              <w:rPr>
                <w:rFonts w:ascii="Verdana" w:hAnsi="Verdana"/>
                <w:sz w:val="20"/>
                <w:szCs w:val="20"/>
              </w:rPr>
            </w:pPr>
            <w:r w:rsidRPr="00902465">
              <w:rPr>
                <w:rFonts w:ascii="Verdana" w:hAnsi="Verdana"/>
                <w:sz w:val="20"/>
                <w:szCs w:val="20"/>
              </w:rPr>
              <w:t xml:space="preserve">Meer informatie over het aansluiten op DigiInkoop is te vinden op de website van Logius: </w:t>
            </w:r>
            <w:hyperlink r:id="rId14" w:history="1">
              <w:r w:rsidRPr="00902465">
                <w:rPr>
                  <w:rStyle w:val="Hyperlink"/>
                  <w:rFonts w:ascii="Verdana" w:hAnsi="Verdana"/>
                  <w:sz w:val="20"/>
                  <w:szCs w:val="20"/>
                </w:rPr>
                <w:t>https://www.logius.nl/diensten/digiinkoop</w:t>
              </w:r>
            </w:hyperlink>
            <w:r>
              <w:rPr>
                <w:rFonts w:ascii="Verdana" w:hAnsi="Verdana"/>
                <w:sz w:val="20"/>
                <w:szCs w:val="20"/>
              </w:rPr>
              <w:t>.</w:t>
            </w:r>
          </w:p>
        </w:tc>
      </w:tr>
      <w:tr w:rsidR="00CA691A" w:rsidRPr="0000549B" w:rsidTr="003A2F88">
        <w:trPr>
          <w:cantSplit/>
        </w:trPr>
        <w:tc>
          <w:tcPr>
            <w:tcW w:w="1276" w:type="dxa"/>
            <w:shd w:val="clear" w:color="auto" w:fill="D9D9D9"/>
          </w:tcPr>
          <w:p w:rsidR="00CA691A" w:rsidRDefault="00CA691A" w:rsidP="0000549B">
            <w:pPr>
              <w:spacing w:line="240" w:lineRule="atLeast"/>
              <w:rPr>
                <w:rFonts w:ascii="Verdana" w:hAnsi="Verdana"/>
                <w:b/>
                <w:sz w:val="20"/>
                <w:szCs w:val="20"/>
              </w:rPr>
            </w:pPr>
            <w:r>
              <w:rPr>
                <w:rFonts w:ascii="Verdana" w:hAnsi="Verdana"/>
                <w:b/>
                <w:sz w:val="20"/>
                <w:szCs w:val="20"/>
              </w:rPr>
              <w:lastRenderedPageBreak/>
              <w:t>Pr-5</w:t>
            </w:r>
          </w:p>
        </w:tc>
        <w:tc>
          <w:tcPr>
            <w:tcW w:w="7866" w:type="dxa"/>
          </w:tcPr>
          <w:p w:rsidR="00CA691A" w:rsidRPr="0000549B" w:rsidRDefault="00902465" w:rsidP="00094298">
            <w:pPr>
              <w:autoSpaceDE w:val="0"/>
              <w:autoSpaceDN w:val="0"/>
              <w:adjustRightInd w:val="0"/>
              <w:rPr>
                <w:rFonts w:ascii="Verdana" w:hAnsi="Verdana"/>
                <w:sz w:val="20"/>
                <w:szCs w:val="20"/>
              </w:rPr>
            </w:pPr>
            <w:r w:rsidRPr="00902465">
              <w:rPr>
                <w:rFonts w:ascii="Verdana" w:hAnsi="Verdana"/>
                <w:sz w:val="20"/>
                <w:szCs w:val="20"/>
              </w:rPr>
              <w:t>Indien Deelnemer voor digitale ondersteuning van bestel-, lever-, autorisatie, facturerings- en of betaalprocessen aangesloten is op een geautomatiseerd systeem zoals DigiInkoop, vindt informatieoverdracht tussen Deelnemer en Opdrachtnemer uitsluitend plaats via dit systeem, tenzij hierover afwijkende afspraken in de Nadere Overeenkomst zijn gemaakt.</w:t>
            </w:r>
          </w:p>
        </w:tc>
      </w:tr>
      <w:tr w:rsidR="00CA691A" w:rsidRPr="0000549B" w:rsidTr="003A2F88">
        <w:trPr>
          <w:cantSplit/>
        </w:trPr>
        <w:tc>
          <w:tcPr>
            <w:tcW w:w="1276" w:type="dxa"/>
            <w:shd w:val="clear" w:color="auto" w:fill="D9D9D9"/>
          </w:tcPr>
          <w:p w:rsidR="00CA691A" w:rsidRDefault="00CA691A" w:rsidP="0000549B">
            <w:pPr>
              <w:spacing w:line="240" w:lineRule="atLeast"/>
              <w:rPr>
                <w:rFonts w:ascii="Verdana" w:hAnsi="Verdana"/>
                <w:b/>
                <w:sz w:val="20"/>
                <w:szCs w:val="20"/>
              </w:rPr>
            </w:pPr>
            <w:r>
              <w:rPr>
                <w:rFonts w:ascii="Verdana" w:hAnsi="Verdana"/>
                <w:b/>
                <w:sz w:val="20"/>
                <w:szCs w:val="20"/>
              </w:rPr>
              <w:t>Pr-6</w:t>
            </w:r>
          </w:p>
        </w:tc>
        <w:tc>
          <w:tcPr>
            <w:tcW w:w="7866" w:type="dxa"/>
          </w:tcPr>
          <w:p w:rsidR="00CA691A" w:rsidRPr="00CA691A" w:rsidRDefault="00933ECF" w:rsidP="00CA691A">
            <w:pPr>
              <w:rPr>
                <w:rFonts w:ascii="Verdana" w:hAnsi="Verdana"/>
                <w:sz w:val="20"/>
                <w:szCs w:val="20"/>
              </w:rPr>
            </w:pPr>
            <w:r>
              <w:rPr>
                <w:rFonts w:ascii="Verdana" w:hAnsi="Verdana"/>
                <w:sz w:val="20"/>
                <w:szCs w:val="20"/>
              </w:rPr>
              <w:t>Prijzen en tarieven vertonen een in de branche gebruikelijke opbouw en niveau. Nul-tarieven of negatieve bedragen zijn niet toegestaan alsmede tariefstellingen met als oogmerk om de gunningssystematiek te manipuleren.</w:t>
            </w:r>
          </w:p>
        </w:tc>
      </w:tr>
      <w:tr w:rsidR="003C7869" w:rsidRPr="0000549B" w:rsidTr="003A2F88">
        <w:trPr>
          <w:cantSplit/>
        </w:trPr>
        <w:tc>
          <w:tcPr>
            <w:tcW w:w="1276" w:type="dxa"/>
            <w:shd w:val="clear" w:color="auto" w:fill="D9D9D9"/>
          </w:tcPr>
          <w:p w:rsidR="003C7869" w:rsidRDefault="003C7869" w:rsidP="0000549B">
            <w:pPr>
              <w:spacing w:line="240" w:lineRule="atLeast"/>
              <w:rPr>
                <w:rFonts w:ascii="Verdana" w:hAnsi="Verdana"/>
                <w:b/>
                <w:sz w:val="20"/>
                <w:szCs w:val="20"/>
              </w:rPr>
            </w:pPr>
            <w:r>
              <w:rPr>
                <w:rFonts w:ascii="Verdana" w:hAnsi="Verdana"/>
                <w:b/>
                <w:sz w:val="20"/>
                <w:szCs w:val="20"/>
              </w:rPr>
              <w:t>Pr-7</w:t>
            </w:r>
          </w:p>
        </w:tc>
        <w:tc>
          <w:tcPr>
            <w:tcW w:w="7866" w:type="dxa"/>
          </w:tcPr>
          <w:p w:rsidR="003C7869" w:rsidRDefault="003C7869" w:rsidP="00CA691A">
            <w:pPr>
              <w:rPr>
                <w:rFonts w:ascii="Verdana" w:hAnsi="Verdana"/>
                <w:sz w:val="20"/>
                <w:szCs w:val="20"/>
              </w:rPr>
            </w:pPr>
            <w:r>
              <w:rPr>
                <w:rFonts w:ascii="Verdana" w:hAnsi="Verdana"/>
                <w:sz w:val="20"/>
                <w:szCs w:val="20"/>
              </w:rPr>
              <w:t>Facturering vindt plaats per maand achteraf middels een gespecificeerde factuur.</w:t>
            </w:r>
          </w:p>
        </w:tc>
      </w:tr>
    </w:tbl>
    <w:p w:rsidR="0000549B" w:rsidRPr="0000549B" w:rsidRDefault="0000549B" w:rsidP="0000549B">
      <w:pPr>
        <w:rPr>
          <w:rFonts w:ascii="Verdana" w:hAnsi="Verdana"/>
          <w:sz w:val="20"/>
          <w:szCs w:val="20"/>
        </w:rPr>
      </w:pPr>
    </w:p>
    <w:p w:rsidR="004D24EB" w:rsidRDefault="004D24EB" w:rsidP="004D24EB">
      <w:pPr>
        <w:rPr>
          <w:rFonts w:ascii="Verdana" w:hAnsi="Verdana"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7"/>
        <w:gridCol w:w="5915"/>
      </w:tblGrid>
      <w:tr w:rsidR="00A807EE" w:rsidRPr="009C7C18" w:rsidTr="003A2F88">
        <w:trPr>
          <w:cantSplit/>
          <w:trHeight w:val="454"/>
        </w:trPr>
        <w:tc>
          <w:tcPr>
            <w:tcW w:w="9072" w:type="dxa"/>
            <w:gridSpan w:val="2"/>
            <w:shd w:val="clear" w:color="auto" w:fill="E6E6E6"/>
            <w:vAlign w:val="center"/>
          </w:tcPr>
          <w:p w:rsidR="00A807EE" w:rsidRPr="00A807EE" w:rsidRDefault="00A807EE" w:rsidP="00A807EE">
            <w:pPr>
              <w:rPr>
                <w:rFonts w:ascii="Verdana" w:hAnsi="Verdana" w:cs="Arial"/>
                <w:b/>
                <w:sz w:val="20"/>
                <w:szCs w:val="20"/>
                <w:highlight w:val="yellow"/>
              </w:rPr>
            </w:pPr>
            <w:r w:rsidRPr="00A807EE">
              <w:rPr>
                <w:rFonts w:ascii="Verdana" w:hAnsi="Verdana" w:cs="Arial"/>
                <w:b/>
                <w:sz w:val="20"/>
                <w:szCs w:val="20"/>
              </w:rPr>
              <w:t>Checklist Eisen</w:t>
            </w:r>
          </w:p>
        </w:tc>
      </w:tr>
      <w:tr w:rsidR="00F5278F" w:rsidRPr="002D0AB6" w:rsidTr="00675CF6">
        <w:tblPrEx>
          <w:tblCellMar>
            <w:left w:w="10" w:type="dxa"/>
            <w:right w:w="10" w:type="dxa"/>
          </w:tblCellMar>
          <w:tblLook w:val="0000"/>
        </w:tblPrEx>
        <w:trPr>
          <w:cantSplit/>
          <w:tblHeader/>
        </w:trPr>
        <w:tc>
          <w:tcPr>
            <w:tcW w:w="315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F91B2F" w:rsidRDefault="00F91B2F" w:rsidP="0000549B">
            <w:pPr>
              <w:rPr>
                <w:rFonts w:ascii="Verdana" w:hAnsi="Verdana"/>
                <w:b/>
                <w:bCs/>
                <w:sz w:val="20"/>
                <w:szCs w:val="20"/>
              </w:rPr>
            </w:pPr>
          </w:p>
          <w:p w:rsidR="00F91B2F" w:rsidRPr="00881125" w:rsidRDefault="00F91B2F" w:rsidP="003A2F88">
            <w:pPr>
              <w:rPr>
                <w:rFonts w:ascii="Verdana" w:hAnsi="Verdana"/>
                <w:b/>
                <w:bCs/>
                <w:sz w:val="20"/>
                <w:szCs w:val="20"/>
              </w:rPr>
            </w:pPr>
            <w:r>
              <w:rPr>
                <w:rFonts w:ascii="Verdana" w:hAnsi="Verdana"/>
                <w:b/>
                <w:bCs/>
                <w:sz w:val="20"/>
                <w:szCs w:val="20"/>
              </w:rPr>
              <w:t>Verklaring</w:t>
            </w:r>
          </w:p>
        </w:tc>
        <w:tc>
          <w:tcPr>
            <w:tcW w:w="591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F91B2F" w:rsidRDefault="00F91B2F" w:rsidP="0000549B">
            <w:pPr>
              <w:rPr>
                <w:rFonts w:ascii="Verdana" w:hAnsi="Verdana"/>
                <w:b/>
                <w:bCs/>
                <w:sz w:val="20"/>
                <w:szCs w:val="20"/>
              </w:rPr>
            </w:pPr>
          </w:p>
          <w:p w:rsidR="00F91B2F" w:rsidRDefault="00F91B2F" w:rsidP="0000549B">
            <w:pPr>
              <w:rPr>
                <w:rFonts w:ascii="Verdana" w:hAnsi="Verdana"/>
                <w:b/>
                <w:bCs/>
                <w:sz w:val="20"/>
                <w:szCs w:val="20"/>
              </w:rPr>
            </w:pPr>
            <w:r w:rsidRPr="00881125">
              <w:rPr>
                <w:rFonts w:ascii="Verdana" w:hAnsi="Verdana"/>
                <w:b/>
                <w:bCs/>
                <w:sz w:val="20"/>
                <w:szCs w:val="20"/>
              </w:rPr>
              <w:t>Opgave van gevraagde informatie of verwijzing</w:t>
            </w:r>
          </w:p>
          <w:p w:rsidR="00F91B2F" w:rsidRPr="00881125" w:rsidRDefault="00F91B2F" w:rsidP="0000549B">
            <w:pPr>
              <w:rPr>
                <w:rFonts w:ascii="Verdana" w:hAnsi="Verdana"/>
                <w:b/>
                <w:bCs/>
                <w:sz w:val="20"/>
                <w:szCs w:val="20"/>
              </w:rPr>
            </w:pPr>
          </w:p>
        </w:tc>
      </w:tr>
      <w:tr w:rsidR="00F5278F" w:rsidRPr="002D0AB6" w:rsidTr="00675CF6">
        <w:tblPrEx>
          <w:tblCellMar>
            <w:left w:w="10" w:type="dxa"/>
            <w:right w:w="10" w:type="dxa"/>
          </w:tblCellMar>
          <w:tblLook w:val="0000"/>
        </w:tblPrEx>
        <w:trPr>
          <w:cantSplit/>
        </w:trPr>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91B2F" w:rsidRDefault="00C35E49" w:rsidP="003A2F88">
            <w:pPr>
              <w:rPr>
                <w:rFonts w:ascii="Verdana" w:hAnsi="Verdana"/>
                <w:sz w:val="20"/>
                <w:szCs w:val="20"/>
              </w:rPr>
            </w:pPr>
            <w:r w:rsidRPr="0000549B">
              <w:rPr>
                <w:rFonts w:ascii="Verdana" w:hAnsi="Verdana"/>
                <w:sz w:val="20"/>
                <w:szCs w:val="20"/>
              </w:rPr>
              <w:fldChar w:fldCharType="begin">
                <w:ffData>
                  <w:name w:val=""/>
                  <w:enabled/>
                  <w:calcOnExit w:val="0"/>
                  <w:checkBox>
                    <w:sizeAuto/>
                    <w:default w:val="0"/>
                  </w:checkBox>
                </w:ffData>
              </w:fldChar>
            </w:r>
            <w:r w:rsidR="00F91B2F" w:rsidRPr="0000549B">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0549B">
              <w:rPr>
                <w:rFonts w:ascii="Verdana" w:hAnsi="Verdana"/>
                <w:sz w:val="20"/>
                <w:szCs w:val="20"/>
              </w:rPr>
              <w:fldChar w:fldCharType="end"/>
            </w:r>
            <w:r w:rsidR="00F91B2F" w:rsidRPr="0000549B">
              <w:rPr>
                <w:rFonts w:ascii="Verdana" w:hAnsi="Verdana"/>
                <w:sz w:val="20"/>
                <w:szCs w:val="20"/>
              </w:rPr>
              <w:t xml:space="preserve"> Akkoord  </w:t>
            </w:r>
            <w:r w:rsidRPr="0000549B">
              <w:rPr>
                <w:rFonts w:ascii="Verdana" w:hAnsi="Verdana"/>
                <w:sz w:val="20"/>
                <w:szCs w:val="20"/>
              </w:rPr>
              <w:fldChar w:fldCharType="begin">
                <w:ffData>
                  <w:name w:val="Check1"/>
                  <w:enabled/>
                  <w:calcOnExit w:val="0"/>
                  <w:statusText w:type="text" w:val="Dubbelklik de checkbox"/>
                  <w:checkBox>
                    <w:sizeAuto/>
                    <w:default w:val="0"/>
                  </w:checkBox>
                </w:ffData>
              </w:fldChar>
            </w:r>
            <w:r w:rsidR="00F91B2F" w:rsidRPr="0000549B">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00549B">
              <w:rPr>
                <w:rFonts w:ascii="Verdana" w:hAnsi="Verdana"/>
                <w:sz w:val="20"/>
                <w:szCs w:val="20"/>
              </w:rPr>
              <w:fldChar w:fldCharType="end"/>
            </w:r>
            <w:r w:rsidR="00F91B2F" w:rsidRPr="0000549B">
              <w:rPr>
                <w:rFonts w:ascii="Verdana" w:hAnsi="Verdana"/>
                <w:sz w:val="20"/>
                <w:szCs w:val="20"/>
              </w:rPr>
              <w:t xml:space="preserve"> Niet akkoord</w:t>
            </w:r>
          </w:p>
          <w:p w:rsidR="00F91B2F" w:rsidRPr="0000549B" w:rsidRDefault="00F91B2F" w:rsidP="003A2F88">
            <w:pPr>
              <w:rPr>
                <w:rFonts w:ascii="Verdana" w:hAnsi="Verdana"/>
                <w:sz w:val="20"/>
                <w:szCs w:val="20"/>
                <w:lang w:val="nl"/>
              </w:rPr>
            </w:pPr>
          </w:p>
        </w:tc>
        <w:tc>
          <w:tcPr>
            <w:tcW w:w="5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91B2F" w:rsidRPr="0000549B" w:rsidRDefault="00F91B2F" w:rsidP="0000549B">
            <w:pPr>
              <w:rPr>
                <w:rFonts w:ascii="Verdana" w:hAnsi="Verdana"/>
                <w:sz w:val="20"/>
                <w:szCs w:val="20"/>
                <w:highlight w:val="yellow"/>
                <w:lang w:val="nl"/>
              </w:rPr>
            </w:pPr>
          </w:p>
        </w:tc>
      </w:tr>
    </w:tbl>
    <w:p w:rsidR="00F50E18" w:rsidRPr="009C7C18" w:rsidRDefault="00DF7BE4" w:rsidP="00F50E18">
      <w:pPr>
        <w:pStyle w:val="Kop1"/>
        <w:keepLines/>
        <w:numPr>
          <w:ilvl w:val="0"/>
          <w:numId w:val="2"/>
        </w:numPr>
        <w:tabs>
          <w:tab w:val="clear" w:pos="360"/>
        </w:tabs>
        <w:ind w:left="0" w:hanging="851"/>
        <w:rPr>
          <w:rFonts w:ascii="Verdana" w:hAnsi="Verdana"/>
          <w:bCs/>
          <w:caps w:val="0"/>
          <w:spacing w:val="4"/>
          <w:sz w:val="32"/>
          <w:szCs w:val="32"/>
          <w:lang w:eastAsia="nl-NL"/>
        </w:rPr>
      </w:pPr>
      <w:r w:rsidRPr="00E4296E">
        <w:rPr>
          <w:rFonts w:ascii="Verdana" w:hAnsi="Verdana"/>
          <w:caps w:val="0"/>
          <w:color w:val="FF0000"/>
          <w:sz w:val="20"/>
        </w:rPr>
        <w:br w:type="page"/>
      </w:r>
      <w:bookmarkStart w:id="207" w:name="_Toc403469937"/>
      <w:bookmarkStart w:id="208" w:name="_Toc403470431"/>
      <w:bookmarkStart w:id="209" w:name="_Toc403470561"/>
      <w:bookmarkStart w:id="210" w:name="_Toc448341879"/>
      <w:r w:rsidR="00F50E18" w:rsidRPr="009C7C18">
        <w:rPr>
          <w:rFonts w:ascii="Verdana" w:hAnsi="Verdana"/>
          <w:bCs/>
          <w:caps w:val="0"/>
          <w:spacing w:val="4"/>
          <w:sz w:val="32"/>
          <w:szCs w:val="32"/>
          <w:lang w:eastAsia="nl-NL"/>
        </w:rPr>
        <w:lastRenderedPageBreak/>
        <w:t>Subgunningscriteria</w:t>
      </w:r>
      <w:bookmarkEnd w:id="207"/>
      <w:bookmarkEnd w:id="208"/>
      <w:bookmarkEnd w:id="209"/>
      <w:bookmarkEnd w:id="210"/>
    </w:p>
    <w:p w:rsidR="00A00D20" w:rsidRPr="009C7C18" w:rsidRDefault="00A00D20" w:rsidP="00F50E18">
      <w:pPr>
        <w:pStyle w:val="Kop1"/>
        <w:rPr>
          <w:rFonts w:ascii="Verdana" w:hAnsi="Verdana"/>
          <w:sz w:val="20"/>
        </w:rPr>
      </w:pPr>
    </w:p>
    <w:p w:rsidR="00F72A05" w:rsidRPr="009C7C18" w:rsidRDefault="00F72A05" w:rsidP="00F72A05">
      <w:pPr>
        <w:rPr>
          <w:rFonts w:ascii="Verdana" w:hAnsi="Verdana"/>
          <w:sz w:val="20"/>
          <w:szCs w:val="20"/>
        </w:rPr>
      </w:pPr>
      <w:r w:rsidRPr="009C7C18">
        <w:rPr>
          <w:rFonts w:ascii="Verdana" w:hAnsi="Verdana"/>
          <w:sz w:val="20"/>
          <w:szCs w:val="20"/>
        </w:rPr>
        <w:t xml:space="preserve">In dit hoofdstuk staan de </w:t>
      </w:r>
      <w:r w:rsidR="009F5B5D">
        <w:rPr>
          <w:rFonts w:ascii="Verdana" w:hAnsi="Verdana"/>
          <w:sz w:val="20"/>
          <w:szCs w:val="20"/>
        </w:rPr>
        <w:t>subgunningscriteria</w:t>
      </w:r>
      <w:r w:rsidR="00731405" w:rsidRPr="009C7C18">
        <w:rPr>
          <w:rFonts w:ascii="Verdana" w:hAnsi="Verdana"/>
          <w:sz w:val="20"/>
          <w:szCs w:val="20"/>
        </w:rPr>
        <w:t xml:space="preserve">. U dient per </w:t>
      </w:r>
      <w:r w:rsidR="009F5B5D">
        <w:rPr>
          <w:rFonts w:ascii="Verdana" w:hAnsi="Verdana"/>
          <w:sz w:val="20"/>
          <w:szCs w:val="20"/>
        </w:rPr>
        <w:t>subgunningscriterium</w:t>
      </w:r>
      <w:r w:rsidRPr="009C7C18">
        <w:rPr>
          <w:rFonts w:ascii="Verdana" w:hAnsi="Verdana"/>
          <w:sz w:val="20"/>
          <w:szCs w:val="20"/>
        </w:rPr>
        <w:t xml:space="preserve"> te antwoo</w:t>
      </w:r>
      <w:r w:rsidR="00731405" w:rsidRPr="009C7C18">
        <w:rPr>
          <w:rFonts w:ascii="Verdana" w:hAnsi="Verdana"/>
          <w:sz w:val="20"/>
          <w:szCs w:val="20"/>
        </w:rPr>
        <w:t xml:space="preserve">rden. Aan de beantwoording van </w:t>
      </w:r>
      <w:r w:rsidR="009F5B5D">
        <w:rPr>
          <w:rFonts w:ascii="Verdana" w:hAnsi="Verdana"/>
          <w:sz w:val="20"/>
          <w:szCs w:val="20"/>
        </w:rPr>
        <w:t>subgunningscriterium</w:t>
      </w:r>
      <w:r w:rsidR="009F5B5D" w:rsidRPr="009C7C18">
        <w:rPr>
          <w:rFonts w:ascii="Verdana" w:hAnsi="Verdana"/>
          <w:sz w:val="20"/>
          <w:szCs w:val="20"/>
        </w:rPr>
        <w:t xml:space="preserve"> </w:t>
      </w:r>
      <w:r w:rsidRPr="009C7C18">
        <w:rPr>
          <w:rFonts w:ascii="Verdana" w:hAnsi="Verdana"/>
          <w:sz w:val="20"/>
          <w:szCs w:val="20"/>
        </w:rPr>
        <w:t>wordt een score toegekend. De hoogte van de score hangt af van de mate waarin en</w:t>
      </w:r>
      <w:r w:rsidR="009F5B5D">
        <w:rPr>
          <w:rFonts w:ascii="Verdana" w:hAnsi="Verdana"/>
          <w:sz w:val="20"/>
          <w:szCs w:val="20"/>
        </w:rPr>
        <w:t xml:space="preserve"> </w:t>
      </w:r>
      <w:r w:rsidRPr="009C7C18">
        <w:rPr>
          <w:rFonts w:ascii="Verdana" w:hAnsi="Verdana"/>
          <w:sz w:val="20"/>
          <w:szCs w:val="20"/>
        </w:rPr>
        <w:t>/</w:t>
      </w:r>
      <w:r w:rsidR="009F5B5D">
        <w:rPr>
          <w:rFonts w:ascii="Verdana" w:hAnsi="Verdana"/>
          <w:sz w:val="20"/>
          <w:szCs w:val="20"/>
        </w:rPr>
        <w:t xml:space="preserve"> </w:t>
      </w:r>
      <w:r w:rsidRPr="009C7C18">
        <w:rPr>
          <w:rFonts w:ascii="Verdana" w:hAnsi="Verdana"/>
          <w:sz w:val="20"/>
          <w:szCs w:val="20"/>
        </w:rPr>
        <w:t>of de wijze waarop invulling wordt gegeven aan</w:t>
      </w:r>
      <w:r w:rsidR="009F5B5D">
        <w:rPr>
          <w:rFonts w:ascii="Verdana" w:hAnsi="Verdana"/>
          <w:sz w:val="20"/>
          <w:szCs w:val="20"/>
        </w:rPr>
        <w:t xml:space="preserve"> het subgunningscriterium</w:t>
      </w:r>
      <w:r w:rsidRPr="009C7C18">
        <w:rPr>
          <w:rFonts w:ascii="Verdana" w:hAnsi="Verdana"/>
          <w:sz w:val="20"/>
          <w:szCs w:val="20"/>
        </w:rPr>
        <w:t xml:space="preserve">. </w:t>
      </w:r>
    </w:p>
    <w:p w:rsidR="00A807EE" w:rsidRDefault="00A807EE" w:rsidP="00A807EE">
      <w:pPr>
        <w:rPr>
          <w:rFonts w:ascii="Verdana" w:hAnsi="Verdana" w:cs="Arial"/>
          <w:sz w:val="20"/>
          <w:szCs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820"/>
        <w:gridCol w:w="3546"/>
      </w:tblGrid>
      <w:tr w:rsidR="00A807EE" w:rsidRPr="009C7C18" w:rsidTr="00A807EE">
        <w:trPr>
          <w:cantSplit/>
          <w:trHeight w:val="454"/>
        </w:trPr>
        <w:tc>
          <w:tcPr>
            <w:tcW w:w="9075" w:type="dxa"/>
            <w:gridSpan w:val="3"/>
            <w:shd w:val="clear" w:color="auto" w:fill="E6E6E6"/>
            <w:vAlign w:val="center"/>
          </w:tcPr>
          <w:p w:rsidR="00A807EE" w:rsidRPr="00A807EE" w:rsidRDefault="00A807EE" w:rsidP="00A807EE">
            <w:pPr>
              <w:rPr>
                <w:rFonts w:ascii="Verdana" w:hAnsi="Verdana" w:cs="Arial"/>
                <w:b/>
                <w:sz w:val="20"/>
                <w:szCs w:val="20"/>
                <w:highlight w:val="yellow"/>
              </w:rPr>
            </w:pPr>
            <w:r w:rsidRPr="00A807EE">
              <w:rPr>
                <w:rFonts w:ascii="Verdana" w:hAnsi="Verdana" w:cs="Arial"/>
                <w:b/>
                <w:sz w:val="20"/>
                <w:szCs w:val="20"/>
              </w:rPr>
              <w:t xml:space="preserve">Checklist </w:t>
            </w:r>
            <w:r>
              <w:rPr>
                <w:rFonts w:ascii="Verdana" w:hAnsi="Verdana" w:cs="Arial"/>
                <w:b/>
                <w:sz w:val="20"/>
                <w:szCs w:val="20"/>
              </w:rPr>
              <w:t>Subgunningscriteria</w:t>
            </w:r>
          </w:p>
        </w:tc>
      </w:tr>
      <w:tr w:rsidR="00F72A05" w:rsidRPr="003913DA" w:rsidTr="00A807EE">
        <w:trPr>
          <w:cantSplit/>
          <w:trHeight w:val="454"/>
        </w:trPr>
        <w:tc>
          <w:tcPr>
            <w:tcW w:w="709" w:type="dxa"/>
            <w:shd w:val="clear" w:color="auto" w:fill="E6E6E6"/>
            <w:vAlign w:val="center"/>
          </w:tcPr>
          <w:p w:rsidR="00F72A05" w:rsidRPr="003913DA" w:rsidRDefault="00F72A05" w:rsidP="00EA678A">
            <w:pPr>
              <w:rPr>
                <w:rFonts w:ascii="Verdana" w:hAnsi="Verdana" w:cs="Arial"/>
                <w:sz w:val="20"/>
                <w:szCs w:val="20"/>
              </w:rPr>
            </w:pPr>
            <w:r w:rsidRPr="003913DA">
              <w:rPr>
                <w:rFonts w:ascii="Verdana" w:hAnsi="Verdana" w:cs="Arial"/>
                <w:sz w:val="20"/>
                <w:szCs w:val="20"/>
              </w:rPr>
              <w:t>W1</w:t>
            </w:r>
          </w:p>
        </w:tc>
        <w:tc>
          <w:tcPr>
            <w:tcW w:w="4820" w:type="dxa"/>
            <w:shd w:val="clear" w:color="auto" w:fill="E6E6E6"/>
            <w:vAlign w:val="center"/>
          </w:tcPr>
          <w:p w:rsidR="00F72A05" w:rsidRPr="003913DA" w:rsidRDefault="000A6828" w:rsidP="003913DA">
            <w:pPr>
              <w:rPr>
                <w:rFonts w:ascii="Verdana" w:hAnsi="Verdana" w:cs="Arial"/>
                <w:sz w:val="20"/>
                <w:szCs w:val="20"/>
              </w:rPr>
            </w:pPr>
            <w:r w:rsidRPr="003913DA">
              <w:rPr>
                <w:rFonts w:ascii="Verdana" w:hAnsi="Verdana" w:cs="Arial"/>
                <w:sz w:val="20"/>
                <w:szCs w:val="20"/>
              </w:rPr>
              <w:t xml:space="preserve">Plan van </w:t>
            </w:r>
            <w:r w:rsidR="003913DA" w:rsidRPr="003913DA">
              <w:rPr>
                <w:rFonts w:ascii="Verdana" w:hAnsi="Verdana" w:cs="Arial"/>
                <w:sz w:val="20"/>
                <w:szCs w:val="20"/>
              </w:rPr>
              <w:t>A</w:t>
            </w:r>
            <w:r w:rsidRPr="003913DA">
              <w:rPr>
                <w:rFonts w:ascii="Verdana" w:hAnsi="Verdana" w:cs="Arial"/>
                <w:sz w:val="20"/>
                <w:szCs w:val="20"/>
              </w:rPr>
              <w:t xml:space="preserve">anpak - </w:t>
            </w:r>
            <w:r w:rsidR="00AC762A" w:rsidRPr="003913DA">
              <w:rPr>
                <w:rFonts w:ascii="Verdana" w:hAnsi="Verdana" w:cs="Arial"/>
                <w:sz w:val="20"/>
                <w:szCs w:val="20"/>
              </w:rPr>
              <w:t>A</w:t>
            </w:r>
            <w:r w:rsidRPr="003913DA">
              <w:rPr>
                <w:rFonts w:ascii="Verdana" w:hAnsi="Verdana" w:cs="Arial"/>
                <w:sz w:val="20"/>
                <w:szCs w:val="20"/>
              </w:rPr>
              <w:t>dvisering</w:t>
            </w:r>
          </w:p>
        </w:tc>
        <w:tc>
          <w:tcPr>
            <w:tcW w:w="3546" w:type="dxa"/>
            <w:vAlign w:val="center"/>
          </w:tcPr>
          <w:p w:rsidR="00F72A05" w:rsidRPr="003913DA" w:rsidRDefault="00AA1B16" w:rsidP="00EA678A">
            <w:pPr>
              <w:pStyle w:val="StandaardArial"/>
              <w:rPr>
                <w:rFonts w:ascii="Verdana" w:hAnsi="Verdana"/>
                <w:sz w:val="20"/>
                <w:szCs w:val="20"/>
              </w:rPr>
            </w:pPr>
            <w:r>
              <w:rPr>
                <w:rFonts w:ascii="Verdana" w:hAnsi="Verdana"/>
                <w:sz w:val="20"/>
                <w:szCs w:val="20"/>
              </w:rPr>
              <w:t>2 pagina A4 separaat toe te voegen</w:t>
            </w:r>
          </w:p>
        </w:tc>
      </w:tr>
      <w:tr w:rsidR="009C7C18" w:rsidRPr="003913DA" w:rsidTr="00A807EE">
        <w:trPr>
          <w:cantSplit/>
          <w:trHeight w:val="454"/>
        </w:trPr>
        <w:tc>
          <w:tcPr>
            <w:tcW w:w="709" w:type="dxa"/>
            <w:shd w:val="clear" w:color="auto" w:fill="E6E6E6"/>
            <w:vAlign w:val="center"/>
          </w:tcPr>
          <w:p w:rsidR="009C7C18" w:rsidRPr="003913DA" w:rsidRDefault="009C7C18" w:rsidP="00EA678A">
            <w:pPr>
              <w:rPr>
                <w:rFonts w:ascii="Verdana" w:hAnsi="Verdana" w:cs="Arial"/>
                <w:sz w:val="20"/>
                <w:szCs w:val="20"/>
              </w:rPr>
            </w:pPr>
            <w:r w:rsidRPr="003913DA">
              <w:rPr>
                <w:rFonts w:ascii="Verdana" w:hAnsi="Verdana" w:cs="Arial"/>
                <w:sz w:val="20"/>
                <w:szCs w:val="20"/>
              </w:rPr>
              <w:t>W2</w:t>
            </w:r>
          </w:p>
        </w:tc>
        <w:tc>
          <w:tcPr>
            <w:tcW w:w="4820" w:type="dxa"/>
            <w:shd w:val="clear" w:color="auto" w:fill="E6E6E6"/>
            <w:vAlign w:val="center"/>
          </w:tcPr>
          <w:p w:rsidR="009C7C18" w:rsidRPr="003913DA" w:rsidRDefault="000A6828" w:rsidP="009C7C18">
            <w:pPr>
              <w:rPr>
                <w:rFonts w:ascii="Verdana" w:hAnsi="Verdana" w:cs="Arial"/>
                <w:sz w:val="20"/>
                <w:szCs w:val="20"/>
              </w:rPr>
            </w:pPr>
            <w:r w:rsidRPr="003913DA">
              <w:rPr>
                <w:rFonts w:ascii="Verdana" w:hAnsi="Verdana" w:cs="Arial"/>
                <w:sz w:val="20"/>
                <w:szCs w:val="20"/>
              </w:rPr>
              <w:t>Kennisborging</w:t>
            </w:r>
          </w:p>
        </w:tc>
        <w:tc>
          <w:tcPr>
            <w:tcW w:w="3546" w:type="dxa"/>
            <w:vAlign w:val="center"/>
          </w:tcPr>
          <w:p w:rsidR="009C7C18" w:rsidRPr="003913DA" w:rsidRDefault="00AA1B16" w:rsidP="003913DA">
            <w:pPr>
              <w:rPr>
                <w:rFonts w:ascii="Verdana" w:hAnsi="Verdana" w:cs="Arial"/>
                <w:sz w:val="20"/>
                <w:szCs w:val="20"/>
              </w:rPr>
            </w:pPr>
            <w:r>
              <w:rPr>
                <w:rFonts w:ascii="Verdana" w:hAnsi="Verdana"/>
                <w:sz w:val="20"/>
                <w:szCs w:val="20"/>
              </w:rPr>
              <w:t>1 pagina A4 separaat toe te voegen</w:t>
            </w:r>
          </w:p>
        </w:tc>
      </w:tr>
      <w:tr w:rsidR="009C7C18" w:rsidRPr="003529B6" w:rsidTr="00A807EE">
        <w:trPr>
          <w:cantSplit/>
          <w:trHeight w:val="454"/>
        </w:trPr>
        <w:tc>
          <w:tcPr>
            <w:tcW w:w="709" w:type="dxa"/>
            <w:shd w:val="clear" w:color="auto" w:fill="E6E6E6"/>
            <w:vAlign w:val="center"/>
          </w:tcPr>
          <w:p w:rsidR="009C7C18" w:rsidRPr="003913DA" w:rsidRDefault="009C7C18" w:rsidP="00EA678A">
            <w:pPr>
              <w:rPr>
                <w:rFonts w:ascii="Verdana" w:hAnsi="Verdana" w:cs="Arial"/>
                <w:sz w:val="20"/>
                <w:szCs w:val="20"/>
              </w:rPr>
            </w:pPr>
            <w:r w:rsidRPr="003913DA">
              <w:rPr>
                <w:rFonts w:ascii="Verdana" w:hAnsi="Verdana" w:cs="Arial"/>
                <w:sz w:val="20"/>
                <w:szCs w:val="20"/>
              </w:rPr>
              <w:t>W3</w:t>
            </w:r>
          </w:p>
        </w:tc>
        <w:tc>
          <w:tcPr>
            <w:tcW w:w="4820" w:type="dxa"/>
            <w:shd w:val="clear" w:color="auto" w:fill="E6E6E6"/>
            <w:vAlign w:val="center"/>
          </w:tcPr>
          <w:p w:rsidR="009C7C18" w:rsidRPr="003529B6" w:rsidRDefault="003529B6" w:rsidP="00E760D9">
            <w:pPr>
              <w:rPr>
                <w:rFonts w:ascii="Verdana" w:hAnsi="Verdana" w:cs="Arial"/>
                <w:sz w:val="20"/>
                <w:szCs w:val="20"/>
              </w:rPr>
            </w:pPr>
            <w:r w:rsidRPr="003529B6">
              <w:rPr>
                <w:rFonts w:ascii="Verdana" w:hAnsi="Verdana" w:cs="Arial"/>
                <w:sz w:val="20"/>
                <w:szCs w:val="20"/>
              </w:rPr>
              <w:t>Integriteit</w:t>
            </w:r>
          </w:p>
        </w:tc>
        <w:tc>
          <w:tcPr>
            <w:tcW w:w="3546" w:type="dxa"/>
            <w:vAlign w:val="center"/>
          </w:tcPr>
          <w:p w:rsidR="009C7C18" w:rsidRPr="003529B6" w:rsidRDefault="00AA1B16" w:rsidP="003529B6">
            <w:pPr>
              <w:rPr>
                <w:rFonts w:ascii="Verdana" w:hAnsi="Verdana" w:cs="Arial"/>
                <w:sz w:val="20"/>
                <w:szCs w:val="20"/>
              </w:rPr>
            </w:pPr>
            <w:r>
              <w:rPr>
                <w:rFonts w:ascii="Verdana" w:hAnsi="Verdana"/>
                <w:sz w:val="20"/>
                <w:szCs w:val="20"/>
              </w:rPr>
              <w:t>1 pagina A4 separaat toe te voegen</w:t>
            </w:r>
          </w:p>
        </w:tc>
      </w:tr>
      <w:tr w:rsidR="009C7C18" w:rsidRPr="00AA1B16" w:rsidTr="00A807EE">
        <w:trPr>
          <w:cantSplit/>
          <w:trHeight w:val="454"/>
        </w:trPr>
        <w:tc>
          <w:tcPr>
            <w:tcW w:w="709" w:type="dxa"/>
            <w:shd w:val="clear" w:color="auto" w:fill="E6E6E6"/>
            <w:vAlign w:val="center"/>
          </w:tcPr>
          <w:p w:rsidR="009C7C18" w:rsidRPr="003913DA" w:rsidRDefault="009C7C18" w:rsidP="00EA678A">
            <w:pPr>
              <w:rPr>
                <w:rFonts w:ascii="Verdana" w:hAnsi="Verdana" w:cs="Arial"/>
                <w:sz w:val="20"/>
                <w:szCs w:val="20"/>
              </w:rPr>
            </w:pPr>
            <w:r w:rsidRPr="003913DA">
              <w:rPr>
                <w:rFonts w:ascii="Verdana" w:hAnsi="Verdana" w:cs="Arial"/>
                <w:sz w:val="20"/>
                <w:szCs w:val="20"/>
              </w:rPr>
              <w:t>W4</w:t>
            </w:r>
          </w:p>
        </w:tc>
        <w:tc>
          <w:tcPr>
            <w:tcW w:w="4820" w:type="dxa"/>
            <w:shd w:val="clear" w:color="auto" w:fill="E6E6E6"/>
            <w:vAlign w:val="center"/>
          </w:tcPr>
          <w:p w:rsidR="009C7C18" w:rsidRPr="00AA1B16" w:rsidRDefault="00AA1B16" w:rsidP="009C7C18">
            <w:pPr>
              <w:rPr>
                <w:rFonts w:ascii="Verdana" w:hAnsi="Verdana" w:cs="Arial"/>
                <w:sz w:val="20"/>
                <w:szCs w:val="20"/>
              </w:rPr>
            </w:pPr>
            <w:r w:rsidRPr="00AA1B16">
              <w:rPr>
                <w:rFonts w:ascii="Verdana" w:hAnsi="Verdana" w:cs="Arial"/>
                <w:sz w:val="20"/>
                <w:szCs w:val="20"/>
              </w:rPr>
              <w:t>Prijs</w:t>
            </w:r>
          </w:p>
        </w:tc>
        <w:tc>
          <w:tcPr>
            <w:tcW w:w="3546" w:type="dxa"/>
            <w:vAlign w:val="center"/>
          </w:tcPr>
          <w:p w:rsidR="009C7C18" w:rsidRPr="00AA1B16" w:rsidRDefault="00AA1B16" w:rsidP="00AA1B16">
            <w:pPr>
              <w:rPr>
                <w:rFonts w:ascii="Verdana" w:hAnsi="Verdana" w:cs="Arial"/>
                <w:sz w:val="20"/>
                <w:szCs w:val="20"/>
              </w:rPr>
            </w:pPr>
            <w:r>
              <w:rPr>
                <w:rFonts w:ascii="Verdana" w:hAnsi="Verdana" w:cs="Arial"/>
                <w:sz w:val="20"/>
                <w:szCs w:val="20"/>
              </w:rPr>
              <w:t>Inschrijvingsbiljet separaat toe te voegen (per perceel waarvoor u inschrijft)</w:t>
            </w:r>
          </w:p>
        </w:tc>
      </w:tr>
    </w:tbl>
    <w:p w:rsidR="00C559D6" w:rsidRPr="00C559D6" w:rsidRDefault="00C559D6" w:rsidP="003913DA">
      <w:pPr>
        <w:pStyle w:val="Kop2"/>
        <w:numPr>
          <w:ilvl w:val="0"/>
          <w:numId w:val="10"/>
        </w:numPr>
      </w:pPr>
      <w:bookmarkStart w:id="211" w:name="_Toc403469883"/>
      <w:bookmarkStart w:id="212" w:name="_Toc403470562"/>
      <w:bookmarkStart w:id="213" w:name="_Toc403471051"/>
      <w:bookmarkStart w:id="214" w:name="_Toc403471173"/>
      <w:bookmarkStart w:id="215" w:name="_Toc447126940"/>
      <w:bookmarkStart w:id="216" w:name="_Toc448341880"/>
      <w:bookmarkEnd w:id="211"/>
      <w:bookmarkEnd w:id="212"/>
      <w:bookmarkEnd w:id="213"/>
      <w:bookmarkEnd w:id="214"/>
      <w:bookmarkEnd w:id="215"/>
      <w:bookmarkEnd w:id="216"/>
    </w:p>
    <w:p w:rsidR="00C559D6" w:rsidRPr="00C559D6" w:rsidRDefault="00C559D6" w:rsidP="00C559D6">
      <w:pPr>
        <w:pStyle w:val="ColorfulList-Accent11"/>
        <w:keepNext/>
        <w:numPr>
          <w:ilvl w:val="0"/>
          <w:numId w:val="10"/>
        </w:numPr>
        <w:spacing w:after="0" w:line="240" w:lineRule="auto"/>
        <w:contextualSpacing w:val="0"/>
        <w:outlineLvl w:val="1"/>
        <w:rPr>
          <w:rFonts w:ascii="Verdana" w:eastAsia="Times New Roman" w:hAnsi="Verdana"/>
          <w:b/>
          <w:caps/>
          <w:vanish/>
          <w:color w:val="FF0000"/>
          <w:kern w:val="28"/>
          <w:sz w:val="20"/>
          <w:szCs w:val="20"/>
        </w:rPr>
      </w:pPr>
      <w:bookmarkStart w:id="217" w:name="_Toc403469884"/>
      <w:bookmarkStart w:id="218" w:name="_Toc403470563"/>
      <w:bookmarkStart w:id="219" w:name="_Toc403471052"/>
      <w:bookmarkStart w:id="220" w:name="_Toc403471174"/>
      <w:bookmarkStart w:id="221" w:name="_Toc447126941"/>
      <w:bookmarkStart w:id="222" w:name="_Toc448331602"/>
      <w:bookmarkStart w:id="223" w:name="_Toc448341881"/>
      <w:bookmarkEnd w:id="217"/>
      <w:bookmarkEnd w:id="218"/>
      <w:bookmarkEnd w:id="219"/>
      <w:bookmarkEnd w:id="220"/>
      <w:bookmarkEnd w:id="221"/>
      <w:bookmarkEnd w:id="222"/>
      <w:bookmarkEnd w:id="223"/>
    </w:p>
    <w:p w:rsidR="003913DA" w:rsidRDefault="003913DA" w:rsidP="003913DA">
      <w:pPr>
        <w:pStyle w:val="Kop2"/>
        <w:numPr>
          <w:ilvl w:val="0"/>
          <w:numId w:val="0"/>
        </w:numPr>
        <w:rPr>
          <w:rFonts w:ascii="Verdana" w:hAnsi="Verdana"/>
          <w:sz w:val="20"/>
        </w:rPr>
      </w:pPr>
    </w:p>
    <w:p w:rsidR="00C559D6" w:rsidRDefault="003913DA" w:rsidP="003913DA">
      <w:pPr>
        <w:pStyle w:val="Kop2"/>
        <w:ind w:hanging="851"/>
        <w:rPr>
          <w:rFonts w:ascii="Verdana" w:hAnsi="Verdana"/>
          <w:sz w:val="20"/>
        </w:rPr>
      </w:pPr>
      <w:bookmarkStart w:id="224" w:name="_Toc448341882"/>
      <w:r w:rsidRPr="003913DA">
        <w:rPr>
          <w:rFonts w:ascii="Verdana" w:hAnsi="Verdana"/>
          <w:sz w:val="20"/>
        </w:rPr>
        <w:t>Subgunningscriterium</w:t>
      </w:r>
      <w:r w:rsidR="00E11EB5">
        <w:rPr>
          <w:rFonts w:ascii="Verdana" w:hAnsi="Verdana"/>
          <w:sz w:val="20"/>
        </w:rPr>
        <w:t xml:space="preserve"> 1 -</w:t>
      </w:r>
      <w:r w:rsidRPr="003913DA">
        <w:rPr>
          <w:rFonts w:ascii="Verdana" w:hAnsi="Verdana"/>
          <w:sz w:val="20"/>
        </w:rPr>
        <w:t xml:space="preserve"> Plan van Aanpak - Advisering</w:t>
      </w:r>
      <w:bookmarkEnd w:id="224"/>
    </w:p>
    <w:p w:rsidR="00C559D6" w:rsidRDefault="00A858B6" w:rsidP="00C559D6">
      <w:pPr>
        <w:rPr>
          <w:rFonts w:ascii="Verdana" w:hAnsi="Verdana"/>
          <w:sz w:val="20"/>
          <w:szCs w:val="20"/>
        </w:rPr>
      </w:pPr>
      <w:r>
        <w:rPr>
          <w:rFonts w:ascii="Verdana" w:hAnsi="Verdana"/>
          <w:sz w:val="20"/>
          <w:szCs w:val="20"/>
        </w:rPr>
        <w:t xml:space="preserve">Opdrachtgever streeft naar een zo </w:t>
      </w:r>
      <w:r w:rsidR="00675CF6">
        <w:rPr>
          <w:rFonts w:ascii="Verdana" w:hAnsi="Verdana"/>
          <w:sz w:val="20"/>
          <w:szCs w:val="20"/>
        </w:rPr>
        <w:t>efficiënt</w:t>
      </w:r>
      <w:r>
        <w:rPr>
          <w:rFonts w:ascii="Verdana" w:hAnsi="Verdana"/>
          <w:sz w:val="20"/>
          <w:szCs w:val="20"/>
        </w:rPr>
        <w:t xml:space="preserve"> mogelijk</w:t>
      </w:r>
      <w:r w:rsidR="00675CF6">
        <w:rPr>
          <w:rFonts w:ascii="Verdana" w:hAnsi="Verdana"/>
          <w:sz w:val="20"/>
          <w:szCs w:val="20"/>
        </w:rPr>
        <w:t>e</w:t>
      </w:r>
      <w:r>
        <w:rPr>
          <w:rFonts w:ascii="Verdana" w:hAnsi="Verdana"/>
          <w:sz w:val="20"/>
          <w:szCs w:val="20"/>
        </w:rPr>
        <w:t xml:space="preserve"> manier om de analyse</w:t>
      </w:r>
      <w:r w:rsidR="000A6828">
        <w:rPr>
          <w:rFonts w:ascii="Verdana" w:hAnsi="Verdana"/>
          <w:sz w:val="20"/>
          <w:szCs w:val="20"/>
        </w:rPr>
        <w:t>s</w:t>
      </w:r>
      <w:r>
        <w:rPr>
          <w:rFonts w:ascii="Verdana" w:hAnsi="Verdana"/>
          <w:sz w:val="20"/>
          <w:szCs w:val="20"/>
        </w:rPr>
        <w:t xml:space="preserve"> te laten verlopen.</w:t>
      </w:r>
      <w:r w:rsidR="002F4C83">
        <w:rPr>
          <w:rFonts w:ascii="Verdana" w:hAnsi="Verdana"/>
          <w:sz w:val="20"/>
          <w:szCs w:val="20"/>
        </w:rPr>
        <w:t xml:space="preserve"> Daarbij </w:t>
      </w:r>
      <w:r w:rsidR="000A6828">
        <w:rPr>
          <w:rFonts w:ascii="Verdana" w:hAnsi="Verdana"/>
          <w:sz w:val="20"/>
          <w:szCs w:val="20"/>
        </w:rPr>
        <w:t xml:space="preserve">maakt </w:t>
      </w:r>
      <w:r w:rsidR="002F4C83">
        <w:rPr>
          <w:rFonts w:ascii="Verdana" w:hAnsi="Verdana"/>
          <w:sz w:val="20"/>
          <w:szCs w:val="20"/>
        </w:rPr>
        <w:t xml:space="preserve">Opdrachtgever </w:t>
      </w:r>
      <w:r w:rsidR="000A6828">
        <w:rPr>
          <w:rFonts w:ascii="Verdana" w:hAnsi="Verdana"/>
          <w:sz w:val="20"/>
          <w:szCs w:val="20"/>
        </w:rPr>
        <w:t>gebruik van</w:t>
      </w:r>
      <w:r w:rsidR="002F4C83">
        <w:rPr>
          <w:rFonts w:ascii="Verdana" w:hAnsi="Verdana"/>
          <w:sz w:val="20"/>
          <w:szCs w:val="20"/>
        </w:rPr>
        <w:t xml:space="preserve"> </w:t>
      </w:r>
      <w:r w:rsidR="000A6828">
        <w:rPr>
          <w:rFonts w:ascii="Verdana" w:hAnsi="Verdana"/>
          <w:sz w:val="20"/>
          <w:szCs w:val="20"/>
        </w:rPr>
        <w:t>professionele en ter zake kundige laboratoria</w:t>
      </w:r>
      <w:r w:rsidR="002F4C83">
        <w:rPr>
          <w:rFonts w:ascii="Verdana" w:hAnsi="Verdana"/>
          <w:sz w:val="20"/>
          <w:szCs w:val="20"/>
        </w:rPr>
        <w:t>.</w:t>
      </w:r>
      <w:r w:rsidR="000A6828">
        <w:rPr>
          <w:rFonts w:ascii="Verdana" w:hAnsi="Verdana"/>
          <w:sz w:val="20"/>
          <w:szCs w:val="20"/>
        </w:rPr>
        <w:t xml:space="preserve"> In het bij de inschrijving toe te voegen plan van aanpak </w:t>
      </w:r>
      <w:r w:rsidR="00675CF6">
        <w:rPr>
          <w:rFonts w:ascii="Verdana" w:hAnsi="Verdana"/>
          <w:sz w:val="20"/>
          <w:szCs w:val="20"/>
        </w:rPr>
        <w:t>beschrijft</w:t>
      </w:r>
      <w:r w:rsidR="000A6828">
        <w:rPr>
          <w:rFonts w:ascii="Verdana" w:hAnsi="Verdana"/>
          <w:sz w:val="20"/>
          <w:szCs w:val="20"/>
        </w:rPr>
        <w:t xml:space="preserve"> u de wijze waarop u invulling geeft aan deze professionaliteit. De aspecten die Opdrachtgever terug wil zien komen in dit plan van aanpak zijn:</w:t>
      </w:r>
    </w:p>
    <w:p w:rsidR="000A6828" w:rsidRDefault="000A6828" w:rsidP="00C559D6">
      <w:pPr>
        <w:rPr>
          <w:rFonts w:ascii="Verdana" w:hAnsi="Verdana"/>
          <w:sz w:val="20"/>
          <w:szCs w:val="20"/>
        </w:rPr>
      </w:pPr>
    </w:p>
    <w:p w:rsidR="000A6828" w:rsidRPr="003529B6" w:rsidRDefault="000A6828" w:rsidP="003529B6">
      <w:pPr>
        <w:pStyle w:val="Lijstalinea"/>
        <w:numPr>
          <w:ilvl w:val="0"/>
          <w:numId w:val="39"/>
        </w:numPr>
        <w:rPr>
          <w:rFonts w:ascii="Verdana" w:hAnsi="Verdana" w:cs="Arial"/>
          <w:sz w:val="20"/>
          <w:szCs w:val="20"/>
        </w:rPr>
      </w:pPr>
      <w:r w:rsidRPr="003529B6">
        <w:rPr>
          <w:rFonts w:ascii="Verdana" w:hAnsi="Verdana" w:cs="Arial"/>
          <w:sz w:val="20"/>
          <w:szCs w:val="20"/>
        </w:rPr>
        <w:t>Is het laboratorium in staat om actief mee te denken met de Opdrachtgever?</w:t>
      </w:r>
    </w:p>
    <w:p w:rsidR="000A6828" w:rsidRPr="003529B6" w:rsidRDefault="000A6828" w:rsidP="003529B6">
      <w:pPr>
        <w:pStyle w:val="Lijstalinea"/>
        <w:numPr>
          <w:ilvl w:val="0"/>
          <w:numId w:val="39"/>
        </w:numPr>
        <w:rPr>
          <w:rFonts w:ascii="Verdana" w:hAnsi="Verdana" w:cs="Arial"/>
          <w:sz w:val="20"/>
          <w:szCs w:val="20"/>
        </w:rPr>
      </w:pPr>
      <w:r w:rsidRPr="003529B6">
        <w:rPr>
          <w:rFonts w:ascii="Verdana" w:hAnsi="Verdana" w:cs="Arial"/>
          <w:sz w:val="20"/>
          <w:szCs w:val="20"/>
        </w:rPr>
        <w:t>Is het laboratorium in staat om gevraagd en ongevraagd advies te geven over de analysevragen van de inspectie?</w:t>
      </w:r>
    </w:p>
    <w:p w:rsidR="003529B6" w:rsidRPr="003529B6" w:rsidRDefault="003529B6" w:rsidP="003529B6">
      <w:pPr>
        <w:pStyle w:val="Lijstalinea"/>
        <w:numPr>
          <w:ilvl w:val="0"/>
          <w:numId w:val="39"/>
        </w:numPr>
        <w:rPr>
          <w:rFonts w:ascii="Verdana" w:hAnsi="Verdana" w:cs="Arial"/>
          <w:sz w:val="20"/>
          <w:szCs w:val="20"/>
        </w:rPr>
      </w:pPr>
      <w:r w:rsidRPr="003529B6">
        <w:rPr>
          <w:rFonts w:ascii="Verdana" w:hAnsi="Verdana" w:cs="Arial"/>
          <w:sz w:val="20"/>
          <w:szCs w:val="20"/>
        </w:rPr>
        <w:t>Beschikt het laboratorium over een methode voor labeling van monsters die de inspectie ook kan gebruiken?</w:t>
      </w:r>
    </w:p>
    <w:p w:rsidR="003529B6" w:rsidRPr="003529B6" w:rsidRDefault="003529B6" w:rsidP="003529B6">
      <w:pPr>
        <w:pStyle w:val="Lijstalinea"/>
        <w:numPr>
          <w:ilvl w:val="0"/>
          <w:numId w:val="39"/>
        </w:numPr>
        <w:rPr>
          <w:rFonts w:ascii="Verdana" w:hAnsi="Verdana" w:cs="Arial"/>
          <w:sz w:val="20"/>
          <w:szCs w:val="20"/>
        </w:rPr>
      </w:pPr>
      <w:r w:rsidRPr="003529B6">
        <w:rPr>
          <w:rFonts w:ascii="Verdana" w:hAnsi="Verdana" w:cs="Arial"/>
          <w:sz w:val="20"/>
          <w:szCs w:val="20"/>
        </w:rPr>
        <w:t xml:space="preserve">Beschikt het laboratorium over een </w:t>
      </w:r>
      <w:r>
        <w:rPr>
          <w:rFonts w:ascii="Verdana" w:hAnsi="Verdana" w:cs="Arial"/>
          <w:sz w:val="20"/>
          <w:szCs w:val="20"/>
        </w:rPr>
        <w:t>(</w:t>
      </w:r>
      <w:r w:rsidRPr="003529B6">
        <w:rPr>
          <w:rFonts w:ascii="Verdana" w:hAnsi="Verdana" w:cs="Arial"/>
          <w:sz w:val="20"/>
          <w:szCs w:val="20"/>
        </w:rPr>
        <w:t>digitaal</w:t>
      </w:r>
      <w:r>
        <w:rPr>
          <w:rFonts w:ascii="Verdana" w:hAnsi="Verdana" w:cs="Arial"/>
          <w:sz w:val="20"/>
          <w:szCs w:val="20"/>
        </w:rPr>
        <w:t>)</w:t>
      </w:r>
      <w:r w:rsidRPr="003529B6">
        <w:rPr>
          <w:rFonts w:ascii="Verdana" w:hAnsi="Verdana" w:cs="Arial"/>
          <w:sz w:val="20"/>
          <w:szCs w:val="20"/>
        </w:rPr>
        <w:t xml:space="preserve"> systeem om</w:t>
      </w:r>
      <w:r>
        <w:rPr>
          <w:rFonts w:ascii="Verdana" w:hAnsi="Verdana" w:cs="Arial"/>
          <w:sz w:val="20"/>
          <w:szCs w:val="20"/>
        </w:rPr>
        <w:t xml:space="preserve"> </w:t>
      </w:r>
      <w:r w:rsidRPr="003529B6">
        <w:rPr>
          <w:rFonts w:ascii="Verdana" w:hAnsi="Verdana" w:cs="Arial"/>
          <w:sz w:val="20"/>
          <w:szCs w:val="20"/>
        </w:rPr>
        <w:t xml:space="preserve">Opdrachtgever de voortgang van de analyse (online) te </w:t>
      </w:r>
      <w:r>
        <w:rPr>
          <w:rFonts w:ascii="Verdana" w:hAnsi="Verdana" w:cs="Arial"/>
          <w:sz w:val="20"/>
          <w:szCs w:val="20"/>
        </w:rPr>
        <w:t>laten</w:t>
      </w:r>
      <w:r w:rsidRPr="003529B6">
        <w:rPr>
          <w:rFonts w:ascii="Verdana" w:hAnsi="Verdana" w:cs="Arial"/>
          <w:sz w:val="20"/>
          <w:szCs w:val="20"/>
        </w:rPr>
        <w:t xml:space="preserve"> volgen?</w:t>
      </w:r>
    </w:p>
    <w:p w:rsidR="002F4C83" w:rsidRDefault="002F4C83" w:rsidP="00C559D6">
      <w:pPr>
        <w:rPr>
          <w:rFonts w:ascii="Verdana" w:hAnsi="Verdana"/>
          <w:sz w:val="20"/>
          <w:szCs w:val="20"/>
        </w:rPr>
      </w:pPr>
    </w:p>
    <w:p w:rsidR="00563D8C" w:rsidRDefault="002F4C83" w:rsidP="002F4C83">
      <w:pPr>
        <w:rPr>
          <w:rFonts w:ascii="Verdana" w:hAnsi="Verdana"/>
          <w:sz w:val="20"/>
          <w:szCs w:val="20"/>
        </w:rPr>
      </w:pPr>
      <w:r>
        <w:rPr>
          <w:rFonts w:ascii="Verdana" w:hAnsi="Verdana"/>
          <w:sz w:val="20"/>
          <w:szCs w:val="20"/>
        </w:rPr>
        <w:t xml:space="preserve">In uw inschrijving voegt u een </w:t>
      </w:r>
      <w:r w:rsidR="000A6828">
        <w:rPr>
          <w:rFonts w:ascii="Verdana" w:hAnsi="Verdana"/>
          <w:sz w:val="20"/>
          <w:szCs w:val="20"/>
        </w:rPr>
        <w:t xml:space="preserve">plan van aanpak </w:t>
      </w:r>
      <w:r>
        <w:rPr>
          <w:rFonts w:ascii="Verdana" w:hAnsi="Verdana"/>
          <w:sz w:val="20"/>
          <w:szCs w:val="20"/>
        </w:rPr>
        <w:t xml:space="preserve">van </w:t>
      </w:r>
      <w:r w:rsidRPr="003913DA">
        <w:rPr>
          <w:rFonts w:ascii="Verdana" w:hAnsi="Verdana"/>
          <w:sz w:val="20"/>
          <w:szCs w:val="20"/>
          <w:u w:val="single"/>
        </w:rPr>
        <w:t>de wijze waarop</w:t>
      </w:r>
      <w:r>
        <w:rPr>
          <w:rFonts w:ascii="Verdana" w:hAnsi="Verdana"/>
          <w:sz w:val="20"/>
          <w:szCs w:val="20"/>
        </w:rPr>
        <w:t xml:space="preserve"> u deze adviesfunctie kunt vormgeven. </w:t>
      </w:r>
      <w:r w:rsidR="00563D8C">
        <w:rPr>
          <w:rFonts w:ascii="Verdana" w:hAnsi="Verdana"/>
          <w:sz w:val="20"/>
          <w:szCs w:val="20"/>
        </w:rPr>
        <w:t>U dient uw beschrijving specifiek te maken voor deze aanbesteding.</w:t>
      </w:r>
    </w:p>
    <w:p w:rsidR="002F4C83" w:rsidRDefault="002F4C83" w:rsidP="002F4C83">
      <w:pPr>
        <w:rPr>
          <w:lang w:eastAsia="en-US"/>
        </w:rPr>
      </w:pPr>
      <w:r>
        <w:rPr>
          <w:rFonts w:ascii="Verdana" w:hAnsi="Verdana"/>
          <w:sz w:val="20"/>
          <w:szCs w:val="20"/>
        </w:rPr>
        <w:t xml:space="preserve">U mag hiervoor maximaal </w:t>
      </w:r>
      <w:r w:rsidR="006C0778">
        <w:rPr>
          <w:rFonts w:ascii="Verdana" w:hAnsi="Verdana"/>
          <w:sz w:val="20"/>
          <w:szCs w:val="20"/>
        </w:rPr>
        <w:t>2</w:t>
      </w:r>
      <w:r>
        <w:rPr>
          <w:rFonts w:ascii="Verdana" w:hAnsi="Verdana"/>
          <w:sz w:val="20"/>
          <w:szCs w:val="20"/>
        </w:rPr>
        <w:t xml:space="preserve"> pagina A4 (</w:t>
      </w:r>
      <w:r w:rsidR="006C0778">
        <w:rPr>
          <w:rFonts w:ascii="Verdana" w:hAnsi="Verdana"/>
          <w:sz w:val="20"/>
          <w:szCs w:val="20"/>
        </w:rPr>
        <w:t>4</w:t>
      </w:r>
      <w:r>
        <w:rPr>
          <w:rFonts w:ascii="Verdana" w:hAnsi="Verdana"/>
          <w:sz w:val="20"/>
          <w:szCs w:val="20"/>
        </w:rPr>
        <w:t xml:space="preserve"> zijden) gebruiken met een lettertypegrootte van 10 punt.</w:t>
      </w:r>
    </w:p>
    <w:p w:rsidR="00EB0003" w:rsidRDefault="00EB0003" w:rsidP="00C559D6">
      <w:pPr>
        <w:rPr>
          <w:rFonts w:ascii="Verdana" w:hAnsi="Verdana"/>
          <w:sz w:val="20"/>
          <w:szCs w:val="20"/>
        </w:rPr>
      </w:pPr>
    </w:p>
    <w:p w:rsidR="00EB0003" w:rsidRDefault="00EB0003" w:rsidP="00C559D6">
      <w:pPr>
        <w:rPr>
          <w:rFonts w:ascii="Verdana" w:hAnsi="Verdana"/>
          <w:sz w:val="20"/>
          <w:szCs w:val="20"/>
        </w:rPr>
      </w:pPr>
      <w:r w:rsidRPr="0054770E">
        <w:rPr>
          <w:rFonts w:ascii="Verdana" w:hAnsi="Verdana"/>
          <w:b/>
          <w:sz w:val="20"/>
          <w:szCs w:val="20"/>
          <w:u w:val="single"/>
          <w:lang w:eastAsia="en-US"/>
        </w:rPr>
        <w:t>Let op</w:t>
      </w:r>
      <w:r>
        <w:rPr>
          <w:rFonts w:ascii="Verdana" w:hAnsi="Verdana"/>
          <w:sz w:val="20"/>
          <w:szCs w:val="20"/>
          <w:lang w:eastAsia="en-US"/>
        </w:rPr>
        <w:t>: dit invulformulier dient separaat te worden ingediend (zie Beschrijvend document paragraaf 4.5.</w:t>
      </w:r>
      <w:r w:rsidR="00675CF6">
        <w:rPr>
          <w:rFonts w:ascii="Verdana" w:hAnsi="Verdana"/>
          <w:sz w:val="20"/>
          <w:szCs w:val="20"/>
          <w:lang w:eastAsia="en-US"/>
        </w:rPr>
        <w:t>5</w:t>
      </w:r>
      <w:r>
        <w:rPr>
          <w:rFonts w:ascii="Verdana" w:hAnsi="Verdana"/>
          <w:sz w:val="20"/>
          <w:szCs w:val="20"/>
          <w:lang w:eastAsia="en-US"/>
        </w:rPr>
        <w:t>).</w:t>
      </w:r>
    </w:p>
    <w:p w:rsidR="00C559D6" w:rsidRDefault="00C559D6" w:rsidP="00C559D6">
      <w:pPr>
        <w:rPr>
          <w:rFonts w:ascii="Verdana" w:hAnsi="Verdana"/>
          <w:sz w:val="20"/>
          <w:szCs w:val="20"/>
        </w:rPr>
      </w:pPr>
    </w:p>
    <w:p w:rsidR="000A6828" w:rsidRDefault="000A6828" w:rsidP="00A858B6">
      <w:pPr>
        <w:pStyle w:val="Kop2"/>
        <w:ind w:hanging="851"/>
        <w:rPr>
          <w:rFonts w:ascii="Verdana" w:hAnsi="Verdana"/>
          <w:sz w:val="20"/>
        </w:rPr>
      </w:pPr>
      <w:bookmarkStart w:id="225" w:name="_Toc448341883"/>
      <w:bookmarkStart w:id="226" w:name="_Toc403469939"/>
      <w:bookmarkStart w:id="227" w:name="_Toc403470433"/>
      <w:bookmarkStart w:id="228" w:name="_Toc403470565"/>
      <w:bookmarkStart w:id="229" w:name="OLE_LINK36"/>
      <w:r w:rsidRPr="003913DA">
        <w:rPr>
          <w:rFonts w:ascii="Verdana" w:hAnsi="Verdana"/>
          <w:sz w:val="20"/>
        </w:rPr>
        <w:t>Subgunningscriterium</w:t>
      </w:r>
      <w:r w:rsidR="00E11EB5">
        <w:rPr>
          <w:rFonts w:ascii="Verdana" w:hAnsi="Verdana"/>
          <w:sz w:val="20"/>
        </w:rPr>
        <w:t xml:space="preserve"> 2 -</w:t>
      </w:r>
      <w:r w:rsidRPr="003913DA">
        <w:rPr>
          <w:rFonts w:ascii="Verdana" w:hAnsi="Verdana"/>
          <w:sz w:val="20"/>
        </w:rPr>
        <w:t xml:space="preserve"> Kennisborging</w:t>
      </w:r>
      <w:bookmarkEnd w:id="225"/>
    </w:p>
    <w:p w:rsidR="006C0778" w:rsidRPr="00563D8C" w:rsidRDefault="006C0778" w:rsidP="006C0778">
      <w:pPr>
        <w:rPr>
          <w:rFonts w:ascii="Verdana" w:hAnsi="Verdana"/>
          <w:sz w:val="20"/>
          <w:szCs w:val="20"/>
        </w:rPr>
      </w:pPr>
      <w:r w:rsidRPr="00563D8C">
        <w:rPr>
          <w:rFonts w:ascii="Verdana" w:hAnsi="Verdana"/>
          <w:sz w:val="20"/>
          <w:szCs w:val="20"/>
        </w:rPr>
        <w:t>Op welke wijze heeft Inschrijver de kennisborging georganiseerd</w:t>
      </w:r>
      <w:r w:rsidR="00563D8C" w:rsidRPr="00563D8C">
        <w:rPr>
          <w:rFonts w:ascii="Verdana" w:hAnsi="Verdana"/>
          <w:sz w:val="20"/>
          <w:szCs w:val="20"/>
        </w:rPr>
        <w:t>. Belangrijke elementen daarbij zijn:</w:t>
      </w:r>
    </w:p>
    <w:p w:rsidR="00563D8C" w:rsidRPr="006C0778" w:rsidRDefault="00563D8C" w:rsidP="006C0778">
      <w:pPr>
        <w:rPr>
          <w:lang w:eastAsia="en-US"/>
        </w:rPr>
      </w:pPr>
    </w:p>
    <w:p w:rsidR="000A6828" w:rsidRPr="003913DA" w:rsidRDefault="000A6828" w:rsidP="000A6828">
      <w:pPr>
        <w:rPr>
          <w:rFonts w:ascii="Verdana" w:hAnsi="Verdana" w:cs="Arial"/>
          <w:sz w:val="20"/>
          <w:szCs w:val="20"/>
        </w:rPr>
      </w:pPr>
      <w:r w:rsidRPr="003913DA">
        <w:rPr>
          <w:rFonts w:ascii="Verdana" w:hAnsi="Verdana" w:cs="Arial"/>
          <w:sz w:val="20"/>
          <w:szCs w:val="20"/>
        </w:rPr>
        <w:t xml:space="preserve">Heeft het laboratorium kennis van de vele normen die genoemd zijn in de wetgeving waar de </w:t>
      </w:r>
      <w:r w:rsidR="00563D8C">
        <w:rPr>
          <w:rFonts w:ascii="Verdana" w:hAnsi="Verdana" w:cs="Arial"/>
          <w:sz w:val="20"/>
          <w:szCs w:val="20"/>
        </w:rPr>
        <w:t>Opdrachtgever</w:t>
      </w:r>
      <w:r w:rsidRPr="003913DA">
        <w:rPr>
          <w:rFonts w:ascii="Verdana" w:hAnsi="Verdana" w:cs="Arial"/>
          <w:sz w:val="20"/>
          <w:szCs w:val="20"/>
        </w:rPr>
        <w:t xml:space="preserve"> zich mee bezig houdt? </w:t>
      </w:r>
    </w:p>
    <w:p w:rsidR="000A6828" w:rsidRDefault="000A6828" w:rsidP="000A6828">
      <w:pPr>
        <w:rPr>
          <w:rFonts w:ascii="Verdana" w:hAnsi="Verdana" w:cs="Arial"/>
          <w:sz w:val="20"/>
          <w:szCs w:val="20"/>
        </w:rPr>
      </w:pPr>
      <w:r w:rsidRPr="003913DA">
        <w:rPr>
          <w:rFonts w:ascii="Verdana" w:hAnsi="Verdana" w:cs="Arial"/>
          <w:sz w:val="20"/>
          <w:szCs w:val="20"/>
        </w:rPr>
        <w:t>Heeft het laboratorium kennis van wet- en regelgeving op</w:t>
      </w:r>
      <w:r w:rsidR="00675CF6">
        <w:rPr>
          <w:rFonts w:ascii="Verdana" w:hAnsi="Verdana" w:cs="Arial"/>
          <w:sz w:val="20"/>
          <w:szCs w:val="20"/>
        </w:rPr>
        <w:t xml:space="preserve"> het </w:t>
      </w:r>
      <w:r w:rsidRPr="003913DA">
        <w:rPr>
          <w:rFonts w:ascii="Verdana" w:hAnsi="Verdana" w:cs="Arial"/>
          <w:sz w:val="20"/>
          <w:szCs w:val="20"/>
        </w:rPr>
        <w:t>gebied van leefomgeving en transport?</w:t>
      </w:r>
    </w:p>
    <w:p w:rsidR="003529B6" w:rsidRDefault="003529B6" w:rsidP="000A6828">
      <w:pPr>
        <w:rPr>
          <w:rFonts w:ascii="Verdana" w:hAnsi="Verdana" w:cs="Arial"/>
          <w:sz w:val="20"/>
          <w:szCs w:val="20"/>
        </w:rPr>
      </w:pPr>
      <w:r w:rsidRPr="003913DA">
        <w:rPr>
          <w:rFonts w:ascii="Verdana" w:hAnsi="Verdana" w:cs="Arial"/>
          <w:sz w:val="20"/>
          <w:szCs w:val="20"/>
        </w:rPr>
        <w:t>Heeft het Laboratorium kennis van monsternamenormen en methoden?</w:t>
      </w:r>
    </w:p>
    <w:p w:rsidR="00563D8C" w:rsidRDefault="00563D8C" w:rsidP="000A6828">
      <w:pPr>
        <w:rPr>
          <w:rFonts w:ascii="Verdana" w:hAnsi="Verdana" w:cs="Arial"/>
          <w:sz w:val="20"/>
          <w:szCs w:val="20"/>
        </w:rPr>
      </w:pPr>
    </w:p>
    <w:p w:rsidR="00563D8C" w:rsidRDefault="00563D8C" w:rsidP="000A6828">
      <w:pPr>
        <w:rPr>
          <w:rFonts w:ascii="Verdana" w:hAnsi="Verdana"/>
          <w:sz w:val="20"/>
          <w:szCs w:val="20"/>
        </w:rPr>
      </w:pPr>
      <w:r>
        <w:rPr>
          <w:rFonts w:ascii="Verdana" w:hAnsi="Verdana" w:cs="Arial"/>
          <w:sz w:val="20"/>
          <w:szCs w:val="20"/>
        </w:rPr>
        <w:t>Op welke wijze wordt deze kennis op peil gehouden en zorgt Inschrijver dat dit geborgd is?</w:t>
      </w:r>
    </w:p>
    <w:p w:rsidR="000A6828" w:rsidRDefault="000A6828" w:rsidP="003913DA">
      <w:pPr>
        <w:rPr>
          <w:lang w:eastAsia="en-US"/>
        </w:rPr>
      </w:pPr>
    </w:p>
    <w:p w:rsidR="00563D8C" w:rsidRDefault="00563D8C" w:rsidP="00563D8C">
      <w:pPr>
        <w:rPr>
          <w:rFonts w:ascii="Verdana" w:hAnsi="Verdana"/>
          <w:sz w:val="20"/>
          <w:szCs w:val="20"/>
        </w:rPr>
      </w:pPr>
      <w:r>
        <w:rPr>
          <w:rFonts w:ascii="Verdana" w:hAnsi="Verdana"/>
          <w:sz w:val="20"/>
          <w:szCs w:val="20"/>
        </w:rPr>
        <w:t xml:space="preserve">In uw inschrijving voegt u een beschrijving van </w:t>
      </w:r>
      <w:r w:rsidRPr="003913DA">
        <w:rPr>
          <w:rFonts w:ascii="Verdana" w:hAnsi="Verdana"/>
          <w:sz w:val="20"/>
          <w:szCs w:val="20"/>
          <w:u w:val="single"/>
        </w:rPr>
        <w:t>de wijze waarop</w:t>
      </w:r>
      <w:r>
        <w:rPr>
          <w:rFonts w:ascii="Verdana" w:hAnsi="Verdana"/>
          <w:sz w:val="20"/>
          <w:szCs w:val="20"/>
        </w:rPr>
        <w:t xml:space="preserve"> u dit vorm geeft. U dient uw beschrijving specifiek te maken voor deze aanbesteding.</w:t>
      </w:r>
    </w:p>
    <w:p w:rsidR="00563D8C" w:rsidRDefault="00563D8C" w:rsidP="00563D8C">
      <w:pPr>
        <w:rPr>
          <w:rFonts w:ascii="Verdana" w:hAnsi="Verdana"/>
          <w:sz w:val="20"/>
          <w:szCs w:val="20"/>
        </w:rPr>
      </w:pPr>
      <w:r>
        <w:rPr>
          <w:rFonts w:ascii="Verdana" w:hAnsi="Verdana"/>
          <w:sz w:val="20"/>
          <w:szCs w:val="20"/>
        </w:rPr>
        <w:t>U mag hiervoor maximaal 1 pagina A4 (2 zijden) gebruiken met een lettertypegrootte van 10 punt.</w:t>
      </w:r>
    </w:p>
    <w:p w:rsidR="00563D8C" w:rsidRDefault="00563D8C" w:rsidP="00563D8C">
      <w:pPr>
        <w:rPr>
          <w:rFonts w:ascii="Verdana" w:hAnsi="Verdana"/>
          <w:sz w:val="20"/>
          <w:szCs w:val="20"/>
        </w:rPr>
      </w:pPr>
    </w:p>
    <w:p w:rsidR="00563D8C" w:rsidRDefault="00563D8C" w:rsidP="00563D8C">
      <w:pPr>
        <w:rPr>
          <w:lang w:eastAsia="en-US"/>
        </w:rPr>
      </w:pPr>
      <w:r w:rsidRPr="0054770E">
        <w:rPr>
          <w:rFonts w:ascii="Verdana" w:hAnsi="Verdana"/>
          <w:b/>
          <w:sz w:val="20"/>
          <w:szCs w:val="20"/>
          <w:u w:val="single"/>
          <w:lang w:eastAsia="en-US"/>
        </w:rPr>
        <w:t>Let op</w:t>
      </w:r>
      <w:r>
        <w:rPr>
          <w:rFonts w:ascii="Verdana" w:hAnsi="Verdana"/>
          <w:sz w:val="20"/>
          <w:szCs w:val="20"/>
          <w:lang w:eastAsia="en-US"/>
        </w:rPr>
        <w:t>: dit invulformulier dient separaat te worden ingediend (zie Beschrijvend document paragraaf 4.5.</w:t>
      </w:r>
      <w:r w:rsidR="00675CF6">
        <w:rPr>
          <w:rFonts w:ascii="Verdana" w:hAnsi="Verdana"/>
          <w:sz w:val="20"/>
          <w:szCs w:val="20"/>
          <w:lang w:eastAsia="en-US"/>
        </w:rPr>
        <w:t>5</w:t>
      </w:r>
      <w:r>
        <w:rPr>
          <w:rFonts w:ascii="Verdana" w:hAnsi="Verdana"/>
          <w:sz w:val="20"/>
          <w:szCs w:val="20"/>
          <w:lang w:eastAsia="en-US"/>
        </w:rPr>
        <w:t>).</w:t>
      </w:r>
    </w:p>
    <w:p w:rsidR="000A6828" w:rsidRPr="003913DA" w:rsidRDefault="000A6828" w:rsidP="003913DA">
      <w:pPr>
        <w:rPr>
          <w:lang w:eastAsia="en-US"/>
        </w:rPr>
      </w:pPr>
    </w:p>
    <w:p w:rsidR="00A858B6" w:rsidRDefault="00A858B6" w:rsidP="00A858B6">
      <w:pPr>
        <w:pStyle w:val="Kop2"/>
        <w:ind w:hanging="851"/>
        <w:rPr>
          <w:rFonts w:ascii="Verdana" w:hAnsi="Verdana"/>
          <w:sz w:val="20"/>
        </w:rPr>
      </w:pPr>
      <w:bookmarkStart w:id="230" w:name="_Toc448341884"/>
      <w:r>
        <w:rPr>
          <w:rFonts w:ascii="Verdana" w:hAnsi="Verdana"/>
          <w:sz w:val="20"/>
        </w:rPr>
        <w:t>Subgunningscriterium</w:t>
      </w:r>
      <w:r w:rsidR="00E11EB5">
        <w:rPr>
          <w:rFonts w:ascii="Verdana" w:hAnsi="Verdana"/>
          <w:sz w:val="20"/>
        </w:rPr>
        <w:t xml:space="preserve"> 3 -</w:t>
      </w:r>
      <w:r>
        <w:rPr>
          <w:rFonts w:ascii="Verdana" w:hAnsi="Verdana"/>
          <w:sz w:val="20"/>
        </w:rPr>
        <w:t xml:space="preserve"> Integriteit</w:t>
      </w:r>
      <w:bookmarkEnd w:id="230"/>
    </w:p>
    <w:p w:rsidR="00A858B6" w:rsidRDefault="00A858B6" w:rsidP="00A858B6">
      <w:pPr>
        <w:rPr>
          <w:rFonts w:ascii="Verdana" w:hAnsi="Verdana"/>
          <w:sz w:val="20"/>
          <w:szCs w:val="20"/>
        </w:rPr>
      </w:pPr>
      <w:r>
        <w:rPr>
          <w:rFonts w:ascii="Verdana" w:hAnsi="Verdana"/>
          <w:sz w:val="20"/>
          <w:szCs w:val="20"/>
        </w:rPr>
        <w:t xml:space="preserve">Jaarlijks worden er vele monsters genomen bij even zo veel private ondernemingen. Het kan voorkomen dat een dergelijke onderneming ook een (grote) klant is van Opdrachtnemer. </w:t>
      </w:r>
    </w:p>
    <w:p w:rsidR="00A858B6" w:rsidRPr="00A858B6" w:rsidRDefault="00A858B6" w:rsidP="00A858B6">
      <w:pPr>
        <w:rPr>
          <w:rFonts w:ascii="Verdana" w:hAnsi="Verdana"/>
          <w:sz w:val="20"/>
          <w:szCs w:val="20"/>
        </w:rPr>
      </w:pPr>
      <w:r>
        <w:rPr>
          <w:rFonts w:ascii="Verdana" w:hAnsi="Verdana"/>
          <w:sz w:val="20"/>
          <w:szCs w:val="20"/>
        </w:rPr>
        <w:t xml:space="preserve">Opdrachtgever zal altijd zorgen voor een zo anoniem mogelijke aanlevering van monsters. Het kan echter voorkomen dat Opdrachtnemer toch de oorsprong van het monster achterhaald. </w:t>
      </w:r>
    </w:p>
    <w:p w:rsidR="00A858B6" w:rsidRDefault="00A858B6" w:rsidP="00A858B6">
      <w:pPr>
        <w:rPr>
          <w:rFonts w:ascii="Verdana" w:hAnsi="Verdana"/>
          <w:sz w:val="20"/>
          <w:szCs w:val="20"/>
        </w:rPr>
      </w:pPr>
      <w:r w:rsidRPr="00A858B6">
        <w:rPr>
          <w:rFonts w:ascii="Verdana" w:hAnsi="Verdana"/>
          <w:sz w:val="20"/>
          <w:szCs w:val="20"/>
        </w:rPr>
        <w:t>Onafhankelijke onderzoeksresultaten zijn van het grootste belang voor</w:t>
      </w:r>
      <w:r>
        <w:rPr>
          <w:rFonts w:ascii="Verdana" w:hAnsi="Verdana"/>
          <w:sz w:val="20"/>
          <w:szCs w:val="20"/>
        </w:rPr>
        <w:t xml:space="preserve"> Opdrachtgever.</w:t>
      </w:r>
    </w:p>
    <w:p w:rsidR="00A858B6" w:rsidRDefault="00A858B6" w:rsidP="00A858B6">
      <w:pPr>
        <w:rPr>
          <w:rFonts w:ascii="Verdana" w:hAnsi="Verdana"/>
          <w:sz w:val="20"/>
          <w:szCs w:val="20"/>
        </w:rPr>
      </w:pPr>
    </w:p>
    <w:p w:rsidR="003529B6" w:rsidRDefault="00A858B6" w:rsidP="00A858B6">
      <w:pPr>
        <w:rPr>
          <w:rFonts w:ascii="Verdana" w:hAnsi="Verdana"/>
          <w:sz w:val="20"/>
          <w:szCs w:val="20"/>
        </w:rPr>
      </w:pPr>
      <w:r>
        <w:rPr>
          <w:rFonts w:ascii="Verdana" w:hAnsi="Verdana"/>
          <w:sz w:val="20"/>
          <w:szCs w:val="20"/>
        </w:rPr>
        <w:t xml:space="preserve">In uw inschrijving voegt u een beschrijving van de wijze waarop u de onafhankelijkheid van de analyses waarborgt. </w:t>
      </w:r>
      <w:r w:rsidR="003529B6">
        <w:rPr>
          <w:rFonts w:ascii="Verdana" w:hAnsi="Verdana"/>
          <w:sz w:val="20"/>
          <w:szCs w:val="20"/>
        </w:rPr>
        <w:t>U dient uw beschrijving specifiek te maken voor deze aanbesteding.</w:t>
      </w:r>
    </w:p>
    <w:p w:rsidR="00A858B6" w:rsidRDefault="00A858B6" w:rsidP="00A858B6">
      <w:pPr>
        <w:rPr>
          <w:lang w:eastAsia="en-US"/>
        </w:rPr>
      </w:pPr>
      <w:r>
        <w:rPr>
          <w:rFonts w:ascii="Verdana" w:hAnsi="Verdana"/>
          <w:sz w:val="20"/>
          <w:szCs w:val="20"/>
        </w:rPr>
        <w:t>U mag hiervoor maximaal 1 pagina A4 (2 zijden) gebruiken met een lettertypegrootte van 10 punt.</w:t>
      </w:r>
    </w:p>
    <w:p w:rsidR="00A858B6" w:rsidRPr="00A858B6" w:rsidRDefault="00A858B6" w:rsidP="00A858B6">
      <w:pPr>
        <w:rPr>
          <w:lang w:eastAsia="en-US"/>
        </w:rPr>
      </w:pPr>
    </w:p>
    <w:p w:rsidR="00DF7BE4" w:rsidRPr="005314E0" w:rsidRDefault="009C7C18" w:rsidP="00C559D6">
      <w:pPr>
        <w:pStyle w:val="Kop2"/>
        <w:ind w:hanging="851"/>
        <w:rPr>
          <w:rFonts w:ascii="Verdana" w:hAnsi="Verdana"/>
          <w:sz w:val="20"/>
        </w:rPr>
      </w:pPr>
      <w:bookmarkStart w:id="231" w:name="_Toc448341885"/>
      <w:r w:rsidRPr="005314E0">
        <w:rPr>
          <w:rFonts w:ascii="Verdana" w:hAnsi="Verdana"/>
          <w:sz w:val="20"/>
        </w:rPr>
        <w:t>Subgunningscriterium Prijs</w:t>
      </w:r>
      <w:bookmarkEnd w:id="226"/>
      <w:bookmarkEnd w:id="227"/>
      <w:bookmarkEnd w:id="228"/>
      <w:bookmarkEnd w:id="231"/>
    </w:p>
    <w:bookmarkEnd w:id="229"/>
    <w:p w:rsidR="00D703D5" w:rsidRDefault="00D703D5" w:rsidP="00DF7BE4">
      <w:pPr>
        <w:rPr>
          <w:rFonts w:ascii="Verdana" w:hAnsi="Verdana"/>
          <w:sz w:val="20"/>
          <w:szCs w:val="20"/>
        </w:rPr>
      </w:pPr>
      <w:r>
        <w:rPr>
          <w:rFonts w:ascii="Verdana" w:hAnsi="Verdana"/>
          <w:sz w:val="20"/>
          <w:szCs w:val="20"/>
        </w:rPr>
        <w:t xml:space="preserve">Zie </w:t>
      </w:r>
      <w:r w:rsidR="00205B03">
        <w:rPr>
          <w:rFonts w:ascii="Verdana" w:hAnsi="Verdana"/>
          <w:sz w:val="20"/>
          <w:szCs w:val="20"/>
        </w:rPr>
        <w:t xml:space="preserve">de separaat toegevoegde </w:t>
      </w:r>
      <w:r w:rsidR="00205B03" w:rsidRPr="00205B03">
        <w:rPr>
          <w:rFonts w:ascii="Verdana" w:hAnsi="Verdana"/>
          <w:sz w:val="20"/>
          <w:szCs w:val="20"/>
          <w:u w:val="single"/>
        </w:rPr>
        <w:t xml:space="preserve">bijlage </w:t>
      </w:r>
      <w:r w:rsidR="00F43601">
        <w:rPr>
          <w:rFonts w:ascii="Verdana" w:hAnsi="Verdana"/>
          <w:sz w:val="20"/>
          <w:szCs w:val="20"/>
          <w:u w:val="single"/>
        </w:rPr>
        <w:t>Prijzenblad</w:t>
      </w:r>
      <w:r>
        <w:rPr>
          <w:rFonts w:ascii="Verdana" w:hAnsi="Verdana"/>
          <w:sz w:val="20"/>
          <w:szCs w:val="20"/>
        </w:rPr>
        <w:t>.</w:t>
      </w:r>
      <w:r w:rsidR="005314E0">
        <w:rPr>
          <w:rFonts w:ascii="Verdana" w:hAnsi="Verdana"/>
          <w:sz w:val="20"/>
          <w:szCs w:val="20"/>
        </w:rPr>
        <w:t xml:space="preserve"> U dient hierop per uit te voeren analyse een prijsopgave te doen. Vervolgens wordt een totaal inschrijvingsprijs voor het perceel waarvoor u inschrijft berekend. Deze inschrijvingsprijs wordt gebruikt voor de vergelijking.</w:t>
      </w:r>
    </w:p>
    <w:p w:rsidR="009C7C18" w:rsidRDefault="009C7C18" w:rsidP="00DF7BE4">
      <w:pPr>
        <w:rPr>
          <w:rFonts w:ascii="Verdana" w:hAnsi="Verdana"/>
          <w:sz w:val="20"/>
          <w:szCs w:val="20"/>
        </w:rPr>
      </w:pPr>
    </w:p>
    <w:p w:rsidR="00EB0003" w:rsidRDefault="00EB0003" w:rsidP="00EB0003">
      <w:pPr>
        <w:rPr>
          <w:rFonts w:ascii="Verdana" w:hAnsi="Verdana"/>
          <w:sz w:val="20"/>
          <w:szCs w:val="20"/>
        </w:rPr>
      </w:pPr>
      <w:r w:rsidRPr="0054770E">
        <w:rPr>
          <w:rFonts w:ascii="Verdana" w:hAnsi="Verdana"/>
          <w:b/>
          <w:sz w:val="20"/>
          <w:szCs w:val="20"/>
          <w:u w:val="single"/>
          <w:lang w:eastAsia="en-US"/>
        </w:rPr>
        <w:t>Let op</w:t>
      </w:r>
      <w:r>
        <w:rPr>
          <w:rFonts w:ascii="Verdana" w:hAnsi="Verdana"/>
          <w:sz w:val="20"/>
          <w:szCs w:val="20"/>
          <w:lang w:eastAsia="en-US"/>
        </w:rPr>
        <w:t>: dit invulformulier dient</w:t>
      </w:r>
      <w:r w:rsidR="00F43601">
        <w:rPr>
          <w:rFonts w:ascii="Verdana" w:hAnsi="Verdana"/>
          <w:sz w:val="20"/>
          <w:szCs w:val="20"/>
          <w:lang w:eastAsia="en-US"/>
        </w:rPr>
        <w:t xml:space="preserve"> per perceel</w:t>
      </w:r>
      <w:r>
        <w:rPr>
          <w:rFonts w:ascii="Verdana" w:hAnsi="Verdana"/>
          <w:sz w:val="20"/>
          <w:szCs w:val="20"/>
          <w:lang w:eastAsia="en-US"/>
        </w:rPr>
        <w:t xml:space="preserve"> separaat te worden ingediend (zie Beschrijvend document paragraaf 4.5.</w:t>
      </w:r>
      <w:r w:rsidR="00675CF6">
        <w:rPr>
          <w:rFonts w:ascii="Verdana" w:hAnsi="Verdana"/>
          <w:sz w:val="20"/>
          <w:szCs w:val="20"/>
          <w:lang w:eastAsia="en-US"/>
        </w:rPr>
        <w:t>5</w:t>
      </w:r>
      <w:r>
        <w:rPr>
          <w:rFonts w:ascii="Verdana" w:hAnsi="Verdana"/>
          <w:sz w:val="20"/>
          <w:szCs w:val="20"/>
          <w:lang w:eastAsia="en-US"/>
        </w:rPr>
        <w:t>).</w:t>
      </w:r>
    </w:p>
    <w:p w:rsidR="00EB0003" w:rsidRDefault="00EB0003" w:rsidP="00DF7BE4">
      <w:pPr>
        <w:rPr>
          <w:rFonts w:ascii="Verdana" w:hAnsi="Verdana"/>
          <w:sz w:val="20"/>
          <w:szCs w:val="20"/>
        </w:rPr>
      </w:pPr>
    </w:p>
    <w:p w:rsidR="00D423BF" w:rsidRPr="0000549B" w:rsidRDefault="00D423BF" w:rsidP="00D423BF">
      <w:pPr>
        <w:rPr>
          <w:rFonts w:ascii="Verdana" w:hAnsi="Verdana"/>
          <w:sz w:val="20"/>
          <w:szCs w:val="20"/>
        </w:rPr>
      </w:pPr>
      <w:r w:rsidRPr="0000549B">
        <w:rPr>
          <w:rFonts w:ascii="Verdana" w:hAnsi="Verdana"/>
          <w:sz w:val="20"/>
          <w:szCs w:val="20"/>
        </w:rPr>
        <w:t>De Inschrijver geeft in de Inschrijving de van toepassing zijnde BTW-tarieven overzichtelijk weer.</w:t>
      </w:r>
    </w:p>
    <w:p w:rsidR="00D423BF" w:rsidRPr="00D423BF" w:rsidRDefault="00D423BF" w:rsidP="00D423BF">
      <w:pPr>
        <w:rPr>
          <w:lang w:eastAsia="en-US"/>
        </w:rPr>
      </w:pPr>
    </w:p>
    <w:sectPr w:rsidR="00D423BF" w:rsidRPr="00D423BF" w:rsidSect="00055160">
      <w:headerReference w:type="default" r:id="rId15"/>
      <w:footerReference w:type="default" r:id="rId16"/>
      <w:headerReference w:type="first" r:id="rId17"/>
      <w:pgSz w:w="11906" w:h="16838" w:code="9"/>
      <w:pgMar w:top="-2410" w:right="1133" w:bottom="1446" w:left="1701" w:header="21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F9C" w:rsidRDefault="006A3F9C" w:rsidP="006A03C1">
      <w:r>
        <w:separator/>
      </w:r>
    </w:p>
  </w:endnote>
  <w:endnote w:type="continuationSeparator" w:id="0">
    <w:p w:rsidR="006A3F9C" w:rsidRDefault="006A3F9C" w:rsidP="006A03C1">
      <w:r>
        <w:continuationSeparator/>
      </w:r>
    </w:p>
  </w:endnote>
  <w:endnote w:type="continuationNotice" w:id="1">
    <w:p w:rsidR="006A3F9C" w:rsidRDefault="006A3F9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9C" w:rsidRPr="004845CA" w:rsidRDefault="006A3F9C" w:rsidP="0024748B">
    <w:pPr>
      <w:pStyle w:val="Voettekst"/>
      <w:pBdr>
        <w:bottom w:val="single" w:sz="6" w:space="1" w:color="auto"/>
      </w:pBdr>
      <w:rPr>
        <w:rFonts w:ascii="Verdana" w:hAnsi="Verdana"/>
        <w:sz w:val="16"/>
        <w:szCs w:val="16"/>
      </w:rPr>
    </w:pPr>
  </w:p>
  <w:p w:rsidR="006A3F9C" w:rsidRPr="0024748B" w:rsidRDefault="006A3F9C" w:rsidP="0024748B">
    <w:pPr>
      <w:pStyle w:val="Voettekst"/>
      <w:tabs>
        <w:tab w:val="clear" w:pos="4536"/>
        <w:tab w:val="clear" w:pos="9072"/>
      </w:tabs>
      <w:rPr>
        <w:rFonts w:ascii="Verdana" w:hAnsi="Verdana"/>
        <w:sz w:val="16"/>
        <w:szCs w:val="16"/>
        <w:vertAlign w:val="superscript"/>
      </w:rPr>
    </w:pPr>
    <w:r w:rsidRPr="00881B07">
      <w:rPr>
        <w:rFonts w:ascii="Verdana" w:hAnsi="Verdana"/>
        <w:sz w:val="16"/>
        <w:szCs w:val="16"/>
        <w:vertAlign w:val="superscript"/>
      </w:rPr>
      <w:t>Verplichte invulformulieren behorende bij Beschrijvend document m.b.t. Chemische analyses</w:t>
    </w:r>
    <w:r w:rsidRPr="00881B07" w:rsidDel="00881B07">
      <w:rPr>
        <w:rFonts w:ascii="Verdana" w:hAnsi="Verdana"/>
        <w:sz w:val="16"/>
        <w:szCs w:val="16"/>
        <w:vertAlign w:val="superscript"/>
      </w:rPr>
      <w:t xml:space="preserve"> </w:t>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r>
    <w:r>
      <w:rPr>
        <w:rFonts w:ascii="Verdana" w:hAnsi="Verdana"/>
        <w:sz w:val="16"/>
        <w:szCs w:val="16"/>
        <w:vertAlign w:val="superscript"/>
      </w:rPr>
      <w:tab/>
      <w:t xml:space="preserve">                              </w:t>
    </w:r>
    <w:r w:rsidRPr="00046E7B">
      <w:rPr>
        <w:rFonts w:ascii="Verdana" w:hAnsi="Verdana"/>
        <w:sz w:val="16"/>
        <w:szCs w:val="16"/>
        <w:vertAlign w:val="superscript"/>
      </w:rPr>
      <w:t xml:space="preserve">Pagina </w:t>
    </w:r>
    <w:r w:rsidR="00C35E49"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00C35E49" w:rsidRPr="00046E7B">
      <w:rPr>
        <w:rFonts w:ascii="Verdana" w:hAnsi="Verdana"/>
        <w:b/>
        <w:sz w:val="16"/>
        <w:szCs w:val="16"/>
        <w:vertAlign w:val="superscript"/>
      </w:rPr>
      <w:fldChar w:fldCharType="separate"/>
    </w:r>
    <w:r w:rsidR="002E7C2E">
      <w:rPr>
        <w:rFonts w:ascii="Verdana" w:hAnsi="Verdana"/>
        <w:b/>
        <w:noProof/>
        <w:sz w:val="16"/>
        <w:szCs w:val="16"/>
        <w:vertAlign w:val="superscript"/>
      </w:rPr>
      <w:t>33</w:t>
    </w:r>
    <w:r w:rsidR="00C35E49"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00C35E49"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00C35E49" w:rsidRPr="00046E7B">
      <w:rPr>
        <w:rFonts w:ascii="Verdana" w:hAnsi="Verdana"/>
        <w:b/>
        <w:sz w:val="16"/>
        <w:szCs w:val="16"/>
        <w:vertAlign w:val="superscript"/>
      </w:rPr>
      <w:fldChar w:fldCharType="separate"/>
    </w:r>
    <w:r w:rsidR="002E7C2E">
      <w:rPr>
        <w:rFonts w:ascii="Verdana" w:hAnsi="Verdana"/>
        <w:b/>
        <w:noProof/>
        <w:sz w:val="16"/>
        <w:szCs w:val="16"/>
        <w:vertAlign w:val="superscript"/>
      </w:rPr>
      <w:t>41</w:t>
    </w:r>
    <w:r w:rsidR="00C35E49" w:rsidRPr="00046E7B">
      <w:rPr>
        <w:rFonts w:ascii="Verdana" w:hAnsi="Verdana"/>
        <w:b/>
        <w:sz w:val="16"/>
        <w:szCs w:val="16"/>
        <w:vertAlign w:val="superscrip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F9C" w:rsidRDefault="006A3F9C" w:rsidP="006A03C1">
      <w:r>
        <w:separator/>
      </w:r>
    </w:p>
  </w:footnote>
  <w:footnote w:type="continuationSeparator" w:id="0">
    <w:p w:rsidR="006A3F9C" w:rsidRDefault="006A3F9C" w:rsidP="006A03C1">
      <w:r>
        <w:continuationSeparator/>
      </w:r>
    </w:p>
  </w:footnote>
  <w:footnote w:type="continuationNotice" w:id="1">
    <w:p w:rsidR="006A3F9C" w:rsidRDefault="006A3F9C"/>
  </w:footnote>
  <w:footnote w:id="2">
    <w:p w:rsidR="006A3F9C" w:rsidRPr="008C0B75" w:rsidRDefault="006A3F9C" w:rsidP="0037655A">
      <w:pPr>
        <w:pStyle w:val="Voetnoottekst"/>
      </w:pPr>
      <w:r w:rsidRPr="008C0B75">
        <w:rPr>
          <w:rStyle w:val="Voetnootmarkering"/>
        </w:rPr>
        <w:footnoteRef/>
      </w:r>
      <w:r w:rsidRPr="008C0B75">
        <w:t xml:space="preserve"> Doorstrepen of weghalen hetgeen </w:t>
      </w:r>
      <w:r w:rsidRPr="008C0B75">
        <w:rPr>
          <w:u w:val="single"/>
        </w:rPr>
        <w:t>niet</w:t>
      </w:r>
      <w:r w:rsidRPr="008C0B75">
        <w:t xml:space="preserve"> van toepassing 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9C" w:rsidRDefault="006A3F9C">
    <w:pPr>
      <w:pStyle w:val="Koptekst"/>
    </w:pPr>
    <w:r>
      <w:rPr>
        <w:noProof/>
      </w:rPr>
      <w:drawing>
        <wp:anchor distT="0" distB="0" distL="114300" distR="114300" simplePos="0" relativeHeight="251658240" behindDoc="0" locked="0" layoutInCell="1" allowOverlap="1">
          <wp:simplePos x="0" y="0"/>
          <wp:positionH relativeFrom="page">
            <wp:posOffset>3705225</wp:posOffset>
          </wp:positionH>
          <wp:positionV relativeFrom="page">
            <wp:posOffset>635</wp:posOffset>
          </wp:positionV>
          <wp:extent cx="466725" cy="1581150"/>
          <wp:effectExtent l="19050" t="0" r="9525"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a:srcRect/>
                  <a:stretch>
                    <a:fillRect/>
                  </a:stretch>
                </pic:blipFill>
                <pic:spPr bwMode="auto">
                  <a:xfrm>
                    <a:off x="0" y="0"/>
                    <a:ext cx="466725" cy="1581150"/>
                  </a:xfrm>
                  <a:prstGeom prst="rect">
                    <a:avLst/>
                  </a:prstGeom>
                  <a:noFill/>
                  <a:ln w="317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page">
            <wp:posOffset>4171950</wp:posOffset>
          </wp:positionH>
          <wp:positionV relativeFrom="page">
            <wp:posOffset>635</wp:posOffset>
          </wp:positionV>
          <wp:extent cx="2333625" cy="1581150"/>
          <wp:effectExtent l="19050" t="0" r="9525"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2"/>
                  <a:srcRect/>
                  <a:stretch>
                    <a:fillRect/>
                  </a:stretch>
                </pic:blipFill>
                <pic:spPr bwMode="auto">
                  <a:xfrm>
                    <a:off x="0" y="0"/>
                    <a:ext cx="2333625" cy="1581150"/>
                  </a:xfrm>
                  <a:prstGeom prst="rect">
                    <a:avLst/>
                  </a:prstGeom>
                  <a:noFill/>
                  <a:ln w="0">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9C" w:rsidRDefault="006A3F9C" w:rsidP="00FF0C57">
    <w:pPr>
      <w:pStyle w:val="doHidden"/>
      <w:spacing w:before="2700"/>
    </w:pPr>
    <w:r>
      <w:rPr>
        <w:lang w:val="nl-NL" w:eastAsia="nl-NL"/>
      </w:rPr>
      <w:drawing>
        <wp:anchor distT="0" distB="0" distL="114300" distR="114300" simplePos="0" relativeHeight="251657216" behindDoc="1" locked="0" layoutInCell="1" allowOverlap="1">
          <wp:simplePos x="0" y="0"/>
          <wp:positionH relativeFrom="page">
            <wp:posOffset>4019550</wp:posOffset>
          </wp:positionH>
          <wp:positionV relativeFrom="page">
            <wp:posOffset>-9525</wp:posOffset>
          </wp:positionV>
          <wp:extent cx="2333625" cy="1581150"/>
          <wp:effectExtent l="19050" t="0" r="9525"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1"/>
                  <a:srcRect/>
                  <a:stretch>
                    <a:fillRect/>
                  </a:stretch>
                </pic:blipFill>
                <pic:spPr bwMode="auto">
                  <a:xfrm>
                    <a:off x="0" y="0"/>
                    <a:ext cx="2333625" cy="1581150"/>
                  </a:xfrm>
                  <a:prstGeom prst="rect">
                    <a:avLst/>
                  </a:prstGeom>
                  <a:noFill/>
                  <a:ln w="0">
                    <a:noFill/>
                    <a:miter lim="800000"/>
                    <a:headEnd/>
                    <a:tailEnd/>
                  </a:ln>
                </pic:spPr>
              </pic:pic>
            </a:graphicData>
          </a:graphic>
        </wp:anchor>
      </w:drawing>
    </w:r>
    <w:r>
      <w:rPr>
        <w:lang w:val="nl-NL" w:eastAsia="nl-NL"/>
      </w:rPr>
      <w:drawing>
        <wp:anchor distT="0" distB="0" distL="114300" distR="114300" simplePos="0" relativeHeight="251656192" behindDoc="0" locked="0" layoutInCell="1" allowOverlap="1">
          <wp:simplePos x="0" y="0"/>
          <wp:positionH relativeFrom="page">
            <wp:posOffset>3552825</wp:posOffset>
          </wp:positionH>
          <wp:positionV relativeFrom="page">
            <wp:posOffset>-9525</wp:posOffset>
          </wp:positionV>
          <wp:extent cx="466725" cy="1581150"/>
          <wp:effectExtent l="19050" t="0" r="9525" b="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663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9B1AB490"/>
    <w:lvl w:ilvl="0">
      <w:start w:val="1"/>
      <w:numFmt w:val="decimal"/>
      <w:lvlText w:val="%1"/>
      <w:legacy w:legacy="1" w:legacySpace="142" w:legacyIndent="0"/>
      <w:lvlJc w:val="left"/>
      <w:pPr>
        <w:ind w:left="-2779" w:firstLine="0"/>
      </w:pPr>
    </w:lvl>
    <w:lvl w:ilvl="1">
      <w:start w:val="1"/>
      <w:numFmt w:val="decimal"/>
      <w:pStyle w:val="Kop2"/>
      <w:lvlText w:val="%1.%2"/>
      <w:legacy w:legacy="1" w:legacySpace="142" w:legacyIndent="0"/>
      <w:lvlJc w:val="left"/>
      <w:pPr>
        <w:ind w:left="0" w:firstLine="0"/>
      </w:pPr>
    </w:lvl>
    <w:lvl w:ilvl="2">
      <w:start w:val="1"/>
      <w:numFmt w:val="decimal"/>
      <w:pStyle w:val="Kop3"/>
      <w:lvlText w:val="%1.%2.%3"/>
      <w:legacy w:legacy="1" w:legacySpace="142"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none"/>
      <w:suff w:val="nothing"/>
      <w:lvlText w:val=""/>
      <w:lvlJc w:val="left"/>
      <w:pPr>
        <w:ind w:left="-3119" w:firstLine="0"/>
      </w:pPr>
    </w:lvl>
  </w:abstractNum>
  <w:abstractNum w:abstractNumId="2">
    <w:nsid w:val="046419EF"/>
    <w:multiLevelType w:val="hybridMultilevel"/>
    <w:tmpl w:val="4C34F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B40BD1"/>
    <w:multiLevelType w:val="hybridMultilevel"/>
    <w:tmpl w:val="F2E84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6A484D"/>
    <w:multiLevelType w:val="hybridMultilevel"/>
    <w:tmpl w:val="D1DED2B0"/>
    <w:lvl w:ilvl="0" w:tplc="C8DC2A0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A226005"/>
    <w:multiLevelType w:val="hybridMultilevel"/>
    <w:tmpl w:val="1960F2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BA146C7"/>
    <w:multiLevelType w:val="hybridMultilevel"/>
    <w:tmpl w:val="277412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E545D9"/>
    <w:multiLevelType w:val="hybridMultilevel"/>
    <w:tmpl w:val="EC04F19C"/>
    <w:lvl w:ilvl="0" w:tplc="97DA022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6CB2829"/>
    <w:multiLevelType w:val="multilevel"/>
    <w:tmpl w:val="21680754"/>
    <w:lvl w:ilvl="0">
      <w:start w:val="1"/>
      <w:numFmt w:val="decimal"/>
      <w:pStyle w:val="Heading11"/>
      <w:suff w:val="space"/>
      <w:lvlText w:val="%1"/>
      <w:lvlJc w:val="left"/>
      <w:pPr>
        <w:ind w:left="510" w:hanging="510"/>
      </w:pPr>
      <w:rPr>
        <w:rFonts w:hint="default"/>
      </w:rPr>
    </w:lvl>
    <w:lvl w:ilvl="1">
      <w:start w:val="1"/>
      <w:numFmt w:val="decimal"/>
      <w:lvlRestart w:val="0"/>
      <w:pStyle w:val="Heading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17E09BE"/>
    <w:multiLevelType w:val="hybridMultilevel"/>
    <w:tmpl w:val="E822E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BD44CE"/>
    <w:multiLevelType w:val="hybridMultilevel"/>
    <w:tmpl w:val="C23AE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98066B"/>
    <w:multiLevelType w:val="hybridMultilevel"/>
    <w:tmpl w:val="D316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13E3F"/>
    <w:multiLevelType w:val="hybridMultilevel"/>
    <w:tmpl w:val="01E03D44"/>
    <w:lvl w:ilvl="0" w:tplc="816444D4">
      <w:start w:val="5"/>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A443C"/>
    <w:multiLevelType w:val="hybridMultilevel"/>
    <w:tmpl w:val="FD263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C596324"/>
    <w:multiLevelType w:val="hybridMultilevel"/>
    <w:tmpl w:val="5644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192D"/>
    <w:multiLevelType w:val="hybridMultilevel"/>
    <w:tmpl w:val="378087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0873027"/>
    <w:multiLevelType w:val="hybridMultilevel"/>
    <w:tmpl w:val="1CDEB476"/>
    <w:lvl w:ilvl="0" w:tplc="E2E631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3C610C5"/>
    <w:multiLevelType w:val="hybridMultilevel"/>
    <w:tmpl w:val="FA82FC88"/>
    <w:lvl w:ilvl="0" w:tplc="C8DC2A0A">
      <w:start w:val="1"/>
      <w:numFmt w:val="decimal"/>
      <w:lvlText w:val="%1."/>
      <w:lvlJc w:val="left"/>
      <w:pPr>
        <w:ind w:left="720" w:hanging="360"/>
      </w:pPr>
      <w:rPr>
        <w:rFonts w:hint="default"/>
      </w:r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6AA0983"/>
    <w:multiLevelType w:val="hybridMultilevel"/>
    <w:tmpl w:val="1D9A2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6C0507E"/>
    <w:multiLevelType w:val="hybridMultilevel"/>
    <w:tmpl w:val="5714F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8515B69"/>
    <w:multiLevelType w:val="hybridMultilevel"/>
    <w:tmpl w:val="3B4056F4"/>
    <w:lvl w:ilvl="0" w:tplc="E2E63164">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066E81"/>
    <w:multiLevelType w:val="hybridMultilevel"/>
    <w:tmpl w:val="26D87A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160821"/>
    <w:multiLevelType w:val="hybridMultilevel"/>
    <w:tmpl w:val="26D87A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8B11481"/>
    <w:multiLevelType w:val="hybridMultilevel"/>
    <w:tmpl w:val="7E68C47C"/>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5">
      <w:start w:val="1"/>
      <w:numFmt w:val="bullet"/>
      <w:lvlText w:val=""/>
      <w:lvlJc w:val="left"/>
      <w:pPr>
        <w:tabs>
          <w:tab w:val="num" w:pos="2520"/>
        </w:tabs>
        <w:ind w:left="2520" w:hanging="360"/>
      </w:pPr>
      <w:rPr>
        <w:rFonts w:ascii="Wingdings" w:hAnsi="Wingdings"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F932CB5"/>
    <w:multiLevelType w:val="hybridMultilevel"/>
    <w:tmpl w:val="8F762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29F1EF3"/>
    <w:multiLevelType w:val="hybridMultilevel"/>
    <w:tmpl w:val="1D8E55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68474EC"/>
    <w:multiLevelType w:val="multilevel"/>
    <w:tmpl w:val="15862302"/>
    <w:lvl w:ilvl="0">
      <w:start w:val="1"/>
      <w:numFmt w:val="decimal"/>
      <w:lvlText w:val="%1"/>
      <w:lvlJc w:val="left"/>
      <w:pPr>
        <w:tabs>
          <w:tab w:val="num" w:pos="284"/>
        </w:tabs>
        <w:ind w:left="284" w:hanging="284"/>
      </w:pPr>
      <w:rPr>
        <w:rFonts w:ascii="Georgia" w:hAnsi="Georgia" w:hint="default"/>
        <w:b/>
        <w:i w:val="0"/>
        <w:sz w:val="22"/>
      </w:rPr>
    </w:lvl>
    <w:lvl w:ilvl="1">
      <w:start w:val="1"/>
      <w:numFmt w:val="decimal"/>
      <w:lvlText w:val="%1.%2"/>
      <w:lvlJc w:val="left"/>
      <w:pPr>
        <w:tabs>
          <w:tab w:val="num" w:pos="284"/>
        </w:tabs>
        <w:ind w:left="284" w:hanging="284"/>
      </w:pPr>
      <w:rPr>
        <w:rFonts w:ascii="Georgia" w:hAnsi="Georgia" w:hint="default"/>
        <w:b/>
        <w:i w:val="0"/>
        <w:color w:val="auto"/>
        <w:sz w:val="20"/>
        <w:szCs w:val="20"/>
      </w:rPr>
    </w:lvl>
    <w:lvl w:ilvl="2">
      <w:start w:val="1"/>
      <w:numFmt w:val="decimal"/>
      <w:lvlText w:val="%1.%2.%3"/>
      <w:lvlJc w:val="left"/>
      <w:pPr>
        <w:tabs>
          <w:tab w:val="num" w:pos="568"/>
        </w:tabs>
        <w:ind w:left="568" w:hanging="284"/>
      </w:pPr>
      <w:rPr>
        <w:rFonts w:ascii="Georgia" w:hAnsi="Georgia" w:hint="default"/>
        <w:b/>
        <w:i/>
        <w:sz w:val="20"/>
        <w:szCs w:val="20"/>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FD9032A"/>
    <w:multiLevelType w:val="hybridMultilevel"/>
    <w:tmpl w:val="0C06B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8"/>
  </w:num>
  <w:num w:numId="3">
    <w:abstractNumId w:val="31"/>
  </w:num>
  <w:num w:numId="4">
    <w:abstractNumId w:val="8"/>
  </w:num>
  <w:num w:numId="5">
    <w:abstractNumId w:val="25"/>
  </w:num>
  <w:num w:numId="6">
    <w:abstractNumId w:val="33"/>
  </w:num>
  <w:num w:numId="7">
    <w:abstractNumId w:val="10"/>
  </w:num>
  <w:num w:numId="8">
    <w:abstractNumId w:val="27"/>
  </w:num>
  <w:num w:numId="9">
    <w:abstractNumId w:val="30"/>
  </w:num>
  <w:num w:numId="10">
    <w:abstractNumId w:val="1"/>
  </w:num>
  <w:num w:numId="11">
    <w:abstractNumId w:val="11"/>
  </w:num>
  <w:num w:numId="12">
    <w:abstractNumId w:val="23"/>
  </w:num>
  <w:num w:numId="13">
    <w:abstractNumId w:val="16"/>
  </w:num>
  <w:num w:numId="14">
    <w:abstractNumId w:val="14"/>
  </w:num>
  <w:num w:numId="15">
    <w:abstractNumId w:val="13"/>
  </w:num>
  <w:num w:numId="16">
    <w:abstractNumId w:val="21"/>
  </w:num>
  <w:num w:numId="17">
    <w:abstractNumId w:val="4"/>
  </w:num>
  <w:num w:numId="18">
    <w:abstractNumId w:val="3"/>
  </w:num>
  <w:num w:numId="19">
    <w:abstractNumId w:val="1"/>
  </w:num>
  <w:num w:numId="20">
    <w:abstractNumId w:val="22"/>
  </w:num>
  <w:num w:numId="21">
    <w:abstractNumId w:val="12"/>
  </w:num>
  <w:num w:numId="22">
    <w:abstractNumId w:val="15"/>
  </w:num>
  <w:num w:numId="23">
    <w:abstractNumId w:val="18"/>
  </w:num>
  <w:num w:numId="24">
    <w:abstractNumId w:val="19"/>
  </w:num>
  <w:num w:numId="25">
    <w:abstractNumId w:val="29"/>
  </w:num>
  <w:num w:numId="26">
    <w:abstractNumId w:val="5"/>
  </w:num>
  <w:num w:numId="27">
    <w:abstractNumId w:val="32"/>
  </w:num>
  <w:num w:numId="28">
    <w:abstractNumId w:val="1"/>
  </w:num>
  <w:num w:numId="29">
    <w:abstractNumId w:val="1"/>
  </w:num>
  <w:num w:numId="30">
    <w:abstractNumId w:val="1"/>
  </w:num>
  <w:num w:numId="31">
    <w:abstractNumId w:val="24"/>
  </w:num>
  <w:num w:numId="32">
    <w:abstractNumId w:val="26"/>
  </w:num>
  <w:num w:numId="33">
    <w:abstractNumId w:val="17"/>
  </w:num>
  <w:num w:numId="34">
    <w:abstractNumId w:val="6"/>
  </w:num>
  <w:num w:numId="35">
    <w:abstractNumId w:val="1"/>
  </w:num>
  <w:num w:numId="36">
    <w:abstractNumId w:val="0"/>
  </w:num>
  <w:num w:numId="37">
    <w:abstractNumId w:val="1"/>
  </w:num>
  <w:num w:numId="38">
    <w:abstractNumId w:val="1"/>
  </w:num>
  <w:num w:numId="39">
    <w:abstractNumId w:val="2"/>
  </w:num>
  <w:num w:numId="40">
    <w:abstractNumId w:val="20"/>
  </w:num>
  <w:num w:numId="4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docVars>
    <w:docVar w:name="stylesCopied" w:val=" 2"/>
  </w:docVars>
  <w:rsids>
    <w:rsidRoot w:val="00F30867"/>
    <w:rsid w:val="00000A4D"/>
    <w:rsid w:val="0000289E"/>
    <w:rsid w:val="00004F63"/>
    <w:rsid w:val="0000549B"/>
    <w:rsid w:val="00005B69"/>
    <w:rsid w:val="00007298"/>
    <w:rsid w:val="000110FA"/>
    <w:rsid w:val="00013A8C"/>
    <w:rsid w:val="00015D51"/>
    <w:rsid w:val="000162BE"/>
    <w:rsid w:val="00016BAD"/>
    <w:rsid w:val="0002066A"/>
    <w:rsid w:val="000209BC"/>
    <w:rsid w:val="00020B87"/>
    <w:rsid w:val="00022911"/>
    <w:rsid w:val="0002388C"/>
    <w:rsid w:val="0002760C"/>
    <w:rsid w:val="000277B9"/>
    <w:rsid w:val="00031843"/>
    <w:rsid w:val="00031C5F"/>
    <w:rsid w:val="00033F94"/>
    <w:rsid w:val="000374E2"/>
    <w:rsid w:val="00037673"/>
    <w:rsid w:val="00040DC9"/>
    <w:rsid w:val="00043451"/>
    <w:rsid w:val="00044C03"/>
    <w:rsid w:val="000467FE"/>
    <w:rsid w:val="00046C69"/>
    <w:rsid w:val="00050E9D"/>
    <w:rsid w:val="000516CD"/>
    <w:rsid w:val="00051ACE"/>
    <w:rsid w:val="0005236E"/>
    <w:rsid w:val="00055160"/>
    <w:rsid w:val="0005757F"/>
    <w:rsid w:val="000618E9"/>
    <w:rsid w:val="00062CD1"/>
    <w:rsid w:val="0006510E"/>
    <w:rsid w:val="00065597"/>
    <w:rsid w:val="00065B06"/>
    <w:rsid w:val="00065EE9"/>
    <w:rsid w:val="000703CB"/>
    <w:rsid w:val="000707F8"/>
    <w:rsid w:val="0007370D"/>
    <w:rsid w:val="000777B3"/>
    <w:rsid w:val="00080D54"/>
    <w:rsid w:val="00080DB2"/>
    <w:rsid w:val="00080EB2"/>
    <w:rsid w:val="00081069"/>
    <w:rsid w:val="00082E1F"/>
    <w:rsid w:val="000831B2"/>
    <w:rsid w:val="00086391"/>
    <w:rsid w:val="00090832"/>
    <w:rsid w:val="00090BE7"/>
    <w:rsid w:val="00092923"/>
    <w:rsid w:val="000932A2"/>
    <w:rsid w:val="00094298"/>
    <w:rsid w:val="0009581A"/>
    <w:rsid w:val="00095ACF"/>
    <w:rsid w:val="00096B1D"/>
    <w:rsid w:val="00097200"/>
    <w:rsid w:val="000A1DC5"/>
    <w:rsid w:val="000A1FF5"/>
    <w:rsid w:val="000A269D"/>
    <w:rsid w:val="000A44A4"/>
    <w:rsid w:val="000A5DE7"/>
    <w:rsid w:val="000A6828"/>
    <w:rsid w:val="000A70F1"/>
    <w:rsid w:val="000A7AED"/>
    <w:rsid w:val="000B3CF3"/>
    <w:rsid w:val="000B3DFA"/>
    <w:rsid w:val="000B5190"/>
    <w:rsid w:val="000B7598"/>
    <w:rsid w:val="000B79FC"/>
    <w:rsid w:val="000C38E6"/>
    <w:rsid w:val="000C6858"/>
    <w:rsid w:val="000C6929"/>
    <w:rsid w:val="000D13D5"/>
    <w:rsid w:val="000D3F9B"/>
    <w:rsid w:val="000D4854"/>
    <w:rsid w:val="000D58B7"/>
    <w:rsid w:val="000D5AE9"/>
    <w:rsid w:val="000E1F2A"/>
    <w:rsid w:val="000E21A2"/>
    <w:rsid w:val="000E2E95"/>
    <w:rsid w:val="000E395B"/>
    <w:rsid w:val="000E6DBE"/>
    <w:rsid w:val="000F082A"/>
    <w:rsid w:val="000F134D"/>
    <w:rsid w:val="00100FC4"/>
    <w:rsid w:val="00102F55"/>
    <w:rsid w:val="00102F79"/>
    <w:rsid w:val="00106005"/>
    <w:rsid w:val="00107411"/>
    <w:rsid w:val="001119FA"/>
    <w:rsid w:val="0011357F"/>
    <w:rsid w:val="00113D71"/>
    <w:rsid w:val="001142EA"/>
    <w:rsid w:val="00114C91"/>
    <w:rsid w:val="00114D64"/>
    <w:rsid w:val="0011655C"/>
    <w:rsid w:val="00117035"/>
    <w:rsid w:val="00122404"/>
    <w:rsid w:val="00122B79"/>
    <w:rsid w:val="0012594F"/>
    <w:rsid w:val="00125B3D"/>
    <w:rsid w:val="00125B52"/>
    <w:rsid w:val="00125BA2"/>
    <w:rsid w:val="00126A19"/>
    <w:rsid w:val="00131362"/>
    <w:rsid w:val="0013183B"/>
    <w:rsid w:val="00140AB9"/>
    <w:rsid w:val="0014372C"/>
    <w:rsid w:val="00145EB4"/>
    <w:rsid w:val="00150731"/>
    <w:rsid w:val="001519B1"/>
    <w:rsid w:val="00154B08"/>
    <w:rsid w:val="001629C8"/>
    <w:rsid w:val="001632FC"/>
    <w:rsid w:val="001645A5"/>
    <w:rsid w:val="0016511C"/>
    <w:rsid w:val="00171CC1"/>
    <w:rsid w:val="001735C8"/>
    <w:rsid w:val="00175B36"/>
    <w:rsid w:val="001802EC"/>
    <w:rsid w:val="0018116C"/>
    <w:rsid w:val="001812E0"/>
    <w:rsid w:val="00182BAE"/>
    <w:rsid w:val="0018557A"/>
    <w:rsid w:val="00185E3A"/>
    <w:rsid w:val="001904D9"/>
    <w:rsid w:val="00194ADA"/>
    <w:rsid w:val="00194BE6"/>
    <w:rsid w:val="001A0800"/>
    <w:rsid w:val="001A188D"/>
    <w:rsid w:val="001A2769"/>
    <w:rsid w:val="001A324C"/>
    <w:rsid w:val="001A37EE"/>
    <w:rsid w:val="001A3A70"/>
    <w:rsid w:val="001A5EE1"/>
    <w:rsid w:val="001A664D"/>
    <w:rsid w:val="001B364A"/>
    <w:rsid w:val="001C6331"/>
    <w:rsid w:val="001C746E"/>
    <w:rsid w:val="001D16EF"/>
    <w:rsid w:val="001D1F3D"/>
    <w:rsid w:val="001D2617"/>
    <w:rsid w:val="001D56BC"/>
    <w:rsid w:val="001D5A2A"/>
    <w:rsid w:val="001D7340"/>
    <w:rsid w:val="001E089E"/>
    <w:rsid w:val="001E45A0"/>
    <w:rsid w:val="001E45E3"/>
    <w:rsid w:val="001F5919"/>
    <w:rsid w:val="001F5EF6"/>
    <w:rsid w:val="001F6317"/>
    <w:rsid w:val="0020239C"/>
    <w:rsid w:val="00202BF6"/>
    <w:rsid w:val="00202ECB"/>
    <w:rsid w:val="00203022"/>
    <w:rsid w:val="00204592"/>
    <w:rsid w:val="00205B03"/>
    <w:rsid w:val="002122FB"/>
    <w:rsid w:val="00215DEA"/>
    <w:rsid w:val="00222A8E"/>
    <w:rsid w:val="0022519D"/>
    <w:rsid w:val="002270E6"/>
    <w:rsid w:val="00227F7B"/>
    <w:rsid w:val="00230B90"/>
    <w:rsid w:val="0023249D"/>
    <w:rsid w:val="002325D6"/>
    <w:rsid w:val="00233135"/>
    <w:rsid w:val="002365B8"/>
    <w:rsid w:val="00236FCC"/>
    <w:rsid w:val="00240236"/>
    <w:rsid w:val="0024243E"/>
    <w:rsid w:val="00244BCD"/>
    <w:rsid w:val="00246A98"/>
    <w:rsid w:val="00246D41"/>
    <w:rsid w:val="0024748B"/>
    <w:rsid w:val="002505CF"/>
    <w:rsid w:val="00251B98"/>
    <w:rsid w:val="00251DEE"/>
    <w:rsid w:val="00255AD6"/>
    <w:rsid w:val="00255B40"/>
    <w:rsid w:val="00257553"/>
    <w:rsid w:val="00261632"/>
    <w:rsid w:val="0026360C"/>
    <w:rsid w:val="00264675"/>
    <w:rsid w:val="0026573D"/>
    <w:rsid w:val="0026675B"/>
    <w:rsid w:val="00266F70"/>
    <w:rsid w:val="00270CE9"/>
    <w:rsid w:val="00281061"/>
    <w:rsid w:val="00284600"/>
    <w:rsid w:val="00284910"/>
    <w:rsid w:val="00285457"/>
    <w:rsid w:val="00285461"/>
    <w:rsid w:val="00287875"/>
    <w:rsid w:val="00290ACF"/>
    <w:rsid w:val="00292F51"/>
    <w:rsid w:val="0029500A"/>
    <w:rsid w:val="0029786D"/>
    <w:rsid w:val="002A19CB"/>
    <w:rsid w:val="002A39DD"/>
    <w:rsid w:val="002A5C8C"/>
    <w:rsid w:val="002A72E1"/>
    <w:rsid w:val="002B0BBA"/>
    <w:rsid w:val="002B11A2"/>
    <w:rsid w:val="002B175D"/>
    <w:rsid w:val="002B3002"/>
    <w:rsid w:val="002B5EAF"/>
    <w:rsid w:val="002C076B"/>
    <w:rsid w:val="002C2C7A"/>
    <w:rsid w:val="002C3C29"/>
    <w:rsid w:val="002C3F85"/>
    <w:rsid w:val="002C514F"/>
    <w:rsid w:val="002C5DA7"/>
    <w:rsid w:val="002C61D0"/>
    <w:rsid w:val="002C7A90"/>
    <w:rsid w:val="002D0C8B"/>
    <w:rsid w:val="002D25F3"/>
    <w:rsid w:val="002D3A23"/>
    <w:rsid w:val="002D5860"/>
    <w:rsid w:val="002E147E"/>
    <w:rsid w:val="002E1E85"/>
    <w:rsid w:val="002E293B"/>
    <w:rsid w:val="002E436C"/>
    <w:rsid w:val="002E693A"/>
    <w:rsid w:val="002E7078"/>
    <w:rsid w:val="002E7C2E"/>
    <w:rsid w:val="002F0FF1"/>
    <w:rsid w:val="002F1312"/>
    <w:rsid w:val="002F1D73"/>
    <w:rsid w:val="002F3014"/>
    <w:rsid w:val="002F3399"/>
    <w:rsid w:val="002F4BFE"/>
    <w:rsid w:val="002F4C83"/>
    <w:rsid w:val="00303DB0"/>
    <w:rsid w:val="00304219"/>
    <w:rsid w:val="003073BE"/>
    <w:rsid w:val="00310CCF"/>
    <w:rsid w:val="00315F10"/>
    <w:rsid w:val="0032128C"/>
    <w:rsid w:val="00321987"/>
    <w:rsid w:val="00321CFA"/>
    <w:rsid w:val="00321F46"/>
    <w:rsid w:val="003222B2"/>
    <w:rsid w:val="00322A63"/>
    <w:rsid w:val="00325169"/>
    <w:rsid w:val="00335064"/>
    <w:rsid w:val="00336AAF"/>
    <w:rsid w:val="0033799D"/>
    <w:rsid w:val="003403E8"/>
    <w:rsid w:val="0034318D"/>
    <w:rsid w:val="0034530A"/>
    <w:rsid w:val="00346C36"/>
    <w:rsid w:val="003471A4"/>
    <w:rsid w:val="0034737A"/>
    <w:rsid w:val="003476B2"/>
    <w:rsid w:val="003529B6"/>
    <w:rsid w:val="00352D53"/>
    <w:rsid w:val="00352F0B"/>
    <w:rsid w:val="00352F5C"/>
    <w:rsid w:val="00353105"/>
    <w:rsid w:val="0035325A"/>
    <w:rsid w:val="003533A3"/>
    <w:rsid w:val="003634D7"/>
    <w:rsid w:val="00363504"/>
    <w:rsid w:val="00366592"/>
    <w:rsid w:val="00366961"/>
    <w:rsid w:val="00367299"/>
    <w:rsid w:val="00371285"/>
    <w:rsid w:val="00372262"/>
    <w:rsid w:val="00374746"/>
    <w:rsid w:val="0037531A"/>
    <w:rsid w:val="003757F4"/>
    <w:rsid w:val="00375ADE"/>
    <w:rsid w:val="0037655A"/>
    <w:rsid w:val="0037698B"/>
    <w:rsid w:val="0038173C"/>
    <w:rsid w:val="00385B8B"/>
    <w:rsid w:val="0038695E"/>
    <w:rsid w:val="00387AD8"/>
    <w:rsid w:val="003907F4"/>
    <w:rsid w:val="00390A0B"/>
    <w:rsid w:val="003913DA"/>
    <w:rsid w:val="003920B3"/>
    <w:rsid w:val="00393A6C"/>
    <w:rsid w:val="00394F7A"/>
    <w:rsid w:val="00396AA2"/>
    <w:rsid w:val="003A0FE6"/>
    <w:rsid w:val="003A270C"/>
    <w:rsid w:val="003A2F88"/>
    <w:rsid w:val="003A34B3"/>
    <w:rsid w:val="003A3B3C"/>
    <w:rsid w:val="003B33B2"/>
    <w:rsid w:val="003B369E"/>
    <w:rsid w:val="003B5308"/>
    <w:rsid w:val="003B6927"/>
    <w:rsid w:val="003C0BE1"/>
    <w:rsid w:val="003C0E99"/>
    <w:rsid w:val="003C3013"/>
    <w:rsid w:val="003C6D4B"/>
    <w:rsid w:val="003C6E51"/>
    <w:rsid w:val="003C7869"/>
    <w:rsid w:val="003D11BB"/>
    <w:rsid w:val="003D230A"/>
    <w:rsid w:val="003D23BA"/>
    <w:rsid w:val="003D42C1"/>
    <w:rsid w:val="003D4E72"/>
    <w:rsid w:val="003D650C"/>
    <w:rsid w:val="003D6C57"/>
    <w:rsid w:val="003E3393"/>
    <w:rsid w:val="003E46B1"/>
    <w:rsid w:val="003F021A"/>
    <w:rsid w:val="003F19F7"/>
    <w:rsid w:val="003F3815"/>
    <w:rsid w:val="003F47ED"/>
    <w:rsid w:val="003F4AC9"/>
    <w:rsid w:val="003F4D6F"/>
    <w:rsid w:val="003F4EB1"/>
    <w:rsid w:val="003F621C"/>
    <w:rsid w:val="004008C1"/>
    <w:rsid w:val="00402467"/>
    <w:rsid w:val="0040510B"/>
    <w:rsid w:val="0040515B"/>
    <w:rsid w:val="00405357"/>
    <w:rsid w:val="00405989"/>
    <w:rsid w:val="00405B80"/>
    <w:rsid w:val="0041348A"/>
    <w:rsid w:val="0041397F"/>
    <w:rsid w:val="0041438C"/>
    <w:rsid w:val="00414D76"/>
    <w:rsid w:val="00415B2F"/>
    <w:rsid w:val="00416ADF"/>
    <w:rsid w:val="004174FC"/>
    <w:rsid w:val="0042172D"/>
    <w:rsid w:val="00421C5F"/>
    <w:rsid w:val="0042538F"/>
    <w:rsid w:val="00426F19"/>
    <w:rsid w:val="004275AB"/>
    <w:rsid w:val="00431CE2"/>
    <w:rsid w:val="00432E8B"/>
    <w:rsid w:val="004342D2"/>
    <w:rsid w:val="00434302"/>
    <w:rsid w:val="00435454"/>
    <w:rsid w:val="00436B37"/>
    <w:rsid w:val="00436E6D"/>
    <w:rsid w:val="004373E8"/>
    <w:rsid w:val="0043772A"/>
    <w:rsid w:val="00437AA8"/>
    <w:rsid w:val="00451E9F"/>
    <w:rsid w:val="004522D7"/>
    <w:rsid w:val="0045499C"/>
    <w:rsid w:val="0045525C"/>
    <w:rsid w:val="00460422"/>
    <w:rsid w:val="00461B55"/>
    <w:rsid w:val="004640A6"/>
    <w:rsid w:val="00465981"/>
    <w:rsid w:val="0046683B"/>
    <w:rsid w:val="00472189"/>
    <w:rsid w:val="00473121"/>
    <w:rsid w:val="00474628"/>
    <w:rsid w:val="0047555E"/>
    <w:rsid w:val="0047620E"/>
    <w:rsid w:val="004802F9"/>
    <w:rsid w:val="00481237"/>
    <w:rsid w:val="00481C8A"/>
    <w:rsid w:val="0048212B"/>
    <w:rsid w:val="00483701"/>
    <w:rsid w:val="00485A01"/>
    <w:rsid w:val="004866C5"/>
    <w:rsid w:val="00490991"/>
    <w:rsid w:val="0049099B"/>
    <w:rsid w:val="00493C29"/>
    <w:rsid w:val="00493CD7"/>
    <w:rsid w:val="00493D2B"/>
    <w:rsid w:val="00495BC3"/>
    <w:rsid w:val="00495F2B"/>
    <w:rsid w:val="004A20F8"/>
    <w:rsid w:val="004A39B1"/>
    <w:rsid w:val="004A6553"/>
    <w:rsid w:val="004A65F1"/>
    <w:rsid w:val="004A6BDD"/>
    <w:rsid w:val="004A78FA"/>
    <w:rsid w:val="004A7E1C"/>
    <w:rsid w:val="004B4263"/>
    <w:rsid w:val="004B5D80"/>
    <w:rsid w:val="004B62E1"/>
    <w:rsid w:val="004B6D78"/>
    <w:rsid w:val="004C04A1"/>
    <w:rsid w:val="004C2135"/>
    <w:rsid w:val="004C59D0"/>
    <w:rsid w:val="004D10C2"/>
    <w:rsid w:val="004D1801"/>
    <w:rsid w:val="004D24EB"/>
    <w:rsid w:val="004D281A"/>
    <w:rsid w:val="004D28FF"/>
    <w:rsid w:val="004D32CE"/>
    <w:rsid w:val="004E2B5A"/>
    <w:rsid w:val="004E2D11"/>
    <w:rsid w:val="004E4888"/>
    <w:rsid w:val="004E5AA5"/>
    <w:rsid w:val="004E6971"/>
    <w:rsid w:val="004F13BC"/>
    <w:rsid w:val="004F5871"/>
    <w:rsid w:val="004F66D7"/>
    <w:rsid w:val="005018E6"/>
    <w:rsid w:val="005042DF"/>
    <w:rsid w:val="00504F5A"/>
    <w:rsid w:val="00511C3E"/>
    <w:rsid w:val="00513CB3"/>
    <w:rsid w:val="00514190"/>
    <w:rsid w:val="00514893"/>
    <w:rsid w:val="00516838"/>
    <w:rsid w:val="005179EF"/>
    <w:rsid w:val="005205F7"/>
    <w:rsid w:val="00521156"/>
    <w:rsid w:val="00521E2B"/>
    <w:rsid w:val="005237A1"/>
    <w:rsid w:val="00524D87"/>
    <w:rsid w:val="005314E0"/>
    <w:rsid w:val="00533B11"/>
    <w:rsid w:val="00533C23"/>
    <w:rsid w:val="00535E9C"/>
    <w:rsid w:val="0053625B"/>
    <w:rsid w:val="00536674"/>
    <w:rsid w:val="005375C9"/>
    <w:rsid w:val="00537D63"/>
    <w:rsid w:val="00541264"/>
    <w:rsid w:val="0054157D"/>
    <w:rsid w:val="005427D4"/>
    <w:rsid w:val="00542DE1"/>
    <w:rsid w:val="0054378D"/>
    <w:rsid w:val="00544F91"/>
    <w:rsid w:val="005456F3"/>
    <w:rsid w:val="005476C0"/>
    <w:rsid w:val="0054770E"/>
    <w:rsid w:val="00552471"/>
    <w:rsid w:val="00552A70"/>
    <w:rsid w:val="00554A32"/>
    <w:rsid w:val="005564CA"/>
    <w:rsid w:val="00556511"/>
    <w:rsid w:val="00557911"/>
    <w:rsid w:val="00562CB2"/>
    <w:rsid w:val="00563D8C"/>
    <w:rsid w:val="00566393"/>
    <w:rsid w:val="005678D7"/>
    <w:rsid w:val="00567B9D"/>
    <w:rsid w:val="005705A6"/>
    <w:rsid w:val="00573319"/>
    <w:rsid w:val="0057347F"/>
    <w:rsid w:val="00573E95"/>
    <w:rsid w:val="0057799D"/>
    <w:rsid w:val="00582C5F"/>
    <w:rsid w:val="00587580"/>
    <w:rsid w:val="00587878"/>
    <w:rsid w:val="005909F5"/>
    <w:rsid w:val="005915CD"/>
    <w:rsid w:val="00592B75"/>
    <w:rsid w:val="00592C0F"/>
    <w:rsid w:val="00593057"/>
    <w:rsid w:val="00593709"/>
    <w:rsid w:val="0059410F"/>
    <w:rsid w:val="00594923"/>
    <w:rsid w:val="00594A07"/>
    <w:rsid w:val="00594CAD"/>
    <w:rsid w:val="0059514F"/>
    <w:rsid w:val="005961E2"/>
    <w:rsid w:val="00597472"/>
    <w:rsid w:val="00597535"/>
    <w:rsid w:val="005A0656"/>
    <w:rsid w:val="005A2E6E"/>
    <w:rsid w:val="005A44AA"/>
    <w:rsid w:val="005A56EB"/>
    <w:rsid w:val="005A6C4B"/>
    <w:rsid w:val="005B018D"/>
    <w:rsid w:val="005B1CB7"/>
    <w:rsid w:val="005B4283"/>
    <w:rsid w:val="005B6059"/>
    <w:rsid w:val="005C45E1"/>
    <w:rsid w:val="005C544F"/>
    <w:rsid w:val="005C5D8A"/>
    <w:rsid w:val="005C6461"/>
    <w:rsid w:val="005D0618"/>
    <w:rsid w:val="005D0720"/>
    <w:rsid w:val="005D1069"/>
    <w:rsid w:val="005D1C7D"/>
    <w:rsid w:val="005D225B"/>
    <w:rsid w:val="005D36F8"/>
    <w:rsid w:val="005D3B2D"/>
    <w:rsid w:val="005D406E"/>
    <w:rsid w:val="005D6645"/>
    <w:rsid w:val="005D6DAB"/>
    <w:rsid w:val="005E46FC"/>
    <w:rsid w:val="005E48DD"/>
    <w:rsid w:val="005E7367"/>
    <w:rsid w:val="005E7B44"/>
    <w:rsid w:val="005F0AE4"/>
    <w:rsid w:val="005F13B5"/>
    <w:rsid w:val="005F14CB"/>
    <w:rsid w:val="005F17D0"/>
    <w:rsid w:val="005F3835"/>
    <w:rsid w:val="005F50A7"/>
    <w:rsid w:val="005F520E"/>
    <w:rsid w:val="00601A02"/>
    <w:rsid w:val="00601A4F"/>
    <w:rsid w:val="006023F6"/>
    <w:rsid w:val="0060550A"/>
    <w:rsid w:val="00607279"/>
    <w:rsid w:val="006118F3"/>
    <w:rsid w:val="006121B9"/>
    <w:rsid w:val="006143B1"/>
    <w:rsid w:val="00615D35"/>
    <w:rsid w:val="00616720"/>
    <w:rsid w:val="00620A71"/>
    <w:rsid w:val="00620EB1"/>
    <w:rsid w:val="006230B3"/>
    <w:rsid w:val="006246E3"/>
    <w:rsid w:val="00624897"/>
    <w:rsid w:val="00624935"/>
    <w:rsid w:val="00626D3E"/>
    <w:rsid w:val="00626E00"/>
    <w:rsid w:val="00627760"/>
    <w:rsid w:val="0063051F"/>
    <w:rsid w:val="00630C95"/>
    <w:rsid w:val="006331BC"/>
    <w:rsid w:val="00633777"/>
    <w:rsid w:val="006338E7"/>
    <w:rsid w:val="0063547A"/>
    <w:rsid w:val="0064253C"/>
    <w:rsid w:val="006440E8"/>
    <w:rsid w:val="00645D87"/>
    <w:rsid w:val="00647708"/>
    <w:rsid w:val="00656401"/>
    <w:rsid w:val="00662737"/>
    <w:rsid w:val="006630A9"/>
    <w:rsid w:val="00664E76"/>
    <w:rsid w:val="00666775"/>
    <w:rsid w:val="006706C6"/>
    <w:rsid w:val="00670ECE"/>
    <w:rsid w:val="00671C11"/>
    <w:rsid w:val="00672F9A"/>
    <w:rsid w:val="006739BC"/>
    <w:rsid w:val="00675CF6"/>
    <w:rsid w:val="0067617D"/>
    <w:rsid w:val="0067619A"/>
    <w:rsid w:val="00677A7D"/>
    <w:rsid w:val="00677DEE"/>
    <w:rsid w:val="006808C7"/>
    <w:rsid w:val="006811D8"/>
    <w:rsid w:val="006815CD"/>
    <w:rsid w:val="0068531B"/>
    <w:rsid w:val="0069003D"/>
    <w:rsid w:val="0069024F"/>
    <w:rsid w:val="00692F37"/>
    <w:rsid w:val="00694307"/>
    <w:rsid w:val="00694815"/>
    <w:rsid w:val="00694B1F"/>
    <w:rsid w:val="0069612A"/>
    <w:rsid w:val="006A02C0"/>
    <w:rsid w:val="006A03C1"/>
    <w:rsid w:val="006A1B5E"/>
    <w:rsid w:val="006A35C5"/>
    <w:rsid w:val="006A383E"/>
    <w:rsid w:val="006A3F9C"/>
    <w:rsid w:val="006A5605"/>
    <w:rsid w:val="006B00B3"/>
    <w:rsid w:val="006B267E"/>
    <w:rsid w:val="006B3307"/>
    <w:rsid w:val="006B4279"/>
    <w:rsid w:val="006B5D6F"/>
    <w:rsid w:val="006C0778"/>
    <w:rsid w:val="006C2C0B"/>
    <w:rsid w:val="006C5EAA"/>
    <w:rsid w:val="006C7D17"/>
    <w:rsid w:val="006C7F61"/>
    <w:rsid w:val="006D050C"/>
    <w:rsid w:val="006D0A6E"/>
    <w:rsid w:val="006D3B6C"/>
    <w:rsid w:val="006D4763"/>
    <w:rsid w:val="006D63DE"/>
    <w:rsid w:val="006D7F61"/>
    <w:rsid w:val="006E0BB5"/>
    <w:rsid w:val="006E1937"/>
    <w:rsid w:val="006E7965"/>
    <w:rsid w:val="00701B68"/>
    <w:rsid w:val="00702805"/>
    <w:rsid w:val="007038A2"/>
    <w:rsid w:val="00703BBE"/>
    <w:rsid w:val="00704E7F"/>
    <w:rsid w:val="00706D45"/>
    <w:rsid w:val="00706E6E"/>
    <w:rsid w:val="007106F2"/>
    <w:rsid w:val="0071290A"/>
    <w:rsid w:val="00713369"/>
    <w:rsid w:val="00713B7F"/>
    <w:rsid w:val="00716C7D"/>
    <w:rsid w:val="00717711"/>
    <w:rsid w:val="00721148"/>
    <w:rsid w:val="00722A7D"/>
    <w:rsid w:val="0072384A"/>
    <w:rsid w:val="00723CE2"/>
    <w:rsid w:val="0072787C"/>
    <w:rsid w:val="007278AA"/>
    <w:rsid w:val="00727AB4"/>
    <w:rsid w:val="00727C19"/>
    <w:rsid w:val="00731405"/>
    <w:rsid w:val="007316BF"/>
    <w:rsid w:val="00731796"/>
    <w:rsid w:val="00731AEB"/>
    <w:rsid w:val="00732901"/>
    <w:rsid w:val="007329AB"/>
    <w:rsid w:val="00732E8D"/>
    <w:rsid w:val="00733693"/>
    <w:rsid w:val="007364B6"/>
    <w:rsid w:val="00736BE0"/>
    <w:rsid w:val="00743170"/>
    <w:rsid w:val="007469E3"/>
    <w:rsid w:val="00747F02"/>
    <w:rsid w:val="00750463"/>
    <w:rsid w:val="00751848"/>
    <w:rsid w:val="00753FEF"/>
    <w:rsid w:val="00755F8B"/>
    <w:rsid w:val="007577E8"/>
    <w:rsid w:val="00760A08"/>
    <w:rsid w:val="00762507"/>
    <w:rsid w:val="00762AEB"/>
    <w:rsid w:val="00765F9C"/>
    <w:rsid w:val="007666F1"/>
    <w:rsid w:val="00767103"/>
    <w:rsid w:val="0077102B"/>
    <w:rsid w:val="00773C7E"/>
    <w:rsid w:val="007801A1"/>
    <w:rsid w:val="00780FB4"/>
    <w:rsid w:val="007819C5"/>
    <w:rsid w:val="00781EB7"/>
    <w:rsid w:val="00783807"/>
    <w:rsid w:val="00784D2D"/>
    <w:rsid w:val="007854DC"/>
    <w:rsid w:val="00786080"/>
    <w:rsid w:val="007867BD"/>
    <w:rsid w:val="00786F8E"/>
    <w:rsid w:val="007878DA"/>
    <w:rsid w:val="0079052A"/>
    <w:rsid w:val="0079099A"/>
    <w:rsid w:val="0079306A"/>
    <w:rsid w:val="00793A6C"/>
    <w:rsid w:val="00793DC0"/>
    <w:rsid w:val="00797079"/>
    <w:rsid w:val="007A06A6"/>
    <w:rsid w:val="007A2E8F"/>
    <w:rsid w:val="007A6876"/>
    <w:rsid w:val="007A7DB1"/>
    <w:rsid w:val="007B082A"/>
    <w:rsid w:val="007B21C9"/>
    <w:rsid w:val="007B2415"/>
    <w:rsid w:val="007B4F73"/>
    <w:rsid w:val="007B5CB3"/>
    <w:rsid w:val="007B70B6"/>
    <w:rsid w:val="007C09E4"/>
    <w:rsid w:val="007C2629"/>
    <w:rsid w:val="007C39A9"/>
    <w:rsid w:val="007C3C23"/>
    <w:rsid w:val="007C6D2F"/>
    <w:rsid w:val="007C7249"/>
    <w:rsid w:val="007D00A2"/>
    <w:rsid w:val="007D0F9E"/>
    <w:rsid w:val="007D39C5"/>
    <w:rsid w:val="007D53DD"/>
    <w:rsid w:val="007E2151"/>
    <w:rsid w:val="007E2963"/>
    <w:rsid w:val="007E3CBF"/>
    <w:rsid w:val="007E411D"/>
    <w:rsid w:val="007E573A"/>
    <w:rsid w:val="007E574E"/>
    <w:rsid w:val="007E79AB"/>
    <w:rsid w:val="007F06E5"/>
    <w:rsid w:val="007F2BB2"/>
    <w:rsid w:val="007F3BD2"/>
    <w:rsid w:val="007F457C"/>
    <w:rsid w:val="007F6AC6"/>
    <w:rsid w:val="00802EF8"/>
    <w:rsid w:val="00807386"/>
    <w:rsid w:val="0081280C"/>
    <w:rsid w:val="00813298"/>
    <w:rsid w:val="00824CC9"/>
    <w:rsid w:val="008252AF"/>
    <w:rsid w:val="008269F8"/>
    <w:rsid w:val="00826B21"/>
    <w:rsid w:val="00827B13"/>
    <w:rsid w:val="008328A2"/>
    <w:rsid w:val="00833640"/>
    <w:rsid w:val="00833883"/>
    <w:rsid w:val="008338FF"/>
    <w:rsid w:val="00840F2B"/>
    <w:rsid w:val="00841AFD"/>
    <w:rsid w:val="00841F9D"/>
    <w:rsid w:val="008431CC"/>
    <w:rsid w:val="0084559A"/>
    <w:rsid w:val="00846098"/>
    <w:rsid w:val="008526F8"/>
    <w:rsid w:val="00852AE8"/>
    <w:rsid w:val="00855EAC"/>
    <w:rsid w:val="00861AB7"/>
    <w:rsid w:val="00863985"/>
    <w:rsid w:val="0086483B"/>
    <w:rsid w:val="00864D5E"/>
    <w:rsid w:val="0086594D"/>
    <w:rsid w:val="00872F30"/>
    <w:rsid w:val="008751B2"/>
    <w:rsid w:val="0088053F"/>
    <w:rsid w:val="008809DA"/>
    <w:rsid w:val="00881125"/>
    <w:rsid w:val="0088174E"/>
    <w:rsid w:val="00881B07"/>
    <w:rsid w:val="008820EC"/>
    <w:rsid w:val="00886A50"/>
    <w:rsid w:val="008919E2"/>
    <w:rsid w:val="00892AB2"/>
    <w:rsid w:val="00896039"/>
    <w:rsid w:val="008A2613"/>
    <w:rsid w:val="008A292F"/>
    <w:rsid w:val="008A6107"/>
    <w:rsid w:val="008A7074"/>
    <w:rsid w:val="008B0011"/>
    <w:rsid w:val="008B0514"/>
    <w:rsid w:val="008B2C6A"/>
    <w:rsid w:val="008B2FB2"/>
    <w:rsid w:val="008B79CE"/>
    <w:rsid w:val="008C05AD"/>
    <w:rsid w:val="008C1470"/>
    <w:rsid w:val="008C4DC6"/>
    <w:rsid w:val="008D2FAB"/>
    <w:rsid w:val="008D39E2"/>
    <w:rsid w:val="008D513A"/>
    <w:rsid w:val="008D5DFC"/>
    <w:rsid w:val="008D7CCF"/>
    <w:rsid w:val="008E0564"/>
    <w:rsid w:val="008E075D"/>
    <w:rsid w:val="008E0983"/>
    <w:rsid w:val="008E1224"/>
    <w:rsid w:val="008E235D"/>
    <w:rsid w:val="008E30FB"/>
    <w:rsid w:val="008E4EE0"/>
    <w:rsid w:val="008E519E"/>
    <w:rsid w:val="008E58C0"/>
    <w:rsid w:val="008E6095"/>
    <w:rsid w:val="008E625F"/>
    <w:rsid w:val="008F054C"/>
    <w:rsid w:val="008F66F3"/>
    <w:rsid w:val="008F7FFC"/>
    <w:rsid w:val="009010F1"/>
    <w:rsid w:val="00901FF1"/>
    <w:rsid w:val="00902465"/>
    <w:rsid w:val="00903EDE"/>
    <w:rsid w:val="00904634"/>
    <w:rsid w:val="00905A68"/>
    <w:rsid w:val="0090774B"/>
    <w:rsid w:val="00907B32"/>
    <w:rsid w:val="0091041E"/>
    <w:rsid w:val="00910604"/>
    <w:rsid w:val="009147E6"/>
    <w:rsid w:val="00917868"/>
    <w:rsid w:val="00921C9C"/>
    <w:rsid w:val="00921E55"/>
    <w:rsid w:val="00921FEC"/>
    <w:rsid w:val="00923674"/>
    <w:rsid w:val="00924C96"/>
    <w:rsid w:val="0092590B"/>
    <w:rsid w:val="00926F27"/>
    <w:rsid w:val="009272BB"/>
    <w:rsid w:val="00930210"/>
    <w:rsid w:val="00930DDF"/>
    <w:rsid w:val="00931DD2"/>
    <w:rsid w:val="0093200A"/>
    <w:rsid w:val="009320D9"/>
    <w:rsid w:val="00933ECF"/>
    <w:rsid w:val="00940248"/>
    <w:rsid w:val="009409BF"/>
    <w:rsid w:val="009418B8"/>
    <w:rsid w:val="0094194C"/>
    <w:rsid w:val="00942522"/>
    <w:rsid w:val="009436DA"/>
    <w:rsid w:val="009437D9"/>
    <w:rsid w:val="00946221"/>
    <w:rsid w:val="00950B9D"/>
    <w:rsid w:val="00953DC8"/>
    <w:rsid w:val="009543B7"/>
    <w:rsid w:val="00955E1A"/>
    <w:rsid w:val="00955E36"/>
    <w:rsid w:val="009656A8"/>
    <w:rsid w:val="00966221"/>
    <w:rsid w:val="00972E24"/>
    <w:rsid w:val="00974D9B"/>
    <w:rsid w:val="00977960"/>
    <w:rsid w:val="009814C2"/>
    <w:rsid w:val="009850C6"/>
    <w:rsid w:val="009905AA"/>
    <w:rsid w:val="009919A6"/>
    <w:rsid w:val="00991BE7"/>
    <w:rsid w:val="00993B56"/>
    <w:rsid w:val="009940A8"/>
    <w:rsid w:val="0099680E"/>
    <w:rsid w:val="009A6AD9"/>
    <w:rsid w:val="009B4EF5"/>
    <w:rsid w:val="009C1731"/>
    <w:rsid w:val="009C24D2"/>
    <w:rsid w:val="009C4ED3"/>
    <w:rsid w:val="009C4F3A"/>
    <w:rsid w:val="009C71F1"/>
    <w:rsid w:val="009C7C18"/>
    <w:rsid w:val="009D00F2"/>
    <w:rsid w:val="009D2EF8"/>
    <w:rsid w:val="009D2F12"/>
    <w:rsid w:val="009D507B"/>
    <w:rsid w:val="009D69F5"/>
    <w:rsid w:val="009D6EFE"/>
    <w:rsid w:val="009E0CFB"/>
    <w:rsid w:val="009E0F1E"/>
    <w:rsid w:val="009E18A8"/>
    <w:rsid w:val="009E1980"/>
    <w:rsid w:val="009E39DC"/>
    <w:rsid w:val="009E3B5F"/>
    <w:rsid w:val="009E5EF0"/>
    <w:rsid w:val="009F5B5D"/>
    <w:rsid w:val="009F6110"/>
    <w:rsid w:val="009F6574"/>
    <w:rsid w:val="009F71FD"/>
    <w:rsid w:val="009F7ECA"/>
    <w:rsid w:val="00A00D20"/>
    <w:rsid w:val="00A0349A"/>
    <w:rsid w:val="00A066F0"/>
    <w:rsid w:val="00A10CDD"/>
    <w:rsid w:val="00A12814"/>
    <w:rsid w:val="00A15782"/>
    <w:rsid w:val="00A167A7"/>
    <w:rsid w:val="00A16E09"/>
    <w:rsid w:val="00A20423"/>
    <w:rsid w:val="00A205B5"/>
    <w:rsid w:val="00A21A01"/>
    <w:rsid w:val="00A23BA2"/>
    <w:rsid w:val="00A26845"/>
    <w:rsid w:val="00A26C4D"/>
    <w:rsid w:val="00A27C39"/>
    <w:rsid w:val="00A3059C"/>
    <w:rsid w:val="00A306E5"/>
    <w:rsid w:val="00A374E6"/>
    <w:rsid w:val="00A415DE"/>
    <w:rsid w:val="00A4618D"/>
    <w:rsid w:val="00A46B3B"/>
    <w:rsid w:val="00A47624"/>
    <w:rsid w:val="00A5153C"/>
    <w:rsid w:val="00A538E5"/>
    <w:rsid w:val="00A53BA3"/>
    <w:rsid w:val="00A55EBC"/>
    <w:rsid w:val="00A57B3E"/>
    <w:rsid w:val="00A60127"/>
    <w:rsid w:val="00A604F1"/>
    <w:rsid w:val="00A60E8B"/>
    <w:rsid w:val="00A631D6"/>
    <w:rsid w:val="00A635D3"/>
    <w:rsid w:val="00A64522"/>
    <w:rsid w:val="00A711F3"/>
    <w:rsid w:val="00A71CA6"/>
    <w:rsid w:val="00A722DF"/>
    <w:rsid w:val="00A72B6C"/>
    <w:rsid w:val="00A733BE"/>
    <w:rsid w:val="00A7538C"/>
    <w:rsid w:val="00A807EE"/>
    <w:rsid w:val="00A842BC"/>
    <w:rsid w:val="00A857CE"/>
    <w:rsid w:val="00A858B6"/>
    <w:rsid w:val="00A93758"/>
    <w:rsid w:val="00A9399A"/>
    <w:rsid w:val="00A940A8"/>
    <w:rsid w:val="00A958FC"/>
    <w:rsid w:val="00A97BE2"/>
    <w:rsid w:val="00AA0A0E"/>
    <w:rsid w:val="00AA1B16"/>
    <w:rsid w:val="00AA214C"/>
    <w:rsid w:val="00AA32BB"/>
    <w:rsid w:val="00AA3EB6"/>
    <w:rsid w:val="00AA541D"/>
    <w:rsid w:val="00AA635A"/>
    <w:rsid w:val="00AA6BD1"/>
    <w:rsid w:val="00AA7C58"/>
    <w:rsid w:val="00AA7DE9"/>
    <w:rsid w:val="00AB16F5"/>
    <w:rsid w:val="00AB2599"/>
    <w:rsid w:val="00AB2838"/>
    <w:rsid w:val="00AB4599"/>
    <w:rsid w:val="00AB6D32"/>
    <w:rsid w:val="00AB74C0"/>
    <w:rsid w:val="00AC0B1A"/>
    <w:rsid w:val="00AC377E"/>
    <w:rsid w:val="00AC37CD"/>
    <w:rsid w:val="00AC4076"/>
    <w:rsid w:val="00AC762A"/>
    <w:rsid w:val="00AD1BCB"/>
    <w:rsid w:val="00AD2A9B"/>
    <w:rsid w:val="00AD5C6A"/>
    <w:rsid w:val="00AD7F4B"/>
    <w:rsid w:val="00AE14AE"/>
    <w:rsid w:val="00AE1F41"/>
    <w:rsid w:val="00AE27EB"/>
    <w:rsid w:val="00AE6967"/>
    <w:rsid w:val="00AE7806"/>
    <w:rsid w:val="00AE79F1"/>
    <w:rsid w:val="00AF1F7C"/>
    <w:rsid w:val="00AF2949"/>
    <w:rsid w:val="00AF4DC6"/>
    <w:rsid w:val="00B03ACF"/>
    <w:rsid w:val="00B05139"/>
    <w:rsid w:val="00B07084"/>
    <w:rsid w:val="00B07D55"/>
    <w:rsid w:val="00B10483"/>
    <w:rsid w:val="00B1108F"/>
    <w:rsid w:val="00B115AD"/>
    <w:rsid w:val="00B11633"/>
    <w:rsid w:val="00B1191E"/>
    <w:rsid w:val="00B11984"/>
    <w:rsid w:val="00B139CA"/>
    <w:rsid w:val="00B14315"/>
    <w:rsid w:val="00B1638B"/>
    <w:rsid w:val="00B17A84"/>
    <w:rsid w:val="00B218E3"/>
    <w:rsid w:val="00B22224"/>
    <w:rsid w:val="00B22EC4"/>
    <w:rsid w:val="00B23EE5"/>
    <w:rsid w:val="00B242F7"/>
    <w:rsid w:val="00B265B2"/>
    <w:rsid w:val="00B26EFC"/>
    <w:rsid w:val="00B309A6"/>
    <w:rsid w:val="00B309B3"/>
    <w:rsid w:val="00B30D45"/>
    <w:rsid w:val="00B31482"/>
    <w:rsid w:val="00B333D7"/>
    <w:rsid w:val="00B33A6A"/>
    <w:rsid w:val="00B35C9F"/>
    <w:rsid w:val="00B36A4A"/>
    <w:rsid w:val="00B3787F"/>
    <w:rsid w:val="00B4099D"/>
    <w:rsid w:val="00B45B4D"/>
    <w:rsid w:val="00B5068B"/>
    <w:rsid w:val="00B510B7"/>
    <w:rsid w:val="00B56D68"/>
    <w:rsid w:val="00B61D77"/>
    <w:rsid w:val="00B6575C"/>
    <w:rsid w:val="00B66098"/>
    <w:rsid w:val="00B66E9C"/>
    <w:rsid w:val="00B72198"/>
    <w:rsid w:val="00B75084"/>
    <w:rsid w:val="00B77D6A"/>
    <w:rsid w:val="00B84132"/>
    <w:rsid w:val="00B84343"/>
    <w:rsid w:val="00B84609"/>
    <w:rsid w:val="00B846A4"/>
    <w:rsid w:val="00B9119C"/>
    <w:rsid w:val="00B92A2D"/>
    <w:rsid w:val="00B93818"/>
    <w:rsid w:val="00B94278"/>
    <w:rsid w:val="00B942BF"/>
    <w:rsid w:val="00B9467E"/>
    <w:rsid w:val="00B9780E"/>
    <w:rsid w:val="00B97F0B"/>
    <w:rsid w:val="00BA0D20"/>
    <w:rsid w:val="00BA186B"/>
    <w:rsid w:val="00BA2F08"/>
    <w:rsid w:val="00BA3CDB"/>
    <w:rsid w:val="00BA540E"/>
    <w:rsid w:val="00BA70DD"/>
    <w:rsid w:val="00BB3468"/>
    <w:rsid w:val="00BC3068"/>
    <w:rsid w:val="00BC3C7F"/>
    <w:rsid w:val="00BC57A2"/>
    <w:rsid w:val="00BC5CB9"/>
    <w:rsid w:val="00BC5D80"/>
    <w:rsid w:val="00BD3CAF"/>
    <w:rsid w:val="00BD3E9F"/>
    <w:rsid w:val="00BD4096"/>
    <w:rsid w:val="00BD544F"/>
    <w:rsid w:val="00BD5C45"/>
    <w:rsid w:val="00BD5FE0"/>
    <w:rsid w:val="00BD643F"/>
    <w:rsid w:val="00BE10B5"/>
    <w:rsid w:val="00BE2709"/>
    <w:rsid w:val="00BE7758"/>
    <w:rsid w:val="00BF48EB"/>
    <w:rsid w:val="00C02E1C"/>
    <w:rsid w:val="00C060F3"/>
    <w:rsid w:val="00C07C15"/>
    <w:rsid w:val="00C1068C"/>
    <w:rsid w:val="00C1357F"/>
    <w:rsid w:val="00C15E37"/>
    <w:rsid w:val="00C16281"/>
    <w:rsid w:val="00C2017E"/>
    <w:rsid w:val="00C208A3"/>
    <w:rsid w:val="00C25A2E"/>
    <w:rsid w:val="00C25C6C"/>
    <w:rsid w:val="00C26F97"/>
    <w:rsid w:val="00C32D68"/>
    <w:rsid w:val="00C33E0C"/>
    <w:rsid w:val="00C35C20"/>
    <w:rsid w:val="00C35E49"/>
    <w:rsid w:val="00C40A97"/>
    <w:rsid w:val="00C41593"/>
    <w:rsid w:val="00C41FFC"/>
    <w:rsid w:val="00C50DB0"/>
    <w:rsid w:val="00C532E2"/>
    <w:rsid w:val="00C544C1"/>
    <w:rsid w:val="00C5579E"/>
    <w:rsid w:val="00C559D6"/>
    <w:rsid w:val="00C55A60"/>
    <w:rsid w:val="00C575A6"/>
    <w:rsid w:val="00C60DBF"/>
    <w:rsid w:val="00C61E7B"/>
    <w:rsid w:val="00C633F6"/>
    <w:rsid w:val="00C65194"/>
    <w:rsid w:val="00C6739D"/>
    <w:rsid w:val="00C71D54"/>
    <w:rsid w:val="00C725E6"/>
    <w:rsid w:val="00C7320F"/>
    <w:rsid w:val="00C77363"/>
    <w:rsid w:val="00C80D8C"/>
    <w:rsid w:val="00C83CA0"/>
    <w:rsid w:val="00C8529E"/>
    <w:rsid w:val="00C90BC7"/>
    <w:rsid w:val="00C936D4"/>
    <w:rsid w:val="00C967B6"/>
    <w:rsid w:val="00C97DC6"/>
    <w:rsid w:val="00CA0226"/>
    <w:rsid w:val="00CA02C3"/>
    <w:rsid w:val="00CA192C"/>
    <w:rsid w:val="00CA249C"/>
    <w:rsid w:val="00CA4D49"/>
    <w:rsid w:val="00CA58A3"/>
    <w:rsid w:val="00CA691A"/>
    <w:rsid w:val="00CA79B1"/>
    <w:rsid w:val="00CA7D8C"/>
    <w:rsid w:val="00CB2C32"/>
    <w:rsid w:val="00CB3514"/>
    <w:rsid w:val="00CB54D4"/>
    <w:rsid w:val="00CB5C21"/>
    <w:rsid w:val="00CB5CBD"/>
    <w:rsid w:val="00CB6798"/>
    <w:rsid w:val="00CC0445"/>
    <w:rsid w:val="00CC21DC"/>
    <w:rsid w:val="00CC228A"/>
    <w:rsid w:val="00CD0707"/>
    <w:rsid w:val="00CD0985"/>
    <w:rsid w:val="00CD3932"/>
    <w:rsid w:val="00CD3AC0"/>
    <w:rsid w:val="00CD4A06"/>
    <w:rsid w:val="00CD7623"/>
    <w:rsid w:val="00CE2132"/>
    <w:rsid w:val="00CE23E3"/>
    <w:rsid w:val="00CE3A4B"/>
    <w:rsid w:val="00CE720B"/>
    <w:rsid w:val="00CE7D15"/>
    <w:rsid w:val="00CF0678"/>
    <w:rsid w:val="00CF0BF0"/>
    <w:rsid w:val="00CF230B"/>
    <w:rsid w:val="00CF538A"/>
    <w:rsid w:val="00CF5E03"/>
    <w:rsid w:val="00CF6040"/>
    <w:rsid w:val="00CF719C"/>
    <w:rsid w:val="00CF757C"/>
    <w:rsid w:val="00D00444"/>
    <w:rsid w:val="00D04556"/>
    <w:rsid w:val="00D051C2"/>
    <w:rsid w:val="00D05FBA"/>
    <w:rsid w:val="00D07F0D"/>
    <w:rsid w:val="00D116E3"/>
    <w:rsid w:val="00D11852"/>
    <w:rsid w:val="00D11BAF"/>
    <w:rsid w:val="00D12587"/>
    <w:rsid w:val="00D12FC7"/>
    <w:rsid w:val="00D168A9"/>
    <w:rsid w:val="00D22FAD"/>
    <w:rsid w:val="00D25973"/>
    <w:rsid w:val="00D25A99"/>
    <w:rsid w:val="00D26F03"/>
    <w:rsid w:val="00D30533"/>
    <w:rsid w:val="00D31A87"/>
    <w:rsid w:val="00D36E85"/>
    <w:rsid w:val="00D372E0"/>
    <w:rsid w:val="00D37B11"/>
    <w:rsid w:val="00D37C07"/>
    <w:rsid w:val="00D4023F"/>
    <w:rsid w:val="00D423BF"/>
    <w:rsid w:val="00D436A5"/>
    <w:rsid w:val="00D43CA2"/>
    <w:rsid w:val="00D442CC"/>
    <w:rsid w:val="00D46BBA"/>
    <w:rsid w:val="00D47D11"/>
    <w:rsid w:val="00D47FED"/>
    <w:rsid w:val="00D5068B"/>
    <w:rsid w:val="00D50BA3"/>
    <w:rsid w:val="00D51ACD"/>
    <w:rsid w:val="00D530C5"/>
    <w:rsid w:val="00D54E15"/>
    <w:rsid w:val="00D55D6F"/>
    <w:rsid w:val="00D61687"/>
    <w:rsid w:val="00D660A7"/>
    <w:rsid w:val="00D703D5"/>
    <w:rsid w:val="00D75132"/>
    <w:rsid w:val="00D77E39"/>
    <w:rsid w:val="00D858C9"/>
    <w:rsid w:val="00D90FCC"/>
    <w:rsid w:val="00D91408"/>
    <w:rsid w:val="00D92824"/>
    <w:rsid w:val="00D9292B"/>
    <w:rsid w:val="00D92C4E"/>
    <w:rsid w:val="00D93EFC"/>
    <w:rsid w:val="00D93FD8"/>
    <w:rsid w:val="00D9416C"/>
    <w:rsid w:val="00D94DA5"/>
    <w:rsid w:val="00D94FC9"/>
    <w:rsid w:val="00D96AC5"/>
    <w:rsid w:val="00DA00EC"/>
    <w:rsid w:val="00DA23DC"/>
    <w:rsid w:val="00DA3979"/>
    <w:rsid w:val="00DA3C6B"/>
    <w:rsid w:val="00DA50FC"/>
    <w:rsid w:val="00DA553F"/>
    <w:rsid w:val="00DA5897"/>
    <w:rsid w:val="00DA5C43"/>
    <w:rsid w:val="00DA7486"/>
    <w:rsid w:val="00DA7D05"/>
    <w:rsid w:val="00DB01CE"/>
    <w:rsid w:val="00DC29DF"/>
    <w:rsid w:val="00DC33A7"/>
    <w:rsid w:val="00DC4727"/>
    <w:rsid w:val="00DC51AB"/>
    <w:rsid w:val="00DC5D44"/>
    <w:rsid w:val="00DC62EA"/>
    <w:rsid w:val="00DC69E3"/>
    <w:rsid w:val="00DC795B"/>
    <w:rsid w:val="00DD2D9E"/>
    <w:rsid w:val="00DD330B"/>
    <w:rsid w:val="00DD4E9C"/>
    <w:rsid w:val="00DD720D"/>
    <w:rsid w:val="00DE01BC"/>
    <w:rsid w:val="00DE184D"/>
    <w:rsid w:val="00DE4272"/>
    <w:rsid w:val="00DE4B52"/>
    <w:rsid w:val="00DE6283"/>
    <w:rsid w:val="00DE7106"/>
    <w:rsid w:val="00DF06AA"/>
    <w:rsid w:val="00DF2167"/>
    <w:rsid w:val="00DF2622"/>
    <w:rsid w:val="00DF43F4"/>
    <w:rsid w:val="00DF5F84"/>
    <w:rsid w:val="00DF73D4"/>
    <w:rsid w:val="00DF7BE4"/>
    <w:rsid w:val="00E00296"/>
    <w:rsid w:val="00E00A65"/>
    <w:rsid w:val="00E024FF"/>
    <w:rsid w:val="00E037A0"/>
    <w:rsid w:val="00E05E6B"/>
    <w:rsid w:val="00E0665A"/>
    <w:rsid w:val="00E06FBB"/>
    <w:rsid w:val="00E07146"/>
    <w:rsid w:val="00E11EB5"/>
    <w:rsid w:val="00E13041"/>
    <w:rsid w:val="00E140A7"/>
    <w:rsid w:val="00E15C6A"/>
    <w:rsid w:val="00E1693E"/>
    <w:rsid w:val="00E2060F"/>
    <w:rsid w:val="00E20B69"/>
    <w:rsid w:val="00E20E99"/>
    <w:rsid w:val="00E21F28"/>
    <w:rsid w:val="00E2253F"/>
    <w:rsid w:val="00E226EF"/>
    <w:rsid w:val="00E23E6F"/>
    <w:rsid w:val="00E253CD"/>
    <w:rsid w:val="00E268CC"/>
    <w:rsid w:val="00E27203"/>
    <w:rsid w:val="00E304AB"/>
    <w:rsid w:val="00E31442"/>
    <w:rsid w:val="00E34339"/>
    <w:rsid w:val="00E34482"/>
    <w:rsid w:val="00E35481"/>
    <w:rsid w:val="00E37D93"/>
    <w:rsid w:val="00E4296E"/>
    <w:rsid w:val="00E46BCC"/>
    <w:rsid w:val="00E512F8"/>
    <w:rsid w:val="00E51DBD"/>
    <w:rsid w:val="00E51FBC"/>
    <w:rsid w:val="00E54E8C"/>
    <w:rsid w:val="00E55772"/>
    <w:rsid w:val="00E5759D"/>
    <w:rsid w:val="00E61D51"/>
    <w:rsid w:val="00E64D01"/>
    <w:rsid w:val="00E667EA"/>
    <w:rsid w:val="00E6715D"/>
    <w:rsid w:val="00E67E1D"/>
    <w:rsid w:val="00E724B4"/>
    <w:rsid w:val="00E73F0D"/>
    <w:rsid w:val="00E760D9"/>
    <w:rsid w:val="00E7780A"/>
    <w:rsid w:val="00E81934"/>
    <w:rsid w:val="00E82B52"/>
    <w:rsid w:val="00E8355A"/>
    <w:rsid w:val="00E83937"/>
    <w:rsid w:val="00E83A3A"/>
    <w:rsid w:val="00E97BF4"/>
    <w:rsid w:val="00EA2D55"/>
    <w:rsid w:val="00EA678A"/>
    <w:rsid w:val="00EB0003"/>
    <w:rsid w:val="00EB1ADF"/>
    <w:rsid w:val="00EB1B7F"/>
    <w:rsid w:val="00EB47EB"/>
    <w:rsid w:val="00EB6AEB"/>
    <w:rsid w:val="00EB6FDE"/>
    <w:rsid w:val="00EB775C"/>
    <w:rsid w:val="00EB77BA"/>
    <w:rsid w:val="00EB77C8"/>
    <w:rsid w:val="00EB7BB2"/>
    <w:rsid w:val="00EB7C22"/>
    <w:rsid w:val="00EC1825"/>
    <w:rsid w:val="00EC47A6"/>
    <w:rsid w:val="00EC4FC5"/>
    <w:rsid w:val="00ED3399"/>
    <w:rsid w:val="00ED4049"/>
    <w:rsid w:val="00ED45ED"/>
    <w:rsid w:val="00ED5987"/>
    <w:rsid w:val="00ED6795"/>
    <w:rsid w:val="00EE0132"/>
    <w:rsid w:val="00EE03AF"/>
    <w:rsid w:val="00EE4980"/>
    <w:rsid w:val="00EE6FA1"/>
    <w:rsid w:val="00EF0980"/>
    <w:rsid w:val="00EF0CB4"/>
    <w:rsid w:val="00EF13E0"/>
    <w:rsid w:val="00EF1AAA"/>
    <w:rsid w:val="00EF2C20"/>
    <w:rsid w:val="00EF3789"/>
    <w:rsid w:val="00EF6E18"/>
    <w:rsid w:val="00F00B73"/>
    <w:rsid w:val="00F04BAA"/>
    <w:rsid w:val="00F063FB"/>
    <w:rsid w:val="00F07CF7"/>
    <w:rsid w:val="00F11E6E"/>
    <w:rsid w:val="00F1226C"/>
    <w:rsid w:val="00F1479F"/>
    <w:rsid w:val="00F16533"/>
    <w:rsid w:val="00F20055"/>
    <w:rsid w:val="00F2107E"/>
    <w:rsid w:val="00F3001D"/>
    <w:rsid w:val="00F30867"/>
    <w:rsid w:val="00F30B5E"/>
    <w:rsid w:val="00F409CA"/>
    <w:rsid w:val="00F41180"/>
    <w:rsid w:val="00F43601"/>
    <w:rsid w:val="00F44A09"/>
    <w:rsid w:val="00F45B66"/>
    <w:rsid w:val="00F46958"/>
    <w:rsid w:val="00F507AC"/>
    <w:rsid w:val="00F50E18"/>
    <w:rsid w:val="00F515D6"/>
    <w:rsid w:val="00F51E4C"/>
    <w:rsid w:val="00F5278F"/>
    <w:rsid w:val="00F5576A"/>
    <w:rsid w:val="00F56C20"/>
    <w:rsid w:val="00F570DB"/>
    <w:rsid w:val="00F57F36"/>
    <w:rsid w:val="00F63869"/>
    <w:rsid w:val="00F71735"/>
    <w:rsid w:val="00F71ED0"/>
    <w:rsid w:val="00F72A05"/>
    <w:rsid w:val="00F732BE"/>
    <w:rsid w:val="00F73D41"/>
    <w:rsid w:val="00F73ECC"/>
    <w:rsid w:val="00F75D91"/>
    <w:rsid w:val="00F8055D"/>
    <w:rsid w:val="00F859D3"/>
    <w:rsid w:val="00F85A66"/>
    <w:rsid w:val="00F86632"/>
    <w:rsid w:val="00F867C2"/>
    <w:rsid w:val="00F904FB"/>
    <w:rsid w:val="00F91B2F"/>
    <w:rsid w:val="00F93171"/>
    <w:rsid w:val="00F93C83"/>
    <w:rsid w:val="00F93F3A"/>
    <w:rsid w:val="00F973A2"/>
    <w:rsid w:val="00FA0D6B"/>
    <w:rsid w:val="00FA1071"/>
    <w:rsid w:val="00FA1698"/>
    <w:rsid w:val="00FA1908"/>
    <w:rsid w:val="00FA6824"/>
    <w:rsid w:val="00FB06F1"/>
    <w:rsid w:val="00FB13F5"/>
    <w:rsid w:val="00FB57EC"/>
    <w:rsid w:val="00FB5819"/>
    <w:rsid w:val="00FC184A"/>
    <w:rsid w:val="00FC3A00"/>
    <w:rsid w:val="00FC709A"/>
    <w:rsid w:val="00FC7958"/>
    <w:rsid w:val="00FD1363"/>
    <w:rsid w:val="00FD15FD"/>
    <w:rsid w:val="00FD16C8"/>
    <w:rsid w:val="00FD37E2"/>
    <w:rsid w:val="00FD5110"/>
    <w:rsid w:val="00FD5373"/>
    <w:rsid w:val="00FD7572"/>
    <w:rsid w:val="00FD768E"/>
    <w:rsid w:val="00FD79C6"/>
    <w:rsid w:val="00FD7CC2"/>
    <w:rsid w:val="00FE4FB4"/>
    <w:rsid w:val="00FE6F53"/>
    <w:rsid w:val="00FE7C13"/>
    <w:rsid w:val="00FF0983"/>
    <w:rsid w:val="00FF0C57"/>
    <w:rsid w:val="00FF2629"/>
    <w:rsid w:val="00FF2ACE"/>
    <w:rsid w:val="00FF3615"/>
    <w:rsid w:val="00FF3DCF"/>
    <w:rsid w:val="00FF4709"/>
    <w:rsid w:val="00FF485A"/>
    <w:rsid w:val="00FF4B83"/>
    <w:rsid w:val="00FF5DC5"/>
    <w:rsid w:val="00FF604B"/>
    <w:rsid w:val="00FF6F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10"/>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qFormat/>
    <w:rsid w:val="006739BC"/>
    <w:pPr>
      <w:keepNext/>
      <w:numPr>
        <w:ilvl w:val="2"/>
        <w:numId w:val="10"/>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D225B"/>
    <w:pPr>
      <w:tabs>
        <w:tab w:val="left" w:pos="851"/>
        <w:tab w:val="right" w:leader="dot" w:pos="8210"/>
      </w:tabs>
      <w:spacing w:after="200"/>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rsid w:val="007801A1"/>
  </w:style>
  <w:style w:type="character" w:styleId="Verwijzingopmerking">
    <w:name w:val="annotation reference"/>
    <w:rsid w:val="00013A8C"/>
    <w:rPr>
      <w:sz w:val="16"/>
      <w:szCs w:val="16"/>
      <w:lang w:val="nl-NL"/>
    </w:rPr>
  </w:style>
  <w:style w:type="paragraph" w:customStyle="1" w:styleId="BalloonText1">
    <w:name w:val="Balloon Tex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4"/>
      </w:numPr>
      <w:spacing w:line="260" w:lineRule="exact"/>
    </w:pPr>
    <w:rPr>
      <w:rFonts w:ascii="Arial" w:eastAsia="MS Mincho" w:hAnsi="Arial" w:cs="Arial"/>
      <w:sz w:val="18"/>
      <w:szCs w:val="18"/>
    </w:rPr>
  </w:style>
  <w:style w:type="paragraph" w:customStyle="1" w:styleId="Heading31">
    <w:name w:val="Heading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5"/>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customStyle="1" w:styleId="ColorfulList-Accent11">
    <w:name w:val="Colorful List - Accent 11"/>
    <w:basedOn w:val="Standaard"/>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Heading11">
    <w:name w:val="Heading 11"/>
    <w:basedOn w:val="Kop1"/>
    <w:next w:val="Heading21"/>
    <w:autoRedefine/>
    <w:rsid w:val="00BA70DD"/>
    <w:pPr>
      <w:keepNext w:val="0"/>
      <w:pageBreakBefore/>
      <w:widowControl w:val="0"/>
      <w:numPr>
        <w:numId w:val="7"/>
      </w:numPr>
      <w:spacing w:before="360" w:after="480" w:line="360" w:lineRule="atLeast"/>
    </w:pPr>
    <w:rPr>
      <w:rFonts w:cs="Arial"/>
      <w:caps w:val="0"/>
      <w:szCs w:val="22"/>
    </w:rPr>
  </w:style>
  <w:style w:type="paragraph" w:customStyle="1" w:styleId="Heading21">
    <w:name w:val="Heading 21"/>
    <w:basedOn w:val="StandaardArial"/>
    <w:next w:val="Standaard"/>
    <w:autoRedefine/>
    <w:rsid w:val="00BA70DD"/>
    <w:pPr>
      <w:numPr>
        <w:ilvl w:val="1"/>
        <w:numId w:val="7"/>
      </w:numPr>
      <w:tabs>
        <w:tab w:val="left" w:pos="397"/>
      </w:tabs>
      <w:spacing w:before="105" w:after="30"/>
      <w:outlineLvl w:val="1"/>
    </w:pPr>
    <w:rPr>
      <w:b/>
      <w:sz w:val="18"/>
      <w:szCs w:val="20"/>
    </w:rPr>
  </w:style>
  <w:style w:type="paragraph" w:customStyle="1" w:styleId="ColorfulShading-Accent11">
    <w:name w:val="Colorful Shading - Accent 11"/>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customStyle="1" w:styleId="GridTable31">
    <w:name w:val="Grid Table 31"/>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paragraph" w:styleId="Lijstalinea">
    <w:name w:val="List Paragraph"/>
    <w:basedOn w:val="Standaard"/>
    <w:uiPriority w:val="34"/>
    <w:qFormat/>
    <w:rsid w:val="003529B6"/>
    <w:pPr>
      <w:ind w:left="720"/>
      <w:contextualSpacing/>
    </w:pPr>
  </w:style>
  <w:style w:type="character" w:styleId="GevolgdeHyperlink">
    <w:name w:val="FollowedHyperlink"/>
    <w:basedOn w:val="Standaardalinea-lettertype"/>
    <w:semiHidden/>
    <w:unhideWhenUsed/>
    <w:rsid w:val="009024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va.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stername@ilent.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stername@ilent.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gius.nl/diensten/digiinkoo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elgroepen xmlns="eb2dd17e-b11d-4b0e-badf-3c645d0fd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04490323766347B5D0B1BA6E687E21" ma:contentTypeVersion="1" ma:contentTypeDescription="Een nieuw document maken." ma:contentTypeScope="" ma:versionID="607077d6b3fe993c73d90176b5d22175">
  <xsd:schema xmlns:xsd="http://www.w3.org/2001/XMLSchema" xmlns:xs="http://www.w3.org/2001/XMLSchema" xmlns:p="http://schemas.microsoft.com/office/2006/metadata/properties" xmlns:ns2="eb2dd17e-b11d-4b0e-badf-3c645d0fd867" targetNamespace="http://schemas.microsoft.com/office/2006/metadata/properties" ma:root="true" ma:fieldsID="27e2abd2da792967e205efc847d6f6d9" ns2:_="">
    <xsd:import namespace="eb2dd17e-b11d-4b0e-badf-3c645d0fd867"/>
    <xsd:element name="properties">
      <xsd:complexType>
        <xsd:sequence>
          <xsd:element name="documentManagement">
            <xsd:complexType>
              <xsd:all>
                <xsd:element ref="ns2:Doelgroep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dd17e-b11d-4b0e-badf-3c645d0fd867" elementFormDefault="qualified">
    <xsd:import namespace="http://schemas.microsoft.com/office/2006/documentManagement/types"/>
    <xsd:import namespace="http://schemas.microsoft.com/office/infopath/2007/PartnerControls"/>
    <xsd:element name="Doelgroepen" ma:index="8" nillable="true" ma:displayName="Doelgroepen" ma:internalName="Doelgroepe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2.xml><?xml version="1.0" encoding="utf-8"?>
<ds:datastoreItem xmlns:ds="http://schemas.openxmlformats.org/officeDocument/2006/customXml" ds:itemID="{D17CA3EF-A509-471D-A531-06A9BE815D33}">
  <ds:schemaRefs>
    <ds:schemaRef ds:uri="http://schemas.microsoft.com/office/2006/metadata/properties"/>
    <ds:schemaRef ds:uri="eb2dd17e-b11d-4b0e-badf-3c645d0fd867"/>
  </ds:schemaRefs>
</ds:datastoreItem>
</file>

<file path=customXml/itemProps3.xml><?xml version="1.0" encoding="utf-8"?>
<ds:datastoreItem xmlns:ds="http://schemas.openxmlformats.org/officeDocument/2006/customXml" ds:itemID="{E2A2C87A-DAAA-4331-A442-60C6C930D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dd17e-b11d-4b0e-badf-3c645d0fd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17AB7-1CF6-4899-A45C-A34A78D7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20</TotalTime>
  <Pages>41</Pages>
  <Words>6807</Words>
  <Characters>46680</Characters>
  <Application>Microsoft Office Word</Application>
  <DocSecurity>0</DocSecurity>
  <Lines>389</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53381</CharactersWithSpaces>
  <SharedDoc>false</SharedDoc>
  <HLinks>
    <vt:vector size="246" baseType="variant">
      <vt:variant>
        <vt:i4>1048632</vt:i4>
      </vt:variant>
      <vt:variant>
        <vt:i4>242</vt:i4>
      </vt:variant>
      <vt:variant>
        <vt:i4>0</vt:i4>
      </vt:variant>
      <vt:variant>
        <vt:i4>5</vt:i4>
      </vt:variant>
      <vt:variant>
        <vt:lpwstr/>
      </vt:variant>
      <vt:variant>
        <vt:lpwstr>_Toc447126943</vt:lpwstr>
      </vt:variant>
      <vt:variant>
        <vt:i4>1048632</vt:i4>
      </vt:variant>
      <vt:variant>
        <vt:i4>236</vt:i4>
      </vt:variant>
      <vt:variant>
        <vt:i4>0</vt:i4>
      </vt:variant>
      <vt:variant>
        <vt:i4>5</vt:i4>
      </vt:variant>
      <vt:variant>
        <vt:lpwstr/>
      </vt:variant>
      <vt:variant>
        <vt:lpwstr>_Toc447126942</vt:lpwstr>
      </vt:variant>
      <vt:variant>
        <vt:i4>1507384</vt:i4>
      </vt:variant>
      <vt:variant>
        <vt:i4>230</vt:i4>
      </vt:variant>
      <vt:variant>
        <vt:i4>0</vt:i4>
      </vt:variant>
      <vt:variant>
        <vt:i4>5</vt:i4>
      </vt:variant>
      <vt:variant>
        <vt:lpwstr/>
      </vt:variant>
      <vt:variant>
        <vt:lpwstr>_Toc447126939</vt:lpwstr>
      </vt:variant>
      <vt:variant>
        <vt:i4>1507384</vt:i4>
      </vt:variant>
      <vt:variant>
        <vt:i4>224</vt:i4>
      </vt:variant>
      <vt:variant>
        <vt:i4>0</vt:i4>
      </vt:variant>
      <vt:variant>
        <vt:i4>5</vt:i4>
      </vt:variant>
      <vt:variant>
        <vt:lpwstr/>
      </vt:variant>
      <vt:variant>
        <vt:lpwstr>_Toc447126938</vt:lpwstr>
      </vt:variant>
      <vt:variant>
        <vt:i4>1507384</vt:i4>
      </vt:variant>
      <vt:variant>
        <vt:i4>218</vt:i4>
      </vt:variant>
      <vt:variant>
        <vt:i4>0</vt:i4>
      </vt:variant>
      <vt:variant>
        <vt:i4>5</vt:i4>
      </vt:variant>
      <vt:variant>
        <vt:lpwstr/>
      </vt:variant>
      <vt:variant>
        <vt:lpwstr>_Toc447126937</vt:lpwstr>
      </vt:variant>
      <vt:variant>
        <vt:i4>1507384</vt:i4>
      </vt:variant>
      <vt:variant>
        <vt:i4>212</vt:i4>
      </vt:variant>
      <vt:variant>
        <vt:i4>0</vt:i4>
      </vt:variant>
      <vt:variant>
        <vt:i4>5</vt:i4>
      </vt:variant>
      <vt:variant>
        <vt:lpwstr/>
      </vt:variant>
      <vt:variant>
        <vt:lpwstr>_Toc447126936</vt:lpwstr>
      </vt:variant>
      <vt:variant>
        <vt:i4>1507384</vt:i4>
      </vt:variant>
      <vt:variant>
        <vt:i4>206</vt:i4>
      </vt:variant>
      <vt:variant>
        <vt:i4>0</vt:i4>
      </vt:variant>
      <vt:variant>
        <vt:i4>5</vt:i4>
      </vt:variant>
      <vt:variant>
        <vt:lpwstr/>
      </vt:variant>
      <vt:variant>
        <vt:lpwstr>_Toc447126935</vt:lpwstr>
      </vt:variant>
      <vt:variant>
        <vt:i4>1507384</vt:i4>
      </vt:variant>
      <vt:variant>
        <vt:i4>200</vt:i4>
      </vt:variant>
      <vt:variant>
        <vt:i4>0</vt:i4>
      </vt:variant>
      <vt:variant>
        <vt:i4>5</vt:i4>
      </vt:variant>
      <vt:variant>
        <vt:lpwstr/>
      </vt:variant>
      <vt:variant>
        <vt:lpwstr>_Toc447126933</vt:lpwstr>
      </vt:variant>
      <vt:variant>
        <vt:i4>1507384</vt:i4>
      </vt:variant>
      <vt:variant>
        <vt:i4>194</vt:i4>
      </vt:variant>
      <vt:variant>
        <vt:i4>0</vt:i4>
      </vt:variant>
      <vt:variant>
        <vt:i4>5</vt:i4>
      </vt:variant>
      <vt:variant>
        <vt:lpwstr/>
      </vt:variant>
      <vt:variant>
        <vt:lpwstr>_Toc447126932</vt:lpwstr>
      </vt:variant>
      <vt:variant>
        <vt:i4>1507384</vt:i4>
      </vt:variant>
      <vt:variant>
        <vt:i4>188</vt:i4>
      </vt:variant>
      <vt:variant>
        <vt:i4>0</vt:i4>
      </vt:variant>
      <vt:variant>
        <vt:i4>5</vt:i4>
      </vt:variant>
      <vt:variant>
        <vt:lpwstr/>
      </vt:variant>
      <vt:variant>
        <vt:lpwstr>_Toc447126931</vt:lpwstr>
      </vt:variant>
      <vt:variant>
        <vt:i4>1507384</vt:i4>
      </vt:variant>
      <vt:variant>
        <vt:i4>182</vt:i4>
      </vt:variant>
      <vt:variant>
        <vt:i4>0</vt:i4>
      </vt:variant>
      <vt:variant>
        <vt:i4>5</vt:i4>
      </vt:variant>
      <vt:variant>
        <vt:lpwstr/>
      </vt:variant>
      <vt:variant>
        <vt:lpwstr>_Toc447126930</vt:lpwstr>
      </vt:variant>
      <vt:variant>
        <vt:i4>1441848</vt:i4>
      </vt:variant>
      <vt:variant>
        <vt:i4>176</vt:i4>
      </vt:variant>
      <vt:variant>
        <vt:i4>0</vt:i4>
      </vt:variant>
      <vt:variant>
        <vt:i4>5</vt:i4>
      </vt:variant>
      <vt:variant>
        <vt:lpwstr/>
      </vt:variant>
      <vt:variant>
        <vt:lpwstr>_Toc447126929</vt:lpwstr>
      </vt:variant>
      <vt:variant>
        <vt:i4>1441848</vt:i4>
      </vt:variant>
      <vt:variant>
        <vt:i4>170</vt:i4>
      </vt:variant>
      <vt:variant>
        <vt:i4>0</vt:i4>
      </vt:variant>
      <vt:variant>
        <vt:i4>5</vt:i4>
      </vt:variant>
      <vt:variant>
        <vt:lpwstr/>
      </vt:variant>
      <vt:variant>
        <vt:lpwstr>_Toc447126928</vt:lpwstr>
      </vt:variant>
      <vt:variant>
        <vt:i4>1441848</vt:i4>
      </vt:variant>
      <vt:variant>
        <vt:i4>164</vt:i4>
      </vt:variant>
      <vt:variant>
        <vt:i4>0</vt:i4>
      </vt:variant>
      <vt:variant>
        <vt:i4>5</vt:i4>
      </vt:variant>
      <vt:variant>
        <vt:lpwstr/>
      </vt:variant>
      <vt:variant>
        <vt:lpwstr>_Toc447126927</vt:lpwstr>
      </vt:variant>
      <vt:variant>
        <vt:i4>1441848</vt:i4>
      </vt:variant>
      <vt:variant>
        <vt:i4>158</vt:i4>
      </vt:variant>
      <vt:variant>
        <vt:i4>0</vt:i4>
      </vt:variant>
      <vt:variant>
        <vt:i4>5</vt:i4>
      </vt:variant>
      <vt:variant>
        <vt:lpwstr/>
      </vt:variant>
      <vt:variant>
        <vt:lpwstr>_Toc447126926</vt:lpwstr>
      </vt:variant>
      <vt:variant>
        <vt:i4>1441848</vt:i4>
      </vt:variant>
      <vt:variant>
        <vt:i4>152</vt:i4>
      </vt:variant>
      <vt:variant>
        <vt:i4>0</vt:i4>
      </vt:variant>
      <vt:variant>
        <vt:i4>5</vt:i4>
      </vt:variant>
      <vt:variant>
        <vt:lpwstr/>
      </vt:variant>
      <vt:variant>
        <vt:lpwstr>_Toc447126925</vt:lpwstr>
      </vt:variant>
      <vt:variant>
        <vt:i4>1441848</vt:i4>
      </vt:variant>
      <vt:variant>
        <vt:i4>146</vt:i4>
      </vt:variant>
      <vt:variant>
        <vt:i4>0</vt:i4>
      </vt:variant>
      <vt:variant>
        <vt:i4>5</vt:i4>
      </vt:variant>
      <vt:variant>
        <vt:lpwstr/>
      </vt:variant>
      <vt:variant>
        <vt:lpwstr>_Toc447126924</vt:lpwstr>
      </vt:variant>
      <vt:variant>
        <vt:i4>1441848</vt:i4>
      </vt:variant>
      <vt:variant>
        <vt:i4>140</vt:i4>
      </vt:variant>
      <vt:variant>
        <vt:i4>0</vt:i4>
      </vt:variant>
      <vt:variant>
        <vt:i4>5</vt:i4>
      </vt:variant>
      <vt:variant>
        <vt:lpwstr/>
      </vt:variant>
      <vt:variant>
        <vt:lpwstr>_Toc447126923</vt:lpwstr>
      </vt:variant>
      <vt:variant>
        <vt:i4>1441848</vt:i4>
      </vt:variant>
      <vt:variant>
        <vt:i4>134</vt:i4>
      </vt:variant>
      <vt:variant>
        <vt:i4>0</vt:i4>
      </vt:variant>
      <vt:variant>
        <vt:i4>5</vt:i4>
      </vt:variant>
      <vt:variant>
        <vt:lpwstr/>
      </vt:variant>
      <vt:variant>
        <vt:lpwstr>_Toc447126922</vt:lpwstr>
      </vt:variant>
      <vt:variant>
        <vt:i4>1376312</vt:i4>
      </vt:variant>
      <vt:variant>
        <vt:i4>128</vt:i4>
      </vt:variant>
      <vt:variant>
        <vt:i4>0</vt:i4>
      </vt:variant>
      <vt:variant>
        <vt:i4>5</vt:i4>
      </vt:variant>
      <vt:variant>
        <vt:lpwstr/>
      </vt:variant>
      <vt:variant>
        <vt:lpwstr>_Toc447126919</vt:lpwstr>
      </vt:variant>
      <vt:variant>
        <vt:i4>1376312</vt:i4>
      </vt:variant>
      <vt:variant>
        <vt:i4>122</vt:i4>
      </vt:variant>
      <vt:variant>
        <vt:i4>0</vt:i4>
      </vt:variant>
      <vt:variant>
        <vt:i4>5</vt:i4>
      </vt:variant>
      <vt:variant>
        <vt:lpwstr/>
      </vt:variant>
      <vt:variant>
        <vt:lpwstr>_Toc447126918</vt:lpwstr>
      </vt:variant>
      <vt:variant>
        <vt:i4>1376312</vt:i4>
      </vt:variant>
      <vt:variant>
        <vt:i4>116</vt:i4>
      </vt:variant>
      <vt:variant>
        <vt:i4>0</vt:i4>
      </vt:variant>
      <vt:variant>
        <vt:i4>5</vt:i4>
      </vt:variant>
      <vt:variant>
        <vt:lpwstr/>
      </vt:variant>
      <vt:variant>
        <vt:lpwstr>_Toc447126917</vt:lpwstr>
      </vt:variant>
      <vt:variant>
        <vt:i4>1376312</vt:i4>
      </vt:variant>
      <vt:variant>
        <vt:i4>110</vt:i4>
      </vt:variant>
      <vt:variant>
        <vt:i4>0</vt:i4>
      </vt:variant>
      <vt:variant>
        <vt:i4>5</vt:i4>
      </vt:variant>
      <vt:variant>
        <vt:lpwstr/>
      </vt:variant>
      <vt:variant>
        <vt:lpwstr>_Toc447126915</vt:lpwstr>
      </vt:variant>
      <vt:variant>
        <vt:i4>1376312</vt:i4>
      </vt:variant>
      <vt:variant>
        <vt:i4>104</vt:i4>
      </vt:variant>
      <vt:variant>
        <vt:i4>0</vt:i4>
      </vt:variant>
      <vt:variant>
        <vt:i4>5</vt:i4>
      </vt:variant>
      <vt:variant>
        <vt:lpwstr/>
      </vt:variant>
      <vt:variant>
        <vt:lpwstr>_Toc447126914</vt:lpwstr>
      </vt:variant>
      <vt:variant>
        <vt:i4>1376312</vt:i4>
      </vt:variant>
      <vt:variant>
        <vt:i4>98</vt:i4>
      </vt:variant>
      <vt:variant>
        <vt:i4>0</vt:i4>
      </vt:variant>
      <vt:variant>
        <vt:i4>5</vt:i4>
      </vt:variant>
      <vt:variant>
        <vt:lpwstr/>
      </vt:variant>
      <vt:variant>
        <vt:lpwstr>_Toc447126913</vt:lpwstr>
      </vt:variant>
      <vt:variant>
        <vt:i4>1376312</vt:i4>
      </vt:variant>
      <vt:variant>
        <vt:i4>92</vt:i4>
      </vt:variant>
      <vt:variant>
        <vt:i4>0</vt:i4>
      </vt:variant>
      <vt:variant>
        <vt:i4>5</vt:i4>
      </vt:variant>
      <vt:variant>
        <vt:lpwstr/>
      </vt:variant>
      <vt:variant>
        <vt:lpwstr>_Toc447126912</vt:lpwstr>
      </vt:variant>
      <vt:variant>
        <vt:i4>1376312</vt:i4>
      </vt:variant>
      <vt:variant>
        <vt:i4>86</vt:i4>
      </vt:variant>
      <vt:variant>
        <vt:i4>0</vt:i4>
      </vt:variant>
      <vt:variant>
        <vt:i4>5</vt:i4>
      </vt:variant>
      <vt:variant>
        <vt:lpwstr/>
      </vt:variant>
      <vt:variant>
        <vt:lpwstr>_Toc447126911</vt:lpwstr>
      </vt:variant>
      <vt:variant>
        <vt:i4>1376312</vt:i4>
      </vt:variant>
      <vt:variant>
        <vt:i4>80</vt:i4>
      </vt:variant>
      <vt:variant>
        <vt:i4>0</vt:i4>
      </vt:variant>
      <vt:variant>
        <vt:i4>5</vt:i4>
      </vt:variant>
      <vt:variant>
        <vt:lpwstr/>
      </vt:variant>
      <vt:variant>
        <vt:lpwstr>_Toc447126910</vt:lpwstr>
      </vt:variant>
      <vt:variant>
        <vt:i4>1310776</vt:i4>
      </vt:variant>
      <vt:variant>
        <vt:i4>74</vt:i4>
      </vt:variant>
      <vt:variant>
        <vt:i4>0</vt:i4>
      </vt:variant>
      <vt:variant>
        <vt:i4>5</vt:i4>
      </vt:variant>
      <vt:variant>
        <vt:lpwstr/>
      </vt:variant>
      <vt:variant>
        <vt:lpwstr>_Toc447126909</vt:lpwstr>
      </vt:variant>
      <vt:variant>
        <vt:i4>1310776</vt:i4>
      </vt:variant>
      <vt:variant>
        <vt:i4>68</vt:i4>
      </vt:variant>
      <vt:variant>
        <vt:i4>0</vt:i4>
      </vt:variant>
      <vt:variant>
        <vt:i4>5</vt:i4>
      </vt:variant>
      <vt:variant>
        <vt:lpwstr/>
      </vt:variant>
      <vt:variant>
        <vt:lpwstr>_Toc447126907</vt:lpwstr>
      </vt:variant>
      <vt:variant>
        <vt:i4>1310776</vt:i4>
      </vt:variant>
      <vt:variant>
        <vt:i4>62</vt:i4>
      </vt:variant>
      <vt:variant>
        <vt:i4>0</vt:i4>
      </vt:variant>
      <vt:variant>
        <vt:i4>5</vt:i4>
      </vt:variant>
      <vt:variant>
        <vt:lpwstr/>
      </vt:variant>
      <vt:variant>
        <vt:lpwstr>_Toc447126906</vt:lpwstr>
      </vt:variant>
      <vt:variant>
        <vt:i4>1310776</vt:i4>
      </vt:variant>
      <vt:variant>
        <vt:i4>56</vt:i4>
      </vt:variant>
      <vt:variant>
        <vt:i4>0</vt:i4>
      </vt:variant>
      <vt:variant>
        <vt:i4>5</vt:i4>
      </vt:variant>
      <vt:variant>
        <vt:lpwstr/>
      </vt:variant>
      <vt:variant>
        <vt:lpwstr>_Toc447126905</vt:lpwstr>
      </vt:variant>
      <vt:variant>
        <vt:i4>1310776</vt:i4>
      </vt:variant>
      <vt:variant>
        <vt:i4>50</vt:i4>
      </vt:variant>
      <vt:variant>
        <vt:i4>0</vt:i4>
      </vt:variant>
      <vt:variant>
        <vt:i4>5</vt:i4>
      </vt:variant>
      <vt:variant>
        <vt:lpwstr/>
      </vt:variant>
      <vt:variant>
        <vt:lpwstr>_Toc447126904</vt:lpwstr>
      </vt:variant>
      <vt:variant>
        <vt:i4>1310776</vt:i4>
      </vt:variant>
      <vt:variant>
        <vt:i4>44</vt:i4>
      </vt:variant>
      <vt:variant>
        <vt:i4>0</vt:i4>
      </vt:variant>
      <vt:variant>
        <vt:i4>5</vt:i4>
      </vt:variant>
      <vt:variant>
        <vt:lpwstr/>
      </vt:variant>
      <vt:variant>
        <vt:lpwstr>_Toc447126903</vt:lpwstr>
      </vt:variant>
      <vt:variant>
        <vt:i4>1310776</vt:i4>
      </vt:variant>
      <vt:variant>
        <vt:i4>38</vt:i4>
      </vt:variant>
      <vt:variant>
        <vt:i4>0</vt:i4>
      </vt:variant>
      <vt:variant>
        <vt:i4>5</vt:i4>
      </vt:variant>
      <vt:variant>
        <vt:lpwstr/>
      </vt:variant>
      <vt:variant>
        <vt:lpwstr>_Toc447126902</vt:lpwstr>
      </vt:variant>
      <vt:variant>
        <vt:i4>1310776</vt:i4>
      </vt:variant>
      <vt:variant>
        <vt:i4>32</vt:i4>
      </vt:variant>
      <vt:variant>
        <vt:i4>0</vt:i4>
      </vt:variant>
      <vt:variant>
        <vt:i4>5</vt:i4>
      </vt:variant>
      <vt:variant>
        <vt:lpwstr/>
      </vt:variant>
      <vt:variant>
        <vt:lpwstr>_Toc447126901</vt:lpwstr>
      </vt:variant>
      <vt:variant>
        <vt:i4>1310776</vt:i4>
      </vt:variant>
      <vt:variant>
        <vt:i4>26</vt:i4>
      </vt:variant>
      <vt:variant>
        <vt:i4>0</vt:i4>
      </vt:variant>
      <vt:variant>
        <vt:i4>5</vt:i4>
      </vt:variant>
      <vt:variant>
        <vt:lpwstr/>
      </vt:variant>
      <vt:variant>
        <vt:lpwstr>_Toc447126900</vt:lpwstr>
      </vt:variant>
      <vt:variant>
        <vt:i4>1900601</vt:i4>
      </vt:variant>
      <vt:variant>
        <vt:i4>20</vt:i4>
      </vt:variant>
      <vt:variant>
        <vt:i4>0</vt:i4>
      </vt:variant>
      <vt:variant>
        <vt:i4>5</vt:i4>
      </vt:variant>
      <vt:variant>
        <vt:lpwstr/>
      </vt:variant>
      <vt:variant>
        <vt:lpwstr>_Toc447126899</vt:lpwstr>
      </vt:variant>
      <vt:variant>
        <vt:i4>1900601</vt:i4>
      </vt:variant>
      <vt:variant>
        <vt:i4>14</vt:i4>
      </vt:variant>
      <vt:variant>
        <vt:i4>0</vt:i4>
      </vt:variant>
      <vt:variant>
        <vt:i4>5</vt:i4>
      </vt:variant>
      <vt:variant>
        <vt:lpwstr/>
      </vt:variant>
      <vt:variant>
        <vt:lpwstr>_Toc447126898</vt:lpwstr>
      </vt:variant>
      <vt:variant>
        <vt:i4>1900601</vt:i4>
      </vt:variant>
      <vt:variant>
        <vt:i4>8</vt:i4>
      </vt:variant>
      <vt:variant>
        <vt:i4>0</vt:i4>
      </vt:variant>
      <vt:variant>
        <vt:i4>5</vt:i4>
      </vt:variant>
      <vt:variant>
        <vt:lpwstr/>
      </vt:variant>
      <vt:variant>
        <vt:lpwstr>_Toc447126897</vt:lpwstr>
      </vt:variant>
      <vt:variant>
        <vt:i4>1900601</vt:i4>
      </vt:variant>
      <vt:variant>
        <vt:i4>2</vt:i4>
      </vt:variant>
      <vt:variant>
        <vt:i4>0</vt:i4>
      </vt:variant>
      <vt:variant>
        <vt:i4>5</vt:i4>
      </vt:variant>
      <vt:variant>
        <vt:lpwstr/>
      </vt:variant>
      <vt:variant>
        <vt:lpwstr>_Toc447126896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Bougie, Maarten (F&amp;C) (HK)</dc:creator>
  <cp:lastModifiedBy>SPasseri</cp:lastModifiedBy>
  <cp:revision>4</cp:revision>
  <cp:lastPrinted>2016-04-14T11:44:00Z</cp:lastPrinted>
  <dcterms:created xsi:type="dcterms:W3CDTF">2016-04-18T14:48:00Z</dcterms:created>
  <dcterms:modified xsi:type="dcterms:W3CDTF">2016-04-21T13:48:00Z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ies>
</file>