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C4875" w14:textId="77777777" w:rsidR="0097288B" w:rsidRPr="00E51F39" w:rsidRDefault="001C58A4" w:rsidP="00501BE1">
      <w:pPr>
        <w:widowControl w:val="0"/>
        <w:tabs>
          <w:tab w:val="left" w:pos="6735"/>
        </w:tabs>
        <w:autoSpaceDE w:val="0"/>
        <w:autoSpaceDN w:val="0"/>
        <w:adjustRightInd w:val="0"/>
        <w:spacing w:line="300" w:lineRule="exact"/>
        <w:rPr>
          <w:rFonts w:asciiTheme="minorHAnsi" w:hAnsiTheme="minorHAnsi"/>
          <w:sz w:val="22"/>
          <w:szCs w:val="22"/>
        </w:rPr>
      </w:pPr>
      <w:r w:rsidRPr="00E51F39">
        <w:rPr>
          <w:rFonts w:asciiTheme="minorHAnsi" w:hAnsiTheme="minorHAnsi"/>
        </w:rPr>
        <w:t xml:space="preserve"> </w:t>
      </w:r>
      <w:r w:rsidR="00501BE1" w:rsidRPr="00E51F39">
        <w:rPr>
          <w:rFonts w:asciiTheme="minorHAnsi" w:hAnsiTheme="minorHAnsi"/>
        </w:rPr>
        <w:tab/>
      </w:r>
    </w:p>
    <w:p w14:paraId="394C4876" w14:textId="77777777" w:rsidR="0097288B" w:rsidRPr="00E51F39" w:rsidRDefault="0097288B" w:rsidP="000B4E8F">
      <w:pPr>
        <w:widowControl w:val="0"/>
        <w:autoSpaceDE w:val="0"/>
        <w:autoSpaceDN w:val="0"/>
        <w:adjustRightInd w:val="0"/>
        <w:spacing w:line="300" w:lineRule="exact"/>
        <w:rPr>
          <w:rFonts w:asciiTheme="minorHAnsi" w:hAnsiTheme="minorHAnsi"/>
          <w:sz w:val="22"/>
          <w:szCs w:val="22"/>
        </w:rPr>
      </w:pPr>
    </w:p>
    <w:p w14:paraId="394C4877" w14:textId="77777777" w:rsidR="00B57329" w:rsidRPr="00C57D1C" w:rsidRDefault="00B57329" w:rsidP="000B4E8F">
      <w:pPr>
        <w:spacing w:line="1000" w:lineRule="exact"/>
        <w:rPr>
          <w:rFonts w:asciiTheme="minorHAnsi" w:hAnsiTheme="minorHAnsi"/>
          <w:b/>
          <w:bCs/>
          <w:caps/>
          <w:color w:val="05244C"/>
          <w:kern w:val="28"/>
          <w:sz w:val="76"/>
          <w:szCs w:val="76"/>
        </w:rPr>
      </w:pPr>
    </w:p>
    <w:p w14:paraId="394C4878" w14:textId="77777777" w:rsidR="00B57329" w:rsidRPr="00C57D1C" w:rsidRDefault="00B57329" w:rsidP="000B4E8F">
      <w:pPr>
        <w:spacing w:line="1000" w:lineRule="exact"/>
        <w:rPr>
          <w:rFonts w:asciiTheme="minorHAnsi" w:hAnsiTheme="minorHAnsi"/>
          <w:b/>
          <w:bCs/>
          <w:caps/>
          <w:color w:val="05244C"/>
          <w:kern w:val="28"/>
          <w:sz w:val="76"/>
          <w:szCs w:val="76"/>
        </w:rPr>
      </w:pPr>
    </w:p>
    <w:p w14:paraId="394C4879" w14:textId="77777777" w:rsidR="004B3D1C" w:rsidRPr="00306B7A" w:rsidRDefault="00B40352" w:rsidP="000B4E8F">
      <w:pPr>
        <w:spacing w:line="1000" w:lineRule="exact"/>
        <w:rPr>
          <w:rFonts w:asciiTheme="minorHAnsi" w:hAnsiTheme="minorHAnsi"/>
          <w:b/>
          <w:bCs/>
          <w:caps/>
          <w:color w:val="05244C"/>
          <w:kern w:val="28"/>
          <w:sz w:val="48"/>
          <w:szCs w:val="48"/>
        </w:rPr>
      </w:pPr>
      <w:r w:rsidRPr="00306B7A">
        <w:rPr>
          <w:rFonts w:asciiTheme="minorHAnsi" w:hAnsiTheme="minorHAnsi"/>
          <w:b/>
          <w:bCs/>
          <w:caps/>
          <w:color w:val="05244C"/>
          <w:kern w:val="28"/>
          <w:sz w:val="48"/>
          <w:szCs w:val="48"/>
        </w:rPr>
        <w:t xml:space="preserve">Marktconsultatie </w:t>
      </w:r>
    </w:p>
    <w:p w14:paraId="394C487A" w14:textId="77777777" w:rsidR="002A39C2" w:rsidRPr="00306B7A" w:rsidRDefault="00306B7A" w:rsidP="000B4E8F">
      <w:pPr>
        <w:spacing w:line="1000" w:lineRule="exact"/>
        <w:rPr>
          <w:rFonts w:asciiTheme="minorHAnsi" w:hAnsiTheme="minorHAnsi"/>
          <w:b/>
          <w:bCs/>
          <w:caps/>
          <w:color w:val="05244C"/>
          <w:kern w:val="28"/>
          <w:sz w:val="48"/>
          <w:szCs w:val="48"/>
        </w:rPr>
      </w:pPr>
      <w:r w:rsidRPr="00306B7A">
        <w:rPr>
          <w:rFonts w:asciiTheme="minorHAnsi" w:hAnsiTheme="minorHAnsi"/>
          <w:b/>
          <w:bCs/>
          <w:caps/>
          <w:color w:val="05244C"/>
          <w:kern w:val="28"/>
          <w:sz w:val="48"/>
          <w:szCs w:val="48"/>
        </w:rPr>
        <w:t>Ultra low temperature vriezers</w:t>
      </w:r>
    </w:p>
    <w:p w14:paraId="394C487B" w14:textId="77777777" w:rsidR="004247B0" w:rsidRPr="00C57D1C" w:rsidRDefault="004247B0" w:rsidP="000B4E8F">
      <w:pPr>
        <w:spacing w:line="800" w:lineRule="exact"/>
        <w:rPr>
          <w:rFonts w:asciiTheme="minorHAnsi" w:hAnsiTheme="minorHAnsi"/>
          <w:b/>
          <w:bCs/>
          <w:caps/>
          <w:color w:val="05244C"/>
          <w:kern w:val="28"/>
          <w:sz w:val="20"/>
          <w:szCs w:val="20"/>
        </w:rPr>
      </w:pPr>
      <w:r w:rsidRPr="00C57D1C">
        <w:rPr>
          <w:rFonts w:asciiTheme="minorHAnsi" w:hAnsiTheme="minorHAnsi"/>
          <w:b/>
          <w:bCs/>
          <w:caps/>
          <w:color w:val="05244C"/>
          <w:kern w:val="28"/>
          <w:sz w:val="20"/>
          <w:szCs w:val="20"/>
        </w:rPr>
        <w:t>Ter voorbereiding op de Europese aanbesteding</w:t>
      </w:r>
      <w:r w:rsidRPr="00C57D1C">
        <w:rPr>
          <w:rFonts w:asciiTheme="minorHAnsi" w:hAnsiTheme="minorHAnsi"/>
          <w:sz w:val="20"/>
          <w:szCs w:val="20"/>
        </w:rPr>
        <w:t xml:space="preserve"> </w:t>
      </w:r>
      <w:r w:rsidR="002E2705" w:rsidRPr="00C57D1C">
        <w:rPr>
          <w:rFonts w:asciiTheme="minorHAnsi" w:hAnsiTheme="minorHAnsi"/>
          <w:sz w:val="20"/>
          <w:szCs w:val="20"/>
        </w:rPr>
        <w:t>“</w:t>
      </w:r>
      <w:r w:rsidR="00306B7A">
        <w:rPr>
          <w:rFonts w:asciiTheme="minorHAnsi" w:hAnsiTheme="minorHAnsi"/>
          <w:sz w:val="20"/>
          <w:szCs w:val="20"/>
        </w:rPr>
        <w:t>ULT vriezers</w:t>
      </w:r>
      <w:r w:rsidR="002E2705" w:rsidRPr="00C57D1C">
        <w:rPr>
          <w:rFonts w:asciiTheme="minorHAnsi" w:hAnsiTheme="minorHAnsi"/>
          <w:b/>
          <w:bCs/>
          <w:caps/>
          <w:color w:val="05244C"/>
          <w:kern w:val="28"/>
          <w:sz w:val="20"/>
          <w:szCs w:val="20"/>
        </w:rPr>
        <w:t>”</w:t>
      </w:r>
    </w:p>
    <w:p w14:paraId="394C487C" w14:textId="77777777" w:rsidR="00F30A9D" w:rsidRPr="00C57D1C" w:rsidRDefault="00F30A9D" w:rsidP="000B4E8F">
      <w:pPr>
        <w:spacing w:line="300" w:lineRule="exact"/>
        <w:rPr>
          <w:rFonts w:asciiTheme="minorHAnsi" w:hAnsiTheme="minorHAnsi"/>
          <w:b/>
          <w:sz w:val="28"/>
          <w:szCs w:val="28"/>
        </w:rPr>
      </w:pPr>
    </w:p>
    <w:p w14:paraId="394C487D" w14:textId="77777777" w:rsidR="00F30A9D" w:rsidRPr="00C57D1C" w:rsidRDefault="00F30A9D" w:rsidP="000B4E8F">
      <w:pPr>
        <w:spacing w:line="300" w:lineRule="exact"/>
        <w:rPr>
          <w:rFonts w:asciiTheme="minorHAnsi" w:hAnsiTheme="minorHAnsi"/>
          <w:b/>
          <w:sz w:val="28"/>
          <w:szCs w:val="28"/>
        </w:rPr>
      </w:pPr>
    </w:p>
    <w:p w14:paraId="394C487E" w14:textId="77777777" w:rsidR="00F30A9D" w:rsidRPr="00C57D1C" w:rsidRDefault="00F30A9D" w:rsidP="000B4E8F">
      <w:pPr>
        <w:spacing w:line="300" w:lineRule="exact"/>
        <w:rPr>
          <w:rFonts w:asciiTheme="minorHAnsi" w:hAnsiTheme="minorHAnsi"/>
          <w:b/>
          <w:sz w:val="28"/>
          <w:szCs w:val="28"/>
        </w:rPr>
      </w:pPr>
    </w:p>
    <w:p w14:paraId="394C487F" w14:textId="77777777" w:rsidR="00B57329" w:rsidRPr="00C57D1C" w:rsidRDefault="00B57329" w:rsidP="000B4E8F">
      <w:pPr>
        <w:spacing w:line="300" w:lineRule="exact"/>
        <w:rPr>
          <w:rFonts w:asciiTheme="minorHAnsi" w:hAnsiTheme="minorHAnsi"/>
          <w:b/>
          <w:sz w:val="28"/>
          <w:szCs w:val="28"/>
        </w:rPr>
      </w:pPr>
    </w:p>
    <w:p w14:paraId="394C4880" w14:textId="77777777" w:rsidR="004E5ABE" w:rsidRPr="00C57D1C" w:rsidRDefault="004E5ABE" w:rsidP="000B4E8F">
      <w:pPr>
        <w:spacing w:line="300" w:lineRule="exact"/>
        <w:rPr>
          <w:rFonts w:asciiTheme="minorHAnsi" w:hAnsiTheme="minorHAnsi"/>
          <w:b/>
          <w:sz w:val="28"/>
          <w:szCs w:val="28"/>
        </w:rPr>
      </w:pPr>
    </w:p>
    <w:p w14:paraId="394C4881" w14:textId="77777777" w:rsidR="004E5ABE" w:rsidRPr="00C57D1C" w:rsidRDefault="004E5ABE" w:rsidP="000B4E8F">
      <w:pPr>
        <w:spacing w:line="300" w:lineRule="exact"/>
        <w:rPr>
          <w:rFonts w:asciiTheme="minorHAnsi" w:hAnsiTheme="minorHAnsi"/>
          <w:b/>
          <w:sz w:val="28"/>
          <w:szCs w:val="28"/>
        </w:rPr>
      </w:pPr>
    </w:p>
    <w:p w14:paraId="394C4882" w14:textId="77777777" w:rsidR="004E5ABE" w:rsidRPr="00C57D1C" w:rsidRDefault="004E5ABE" w:rsidP="000B4E8F">
      <w:pPr>
        <w:spacing w:line="300" w:lineRule="exact"/>
        <w:rPr>
          <w:rFonts w:asciiTheme="minorHAnsi" w:hAnsiTheme="minorHAnsi"/>
          <w:b/>
          <w:sz w:val="28"/>
          <w:szCs w:val="28"/>
        </w:rPr>
      </w:pPr>
    </w:p>
    <w:p w14:paraId="394C4883" w14:textId="77777777" w:rsidR="004E5ABE" w:rsidRPr="00C57D1C" w:rsidRDefault="004E5ABE" w:rsidP="000B4E8F">
      <w:pPr>
        <w:spacing w:line="300" w:lineRule="exact"/>
        <w:rPr>
          <w:rFonts w:asciiTheme="minorHAnsi" w:hAnsiTheme="minorHAnsi"/>
          <w:b/>
          <w:sz w:val="28"/>
          <w:szCs w:val="28"/>
        </w:rPr>
      </w:pPr>
    </w:p>
    <w:p w14:paraId="394C4884" w14:textId="77777777" w:rsidR="004E5ABE" w:rsidRPr="00C57D1C" w:rsidRDefault="004E5ABE" w:rsidP="000B4E8F">
      <w:pPr>
        <w:spacing w:line="300" w:lineRule="exact"/>
        <w:rPr>
          <w:rFonts w:asciiTheme="minorHAnsi" w:hAnsiTheme="minorHAnsi"/>
          <w:b/>
          <w:sz w:val="28"/>
          <w:szCs w:val="28"/>
        </w:rPr>
      </w:pPr>
    </w:p>
    <w:p w14:paraId="394C4885" w14:textId="77777777" w:rsidR="00F30A9D" w:rsidRPr="00C57D1C" w:rsidRDefault="00F30A9D" w:rsidP="000B4E8F">
      <w:pPr>
        <w:spacing w:line="300" w:lineRule="exact"/>
        <w:rPr>
          <w:rFonts w:asciiTheme="minorHAnsi" w:hAnsiTheme="minorHAnsi"/>
          <w:b/>
          <w:sz w:val="28"/>
          <w:szCs w:val="28"/>
        </w:rPr>
      </w:pPr>
    </w:p>
    <w:p w14:paraId="394C4886" w14:textId="77777777" w:rsidR="00F30A9D" w:rsidRPr="00C57D1C" w:rsidRDefault="00F30A9D" w:rsidP="000B4E8F">
      <w:pPr>
        <w:spacing w:line="300" w:lineRule="exact"/>
        <w:rPr>
          <w:rFonts w:asciiTheme="minorHAnsi" w:hAnsiTheme="minorHAnsi"/>
          <w:b/>
          <w:sz w:val="28"/>
          <w:szCs w:val="28"/>
        </w:rPr>
      </w:pPr>
    </w:p>
    <w:p w14:paraId="394C4887" w14:textId="102A5E59" w:rsidR="00F30A9D" w:rsidRPr="00C57D1C" w:rsidRDefault="00F30A9D" w:rsidP="000B4E8F">
      <w:pPr>
        <w:spacing w:line="300" w:lineRule="exact"/>
        <w:rPr>
          <w:rFonts w:asciiTheme="minorHAnsi" w:hAnsiTheme="minorHAnsi"/>
          <w:b/>
        </w:rPr>
      </w:pPr>
      <w:r w:rsidRPr="00C57D1C">
        <w:rPr>
          <w:rFonts w:asciiTheme="minorHAnsi" w:hAnsiTheme="minorHAnsi"/>
          <w:b/>
        </w:rPr>
        <w:t>DATUM</w:t>
      </w:r>
      <w:r w:rsidRPr="00C57D1C">
        <w:rPr>
          <w:rFonts w:asciiTheme="minorHAnsi" w:hAnsiTheme="minorHAnsi"/>
          <w:b/>
        </w:rPr>
        <w:tab/>
      </w:r>
      <w:r w:rsidRPr="00C57D1C">
        <w:rPr>
          <w:rFonts w:asciiTheme="minorHAnsi" w:hAnsiTheme="minorHAnsi"/>
          <w:b/>
        </w:rPr>
        <w:tab/>
        <w:t>:</w:t>
      </w:r>
      <w:r w:rsidR="00B57329" w:rsidRPr="00C57D1C">
        <w:rPr>
          <w:rFonts w:asciiTheme="minorHAnsi" w:hAnsiTheme="minorHAnsi"/>
          <w:b/>
        </w:rPr>
        <w:t xml:space="preserve"> </w:t>
      </w:r>
      <w:r w:rsidR="00635A6C">
        <w:rPr>
          <w:rFonts w:asciiTheme="minorHAnsi" w:hAnsiTheme="minorHAnsi"/>
          <w:b/>
        </w:rPr>
        <w:t>14</w:t>
      </w:r>
      <w:r w:rsidR="00844964">
        <w:rPr>
          <w:rFonts w:asciiTheme="minorHAnsi" w:hAnsiTheme="minorHAnsi"/>
          <w:b/>
        </w:rPr>
        <w:t xml:space="preserve"> </w:t>
      </w:r>
      <w:r w:rsidR="00635A6C">
        <w:rPr>
          <w:rFonts w:asciiTheme="minorHAnsi" w:hAnsiTheme="minorHAnsi"/>
          <w:b/>
        </w:rPr>
        <w:t>april</w:t>
      </w:r>
      <w:r w:rsidR="00B57329" w:rsidRPr="00C57D1C">
        <w:rPr>
          <w:rFonts w:asciiTheme="minorHAnsi" w:hAnsiTheme="minorHAnsi"/>
          <w:b/>
        </w:rPr>
        <w:t xml:space="preserve"> 2016</w:t>
      </w:r>
    </w:p>
    <w:p w14:paraId="394C4888" w14:textId="77777777" w:rsidR="00F30A9D" w:rsidRPr="00C57D1C" w:rsidRDefault="00F30A9D" w:rsidP="000B4E8F">
      <w:pPr>
        <w:spacing w:line="300" w:lineRule="exact"/>
        <w:rPr>
          <w:rFonts w:asciiTheme="minorHAnsi" w:hAnsiTheme="minorHAnsi"/>
          <w:b/>
        </w:rPr>
      </w:pPr>
    </w:p>
    <w:p w14:paraId="394C4889" w14:textId="5794BDC1" w:rsidR="00F30A9D" w:rsidRPr="00C57D1C" w:rsidRDefault="00F30A9D" w:rsidP="000B4E8F">
      <w:pPr>
        <w:spacing w:line="300" w:lineRule="exact"/>
        <w:rPr>
          <w:rFonts w:asciiTheme="minorHAnsi" w:hAnsiTheme="minorHAnsi"/>
          <w:b/>
        </w:rPr>
      </w:pPr>
      <w:r w:rsidRPr="00C57D1C">
        <w:rPr>
          <w:rFonts w:asciiTheme="minorHAnsi" w:hAnsiTheme="minorHAnsi"/>
          <w:b/>
        </w:rPr>
        <w:t>VERSIE</w:t>
      </w:r>
      <w:r w:rsidRPr="00C57D1C">
        <w:rPr>
          <w:rFonts w:asciiTheme="minorHAnsi" w:hAnsiTheme="minorHAnsi"/>
          <w:b/>
        </w:rPr>
        <w:tab/>
      </w:r>
      <w:r w:rsidRPr="00C57D1C">
        <w:rPr>
          <w:rFonts w:asciiTheme="minorHAnsi" w:hAnsiTheme="minorHAnsi"/>
          <w:b/>
        </w:rPr>
        <w:tab/>
      </w:r>
      <w:r w:rsidRPr="00C57D1C">
        <w:rPr>
          <w:rFonts w:asciiTheme="minorHAnsi" w:hAnsiTheme="minorHAnsi"/>
          <w:b/>
        </w:rPr>
        <w:tab/>
        <w:t>:</w:t>
      </w:r>
      <w:r w:rsidR="00B57329" w:rsidRPr="00C57D1C">
        <w:rPr>
          <w:rFonts w:asciiTheme="minorHAnsi" w:hAnsiTheme="minorHAnsi"/>
          <w:b/>
        </w:rPr>
        <w:t xml:space="preserve"> </w:t>
      </w:r>
      <w:r w:rsidR="00635A6C">
        <w:rPr>
          <w:rFonts w:asciiTheme="minorHAnsi" w:hAnsiTheme="minorHAnsi"/>
          <w:b/>
        </w:rPr>
        <w:t>1.1</w:t>
      </w:r>
    </w:p>
    <w:p w14:paraId="394C488A" w14:textId="77777777" w:rsidR="00F30A9D" w:rsidRPr="00C57D1C" w:rsidRDefault="00F30A9D" w:rsidP="000B4E8F">
      <w:pPr>
        <w:spacing w:line="300" w:lineRule="exact"/>
        <w:rPr>
          <w:rFonts w:asciiTheme="minorHAnsi" w:hAnsiTheme="minorHAnsi"/>
          <w:b/>
        </w:rPr>
      </w:pPr>
    </w:p>
    <w:p w14:paraId="394C488B" w14:textId="77777777" w:rsidR="00F30A9D" w:rsidRPr="00C57D1C" w:rsidRDefault="006561B6" w:rsidP="000B4E8F">
      <w:pPr>
        <w:spacing w:line="300" w:lineRule="exact"/>
        <w:rPr>
          <w:rFonts w:asciiTheme="minorHAnsi" w:hAnsiTheme="minorHAnsi"/>
          <w:b/>
        </w:rPr>
      </w:pPr>
      <w:r w:rsidRPr="00C57D1C">
        <w:rPr>
          <w:rFonts w:asciiTheme="minorHAnsi" w:hAnsiTheme="minorHAnsi"/>
          <w:b/>
        </w:rPr>
        <w:t>OPDRACHTGEVER</w:t>
      </w:r>
      <w:r w:rsidR="00F30A9D" w:rsidRPr="00C57D1C">
        <w:rPr>
          <w:rFonts w:asciiTheme="minorHAnsi" w:hAnsiTheme="minorHAnsi"/>
          <w:b/>
        </w:rPr>
        <w:tab/>
        <w:t>:</w:t>
      </w:r>
      <w:r w:rsidR="00B57329" w:rsidRPr="00C57D1C">
        <w:rPr>
          <w:rFonts w:asciiTheme="minorHAnsi" w:hAnsiTheme="minorHAnsi"/>
          <w:b/>
        </w:rPr>
        <w:t xml:space="preserve"> LUMC</w:t>
      </w:r>
    </w:p>
    <w:p w14:paraId="394C488C" w14:textId="77777777" w:rsidR="00F30A9D" w:rsidRPr="00C57D1C" w:rsidRDefault="00F30A9D" w:rsidP="000B4E8F">
      <w:pPr>
        <w:spacing w:line="300" w:lineRule="exact"/>
        <w:rPr>
          <w:rFonts w:asciiTheme="minorHAnsi" w:hAnsiTheme="minorHAnsi"/>
          <w:b/>
        </w:rPr>
      </w:pPr>
    </w:p>
    <w:p w14:paraId="394C488D" w14:textId="77777777" w:rsidR="00F30A9D" w:rsidRDefault="00B57329" w:rsidP="000B4E8F">
      <w:pPr>
        <w:spacing w:line="300" w:lineRule="exact"/>
        <w:rPr>
          <w:rFonts w:asciiTheme="minorHAnsi" w:hAnsiTheme="minorHAnsi"/>
          <w:b/>
        </w:rPr>
      </w:pPr>
      <w:r w:rsidRPr="00C57D1C">
        <w:rPr>
          <w:rFonts w:asciiTheme="minorHAnsi" w:hAnsiTheme="minorHAnsi"/>
          <w:b/>
        </w:rPr>
        <w:t>A</w:t>
      </w:r>
      <w:r w:rsidR="00F30A9D" w:rsidRPr="00C57D1C">
        <w:rPr>
          <w:rFonts w:asciiTheme="minorHAnsi" w:hAnsiTheme="minorHAnsi"/>
          <w:b/>
        </w:rPr>
        <w:t>UTEUR</w:t>
      </w:r>
      <w:r w:rsidRPr="00C57D1C">
        <w:rPr>
          <w:rFonts w:asciiTheme="minorHAnsi" w:hAnsiTheme="minorHAnsi"/>
          <w:b/>
        </w:rPr>
        <w:t>(S)</w:t>
      </w:r>
      <w:r w:rsidR="00F30A9D" w:rsidRPr="00C57D1C">
        <w:rPr>
          <w:rFonts w:asciiTheme="minorHAnsi" w:hAnsiTheme="minorHAnsi"/>
          <w:b/>
        </w:rPr>
        <w:tab/>
      </w:r>
      <w:r w:rsidR="00F30A9D" w:rsidRPr="00C57D1C">
        <w:rPr>
          <w:rFonts w:asciiTheme="minorHAnsi" w:hAnsiTheme="minorHAnsi"/>
          <w:b/>
        </w:rPr>
        <w:tab/>
        <w:t>:</w:t>
      </w:r>
      <w:r w:rsidRPr="00C57D1C">
        <w:rPr>
          <w:rFonts w:asciiTheme="minorHAnsi" w:hAnsiTheme="minorHAnsi"/>
          <w:b/>
        </w:rPr>
        <w:t xml:space="preserve"> </w:t>
      </w:r>
      <w:r w:rsidR="00306B7A">
        <w:rPr>
          <w:rFonts w:asciiTheme="minorHAnsi" w:hAnsiTheme="minorHAnsi"/>
          <w:b/>
        </w:rPr>
        <w:t>A. van der Zee</w:t>
      </w:r>
      <w:r w:rsidRPr="00C57D1C">
        <w:rPr>
          <w:rFonts w:asciiTheme="minorHAnsi" w:hAnsiTheme="minorHAnsi"/>
          <w:b/>
        </w:rPr>
        <w:t xml:space="preserve"> / R. Huisman</w:t>
      </w:r>
    </w:p>
    <w:p w14:paraId="24FAEF24" w14:textId="77777777" w:rsidR="00C61FB1" w:rsidRDefault="00C61FB1" w:rsidP="000B4E8F">
      <w:pPr>
        <w:spacing w:line="300" w:lineRule="exact"/>
        <w:rPr>
          <w:rFonts w:asciiTheme="minorHAnsi" w:hAnsiTheme="minorHAnsi"/>
          <w:b/>
        </w:rPr>
      </w:pPr>
    </w:p>
    <w:p w14:paraId="394C488F" w14:textId="124EA76C" w:rsidR="00B57329" w:rsidRPr="00C57D1C" w:rsidRDefault="00C61FB1" w:rsidP="000B4E8F">
      <w:pPr>
        <w:spacing w:line="300" w:lineRule="exact"/>
        <w:rPr>
          <w:rFonts w:asciiTheme="minorHAnsi" w:hAnsiTheme="minorHAnsi"/>
          <w:b/>
          <w:sz w:val="28"/>
          <w:szCs w:val="28"/>
        </w:rPr>
      </w:pPr>
      <w:r>
        <w:rPr>
          <w:rFonts w:asciiTheme="minorHAnsi" w:hAnsiTheme="minorHAnsi"/>
          <w:b/>
        </w:rPr>
        <w:t>REFERENTIE</w:t>
      </w:r>
      <w:r>
        <w:rPr>
          <w:rFonts w:asciiTheme="minorHAnsi" w:hAnsiTheme="minorHAnsi"/>
          <w:b/>
        </w:rPr>
        <w:tab/>
      </w:r>
      <w:r>
        <w:rPr>
          <w:rFonts w:asciiTheme="minorHAnsi" w:hAnsiTheme="minorHAnsi"/>
          <w:b/>
        </w:rPr>
        <w:tab/>
        <w:t>: F-EU-16-05</w:t>
      </w:r>
    </w:p>
    <w:p w14:paraId="394C4890" w14:textId="77777777" w:rsidR="00F30A9D" w:rsidRPr="00C57D1C" w:rsidRDefault="00F30A9D" w:rsidP="000B4E8F">
      <w:pPr>
        <w:spacing w:line="300" w:lineRule="exact"/>
        <w:rPr>
          <w:rFonts w:asciiTheme="minorHAnsi" w:hAnsiTheme="minorHAnsi"/>
          <w:b/>
          <w:sz w:val="28"/>
          <w:szCs w:val="28"/>
        </w:rPr>
      </w:pPr>
    </w:p>
    <w:p w14:paraId="394C4891" w14:textId="77777777" w:rsidR="00F30A9D" w:rsidRPr="00C57D1C" w:rsidRDefault="00F30A9D" w:rsidP="000B4E8F">
      <w:pPr>
        <w:spacing w:line="300" w:lineRule="exact"/>
        <w:rPr>
          <w:rFonts w:asciiTheme="minorHAnsi" w:hAnsiTheme="minorHAnsi"/>
          <w:b/>
          <w:sz w:val="28"/>
          <w:szCs w:val="28"/>
        </w:rPr>
      </w:pPr>
    </w:p>
    <w:p w14:paraId="394C4892" w14:textId="77777777" w:rsidR="00F30A9D" w:rsidRPr="00C57D1C" w:rsidRDefault="00F30A9D" w:rsidP="000B4E8F">
      <w:pPr>
        <w:spacing w:line="300" w:lineRule="exact"/>
        <w:rPr>
          <w:rFonts w:asciiTheme="minorHAnsi" w:hAnsiTheme="minorHAnsi"/>
          <w:b/>
          <w:sz w:val="28"/>
          <w:szCs w:val="28"/>
        </w:rPr>
      </w:pPr>
    </w:p>
    <w:p w14:paraId="394C4893" w14:textId="77777777" w:rsidR="00F30A9D" w:rsidRPr="00C57D1C" w:rsidRDefault="00F30A9D" w:rsidP="000B4E8F">
      <w:pPr>
        <w:spacing w:line="300" w:lineRule="exact"/>
        <w:rPr>
          <w:rFonts w:asciiTheme="minorHAnsi" w:hAnsiTheme="minorHAnsi"/>
          <w:b/>
          <w:sz w:val="28"/>
          <w:szCs w:val="28"/>
        </w:rPr>
      </w:pPr>
    </w:p>
    <w:p w14:paraId="394C4894" w14:textId="77777777" w:rsidR="00F30A9D" w:rsidRPr="00C57D1C" w:rsidRDefault="00F30A9D" w:rsidP="000B4E8F">
      <w:pPr>
        <w:spacing w:line="300" w:lineRule="exact"/>
        <w:rPr>
          <w:rFonts w:asciiTheme="minorHAnsi" w:hAnsiTheme="minorHAnsi"/>
          <w:b/>
          <w:sz w:val="28"/>
          <w:szCs w:val="28"/>
        </w:rPr>
      </w:pPr>
    </w:p>
    <w:p w14:paraId="394C4895" w14:textId="77777777" w:rsidR="00F30A9D" w:rsidRPr="00C57D1C" w:rsidRDefault="00F30A9D" w:rsidP="000B4E8F">
      <w:pPr>
        <w:spacing w:line="300" w:lineRule="exact"/>
        <w:rPr>
          <w:rFonts w:asciiTheme="minorHAnsi" w:hAnsiTheme="minorHAnsi"/>
          <w:b/>
          <w:sz w:val="28"/>
          <w:szCs w:val="28"/>
        </w:rPr>
      </w:pPr>
    </w:p>
    <w:p w14:paraId="394C4896" w14:textId="77777777" w:rsidR="00F30A9D" w:rsidRPr="00C57D1C" w:rsidRDefault="00F30A9D" w:rsidP="000B4E8F">
      <w:pPr>
        <w:spacing w:line="300" w:lineRule="exact"/>
        <w:rPr>
          <w:rFonts w:asciiTheme="minorHAnsi" w:hAnsiTheme="minorHAnsi"/>
          <w:b/>
          <w:sz w:val="28"/>
          <w:szCs w:val="28"/>
        </w:rPr>
      </w:pPr>
    </w:p>
    <w:p w14:paraId="394C4897" w14:textId="77777777" w:rsidR="00F30A9D" w:rsidRPr="00C57D1C" w:rsidRDefault="00F30A9D" w:rsidP="000B4E8F">
      <w:pPr>
        <w:spacing w:line="300" w:lineRule="exact"/>
        <w:rPr>
          <w:rFonts w:asciiTheme="minorHAnsi" w:hAnsiTheme="minorHAnsi"/>
          <w:b/>
          <w:sz w:val="28"/>
          <w:szCs w:val="28"/>
        </w:rPr>
      </w:pPr>
    </w:p>
    <w:p w14:paraId="394C4898" w14:textId="77777777" w:rsidR="00F30A9D" w:rsidRPr="00C57D1C" w:rsidRDefault="00F30A9D" w:rsidP="000B4E8F">
      <w:pPr>
        <w:spacing w:line="300" w:lineRule="exact"/>
        <w:rPr>
          <w:rFonts w:asciiTheme="minorHAnsi" w:hAnsiTheme="minorHAnsi"/>
          <w:b/>
          <w:sz w:val="28"/>
          <w:szCs w:val="28"/>
        </w:rPr>
      </w:pPr>
    </w:p>
    <w:p w14:paraId="394C4899" w14:textId="77777777" w:rsidR="000E44DC" w:rsidRPr="00C57D1C" w:rsidRDefault="000E44DC">
      <w:pPr>
        <w:rPr>
          <w:rFonts w:asciiTheme="minorHAnsi" w:hAnsiTheme="minorHAnsi"/>
          <w:b/>
          <w:sz w:val="28"/>
          <w:szCs w:val="28"/>
        </w:rPr>
      </w:pPr>
      <w:r w:rsidRPr="00C57D1C">
        <w:rPr>
          <w:rFonts w:asciiTheme="minorHAnsi" w:hAnsiTheme="minorHAnsi"/>
          <w:b/>
          <w:sz w:val="28"/>
          <w:szCs w:val="28"/>
        </w:rPr>
        <w:br w:type="page"/>
      </w:r>
    </w:p>
    <w:p w14:paraId="394C489A" w14:textId="77777777" w:rsidR="0097288B" w:rsidRPr="00C57D1C" w:rsidRDefault="0097288B" w:rsidP="000B4E8F">
      <w:pPr>
        <w:spacing w:line="300" w:lineRule="exact"/>
        <w:rPr>
          <w:rFonts w:asciiTheme="minorHAnsi" w:hAnsiTheme="minorHAnsi"/>
          <w:b/>
          <w:sz w:val="28"/>
          <w:szCs w:val="28"/>
        </w:rPr>
      </w:pPr>
      <w:r w:rsidRPr="00C57D1C">
        <w:rPr>
          <w:rFonts w:asciiTheme="minorHAnsi" w:hAnsiTheme="minorHAnsi"/>
          <w:b/>
          <w:sz w:val="28"/>
          <w:szCs w:val="28"/>
        </w:rPr>
        <w:lastRenderedPageBreak/>
        <w:t>INHOUDSOPGAVE</w:t>
      </w:r>
    </w:p>
    <w:p w14:paraId="394C489B" w14:textId="77777777" w:rsidR="0097288B" w:rsidRPr="00C57D1C" w:rsidRDefault="0097288B" w:rsidP="000B4E8F">
      <w:pPr>
        <w:widowControl w:val="0"/>
        <w:autoSpaceDE w:val="0"/>
        <w:autoSpaceDN w:val="0"/>
        <w:adjustRightInd w:val="0"/>
        <w:spacing w:line="300" w:lineRule="exact"/>
        <w:rPr>
          <w:rFonts w:asciiTheme="minorHAnsi" w:hAnsiTheme="minorHAnsi"/>
          <w:sz w:val="22"/>
          <w:szCs w:val="22"/>
        </w:rPr>
      </w:pPr>
    </w:p>
    <w:p w14:paraId="291865E1" w14:textId="77777777" w:rsidR="007002E7" w:rsidRDefault="00720AB5">
      <w:pPr>
        <w:pStyle w:val="Inhopg1"/>
        <w:rPr>
          <w:rFonts w:eastAsiaTheme="minorEastAsia" w:cstheme="minorBidi"/>
          <w:szCs w:val="22"/>
        </w:rPr>
      </w:pPr>
      <w:r w:rsidRPr="003F5527">
        <w:rPr>
          <w:rFonts w:cs="Times New Roman"/>
          <w:szCs w:val="22"/>
          <w:highlight w:val="yellow"/>
        </w:rPr>
        <w:fldChar w:fldCharType="begin"/>
      </w:r>
      <w:r w:rsidR="004C2248" w:rsidRPr="003F5527">
        <w:rPr>
          <w:rFonts w:cs="Times New Roman"/>
          <w:szCs w:val="22"/>
          <w:highlight w:val="yellow"/>
        </w:rPr>
        <w:instrText xml:space="preserve"> TOC \o "1-3" \h \z \u </w:instrText>
      </w:r>
      <w:r w:rsidRPr="003F5527">
        <w:rPr>
          <w:rFonts w:cs="Times New Roman"/>
          <w:szCs w:val="22"/>
          <w:highlight w:val="yellow"/>
        </w:rPr>
        <w:fldChar w:fldCharType="separate"/>
      </w:r>
      <w:hyperlink w:anchor="_Toc448406931" w:history="1">
        <w:r w:rsidR="007002E7" w:rsidRPr="00092680">
          <w:rPr>
            <w:rStyle w:val="Hyperlink"/>
          </w:rPr>
          <w:t>1</w:t>
        </w:r>
        <w:r w:rsidR="007002E7">
          <w:rPr>
            <w:rFonts w:eastAsiaTheme="minorEastAsia" w:cstheme="minorBidi"/>
            <w:szCs w:val="22"/>
          </w:rPr>
          <w:tab/>
        </w:r>
        <w:r w:rsidR="007002E7" w:rsidRPr="00092680">
          <w:rPr>
            <w:rStyle w:val="Hyperlink"/>
          </w:rPr>
          <w:t>INLEIDING</w:t>
        </w:r>
        <w:r w:rsidR="007002E7">
          <w:rPr>
            <w:webHidden/>
          </w:rPr>
          <w:tab/>
        </w:r>
        <w:r w:rsidR="007002E7">
          <w:rPr>
            <w:webHidden/>
          </w:rPr>
          <w:fldChar w:fldCharType="begin"/>
        </w:r>
        <w:r w:rsidR="007002E7">
          <w:rPr>
            <w:webHidden/>
          </w:rPr>
          <w:instrText xml:space="preserve"> PAGEREF _Toc448406931 \h </w:instrText>
        </w:r>
        <w:r w:rsidR="007002E7">
          <w:rPr>
            <w:webHidden/>
          </w:rPr>
        </w:r>
        <w:r w:rsidR="007002E7">
          <w:rPr>
            <w:webHidden/>
          </w:rPr>
          <w:fldChar w:fldCharType="separate"/>
        </w:r>
        <w:r w:rsidR="007002E7">
          <w:rPr>
            <w:webHidden/>
          </w:rPr>
          <w:t>3</w:t>
        </w:r>
        <w:r w:rsidR="007002E7">
          <w:rPr>
            <w:webHidden/>
          </w:rPr>
          <w:fldChar w:fldCharType="end"/>
        </w:r>
      </w:hyperlink>
    </w:p>
    <w:p w14:paraId="2809334B" w14:textId="77777777" w:rsidR="007002E7" w:rsidRDefault="00222C07">
      <w:pPr>
        <w:pStyle w:val="Inhopg2"/>
        <w:rPr>
          <w:rFonts w:asciiTheme="minorHAnsi" w:eastAsiaTheme="minorEastAsia" w:hAnsiTheme="minorHAnsi" w:cstheme="minorBidi"/>
          <w:noProof/>
          <w:szCs w:val="22"/>
        </w:rPr>
      </w:pPr>
      <w:hyperlink w:anchor="_Toc448406932" w:history="1">
        <w:r w:rsidR="007002E7" w:rsidRPr="00092680">
          <w:rPr>
            <w:rStyle w:val="Hyperlink"/>
            <w:noProof/>
          </w:rPr>
          <w:t>1.1</w:t>
        </w:r>
        <w:r w:rsidR="007002E7">
          <w:rPr>
            <w:rFonts w:asciiTheme="minorHAnsi" w:eastAsiaTheme="minorEastAsia" w:hAnsiTheme="minorHAnsi" w:cstheme="minorBidi"/>
            <w:noProof/>
            <w:szCs w:val="22"/>
          </w:rPr>
          <w:tab/>
        </w:r>
        <w:r w:rsidR="007002E7" w:rsidRPr="00092680">
          <w:rPr>
            <w:rStyle w:val="Hyperlink"/>
            <w:noProof/>
          </w:rPr>
          <w:t>Voorwoord</w:t>
        </w:r>
        <w:r w:rsidR="007002E7">
          <w:rPr>
            <w:noProof/>
            <w:webHidden/>
          </w:rPr>
          <w:tab/>
        </w:r>
        <w:r w:rsidR="007002E7">
          <w:rPr>
            <w:noProof/>
            <w:webHidden/>
          </w:rPr>
          <w:fldChar w:fldCharType="begin"/>
        </w:r>
        <w:r w:rsidR="007002E7">
          <w:rPr>
            <w:noProof/>
            <w:webHidden/>
          </w:rPr>
          <w:instrText xml:space="preserve"> PAGEREF _Toc448406932 \h </w:instrText>
        </w:r>
        <w:r w:rsidR="007002E7">
          <w:rPr>
            <w:noProof/>
            <w:webHidden/>
          </w:rPr>
        </w:r>
        <w:r w:rsidR="007002E7">
          <w:rPr>
            <w:noProof/>
            <w:webHidden/>
          </w:rPr>
          <w:fldChar w:fldCharType="separate"/>
        </w:r>
        <w:r w:rsidR="007002E7">
          <w:rPr>
            <w:noProof/>
            <w:webHidden/>
          </w:rPr>
          <w:t>3</w:t>
        </w:r>
        <w:r w:rsidR="007002E7">
          <w:rPr>
            <w:noProof/>
            <w:webHidden/>
          </w:rPr>
          <w:fldChar w:fldCharType="end"/>
        </w:r>
      </w:hyperlink>
    </w:p>
    <w:p w14:paraId="040193D3" w14:textId="77777777" w:rsidR="007002E7" w:rsidRDefault="00222C07">
      <w:pPr>
        <w:pStyle w:val="Inhopg2"/>
        <w:rPr>
          <w:rFonts w:asciiTheme="minorHAnsi" w:eastAsiaTheme="minorEastAsia" w:hAnsiTheme="minorHAnsi" w:cstheme="minorBidi"/>
          <w:noProof/>
          <w:szCs w:val="22"/>
        </w:rPr>
      </w:pPr>
      <w:hyperlink w:anchor="_Toc448406933" w:history="1">
        <w:r w:rsidR="007002E7" w:rsidRPr="00092680">
          <w:rPr>
            <w:rStyle w:val="Hyperlink"/>
            <w:noProof/>
          </w:rPr>
          <w:t>1.2</w:t>
        </w:r>
        <w:r w:rsidR="007002E7">
          <w:rPr>
            <w:rFonts w:asciiTheme="minorHAnsi" w:eastAsiaTheme="minorEastAsia" w:hAnsiTheme="minorHAnsi" w:cstheme="minorBidi"/>
            <w:noProof/>
            <w:szCs w:val="22"/>
          </w:rPr>
          <w:tab/>
        </w:r>
        <w:r w:rsidR="007002E7" w:rsidRPr="00092680">
          <w:rPr>
            <w:rStyle w:val="Hyperlink"/>
            <w:noProof/>
          </w:rPr>
          <w:t>De Procedure</w:t>
        </w:r>
        <w:r w:rsidR="007002E7">
          <w:rPr>
            <w:noProof/>
            <w:webHidden/>
          </w:rPr>
          <w:tab/>
        </w:r>
        <w:r w:rsidR="007002E7">
          <w:rPr>
            <w:noProof/>
            <w:webHidden/>
          </w:rPr>
          <w:fldChar w:fldCharType="begin"/>
        </w:r>
        <w:r w:rsidR="007002E7">
          <w:rPr>
            <w:noProof/>
            <w:webHidden/>
          </w:rPr>
          <w:instrText xml:space="preserve"> PAGEREF _Toc448406933 \h </w:instrText>
        </w:r>
        <w:r w:rsidR="007002E7">
          <w:rPr>
            <w:noProof/>
            <w:webHidden/>
          </w:rPr>
        </w:r>
        <w:r w:rsidR="007002E7">
          <w:rPr>
            <w:noProof/>
            <w:webHidden/>
          </w:rPr>
          <w:fldChar w:fldCharType="separate"/>
        </w:r>
        <w:r w:rsidR="007002E7">
          <w:rPr>
            <w:noProof/>
            <w:webHidden/>
          </w:rPr>
          <w:t>3</w:t>
        </w:r>
        <w:r w:rsidR="007002E7">
          <w:rPr>
            <w:noProof/>
            <w:webHidden/>
          </w:rPr>
          <w:fldChar w:fldCharType="end"/>
        </w:r>
      </w:hyperlink>
    </w:p>
    <w:p w14:paraId="4B90B562" w14:textId="77777777" w:rsidR="007002E7" w:rsidRDefault="00222C07">
      <w:pPr>
        <w:pStyle w:val="Inhopg2"/>
        <w:rPr>
          <w:rFonts w:asciiTheme="minorHAnsi" w:eastAsiaTheme="minorEastAsia" w:hAnsiTheme="minorHAnsi" w:cstheme="minorBidi"/>
          <w:noProof/>
          <w:szCs w:val="22"/>
        </w:rPr>
      </w:pPr>
      <w:hyperlink w:anchor="_Toc448406934" w:history="1">
        <w:r w:rsidR="007002E7" w:rsidRPr="00092680">
          <w:rPr>
            <w:rStyle w:val="Hyperlink"/>
            <w:noProof/>
          </w:rPr>
          <w:t>1.3</w:t>
        </w:r>
        <w:r w:rsidR="007002E7">
          <w:rPr>
            <w:rFonts w:asciiTheme="minorHAnsi" w:eastAsiaTheme="minorEastAsia" w:hAnsiTheme="minorHAnsi" w:cstheme="minorBidi"/>
            <w:noProof/>
            <w:szCs w:val="22"/>
          </w:rPr>
          <w:tab/>
        </w:r>
        <w:r w:rsidR="007002E7" w:rsidRPr="00092680">
          <w:rPr>
            <w:rStyle w:val="Hyperlink"/>
            <w:noProof/>
          </w:rPr>
          <w:t>Uitgangspunten procedure</w:t>
        </w:r>
        <w:r w:rsidR="007002E7">
          <w:rPr>
            <w:noProof/>
            <w:webHidden/>
          </w:rPr>
          <w:tab/>
        </w:r>
        <w:r w:rsidR="007002E7">
          <w:rPr>
            <w:noProof/>
            <w:webHidden/>
          </w:rPr>
          <w:fldChar w:fldCharType="begin"/>
        </w:r>
        <w:r w:rsidR="007002E7">
          <w:rPr>
            <w:noProof/>
            <w:webHidden/>
          </w:rPr>
          <w:instrText xml:space="preserve"> PAGEREF _Toc448406934 \h </w:instrText>
        </w:r>
        <w:r w:rsidR="007002E7">
          <w:rPr>
            <w:noProof/>
            <w:webHidden/>
          </w:rPr>
        </w:r>
        <w:r w:rsidR="007002E7">
          <w:rPr>
            <w:noProof/>
            <w:webHidden/>
          </w:rPr>
          <w:fldChar w:fldCharType="separate"/>
        </w:r>
        <w:r w:rsidR="007002E7">
          <w:rPr>
            <w:noProof/>
            <w:webHidden/>
          </w:rPr>
          <w:t>4</w:t>
        </w:r>
        <w:r w:rsidR="007002E7">
          <w:rPr>
            <w:noProof/>
            <w:webHidden/>
          </w:rPr>
          <w:fldChar w:fldCharType="end"/>
        </w:r>
      </w:hyperlink>
    </w:p>
    <w:p w14:paraId="098B3F21" w14:textId="77777777" w:rsidR="007002E7" w:rsidRDefault="00222C07">
      <w:pPr>
        <w:pStyle w:val="Inhopg2"/>
        <w:rPr>
          <w:rFonts w:asciiTheme="minorHAnsi" w:eastAsiaTheme="minorEastAsia" w:hAnsiTheme="minorHAnsi" w:cstheme="minorBidi"/>
          <w:noProof/>
          <w:szCs w:val="22"/>
        </w:rPr>
      </w:pPr>
      <w:hyperlink w:anchor="_Toc448406935" w:history="1">
        <w:r w:rsidR="007002E7" w:rsidRPr="00092680">
          <w:rPr>
            <w:rStyle w:val="Hyperlink"/>
            <w:noProof/>
          </w:rPr>
          <w:t>1.4</w:t>
        </w:r>
        <w:r w:rsidR="007002E7">
          <w:rPr>
            <w:rFonts w:asciiTheme="minorHAnsi" w:eastAsiaTheme="minorEastAsia" w:hAnsiTheme="minorHAnsi" w:cstheme="minorBidi"/>
            <w:noProof/>
            <w:szCs w:val="22"/>
          </w:rPr>
          <w:tab/>
        </w:r>
        <w:r w:rsidR="007002E7" w:rsidRPr="00092680">
          <w:rPr>
            <w:rStyle w:val="Hyperlink"/>
            <w:noProof/>
          </w:rPr>
          <w:t>Aanleiding voor marktconsultatie</w:t>
        </w:r>
        <w:r w:rsidR="007002E7">
          <w:rPr>
            <w:noProof/>
            <w:webHidden/>
          </w:rPr>
          <w:tab/>
        </w:r>
        <w:r w:rsidR="007002E7">
          <w:rPr>
            <w:noProof/>
            <w:webHidden/>
          </w:rPr>
          <w:fldChar w:fldCharType="begin"/>
        </w:r>
        <w:r w:rsidR="007002E7">
          <w:rPr>
            <w:noProof/>
            <w:webHidden/>
          </w:rPr>
          <w:instrText xml:space="preserve"> PAGEREF _Toc448406935 \h </w:instrText>
        </w:r>
        <w:r w:rsidR="007002E7">
          <w:rPr>
            <w:noProof/>
            <w:webHidden/>
          </w:rPr>
        </w:r>
        <w:r w:rsidR="007002E7">
          <w:rPr>
            <w:noProof/>
            <w:webHidden/>
          </w:rPr>
          <w:fldChar w:fldCharType="separate"/>
        </w:r>
        <w:r w:rsidR="007002E7">
          <w:rPr>
            <w:noProof/>
            <w:webHidden/>
          </w:rPr>
          <w:t>4</w:t>
        </w:r>
        <w:r w:rsidR="007002E7">
          <w:rPr>
            <w:noProof/>
            <w:webHidden/>
          </w:rPr>
          <w:fldChar w:fldCharType="end"/>
        </w:r>
      </w:hyperlink>
    </w:p>
    <w:p w14:paraId="3E019640" w14:textId="77777777" w:rsidR="007002E7" w:rsidRDefault="00222C07">
      <w:pPr>
        <w:pStyle w:val="Inhopg2"/>
        <w:rPr>
          <w:rFonts w:asciiTheme="minorHAnsi" w:eastAsiaTheme="minorEastAsia" w:hAnsiTheme="minorHAnsi" w:cstheme="minorBidi"/>
          <w:noProof/>
          <w:szCs w:val="22"/>
        </w:rPr>
      </w:pPr>
      <w:hyperlink w:anchor="_Toc448406936" w:history="1">
        <w:r w:rsidR="007002E7" w:rsidRPr="00092680">
          <w:rPr>
            <w:rStyle w:val="Hyperlink"/>
            <w:noProof/>
          </w:rPr>
          <w:t>1.5</w:t>
        </w:r>
        <w:r w:rsidR="007002E7">
          <w:rPr>
            <w:rFonts w:asciiTheme="minorHAnsi" w:eastAsiaTheme="minorEastAsia" w:hAnsiTheme="minorHAnsi" w:cstheme="minorBidi"/>
            <w:noProof/>
            <w:szCs w:val="22"/>
          </w:rPr>
          <w:tab/>
        </w:r>
        <w:r w:rsidR="007002E7" w:rsidRPr="00092680">
          <w:rPr>
            <w:rStyle w:val="Hyperlink"/>
            <w:noProof/>
          </w:rPr>
          <w:t>Informatiebepalingen en documenten</w:t>
        </w:r>
        <w:r w:rsidR="007002E7">
          <w:rPr>
            <w:noProof/>
            <w:webHidden/>
          </w:rPr>
          <w:tab/>
        </w:r>
        <w:r w:rsidR="007002E7">
          <w:rPr>
            <w:noProof/>
            <w:webHidden/>
          </w:rPr>
          <w:fldChar w:fldCharType="begin"/>
        </w:r>
        <w:r w:rsidR="007002E7">
          <w:rPr>
            <w:noProof/>
            <w:webHidden/>
          </w:rPr>
          <w:instrText xml:space="preserve"> PAGEREF _Toc448406936 \h </w:instrText>
        </w:r>
        <w:r w:rsidR="007002E7">
          <w:rPr>
            <w:noProof/>
            <w:webHidden/>
          </w:rPr>
        </w:r>
        <w:r w:rsidR="007002E7">
          <w:rPr>
            <w:noProof/>
            <w:webHidden/>
          </w:rPr>
          <w:fldChar w:fldCharType="separate"/>
        </w:r>
        <w:r w:rsidR="007002E7">
          <w:rPr>
            <w:noProof/>
            <w:webHidden/>
          </w:rPr>
          <w:t>5</w:t>
        </w:r>
        <w:r w:rsidR="007002E7">
          <w:rPr>
            <w:noProof/>
            <w:webHidden/>
          </w:rPr>
          <w:fldChar w:fldCharType="end"/>
        </w:r>
      </w:hyperlink>
    </w:p>
    <w:p w14:paraId="5DEDF71B" w14:textId="77777777" w:rsidR="007002E7" w:rsidRDefault="00222C07">
      <w:pPr>
        <w:pStyle w:val="Inhopg2"/>
        <w:rPr>
          <w:rFonts w:asciiTheme="minorHAnsi" w:eastAsiaTheme="minorEastAsia" w:hAnsiTheme="minorHAnsi" w:cstheme="minorBidi"/>
          <w:noProof/>
          <w:szCs w:val="22"/>
        </w:rPr>
      </w:pPr>
      <w:hyperlink w:anchor="_Toc448406937" w:history="1">
        <w:r w:rsidR="007002E7" w:rsidRPr="00092680">
          <w:rPr>
            <w:rStyle w:val="Hyperlink"/>
            <w:noProof/>
          </w:rPr>
          <w:t>1.6</w:t>
        </w:r>
        <w:r w:rsidR="007002E7">
          <w:rPr>
            <w:rFonts w:asciiTheme="minorHAnsi" w:eastAsiaTheme="minorEastAsia" w:hAnsiTheme="minorHAnsi" w:cstheme="minorBidi"/>
            <w:noProof/>
            <w:szCs w:val="22"/>
          </w:rPr>
          <w:tab/>
        </w:r>
        <w:r w:rsidR="007002E7" w:rsidRPr="00092680">
          <w:rPr>
            <w:rStyle w:val="Hyperlink"/>
            <w:noProof/>
          </w:rPr>
          <w:t>Rechten en verplichtingen</w:t>
        </w:r>
        <w:r w:rsidR="007002E7">
          <w:rPr>
            <w:noProof/>
            <w:webHidden/>
          </w:rPr>
          <w:tab/>
        </w:r>
        <w:r w:rsidR="007002E7">
          <w:rPr>
            <w:noProof/>
            <w:webHidden/>
          </w:rPr>
          <w:fldChar w:fldCharType="begin"/>
        </w:r>
        <w:r w:rsidR="007002E7">
          <w:rPr>
            <w:noProof/>
            <w:webHidden/>
          </w:rPr>
          <w:instrText xml:space="preserve"> PAGEREF _Toc448406937 \h </w:instrText>
        </w:r>
        <w:r w:rsidR="007002E7">
          <w:rPr>
            <w:noProof/>
            <w:webHidden/>
          </w:rPr>
        </w:r>
        <w:r w:rsidR="007002E7">
          <w:rPr>
            <w:noProof/>
            <w:webHidden/>
          </w:rPr>
          <w:fldChar w:fldCharType="separate"/>
        </w:r>
        <w:r w:rsidR="007002E7">
          <w:rPr>
            <w:noProof/>
            <w:webHidden/>
          </w:rPr>
          <w:t>5</w:t>
        </w:r>
        <w:r w:rsidR="007002E7">
          <w:rPr>
            <w:noProof/>
            <w:webHidden/>
          </w:rPr>
          <w:fldChar w:fldCharType="end"/>
        </w:r>
      </w:hyperlink>
    </w:p>
    <w:p w14:paraId="0D2DA931" w14:textId="77777777" w:rsidR="007002E7" w:rsidRDefault="00222C07">
      <w:pPr>
        <w:pStyle w:val="Inhopg2"/>
        <w:rPr>
          <w:rFonts w:asciiTheme="minorHAnsi" w:eastAsiaTheme="minorEastAsia" w:hAnsiTheme="minorHAnsi" w:cstheme="minorBidi"/>
          <w:noProof/>
          <w:szCs w:val="22"/>
        </w:rPr>
      </w:pPr>
      <w:hyperlink w:anchor="_Toc448406938" w:history="1">
        <w:r w:rsidR="007002E7" w:rsidRPr="00092680">
          <w:rPr>
            <w:rStyle w:val="Hyperlink"/>
            <w:noProof/>
          </w:rPr>
          <w:t>1.7</w:t>
        </w:r>
        <w:r w:rsidR="007002E7">
          <w:rPr>
            <w:rFonts w:asciiTheme="minorHAnsi" w:eastAsiaTheme="minorEastAsia" w:hAnsiTheme="minorHAnsi" w:cstheme="minorBidi"/>
            <w:noProof/>
            <w:szCs w:val="22"/>
          </w:rPr>
          <w:tab/>
        </w:r>
        <w:r w:rsidR="007002E7" w:rsidRPr="00092680">
          <w:rPr>
            <w:rStyle w:val="Hyperlink"/>
            <w:noProof/>
          </w:rPr>
          <w:t>Voorbehouden</w:t>
        </w:r>
        <w:r w:rsidR="007002E7">
          <w:rPr>
            <w:noProof/>
            <w:webHidden/>
          </w:rPr>
          <w:tab/>
        </w:r>
        <w:r w:rsidR="007002E7">
          <w:rPr>
            <w:noProof/>
            <w:webHidden/>
          </w:rPr>
          <w:fldChar w:fldCharType="begin"/>
        </w:r>
        <w:r w:rsidR="007002E7">
          <w:rPr>
            <w:noProof/>
            <w:webHidden/>
          </w:rPr>
          <w:instrText xml:space="preserve"> PAGEREF _Toc448406938 \h </w:instrText>
        </w:r>
        <w:r w:rsidR="007002E7">
          <w:rPr>
            <w:noProof/>
            <w:webHidden/>
          </w:rPr>
        </w:r>
        <w:r w:rsidR="007002E7">
          <w:rPr>
            <w:noProof/>
            <w:webHidden/>
          </w:rPr>
          <w:fldChar w:fldCharType="separate"/>
        </w:r>
        <w:r w:rsidR="007002E7">
          <w:rPr>
            <w:noProof/>
            <w:webHidden/>
          </w:rPr>
          <w:t>5</w:t>
        </w:r>
        <w:r w:rsidR="007002E7">
          <w:rPr>
            <w:noProof/>
            <w:webHidden/>
          </w:rPr>
          <w:fldChar w:fldCharType="end"/>
        </w:r>
      </w:hyperlink>
    </w:p>
    <w:p w14:paraId="2BC0833C" w14:textId="77777777" w:rsidR="007002E7" w:rsidRDefault="00222C07">
      <w:pPr>
        <w:pStyle w:val="Inhopg1"/>
        <w:rPr>
          <w:rFonts w:eastAsiaTheme="minorEastAsia" w:cstheme="minorBidi"/>
          <w:szCs w:val="22"/>
        </w:rPr>
      </w:pPr>
      <w:hyperlink w:anchor="_Toc448406939" w:history="1">
        <w:r w:rsidR="007002E7" w:rsidRPr="00092680">
          <w:rPr>
            <w:rStyle w:val="Hyperlink"/>
          </w:rPr>
          <w:t>2</w:t>
        </w:r>
        <w:r w:rsidR="007002E7">
          <w:rPr>
            <w:rFonts w:eastAsiaTheme="minorEastAsia" w:cstheme="minorBidi"/>
            <w:szCs w:val="22"/>
          </w:rPr>
          <w:tab/>
        </w:r>
        <w:r w:rsidR="007002E7" w:rsidRPr="00092680">
          <w:rPr>
            <w:rStyle w:val="Hyperlink"/>
          </w:rPr>
          <w:t>DOEL</w:t>
        </w:r>
        <w:r w:rsidR="007002E7">
          <w:rPr>
            <w:webHidden/>
          </w:rPr>
          <w:tab/>
        </w:r>
        <w:r w:rsidR="007002E7">
          <w:rPr>
            <w:webHidden/>
          </w:rPr>
          <w:fldChar w:fldCharType="begin"/>
        </w:r>
        <w:r w:rsidR="007002E7">
          <w:rPr>
            <w:webHidden/>
          </w:rPr>
          <w:instrText xml:space="preserve"> PAGEREF _Toc448406939 \h </w:instrText>
        </w:r>
        <w:r w:rsidR="007002E7">
          <w:rPr>
            <w:webHidden/>
          </w:rPr>
        </w:r>
        <w:r w:rsidR="007002E7">
          <w:rPr>
            <w:webHidden/>
          </w:rPr>
          <w:fldChar w:fldCharType="separate"/>
        </w:r>
        <w:r w:rsidR="007002E7">
          <w:rPr>
            <w:webHidden/>
          </w:rPr>
          <w:t>5</w:t>
        </w:r>
        <w:r w:rsidR="007002E7">
          <w:rPr>
            <w:webHidden/>
          </w:rPr>
          <w:fldChar w:fldCharType="end"/>
        </w:r>
      </w:hyperlink>
    </w:p>
    <w:p w14:paraId="137764C0" w14:textId="77777777" w:rsidR="007002E7" w:rsidRDefault="00222C07">
      <w:pPr>
        <w:pStyle w:val="Inhopg2"/>
        <w:rPr>
          <w:rFonts w:asciiTheme="minorHAnsi" w:eastAsiaTheme="minorEastAsia" w:hAnsiTheme="minorHAnsi" w:cstheme="minorBidi"/>
          <w:noProof/>
          <w:szCs w:val="22"/>
        </w:rPr>
      </w:pPr>
      <w:hyperlink w:anchor="_Toc448406940" w:history="1">
        <w:r w:rsidR="007002E7" w:rsidRPr="00092680">
          <w:rPr>
            <w:rStyle w:val="Hyperlink"/>
            <w:noProof/>
          </w:rPr>
          <w:t>2.1</w:t>
        </w:r>
        <w:r w:rsidR="007002E7">
          <w:rPr>
            <w:rFonts w:asciiTheme="minorHAnsi" w:eastAsiaTheme="minorEastAsia" w:hAnsiTheme="minorHAnsi" w:cstheme="minorBidi"/>
            <w:noProof/>
            <w:szCs w:val="22"/>
          </w:rPr>
          <w:tab/>
        </w:r>
        <w:r w:rsidR="007002E7" w:rsidRPr="00092680">
          <w:rPr>
            <w:rStyle w:val="Hyperlink"/>
            <w:noProof/>
          </w:rPr>
          <w:t>Doelmatigheid en Rechtmatigheid</w:t>
        </w:r>
        <w:r w:rsidR="007002E7">
          <w:rPr>
            <w:noProof/>
            <w:webHidden/>
          </w:rPr>
          <w:tab/>
        </w:r>
        <w:r w:rsidR="007002E7">
          <w:rPr>
            <w:noProof/>
            <w:webHidden/>
          </w:rPr>
          <w:fldChar w:fldCharType="begin"/>
        </w:r>
        <w:r w:rsidR="007002E7">
          <w:rPr>
            <w:noProof/>
            <w:webHidden/>
          </w:rPr>
          <w:instrText xml:space="preserve"> PAGEREF _Toc448406940 \h </w:instrText>
        </w:r>
        <w:r w:rsidR="007002E7">
          <w:rPr>
            <w:noProof/>
            <w:webHidden/>
          </w:rPr>
        </w:r>
        <w:r w:rsidR="007002E7">
          <w:rPr>
            <w:noProof/>
            <w:webHidden/>
          </w:rPr>
          <w:fldChar w:fldCharType="separate"/>
        </w:r>
        <w:r w:rsidR="007002E7">
          <w:rPr>
            <w:noProof/>
            <w:webHidden/>
          </w:rPr>
          <w:t>5</w:t>
        </w:r>
        <w:r w:rsidR="007002E7">
          <w:rPr>
            <w:noProof/>
            <w:webHidden/>
          </w:rPr>
          <w:fldChar w:fldCharType="end"/>
        </w:r>
      </w:hyperlink>
    </w:p>
    <w:p w14:paraId="6660C5F5" w14:textId="77777777" w:rsidR="007002E7" w:rsidRDefault="00222C07">
      <w:pPr>
        <w:pStyle w:val="Inhopg2"/>
        <w:rPr>
          <w:rFonts w:asciiTheme="minorHAnsi" w:eastAsiaTheme="minorEastAsia" w:hAnsiTheme="minorHAnsi" w:cstheme="minorBidi"/>
          <w:noProof/>
          <w:szCs w:val="22"/>
        </w:rPr>
      </w:pPr>
      <w:hyperlink w:anchor="_Toc448406941" w:history="1">
        <w:r w:rsidR="007002E7" w:rsidRPr="00092680">
          <w:rPr>
            <w:rStyle w:val="Hyperlink"/>
            <w:noProof/>
          </w:rPr>
          <w:t>2.2</w:t>
        </w:r>
        <w:r w:rsidR="007002E7">
          <w:rPr>
            <w:rFonts w:asciiTheme="minorHAnsi" w:eastAsiaTheme="minorEastAsia" w:hAnsiTheme="minorHAnsi" w:cstheme="minorBidi"/>
            <w:noProof/>
            <w:szCs w:val="22"/>
          </w:rPr>
          <w:tab/>
        </w:r>
        <w:r w:rsidR="007002E7" w:rsidRPr="00092680">
          <w:rPr>
            <w:rStyle w:val="Hyperlink"/>
            <w:noProof/>
          </w:rPr>
          <w:t>Doelstellingen</w:t>
        </w:r>
        <w:r w:rsidR="007002E7">
          <w:rPr>
            <w:noProof/>
            <w:webHidden/>
          </w:rPr>
          <w:tab/>
        </w:r>
        <w:r w:rsidR="007002E7">
          <w:rPr>
            <w:noProof/>
            <w:webHidden/>
          </w:rPr>
          <w:fldChar w:fldCharType="begin"/>
        </w:r>
        <w:r w:rsidR="007002E7">
          <w:rPr>
            <w:noProof/>
            <w:webHidden/>
          </w:rPr>
          <w:instrText xml:space="preserve"> PAGEREF _Toc448406941 \h </w:instrText>
        </w:r>
        <w:r w:rsidR="007002E7">
          <w:rPr>
            <w:noProof/>
            <w:webHidden/>
          </w:rPr>
        </w:r>
        <w:r w:rsidR="007002E7">
          <w:rPr>
            <w:noProof/>
            <w:webHidden/>
          </w:rPr>
          <w:fldChar w:fldCharType="separate"/>
        </w:r>
        <w:r w:rsidR="007002E7">
          <w:rPr>
            <w:noProof/>
            <w:webHidden/>
          </w:rPr>
          <w:t>6</w:t>
        </w:r>
        <w:r w:rsidR="007002E7">
          <w:rPr>
            <w:noProof/>
            <w:webHidden/>
          </w:rPr>
          <w:fldChar w:fldCharType="end"/>
        </w:r>
      </w:hyperlink>
    </w:p>
    <w:p w14:paraId="2997284A" w14:textId="77777777" w:rsidR="007002E7" w:rsidRDefault="00222C07">
      <w:pPr>
        <w:pStyle w:val="Inhopg2"/>
        <w:rPr>
          <w:rFonts w:asciiTheme="minorHAnsi" w:eastAsiaTheme="minorEastAsia" w:hAnsiTheme="minorHAnsi" w:cstheme="minorBidi"/>
          <w:noProof/>
          <w:szCs w:val="22"/>
        </w:rPr>
      </w:pPr>
      <w:hyperlink w:anchor="_Toc448406942" w:history="1">
        <w:r w:rsidR="007002E7" w:rsidRPr="00092680">
          <w:rPr>
            <w:rStyle w:val="Hyperlink"/>
            <w:noProof/>
          </w:rPr>
          <w:t>2.3</w:t>
        </w:r>
        <w:r w:rsidR="007002E7">
          <w:rPr>
            <w:rFonts w:asciiTheme="minorHAnsi" w:eastAsiaTheme="minorEastAsia" w:hAnsiTheme="minorHAnsi" w:cstheme="minorBidi"/>
            <w:noProof/>
            <w:szCs w:val="22"/>
          </w:rPr>
          <w:tab/>
        </w:r>
        <w:r w:rsidR="007002E7" w:rsidRPr="00092680">
          <w:rPr>
            <w:rStyle w:val="Hyperlink"/>
            <w:noProof/>
          </w:rPr>
          <w:t>Geschiktheid aanbieder</w:t>
        </w:r>
        <w:r w:rsidR="007002E7">
          <w:rPr>
            <w:noProof/>
            <w:webHidden/>
          </w:rPr>
          <w:tab/>
        </w:r>
        <w:r w:rsidR="007002E7">
          <w:rPr>
            <w:noProof/>
            <w:webHidden/>
          </w:rPr>
          <w:fldChar w:fldCharType="begin"/>
        </w:r>
        <w:r w:rsidR="007002E7">
          <w:rPr>
            <w:noProof/>
            <w:webHidden/>
          </w:rPr>
          <w:instrText xml:space="preserve"> PAGEREF _Toc448406942 \h </w:instrText>
        </w:r>
        <w:r w:rsidR="007002E7">
          <w:rPr>
            <w:noProof/>
            <w:webHidden/>
          </w:rPr>
        </w:r>
        <w:r w:rsidR="007002E7">
          <w:rPr>
            <w:noProof/>
            <w:webHidden/>
          </w:rPr>
          <w:fldChar w:fldCharType="separate"/>
        </w:r>
        <w:r w:rsidR="007002E7">
          <w:rPr>
            <w:noProof/>
            <w:webHidden/>
          </w:rPr>
          <w:t>6</w:t>
        </w:r>
        <w:r w:rsidR="007002E7">
          <w:rPr>
            <w:noProof/>
            <w:webHidden/>
          </w:rPr>
          <w:fldChar w:fldCharType="end"/>
        </w:r>
      </w:hyperlink>
    </w:p>
    <w:p w14:paraId="26F16205" w14:textId="77777777" w:rsidR="007002E7" w:rsidRDefault="00222C07">
      <w:pPr>
        <w:pStyle w:val="Inhopg2"/>
        <w:rPr>
          <w:rFonts w:asciiTheme="minorHAnsi" w:eastAsiaTheme="minorEastAsia" w:hAnsiTheme="minorHAnsi" w:cstheme="minorBidi"/>
          <w:noProof/>
          <w:szCs w:val="22"/>
        </w:rPr>
      </w:pPr>
      <w:hyperlink w:anchor="_Toc448406943" w:history="1">
        <w:r w:rsidR="007002E7" w:rsidRPr="00092680">
          <w:rPr>
            <w:rStyle w:val="Hyperlink"/>
            <w:noProof/>
          </w:rPr>
          <w:t>2.4</w:t>
        </w:r>
        <w:r w:rsidR="007002E7">
          <w:rPr>
            <w:rFonts w:asciiTheme="minorHAnsi" w:eastAsiaTheme="minorEastAsia" w:hAnsiTheme="minorHAnsi" w:cstheme="minorBidi"/>
            <w:noProof/>
            <w:szCs w:val="22"/>
          </w:rPr>
          <w:tab/>
        </w:r>
        <w:r w:rsidR="007002E7" w:rsidRPr="00092680">
          <w:rPr>
            <w:rStyle w:val="Hyperlink"/>
            <w:noProof/>
          </w:rPr>
          <w:t>Te leveren eindproducten</w:t>
        </w:r>
        <w:r w:rsidR="007002E7">
          <w:rPr>
            <w:noProof/>
            <w:webHidden/>
          </w:rPr>
          <w:tab/>
        </w:r>
        <w:r w:rsidR="007002E7">
          <w:rPr>
            <w:noProof/>
            <w:webHidden/>
          </w:rPr>
          <w:fldChar w:fldCharType="begin"/>
        </w:r>
        <w:r w:rsidR="007002E7">
          <w:rPr>
            <w:noProof/>
            <w:webHidden/>
          </w:rPr>
          <w:instrText xml:space="preserve"> PAGEREF _Toc448406943 \h </w:instrText>
        </w:r>
        <w:r w:rsidR="007002E7">
          <w:rPr>
            <w:noProof/>
            <w:webHidden/>
          </w:rPr>
        </w:r>
        <w:r w:rsidR="007002E7">
          <w:rPr>
            <w:noProof/>
            <w:webHidden/>
          </w:rPr>
          <w:fldChar w:fldCharType="separate"/>
        </w:r>
        <w:r w:rsidR="007002E7">
          <w:rPr>
            <w:noProof/>
            <w:webHidden/>
          </w:rPr>
          <w:t>6</w:t>
        </w:r>
        <w:r w:rsidR="007002E7">
          <w:rPr>
            <w:noProof/>
            <w:webHidden/>
          </w:rPr>
          <w:fldChar w:fldCharType="end"/>
        </w:r>
      </w:hyperlink>
    </w:p>
    <w:p w14:paraId="154A2A11" w14:textId="77777777" w:rsidR="007002E7" w:rsidRDefault="00222C07">
      <w:pPr>
        <w:pStyle w:val="Inhopg2"/>
        <w:rPr>
          <w:rFonts w:asciiTheme="minorHAnsi" w:eastAsiaTheme="minorEastAsia" w:hAnsiTheme="minorHAnsi" w:cstheme="minorBidi"/>
          <w:noProof/>
          <w:szCs w:val="22"/>
        </w:rPr>
      </w:pPr>
      <w:hyperlink w:anchor="_Toc448406944" w:history="1">
        <w:r w:rsidR="007002E7" w:rsidRPr="00092680">
          <w:rPr>
            <w:rStyle w:val="Hyperlink"/>
            <w:noProof/>
          </w:rPr>
          <w:t>2.5</w:t>
        </w:r>
        <w:r w:rsidR="007002E7">
          <w:rPr>
            <w:rFonts w:asciiTheme="minorHAnsi" w:eastAsiaTheme="minorEastAsia" w:hAnsiTheme="minorHAnsi" w:cstheme="minorBidi"/>
            <w:noProof/>
            <w:szCs w:val="22"/>
          </w:rPr>
          <w:tab/>
        </w:r>
        <w:r w:rsidR="007002E7" w:rsidRPr="00092680">
          <w:rPr>
            <w:rStyle w:val="Hyperlink"/>
            <w:noProof/>
          </w:rPr>
          <w:t>Geschatte aantallen</w:t>
        </w:r>
        <w:r w:rsidR="007002E7">
          <w:rPr>
            <w:noProof/>
            <w:webHidden/>
          </w:rPr>
          <w:tab/>
        </w:r>
        <w:r w:rsidR="007002E7">
          <w:rPr>
            <w:noProof/>
            <w:webHidden/>
          </w:rPr>
          <w:fldChar w:fldCharType="begin"/>
        </w:r>
        <w:r w:rsidR="007002E7">
          <w:rPr>
            <w:noProof/>
            <w:webHidden/>
          </w:rPr>
          <w:instrText xml:space="preserve"> PAGEREF _Toc448406944 \h </w:instrText>
        </w:r>
        <w:r w:rsidR="007002E7">
          <w:rPr>
            <w:noProof/>
            <w:webHidden/>
          </w:rPr>
        </w:r>
        <w:r w:rsidR="007002E7">
          <w:rPr>
            <w:noProof/>
            <w:webHidden/>
          </w:rPr>
          <w:fldChar w:fldCharType="separate"/>
        </w:r>
        <w:r w:rsidR="007002E7">
          <w:rPr>
            <w:noProof/>
            <w:webHidden/>
          </w:rPr>
          <w:t>6</w:t>
        </w:r>
        <w:r w:rsidR="007002E7">
          <w:rPr>
            <w:noProof/>
            <w:webHidden/>
          </w:rPr>
          <w:fldChar w:fldCharType="end"/>
        </w:r>
      </w:hyperlink>
    </w:p>
    <w:p w14:paraId="593C9641" w14:textId="77777777" w:rsidR="007002E7" w:rsidRDefault="00222C07">
      <w:pPr>
        <w:pStyle w:val="Inhopg1"/>
        <w:rPr>
          <w:rFonts w:eastAsiaTheme="minorEastAsia" w:cstheme="minorBidi"/>
          <w:szCs w:val="22"/>
        </w:rPr>
      </w:pPr>
      <w:hyperlink w:anchor="_Toc448406945" w:history="1">
        <w:r w:rsidR="007002E7" w:rsidRPr="00092680">
          <w:rPr>
            <w:rStyle w:val="Hyperlink"/>
            <w:rFonts w:cs="Times New Roman"/>
          </w:rPr>
          <w:t>3</w:t>
        </w:r>
        <w:r w:rsidR="007002E7">
          <w:rPr>
            <w:rFonts w:eastAsiaTheme="minorEastAsia" w:cstheme="minorBidi"/>
            <w:szCs w:val="22"/>
          </w:rPr>
          <w:tab/>
        </w:r>
        <w:r w:rsidR="007002E7" w:rsidRPr="00092680">
          <w:rPr>
            <w:rStyle w:val="Hyperlink"/>
          </w:rPr>
          <w:t>BESTAANDE SITUATIE</w:t>
        </w:r>
        <w:r w:rsidR="007002E7">
          <w:rPr>
            <w:webHidden/>
          </w:rPr>
          <w:tab/>
        </w:r>
        <w:r w:rsidR="007002E7">
          <w:rPr>
            <w:webHidden/>
          </w:rPr>
          <w:fldChar w:fldCharType="begin"/>
        </w:r>
        <w:r w:rsidR="007002E7">
          <w:rPr>
            <w:webHidden/>
          </w:rPr>
          <w:instrText xml:space="preserve"> PAGEREF _Toc448406945 \h </w:instrText>
        </w:r>
        <w:r w:rsidR="007002E7">
          <w:rPr>
            <w:webHidden/>
          </w:rPr>
        </w:r>
        <w:r w:rsidR="007002E7">
          <w:rPr>
            <w:webHidden/>
          </w:rPr>
          <w:fldChar w:fldCharType="separate"/>
        </w:r>
        <w:r w:rsidR="007002E7">
          <w:rPr>
            <w:webHidden/>
          </w:rPr>
          <w:t>6</w:t>
        </w:r>
        <w:r w:rsidR="007002E7">
          <w:rPr>
            <w:webHidden/>
          </w:rPr>
          <w:fldChar w:fldCharType="end"/>
        </w:r>
      </w:hyperlink>
    </w:p>
    <w:p w14:paraId="045D31C7" w14:textId="77777777" w:rsidR="007002E7" w:rsidRDefault="00222C07">
      <w:pPr>
        <w:pStyle w:val="Inhopg2"/>
        <w:rPr>
          <w:rFonts w:asciiTheme="minorHAnsi" w:eastAsiaTheme="minorEastAsia" w:hAnsiTheme="minorHAnsi" w:cstheme="minorBidi"/>
          <w:noProof/>
          <w:szCs w:val="22"/>
        </w:rPr>
      </w:pPr>
      <w:hyperlink w:anchor="_Toc448406946" w:history="1">
        <w:r w:rsidR="007002E7" w:rsidRPr="00092680">
          <w:rPr>
            <w:rStyle w:val="Hyperlink"/>
            <w:noProof/>
          </w:rPr>
          <w:t>3.1</w:t>
        </w:r>
        <w:r w:rsidR="007002E7">
          <w:rPr>
            <w:rFonts w:asciiTheme="minorHAnsi" w:eastAsiaTheme="minorEastAsia" w:hAnsiTheme="minorHAnsi" w:cstheme="minorBidi"/>
            <w:noProof/>
            <w:szCs w:val="22"/>
          </w:rPr>
          <w:tab/>
        </w:r>
        <w:r w:rsidR="007002E7" w:rsidRPr="00092680">
          <w:rPr>
            <w:rStyle w:val="Hyperlink"/>
            <w:noProof/>
          </w:rPr>
          <w:t>Algemene bedrijfsinformatie</w:t>
        </w:r>
        <w:r w:rsidR="007002E7">
          <w:rPr>
            <w:noProof/>
            <w:webHidden/>
          </w:rPr>
          <w:tab/>
        </w:r>
        <w:r w:rsidR="007002E7">
          <w:rPr>
            <w:noProof/>
            <w:webHidden/>
          </w:rPr>
          <w:fldChar w:fldCharType="begin"/>
        </w:r>
        <w:r w:rsidR="007002E7">
          <w:rPr>
            <w:noProof/>
            <w:webHidden/>
          </w:rPr>
          <w:instrText xml:space="preserve"> PAGEREF _Toc448406946 \h </w:instrText>
        </w:r>
        <w:r w:rsidR="007002E7">
          <w:rPr>
            <w:noProof/>
            <w:webHidden/>
          </w:rPr>
        </w:r>
        <w:r w:rsidR="007002E7">
          <w:rPr>
            <w:noProof/>
            <w:webHidden/>
          </w:rPr>
          <w:fldChar w:fldCharType="separate"/>
        </w:r>
        <w:r w:rsidR="007002E7">
          <w:rPr>
            <w:noProof/>
            <w:webHidden/>
          </w:rPr>
          <w:t>6</w:t>
        </w:r>
        <w:r w:rsidR="007002E7">
          <w:rPr>
            <w:noProof/>
            <w:webHidden/>
          </w:rPr>
          <w:fldChar w:fldCharType="end"/>
        </w:r>
      </w:hyperlink>
    </w:p>
    <w:p w14:paraId="064B63EE" w14:textId="77777777" w:rsidR="007002E7" w:rsidRDefault="00222C07">
      <w:pPr>
        <w:pStyle w:val="Inhopg1"/>
        <w:rPr>
          <w:rFonts w:eastAsiaTheme="minorEastAsia" w:cstheme="minorBidi"/>
          <w:szCs w:val="22"/>
        </w:rPr>
      </w:pPr>
      <w:hyperlink w:anchor="_Toc448406947" w:history="1">
        <w:r w:rsidR="007002E7" w:rsidRPr="00092680">
          <w:rPr>
            <w:rStyle w:val="Hyperlink"/>
          </w:rPr>
          <w:t>4</w:t>
        </w:r>
        <w:r w:rsidR="007002E7">
          <w:rPr>
            <w:rFonts w:eastAsiaTheme="minorEastAsia" w:cstheme="minorBidi"/>
            <w:szCs w:val="22"/>
          </w:rPr>
          <w:tab/>
        </w:r>
        <w:r w:rsidR="007002E7" w:rsidRPr="00092680">
          <w:rPr>
            <w:rStyle w:val="Hyperlink"/>
          </w:rPr>
          <w:t>TE BEANTWOORDEN VRAGEN</w:t>
        </w:r>
        <w:r w:rsidR="007002E7">
          <w:rPr>
            <w:webHidden/>
          </w:rPr>
          <w:tab/>
        </w:r>
        <w:r w:rsidR="007002E7">
          <w:rPr>
            <w:webHidden/>
          </w:rPr>
          <w:fldChar w:fldCharType="begin"/>
        </w:r>
        <w:r w:rsidR="007002E7">
          <w:rPr>
            <w:webHidden/>
          </w:rPr>
          <w:instrText xml:space="preserve"> PAGEREF _Toc448406947 \h </w:instrText>
        </w:r>
        <w:r w:rsidR="007002E7">
          <w:rPr>
            <w:webHidden/>
          </w:rPr>
        </w:r>
        <w:r w:rsidR="007002E7">
          <w:rPr>
            <w:webHidden/>
          </w:rPr>
          <w:fldChar w:fldCharType="separate"/>
        </w:r>
        <w:r w:rsidR="007002E7">
          <w:rPr>
            <w:webHidden/>
          </w:rPr>
          <w:t>7</w:t>
        </w:r>
        <w:r w:rsidR="007002E7">
          <w:rPr>
            <w:webHidden/>
          </w:rPr>
          <w:fldChar w:fldCharType="end"/>
        </w:r>
      </w:hyperlink>
    </w:p>
    <w:p w14:paraId="154563A0" w14:textId="77777777" w:rsidR="007002E7" w:rsidRDefault="00222C07">
      <w:pPr>
        <w:pStyle w:val="Inhopg2"/>
        <w:rPr>
          <w:rFonts w:asciiTheme="minorHAnsi" w:eastAsiaTheme="minorEastAsia" w:hAnsiTheme="minorHAnsi" w:cstheme="minorBidi"/>
          <w:noProof/>
          <w:szCs w:val="22"/>
        </w:rPr>
      </w:pPr>
      <w:hyperlink w:anchor="_Toc448406948" w:history="1">
        <w:r w:rsidR="007002E7" w:rsidRPr="00092680">
          <w:rPr>
            <w:rStyle w:val="Hyperlink"/>
            <w:noProof/>
          </w:rPr>
          <w:t>4.1</w:t>
        </w:r>
        <w:r w:rsidR="007002E7">
          <w:rPr>
            <w:rFonts w:asciiTheme="minorHAnsi" w:eastAsiaTheme="minorEastAsia" w:hAnsiTheme="minorHAnsi" w:cstheme="minorBidi"/>
            <w:noProof/>
            <w:szCs w:val="22"/>
          </w:rPr>
          <w:tab/>
        </w:r>
        <w:r w:rsidR="007002E7" w:rsidRPr="00092680">
          <w:rPr>
            <w:rStyle w:val="Hyperlink"/>
            <w:noProof/>
          </w:rPr>
          <w:t>Planning schriftelijke vragenronde</w:t>
        </w:r>
        <w:r w:rsidR="007002E7">
          <w:rPr>
            <w:noProof/>
            <w:webHidden/>
          </w:rPr>
          <w:tab/>
        </w:r>
        <w:r w:rsidR="007002E7">
          <w:rPr>
            <w:noProof/>
            <w:webHidden/>
          </w:rPr>
          <w:fldChar w:fldCharType="begin"/>
        </w:r>
        <w:r w:rsidR="007002E7">
          <w:rPr>
            <w:noProof/>
            <w:webHidden/>
          </w:rPr>
          <w:instrText xml:space="preserve"> PAGEREF _Toc448406948 \h </w:instrText>
        </w:r>
        <w:r w:rsidR="007002E7">
          <w:rPr>
            <w:noProof/>
            <w:webHidden/>
          </w:rPr>
        </w:r>
        <w:r w:rsidR="007002E7">
          <w:rPr>
            <w:noProof/>
            <w:webHidden/>
          </w:rPr>
          <w:fldChar w:fldCharType="separate"/>
        </w:r>
        <w:r w:rsidR="007002E7">
          <w:rPr>
            <w:noProof/>
            <w:webHidden/>
          </w:rPr>
          <w:t>7</w:t>
        </w:r>
        <w:r w:rsidR="007002E7">
          <w:rPr>
            <w:noProof/>
            <w:webHidden/>
          </w:rPr>
          <w:fldChar w:fldCharType="end"/>
        </w:r>
      </w:hyperlink>
    </w:p>
    <w:p w14:paraId="220BB383" w14:textId="77777777" w:rsidR="007002E7" w:rsidRDefault="00222C07">
      <w:pPr>
        <w:pStyle w:val="Inhopg2"/>
        <w:rPr>
          <w:rFonts w:asciiTheme="minorHAnsi" w:eastAsiaTheme="minorEastAsia" w:hAnsiTheme="minorHAnsi" w:cstheme="minorBidi"/>
          <w:noProof/>
          <w:szCs w:val="22"/>
        </w:rPr>
      </w:pPr>
      <w:hyperlink w:anchor="_Toc448406949" w:history="1">
        <w:r w:rsidR="007002E7" w:rsidRPr="00092680">
          <w:rPr>
            <w:rStyle w:val="Hyperlink"/>
            <w:noProof/>
          </w:rPr>
          <w:t>4.2</w:t>
        </w:r>
        <w:r w:rsidR="007002E7">
          <w:rPr>
            <w:rFonts w:asciiTheme="minorHAnsi" w:eastAsiaTheme="minorEastAsia" w:hAnsiTheme="minorHAnsi" w:cstheme="minorBidi"/>
            <w:noProof/>
            <w:szCs w:val="22"/>
          </w:rPr>
          <w:tab/>
        </w:r>
        <w:r w:rsidR="007002E7" w:rsidRPr="00092680">
          <w:rPr>
            <w:rStyle w:val="Hyperlink"/>
            <w:noProof/>
          </w:rPr>
          <w:t>Indienen van antwoorden</w:t>
        </w:r>
        <w:r w:rsidR="007002E7">
          <w:rPr>
            <w:noProof/>
            <w:webHidden/>
          </w:rPr>
          <w:tab/>
        </w:r>
        <w:r w:rsidR="007002E7">
          <w:rPr>
            <w:noProof/>
            <w:webHidden/>
          </w:rPr>
          <w:fldChar w:fldCharType="begin"/>
        </w:r>
        <w:r w:rsidR="007002E7">
          <w:rPr>
            <w:noProof/>
            <w:webHidden/>
          </w:rPr>
          <w:instrText xml:space="preserve"> PAGEREF _Toc448406949 \h </w:instrText>
        </w:r>
        <w:r w:rsidR="007002E7">
          <w:rPr>
            <w:noProof/>
            <w:webHidden/>
          </w:rPr>
        </w:r>
        <w:r w:rsidR="007002E7">
          <w:rPr>
            <w:noProof/>
            <w:webHidden/>
          </w:rPr>
          <w:fldChar w:fldCharType="separate"/>
        </w:r>
        <w:r w:rsidR="007002E7">
          <w:rPr>
            <w:noProof/>
            <w:webHidden/>
          </w:rPr>
          <w:t>7</w:t>
        </w:r>
        <w:r w:rsidR="007002E7">
          <w:rPr>
            <w:noProof/>
            <w:webHidden/>
          </w:rPr>
          <w:fldChar w:fldCharType="end"/>
        </w:r>
      </w:hyperlink>
    </w:p>
    <w:p w14:paraId="35F27FE2" w14:textId="77777777" w:rsidR="007002E7" w:rsidRDefault="00222C07">
      <w:pPr>
        <w:pStyle w:val="Inhopg1"/>
        <w:rPr>
          <w:rFonts w:eastAsiaTheme="minorEastAsia" w:cstheme="minorBidi"/>
          <w:szCs w:val="22"/>
        </w:rPr>
      </w:pPr>
      <w:hyperlink w:anchor="_Toc448406950" w:history="1">
        <w:r w:rsidR="007002E7" w:rsidRPr="00092680">
          <w:rPr>
            <w:rStyle w:val="Hyperlink"/>
            <w:rFonts w:eastAsiaTheme="minorHAnsi"/>
          </w:rPr>
          <w:t>5</w:t>
        </w:r>
        <w:r w:rsidR="007002E7">
          <w:rPr>
            <w:rFonts w:eastAsiaTheme="minorEastAsia" w:cstheme="minorBidi"/>
            <w:szCs w:val="22"/>
          </w:rPr>
          <w:tab/>
        </w:r>
        <w:r w:rsidR="007002E7" w:rsidRPr="00092680">
          <w:rPr>
            <w:rStyle w:val="Hyperlink"/>
            <w:rFonts w:eastAsiaTheme="minorHAnsi"/>
          </w:rPr>
          <w:t>TOT SLOT</w:t>
        </w:r>
        <w:r w:rsidR="007002E7">
          <w:rPr>
            <w:webHidden/>
          </w:rPr>
          <w:tab/>
        </w:r>
        <w:r w:rsidR="007002E7">
          <w:rPr>
            <w:webHidden/>
          </w:rPr>
          <w:fldChar w:fldCharType="begin"/>
        </w:r>
        <w:r w:rsidR="007002E7">
          <w:rPr>
            <w:webHidden/>
          </w:rPr>
          <w:instrText xml:space="preserve"> PAGEREF _Toc448406950 \h </w:instrText>
        </w:r>
        <w:r w:rsidR="007002E7">
          <w:rPr>
            <w:webHidden/>
          </w:rPr>
        </w:r>
        <w:r w:rsidR="007002E7">
          <w:rPr>
            <w:webHidden/>
          </w:rPr>
          <w:fldChar w:fldCharType="separate"/>
        </w:r>
        <w:r w:rsidR="007002E7">
          <w:rPr>
            <w:webHidden/>
          </w:rPr>
          <w:t>9</w:t>
        </w:r>
        <w:r w:rsidR="007002E7">
          <w:rPr>
            <w:webHidden/>
          </w:rPr>
          <w:fldChar w:fldCharType="end"/>
        </w:r>
      </w:hyperlink>
    </w:p>
    <w:p w14:paraId="394C48B2" w14:textId="77777777" w:rsidR="00BC2842" w:rsidRPr="00E15F8D" w:rsidRDefault="00720AB5" w:rsidP="000B4E8F">
      <w:pPr>
        <w:widowControl w:val="0"/>
        <w:autoSpaceDE w:val="0"/>
        <w:autoSpaceDN w:val="0"/>
        <w:adjustRightInd w:val="0"/>
        <w:spacing w:line="300" w:lineRule="exact"/>
        <w:rPr>
          <w:rFonts w:asciiTheme="minorHAnsi" w:hAnsiTheme="minorHAnsi"/>
          <w:sz w:val="22"/>
          <w:szCs w:val="22"/>
        </w:rPr>
      </w:pPr>
      <w:r w:rsidRPr="003F5527">
        <w:rPr>
          <w:rFonts w:asciiTheme="minorHAnsi" w:hAnsiTheme="minorHAnsi"/>
          <w:sz w:val="22"/>
          <w:szCs w:val="22"/>
          <w:highlight w:val="yellow"/>
        </w:rPr>
        <w:fldChar w:fldCharType="end"/>
      </w:r>
    </w:p>
    <w:p w14:paraId="394C48B3" w14:textId="77777777" w:rsidR="00DB29FB" w:rsidRPr="00E15F8D" w:rsidRDefault="00DB29FB" w:rsidP="000B4E8F">
      <w:pPr>
        <w:widowControl w:val="0"/>
        <w:autoSpaceDE w:val="0"/>
        <w:autoSpaceDN w:val="0"/>
        <w:adjustRightInd w:val="0"/>
        <w:spacing w:line="300" w:lineRule="exact"/>
        <w:rPr>
          <w:rFonts w:asciiTheme="minorHAnsi" w:hAnsiTheme="minorHAnsi"/>
          <w:sz w:val="22"/>
          <w:szCs w:val="22"/>
        </w:rPr>
      </w:pPr>
    </w:p>
    <w:p w14:paraId="394C48B4" w14:textId="77777777" w:rsidR="009151C2" w:rsidRPr="00C57D1C" w:rsidRDefault="009151C2" w:rsidP="000B4E8F">
      <w:pPr>
        <w:widowControl w:val="0"/>
        <w:autoSpaceDE w:val="0"/>
        <w:autoSpaceDN w:val="0"/>
        <w:adjustRightInd w:val="0"/>
        <w:spacing w:line="300" w:lineRule="exact"/>
        <w:rPr>
          <w:rFonts w:asciiTheme="minorHAnsi" w:hAnsiTheme="minorHAnsi"/>
          <w:sz w:val="22"/>
          <w:szCs w:val="22"/>
        </w:rPr>
      </w:pPr>
    </w:p>
    <w:p w14:paraId="394C48B5" w14:textId="77777777" w:rsidR="003F5527" w:rsidRDefault="003F5527">
      <w:pPr>
        <w:rPr>
          <w:rFonts w:asciiTheme="minorHAnsi" w:hAnsiTheme="minorHAnsi" w:cs="Arial"/>
          <w:b/>
          <w:bCs/>
          <w:color w:val="000080"/>
          <w:kern w:val="32"/>
          <w:sz w:val="28"/>
          <w:szCs w:val="32"/>
        </w:rPr>
      </w:pPr>
      <w:r>
        <w:rPr>
          <w:rFonts w:asciiTheme="minorHAnsi" w:hAnsiTheme="minorHAnsi"/>
        </w:rPr>
        <w:br w:type="page"/>
      </w:r>
    </w:p>
    <w:p w14:paraId="394C48B6" w14:textId="77777777" w:rsidR="005A46E1" w:rsidRPr="00C57D1C" w:rsidRDefault="005A46E1" w:rsidP="003F5527">
      <w:pPr>
        <w:pStyle w:val="Kop1"/>
        <w:rPr>
          <w:rFonts w:asciiTheme="minorHAnsi" w:hAnsiTheme="minorHAnsi"/>
        </w:rPr>
      </w:pPr>
      <w:bookmarkStart w:id="0" w:name="_Toc440619155"/>
      <w:bookmarkStart w:id="1" w:name="_Toc440619282"/>
      <w:bookmarkStart w:id="2" w:name="_Toc440619409"/>
      <w:bookmarkStart w:id="3" w:name="_Toc440619536"/>
      <w:bookmarkStart w:id="4" w:name="_Toc441044651"/>
      <w:bookmarkStart w:id="5" w:name="_Toc441044778"/>
      <w:bookmarkStart w:id="6" w:name="_Toc441044904"/>
      <w:bookmarkStart w:id="7" w:name="_Toc441050144"/>
      <w:bookmarkStart w:id="8" w:name="_Toc441059606"/>
      <w:bookmarkStart w:id="9" w:name="_Toc441062724"/>
      <w:bookmarkStart w:id="10" w:name="_Toc441064121"/>
      <w:bookmarkStart w:id="11" w:name="_Toc441064257"/>
      <w:bookmarkStart w:id="12" w:name="_Toc441068971"/>
      <w:bookmarkStart w:id="13" w:name="_Toc441072021"/>
      <w:bookmarkStart w:id="14" w:name="_Toc441072224"/>
      <w:bookmarkStart w:id="15" w:name="_Toc441072369"/>
      <w:bookmarkStart w:id="16" w:name="_Toc440619156"/>
      <w:bookmarkStart w:id="17" w:name="_Toc440619283"/>
      <w:bookmarkStart w:id="18" w:name="_Toc440619410"/>
      <w:bookmarkStart w:id="19" w:name="_Toc440619537"/>
      <w:bookmarkStart w:id="20" w:name="_Toc441044652"/>
      <w:bookmarkStart w:id="21" w:name="_Toc441044779"/>
      <w:bookmarkStart w:id="22" w:name="_Toc441044905"/>
      <w:bookmarkStart w:id="23" w:name="_Toc441050145"/>
      <w:bookmarkStart w:id="24" w:name="_Toc441059607"/>
      <w:bookmarkStart w:id="25" w:name="_Toc441062725"/>
      <w:bookmarkStart w:id="26" w:name="_Toc441064122"/>
      <w:bookmarkStart w:id="27" w:name="_Toc441064258"/>
      <w:bookmarkStart w:id="28" w:name="_Toc441068972"/>
      <w:bookmarkStart w:id="29" w:name="_Toc441072022"/>
      <w:bookmarkStart w:id="30" w:name="_Toc441072225"/>
      <w:bookmarkStart w:id="31" w:name="_Toc441072370"/>
      <w:bookmarkStart w:id="32" w:name="_Toc440619157"/>
      <w:bookmarkStart w:id="33" w:name="_Toc440619284"/>
      <w:bookmarkStart w:id="34" w:name="_Toc440619411"/>
      <w:bookmarkStart w:id="35" w:name="_Toc440619538"/>
      <w:bookmarkStart w:id="36" w:name="_Toc441044653"/>
      <w:bookmarkStart w:id="37" w:name="_Toc441044780"/>
      <w:bookmarkStart w:id="38" w:name="_Toc441044906"/>
      <w:bookmarkStart w:id="39" w:name="_Toc441050146"/>
      <w:bookmarkStart w:id="40" w:name="_Toc441059608"/>
      <w:bookmarkStart w:id="41" w:name="_Toc441062726"/>
      <w:bookmarkStart w:id="42" w:name="_Toc441064123"/>
      <w:bookmarkStart w:id="43" w:name="_Toc441064259"/>
      <w:bookmarkStart w:id="44" w:name="_Toc441068973"/>
      <w:bookmarkStart w:id="45" w:name="_Toc441072023"/>
      <w:bookmarkStart w:id="46" w:name="_Toc441072226"/>
      <w:bookmarkStart w:id="47" w:name="_Toc441072371"/>
      <w:bookmarkStart w:id="48" w:name="_Toc440619158"/>
      <w:bookmarkStart w:id="49" w:name="_Toc440619285"/>
      <w:bookmarkStart w:id="50" w:name="_Toc440619412"/>
      <w:bookmarkStart w:id="51" w:name="_Toc440619539"/>
      <w:bookmarkStart w:id="52" w:name="_Toc441044654"/>
      <w:bookmarkStart w:id="53" w:name="_Toc441044781"/>
      <w:bookmarkStart w:id="54" w:name="_Toc441044907"/>
      <w:bookmarkStart w:id="55" w:name="_Toc441050147"/>
      <w:bookmarkStart w:id="56" w:name="_Toc441059609"/>
      <w:bookmarkStart w:id="57" w:name="_Toc441062727"/>
      <w:bookmarkStart w:id="58" w:name="_Toc441064124"/>
      <w:bookmarkStart w:id="59" w:name="_Toc441064260"/>
      <w:bookmarkStart w:id="60" w:name="_Toc441068974"/>
      <w:bookmarkStart w:id="61" w:name="_Toc441072024"/>
      <w:bookmarkStart w:id="62" w:name="_Toc441072227"/>
      <w:bookmarkStart w:id="63" w:name="_Toc441072372"/>
      <w:bookmarkStart w:id="64" w:name="_Toc440619159"/>
      <w:bookmarkStart w:id="65" w:name="_Toc440619286"/>
      <w:bookmarkStart w:id="66" w:name="_Toc440619413"/>
      <w:bookmarkStart w:id="67" w:name="_Toc440619540"/>
      <w:bookmarkStart w:id="68" w:name="_Toc441044655"/>
      <w:bookmarkStart w:id="69" w:name="_Toc441044782"/>
      <w:bookmarkStart w:id="70" w:name="_Toc441044908"/>
      <w:bookmarkStart w:id="71" w:name="_Toc441050148"/>
      <w:bookmarkStart w:id="72" w:name="_Toc441059610"/>
      <w:bookmarkStart w:id="73" w:name="_Toc441062728"/>
      <w:bookmarkStart w:id="74" w:name="_Toc441064125"/>
      <w:bookmarkStart w:id="75" w:name="_Toc441064261"/>
      <w:bookmarkStart w:id="76" w:name="_Toc441068975"/>
      <w:bookmarkStart w:id="77" w:name="_Toc441072025"/>
      <w:bookmarkStart w:id="78" w:name="_Toc441072228"/>
      <w:bookmarkStart w:id="79" w:name="_Toc441072373"/>
      <w:bookmarkStart w:id="80" w:name="_Toc440619160"/>
      <w:bookmarkStart w:id="81" w:name="_Toc440619287"/>
      <w:bookmarkStart w:id="82" w:name="_Toc440619414"/>
      <w:bookmarkStart w:id="83" w:name="_Toc440619541"/>
      <w:bookmarkStart w:id="84" w:name="_Toc441044656"/>
      <w:bookmarkStart w:id="85" w:name="_Toc441044783"/>
      <w:bookmarkStart w:id="86" w:name="_Toc441044909"/>
      <w:bookmarkStart w:id="87" w:name="_Toc441050149"/>
      <w:bookmarkStart w:id="88" w:name="_Toc441059611"/>
      <w:bookmarkStart w:id="89" w:name="_Toc441062729"/>
      <w:bookmarkStart w:id="90" w:name="_Toc441064126"/>
      <w:bookmarkStart w:id="91" w:name="_Toc441064262"/>
      <w:bookmarkStart w:id="92" w:name="_Toc441068976"/>
      <w:bookmarkStart w:id="93" w:name="_Toc441072026"/>
      <w:bookmarkStart w:id="94" w:name="_Toc441072229"/>
      <w:bookmarkStart w:id="95" w:name="_Toc441072374"/>
      <w:bookmarkStart w:id="96" w:name="_Toc440619161"/>
      <w:bookmarkStart w:id="97" w:name="_Toc440619288"/>
      <w:bookmarkStart w:id="98" w:name="_Toc440619415"/>
      <w:bookmarkStart w:id="99" w:name="_Toc440619542"/>
      <w:bookmarkStart w:id="100" w:name="_Toc441044657"/>
      <w:bookmarkStart w:id="101" w:name="_Toc441044784"/>
      <w:bookmarkStart w:id="102" w:name="_Toc441044910"/>
      <w:bookmarkStart w:id="103" w:name="_Toc441050150"/>
      <w:bookmarkStart w:id="104" w:name="_Toc441059612"/>
      <w:bookmarkStart w:id="105" w:name="_Toc441062730"/>
      <w:bookmarkStart w:id="106" w:name="_Toc441064127"/>
      <w:bookmarkStart w:id="107" w:name="_Toc441064263"/>
      <w:bookmarkStart w:id="108" w:name="_Toc441068977"/>
      <w:bookmarkStart w:id="109" w:name="_Toc441072027"/>
      <w:bookmarkStart w:id="110" w:name="_Toc441072230"/>
      <w:bookmarkStart w:id="111" w:name="_Toc441072375"/>
      <w:bookmarkStart w:id="112" w:name="_Toc440619162"/>
      <w:bookmarkStart w:id="113" w:name="_Toc440619289"/>
      <w:bookmarkStart w:id="114" w:name="_Toc440619416"/>
      <w:bookmarkStart w:id="115" w:name="_Toc440619543"/>
      <w:bookmarkStart w:id="116" w:name="_Toc441044658"/>
      <w:bookmarkStart w:id="117" w:name="_Toc441044785"/>
      <w:bookmarkStart w:id="118" w:name="_Toc441044911"/>
      <w:bookmarkStart w:id="119" w:name="_Toc441050151"/>
      <w:bookmarkStart w:id="120" w:name="_Toc441059613"/>
      <w:bookmarkStart w:id="121" w:name="_Toc441062731"/>
      <w:bookmarkStart w:id="122" w:name="_Toc441064128"/>
      <w:bookmarkStart w:id="123" w:name="_Toc441064264"/>
      <w:bookmarkStart w:id="124" w:name="_Toc441068978"/>
      <w:bookmarkStart w:id="125" w:name="_Toc441072028"/>
      <w:bookmarkStart w:id="126" w:name="_Toc441072231"/>
      <w:bookmarkStart w:id="127" w:name="_Toc441072376"/>
      <w:bookmarkStart w:id="128" w:name="_Toc440619163"/>
      <w:bookmarkStart w:id="129" w:name="_Toc440619290"/>
      <w:bookmarkStart w:id="130" w:name="_Toc440619417"/>
      <w:bookmarkStart w:id="131" w:name="_Toc440619544"/>
      <w:bookmarkStart w:id="132" w:name="_Toc441044659"/>
      <w:bookmarkStart w:id="133" w:name="_Toc441044786"/>
      <w:bookmarkStart w:id="134" w:name="_Toc441044912"/>
      <w:bookmarkStart w:id="135" w:name="_Toc441050152"/>
      <w:bookmarkStart w:id="136" w:name="_Toc441059614"/>
      <w:bookmarkStart w:id="137" w:name="_Toc441062732"/>
      <w:bookmarkStart w:id="138" w:name="_Toc441064129"/>
      <w:bookmarkStart w:id="139" w:name="_Toc441064265"/>
      <w:bookmarkStart w:id="140" w:name="_Toc441068979"/>
      <w:bookmarkStart w:id="141" w:name="_Toc441072029"/>
      <w:bookmarkStart w:id="142" w:name="_Toc441072232"/>
      <w:bookmarkStart w:id="143" w:name="_Toc441072377"/>
      <w:bookmarkStart w:id="144" w:name="_Toc440619164"/>
      <w:bookmarkStart w:id="145" w:name="_Toc440619291"/>
      <w:bookmarkStart w:id="146" w:name="_Toc440619418"/>
      <w:bookmarkStart w:id="147" w:name="_Toc440619545"/>
      <w:bookmarkStart w:id="148" w:name="_Toc441044660"/>
      <w:bookmarkStart w:id="149" w:name="_Toc441044787"/>
      <w:bookmarkStart w:id="150" w:name="_Toc441044913"/>
      <w:bookmarkStart w:id="151" w:name="_Toc441050153"/>
      <w:bookmarkStart w:id="152" w:name="_Toc441059615"/>
      <w:bookmarkStart w:id="153" w:name="_Toc441062733"/>
      <w:bookmarkStart w:id="154" w:name="_Toc441064130"/>
      <w:bookmarkStart w:id="155" w:name="_Toc441064266"/>
      <w:bookmarkStart w:id="156" w:name="_Toc441068980"/>
      <w:bookmarkStart w:id="157" w:name="_Toc441072030"/>
      <w:bookmarkStart w:id="158" w:name="_Toc441072233"/>
      <w:bookmarkStart w:id="159" w:name="_Toc441072378"/>
      <w:bookmarkStart w:id="160" w:name="_Toc440619165"/>
      <w:bookmarkStart w:id="161" w:name="_Toc440619292"/>
      <w:bookmarkStart w:id="162" w:name="_Toc440619419"/>
      <w:bookmarkStart w:id="163" w:name="_Toc440619546"/>
      <w:bookmarkStart w:id="164" w:name="_Toc441044661"/>
      <w:bookmarkStart w:id="165" w:name="_Toc441044788"/>
      <w:bookmarkStart w:id="166" w:name="_Toc441044914"/>
      <w:bookmarkStart w:id="167" w:name="_Toc441050154"/>
      <w:bookmarkStart w:id="168" w:name="_Toc441059616"/>
      <w:bookmarkStart w:id="169" w:name="_Toc441062734"/>
      <w:bookmarkStart w:id="170" w:name="_Toc441064131"/>
      <w:bookmarkStart w:id="171" w:name="_Toc441064267"/>
      <w:bookmarkStart w:id="172" w:name="_Toc441068981"/>
      <w:bookmarkStart w:id="173" w:name="_Toc441072031"/>
      <w:bookmarkStart w:id="174" w:name="_Toc441072234"/>
      <w:bookmarkStart w:id="175" w:name="_Toc441072379"/>
      <w:bookmarkStart w:id="176" w:name="_Toc440619166"/>
      <w:bookmarkStart w:id="177" w:name="_Toc440619293"/>
      <w:bookmarkStart w:id="178" w:name="_Toc440619420"/>
      <w:bookmarkStart w:id="179" w:name="_Toc440619547"/>
      <w:bookmarkStart w:id="180" w:name="_Toc441044662"/>
      <w:bookmarkStart w:id="181" w:name="_Toc441044789"/>
      <w:bookmarkStart w:id="182" w:name="_Toc441044915"/>
      <w:bookmarkStart w:id="183" w:name="_Toc441050155"/>
      <w:bookmarkStart w:id="184" w:name="_Toc441059617"/>
      <w:bookmarkStart w:id="185" w:name="_Toc441062735"/>
      <w:bookmarkStart w:id="186" w:name="_Toc441064132"/>
      <w:bookmarkStart w:id="187" w:name="_Toc441064268"/>
      <w:bookmarkStart w:id="188" w:name="_Toc441068982"/>
      <w:bookmarkStart w:id="189" w:name="_Toc441072032"/>
      <w:bookmarkStart w:id="190" w:name="_Toc441072235"/>
      <w:bookmarkStart w:id="191" w:name="_Toc441072380"/>
      <w:bookmarkStart w:id="192" w:name="_Toc440619167"/>
      <w:bookmarkStart w:id="193" w:name="_Toc440619294"/>
      <w:bookmarkStart w:id="194" w:name="_Toc440619421"/>
      <w:bookmarkStart w:id="195" w:name="_Toc440619548"/>
      <w:bookmarkStart w:id="196" w:name="_Toc441044663"/>
      <w:bookmarkStart w:id="197" w:name="_Toc441044790"/>
      <w:bookmarkStart w:id="198" w:name="_Toc441044916"/>
      <w:bookmarkStart w:id="199" w:name="_Toc441050156"/>
      <w:bookmarkStart w:id="200" w:name="_Toc441059618"/>
      <w:bookmarkStart w:id="201" w:name="_Toc441062736"/>
      <w:bookmarkStart w:id="202" w:name="_Toc441064133"/>
      <w:bookmarkStart w:id="203" w:name="_Toc441064269"/>
      <w:bookmarkStart w:id="204" w:name="_Toc441068983"/>
      <w:bookmarkStart w:id="205" w:name="_Toc441072033"/>
      <w:bookmarkStart w:id="206" w:name="_Toc441072236"/>
      <w:bookmarkStart w:id="207" w:name="_Toc441072381"/>
      <w:bookmarkStart w:id="208" w:name="_Toc440619168"/>
      <w:bookmarkStart w:id="209" w:name="_Toc440619295"/>
      <w:bookmarkStart w:id="210" w:name="_Toc440619422"/>
      <w:bookmarkStart w:id="211" w:name="_Toc440619549"/>
      <w:bookmarkStart w:id="212" w:name="_Toc441044664"/>
      <w:bookmarkStart w:id="213" w:name="_Toc441044791"/>
      <w:bookmarkStart w:id="214" w:name="_Toc441044917"/>
      <w:bookmarkStart w:id="215" w:name="_Toc441050157"/>
      <w:bookmarkStart w:id="216" w:name="_Toc441059619"/>
      <w:bookmarkStart w:id="217" w:name="_Toc441062737"/>
      <w:bookmarkStart w:id="218" w:name="_Toc441064134"/>
      <w:bookmarkStart w:id="219" w:name="_Toc441064270"/>
      <w:bookmarkStart w:id="220" w:name="_Toc441068984"/>
      <w:bookmarkStart w:id="221" w:name="_Toc441072034"/>
      <w:bookmarkStart w:id="222" w:name="_Toc441072237"/>
      <w:bookmarkStart w:id="223" w:name="_Toc441072382"/>
      <w:bookmarkStart w:id="224" w:name="_Toc440619169"/>
      <w:bookmarkStart w:id="225" w:name="_Toc440619296"/>
      <w:bookmarkStart w:id="226" w:name="_Toc440619423"/>
      <w:bookmarkStart w:id="227" w:name="_Toc440619550"/>
      <w:bookmarkStart w:id="228" w:name="_Toc441044665"/>
      <w:bookmarkStart w:id="229" w:name="_Toc441044792"/>
      <w:bookmarkStart w:id="230" w:name="_Toc441044918"/>
      <w:bookmarkStart w:id="231" w:name="_Toc441050158"/>
      <w:bookmarkStart w:id="232" w:name="_Toc441059620"/>
      <w:bookmarkStart w:id="233" w:name="_Toc441062738"/>
      <w:bookmarkStart w:id="234" w:name="_Toc441064135"/>
      <w:bookmarkStart w:id="235" w:name="_Toc441064271"/>
      <w:bookmarkStart w:id="236" w:name="_Toc441068985"/>
      <w:bookmarkStart w:id="237" w:name="_Toc441072035"/>
      <w:bookmarkStart w:id="238" w:name="_Toc441072238"/>
      <w:bookmarkStart w:id="239" w:name="_Toc441072383"/>
      <w:bookmarkStart w:id="240" w:name="_Toc440619170"/>
      <w:bookmarkStart w:id="241" w:name="_Toc440619297"/>
      <w:bookmarkStart w:id="242" w:name="_Toc440619424"/>
      <w:bookmarkStart w:id="243" w:name="_Toc440619551"/>
      <w:bookmarkStart w:id="244" w:name="_Toc441044666"/>
      <w:bookmarkStart w:id="245" w:name="_Toc441044793"/>
      <w:bookmarkStart w:id="246" w:name="_Toc441044919"/>
      <w:bookmarkStart w:id="247" w:name="_Toc441050159"/>
      <w:bookmarkStart w:id="248" w:name="_Toc441059621"/>
      <w:bookmarkStart w:id="249" w:name="_Toc441062739"/>
      <w:bookmarkStart w:id="250" w:name="_Toc441064136"/>
      <w:bookmarkStart w:id="251" w:name="_Toc441064272"/>
      <w:bookmarkStart w:id="252" w:name="_Toc441068986"/>
      <w:bookmarkStart w:id="253" w:name="_Toc441072036"/>
      <w:bookmarkStart w:id="254" w:name="_Toc441072239"/>
      <w:bookmarkStart w:id="255" w:name="_Toc441072384"/>
      <w:bookmarkStart w:id="256" w:name="_Toc440619171"/>
      <w:bookmarkStart w:id="257" w:name="_Toc440619298"/>
      <w:bookmarkStart w:id="258" w:name="_Toc440619425"/>
      <w:bookmarkStart w:id="259" w:name="_Toc440619552"/>
      <w:bookmarkStart w:id="260" w:name="_Toc441044667"/>
      <w:bookmarkStart w:id="261" w:name="_Toc441044794"/>
      <w:bookmarkStart w:id="262" w:name="_Toc441044920"/>
      <w:bookmarkStart w:id="263" w:name="_Toc441050160"/>
      <w:bookmarkStart w:id="264" w:name="_Toc441059622"/>
      <w:bookmarkStart w:id="265" w:name="_Toc441062740"/>
      <w:bookmarkStart w:id="266" w:name="_Toc441064137"/>
      <w:bookmarkStart w:id="267" w:name="_Toc441064273"/>
      <w:bookmarkStart w:id="268" w:name="_Toc441068987"/>
      <w:bookmarkStart w:id="269" w:name="_Toc441072037"/>
      <w:bookmarkStart w:id="270" w:name="_Toc441072240"/>
      <w:bookmarkStart w:id="271" w:name="_Toc441072385"/>
      <w:bookmarkStart w:id="272" w:name="_Toc440619172"/>
      <w:bookmarkStart w:id="273" w:name="_Toc440619299"/>
      <w:bookmarkStart w:id="274" w:name="_Toc440619426"/>
      <w:bookmarkStart w:id="275" w:name="_Toc440619553"/>
      <w:bookmarkStart w:id="276" w:name="_Toc441044668"/>
      <w:bookmarkStart w:id="277" w:name="_Toc441044795"/>
      <w:bookmarkStart w:id="278" w:name="_Toc441044921"/>
      <w:bookmarkStart w:id="279" w:name="_Toc441050161"/>
      <w:bookmarkStart w:id="280" w:name="_Toc441059623"/>
      <w:bookmarkStart w:id="281" w:name="_Toc441062741"/>
      <w:bookmarkStart w:id="282" w:name="_Toc441064138"/>
      <w:bookmarkStart w:id="283" w:name="_Toc441064274"/>
      <w:bookmarkStart w:id="284" w:name="_Toc441068988"/>
      <w:bookmarkStart w:id="285" w:name="_Toc441072038"/>
      <w:bookmarkStart w:id="286" w:name="_Toc441072241"/>
      <w:bookmarkStart w:id="287" w:name="_Toc441072386"/>
      <w:bookmarkStart w:id="288" w:name="_Toc440619173"/>
      <w:bookmarkStart w:id="289" w:name="_Toc440619300"/>
      <w:bookmarkStart w:id="290" w:name="_Toc440619427"/>
      <w:bookmarkStart w:id="291" w:name="_Toc440619554"/>
      <w:bookmarkStart w:id="292" w:name="_Toc441044669"/>
      <w:bookmarkStart w:id="293" w:name="_Toc441044796"/>
      <w:bookmarkStart w:id="294" w:name="_Toc441044922"/>
      <w:bookmarkStart w:id="295" w:name="_Toc441050162"/>
      <w:bookmarkStart w:id="296" w:name="_Toc441059624"/>
      <w:bookmarkStart w:id="297" w:name="_Toc441062742"/>
      <w:bookmarkStart w:id="298" w:name="_Toc441064139"/>
      <w:bookmarkStart w:id="299" w:name="_Toc441064275"/>
      <w:bookmarkStart w:id="300" w:name="_Toc441068989"/>
      <w:bookmarkStart w:id="301" w:name="_Toc441072039"/>
      <w:bookmarkStart w:id="302" w:name="_Toc441072242"/>
      <w:bookmarkStart w:id="303" w:name="_Toc441072387"/>
      <w:bookmarkStart w:id="304" w:name="_Toc440619174"/>
      <w:bookmarkStart w:id="305" w:name="_Toc440619301"/>
      <w:bookmarkStart w:id="306" w:name="_Toc440619428"/>
      <w:bookmarkStart w:id="307" w:name="_Toc440619555"/>
      <w:bookmarkStart w:id="308" w:name="_Toc441044670"/>
      <w:bookmarkStart w:id="309" w:name="_Toc441044797"/>
      <w:bookmarkStart w:id="310" w:name="_Toc441044923"/>
      <w:bookmarkStart w:id="311" w:name="_Toc441050163"/>
      <w:bookmarkStart w:id="312" w:name="_Toc441059625"/>
      <w:bookmarkStart w:id="313" w:name="_Toc441062743"/>
      <w:bookmarkStart w:id="314" w:name="_Toc441064140"/>
      <w:bookmarkStart w:id="315" w:name="_Toc441064276"/>
      <w:bookmarkStart w:id="316" w:name="_Toc441068990"/>
      <w:bookmarkStart w:id="317" w:name="_Toc441072040"/>
      <w:bookmarkStart w:id="318" w:name="_Toc441072243"/>
      <w:bookmarkStart w:id="319" w:name="_Toc441072388"/>
      <w:bookmarkStart w:id="320" w:name="_Toc440619175"/>
      <w:bookmarkStart w:id="321" w:name="_Toc440619302"/>
      <w:bookmarkStart w:id="322" w:name="_Toc440619429"/>
      <w:bookmarkStart w:id="323" w:name="_Toc440619556"/>
      <w:bookmarkStart w:id="324" w:name="_Toc441044671"/>
      <w:bookmarkStart w:id="325" w:name="_Toc441044798"/>
      <w:bookmarkStart w:id="326" w:name="_Toc441044924"/>
      <w:bookmarkStart w:id="327" w:name="_Toc441050164"/>
      <w:bookmarkStart w:id="328" w:name="_Toc441059626"/>
      <w:bookmarkStart w:id="329" w:name="_Toc441062744"/>
      <w:bookmarkStart w:id="330" w:name="_Toc441064141"/>
      <w:bookmarkStart w:id="331" w:name="_Toc441064277"/>
      <w:bookmarkStart w:id="332" w:name="_Toc441068991"/>
      <w:bookmarkStart w:id="333" w:name="_Toc441072041"/>
      <w:bookmarkStart w:id="334" w:name="_Toc441072244"/>
      <w:bookmarkStart w:id="335" w:name="_Toc441072389"/>
      <w:bookmarkStart w:id="336" w:name="_Toc440619176"/>
      <w:bookmarkStart w:id="337" w:name="_Toc440619303"/>
      <w:bookmarkStart w:id="338" w:name="_Toc440619430"/>
      <w:bookmarkStart w:id="339" w:name="_Toc440619557"/>
      <w:bookmarkStart w:id="340" w:name="_Toc441044672"/>
      <w:bookmarkStart w:id="341" w:name="_Toc441044799"/>
      <w:bookmarkStart w:id="342" w:name="_Toc441044925"/>
      <w:bookmarkStart w:id="343" w:name="_Toc441050165"/>
      <w:bookmarkStart w:id="344" w:name="_Toc441059627"/>
      <w:bookmarkStart w:id="345" w:name="_Toc441062745"/>
      <w:bookmarkStart w:id="346" w:name="_Toc441064142"/>
      <w:bookmarkStart w:id="347" w:name="_Toc441064278"/>
      <w:bookmarkStart w:id="348" w:name="_Toc441068992"/>
      <w:bookmarkStart w:id="349" w:name="_Toc441072042"/>
      <w:bookmarkStart w:id="350" w:name="_Toc441072245"/>
      <w:bookmarkStart w:id="351" w:name="_Toc441072390"/>
      <w:bookmarkStart w:id="352" w:name="_Toc440619177"/>
      <w:bookmarkStart w:id="353" w:name="_Toc440619304"/>
      <w:bookmarkStart w:id="354" w:name="_Toc440619431"/>
      <w:bookmarkStart w:id="355" w:name="_Toc440619558"/>
      <w:bookmarkStart w:id="356" w:name="_Toc441044673"/>
      <w:bookmarkStart w:id="357" w:name="_Toc441044800"/>
      <w:bookmarkStart w:id="358" w:name="_Toc441044926"/>
      <w:bookmarkStart w:id="359" w:name="_Toc441050166"/>
      <w:bookmarkStart w:id="360" w:name="_Toc441059628"/>
      <w:bookmarkStart w:id="361" w:name="_Toc441062746"/>
      <w:bookmarkStart w:id="362" w:name="_Toc441064143"/>
      <w:bookmarkStart w:id="363" w:name="_Toc441064279"/>
      <w:bookmarkStart w:id="364" w:name="_Toc441068993"/>
      <w:bookmarkStart w:id="365" w:name="_Toc441072043"/>
      <w:bookmarkStart w:id="366" w:name="_Toc441072246"/>
      <w:bookmarkStart w:id="367" w:name="_Toc441072391"/>
      <w:bookmarkStart w:id="368" w:name="_Toc440619178"/>
      <w:bookmarkStart w:id="369" w:name="_Toc440619305"/>
      <w:bookmarkStart w:id="370" w:name="_Toc440619432"/>
      <w:bookmarkStart w:id="371" w:name="_Toc440619559"/>
      <w:bookmarkStart w:id="372" w:name="_Toc441044674"/>
      <w:bookmarkStart w:id="373" w:name="_Toc441044801"/>
      <w:bookmarkStart w:id="374" w:name="_Toc441044927"/>
      <w:bookmarkStart w:id="375" w:name="_Toc441050167"/>
      <w:bookmarkStart w:id="376" w:name="_Toc441059629"/>
      <w:bookmarkStart w:id="377" w:name="_Toc441062747"/>
      <w:bookmarkStart w:id="378" w:name="_Toc441064144"/>
      <w:bookmarkStart w:id="379" w:name="_Toc441064280"/>
      <w:bookmarkStart w:id="380" w:name="_Toc441068994"/>
      <w:bookmarkStart w:id="381" w:name="_Toc441072044"/>
      <w:bookmarkStart w:id="382" w:name="_Toc441072247"/>
      <w:bookmarkStart w:id="383" w:name="_Toc441072392"/>
      <w:bookmarkStart w:id="384" w:name="_Toc440619179"/>
      <w:bookmarkStart w:id="385" w:name="_Toc440619306"/>
      <w:bookmarkStart w:id="386" w:name="_Toc440619433"/>
      <w:bookmarkStart w:id="387" w:name="_Toc440619560"/>
      <w:bookmarkStart w:id="388" w:name="_Toc441044675"/>
      <w:bookmarkStart w:id="389" w:name="_Toc441044802"/>
      <w:bookmarkStart w:id="390" w:name="_Toc441044928"/>
      <w:bookmarkStart w:id="391" w:name="_Toc441050168"/>
      <w:bookmarkStart w:id="392" w:name="_Toc441059630"/>
      <w:bookmarkStart w:id="393" w:name="_Toc441062748"/>
      <w:bookmarkStart w:id="394" w:name="_Toc441064145"/>
      <w:bookmarkStart w:id="395" w:name="_Toc441064281"/>
      <w:bookmarkStart w:id="396" w:name="_Toc441068995"/>
      <w:bookmarkStart w:id="397" w:name="_Toc441072045"/>
      <w:bookmarkStart w:id="398" w:name="_Toc441072248"/>
      <w:bookmarkStart w:id="399" w:name="_Toc441072393"/>
      <w:bookmarkStart w:id="400" w:name="_Toc440619180"/>
      <w:bookmarkStart w:id="401" w:name="_Toc440619307"/>
      <w:bookmarkStart w:id="402" w:name="_Toc440619434"/>
      <w:bookmarkStart w:id="403" w:name="_Toc440619561"/>
      <w:bookmarkStart w:id="404" w:name="_Toc441044676"/>
      <w:bookmarkStart w:id="405" w:name="_Toc441044803"/>
      <w:bookmarkStart w:id="406" w:name="_Toc441044929"/>
      <w:bookmarkStart w:id="407" w:name="_Toc441050169"/>
      <w:bookmarkStart w:id="408" w:name="_Toc441059631"/>
      <w:bookmarkStart w:id="409" w:name="_Toc441062749"/>
      <w:bookmarkStart w:id="410" w:name="_Toc441064146"/>
      <w:bookmarkStart w:id="411" w:name="_Toc441064282"/>
      <w:bookmarkStart w:id="412" w:name="_Toc441068996"/>
      <w:bookmarkStart w:id="413" w:name="_Toc441072046"/>
      <w:bookmarkStart w:id="414" w:name="_Toc441072249"/>
      <w:bookmarkStart w:id="415" w:name="_Toc441072394"/>
      <w:bookmarkStart w:id="416" w:name="_Toc440619181"/>
      <w:bookmarkStart w:id="417" w:name="_Toc440619308"/>
      <w:bookmarkStart w:id="418" w:name="_Toc440619435"/>
      <w:bookmarkStart w:id="419" w:name="_Toc440619562"/>
      <w:bookmarkStart w:id="420" w:name="_Toc441044677"/>
      <w:bookmarkStart w:id="421" w:name="_Toc441044804"/>
      <w:bookmarkStart w:id="422" w:name="_Toc441044930"/>
      <w:bookmarkStart w:id="423" w:name="_Toc441050170"/>
      <w:bookmarkStart w:id="424" w:name="_Toc441059632"/>
      <w:bookmarkStart w:id="425" w:name="_Toc441062750"/>
      <w:bookmarkStart w:id="426" w:name="_Toc441064147"/>
      <w:bookmarkStart w:id="427" w:name="_Toc441064283"/>
      <w:bookmarkStart w:id="428" w:name="_Toc441068997"/>
      <w:bookmarkStart w:id="429" w:name="_Toc441072047"/>
      <w:bookmarkStart w:id="430" w:name="_Toc441072250"/>
      <w:bookmarkStart w:id="431" w:name="_Toc441072395"/>
      <w:bookmarkStart w:id="432" w:name="_Toc440619182"/>
      <w:bookmarkStart w:id="433" w:name="_Toc440619309"/>
      <w:bookmarkStart w:id="434" w:name="_Toc440619436"/>
      <w:bookmarkStart w:id="435" w:name="_Toc440619563"/>
      <w:bookmarkStart w:id="436" w:name="_Toc441044678"/>
      <w:bookmarkStart w:id="437" w:name="_Toc441044805"/>
      <w:bookmarkStart w:id="438" w:name="_Toc441044931"/>
      <w:bookmarkStart w:id="439" w:name="_Toc441050171"/>
      <w:bookmarkStart w:id="440" w:name="_Toc441059633"/>
      <w:bookmarkStart w:id="441" w:name="_Toc441062751"/>
      <w:bookmarkStart w:id="442" w:name="_Toc441064148"/>
      <w:bookmarkStart w:id="443" w:name="_Toc441064284"/>
      <w:bookmarkStart w:id="444" w:name="_Toc441068998"/>
      <w:bookmarkStart w:id="445" w:name="_Toc441072048"/>
      <w:bookmarkStart w:id="446" w:name="_Toc441072251"/>
      <w:bookmarkStart w:id="447" w:name="_Toc441072396"/>
      <w:bookmarkStart w:id="448" w:name="_Toc440619183"/>
      <w:bookmarkStart w:id="449" w:name="_Toc440619310"/>
      <w:bookmarkStart w:id="450" w:name="_Toc440619437"/>
      <w:bookmarkStart w:id="451" w:name="_Toc440619564"/>
      <w:bookmarkStart w:id="452" w:name="_Toc441044679"/>
      <w:bookmarkStart w:id="453" w:name="_Toc441044806"/>
      <w:bookmarkStart w:id="454" w:name="_Toc441044932"/>
      <w:bookmarkStart w:id="455" w:name="_Toc441050172"/>
      <w:bookmarkStart w:id="456" w:name="_Toc441059634"/>
      <w:bookmarkStart w:id="457" w:name="_Toc441062752"/>
      <w:bookmarkStart w:id="458" w:name="_Toc441064149"/>
      <w:bookmarkStart w:id="459" w:name="_Toc441064285"/>
      <w:bookmarkStart w:id="460" w:name="_Toc441068999"/>
      <w:bookmarkStart w:id="461" w:name="_Toc441072049"/>
      <w:bookmarkStart w:id="462" w:name="_Toc441072252"/>
      <w:bookmarkStart w:id="463" w:name="_Toc441072397"/>
      <w:bookmarkStart w:id="464" w:name="_Toc440619184"/>
      <w:bookmarkStart w:id="465" w:name="_Toc440619311"/>
      <w:bookmarkStart w:id="466" w:name="_Toc440619438"/>
      <w:bookmarkStart w:id="467" w:name="_Toc440619565"/>
      <w:bookmarkStart w:id="468" w:name="_Toc441044680"/>
      <w:bookmarkStart w:id="469" w:name="_Toc441044807"/>
      <w:bookmarkStart w:id="470" w:name="_Toc441044933"/>
      <w:bookmarkStart w:id="471" w:name="_Toc441050173"/>
      <w:bookmarkStart w:id="472" w:name="_Toc441059635"/>
      <w:bookmarkStart w:id="473" w:name="_Toc441062753"/>
      <w:bookmarkStart w:id="474" w:name="_Toc441064150"/>
      <w:bookmarkStart w:id="475" w:name="_Toc441064286"/>
      <w:bookmarkStart w:id="476" w:name="_Toc441069000"/>
      <w:bookmarkStart w:id="477" w:name="_Toc441072050"/>
      <w:bookmarkStart w:id="478" w:name="_Toc441072253"/>
      <w:bookmarkStart w:id="479" w:name="_Toc441072398"/>
      <w:bookmarkStart w:id="480" w:name="_Toc440619185"/>
      <w:bookmarkStart w:id="481" w:name="_Toc440619312"/>
      <w:bookmarkStart w:id="482" w:name="_Toc440619439"/>
      <w:bookmarkStart w:id="483" w:name="_Toc440619566"/>
      <w:bookmarkStart w:id="484" w:name="_Toc441044681"/>
      <w:bookmarkStart w:id="485" w:name="_Toc441044808"/>
      <w:bookmarkStart w:id="486" w:name="_Toc441044934"/>
      <w:bookmarkStart w:id="487" w:name="_Toc441050174"/>
      <w:bookmarkStart w:id="488" w:name="_Toc441059636"/>
      <w:bookmarkStart w:id="489" w:name="_Toc441062754"/>
      <w:bookmarkStart w:id="490" w:name="_Toc441064151"/>
      <w:bookmarkStart w:id="491" w:name="_Toc441064287"/>
      <w:bookmarkStart w:id="492" w:name="_Toc441069001"/>
      <w:bookmarkStart w:id="493" w:name="_Toc441072051"/>
      <w:bookmarkStart w:id="494" w:name="_Toc441072254"/>
      <w:bookmarkStart w:id="495" w:name="_Toc441072399"/>
      <w:bookmarkStart w:id="496" w:name="_Toc440619186"/>
      <w:bookmarkStart w:id="497" w:name="_Toc440619313"/>
      <w:bookmarkStart w:id="498" w:name="_Toc440619440"/>
      <w:bookmarkStart w:id="499" w:name="_Toc440619567"/>
      <w:bookmarkStart w:id="500" w:name="_Toc441044682"/>
      <w:bookmarkStart w:id="501" w:name="_Toc441044809"/>
      <w:bookmarkStart w:id="502" w:name="_Toc441044935"/>
      <w:bookmarkStart w:id="503" w:name="_Toc441050175"/>
      <w:bookmarkStart w:id="504" w:name="_Toc441059637"/>
      <w:bookmarkStart w:id="505" w:name="_Toc441062755"/>
      <w:bookmarkStart w:id="506" w:name="_Toc441064152"/>
      <w:bookmarkStart w:id="507" w:name="_Toc441064288"/>
      <w:bookmarkStart w:id="508" w:name="_Toc441069002"/>
      <w:bookmarkStart w:id="509" w:name="_Toc441072052"/>
      <w:bookmarkStart w:id="510" w:name="_Toc441072255"/>
      <w:bookmarkStart w:id="511" w:name="_Toc441072400"/>
      <w:bookmarkStart w:id="512" w:name="_Toc440619187"/>
      <w:bookmarkStart w:id="513" w:name="_Toc440619314"/>
      <w:bookmarkStart w:id="514" w:name="_Toc440619441"/>
      <w:bookmarkStart w:id="515" w:name="_Toc440619568"/>
      <w:bookmarkStart w:id="516" w:name="_Toc441044683"/>
      <w:bookmarkStart w:id="517" w:name="_Toc441044810"/>
      <w:bookmarkStart w:id="518" w:name="_Toc441044936"/>
      <w:bookmarkStart w:id="519" w:name="_Toc441050176"/>
      <w:bookmarkStart w:id="520" w:name="_Toc441059638"/>
      <w:bookmarkStart w:id="521" w:name="_Toc441062756"/>
      <w:bookmarkStart w:id="522" w:name="_Toc441064153"/>
      <w:bookmarkStart w:id="523" w:name="_Toc441064289"/>
      <w:bookmarkStart w:id="524" w:name="_Toc441069003"/>
      <w:bookmarkStart w:id="525" w:name="_Toc441072053"/>
      <w:bookmarkStart w:id="526" w:name="_Toc441072256"/>
      <w:bookmarkStart w:id="527" w:name="_Toc441072401"/>
      <w:bookmarkStart w:id="528" w:name="_Toc440619188"/>
      <w:bookmarkStart w:id="529" w:name="_Toc440619315"/>
      <w:bookmarkStart w:id="530" w:name="_Toc440619442"/>
      <w:bookmarkStart w:id="531" w:name="_Toc440619569"/>
      <w:bookmarkStart w:id="532" w:name="_Toc441044684"/>
      <w:bookmarkStart w:id="533" w:name="_Toc441044811"/>
      <w:bookmarkStart w:id="534" w:name="_Toc441044937"/>
      <w:bookmarkStart w:id="535" w:name="_Toc441050177"/>
      <w:bookmarkStart w:id="536" w:name="_Toc441059639"/>
      <w:bookmarkStart w:id="537" w:name="_Toc441062757"/>
      <w:bookmarkStart w:id="538" w:name="_Toc441064154"/>
      <w:bookmarkStart w:id="539" w:name="_Toc441064290"/>
      <w:bookmarkStart w:id="540" w:name="_Toc441069004"/>
      <w:bookmarkStart w:id="541" w:name="_Toc441072054"/>
      <w:bookmarkStart w:id="542" w:name="_Toc441072257"/>
      <w:bookmarkStart w:id="543" w:name="_Toc441072402"/>
      <w:bookmarkStart w:id="544" w:name="_Toc440619189"/>
      <w:bookmarkStart w:id="545" w:name="_Toc440619316"/>
      <w:bookmarkStart w:id="546" w:name="_Toc440619443"/>
      <w:bookmarkStart w:id="547" w:name="_Toc440619570"/>
      <w:bookmarkStart w:id="548" w:name="_Toc441044685"/>
      <w:bookmarkStart w:id="549" w:name="_Toc441044812"/>
      <w:bookmarkStart w:id="550" w:name="_Toc441044938"/>
      <w:bookmarkStart w:id="551" w:name="_Toc441050178"/>
      <w:bookmarkStart w:id="552" w:name="_Toc441059640"/>
      <w:bookmarkStart w:id="553" w:name="_Toc441062758"/>
      <w:bookmarkStart w:id="554" w:name="_Toc441064155"/>
      <w:bookmarkStart w:id="555" w:name="_Toc441064291"/>
      <w:bookmarkStart w:id="556" w:name="_Toc441069005"/>
      <w:bookmarkStart w:id="557" w:name="_Toc441072055"/>
      <w:bookmarkStart w:id="558" w:name="_Toc441072258"/>
      <w:bookmarkStart w:id="559" w:name="_Toc441072403"/>
      <w:bookmarkStart w:id="560" w:name="_Toc440619190"/>
      <w:bookmarkStart w:id="561" w:name="_Toc440619317"/>
      <w:bookmarkStart w:id="562" w:name="_Toc440619444"/>
      <w:bookmarkStart w:id="563" w:name="_Toc440619571"/>
      <w:bookmarkStart w:id="564" w:name="_Toc441044686"/>
      <w:bookmarkStart w:id="565" w:name="_Toc441044813"/>
      <w:bookmarkStart w:id="566" w:name="_Toc441044939"/>
      <w:bookmarkStart w:id="567" w:name="_Toc441050179"/>
      <w:bookmarkStart w:id="568" w:name="_Toc441059641"/>
      <w:bookmarkStart w:id="569" w:name="_Toc441062759"/>
      <w:bookmarkStart w:id="570" w:name="_Toc441064156"/>
      <w:bookmarkStart w:id="571" w:name="_Toc441064292"/>
      <w:bookmarkStart w:id="572" w:name="_Toc441069006"/>
      <w:bookmarkStart w:id="573" w:name="_Toc441072056"/>
      <w:bookmarkStart w:id="574" w:name="_Toc441072259"/>
      <w:bookmarkStart w:id="575" w:name="_Toc441072404"/>
      <w:bookmarkStart w:id="576" w:name="_Toc440619191"/>
      <w:bookmarkStart w:id="577" w:name="_Toc440619318"/>
      <w:bookmarkStart w:id="578" w:name="_Toc440619445"/>
      <w:bookmarkStart w:id="579" w:name="_Toc440619572"/>
      <w:bookmarkStart w:id="580" w:name="_Toc441044687"/>
      <w:bookmarkStart w:id="581" w:name="_Toc441044814"/>
      <w:bookmarkStart w:id="582" w:name="_Toc441044940"/>
      <w:bookmarkStart w:id="583" w:name="_Toc441050180"/>
      <w:bookmarkStart w:id="584" w:name="_Toc441059642"/>
      <w:bookmarkStart w:id="585" w:name="_Toc441062760"/>
      <w:bookmarkStart w:id="586" w:name="_Toc441064157"/>
      <w:bookmarkStart w:id="587" w:name="_Toc441064293"/>
      <w:bookmarkStart w:id="588" w:name="_Toc441069007"/>
      <w:bookmarkStart w:id="589" w:name="_Toc441072057"/>
      <w:bookmarkStart w:id="590" w:name="_Toc441072260"/>
      <w:bookmarkStart w:id="591" w:name="_Toc441072405"/>
      <w:bookmarkStart w:id="592" w:name="_Toc440619192"/>
      <w:bookmarkStart w:id="593" w:name="_Toc440619319"/>
      <w:bookmarkStart w:id="594" w:name="_Toc440619446"/>
      <w:bookmarkStart w:id="595" w:name="_Toc440619573"/>
      <w:bookmarkStart w:id="596" w:name="_Toc441044688"/>
      <w:bookmarkStart w:id="597" w:name="_Toc441044815"/>
      <w:bookmarkStart w:id="598" w:name="_Toc441044941"/>
      <w:bookmarkStart w:id="599" w:name="_Toc441050181"/>
      <w:bookmarkStart w:id="600" w:name="_Toc441059643"/>
      <w:bookmarkStart w:id="601" w:name="_Toc441062761"/>
      <w:bookmarkStart w:id="602" w:name="_Toc441064158"/>
      <w:bookmarkStart w:id="603" w:name="_Toc441064294"/>
      <w:bookmarkStart w:id="604" w:name="_Toc441069008"/>
      <w:bookmarkStart w:id="605" w:name="_Toc441072058"/>
      <w:bookmarkStart w:id="606" w:name="_Toc441072261"/>
      <w:bookmarkStart w:id="607" w:name="_Toc441072406"/>
      <w:bookmarkStart w:id="608" w:name="_Toc440619193"/>
      <w:bookmarkStart w:id="609" w:name="_Toc440619320"/>
      <w:bookmarkStart w:id="610" w:name="_Toc440619447"/>
      <w:bookmarkStart w:id="611" w:name="_Toc440619574"/>
      <w:bookmarkStart w:id="612" w:name="_Toc441044689"/>
      <w:bookmarkStart w:id="613" w:name="_Toc441044816"/>
      <w:bookmarkStart w:id="614" w:name="_Toc441044942"/>
      <w:bookmarkStart w:id="615" w:name="_Toc441050182"/>
      <w:bookmarkStart w:id="616" w:name="_Toc441059644"/>
      <w:bookmarkStart w:id="617" w:name="_Toc441062762"/>
      <w:bookmarkStart w:id="618" w:name="_Toc441064159"/>
      <w:bookmarkStart w:id="619" w:name="_Toc441064295"/>
      <w:bookmarkStart w:id="620" w:name="_Toc441069009"/>
      <w:bookmarkStart w:id="621" w:name="_Toc441072059"/>
      <w:bookmarkStart w:id="622" w:name="_Toc441072262"/>
      <w:bookmarkStart w:id="623" w:name="_Toc441072407"/>
      <w:bookmarkStart w:id="624" w:name="_Toc440619194"/>
      <w:bookmarkStart w:id="625" w:name="_Toc440619321"/>
      <w:bookmarkStart w:id="626" w:name="_Toc440619448"/>
      <w:bookmarkStart w:id="627" w:name="_Toc440619575"/>
      <w:bookmarkStart w:id="628" w:name="_Toc441044690"/>
      <w:bookmarkStart w:id="629" w:name="_Toc441044817"/>
      <w:bookmarkStart w:id="630" w:name="_Toc441044943"/>
      <w:bookmarkStart w:id="631" w:name="_Toc441050183"/>
      <w:bookmarkStart w:id="632" w:name="_Toc441059645"/>
      <w:bookmarkStart w:id="633" w:name="_Toc441062763"/>
      <w:bookmarkStart w:id="634" w:name="_Toc441064160"/>
      <w:bookmarkStart w:id="635" w:name="_Toc441064296"/>
      <w:bookmarkStart w:id="636" w:name="_Toc441069010"/>
      <w:bookmarkStart w:id="637" w:name="_Toc441072060"/>
      <w:bookmarkStart w:id="638" w:name="_Toc441072263"/>
      <w:bookmarkStart w:id="639" w:name="_Toc441072408"/>
      <w:bookmarkStart w:id="640" w:name="_Toc440619195"/>
      <w:bookmarkStart w:id="641" w:name="_Toc440619322"/>
      <w:bookmarkStart w:id="642" w:name="_Toc440619449"/>
      <w:bookmarkStart w:id="643" w:name="_Toc440619576"/>
      <w:bookmarkStart w:id="644" w:name="_Toc441044691"/>
      <w:bookmarkStart w:id="645" w:name="_Toc441044818"/>
      <w:bookmarkStart w:id="646" w:name="_Toc441044944"/>
      <w:bookmarkStart w:id="647" w:name="_Toc441050184"/>
      <w:bookmarkStart w:id="648" w:name="_Toc441059646"/>
      <w:bookmarkStart w:id="649" w:name="_Toc441062764"/>
      <w:bookmarkStart w:id="650" w:name="_Toc441064161"/>
      <w:bookmarkStart w:id="651" w:name="_Toc441064297"/>
      <w:bookmarkStart w:id="652" w:name="_Toc441069011"/>
      <w:bookmarkStart w:id="653" w:name="_Toc441072061"/>
      <w:bookmarkStart w:id="654" w:name="_Toc441072264"/>
      <w:bookmarkStart w:id="655" w:name="_Toc441072409"/>
      <w:bookmarkStart w:id="656" w:name="_Toc440619196"/>
      <w:bookmarkStart w:id="657" w:name="_Toc440619323"/>
      <w:bookmarkStart w:id="658" w:name="_Toc440619450"/>
      <w:bookmarkStart w:id="659" w:name="_Toc440619577"/>
      <w:bookmarkStart w:id="660" w:name="_Toc441044692"/>
      <w:bookmarkStart w:id="661" w:name="_Toc441044819"/>
      <w:bookmarkStart w:id="662" w:name="_Toc441044945"/>
      <w:bookmarkStart w:id="663" w:name="_Toc441050185"/>
      <w:bookmarkStart w:id="664" w:name="_Toc441059647"/>
      <w:bookmarkStart w:id="665" w:name="_Toc441062765"/>
      <w:bookmarkStart w:id="666" w:name="_Toc441064162"/>
      <w:bookmarkStart w:id="667" w:name="_Toc441064298"/>
      <w:bookmarkStart w:id="668" w:name="_Toc441069012"/>
      <w:bookmarkStart w:id="669" w:name="_Toc441072062"/>
      <w:bookmarkStart w:id="670" w:name="_Toc441072265"/>
      <w:bookmarkStart w:id="671" w:name="_Toc441072410"/>
      <w:bookmarkStart w:id="672" w:name="_Toc440619197"/>
      <w:bookmarkStart w:id="673" w:name="_Toc440619324"/>
      <w:bookmarkStart w:id="674" w:name="_Toc440619451"/>
      <w:bookmarkStart w:id="675" w:name="_Toc440619578"/>
      <w:bookmarkStart w:id="676" w:name="_Toc441044693"/>
      <w:bookmarkStart w:id="677" w:name="_Toc441044820"/>
      <w:bookmarkStart w:id="678" w:name="_Toc441044946"/>
      <w:bookmarkStart w:id="679" w:name="_Toc441050186"/>
      <w:bookmarkStart w:id="680" w:name="_Toc441059648"/>
      <w:bookmarkStart w:id="681" w:name="_Toc441062766"/>
      <w:bookmarkStart w:id="682" w:name="_Toc441064163"/>
      <w:bookmarkStart w:id="683" w:name="_Toc441064299"/>
      <w:bookmarkStart w:id="684" w:name="_Toc441069013"/>
      <w:bookmarkStart w:id="685" w:name="_Toc441072063"/>
      <w:bookmarkStart w:id="686" w:name="_Toc441072266"/>
      <w:bookmarkStart w:id="687" w:name="_Toc441072411"/>
      <w:bookmarkStart w:id="688" w:name="_Toc440619198"/>
      <w:bookmarkStart w:id="689" w:name="_Toc440619325"/>
      <w:bookmarkStart w:id="690" w:name="_Toc440619452"/>
      <w:bookmarkStart w:id="691" w:name="_Toc440619579"/>
      <w:bookmarkStart w:id="692" w:name="_Toc441044694"/>
      <w:bookmarkStart w:id="693" w:name="_Toc441044821"/>
      <w:bookmarkStart w:id="694" w:name="_Toc441044947"/>
      <w:bookmarkStart w:id="695" w:name="_Toc441050187"/>
      <w:bookmarkStart w:id="696" w:name="_Toc441059649"/>
      <w:bookmarkStart w:id="697" w:name="_Toc441062767"/>
      <w:bookmarkStart w:id="698" w:name="_Toc441064164"/>
      <w:bookmarkStart w:id="699" w:name="_Toc441064300"/>
      <w:bookmarkStart w:id="700" w:name="_Toc441069014"/>
      <w:bookmarkStart w:id="701" w:name="_Toc441072064"/>
      <w:bookmarkStart w:id="702" w:name="_Toc441072267"/>
      <w:bookmarkStart w:id="703" w:name="_Toc441072412"/>
      <w:bookmarkStart w:id="704" w:name="_Toc440619199"/>
      <w:bookmarkStart w:id="705" w:name="_Toc440619326"/>
      <w:bookmarkStart w:id="706" w:name="_Toc440619453"/>
      <w:bookmarkStart w:id="707" w:name="_Toc440619580"/>
      <w:bookmarkStart w:id="708" w:name="_Toc441044695"/>
      <w:bookmarkStart w:id="709" w:name="_Toc441044822"/>
      <w:bookmarkStart w:id="710" w:name="_Toc441044948"/>
      <w:bookmarkStart w:id="711" w:name="_Toc441050188"/>
      <w:bookmarkStart w:id="712" w:name="_Toc441059650"/>
      <w:bookmarkStart w:id="713" w:name="_Toc441062768"/>
      <w:bookmarkStart w:id="714" w:name="_Toc441064165"/>
      <w:bookmarkStart w:id="715" w:name="_Toc441064301"/>
      <w:bookmarkStart w:id="716" w:name="_Toc441069015"/>
      <w:bookmarkStart w:id="717" w:name="_Toc441072065"/>
      <w:bookmarkStart w:id="718" w:name="_Toc441072268"/>
      <w:bookmarkStart w:id="719" w:name="_Toc441072413"/>
      <w:bookmarkStart w:id="720" w:name="_Toc440619200"/>
      <w:bookmarkStart w:id="721" w:name="_Toc440619327"/>
      <w:bookmarkStart w:id="722" w:name="_Toc440619454"/>
      <w:bookmarkStart w:id="723" w:name="_Toc440619581"/>
      <w:bookmarkStart w:id="724" w:name="_Toc441044696"/>
      <w:bookmarkStart w:id="725" w:name="_Toc441044823"/>
      <w:bookmarkStart w:id="726" w:name="_Toc441044949"/>
      <w:bookmarkStart w:id="727" w:name="_Toc441050189"/>
      <w:bookmarkStart w:id="728" w:name="_Toc441059651"/>
      <w:bookmarkStart w:id="729" w:name="_Toc441062769"/>
      <w:bookmarkStart w:id="730" w:name="_Toc441064166"/>
      <w:bookmarkStart w:id="731" w:name="_Toc441064302"/>
      <w:bookmarkStart w:id="732" w:name="_Toc441069016"/>
      <w:bookmarkStart w:id="733" w:name="_Toc441072066"/>
      <w:bookmarkStart w:id="734" w:name="_Toc441072269"/>
      <w:bookmarkStart w:id="735" w:name="_Toc441072414"/>
      <w:bookmarkStart w:id="736" w:name="_Toc440619201"/>
      <w:bookmarkStart w:id="737" w:name="_Toc440619328"/>
      <w:bookmarkStart w:id="738" w:name="_Toc440619455"/>
      <w:bookmarkStart w:id="739" w:name="_Toc440619582"/>
      <w:bookmarkStart w:id="740" w:name="_Toc441044697"/>
      <w:bookmarkStart w:id="741" w:name="_Toc441044824"/>
      <w:bookmarkStart w:id="742" w:name="_Toc441044950"/>
      <w:bookmarkStart w:id="743" w:name="_Toc441050190"/>
      <w:bookmarkStart w:id="744" w:name="_Toc441059652"/>
      <w:bookmarkStart w:id="745" w:name="_Toc441062770"/>
      <w:bookmarkStart w:id="746" w:name="_Toc441064167"/>
      <w:bookmarkStart w:id="747" w:name="_Toc441064303"/>
      <w:bookmarkStart w:id="748" w:name="_Toc441069017"/>
      <w:bookmarkStart w:id="749" w:name="_Toc441072067"/>
      <w:bookmarkStart w:id="750" w:name="_Toc441072270"/>
      <w:bookmarkStart w:id="751" w:name="_Toc441072415"/>
      <w:bookmarkStart w:id="752" w:name="_Toc440619202"/>
      <w:bookmarkStart w:id="753" w:name="_Toc440619329"/>
      <w:bookmarkStart w:id="754" w:name="_Toc440619456"/>
      <w:bookmarkStart w:id="755" w:name="_Toc440619583"/>
      <w:bookmarkStart w:id="756" w:name="_Toc441044698"/>
      <w:bookmarkStart w:id="757" w:name="_Toc441044825"/>
      <w:bookmarkStart w:id="758" w:name="_Toc441044951"/>
      <w:bookmarkStart w:id="759" w:name="_Toc441050191"/>
      <w:bookmarkStart w:id="760" w:name="_Toc441059653"/>
      <w:bookmarkStart w:id="761" w:name="_Toc441062771"/>
      <w:bookmarkStart w:id="762" w:name="_Toc441064168"/>
      <w:bookmarkStart w:id="763" w:name="_Toc441064304"/>
      <w:bookmarkStart w:id="764" w:name="_Toc441069018"/>
      <w:bookmarkStart w:id="765" w:name="_Toc441072068"/>
      <w:bookmarkStart w:id="766" w:name="_Toc441072271"/>
      <w:bookmarkStart w:id="767" w:name="_Toc441072416"/>
      <w:bookmarkStart w:id="768" w:name="_Toc440619203"/>
      <w:bookmarkStart w:id="769" w:name="_Toc440619330"/>
      <w:bookmarkStart w:id="770" w:name="_Toc440619457"/>
      <w:bookmarkStart w:id="771" w:name="_Toc440619584"/>
      <w:bookmarkStart w:id="772" w:name="_Toc441044699"/>
      <w:bookmarkStart w:id="773" w:name="_Toc441044826"/>
      <w:bookmarkStart w:id="774" w:name="_Toc441044952"/>
      <w:bookmarkStart w:id="775" w:name="_Toc441050192"/>
      <w:bookmarkStart w:id="776" w:name="_Toc441059654"/>
      <w:bookmarkStart w:id="777" w:name="_Toc441062772"/>
      <w:bookmarkStart w:id="778" w:name="_Toc441064169"/>
      <w:bookmarkStart w:id="779" w:name="_Toc441064305"/>
      <w:bookmarkStart w:id="780" w:name="_Toc441069019"/>
      <w:bookmarkStart w:id="781" w:name="_Toc441072069"/>
      <w:bookmarkStart w:id="782" w:name="_Toc441072272"/>
      <w:bookmarkStart w:id="783" w:name="_Toc441072417"/>
      <w:bookmarkStart w:id="784" w:name="_Toc370805265"/>
      <w:bookmarkStart w:id="785" w:name="_Toc370805267"/>
      <w:bookmarkStart w:id="786" w:name="_Toc370805269"/>
      <w:bookmarkStart w:id="787" w:name="_Toc442888249"/>
      <w:bookmarkStart w:id="788" w:name="_Toc44840693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sidRPr="00C57D1C">
        <w:rPr>
          <w:rFonts w:asciiTheme="minorHAnsi" w:hAnsiTheme="minorHAnsi"/>
        </w:rPr>
        <w:lastRenderedPageBreak/>
        <w:t>INLEIDING</w:t>
      </w:r>
      <w:bookmarkEnd w:id="787"/>
      <w:bookmarkEnd w:id="788"/>
    </w:p>
    <w:p w14:paraId="394C48B7" w14:textId="77777777" w:rsidR="005A46E1" w:rsidRPr="00C57D1C" w:rsidRDefault="005A46E1" w:rsidP="005A46E1">
      <w:pPr>
        <w:pStyle w:val="Kop2"/>
        <w:tabs>
          <w:tab w:val="clear" w:pos="576"/>
          <w:tab w:val="num" w:pos="860"/>
        </w:tabs>
        <w:spacing w:line="300" w:lineRule="exact"/>
        <w:ind w:left="860"/>
        <w:rPr>
          <w:rFonts w:asciiTheme="minorHAnsi" w:hAnsiTheme="minorHAnsi" w:cs="Times New Roman"/>
        </w:rPr>
      </w:pPr>
      <w:bookmarkStart w:id="789" w:name="_Toc442885675"/>
      <w:bookmarkStart w:id="790" w:name="_Toc442885998"/>
      <w:bookmarkStart w:id="791" w:name="_Toc440615964"/>
      <w:bookmarkStart w:id="792" w:name="_Toc440619141"/>
      <w:bookmarkStart w:id="793" w:name="_Toc440619269"/>
      <w:bookmarkStart w:id="794" w:name="_Toc440619396"/>
      <w:bookmarkStart w:id="795" w:name="_Toc440619523"/>
      <w:bookmarkStart w:id="796" w:name="_Toc441044638"/>
      <w:bookmarkStart w:id="797" w:name="_Toc441044765"/>
      <w:bookmarkStart w:id="798" w:name="_Toc441044891"/>
      <w:bookmarkStart w:id="799" w:name="_Toc441050131"/>
      <w:bookmarkStart w:id="800" w:name="_Toc441059592"/>
      <w:bookmarkStart w:id="801" w:name="_Toc441062710"/>
      <w:bookmarkStart w:id="802" w:name="_Toc441064107"/>
      <w:bookmarkStart w:id="803" w:name="_Toc441064243"/>
      <w:bookmarkStart w:id="804" w:name="_Toc441068957"/>
      <w:bookmarkStart w:id="805" w:name="_Toc441072007"/>
      <w:bookmarkStart w:id="806" w:name="_Toc441072210"/>
      <w:bookmarkStart w:id="807" w:name="_Toc441072355"/>
      <w:bookmarkStart w:id="808" w:name="_Toc440615965"/>
      <w:bookmarkStart w:id="809" w:name="_Toc440619142"/>
      <w:bookmarkStart w:id="810" w:name="_Toc440619270"/>
      <w:bookmarkStart w:id="811" w:name="_Toc440619397"/>
      <w:bookmarkStart w:id="812" w:name="_Toc440619524"/>
      <w:bookmarkStart w:id="813" w:name="_Toc441044639"/>
      <w:bookmarkStart w:id="814" w:name="_Toc441044766"/>
      <w:bookmarkStart w:id="815" w:name="_Toc441044892"/>
      <w:bookmarkStart w:id="816" w:name="_Toc441050132"/>
      <w:bookmarkStart w:id="817" w:name="_Toc441059593"/>
      <w:bookmarkStart w:id="818" w:name="_Toc441062711"/>
      <w:bookmarkStart w:id="819" w:name="_Toc441064108"/>
      <w:bookmarkStart w:id="820" w:name="_Toc441064244"/>
      <w:bookmarkStart w:id="821" w:name="_Toc441068958"/>
      <w:bookmarkStart w:id="822" w:name="_Toc441072008"/>
      <w:bookmarkStart w:id="823" w:name="_Toc441072211"/>
      <w:bookmarkStart w:id="824" w:name="_Toc441072356"/>
      <w:bookmarkStart w:id="825" w:name="_Toc440615966"/>
      <w:bookmarkStart w:id="826" w:name="_Toc440619143"/>
      <w:bookmarkStart w:id="827" w:name="_Toc440619271"/>
      <w:bookmarkStart w:id="828" w:name="_Toc440619398"/>
      <w:bookmarkStart w:id="829" w:name="_Toc440619525"/>
      <w:bookmarkStart w:id="830" w:name="_Toc441044640"/>
      <w:bookmarkStart w:id="831" w:name="_Toc441044767"/>
      <w:bookmarkStart w:id="832" w:name="_Toc441044893"/>
      <w:bookmarkStart w:id="833" w:name="_Toc441050133"/>
      <w:bookmarkStart w:id="834" w:name="_Toc441059594"/>
      <w:bookmarkStart w:id="835" w:name="_Toc441062712"/>
      <w:bookmarkStart w:id="836" w:name="_Toc441064109"/>
      <w:bookmarkStart w:id="837" w:name="_Toc441064245"/>
      <w:bookmarkStart w:id="838" w:name="_Toc441068959"/>
      <w:bookmarkStart w:id="839" w:name="_Toc441072009"/>
      <w:bookmarkStart w:id="840" w:name="_Toc441072212"/>
      <w:bookmarkStart w:id="841" w:name="_Toc441072357"/>
      <w:bookmarkStart w:id="842" w:name="_Toc440615967"/>
      <w:bookmarkStart w:id="843" w:name="_Toc440619144"/>
      <w:bookmarkStart w:id="844" w:name="_Toc440619272"/>
      <w:bookmarkStart w:id="845" w:name="_Toc440619399"/>
      <w:bookmarkStart w:id="846" w:name="_Toc440619526"/>
      <w:bookmarkStart w:id="847" w:name="_Toc441044641"/>
      <w:bookmarkStart w:id="848" w:name="_Toc441044768"/>
      <w:bookmarkStart w:id="849" w:name="_Toc441044894"/>
      <w:bookmarkStart w:id="850" w:name="_Toc441050134"/>
      <w:bookmarkStart w:id="851" w:name="_Toc441059595"/>
      <w:bookmarkStart w:id="852" w:name="_Toc441062713"/>
      <w:bookmarkStart w:id="853" w:name="_Toc441064110"/>
      <w:bookmarkStart w:id="854" w:name="_Toc441064246"/>
      <w:bookmarkStart w:id="855" w:name="_Toc441068960"/>
      <w:bookmarkStart w:id="856" w:name="_Toc441072010"/>
      <w:bookmarkStart w:id="857" w:name="_Toc441072213"/>
      <w:bookmarkStart w:id="858" w:name="_Toc441072358"/>
      <w:bookmarkStart w:id="859" w:name="_Toc442885567"/>
      <w:bookmarkStart w:id="860" w:name="_Toc442885676"/>
      <w:bookmarkStart w:id="861" w:name="_Toc442885999"/>
      <w:bookmarkStart w:id="862" w:name="_Toc442885677"/>
      <w:bookmarkStart w:id="863" w:name="_Toc442886000"/>
      <w:bookmarkStart w:id="864" w:name="_Toc442885678"/>
      <w:bookmarkStart w:id="865" w:name="_Toc442886001"/>
      <w:bookmarkStart w:id="866" w:name="_Toc442885679"/>
      <w:bookmarkStart w:id="867" w:name="_Toc442886002"/>
      <w:bookmarkStart w:id="868" w:name="_Toc442885680"/>
      <w:bookmarkStart w:id="869" w:name="_Toc442886003"/>
      <w:bookmarkStart w:id="870" w:name="_Toc442885681"/>
      <w:bookmarkStart w:id="871" w:name="_Toc442886004"/>
      <w:bookmarkStart w:id="872" w:name="_Toc442885682"/>
      <w:bookmarkStart w:id="873" w:name="_Toc442886005"/>
      <w:bookmarkStart w:id="874" w:name="_Toc442885683"/>
      <w:bookmarkStart w:id="875" w:name="_Toc442886006"/>
      <w:bookmarkStart w:id="876" w:name="_Toc440615969"/>
      <w:bookmarkStart w:id="877" w:name="_Toc440619146"/>
      <w:bookmarkStart w:id="878" w:name="_Toc440619274"/>
      <w:bookmarkStart w:id="879" w:name="_Toc440619401"/>
      <w:bookmarkStart w:id="880" w:name="_Toc440619528"/>
      <w:bookmarkStart w:id="881" w:name="_Toc441044643"/>
      <w:bookmarkStart w:id="882" w:name="_Toc441044770"/>
      <w:bookmarkStart w:id="883" w:name="_Toc441044896"/>
      <w:bookmarkStart w:id="884" w:name="_Toc441050136"/>
      <w:bookmarkStart w:id="885" w:name="_Toc441059597"/>
      <w:bookmarkStart w:id="886" w:name="_Toc441062715"/>
      <w:bookmarkStart w:id="887" w:name="_Toc441064112"/>
      <w:bookmarkStart w:id="888" w:name="_Toc441064248"/>
      <w:bookmarkStart w:id="889" w:name="_Toc441068962"/>
      <w:bookmarkStart w:id="890" w:name="_Toc441072012"/>
      <w:bookmarkStart w:id="891" w:name="_Toc441072215"/>
      <w:bookmarkStart w:id="892" w:name="_Toc441072360"/>
      <w:bookmarkStart w:id="893" w:name="_Toc442888250"/>
      <w:bookmarkStart w:id="894" w:name="_Toc448406932"/>
      <w:bookmarkStart w:id="895" w:name="_Ref252800505"/>
      <w:bookmarkStart w:id="896" w:name="_Toc377333012"/>
      <w:bookmarkStart w:id="897" w:name="_Toc211842616"/>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C57D1C">
        <w:rPr>
          <w:rFonts w:asciiTheme="minorHAnsi" w:hAnsiTheme="minorHAnsi" w:cs="Times New Roman"/>
        </w:rPr>
        <w:t>Voorwoord</w:t>
      </w:r>
      <w:bookmarkEnd w:id="893"/>
      <w:bookmarkEnd w:id="894"/>
    </w:p>
    <w:p w14:paraId="394C48B8" w14:textId="4F6CD1FF" w:rsidR="003B7780" w:rsidRDefault="005A46E1" w:rsidP="004D2AB7">
      <w:pPr>
        <w:spacing w:line="300" w:lineRule="exact"/>
        <w:rPr>
          <w:rFonts w:asciiTheme="minorHAnsi" w:hAnsiTheme="minorHAnsi"/>
          <w:sz w:val="22"/>
          <w:szCs w:val="22"/>
        </w:rPr>
      </w:pPr>
      <w:r w:rsidRPr="00C57D1C">
        <w:rPr>
          <w:rFonts w:asciiTheme="minorHAnsi" w:hAnsiTheme="minorHAnsi"/>
          <w:sz w:val="22"/>
          <w:szCs w:val="22"/>
        </w:rPr>
        <w:t xml:space="preserve">Het </w:t>
      </w:r>
      <w:r w:rsidR="003B7780">
        <w:rPr>
          <w:rFonts w:asciiTheme="minorHAnsi" w:hAnsiTheme="minorHAnsi"/>
          <w:sz w:val="22"/>
          <w:szCs w:val="22"/>
        </w:rPr>
        <w:t xml:space="preserve">LUMC is </w:t>
      </w:r>
      <w:r w:rsidR="00835E15">
        <w:rPr>
          <w:rFonts w:asciiTheme="minorHAnsi" w:hAnsiTheme="minorHAnsi"/>
          <w:sz w:val="22"/>
          <w:szCs w:val="22"/>
        </w:rPr>
        <w:t xml:space="preserve">voornemens </w:t>
      </w:r>
      <w:r w:rsidR="003B7780">
        <w:rPr>
          <w:rFonts w:asciiTheme="minorHAnsi" w:hAnsiTheme="minorHAnsi"/>
          <w:sz w:val="22"/>
          <w:szCs w:val="22"/>
        </w:rPr>
        <w:t xml:space="preserve">in 2016 de aanschaf en het onderhoud van Ultra Low Temperature </w:t>
      </w:r>
      <w:r w:rsidR="00C61FB1">
        <w:rPr>
          <w:rFonts w:asciiTheme="minorHAnsi" w:hAnsiTheme="minorHAnsi"/>
          <w:sz w:val="22"/>
          <w:szCs w:val="22"/>
        </w:rPr>
        <w:t>Vriezers</w:t>
      </w:r>
      <w:r w:rsidR="00520FCD">
        <w:rPr>
          <w:rFonts w:asciiTheme="minorHAnsi" w:hAnsiTheme="minorHAnsi"/>
          <w:sz w:val="22"/>
          <w:szCs w:val="22"/>
        </w:rPr>
        <w:t xml:space="preserve"> </w:t>
      </w:r>
      <w:r w:rsidRPr="00C57D1C">
        <w:rPr>
          <w:rFonts w:asciiTheme="minorHAnsi" w:hAnsiTheme="minorHAnsi"/>
          <w:sz w:val="22"/>
          <w:szCs w:val="22"/>
        </w:rPr>
        <w:t xml:space="preserve"> Europe</w:t>
      </w:r>
      <w:r w:rsidR="00520FCD">
        <w:rPr>
          <w:rFonts w:asciiTheme="minorHAnsi" w:hAnsiTheme="minorHAnsi"/>
          <w:sz w:val="22"/>
          <w:szCs w:val="22"/>
        </w:rPr>
        <w:t>e</w:t>
      </w:r>
      <w:r w:rsidRPr="00C57D1C">
        <w:rPr>
          <w:rFonts w:asciiTheme="minorHAnsi" w:hAnsiTheme="minorHAnsi"/>
          <w:sz w:val="22"/>
          <w:szCs w:val="22"/>
        </w:rPr>
        <w:t xml:space="preserve">s </w:t>
      </w:r>
      <w:r w:rsidR="00B92C31">
        <w:rPr>
          <w:rFonts w:asciiTheme="minorHAnsi" w:hAnsiTheme="minorHAnsi"/>
          <w:sz w:val="22"/>
          <w:szCs w:val="22"/>
        </w:rPr>
        <w:t>a</w:t>
      </w:r>
      <w:r w:rsidRPr="00C57D1C">
        <w:rPr>
          <w:rFonts w:asciiTheme="minorHAnsi" w:hAnsiTheme="minorHAnsi"/>
          <w:sz w:val="22"/>
          <w:szCs w:val="22"/>
        </w:rPr>
        <w:t>an</w:t>
      </w:r>
      <w:r w:rsidR="003B7780">
        <w:rPr>
          <w:rFonts w:asciiTheme="minorHAnsi" w:hAnsiTheme="minorHAnsi"/>
          <w:sz w:val="22"/>
          <w:szCs w:val="22"/>
        </w:rPr>
        <w:t xml:space="preserve"> te </w:t>
      </w:r>
      <w:r w:rsidRPr="00C57D1C">
        <w:rPr>
          <w:rFonts w:asciiTheme="minorHAnsi" w:hAnsiTheme="minorHAnsi"/>
          <w:sz w:val="22"/>
          <w:szCs w:val="22"/>
        </w:rPr>
        <w:t>bested</w:t>
      </w:r>
      <w:r w:rsidR="00520FCD">
        <w:rPr>
          <w:rFonts w:asciiTheme="minorHAnsi" w:hAnsiTheme="minorHAnsi"/>
          <w:sz w:val="22"/>
          <w:szCs w:val="22"/>
        </w:rPr>
        <w:t>en</w:t>
      </w:r>
      <w:r w:rsidR="003B7780">
        <w:rPr>
          <w:rFonts w:asciiTheme="minorHAnsi" w:hAnsiTheme="minorHAnsi"/>
          <w:sz w:val="22"/>
          <w:szCs w:val="22"/>
        </w:rPr>
        <w:t>.</w:t>
      </w:r>
    </w:p>
    <w:p w14:paraId="394C48B9" w14:textId="77777777" w:rsidR="005A46E1" w:rsidRPr="00C57D1C" w:rsidRDefault="003B7780" w:rsidP="004D2AB7">
      <w:pPr>
        <w:spacing w:line="300" w:lineRule="exact"/>
        <w:rPr>
          <w:rFonts w:asciiTheme="minorHAnsi" w:hAnsiTheme="minorHAnsi"/>
          <w:sz w:val="22"/>
          <w:szCs w:val="22"/>
        </w:rPr>
      </w:pPr>
      <w:r w:rsidRPr="00C57D1C">
        <w:rPr>
          <w:rFonts w:asciiTheme="minorHAnsi" w:hAnsiTheme="minorHAnsi"/>
          <w:sz w:val="22"/>
          <w:szCs w:val="22"/>
        </w:rPr>
        <w:t xml:space="preserve"> </w:t>
      </w:r>
    </w:p>
    <w:p w14:paraId="394C48BA" w14:textId="77777777" w:rsidR="005A46E1" w:rsidRPr="00C57D1C" w:rsidRDefault="005A46E1" w:rsidP="004D2AB7">
      <w:pPr>
        <w:spacing w:line="300" w:lineRule="exact"/>
        <w:rPr>
          <w:rFonts w:asciiTheme="minorHAnsi" w:hAnsiTheme="minorHAnsi"/>
          <w:sz w:val="22"/>
          <w:szCs w:val="22"/>
        </w:rPr>
      </w:pPr>
      <w:r w:rsidRPr="00C57D1C">
        <w:rPr>
          <w:rFonts w:asciiTheme="minorHAnsi" w:hAnsiTheme="minorHAnsi"/>
          <w:sz w:val="22"/>
          <w:szCs w:val="22"/>
        </w:rPr>
        <w:t xml:space="preserve">Opdrachtgever is </w:t>
      </w:r>
      <w:r w:rsidR="00835E15">
        <w:rPr>
          <w:rFonts w:asciiTheme="minorHAnsi" w:hAnsiTheme="minorHAnsi"/>
          <w:sz w:val="22"/>
          <w:szCs w:val="22"/>
        </w:rPr>
        <w:t xml:space="preserve">op zoek naar een leverancier die de </w:t>
      </w:r>
      <w:r w:rsidR="003B7780">
        <w:rPr>
          <w:rFonts w:asciiTheme="minorHAnsi" w:hAnsiTheme="minorHAnsi"/>
          <w:sz w:val="22"/>
          <w:szCs w:val="22"/>
        </w:rPr>
        <w:t>L</w:t>
      </w:r>
      <w:r w:rsidR="00835E15">
        <w:rPr>
          <w:rFonts w:asciiTheme="minorHAnsi" w:hAnsiTheme="minorHAnsi"/>
          <w:sz w:val="22"/>
          <w:szCs w:val="22"/>
        </w:rPr>
        <w:t>UMC ondersteund bij het minimaliseren van risico’s, het benutten van kans</w:t>
      </w:r>
      <w:r w:rsidR="00CF6722">
        <w:rPr>
          <w:rFonts w:asciiTheme="minorHAnsi" w:hAnsiTheme="minorHAnsi"/>
          <w:sz w:val="22"/>
          <w:szCs w:val="22"/>
        </w:rPr>
        <w:t>en en het beheersen van kosten.</w:t>
      </w:r>
    </w:p>
    <w:p w14:paraId="394C48BB" w14:textId="77777777" w:rsidR="005A46E1" w:rsidRPr="00C57D1C" w:rsidRDefault="005A46E1" w:rsidP="004D2AB7">
      <w:pPr>
        <w:spacing w:line="300" w:lineRule="exact"/>
        <w:rPr>
          <w:rFonts w:asciiTheme="minorHAnsi" w:hAnsiTheme="minorHAnsi"/>
          <w:sz w:val="22"/>
          <w:szCs w:val="22"/>
        </w:rPr>
      </w:pPr>
    </w:p>
    <w:p w14:paraId="394C48BC" w14:textId="77777777" w:rsidR="003B7780" w:rsidRDefault="005A46E1" w:rsidP="004D2AB7">
      <w:pPr>
        <w:spacing w:line="300" w:lineRule="exact"/>
        <w:rPr>
          <w:rFonts w:asciiTheme="minorHAnsi" w:hAnsiTheme="minorHAnsi"/>
          <w:sz w:val="22"/>
          <w:szCs w:val="22"/>
        </w:rPr>
      </w:pPr>
      <w:r w:rsidRPr="00C57D1C">
        <w:rPr>
          <w:rFonts w:asciiTheme="minorHAnsi" w:hAnsiTheme="minorHAnsi"/>
          <w:sz w:val="22"/>
          <w:szCs w:val="22"/>
        </w:rPr>
        <w:t xml:space="preserve">Opdrachtgever houdt deze marktconsultatie waarin aan geïnteresseerde marktpartijen </w:t>
      </w:r>
      <w:r w:rsidR="00520FCD">
        <w:rPr>
          <w:rFonts w:asciiTheme="minorHAnsi" w:hAnsiTheme="minorHAnsi"/>
          <w:sz w:val="22"/>
          <w:szCs w:val="22"/>
        </w:rPr>
        <w:t>van harte worden uitgenodigd</w:t>
      </w:r>
      <w:r w:rsidRPr="00C57D1C">
        <w:rPr>
          <w:rFonts w:asciiTheme="minorHAnsi" w:hAnsiTheme="minorHAnsi"/>
          <w:sz w:val="22"/>
          <w:szCs w:val="22"/>
        </w:rPr>
        <w:t xml:space="preserve"> om mee te denken over de meest optimale en kostenefficiënte vorm van dienstverlening en daarover schriftelijke informatie te verstrekken</w:t>
      </w:r>
      <w:r w:rsidR="00835E15">
        <w:rPr>
          <w:rFonts w:asciiTheme="minorHAnsi" w:hAnsiTheme="minorHAnsi"/>
          <w:sz w:val="22"/>
          <w:szCs w:val="22"/>
        </w:rPr>
        <w:t>.</w:t>
      </w:r>
    </w:p>
    <w:p w14:paraId="394C48BD" w14:textId="77777777" w:rsidR="003B7780" w:rsidRDefault="003B7780" w:rsidP="004D2AB7">
      <w:pPr>
        <w:spacing w:line="300" w:lineRule="exact"/>
        <w:rPr>
          <w:rFonts w:asciiTheme="minorHAnsi" w:hAnsiTheme="minorHAnsi"/>
          <w:sz w:val="22"/>
          <w:szCs w:val="22"/>
        </w:rPr>
      </w:pPr>
    </w:p>
    <w:p w14:paraId="394C48BE" w14:textId="460034BB" w:rsidR="005A46E1" w:rsidRPr="00C57D1C" w:rsidRDefault="005A46E1" w:rsidP="004D2AB7">
      <w:pPr>
        <w:spacing w:line="300" w:lineRule="exact"/>
        <w:rPr>
          <w:rFonts w:asciiTheme="minorHAnsi" w:hAnsiTheme="minorHAnsi"/>
          <w:sz w:val="22"/>
          <w:szCs w:val="22"/>
        </w:rPr>
      </w:pPr>
      <w:r w:rsidRPr="00C57D1C">
        <w:rPr>
          <w:rFonts w:asciiTheme="minorHAnsi" w:hAnsiTheme="minorHAnsi"/>
          <w:sz w:val="22"/>
          <w:szCs w:val="22"/>
        </w:rPr>
        <w:t xml:space="preserve">Opdrachtgever zal aansluitend deelnemers uitnodigen om een </w:t>
      </w:r>
      <w:r w:rsidR="00C61FB1">
        <w:rPr>
          <w:rFonts w:asciiTheme="minorHAnsi" w:hAnsiTheme="minorHAnsi"/>
          <w:sz w:val="22"/>
          <w:szCs w:val="22"/>
        </w:rPr>
        <w:t>te reageren</w:t>
      </w:r>
      <w:r w:rsidRPr="00C57D1C">
        <w:rPr>
          <w:rFonts w:asciiTheme="minorHAnsi" w:hAnsiTheme="minorHAnsi"/>
          <w:sz w:val="22"/>
          <w:szCs w:val="22"/>
        </w:rPr>
        <w:t>. De opdracht inclusief de projectdoelstellingen en bijbehorende randvoorwaarden worden i</w:t>
      </w:r>
      <w:r w:rsidR="003B7780">
        <w:rPr>
          <w:rFonts w:asciiTheme="minorHAnsi" w:hAnsiTheme="minorHAnsi"/>
          <w:sz w:val="22"/>
          <w:szCs w:val="22"/>
        </w:rPr>
        <w:t>n dit document kort toegelicht.</w:t>
      </w:r>
    </w:p>
    <w:p w14:paraId="394C48BF" w14:textId="77777777" w:rsidR="005A46E1" w:rsidRPr="00C57D1C" w:rsidRDefault="001202A4" w:rsidP="004D2AB7">
      <w:pPr>
        <w:pStyle w:val="Kop2"/>
        <w:tabs>
          <w:tab w:val="clear" w:pos="576"/>
          <w:tab w:val="num" w:pos="860"/>
        </w:tabs>
        <w:spacing w:line="300" w:lineRule="exact"/>
        <w:ind w:left="860"/>
        <w:rPr>
          <w:rFonts w:asciiTheme="minorHAnsi" w:hAnsiTheme="minorHAnsi" w:cs="Times New Roman"/>
        </w:rPr>
      </w:pPr>
      <w:bookmarkStart w:id="898" w:name="_Toc442888251"/>
      <w:bookmarkStart w:id="899" w:name="_Toc448406933"/>
      <w:r>
        <w:rPr>
          <w:rFonts w:asciiTheme="minorHAnsi" w:hAnsiTheme="minorHAnsi" w:cs="Times New Roman"/>
        </w:rPr>
        <w:t>De Procedure</w:t>
      </w:r>
      <w:bookmarkEnd w:id="895"/>
      <w:bookmarkEnd w:id="896"/>
      <w:bookmarkEnd w:id="898"/>
      <w:bookmarkEnd w:id="899"/>
      <w:r w:rsidR="005A46E1" w:rsidRPr="00C57D1C">
        <w:rPr>
          <w:rFonts w:asciiTheme="minorHAnsi" w:hAnsiTheme="minorHAnsi" w:cs="Times New Roman"/>
        </w:rPr>
        <w:t xml:space="preserve"> </w:t>
      </w:r>
      <w:bookmarkEnd w:id="897"/>
    </w:p>
    <w:p w14:paraId="394C48C0" w14:textId="77777777" w:rsidR="001202A4" w:rsidRPr="001202A4" w:rsidRDefault="001202A4" w:rsidP="004D2AB7">
      <w:pPr>
        <w:spacing w:line="300" w:lineRule="exact"/>
        <w:rPr>
          <w:rFonts w:asciiTheme="minorHAnsi" w:hAnsiTheme="minorHAnsi"/>
          <w:sz w:val="22"/>
          <w:szCs w:val="22"/>
        </w:rPr>
      </w:pPr>
      <w:r w:rsidRPr="001202A4">
        <w:rPr>
          <w:rFonts w:asciiTheme="minorHAnsi" w:hAnsiTheme="minorHAnsi"/>
          <w:sz w:val="22"/>
          <w:szCs w:val="22"/>
        </w:rPr>
        <w:t xml:space="preserve">Uw organisatie wordt uitgenodigd deel te nemen aan deze marktconsultatie. </w:t>
      </w:r>
      <w:r w:rsidR="003B7780">
        <w:rPr>
          <w:rFonts w:asciiTheme="minorHAnsi" w:hAnsiTheme="minorHAnsi"/>
          <w:sz w:val="22"/>
          <w:szCs w:val="22"/>
        </w:rPr>
        <w:t>Dit doe</w:t>
      </w:r>
      <w:r w:rsidR="00B92C31">
        <w:rPr>
          <w:rFonts w:asciiTheme="minorHAnsi" w:hAnsiTheme="minorHAnsi"/>
          <w:sz w:val="22"/>
          <w:szCs w:val="22"/>
        </w:rPr>
        <w:t>t</w:t>
      </w:r>
      <w:r w:rsidR="003B7780">
        <w:rPr>
          <w:rFonts w:asciiTheme="minorHAnsi" w:hAnsiTheme="minorHAnsi"/>
          <w:sz w:val="22"/>
          <w:szCs w:val="22"/>
        </w:rPr>
        <w:t xml:space="preserve"> het</w:t>
      </w:r>
    </w:p>
    <w:p w14:paraId="394C48C1" w14:textId="77777777" w:rsidR="001202A4" w:rsidRPr="001202A4" w:rsidRDefault="003B7780" w:rsidP="004D2AB7">
      <w:pPr>
        <w:spacing w:line="300" w:lineRule="exact"/>
        <w:rPr>
          <w:rFonts w:asciiTheme="minorHAnsi" w:hAnsiTheme="minorHAnsi"/>
          <w:sz w:val="22"/>
          <w:szCs w:val="22"/>
        </w:rPr>
      </w:pPr>
      <w:r>
        <w:rPr>
          <w:rFonts w:asciiTheme="minorHAnsi" w:hAnsiTheme="minorHAnsi"/>
          <w:sz w:val="22"/>
          <w:szCs w:val="22"/>
        </w:rPr>
        <w:t>L</w:t>
      </w:r>
      <w:r w:rsidR="001E24CB">
        <w:rPr>
          <w:rFonts w:asciiTheme="minorHAnsi" w:hAnsiTheme="minorHAnsi"/>
          <w:sz w:val="22"/>
          <w:szCs w:val="22"/>
        </w:rPr>
        <w:t>UMC</w:t>
      </w:r>
      <w:r w:rsidR="001202A4" w:rsidRPr="001202A4">
        <w:rPr>
          <w:rFonts w:asciiTheme="minorHAnsi" w:hAnsiTheme="minorHAnsi"/>
          <w:sz w:val="22"/>
          <w:szCs w:val="22"/>
        </w:rPr>
        <w:t xml:space="preserve"> door </w:t>
      </w:r>
      <w:r w:rsidR="001E24CB">
        <w:rPr>
          <w:rFonts w:asciiTheme="minorHAnsi" w:hAnsiTheme="minorHAnsi"/>
          <w:sz w:val="22"/>
          <w:szCs w:val="22"/>
        </w:rPr>
        <w:t xml:space="preserve">middel van </w:t>
      </w:r>
      <w:r w:rsidR="007158EB">
        <w:rPr>
          <w:rFonts w:asciiTheme="minorHAnsi" w:hAnsiTheme="minorHAnsi"/>
          <w:sz w:val="22"/>
          <w:szCs w:val="22"/>
        </w:rPr>
        <w:t xml:space="preserve">het  </w:t>
      </w:r>
      <w:r w:rsidR="001202A4" w:rsidRPr="001202A4">
        <w:rPr>
          <w:rFonts w:asciiTheme="minorHAnsi" w:hAnsiTheme="minorHAnsi"/>
          <w:sz w:val="22"/>
          <w:szCs w:val="22"/>
        </w:rPr>
        <w:t xml:space="preserve">beschikbaar stellen </w:t>
      </w:r>
      <w:r w:rsidR="001E24CB">
        <w:rPr>
          <w:rFonts w:asciiTheme="minorHAnsi" w:hAnsiTheme="minorHAnsi"/>
          <w:sz w:val="22"/>
          <w:szCs w:val="22"/>
        </w:rPr>
        <w:t xml:space="preserve">van dit document </w:t>
      </w:r>
      <w:r w:rsidR="001202A4" w:rsidRPr="001202A4">
        <w:rPr>
          <w:rFonts w:asciiTheme="minorHAnsi" w:hAnsiTheme="minorHAnsi"/>
          <w:sz w:val="22"/>
          <w:szCs w:val="22"/>
        </w:rPr>
        <w:t>op</w:t>
      </w:r>
      <w:r w:rsidR="001E24CB">
        <w:rPr>
          <w:rFonts w:asciiTheme="minorHAnsi" w:hAnsiTheme="minorHAnsi"/>
          <w:sz w:val="22"/>
          <w:szCs w:val="22"/>
        </w:rPr>
        <w:t xml:space="preserve"> TenderNed.</w:t>
      </w:r>
    </w:p>
    <w:p w14:paraId="394C48C2" w14:textId="77777777" w:rsidR="003B7780" w:rsidRDefault="001202A4" w:rsidP="004D2AB7">
      <w:pPr>
        <w:spacing w:line="300" w:lineRule="exact"/>
        <w:rPr>
          <w:rFonts w:asciiTheme="minorHAnsi" w:hAnsiTheme="minorHAnsi"/>
          <w:sz w:val="22"/>
          <w:szCs w:val="22"/>
        </w:rPr>
      </w:pPr>
      <w:r w:rsidRPr="001202A4">
        <w:rPr>
          <w:rFonts w:asciiTheme="minorHAnsi" w:hAnsiTheme="minorHAnsi"/>
          <w:sz w:val="22"/>
          <w:szCs w:val="22"/>
        </w:rPr>
        <w:t>Door</w:t>
      </w:r>
      <w:r w:rsidR="003B7780">
        <w:rPr>
          <w:rFonts w:asciiTheme="minorHAnsi" w:hAnsiTheme="minorHAnsi"/>
          <w:sz w:val="22"/>
          <w:szCs w:val="22"/>
        </w:rPr>
        <w:t xml:space="preserve"> </w:t>
      </w:r>
      <w:r w:rsidRPr="001202A4">
        <w:rPr>
          <w:rFonts w:asciiTheme="minorHAnsi" w:hAnsiTheme="minorHAnsi"/>
          <w:sz w:val="22"/>
          <w:szCs w:val="22"/>
        </w:rPr>
        <w:t>middel van dit document wordt u uitgenodigd</w:t>
      </w:r>
      <w:r w:rsidR="003B7780">
        <w:rPr>
          <w:rFonts w:asciiTheme="minorHAnsi" w:hAnsiTheme="minorHAnsi"/>
          <w:sz w:val="22"/>
          <w:szCs w:val="22"/>
        </w:rPr>
        <w:t xml:space="preserve"> een aantal vragen te beantwoorden.</w:t>
      </w:r>
    </w:p>
    <w:p w14:paraId="394C48C3" w14:textId="77777777" w:rsidR="00542E20" w:rsidRPr="001202A4" w:rsidRDefault="00542E20" w:rsidP="004D2AB7">
      <w:pPr>
        <w:spacing w:line="300" w:lineRule="exact"/>
        <w:rPr>
          <w:rFonts w:asciiTheme="minorHAnsi" w:hAnsiTheme="minorHAnsi"/>
          <w:sz w:val="22"/>
          <w:szCs w:val="22"/>
        </w:rPr>
      </w:pPr>
    </w:p>
    <w:p w14:paraId="394C48C4" w14:textId="77777777" w:rsidR="001202A4" w:rsidRPr="008704ED" w:rsidRDefault="001202A4" w:rsidP="004D2AB7">
      <w:pPr>
        <w:spacing w:line="300" w:lineRule="exact"/>
        <w:rPr>
          <w:rFonts w:asciiTheme="minorHAnsi" w:hAnsiTheme="minorHAnsi"/>
          <w:sz w:val="22"/>
          <w:szCs w:val="22"/>
        </w:rPr>
      </w:pPr>
      <w:r w:rsidRPr="008704ED">
        <w:rPr>
          <w:rFonts w:asciiTheme="minorHAnsi" w:hAnsiTheme="minorHAnsi"/>
          <w:sz w:val="22"/>
          <w:szCs w:val="22"/>
        </w:rPr>
        <w:t xml:space="preserve">Deze marktconsultatie zal geheel digitaal online plaatsvinden, gebruik makende van het </w:t>
      </w:r>
      <w:r w:rsidR="001E24CB" w:rsidRPr="008704ED">
        <w:rPr>
          <w:rFonts w:asciiTheme="minorHAnsi" w:hAnsiTheme="minorHAnsi"/>
          <w:sz w:val="22"/>
          <w:szCs w:val="22"/>
        </w:rPr>
        <w:t>TenderNed</w:t>
      </w:r>
    </w:p>
    <w:p w14:paraId="394C48C5" w14:textId="77777777" w:rsidR="001E24CB" w:rsidRPr="008704ED" w:rsidRDefault="001202A4" w:rsidP="004D2AB7">
      <w:pPr>
        <w:spacing w:line="300" w:lineRule="exact"/>
        <w:rPr>
          <w:rFonts w:asciiTheme="minorHAnsi" w:hAnsiTheme="minorHAnsi"/>
          <w:sz w:val="22"/>
          <w:szCs w:val="22"/>
        </w:rPr>
      </w:pPr>
      <w:r w:rsidRPr="008704ED">
        <w:rPr>
          <w:rFonts w:asciiTheme="minorHAnsi" w:hAnsiTheme="minorHAnsi"/>
          <w:sz w:val="22"/>
          <w:szCs w:val="22"/>
        </w:rPr>
        <w:t>platform (</w:t>
      </w:r>
      <w:hyperlink r:id="rId12" w:history="1">
        <w:r w:rsidR="008704ED" w:rsidRPr="008704ED">
          <w:rPr>
            <w:rStyle w:val="Hyperlink"/>
            <w:rFonts w:asciiTheme="minorHAnsi" w:hAnsiTheme="minorHAnsi"/>
            <w:sz w:val="22"/>
            <w:szCs w:val="22"/>
          </w:rPr>
          <w:t>www.tenderned.nl</w:t>
        </w:r>
      </w:hyperlink>
      <w:r w:rsidRPr="008704ED">
        <w:rPr>
          <w:rFonts w:asciiTheme="minorHAnsi" w:hAnsiTheme="minorHAnsi"/>
          <w:sz w:val="22"/>
          <w:szCs w:val="22"/>
        </w:rPr>
        <w:t>)</w:t>
      </w:r>
      <w:r w:rsidR="008704ED" w:rsidRPr="008704ED">
        <w:rPr>
          <w:rFonts w:asciiTheme="minorHAnsi" w:hAnsiTheme="minorHAnsi"/>
          <w:sz w:val="22"/>
          <w:szCs w:val="22"/>
        </w:rPr>
        <w:t xml:space="preserve"> en via email: aanbestedingen@Lumc.nl (voor het stellen van vragen)</w:t>
      </w:r>
      <w:r w:rsidRPr="008704ED">
        <w:rPr>
          <w:rFonts w:asciiTheme="minorHAnsi" w:hAnsiTheme="minorHAnsi"/>
          <w:sz w:val="22"/>
          <w:szCs w:val="22"/>
        </w:rPr>
        <w:t xml:space="preserve">. </w:t>
      </w:r>
      <w:r w:rsidR="00A16E65" w:rsidRPr="008704ED">
        <w:rPr>
          <w:rFonts w:asciiTheme="minorHAnsi" w:hAnsiTheme="minorHAnsi"/>
          <w:sz w:val="22"/>
          <w:szCs w:val="22"/>
        </w:rPr>
        <w:t>Partijen die bij opdrachtgever</w:t>
      </w:r>
      <w:r w:rsidR="007158EB" w:rsidRPr="008704ED">
        <w:rPr>
          <w:rFonts w:asciiTheme="minorHAnsi" w:hAnsiTheme="minorHAnsi"/>
          <w:sz w:val="22"/>
          <w:szCs w:val="22"/>
        </w:rPr>
        <w:t xml:space="preserve"> bekend zijn, </w:t>
      </w:r>
      <w:r w:rsidRPr="008704ED">
        <w:rPr>
          <w:rFonts w:asciiTheme="minorHAnsi" w:hAnsiTheme="minorHAnsi"/>
          <w:sz w:val="22"/>
          <w:szCs w:val="22"/>
        </w:rPr>
        <w:t>word</w:t>
      </w:r>
      <w:r w:rsidR="007158EB" w:rsidRPr="008704ED">
        <w:rPr>
          <w:rFonts w:asciiTheme="minorHAnsi" w:hAnsiTheme="minorHAnsi"/>
          <w:sz w:val="22"/>
          <w:szCs w:val="22"/>
        </w:rPr>
        <w:t>t</w:t>
      </w:r>
      <w:r w:rsidRPr="008704ED">
        <w:rPr>
          <w:rFonts w:asciiTheme="minorHAnsi" w:hAnsiTheme="minorHAnsi"/>
          <w:sz w:val="22"/>
          <w:szCs w:val="22"/>
        </w:rPr>
        <w:t xml:space="preserve"> gevraagd</w:t>
      </w:r>
      <w:r w:rsidR="007158EB" w:rsidRPr="008704ED">
        <w:rPr>
          <w:rFonts w:asciiTheme="minorHAnsi" w:hAnsiTheme="minorHAnsi"/>
          <w:sz w:val="22"/>
          <w:szCs w:val="22"/>
        </w:rPr>
        <w:t xml:space="preserve"> </w:t>
      </w:r>
      <w:r w:rsidRPr="008704ED">
        <w:rPr>
          <w:rFonts w:asciiTheme="minorHAnsi" w:hAnsiTheme="minorHAnsi"/>
          <w:sz w:val="22"/>
          <w:szCs w:val="22"/>
        </w:rPr>
        <w:t xml:space="preserve">te reageren en in te gaan op de </w:t>
      </w:r>
      <w:r w:rsidR="001E24CB" w:rsidRPr="008704ED">
        <w:rPr>
          <w:rFonts w:asciiTheme="minorHAnsi" w:hAnsiTheme="minorHAnsi"/>
          <w:sz w:val="22"/>
          <w:szCs w:val="22"/>
        </w:rPr>
        <w:t>(</w:t>
      </w:r>
      <w:r w:rsidRPr="008704ED">
        <w:rPr>
          <w:rFonts w:asciiTheme="minorHAnsi" w:hAnsiTheme="minorHAnsi"/>
          <w:sz w:val="22"/>
          <w:szCs w:val="22"/>
        </w:rPr>
        <w:t>vraag</w:t>
      </w:r>
      <w:r w:rsidR="001E24CB" w:rsidRPr="008704ED">
        <w:rPr>
          <w:rFonts w:asciiTheme="minorHAnsi" w:hAnsiTheme="minorHAnsi"/>
          <w:sz w:val="22"/>
          <w:szCs w:val="22"/>
        </w:rPr>
        <w:t>)</w:t>
      </w:r>
      <w:r w:rsidRPr="008704ED">
        <w:rPr>
          <w:rFonts w:asciiTheme="minorHAnsi" w:hAnsiTheme="minorHAnsi"/>
          <w:sz w:val="22"/>
          <w:szCs w:val="22"/>
        </w:rPr>
        <w:t>stellingen. De marktconsultatie is tevens beschikbaar voor</w:t>
      </w:r>
      <w:r w:rsidR="007158EB" w:rsidRPr="008704ED">
        <w:rPr>
          <w:rFonts w:asciiTheme="minorHAnsi" w:hAnsiTheme="minorHAnsi"/>
          <w:sz w:val="22"/>
          <w:szCs w:val="22"/>
        </w:rPr>
        <w:t xml:space="preserve"> </w:t>
      </w:r>
      <w:r w:rsidRPr="008704ED">
        <w:rPr>
          <w:rFonts w:asciiTheme="minorHAnsi" w:hAnsiTheme="minorHAnsi"/>
          <w:sz w:val="22"/>
          <w:szCs w:val="22"/>
        </w:rPr>
        <w:t xml:space="preserve">overige geïnteresseerde partijen. </w:t>
      </w:r>
    </w:p>
    <w:p w14:paraId="394C48C6" w14:textId="77777777" w:rsidR="00A16E65" w:rsidRPr="00A16E65" w:rsidRDefault="00A16E65" w:rsidP="004D2AB7">
      <w:pPr>
        <w:spacing w:line="300" w:lineRule="exact"/>
        <w:rPr>
          <w:rFonts w:asciiTheme="minorHAnsi" w:hAnsiTheme="minorHAnsi"/>
          <w:sz w:val="22"/>
          <w:szCs w:val="22"/>
        </w:rPr>
      </w:pPr>
      <w:r w:rsidRPr="008704ED">
        <w:rPr>
          <w:sz w:val="22"/>
          <w:szCs w:val="22"/>
        </w:rPr>
        <w:t>Voor vragen over TenderNed kunt u telefonisch contact opnemen met de servicedesk van TenderNed, telefoonnummer 0800-8363376, of e-mail: servicedesk@TenderNed.nl. De servicedesk is bereikbaar op werkdagen van 8:30 tot 17.00 uur.</w:t>
      </w:r>
    </w:p>
    <w:p w14:paraId="394C48C7" w14:textId="77777777" w:rsidR="001E24CB" w:rsidRDefault="001E24CB" w:rsidP="004D2AB7">
      <w:pPr>
        <w:spacing w:line="300" w:lineRule="exact"/>
        <w:rPr>
          <w:rFonts w:asciiTheme="minorHAnsi" w:hAnsiTheme="minorHAnsi"/>
          <w:sz w:val="22"/>
          <w:szCs w:val="22"/>
        </w:rPr>
      </w:pPr>
    </w:p>
    <w:p w14:paraId="394C48C8" w14:textId="77777777" w:rsidR="001E24CB" w:rsidRPr="008704ED" w:rsidRDefault="001202A4" w:rsidP="004D2AB7">
      <w:pPr>
        <w:spacing w:line="300" w:lineRule="exact"/>
        <w:rPr>
          <w:rFonts w:asciiTheme="minorHAnsi" w:hAnsiTheme="minorHAnsi"/>
          <w:sz w:val="22"/>
          <w:szCs w:val="22"/>
        </w:rPr>
      </w:pPr>
      <w:r w:rsidRPr="008704ED">
        <w:rPr>
          <w:rFonts w:asciiTheme="minorHAnsi" w:hAnsiTheme="minorHAnsi"/>
          <w:sz w:val="22"/>
          <w:szCs w:val="22"/>
        </w:rPr>
        <w:t>Procedureel</w:t>
      </w:r>
      <w:r w:rsidR="001E24CB" w:rsidRPr="008704ED">
        <w:rPr>
          <w:rFonts w:asciiTheme="minorHAnsi" w:hAnsiTheme="minorHAnsi"/>
          <w:sz w:val="22"/>
          <w:szCs w:val="22"/>
        </w:rPr>
        <w:t xml:space="preserve"> ziet deze consultatie er als volgt uit:</w:t>
      </w:r>
    </w:p>
    <w:p w14:paraId="394C48C9" w14:textId="77777777" w:rsidR="001202A4" w:rsidRPr="008704ED" w:rsidRDefault="001202A4" w:rsidP="004D2AB7">
      <w:pPr>
        <w:spacing w:line="300" w:lineRule="exact"/>
        <w:rPr>
          <w:rFonts w:asciiTheme="minorHAnsi" w:hAnsiTheme="minorHAnsi"/>
          <w:sz w:val="22"/>
          <w:szCs w:val="22"/>
        </w:rPr>
      </w:pPr>
    </w:p>
    <w:p w14:paraId="394C48CA" w14:textId="7A88C3F0" w:rsidR="00563C5E" w:rsidRPr="008704ED" w:rsidRDefault="001202A4" w:rsidP="004D2AB7">
      <w:pPr>
        <w:pStyle w:val="Lijstalinea"/>
        <w:numPr>
          <w:ilvl w:val="0"/>
          <w:numId w:val="15"/>
        </w:numPr>
        <w:spacing w:line="300" w:lineRule="exact"/>
        <w:rPr>
          <w:rFonts w:asciiTheme="minorHAnsi" w:hAnsiTheme="minorHAnsi"/>
          <w:sz w:val="22"/>
          <w:szCs w:val="22"/>
        </w:rPr>
      </w:pPr>
      <w:r w:rsidRPr="008704ED">
        <w:rPr>
          <w:rFonts w:asciiTheme="minorHAnsi" w:hAnsiTheme="minorHAnsi"/>
          <w:sz w:val="22"/>
          <w:szCs w:val="22"/>
        </w:rPr>
        <w:t>De marktpartijen krijgen gelegenheid vragen te stellen over dit marktconsultatiedocument</w:t>
      </w:r>
      <w:r w:rsidR="00563C5E" w:rsidRPr="008704ED">
        <w:rPr>
          <w:rFonts w:asciiTheme="minorHAnsi" w:hAnsiTheme="minorHAnsi"/>
          <w:sz w:val="22"/>
          <w:szCs w:val="22"/>
        </w:rPr>
        <w:t xml:space="preserve"> </w:t>
      </w:r>
      <w:r w:rsidRPr="008704ED">
        <w:rPr>
          <w:rFonts w:asciiTheme="minorHAnsi" w:hAnsiTheme="minorHAnsi"/>
          <w:sz w:val="22"/>
          <w:szCs w:val="22"/>
        </w:rPr>
        <w:t xml:space="preserve">gebruikmakend van </w:t>
      </w:r>
      <w:r w:rsidR="00333A2E" w:rsidRPr="008704ED">
        <w:rPr>
          <w:rFonts w:asciiTheme="minorHAnsi" w:hAnsiTheme="minorHAnsi"/>
          <w:sz w:val="22"/>
          <w:szCs w:val="22"/>
        </w:rPr>
        <w:t xml:space="preserve">vragenlijst (bijlage </w:t>
      </w:r>
      <w:r w:rsidR="00635A6C">
        <w:rPr>
          <w:rFonts w:asciiTheme="minorHAnsi" w:hAnsiTheme="minorHAnsi"/>
          <w:sz w:val="22"/>
          <w:szCs w:val="22"/>
        </w:rPr>
        <w:t>1</w:t>
      </w:r>
      <w:r w:rsidR="00333A2E" w:rsidRPr="008704ED">
        <w:rPr>
          <w:rFonts w:asciiTheme="minorHAnsi" w:hAnsiTheme="minorHAnsi"/>
          <w:sz w:val="22"/>
          <w:szCs w:val="22"/>
        </w:rPr>
        <w:t>)</w:t>
      </w:r>
      <w:r w:rsidRPr="008704ED">
        <w:rPr>
          <w:rFonts w:asciiTheme="minorHAnsi" w:hAnsiTheme="minorHAnsi"/>
          <w:sz w:val="22"/>
          <w:szCs w:val="22"/>
        </w:rPr>
        <w:t>;</w:t>
      </w:r>
    </w:p>
    <w:p w14:paraId="394C48CB" w14:textId="77777777" w:rsidR="00563C5E" w:rsidRPr="008704ED" w:rsidRDefault="001202A4" w:rsidP="004D2AB7">
      <w:pPr>
        <w:pStyle w:val="Lijstalinea"/>
        <w:numPr>
          <w:ilvl w:val="0"/>
          <w:numId w:val="15"/>
        </w:numPr>
        <w:spacing w:line="300" w:lineRule="exact"/>
        <w:rPr>
          <w:rFonts w:asciiTheme="minorHAnsi" w:hAnsiTheme="minorHAnsi"/>
          <w:sz w:val="22"/>
          <w:szCs w:val="22"/>
        </w:rPr>
      </w:pPr>
      <w:r w:rsidRPr="008704ED">
        <w:rPr>
          <w:rFonts w:asciiTheme="minorHAnsi" w:hAnsiTheme="minorHAnsi"/>
          <w:sz w:val="22"/>
          <w:szCs w:val="22"/>
        </w:rPr>
        <w:t xml:space="preserve">De vragen en antwoorden worden (geanonimiseerd) aan alle </w:t>
      </w:r>
      <w:r w:rsidR="00C16B62" w:rsidRPr="008704ED">
        <w:rPr>
          <w:rFonts w:asciiTheme="minorHAnsi" w:hAnsiTheme="minorHAnsi"/>
          <w:sz w:val="22"/>
          <w:szCs w:val="22"/>
        </w:rPr>
        <w:t>deelnemers</w:t>
      </w:r>
      <w:r w:rsidRPr="008704ED">
        <w:rPr>
          <w:rFonts w:asciiTheme="minorHAnsi" w:hAnsiTheme="minorHAnsi"/>
          <w:sz w:val="22"/>
          <w:szCs w:val="22"/>
        </w:rPr>
        <w:t xml:space="preserve"> beschikbaar gesteld;</w:t>
      </w:r>
    </w:p>
    <w:p w14:paraId="394C48CC" w14:textId="77777777" w:rsidR="00563C5E" w:rsidRPr="008704ED" w:rsidRDefault="001202A4" w:rsidP="004D2AB7">
      <w:pPr>
        <w:pStyle w:val="Lijstalinea"/>
        <w:numPr>
          <w:ilvl w:val="0"/>
          <w:numId w:val="15"/>
        </w:numPr>
        <w:spacing w:line="300" w:lineRule="exact"/>
        <w:rPr>
          <w:rFonts w:asciiTheme="minorHAnsi" w:hAnsiTheme="minorHAnsi"/>
          <w:sz w:val="22"/>
          <w:szCs w:val="22"/>
        </w:rPr>
      </w:pPr>
      <w:r w:rsidRPr="008704ED">
        <w:rPr>
          <w:rFonts w:asciiTheme="minorHAnsi" w:hAnsiTheme="minorHAnsi"/>
          <w:sz w:val="22"/>
          <w:szCs w:val="22"/>
        </w:rPr>
        <w:t>De marktpartijen formuleren hun antwoorden op de vraagstellingen;</w:t>
      </w:r>
    </w:p>
    <w:p w14:paraId="394C48CD" w14:textId="77777777" w:rsidR="00563C5E" w:rsidRPr="008704ED" w:rsidRDefault="008704ED" w:rsidP="004D2AB7">
      <w:pPr>
        <w:pStyle w:val="Lijstalinea"/>
        <w:numPr>
          <w:ilvl w:val="0"/>
          <w:numId w:val="15"/>
        </w:numPr>
        <w:spacing w:line="300" w:lineRule="exact"/>
        <w:rPr>
          <w:rFonts w:asciiTheme="minorHAnsi" w:hAnsiTheme="minorHAnsi"/>
          <w:sz w:val="22"/>
          <w:szCs w:val="22"/>
        </w:rPr>
      </w:pPr>
      <w:r w:rsidRPr="008704ED">
        <w:rPr>
          <w:rFonts w:asciiTheme="minorHAnsi" w:hAnsiTheme="minorHAnsi"/>
          <w:sz w:val="22"/>
          <w:szCs w:val="22"/>
        </w:rPr>
        <w:t>Het</w:t>
      </w:r>
      <w:r w:rsidR="001202A4" w:rsidRPr="008704ED">
        <w:rPr>
          <w:rFonts w:asciiTheme="minorHAnsi" w:hAnsiTheme="minorHAnsi"/>
          <w:sz w:val="22"/>
          <w:szCs w:val="22"/>
        </w:rPr>
        <w:t xml:space="preserve"> </w:t>
      </w:r>
      <w:r w:rsidR="0085744E" w:rsidRPr="008704ED">
        <w:rPr>
          <w:rFonts w:asciiTheme="minorHAnsi" w:hAnsiTheme="minorHAnsi"/>
          <w:sz w:val="22"/>
          <w:szCs w:val="22"/>
        </w:rPr>
        <w:t>LUMC</w:t>
      </w:r>
      <w:r w:rsidR="001202A4" w:rsidRPr="008704ED">
        <w:rPr>
          <w:rFonts w:asciiTheme="minorHAnsi" w:hAnsiTheme="minorHAnsi"/>
          <w:sz w:val="22"/>
          <w:szCs w:val="22"/>
        </w:rPr>
        <w:t xml:space="preserve"> k</w:t>
      </w:r>
      <w:r w:rsidRPr="008704ED">
        <w:rPr>
          <w:rFonts w:asciiTheme="minorHAnsi" w:hAnsiTheme="minorHAnsi"/>
          <w:sz w:val="22"/>
          <w:szCs w:val="22"/>
        </w:rPr>
        <w:t>an</w:t>
      </w:r>
      <w:r w:rsidR="001202A4" w:rsidRPr="008704ED">
        <w:rPr>
          <w:rFonts w:asciiTheme="minorHAnsi" w:hAnsiTheme="minorHAnsi"/>
          <w:sz w:val="22"/>
          <w:szCs w:val="22"/>
        </w:rPr>
        <w:t xml:space="preserve"> nadere informatie verlangen van (één van) de marktpartijen, wanneer</w:t>
      </w:r>
      <w:r w:rsidR="00563C5E" w:rsidRPr="008704ED">
        <w:rPr>
          <w:rFonts w:asciiTheme="minorHAnsi" w:hAnsiTheme="minorHAnsi"/>
          <w:sz w:val="22"/>
          <w:szCs w:val="22"/>
        </w:rPr>
        <w:t xml:space="preserve"> </w:t>
      </w:r>
      <w:r w:rsidR="001202A4" w:rsidRPr="008704ED">
        <w:rPr>
          <w:rFonts w:asciiTheme="minorHAnsi" w:hAnsiTheme="minorHAnsi"/>
          <w:sz w:val="22"/>
          <w:szCs w:val="22"/>
        </w:rPr>
        <w:t>bepaalde antwoorden niet duidelijk zijn;</w:t>
      </w:r>
    </w:p>
    <w:p w14:paraId="394C48CE" w14:textId="77777777" w:rsidR="00563C5E" w:rsidRPr="008704ED" w:rsidRDefault="001202A4" w:rsidP="004D2AB7">
      <w:pPr>
        <w:pStyle w:val="Lijstalinea"/>
        <w:numPr>
          <w:ilvl w:val="0"/>
          <w:numId w:val="15"/>
        </w:numPr>
        <w:spacing w:line="300" w:lineRule="exact"/>
        <w:rPr>
          <w:rFonts w:asciiTheme="minorHAnsi" w:hAnsiTheme="minorHAnsi"/>
          <w:sz w:val="22"/>
          <w:szCs w:val="22"/>
        </w:rPr>
      </w:pPr>
      <w:r w:rsidRPr="008704ED">
        <w:rPr>
          <w:rFonts w:asciiTheme="minorHAnsi" w:hAnsiTheme="minorHAnsi"/>
          <w:sz w:val="22"/>
          <w:szCs w:val="22"/>
        </w:rPr>
        <w:t xml:space="preserve">Indien </w:t>
      </w:r>
      <w:r w:rsidR="008704ED" w:rsidRPr="008704ED">
        <w:rPr>
          <w:rFonts w:asciiTheme="minorHAnsi" w:hAnsiTheme="minorHAnsi"/>
          <w:sz w:val="22"/>
          <w:szCs w:val="22"/>
        </w:rPr>
        <w:t>het</w:t>
      </w:r>
      <w:r w:rsidRPr="008704ED">
        <w:rPr>
          <w:rFonts w:asciiTheme="minorHAnsi" w:hAnsiTheme="minorHAnsi"/>
          <w:sz w:val="22"/>
          <w:szCs w:val="22"/>
        </w:rPr>
        <w:t xml:space="preserve"> </w:t>
      </w:r>
      <w:r w:rsidR="0085744E" w:rsidRPr="008704ED">
        <w:rPr>
          <w:rFonts w:asciiTheme="minorHAnsi" w:hAnsiTheme="minorHAnsi"/>
          <w:sz w:val="22"/>
          <w:szCs w:val="22"/>
        </w:rPr>
        <w:t>LUMC</w:t>
      </w:r>
      <w:r w:rsidRPr="008704ED">
        <w:rPr>
          <w:rFonts w:asciiTheme="minorHAnsi" w:hAnsiTheme="minorHAnsi"/>
          <w:sz w:val="22"/>
          <w:szCs w:val="22"/>
        </w:rPr>
        <w:t xml:space="preserve"> daar aanleiding toe zie</w:t>
      </w:r>
      <w:r w:rsidR="00B92C31">
        <w:rPr>
          <w:rFonts w:asciiTheme="minorHAnsi" w:hAnsiTheme="minorHAnsi"/>
          <w:sz w:val="22"/>
          <w:szCs w:val="22"/>
        </w:rPr>
        <w:t>t</w:t>
      </w:r>
      <w:r w:rsidRPr="008704ED">
        <w:rPr>
          <w:rFonts w:asciiTheme="minorHAnsi" w:hAnsiTheme="minorHAnsi"/>
          <w:sz w:val="22"/>
          <w:szCs w:val="22"/>
        </w:rPr>
        <w:t xml:space="preserve"> k</w:t>
      </w:r>
      <w:r w:rsidR="00B92C31">
        <w:rPr>
          <w:rFonts w:asciiTheme="minorHAnsi" w:hAnsiTheme="minorHAnsi"/>
          <w:sz w:val="22"/>
          <w:szCs w:val="22"/>
        </w:rPr>
        <w:t>an</w:t>
      </w:r>
      <w:r w:rsidRPr="008704ED">
        <w:rPr>
          <w:rFonts w:asciiTheme="minorHAnsi" w:hAnsiTheme="minorHAnsi"/>
          <w:sz w:val="22"/>
          <w:szCs w:val="22"/>
        </w:rPr>
        <w:t xml:space="preserve"> zij, nadat de uiterlijke datum voor het</w:t>
      </w:r>
      <w:r w:rsidR="00563C5E" w:rsidRPr="008704ED">
        <w:rPr>
          <w:rFonts w:asciiTheme="minorHAnsi" w:hAnsiTheme="minorHAnsi"/>
          <w:sz w:val="22"/>
          <w:szCs w:val="22"/>
        </w:rPr>
        <w:t xml:space="preserve"> </w:t>
      </w:r>
      <w:r w:rsidRPr="008704ED">
        <w:rPr>
          <w:rFonts w:asciiTheme="minorHAnsi" w:hAnsiTheme="minorHAnsi"/>
          <w:sz w:val="22"/>
          <w:szCs w:val="22"/>
        </w:rPr>
        <w:t>indienen van het marktconsultatiedocument is verstreken, enkele partijen uitnodigen om zich</w:t>
      </w:r>
      <w:r w:rsidR="00563C5E" w:rsidRPr="008704ED">
        <w:rPr>
          <w:rFonts w:asciiTheme="minorHAnsi" w:hAnsiTheme="minorHAnsi"/>
          <w:sz w:val="22"/>
          <w:szCs w:val="22"/>
        </w:rPr>
        <w:t xml:space="preserve"> </w:t>
      </w:r>
      <w:r w:rsidRPr="008704ED">
        <w:rPr>
          <w:rFonts w:asciiTheme="minorHAnsi" w:hAnsiTheme="minorHAnsi"/>
          <w:sz w:val="22"/>
          <w:szCs w:val="22"/>
        </w:rPr>
        <w:t xml:space="preserve">nader </w:t>
      </w:r>
      <w:r w:rsidR="001E24CB" w:rsidRPr="008704ED">
        <w:rPr>
          <w:rFonts w:asciiTheme="minorHAnsi" w:hAnsiTheme="minorHAnsi"/>
          <w:sz w:val="22"/>
          <w:szCs w:val="22"/>
        </w:rPr>
        <w:t xml:space="preserve">(bijvoorbeeld door een presentatie) </w:t>
      </w:r>
      <w:r w:rsidRPr="008704ED">
        <w:rPr>
          <w:rFonts w:asciiTheme="minorHAnsi" w:hAnsiTheme="minorHAnsi"/>
          <w:sz w:val="22"/>
          <w:szCs w:val="22"/>
        </w:rPr>
        <w:t xml:space="preserve">te laten informeren. Welke partijen dit worden is geheel ter beoordeling van </w:t>
      </w:r>
      <w:r w:rsidR="003B7780" w:rsidRPr="008704ED">
        <w:rPr>
          <w:rFonts w:asciiTheme="minorHAnsi" w:hAnsiTheme="minorHAnsi"/>
          <w:sz w:val="22"/>
          <w:szCs w:val="22"/>
        </w:rPr>
        <w:t>het LUMC.;</w:t>
      </w:r>
    </w:p>
    <w:p w14:paraId="394C48CF" w14:textId="77777777" w:rsidR="001202A4" w:rsidRPr="00BC46FA" w:rsidRDefault="001202A4" w:rsidP="004D2AB7">
      <w:pPr>
        <w:pStyle w:val="Lijstalinea"/>
        <w:numPr>
          <w:ilvl w:val="0"/>
          <w:numId w:val="15"/>
        </w:numPr>
        <w:spacing w:line="300" w:lineRule="exact"/>
        <w:rPr>
          <w:rFonts w:asciiTheme="minorHAnsi" w:hAnsiTheme="minorHAnsi"/>
          <w:sz w:val="22"/>
          <w:szCs w:val="22"/>
        </w:rPr>
      </w:pPr>
      <w:r w:rsidRPr="00BC46FA">
        <w:rPr>
          <w:rFonts w:asciiTheme="minorHAnsi" w:hAnsiTheme="minorHAnsi"/>
          <w:sz w:val="22"/>
          <w:szCs w:val="22"/>
        </w:rPr>
        <w:lastRenderedPageBreak/>
        <w:t>De resultaten van deze marktconsultatie worden geanonimiseerd en kunnen eventueel</w:t>
      </w:r>
      <w:r w:rsidR="00563C5E" w:rsidRPr="00BC46FA">
        <w:rPr>
          <w:rFonts w:asciiTheme="minorHAnsi" w:hAnsiTheme="minorHAnsi"/>
          <w:sz w:val="22"/>
          <w:szCs w:val="22"/>
        </w:rPr>
        <w:t xml:space="preserve"> </w:t>
      </w:r>
      <w:r w:rsidRPr="00BC46FA">
        <w:rPr>
          <w:rFonts w:asciiTheme="minorHAnsi" w:hAnsiTheme="minorHAnsi"/>
          <w:sz w:val="22"/>
          <w:szCs w:val="22"/>
        </w:rPr>
        <w:t>verwerkt worden in het Programma van Eisen (PvE) waardoor alle inschrijvers op de</w:t>
      </w:r>
      <w:r w:rsidR="00563C5E" w:rsidRPr="00BC46FA">
        <w:rPr>
          <w:rFonts w:asciiTheme="minorHAnsi" w:hAnsiTheme="minorHAnsi"/>
          <w:sz w:val="22"/>
          <w:szCs w:val="22"/>
        </w:rPr>
        <w:t xml:space="preserve"> </w:t>
      </w:r>
      <w:r w:rsidRPr="00BC46FA">
        <w:rPr>
          <w:rFonts w:asciiTheme="minorHAnsi" w:hAnsiTheme="minorHAnsi"/>
          <w:sz w:val="22"/>
          <w:szCs w:val="22"/>
        </w:rPr>
        <w:t>aanbesteding kennis kunnen nemen van de resultaten van de marktconsultatie.</w:t>
      </w:r>
    </w:p>
    <w:p w14:paraId="394C48D0" w14:textId="77777777" w:rsidR="00693AE5" w:rsidRDefault="00693AE5" w:rsidP="004D2AB7">
      <w:pPr>
        <w:spacing w:line="300" w:lineRule="exact"/>
        <w:rPr>
          <w:rFonts w:asciiTheme="minorHAnsi" w:hAnsiTheme="minorHAnsi"/>
          <w:sz w:val="22"/>
          <w:szCs w:val="22"/>
        </w:rPr>
      </w:pPr>
    </w:p>
    <w:p w14:paraId="394C48D1" w14:textId="77777777" w:rsidR="00693AE5" w:rsidRPr="00693AE5" w:rsidRDefault="00693AE5" w:rsidP="00A16E65">
      <w:pPr>
        <w:pStyle w:val="Kop2"/>
        <w:ind w:hanging="292"/>
        <w:rPr>
          <w:rFonts w:asciiTheme="minorHAnsi" w:hAnsiTheme="minorHAnsi"/>
        </w:rPr>
      </w:pPr>
      <w:bookmarkStart w:id="900" w:name="_Toc448406934"/>
      <w:r w:rsidRPr="00693AE5">
        <w:rPr>
          <w:rFonts w:asciiTheme="minorHAnsi" w:hAnsiTheme="minorHAnsi"/>
        </w:rPr>
        <w:t>Uitgangspunten procedure</w:t>
      </w:r>
      <w:bookmarkEnd w:id="900"/>
    </w:p>
    <w:p w14:paraId="394C48D2" w14:textId="74D7FB82" w:rsidR="00693AE5" w:rsidRDefault="00693AE5" w:rsidP="004D2AB7">
      <w:pPr>
        <w:widowControl w:val="0"/>
        <w:autoSpaceDE w:val="0"/>
        <w:autoSpaceDN w:val="0"/>
        <w:adjustRightInd w:val="0"/>
        <w:spacing w:line="300" w:lineRule="exact"/>
        <w:rPr>
          <w:rFonts w:asciiTheme="minorHAnsi" w:hAnsiTheme="minorHAnsi"/>
          <w:sz w:val="22"/>
          <w:szCs w:val="22"/>
        </w:rPr>
      </w:pPr>
      <w:r w:rsidRPr="006C3D3E">
        <w:rPr>
          <w:rFonts w:asciiTheme="minorHAnsi" w:hAnsiTheme="minorHAnsi"/>
          <w:sz w:val="22"/>
          <w:szCs w:val="22"/>
        </w:rPr>
        <w:t>Ten aanzien van de marktconsultatie dient voor ogen te worden gehouden dat de marktconsultatie op</w:t>
      </w:r>
      <w:r>
        <w:rPr>
          <w:rFonts w:asciiTheme="minorHAnsi" w:hAnsiTheme="minorHAnsi"/>
          <w:sz w:val="22"/>
          <w:szCs w:val="22"/>
        </w:rPr>
        <w:t xml:space="preserve"> </w:t>
      </w:r>
      <w:r w:rsidRPr="006C3D3E">
        <w:rPr>
          <w:rFonts w:asciiTheme="minorHAnsi" w:hAnsiTheme="minorHAnsi"/>
          <w:sz w:val="22"/>
          <w:szCs w:val="22"/>
        </w:rPr>
        <w:t>zich geen onderdeel uitmaakt van de komende aanbestedingsproced</w:t>
      </w:r>
      <w:r w:rsidR="0085744E">
        <w:rPr>
          <w:rFonts w:asciiTheme="minorHAnsi" w:hAnsiTheme="minorHAnsi"/>
          <w:sz w:val="22"/>
          <w:szCs w:val="22"/>
        </w:rPr>
        <w:t>ure. Het is voor het</w:t>
      </w:r>
      <w:r w:rsidRPr="006C3D3E">
        <w:rPr>
          <w:rFonts w:asciiTheme="minorHAnsi" w:hAnsiTheme="minorHAnsi"/>
          <w:sz w:val="22"/>
          <w:szCs w:val="22"/>
        </w:rPr>
        <w:t xml:space="preserve"> </w:t>
      </w:r>
      <w:r w:rsidR="0085744E">
        <w:rPr>
          <w:rFonts w:asciiTheme="minorHAnsi" w:hAnsiTheme="minorHAnsi"/>
          <w:sz w:val="22"/>
          <w:szCs w:val="22"/>
        </w:rPr>
        <w:t xml:space="preserve"> L</w:t>
      </w:r>
      <w:r w:rsidRPr="006C3D3E">
        <w:rPr>
          <w:rFonts w:asciiTheme="minorHAnsi" w:hAnsiTheme="minorHAnsi"/>
          <w:sz w:val="22"/>
          <w:szCs w:val="22"/>
        </w:rPr>
        <w:t xml:space="preserve">UMC een hulpmiddel om het </w:t>
      </w:r>
      <w:r w:rsidR="00C61FB1">
        <w:rPr>
          <w:rFonts w:asciiTheme="minorHAnsi" w:hAnsiTheme="minorHAnsi"/>
          <w:sz w:val="22"/>
          <w:szCs w:val="22"/>
        </w:rPr>
        <w:t>Programma van Eisen (</w:t>
      </w:r>
      <w:r w:rsidRPr="006C3D3E">
        <w:rPr>
          <w:rFonts w:asciiTheme="minorHAnsi" w:hAnsiTheme="minorHAnsi"/>
          <w:sz w:val="22"/>
          <w:szCs w:val="22"/>
        </w:rPr>
        <w:t>P</w:t>
      </w:r>
      <w:r w:rsidR="00BC46FA">
        <w:rPr>
          <w:rFonts w:asciiTheme="minorHAnsi" w:hAnsiTheme="minorHAnsi"/>
          <w:sz w:val="22"/>
          <w:szCs w:val="22"/>
        </w:rPr>
        <w:t>vE</w:t>
      </w:r>
      <w:r w:rsidR="00C61FB1">
        <w:rPr>
          <w:rFonts w:asciiTheme="minorHAnsi" w:hAnsiTheme="minorHAnsi"/>
          <w:sz w:val="22"/>
          <w:szCs w:val="22"/>
        </w:rPr>
        <w:t>)</w:t>
      </w:r>
      <w:r w:rsidRPr="006C3D3E">
        <w:rPr>
          <w:rFonts w:asciiTheme="minorHAnsi" w:hAnsiTheme="minorHAnsi"/>
          <w:sz w:val="22"/>
          <w:szCs w:val="22"/>
        </w:rPr>
        <w:t xml:space="preserve"> op een passende wijze te kunnen opstellen met</w:t>
      </w:r>
      <w:r>
        <w:rPr>
          <w:rFonts w:asciiTheme="minorHAnsi" w:hAnsiTheme="minorHAnsi"/>
          <w:sz w:val="22"/>
          <w:szCs w:val="22"/>
        </w:rPr>
        <w:t xml:space="preserve"> </w:t>
      </w:r>
      <w:r w:rsidRPr="006C3D3E">
        <w:rPr>
          <w:rFonts w:asciiTheme="minorHAnsi" w:hAnsiTheme="minorHAnsi"/>
          <w:sz w:val="22"/>
          <w:szCs w:val="22"/>
        </w:rPr>
        <w:t>in achtneming van de meest actuele kennis uit de markt.</w:t>
      </w:r>
      <w:r w:rsidR="00542E20">
        <w:rPr>
          <w:rFonts w:asciiTheme="minorHAnsi" w:hAnsiTheme="minorHAnsi"/>
          <w:sz w:val="22"/>
          <w:szCs w:val="22"/>
        </w:rPr>
        <w:t xml:space="preserve"> </w:t>
      </w:r>
      <w:r w:rsidRPr="006C3D3E">
        <w:rPr>
          <w:rFonts w:asciiTheme="minorHAnsi" w:hAnsiTheme="minorHAnsi"/>
          <w:sz w:val="22"/>
          <w:szCs w:val="22"/>
        </w:rPr>
        <w:t>De marktconsultatie dient daarom in het navolgende juridische kader te worden geplaatst:</w:t>
      </w:r>
    </w:p>
    <w:p w14:paraId="394C48D3" w14:textId="77777777" w:rsidR="00542E20" w:rsidRPr="006C3D3E" w:rsidRDefault="00542E20" w:rsidP="004D2AB7">
      <w:pPr>
        <w:widowControl w:val="0"/>
        <w:autoSpaceDE w:val="0"/>
        <w:autoSpaceDN w:val="0"/>
        <w:adjustRightInd w:val="0"/>
        <w:spacing w:line="300" w:lineRule="exact"/>
        <w:rPr>
          <w:rFonts w:asciiTheme="minorHAnsi" w:hAnsiTheme="minorHAnsi"/>
          <w:sz w:val="22"/>
          <w:szCs w:val="22"/>
        </w:rPr>
      </w:pPr>
    </w:p>
    <w:p w14:paraId="394C48D4"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De uitkomsten van de marktconsultatie worden verzameld, geanonimiseerd en kunnen</w:t>
      </w:r>
      <w:r w:rsidR="00563C5E">
        <w:rPr>
          <w:rFonts w:asciiTheme="minorHAnsi" w:hAnsiTheme="minorHAnsi"/>
          <w:sz w:val="22"/>
          <w:szCs w:val="22"/>
        </w:rPr>
        <w:t xml:space="preserve"> </w:t>
      </w:r>
      <w:r w:rsidRPr="00563C5E">
        <w:rPr>
          <w:rFonts w:asciiTheme="minorHAnsi" w:hAnsiTheme="minorHAnsi"/>
          <w:sz w:val="22"/>
          <w:szCs w:val="22"/>
        </w:rPr>
        <w:t>verwerkt worden in de aanbestedingsdocumenten;</w:t>
      </w:r>
    </w:p>
    <w:p w14:paraId="394C48D5"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De marktconsultatie zal vooralsnog schriftelijk plaatsvinden;</w:t>
      </w:r>
    </w:p>
    <w:p w14:paraId="394C48D6"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 xml:space="preserve">De marktconsultatie is zowel voor </w:t>
      </w:r>
      <w:r w:rsidR="0085744E">
        <w:rPr>
          <w:rFonts w:asciiTheme="minorHAnsi" w:hAnsiTheme="minorHAnsi"/>
          <w:sz w:val="22"/>
          <w:szCs w:val="22"/>
        </w:rPr>
        <w:t>het LUMC</w:t>
      </w:r>
      <w:r w:rsidRPr="00563C5E">
        <w:rPr>
          <w:rFonts w:asciiTheme="minorHAnsi" w:hAnsiTheme="minorHAnsi"/>
          <w:sz w:val="22"/>
          <w:szCs w:val="22"/>
        </w:rPr>
        <w:t xml:space="preserve"> als voor de deelnemende marktpartijen geheel</w:t>
      </w:r>
      <w:r w:rsidR="00563C5E">
        <w:rPr>
          <w:rFonts w:asciiTheme="minorHAnsi" w:hAnsiTheme="minorHAnsi"/>
          <w:sz w:val="22"/>
          <w:szCs w:val="22"/>
        </w:rPr>
        <w:t xml:space="preserve"> </w:t>
      </w:r>
      <w:r w:rsidRPr="00563C5E">
        <w:rPr>
          <w:rFonts w:asciiTheme="minorHAnsi" w:hAnsiTheme="minorHAnsi"/>
          <w:sz w:val="22"/>
          <w:szCs w:val="22"/>
        </w:rPr>
        <w:t>vrijblijvend: de geconsulteerde kan aan de deelname van deze consultatie geen enkel recht</w:t>
      </w:r>
      <w:r w:rsidR="00563C5E">
        <w:rPr>
          <w:rFonts w:asciiTheme="minorHAnsi" w:hAnsiTheme="minorHAnsi"/>
          <w:sz w:val="22"/>
          <w:szCs w:val="22"/>
        </w:rPr>
        <w:t xml:space="preserve"> </w:t>
      </w:r>
      <w:r w:rsidRPr="00563C5E">
        <w:rPr>
          <w:rFonts w:asciiTheme="minorHAnsi" w:hAnsiTheme="minorHAnsi"/>
          <w:sz w:val="22"/>
          <w:szCs w:val="22"/>
        </w:rPr>
        <w:t>ontlenen;</w:t>
      </w:r>
    </w:p>
    <w:p w14:paraId="394C48D7"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Op een later moment kan besloten worden de consultatie een vervolg te geven, waarbij</w:t>
      </w:r>
      <w:r w:rsidR="00563C5E">
        <w:rPr>
          <w:rFonts w:asciiTheme="minorHAnsi" w:hAnsiTheme="minorHAnsi"/>
          <w:sz w:val="22"/>
          <w:szCs w:val="22"/>
        </w:rPr>
        <w:t xml:space="preserve"> </w:t>
      </w:r>
      <w:r w:rsidRPr="00563C5E">
        <w:rPr>
          <w:rFonts w:asciiTheme="minorHAnsi" w:hAnsiTheme="minorHAnsi"/>
          <w:sz w:val="22"/>
          <w:szCs w:val="22"/>
        </w:rPr>
        <w:t>deelname vanzelfsprekend wederom geheel vrijwillig is;</w:t>
      </w:r>
    </w:p>
    <w:p w14:paraId="394C48D8"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Indien er sprake is van vertrouwelijke informatie, dan kunt u dit vermelden in de beantwoording</w:t>
      </w:r>
      <w:r w:rsidR="00563C5E">
        <w:rPr>
          <w:rFonts w:asciiTheme="minorHAnsi" w:hAnsiTheme="minorHAnsi"/>
          <w:sz w:val="22"/>
          <w:szCs w:val="22"/>
        </w:rPr>
        <w:t xml:space="preserve"> </w:t>
      </w:r>
      <w:r w:rsidRPr="00563C5E">
        <w:rPr>
          <w:rFonts w:asciiTheme="minorHAnsi" w:hAnsiTheme="minorHAnsi"/>
          <w:sz w:val="22"/>
          <w:szCs w:val="22"/>
        </w:rPr>
        <w:t>van de vraag;</w:t>
      </w:r>
    </w:p>
    <w:p w14:paraId="394C48D9"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Correspondentie en verstrekte informatie zullen na afloop niet worden geretourneerd en</w:t>
      </w:r>
      <w:r w:rsidR="00563C5E">
        <w:rPr>
          <w:rFonts w:asciiTheme="minorHAnsi" w:hAnsiTheme="minorHAnsi"/>
          <w:sz w:val="22"/>
          <w:szCs w:val="22"/>
        </w:rPr>
        <w:t xml:space="preserve"> </w:t>
      </w:r>
      <w:r w:rsidRPr="00563C5E">
        <w:rPr>
          <w:rFonts w:asciiTheme="minorHAnsi" w:hAnsiTheme="minorHAnsi"/>
          <w:sz w:val="22"/>
          <w:szCs w:val="22"/>
        </w:rPr>
        <w:t>kunnen deel uitmaken van de aanbestedingsprocedure. Deelnemende partijen verlenen</w:t>
      </w:r>
      <w:r w:rsidR="00563C5E">
        <w:rPr>
          <w:rFonts w:asciiTheme="minorHAnsi" w:hAnsiTheme="minorHAnsi"/>
          <w:sz w:val="22"/>
          <w:szCs w:val="22"/>
        </w:rPr>
        <w:t xml:space="preserve"> </w:t>
      </w:r>
      <w:r w:rsidRPr="00563C5E">
        <w:rPr>
          <w:rFonts w:asciiTheme="minorHAnsi" w:hAnsiTheme="minorHAnsi"/>
          <w:sz w:val="22"/>
          <w:szCs w:val="22"/>
        </w:rPr>
        <w:t>toestemming om de verstrekte informatie in het PvE te mogen verwerken. Met als uitzondering</w:t>
      </w:r>
      <w:r w:rsidR="00563C5E">
        <w:rPr>
          <w:rFonts w:asciiTheme="minorHAnsi" w:hAnsiTheme="minorHAnsi"/>
          <w:sz w:val="22"/>
          <w:szCs w:val="22"/>
        </w:rPr>
        <w:t xml:space="preserve"> </w:t>
      </w:r>
      <w:r w:rsidRPr="00563C5E">
        <w:rPr>
          <w:rFonts w:asciiTheme="minorHAnsi" w:hAnsiTheme="minorHAnsi"/>
          <w:sz w:val="22"/>
          <w:szCs w:val="22"/>
        </w:rPr>
        <w:t>de informatie die verstrekt is onder vermelding dat die als vertrouwelijke informatie behandeld</w:t>
      </w:r>
      <w:r w:rsidR="00563C5E">
        <w:rPr>
          <w:rFonts w:asciiTheme="minorHAnsi" w:hAnsiTheme="minorHAnsi"/>
          <w:sz w:val="22"/>
          <w:szCs w:val="22"/>
        </w:rPr>
        <w:t xml:space="preserve"> </w:t>
      </w:r>
      <w:r w:rsidRPr="00563C5E">
        <w:rPr>
          <w:rFonts w:asciiTheme="minorHAnsi" w:hAnsiTheme="minorHAnsi"/>
          <w:sz w:val="22"/>
          <w:szCs w:val="22"/>
        </w:rPr>
        <w:t>dient te worden.</w:t>
      </w:r>
    </w:p>
    <w:p w14:paraId="394C48DA" w14:textId="77777777" w:rsidR="00563C5E"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Er wordt geen vergoeding verstrekt voor deelneming aan de marktconsultatie;</w:t>
      </w:r>
    </w:p>
    <w:p w14:paraId="394C48DB" w14:textId="77777777" w:rsidR="00563C5E" w:rsidRDefault="00BC46FA"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Pr>
          <w:rFonts w:asciiTheme="minorHAnsi" w:hAnsiTheme="minorHAnsi"/>
          <w:sz w:val="22"/>
          <w:szCs w:val="22"/>
        </w:rPr>
        <w:t>C</w:t>
      </w:r>
      <w:r w:rsidR="00693AE5" w:rsidRPr="00563C5E">
        <w:rPr>
          <w:rFonts w:asciiTheme="minorHAnsi" w:hAnsiTheme="minorHAnsi"/>
          <w:sz w:val="22"/>
          <w:szCs w:val="22"/>
        </w:rPr>
        <w:t xml:space="preserve">ommunicatie inzake deze consultatie verloopt via </w:t>
      </w:r>
      <w:r w:rsidRPr="00BC46FA">
        <w:rPr>
          <w:rFonts w:asciiTheme="minorHAnsi" w:hAnsiTheme="minorHAnsi"/>
          <w:sz w:val="22"/>
          <w:szCs w:val="22"/>
        </w:rPr>
        <w:t>email: aanbestedingen@Lumc.nl</w:t>
      </w:r>
      <w:r w:rsidR="00693AE5" w:rsidRPr="00563C5E">
        <w:rPr>
          <w:rFonts w:asciiTheme="minorHAnsi" w:hAnsiTheme="minorHAnsi"/>
          <w:sz w:val="22"/>
          <w:szCs w:val="22"/>
        </w:rPr>
        <w:t>;</w:t>
      </w:r>
    </w:p>
    <w:p w14:paraId="394C48DC" w14:textId="77777777" w:rsidR="00693AE5" w:rsidRDefault="00693AE5" w:rsidP="004D2AB7">
      <w:pPr>
        <w:pStyle w:val="Lijstalinea"/>
        <w:widowControl w:val="0"/>
        <w:numPr>
          <w:ilvl w:val="0"/>
          <w:numId w:val="16"/>
        </w:numPr>
        <w:autoSpaceDE w:val="0"/>
        <w:autoSpaceDN w:val="0"/>
        <w:adjustRightInd w:val="0"/>
        <w:spacing w:line="300" w:lineRule="exact"/>
        <w:rPr>
          <w:rFonts w:asciiTheme="minorHAnsi" w:hAnsiTheme="minorHAnsi"/>
          <w:sz w:val="22"/>
          <w:szCs w:val="22"/>
        </w:rPr>
      </w:pPr>
      <w:r w:rsidRPr="00563C5E">
        <w:rPr>
          <w:rFonts w:asciiTheme="minorHAnsi" w:hAnsiTheme="minorHAnsi"/>
          <w:sz w:val="22"/>
          <w:szCs w:val="22"/>
        </w:rPr>
        <w:t xml:space="preserve">Door deelname aan deze markconsultatie verklaart u zich akkoord met de gestelde procedure en voorwaarden gesteld in dit document. </w:t>
      </w:r>
    </w:p>
    <w:p w14:paraId="394C48DD" w14:textId="77777777" w:rsidR="00A16E65" w:rsidRDefault="00A16E65" w:rsidP="00A16E65">
      <w:pPr>
        <w:widowControl w:val="0"/>
        <w:autoSpaceDE w:val="0"/>
        <w:autoSpaceDN w:val="0"/>
        <w:adjustRightInd w:val="0"/>
        <w:spacing w:line="300" w:lineRule="exact"/>
        <w:rPr>
          <w:rFonts w:asciiTheme="minorHAnsi" w:hAnsiTheme="minorHAnsi"/>
          <w:sz w:val="22"/>
          <w:szCs w:val="22"/>
        </w:rPr>
      </w:pPr>
    </w:p>
    <w:p w14:paraId="394C48DE" w14:textId="77777777" w:rsidR="00A16E65" w:rsidRPr="00A16E65" w:rsidRDefault="00A16E65" w:rsidP="00A16E65">
      <w:pPr>
        <w:widowControl w:val="0"/>
        <w:autoSpaceDE w:val="0"/>
        <w:autoSpaceDN w:val="0"/>
        <w:adjustRightInd w:val="0"/>
        <w:spacing w:line="300" w:lineRule="exact"/>
        <w:rPr>
          <w:rFonts w:asciiTheme="minorHAnsi" w:hAnsiTheme="minorHAnsi"/>
          <w:sz w:val="22"/>
          <w:szCs w:val="22"/>
        </w:rPr>
      </w:pPr>
    </w:p>
    <w:p w14:paraId="394C48DF" w14:textId="77777777" w:rsidR="00693AE5" w:rsidRPr="001202A4" w:rsidRDefault="00693AE5" w:rsidP="004D2AB7">
      <w:pPr>
        <w:spacing w:line="300" w:lineRule="exact"/>
        <w:rPr>
          <w:rFonts w:asciiTheme="minorHAnsi" w:hAnsiTheme="minorHAnsi"/>
          <w:sz w:val="22"/>
          <w:szCs w:val="22"/>
        </w:rPr>
      </w:pPr>
    </w:p>
    <w:p w14:paraId="394C48E0" w14:textId="77777777" w:rsidR="005A46E1" w:rsidRPr="00693AE5" w:rsidRDefault="005A46E1" w:rsidP="004D2AB7">
      <w:pPr>
        <w:pStyle w:val="Kop2"/>
        <w:tabs>
          <w:tab w:val="clear" w:pos="576"/>
          <w:tab w:val="num" w:pos="860"/>
        </w:tabs>
        <w:spacing w:line="300" w:lineRule="exact"/>
        <w:ind w:left="860"/>
        <w:rPr>
          <w:rFonts w:asciiTheme="minorHAnsi" w:hAnsiTheme="minorHAnsi" w:cs="Times New Roman"/>
          <w:szCs w:val="24"/>
        </w:rPr>
      </w:pPr>
      <w:bookmarkStart w:id="901" w:name="_Toc441059599"/>
      <w:bookmarkStart w:id="902" w:name="_Toc441062717"/>
      <w:bookmarkStart w:id="903" w:name="_Toc441064114"/>
      <w:bookmarkStart w:id="904" w:name="_Toc441064250"/>
      <w:bookmarkStart w:id="905" w:name="_Toc441068964"/>
      <w:bookmarkStart w:id="906" w:name="_Toc441072014"/>
      <w:bookmarkStart w:id="907" w:name="_Toc441072217"/>
      <w:bookmarkStart w:id="908" w:name="_Toc441072362"/>
      <w:bookmarkStart w:id="909" w:name="_Toc442888252"/>
      <w:bookmarkStart w:id="910" w:name="_Toc448406935"/>
      <w:bookmarkStart w:id="911" w:name="_Toc377333013"/>
      <w:bookmarkEnd w:id="901"/>
      <w:bookmarkEnd w:id="902"/>
      <w:bookmarkEnd w:id="903"/>
      <w:bookmarkEnd w:id="904"/>
      <w:bookmarkEnd w:id="905"/>
      <w:bookmarkEnd w:id="906"/>
      <w:bookmarkEnd w:id="907"/>
      <w:bookmarkEnd w:id="908"/>
      <w:r w:rsidRPr="00693AE5">
        <w:rPr>
          <w:rFonts w:asciiTheme="minorHAnsi" w:hAnsiTheme="minorHAnsi" w:cs="Times New Roman"/>
          <w:szCs w:val="24"/>
        </w:rPr>
        <w:t>Aanleiding voor marktconsultatie</w:t>
      </w:r>
      <w:bookmarkEnd w:id="909"/>
      <w:bookmarkEnd w:id="910"/>
    </w:p>
    <w:p w14:paraId="394C48E1" w14:textId="77777777" w:rsidR="005A46E1" w:rsidRPr="00C57D1C" w:rsidRDefault="005A46E1" w:rsidP="004D2AB7">
      <w:pPr>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 xml:space="preserve">Het doel van deze marktconsultatie is voor </w:t>
      </w:r>
      <w:r w:rsidR="00F353A8">
        <w:rPr>
          <w:rFonts w:asciiTheme="minorHAnsi" w:hAnsiTheme="minorHAnsi"/>
          <w:sz w:val="22"/>
          <w:szCs w:val="22"/>
        </w:rPr>
        <w:t xml:space="preserve">de </w:t>
      </w:r>
      <w:r w:rsidRPr="00C57D1C">
        <w:rPr>
          <w:rFonts w:asciiTheme="minorHAnsi" w:hAnsiTheme="minorHAnsi"/>
          <w:sz w:val="22"/>
          <w:szCs w:val="22"/>
        </w:rPr>
        <w:t>Opdrachtgever om zich een volledig beeld te vormen van de actuele markt en de daarbij behorende mogelijkheden en onmogelijkheden, teneinde te komen tot een verantwoorde uitvraag in een Europese Aanbesteding (EA). Deze EA wordt door het LUMC</w:t>
      </w:r>
      <w:r w:rsidR="00D0116D">
        <w:rPr>
          <w:rFonts w:asciiTheme="minorHAnsi" w:hAnsiTheme="minorHAnsi"/>
          <w:sz w:val="22"/>
          <w:szCs w:val="22"/>
        </w:rPr>
        <w:t xml:space="preserve"> </w:t>
      </w:r>
      <w:r w:rsidRPr="00C57D1C">
        <w:rPr>
          <w:rFonts w:asciiTheme="minorHAnsi" w:hAnsiTheme="minorHAnsi"/>
          <w:sz w:val="22"/>
          <w:szCs w:val="22"/>
        </w:rPr>
        <w:t xml:space="preserve">gepubliceerd en moet leiden tot </w:t>
      </w:r>
      <w:r w:rsidR="00BC46FA">
        <w:rPr>
          <w:rFonts w:asciiTheme="minorHAnsi" w:hAnsiTheme="minorHAnsi"/>
          <w:sz w:val="22"/>
          <w:szCs w:val="22"/>
        </w:rPr>
        <w:t>éé</w:t>
      </w:r>
      <w:r w:rsidRPr="00C57D1C">
        <w:rPr>
          <w:rFonts w:asciiTheme="minorHAnsi" w:hAnsiTheme="minorHAnsi"/>
          <w:sz w:val="22"/>
          <w:szCs w:val="22"/>
        </w:rPr>
        <w:t xml:space="preserve">n </w:t>
      </w:r>
      <w:r w:rsidR="00BC46FA">
        <w:rPr>
          <w:rFonts w:asciiTheme="minorHAnsi" w:hAnsiTheme="minorHAnsi"/>
          <w:sz w:val="22"/>
          <w:szCs w:val="22"/>
        </w:rPr>
        <w:t xml:space="preserve">of meerdere </w:t>
      </w:r>
      <w:r w:rsidRPr="00C57D1C">
        <w:rPr>
          <w:rFonts w:asciiTheme="minorHAnsi" w:hAnsiTheme="minorHAnsi"/>
          <w:sz w:val="22"/>
          <w:szCs w:val="22"/>
        </w:rPr>
        <w:t>overeenkomst</w:t>
      </w:r>
      <w:r w:rsidR="00BC46FA">
        <w:rPr>
          <w:rFonts w:asciiTheme="minorHAnsi" w:hAnsiTheme="minorHAnsi"/>
          <w:sz w:val="22"/>
          <w:szCs w:val="22"/>
        </w:rPr>
        <w:t>en</w:t>
      </w:r>
      <w:r w:rsidRPr="00C57D1C">
        <w:rPr>
          <w:rFonts w:asciiTheme="minorHAnsi" w:hAnsiTheme="minorHAnsi"/>
          <w:sz w:val="22"/>
          <w:szCs w:val="22"/>
        </w:rPr>
        <w:t xml:space="preserve"> waaronder </w:t>
      </w:r>
      <w:r w:rsidR="00D0116D">
        <w:rPr>
          <w:rFonts w:asciiTheme="minorHAnsi" w:hAnsiTheme="minorHAnsi"/>
          <w:sz w:val="22"/>
          <w:szCs w:val="22"/>
        </w:rPr>
        <w:t xml:space="preserve">vriezers en onderhoud </w:t>
      </w:r>
      <w:r w:rsidRPr="00C57D1C">
        <w:rPr>
          <w:rFonts w:asciiTheme="minorHAnsi" w:hAnsiTheme="minorHAnsi"/>
          <w:sz w:val="22"/>
          <w:szCs w:val="22"/>
        </w:rPr>
        <w:t>k</w:t>
      </w:r>
      <w:r w:rsidR="00F353A8">
        <w:rPr>
          <w:rFonts w:asciiTheme="minorHAnsi" w:hAnsiTheme="minorHAnsi"/>
          <w:sz w:val="22"/>
          <w:szCs w:val="22"/>
        </w:rPr>
        <w:t xml:space="preserve">unnen </w:t>
      </w:r>
      <w:r w:rsidRPr="00C57D1C">
        <w:rPr>
          <w:rFonts w:asciiTheme="minorHAnsi" w:hAnsiTheme="minorHAnsi"/>
          <w:sz w:val="22"/>
          <w:szCs w:val="22"/>
        </w:rPr>
        <w:t xml:space="preserve">worden afgenomen. De aanbesteding alsmede de gunning- en selectie procedure zal verlopen volgens de geldende Europese wet- en regelgeving. </w:t>
      </w:r>
    </w:p>
    <w:p w14:paraId="394C48E2" w14:textId="77777777" w:rsidR="005A46E1" w:rsidRPr="00C57D1C" w:rsidRDefault="005A46E1" w:rsidP="004D2AB7">
      <w:pPr>
        <w:autoSpaceDE w:val="0"/>
        <w:autoSpaceDN w:val="0"/>
        <w:adjustRightInd w:val="0"/>
        <w:spacing w:line="300" w:lineRule="exact"/>
        <w:rPr>
          <w:rFonts w:asciiTheme="minorHAnsi" w:hAnsiTheme="minorHAnsi"/>
          <w:sz w:val="22"/>
          <w:szCs w:val="22"/>
        </w:rPr>
      </w:pPr>
    </w:p>
    <w:p w14:paraId="394C48E3" w14:textId="77777777" w:rsidR="005A46E1" w:rsidRPr="00C57D1C" w:rsidRDefault="005A46E1" w:rsidP="004D2AB7">
      <w:pPr>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lastRenderedPageBreak/>
        <w:t>Daarnaast beoogt Opdrachtgever met deze marktconsultatie inzicht te krijgen in het aantal potentiële en geschikte</w:t>
      </w:r>
      <w:r w:rsidR="00F353A8">
        <w:rPr>
          <w:rFonts w:asciiTheme="minorHAnsi" w:hAnsiTheme="minorHAnsi"/>
          <w:sz w:val="22"/>
          <w:szCs w:val="22"/>
        </w:rPr>
        <w:t xml:space="preserve"> aanbieders voor het gevraagde en de voorwaarden zo te stellen dat een voldoende aantal aanbieders in staat is een apparaat voor de testprocedure te kunnen aanbieden.</w:t>
      </w:r>
    </w:p>
    <w:p w14:paraId="394C48E4" w14:textId="77777777" w:rsidR="005A46E1" w:rsidRPr="00C57D1C" w:rsidRDefault="005A46E1" w:rsidP="004D2AB7">
      <w:pPr>
        <w:pStyle w:val="Kop2"/>
        <w:tabs>
          <w:tab w:val="clear" w:pos="576"/>
          <w:tab w:val="num" w:pos="860"/>
        </w:tabs>
        <w:spacing w:line="300" w:lineRule="exact"/>
        <w:ind w:left="860"/>
        <w:rPr>
          <w:rFonts w:asciiTheme="minorHAnsi" w:hAnsiTheme="minorHAnsi" w:cs="Times New Roman"/>
        </w:rPr>
      </w:pPr>
      <w:bookmarkStart w:id="912" w:name="_Toc442885246"/>
      <w:bookmarkStart w:id="913" w:name="_Toc442885354"/>
      <w:bookmarkStart w:id="914" w:name="_Toc442885462"/>
      <w:bookmarkStart w:id="915" w:name="_Toc442885571"/>
      <w:bookmarkStart w:id="916" w:name="_Toc442885687"/>
      <w:bookmarkStart w:id="917" w:name="_Toc442886010"/>
      <w:bookmarkStart w:id="918" w:name="_Toc442885247"/>
      <w:bookmarkStart w:id="919" w:name="_Toc442885355"/>
      <w:bookmarkStart w:id="920" w:name="_Toc442885463"/>
      <w:bookmarkStart w:id="921" w:name="_Toc442885572"/>
      <w:bookmarkStart w:id="922" w:name="_Toc442885688"/>
      <w:bookmarkStart w:id="923" w:name="_Toc442886011"/>
      <w:bookmarkStart w:id="924" w:name="_Toc442885248"/>
      <w:bookmarkStart w:id="925" w:name="_Toc442885356"/>
      <w:bookmarkStart w:id="926" w:name="_Toc442885464"/>
      <w:bookmarkStart w:id="927" w:name="_Toc442885573"/>
      <w:bookmarkStart w:id="928" w:name="_Toc442885689"/>
      <w:bookmarkStart w:id="929" w:name="_Toc442886012"/>
      <w:bookmarkStart w:id="930" w:name="_Toc442888253"/>
      <w:bookmarkStart w:id="931" w:name="_Toc448406936"/>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sidRPr="00C57D1C">
        <w:rPr>
          <w:rFonts w:asciiTheme="minorHAnsi" w:hAnsiTheme="minorHAnsi" w:cs="Times New Roman"/>
        </w:rPr>
        <w:t>Informatiebepalingen en documenten</w:t>
      </w:r>
      <w:bookmarkEnd w:id="930"/>
      <w:bookmarkEnd w:id="931"/>
    </w:p>
    <w:p w14:paraId="394C48E5"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Alle door de deelnemer aangeboden informatie en documentatie wordt eigendom van de Opdrachtgever. Specifieke verwijzingen naar (de naam van) uw onderneming of naar schriftelijke stukken die door Opdrachtgever duidelijk te herkennen zijn als commercieel vertrouwelijk worden hierin niet opgenomen.</w:t>
      </w:r>
    </w:p>
    <w:p w14:paraId="394C48E6"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p>
    <w:p w14:paraId="394C48E7"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Dit marktconsultatiedocument blijft te allen tijde eigendom van de Opdrachtgever. Deze marktconsultatie bevat (mogelijk) gegevens die noodzakelijk zijn om tot een goede beantwoording van de vragen te kunnen komen, maar die als vertrouwelijk worden beschouwd. Niets uit de marktconsultatie mag zonder voorafgaande schriftelijke toestemming aan derden worden doorgegeven dan wel voor enig ander doeleinde dan de uitvoering van deze marktconsultatie worden aangewend.</w:t>
      </w:r>
    </w:p>
    <w:p w14:paraId="394C48E8" w14:textId="77777777" w:rsidR="005A46E1" w:rsidRPr="00C57D1C" w:rsidRDefault="005A46E1" w:rsidP="004D2AB7">
      <w:pPr>
        <w:pStyle w:val="Kop2"/>
        <w:tabs>
          <w:tab w:val="clear" w:pos="576"/>
          <w:tab w:val="num" w:pos="860"/>
        </w:tabs>
        <w:spacing w:line="300" w:lineRule="exact"/>
        <w:ind w:left="860"/>
        <w:rPr>
          <w:rFonts w:asciiTheme="minorHAnsi" w:hAnsiTheme="minorHAnsi" w:cs="Times New Roman"/>
        </w:rPr>
      </w:pPr>
      <w:bookmarkStart w:id="932" w:name="_Toc442888254"/>
      <w:bookmarkStart w:id="933" w:name="_Toc448406937"/>
      <w:r w:rsidRPr="00C57D1C">
        <w:rPr>
          <w:rFonts w:asciiTheme="minorHAnsi" w:hAnsiTheme="minorHAnsi" w:cs="Times New Roman"/>
        </w:rPr>
        <w:t>Rechten en verplichtingen</w:t>
      </w:r>
      <w:bookmarkEnd w:id="932"/>
      <w:bookmarkEnd w:id="933"/>
    </w:p>
    <w:p w14:paraId="394C48E9"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 xml:space="preserve">Alle informatie die wordt uitgewisseld in het kader van deze marktconsultatie zal niet leiden tot enige verplichtingen tussen deelnemers jegens de Opdrachtgever (en </w:t>
      </w:r>
      <w:proofErr w:type="spellStart"/>
      <w:r w:rsidRPr="00C57D1C">
        <w:rPr>
          <w:rFonts w:asciiTheme="minorHAnsi" w:hAnsiTheme="minorHAnsi"/>
          <w:sz w:val="22"/>
          <w:szCs w:val="22"/>
        </w:rPr>
        <w:t>vice</w:t>
      </w:r>
      <w:proofErr w:type="spellEnd"/>
      <w:r w:rsidRPr="00C57D1C">
        <w:rPr>
          <w:rFonts w:asciiTheme="minorHAnsi" w:hAnsiTheme="minorHAnsi"/>
          <w:sz w:val="22"/>
          <w:szCs w:val="22"/>
        </w:rPr>
        <w:t xml:space="preserve"> versa). </w:t>
      </w:r>
    </w:p>
    <w:p w14:paraId="394C48EA"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p>
    <w:p w14:paraId="394C48EB"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De informatie opgenomen in deze uitnodiging voor marktconsultatie is uitsluiten</w:t>
      </w:r>
      <w:r w:rsidR="00DB1F7C">
        <w:rPr>
          <w:rFonts w:asciiTheme="minorHAnsi" w:hAnsiTheme="minorHAnsi"/>
          <w:sz w:val="22"/>
          <w:szCs w:val="22"/>
        </w:rPr>
        <w:t>d</w:t>
      </w:r>
      <w:r w:rsidRPr="00C57D1C">
        <w:rPr>
          <w:rFonts w:asciiTheme="minorHAnsi" w:hAnsiTheme="minorHAnsi"/>
          <w:sz w:val="22"/>
          <w:szCs w:val="22"/>
        </w:rPr>
        <w:t xml:space="preserve"> van toepassing op deze marktconsultatie en inschrijvers op de voorgenomen EA kunnen geen rechten ontlenen aan de informatie opgenomen is dit document. </w:t>
      </w:r>
    </w:p>
    <w:p w14:paraId="394C48EC"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p>
    <w:p w14:paraId="394C48ED" w14:textId="77777777" w:rsidR="005A46E1" w:rsidRPr="00C57D1C" w:rsidRDefault="005A46E1" w:rsidP="004D2AB7">
      <w:pPr>
        <w:pStyle w:val="Kop2"/>
        <w:tabs>
          <w:tab w:val="clear" w:pos="576"/>
          <w:tab w:val="num" w:pos="860"/>
        </w:tabs>
        <w:spacing w:line="300" w:lineRule="exact"/>
        <w:ind w:left="860"/>
        <w:rPr>
          <w:rFonts w:asciiTheme="minorHAnsi" w:hAnsiTheme="minorHAnsi" w:cs="Times New Roman"/>
        </w:rPr>
      </w:pPr>
      <w:bookmarkStart w:id="934" w:name="_Toc442888255"/>
      <w:bookmarkStart w:id="935" w:name="_Toc448406938"/>
      <w:r w:rsidRPr="00C57D1C">
        <w:rPr>
          <w:rFonts w:asciiTheme="minorHAnsi" w:hAnsiTheme="minorHAnsi" w:cs="Times New Roman"/>
        </w:rPr>
        <w:t>Voorbehouden</w:t>
      </w:r>
      <w:bookmarkEnd w:id="934"/>
      <w:bookmarkEnd w:id="935"/>
    </w:p>
    <w:p w14:paraId="394C48EE"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Opdrachtgever behoudt zich -zonder meer en zonder tot enigerlei schadeplichtigheid te zijn gehouden- in ieder geval het recht voor om:</w:t>
      </w:r>
    </w:p>
    <w:p w14:paraId="394C48EF"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p>
    <w:p w14:paraId="394C48F0" w14:textId="77777777" w:rsidR="005A46E1" w:rsidRPr="00C57D1C" w:rsidRDefault="005A46E1" w:rsidP="004D2AB7">
      <w:pPr>
        <w:pStyle w:val="Lijstalinea"/>
        <w:widowControl w:val="0"/>
        <w:numPr>
          <w:ilvl w:val="0"/>
          <w:numId w:val="8"/>
        </w:numPr>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 xml:space="preserve">de marktconsultatie procedure tussentijds </w:t>
      </w:r>
      <w:r w:rsidR="00DB1F7C">
        <w:rPr>
          <w:rFonts w:asciiTheme="minorHAnsi" w:hAnsiTheme="minorHAnsi"/>
          <w:sz w:val="22"/>
          <w:szCs w:val="22"/>
        </w:rPr>
        <w:t xml:space="preserve">met onderbouwde </w:t>
      </w:r>
      <w:r w:rsidRPr="00C57D1C">
        <w:rPr>
          <w:rFonts w:asciiTheme="minorHAnsi" w:hAnsiTheme="minorHAnsi"/>
          <w:sz w:val="22"/>
          <w:szCs w:val="22"/>
        </w:rPr>
        <w:t>redenen af te breken;</w:t>
      </w:r>
    </w:p>
    <w:p w14:paraId="394C48F1" w14:textId="77777777" w:rsidR="005A46E1" w:rsidRPr="00C57D1C" w:rsidRDefault="005A46E1" w:rsidP="004D2AB7">
      <w:pPr>
        <w:pStyle w:val="Lijstalinea"/>
        <w:widowControl w:val="0"/>
        <w:numPr>
          <w:ilvl w:val="0"/>
          <w:numId w:val="8"/>
        </w:numPr>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eventuele tijdsplanningen te wijzigen;</w:t>
      </w:r>
    </w:p>
    <w:p w14:paraId="394C48F2" w14:textId="77777777" w:rsidR="00F3234B" w:rsidRPr="000C56C0" w:rsidRDefault="005A46E1" w:rsidP="004D2AB7">
      <w:pPr>
        <w:pStyle w:val="Lijstalinea"/>
        <w:widowControl w:val="0"/>
        <w:numPr>
          <w:ilvl w:val="0"/>
          <w:numId w:val="8"/>
        </w:numPr>
        <w:autoSpaceDE w:val="0"/>
        <w:autoSpaceDN w:val="0"/>
        <w:adjustRightInd w:val="0"/>
        <w:spacing w:line="300" w:lineRule="exact"/>
        <w:rPr>
          <w:rFonts w:asciiTheme="minorHAnsi" w:hAnsiTheme="minorHAnsi"/>
          <w:sz w:val="22"/>
          <w:szCs w:val="22"/>
        </w:rPr>
      </w:pPr>
      <w:r w:rsidRPr="00C57D1C">
        <w:rPr>
          <w:rFonts w:asciiTheme="minorHAnsi" w:hAnsiTheme="minorHAnsi"/>
          <w:sz w:val="22"/>
          <w:szCs w:val="22"/>
        </w:rPr>
        <w:t>Informatie verstrekt door Opdrachtgever ten tijde van de aanbestedingsprocedure af te laten wijken van de informatie verstrekt tijdens de marktconsultatie.</w:t>
      </w:r>
    </w:p>
    <w:p w14:paraId="394C48F3" w14:textId="77777777" w:rsidR="005A46E1" w:rsidRPr="00C57D1C" w:rsidRDefault="005A46E1" w:rsidP="004D2AB7">
      <w:pPr>
        <w:widowControl w:val="0"/>
        <w:autoSpaceDE w:val="0"/>
        <w:autoSpaceDN w:val="0"/>
        <w:adjustRightInd w:val="0"/>
        <w:spacing w:line="300" w:lineRule="exact"/>
        <w:rPr>
          <w:rFonts w:asciiTheme="minorHAnsi" w:hAnsiTheme="minorHAnsi"/>
          <w:sz w:val="22"/>
          <w:szCs w:val="22"/>
        </w:rPr>
      </w:pPr>
    </w:p>
    <w:p w14:paraId="394C48F4" w14:textId="77777777" w:rsidR="002575D8" w:rsidRPr="00C57D1C" w:rsidRDefault="006C5DD9" w:rsidP="004D2AB7">
      <w:pPr>
        <w:pStyle w:val="Kop1"/>
        <w:rPr>
          <w:rFonts w:asciiTheme="minorHAnsi" w:hAnsiTheme="minorHAnsi"/>
        </w:rPr>
      </w:pPr>
      <w:bookmarkStart w:id="936" w:name="_Toc448406939"/>
      <w:r w:rsidRPr="00C57D1C">
        <w:rPr>
          <w:rFonts w:asciiTheme="minorHAnsi" w:hAnsiTheme="minorHAnsi"/>
        </w:rPr>
        <w:t>D</w:t>
      </w:r>
      <w:r w:rsidR="00D373C7" w:rsidRPr="00C57D1C">
        <w:rPr>
          <w:rFonts w:asciiTheme="minorHAnsi" w:hAnsiTheme="minorHAnsi"/>
        </w:rPr>
        <w:t>OEL</w:t>
      </w:r>
      <w:bookmarkEnd w:id="936"/>
    </w:p>
    <w:p w14:paraId="394C48F5" w14:textId="77777777" w:rsidR="00534DDE" w:rsidRPr="00C57D1C" w:rsidRDefault="006C5DD9" w:rsidP="004D2AB7">
      <w:pPr>
        <w:pStyle w:val="Kop2"/>
        <w:rPr>
          <w:rFonts w:asciiTheme="minorHAnsi" w:hAnsiTheme="minorHAnsi"/>
        </w:rPr>
      </w:pPr>
      <w:bookmarkStart w:id="937" w:name="_Toc448406940"/>
      <w:r w:rsidRPr="00C57D1C">
        <w:rPr>
          <w:rFonts w:asciiTheme="minorHAnsi" w:hAnsiTheme="minorHAnsi"/>
        </w:rPr>
        <w:t>Doelmatigheid en Rechtmatigheid</w:t>
      </w:r>
      <w:bookmarkEnd w:id="937"/>
    </w:p>
    <w:p w14:paraId="394C48F6" w14:textId="77777777" w:rsidR="006C5DD9" w:rsidRDefault="006C5DD9" w:rsidP="004D2AB7">
      <w:pPr>
        <w:rPr>
          <w:rFonts w:asciiTheme="minorHAnsi" w:hAnsiTheme="minorHAnsi"/>
          <w:sz w:val="22"/>
          <w:szCs w:val="22"/>
        </w:rPr>
      </w:pPr>
      <w:r w:rsidRPr="00C57D1C">
        <w:rPr>
          <w:rFonts w:asciiTheme="minorHAnsi" w:hAnsiTheme="minorHAnsi"/>
          <w:sz w:val="22"/>
          <w:szCs w:val="22"/>
        </w:rPr>
        <w:t xml:space="preserve">Het doel van de voorgenomen Europese aanbesteding is te komen </w:t>
      </w:r>
      <w:r w:rsidR="00B66033" w:rsidRPr="00C57D1C">
        <w:rPr>
          <w:rFonts w:asciiTheme="minorHAnsi" w:hAnsiTheme="minorHAnsi"/>
          <w:sz w:val="22"/>
          <w:szCs w:val="22"/>
        </w:rPr>
        <w:t xml:space="preserve">tot </w:t>
      </w:r>
      <w:r w:rsidRPr="00C57D1C">
        <w:rPr>
          <w:rFonts w:asciiTheme="minorHAnsi" w:hAnsiTheme="minorHAnsi"/>
          <w:sz w:val="22"/>
          <w:szCs w:val="22"/>
        </w:rPr>
        <w:t xml:space="preserve">overeenkomsten tussen de </w:t>
      </w:r>
      <w:r w:rsidR="0085744E">
        <w:rPr>
          <w:rFonts w:asciiTheme="minorHAnsi" w:hAnsiTheme="minorHAnsi"/>
          <w:sz w:val="22"/>
          <w:szCs w:val="22"/>
        </w:rPr>
        <w:t>LUMC</w:t>
      </w:r>
      <w:r w:rsidRPr="00C57D1C">
        <w:rPr>
          <w:rFonts w:asciiTheme="minorHAnsi" w:hAnsiTheme="minorHAnsi"/>
          <w:sz w:val="22"/>
          <w:szCs w:val="22"/>
        </w:rPr>
        <w:t xml:space="preserve"> enerzijds en de leverancier</w:t>
      </w:r>
      <w:r w:rsidR="00D22163">
        <w:rPr>
          <w:rFonts w:asciiTheme="minorHAnsi" w:hAnsiTheme="minorHAnsi"/>
          <w:sz w:val="22"/>
          <w:szCs w:val="22"/>
        </w:rPr>
        <w:t>(s)</w:t>
      </w:r>
      <w:r w:rsidRPr="00C57D1C">
        <w:rPr>
          <w:rFonts w:asciiTheme="minorHAnsi" w:hAnsiTheme="minorHAnsi"/>
          <w:sz w:val="22"/>
          <w:szCs w:val="22"/>
        </w:rPr>
        <w:t xml:space="preserve"> anderzijds. </w:t>
      </w:r>
    </w:p>
    <w:p w14:paraId="394C48F7" w14:textId="77777777" w:rsidR="00BC46FA" w:rsidRPr="00C57D1C" w:rsidRDefault="00BC46FA" w:rsidP="004D2AB7">
      <w:pPr>
        <w:rPr>
          <w:rFonts w:asciiTheme="minorHAnsi" w:hAnsiTheme="minorHAnsi"/>
          <w:sz w:val="22"/>
          <w:szCs w:val="22"/>
        </w:rPr>
      </w:pPr>
    </w:p>
    <w:p w14:paraId="394C48F8" w14:textId="77777777" w:rsidR="006C5DD9" w:rsidRPr="00C57D1C" w:rsidRDefault="006C5DD9" w:rsidP="004D2AB7">
      <w:pPr>
        <w:rPr>
          <w:rFonts w:asciiTheme="minorHAnsi" w:hAnsiTheme="minorHAnsi"/>
          <w:sz w:val="22"/>
          <w:szCs w:val="22"/>
        </w:rPr>
      </w:pPr>
      <w:r w:rsidRPr="00C57D1C">
        <w:rPr>
          <w:rFonts w:asciiTheme="minorHAnsi" w:hAnsiTheme="minorHAnsi"/>
          <w:sz w:val="22"/>
          <w:szCs w:val="22"/>
        </w:rPr>
        <w:t xml:space="preserve">De dienstverlening dient plaats te vinden op de locatie van </w:t>
      </w:r>
      <w:r w:rsidR="009B4D99">
        <w:rPr>
          <w:rFonts w:asciiTheme="minorHAnsi" w:hAnsiTheme="minorHAnsi"/>
          <w:sz w:val="22"/>
          <w:szCs w:val="22"/>
        </w:rPr>
        <w:t>de</w:t>
      </w:r>
      <w:r w:rsidRPr="00C57D1C">
        <w:rPr>
          <w:rFonts w:asciiTheme="minorHAnsi" w:hAnsiTheme="minorHAnsi"/>
          <w:sz w:val="22"/>
          <w:szCs w:val="22"/>
        </w:rPr>
        <w:t xml:space="preserve"> </w:t>
      </w:r>
      <w:r w:rsidR="0085744E">
        <w:rPr>
          <w:rFonts w:asciiTheme="minorHAnsi" w:hAnsiTheme="minorHAnsi"/>
          <w:sz w:val="22"/>
          <w:szCs w:val="22"/>
        </w:rPr>
        <w:t>LUMC</w:t>
      </w:r>
      <w:r w:rsidRPr="00C57D1C">
        <w:rPr>
          <w:rFonts w:asciiTheme="minorHAnsi" w:hAnsiTheme="minorHAnsi"/>
          <w:sz w:val="22"/>
          <w:szCs w:val="22"/>
        </w:rPr>
        <w:t>.</w:t>
      </w:r>
    </w:p>
    <w:p w14:paraId="394C48F9" w14:textId="77777777" w:rsidR="006C5DD9" w:rsidRPr="00C57D1C" w:rsidRDefault="006C5DD9" w:rsidP="004D2AB7">
      <w:pPr>
        <w:rPr>
          <w:rFonts w:asciiTheme="minorHAnsi" w:hAnsiTheme="minorHAnsi"/>
          <w:sz w:val="22"/>
          <w:szCs w:val="22"/>
        </w:rPr>
      </w:pPr>
    </w:p>
    <w:p w14:paraId="394C48FA" w14:textId="77777777" w:rsidR="006C5DD9" w:rsidRPr="00BC46FA" w:rsidRDefault="006C5DD9" w:rsidP="004D2AB7">
      <w:pPr>
        <w:rPr>
          <w:rFonts w:asciiTheme="minorHAnsi" w:hAnsiTheme="minorHAnsi"/>
          <w:sz w:val="22"/>
          <w:szCs w:val="22"/>
        </w:rPr>
      </w:pPr>
      <w:r w:rsidRPr="00941A53">
        <w:rPr>
          <w:rFonts w:asciiTheme="minorHAnsi" w:hAnsiTheme="minorHAnsi"/>
          <w:sz w:val="22"/>
          <w:szCs w:val="22"/>
        </w:rPr>
        <w:lastRenderedPageBreak/>
        <w:t>De overeenkomst</w:t>
      </w:r>
      <w:r w:rsidR="00BC46FA" w:rsidRPr="00941A53">
        <w:rPr>
          <w:rFonts w:asciiTheme="minorHAnsi" w:hAnsiTheme="minorHAnsi"/>
          <w:sz w:val="22"/>
          <w:szCs w:val="22"/>
        </w:rPr>
        <w:t>(</w:t>
      </w:r>
      <w:r w:rsidRPr="00941A53">
        <w:rPr>
          <w:rFonts w:asciiTheme="minorHAnsi" w:hAnsiTheme="minorHAnsi"/>
          <w:sz w:val="22"/>
          <w:szCs w:val="22"/>
        </w:rPr>
        <w:t>en</w:t>
      </w:r>
      <w:r w:rsidR="00BC46FA" w:rsidRPr="00941A53">
        <w:rPr>
          <w:rFonts w:asciiTheme="minorHAnsi" w:hAnsiTheme="minorHAnsi"/>
          <w:sz w:val="22"/>
          <w:szCs w:val="22"/>
        </w:rPr>
        <w:t>)</w:t>
      </w:r>
      <w:r w:rsidRPr="00941A53">
        <w:rPr>
          <w:rFonts w:asciiTheme="minorHAnsi" w:hAnsiTheme="minorHAnsi"/>
          <w:sz w:val="22"/>
          <w:szCs w:val="22"/>
        </w:rPr>
        <w:t xml:space="preserve"> moet</w:t>
      </w:r>
      <w:r w:rsidR="00BC46FA" w:rsidRPr="00941A53">
        <w:rPr>
          <w:rFonts w:asciiTheme="minorHAnsi" w:hAnsiTheme="minorHAnsi"/>
          <w:sz w:val="22"/>
          <w:szCs w:val="22"/>
        </w:rPr>
        <w:t>(</w:t>
      </w:r>
      <w:r w:rsidRPr="00941A53">
        <w:rPr>
          <w:rFonts w:asciiTheme="minorHAnsi" w:hAnsiTheme="minorHAnsi"/>
          <w:sz w:val="22"/>
          <w:szCs w:val="22"/>
        </w:rPr>
        <w:t>en</w:t>
      </w:r>
      <w:r w:rsidR="00BC46FA" w:rsidRPr="00941A53">
        <w:rPr>
          <w:rFonts w:asciiTheme="minorHAnsi" w:hAnsiTheme="minorHAnsi"/>
          <w:sz w:val="22"/>
          <w:szCs w:val="22"/>
        </w:rPr>
        <w:t>)</w:t>
      </w:r>
      <w:r w:rsidRPr="00941A53">
        <w:rPr>
          <w:rFonts w:asciiTheme="minorHAnsi" w:hAnsiTheme="minorHAnsi"/>
          <w:sz w:val="22"/>
          <w:szCs w:val="22"/>
        </w:rPr>
        <w:t xml:space="preserve"> zaken als levering </w:t>
      </w:r>
      <w:r w:rsidR="00941A53" w:rsidRPr="00941A53">
        <w:rPr>
          <w:rFonts w:asciiTheme="minorHAnsi" w:hAnsiTheme="minorHAnsi"/>
          <w:sz w:val="22"/>
          <w:szCs w:val="22"/>
        </w:rPr>
        <w:t xml:space="preserve"> Ultra Low Temperature Freezers </w:t>
      </w:r>
      <w:r w:rsidRPr="00941A53">
        <w:rPr>
          <w:rFonts w:asciiTheme="minorHAnsi" w:hAnsiTheme="minorHAnsi"/>
          <w:sz w:val="22"/>
          <w:szCs w:val="22"/>
        </w:rPr>
        <w:t xml:space="preserve">en </w:t>
      </w:r>
      <w:r w:rsidR="00081FD3" w:rsidRPr="00941A53">
        <w:rPr>
          <w:rFonts w:asciiTheme="minorHAnsi" w:hAnsiTheme="minorHAnsi"/>
          <w:sz w:val="22"/>
          <w:szCs w:val="22"/>
        </w:rPr>
        <w:t>onderhoud</w:t>
      </w:r>
      <w:r w:rsidRPr="00941A53">
        <w:rPr>
          <w:rFonts w:asciiTheme="minorHAnsi" w:hAnsiTheme="minorHAnsi"/>
          <w:sz w:val="22"/>
          <w:szCs w:val="22"/>
        </w:rPr>
        <w:t xml:space="preserve"> afdekken. Onderstaand volgt een nadere beschrijving van hetgeen hieronder wordt verstaan.</w:t>
      </w:r>
    </w:p>
    <w:p w14:paraId="394C48FB" w14:textId="77777777" w:rsidR="001A6078" w:rsidRPr="00C57D1C" w:rsidRDefault="00614535" w:rsidP="004D2AB7">
      <w:pPr>
        <w:pStyle w:val="Kop2"/>
        <w:rPr>
          <w:rFonts w:asciiTheme="minorHAnsi" w:hAnsiTheme="minorHAnsi" w:cs="Times New Roman"/>
        </w:rPr>
      </w:pPr>
      <w:bookmarkStart w:id="938" w:name="_Toc448406941"/>
      <w:bookmarkStart w:id="939" w:name="_Toc377333017"/>
      <w:r w:rsidRPr="00C57D1C">
        <w:rPr>
          <w:rFonts w:asciiTheme="minorHAnsi" w:hAnsiTheme="minorHAnsi" w:cs="Times New Roman"/>
        </w:rPr>
        <w:t>Doelstellingen</w:t>
      </w:r>
      <w:bookmarkEnd w:id="938"/>
    </w:p>
    <w:p w14:paraId="394C48FC" w14:textId="2995F4D3" w:rsidR="003B6CEB" w:rsidRPr="00C57D1C" w:rsidRDefault="003204A4" w:rsidP="004D2AB7">
      <w:pPr>
        <w:rPr>
          <w:rFonts w:asciiTheme="minorHAnsi" w:hAnsiTheme="minorHAnsi"/>
          <w:sz w:val="22"/>
          <w:szCs w:val="22"/>
        </w:rPr>
      </w:pPr>
      <w:r>
        <w:rPr>
          <w:rFonts w:asciiTheme="minorHAnsi" w:hAnsiTheme="minorHAnsi"/>
          <w:sz w:val="22"/>
          <w:szCs w:val="22"/>
        </w:rPr>
        <w:t>Het</w:t>
      </w:r>
      <w:r w:rsidR="003618E8" w:rsidRPr="00C57D1C">
        <w:rPr>
          <w:rFonts w:asciiTheme="minorHAnsi" w:hAnsiTheme="minorHAnsi"/>
          <w:sz w:val="22"/>
          <w:szCs w:val="22"/>
        </w:rPr>
        <w:t xml:space="preserve"> </w:t>
      </w:r>
      <w:r w:rsidR="0085744E">
        <w:rPr>
          <w:rFonts w:asciiTheme="minorHAnsi" w:hAnsiTheme="minorHAnsi"/>
          <w:sz w:val="22"/>
          <w:szCs w:val="22"/>
        </w:rPr>
        <w:t>LUMC</w:t>
      </w:r>
      <w:r w:rsidR="003618E8" w:rsidRPr="00C57D1C">
        <w:rPr>
          <w:rFonts w:asciiTheme="minorHAnsi" w:hAnsiTheme="minorHAnsi"/>
          <w:sz w:val="22"/>
          <w:szCs w:val="22"/>
        </w:rPr>
        <w:t xml:space="preserve"> wil met de aanbesteding vorm en inhoud geven aan hun strategie inzake </w:t>
      </w:r>
      <w:r w:rsidR="00300852">
        <w:rPr>
          <w:rFonts w:asciiTheme="minorHAnsi" w:hAnsiTheme="minorHAnsi"/>
          <w:sz w:val="22"/>
          <w:szCs w:val="22"/>
        </w:rPr>
        <w:t>Ultra Low Temperature Freezers</w:t>
      </w:r>
      <w:r w:rsidR="00300852" w:rsidRPr="00C57D1C">
        <w:rPr>
          <w:rFonts w:asciiTheme="minorHAnsi" w:hAnsiTheme="minorHAnsi"/>
          <w:sz w:val="22"/>
          <w:szCs w:val="22"/>
        </w:rPr>
        <w:t xml:space="preserve"> </w:t>
      </w:r>
      <w:r w:rsidR="00C81DAD">
        <w:rPr>
          <w:rFonts w:asciiTheme="minorHAnsi" w:hAnsiTheme="minorHAnsi"/>
          <w:sz w:val="22"/>
          <w:szCs w:val="22"/>
        </w:rPr>
        <w:t xml:space="preserve"> </w:t>
      </w:r>
      <w:r w:rsidR="003618E8" w:rsidRPr="00C57D1C">
        <w:rPr>
          <w:rFonts w:asciiTheme="minorHAnsi" w:hAnsiTheme="minorHAnsi"/>
          <w:sz w:val="22"/>
          <w:szCs w:val="22"/>
        </w:rPr>
        <w:t xml:space="preserve">voor de </w:t>
      </w:r>
      <w:r w:rsidR="003B6CEB" w:rsidRPr="00C57D1C">
        <w:rPr>
          <w:rFonts w:asciiTheme="minorHAnsi" w:hAnsiTheme="minorHAnsi"/>
          <w:sz w:val="22"/>
          <w:szCs w:val="22"/>
        </w:rPr>
        <w:t>komende jaren.</w:t>
      </w:r>
      <w:r w:rsidR="00257954" w:rsidRPr="00C57D1C">
        <w:rPr>
          <w:rFonts w:asciiTheme="minorHAnsi" w:hAnsiTheme="minorHAnsi"/>
          <w:sz w:val="22"/>
          <w:szCs w:val="22"/>
        </w:rPr>
        <w:t xml:space="preserve"> </w:t>
      </w:r>
      <w:r w:rsidR="003239C4" w:rsidRPr="00C57D1C">
        <w:rPr>
          <w:rFonts w:asciiTheme="minorHAnsi" w:hAnsiTheme="minorHAnsi"/>
          <w:sz w:val="22"/>
          <w:szCs w:val="22"/>
        </w:rPr>
        <w:t xml:space="preserve">Uitgangspunten voor </w:t>
      </w:r>
      <w:r w:rsidR="00257954" w:rsidRPr="00C57D1C">
        <w:rPr>
          <w:rFonts w:asciiTheme="minorHAnsi" w:hAnsiTheme="minorHAnsi"/>
          <w:sz w:val="22"/>
          <w:szCs w:val="22"/>
        </w:rPr>
        <w:t>deze strategie zijn: betrouwbaarheid</w:t>
      </w:r>
      <w:r w:rsidR="003239C4" w:rsidRPr="00C57D1C">
        <w:rPr>
          <w:rFonts w:asciiTheme="minorHAnsi" w:hAnsiTheme="minorHAnsi"/>
          <w:sz w:val="22"/>
          <w:szCs w:val="22"/>
        </w:rPr>
        <w:t xml:space="preserve">, </w:t>
      </w:r>
      <w:r w:rsidR="00BE3AD8" w:rsidRPr="00C57D1C">
        <w:rPr>
          <w:rFonts w:asciiTheme="minorHAnsi" w:hAnsiTheme="minorHAnsi"/>
          <w:sz w:val="22"/>
          <w:szCs w:val="22"/>
        </w:rPr>
        <w:t>flexibiliteit</w:t>
      </w:r>
      <w:r w:rsidR="00257954" w:rsidRPr="00C57D1C">
        <w:rPr>
          <w:rFonts w:asciiTheme="minorHAnsi" w:hAnsiTheme="minorHAnsi"/>
          <w:sz w:val="22"/>
          <w:szCs w:val="22"/>
        </w:rPr>
        <w:t xml:space="preserve"> en kostenreductie.</w:t>
      </w:r>
    </w:p>
    <w:p w14:paraId="394C48FD" w14:textId="77777777" w:rsidR="00501BE1" w:rsidRPr="00C57D1C" w:rsidRDefault="00501BE1" w:rsidP="004D2AB7">
      <w:pPr>
        <w:rPr>
          <w:rFonts w:asciiTheme="minorHAnsi" w:hAnsiTheme="minorHAnsi"/>
          <w:sz w:val="22"/>
          <w:szCs w:val="22"/>
        </w:rPr>
      </w:pPr>
    </w:p>
    <w:p w14:paraId="394C48FE" w14:textId="77777777" w:rsidR="00C81DAD" w:rsidRPr="003204A4" w:rsidRDefault="003204A4" w:rsidP="00C81DAD">
      <w:pPr>
        <w:pStyle w:val="Lijstalinea"/>
        <w:numPr>
          <w:ilvl w:val="0"/>
          <w:numId w:val="3"/>
        </w:numPr>
        <w:spacing w:line="300" w:lineRule="exact"/>
        <w:ind w:left="426"/>
        <w:rPr>
          <w:rFonts w:asciiTheme="minorHAnsi" w:hAnsiTheme="minorHAnsi"/>
          <w:sz w:val="22"/>
          <w:szCs w:val="22"/>
        </w:rPr>
      </w:pPr>
      <w:r>
        <w:rPr>
          <w:rFonts w:asciiTheme="minorHAnsi" w:hAnsiTheme="minorHAnsi"/>
          <w:sz w:val="22"/>
          <w:szCs w:val="22"/>
        </w:rPr>
        <w:t>Het</w:t>
      </w:r>
      <w:r w:rsidR="003618E8" w:rsidRPr="003204A4">
        <w:rPr>
          <w:rFonts w:asciiTheme="minorHAnsi" w:hAnsiTheme="minorHAnsi"/>
          <w:sz w:val="22"/>
          <w:szCs w:val="22"/>
        </w:rPr>
        <w:t xml:space="preserve"> </w:t>
      </w:r>
      <w:r w:rsidR="0085744E" w:rsidRPr="003204A4">
        <w:rPr>
          <w:rFonts w:asciiTheme="minorHAnsi" w:hAnsiTheme="minorHAnsi"/>
          <w:sz w:val="22"/>
          <w:szCs w:val="22"/>
        </w:rPr>
        <w:t>LUMC</w:t>
      </w:r>
      <w:r w:rsidR="003618E8" w:rsidRPr="003204A4">
        <w:rPr>
          <w:rFonts w:asciiTheme="minorHAnsi" w:hAnsiTheme="minorHAnsi"/>
          <w:sz w:val="22"/>
          <w:szCs w:val="22"/>
        </w:rPr>
        <w:t xml:space="preserve"> wens</w:t>
      </w:r>
      <w:r w:rsidR="00D0116D" w:rsidRPr="003204A4">
        <w:rPr>
          <w:rFonts w:asciiTheme="minorHAnsi" w:hAnsiTheme="minorHAnsi"/>
          <w:sz w:val="22"/>
          <w:szCs w:val="22"/>
        </w:rPr>
        <w:t>t</w:t>
      </w:r>
      <w:r w:rsidR="003618E8" w:rsidRPr="003204A4">
        <w:rPr>
          <w:rFonts w:asciiTheme="minorHAnsi" w:hAnsiTheme="minorHAnsi"/>
          <w:sz w:val="22"/>
          <w:szCs w:val="22"/>
        </w:rPr>
        <w:t xml:space="preserve"> middels een Europese Aanbesteding één leverancier te selecteren</w:t>
      </w:r>
      <w:r w:rsidR="003876D4" w:rsidRPr="003204A4">
        <w:rPr>
          <w:rFonts w:asciiTheme="minorHAnsi" w:hAnsiTheme="minorHAnsi"/>
          <w:sz w:val="22"/>
          <w:szCs w:val="22"/>
        </w:rPr>
        <w:t xml:space="preserve"> die </w:t>
      </w:r>
      <w:r w:rsidR="00C81DAD" w:rsidRPr="003204A4">
        <w:rPr>
          <w:rFonts w:asciiTheme="minorHAnsi" w:hAnsiTheme="minorHAnsi"/>
          <w:sz w:val="22"/>
          <w:szCs w:val="22"/>
        </w:rPr>
        <w:t xml:space="preserve">in staat is het  </w:t>
      </w:r>
      <w:r w:rsidR="0085744E" w:rsidRPr="003204A4">
        <w:rPr>
          <w:rFonts w:asciiTheme="minorHAnsi" w:hAnsiTheme="minorHAnsi"/>
          <w:sz w:val="22"/>
          <w:szCs w:val="22"/>
        </w:rPr>
        <w:t>LUMC</w:t>
      </w:r>
      <w:r w:rsidR="003876D4" w:rsidRPr="003204A4">
        <w:rPr>
          <w:rFonts w:asciiTheme="minorHAnsi" w:hAnsiTheme="minorHAnsi"/>
          <w:sz w:val="22"/>
          <w:szCs w:val="22"/>
        </w:rPr>
        <w:t xml:space="preserve"> </w:t>
      </w:r>
      <w:r w:rsidR="00C81DAD" w:rsidRPr="003204A4">
        <w:rPr>
          <w:rFonts w:asciiTheme="minorHAnsi" w:hAnsiTheme="minorHAnsi"/>
          <w:sz w:val="22"/>
          <w:szCs w:val="22"/>
        </w:rPr>
        <w:t>nieuwe Ultra Low Temperature Freezers te leveren inclusief het daarbij behorende onderhoud</w:t>
      </w:r>
      <w:r w:rsidRPr="003204A4">
        <w:rPr>
          <w:rFonts w:asciiTheme="minorHAnsi" w:hAnsiTheme="minorHAnsi"/>
          <w:sz w:val="22"/>
          <w:szCs w:val="22"/>
        </w:rPr>
        <w:t>.</w:t>
      </w:r>
      <w:r w:rsidR="00C81DAD" w:rsidRPr="003204A4">
        <w:rPr>
          <w:rFonts w:asciiTheme="minorHAnsi" w:hAnsiTheme="minorHAnsi"/>
          <w:sz w:val="22"/>
          <w:szCs w:val="22"/>
        </w:rPr>
        <w:t xml:space="preserve"> Tevens wenst het LUMC </w:t>
      </w:r>
      <w:r>
        <w:rPr>
          <w:rFonts w:asciiTheme="minorHAnsi" w:hAnsiTheme="minorHAnsi"/>
          <w:sz w:val="22"/>
          <w:szCs w:val="22"/>
        </w:rPr>
        <w:t>éé</w:t>
      </w:r>
      <w:r w:rsidR="00C81DAD" w:rsidRPr="003204A4">
        <w:rPr>
          <w:rFonts w:asciiTheme="minorHAnsi" w:hAnsiTheme="minorHAnsi"/>
          <w:sz w:val="22"/>
          <w:szCs w:val="22"/>
        </w:rPr>
        <w:t xml:space="preserve">n leverancier te selecteren die het onderhoud op zich neemt van de bestaande </w:t>
      </w:r>
      <w:r w:rsidRPr="003204A4">
        <w:rPr>
          <w:rFonts w:asciiTheme="minorHAnsi" w:hAnsiTheme="minorHAnsi"/>
          <w:sz w:val="22"/>
          <w:szCs w:val="22"/>
        </w:rPr>
        <w:t>Ultra Low Temperature Freezers</w:t>
      </w:r>
      <w:r w:rsidR="00C81DAD" w:rsidRPr="003204A4">
        <w:rPr>
          <w:rFonts w:asciiTheme="minorHAnsi" w:hAnsiTheme="minorHAnsi"/>
          <w:sz w:val="22"/>
          <w:szCs w:val="22"/>
        </w:rPr>
        <w:t>.</w:t>
      </w:r>
    </w:p>
    <w:p w14:paraId="394C48FF" w14:textId="77777777" w:rsidR="00D0116D" w:rsidRDefault="00D0116D" w:rsidP="00D0116D">
      <w:pPr>
        <w:pStyle w:val="Lijstalinea"/>
        <w:spacing w:line="300" w:lineRule="exact"/>
        <w:ind w:left="360"/>
        <w:rPr>
          <w:rFonts w:asciiTheme="minorHAnsi" w:hAnsiTheme="minorHAnsi"/>
          <w:sz w:val="22"/>
          <w:szCs w:val="22"/>
        </w:rPr>
      </w:pPr>
    </w:p>
    <w:p w14:paraId="394C4900" w14:textId="77777777" w:rsidR="003618E8" w:rsidRPr="00D0116D" w:rsidRDefault="00D91C67" w:rsidP="00D0116D">
      <w:pPr>
        <w:pStyle w:val="Lijstalinea"/>
        <w:numPr>
          <w:ilvl w:val="0"/>
          <w:numId w:val="3"/>
        </w:numPr>
        <w:spacing w:line="300" w:lineRule="exact"/>
        <w:rPr>
          <w:rFonts w:asciiTheme="minorHAnsi" w:hAnsiTheme="minorHAnsi"/>
          <w:sz w:val="22"/>
          <w:szCs w:val="22"/>
        </w:rPr>
      </w:pPr>
      <w:r w:rsidRPr="00D0116D">
        <w:rPr>
          <w:rFonts w:asciiTheme="minorHAnsi" w:hAnsiTheme="minorHAnsi"/>
          <w:sz w:val="22"/>
          <w:szCs w:val="22"/>
        </w:rPr>
        <w:t>In dit kader verwacht</w:t>
      </w:r>
      <w:r w:rsidR="00D0116D">
        <w:rPr>
          <w:rFonts w:asciiTheme="minorHAnsi" w:hAnsiTheme="minorHAnsi"/>
          <w:sz w:val="22"/>
          <w:szCs w:val="22"/>
        </w:rPr>
        <w:t xml:space="preserve"> het</w:t>
      </w:r>
      <w:r w:rsidRPr="00D0116D">
        <w:rPr>
          <w:rFonts w:asciiTheme="minorHAnsi" w:hAnsiTheme="minorHAnsi"/>
          <w:sz w:val="22"/>
          <w:szCs w:val="22"/>
        </w:rPr>
        <w:t xml:space="preserve"> </w:t>
      </w:r>
      <w:r w:rsidR="0085744E" w:rsidRPr="00D0116D">
        <w:rPr>
          <w:rFonts w:asciiTheme="minorHAnsi" w:hAnsiTheme="minorHAnsi"/>
          <w:sz w:val="22"/>
          <w:szCs w:val="22"/>
        </w:rPr>
        <w:t>LUMC</w:t>
      </w:r>
      <w:r w:rsidRPr="00D0116D">
        <w:rPr>
          <w:rFonts w:asciiTheme="minorHAnsi" w:hAnsiTheme="minorHAnsi"/>
          <w:sz w:val="22"/>
          <w:szCs w:val="22"/>
        </w:rPr>
        <w:t xml:space="preserve"> dat de geschikte leverancier </w:t>
      </w:r>
      <w:r w:rsidR="0057439C" w:rsidRPr="00D0116D">
        <w:rPr>
          <w:rFonts w:asciiTheme="minorHAnsi" w:hAnsiTheme="minorHAnsi"/>
          <w:sz w:val="22"/>
          <w:szCs w:val="22"/>
        </w:rPr>
        <w:t xml:space="preserve">over afdoende gekwalificeerd personeel beschikt en </w:t>
      </w:r>
      <w:r w:rsidRPr="00D0116D">
        <w:rPr>
          <w:rFonts w:asciiTheme="minorHAnsi" w:hAnsiTheme="minorHAnsi"/>
          <w:sz w:val="22"/>
          <w:szCs w:val="22"/>
        </w:rPr>
        <w:t xml:space="preserve">aantoonbare ervaring heeft op het gebied van </w:t>
      </w:r>
      <w:r w:rsidR="00D0116D">
        <w:rPr>
          <w:rFonts w:asciiTheme="minorHAnsi" w:hAnsiTheme="minorHAnsi"/>
          <w:sz w:val="22"/>
          <w:szCs w:val="22"/>
        </w:rPr>
        <w:t>koude opslag.</w:t>
      </w:r>
      <w:r w:rsidR="00FE3BB8" w:rsidRPr="00D0116D">
        <w:rPr>
          <w:rFonts w:asciiTheme="minorHAnsi" w:hAnsiTheme="minorHAnsi"/>
          <w:sz w:val="22"/>
          <w:szCs w:val="22"/>
        </w:rPr>
        <w:br/>
      </w:r>
    </w:p>
    <w:p w14:paraId="394C4901" w14:textId="77777777" w:rsidR="00CA6191" w:rsidRPr="00C57D1C" w:rsidRDefault="00CA6191" w:rsidP="004D2AB7">
      <w:pPr>
        <w:pStyle w:val="Kop2"/>
        <w:rPr>
          <w:rFonts w:asciiTheme="minorHAnsi" w:hAnsiTheme="minorHAnsi" w:cs="Times New Roman"/>
        </w:rPr>
      </w:pPr>
      <w:bookmarkStart w:id="940" w:name="_Toc448406942"/>
      <w:r w:rsidRPr="00C57D1C">
        <w:rPr>
          <w:rFonts w:asciiTheme="minorHAnsi" w:hAnsiTheme="minorHAnsi" w:cs="Times New Roman"/>
        </w:rPr>
        <w:t>Geschiktheid aanbieder</w:t>
      </w:r>
      <w:bookmarkEnd w:id="940"/>
    </w:p>
    <w:p w14:paraId="394C4902" w14:textId="77777777" w:rsidR="00FE3BB8" w:rsidRDefault="0057439C" w:rsidP="004D2AB7">
      <w:pPr>
        <w:spacing w:line="300" w:lineRule="exact"/>
        <w:rPr>
          <w:rFonts w:asciiTheme="minorHAnsi" w:hAnsiTheme="minorHAnsi"/>
          <w:sz w:val="22"/>
          <w:szCs w:val="22"/>
        </w:rPr>
      </w:pPr>
      <w:r w:rsidRPr="00C57D1C">
        <w:rPr>
          <w:rFonts w:asciiTheme="minorHAnsi" w:hAnsiTheme="minorHAnsi"/>
          <w:sz w:val="22"/>
          <w:szCs w:val="22"/>
        </w:rPr>
        <w:t xml:space="preserve">De geschikte aanbieder heeft aantoonbaar ruime ervaring met een dergelijke </w:t>
      </w:r>
      <w:r w:rsidR="00B855CC">
        <w:rPr>
          <w:rFonts w:asciiTheme="minorHAnsi" w:hAnsiTheme="minorHAnsi"/>
          <w:sz w:val="22"/>
          <w:szCs w:val="22"/>
        </w:rPr>
        <w:t>apparatuur of met gevraagde dienstverlening en</w:t>
      </w:r>
      <w:r w:rsidR="00B92C31">
        <w:rPr>
          <w:rFonts w:asciiTheme="minorHAnsi" w:hAnsiTheme="minorHAnsi"/>
          <w:sz w:val="22"/>
          <w:szCs w:val="22"/>
        </w:rPr>
        <w:t xml:space="preserve"> kan</w:t>
      </w:r>
      <w:r w:rsidR="00B855CC">
        <w:rPr>
          <w:rFonts w:asciiTheme="minorHAnsi" w:hAnsiTheme="minorHAnsi"/>
          <w:sz w:val="22"/>
          <w:szCs w:val="22"/>
        </w:rPr>
        <w:t xml:space="preserve"> die aantonen middels referenties.</w:t>
      </w:r>
    </w:p>
    <w:p w14:paraId="394C4903" w14:textId="77777777" w:rsidR="00B855CC" w:rsidRPr="00C57D1C" w:rsidRDefault="00B855CC" w:rsidP="004D2AB7">
      <w:pPr>
        <w:spacing w:line="300" w:lineRule="exact"/>
        <w:rPr>
          <w:rFonts w:asciiTheme="minorHAnsi" w:hAnsiTheme="minorHAnsi"/>
          <w:sz w:val="22"/>
          <w:szCs w:val="22"/>
        </w:rPr>
      </w:pPr>
    </w:p>
    <w:p w14:paraId="394C4904" w14:textId="77777777" w:rsidR="00F3108C" w:rsidRPr="00C57D1C" w:rsidRDefault="000118AD" w:rsidP="004D2AB7">
      <w:pPr>
        <w:pStyle w:val="Kop2"/>
        <w:spacing w:line="300" w:lineRule="exact"/>
        <w:rPr>
          <w:rFonts w:asciiTheme="minorHAnsi" w:hAnsiTheme="minorHAnsi"/>
          <w:b w:val="0"/>
          <w:bCs w:val="0"/>
          <w:iCs w:val="0"/>
          <w:szCs w:val="24"/>
        </w:rPr>
      </w:pPr>
      <w:bookmarkStart w:id="941" w:name="_Toc441072073"/>
      <w:bookmarkStart w:id="942" w:name="_Toc441072276"/>
      <w:bookmarkStart w:id="943" w:name="_Toc441072421"/>
      <w:bookmarkStart w:id="944" w:name="_Toc441072074"/>
      <w:bookmarkStart w:id="945" w:name="_Toc441072277"/>
      <w:bookmarkStart w:id="946" w:name="_Toc441072422"/>
      <w:bookmarkStart w:id="947" w:name="_Toc441072075"/>
      <w:bookmarkStart w:id="948" w:name="_Toc441072278"/>
      <w:bookmarkStart w:id="949" w:name="_Toc441072423"/>
      <w:bookmarkStart w:id="950" w:name="_Toc441072076"/>
      <w:bookmarkStart w:id="951" w:name="_Toc441072279"/>
      <w:bookmarkStart w:id="952" w:name="_Toc441072424"/>
      <w:bookmarkStart w:id="953" w:name="_Toc441072077"/>
      <w:bookmarkStart w:id="954" w:name="_Toc441072280"/>
      <w:bookmarkStart w:id="955" w:name="_Toc441072425"/>
      <w:bookmarkStart w:id="956" w:name="_Toc441072078"/>
      <w:bookmarkStart w:id="957" w:name="_Toc441072281"/>
      <w:bookmarkStart w:id="958" w:name="_Toc441072426"/>
      <w:bookmarkStart w:id="959" w:name="_Toc441072079"/>
      <w:bookmarkStart w:id="960" w:name="_Toc441072282"/>
      <w:bookmarkStart w:id="961" w:name="_Toc441072427"/>
      <w:bookmarkStart w:id="962" w:name="_Toc441072080"/>
      <w:bookmarkStart w:id="963" w:name="_Toc441072283"/>
      <w:bookmarkStart w:id="964" w:name="_Toc441072428"/>
      <w:bookmarkStart w:id="965" w:name="_Toc448406943"/>
      <w:bookmarkEnd w:id="939"/>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sidRPr="00C57D1C">
        <w:rPr>
          <w:rFonts w:asciiTheme="minorHAnsi" w:hAnsiTheme="minorHAnsi" w:cs="Times New Roman"/>
          <w:szCs w:val="24"/>
        </w:rPr>
        <w:t xml:space="preserve">Te </w:t>
      </w:r>
      <w:r w:rsidR="00F3108C" w:rsidRPr="00C57D1C">
        <w:rPr>
          <w:rFonts w:asciiTheme="minorHAnsi" w:hAnsiTheme="minorHAnsi" w:cs="Times New Roman"/>
          <w:szCs w:val="24"/>
        </w:rPr>
        <w:t xml:space="preserve">leveren </w:t>
      </w:r>
      <w:r w:rsidR="007012CB" w:rsidRPr="00C57D1C">
        <w:rPr>
          <w:rFonts w:asciiTheme="minorHAnsi" w:hAnsiTheme="minorHAnsi" w:cs="Times New Roman"/>
          <w:szCs w:val="24"/>
        </w:rPr>
        <w:t>eind</w:t>
      </w:r>
      <w:r w:rsidR="00F3108C" w:rsidRPr="00C57D1C">
        <w:rPr>
          <w:rFonts w:asciiTheme="minorHAnsi" w:hAnsiTheme="minorHAnsi" w:cs="Times New Roman"/>
          <w:szCs w:val="24"/>
        </w:rPr>
        <w:t>producten</w:t>
      </w:r>
      <w:bookmarkEnd w:id="965"/>
    </w:p>
    <w:p w14:paraId="394C4905" w14:textId="77777777" w:rsidR="00941A53" w:rsidRDefault="00F3108C" w:rsidP="004D2AB7">
      <w:pPr>
        <w:pStyle w:val="Lijstalinea"/>
        <w:numPr>
          <w:ilvl w:val="0"/>
          <w:numId w:val="9"/>
        </w:numPr>
        <w:spacing w:line="300" w:lineRule="exact"/>
        <w:rPr>
          <w:rFonts w:asciiTheme="minorHAnsi" w:hAnsiTheme="minorHAnsi"/>
          <w:sz w:val="22"/>
          <w:szCs w:val="22"/>
        </w:rPr>
      </w:pPr>
      <w:r w:rsidRPr="00C57D1C">
        <w:rPr>
          <w:rFonts w:asciiTheme="minorHAnsi" w:hAnsiTheme="minorHAnsi"/>
          <w:sz w:val="22"/>
          <w:szCs w:val="22"/>
        </w:rPr>
        <w:t xml:space="preserve">Een overeenkomst voor levering van </w:t>
      </w:r>
      <w:r w:rsidR="00941A53" w:rsidRPr="003204A4">
        <w:rPr>
          <w:rFonts w:asciiTheme="minorHAnsi" w:hAnsiTheme="minorHAnsi"/>
          <w:sz w:val="22"/>
          <w:szCs w:val="22"/>
        </w:rPr>
        <w:t>Ultra Low Temperature Freezers</w:t>
      </w:r>
      <w:r w:rsidR="00941A53">
        <w:rPr>
          <w:rFonts w:asciiTheme="minorHAnsi" w:hAnsiTheme="minorHAnsi"/>
          <w:sz w:val="22"/>
          <w:szCs w:val="22"/>
        </w:rPr>
        <w:t xml:space="preserve"> en het bijbehorende onderhoud</w:t>
      </w:r>
    </w:p>
    <w:p w14:paraId="394C4906" w14:textId="77777777" w:rsidR="00F3108C" w:rsidRPr="00C57D1C" w:rsidRDefault="00941A53" w:rsidP="004D2AB7">
      <w:pPr>
        <w:pStyle w:val="Lijstalinea"/>
        <w:numPr>
          <w:ilvl w:val="0"/>
          <w:numId w:val="9"/>
        </w:numPr>
        <w:spacing w:line="300" w:lineRule="exact"/>
        <w:rPr>
          <w:rFonts w:asciiTheme="minorHAnsi" w:hAnsiTheme="minorHAnsi"/>
          <w:sz w:val="22"/>
          <w:szCs w:val="22"/>
        </w:rPr>
      </w:pPr>
      <w:r>
        <w:rPr>
          <w:rFonts w:asciiTheme="minorHAnsi" w:hAnsiTheme="minorHAnsi"/>
          <w:sz w:val="22"/>
          <w:szCs w:val="22"/>
        </w:rPr>
        <w:t xml:space="preserve">Een overeenkomst </w:t>
      </w:r>
      <w:r w:rsidR="005567A9">
        <w:rPr>
          <w:rFonts w:asciiTheme="minorHAnsi" w:hAnsiTheme="minorHAnsi"/>
          <w:sz w:val="22"/>
          <w:szCs w:val="22"/>
        </w:rPr>
        <w:t>voor onderhoud</w:t>
      </w:r>
      <w:r w:rsidR="005567A9" w:rsidRPr="005567A9">
        <w:rPr>
          <w:rFonts w:asciiTheme="minorHAnsi" w:hAnsiTheme="minorHAnsi"/>
          <w:sz w:val="22"/>
          <w:szCs w:val="22"/>
        </w:rPr>
        <w:t xml:space="preserve"> </w:t>
      </w:r>
      <w:r w:rsidR="005567A9" w:rsidRPr="003204A4">
        <w:rPr>
          <w:rFonts w:asciiTheme="minorHAnsi" w:hAnsiTheme="minorHAnsi"/>
          <w:sz w:val="22"/>
          <w:szCs w:val="22"/>
        </w:rPr>
        <w:t>van de bestaande Ultra Low Temperature Freezers</w:t>
      </w:r>
      <w:r w:rsidR="005567A9">
        <w:rPr>
          <w:rFonts w:asciiTheme="minorHAnsi" w:hAnsiTheme="minorHAnsi"/>
          <w:sz w:val="22"/>
          <w:szCs w:val="22"/>
        </w:rPr>
        <w:t>.</w:t>
      </w:r>
    </w:p>
    <w:p w14:paraId="394C4908" w14:textId="77777777" w:rsidR="0037059C" w:rsidRPr="00C57D1C" w:rsidRDefault="0037059C" w:rsidP="004D2AB7">
      <w:pPr>
        <w:rPr>
          <w:rFonts w:asciiTheme="minorHAnsi" w:hAnsiTheme="minorHAnsi"/>
        </w:rPr>
      </w:pPr>
      <w:bookmarkStart w:id="966" w:name="_Toc441064177"/>
      <w:bookmarkStart w:id="967" w:name="_Toc441064313"/>
      <w:bookmarkStart w:id="968" w:name="_Toc441069026"/>
      <w:bookmarkStart w:id="969" w:name="_Toc441072084"/>
      <w:bookmarkStart w:id="970" w:name="_Toc441072287"/>
      <w:bookmarkStart w:id="971" w:name="_Toc441072432"/>
      <w:bookmarkStart w:id="972" w:name="_Toc441064178"/>
      <w:bookmarkStart w:id="973" w:name="_Toc441064314"/>
      <w:bookmarkStart w:id="974" w:name="_Toc441069027"/>
      <w:bookmarkStart w:id="975" w:name="_Toc441072085"/>
      <w:bookmarkStart w:id="976" w:name="_Toc441072288"/>
      <w:bookmarkStart w:id="977" w:name="_Toc441072433"/>
      <w:bookmarkStart w:id="978" w:name="_Toc441064179"/>
      <w:bookmarkStart w:id="979" w:name="_Toc441064315"/>
      <w:bookmarkStart w:id="980" w:name="_Toc441069028"/>
      <w:bookmarkStart w:id="981" w:name="_Toc441072086"/>
      <w:bookmarkStart w:id="982" w:name="_Toc441072289"/>
      <w:bookmarkStart w:id="983" w:name="_Toc441072434"/>
      <w:bookmarkStart w:id="984" w:name="_Toc376881224"/>
      <w:bookmarkStart w:id="985" w:name="_Toc377333020"/>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394C4909" w14:textId="77777777" w:rsidR="00056AFC" w:rsidRPr="00CA219E" w:rsidRDefault="00056AFC" w:rsidP="004D2AB7">
      <w:pPr>
        <w:pStyle w:val="Kop2"/>
        <w:rPr>
          <w:rFonts w:asciiTheme="minorHAnsi" w:hAnsiTheme="minorHAnsi"/>
        </w:rPr>
      </w:pPr>
      <w:bookmarkStart w:id="986" w:name="_Toc448406944"/>
      <w:r w:rsidRPr="00CA219E">
        <w:rPr>
          <w:rFonts w:asciiTheme="minorHAnsi" w:hAnsiTheme="minorHAnsi"/>
        </w:rPr>
        <w:t xml:space="preserve">Geschatte </w:t>
      </w:r>
      <w:r w:rsidR="005567A9">
        <w:rPr>
          <w:rFonts w:asciiTheme="minorHAnsi" w:hAnsiTheme="minorHAnsi"/>
        </w:rPr>
        <w:t>aantallen</w:t>
      </w:r>
      <w:bookmarkEnd w:id="986"/>
    </w:p>
    <w:p w14:paraId="394C490A" w14:textId="77777777" w:rsidR="005567A9" w:rsidRDefault="005567A9" w:rsidP="004D2AB7">
      <w:pPr>
        <w:rPr>
          <w:rFonts w:asciiTheme="minorHAnsi" w:hAnsiTheme="minorHAnsi"/>
          <w:sz w:val="22"/>
          <w:szCs w:val="22"/>
        </w:rPr>
      </w:pPr>
      <w:r>
        <w:rPr>
          <w:rFonts w:asciiTheme="minorHAnsi" w:hAnsiTheme="minorHAnsi"/>
          <w:sz w:val="22"/>
        </w:rPr>
        <w:t xml:space="preserve">Het aantal nieuw te leveren </w:t>
      </w:r>
      <w:r>
        <w:rPr>
          <w:rFonts w:asciiTheme="minorHAnsi" w:hAnsiTheme="minorHAnsi"/>
          <w:sz w:val="22"/>
          <w:szCs w:val="22"/>
        </w:rPr>
        <w:t>Ultra Low Temperature Freezers</w:t>
      </w:r>
      <w:r w:rsidRPr="003204A4">
        <w:rPr>
          <w:rFonts w:asciiTheme="minorHAnsi" w:hAnsiTheme="minorHAnsi"/>
          <w:sz w:val="22"/>
          <w:szCs w:val="22"/>
        </w:rPr>
        <w:t xml:space="preserve"> </w:t>
      </w:r>
      <w:r>
        <w:rPr>
          <w:rFonts w:asciiTheme="minorHAnsi" w:hAnsiTheme="minorHAnsi"/>
          <w:sz w:val="22"/>
          <w:szCs w:val="22"/>
        </w:rPr>
        <w:t xml:space="preserve">is </w:t>
      </w:r>
      <w:r w:rsidRPr="003204A4">
        <w:rPr>
          <w:rFonts w:asciiTheme="minorHAnsi" w:hAnsiTheme="minorHAnsi"/>
          <w:sz w:val="22"/>
          <w:szCs w:val="22"/>
        </w:rPr>
        <w:t>naar schatting 100 stuks gedurende de contractperiode)</w:t>
      </w:r>
      <w:r>
        <w:rPr>
          <w:rFonts w:asciiTheme="minorHAnsi" w:hAnsiTheme="minorHAnsi"/>
          <w:sz w:val="22"/>
          <w:szCs w:val="22"/>
        </w:rPr>
        <w:t>.</w:t>
      </w:r>
    </w:p>
    <w:p w14:paraId="394C490B" w14:textId="77777777" w:rsidR="005567A9" w:rsidRDefault="005567A9" w:rsidP="004D2AB7">
      <w:pPr>
        <w:rPr>
          <w:rFonts w:asciiTheme="minorHAnsi" w:hAnsiTheme="minorHAnsi"/>
          <w:sz w:val="22"/>
          <w:szCs w:val="22"/>
        </w:rPr>
      </w:pPr>
      <w:r>
        <w:rPr>
          <w:rFonts w:asciiTheme="minorHAnsi" w:hAnsiTheme="minorHAnsi"/>
          <w:sz w:val="22"/>
          <w:szCs w:val="22"/>
        </w:rPr>
        <w:t xml:space="preserve">Het aantal bestaande Ultra Low Temperature Freezers is nu </w:t>
      </w:r>
      <w:r w:rsidRPr="003204A4">
        <w:rPr>
          <w:rFonts w:asciiTheme="minorHAnsi" w:hAnsiTheme="minorHAnsi"/>
          <w:sz w:val="22"/>
          <w:szCs w:val="22"/>
        </w:rPr>
        <w:t xml:space="preserve">ongeveer 300 </w:t>
      </w:r>
      <w:r>
        <w:rPr>
          <w:rFonts w:asciiTheme="minorHAnsi" w:hAnsiTheme="minorHAnsi"/>
          <w:sz w:val="22"/>
          <w:szCs w:val="22"/>
        </w:rPr>
        <w:t xml:space="preserve">stuks. </w:t>
      </w:r>
    </w:p>
    <w:p w14:paraId="394C490C" w14:textId="77777777" w:rsidR="00DD2A7F" w:rsidRDefault="005567A9" w:rsidP="004D2AB7">
      <w:pPr>
        <w:rPr>
          <w:rFonts w:asciiTheme="minorHAnsi" w:hAnsiTheme="minorHAnsi"/>
          <w:sz w:val="22"/>
        </w:rPr>
      </w:pPr>
      <w:r>
        <w:rPr>
          <w:rFonts w:asciiTheme="minorHAnsi" w:hAnsiTheme="minorHAnsi"/>
          <w:sz w:val="22"/>
        </w:rPr>
        <w:t xml:space="preserve"> </w:t>
      </w:r>
    </w:p>
    <w:p w14:paraId="394C490D" w14:textId="77777777" w:rsidR="0037059C" w:rsidRPr="00C57D1C" w:rsidRDefault="0037059C" w:rsidP="004D2AB7">
      <w:pPr>
        <w:pStyle w:val="Kop1"/>
        <w:spacing w:line="300" w:lineRule="exact"/>
        <w:rPr>
          <w:rFonts w:asciiTheme="minorHAnsi" w:hAnsiTheme="minorHAnsi" w:cs="Times New Roman"/>
        </w:rPr>
      </w:pPr>
      <w:bookmarkStart w:id="987" w:name="_Toc442888257"/>
      <w:bookmarkStart w:id="988" w:name="_Toc448406945"/>
      <w:r w:rsidRPr="00C57D1C">
        <w:rPr>
          <w:rFonts w:asciiTheme="minorHAnsi" w:hAnsiTheme="minorHAnsi"/>
        </w:rPr>
        <w:t>BESTAANDE SITUATIE</w:t>
      </w:r>
      <w:bookmarkEnd w:id="987"/>
      <w:bookmarkEnd w:id="988"/>
      <w:r w:rsidRPr="00C57D1C">
        <w:rPr>
          <w:rFonts w:asciiTheme="minorHAnsi" w:hAnsiTheme="minorHAnsi" w:cs="Times New Roman"/>
        </w:rPr>
        <w:tab/>
      </w:r>
    </w:p>
    <w:p w14:paraId="394C490E" w14:textId="77777777" w:rsidR="0037059C" w:rsidRPr="00C57D1C" w:rsidRDefault="0037059C" w:rsidP="004D2AB7">
      <w:pPr>
        <w:pStyle w:val="Kop2"/>
        <w:tabs>
          <w:tab w:val="clear" w:pos="576"/>
          <w:tab w:val="num" w:pos="860"/>
        </w:tabs>
        <w:spacing w:line="300" w:lineRule="exact"/>
        <w:ind w:left="860"/>
        <w:rPr>
          <w:rFonts w:asciiTheme="minorHAnsi" w:hAnsiTheme="minorHAnsi" w:cs="Times New Roman"/>
        </w:rPr>
      </w:pPr>
      <w:bookmarkStart w:id="989" w:name="_Toc442888258"/>
      <w:bookmarkStart w:id="990" w:name="_Toc448406946"/>
      <w:r w:rsidRPr="00C57D1C">
        <w:rPr>
          <w:rFonts w:asciiTheme="minorHAnsi" w:hAnsiTheme="minorHAnsi" w:cs="Times New Roman"/>
        </w:rPr>
        <w:t>Algemene bedrijfsinformatie</w:t>
      </w:r>
      <w:bookmarkEnd w:id="989"/>
      <w:bookmarkEnd w:id="990"/>
    </w:p>
    <w:p w14:paraId="394C490F" w14:textId="77777777" w:rsidR="009D0EFC" w:rsidRPr="009D0EFC" w:rsidRDefault="009D0EFC" w:rsidP="004D2AB7">
      <w:pPr>
        <w:spacing w:line="300" w:lineRule="exact"/>
        <w:rPr>
          <w:rFonts w:asciiTheme="minorHAnsi" w:hAnsiTheme="minorHAnsi"/>
          <w:b/>
          <w:bCs/>
          <w:sz w:val="22"/>
          <w:szCs w:val="22"/>
        </w:rPr>
      </w:pPr>
      <w:r w:rsidRPr="009D0EFC">
        <w:rPr>
          <w:rFonts w:asciiTheme="minorHAnsi" w:hAnsiTheme="minorHAnsi"/>
          <w:b/>
          <w:bCs/>
          <w:sz w:val="22"/>
          <w:szCs w:val="22"/>
        </w:rPr>
        <w:t>LUMC, Centrum van Medische Vernieuwing</w:t>
      </w:r>
    </w:p>
    <w:p w14:paraId="394C4910" w14:textId="77777777" w:rsidR="009D0EFC" w:rsidRPr="009D0EFC" w:rsidRDefault="009D0EFC" w:rsidP="004D2AB7">
      <w:pPr>
        <w:spacing w:line="300" w:lineRule="exact"/>
        <w:rPr>
          <w:rFonts w:asciiTheme="minorHAnsi" w:hAnsiTheme="minorHAnsi"/>
          <w:sz w:val="22"/>
          <w:szCs w:val="22"/>
        </w:rPr>
      </w:pPr>
      <w:r w:rsidRPr="009D0EFC">
        <w:rPr>
          <w:rFonts w:asciiTheme="minorHAnsi" w:hAnsiTheme="minorHAnsi"/>
          <w:sz w:val="22"/>
          <w:szCs w:val="22"/>
        </w:rPr>
        <w:t>Het LUMC is een modern universitair medisch centrum voor onderzoek, onderwijs en patiëntenzorg met een hoog kwaliteitsprofiel en een sterke wetenschappelijke oriëntatie. Met een unieke researchpraktijk van fundamenteel bètamedisch tot toegepast klinisch onderzoek, speelt het LUMC mee in de wereldtop. Zo kan het LUMC ook patiëntenzorg en onderwijs aanbieden naar de laatste internationale inzichten en standaarden. En bijdragen aan de verbetering van de geneeskunst en gezondheidszorg in eigen huis en daarbuiten.</w:t>
      </w:r>
    </w:p>
    <w:p w14:paraId="394C4911" w14:textId="77777777" w:rsidR="009D0EFC" w:rsidRPr="009D0EFC" w:rsidRDefault="009D0EFC" w:rsidP="004D2AB7">
      <w:pPr>
        <w:spacing w:line="300" w:lineRule="exact"/>
        <w:rPr>
          <w:rFonts w:asciiTheme="minorHAnsi" w:hAnsiTheme="minorHAnsi"/>
          <w:sz w:val="22"/>
          <w:szCs w:val="22"/>
        </w:rPr>
      </w:pPr>
      <w:r w:rsidRPr="009D0EFC">
        <w:rPr>
          <w:rFonts w:asciiTheme="minorHAnsi" w:hAnsiTheme="minorHAnsi"/>
          <w:sz w:val="22"/>
          <w:szCs w:val="22"/>
        </w:rPr>
        <w:lastRenderedPageBreak/>
        <w:t>Zo fungeert het LUMC ook als een kenniscentrum voor maatschappelijke vraagstukken rond volksgezondheid, in de regionale regiefunctie en als centrum voor na- en bijscholing voor medische professionals. De driehoek met de </w:t>
      </w:r>
      <w:hyperlink r:id="rId13" w:tgtFrame="_blank" w:tooltip="http://www.universiteitleiden.nl/" w:history="1">
        <w:r w:rsidRPr="009D0EFC">
          <w:rPr>
            <w:rStyle w:val="Hyperlink"/>
            <w:rFonts w:asciiTheme="minorHAnsi" w:hAnsiTheme="minorHAnsi"/>
            <w:sz w:val="22"/>
            <w:szCs w:val="22"/>
          </w:rPr>
          <w:t> Universiteit Leiden</w:t>
        </w:r>
      </w:hyperlink>
      <w:r w:rsidRPr="009D0EFC">
        <w:rPr>
          <w:rFonts w:asciiTheme="minorHAnsi" w:hAnsiTheme="minorHAnsi"/>
          <w:sz w:val="22"/>
          <w:szCs w:val="22"/>
        </w:rPr>
        <w:t> en het </w:t>
      </w:r>
      <w:hyperlink r:id="rId14" w:tgtFrame="_blank" w:history="1">
        <w:r w:rsidRPr="009D0EFC">
          <w:rPr>
            <w:rStyle w:val="Hyperlink"/>
            <w:rFonts w:asciiTheme="minorHAnsi" w:hAnsiTheme="minorHAnsi"/>
            <w:sz w:val="22"/>
            <w:szCs w:val="22"/>
          </w:rPr>
          <w:t> Leiden Bio Sciencepark</w:t>
        </w:r>
      </w:hyperlink>
      <w:r w:rsidRPr="009D0EFC">
        <w:rPr>
          <w:rFonts w:asciiTheme="minorHAnsi" w:hAnsiTheme="minorHAnsi"/>
          <w:sz w:val="22"/>
          <w:szCs w:val="22"/>
        </w:rPr>
        <w:t> creëert unieke mogelijkheden voor medische innovatie in en rond Leiden.</w:t>
      </w:r>
    </w:p>
    <w:p w14:paraId="394C4912" w14:textId="77777777" w:rsidR="009D0EFC" w:rsidRPr="00C57D1C" w:rsidRDefault="009D0EFC" w:rsidP="004D2AB7">
      <w:pPr>
        <w:spacing w:line="300" w:lineRule="exact"/>
        <w:rPr>
          <w:rFonts w:asciiTheme="minorHAnsi" w:hAnsiTheme="minorHAnsi"/>
          <w:sz w:val="22"/>
          <w:szCs w:val="22"/>
          <w:highlight w:val="yellow"/>
        </w:rPr>
      </w:pPr>
    </w:p>
    <w:p w14:paraId="394C4913" w14:textId="77777777" w:rsidR="003F5527" w:rsidRDefault="003F5527" w:rsidP="003F5527"/>
    <w:p w14:paraId="394C4914" w14:textId="77777777" w:rsidR="004E5ABE" w:rsidRPr="00C57D1C" w:rsidRDefault="00614535" w:rsidP="004D2AB7">
      <w:pPr>
        <w:pStyle w:val="Kop1"/>
        <w:rPr>
          <w:rFonts w:asciiTheme="minorHAnsi" w:hAnsiTheme="minorHAnsi"/>
        </w:rPr>
      </w:pPr>
      <w:bookmarkStart w:id="991" w:name="_Toc448406947"/>
      <w:r w:rsidRPr="00C57D1C">
        <w:rPr>
          <w:rFonts w:asciiTheme="minorHAnsi" w:hAnsiTheme="minorHAnsi"/>
        </w:rPr>
        <w:t xml:space="preserve">TE BEANTWOORDEN </w:t>
      </w:r>
      <w:r w:rsidR="004E5ABE" w:rsidRPr="00C57D1C">
        <w:rPr>
          <w:rFonts w:asciiTheme="minorHAnsi" w:hAnsiTheme="minorHAnsi"/>
        </w:rPr>
        <w:t>VRAGEN</w:t>
      </w:r>
      <w:bookmarkEnd w:id="991"/>
      <w:r w:rsidR="004E5ABE" w:rsidRPr="00C57D1C">
        <w:rPr>
          <w:rFonts w:asciiTheme="minorHAnsi" w:hAnsiTheme="minorHAnsi"/>
        </w:rPr>
        <w:t xml:space="preserve"> </w:t>
      </w:r>
    </w:p>
    <w:p w14:paraId="394C4915" w14:textId="77777777" w:rsidR="004E5ABE" w:rsidRPr="00635A6C" w:rsidRDefault="009B4D99" w:rsidP="004D2AB7">
      <w:pPr>
        <w:pStyle w:val="Kop2"/>
        <w:spacing w:line="300" w:lineRule="exact"/>
        <w:rPr>
          <w:rFonts w:asciiTheme="minorHAnsi" w:hAnsiTheme="minorHAnsi" w:cs="Times New Roman"/>
          <w:szCs w:val="24"/>
        </w:rPr>
      </w:pPr>
      <w:bookmarkStart w:id="992" w:name="_Toc448406948"/>
      <w:r w:rsidRPr="00635A6C">
        <w:rPr>
          <w:rFonts w:asciiTheme="minorHAnsi" w:hAnsiTheme="minorHAnsi" w:cs="Times New Roman"/>
          <w:szCs w:val="24"/>
        </w:rPr>
        <w:t>Planning s</w:t>
      </w:r>
      <w:r w:rsidR="004E5ABE" w:rsidRPr="00635A6C">
        <w:rPr>
          <w:rFonts w:asciiTheme="minorHAnsi" w:hAnsiTheme="minorHAnsi" w:cs="Times New Roman"/>
          <w:szCs w:val="24"/>
        </w:rPr>
        <w:t>chriftelijke vragenronde</w:t>
      </w:r>
      <w:bookmarkEnd w:id="992"/>
    </w:p>
    <w:p w14:paraId="394C4916" w14:textId="0D6A419E" w:rsidR="009B4D99" w:rsidRPr="00635A6C" w:rsidRDefault="007002E7" w:rsidP="004D2AB7">
      <w:pPr>
        <w:autoSpaceDE w:val="0"/>
        <w:autoSpaceDN w:val="0"/>
        <w:adjustRightInd w:val="0"/>
        <w:spacing w:line="300" w:lineRule="exact"/>
        <w:rPr>
          <w:rFonts w:asciiTheme="minorHAnsi" w:hAnsiTheme="minorHAnsi"/>
          <w:color w:val="000000"/>
          <w:sz w:val="22"/>
          <w:szCs w:val="22"/>
        </w:rPr>
      </w:pPr>
      <w:r w:rsidRPr="00635A6C">
        <w:rPr>
          <w:rFonts w:asciiTheme="minorHAnsi" w:hAnsiTheme="minorHAnsi"/>
          <w:color w:val="000000"/>
          <w:sz w:val="22"/>
          <w:szCs w:val="22"/>
        </w:rPr>
        <w:t>19 april</w:t>
      </w:r>
      <w:r w:rsidR="009B4D99" w:rsidRPr="00635A6C">
        <w:rPr>
          <w:rFonts w:asciiTheme="minorHAnsi" w:hAnsiTheme="minorHAnsi"/>
          <w:color w:val="000000"/>
          <w:sz w:val="22"/>
          <w:szCs w:val="22"/>
        </w:rPr>
        <w:t xml:space="preserve"> 2016: Publicatie</w:t>
      </w:r>
      <w:r w:rsidR="004D2AB7" w:rsidRPr="00635A6C">
        <w:rPr>
          <w:rFonts w:asciiTheme="minorHAnsi" w:hAnsiTheme="minorHAnsi"/>
          <w:color w:val="000000"/>
          <w:sz w:val="22"/>
          <w:szCs w:val="22"/>
        </w:rPr>
        <w:t xml:space="preserve"> marktconsultatie.</w:t>
      </w:r>
    </w:p>
    <w:p w14:paraId="394C4917" w14:textId="53862DCE" w:rsidR="00A80C87" w:rsidRPr="00635A6C" w:rsidRDefault="00635A6C" w:rsidP="004D2AB7">
      <w:pPr>
        <w:autoSpaceDE w:val="0"/>
        <w:autoSpaceDN w:val="0"/>
        <w:adjustRightInd w:val="0"/>
        <w:spacing w:line="300" w:lineRule="exact"/>
        <w:rPr>
          <w:rFonts w:asciiTheme="minorHAnsi" w:hAnsiTheme="minorHAnsi"/>
          <w:color w:val="000000"/>
          <w:sz w:val="22"/>
          <w:szCs w:val="22"/>
        </w:rPr>
      </w:pPr>
      <w:r w:rsidRPr="00635A6C">
        <w:rPr>
          <w:rFonts w:asciiTheme="minorHAnsi" w:hAnsiTheme="minorHAnsi"/>
          <w:color w:val="000000"/>
          <w:sz w:val="22"/>
          <w:szCs w:val="22"/>
        </w:rPr>
        <w:t>29</w:t>
      </w:r>
      <w:r w:rsidR="009B4D99" w:rsidRPr="00635A6C">
        <w:rPr>
          <w:rFonts w:asciiTheme="minorHAnsi" w:hAnsiTheme="minorHAnsi"/>
          <w:color w:val="000000"/>
          <w:sz w:val="22"/>
          <w:szCs w:val="22"/>
        </w:rPr>
        <w:t xml:space="preserve"> </w:t>
      </w:r>
      <w:r w:rsidR="005567A9" w:rsidRPr="00635A6C">
        <w:rPr>
          <w:rFonts w:asciiTheme="minorHAnsi" w:hAnsiTheme="minorHAnsi"/>
          <w:color w:val="000000"/>
          <w:sz w:val="22"/>
          <w:szCs w:val="22"/>
        </w:rPr>
        <w:t>april</w:t>
      </w:r>
      <w:r w:rsidR="009B4D99" w:rsidRPr="00635A6C">
        <w:rPr>
          <w:rFonts w:asciiTheme="minorHAnsi" w:hAnsiTheme="minorHAnsi"/>
          <w:color w:val="000000"/>
          <w:sz w:val="22"/>
          <w:szCs w:val="22"/>
        </w:rPr>
        <w:t xml:space="preserve"> 2016</w:t>
      </w:r>
      <w:r w:rsidR="00A80C87" w:rsidRPr="00635A6C">
        <w:rPr>
          <w:rFonts w:asciiTheme="minorHAnsi" w:hAnsiTheme="minorHAnsi"/>
          <w:color w:val="000000"/>
          <w:sz w:val="22"/>
          <w:szCs w:val="22"/>
        </w:rPr>
        <w:t xml:space="preserve">: </w:t>
      </w:r>
      <w:r w:rsidR="005D053B" w:rsidRPr="00635A6C">
        <w:rPr>
          <w:rFonts w:asciiTheme="minorHAnsi" w:hAnsiTheme="minorHAnsi"/>
          <w:color w:val="000000"/>
          <w:sz w:val="22"/>
          <w:szCs w:val="22"/>
        </w:rPr>
        <w:t>Uiterste datum voor het stellen van schriftelijke</w:t>
      </w:r>
      <w:r w:rsidR="005D73E0" w:rsidRPr="00635A6C">
        <w:rPr>
          <w:rFonts w:asciiTheme="minorHAnsi" w:hAnsiTheme="minorHAnsi"/>
          <w:color w:val="000000"/>
          <w:sz w:val="22"/>
          <w:szCs w:val="22"/>
        </w:rPr>
        <w:t xml:space="preserve"> v</w:t>
      </w:r>
      <w:r w:rsidR="004E5ABE" w:rsidRPr="00635A6C">
        <w:rPr>
          <w:rFonts w:asciiTheme="minorHAnsi" w:hAnsiTheme="minorHAnsi"/>
          <w:color w:val="000000"/>
          <w:sz w:val="22"/>
          <w:szCs w:val="22"/>
        </w:rPr>
        <w:t>ragen</w:t>
      </w:r>
      <w:r w:rsidR="008113B1" w:rsidRPr="00635A6C">
        <w:rPr>
          <w:rFonts w:asciiTheme="minorHAnsi" w:hAnsiTheme="minorHAnsi"/>
          <w:color w:val="000000"/>
          <w:sz w:val="22"/>
          <w:szCs w:val="22"/>
        </w:rPr>
        <w:t>*</w:t>
      </w:r>
      <w:r w:rsidR="004E5ABE" w:rsidRPr="00635A6C">
        <w:rPr>
          <w:rFonts w:asciiTheme="minorHAnsi" w:hAnsiTheme="minorHAnsi"/>
          <w:color w:val="000000"/>
          <w:sz w:val="22"/>
          <w:szCs w:val="22"/>
        </w:rPr>
        <w:t xml:space="preserve"> over de</w:t>
      </w:r>
      <w:r w:rsidR="005D73E0" w:rsidRPr="00635A6C">
        <w:rPr>
          <w:rFonts w:asciiTheme="minorHAnsi" w:hAnsiTheme="minorHAnsi"/>
          <w:color w:val="000000"/>
          <w:sz w:val="22"/>
          <w:szCs w:val="22"/>
        </w:rPr>
        <w:t xml:space="preserve"> procedure of de inhoud van deze</w:t>
      </w:r>
      <w:r w:rsidR="004E5ABE" w:rsidRPr="00635A6C">
        <w:rPr>
          <w:rFonts w:asciiTheme="minorHAnsi" w:hAnsiTheme="minorHAnsi"/>
          <w:color w:val="000000"/>
          <w:sz w:val="22"/>
          <w:szCs w:val="22"/>
        </w:rPr>
        <w:t xml:space="preserve"> marktconsultatie</w:t>
      </w:r>
      <w:r w:rsidR="005D73E0" w:rsidRPr="00635A6C">
        <w:rPr>
          <w:rFonts w:asciiTheme="minorHAnsi" w:hAnsiTheme="minorHAnsi"/>
          <w:color w:val="000000"/>
          <w:sz w:val="22"/>
          <w:szCs w:val="22"/>
        </w:rPr>
        <w:t>.</w:t>
      </w:r>
    </w:p>
    <w:p w14:paraId="394C4918" w14:textId="4327F085" w:rsidR="00A80C87" w:rsidRPr="00635A6C" w:rsidRDefault="00635A6C" w:rsidP="004D2AB7">
      <w:pPr>
        <w:autoSpaceDE w:val="0"/>
        <w:autoSpaceDN w:val="0"/>
        <w:adjustRightInd w:val="0"/>
        <w:spacing w:line="300" w:lineRule="exact"/>
        <w:rPr>
          <w:rFonts w:asciiTheme="minorHAnsi" w:hAnsiTheme="minorHAnsi"/>
          <w:color w:val="000000"/>
          <w:sz w:val="22"/>
          <w:szCs w:val="22"/>
        </w:rPr>
      </w:pPr>
      <w:r w:rsidRPr="00635A6C">
        <w:rPr>
          <w:rFonts w:asciiTheme="minorHAnsi" w:hAnsiTheme="minorHAnsi"/>
          <w:color w:val="000000"/>
          <w:sz w:val="22"/>
          <w:szCs w:val="22"/>
        </w:rPr>
        <w:t>10</w:t>
      </w:r>
      <w:r w:rsidR="00A80C87" w:rsidRPr="00635A6C">
        <w:rPr>
          <w:rFonts w:asciiTheme="minorHAnsi" w:hAnsiTheme="minorHAnsi"/>
          <w:color w:val="000000"/>
          <w:sz w:val="22"/>
          <w:szCs w:val="22"/>
        </w:rPr>
        <w:t xml:space="preserve"> </w:t>
      </w:r>
      <w:r w:rsidRPr="00635A6C">
        <w:rPr>
          <w:rFonts w:asciiTheme="minorHAnsi" w:hAnsiTheme="minorHAnsi"/>
          <w:color w:val="000000"/>
          <w:sz w:val="22"/>
          <w:szCs w:val="22"/>
        </w:rPr>
        <w:t>mei</w:t>
      </w:r>
      <w:r w:rsidR="00A80C87" w:rsidRPr="00635A6C">
        <w:rPr>
          <w:rFonts w:asciiTheme="minorHAnsi" w:hAnsiTheme="minorHAnsi"/>
          <w:color w:val="000000"/>
          <w:sz w:val="22"/>
          <w:szCs w:val="22"/>
        </w:rPr>
        <w:t xml:space="preserve"> 2016: Ter beschikking stellen antwoorden</w:t>
      </w:r>
      <w:r w:rsidR="005D053B" w:rsidRPr="00635A6C">
        <w:rPr>
          <w:rFonts w:asciiTheme="minorHAnsi" w:hAnsiTheme="minorHAnsi"/>
          <w:color w:val="000000"/>
          <w:sz w:val="22"/>
          <w:szCs w:val="22"/>
        </w:rPr>
        <w:t>*</w:t>
      </w:r>
      <w:r w:rsidR="00A80C87" w:rsidRPr="00635A6C">
        <w:rPr>
          <w:rFonts w:asciiTheme="minorHAnsi" w:hAnsiTheme="minorHAnsi"/>
          <w:color w:val="000000"/>
          <w:sz w:val="22"/>
          <w:szCs w:val="22"/>
        </w:rPr>
        <w:t xml:space="preserve"> </w:t>
      </w:r>
      <w:r w:rsidR="005D053B" w:rsidRPr="00635A6C">
        <w:rPr>
          <w:rFonts w:asciiTheme="minorHAnsi" w:hAnsiTheme="minorHAnsi"/>
          <w:color w:val="000000"/>
          <w:sz w:val="22"/>
          <w:szCs w:val="22"/>
        </w:rPr>
        <w:t xml:space="preserve">op de gestelde vragen </w:t>
      </w:r>
      <w:r w:rsidR="00A80C87" w:rsidRPr="00635A6C">
        <w:rPr>
          <w:rFonts w:asciiTheme="minorHAnsi" w:hAnsiTheme="minorHAnsi"/>
          <w:color w:val="000000"/>
          <w:sz w:val="22"/>
          <w:szCs w:val="22"/>
        </w:rPr>
        <w:t>aan alle deelnemende partijen.</w:t>
      </w:r>
    </w:p>
    <w:p w14:paraId="394C4919" w14:textId="327B6124" w:rsidR="004E5ABE" w:rsidRPr="00635A6C" w:rsidRDefault="00635A6C" w:rsidP="004D2AB7">
      <w:pPr>
        <w:autoSpaceDE w:val="0"/>
        <w:autoSpaceDN w:val="0"/>
        <w:adjustRightInd w:val="0"/>
        <w:spacing w:line="300" w:lineRule="exact"/>
        <w:rPr>
          <w:rFonts w:asciiTheme="minorHAnsi" w:hAnsiTheme="minorHAnsi"/>
          <w:color w:val="000000"/>
          <w:sz w:val="22"/>
          <w:szCs w:val="22"/>
        </w:rPr>
      </w:pPr>
      <w:r w:rsidRPr="00635A6C">
        <w:rPr>
          <w:rFonts w:asciiTheme="minorHAnsi" w:hAnsiTheme="minorHAnsi"/>
          <w:color w:val="000000"/>
          <w:sz w:val="22"/>
          <w:szCs w:val="22"/>
        </w:rPr>
        <w:t>20</w:t>
      </w:r>
      <w:r w:rsidR="00A80C87" w:rsidRPr="00635A6C">
        <w:rPr>
          <w:rFonts w:asciiTheme="minorHAnsi" w:hAnsiTheme="minorHAnsi"/>
          <w:color w:val="000000"/>
          <w:sz w:val="22"/>
          <w:szCs w:val="22"/>
        </w:rPr>
        <w:t xml:space="preserve"> </w:t>
      </w:r>
      <w:r w:rsidRPr="00635A6C">
        <w:rPr>
          <w:rFonts w:asciiTheme="minorHAnsi" w:hAnsiTheme="minorHAnsi"/>
          <w:color w:val="000000"/>
          <w:sz w:val="22"/>
          <w:szCs w:val="22"/>
        </w:rPr>
        <w:t>mei</w:t>
      </w:r>
      <w:r w:rsidR="00A80C87" w:rsidRPr="00635A6C">
        <w:rPr>
          <w:rFonts w:asciiTheme="minorHAnsi" w:hAnsiTheme="minorHAnsi"/>
          <w:color w:val="000000"/>
          <w:sz w:val="22"/>
          <w:szCs w:val="22"/>
        </w:rPr>
        <w:t xml:space="preserve"> 2016</w:t>
      </w:r>
      <w:r w:rsidR="00051450">
        <w:rPr>
          <w:rFonts w:asciiTheme="minorHAnsi" w:hAnsiTheme="minorHAnsi"/>
          <w:color w:val="000000"/>
          <w:sz w:val="22"/>
          <w:szCs w:val="22"/>
        </w:rPr>
        <w:t xml:space="preserve"> (13.00 uur)</w:t>
      </w:r>
      <w:r w:rsidR="00A80C87" w:rsidRPr="00635A6C">
        <w:rPr>
          <w:rFonts w:asciiTheme="minorHAnsi" w:hAnsiTheme="minorHAnsi"/>
          <w:color w:val="000000"/>
          <w:sz w:val="22"/>
          <w:szCs w:val="22"/>
        </w:rPr>
        <w:t>: Uiterste datum inleveren marktconsultatie</w:t>
      </w:r>
      <w:r w:rsidR="004D2AB7" w:rsidRPr="00635A6C">
        <w:rPr>
          <w:rFonts w:asciiTheme="minorHAnsi" w:hAnsiTheme="minorHAnsi"/>
          <w:color w:val="000000"/>
          <w:sz w:val="22"/>
          <w:szCs w:val="22"/>
        </w:rPr>
        <w:t>.</w:t>
      </w:r>
    </w:p>
    <w:p w14:paraId="394C491A" w14:textId="30337436" w:rsidR="005D053B" w:rsidRDefault="00635A6C" w:rsidP="004D2AB7">
      <w:pPr>
        <w:autoSpaceDE w:val="0"/>
        <w:autoSpaceDN w:val="0"/>
        <w:adjustRightInd w:val="0"/>
        <w:spacing w:line="300" w:lineRule="exact"/>
        <w:rPr>
          <w:rFonts w:asciiTheme="minorHAnsi" w:hAnsiTheme="minorHAnsi"/>
          <w:color w:val="000000"/>
          <w:sz w:val="22"/>
          <w:szCs w:val="22"/>
        </w:rPr>
      </w:pPr>
      <w:r w:rsidRPr="00635A6C">
        <w:rPr>
          <w:rFonts w:asciiTheme="minorHAnsi" w:hAnsiTheme="minorHAnsi"/>
          <w:color w:val="000000"/>
          <w:sz w:val="22"/>
          <w:szCs w:val="22"/>
        </w:rPr>
        <w:t>25</w:t>
      </w:r>
      <w:r w:rsidR="00B534C5" w:rsidRPr="00635A6C">
        <w:rPr>
          <w:rFonts w:asciiTheme="minorHAnsi" w:hAnsiTheme="minorHAnsi"/>
          <w:color w:val="000000"/>
          <w:sz w:val="22"/>
          <w:szCs w:val="22"/>
        </w:rPr>
        <w:t xml:space="preserve"> mei</w:t>
      </w:r>
      <w:r w:rsidR="005D053B" w:rsidRPr="00635A6C">
        <w:rPr>
          <w:rFonts w:asciiTheme="minorHAnsi" w:hAnsiTheme="minorHAnsi"/>
          <w:color w:val="000000"/>
          <w:sz w:val="22"/>
          <w:szCs w:val="22"/>
        </w:rPr>
        <w:t xml:space="preserve"> 2016- </w:t>
      </w:r>
      <w:r w:rsidRPr="00635A6C">
        <w:rPr>
          <w:rFonts w:asciiTheme="minorHAnsi" w:hAnsiTheme="minorHAnsi"/>
          <w:color w:val="000000"/>
          <w:sz w:val="22"/>
          <w:szCs w:val="22"/>
        </w:rPr>
        <w:t>31</w:t>
      </w:r>
      <w:r w:rsidR="005D053B" w:rsidRPr="00635A6C">
        <w:rPr>
          <w:rFonts w:asciiTheme="minorHAnsi" w:hAnsiTheme="minorHAnsi"/>
          <w:color w:val="000000"/>
          <w:sz w:val="22"/>
          <w:szCs w:val="22"/>
        </w:rPr>
        <w:t xml:space="preserve"> </w:t>
      </w:r>
      <w:r w:rsidR="00B534C5" w:rsidRPr="00635A6C">
        <w:rPr>
          <w:rFonts w:asciiTheme="minorHAnsi" w:hAnsiTheme="minorHAnsi"/>
          <w:color w:val="000000"/>
          <w:sz w:val="22"/>
          <w:szCs w:val="22"/>
        </w:rPr>
        <w:t>mei</w:t>
      </w:r>
      <w:r w:rsidR="005D053B" w:rsidRPr="00635A6C">
        <w:rPr>
          <w:rFonts w:asciiTheme="minorHAnsi" w:hAnsiTheme="minorHAnsi"/>
          <w:color w:val="000000"/>
          <w:sz w:val="22"/>
          <w:szCs w:val="22"/>
        </w:rPr>
        <w:t xml:space="preserve"> 2016: Eventuele gespreken ter toelichting met geselecteerde partijen.</w:t>
      </w:r>
    </w:p>
    <w:p w14:paraId="394C491B" w14:textId="77777777" w:rsidR="005D053B" w:rsidRPr="00C57D1C" w:rsidRDefault="005D053B" w:rsidP="004D2AB7">
      <w:pPr>
        <w:autoSpaceDE w:val="0"/>
        <w:autoSpaceDN w:val="0"/>
        <w:adjustRightInd w:val="0"/>
        <w:spacing w:line="300" w:lineRule="exact"/>
        <w:rPr>
          <w:rFonts w:asciiTheme="minorHAnsi" w:hAnsiTheme="minorHAnsi"/>
          <w:color w:val="000000"/>
          <w:sz w:val="22"/>
          <w:szCs w:val="22"/>
        </w:rPr>
      </w:pPr>
    </w:p>
    <w:p w14:paraId="394C491C" w14:textId="7CF37E90" w:rsidR="00B534C5" w:rsidRPr="00C57D1C" w:rsidRDefault="005D053B" w:rsidP="00B534C5">
      <w:pPr>
        <w:spacing w:line="300" w:lineRule="exact"/>
        <w:rPr>
          <w:rFonts w:asciiTheme="minorHAnsi" w:hAnsiTheme="minorHAnsi"/>
          <w:color w:val="000000"/>
          <w:sz w:val="22"/>
          <w:szCs w:val="22"/>
        </w:rPr>
      </w:pPr>
      <w:r>
        <w:rPr>
          <w:rFonts w:asciiTheme="minorHAnsi" w:hAnsiTheme="minorHAnsi"/>
          <w:color w:val="000000"/>
          <w:sz w:val="22"/>
          <w:szCs w:val="22"/>
        </w:rPr>
        <w:t>*</w:t>
      </w:r>
      <w:r w:rsidR="00635A6C">
        <w:rPr>
          <w:rFonts w:asciiTheme="minorHAnsi" w:hAnsiTheme="minorHAnsi"/>
          <w:color w:val="000000"/>
          <w:sz w:val="22"/>
          <w:szCs w:val="22"/>
        </w:rPr>
        <w:t xml:space="preserve">Vragen kunnen alleen per email gesteld worden met gebruikmaking van het vragenformulier (zie bijlage 1). </w:t>
      </w:r>
      <w:r w:rsidR="004E5ABE" w:rsidRPr="00C57D1C">
        <w:rPr>
          <w:rFonts w:asciiTheme="minorHAnsi" w:hAnsiTheme="minorHAnsi"/>
          <w:color w:val="000000"/>
          <w:sz w:val="22"/>
          <w:szCs w:val="22"/>
        </w:rPr>
        <w:t xml:space="preserve">De </w:t>
      </w:r>
      <w:r w:rsidR="00692EB4" w:rsidRPr="00C57D1C">
        <w:rPr>
          <w:rFonts w:asciiTheme="minorHAnsi" w:hAnsiTheme="minorHAnsi"/>
          <w:color w:val="000000"/>
          <w:sz w:val="22"/>
          <w:szCs w:val="22"/>
        </w:rPr>
        <w:t xml:space="preserve">vragen en antwoorden </w:t>
      </w:r>
      <w:r w:rsidR="004E5ABE" w:rsidRPr="00C57D1C">
        <w:rPr>
          <w:rFonts w:asciiTheme="minorHAnsi" w:hAnsiTheme="minorHAnsi"/>
          <w:color w:val="000000"/>
          <w:sz w:val="22"/>
          <w:szCs w:val="22"/>
        </w:rPr>
        <w:t xml:space="preserve">worden </w:t>
      </w:r>
      <w:r w:rsidR="00692EB4" w:rsidRPr="00C57D1C">
        <w:rPr>
          <w:rFonts w:asciiTheme="minorHAnsi" w:hAnsiTheme="minorHAnsi"/>
          <w:color w:val="000000"/>
          <w:sz w:val="22"/>
          <w:szCs w:val="22"/>
        </w:rPr>
        <w:t xml:space="preserve">geanonimiseerd </w:t>
      </w:r>
      <w:r w:rsidR="00B534C5">
        <w:rPr>
          <w:rFonts w:asciiTheme="minorHAnsi" w:hAnsiTheme="minorHAnsi"/>
          <w:color w:val="000000"/>
          <w:sz w:val="22"/>
          <w:szCs w:val="22"/>
        </w:rPr>
        <w:t>geplaatst bij de documenten op TenderNed</w:t>
      </w:r>
      <w:r w:rsidR="008113B1">
        <w:rPr>
          <w:rFonts w:asciiTheme="minorHAnsi" w:hAnsiTheme="minorHAnsi"/>
          <w:color w:val="000000"/>
          <w:sz w:val="22"/>
          <w:szCs w:val="22"/>
        </w:rPr>
        <w:t>.</w:t>
      </w:r>
      <w:r w:rsidR="004D2AB7">
        <w:rPr>
          <w:rFonts w:asciiTheme="minorHAnsi" w:hAnsiTheme="minorHAnsi"/>
          <w:color w:val="000000"/>
          <w:sz w:val="22"/>
          <w:szCs w:val="22"/>
        </w:rPr>
        <w:t xml:space="preserve"> </w:t>
      </w:r>
      <w:r w:rsidR="00B534C5" w:rsidRPr="00C57D1C">
        <w:rPr>
          <w:rFonts w:asciiTheme="minorHAnsi" w:hAnsiTheme="minorHAnsi"/>
          <w:color w:val="000000"/>
          <w:sz w:val="22"/>
          <w:szCs w:val="22"/>
        </w:rPr>
        <w:t>Vertrouwelijke vragen zullen indien gewenst niet gecommuniceerd worden met mogelijke andere marktpartijen. Geef in uw reactie duidelijk aan</w:t>
      </w:r>
      <w:r w:rsidR="00B534C5">
        <w:rPr>
          <w:rFonts w:asciiTheme="minorHAnsi" w:hAnsiTheme="minorHAnsi"/>
          <w:color w:val="000000"/>
          <w:sz w:val="22"/>
          <w:szCs w:val="22"/>
        </w:rPr>
        <w:t xml:space="preserve"> (</w:t>
      </w:r>
      <w:r w:rsidR="00B92C31">
        <w:rPr>
          <w:rFonts w:asciiTheme="minorHAnsi" w:hAnsiTheme="minorHAnsi"/>
          <w:color w:val="000000"/>
          <w:sz w:val="22"/>
          <w:szCs w:val="22"/>
        </w:rPr>
        <w:t>m</w:t>
      </w:r>
      <w:r w:rsidR="00B534C5">
        <w:rPr>
          <w:rFonts w:asciiTheme="minorHAnsi" w:hAnsiTheme="minorHAnsi"/>
          <w:color w:val="000000"/>
          <w:sz w:val="22"/>
          <w:szCs w:val="22"/>
        </w:rPr>
        <w:t>et onderbouwing)</w:t>
      </w:r>
      <w:r w:rsidR="00B534C5" w:rsidRPr="00C57D1C">
        <w:rPr>
          <w:rFonts w:asciiTheme="minorHAnsi" w:hAnsiTheme="minorHAnsi"/>
          <w:color w:val="000000"/>
          <w:sz w:val="22"/>
          <w:szCs w:val="22"/>
        </w:rPr>
        <w:t xml:space="preserve"> welke antwoorden van Opdrachtgever uitsluitend aan uw eigen organisatie moeten worden gezonden.</w:t>
      </w:r>
      <w:r w:rsidR="00635A6C">
        <w:rPr>
          <w:rFonts w:asciiTheme="minorHAnsi" w:hAnsiTheme="minorHAnsi"/>
          <w:color w:val="000000"/>
          <w:sz w:val="22"/>
          <w:szCs w:val="22"/>
        </w:rPr>
        <w:t xml:space="preserve"> </w:t>
      </w:r>
    </w:p>
    <w:p w14:paraId="394C491D" w14:textId="77777777" w:rsidR="008113B1" w:rsidRPr="00C57D1C" w:rsidRDefault="008113B1" w:rsidP="004D2AB7">
      <w:pPr>
        <w:spacing w:line="300" w:lineRule="exact"/>
        <w:rPr>
          <w:rFonts w:asciiTheme="minorHAnsi" w:hAnsiTheme="minorHAnsi"/>
          <w:color w:val="000000"/>
          <w:sz w:val="22"/>
          <w:szCs w:val="22"/>
        </w:rPr>
      </w:pPr>
    </w:p>
    <w:p w14:paraId="394C491E" w14:textId="77777777" w:rsidR="004E5ABE" w:rsidRPr="00C57D1C" w:rsidRDefault="004E5ABE" w:rsidP="004D2AB7">
      <w:pPr>
        <w:pStyle w:val="Kop2"/>
        <w:spacing w:line="300" w:lineRule="exact"/>
        <w:rPr>
          <w:rFonts w:asciiTheme="minorHAnsi" w:hAnsiTheme="minorHAnsi" w:cs="Times New Roman"/>
          <w:szCs w:val="24"/>
        </w:rPr>
      </w:pPr>
      <w:bookmarkStart w:id="993" w:name="_Toc448406949"/>
      <w:r w:rsidRPr="00C57D1C">
        <w:rPr>
          <w:rFonts w:asciiTheme="minorHAnsi" w:hAnsiTheme="minorHAnsi" w:cs="Times New Roman"/>
          <w:szCs w:val="24"/>
        </w:rPr>
        <w:t xml:space="preserve">Indienen van </w:t>
      </w:r>
      <w:r w:rsidR="00614535" w:rsidRPr="00C57D1C">
        <w:rPr>
          <w:rFonts w:asciiTheme="minorHAnsi" w:hAnsiTheme="minorHAnsi" w:cs="Times New Roman"/>
          <w:szCs w:val="24"/>
        </w:rPr>
        <w:t>antwoorden</w:t>
      </w:r>
      <w:bookmarkEnd w:id="993"/>
    </w:p>
    <w:p w14:paraId="394C491F" w14:textId="77777777" w:rsidR="004E5ABE" w:rsidRPr="00C57D1C" w:rsidRDefault="005D73E0" w:rsidP="004D2AB7">
      <w:p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Wij verzoeken </w:t>
      </w:r>
      <w:r w:rsidR="004E5ABE" w:rsidRPr="00C57D1C">
        <w:rPr>
          <w:rFonts w:asciiTheme="minorHAnsi" w:hAnsiTheme="minorHAnsi"/>
          <w:color w:val="000000"/>
          <w:sz w:val="22"/>
          <w:szCs w:val="22"/>
        </w:rPr>
        <w:t xml:space="preserve">u </w:t>
      </w:r>
      <w:r w:rsidRPr="00C57D1C">
        <w:rPr>
          <w:rFonts w:asciiTheme="minorHAnsi" w:hAnsiTheme="minorHAnsi"/>
          <w:color w:val="000000"/>
          <w:sz w:val="22"/>
          <w:szCs w:val="22"/>
        </w:rPr>
        <w:t xml:space="preserve">vriendelijk </w:t>
      </w:r>
      <w:r w:rsidR="004E5ABE" w:rsidRPr="00C57D1C">
        <w:rPr>
          <w:rFonts w:asciiTheme="minorHAnsi" w:hAnsiTheme="minorHAnsi"/>
          <w:color w:val="000000"/>
          <w:sz w:val="22"/>
          <w:szCs w:val="22"/>
        </w:rPr>
        <w:t>de volgende vragen zo con</w:t>
      </w:r>
      <w:r w:rsidR="006F2C40" w:rsidRPr="00C57D1C">
        <w:rPr>
          <w:rFonts w:asciiTheme="minorHAnsi" w:hAnsiTheme="minorHAnsi"/>
          <w:color w:val="000000"/>
          <w:sz w:val="22"/>
          <w:szCs w:val="22"/>
        </w:rPr>
        <w:t>creet mogelijk te beantwoorden:</w:t>
      </w:r>
    </w:p>
    <w:p w14:paraId="394C4920" w14:textId="77777777" w:rsidR="007012CB" w:rsidRPr="00C57D1C" w:rsidRDefault="007012CB" w:rsidP="004D2AB7">
      <w:pPr>
        <w:autoSpaceDE w:val="0"/>
        <w:autoSpaceDN w:val="0"/>
        <w:adjustRightInd w:val="0"/>
        <w:spacing w:line="300" w:lineRule="exact"/>
        <w:rPr>
          <w:rFonts w:asciiTheme="minorHAnsi" w:hAnsiTheme="minorHAnsi"/>
          <w:color w:val="000000"/>
          <w:sz w:val="22"/>
          <w:szCs w:val="22"/>
        </w:rPr>
      </w:pPr>
    </w:p>
    <w:p w14:paraId="394C4921" w14:textId="77777777" w:rsidR="004E5ABE" w:rsidRPr="00C57D1C" w:rsidRDefault="004E5ABE" w:rsidP="004D2AB7">
      <w:pPr>
        <w:pStyle w:val="Lijstalinea"/>
        <w:numPr>
          <w:ilvl w:val="0"/>
          <w:numId w:val="5"/>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Geef als deelnemer aan de marktconsulatie a.u.b. de volgende bedrijfsinformatie: </w:t>
      </w:r>
    </w:p>
    <w:p w14:paraId="394C4922" w14:textId="77777777" w:rsidR="004E5ABE" w:rsidRPr="00C57D1C" w:rsidRDefault="004E5ABE" w:rsidP="004D2AB7">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Naam; </w:t>
      </w:r>
    </w:p>
    <w:p w14:paraId="394C4923" w14:textId="77777777" w:rsidR="004E5ABE" w:rsidRPr="00C57D1C" w:rsidRDefault="004E5ABE" w:rsidP="004D2AB7">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Adres en vestigingsplaats; </w:t>
      </w:r>
    </w:p>
    <w:p w14:paraId="394C4924" w14:textId="77777777" w:rsidR="004E5ABE" w:rsidRPr="00C57D1C" w:rsidRDefault="004E5ABE" w:rsidP="004D2AB7">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Contactpersoon; </w:t>
      </w:r>
    </w:p>
    <w:p w14:paraId="394C4925" w14:textId="77777777" w:rsidR="004E5ABE" w:rsidRPr="00C57D1C" w:rsidRDefault="004E5ABE" w:rsidP="004D2AB7">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Telefoonnummer; </w:t>
      </w:r>
    </w:p>
    <w:p w14:paraId="394C4926" w14:textId="77777777" w:rsidR="004E5ABE" w:rsidRPr="00C57D1C" w:rsidRDefault="004E5ABE" w:rsidP="004D2AB7">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e-mail adres; </w:t>
      </w:r>
    </w:p>
    <w:p w14:paraId="394C4927" w14:textId="77777777" w:rsidR="00CA219E" w:rsidRDefault="004E5ABE" w:rsidP="00CA219E">
      <w:pPr>
        <w:pStyle w:val="Lijstalinea"/>
        <w:numPr>
          <w:ilvl w:val="0"/>
          <w:numId w:val="6"/>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Internetadres. </w:t>
      </w:r>
    </w:p>
    <w:p w14:paraId="394C4928" w14:textId="77777777" w:rsidR="008B6DE5" w:rsidRPr="00CA219E" w:rsidRDefault="008B6DE5" w:rsidP="008B6DE5">
      <w:pPr>
        <w:pStyle w:val="Lijstalinea"/>
        <w:numPr>
          <w:ilvl w:val="0"/>
          <w:numId w:val="5"/>
        </w:numPr>
        <w:autoSpaceDE w:val="0"/>
        <w:autoSpaceDN w:val="0"/>
        <w:adjustRightInd w:val="0"/>
        <w:spacing w:line="300" w:lineRule="exact"/>
        <w:rPr>
          <w:rFonts w:asciiTheme="minorHAnsi" w:hAnsiTheme="minorHAnsi"/>
          <w:color w:val="000000"/>
          <w:sz w:val="22"/>
          <w:szCs w:val="22"/>
        </w:rPr>
      </w:pPr>
      <w:r w:rsidRPr="00CA219E">
        <w:rPr>
          <w:rFonts w:asciiTheme="minorHAnsi" w:hAnsiTheme="minorHAnsi"/>
          <w:color w:val="000000"/>
          <w:sz w:val="22"/>
          <w:szCs w:val="22"/>
        </w:rPr>
        <w:t xml:space="preserve">Schets als deelnemer aan de marktconsultatie a.u.b. op basis van de volgende gegevens een profiel van uw bedrijf: </w:t>
      </w:r>
    </w:p>
    <w:p w14:paraId="394C4929" w14:textId="77777777" w:rsidR="008B6DE5" w:rsidRPr="00C57D1C" w:rsidRDefault="008B6DE5" w:rsidP="008B6DE5">
      <w:pPr>
        <w:pStyle w:val="Lijstalinea"/>
        <w:numPr>
          <w:ilvl w:val="0"/>
          <w:numId w:val="7"/>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Ondernemingsstructuur (inclusief gegevens over eventuele relatie concern- / holdingmaatschappij); </w:t>
      </w:r>
    </w:p>
    <w:p w14:paraId="394C492A" w14:textId="77777777" w:rsidR="008B6DE5" w:rsidRPr="00C57D1C" w:rsidRDefault="008B6DE5" w:rsidP="008B6DE5">
      <w:pPr>
        <w:pStyle w:val="Lijstalinea"/>
        <w:numPr>
          <w:ilvl w:val="0"/>
          <w:numId w:val="7"/>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Organisatiestructuur op hoofdlijnen; </w:t>
      </w:r>
    </w:p>
    <w:p w14:paraId="394C492B" w14:textId="77777777" w:rsidR="008B6DE5" w:rsidRPr="00C57D1C" w:rsidRDefault="008B6DE5" w:rsidP="008B6DE5">
      <w:pPr>
        <w:pStyle w:val="Lijstalinea"/>
        <w:numPr>
          <w:ilvl w:val="0"/>
          <w:numId w:val="7"/>
        </w:numPr>
        <w:autoSpaceDE w:val="0"/>
        <w:autoSpaceDN w:val="0"/>
        <w:adjustRightInd w:val="0"/>
        <w:spacing w:line="300" w:lineRule="exact"/>
        <w:rPr>
          <w:rFonts w:asciiTheme="minorHAnsi" w:hAnsiTheme="minorHAnsi"/>
          <w:color w:val="000000"/>
          <w:sz w:val="22"/>
          <w:szCs w:val="22"/>
        </w:rPr>
      </w:pPr>
      <w:r w:rsidRPr="00C57D1C">
        <w:rPr>
          <w:rFonts w:asciiTheme="minorHAnsi" w:hAnsiTheme="minorHAnsi"/>
          <w:color w:val="000000"/>
          <w:sz w:val="22"/>
          <w:szCs w:val="22"/>
        </w:rPr>
        <w:t xml:space="preserve">Personeelsbestand m.b.t. de aan te besteden dienstverlening, vast en variabel; </w:t>
      </w:r>
    </w:p>
    <w:p w14:paraId="394C492C" w14:textId="77777777" w:rsidR="008B6DE5" w:rsidRPr="00CC2979" w:rsidRDefault="008B6DE5" w:rsidP="008B6DE5">
      <w:pPr>
        <w:pStyle w:val="Lijstalinea"/>
        <w:numPr>
          <w:ilvl w:val="0"/>
          <w:numId w:val="7"/>
        </w:numPr>
        <w:spacing w:line="300" w:lineRule="exact"/>
        <w:rPr>
          <w:rFonts w:asciiTheme="minorHAnsi" w:hAnsiTheme="minorHAnsi"/>
          <w:sz w:val="22"/>
          <w:szCs w:val="22"/>
        </w:rPr>
      </w:pPr>
      <w:r w:rsidRPr="00C57D1C">
        <w:rPr>
          <w:rFonts w:asciiTheme="minorHAnsi" w:hAnsiTheme="minorHAnsi"/>
          <w:color w:val="000000"/>
          <w:sz w:val="22"/>
          <w:szCs w:val="22"/>
        </w:rPr>
        <w:t>Globale beschrijving van het producten- en dienstenassortiment;</w:t>
      </w:r>
    </w:p>
    <w:p w14:paraId="394C492D" w14:textId="77777777" w:rsidR="00CC2979" w:rsidRDefault="00CC2979" w:rsidP="00CC2979">
      <w:pPr>
        <w:spacing w:line="300" w:lineRule="exact"/>
        <w:rPr>
          <w:rFonts w:asciiTheme="minorHAnsi" w:hAnsiTheme="minorHAnsi"/>
          <w:sz w:val="22"/>
          <w:szCs w:val="22"/>
        </w:rPr>
      </w:pPr>
    </w:p>
    <w:bookmarkEnd w:id="984"/>
    <w:bookmarkEnd w:id="985"/>
    <w:p w14:paraId="394C492E" w14:textId="77777777" w:rsidR="00CC2979" w:rsidRDefault="00CC2979" w:rsidP="007E6B52">
      <w:pPr>
        <w:spacing w:line="300" w:lineRule="exact"/>
        <w:rPr>
          <w:rFonts w:asciiTheme="minorHAnsi" w:hAnsiTheme="minorHAnsi"/>
          <w:sz w:val="22"/>
          <w:szCs w:val="22"/>
        </w:rPr>
      </w:pPr>
    </w:p>
    <w:p w14:paraId="394C492F" w14:textId="77777777" w:rsidR="007E6B52" w:rsidRPr="00CC2979" w:rsidRDefault="007E6B52" w:rsidP="00CC2979">
      <w:pPr>
        <w:pStyle w:val="Lijstalinea"/>
        <w:numPr>
          <w:ilvl w:val="0"/>
          <w:numId w:val="5"/>
        </w:numPr>
        <w:spacing w:line="300" w:lineRule="exact"/>
        <w:rPr>
          <w:rFonts w:asciiTheme="minorHAnsi" w:hAnsiTheme="minorHAnsi"/>
          <w:sz w:val="22"/>
          <w:szCs w:val="22"/>
        </w:rPr>
      </w:pPr>
      <w:r w:rsidRPr="00CC2979">
        <w:rPr>
          <w:rFonts w:asciiTheme="minorHAnsi" w:hAnsiTheme="minorHAnsi"/>
          <w:sz w:val="22"/>
          <w:szCs w:val="22"/>
        </w:rPr>
        <w:lastRenderedPageBreak/>
        <w:t xml:space="preserve">Het LUMC heeft inmiddels een ultra low vriezerpark dat bestaat uit meer dan 300 apparaten. Een groot deel is uitgerust met een opslag systeem waarbij gebruik gemaakt wordt van laden waarvan de afmeting 50/13 (H) x 136 (B) x 555 (L) in mm is. Met de aanschaf van de laden is een aanzienlijke investering gemoeid. Ten einde deze laden ook in de toekomst te kunnen blijven gebruiken is bij het opstellen van de programma van eisen uitgegaan van de afmetingen van dit type lade. Wanneer gesproken wordt van de standaard lade dat wordt van deze afmetingen uitgegaan. In de standaard lade wordt het materiaal opgeslagen in 2-inch doosjes waarvan de afmetingen 55/45 (H) x 130 (B) x 130 (L) in mm is. U wordt gevraagd de maximale opslagcapaciteit van uw vriezer op te geven, met als eenheid deze 2-inch doos. Als ondergrens is gekozen voor de opslag capaciteit van deze doosje van de huidige vriezer leverancier (528 stuks). Bij de vorige aanbesteding van ultra low vriezers hebben de energiekosten een belangrijk deel uitgemaakt van de uiteindelijke </w:t>
      </w:r>
      <w:proofErr w:type="spellStart"/>
      <w:r w:rsidRPr="00CC2979">
        <w:rPr>
          <w:rFonts w:asciiTheme="minorHAnsi" w:hAnsiTheme="minorHAnsi"/>
          <w:sz w:val="22"/>
          <w:szCs w:val="22"/>
        </w:rPr>
        <w:t>total</w:t>
      </w:r>
      <w:proofErr w:type="spellEnd"/>
      <w:r w:rsidRPr="00CC2979">
        <w:rPr>
          <w:rFonts w:asciiTheme="minorHAnsi" w:hAnsiTheme="minorHAnsi"/>
          <w:sz w:val="22"/>
          <w:szCs w:val="22"/>
        </w:rPr>
        <w:t xml:space="preserve"> </w:t>
      </w:r>
      <w:proofErr w:type="spellStart"/>
      <w:r w:rsidRPr="00CC2979">
        <w:rPr>
          <w:rFonts w:asciiTheme="minorHAnsi" w:hAnsiTheme="minorHAnsi"/>
          <w:sz w:val="22"/>
          <w:szCs w:val="22"/>
        </w:rPr>
        <w:t>costs</w:t>
      </w:r>
      <w:proofErr w:type="spellEnd"/>
      <w:r w:rsidRPr="00CC2979">
        <w:rPr>
          <w:rFonts w:asciiTheme="minorHAnsi" w:hAnsiTheme="minorHAnsi"/>
          <w:sz w:val="22"/>
          <w:szCs w:val="22"/>
        </w:rPr>
        <w:t xml:space="preserve"> of </w:t>
      </w:r>
      <w:proofErr w:type="spellStart"/>
      <w:r w:rsidRPr="00CC2979">
        <w:rPr>
          <w:rFonts w:asciiTheme="minorHAnsi" w:hAnsiTheme="minorHAnsi"/>
          <w:sz w:val="22"/>
          <w:szCs w:val="22"/>
        </w:rPr>
        <w:t>ownership</w:t>
      </w:r>
      <w:proofErr w:type="spellEnd"/>
      <w:r w:rsidRPr="00CC2979">
        <w:rPr>
          <w:rFonts w:asciiTheme="minorHAnsi" w:hAnsiTheme="minorHAnsi"/>
          <w:sz w:val="22"/>
          <w:szCs w:val="22"/>
        </w:rPr>
        <w:t xml:space="preserve"> (TOC). Ook in deze aanbesteding zullen de energiekosten zwaar wegen. Het energieverbruik wordt vastgesteld </w:t>
      </w:r>
      <w:proofErr w:type="spellStart"/>
      <w:r w:rsidRPr="00CC2979">
        <w:rPr>
          <w:rFonts w:asciiTheme="minorHAnsi" w:hAnsiTheme="minorHAnsi"/>
          <w:sz w:val="22"/>
          <w:szCs w:val="22"/>
        </w:rPr>
        <w:t>dmv</w:t>
      </w:r>
      <w:proofErr w:type="spellEnd"/>
      <w:r w:rsidRPr="00CC2979">
        <w:rPr>
          <w:rFonts w:asciiTheme="minorHAnsi" w:hAnsiTheme="minorHAnsi"/>
          <w:sz w:val="22"/>
          <w:szCs w:val="22"/>
        </w:rPr>
        <w:t xml:space="preserve"> een meetprocedure, waarin zowel een duurtest met gesloten deuren als een test met deuropeningen is opgenomen.</w:t>
      </w:r>
    </w:p>
    <w:p w14:paraId="394C4930" w14:textId="77777777" w:rsidR="007E6B52" w:rsidRDefault="007E6B52" w:rsidP="007E6B52">
      <w:pPr>
        <w:spacing w:line="300" w:lineRule="exact"/>
        <w:rPr>
          <w:rFonts w:asciiTheme="minorHAnsi" w:hAnsiTheme="minorHAnsi"/>
          <w:sz w:val="22"/>
          <w:szCs w:val="22"/>
        </w:rPr>
      </w:pPr>
    </w:p>
    <w:p w14:paraId="394C4931" w14:textId="77777777" w:rsidR="007E6B52" w:rsidRDefault="007E6B52" w:rsidP="007E6B52">
      <w:pPr>
        <w:spacing w:line="300" w:lineRule="exact"/>
        <w:rPr>
          <w:rFonts w:asciiTheme="minorHAnsi" w:hAnsiTheme="minorHAnsi"/>
          <w:sz w:val="22"/>
          <w:szCs w:val="22"/>
        </w:rPr>
      </w:pPr>
      <w:r>
        <w:rPr>
          <w:rFonts w:asciiTheme="minorHAnsi" w:hAnsiTheme="minorHAnsi"/>
          <w:sz w:val="22"/>
          <w:szCs w:val="22"/>
        </w:rPr>
        <w:t>Naar aanleiding van het Programma van Eisen (PvE), zie bijlage</w:t>
      </w:r>
      <w:r w:rsidR="00CC2979">
        <w:rPr>
          <w:rFonts w:asciiTheme="minorHAnsi" w:hAnsiTheme="minorHAnsi"/>
          <w:sz w:val="22"/>
          <w:szCs w:val="22"/>
        </w:rPr>
        <w:t xml:space="preserve"> 2</w:t>
      </w:r>
      <w:r>
        <w:rPr>
          <w:rFonts w:asciiTheme="minorHAnsi" w:hAnsiTheme="minorHAnsi"/>
          <w:sz w:val="22"/>
          <w:szCs w:val="22"/>
        </w:rPr>
        <w:t>, willen we van u weten :</w:t>
      </w:r>
    </w:p>
    <w:p w14:paraId="394C4932" w14:textId="77777777" w:rsidR="007E6B52" w:rsidRDefault="007E6B52" w:rsidP="007E6B52">
      <w:pPr>
        <w:spacing w:line="300" w:lineRule="exact"/>
        <w:rPr>
          <w:rFonts w:asciiTheme="minorHAnsi" w:hAnsiTheme="minorHAnsi"/>
          <w:sz w:val="22"/>
          <w:szCs w:val="22"/>
        </w:rPr>
      </w:pPr>
    </w:p>
    <w:p w14:paraId="394C4933" w14:textId="77777777" w:rsidR="007E6B52" w:rsidRDefault="007E6B52" w:rsidP="007E6B52">
      <w:pPr>
        <w:pStyle w:val="Lijstalinea"/>
        <w:numPr>
          <w:ilvl w:val="0"/>
          <w:numId w:val="18"/>
        </w:numPr>
        <w:spacing w:line="300" w:lineRule="exact"/>
        <w:rPr>
          <w:rFonts w:asciiTheme="minorHAnsi" w:hAnsiTheme="minorHAnsi"/>
          <w:sz w:val="22"/>
          <w:szCs w:val="22"/>
        </w:rPr>
      </w:pPr>
      <w:r>
        <w:rPr>
          <w:rFonts w:asciiTheme="minorHAnsi" w:hAnsiTheme="minorHAnsi"/>
          <w:sz w:val="22"/>
          <w:szCs w:val="22"/>
        </w:rPr>
        <w:t>of u kunt voldoen aan de gestelde eisen;</w:t>
      </w:r>
    </w:p>
    <w:p w14:paraId="394C4934" w14:textId="36D7D534" w:rsidR="007E6B52" w:rsidRDefault="007E6B52" w:rsidP="007E6B52">
      <w:pPr>
        <w:pStyle w:val="Lijstalinea"/>
        <w:numPr>
          <w:ilvl w:val="0"/>
          <w:numId w:val="18"/>
        </w:numPr>
        <w:spacing w:line="300" w:lineRule="exact"/>
        <w:rPr>
          <w:rFonts w:asciiTheme="minorHAnsi" w:hAnsiTheme="minorHAnsi"/>
          <w:sz w:val="22"/>
          <w:szCs w:val="22"/>
        </w:rPr>
      </w:pPr>
      <w:r>
        <w:rPr>
          <w:rFonts w:asciiTheme="minorHAnsi" w:hAnsiTheme="minorHAnsi"/>
          <w:sz w:val="22"/>
          <w:szCs w:val="22"/>
        </w:rPr>
        <w:t>wa</w:t>
      </w:r>
      <w:r w:rsidR="00635A6C">
        <w:rPr>
          <w:rFonts w:asciiTheme="minorHAnsi" w:hAnsiTheme="minorHAnsi"/>
          <w:sz w:val="22"/>
          <w:szCs w:val="22"/>
        </w:rPr>
        <w:t>t u vindt van het uitgangspunt “</w:t>
      </w:r>
      <w:r>
        <w:rPr>
          <w:rFonts w:asciiTheme="minorHAnsi" w:hAnsiTheme="minorHAnsi"/>
          <w:sz w:val="22"/>
          <w:szCs w:val="22"/>
        </w:rPr>
        <w:t>standaard lade”;</w:t>
      </w:r>
    </w:p>
    <w:p w14:paraId="394C4935" w14:textId="77777777" w:rsidR="007E6B52" w:rsidRPr="00004B93" w:rsidRDefault="007E6B52" w:rsidP="007E6B52">
      <w:pPr>
        <w:pStyle w:val="Lijstalinea"/>
        <w:numPr>
          <w:ilvl w:val="0"/>
          <w:numId w:val="18"/>
        </w:numPr>
        <w:spacing w:line="300" w:lineRule="exact"/>
        <w:rPr>
          <w:rFonts w:asciiTheme="minorHAnsi" w:hAnsiTheme="minorHAnsi"/>
          <w:sz w:val="22"/>
          <w:szCs w:val="22"/>
        </w:rPr>
      </w:pPr>
      <w:r>
        <w:rPr>
          <w:rFonts w:asciiTheme="minorHAnsi" w:hAnsiTheme="minorHAnsi"/>
          <w:sz w:val="22"/>
          <w:szCs w:val="22"/>
        </w:rPr>
        <w:t xml:space="preserve">of een verbruiks eis van 10 kWh </w:t>
      </w:r>
      <w:r w:rsidR="00CC2979">
        <w:rPr>
          <w:rFonts w:asciiTheme="minorHAnsi" w:hAnsiTheme="minorHAnsi"/>
          <w:sz w:val="22"/>
          <w:szCs w:val="22"/>
        </w:rPr>
        <w:t>per liter per jaar haalbaar is?</w:t>
      </w:r>
    </w:p>
    <w:p w14:paraId="394C4936" w14:textId="77777777" w:rsidR="007E6B52" w:rsidRDefault="007E6B52" w:rsidP="007E6B52">
      <w:pPr>
        <w:spacing w:line="300" w:lineRule="exact"/>
        <w:rPr>
          <w:rFonts w:asciiTheme="minorHAnsi" w:hAnsiTheme="minorHAnsi"/>
          <w:sz w:val="22"/>
          <w:szCs w:val="22"/>
        </w:rPr>
      </w:pPr>
    </w:p>
    <w:p w14:paraId="394C4937" w14:textId="77777777" w:rsidR="007E6B52" w:rsidRDefault="007E6B52" w:rsidP="007E6B52">
      <w:pPr>
        <w:spacing w:line="300" w:lineRule="exact"/>
        <w:rPr>
          <w:rFonts w:asciiTheme="minorHAnsi" w:hAnsiTheme="minorHAnsi"/>
          <w:sz w:val="22"/>
          <w:szCs w:val="22"/>
        </w:rPr>
      </w:pPr>
      <w:r>
        <w:rPr>
          <w:rFonts w:asciiTheme="minorHAnsi" w:hAnsiTheme="minorHAnsi"/>
          <w:sz w:val="22"/>
          <w:szCs w:val="22"/>
        </w:rPr>
        <w:t>Naar aanleiding van de testprocedure</w:t>
      </w:r>
      <w:r w:rsidR="000214BA">
        <w:rPr>
          <w:rFonts w:asciiTheme="minorHAnsi" w:hAnsiTheme="minorHAnsi"/>
          <w:sz w:val="22"/>
          <w:szCs w:val="22"/>
        </w:rPr>
        <w:t>, zie bijlage</w:t>
      </w:r>
      <w:r w:rsidR="00CC2979">
        <w:rPr>
          <w:rFonts w:asciiTheme="minorHAnsi" w:hAnsiTheme="minorHAnsi"/>
          <w:sz w:val="22"/>
          <w:szCs w:val="22"/>
        </w:rPr>
        <w:t xml:space="preserve"> 3</w:t>
      </w:r>
      <w:r w:rsidR="000214BA">
        <w:rPr>
          <w:rFonts w:asciiTheme="minorHAnsi" w:hAnsiTheme="minorHAnsi"/>
          <w:sz w:val="22"/>
          <w:szCs w:val="22"/>
        </w:rPr>
        <w:t xml:space="preserve">, </w:t>
      </w:r>
      <w:r>
        <w:rPr>
          <w:rFonts w:asciiTheme="minorHAnsi" w:hAnsiTheme="minorHAnsi"/>
          <w:sz w:val="22"/>
          <w:szCs w:val="22"/>
        </w:rPr>
        <w:t>willen we van u weten:</w:t>
      </w:r>
    </w:p>
    <w:p w14:paraId="394C4938" w14:textId="77777777" w:rsidR="007E6B52" w:rsidRDefault="007E6B52" w:rsidP="007E6B52">
      <w:pPr>
        <w:pStyle w:val="Lijstalinea"/>
        <w:numPr>
          <w:ilvl w:val="0"/>
          <w:numId w:val="19"/>
        </w:numPr>
        <w:spacing w:line="300" w:lineRule="exact"/>
        <w:rPr>
          <w:rFonts w:asciiTheme="minorHAnsi" w:hAnsiTheme="minorHAnsi"/>
          <w:sz w:val="22"/>
          <w:szCs w:val="22"/>
        </w:rPr>
      </w:pPr>
      <w:r>
        <w:rPr>
          <w:rFonts w:asciiTheme="minorHAnsi" w:hAnsiTheme="minorHAnsi"/>
          <w:sz w:val="22"/>
          <w:szCs w:val="22"/>
        </w:rPr>
        <w:t>of de testprocedure onduidelijkheden bevat;</w:t>
      </w:r>
    </w:p>
    <w:p w14:paraId="394C4939" w14:textId="77777777" w:rsidR="007E6B52" w:rsidRDefault="007E6B52" w:rsidP="007E6B52">
      <w:pPr>
        <w:pStyle w:val="Lijstalinea"/>
        <w:numPr>
          <w:ilvl w:val="0"/>
          <w:numId w:val="19"/>
        </w:numPr>
        <w:spacing w:line="300" w:lineRule="exact"/>
        <w:rPr>
          <w:rFonts w:asciiTheme="minorHAnsi" w:hAnsiTheme="minorHAnsi"/>
          <w:sz w:val="22"/>
          <w:szCs w:val="22"/>
        </w:rPr>
      </w:pPr>
      <w:r>
        <w:rPr>
          <w:rFonts w:asciiTheme="minorHAnsi" w:hAnsiTheme="minorHAnsi"/>
          <w:sz w:val="22"/>
          <w:szCs w:val="22"/>
        </w:rPr>
        <w:t xml:space="preserve">wat uw </w:t>
      </w:r>
      <w:r w:rsidR="00CC2979">
        <w:rPr>
          <w:rFonts w:asciiTheme="minorHAnsi" w:hAnsiTheme="minorHAnsi"/>
          <w:sz w:val="22"/>
          <w:szCs w:val="22"/>
        </w:rPr>
        <w:t>mening is over de testprocedure.</w:t>
      </w:r>
    </w:p>
    <w:p w14:paraId="394C493A" w14:textId="77777777" w:rsidR="007E6B52" w:rsidRDefault="007E6B52" w:rsidP="007E6B52">
      <w:pPr>
        <w:spacing w:line="300" w:lineRule="exact"/>
        <w:rPr>
          <w:rFonts w:asciiTheme="minorHAnsi" w:hAnsiTheme="minorHAnsi"/>
          <w:sz w:val="22"/>
          <w:szCs w:val="22"/>
        </w:rPr>
      </w:pPr>
    </w:p>
    <w:p w14:paraId="394C493B" w14:textId="577A32A9" w:rsidR="000214BA" w:rsidRPr="00CC2979" w:rsidRDefault="000214BA" w:rsidP="00CC2979">
      <w:pPr>
        <w:pStyle w:val="Lijstalinea"/>
        <w:numPr>
          <w:ilvl w:val="0"/>
          <w:numId w:val="5"/>
        </w:numPr>
        <w:spacing w:line="300" w:lineRule="exact"/>
        <w:rPr>
          <w:rFonts w:asciiTheme="minorHAnsi" w:hAnsiTheme="minorHAnsi"/>
          <w:sz w:val="22"/>
          <w:szCs w:val="22"/>
        </w:rPr>
      </w:pPr>
      <w:r w:rsidRPr="00CC2979">
        <w:rPr>
          <w:rFonts w:asciiTheme="minorHAnsi" w:hAnsiTheme="minorHAnsi"/>
          <w:sz w:val="22"/>
          <w:szCs w:val="22"/>
        </w:rPr>
        <w:t>Het huidige vriezer park bestaat uit meer dan 300 app</w:t>
      </w:r>
      <w:r w:rsidR="00F14F8C" w:rsidRPr="00CC2979">
        <w:rPr>
          <w:rFonts w:asciiTheme="minorHAnsi" w:hAnsiTheme="minorHAnsi"/>
          <w:sz w:val="22"/>
          <w:szCs w:val="22"/>
        </w:rPr>
        <w:t xml:space="preserve">araten. Vanaf 2010 zijn al deze vriezers opgenomen in een onderhoudscontract. </w:t>
      </w:r>
      <w:r w:rsidRPr="00CC2979">
        <w:rPr>
          <w:rFonts w:asciiTheme="minorHAnsi" w:hAnsiTheme="minorHAnsi"/>
          <w:sz w:val="22"/>
          <w:szCs w:val="22"/>
        </w:rPr>
        <w:t>De merknamen die we hebben sta</w:t>
      </w:r>
      <w:r w:rsidR="00F14F8C" w:rsidRPr="00CC2979">
        <w:rPr>
          <w:rFonts w:asciiTheme="minorHAnsi" w:hAnsiTheme="minorHAnsi"/>
          <w:sz w:val="22"/>
          <w:szCs w:val="22"/>
        </w:rPr>
        <w:t xml:space="preserve">an zijn </w:t>
      </w:r>
      <w:r w:rsidR="00CC2979" w:rsidRPr="00CC2979">
        <w:rPr>
          <w:rFonts w:asciiTheme="minorHAnsi" w:hAnsiTheme="minorHAnsi"/>
          <w:sz w:val="22"/>
          <w:szCs w:val="22"/>
        </w:rPr>
        <w:t>o.a.</w:t>
      </w:r>
      <w:r w:rsidR="00F14F8C" w:rsidRPr="00CC2979">
        <w:rPr>
          <w:rFonts w:asciiTheme="minorHAnsi" w:hAnsiTheme="minorHAnsi"/>
          <w:sz w:val="22"/>
          <w:szCs w:val="22"/>
        </w:rPr>
        <w:t xml:space="preserve"> Snijders, Panasonic / </w:t>
      </w:r>
      <w:r w:rsidRPr="00CC2979">
        <w:rPr>
          <w:rFonts w:asciiTheme="minorHAnsi" w:hAnsiTheme="minorHAnsi"/>
          <w:sz w:val="22"/>
          <w:szCs w:val="22"/>
        </w:rPr>
        <w:t>Sanyo, Eppendorf</w:t>
      </w:r>
      <w:r w:rsidR="00F14F8C" w:rsidRPr="00CC2979">
        <w:rPr>
          <w:rFonts w:asciiTheme="minorHAnsi" w:hAnsiTheme="minorHAnsi"/>
          <w:sz w:val="22"/>
          <w:szCs w:val="22"/>
        </w:rPr>
        <w:t xml:space="preserve"> / </w:t>
      </w:r>
      <w:r w:rsidRPr="00CC2979">
        <w:rPr>
          <w:rFonts w:asciiTheme="minorHAnsi" w:hAnsiTheme="minorHAnsi"/>
          <w:sz w:val="22"/>
          <w:szCs w:val="22"/>
        </w:rPr>
        <w:t xml:space="preserve">NBS, Forma, Revco, </w:t>
      </w:r>
      <w:r w:rsidR="00F14F8C" w:rsidRPr="00CC2979">
        <w:rPr>
          <w:rFonts w:asciiTheme="minorHAnsi" w:hAnsiTheme="minorHAnsi"/>
          <w:sz w:val="22"/>
          <w:szCs w:val="22"/>
        </w:rPr>
        <w:t>en Polytemp</w:t>
      </w:r>
      <w:r w:rsidR="00B92C31">
        <w:rPr>
          <w:rFonts w:asciiTheme="minorHAnsi" w:hAnsiTheme="minorHAnsi"/>
          <w:sz w:val="22"/>
          <w:szCs w:val="22"/>
        </w:rPr>
        <w:t>.</w:t>
      </w:r>
      <w:r w:rsidR="00F14F8C" w:rsidRPr="00CC2979">
        <w:rPr>
          <w:rFonts w:asciiTheme="minorHAnsi" w:hAnsiTheme="minorHAnsi"/>
          <w:sz w:val="22"/>
          <w:szCs w:val="22"/>
        </w:rPr>
        <w:t xml:space="preserve"> </w:t>
      </w:r>
      <w:r w:rsidRPr="00CC2979">
        <w:rPr>
          <w:rFonts w:asciiTheme="minorHAnsi" w:hAnsiTheme="minorHAnsi"/>
          <w:sz w:val="22"/>
          <w:szCs w:val="22"/>
        </w:rPr>
        <w:t xml:space="preserve">Naar aanleiding van </w:t>
      </w:r>
      <w:r w:rsidR="007E6B52" w:rsidRPr="00CC2979">
        <w:rPr>
          <w:rFonts w:asciiTheme="minorHAnsi" w:hAnsiTheme="minorHAnsi"/>
          <w:sz w:val="22"/>
          <w:szCs w:val="22"/>
        </w:rPr>
        <w:t xml:space="preserve">het Programma van Eisen </w:t>
      </w:r>
      <w:r w:rsidR="007E6B52" w:rsidRPr="00CC2979">
        <w:rPr>
          <w:rFonts w:asciiTheme="minorHAnsi" w:hAnsiTheme="minorHAnsi"/>
          <w:sz w:val="22"/>
          <w:szCs w:val="22"/>
          <w:u w:val="single"/>
        </w:rPr>
        <w:t>onderhoud</w:t>
      </w:r>
      <w:r w:rsidR="00F14F8C" w:rsidRPr="00CC2979">
        <w:rPr>
          <w:rFonts w:asciiTheme="minorHAnsi" w:hAnsiTheme="minorHAnsi"/>
          <w:sz w:val="22"/>
          <w:szCs w:val="22"/>
        </w:rPr>
        <w:t>, zie bijlage</w:t>
      </w:r>
      <w:r w:rsidR="00222C07">
        <w:rPr>
          <w:rFonts w:asciiTheme="minorHAnsi" w:hAnsiTheme="minorHAnsi"/>
          <w:sz w:val="22"/>
          <w:szCs w:val="22"/>
        </w:rPr>
        <w:t>n</w:t>
      </w:r>
      <w:r w:rsidR="00DD7B6F">
        <w:rPr>
          <w:rFonts w:asciiTheme="minorHAnsi" w:hAnsiTheme="minorHAnsi"/>
          <w:sz w:val="22"/>
          <w:szCs w:val="22"/>
        </w:rPr>
        <w:t xml:space="preserve"> 4</w:t>
      </w:r>
      <w:r w:rsidR="00222C07">
        <w:rPr>
          <w:rFonts w:asciiTheme="minorHAnsi" w:hAnsiTheme="minorHAnsi"/>
          <w:sz w:val="22"/>
          <w:szCs w:val="22"/>
        </w:rPr>
        <w:t>a en 4b</w:t>
      </w:r>
      <w:r w:rsidR="00F14F8C" w:rsidRPr="00CC2979">
        <w:rPr>
          <w:rFonts w:asciiTheme="minorHAnsi" w:hAnsiTheme="minorHAnsi"/>
          <w:sz w:val="22"/>
          <w:szCs w:val="22"/>
        </w:rPr>
        <w:t>. Bent u instaat het onderhoud uit te voeren en zijn de gestelde eisen reëel?</w:t>
      </w:r>
    </w:p>
    <w:p w14:paraId="394C493C" w14:textId="77777777" w:rsidR="007E6B52" w:rsidRDefault="007E6B52" w:rsidP="007E6B52">
      <w:pPr>
        <w:pStyle w:val="Lijstalinea"/>
        <w:spacing w:line="300" w:lineRule="exact"/>
        <w:ind w:left="1440"/>
        <w:rPr>
          <w:rFonts w:asciiTheme="minorHAnsi" w:hAnsiTheme="minorHAnsi"/>
          <w:sz w:val="22"/>
          <w:szCs w:val="22"/>
        </w:rPr>
      </w:pPr>
    </w:p>
    <w:p w14:paraId="394C493D" w14:textId="77777777" w:rsidR="007E6B52" w:rsidRPr="00004B93" w:rsidRDefault="007E6B52" w:rsidP="00CC2979">
      <w:pPr>
        <w:pStyle w:val="Lijstalinea"/>
        <w:numPr>
          <w:ilvl w:val="0"/>
          <w:numId w:val="5"/>
        </w:numPr>
        <w:spacing w:line="300" w:lineRule="exact"/>
        <w:rPr>
          <w:rFonts w:asciiTheme="minorHAnsi" w:hAnsiTheme="minorHAnsi"/>
          <w:sz w:val="22"/>
          <w:szCs w:val="22"/>
        </w:rPr>
      </w:pPr>
      <w:r>
        <w:rPr>
          <w:rFonts w:asciiTheme="minorHAnsi" w:hAnsiTheme="minorHAnsi"/>
          <w:sz w:val="22"/>
          <w:szCs w:val="22"/>
        </w:rPr>
        <w:t>Een ultra low vriezer moet eigenlijk altijd functioneren, maar wanneer we over beschikbaarheid spreken</w:t>
      </w:r>
      <w:r w:rsidR="00B92C31">
        <w:rPr>
          <w:rFonts w:asciiTheme="minorHAnsi" w:hAnsiTheme="minorHAnsi"/>
          <w:sz w:val="22"/>
          <w:szCs w:val="22"/>
        </w:rPr>
        <w:t>,</w:t>
      </w:r>
      <w:r>
        <w:rPr>
          <w:rFonts w:asciiTheme="minorHAnsi" w:hAnsiTheme="minorHAnsi"/>
          <w:sz w:val="22"/>
          <w:szCs w:val="22"/>
        </w:rPr>
        <w:t xml:space="preserve"> wat is dan volgens u  een reële minimale beschikbaarheidsgarantie voor dit type apparaat?</w:t>
      </w:r>
    </w:p>
    <w:p w14:paraId="394C493E" w14:textId="77777777" w:rsidR="007E6B52" w:rsidRDefault="007E6B52" w:rsidP="007E6B52">
      <w:pPr>
        <w:rPr>
          <w:rFonts w:eastAsiaTheme="minorHAnsi"/>
        </w:rPr>
      </w:pPr>
    </w:p>
    <w:p w14:paraId="394C493F" w14:textId="77777777" w:rsidR="007E6B52" w:rsidRDefault="007E6B52" w:rsidP="007E6B52">
      <w:pPr>
        <w:rPr>
          <w:rFonts w:eastAsiaTheme="minorHAnsi"/>
        </w:rPr>
      </w:pPr>
    </w:p>
    <w:p w14:paraId="394C4940" w14:textId="77777777" w:rsidR="00CC2979" w:rsidRDefault="00CC2979" w:rsidP="007E6B52">
      <w:pPr>
        <w:rPr>
          <w:rFonts w:eastAsiaTheme="minorHAnsi"/>
        </w:rPr>
      </w:pPr>
    </w:p>
    <w:p w14:paraId="394C4941" w14:textId="77777777" w:rsidR="00CC2979" w:rsidRDefault="00CC2979" w:rsidP="007E6B52">
      <w:pPr>
        <w:rPr>
          <w:rFonts w:eastAsiaTheme="minorHAnsi"/>
        </w:rPr>
      </w:pPr>
    </w:p>
    <w:p w14:paraId="394C4942" w14:textId="77777777" w:rsidR="00CC2979" w:rsidRDefault="00CC2979" w:rsidP="007E6B52">
      <w:pPr>
        <w:rPr>
          <w:rFonts w:eastAsiaTheme="minorHAnsi"/>
        </w:rPr>
      </w:pPr>
      <w:bookmarkStart w:id="994" w:name="_GoBack"/>
      <w:bookmarkEnd w:id="994"/>
    </w:p>
    <w:p w14:paraId="394C4943" w14:textId="77777777" w:rsidR="00CC2979" w:rsidRDefault="00CC2979" w:rsidP="007E6B52">
      <w:pPr>
        <w:rPr>
          <w:rFonts w:eastAsiaTheme="minorHAnsi"/>
        </w:rPr>
      </w:pPr>
    </w:p>
    <w:p w14:paraId="394C4944" w14:textId="77777777" w:rsidR="00CC2979" w:rsidRDefault="00CC2979" w:rsidP="007E6B52">
      <w:pPr>
        <w:rPr>
          <w:rFonts w:eastAsiaTheme="minorHAnsi"/>
        </w:rPr>
      </w:pPr>
    </w:p>
    <w:p w14:paraId="394C4945" w14:textId="77777777" w:rsidR="00C16B62" w:rsidRPr="00660D6C" w:rsidRDefault="0003405E" w:rsidP="004D2AB7">
      <w:pPr>
        <w:pStyle w:val="Kop1"/>
        <w:rPr>
          <w:rFonts w:asciiTheme="minorHAnsi" w:eastAsiaTheme="minorHAnsi" w:hAnsiTheme="minorHAnsi"/>
        </w:rPr>
      </w:pPr>
      <w:bookmarkStart w:id="995" w:name="_Toc448406950"/>
      <w:r w:rsidRPr="00660D6C">
        <w:rPr>
          <w:rFonts w:asciiTheme="minorHAnsi" w:eastAsiaTheme="minorHAnsi" w:hAnsiTheme="minorHAnsi"/>
        </w:rPr>
        <w:lastRenderedPageBreak/>
        <w:t>TOT SLOT</w:t>
      </w:r>
      <w:bookmarkEnd w:id="995"/>
    </w:p>
    <w:p w14:paraId="394C4946" w14:textId="77777777" w:rsidR="0003405E" w:rsidRDefault="00C16B62" w:rsidP="004D2AB7">
      <w:pPr>
        <w:spacing w:after="200" w:line="276" w:lineRule="auto"/>
        <w:rPr>
          <w:rFonts w:asciiTheme="minorHAnsi" w:eastAsiaTheme="minorHAnsi" w:hAnsiTheme="minorHAnsi" w:cstheme="minorBidi"/>
          <w:sz w:val="22"/>
          <w:szCs w:val="22"/>
          <w:lang w:eastAsia="en-US"/>
        </w:rPr>
      </w:pPr>
      <w:r w:rsidRPr="00C16B62">
        <w:rPr>
          <w:rFonts w:asciiTheme="minorHAnsi" w:eastAsiaTheme="minorHAnsi" w:hAnsiTheme="minorHAnsi" w:cstheme="minorBidi"/>
          <w:sz w:val="22"/>
          <w:szCs w:val="22"/>
          <w:lang w:eastAsia="en-US"/>
        </w:rPr>
        <w:t>Wij beseffen ons terdege dat uw medewerking aan de marktconsultatie u tijd gaat kosten zonder dat u</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met die tijdsinvestering direct kans maakt op een gunning van een opdracht. Desondanks is het</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 xml:space="preserve">participeren in deze consultatie niet alleen in het belang van de </w:t>
      </w:r>
      <w:r w:rsidR="0085744E">
        <w:rPr>
          <w:rFonts w:asciiTheme="minorHAnsi" w:eastAsiaTheme="minorHAnsi" w:hAnsiTheme="minorHAnsi" w:cstheme="minorBidi"/>
          <w:sz w:val="22"/>
          <w:szCs w:val="22"/>
          <w:lang w:eastAsia="en-US"/>
        </w:rPr>
        <w:t>LUMC</w:t>
      </w:r>
      <w:r w:rsidRPr="00C16B62">
        <w:rPr>
          <w:rFonts w:asciiTheme="minorHAnsi" w:eastAsiaTheme="minorHAnsi" w:hAnsiTheme="minorHAnsi" w:cstheme="minorBidi"/>
          <w:sz w:val="22"/>
          <w:szCs w:val="22"/>
          <w:lang w:eastAsia="en-US"/>
        </w:rPr>
        <w:t>. Immers, een aanbesteding</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waarbij in het Programma van Eisen rekening gehouden is met actuele marktontwikkelingen,</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duurzaamheid en procesoptimalisatie biedt voordelen voor zowel opdrachtgevers als opdrachtnemers.</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 xml:space="preserve">Door uw specifieke kennis beschikbaar te stellen, maakt u het mede mogelijk dat de </w:t>
      </w:r>
      <w:r w:rsidR="0085744E">
        <w:rPr>
          <w:rFonts w:asciiTheme="minorHAnsi" w:eastAsiaTheme="minorHAnsi" w:hAnsiTheme="minorHAnsi" w:cstheme="minorBidi"/>
          <w:sz w:val="22"/>
          <w:szCs w:val="22"/>
          <w:lang w:eastAsia="en-US"/>
        </w:rPr>
        <w:t>LUMC</w:t>
      </w:r>
      <w:r w:rsidRPr="00C16B62">
        <w:rPr>
          <w:rFonts w:asciiTheme="minorHAnsi" w:eastAsiaTheme="minorHAnsi" w:hAnsiTheme="minorHAnsi" w:cstheme="minorBidi"/>
          <w:sz w:val="22"/>
          <w:szCs w:val="22"/>
          <w:lang w:eastAsia="en-US"/>
        </w:rPr>
        <w:t xml:space="preserve"> een</w:t>
      </w:r>
      <w:r w:rsidR="0003405E">
        <w:rPr>
          <w:rFonts w:asciiTheme="minorHAnsi" w:eastAsiaTheme="minorHAnsi" w:hAnsiTheme="minorHAnsi" w:cstheme="minorBidi"/>
          <w:sz w:val="22"/>
          <w:szCs w:val="22"/>
          <w:lang w:eastAsia="en-US"/>
        </w:rPr>
        <w:t xml:space="preserve"> </w:t>
      </w:r>
      <w:r w:rsidRPr="00C16B62">
        <w:rPr>
          <w:rFonts w:asciiTheme="minorHAnsi" w:eastAsiaTheme="minorHAnsi" w:hAnsiTheme="minorHAnsi" w:cstheme="minorBidi"/>
          <w:sz w:val="22"/>
          <w:szCs w:val="22"/>
          <w:lang w:eastAsia="en-US"/>
        </w:rPr>
        <w:t>gedegen en actueel Programma van Eisen in de markt zet.</w:t>
      </w:r>
      <w:r w:rsidR="0003405E">
        <w:rPr>
          <w:rFonts w:asciiTheme="minorHAnsi" w:eastAsiaTheme="minorHAnsi" w:hAnsiTheme="minorHAnsi" w:cstheme="minorBidi"/>
          <w:sz w:val="22"/>
          <w:szCs w:val="22"/>
          <w:lang w:eastAsia="en-US"/>
        </w:rPr>
        <w:t xml:space="preserve"> </w:t>
      </w:r>
    </w:p>
    <w:p w14:paraId="394C4947" w14:textId="77777777" w:rsidR="00B96472" w:rsidRPr="00D0116D" w:rsidRDefault="00C16B62" w:rsidP="00D0116D">
      <w:pPr>
        <w:spacing w:after="200" w:line="276" w:lineRule="auto"/>
        <w:rPr>
          <w:rFonts w:asciiTheme="minorHAnsi" w:eastAsiaTheme="minorHAnsi" w:hAnsiTheme="minorHAnsi" w:cstheme="minorBidi"/>
          <w:sz w:val="22"/>
          <w:szCs w:val="22"/>
          <w:lang w:eastAsia="en-US"/>
        </w:rPr>
      </w:pPr>
      <w:r w:rsidRPr="00C16B62">
        <w:rPr>
          <w:rFonts w:asciiTheme="minorHAnsi" w:eastAsiaTheme="minorHAnsi" w:hAnsiTheme="minorHAnsi" w:cstheme="minorBidi"/>
          <w:sz w:val="22"/>
          <w:szCs w:val="22"/>
          <w:lang w:eastAsia="en-US"/>
        </w:rPr>
        <w:t>Namens de projectgroep danken wij u voor uw bijdrage.</w:t>
      </w:r>
    </w:p>
    <w:sectPr w:rsidR="00B96472" w:rsidRPr="00D0116D" w:rsidSect="00501BE1">
      <w:headerReference w:type="default" r:id="rId15"/>
      <w:footerReference w:type="default" r:id="rId16"/>
      <w:footerReference w:type="first" r:id="rId17"/>
      <w:pgSz w:w="11907" w:h="16840" w:code="9"/>
      <w:pgMar w:top="930" w:right="1418" w:bottom="1418" w:left="1418" w:header="1134" w:footer="84"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C494B" w14:textId="77777777" w:rsidR="00C61FB1" w:rsidRDefault="00C61FB1" w:rsidP="006B54D4">
      <w:r>
        <w:separator/>
      </w:r>
    </w:p>
  </w:endnote>
  <w:endnote w:type="continuationSeparator" w:id="0">
    <w:p w14:paraId="394C494C" w14:textId="77777777" w:rsidR="00C61FB1" w:rsidRDefault="00C61FB1" w:rsidP="006B54D4">
      <w:r>
        <w:continuationSeparator/>
      </w:r>
    </w:p>
  </w:endnote>
  <w:endnote w:type="continuationNotice" w:id="1">
    <w:p w14:paraId="394C494D" w14:textId="77777777" w:rsidR="00C61FB1" w:rsidRDefault="00C6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C4951" w14:textId="77777777" w:rsidR="00C61FB1" w:rsidRDefault="00C61FB1" w:rsidP="0097288B">
    <w:pPr>
      <w:pStyle w:val="Voettekst"/>
      <w:rPr>
        <w:rFonts w:ascii="Garamond" w:hAnsi="Garamond"/>
        <w:sz w:val="20"/>
        <w:szCs w:val="20"/>
      </w:rPr>
    </w:pPr>
  </w:p>
  <w:p w14:paraId="6296C277" w14:textId="17795692" w:rsidR="00C61FB1" w:rsidRPr="007002E7" w:rsidRDefault="00C61FB1" w:rsidP="007002E7">
    <w:pPr>
      <w:pStyle w:val="Voettekst"/>
      <w:rPr>
        <w:rFonts w:cs="Calibri"/>
        <w:b/>
        <w:bCs/>
        <w:sz w:val="18"/>
        <w:szCs w:val="18"/>
      </w:rPr>
    </w:pPr>
    <w:r w:rsidRPr="00F56077">
      <w:rPr>
        <w:rFonts w:cs="Calibri"/>
        <w:sz w:val="18"/>
        <w:szCs w:val="18"/>
      </w:rPr>
      <w:t>Marktconsultatie</w:t>
    </w:r>
    <w:r>
      <w:rPr>
        <w:rFonts w:cs="Calibri"/>
        <w:sz w:val="18"/>
        <w:szCs w:val="18"/>
      </w:rPr>
      <w:t>document</w:t>
    </w:r>
    <w:r w:rsidRPr="00F56077">
      <w:rPr>
        <w:rFonts w:cs="Calibri"/>
        <w:sz w:val="18"/>
        <w:szCs w:val="18"/>
      </w:rPr>
      <w:t xml:space="preserve"> </w:t>
    </w:r>
    <w:r>
      <w:rPr>
        <w:rFonts w:cs="Calibri"/>
        <w:b/>
        <w:bCs/>
        <w:sz w:val="18"/>
        <w:szCs w:val="18"/>
      </w:rPr>
      <w:t>Ultra Low T</w:t>
    </w:r>
    <w:r w:rsidRPr="007002E7">
      <w:rPr>
        <w:rFonts w:cs="Calibri"/>
        <w:b/>
        <w:bCs/>
        <w:sz w:val="18"/>
        <w:szCs w:val="18"/>
      </w:rPr>
      <w:t>emperature vriezers</w:t>
    </w:r>
  </w:p>
  <w:p w14:paraId="394C4952" w14:textId="172ADE16" w:rsidR="00C61FB1" w:rsidRPr="00ED12C0" w:rsidRDefault="00C61FB1" w:rsidP="0097288B">
    <w:pPr>
      <w:pStyle w:val="Voettekst"/>
      <w:rPr>
        <w:rFonts w:cs="Calibri"/>
        <w:sz w:val="20"/>
        <w:szCs w:val="20"/>
      </w:rPr>
    </w:pPr>
    <w:r w:rsidRPr="00ED12C0">
      <w:rPr>
        <w:rFonts w:cs="Calibri"/>
        <w:sz w:val="20"/>
        <w:szCs w:val="20"/>
      </w:rPr>
      <w:tab/>
    </w:r>
    <w:r w:rsidRPr="00ED12C0">
      <w:rPr>
        <w:rFonts w:cs="Calibri"/>
        <w:sz w:val="20"/>
        <w:szCs w:val="20"/>
      </w:rPr>
      <w:tab/>
      <w:t xml:space="preserve">Pagina </w:t>
    </w:r>
    <w:r w:rsidRPr="00ED12C0">
      <w:rPr>
        <w:rFonts w:cs="Calibri"/>
        <w:sz w:val="20"/>
        <w:szCs w:val="20"/>
      </w:rPr>
      <w:fldChar w:fldCharType="begin"/>
    </w:r>
    <w:r w:rsidRPr="00ED12C0">
      <w:rPr>
        <w:rFonts w:cs="Calibri"/>
        <w:sz w:val="20"/>
        <w:szCs w:val="20"/>
      </w:rPr>
      <w:instrText xml:space="preserve"> PAGE </w:instrText>
    </w:r>
    <w:r w:rsidRPr="00ED12C0">
      <w:rPr>
        <w:rFonts w:cs="Calibri"/>
        <w:sz w:val="20"/>
        <w:szCs w:val="20"/>
      </w:rPr>
      <w:fldChar w:fldCharType="separate"/>
    </w:r>
    <w:r w:rsidR="00222C07">
      <w:rPr>
        <w:rFonts w:cs="Calibri"/>
        <w:noProof/>
        <w:sz w:val="20"/>
        <w:szCs w:val="20"/>
      </w:rPr>
      <w:t>8</w:t>
    </w:r>
    <w:r w:rsidRPr="00ED12C0">
      <w:rPr>
        <w:rFonts w:cs="Calibri"/>
        <w:sz w:val="20"/>
        <w:szCs w:val="20"/>
      </w:rPr>
      <w:fldChar w:fldCharType="end"/>
    </w:r>
    <w:r w:rsidRPr="00ED12C0">
      <w:rPr>
        <w:rFonts w:cs="Calibri"/>
        <w:sz w:val="20"/>
        <w:szCs w:val="20"/>
      </w:rPr>
      <w:t xml:space="preserve"> van </w:t>
    </w:r>
    <w:r w:rsidRPr="00ED12C0">
      <w:rPr>
        <w:rFonts w:cs="Calibri"/>
        <w:sz w:val="20"/>
        <w:szCs w:val="20"/>
      </w:rPr>
      <w:fldChar w:fldCharType="begin"/>
    </w:r>
    <w:r w:rsidRPr="00ED12C0">
      <w:rPr>
        <w:rFonts w:cs="Calibri"/>
        <w:sz w:val="20"/>
        <w:szCs w:val="20"/>
      </w:rPr>
      <w:instrText xml:space="preserve"> NUMPAGES </w:instrText>
    </w:r>
    <w:r w:rsidRPr="00ED12C0">
      <w:rPr>
        <w:rFonts w:cs="Calibri"/>
        <w:sz w:val="20"/>
        <w:szCs w:val="20"/>
      </w:rPr>
      <w:fldChar w:fldCharType="separate"/>
    </w:r>
    <w:r w:rsidR="00222C07">
      <w:rPr>
        <w:rFonts w:cs="Calibri"/>
        <w:noProof/>
        <w:sz w:val="20"/>
        <w:szCs w:val="20"/>
      </w:rPr>
      <w:t>9</w:t>
    </w:r>
    <w:r w:rsidRPr="00ED12C0">
      <w:rPr>
        <w:rFonts w:cs="Calibri"/>
        <w:sz w:val="20"/>
        <w:szCs w:val="20"/>
      </w:rPr>
      <w:fldChar w:fldCharType="end"/>
    </w:r>
  </w:p>
  <w:p w14:paraId="394C4953" w14:textId="77777777" w:rsidR="00C61FB1" w:rsidRDefault="00C61FB1">
    <w:pPr>
      <w:pStyle w:val="Voettekst"/>
    </w:pPr>
  </w:p>
  <w:p w14:paraId="394C4954" w14:textId="77777777" w:rsidR="00C61FB1" w:rsidRDefault="00C61F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C4955" w14:textId="77777777" w:rsidR="00C61FB1" w:rsidRPr="00F56077" w:rsidRDefault="00C61FB1" w:rsidP="00F56077">
    <w:pPr>
      <w:widowControl w:val="0"/>
      <w:autoSpaceDE w:val="0"/>
      <w:autoSpaceDN w:val="0"/>
      <w:adjustRightInd w:val="0"/>
      <w:jc w:val="both"/>
      <w:rPr>
        <w:rFonts w:cs="Calibri"/>
        <w:sz w:val="18"/>
        <w:szCs w:val="18"/>
      </w:rPr>
    </w:pPr>
    <w:r w:rsidRPr="00F56077">
      <w:rPr>
        <w:rFonts w:cs="Calibri"/>
        <w:sz w:val="18"/>
        <w:szCs w:val="18"/>
      </w:rPr>
      <w:t>© Copyright 2016</w:t>
    </w:r>
    <w:r w:rsidRPr="00F30A9D">
      <w:rPr>
        <w:rFonts w:cs="Calibri"/>
        <w:sz w:val="18"/>
        <w:szCs w:val="18"/>
      </w:rPr>
      <w:t>.</w:t>
    </w:r>
    <w:r w:rsidRPr="00F56077">
      <w:rPr>
        <w:rFonts w:cs="Calibri"/>
        <w:sz w:val="18"/>
        <w:szCs w:val="18"/>
      </w:rPr>
      <w:t xml:space="preserve"> Niets uit deze uitgave mag worden vermenigvuldigd en/of openbaar gemaakt d</w:t>
    </w:r>
    <w:r w:rsidRPr="00F30A9D">
      <w:rPr>
        <w:rFonts w:cs="Calibri"/>
        <w:sz w:val="18"/>
        <w:szCs w:val="18"/>
      </w:rPr>
      <w:t>.m.v.</w:t>
    </w:r>
    <w:r w:rsidRPr="00F56077">
      <w:rPr>
        <w:rFonts w:cs="Calibri"/>
        <w:sz w:val="18"/>
        <w:szCs w:val="18"/>
      </w:rPr>
      <w:t xml:space="preserve"> druk, fotokopie, microfilm of welke andere wijze dan ook zonder voorafgaande </w:t>
    </w:r>
    <w:r>
      <w:rPr>
        <w:rFonts w:cs="Calibri"/>
        <w:sz w:val="18"/>
        <w:szCs w:val="18"/>
      </w:rPr>
      <w:t xml:space="preserve">schriftelijke </w:t>
    </w:r>
    <w:r w:rsidRPr="00F56077">
      <w:rPr>
        <w:rFonts w:cs="Calibri"/>
        <w:sz w:val="18"/>
        <w:szCs w:val="18"/>
      </w:rPr>
      <w:t xml:space="preserve">toestemming van AMC en </w:t>
    </w:r>
    <w:r>
      <w:rPr>
        <w:rFonts w:cs="Calibri"/>
        <w:sz w:val="18"/>
        <w:szCs w:val="18"/>
      </w:rPr>
      <w:t>L</w:t>
    </w:r>
    <w:r w:rsidRPr="00F56077">
      <w:rPr>
        <w:rFonts w:cs="Calibri"/>
        <w:sz w:val="18"/>
        <w:szCs w:val="18"/>
      </w:rPr>
      <w:t>UMC</w:t>
    </w:r>
    <w:r>
      <w:rPr>
        <w:rFonts w:cs="Calibri"/>
        <w:sz w:val="18"/>
        <w:szCs w:val="18"/>
      </w:rPr>
      <w:t xml:space="preserve"> samen.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C4948" w14:textId="77777777" w:rsidR="00C61FB1" w:rsidRDefault="00C61FB1" w:rsidP="006B54D4">
      <w:r>
        <w:separator/>
      </w:r>
    </w:p>
  </w:footnote>
  <w:footnote w:type="continuationSeparator" w:id="0">
    <w:p w14:paraId="394C4949" w14:textId="77777777" w:rsidR="00C61FB1" w:rsidRDefault="00C61FB1" w:rsidP="006B54D4">
      <w:r>
        <w:continuationSeparator/>
      </w:r>
    </w:p>
  </w:footnote>
  <w:footnote w:type="continuationNotice" w:id="1">
    <w:p w14:paraId="394C494A" w14:textId="77777777" w:rsidR="00C61FB1" w:rsidRDefault="00C61F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C494E" w14:textId="77777777" w:rsidR="00C61FB1" w:rsidRDefault="00C61FB1" w:rsidP="00D42847">
    <w:pPr>
      <w:pStyle w:val="Koptekst"/>
      <w:tabs>
        <w:tab w:val="clear" w:pos="8640"/>
        <w:tab w:val="right" w:pos="9072"/>
      </w:tabs>
    </w:pPr>
    <w:r>
      <w:tab/>
    </w:r>
    <w:r>
      <w:tab/>
    </w:r>
  </w:p>
  <w:p w14:paraId="394C494F" w14:textId="77777777" w:rsidR="00C61FB1" w:rsidRDefault="00C61FB1">
    <w:pPr>
      <w:pStyle w:val="Koptekst"/>
    </w:pPr>
  </w:p>
  <w:p w14:paraId="394C4950" w14:textId="77777777" w:rsidR="00C61FB1" w:rsidRDefault="00C61F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111"/>
    <w:multiLevelType w:val="hybridMultilevel"/>
    <w:tmpl w:val="F9ACDBF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D843F9F"/>
    <w:multiLevelType w:val="hybridMultilevel"/>
    <w:tmpl w:val="F9827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21014FD"/>
    <w:multiLevelType w:val="hybridMultilevel"/>
    <w:tmpl w:val="2F0EB214"/>
    <w:lvl w:ilvl="0" w:tplc="039AA11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0C56B96"/>
    <w:multiLevelType w:val="hybridMultilevel"/>
    <w:tmpl w:val="FAB81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86738F7"/>
    <w:multiLevelType w:val="hybridMultilevel"/>
    <w:tmpl w:val="C9F0A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33D366AD"/>
    <w:multiLevelType w:val="hybridMultilevel"/>
    <w:tmpl w:val="A8D218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5FA686A"/>
    <w:multiLevelType w:val="hybridMultilevel"/>
    <w:tmpl w:val="007E2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D55150E"/>
    <w:multiLevelType w:val="hybridMultilevel"/>
    <w:tmpl w:val="B9023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1575B5E"/>
    <w:multiLevelType w:val="hybridMultilevel"/>
    <w:tmpl w:val="C590A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217E5F"/>
    <w:multiLevelType w:val="singleLevel"/>
    <w:tmpl w:val="62BAD462"/>
    <w:lvl w:ilvl="0">
      <w:start w:val="1"/>
      <w:numFmt w:val="bullet"/>
      <w:pStyle w:val="Lijstopsomteken"/>
      <w:lvlText w:val="•"/>
      <w:lvlJc w:val="left"/>
      <w:pPr>
        <w:tabs>
          <w:tab w:val="num" w:pos="360"/>
        </w:tabs>
        <w:ind w:left="340" w:hanging="340"/>
      </w:pPr>
      <w:rPr>
        <w:rFonts w:ascii="Arial" w:hAnsi="Arial" w:hint="default"/>
        <w:b w:val="0"/>
        <w:i w:val="0"/>
        <w:sz w:val="18"/>
      </w:rPr>
    </w:lvl>
  </w:abstractNum>
  <w:abstractNum w:abstractNumId="10">
    <w:nsid w:val="51FF7B97"/>
    <w:multiLevelType w:val="hybridMultilevel"/>
    <w:tmpl w:val="9B244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5945171"/>
    <w:multiLevelType w:val="hybridMultilevel"/>
    <w:tmpl w:val="AB5EC3B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5D8E537C"/>
    <w:multiLevelType w:val="hybridMultilevel"/>
    <w:tmpl w:val="0EA89AD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nsid w:val="5FEB13CD"/>
    <w:multiLevelType w:val="hybridMultilevel"/>
    <w:tmpl w:val="6F885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AB8641F"/>
    <w:multiLevelType w:val="hybridMultilevel"/>
    <w:tmpl w:val="78A25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5177FC"/>
    <w:multiLevelType w:val="hybridMultilevel"/>
    <w:tmpl w:val="B6B25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91273F1"/>
    <w:multiLevelType w:val="hybridMultilevel"/>
    <w:tmpl w:val="5F4AF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B0D05AF"/>
    <w:multiLevelType w:val="hybridMultilevel"/>
    <w:tmpl w:val="98F21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CE6638D"/>
    <w:multiLevelType w:val="multilevel"/>
    <w:tmpl w:val="37B8E0D2"/>
    <w:lvl w:ilvl="0">
      <w:start w:val="1"/>
      <w:numFmt w:val="decimal"/>
      <w:pStyle w:val="Kop1"/>
      <w:lvlText w:val="%1"/>
      <w:lvlJc w:val="left"/>
      <w:pPr>
        <w:tabs>
          <w:tab w:val="num" w:pos="432"/>
        </w:tabs>
        <w:ind w:left="432" w:hanging="432"/>
      </w:pPr>
      <w:rPr>
        <w:rFonts w:ascii="Garamond" w:hAnsi="Garamond" w:hint="default"/>
        <w:b/>
        <w:i w:val="0"/>
        <w:caps w:val="0"/>
        <w:strike w:val="0"/>
        <w:dstrike w:val="0"/>
        <w:vanish w:val="0"/>
        <w:color w:val="000000"/>
        <w:sz w:val="28"/>
        <w:vertAlign w:val="baseline"/>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8"/>
  </w:num>
  <w:num w:numId="3">
    <w:abstractNumId w:val="0"/>
  </w:num>
  <w:num w:numId="4">
    <w:abstractNumId w:val="3"/>
  </w:num>
  <w:num w:numId="5">
    <w:abstractNumId w:val="11"/>
  </w:num>
  <w:num w:numId="6">
    <w:abstractNumId w:val="15"/>
  </w:num>
  <w:num w:numId="7">
    <w:abstractNumId w:val="6"/>
  </w:num>
  <w:num w:numId="8">
    <w:abstractNumId w:val="5"/>
  </w:num>
  <w:num w:numId="9">
    <w:abstractNumId w:val="10"/>
  </w:num>
  <w:num w:numId="10">
    <w:abstractNumId w:val="2"/>
  </w:num>
  <w:num w:numId="11">
    <w:abstractNumId w:val="1"/>
  </w:num>
  <w:num w:numId="12">
    <w:abstractNumId w:val="4"/>
  </w:num>
  <w:num w:numId="13">
    <w:abstractNumId w:val="7"/>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7"/>
  </w:num>
  <w:num w:numId="17">
    <w:abstractNumId w:val="12"/>
  </w:num>
  <w:num w:numId="18">
    <w:abstractNumId w:val="8"/>
  </w:num>
  <w:num w:numId="19">
    <w:abstractNumId w:val="14"/>
  </w:num>
  <w:num w:numId="20">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C2"/>
    <w:rsid w:val="000029F3"/>
    <w:rsid w:val="00004B93"/>
    <w:rsid w:val="00010DC7"/>
    <w:rsid w:val="000118AD"/>
    <w:rsid w:val="00013453"/>
    <w:rsid w:val="00015038"/>
    <w:rsid w:val="00020A07"/>
    <w:rsid w:val="000213B8"/>
    <w:rsid w:val="000214BA"/>
    <w:rsid w:val="0002172B"/>
    <w:rsid w:val="0002217E"/>
    <w:rsid w:val="000222A9"/>
    <w:rsid w:val="00022823"/>
    <w:rsid w:val="00022D2F"/>
    <w:rsid w:val="00024D4A"/>
    <w:rsid w:val="00030783"/>
    <w:rsid w:val="00033B41"/>
    <w:rsid w:val="0003405E"/>
    <w:rsid w:val="00034522"/>
    <w:rsid w:val="00036453"/>
    <w:rsid w:val="00041853"/>
    <w:rsid w:val="00042640"/>
    <w:rsid w:val="000449C3"/>
    <w:rsid w:val="00044F81"/>
    <w:rsid w:val="00046964"/>
    <w:rsid w:val="000473B4"/>
    <w:rsid w:val="00050876"/>
    <w:rsid w:val="00050AF9"/>
    <w:rsid w:val="00051450"/>
    <w:rsid w:val="00051BD0"/>
    <w:rsid w:val="0005571D"/>
    <w:rsid w:val="00055EBC"/>
    <w:rsid w:val="00056AFC"/>
    <w:rsid w:val="00057931"/>
    <w:rsid w:val="000617D5"/>
    <w:rsid w:val="00066BBE"/>
    <w:rsid w:val="00066FC0"/>
    <w:rsid w:val="00066FD0"/>
    <w:rsid w:val="00072EE2"/>
    <w:rsid w:val="00080527"/>
    <w:rsid w:val="000813FF"/>
    <w:rsid w:val="00081FD3"/>
    <w:rsid w:val="00082400"/>
    <w:rsid w:val="00083784"/>
    <w:rsid w:val="00087464"/>
    <w:rsid w:val="0008747E"/>
    <w:rsid w:val="00091AA0"/>
    <w:rsid w:val="000948BE"/>
    <w:rsid w:val="00094E7F"/>
    <w:rsid w:val="00095EA2"/>
    <w:rsid w:val="00097C61"/>
    <w:rsid w:val="000A342C"/>
    <w:rsid w:val="000A44DC"/>
    <w:rsid w:val="000A7D7D"/>
    <w:rsid w:val="000B09B8"/>
    <w:rsid w:val="000B1471"/>
    <w:rsid w:val="000B1991"/>
    <w:rsid w:val="000B4E8F"/>
    <w:rsid w:val="000B5A03"/>
    <w:rsid w:val="000B71D0"/>
    <w:rsid w:val="000C12E2"/>
    <w:rsid w:val="000C1536"/>
    <w:rsid w:val="000C3044"/>
    <w:rsid w:val="000C51E1"/>
    <w:rsid w:val="000C56C0"/>
    <w:rsid w:val="000D2E8D"/>
    <w:rsid w:val="000D395F"/>
    <w:rsid w:val="000D43AD"/>
    <w:rsid w:val="000D43E0"/>
    <w:rsid w:val="000D44D1"/>
    <w:rsid w:val="000D4CB2"/>
    <w:rsid w:val="000D54B7"/>
    <w:rsid w:val="000D7E90"/>
    <w:rsid w:val="000E2463"/>
    <w:rsid w:val="000E350A"/>
    <w:rsid w:val="000E44DC"/>
    <w:rsid w:val="000E549A"/>
    <w:rsid w:val="000E68E1"/>
    <w:rsid w:val="000F0349"/>
    <w:rsid w:val="000F040C"/>
    <w:rsid w:val="000F0592"/>
    <w:rsid w:val="000F0A0D"/>
    <w:rsid w:val="000F15C8"/>
    <w:rsid w:val="000F2258"/>
    <w:rsid w:val="000F2A8D"/>
    <w:rsid w:val="000F750B"/>
    <w:rsid w:val="00105F20"/>
    <w:rsid w:val="00107CC2"/>
    <w:rsid w:val="00107E98"/>
    <w:rsid w:val="00112D11"/>
    <w:rsid w:val="00115368"/>
    <w:rsid w:val="0011545E"/>
    <w:rsid w:val="00117538"/>
    <w:rsid w:val="00117B0C"/>
    <w:rsid w:val="001202A4"/>
    <w:rsid w:val="00121F86"/>
    <w:rsid w:val="00122A64"/>
    <w:rsid w:val="00123EFA"/>
    <w:rsid w:val="001260CB"/>
    <w:rsid w:val="00126256"/>
    <w:rsid w:val="00127921"/>
    <w:rsid w:val="001318C3"/>
    <w:rsid w:val="00131F64"/>
    <w:rsid w:val="00133738"/>
    <w:rsid w:val="00137716"/>
    <w:rsid w:val="00143849"/>
    <w:rsid w:val="00143856"/>
    <w:rsid w:val="001453CA"/>
    <w:rsid w:val="00145F00"/>
    <w:rsid w:val="0014624E"/>
    <w:rsid w:val="00146FC2"/>
    <w:rsid w:val="00152483"/>
    <w:rsid w:val="001556CB"/>
    <w:rsid w:val="0016167F"/>
    <w:rsid w:val="00165A31"/>
    <w:rsid w:val="001661DE"/>
    <w:rsid w:val="001666D4"/>
    <w:rsid w:val="00167103"/>
    <w:rsid w:val="001707F1"/>
    <w:rsid w:val="00171D04"/>
    <w:rsid w:val="001725FE"/>
    <w:rsid w:val="00177ED6"/>
    <w:rsid w:val="00180814"/>
    <w:rsid w:val="00180E2B"/>
    <w:rsid w:val="00181EE9"/>
    <w:rsid w:val="00182B78"/>
    <w:rsid w:val="00185BE9"/>
    <w:rsid w:val="001867E3"/>
    <w:rsid w:val="00186962"/>
    <w:rsid w:val="00190248"/>
    <w:rsid w:val="00190616"/>
    <w:rsid w:val="001928A2"/>
    <w:rsid w:val="001A1DED"/>
    <w:rsid w:val="001A33AF"/>
    <w:rsid w:val="001A6078"/>
    <w:rsid w:val="001B16C0"/>
    <w:rsid w:val="001B277A"/>
    <w:rsid w:val="001B2B6E"/>
    <w:rsid w:val="001B391D"/>
    <w:rsid w:val="001B43BF"/>
    <w:rsid w:val="001B62B2"/>
    <w:rsid w:val="001B7A5B"/>
    <w:rsid w:val="001C19B0"/>
    <w:rsid w:val="001C1FB4"/>
    <w:rsid w:val="001C2F97"/>
    <w:rsid w:val="001C3F75"/>
    <w:rsid w:val="001C58A4"/>
    <w:rsid w:val="001C6B51"/>
    <w:rsid w:val="001D02F9"/>
    <w:rsid w:val="001D2FEA"/>
    <w:rsid w:val="001D3382"/>
    <w:rsid w:val="001D3EBC"/>
    <w:rsid w:val="001D5577"/>
    <w:rsid w:val="001D57A0"/>
    <w:rsid w:val="001E105D"/>
    <w:rsid w:val="001E24CB"/>
    <w:rsid w:val="001E2517"/>
    <w:rsid w:val="001E3462"/>
    <w:rsid w:val="001E7963"/>
    <w:rsid w:val="001E7EF3"/>
    <w:rsid w:val="001F06D2"/>
    <w:rsid w:val="001F12D5"/>
    <w:rsid w:val="001F1E30"/>
    <w:rsid w:val="001F2D27"/>
    <w:rsid w:val="001F649C"/>
    <w:rsid w:val="001F7FDE"/>
    <w:rsid w:val="0020030A"/>
    <w:rsid w:val="00200716"/>
    <w:rsid w:val="0020302A"/>
    <w:rsid w:val="00203EB9"/>
    <w:rsid w:val="002040AF"/>
    <w:rsid w:val="002052CA"/>
    <w:rsid w:val="00206297"/>
    <w:rsid w:val="002063EA"/>
    <w:rsid w:val="00210009"/>
    <w:rsid w:val="00210D3C"/>
    <w:rsid w:val="00211510"/>
    <w:rsid w:val="00215C34"/>
    <w:rsid w:val="00216A48"/>
    <w:rsid w:val="002173F8"/>
    <w:rsid w:val="002202A1"/>
    <w:rsid w:val="00221AC7"/>
    <w:rsid w:val="00222C07"/>
    <w:rsid w:val="00223E05"/>
    <w:rsid w:val="0022513C"/>
    <w:rsid w:val="00226059"/>
    <w:rsid w:val="0022715D"/>
    <w:rsid w:val="00231633"/>
    <w:rsid w:val="00231702"/>
    <w:rsid w:val="0023613F"/>
    <w:rsid w:val="0024129A"/>
    <w:rsid w:val="002434B7"/>
    <w:rsid w:val="002447BF"/>
    <w:rsid w:val="0024483B"/>
    <w:rsid w:val="00244C29"/>
    <w:rsid w:val="00245119"/>
    <w:rsid w:val="00251781"/>
    <w:rsid w:val="002521AD"/>
    <w:rsid w:val="00252819"/>
    <w:rsid w:val="002558F5"/>
    <w:rsid w:val="002575D8"/>
    <w:rsid w:val="00257954"/>
    <w:rsid w:val="00260121"/>
    <w:rsid w:val="002636FD"/>
    <w:rsid w:val="0026740C"/>
    <w:rsid w:val="00270920"/>
    <w:rsid w:val="0027159B"/>
    <w:rsid w:val="0027224F"/>
    <w:rsid w:val="002757C8"/>
    <w:rsid w:val="00275850"/>
    <w:rsid w:val="00277993"/>
    <w:rsid w:val="00281D1D"/>
    <w:rsid w:val="00282A53"/>
    <w:rsid w:val="00283521"/>
    <w:rsid w:val="0028574C"/>
    <w:rsid w:val="00290DC4"/>
    <w:rsid w:val="00292CC4"/>
    <w:rsid w:val="00292D9B"/>
    <w:rsid w:val="002939EA"/>
    <w:rsid w:val="00293AEB"/>
    <w:rsid w:val="00294912"/>
    <w:rsid w:val="00294D0C"/>
    <w:rsid w:val="002956D0"/>
    <w:rsid w:val="00297CB3"/>
    <w:rsid w:val="002A0CDE"/>
    <w:rsid w:val="002A192B"/>
    <w:rsid w:val="002A39C2"/>
    <w:rsid w:val="002A6240"/>
    <w:rsid w:val="002B01F2"/>
    <w:rsid w:val="002B6103"/>
    <w:rsid w:val="002B64D2"/>
    <w:rsid w:val="002B755E"/>
    <w:rsid w:val="002C0E94"/>
    <w:rsid w:val="002C2896"/>
    <w:rsid w:val="002C37F9"/>
    <w:rsid w:val="002C4D8D"/>
    <w:rsid w:val="002C5DEE"/>
    <w:rsid w:val="002C7999"/>
    <w:rsid w:val="002D0C77"/>
    <w:rsid w:val="002D172B"/>
    <w:rsid w:val="002D1C1B"/>
    <w:rsid w:val="002D46AE"/>
    <w:rsid w:val="002D63EA"/>
    <w:rsid w:val="002E049B"/>
    <w:rsid w:val="002E2705"/>
    <w:rsid w:val="002E4370"/>
    <w:rsid w:val="002E4DA4"/>
    <w:rsid w:val="002E5292"/>
    <w:rsid w:val="002E6F21"/>
    <w:rsid w:val="002E79B3"/>
    <w:rsid w:val="002F0BF8"/>
    <w:rsid w:val="002F3839"/>
    <w:rsid w:val="002F50B7"/>
    <w:rsid w:val="002F5CDF"/>
    <w:rsid w:val="002F5E18"/>
    <w:rsid w:val="002F6E46"/>
    <w:rsid w:val="003006ED"/>
    <w:rsid w:val="00300852"/>
    <w:rsid w:val="00300B37"/>
    <w:rsid w:val="00300D99"/>
    <w:rsid w:val="00306B7A"/>
    <w:rsid w:val="00307597"/>
    <w:rsid w:val="00313448"/>
    <w:rsid w:val="00313EA7"/>
    <w:rsid w:val="0031518D"/>
    <w:rsid w:val="003178A0"/>
    <w:rsid w:val="0032017B"/>
    <w:rsid w:val="003204A4"/>
    <w:rsid w:val="00323813"/>
    <w:rsid w:val="003239C4"/>
    <w:rsid w:val="00326257"/>
    <w:rsid w:val="0032780F"/>
    <w:rsid w:val="00330D9E"/>
    <w:rsid w:val="003318A8"/>
    <w:rsid w:val="00333A2E"/>
    <w:rsid w:val="003357B6"/>
    <w:rsid w:val="00337124"/>
    <w:rsid w:val="003372D5"/>
    <w:rsid w:val="00337855"/>
    <w:rsid w:val="003526E8"/>
    <w:rsid w:val="003543AC"/>
    <w:rsid w:val="00355F7D"/>
    <w:rsid w:val="003618E8"/>
    <w:rsid w:val="00361D2E"/>
    <w:rsid w:val="00362A1F"/>
    <w:rsid w:val="00364974"/>
    <w:rsid w:val="003663AE"/>
    <w:rsid w:val="00366629"/>
    <w:rsid w:val="003700F5"/>
    <w:rsid w:val="0037059C"/>
    <w:rsid w:val="00371155"/>
    <w:rsid w:val="0037302F"/>
    <w:rsid w:val="003733FF"/>
    <w:rsid w:val="00373598"/>
    <w:rsid w:val="00377405"/>
    <w:rsid w:val="003811D8"/>
    <w:rsid w:val="0038453F"/>
    <w:rsid w:val="00384785"/>
    <w:rsid w:val="00387492"/>
    <w:rsid w:val="003876D4"/>
    <w:rsid w:val="003924DB"/>
    <w:rsid w:val="0039262B"/>
    <w:rsid w:val="003944AA"/>
    <w:rsid w:val="003A298D"/>
    <w:rsid w:val="003A30E2"/>
    <w:rsid w:val="003B2449"/>
    <w:rsid w:val="003B46A9"/>
    <w:rsid w:val="003B6CEB"/>
    <w:rsid w:val="003B7780"/>
    <w:rsid w:val="003C0C33"/>
    <w:rsid w:val="003C11D6"/>
    <w:rsid w:val="003C1AA3"/>
    <w:rsid w:val="003C2C7B"/>
    <w:rsid w:val="003C37D5"/>
    <w:rsid w:val="003C4BE7"/>
    <w:rsid w:val="003C6ACF"/>
    <w:rsid w:val="003D1D20"/>
    <w:rsid w:val="003D354A"/>
    <w:rsid w:val="003D6751"/>
    <w:rsid w:val="003D75F3"/>
    <w:rsid w:val="003E03A0"/>
    <w:rsid w:val="003E777E"/>
    <w:rsid w:val="003E78BB"/>
    <w:rsid w:val="003F258C"/>
    <w:rsid w:val="003F3649"/>
    <w:rsid w:val="003F5527"/>
    <w:rsid w:val="003F75DC"/>
    <w:rsid w:val="00400B7B"/>
    <w:rsid w:val="00401DDA"/>
    <w:rsid w:val="00402353"/>
    <w:rsid w:val="004044FD"/>
    <w:rsid w:val="00404811"/>
    <w:rsid w:val="0040534A"/>
    <w:rsid w:val="00405536"/>
    <w:rsid w:val="00413990"/>
    <w:rsid w:val="00417704"/>
    <w:rsid w:val="00420D74"/>
    <w:rsid w:val="00422AA0"/>
    <w:rsid w:val="00423D3C"/>
    <w:rsid w:val="00424648"/>
    <w:rsid w:val="004247B0"/>
    <w:rsid w:val="004328C2"/>
    <w:rsid w:val="00433EBE"/>
    <w:rsid w:val="00436386"/>
    <w:rsid w:val="00437A85"/>
    <w:rsid w:val="004413FE"/>
    <w:rsid w:val="00443361"/>
    <w:rsid w:val="0044374D"/>
    <w:rsid w:val="0044522A"/>
    <w:rsid w:val="00445DA8"/>
    <w:rsid w:val="0044715D"/>
    <w:rsid w:val="00451066"/>
    <w:rsid w:val="00451C6D"/>
    <w:rsid w:val="00462A1C"/>
    <w:rsid w:val="004642DF"/>
    <w:rsid w:val="004649E7"/>
    <w:rsid w:val="0046662C"/>
    <w:rsid w:val="00466D00"/>
    <w:rsid w:val="00466D4D"/>
    <w:rsid w:val="00472208"/>
    <w:rsid w:val="00472B26"/>
    <w:rsid w:val="00475C88"/>
    <w:rsid w:val="00484304"/>
    <w:rsid w:val="004844BD"/>
    <w:rsid w:val="00484DCA"/>
    <w:rsid w:val="00485C44"/>
    <w:rsid w:val="00485F09"/>
    <w:rsid w:val="0048621B"/>
    <w:rsid w:val="0049015D"/>
    <w:rsid w:val="004919A1"/>
    <w:rsid w:val="00491D97"/>
    <w:rsid w:val="00491FC8"/>
    <w:rsid w:val="00493F79"/>
    <w:rsid w:val="00494809"/>
    <w:rsid w:val="004A029A"/>
    <w:rsid w:val="004A08D8"/>
    <w:rsid w:val="004A3EAE"/>
    <w:rsid w:val="004A433F"/>
    <w:rsid w:val="004A6C8B"/>
    <w:rsid w:val="004B0A1F"/>
    <w:rsid w:val="004B2499"/>
    <w:rsid w:val="004B397D"/>
    <w:rsid w:val="004B3D1C"/>
    <w:rsid w:val="004B4302"/>
    <w:rsid w:val="004B4FD9"/>
    <w:rsid w:val="004B56A3"/>
    <w:rsid w:val="004C2248"/>
    <w:rsid w:val="004C4F86"/>
    <w:rsid w:val="004C649F"/>
    <w:rsid w:val="004C6500"/>
    <w:rsid w:val="004C6D57"/>
    <w:rsid w:val="004C73C0"/>
    <w:rsid w:val="004C7DB1"/>
    <w:rsid w:val="004D041C"/>
    <w:rsid w:val="004D2AB7"/>
    <w:rsid w:val="004D4BC0"/>
    <w:rsid w:val="004D55FA"/>
    <w:rsid w:val="004D5958"/>
    <w:rsid w:val="004D64DD"/>
    <w:rsid w:val="004D710F"/>
    <w:rsid w:val="004D74B6"/>
    <w:rsid w:val="004D770C"/>
    <w:rsid w:val="004D7B80"/>
    <w:rsid w:val="004E1659"/>
    <w:rsid w:val="004E1A72"/>
    <w:rsid w:val="004E30A9"/>
    <w:rsid w:val="004E474B"/>
    <w:rsid w:val="004E5ABE"/>
    <w:rsid w:val="004E6489"/>
    <w:rsid w:val="004E7194"/>
    <w:rsid w:val="004F0DEC"/>
    <w:rsid w:val="004F4F8A"/>
    <w:rsid w:val="004F71AE"/>
    <w:rsid w:val="005016CF"/>
    <w:rsid w:val="00501BE1"/>
    <w:rsid w:val="00503E3D"/>
    <w:rsid w:val="0050753E"/>
    <w:rsid w:val="00507A1C"/>
    <w:rsid w:val="00512D32"/>
    <w:rsid w:val="005138DB"/>
    <w:rsid w:val="0051446F"/>
    <w:rsid w:val="00515CF2"/>
    <w:rsid w:val="00516FD0"/>
    <w:rsid w:val="00520FCD"/>
    <w:rsid w:val="00521FC8"/>
    <w:rsid w:val="00522C3D"/>
    <w:rsid w:val="0052541A"/>
    <w:rsid w:val="0052718D"/>
    <w:rsid w:val="00527A13"/>
    <w:rsid w:val="00530BB4"/>
    <w:rsid w:val="005315BC"/>
    <w:rsid w:val="00533D73"/>
    <w:rsid w:val="00534304"/>
    <w:rsid w:val="00534DDE"/>
    <w:rsid w:val="0053674B"/>
    <w:rsid w:val="005374BF"/>
    <w:rsid w:val="005401C6"/>
    <w:rsid w:val="00542E20"/>
    <w:rsid w:val="0055241C"/>
    <w:rsid w:val="00552F72"/>
    <w:rsid w:val="00554614"/>
    <w:rsid w:val="00555C16"/>
    <w:rsid w:val="005567A9"/>
    <w:rsid w:val="00560CD9"/>
    <w:rsid w:val="00561FEB"/>
    <w:rsid w:val="00563C5E"/>
    <w:rsid w:val="00564872"/>
    <w:rsid w:val="0056675B"/>
    <w:rsid w:val="0056709A"/>
    <w:rsid w:val="00571B2B"/>
    <w:rsid w:val="00572036"/>
    <w:rsid w:val="0057344B"/>
    <w:rsid w:val="00573481"/>
    <w:rsid w:val="00573762"/>
    <w:rsid w:val="00573A4A"/>
    <w:rsid w:val="0057439C"/>
    <w:rsid w:val="005748A8"/>
    <w:rsid w:val="005752FC"/>
    <w:rsid w:val="005774E2"/>
    <w:rsid w:val="00581027"/>
    <w:rsid w:val="005823FD"/>
    <w:rsid w:val="0058283A"/>
    <w:rsid w:val="0058333E"/>
    <w:rsid w:val="00585C94"/>
    <w:rsid w:val="00585D0B"/>
    <w:rsid w:val="00586A04"/>
    <w:rsid w:val="00590428"/>
    <w:rsid w:val="00592730"/>
    <w:rsid w:val="00593290"/>
    <w:rsid w:val="005A00A9"/>
    <w:rsid w:val="005A09B7"/>
    <w:rsid w:val="005A46E1"/>
    <w:rsid w:val="005A5714"/>
    <w:rsid w:val="005A6560"/>
    <w:rsid w:val="005A7BD7"/>
    <w:rsid w:val="005B3B63"/>
    <w:rsid w:val="005B5311"/>
    <w:rsid w:val="005B693F"/>
    <w:rsid w:val="005B7F4F"/>
    <w:rsid w:val="005D053B"/>
    <w:rsid w:val="005D5031"/>
    <w:rsid w:val="005D73E0"/>
    <w:rsid w:val="005E1A73"/>
    <w:rsid w:val="005E1B0E"/>
    <w:rsid w:val="005E2B35"/>
    <w:rsid w:val="005E68DE"/>
    <w:rsid w:val="005E6AEB"/>
    <w:rsid w:val="005F3B16"/>
    <w:rsid w:val="0060053B"/>
    <w:rsid w:val="00602C8E"/>
    <w:rsid w:val="00604B6E"/>
    <w:rsid w:val="006050A8"/>
    <w:rsid w:val="0060526E"/>
    <w:rsid w:val="006053E2"/>
    <w:rsid w:val="0060592D"/>
    <w:rsid w:val="00606F32"/>
    <w:rsid w:val="00607D51"/>
    <w:rsid w:val="00610613"/>
    <w:rsid w:val="00612A75"/>
    <w:rsid w:val="00613E1E"/>
    <w:rsid w:val="00613E4D"/>
    <w:rsid w:val="00614535"/>
    <w:rsid w:val="00615850"/>
    <w:rsid w:val="006172CD"/>
    <w:rsid w:val="00620579"/>
    <w:rsid w:val="00623B06"/>
    <w:rsid w:val="006263C8"/>
    <w:rsid w:val="006337BF"/>
    <w:rsid w:val="00634F9F"/>
    <w:rsid w:val="00635A6C"/>
    <w:rsid w:val="0063720A"/>
    <w:rsid w:val="00637F96"/>
    <w:rsid w:val="00642281"/>
    <w:rsid w:val="00642FEA"/>
    <w:rsid w:val="00644A8E"/>
    <w:rsid w:val="00644C47"/>
    <w:rsid w:val="00644C88"/>
    <w:rsid w:val="00646894"/>
    <w:rsid w:val="006561B6"/>
    <w:rsid w:val="00660200"/>
    <w:rsid w:val="00660D6C"/>
    <w:rsid w:val="00660DF5"/>
    <w:rsid w:val="0066220A"/>
    <w:rsid w:val="00664679"/>
    <w:rsid w:val="00666F0C"/>
    <w:rsid w:val="00672C4F"/>
    <w:rsid w:val="00675DE0"/>
    <w:rsid w:val="00677ACF"/>
    <w:rsid w:val="006809A4"/>
    <w:rsid w:val="00687D81"/>
    <w:rsid w:val="006901B2"/>
    <w:rsid w:val="00691CA2"/>
    <w:rsid w:val="0069260F"/>
    <w:rsid w:val="00692EB4"/>
    <w:rsid w:val="00693AE5"/>
    <w:rsid w:val="006953D4"/>
    <w:rsid w:val="006A0F4A"/>
    <w:rsid w:val="006A3478"/>
    <w:rsid w:val="006A38E8"/>
    <w:rsid w:val="006A3CC6"/>
    <w:rsid w:val="006A7880"/>
    <w:rsid w:val="006A7E33"/>
    <w:rsid w:val="006B12A9"/>
    <w:rsid w:val="006B14AE"/>
    <w:rsid w:val="006B23B3"/>
    <w:rsid w:val="006B3A71"/>
    <w:rsid w:val="006B41C6"/>
    <w:rsid w:val="006B486D"/>
    <w:rsid w:val="006B54D4"/>
    <w:rsid w:val="006B59B8"/>
    <w:rsid w:val="006B6D6F"/>
    <w:rsid w:val="006B71F2"/>
    <w:rsid w:val="006C177F"/>
    <w:rsid w:val="006C3279"/>
    <w:rsid w:val="006C390E"/>
    <w:rsid w:val="006C3D3E"/>
    <w:rsid w:val="006C5C5E"/>
    <w:rsid w:val="006C5DD9"/>
    <w:rsid w:val="006C6655"/>
    <w:rsid w:val="006D0705"/>
    <w:rsid w:val="006D213D"/>
    <w:rsid w:val="006D2E50"/>
    <w:rsid w:val="006D36A5"/>
    <w:rsid w:val="006D43B3"/>
    <w:rsid w:val="006D7165"/>
    <w:rsid w:val="006D7F2F"/>
    <w:rsid w:val="006E02BC"/>
    <w:rsid w:val="006E5325"/>
    <w:rsid w:val="006F211E"/>
    <w:rsid w:val="006F2C40"/>
    <w:rsid w:val="006F3934"/>
    <w:rsid w:val="006F3B2C"/>
    <w:rsid w:val="006F701C"/>
    <w:rsid w:val="007002E7"/>
    <w:rsid w:val="00700EA8"/>
    <w:rsid w:val="00701077"/>
    <w:rsid w:val="007012CB"/>
    <w:rsid w:val="007042FE"/>
    <w:rsid w:val="00706188"/>
    <w:rsid w:val="007158EB"/>
    <w:rsid w:val="00720002"/>
    <w:rsid w:val="00720AB5"/>
    <w:rsid w:val="00722175"/>
    <w:rsid w:val="00727CF4"/>
    <w:rsid w:val="0073137F"/>
    <w:rsid w:val="00731992"/>
    <w:rsid w:val="007358EC"/>
    <w:rsid w:val="0073659D"/>
    <w:rsid w:val="00736F08"/>
    <w:rsid w:val="00737A1B"/>
    <w:rsid w:val="00737D81"/>
    <w:rsid w:val="00740F86"/>
    <w:rsid w:val="007456D1"/>
    <w:rsid w:val="007505F3"/>
    <w:rsid w:val="007550D8"/>
    <w:rsid w:val="007565F1"/>
    <w:rsid w:val="007568C0"/>
    <w:rsid w:val="00756FD2"/>
    <w:rsid w:val="00757659"/>
    <w:rsid w:val="00763785"/>
    <w:rsid w:val="00764D16"/>
    <w:rsid w:val="00765FE3"/>
    <w:rsid w:val="00766211"/>
    <w:rsid w:val="00770D27"/>
    <w:rsid w:val="00770F5E"/>
    <w:rsid w:val="0077108C"/>
    <w:rsid w:val="0077409C"/>
    <w:rsid w:val="00774AA2"/>
    <w:rsid w:val="00774D3D"/>
    <w:rsid w:val="0077665C"/>
    <w:rsid w:val="007767AB"/>
    <w:rsid w:val="00777620"/>
    <w:rsid w:val="00781C30"/>
    <w:rsid w:val="007821BB"/>
    <w:rsid w:val="00783E80"/>
    <w:rsid w:val="00784891"/>
    <w:rsid w:val="007855F6"/>
    <w:rsid w:val="00785EEA"/>
    <w:rsid w:val="007863B3"/>
    <w:rsid w:val="00786778"/>
    <w:rsid w:val="00786F9E"/>
    <w:rsid w:val="0079093C"/>
    <w:rsid w:val="00791678"/>
    <w:rsid w:val="00791E12"/>
    <w:rsid w:val="00792391"/>
    <w:rsid w:val="0079291F"/>
    <w:rsid w:val="0079333E"/>
    <w:rsid w:val="00793588"/>
    <w:rsid w:val="00794D28"/>
    <w:rsid w:val="00797A3A"/>
    <w:rsid w:val="00797A49"/>
    <w:rsid w:val="007A4E11"/>
    <w:rsid w:val="007A5215"/>
    <w:rsid w:val="007A5D7F"/>
    <w:rsid w:val="007B5D85"/>
    <w:rsid w:val="007B6111"/>
    <w:rsid w:val="007B702F"/>
    <w:rsid w:val="007C36B1"/>
    <w:rsid w:val="007C58D8"/>
    <w:rsid w:val="007C6E84"/>
    <w:rsid w:val="007C7A17"/>
    <w:rsid w:val="007D1F73"/>
    <w:rsid w:val="007D2EC8"/>
    <w:rsid w:val="007D368B"/>
    <w:rsid w:val="007D4842"/>
    <w:rsid w:val="007D66CD"/>
    <w:rsid w:val="007E6B52"/>
    <w:rsid w:val="007E7C9A"/>
    <w:rsid w:val="007E7E27"/>
    <w:rsid w:val="007F1545"/>
    <w:rsid w:val="007F1C4C"/>
    <w:rsid w:val="007F1D6C"/>
    <w:rsid w:val="007F4582"/>
    <w:rsid w:val="007F5083"/>
    <w:rsid w:val="007F7176"/>
    <w:rsid w:val="00803351"/>
    <w:rsid w:val="00807996"/>
    <w:rsid w:val="0081115C"/>
    <w:rsid w:val="008113B1"/>
    <w:rsid w:val="0081447F"/>
    <w:rsid w:val="00815B56"/>
    <w:rsid w:val="00816878"/>
    <w:rsid w:val="00816A3B"/>
    <w:rsid w:val="00822959"/>
    <w:rsid w:val="0082311E"/>
    <w:rsid w:val="00824377"/>
    <w:rsid w:val="008243E0"/>
    <w:rsid w:val="00824DDA"/>
    <w:rsid w:val="008300EA"/>
    <w:rsid w:val="00832DA3"/>
    <w:rsid w:val="00835D72"/>
    <w:rsid w:val="00835E15"/>
    <w:rsid w:val="008372FD"/>
    <w:rsid w:val="0084214D"/>
    <w:rsid w:val="00842A2D"/>
    <w:rsid w:val="00844964"/>
    <w:rsid w:val="00844F4F"/>
    <w:rsid w:val="008476BE"/>
    <w:rsid w:val="008478AE"/>
    <w:rsid w:val="008501CE"/>
    <w:rsid w:val="00850975"/>
    <w:rsid w:val="00850F09"/>
    <w:rsid w:val="00853AD4"/>
    <w:rsid w:val="00853FEA"/>
    <w:rsid w:val="0085560B"/>
    <w:rsid w:val="008560A7"/>
    <w:rsid w:val="008568F6"/>
    <w:rsid w:val="0085744E"/>
    <w:rsid w:val="00857468"/>
    <w:rsid w:val="00857586"/>
    <w:rsid w:val="00857F4D"/>
    <w:rsid w:val="008615C3"/>
    <w:rsid w:val="00862281"/>
    <w:rsid w:val="008650A0"/>
    <w:rsid w:val="008704ED"/>
    <w:rsid w:val="00870CA5"/>
    <w:rsid w:val="00871E9E"/>
    <w:rsid w:val="00874B69"/>
    <w:rsid w:val="00874FB9"/>
    <w:rsid w:val="0087624F"/>
    <w:rsid w:val="00876608"/>
    <w:rsid w:val="008770A7"/>
    <w:rsid w:val="00880D49"/>
    <w:rsid w:val="00886210"/>
    <w:rsid w:val="0089056A"/>
    <w:rsid w:val="00893B25"/>
    <w:rsid w:val="00896C0A"/>
    <w:rsid w:val="008A0178"/>
    <w:rsid w:val="008A2614"/>
    <w:rsid w:val="008A43E8"/>
    <w:rsid w:val="008A5347"/>
    <w:rsid w:val="008A6178"/>
    <w:rsid w:val="008B00C7"/>
    <w:rsid w:val="008B273C"/>
    <w:rsid w:val="008B385E"/>
    <w:rsid w:val="008B4C3F"/>
    <w:rsid w:val="008B64AA"/>
    <w:rsid w:val="008B6DE5"/>
    <w:rsid w:val="008B7A6D"/>
    <w:rsid w:val="008C1A87"/>
    <w:rsid w:val="008C4B32"/>
    <w:rsid w:val="008C5575"/>
    <w:rsid w:val="008C56C3"/>
    <w:rsid w:val="008C6017"/>
    <w:rsid w:val="008C658F"/>
    <w:rsid w:val="008D1CC3"/>
    <w:rsid w:val="008D34B7"/>
    <w:rsid w:val="008D4196"/>
    <w:rsid w:val="008D4D6E"/>
    <w:rsid w:val="008E0773"/>
    <w:rsid w:val="008E22A2"/>
    <w:rsid w:val="008E40B4"/>
    <w:rsid w:val="008E45B0"/>
    <w:rsid w:val="008E4C91"/>
    <w:rsid w:val="008F14CA"/>
    <w:rsid w:val="008F2909"/>
    <w:rsid w:val="008F2E36"/>
    <w:rsid w:val="008F435A"/>
    <w:rsid w:val="008F6199"/>
    <w:rsid w:val="009021BE"/>
    <w:rsid w:val="00904BE9"/>
    <w:rsid w:val="0090551E"/>
    <w:rsid w:val="00911647"/>
    <w:rsid w:val="009129B3"/>
    <w:rsid w:val="00913968"/>
    <w:rsid w:val="00914120"/>
    <w:rsid w:val="009151C2"/>
    <w:rsid w:val="009169A0"/>
    <w:rsid w:val="00917CC0"/>
    <w:rsid w:val="00921073"/>
    <w:rsid w:val="009214D1"/>
    <w:rsid w:val="009223ED"/>
    <w:rsid w:val="00923564"/>
    <w:rsid w:val="00925B4C"/>
    <w:rsid w:val="00933A87"/>
    <w:rsid w:val="009354BE"/>
    <w:rsid w:val="00940F6F"/>
    <w:rsid w:val="00941A53"/>
    <w:rsid w:val="00942185"/>
    <w:rsid w:val="009447AB"/>
    <w:rsid w:val="00950EB8"/>
    <w:rsid w:val="009520F9"/>
    <w:rsid w:val="0095252F"/>
    <w:rsid w:val="009530B1"/>
    <w:rsid w:val="00954E34"/>
    <w:rsid w:val="00955100"/>
    <w:rsid w:val="009558C8"/>
    <w:rsid w:val="0095612B"/>
    <w:rsid w:val="009572D8"/>
    <w:rsid w:val="0095752B"/>
    <w:rsid w:val="00960514"/>
    <w:rsid w:val="009608AD"/>
    <w:rsid w:val="00960995"/>
    <w:rsid w:val="00960D51"/>
    <w:rsid w:val="00960F22"/>
    <w:rsid w:val="00961AE0"/>
    <w:rsid w:val="0097095E"/>
    <w:rsid w:val="00970B56"/>
    <w:rsid w:val="009710A7"/>
    <w:rsid w:val="0097161F"/>
    <w:rsid w:val="0097288B"/>
    <w:rsid w:val="00973975"/>
    <w:rsid w:val="00973C00"/>
    <w:rsid w:val="0097740D"/>
    <w:rsid w:val="009904D1"/>
    <w:rsid w:val="0099249D"/>
    <w:rsid w:val="00995FEC"/>
    <w:rsid w:val="009A1AFF"/>
    <w:rsid w:val="009A1E5C"/>
    <w:rsid w:val="009A2460"/>
    <w:rsid w:val="009A3525"/>
    <w:rsid w:val="009A4549"/>
    <w:rsid w:val="009A4F4B"/>
    <w:rsid w:val="009A5131"/>
    <w:rsid w:val="009A7823"/>
    <w:rsid w:val="009B37DF"/>
    <w:rsid w:val="009B4D99"/>
    <w:rsid w:val="009B5A25"/>
    <w:rsid w:val="009B5ABE"/>
    <w:rsid w:val="009B5B33"/>
    <w:rsid w:val="009C0154"/>
    <w:rsid w:val="009C5E01"/>
    <w:rsid w:val="009D02BB"/>
    <w:rsid w:val="009D07F7"/>
    <w:rsid w:val="009D0EFC"/>
    <w:rsid w:val="009D1B04"/>
    <w:rsid w:val="009D3ECD"/>
    <w:rsid w:val="009E26D4"/>
    <w:rsid w:val="009E3F03"/>
    <w:rsid w:val="009E6A92"/>
    <w:rsid w:val="009F108B"/>
    <w:rsid w:val="009F25D3"/>
    <w:rsid w:val="009F442E"/>
    <w:rsid w:val="009F45AB"/>
    <w:rsid w:val="009F524B"/>
    <w:rsid w:val="009F575A"/>
    <w:rsid w:val="009F6ACF"/>
    <w:rsid w:val="009F731D"/>
    <w:rsid w:val="009F7369"/>
    <w:rsid w:val="00A005C5"/>
    <w:rsid w:val="00A0231F"/>
    <w:rsid w:val="00A02388"/>
    <w:rsid w:val="00A02A60"/>
    <w:rsid w:val="00A03768"/>
    <w:rsid w:val="00A047AB"/>
    <w:rsid w:val="00A04CA0"/>
    <w:rsid w:val="00A053CB"/>
    <w:rsid w:val="00A06E90"/>
    <w:rsid w:val="00A07F8C"/>
    <w:rsid w:val="00A119AB"/>
    <w:rsid w:val="00A13F3C"/>
    <w:rsid w:val="00A1475D"/>
    <w:rsid w:val="00A15DC2"/>
    <w:rsid w:val="00A16E65"/>
    <w:rsid w:val="00A201EE"/>
    <w:rsid w:val="00A20273"/>
    <w:rsid w:val="00A21A2D"/>
    <w:rsid w:val="00A27C33"/>
    <w:rsid w:val="00A30B96"/>
    <w:rsid w:val="00A30E7E"/>
    <w:rsid w:val="00A32596"/>
    <w:rsid w:val="00A36579"/>
    <w:rsid w:val="00A37F84"/>
    <w:rsid w:val="00A41E3D"/>
    <w:rsid w:val="00A4222E"/>
    <w:rsid w:val="00A43D36"/>
    <w:rsid w:val="00A44257"/>
    <w:rsid w:val="00A5286F"/>
    <w:rsid w:val="00A571F9"/>
    <w:rsid w:val="00A60B8E"/>
    <w:rsid w:val="00A62758"/>
    <w:rsid w:val="00A628D1"/>
    <w:rsid w:val="00A712B6"/>
    <w:rsid w:val="00A72FCA"/>
    <w:rsid w:val="00A73C63"/>
    <w:rsid w:val="00A7590D"/>
    <w:rsid w:val="00A76191"/>
    <w:rsid w:val="00A76BA3"/>
    <w:rsid w:val="00A77150"/>
    <w:rsid w:val="00A8032B"/>
    <w:rsid w:val="00A80C87"/>
    <w:rsid w:val="00A9059F"/>
    <w:rsid w:val="00A921F5"/>
    <w:rsid w:val="00A92632"/>
    <w:rsid w:val="00A934A0"/>
    <w:rsid w:val="00A9433D"/>
    <w:rsid w:val="00A94E20"/>
    <w:rsid w:val="00A96B26"/>
    <w:rsid w:val="00A9765F"/>
    <w:rsid w:val="00AA0BBB"/>
    <w:rsid w:val="00AA3B66"/>
    <w:rsid w:val="00AA5947"/>
    <w:rsid w:val="00AA5C85"/>
    <w:rsid w:val="00AA7805"/>
    <w:rsid w:val="00AC0B05"/>
    <w:rsid w:val="00AC1856"/>
    <w:rsid w:val="00AC4F94"/>
    <w:rsid w:val="00AC50FF"/>
    <w:rsid w:val="00AC57E2"/>
    <w:rsid w:val="00AC5A69"/>
    <w:rsid w:val="00AC64E5"/>
    <w:rsid w:val="00AC67C1"/>
    <w:rsid w:val="00AD35C4"/>
    <w:rsid w:val="00AD6526"/>
    <w:rsid w:val="00AD6C36"/>
    <w:rsid w:val="00AD6F6B"/>
    <w:rsid w:val="00AD7512"/>
    <w:rsid w:val="00AE079E"/>
    <w:rsid w:val="00AE0B21"/>
    <w:rsid w:val="00AE29CA"/>
    <w:rsid w:val="00AE4BC8"/>
    <w:rsid w:val="00AE50A2"/>
    <w:rsid w:val="00AF256B"/>
    <w:rsid w:val="00AF495B"/>
    <w:rsid w:val="00AF5271"/>
    <w:rsid w:val="00B008C2"/>
    <w:rsid w:val="00B00E8B"/>
    <w:rsid w:val="00B01B07"/>
    <w:rsid w:val="00B03940"/>
    <w:rsid w:val="00B050A9"/>
    <w:rsid w:val="00B070F7"/>
    <w:rsid w:val="00B100AF"/>
    <w:rsid w:val="00B10B81"/>
    <w:rsid w:val="00B1247B"/>
    <w:rsid w:val="00B1272D"/>
    <w:rsid w:val="00B13CC4"/>
    <w:rsid w:val="00B152F8"/>
    <w:rsid w:val="00B1540A"/>
    <w:rsid w:val="00B2176D"/>
    <w:rsid w:val="00B22DFB"/>
    <w:rsid w:val="00B23300"/>
    <w:rsid w:val="00B2548D"/>
    <w:rsid w:val="00B301A3"/>
    <w:rsid w:val="00B31BD7"/>
    <w:rsid w:val="00B332AF"/>
    <w:rsid w:val="00B34AEB"/>
    <w:rsid w:val="00B34CBC"/>
    <w:rsid w:val="00B37927"/>
    <w:rsid w:val="00B37F11"/>
    <w:rsid w:val="00B40352"/>
    <w:rsid w:val="00B41FA5"/>
    <w:rsid w:val="00B448D1"/>
    <w:rsid w:val="00B45E76"/>
    <w:rsid w:val="00B534C5"/>
    <w:rsid w:val="00B54434"/>
    <w:rsid w:val="00B54D5E"/>
    <w:rsid w:val="00B54E75"/>
    <w:rsid w:val="00B57329"/>
    <w:rsid w:val="00B600EC"/>
    <w:rsid w:val="00B6079F"/>
    <w:rsid w:val="00B61667"/>
    <w:rsid w:val="00B61A13"/>
    <w:rsid w:val="00B62A97"/>
    <w:rsid w:val="00B66033"/>
    <w:rsid w:val="00B677B6"/>
    <w:rsid w:val="00B71D7A"/>
    <w:rsid w:val="00B72521"/>
    <w:rsid w:val="00B741D1"/>
    <w:rsid w:val="00B753D4"/>
    <w:rsid w:val="00B759C9"/>
    <w:rsid w:val="00B76728"/>
    <w:rsid w:val="00B76B5E"/>
    <w:rsid w:val="00B80D2A"/>
    <w:rsid w:val="00B8386C"/>
    <w:rsid w:val="00B84B97"/>
    <w:rsid w:val="00B855CC"/>
    <w:rsid w:val="00B8784C"/>
    <w:rsid w:val="00B901A5"/>
    <w:rsid w:val="00B90EA0"/>
    <w:rsid w:val="00B912C8"/>
    <w:rsid w:val="00B91D23"/>
    <w:rsid w:val="00B92C31"/>
    <w:rsid w:val="00B9318B"/>
    <w:rsid w:val="00B93677"/>
    <w:rsid w:val="00B93AF1"/>
    <w:rsid w:val="00B93BB6"/>
    <w:rsid w:val="00B93DF9"/>
    <w:rsid w:val="00B96472"/>
    <w:rsid w:val="00BA2528"/>
    <w:rsid w:val="00BA25B0"/>
    <w:rsid w:val="00BA2660"/>
    <w:rsid w:val="00BA41EE"/>
    <w:rsid w:val="00BA44CE"/>
    <w:rsid w:val="00BA4D1F"/>
    <w:rsid w:val="00BA4E2A"/>
    <w:rsid w:val="00BA61E1"/>
    <w:rsid w:val="00BA645E"/>
    <w:rsid w:val="00BB0D8F"/>
    <w:rsid w:val="00BB0FEA"/>
    <w:rsid w:val="00BB4CE3"/>
    <w:rsid w:val="00BC2842"/>
    <w:rsid w:val="00BC46FA"/>
    <w:rsid w:val="00BC51E3"/>
    <w:rsid w:val="00BC553D"/>
    <w:rsid w:val="00BC7403"/>
    <w:rsid w:val="00BD01E6"/>
    <w:rsid w:val="00BD0E52"/>
    <w:rsid w:val="00BD4B81"/>
    <w:rsid w:val="00BE15F3"/>
    <w:rsid w:val="00BE2E91"/>
    <w:rsid w:val="00BE3AD8"/>
    <w:rsid w:val="00BE40E1"/>
    <w:rsid w:val="00BE7176"/>
    <w:rsid w:val="00BF054A"/>
    <w:rsid w:val="00BF0877"/>
    <w:rsid w:val="00BF2846"/>
    <w:rsid w:val="00BF2E5B"/>
    <w:rsid w:val="00BF39DF"/>
    <w:rsid w:val="00BF5B3B"/>
    <w:rsid w:val="00C00118"/>
    <w:rsid w:val="00C011C9"/>
    <w:rsid w:val="00C047A6"/>
    <w:rsid w:val="00C04E0E"/>
    <w:rsid w:val="00C1202C"/>
    <w:rsid w:val="00C12C90"/>
    <w:rsid w:val="00C1452F"/>
    <w:rsid w:val="00C16B62"/>
    <w:rsid w:val="00C1743C"/>
    <w:rsid w:val="00C210BA"/>
    <w:rsid w:val="00C23828"/>
    <w:rsid w:val="00C23E40"/>
    <w:rsid w:val="00C25C26"/>
    <w:rsid w:val="00C30E3C"/>
    <w:rsid w:val="00C35360"/>
    <w:rsid w:val="00C355AA"/>
    <w:rsid w:val="00C36580"/>
    <w:rsid w:val="00C428E9"/>
    <w:rsid w:val="00C45BE8"/>
    <w:rsid w:val="00C50B52"/>
    <w:rsid w:val="00C5178B"/>
    <w:rsid w:val="00C520B1"/>
    <w:rsid w:val="00C55595"/>
    <w:rsid w:val="00C57D1C"/>
    <w:rsid w:val="00C61FB1"/>
    <w:rsid w:val="00C6485D"/>
    <w:rsid w:val="00C67253"/>
    <w:rsid w:val="00C720BF"/>
    <w:rsid w:val="00C72459"/>
    <w:rsid w:val="00C724B3"/>
    <w:rsid w:val="00C75F95"/>
    <w:rsid w:val="00C76432"/>
    <w:rsid w:val="00C7679A"/>
    <w:rsid w:val="00C812D7"/>
    <w:rsid w:val="00C81CF5"/>
    <w:rsid w:val="00C81DAD"/>
    <w:rsid w:val="00C8505D"/>
    <w:rsid w:val="00C870AF"/>
    <w:rsid w:val="00C877BB"/>
    <w:rsid w:val="00C87F25"/>
    <w:rsid w:val="00C962FB"/>
    <w:rsid w:val="00C9742B"/>
    <w:rsid w:val="00CA07E9"/>
    <w:rsid w:val="00CA1678"/>
    <w:rsid w:val="00CA219E"/>
    <w:rsid w:val="00CA3C08"/>
    <w:rsid w:val="00CA45CB"/>
    <w:rsid w:val="00CA4E35"/>
    <w:rsid w:val="00CA57AB"/>
    <w:rsid w:val="00CA5A37"/>
    <w:rsid w:val="00CA6191"/>
    <w:rsid w:val="00CA7405"/>
    <w:rsid w:val="00CA7EF8"/>
    <w:rsid w:val="00CB0948"/>
    <w:rsid w:val="00CB2AE1"/>
    <w:rsid w:val="00CB5EA8"/>
    <w:rsid w:val="00CC03CA"/>
    <w:rsid w:val="00CC25CC"/>
    <w:rsid w:val="00CC2979"/>
    <w:rsid w:val="00CC40A3"/>
    <w:rsid w:val="00CC4997"/>
    <w:rsid w:val="00CC5B81"/>
    <w:rsid w:val="00CC7481"/>
    <w:rsid w:val="00CD0A85"/>
    <w:rsid w:val="00CE0EF3"/>
    <w:rsid w:val="00CE16A2"/>
    <w:rsid w:val="00CE563A"/>
    <w:rsid w:val="00CF05E6"/>
    <w:rsid w:val="00CF26A0"/>
    <w:rsid w:val="00CF3960"/>
    <w:rsid w:val="00CF6722"/>
    <w:rsid w:val="00D0116D"/>
    <w:rsid w:val="00D011E8"/>
    <w:rsid w:val="00D01B40"/>
    <w:rsid w:val="00D052BD"/>
    <w:rsid w:val="00D058C4"/>
    <w:rsid w:val="00D10DEA"/>
    <w:rsid w:val="00D1279F"/>
    <w:rsid w:val="00D1291C"/>
    <w:rsid w:val="00D15E81"/>
    <w:rsid w:val="00D17F96"/>
    <w:rsid w:val="00D210CD"/>
    <w:rsid w:val="00D22163"/>
    <w:rsid w:val="00D22547"/>
    <w:rsid w:val="00D233F6"/>
    <w:rsid w:val="00D252C8"/>
    <w:rsid w:val="00D25478"/>
    <w:rsid w:val="00D270E9"/>
    <w:rsid w:val="00D27C45"/>
    <w:rsid w:val="00D27CEA"/>
    <w:rsid w:val="00D30247"/>
    <w:rsid w:val="00D362C0"/>
    <w:rsid w:val="00D373C7"/>
    <w:rsid w:val="00D424BD"/>
    <w:rsid w:val="00D42847"/>
    <w:rsid w:val="00D459EA"/>
    <w:rsid w:val="00D45E1C"/>
    <w:rsid w:val="00D460F1"/>
    <w:rsid w:val="00D47529"/>
    <w:rsid w:val="00D50CE0"/>
    <w:rsid w:val="00D51503"/>
    <w:rsid w:val="00D51F22"/>
    <w:rsid w:val="00D54497"/>
    <w:rsid w:val="00D56560"/>
    <w:rsid w:val="00D574E0"/>
    <w:rsid w:val="00D57D2F"/>
    <w:rsid w:val="00D60A57"/>
    <w:rsid w:val="00D649F3"/>
    <w:rsid w:val="00D665B5"/>
    <w:rsid w:val="00D81404"/>
    <w:rsid w:val="00D82574"/>
    <w:rsid w:val="00D8428A"/>
    <w:rsid w:val="00D84BA9"/>
    <w:rsid w:val="00D9181B"/>
    <w:rsid w:val="00D91C67"/>
    <w:rsid w:val="00D94965"/>
    <w:rsid w:val="00D961A3"/>
    <w:rsid w:val="00D9651F"/>
    <w:rsid w:val="00D96DC6"/>
    <w:rsid w:val="00D9732C"/>
    <w:rsid w:val="00DA0E9A"/>
    <w:rsid w:val="00DA2457"/>
    <w:rsid w:val="00DA2DD5"/>
    <w:rsid w:val="00DA37EC"/>
    <w:rsid w:val="00DA4CBF"/>
    <w:rsid w:val="00DA4FBC"/>
    <w:rsid w:val="00DA7A3B"/>
    <w:rsid w:val="00DB17CD"/>
    <w:rsid w:val="00DB1F7C"/>
    <w:rsid w:val="00DB29FB"/>
    <w:rsid w:val="00DB2DD2"/>
    <w:rsid w:val="00DB2DFC"/>
    <w:rsid w:val="00DB3DEB"/>
    <w:rsid w:val="00DB54D1"/>
    <w:rsid w:val="00DB5A9F"/>
    <w:rsid w:val="00DB6C06"/>
    <w:rsid w:val="00DB748E"/>
    <w:rsid w:val="00DC3ABF"/>
    <w:rsid w:val="00DC4818"/>
    <w:rsid w:val="00DC4E69"/>
    <w:rsid w:val="00DC575A"/>
    <w:rsid w:val="00DD005C"/>
    <w:rsid w:val="00DD04D5"/>
    <w:rsid w:val="00DD08F1"/>
    <w:rsid w:val="00DD2A7F"/>
    <w:rsid w:val="00DD409E"/>
    <w:rsid w:val="00DD7B6F"/>
    <w:rsid w:val="00DE2195"/>
    <w:rsid w:val="00DE36F7"/>
    <w:rsid w:val="00DE74ED"/>
    <w:rsid w:val="00DF03C7"/>
    <w:rsid w:val="00DF04B3"/>
    <w:rsid w:val="00DF17DF"/>
    <w:rsid w:val="00DF566E"/>
    <w:rsid w:val="00DF6D95"/>
    <w:rsid w:val="00DF766A"/>
    <w:rsid w:val="00E01411"/>
    <w:rsid w:val="00E014B4"/>
    <w:rsid w:val="00E02E4A"/>
    <w:rsid w:val="00E05051"/>
    <w:rsid w:val="00E05F23"/>
    <w:rsid w:val="00E0753B"/>
    <w:rsid w:val="00E14559"/>
    <w:rsid w:val="00E15F8D"/>
    <w:rsid w:val="00E16916"/>
    <w:rsid w:val="00E24761"/>
    <w:rsid w:val="00E25D38"/>
    <w:rsid w:val="00E25F0A"/>
    <w:rsid w:val="00E2775F"/>
    <w:rsid w:val="00E30416"/>
    <w:rsid w:val="00E308FF"/>
    <w:rsid w:val="00E309BB"/>
    <w:rsid w:val="00E32866"/>
    <w:rsid w:val="00E33CDC"/>
    <w:rsid w:val="00E34A5D"/>
    <w:rsid w:val="00E34D12"/>
    <w:rsid w:val="00E359EA"/>
    <w:rsid w:val="00E4225A"/>
    <w:rsid w:val="00E47CD0"/>
    <w:rsid w:val="00E50931"/>
    <w:rsid w:val="00E50AA6"/>
    <w:rsid w:val="00E50AA9"/>
    <w:rsid w:val="00E51F39"/>
    <w:rsid w:val="00E53252"/>
    <w:rsid w:val="00E5395D"/>
    <w:rsid w:val="00E55FC6"/>
    <w:rsid w:val="00E606D5"/>
    <w:rsid w:val="00E61656"/>
    <w:rsid w:val="00E6367A"/>
    <w:rsid w:val="00E71149"/>
    <w:rsid w:val="00E7132A"/>
    <w:rsid w:val="00E72B56"/>
    <w:rsid w:val="00E757C4"/>
    <w:rsid w:val="00E76713"/>
    <w:rsid w:val="00E80757"/>
    <w:rsid w:val="00E83048"/>
    <w:rsid w:val="00E83B0E"/>
    <w:rsid w:val="00E843A5"/>
    <w:rsid w:val="00E87618"/>
    <w:rsid w:val="00E90AF3"/>
    <w:rsid w:val="00E9226B"/>
    <w:rsid w:val="00E93E79"/>
    <w:rsid w:val="00E943C9"/>
    <w:rsid w:val="00E94B75"/>
    <w:rsid w:val="00E962BE"/>
    <w:rsid w:val="00E9726C"/>
    <w:rsid w:val="00E97B59"/>
    <w:rsid w:val="00EA2722"/>
    <w:rsid w:val="00EA4758"/>
    <w:rsid w:val="00EA5244"/>
    <w:rsid w:val="00EA526E"/>
    <w:rsid w:val="00EA77A5"/>
    <w:rsid w:val="00EB014D"/>
    <w:rsid w:val="00EB06C8"/>
    <w:rsid w:val="00EB0C76"/>
    <w:rsid w:val="00EB0E8F"/>
    <w:rsid w:val="00EB23FC"/>
    <w:rsid w:val="00EB5237"/>
    <w:rsid w:val="00EB66CD"/>
    <w:rsid w:val="00EC1335"/>
    <w:rsid w:val="00EC3CC2"/>
    <w:rsid w:val="00EC5D2F"/>
    <w:rsid w:val="00EC65DA"/>
    <w:rsid w:val="00EC6FC7"/>
    <w:rsid w:val="00ED04E9"/>
    <w:rsid w:val="00ED0C55"/>
    <w:rsid w:val="00ED12C0"/>
    <w:rsid w:val="00ED14A1"/>
    <w:rsid w:val="00ED2E31"/>
    <w:rsid w:val="00ED3550"/>
    <w:rsid w:val="00ED3B5D"/>
    <w:rsid w:val="00ED3DD1"/>
    <w:rsid w:val="00ED45DB"/>
    <w:rsid w:val="00ED5BB6"/>
    <w:rsid w:val="00EE0422"/>
    <w:rsid w:val="00EE0D24"/>
    <w:rsid w:val="00EE4FE9"/>
    <w:rsid w:val="00EE500E"/>
    <w:rsid w:val="00EF1A97"/>
    <w:rsid w:val="00EF1BCE"/>
    <w:rsid w:val="00EF2940"/>
    <w:rsid w:val="00EF56A8"/>
    <w:rsid w:val="00F00D97"/>
    <w:rsid w:val="00F026D2"/>
    <w:rsid w:val="00F02F30"/>
    <w:rsid w:val="00F06D4F"/>
    <w:rsid w:val="00F0775F"/>
    <w:rsid w:val="00F07D86"/>
    <w:rsid w:val="00F14508"/>
    <w:rsid w:val="00F14A51"/>
    <w:rsid w:val="00F14F8C"/>
    <w:rsid w:val="00F2279A"/>
    <w:rsid w:val="00F25034"/>
    <w:rsid w:val="00F26873"/>
    <w:rsid w:val="00F30A9D"/>
    <w:rsid w:val="00F3108C"/>
    <w:rsid w:val="00F316B6"/>
    <w:rsid w:val="00F3234B"/>
    <w:rsid w:val="00F32D81"/>
    <w:rsid w:val="00F331C7"/>
    <w:rsid w:val="00F353A8"/>
    <w:rsid w:val="00F36202"/>
    <w:rsid w:val="00F36A8B"/>
    <w:rsid w:val="00F42E56"/>
    <w:rsid w:val="00F439C5"/>
    <w:rsid w:val="00F442F3"/>
    <w:rsid w:val="00F44C5D"/>
    <w:rsid w:val="00F5111E"/>
    <w:rsid w:val="00F5237F"/>
    <w:rsid w:val="00F551E6"/>
    <w:rsid w:val="00F56077"/>
    <w:rsid w:val="00F56901"/>
    <w:rsid w:val="00F60113"/>
    <w:rsid w:val="00F604EA"/>
    <w:rsid w:val="00F60E86"/>
    <w:rsid w:val="00F60FEC"/>
    <w:rsid w:val="00F6267D"/>
    <w:rsid w:val="00F63D63"/>
    <w:rsid w:val="00F64C6D"/>
    <w:rsid w:val="00F74213"/>
    <w:rsid w:val="00F80756"/>
    <w:rsid w:val="00F8279C"/>
    <w:rsid w:val="00F83326"/>
    <w:rsid w:val="00F86D09"/>
    <w:rsid w:val="00F90EC0"/>
    <w:rsid w:val="00F9115E"/>
    <w:rsid w:val="00F92083"/>
    <w:rsid w:val="00F970ED"/>
    <w:rsid w:val="00F979E9"/>
    <w:rsid w:val="00F97E61"/>
    <w:rsid w:val="00FA315E"/>
    <w:rsid w:val="00FA6A49"/>
    <w:rsid w:val="00FA6BB6"/>
    <w:rsid w:val="00FA7E5A"/>
    <w:rsid w:val="00FB62C1"/>
    <w:rsid w:val="00FB6986"/>
    <w:rsid w:val="00FB6EB3"/>
    <w:rsid w:val="00FB791E"/>
    <w:rsid w:val="00FB7E5C"/>
    <w:rsid w:val="00FC1FA6"/>
    <w:rsid w:val="00FC2A51"/>
    <w:rsid w:val="00FC330B"/>
    <w:rsid w:val="00FC4FE0"/>
    <w:rsid w:val="00FC500D"/>
    <w:rsid w:val="00FC7296"/>
    <w:rsid w:val="00FD32D2"/>
    <w:rsid w:val="00FD3F6B"/>
    <w:rsid w:val="00FD6349"/>
    <w:rsid w:val="00FE3BB8"/>
    <w:rsid w:val="00FE517C"/>
    <w:rsid w:val="00FF01C7"/>
    <w:rsid w:val="00FF3E2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394C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toc 1" w:uiPriority="39"/>
    <w:lsdException w:name="toc 2" w:uiPriority="39"/>
    <w:lsdException w:name="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3108C"/>
  </w:style>
  <w:style w:type="paragraph" w:styleId="Kop1">
    <w:name w:val="heading 1"/>
    <w:basedOn w:val="Standaard"/>
    <w:next w:val="Standaard"/>
    <w:link w:val="Kop1Char"/>
    <w:qFormat/>
    <w:rsid w:val="00E32866"/>
    <w:pPr>
      <w:keepNext/>
      <w:numPr>
        <w:numId w:val="2"/>
      </w:numPr>
      <w:spacing w:before="240" w:after="60"/>
      <w:outlineLvl w:val="0"/>
    </w:pPr>
    <w:rPr>
      <w:rFonts w:ascii="Garamond" w:hAnsi="Garamond" w:cs="Arial"/>
      <w:b/>
      <w:bCs/>
      <w:color w:val="000080"/>
      <w:kern w:val="32"/>
      <w:sz w:val="28"/>
      <w:szCs w:val="32"/>
    </w:rPr>
  </w:style>
  <w:style w:type="paragraph" w:styleId="Kop2">
    <w:name w:val="heading 2"/>
    <w:basedOn w:val="Standaard"/>
    <w:next w:val="Standaard"/>
    <w:link w:val="Kop2Char"/>
    <w:uiPriority w:val="99"/>
    <w:qFormat/>
    <w:rsid w:val="00E32866"/>
    <w:pPr>
      <w:keepNext/>
      <w:numPr>
        <w:ilvl w:val="1"/>
        <w:numId w:val="2"/>
      </w:numPr>
      <w:spacing w:before="240" w:after="60"/>
      <w:outlineLvl w:val="1"/>
    </w:pPr>
    <w:rPr>
      <w:rFonts w:ascii="Garamond" w:hAnsi="Garamond" w:cs="Arial"/>
      <w:b/>
      <w:bCs/>
      <w:iCs/>
      <w:color w:val="000080"/>
      <w:szCs w:val="28"/>
    </w:rPr>
  </w:style>
  <w:style w:type="paragraph" w:styleId="Kop3">
    <w:name w:val="heading 3"/>
    <w:basedOn w:val="Standaard"/>
    <w:next w:val="Standaard"/>
    <w:uiPriority w:val="99"/>
    <w:qFormat/>
    <w:rsid w:val="00E32866"/>
    <w:pPr>
      <w:keepNext/>
      <w:numPr>
        <w:ilvl w:val="2"/>
        <w:numId w:val="2"/>
      </w:numPr>
      <w:spacing w:before="240" w:after="60"/>
      <w:outlineLvl w:val="2"/>
    </w:pPr>
    <w:rPr>
      <w:rFonts w:ascii="Garamond" w:hAnsi="Garamond" w:cs="Arial"/>
      <w:b/>
      <w:bCs/>
      <w:i/>
      <w:color w:val="000080"/>
      <w:sz w:val="22"/>
      <w:szCs w:val="26"/>
    </w:rPr>
  </w:style>
  <w:style w:type="paragraph" w:styleId="Kop4">
    <w:name w:val="heading 4"/>
    <w:basedOn w:val="Standaard"/>
    <w:next w:val="Standaard"/>
    <w:uiPriority w:val="99"/>
    <w:qFormat/>
    <w:rsid w:val="005B7F4F"/>
    <w:pPr>
      <w:keepNext/>
      <w:spacing w:line="340" w:lineRule="atLeast"/>
      <w:ind w:left="680"/>
      <w:outlineLvl w:val="3"/>
    </w:pPr>
    <w:rPr>
      <w:rFonts w:ascii="Arial" w:hAnsi="Arial"/>
      <w:b/>
      <w:sz w:val="20"/>
      <w:szCs w:val="20"/>
    </w:rPr>
  </w:style>
  <w:style w:type="paragraph" w:styleId="Kop5">
    <w:name w:val="heading 5"/>
    <w:basedOn w:val="Standaard"/>
    <w:next w:val="Standaard"/>
    <w:qFormat/>
    <w:rsid w:val="00DD409E"/>
    <w:pPr>
      <w:keepNext/>
      <w:spacing w:line="300" w:lineRule="atLeast"/>
      <w:outlineLvl w:val="4"/>
    </w:pPr>
    <w:rPr>
      <w:rFonts w:ascii="Arial" w:hAnsi="Arial"/>
      <w:b/>
      <w:sz w:val="18"/>
      <w:szCs w:val="20"/>
    </w:rPr>
  </w:style>
  <w:style w:type="paragraph" w:styleId="Kop6">
    <w:name w:val="heading 6"/>
    <w:basedOn w:val="Standaard"/>
    <w:next w:val="Standaard"/>
    <w:qFormat/>
    <w:rsid w:val="00DD409E"/>
    <w:pPr>
      <w:spacing w:before="240" w:after="60"/>
      <w:outlineLvl w:val="5"/>
    </w:pPr>
    <w:rPr>
      <w:b/>
      <w:bCs/>
      <w:sz w:val="22"/>
      <w:szCs w:val="22"/>
    </w:rPr>
  </w:style>
  <w:style w:type="paragraph" w:styleId="Kop7">
    <w:name w:val="heading 7"/>
    <w:basedOn w:val="Standaard"/>
    <w:next w:val="Standaard"/>
    <w:qFormat/>
    <w:rsid w:val="00DD409E"/>
    <w:pPr>
      <w:spacing w:before="240" w:after="60"/>
      <w:outlineLvl w:val="6"/>
    </w:pPr>
  </w:style>
  <w:style w:type="paragraph" w:styleId="Kop8">
    <w:name w:val="heading 8"/>
    <w:basedOn w:val="Standaard"/>
    <w:next w:val="Standaard"/>
    <w:qFormat/>
    <w:rsid w:val="00DD409E"/>
    <w:pPr>
      <w:spacing w:before="240" w:after="60" w:line="300" w:lineRule="atLeast"/>
      <w:outlineLvl w:val="7"/>
    </w:pPr>
    <w:rPr>
      <w:rFonts w:ascii="Arial" w:hAnsi="Arial"/>
      <w:i/>
      <w:sz w:val="18"/>
      <w:szCs w:val="20"/>
    </w:rPr>
  </w:style>
  <w:style w:type="paragraph" w:styleId="Kop9">
    <w:name w:val="heading 9"/>
    <w:basedOn w:val="Standaard"/>
    <w:next w:val="Standaard"/>
    <w:qFormat/>
    <w:rsid w:val="00DD409E"/>
    <w:pPr>
      <w:spacing w:before="240" w:after="60" w:line="300" w:lineRule="atLeast"/>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7288B"/>
    <w:pPr>
      <w:tabs>
        <w:tab w:val="center" w:pos="4320"/>
        <w:tab w:val="right" w:pos="8640"/>
      </w:tabs>
      <w:autoSpaceDE w:val="0"/>
      <w:autoSpaceDN w:val="0"/>
      <w:spacing w:line="320" w:lineRule="exact"/>
    </w:pPr>
    <w:rPr>
      <w:rFonts w:ascii="Garamond" w:hAnsi="Garamond"/>
      <w:sz w:val="22"/>
      <w:szCs w:val="20"/>
      <w:lang w:eastAsia="en-US"/>
    </w:rPr>
  </w:style>
  <w:style w:type="paragraph" w:styleId="Titel">
    <w:name w:val="Title"/>
    <w:basedOn w:val="Kop1"/>
    <w:next w:val="Kop3"/>
    <w:autoRedefine/>
    <w:qFormat/>
    <w:rsid w:val="0097288B"/>
    <w:pPr>
      <w:pageBreakBefore/>
      <w:tabs>
        <w:tab w:val="left" w:pos="-1320"/>
        <w:tab w:val="right" w:pos="1760"/>
      </w:tabs>
      <w:autoSpaceDE w:val="0"/>
      <w:autoSpaceDN w:val="0"/>
      <w:spacing w:line="480" w:lineRule="auto"/>
      <w:jc w:val="center"/>
    </w:pPr>
    <w:rPr>
      <w:bCs w:val="0"/>
      <w:caps/>
      <w:color w:val="05244C"/>
      <w:kern w:val="28"/>
      <w:sz w:val="48"/>
      <w:lang w:eastAsia="en-US"/>
    </w:rPr>
  </w:style>
  <w:style w:type="paragraph" w:styleId="Inhopg2">
    <w:name w:val="toc 2"/>
    <w:basedOn w:val="Standaard"/>
    <w:next w:val="Standaard"/>
    <w:autoRedefine/>
    <w:uiPriority w:val="39"/>
    <w:rsid w:val="0081115C"/>
    <w:pPr>
      <w:tabs>
        <w:tab w:val="right" w:leader="dot" w:pos="9061"/>
      </w:tabs>
      <w:spacing w:line="300" w:lineRule="exact"/>
      <w:ind w:left="754" w:hanging="754"/>
    </w:pPr>
    <w:rPr>
      <w:rFonts w:ascii="Garamond" w:hAnsi="Garamond"/>
      <w:sz w:val="22"/>
    </w:rPr>
  </w:style>
  <w:style w:type="paragraph" w:styleId="Inhopg1">
    <w:name w:val="toc 1"/>
    <w:basedOn w:val="Standaard"/>
    <w:next w:val="Standaard"/>
    <w:autoRedefine/>
    <w:uiPriority w:val="39"/>
    <w:rsid w:val="009021BE"/>
    <w:pPr>
      <w:tabs>
        <w:tab w:val="left" w:pos="754"/>
        <w:tab w:val="right" w:leader="dot" w:pos="9061"/>
      </w:tabs>
    </w:pPr>
    <w:rPr>
      <w:rFonts w:asciiTheme="minorHAnsi" w:hAnsiTheme="minorHAnsi" w:cstheme="minorHAnsi"/>
      <w:noProof/>
      <w:sz w:val="22"/>
    </w:rPr>
  </w:style>
  <w:style w:type="character" w:styleId="Hyperlink">
    <w:name w:val="Hyperlink"/>
    <w:uiPriority w:val="99"/>
    <w:rsid w:val="0097288B"/>
    <w:rPr>
      <w:color w:val="0000FF"/>
      <w:u w:val="single"/>
    </w:rPr>
  </w:style>
  <w:style w:type="paragraph" w:styleId="Voettekst">
    <w:name w:val="footer"/>
    <w:basedOn w:val="Standaard"/>
    <w:rsid w:val="0097288B"/>
    <w:pPr>
      <w:tabs>
        <w:tab w:val="center" w:pos="4536"/>
        <w:tab w:val="right" w:pos="9072"/>
      </w:tabs>
    </w:pPr>
  </w:style>
  <w:style w:type="table" w:styleId="Tabelraster">
    <w:name w:val="Table Grid"/>
    <w:basedOn w:val="Standaardtabel"/>
    <w:rsid w:val="000150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A3525"/>
    <w:rPr>
      <w:rFonts w:ascii="Tahoma" w:hAnsi="Tahoma" w:cs="Tahoma"/>
      <w:sz w:val="16"/>
      <w:szCs w:val="16"/>
    </w:rPr>
  </w:style>
  <w:style w:type="paragraph" w:styleId="Lijstopsomteken">
    <w:name w:val="List Bullet"/>
    <w:basedOn w:val="Standaard"/>
    <w:rsid w:val="007D66CD"/>
    <w:pPr>
      <w:numPr>
        <w:numId w:val="1"/>
      </w:numPr>
      <w:tabs>
        <w:tab w:val="clear" w:pos="360"/>
      </w:tabs>
      <w:spacing w:line="300" w:lineRule="atLeast"/>
      <w:ind w:left="1020"/>
    </w:pPr>
    <w:rPr>
      <w:rFonts w:ascii="Arial" w:hAnsi="Arial"/>
      <w:sz w:val="18"/>
      <w:szCs w:val="20"/>
    </w:rPr>
  </w:style>
  <w:style w:type="character" w:styleId="Verwijzingopmerking">
    <w:name w:val="annotation reference"/>
    <w:semiHidden/>
    <w:rsid w:val="008A2614"/>
    <w:rPr>
      <w:sz w:val="16"/>
      <w:szCs w:val="16"/>
    </w:rPr>
  </w:style>
  <w:style w:type="paragraph" w:styleId="Tekstopmerking">
    <w:name w:val="annotation text"/>
    <w:basedOn w:val="Standaard"/>
    <w:semiHidden/>
    <w:rsid w:val="008A2614"/>
    <w:rPr>
      <w:sz w:val="20"/>
      <w:szCs w:val="20"/>
    </w:rPr>
  </w:style>
  <w:style w:type="paragraph" w:styleId="Onderwerpvanopmerking">
    <w:name w:val="annotation subject"/>
    <w:basedOn w:val="Tekstopmerking"/>
    <w:next w:val="Tekstopmerking"/>
    <w:semiHidden/>
    <w:rsid w:val="008A2614"/>
    <w:rPr>
      <w:b/>
      <w:bCs/>
    </w:rPr>
  </w:style>
  <w:style w:type="paragraph" w:customStyle="1" w:styleId="OpmaakprofielKop2Garamond12ptNietCursiefDonkerblauw">
    <w:name w:val="Opmaakprofiel Kop 2 + Garamond 12 pt Niet Cursief Donkerblauw"/>
    <w:basedOn w:val="Kop2"/>
    <w:rsid w:val="00DD409E"/>
    <w:pPr>
      <w:numPr>
        <w:ilvl w:val="0"/>
        <w:numId w:val="0"/>
      </w:numPr>
    </w:pPr>
    <w:rPr>
      <w:i/>
      <w:iCs w:val="0"/>
    </w:rPr>
  </w:style>
  <w:style w:type="paragraph" w:customStyle="1" w:styleId="Kop1Garamond14ptDonkerblauw">
    <w:name w:val="Kop 1 + Garamond 14 pt Donkerblauw"/>
    <w:basedOn w:val="Kop1"/>
    <w:next w:val="Kop2"/>
    <w:rsid w:val="00DD409E"/>
    <w:pPr>
      <w:numPr>
        <w:numId w:val="0"/>
      </w:numPr>
    </w:pPr>
  </w:style>
  <w:style w:type="paragraph" w:styleId="Inhopg3">
    <w:name w:val="toc 3"/>
    <w:basedOn w:val="Standaard"/>
    <w:next w:val="Standaard"/>
    <w:autoRedefine/>
    <w:semiHidden/>
    <w:rsid w:val="00226059"/>
    <w:pPr>
      <w:ind w:left="480"/>
    </w:pPr>
  </w:style>
  <w:style w:type="paragraph" w:styleId="Inhopg4">
    <w:name w:val="toc 4"/>
    <w:basedOn w:val="Standaard"/>
    <w:next w:val="Standaard"/>
    <w:autoRedefine/>
    <w:semiHidden/>
    <w:rsid w:val="00226059"/>
    <w:pPr>
      <w:ind w:left="720"/>
    </w:pPr>
  </w:style>
  <w:style w:type="paragraph" w:styleId="Inhopg5">
    <w:name w:val="toc 5"/>
    <w:basedOn w:val="Standaard"/>
    <w:next w:val="Standaard"/>
    <w:autoRedefine/>
    <w:semiHidden/>
    <w:rsid w:val="00226059"/>
    <w:pPr>
      <w:ind w:left="960"/>
    </w:pPr>
  </w:style>
  <w:style w:type="paragraph" w:styleId="Inhopg6">
    <w:name w:val="toc 6"/>
    <w:basedOn w:val="Standaard"/>
    <w:next w:val="Standaard"/>
    <w:autoRedefine/>
    <w:semiHidden/>
    <w:rsid w:val="00226059"/>
    <w:pPr>
      <w:ind w:left="1200"/>
    </w:pPr>
  </w:style>
  <w:style w:type="paragraph" w:styleId="Inhopg7">
    <w:name w:val="toc 7"/>
    <w:basedOn w:val="Standaard"/>
    <w:next w:val="Standaard"/>
    <w:autoRedefine/>
    <w:semiHidden/>
    <w:rsid w:val="00226059"/>
    <w:pPr>
      <w:ind w:left="1440"/>
    </w:pPr>
  </w:style>
  <w:style w:type="paragraph" w:styleId="Inhopg8">
    <w:name w:val="toc 8"/>
    <w:basedOn w:val="Standaard"/>
    <w:next w:val="Standaard"/>
    <w:autoRedefine/>
    <w:semiHidden/>
    <w:rsid w:val="00226059"/>
    <w:pPr>
      <w:ind w:left="1680"/>
    </w:pPr>
  </w:style>
  <w:style w:type="paragraph" w:styleId="Inhopg9">
    <w:name w:val="toc 9"/>
    <w:basedOn w:val="Standaard"/>
    <w:next w:val="Standaard"/>
    <w:autoRedefine/>
    <w:semiHidden/>
    <w:rsid w:val="00226059"/>
    <w:pPr>
      <w:ind w:left="1920"/>
    </w:pPr>
  </w:style>
  <w:style w:type="paragraph" w:customStyle="1" w:styleId="OpmaakprofielTitel36pt">
    <w:name w:val="Opmaakprofiel Titel + 36 pt"/>
    <w:basedOn w:val="Titel"/>
    <w:rsid w:val="003372D5"/>
    <w:pPr>
      <w:numPr>
        <w:numId w:val="0"/>
      </w:numPr>
    </w:pPr>
    <w:rPr>
      <w:bCs/>
      <w:sz w:val="72"/>
      <w14:shadow w14:blurRad="50800" w14:dist="38100" w14:dir="2700000" w14:sx="100000" w14:sy="100000" w14:kx="0" w14:ky="0" w14:algn="tl">
        <w14:srgbClr w14:val="000000">
          <w14:alpha w14:val="60000"/>
        </w14:srgbClr>
      </w14:shadow>
    </w:rPr>
  </w:style>
  <w:style w:type="paragraph" w:customStyle="1" w:styleId="OpmaakprofielTitel36pt1">
    <w:name w:val="Opmaakprofiel Titel + 36 pt1"/>
    <w:basedOn w:val="Titel"/>
    <w:next w:val="Standaard"/>
    <w:rsid w:val="003372D5"/>
    <w:pPr>
      <w:numPr>
        <w:numId w:val="0"/>
      </w:numPr>
    </w:pPr>
    <w:rPr>
      <w:bCs/>
      <w:sz w:val="72"/>
      <w14:shadow w14:blurRad="50800" w14:dist="38100" w14:dir="2700000" w14:sx="100000" w14:sy="100000" w14:kx="0" w14:ky="0" w14:algn="tl">
        <w14:srgbClr w14:val="000000">
          <w14:alpha w14:val="60000"/>
        </w14:srgbClr>
      </w14:shadow>
    </w:rPr>
  </w:style>
  <w:style w:type="character" w:customStyle="1" w:styleId="Kop2Char">
    <w:name w:val="Kop 2 Char"/>
    <w:link w:val="Kop2"/>
    <w:uiPriority w:val="99"/>
    <w:rsid w:val="000D43E0"/>
    <w:rPr>
      <w:rFonts w:ascii="Garamond" w:hAnsi="Garamond" w:cs="Arial"/>
      <w:b/>
      <w:bCs/>
      <w:iCs/>
      <w:color w:val="000080"/>
      <w:szCs w:val="28"/>
    </w:rPr>
  </w:style>
  <w:style w:type="paragraph" w:customStyle="1" w:styleId="Kleurrijkelijst-accent11">
    <w:name w:val="Kleurrijke lijst - accent 11"/>
    <w:basedOn w:val="Standaard"/>
    <w:uiPriority w:val="34"/>
    <w:qFormat/>
    <w:rsid w:val="00B72521"/>
    <w:pPr>
      <w:ind w:left="720"/>
      <w:contextualSpacing/>
    </w:pPr>
    <w:rPr>
      <w:rFonts w:ascii="Verdana" w:eastAsia="Calibri" w:hAnsi="Verdana"/>
      <w:sz w:val="20"/>
      <w:szCs w:val="20"/>
      <w:lang w:eastAsia="ja-JP"/>
    </w:rPr>
  </w:style>
  <w:style w:type="paragraph" w:styleId="Tekstzonderopmaak">
    <w:name w:val="Plain Text"/>
    <w:basedOn w:val="Standaard"/>
    <w:link w:val="TekstzonderopmaakChar"/>
    <w:uiPriority w:val="99"/>
    <w:unhideWhenUsed/>
    <w:rsid w:val="00B72521"/>
    <w:rPr>
      <w:sz w:val="22"/>
      <w:szCs w:val="21"/>
      <w:lang w:eastAsia="en-US"/>
    </w:rPr>
  </w:style>
  <w:style w:type="character" w:customStyle="1" w:styleId="TekstzonderopmaakChar">
    <w:name w:val="Tekst zonder opmaak Char"/>
    <w:link w:val="Tekstzonderopmaak"/>
    <w:uiPriority w:val="99"/>
    <w:rsid w:val="00B72521"/>
    <w:rPr>
      <w:rFonts w:ascii="Calibri" w:hAnsi="Calibri"/>
      <w:sz w:val="22"/>
      <w:szCs w:val="21"/>
      <w:lang w:eastAsia="en-US"/>
    </w:rPr>
  </w:style>
  <w:style w:type="table" w:styleId="Eenvoudigetabel2">
    <w:name w:val="Table Simple 2"/>
    <w:basedOn w:val="Standaardtabel"/>
    <w:rsid w:val="0055241C"/>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Eigentijdsetabel">
    <w:name w:val="Table Contemporary"/>
    <w:basedOn w:val="Standaardtabel"/>
    <w:rsid w:val="0055241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Klassieketabel2">
    <w:name w:val="Table Classic 2"/>
    <w:basedOn w:val="Standaardtabel"/>
    <w:rsid w:val="0055241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eurrijketabel1">
    <w:name w:val="Table Colorful 1"/>
    <w:basedOn w:val="Standaardtabel"/>
    <w:rsid w:val="0055241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55241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Gemiddeldearcering1-accent4">
    <w:name w:val="Medium Shading 1 Accent 4"/>
    <w:basedOn w:val="Standaardtabel"/>
    <w:uiPriority w:val="73"/>
    <w:rsid w:val="005524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raster-accent4">
    <w:name w:val="Light Grid Accent 4"/>
    <w:basedOn w:val="Standaardtabel"/>
    <w:uiPriority w:val="72"/>
    <w:rsid w:val="0055241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Default">
    <w:name w:val="Default"/>
    <w:rsid w:val="004C6D57"/>
    <w:pPr>
      <w:autoSpaceDE w:val="0"/>
      <w:autoSpaceDN w:val="0"/>
      <w:adjustRightInd w:val="0"/>
    </w:pPr>
    <w:rPr>
      <w:rFonts w:cs="Calibri"/>
      <w:color w:val="000000"/>
    </w:rPr>
  </w:style>
  <w:style w:type="paragraph" w:customStyle="1" w:styleId="ListParagraph1">
    <w:name w:val="List Paragraph1"/>
    <w:basedOn w:val="Standaard"/>
    <w:rsid w:val="00A5286F"/>
    <w:pPr>
      <w:spacing w:line="280" w:lineRule="atLeast"/>
      <w:ind w:left="720"/>
      <w:contextualSpacing/>
    </w:pPr>
    <w:rPr>
      <w:rFonts w:ascii="Verdana" w:hAnsi="Verdana"/>
      <w:sz w:val="20"/>
    </w:rPr>
  </w:style>
  <w:style w:type="character" w:customStyle="1" w:styleId="Kop1Char">
    <w:name w:val="Kop 1 Char"/>
    <w:link w:val="Kop1"/>
    <w:rsid w:val="003357B6"/>
    <w:rPr>
      <w:rFonts w:ascii="Garamond" w:hAnsi="Garamond" w:cs="Arial"/>
      <w:b/>
      <w:bCs/>
      <w:color w:val="000080"/>
      <w:kern w:val="32"/>
      <w:sz w:val="28"/>
      <w:szCs w:val="32"/>
    </w:rPr>
  </w:style>
  <w:style w:type="paragraph" w:customStyle="1" w:styleId="Kleurrijkelijst-accent12">
    <w:name w:val="Kleurrijke lijst - accent 12"/>
    <w:basedOn w:val="Standaard"/>
    <w:uiPriority w:val="34"/>
    <w:qFormat/>
    <w:rsid w:val="00083784"/>
    <w:pPr>
      <w:ind w:left="720"/>
      <w:contextualSpacing/>
    </w:pPr>
  </w:style>
  <w:style w:type="paragraph" w:styleId="Voetnoottekst">
    <w:name w:val="footnote text"/>
    <w:basedOn w:val="Standaard"/>
    <w:link w:val="VoetnoottekstChar"/>
    <w:rsid w:val="00F06D4F"/>
    <w:rPr>
      <w:sz w:val="20"/>
      <w:szCs w:val="20"/>
    </w:rPr>
  </w:style>
  <w:style w:type="character" w:customStyle="1" w:styleId="VoetnoottekstChar">
    <w:name w:val="Voetnoottekst Char"/>
    <w:basedOn w:val="Standaardalinea-lettertype"/>
    <w:link w:val="Voetnoottekst"/>
    <w:rsid w:val="00F06D4F"/>
  </w:style>
  <w:style w:type="character" w:styleId="Voetnootmarkering">
    <w:name w:val="footnote reference"/>
    <w:uiPriority w:val="99"/>
    <w:unhideWhenUsed/>
    <w:rsid w:val="00F06D4F"/>
    <w:rPr>
      <w:vertAlign w:val="superscript"/>
    </w:rPr>
  </w:style>
  <w:style w:type="paragraph" w:styleId="Lijstalinea">
    <w:name w:val="List Paragraph"/>
    <w:basedOn w:val="Standaard"/>
    <w:uiPriority w:val="34"/>
    <w:qFormat/>
    <w:rsid w:val="00E7132A"/>
    <w:pPr>
      <w:ind w:left="720"/>
      <w:contextualSpacing/>
    </w:pPr>
  </w:style>
  <w:style w:type="paragraph" w:styleId="Revisie">
    <w:name w:val="Revision"/>
    <w:hidden/>
    <w:rsid w:val="006D71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toc 1" w:uiPriority="39"/>
    <w:lsdException w:name="toc 2" w:uiPriority="39"/>
    <w:lsdException w:name="Hyperlink"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3108C"/>
  </w:style>
  <w:style w:type="paragraph" w:styleId="Kop1">
    <w:name w:val="heading 1"/>
    <w:basedOn w:val="Standaard"/>
    <w:next w:val="Standaard"/>
    <w:link w:val="Kop1Char"/>
    <w:qFormat/>
    <w:rsid w:val="00E32866"/>
    <w:pPr>
      <w:keepNext/>
      <w:numPr>
        <w:numId w:val="2"/>
      </w:numPr>
      <w:spacing w:before="240" w:after="60"/>
      <w:outlineLvl w:val="0"/>
    </w:pPr>
    <w:rPr>
      <w:rFonts w:ascii="Garamond" w:hAnsi="Garamond" w:cs="Arial"/>
      <w:b/>
      <w:bCs/>
      <w:color w:val="000080"/>
      <w:kern w:val="32"/>
      <w:sz w:val="28"/>
      <w:szCs w:val="32"/>
    </w:rPr>
  </w:style>
  <w:style w:type="paragraph" w:styleId="Kop2">
    <w:name w:val="heading 2"/>
    <w:basedOn w:val="Standaard"/>
    <w:next w:val="Standaard"/>
    <w:link w:val="Kop2Char"/>
    <w:uiPriority w:val="99"/>
    <w:qFormat/>
    <w:rsid w:val="00E32866"/>
    <w:pPr>
      <w:keepNext/>
      <w:numPr>
        <w:ilvl w:val="1"/>
        <w:numId w:val="2"/>
      </w:numPr>
      <w:spacing w:before="240" w:after="60"/>
      <w:outlineLvl w:val="1"/>
    </w:pPr>
    <w:rPr>
      <w:rFonts w:ascii="Garamond" w:hAnsi="Garamond" w:cs="Arial"/>
      <w:b/>
      <w:bCs/>
      <w:iCs/>
      <w:color w:val="000080"/>
      <w:szCs w:val="28"/>
    </w:rPr>
  </w:style>
  <w:style w:type="paragraph" w:styleId="Kop3">
    <w:name w:val="heading 3"/>
    <w:basedOn w:val="Standaard"/>
    <w:next w:val="Standaard"/>
    <w:uiPriority w:val="99"/>
    <w:qFormat/>
    <w:rsid w:val="00E32866"/>
    <w:pPr>
      <w:keepNext/>
      <w:numPr>
        <w:ilvl w:val="2"/>
        <w:numId w:val="2"/>
      </w:numPr>
      <w:spacing w:before="240" w:after="60"/>
      <w:outlineLvl w:val="2"/>
    </w:pPr>
    <w:rPr>
      <w:rFonts w:ascii="Garamond" w:hAnsi="Garamond" w:cs="Arial"/>
      <w:b/>
      <w:bCs/>
      <w:i/>
      <w:color w:val="000080"/>
      <w:sz w:val="22"/>
      <w:szCs w:val="26"/>
    </w:rPr>
  </w:style>
  <w:style w:type="paragraph" w:styleId="Kop4">
    <w:name w:val="heading 4"/>
    <w:basedOn w:val="Standaard"/>
    <w:next w:val="Standaard"/>
    <w:uiPriority w:val="99"/>
    <w:qFormat/>
    <w:rsid w:val="005B7F4F"/>
    <w:pPr>
      <w:keepNext/>
      <w:spacing w:line="340" w:lineRule="atLeast"/>
      <w:ind w:left="680"/>
      <w:outlineLvl w:val="3"/>
    </w:pPr>
    <w:rPr>
      <w:rFonts w:ascii="Arial" w:hAnsi="Arial"/>
      <w:b/>
      <w:sz w:val="20"/>
      <w:szCs w:val="20"/>
    </w:rPr>
  </w:style>
  <w:style w:type="paragraph" w:styleId="Kop5">
    <w:name w:val="heading 5"/>
    <w:basedOn w:val="Standaard"/>
    <w:next w:val="Standaard"/>
    <w:qFormat/>
    <w:rsid w:val="00DD409E"/>
    <w:pPr>
      <w:keepNext/>
      <w:spacing w:line="300" w:lineRule="atLeast"/>
      <w:outlineLvl w:val="4"/>
    </w:pPr>
    <w:rPr>
      <w:rFonts w:ascii="Arial" w:hAnsi="Arial"/>
      <w:b/>
      <w:sz w:val="18"/>
      <w:szCs w:val="20"/>
    </w:rPr>
  </w:style>
  <w:style w:type="paragraph" w:styleId="Kop6">
    <w:name w:val="heading 6"/>
    <w:basedOn w:val="Standaard"/>
    <w:next w:val="Standaard"/>
    <w:qFormat/>
    <w:rsid w:val="00DD409E"/>
    <w:pPr>
      <w:spacing w:before="240" w:after="60"/>
      <w:outlineLvl w:val="5"/>
    </w:pPr>
    <w:rPr>
      <w:b/>
      <w:bCs/>
      <w:sz w:val="22"/>
      <w:szCs w:val="22"/>
    </w:rPr>
  </w:style>
  <w:style w:type="paragraph" w:styleId="Kop7">
    <w:name w:val="heading 7"/>
    <w:basedOn w:val="Standaard"/>
    <w:next w:val="Standaard"/>
    <w:qFormat/>
    <w:rsid w:val="00DD409E"/>
    <w:pPr>
      <w:spacing w:before="240" w:after="60"/>
      <w:outlineLvl w:val="6"/>
    </w:pPr>
  </w:style>
  <w:style w:type="paragraph" w:styleId="Kop8">
    <w:name w:val="heading 8"/>
    <w:basedOn w:val="Standaard"/>
    <w:next w:val="Standaard"/>
    <w:qFormat/>
    <w:rsid w:val="00DD409E"/>
    <w:pPr>
      <w:spacing w:before="240" w:after="60" w:line="300" w:lineRule="atLeast"/>
      <w:outlineLvl w:val="7"/>
    </w:pPr>
    <w:rPr>
      <w:rFonts w:ascii="Arial" w:hAnsi="Arial"/>
      <w:i/>
      <w:sz w:val="18"/>
      <w:szCs w:val="20"/>
    </w:rPr>
  </w:style>
  <w:style w:type="paragraph" w:styleId="Kop9">
    <w:name w:val="heading 9"/>
    <w:basedOn w:val="Standaard"/>
    <w:next w:val="Standaard"/>
    <w:qFormat/>
    <w:rsid w:val="00DD409E"/>
    <w:pPr>
      <w:spacing w:before="240" w:after="60" w:line="300" w:lineRule="atLeast"/>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7288B"/>
    <w:pPr>
      <w:tabs>
        <w:tab w:val="center" w:pos="4320"/>
        <w:tab w:val="right" w:pos="8640"/>
      </w:tabs>
      <w:autoSpaceDE w:val="0"/>
      <w:autoSpaceDN w:val="0"/>
      <w:spacing w:line="320" w:lineRule="exact"/>
    </w:pPr>
    <w:rPr>
      <w:rFonts w:ascii="Garamond" w:hAnsi="Garamond"/>
      <w:sz w:val="22"/>
      <w:szCs w:val="20"/>
      <w:lang w:eastAsia="en-US"/>
    </w:rPr>
  </w:style>
  <w:style w:type="paragraph" w:styleId="Titel">
    <w:name w:val="Title"/>
    <w:basedOn w:val="Kop1"/>
    <w:next w:val="Kop3"/>
    <w:autoRedefine/>
    <w:qFormat/>
    <w:rsid w:val="0097288B"/>
    <w:pPr>
      <w:pageBreakBefore/>
      <w:tabs>
        <w:tab w:val="left" w:pos="-1320"/>
        <w:tab w:val="right" w:pos="1760"/>
      </w:tabs>
      <w:autoSpaceDE w:val="0"/>
      <w:autoSpaceDN w:val="0"/>
      <w:spacing w:line="480" w:lineRule="auto"/>
      <w:jc w:val="center"/>
    </w:pPr>
    <w:rPr>
      <w:bCs w:val="0"/>
      <w:caps/>
      <w:color w:val="05244C"/>
      <w:kern w:val="28"/>
      <w:sz w:val="48"/>
      <w:lang w:eastAsia="en-US"/>
    </w:rPr>
  </w:style>
  <w:style w:type="paragraph" w:styleId="Inhopg2">
    <w:name w:val="toc 2"/>
    <w:basedOn w:val="Standaard"/>
    <w:next w:val="Standaard"/>
    <w:autoRedefine/>
    <w:uiPriority w:val="39"/>
    <w:rsid w:val="0081115C"/>
    <w:pPr>
      <w:tabs>
        <w:tab w:val="right" w:leader="dot" w:pos="9061"/>
      </w:tabs>
      <w:spacing w:line="300" w:lineRule="exact"/>
      <w:ind w:left="754" w:hanging="754"/>
    </w:pPr>
    <w:rPr>
      <w:rFonts w:ascii="Garamond" w:hAnsi="Garamond"/>
      <w:sz w:val="22"/>
    </w:rPr>
  </w:style>
  <w:style w:type="paragraph" w:styleId="Inhopg1">
    <w:name w:val="toc 1"/>
    <w:basedOn w:val="Standaard"/>
    <w:next w:val="Standaard"/>
    <w:autoRedefine/>
    <w:uiPriority w:val="39"/>
    <w:rsid w:val="009021BE"/>
    <w:pPr>
      <w:tabs>
        <w:tab w:val="left" w:pos="754"/>
        <w:tab w:val="right" w:leader="dot" w:pos="9061"/>
      </w:tabs>
    </w:pPr>
    <w:rPr>
      <w:rFonts w:asciiTheme="minorHAnsi" w:hAnsiTheme="minorHAnsi" w:cstheme="minorHAnsi"/>
      <w:noProof/>
      <w:sz w:val="22"/>
    </w:rPr>
  </w:style>
  <w:style w:type="character" w:styleId="Hyperlink">
    <w:name w:val="Hyperlink"/>
    <w:uiPriority w:val="99"/>
    <w:rsid w:val="0097288B"/>
    <w:rPr>
      <w:color w:val="0000FF"/>
      <w:u w:val="single"/>
    </w:rPr>
  </w:style>
  <w:style w:type="paragraph" w:styleId="Voettekst">
    <w:name w:val="footer"/>
    <w:basedOn w:val="Standaard"/>
    <w:rsid w:val="0097288B"/>
    <w:pPr>
      <w:tabs>
        <w:tab w:val="center" w:pos="4536"/>
        <w:tab w:val="right" w:pos="9072"/>
      </w:tabs>
    </w:pPr>
  </w:style>
  <w:style w:type="table" w:styleId="Tabelraster">
    <w:name w:val="Table Grid"/>
    <w:basedOn w:val="Standaardtabel"/>
    <w:rsid w:val="000150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semiHidden/>
    <w:rsid w:val="009A3525"/>
    <w:rPr>
      <w:rFonts w:ascii="Tahoma" w:hAnsi="Tahoma" w:cs="Tahoma"/>
      <w:sz w:val="16"/>
      <w:szCs w:val="16"/>
    </w:rPr>
  </w:style>
  <w:style w:type="paragraph" w:styleId="Lijstopsomteken">
    <w:name w:val="List Bullet"/>
    <w:basedOn w:val="Standaard"/>
    <w:rsid w:val="007D66CD"/>
    <w:pPr>
      <w:numPr>
        <w:numId w:val="1"/>
      </w:numPr>
      <w:tabs>
        <w:tab w:val="clear" w:pos="360"/>
      </w:tabs>
      <w:spacing w:line="300" w:lineRule="atLeast"/>
      <w:ind w:left="1020"/>
    </w:pPr>
    <w:rPr>
      <w:rFonts w:ascii="Arial" w:hAnsi="Arial"/>
      <w:sz w:val="18"/>
      <w:szCs w:val="20"/>
    </w:rPr>
  </w:style>
  <w:style w:type="character" w:styleId="Verwijzingopmerking">
    <w:name w:val="annotation reference"/>
    <w:semiHidden/>
    <w:rsid w:val="008A2614"/>
    <w:rPr>
      <w:sz w:val="16"/>
      <w:szCs w:val="16"/>
    </w:rPr>
  </w:style>
  <w:style w:type="paragraph" w:styleId="Tekstopmerking">
    <w:name w:val="annotation text"/>
    <w:basedOn w:val="Standaard"/>
    <w:semiHidden/>
    <w:rsid w:val="008A2614"/>
    <w:rPr>
      <w:sz w:val="20"/>
      <w:szCs w:val="20"/>
    </w:rPr>
  </w:style>
  <w:style w:type="paragraph" w:styleId="Onderwerpvanopmerking">
    <w:name w:val="annotation subject"/>
    <w:basedOn w:val="Tekstopmerking"/>
    <w:next w:val="Tekstopmerking"/>
    <w:semiHidden/>
    <w:rsid w:val="008A2614"/>
    <w:rPr>
      <w:b/>
      <w:bCs/>
    </w:rPr>
  </w:style>
  <w:style w:type="paragraph" w:customStyle="1" w:styleId="OpmaakprofielKop2Garamond12ptNietCursiefDonkerblauw">
    <w:name w:val="Opmaakprofiel Kop 2 + Garamond 12 pt Niet Cursief Donkerblauw"/>
    <w:basedOn w:val="Kop2"/>
    <w:rsid w:val="00DD409E"/>
    <w:pPr>
      <w:numPr>
        <w:ilvl w:val="0"/>
        <w:numId w:val="0"/>
      </w:numPr>
    </w:pPr>
    <w:rPr>
      <w:i/>
      <w:iCs w:val="0"/>
    </w:rPr>
  </w:style>
  <w:style w:type="paragraph" w:customStyle="1" w:styleId="Kop1Garamond14ptDonkerblauw">
    <w:name w:val="Kop 1 + Garamond 14 pt Donkerblauw"/>
    <w:basedOn w:val="Kop1"/>
    <w:next w:val="Kop2"/>
    <w:rsid w:val="00DD409E"/>
    <w:pPr>
      <w:numPr>
        <w:numId w:val="0"/>
      </w:numPr>
    </w:pPr>
  </w:style>
  <w:style w:type="paragraph" w:styleId="Inhopg3">
    <w:name w:val="toc 3"/>
    <w:basedOn w:val="Standaard"/>
    <w:next w:val="Standaard"/>
    <w:autoRedefine/>
    <w:semiHidden/>
    <w:rsid w:val="00226059"/>
    <w:pPr>
      <w:ind w:left="480"/>
    </w:pPr>
  </w:style>
  <w:style w:type="paragraph" w:styleId="Inhopg4">
    <w:name w:val="toc 4"/>
    <w:basedOn w:val="Standaard"/>
    <w:next w:val="Standaard"/>
    <w:autoRedefine/>
    <w:semiHidden/>
    <w:rsid w:val="00226059"/>
    <w:pPr>
      <w:ind w:left="720"/>
    </w:pPr>
  </w:style>
  <w:style w:type="paragraph" w:styleId="Inhopg5">
    <w:name w:val="toc 5"/>
    <w:basedOn w:val="Standaard"/>
    <w:next w:val="Standaard"/>
    <w:autoRedefine/>
    <w:semiHidden/>
    <w:rsid w:val="00226059"/>
    <w:pPr>
      <w:ind w:left="960"/>
    </w:pPr>
  </w:style>
  <w:style w:type="paragraph" w:styleId="Inhopg6">
    <w:name w:val="toc 6"/>
    <w:basedOn w:val="Standaard"/>
    <w:next w:val="Standaard"/>
    <w:autoRedefine/>
    <w:semiHidden/>
    <w:rsid w:val="00226059"/>
    <w:pPr>
      <w:ind w:left="1200"/>
    </w:pPr>
  </w:style>
  <w:style w:type="paragraph" w:styleId="Inhopg7">
    <w:name w:val="toc 7"/>
    <w:basedOn w:val="Standaard"/>
    <w:next w:val="Standaard"/>
    <w:autoRedefine/>
    <w:semiHidden/>
    <w:rsid w:val="00226059"/>
    <w:pPr>
      <w:ind w:left="1440"/>
    </w:pPr>
  </w:style>
  <w:style w:type="paragraph" w:styleId="Inhopg8">
    <w:name w:val="toc 8"/>
    <w:basedOn w:val="Standaard"/>
    <w:next w:val="Standaard"/>
    <w:autoRedefine/>
    <w:semiHidden/>
    <w:rsid w:val="00226059"/>
    <w:pPr>
      <w:ind w:left="1680"/>
    </w:pPr>
  </w:style>
  <w:style w:type="paragraph" w:styleId="Inhopg9">
    <w:name w:val="toc 9"/>
    <w:basedOn w:val="Standaard"/>
    <w:next w:val="Standaard"/>
    <w:autoRedefine/>
    <w:semiHidden/>
    <w:rsid w:val="00226059"/>
    <w:pPr>
      <w:ind w:left="1920"/>
    </w:pPr>
  </w:style>
  <w:style w:type="paragraph" w:customStyle="1" w:styleId="OpmaakprofielTitel36pt">
    <w:name w:val="Opmaakprofiel Titel + 36 pt"/>
    <w:basedOn w:val="Titel"/>
    <w:rsid w:val="003372D5"/>
    <w:pPr>
      <w:numPr>
        <w:numId w:val="0"/>
      </w:numPr>
    </w:pPr>
    <w:rPr>
      <w:bCs/>
      <w:sz w:val="72"/>
      <w14:shadow w14:blurRad="50800" w14:dist="38100" w14:dir="2700000" w14:sx="100000" w14:sy="100000" w14:kx="0" w14:ky="0" w14:algn="tl">
        <w14:srgbClr w14:val="000000">
          <w14:alpha w14:val="60000"/>
        </w14:srgbClr>
      </w14:shadow>
    </w:rPr>
  </w:style>
  <w:style w:type="paragraph" w:customStyle="1" w:styleId="OpmaakprofielTitel36pt1">
    <w:name w:val="Opmaakprofiel Titel + 36 pt1"/>
    <w:basedOn w:val="Titel"/>
    <w:next w:val="Standaard"/>
    <w:rsid w:val="003372D5"/>
    <w:pPr>
      <w:numPr>
        <w:numId w:val="0"/>
      </w:numPr>
    </w:pPr>
    <w:rPr>
      <w:bCs/>
      <w:sz w:val="72"/>
      <w14:shadow w14:blurRad="50800" w14:dist="38100" w14:dir="2700000" w14:sx="100000" w14:sy="100000" w14:kx="0" w14:ky="0" w14:algn="tl">
        <w14:srgbClr w14:val="000000">
          <w14:alpha w14:val="60000"/>
        </w14:srgbClr>
      </w14:shadow>
    </w:rPr>
  </w:style>
  <w:style w:type="character" w:customStyle="1" w:styleId="Kop2Char">
    <w:name w:val="Kop 2 Char"/>
    <w:link w:val="Kop2"/>
    <w:uiPriority w:val="99"/>
    <w:rsid w:val="000D43E0"/>
    <w:rPr>
      <w:rFonts w:ascii="Garamond" w:hAnsi="Garamond" w:cs="Arial"/>
      <w:b/>
      <w:bCs/>
      <w:iCs/>
      <w:color w:val="000080"/>
      <w:szCs w:val="28"/>
    </w:rPr>
  </w:style>
  <w:style w:type="paragraph" w:customStyle="1" w:styleId="Kleurrijkelijst-accent11">
    <w:name w:val="Kleurrijke lijst - accent 11"/>
    <w:basedOn w:val="Standaard"/>
    <w:uiPriority w:val="34"/>
    <w:qFormat/>
    <w:rsid w:val="00B72521"/>
    <w:pPr>
      <w:ind w:left="720"/>
      <w:contextualSpacing/>
    </w:pPr>
    <w:rPr>
      <w:rFonts w:ascii="Verdana" w:eastAsia="Calibri" w:hAnsi="Verdana"/>
      <w:sz w:val="20"/>
      <w:szCs w:val="20"/>
      <w:lang w:eastAsia="ja-JP"/>
    </w:rPr>
  </w:style>
  <w:style w:type="paragraph" w:styleId="Tekstzonderopmaak">
    <w:name w:val="Plain Text"/>
    <w:basedOn w:val="Standaard"/>
    <w:link w:val="TekstzonderopmaakChar"/>
    <w:uiPriority w:val="99"/>
    <w:unhideWhenUsed/>
    <w:rsid w:val="00B72521"/>
    <w:rPr>
      <w:sz w:val="22"/>
      <w:szCs w:val="21"/>
      <w:lang w:eastAsia="en-US"/>
    </w:rPr>
  </w:style>
  <w:style w:type="character" w:customStyle="1" w:styleId="TekstzonderopmaakChar">
    <w:name w:val="Tekst zonder opmaak Char"/>
    <w:link w:val="Tekstzonderopmaak"/>
    <w:uiPriority w:val="99"/>
    <w:rsid w:val="00B72521"/>
    <w:rPr>
      <w:rFonts w:ascii="Calibri" w:hAnsi="Calibri"/>
      <w:sz w:val="22"/>
      <w:szCs w:val="21"/>
      <w:lang w:eastAsia="en-US"/>
    </w:rPr>
  </w:style>
  <w:style w:type="table" w:styleId="Eenvoudigetabel2">
    <w:name w:val="Table Simple 2"/>
    <w:basedOn w:val="Standaardtabel"/>
    <w:rsid w:val="0055241C"/>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Eigentijdsetabel">
    <w:name w:val="Table Contemporary"/>
    <w:basedOn w:val="Standaardtabel"/>
    <w:rsid w:val="0055241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Klassieketabel2">
    <w:name w:val="Table Classic 2"/>
    <w:basedOn w:val="Standaardtabel"/>
    <w:rsid w:val="0055241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eurrijketabel1">
    <w:name w:val="Table Colorful 1"/>
    <w:basedOn w:val="Standaardtabel"/>
    <w:rsid w:val="0055241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55241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Gemiddeldearcering1-accent4">
    <w:name w:val="Medium Shading 1 Accent 4"/>
    <w:basedOn w:val="Standaardtabel"/>
    <w:uiPriority w:val="73"/>
    <w:rsid w:val="005524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raster-accent4">
    <w:name w:val="Light Grid Accent 4"/>
    <w:basedOn w:val="Standaardtabel"/>
    <w:uiPriority w:val="72"/>
    <w:rsid w:val="0055241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Default">
    <w:name w:val="Default"/>
    <w:rsid w:val="004C6D57"/>
    <w:pPr>
      <w:autoSpaceDE w:val="0"/>
      <w:autoSpaceDN w:val="0"/>
      <w:adjustRightInd w:val="0"/>
    </w:pPr>
    <w:rPr>
      <w:rFonts w:cs="Calibri"/>
      <w:color w:val="000000"/>
    </w:rPr>
  </w:style>
  <w:style w:type="paragraph" w:customStyle="1" w:styleId="ListParagraph1">
    <w:name w:val="List Paragraph1"/>
    <w:basedOn w:val="Standaard"/>
    <w:rsid w:val="00A5286F"/>
    <w:pPr>
      <w:spacing w:line="280" w:lineRule="atLeast"/>
      <w:ind w:left="720"/>
      <w:contextualSpacing/>
    </w:pPr>
    <w:rPr>
      <w:rFonts w:ascii="Verdana" w:hAnsi="Verdana"/>
      <w:sz w:val="20"/>
    </w:rPr>
  </w:style>
  <w:style w:type="character" w:customStyle="1" w:styleId="Kop1Char">
    <w:name w:val="Kop 1 Char"/>
    <w:link w:val="Kop1"/>
    <w:rsid w:val="003357B6"/>
    <w:rPr>
      <w:rFonts w:ascii="Garamond" w:hAnsi="Garamond" w:cs="Arial"/>
      <w:b/>
      <w:bCs/>
      <w:color w:val="000080"/>
      <w:kern w:val="32"/>
      <w:sz w:val="28"/>
      <w:szCs w:val="32"/>
    </w:rPr>
  </w:style>
  <w:style w:type="paragraph" w:customStyle="1" w:styleId="Kleurrijkelijst-accent12">
    <w:name w:val="Kleurrijke lijst - accent 12"/>
    <w:basedOn w:val="Standaard"/>
    <w:uiPriority w:val="34"/>
    <w:qFormat/>
    <w:rsid w:val="00083784"/>
    <w:pPr>
      <w:ind w:left="720"/>
      <w:contextualSpacing/>
    </w:pPr>
  </w:style>
  <w:style w:type="paragraph" w:styleId="Voetnoottekst">
    <w:name w:val="footnote text"/>
    <w:basedOn w:val="Standaard"/>
    <w:link w:val="VoetnoottekstChar"/>
    <w:rsid w:val="00F06D4F"/>
    <w:rPr>
      <w:sz w:val="20"/>
      <w:szCs w:val="20"/>
    </w:rPr>
  </w:style>
  <w:style w:type="character" w:customStyle="1" w:styleId="VoetnoottekstChar">
    <w:name w:val="Voetnoottekst Char"/>
    <w:basedOn w:val="Standaardalinea-lettertype"/>
    <w:link w:val="Voetnoottekst"/>
    <w:rsid w:val="00F06D4F"/>
  </w:style>
  <w:style w:type="character" w:styleId="Voetnootmarkering">
    <w:name w:val="footnote reference"/>
    <w:uiPriority w:val="99"/>
    <w:unhideWhenUsed/>
    <w:rsid w:val="00F06D4F"/>
    <w:rPr>
      <w:vertAlign w:val="superscript"/>
    </w:rPr>
  </w:style>
  <w:style w:type="paragraph" w:styleId="Lijstalinea">
    <w:name w:val="List Paragraph"/>
    <w:basedOn w:val="Standaard"/>
    <w:uiPriority w:val="34"/>
    <w:qFormat/>
    <w:rsid w:val="00E7132A"/>
    <w:pPr>
      <w:ind w:left="720"/>
      <w:contextualSpacing/>
    </w:pPr>
  </w:style>
  <w:style w:type="paragraph" w:styleId="Revisie">
    <w:name w:val="Revision"/>
    <w:hidden/>
    <w:rsid w:val="006D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46206">
      <w:bodyDiv w:val="1"/>
      <w:marLeft w:val="0"/>
      <w:marRight w:val="0"/>
      <w:marTop w:val="0"/>
      <w:marBottom w:val="0"/>
      <w:divBdr>
        <w:top w:val="none" w:sz="0" w:space="0" w:color="auto"/>
        <w:left w:val="none" w:sz="0" w:space="0" w:color="auto"/>
        <w:bottom w:val="none" w:sz="0" w:space="0" w:color="auto"/>
        <w:right w:val="none" w:sz="0" w:space="0" w:color="auto"/>
      </w:divBdr>
    </w:div>
    <w:div w:id="571820065">
      <w:bodyDiv w:val="1"/>
      <w:marLeft w:val="0"/>
      <w:marRight w:val="0"/>
      <w:marTop w:val="0"/>
      <w:marBottom w:val="0"/>
      <w:divBdr>
        <w:top w:val="none" w:sz="0" w:space="0" w:color="auto"/>
        <w:left w:val="none" w:sz="0" w:space="0" w:color="auto"/>
        <w:bottom w:val="none" w:sz="0" w:space="0" w:color="auto"/>
        <w:right w:val="none" w:sz="0" w:space="0" w:color="auto"/>
      </w:divBdr>
    </w:div>
    <w:div w:id="576673769">
      <w:bodyDiv w:val="1"/>
      <w:marLeft w:val="0"/>
      <w:marRight w:val="0"/>
      <w:marTop w:val="0"/>
      <w:marBottom w:val="0"/>
      <w:divBdr>
        <w:top w:val="none" w:sz="0" w:space="0" w:color="auto"/>
        <w:left w:val="none" w:sz="0" w:space="0" w:color="auto"/>
        <w:bottom w:val="none" w:sz="0" w:space="0" w:color="auto"/>
        <w:right w:val="none" w:sz="0" w:space="0" w:color="auto"/>
      </w:divBdr>
    </w:div>
    <w:div w:id="753672951">
      <w:bodyDiv w:val="1"/>
      <w:marLeft w:val="0"/>
      <w:marRight w:val="0"/>
      <w:marTop w:val="0"/>
      <w:marBottom w:val="0"/>
      <w:divBdr>
        <w:top w:val="none" w:sz="0" w:space="0" w:color="auto"/>
        <w:left w:val="none" w:sz="0" w:space="0" w:color="auto"/>
        <w:bottom w:val="none" w:sz="0" w:space="0" w:color="auto"/>
        <w:right w:val="none" w:sz="0" w:space="0" w:color="auto"/>
      </w:divBdr>
      <w:divsChild>
        <w:div w:id="135029937">
          <w:marLeft w:val="1440"/>
          <w:marRight w:val="0"/>
          <w:marTop w:val="77"/>
          <w:marBottom w:val="0"/>
          <w:divBdr>
            <w:top w:val="none" w:sz="0" w:space="0" w:color="auto"/>
            <w:left w:val="none" w:sz="0" w:space="0" w:color="auto"/>
            <w:bottom w:val="none" w:sz="0" w:space="0" w:color="auto"/>
            <w:right w:val="none" w:sz="0" w:space="0" w:color="auto"/>
          </w:divBdr>
        </w:div>
        <w:div w:id="256793248">
          <w:marLeft w:val="1440"/>
          <w:marRight w:val="0"/>
          <w:marTop w:val="77"/>
          <w:marBottom w:val="0"/>
          <w:divBdr>
            <w:top w:val="none" w:sz="0" w:space="0" w:color="auto"/>
            <w:left w:val="none" w:sz="0" w:space="0" w:color="auto"/>
            <w:bottom w:val="none" w:sz="0" w:space="0" w:color="auto"/>
            <w:right w:val="none" w:sz="0" w:space="0" w:color="auto"/>
          </w:divBdr>
        </w:div>
        <w:div w:id="381099292">
          <w:marLeft w:val="1440"/>
          <w:marRight w:val="0"/>
          <w:marTop w:val="77"/>
          <w:marBottom w:val="0"/>
          <w:divBdr>
            <w:top w:val="none" w:sz="0" w:space="0" w:color="auto"/>
            <w:left w:val="none" w:sz="0" w:space="0" w:color="auto"/>
            <w:bottom w:val="none" w:sz="0" w:space="0" w:color="auto"/>
            <w:right w:val="none" w:sz="0" w:space="0" w:color="auto"/>
          </w:divBdr>
        </w:div>
        <w:div w:id="471677289">
          <w:marLeft w:val="1440"/>
          <w:marRight w:val="0"/>
          <w:marTop w:val="77"/>
          <w:marBottom w:val="0"/>
          <w:divBdr>
            <w:top w:val="none" w:sz="0" w:space="0" w:color="auto"/>
            <w:left w:val="none" w:sz="0" w:space="0" w:color="auto"/>
            <w:bottom w:val="none" w:sz="0" w:space="0" w:color="auto"/>
            <w:right w:val="none" w:sz="0" w:space="0" w:color="auto"/>
          </w:divBdr>
        </w:div>
        <w:div w:id="597368943">
          <w:marLeft w:val="1440"/>
          <w:marRight w:val="0"/>
          <w:marTop w:val="77"/>
          <w:marBottom w:val="0"/>
          <w:divBdr>
            <w:top w:val="none" w:sz="0" w:space="0" w:color="auto"/>
            <w:left w:val="none" w:sz="0" w:space="0" w:color="auto"/>
            <w:bottom w:val="none" w:sz="0" w:space="0" w:color="auto"/>
            <w:right w:val="none" w:sz="0" w:space="0" w:color="auto"/>
          </w:divBdr>
        </w:div>
        <w:div w:id="712341061">
          <w:marLeft w:val="1440"/>
          <w:marRight w:val="0"/>
          <w:marTop w:val="77"/>
          <w:marBottom w:val="0"/>
          <w:divBdr>
            <w:top w:val="none" w:sz="0" w:space="0" w:color="auto"/>
            <w:left w:val="none" w:sz="0" w:space="0" w:color="auto"/>
            <w:bottom w:val="none" w:sz="0" w:space="0" w:color="auto"/>
            <w:right w:val="none" w:sz="0" w:space="0" w:color="auto"/>
          </w:divBdr>
        </w:div>
        <w:div w:id="1581331715">
          <w:marLeft w:val="1440"/>
          <w:marRight w:val="0"/>
          <w:marTop w:val="77"/>
          <w:marBottom w:val="0"/>
          <w:divBdr>
            <w:top w:val="none" w:sz="0" w:space="0" w:color="auto"/>
            <w:left w:val="none" w:sz="0" w:space="0" w:color="auto"/>
            <w:bottom w:val="none" w:sz="0" w:space="0" w:color="auto"/>
            <w:right w:val="none" w:sz="0" w:space="0" w:color="auto"/>
          </w:divBdr>
        </w:div>
        <w:div w:id="1798720282">
          <w:marLeft w:val="1440"/>
          <w:marRight w:val="0"/>
          <w:marTop w:val="77"/>
          <w:marBottom w:val="0"/>
          <w:divBdr>
            <w:top w:val="none" w:sz="0" w:space="0" w:color="auto"/>
            <w:left w:val="none" w:sz="0" w:space="0" w:color="auto"/>
            <w:bottom w:val="none" w:sz="0" w:space="0" w:color="auto"/>
            <w:right w:val="none" w:sz="0" w:space="0" w:color="auto"/>
          </w:divBdr>
        </w:div>
        <w:div w:id="1872298666">
          <w:marLeft w:val="1440"/>
          <w:marRight w:val="0"/>
          <w:marTop w:val="77"/>
          <w:marBottom w:val="0"/>
          <w:divBdr>
            <w:top w:val="none" w:sz="0" w:space="0" w:color="auto"/>
            <w:left w:val="none" w:sz="0" w:space="0" w:color="auto"/>
            <w:bottom w:val="none" w:sz="0" w:space="0" w:color="auto"/>
            <w:right w:val="none" w:sz="0" w:space="0" w:color="auto"/>
          </w:divBdr>
        </w:div>
        <w:div w:id="1926527398">
          <w:marLeft w:val="1440"/>
          <w:marRight w:val="0"/>
          <w:marTop w:val="77"/>
          <w:marBottom w:val="0"/>
          <w:divBdr>
            <w:top w:val="none" w:sz="0" w:space="0" w:color="auto"/>
            <w:left w:val="none" w:sz="0" w:space="0" w:color="auto"/>
            <w:bottom w:val="none" w:sz="0" w:space="0" w:color="auto"/>
            <w:right w:val="none" w:sz="0" w:space="0" w:color="auto"/>
          </w:divBdr>
        </w:div>
        <w:div w:id="1971327772">
          <w:marLeft w:val="1440"/>
          <w:marRight w:val="0"/>
          <w:marTop w:val="77"/>
          <w:marBottom w:val="0"/>
          <w:divBdr>
            <w:top w:val="none" w:sz="0" w:space="0" w:color="auto"/>
            <w:left w:val="none" w:sz="0" w:space="0" w:color="auto"/>
            <w:bottom w:val="none" w:sz="0" w:space="0" w:color="auto"/>
            <w:right w:val="none" w:sz="0" w:space="0" w:color="auto"/>
          </w:divBdr>
        </w:div>
      </w:divsChild>
    </w:div>
    <w:div w:id="1006174497">
      <w:bodyDiv w:val="1"/>
      <w:marLeft w:val="0"/>
      <w:marRight w:val="0"/>
      <w:marTop w:val="0"/>
      <w:marBottom w:val="0"/>
      <w:divBdr>
        <w:top w:val="none" w:sz="0" w:space="0" w:color="auto"/>
        <w:left w:val="none" w:sz="0" w:space="0" w:color="auto"/>
        <w:bottom w:val="none" w:sz="0" w:space="0" w:color="auto"/>
        <w:right w:val="none" w:sz="0" w:space="0" w:color="auto"/>
      </w:divBdr>
      <w:divsChild>
        <w:div w:id="279459452">
          <w:marLeft w:val="1411"/>
          <w:marRight w:val="0"/>
          <w:marTop w:val="0"/>
          <w:marBottom w:val="0"/>
          <w:divBdr>
            <w:top w:val="none" w:sz="0" w:space="0" w:color="auto"/>
            <w:left w:val="none" w:sz="0" w:space="0" w:color="auto"/>
            <w:bottom w:val="none" w:sz="0" w:space="0" w:color="auto"/>
            <w:right w:val="none" w:sz="0" w:space="0" w:color="auto"/>
          </w:divBdr>
        </w:div>
      </w:divsChild>
    </w:div>
    <w:div w:id="1472559935">
      <w:bodyDiv w:val="1"/>
      <w:marLeft w:val="0"/>
      <w:marRight w:val="0"/>
      <w:marTop w:val="0"/>
      <w:marBottom w:val="0"/>
      <w:divBdr>
        <w:top w:val="none" w:sz="0" w:space="0" w:color="auto"/>
        <w:left w:val="none" w:sz="0" w:space="0" w:color="auto"/>
        <w:bottom w:val="none" w:sz="0" w:space="0" w:color="auto"/>
        <w:right w:val="none" w:sz="0" w:space="0" w:color="auto"/>
      </w:divBdr>
      <w:divsChild>
        <w:div w:id="325475053">
          <w:marLeft w:val="0"/>
          <w:marRight w:val="0"/>
          <w:marTop w:val="0"/>
          <w:marBottom w:val="300"/>
          <w:divBdr>
            <w:top w:val="none" w:sz="0" w:space="0" w:color="auto"/>
            <w:left w:val="none" w:sz="0" w:space="0" w:color="auto"/>
            <w:bottom w:val="none" w:sz="0" w:space="0" w:color="auto"/>
            <w:right w:val="none" w:sz="0" w:space="0" w:color="auto"/>
          </w:divBdr>
        </w:div>
        <w:div w:id="839082995">
          <w:marLeft w:val="0"/>
          <w:marRight w:val="0"/>
          <w:marTop w:val="0"/>
          <w:marBottom w:val="0"/>
          <w:divBdr>
            <w:top w:val="none" w:sz="0" w:space="0" w:color="auto"/>
            <w:left w:val="none" w:sz="0" w:space="0" w:color="auto"/>
            <w:bottom w:val="none" w:sz="0" w:space="0" w:color="auto"/>
            <w:right w:val="none" w:sz="0" w:space="0" w:color="auto"/>
          </w:divBdr>
        </w:div>
      </w:divsChild>
    </w:div>
    <w:div w:id="1522816670">
      <w:bodyDiv w:val="1"/>
      <w:marLeft w:val="0"/>
      <w:marRight w:val="0"/>
      <w:marTop w:val="0"/>
      <w:marBottom w:val="0"/>
      <w:divBdr>
        <w:top w:val="none" w:sz="0" w:space="0" w:color="auto"/>
        <w:left w:val="none" w:sz="0" w:space="0" w:color="auto"/>
        <w:bottom w:val="none" w:sz="0" w:space="0" w:color="auto"/>
        <w:right w:val="none" w:sz="0" w:space="0" w:color="auto"/>
      </w:divBdr>
      <w:divsChild>
        <w:div w:id="536430924">
          <w:marLeft w:val="1440"/>
          <w:marRight w:val="0"/>
          <w:marTop w:val="77"/>
          <w:marBottom w:val="0"/>
          <w:divBdr>
            <w:top w:val="none" w:sz="0" w:space="0" w:color="auto"/>
            <w:left w:val="none" w:sz="0" w:space="0" w:color="auto"/>
            <w:bottom w:val="none" w:sz="0" w:space="0" w:color="auto"/>
            <w:right w:val="none" w:sz="0" w:space="0" w:color="auto"/>
          </w:divBdr>
        </w:div>
        <w:div w:id="1228683691">
          <w:marLeft w:val="1440"/>
          <w:marRight w:val="0"/>
          <w:marTop w:val="77"/>
          <w:marBottom w:val="0"/>
          <w:divBdr>
            <w:top w:val="none" w:sz="0" w:space="0" w:color="auto"/>
            <w:left w:val="none" w:sz="0" w:space="0" w:color="auto"/>
            <w:bottom w:val="none" w:sz="0" w:space="0" w:color="auto"/>
            <w:right w:val="none" w:sz="0" w:space="0" w:color="auto"/>
          </w:divBdr>
        </w:div>
        <w:div w:id="1434277036">
          <w:marLeft w:val="1440"/>
          <w:marRight w:val="0"/>
          <w:marTop w:val="77"/>
          <w:marBottom w:val="0"/>
          <w:divBdr>
            <w:top w:val="none" w:sz="0" w:space="0" w:color="auto"/>
            <w:left w:val="none" w:sz="0" w:space="0" w:color="auto"/>
            <w:bottom w:val="none" w:sz="0" w:space="0" w:color="auto"/>
            <w:right w:val="none" w:sz="0" w:space="0" w:color="auto"/>
          </w:divBdr>
        </w:div>
        <w:div w:id="1501654088">
          <w:marLeft w:val="1440"/>
          <w:marRight w:val="0"/>
          <w:marTop w:val="77"/>
          <w:marBottom w:val="0"/>
          <w:divBdr>
            <w:top w:val="none" w:sz="0" w:space="0" w:color="auto"/>
            <w:left w:val="none" w:sz="0" w:space="0" w:color="auto"/>
            <w:bottom w:val="none" w:sz="0" w:space="0" w:color="auto"/>
            <w:right w:val="none" w:sz="0" w:space="0" w:color="auto"/>
          </w:divBdr>
        </w:div>
        <w:div w:id="2061243755">
          <w:marLeft w:val="1440"/>
          <w:marRight w:val="0"/>
          <w:marTop w:val="77"/>
          <w:marBottom w:val="0"/>
          <w:divBdr>
            <w:top w:val="none" w:sz="0" w:space="0" w:color="auto"/>
            <w:left w:val="none" w:sz="0" w:space="0" w:color="auto"/>
            <w:bottom w:val="none" w:sz="0" w:space="0" w:color="auto"/>
            <w:right w:val="none" w:sz="0" w:space="0" w:color="auto"/>
          </w:divBdr>
        </w:div>
      </w:divsChild>
    </w:div>
    <w:div w:id="1826816415">
      <w:bodyDiv w:val="1"/>
      <w:marLeft w:val="0"/>
      <w:marRight w:val="0"/>
      <w:marTop w:val="0"/>
      <w:marBottom w:val="0"/>
      <w:divBdr>
        <w:top w:val="none" w:sz="0" w:space="0" w:color="auto"/>
        <w:left w:val="none" w:sz="0" w:space="0" w:color="auto"/>
        <w:bottom w:val="none" w:sz="0" w:space="0" w:color="auto"/>
        <w:right w:val="none" w:sz="0" w:space="0" w:color="auto"/>
      </w:divBdr>
      <w:divsChild>
        <w:div w:id="176963171">
          <w:marLeft w:val="1411"/>
          <w:marRight w:val="0"/>
          <w:marTop w:val="0"/>
          <w:marBottom w:val="0"/>
          <w:divBdr>
            <w:top w:val="none" w:sz="0" w:space="0" w:color="auto"/>
            <w:left w:val="none" w:sz="0" w:space="0" w:color="auto"/>
            <w:bottom w:val="none" w:sz="0" w:space="0" w:color="auto"/>
            <w:right w:val="none" w:sz="0" w:space="0" w:color="auto"/>
          </w:divBdr>
        </w:div>
      </w:divsChild>
    </w:div>
    <w:div w:id="1933664063">
      <w:bodyDiv w:val="1"/>
      <w:marLeft w:val="0"/>
      <w:marRight w:val="0"/>
      <w:marTop w:val="0"/>
      <w:marBottom w:val="0"/>
      <w:divBdr>
        <w:top w:val="none" w:sz="0" w:space="0" w:color="auto"/>
        <w:left w:val="none" w:sz="0" w:space="0" w:color="auto"/>
        <w:bottom w:val="none" w:sz="0" w:space="0" w:color="auto"/>
        <w:right w:val="none" w:sz="0" w:space="0" w:color="auto"/>
      </w:divBdr>
      <w:divsChild>
        <w:div w:id="677587400">
          <w:marLeft w:val="1411"/>
          <w:marRight w:val="0"/>
          <w:marTop w:val="0"/>
          <w:marBottom w:val="0"/>
          <w:divBdr>
            <w:top w:val="none" w:sz="0" w:space="0" w:color="auto"/>
            <w:left w:val="none" w:sz="0" w:space="0" w:color="auto"/>
            <w:bottom w:val="none" w:sz="0" w:space="0" w:color="auto"/>
            <w:right w:val="none" w:sz="0" w:space="0" w:color="auto"/>
          </w:divBdr>
        </w:div>
      </w:divsChild>
    </w:div>
    <w:div w:id="2058626031">
      <w:bodyDiv w:val="1"/>
      <w:marLeft w:val="0"/>
      <w:marRight w:val="0"/>
      <w:marTop w:val="0"/>
      <w:marBottom w:val="0"/>
      <w:divBdr>
        <w:top w:val="none" w:sz="0" w:space="0" w:color="auto"/>
        <w:left w:val="none" w:sz="0" w:space="0" w:color="auto"/>
        <w:bottom w:val="none" w:sz="0" w:space="0" w:color="auto"/>
        <w:right w:val="none" w:sz="0" w:space="0" w:color="auto"/>
      </w:divBdr>
      <w:divsChild>
        <w:div w:id="1724211150">
          <w:marLeft w:val="1411"/>
          <w:marRight w:val="0"/>
          <w:marTop w:val="0"/>
          <w:marBottom w:val="0"/>
          <w:divBdr>
            <w:top w:val="none" w:sz="0" w:space="0" w:color="auto"/>
            <w:left w:val="none" w:sz="0" w:space="0" w:color="auto"/>
            <w:bottom w:val="none" w:sz="0" w:space="0" w:color="auto"/>
            <w:right w:val="none" w:sz="0" w:space="0" w:color="auto"/>
          </w:divBdr>
        </w:div>
      </w:divsChild>
    </w:div>
    <w:div w:id="2065711530">
      <w:bodyDiv w:val="1"/>
      <w:marLeft w:val="0"/>
      <w:marRight w:val="0"/>
      <w:marTop w:val="0"/>
      <w:marBottom w:val="0"/>
      <w:divBdr>
        <w:top w:val="none" w:sz="0" w:space="0" w:color="auto"/>
        <w:left w:val="none" w:sz="0" w:space="0" w:color="auto"/>
        <w:bottom w:val="none" w:sz="0" w:space="0" w:color="auto"/>
        <w:right w:val="none" w:sz="0" w:space="0" w:color="auto"/>
      </w:divBdr>
    </w:div>
    <w:div w:id="213675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versiteitleid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tenderne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eidenbiosciencepar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EDAF10CB1D84F9900E4DCE33057B4" ma:contentTypeVersion="0" ma:contentTypeDescription="Een nieuw document maken." ma:contentTypeScope="" ma:versionID="55f21163e790c86ef9c41e7d35344955">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DBBED-3DA4-4DB7-B9A4-3D25B5400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E835C7-49F7-48F4-A8EB-82388294B475}">
  <ds:schemaRefs>
    <ds:schemaRef ds:uri="http://schemas.microsoft.com/sharepoint/v3/contenttype/forms"/>
  </ds:schemaRefs>
</ds:datastoreItem>
</file>

<file path=customXml/itemProps3.xml><?xml version="1.0" encoding="utf-8"?>
<ds:datastoreItem xmlns:ds="http://schemas.openxmlformats.org/officeDocument/2006/customXml" ds:itemID="{1349D77B-5A57-454B-BDAD-AAA46027D016}">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C68E8006-243C-43AB-AB64-D3FEB105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2F257F07</Template>
  <TotalTime>7</TotalTime>
  <Pages>9</Pages>
  <Words>2546</Words>
  <Characters>14007</Characters>
  <Application>Microsoft Office Word</Application>
  <DocSecurity>0</DocSecurity>
  <Lines>116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RFI</vt:lpstr>
      <vt:lpstr>RFI</vt:lpstr>
    </vt:vector>
  </TitlesOfParts>
  <Company>AMC</Company>
  <LinksUpToDate>false</LinksUpToDate>
  <CharactersWithSpaces>16520</CharactersWithSpaces>
  <SharedDoc>false</SharedDoc>
  <HyperlinkBase/>
  <HLinks>
    <vt:vector size="162" baseType="variant">
      <vt:variant>
        <vt:i4>393283</vt:i4>
      </vt:variant>
      <vt:variant>
        <vt:i4>150</vt:i4>
      </vt:variant>
      <vt:variant>
        <vt:i4>0</vt:i4>
      </vt:variant>
      <vt:variant>
        <vt:i4>5</vt:i4>
      </vt:variant>
      <vt:variant>
        <vt:lpwstr>http://www.umcutrecht.nl/</vt:lpwstr>
      </vt:variant>
      <vt:variant>
        <vt:lpwstr/>
      </vt:variant>
      <vt:variant>
        <vt:i4>6815784</vt:i4>
      </vt:variant>
      <vt:variant>
        <vt:i4>147</vt:i4>
      </vt:variant>
      <vt:variant>
        <vt:i4>0</vt:i4>
      </vt:variant>
      <vt:variant>
        <vt:i4>5</vt:i4>
      </vt:variant>
      <vt:variant>
        <vt:lpwstr>http://www.lumc.nl/</vt:lpwstr>
      </vt:variant>
      <vt:variant>
        <vt:lpwstr/>
      </vt:variant>
      <vt:variant>
        <vt:i4>6815871</vt:i4>
      </vt:variant>
      <vt:variant>
        <vt:i4>144</vt:i4>
      </vt:variant>
      <vt:variant>
        <vt:i4>0</vt:i4>
      </vt:variant>
      <vt:variant>
        <vt:i4>5</vt:i4>
      </vt:variant>
      <vt:variant>
        <vt:lpwstr>http://www.amc.nl/</vt:lpwstr>
      </vt:variant>
      <vt:variant>
        <vt:lpwstr/>
      </vt:variant>
      <vt:variant>
        <vt:i4>1310774</vt:i4>
      </vt:variant>
      <vt:variant>
        <vt:i4>137</vt:i4>
      </vt:variant>
      <vt:variant>
        <vt:i4>0</vt:i4>
      </vt:variant>
      <vt:variant>
        <vt:i4>5</vt:i4>
      </vt:variant>
      <vt:variant>
        <vt:lpwstr/>
      </vt:variant>
      <vt:variant>
        <vt:lpwstr>_Toc380678257</vt:lpwstr>
      </vt:variant>
      <vt:variant>
        <vt:i4>1310774</vt:i4>
      </vt:variant>
      <vt:variant>
        <vt:i4>131</vt:i4>
      </vt:variant>
      <vt:variant>
        <vt:i4>0</vt:i4>
      </vt:variant>
      <vt:variant>
        <vt:i4>5</vt:i4>
      </vt:variant>
      <vt:variant>
        <vt:lpwstr/>
      </vt:variant>
      <vt:variant>
        <vt:lpwstr>_Toc380678256</vt:lpwstr>
      </vt:variant>
      <vt:variant>
        <vt:i4>1310774</vt:i4>
      </vt:variant>
      <vt:variant>
        <vt:i4>125</vt:i4>
      </vt:variant>
      <vt:variant>
        <vt:i4>0</vt:i4>
      </vt:variant>
      <vt:variant>
        <vt:i4>5</vt:i4>
      </vt:variant>
      <vt:variant>
        <vt:lpwstr/>
      </vt:variant>
      <vt:variant>
        <vt:lpwstr>_Toc380678255</vt:lpwstr>
      </vt:variant>
      <vt:variant>
        <vt:i4>1310774</vt:i4>
      </vt:variant>
      <vt:variant>
        <vt:i4>119</vt:i4>
      </vt:variant>
      <vt:variant>
        <vt:i4>0</vt:i4>
      </vt:variant>
      <vt:variant>
        <vt:i4>5</vt:i4>
      </vt:variant>
      <vt:variant>
        <vt:lpwstr/>
      </vt:variant>
      <vt:variant>
        <vt:lpwstr>_Toc380678254</vt:lpwstr>
      </vt:variant>
      <vt:variant>
        <vt:i4>1310774</vt:i4>
      </vt:variant>
      <vt:variant>
        <vt:i4>113</vt:i4>
      </vt:variant>
      <vt:variant>
        <vt:i4>0</vt:i4>
      </vt:variant>
      <vt:variant>
        <vt:i4>5</vt:i4>
      </vt:variant>
      <vt:variant>
        <vt:lpwstr/>
      </vt:variant>
      <vt:variant>
        <vt:lpwstr>_Toc380678253</vt:lpwstr>
      </vt:variant>
      <vt:variant>
        <vt:i4>1310774</vt:i4>
      </vt:variant>
      <vt:variant>
        <vt:i4>107</vt:i4>
      </vt:variant>
      <vt:variant>
        <vt:i4>0</vt:i4>
      </vt:variant>
      <vt:variant>
        <vt:i4>5</vt:i4>
      </vt:variant>
      <vt:variant>
        <vt:lpwstr/>
      </vt:variant>
      <vt:variant>
        <vt:lpwstr>_Toc380678252</vt:lpwstr>
      </vt:variant>
      <vt:variant>
        <vt:i4>1310774</vt:i4>
      </vt:variant>
      <vt:variant>
        <vt:i4>101</vt:i4>
      </vt:variant>
      <vt:variant>
        <vt:i4>0</vt:i4>
      </vt:variant>
      <vt:variant>
        <vt:i4>5</vt:i4>
      </vt:variant>
      <vt:variant>
        <vt:lpwstr/>
      </vt:variant>
      <vt:variant>
        <vt:lpwstr>_Toc380678251</vt:lpwstr>
      </vt:variant>
      <vt:variant>
        <vt:i4>1310774</vt:i4>
      </vt:variant>
      <vt:variant>
        <vt:i4>95</vt:i4>
      </vt:variant>
      <vt:variant>
        <vt:i4>0</vt:i4>
      </vt:variant>
      <vt:variant>
        <vt:i4>5</vt:i4>
      </vt:variant>
      <vt:variant>
        <vt:lpwstr/>
      </vt:variant>
      <vt:variant>
        <vt:lpwstr>_Toc380678250</vt:lpwstr>
      </vt:variant>
      <vt:variant>
        <vt:i4>1376310</vt:i4>
      </vt:variant>
      <vt:variant>
        <vt:i4>89</vt:i4>
      </vt:variant>
      <vt:variant>
        <vt:i4>0</vt:i4>
      </vt:variant>
      <vt:variant>
        <vt:i4>5</vt:i4>
      </vt:variant>
      <vt:variant>
        <vt:lpwstr/>
      </vt:variant>
      <vt:variant>
        <vt:lpwstr>_Toc380678249</vt:lpwstr>
      </vt:variant>
      <vt:variant>
        <vt:i4>1376310</vt:i4>
      </vt:variant>
      <vt:variant>
        <vt:i4>83</vt:i4>
      </vt:variant>
      <vt:variant>
        <vt:i4>0</vt:i4>
      </vt:variant>
      <vt:variant>
        <vt:i4>5</vt:i4>
      </vt:variant>
      <vt:variant>
        <vt:lpwstr/>
      </vt:variant>
      <vt:variant>
        <vt:lpwstr>_Toc380678248</vt:lpwstr>
      </vt:variant>
      <vt:variant>
        <vt:i4>1376310</vt:i4>
      </vt:variant>
      <vt:variant>
        <vt:i4>77</vt:i4>
      </vt:variant>
      <vt:variant>
        <vt:i4>0</vt:i4>
      </vt:variant>
      <vt:variant>
        <vt:i4>5</vt:i4>
      </vt:variant>
      <vt:variant>
        <vt:lpwstr/>
      </vt:variant>
      <vt:variant>
        <vt:lpwstr>_Toc380678247</vt:lpwstr>
      </vt:variant>
      <vt:variant>
        <vt:i4>1376310</vt:i4>
      </vt:variant>
      <vt:variant>
        <vt:i4>71</vt:i4>
      </vt:variant>
      <vt:variant>
        <vt:i4>0</vt:i4>
      </vt:variant>
      <vt:variant>
        <vt:i4>5</vt:i4>
      </vt:variant>
      <vt:variant>
        <vt:lpwstr/>
      </vt:variant>
      <vt:variant>
        <vt:lpwstr>_Toc380678246</vt:lpwstr>
      </vt:variant>
      <vt:variant>
        <vt:i4>1376310</vt:i4>
      </vt:variant>
      <vt:variant>
        <vt:i4>65</vt:i4>
      </vt:variant>
      <vt:variant>
        <vt:i4>0</vt:i4>
      </vt:variant>
      <vt:variant>
        <vt:i4>5</vt:i4>
      </vt:variant>
      <vt:variant>
        <vt:lpwstr/>
      </vt:variant>
      <vt:variant>
        <vt:lpwstr>_Toc380678245</vt:lpwstr>
      </vt:variant>
      <vt:variant>
        <vt:i4>1376310</vt:i4>
      </vt:variant>
      <vt:variant>
        <vt:i4>59</vt:i4>
      </vt:variant>
      <vt:variant>
        <vt:i4>0</vt:i4>
      </vt:variant>
      <vt:variant>
        <vt:i4>5</vt:i4>
      </vt:variant>
      <vt:variant>
        <vt:lpwstr/>
      </vt:variant>
      <vt:variant>
        <vt:lpwstr>_Toc380678244</vt:lpwstr>
      </vt:variant>
      <vt:variant>
        <vt:i4>1376310</vt:i4>
      </vt:variant>
      <vt:variant>
        <vt:i4>53</vt:i4>
      </vt:variant>
      <vt:variant>
        <vt:i4>0</vt:i4>
      </vt:variant>
      <vt:variant>
        <vt:i4>5</vt:i4>
      </vt:variant>
      <vt:variant>
        <vt:lpwstr/>
      </vt:variant>
      <vt:variant>
        <vt:lpwstr>_Toc380678243</vt:lpwstr>
      </vt:variant>
      <vt:variant>
        <vt:i4>1376310</vt:i4>
      </vt:variant>
      <vt:variant>
        <vt:i4>47</vt:i4>
      </vt:variant>
      <vt:variant>
        <vt:i4>0</vt:i4>
      </vt:variant>
      <vt:variant>
        <vt:i4>5</vt:i4>
      </vt:variant>
      <vt:variant>
        <vt:lpwstr/>
      </vt:variant>
      <vt:variant>
        <vt:lpwstr>_Toc380678242</vt:lpwstr>
      </vt:variant>
      <vt:variant>
        <vt:i4>1376310</vt:i4>
      </vt:variant>
      <vt:variant>
        <vt:i4>41</vt:i4>
      </vt:variant>
      <vt:variant>
        <vt:i4>0</vt:i4>
      </vt:variant>
      <vt:variant>
        <vt:i4>5</vt:i4>
      </vt:variant>
      <vt:variant>
        <vt:lpwstr/>
      </vt:variant>
      <vt:variant>
        <vt:lpwstr>_Toc380678241</vt:lpwstr>
      </vt:variant>
      <vt:variant>
        <vt:i4>1376310</vt:i4>
      </vt:variant>
      <vt:variant>
        <vt:i4>35</vt:i4>
      </vt:variant>
      <vt:variant>
        <vt:i4>0</vt:i4>
      </vt:variant>
      <vt:variant>
        <vt:i4>5</vt:i4>
      </vt:variant>
      <vt:variant>
        <vt:lpwstr/>
      </vt:variant>
      <vt:variant>
        <vt:lpwstr>_Toc380678240</vt:lpwstr>
      </vt:variant>
      <vt:variant>
        <vt:i4>1179702</vt:i4>
      </vt:variant>
      <vt:variant>
        <vt:i4>29</vt:i4>
      </vt:variant>
      <vt:variant>
        <vt:i4>0</vt:i4>
      </vt:variant>
      <vt:variant>
        <vt:i4>5</vt:i4>
      </vt:variant>
      <vt:variant>
        <vt:lpwstr/>
      </vt:variant>
      <vt:variant>
        <vt:lpwstr>_Toc380678239</vt:lpwstr>
      </vt:variant>
      <vt:variant>
        <vt:i4>1179702</vt:i4>
      </vt:variant>
      <vt:variant>
        <vt:i4>23</vt:i4>
      </vt:variant>
      <vt:variant>
        <vt:i4>0</vt:i4>
      </vt:variant>
      <vt:variant>
        <vt:i4>5</vt:i4>
      </vt:variant>
      <vt:variant>
        <vt:lpwstr/>
      </vt:variant>
      <vt:variant>
        <vt:lpwstr>_Toc380678238</vt:lpwstr>
      </vt:variant>
      <vt:variant>
        <vt:i4>1179702</vt:i4>
      </vt:variant>
      <vt:variant>
        <vt:i4>17</vt:i4>
      </vt:variant>
      <vt:variant>
        <vt:i4>0</vt:i4>
      </vt:variant>
      <vt:variant>
        <vt:i4>5</vt:i4>
      </vt:variant>
      <vt:variant>
        <vt:lpwstr/>
      </vt:variant>
      <vt:variant>
        <vt:lpwstr>_Toc380678237</vt:lpwstr>
      </vt:variant>
      <vt:variant>
        <vt:i4>1179702</vt:i4>
      </vt:variant>
      <vt:variant>
        <vt:i4>11</vt:i4>
      </vt:variant>
      <vt:variant>
        <vt:i4>0</vt:i4>
      </vt:variant>
      <vt:variant>
        <vt:i4>5</vt:i4>
      </vt:variant>
      <vt:variant>
        <vt:lpwstr/>
      </vt:variant>
      <vt:variant>
        <vt:lpwstr>_Toc380678236</vt:lpwstr>
      </vt:variant>
      <vt:variant>
        <vt:i4>1376262</vt:i4>
      </vt:variant>
      <vt:variant>
        <vt:i4>0</vt:i4>
      </vt:variant>
      <vt:variant>
        <vt:i4>0</vt:i4>
      </vt:variant>
      <vt:variant>
        <vt:i4>5</vt:i4>
      </vt:variant>
      <vt:variant>
        <vt:lpwstr>https://www.lumc.nl/home/</vt:lpwstr>
      </vt:variant>
      <vt:variant>
        <vt:lpwstr/>
      </vt:variant>
      <vt:variant>
        <vt:i4>3866714</vt:i4>
      </vt:variant>
      <vt:variant>
        <vt:i4>-1</vt:i4>
      </vt:variant>
      <vt:variant>
        <vt:i4>1027</vt:i4>
      </vt:variant>
      <vt:variant>
        <vt:i4>1</vt:i4>
      </vt:variant>
      <vt:variant>
        <vt:lpwstr>https://scoop.mijnumc.nl/NR/rdonlyres/836B66D7-0874-46AB-AF14-2B591ECE409A/128624/UMCU_logo_liggend_RGB995.JPG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creator>JPP Nonner - EM Meershoek</dc:creator>
  <cp:lastModifiedBy>Huisman, R.P. (INKO)</cp:lastModifiedBy>
  <cp:revision>4</cp:revision>
  <cp:lastPrinted>2016-03-15T16:34:00Z</cp:lastPrinted>
  <dcterms:created xsi:type="dcterms:W3CDTF">2016-04-19T13:59:00Z</dcterms:created>
  <dcterms:modified xsi:type="dcterms:W3CDTF">2016-04-19T14:19:00Z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0x01010062EEDAF10CB1D84F9900E4DCE33057B4</vt:lpwstr>
  </property>
</Properties>
</file>