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A97" w:rsidRDefault="000D3F48">
      <w:pPr>
        <w:pStyle w:val="broodtekst"/>
      </w:pPr>
      <w:r>
        <w:rPr>
          <w:noProof/>
        </w:rPr>
        <mc:AlternateContent>
          <mc:Choice Requires="wps">
            <w:drawing>
              <wp:anchor distT="4294967295" distB="4294967295" distL="114299" distR="114299" simplePos="0" relativeHeight="251656192" behindDoc="0" locked="0" layoutInCell="1" allowOverlap="1" wp14:anchorId="49D84B2C" wp14:editId="09C8AF41">
                <wp:simplePos x="0" y="0"/>
                <wp:positionH relativeFrom="column">
                  <wp:posOffset>-1</wp:posOffset>
                </wp:positionH>
                <wp:positionV relativeFrom="paragraph">
                  <wp:posOffset>-1</wp:posOffset>
                </wp:positionV>
                <wp:extent cx="0" cy="0"/>
                <wp:effectExtent l="0" t="0" r="0" b="0"/>
                <wp:wrapNone/>
                <wp:docPr id="17" name="Carma DocSys~rapport.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F931E3" w:rsidRDefault="00F931E3"/>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rapport.a" o:spid="_x0000_s1026" type="#_x0000_t202" style="position:absolute;margin-left:0;margin-top:0;width:0;height:0;z-index:251656192;visibility:hidden;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">
                <v:textbox style="layout-flow:vertical;mso-layout-flow-alt:bottom-to-top">
                  <w:txbxContent>
                    <w:p w:rsidR="00F931E3" w:rsidRDefault="00F931E3"/>
                  </w:txbxContent>
                </v:textbox>
              </v:shape>
            </w:pict>
          </mc:Fallback>
        </mc:AlternateContent>
      </w:r>
    </w:p>
    <w:tbl>
      <w:tblPr>
        <w:tblW w:w="5675" w:type="dxa"/>
        <w:tblInd w:w="8" w:type="dxa"/>
        <w:tblLayout w:type="fixed"/>
        <w:tblCellMar>
          <w:left w:w="0" w:type="dxa"/>
          <w:right w:w="0" w:type="dxa"/>
        </w:tblCellMar>
        <w:tblLook w:val="0000" w:firstRow="0" w:lastRow="0" w:firstColumn="0" w:lastColumn="0" w:noHBand="0" w:noVBand="0"/>
      </w:tblPr>
      <w:tblGrid>
        <w:gridCol w:w="5675"/>
      </w:tblGrid>
      <w:tr w:rsidR="00293A97">
        <w:tc>
          <w:tcPr>
            <w:tcW w:w="5675" w:type="dxa"/>
          </w:tcPr>
          <w:p w:rsidR="00293A97" w:rsidRDefault="00157306">
            <w:pPr>
              <w:pStyle w:val="titel"/>
            </w:pPr>
            <w:r>
              <w:fldChar w:fldCharType="begin"/>
            </w:r>
            <w:r>
              <w:instrText xml:space="preserve"> DOCPROPERTY titel </w:instrText>
            </w:r>
            <w:r>
              <w:fldChar w:fldCharType="separate"/>
            </w:r>
            <w:r w:rsidR="00293A97">
              <w:t>Plan van Aanpak MultiWaterWerk</w:t>
            </w:r>
            <w:r>
              <w:fldChar w:fldCharType="end"/>
            </w:r>
          </w:p>
        </w:tc>
      </w:tr>
      <w:tr w:rsidR="00293A97">
        <w:tc>
          <w:tcPr>
            <w:tcW w:w="5675" w:type="dxa"/>
          </w:tcPr>
          <w:p w:rsidR="00293A97" w:rsidRDefault="00293A97">
            <w:pPr>
              <w:pStyle w:val="broodtekst"/>
            </w:pPr>
          </w:p>
        </w:tc>
      </w:tr>
      <w:tr w:rsidR="00293A97">
        <w:tc>
          <w:tcPr>
            <w:tcW w:w="5675" w:type="dxa"/>
          </w:tcPr>
          <w:p w:rsidR="00293A97" w:rsidRDefault="00293A97">
            <w:pPr>
              <w:pStyle w:val="broodtekst"/>
            </w:pPr>
          </w:p>
        </w:tc>
      </w:tr>
      <w:tr w:rsidR="00293A97">
        <w:tc>
          <w:tcPr>
            <w:tcW w:w="5675" w:type="dxa"/>
          </w:tcPr>
          <w:p w:rsidR="00293A97" w:rsidRDefault="00157306">
            <w:pPr>
              <w:pStyle w:val="subtitel"/>
            </w:pPr>
            <w:r>
              <w:fldChar w:fldCharType="begin"/>
            </w:r>
            <w:r>
              <w:instrText xml:space="preserve"> DOCPROPERTY subtitel </w:instrText>
            </w:r>
            <w:r>
              <w:fldChar w:fldCharType="separate"/>
            </w:r>
            <w:r w:rsidR="00293A97">
              <w:t>Op weg naar de slimste sluis ter wereld!</w:t>
            </w:r>
            <w:r>
              <w:fldChar w:fldCharType="end"/>
            </w:r>
          </w:p>
        </w:tc>
      </w:tr>
      <w:tr w:rsidR="00293A97">
        <w:tc>
          <w:tcPr>
            <w:tcW w:w="5675" w:type="dxa"/>
          </w:tcPr>
          <w:p w:rsidR="00293A97" w:rsidRDefault="00293A97">
            <w:pPr>
              <w:pStyle w:val="broodtekst"/>
            </w:pPr>
          </w:p>
        </w:tc>
      </w:tr>
    </w:tbl>
    <w:p w:rsidR="00293A97" w:rsidRDefault="000D3F48">
      <w:pPr>
        <w:pStyle w:val="broodtekst"/>
      </w:pPr>
      <w:r>
        <w:rPr>
          <w:noProof/>
        </w:rPr>
        <mc:AlternateContent>
          <mc:Choice Requires="wps">
            <w:drawing>
              <wp:anchor distT="0" distB="0" distL="114300" distR="114300" simplePos="0" relativeHeight="251654144" behindDoc="0" locked="1" layoutInCell="1" allowOverlap="1" wp14:anchorId="72F8030A" wp14:editId="2F9979D7">
                <wp:simplePos x="0" y="0"/>
                <wp:positionH relativeFrom="page">
                  <wp:posOffset>2052320</wp:posOffset>
                </wp:positionH>
                <wp:positionV relativeFrom="page">
                  <wp:posOffset>4133215</wp:posOffset>
                </wp:positionV>
                <wp:extent cx="3605530" cy="317500"/>
                <wp:effectExtent l="0" t="0" r="13970" b="6350"/>
                <wp:wrapNone/>
                <wp:docPr id="16" name="Text 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53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932"/>
                              <w:gridCol w:w="238"/>
                              <w:gridCol w:w="4521"/>
                            </w:tblGrid>
                            <w:tr w:rsidR="00F931E3">
                              <w:tc>
                                <w:tcPr>
                                  <w:tcW w:w="932" w:type="dxa"/>
                                </w:tcPr>
                                <w:p w:rsidR="00F931E3" w:rsidRDefault="00F931E3">
                                  <w:r>
                                    <w:fldChar w:fldCharType="begin"/>
                                  </w:r>
                                  <w:r>
                                    <w:instrText xml:space="preserve"> DOCPROPERTY _datum </w:instrText>
                                  </w:r>
                                  <w:r>
                                    <w:fldChar w:fldCharType="separate"/>
                                  </w:r>
                                  <w:r>
                                    <w:t>Datum</w:t>
                                  </w:r>
                                  <w:r>
                                    <w:fldChar w:fldCharType="end"/>
                                  </w:r>
                                </w:p>
                              </w:tc>
                              <w:tc>
                                <w:tcPr>
                                  <w:tcW w:w="238" w:type="dxa"/>
                                </w:tcPr>
                                <w:p w:rsidR="00F931E3" w:rsidRDefault="00F931E3"/>
                              </w:tc>
                              <w:tc>
                                <w:tcPr>
                                  <w:tcW w:w="4521" w:type="dxa"/>
                                </w:tcPr>
                                <w:p w:rsidR="00F931E3" w:rsidRDefault="00F931E3" w:rsidP="004E2941">
                                  <w:r>
                                    <w:t>1</w:t>
                                  </w:r>
                                  <w:r w:rsidR="00777211">
                                    <w:t>3</w:t>
                                  </w:r>
                                  <w:r>
                                    <w:t xml:space="preserve"> april 2016</w:t>
                                  </w:r>
                                </w:p>
                              </w:tc>
                            </w:tr>
                            <w:tr w:rsidR="00F931E3">
                              <w:tc>
                                <w:tcPr>
                                  <w:tcW w:w="932" w:type="dxa"/>
                                </w:tcPr>
                                <w:p w:rsidR="00F931E3" w:rsidRDefault="00F931E3">
                                  <w:r>
                                    <w:fldChar w:fldCharType="begin"/>
                                  </w:r>
                                  <w:r>
                                    <w:instrText xml:space="preserve"> DOCPROPERTY _status </w:instrText>
                                  </w:r>
                                  <w:r>
                                    <w:fldChar w:fldCharType="separate"/>
                                  </w:r>
                                  <w:r>
                                    <w:t>Status</w:t>
                                  </w:r>
                                  <w:r>
                                    <w:fldChar w:fldCharType="end"/>
                                  </w:r>
                                </w:p>
                              </w:tc>
                              <w:tc>
                                <w:tcPr>
                                  <w:tcW w:w="238" w:type="dxa"/>
                                </w:tcPr>
                                <w:p w:rsidR="00F931E3" w:rsidRDefault="00F931E3"/>
                              </w:tc>
                              <w:tc>
                                <w:tcPr>
                                  <w:tcW w:w="4521" w:type="dxa"/>
                                </w:tcPr>
                                <w:p w:rsidR="00F931E3" w:rsidRDefault="00F931E3">
                                  <w:r>
                                    <w:t>CONCEPT ter discussie</w:t>
                                  </w:r>
                                </w:p>
                              </w:tc>
                            </w:tr>
                          </w:tbl>
                          <w:p w:rsidR="00F931E3" w:rsidRDefault="00F931E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3" o:spid="_x0000_s1027" type="#_x0000_t202" style="position:absolute;margin-left:161.6pt;margin-top:325.45pt;width:283.9pt;height: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932"/>
                        <w:gridCol w:w="238"/>
                        <w:gridCol w:w="4521"/>
                      </w:tblGrid>
                      <w:tr w:rsidR="00F931E3">
                        <w:tc>
                          <w:tcPr>
                            <w:tcW w:w="932" w:type="dxa"/>
                          </w:tcPr>
                          <w:p w:rsidR="00F931E3" w:rsidRDefault="00F931E3">
                            <w:r>
                              <w:fldChar w:fldCharType="begin"/>
                            </w:r>
                            <w:r>
                              <w:instrText xml:space="preserve"> DOCPROPERTY _datum </w:instrText>
                            </w:r>
                            <w:r>
                              <w:fldChar w:fldCharType="separate"/>
                            </w:r>
                            <w:r>
                              <w:t>Datum</w:t>
                            </w:r>
                            <w:r>
                              <w:fldChar w:fldCharType="end"/>
                            </w:r>
                          </w:p>
                        </w:tc>
                        <w:tc>
                          <w:tcPr>
                            <w:tcW w:w="238" w:type="dxa"/>
                          </w:tcPr>
                          <w:p w:rsidR="00F931E3" w:rsidRDefault="00F931E3"/>
                        </w:tc>
                        <w:tc>
                          <w:tcPr>
                            <w:tcW w:w="4521" w:type="dxa"/>
                          </w:tcPr>
                          <w:p w:rsidR="00F931E3" w:rsidRDefault="00F931E3" w:rsidP="004E2941">
                            <w:r>
                              <w:t>1</w:t>
                            </w:r>
                            <w:r w:rsidR="00777211">
                              <w:t>3</w:t>
                            </w:r>
                            <w:r>
                              <w:t xml:space="preserve"> april 2016</w:t>
                            </w:r>
                          </w:p>
                        </w:tc>
                      </w:tr>
                      <w:tr w:rsidR="00F931E3">
                        <w:tc>
                          <w:tcPr>
                            <w:tcW w:w="932" w:type="dxa"/>
                          </w:tcPr>
                          <w:p w:rsidR="00F931E3" w:rsidRDefault="00F931E3">
                            <w:r>
                              <w:fldChar w:fldCharType="begin"/>
                            </w:r>
                            <w:r>
                              <w:instrText xml:space="preserve"> DOCPROPERTY _status </w:instrText>
                            </w:r>
                            <w:r>
                              <w:fldChar w:fldCharType="separate"/>
                            </w:r>
                            <w:r>
                              <w:t>Status</w:t>
                            </w:r>
                            <w:r>
                              <w:fldChar w:fldCharType="end"/>
                            </w:r>
                          </w:p>
                        </w:tc>
                        <w:tc>
                          <w:tcPr>
                            <w:tcW w:w="238" w:type="dxa"/>
                          </w:tcPr>
                          <w:p w:rsidR="00F931E3" w:rsidRDefault="00F931E3"/>
                        </w:tc>
                        <w:tc>
                          <w:tcPr>
                            <w:tcW w:w="4521" w:type="dxa"/>
                          </w:tcPr>
                          <w:p w:rsidR="00F931E3" w:rsidRDefault="00F931E3">
                            <w:r>
                              <w:t>CONCEPT ter discussie</w:t>
                            </w:r>
                          </w:p>
                        </w:tc>
                      </w:tr>
                    </w:tbl>
                    <w:p w:rsidR="00F931E3" w:rsidRDefault="00F931E3"/>
                  </w:txbxContent>
                </v:textbox>
                <w10:wrap anchorx="page" anchory="page"/>
                <w10:anchorlock/>
              </v:shape>
            </w:pict>
          </mc:Fallback>
        </mc:AlternateContent>
      </w:r>
    </w:p>
    <w:p w:rsidR="00293A97" w:rsidRDefault="00293A97">
      <w:pPr>
        <w:pStyle w:val="broodtekst"/>
        <w:sectPr w:rsidR="00293A97">
          <w:headerReference w:type="default" r:id="rId12"/>
          <w:pgSz w:w="11907" w:h="16840" w:code="9"/>
          <w:pgMar w:top="4060" w:right="1797" w:bottom="1440" w:left="3232" w:header="709" w:footer="709" w:gutter="0"/>
          <w:cols w:space="708"/>
          <w:docGrid w:linePitch="360"/>
        </w:sectPr>
      </w:pPr>
    </w:p>
    <w:p w:rsidR="00293A97" w:rsidRDefault="00293A97">
      <w:pPr>
        <w:pStyle w:val="broodtekst"/>
      </w:pPr>
      <w:r>
        <w:lastRenderedPageBreak/>
        <w:br w:type="page"/>
      </w:r>
    </w:p>
    <w:tbl>
      <w:tblPr>
        <w:tblW w:w="5675" w:type="dxa"/>
        <w:tblInd w:w="8" w:type="dxa"/>
        <w:tblLayout w:type="fixed"/>
        <w:tblCellMar>
          <w:left w:w="0" w:type="dxa"/>
          <w:right w:w="0" w:type="dxa"/>
        </w:tblCellMar>
        <w:tblLook w:val="0000" w:firstRow="0" w:lastRow="0" w:firstColumn="0" w:lastColumn="0" w:noHBand="0" w:noVBand="0"/>
      </w:tblPr>
      <w:tblGrid>
        <w:gridCol w:w="5675"/>
      </w:tblGrid>
      <w:tr w:rsidR="00293A97">
        <w:tc>
          <w:tcPr>
            <w:tcW w:w="5675" w:type="dxa"/>
          </w:tcPr>
          <w:p w:rsidR="00293A97" w:rsidRDefault="00157306">
            <w:pPr>
              <w:pStyle w:val="titel"/>
            </w:pPr>
            <w:r>
              <w:lastRenderedPageBreak/>
              <w:fldChar w:fldCharType="begin"/>
            </w:r>
            <w:r>
              <w:instrText xml:space="preserve"> DOCPROPERTY titel </w:instrText>
            </w:r>
            <w:r>
              <w:fldChar w:fldCharType="separate"/>
            </w:r>
            <w:r w:rsidR="00293A97">
              <w:t>Plan van Aanpak MultiWaterWerk</w:t>
            </w:r>
            <w:r>
              <w:fldChar w:fldCharType="end"/>
            </w:r>
          </w:p>
        </w:tc>
      </w:tr>
      <w:tr w:rsidR="00293A97">
        <w:tc>
          <w:tcPr>
            <w:tcW w:w="5675" w:type="dxa"/>
          </w:tcPr>
          <w:p w:rsidR="00293A97" w:rsidRDefault="00293A97">
            <w:pPr>
              <w:pStyle w:val="broodtekst"/>
            </w:pPr>
          </w:p>
        </w:tc>
      </w:tr>
      <w:tr w:rsidR="00293A97">
        <w:tc>
          <w:tcPr>
            <w:tcW w:w="5675" w:type="dxa"/>
          </w:tcPr>
          <w:p w:rsidR="00293A97" w:rsidRDefault="00293A97">
            <w:pPr>
              <w:pStyle w:val="broodtekst"/>
            </w:pPr>
          </w:p>
        </w:tc>
      </w:tr>
      <w:tr w:rsidR="00293A97">
        <w:tc>
          <w:tcPr>
            <w:tcW w:w="5675" w:type="dxa"/>
          </w:tcPr>
          <w:p w:rsidR="00293A97" w:rsidRDefault="00157306">
            <w:pPr>
              <w:pStyle w:val="subtitel"/>
            </w:pPr>
            <w:r>
              <w:fldChar w:fldCharType="begin"/>
            </w:r>
            <w:r>
              <w:instrText xml:space="preserve"> DOCPROPERTY subtitel </w:instrText>
            </w:r>
            <w:r>
              <w:fldChar w:fldCharType="separate"/>
            </w:r>
            <w:r w:rsidR="00293A97">
              <w:t>Op weg naar de slimste sluis ter wereld!</w:t>
            </w:r>
            <w:r>
              <w:fldChar w:fldCharType="end"/>
            </w:r>
          </w:p>
        </w:tc>
      </w:tr>
      <w:tr w:rsidR="00293A97">
        <w:tc>
          <w:tcPr>
            <w:tcW w:w="5675" w:type="dxa"/>
          </w:tcPr>
          <w:p w:rsidR="00293A97" w:rsidRDefault="00293A97">
            <w:pPr>
              <w:pStyle w:val="broodtekst"/>
            </w:pPr>
          </w:p>
        </w:tc>
      </w:tr>
    </w:tbl>
    <w:p w:rsidR="00293A97" w:rsidRDefault="000D3F48">
      <w:pPr>
        <w:pStyle w:val="broodtekst"/>
        <w:sectPr w:rsidR="00293A97">
          <w:headerReference w:type="default" r:id="rId13"/>
          <w:footerReference w:type="default" r:id="rId14"/>
          <w:pgSz w:w="11907" w:h="16840" w:code="9"/>
          <w:pgMar w:top="4060" w:right="1797" w:bottom="1440" w:left="3232" w:header="709" w:footer="709" w:gutter="0"/>
          <w:cols w:space="708"/>
          <w:docGrid w:linePitch="360"/>
        </w:sectPr>
      </w:pPr>
      <w:r>
        <w:rPr>
          <w:noProof/>
        </w:rPr>
        <mc:AlternateContent>
          <mc:Choice Requires="wps">
            <w:drawing>
              <wp:anchor distT="0" distB="0" distL="114300" distR="114300" simplePos="0" relativeHeight="251655168" behindDoc="0" locked="1" layoutInCell="1" allowOverlap="1" wp14:anchorId="2DE3F377" wp14:editId="1CFFE537">
                <wp:simplePos x="0" y="0"/>
                <wp:positionH relativeFrom="page">
                  <wp:posOffset>2052320</wp:posOffset>
                </wp:positionH>
                <wp:positionV relativeFrom="page">
                  <wp:posOffset>4133215</wp:posOffset>
                </wp:positionV>
                <wp:extent cx="3605530" cy="5466715"/>
                <wp:effectExtent l="0" t="0" r="13970" b="635"/>
                <wp:wrapNone/>
                <wp:docPr id="15" name="Text 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530" cy="546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932"/>
                              <w:gridCol w:w="238"/>
                              <w:gridCol w:w="4521"/>
                            </w:tblGrid>
                            <w:tr w:rsidR="00F931E3">
                              <w:tc>
                                <w:tcPr>
                                  <w:tcW w:w="932" w:type="dxa"/>
                                </w:tcPr>
                                <w:p w:rsidR="00F931E3" w:rsidRDefault="00F931E3">
                                  <w:r>
                                    <w:fldChar w:fldCharType="begin"/>
                                  </w:r>
                                  <w:r>
                                    <w:instrText xml:space="preserve"> DOCPROPERTY _datum </w:instrText>
                                  </w:r>
                                  <w:r>
                                    <w:fldChar w:fldCharType="separate"/>
                                  </w:r>
                                  <w:r>
                                    <w:t>Datum</w:t>
                                  </w:r>
                                  <w:r>
                                    <w:fldChar w:fldCharType="end"/>
                                  </w:r>
                                </w:p>
                              </w:tc>
                              <w:tc>
                                <w:tcPr>
                                  <w:tcW w:w="238" w:type="dxa"/>
                                </w:tcPr>
                                <w:p w:rsidR="00F931E3" w:rsidRDefault="00F931E3"/>
                              </w:tc>
                              <w:tc>
                                <w:tcPr>
                                  <w:tcW w:w="4521" w:type="dxa"/>
                                </w:tcPr>
                                <w:p w:rsidR="00F931E3" w:rsidRDefault="00F931E3" w:rsidP="00777211">
                                  <w:r>
                                    <w:t>1</w:t>
                                  </w:r>
                                  <w:r w:rsidR="00777211">
                                    <w:t>3</w:t>
                                  </w:r>
                                  <w:r>
                                    <w:t xml:space="preserve"> april 2016</w:t>
                                  </w:r>
                                </w:p>
                              </w:tc>
                            </w:tr>
                            <w:tr w:rsidR="00F931E3">
                              <w:tc>
                                <w:tcPr>
                                  <w:tcW w:w="932" w:type="dxa"/>
                                </w:tcPr>
                                <w:p w:rsidR="00F931E3" w:rsidRDefault="00F931E3">
                                  <w:r>
                                    <w:fldChar w:fldCharType="begin"/>
                                  </w:r>
                                  <w:r>
                                    <w:instrText xml:space="preserve"> DOCPROPERTY _status </w:instrText>
                                  </w:r>
                                  <w:r>
                                    <w:fldChar w:fldCharType="separate"/>
                                  </w:r>
                                  <w:r>
                                    <w:t>Status</w:t>
                                  </w:r>
                                  <w:r>
                                    <w:fldChar w:fldCharType="end"/>
                                  </w:r>
                                </w:p>
                              </w:tc>
                              <w:tc>
                                <w:tcPr>
                                  <w:tcW w:w="238" w:type="dxa"/>
                                </w:tcPr>
                                <w:p w:rsidR="00F931E3" w:rsidRDefault="00F931E3"/>
                              </w:tc>
                              <w:tc>
                                <w:tcPr>
                                  <w:tcW w:w="4521" w:type="dxa"/>
                                </w:tcPr>
                                <w:p w:rsidR="00F931E3" w:rsidRDefault="00F931E3">
                                  <w:r>
                                    <w:t>CONCEPT ter discussie</w:t>
                                  </w:r>
                                </w:p>
                              </w:tc>
                            </w:tr>
                            <w:tr w:rsidR="00F931E3">
                              <w:trPr>
                                <w:trHeight w:hRule="exact" w:val="1196"/>
                              </w:trPr>
                              <w:tc>
                                <w:tcPr>
                                  <w:tcW w:w="932" w:type="dxa"/>
                                </w:tcPr>
                                <w:p w:rsidR="00F931E3" w:rsidRDefault="00F931E3"/>
                              </w:tc>
                              <w:tc>
                                <w:tcPr>
                                  <w:tcW w:w="238" w:type="dxa"/>
                                </w:tcPr>
                                <w:p w:rsidR="00F931E3" w:rsidRDefault="00F931E3"/>
                              </w:tc>
                              <w:tc>
                                <w:tcPr>
                                  <w:tcW w:w="4521" w:type="dxa"/>
                                </w:tcPr>
                                <w:p w:rsidR="00F931E3" w:rsidRDefault="00F931E3"/>
                              </w:tc>
                            </w:tr>
                            <w:tr w:rsidR="00F931E3">
                              <w:trPr>
                                <w:cantSplit/>
                                <w:trHeight w:hRule="exact" w:val="6951"/>
                              </w:trPr>
                              <w:tc>
                                <w:tcPr>
                                  <w:tcW w:w="5691" w:type="dxa"/>
                                  <w:gridSpan w:val="3"/>
                                </w:tcPr>
                                <w:p w:rsidR="00F931E3" w:rsidRDefault="00F931E3">
                                  <w:r>
                                    <w:fldChar w:fldCharType="begin"/>
                                  </w:r>
                                  <w:r>
                                    <w:instrText xml:space="preserve"> DOCPROPERTY xgegevens </w:instrText>
                                  </w:r>
                                  <w:r>
                                    <w:fldChar w:fldCharType="end"/>
                                  </w:r>
                                </w:p>
                              </w:tc>
                            </w:tr>
                          </w:tbl>
                          <w:p w:rsidR="00F931E3" w:rsidRDefault="00F931E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5" o:spid="_x0000_s1028" type="#_x0000_t202" style="position:absolute;margin-left:161.6pt;margin-top:325.45pt;width:283.9pt;height:430.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tCTsgIAALQ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932"/>
                        <w:gridCol w:w="238"/>
                        <w:gridCol w:w="4521"/>
                      </w:tblGrid>
                      <w:tr w:rsidR="00F931E3">
                        <w:tc>
                          <w:tcPr>
                            <w:tcW w:w="932" w:type="dxa"/>
                          </w:tcPr>
                          <w:p w:rsidR="00F931E3" w:rsidRDefault="00F931E3">
                            <w:r>
                              <w:fldChar w:fldCharType="begin"/>
                            </w:r>
                            <w:r>
                              <w:instrText xml:space="preserve"> DOCPROPERTY _datum </w:instrText>
                            </w:r>
                            <w:r>
                              <w:fldChar w:fldCharType="separate"/>
                            </w:r>
                            <w:r>
                              <w:t>Datum</w:t>
                            </w:r>
                            <w:r>
                              <w:fldChar w:fldCharType="end"/>
                            </w:r>
                          </w:p>
                        </w:tc>
                        <w:tc>
                          <w:tcPr>
                            <w:tcW w:w="238" w:type="dxa"/>
                          </w:tcPr>
                          <w:p w:rsidR="00F931E3" w:rsidRDefault="00F931E3"/>
                        </w:tc>
                        <w:tc>
                          <w:tcPr>
                            <w:tcW w:w="4521" w:type="dxa"/>
                          </w:tcPr>
                          <w:p w:rsidR="00F931E3" w:rsidRDefault="00F931E3" w:rsidP="00777211">
                            <w:r>
                              <w:t>1</w:t>
                            </w:r>
                            <w:r w:rsidR="00777211">
                              <w:t>3</w:t>
                            </w:r>
                            <w:r>
                              <w:t xml:space="preserve"> april 2016</w:t>
                            </w:r>
                          </w:p>
                        </w:tc>
                      </w:tr>
                      <w:tr w:rsidR="00F931E3">
                        <w:tc>
                          <w:tcPr>
                            <w:tcW w:w="932" w:type="dxa"/>
                          </w:tcPr>
                          <w:p w:rsidR="00F931E3" w:rsidRDefault="00F931E3">
                            <w:r>
                              <w:fldChar w:fldCharType="begin"/>
                            </w:r>
                            <w:r>
                              <w:instrText xml:space="preserve"> DOCPROPERTY _status </w:instrText>
                            </w:r>
                            <w:r>
                              <w:fldChar w:fldCharType="separate"/>
                            </w:r>
                            <w:r>
                              <w:t>Status</w:t>
                            </w:r>
                            <w:r>
                              <w:fldChar w:fldCharType="end"/>
                            </w:r>
                          </w:p>
                        </w:tc>
                        <w:tc>
                          <w:tcPr>
                            <w:tcW w:w="238" w:type="dxa"/>
                          </w:tcPr>
                          <w:p w:rsidR="00F931E3" w:rsidRDefault="00F931E3"/>
                        </w:tc>
                        <w:tc>
                          <w:tcPr>
                            <w:tcW w:w="4521" w:type="dxa"/>
                          </w:tcPr>
                          <w:p w:rsidR="00F931E3" w:rsidRDefault="00F931E3">
                            <w:r>
                              <w:t>CONCEPT ter discussie</w:t>
                            </w:r>
                          </w:p>
                        </w:tc>
                      </w:tr>
                      <w:tr w:rsidR="00F931E3">
                        <w:trPr>
                          <w:trHeight w:hRule="exact" w:val="1196"/>
                        </w:trPr>
                        <w:tc>
                          <w:tcPr>
                            <w:tcW w:w="932" w:type="dxa"/>
                          </w:tcPr>
                          <w:p w:rsidR="00F931E3" w:rsidRDefault="00F931E3"/>
                        </w:tc>
                        <w:tc>
                          <w:tcPr>
                            <w:tcW w:w="238" w:type="dxa"/>
                          </w:tcPr>
                          <w:p w:rsidR="00F931E3" w:rsidRDefault="00F931E3"/>
                        </w:tc>
                        <w:tc>
                          <w:tcPr>
                            <w:tcW w:w="4521" w:type="dxa"/>
                          </w:tcPr>
                          <w:p w:rsidR="00F931E3" w:rsidRDefault="00F931E3"/>
                        </w:tc>
                      </w:tr>
                      <w:tr w:rsidR="00F931E3">
                        <w:trPr>
                          <w:cantSplit/>
                          <w:trHeight w:hRule="exact" w:val="6951"/>
                        </w:trPr>
                        <w:tc>
                          <w:tcPr>
                            <w:tcW w:w="5691" w:type="dxa"/>
                            <w:gridSpan w:val="3"/>
                          </w:tcPr>
                          <w:p w:rsidR="00F931E3" w:rsidRDefault="00F931E3">
                            <w:r>
                              <w:fldChar w:fldCharType="begin"/>
                            </w:r>
                            <w:r>
                              <w:instrText xml:space="preserve"> DOCPROPERTY xgegevens </w:instrText>
                            </w:r>
                            <w:r>
                              <w:fldChar w:fldCharType="end"/>
                            </w:r>
                          </w:p>
                        </w:tc>
                      </w:tr>
                    </w:tbl>
                    <w:p w:rsidR="00F931E3" w:rsidRDefault="00F931E3"/>
                  </w:txbxContent>
                </v:textbox>
                <w10:wrap anchorx="page" anchory="page"/>
                <w10:anchorlock/>
              </v:shape>
            </w:pict>
          </mc:Fallback>
        </mc:AlternateContent>
      </w:r>
    </w:p>
    <w:p w:rsidR="00293A97" w:rsidRPr="005229C9" w:rsidRDefault="000D3F48" w:rsidP="005229C9">
      <w:pPr>
        <w:pStyle w:val="titelinhoud"/>
      </w:pPr>
      <w:r>
        <w:rPr>
          <w:noProof/>
        </w:rPr>
        <w:lastRenderedPageBreak/>
        <mc:AlternateContent>
          <mc:Choice Requires="wps">
            <w:drawing>
              <wp:anchor distT="4294967295" distB="4294967295" distL="114299" distR="114299" simplePos="0" relativeHeight="251657216" behindDoc="0" locked="0" layoutInCell="1" allowOverlap="1" wp14:anchorId="20091F50" wp14:editId="1902F99C">
                <wp:simplePos x="0" y="0"/>
                <wp:positionH relativeFrom="column">
                  <wp:posOffset>-1</wp:posOffset>
                </wp:positionH>
                <wp:positionV relativeFrom="paragraph">
                  <wp:posOffset>-1</wp:posOffset>
                </wp:positionV>
                <wp:extent cx="0" cy="0"/>
                <wp:effectExtent l="0" t="0" r="0" b="0"/>
                <wp:wrapNone/>
                <wp:docPr id="14" name="Carma DocSys~rapport.b"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F931E3" w:rsidRDefault="00F931E3"/>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rma DocSys~rapport.b" o:spid="_x0000_s1029" type="#_x0000_t202" style="position:absolute;margin-left:0;margin-top:0;width:0;height:0;z-index:251657216;visibility:hidden;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">
                <v:textbox style="layout-flow:vertical;mso-layout-flow-alt:bottom-to-top">
                  <w:txbxContent>
                    <w:p w:rsidR="00F931E3" w:rsidRDefault="00F931E3"/>
                  </w:txbxContent>
                </v:textbox>
              </v:shape>
            </w:pict>
          </mc:Fallback>
        </mc:AlternateContent>
      </w:r>
      <w:r w:rsidR="00157306">
        <w:fldChar w:fldCharType="begin"/>
      </w:r>
      <w:r w:rsidR="00157306">
        <w:instrText xml:space="preserve"> DOCPROPERTY _inhoud </w:instrText>
      </w:r>
      <w:r w:rsidR="00157306">
        <w:fldChar w:fldCharType="separate"/>
      </w:r>
      <w:r w:rsidR="00293A97">
        <w:t>Inhoud</w:t>
      </w:r>
      <w:r w:rsidR="00157306">
        <w:fldChar w:fldCharType="end"/>
      </w:r>
    </w:p>
    <w:bookmarkStart w:id="0" w:name="toc"/>
    <w:bookmarkStart w:id="1" w:name="_GoBack"/>
    <w:bookmarkEnd w:id="0"/>
    <w:bookmarkEnd w:id="1"/>
    <w:p w:rsidR="00F4358A" w:rsidRDefault="00293A97">
      <w:pPr>
        <w:pStyle w:val="Inhopg1"/>
        <w:tabs>
          <w:tab w:val="left" w:pos="360"/>
          <w:tab w:val="right" w:leader="dot" w:pos="7701"/>
        </w:tabs>
        <w:rPr>
          <w:rFonts w:asciiTheme="minorHAnsi" w:eastAsiaTheme="minorEastAsia" w:hAnsiTheme="minorHAnsi" w:cstheme="minorBidi"/>
          <w:b w:val="0"/>
          <w:noProof/>
          <w:color w:val="auto"/>
          <w:sz w:val="22"/>
          <w:szCs w:val="22"/>
        </w:rPr>
      </w:pPr>
      <w:r w:rsidRPr="005229C9">
        <w:fldChar w:fldCharType="begin"/>
      </w:r>
      <w:r w:rsidRPr="005229C9">
        <w:instrText xml:space="preserve"> TOC \p " " \h \z \t "OngenummerdeKop;4;GenummerdHoofdstuk;1;Paragraaf;2;Subparagraaf;3;OngenummerdeKopBijlage;1;BijlagenGenummerd;2;KopBijlage;5;BijlageKop2;2;BijlageKop3;3" </w:instrText>
      </w:r>
      <w:r w:rsidRPr="005229C9">
        <w:fldChar w:fldCharType="separate"/>
      </w:r>
      <w:hyperlink w:anchor="_Toc448319631" w:history="1">
        <w:r w:rsidR="00F4358A" w:rsidRPr="00AD6AB0">
          <w:rPr>
            <w:rStyle w:val="Hyperlink"/>
            <w:noProof/>
          </w:rPr>
          <w:t>1</w:t>
        </w:r>
        <w:r w:rsidR="00F4358A">
          <w:rPr>
            <w:rFonts w:asciiTheme="minorHAnsi" w:eastAsiaTheme="minorEastAsia" w:hAnsiTheme="minorHAnsi" w:cstheme="minorBidi"/>
            <w:b w:val="0"/>
            <w:noProof/>
            <w:color w:val="auto"/>
            <w:sz w:val="22"/>
            <w:szCs w:val="22"/>
          </w:rPr>
          <w:tab/>
        </w:r>
        <w:r w:rsidR="00F4358A" w:rsidRPr="00AD6AB0">
          <w:rPr>
            <w:rStyle w:val="Hyperlink"/>
            <w:noProof/>
          </w:rPr>
          <w:t>Inleiding</w:t>
        </w:r>
        <w:r w:rsidR="00F4358A">
          <w:rPr>
            <w:noProof/>
            <w:webHidden/>
          </w:rPr>
          <w:t xml:space="preserve"> </w:t>
        </w:r>
        <w:r w:rsidR="00F4358A">
          <w:rPr>
            <w:noProof/>
            <w:webHidden/>
          </w:rPr>
          <w:fldChar w:fldCharType="begin"/>
        </w:r>
        <w:r w:rsidR="00F4358A">
          <w:rPr>
            <w:noProof/>
            <w:webHidden/>
          </w:rPr>
          <w:instrText xml:space="preserve"> PAGEREF _Toc448319631 \h </w:instrText>
        </w:r>
        <w:r w:rsidR="00F4358A">
          <w:rPr>
            <w:noProof/>
            <w:webHidden/>
          </w:rPr>
        </w:r>
        <w:r w:rsidR="00F4358A">
          <w:rPr>
            <w:noProof/>
            <w:webHidden/>
          </w:rPr>
          <w:fldChar w:fldCharType="separate"/>
        </w:r>
        <w:r w:rsidR="00F4358A">
          <w:rPr>
            <w:noProof/>
            <w:webHidden/>
          </w:rPr>
          <w:t>5</w:t>
        </w:r>
        <w:r w:rsidR="00F4358A">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2" w:history="1">
        <w:r w:rsidRPr="00AD6AB0">
          <w:rPr>
            <w:rStyle w:val="Hyperlink"/>
            <w:noProof/>
          </w:rPr>
          <w:t>1.1</w:t>
        </w:r>
        <w:r>
          <w:rPr>
            <w:rFonts w:asciiTheme="minorHAnsi" w:eastAsiaTheme="minorEastAsia" w:hAnsiTheme="minorHAnsi" w:cstheme="minorBidi"/>
            <w:noProof/>
          </w:rPr>
          <w:tab/>
        </w:r>
        <w:r w:rsidRPr="00AD6AB0">
          <w:rPr>
            <w:rStyle w:val="Hyperlink"/>
            <w:noProof/>
          </w:rPr>
          <w:t>Aanleiding en achtergrond Multiwaterwerk</w:t>
        </w:r>
        <w:r>
          <w:rPr>
            <w:noProof/>
            <w:webHidden/>
          </w:rPr>
          <w:t xml:space="preserve"> </w:t>
        </w:r>
        <w:r>
          <w:rPr>
            <w:noProof/>
            <w:webHidden/>
          </w:rPr>
          <w:fldChar w:fldCharType="begin"/>
        </w:r>
        <w:r>
          <w:rPr>
            <w:noProof/>
            <w:webHidden/>
          </w:rPr>
          <w:instrText xml:space="preserve"> PAGEREF _Toc448319632 \h </w:instrText>
        </w:r>
        <w:r>
          <w:rPr>
            <w:noProof/>
            <w:webHidden/>
          </w:rPr>
        </w:r>
        <w:r>
          <w:rPr>
            <w:noProof/>
            <w:webHidden/>
          </w:rPr>
          <w:fldChar w:fldCharType="separate"/>
        </w:r>
        <w:r>
          <w:rPr>
            <w:noProof/>
            <w:webHidden/>
          </w:rPr>
          <w:t>5</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3" w:history="1">
        <w:r w:rsidRPr="00AD6AB0">
          <w:rPr>
            <w:rStyle w:val="Hyperlink"/>
            <w:noProof/>
          </w:rPr>
          <w:t>1.2</w:t>
        </w:r>
        <w:r>
          <w:rPr>
            <w:rFonts w:asciiTheme="minorHAnsi" w:eastAsiaTheme="minorEastAsia" w:hAnsiTheme="minorHAnsi" w:cstheme="minorBidi"/>
            <w:noProof/>
          </w:rPr>
          <w:tab/>
        </w:r>
        <w:r w:rsidRPr="00AD6AB0">
          <w:rPr>
            <w:rStyle w:val="Hyperlink"/>
            <w:noProof/>
          </w:rPr>
          <w:t>Probleem en doelstelling MWW</w:t>
        </w:r>
        <w:r>
          <w:rPr>
            <w:noProof/>
            <w:webHidden/>
          </w:rPr>
          <w:t xml:space="preserve"> </w:t>
        </w:r>
        <w:r>
          <w:rPr>
            <w:noProof/>
            <w:webHidden/>
          </w:rPr>
          <w:fldChar w:fldCharType="begin"/>
        </w:r>
        <w:r>
          <w:rPr>
            <w:noProof/>
            <w:webHidden/>
          </w:rPr>
          <w:instrText xml:space="preserve"> PAGEREF _Toc448319633 \h </w:instrText>
        </w:r>
        <w:r>
          <w:rPr>
            <w:noProof/>
            <w:webHidden/>
          </w:rPr>
        </w:r>
        <w:r>
          <w:rPr>
            <w:noProof/>
            <w:webHidden/>
          </w:rPr>
          <w:fldChar w:fldCharType="separate"/>
        </w:r>
        <w:r>
          <w:rPr>
            <w:noProof/>
            <w:webHidden/>
          </w:rPr>
          <w:t>6</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4" w:history="1">
        <w:r w:rsidRPr="00AD6AB0">
          <w:rPr>
            <w:rStyle w:val="Hyperlink"/>
            <w:noProof/>
          </w:rPr>
          <w:t>1.3</w:t>
        </w:r>
        <w:r>
          <w:rPr>
            <w:rFonts w:asciiTheme="minorHAnsi" w:eastAsiaTheme="minorEastAsia" w:hAnsiTheme="minorHAnsi" w:cstheme="minorBidi"/>
            <w:noProof/>
          </w:rPr>
          <w:tab/>
        </w:r>
        <w:r w:rsidRPr="00AD6AB0">
          <w:rPr>
            <w:rStyle w:val="Hyperlink"/>
            <w:noProof/>
          </w:rPr>
          <w:t>Uitkomst van Fase 1</w:t>
        </w:r>
        <w:r>
          <w:rPr>
            <w:noProof/>
            <w:webHidden/>
          </w:rPr>
          <w:t xml:space="preserve"> </w:t>
        </w:r>
        <w:r>
          <w:rPr>
            <w:noProof/>
            <w:webHidden/>
          </w:rPr>
          <w:fldChar w:fldCharType="begin"/>
        </w:r>
        <w:r>
          <w:rPr>
            <w:noProof/>
            <w:webHidden/>
          </w:rPr>
          <w:instrText xml:space="preserve"> PAGEREF _Toc448319634 \h </w:instrText>
        </w:r>
        <w:r>
          <w:rPr>
            <w:noProof/>
            <w:webHidden/>
          </w:rPr>
        </w:r>
        <w:r>
          <w:rPr>
            <w:noProof/>
            <w:webHidden/>
          </w:rPr>
          <w:fldChar w:fldCharType="separate"/>
        </w:r>
        <w:r>
          <w:rPr>
            <w:noProof/>
            <w:webHidden/>
          </w:rPr>
          <w:t>7</w:t>
        </w:r>
        <w:r>
          <w:rPr>
            <w:noProof/>
            <w:webHidden/>
          </w:rPr>
          <w:fldChar w:fldCharType="end"/>
        </w:r>
      </w:hyperlink>
    </w:p>
    <w:p w:rsidR="00F4358A" w:rsidRDefault="00F4358A">
      <w:pPr>
        <w:pStyle w:val="Inhopg1"/>
        <w:tabs>
          <w:tab w:val="left" w:pos="360"/>
          <w:tab w:val="right" w:leader="dot" w:pos="7701"/>
        </w:tabs>
        <w:rPr>
          <w:rFonts w:asciiTheme="minorHAnsi" w:eastAsiaTheme="minorEastAsia" w:hAnsiTheme="minorHAnsi" w:cstheme="minorBidi"/>
          <w:b w:val="0"/>
          <w:noProof/>
          <w:color w:val="auto"/>
          <w:sz w:val="22"/>
          <w:szCs w:val="22"/>
        </w:rPr>
      </w:pPr>
      <w:hyperlink w:anchor="_Toc448319635" w:history="1">
        <w:r w:rsidRPr="00AD6AB0">
          <w:rPr>
            <w:rStyle w:val="Hyperlink"/>
            <w:noProof/>
          </w:rPr>
          <w:t>2</w:t>
        </w:r>
        <w:r>
          <w:rPr>
            <w:rFonts w:asciiTheme="minorHAnsi" w:eastAsiaTheme="minorEastAsia" w:hAnsiTheme="minorHAnsi" w:cstheme="minorBidi"/>
            <w:b w:val="0"/>
            <w:noProof/>
            <w:color w:val="auto"/>
            <w:sz w:val="22"/>
            <w:szCs w:val="22"/>
          </w:rPr>
          <w:tab/>
        </w:r>
        <w:r w:rsidRPr="00AD6AB0">
          <w:rPr>
            <w:rStyle w:val="Hyperlink"/>
            <w:noProof/>
          </w:rPr>
          <w:t>Projectafbakening</w:t>
        </w:r>
        <w:r>
          <w:rPr>
            <w:noProof/>
            <w:webHidden/>
          </w:rPr>
          <w:t xml:space="preserve"> </w:t>
        </w:r>
        <w:r>
          <w:rPr>
            <w:noProof/>
            <w:webHidden/>
          </w:rPr>
          <w:fldChar w:fldCharType="begin"/>
        </w:r>
        <w:r>
          <w:rPr>
            <w:noProof/>
            <w:webHidden/>
          </w:rPr>
          <w:instrText xml:space="preserve"> PAGEREF _Toc448319635 \h </w:instrText>
        </w:r>
        <w:r>
          <w:rPr>
            <w:noProof/>
            <w:webHidden/>
          </w:rPr>
        </w:r>
        <w:r>
          <w:rPr>
            <w:noProof/>
            <w:webHidden/>
          </w:rPr>
          <w:fldChar w:fldCharType="separate"/>
        </w:r>
        <w:r>
          <w:rPr>
            <w:noProof/>
            <w:webHidden/>
          </w:rPr>
          <w:t>8</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6" w:history="1">
        <w:r w:rsidRPr="00AD6AB0">
          <w:rPr>
            <w:rStyle w:val="Hyperlink"/>
            <w:noProof/>
          </w:rPr>
          <w:t>2.1</w:t>
        </w:r>
        <w:r>
          <w:rPr>
            <w:rFonts w:asciiTheme="minorHAnsi" w:eastAsiaTheme="minorEastAsia" w:hAnsiTheme="minorHAnsi" w:cstheme="minorBidi"/>
            <w:noProof/>
          </w:rPr>
          <w:tab/>
        </w:r>
        <w:r w:rsidRPr="00AD6AB0">
          <w:rPr>
            <w:rStyle w:val="Hyperlink"/>
            <w:noProof/>
          </w:rPr>
          <w:t>MultiWaterWerk sluit aan bij interne RWS thema’s en beleid</w:t>
        </w:r>
        <w:r>
          <w:rPr>
            <w:noProof/>
            <w:webHidden/>
          </w:rPr>
          <w:t xml:space="preserve"> </w:t>
        </w:r>
        <w:r>
          <w:rPr>
            <w:noProof/>
            <w:webHidden/>
          </w:rPr>
          <w:fldChar w:fldCharType="begin"/>
        </w:r>
        <w:r>
          <w:rPr>
            <w:noProof/>
            <w:webHidden/>
          </w:rPr>
          <w:instrText xml:space="preserve"> PAGEREF _Toc448319636 \h </w:instrText>
        </w:r>
        <w:r>
          <w:rPr>
            <w:noProof/>
            <w:webHidden/>
          </w:rPr>
        </w:r>
        <w:r>
          <w:rPr>
            <w:noProof/>
            <w:webHidden/>
          </w:rPr>
          <w:fldChar w:fldCharType="separate"/>
        </w:r>
        <w:r>
          <w:rPr>
            <w:noProof/>
            <w:webHidden/>
          </w:rPr>
          <w:t>8</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7" w:history="1">
        <w:r w:rsidRPr="00AD6AB0">
          <w:rPr>
            <w:rStyle w:val="Hyperlink"/>
            <w:noProof/>
          </w:rPr>
          <w:t>2.2</w:t>
        </w:r>
        <w:r>
          <w:rPr>
            <w:rFonts w:asciiTheme="minorHAnsi" w:eastAsiaTheme="minorEastAsia" w:hAnsiTheme="minorHAnsi" w:cstheme="minorBidi"/>
            <w:noProof/>
          </w:rPr>
          <w:tab/>
        </w:r>
        <w:r w:rsidRPr="00AD6AB0">
          <w:rPr>
            <w:rStyle w:val="Hyperlink"/>
            <w:noProof/>
          </w:rPr>
          <w:t>Over welk areaal gaat het?</w:t>
        </w:r>
        <w:r>
          <w:rPr>
            <w:noProof/>
            <w:webHidden/>
          </w:rPr>
          <w:t xml:space="preserve"> </w:t>
        </w:r>
        <w:r>
          <w:rPr>
            <w:noProof/>
            <w:webHidden/>
          </w:rPr>
          <w:fldChar w:fldCharType="begin"/>
        </w:r>
        <w:r>
          <w:rPr>
            <w:noProof/>
            <w:webHidden/>
          </w:rPr>
          <w:instrText xml:space="preserve"> PAGEREF _Toc448319637 \h </w:instrText>
        </w:r>
        <w:r>
          <w:rPr>
            <w:noProof/>
            <w:webHidden/>
          </w:rPr>
        </w:r>
        <w:r>
          <w:rPr>
            <w:noProof/>
            <w:webHidden/>
          </w:rPr>
          <w:fldChar w:fldCharType="separate"/>
        </w:r>
        <w:r>
          <w:rPr>
            <w:noProof/>
            <w:webHidden/>
          </w:rPr>
          <w:t>8</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8" w:history="1">
        <w:r w:rsidRPr="00AD6AB0">
          <w:rPr>
            <w:rStyle w:val="Hyperlink"/>
            <w:noProof/>
          </w:rPr>
          <w:t>2.3</w:t>
        </w:r>
        <w:r>
          <w:rPr>
            <w:rFonts w:asciiTheme="minorHAnsi" w:eastAsiaTheme="minorEastAsia" w:hAnsiTheme="minorHAnsi" w:cstheme="minorBidi"/>
            <w:noProof/>
          </w:rPr>
          <w:tab/>
        </w:r>
        <w:r w:rsidRPr="00AD6AB0">
          <w:rPr>
            <w:rStyle w:val="Hyperlink"/>
            <w:noProof/>
          </w:rPr>
          <w:t>Hoe verhoudt MWW zich tot het RWS aanbestedingsbeleid?</w:t>
        </w:r>
        <w:r>
          <w:rPr>
            <w:noProof/>
            <w:webHidden/>
          </w:rPr>
          <w:t xml:space="preserve"> </w:t>
        </w:r>
        <w:r>
          <w:rPr>
            <w:noProof/>
            <w:webHidden/>
          </w:rPr>
          <w:fldChar w:fldCharType="begin"/>
        </w:r>
        <w:r>
          <w:rPr>
            <w:noProof/>
            <w:webHidden/>
          </w:rPr>
          <w:instrText xml:space="preserve"> PAGEREF _Toc448319638 \h </w:instrText>
        </w:r>
        <w:r>
          <w:rPr>
            <w:noProof/>
            <w:webHidden/>
          </w:rPr>
        </w:r>
        <w:r>
          <w:rPr>
            <w:noProof/>
            <w:webHidden/>
          </w:rPr>
          <w:fldChar w:fldCharType="separate"/>
        </w:r>
        <w:r>
          <w:rPr>
            <w:noProof/>
            <w:webHidden/>
          </w:rPr>
          <w:t>9</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39" w:history="1">
        <w:r w:rsidRPr="00AD6AB0">
          <w:rPr>
            <w:rStyle w:val="Hyperlink"/>
            <w:noProof/>
          </w:rPr>
          <w:t>2.4</w:t>
        </w:r>
        <w:r>
          <w:rPr>
            <w:rFonts w:asciiTheme="minorHAnsi" w:eastAsiaTheme="minorEastAsia" w:hAnsiTheme="minorHAnsi" w:cstheme="minorBidi"/>
            <w:noProof/>
          </w:rPr>
          <w:tab/>
        </w:r>
        <w:r w:rsidRPr="00AD6AB0">
          <w:rPr>
            <w:rStyle w:val="Hyperlink"/>
            <w:noProof/>
          </w:rPr>
          <w:t>Relatie met het DBFM sluizenprogramma</w:t>
        </w:r>
        <w:r>
          <w:rPr>
            <w:noProof/>
            <w:webHidden/>
          </w:rPr>
          <w:t xml:space="preserve"> </w:t>
        </w:r>
        <w:r>
          <w:rPr>
            <w:noProof/>
            <w:webHidden/>
          </w:rPr>
          <w:fldChar w:fldCharType="begin"/>
        </w:r>
        <w:r>
          <w:rPr>
            <w:noProof/>
            <w:webHidden/>
          </w:rPr>
          <w:instrText xml:space="preserve"> PAGEREF _Toc448319639 \h </w:instrText>
        </w:r>
        <w:r>
          <w:rPr>
            <w:noProof/>
            <w:webHidden/>
          </w:rPr>
        </w:r>
        <w:r>
          <w:rPr>
            <w:noProof/>
            <w:webHidden/>
          </w:rPr>
          <w:fldChar w:fldCharType="separate"/>
        </w:r>
        <w:r>
          <w:rPr>
            <w:noProof/>
            <w:webHidden/>
          </w:rPr>
          <w:t>9</w:t>
        </w:r>
        <w:r>
          <w:rPr>
            <w:noProof/>
            <w:webHidden/>
          </w:rPr>
          <w:fldChar w:fldCharType="end"/>
        </w:r>
      </w:hyperlink>
    </w:p>
    <w:p w:rsidR="00F4358A" w:rsidRDefault="00F4358A">
      <w:pPr>
        <w:pStyle w:val="Inhopg1"/>
        <w:tabs>
          <w:tab w:val="left" w:pos="360"/>
          <w:tab w:val="right" w:leader="dot" w:pos="7701"/>
        </w:tabs>
        <w:rPr>
          <w:rFonts w:asciiTheme="minorHAnsi" w:eastAsiaTheme="minorEastAsia" w:hAnsiTheme="minorHAnsi" w:cstheme="minorBidi"/>
          <w:b w:val="0"/>
          <w:noProof/>
          <w:color w:val="auto"/>
          <w:sz w:val="22"/>
          <w:szCs w:val="22"/>
        </w:rPr>
      </w:pPr>
      <w:hyperlink w:anchor="_Toc448319640" w:history="1">
        <w:r w:rsidRPr="00AD6AB0">
          <w:rPr>
            <w:rStyle w:val="Hyperlink"/>
            <w:noProof/>
          </w:rPr>
          <w:t>3</w:t>
        </w:r>
        <w:r>
          <w:rPr>
            <w:rFonts w:asciiTheme="minorHAnsi" w:eastAsiaTheme="minorEastAsia" w:hAnsiTheme="minorHAnsi" w:cstheme="minorBidi"/>
            <w:b w:val="0"/>
            <w:noProof/>
            <w:color w:val="auto"/>
            <w:sz w:val="22"/>
            <w:szCs w:val="22"/>
          </w:rPr>
          <w:tab/>
        </w:r>
        <w:r w:rsidRPr="00AD6AB0">
          <w:rPr>
            <w:rStyle w:val="Hyperlink"/>
            <w:noProof/>
          </w:rPr>
          <w:t>Werkwijze</w:t>
        </w:r>
        <w:r>
          <w:rPr>
            <w:noProof/>
            <w:webHidden/>
          </w:rPr>
          <w:t xml:space="preserve"> </w:t>
        </w:r>
        <w:r>
          <w:rPr>
            <w:noProof/>
            <w:webHidden/>
          </w:rPr>
          <w:fldChar w:fldCharType="begin"/>
        </w:r>
        <w:r>
          <w:rPr>
            <w:noProof/>
            <w:webHidden/>
          </w:rPr>
          <w:instrText xml:space="preserve"> PAGEREF _Toc448319640 \h </w:instrText>
        </w:r>
        <w:r>
          <w:rPr>
            <w:noProof/>
            <w:webHidden/>
          </w:rPr>
        </w:r>
        <w:r>
          <w:rPr>
            <w:noProof/>
            <w:webHidden/>
          </w:rPr>
          <w:fldChar w:fldCharType="separate"/>
        </w:r>
        <w:r>
          <w:rPr>
            <w:noProof/>
            <w:webHidden/>
          </w:rPr>
          <w:t>10</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1" w:history="1">
        <w:r w:rsidRPr="00AD6AB0">
          <w:rPr>
            <w:rStyle w:val="Hyperlink"/>
            <w:noProof/>
          </w:rPr>
          <w:t>3.1</w:t>
        </w:r>
        <w:r>
          <w:rPr>
            <w:rFonts w:asciiTheme="minorHAnsi" w:eastAsiaTheme="minorEastAsia" w:hAnsiTheme="minorHAnsi" w:cstheme="minorBidi"/>
            <w:noProof/>
          </w:rPr>
          <w:tab/>
        </w:r>
        <w:r w:rsidRPr="00AD6AB0">
          <w:rPr>
            <w:rStyle w:val="Hyperlink"/>
            <w:noProof/>
          </w:rPr>
          <w:t>Een opzet in 3 fasen</w:t>
        </w:r>
        <w:r>
          <w:rPr>
            <w:noProof/>
            <w:webHidden/>
          </w:rPr>
          <w:t xml:space="preserve"> </w:t>
        </w:r>
        <w:r>
          <w:rPr>
            <w:noProof/>
            <w:webHidden/>
          </w:rPr>
          <w:fldChar w:fldCharType="begin"/>
        </w:r>
        <w:r>
          <w:rPr>
            <w:noProof/>
            <w:webHidden/>
          </w:rPr>
          <w:instrText xml:space="preserve"> PAGEREF _Toc448319641 \h </w:instrText>
        </w:r>
        <w:r>
          <w:rPr>
            <w:noProof/>
            <w:webHidden/>
          </w:rPr>
        </w:r>
        <w:r>
          <w:rPr>
            <w:noProof/>
            <w:webHidden/>
          </w:rPr>
          <w:fldChar w:fldCharType="separate"/>
        </w:r>
        <w:r>
          <w:rPr>
            <w:noProof/>
            <w:webHidden/>
          </w:rPr>
          <w:t>10</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2" w:history="1">
        <w:r w:rsidRPr="00AD6AB0">
          <w:rPr>
            <w:rStyle w:val="Hyperlink"/>
            <w:bCs/>
            <w:noProof/>
          </w:rPr>
          <w:t>3.2</w:t>
        </w:r>
        <w:r>
          <w:rPr>
            <w:rFonts w:asciiTheme="minorHAnsi" w:eastAsiaTheme="minorEastAsia" w:hAnsiTheme="minorHAnsi" w:cstheme="minorBidi"/>
            <w:noProof/>
          </w:rPr>
          <w:tab/>
        </w:r>
        <w:r w:rsidRPr="00AD6AB0">
          <w:rPr>
            <w:rStyle w:val="Hyperlink"/>
            <w:bCs/>
            <w:noProof/>
          </w:rPr>
          <w:t>Stakeholders/omgeving</w:t>
        </w:r>
        <w:r>
          <w:rPr>
            <w:noProof/>
            <w:webHidden/>
          </w:rPr>
          <w:t xml:space="preserve"> </w:t>
        </w:r>
        <w:r>
          <w:rPr>
            <w:noProof/>
            <w:webHidden/>
          </w:rPr>
          <w:fldChar w:fldCharType="begin"/>
        </w:r>
        <w:r>
          <w:rPr>
            <w:noProof/>
            <w:webHidden/>
          </w:rPr>
          <w:instrText xml:space="preserve"> PAGEREF _Toc448319642 \h </w:instrText>
        </w:r>
        <w:r>
          <w:rPr>
            <w:noProof/>
            <w:webHidden/>
          </w:rPr>
        </w:r>
        <w:r>
          <w:rPr>
            <w:noProof/>
            <w:webHidden/>
          </w:rPr>
          <w:fldChar w:fldCharType="separate"/>
        </w:r>
        <w:r>
          <w:rPr>
            <w:noProof/>
            <w:webHidden/>
          </w:rPr>
          <w:t>12</w:t>
        </w:r>
        <w:r>
          <w:rPr>
            <w:noProof/>
            <w:webHidden/>
          </w:rPr>
          <w:fldChar w:fldCharType="end"/>
        </w:r>
      </w:hyperlink>
    </w:p>
    <w:p w:rsidR="00F4358A" w:rsidRDefault="00F4358A">
      <w:pPr>
        <w:pStyle w:val="Inhopg1"/>
        <w:tabs>
          <w:tab w:val="left" w:pos="360"/>
          <w:tab w:val="right" w:leader="dot" w:pos="7701"/>
        </w:tabs>
        <w:rPr>
          <w:rFonts w:asciiTheme="minorHAnsi" w:eastAsiaTheme="minorEastAsia" w:hAnsiTheme="minorHAnsi" w:cstheme="minorBidi"/>
          <w:b w:val="0"/>
          <w:noProof/>
          <w:color w:val="auto"/>
          <w:sz w:val="22"/>
          <w:szCs w:val="22"/>
        </w:rPr>
      </w:pPr>
      <w:hyperlink w:anchor="_Toc448319643" w:history="1">
        <w:r w:rsidRPr="00AD6AB0">
          <w:rPr>
            <w:rStyle w:val="Hyperlink"/>
            <w:noProof/>
          </w:rPr>
          <w:t>4</w:t>
        </w:r>
        <w:r>
          <w:rPr>
            <w:rFonts w:asciiTheme="minorHAnsi" w:eastAsiaTheme="minorEastAsia" w:hAnsiTheme="minorHAnsi" w:cstheme="minorBidi"/>
            <w:b w:val="0"/>
            <w:noProof/>
            <w:color w:val="auto"/>
            <w:sz w:val="22"/>
            <w:szCs w:val="22"/>
          </w:rPr>
          <w:tab/>
        </w:r>
        <w:r w:rsidRPr="00AD6AB0">
          <w:rPr>
            <w:rStyle w:val="Hyperlink"/>
            <w:noProof/>
          </w:rPr>
          <w:t>Projectorganisatie</w:t>
        </w:r>
        <w:r>
          <w:rPr>
            <w:noProof/>
            <w:webHidden/>
          </w:rPr>
          <w:t xml:space="preserve"> </w:t>
        </w:r>
        <w:r>
          <w:rPr>
            <w:noProof/>
            <w:webHidden/>
          </w:rPr>
          <w:fldChar w:fldCharType="begin"/>
        </w:r>
        <w:r>
          <w:rPr>
            <w:noProof/>
            <w:webHidden/>
          </w:rPr>
          <w:instrText xml:space="preserve"> PAGEREF _Toc448319643 \h </w:instrText>
        </w:r>
        <w:r>
          <w:rPr>
            <w:noProof/>
            <w:webHidden/>
          </w:rPr>
        </w:r>
        <w:r>
          <w:rPr>
            <w:noProof/>
            <w:webHidden/>
          </w:rPr>
          <w:fldChar w:fldCharType="separate"/>
        </w:r>
        <w:r>
          <w:rPr>
            <w:noProof/>
            <w:webHidden/>
          </w:rPr>
          <w:t>13</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4" w:history="1">
        <w:r w:rsidRPr="00AD6AB0">
          <w:rPr>
            <w:rStyle w:val="Hyperlink"/>
            <w:noProof/>
          </w:rPr>
          <w:t>4.1</w:t>
        </w:r>
        <w:r>
          <w:rPr>
            <w:rFonts w:asciiTheme="minorHAnsi" w:eastAsiaTheme="minorEastAsia" w:hAnsiTheme="minorHAnsi" w:cstheme="minorBidi"/>
            <w:noProof/>
          </w:rPr>
          <w:tab/>
        </w:r>
        <w:r w:rsidRPr="00AD6AB0">
          <w:rPr>
            <w:rStyle w:val="Hyperlink"/>
            <w:noProof/>
          </w:rPr>
          <w:t>Inrichting van het team</w:t>
        </w:r>
        <w:r>
          <w:rPr>
            <w:noProof/>
            <w:webHidden/>
          </w:rPr>
          <w:t xml:space="preserve"> </w:t>
        </w:r>
        <w:r>
          <w:rPr>
            <w:noProof/>
            <w:webHidden/>
          </w:rPr>
          <w:fldChar w:fldCharType="begin"/>
        </w:r>
        <w:r>
          <w:rPr>
            <w:noProof/>
            <w:webHidden/>
          </w:rPr>
          <w:instrText xml:space="preserve"> PAGEREF _Toc448319644 \h </w:instrText>
        </w:r>
        <w:r>
          <w:rPr>
            <w:noProof/>
            <w:webHidden/>
          </w:rPr>
        </w:r>
        <w:r>
          <w:rPr>
            <w:noProof/>
            <w:webHidden/>
          </w:rPr>
          <w:fldChar w:fldCharType="separate"/>
        </w:r>
        <w:r>
          <w:rPr>
            <w:noProof/>
            <w:webHidden/>
          </w:rPr>
          <w:t>13</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5" w:history="1">
        <w:r w:rsidRPr="00AD6AB0">
          <w:rPr>
            <w:rStyle w:val="Hyperlink"/>
            <w:noProof/>
          </w:rPr>
          <w:t>4.2</w:t>
        </w:r>
        <w:r>
          <w:rPr>
            <w:rFonts w:asciiTheme="minorHAnsi" w:eastAsiaTheme="minorEastAsia" w:hAnsiTheme="minorHAnsi" w:cstheme="minorBidi"/>
            <w:noProof/>
          </w:rPr>
          <w:tab/>
        </w:r>
        <w:r w:rsidRPr="00AD6AB0">
          <w:rPr>
            <w:rStyle w:val="Hyperlink"/>
            <w:noProof/>
          </w:rPr>
          <w:t>Inkoopkader en Benodigd Budget</w:t>
        </w:r>
        <w:r>
          <w:rPr>
            <w:noProof/>
            <w:webHidden/>
          </w:rPr>
          <w:t xml:space="preserve"> </w:t>
        </w:r>
        <w:r>
          <w:rPr>
            <w:noProof/>
            <w:webHidden/>
          </w:rPr>
          <w:fldChar w:fldCharType="begin"/>
        </w:r>
        <w:r>
          <w:rPr>
            <w:noProof/>
            <w:webHidden/>
          </w:rPr>
          <w:instrText xml:space="preserve"> PAGEREF _Toc448319645 \h </w:instrText>
        </w:r>
        <w:r>
          <w:rPr>
            <w:noProof/>
            <w:webHidden/>
          </w:rPr>
        </w:r>
        <w:r>
          <w:rPr>
            <w:noProof/>
            <w:webHidden/>
          </w:rPr>
          <w:fldChar w:fldCharType="separate"/>
        </w:r>
        <w:r>
          <w:rPr>
            <w:noProof/>
            <w:webHidden/>
          </w:rPr>
          <w:t>14</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6" w:history="1">
        <w:r w:rsidRPr="00AD6AB0">
          <w:rPr>
            <w:rStyle w:val="Hyperlink"/>
            <w:noProof/>
          </w:rPr>
          <w:t>4.3</w:t>
        </w:r>
        <w:r>
          <w:rPr>
            <w:rFonts w:asciiTheme="minorHAnsi" w:eastAsiaTheme="minorEastAsia" w:hAnsiTheme="minorHAnsi" w:cstheme="minorBidi"/>
            <w:noProof/>
          </w:rPr>
          <w:tab/>
        </w:r>
        <w:r w:rsidRPr="00AD6AB0">
          <w:rPr>
            <w:rStyle w:val="Hyperlink"/>
            <w:noProof/>
          </w:rPr>
          <w:t>Planning</w:t>
        </w:r>
        <w:r>
          <w:rPr>
            <w:noProof/>
            <w:webHidden/>
          </w:rPr>
          <w:t xml:space="preserve"> </w:t>
        </w:r>
        <w:r>
          <w:rPr>
            <w:noProof/>
            <w:webHidden/>
          </w:rPr>
          <w:fldChar w:fldCharType="begin"/>
        </w:r>
        <w:r>
          <w:rPr>
            <w:noProof/>
            <w:webHidden/>
          </w:rPr>
          <w:instrText xml:space="preserve"> PAGEREF _Toc448319646 \h </w:instrText>
        </w:r>
        <w:r>
          <w:rPr>
            <w:noProof/>
            <w:webHidden/>
          </w:rPr>
        </w:r>
        <w:r>
          <w:rPr>
            <w:noProof/>
            <w:webHidden/>
          </w:rPr>
          <w:fldChar w:fldCharType="separate"/>
        </w:r>
        <w:r>
          <w:rPr>
            <w:noProof/>
            <w:webHidden/>
          </w:rPr>
          <w:t>14</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7" w:history="1">
        <w:r w:rsidRPr="00AD6AB0">
          <w:rPr>
            <w:rStyle w:val="Hyperlink"/>
            <w:noProof/>
          </w:rPr>
          <w:t>4.4</w:t>
        </w:r>
        <w:r>
          <w:rPr>
            <w:rFonts w:asciiTheme="minorHAnsi" w:eastAsiaTheme="minorEastAsia" w:hAnsiTheme="minorHAnsi" w:cstheme="minorBidi"/>
            <w:noProof/>
          </w:rPr>
          <w:tab/>
        </w:r>
        <w:r w:rsidRPr="00AD6AB0">
          <w:rPr>
            <w:rStyle w:val="Hyperlink"/>
            <w:noProof/>
          </w:rPr>
          <w:t>Samenwerking in de Topsector Water</w:t>
        </w:r>
        <w:r>
          <w:rPr>
            <w:noProof/>
            <w:webHidden/>
          </w:rPr>
          <w:t xml:space="preserve"> </w:t>
        </w:r>
        <w:r>
          <w:rPr>
            <w:noProof/>
            <w:webHidden/>
          </w:rPr>
          <w:fldChar w:fldCharType="begin"/>
        </w:r>
        <w:r>
          <w:rPr>
            <w:noProof/>
            <w:webHidden/>
          </w:rPr>
          <w:instrText xml:space="preserve"> PAGEREF _Toc448319647 \h </w:instrText>
        </w:r>
        <w:r>
          <w:rPr>
            <w:noProof/>
            <w:webHidden/>
          </w:rPr>
        </w:r>
        <w:r>
          <w:rPr>
            <w:noProof/>
            <w:webHidden/>
          </w:rPr>
          <w:fldChar w:fldCharType="separate"/>
        </w:r>
        <w:r>
          <w:rPr>
            <w:noProof/>
            <w:webHidden/>
          </w:rPr>
          <w:t>14</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8" w:history="1">
        <w:r w:rsidRPr="00AD6AB0">
          <w:rPr>
            <w:rStyle w:val="Hyperlink"/>
            <w:noProof/>
          </w:rPr>
          <w:t>4.5</w:t>
        </w:r>
        <w:r>
          <w:rPr>
            <w:rFonts w:asciiTheme="minorHAnsi" w:eastAsiaTheme="minorEastAsia" w:hAnsiTheme="minorHAnsi" w:cstheme="minorBidi"/>
            <w:noProof/>
          </w:rPr>
          <w:tab/>
        </w:r>
        <w:r w:rsidRPr="00AD6AB0">
          <w:rPr>
            <w:rStyle w:val="Hyperlink"/>
            <w:noProof/>
          </w:rPr>
          <w:t>Positionering en aansturing van het project binnen RWS</w:t>
        </w:r>
        <w:r>
          <w:rPr>
            <w:noProof/>
            <w:webHidden/>
          </w:rPr>
          <w:t xml:space="preserve"> </w:t>
        </w:r>
        <w:r>
          <w:rPr>
            <w:noProof/>
            <w:webHidden/>
          </w:rPr>
          <w:fldChar w:fldCharType="begin"/>
        </w:r>
        <w:r>
          <w:rPr>
            <w:noProof/>
            <w:webHidden/>
          </w:rPr>
          <w:instrText xml:space="preserve"> PAGEREF _Toc448319648 \h </w:instrText>
        </w:r>
        <w:r>
          <w:rPr>
            <w:noProof/>
            <w:webHidden/>
          </w:rPr>
        </w:r>
        <w:r>
          <w:rPr>
            <w:noProof/>
            <w:webHidden/>
          </w:rPr>
          <w:fldChar w:fldCharType="separate"/>
        </w:r>
        <w:r>
          <w:rPr>
            <w:noProof/>
            <w:webHidden/>
          </w:rPr>
          <w:t>15</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49" w:history="1">
        <w:r w:rsidRPr="00AD6AB0">
          <w:rPr>
            <w:rStyle w:val="Hyperlink"/>
            <w:noProof/>
          </w:rPr>
          <w:t>4.6</w:t>
        </w:r>
        <w:r>
          <w:rPr>
            <w:rFonts w:asciiTheme="minorHAnsi" w:eastAsiaTheme="minorEastAsia" w:hAnsiTheme="minorHAnsi" w:cstheme="minorBidi"/>
            <w:noProof/>
          </w:rPr>
          <w:tab/>
        </w:r>
        <w:r w:rsidRPr="00AD6AB0">
          <w:rPr>
            <w:rStyle w:val="Hyperlink"/>
            <w:noProof/>
          </w:rPr>
          <w:t>Communicatie</w:t>
        </w:r>
        <w:r>
          <w:rPr>
            <w:noProof/>
            <w:webHidden/>
          </w:rPr>
          <w:t xml:space="preserve"> </w:t>
        </w:r>
        <w:r>
          <w:rPr>
            <w:noProof/>
            <w:webHidden/>
          </w:rPr>
          <w:fldChar w:fldCharType="begin"/>
        </w:r>
        <w:r>
          <w:rPr>
            <w:noProof/>
            <w:webHidden/>
          </w:rPr>
          <w:instrText xml:space="preserve"> PAGEREF _Toc448319649 \h </w:instrText>
        </w:r>
        <w:r>
          <w:rPr>
            <w:noProof/>
            <w:webHidden/>
          </w:rPr>
        </w:r>
        <w:r>
          <w:rPr>
            <w:noProof/>
            <w:webHidden/>
          </w:rPr>
          <w:fldChar w:fldCharType="separate"/>
        </w:r>
        <w:r>
          <w:rPr>
            <w:noProof/>
            <w:webHidden/>
          </w:rPr>
          <w:t>15</w:t>
        </w:r>
        <w:r>
          <w:rPr>
            <w:noProof/>
            <w:webHidden/>
          </w:rPr>
          <w:fldChar w:fldCharType="end"/>
        </w:r>
      </w:hyperlink>
    </w:p>
    <w:p w:rsidR="00F4358A" w:rsidRDefault="00F4358A">
      <w:pPr>
        <w:pStyle w:val="Inhopg2"/>
        <w:tabs>
          <w:tab w:val="left" w:pos="540"/>
          <w:tab w:val="right" w:leader="dot" w:pos="7701"/>
        </w:tabs>
        <w:rPr>
          <w:rFonts w:asciiTheme="minorHAnsi" w:eastAsiaTheme="minorEastAsia" w:hAnsiTheme="minorHAnsi" w:cstheme="minorBidi"/>
          <w:noProof/>
        </w:rPr>
      </w:pPr>
      <w:hyperlink w:anchor="_Toc448319650" w:history="1">
        <w:r w:rsidRPr="00AD6AB0">
          <w:rPr>
            <w:rStyle w:val="Hyperlink"/>
            <w:noProof/>
          </w:rPr>
          <w:t>4.7</w:t>
        </w:r>
        <w:r>
          <w:rPr>
            <w:rFonts w:asciiTheme="minorHAnsi" w:eastAsiaTheme="minorEastAsia" w:hAnsiTheme="minorHAnsi" w:cstheme="minorBidi"/>
            <w:noProof/>
          </w:rPr>
          <w:tab/>
        </w:r>
        <w:r w:rsidRPr="00AD6AB0">
          <w:rPr>
            <w:rStyle w:val="Hyperlink"/>
            <w:noProof/>
          </w:rPr>
          <w:t>Risicobeheersing</w:t>
        </w:r>
        <w:r>
          <w:rPr>
            <w:noProof/>
            <w:webHidden/>
          </w:rPr>
          <w:t xml:space="preserve"> </w:t>
        </w:r>
        <w:r>
          <w:rPr>
            <w:noProof/>
            <w:webHidden/>
          </w:rPr>
          <w:fldChar w:fldCharType="begin"/>
        </w:r>
        <w:r>
          <w:rPr>
            <w:noProof/>
            <w:webHidden/>
          </w:rPr>
          <w:instrText xml:space="preserve"> PAGEREF _Toc448319650 \h </w:instrText>
        </w:r>
        <w:r>
          <w:rPr>
            <w:noProof/>
            <w:webHidden/>
          </w:rPr>
        </w:r>
        <w:r>
          <w:rPr>
            <w:noProof/>
            <w:webHidden/>
          </w:rPr>
          <w:fldChar w:fldCharType="separate"/>
        </w:r>
        <w:r>
          <w:rPr>
            <w:noProof/>
            <w:webHidden/>
          </w:rPr>
          <w:t>15</w:t>
        </w:r>
        <w:r>
          <w:rPr>
            <w:noProof/>
            <w:webHidden/>
          </w:rPr>
          <w:fldChar w:fldCharType="end"/>
        </w:r>
      </w:hyperlink>
    </w:p>
    <w:p w:rsidR="00F4358A" w:rsidRDefault="00F4358A">
      <w:pPr>
        <w:pStyle w:val="Inhopg5"/>
        <w:tabs>
          <w:tab w:val="left" w:pos="1596"/>
          <w:tab w:val="right" w:leader="dot" w:pos="7701"/>
        </w:tabs>
        <w:rPr>
          <w:rFonts w:asciiTheme="minorHAnsi" w:eastAsiaTheme="minorEastAsia" w:hAnsiTheme="minorHAnsi" w:cstheme="minorBidi"/>
          <w:noProof/>
          <w:sz w:val="22"/>
          <w:szCs w:val="22"/>
        </w:rPr>
      </w:pPr>
      <w:hyperlink w:anchor="_Toc448319651" w:history="1">
        <w:r w:rsidRPr="00AD6AB0">
          <w:rPr>
            <w:rStyle w:val="Hyperlink"/>
            <w:noProof/>
            <w:lang w:eastAsia="en-US"/>
          </w:rPr>
          <w:t>Bijlage   A</w:t>
        </w:r>
        <w:r>
          <w:rPr>
            <w:rFonts w:asciiTheme="minorHAnsi" w:eastAsiaTheme="minorEastAsia" w:hAnsiTheme="minorHAnsi" w:cstheme="minorBidi"/>
            <w:noProof/>
            <w:sz w:val="22"/>
            <w:szCs w:val="22"/>
          </w:rPr>
          <w:tab/>
        </w:r>
        <w:r w:rsidRPr="00AD6AB0">
          <w:rPr>
            <w:rStyle w:val="Hyperlink"/>
            <w:noProof/>
            <w:lang w:eastAsia="en-US"/>
          </w:rPr>
          <w:t>Bijlage Planning</w:t>
        </w:r>
        <w:r>
          <w:rPr>
            <w:noProof/>
            <w:webHidden/>
          </w:rPr>
          <w:t xml:space="preserve"> </w:t>
        </w:r>
        <w:r>
          <w:rPr>
            <w:noProof/>
            <w:webHidden/>
          </w:rPr>
          <w:fldChar w:fldCharType="begin"/>
        </w:r>
        <w:r>
          <w:rPr>
            <w:noProof/>
            <w:webHidden/>
          </w:rPr>
          <w:instrText xml:space="preserve"> PAGEREF _Toc448319651 \h </w:instrText>
        </w:r>
        <w:r>
          <w:rPr>
            <w:noProof/>
            <w:webHidden/>
          </w:rPr>
        </w:r>
        <w:r>
          <w:rPr>
            <w:noProof/>
            <w:webHidden/>
          </w:rPr>
          <w:fldChar w:fldCharType="separate"/>
        </w:r>
        <w:r>
          <w:rPr>
            <w:noProof/>
            <w:webHidden/>
          </w:rPr>
          <w:t>16</w:t>
        </w:r>
        <w:r>
          <w:rPr>
            <w:noProof/>
            <w:webHidden/>
          </w:rPr>
          <w:fldChar w:fldCharType="end"/>
        </w:r>
      </w:hyperlink>
    </w:p>
    <w:p w:rsidR="00F4358A" w:rsidRDefault="00F4358A">
      <w:pPr>
        <w:pStyle w:val="Inhopg5"/>
        <w:tabs>
          <w:tab w:val="left" w:pos="1594"/>
          <w:tab w:val="right" w:leader="dot" w:pos="7701"/>
        </w:tabs>
        <w:rPr>
          <w:rFonts w:asciiTheme="minorHAnsi" w:eastAsiaTheme="minorEastAsia" w:hAnsiTheme="minorHAnsi" w:cstheme="minorBidi"/>
          <w:noProof/>
          <w:sz w:val="22"/>
          <w:szCs w:val="22"/>
        </w:rPr>
      </w:pPr>
      <w:hyperlink w:anchor="_Toc448319652" w:history="1">
        <w:r w:rsidRPr="00AD6AB0">
          <w:rPr>
            <w:rStyle w:val="Hyperlink"/>
            <w:noProof/>
          </w:rPr>
          <w:t>Bijlage   B</w:t>
        </w:r>
        <w:r>
          <w:rPr>
            <w:rFonts w:asciiTheme="minorHAnsi" w:eastAsiaTheme="minorEastAsia" w:hAnsiTheme="minorHAnsi" w:cstheme="minorBidi"/>
            <w:noProof/>
            <w:sz w:val="22"/>
            <w:szCs w:val="22"/>
          </w:rPr>
          <w:tab/>
        </w:r>
        <w:r w:rsidRPr="00AD6AB0">
          <w:rPr>
            <w:rStyle w:val="Hyperlink"/>
            <w:noProof/>
          </w:rPr>
          <w:t>Vervangingsvraagstuk sluizen</w:t>
        </w:r>
        <w:r>
          <w:rPr>
            <w:noProof/>
            <w:webHidden/>
          </w:rPr>
          <w:t xml:space="preserve"> </w:t>
        </w:r>
        <w:r>
          <w:rPr>
            <w:noProof/>
            <w:webHidden/>
          </w:rPr>
          <w:fldChar w:fldCharType="begin"/>
        </w:r>
        <w:r>
          <w:rPr>
            <w:noProof/>
            <w:webHidden/>
          </w:rPr>
          <w:instrText xml:space="preserve"> PAGEREF _Toc448319652 \h </w:instrText>
        </w:r>
        <w:r>
          <w:rPr>
            <w:noProof/>
            <w:webHidden/>
          </w:rPr>
        </w:r>
        <w:r>
          <w:rPr>
            <w:noProof/>
            <w:webHidden/>
          </w:rPr>
          <w:fldChar w:fldCharType="separate"/>
        </w:r>
        <w:r>
          <w:rPr>
            <w:noProof/>
            <w:webHidden/>
          </w:rPr>
          <w:t>17</w:t>
        </w:r>
        <w:r>
          <w:rPr>
            <w:noProof/>
            <w:webHidden/>
          </w:rPr>
          <w:fldChar w:fldCharType="end"/>
        </w:r>
      </w:hyperlink>
    </w:p>
    <w:p w:rsidR="00F4358A" w:rsidRDefault="00F4358A">
      <w:pPr>
        <w:pStyle w:val="Inhopg5"/>
        <w:tabs>
          <w:tab w:val="left" w:pos="1584"/>
          <w:tab w:val="right" w:leader="dot" w:pos="7701"/>
        </w:tabs>
        <w:rPr>
          <w:rFonts w:asciiTheme="minorHAnsi" w:eastAsiaTheme="minorEastAsia" w:hAnsiTheme="minorHAnsi" w:cstheme="minorBidi"/>
          <w:noProof/>
          <w:sz w:val="22"/>
          <w:szCs w:val="22"/>
        </w:rPr>
      </w:pPr>
      <w:hyperlink w:anchor="_Toc448319653" w:history="1">
        <w:r w:rsidRPr="00AD6AB0">
          <w:rPr>
            <w:rStyle w:val="Hyperlink"/>
            <w:noProof/>
          </w:rPr>
          <w:t>Bijlage   C</w:t>
        </w:r>
        <w:r>
          <w:rPr>
            <w:rFonts w:asciiTheme="minorHAnsi" w:eastAsiaTheme="minorEastAsia" w:hAnsiTheme="minorHAnsi" w:cstheme="minorBidi"/>
            <w:noProof/>
            <w:sz w:val="22"/>
            <w:szCs w:val="22"/>
          </w:rPr>
          <w:tab/>
        </w:r>
        <w:r w:rsidRPr="00AD6AB0">
          <w:rPr>
            <w:rStyle w:val="Hyperlink"/>
            <w:noProof/>
          </w:rPr>
          <w:t>Nadere uitwerking deelproducten (alleen in uitgebreide versie)</w:t>
        </w:r>
        <w:r>
          <w:rPr>
            <w:noProof/>
            <w:webHidden/>
          </w:rPr>
          <w:t xml:space="preserve"> </w:t>
        </w:r>
        <w:r>
          <w:rPr>
            <w:noProof/>
            <w:webHidden/>
          </w:rPr>
          <w:fldChar w:fldCharType="begin"/>
        </w:r>
        <w:r>
          <w:rPr>
            <w:noProof/>
            <w:webHidden/>
          </w:rPr>
          <w:instrText xml:space="preserve"> PAGEREF _Toc448319653 \h </w:instrText>
        </w:r>
        <w:r>
          <w:rPr>
            <w:noProof/>
            <w:webHidden/>
          </w:rPr>
        </w:r>
        <w:r>
          <w:rPr>
            <w:noProof/>
            <w:webHidden/>
          </w:rPr>
          <w:fldChar w:fldCharType="separate"/>
        </w:r>
        <w:r>
          <w:rPr>
            <w:noProof/>
            <w:webHidden/>
          </w:rPr>
          <w:t>19</w:t>
        </w:r>
        <w:r>
          <w:rPr>
            <w:noProof/>
            <w:webHidden/>
          </w:rPr>
          <w:fldChar w:fldCharType="end"/>
        </w:r>
      </w:hyperlink>
    </w:p>
    <w:p w:rsidR="00293A97" w:rsidRPr="005229C9" w:rsidRDefault="00293A97" w:rsidP="005229C9">
      <w:pPr>
        <w:pStyle w:val="broodtekst"/>
      </w:pPr>
      <w:r w:rsidRPr="005229C9">
        <w:fldChar w:fldCharType="end"/>
      </w:r>
    </w:p>
    <w:p w:rsidR="00293A97" w:rsidRPr="005229C9" w:rsidRDefault="00293A97" w:rsidP="005229C9">
      <w:pPr>
        <w:pStyle w:val="broodtekst"/>
      </w:pPr>
    </w:p>
    <w:p w:rsidR="00293A97" w:rsidRPr="005229C9" w:rsidRDefault="00293A97" w:rsidP="005229C9">
      <w:pPr>
        <w:pStyle w:val="broodtekst"/>
      </w:pPr>
    </w:p>
    <w:p w:rsidR="00293A97" w:rsidRPr="005229C9" w:rsidRDefault="00293A97" w:rsidP="005229C9">
      <w:pPr>
        <w:pStyle w:val="broodtekst"/>
        <w:sectPr w:rsidR="00293A97" w:rsidRPr="005229C9">
          <w:headerReference w:type="default" r:id="rId15"/>
          <w:footerReference w:type="default" r:id="rId16"/>
          <w:pgSz w:w="11907" w:h="16840" w:code="9"/>
          <w:pgMar w:top="2671" w:right="964" w:bottom="1701" w:left="3232" w:header="709" w:footer="709" w:gutter="0"/>
          <w:cols w:space="708"/>
          <w:docGrid w:linePitch="360"/>
        </w:sectPr>
      </w:pPr>
    </w:p>
    <w:p w:rsidR="00293A97" w:rsidRDefault="00293A97" w:rsidP="0001498F">
      <w:pPr>
        <w:pStyle w:val="GenummerdHoofdstuk"/>
      </w:pPr>
      <w:bookmarkStart w:id="2" w:name="cursor"/>
      <w:bookmarkStart w:id="3" w:name="_Toc448319631"/>
      <w:bookmarkEnd w:id="2"/>
      <w:r>
        <w:lastRenderedPageBreak/>
        <w:t>Inleiding</w:t>
      </w:r>
      <w:bookmarkEnd w:id="3"/>
    </w:p>
    <w:p w:rsidR="00293A97" w:rsidRPr="00EB20D4" w:rsidRDefault="00293A97" w:rsidP="005229C9">
      <w:pPr>
        <w:pStyle w:val="Paragraaf"/>
      </w:pPr>
      <w:bookmarkStart w:id="4" w:name="_Toc356202918"/>
      <w:bookmarkStart w:id="5" w:name="_Toc448319632"/>
      <w:r w:rsidRPr="00EB20D4">
        <w:t xml:space="preserve">Aanleiding </w:t>
      </w:r>
      <w:r>
        <w:t>en achtergrond M</w:t>
      </w:r>
      <w:r w:rsidRPr="00EB20D4">
        <w:t>ultiwaterwerk</w:t>
      </w:r>
      <w:bookmarkEnd w:id="4"/>
      <w:bookmarkEnd w:id="5"/>
    </w:p>
    <w:p w:rsidR="00293A97" w:rsidRDefault="00293A97" w:rsidP="005229C9">
      <w:pPr>
        <w:autoSpaceDE w:val="0"/>
        <w:autoSpaceDN w:val="0"/>
        <w:adjustRightInd w:val="0"/>
        <w:spacing w:after="240"/>
        <w:rPr>
          <w:rFonts w:cs="Courier New"/>
          <w:color w:val="000000"/>
        </w:rPr>
      </w:pPr>
    </w:p>
    <w:p w:rsidR="00293A97" w:rsidRPr="00EB20D4" w:rsidRDefault="00293A97" w:rsidP="005B2D27">
      <w:pPr>
        <w:autoSpaceDE w:val="0"/>
        <w:autoSpaceDN w:val="0"/>
        <w:adjustRightInd w:val="0"/>
        <w:spacing w:after="240" w:line="240" w:lineRule="exact"/>
        <w:rPr>
          <w:rFonts w:cs="Courier New"/>
          <w:color w:val="000000"/>
        </w:rPr>
      </w:pPr>
      <w:r w:rsidRPr="00EB20D4">
        <w:rPr>
          <w:rFonts w:cs="Courier New"/>
          <w:color w:val="000000"/>
        </w:rPr>
        <w:t xml:space="preserve">Schutsluizen voor de scheepvaart zijn in de vorige eeuw in grote aantallen gebouwd, vooral rond de 30er jaren. Deze objecten raken nu toenemend aan </w:t>
      </w:r>
      <w:r w:rsidR="002507F4">
        <w:rPr>
          <w:rFonts w:cs="Courier New"/>
          <w:color w:val="000000"/>
        </w:rPr>
        <w:t xml:space="preserve">renovatie of </w:t>
      </w:r>
      <w:r w:rsidRPr="00EB20D4">
        <w:rPr>
          <w:rFonts w:cs="Courier New"/>
          <w:color w:val="000000"/>
        </w:rPr>
        <w:t>vervanging toe. Voor Rijkswaterstaat, met een totaal van 1</w:t>
      </w:r>
      <w:r w:rsidR="00412BCC">
        <w:rPr>
          <w:rFonts w:cs="Courier New"/>
          <w:color w:val="000000"/>
        </w:rPr>
        <w:t>3</w:t>
      </w:r>
      <w:r w:rsidR="004E2941">
        <w:rPr>
          <w:rFonts w:cs="Courier New"/>
          <w:color w:val="000000"/>
        </w:rPr>
        <w:t>6</w:t>
      </w:r>
      <w:r w:rsidRPr="00EB20D4">
        <w:rPr>
          <w:rFonts w:cs="Courier New"/>
          <w:color w:val="000000"/>
        </w:rPr>
        <w:t xml:space="preserve"> schutsluizen in beheer, is dit een vraagstuk van formaat. Tegelijkertijd kampen de regio</w:t>
      </w:r>
      <w:r w:rsidR="00C0594E">
        <w:rPr>
          <w:rFonts w:cs="Courier New"/>
          <w:color w:val="000000"/>
        </w:rPr>
        <w:t>na</w:t>
      </w:r>
      <w:r w:rsidR="00714AF5">
        <w:rPr>
          <w:rFonts w:cs="Courier New"/>
          <w:color w:val="000000"/>
        </w:rPr>
        <w:t>le beheerders</w:t>
      </w:r>
      <w:r w:rsidRPr="00EB20D4">
        <w:rPr>
          <w:rFonts w:cs="Courier New"/>
          <w:color w:val="000000"/>
        </w:rPr>
        <w:t xml:space="preserve"> met toenemend onderhoud. Zij geven aan dat zij geconfronteerd worden met een grote diversiteit aan oplossingen voor identieke problemen. Dit komt de beheer</w:t>
      </w:r>
      <w:r w:rsidR="0096420F">
        <w:rPr>
          <w:rFonts w:cs="Courier New"/>
          <w:color w:val="000000"/>
        </w:rPr>
        <w:t>-</w:t>
      </w:r>
      <w:r w:rsidRPr="00EB20D4">
        <w:rPr>
          <w:rFonts w:cs="Courier New"/>
          <w:color w:val="000000"/>
        </w:rPr>
        <w:t xml:space="preserve"> en beheersbaarheid, en daarmee de beschikbaarheid niet ten goede. </w:t>
      </w:r>
    </w:p>
    <w:p w:rsidR="00293A97" w:rsidRPr="00EB20D4" w:rsidRDefault="00293A97" w:rsidP="005B2D27">
      <w:pPr>
        <w:autoSpaceDE w:val="0"/>
        <w:autoSpaceDN w:val="0"/>
        <w:adjustRightInd w:val="0"/>
        <w:spacing w:after="240" w:line="240" w:lineRule="exact"/>
        <w:rPr>
          <w:rFonts w:cs="Courier New"/>
          <w:color w:val="000000"/>
        </w:rPr>
      </w:pPr>
      <w:r w:rsidRPr="00EB20D4">
        <w:rPr>
          <w:rFonts w:cs="Courier New"/>
          <w:color w:val="000000"/>
        </w:rPr>
        <w:t xml:space="preserve">De vervangingsopgave samen met de grote verscheidenheid aan sluizen is voor RWS bij uitstek de gelegenheid om goed na te denken over de kansen </w:t>
      </w:r>
      <w:r w:rsidR="00884D66">
        <w:rPr>
          <w:rFonts w:cs="Courier New"/>
          <w:color w:val="000000"/>
        </w:rPr>
        <w:t>die optreden</w:t>
      </w:r>
      <w:r w:rsidRPr="00EB20D4">
        <w:rPr>
          <w:rFonts w:cs="Courier New"/>
          <w:color w:val="000000"/>
        </w:rPr>
        <w:t xml:space="preserve">. Dit is de reden dat het innovatieproject </w:t>
      </w:r>
      <w:r w:rsidR="002507F4">
        <w:rPr>
          <w:rFonts w:cs="Courier New"/>
          <w:color w:val="000000"/>
        </w:rPr>
        <w:t>M</w:t>
      </w:r>
      <w:r w:rsidRPr="00EB20D4">
        <w:rPr>
          <w:rFonts w:cs="Courier New"/>
          <w:color w:val="000000"/>
        </w:rPr>
        <w:t>ultiwaterwerk</w:t>
      </w:r>
      <w:r w:rsidR="00884D66">
        <w:rPr>
          <w:rFonts w:cs="Courier New"/>
          <w:color w:val="000000"/>
        </w:rPr>
        <w:t xml:space="preserve"> </w:t>
      </w:r>
      <w:r w:rsidRPr="00EB20D4">
        <w:rPr>
          <w:rFonts w:cs="Courier New"/>
          <w:color w:val="000000"/>
        </w:rPr>
        <w:t>is opgezet. Dit project valt onder de paraplu van de topsector water als onderdeel van de deltatechnologie.</w:t>
      </w:r>
    </w:p>
    <w:p w:rsidR="00293A97" w:rsidRPr="00334772" w:rsidRDefault="00293A97" w:rsidP="005B2D27">
      <w:pPr>
        <w:autoSpaceDE w:val="0"/>
        <w:autoSpaceDN w:val="0"/>
        <w:adjustRightInd w:val="0"/>
        <w:spacing w:after="240" w:line="240" w:lineRule="exact"/>
        <w:rPr>
          <w:rFonts w:cs="Courier New"/>
          <w:i/>
          <w:color w:val="000000"/>
        </w:rPr>
      </w:pPr>
      <w:r w:rsidRPr="00334772">
        <w:rPr>
          <w:rFonts w:cs="Courier New"/>
          <w:i/>
          <w:color w:val="000000"/>
        </w:rPr>
        <w:t xml:space="preserve">In het project </w:t>
      </w:r>
      <w:r w:rsidR="000144D6">
        <w:rPr>
          <w:rFonts w:cs="Courier New"/>
          <w:i/>
          <w:color w:val="000000"/>
        </w:rPr>
        <w:t>M</w:t>
      </w:r>
      <w:r w:rsidRPr="00334772">
        <w:rPr>
          <w:rFonts w:cs="Courier New"/>
          <w:i/>
          <w:color w:val="000000"/>
        </w:rPr>
        <w:t xml:space="preserve">ultiwaterwerk wordt gekeken naar slimme oplossingen voor een sluis die niet eenmaal, maar meermalen toepasbaar zijn. Het toepassen van standaardisatie van specifieke onderdelen, of zelfs de stap naar modulaire bouwtechnieken lijkt dan een logische. Een dergelijke aanpak kan efficiënter voor het beheer of onderhoud zijn en simpelweg schaalvoordeel opleveren. Voorwaarde hierbij is dat de markt </w:t>
      </w:r>
      <w:r w:rsidR="00714AF5">
        <w:rPr>
          <w:rFonts w:cs="Courier New"/>
          <w:i/>
          <w:color w:val="000000"/>
        </w:rPr>
        <w:t>voldoende</w:t>
      </w:r>
      <w:r w:rsidRPr="00334772">
        <w:rPr>
          <w:rFonts w:cs="Courier New"/>
          <w:i/>
          <w:color w:val="000000"/>
        </w:rPr>
        <w:t xml:space="preserve"> prikkels krijgt om te innoveren en dat daarbij marktwerking behouden blijft. Dit alles vraagt dus om een zorgvuldige afweging en de ontwikkeling van een slimme aanpak welke slechts kan plaatsvinden als zowel markt als overheid </w:t>
      </w:r>
      <w:r w:rsidR="000144D6">
        <w:rPr>
          <w:rFonts w:cs="Courier New"/>
          <w:i/>
          <w:color w:val="000000"/>
        </w:rPr>
        <w:t>als</w:t>
      </w:r>
      <w:r w:rsidRPr="00334772">
        <w:rPr>
          <w:rFonts w:cs="Courier New"/>
          <w:i/>
          <w:color w:val="000000"/>
        </w:rPr>
        <w:t xml:space="preserve"> kennisinstituten hun steentje hieraan bijdragen: Kunnen wij in Nederland de slimste sluis van de wereld bouwen?</w:t>
      </w:r>
    </w:p>
    <w:p w:rsidR="00293A97" w:rsidRPr="00EB20D4" w:rsidRDefault="00293A97" w:rsidP="005B2D27">
      <w:pPr>
        <w:autoSpaceDE w:val="0"/>
        <w:autoSpaceDN w:val="0"/>
        <w:adjustRightInd w:val="0"/>
        <w:spacing w:after="240" w:line="240" w:lineRule="exact"/>
        <w:rPr>
          <w:rFonts w:cs="Courier New"/>
          <w:color w:val="000000"/>
        </w:rPr>
      </w:pPr>
      <w:r w:rsidRPr="00EB20D4">
        <w:rPr>
          <w:rFonts w:cs="Courier New"/>
          <w:color w:val="000000"/>
        </w:rPr>
        <w:t>De geschetste problematiek speelt overigens niet alleen in Nederland, maar is zeker ook een uitdaging van formaat voor diverse andere grote vaarwegbeheerders in de wereld. Voorbeelden hiervan zijn de VNF in Frankrijk met ruim 2100 sluizen in beheer, de Wasser</w:t>
      </w:r>
      <w:r w:rsidR="00884D66">
        <w:rPr>
          <w:rFonts w:cs="Courier New"/>
          <w:color w:val="000000"/>
        </w:rPr>
        <w:t>-</w:t>
      </w:r>
      <w:r w:rsidRPr="00EB20D4">
        <w:rPr>
          <w:rFonts w:cs="Courier New"/>
          <w:color w:val="000000"/>
        </w:rPr>
        <w:t xml:space="preserve"> und</w:t>
      </w:r>
      <w:r>
        <w:rPr>
          <w:rFonts w:cs="Courier New"/>
          <w:color w:val="000000"/>
        </w:rPr>
        <w:t xml:space="preserve"> </w:t>
      </w:r>
      <w:r w:rsidRPr="00EB20D4">
        <w:rPr>
          <w:rFonts w:cs="Courier New"/>
          <w:color w:val="000000"/>
        </w:rPr>
        <w:t>S</w:t>
      </w:r>
      <w:r w:rsidR="00902547">
        <w:rPr>
          <w:rFonts w:cs="Courier New"/>
          <w:color w:val="000000"/>
        </w:rPr>
        <w:t>c</w:t>
      </w:r>
      <w:r w:rsidRPr="00EB20D4">
        <w:rPr>
          <w:rFonts w:cs="Courier New"/>
          <w:color w:val="000000"/>
        </w:rPr>
        <w:t>hifffahr</w:t>
      </w:r>
      <w:r w:rsidR="00902547">
        <w:rPr>
          <w:rFonts w:cs="Courier New"/>
          <w:color w:val="000000"/>
        </w:rPr>
        <w:t>t</w:t>
      </w:r>
      <w:r w:rsidRPr="00EB20D4">
        <w:rPr>
          <w:rFonts w:cs="Courier New"/>
          <w:color w:val="000000"/>
        </w:rPr>
        <w:t>sverwaltung des Bundes</w:t>
      </w:r>
      <w:r w:rsidR="00902547">
        <w:rPr>
          <w:rFonts w:cs="Courier New"/>
          <w:color w:val="000000"/>
        </w:rPr>
        <w:t xml:space="preserve"> </w:t>
      </w:r>
      <w:r w:rsidRPr="00EB20D4">
        <w:rPr>
          <w:rFonts w:cs="Courier New"/>
          <w:color w:val="000000"/>
        </w:rPr>
        <w:t xml:space="preserve">in Duitsland met 453 sluizen in beheer, en USACE in de VS met 238 sluizen in beheer. Nederland staat dus niet alleen in de problematiek. Het Nederlandse vaarwegennet is echter één van de drukst bevaren netten ter wereld, wat dat betreft sluit </w:t>
      </w:r>
      <w:r w:rsidR="000144D6">
        <w:rPr>
          <w:rFonts w:cs="Courier New"/>
          <w:color w:val="000000"/>
        </w:rPr>
        <w:t>M</w:t>
      </w:r>
      <w:r w:rsidR="000144D6" w:rsidRPr="00EB20D4">
        <w:rPr>
          <w:rFonts w:cs="Courier New"/>
          <w:color w:val="000000"/>
        </w:rPr>
        <w:t xml:space="preserve">ultiwaterwerk </w:t>
      </w:r>
      <w:r w:rsidR="000144D6">
        <w:rPr>
          <w:rFonts w:cs="Courier New"/>
          <w:color w:val="000000"/>
        </w:rPr>
        <w:t xml:space="preserve">(MWW) </w:t>
      </w:r>
      <w:r w:rsidRPr="00EB20D4">
        <w:rPr>
          <w:rFonts w:cs="Courier New"/>
          <w:color w:val="000000"/>
        </w:rPr>
        <w:t>graag aan bij het aloude adagium</w:t>
      </w:r>
      <w:r w:rsidR="00902547">
        <w:rPr>
          <w:rFonts w:cs="Courier New"/>
          <w:color w:val="000000"/>
        </w:rPr>
        <w:t>:</w:t>
      </w:r>
      <w:r w:rsidRPr="00EB20D4">
        <w:rPr>
          <w:rFonts w:cs="Courier New"/>
          <w:color w:val="000000"/>
        </w:rPr>
        <w:t xml:space="preserve"> noblesse oblige.</w:t>
      </w:r>
    </w:p>
    <w:p w:rsidR="00F73CBA" w:rsidRDefault="00293A97" w:rsidP="005B2D27">
      <w:pPr>
        <w:spacing w:after="240" w:line="240" w:lineRule="exact"/>
        <w:rPr>
          <w:rFonts w:cs="Arial"/>
          <w:color w:val="000000"/>
        </w:rPr>
      </w:pPr>
      <w:r w:rsidRPr="00EB20D4">
        <w:rPr>
          <w:color w:val="000000"/>
        </w:rPr>
        <w:t>MWW past goed in de</w:t>
      </w:r>
      <w:r>
        <w:rPr>
          <w:color w:val="000000"/>
        </w:rPr>
        <w:t xml:space="preserve"> </w:t>
      </w:r>
      <w:r w:rsidRPr="00EB20D4">
        <w:rPr>
          <w:color w:val="000000"/>
        </w:rPr>
        <w:t>innovatie</w:t>
      </w:r>
      <w:r w:rsidR="00902547">
        <w:rPr>
          <w:color w:val="000000"/>
        </w:rPr>
        <w:t>-</w:t>
      </w:r>
      <w:r w:rsidRPr="00EB20D4">
        <w:rPr>
          <w:color w:val="000000"/>
        </w:rPr>
        <w:t>doelstelling van het kabinet:</w:t>
      </w:r>
      <w:r w:rsidRPr="00EB20D4">
        <w:rPr>
          <w:rFonts w:cs="Arial"/>
          <w:color w:val="000000"/>
        </w:rPr>
        <w:t xml:space="preserve"> 2 ½ procent van de overheidsinkopen innovatiegericht te doen. In de topsector gedachte staat voorop de gedachte om de innovatiekracht van Nederland en het Nederlandse bedrijfsleven te bevorderen door samenwerking tussen overheid, bedrijfsleven en kennisinstellingen. Het onderwerp </w:t>
      </w:r>
      <w:r w:rsidR="000144D6">
        <w:rPr>
          <w:rFonts w:cs="Arial"/>
          <w:color w:val="000000"/>
        </w:rPr>
        <w:t>M</w:t>
      </w:r>
      <w:r w:rsidRPr="00EB20D4">
        <w:rPr>
          <w:rFonts w:cs="Arial"/>
          <w:color w:val="000000"/>
        </w:rPr>
        <w:t>ultiwaterwerk is door Rijkswaterstaat a</w:t>
      </w:r>
      <w:r>
        <w:rPr>
          <w:rFonts w:cs="Arial"/>
          <w:color w:val="000000"/>
        </w:rPr>
        <w:t xml:space="preserve">angedragen als potentiële kans. Door de specifieke werkwijze van MWW en de samenwerking met kennisinstellingen en marktsector </w:t>
      </w:r>
      <w:r w:rsidR="00902547">
        <w:rPr>
          <w:rFonts w:cs="Arial"/>
          <w:color w:val="000000"/>
        </w:rPr>
        <w:t xml:space="preserve">kan </w:t>
      </w:r>
      <w:r>
        <w:rPr>
          <w:rFonts w:cs="Arial"/>
          <w:color w:val="000000"/>
        </w:rPr>
        <w:t xml:space="preserve">innovatie </w:t>
      </w:r>
      <w:r w:rsidR="00902547">
        <w:rPr>
          <w:rFonts w:cs="Arial"/>
          <w:color w:val="000000"/>
        </w:rPr>
        <w:t>e</w:t>
      </w:r>
      <w:r>
        <w:rPr>
          <w:rFonts w:cs="Arial"/>
          <w:color w:val="000000"/>
        </w:rPr>
        <w:t xml:space="preserve">en reële kans krijgen. </w:t>
      </w:r>
    </w:p>
    <w:p w:rsidR="00C3443C" w:rsidRDefault="00C3443C" w:rsidP="005B2D27">
      <w:pPr>
        <w:spacing w:after="240" w:line="240" w:lineRule="exact"/>
        <w:rPr>
          <w:rFonts w:cs="Arial"/>
          <w:color w:val="000000"/>
        </w:rPr>
      </w:pPr>
      <w:r>
        <w:rPr>
          <w:rFonts w:cs="Arial"/>
          <w:color w:val="000000"/>
        </w:rPr>
        <w:t>Dit projectplan beschrijft de tweede fase van MultiWaterWerk.</w:t>
      </w:r>
    </w:p>
    <w:p w:rsidR="00293A97" w:rsidRPr="00EB20D4" w:rsidRDefault="00293A97" w:rsidP="005B2D27">
      <w:pPr>
        <w:spacing w:after="240" w:line="240" w:lineRule="exact"/>
        <w:rPr>
          <w:rFonts w:cs="Arial"/>
          <w:color w:val="000000"/>
        </w:rPr>
      </w:pPr>
    </w:p>
    <w:p w:rsidR="00293A97" w:rsidRPr="00EB20D4" w:rsidRDefault="00293A97" w:rsidP="005B2D27">
      <w:pPr>
        <w:pStyle w:val="Paragraaf"/>
        <w:spacing w:line="240" w:lineRule="exact"/>
      </w:pPr>
      <w:bookmarkStart w:id="6" w:name="_Toc356202919"/>
      <w:bookmarkStart w:id="7" w:name="_Toc448319633"/>
      <w:r w:rsidRPr="00EB20D4">
        <w:lastRenderedPageBreak/>
        <w:t>Probleem en doelstelling MWW</w:t>
      </w:r>
      <w:bookmarkEnd w:id="6"/>
      <w:bookmarkEnd w:id="7"/>
    </w:p>
    <w:p w:rsidR="00293A97" w:rsidRDefault="00293A97" w:rsidP="005B2D27">
      <w:pPr>
        <w:spacing w:line="240" w:lineRule="exact"/>
        <w:rPr>
          <w:color w:val="000000"/>
        </w:rPr>
      </w:pPr>
    </w:p>
    <w:p w:rsidR="00293A97" w:rsidRPr="00EB20D4" w:rsidRDefault="00293A97" w:rsidP="005B2D27">
      <w:pPr>
        <w:spacing w:line="240" w:lineRule="exact"/>
        <w:rPr>
          <w:color w:val="000000"/>
        </w:rPr>
      </w:pPr>
      <w:r w:rsidRPr="00EB20D4">
        <w:rPr>
          <w:color w:val="000000"/>
        </w:rPr>
        <w:t>In de kern spe</w:t>
      </w:r>
      <w:r w:rsidR="00880DFA">
        <w:rPr>
          <w:color w:val="000000"/>
        </w:rPr>
        <w:t>e</w:t>
      </w:r>
      <w:r w:rsidRPr="00EB20D4">
        <w:rPr>
          <w:color w:val="000000"/>
        </w:rPr>
        <w:t>l</w:t>
      </w:r>
      <w:r w:rsidR="00880DFA">
        <w:rPr>
          <w:color w:val="000000"/>
        </w:rPr>
        <w:t>t</w:t>
      </w:r>
      <w:r w:rsidRPr="00EB20D4">
        <w:rPr>
          <w:color w:val="000000"/>
        </w:rPr>
        <w:t xml:space="preserve"> er een tweetal problemen rond de natte kunstwerken in beheer bij Rijkswaterstaat. Allereerst beginnen deze kunstwerken in steeds grotere aantallen h</w:t>
      </w:r>
      <w:r w:rsidR="000144D6">
        <w:rPr>
          <w:color w:val="000000"/>
        </w:rPr>
        <w:t>et</w:t>
      </w:r>
      <w:r w:rsidRPr="00EB20D4">
        <w:rPr>
          <w:color w:val="000000"/>
        </w:rPr>
        <w:t xml:space="preserve"> einde </w:t>
      </w:r>
      <w:r w:rsidR="000144D6">
        <w:rPr>
          <w:color w:val="000000"/>
        </w:rPr>
        <w:t xml:space="preserve">van hun </w:t>
      </w:r>
      <w:r w:rsidRPr="00EB20D4">
        <w:rPr>
          <w:color w:val="000000"/>
        </w:rPr>
        <w:t xml:space="preserve">levensduur te bereiken. Er dient dus tijdig nagedacht te worden over wat men als beheerder eigenlijk zou willen met deze objecten. Ten tweede speelt hierbij dat de beheerder door het </w:t>
      </w:r>
      <w:r w:rsidR="00714AF5">
        <w:rPr>
          <w:color w:val="000000"/>
        </w:rPr>
        <w:t xml:space="preserve">tot voor kort gehanteerde </w:t>
      </w:r>
      <w:r w:rsidRPr="00EB20D4">
        <w:rPr>
          <w:color w:val="000000"/>
        </w:rPr>
        <w:t>markt-tenzij principe in de aanbestedingen een steeds grotere variëteit aan oplossing in beheer krijgt. Dit komt het beheer en de beheersbaarheid op langere termijn niet ten goede om de volgende redenen</w:t>
      </w:r>
      <w:r w:rsidR="000144D6">
        <w:rPr>
          <w:color w:val="000000"/>
        </w:rPr>
        <w:t>:</w:t>
      </w:r>
    </w:p>
    <w:p w:rsidR="00293A97" w:rsidRPr="00EB20D4" w:rsidRDefault="00293A97" w:rsidP="004134FF">
      <w:pPr>
        <w:numPr>
          <w:ilvl w:val="1"/>
          <w:numId w:val="9"/>
        </w:numPr>
        <w:spacing w:after="200" w:line="240" w:lineRule="exact"/>
        <w:rPr>
          <w:color w:val="000000"/>
        </w:rPr>
      </w:pPr>
      <w:r w:rsidRPr="00EB20D4">
        <w:rPr>
          <w:color w:val="000000"/>
        </w:rPr>
        <w:t>Ieder object kent eigen problematiek en risico’s waardoor weinig ervaring opgebouwd kan worden met het verhelpen van storingen en het doen van reparaties waar nodig.</w:t>
      </w:r>
    </w:p>
    <w:p w:rsidR="00293A97" w:rsidRPr="00EB20D4" w:rsidRDefault="00293A97" w:rsidP="004134FF">
      <w:pPr>
        <w:numPr>
          <w:ilvl w:val="1"/>
          <w:numId w:val="9"/>
        </w:numPr>
        <w:spacing w:after="200" w:line="240" w:lineRule="exact"/>
        <w:rPr>
          <w:color w:val="000000"/>
        </w:rPr>
      </w:pPr>
      <w:r w:rsidRPr="00EB20D4">
        <w:rPr>
          <w:color w:val="000000"/>
        </w:rPr>
        <w:t>Er dient veel lokale kennis in stand gehouden te worden. Kennis van een enkel object is niet breder toepasbaar.</w:t>
      </w:r>
    </w:p>
    <w:p w:rsidR="00293A97" w:rsidRPr="00EB20D4" w:rsidRDefault="00293A97" w:rsidP="004134FF">
      <w:pPr>
        <w:numPr>
          <w:ilvl w:val="1"/>
          <w:numId w:val="9"/>
        </w:numPr>
        <w:spacing w:after="200" w:line="240" w:lineRule="exact"/>
        <w:rPr>
          <w:color w:val="000000"/>
        </w:rPr>
      </w:pPr>
      <w:r w:rsidRPr="00EB20D4">
        <w:rPr>
          <w:color w:val="000000"/>
        </w:rPr>
        <w:t>Er dienen veel reserveonderdelen op voorraad gehouden te worden omdat de uitwisselbaarheid gering is. Geclusterde onderhoudscontracten zijn hiermee ook ingewikkelder dan wanneer vele objecten, of delen ervan, identiek zouden zijn.</w:t>
      </w:r>
    </w:p>
    <w:p w:rsidR="00293A97" w:rsidRDefault="00293A97" w:rsidP="005B2D27">
      <w:pPr>
        <w:spacing w:line="240" w:lineRule="exact"/>
        <w:rPr>
          <w:color w:val="000000"/>
        </w:rPr>
      </w:pPr>
      <w:r w:rsidRPr="00EB20D4">
        <w:rPr>
          <w:color w:val="000000"/>
        </w:rPr>
        <w:t>Het hierboven genoemde werkt niet gunstig voor de beschikbaarheid van het netwerk, een van de speerpunten uit het OP2015.</w:t>
      </w:r>
      <w:r>
        <w:rPr>
          <w:color w:val="000000"/>
        </w:rPr>
        <w:t xml:space="preserve"> </w:t>
      </w:r>
      <w:r w:rsidRPr="00EB20D4">
        <w:rPr>
          <w:color w:val="000000"/>
        </w:rPr>
        <w:t xml:space="preserve">Om deze problemen het hoofd te bieden wordt een aanpak voorgestaan welke is gebaseerd op </w:t>
      </w:r>
      <w:r w:rsidR="00714AF5">
        <w:rPr>
          <w:color w:val="000000"/>
        </w:rPr>
        <w:t xml:space="preserve">het slim toepassen van </w:t>
      </w:r>
      <w:r w:rsidRPr="00EB20D4">
        <w:rPr>
          <w:color w:val="000000"/>
        </w:rPr>
        <w:t xml:space="preserve">standaardisatie en modulair bouwen. In </w:t>
      </w:r>
      <w:r w:rsidR="00714AF5">
        <w:rPr>
          <w:color w:val="000000"/>
        </w:rPr>
        <w:t>extremo</w:t>
      </w:r>
      <w:r w:rsidR="00714AF5" w:rsidRPr="00EB20D4">
        <w:rPr>
          <w:color w:val="000000"/>
        </w:rPr>
        <w:t xml:space="preserve"> </w:t>
      </w:r>
      <w:r w:rsidRPr="00EB20D4">
        <w:rPr>
          <w:color w:val="000000"/>
        </w:rPr>
        <w:t>is dit de tegenhanger van het volledig oplossing</w:t>
      </w:r>
      <w:r w:rsidR="003C3459">
        <w:rPr>
          <w:color w:val="000000"/>
        </w:rPr>
        <w:t>s</w:t>
      </w:r>
      <w:r w:rsidRPr="00EB20D4">
        <w:rPr>
          <w:color w:val="000000"/>
        </w:rPr>
        <w:t xml:space="preserve">vrij aanbesteden. Maar ondanks dat dit een tegenhanger is, zijn beide concepten niet onverenigbaar. Het gaat er in feite om, om op </w:t>
      </w:r>
      <w:r w:rsidR="00740BE5">
        <w:rPr>
          <w:color w:val="000000"/>
        </w:rPr>
        <w:t xml:space="preserve">basis van </w:t>
      </w:r>
      <w:r w:rsidRPr="00EB20D4">
        <w:rPr>
          <w:color w:val="000000"/>
        </w:rPr>
        <w:t>goed afgewogen argumenten, keuzen te maken waarbij de voordelen van het ene principe, dan</w:t>
      </w:r>
      <w:r>
        <w:rPr>
          <w:color w:val="000000"/>
        </w:rPr>
        <w:t xml:space="preserve"> </w:t>
      </w:r>
      <w:r w:rsidRPr="00EB20D4">
        <w:rPr>
          <w:color w:val="000000"/>
        </w:rPr>
        <w:t xml:space="preserve">wel het andere principe worden gebruikt. Voor optimalisatie dienen beiden dus niet dogmatisch te worden toegepast, maar op hun merites te worden beoordeeld, waarbij de keuze </w:t>
      </w:r>
      <w:r w:rsidRPr="00EB20D4">
        <w:rPr>
          <w:color w:val="000000"/>
          <w:u w:val="single"/>
        </w:rPr>
        <w:t>per onderdeel</w:t>
      </w:r>
      <w:r w:rsidRPr="00EB20D4">
        <w:rPr>
          <w:color w:val="000000"/>
        </w:rPr>
        <w:t xml:space="preserve"> van een object </w:t>
      </w:r>
      <w:r w:rsidR="002507F4">
        <w:rPr>
          <w:color w:val="000000"/>
        </w:rPr>
        <w:t xml:space="preserve">of per fase </w:t>
      </w:r>
      <w:r w:rsidRPr="00EB20D4">
        <w:rPr>
          <w:color w:val="000000"/>
        </w:rPr>
        <w:t xml:space="preserve">anders uit kan vallen. MultiWaterWerk zet dus </w:t>
      </w:r>
      <w:r w:rsidRPr="00EB20D4">
        <w:rPr>
          <w:color w:val="000000"/>
          <w:u w:val="single"/>
        </w:rPr>
        <w:t>niet</w:t>
      </w:r>
      <w:r w:rsidRPr="00EB20D4">
        <w:rPr>
          <w:color w:val="000000"/>
        </w:rPr>
        <w:t xml:space="preserve"> </w:t>
      </w:r>
      <w:r>
        <w:rPr>
          <w:color w:val="000000"/>
        </w:rPr>
        <w:t xml:space="preserve">in </w:t>
      </w:r>
      <w:r w:rsidRPr="00EB20D4">
        <w:rPr>
          <w:color w:val="000000"/>
        </w:rPr>
        <w:t xml:space="preserve">op volledig gestandaardiseerde sluizen, maar op scherpere specificatie van de onderdelen </w:t>
      </w:r>
      <w:r>
        <w:rPr>
          <w:color w:val="000000"/>
        </w:rPr>
        <w:t>die bepalend zijn voor de kosten van beheer en onderhoud</w:t>
      </w:r>
      <w:r w:rsidR="002507F4">
        <w:rPr>
          <w:color w:val="000000"/>
        </w:rPr>
        <w:t xml:space="preserve"> (afhankelijk van de fase van de constructie)</w:t>
      </w:r>
      <w:r>
        <w:rPr>
          <w:color w:val="000000"/>
        </w:rPr>
        <w:t xml:space="preserve"> en</w:t>
      </w:r>
      <w:r w:rsidR="00714AF5">
        <w:rPr>
          <w:color w:val="000000"/>
        </w:rPr>
        <w:t xml:space="preserve"> die</w:t>
      </w:r>
      <w:r>
        <w:rPr>
          <w:color w:val="000000"/>
        </w:rPr>
        <w:t xml:space="preserve"> een direct verband houden met beschikbaarheid en betrouwbaarheid. Dit is in feite </w:t>
      </w:r>
      <w:r w:rsidRPr="00EB20D4">
        <w:rPr>
          <w:color w:val="000000"/>
        </w:rPr>
        <w:t xml:space="preserve">analoog aan de </w:t>
      </w:r>
      <w:r w:rsidR="004508DD">
        <w:rPr>
          <w:color w:val="000000"/>
        </w:rPr>
        <w:t xml:space="preserve">oplossing voor de </w:t>
      </w:r>
      <w:r w:rsidRPr="00EB20D4">
        <w:rPr>
          <w:color w:val="000000"/>
        </w:rPr>
        <w:t>tunnelproblematiek.</w:t>
      </w:r>
      <w:r>
        <w:rPr>
          <w:color w:val="000000"/>
        </w:rPr>
        <w:t xml:space="preserve"> Bovendien zal worden gekeken of hiermee ook schaalvoordelen in de aanlegfase kunnen worden bereikt. </w:t>
      </w:r>
      <w:r w:rsidRPr="00EB20D4">
        <w:rPr>
          <w:color w:val="000000"/>
        </w:rPr>
        <w:t>In figuur 1 zijn de voordelen bij toepassing van meer of minder standaardisatie weergegeven.</w:t>
      </w:r>
    </w:p>
    <w:p w:rsidR="00293A97" w:rsidRPr="009D00E0" w:rsidRDefault="00F73CBA" w:rsidP="003C7561">
      <w:pPr>
        <w:spacing w:line="240" w:lineRule="exact"/>
        <w:rPr>
          <w:i/>
          <w:color w:val="000000"/>
          <w:sz w:val="16"/>
          <w:szCs w:val="16"/>
        </w:rPr>
      </w:pPr>
      <w:r>
        <w:rPr>
          <w:noProof/>
        </w:rPr>
        <w:drawing>
          <wp:anchor distT="0" distB="0" distL="114300" distR="114300" simplePos="0" relativeHeight="251660288" behindDoc="0" locked="0" layoutInCell="1" allowOverlap="1" wp14:anchorId="6129A429" wp14:editId="158B985B">
            <wp:simplePos x="0" y="0"/>
            <wp:positionH relativeFrom="column">
              <wp:posOffset>-445770</wp:posOffset>
            </wp:positionH>
            <wp:positionV relativeFrom="paragraph">
              <wp:posOffset>86360</wp:posOffset>
            </wp:positionV>
            <wp:extent cx="5181600" cy="1476375"/>
            <wp:effectExtent l="0" t="0" r="0" b="0"/>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1600" cy="1476375"/>
                    </a:xfrm>
                    <a:prstGeom prst="rect">
                      <a:avLst/>
                    </a:prstGeom>
                    <a:noFill/>
                  </pic:spPr>
                </pic:pic>
              </a:graphicData>
            </a:graphic>
            <wp14:sizeRelH relativeFrom="page">
              <wp14:pctWidth>0</wp14:pctWidth>
            </wp14:sizeRelH>
            <wp14:sizeRelV relativeFrom="page">
              <wp14:pctHeight>0</wp14:pctHeight>
            </wp14:sizeRelV>
          </wp:anchor>
        </w:drawing>
      </w:r>
      <w:r w:rsidR="00293A97" w:rsidRPr="009D00E0">
        <w:rPr>
          <w:i/>
          <w:sz w:val="16"/>
          <w:szCs w:val="16"/>
        </w:rPr>
        <w:t xml:space="preserve">Figuur </w:t>
      </w:r>
      <w:r w:rsidR="00293A97" w:rsidRPr="009D00E0">
        <w:rPr>
          <w:i/>
          <w:sz w:val="16"/>
          <w:szCs w:val="16"/>
        </w:rPr>
        <w:fldChar w:fldCharType="begin"/>
      </w:r>
      <w:r w:rsidR="00293A97" w:rsidRPr="009D00E0">
        <w:rPr>
          <w:i/>
          <w:sz w:val="16"/>
          <w:szCs w:val="16"/>
        </w:rPr>
        <w:instrText xml:space="preserve"> SEQ Figuur \* ARABIC </w:instrText>
      </w:r>
      <w:r w:rsidR="00293A97" w:rsidRPr="009D00E0">
        <w:rPr>
          <w:i/>
          <w:sz w:val="16"/>
          <w:szCs w:val="16"/>
        </w:rPr>
        <w:fldChar w:fldCharType="separate"/>
      </w:r>
      <w:r w:rsidR="006E5060">
        <w:rPr>
          <w:i/>
          <w:noProof/>
          <w:sz w:val="16"/>
          <w:szCs w:val="16"/>
        </w:rPr>
        <w:t>1</w:t>
      </w:r>
      <w:r w:rsidR="00293A97" w:rsidRPr="009D00E0">
        <w:rPr>
          <w:i/>
          <w:sz w:val="16"/>
          <w:szCs w:val="16"/>
        </w:rPr>
        <w:fldChar w:fldCharType="end"/>
      </w:r>
      <w:r w:rsidR="00293A97" w:rsidRPr="009D00E0">
        <w:rPr>
          <w:i/>
          <w:sz w:val="16"/>
          <w:szCs w:val="16"/>
        </w:rPr>
        <w:t xml:space="preserve"> Meer of minder standaardisatie geeft verschillende voordelen.</w:t>
      </w:r>
    </w:p>
    <w:p w:rsidR="00293A97" w:rsidRPr="0001498F" w:rsidRDefault="00293A97" w:rsidP="005B2D27">
      <w:pPr>
        <w:spacing w:line="240" w:lineRule="exact"/>
        <w:rPr>
          <w:color w:val="000000"/>
          <w:szCs w:val="18"/>
        </w:rPr>
      </w:pPr>
    </w:p>
    <w:p w:rsidR="00293A97" w:rsidRPr="00F76369" w:rsidRDefault="00293A97" w:rsidP="005B2D27">
      <w:pPr>
        <w:spacing w:line="240" w:lineRule="exact"/>
        <w:rPr>
          <w:color w:val="000000"/>
          <w:szCs w:val="18"/>
        </w:rPr>
      </w:pPr>
      <w:r w:rsidRPr="0001498F">
        <w:rPr>
          <w:color w:val="000000"/>
          <w:szCs w:val="18"/>
        </w:rPr>
        <w:lastRenderedPageBreak/>
        <w:t>Het doel van MultiWaterWerk is hiermee scherp af te bakenen tot:</w:t>
      </w:r>
    </w:p>
    <w:p w:rsidR="00293A97" w:rsidRDefault="00293A97" w:rsidP="005B2D27">
      <w:pPr>
        <w:spacing w:line="240" w:lineRule="exact"/>
        <w:rPr>
          <w:color w:val="000000"/>
          <w:szCs w:val="18"/>
          <w:u w:val="single"/>
        </w:rPr>
      </w:pPr>
    </w:p>
    <w:p w:rsidR="00293A97" w:rsidRDefault="00293A97" w:rsidP="005B2D27">
      <w:pPr>
        <w:spacing w:line="240" w:lineRule="exact"/>
        <w:rPr>
          <w:color w:val="000000"/>
          <w:szCs w:val="18"/>
          <w:u w:val="single"/>
        </w:rPr>
      </w:pPr>
      <w:r w:rsidRPr="00F76369">
        <w:rPr>
          <w:color w:val="000000"/>
          <w:szCs w:val="18"/>
          <w:u w:val="single"/>
        </w:rPr>
        <w:t xml:space="preserve">Doelstelling: </w:t>
      </w:r>
    </w:p>
    <w:p w:rsidR="00293A97" w:rsidRPr="00F76369" w:rsidRDefault="00293A97" w:rsidP="00F76369">
      <w:pPr>
        <w:spacing w:line="240" w:lineRule="exact"/>
        <w:rPr>
          <w:rStyle w:val="A5"/>
          <w:i/>
          <w:sz w:val="18"/>
          <w:szCs w:val="18"/>
        </w:rPr>
      </w:pPr>
      <w:r w:rsidRPr="00F76369">
        <w:rPr>
          <w:rFonts w:cs="Arial"/>
          <w:i/>
          <w:color w:val="000000"/>
          <w:szCs w:val="18"/>
        </w:rPr>
        <w:t xml:space="preserve">Het </w:t>
      </w:r>
      <w:r>
        <w:rPr>
          <w:rFonts w:cs="Arial"/>
          <w:i/>
          <w:color w:val="000000"/>
          <w:szCs w:val="18"/>
        </w:rPr>
        <w:t xml:space="preserve">verlagen van </w:t>
      </w:r>
      <w:r w:rsidRPr="00F76369">
        <w:rPr>
          <w:rFonts w:cs="Arial"/>
          <w:i/>
          <w:color w:val="000000"/>
          <w:szCs w:val="18"/>
        </w:rPr>
        <w:t xml:space="preserve">de </w:t>
      </w:r>
      <w:r>
        <w:rPr>
          <w:rFonts w:cs="Arial"/>
          <w:i/>
          <w:color w:val="000000"/>
          <w:szCs w:val="18"/>
        </w:rPr>
        <w:t xml:space="preserve">aanleg- en onderhoudskosten en hiermee gemoeide personele inspanningen, </w:t>
      </w:r>
      <w:r w:rsidRPr="00F76369">
        <w:rPr>
          <w:rFonts w:cs="Arial"/>
          <w:i/>
          <w:color w:val="000000"/>
          <w:szCs w:val="18"/>
        </w:rPr>
        <w:t xml:space="preserve">door voor grotere series natte kunstwerken een goed onderbouwde balans te zoeken tussen standaardisatie, innovatie en marktwerking. </w:t>
      </w:r>
      <w:r w:rsidRPr="00F76369">
        <w:rPr>
          <w:i/>
          <w:color w:val="000000"/>
          <w:szCs w:val="18"/>
        </w:rPr>
        <w:t>MultiWaterWerk identificeert hierbij de elementen van schutsluizen waar het voordeel van standaardisatie/modulariteit evident is. Voor elk van deze elementen wordt bepaald hoe hiermee om te gaan om deze voordelen te benutten.</w:t>
      </w:r>
    </w:p>
    <w:p w:rsidR="00293A97" w:rsidRPr="00983AE9" w:rsidRDefault="00293A97" w:rsidP="005B2D27">
      <w:pPr>
        <w:spacing w:before="240" w:after="240" w:line="240" w:lineRule="exact"/>
        <w:rPr>
          <w:color w:val="000000"/>
          <w:szCs w:val="18"/>
        </w:rPr>
      </w:pPr>
      <w:r w:rsidRPr="00983AE9">
        <w:rPr>
          <w:rStyle w:val="A5"/>
          <w:rFonts w:cs="Arial"/>
          <w:sz w:val="18"/>
          <w:szCs w:val="18"/>
        </w:rPr>
        <w:t>De praktijk, zoals bijvoorbeeld ervaren in de tunnelproblematiek, leert echter dat de genoemde aspecten standaardisatie-innovatie-marktwerking op gespannen voet met elkaar kunnen staan. Dat heeft alles te maken met de manier waarop dergelijke civiele werken worden ontworpen</w:t>
      </w:r>
      <w:r w:rsidR="00740BE5">
        <w:rPr>
          <w:rStyle w:val="A5"/>
          <w:rFonts w:cs="Arial"/>
          <w:sz w:val="18"/>
          <w:szCs w:val="18"/>
        </w:rPr>
        <w:t xml:space="preserve">, </w:t>
      </w:r>
      <w:r w:rsidRPr="00983AE9">
        <w:rPr>
          <w:rStyle w:val="A5"/>
          <w:rFonts w:cs="Arial"/>
          <w:sz w:val="18"/>
          <w:szCs w:val="18"/>
        </w:rPr>
        <w:t>aanbesteed</w:t>
      </w:r>
      <w:r w:rsidR="00740BE5">
        <w:rPr>
          <w:rStyle w:val="A5"/>
          <w:rFonts w:cs="Arial"/>
          <w:sz w:val="18"/>
          <w:szCs w:val="18"/>
        </w:rPr>
        <w:t>, gerealiseerd en onderhouden</w:t>
      </w:r>
      <w:r w:rsidRPr="00983AE9">
        <w:rPr>
          <w:rStyle w:val="A5"/>
          <w:rFonts w:cs="Arial"/>
          <w:sz w:val="18"/>
          <w:szCs w:val="18"/>
        </w:rPr>
        <w:t>. Om toch op alle drie de aspecten winst te behalen moet goed worden nagedacht over het ontwerp- en aanbestedingstraject</w:t>
      </w:r>
      <w:r w:rsidR="00740BE5">
        <w:rPr>
          <w:rStyle w:val="A5"/>
          <w:rFonts w:cs="Arial"/>
          <w:sz w:val="18"/>
          <w:szCs w:val="18"/>
        </w:rPr>
        <w:t xml:space="preserve"> en in feite de hele levenscyclus</w:t>
      </w:r>
      <w:r w:rsidRPr="00983AE9">
        <w:rPr>
          <w:rStyle w:val="A5"/>
          <w:rFonts w:cs="Arial"/>
          <w:sz w:val="18"/>
          <w:szCs w:val="18"/>
        </w:rPr>
        <w:t>.</w:t>
      </w:r>
    </w:p>
    <w:p w:rsidR="00293A97" w:rsidRPr="00983AE9" w:rsidRDefault="00293A97" w:rsidP="005B2D27">
      <w:pPr>
        <w:spacing w:before="240" w:after="240" w:line="240" w:lineRule="exact"/>
        <w:rPr>
          <w:color w:val="000000"/>
          <w:szCs w:val="18"/>
        </w:rPr>
      </w:pPr>
      <w:r w:rsidRPr="00983AE9">
        <w:rPr>
          <w:color w:val="000000"/>
          <w:szCs w:val="18"/>
        </w:rPr>
        <w:t>Binnen het project Multiwaterwerk zullen de elementen van schutsluizen worden</w:t>
      </w:r>
      <w:r>
        <w:rPr>
          <w:color w:val="000000"/>
          <w:szCs w:val="18"/>
        </w:rPr>
        <w:t xml:space="preserve"> </w:t>
      </w:r>
      <w:r w:rsidRPr="00983AE9">
        <w:rPr>
          <w:color w:val="000000"/>
          <w:szCs w:val="18"/>
        </w:rPr>
        <w:t>geïdentificeerd waar het voordeel van standaardisatie/modulariteit evident is: het hart van de sluis. Voor elk van de elementen bepalen we samen met de markt hoe deze voordelen zijn te benutten zodat de sluizen herkenbaar worden als echte RWS sluizen. Multiwaterwerk levert het hart van de sluis. Het hart bestaat uit standaard specificaties van een aantal onderdelen van de sluis. Deze specificaties worden vervolgens verplicht gebruikt bij de aanbestedingen van vervangingen van sluizen.</w:t>
      </w:r>
    </w:p>
    <w:p w:rsidR="00293A97" w:rsidRPr="00983AE9" w:rsidRDefault="00293A97" w:rsidP="005B2D27">
      <w:pPr>
        <w:spacing w:before="240" w:after="240" w:line="240" w:lineRule="exact"/>
        <w:rPr>
          <w:color w:val="000000"/>
          <w:szCs w:val="18"/>
        </w:rPr>
      </w:pPr>
      <w:r w:rsidRPr="00983AE9">
        <w:rPr>
          <w:color w:val="000000"/>
          <w:szCs w:val="18"/>
        </w:rPr>
        <w:t>De inzet hierbij is het verkrijgen van toegevoegde waarde voor Nederland door het proces van MW</w:t>
      </w:r>
      <w:r w:rsidRPr="00EB20D4">
        <w:rPr>
          <w:color w:val="000000"/>
        </w:rPr>
        <w:t>W zodanig vorm te gegeven dat innovatie optimaal wordt gestimuleer</w:t>
      </w:r>
      <w:r w:rsidRPr="00983AE9">
        <w:rPr>
          <w:color w:val="000000"/>
          <w:szCs w:val="18"/>
        </w:rPr>
        <w:t xml:space="preserve">d. Hiermee worden zowel het midden- en kleinbedrijf </w:t>
      </w:r>
      <w:r w:rsidR="00740BE5">
        <w:rPr>
          <w:color w:val="000000"/>
          <w:szCs w:val="18"/>
        </w:rPr>
        <w:t>als</w:t>
      </w:r>
      <w:r w:rsidRPr="00983AE9">
        <w:rPr>
          <w:color w:val="000000"/>
          <w:szCs w:val="18"/>
        </w:rPr>
        <w:t xml:space="preserve"> de grotere bedrijven in de sector uitgedaagd om nieuwe</w:t>
      </w:r>
      <w:r>
        <w:rPr>
          <w:color w:val="000000"/>
          <w:szCs w:val="18"/>
        </w:rPr>
        <w:t xml:space="preserve"> </w:t>
      </w:r>
      <w:r w:rsidRPr="00983AE9">
        <w:rPr>
          <w:color w:val="000000"/>
          <w:szCs w:val="18"/>
        </w:rPr>
        <w:t>producten te ontwikkelen die ook in het buitenland toepasbaar kunnen zijn. Voorwaarde hierbij is dat:</w:t>
      </w:r>
    </w:p>
    <w:p w:rsidR="00293A97" w:rsidRPr="00983AE9" w:rsidRDefault="00293A97" w:rsidP="004134FF">
      <w:pPr>
        <w:pStyle w:val="Lijstalinea"/>
        <w:numPr>
          <w:ilvl w:val="0"/>
          <w:numId w:val="8"/>
        </w:numPr>
        <w:spacing w:after="0" w:line="240" w:lineRule="exact"/>
        <w:rPr>
          <w:rFonts w:ascii="Verdana" w:hAnsi="Verdana"/>
          <w:color w:val="000000"/>
          <w:sz w:val="18"/>
          <w:szCs w:val="18"/>
        </w:rPr>
      </w:pPr>
      <w:r w:rsidRPr="00983AE9">
        <w:rPr>
          <w:rFonts w:ascii="Verdana" w:hAnsi="Verdana"/>
          <w:color w:val="000000"/>
          <w:sz w:val="18"/>
          <w:szCs w:val="18"/>
        </w:rPr>
        <w:t>de activiteiten in gezamenlijkheid met markt en kennissector, de zgn ‘gouden driehoek, worden opgepakt</w:t>
      </w:r>
      <w:r w:rsidR="004508DD">
        <w:rPr>
          <w:rFonts w:ascii="Verdana" w:hAnsi="Verdana"/>
          <w:color w:val="000000"/>
          <w:sz w:val="18"/>
          <w:szCs w:val="18"/>
        </w:rPr>
        <w:t>;</w:t>
      </w:r>
      <w:r w:rsidRPr="00983AE9">
        <w:rPr>
          <w:rFonts w:ascii="Verdana" w:hAnsi="Verdana"/>
          <w:color w:val="000000"/>
          <w:sz w:val="18"/>
          <w:szCs w:val="18"/>
        </w:rPr>
        <w:t xml:space="preserve"> </w:t>
      </w:r>
    </w:p>
    <w:p w:rsidR="00293A97" w:rsidRPr="00983AE9" w:rsidRDefault="00293A97" w:rsidP="004134FF">
      <w:pPr>
        <w:pStyle w:val="Lijstalinea"/>
        <w:numPr>
          <w:ilvl w:val="0"/>
          <w:numId w:val="8"/>
        </w:numPr>
        <w:spacing w:after="240" w:line="240" w:lineRule="exact"/>
        <w:rPr>
          <w:rFonts w:ascii="Verdana" w:hAnsi="Verdana"/>
          <w:color w:val="000000"/>
          <w:sz w:val="18"/>
          <w:szCs w:val="18"/>
        </w:rPr>
      </w:pPr>
      <w:r w:rsidRPr="00983AE9">
        <w:rPr>
          <w:rFonts w:ascii="Verdana" w:hAnsi="Verdana"/>
          <w:sz w:val="18"/>
          <w:szCs w:val="18"/>
        </w:rPr>
        <w:t>duurzaamheid fundamenteel in de principes wordt geïntegreerd.</w:t>
      </w:r>
      <w:bookmarkStart w:id="8" w:name="_Toc356202920"/>
    </w:p>
    <w:p w:rsidR="0067622C" w:rsidRPr="00F73CBA" w:rsidRDefault="00293A97" w:rsidP="00F73CBA">
      <w:pPr>
        <w:pStyle w:val="Pa0"/>
        <w:spacing w:after="240" w:line="240" w:lineRule="exact"/>
        <w:rPr>
          <w:rFonts w:ascii="Verdana" w:hAnsi="Verdana"/>
          <w:color w:val="000000"/>
          <w:sz w:val="18"/>
          <w:szCs w:val="18"/>
          <w:lang w:eastAsia="en-US"/>
        </w:rPr>
      </w:pPr>
      <w:r w:rsidRPr="00983AE9">
        <w:rPr>
          <w:rFonts w:ascii="Verdana" w:hAnsi="Verdana"/>
          <w:color w:val="000000"/>
          <w:sz w:val="18"/>
          <w:szCs w:val="18"/>
          <w:lang w:eastAsia="en-US"/>
        </w:rPr>
        <w:t>MWW werkt aan de totstandkoming van</w:t>
      </w:r>
      <w:r w:rsidRPr="008A50DF">
        <w:rPr>
          <w:rFonts w:ascii="Verdana" w:hAnsi="Verdana"/>
          <w:color w:val="000000"/>
          <w:sz w:val="18"/>
          <w:szCs w:val="18"/>
          <w:lang w:eastAsia="en-US"/>
        </w:rPr>
        <w:t xml:space="preserve"> een </w:t>
      </w:r>
      <w:r w:rsidR="0072264F">
        <w:rPr>
          <w:rFonts w:ascii="Verdana" w:hAnsi="Verdana"/>
          <w:color w:val="000000"/>
          <w:sz w:val="18"/>
          <w:szCs w:val="18"/>
          <w:lang w:eastAsia="en-US"/>
        </w:rPr>
        <w:t>visie op die</w:t>
      </w:r>
      <w:r w:rsidRPr="008A50DF">
        <w:rPr>
          <w:rFonts w:ascii="Verdana" w:hAnsi="Verdana"/>
          <w:color w:val="000000"/>
          <w:sz w:val="18"/>
          <w:szCs w:val="18"/>
          <w:lang w:eastAsia="en-US"/>
        </w:rPr>
        <w:t xml:space="preserve"> onderdelen van sluizen waar standaardisatie evidente voordelen biedt. </w:t>
      </w:r>
    </w:p>
    <w:p w:rsidR="0067622C" w:rsidRDefault="0067622C" w:rsidP="0067622C">
      <w:pPr>
        <w:pStyle w:val="Paragraaf"/>
      </w:pPr>
      <w:bookmarkStart w:id="9" w:name="_Toc448319634"/>
      <w:r>
        <w:t xml:space="preserve">Uitkomst </w:t>
      </w:r>
      <w:r w:rsidR="004508DD">
        <w:t>van</w:t>
      </w:r>
      <w:r>
        <w:t xml:space="preserve"> Fase 1</w:t>
      </w:r>
      <w:bookmarkEnd w:id="9"/>
    </w:p>
    <w:p w:rsidR="0067622C" w:rsidRDefault="0067622C" w:rsidP="0067622C">
      <w:pPr>
        <w:pStyle w:val="broodtekst"/>
      </w:pPr>
    </w:p>
    <w:p w:rsidR="0067622C" w:rsidRDefault="00C3443C" w:rsidP="0067622C">
      <w:pPr>
        <w:pStyle w:val="broodtekst"/>
        <w:rPr>
          <w:color w:val="000000"/>
          <w:lang w:eastAsia="en-US"/>
        </w:rPr>
      </w:pPr>
      <w:r>
        <w:rPr>
          <w:color w:val="000000"/>
          <w:lang w:eastAsia="en-US"/>
        </w:rPr>
        <w:t xml:space="preserve">In dit projectplan wordt Fase 2 beschreven. </w:t>
      </w:r>
      <w:r w:rsidR="00865079">
        <w:rPr>
          <w:color w:val="000000"/>
          <w:lang w:eastAsia="en-US"/>
        </w:rPr>
        <w:t>I</w:t>
      </w:r>
      <w:r w:rsidR="004508DD">
        <w:rPr>
          <w:color w:val="000000"/>
          <w:lang w:eastAsia="en-US"/>
        </w:rPr>
        <w:t>n</w:t>
      </w:r>
      <w:r w:rsidR="00B248CE">
        <w:rPr>
          <w:color w:val="000000"/>
          <w:lang w:eastAsia="en-US"/>
        </w:rPr>
        <w:t xml:space="preserve"> Fase 1 </w:t>
      </w:r>
      <w:r w:rsidR="00865079">
        <w:rPr>
          <w:color w:val="000000"/>
          <w:lang w:eastAsia="en-US"/>
        </w:rPr>
        <w:t xml:space="preserve">is </w:t>
      </w:r>
      <w:r w:rsidR="005D1114">
        <w:rPr>
          <w:color w:val="000000"/>
          <w:lang w:eastAsia="en-US"/>
        </w:rPr>
        <w:t xml:space="preserve">reeds </w:t>
      </w:r>
      <w:r w:rsidR="00B248CE">
        <w:rPr>
          <w:color w:val="000000"/>
          <w:lang w:eastAsia="en-US"/>
        </w:rPr>
        <w:t>opgel</w:t>
      </w:r>
      <w:r w:rsidR="0067622C">
        <w:rPr>
          <w:color w:val="000000"/>
          <w:lang w:eastAsia="en-US"/>
        </w:rPr>
        <w:t>everd:</w:t>
      </w:r>
    </w:p>
    <w:p w:rsidR="0067622C" w:rsidRDefault="0067622C" w:rsidP="004134FF">
      <w:pPr>
        <w:pStyle w:val="broodtekst"/>
        <w:numPr>
          <w:ilvl w:val="0"/>
          <w:numId w:val="10"/>
        </w:numPr>
      </w:pPr>
      <w:r>
        <w:t xml:space="preserve"> Onderzoek lerend vermogen sluizensector RuG.</w:t>
      </w:r>
    </w:p>
    <w:p w:rsidR="0067622C" w:rsidRDefault="0067622C" w:rsidP="004134FF">
      <w:pPr>
        <w:pStyle w:val="broodtekst"/>
        <w:numPr>
          <w:ilvl w:val="0"/>
          <w:numId w:val="10"/>
        </w:numPr>
      </w:pPr>
      <w:r>
        <w:t xml:space="preserve"> Verkenningen productfamilies sluizen TU/e.</w:t>
      </w:r>
    </w:p>
    <w:p w:rsidR="0067622C" w:rsidRDefault="0067622C" w:rsidP="004134FF">
      <w:pPr>
        <w:pStyle w:val="broodtekst"/>
        <w:numPr>
          <w:ilvl w:val="0"/>
          <w:numId w:val="10"/>
        </w:numPr>
      </w:pPr>
      <w:r>
        <w:t xml:space="preserve"> Pla</w:t>
      </w:r>
      <w:r w:rsidR="008072E3">
        <w:t>tform co-creatie sluizen TUDelft.</w:t>
      </w:r>
    </w:p>
    <w:p w:rsidR="008072E3" w:rsidRDefault="008072E3" w:rsidP="004134FF">
      <w:pPr>
        <w:pStyle w:val="broodtekst"/>
        <w:numPr>
          <w:ilvl w:val="0"/>
          <w:numId w:val="10"/>
        </w:numPr>
      </w:pPr>
      <w:r>
        <w:t xml:space="preserve"> Inventarisatie bijdrage aan sluisproblematiek van sluisonderdelen.</w:t>
      </w:r>
    </w:p>
    <w:p w:rsidR="008072E3" w:rsidRDefault="008072E3" w:rsidP="004134FF">
      <w:pPr>
        <w:pStyle w:val="broodtekst"/>
        <w:numPr>
          <w:ilvl w:val="0"/>
          <w:numId w:val="10"/>
        </w:numPr>
      </w:pPr>
      <w:r>
        <w:t xml:space="preserve"> Leren van andere beheerders.</w:t>
      </w:r>
    </w:p>
    <w:p w:rsidR="008072E3" w:rsidRDefault="008072E3" w:rsidP="004134FF">
      <w:pPr>
        <w:pStyle w:val="broodtekst"/>
        <w:numPr>
          <w:ilvl w:val="0"/>
          <w:numId w:val="10"/>
        </w:numPr>
      </w:pPr>
      <w:r>
        <w:t xml:space="preserve"> Document toekomstverkenning.</w:t>
      </w:r>
    </w:p>
    <w:p w:rsidR="008072E3" w:rsidRDefault="008072E3" w:rsidP="004134FF">
      <w:pPr>
        <w:pStyle w:val="broodtekst"/>
        <w:numPr>
          <w:ilvl w:val="0"/>
          <w:numId w:val="10"/>
        </w:numPr>
      </w:pPr>
      <w:r>
        <w:t xml:space="preserve"> Overkoepelend synthese</w:t>
      </w:r>
      <w:r w:rsidR="00570B48">
        <w:t>-</w:t>
      </w:r>
      <w:r>
        <w:t>rapport fase 1</w:t>
      </w:r>
    </w:p>
    <w:p w:rsidR="008072E3" w:rsidRDefault="008072E3" w:rsidP="004134FF">
      <w:pPr>
        <w:pStyle w:val="broodtekst"/>
        <w:numPr>
          <w:ilvl w:val="0"/>
          <w:numId w:val="10"/>
        </w:numPr>
      </w:pPr>
      <w:r>
        <w:t xml:space="preserve"> Roadmap sluizen</w:t>
      </w:r>
    </w:p>
    <w:p w:rsidR="008072E3" w:rsidRDefault="008072E3" w:rsidP="008072E3">
      <w:pPr>
        <w:pStyle w:val="broodtekst"/>
      </w:pPr>
    </w:p>
    <w:p w:rsidR="008072E3" w:rsidRDefault="008072E3" w:rsidP="008072E3">
      <w:pPr>
        <w:pStyle w:val="broodtekst"/>
      </w:pPr>
      <w:r>
        <w:t>De resultaten zijn samengevat in het synthese</w:t>
      </w:r>
      <w:r w:rsidR="00606C54">
        <w:t>-</w:t>
      </w:r>
      <w:r>
        <w:t>rapport</w:t>
      </w:r>
      <w:r w:rsidR="005D1114">
        <w:t xml:space="preserve"> over Fase 1</w:t>
      </w:r>
      <w:r>
        <w:t>. Hier</w:t>
      </w:r>
      <w:r w:rsidR="00F73CBA">
        <w:t>in</w:t>
      </w:r>
      <w:r>
        <w:t xml:space="preserve"> wordt ook aangegeven welke onderwerpen in fase </w:t>
      </w:r>
      <w:r w:rsidR="00F73CBA">
        <w:t xml:space="preserve">2 </w:t>
      </w:r>
      <w:r>
        <w:t>verder uitgewerkt kunnen worden.</w:t>
      </w:r>
    </w:p>
    <w:p w:rsidR="00293A97" w:rsidRDefault="00293A97" w:rsidP="005B2D27">
      <w:pPr>
        <w:pStyle w:val="GenummerdHoofdstuk"/>
        <w:spacing w:line="240" w:lineRule="exact"/>
      </w:pPr>
      <w:bookmarkStart w:id="10" w:name="_Toc448319635"/>
      <w:r>
        <w:lastRenderedPageBreak/>
        <w:t>Projectafbakening</w:t>
      </w:r>
      <w:bookmarkEnd w:id="10"/>
    </w:p>
    <w:p w:rsidR="00293A97" w:rsidRDefault="00293A97" w:rsidP="003E3A87">
      <w:pPr>
        <w:pStyle w:val="Paragraaf"/>
      </w:pPr>
      <w:bookmarkStart w:id="11" w:name="_Toc448319636"/>
      <w:r>
        <w:t>MultiWaterWerk sluit aan bij interne RWS thema’s en beleid</w:t>
      </w:r>
      <w:bookmarkEnd w:id="11"/>
    </w:p>
    <w:p w:rsidR="00293A97" w:rsidRDefault="00293A97" w:rsidP="003E3A87">
      <w:pPr>
        <w:pStyle w:val="broodtekst"/>
      </w:pPr>
    </w:p>
    <w:p w:rsidR="00293A97" w:rsidRPr="003E3A87" w:rsidRDefault="00293A97" w:rsidP="00570B48">
      <w:pPr>
        <w:pStyle w:val="Pa0"/>
        <w:spacing w:after="240" w:line="240" w:lineRule="exact"/>
      </w:pPr>
      <w:r w:rsidRPr="003E3A87">
        <w:rPr>
          <w:rFonts w:ascii="Verdana" w:hAnsi="Verdana"/>
          <w:color w:val="000000"/>
          <w:sz w:val="18"/>
          <w:szCs w:val="18"/>
        </w:rPr>
        <w:t xml:space="preserve">Multiwaterwerk zal gepositioneerd worden als het podium om lean management toe te passen in ons primair proces en zo te laten zien wat het voor RWS kan betekenen. </w:t>
      </w:r>
      <w:r w:rsidR="000606DA">
        <w:rPr>
          <w:rFonts w:ascii="Verdana" w:hAnsi="Verdana"/>
          <w:color w:val="000000"/>
          <w:sz w:val="18"/>
          <w:szCs w:val="18"/>
        </w:rPr>
        <w:t>De nieuwe M</w:t>
      </w:r>
      <w:r w:rsidRPr="003E3A87">
        <w:rPr>
          <w:rFonts w:ascii="Verdana" w:hAnsi="Verdana"/>
          <w:color w:val="000000"/>
          <w:sz w:val="18"/>
          <w:szCs w:val="18"/>
        </w:rPr>
        <w:t>arkt</w:t>
      </w:r>
      <w:r w:rsidR="000606DA">
        <w:rPr>
          <w:rFonts w:ascii="Verdana" w:hAnsi="Verdana"/>
          <w:color w:val="000000"/>
          <w:sz w:val="18"/>
          <w:szCs w:val="18"/>
        </w:rPr>
        <w:t xml:space="preserve"> Visie Samen met de markt zal uitgewerkt worden voor </w:t>
      </w:r>
      <w:r w:rsidR="00F81198">
        <w:rPr>
          <w:rFonts w:ascii="Verdana" w:hAnsi="Verdana"/>
          <w:color w:val="000000"/>
          <w:sz w:val="18"/>
          <w:szCs w:val="18"/>
        </w:rPr>
        <w:t xml:space="preserve">sluizen in </w:t>
      </w:r>
      <w:r w:rsidR="000606DA">
        <w:rPr>
          <w:rFonts w:ascii="Verdana" w:hAnsi="Verdana"/>
          <w:color w:val="000000"/>
          <w:sz w:val="18"/>
          <w:szCs w:val="18"/>
        </w:rPr>
        <w:t>MultiWaterWerk</w:t>
      </w:r>
      <w:r w:rsidRPr="003E3A87">
        <w:rPr>
          <w:rFonts w:ascii="Verdana" w:hAnsi="Verdana"/>
          <w:color w:val="000000"/>
          <w:sz w:val="18"/>
          <w:szCs w:val="18"/>
        </w:rPr>
        <w:t>. Centraal principe waarop gestuurd gaat worden is ‘elke sluis slimmer’, ofwel zorgen dat er continue verbe</w:t>
      </w:r>
      <w:r w:rsidR="000606DA">
        <w:rPr>
          <w:rFonts w:ascii="Verdana" w:hAnsi="Verdana"/>
          <w:color w:val="000000"/>
          <w:sz w:val="18"/>
          <w:szCs w:val="18"/>
        </w:rPr>
        <w:t>te</w:t>
      </w:r>
      <w:r w:rsidRPr="003E3A87">
        <w:rPr>
          <w:rFonts w:ascii="Verdana" w:hAnsi="Verdana"/>
          <w:color w:val="000000"/>
          <w:sz w:val="18"/>
          <w:szCs w:val="18"/>
        </w:rPr>
        <w:t>ri</w:t>
      </w:r>
      <w:r w:rsidR="000606DA">
        <w:rPr>
          <w:rFonts w:ascii="Verdana" w:hAnsi="Verdana"/>
          <w:color w:val="000000"/>
          <w:sz w:val="18"/>
          <w:szCs w:val="18"/>
        </w:rPr>
        <w:t>ngen mogelijk zijn</w:t>
      </w:r>
      <w:r w:rsidRPr="003E3A87">
        <w:rPr>
          <w:rFonts w:ascii="Verdana" w:hAnsi="Verdana"/>
          <w:color w:val="000000"/>
          <w:sz w:val="18"/>
          <w:szCs w:val="18"/>
        </w:rPr>
        <w:t xml:space="preserve">. MWW gaat over </w:t>
      </w:r>
      <w:r w:rsidR="00F81198">
        <w:rPr>
          <w:rFonts w:ascii="Verdana" w:hAnsi="Verdana"/>
          <w:color w:val="000000"/>
          <w:sz w:val="18"/>
          <w:szCs w:val="18"/>
        </w:rPr>
        <w:t>bediening, ontwerp</w:t>
      </w:r>
      <w:r w:rsidR="002507F4">
        <w:rPr>
          <w:rFonts w:ascii="Verdana" w:hAnsi="Verdana"/>
          <w:color w:val="000000"/>
          <w:sz w:val="18"/>
          <w:szCs w:val="18"/>
        </w:rPr>
        <w:t>,</w:t>
      </w:r>
      <w:r w:rsidR="00F81198">
        <w:rPr>
          <w:rFonts w:ascii="Verdana" w:hAnsi="Verdana"/>
          <w:color w:val="000000"/>
          <w:sz w:val="18"/>
          <w:szCs w:val="18"/>
        </w:rPr>
        <w:t xml:space="preserve"> realisatie</w:t>
      </w:r>
      <w:r w:rsidR="002507F4">
        <w:rPr>
          <w:rFonts w:ascii="Verdana" w:hAnsi="Verdana"/>
          <w:color w:val="000000"/>
          <w:sz w:val="18"/>
          <w:szCs w:val="18"/>
        </w:rPr>
        <w:t>, renovatie</w:t>
      </w:r>
      <w:r w:rsidRPr="003E3A87">
        <w:rPr>
          <w:rFonts w:ascii="Verdana" w:hAnsi="Verdana"/>
          <w:color w:val="000000"/>
          <w:sz w:val="18"/>
          <w:szCs w:val="18"/>
        </w:rPr>
        <w:t xml:space="preserve"> en aanbestedingstechnische zaken van natte kunstwerken waarmee het gat gedicht wordt tussen </w:t>
      </w:r>
      <w:r w:rsidR="00FE2F0A">
        <w:rPr>
          <w:rFonts w:ascii="Verdana" w:hAnsi="Verdana"/>
          <w:color w:val="000000"/>
          <w:sz w:val="18"/>
          <w:szCs w:val="18"/>
        </w:rPr>
        <w:t>de programma’s VenR (Vervanging en Renovatie)</w:t>
      </w:r>
      <w:r w:rsidRPr="003E3A87">
        <w:rPr>
          <w:rFonts w:ascii="Verdana" w:hAnsi="Verdana"/>
          <w:color w:val="000000"/>
          <w:sz w:val="18"/>
          <w:szCs w:val="18"/>
        </w:rPr>
        <w:t xml:space="preserve"> en de huidige aanleg en aanbestedingspraktijk. Voor nadere afbakening worden de diverse topadviseurs betrokken</w:t>
      </w:r>
      <w:r>
        <w:rPr>
          <w:rFonts w:ascii="Verdana" w:hAnsi="Verdana"/>
          <w:color w:val="000000"/>
          <w:sz w:val="18"/>
          <w:szCs w:val="18"/>
        </w:rPr>
        <w:t>.</w:t>
      </w:r>
    </w:p>
    <w:p w:rsidR="00293A97" w:rsidRDefault="00293A97" w:rsidP="005B2D27">
      <w:pPr>
        <w:pStyle w:val="Paragraaf"/>
        <w:spacing w:line="240" w:lineRule="exact"/>
      </w:pPr>
      <w:bookmarkStart w:id="12" w:name="_Toc356202921"/>
      <w:bookmarkStart w:id="13" w:name="_Toc448319637"/>
      <w:r w:rsidRPr="00EB20D4">
        <w:t>Over welk areaal gaat het?</w:t>
      </w:r>
      <w:bookmarkEnd w:id="12"/>
      <w:bookmarkEnd w:id="13"/>
    </w:p>
    <w:p w:rsidR="008116CB" w:rsidRDefault="008116CB" w:rsidP="008116CB">
      <w:pPr>
        <w:pStyle w:val="broodtekst"/>
      </w:pPr>
    </w:p>
    <w:p w:rsidR="008116CB" w:rsidRPr="008116CB" w:rsidRDefault="00DA0F42" w:rsidP="008116CB">
      <w:pPr>
        <w:pStyle w:val="broodtekst"/>
      </w:pPr>
      <w:r>
        <w:rPr>
          <w:noProof/>
        </w:rPr>
        <w:drawing>
          <wp:anchor distT="0" distB="0" distL="114300" distR="114300" simplePos="0" relativeHeight="251659264" behindDoc="0" locked="0" layoutInCell="1" allowOverlap="1" wp14:anchorId="31E84D2F" wp14:editId="37E5DD8A">
            <wp:simplePos x="0" y="0"/>
            <wp:positionH relativeFrom="column">
              <wp:posOffset>248920</wp:posOffset>
            </wp:positionH>
            <wp:positionV relativeFrom="paragraph">
              <wp:posOffset>1984375</wp:posOffset>
            </wp:positionV>
            <wp:extent cx="4395470" cy="2670810"/>
            <wp:effectExtent l="0" t="0" r="5080" b="0"/>
            <wp:wrapSquare wrapText="bothSides"/>
            <wp:docPr id="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5470" cy="2670810"/>
                    </a:xfrm>
                    <a:prstGeom prst="rect">
                      <a:avLst/>
                    </a:prstGeom>
                    <a:noFill/>
                  </pic:spPr>
                </pic:pic>
              </a:graphicData>
            </a:graphic>
            <wp14:sizeRelH relativeFrom="page">
              <wp14:pctWidth>0</wp14:pctWidth>
            </wp14:sizeRelH>
            <wp14:sizeRelV relativeFrom="page">
              <wp14:pctHeight>0</wp14:pctHeight>
            </wp14:sizeRelV>
          </wp:anchor>
        </w:drawing>
      </w:r>
      <w:r w:rsidR="008116CB" w:rsidRPr="00EB20D4">
        <w:rPr>
          <w:color w:val="000000"/>
        </w:rPr>
        <w:t>Door de deltacommissaris is in 2012 een prognose afgegeven over aantallen ‘natte’ kunstwerken welke h</w:t>
      </w:r>
      <w:r w:rsidR="00570B48">
        <w:rPr>
          <w:color w:val="000000"/>
        </w:rPr>
        <w:t>et</w:t>
      </w:r>
      <w:r w:rsidR="008116CB" w:rsidRPr="00EB20D4">
        <w:rPr>
          <w:color w:val="000000"/>
        </w:rPr>
        <w:t xml:space="preserve"> einde </w:t>
      </w:r>
      <w:r w:rsidR="00570B48">
        <w:rPr>
          <w:color w:val="000000"/>
        </w:rPr>
        <w:t xml:space="preserve">van hun </w:t>
      </w:r>
      <w:r w:rsidR="008116CB" w:rsidRPr="00EB20D4">
        <w:rPr>
          <w:color w:val="000000"/>
        </w:rPr>
        <w:t>levensduur zullen bereiken in de komende decennia (Deltaprogramma 2013). Tussen 2020 en 2030 zullen naar verwachting circa 11 sluizen h</w:t>
      </w:r>
      <w:r w:rsidR="00570B48">
        <w:rPr>
          <w:color w:val="000000"/>
        </w:rPr>
        <w:t>et</w:t>
      </w:r>
      <w:r w:rsidR="008116CB" w:rsidRPr="00EB20D4">
        <w:rPr>
          <w:color w:val="000000"/>
        </w:rPr>
        <w:t xml:space="preserve"> einde </w:t>
      </w:r>
      <w:r w:rsidR="00570B48">
        <w:rPr>
          <w:color w:val="000000"/>
        </w:rPr>
        <w:t xml:space="preserve">van hun </w:t>
      </w:r>
      <w:r w:rsidR="008116CB" w:rsidRPr="00EB20D4">
        <w:rPr>
          <w:color w:val="000000"/>
        </w:rPr>
        <w:t>levensduur bereiken</w:t>
      </w:r>
      <w:r w:rsidR="008116CB">
        <w:rPr>
          <w:color w:val="000000"/>
        </w:rPr>
        <w:t>, in de periode van 2030 tot 204</w:t>
      </w:r>
      <w:r w:rsidR="008116CB" w:rsidRPr="00EB20D4">
        <w:rPr>
          <w:color w:val="000000"/>
        </w:rPr>
        <w:t>0 zijn dat er zelfs 27. Dat zijn er bijna 2 per jaar over de hele per</w:t>
      </w:r>
      <w:r w:rsidR="008116CB">
        <w:rPr>
          <w:color w:val="000000"/>
        </w:rPr>
        <w:t>iode</w:t>
      </w:r>
      <w:r w:rsidR="008116CB" w:rsidRPr="00EB20D4">
        <w:rPr>
          <w:color w:val="000000"/>
        </w:rPr>
        <w:t>. Dit wil overigens niet zeggen dat deze objecten dan per direct vervangen moeten worden. Bij inspectie kan blijken dat deze wellicht langer kunnen blijven functioneren, of dat met levensduurverlengende maatregelen de levensduur verder opgerekt kan worden. Echter, het kan natuurlijk ook voorkomen dat sluizen welke nog niet conform einde ontwerplevensduur aan vervanging toe zijn, bij nader</w:t>
      </w:r>
      <w:r w:rsidR="00570B48">
        <w:rPr>
          <w:color w:val="000000"/>
        </w:rPr>
        <w:t>e</w:t>
      </w:r>
      <w:r w:rsidR="008116CB" w:rsidRPr="00EB20D4">
        <w:rPr>
          <w:color w:val="000000"/>
        </w:rPr>
        <w:t xml:space="preserve"> inspectie er toch zo slecht aan toe zijn dat deze eerder vervangen zouden moeten worden. Het </w:t>
      </w:r>
      <w:r w:rsidR="00FE2F0A">
        <w:rPr>
          <w:color w:val="000000"/>
        </w:rPr>
        <w:t>onderzoeks</w:t>
      </w:r>
      <w:r w:rsidR="008116CB" w:rsidRPr="00EB20D4">
        <w:rPr>
          <w:color w:val="000000"/>
        </w:rPr>
        <w:t>pro</w:t>
      </w:r>
      <w:r w:rsidR="00FE2F0A">
        <w:rPr>
          <w:color w:val="000000"/>
        </w:rPr>
        <w:t>gramma</w:t>
      </w:r>
      <w:r w:rsidR="008116CB" w:rsidRPr="00EB20D4">
        <w:rPr>
          <w:color w:val="000000"/>
        </w:rPr>
        <w:t xml:space="preserve"> V</w:t>
      </w:r>
      <w:r w:rsidR="00FE2F0A">
        <w:rPr>
          <w:color w:val="000000"/>
        </w:rPr>
        <w:t>enR</w:t>
      </w:r>
      <w:r w:rsidR="008116CB" w:rsidRPr="00EB20D4">
        <w:rPr>
          <w:color w:val="000000"/>
        </w:rPr>
        <w:t xml:space="preserve"> (Vervanging</w:t>
      </w:r>
      <w:r w:rsidR="00FE2F0A">
        <w:rPr>
          <w:color w:val="000000"/>
        </w:rPr>
        <w:t xml:space="preserve"> en Renovatie</w:t>
      </w:r>
      <w:r w:rsidR="008116CB" w:rsidRPr="00EB20D4">
        <w:rPr>
          <w:color w:val="000000"/>
        </w:rPr>
        <w:t xml:space="preserve">) </w:t>
      </w:r>
      <w:r w:rsidR="008116CB">
        <w:rPr>
          <w:color w:val="000000"/>
        </w:rPr>
        <w:t>heeft</w:t>
      </w:r>
      <w:r w:rsidR="008116CB" w:rsidRPr="00EB20D4">
        <w:rPr>
          <w:color w:val="000000"/>
        </w:rPr>
        <w:t xml:space="preserve"> </w:t>
      </w:r>
      <w:r w:rsidR="00FE2F0A">
        <w:rPr>
          <w:color w:val="000000"/>
        </w:rPr>
        <w:t xml:space="preserve">in het zgn. Prognose-rapport </w:t>
      </w:r>
      <w:r w:rsidR="00570B48">
        <w:rPr>
          <w:color w:val="000000"/>
        </w:rPr>
        <w:t xml:space="preserve">in begin 2015 </w:t>
      </w:r>
      <w:r w:rsidR="008116CB" w:rsidRPr="00EB20D4">
        <w:rPr>
          <w:color w:val="000000"/>
        </w:rPr>
        <w:t xml:space="preserve">een update van deze cijfers </w:t>
      </w:r>
      <w:r w:rsidR="008116CB">
        <w:rPr>
          <w:color w:val="000000"/>
        </w:rPr>
        <w:t>gemaakt.</w:t>
      </w:r>
    </w:p>
    <w:p w:rsidR="00293A97" w:rsidRPr="003E3A87" w:rsidRDefault="00293A97" w:rsidP="0001498F">
      <w:pPr>
        <w:pStyle w:val="Default"/>
        <w:keepNext/>
        <w:spacing w:before="240" w:after="240" w:line="240" w:lineRule="exact"/>
        <w:rPr>
          <w:rFonts w:ascii="Verdana" w:hAnsi="Verdana" w:cs="Times New Roman"/>
          <w:i/>
          <w:sz w:val="16"/>
          <w:szCs w:val="16"/>
        </w:rPr>
      </w:pPr>
      <w:r w:rsidRPr="003E3A87">
        <w:rPr>
          <w:rFonts w:ascii="Verdana" w:hAnsi="Verdana" w:cs="Times New Roman"/>
          <w:i/>
          <w:sz w:val="16"/>
          <w:szCs w:val="16"/>
        </w:rPr>
        <w:t xml:space="preserve">Figuur </w:t>
      </w:r>
      <w:r w:rsidRPr="003E3A87">
        <w:rPr>
          <w:rFonts w:ascii="Verdana" w:hAnsi="Verdana" w:cs="Times New Roman"/>
          <w:i/>
          <w:sz w:val="16"/>
          <w:szCs w:val="16"/>
        </w:rPr>
        <w:fldChar w:fldCharType="begin"/>
      </w:r>
      <w:r w:rsidRPr="003E3A87">
        <w:rPr>
          <w:rFonts w:ascii="Verdana" w:hAnsi="Verdana" w:cs="Times New Roman"/>
          <w:i/>
          <w:sz w:val="16"/>
          <w:szCs w:val="16"/>
        </w:rPr>
        <w:instrText xml:space="preserve"> SEQ Figuur \* ARABIC </w:instrText>
      </w:r>
      <w:r w:rsidRPr="003E3A87">
        <w:rPr>
          <w:rFonts w:ascii="Verdana" w:hAnsi="Verdana" w:cs="Times New Roman"/>
          <w:i/>
          <w:sz w:val="16"/>
          <w:szCs w:val="16"/>
        </w:rPr>
        <w:fldChar w:fldCharType="separate"/>
      </w:r>
      <w:r w:rsidR="006E5060">
        <w:rPr>
          <w:rFonts w:ascii="Verdana" w:hAnsi="Verdana" w:cs="Times New Roman"/>
          <w:i/>
          <w:noProof/>
          <w:sz w:val="16"/>
          <w:szCs w:val="16"/>
        </w:rPr>
        <w:t>2</w:t>
      </w:r>
      <w:r w:rsidRPr="003E3A87">
        <w:rPr>
          <w:rFonts w:ascii="Verdana" w:hAnsi="Verdana" w:cs="Times New Roman"/>
          <w:i/>
          <w:sz w:val="16"/>
          <w:szCs w:val="16"/>
        </w:rPr>
        <w:fldChar w:fldCharType="end"/>
      </w:r>
      <w:r w:rsidRPr="003E3A87">
        <w:rPr>
          <w:rFonts w:ascii="Verdana" w:hAnsi="Verdana" w:cs="Times New Roman"/>
          <w:i/>
          <w:sz w:val="16"/>
          <w:szCs w:val="16"/>
        </w:rPr>
        <w:t xml:space="preserve"> Vervangingsopgave Natte kunstwerken, Deltaprogramma 2013.</w:t>
      </w:r>
    </w:p>
    <w:p w:rsidR="00293A97" w:rsidRDefault="00293A97" w:rsidP="005B2D27">
      <w:pPr>
        <w:spacing w:line="240" w:lineRule="exact"/>
        <w:rPr>
          <w:color w:val="000000"/>
        </w:rPr>
      </w:pPr>
    </w:p>
    <w:p w:rsidR="00293A97" w:rsidRPr="00EB20D4" w:rsidRDefault="00293A97" w:rsidP="005B2D27">
      <w:pPr>
        <w:spacing w:line="240" w:lineRule="exact"/>
        <w:rPr>
          <w:color w:val="000000"/>
        </w:rPr>
      </w:pPr>
      <w:r w:rsidRPr="00EB20D4">
        <w:rPr>
          <w:color w:val="000000"/>
        </w:rPr>
        <w:lastRenderedPageBreak/>
        <w:t>Naast het feit dat vele sluizen richting h</w:t>
      </w:r>
      <w:r w:rsidR="00570B48">
        <w:rPr>
          <w:color w:val="000000"/>
        </w:rPr>
        <w:t>et</w:t>
      </w:r>
      <w:r w:rsidRPr="00EB20D4">
        <w:rPr>
          <w:color w:val="000000"/>
        </w:rPr>
        <w:t xml:space="preserve"> einde levensduur gaan, is er ook een serie sluizen waarbij capaciteitsknelpunten </w:t>
      </w:r>
      <w:r w:rsidR="00FB0BFD">
        <w:rPr>
          <w:color w:val="000000"/>
        </w:rPr>
        <w:t>kunnen optreden</w:t>
      </w:r>
      <w:r w:rsidRPr="00EB20D4">
        <w:rPr>
          <w:color w:val="000000"/>
        </w:rPr>
        <w:t>. In de nationale markt</w:t>
      </w:r>
      <w:r w:rsidR="00297D34">
        <w:rPr>
          <w:color w:val="000000"/>
        </w:rPr>
        <w:t>-</w:t>
      </w:r>
      <w:r w:rsidRPr="00EB20D4">
        <w:rPr>
          <w:color w:val="000000"/>
        </w:rPr>
        <w:t xml:space="preserve"> en capaciteitsanalyse van de netwerken van RWS, welke in 2011 aan de 2</w:t>
      </w:r>
      <w:r w:rsidRPr="00EB20D4">
        <w:rPr>
          <w:color w:val="000000"/>
          <w:vertAlign w:val="superscript"/>
        </w:rPr>
        <w:t>e</w:t>
      </w:r>
      <w:r w:rsidRPr="00EB20D4">
        <w:rPr>
          <w:color w:val="000000"/>
        </w:rPr>
        <w:t xml:space="preserve"> kamer is aangeboden, is hierop ingegaan. Naast de sluizen welke reeds in de MIRT procedure in verkenning worden genomen vanwege dergelijke problemen, is verder vooruit gekeken naar potentiële knelpunten op de langere termijn. Op voorhand is natuurlijk lastig vast te stellen welke sluizen tegen die tijd echt uitbreiding nodig hebben, dit is immers afhankelijk van tal van regionale en mondiale ontwikkelingen. Bovendien kunnen hier ook overlappingen ontstaan met de categorie van sluizen welke door ouderdom aan v</w:t>
      </w:r>
      <w:r>
        <w:rPr>
          <w:color w:val="000000"/>
        </w:rPr>
        <w:t xml:space="preserve">ervanging toe zijn. In bijlage </w:t>
      </w:r>
      <w:r w:rsidR="002507F4">
        <w:rPr>
          <w:color w:val="000000"/>
        </w:rPr>
        <w:t>B</w:t>
      </w:r>
      <w:r w:rsidRPr="00EB20D4">
        <w:rPr>
          <w:color w:val="000000"/>
        </w:rPr>
        <w:t xml:space="preserve"> zijn de sluizen weergegeven waar MultiWaterWerk zich op richt o</w:t>
      </w:r>
      <w:r w:rsidR="00FB0BFD">
        <w:rPr>
          <w:color w:val="000000"/>
        </w:rPr>
        <w:t>.b.v.</w:t>
      </w:r>
      <w:r w:rsidRPr="00EB20D4">
        <w:rPr>
          <w:color w:val="000000"/>
        </w:rPr>
        <w:t xml:space="preserve"> de genoemde rapportages.</w:t>
      </w:r>
    </w:p>
    <w:p w:rsidR="00293A97" w:rsidRPr="00EB20D4" w:rsidRDefault="00293A97" w:rsidP="005B2D27">
      <w:pPr>
        <w:pStyle w:val="Paragraaf"/>
        <w:spacing w:line="240" w:lineRule="exact"/>
      </w:pPr>
      <w:bookmarkStart w:id="14" w:name="_Toc356202922"/>
      <w:bookmarkStart w:id="15" w:name="_Toc448319638"/>
      <w:r w:rsidRPr="00EB20D4">
        <w:t>Hoe verhoudt MWW zich tot het RWS aanbestedingsbeleid?</w:t>
      </w:r>
      <w:bookmarkEnd w:id="14"/>
      <w:bookmarkEnd w:id="15"/>
    </w:p>
    <w:p w:rsidR="00293A97" w:rsidRDefault="00293A97" w:rsidP="005B2D27">
      <w:pPr>
        <w:spacing w:line="240" w:lineRule="exact"/>
        <w:rPr>
          <w:color w:val="000000"/>
        </w:rPr>
      </w:pPr>
    </w:p>
    <w:p w:rsidR="00293A97" w:rsidRDefault="00293A97" w:rsidP="005B2D27">
      <w:pPr>
        <w:spacing w:line="240" w:lineRule="exact"/>
        <w:rPr>
          <w:color w:val="000000"/>
        </w:rPr>
      </w:pPr>
      <w:r w:rsidRPr="00EB20D4">
        <w:rPr>
          <w:color w:val="000000"/>
        </w:rPr>
        <w:t>Multiwaterwerk kijkt naar standaardisatie van sluiselementen vanuit de context van het bouwen van series van sluizen</w:t>
      </w:r>
      <w:r w:rsidR="002507F4">
        <w:rPr>
          <w:color w:val="000000"/>
        </w:rPr>
        <w:t xml:space="preserve"> onder vergelijkbare omstandigheden</w:t>
      </w:r>
      <w:r w:rsidRPr="00EB20D4">
        <w:rPr>
          <w:color w:val="000000"/>
        </w:rPr>
        <w:t xml:space="preserve">. Op </w:t>
      </w:r>
      <w:r w:rsidR="00DA0F42">
        <w:rPr>
          <w:color w:val="000000"/>
        </w:rPr>
        <w:t xml:space="preserve">onderdelen </w:t>
      </w:r>
      <w:r w:rsidRPr="00EB20D4">
        <w:rPr>
          <w:color w:val="000000"/>
        </w:rPr>
        <w:t xml:space="preserve">zal dit afwijken van het </w:t>
      </w:r>
      <w:r w:rsidR="00DA0F42">
        <w:rPr>
          <w:color w:val="000000"/>
        </w:rPr>
        <w:t xml:space="preserve">huidige </w:t>
      </w:r>
      <w:r w:rsidRPr="00EB20D4">
        <w:rPr>
          <w:color w:val="000000"/>
        </w:rPr>
        <w:t xml:space="preserve">reguliere aanbestedingsbeleid omdat niet gestreefd wordt naar een volledige oplossingsvrije aanbesteding, maar dat voor onderdelen in meer detail zal worden vastgelegd wat de beheerder </w:t>
      </w:r>
      <w:r w:rsidR="00C3443C">
        <w:rPr>
          <w:color w:val="000000"/>
        </w:rPr>
        <w:t xml:space="preserve">wil </w:t>
      </w:r>
      <w:r w:rsidRPr="00EB20D4">
        <w:rPr>
          <w:color w:val="000000"/>
        </w:rPr>
        <w:t>hebben. Dit is in feite een parallel met de tunnelproblematiek, waar op eenzelfde wijze een nuancering is gezocht in het aanbestedingsbeleid. Een dergelijke aanpak past in een trend waarbij RWS kijkt naar de risico’s van projecten en hier meer sturend in wil zijn. Bovendien geldt hier dat deze nuancering in gezamenlijkheid met de markt zal worden gezocht. Het betreft dus geen eenzijdig dicteren door de opdrachtgever, maar het zoeken naar een slim evenwicht. De verwachting hierbij is dat voor het overgrote deel van de kosten van de sluizen het huidige regime onverkort geld</w:t>
      </w:r>
      <w:r w:rsidR="009C694A">
        <w:rPr>
          <w:color w:val="000000"/>
        </w:rPr>
        <w:t>ig</w:t>
      </w:r>
      <w:r w:rsidRPr="00EB20D4">
        <w:rPr>
          <w:color w:val="000000"/>
        </w:rPr>
        <w:t xml:space="preserve"> zal blijven. Het venijn voor RWS zit echter vaak in tal van kleinere onderdelen welke niet kostenbepalend zijn, maar wel sterk oververtegenwoordigd zijn als probleemdossiers. Denk hierbij aan besturing, bediening, bewegingswerken, bolders, haalkommen, n</w:t>
      </w:r>
      <w:r w:rsidR="00DA0F42">
        <w:rPr>
          <w:color w:val="000000"/>
        </w:rPr>
        <w:t>i</w:t>
      </w:r>
      <w:r w:rsidRPr="00EB20D4">
        <w:rPr>
          <w:color w:val="000000"/>
        </w:rPr>
        <w:t>velleersystemen</w:t>
      </w:r>
      <w:r w:rsidR="00FB0BFD">
        <w:rPr>
          <w:color w:val="000000"/>
        </w:rPr>
        <w:t xml:space="preserve"> (waarvan de kosten overigens hoog kunnen zijn)</w:t>
      </w:r>
      <w:r w:rsidR="00DA0F42">
        <w:rPr>
          <w:color w:val="000000"/>
        </w:rPr>
        <w:t>,</w:t>
      </w:r>
      <w:r w:rsidRPr="00EB20D4">
        <w:rPr>
          <w:color w:val="000000"/>
        </w:rPr>
        <w:t xml:space="preserve"> enz</w:t>
      </w:r>
      <w:r w:rsidR="00DA0F42">
        <w:rPr>
          <w:color w:val="000000"/>
        </w:rPr>
        <w:t>.</w:t>
      </w:r>
      <w:r>
        <w:rPr>
          <w:color w:val="000000"/>
        </w:rPr>
        <w:t xml:space="preserve"> </w:t>
      </w:r>
      <w:r w:rsidRPr="00EB20D4">
        <w:rPr>
          <w:color w:val="000000"/>
        </w:rPr>
        <w:t xml:space="preserve">enz. In </w:t>
      </w:r>
      <w:r w:rsidR="009C694A">
        <w:rPr>
          <w:color w:val="000000"/>
        </w:rPr>
        <w:t xml:space="preserve">de </w:t>
      </w:r>
      <w:r w:rsidRPr="00EB20D4">
        <w:rPr>
          <w:color w:val="000000"/>
        </w:rPr>
        <w:t>praktijk</w:t>
      </w:r>
      <w:r>
        <w:rPr>
          <w:color w:val="000000"/>
        </w:rPr>
        <w:t xml:space="preserve"> zal het er wellicht op neer ga</w:t>
      </w:r>
      <w:r w:rsidRPr="00EB20D4">
        <w:rPr>
          <w:color w:val="000000"/>
        </w:rPr>
        <w:t>a</w:t>
      </w:r>
      <w:r>
        <w:rPr>
          <w:color w:val="000000"/>
        </w:rPr>
        <w:t>n</w:t>
      </w:r>
      <w:r w:rsidRPr="00EB20D4">
        <w:rPr>
          <w:color w:val="000000"/>
        </w:rPr>
        <w:t xml:space="preserve"> komen dat voor </w:t>
      </w:r>
      <w:r w:rsidR="00FB0BFD">
        <w:rPr>
          <w:color w:val="000000"/>
        </w:rPr>
        <w:t>7</w:t>
      </w:r>
      <w:r w:rsidRPr="00EB20D4">
        <w:rPr>
          <w:color w:val="000000"/>
        </w:rPr>
        <w:t>0 tot 90% van de kosten van de sluis alles oplossing</w:t>
      </w:r>
      <w:r w:rsidR="009C694A">
        <w:rPr>
          <w:color w:val="000000"/>
        </w:rPr>
        <w:t>s</w:t>
      </w:r>
      <w:r w:rsidRPr="00EB20D4">
        <w:rPr>
          <w:color w:val="000000"/>
        </w:rPr>
        <w:t>vrij blijft, en voor de overige delen scherper voorgeschreven gaat worden. De ervaring in Duitsland (de ‘Wasserstrassen</w:t>
      </w:r>
      <w:r w:rsidR="007C371E">
        <w:rPr>
          <w:color w:val="000000"/>
        </w:rPr>
        <w:t xml:space="preserve"> </w:t>
      </w:r>
      <w:r w:rsidRPr="00EB20D4">
        <w:rPr>
          <w:color w:val="000000"/>
        </w:rPr>
        <w:t>und</w:t>
      </w:r>
      <w:r w:rsidR="007C371E">
        <w:rPr>
          <w:color w:val="000000"/>
        </w:rPr>
        <w:t xml:space="preserve"> </w:t>
      </w:r>
      <w:r w:rsidRPr="00EB20D4">
        <w:rPr>
          <w:color w:val="000000"/>
        </w:rPr>
        <w:t>S</w:t>
      </w:r>
      <w:r w:rsidR="007C371E">
        <w:rPr>
          <w:color w:val="000000"/>
        </w:rPr>
        <w:t>c</w:t>
      </w:r>
      <w:r w:rsidRPr="00EB20D4">
        <w:rPr>
          <w:color w:val="000000"/>
        </w:rPr>
        <w:t xml:space="preserve">hifffahrtsverwaltung’) leert dat ook de aannemerij hier gelukkig mee is omdat veel kleine onderdelen erg veel aandacht kosten in het maken van een passende aanbieding, terwijl er weinig mee te winnen valt. Men ziet daar liever een </w:t>
      </w:r>
      <w:r w:rsidR="00A81CAB">
        <w:rPr>
          <w:color w:val="000000"/>
        </w:rPr>
        <w:t>opdrachtgever</w:t>
      </w:r>
      <w:r w:rsidR="00A81CAB" w:rsidRPr="00EB20D4">
        <w:rPr>
          <w:color w:val="000000"/>
        </w:rPr>
        <w:t xml:space="preserve"> </w:t>
      </w:r>
      <w:r w:rsidRPr="00EB20D4">
        <w:rPr>
          <w:color w:val="000000"/>
        </w:rPr>
        <w:t>die gewoon zegt wat ze wil op die onderdelen.</w:t>
      </w:r>
    </w:p>
    <w:p w:rsidR="00293A97" w:rsidRDefault="00293A97" w:rsidP="007C371E">
      <w:pPr>
        <w:pStyle w:val="Paragraaf"/>
      </w:pPr>
      <w:bookmarkStart w:id="16" w:name="_Toc448319639"/>
      <w:r w:rsidRPr="00057683">
        <w:t>Relatie met het DBFM sluizenprogramma</w:t>
      </w:r>
      <w:bookmarkEnd w:id="16"/>
    </w:p>
    <w:p w:rsidR="00293A97" w:rsidRPr="009537CC" w:rsidRDefault="00293A97" w:rsidP="009537CC">
      <w:pPr>
        <w:spacing w:line="240" w:lineRule="exact"/>
        <w:rPr>
          <w:color w:val="000000"/>
        </w:rPr>
      </w:pPr>
      <w:r w:rsidRPr="009537CC">
        <w:rPr>
          <w:color w:val="000000"/>
        </w:rPr>
        <w:t>Er loopt binnen RWS reeds een sluizenprogramma, het DBFM sluizenprogramma onder GPO. Een belangrijk verschil hiermee is echter dat dit een programma is waarbij de projecten zich reeds richting of in de realisatiefase bevinden. Enkele projecten hierin, zoals Terneuzen en IJmuiden, zijn van de buitencategorie en vragen daarbij om maatwerk. Bovendien kennen deze projecten een sterke bestuurlijke en politieke dynamiek waardoor het niet handig is hier direct andere</w:t>
      </w:r>
      <w:r w:rsidRPr="007C371E">
        <w:rPr>
          <w:color w:val="000000"/>
          <w:szCs w:val="18"/>
        </w:rPr>
        <w:t xml:space="preserve"> </w:t>
      </w:r>
      <w:r w:rsidRPr="009537CC">
        <w:rPr>
          <w:color w:val="000000"/>
        </w:rPr>
        <w:t>initiatieven aan te koppelen. Om het uitvoeringstraject niet te verstoren richt MultiWaterWerk richt zich dus niet op projecten die reeds in de uitvoering zitten.</w:t>
      </w:r>
    </w:p>
    <w:p w:rsidR="00293A97" w:rsidRDefault="004F192A" w:rsidP="00EF1EE2">
      <w:pPr>
        <w:spacing w:line="240" w:lineRule="exact"/>
      </w:pPr>
      <w:r>
        <w:rPr>
          <w:color w:val="000000"/>
        </w:rPr>
        <w:t>H</w:t>
      </w:r>
      <w:r w:rsidR="00293A97" w:rsidRPr="009537CC">
        <w:rPr>
          <w:color w:val="000000"/>
        </w:rPr>
        <w:t xml:space="preserve">et </w:t>
      </w:r>
      <w:r>
        <w:rPr>
          <w:color w:val="000000"/>
        </w:rPr>
        <w:t xml:space="preserve">ligt </w:t>
      </w:r>
      <w:r w:rsidR="00293A97" w:rsidRPr="009537CC">
        <w:rPr>
          <w:color w:val="000000"/>
        </w:rPr>
        <w:t xml:space="preserve">wel voor de hand een goede koppeling met het DBFM sluizenprogramma te leggen. De knelpunten en dilemma’s waar men </w:t>
      </w:r>
      <w:r>
        <w:rPr>
          <w:color w:val="000000"/>
        </w:rPr>
        <w:t>daar</w:t>
      </w:r>
      <w:r w:rsidR="00293A97" w:rsidRPr="009537CC">
        <w:rPr>
          <w:color w:val="000000"/>
        </w:rPr>
        <w:t xml:space="preserve"> tegenaan loopt zullen als input voor MultiWaterWerk gebruikt worden. En evengoed ligt het voort de hand dat wanneer er rijpe, toepasbare concepten uit MultiWaterWerk voortvloeien er geen beletselen zijn deze te gebruiken wanneer betrokken partijen hier voordeel in zien. </w:t>
      </w:r>
    </w:p>
    <w:p w:rsidR="00293A97" w:rsidRDefault="00293A97" w:rsidP="005B2D27">
      <w:pPr>
        <w:pStyle w:val="GenummerdHoofdstuk"/>
        <w:spacing w:line="240" w:lineRule="exact"/>
      </w:pPr>
      <w:bookmarkStart w:id="17" w:name="_Toc448319640"/>
      <w:r>
        <w:lastRenderedPageBreak/>
        <w:t>Werkwijze</w:t>
      </w:r>
      <w:bookmarkEnd w:id="17"/>
    </w:p>
    <w:p w:rsidR="00293A97" w:rsidRPr="00EB20D4" w:rsidRDefault="00293A97" w:rsidP="005B2D27">
      <w:pPr>
        <w:pStyle w:val="Paragraaf"/>
        <w:spacing w:line="240" w:lineRule="exact"/>
      </w:pPr>
      <w:bookmarkStart w:id="18" w:name="_Toc448319641"/>
      <w:bookmarkEnd w:id="8"/>
      <w:r>
        <w:t>Een opzet in 3 fasen</w:t>
      </w:r>
      <w:bookmarkEnd w:id="18"/>
    </w:p>
    <w:p w:rsidR="00293A97" w:rsidRPr="008A50DF" w:rsidRDefault="00432E7F" w:rsidP="00C0048E">
      <w:pPr>
        <w:pStyle w:val="Pa0"/>
        <w:spacing w:after="240" w:line="240" w:lineRule="exact"/>
        <w:rPr>
          <w:color w:val="000000"/>
          <w:szCs w:val="18"/>
        </w:rPr>
      </w:pPr>
      <w:r>
        <w:rPr>
          <w:rFonts w:ascii="Verdana" w:hAnsi="Verdana"/>
          <w:sz w:val="18"/>
          <w:szCs w:val="18"/>
          <w:lang w:eastAsia="en-US"/>
        </w:rPr>
        <w:br/>
      </w:r>
      <w:r w:rsidR="00C0048E">
        <w:rPr>
          <w:rFonts w:ascii="Verdana" w:hAnsi="Verdana"/>
          <w:sz w:val="18"/>
          <w:szCs w:val="18"/>
          <w:lang w:eastAsia="en-US"/>
        </w:rPr>
        <w:t>Binnen</w:t>
      </w:r>
      <w:r w:rsidR="00293A97" w:rsidRPr="003E3A87">
        <w:rPr>
          <w:rFonts w:ascii="Verdana" w:hAnsi="Verdana"/>
          <w:sz w:val="18"/>
          <w:szCs w:val="18"/>
          <w:lang w:eastAsia="en-US"/>
        </w:rPr>
        <w:t xml:space="preserve"> Multiwaterwerk </w:t>
      </w:r>
      <w:r w:rsidR="00C0048E">
        <w:rPr>
          <w:rFonts w:ascii="Verdana" w:hAnsi="Verdana"/>
          <w:sz w:val="18"/>
          <w:szCs w:val="18"/>
          <w:lang w:eastAsia="en-US"/>
        </w:rPr>
        <w:t>wordt</w:t>
      </w:r>
      <w:r w:rsidR="00293A97" w:rsidRPr="003E3A87">
        <w:rPr>
          <w:rFonts w:ascii="Verdana" w:hAnsi="Verdana"/>
          <w:sz w:val="18"/>
          <w:szCs w:val="18"/>
          <w:lang w:eastAsia="en-US"/>
        </w:rPr>
        <w:t xml:space="preserve"> een nauwe samenwerking tussen RWS, marktpartijen en kennisinstituten</w:t>
      </w:r>
      <w:r w:rsidR="00C0048E">
        <w:rPr>
          <w:rFonts w:ascii="Verdana" w:hAnsi="Verdana"/>
          <w:sz w:val="18"/>
          <w:szCs w:val="18"/>
          <w:lang w:eastAsia="en-US"/>
        </w:rPr>
        <w:t xml:space="preserve"> beoogd</w:t>
      </w:r>
      <w:r w:rsidR="00293A97" w:rsidRPr="003E3A87">
        <w:rPr>
          <w:rFonts w:ascii="Verdana" w:hAnsi="Verdana"/>
          <w:sz w:val="18"/>
          <w:szCs w:val="18"/>
          <w:lang w:eastAsia="en-US"/>
        </w:rPr>
        <w:t xml:space="preserve">. </w:t>
      </w:r>
      <w:r w:rsidR="00293A97">
        <w:rPr>
          <w:rFonts w:ascii="Verdana" w:hAnsi="Verdana"/>
          <w:sz w:val="18"/>
          <w:szCs w:val="18"/>
          <w:lang w:eastAsia="en-US"/>
        </w:rPr>
        <w:t xml:space="preserve">In deze samenwerking </w:t>
      </w:r>
      <w:r w:rsidR="00C0048E">
        <w:rPr>
          <w:rFonts w:ascii="Verdana" w:hAnsi="Verdana"/>
          <w:sz w:val="18"/>
          <w:szCs w:val="18"/>
          <w:lang w:eastAsia="en-US"/>
        </w:rPr>
        <w:t xml:space="preserve">worden </w:t>
      </w:r>
      <w:r w:rsidR="00293A97">
        <w:rPr>
          <w:rFonts w:ascii="Verdana" w:hAnsi="Verdana"/>
          <w:sz w:val="18"/>
          <w:szCs w:val="18"/>
          <w:lang w:eastAsia="en-US"/>
        </w:rPr>
        <w:t>drie fasen doorlopen.</w:t>
      </w:r>
    </w:p>
    <w:p w:rsidR="00293A97" w:rsidRPr="008A50DF" w:rsidRDefault="00C0048E" w:rsidP="005B2D27">
      <w:pPr>
        <w:spacing w:line="240" w:lineRule="exact"/>
        <w:rPr>
          <w:color w:val="000000"/>
          <w:szCs w:val="18"/>
        </w:rPr>
      </w:pPr>
      <w:r>
        <w:rPr>
          <w:noProof/>
        </w:rPr>
        <mc:AlternateContent>
          <mc:Choice Requires="wps">
            <w:drawing>
              <wp:anchor distT="0" distB="0" distL="114300" distR="114300" simplePos="0" relativeHeight="251658240" behindDoc="0" locked="0" layoutInCell="1" allowOverlap="1" wp14:anchorId="0870CC54" wp14:editId="6A5B7A25">
                <wp:simplePos x="0" y="0"/>
                <wp:positionH relativeFrom="column">
                  <wp:posOffset>-2540</wp:posOffset>
                </wp:positionH>
                <wp:positionV relativeFrom="paragraph">
                  <wp:posOffset>94615</wp:posOffset>
                </wp:positionV>
                <wp:extent cx="1264920" cy="1249680"/>
                <wp:effectExtent l="0" t="0" r="11430" b="26670"/>
                <wp:wrapNone/>
                <wp:docPr id="11" name="Text 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1249680"/>
                        </a:xfrm>
                        <a:prstGeom prst="rect">
                          <a:avLst/>
                        </a:prstGeom>
                        <a:solidFill>
                          <a:srgbClr val="FFFFFF"/>
                        </a:solidFill>
                        <a:ln w="9525">
                          <a:solidFill>
                            <a:srgbClr val="000000"/>
                          </a:solidFill>
                          <a:miter lim="800000"/>
                          <a:headEnd/>
                          <a:tailEnd/>
                        </a:ln>
                      </wps:spPr>
                      <wps:txbx>
                        <w:txbxContent>
                          <w:p w:rsidR="00F931E3" w:rsidRDefault="00F931E3" w:rsidP="005229C9">
                            <w:pPr>
                              <w:rPr>
                                <w:b/>
                                <w:sz w:val="16"/>
                                <w:szCs w:val="16"/>
                              </w:rPr>
                            </w:pPr>
                            <w:r w:rsidRPr="00683879">
                              <w:rPr>
                                <w:b/>
                                <w:sz w:val="16"/>
                                <w:szCs w:val="16"/>
                              </w:rPr>
                              <w:t>S</w:t>
                            </w:r>
                            <w:r>
                              <w:rPr>
                                <w:b/>
                                <w:sz w:val="16"/>
                                <w:szCs w:val="16"/>
                              </w:rPr>
                              <w:t>tudiefase</w:t>
                            </w:r>
                            <w:r w:rsidRPr="00683879">
                              <w:rPr>
                                <w:b/>
                                <w:sz w:val="16"/>
                                <w:szCs w:val="16"/>
                              </w:rPr>
                              <w:t xml:space="preserve"> </w:t>
                            </w:r>
                          </w:p>
                          <w:p w:rsidR="00F931E3" w:rsidRPr="00683879" w:rsidRDefault="00F931E3" w:rsidP="005229C9">
                            <w:pPr>
                              <w:rPr>
                                <w:b/>
                                <w:sz w:val="16"/>
                                <w:szCs w:val="16"/>
                              </w:rPr>
                            </w:pPr>
                            <w:r w:rsidRPr="00683879">
                              <w:rPr>
                                <w:b/>
                                <w:sz w:val="16"/>
                                <w:szCs w:val="16"/>
                              </w:rPr>
                              <w:t xml:space="preserve"> </w:t>
                            </w:r>
                          </w:p>
                          <w:p w:rsidR="00F931E3" w:rsidRPr="00683879" w:rsidRDefault="00F931E3" w:rsidP="005229C9">
                            <w:pPr>
                              <w:rPr>
                                <w:sz w:val="16"/>
                                <w:szCs w:val="16"/>
                              </w:rPr>
                            </w:pPr>
                            <w:r>
                              <w:rPr>
                                <w:sz w:val="16"/>
                                <w:szCs w:val="16"/>
                              </w:rPr>
                              <w:t>-</w:t>
                            </w:r>
                            <w:r w:rsidRPr="00683879">
                              <w:rPr>
                                <w:sz w:val="16"/>
                                <w:szCs w:val="16"/>
                              </w:rPr>
                              <w:t>Sober en doelmatig</w:t>
                            </w:r>
                          </w:p>
                          <w:p w:rsidR="00F931E3" w:rsidRPr="00683879" w:rsidRDefault="00F931E3" w:rsidP="005229C9">
                            <w:pPr>
                              <w:rPr>
                                <w:sz w:val="16"/>
                                <w:szCs w:val="16"/>
                              </w:rPr>
                            </w:pPr>
                            <w:r>
                              <w:rPr>
                                <w:sz w:val="16"/>
                                <w:szCs w:val="16"/>
                              </w:rPr>
                              <w:t>-</w:t>
                            </w:r>
                            <w:r w:rsidRPr="00683879">
                              <w:rPr>
                                <w:sz w:val="16"/>
                                <w:szCs w:val="16"/>
                              </w:rPr>
                              <w:t>Nieuwe product/marktmodellen</w:t>
                            </w:r>
                          </w:p>
                          <w:p w:rsidR="00F931E3" w:rsidRPr="00683879" w:rsidRDefault="00F931E3" w:rsidP="005229C9">
                            <w:pPr>
                              <w:rPr>
                                <w:sz w:val="16"/>
                                <w:szCs w:val="16"/>
                              </w:rPr>
                            </w:pPr>
                            <w:r>
                              <w:rPr>
                                <w:sz w:val="16"/>
                                <w:szCs w:val="16"/>
                              </w:rPr>
                              <w:t>-</w:t>
                            </w:r>
                            <w:r w:rsidRPr="00683879">
                              <w:rPr>
                                <w:sz w:val="16"/>
                                <w:szCs w:val="16"/>
                              </w:rPr>
                              <w:t>Bouwtechnologie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2" o:spid="_x0000_s1030" type="#_x0000_t202" style="position:absolute;margin-left:-.2pt;margin-top:7.45pt;width:99.6pt;height:9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">
                <v:textbox>
                  <w:txbxContent>
                    <w:p w:rsidR="00F931E3" w:rsidRDefault="00F931E3" w:rsidP="005229C9">
                      <w:pPr>
                        <w:rPr>
                          <w:b/>
                          <w:sz w:val="16"/>
                          <w:szCs w:val="16"/>
                        </w:rPr>
                      </w:pPr>
                      <w:r w:rsidRPr="00683879">
                        <w:rPr>
                          <w:b/>
                          <w:sz w:val="16"/>
                          <w:szCs w:val="16"/>
                        </w:rPr>
                        <w:t>S</w:t>
                      </w:r>
                      <w:r>
                        <w:rPr>
                          <w:b/>
                          <w:sz w:val="16"/>
                          <w:szCs w:val="16"/>
                        </w:rPr>
                        <w:t>tudiefase</w:t>
                      </w:r>
                      <w:r w:rsidRPr="00683879">
                        <w:rPr>
                          <w:b/>
                          <w:sz w:val="16"/>
                          <w:szCs w:val="16"/>
                        </w:rPr>
                        <w:t xml:space="preserve"> </w:t>
                      </w:r>
                    </w:p>
                    <w:p w:rsidR="00F931E3" w:rsidRPr="00683879" w:rsidRDefault="00F931E3" w:rsidP="005229C9">
                      <w:pPr>
                        <w:rPr>
                          <w:b/>
                          <w:sz w:val="16"/>
                          <w:szCs w:val="16"/>
                        </w:rPr>
                      </w:pPr>
                      <w:r w:rsidRPr="00683879">
                        <w:rPr>
                          <w:b/>
                          <w:sz w:val="16"/>
                          <w:szCs w:val="16"/>
                        </w:rPr>
                        <w:t xml:space="preserve"> </w:t>
                      </w:r>
                    </w:p>
                    <w:p w:rsidR="00F931E3" w:rsidRPr="00683879" w:rsidRDefault="00F931E3" w:rsidP="005229C9">
                      <w:pPr>
                        <w:rPr>
                          <w:sz w:val="16"/>
                          <w:szCs w:val="16"/>
                        </w:rPr>
                      </w:pPr>
                      <w:r>
                        <w:rPr>
                          <w:sz w:val="16"/>
                          <w:szCs w:val="16"/>
                        </w:rPr>
                        <w:t>-</w:t>
                      </w:r>
                      <w:r w:rsidRPr="00683879">
                        <w:rPr>
                          <w:sz w:val="16"/>
                          <w:szCs w:val="16"/>
                        </w:rPr>
                        <w:t>Sober en doelmatig</w:t>
                      </w:r>
                    </w:p>
                    <w:p w:rsidR="00F931E3" w:rsidRPr="00683879" w:rsidRDefault="00F931E3" w:rsidP="005229C9">
                      <w:pPr>
                        <w:rPr>
                          <w:sz w:val="16"/>
                          <w:szCs w:val="16"/>
                        </w:rPr>
                      </w:pPr>
                      <w:r>
                        <w:rPr>
                          <w:sz w:val="16"/>
                          <w:szCs w:val="16"/>
                        </w:rPr>
                        <w:t>-</w:t>
                      </w:r>
                      <w:r w:rsidRPr="00683879">
                        <w:rPr>
                          <w:sz w:val="16"/>
                          <w:szCs w:val="16"/>
                        </w:rPr>
                        <w:t>Nieuwe product/marktmodellen</w:t>
                      </w:r>
                    </w:p>
                    <w:p w:rsidR="00F931E3" w:rsidRPr="00683879" w:rsidRDefault="00F931E3" w:rsidP="005229C9">
                      <w:pPr>
                        <w:rPr>
                          <w:sz w:val="16"/>
                          <w:szCs w:val="16"/>
                        </w:rPr>
                      </w:pPr>
                      <w:r>
                        <w:rPr>
                          <w:sz w:val="16"/>
                          <w:szCs w:val="16"/>
                        </w:rPr>
                        <w:t>-</w:t>
                      </w:r>
                      <w:r w:rsidRPr="00683879">
                        <w:rPr>
                          <w:sz w:val="16"/>
                          <w:szCs w:val="16"/>
                        </w:rPr>
                        <w:t>Bouwtechnologie</w:t>
                      </w:r>
                    </w:p>
                  </w:txbxContent>
                </v:textbox>
              </v:shape>
            </w:pict>
          </mc:Fallback>
        </mc:AlternateContent>
      </w:r>
    </w:p>
    <w:p w:rsidR="00293A97" w:rsidRPr="00F26FDB" w:rsidRDefault="00293A97" w:rsidP="005B2D27">
      <w:pPr>
        <w:tabs>
          <w:tab w:val="left" w:pos="2703"/>
          <w:tab w:val="left" w:pos="5855"/>
          <w:tab w:val="left" w:pos="6100"/>
        </w:tabs>
        <w:spacing w:line="240" w:lineRule="exact"/>
        <w:rPr>
          <w:color w:val="000000"/>
          <w:szCs w:val="18"/>
        </w:rPr>
      </w:pPr>
      <w:r w:rsidRPr="00F26FDB">
        <w:rPr>
          <w:color w:val="000000"/>
          <w:szCs w:val="18"/>
        </w:rPr>
        <w:t>Go/no go</w:t>
      </w:r>
    </w:p>
    <w:p w:rsidR="00293A97" w:rsidRPr="00F26FDB" w:rsidRDefault="00293A97" w:rsidP="005B2D27">
      <w:pPr>
        <w:spacing w:line="240" w:lineRule="exact"/>
        <w:rPr>
          <w:color w:val="000000"/>
          <w:szCs w:val="18"/>
        </w:rPr>
      </w:pPr>
    </w:p>
    <w:p w:rsidR="00293A97" w:rsidRPr="00F26FDB" w:rsidRDefault="00293A97" w:rsidP="005B2D27">
      <w:pPr>
        <w:spacing w:line="240" w:lineRule="exact"/>
        <w:rPr>
          <w:color w:val="000000"/>
          <w:szCs w:val="18"/>
        </w:rPr>
      </w:pPr>
    </w:p>
    <w:p w:rsidR="00293A97" w:rsidRPr="00F26FDB" w:rsidRDefault="00293A97" w:rsidP="005B2D27">
      <w:pPr>
        <w:spacing w:line="240" w:lineRule="exact"/>
        <w:rPr>
          <w:color w:val="000000"/>
          <w:szCs w:val="18"/>
        </w:rPr>
      </w:pPr>
    </w:p>
    <w:p w:rsidR="00293A97" w:rsidRPr="00F26FDB" w:rsidRDefault="00293A97" w:rsidP="005B2D27">
      <w:pPr>
        <w:spacing w:line="240" w:lineRule="exact"/>
        <w:rPr>
          <w:b/>
          <w:color w:val="000000"/>
          <w:szCs w:val="18"/>
        </w:rPr>
      </w:pPr>
      <w:r w:rsidRPr="00F26FDB">
        <w:rPr>
          <w:b/>
          <w:color w:val="000000"/>
          <w:szCs w:val="18"/>
        </w:rPr>
        <w:t>De Studiefase:</w:t>
      </w:r>
    </w:p>
    <w:p w:rsidR="00293A97" w:rsidRPr="008A50DF" w:rsidRDefault="00293A97" w:rsidP="005B2D27">
      <w:pPr>
        <w:spacing w:line="240" w:lineRule="exact"/>
        <w:rPr>
          <w:color w:val="000000"/>
          <w:szCs w:val="18"/>
        </w:rPr>
      </w:pPr>
      <w:r>
        <w:rPr>
          <w:color w:val="000000"/>
          <w:szCs w:val="18"/>
        </w:rPr>
        <w:t xml:space="preserve">Dit gaat langs 3 </w:t>
      </w:r>
    </w:p>
    <w:p w:rsidR="00293A97" w:rsidRPr="008A50DF" w:rsidRDefault="00293A97" w:rsidP="005B2D27">
      <w:pPr>
        <w:spacing w:line="240" w:lineRule="exact"/>
        <w:rPr>
          <w:color w:val="000000"/>
          <w:szCs w:val="18"/>
        </w:rPr>
      </w:pPr>
    </w:p>
    <w:p w:rsidR="00293A97" w:rsidRPr="008A50DF" w:rsidRDefault="00293A97" w:rsidP="005B2D27">
      <w:pPr>
        <w:spacing w:line="240" w:lineRule="exact"/>
        <w:rPr>
          <w:color w:val="000000"/>
          <w:szCs w:val="18"/>
        </w:rPr>
      </w:pPr>
    </w:p>
    <w:p w:rsidR="00293A97" w:rsidRPr="008A50DF" w:rsidRDefault="00293A97" w:rsidP="005B2D27">
      <w:pPr>
        <w:spacing w:line="240" w:lineRule="exact"/>
        <w:rPr>
          <w:color w:val="000000"/>
          <w:szCs w:val="18"/>
        </w:rPr>
      </w:pPr>
    </w:p>
    <w:p w:rsidR="00293A97" w:rsidRPr="008A50DF" w:rsidRDefault="00AE0BEA" w:rsidP="005B2D27">
      <w:pPr>
        <w:spacing w:line="240" w:lineRule="exact"/>
        <w:rPr>
          <w:color w:val="000000"/>
          <w:szCs w:val="18"/>
        </w:rPr>
      </w:pPr>
      <w:r>
        <w:rPr>
          <w:color w:val="000000"/>
          <w:szCs w:val="18"/>
        </w:rPr>
        <w:t xml:space="preserve">De </w:t>
      </w:r>
      <w:r w:rsidRPr="00754333">
        <w:rPr>
          <w:b/>
          <w:color w:val="000000"/>
          <w:szCs w:val="18"/>
        </w:rPr>
        <w:t>studiefase</w:t>
      </w:r>
      <w:r>
        <w:rPr>
          <w:color w:val="000000"/>
          <w:szCs w:val="18"/>
        </w:rPr>
        <w:t xml:space="preserve"> is </w:t>
      </w:r>
      <w:r w:rsidR="009537CC">
        <w:rPr>
          <w:color w:val="000000"/>
          <w:szCs w:val="18"/>
        </w:rPr>
        <w:t xml:space="preserve">vrijwel </w:t>
      </w:r>
      <w:r>
        <w:rPr>
          <w:color w:val="000000"/>
          <w:szCs w:val="18"/>
        </w:rPr>
        <w:t>afgerond</w:t>
      </w:r>
      <w:r w:rsidR="009537CC">
        <w:rPr>
          <w:color w:val="000000"/>
          <w:szCs w:val="18"/>
        </w:rPr>
        <w:t>.</w:t>
      </w:r>
      <w:r w:rsidR="00A84E0C">
        <w:rPr>
          <w:color w:val="000000"/>
          <w:szCs w:val="18"/>
        </w:rPr>
        <w:t xml:space="preserve"> Zie paragraaf 1.3.</w:t>
      </w:r>
      <w:r w:rsidR="000D3F48">
        <w:rPr>
          <w:noProof/>
          <w:color w:val="000000"/>
          <w:szCs w:val="18"/>
        </w:rPr>
        <mc:AlternateContent>
          <mc:Choice Requires="wpg">
            <w:drawing>
              <wp:inline distT="0" distB="0" distL="0" distR="0" wp14:anchorId="5269D028" wp14:editId="40636BE4">
                <wp:extent cx="4960620" cy="2906613"/>
                <wp:effectExtent l="0" t="0" r="0" b="8255"/>
                <wp:docPr id="5" name="Group 66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960620" cy="2906613"/>
                          <a:chOff x="3232" y="-1117"/>
                          <a:chExt cx="7680" cy="4500"/>
                        </a:xfrm>
                      </wpg:grpSpPr>
                      <wps:wsp>
                        <wps:cNvPr id="6" name="AutoShape 668"/>
                        <wps:cNvSpPr>
                          <a:spLocks noChangeAspect="1" noChangeArrowheads="1" noTextEdit="1"/>
                        </wps:cNvSpPr>
                        <wps:spPr bwMode="auto">
                          <a:xfrm>
                            <a:off x="3232" y="-1117"/>
                            <a:ext cx="768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670"/>
                        <wps:cNvSpPr txBox="1">
                          <a:spLocks noChangeArrowheads="1"/>
                        </wps:cNvSpPr>
                        <wps:spPr bwMode="auto">
                          <a:xfrm>
                            <a:off x="5344" y="1223"/>
                            <a:ext cx="601" cy="1080"/>
                          </a:xfrm>
                          <a:prstGeom prst="rect">
                            <a:avLst/>
                          </a:prstGeom>
                          <a:solidFill>
                            <a:srgbClr val="FFFFFF"/>
                          </a:solidFill>
                          <a:ln w="9525">
                            <a:solidFill>
                              <a:srgbClr val="000000"/>
                            </a:solidFill>
                            <a:miter lim="800000"/>
                            <a:headEnd/>
                            <a:tailEnd/>
                          </a:ln>
                        </wps:spPr>
                        <wps:txbx>
                          <w:txbxContent>
                            <w:p w:rsidR="00F931E3" w:rsidRPr="00E06052" w:rsidRDefault="00F931E3">
                              <w:pPr>
                                <w:rPr>
                                  <w:sz w:val="16"/>
                                  <w:szCs w:val="16"/>
                                  <w:lang w:val="en-US"/>
                                </w:rPr>
                              </w:pPr>
                              <w:r w:rsidRPr="00E06052">
                                <w:rPr>
                                  <w:sz w:val="16"/>
                                  <w:szCs w:val="16"/>
                                  <w:lang w:val="en-US"/>
                                </w:rPr>
                                <w:t>Go/no go</w:t>
                              </w:r>
                            </w:p>
                          </w:txbxContent>
                        </wps:txbx>
                        <wps:bodyPr rot="0" vert="horz" wrap="square" lIns="91440" tIns="45720" rIns="91440" bIns="45720" anchor="t" anchorCtr="0" upright="1">
                          <a:noAutofit/>
                        </wps:bodyPr>
                      </wps:wsp>
                      <wps:wsp>
                        <wps:cNvPr id="8" name="Text Box 671"/>
                        <wps:cNvSpPr txBox="1">
                          <a:spLocks noChangeArrowheads="1"/>
                        </wps:cNvSpPr>
                        <wps:spPr bwMode="auto">
                          <a:xfrm>
                            <a:off x="8104" y="1223"/>
                            <a:ext cx="599" cy="1080"/>
                          </a:xfrm>
                          <a:prstGeom prst="rect">
                            <a:avLst/>
                          </a:prstGeom>
                          <a:solidFill>
                            <a:srgbClr val="FFFFFF"/>
                          </a:solidFill>
                          <a:ln w="9525">
                            <a:solidFill>
                              <a:srgbClr val="000000"/>
                            </a:solidFill>
                            <a:miter lim="800000"/>
                            <a:headEnd/>
                            <a:tailEnd/>
                          </a:ln>
                        </wps:spPr>
                        <wps:txbx>
                          <w:txbxContent>
                            <w:p w:rsidR="00F931E3" w:rsidRPr="00E06052" w:rsidRDefault="00F931E3">
                              <w:pPr>
                                <w:rPr>
                                  <w:sz w:val="16"/>
                                  <w:szCs w:val="16"/>
                                  <w:lang w:val="en-US"/>
                                </w:rPr>
                              </w:pPr>
                              <w:r w:rsidRPr="00E06052">
                                <w:rPr>
                                  <w:sz w:val="16"/>
                                  <w:szCs w:val="16"/>
                                  <w:lang w:val="en-US"/>
                                </w:rPr>
                                <w:t>Go/no go</w:t>
                              </w:r>
                            </w:p>
                          </w:txbxContent>
                        </wps:txbx>
                        <wps:bodyPr rot="0" vert="horz" wrap="square" lIns="91440" tIns="45720" rIns="91440" bIns="45720" anchor="t" anchorCtr="0" upright="1">
                          <a:noAutofit/>
                        </wps:bodyPr>
                      </wps:wsp>
                      <wps:wsp>
                        <wps:cNvPr id="9" name="Text Box 663"/>
                        <wps:cNvSpPr txBox="1">
                          <a:spLocks noChangeArrowheads="1"/>
                        </wps:cNvSpPr>
                        <wps:spPr bwMode="auto">
                          <a:xfrm>
                            <a:off x="6064" y="695"/>
                            <a:ext cx="1920" cy="1968"/>
                          </a:xfrm>
                          <a:prstGeom prst="rect">
                            <a:avLst/>
                          </a:prstGeom>
                          <a:solidFill>
                            <a:srgbClr val="FFFFFF"/>
                          </a:solidFill>
                          <a:ln w="9525">
                            <a:solidFill>
                              <a:srgbClr val="000000"/>
                            </a:solidFill>
                            <a:miter lim="800000"/>
                            <a:headEnd/>
                            <a:tailEnd/>
                          </a:ln>
                        </wps:spPr>
                        <wps:txbx>
                          <w:txbxContent>
                            <w:p w:rsidR="00F931E3" w:rsidRPr="00683879" w:rsidRDefault="00F931E3" w:rsidP="005229C9">
                              <w:pPr>
                                <w:rPr>
                                  <w:b/>
                                  <w:sz w:val="16"/>
                                  <w:szCs w:val="16"/>
                                </w:rPr>
                              </w:pPr>
                              <w:r w:rsidRPr="00683879">
                                <w:rPr>
                                  <w:b/>
                                  <w:sz w:val="16"/>
                                  <w:szCs w:val="16"/>
                                </w:rPr>
                                <w:t xml:space="preserve">Ontwikkelfase </w:t>
                              </w:r>
                            </w:p>
                            <w:p w:rsidR="00F931E3" w:rsidRDefault="00F931E3" w:rsidP="005229C9">
                              <w:pPr>
                                <w:rPr>
                                  <w:sz w:val="16"/>
                                  <w:szCs w:val="16"/>
                                </w:rPr>
                              </w:pPr>
                            </w:p>
                            <w:p w:rsidR="00F931E3" w:rsidRPr="00683879" w:rsidRDefault="00F931E3" w:rsidP="005229C9">
                              <w:pPr>
                                <w:rPr>
                                  <w:sz w:val="16"/>
                                  <w:szCs w:val="16"/>
                                </w:rPr>
                              </w:pPr>
                              <w:r>
                                <w:rPr>
                                  <w:sz w:val="16"/>
                                  <w:szCs w:val="16"/>
                                </w:rPr>
                                <w:t>O</w:t>
                              </w:r>
                              <w:r w:rsidRPr="00683879">
                                <w:rPr>
                                  <w:sz w:val="16"/>
                                  <w:szCs w:val="16"/>
                                </w:rPr>
                                <w:t xml:space="preserve">ntwikkelen </w:t>
                              </w:r>
                              <w:r>
                                <w:rPr>
                                  <w:sz w:val="16"/>
                                  <w:szCs w:val="16"/>
                                </w:rPr>
                                <w:t xml:space="preserve">van modulaire concepten voor </w:t>
                              </w:r>
                              <w:r w:rsidRPr="00683879">
                                <w:rPr>
                                  <w:sz w:val="16"/>
                                  <w:szCs w:val="16"/>
                                </w:rPr>
                                <w:t>slui</w:t>
                              </w:r>
                              <w:r>
                                <w:rPr>
                                  <w:sz w:val="16"/>
                                  <w:szCs w:val="16"/>
                                </w:rPr>
                                <w:t>zenbouw en sluizenfamilies</w:t>
                              </w:r>
                            </w:p>
                          </w:txbxContent>
                        </wps:txbx>
                        <wps:bodyPr rot="0" vert="horz" wrap="square" lIns="91440" tIns="45720" rIns="91440" bIns="45720" anchor="t" anchorCtr="0" upright="1">
                          <a:noAutofit/>
                        </wps:bodyPr>
                      </wps:wsp>
                      <wps:wsp>
                        <wps:cNvPr id="10" name="Text Box 664"/>
                        <wps:cNvSpPr txBox="1">
                          <a:spLocks noChangeArrowheads="1"/>
                        </wps:cNvSpPr>
                        <wps:spPr bwMode="auto">
                          <a:xfrm>
                            <a:off x="8824" y="695"/>
                            <a:ext cx="2040" cy="1968"/>
                          </a:xfrm>
                          <a:prstGeom prst="rect">
                            <a:avLst/>
                          </a:prstGeom>
                          <a:solidFill>
                            <a:srgbClr val="FFFFFF"/>
                          </a:solidFill>
                          <a:ln w="9525">
                            <a:solidFill>
                              <a:srgbClr val="000000"/>
                            </a:solidFill>
                            <a:miter lim="800000"/>
                            <a:headEnd/>
                            <a:tailEnd/>
                          </a:ln>
                        </wps:spPr>
                        <wps:txbx>
                          <w:txbxContent>
                            <w:p w:rsidR="00F931E3" w:rsidRPr="00683879" w:rsidRDefault="00F931E3" w:rsidP="005229C9">
                              <w:pPr>
                                <w:rPr>
                                  <w:b/>
                                  <w:sz w:val="16"/>
                                  <w:szCs w:val="16"/>
                                </w:rPr>
                              </w:pPr>
                              <w:r w:rsidRPr="00683879">
                                <w:rPr>
                                  <w:b/>
                                  <w:sz w:val="16"/>
                                  <w:szCs w:val="16"/>
                                </w:rPr>
                                <w:t xml:space="preserve">Implementatiefase </w:t>
                              </w:r>
                            </w:p>
                            <w:p w:rsidR="00F931E3" w:rsidRDefault="00F931E3" w:rsidP="005229C9">
                              <w:pPr>
                                <w:rPr>
                                  <w:sz w:val="16"/>
                                  <w:szCs w:val="16"/>
                                </w:rPr>
                              </w:pPr>
                            </w:p>
                            <w:p w:rsidR="00F931E3" w:rsidRPr="00683879" w:rsidRDefault="00F931E3" w:rsidP="005229C9">
                              <w:pPr>
                                <w:rPr>
                                  <w:sz w:val="16"/>
                                  <w:szCs w:val="16"/>
                                </w:rPr>
                              </w:pPr>
                              <w:r w:rsidRPr="00683879">
                                <w:rPr>
                                  <w:sz w:val="16"/>
                                  <w:szCs w:val="16"/>
                                </w:rPr>
                                <w:t xml:space="preserve">Toepassen van concept bij de aanleg van een sluis (sluis </w:t>
                              </w:r>
                              <w:r>
                                <w:rPr>
                                  <w:sz w:val="16"/>
                                  <w:szCs w:val="16"/>
                                </w:rPr>
                                <w:t>ntb op basis van resultaten VenR</w:t>
                              </w:r>
                              <w:r w:rsidRPr="00683879">
                                <w:rPr>
                                  <w:sz w:val="16"/>
                                  <w:szCs w:val="16"/>
                                </w:rPr>
                                <w:t>)</w:t>
                              </w:r>
                            </w:p>
                          </w:txbxContent>
                        </wps:txbx>
                        <wps:bodyPr rot="0" vert="horz" wrap="square" lIns="91440" tIns="45720" rIns="91440" bIns="45720" anchor="t" anchorCtr="0" upright="1">
                          <a:noAutofit/>
                        </wps:bodyPr>
                      </wps:wsp>
                    </wpg:wgp>
                  </a:graphicData>
                </a:graphic>
              </wp:inline>
            </w:drawing>
          </mc:Choice>
          <mc:Fallback>
            <w:pict>
              <v:group id="Group 669" o:spid="_x0000_s1031" style="width:390.6pt;height:228.85pt;mso-position-horizontal-relative:char;mso-position-vertical-relative:line" coordorigin="3232,-1117" coordsize="7680,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">
                <o:lock v:ext="edit" aspectratio="t"/>
                <v:rect id="AutoShape 668" o:spid="_x0000_s1032" style="position:absolute;left:3232;top:-1117;width:7680;height:4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o:lock v:ext="edit" aspectratio="t" text="t"/>
                </v:rect>
                <v:shape id="Text Box 670" o:spid="_x0000_s1033" type="#_x0000_t202" style="position:absolute;left:5344;top:1223;width:601;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F931E3" w:rsidRPr="00E06052" w:rsidRDefault="00F931E3">
                        <w:pPr>
                          <w:rPr>
                            <w:sz w:val="16"/>
                            <w:szCs w:val="16"/>
                            <w:lang w:val="en-US"/>
                          </w:rPr>
                        </w:pPr>
                        <w:r w:rsidRPr="00E06052">
                          <w:rPr>
                            <w:sz w:val="16"/>
                            <w:szCs w:val="16"/>
                            <w:lang w:val="en-US"/>
                          </w:rPr>
                          <w:t>Go/no go</w:t>
                        </w:r>
                      </w:p>
                    </w:txbxContent>
                  </v:textbox>
                </v:shape>
                <v:shape id="Text Box 671" o:spid="_x0000_s1034" type="#_x0000_t202" style="position:absolute;left:8104;top:1223;width:599;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F931E3" w:rsidRPr="00E06052" w:rsidRDefault="00F931E3">
                        <w:pPr>
                          <w:rPr>
                            <w:sz w:val="16"/>
                            <w:szCs w:val="16"/>
                            <w:lang w:val="en-US"/>
                          </w:rPr>
                        </w:pPr>
                        <w:r w:rsidRPr="00E06052">
                          <w:rPr>
                            <w:sz w:val="16"/>
                            <w:szCs w:val="16"/>
                            <w:lang w:val="en-US"/>
                          </w:rPr>
                          <w:t>Go/no go</w:t>
                        </w:r>
                      </w:p>
                    </w:txbxContent>
                  </v:textbox>
                </v:shape>
                <v:shape id="Text Box 663" o:spid="_x0000_s1035" type="#_x0000_t202" style="position:absolute;left:6064;top:695;width:1920;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F931E3" w:rsidRPr="00683879" w:rsidRDefault="00F931E3" w:rsidP="005229C9">
                        <w:pPr>
                          <w:rPr>
                            <w:b/>
                            <w:sz w:val="16"/>
                            <w:szCs w:val="16"/>
                          </w:rPr>
                        </w:pPr>
                        <w:r w:rsidRPr="00683879">
                          <w:rPr>
                            <w:b/>
                            <w:sz w:val="16"/>
                            <w:szCs w:val="16"/>
                          </w:rPr>
                          <w:t xml:space="preserve">Ontwikkelfase </w:t>
                        </w:r>
                      </w:p>
                      <w:p w:rsidR="00F931E3" w:rsidRDefault="00F931E3" w:rsidP="005229C9">
                        <w:pPr>
                          <w:rPr>
                            <w:sz w:val="16"/>
                            <w:szCs w:val="16"/>
                          </w:rPr>
                        </w:pPr>
                      </w:p>
                      <w:p w:rsidR="00F931E3" w:rsidRPr="00683879" w:rsidRDefault="00F931E3" w:rsidP="005229C9">
                        <w:pPr>
                          <w:rPr>
                            <w:sz w:val="16"/>
                            <w:szCs w:val="16"/>
                          </w:rPr>
                        </w:pPr>
                        <w:r>
                          <w:rPr>
                            <w:sz w:val="16"/>
                            <w:szCs w:val="16"/>
                          </w:rPr>
                          <w:t>O</w:t>
                        </w:r>
                        <w:r w:rsidRPr="00683879">
                          <w:rPr>
                            <w:sz w:val="16"/>
                            <w:szCs w:val="16"/>
                          </w:rPr>
                          <w:t xml:space="preserve">ntwikkelen </w:t>
                        </w:r>
                        <w:r>
                          <w:rPr>
                            <w:sz w:val="16"/>
                            <w:szCs w:val="16"/>
                          </w:rPr>
                          <w:t xml:space="preserve">van modulaire concepten voor </w:t>
                        </w:r>
                        <w:r w:rsidRPr="00683879">
                          <w:rPr>
                            <w:sz w:val="16"/>
                            <w:szCs w:val="16"/>
                          </w:rPr>
                          <w:t>slui</w:t>
                        </w:r>
                        <w:r>
                          <w:rPr>
                            <w:sz w:val="16"/>
                            <w:szCs w:val="16"/>
                          </w:rPr>
                          <w:t>zenbouw en sluizenfamilies</w:t>
                        </w:r>
                      </w:p>
                    </w:txbxContent>
                  </v:textbox>
                </v:shape>
                <v:shape id="Text Box 664" o:spid="_x0000_s1036" type="#_x0000_t202" style="position:absolute;left:8824;top:695;width:2040;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F931E3" w:rsidRPr="00683879" w:rsidRDefault="00F931E3" w:rsidP="005229C9">
                        <w:pPr>
                          <w:rPr>
                            <w:b/>
                            <w:sz w:val="16"/>
                            <w:szCs w:val="16"/>
                          </w:rPr>
                        </w:pPr>
                        <w:r w:rsidRPr="00683879">
                          <w:rPr>
                            <w:b/>
                            <w:sz w:val="16"/>
                            <w:szCs w:val="16"/>
                          </w:rPr>
                          <w:t xml:space="preserve">Implementatiefase </w:t>
                        </w:r>
                      </w:p>
                      <w:p w:rsidR="00F931E3" w:rsidRDefault="00F931E3" w:rsidP="005229C9">
                        <w:pPr>
                          <w:rPr>
                            <w:sz w:val="16"/>
                            <w:szCs w:val="16"/>
                          </w:rPr>
                        </w:pPr>
                      </w:p>
                      <w:p w:rsidR="00F931E3" w:rsidRPr="00683879" w:rsidRDefault="00F931E3" w:rsidP="005229C9">
                        <w:pPr>
                          <w:rPr>
                            <w:sz w:val="16"/>
                            <w:szCs w:val="16"/>
                          </w:rPr>
                        </w:pPr>
                        <w:r w:rsidRPr="00683879">
                          <w:rPr>
                            <w:sz w:val="16"/>
                            <w:szCs w:val="16"/>
                          </w:rPr>
                          <w:t xml:space="preserve">Toepassen van concept bij de aanleg van een sluis (sluis </w:t>
                        </w:r>
                        <w:r>
                          <w:rPr>
                            <w:sz w:val="16"/>
                            <w:szCs w:val="16"/>
                          </w:rPr>
                          <w:t>ntb op basis van resultaten VenR</w:t>
                        </w:r>
                        <w:r w:rsidRPr="00683879">
                          <w:rPr>
                            <w:sz w:val="16"/>
                            <w:szCs w:val="16"/>
                          </w:rPr>
                          <w:t>)</w:t>
                        </w:r>
                      </w:p>
                    </w:txbxContent>
                  </v:textbox>
                </v:shape>
                <w10:anchorlock/>
              </v:group>
            </w:pict>
          </mc:Fallback>
        </mc:AlternateContent>
      </w:r>
    </w:p>
    <w:p w:rsidR="00293A97" w:rsidRPr="008A50DF" w:rsidRDefault="00293A97" w:rsidP="005B2D27">
      <w:pPr>
        <w:spacing w:before="200" w:line="240" w:lineRule="exact"/>
        <w:rPr>
          <w:b/>
          <w:color w:val="000000"/>
          <w:szCs w:val="18"/>
        </w:rPr>
      </w:pPr>
      <w:r w:rsidRPr="008A50DF">
        <w:rPr>
          <w:b/>
          <w:color w:val="000000"/>
          <w:szCs w:val="18"/>
        </w:rPr>
        <w:t>Ontwikkelfase</w:t>
      </w:r>
    </w:p>
    <w:p w:rsidR="00293A97" w:rsidRDefault="00293A97" w:rsidP="005B2D27">
      <w:pPr>
        <w:spacing w:before="200" w:line="240" w:lineRule="exact"/>
        <w:rPr>
          <w:color w:val="000000"/>
          <w:szCs w:val="18"/>
        </w:rPr>
      </w:pPr>
      <w:r w:rsidRPr="008A50DF">
        <w:rPr>
          <w:color w:val="000000"/>
          <w:szCs w:val="18"/>
        </w:rPr>
        <w:t xml:space="preserve">Ontwikkeling </w:t>
      </w:r>
      <w:r w:rsidR="009537CC">
        <w:rPr>
          <w:color w:val="000000"/>
          <w:szCs w:val="18"/>
        </w:rPr>
        <w:t xml:space="preserve">van </w:t>
      </w:r>
      <w:r w:rsidRPr="008A50DF">
        <w:rPr>
          <w:color w:val="000000"/>
          <w:szCs w:val="18"/>
        </w:rPr>
        <w:t xml:space="preserve">modulaire concepten voor sluizenbouw op basis van de kaders die uit de </w:t>
      </w:r>
      <w:r w:rsidR="00D02398">
        <w:rPr>
          <w:color w:val="000000"/>
          <w:szCs w:val="18"/>
        </w:rPr>
        <w:t>studiefase</w:t>
      </w:r>
      <w:r w:rsidRPr="008A50DF">
        <w:rPr>
          <w:color w:val="000000"/>
          <w:szCs w:val="18"/>
        </w:rPr>
        <w:t xml:space="preserve"> naar voren komen. Doel is </w:t>
      </w:r>
      <w:r w:rsidR="00C3443C">
        <w:rPr>
          <w:color w:val="000000"/>
          <w:szCs w:val="18"/>
        </w:rPr>
        <w:t>om te bepalen welke productfamilies van sluizen zullen worden uitgewerkt zodat het aanleg- en onderhoudsproces verbeterd wordt en een eerste stap gezet wordt richting standaardisatie van een aantal sluiselementen</w:t>
      </w:r>
      <w:r w:rsidR="00AE76E2">
        <w:rPr>
          <w:color w:val="000000"/>
          <w:szCs w:val="18"/>
        </w:rPr>
        <w:t xml:space="preserve"> en breder: de generieke werkwijze van RWS (KES, BasisSpec, sluiten van leercirkels; zie de Deelproducten verderop) te verbeteren</w:t>
      </w:r>
      <w:r>
        <w:rPr>
          <w:color w:val="000000"/>
          <w:szCs w:val="18"/>
        </w:rPr>
        <w:t>. Deze fase</w:t>
      </w:r>
      <w:r w:rsidR="00F61E21">
        <w:rPr>
          <w:color w:val="000000"/>
          <w:szCs w:val="18"/>
        </w:rPr>
        <w:t>, die 2016 en een deel van 2017 beslaat,</w:t>
      </w:r>
      <w:r>
        <w:rPr>
          <w:color w:val="000000"/>
          <w:szCs w:val="18"/>
        </w:rPr>
        <w:t xml:space="preserve"> zal worden opgezet op basis van de kennis en informatie welke uit de eerste fase is voortgekomen. Er zal een echt project in het vooruitzicht gesteld worden om tot reële oplossingen te komen en de markt scherp te houden.</w:t>
      </w:r>
      <w:r w:rsidR="00FA4B8C">
        <w:rPr>
          <w:color w:val="000000"/>
          <w:szCs w:val="18"/>
        </w:rPr>
        <w:t xml:space="preserve"> Daarom wordt nadrukkelijk aansluiting op de programmering van de vervangingsopgave gezocht. Ook zal </w:t>
      </w:r>
      <w:r w:rsidR="00FA4B8C" w:rsidRPr="00982FBA">
        <w:rPr>
          <w:color w:val="000000"/>
          <w:szCs w:val="18"/>
        </w:rPr>
        <w:t xml:space="preserve">de nieuwe marktvisie </w:t>
      </w:r>
      <w:r w:rsidR="00FA4B8C">
        <w:rPr>
          <w:color w:val="000000"/>
          <w:szCs w:val="18"/>
        </w:rPr>
        <w:t>worden uitgewerkt tot</w:t>
      </w:r>
      <w:r w:rsidR="00FA4B8C" w:rsidRPr="00982FBA">
        <w:rPr>
          <w:color w:val="000000"/>
          <w:szCs w:val="18"/>
        </w:rPr>
        <w:t xml:space="preserve"> een inkoopstrategie voor MWW</w:t>
      </w:r>
      <w:r w:rsidR="00FA4B8C">
        <w:rPr>
          <w:color w:val="000000"/>
          <w:szCs w:val="18"/>
        </w:rPr>
        <w:t>.</w:t>
      </w:r>
    </w:p>
    <w:p w:rsidR="00293A97" w:rsidRPr="00AE758B" w:rsidRDefault="00293A97" w:rsidP="005B2D27">
      <w:pPr>
        <w:spacing w:before="200" w:line="240" w:lineRule="exact"/>
        <w:rPr>
          <w:color w:val="000000"/>
          <w:szCs w:val="18"/>
        </w:rPr>
      </w:pPr>
      <w:r w:rsidRPr="00AE758B">
        <w:rPr>
          <w:color w:val="000000"/>
          <w:szCs w:val="18"/>
        </w:rPr>
        <w:t xml:space="preserve">Product: rapportages, </w:t>
      </w:r>
      <w:r w:rsidR="00FA4B8C" w:rsidRPr="00AE758B">
        <w:rPr>
          <w:color w:val="000000"/>
          <w:szCs w:val="18"/>
        </w:rPr>
        <w:t>uitgewerkte concepten en methoden</w:t>
      </w:r>
      <w:r w:rsidR="00AE76E2">
        <w:rPr>
          <w:color w:val="000000"/>
          <w:szCs w:val="18"/>
        </w:rPr>
        <w:t xml:space="preserve"> (voor nieuwbouw èn renovatie)</w:t>
      </w:r>
      <w:r w:rsidR="00FA4B8C" w:rsidRPr="00AE758B">
        <w:rPr>
          <w:color w:val="000000"/>
          <w:szCs w:val="18"/>
        </w:rPr>
        <w:t xml:space="preserve">, </w:t>
      </w:r>
      <w:r w:rsidRPr="00AE758B">
        <w:rPr>
          <w:color w:val="000000"/>
          <w:szCs w:val="18"/>
        </w:rPr>
        <w:t>presentaties</w:t>
      </w:r>
      <w:r w:rsidR="00FA4B8C">
        <w:rPr>
          <w:color w:val="000000"/>
          <w:szCs w:val="18"/>
        </w:rPr>
        <w:t>, inkoopstrategie voor MWW en basisspecificaties</w:t>
      </w:r>
      <w:r w:rsidRPr="00AE758B">
        <w:rPr>
          <w:color w:val="000000"/>
          <w:szCs w:val="18"/>
        </w:rPr>
        <w:t>.</w:t>
      </w:r>
    </w:p>
    <w:p w:rsidR="00293A97" w:rsidRPr="008A50DF" w:rsidRDefault="00293A97" w:rsidP="005B2D27">
      <w:pPr>
        <w:spacing w:before="200" w:line="240" w:lineRule="exact"/>
        <w:rPr>
          <w:b/>
          <w:color w:val="000000"/>
          <w:szCs w:val="18"/>
        </w:rPr>
      </w:pPr>
      <w:r w:rsidRPr="008A50DF">
        <w:rPr>
          <w:b/>
          <w:color w:val="000000"/>
          <w:szCs w:val="18"/>
        </w:rPr>
        <w:t>Implementatiefase</w:t>
      </w:r>
    </w:p>
    <w:p w:rsidR="00293A97" w:rsidRDefault="00D02398" w:rsidP="00B40BA9">
      <w:pPr>
        <w:spacing w:line="240" w:lineRule="exact"/>
        <w:rPr>
          <w:color w:val="000000"/>
        </w:rPr>
      </w:pPr>
      <w:r>
        <w:rPr>
          <w:color w:val="000000"/>
        </w:rPr>
        <w:br/>
      </w:r>
      <w:r w:rsidR="00293A97">
        <w:rPr>
          <w:color w:val="000000"/>
        </w:rPr>
        <w:t xml:space="preserve">De uitkomsten van </w:t>
      </w:r>
      <w:r w:rsidR="00A84E0C">
        <w:rPr>
          <w:color w:val="000000"/>
        </w:rPr>
        <w:t>de ontwikkel</w:t>
      </w:r>
      <w:r w:rsidR="00293A97">
        <w:rPr>
          <w:color w:val="000000"/>
        </w:rPr>
        <w:t>fase zullen conform het gekozen en gedragen principe van aanbesteding worden toegepast bij een realisatieproject. Het realisatieproject wordt gekozen op basis van resultaten uit V</w:t>
      </w:r>
      <w:r w:rsidR="00364137">
        <w:rPr>
          <w:color w:val="000000"/>
        </w:rPr>
        <w:t>enR</w:t>
      </w:r>
      <w:r w:rsidR="00293A97">
        <w:rPr>
          <w:color w:val="000000"/>
        </w:rPr>
        <w:t xml:space="preserve"> en in samenspraak met de betrokken RWS onderdelen. In feite zal de implementatiefase dan ook onderdeel uitmaken van het aanlegproces en ook als zodanig worden aangestuurd. Financiering en planning lopen voor deze fase via het proces aanleg</w:t>
      </w:r>
      <w:r w:rsidR="00A84E0C">
        <w:rPr>
          <w:color w:val="000000"/>
        </w:rPr>
        <w:t>, dus het is belangrijk de regio nu al goed mee te krijgen</w:t>
      </w:r>
      <w:r w:rsidR="00293A97">
        <w:rPr>
          <w:color w:val="000000"/>
        </w:rPr>
        <w:t>. Het is echter wel belangrijk dat het bestuur op voorhand zich committeert daadwerkelijk een sluis ‘ter beschikking’ te stellen voor implementatie zodat de betrokken marktpartijen in de eerdere fasen een reëel perspectief op het verdienmodel hebben.</w:t>
      </w:r>
    </w:p>
    <w:p w:rsidR="00754333" w:rsidRPr="008A50DF" w:rsidRDefault="00754333" w:rsidP="00754333">
      <w:pPr>
        <w:spacing w:before="200" w:line="240" w:lineRule="exact"/>
        <w:rPr>
          <w:b/>
          <w:color w:val="000000"/>
          <w:szCs w:val="18"/>
        </w:rPr>
      </w:pPr>
      <w:r>
        <w:rPr>
          <w:b/>
          <w:color w:val="000000"/>
          <w:szCs w:val="18"/>
        </w:rPr>
        <w:lastRenderedPageBreak/>
        <w:t>Deelproducten</w:t>
      </w:r>
    </w:p>
    <w:p w:rsidR="00754333" w:rsidRDefault="00754333" w:rsidP="00AE0BEA">
      <w:pPr>
        <w:pStyle w:val="broodtekst"/>
      </w:pPr>
    </w:p>
    <w:p w:rsidR="00AE0BEA" w:rsidRDefault="00AE0BEA" w:rsidP="00AE0BEA">
      <w:pPr>
        <w:pStyle w:val="broodtekst"/>
      </w:pPr>
      <w:r>
        <w:t xml:space="preserve">De </w:t>
      </w:r>
      <w:r w:rsidR="00353B6C">
        <w:t>hierna</w:t>
      </w:r>
      <w:r>
        <w:t xml:space="preserve">volgende </w:t>
      </w:r>
      <w:r w:rsidR="00D84D68">
        <w:t>deel</w:t>
      </w:r>
      <w:r>
        <w:t>producten worden voor fase 2 voorzien</w:t>
      </w:r>
      <w:r w:rsidR="00353B6C">
        <w:t xml:space="preserve">. </w:t>
      </w:r>
      <w:r w:rsidR="009A3753">
        <w:t>Ze worden hier kort aangeduid en</w:t>
      </w:r>
      <w:r w:rsidR="00353B6C">
        <w:t xml:space="preserve"> in </w:t>
      </w:r>
      <w:r w:rsidR="00D02398">
        <w:t xml:space="preserve">een separate </w:t>
      </w:r>
      <w:r w:rsidR="00353B6C">
        <w:t>bijlage</w:t>
      </w:r>
      <w:r w:rsidR="00C044CC">
        <w:t xml:space="preserve"> C </w:t>
      </w:r>
      <w:r w:rsidR="00353B6C">
        <w:t xml:space="preserve">verder uitgewerkt. </w:t>
      </w:r>
    </w:p>
    <w:p w:rsidR="00AE0BEA" w:rsidRDefault="00AE0BEA" w:rsidP="00AE0BEA">
      <w:pPr>
        <w:pStyle w:val="broodtekst"/>
      </w:pPr>
    </w:p>
    <w:p w:rsidR="00AE0BEA" w:rsidRPr="00754333" w:rsidRDefault="00AE0BEA" w:rsidP="00AE0BEA">
      <w:pPr>
        <w:pStyle w:val="broodtekst"/>
        <w:rPr>
          <w:b/>
        </w:rPr>
      </w:pPr>
      <w:r w:rsidRPr="00754333">
        <w:rPr>
          <w:b/>
        </w:rPr>
        <w:t xml:space="preserve">Deelproduct 1 </w:t>
      </w:r>
      <w:r w:rsidR="007B3FB3">
        <w:rPr>
          <w:b/>
        </w:rPr>
        <w:t>Wisselwerking met</w:t>
      </w:r>
      <w:r w:rsidR="006D1458" w:rsidRPr="00754333">
        <w:rPr>
          <w:b/>
        </w:rPr>
        <w:t xml:space="preserve"> p</w:t>
      </w:r>
      <w:r w:rsidRPr="00754333">
        <w:rPr>
          <w:b/>
        </w:rPr>
        <w:t>rogrammering</w:t>
      </w:r>
    </w:p>
    <w:p w:rsidR="00AE0BEA" w:rsidRDefault="00AE0BEA" w:rsidP="00AE0BEA">
      <w:pPr>
        <w:pStyle w:val="broodtekst"/>
      </w:pPr>
      <w:r>
        <w:t>Hier wordt de scope</w:t>
      </w:r>
      <w:r w:rsidR="006D1458">
        <w:t xml:space="preserve"> van het toekomstige programma geanalyseerd</w:t>
      </w:r>
      <w:r w:rsidR="003D124E">
        <w:t xml:space="preserve"> en</w:t>
      </w:r>
      <w:r>
        <w:t xml:space="preserve"> de </w:t>
      </w:r>
      <w:r w:rsidR="006D1458">
        <w:t xml:space="preserve">roadmap voor </w:t>
      </w:r>
      <w:r>
        <w:t>sluizen</w:t>
      </w:r>
      <w:r w:rsidR="006F4196">
        <w:t xml:space="preserve"> verdiept</w:t>
      </w:r>
      <w:r>
        <w:t>,</w:t>
      </w:r>
      <w:r w:rsidR="006D1458">
        <w:t xml:space="preserve"> </w:t>
      </w:r>
      <w:r w:rsidR="006F4196">
        <w:t xml:space="preserve">ter voorbereiding van </w:t>
      </w:r>
      <w:r w:rsidR="006D1458">
        <w:t>de</w:t>
      </w:r>
      <w:r>
        <w:t xml:space="preserve"> MIRT</w:t>
      </w:r>
      <w:r w:rsidR="006D1458">
        <w:t>-</w:t>
      </w:r>
      <w:r>
        <w:t xml:space="preserve">planning </w:t>
      </w:r>
      <w:r w:rsidR="006D1458">
        <w:t>inclusief</w:t>
      </w:r>
      <w:r>
        <w:t xml:space="preserve"> voorbereiding Pilot </w:t>
      </w:r>
      <w:r w:rsidR="006D1458">
        <w:t>MWW-</w:t>
      </w:r>
      <w:r>
        <w:t>sluis.</w:t>
      </w:r>
      <w:r w:rsidR="00A81CAB">
        <w:t xml:space="preserve"> Wat gaat de vraag worden vanuit het netwerk?</w:t>
      </w:r>
    </w:p>
    <w:p w:rsidR="00AE0BEA" w:rsidRDefault="00AE0BEA" w:rsidP="00AE0BEA">
      <w:pPr>
        <w:pStyle w:val="broodtekst"/>
      </w:pPr>
    </w:p>
    <w:p w:rsidR="00AE0BEA" w:rsidRPr="00754333" w:rsidRDefault="00AE0BEA" w:rsidP="00AE0BEA">
      <w:pPr>
        <w:pStyle w:val="broodtekst"/>
        <w:rPr>
          <w:b/>
        </w:rPr>
      </w:pPr>
      <w:r w:rsidRPr="00754333">
        <w:rPr>
          <w:b/>
        </w:rPr>
        <w:t xml:space="preserve">Deelproduct 2 </w:t>
      </w:r>
      <w:r w:rsidR="004811A8" w:rsidRPr="00754333">
        <w:rPr>
          <w:b/>
        </w:rPr>
        <w:t>Aansluiten op o</w:t>
      </w:r>
      <w:r w:rsidRPr="00754333">
        <w:rPr>
          <w:b/>
        </w:rPr>
        <w:t>mgeving</w:t>
      </w:r>
    </w:p>
    <w:p w:rsidR="00AE0BEA" w:rsidRDefault="003D124E" w:rsidP="00AE0BEA">
      <w:pPr>
        <w:pStyle w:val="broodtekst"/>
      </w:pPr>
      <w:r>
        <w:t>Door s</w:t>
      </w:r>
      <w:r w:rsidR="00AE0BEA">
        <w:t xml:space="preserve">takeholdersanalyse en </w:t>
      </w:r>
      <w:r>
        <w:t>–</w:t>
      </w:r>
      <w:r w:rsidR="00AE0BEA">
        <w:t>management</w:t>
      </w:r>
      <w:r w:rsidR="00B15D38">
        <w:t>:</w:t>
      </w:r>
      <w:r>
        <w:t xml:space="preserve"> b</w:t>
      </w:r>
      <w:r w:rsidR="00AE0BEA">
        <w:t xml:space="preserve">ekijken wie wanneer </w:t>
      </w:r>
      <w:r>
        <w:t xml:space="preserve">als </w:t>
      </w:r>
      <w:r w:rsidR="00AE0BEA">
        <w:t>stakeholders betrokken moeten zijn</w:t>
      </w:r>
      <w:r>
        <w:t>.</w:t>
      </w:r>
      <w:r w:rsidR="00E24FA8">
        <w:t xml:space="preserve"> Samen met beheerders toewerken naar standaardisatie van </w:t>
      </w:r>
      <w:r w:rsidR="00B15D38">
        <w:t>(interne)</w:t>
      </w:r>
      <w:r w:rsidR="00AE0BEA">
        <w:t xml:space="preserve"> KlantEisen</w:t>
      </w:r>
      <w:r w:rsidR="00E24FA8">
        <w:t>-</w:t>
      </w:r>
      <w:r w:rsidR="00AE0BEA">
        <w:t>Specificatie.</w:t>
      </w:r>
    </w:p>
    <w:p w:rsidR="00AE0BEA" w:rsidRDefault="00AE0BEA" w:rsidP="00AE0BEA">
      <w:pPr>
        <w:pStyle w:val="broodtekst"/>
      </w:pPr>
    </w:p>
    <w:p w:rsidR="00AE0BEA" w:rsidRPr="00754333" w:rsidRDefault="00AE0BEA" w:rsidP="00AE0BEA">
      <w:pPr>
        <w:pStyle w:val="broodtekst"/>
        <w:rPr>
          <w:b/>
        </w:rPr>
      </w:pPr>
      <w:r w:rsidRPr="00754333">
        <w:rPr>
          <w:b/>
        </w:rPr>
        <w:t>Deelproduct 3 Inkoop</w:t>
      </w:r>
      <w:r w:rsidR="0013206B" w:rsidRPr="00754333">
        <w:rPr>
          <w:b/>
        </w:rPr>
        <w:t>s</w:t>
      </w:r>
      <w:r w:rsidRPr="00754333">
        <w:rPr>
          <w:b/>
        </w:rPr>
        <w:t>trategie</w:t>
      </w:r>
    </w:p>
    <w:p w:rsidR="00AE0BEA" w:rsidRDefault="00AE0BEA" w:rsidP="00AE0BEA">
      <w:pPr>
        <w:pStyle w:val="broodtekst"/>
      </w:pPr>
      <w:r>
        <w:t xml:space="preserve">Het uitwerken van de nieuwe </w:t>
      </w:r>
      <w:r w:rsidR="0013206B">
        <w:t>m</w:t>
      </w:r>
      <w:r>
        <w:t>arkt</w:t>
      </w:r>
      <w:r w:rsidR="0013206B">
        <w:t>v</w:t>
      </w:r>
      <w:r>
        <w:t xml:space="preserve">isie in een </w:t>
      </w:r>
      <w:r w:rsidR="0013206B">
        <w:t>inkoop</w:t>
      </w:r>
      <w:r>
        <w:t>strategi</w:t>
      </w:r>
      <w:r w:rsidR="0013206B">
        <w:t>e voor MWW</w:t>
      </w:r>
      <w:r>
        <w:t>.</w:t>
      </w:r>
    </w:p>
    <w:p w:rsidR="00AE0BEA" w:rsidRDefault="00B15D38" w:rsidP="00AE0BEA">
      <w:pPr>
        <w:pStyle w:val="broodtekst"/>
      </w:pPr>
      <w:r>
        <w:t>M</w:t>
      </w:r>
      <w:r w:rsidR="00AE0BEA">
        <w:t>ogelijk</w:t>
      </w:r>
      <w:r>
        <w:t xml:space="preserve"> maken</w:t>
      </w:r>
      <w:r w:rsidR="00AE0BEA">
        <w:t xml:space="preserve"> om</w:t>
      </w:r>
      <w:r w:rsidR="0013206B">
        <w:t xml:space="preserve"> met</w:t>
      </w:r>
      <w:r w:rsidR="00AE0BEA">
        <w:t xml:space="preserve"> standaarden en innovatie</w:t>
      </w:r>
      <w:r w:rsidR="0013206B">
        <w:t>s</w:t>
      </w:r>
      <w:r w:rsidR="00AE0BEA">
        <w:t xml:space="preserve"> de markt te benaderen. </w:t>
      </w:r>
      <w:r w:rsidR="00380FDD">
        <w:t>Waar nodig een m</w:t>
      </w:r>
      <w:r w:rsidR="00AE0BEA">
        <w:t xml:space="preserve">arktscan en mogelijkheden voor </w:t>
      </w:r>
      <w:r w:rsidR="00380FDD">
        <w:t>c</w:t>
      </w:r>
      <w:r w:rsidR="00AE0BEA">
        <w:t>o-creatie</w:t>
      </w:r>
      <w:r w:rsidR="00380FDD">
        <w:t xml:space="preserve"> uitwerken</w:t>
      </w:r>
      <w:r w:rsidR="00AE0BEA">
        <w:t>.</w:t>
      </w:r>
    </w:p>
    <w:p w:rsidR="00AE0BEA" w:rsidRDefault="00AE0BEA" w:rsidP="00AE0BEA">
      <w:pPr>
        <w:pStyle w:val="broodtekst"/>
      </w:pPr>
    </w:p>
    <w:p w:rsidR="00AE0BEA" w:rsidRPr="00754333" w:rsidRDefault="00AE0BEA" w:rsidP="00AE0BEA">
      <w:pPr>
        <w:pStyle w:val="broodtekst"/>
        <w:rPr>
          <w:b/>
        </w:rPr>
      </w:pPr>
      <w:r w:rsidRPr="00754333">
        <w:rPr>
          <w:b/>
        </w:rPr>
        <w:t xml:space="preserve">Deelproduct 4 Verbeteren </w:t>
      </w:r>
      <w:r w:rsidR="00CA408B" w:rsidRPr="00BB5E0E">
        <w:rPr>
          <w:b/>
        </w:rPr>
        <w:t xml:space="preserve">van generieke A&amp;O-methoden en </w:t>
      </w:r>
      <w:r w:rsidR="003B72E8" w:rsidRPr="00754333">
        <w:rPr>
          <w:b/>
        </w:rPr>
        <w:t>-technieken</w:t>
      </w:r>
    </w:p>
    <w:p w:rsidR="00AE0BEA" w:rsidRDefault="00AE0BEA" w:rsidP="00AE0BEA">
      <w:pPr>
        <w:pStyle w:val="broodtekst"/>
      </w:pPr>
      <w:r>
        <w:t xml:space="preserve">Opstellen van Basisspecificatie </w:t>
      </w:r>
      <w:r w:rsidR="00AC03A2">
        <w:t xml:space="preserve">Sluis </w:t>
      </w:r>
      <w:r>
        <w:t xml:space="preserve">2.0, </w:t>
      </w:r>
      <w:r w:rsidR="00AC03A2">
        <w:t>daarbij</w:t>
      </w:r>
      <w:r w:rsidR="007E4719">
        <w:t xml:space="preserve"> (o.a. in samenwerking met TU Eindhoven)</w:t>
      </w:r>
      <w:r w:rsidR="00AC03A2">
        <w:t xml:space="preserve"> inbedden van technieken </w:t>
      </w:r>
      <w:r>
        <w:t xml:space="preserve">voor LCC, Duurzaamheid, kosten kentallen, monitoring, product-lifecycle-management (PLM), </w:t>
      </w:r>
      <w:r w:rsidR="00B15D38">
        <w:t>visie op levenscyclus van de sluis</w:t>
      </w:r>
      <w:r>
        <w:t>.</w:t>
      </w:r>
    </w:p>
    <w:p w:rsidR="00AE0BEA" w:rsidRDefault="00AE0BEA" w:rsidP="00AE0BEA">
      <w:pPr>
        <w:pStyle w:val="broodtekst"/>
      </w:pPr>
    </w:p>
    <w:p w:rsidR="00AE0BEA" w:rsidRPr="00754333" w:rsidRDefault="00AE0BEA" w:rsidP="00AE0BEA">
      <w:pPr>
        <w:pStyle w:val="broodtekst"/>
        <w:rPr>
          <w:b/>
        </w:rPr>
      </w:pPr>
      <w:r w:rsidRPr="00754333">
        <w:rPr>
          <w:b/>
        </w:rPr>
        <w:t xml:space="preserve">Deelproduct 5 </w:t>
      </w:r>
      <w:r w:rsidR="007E4719" w:rsidRPr="00754333">
        <w:rPr>
          <w:b/>
        </w:rPr>
        <w:t>V</w:t>
      </w:r>
      <w:r w:rsidR="00B07D3E" w:rsidRPr="00754333">
        <w:rPr>
          <w:b/>
        </w:rPr>
        <w:t xml:space="preserve">ormgeven </w:t>
      </w:r>
      <w:r w:rsidR="00754333">
        <w:rPr>
          <w:b/>
        </w:rPr>
        <w:t xml:space="preserve">van </w:t>
      </w:r>
      <w:r w:rsidR="00B07D3E" w:rsidRPr="00754333">
        <w:rPr>
          <w:b/>
        </w:rPr>
        <w:t xml:space="preserve">standaarden en </w:t>
      </w:r>
      <w:r w:rsidR="007E4719" w:rsidRPr="00754333">
        <w:rPr>
          <w:b/>
        </w:rPr>
        <w:t>productfamilies</w:t>
      </w:r>
      <w:r w:rsidR="00B07D3E" w:rsidRPr="00754333">
        <w:rPr>
          <w:b/>
        </w:rPr>
        <w:t xml:space="preserve"> </w:t>
      </w:r>
    </w:p>
    <w:p w:rsidR="00AE0BEA" w:rsidRDefault="00AE0BEA" w:rsidP="00AE0BEA">
      <w:pPr>
        <w:pStyle w:val="broodtekst"/>
      </w:pPr>
      <w:r>
        <w:t>Het bepalen welke sluis</w:t>
      </w:r>
      <w:r w:rsidR="00B15D38">
        <w:t>-</w:t>
      </w:r>
      <w:r>
        <w:t>productfamilies uitgewerkt zullen worden</w:t>
      </w:r>
      <w:r w:rsidR="007E4719">
        <w:t xml:space="preserve"> en daar </w:t>
      </w:r>
      <w:r w:rsidR="009A68D1">
        <w:t xml:space="preserve">i.s.m. discipline-experts </w:t>
      </w:r>
      <w:r w:rsidR="007E4719">
        <w:t>een eerste stap in zetten</w:t>
      </w:r>
      <w:r>
        <w:t>.</w:t>
      </w:r>
      <w:r w:rsidR="007E4719">
        <w:t xml:space="preserve"> </w:t>
      </w:r>
      <w:r>
        <w:t xml:space="preserve">Dit zal gaan over de onderwerpen: Installaties en bediening, deuren en nivelleren en </w:t>
      </w:r>
      <w:r w:rsidR="005A0043">
        <w:t>bewegingswerken</w:t>
      </w:r>
      <w:r>
        <w:t>.</w:t>
      </w:r>
    </w:p>
    <w:p w:rsidR="00AE0BEA" w:rsidRDefault="00AE0BEA" w:rsidP="00AE0BEA">
      <w:pPr>
        <w:pStyle w:val="broodtekst"/>
      </w:pPr>
    </w:p>
    <w:p w:rsidR="00AE0BEA" w:rsidRPr="00754333" w:rsidRDefault="00AE0BEA" w:rsidP="00AE0BEA">
      <w:pPr>
        <w:pStyle w:val="broodtekst"/>
        <w:rPr>
          <w:b/>
        </w:rPr>
      </w:pPr>
      <w:r w:rsidRPr="00754333">
        <w:rPr>
          <w:b/>
        </w:rPr>
        <w:t xml:space="preserve">Deelproduct 6 </w:t>
      </w:r>
      <w:r w:rsidR="00271A2E">
        <w:rPr>
          <w:b/>
        </w:rPr>
        <w:t>Leren van</w:t>
      </w:r>
      <w:r w:rsidR="00271A2E" w:rsidRPr="00754333">
        <w:rPr>
          <w:b/>
        </w:rPr>
        <w:t xml:space="preserve"> </w:t>
      </w:r>
      <w:r w:rsidR="00B07D3E" w:rsidRPr="00754333">
        <w:rPr>
          <w:b/>
        </w:rPr>
        <w:t>s</w:t>
      </w:r>
      <w:r w:rsidRPr="00754333">
        <w:rPr>
          <w:b/>
        </w:rPr>
        <w:t>luisprojecten</w:t>
      </w:r>
    </w:p>
    <w:p w:rsidR="00293A97" w:rsidRDefault="00AE0BEA" w:rsidP="00882D57">
      <w:pPr>
        <w:pStyle w:val="broodtekst"/>
      </w:pPr>
      <w:r>
        <w:t>Evalueren van slui</w:t>
      </w:r>
      <w:r w:rsidR="00B07D3E">
        <w:t>sprojecten</w:t>
      </w:r>
      <w:r>
        <w:t xml:space="preserve"> in het recente verleden. Voorstel hierbij is om </w:t>
      </w:r>
      <w:r w:rsidR="00FB176C">
        <w:t xml:space="preserve">o.a. </w:t>
      </w:r>
      <w:r>
        <w:t xml:space="preserve">de sluizen 4,5 en 6 in Brabant te evalueren. Het resultaat moet bijdragen </w:t>
      </w:r>
      <w:r w:rsidR="00B07D3E">
        <w:t xml:space="preserve">aan </w:t>
      </w:r>
      <w:r>
        <w:t>keuzes voor standaard modules.</w:t>
      </w:r>
    </w:p>
    <w:p w:rsidR="001B58A3" w:rsidRDefault="001B58A3" w:rsidP="00882D57">
      <w:pPr>
        <w:pStyle w:val="broodtekst"/>
      </w:pPr>
    </w:p>
    <w:p w:rsidR="0061505C" w:rsidRDefault="0061505C" w:rsidP="00882D57">
      <w:pPr>
        <w:pStyle w:val="broodtekst"/>
        <w:sectPr w:rsidR="0061505C" w:rsidSect="00F73CBA">
          <w:pgSz w:w="11907" w:h="16840" w:code="9"/>
          <w:pgMar w:top="2671" w:right="964" w:bottom="1560" w:left="3232" w:header="709" w:footer="709" w:gutter="0"/>
          <w:cols w:space="708"/>
          <w:docGrid w:linePitch="360"/>
        </w:sectPr>
      </w:pPr>
    </w:p>
    <w:p w:rsidR="001B58A3" w:rsidRDefault="001B58A3" w:rsidP="00A028A4">
      <w:pPr>
        <w:pStyle w:val="broodtekst"/>
        <w:ind w:right="-114"/>
      </w:pPr>
      <w:r>
        <w:lastRenderedPageBreak/>
        <w:t xml:space="preserve">In de figuur wordt </w:t>
      </w:r>
      <w:r w:rsidR="00A028A4">
        <w:t xml:space="preserve">de samenhang van de </w:t>
      </w:r>
      <w:r>
        <w:t>Deelproducten</w:t>
      </w:r>
      <w:r w:rsidR="00A028A4">
        <w:t xml:space="preserve"> geschetst.</w:t>
      </w:r>
    </w:p>
    <w:p w:rsidR="00A028A4" w:rsidRDefault="00A028A4" w:rsidP="00A028A4">
      <w:pPr>
        <w:pStyle w:val="broodtekst"/>
        <w:ind w:right="-114"/>
      </w:pPr>
      <w:r>
        <w:t xml:space="preserve">Zie ook </w:t>
      </w:r>
    </w:p>
    <w:p w:rsidR="00A028A4" w:rsidRDefault="00A028A4" w:rsidP="00A028A4">
      <w:pPr>
        <w:pStyle w:val="broodtekst"/>
        <w:ind w:right="-114"/>
      </w:pPr>
      <w:r>
        <w:t>Bijlage C.</w:t>
      </w:r>
    </w:p>
    <w:p w:rsidR="0061505C" w:rsidRDefault="0061505C" w:rsidP="00882D57">
      <w:pPr>
        <w:pStyle w:val="broodtekst"/>
      </w:pPr>
    </w:p>
    <w:p w:rsidR="0061505C" w:rsidRDefault="0061505C" w:rsidP="00882D57">
      <w:pPr>
        <w:pStyle w:val="broodtekst"/>
      </w:pPr>
    </w:p>
    <w:p w:rsidR="0061505C" w:rsidRDefault="0061505C" w:rsidP="00882D57">
      <w:pPr>
        <w:pStyle w:val="broodtekst"/>
      </w:pPr>
    </w:p>
    <w:p w:rsidR="0061505C" w:rsidRDefault="0061505C" w:rsidP="00882D57">
      <w:pPr>
        <w:pStyle w:val="broodtekst"/>
      </w:pPr>
    </w:p>
    <w:p w:rsidR="0061505C" w:rsidRDefault="0061505C" w:rsidP="00882D57">
      <w:pPr>
        <w:pStyle w:val="broodtekst"/>
      </w:pPr>
    </w:p>
    <w:p w:rsidR="0061505C" w:rsidRDefault="0061505C" w:rsidP="00882D57">
      <w:pPr>
        <w:pStyle w:val="broodtekst"/>
      </w:pPr>
    </w:p>
    <w:p w:rsidR="001B58A3" w:rsidRDefault="001B58A3" w:rsidP="00882D57">
      <w:pPr>
        <w:pStyle w:val="broodtekst"/>
      </w:pPr>
    </w:p>
    <w:p w:rsidR="0061505C" w:rsidRDefault="00C0048E" w:rsidP="00882D57">
      <w:pPr>
        <w:pStyle w:val="broodtekst"/>
      </w:pPr>
      <w:r w:rsidRPr="00C0048E">
        <w:rPr>
          <w:noProof/>
        </w:rPr>
        <w:lastRenderedPageBreak/>
        <w:drawing>
          <wp:inline distT="0" distB="0" distL="0" distR="0" wp14:anchorId="412EF01B" wp14:editId="40BE1353">
            <wp:extent cx="3421380" cy="2566034"/>
            <wp:effectExtent l="19050" t="19050" r="26670" b="2540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421380" cy="2566034"/>
                    </a:xfrm>
                    <a:prstGeom prst="rect">
                      <a:avLst/>
                    </a:prstGeom>
                    <a:ln>
                      <a:solidFill>
                        <a:schemeClr val="accent1"/>
                      </a:solidFill>
                    </a:ln>
                  </pic:spPr>
                </pic:pic>
              </a:graphicData>
            </a:graphic>
          </wp:inline>
        </w:drawing>
      </w:r>
    </w:p>
    <w:p w:rsidR="0061505C" w:rsidRDefault="0061505C" w:rsidP="00882D57">
      <w:pPr>
        <w:pStyle w:val="broodtekst"/>
        <w:sectPr w:rsidR="0061505C" w:rsidSect="0061505C">
          <w:type w:val="continuous"/>
          <w:pgSz w:w="11907" w:h="16840" w:code="9"/>
          <w:pgMar w:top="2671" w:right="964" w:bottom="1560" w:left="3232" w:header="709" w:footer="709" w:gutter="0"/>
          <w:cols w:num="2" w:space="708" w:equalWidth="0">
            <w:col w:w="1304" w:space="284"/>
            <w:col w:w="6123"/>
          </w:cols>
          <w:docGrid w:linePitch="360"/>
        </w:sectPr>
      </w:pPr>
    </w:p>
    <w:p w:rsidR="00293A97" w:rsidRPr="005B2D27" w:rsidRDefault="00293A97" w:rsidP="005B2D27">
      <w:pPr>
        <w:pStyle w:val="Paragraaf"/>
        <w:spacing w:line="240" w:lineRule="exact"/>
        <w:rPr>
          <w:bCs/>
          <w:color w:val="000000"/>
        </w:rPr>
      </w:pPr>
      <w:bookmarkStart w:id="19" w:name="_Toc356202923"/>
      <w:bookmarkStart w:id="20" w:name="_Toc448319642"/>
      <w:r w:rsidRPr="005B2D27">
        <w:rPr>
          <w:bCs/>
          <w:color w:val="000000"/>
        </w:rPr>
        <w:lastRenderedPageBreak/>
        <w:t>Stakeholders/omgeving</w:t>
      </w:r>
      <w:bookmarkEnd w:id="19"/>
      <w:bookmarkEnd w:id="20"/>
    </w:p>
    <w:p w:rsidR="00293A97" w:rsidRDefault="00293A97" w:rsidP="005B2D27">
      <w:pPr>
        <w:spacing w:line="240" w:lineRule="exact"/>
        <w:rPr>
          <w:color w:val="000000"/>
        </w:rPr>
      </w:pPr>
    </w:p>
    <w:p w:rsidR="00AE0BEA" w:rsidRDefault="00AE0BEA" w:rsidP="005B2D27">
      <w:pPr>
        <w:spacing w:line="240" w:lineRule="exact"/>
        <w:rPr>
          <w:color w:val="000000"/>
        </w:rPr>
      </w:pPr>
      <w:r>
        <w:rPr>
          <w:color w:val="000000"/>
        </w:rPr>
        <w:t xml:space="preserve">Het programma Multiwaterwerk wil graag in co-creatie aan de gang met de markt en kennissector. Hiervoor is </w:t>
      </w:r>
      <w:r w:rsidR="00FD04AF">
        <w:rPr>
          <w:color w:val="000000"/>
        </w:rPr>
        <w:t>het project</w:t>
      </w:r>
      <w:r>
        <w:rPr>
          <w:color w:val="000000"/>
        </w:rPr>
        <w:t xml:space="preserve"> gevraagd om eerst een duidelijk Visie neer te zetten en dan met de markt en kennisinstellingen dit verder uit te werken.</w:t>
      </w:r>
    </w:p>
    <w:p w:rsidR="00AE0BEA" w:rsidRDefault="00AE0BEA" w:rsidP="00AE0BEA">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4133"/>
      </w:tblGrid>
      <w:tr w:rsidR="00AE0BEA" w:rsidTr="00882D57">
        <w:tc>
          <w:tcPr>
            <w:tcW w:w="3794" w:type="dxa"/>
          </w:tcPr>
          <w:p w:rsidR="00AE0BEA" w:rsidRPr="00422D8B" w:rsidRDefault="00AE0BEA" w:rsidP="00880DFA">
            <w:pPr>
              <w:spacing w:line="240" w:lineRule="exact"/>
              <w:rPr>
                <w:color w:val="000000"/>
              </w:rPr>
            </w:pPr>
            <w:r w:rsidRPr="00776E69">
              <w:rPr>
                <w:b/>
                <w:color w:val="000000"/>
              </w:rPr>
              <w:t xml:space="preserve">Samenwerking in de </w:t>
            </w:r>
            <w:r>
              <w:rPr>
                <w:b/>
                <w:color w:val="000000"/>
              </w:rPr>
              <w:t>Gouden Driehoek cf.</w:t>
            </w:r>
            <w:r w:rsidRPr="00776E69">
              <w:rPr>
                <w:b/>
                <w:color w:val="000000"/>
              </w:rPr>
              <w:t xml:space="preserve"> TopSector aanpak</w:t>
            </w:r>
          </w:p>
        </w:tc>
        <w:tc>
          <w:tcPr>
            <w:tcW w:w="4133" w:type="dxa"/>
          </w:tcPr>
          <w:p w:rsidR="00AE0BEA" w:rsidRPr="007D25D7" w:rsidRDefault="00AE0BEA" w:rsidP="00880DFA">
            <w:pPr>
              <w:spacing w:line="240" w:lineRule="exact"/>
              <w:rPr>
                <w:b/>
                <w:color w:val="000000"/>
              </w:rPr>
            </w:pPr>
          </w:p>
        </w:tc>
      </w:tr>
      <w:tr w:rsidR="00AE0BEA" w:rsidTr="00882D57">
        <w:tc>
          <w:tcPr>
            <w:tcW w:w="3794" w:type="dxa"/>
          </w:tcPr>
          <w:p w:rsidR="00AE0BEA" w:rsidRPr="002C4F67" w:rsidRDefault="00AE0BEA" w:rsidP="00880DFA">
            <w:pPr>
              <w:spacing w:line="240" w:lineRule="exact"/>
              <w:rPr>
                <w:i/>
                <w:color w:val="000000"/>
              </w:rPr>
            </w:pPr>
            <w:r w:rsidRPr="002C4F67">
              <w:rPr>
                <w:i/>
                <w:color w:val="000000"/>
              </w:rPr>
              <w:t>Markt</w:t>
            </w:r>
          </w:p>
          <w:p w:rsidR="00AE0BEA" w:rsidRPr="00422D8B" w:rsidRDefault="00AE0BEA" w:rsidP="00880DFA">
            <w:pPr>
              <w:spacing w:line="240" w:lineRule="exact"/>
              <w:rPr>
                <w:color w:val="000000"/>
              </w:rPr>
            </w:pPr>
            <w:r>
              <w:rPr>
                <w:color w:val="000000"/>
              </w:rPr>
              <w:t>Taskforce Deltatechnologie namens Bouwend Nederland, NL Ingenieurs en de Ver. van Waterbouwers</w:t>
            </w:r>
          </w:p>
        </w:tc>
        <w:tc>
          <w:tcPr>
            <w:tcW w:w="4133" w:type="dxa"/>
          </w:tcPr>
          <w:p w:rsidR="00AE0BEA" w:rsidRPr="00422D8B" w:rsidRDefault="00AE0BEA" w:rsidP="00880DFA">
            <w:pPr>
              <w:spacing w:line="240" w:lineRule="exact"/>
              <w:rPr>
                <w:color w:val="000000"/>
              </w:rPr>
            </w:pPr>
            <w:r>
              <w:rPr>
                <w:color w:val="000000"/>
              </w:rPr>
              <w:t>n.o.t.k. (er is inmiddels toegezegd dat capaciteit geleverd zal worden)</w:t>
            </w:r>
            <w:r w:rsidR="00AE4A94">
              <w:rPr>
                <w:color w:val="000000"/>
              </w:rPr>
              <w:t>. In fase 1 waren dit: Jelke Jan de With en Daan van der Wiel.</w:t>
            </w:r>
          </w:p>
        </w:tc>
      </w:tr>
      <w:tr w:rsidR="00AE0BEA" w:rsidTr="00882D57">
        <w:tc>
          <w:tcPr>
            <w:tcW w:w="3794" w:type="dxa"/>
          </w:tcPr>
          <w:p w:rsidR="00AE0BEA" w:rsidRPr="002C4F67" w:rsidRDefault="00AE0BEA" w:rsidP="00880DFA">
            <w:pPr>
              <w:spacing w:line="240" w:lineRule="exact"/>
              <w:rPr>
                <w:i/>
                <w:color w:val="000000"/>
              </w:rPr>
            </w:pPr>
            <w:r w:rsidRPr="002C4F67">
              <w:rPr>
                <w:i/>
                <w:color w:val="000000"/>
              </w:rPr>
              <w:t>Kennissector</w:t>
            </w:r>
          </w:p>
          <w:p w:rsidR="00AE0BEA" w:rsidRPr="00422D8B" w:rsidRDefault="00AE0BEA" w:rsidP="00FB176C">
            <w:pPr>
              <w:spacing w:line="240" w:lineRule="exact"/>
              <w:rPr>
                <w:color w:val="000000"/>
              </w:rPr>
            </w:pPr>
            <w:r>
              <w:rPr>
                <w:color w:val="000000"/>
              </w:rPr>
              <w:t xml:space="preserve">Bouwcampus, </w:t>
            </w:r>
            <w:r w:rsidRPr="00202C59">
              <w:rPr>
                <w:color w:val="000000"/>
              </w:rPr>
              <w:t>D</w:t>
            </w:r>
            <w:r>
              <w:rPr>
                <w:color w:val="000000"/>
              </w:rPr>
              <w:t>eltares, Infraquest,</w:t>
            </w:r>
            <w:r w:rsidR="004710A4">
              <w:rPr>
                <w:color w:val="000000"/>
              </w:rPr>
              <w:t xml:space="preserve"> TUE,</w:t>
            </w:r>
            <w:r>
              <w:rPr>
                <w:color w:val="000000"/>
              </w:rPr>
              <w:t xml:space="preserve"> </w:t>
            </w:r>
            <w:r w:rsidRPr="00202C59">
              <w:rPr>
                <w:color w:val="000000"/>
              </w:rPr>
              <w:t>TUDelft</w:t>
            </w:r>
            <w:r>
              <w:rPr>
                <w:color w:val="000000"/>
              </w:rPr>
              <w:t xml:space="preserve"> (integraal ontwerpen</w:t>
            </w:r>
            <w:r w:rsidR="00FB176C">
              <w:rPr>
                <w:color w:val="000000"/>
              </w:rPr>
              <w:t xml:space="preserve">, </w:t>
            </w:r>
            <w:r>
              <w:rPr>
                <w:color w:val="000000"/>
              </w:rPr>
              <w:t xml:space="preserve">de leerstoel publiek opdrachtgeverschap), </w:t>
            </w:r>
            <w:r w:rsidRPr="00202C59">
              <w:rPr>
                <w:color w:val="000000"/>
              </w:rPr>
              <w:t>RuG</w:t>
            </w:r>
            <w:r>
              <w:rPr>
                <w:color w:val="000000"/>
              </w:rPr>
              <w:t xml:space="preserve"> (planning infra), </w:t>
            </w:r>
            <w:r w:rsidRPr="00202C59">
              <w:rPr>
                <w:color w:val="000000"/>
              </w:rPr>
              <w:t>VU Amsterdam</w:t>
            </w:r>
          </w:p>
        </w:tc>
        <w:tc>
          <w:tcPr>
            <w:tcW w:w="4133" w:type="dxa"/>
          </w:tcPr>
          <w:p w:rsidR="00AE0BEA" w:rsidRPr="00422D8B" w:rsidRDefault="00AE0BEA" w:rsidP="00FB176C">
            <w:pPr>
              <w:spacing w:line="240" w:lineRule="exact"/>
              <w:rPr>
                <w:color w:val="000000"/>
              </w:rPr>
            </w:pPr>
            <w:r w:rsidRPr="00776E69">
              <w:rPr>
                <w:color w:val="000000"/>
              </w:rPr>
              <w:t xml:space="preserve">Waar mogelijk wordt gebruik gemaakt van </w:t>
            </w:r>
            <w:r>
              <w:rPr>
                <w:color w:val="000000"/>
              </w:rPr>
              <w:t xml:space="preserve">of aangesloten bij </w:t>
            </w:r>
            <w:r w:rsidRPr="00776E69">
              <w:rPr>
                <w:color w:val="000000"/>
              </w:rPr>
              <w:t>lopende samenwerkingsovereenkomsten</w:t>
            </w:r>
            <w:r>
              <w:rPr>
                <w:color w:val="000000"/>
              </w:rPr>
              <w:t>. Met alle partijen zijn verkennende gesprekken gevoerd</w:t>
            </w:r>
            <w:r w:rsidR="00FB176C">
              <w:rPr>
                <w:color w:val="000000"/>
              </w:rPr>
              <w:t>.</w:t>
            </w:r>
            <w:r>
              <w:rPr>
                <w:color w:val="000000"/>
              </w:rPr>
              <w:t xml:space="preserve"> </w:t>
            </w:r>
          </w:p>
        </w:tc>
      </w:tr>
    </w:tbl>
    <w:p w:rsidR="00AE0BEA" w:rsidRDefault="00AE0BEA" w:rsidP="005B2D27">
      <w:pPr>
        <w:spacing w:line="240" w:lineRule="exact"/>
        <w:rPr>
          <w:color w:val="000000"/>
        </w:rPr>
      </w:pPr>
    </w:p>
    <w:p w:rsidR="00AE0BEA" w:rsidRDefault="00AE0BEA" w:rsidP="005B2D27">
      <w:pPr>
        <w:spacing w:line="240" w:lineRule="exact"/>
        <w:rPr>
          <w:color w:val="000000"/>
        </w:rPr>
      </w:pPr>
    </w:p>
    <w:p w:rsidR="00293A97" w:rsidRDefault="00293A97" w:rsidP="004134FF">
      <w:pPr>
        <w:spacing w:after="200" w:line="240" w:lineRule="exact"/>
        <w:rPr>
          <w:color w:val="000000"/>
        </w:rPr>
      </w:pPr>
      <w:r>
        <w:rPr>
          <w:color w:val="000000"/>
        </w:rPr>
        <w:t>Intern RWS zal</w:t>
      </w:r>
      <w:r w:rsidR="003331C2">
        <w:rPr>
          <w:color w:val="000000"/>
        </w:rPr>
        <w:t xml:space="preserve">, voortbouwend op </w:t>
      </w:r>
      <w:r>
        <w:rPr>
          <w:color w:val="000000"/>
        </w:rPr>
        <w:t xml:space="preserve"> </w:t>
      </w:r>
      <w:r w:rsidR="003331C2">
        <w:rPr>
          <w:color w:val="000000"/>
        </w:rPr>
        <w:t xml:space="preserve">RINK (Risico Inventarisatie Natte Kunstwerken) en VONK (VervangingsOpgave Natte Kunstwerken), </w:t>
      </w:r>
      <w:r>
        <w:rPr>
          <w:color w:val="000000"/>
        </w:rPr>
        <w:t>verder nauw contact en afstemming plaatsvinden met :</w:t>
      </w:r>
    </w:p>
    <w:p w:rsidR="00293A97" w:rsidRDefault="00293A97" w:rsidP="005B2D27">
      <w:pPr>
        <w:spacing w:line="240" w:lineRule="exact"/>
        <w:rPr>
          <w:color w:val="000000"/>
        </w:rPr>
      </w:pPr>
    </w:p>
    <w:p w:rsidR="00293A97" w:rsidRDefault="002E1D0D" w:rsidP="00BC3744">
      <w:pPr>
        <w:numPr>
          <w:ilvl w:val="1"/>
          <w:numId w:val="7"/>
        </w:numPr>
        <w:spacing w:after="200" w:line="240" w:lineRule="exact"/>
        <w:rPr>
          <w:color w:val="000000"/>
        </w:rPr>
      </w:pPr>
      <w:r>
        <w:rPr>
          <w:color w:val="000000"/>
        </w:rPr>
        <w:t xml:space="preserve">De Beheerders van de sluizen (Regionale Diensten). </w:t>
      </w:r>
    </w:p>
    <w:p w:rsidR="00FD04AF" w:rsidRDefault="00280D58" w:rsidP="00BC3744">
      <w:pPr>
        <w:numPr>
          <w:ilvl w:val="1"/>
          <w:numId w:val="7"/>
        </w:numPr>
        <w:spacing w:after="200" w:line="240" w:lineRule="exact"/>
        <w:rPr>
          <w:color w:val="000000"/>
        </w:rPr>
      </w:pPr>
      <w:r>
        <w:rPr>
          <w:color w:val="000000"/>
        </w:rPr>
        <w:t>De programma’s Vervanging en Renovatie</w:t>
      </w:r>
      <w:r w:rsidR="009530E3">
        <w:rPr>
          <w:color w:val="000000"/>
        </w:rPr>
        <w:t xml:space="preserve"> (onderzoek en realisatie)</w:t>
      </w:r>
    </w:p>
    <w:p w:rsidR="00293A97" w:rsidRPr="002E1D0D" w:rsidRDefault="00293A97" w:rsidP="00BC3744">
      <w:pPr>
        <w:numPr>
          <w:ilvl w:val="1"/>
          <w:numId w:val="7"/>
        </w:numPr>
        <w:spacing w:after="200" w:line="240" w:lineRule="exact"/>
        <w:rPr>
          <w:color w:val="000000"/>
        </w:rPr>
      </w:pPr>
      <w:r>
        <w:rPr>
          <w:color w:val="000000"/>
        </w:rPr>
        <w:t>DBF</w:t>
      </w:r>
      <w:r w:rsidR="002E1D0D">
        <w:rPr>
          <w:color w:val="000000"/>
        </w:rPr>
        <w:t>M sluizenprogramma.</w:t>
      </w:r>
    </w:p>
    <w:p w:rsidR="00293A97" w:rsidRDefault="00293A97" w:rsidP="00BC3744">
      <w:pPr>
        <w:numPr>
          <w:ilvl w:val="1"/>
          <w:numId w:val="7"/>
        </w:numPr>
        <w:spacing w:after="200" w:line="240" w:lineRule="exact"/>
        <w:rPr>
          <w:color w:val="000000"/>
        </w:rPr>
      </w:pPr>
      <w:r>
        <w:rPr>
          <w:color w:val="000000"/>
        </w:rPr>
        <w:t>Programma Duurzaamheid</w:t>
      </w:r>
    </w:p>
    <w:p w:rsidR="00293A97" w:rsidRPr="00041F39" w:rsidRDefault="00293A97" w:rsidP="005B2D27">
      <w:pPr>
        <w:spacing w:line="240" w:lineRule="exact"/>
        <w:rPr>
          <w:color w:val="000000"/>
          <w:szCs w:val="18"/>
        </w:rPr>
      </w:pPr>
    </w:p>
    <w:p w:rsidR="00293A97" w:rsidRPr="002E1D0D" w:rsidRDefault="00293A97" w:rsidP="002E1D0D">
      <w:pPr>
        <w:spacing w:line="240" w:lineRule="exact"/>
        <w:rPr>
          <w:color w:val="000000"/>
          <w:szCs w:val="18"/>
        </w:rPr>
      </w:pPr>
      <w:r w:rsidRPr="002E1D0D">
        <w:rPr>
          <w:color w:val="000000"/>
          <w:szCs w:val="18"/>
        </w:rPr>
        <w:t xml:space="preserve">Deze lijst is niet uitputtend maar zal in de loop van het project aan verandering onderhevig zijn. </w:t>
      </w:r>
    </w:p>
    <w:p w:rsidR="002E1D0D" w:rsidRDefault="002E1D0D" w:rsidP="002E1D0D">
      <w:pPr>
        <w:spacing w:line="240" w:lineRule="exact"/>
        <w:rPr>
          <w:color w:val="000000"/>
          <w:szCs w:val="18"/>
        </w:rPr>
      </w:pPr>
    </w:p>
    <w:p w:rsidR="002E1D0D" w:rsidRPr="002E1D0D" w:rsidRDefault="002E1D0D" w:rsidP="002E1D0D">
      <w:pPr>
        <w:spacing w:line="240" w:lineRule="exact"/>
        <w:rPr>
          <w:color w:val="000000"/>
          <w:szCs w:val="18"/>
        </w:rPr>
      </w:pPr>
    </w:p>
    <w:p w:rsidR="00293A97" w:rsidRDefault="00293A97" w:rsidP="005B2D27">
      <w:pPr>
        <w:spacing w:line="240" w:lineRule="exact"/>
        <w:rPr>
          <w:color w:val="000000"/>
        </w:rPr>
      </w:pPr>
    </w:p>
    <w:p w:rsidR="00293A97" w:rsidRDefault="00293A97" w:rsidP="005B2D27">
      <w:pPr>
        <w:pStyle w:val="GenummerdHoofdstuk"/>
      </w:pPr>
      <w:bookmarkStart w:id="21" w:name="_Toc448319643"/>
      <w:r>
        <w:lastRenderedPageBreak/>
        <w:t>Projectorganisatie</w:t>
      </w:r>
      <w:bookmarkEnd w:id="21"/>
    </w:p>
    <w:p w:rsidR="00293A97" w:rsidRPr="00EB20D4" w:rsidRDefault="00293A97" w:rsidP="005B2D27">
      <w:pPr>
        <w:pStyle w:val="Paragraaf"/>
      </w:pPr>
      <w:bookmarkStart w:id="22" w:name="_Toc433659214"/>
      <w:bookmarkStart w:id="23" w:name="_Toc433660054"/>
      <w:bookmarkStart w:id="24" w:name="_Toc433724229"/>
      <w:bookmarkStart w:id="25" w:name="_Toc433801863"/>
      <w:bookmarkStart w:id="26" w:name="_Toc433804614"/>
      <w:bookmarkStart w:id="27" w:name="_Toc356202924"/>
      <w:bookmarkStart w:id="28" w:name="_Toc448319644"/>
      <w:bookmarkEnd w:id="22"/>
      <w:bookmarkEnd w:id="23"/>
      <w:bookmarkEnd w:id="24"/>
      <w:bookmarkEnd w:id="25"/>
      <w:bookmarkEnd w:id="26"/>
      <w:r w:rsidRPr="00EB20D4">
        <w:t>Inrichting van het team</w:t>
      </w:r>
      <w:bookmarkEnd w:id="27"/>
      <w:bookmarkEnd w:id="28"/>
    </w:p>
    <w:p w:rsidR="00293A97" w:rsidRDefault="00293A97" w:rsidP="005B2D27">
      <w:pPr>
        <w:spacing w:line="240" w:lineRule="exact"/>
        <w:rPr>
          <w:color w:val="000000"/>
        </w:rPr>
      </w:pPr>
    </w:p>
    <w:p w:rsidR="00293A97" w:rsidRPr="00EB20D4" w:rsidRDefault="00293A97" w:rsidP="005B2D27">
      <w:pPr>
        <w:spacing w:line="240" w:lineRule="exact"/>
        <w:rPr>
          <w:color w:val="000000"/>
        </w:rPr>
      </w:pPr>
      <w:r w:rsidRPr="00EB20D4">
        <w:rPr>
          <w:color w:val="000000"/>
        </w:rPr>
        <w:t xml:space="preserve">Het team zal bestaan uit medewerkers van RWS, </w:t>
      </w:r>
      <w:r w:rsidR="003E091C">
        <w:rPr>
          <w:color w:val="000000"/>
        </w:rPr>
        <w:t xml:space="preserve">nauw aansluitend op </w:t>
      </w:r>
      <w:r w:rsidR="00AE4A94">
        <w:rPr>
          <w:color w:val="000000"/>
        </w:rPr>
        <w:t xml:space="preserve">vertegenwoordigers van </w:t>
      </w:r>
      <w:r w:rsidRPr="00EB20D4">
        <w:rPr>
          <w:color w:val="000000"/>
        </w:rPr>
        <w:t>de markt en de kennissector. De markt heeft zich onder de topsector water inmiddels al georganiseerd in de taskforce Deltatechnologie. Dit is een vertegenwoordiging uit de Vereniging van Waterbouwers, NL Ingenieurs, en Bouwend Nederland. Zij hebben aangegeven ook daadwerkelijk mankracht te willen leveren omdat dit onderwerp goed aansluit bij de eigen ambities. Voor de kennissector is de vertegenwoordiging nog niet geheel duidelijk. Interesse is getoond vanuit de Bouwcampus, TU Delft, Infraquest en Deltares.</w:t>
      </w:r>
    </w:p>
    <w:p w:rsidR="00293A97" w:rsidRDefault="00293A97" w:rsidP="005B2D27">
      <w:pPr>
        <w:spacing w:line="240" w:lineRule="exact"/>
        <w:rPr>
          <w:color w:val="000000"/>
        </w:rPr>
      </w:pPr>
    </w:p>
    <w:p w:rsidR="00A669D5" w:rsidRDefault="002E1D0D" w:rsidP="005B2D27">
      <w:pPr>
        <w:spacing w:line="240" w:lineRule="exact"/>
        <w:rPr>
          <w:color w:val="000000"/>
        </w:rPr>
      </w:pPr>
      <w:r>
        <w:rPr>
          <w:color w:val="000000"/>
        </w:rPr>
        <w:t>H</w:t>
      </w:r>
      <w:r w:rsidR="00293A97" w:rsidRPr="00EB20D4">
        <w:rPr>
          <w:color w:val="000000"/>
        </w:rPr>
        <w:t xml:space="preserve">et projectteam zal worden ingericht </w:t>
      </w:r>
      <w:r w:rsidR="00AE4A94">
        <w:rPr>
          <w:color w:val="000000"/>
        </w:rPr>
        <w:t>u</w:t>
      </w:r>
      <w:r w:rsidR="00D36074">
        <w:rPr>
          <w:color w:val="000000"/>
        </w:rPr>
        <w:t>it vertegenwoordigers van GPO,</w:t>
      </w:r>
      <w:r w:rsidR="00AE4A94">
        <w:rPr>
          <w:color w:val="000000"/>
        </w:rPr>
        <w:t xml:space="preserve"> CIV</w:t>
      </w:r>
      <w:r w:rsidR="00D36074">
        <w:rPr>
          <w:color w:val="000000"/>
        </w:rPr>
        <w:t xml:space="preserve"> en waar mogelijk de regio</w:t>
      </w:r>
      <w:r w:rsidR="00293A97" w:rsidRPr="00EB20D4">
        <w:rPr>
          <w:color w:val="000000"/>
        </w:rPr>
        <w:t>.</w:t>
      </w:r>
      <w:r w:rsidR="00293A97">
        <w:rPr>
          <w:color w:val="000000"/>
        </w:rPr>
        <w:t xml:space="preserve"> In tabel 2 is een inschatting gegeven van de benodigde fte’s.</w:t>
      </w:r>
      <w:r w:rsidR="00EF78A7">
        <w:rPr>
          <w:color w:val="000000"/>
        </w:rPr>
        <w:t xml:space="preserve"> </w:t>
      </w:r>
    </w:p>
    <w:p w:rsidR="00293A97" w:rsidRDefault="00EF78A7" w:rsidP="005B2D27">
      <w:pPr>
        <w:spacing w:line="240" w:lineRule="exact"/>
        <w:rPr>
          <w:color w:val="000000"/>
        </w:rPr>
      </w:pPr>
      <w:r>
        <w:rPr>
          <w:color w:val="000000"/>
        </w:rPr>
        <w:t>Regelmatig heeft het projecttea</w:t>
      </w:r>
      <w:r w:rsidR="00ED60ED">
        <w:rPr>
          <w:color w:val="000000"/>
        </w:rPr>
        <w:t xml:space="preserve">m een afstemmingsoverleg met </w:t>
      </w:r>
      <w:r>
        <w:rPr>
          <w:color w:val="000000"/>
        </w:rPr>
        <w:t>vertegenwoordigers van de Gouden Driehoek.</w:t>
      </w:r>
    </w:p>
    <w:p w:rsidR="00293A97" w:rsidRDefault="00293A97" w:rsidP="005B2D27">
      <w:pPr>
        <w:spacing w:line="240" w:lineRule="exact"/>
        <w:rPr>
          <w:color w:val="000000"/>
        </w:rPr>
      </w:pPr>
    </w:p>
    <w:p w:rsidR="00293A97" w:rsidRPr="00F26FDB" w:rsidRDefault="00293A97" w:rsidP="00F26FDB">
      <w:pPr>
        <w:spacing w:line="240" w:lineRule="exact"/>
        <w:rPr>
          <w:i/>
          <w:color w:val="000000"/>
        </w:rPr>
      </w:pPr>
      <w:r>
        <w:rPr>
          <w:i/>
          <w:color w:val="000000"/>
        </w:rPr>
        <w:t>Tabel 1</w:t>
      </w:r>
      <w:r w:rsidRPr="00F26FDB">
        <w:rPr>
          <w:i/>
          <w:color w:val="000000"/>
        </w:rPr>
        <w:t>: Personele bezetting</w:t>
      </w:r>
      <w:r w:rsidR="00725297">
        <w:rPr>
          <w:i/>
          <w:color w:val="000000"/>
        </w:rPr>
        <w:t xml:space="preserve"> (</w:t>
      </w:r>
      <w:r w:rsidR="00725297" w:rsidRPr="005D4F86">
        <w:rPr>
          <w:i/>
          <w:color w:val="000000"/>
          <w:highlight w:val="yellow"/>
        </w:rPr>
        <w:t>eerste scho</w:t>
      </w:r>
      <w:r w:rsidR="00F357C0">
        <w:rPr>
          <w:i/>
          <w:color w:val="000000"/>
          <w:highlight w:val="yellow"/>
        </w:rPr>
        <w:t>t; moet nog besproken worden</w:t>
      </w:r>
      <w:r w:rsidR="00725297">
        <w:rPr>
          <w:i/>
          <w:color w:val="000000"/>
        </w:rPr>
        <w:t>)</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3"/>
        <w:gridCol w:w="3402"/>
        <w:gridCol w:w="992"/>
        <w:gridCol w:w="851"/>
      </w:tblGrid>
      <w:tr w:rsidR="00ED7F4C" w:rsidRPr="00CF1930" w:rsidTr="00BC3744">
        <w:tc>
          <w:tcPr>
            <w:tcW w:w="3403" w:type="dxa"/>
          </w:tcPr>
          <w:p w:rsidR="00ED7F4C" w:rsidRPr="00422D8B" w:rsidRDefault="00ED7F4C" w:rsidP="00442512">
            <w:pPr>
              <w:spacing w:line="240" w:lineRule="exact"/>
              <w:rPr>
                <w:color w:val="000000"/>
              </w:rPr>
            </w:pPr>
          </w:p>
        </w:tc>
        <w:tc>
          <w:tcPr>
            <w:tcW w:w="3402" w:type="dxa"/>
          </w:tcPr>
          <w:p w:rsidR="00ED7F4C" w:rsidRPr="00CF1930" w:rsidRDefault="00ED7F4C" w:rsidP="00442512">
            <w:pPr>
              <w:spacing w:line="240" w:lineRule="exact"/>
              <w:rPr>
                <w:b/>
                <w:color w:val="000000"/>
              </w:rPr>
            </w:pPr>
            <w:r w:rsidRPr="00CF1930">
              <w:rPr>
                <w:b/>
                <w:color w:val="000000"/>
              </w:rPr>
              <w:t>Naam</w:t>
            </w:r>
          </w:p>
        </w:tc>
        <w:tc>
          <w:tcPr>
            <w:tcW w:w="992" w:type="dxa"/>
          </w:tcPr>
          <w:p w:rsidR="00ED7F4C" w:rsidRPr="00CF1930" w:rsidRDefault="00ED7F4C" w:rsidP="00CD699F">
            <w:pPr>
              <w:spacing w:line="240" w:lineRule="exact"/>
              <w:ind w:right="-108"/>
              <w:rPr>
                <w:b/>
                <w:color w:val="000000"/>
              </w:rPr>
            </w:pPr>
            <w:r w:rsidRPr="00CF1930">
              <w:rPr>
                <w:b/>
                <w:color w:val="000000"/>
              </w:rPr>
              <w:t>Budget</w:t>
            </w:r>
            <w:r w:rsidR="00850A58" w:rsidRPr="00CF1930">
              <w:rPr>
                <w:rStyle w:val="Voetnootmarkering"/>
                <w:b/>
                <w:color w:val="000000"/>
              </w:rPr>
              <w:footnoteReference w:id="2"/>
            </w:r>
          </w:p>
        </w:tc>
        <w:tc>
          <w:tcPr>
            <w:tcW w:w="851" w:type="dxa"/>
          </w:tcPr>
          <w:p w:rsidR="00ED7F4C" w:rsidRPr="00CF1930" w:rsidRDefault="00ED7F4C" w:rsidP="00442512">
            <w:pPr>
              <w:spacing w:line="240" w:lineRule="exact"/>
              <w:rPr>
                <w:b/>
                <w:color w:val="000000"/>
              </w:rPr>
            </w:pPr>
            <w:r w:rsidRPr="00CF1930">
              <w:rPr>
                <w:b/>
                <w:color w:val="000000"/>
              </w:rPr>
              <w:t>201</w:t>
            </w:r>
            <w:r w:rsidR="00AA73DA" w:rsidRPr="00CF1930">
              <w:rPr>
                <w:b/>
                <w:color w:val="000000"/>
              </w:rPr>
              <w:t>6</w:t>
            </w:r>
          </w:p>
        </w:tc>
      </w:tr>
      <w:tr w:rsidR="00ED7F4C" w:rsidRPr="00CF1930" w:rsidTr="00BC3744">
        <w:tc>
          <w:tcPr>
            <w:tcW w:w="3403" w:type="dxa"/>
          </w:tcPr>
          <w:p w:rsidR="00ED7F4C" w:rsidRPr="00CF1930" w:rsidRDefault="00ED7F4C" w:rsidP="00442512">
            <w:pPr>
              <w:spacing w:line="240" w:lineRule="exact"/>
              <w:rPr>
                <w:color w:val="000000"/>
              </w:rPr>
            </w:pPr>
            <w:r w:rsidRPr="00CF1930">
              <w:rPr>
                <w:color w:val="000000"/>
              </w:rPr>
              <w:t>Projectleiding en omgeving</w:t>
            </w:r>
          </w:p>
        </w:tc>
        <w:tc>
          <w:tcPr>
            <w:tcW w:w="3402" w:type="dxa"/>
          </w:tcPr>
          <w:p w:rsidR="00ED7F4C" w:rsidRPr="00CF1930" w:rsidRDefault="00ED7F4C" w:rsidP="00442512">
            <w:pPr>
              <w:spacing w:line="240" w:lineRule="exact"/>
              <w:rPr>
                <w:color w:val="000000"/>
              </w:rPr>
            </w:pPr>
            <w:r w:rsidRPr="00CF1930">
              <w:rPr>
                <w:color w:val="000000"/>
              </w:rPr>
              <w:t>Robert de Roos</w:t>
            </w: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RPr="00CF1930" w:rsidTr="00BC3744">
        <w:tc>
          <w:tcPr>
            <w:tcW w:w="3403" w:type="dxa"/>
          </w:tcPr>
          <w:p w:rsidR="00ED7F4C" w:rsidRPr="00CF1930" w:rsidRDefault="00ED7F4C" w:rsidP="006D7234">
            <w:pPr>
              <w:spacing w:line="240" w:lineRule="exact"/>
              <w:rPr>
                <w:color w:val="000000"/>
              </w:rPr>
            </w:pPr>
            <w:r w:rsidRPr="00CF1930">
              <w:rPr>
                <w:color w:val="000000"/>
              </w:rPr>
              <w:t>Contract</w:t>
            </w:r>
            <w:r w:rsidR="006D7234" w:rsidRPr="00CF1930">
              <w:rPr>
                <w:color w:val="000000"/>
              </w:rPr>
              <w:t xml:space="preserve">manager </w:t>
            </w:r>
          </w:p>
        </w:tc>
        <w:tc>
          <w:tcPr>
            <w:tcW w:w="3402" w:type="dxa"/>
          </w:tcPr>
          <w:p w:rsidR="00ED7F4C" w:rsidRPr="00CF1930" w:rsidRDefault="00ED7F4C" w:rsidP="00442512">
            <w:pPr>
              <w:spacing w:line="240" w:lineRule="exact"/>
              <w:rPr>
                <w:color w:val="000000"/>
              </w:rPr>
            </w:pPr>
            <w:r w:rsidRPr="00CF1930">
              <w:rPr>
                <w:color w:val="000000"/>
              </w:rPr>
              <w:t>Han Vogel</w:t>
            </w: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RPr="00CF1930" w:rsidTr="00BC3744">
        <w:tc>
          <w:tcPr>
            <w:tcW w:w="3403" w:type="dxa"/>
          </w:tcPr>
          <w:p w:rsidR="00ED7F4C" w:rsidRPr="00CF1930" w:rsidRDefault="00ED7F4C" w:rsidP="00ED7F4C">
            <w:pPr>
              <w:spacing w:line="240" w:lineRule="exact"/>
              <w:rPr>
                <w:color w:val="000000"/>
              </w:rPr>
            </w:pPr>
            <w:r w:rsidRPr="00CF1930">
              <w:rPr>
                <w:color w:val="000000"/>
              </w:rPr>
              <w:t>Technisch Manage</w:t>
            </w:r>
            <w:r w:rsidR="006D7234" w:rsidRPr="00CF1930">
              <w:rPr>
                <w:color w:val="000000"/>
              </w:rPr>
              <w:t>r</w:t>
            </w:r>
          </w:p>
        </w:tc>
        <w:tc>
          <w:tcPr>
            <w:tcW w:w="3402" w:type="dxa"/>
          </w:tcPr>
          <w:p w:rsidR="00ED7F4C" w:rsidRPr="00CF1930" w:rsidRDefault="002C684D" w:rsidP="00442512">
            <w:pPr>
              <w:spacing w:line="240" w:lineRule="exact"/>
              <w:rPr>
                <w:color w:val="000000"/>
              </w:rPr>
            </w:pPr>
            <w:r w:rsidRPr="00CF1930">
              <w:rPr>
                <w:color w:val="000000"/>
              </w:rPr>
              <w:t>Erik Jan Houwing</w:t>
            </w: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RPr="00CF1930" w:rsidTr="00BC3744">
        <w:tc>
          <w:tcPr>
            <w:tcW w:w="3403" w:type="dxa"/>
          </w:tcPr>
          <w:p w:rsidR="00ED7F4C" w:rsidRPr="00CF1930" w:rsidRDefault="00ED7F4C" w:rsidP="00ED7F4C">
            <w:pPr>
              <w:spacing w:line="240" w:lineRule="exact"/>
              <w:rPr>
                <w:color w:val="000000"/>
              </w:rPr>
            </w:pPr>
            <w:r w:rsidRPr="00CF1930">
              <w:rPr>
                <w:color w:val="000000"/>
              </w:rPr>
              <w:t>Omgevingsmanager</w:t>
            </w:r>
          </w:p>
        </w:tc>
        <w:tc>
          <w:tcPr>
            <w:tcW w:w="3402" w:type="dxa"/>
          </w:tcPr>
          <w:p w:rsidR="00ED7F4C" w:rsidRPr="00CF1930" w:rsidRDefault="00ED7F4C" w:rsidP="00442512">
            <w:pPr>
              <w:spacing w:line="240" w:lineRule="exact"/>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D6244">
            <w:pPr>
              <w:spacing w:line="240" w:lineRule="exact"/>
              <w:rPr>
                <w:color w:val="000000"/>
              </w:rPr>
            </w:pPr>
          </w:p>
        </w:tc>
      </w:tr>
      <w:tr w:rsidR="006D7234" w:rsidRPr="00CF1930" w:rsidTr="00BC3744">
        <w:tc>
          <w:tcPr>
            <w:tcW w:w="3403" w:type="dxa"/>
          </w:tcPr>
          <w:p w:rsidR="006D7234" w:rsidRPr="00CF1930" w:rsidRDefault="006D7234" w:rsidP="00ED7F4C">
            <w:pPr>
              <w:spacing w:line="240" w:lineRule="exact"/>
              <w:rPr>
                <w:color w:val="000000"/>
              </w:rPr>
            </w:pPr>
            <w:r w:rsidRPr="00CF1930">
              <w:rPr>
                <w:color w:val="000000"/>
              </w:rPr>
              <w:t>Manager ProjectBeheersing</w:t>
            </w:r>
          </w:p>
        </w:tc>
        <w:tc>
          <w:tcPr>
            <w:tcW w:w="3402" w:type="dxa"/>
          </w:tcPr>
          <w:p w:rsidR="006D7234" w:rsidRPr="00CF1930" w:rsidRDefault="006D7234" w:rsidP="00442512">
            <w:pPr>
              <w:spacing w:line="240" w:lineRule="exact"/>
              <w:rPr>
                <w:color w:val="000000"/>
              </w:rPr>
            </w:pPr>
          </w:p>
        </w:tc>
        <w:tc>
          <w:tcPr>
            <w:tcW w:w="992" w:type="dxa"/>
          </w:tcPr>
          <w:p w:rsidR="006D7234" w:rsidRPr="00CF1930" w:rsidRDefault="006D7234" w:rsidP="00442512">
            <w:pPr>
              <w:spacing w:line="240" w:lineRule="exact"/>
              <w:rPr>
                <w:color w:val="000000"/>
              </w:rPr>
            </w:pPr>
          </w:p>
        </w:tc>
        <w:tc>
          <w:tcPr>
            <w:tcW w:w="851" w:type="dxa"/>
          </w:tcPr>
          <w:p w:rsidR="006D7234" w:rsidRPr="00CF1930" w:rsidRDefault="006D7234" w:rsidP="00442512">
            <w:pPr>
              <w:spacing w:line="240" w:lineRule="exact"/>
              <w:rPr>
                <w:color w:val="000000"/>
              </w:rPr>
            </w:pPr>
          </w:p>
        </w:tc>
      </w:tr>
      <w:tr w:rsidR="00AE4A94" w:rsidRPr="00CF1930" w:rsidTr="00BC3744">
        <w:tc>
          <w:tcPr>
            <w:tcW w:w="3403" w:type="dxa"/>
          </w:tcPr>
          <w:p w:rsidR="00AE4A94" w:rsidRPr="00CF1930" w:rsidRDefault="00EF4A67" w:rsidP="00ED7F4C">
            <w:pPr>
              <w:spacing w:line="240" w:lineRule="exact"/>
              <w:rPr>
                <w:color w:val="000000"/>
              </w:rPr>
            </w:pPr>
            <w:r w:rsidRPr="00CF1930">
              <w:t>Portfoliomanager IV AOA en adviseur AOA; linking pin naar CIV</w:t>
            </w:r>
            <w:r w:rsidRPr="00CF1930" w:rsidDel="00EF4A67">
              <w:rPr>
                <w:color w:val="000000"/>
              </w:rPr>
              <w:t xml:space="preserve"> </w:t>
            </w:r>
          </w:p>
        </w:tc>
        <w:tc>
          <w:tcPr>
            <w:tcW w:w="3402" w:type="dxa"/>
          </w:tcPr>
          <w:p w:rsidR="00AE4A94" w:rsidRPr="00CF1930" w:rsidRDefault="00AE4A94" w:rsidP="00442512">
            <w:pPr>
              <w:spacing w:line="240" w:lineRule="exact"/>
              <w:rPr>
                <w:color w:val="000000"/>
              </w:rPr>
            </w:pPr>
          </w:p>
        </w:tc>
        <w:tc>
          <w:tcPr>
            <w:tcW w:w="992" w:type="dxa"/>
          </w:tcPr>
          <w:p w:rsidR="00AE4A94" w:rsidRPr="00CF1930" w:rsidRDefault="00AE4A94" w:rsidP="00442512">
            <w:pPr>
              <w:spacing w:line="240" w:lineRule="exact"/>
              <w:rPr>
                <w:color w:val="000000"/>
              </w:rPr>
            </w:pPr>
          </w:p>
        </w:tc>
        <w:tc>
          <w:tcPr>
            <w:tcW w:w="851" w:type="dxa"/>
          </w:tcPr>
          <w:p w:rsidR="00AE4A94" w:rsidRPr="00CF1930" w:rsidRDefault="00AE4A94" w:rsidP="00442512">
            <w:pPr>
              <w:spacing w:line="240" w:lineRule="exact"/>
              <w:rPr>
                <w:color w:val="000000"/>
              </w:rPr>
            </w:pPr>
          </w:p>
        </w:tc>
      </w:tr>
      <w:tr w:rsidR="00ED60ED" w:rsidRPr="00CF1930" w:rsidTr="00BC3744">
        <w:tc>
          <w:tcPr>
            <w:tcW w:w="3403" w:type="dxa"/>
          </w:tcPr>
          <w:p w:rsidR="00ED60ED" w:rsidRPr="00CF1930" w:rsidRDefault="00ED60ED" w:rsidP="00ED7F4C">
            <w:pPr>
              <w:spacing w:line="240" w:lineRule="exact"/>
              <w:rPr>
                <w:color w:val="000000"/>
              </w:rPr>
            </w:pPr>
            <w:r w:rsidRPr="00CF1930">
              <w:rPr>
                <w:color w:val="000000"/>
              </w:rPr>
              <w:t>Lid projectteam</w:t>
            </w:r>
          </w:p>
        </w:tc>
        <w:tc>
          <w:tcPr>
            <w:tcW w:w="3402" w:type="dxa"/>
          </w:tcPr>
          <w:p w:rsidR="00ED60ED" w:rsidRPr="00CF1930" w:rsidRDefault="00ED60ED" w:rsidP="00442512">
            <w:pPr>
              <w:spacing w:line="240" w:lineRule="exact"/>
              <w:rPr>
                <w:color w:val="000000"/>
              </w:rPr>
            </w:pPr>
          </w:p>
        </w:tc>
        <w:tc>
          <w:tcPr>
            <w:tcW w:w="992" w:type="dxa"/>
          </w:tcPr>
          <w:p w:rsidR="00ED60ED" w:rsidRPr="00CF1930" w:rsidRDefault="00ED60ED" w:rsidP="00442512">
            <w:pPr>
              <w:spacing w:line="240" w:lineRule="exact"/>
              <w:rPr>
                <w:color w:val="000000"/>
              </w:rPr>
            </w:pPr>
          </w:p>
        </w:tc>
        <w:tc>
          <w:tcPr>
            <w:tcW w:w="851" w:type="dxa"/>
          </w:tcPr>
          <w:p w:rsidR="00ED60ED" w:rsidRPr="00CF1930" w:rsidRDefault="00ED60ED" w:rsidP="00442512">
            <w:pPr>
              <w:spacing w:line="240" w:lineRule="exact"/>
              <w:rPr>
                <w:color w:val="000000"/>
              </w:rPr>
            </w:pPr>
          </w:p>
        </w:tc>
      </w:tr>
      <w:tr w:rsidR="00ED7F4C" w:rsidRPr="00CF1930" w:rsidTr="00BC3744">
        <w:tc>
          <w:tcPr>
            <w:tcW w:w="3403" w:type="dxa"/>
          </w:tcPr>
          <w:p w:rsidR="00ED7F4C" w:rsidRPr="00CF1930" w:rsidRDefault="00ED7F4C" w:rsidP="00442512">
            <w:pPr>
              <w:spacing w:line="240" w:lineRule="exact"/>
              <w:rPr>
                <w:b/>
                <w:color w:val="000000"/>
              </w:rPr>
            </w:pPr>
            <w:r w:rsidRPr="00CF1930">
              <w:rPr>
                <w:b/>
                <w:color w:val="000000"/>
              </w:rPr>
              <w:t>Deelproducten</w:t>
            </w:r>
          </w:p>
        </w:tc>
        <w:tc>
          <w:tcPr>
            <w:tcW w:w="3402" w:type="dxa"/>
          </w:tcPr>
          <w:p w:rsidR="00ED7F4C" w:rsidRPr="00CF1930" w:rsidRDefault="00ED7F4C" w:rsidP="00442512">
            <w:pPr>
              <w:spacing w:line="240" w:lineRule="exact"/>
              <w:rPr>
                <w:b/>
                <w:color w:val="000000"/>
              </w:rPr>
            </w:pPr>
          </w:p>
        </w:tc>
        <w:tc>
          <w:tcPr>
            <w:tcW w:w="992" w:type="dxa"/>
          </w:tcPr>
          <w:p w:rsidR="00ED7F4C" w:rsidRPr="00CF1930" w:rsidRDefault="00ED7F4C" w:rsidP="00442512">
            <w:pPr>
              <w:spacing w:line="240" w:lineRule="exact"/>
              <w:rPr>
                <w:b/>
                <w:color w:val="000000"/>
              </w:rPr>
            </w:pPr>
          </w:p>
        </w:tc>
        <w:tc>
          <w:tcPr>
            <w:tcW w:w="851" w:type="dxa"/>
          </w:tcPr>
          <w:p w:rsidR="00ED7F4C" w:rsidRPr="00CF1930" w:rsidRDefault="00ED7F4C" w:rsidP="00442512">
            <w:pPr>
              <w:spacing w:line="240" w:lineRule="exact"/>
              <w:rPr>
                <w:b/>
                <w:color w:val="000000"/>
              </w:rPr>
            </w:pPr>
          </w:p>
        </w:tc>
      </w:tr>
      <w:tr w:rsidR="00ED7F4C" w:rsidRPr="00CF1930" w:rsidTr="00BC3744">
        <w:tc>
          <w:tcPr>
            <w:tcW w:w="3403" w:type="dxa"/>
          </w:tcPr>
          <w:p w:rsidR="00ED7F4C" w:rsidRPr="00CF1930" w:rsidRDefault="00ED7F4C" w:rsidP="007B3FB3">
            <w:pPr>
              <w:spacing w:line="240" w:lineRule="exact"/>
              <w:ind w:left="-108" w:right="-108"/>
              <w:rPr>
                <w:color w:val="000000"/>
              </w:rPr>
            </w:pPr>
            <w:r w:rsidRPr="00CF1930">
              <w:rPr>
                <w:color w:val="000000"/>
              </w:rPr>
              <w:t xml:space="preserve">1 </w:t>
            </w:r>
            <w:r w:rsidR="007B3FB3" w:rsidRPr="00CF1930">
              <w:rPr>
                <w:color w:val="000000"/>
              </w:rPr>
              <w:t>Wisselwerking met</w:t>
            </w:r>
            <w:r w:rsidRPr="00CF1930">
              <w:rPr>
                <w:color w:val="000000"/>
              </w:rPr>
              <w:t xml:space="preserve"> </w:t>
            </w:r>
            <w:r w:rsidR="00D45940" w:rsidRPr="00CF1930">
              <w:rPr>
                <w:color w:val="000000"/>
              </w:rPr>
              <w:t>p</w:t>
            </w:r>
            <w:r w:rsidRPr="00CF1930">
              <w:rPr>
                <w:color w:val="000000"/>
              </w:rPr>
              <w:t>rogrammer</w:t>
            </w:r>
            <w:r w:rsidR="00D45940" w:rsidRPr="00CF1930">
              <w:rPr>
                <w:color w:val="000000"/>
              </w:rPr>
              <w:t>ing</w:t>
            </w:r>
          </w:p>
        </w:tc>
        <w:tc>
          <w:tcPr>
            <w:tcW w:w="3402" w:type="dxa"/>
          </w:tcPr>
          <w:p w:rsidR="00ED7F4C" w:rsidRPr="00CF1930" w:rsidRDefault="00ED7F4C" w:rsidP="00442512">
            <w:pPr>
              <w:spacing w:line="240" w:lineRule="exact"/>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2C684D">
            <w:pPr>
              <w:spacing w:line="240" w:lineRule="exact"/>
              <w:rPr>
                <w:color w:val="000000"/>
              </w:rPr>
            </w:pPr>
          </w:p>
        </w:tc>
      </w:tr>
      <w:tr w:rsidR="00ED7F4C" w:rsidRPr="00CF1930" w:rsidTr="00BC3744">
        <w:tc>
          <w:tcPr>
            <w:tcW w:w="3403" w:type="dxa"/>
          </w:tcPr>
          <w:p w:rsidR="00ED7F4C" w:rsidRPr="00CF1930" w:rsidRDefault="00ED7F4C" w:rsidP="007B3FB3">
            <w:pPr>
              <w:spacing w:line="240" w:lineRule="exact"/>
              <w:ind w:left="-108"/>
              <w:rPr>
                <w:color w:val="000000"/>
              </w:rPr>
            </w:pPr>
            <w:r w:rsidRPr="00CF1930">
              <w:rPr>
                <w:color w:val="000000"/>
              </w:rPr>
              <w:t xml:space="preserve">2 </w:t>
            </w:r>
            <w:r w:rsidR="00D45940" w:rsidRPr="00CF1930">
              <w:rPr>
                <w:color w:val="000000"/>
              </w:rPr>
              <w:t xml:space="preserve">Aansluiting op omgeving; </w:t>
            </w:r>
            <w:r w:rsidR="0095735F" w:rsidRPr="00CF1930">
              <w:rPr>
                <w:color w:val="000000"/>
              </w:rPr>
              <w:t xml:space="preserve">op </w:t>
            </w:r>
            <w:r w:rsidR="00D45940" w:rsidRPr="00CF1930">
              <w:rPr>
                <w:color w:val="000000"/>
              </w:rPr>
              <w:t>b</w:t>
            </w:r>
            <w:r w:rsidRPr="00CF1930">
              <w:rPr>
                <w:color w:val="000000"/>
              </w:rPr>
              <w:t>eheerderseisen</w:t>
            </w:r>
          </w:p>
        </w:tc>
        <w:tc>
          <w:tcPr>
            <w:tcW w:w="3402" w:type="dxa"/>
          </w:tcPr>
          <w:p w:rsidR="00A57ED7" w:rsidRPr="00CF1930" w:rsidRDefault="00A57ED7" w:rsidP="0017275E">
            <w:pPr>
              <w:spacing w:line="240" w:lineRule="exact"/>
              <w:ind w:right="-108"/>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RPr="00CF1930" w:rsidTr="00BC3744">
        <w:tc>
          <w:tcPr>
            <w:tcW w:w="3403" w:type="dxa"/>
          </w:tcPr>
          <w:p w:rsidR="00ED7F4C" w:rsidRPr="00CF1930" w:rsidRDefault="00ED7F4C" w:rsidP="007B3FB3">
            <w:pPr>
              <w:spacing w:line="240" w:lineRule="exact"/>
              <w:ind w:left="-108"/>
              <w:rPr>
                <w:color w:val="000000"/>
              </w:rPr>
            </w:pPr>
            <w:r w:rsidRPr="00CF1930">
              <w:rPr>
                <w:color w:val="000000"/>
              </w:rPr>
              <w:t>3 Inkoop</w:t>
            </w:r>
            <w:r w:rsidR="00D45940" w:rsidRPr="00CF1930">
              <w:rPr>
                <w:color w:val="000000"/>
              </w:rPr>
              <w:t>strategie</w:t>
            </w:r>
          </w:p>
        </w:tc>
        <w:tc>
          <w:tcPr>
            <w:tcW w:w="3402" w:type="dxa"/>
          </w:tcPr>
          <w:p w:rsidR="00ED7F4C" w:rsidRPr="00CF1930" w:rsidRDefault="00ED7F4C" w:rsidP="00C04242">
            <w:pPr>
              <w:spacing w:line="240" w:lineRule="exact"/>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2C684D">
            <w:pPr>
              <w:spacing w:line="240" w:lineRule="exact"/>
              <w:rPr>
                <w:color w:val="000000"/>
              </w:rPr>
            </w:pPr>
          </w:p>
        </w:tc>
      </w:tr>
      <w:tr w:rsidR="00ED7F4C" w:rsidRPr="00CF1930" w:rsidTr="00BC3744">
        <w:tc>
          <w:tcPr>
            <w:tcW w:w="3403" w:type="dxa"/>
          </w:tcPr>
          <w:p w:rsidR="00ED7F4C" w:rsidRPr="00CF1930" w:rsidRDefault="00ED7F4C" w:rsidP="007B3FB3">
            <w:pPr>
              <w:spacing w:line="240" w:lineRule="exact"/>
              <w:ind w:left="-108"/>
              <w:rPr>
                <w:color w:val="000000"/>
              </w:rPr>
            </w:pPr>
            <w:r w:rsidRPr="00CF1930">
              <w:rPr>
                <w:color w:val="000000"/>
              </w:rPr>
              <w:t>4 Verbeteren A&amp;O</w:t>
            </w:r>
            <w:r w:rsidR="00D45940" w:rsidRPr="00CF1930">
              <w:rPr>
                <w:color w:val="000000"/>
              </w:rPr>
              <w:t>-</w:t>
            </w:r>
            <w:r w:rsidRPr="00CF1930">
              <w:rPr>
                <w:color w:val="000000"/>
              </w:rPr>
              <w:t>methoden</w:t>
            </w:r>
            <w:r w:rsidR="00BC3744" w:rsidRPr="00CF1930">
              <w:rPr>
                <w:color w:val="000000"/>
              </w:rPr>
              <w:t>, A&amp;O</w:t>
            </w:r>
            <w:r w:rsidR="00BC3744" w:rsidRPr="00CF1930">
              <w:rPr>
                <w:color w:val="000000"/>
              </w:rPr>
              <w:noBreakHyphen/>
              <w:t xml:space="preserve">werkwijzen </w:t>
            </w:r>
            <w:r w:rsidR="0095735F" w:rsidRPr="00CF1930">
              <w:rPr>
                <w:color w:val="000000"/>
              </w:rPr>
              <w:t>en</w:t>
            </w:r>
            <w:r w:rsidR="00D45940" w:rsidRPr="00CF1930">
              <w:rPr>
                <w:color w:val="000000"/>
              </w:rPr>
              <w:t xml:space="preserve"> </w:t>
            </w:r>
            <w:r w:rsidR="0095735F" w:rsidRPr="00CF1930">
              <w:rPr>
                <w:color w:val="000000"/>
              </w:rPr>
              <w:noBreakHyphen/>
            </w:r>
            <w:r w:rsidR="00D45940" w:rsidRPr="00CF1930">
              <w:rPr>
                <w:color w:val="000000"/>
              </w:rPr>
              <w:t>technieken</w:t>
            </w:r>
          </w:p>
        </w:tc>
        <w:tc>
          <w:tcPr>
            <w:tcW w:w="3402" w:type="dxa"/>
          </w:tcPr>
          <w:p w:rsidR="00ED7F4C" w:rsidRPr="00CF1930" w:rsidRDefault="00ED7F4C" w:rsidP="005D4F86">
            <w:pPr>
              <w:spacing w:line="240" w:lineRule="exact"/>
              <w:ind w:right="-108"/>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RPr="00CF1930" w:rsidTr="00BC3744">
        <w:tc>
          <w:tcPr>
            <w:tcW w:w="3403" w:type="dxa"/>
          </w:tcPr>
          <w:p w:rsidR="00ED7F4C" w:rsidRPr="00CF1930" w:rsidRDefault="00ED7F4C" w:rsidP="007B3FB3">
            <w:pPr>
              <w:spacing w:line="240" w:lineRule="exact"/>
              <w:ind w:left="-108"/>
              <w:rPr>
                <w:color w:val="000000"/>
              </w:rPr>
            </w:pPr>
            <w:r w:rsidRPr="00CF1930">
              <w:rPr>
                <w:color w:val="000000"/>
              </w:rPr>
              <w:t xml:space="preserve">5 </w:t>
            </w:r>
            <w:r w:rsidR="00D45940" w:rsidRPr="00CF1930">
              <w:t>Vormgeven van standaarden en</w:t>
            </w:r>
            <w:r w:rsidRPr="00CF1930">
              <w:rPr>
                <w:color w:val="000000"/>
              </w:rPr>
              <w:t xml:space="preserve"> productfamilies:</w:t>
            </w:r>
          </w:p>
          <w:p w:rsidR="00F806E9" w:rsidRPr="00CF1930" w:rsidRDefault="00231E33" w:rsidP="003950FE">
            <w:pPr>
              <w:spacing w:line="240" w:lineRule="exact"/>
              <w:rPr>
                <w:color w:val="000000"/>
              </w:rPr>
            </w:pPr>
            <w:r w:rsidRPr="00CF1930">
              <w:rPr>
                <w:color w:val="000000"/>
              </w:rPr>
              <w:t>*</w:t>
            </w:r>
            <w:r w:rsidR="00ED7F4C" w:rsidRPr="00CF1930">
              <w:rPr>
                <w:color w:val="000000"/>
              </w:rPr>
              <w:t>Installaties en Bediening</w:t>
            </w:r>
          </w:p>
          <w:p w:rsidR="00ED7F4C" w:rsidRPr="00CF1930" w:rsidRDefault="00231E33" w:rsidP="002C684D">
            <w:pPr>
              <w:spacing w:line="240" w:lineRule="exact"/>
              <w:rPr>
                <w:color w:val="000000"/>
              </w:rPr>
            </w:pPr>
            <w:r w:rsidRPr="00CF1930">
              <w:rPr>
                <w:color w:val="000000"/>
              </w:rPr>
              <w:t>*</w:t>
            </w:r>
            <w:r w:rsidR="00ED7F4C" w:rsidRPr="00CF1930">
              <w:rPr>
                <w:color w:val="000000"/>
              </w:rPr>
              <w:t>Deuren</w:t>
            </w:r>
            <w:r w:rsidR="002C684D" w:rsidRPr="00CF1930">
              <w:rPr>
                <w:color w:val="000000"/>
              </w:rPr>
              <w:t>&amp;</w:t>
            </w:r>
            <w:r w:rsidR="00ED7F4C" w:rsidRPr="00CF1930">
              <w:rPr>
                <w:color w:val="000000"/>
              </w:rPr>
              <w:t>nivelleren</w:t>
            </w:r>
            <w:r w:rsidR="002C684D" w:rsidRPr="00CF1930">
              <w:rPr>
                <w:color w:val="000000"/>
              </w:rPr>
              <w:t>&amp;</w:t>
            </w:r>
            <w:r w:rsidR="00432E7F" w:rsidRPr="00CF1930">
              <w:rPr>
                <w:color w:val="000000"/>
              </w:rPr>
              <w:t>Werktuig</w:t>
            </w:r>
            <w:r w:rsidR="002C684D" w:rsidRPr="00CF1930">
              <w:rPr>
                <w:color w:val="000000"/>
              </w:rPr>
              <w:t>-</w:t>
            </w:r>
            <w:r w:rsidR="00432E7F" w:rsidRPr="00CF1930">
              <w:rPr>
                <w:color w:val="000000"/>
              </w:rPr>
              <w:t>bouwkundige</w:t>
            </w:r>
            <w:r w:rsidR="00ED7F4C" w:rsidRPr="00CF1930">
              <w:rPr>
                <w:color w:val="000000"/>
              </w:rPr>
              <w:t xml:space="preserve"> Installaties</w:t>
            </w:r>
          </w:p>
        </w:tc>
        <w:tc>
          <w:tcPr>
            <w:tcW w:w="3402" w:type="dxa"/>
          </w:tcPr>
          <w:p w:rsidR="00ED7F4C" w:rsidRPr="00CF1930" w:rsidRDefault="00ED7F4C" w:rsidP="002C684D">
            <w:pPr>
              <w:spacing w:line="240" w:lineRule="exact"/>
              <w:rPr>
                <w:color w:val="000000"/>
              </w:rPr>
            </w:pPr>
          </w:p>
        </w:tc>
        <w:tc>
          <w:tcPr>
            <w:tcW w:w="992" w:type="dxa"/>
          </w:tcPr>
          <w:p w:rsidR="002E1D0D" w:rsidRPr="00CF1930" w:rsidRDefault="002E1D0D" w:rsidP="004D6244">
            <w:pPr>
              <w:spacing w:line="240" w:lineRule="exact"/>
              <w:rPr>
                <w:color w:val="000000"/>
              </w:rPr>
            </w:pPr>
          </w:p>
        </w:tc>
        <w:tc>
          <w:tcPr>
            <w:tcW w:w="851" w:type="dxa"/>
          </w:tcPr>
          <w:p w:rsidR="00ED7F4C" w:rsidRPr="00CF1930" w:rsidRDefault="00ED7F4C" w:rsidP="002C684D">
            <w:pPr>
              <w:spacing w:line="240" w:lineRule="exact"/>
              <w:rPr>
                <w:color w:val="000000"/>
              </w:rPr>
            </w:pPr>
          </w:p>
        </w:tc>
      </w:tr>
      <w:tr w:rsidR="00ED7F4C" w:rsidRPr="00CF1930" w:rsidTr="00BC3744">
        <w:tc>
          <w:tcPr>
            <w:tcW w:w="3403" w:type="dxa"/>
          </w:tcPr>
          <w:p w:rsidR="00ED7F4C" w:rsidRPr="00CF1930" w:rsidRDefault="00ED7F4C" w:rsidP="00C643C7">
            <w:pPr>
              <w:spacing w:line="240" w:lineRule="exact"/>
              <w:ind w:left="-108"/>
              <w:rPr>
                <w:color w:val="000000"/>
              </w:rPr>
            </w:pPr>
            <w:r w:rsidRPr="00CF1930">
              <w:rPr>
                <w:color w:val="000000"/>
              </w:rPr>
              <w:t xml:space="preserve">6 </w:t>
            </w:r>
            <w:r w:rsidR="00C643C7" w:rsidRPr="00CF1930">
              <w:rPr>
                <w:color w:val="000000"/>
              </w:rPr>
              <w:t xml:space="preserve">Leren van </w:t>
            </w:r>
            <w:r w:rsidR="00ED60ED" w:rsidRPr="00CF1930">
              <w:rPr>
                <w:color w:val="000000"/>
              </w:rPr>
              <w:t>s</w:t>
            </w:r>
            <w:r w:rsidRPr="00CF1930">
              <w:rPr>
                <w:color w:val="000000"/>
              </w:rPr>
              <w:t>luis</w:t>
            </w:r>
            <w:r w:rsidR="00ED60ED" w:rsidRPr="00CF1930">
              <w:rPr>
                <w:color w:val="000000"/>
              </w:rPr>
              <w:t>projecten</w:t>
            </w:r>
          </w:p>
        </w:tc>
        <w:tc>
          <w:tcPr>
            <w:tcW w:w="3402" w:type="dxa"/>
          </w:tcPr>
          <w:p w:rsidR="00ED7F4C" w:rsidRPr="00CF1930" w:rsidRDefault="00ED7F4C" w:rsidP="00442512">
            <w:pPr>
              <w:spacing w:line="240" w:lineRule="exact"/>
              <w:rPr>
                <w:color w:val="000000"/>
              </w:rPr>
            </w:pPr>
          </w:p>
        </w:tc>
        <w:tc>
          <w:tcPr>
            <w:tcW w:w="992" w:type="dxa"/>
          </w:tcPr>
          <w:p w:rsidR="00ED7F4C" w:rsidRPr="00CF1930" w:rsidRDefault="00ED7F4C" w:rsidP="00442512">
            <w:pPr>
              <w:spacing w:line="240" w:lineRule="exact"/>
              <w:rPr>
                <w:color w:val="000000"/>
              </w:rPr>
            </w:pPr>
          </w:p>
        </w:tc>
        <w:tc>
          <w:tcPr>
            <w:tcW w:w="851" w:type="dxa"/>
          </w:tcPr>
          <w:p w:rsidR="00ED7F4C" w:rsidRPr="00CF1930" w:rsidRDefault="00ED7F4C" w:rsidP="00442512">
            <w:pPr>
              <w:spacing w:line="240" w:lineRule="exact"/>
              <w:rPr>
                <w:color w:val="000000"/>
              </w:rPr>
            </w:pPr>
          </w:p>
        </w:tc>
      </w:tr>
      <w:tr w:rsidR="00ED7F4C" w:rsidTr="00BC3744">
        <w:tc>
          <w:tcPr>
            <w:tcW w:w="3403" w:type="dxa"/>
          </w:tcPr>
          <w:p w:rsidR="00ED7F4C" w:rsidRPr="00CF1930" w:rsidRDefault="00ED7F4C" w:rsidP="003950FE">
            <w:pPr>
              <w:spacing w:line="240" w:lineRule="exact"/>
              <w:rPr>
                <w:color w:val="000000"/>
              </w:rPr>
            </w:pPr>
            <w:r w:rsidRPr="00CF1930">
              <w:rPr>
                <w:color w:val="000000"/>
              </w:rPr>
              <w:t>Totaal</w:t>
            </w:r>
          </w:p>
        </w:tc>
        <w:tc>
          <w:tcPr>
            <w:tcW w:w="3402" w:type="dxa"/>
          </w:tcPr>
          <w:p w:rsidR="00ED7F4C" w:rsidRPr="00CF1930" w:rsidRDefault="00ED7F4C" w:rsidP="00442512">
            <w:pPr>
              <w:spacing w:line="240" w:lineRule="exact"/>
              <w:rPr>
                <w:color w:val="000000"/>
              </w:rPr>
            </w:pPr>
          </w:p>
        </w:tc>
        <w:tc>
          <w:tcPr>
            <w:tcW w:w="992" w:type="dxa"/>
          </w:tcPr>
          <w:p w:rsidR="00ED7F4C" w:rsidRPr="00CF1930" w:rsidRDefault="00CF1930" w:rsidP="004D6244">
            <w:pPr>
              <w:spacing w:line="240" w:lineRule="exact"/>
              <w:rPr>
                <w:color w:val="000000"/>
              </w:rPr>
            </w:pPr>
            <w:r w:rsidRPr="00CF1930">
              <w:rPr>
                <w:color w:val="000000"/>
              </w:rPr>
              <w:t>8</w:t>
            </w:r>
            <w:r w:rsidR="004D6244" w:rsidRPr="00CF1930">
              <w:rPr>
                <w:color w:val="000000"/>
              </w:rPr>
              <w:t>00</w:t>
            </w:r>
            <w:r w:rsidR="00ED7F4C" w:rsidRPr="00CF1930">
              <w:rPr>
                <w:color w:val="000000"/>
              </w:rPr>
              <w:t>.000</w:t>
            </w:r>
          </w:p>
        </w:tc>
        <w:tc>
          <w:tcPr>
            <w:tcW w:w="851" w:type="dxa"/>
          </w:tcPr>
          <w:p w:rsidR="00ED7F4C" w:rsidRPr="00CF1930" w:rsidRDefault="00ED7F4C" w:rsidP="004D6244">
            <w:pPr>
              <w:spacing w:line="240" w:lineRule="exact"/>
              <w:rPr>
                <w:color w:val="000000"/>
              </w:rPr>
            </w:pPr>
          </w:p>
        </w:tc>
      </w:tr>
    </w:tbl>
    <w:p w:rsidR="00AA73DA" w:rsidRDefault="00AA73DA" w:rsidP="005B2D27">
      <w:pPr>
        <w:spacing w:line="240" w:lineRule="exact"/>
        <w:rPr>
          <w:color w:val="000000"/>
        </w:rPr>
      </w:pPr>
    </w:p>
    <w:p w:rsidR="00AA73DA" w:rsidRDefault="00AA73DA" w:rsidP="00F26FDB">
      <w:pPr>
        <w:spacing w:line="240" w:lineRule="exact"/>
        <w:rPr>
          <w:color w:val="000000"/>
        </w:rPr>
      </w:pPr>
      <w:r w:rsidRPr="00E7436E">
        <w:rPr>
          <w:b/>
          <w:color w:val="000000"/>
        </w:rPr>
        <w:t>J</w:t>
      </w:r>
      <w:r>
        <w:rPr>
          <w:color w:val="000000"/>
        </w:rPr>
        <w:t xml:space="preserve">aarlijks budget: </w:t>
      </w:r>
      <w:r w:rsidR="00A669D5">
        <w:rPr>
          <w:color w:val="000000"/>
        </w:rPr>
        <w:t xml:space="preserve">Vanaf 2017 bedraagt het budget </w:t>
      </w:r>
      <w:r>
        <w:rPr>
          <w:color w:val="000000"/>
        </w:rPr>
        <w:t>…</w:t>
      </w:r>
      <w:r w:rsidR="00A669D5">
        <w:rPr>
          <w:color w:val="000000"/>
        </w:rPr>
        <w:t xml:space="preserve"> Hiervan is tot en met 2019 nodig voor bekostiging van de AIO’s bij de TU Eindhoven het bedrag van … per jaar.</w:t>
      </w:r>
    </w:p>
    <w:p w:rsidR="007B7881" w:rsidRDefault="007B7881" w:rsidP="00F26FDB">
      <w:pPr>
        <w:spacing w:line="240" w:lineRule="exact"/>
        <w:rPr>
          <w:color w:val="000000"/>
        </w:rPr>
      </w:pPr>
    </w:p>
    <w:p w:rsidR="00A669D5" w:rsidRDefault="00A669D5" w:rsidP="00F26FDB">
      <w:pPr>
        <w:spacing w:line="240" w:lineRule="exact"/>
        <w:rPr>
          <w:color w:val="000000"/>
        </w:rPr>
      </w:pPr>
      <w:r>
        <w:rPr>
          <w:color w:val="000000"/>
        </w:rPr>
        <w:t xml:space="preserve">De volgende </w:t>
      </w:r>
      <w:r w:rsidRPr="00882D57">
        <w:rPr>
          <w:b/>
          <w:color w:val="000000"/>
        </w:rPr>
        <w:t>begeleidingsgroepen</w:t>
      </w:r>
      <w:r>
        <w:rPr>
          <w:color w:val="000000"/>
        </w:rPr>
        <w:t xml:space="preserve"> worden benut:</w:t>
      </w:r>
    </w:p>
    <w:p w:rsidR="00A669D5" w:rsidRDefault="00A669D5" w:rsidP="00BC3744">
      <w:pPr>
        <w:pStyle w:val="Lijstalinea"/>
        <w:numPr>
          <w:ilvl w:val="0"/>
          <w:numId w:val="15"/>
        </w:numPr>
        <w:spacing w:line="240" w:lineRule="exact"/>
        <w:rPr>
          <w:color w:val="000000"/>
        </w:rPr>
      </w:pPr>
      <w:r>
        <w:rPr>
          <w:color w:val="000000"/>
        </w:rPr>
        <w:lastRenderedPageBreak/>
        <w:t xml:space="preserve">Een begeleidingsgroep van topadviseurs en topbeheerders die elk half jaar de hoofdlijn van de strategie </w:t>
      </w:r>
      <w:r w:rsidR="007B7881">
        <w:rPr>
          <w:color w:val="000000"/>
        </w:rPr>
        <w:t xml:space="preserve">van MultiWaterWerk </w:t>
      </w:r>
      <w:r>
        <w:rPr>
          <w:color w:val="000000"/>
        </w:rPr>
        <w:t>bespreekt.</w:t>
      </w:r>
      <w:r w:rsidR="00231E33">
        <w:rPr>
          <w:color w:val="000000"/>
        </w:rPr>
        <w:t xml:space="preserve"> Hiervan maken deel uit: </w:t>
      </w:r>
    </w:p>
    <w:p w:rsidR="00231E33" w:rsidRPr="00CF1930" w:rsidRDefault="00CF1930" w:rsidP="00BC3744">
      <w:pPr>
        <w:pStyle w:val="Lijstalinea"/>
        <w:numPr>
          <w:ilvl w:val="1"/>
          <w:numId w:val="15"/>
        </w:numPr>
        <w:spacing w:line="240" w:lineRule="exact"/>
        <w:rPr>
          <w:color w:val="000000"/>
        </w:rPr>
      </w:pPr>
      <w:r w:rsidRPr="00CF1930">
        <w:rPr>
          <w:color w:val="000000"/>
        </w:rPr>
        <w:t>…</w:t>
      </w:r>
    </w:p>
    <w:p w:rsidR="00A669D5" w:rsidRDefault="00231E33" w:rsidP="00BC3744">
      <w:pPr>
        <w:pStyle w:val="Lijstalinea"/>
        <w:numPr>
          <w:ilvl w:val="0"/>
          <w:numId w:val="15"/>
        </w:numPr>
        <w:spacing w:line="240" w:lineRule="exact"/>
        <w:rPr>
          <w:color w:val="000000"/>
        </w:rPr>
      </w:pPr>
      <w:r>
        <w:rPr>
          <w:color w:val="000000"/>
        </w:rPr>
        <w:t xml:space="preserve">Een inhoudelijke begeleidingsgroep die het onderzoek bij de TU Eindhoven begeleidt, om ervoor te waken dat dit geen ‘vrij onderzoek’ wordt, maar nauw </w:t>
      </w:r>
      <w:r w:rsidR="00FA4B8C">
        <w:rPr>
          <w:color w:val="000000"/>
        </w:rPr>
        <w:t xml:space="preserve">aansluit </w:t>
      </w:r>
      <w:r>
        <w:rPr>
          <w:color w:val="000000"/>
        </w:rPr>
        <w:t>op de RWS-wensen. Hiervan maken deel uit:</w:t>
      </w:r>
    </w:p>
    <w:p w:rsidR="000D2491" w:rsidRPr="00CF1930" w:rsidRDefault="00CF1930" w:rsidP="00BC3744">
      <w:pPr>
        <w:pStyle w:val="Lijstalinea"/>
        <w:numPr>
          <w:ilvl w:val="1"/>
          <w:numId w:val="15"/>
        </w:numPr>
        <w:spacing w:line="240" w:lineRule="exact"/>
        <w:rPr>
          <w:color w:val="000000"/>
        </w:rPr>
      </w:pPr>
      <w:r>
        <w:rPr>
          <w:color w:val="000000"/>
        </w:rPr>
        <w:t>…</w:t>
      </w:r>
    </w:p>
    <w:p w:rsidR="00293A97" w:rsidRPr="00882D57" w:rsidRDefault="000D2491" w:rsidP="00BC3744">
      <w:pPr>
        <w:pStyle w:val="Lijstalinea"/>
        <w:numPr>
          <w:ilvl w:val="0"/>
          <w:numId w:val="15"/>
        </w:numPr>
        <w:spacing w:line="240" w:lineRule="exact"/>
        <w:rPr>
          <w:color w:val="000000"/>
        </w:rPr>
      </w:pPr>
      <w:r>
        <w:rPr>
          <w:color w:val="000000"/>
        </w:rPr>
        <w:t xml:space="preserve">Een inhoudelijke begeleidingsgroep die elke twee maanden de kwaliteit van de werkzaamheden van de zes deelproducten bespreekt. De samenstelling is per keer afhankelijk van </w:t>
      </w:r>
      <w:r w:rsidR="00D449EA">
        <w:rPr>
          <w:color w:val="000000"/>
        </w:rPr>
        <w:t>welk tussenresultaat van welk deelproduct besproken wordt. In de deelplannen per deelproduct (zie concept in Bijlage C) worden namen aangegeven van deelnemers die de kwaliteit borgen. Deze begeleidingsgroep zorgt ook voor inhoudelijk draagvlak bij de discipline-experts</w:t>
      </w:r>
      <w:r w:rsidR="00AC5597">
        <w:rPr>
          <w:color w:val="000000"/>
        </w:rPr>
        <w:t xml:space="preserve"> en bij de discipline-afdelingen</w:t>
      </w:r>
      <w:r w:rsidR="00431CFD">
        <w:rPr>
          <w:color w:val="000000"/>
        </w:rPr>
        <w:t xml:space="preserve"> van GPO en PPO</w:t>
      </w:r>
      <w:r w:rsidR="00D449EA">
        <w:rPr>
          <w:color w:val="000000"/>
        </w:rPr>
        <w:t xml:space="preserve">.  </w:t>
      </w:r>
    </w:p>
    <w:p w:rsidR="00293A97" w:rsidRPr="00E449E7" w:rsidRDefault="00293A97" w:rsidP="003C0279">
      <w:pPr>
        <w:pStyle w:val="Paragraaf"/>
      </w:pPr>
      <w:bookmarkStart w:id="29" w:name="_Toc448319645"/>
      <w:r w:rsidRPr="00E449E7">
        <w:t>Inkoopkader en Benodigd Budget</w:t>
      </w:r>
      <w:bookmarkEnd w:id="29"/>
    </w:p>
    <w:p w:rsidR="00293A97" w:rsidRDefault="00293A97" w:rsidP="005B2D27">
      <w:pPr>
        <w:pStyle w:val="Kop3"/>
        <w:keepLines/>
        <w:spacing w:before="200" w:after="240" w:line="240" w:lineRule="exact"/>
        <w:rPr>
          <w:b w:val="0"/>
          <w:color w:val="000000"/>
          <w:sz w:val="18"/>
          <w:szCs w:val="18"/>
        </w:rPr>
      </w:pPr>
      <w:bookmarkStart w:id="30" w:name="_Toc356202925"/>
      <w:r>
        <w:rPr>
          <w:b w:val="0"/>
          <w:color w:val="000000"/>
          <w:sz w:val="18"/>
          <w:szCs w:val="18"/>
        </w:rPr>
        <w:t xml:space="preserve">Waar mogelijk zullen activiteiten in de ‘gouden driehoek’ samen met de partners worden uitgevoerd. Van alle partijen wordt verwacht dat zij </w:t>
      </w:r>
      <w:r w:rsidR="007B7881">
        <w:rPr>
          <w:b w:val="0"/>
          <w:color w:val="000000"/>
          <w:sz w:val="18"/>
          <w:szCs w:val="18"/>
        </w:rPr>
        <w:t>op eigen kosten (</w:t>
      </w:r>
      <w:r>
        <w:rPr>
          <w:b w:val="0"/>
          <w:color w:val="000000"/>
          <w:sz w:val="18"/>
          <w:szCs w:val="18"/>
        </w:rPr>
        <w:t>vanuit het eigen belang</w:t>
      </w:r>
      <w:r w:rsidR="007B7881">
        <w:rPr>
          <w:b w:val="0"/>
          <w:color w:val="000000"/>
          <w:sz w:val="18"/>
          <w:szCs w:val="18"/>
        </w:rPr>
        <w:t>)</w:t>
      </w:r>
      <w:r>
        <w:rPr>
          <w:b w:val="0"/>
          <w:color w:val="000000"/>
          <w:sz w:val="18"/>
          <w:szCs w:val="18"/>
        </w:rPr>
        <w:t xml:space="preserve"> hierin participeren. De gesprekken met diverse partijen lopen nog en dit zal verder invulling moeten krijgen. Voor de producten in fase 2 is een inschatting gemaakt van de te verwachten kosten per deelproduct. Daar waar van inkoop sprake is zal dit met een inkoopplan</w:t>
      </w:r>
      <w:r w:rsidR="007B7881">
        <w:rPr>
          <w:b w:val="0"/>
          <w:color w:val="000000"/>
          <w:sz w:val="18"/>
          <w:szCs w:val="18"/>
        </w:rPr>
        <w:t>, passend in de inkoopstrategie,</w:t>
      </w:r>
      <w:r>
        <w:rPr>
          <w:b w:val="0"/>
          <w:color w:val="000000"/>
          <w:sz w:val="18"/>
          <w:szCs w:val="18"/>
        </w:rPr>
        <w:t xml:space="preserve"> verder worden behandeld. Fase 3 wordt geacht met realisatiegeld cf</w:t>
      </w:r>
      <w:r w:rsidR="00B45D25">
        <w:rPr>
          <w:b w:val="0"/>
          <w:color w:val="000000"/>
          <w:sz w:val="18"/>
          <w:szCs w:val="18"/>
        </w:rPr>
        <w:t>.</w:t>
      </w:r>
      <w:r>
        <w:rPr>
          <w:b w:val="0"/>
          <w:color w:val="000000"/>
          <w:sz w:val="18"/>
          <w:szCs w:val="18"/>
        </w:rPr>
        <w:t xml:space="preserve"> het proces aanleg te worden ingestoken.  In tabel </w:t>
      </w:r>
      <w:r w:rsidR="00CF1930">
        <w:rPr>
          <w:b w:val="0"/>
          <w:color w:val="000000"/>
          <w:sz w:val="18"/>
          <w:szCs w:val="18"/>
        </w:rPr>
        <w:t>x</w:t>
      </w:r>
      <w:r>
        <w:rPr>
          <w:b w:val="0"/>
          <w:color w:val="000000"/>
          <w:sz w:val="18"/>
          <w:szCs w:val="18"/>
        </w:rPr>
        <w:t xml:space="preserve"> zijn de verwachte EPK’s aangegeven.</w:t>
      </w:r>
    </w:p>
    <w:p w:rsidR="00293A97" w:rsidRDefault="00293A97" w:rsidP="003A3D75">
      <w:pPr>
        <w:pStyle w:val="Paragraaf"/>
      </w:pPr>
      <w:bookmarkStart w:id="31" w:name="_Toc448319646"/>
      <w:r>
        <w:t>Planning</w:t>
      </w:r>
      <w:bookmarkEnd w:id="31"/>
    </w:p>
    <w:p w:rsidR="00293A97" w:rsidRDefault="00293A97" w:rsidP="003A3D75">
      <w:pPr>
        <w:pStyle w:val="broodtekst"/>
      </w:pPr>
    </w:p>
    <w:p w:rsidR="00293A97" w:rsidRDefault="00293A97" w:rsidP="003A3D75">
      <w:pPr>
        <w:pStyle w:val="broodtekst"/>
      </w:pPr>
      <w:r>
        <w:t xml:space="preserve">Het project </w:t>
      </w:r>
      <w:r w:rsidR="00280D58">
        <w:t xml:space="preserve">kan </w:t>
      </w:r>
      <w:r>
        <w:t xml:space="preserve">verdeeld </w:t>
      </w:r>
      <w:r w:rsidR="00280D58">
        <w:t xml:space="preserve">worden in </w:t>
      </w:r>
      <w:r>
        <w:t xml:space="preserve">een drietal fasen </w:t>
      </w:r>
      <w:r w:rsidR="007B7881">
        <w:t xml:space="preserve">waarvan de fasen 2 en 3 </w:t>
      </w:r>
      <w:r>
        <w:t>als volgt zijn gepland</w:t>
      </w:r>
      <w:r w:rsidR="00280D58">
        <w:t>:</w:t>
      </w:r>
    </w:p>
    <w:p w:rsidR="00293A97" w:rsidRDefault="00293A97" w:rsidP="003A3D75">
      <w:pPr>
        <w:pStyle w:val="broodtekst"/>
      </w:pPr>
      <w:r>
        <w:t>Fase 2, ontwikkelfase:</w:t>
      </w:r>
      <w:r>
        <w:tab/>
      </w:r>
      <w:r>
        <w:tab/>
      </w:r>
      <w:r>
        <w:tab/>
      </w:r>
      <w:r>
        <w:tab/>
      </w:r>
      <w:r>
        <w:tab/>
        <w:t>jan 201</w:t>
      </w:r>
      <w:r w:rsidR="002E1D0D">
        <w:t>6</w:t>
      </w:r>
      <w:r>
        <w:t xml:space="preserve"> - </w:t>
      </w:r>
      <w:r w:rsidR="00CF1930">
        <w:t>nov</w:t>
      </w:r>
      <w:r>
        <w:t xml:space="preserve"> 201</w:t>
      </w:r>
      <w:r w:rsidR="001F145E">
        <w:t>7</w:t>
      </w:r>
    </w:p>
    <w:p w:rsidR="00293A97" w:rsidRDefault="00293A97" w:rsidP="003A3D75">
      <w:pPr>
        <w:pStyle w:val="broodtekst"/>
      </w:pPr>
      <w:r>
        <w:t>Fase 3, implementatiefase:</w:t>
      </w:r>
      <w:r>
        <w:tab/>
      </w:r>
      <w:r>
        <w:tab/>
      </w:r>
      <w:r>
        <w:tab/>
      </w:r>
      <w:r>
        <w:tab/>
      </w:r>
      <w:r w:rsidR="002E1D0D">
        <w:t>jan 201</w:t>
      </w:r>
      <w:r w:rsidR="001F145E">
        <w:t>8</w:t>
      </w:r>
      <w:r>
        <w:t xml:space="preserve"> e.v.</w:t>
      </w:r>
    </w:p>
    <w:p w:rsidR="007B7881" w:rsidRDefault="00293A97" w:rsidP="003A3D75">
      <w:pPr>
        <w:pStyle w:val="broodtekst"/>
      </w:pPr>
      <w:r w:rsidRPr="00A31C99">
        <w:rPr>
          <w:sz w:val="16"/>
          <w:szCs w:val="16"/>
        </w:rPr>
        <w:t>n.b. fase 3 volgt het proces aanleg</w:t>
      </w:r>
    </w:p>
    <w:p w:rsidR="00293A97" w:rsidRDefault="00293A97" w:rsidP="00BB539B">
      <w:pPr>
        <w:pStyle w:val="Paragraaf"/>
      </w:pPr>
      <w:bookmarkStart w:id="32" w:name="_Toc433801867"/>
      <w:bookmarkStart w:id="33" w:name="_Toc433804618"/>
      <w:bookmarkStart w:id="34" w:name="_Toc448319647"/>
      <w:bookmarkEnd w:id="32"/>
      <w:bookmarkEnd w:id="33"/>
      <w:r>
        <w:t>Samenwerking in de Topsector Water</w:t>
      </w:r>
      <w:bookmarkEnd w:id="34"/>
    </w:p>
    <w:p w:rsidR="00293A97" w:rsidRDefault="00293A97" w:rsidP="00E449E7"/>
    <w:p w:rsidR="00293A97" w:rsidRDefault="00293A97" w:rsidP="00E449E7">
      <w:r>
        <w:t>MultiWaterWerk is gepositioneerd onder de topsector water, onderdeel Deltatechnologie. Dit betekent dat nadrukkelijk de samenwerking met markt, kennis en overheid</w:t>
      </w:r>
      <w:r w:rsidR="00FA4B8C">
        <w:t>s</w:t>
      </w:r>
      <w:r>
        <w:t>sector gezocht zal worden. Met een aantal partijen zijn al eerste verkennende gesprekken hierover gevoerd.</w:t>
      </w:r>
      <w:r w:rsidR="007B7881">
        <w:t xml:space="preserve"> In fase 1 is een onderdeel “Leren van andere beheerders” </w:t>
      </w:r>
      <w:r w:rsidR="00FA4B8C">
        <w:t xml:space="preserve">en een “Onderzoek lerend vermogen sluizensector” </w:t>
      </w:r>
      <w:r w:rsidR="007B7881">
        <w:t>uitgevoerd.</w:t>
      </w:r>
      <w:r>
        <w:t xml:space="preserve"> Het plan is de volgende samenwerkingsverbanden verder vorm te geven</w:t>
      </w:r>
      <w:r w:rsidR="00280D58">
        <w:t>.</w:t>
      </w:r>
    </w:p>
    <w:p w:rsidR="00293A97" w:rsidRDefault="00293A97" w:rsidP="00E449E7"/>
    <w:p w:rsidR="00293A97" w:rsidRDefault="00293A97" w:rsidP="00E449E7">
      <w:r w:rsidRPr="00A50684">
        <w:rPr>
          <w:b/>
        </w:rPr>
        <w:t>Overheid</w:t>
      </w:r>
      <w:r>
        <w:rPr>
          <w:b/>
        </w:rPr>
        <w:t>ssector</w:t>
      </w:r>
      <w:r w:rsidRPr="00A50684">
        <w:rPr>
          <w:b/>
        </w:rPr>
        <w:t>:</w:t>
      </w:r>
      <w:r>
        <w:t xml:space="preserve"> samenwerken  met andere opdrachtgevers/infrabeheerders. </w:t>
      </w:r>
      <w:r w:rsidR="00280D58">
        <w:t>Begrip</w:t>
      </w:r>
      <w:r>
        <w:t xml:space="preserve"> creëren voor de genoemde vraagstukken en leren van elkaar.</w:t>
      </w:r>
    </w:p>
    <w:p w:rsidR="00293A97" w:rsidRDefault="00293A97" w:rsidP="00E449E7">
      <w:r w:rsidRPr="00A50684">
        <w:rPr>
          <w:b/>
        </w:rPr>
        <w:t>Markt</w:t>
      </w:r>
      <w:r>
        <w:rPr>
          <w:b/>
        </w:rPr>
        <w:t>sector</w:t>
      </w:r>
      <w:r w:rsidRPr="00A50684">
        <w:rPr>
          <w:b/>
        </w:rPr>
        <w:t>:</w:t>
      </w:r>
      <w:r>
        <w:t xml:space="preserve"> vanuit het kernteam Deltatechnologie van de topsector water is de Taskforce Deltatechnologie hiervoor in het leven geroepen. Deze zal bestaan uit </w:t>
      </w:r>
      <w:r w:rsidR="00FA4B8C">
        <w:t xml:space="preserve">een </w:t>
      </w:r>
      <w:r>
        <w:t>vertegenwoordiging van Bouwend Nederland, NL Ingenieurs en de Vereniging van waterbouwers.</w:t>
      </w:r>
    </w:p>
    <w:p w:rsidR="00293A97" w:rsidRDefault="00293A97" w:rsidP="00E449E7">
      <w:r w:rsidRPr="00A50684">
        <w:rPr>
          <w:b/>
        </w:rPr>
        <w:t>Kennissector</w:t>
      </w:r>
      <w:r>
        <w:t xml:space="preserve">: Er is gesproken met vertegenwoordigers van Deltares en de Bouwcampus, maar ook met onderzoekers/hoogleraren aan de TU Delft (CiTG), </w:t>
      </w:r>
      <w:r w:rsidR="00731E8D">
        <w:t xml:space="preserve">TU </w:t>
      </w:r>
      <w:r w:rsidR="00731E8D">
        <w:lastRenderedPageBreak/>
        <w:t xml:space="preserve">Eindhoven, </w:t>
      </w:r>
      <w:r>
        <w:t xml:space="preserve">Rijksuniversiteit Groningen (Ruimtelijke Wetenschappen) en de Vrije Universiteit Amsterdam (Bouwrecht). </w:t>
      </w:r>
    </w:p>
    <w:p w:rsidR="00293A97" w:rsidRDefault="00293A97" w:rsidP="00E449E7"/>
    <w:p w:rsidR="00293A97" w:rsidRDefault="00293A97" w:rsidP="00E449E7">
      <w:r>
        <w:t>Buiten de topsector lopen er nu ook gesprekken met de inkoopafdelingen van Prorail en Defensie waar kennis wordt gedeeld over vergelijkbare inkooptrajecten (spooronderdoorgangen en defensiematerieel).</w:t>
      </w:r>
    </w:p>
    <w:p w:rsidR="00293A97" w:rsidRPr="00E449E7" w:rsidRDefault="00293A97" w:rsidP="00E449E7"/>
    <w:p w:rsidR="00293A97" w:rsidRPr="00EB20D4" w:rsidRDefault="00293A97" w:rsidP="005B2D27">
      <w:pPr>
        <w:pStyle w:val="Paragraaf"/>
      </w:pPr>
      <w:bookmarkStart w:id="35" w:name="_Toc448319648"/>
      <w:bookmarkEnd w:id="30"/>
      <w:r>
        <w:t>Positionering en aansturing van het project binnen RWS</w:t>
      </w:r>
      <w:bookmarkEnd w:id="35"/>
    </w:p>
    <w:p w:rsidR="00293A97" w:rsidRPr="00EB20D4" w:rsidRDefault="00293A97" w:rsidP="005B2D27">
      <w:pPr>
        <w:pStyle w:val="Huisstijl-Ondertekeningvervolg"/>
        <w:rPr>
          <w:i w:val="0"/>
          <w:color w:val="000000"/>
        </w:rPr>
      </w:pPr>
    </w:p>
    <w:p w:rsidR="00293A97" w:rsidRDefault="00293A97" w:rsidP="005B2D27">
      <w:pPr>
        <w:pStyle w:val="Huisstijl-Ondertekeningvervolg"/>
        <w:rPr>
          <w:i w:val="0"/>
          <w:color w:val="000000"/>
        </w:rPr>
      </w:pPr>
      <w:r>
        <w:rPr>
          <w:i w:val="0"/>
          <w:color w:val="000000"/>
        </w:rPr>
        <w:t xml:space="preserve">Over de </w:t>
      </w:r>
      <w:r w:rsidR="00FA4B8C">
        <w:rPr>
          <w:i w:val="0"/>
          <w:color w:val="000000"/>
        </w:rPr>
        <w:t xml:space="preserve">interne </w:t>
      </w:r>
      <w:r>
        <w:rPr>
          <w:i w:val="0"/>
          <w:color w:val="000000"/>
        </w:rPr>
        <w:t>aansturing van MultiWaterWerk is g</w:t>
      </w:r>
      <w:r w:rsidRPr="00EB20D4">
        <w:rPr>
          <w:i w:val="0"/>
          <w:color w:val="000000"/>
        </w:rPr>
        <w:t>esproken met diverse partijen binnen RWS.</w:t>
      </w:r>
    </w:p>
    <w:p w:rsidR="00293A97" w:rsidRPr="00EB20D4" w:rsidRDefault="002E2385" w:rsidP="005B2D27">
      <w:pPr>
        <w:pStyle w:val="Huisstijl-Ondertekeningvervolg"/>
        <w:rPr>
          <w:i w:val="0"/>
          <w:color w:val="000000"/>
        </w:rPr>
      </w:pPr>
      <w:r>
        <w:rPr>
          <w:i w:val="0"/>
          <w:color w:val="000000"/>
        </w:rPr>
        <w:t>A</w:t>
      </w:r>
      <w:r w:rsidR="00293A97">
        <w:rPr>
          <w:i w:val="0"/>
          <w:color w:val="000000"/>
        </w:rPr>
        <w:t xml:space="preserve">fgesproken </w:t>
      </w:r>
      <w:r>
        <w:rPr>
          <w:i w:val="0"/>
          <w:color w:val="000000"/>
        </w:rPr>
        <w:t xml:space="preserve">is </w:t>
      </w:r>
      <w:r w:rsidR="00293A97">
        <w:rPr>
          <w:i w:val="0"/>
          <w:color w:val="000000"/>
        </w:rPr>
        <w:t xml:space="preserve">dat GPO in eerste instantie de leiding en verantwoordelijkheid op zich zal nemen, maar wanneer </w:t>
      </w:r>
      <w:r w:rsidR="00850A58">
        <w:rPr>
          <w:i w:val="0"/>
          <w:color w:val="000000"/>
        </w:rPr>
        <w:t>het project</w:t>
      </w:r>
      <w:r w:rsidR="00293A97">
        <w:rPr>
          <w:i w:val="0"/>
          <w:color w:val="000000"/>
        </w:rPr>
        <w:t xml:space="preserve"> dichtbij de uitvoering gaan komen zal dit overgedragen worden naar de PPO. Overigens dient hierbij wel de samenwerkingsrelatie met </w:t>
      </w:r>
      <w:r w:rsidR="00FA4B8C">
        <w:rPr>
          <w:i w:val="0"/>
          <w:color w:val="000000"/>
        </w:rPr>
        <w:t xml:space="preserve">de </w:t>
      </w:r>
      <w:r w:rsidR="00293A97">
        <w:rPr>
          <w:i w:val="0"/>
          <w:color w:val="000000"/>
        </w:rPr>
        <w:t>markt</w:t>
      </w:r>
      <w:r w:rsidR="00FA4B8C">
        <w:rPr>
          <w:i w:val="0"/>
          <w:color w:val="000000"/>
        </w:rPr>
        <w:t>-</w:t>
      </w:r>
      <w:r w:rsidR="00293A97">
        <w:rPr>
          <w:i w:val="0"/>
          <w:color w:val="000000"/>
        </w:rPr>
        <w:t xml:space="preserve"> en kennissector in het achterhoofd gehouden te worden. Het is dus geen recht-toe-recht-aan opdrachtgever-opdrachtnemers</w:t>
      </w:r>
      <w:r w:rsidR="00731E8D">
        <w:rPr>
          <w:i w:val="0"/>
          <w:color w:val="000000"/>
        </w:rPr>
        <w:t>-</w:t>
      </w:r>
      <w:r w:rsidR="00293A97">
        <w:rPr>
          <w:i w:val="0"/>
          <w:color w:val="000000"/>
        </w:rPr>
        <w:t>context maar een ontwikkelspoor waar sectorbrede belangen worden afgewogen. Onder de topsectorvlag speelt immers ook altijd het exportperspectief.</w:t>
      </w:r>
    </w:p>
    <w:p w:rsidR="00293A97" w:rsidRPr="00EB20D4" w:rsidRDefault="00293A97" w:rsidP="005B2D27">
      <w:pPr>
        <w:spacing w:line="240" w:lineRule="exact"/>
        <w:rPr>
          <w:color w:val="000000"/>
        </w:rPr>
      </w:pPr>
    </w:p>
    <w:p w:rsidR="00293A97" w:rsidRPr="00EB20D4" w:rsidRDefault="00293A97" w:rsidP="005B2D27">
      <w:pPr>
        <w:pStyle w:val="Paragraaf"/>
      </w:pPr>
      <w:bookmarkStart w:id="36" w:name="_Toc448319649"/>
      <w:r w:rsidRPr="00EB20D4">
        <w:t>Communicatie</w:t>
      </w:r>
      <w:bookmarkEnd w:id="36"/>
    </w:p>
    <w:p w:rsidR="00293A97" w:rsidRDefault="00293A97" w:rsidP="005B2D27">
      <w:pPr>
        <w:spacing w:line="240" w:lineRule="exact"/>
      </w:pPr>
      <w:r w:rsidRPr="00EB20D4">
        <w:t xml:space="preserve">Vanwege de verwachte uitstraling en open samenwerking met diverse partijen </w:t>
      </w:r>
      <w:r w:rsidR="00FA4B8C">
        <w:t>is</w:t>
      </w:r>
      <w:r w:rsidR="00FA4B8C" w:rsidRPr="00EB20D4">
        <w:t xml:space="preserve"> </w:t>
      </w:r>
      <w:r w:rsidRPr="00EB20D4">
        <w:t>communicatie een belangrijk issue. Afstemming zal op continue basis plaats moeten vinden tussen de Topsector, deelnemers uit de gouden driehoek en de betrokken eigen RWS diensten.</w:t>
      </w:r>
    </w:p>
    <w:p w:rsidR="00293A97" w:rsidRDefault="00293A97" w:rsidP="005B2D27">
      <w:pPr>
        <w:spacing w:line="240" w:lineRule="exact"/>
      </w:pPr>
    </w:p>
    <w:p w:rsidR="00293A97" w:rsidRPr="005B2D27" w:rsidRDefault="00293A97" w:rsidP="005B2D27">
      <w:pPr>
        <w:pStyle w:val="Paragraaf"/>
        <w:rPr>
          <w:color w:val="000000"/>
        </w:rPr>
      </w:pPr>
      <w:bookmarkStart w:id="37" w:name="_Toc448319650"/>
      <w:r w:rsidRPr="00EB20D4">
        <w:t>Risicobeheersing</w:t>
      </w:r>
      <w:bookmarkEnd w:id="37"/>
    </w:p>
    <w:p w:rsidR="00293A97" w:rsidRDefault="00293A97" w:rsidP="005B2D27">
      <w:pPr>
        <w:spacing w:line="240" w:lineRule="exact"/>
        <w:rPr>
          <w:color w:val="000000"/>
        </w:rPr>
      </w:pPr>
    </w:p>
    <w:p w:rsidR="007D5465" w:rsidRDefault="00293A97" w:rsidP="00882D57">
      <w:pPr>
        <w:spacing w:line="240" w:lineRule="exact"/>
      </w:pPr>
      <w:r w:rsidRPr="00EB20D4">
        <w:rPr>
          <w:color w:val="000000"/>
        </w:rPr>
        <w:t>Risicobeheersing zal een onderdeel vormen van het project. Dit zal zich o</w:t>
      </w:r>
      <w:r w:rsidR="00731E8D">
        <w:rPr>
          <w:color w:val="000000"/>
        </w:rPr>
        <w:t>.</w:t>
      </w:r>
      <w:r w:rsidRPr="00EB20D4">
        <w:rPr>
          <w:color w:val="000000"/>
        </w:rPr>
        <w:t>a</w:t>
      </w:r>
      <w:r w:rsidR="00731E8D">
        <w:rPr>
          <w:color w:val="000000"/>
        </w:rPr>
        <w:t>.</w:t>
      </w:r>
      <w:r w:rsidRPr="00EB20D4">
        <w:rPr>
          <w:color w:val="000000"/>
        </w:rPr>
        <w:t xml:space="preserve"> richten op de communicatieve aspecten, samenwerkingsaspecten met de diverse partijen, en waken voor ongewenste beeldvorming bij externe partijen t</w:t>
      </w:r>
      <w:r w:rsidR="00FA4B8C">
        <w:rPr>
          <w:color w:val="000000"/>
        </w:rPr>
        <w:t>.</w:t>
      </w:r>
      <w:r w:rsidRPr="00EB20D4">
        <w:rPr>
          <w:color w:val="000000"/>
        </w:rPr>
        <w:t>a</w:t>
      </w:r>
      <w:r w:rsidR="00FA4B8C">
        <w:rPr>
          <w:color w:val="000000"/>
        </w:rPr>
        <w:t>.</w:t>
      </w:r>
      <w:r w:rsidRPr="00EB20D4">
        <w:rPr>
          <w:color w:val="000000"/>
        </w:rPr>
        <w:t>v</w:t>
      </w:r>
      <w:r w:rsidR="00FA4B8C">
        <w:rPr>
          <w:color w:val="000000"/>
        </w:rPr>
        <w:t>.</w:t>
      </w:r>
      <w:r w:rsidRPr="00EB20D4">
        <w:rPr>
          <w:color w:val="000000"/>
        </w:rPr>
        <w:t xml:space="preserve"> het project en RWS als geheel. Uiteraard zijn de inzet van tijd en middelen ook een belangrijk onderdeel hierin.</w:t>
      </w:r>
      <w:bookmarkStart w:id="38" w:name="_Toc356202926"/>
    </w:p>
    <w:p w:rsidR="00293A97" w:rsidRDefault="00293A97" w:rsidP="0004548B">
      <w:pPr>
        <w:pStyle w:val="KopBijlage"/>
        <w:rPr>
          <w:lang w:eastAsia="en-US"/>
        </w:rPr>
      </w:pPr>
      <w:bookmarkStart w:id="39" w:name="_Toc448319651"/>
      <w:r>
        <w:rPr>
          <w:lang w:eastAsia="en-US"/>
        </w:rPr>
        <w:lastRenderedPageBreak/>
        <w:t>Bijlage Planning</w:t>
      </w:r>
      <w:bookmarkEnd w:id="39"/>
    </w:p>
    <w:p w:rsidR="00293A97" w:rsidRDefault="00293A97" w:rsidP="0004548B">
      <w:pPr>
        <w:pStyle w:val="broodtekst"/>
        <w:rPr>
          <w:lang w:eastAsia="en-US"/>
        </w:rPr>
      </w:pPr>
    </w:p>
    <w:p w:rsidR="00293A97" w:rsidRDefault="00293A97" w:rsidP="0004548B">
      <w:pPr>
        <w:pStyle w:val="broodtekst"/>
        <w:rPr>
          <w:lang w:eastAsia="en-US"/>
        </w:rPr>
      </w:pPr>
    </w:p>
    <w:p w:rsidR="00293A97" w:rsidRDefault="00293A97" w:rsidP="0004548B">
      <w:pPr>
        <w:pStyle w:val="broodtekst"/>
        <w:rPr>
          <w:lang w:eastAsia="en-US"/>
        </w:rPr>
      </w:pPr>
    </w:p>
    <w:bookmarkEnd w:id="38"/>
    <w:p w:rsidR="00293A97" w:rsidRPr="00B80092" w:rsidRDefault="00293A97" w:rsidP="00B80092">
      <w:pPr>
        <w:pStyle w:val="broodtekst"/>
        <w:ind w:left="-840"/>
        <w:rPr>
          <w:lang w:eastAsia="en-US"/>
        </w:rPr>
      </w:pPr>
    </w:p>
    <w:p w:rsidR="00293A97" w:rsidRPr="00EB20D4" w:rsidRDefault="00293A97" w:rsidP="00B52F5F">
      <w:pPr>
        <w:pStyle w:val="KopBijlage"/>
        <w:rPr>
          <w:rFonts w:ascii="Calibri" w:hAnsi="Calibri"/>
        </w:rPr>
      </w:pPr>
      <w:bookmarkStart w:id="40" w:name="_Toc356202927"/>
      <w:bookmarkStart w:id="41" w:name="_Toc448319652"/>
      <w:r w:rsidRPr="00EB20D4">
        <w:lastRenderedPageBreak/>
        <w:t>Vervangingsvraagstuk sluizen</w:t>
      </w:r>
      <w:bookmarkEnd w:id="40"/>
      <w:bookmarkEnd w:id="41"/>
    </w:p>
    <w:p w:rsidR="00293A97" w:rsidRPr="00EB20D4" w:rsidRDefault="00293A97" w:rsidP="005229C9">
      <w:pPr>
        <w:spacing w:line="360" w:lineRule="auto"/>
        <w:rPr>
          <w:b/>
          <w:color w:val="000000"/>
          <w:sz w:val="40"/>
          <w:szCs w:val="40"/>
        </w:rPr>
      </w:pPr>
    </w:p>
    <w:p w:rsidR="00293A97" w:rsidRPr="000E70BC" w:rsidRDefault="00293A97" w:rsidP="005229C9">
      <w:pPr>
        <w:spacing w:line="360" w:lineRule="auto"/>
        <w:rPr>
          <w:b/>
          <w:color w:val="000000"/>
          <w:szCs w:val="18"/>
        </w:rPr>
      </w:pPr>
      <w:r w:rsidRPr="000E70BC">
        <w:rPr>
          <w:b/>
          <w:color w:val="000000"/>
          <w:szCs w:val="18"/>
        </w:rPr>
        <w:t>Rapportage Deltacommissaris, sluizen met een einde ontwerplevensduur 2020-2030:</w:t>
      </w:r>
    </w:p>
    <w:tbl>
      <w:tblPr>
        <w:tblW w:w="8628" w:type="dxa"/>
        <w:tblInd w:w="-1320" w:type="dxa"/>
        <w:tblLook w:val="00A0" w:firstRow="1" w:lastRow="0" w:firstColumn="1" w:lastColumn="0" w:noHBand="0" w:noVBand="0"/>
      </w:tblPr>
      <w:tblGrid>
        <w:gridCol w:w="6468"/>
        <w:gridCol w:w="2160"/>
      </w:tblGrid>
      <w:tr w:rsidR="00293A97" w:rsidRPr="000E70BC" w:rsidTr="00BB539B">
        <w:trPr>
          <w:trHeight w:val="260"/>
        </w:trPr>
        <w:tc>
          <w:tcPr>
            <w:tcW w:w="6468" w:type="dxa"/>
            <w:tcBorders>
              <w:top w:val="single" w:sz="8" w:space="0" w:color="808080"/>
              <w:left w:val="nil"/>
              <w:bottom w:val="single" w:sz="8" w:space="0" w:color="808080"/>
              <w:right w:val="nil"/>
            </w:tcBorders>
            <w:noWrap/>
            <w:vAlign w:val="bottom"/>
          </w:tcPr>
          <w:p w:rsidR="00293A97" w:rsidRPr="000E70BC" w:rsidRDefault="00293A97" w:rsidP="005229C9">
            <w:pPr>
              <w:spacing w:line="240" w:lineRule="auto"/>
              <w:jc w:val="center"/>
              <w:rPr>
                <w:rFonts w:ascii="Arial" w:hAnsi="Arial"/>
                <w:b/>
                <w:bCs/>
                <w:color w:val="000000"/>
                <w:szCs w:val="18"/>
                <w:lang w:val="en-US"/>
              </w:rPr>
            </w:pPr>
            <w:r w:rsidRPr="000E70BC">
              <w:rPr>
                <w:rFonts w:ascii="Arial" w:hAnsi="Arial"/>
                <w:b/>
                <w:bCs/>
                <w:color w:val="000000"/>
                <w:szCs w:val="18"/>
                <w:lang w:val="en-US"/>
              </w:rPr>
              <w:t>KW_Omschrijving</w:t>
            </w:r>
          </w:p>
        </w:tc>
        <w:tc>
          <w:tcPr>
            <w:tcW w:w="2160" w:type="dxa"/>
            <w:tcBorders>
              <w:top w:val="single" w:sz="8" w:space="0" w:color="808080"/>
              <w:left w:val="nil"/>
              <w:bottom w:val="single" w:sz="8" w:space="0" w:color="808080"/>
              <w:right w:val="nil"/>
            </w:tcBorders>
            <w:noWrap/>
            <w:vAlign w:val="bottom"/>
          </w:tcPr>
          <w:p w:rsidR="00293A97" w:rsidRPr="000E70BC" w:rsidRDefault="00293A97" w:rsidP="005229C9">
            <w:pPr>
              <w:spacing w:line="240" w:lineRule="auto"/>
              <w:jc w:val="center"/>
              <w:rPr>
                <w:rFonts w:ascii="Arial" w:hAnsi="Arial"/>
                <w:b/>
                <w:bCs/>
                <w:color w:val="000000"/>
                <w:szCs w:val="18"/>
                <w:lang w:val="en-US"/>
              </w:rPr>
            </w:pPr>
            <w:r w:rsidRPr="000E70BC">
              <w:rPr>
                <w:rFonts w:ascii="Arial" w:hAnsi="Arial"/>
                <w:b/>
                <w:bCs/>
                <w:color w:val="000000"/>
                <w:szCs w:val="18"/>
                <w:lang w:val="en-US"/>
              </w:rPr>
              <w:t>KW_Stichtingsjaar</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in de Maas te</w:t>
            </w:r>
            <w:r w:rsidR="008303B3">
              <w:rPr>
                <w:rFonts w:ascii="Arial" w:hAnsi="Arial"/>
                <w:color w:val="000000"/>
                <w:szCs w:val="18"/>
              </w:rPr>
              <w:t xml:space="preserve"> </w:t>
            </w:r>
            <w:r w:rsidRPr="000E70BC">
              <w:rPr>
                <w:rFonts w:ascii="Arial" w:hAnsi="Arial"/>
                <w:color w:val="000000"/>
                <w:szCs w:val="18"/>
              </w:rPr>
              <w:t>Borgharen</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1928</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Oostelijke</w:t>
            </w:r>
            <w:r w:rsidR="008303B3" w:rsidRPr="00882D57">
              <w:rPr>
                <w:rFonts w:ascii="Arial" w:hAnsi="Arial"/>
                <w:color w:val="000000"/>
                <w:szCs w:val="18"/>
              </w:rPr>
              <w:t xml:space="preserve"> </w:t>
            </w:r>
            <w:r w:rsidRPr="00882D57">
              <w:rPr>
                <w:rFonts w:ascii="Arial" w:hAnsi="Arial"/>
                <w:color w:val="000000"/>
                <w:szCs w:val="18"/>
              </w:rPr>
              <w:t>sluis</w:t>
            </w:r>
            <w:r w:rsidR="008303B3" w:rsidRPr="00882D57">
              <w:rPr>
                <w:rFonts w:ascii="Arial" w:hAnsi="Arial"/>
                <w:color w:val="000000"/>
                <w:szCs w:val="18"/>
              </w:rPr>
              <w:t xml:space="preserve"> </w:t>
            </w:r>
            <w:r w:rsidRPr="00882D57">
              <w:rPr>
                <w:rFonts w:ascii="Arial" w:hAnsi="Arial"/>
                <w:color w:val="000000"/>
                <w:szCs w:val="18"/>
              </w:rPr>
              <w:t>Belfeld in de Plassenmaas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1926</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w:t>
            </w:r>
            <w:r w:rsidR="008303B3">
              <w:rPr>
                <w:rFonts w:ascii="Arial" w:hAnsi="Arial"/>
                <w:color w:val="000000"/>
                <w:szCs w:val="18"/>
              </w:rPr>
              <w:t xml:space="preserve"> </w:t>
            </w:r>
            <w:r w:rsidRPr="000E70BC">
              <w:rPr>
                <w:rFonts w:ascii="Arial" w:hAnsi="Arial"/>
                <w:color w:val="000000"/>
                <w:szCs w:val="18"/>
              </w:rPr>
              <w:t>Roermond in de afgesneden Maas en havengebied</w:t>
            </w:r>
            <w:r w:rsidR="005B7B20">
              <w:rPr>
                <w:rFonts w:ascii="Arial" w:hAnsi="Arial"/>
                <w:color w:val="000000"/>
                <w:szCs w:val="18"/>
              </w:rPr>
              <w:t xml:space="preserve"> </w:t>
            </w:r>
            <w:r w:rsidRPr="000E70BC">
              <w:rPr>
                <w:rFonts w:ascii="Arial" w:hAnsi="Arial"/>
                <w:color w:val="000000"/>
                <w:szCs w:val="18"/>
              </w:rPr>
              <w:t>te</w:t>
            </w:r>
            <w:r w:rsidR="008303B3">
              <w:rPr>
                <w:rFonts w:ascii="Arial" w:hAnsi="Arial"/>
                <w:color w:val="000000"/>
                <w:szCs w:val="18"/>
              </w:rPr>
              <w:t xml:space="preserve"> </w:t>
            </w:r>
            <w:r w:rsidRPr="000E70BC">
              <w:rPr>
                <w:rFonts w:ascii="Arial" w:hAnsi="Arial"/>
                <w:color w:val="000000"/>
                <w:szCs w:val="18"/>
              </w:rPr>
              <w:t>Roermond 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1926</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Sluis</w:t>
            </w:r>
            <w:r w:rsidR="008303B3" w:rsidRPr="00882D57">
              <w:rPr>
                <w:rFonts w:ascii="Arial" w:hAnsi="Arial"/>
                <w:color w:val="000000"/>
                <w:szCs w:val="18"/>
              </w:rPr>
              <w:t xml:space="preserve"> </w:t>
            </w:r>
            <w:r w:rsidRPr="00882D57">
              <w:rPr>
                <w:rFonts w:ascii="Arial" w:hAnsi="Arial"/>
                <w:color w:val="000000"/>
                <w:szCs w:val="18"/>
              </w:rPr>
              <w:t>Linne in de Plassenmaas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1921</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V in het Wilhelminakanaal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IV in het Wilhelminakanaal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Oostelijke</w:t>
            </w:r>
            <w:r w:rsidR="008303B3">
              <w:rPr>
                <w:rFonts w:ascii="Arial" w:hAnsi="Arial"/>
                <w:color w:val="000000"/>
                <w:szCs w:val="18"/>
              </w:rPr>
              <w:t xml:space="preserve"> </w:t>
            </w:r>
            <w:r w:rsidRPr="000E70BC">
              <w:rPr>
                <w:rFonts w:ascii="Arial" w:hAnsi="Arial"/>
                <w:color w:val="000000"/>
                <w:szCs w:val="18"/>
              </w:rPr>
              <w:t>sluis</w:t>
            </w:r>
            <w:r w:rsidR="008303B3">
              <w:rPr>
                <w:rFonts w:ascii="Arial" w:hAnsi="Arial"/>
                <w:color w:val="000000"/>
                <w:szCs w:val="18"/>
              </w:rPr>
              <w:t xml:space="preserve"> </w:t>
            </w:r>
            <w:r w:rsidRPr="000E70BC">
              <w:rPr>
                <w:rFonts w:ascii="Arial" w:hAnsi="Arial"/>
                <w:color w:val="000000"/>
                <w:szCs w:val="18"/>
              </w:rPr>
              <w:t>Sambeek in de Noordelijke 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1925</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w:t>
            </w:r>
            <w:r w:rsidR="008303B3">
              <w:rPr>
                <w:rFonts w:ascii="Arial" w:hAnsi="Arial"/>
                <w:color w:val="000000"/>
                <w:szCs w:val="18"/>
              </w:rPr>
              <w:t xml:space="preserve"> </w:t>
            </w:r>
            <w:r w:rsidRPr="000E70BC">
              <w:rPr>
                <w:rFonts w:ascii="Arial" w:hAnsi="Arial"/>
                <w:color w:val="000000"/>
                <w:szCs w:val="18"/>
              </w:rPr>
              <w:t>Heumen in het Maas-Waalkanaal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Zuidelijke</w:t>
            </w:r>
            <w:r w:rsidR="005B7B20">
              <w:rPr>
                <w:rFonts w:ascii="Arial" w:hAnsi="Arial"/>
                <w:color w:val="000000"/>
                <w:szCs w:val="18"/>
              </w:rPr>
              <w:t xml:space="preserve"> </w:t>
            </w:r>
            <w:r w:rsidRPr="000E70BC">
              <w:rPr>
                <w:rFonts w:ascii="Arial" w:hAnsi="Arial"/>
                <w:color w:val="000000"/>
                <w:szCs w:val="18"/>
              </w:rPr>
              <w:t>sluis Grave in de Maas</w:t>
            </w:r>
            <w:r w:rsidR="007E05C7">
              <w:rPr>
                <w:rFonts w:ascii="Arial" w:hAnsi="Arial"/>
                <w:color w:val="000000"/>
                <w:szCs w:val="18"/>
              </w:rPr>
              <w:t xml:space="preserve"> (niet meer in gebruik)</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w:t>
            </w:r>
            <w:r w:rsidR="007E05C7">
              <w:rPr>
                <w:rFonts w:ascii="Arial" w:hAnsi="Arial"/>
                <w:color w:val="000000"/>
                <w:szCs w:val="18"/>
                <w:lang w:val="en-US"/>
              </w:rPr>
              <w:t>9</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Oostelijke</w:t>
            </w:r>
            <w:r w:rsidR="008303B3">
              <w:rPr>
                <w:rFonts w:ascii="Arial" w:hAnsi="Arial"/>
                <w:color w:val="000000"/>
                <w:szCs w:val="18"/>
              </w:rPr>
              <w:t xml:space="preserve"> </w:t>
            </w:r>
            <w:r w:rsidRPr="000E70BC">
              <w:rPr>
                <w:rFonts w:ascii="Arial" w:hAnsi="Arial"/>
                <w:color w:val="000000"/>
                <w:szCs w:val="18"/>
              </w:rPr>
              <w:t>sluis</w:t>
            </w:r>
            <w:r w:rsidR="008303B3">
              <w:rPr>
                <w:rFonts w:ascii="Arial" w:hAnsi="Arial"/>
                <w:color w:val="000000"/>
                <w:szCs w:val="18"/>
              </w:rPr>
              <w:t xml:space="preserve"> </w:t>
            </w:r>
            <w:r w:rsidRPr="000E70BC">
              <w:rPr>
                <w:rFonts w:ascii="Arial" w:hAnsi="Arial"/>
                <w:color w:val="000000"/>
                <w:szCs w:val="18"/>
              </w:rPr>
              <w:t>Weurt in het Maas-Waalkanaal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1927</w:t>
            </w:r>
          </w:p>
        </w:tc>
      </w:tr>
      <w:tr w:rsidR="00293A97" w:rsidRPr="000E70BC" w:rsidTr="00BB539B">
        <w:trPr>
          <w:trHeight w:val="260"/>
        </w:trPr>
        <w:tc>
          <w:tcPr>
            <w:tcW w:w="6468" w:type="dxa"/>
            <w:tcBorders>
              <w:top w:val="single" w:sz="4" w:space="0" w:color="808080"/>
              <w:left w:val="nil"/>
              <w:bottom w:val="single" w:sz="8" w:space="0" w:color="808080"/>
              <w:right w:val="nil"/>
            </w:tcBorders>
            <w:noWrap/>
            <w:vAlign w:val="bottom"/>
          </w:tcPr>
          <w:p w:rsidR="00293A97" w:rsidRPr="0017275E" w:rsidRDefault="00293A97" w:rsidP="005229C9">
            <w:pPr>
              <w:spacing w:line="240" w:lineRule="auto"/>
              <w:rPr>
                <w:rFonts w:ascii="Arial" w:hAnsi="Arial"/>
                <w:color w:val="000000"/>
                <w:szCs w:val="18"/>
              </w:rPr>
            </w:pPr>
            <w:r w:rsidRPr="0017275E">
              <w:rPr>
                <w:rFonts w:ascii="Arial" w:hAnsi="Arial"/>
                <w:color w:val="000000"/>
                <w:szCs w:val="18"/>
              </w:rPr>
              <w:t>Noordersluis in het Noordzeekanaal</w:t>
            </w:r>
            <w:r w:rsidR="007E05C7" w:rsidRPr="0017275E">
              <w:rPr>
                <w:rFonts w:ascii="Arial" w:hAnsi="Arial"/>
                <w:color w:val="000000"/>
                <w:szCs w:val="18"/>
              </w:rPr>
              <w:t xml:space="preserve"> (renovatie in </w:t>
            </w:r>
            <w:r w:rsidR="007E05C7">
              <w:rPr>
                <w:rFonts w:ascii="Arial" w:hAnsi="Arial"/>
                <w:color w:val="000000"/>
                <w:szCs w:val="18"/>
              </w:rPr>
              <w:t>1995)</w:t>
            </w:r>
          </w:p>
        </w:tc>
        <w:tc>
          <w:tcPr>
            <w:tcW w:w="2160" w:type="dxa"/>
            <w:tcBorders>
              <w:top w:val="single" w:sz="4" w:space="0" w:color="808080"/>
              <w:left w:val="nil"/>
              <w:bottom w:val="single" w:sz="8" w:space="0" w:color="808080"/>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192</w:t>
            </w:r>
            <w:r w:rsidR="007E05C7">
              <w:rPr>
                <w:rFonts w:ascii="Arial" w:hAnsi="Arial"/>
                <w:color w:val="000000"/>
                <w:szCs w:val="18"/>
                <w:lang w:val="en-US"/>
              </w:rPr>
              <w:t>9</w:t>
            </w:r>
          </w:p>
        </w:tc>
      </w:tr>
    </w:tbl>
    <w:p w:rsidR="00293A97" w:rsidRPr="000E70BC" w:rsidRDefault="00293A97" w:rsidP="005229C9">
      <w:pPr>
        <w:spacing w:line="360" w:lineRule="auto"/>
        <w:rPr>
          <w:color w:val="000000"/>
          <w:szCs w:val="18"/>
        </w:rPr>
      </w:pPr>
    </w:p>
    <w:p w:rsidR="00293A97" w:rsidRPr="000E70BC" w:rsidRDefault="00293A97" w:rsidP="005229C9">
      <w:pPr>
        <w:spacing w:line="360" w:lineRule="auto"/>
        <w:rPr>
          <w:b/>
          <w:color w:val="000000"/>
          <w:szCs w:val="18"/>
        </w:rPr>
      </w:pPr>
      <w:r w:rsidRPr="000E70BC">
        <w:rPr>
          <w:b/>
          <w:color w:val="000000"/>
          <w:szCs w:val="18"/>
        </w:rPr>
        <w:t>Rapportage Deltacommissaris, sluizen met een einde ontwerplevensduur 2030-2040:</w:t>
      </w:r>
    </w:p>
    <w:tbl>
      <w:tblPr>
        <w:tblW w:w="8628" w:type="dxa"/>
        <w:tblInd w:w="-1320" w:type="dxa"/>
        <w:tblLook w:val="00A0" w:firstRow="1" w:lastRow="0" w:firstColumn="1" w:lastColumn="0" w:noHBand="0" w:noVBand="0"/>
      </w:tblPr>
      <w:tblGrid>
        <w:gridCol w:w="6468"/>
        <w:gridCol w:w="2160"/>
      </w:tblGrid>
      <w:tr w:rsidR="00293A97" w:rsidRPr="000E70BC" w:rsidTr="00BB539B">
        <w:trPr>
          <w:trHeight w:val="260"/>
        </w:trPr>
        <w:tc>
          <w:tcPr>
            <w:tcW w:w="6468" w:type="dxa"/>
            <w:tcBorders>
              <w:top w:val="single" w:sz="8" w:space="0" w:color="808080"/>
              <w:left w:val="nil"/>
              <w:bottom w:val="single" w:sz="8" w:space="0" w:color="808080"/>
              <w:right w:val="nil"/>
            </w:tcBorders>
            <w:noWrap/>
            <w:vAlign w:val="bottom"/>
          </w:tcPr>
          <w:p w:rsidR="00293A97" w:rsidRPr="000E70BC" w:rsidRDefault="00293A97" w:rsidP="005229C9">
            <w:pPr>
              <w:spacing w:line="240" w:lineRule="auto"/>
              <w:jc w:val="center"/>
              <w:rPr>
                <w:rFonts w:ascii="Arial" w:hAnsi="Arial"/>
                <w:b/>
                <w:bCs/>
                <w:color w:val="000000"/>
                <w:szCs w:val="18"/>
                <w:lang w:val="en-US"/>
              </w:rPr>
            </w:pPr>
            <w:r w:rsidRPr="000E70BC">
              <w:rPr>
                <w:rFonts w:ascii="Arial" w:hAnsi="Arial"/>
                <w:b/>
                <w:bCs/>
                <w:color w:val="000000"/>
                <w:szCs w:val="18"/>
                <w:lang w:val="en-US"/>
              </w:rPr>
              <w:t>KW_Omschrijving</w:t>
            </w:r>
          </w:p>
        </w:tc>
        <w:tc>
          <w:tcPr>
            <w:tcW w:w="2160" w:type="dxa"/>
            <w:tcBorders>
              <w:top w:val="single" w:sz="8" w:space="0" w:color="808080"/>
              <w:left w:val="nil"/>
              <w:bottom w:val="single" w:sz="8" w:space="0" w:color="808080"/>
              <w:right w:val="nil"/>
            </w:tcBorders>
            <w:noWrap/>
            <w:vAlign w:val="bottom"/>
          </w:tcPr>
          <w:p w:rsidR="00293A97" w:rsidRPr="000E70BC" w:rsidRDefault="00293A97" w:rsidP="005229C9">
            <w:pPr>
              <w:spacing w:line="240" w:lineRule="auto"/>
              <w:jc w:val="center"/>
              <w:rPr>
                <w:rFonts w:ascii="Arial" w:hAnsi="Arial"/>
                <w:b/>
                <w:bCs/>
                <w:color w:val="000000"/>
                <w:szCs w:val="18"/>
                <w:lang w:val="en-US"/>
              </w:rPr>
            </w:pPr>
            <w:r w:rsidRPr="000E70BC">
              <w:rPr>
                <w:rFonts w:ascii="Arial" w:hAnsi="Arial"/>
                <w:b/>
                <w:bCs/>
                <w:color w:val="000000"/>
                <w:szCs w:val="18"/>
                <w:lang w:val="en-US"/>
              </w:rPr>
              <w:t>KW_Stichtingsjaar</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w:t>
            </w:r>
            <w:r w:rsidR="00BE637E">
              <w:rPr>
                <w:rFonts w:ascii="Arial" w:hAnsi="Arial"/>
                <w:color w:val="000000"/>
                <w:szCs w:val="18"/>
              </w:rPr>
              <w:t xml:space="preserve"> </w:t>
            </w:r>
            <w:r w:rsidRPr="000E70BC">
              <w:rPr>
                <w:rFonts w:ascii="Arial" w:hAnsi="Arial"/>
                <w:color w:val="000000"/>
                <w:szCs w:val="18"/>
              </w:rPr>
              <w:t>Bosscheveld in het verb.</w:t>
            </w:r>
            <w:r w:rsidR="005B7B20">
              <w:rPr>
                <w:rFonts w:ascii="Arial" w:hAnsi="Arial"/>
                <w:color w:val="000000"/>
                <w:szCs w:val="18"/>
              </w:rPr>
              <w:t xml:space="preserve"> </w:t>
            </w:r>
            <w:r w:rsidRPr="000E70BC">
              <w:rPr>
                <w:rFonts w:ascii="Arial" w:hAnsi="Arial"/>
                <w:color w:val="000000"/>
                <w:szCs w:val="18"/>
              </w:rPr>
              <w:t>kan. tussen</w:t>
            </w:r>
            <w:r w:rsidR="00BE637E">
              <w:rPr>
                <w:rFonts w:ascii="Arial" w:hAnsi="Arial"/>
                <w:color w:val="000000"/>
                <w:szCs w:val="18"/>
              </w:rPr>
              <w:t xml:space="preserve"> </w:t>
            </w:r>
            <w:r w:rsidRPr="000E70BC">
              <w:rPr>
                <w:rFonts w:ascii="Arial" w:hAnsi="Arial"/>
                <w:color w:val="000000"/>
                <w:szCs w:val="18"/>
              </w:rPr>
              <w:t>Zuid-Willemsvaart en 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Oostelijke</w:t>
            </w:r>
            <w:r w:rsidR="005B7B20">
              <w:rPr>
                <w:rFonts w:ascii="Arial" w:hAnsi="Arial"/>
                <w:color w:val="000000"/>
                <w:szCs w:val="18"/>
              </w:rPr>
              <w:t xml:space="preserve"> </w:t>
            </w:r>
            <w:r w:rsidRPr="00882D57">
              <w:rPr>
                <w:rFonts w:ascii="Arial" w:hAnsi="Arial"/>
                <w:color w:val="000000"/>
                <w:szCs w:val="18"/>
              </w:rPr>
              <w:t>sluis</w:t>
            </w:r>
            <w:r w:rsidR="00BE637E" w:rsidRPr="00882D57">
              <w:rPr>
                <w:rFonts w:ascii="Arial" w:hAnsi="Arial"/>
                <w:color w:val="000000"/>
                <w:szCs w:val="18"/>
              </w:rPr>
              <w:t xml:space="preserve"> </w:t>
            </w:r>
            <w:r w:rsidRPr="00882D57">
              <w:rPr>
                <w:rFonts w:ascii="Arial" w:hAnsi="Arial"/>
                <w:color w:val="000000"/>
                <w:szCs w:val="18"/>
              </w:rPr>
              <w:t>Limmel in het Julianakanaal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1932</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Westelijke</w:t>
            </w:r>
            <w:r w:rsidR="005B7B20" w:rsidRPr="00882D57">
              <w:rPr>
                <w:rFonts w:ascii="Arial" w:hAnsi="Arial"/>
                <w:color w:val="000000"/>
                <w:szCs w:val="18"/>
              </w:rPr>
              <w:t xml:space="preserve"> </w:t>
            </w:r>
            <w:r w:rsidRPr="00882D57">
              <w:rPr>
                <w:rFonts w:ascii="Arial" w:hAnsi="Arial"/>
                <w:color w:val="000000"/>
                <w:szCs w:val="18"/>
              </w:rPr>
              <w:t>sluisLimmel in het Julianakanaal</w:t>
            </w:r>
            <w:r w:rsidR="007E05C7">
              <w:rPr>
                <w:rFonts w:ascii="Arial" w:hAnsi="Arial"/>
                <w:color w:val="000000"/>
                <w:szCs w:val="18"/>
              </w:rPr>
              <w:t xml:space="preserve"> (vervangen in sluizenprogramma)</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1932</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Westelijke</w:t>
            </w:r>
            <w:r w:rsidR="005B7B20">
              <w:rPr>
                <w:rFonts w:ascii="Arial" w:hAnsi="Arial"/>
                <w:color w:val="000000"/>
                <w:szCs w:val="18"/>
              </w:rPr>
              <w:t xml:space="preserve"> </w:t>
            </w:r>
            <w:r w:rsidRPr="000E70BC">
              <w:rPr>
                <w:rFonts w:ascii="Arial" w:hAnsi="Arial"/>
                <w:color w:val="000000"/>
                <w:szCs w:val="18"/>
              </w:rPr>
              <w:t>sluis Born in het Julianakanaal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1933</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w:t>
            </w:r>
            <w:r w:rsidR="005B7B20">
              <w:rPr>
                <w:rFonts w:ascii="Arial" w:hAnsi="Arial"/>
                <w:color w:val="000000"/>
                <w:szCs w:val="18"/>
              </w:rPr>
              <w:t xml:space="preserve"> </w:t>
            </w:r>
            <w:r w:rsidRPr="000E70BC">
              <w:rPr>
                <w:rFonts w:ascii="Arial" w:hAnsi="Arial"/>
                <w:color w:val="000000"/>
                <w:szCs w:val="18"/>
              </w:rPr>
              <w:t>Panheel</w:t>
            </w:r>
            <w:r w:rsidR="005B7B20">
              <w:rPr>
                <w:rFonts w:ascii="Arial" w:hAnsi="Arial"/>
                <w:color w:val="000000"/>
                <w:szCs w:val="18"/>
              </w:rPr>
              <w:t xml:space="preserve"> </w:t>
            </w:r>
            <w:r w:rsidRPr="000E70BC">
              <w:rPr>
                <w:rFonts w:ascii="Arial" w:hAnsi="Arial"/>
                <w:color w:val="000000"/>
                <w:szCs w:val="18"/>
              </w:rPr>
              <w:t>noord in het kanaal</w:t>
            </w:r>
            <w:r w:rsidR="005B7B20">
              <w:rPr>
                <w:rFonts w:ascii="Arial" w:hAnsi="Arial"/>
                <w:color w:val="000000"/>
                <w:szCs w:val="18"/>
              </w:rPr>
              <w:t xml:space="preserve"> </w:t>
            </w:r>
            <w:r w:rsidRPr="000E70BC">
              <w:rPr>
                <w:rFonts w:ascii="Arial" w:hAnsi="Arial"/>
                <w:color w:val="000000"/>
                <w:szCs w:val="18"/>
              </w:rPr>
              <w:t>Wessem-Nederweert</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Sluis</w:t>
            </w:r>
            <w:r w:rsidR="005B7B20" w:rsidRPr="00882D57">
              <w:rPr>
                <w:rFonts w:ascii="Arial" w:hAnsi="Arial"/>
                <w:color w:val="000000"/>
                <w:szCs w:val="18"/>
              </w:rPr>
              <w:t xml:space="preserve"> </w:t>
            </w:r>
            <w:r w:rsidRPr="00882D57">
              <w:rPr>
                <w:rFonts w:ascii="Arial" w:hAnsi="Arial"/>
                <w:color w:val="000000"/>
                <w:szCs w:val="18"/>
              </w:rPr>
              <w:t>Hulsen in de Noordervaart</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1932</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15 in de Zuid-Willemsvaart</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16 in de Zuid-Willemsvaart</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0 in de Zuid-Willemsvaart</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1931</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Zuidelijke</w:t>
            </w:r>
            <w:r w:rsidR="005B7B20" w:rsidRPr="00882D57">
              <w:rPr>
                <w:rFonts w:ascii="Arial" w:hAnsi="Arial"/>
                <w:color w:val="000000"/>
                <w:szCs w:val="18"/>
              </w:rPr>
              <w:t xml:space="preserve"> </w:t>
            </w:r>
            <w:r w:rsidRPr="00882D57">
              <w:rPr>
                <w:rFonts w:ascii="Arial" w:hAnsi="Arial"/>
                <w:color w:val="000000"/>
                <w:szCs w:val="18"/>
              </w:rPr>
              <w:t>sluis</w:t>
            </w:r>
            <w:r w:rsidR="005B7B20" w:rsidRPr="00882D57">
              <w:rPr>
                <w:rFonts w:ascii="Arial" w:hAnsi="Arial"/>
                <w:color w:val="000000"/>
                <w:szCs w:val="18"/>
              </w:rPr>
              <w:t xml:space="preserve"> </w:t>
            </w:r>
            <w:r w:rsidRPr="00882D57">
              <w:rPr>
                <w:rFonts w:ascii="Arial" w:hAnsi="Arial"/>
                <w:color w:val="000000"/>
                <w:szCs w:val="18"/>
              </w:rPr>
              <w:t>Lith in de Maas</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1936</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St. Andries in het verbindingskanaal Maas-Waal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1934</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Prinses</w:t>
            </w:r>
            <w:r w:rsidR="0050558D">
              <w:rPr>
                <w:rFonts w:ascii="Arial" w:hAnsi="Arial"/>
                <w:color w:val="000000"/>
                <w:szCs w:val="18"/>
              </w:rPr>
              <w:t xml:space="preserve"> </w:t>
            </w:r>
            <w:r w:rsidRPr="000E70BC">
              <w:rPr>
                <w:rFonts w:ascii="Arial" w:hAnsi="Arial"/>
                <w:color w:val="000000"/>
                <w:szCs w:val="18"/>
              </w:rPr>
              <w:t>Irenesluis Oude sluis in het Amsterdam-Rijnkanaal (sluis 2)</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Prinses</w:t>
            </w:r>
            <w:r w:rsidR="0050558D">
              <w:rPr>
                <w:rFonts w:ascii="Arial" w:hAnsi="Arial"/>
                <w:color w:val="000000"/>
                <w:szCs w:val="18"/>
              </w:rPr>
              <w:t xml:space="preserve"> </w:t>
            </w:r>
            <w:r w:rsidRPr="000E70BC">
              <w:rPr>
                <w:rFonts w:ascii="Arial" w:hAnsi="Arial"/>
                <w:color w:val="000000"/>
                <w:szCs w:val="18"/>
              </w:rPr>
              <w:t>Marijkesluis in het Amsterdam-Rijnkanaal, oostelijke</w:t>
            </w:r>
            <w:r w:rsidR="0050558D">
              <w:rPr>
                <w:rFonts w:ascii="Arial" w:hAnsi="Arial"/>
                <w:color w:val="000000"/>
                <w:szCs w:val="18"/>
              </w:rPr>
              <w:t xml:space="preserve"> </w:t>
            </w:r>
            <w:r w:rsidRPr="000E70BC">
              <w:rPr>
                <w:rFonts w:ascii="Arial" w:hAnsi="Arial"/>
                <w:color w:val="000000"/>
                <w:szCs w:val="18"/>
              </w:rPr>
              <w:t>sluis (sluis 2)</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Prinses</w:t>
            </w:r>
            <w:r w:rsidR="0050558D">
              <w:rPr>
                <w:rFonts w:ascii="Arial" w:hAnsi="Arial"/>
                <w:color w:val="000000"/>
                <w:szCs w:val="18"/>
              </w:rPr>
              <w:t xml:space="preserve"> </w:t>
            </w:r>
            <w:r w:rsidRPr="000E70BC">
              <w:rPr>
                <w:rFonts w:ascii="Arial" w:hAnsi="Arial"/>
                <w:color w:val="000000"/>
                <w:szCs w:val="18"/>
              </w:rPr>
              <w:t>Marijkesluis in het Amsterdam-Rijnkanaal, westelijke</w:t>
            </w:r>
            <w:r w:rsidR="0050558D">
              <w:rPr>
                <w:rFonts w:ascii="Arial" w:hAnsi="Arial"/>
                <w:color w:val="000000"/>
                <w:szCs w:val="18"/>
              </w:rPr>
              <w:t xml:space="preserve"> </w:t>
            </w:r>
            <w:r w:rsidRPr="000E70BC">
              <w:rPr>
                <w:rFonts w:ascii="Arial" w:hAnsi="Arial"/>
                <w:color w:val="000000"/>
                <w:szCs w:val="18"/>
              </w:rPr>
              <w:t>sluis (sluis 1)</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Prinses</w:t>
            </w:r>
            <w:r w:rsidR="0050558D">
              <w:rPr>
                <w:rFonts w:ascii="Arial" w:hAnsi="Arial"/>
                <w:color w:val="000000"/>
                <w:szCs w:val="18"/>
              </w:rPr>
              <w:t xml:space="preserve"> </w:t>
            </w:r>
            <w:r w:rsidRPr="000E70BC">
              <w:rPr>
                <w:rFonts w:ascii="Arial" w:hAnsi="Arial"/>
                <w:color w:val="000000"/>
                <w:szCs w:val="18"/>
              </w:rPr>
              <w:t>Beatrixsluis in het Lekkanaal, westelijke</w:t>
            </w:r>
            <w:r w:rsidR="0050558D">
              <w:rPr>
                <w:rFonts w:ascii="Arial" w:hAnsi="Arial"/>
                <w:color w:val="000000"/>
                <w:szCs w:val="18"/>
              </w:rPr>
              <w:t xml:space="preserve"> </w:t>
            </w:r>
            <w:r w:rsidRPr="000E70BC">
              <w:rPr>
                <w:rFonts w:ascii="Arial" w:hAnsi="Arial"/>
                <w:color w:val="000000"/>
                <w:szCs w:val="18"/>
              </w:rPr>
              <w:t>sluis (sluis 2)</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1933</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Prinses</w:t>
            </w:r>
            <w:r w:rsidR="0050558D">
              <w:rPr>
                <w:rFonts w:ascii="Arial" w:hAnsi="Arial"/>
                <w:color w:val="000000"/>
                <w:szCs w:val="18"/>
              </w:rPr>
              <w:t xml:space="preserve"> </w:t>
            </w:r>
            <w:r w:rsidRPr="000E70BC">
              <w:rPr>
                <w:rFonts w:ascii="Arial" w:hAnsi="Arial"/>
                <w:color w:val="000000"/>
                <w:szCs w:val="18"/>
              </w:rPr>
              <w:t>Beatrixsluis in het Lekkanaal, oostelijke</w:t>
            </w:r>
            <w:r w:rsidR="0050558D">
              <w:rPr>
                <w:rFonts w:ascii="Arial" w:hAnsi="Arial"/>
                <w:color w:val="000000"/>
                <w:szCs w:val="18"/>
              </w:rPr>
              <w:t xml:space="preserve"> </w:t>
            </w:r>
            <w:r w:rsidRPr="000E70BC">
              <w:rPr>
                <w:rFonts w:ascii="Arial" w:hAnsi="Arial"/>
                <w:color w:val="000000"/>
                <w:szCs w:val="18"/>
              </w:rPr>
              <w:t>sluis (sluis 1)</w:t>
            </w:r>
            <w:r w:rsidR="007E05C7">
              <w:rPr>
                <w:rFonts w:ascii="Arial" w:hAnsi="Arial"/>
                <w:color w:val="000000"/>
                <w:szCs w:val="18"/>
              </w:rPr>
              <w:t xml:space="preserve"> (onderdeel van het DBFM-programma)</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1938</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lang w:val="en-US"/>
              </w:rPr>
            </w:pPr>
            <w:r w:rsidRPr="000E70BC">
              <w:rPr>
                <w:rFonts w:ascii="Arial" w:hAnsi="Arial"/>
                <w:color w:val="000000"/>
                <w:szCs w:val="18"/>
                <w:lang w:val="en-US"/>
              </w:rPr>
              <w:t>Sluis in het Twenthekanaal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1935</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lang w:val="en-US"/>
              </w:rPr>
            </w:pPr>
            <w:r w:rsidRPr="000E70BC">
              <w:rPr>
                <w:rFonts w:ascii="Arial" w:hAnsi="Arial"/>
                <w:color w:val="000000"/>
                <w:szCs w:val="18"/>
                <w:lang w:val="en-US"/>
              </w:rPr>
              <w:t>Sluis in het Twenthekanaal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1933</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lang w:val="en-US"/>
              </w:rPr>
            </w:pPr>
            <w:r w:rsidRPr="000E70BC">
              <w:rPr>
                <w:rFonts w:ascii="Arial" w:hAnsi="Arial"/>
                <w:color w:val="000000"/>
                <w:szCs w:val="18"/>
                <w:lang w:val="en-US"/>
              </w:rPr>
              <w:t>Sluis in het Twenthekanaal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1933</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 in de Vleutense</w:t>
            </w:r>
            <w:r w:rsidR="0050558D">
              <w:rPr>
                <w:rFonts w:ascii="Arial" w:hAnsi="Arial"/>
                <w:color w:val="000000"/>
                <w:szCs w:val="18"/>
              </w:rPr>
              <w:t xml:space="preserve"> </w:t>
            </w:r>
            <w:r w:rsidRPr="000E70BC">
              <w:rPr>
                <w:rFonts w:ascii="Arial" w:hAnsi="Arial"/>
                <w:color w:val="000000"/>
                <w:szCs w:val="18"/>
              </w:rPr>
              <w:t>Wetering, westzijde Amsterdam-Rijnkanaal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Sluis</w:t>
            </w:r>
            <w:r w:rsidR="0050558D">
              <w:rPr>
                <w:rFonts w:ascii="Arial" w:hAnsi="Arial"/>
                <w:color w:val="000000"/>
                <w:szCs w:val="18"/>
              </w:rPr>
              <w:t xml:space="preserve"> </w:t>
            </w:r>
            <w:r w:rsidRPr="000E70BC">
              <w:rPr>
                <w:rFonts w:ascii="Arial" w:hAnsi="Arial"/>
                <w:color w:val="000000"/>
                <w:szCs w:val="18"/>
              </w:rPr>
              <w:t>bij Den Hommel in Leidsche Rijn oostzijde Amsterdam-Rijnkanaal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rPr>
            </w:pPr>
            <w:r w:rsidRPr="000E70BC">
              <w:rPr>
                <w:rFonts w:ascii="Arial" w:hAnsi="Arial"/>
                <w:color w:val="000000"/>
                <w:szCs w:val="18"/>
              </w:rPr>
              <w:t>Noordersluis Grote oostelijke</w:t>
            </w:r>
            <w:r w:rsidR="0050558D">
              <w:rPr>
                <w:rFonts w:ascii="Arial" w:hAnsi="Arial"/>
                <w:color w:val="000000"/>
                <w:szCs w:val="18"/>
              </w:rPr>
              <w:t xml:space="preserve"> </w:t>
            </w:r>
            <w:r w:rsidRPr="000E70BC">
              <w:rPr>
                <w:rFonts w:ascii="Arial" w:hAnsi="Arial"/>
                <w:color w:val="000000"/>
                <w:szCs w:val="18"/>
              </w:rPr>
              <w:t>sluis in het Merwedekanaal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lastRenderedPageBreak/>
              <w:t>Noordersluis</w:t>
            </w:r>
            <w:r w:rsidR="0050558D" w:rsidRPr="00882D57">
              <w:rPr>
                <w:rFonts w:ascii="Arial" w:hAnsi="Arial"/>
                <w:color w:val="000000"/>
                <w:szCs w:val="18"/>
              </w:rPr>
              <w:t xml:space="preserve"> </w:t>
            </w:r>
            <w:r w:rsidRPr="00882D57">
              <w:rPr>
                <w:rFonts w:ascii="Arial" w:hAnsi="Arial"/>
                <w:color w:val="000000"/>
                <w:szCs w:val="18"/>
              </w:rPr>
              <w:t>Kleine</w:t>
            </w:r>
            <w:r w:rsidR="0050558D" w:rsidRPr="00882D57">
              <w:rPr>
                <w:rFonts w:ascii="Arial" w:hAnsi="Arial"/>
                <w:color w:val="000000"/>
                <w:szCs w:val="18"/>
              </w:rPr>
              <w:t xml:space="preserve"> </w:t>
            </w:r>
            <w:r w:rsidRPr="00882D57">
              <w:rPr>
                <w:rFonts w:ascii="Arial" w:hAnsi="Arial"/>
                <w:color w:val="000000"/>
                <w:szCs w:val="18"/>
              </w:rPr>
              <w:t>Westelijke</w:t>
            </w:r>
            <w:r w:rsidR="0050558D" w:rsidRPr="00882D57">
              <w:rPr>
                <w:rFonts w:ascii="Arial" w:hAnsi="Arial"/>
                <w:color w:val="000000"/>
                <w:szCs w:val="18"/>
              </w:rPr>
              <w:t xml:space="preserve"> </w:t>
            </w:r>
            <w:r w:rsidRPr="00882D57">
              <w:rPr>
                <w:rFonts w:ascii="Arial" w:hAnsi="Arial"/>
                <w:color w:val="000000"/>
                <w:szCs w:val="18"/>
              </w:rPr>
              <w:t>sluis in het Merwedekanaal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0E70BC" w:rsidRDefault="00293A97" w:rsidP="005229C9">
            <w:pPr>
              <w:spacing w:line="240" w:lineRule="auto"/>
              <w:rPr>
                <w:rFonts w:ascii="Arial" w:hAnsi="Arial"/>
                <w:color w:val="000000"/>
                <w:szCs w:val="18"/>
                <w:lang w:val="en-US"/>
              </w:rPr>
            </w:pPr>
            <w:r w:rsidRPr="000E70BC">
              <w:rPr>
                <w:rFonts w:ascii="Arial" w:hAnsi="Arial"/>
                <w:color w:val="000000"/>
                <w:szCs w:val="18"/>
                <w:lang w:val="en-US"/>
              </w:rPr>
              <w:t>Zuidersluis in het Merwedekanaal</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1937</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Schutsluis</w:t>
            </w:r>
            <w:r w:rsidR="0050558D" w:rsidRPr="00882D57">
              <w:rPr>
                <w:rFonts w:ascii="Arial" w:hAnsi="Arial"/>
                <w:color w:val="000000"/>
                <w:szCs w:val="18"/>
              </w:rPr>
              <w:t xml:space="preserve"> </w:t>
            </w:r>
            <w:r w:rsidRPr="00882D57">
              <w:rPr>
                <w:rFonts w:ascii="Arial" w:hAnsi="Arial"/>
                <w:color w:val="000000"/>
                <w:szCs w:val="18"/>
              </w:rPr>
              <w:t>tussen</w:t>
            </w:r>
            <w:r w:rsidR="0050558D" w:rsidRPr="00882D57">
              <w:rPr>
                <w:rFonts w:ascii="Arial" w:hAnsi="Arial"/>
                <w:color w:val="000000"/>
                <w:szCs w:val="18"/>
              </w:rPr>
              <w:t xml:space="preserve"> </w:t>
            </w:r>
            <w:r w:rsidRPr="00882D57">
              <w:rPr>
                <w:rFonts w:ascii="Arial" w:hAnsi="Arial"/>
                <w:color w:val="000000"/>
                <w:szCs w:val="18"/>
              </w:rPr>
              <w:t>voorhaven en binnenhaven</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1930</w:t>
            </w:r>
          </w:p>
        </w:tc>
      </w:tr>
      <w:tr w:rsidR="00293A97" w:rsidRPr="000E70BC" w:rsidTr="00BB539B">
        <w:trPr>
          <w:trHeight w:val="240"/>
        </w:trPr>
        <w:tc>
          <w:tcPr>
            <w:tcW w:w="6468" w:type="dxa"/>
            <w:tcBorders>
              <w:top w:val="single" w:sz="4" w:space="0" w:color="808080"/>
              <w:left w:val="nil"/>
              <w:bottom w:val="nil"/>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Kleine</w:t>
            </w:r>
            <w:r w:rsidR="0050558D" w:rsidRPr="00882D57">
              <w:rPr>
                <w:rFonts w:ascii="Arial" w:hAnsi="Arial"/>
                <w:color w:val="000000"/>
                <w:szCs w:val="18"/>
              </w:rPr>
              <w:t xml:space="preserve"> </w:t>
            </w:r>
            <w:r w:rsidRPr="00882D57">
              <w:rPr>
                <w:rFonts w:ascii="Arial" w:hAnsi="Arial"/>
                <w:color w:val="000000"/>
                <w:szCs w:val="18"/>
              </w:rPr>
              <w:t>sluis</w:t>
            </w:r>
            <w:r w:rsidR="0050558D" w:rsidRPr="00882D57">
              <w:rPr>
                <w:rFonts w:ascii="Arial" w:hAnsi="Arial"/>
                <w:color w:val="000000"/>
                <w:szCs w:val="18"/>
              </w:rPr>
              <w:t xml:space="preserve"> </w:t>
            </w:r>
            <w:r w:rsidRPr="00882D57">
              <w:rPr>
                <w:rFonts w:ascii="Arial" w:hAnsi="Arial"/>
                <w:color w:val="000000"/>
                <w:szCs w:val="18"/>
              </w:rPr>
              <w:t>tussen</w:t>
            </w:r>
            <w:r w:rsidR="0050558D" w:rsidRPr="00882D57">
              <w:rPr>
                <w:rFonts w:ascii="Arial" w:hAnsi="Arial"/>
                <w:color w:val="000000"/>
                <w:szCs w:val="18"/>
              </w:rPr>
              <w:t xml:space="preserve"> </w:t>
            </w:r>
            <w:r w:rsidRPr="00882D57">
              <w:rPr>
                <w:rFonts w:ascii="Arial" w:hAnsi="Arial"/>
                <w:color w:val="000000"/>
                <w:szCs w:val="18"/>
              </w:rPr>
              <w:t>Voorhaven en Binnenhaven</w:t>
            </w:r>
          </w:p>
        </w:tc>
        <w:tc>
          <w:tcPr>
            <w:tcW w:w="2160" w:type="dxa"/>
            <w:tcBorders>
              <w:top w:val="single" w:sz="4" w:space="0" w:color="808080"/>
              <w:left w:val="nil"/>
              <w:bottom w:val="nil"/>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1931</w:t>
            </w:r>
          </w:p>
        </w:tc>
      </w:tr>
      <w:tr w:rsidR="00293A97" w:rsidRPr="000E70BC" w:rsidTr="00BB539B">
        <w:trPr>
          <w:trHeight w:val="260"/>
        </w:trPr>
        <w:tc>
          <w:tcPr>
            <w:tcW w:w="6468" w:type="dxa"/>
            <w:tcBorders>
              <w:top w:val="single" w:sz="4" w:space="0" w:color="808080"/>
              <w:left w:val="nil"/>
              <w:bottom w:val="single" w:sz="8" w:space="0" w:color="808080"/>
              <w:right w:val="nil"/>
            </w:tcBorders>
            <w:noWrap/>
            <w:vAlign w:val="bottom"/>
          </w:tcPr>
          <w:p w:rsidR="00293A97" w:rsidRPr="00882D57" w:rsidRDefault="00293A97" w:rsidP="005229C9">
            <w:pPr>
              <w:spacing w:line="240" w:lineRule="auto"/>
              <w:rPr>
                <w:rFonts w:ascii="Arial" w:hAnsi="Arial"/>
                <w:color w:val="000000"/>
                <w:szCs w:val="18"/>
              </w:rPr>
            </w:pPr>
            <w:r w:rsidRPr="00882D57">
              <w:rPr>
                <w:rFonts w:ascii="Arial" w:hAnsi="Arial"/>
                <w:color w:val="000000"/>
                <w:szCs w:val="18"/>
              </w:rPr>
              <w:t>Grote sluis</w:t>
            </w:r>
            <w:r w:rsidR="0050558D" w:rsidRPr="00882D57">
              <w:rPr>
                <w:rFonts w:ascii="Arial" w:hAnsi="Arial"/>
                <w:color w:val="000000"/>
                <w:szCs w:val="18"/>
              </w:rPr>
              <w:t xml:space="preserve"> </w:t>
            </w:r>
            <w:r w:rsidRPr="00882D57">
              <w:rPr>
                <w:rFonts w:ascii="Arial" w:hAnsi="Arial"/>
                <w:color w:val="000000"/>
                <w:szCs w:val="18"/>
              </w:rPr>
              <w:t>tussen</w:t>
            </w:r>
            <w:r w:rsidR="0050558D" w:rsidRPr="00882D57">
              <w:rPr>
                <w:rFonts w:ascii="Arial" w:hAnsi="Arial"/>
                <w:color w:val="000000"/>
                <w:szCs w:val="18"/>
              </w:rPr>
              <w:t xml:space="preserve"> </w:t>
            </w:r>
            <w:r w:rsidRPr="00882D57">
              <w:rPr>
                <w:rFonts w:ascii="Arial" w:hAnsi="Arial"/>
                <w:color w:val="000000"/>
                <w:szCs w:val="18"/>
              </w:rPr>
              <w:t>Voorhaven en Binnenhaven</w:t>
            </w:r>
          </w:p>
        </w:tc>
        <w:tc>
          <w:tcPr>
            <w:tcW w:w="2160" w:type="dxa"/>
            <w:tcBorders>
              <w:top w:val="single" w:sz="4" w:space="0" w:color="808080"/>
              <w:left w:val="nil"/>
              <w:bottom w:val="single" w:sz="8" w:space="0" w:color="808080"/>
              <w:right w:val="nil"/>
            </w:tcBorders>
            <w:noWrap/>
            <w:vAlign w:val="bottom"/>
          </w:tcPr>
          <w:p w:rsidR="00293A97" w:rsidRPr="000E70BC" w:rsidRDefault="00293A97" w:rsidP="005229C9">
            <w:pPr>
              <w:spacing w:line="240" w:lineRule="auto"/>
              <w:jc w:val="right"/>
              <w:rPr>
                <w:rFonts w:ascii="Arial" w:hAnsi="Arial"/>
                <w:color w:val="000000"/>
                <w:szCs w:val="18"/>
                <w:lang w:val="en-US"/>
              </w:rPr>
            </w:pPr>
            <w:r w:rsidRPr="000E70BC">
              <w:rPr>
                <w:rFonts w:ascii="Arial" w:hAnsi="Arial"/>
                <w:color w:val="000000"/>
                <w:szCs w:val="18"/>
                <w:lang w:val="en-US"/>
              </w:rPr>
              <w:t>1931</w:t>
            </w:r>
          </w:p>
        </w:tc>
      </w:tr>
    </w:tbl>
    <w:p w:rsidR="00293A97" w:rsidRPr="000E70BC" w:rsidRDefault="00293A97" w:rsidP="005229C9">
      <w:pPr>
        <w:spacing w:line="360" w:lineRule="auto"/>
        <w:rPr>
          <w:color w:val="000000"/>
          <w:szCs w:val="18"/>
        </w:rPr>
      </w:pPr>
    </w:p>
    <w:p w:rsidR="00293A97" w:rsidRPr="000E70BC" w:rsidRDefault="00293A97" w:rsidP="005229C9">
      <w:pPr>
        <w:spacing w:line="360" w:lineRule="auto"/>
        <w:rPr>
          <w:color w:val="000000"/>
          <w:szCs w:val="18"/>
        </w:rPr>
      </w:pP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color w:val="000000"/>
          <w:szCs w:val="18"/>
        </w:rPr>
      </w:pPr>
    </w:p>
    <w:p w:rsidR="00293A97" w:rsidRPr="00EB20D4" w:rsidRDefault="00293A97" w:rsidP="005055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rPr>
          <w:rFonts w:cs="Verdana"/>
          <w:b/>
          <w:bCs/>
          <w:color w:val="000000"/>
          <w:sz w:val="28"/>
          <w:szCs w:val="28"/>
        </w:rPr>
      </w:pPr>
      <w:r w:rsidRPr="00EB20D4">
        <w:rPr>
          <w:rFonts w:cs="Verdana"/>
          <w:b/>
          <w:bCs/>
          <w:color w:val="000000"/>
          <w:sz w:val="28"/>
          <w:szCs w:val="28"/>
        </w:rPr>
        <w:t>Nationale Markt- en Capaciteitsanalyse, 8 juni 2011.</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color w:val="000000"/>
          <w:szCs w:val="18"/>
        </w:rPr>
      </w:pP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i/>
          <w:color w:val="000000"/>
          <w:szCs w:val="18"/>
        </w:rPr>
      </w:pPr>
      <w:r w:rsidRPr="00EB20D4">
        <w:rPr>
          <w:rFonts w:cs="Verdana"/>
          <w:b/>
          <w:bCs/>
          <w:i/>
          <w:color w:val="000000"/>
          <w:szCs w:val="18"/>
        </w:rPr>
        <w:t>Samenvattende resultaten</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color w:val="000000"/>
          <w:szCs w:val="18"/>
        </w:rPr>
      </w:pP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color w:val="000000"/>
          <w:szCs w:val="18"/>
        </w:rPr>
      </w:pPr>
      <w:r w:rsidRPr="00EB20D4">
        <w:rPr>
          <w:rFonts w:cs="Verdana"/>
          <w:b/>
          <w:bCs/>
          <w:color w:val="000000"/>
          <w:szCs w:val="18"/>
        </w:rPr>
        <w:t>Op basis van de nu lopende MIRT-studies en analyses zijn onderstaande (NoMo)sluizen een (potentieel) knelpunt:</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Corridor 2 Amsterdam Rijn: Zeesluis IJmuiden en Prinses Beatrixsluis Corridor 3 Westerschelde- Rijn: Volkeraksluis (RC) Corridor 4 Westerschelde: sluis Terneuzen</w:t>
      </w:r>
      <w:r w:rsidR="007A38CB">
        <w:rPr>
          <w:rFonts w:cs="Verdana"/>
          <w:color w:val="000000"/>
          <w:szCs w:val="18"/>
        </w:rPr>
        <w:t>.</w:t>
      </w:r>
      <w:r w:rsidRPr="00EB20D4">
        <w:rPr>
          <w:rFonts w:cs="Verdana"/>
          <w:color w:val="000000"/>
          <w:szCs w:val="18"/>
        </w:rPr>
        <w:t xml:space="preserve"> Corridor 5 Amsterdam - Noord-Nederland: Meppelerdiepkeersluis Corridor 6 Rijn - Oost-Nederland: Eefde</w:t>
      </w:r>
      <w:r w:rsidR="007A38CB">
        <w:rPr>
          <w:rFonts w:cs="Verdana"/>
          <w:color w:val="000000"/>
          <w:szCs w:val="18"/>
        </w:rPr>
        <w:t>.</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Corridor 7 Maasroute: sluizen uit Maasroute modernisering fase 2</w:t>
      </w:r>
      <w:r w:rsidR="007A38CB">
        <w:rPr>
          <w:rFonts w:cs="Verdana"/>
          <w:color w:val="000000"/>
          <w:szCs w:val="18"/>
        </w:rPr>
        <w:t>.</w:t>
      </w:r>
      <w:r w:rsidRPr="00EB20D4">
        <w:rPr>
          <w:rFonts w:cs="Verdana"/>
          <w:color w:val="000000"/>
          <w:szCs w:val="18"/>
        </w:rPr>
        <w:t xml:space="preserve"> Overig: Wilhelminasluis (Zaan), sluizen Wilhelminakanaal</w:t>
      </w:r>
      <w:r w:rsidR="007A38CB">
        <w:rPr>
          <w:rFonts w:cs="Verdana"/>
          <w:color w:val="000000"/>
          <w:szCs w:val="18"/>
        </w:rPr>
        <w:t>.</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
          <w:bCs/>
          <w:color w:val="000000"/>
          <w:szCs w:val="18"/>
        </w:rPr>
      </w:pPr>
      <w:r w:rsidRPr="00EB20D4">
        <w:rPr>
          <w:rFonts w:cs="Verdana"/>
          <w:b/>
          <w:bCs/>
          <w:color w:val="000000"/>
          <w:szCs w:val="18"/>
        </w:rPr>
        <w:t>Op basis van de I/C-analyse vormen onderstaande sluizen een potentieel nieuw capaciteitsknelpunt (ten opzichte van de nu lopende MIRT-studies tot 2020):</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Corridor 3 Westerschelde- Rijn: Kreekraksluis (RC), Krammersluis (GE) en Hansweert (GE)</w:t>
      </w:r>
      <w:r w:rsidR="007A38CB">
        <w:rPr>
          <w:rFonts w:cs="Verdana"/>
          <w:color w:val="000000"/>
          <w:szCs w:val="18"/>
        </w:rPr>
        <w:t>.</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De I/C factor is nu berekend op basis van de autonome ontwikkelingen. Echter als „regionale</w:t>
      </w:r>
      <w:r w:rsidRPr="00EB20D4">
        <w:rPr>
          <w:rFonts w:ascii="Lucida Sans Unicode" w:hAnsi="Lucida Sans Unicode" w:cs="Lucida Sans Unicode"/>
          <w:color w:val="000000"/>
          <w:szCs w:val="18"/>
        </w:rPr>
        <w:t>‟</w:t>
      </w:r>
      <w:r w:rsidRPr="00EB20D4">
        <w:rPr>
          <w:rFonts w:cs="Verdana"/>
          <w:color w:val="000000"/>
          <w:szCs w:val="18"/>
        </w:rPr>
        <w:t xml:space="preserve"> ontwikkelingen als de Seine-Nord verbinding en de containerterminal in het Sloegebied (verder) doorgaan, zal de I/C factor van de Krammersluis en Hansweert substantieel toenemen. Ook Hansweert kan dan sneller een knelpunt gaan vormen.</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Corridor 5 Amsterdam - Noord-Nederland: Prinses Margrietsluis (SE), sluis Gaarkeuken (GE) en Oostersluis (SE).</w:t>
      </w:r>
    </w:p>
    <w:p w:rsidR="00293A97" w:rsidRPr="00EB20D4" w:rsidRDefault="00293A97" w:rsidP="005229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color w:val="000000"/>
          <w:szCs w:val="18"/>
        </w:rPr>
      </w:pPr>
      <w:r w:rsidRPr="00EB20D4">
        <w:rPr>
          <w:rFonts w:cs="Verdana"/>
          <w:color w:val="000000"/>
          <w:szCs w:val="18"/>
        </w:rPr>
        <w:t>Corridor 6 Rijn - Oost-Nederland: Delden (SE)</w:t>
      </w:r>
      <w:r w:rsidR="007A38CB">
        <w:rPr>
          <w:rFonts w:cs="Verdana"/>
          <w:color w:val="000000"/>
          <w:szCs w:val="18"/>
        </w:rPr>
        <w:t>.</w:t>
      </w:r>
    </w:p>
    <w:p w:rsidR="00293A97" w:rsidRPr="005229C9" w:rsidRDefault="00293A97" w:rsidP="00882D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EB20D4">
        <w:rPr>
          <w:rFonts w:cs="Verdana"/>
          <w:color w:val="000000"/>
          <w:szCs w:val="18"/>
        </w:rPr>
        <w:t>Corridor 7 Maasroute: sluis Weurt (SE) De I/C-verhouding van deze sluis wordt mede beïnvloed door de lopende</w:t>
      </w:r>
      <w:r w:rsidR="0050558D">
        <w:rPr>
          <w:rFonts w:cs="Verdana"/>
          <w:color w:val="000000"/>
          <w:szCs w:val="18"/>
        </w:rPr>
        <w:t xml:space="preserve"> </w:t>
      </w:r>
      <w:r w:rsidRPr="00EB20D4">
        <w:rPr>
          <w:rFonts w:cs="Verdana"/>
          <w:color w:val="000000"/>
        </w:rPr>
        <w:t>omvangrijke werkzaamheden aan de Maas.</w:t>
      </w:r>
    </w:p>
    <w:p w:rsidR="00690803" w:rsidRDefault="00690803">
      <w:pPr>
        <w:spacing w:line="240" w:lineRule="auto"/>
        <w:rPr>
          <w:szCs w:val="18"/>
        </w:rPr>
      </w:pPr>
      <w:r>
        <w:br w:type="page"/>
      </w:r>
    </w:p>
    <w:p w:rsidR="00690803" w:rsidRPr="00EB20D4" w:rsidRDefault="00690803" w:rsidP="00690803">
      <w:pPr>
        <w:pStyle w:val="KopBijlage"/>
        <w:rPr>
          <w:rFonts w:ascii="Calibri" w:hAnsi="Calibri"/>
        </w:rPr>
      </w:pPr>
      <w:bookmarkStart w:id="42" w:name="_Toc448319653"/>
      <w:r>
        <w:lastRenderedPageBreak/>
        <w:t xml:space="preserve">Nadere uitwerking </w:t>
      </w:r>
      <w:r w:rsidR="00133B27">
        <w:t>deelproducten</w:t>
      </w:r>
      <w:r w:rsidR="0050558D">
        <w:t xml:space="preserve"> (alleen in uitgebreide versie)</w:t>
      </w:r>
      <w:bookmarkEnd w:id="42"/>
    </w:p>
    <w:p w:rsidR="00A028A4" w:rsidRDefault="00A028A4" w:rsidP="00A028A4">
      <w:r>
        <w:t>In de hieronder weergegeven figuur wordt een schets gegeven van de samenhang van de Deelproducten, tegen de achtergrond van de  procesbeschrijving Systems Engineering voor RWS-projecten (zie het SE-stappenplan).</w:t>
      </w:r>
      <w:r w:rsidR="00EE5B8D">
        <w:t xml:space="preserve"> </w:t>
      </w:r>
      <w:r>
        <w:t>Deze procesbeschrijving is leidend binnen de RWS-projecten m.b.t. aanleg en onderhoud.</w:t>
      </w:r>
    </w:p>
    <w:p w:rsidR="007C422D" w:rsidRDefault="007C422D" w:rsidP="00A028A4"/>
    <w:p w:rsidR="007C5F5E" w:rsidRDefault="007C5F5E" w:rsidP="007C5F5E">
      <w:r>
        <w:t xml:space="preserve">Deelproduct 1 (Wisselwerking met Programmering) </w:t>
      </w:r>
      <w:r>
        <w:tab/>
      </w:r>
    </w:p>
    <w:p w:rsidR="007C5F5E" w:rsidRDefault="007C5F5E" w:rsidP="005D4F86">
      <w:pPr>
        <w:ind w:left="720"/>
      </w:pPr>
      <w:r>
        <w:t>speelt bij en vóór de start van het Aanleg-, Onderhouds- of Renovatieproject.</w:t>
      </w:r>
    </w:p>
    <w:p w:rsidR="00293BDF" w:rsidRDefault="007C5F5E" w:rsidP="007C5F5E">
      <w:r>
        <w:t xml:space="preserve">Deelproduct 2 (Aansluiten op omgeving) </w:t>
      </w:r>
      <w:r>
        <w:tab/>
      </w:r>
    </w:p>
    <w:p w:rsidR="007C5F5E" w:rsidRDefault="007C5F5E" w:rsidP="005D4F86">
      <w:pPr>
        <w:ind w:firstLine="720"/>
      </w:pPr>
      <w:r>
        <w:t>speelt rond de KlantEisSpecificatie.</w:t>
      </w:r>
    </w:p>
    <w:p w:rsidR="00293BDF" w:rsidRDefault="007C5F5E" w:rsidP="007C5F5E">
      <w:r>
        <w:t xml:space="preserve">Deelproduct 3 (Inkoopstrategie) </w:t>
      </w:r>
      <w:r>
        <w:tab/>
      </w:r>
    </w:p>
    <w:p w:rsidR="007C5F5E" w:rsidRDefault="007C5F5E" w:rsidP="005D4F86">
      <w:pPr>
        <w:ind w:firstLine="720"/>
      </w:pPr>
      <w:r>
        <w:t>speelt bij en vóór de start van het opstellen van de uitvraag aan de markt.</w:t>
      </w:r>
    </w:p>
    <w:p w:rsidR="00293BDF" w:rsidRDefault="008141E7" w:rsidP="007C5F5E">
      <w:r>
        <w:rPr>
          <w:noProof/>
        </w:rPr>
        <mc:AlternateContent>
          <mc:Choice Requires="wps">
            <w:drawing>
              <wp:anchor distT="0" distB="0" distL="114300" distR="114300" simplePos="0" relativeHeight="251662336" behindDoc="0" locked="0" layoutInCell="1" allowOverlap="1" wp14:anchorId="5228F036" wp14:editId="079421E9">
                <wp:simplePos x="0" y="0"/>
                <wp:positionH relativeFrom="column">
                  <wp:posOffset>-940435</wp:posOffset>
                </wp:positionH>
                <wp:positionV relativeFrom="paragraph">
                  <wp:posOffset>673735</wp:posOffset>
                </wp:positionV>
                <wp:extent cx="8402320" cy="400050"/>
                <wp:effectExtent l="0" t="0" r="17780" b="0"/>
                <wp:wrapNone/>
                <wp:docPr id="4098" name="Titel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8402320" cy="4000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0" tIns="0" rIns="0" bIns="0" numCol="1" anchor="t" anchorCtr="0" compatLnSpc="1">
                        <a:prstTxWarp prst="textNoShape">
                          <a:avLst/>
                        </a:prstTxWarp>
                        <a:spAutoFit/>
                      </wps:bodyPr>
                    </wps:wsp>
                  </a:graphicData>
                </a:graphic>
              </wp:anchor>
            </w:drawing>
          </mc:Choice>
          <mc:Fallback>
            <w:pict>
              <v:rect id="Titel 1" o:spid="_x0000_s1026" style="position:absolute;margin-left:-74.05pt;margin-top:53.05pt;width:661.6pt;height:3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" filled="f" fillcolor="#4f81bd [3204]" stroked="f" strokecolor="black [3213]">
                <v:shadow color="#eeece1 [3214]"/>
                <v:path arrowok="t"/>
                <o:lock v:ext="edit" grouping="t"/>
                <v:textbox style="mso-fit-shape-to-text:t" inset="0,0,0,0"/>
              </v:rect>
            </w:pict>
          </mc:Fallback>
        </mc:AlternateContent>
      </w:r>
      <w:r w:rsidR="007C5F5E">
        <w:t xml:space="preserve">Deelproduct 4 (Verbeteren Aanleg- en Onderhoudsmethoden en -technieken) </w:t>
      </w:r>
    </w:p>
    <w:p w:rsidR="007C5F5E" w:rsidRDefault="007C5F5E" w:rsidP="005D4F86">
      <w:pPr>
        <w:ind w:firstLine="720"/>
      </w:pPr>
      <w:r>
        <w:t>speelt rond het opstellen van Basisspecificaties voor de systeemspecificatie.</w:t>
      </w:r>
    </w:p>
    <w:p w:rsidR="00293BDF" w:rsidRDefault="007C5F5E" w:rsidP="007C5F5E">
      <w:r>
        <w:t xml:space="preserve">Deelproduct 5 (Vormgeven van standaarden en productfamilies) </w:t>
      </w:r>
    </w:p>
    <w:p w:rsidR="007C5F5E" w:rsidRDefault="007C5F5E" w:rsidP="005D4F86">
      <w:pPr>
        <w:ind w:firstLine="720"/>
      </w:pPr>
      <w:r>
        <w:t>speelt rond het projectspecifiek opstellen van de systeemspecificatie.</w:t>
      </w:r>
    </w:p>
    <w:p w:rsidR="00293BDF" w:rsidRDefault="007C5F5E" w:rsidP="007C5F5E">
      <w:r>
        <w:t>Deelproduct 6 (</w:t>
      </w:r>
      <w:r w:rsidR="00C643C7">
        <w:t xml:space="preserve">Leren van </w:t>
      </w:r>
      <w:r>
        <w:t xml:space="preserve">sluisprojecten) </w:t>
      </w:r>
    </w:p>
    <w:p w:rsidR="007C422D" w:rsidRDefault="008141E7" w:rsidP="005D4F86">
      <w:pPr>
        <w:ind w:firstLine="720"/>
      </w:pPr>
      <w:r>
        <w:rPr>
          <w:noProof/>
        </w:rPr>
        <w:drawing>
          <wp:anchor distT="0" distB="0" distL="114300" distR="114300" simplePos="0" relativeHeight="251663360" behindDoc="0" locked="0" layoutInCell="1" allowOverlap="1" wp14:anchorId="58E59666" wp14:editId="7AC7AE14">
            <wp:simplePos x="0" y="0"/>
            <wp:positionH relativeFrom="column">
              <wp:posOffset>-758190</wp:posOffset>
            </wp:positionH>
            <wp:positionV relativeFrom="paragraph">
              <wp:posOffset>276504</wp:posOffset>
            </wp:positionV>
            <wp:extent cx="5865495" cy="4215765"/>
            <wp:effectExtent l="0" t="0" r="1905" b="0"/>
            <wp:wrapNone/>
            <wp:docPr id="4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5495" cy="421576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7C5F5E">
        <w:t>speelt rond het sluiten van de PDCA-cyclus.</w:t>
      </w:r>
      <w:r w:rsidR="00EE5B8D">
        <w:br/>
      </w:r>
    </w:p>
    <w:p w:rsidR="00A028A4" w:rsidRDefault="008141E7" w:rsidP="005D4F86">
      <w:pPr>
        <w:ind w:left="-1134"/>
        <w:rPr>
          <w:rFonts w:cs="Arial"/>
          <w:bCs/>
          <w:i/>
          <w:iCs/>
          <w:szCs w:val="28"/>
        </w:rPr>
      </w:pPr>
      <w:r>
        <w:rPr>
          <w:noProof/>
        </w:rPr>
        <mc:AlternateContent>
          <mc:Choice Requires="wps">
            <w:drawing>
              <wp:anchor distT="0" distB="0" distL="114300" distR="114300" simplePos="0" relativeHeight="251666432" behindDoc="0" locked="0" layoutInCell="1" allowOverlap="1" wp14:anchorId="596E2C1A" wp14:editId="729EBE6E">
                <wp:simplePos x="0" y="0"/>
                <wp:positionH relativeFrom="column">
                  <wp:posOffset>3844290</wp:posOffset>
                </wp:positionH>
                <wp:positionV relativeFrom="paragraph">
                  <wp:posOffset>391439</wp:posOffset>
                </wp:positionV>
                <wp:extent cx="1045845" cy="261620"/>
                <wp:effectExtent l="0" t="0" r="20955" b="24765"/>
                <wp:wrapNone/>
                <wp:docPr id="4102"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3</w:t>
                            </w:r>
                          </w:p>
                        </w:txbxContent>
                      </wps:txbx>
                      <wps:bodyPr>
                        <a:spAutoFit/>
                      </wps:bodyPr>
                    </wps:wsp>
                  </a:graphicData>
                </a:graphic>
                <wp14:sizeRelV relativeFrom="margin">
                  <wp14:pctHeight>0</wp14:pctHeight>
                </wp14:sizeRelV>
              </wp:anchor>
            </w:drawing>
          </mc:Choice>
          <mc:Fallback>
            <w:pict>
              <v:shape id="Tekstvak 7" o:spid="_x0000_s1037" type="#_x0000_t202" style="position:absolute;left:0;text-align:left;margin-left:302.7pt;margin-top:30.8pt;width:82.35pt;height:20.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" filled="f" strokecolor="red" strokeweight="1.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3</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EFC6BC2" wp14:editId="44BEDD99">
                <wp:simplePos x="0" y="0"/>
                <wp:positionH relativeFrom="column">
                  <wp:posOffset>2750185</wp:posOffset>
                </wp:positionH>
                <wp:positionV relativeFrom="paragraph">
                  <wp:posOffset>363576</wp:posOffset>
                </wp:positionV>
                <wp:extent cx="1045845" cy="261620"/>
                <wp:effectExtent l="0" t="0" r="20955" b="24765"/>
                <wp:wrapNone/>
                <wp:docPr id="4101"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4</w:t>
                            </w:r>
                          </w:p>
                        </w:txbxContent>
                      </wps:txbx>
                      <wps:bodyPr>
                        <a:spAutoFit/>
                      </wps:bodyPr>
                    </wps:wsp>
                  </a:graphicData>
                </a:graphic>
              </wp:anchor>
            </w:drawing>
          </mc:Choice>
          <mc:Fallback>
            <w:pict>
              <v:shape id="Tekstvak 6" o:spid="_x0000_s1038" type="#_x0000_t202" style="position:absolute;left:0;text-align:left;margin-left:216.55pt;margin-top:28.65pt;width:82.35pt;height:20.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" filled="f" strokecolor="red" strokeweight="1.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4</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948148A" wp14:editId="0D48E9CC">
                <wp:simplePos x="0" y="0"/>
                <wp:positionH relativeFrom="column">
                  <wp:posOffset>-1079500</wp:posOffset>
                </wp:positionH>
                <wp:positionV relativeFrom="paragraph">
                  <wp:posOffset>45999</wp:posOffset>
                </wp:positionV>
                <wp:extent cx="1045845" cy="261620"/>
                <wp:effectExtent l="0" t="0" r="20955" b="28575"/>
                <wp:wrapNone/>
                <wp:docPr id="4105"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1</w:t>
                            </w:r>
                          </w:p>
                        </w:txbxContent>
                      </wps:txbx>
                      <wps:bodyPr>
                        <a:spAutoFit/>
                      </wps:bodyPr>
                    </wps:wsp>
                  </a:graphicData>
                </a:graphic>
              </wp:anchor>
            </w:drawing>
          </mc:Choice>
          <mc:Fallback>
            <w:pict>
              <v:shape id="Tekstvak 1" o:spid="_x0000_s1039" type="#_x0000_t202" style="position:absolute;left:0;text-align:left;margin-left:-85pt;margin-top:3.6pt;width:82.35pt;height:20.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" filled="f" strokecolor="red" strokeweight="1.2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1</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13DEDA8" wp14:editId="7FD328DC">
                <wp:simplePos x="0" y="0"/>
                <wp:positionH relativeFrom="column">
                  <wp:posOffset>4178935</wp:posOffset>
                </wp:positionH>
                <wp:positionV relativeFrom="paragraph">
                  <wp:posOffset>3638550</wp:posOffset>
                </wp:positionV>
                <wp:extent cx="1045845" cy="261620"/>
                <wp:effectExtent l="0" t="0" r="20955" b="24765"/>
                <wp:wrapNone/>
                <wp:docPr id="4106"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6</w:t>
                            </w:r>
                          </w:p>
                        </w:txbxContent>
                      </wps:txbx>
                      <wps:bodyPr>
                        <a:spAutoFit/>
                      </wps:bodyPr>
                    </wps:wsp>
                  </a:graphicData>
                </a:graphic>
              </wp:anchor>
            </w:drawing>
          </mc:Choice>
          <mc:Fallback>
            <w:pict>
              <v:shape id="Tekstvak 8" o:spid="_x0000_s1040" type="#_x0000_t202" style="position:absolute;left:0;text-align:left;margin-left:329.05pt;margin-top:286.5pt;width:82.35pt;height:20.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" filled="f" strokecolor="red" strokeweight="1.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6</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62D3702A" wp14:editId="6482D8D7">
                <wp:simplePos x="0" y="0"/>
                <wp:positionH relativeFrom="column">
                  <wp:posOffset>3315970</wp:posOffset>
                </wp:positionH>
                <wp:positionV relativeFrom="paragraph">
                  <wp:posOffset>2588260</wp:posOffset>
                </wp:positionV>
                <wp:extent cx="1045845" cy="261620"/>
                <wp:effectExtent l="0" t="0" r="20955" b="24765"/>
                <wp:wrapNone/>
                <wp:docPr id="4103"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5</w:t>
                            </w:r>
                          </w:p>
                        </w:txbxContent>
                      </wps:txbx>
                      <wps:bodyPr>
                        <a:spAutoFit/>
                      </wps:bodyPr>
                    </wps:wsp>
                  </a:graphicData>
                </a:graphic>
              </wp:anchor>
            </w:drawing>
          </mc:Choice>
          <mc:Fallback>
            <w:pict>
              <v:shape id="_x0000_s1041" type="#_x0000_t202" style="position:absolute;left:0;text-align:left;margin-left:261.1pt;margin-top:203.8pt;width:82.35pt;height:20.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" filled="f" strokecolor="red" strokeweight="1.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5</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AC5AB4B" wp14:editId="5C490109">
                <wp:simplePos x="0" y="0"/>
                <wp:positionH relativeFrom="column">
                  <wp:posOffset>525145</wp:posOffset>
                </wp:positionH>
                <wp:positionV relativeFrom="paragraph">
                  <wp:posOffset>2591435</wp:posOffset>
                </wp:positionV>
                <wp:extent cx="1045845" cy="261620"/>
                <wp:effectExtent l="0" t="0" r="20955" b="24765"/>
                <wp:wrapNone/>
                <wp:docPr id="4100"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61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2</w:t>
                            </w:r>
                          </w:p>
                        </w:txbxContent>
                      </wps:txbx>
                      <wps:bodyPr>
                        <a:spAutoFit/>
                      </wps:bodyPr>
                    </wps:wsp>
                  </a:graphicData>
                </a:graphic>
              </wp:anchor>
            </w:drawing>
          </mc:Choice>
          <mc:Fallback>
            <w:pict>
              <v:shape id="_x0000_s1042" type="#_x0000_t202" style="position:absolute;left:0;text-align:left;margin-left:41.35pt;margin-top:204.05pt;width:82.35pt;height:20.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" filled="f" strokecolor="red" strokeweight="1.5pt">
                <v:textbox style="mso-fit-shape-to-text:t">
                  <w:txbxContent>
                    <w:p w:rsidR="00F931E3" w:rsidRDefault="00F931E3" w:rsidP="00156C42">
                      <w:pPr>
                        <w:pStyle w:val="Normaalweb"/>
                        <w:spacing w:before="0" w:beforeAutospacing="0" w:after="0" w:afterAutospacing="0"/>
                        <w:textAlignment w:val="baseline"/>
                      </w:pPr>
                      <w:r>
                        <w:rPr>
                          <w:rFonts w:ascii="Verdana" w:eastAsia="+mn-ea" w:hAnsi="Verdana" w:cs="Arial"/>
                          <w:b/>
                          <w:bCs/>
                          <w:color w:val="FF0000"/>
                          <w:kern w:val="24"/>
                          <w:sz w:val="16"/>
                          <w:szCs w:val="16"/>
                        </w:rPr>
                        <w:t>Deelproduct</w:t>
                      </w:r>
                      <w:r>
                        <w:rPr>
                          <w:rFonts w:ascii="Verdana" w:eastAsia="+mn-ea" w:hAnsi="Verdana" w:cs="Arial"/>
                          <w:color w:val="FF0000"/>
                          <w:kern w:val="24"/>
                          <w:sz w:val="22"/>
                          <w:szCs w:val="22"/>
                        </w:rPr>
                        <w:t xml:space="preserve"> </w:t>
                      </w:r>
                      <w:r>
                        <w:rPr>
                          <w:rFonts w:ascii="Verdana" w:eastAsia="+mn-ea" w:hAnsi="Verdana" w:cs="Arial"/>
                          <w:b/>
                          <w:bCs/>
                          <w:color w:val="FF0000"/>
                          <w:kern w:val="24"/>
                          <w:sz w:val="22"/>
                          <w:szCs w:val="22"/>
                        </w:rPr>
                        <w:t>2</w:t>
                      </w:r>
                    </w:p>
                  </w:txbxContent>
                </v:textbox>
              </v:shape>
            </w:pict>
          </mc:Fallback>
        </mc:AlternateContent>
      </w:r>
      <w:r w:rsidR="00A028A4">
        <w:br w:type="page"/>
      </w:r>
    </w:p>
    <w:p w:rsidR="00690803" w:rsidRPr="00F31B5B" w:rsidRDefault="0034532C" w:rsidP="005D4F86">
      <w:pPr>
        <w:pStyle w:val="Kop2"/>
        <w:rPr>
          <w:rFonts w:ascii="Arial Unicode MS" w:eastAsia="Arial Unicode MS" w:hAnsi="Arial Unicode MS" w:cs="Arial Unicode MS"/>
          <w:b/>
        </w:rPr>
      </w:pPr>
      <w:r w:rsidRPr="00A536CD">
        <w:lastRenderedPageBreak/>
        <w:t xml:space="preserve">Deelproduct </w:t>
      </w:r>
      <w:r w:rsidR="00690803" w:rsidRPr="00A536CD">
        <w:t>1 FASE 2</w:t>
      </w:r>
      <w:r w:rsidR="005A3001">
        <w:t xml:space="preserve"> </w:t>
      </w:r>
      <w:r w:rsidR="002F0026">
        <w:rPr>
          <w:rFonts w:ascii="Arial Unicode MS" w:eastAsia="Arial Unicode MS" w:hAnsi="Arial Unicode MS" w:cs="Arial Unicode MS"/>
          <w:b/>
        </w:rPr>
        <w:t>Scope bepalen; w</w:t>
      </w:r>
      <w:r w:rsidR="004B06C0">
        <w:rPr>
          <w:rFonts w:ascii="Arial Unicode MS" w:eastAsia="Arial Unicode MS" w:hAnsi="Arial Unicode MS" w:cs="Arial Unicode MS"/>
          <w:b/>
        </w:rPr>
        <w:t>isselwerking met</w:t>
      </w:r>
      <w:r w:rsidR="00690803">
        <w:rPr>
          <w:rFonts w:ascii="Arial Unicode MS" w:eastAsia="Arial Unicode MS" w:hAnsi="Arial Unicode MS" w:cs="Arial Unicode MS"/>
          <w:b/>
        </w:rPr>
        <w:t xml:space="preserve"> programmering</w:t>
      </w:r>
      <w:r w:rsidR="00690803" w:rsidRPr="00F31B5B">
        <w:rPr>
          <w:rFonts w:ascii="Arial Unicode MS" w:eastAsia="Arial Unicode MS" w:hAnsi="Arial Unicode MS" w:cs="Arial Unicode MS"/>
          <w:b/>
        </w:rPr>
        <w:t xml:space="preserve">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Doelen: </w:t>
      </w:r>
    </w:p>
    <w:p w:rsidR="00690803" w:rsidRDefault="00690803" w:rsidP="00BC3744">
      <w:pPr>
        <w:pStyle w:val="broodtekst"/>
        <w:numPr>
          <w:ilvl w:val="0"/>
          <w:numId w:val="14"/>
        </w:numPr>
        <w:rPr>
          <w:rFonts w:ascii="Arial Unicode MS" w:eastAsia="Arial Unicode MS" w:hAnsi="Arial Unicode MS" w:cs="Arial Unicode MS"/>
        </w:rPr>
      </w:pPr>
      <w:r>
        <w:rPr>
          <w:rFonts w:ascii="Arial Unicode MS" w:eastAsia="Arial Unicode MS" w:hAnsi="Arial Unicode MS" w:cs="Arial Unicode MS"/>
        </w:rPr>
        <w:t xml:space="preserve">Opstellen van een </w:t>
      </w:r>
      <w:r w:rsidR="00122E6D">
        <w:rPr>
          <w:rFonts w:ascii="Arial Unicode MS" w:eastAsia="Arial Unicode MS" w:hAnsi="Arial Unicode MS" w:cs="Arial Unicode MS"/>
        </w:rPr>
        <w:t xml:space="preserve">nadere uitwerking van de </w:t>
      </w:r>
      <w:r>
        <w:rPr>
          <w:rFonts w:ascii="Arial Unicode MS" w:eastAsia="Arial Unicode MS" w:hAnsi="Arial Unicode MS" w:cs="Arial Unicode MS"/>
        </w:rPr>
        <w:t>roadmap sluis 2040</w:t>
      </w:r>
      <w:r w:rsidR="00425608">
        <w:rPr>
          <w:rFonts w:ascii="Arial Unicode MS" w:eastAsia="Arial Unicode MS" w:hAnsi="Arial Unicode MS" w:cs="Arial Unicode MS"/>
        </w:rPr>
        <w:t xml:space="preserve"> (zie Syntheserapport)</w:t>
      </w:r>
      <w:r>
        <w:rPr>
          <w:rFonts w:ascii="Arial Unicode MS" w:eastAsia="Arial Unicode MS" w:hAnsi="Arial Unicode MS" w:cs="Arial Unicode MS"/>
        </w:rPr>
        <w:t>.</w:t>
      </w:r>
    </w:p>
    <w:p w:rsidR="0000162E" w:rsidRDefault="00690803" w:rsidP="00BC3744">
      <w:pPr>
        <w:pStyle w:val="broodtekst"/>
        <w:numPr>
          <w:ilvl w:val="0"/>
          <w:numId w:val="14"/>
        </w:numPr>
        <w:rPr>
          <w:rFonts w:ascii="Arial Unicode MS" w:eastAsia="Arial Unicode MS" w:hAnsi="Arial Unicode MS" w:cs="Arial Unicode MS"/>
        </w:rPr>
      </w:pPr>
      <w:r>
        <w:rPr>
          <w:rFonts w:ascii="Arial Unicode MS" w:eastAsia="Arial Unicode MS" w:hAnsi="Arial Unicode MS" w:cs="Arial Unicode MS"/>
        </w:rPr>
        <w:t xml:space="preserve">Opstellen </w:t>
      </w:r>
      <w:r w:rsidR="0000162E">
        <w:rPr>
          <w:rFonts w:ascii="Arial Unicode MS" w:eastAsia="Arial Unicode MS" w:hAnsi="Arial Unicode MS" w:cs="Arial Unicode MS"/>
        </w:rPr>
        <w:t>van een</w:t>
      </w:r>
      <w:r w:rsidR="00C00E46">
        <w:rPr>
          <w:rFonts w:ascii="Arial Unicode MS" w:eastAsia="Arial Unicode MS" w:hAnsi="Arial Unicode MS" w:cs="Arial Unicode MS"/>
        </w:rPr>
        <w:t xml:space="preserve"> inventariserende</w:t>
      </w:r>
      <w:r w:rsidR="0000162E">
        <w:rPr>
          <w:rFonts w:ascii="Arial Unicode MS" w:eastAsia="Arial Unicode MS" w:hAnsi="Arial Unicode MS" w:cs="Arial Unicode MS"/>
        </w:rPr>
        <w:t xml:space="preserve"> lijst met alle sluizen en </w:t>
      </w:r>
      <w:r w:rsidR="00A4785B">
        <w:rPr>
          <w:rFonts w:ascii="Arial Unicode MS" w:eastAsia="Arial Unicode MS" w:hAnsi="Arial Unicode MS" w:cs="Arial Unicode MS"/>
        </w:rPr>
        <w:t xml:space="preserve">i.h.b. dat </w:t>
      </w:r>
      <w:r w:rsidR="0000162E">
        <w:rPr>
          <w:rFonts w:ascii="Arial Unicode MS" w:eastAsia="Arial Unicode MS" w:hAnsi="Arial Unicode MS" w:cs="Arial Unicode MS"/>
        </w:rPr>
        <w:t>wat daarin vervangen/gerenoveerd moet worden; wat zijn de wensen? Criteria opstellen</w:t>
      </w:r>
      <w:r w:rsidR="00A4785B">
        <w:rPr>
          <w:rFonts w:ascii="Arial Unicode MS" w:eastAsia="Arial Unicode MS" w:hAnsi="Arial Unicode MS" w:cs="Arial Unicode MS"/>
        </w:rPr>
        <w:t xml:space="preserve"> voor prioriteitsbepaling</w:t>
      </w:r>
      <w:r w:rsidR="0000162E">
        <w:rPr>
          <w:rFonts w:ascii="Arial Unicode MS" w:eastAsia="Arial Unicode MS" w:hAnsi="Arial Unicode MS" w:cs="Arial Unicode MS"/>
        </w:rPr>
        <w:t xml:space="preserve">. Zie </w:t>
      </w:r>
      <w:r w:rsidR="00A4785B">
        <w:rPr>
          <w:rFonts w:ascii="Arial Unicode MS" w:eastAsia="Arial Unicode MS" w:hAnsi="Arial Unicode MS" w:cs="Arial Unicode MS"/>
        </w:rPr>
        <w:t>A</w:t>
      </w:r>
      <w:r w:rsidR="0000162E">
        <w:rPr>
          <w:rFonts w:ascii="Arial Unicode MS" w:eastAsia="Arial Unicode MS" w:hAnsi="Arial Unicode MS" w:cs="Arial Unicode MS"/>
        </w:rPr>
        <w:t>ddendum op volgende pagina.</w:t>
      </w:r>
      <w:r w:rsidR="00C00E46">
        <w:rPr>
          <w:rFonts w:ascii="Arial Unicode MS" w:eastAsia="Arial Unicode MS" w:hAnsi="Arial Unicode MS" w:cs="Arial Unicode MS"/>
        </w:rPr>
        <w:t xml:space="preserve"> Dit deelproduct is nodig voor Deelproduct 5.</w:t>
      </w:r>
    </w:p>
    <w:p w:rsidR="00C00E46" w:rsidRDefault="00C00E46" w:rsidP="00BC3744">
      <w:pPr>
        <w:pStyle w:val="broodtekst"/>
        <w:numPr>
          <w:ilvl w:val="0"/>
          <w:numId w:val="14"/>
        </w:numPr>
        <w:rPr>
          <w:rFonts w:ascii="Arial Unicode MS" w:eastAsia="Arial Unicode MS" w:hAnsi="Arial Unicode MS" w:cs="Arial Unicode MS"/>
        </w:rPr>
      </w:pPr>
      <w:r>
        <w:rPr>
          <w:rFonts w:ascii="Arial Unicode MS" w:eastAsia="Arial Unicode MS" w:hAnsi="Arial Unicode MS" w:cs="Arial Unicode MS"/>
        </w:rPr>
        <w:t xml:space="preserve">O.b.v. punt 2 een analyse maken van wat o.b.v. eenduidige, </w:t>
      </w:r>
      <w:r w:rsidR="00ED4935">
        <w:rPr>
          <w:rFonts w:ascii="Arial Unicode MS" w:eastAsia="Arial Unicode MS" w:hAnsi="Arial Unicode MS" w:cs="Arial Unicode MS"/>
        </w:rPr>
        <w:t xml:space="preserve">generieke, </w:t>
      </w:r>
      <w:r>
        <w:rPr>
          <w:rFonts w:ascii="Arial Unicode MS" w:eastAsia="Arial Unicode MS" w:hAnsi="Arial Unicode MS" w:cs="Arial Unicode MS"/>
        </w:rPr>
        <w:t xml:space="preserve">technische logica </w:t>
      </w:r>
      <w:r w:rsidR="00DF0689">
        <w:rPr>
          <w:rFonts w:ascii="Arial Unicode MS" w:eastAsia="Arial Unicode MS" w:hAnsi="Arial Unicode MS" w:cs="Arial Unicode MS"/>
        </w:rPr>
        <w:t>de meeste prioriteit heeft om te</w:t>
      </w:r>
      <w:r>
        <w:rPr>
          <w:rFonts w:ascii="Arial Unicode MS" w:eastAsia="Arial Unicode MS" w:hAnsi="Arial Unicode MS" w:cs="Arial Unicode MS"/>
        </w:rPr>
        <w:t xml:space="preserve"> worden opgepakt per sluis bij renovatie. Dit deelproduct is nodig voor het Prognoserapport van het Onderzoeksprogramma V&amp;R. </w:t>
      </w:r>
    </w:p>
    <w:p w:rsidR="00690803" w:rsidRDefault="0000162E" w:rsidP="00BC3744">
      <w:pPr>
        <w:pStyle w:val="broodtekst"/>
        <w:numPr>
          <w:ilvl w:val="0"/>
          <w:numId w:val="14"/>
        </w:numPr>
        <w:rPr>
          <w:rFonts w:ascii="Arial Unicode MS" w:eastAsia="Arial Unicode MS" w:hAnsi="Arial Unicode MS" w:cs="Arial Unicode MS"/>
        </w:rPr>
      </w:pPr>
      <w:r>
        <w:rPr>
          <w:rFonts w:ascii="Arial Unicode MS" w:eastAsia="Arial Unicode MS" w:hAnsi="Arial Unicode MS" w:cs="Arial Unicode MS"/>
        </w:rPr>
        <w:t xml:space="preserve">Opstellen </w:t>
      </w:r>
      <w:r w:rsidR="00690803">
        <w:rPr>
          <w:rFonts w:ascii="Arial Unicode MS" w:eastAsia="Arial Unicode MS" w:hAnsi="Arial Unicode MS" w:cs="Arial Unicode MS"/>
        </w:rPr>
        <w:t>(in overleg met programma V&amp;R</w:t>
      </w:r>
      <w:r w:rsidR="00DF0689">
        <w:rPr>
          <w:rFonts w:ascii="Arial Unicode MS" w:eastAsia="Arial Unicode MS" w:hAnsi="Arial Unicode MS" w:cs="Arial Unicode MS"/>
        </w:rPr>
        <w:t xml:space="preserve"> en de afdelingen Programmeren van de regio’s</w:t>
      </w:r>
      <w:r w:rsidR="00690803">
        <w:rPr>
          <w:rFonts w:ascii="Arial Unicode MS" w:eastAsia="Arial Unicode MS" w:hAnsi="Arial Unicode MS" w:cs="Arial Unicode MS"/>
        </w:rPr>
        <w:t>) van een eerste concept-programmering tot 20</w:t>
      </w:r>
      <w:r w:rsidR="00814186">
        <w:rPr>
          <w:rFonts w:ascii="Arial Unicode MS" w:eastAsia="Arial Unicode MS" w:hAnsi="Arial Unicode MS" w:cs="Arial Unicode MS"/>
        </w:rPr>
        <w:t>5</w:t>
      </w:r>
      <w:r w:rsidR="00690803">
        <w:rPr>
          <w:rFonts w:ascii="Arial Unicode MS" w:eastAsia="Arial Unicode MS" w:hAnsi="Arial Unicode MS" w:cs="Arial Unicode MS"/>
        </w:rPr>
        <w:t xml:space="preserve">0 van de V&amp;R-sluizen. Daarbij komen tot een keuze voor de eerste ‘MWW-sluis’, inclusief akkoord van DGB voor opname in de volgende V&amp;R-tranche. </w:t>
      </w:r>
    </w:p>
    <w:p w:rsidR="0055769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Activiteiten: </w:t>
      </w:r>
      <w:r w:rsidR="00814186">
        <w:rPr>
          <w:rFonts w:ascii="Arial Unicode MS" w:eastAsia="Arial Unicode MS" w:hAnsi="Arial Unicode MS" w:cs="Arial Unicode MS"/>
        </w:rPr>
        <w:t>In wisselwerking met de programmeerders opstellen</w:t>
      </w:r>
      <w:r w:rsidR="004A6951">
        <w:rPr>
          <w:rFonts w:ascii="Arial Unicode MS" w:eastAsia="Arial Unicode MS" w:hAnsi="Arial Unicode MS" w:cs="Arial Unicode MS"/>
        </w:rPr>
        <w:t xml:space="preserve"> </w:t>
      </w:r>
      <w:r w:rsidR="00814186">
        <w:rPr>
          <w:rFonts w:ascii="Arial Unicode MS" w:eastAsia="Arial Unicode MS" w:hAnsi="Arial Unicode MS" w:cs="Arial Unicode MS"/>
        </w:rPr>
        <w:t xml:space="preserve">van </w:t>
      </w:r>
      <w:r>
        <w:rPr>
          <w:rFonts w:ascii="Arial Unicode MS" w:eastAsia="Arial Unicode MS" w:hAnsi="Arial Unicode MS" w:cs="Arial Unicode MS"/>
        </w:rPr>
        <w:t xml:space="preserve">lijst met </w:t>
      </w:r>
      <w:r w:rsidR="004B06C0">
        <w:rPr>
          <w:rFonts w:ascii="Arial Unicode MS" w:eastAsia="Arial Unicode MS" w:hAnsi="Arial Unicode MS" w:cs="Arial Unicode MS"/>
        </w:rPr>
        <w:t xml:space="preserve">alle (inclusief de </w:t>
      </w:r>
      <w:r>
        <w:rPr>
          <w:rFonts w:ascii="Arial Unicode MS" w:eastAsia="Arial Unicode MS" w:hAnsi="Arial Unicode MS" w:cs="Arial Unicode MS"/>
        </w:rPr>
        <w:t>V&amp;R-</w:t>
      </w:r>
      <w:r w:rsidR="004B06C0">
        <w:rPr>
          <w:rFonts w:ascii="Arial Unicode MS" w:eastAsia="Arial Unicode MS" w:hAnsi="Arial Unicode MS" w:cs="Arial Unicode MS"/>
        </w:rPr>
        <w:t>)</w:t>
      </w:r>
      <w:r>
        <w:rPr>
          <w:rFonts w:ascii="Arial Unicode MS" w:eastAsia="Arial Unicode MS" w:hAnsi="Arial Unicode MS" w:cs="Arial Unicode MS"/>
        </w:rPr>
        <w:t xml:space="preserve">sluizen </w:t>
      </w:r>
      <w:r w:rsidR="004B06C0">
        <w:rPr>
          <w:rFonts w:ascii="Arial Unicode MS" w:eastAsia="Arial Unicode MS" w:hAnsi="Arial Unicode MS" w:cs="Arial Unicode MS"/>
        </w:rPr>
        <w:t>die de komende decennia vervangen, gerenoveerd of uitgebreid moeten worden; doorkijk maken tot 2050. A</w:t>
      </w:r>
      <w:r>
        <w:rPr>
          <w:rFonts w:ascii="Arial Unicode MS" w:eastAsia="Arial Unicode MS" w:hAnsi="Arial Unicode MS" w:cs="Arial Unicode MS"/>
        </w:rPr>
        <w:t>fstemming met I&amp;</w:t>
      </w:r>
      <w:r w:rsidRPr="00F31B5B">
        <w:rPr>
          <w:rFonts w:ascii="Arial Unicode MS" w:eastAsia="Arial Unicode MS" w:hAnsi="Arial Unicode MS" w:cs="Arial Unicode MS"/>
        </w:rPr>
        <w:t xml:space="preserve">M, </w:t>
      </w:r>
      <w:r>
        <w:rPr>
          <w:rFonts w:ascii="Arial Unicode MS" w:eastAsia="Arial Unicode MS" w:hAnsi="Arial Unicode MS" w:cs="Arial Unicode MS"/>
        </w:rPr>
        <w:t xml:space="preserve">BS, </w:t>
      </w:r>
      <w:r w:rsidRPr="00F31B5B">
        <w:rPr>
          <w:rFonts w:ascii="Arial Unicode MS" w:eastAsia="Arial Unicode MS" w:hAnsi="Arial Unicode MS" w:cs="Arial Unicode MS"/>
        </w:rPr>
        <w:t>V&amp;R</w:t>
      </w:r>
      <w:r w:rsidR="00814186">
        <w:rPr>
          <w:rFonts w:ascii="Arial Unicode MS" w:eastAsia="Arial Unicode MS" w:hAnsi="Arial Unicode MS" w:cs="Arial Unicode MS"/>
        </w:rPr>
        <w:t xml:space="preserve"> (o.a. onderzoeksprogramma)</w:t>
      </w:r>
      <w:r w:rsidRPr="00F31B5B">
        <w:rPr>
          <w:rFonts w:ascii="Arial Unicode MS" w:eastAsia="Arial Unicode MS" w:hAnsi="Arial Unicode MS" w:cs="Arial Unicode MS"/>
        </w:rPr>
        <w:t>, regio’s</w:t>
      </w:r>
      <w:r>
        <w:rPr>
          <w:rFonts w:ascii="Arial Unicode MS" w:eastAsia="Arial Unicode MS" w:hAnsi="Arial Unicode MS" w:cs="Arial Unicode MS"/>
        </w:rPr>
        <w:t xml:space="preserve">. </w:t>
      </w:r>
      <w:r w:rsidR="00547B31">
        <w:rPr>
          <w:rFonts w:ascii="Arial Unicode MS" w:eastAsia="Arial Unicode MS" w:hAnsi="Arial Unicode MS" w:cs="Arial Unicode MS"/>
        </w:rPr>
        <w:t xml:space="preserve">Bij elke sluis op de lijst </w:t>
      </w:r>
      <w:r w:rsidR="001E2580">
        <w:rPr>
          <w:rFonts w:ascii="Arial Unicode MS" w:eastAsia="Arial Unicode MS" w:hAnsi="Arial Unicode MS" w:cs="Arial Unicode MS"/>
        </w:rPr>
        <w:t xml:space="preserve">in overleg met </w:t>
      </w:r>
      <w:r w:rsidR="005A3001">
        <w:rPr>
          <w:rFonts w:ascii="Arial Unicode MS" w:eastAsia="Arial Unicode MS" w:hAnsi="Arial Unicode MS" w:cs="Arial Unicode MS"/>
        </w:rPr>
        <w:t xml:space="preserve">het onderzoeksprogramma, </w:t>
      </w:r>
      <w:r w:rsidR="001E2580">
        <w:rPr>
          <w:rFonts w:ascii="Arial Unicode MS" w:eastAsia="Arial Unicode MS" w:hAnsi="Arial Unicode MS" w:cs="Arial Unicode MS"/>
        </w:rPr>
        <w:t xml:space="preserve">de directeuren Netwerkmanagement en de beheerders van de sluizen </w:t>
      </w:r>
      <w:r w:rsidR="00547B31">
        <w:rPr>
          <w:rFonts w:ascii="Arial Unicode MS" w:eastAsia="Arial Unicode MS" w:hAnsi="Arial Unicode MS" w:cs="Arial Unicode MS"/>
        </w:rPr>
        <w:t>verkennen wat de scope van het renovatieproject zou kunnen zijn</w:t>
      </w:r>
      <w:r w:rsidR="001D4E31">
        <w:rPr>
          <w:rFonts w:ascii="Arial Unicode MS" w:eastAsia="Arial Unicode MS" w:hAnsi="Arial Unicode MS" w:cs="Arial Unicode MS"/>
        </w:rPr>
        <w:t xml:space="preserve"> (zie addendum op volgende bladzijde)</w:t>
      </w:r>
      <w:r w:rsidR="00547B31">
        <w:rPr>
          <w:rFonts w:ascii="Arial Unicode MS" w:eastAsia="Arial Unicode MS" w:hAnsi="Arial Unicode MS" w:cs="Arial Unicode MS"/>
        </w:rPr>
        <w:t xml:space="preserve">, welke </w:t>
      </w:r>
      <w:r w:rsidR="008E1F3B">
        <w:rPr>
          <w:rFonts w:ascii="Arial Unicode MS" w:eastAsia="Arial Unicode MS" w:hAnsi="Arial Unicode MS" w:cs="Arial Unicode MS"/>
        </w:rPr>
        <w:t xml:space="preserve">LCC- en </w:t>
      </w:r>
      <w:r w:rsidR="00547B31">
        <w:rPr>
          <w:rFonts w:ascii="Arial Unicode MS" w:eastAsia="Arial Unicode MS" w:hAnsi="Arial Unicode MS" w:cs="Arial Unicode MS"/>
        </w:rPr>
        <w:t>omgevingswensen er voor de sluis zijn en welke consequenties deze voor  het object ‘sluis’ zou</w:t>
      </w:r>
      <w:r w:rsidR="00ED3C23">
        <w:rPr>
          <w:rFonts w:ascii="Arial Unicode MS" w:eastAsia="Arial Unicode MS" w:hAnsi="Arial Unicode MS" w:cs="Arial Unicode MS"/>
        </w:rPr>
        <w:t>den</w:t>
      </w:r>
      <w:r w:rsidR="00547B31">
        <w:rPr>
          <w:rFonts w:ascii="Arial Unicode MS" w:eastAsia="Arial Unicode MS" w:hAnsi="Arial Unicode MS" w:cs="Arial Unicode MS"/>
        </w:rPr>
        <w:t xml:space="preserve"> kunnen hebben. </w:t>
      </w:r>
      <w:r w:rsidR="00382FC5">
        <w:rPr>
          <w:rFonts w:ascii="Arial Unicode MS" w:eastAsia="Arial Unicode MS" w:hAnsi="Arial Unicode MS" w:cs="Arial Unicode MS"/>
        </w:rPr>
        <w:t>Welke componenten van de sluizen uit de lijst zijn te standaardiseren?</w:t>
      </w:r>
      <w:r w:rsidR="00ED4935">
        <w:rPr>
          <w:rFonts w:ascii="Arial Unicode MS" w:eastAsia="Arial Unicode MS" w:hAnsi="Arial Unicode MS" w:cs="Arial Unicode MS"/>
        </w:rPr>
        <w:t xml:space="preserve"> Vervolgens opstellen ‘generieke aanpak’ (wat dient technisch gezien gerenoveerd te worden?) voor een sluis die in V&amp;R opgepakt gaat worden.</w:t>
      </w:r>
    </w:p>
    <w:p w:rsidR="00690803" w:rsidRDefault="00F32266"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Prioriteitsanalyse o.b.v. </w:t>
      </w:r>
      <w:r w:rsidR="004B06C0">
        <w:rPr>
          <w:rFonts w:ascii="Arial Unicode MS" w:eastAsia="Arial Unicode MS" w:hAnsi="Arial Unicode MS" w:cs="Arial Unicode MS"/>
        </w:rPr>
        <w:t xml:space="preserve">o.a. </w:t>
      </w:r>
      <w:r>
        <w:rPr>
          <w:rFonts w:ascii="Arial Unicode MS" w:eastAsia="Arial Unicode MS" w:hAnsi="Arial Unicode MS" w:cs="Arial Unicode MS"/>
        </w:rPr>
        <w:t>einde-levensduur-indicator en ‘sustainability-index’</w:t>
      </w:r>
      <w:r w:rsidR="004B06C0">
        <w:rPr>
          <w:rFonts w:ascii="Arial Unicode MS" w:eastAsia="Arial Unicode MS" w:hAnsi="Arial Unicode MS" w:cs="Arial Unicode MS"/>
        </w:rPr>
        <w:t xml:space="preserve"> zoals opgesteld in kader van DISK</w:t>
      </w:r>
      <w:r>
        <w:rPr>
          <w:rFonts w:ascii="Arial Unicode MS" w:eastAsia="Arial Unicode MS" w:hAnsi="Arial Unicode MS" w:cs="Arial Unicode MS"/>
        </w:rPr>
        <w:t xml:space="preserve">. </w:t>
      </w:r>
      <w:r w:rsidR="008E1F3B">
        <w:rPr>
          <w:rFonts w:ascii="Arial Unicode MS" w:eastAsia="Arial Unicode MS" w:hAnsi="Arial Unicode MS" w:cs="Arial Unicode MS"/>
        </w:rPr>
        <w:t>Per sluis raming (</w:t>
      </w:r>
      <w:r w:rsidR="005A3001">
        <w:rPr>
          <w:rFonts w:ascii="Arial Unicode MS" w:eastAsia="Arial Unicode MS" w:hAnsi="Arial Unicode MS" w:cs="Arial Unicode MS"/>
        </w:rPr>
        <w:t>5</w:t>
      </w:r>
      <w:r w:rsidR="008E1F3B">
        <w:rPr>
          <w:rFonts w:ascii="Arial Unicode MS" w:eastAsia="Arial Unicode MS" w:hAnsi="Arial Unicode MS" w:cs="Arial Unicode MS"/>
        </w:rPr>
        <w:t>0% nauwkeurig) van aanleg- en onderhoudskosten</w:t>
      </w:r>
      <w:r w:rsidR="006558ED">
        <w:rPr>
          <w:rFonts w:ascii="Arial Unicode MS" w:eastAsia="Arial Unicode MS" w:hAnsi="Arial Unicode MS" w:cs="Arial Unicode MS"/>
        </w:rPr>
        <w:t xml:space="preserve"> per jaar gedurende hele levenscyclus</w:t>
      </w:r>
      <w:r w:rsidR="008E1F3B">
        <w:rPr>
          <w:rFonts w:ascii="Arial Unicode MS" w:eastAsia="Arial Unicode MS" w:hAnsi="Arial Unicode MS" w:cs="Arial Unicode MS"/>
        </w:rPr>
        <w:t xml:space="preserve">. </w:t>
      </w:r>
      <w:r w:rsidR="00AD6D86">
        <w:rPr>
          <w:rFonts w:ascii="Arial Unicode MS" w:eastAsia="Arial Unicode MS" w:hAnsi="Arial Unicode MS" w:cs="Arial Unicode MS"/>
        </w:rPr>
        <w:t xml:space="preserve">Verkennen </w:t>
      </w:r>
      <w:r w:rsidR="00277C92">
        <w:rPr>
          <w:rFonts w:ascii="Arial Unicode MS" w:eastAsia="Arial Unicode MS" w:hAnsi="Arial Unicode MS" w:cs="Arial Unicode MS"/>
        </w:rPr>
        <w:t xml:space="preserve">bij elke sluis </w:t>
      </w:r>
      <w:r w:rsidR="00AD6D86">
        <w:rPr>
          <w:rFonts w:ascii="Arial Unicode MS" w:eastAsia="Arial Unicode MS" w:hAnsi="Arial Unicode MS" w:cs="Arial Unicode MS"/>
        </w:rPr>
        <w:t>wat er nog vóór Beslismoment 1 c.</w:t>
      </w:r>
      <w:r w:rsidR="005A3001">
        <w:rPr>
          <w:rFonts w:ascii="Arial Unicode MS" w:eastAsia="Arial Unicode MS" w:hAnsi="Arial Unicode MS" w:cs="Arial Unicode MS"/>
        </w:rPr>
        <w:t>q</w:t>
      </w:r>
      <w:r w:rsidR="00AD6D86">
        <w:rPr>
          <w:rFonts w:ascii="Arial Unicode MS" w:eastAsia="Arial Unicode MS" w:hAnsi="Arial Unicode MS" w:cs="Arial Unicode MS"/>
        </w:rPr>
        <w:t xml:space="preserve">. Beslismoment 2 (zie Strategische Visie V&amp;R) gedaan moet worden. </w:t>
      </w:r>
      <w:r w:rsidR="005A3001">
        <w:rPr>
          <w:rFonts w:ascii="Arial Unicode MS" w:eastAsia="Arial Unicode MS" w:hAnsi="Arial Unicode MS" w:cs="Arial Unicode MS"/>
        </w:rPr>
        <w:br/>
      </w:r>
      <w:r w:rsidR="00277C92">
        <w:rPr>
          <w:rFonts w:ascii="Arial Unicode MS" w:eastAsia="Arial Unicode MS" w:hAnsi="Arial Unicode MS" w:cs="Arial Unicode MS"/>
        </w:rPr>
        <w:t>Waar nodig organiseren van Opdrachtgevers</w:t>
      </w:r>
      <w:r w:rsidR="004B06C0">
        <w:rPr>
          <w:rFonts w:ascii="Arial Unicode MS" w:eastAsia="Arial Unicode MS" w:hAnsi="Arial Unicode MS" w:cs="Arial Unicode MS"/>
        </w:rPr>
        <w:t>- dan wel AssetManagers-</w:t>
      </w:r>
      <w:r w:rsidR="00277C92">
        <w:rPr>
          <w:rFonts w:ascii="Arial Unicode MS" w:eastAsia="Arial Unicode MS" w:hAnsi="Arial Unicode MS" w:cs="Arial Unicode MS"/>
        </w:rPr>
        <w:t xml:space="preserve">overleg </w:t>
      </w:r>
      <w:r w:rsidR="004B06C0">
        <w:rPr>
          <w:rFonts w:ascii="Arial Unicode MS" w:eastAsia="Arial Unicode MS" w:hAnsi="Arial Unicode MS" w:cs="Arial Unicode MS"/>
        </w:rPr>
        <w:t xml:space="preserve">voor een </w:t>
      </w:r>
      <w:r w:rsidR="00277C92">
        <w:rPr>
          <w:rFonts w:ascii="Arial Unicode MS" w:eastAsia="Arial Unicode MS" w:hAnsi="Arial Unicode MS" w:cs="Arial Unicode MS"/>
        </w:rPr>
        <w:t xml:space="preserve">Sluizenprogramma. </w:t>
      </w:r>
      <w:r w:rsidR="00557693">
        <w:rPr>
          <w:rFonts w:ascii="Arial Unicode MS" w:eastAsia="Arial Unicode MS" w:hAnsi="Arial Unicode MS" w:cs="Arial Unicode MS"/>
        </w:rPr>
        <w:t xml:space="preserve">Is de huidige wijze van programmeren wel geschikt voor de doelen van MWW? </w:t>
      </w:r>
      <w:r w:rsidR="00690803">
        <w:rPr>
          <w:rFonts w:ascii="Arial Unicode MS" w:eastAsia="Arial Unicode MS" w:hAnsi="Arial Unicode MS" w:cs="Arial Unicode MS"/>
        </w:rPr>
        <w:t>Analyseren en afstemmen welke sluis het best als eerste ‘MWW-sluis’ gekozen kan worden</w:t>
      </w:r>
      <w:r w:rsidR="00CD5242">
        <w:rPr>
          <w:rFonts w:ascii="Arial Unicode MS" w:eastAsia="Arial Unicode MS" w:hAnsi="Arial Unicode MS" w:cs="Arial Unicode MS"/>
        </w:rPr>
        <w:t>, in lijn met netwerkschakelplannen</w:t>
      </w:r>
      <w:r w:rsidR="00690803">
        <w:rPr>
          <w:rFonts w:ascii="Arial Unicode MS" w:eastAsia="Arial Unicode MS" w:hAnsi="Arial Unicode MS" w:cs="Arial Unicode MS"/>
        </w:rPr>
        <w:t>. Akkoord verkrijgen van Landelijk Programmerings</w:t>
      </w:r>
      <w:r w:rsidR="00557693">
        <w:rPr>
          <w:rFonts w:ascii="Arial Unicode MS" w:eastAsia="Arial Unicode MS" w:hAnsi="Arial Unicode MS" w:cs="Arial Unicode MS"/>
        </w:rPr>
        <w:t>-</w:t>
      </w:r>
      <w:r w:rsidR="00690803">
        <w:rPr>
          <w:rFonts w:ascii="Arial Unicode MS" w:eastAsia="Arial Unicode MS" w:hAnsi="Arial Unicode MS" w:cs="Arial Unicode MS"/>
        </w:rPr>
        <w:t xml:space="preserve">Platform, Programma V&amp;R HVWN en de coördinerend HID voor V&amp;R. </w:t>
      </w:r>
      <w:r w:rsidR="001E2580">
        <w:rPr>
          <w:rFonts w:ascii="Arial Unicode MS" w:eastAsia="Arial Unicode MS" w:hAnsi="Arial Unicode MS" w:cs="Arial Unicode MS"/>
        </w:rPr>
        <w:t>E.e.a. als voorbereiding van het sluizenprogramma n</w:t>
      </w:r>
      <w:r w:rsidR="0051036A">
        <w:rPr>
          <w:rFonts w:ascii="Arial Unicode MS" w:eastAsia="Arial Unicode MS" w:hAnsi="Arial Unicode MS" w:cs="Arial Unicode MS"/>
        </w:rPr>
        <w:t>à</w:t>
      </w:r>
      <w:r w:rsidR="001E2580">
        <w:rPr>
          <w:rFonts w:ascii="Arial Unicode MS" w:eastAsia="Arial Unicode MS" w:hAnsi="Arial Unicode MS" w:cs="Arial Unicode MS"/>
        </w:rPr>
        <w:t xml:space="preserve"> het ‘DBFM-sluizentreintje’.</w:t>
      </w:r>
      <w:r w:rsidR="00557693">
        <w:rPr>
          <w:rFonts w:ascii="Arial Unicode MS" w:eastAsia="Arial Unicode MS" w:hAnsi="Arial Unicode MS" w:cs="Arial Unicode MS"/>
        </w:rPr>
        <w:t xml:space="preserve"> Aanpassen wijze van programmeren? Denk ook mee met het ontwikkelen van criteria voor prioriteitsbepaling van te programmeren projecten. Een eenduidige maatlat is voor alle betrokkenen van belang. </w:t>
      </w:r>
    </w:p>
    <w:p w:rsidR="00DF0689" w:rsidRDefault="00DF0689" w:rsidP="00690803">
      <w:pPr>
        <w:pStyle w:val="broodtekst"/>
        <w:rPr>
          <w:rFonts w:ascii="Arial Unicode MS" w:eastAsia="Arial Unicode MS" w:hAnsi="Arial Unicode MS" w:cs="Arial Unicode MS"/>
        </w:rPr>
      </w:pP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Risico’s/Kansen: Het proces wordt te complex opgepakt.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Raakvlakken: Andere </w:t>
      </w:r>
      <w:r w:rsidR="006F4196">
        <w:rPr>
          <w:rFonts w:ascii="Arial Unicode MS" w:eastAsia="Arial Unicode MS" w:hAnsi="Arial Unicode MS" w:cs="Arial Unicode MS"/>
        </w:rPr>
        <w:t xml:space="preserve">deelproducten </w:t>
      </w:r>
      <w:r>
        <w:rPr>
          <w:rFonts w:ascii="Arial Unicode MS" w:eastAsia="Arial Unicode MS" w:hAnsi="Arial Unicode MS" w:cs="Arial Unicode MS"/>
        </w:rPr>
        <w:t xml:space="preserve">hebben mogelijk invloed op te maken keuzen, bijv. het Functie- en ComponentenPlatform (FCP), de inkoopstrategie en de experimenten met </w:t>
      </w:r>
      <w:r>
        <w:rPr>
          <w:rFonts w:ascii="Arial Unicode MS" w:eastAsia="Arial Unicode MS" w:hAnsi="Arial Unicode MS" w:cs="Arial Unicode MS"/>
        </w:rPr>
        <w:lastRenderedPageBreak/>
        <w:t xml:space="preserve">ontwikkelde standaarden. Daarnaast zullen ook parallelle projecten bij WVL, VWM en DGB invloed kunnen hebben op </w:t>
      </w:r>
      <w:r w:rsidR="006F4196">
        <w:rPr>
          <w:rFonts w:ascii="Arial Unicode MS" w:eastAsia="Arial Unicode MS" w:hAnsi="Arial Unicode MS" w:cs="Arial Unicode MS"/>
        </w:rPr>
        <w:t>dit deelproduct</w:t>
      </w:r>
      <w:r>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Randvoorwaarden: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Geld: ..</w:t>
      </w:r>
    </w:p>
    <w:p w:rsidR="00690803" w:rsidRPr="00980D17"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     Organisatie: trekker is</w:t>
      </w:r>
      <w:r w:rsidR="00CF1930">
        <w:rPr>
          <w:rFonts w:ascii="Arial Unicode MS" w:eastAsia="Arial Unicode MS" w:hAnsi="Arial Unicode MS" w:cs="Arial Unicode MS"/>
        </w:rPr>
        <w:t>..</w:t>
      </w:r>
      <w:r w:rsidR="00C50A8D">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Kwaliteit: aansluiten bij doelstellingen MWW</w:t>
      </w:r>
      <w:r w:rsidR="00D449EA">
        <w:rPr>
          <w:rFonts w:ascii="Arial Unicode MS" w:eastAsia="Arial Unicode MS" w:hAnsi="Arial Unicode MS" w:cs="Arial Unicode MS"/>
        </w:rPr>
        <w:t>; discipline-experts zullen in begeleidingsgroep tussenproducten beoordelen</w:t>
      </w:r>
      <w:r w:rsidR="00544563">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r>
      <w:r w:rsidRPr="00F31B5B">
        <w:rPr>
          <w:rFonts w:ascii="Arial Unicode MS" w:eastAsia="Arial Unicode MS" w:hAnsi="Arial Unicode MS" w:cs="Arial Unicode MS"/>
        </w:rPr>
        <w:t xml:space="preserve">Tijd: </w:t>
      </w:r>
      <w:r w:rsidR="006F4196">
        <w:rPr>
          <w:rFonts w:ascii="Arial Unicode MS" w:eastAsia="Arial Unicode MS" w:hAnsi="Arial Unicode MS" w:cs="Arial Unicode MS"/>
        </w:rPr>
        <w:t>dit deelproduct</w:t>
      </w:r>
      <w:r>
        <w:rPr>
          <w:rFonts w:ascii="Arial Unicode MS" w:eastAsia="Arial Unicode MS" w:hAnsi="Arial Unicode MS" w:cs="Arial Unicode MS"/>
        </w:rPr>
        <w:t xml:space="preserve"> is input voor fase 3</w:t>
      </w:r>
      <w:r w:rsidRPr="00F31B5B">
        <w:rPr>
          <w:rFonts w:ascii="Arial Unicode MS" w:eastAsia="Arial Unicode MS" w:hAnsi="Arial Unicode MS" w:cs="Arial Unicode MS"/>
        </w:rPr>
        <w:t xml:space="preserve">, </w:t>
      </w:r>
      <w:r>
        <w:rPr>
          <w:rFonts w:ascii="Arial Unicode MS" w:eastAsia="Arial Unicode MS" w:hAnsi="Arial Unicode MS" w:cs="Arial Unicode MS"/>
        </w:rPr>
        <w:t xml:space="preserve">maar </w:t>
      </w:r>
      <w:r w:rsidR="005A3001">
        <w:rPr>
          <w:rFonts w:ascii="Arial Unicode MS" w:eastAsia="Arial Unicode MS" w:hAnsi="Arial Unicode MS" w:cs="Arial Unicode MS"/>
        </w:rPr>
        <w:t xml:space="preserve">blijft </w:t>
      </w:r>
      <w:r>
        <w:rPr>
          <w:rFonts w:ascii="Arial Unicode MS" w:eastAsia="Arial Unicode MS" w:hAnsi="Arial Unicode MS" w:cs="Arial Unicode MS"/>
        </w:rPr>
        <w:t>daarna dynamisch. A</w:t>
      </w:r>
      <w:r w:rsidRPr="00F31B5B">
        <w:rPr>
          <w:rFonts w:ascii="Arial Unicode MS" w:eastAsia="Arial Unicode MS" w:hAnsi="Arial Unicode MS" w:cs="Arial Unicode MS"/>
        </w:rPr>
        <w:t>fronding in Q</w:t>
      </w:r>
      <w:r>
        <w:rPr>
          <w:rFonts w:ascii="Arial Unicode MS" w:eastAsia="Arial Unicode MS" w:hAnsi="Arial Unicode MS" w:cs="Arial Unicode MS"/>
        </w:rPr>
        <w:t>4</w:t>
      </w:r>
      <w:r w:rsidRPr="00F31B5B">
        <w:rPr>
          <w:rFonts w:ascii="Arial Unicode MS" w:eastAsia="Arial Unicode MS" w:hAnsi="Arial Unicode MS" w:cs="Arial Unicode MS"/>
        </w:rPr>
        <w:t xml:space="preserve"> 2016</w:t>
      </w:r>
      <w:r>
        <w:rPr>
          <w:rFonts w:ascii="Arial Unicode MS" w:eastAsia="Arial Unicode MS" w:hAnsi="Arial Unicode MS" w:cs="Arial Unicode MS"/>
        </w:rPr>
        <w:t xml:space="preserve"> </w:t>
      </w:r>
    </w:p>
    <w:p w:rsidR="00C31BAC" w:rsidRDefault="00690803">
      <w:pPr>
        <w:spacing w:line="240" w:lineRule="auto"/>
        <w:rPr>
          <w:rFonts w:eastAsia="Arial Unicode MS" w:cs="Arial Unicode MS"/>
          <w:b/>
        </w:rPr>
      </w:pPr>
      <w:r>
        <w:rPr>
          <w:rFonts w:ascii="Arial Unicode MS" w:eastAsia="Arial Unicode MS" w:hAnsi="Arial Unicode MS" w:cs="Arial Unicode MS"/>
        </w:rPr>
        <w:t>Eindresultaat: Roadmap. Programmeringslijst</w:t>
      </w:r>
      <w:r w:rsidR="005A3001">
        <w:rPr>
          <w:rFonts w:ascii="Arial Unicode MS" w:eastAsia="Arial Unicode MS" w:hAnsi="Arial Unicode MS" w:cs="Arial Unicode MS"/>
        </w:rPr>
        <w:t xml:space="preserve"> en -informatie</w:t>
      </w:r>
      <w:r>
        <w:rPr>
          <w:rFonts w:ascii="Arial Unicode MS" w:eastAsia="Arial Unicode MS" w:hAnsi="Arial Unicode MS" w:cs="Arial Unicode MS"/>
        </w:rPr>
        <w:t>. Keuze ‘MWW-sluis’ nummer 1</w:t>
      </w:r>
      <w:r w:rsidR="006F4196">
        <w:rPr>
          <w:rFonts w:ascii="Arial Unicode MS" w:eastAsia="Arial Unicode MS" w:hAnsi="Arial Unicode MS" w:cs="Arial Unicode MS"/>
        </w:rPr>
        <w:t>.</w:t>
      </w:r>
      <w:r w:rsidR="00C31BAC">
        <w:rPr>
          <w:rFonts w:eastAsia="Arial Unicode MS" w:cs="Arial Unicode MS"/>
          <w:b/>
        </w:rPr>
        <w:br w:type="page"/>
      </w:r>
    </w:p>
    <w:p w:rsidR="00DA682A" w:rsidRPr="00142CE5" w:rsidRDefault="00DA682A" w:rsidP="00690803">
      <w:pPr>
        <w:rPr>
          <w:rFonts w:eastAsia="Arial Unicode MS" w:cs="Arial Unicode MS"/>
          <w:b/>
        </w:rPr>
      </w:pPr>
      <w:r w:rsidRPr="00142CE5">
        <w:rPr>
          <w:rFonts w:eastAsia="Arial Unicode MS" w:cs="Arial Unicode MS"/>
          <w:b/>
        </w:rPr>
        <w:lastRenderedPageBreak/>
        <w:t>Addendum bij Deelproduct 1 (Vragen vanuit Deelproduct 5</w:t>
      </w:r>
      <w:r w:rsidR="00742EF0">
        <w:rPr>
          <w:rFonts w:eastAsia="Arial Unicode MS" w:cs="Arial Unicode MS"/>
          <w:b/>
        </w:rPr>
        <w:t xml:space="preserve"> en de TUE</w:t>
      </w:r>
      <w:r w:rsidRPr="00142CE5">
        <w:rPr>
          <w:rFonts w:eastAsia="Arial Unicode MS" w:cs="Arial Unicode MS"/>
          <w:b/>
        </w:rPr>
        <w:t>)</w:t>
      </w:r>
    </w:p>
    <w:p w:rsidR="00DA682A" w:rsidRDefault="00DA682A" w:rsidP="00690803">
      <w:pPr>
        <w:rPr>
          <w:rFonts w:eastAsia="Arial Unicode MS" w:cs="Arial Unicode MS"/>
        </w:rPr>
      </w:pPr>
    </w:p>
    <w:p w:rsidR="00F54493" w:rsidRPr="003C7561" w:rsidRDefault="00F54493" w:rsidP="00DC2493">
      <w:pPr>
        <w:rPr>
          <w:rFonts w:ascii="Arial" w:eastAsia="Arial Unicode MS" w:hAnsi="Arial" w:cs="Arial"/>
          <w:i/>
          <w:szCs w:val="18"/>
        </w:rPr>
      </w:pPr>
      <w:r w:rsidRPr="003C7561">
        <w:rPr>
          <w:rFonts w:ascii="Arial" w:eastAsia="Arial Unicode MS" w:hAnsi="Arial" w:cs="Arial"/>
          <w:i/>
          <w:szCs w:val="18"/>
        </w:rPr>
        <w:t>N.B. Voor het overgrote deel van dit Addendum ligt op dit moment (1</w:t>
      </w:r>
      <w:r w:rsidR="006558ED">
        <w:rPr>
          <w:rFonts w:ascii="Arial" w:eastAsia="Arial Unicode MS" w:hAnsi="Arial" w:cs="Arial"/>
          <w:i/>
          <w:szCs w:val="18"/>
        </w:rPr>
        <w:t>3</w:t>
      </w:r>
      <w:r w:rsidRPr="003C7561">
        <w:rPr>
          <w:rFonts w:ascii="Arial" w:eastAsia="Arial Unicode MS" w:hAnsi="Arial" w:cs="Arial"/>
          <w:i/>
          <w:szCs w:val="18"/>
        </w:rPr>
        <w:t xml:space="preserve"> april 2016) al een offerte-aanvraag bij enkele marktpartijen.</w:t>
      </w:r>
    </w:p>
    <w:p w:rsidR="00DC2493" w:rsidRPr="005D4F86" w:rsidRDefault="00DC2493" w:rsidP="00DC2493">
      <w:pPr>
        <w:rPr>
          <w:rFonts w:ascii="Arial" w:eastAsia="Arial Unicode MS" w:hAnsi="Arial" w:cs="Arial"/>
          <w:szCs w:val="18"/>
        </w:rPr>
      </w:pPr>
      <w:r w:rsidRPr="005D4F86">
        <w:rPr>
          <w:rFonts w:ascii="Arial" w:eastAsia="Arial Unicode MS" w:hAnsi="Arial" w:cs="Arial"/>
          <w:szCs w:val="18"/>
        </w:rPr>
        <w:t>Voor het succes van het MWW</w:t>
      </w:r>
      <w:r w:rsidR="00AE7B95">
        <w:rPr>
          <w:rFonts w:ascii="Arial" w:eastAsia="Arial Unicode MS" w:hAnsi="Arial" w:cs="Arial"/>
          <w:szCs w:val="18"/>
        </w:rPr>
        <w:t>-</w:t>
      </w:r>
      <w:r w:rsidRPr="005D4F86">
        <w:rPr>
          <w:rFonts w:ascii="Arial" w:eastAsia="Arial Unicode MS" w:hAnsi="Arial" w:cs="Arial"/>
          <w:szCs w:val="18"/>
        </w:rPr>
        <w:t xml:space="preserve">project is het essentieel dat de sluizen </w:t>
      </w:r>
      <w:r w:rsidR="00E06D91">
        <w:rPr>
          <w:rFonts w:ascii="Arial" w:eastAsia="Arial Unicode MS" w:hAnsi="Arial" w:cs="Arial"/>
          <w:szCs w:val="18"/>
        </w:rPr>
        <w:t xml:space="preserve">in de toekomst </w:t>
      </w:r>
      <w:r w:rsidRPr="005D4F86">
        <w:rPr>
          <w:rFonts w:ascii="Arial" w:eastAsia="Arial Unicode MS" w:hAnsi="Arial" w:cs="Arial"/>
          <w:szCs w:val="18"/>
        </w:rPr>
        <w:t xml:space="preserve">de </w:t>
      </w:r>
      <w:r w:rsidRPr="0017275E">
        <w:rPr>
          <w:rFonts w:ascii="Arial" w:eastAsia="Arial Unicode MS" w:hAnsi="Arial" w:cs="Arial"/>
          <w:b/>
          <w:szCs w:val="18"/>
        </w:rPr>
        <w:t>functionele behoeften</w:t>
      </w:r>
      <w:r w:rsidRPr="005D4F86">
        <w:rPr>
          <w:rFonts w:ascii="Arial" w:eastAsia="Arial Unicode MS" w:hAnsi="Arial" w:cs="Arial"/>
          <w:szCs w:val="18"/>
        </w:rPr>
        <w:t xml:space="preserve"> op elk van de</w:t>
      </w:r>
      <w:r w:rsidR="0096086A">
        <w:rPr>
          <w:rFonts w:ascii="Arial" w:eastAsia="Arial Unicode MS" w:hAnsi="Arial" w:cs="Arial"/>
          <w:szCs w:val="18"/>
        </w:rPr>
        <w:t xml:space="preserve"> ongeveer</w:t>
      </w:r>
      <w:r w:rsidRPr="005D4F86">
        <w:rPr>
          <w:rFonts w:ascii="Arial" w:eastAsia="Arial Unicode MS" w:hAnsi="Arial" w:cs="Arial"/>
          <w:szCs w:val="18"/>
        </w:rPr>
        <w:t xml:space="preserve"> 52 locaties kunnen vervullen. De functionele behoeften, i.e. de</w:t>
      </w:r>
      <w:r w:rsidR="00F41639">
        <w:rPr>
          <w:rFonts w:ascii="Arial" w:eastAsia="Arial Unicode MS" w:hAnsi="Arial" w:cs="Arial"/>
          <w:szCs w:val="18"/>
        </w:rPr>
        <w:t xml:space="preserve"> vormen van</w:t>
      </w:r>
      <w:r w:rsidRPr="005D4F86">
        <w:rPr>
          <w:rFonts w:ascii="Arial" w:eastAsia="Arial Unicode MS" w:hAnsi="Arial" w:cs="Arial"/>
          <w:szCs w:val="18"/>
        </w:rPr>
        <w:t xml:space="preserve"> functionaliteit die een sluis </w:t>
      </w:r>
      <w:r w:rsidR="00AE7B95">
        <w:rPr>
          <w:rFonts w:ascii="Arial" w:eastAsia="Arial Unicode MS" w:hAnsi="Arial" w:cs="Arial"/>
          <w:szCs w:val="18"/>
        </w:rPr>
        <w:t xml:space="preserve">verwacht wordt te </w:t>
      </w:r>
      <w:r w:rsidRPr="005D4F86">
        <w:rPr>
          <w:rFonts w:ascii="Arial" w:eastAsia="Arial Unicode MS" w:hAnsi="Arial" w:cs="Arial"/>
          <w:szCs w:val="18"/>
        </w:rPr>
        <w:t>leveren</w:t>
      </w:r>
      <w:r w:rsidR="00F41639">
        <w:rPr>
          <w:rFonts w:ascii="Arial" w:eastAsia="Arial Unicode MS" w:hAnsi="Arial" w:cs="Arial"/>
          <w:szCs w:val="18"/>
        </w:rPr>
        <w:t xml:space="preserve"> (zie verderop een aantal voorbeelden, denk aan Keren hoogwater, Beheersen waterpeil, etc.)</w:t>
      </w:r>
      <w:r w:rsidRPr="005D4F86">
        <w:rPr>
          <w:rFonts w:ascii="Arial" w:eastAsia="Arial Unicode MS" w:hAnsi="Arial" w:cs="Arial"/>
          <w:szCs w:val="18"/>
        </w:rPr>
        <w:t xml:space="preserve">, </w:t>
      </w:r>
      <w:r w:rsidR="00AE7B95">
        <w:rPr>
          <w:rFonts w:ascii="Arial" w:eastAsia="Arial Unicode MS" w:hAnsi="Arial" w:cs="Arial"/>
          <w:szCs w:val="18"/>
        </w:rPr>
        <w:t xml:space="preserve">kunnen vaak generiek </w:t>
      </w:r>
      <w:r w:rsidR="00E47E82">
        <w:rPr>
          <w:rFonts w:ascii="Arial" w:eastAsia="Arial Unicode MS" w:hAnsi="Arial" w:cs="Arial"/>
          <w:szCs w:val="18"/>
        </w:rPr>
        <w:t xml:space="preserve">(voor alle sluizen) </w:t>
      </w:r>
      <w:r w:rsidR="00AE7B95">
        <w:rPr>
          <w:rFonts w:ascii="Arial" w:eastAsia="Arial Unicode MS" w:hAnsi="Arial" w:cs="Arial"/>
          <w:szCs w:val="18"/>
        </w:rPr>
        <w:t>geformuleerd worden</w:t>
      </w:r>
      <w:r w:rsidR="005971C3">
        <w:rPr>
          <w:rFonts w:ascii="Arial" w:eastAsia="Arial Unicode MS" w:hAnsi="Arial" w:cs="Arial"/>
          <w:szCs w:val="18"/>
        </w:rPr>
        <w:t>;</w:t>
      </w:r>
      <w:r w:rsidR="00AE7B95" w:rsidRPr="005D4F86">
        <w:rPr>
          <w:rFonts w:ascii="Arial" w:eastAsia="Arial Unicode MS" w:hAnsi="Arial" w:cs="Arial"/>
          <w:szCs w:val="18"/>
        </w:rPr>
        <w:t xml:space="preserve"> </w:t>
      </w:r>
      <w:r w:rsidRPr="005D4F86">
        <w:rPr>
          <w:rFonts w:ascii="Arial" w:eastAsia="Arial Unicode MS" w:hAnsi="Arial" w:cs="Arial"/>
          <w:szCs w:val="18"/>
        </w:rPr>
        <w:t xml:space="preserve">echter per locatie </w:t>
      </w:r>
      <w:r w:rsidR="00AE7B95">
        <w:rPr>
          <w:rFonts w:ascii="Arial" w:eastAsia="Arial Unicode MS" w:hAnsi="Arial" w:cs="Arial"/>
          <w:szCs w:val="18"/>
        </w:rPr>
        <w:t>nader ingevuld</w:t>
      </w:r>
      <w:r w:rsidR="005971C3">
        <w:rPr>
          <w:rFonts w:ascii="Arial" w:eastAsia="Arial Unicode MS" w:hAnsi="Arial" w:cs="Arial"/>
          <w:szCs w:val="18"/>
        </w:rPr>
        <w:t xml:space="preserve"> en</w:t>
      </w:r>
      <w:r w:rsidR="00AE7B95">
        <w:rPr>
          <w:rFonts w:ascii="Arial" w:eastAsia="Arial Unicode MS" w:hAnsi="Arial" w:cs="Arial"/>
          <w:szCs w:val="18"/>
        </w:rPr>
        <w:t xml:space="preserve"> </w:t>
      </w:r>
      <w:r w:rsidRPr="005D4F86">
        <w:rPr>
          <w:rFonts w:ascii="Arial" w:eastAsia="Arial Unicode MS" w:hAnsi="Arial" w:cs="Arial"/>
          <w:szCs w:val="18"/>
        </w:rPr>
        <w:t xml:space="preserve">gekarakteriseerd door </w:t>
      </w:r>
      <w:r w:rsidRPr="0017275E">
        <w:rPr>
          <w:rFonts w:ascii="Arial" w:eastAsia="Arial Unicode MS" w:hAnsi="Arial" w:cs="Arial"/>
          <w:b/>
          <w:szCs w:val="18"/>
        </w:rPr>
        <w:t>situatiespecifieke parameters</w:t>
      </w:r>
      <w:r w:rsidR="00E47E82">
        <w:rPr>
          <w:rFonts w:ascii="Arial" w:eastAsia="Arial Unicode MS" w:hAnsi="Arial" w:cs="Arial"/>
          <w:szCs w:val="18"/>
        </w:rPr>
        <w:t xml:space="preserve">. Deze parameters kunnen </w:t>
      </w:r>
      <w:r w:rsidRPr="005D4F86">
        <w:rPr>
          <w:rFonts w:ascii="Arial" w:eastAsia="Arial Unicode MS" w:hAnsi="Arial" w:cs="Arial"/>
          <w:szCs w:val="18"/>
        </w:rPr>
        <w:t xml:space="preserve">gerelateerd </w:t>
      </w:r>
      <w:r w:rsidR="00E47E82">
        <w:rPr>
          <w:rFonts w:ascii="Arial" w:eastAsia="Arial Unicode MS" w:hAnsi="Arial" w:cs="Arial"/>
          <w:szCs w:val="18"/>
        </w:rPr>
        <w:t xml:space="preserve">zijn </w:t>
      </w:r>
      <w:r w:rsidRPr="005D4F86">
        <w:rPr>
          <w:rFonts w:ascii="Arial" w:eastAsia="Arial Unicode MS" w:hAnsi="Arial" w:cs="Arial"/>
          <w:szCs w:val="18"/>
        </w:rPr>
        <w:t>aan o.a. de waterhuishouding, de bodemsamenstelling en de scheepvaart</w:t>
      </w:r>
      <w:r w:rsidR="00B86E79">
        <w:rPr>
          <w:rFonts w:ascii="Arial" w:eastAsia="Arial Unicode MS" w:hAnsi="Arial" w:cs="Arial"/>
          <w:szCs w:val="18"/>
        </w:rPr>
        <w:t>, wensen van de beheerder en overige infrastructuur</w:t>
      </w:r>
      <w:r w:rsidRPr="005D4F86">
        <w:rPr>
          <w:rFonts w:ascii="Arial" w:eastAsia="Arial Unicode MS" w:hAnsi="Arial" w:cs="Arial"/>
          <w:szCs w:val="18"/>
        </w:rPr>
        <w:t xml:space="preserve">.  </w:t>
      </w:r>
    </w:p>
    <w:p w:rsidR="00DC2493" w:rsidRPr="005D4F86" w:rsidRDefault="00DC2493" w:rsidP="00DC2493">
      <w:pPr>
        <w:rPr>
          <w:rFonts w:ascii="Arial" w:eastAsia="Arial Unicode MS" w:hAnsi="Arial" w:cs="Arial"/>
          <w:szCs w:val="18"/>
        </w:rPr>
      </w:pPr>
      <w:r w:rsidRPr="005D4F86">
        <w:rPr>
          <w:rFonts w:ascii="Arial" w:eastAsia="Arial Unicode MS" w:hAnsi="Arial" w:cs="Arial"/>
          <w:szCs w:val="18"/>
        </w:rPr>
        <w:t xml:space="preserve">De generieke functionele behoefte ‘Laten passeren scheepvaart’ wordt bijvoorbeeld gekarakteriseerd door informatie over het lokale aanbod </w:t>
      </w:r>
      <w:r w:rsidR="00E47E82">
        <w:rPr>
          <w:rFonts w:ascii="Arial" w:eastAsia="Arial Unicode MS" w:hAnsi="Arial" w:cs="Arial"/>
          <w:szCs w:val="18"/>
        </w:rPr>
        <w:t>va</w:t>
      </w:r>
      <w:r w:rsidRPr="005D4F86">
        <w:rPr>
          <w:rFonts w:ascii="Arial" w:eastAsia="Arial Unicode MS" w:hAnsi="Arial" w:cs="Arial"/>
          <w:szCs w:val="18"/>
        </w:rPr>
        <w:t xml:space="preserve">n schepen, i.e. de </w:t>
      </w:r>
      <w:r w:rsidR="0004673E">
        <w:rPr>
          <w:rFonts w:ascii="Arial" w:eastAsia="Arial Unicode MS" w:hAnsi="Arial" w:cs="Arial"/>
          <w:szCs w:val="18"/>
        </w:rPr>
        <w:t xml:space="preserve">situatiespecifieke </w:t>
      </w:r>
      <w:r w:rsidRPr="005D4F86">
        <w:rPr>
          <w:rFonts w:ascii="Arial" w:eastAsia="Arial Unicode MS" w:hAnsi="Arial" w:cs="Arial"/>
          <w:szCs w:val="18"/>
        </w:rPr>
        <w:t>parameter ‘scheepvaartaanbod’ is bepalend voor de ontwerp-oplossing die gekozen wordt</w:t>
      </w:r>
      <w:r w:rsidR="001A56F2">
        <w:rPr>
          <w:rFonts w:ascii="Arial" w:eastAsia="Arial Unicode MS" w:hAnsi="Arial" w:cs="Arial"/>
          <w:szCs w:val="18"/>
        </w:rPr>
        <w:t xml:space="preserve"> voor de sluis</w:t>
      </w:r>
      <w:r w:rsidRPr="005D4F86">
        <w:rPr>
          <w:rFonts w:ascii="Arial" w:eastAsia="Arial Unicode MS" w:hAnsi="Arial" w:cs="Arial"/>
          <w:szCs w:val="18"/>
        </w:rPr>
        <w:t xml:space="preserve">. Er worden immers andere eisen </w:t>
      </w:r>
      <w:r w:rsidR="001A56F2">
        <w:rPr>
          <w:rFonts w:ascii="Arial" w:eastAsia="Arial Unicode MS" w:hAnsi="Arial" w:cs="Arial"/>
          <w:szCs w:val="18"/>
        </w:rPr>
        <w:t xml:space="preserve">aan de sluis </w:t>
      </w:r>
      <w:r w:rsidRPr="005D4F86">
        <w:rPr>
          <w:rFonts w:ascii="Arial" w:eastAsia="Arial Unicode MS" w:hAnsi="Arial" w:cs="Arial"/>
          <w:szCs w:val="18"/>
        </w:rPr>
        <w:t xml:space="preserve">gesteld </w:t>
      </w:r>
      <w:r w:rsidR="001A56F2">
        <w:rPr>
          <w:rFonts w:ascii="Arial" w:eastAsia="Arial Unicode MS" w:hAnsi="Arial" w:cs="Arial"/>
          <w:szCs w:val="18"/>
        </w:rPr>
        <w:t>voor</w:t>
      </w:r>
      <w:r w:rsidRPr="005D4F86">
        <w:rPr>
          <w:rFonts w:ascii="Arial" w:eastAsia="Arial Unicode MS" w:hAnsi="Arial" w:cs="Arial"/>
          <w:szCs w:val="18"/>
        </w:rPr>
        <w:t xml:space="preserve"> het laten passeren van </w:t>
      </w:r>
      <w:r w:rsidR="00AF3273">
        <w:rPr>
          <w:rFonts w:ascii="Arial" w:eastAsia="Arial Unicode MS" w:hAnsi="Arial" w:cs="Arial"/>
          <w:szCs w:val="18"/>
        </w:rPr>
        <w:t xml:space="preserve">veel </w:t>
      </w:r>
      <w:r w:rsidRPr="005D4F86">
        <w:rPr>
          <w:rFonts w:ascii="Arial" w:eastAsia="Arial Unicode MS" w:hAnsi="Arial" w:cs="Arial"/>
          <w:szCs w:val="18"/>
        </w:rPr>
        <w:t xml:space="preserve">beroepsvaart dan </w:t>
      </w:r>
      <w:r w:rsidR="001A56F2">
        <w:rPr>
          <w:rFonts w:ascii="Arial" w:eastAsia="Arial Unicode MS" w:hAnsi="Arial" w:cs="Arial"/>
          <w:szCs w:val="18"/>
        </w:rPr>
        <w:t>voor</w:t>
      </w:r>
      <w:r w:rsidRPr="005D4F86">
        <w:rPr>
          <w:rFonts w:ascii="Arial" w:eastAsia="Arial Unicode MS" w:hAnsi="Arial" w:cs="Arial"/>
          <w:szCs w:val="18"/>
        </w:rPr>
        <w:t xml:space="preserve"> </w:t>
      </w:r>
      <w:r w:rsidR="00AF3273">
        <w:rPr>
          <w:rFonts w:ascii="Arial" w:eastAsia="Arial Unicode MS" w:hAnsi="Arial" w:cs="Arial"/>
          <w:szCs w:val="18"/>
        </w:rPr>
        <w:t xml:space="preserve">weinig; en ook weer andere aan </w:t>
      </w:r>
      <w:r w:rsidRPr="005D4F86">
        <w:rPr>
          <w:rFonts w:ascii="Arial" w:eastAsia="Arial Unicode MS" w:hAnsi="Arial" w:cs="Arial"/>
          <w:szCs w:val="18"/>
        </w:rPr>
        <w:t>het laten passeren van pleziervaart.</w:t>
      </w:r>
      <w:r w:rsidR="00F331D1">
        <w:rPr>
          <w:rFonts w:ascii="Arial" w:eastAsia="Arial Unicode MS" w:hAnsi="Arial" w:cs="Arial"/>
          <w:szCs w:val="18"/>
        </w:rPr>
        <w:t>De situatiespecifieke parameters worden vaak ‘ontwerprandvoorwaarden’ genoemd.</w:t>
      </w:r>
    </w:p>
    <w:p w:rsidR="00DC2493" w:rsidRPr="005D4F86" w:rsidRDefault="00DC2493" w:rsidP="00DC2493">
      <w:pPr>
        <w:rPr>
          <w:rFonts w:ascii="Arial" w:eastAsia="Arial Unicode MS" w:hAnsi="Arial" w:cs="Arial"/>
          <w:szCs w:val="18"/>
        </w:rPr>
      </w:pPr>
    </w:p>
    <w:p w:rsidR="0096086A" w:rsidRDefault="0096086A" w:rsidP="00742EF0">
      <w:pPr>
        <w:rPr>
          <w:rFonts w:ascii="Arial" w:eastAsia="Arial Unicode MS" w:hAnsi="Arial" w:cs="Arial"/>
          <w:szCs w:val="18"/>
        </w:rPr>
      </w:pPr>
      <w:r>
        <w:rPr>
          <w:rFonts w:ascii="Arial" w:eastAsia="Arial Unicode MS" w:hAnsi="Arial" w:cs="Arial"/>
          <w:szCs w:val="18"/>
        </w:rPr>
        <w:t xml:space="preserve">Het getal van 52 wordt steeds genoemd. Gestart dient te worden met een volledigheidsanalyse. </w:t>
      </w:r>
      <w:r w:rsidR="00382912">
        <w:rPr>
          <w:rFonts w:ascii="Arial" w:eastAsia="Arial Unicode MS" w:hAnsi="Arial" w:cs="Arial"/>
          <w:szCs w:val="18"/>
        </w:rPr>
        <w:t xml:space="preserve">Welke sluizen </w:t>
      </w:r>
      <w:r w:rsidR="005971C3">
        <w:rPr>
          <w:rFonts w:ascii="Arial" w:eastAsia="Arial Unicode MS" w:hAnsi="Arial" w:cs="Arial"/>
          <w:szCs w:val="18"/>
        </w:rPr>
        <w:t xml:space="preserve">c.q. sluiscomplexen </w:t>
      </w:r>
      <w:r w:rsidR="00382912">
        <w:rPr>
          <w:rFonts w:ascii="Arial" w:eastAsia="Arial Unicode MS" w:hAnsi="Arial" w:cs="Arial"/>
          <w:szCs w:val="18"/>
        </w:rPr>
        <w:t xml:space="preserve">zitten in </w:t>
      </w:r>
      <w:r>
        <w:rPr>
          <w:rFonts w:ascii="Arial" w:eastAsia="Arial Unicode MS" w:hAnsi="Arial" w:cs="Arial"/>
          <w:szCs w:val="18"/>
        </w:rPr>
        <w:t xml:space="preserve">het areaal van RWS </w:t>
      </w:r>
      <w:r w:rsidR="00382912">
        <w:rPr>
          <w:rFonts w:ascii="Arial" w:eastAsia="Arial Unicode MS" w:hAnsi="Arial" w:cs="Arial"/>
          <w:szCs w:val="18"/>
        </w:rPr>
        <w:t>en welke daarvan dienen de komende decennia (partieel) gerenoveerd of vervangen of uitgebreid te worden</w:t>
      </w:r>
      <w:r>
        <w:rPr>
          <w:rFonts w:ascii="Arial" w:eastAsia="Arial Unicode MS" w:hAnsi="Arial" w:cs="Arial"/>
          <w:szCs w:val="18"/>
        </w:rPr>
        <w:t>?</w:t>
      </w:r>
    </w:p>
    <w:p w:rsidR="00DC2493" w:rsidRPr="005D4F86" w:rsidRDefault="00DC2493" w:rsidP="00742EF0">
      <w:pPr>
        <w:rPr>
          <w:rFonts w:ascii="Arial" w:eastAsia="Arial Unicode MS" w:hAnsi="Arial" w:cs="Arial"/>
          <w:szCs w:val="18"/>
        </w:rPr>
      </w:pPr>
      <w:r w:rsidRPr="005D4F86">
        <w:rPr>
          <w:rFonts w:ascii="Arial" w:eastAsia="Arial Unicode MS" w:hAnsi="Arial" w:cs="Arial"/>
          <w:szCs w:val="18"/>
        </w:rPr>
        <w:t xml:space="preserve">Om tot een geschikte ontwerp-oplossing te komen voor </w:t>
      </w:r>
      <w:r w:rsidR="009862A7">
        <w:rPr>
          <w:rFonts w:ascii="Arial" w:eastAsia="Arial Unicode MS" w:hAnsi="Arial" w:cs="Arial"/>
          <w:szCs w:val="18"/>
        </w:rPr>
        <w:t>het geheel</w:t>
      </w:r>
      <w:r w:rsidR="009862A7" w:rsidRPr="005D4F86">
        <w:rPr>
          <w:rFonts w:ascii="Arial" w:eastAsia="Arial Unicode MS" w:hAnsi="Arial" w:cs="Arial"/>
          <w:szCs w:val="18"/>
        </w:rPr>
        <w:t xml:space="preserve"> </w:t>
      </w:r>
      <w:r w:rsidRPr="005D4F86">
        <w:rPr>
          <w:rFonts w:ascii="Arial" w:eastAsia="Arial Unicode MS" w:hAnsi="Arial" w:cs="Arial"/>
          <w:szCs w:val="18"/>
        </w:rPr>
        <w:t xml:space="preserve">van de </w:t>
      </w:r>
      <w:r w:rsidR="0096086A">
        <w:rPr>
          <w:rFonts w:ascii="Arial" w:eastAsia="Arial Unicode MS" w:hAnsi="Arial" w:cs="Arial"/>
          <w:szCs w:val="18"/>
        </w:rPr>
        <w:t xml:space="preserve">ongeveer </w:t>
      </w:r>
      <w:r w:rsidRPr="005D4F86">
        <w:rPr>
          <w:rFonts w:ascii="Arial" w:eastAsia="Arial Unicode MS" w:hAnsi="Arial" w:cs="Arial"/>
          <w:szCs w:val="18"/>
        </w:rPr>
        <w:t xml:space="preserve">52 locaties is het belangrijk dat voor elke locatie </w:t>
      </w:r>
      <w:r w:rsidR="00742EF0" w:rsidRPr="005D4F86">
        <w:rPr>
          <w:rFonts w:ascii="Arial" w:eastAsia="Arial Unicode MS" w:hAnsi="Arial" w:cs="Arial"/>
          <w:szCs w:val="18"/>
        </w:rPr>
        <w:t>via een informatie-analyse (startend bij het Onderzoeks</w:t>
      </w:r>
      <w:r w:rsidR="00AF3273">
        <w:rPr>
          <w:rFonts w:ascii="Arial" w:eastAsia="Arial Unicode MS" w:hAnsi="Arial" w:cs="Arial"/>
          <w:szCs w:val="18"/>
        </w:rPr>
        <w:t>-</w:t>
      </w:r>
      <w:r w:rsidR="00742EF0" w:rsidRPr="005D4F86">
        <w:rPr>
          <w:rFonts w:ascii="Arial" w:eastAsia="Arial Unicode MS" w:hAnsi="Arial" w:cs="Arial"/>
          <w:szCs w:val="18"/>
        </w:rPr>
        <w:t>programma waar al veel info</w:t>
      </w:r>
      <w:r w:rsidR="00AF3273">
        <w:rPr>
          <w:rFonts w:ascii="Arial" w:eastAsia="Arial Unicode MS" w:hAnsi="Arial" w:cs="Arial"/>
          <w:szCs w:val="18"/>
        </w:rPr>
        <w:t>rmatie beschikbaar</w:t>
      </w:r>
      <w:r w:rsidR="00742EF0" w:rsidRPr="005D4F86">
        <w:rPr>
          <w:rFonts w:ascii="Arial" w:eastAsia="Arial Unicode MS" w:hAnsi="Arial" w:cs="Arial"/>
          <w:szCs w:val="18"/>
        </w:rPr>
        <w:t xml:space="preserve"> is</w:t>
      </w:r>
      <w:r w:rsidR="005971C3">
        <w:rPr>
          <w:rFonts w:ascii="Arial" w:eastAsia="Arial Unicode MS" w:hAnsi="Arial" w:cs="Arial"/>
          <w:szCs w:val="18"/>
        </w:rPr>
        <w:t xml:space="preserve">; verdere informatie </w:t>
      </w:r>
      <w:r w:rsidR="00881E58">
        <w:rPr>
          <w:rFonts w:ascii="Arial" w:eastAsia="Arial Unicode MS" w:hAnsi="Arial" w:cs="Arial"/>
          <w:szCs w:val="18"/>
        </w:rPr>
        <w:t xml:space="preserve">is te verkrijgen </w:t>
      </w:r>
      <w:r w:rsidR="005971C3">
        <w:rPr>
          <w:rFonts w:ascii="Arial" w:eastAsia="Arial Unicode MS" w:hAnsi="Arial" w:cs="Arial"/>
          <w:szCs w:val="18"/>
        </w:rPr>
        <w:t xml:space="preserve">via de Asset Managers </w:t>
      </w:r>
      <w:r w:rsidR="00436D7A">
        <w:rPr>
          <w:rFonts w:ascii="Arial" w:eastAsia="Arial Unicode MS" w:hAnsi="Arial" w:cs="Arial"/>
          <w:szCs w:val="18"/>
        </w:rPr>
        <w:t xml:space="preserve">–meestal per District– </w:t>
      </w:r>
      <w:r w:rsidR="005971C3">
        <w:rPr>
          <w:rFonts w:ascii="Arial" w:eastAsia="Arial Unicode MS" w:hAnsi="Arial" w:cs="Arial"/>
          <w:szCs w:val="18"/>
        </w:rPr>
        <w:t>van de Regionale Directies</w:t>
      </w:r>
      <w:r w:rsidR="00742EF0" w:rsidRPr="005D4F86">
        <w:rPr>
          <w:rFonts w:ascii="Arial" w:eastAsia="Arial Unicode MS" w:hAnsi="Arial" w:cs="Arial"/>
          <w:szCs w:val="18"/>
        </w:rPr>
        <w:t xml:space="preserve">) </w:t>
      </w:r>
      <w:r w:rsidRPr="005D4F86">
        <w:rPr>
          <w:rFonts w:ascii="Arial" w:eastAsia="Arial Unicode MS" w:hAnsi="Arial" w:cs="Arial"/>
          <w:szCs w:val="18"/>
        </w:rPr>
        <w:t>de volgende vragen worden beantwoord:</w:t>
      </w:r>
    </w:p>
    <w:p w:rsidR="00DC2493" w:rsidRPr="005D4F86" w:rsidRDefault="00DC2493" w:rsidP="00742EF0">
      <w:pPr>
        <w:pStyle w:val="Lijstalinea"/>
        <w:numPr>
          <w:ilvl w:val="0"/>
          <w:numId w:val="46"/>
        </w:numPr>
        <w:spacing w:after="160" w:line="240" w:lineRule="auto"/>
        <w:ind w:firstLine="0"/>
        <w:jc w:val="both"/>
        <w:rPr>
          <w:rFonts w:ascii="Arial" w:eastAsia="Arial Unicode MS" w:hAnsi="Arial" w:cs="Arial"/>
          <w:sz w:val="18"/>
          <w:szCs w:val="18"/>
        </w:rPr>
      </w:pPr>
      <w:r w:rsidRPr="005D4F86">
        <w:rPr>
          <w:rFonts w:ascii="Arial" w:eastAsia="Arial Unicode MS" w:hAnsi="Arial" w:cs="Arial"/>
          <w:sz w:val="18"/>
          <w:szCs w:val="18"/>
        </w:rPr>
        <w:t>Wat zijn de generieke functionele behoeften op complexniveau, en hoe zullen deze zich in de toekomst ontwikkelen?</w:t>
      </w:r>
    </w:p>
    <w:p w:rsidR="00DC2493" w:rsidRPr="005D4F86" w:rsidRDefault="00DC2493" w:rsidP="003C7561">
      <w:pPr>
        <w:pStyle w:val="Lijstalinea"/>
        <w:numPr>
          <w:ilvl w:val="0"/>
          <w:numId w:val="46"/>
        </w:numPr>
        <w:spacing w:after="160" w:line="240" w:lineRule="auto"/>
        <w:ind w:firstLine="0"/>
        <w:jc w:val="both"/>
        <w:rPr>
          <w:rFonts w:ascii="Arial" w:eastAsia="Arial Unicode MS" w:hAnsi="Arial" w:cs="Arial"/>
          <w:sz w:val="18"/>
          <w:szCs w:val="18"/>
        </w:rPr>
      </w:pPr>
      <w:r w:rsidRPr="005D4F86">
        <w:rPr>
          <w:rFonts w:ascii="Arial" w:eastAsia="Arial Unicode MS" w:hAnsi="Arial" w:cs="Arial"/>
          <w:sz w:val="18"/>
          <w:szCs w:val="18"/>
        </w:rPr>
        <w:t xml:space="preserve">Welke </w:t>
      </w:r>
      <w:r w:rsidR="0004673E">
        <w:rPr>
          <w:rFonts w:ascii="Arial" w:eastAsia="Arial Unicode MS" w:hAnsi="Arial" w:cs="Arial"/>
          <w:sz w:val="18"/>
          <w:szCs w:val="18"/>
        </w:rPr>
        <w:t>situ</w:t>
      </w:r>
      <w:r w:rsidRPr="005D4F86">
        <w:rPr>
          <w:rFonts w:ascii="Arial" w:eastAsia="Arial Unicode MS" w:hAnsi="Arial" w:cs="Arial"/>
          <w:sz w:val="18"/>
          <w:szCs w:val="18"/>
        </w:rPr>
        <w:t xml:space="preserve">atiespecifieke parameters karakteriseren de generieke functionele behoeften? </w:t>
      </w:r>
      <w:r w:rsidR="005971C3">
        <w:rPr>
          <w:rFonts w:ascii="Arial" w:eastAsia="Arial Unicode MS" w:hAnsi="Arial" w:cs="Arial"/>
          <w:sz w:val="18"/>
          <w:szCs w:val="18"/>
        </w:rPr>
        <w:t>Met</w:t>
      </w:r>
      <w:r w:rsidRPr="005D4F86">
        <w:rPr>
          <w:rFonts w:ascii="Arial" w:eastAsia="Arial Unicode MS" w:hAnsi="Arial" w:cs="Arial"/>
          <w:sz w:val="18"/>
          <w:szCs w:val="18"/>
        </w:rPr>
        <w:t xml:space="preserve"> andere woorden, welke </w:t>
      </w:r>
      <w:r w:rsidR="0004673E">
        <w:rPr>
          <w:rFonts w:ascii="Arial" w:eastAsia="Arial Unicode MS" w:hAnsi="Arial" w:cs="Arial"/>
          <w:sz w:val="18"/>
          <w:szCs w:val="18"/>
        </w:rPr>
        <w:t>situ</w:t>
      </w:r>
      <w:r w:rsidRPr="005D4F86">
        <w:rPr>
          <w:rFonts w:ascii="Arial" w:eastAsia="Arial Unicode MS" w:hAnsi="Arial" w:cs="Arial"/>
          <w:sz w:val="18"/>
          <w:szCs w:val="18"/>
        </w:rPr>
        <w:t xml:space="preserve">atiespecifieke parameters vervullen de informatiebehoefte van de generieke functionele behoeften? </w:t>
      </w:r>
      <w:r w:rsidR="0007414D">
        <w:rPr>
          <w:rFonts w:ascii="Arial" w:eastAsia="Arial Unicode MS" w:hAnsi="Arial" w:cs="Arial"/>
          <w:sz w:val="18"/>
          <w:szCs w:val="18"/>
        </w:rPr>
        <w:t xml:space="preserve">Denk daarbij aan </w:t>
      </w:r>
      <w:r w:rsidR="0007414D" w:rsidRPr="0007414D">
        <w:rPr>
          <w:rFonts w:ascii="Arial" w:eastAsia="Arial Unicode MS" w:hAnsi="Arial" w:cs="Arial"/>
          <w:sz w:val="18"/>
          <w:szCs w:val="18"/>
        </w:rPr>
        <w:t>breedt</w:t>
      </w:r>
      <w:r w:rsidR="0007414D">
        <w:rPr>
          <w:rFonts w:ascii="Arial" w:eastAsia="Arial Unicode MS" w:hAnsi="Arial" w:cs="Arial"/>
          <w:sz w:val="18"/>
          <w:szCs w:val="18"/>
        </w:rPr>
        <w:t xml:space="preserve">e, hoogte, diepte, type deur, type </w:t>
      </w:r>
      <w:r w:rsidR="0007414D" w:rsidRPr="0007414D">
        <w:rPr>
          <w:rFonts w:ascii="Arial" w:eastAsia="Arial Unicode MS" w:hAnsi="Arial" w:cs="Arial"/>
          <w:sz w:val="18"/>
          <w:szCs w:val="18"/>
        </w:rPr>
        <w:t>nivelleren</w:t>
      </w:r>
      <w:r w:rsidR="0007414D">
        <w:rPr>
          <w:rFonts w:ascii="Arial" w:eastAsia="Arial Unicode MS" w:hAnsi="Arial" w:cs="Arial"/>
          <w:sz w:val="18"/>
          <w:szCs w:val="18"/>
        </w:rPr>
        <w:t>, etc.</w:t>
      </w:r>
    </w:p>
    <w:p w:rsidR="00DC2493" w:rsidRPr="005D4F86" w:rsidRDefault="00DC2493" w:rsidP="00742EF0">
      <w:pPr>
        <w:pStyle w:val="Lijstalinea"/>
        <w:numPr>
          <w:ilvl w:val="0"/>
          <w:numId w:val="46"/>
        </w:numPr>
        <w:spacing w:after="160" w:line="240" w:lineRule="auto"/>
        <w:ind w:firstLine="0"/>
        <w:jc w:val="both"/>
        <w:rPr>
          <w:rFonts w:ascii="Arial" w:eastAsia="Arial Unicode MS" w:hAnsi="Arial" w:cs="Arial"/>
          <w:sz w:val="18"/>
          <w:szCs w:val="18"/>
        </w:rPr>
      </w:pPr>
      <w:r w:rsidRPr="005D4F86">
        <w:rPr>
          <w:rFonts w:ascii="Arial" w:eastAsia="Arial Unicode MS" w:hAnsi="Arial" w:cs="Arial"/>
          <w:sz w:val="18"/>
          <w:szCs w:val="18"/>
        </w:rPr>
        <w:t xml:space="preserve">Wat zijn de huidige waarden van de </w:t>
      </w:r>
      <w:r w:rsidR="0004673E">
        <w:rPr>
          <w:rFonts w:ascii="Arial" w:eastAsia="Arial Unicode MS" w:hAnsi="Arial" w:cs="Arial"/>
          <w:sz w:val="18"/>
          <w:szCs w:val="18"/>
        </w:rPr>
        <w:t>situ</w:t>
      </w:r>
      <w:r w:rsidRPr="005D4F86">
        <w:rPr>
          <w:rFonts w:ascii="Arial" w:eastAsia="Arial Unicode MS" w:hAnsi="Arial" w:cs="Arial"/>
          <w:sz w:val="18"/>
          <w:szCs w:val="18"/>
        </w:rPr>
        <w:t xml:space="preserve">atiespecifieke parameters </w:t>
      </w:r>
      <w:r w:rsidR="00FB069B">
        <w:rPr>
          <w:rFonts w:ascii="Arial" w:eastAsia="Arial Unicode MS" w:hAnsi="Arial" w:cs="Arial"/>
          <w:sz w:val="18"/>
          <w:szCs w:val="18"/>
        </w:rPr>
        <w:t xml:space="preserve">c.q. waar zijn ze te vinden; </w:t>
      </w:r>
      <w:r w:rsidRPr="005D4F86">
        <w:rPr>
          <w:rFonts w:ascii="Arial" w:eastAsia="Arial Unicode MS" w:hAnsi="Arial" w:cs="Arial"/>
          <w:sz w:val="18"/>
          <w:szCs w:val="18"/>
        </w:rPr>
        <w:t>en hoe zullen deze zich in de toekomst ontwikkelen?</w:t>
      </w:r>
    </w:p>
    <w:p w:rsidR="00DC2493" w:rsidRDefault="00DC2493" w:rsidP="00742EF0">
      <w:pPr>
        <w:pStyle w:val="Lijstalinea"/>
        <w:numPr>
          <w:ilvl w:val="0"/>
          <w:numId w:val="46"/>
        </w:numPr>
        <w:spacing w:after="160" w:line="240" w:lineRule="auto"/>
        <w:ind w:firstLine="0"/>
        <w:jc w:val="both"/>
        <w:rPr>
          <w:rFonts w:ascii="Arial" w:eastAsia="Arial Unicode MS" w:hAnsi="Arial" w:cs="Arial"/>
          <w:sz w:val="18"/>
          <w:szCs w:val="18"/>
        </w:rPr>
      </w:pPr>
      <w:r w:rsidRPr="005D4F86">
        <w:rPr>
          <w:rFonts w:ascii="Arial" w:eastAsia="Arial Unicode MS" w:hAnsi="Arial" w:cs="Arial"/>
          <w:sz w:val="18"/>
          <w:szCs w:val="18"/>
        </w:rPr>
        <w:t xml:space="preserve">Is er een verschil tussen de functionele behoeften die het huidige sluiscomplex vervult en de functionele behoeften die het toekomstige sluiscomplex moet gaan vervullen? Zo ja, waar zitten deze verschillen? </w:t>
      </w:r>
    </w:p>
    <w:p w:rsidR="00881E58" w:rsidRPr="005D4F86" w:rsidRDefault="00881E58" w:rsidP="00742EF0">
      <w:pPr>
        <w:pStyle w:val="Lijstalinea"/>
        <w:numPr>
          <w:ilvl w:val="0"/>
          <w:numId w:val="46"/>
        </w:numPr>
        <w:spacing w:after="160" w:line="240" w:lineRule="auto"/>
        <w:ind w:firstLine="0"/>
        <w:jc w:val="both"/>
        <w:rPr>
          <w:rFonts w:ascii="Arial" w:eastAsia="Arial Unicode MS" w:hAnsi="Arial" w:cs="Arial"/>
          <w:sz w:val="18"/>
          <w:szCs w:val="18"/>
        </w:rPr>
      </w:pPr>
      <w:r>
        <w:rPr>
          <w:rFonts w:ascii="Arial" w:eastAsia="Arial Unicode MS" w:hAnsi="Arial" w:cs="Arial"/>
          <w:sz w:val="18"/>
          <w:szCs w:val="18"/>
        </w:rPr>
        <w:t xml:space="preserve">Geef een beschrijving van de componenten van de sluis zoals hij nu blijkbaar ontworpen is; gebruik hiervoor. Geef ook een beschrijving van de componenten van de sluis </w:t>
      </w:r>
      <w:r w:rsidR="00DB7FCA">
        <w:rPr>
          <w:rFonts w:ascii="Arial" w:eastAsia="Arial Unicode MS" w:hAnsi="Arial" w:cs="Arial"/>
          <w:sz w:val="18"/>
          <w:szCs w:val="18"/>
        </w:rPr>
        <w:t xml:space="preserve">voor de situtatie waarin hij </w:t>
      </w:r>
      <w:r>
        <w:rPr>
          <w:rFonts w:ascii="Arial" w:eastAsia="Arial Unicode MS" w:hAnsi="Arial" w:cs="Arial"/>
          <w:sz w:val="18"/>
          <w:szCs w:val="18"/>
        </w:rPr>
        <w:t xml:space="preserve">naar uw mening in de toekomst </w:t>
      </w:r>
      <w:r w:rsidR="00DB7FCA">
        <w:rPr>
          <w:rFonts w:ascii="Arial" w:eastAsia="Arial Unicode MS" w:hAnsi="Arial" w:cs="Arial"/>
          <w:sz w:val="18"/>
          <w:szCs w:val="18"/>
        </w:rPr>
        <w:t xml:space="preserve">in staat is de toekomstige functionele behoeften te vervullen; m.a.w. geef aan welke componenten gewijzigd/vervangen/gerenoveerd moeten worden. </w:t>
      </w:r>
      <w:r w:rsidR="00FD704A">
        <w:rPr>
          <w:rFonts w:ascii="Arial" w:eastAsia="Arial Unicode MS" w:hAnsi="Arial" w:cs="Arial"/>
          <w:sz w:val="18"/>
          <w:szCs w:val="18"/>
        </w:rPr>
        <w:t xml:space="preserve">De resultaten van deze beschrijving worden door de TU/e </w:t>
      </w:r>
      <w:r w:rsidR="009E4594">
        <w:rPr>
          <w:rFonts w:ascii="Arial" w:eastAsia="Arial Unicode MS" w:hAnsi="Arial" w:cs="Arial"/>
          <w:sz w:val="18"/>
          <w:szCs w:val="18"/>
        </w:rPr>
        <w:t xml:space="preserve">ook </w:t>
      </w:r>
      <w:r w:rsidR="00FD704A">
        <w:rPr>
          <w:rFonts w:ascii="Arial" w:eastAsia="Arial Unicode MS" w:hAnsi="Arial" w:cs="Arial"/>
          <w:sz w:val="18"/>
          <w:szCs w:val="18"/>
        </w:rPr>
        <w:t>gebruikt om elke sluis een plek te geven in een ‘familiebeschrijving van sluizen’.</w:t>
      </w:r>
    </w:p>
    <w:p w:rsidR="00DC2493" w:rsidRPr="00AF3273" w:rsidRDefault="00DC2493" w:rsidP="00DC2493">
      <w:pPr>
        <w:jc w:val="both"/>
        <w:rPr>
          <w:rFonts w:ascii="Arial" w:hAnsi="Arial" w:cs="Arial"/>
          <w:szCs w:val="18"/>
        </w:rPr>
      </w:pPr>
      <w:r w:rsidRPr="00AF3273">
        <w:rPr>
          <w:rFonts w:ascii="Arial" w:hAnsi="Arial" w:cs="Arial"/>
          <w:szCs w:val="18"/>
        </w:rPr>
        <w:t>Als startpunt is onderstaande lijst, bestaande uit functi</w:t>
      </w:r>
      <w:r w:rsidR="00F41639">
        <w:rPr>
          <w:rFonts w:ascii="Arial" w:hAnsi="Arial" w:cs="Arial"/>
          <w:szCs w:val="18"/>
        </w:rPr>
        <w:t>onele behoeften</w:t>
      </w:r>
      <w:r w:rsidRPr="00AF3273">
        <w:rPr>
          <w:rFonts w:ascii="Arial" w:hAnsi="Arial" w:cs="Arial"/>
          <w:szCs w:val="18"/>
        </w:rPr>
        <w:t xml:space="preserve"> die een sluiscomplex mogelijkerwijs moet bieden, opgesteld. Met andere woorden, de lijst bestaat uit </w:t>
      </w:r>
      <w:r w:rsidRPr="0017275E">
        <w:rPr>
          <w:rFonts w:ascii="Arial" w:hAnsi="Arial" w:cs="Arial"/>
          <w:b/>
          <w:szCs w:val="18"/>
        </w:rPr>
        <w:t>sluiscomplex-functies</w:t>
      </w:r>
      <w:r w:rsidRPr="00AF3273">
        <w:rPr>
          <w:rFonts w:ascii="Arial" w:hAnsi="Arial" w:cs="Arial"/>
          <w:szCs w:val="18"/>
        </w:rPr>
        <w:t xml:space="preserve"> waar mogelijkerwijs behoefte aan is. Deze lijst kan eventueel worden uitgebreid, daarbij is het echter belangrijk dat deze aansluit bij, of een uitbreiding is op, de lijst met functies uit de Basisspecificatie schutsluis en uit de Landelijke Bruggen- en Sluizen-Standaard (LBS), zoals gedefinieerd in GRIP, en in overleg met de TU/e. </w:t>
      </w:r>
    </w:p>
    <w:p w:rsidR="00DC2493" w:rsidRPr="00AF3273" w:rsidRDefault="00DC2493" w:rsidP="00DC2493">
      <w:pPr>
        <w:jc w:val="both"/>
        <w:rPr>
          <w:rFonts w:ascii="Arial" w:hAnsi="Arial" w:cs="Arial"/>
          <w:szCs w:val="18"/>
        </w:rPr>
      </w:pP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Keren van hoogwater.</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Beheersen van waterpeil</w:t>
      </w:r>
      <w:r w:rsidR="00B86E79">
        <w:rPr>
          <w:rFonts w:ascii="Arial" w:hAnsi="Arial" w:cs="Arial"/>
          <w:sz w:val="18"/>
          <w:szCs w:val="18"/>
        </w:rPr>
        <w:t>(-scheiding)</w:t>
      </w:r>
      <w:r w:rsidRPr="005D4F86">
        <w:rPr>
          <w:rFonts w:ascii="Arial" w:hAnsi="Arial" w:cs="Arial"/>
          <w:sz w:val="18"/>
          <w:szCs w:val="18"/>
        </w:rPr>
        <w:t>.</w:t>
      </w:r>
    </w:p>
    <w:p w:rsidR="00DC2493" w:rsidRPr="005D4F86" w:rsidRDefault="00B86E79" w:rsidP="00DC2493">
      <w:pPr>
        <w:pStyle w:val="Lijstalinea"/>
        <w:numPr>
          <w:ilvl w:val="1"/>
          <w:numId w:val="45"/>
        </w:numPr>
        <w:spacing w:after="160" w:line="259" w:lineRule="auto"/>
        <w:jc w:val="both"/>
        <w:rPr>
          <w:rFonts w:ascii="Arial" w:hAnsi="Arial" w:cs="Arial"/>
          <w:sz w:val="18"/>
          <w:szCs w:val="18"/>
        </w:rPr>
      </w:pPr>
      <w:r>
        <w:rPr>
          <w:rFonts w:ascii="Arial" w:hAnsi="Arial" w:cs="Arial"/>
          <w:sz w:val="18"/>
          <w:szCs w:val="18"/>
        </w:rPr>
        <w:lastRenderedPageBreak/>
        <w:t>Uitlat</w:t>
      </w:r>
      <w:r w:rsidR="00DC2493" w:rsidRPr="005D4F86">
        <w:rPr>
          <w:rFonts w:ascii="Arial" w:hAnsi="Arial" w:cs="Arial"/>
          <w:sz w:val="18"/>
          <w:szCs w:val="18"/>
        </w:rPr>
        <w:t>en van water (actief of passief).</w:t>
      </w:r>
    </w:p>
    <w:p w:rsidR="00DC2493" w:rsidRPr="005D4F86" w:rsidRDefault="00DC2493" w:rsidP="00DC2493">
      <w:pPr>
        <w:pStyle w:val="Lijstalinea"/>
        <w:numPr>
          <w:ilvl w:val="1"/>
          <w:numId w:val="45"/>
        </w:numPr>
        <w:spacing w:after="160" w:line="259" w:lineRule="auto"/>
        <w:jc w:val="both"/>
        <w:rPr>
          <w:rFonts w:ascii="Arial" w:hAnsi="Arial" w:cs="Arial"/>
          <w:sz w:val="18"/>
          <w:szCs w:val="18"/>
        </w:rPr>
      </w:pPr>
      <w:r w:rsidRPr="005D4F86">
        <w:rPr>
          <w:rFonts w:ascii="Arial" w:hAnsi="Arial" w:cs="Arial"/>
          <w:sz w:val="18"/>
          <w:szCs w:val="18"/>
        </w:rPr>
        <w:t>Inlaten van water (actief of passief).</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Scheiden van zoet</w:t>
      </w:r>
      <w:r w:rsidR="002F420D">
        <w:rPr>
          <w:rFonts w:ascii="Arial" w:hAnsi="Arial" w:cs="Arial"/>
          <w:sz w:val="18"/>
          <w:szCs w:val="18"/>
        </w:rPr>
        <w:t>/</w:t>
      </w:r>
      <w:r w:rsidRPr="005D4F86">
        <w:rPr>
          <w:rFonts w:ascii="Arial" w:hAnsi="Arial" w:cs="Arial"/>
          <w:sz w:val="18"/>
          <w:szCs w:val="18"/>
        </w:rPr>
        <w:t>zout</w:t>
      </w:r>
      <w:r w:rsidR="002F420D">
        <w:rPr>
          <w:rFonts w:ascii="Arial" w:hAnsi="Arial" w:cs="Arial"/>
          <w:sz w:val="18"/>
          <w:szCs w:val="18"/>
        </w:rPr>
        <w:t>/verontreinigd</w:t>
      </w:r>
      <w:r w:rsidRPr="005D4F86">
        <w:rPr>
          <w:rFonts w:ascii="Arial" w:hAnsi="Arial" w:cs="Arial"/>
          <w:sz w:val="18"/>
          <w:szCs w:val="18"/>
        </w:rPr>
        <w:t xml:space="preserve"> water.</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Accommoderen van scheepvaart.  </w:t>
      </w:r>
    </w:p>
    <w:p w:rsidR="00DC2493" w:rsidRPr="005D4F86" w:rsidRDefault="00DC2493" w:rsidP="00DC2493">
      <w:pPr>
        <w:pStyle w:val="Lijstalinea"/>
        <w:numPr>
          <w:ilvl w:val="1"/>
          <w:numId w:val="45"/>
        </w:numPr>
        <w:spacing w:after="160" w:line="259" w:lineRule="auto"/>
        <w:jc w:val="both"/>
        <w:rPr>
          <w:rFonts w:ascii="Arial" w:hAnsi="Arial" w:cs="Arial"/>
          <w:sz w:val="18"/>
          <w:szCs w:val="18"/>
        </w:rPr>
      </w:pPr>
      <w:r w:rsidRPr="005D4F86">
        <w:rPr>
          <w:rFonts w:ascii="Arial" w:hAnsi="Arial" w:cs="Arial"/>
          <w:sz w:val="18"/>
          <w:szCs w:val="18"/>
        </w:rPr>
        <w:t>Laten passeren scheepvaart.</w:t>
      </w:r>
    </w:p>
    <w:p w:rsidR="00DC2493" w:rsidRPr="005D4F86" w:rsidRDefault="00DC2493" w:rsidP="00DC2493">
      <w:pPr>
        <w:pStyle w:val="Lijstalinea"/>
        <w:numPr>
          <w:ilvl w:val="1"/>
          <w:numId w:val="45"/>
        </w:numPr>
        <w:spacing w:after="160" w:line="259" w:lineRule="auto"/>
        <w:jc w:val="both"/>
        <w:rPr>
          <w:rFonts w:ascii="Arial" w:hAnsi="Arial" w:cs="Arial"/>
          <w:sz w:val="18"/>
          <w:szCs w:val="18"/>
        </w:rPr>
      </w:pPr>
      <w:r w:rsidRPr="005D4F86">
        <w:rPr>
          <w:rFonts w:ascii="Arial" w:hAnsi="Arial" w:cs="Arial"/>
          <w:sz w:val="18"/>
          <w:szCs w:val="18"/>
        </w:rPr>
        <w:t xml:space="preserve">Bieden aanlandmogelijkheid i.e. het bieden van een aanmeerplek </w:t>
      </w:r>
      <w:r w:rsidR="00FB069B">
        <w:rPr>
          <w:rFonts w:ascii="Arial" w:hAnsi="Arial" w:cs="Arial"/>
          <w:sz w:val="18"/>
          <w:szCs w:val="18"/>
        </w:rPr>
        <w:t xml:space="preserve">om </w:t>
      </w:r>
      <w:r w:rsidRPr="005D4F86">
        <w:rPr>
          <w:rFonts w:ascii="Arial" w:hAnsi="Arial" w:cs="Arial"/>
          <w:sz w:val="18"/>
          <w:szCs w:val="18"/>
        </w:rPr>
        <w:t xml:space="preserve">aan land te gaan, te overnachten, vuilnis te deponeren </w:t>
      </w:r>
      <w:r w:rsidR="00FB069B">
        <w:rPr>
          <w:rFonts w:ascii="Arial" w:hAnsi="Arial" w:cs="Arial"/>
          <w:sz w:val="18"/>
          <w:szCs w:val="18"/>
        </w:rPr>
        <w:t>of</w:t>
      </w:r>
      <w:r w:rsidRPr="005D4F86">
        <w:rPr>
          <w:rFonts w:ascii="Arial" w:hAnsi="Arial" w:cs="Arial"/>
          <w:sz w:val="18"/>
          <w:szCs w:val="18"/>
        </w:rPr>
        <w:t xml:space="preserve"> auto’s aan land te zetten.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Bedienbaar zijn</w:t>
      </w:r>
    </w:p>
    <w:p w:rsidR="00DC2493" w:rsidRPr="005D4F86" w:rsidRDefault="00DC2493" w:rsidP="00DC2493">
      <w:pPr>
        <w:pStyle w:val="Lijstalinea"/>
        <w:numPr>
          <w:ilvl w:val="1"/>
          <w:numId w:val="45"/>
        </w:numPr>
        <w:spacing w:after="160" w:line="259" w:lineRule="auto"/>
        <w:jc w:val="both"/>
        <w:rPr>
          <w:rFonts w:ascii="Arial" w:hAnsi="Arial" w:cs="Arial"/>
          <w:sz w:val="18"/>
          <w:szCs w:val="18"/>
        </w:rPr>
      </w:pPr>
      <w:r w:rsidRPr="005D4F86">
        <w:rPr>
          <w:rFonts w:ascii="Arial" w:hAnsi="Arial" w:cs="Arial"/>
          <w:sz w:val="18"/>
          <w:szCs w:val="18"/>
        </w:rPr>
        <w:t>Lokaal.</w:t>
      </w:r>
    </w:p>
    <w:p w:rsidR="00DC2493" w:rsidRPr="005D4F86" w:rsidRDefault="00DC2493" w:rsidP="00DC2493">
      <w:pPr>
        <w:pStyle w:val="Lijstalinea"/>
        <w:numPr>
          <w:ilvl w:val="1"/>
          <w:numId w:val="45"/>
        </w:numPr>
        <w:spacing w:after="160" w:line="259" w:lineRule="auto"/>
        <w:jc w:val="both"/>
        <w:rPr>
          <w:rFonts w:ascii="Arial" w:hAnsi="Arial" w:cs="Arial"/>
          <w:sz w:val="18"/>
          <w:szCs w:val="18"/>
        </w:rPr>
      </w:pPr>
      <w:r w:rsidRPr="005D4F86">
        <w:rPr>
          <w:rFonts w:ascii="Arial" w:hAnsi="Arial" w:cs="Arial"/>
          <w:sz w:val="18"/>
          <w:szCs w:val="18"/>
        </w:rPr>
        <w:t>Op afstand.</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Beschikbaar zijn voor monitoring van het sluiscomplex (bijv. t.b.v. bediening en besturing</w:t>
      </w:r>
      <w:r w:rsidR="000106F9">
        <w:rPr>
          <w:rFonts w:ascii="Arial" w:hAnsi="Arial" w:cs="Arial"/>
          <w:sz w:val="18"/>
          <w:szCs w:val="18"/>
        </w:rPr>
        <w:t>, of t.b.v. corridormanagement</w:t>
      </w:r>
      <w:r w:rsidRPr="005D4F86">
        <w:rPr>
          <w:rFonts w:ascii="Arial" w:hAnsi="Arial" w:cs="Arial"/>
          <w:sz w:val="18"/>
          <w:szCs w:val="18"/>
        </w:rPr>
        <w:t xml:space="preserve">).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Communiceren met de scheepvaart of andere actoren, zoals passanten.</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Communiceren met de buitenwereld (bijv. m.b.v. internet/telefonie).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Verstrekken van informatie over het functioneren van het sluiscomplex (bijv. t.b.v. onderhoud).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Faciliteren van beheer of onderhoud (</w:t>
      </w:r>
      <w:r w:rsidR="00FB069B">
        <w:rPr>
          <w:rFonts w:ascii="Arial" w:hAnsi="Arial" w:cs="Arial"/>
          <w:sz w:val="18"/>
          <w:szCs w:val="18"/>
        </w:rPr>
        <w:t>bijv</w:t>
      </w:r>
      <w:r w:rsidRPr="005D4F86">
        <w:rPr>
          <w:rFonts w:ascii="Arial" w:hAnsi="Arial" w:cs="Arial"/>
          <w:sz w:val="18"/>
          <w:szCs w:val="18"/>
        </w:rPr>
        <w:t xml:space="preserve">. bieden van plekken waar zware kranen kunnen staan).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Afnemen en intern distribueren van energie.</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Opwekken en intern of extern distribueren van energie. </w:t>
      </w:r>
    </w:p>
    <w:p w:rsidR="000106F9"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Huisvesten van </w:t>
      </w:r>
      <w:r w:rsidR="000106F9">
        <w:rPr>
          <w:rFonts w:ascii="Arial" w:hAnsi="Arial" w:cs="Arial"/>
          <w:sz w:val="18"/>
          <w:szCs w:val="18"/>
        </w:rPr>
        <w:t>bedienaars.</w:t>
      </w:r>
    </w:p>
    <w:p w:rsidR="00DC2493" w:rsidRPr="005D4F86" w:rsidRDefault="000106F9" w:rsidP="00DC2493">
      <w:pPr>
        <w:pStyle w:val="Lijstalinea"/>
        <w:numPr>
          <w:ilvl w:val="0"/>
          <w:numId w:val="45"/>
        </w:numPr>
        <w:spacing w:after="160" w:line="259" w:lineRule="auto"/>
        <w:jc w:val="both"/>
        <w:rPr>
          <w:rFonts w:ascii="Arial" w:hAnsi="Arial" w:cs="Arial"/>
          <w:sz w:val="18"/>
          <w:szCs w:val="18"/>
        </w:rPr>
      </w:pPr>
      <w:r>
        <w:rPr>
          <w:rFonts w:ascii="Arial" w:hAnsi="Arial" w:cs="Arial"/>
          <w:sz w:val="18"/>
          <w:szCs w:val="18"/>
        </w:rPr>
        <w:t xml:space="preserve">Huisvesten van </w:t>
      </w:r>
      <w:r w:rsidR="00DC2493" w:rsidRPr="005D4F86">
        <w:rPr>
          <w:rFonts w:ascii="Arial" w:hAnsi="Arial" w:cs="Arial"/>
          <w:sz w:val="18"/>
          <w:szCs w:val="18"/>
        </w:rPr>
        <w:t>mensen.</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Huisvesten van installaties.</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Laten kruisen van wegverkeer.</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 xml:space="preserve">Laten kruisen van nutsvoorzieningen. </w:t>
      </w:r>
    </w:p>
    <w:p w:rsidR="00DC2493" w:rsidRPr="005D4F86" w:rsidRDefault="00DC2493" w:rsidP="00DC2493">
      <w:pPr>
        <w:pStyle w:val="Lijstalinea"/>
        <w:numPr>
          <w:ilvl w:val="0"/>
          <w:numId w:val="45"/>
        </w:numPr>
        <w:spacing w:after="160" w:line="259" w:lineRule="auto"/>
        <w:jc w:val="both"/>
        <w:rPr>
          <w:rFonts w:ascii="Arial" w:hAnsi="Arial" w:cs="Arial"/>
          <w:sz w:val="18"/>
          <w:szCs w:val="18"/>
        </w:rPr>
      </w:pPr>
      <w:r w:rsidRPr="005D4F86">
        <w:rPr>
          <w:rFonts w:ascii="Arial" w:hAnsi="Arial" w:cs="Arial"/>
          <w:sz w:val="18"/>
          <w:szCs w:val="18"/>
        </w:rPr>
        <w:t>Laten passeren van fauna.</w:t>
      </w:r>
    </w:p>
    <w:p w:rsidR="00DC2493" w:rsidRPr="00AF3273" w:rsidRDefault="00DC2493" w:rsidP="00DC2493">
      <w:pPr>
        <w:jc w:val="both"/>
        <w:rPr>
          <w:rFonts w:ascii="Arial" w:hAnsi="Arial" w:cs="Arial"/>
          <w:szCs w:val="18"/>
        </w:rPr>
      </w:pPr>
      <w:r w:rsidRPr="00AF3273">
        <w:rPr>
          <w:rFonts w:ascii="Arial" w:hAnsi="Arial" w:cs="Arial"/>
          <w:szCs w:val="18"/>
        </w:rPr>
        <w:t xml:space="preserve">Tevens is er een lijst opgesteld met </w:t>
      </w:r>
      <w:r w:rsidR="0004673E" w:rsidRPr="003C7561">
        <w:rPr>
          <w:rFonts w:ascii="Arial" w:hAnsi="Arial" w:cs="Arial"/>
          <w:b/>
          <w:szCs w:val="18"/>
        </w:rPr>
        <w:t>situatiespecifieke</w:t>
      </w:r>
      <w:r w:rsidR="0004673E">
        <w:rPr>
          <w:rFonts w:ascii="Arial" w:hAnsi="Arial" w:cs="Arial"/>
          <w:szCs w:val="18"/>
        </w:rPr>
        <w:t xml:space="preserve"> </w:t>
      </w:r>
      <w:r w:rsidRPr="0017275E">
        <w:rPr>
          <w:rFonts w:ascii="Arial" w:hAnsi="Arial" w:cs="Arial"/>
          <w:b/>
          <w:szCs w:val="18"/>
        </w:rPr>
        <w:t>parameters</w:t>
      </w:r>
      <w:r w:rsidRPr="00AF3273">
        <w:rPr>
          <w:rFonts w:ascii="Arial" w:hAnsi="Arial" w:cs="Arial"/>
          <w:szCs w:val="18"/>
        </w:rPr>
        <w:t xml:space="preserve"> die een sluisloc</w:t>
      </w:r>
      <w:r w:rsidRPr="00FB069B">
        <w:rPr>
          <w:rFonts w:ascii="Arial" w:hAnsi="Arial" w:cs="Arial"/>
          <w:szCs w:val="18"/>
        </w:rPr>
        <w:t>atie</w:t>
      </w:r>
      <w:r w:rsidR="0099248F">
        <w:rPr>
          <w:rFonts w:ascii="Arial" w:hAnsi="Arial" w:cs="Arial"/>
          <w:szCs w:val="18"/>
        </w:rPr>
        <w:t>, vaak per sluiskolk,</w:t>
      </w:r>
      <w:r w:rsidRPr="00FB069B">
        <w:rPr>
          <w:rFonts w:ascii="Arial" w:hAnsi="Arial" w:cs="Arial"/>
          <w:szCs w:val="18"/>
        </w:rPr>
        <w:t xml:space="preserve"> karakteriseren</w:t>
      </w:r>
      <w:r w:rsidRPr="00AF3273">
        <w:rPr>
          <w:rFonts w:ascii="Arial" w:hAnsi="Arial" w:cs="Arial"/>
          <w:szCs w:val="18"/>
        </w:rPr>
        <w:t xml:space="preserve">. Ook deze lijst </w:t>
      </w:r>
      <w:r w:rsidR="000106F9">
        <w:rPr>
          <w:rFonts w:ascii="Arial" w:hAnsi="Arial" w:cs="Arial"/>
          <w:szCs w:val="18"/>
        </w:rPr>
        <w:t xml:space="preserve">dient waar nodig te </w:t>
      </w:r>
      <w:r w:rsidRPr="00AF3273">
        <w:rPr>
          <w:rFonts w:ascii="Arial" w:hAnsi="Arial" w:cs="Arial"/>
          <w:szCs w:val="18"/>
        </w:rPr>
        <w:t xml:space="preserve">worden uitgebreid in overleg met de TU/e.  </w:t>
      </w:r>
    </w:p>
    <w:p w:rsidR="00DC2493" w:rsidRPr="00AF3273" w:rsidRDefault="00DC2493" w:rsidP="00DC2493">
      <w:pPr>
        <w:jc w:val="both"/>
        <w:rPr>
          <w:rFonts w:ascii="Arial" w:hAnsi="Arial" w:cs="Arial"/>
          <w:szCs w:val="18"/>
        </w:rPr>
      </w:pPr>
    </w:p>
    <w:p w:rsidR="00DC2493" w:rsidRPr="005D4F86" w:rsidRDefault="00DC2493" w:rsidP="00DC2493">
      <w:pPr>
        <w:pStyle w:val="Lijstalinea"/>
        <w:numPr>
          <w:ilvl w:val="0"/>
          <w:numId w:val="47"/>
        </w:numPr>
        <w:spacing w:after="160" w:line="259" w:lineRule="auto"/>
        <w:jc w:val="both"/>
        <w:rPr>
          <w:rFonts w:ascii="Arial" w:hAnsi="Arial" w:cs="Arial"/>
          <w:sz w:val="18"/>
          <w:szCs w:val="18"/>
        </w:rPr>
      </w:pPr>
      <w:r w:rsidRPr="005D4F86">
        <w:rPr>
          <w:rFonts w:ascii="Arial" w:hAnsi="Arial" w:cs="Arial"/>
          <w:sz w:val="18"/>
          <w:szCs w:val="18"/>
        </w:rPr>
        <w:t>Watergerelateerde parameters.</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Waterstand (momentaan of statistisch bewerkt, bijv. de MHW (Maatgevend HoogWater) of de voor de scheepvaart relevante MLW (Maatgevend LaagWater). Aan beide zijden van de sluis. </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Maximaal schutpeil.</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Minimaal schutpeil.</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Dubbel</w:t>
      </w:r>
      <w:r w:rsidR="0007414D">
        <w:rPr>
          <w:rFonts w:ascii="Arial" w:hAnsi="Arial" w:cs="Arial"/>
          <w:sz w:val="18"/>
          <w:szCs w:val="18"/>
        </w:rPr>
        <w:t>-</w:t>
      </w:r>
      <w:r w:rsidRPr="005D4F86">
        <w:rPr>
          <w:rFonts w:ascii="Arial" w:hAnsi="Arial" w:cs="Arial"/>
          <w:sz w:val="18"/>
          <w:szCs w:val="18"/>
        </w:rPr>
        <w:t xml:space="preserve"> of enkel</w:t>
      </w:r>
      <w:r w:rsidR="0007414D">
        <w:rPr>
          <w:rFonts w:ascii="Arial" w:hAnsi="Arial" w:cs="Arial"/>
          <w:sz w:val="18"/>
          <w:szCs w:val="18"/>
        </w:rPr>
        <w:t>zijdig</w:t>
      </w:r>
      <w:r w:rsidRPr="005D4F86">
        <w:rPr>
          <w:rFonts w:ascii="Arial" w:hAnsi="Arial" w:cs="Arial"/>
          <w:sz w:val="18"/>
          <w:szCs w:val="18"/>
        </w:rPr>
        <w:t xml:space="preserve"> kerend.</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Frequenties van over- en onderschrijding.</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Zoet/zout water</w:t>
      </w:r>
      <w:r w:rsidR="00617B6D">
        <w:rPr>
          <w:rFonts w:ascii="Arial" w:hAnsi="Arial" w:cs="Arial"/>
          <w:sz w:val="18"/>
          <w:szCs w:val="18"/>
        </w:rPr>
        <w:t>; temperatuur van water</w:t>
      </w:r>
      <w:r w:rsidRPr="005D4F86">
        <w:rPr>
          <w:rFonts w:ascii="Arial" w:hAnsi="Arial" w:cs="Arial"/>
          <w:sz w:val="18"/>
          <w:szCs w:val="18"/>
        </w:rPr>
        <w:t>.</w:t>
      </w:r>
    </w:p>
    <w:p w:rsidR="00DC2493" w:rsidRPr="005D4F86" w:rsidRDefault="00DC2493" w:rsidP="00617B6D">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Deining</w:t>
      </w:r>
      <w:r w:rsidR="00617B6D" w:rsidRPr="00617B6D">
        <w:rPr>
          <w:rFonts w:ascii="Arial" w:hAnsi="Arial" w:cs="Arial"/>
          <w:sz w:val="18"/>
          <w:szCs w:val="18"/>
        </w:rPr>
        <w:t>,</w:t>
      </w:r>
      <w:r w:rsidRPr="005D4F86">
        <w:rPr>
          <w:rFonts w:ascii="Arial" w:hAnsi="Arial" w:cs="Arial"/>
          <w:sz w:val="18"/>
          <w:szCs w:val="18"/>
        </w:rPr>
        <w:t xml:space="preserve"> golfparameters</w:t>
      </w:r>
      <w:r w:rsidR="00617B6D" w:rsidRPr="00617B6D">
        <w:rPr>
          <w:rFonts w:ascii="Arial" w:hAnsi="Arial" w:cs="Arial"/>
          <w:sz w:val="18"/>
          <w:szCs w:val="18"/>
        </w:rPr>
        <w:t xml:space="preserve">, </w:t>
      </w:r>
      <w:r w:rsidR="00617B6D">
        <w:rPr>
          <w:rFonts w:ascii="Arial" w:hAnsi="Arial" w:cs="Arial"/>
          <w:sz w:val="18"/>
          <w:szCs w:val="18"/>
        </w:rPr>
        <w:t>g</w:t>
      </w:r>
      <w:r w:rsidRPr="005D4F86">
        <w:rPr>
          <w:rFonts w:ascii="Arial" w:hAnsi="Arial" w:cs="Arial"/>
          <w:sz w:val="18"/>
          <w:szCs w:val="18"/>
        </w:rPr>
        <w:t>etij</w:t>
      </w:r>
      <w:r w:rsidR="0010347A">
        <w:rPr>
          <w:rFonts w:ascii="Arial" w:hAnsi="Arial" w:cs="Arial"/>
          <w:sz w:val="18"/>
          <w:szCs w:val="18"/>
        </w:rPr>
        <w:t>, op- of afwaaiing, wind</w:t>
      </w:r>
      <w:r w:rsidRPr="005D4F86">
        <w:rPr>
          <w:rFonts w:ascii="Arial" w:hAnsi="Arial" w:cs="Arial"/>
          <w:sz w:val="18"/>
          <w:szCs w:val="18"/>
        </w:rPr>
        <w:t xml:space="preserve">. </w:t>
      </w:r>
    </w:p>
    <w:p w:rsidR="00DC2493"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Gewenste </w:t>
      </w:r>
      <w:r w:rsidR="00617B6D">
        <w:rPr>
          <w:rFonts w:ascii="Arial" w:hAnsi="Arial" w:cs="Arial"/>
          <w:sz w:val="18"/>
          <w:szCs w:val="18"/>
        </w:rPr>
        <w:t xml:space="preserve">of toegestane </w:t>
      </w:r>
      <w:r w:rsidRPr="005D4F86">
        <w:rPr>
          <w:rFonts w:ascii="Arial" w:hAnsi="Arial" w:cs="Arial"/>
          <w:sz w:val="18"/>
          <w:szCs w:val="18"/>
        </w:rPr>
        <w:t xml:space="preserve">lekverliezen of zoutindringing. </w:t>
      </w:r>
    </w:p>
    <w:p w:rsidR="0007414D" w:rsidRPr="005D4F86" w:rsidRDefault="0007414D" w:rsidP="00DC2493">
      <w:pPr>
        <w:pStyle w:val="Lijstalinea"/>
        <w:numPr>
          <w:ilvl w:val="1"/>
          <w:numId w:val="47"/>
        </w:numPr>
        <w:spacing w:after="160" w:line="259" w:lineRule="auto"/>
        <w:jc w:val="both"/>
        <w:rPr>
          <w:rFonts w:ascii="Arial" w:hAnsi="Arial" w:cs="Arial"/>
          <w:sz w:val="18"/>
          <w:szCs w:val="18"/>
        </w:rPr>
      </w:pPr>
      <w:r>
        <w:rPr>
          <w:rFonts w:ascii="Arial" w:hAnsi="Arial" w:cs="Arial"/>
          <w:sz w:val="18"/>
          <w:szCs w:val="18"/>
        </w:rPr>
        <w:t>Afvoer bij bepaalde waterstand.</w:t>
      </w:r>
    </w:p>
    <w:p w:rsidR="00DC2493" w:rsidRPr="005D4F86" w:rsidRDefault="00DC2493" w:rsidP="00DC2493">
      <w:pPr>
        <w:pStyle w:val="Lijstalinea"/>
        <w:numPr>
          <w:ilvl w:val="0"/>
          <w:numId w:val="47"/>
        </w:numPr>
        <w:spacing w:after="160" w:line="259" w:lineRule="auto"/>
        <w:jc w:val="both"/>
        <w:rPr>
          <w:rFonts w:ascii="Arial" w:hAnsi="Arial" w:cs="Arial"/>
          <w:sz w:val="18"/>
          <w:szCs w:val="18"/>
        </w:rPr>
      </w:pPr>
      <w:r w:rsidRPr="005D4F86">
        <w:rPr>
          <w:rFonts w:ascii="Arial" w:hAnsi="Arial" w:cs="Arial"/>
          <w:sz w:val="18"/>
          <w:szCs w:val="18"/>
        </w:rPr>
        <w:t>Grondgerelateerde parameters</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Grondmechanische paramaters die sterkte-, stijfheids- en stabiliteits</w:t>
      </w:r>
      <w:r w:rsidR="00617B6D">
        <w:rPr>
          <w:rFonts w:ascii="Arial" w:hAnsi="Arial" w:cs="Arial"/>
          <w:sz w:val="18"/>
          <w:szCs w:val="18"/>
        </w:rPr>
        <w:t>-</w:t>
      </w:r>
      <w:r w:rsidRPr="005D4F86">
        <w:rPr>
          <w:rFonts w:ascii="Arial" w:hAnsi="Arial" w:cs="Arial"/>
          <w:sz w:val="18"/>
          <w:szCs w:val="18"/>
        </w:rPr>
        <w:t xml:space="preserve">berekeningen van beton-, damwand-, en bodemverdedigingsconstructies mogelijk maken. </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Geo-hydrologische gegevens.</w:t>
      </w:r>
    </w:p>
    <w:p w:rsidR="00DC2493" w:rsidRPr="005D4F86" w:rsidRDefault="00DC2493" w:rsidP="00DC2493">
      <w:pPr>
        <w:pStyle w:val="Lijstalinea"/>
        <w:numPr>
          <w:ilvl w:val="2"/>
          <w:numId w:val="47"/>
        </w:numPr>
        <w:spacing w:after="160" w:line="259" w:lineRule="auto"/>
        <w:jc w:val="both"/>
        <w:rPr>
          <w:rFonts w:ascii="Arial" w:hAnsi="Arial" w:cs="Arial"/>
          <w:sz w:val="18"/>
          <w:szCs w:val="18"/>
        </w:rPr>
      </w:pPr>
      <w:r w:rsidRPr="005D4F86">
        <w:rPr>
          <w:rFonts w:ascii="Arial" w:hAnsi="Arial" w:cs="Arial"/>
          <w:sz w:val="18"/>
          <w:szCs w:val="18"/>
        </w:rPr>
        <w:t>Stijghoogte.</w:t>
      </w:r>
    </w:p>
    <w:p w:rsidR="00DC2493" w:rsidRPr="005D4F86" w:rsidRDefault="00DC2493" w:rsidP="00DC2493">
      <w:pPr>
        <w:pStyle w:val="Lijstalinea"/>
        <w:numPr>
          <w:ilvl w:val="2"/>
          <w:numId w:val="47"/>
        </w:numPr>
        <w:spacing w:after="160" w:line="259" w:lineRule="auto"/>
        <w:jc w:val="both"/>
        <w:rPr>
          <w:rFonts w:ascii="Arial" w:hAnsi="Arial" w:cs="Arial"/>
          <w:sz w:val="18"/>
          <w:szCs w:val="18"/>
        </w:rPr>
      </w:pPr>
      <w:r w:rsidRPr="005D4F86">
        <w:rPr>
          <w:rFonts w:ascii="Arial" w:hAnsi="Arial" w:cs="Arial"/>
          <w:sz w:val="18"/>
          <w:szCs w:val="18"/>
        </w:rPr>
        <w:t>Fluctuaties.</w:t>
      </w:r>
    </w:p>
    <w:p w:rsidR="00DC2493" w:rsidRPr="005D4F86" w:rsidRDefault="00DC2493" w:rsidP="00DC2493">
      <w:pPr>
        <w:pStyle w:val="Lijstalinea"/>
        <w:numPr>
          <w:ilvl w:val="2"/>
          <w:numId w:val="47"/>
        </w:numPr>
        <w:spacing w:after="160" w:line="259" w:lineRule="auto"/>
        <w:jc w:val="both"/>
        <w:rPr>
          <w:rFonts w:ascii="Arial" w:hAnsi="Arial" w:cs="Arial"/>
          <w:sz w:val="18"/>
          <w:szCs w:val="18"/>
        </w:rPr>
      </w:pPr>
      <w:r w:rsidRPr="005D4F86">
        <w:rPr>
          <w:rFonts w:ascii="Arial" w:hAnsi="Arial" w:cs="Arial"/>
          <w:sz w:val="18"/>
          <w:szCs w:val="18"/>
        </w:rPr>
        <w:t>Doorlatendheid.</w:t>
      </w:r>
    </w:p>
    <w:p w:rsidR="00DC2493" w:rsidRPr="005D4F86" w:rsidRDefault="00DC2493" w:rsidP="00DC2493">
      <w:pPr>
        <w:pStyle w:val="Lijstalinea"/>
        <w:numPr>
          <w:ilvl w:val="0"/>
          <w:numId w:val="47"/>
        </w:numPr>
        <w:spacing w:after="160" w:line="259" w:lineRule="auto"/>
        <w:jc w:val="both"/>
        <w:rPr>
          <w:rFonts w:ascii="Arial" w:hAnsi="Arial" w:cs="Arial"/>
          <w:sz w:val="18"/>
          <w:szCs w:val="18"/>
        </w:rPr>
      </w:pPr>
      <w:r w:rsidRPr="005D4F86">
        <w:rPr>
          <w:rFonts w:ascii="Arial" w:hAnsi="Arial" w:cs="Arial"/>
          <w:sz w:val="18"/>
          <w:szCs w:val="18"/>
        </w:rPr>
        <w:t>Scheepvaart</w:t>
      </w:r>
      <w:r w:rsidR="00617B6D">
        <w:rPr>
          <w:rFonts w:ascii="Arial" w:hAnsi="Arial" w:cs="Arial"/>
          <w:sz w:val="18"/>
          <w:szCs w:val="18"/>
        </w:rPr>
        <w:t>-</w:t>
      </w:r>
      <w:r w:rsidRPr="005D4F86">
        <w:rPr>
          <w:rFonts w:ascii="Arial" w:hAnsi="Arial" w:cs="Arial"/>
          <w:sz w:val="18"/>
          <w:szCs w:val="18"/>
        </w:rPr>
        <w:t>gerelateerde parameters:</w:t>
      </w:r>
    </w:p>
    <w:p w:rsidR="00DC2493" w:rsidRPr="005D4F86" w:rsidRDefault="0007414D" w:rsidP="00DC2493">
      <w:pPr>
        <w:pStyle w:val="Lijstalinea"/>
        <w:numPr>
          <w:ilvl w:val="1"/>
          <w:numId w:val="47"/>
        </w:numPr>
        <w:spacing w:after="160" w:line="259" w:lineRule="auto"/>
        <w:jc w:val="both"/>
        <w:rPr>
          <w:rFonts w:ascii="Arial" w:hAnsi="Arial" w:cs="Arial"/>
          <w:sz w:val="18"/>
          <w:szCs w:val="18"/>
        </w:rPr>
      </w:pPr>
      <w:r>
        <w:rPr>
          <w:rFonts w:ascii="Arial" w:hAnsi="Arial" w:cs="Arial"/>
          <w:sz w:val="18"/>
          <w:szCs w:val="18"/>
        </w:rPr>
        <w:t>Scheepvaartklasse c.q. m</w:t>
      </w:r>
      <w:r w:rsidR="00DC2493" w:rsidRPr="005D4F86">
        <w:rPr>
          <w:rFonts w:ascii="Arial" w:hAnsi="Arial" w:cs="Arial"/>
          <w:sz w:val="18"/>
          <w:szCs w:val="18"/>
        </w:rPr>
        <w:t>aatgevende sch</w:t>
      </w:r>
      <w:r w:rsidR="00617B6D">
        <w:rPr>
          <w:rFonts w:ascii="Arial" w:hAnsi="Arial" w:cs="Arial"/>
          <w:sz w:val="18"/>
          <w:szCs w:val="18"/>
        </w:rPr>
        <w:t>e</w:t>
      </w:r>
      <w:r w:rsidR="00DC2493" w:rsidRPr="005D4F86">
        <w:rPr>
          <w:rFonts w:ascii="Arial" w:hAnsi="Arial" w:cs="Arial"/>
          <w:sz w:val="18"/>
          <w:szCs w:val="18"/>
        </w:rPr>
        <w:t>p</w:t>
      </w:r>
      <w:r w:rsidR="00617B6D">
        <w:rPr>
          <w:rFonts w:ascii="Arial" w:hAnsi="Arial" w:cs="Arial"/>
          <w:sz w:val="18"/>
          <w:szCs w:val="18"/>
        </w:rPr>
        <w:t>en</w:t>
      </w:r>
      <w:r w:rsidR="00DC2493" w:rsidRPr="005D4F86">
        <w:rPr>
          <w:rFonts w:ascii="Arial" w:hAnsi="Arial" w:cs="Arial"/>
          <w:sz w:val="18"/>
          <w:szCs w:val="18"/>
        </w:rPr>
        <w:t xml:space="preserve"> (lengte, breedte, diepte, doorvaarthoogte, </w:t>
      </w:r>
      <w:r>
        <w:rPr>
          <w:rFonts w:ascii="Arial" w:hAnsi="Arial" w:cs="Arial"/>
          <w:sz w:val="18"/>
          <w:szCs w:val="18"/>
        </w:rPr>
        <w:t xml:space="preserve">aantal </w:t>
      </w:r>
      <w:r w:rsidR="0010347A">
        <w:rPr>
          <w:rFonts w:ascii="Arial" w:hAnsi="Arial" w:cs="Arial"/>
          <w:sz w:val="18"/>
          <w:szCs w:val="18"/>
        </w:rPr>
        <w:t>schroefstral</w:t>
      </w:r>
      <w:r>
        <w:rPr>
          <w:rFonts w:ascii="Arial" w:hAnsi="Arial" w:cs="Arial"/>
          <w:sz w:val="18"/>
          <w:szCs w:val="18"/>
        </w:rPr>
        <w:t>en</w:t>
      </w:r>
      <w:r w:rsidR="0010347A">
        <w:rPr>
          <w:rFonts w:ascii="Arial" w:hAnsi="Arial" w:cs="Arial"/>
          <w:sz w:val="18"/>
          <w:szCs w:val="18"/>
        </w:rPr>
        <w:t>, moto</w:t>
      </w:r>
      <w:r w:rsidR="009E0CDF">
        <w:rPr>
          <w:rFonts w:ascii="Arial" w:hAnsi="Arial" w:cs="Arial"/>
          <w:sz w:val="18"/>
          <w:szCs w:val="18"/>
        </w:rPr>
        <w:t>r</w:t>
      </w:r>
      <w:r w:rsidR="0010347A">
        <w:rPr>
          <w:rFonts w:ascii="Arial" w:hAnsi="Arial" w:cs="Arial"/>
          <w:sz w:val="18"/>
          <w:szCs w:val="18"/>
        </w:rPr>
        <w:t xml:space="preserve">vermogens, </w:t>
      </w:r>
      <w:r w:rsidR="00DC2493" w:rsidRPr="005D4F86">
        <w:rPr>
          <w:rFonts w:ascii="Arial" w:hAnsi="Arial" w:cs="Arial"/>
          <w:sz w:val="18"/>
          <w:szCs w:val="18"/>
        </w:rPr>
        <w:t>etc.).</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Gewenste sluiscapaciteit</w:t>
      </w:r>
      <w:r w:rsidR="0010347A">
        <w:rPr>
          <w:rFonts w:ascii="Arial" w:hAnsi="Arial" w:cs="Arial"/>
          <w:sz w:val="18"/>
          <w:szCs w:val="18"/>
        </w:rPr>
        <w:t xml:space="preserve"> o.b.v. scheepsintensiteit en acceptabele wachttijden</w:t>
      </w:r>
      <w:r w:rsidRPr="005D4F86">
        <w:rPr>
          <w:rFonts w:ascii="Arial" w:hAnsi="Arial" w:cs="Arial"/>
          <w:sz w:val="18"/>
          <w:szCs w:val="18"/>
        </w:rPr>
        <w:t>.</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Gewenste aanvaarrisico’s en eisen rond sluiting bij stroming of bij spuien. </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lastRenderedPageBreak/>
        <w:t>Gewenste passeertijden.</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Gewenste nivelleertijden. </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Limieten aan langskrachten op het schip en de kolkwand tijdens het schutten. </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Aankomst-intensiteit van de verschillende scheepvaartklassen.</w:t>
      </w:r>
    </w:p>
    <w:p w:rsidR="00DC2493" w:rsidRPr="005D4F86" w:rsidRDefault="00DC2493" w:rsidP="00DC2493">
      <w:pPr>
        <w:pStyle w:val="Lijstalinea"/>
        <w:numPr>
          <w:ilvl w:val="1"/>
          <w:numId w:val="47"/>
        </w:numPr>
        <w:spacing w:after="160" w:line="259" w:lineRule="auto"/>
        <w:jc w:val="both"/>
        <w:rPr>
          <w:rFonts w:ascii="Arial" w:hAnsi="Arial" w:cs="Arial"/>
          <w:sz w:val="18"/>
          <w:szCs w:val="18"/>
        </w:rPr>
      </w:pPr>
      <w:r w:rsidRPr="005D4F86">
        <w:rPr>
          <w:rFonts w:ascii="Arial" w:hAnsi="Arial" w:cs="Arial"/>
          <w:sz w:val="18"/>
          <w:szCs w:val="18"/>
        </w:rPr>
        <w:t xml:space="preserve">Transportroute voor gevaarlijke stoffen.  </w:t>
      </w:r>
    </w:p>
    <w:p w:rsidR="00F331D1" w:rsidRPr="0007414D" w:rsidRDefault="00F331D1" w:rsidP="00F331D1">
      <w:pPr>
        <w:jc w:val="both"/>
        <w:rPr>
          <w:rFonts w:ascii="Arial" w:hAnsi="Arial" w:cs="Arial"/>
          <w:szCs w:val="18"/>
        </w:rPr>
      </w:pPr>
      <w:r w:rsidRPr="0007414D">
        <w:rPr>
          <w:rFonts w:ascii="Arial" w:hAnsi="Arial" w:cs="Arial"/>
          <w:szCs w:val="18"/>
        </w:rPr>
        <w:t xml:space="preserve">Ten aanzien van het nivelleersysteem </w:t>
      </w:r>
      <w:r>
        <w:rPr>
          <w:rFonts w:ascii="Arial" w:hAnsi="Arial" w:cs="Arial"/>
          <w:szCs w:val="18"/>
        </w:rPr>
        <w:t>tevens</w:t>
      </w:r>
      <w:r w:rsidRPr="0007414D">
        <w:rPr>
          <w:rFonts w:ascii="Arial" w:hAnsi="Arial" w:cs="Arial"/>
          <w:szCs w:val="18"/>
        </w:rPr>
        <w:t xml:space="preserve"> de volgend</w:t>
      </w:r>
      <w:r>
        <w:rPr>
          <w:rFonts w:ascii="Arial" w:hAnsi="Arial" w:cs="Arial"/>
          <w:szCs w:val="18"/>
        </w:rPr>
        <w:t>e info aanleveren:</w:t>
      </w:r>
    </w:p>
    <w:p w:rsidR="00F331D1" w:rsidRPr="0007414D" w:rsidRDefault="00F331D1" w:rsidP="00F331D1">
      <w:pPr>
        <w:jc w:val="both"/>
        <w:rPr>
          <w:rFonts w:ascii="Arial" w:hAnsi="Arial" w:cs="Arial"/>
          <w:szCs w:val="18"/>
        </w:rPr>
      </w:pPr>
      <w:r w:rsidRPr="0007414D">
        <w:rPr>
          <w:rFonts w:ascii="Arial" w:hAnsi="Arial" w:cs="Arial"/>
          <w:szCs w:val="18"/>
        </w:rPr>
        <w:t>- type nivelleersysteem (beschrijving; diepte, lengte riool en woelkamer)</w:t>
      </w:r>
      <w:r>
        <w:rPr>
          <w:rFonts w:ascii="Arial" w:hAnsi="Arial" w:cs="Arial"/>
          <w:szCs w:val="18"/>
        </w:rPr>
        <w:t>;</w:t>
      </w:r>
    </w:p>
    <w:p w:rsidR="00F331D1" w:rsidRPr="0007414D" w:rsidRDefault="00F331D1" w:rsidP="00F331D1">
      <w:pPr>
        <w:jc w:val="both"/>
        <w:rPr>
          <w:rFonts w:ascii="Arial" w:hAnsi="Arial" w:cs="Arial"/>
          <w:szCs w:val="18"/>
        </w:rPr>
      </w:pPr>
      <w:r>
        <w:rPr>
          <w:rFonts w:ascii="Arial" w:hAnsi="Arial" w:cs="Arial"/>
          <w:szCs w:val="18"/>
        </w:rPr>
        <w:t xml:space="preserve">- afmetingen doorstroomoppervlak; </w:t>
      </w:r>
    </w:p>
    <w:p w:rsidR="00F331D1" w:rsidRPr="0007414D" w:rsidRDefault="00F331D1" w:rsidP="00F331D1">
      <w:pPr>
        <w:jc w:val="both"/>
        <w:rPr>
          <w:rFonts w:ascii="Arial" w:hAnsi="Arial" w:cs="Arial"/>
          <w:szCs w:val="18"/>
        </w:rPr>
      </w:pPr>
      <w:r w:rsidRPr="0007414D">
        <w:rPr>
          <w:rFonts w:ascii="Arial" w:hAnsi="Arial" w:cs="Arial"/>
          <w:szCs w:val="18"/>
        </w:rPr>
        <w:t>- aantal openingen</w:t>
      </w:r>
      <w:r>
        <w:rPr>
          <w:rFonts w:ascii="Arial" w:hAnsi="Arial" w:cs="Arial"/>
          <w:szCs w:val="18"/>
        </w:rPr>
        <w:t>;</w:t>
      </w:r>
      <w:r w:rsidRPr="0007414D">
        <w:rPr>
          <w:rFonts w:ascii="Arial" w:hAnsi="Arial" w:cs="Arial"/>
          <w:szCs w:val="18"/>
        </w:rPr>
        <w:t xml:space="preserve"> </w:t>
      </w:r>
    </w:p>
    <w:p w:rsidR="00F331D1" w:rsidRDefault="00F331D1" w:rsidP="00F331D1">
      <w:pPr>
        <w:jc w:val="both"/>
        <w:rPr>
          <w:rFonts w:ascii="Arial" w:hAnsi="Arial" w:cs="Arial"/>
          <w:szCs w:val="18"/>
        </w:rPr>
      </w:pPr>
      <w:r w:rsidRPr="0007414D">
        <w:rPr>
          <w:rFonts w:ascii="Arial" w:hAnsi="Arial" w:cs="Arial"/>
          <w:szCs w:val="18"/>
        </w:rPr>
        <w:t>- aantal schuiven</w:t>
      </w:r>
      <w:r>
        <w:rPr>
          <w:rFonts w:ascii="Arial" w:hAnsi="Arial" w:cs="Arial"/>
          <w:szCs w:val="18"/>
        </w:rPr>
        <w:t>.</w:t>
      </w:r>
    </w:p>
    <w:p w:rsidR="00231B9E" w:rsidRDefault="00231B9E" w:rsidP="00F331D1">
      <w:pPr>
        <w:jc w:val="both"/>
        <w:rPr>
          <w:rFonts w:ascii="Arial" w:hAnsi="Arial" w:cs="Arial"/>
          <w:szCs w:val="18"/>
        </w:rPr>
      </w:pPr>
    </w:p>
    <w:p w:rsidR="00231B9E" w:rsidRDefault="00231B9E" w:rsidP="00F331D1">
      <w:pPr>
        <w:jc w:val="both"/>
        <w:rPr>
          <w:rFonts w:ascii="Arial" w:hAnsi="Arial" w:cs="Arial"/>
          <w:szCs w:val="18"/>
        </w:rPr>
      </w:pPr>
      <w:r>
        <w:rPr>
          <w:rFonts w:ascii="Arial" w:hAnsi="Arial" w:cs="Arial"/>
          <w:szCs w:val="18"/>
        </w:rPr>
        <w:t xml:space="preserve">Er is ook een lijst met componenten </w:t>
      </w:r>
      <w:r w:rsidR="009E4594">
        <w:rPr>
          <w:rFonts w:ascii="Arial" w:hAnsi="Arial" w:cs="Arial"/>
          <w:szCs w:val="18"/>
        </w:rPr>
        <w:t xml:space="preserve">en een eerste aanzzet voor een familiebeschrijving </w:t>
      </w:r>
      <w:r>
        <w:rPr>
          <w:rFonts w:ascii="Arial" w:hAnsi="Arial" w:cs="Arial"/>
          <w:szCs w:val="18"/>
        </w:rPr>
        <w:t>opgesteld. Daarvoor geldt.</w:t>
      </w:r>
    </w:p>
    <w:p w:rsidR="00231B9E" w:rsidRDefault="00231B9E" w:rsidP="00F331D1">
      <w:pPr>
        <w:jc w:val="both"/>
        <w:rPr>
          <w:rFonts w:ascii="Arial" w:hAnsi="Arial" w:cs="Arial"/>
          <w:szCs w:val="18"/>
        </w:rPr>
      </w:pPr>
    </w:p>
    <w:p w:rsidR="0068600C" w:rsidRDefault="00231B9E" w:rsidP="00F331D1">
      <w:pPr>
        <w:jc w:val="both"/>
        <w:rPr>
          <w:rFonts w:ascii="Arial" w:hAnsi="Arial" w:cs="Arial"/>
          <w:szCs w:val="18"/>
        </w:rPr>
      </w:pPr>
      <w:r>
        <w:rPr>
          <w:rFonts w:ascii="Arial" w:hAnsi="Arial" w:cs="Arial"/>
          <w:szCs w:val="18"/>
        </w:rPr>
        <w:t>De</w:t>
      </w:r>
      <w:r w:rsidRPr="00617B6D">
        <w:rPr>
          <w:rFonts w:ascii="Arial" w:hAnsi="Arial" w:cs="Arial"/>
          <w:szCs w:val="18"/>
        </w:rPr>
        <w:t xml:space="preserve"> </w:t>
      </w:r>
      <w:r w:rsidR="00DC2493" w:rsidRPr="00617B6D">
        <w:rPr>
          <w:rFonts w:ascii="Arial" w:hAnsi="Arial" w:cs="Arial"/>
          <w:szCs w:val="18"/>
        </w:rPr>
        <w:t xml:space="preserve">voorgaande lijsten graag hanteren als onderlegger voor het beantwoorden van de </w:t>
      </w:r>
      <w:r w:rsidR="00170677">
        <w:rPr>
          <w:rFonts w:ascii="Arial" w:hAnsi="Arial" w:cs="Arial"/>
          <w:szCs w:val="18"/>
        </w:rPr>
        <w:t xml:space="preserve">vijf </w:t>
      </w:r>
      <w:r w:rsidR="00DC2493" w:rsidRPr="00617B6D">
        <w:rPr>
          <w:rFonts w:ascii="Arial" w:hAnsi="Arial" w:cs="Arial"/>
          <w:szCs w:val="18"/>
        </w:rPr>
        <w:t xml:space="preserve">vragen. </w:t>
      </w:r>
    </w:p>
    <w:p w:rsidR="00DC2493" w:rsidRPr="00006E26" w:rsidRDefault="00DC2493" w:rsidP="0007414D">
      <w:pPr>
        <w:jc w:val="both"/>
        <w:rPr>
          <w:rFonts w:ascii="Arial" w:hAnsi="Arial" w:cs="Arial"/>
          <w:szCs w:val="18"/>
        </w:rPr>
      </w:pPr>
      <w:r w:rsidRPr="00617B6D">
        <w:rPr>
          <w:rFonts w:ascii="Arial" w:hAnsi="Arial" w:cs="Arial"/>
          <w:szCs w:val="18"/>
        </w:rPr>
        <w:t xml:space="preserve">De resultaten zullen </w:t>
      </w:r>
      <w:r w:rsidR="0068600C">
        <w:rPr>
          <w:rFonts w:ascii="Arial" w:hAnsi="Arial" w:cs="Arial"/>
          <w:szCs w:val="18"/>
        </w:rPr>
        <w:t xml:space="preserve">o.a. </w:t>
      </w:r>
      <w:r w:rsidRPr="00617B6D">
        <w:rPr>
          <w:rFonts w:ascii="Arial" w:hAnsi="Arial" w:cs="Arial"/>
          <w:szCs w:val="18"/>
        </w:rPr>
        <w:t>door de TU/e worden gebruikt in de ontwikkelingen van het functie</w:t>
      </w:r>
      <w:r w:rsidRPr="00F357C0">
        <w:rPr>
          <w:rFonts w:ascii="Arial" w:hAnsi="Arial" w:cs="Arial"/>
          <w:szCs w:val="18"/>
        </w:rPr>
        <w:t xml:space="preserve">s-componenten platform voor sluizen. </w:t>
      </w:r>
    </w:p>
    <w:p w:rsidR="00DC2493" w:rsidRPr="00AF3273" w:rsidRDefault="00DC2493" w:rsidP="00DC2493">
      <w:pPr>
        <w:jc w:val="both"/>
        <w:rPr>
          <w:rFonts w:ascii="Arial" w:eastAsia="Arial Unicode MS" w:hAnsi="Arial" w:cs="Arial"/>
          <w:szCs w:val="18"/>
        </w:rPr>
      </w:pPr>
    </w:p>
    <w:p w:rsidR="00DC2493" w:rsidRPr="00617B6D" w:rsidRDefault="00DC2493" w:rsidP="00DC2493">
      <w:pPr>
        <w:jc w:val="both"/>
        <w:rPr>
          <w:rFonts w:ascii="Arial" w:hAnsi="Arial" w:cs="Arial"/>
          <w:szCs w:val="18"/>
        </w:rPr>
      </w:pPr>
      <w:r w:rsidRPr="00AF3273">
        <w:rPr>
          <w:rFonts w:ascii="Arial" w:hAnsi="Arial" w:cs="Arial"/>
          <w:szCs w:val="18"/>
        </w:rPr>
        <w:t xml:space="preserve">Daarnaast dient van alle sluizen die </w:t>
      </w:r>
      <w:r w:rsidRPr="00AF3273">
        <w:rPr>
          <w:rFonts w:ascii="Arial" w:hAnsi="Arial" w:cs="Arial"/>
          <w:b/>
          <w:szCs w:val="18"/>
        </w:rPr>
        <w:t>vervangen of gerenoveerd</w:t>
      </w:r>
      <w:r w:rsidRPr="00AF3273">
        <w:rPr>
          <w:rFonts w:ascii="Arial" w:hAnsi="Arial" w:cs="Arial"/>
          <w:szCs w:val="18"/>
        </w:rPr>
        <w:t xml:space="preserve"> moeten worden</w:t>
      </w:r>
      <w:r w:rsidR="00F331D1">
        <w:rPr>
          <w:rFonts w:ascii="Arial" w:hAnsi="Arial" w:cs="Arial"/>
          <w:szCs w:val="18"/>
        </w:rPr>
        <w:t>,</w:t>
      </w:r>
      <w:r w:rsidRPr="00AF3273">
        <w:rPr>
          <w:rFonts w:ascii="Arial" w:hAnsi="Arial" w:cs="Arial"/>
          <w:szCs w:val="18"/>
        </w:rPr>
        <w:t xml:space="preserve"> te worden vastgesteld </w:t>
      </w:r>
      <w:r w:rsidRPr="0017275E">
        <w:rPr>
          <w:rFonts w:ascii="Arial" w:hAnsi="Arial" w:cs="Arial"/>
          <w:b/>
          <w:szCs w:val="18"/>
        </w:rPr>
        <w:t xml:space="preserve">waaruit die noodzakelijke vervanging of renovatie </w:t>
      </w:r>
      <w:r w:rsidR="00436D7A">
        <w:rPr>
          <w:rFonts w:ascii="Arial" w:hAnsi="Arial" w:cs="Arial"/>
          <w:b/>
          <w:szCs w:val="18"/>
        </w:rPr>
        <w:t xml:space="preserve">met welke zekerheid </w:t>
      </w:r>
      <w:r w:rsidRPr="0017275E">
        <w:rPr>
          <w:rFonts w:ascii="Arial" w:hAnsi="Arial" w:cs="Arial"/>
          <w:b/>
          <w:szCs w:val="18"/>
        </w:rPr>
        <w:t>bestaat</w:t>
      </w:r>
      <w:r w:rsidRPr="00AF3273">
        <w:rPr>
          <w:rFonts w:ascii="Arial" w:hAnsi="Arial" w:cs="Arial"/>
          <w:szCs w:val="18"/>
        </w:rPr>
        <w:t xml:space="preserve">. </w:t>
      </w:r>
      <w:r w:rsidR="00436D7A">
        <w:rPr>
          <w:rFonts w:ascii="Arial" w:hAnsi="Arial" w:cs="Arial"/>
          <w:szCs w:val="18"/>
        </w:rPr>
        <w:t xml:space="preserve">Let wel; in veel gevallen is een vervanging </w:t>
      </w:r>
      <w:r w:rsidR="00CA75D5">
        <w:rPr>
          <w:rFonts w:ascii="Arial" w:hAnsi="Arial" w:cs="Arial"/>
          <w:szCs w:val="18"/>
        </w:rPr>
        <w:t xml:space="preserve">of renovatie wel in te plannen in een jaar, maar kan er om allerlei redenen nog onzekerheid zijn over het jaartal; veelal kan wel een periode aangegeven worden. </w:t>
      </w:r>
      <w:r w:rsidR="00170677">
        <w:rPr>
          <w:rFonts w:ascii="Arial" w:hAnsi="Arial" w:cs="Arial"/>
          <w:szCs w:val="18"/>
        </w:rPr>
        <w:t xml:space="preserve">Wat er dan vervangen moet worden is vaak niet meer dan een best guess. Dat is acceptabel, als u de bron (bijv. de Senior Adviseur Asset Management van het District) aangeeft. </w:t>
      </w:r>
      <w:r w:rsidRPr="00AF3273">
        <w:rPr>
          <w:rFonts w:ascii="Arial" w:hAnsi="Arial" w:cs="Arial"/>
          <w:szCs w:val="18"/>
        </w:rPr>
        <w:t xml:space="preserve">Betreft het </w:t>
      </w:r>
      <w:r w:rsidR="0010347A">
        <w:rPr>
          <w:rFonts w:ascii="Arial" w:hAnsi="Arial" w:cs="Arial"/>
          <w:szCs w:val="18"/>
        </w:rPr>
        <w:t>nieuwbouw naast de bestaan</w:t>
      </w:r>
      <w:r w:rsidRPr="00AF3273">
        <w:rPr>
          <w:rFonts w:ascii="Arial" w:hAnsi="Arial" w:cs="Arial"/>
          <w:szCs w:val="18"/>
        </w:rPr>
        <w:t>de</w:t>
      </w:r>
      <w:r w:rsidR="0010347A">
        <w:rPr>
          <w:rFonts w:ascii="Arial" w:hAnsi="Arial" w:cs="Arial"/>
          <w:szCs w:val="18"/>
        </w:rPr>
        <w:t>,</w:t>
      </w:r>
      <w:r w:rsidRPr="00AF3273">
        <w:rPr>
          <w:rFonts w:ascii="Arial" w:hAnsi="Arial" w:cs="Arial"/>
          <w:szCs w:val="18"/>
        </w:rPr>
        <w:t xml:space="preserve"> </w:t>
      </w:r>
      <w:r w:rsidR="00EB6019">
        <w:rPr>
          <w:rFonts w:ascii="Arial" w:hAnsi="Arial" w:cs="Arial"/>
          <w:szCs w:val="18"/>
        </w:rPr>
        <w:t xml:space="preserve">reconstructie of </w:t>
      </w:r>
      <w:r w:rsidRPr="00AF3273">
        <w:rPr>
          <w:rFonts w:ascii="Arial" w:hAnsi="Arial" w:cs="Arial"/>
          <w:szCs w:val="18"/>
        </w:rPr>
        <w:t>vervanging van de gehele sluis of slechts van bepaalde onderdelen</w:t>
      </w:r>
      <w:r w:rsidR="0099248F">
        <w:rPr>
          <w:rFonts w:ascii="Arial" w:hAnsi="Arial" w:cs="Arial"/>
          <w:szCs w:val="18"/>
        </w:rPr>
        <w:t>, bijv. per kolk,</w:t>
      </w:r>
      <w:r w:rsidRPr="00AF3273">
        <w:rPr>
          <w:rFonts w:ascii="Arial" w:hAnsi="Arial" w:cs="Arial"/>
          <w:szCs w:val="18"/>
        </w:rPr>
        <w:t xml:space="preserve"> zoals de bediening en de besturing, de deuren, de bewegingswerken en/of het nivelleersysteem? De resultaten volgend uit de bovenstaande vragen 1- </w:t>
      </w:r>
      <w:r w:rsidR="00170677">
        <w:rPr>
          <w:rFonts w:ascii="Arial" w:hAnsi="Arial" w:cs="Arial"/>
          <w:szCs w:val="18"/>
        </w:rPr>
        <w:t>5</w:t>
      </w:r>
      <w:r w:rsidRPr="00AF3273">
        <w:rPr>
          <w:rFonts w:ascii="Arial" w:hAnsi="Arial" w:cs="Arial"/>
          <w:szCs w:val="18"/>
        </w:rPr>
        <w:t xml:space="preserve"> dienen hierin te worden meegenomen. Bovendien moet worden vastgesteld welke onderdelen wel aan de toekomstige functionele behoeften voldoen maar door ouderdom of verandering in wetgeving toch aan vervanging of renovatie toe zijn (e.g. </w:t>
      </w:r>
      <w:r w:rsidR="0099248F">
        <w:rPr>
          <w:rFonts w:ascii="Arial" w:hAnsi="Arial" w:cs="Arial"/>
          <w:szCs w:val="18"/>
        </w:rPr>
        <w:t xml:space="preserve">door </w:t>
      </w:r>
      <w:r w:rsidRPr="00AF3273">
        <w:rPr>
          <w:rFonts w:ascii="Arial" w:hAnsi="Arial" w:cs="Arial"/>
          <w:szCs w:val="18"/>
        </w:rPr>
        <w:t>de aanwezigheid van asbest</w:t>
      </w:r>
      <w:r w:rsidR="00617B6D">
        <w:rPr>
          <w:rFonts w:ascii="Arial" w:hAnsi="Arial" w:cs="Arial"/>
          <w:szCs w:val="18"/>
        </w:rPr>
        <w:t>, of het ontbreken van certificaten</w:t>
      </w:r>
      <w:r w:rsidRPr="00617B6D">
        <w:rPr>
          <w:rFonts w:ascii="Arial" w:hAnsi="Arial" w:cs="Arial"/>
          <w:szCs w:val="18"/>
        </w:rPr>
        <w:t xml:space="preserve">). </w:t>
      </w:r>
    </w:p>
    <w:p w:rsidR="00DC2493" w:rsidRPr="00AF3273" w:rsidRDefault="00DC2493" w:rsidP="00DC2493">
      <w:pPr>
        <w:jc w:val="both"/>
        <w:rPr>
          <w:rFonts w:ascii="Arial" w:hAnsi="Arial" w:cs="Arial"/>
          <w:szCs w:val="18"/>
        </w:rPr>
      </w:pPr>
    </w:p>
    <w:p w:rsidR="00DC2493" w:rsidRPr="00617B6D" w:rsidRDefault="00DC2493" w:rsidP="00DC2493">
      <w:pPr>
        <w:jc w:val="both"/>
        <w:rPr>
          <w:rFonts w:ascii="Arial" w:hAnsi="Arial" w:cs="Arial"/>
          <w:szCs w:val="18"/>
        </w:rPr>
      </w:pPr>
      <w:r w:rsidRPr="00AF3273">
        <w:rPr>
          <w:rFonts w:ascii="Arial" w:hAnsi="Arial" w:cs="Arial"/>
          <w:szCs w:val="18"/>
        </w:rPr>
        <w:t xml:space="preserve">Indien </w:t>
      </w:r>
      <w:r w:rsidR="0010347A">
        <w:rPr>
          <w:rFonts w:ascii="Arial" w:hAnsi="Arial" w:cs="Arial"/>
          <w:szCs w:val="18"/>
        </w:rPr>
        <w:t xml:space="preserve">nieuwbouw, </w:t>
      </w:r>
      <w:r w:rsidRPr="00AF3273">
        <w:rPr>
          <w:rFonts w:ascii="Arial" w:hAnsi="Arial" w:cs="Arial"/>
          <w:szCs w:val="18"/>
        </w:rPr>
        <w:t>vervanging of renovatie van een bepaald onderdeel</w:t>
      </w:r>
      <w:r w:rsidR="00617B6D">
        <w:rPr>
          <w:rFonts w:ascii="Arial" w:hAnsi="Arial" w:cs="Arial"/>
          <w:szCs w:val="18"/>
        </w:rPr>
        <w:t>/component</w:t>
      </w:r>
      <w:r w:rsidRPr="00617B6D">
        <w:rPr>
          <w:rFonts w:ascii="Arial" w:hAnsi="Arial" w:cs="Arial"/>
          <w:szCs w:val="18"/>
        </w:rPr>
        <w:t xml:space="preserve"> aan de orde is dienen </w:t>
      </w:r>
      <w:r w:rsidR="0068600C">
        <w:rPr>
          <w:rFonts w:ascii="Arial" w:hAnsi="Arial" w:cs="Arial"/>
          <w:szCs w:val="18"/>
        </w:rPr>
        <w:t xml:space="preserve">per component </w:t>
      </w:r>
      <w:r w:rsidRPr="00617B6D">
        <w:rPr>
          <w:rFonts w:ascii="Arial" w:hAnsi="Arial" w:cs="Arial"/>
          <w:szCs w:val="18"/>
        </w:rPr>
        <w:t>de volgende aanvullende vragen te worden beantwoord:</w:t>
      </w:r>
    </w:p>
    <w:p w:rsidR="00DC2493" w:rsidRPr="005D4F86"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Welke functies vervult de component?</w:t>
      </w:r>
    </w:p>
    <w:p w:rsidR="00DC2493" w:rsidRPr="005D4F86"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 xml:space="preserve">Welke </w:t>
      </w:r>
      <w:r w:rsidR="00D46D07">
        <w:rPr>
          <w:rFonts w:ascii="Arial" w:hAnsi="Arial" w:cs="Arial"/>
          <w:sz w:val="18"/>
          <w:szCs w:val="18"/>
        </w:rPr>
        <w:t>situ</w:t>
      </w:r>
      <w:r w:rsidRPr="005D4F86">
        <w:rPr>
          <w:rFonts w:ascii="Arial" w:hAnsi="Arial" w:cs="Arial"/>
          <w:sz w:val="18"/>
          <w:szCs w:val="18"/>
        </w:rPr>
        <w:t xml:space="preserve">atiespecifieke eisen en randvoorwaarden hebben betrekking op de component? </w:t>
      </w:r>
    </w:p>
    <w:p w:rsidR="00DC2493" w:rsidRPr="005D4F86"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Wat zijn de karakteristieken van de component (bijv. lengte, breedte, hoogte, materiaal, conservering, werkingsprincipe)?</w:t>
      </w:r>
    </w:p>
    <w:p w:rsidR="00DC2493"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Wat is de betrouwbaarheid (faalfrequentie per jaar)  van de component nu? Wat is de gewenste betrouwbaarheid in de toekomst?</w:t>
      </w:r>
    </w:p>
    <w:p w:rsidR="00446BDB" w:rsidRPr="005D4F86" w:rsidRDefault="00446BDB" w:rsidP="00DC2493">
      <w:pPr>
        <w:pStyle w:val="Lijstalinea"/>
        <w:numPr>
          <w:ilvl w:val="0"/>
          <w:numId w:val="48"/>
        </w:numPr>
        <w:spacing w:after="0" w:line="240" w:lineRule="atLeast"/>
        <w:contextualSpacing w:val="0"/>
        <w:jc w:val="both"/>
        <w:rPr>
          <w:rFonts w:ascii="Arial" w:hAnsi="Arial" w:cs="Arial"/>
          <w:sz w:val="18"/>
          <w:szCs w:val="18"/>
        </w:rPr>
      </w:pPr>
      <w:r>
        <w:rPr>
          <w:rFonts w:ascii="Arial" w:hAnsi="Arial" w:cs="Arial"/>
          <w:sz w:val="18"/>
          <w:szCs w:val="18"/>
        </w:rPr>
        <w:t>(Historie) Wat zijn de argumenten geweest om bij de bouw voor deze (uitvoeringsvorm van) onderdeel/component te kiezen?</w:t>
      </w:r>
    </w:p>
    <w:p w:rsidR="00DC2493" w:rsidRPr="005D4F86"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Wat is de beschikbaarheid (faalfrequentie per jaar maal de gemiddelde reparatietijd) van de component nu? Wat is de gewenste beschikbaarheid in de toekomst?</w:t>
      </w:r>
      <w:r w:rsidR="00006E26">
        <w:rPr>
          <w:rFonts w:ascii="Arial" w:hAnsi="Arial" w:cs="Arial"/>
          <w:sz w:val="18"/>
          <w:szCs w:val="18"/>
        </w:rPr>
        <w:t xml:space="preserve"> </w:t>
      </w:r>
      <w:r w:rsidR="009A3DA8">
        <w:rPr>
          <w:rFonts w:ascii="Arial" w:hAnsi="Arial" w:cs="Arial"/>
          <w:sz w:val="18"/>
          <w:szCs w:val="18"/>
        </w:rPr>
        <w:t>Is er een faal</w:t>
      </w:r>
      <w:r w:rsidR="00006E26">
        <w:rPr>
          <w:rFonts w:ascii="Arial" w:hAnsi="Arial" w:cs="Arial"/>
          <w:sz w:val="18"/>
          <w:szCs w:val="18"/>
        </w:rPr>
        <w:t>model van de sluis beschikbaar waarbinnen deze component gemodelleerd is?</w:t>
      </w:r>
    </w:p>
    <w:p w:rsidR="00DC2493"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Wat zijn de Life Cycle Costs (LCC) van de component? (Bij voorkeur de LCC specificeren per jaar en per (volgende) vervanging, zodat een NCW-berekening gemaakt kan worden.)</w:t>
      </w:r>
      <w:r w:rsidR="00006E26">
        <w:rPr>
          <w:rFonts w:ascii="Arial" w:hAnsi="Arial" w:cs="Arial"/>
          <w:sz w:val="18"/>
          <w:szCs w:val="18"/>
        </w:rPr>
        <w:t xml:space="preserve"> Is er al een NCW-model van de sluis beschikbaar?</w:t>
      </w:r>
    </w:p>
    <w:p w:rsidR="009F28A1" w:rsidRDefault="009F28A1" w:rsidP="00DC2493">
      <w:pPr>
        <w:pStyle w:val="Lijstalinea"/>
        <w:numPr>
          <w:ilvl w:val="0"/>
          <w:numId w:val="48"/>
        </w:numPr>
        <w:spacing w:after="0" w:line="240" w:lineRule="atLeast"/>
        <w:contextualSpacing w:val="0"/>
        <w:jc w:val="both"/>
        <w:rPr>
          <w:rFonts w:ascii="Arial" w:hAnsi="Arial" w:cs="Arial"/>
          <w:sz w:val="18"/>
          <w:szCs w:val="18"/>
        </w:rPr>
      </w:pPr>
      <w:r>
        <w:rPr>
          <w:rFonts w:ascii="Arial" w:hAnsi="Arial" w:cs="Arial"/>
          <w:sz w:val="18"/>
          <w:szCs w:val="18"/>
        </w:rPr>
        <w:t xml:space="preserve">Wie was de aannemer die de component gerealiseerd heeft? Wie de leverancier c.q. onderaannemer? Wie, indien van toepassing, de fabrikant? </w:t>
      </w:r>
      <w:r w:rsidR="00C4418A">
        <w:rPr>
          <w:rFonts w:ascii="Arial" w:hAnsi="Arial" w:cs="Arial"/>
          <w:sz w:val="18"/>
          <w:szCs w:val="18"/>
        </w:rPr>
        <w:t xml:space="preserve">Welke leveranciers dan wel fabrikanten zouden vergelijkbare componenten kunnen leveren? </w:t>
      </w:r>
    </w:p>
    <w:p w:rsidR="009F28A1" w:rsidRPr="005D4F86" w:rsidRDefault="009F28A1" w:rsidP="00DC2493">
      <w:pPr>
        <w:pStyle w:val="Lijstalinea"/>
        <w:numPr>
          <w:ilvl w:val="0"/>
          <w:numId w:val="48"/>
        </w:numPr>
        <w:spacing w:after="0" w:line="240" w:lineRule="atLeast"/>
        <w:contextualSpacing w:val="0"/>
        <w:jc w:val="both"/>
        <w:rPr>
          <w:rFonts w:ascii="Arial" w:hAnsi="Arial" w:cs="Arial"/>
          <w:sz w:val="18"/>
          <w:szCs w:val="18"/>
        </w:rPr>
      </w:pPr>
      <w:r>
        <w:rPr>
          <w:rFonts w:ascii="Arial" w:hAnsi="Arial" w:cs="Arial"/>
          <w:sz w:val="18"/>
          <w:szCs w:val="18"/>
        </w:rPr>
        <w:lastRenderedPageBreak/>
        <w:t>Wie is de onderhoudsaannemer</w:t>
      </w:r>
      <w:r w:rsidR="00C4418A">
        <w:rPr>
          <w:rFonts w:ascii="Arial" w:hAnsi="Arial" w:cs="Arial"/>
          <w:sz w:val="18"/>
          <w:szCs w:val="18"/>
        </w:rPr>
        <w:t xml:space="preserve"> die gecontracteerd is</w:t>
      </w:r>
      <w:r>
        <w:rPr>
          <w:rFonts w:ascii="Arial" w:hAnsi="Arial" w:cs="Arial"/>
          <w:sz w:val="18"/>
          <w:szCs w:val="18"/>
        </w:rPr>
        <w:t xml:space="preserve">? Wie </w:t>
      </w:r>
      <w:r w:rsidR="00C4418A">
        <w:rPr>
          <w:rFonts w:ascii="Arial" w:hAnsi="Arial" w:cs="Arial"/>
          <w:sz w:val="18"/>
          <w:szCs w:val="18"/>
        </w:rPr>
        <w:t>de onderaannemer die het onderhoud echt uitvoert? Noem enkele ander partijen die dit zouden kunnen doen.</w:t>
      </w:r>
    </w:p>
    <w:p w:rsidR="00DC2493" w:rsidRPr="005D4F86"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 xml:space="preserve">Welk type modernisering is </w:t>
      </w:r>
      <w:r w:rsidR="008015F0">
        <w:rPr>
          <w:rFonts w:ascii="Arial" w:hAnsi="Arial" w:cs="Arial"/>
          <w:sz w:val="18"/>
          <w:szCs w:val="18"/>
        </w:rPr>
        <w:t xml:space="preserve">bij de eerstvolgende renovatie </w:t>
      </w:r>
      <w:r w:rsidRPr="005D4F86">
        <w:rPr>
          <w:rFonts w:ascii="Arial" w:hAnsi="Arial" w:cs="Arial"/>
          <w:sz w:val="18"/>
          <w:szCs w:val="18"/>
        </w:rPr>
        <w:t xml:space="preserve">nodig om aan de toekomstige functionele behoeften en wetgeving te voldoen (energieverbruik, onderhoudskosten, etc.)? </w:t>
      </w:r>
    </w:p>
    <w:p w:rsidR="00DC2493" w:rsidRDefault="00DC2493" w:rsidP="00DC2493">
      <w:pPr>
        <w:pStyle w:val="Lijstalinea"/>
        <w:numPr>
          <w:ilvl w:val="0"/>
          <w:numId w:val="48"/>
        </w:numPr>
        <w:spacing w:after="0" w:line="240" w:lineRule="atLeast"/>
        <w:contextualSpacing w:val="0"/>
        <w:jc w:val="both"/>
        <w:rPr>
          <w:rFonts w:ascii="Arial" w:hAnsi="Arial" w:cs="Arial"/>
          <w:sz w:val="18"/>
          <w:szCs w:val="18"/>
        </w:rPr>
      </w:pPr>
      <w:r w:rsidRPr="005D4F86">
        <w:rPr>
          <w:rFonts w:ascii="Arial" w:hAnsi="Arial" w:cs="Arial"/>
          <w:sz w:val="18"/>
          <w:szCs w:val="18"/>
        </w:rPr>
        <w:t xml:space="preserve">Welke mate van adaptiviteit is </w:t>
      </w:r>
      <w:r w:rsidR="008015F0">
        <w:rPr>
          <w:rFonts w:ascii="Arial" w:hAnsi="Arial" w:cs="Arial"/>
          <w:sz w:val="18"/>
          <w:szCs w:val="18"/>
        </w:rPr>
        <w:t xml:space="preserve">bij de eerstvolgende renovatie </w:t>
      </w:r>
      <w:r w:rsidRPr="005D4F86">
        <w:rPr>
          <w:rFonts w:ascii="Arial" w:hAnsi="Arial" w:cs="Arial"/>
          <w:sz w:val="18"/>
          <w:szCs w:val="18"/>
        </w:rPr>
        <w:t>nodig om aan de toekomstige functionele behoeften en wetgeving te voldoen (energieverbruik, onderhoudskosten, etc.)? Op welke termijn is de adaptatie nodig?</w:t>
      </w:r>
    </w:p>
    <w:p w:rsidR="00B22DB0" w:rsidRPr="005D4F86" w:rsidRDefault="00B22DB0" w:rsidP="00DC2493">
      <w:pPr>
        <w:pStyle w:val="Lijstalinea"/>
        <w:numPr>
          <w:ilvl w:val="0"/>
          <w:numId w:val="48"/>
        </w:numPr>
        <w:spacing w:after="0" w:line="240" w:lineRule="atLeast"/>
        <w:contextualSpacing w:val="0"/>
        <w:jc w:val="both"/>
        <w:rPr>
          <w:rFonts w:ascii="Arial" w:hAnsi="Arial" w:cs="Arial"/>
          <w:sz w:val="18"/>
          <w:szCs w:val="18"/>
        </w:rPr>
      </w:pPr>
      <w:r>
        <w:rPr>
          <w:rFonts w:ascii="Arial" w:hAnsi="Arial" w:cs="Arial"/>
          <w:sz w:val="18"/>
          <w:szCs w:val="18"/>
        </w:rPr>
        <w:t xml:space="preserve">Is deze vervanging of renovatie in een </w:t>
      </w:r>
      <w:r w:rsidR="00446BDB">
        <w:rPr>
          <w:rFonts w:ascii="Arial" w:hAnsi="Arial" w:cs="Arial"/>
          <w:sz w:val="18"/>
          <w:szCs w:val="18"/>
        </w:rPr>
        <w:t xml:space="preserve">objectspecifiek IHP c.q. </w:t>
      </w:r>
      <w:r>
        <w:rPr>
          <w:rFonts w:ascii="Arial" w:hAnsi="Arial" w:cs="Arial"/>
          <w:sz w:val="18"/>
          <w:szCs w:val="18"/>
        </w:rPr>
        <w:t xml:space="preserve">OBR beschreven? </w:t>
      </w:r>
      <w:r w:rsidR="00921F87">
        <w:rPr>
          <w:rFonts w:ascii="Arial" w:hAnsi="Arial" w:cs="Arial"/>
          <w:sz w:val="18"/>
          <w:szCs w:val="18"/>
        </w:rPr>
        <w:t xml:space="preserve">Welke? </w:t>
      </w:r>
      <w:r>
        <w:rPr>
          <w:rFonts w:ascii="Arial" w:hAnsi="Arial" w:cs="Arial"/>
          <w:sz w:val="18"/>
          <w:szCs w:val="18"/>
        </w:rPr>
        <w:t>Zo ja, is dit op een voor dit vervangings- of renovatieproject afdoende wijze gebeurd? Zijn aanpassingen of wijzigingen nodig?</w:t>
      </w:r>
    </w:p>
    <w:p w:rsidR="00DC2493" w:rsidRPr="00AF3273" w:rsidRDefault="00DC2493" w:rsidP="00142CE5">
      <w:pPr>
        <w:jc w:val="both"/>
        <w:rPr>
          <w:rFonts w:ascii="Arial" w:hAnsi="Arial" w:cs="Arial"/>
          <w:szCs w:val="18"/>
        </w:rPr>
      </w:pPr>
    </w:p>
    <w:p w:rsidR="00DC2493" w:rsidRPr="00AF3273" w:rsidRDefault="00DC2493" w:rsidP="00DC2493">
      <w:pPr>
        <w:jc w:val="both"/>
        <w:rPr>
          <w:rFonts w:ascii="Arial" w:hAnsi="Arial" w:cs="Arial"/>
          <w:szCs w:val="18"/>
        </w:rPr>
      </w:pPr>
      <w:r w:rsidRPr="00AF3273">
        <w:rPr>
          <w:rFonts w:ascii="Arial" w:hAnsi="Arial" w:cs="Arial"/>
          <w:szCs w:val="18"/>
        </w:rPr>
        <w:t xml:space="preserve">Als blijkt dat sluizen </w:t>
      </w:r>
      <w:r w:rsidR="008015F0">
        <w:rPr>
          <w:rFonts w:ascii="Arial" w:hAnsi="Arial" w:cs="Arial"/>
          <w:szCs w:val="18"/>
        </w:rPr>
        <w:t xml:space="preserve">in het areaal van RWS </w:t>
      </w:r>
      <w:r w:rsidRPr="00AF3273">
        <w:rPr>
          <w:rFonts w:ascii="Arial" w:hAnsi="Arial" w:cs="Arial"/>
          <w:szCs w:val="18"/>
        </w:rPr>
        <w:t xml:space="preserve">gemeenschappelijke kenmerken </w:t>
      </w:r>
      <w:r w:rsidR="008015F0">
        <w:rPr>
          <w:rFonts w:ascii="Arial" w:hAnsi="Arial" w:cs="Arial"/>
          <w:szCs w:val="18"/>
        </w:rPr>
        <w:t>(bijv. dezelfde functionele behoeften of vergelijkbare componenten</w:t>
      </w:r>
      <w:r w:rsidR="00581CD8">
        <w:rPr>
          <w:rFonts w:ascii="Arial" w:hAnsi="Arial" w:cs="Arial"/>
          <w:szCs w:val="18"/>
        </w:rPr>
        <w:t xml:space="preserve"> of dezelfde karakteristieken</w:t>
      </w:r>
      <w:r w:rsidR="008015F0">
        <w:rPr>
          <w:rFonts w:ascii="Arial" w:hAnsi="Arial" w:cs="Arial"/>
          <w:szCs w:val="18"/>
        </w:rPr>
        <w:t xml:space="preserve">) </w:t>
      </w:r>
      <w:r w:rsidRPr="00AF3273">
        <w:rPr>
          <w:rFonts w:ascii="Arial" w:hAnsi="Arial" w:cs="Arial"/>
          <w:szCs w:val="18"/>
        </w:rPr>
        <w:t>hebben, dan kunnen de sluizen in groepen van gelijk</w:t>
      </w:r>
      <w:r w:rsidR="00581CD8">
        <w:rPr>
          <w:rFonts w:ascii="Arial" w:hAnsi="Arial" w:cs="Arial"/>
          <w:szCs w:val="18"/>
        </w:rPr>
        <w:t>soort</w:t>
      </w:r>
      <w:r w:rsidRPr="00AF3273">
        <w:rPr>
          <w:rFonts w:ascii="Arial" w:hAnsi="Arial" w:cs="Arial"/>
          <w:szCs w:val="18"/>
        </w:rPr>
        <w:t xml:space="preserve">ige sluizen worden ingedeeld. Voor iedere groep kunnen in Deelproduct 5 dan verschillende standaard oplossingen ontwikkeld </w:t>
      </w:r>
      <w:r w:rsidR="009A3DA8">
        <w:rPr>
          <w:rFonts w:ascii="Arial" w:hAnsi="Arial" w:cs="Arial"/>
          <w:szCs w:val="18"/>
        </w:rPr>
        <w:t xml:space="preserve">of beschreven </w:t>
      </w:r>
      <w:r w:rsidRPr="00AF3273">
        <w:rPr>
          <w:rFonts w:ascii="Arial" w:hAnsi="Arial" w:cs="Arial"/>
          <w:szCs w:val="18"/>
        </w:rPr>
        <w:t>worden. Daarbij is het belangrijk dat er een afweging gemaakt wordt tussen de verschillende conceptuele oplossing</w:t>
      </w:r>
      <w:r w:rsidR="00F357C0">
        <w:rPr>
          <w:rFonts w:ascii="Arial" w:hAnsi="Arial" w:cs="Arial"/>
          <w:szCs w:val="18"/>
        </w:rPr>
        <w:t>en</w:t>
      </w:r>
      <w:r w:rsidRPr="00AF3273">
        <w:rPr>
          <w:rFonts w:ascii="Arial" w:hAnsi="Arial" w:cs="Arial"/>
          <w:szCs w:val="18"/>
        </w:rPr>
        <w:t xml:space="preserve"> m.b.t. LCC en R</w:t>
      </w:r>
      <w:r w:rsidR="00F454D4">
        <w:rPr>
          <w:rFonts w:ascii="Arial" w:hAnsi="Arial" w:cs="Arial"/>
          <w:szCs w:val="18"/>
        </w:rPr>
        <w:t>eliability/</w:t>
      </w:r>
      <w:r w:rsidRPr="00AF3273">
        <w:rPr>
          <w:rFonts w:ascii="Arial" w:hAnsi="Arial" w:cs="Arial"/>
          <w:szCs w:val="18"/>
        </w:rPr>
        <w:t>A</w:t>
      </w:r>
      <w:r w:rsidR="00F454D4">
        <w:rPr>
          <w:rFonts w:ascii="Arial" w:hAnsi="Arial" w:cs="Arial"/>
          <w:szCs w:val="18"/>
        </w:rPr>
        <w:t>vailability</w:t>
      </w:r>
      <w:r w:rsidRPr="00AF3273">
        <w:rPr>
          <w:rFonts w:ascii="Arial" w:hAnsi="Arial" w:cs="Arial"/>
          <w:szCs w:val="18"/>
        </w:rPr>
        <w:t xml:space="preserve">, bijvoorbeeld tussen het toepassen van hef- of puntdeuren. </w:t>
      </w:r>
    </w:p>
    <w:p w:rsidR="00DC2493" w:rsidRPr="00AF3273" w:rsidRDefault="00DC2493" w:rsidP="00DC2493">
      <w:pPr>
        <w:jc w:val="both"/>
        <w:rPr>
          <w:rFonts w:ascii="Arial" w:hAnsi="Arial" w:cs="Arial"/>
          <w:szCs w:val="18"/>
        </w:rPr>
      </w:pPr>
    </w:p>
    <w:p w:rsidR="00F83E53" w:rsidRDefault="00DC2493" w:rsidP="00142CE5">
      <w:pPr>
        <w:jc w:val="both"/>
        <w:rPr>
          <w:rFonts w:ascii="Arial" w:eastAsia="Arial Unicode MS" w:hAnsi="Arial" w:cs="Arial"/>
          <w:szCs w:val="18"/>
        </w:rPr>
      </w:pPr>
      <w:r w:rsidRPr="00AF3273">
        <w:rPr>
          <w:rFonts w:ascii="Arial" w:hAnsi="Arial" w:cs="Arial"/>
          <w:szCs w:val="18"/>
        </w:rPr>
        <w:t>Bedenk dat als blijkt dat sluizen gemeenschappelijke kenmerken hebben, dat dan het overwegen van een gemeenschappelijke aanpak bij inkoop (bijv. een overeenkomst met een deelleverancier) voor de hand ligt.</w:t>
      </w:r>
      <w:r w:rsidRPr="00AF3273">
        <w:rPr>
          <w:rFonts w:ascii="Arial" w:eastAsia="Arial Unicode MS" w:hAnsi="Arial" w:cs="Arial"/>
          <w:szCs w:val="18"/>
        </w:rPr>
        <w:t xml:space="preserve"> MWW heeft dus consequenties voor de programmering.</w:t>
      </w:r>
    </w:p>
    <w:p w:rsidR="00F83E53" w:rsidRDefault="00F83E53" w:rsidP="00142CE5">
      <w:pPr>
        <w:jc w:val="both"/>
        <w:rPr>
          <w:rFonts w:ascii="Arial" w:eastAsia="Arial Unicode MS" w:hAnsi="Arial" w:cs="Arial"/>
          <w:szCs w:val="18"/>
        </w:rPr>
      </w:pPr>
    </w:p>
    <w:p w:rsidR="00F454D4" w:rsidRPr="003C7561" w:rsidRDefault="00F454D4" w:rsidP="00142CE5">
      <w:pPr>
        <w:jc w:val="both"/>
        <w:rPr>
          <w:rFonts w:ascii="Arial" w:hAnsi="Arial" w:cs="Arial"/>
          <w:szCs w:val="18"/>
        </w:rPr>
      </w:pPr>
      <w:r w:rsidRPr="003C7561">
        <w:rPr>
          <w:rFonts w:ascii="Arial" w:hAnsi="Arial" w:cs="Arial"/>
          <w:szCs w:val="18"/>
        </w:rPr>
        <w:t xml:space="preserve">Tot slot wordt het volgende gevraagd. </w:t>
      </w:r>
    </w:p>
    <w:p w:rsidR="00432F34" w:rsidRPr="004F3ABF" w:rsidRDefault="00F83E53" w:rsidP="00142CE5">
      <w:pPr>
        <w:jc w:val="both"/>
        <w:rPr>
          <w:rFonts w:ascii="Arial" w:hAnsi="Arial" w:cs="Arial"/>
          <w:szCs w:val="18"/>
        </w:rPr>
      </w:pPr>
      <w:r w:rsidRPr="004F3ABF">
        <w:rPr>
          <w:rFonts w:ascii="Arial" w:hAnsi="Arial" w:cs="Arial"/>
          <w:szCs w:val="18"/>
        </w:rPr>
        <w:t xml:space="preserve">Geef in </w:t>
      </w:r>
      <w:r w:rsidR="006558ED">
        <w:rPr>
          <w:rFonts w:ascii="Arial" w:hAnsi="Arial" w:cs="Arial"/>
          <w:szCs w:val="18"/>
        </w:rPr>
        <w:t>de</w:t>
      </w:r>
      <w:r w:rsidRPr="004F3ABF">
        <w:rPr>
          <w:rFonts w:ascii="Arial" w:hAnsi="Arial" w:cs="Arial"/>
          <w:szCs w:val="18"/>
        </w:rPr>
        <w:t xml:space="preserve"> </w:t>
      </w:r>
      <w:r w:rsidR="00F454D4" w:rsidRPr="003C7561">
        <w:rPr>
          <w:rFonts w:ascii="Arial" w:hAnsi="Arial" w:cs="Arial"/>
          <w:szCs w:val="18"/>
        </w:rPr>
        <w:t xml:space="preserve">rapportage </w:t>
      </w:r>
      <w:r w:rsidRPr="004F3ABF">
        <w:rPr>
          <w:rFonts w:ascii="Arial" w:hAnsi="Arial" w:cs="Arial"/>
          <w:szCs w:val="18"/>
        </w:rPr>
        <w:t xml:space="preserve">een overzicht </w:t>
      </w:r>
      <w:r w:rsidR="00382912">
        <w:rPr>
          <w:rFonts w:ascii="Arial" w:hAnsi="Arial" w:cs="Arial"/>
          <w:szCs w:val="18"/>
        </w:rPr>
        <w:t>met per sluis</w:t>
      </w:r>
      <w:r w:rsidRPr="004F3ABF">
        <w:rPr>
          <w:rFonts w:ascii="Arial" w:hAnsi="Arial" w:cs="Arial"/>
          <w:szCs w:val="18"/>
        </w:rPr>
        <w:t xml:space="preserve"> de functionele behoeften van de slui</w:t>
      </w:r>
      <w:r w:rsidR="00382912">
        <w:rPr>
          <w:rFonts w:ascii="Arial" w:hAnsi="Arial" w:cs="Arial"/>
          <w:szCs w:val="18"/>
        </w:rPr>
        <w:t>s</w:t>
      </w:r>
      <w:r w:rsidR="00F454D4" w:rsidRPr="003C7561">
        <w:rPr>
          <w:rFonts w:ascii="Arial" w:hAnsi="Arial" w:cs="Arial"/>
          <w:szCs w:val="18"/>
        </w:rPr>
        <w:t xml:space="preserve">, </w:t>
      </w:r>
      <w:r w:rsidRPr="004F3ABF">
        <w:rPr>
          <w:rFonts w:ascii="Arial" w:hAnsi="Arial" w:cs="Arial"/>
          <w:szCs w:val="18"/>
        </w:rPr>
        <w:t xml:space="preserve">wat </w:t>
      </w:r>
      <w:r w:rsidR="00382912">
        <w:rPr>
          <w:rFonts w:ascii="Arial" w:hAnsi="Arial" w:cs="Arial"/>
          <w:szCs w:val="18"/>
        </w:rPr>
        <w:t xml:space="preserve">op die locatie </w:t>
      </w:r>
      <w:r w:rsidRPr="004F3ABF">
        <w:rPr>
          <w:rFonts w:ascii="Arial" w:hAnsi="Arial" w:cs="Arial"/>
          <w:szCs w:val="18"/>
        </w:rPr>
        <w:t xml:space="preserve">de </w:t>
      </w:r>
      <w:r w:rsidR="00382912">
        <w:rPr>
          <w:rFonts w:ascii="Arial" w:hAnsi="Arial" w:cs="Arial"/>
          <w:szCs w:val="18"/>
        </w:rPr>
        <w:t>‘</w:t>
      </w:r>
      <w:r w:rsidRPr="004F3ABF">
        <w:rPr>
          <w:rFonts w:ascii="Arial" w:hAnsi="Arial" w:cs="Arial"/>
          <w:szCs w:val="18"/>
        </w:rPr>
        <w:t>ideale</w:t>
      </w:r>
      <w:r w:rsidR="00382912">
        <w:rPr>
          <w:rFonts w:ascii="Arial" w:hAnsi="Arial" w:cs="Arial"/>
          <w:szCs w:val="18"/>
        </w:rPr>
        <w:t>’</w:t>
      </w:r>
      <w:r w:rsidRPr="004F3ABF">
        <w:rPr>
          <w:rFonts w:ascii="Arial" w:hAnsi="Arial" w:cs="Arial"/>
          <w:szCs w:val="18"/>
        </w:rPr>
        <w:t xml:space="preserve"> sluis </w:t>
      </w:r>
      <w:r w:rsidR="00F454D4" w:rsidRPr="003C7561">
        <w:rPr>
          <w:rFonts w:ascii="Arial" w:hAnsi="Arial" w:cs="Arial"/>
          <w:szCs w:val="18"/>
        </w:rPr>
        <w:t xml:space="preserve">zou </w:t>
      </w:r>
      <w:r w:rsidRPr="004F3ABF">
        <w:rPr>
          <w:rFonts w:ascii="Arial" w:hAnsi="Arial" w:cs="Arial"/>
          <w:szCs w:val="18"/>
        </w:rPr>
        <w:t>zijn en waarom.</w:t>
      </w:r>
      <w:r w:rsidR="00F454D4" w:rsidRPr="003C7561">
        <w:rPr>
          <w:rFonts w:ascii="Arial" w:hAnsi="Arial" w:cs="Arial"/>
          <w:szCs w:val="18"/>
        </w:rPr>
        <w:t xml:space="preserve"> Z</w:t>
      </w:r>
      <w:r w:rsidR="00432F34" w:rsidRPr="004F3ABF">
        <w:rPr>
          <w:rFonts w:ascii="Arial" w:hAnsi="Arial" w:cs="Arial"/>
          <w:szCs w:val="18"/>
        </w:rPr>
        <w:t>oom i</w:t>
      </w:r>
      <w:r w:rsidRPr="004F3ABF">
        <w:rPr>
          <w:rFonts w:ascii="Arial" w:hAnsi="Arial" w:cs="Arial"/>
          <w:szCs w:val="18"/>
        </w:rPr>
        <w:t xml:space="preserve">n </w:t>
      </w:r>
      <w:r w:rsidR="00432F34" w:rsidRPr="004F3ABF">
        <w:rPr>
          <w:rFonts w:ascii="Arial" w:hAnsi="Arial" w:cs="Arial"/>
          <w:szCs w:val="18"/>
        </w:rPr>
        <w:t xml:space="preserve">op </w:t>
      </w:r>
      <w:r w:rsidRPr="004F3ABF">
        <w:rPr>
          <w:rFonts w:ascii="Arial" w:hAnsi="Arial" w:cs="Arial"/>
          <w:szCs w:val="18"/>
        </w:rPr>
        <w:t xml:space="preserve">wat </w:t>
      </w:r>
      <w:r w:rsidR="00F454D4" w:rsidRPr="003C7561">
        <w:rPr>
          <w:rFonts w:ascii="Arial" w:hAnsi="Arial" w:cs="Arial"/>
          <w:szCs w:val="18"/>
        </w:rPr>
        <w:t xml:space="preserve">per sluis(-complex) </w:t>
      </w:r>
      <w:r w:rsidRPr="004F3ABF">
        <w:rPr>
          <w:rFonts w:ascii="Arial" w:hAnsi="Arial" w:cs="Arial"/>
          <w:szCs w:val="18"/>
        </w:rPr>
        <w:t xml:space="preserve">de </w:t>
      </w:r>
      <w:r w:rsidR="00F454D4" w:rsidRPr="003C7561">
        <w:rPr>
          <w:rFonts w:ascii="Arial" w:hAnsi="Arial" w:cs="Arial"/>
          <w:szCs w:val="18"/>
        </w:rPr>
        <w:t xml:space="preserve">probleemstelling </w:t>
      </w:r>
      <w:r w:rsidRPr="004F3ABF">
        <w:rPr>
          <w:rFonts w:ascii="Arial" w:hAnsi="Arial" w:cs="Arial"/>
          <w:szCs w:val="18"/>
        </w:rPr>
        <w:t xml:space="preserve">is (renovatie, vervanging, uitbreiding…) en </w:t>
      </w:r>
      <w:r w:rsidR="00432F34" w:rsidRPr="004F3ABF">
        <w:rPr>
          <w:rFonts w:ascii="Arial" w:hAnsi="Arial" w:cs="Arial"/>
          <w:szCs w:val="18"/>
        </w:rPr>
        <w:t xml:space="preserve">geef dan aan </w:t>
      </w:r>
      <w:r w:rsidRPr="004F3ABF">
        <w:rPr>
          <w:rFonts w:ascii="Arial" w:hAnsi="Arial" w:cs="Arial"/>
          <w:szCs w:val="18"/>
        </w:rPr>
        <w:t xml:space="preserve">welke </w:t>
      </w:r>
      <w:r w:rsidR="00877873">
        <w:rPr>
          <w:rFonts w:ascii="Arial" w:hAnsi="Arial" w:cs="Arial"/>
          <w:szCs w:val="18"/>
        </w:rPr>
        <w:t>componenten/</w:t>
      </w:r>
      <w:r w:rsidRPr="004F3ABF">
        <w:rPr>
          <w:rFonts w:ascii="Arial" w:hAnsi="Arial" w:cs="Arial"/>
          <w:szCs w:val="18"/>
        </w:rPr>
        <w:t xml:space="preserve">onderdelen gestandaardiseerd zouden kunnen worden waarbij a) uiteindelijk op termijn tot de </w:t>
      </w:r>
      <w:r w:rsidR="00ED7088">
        <w:rPr>
          <w:rFonts w:ascii="Arial" w:hAnsi="Arial" w:cs="Arial"/>
          <w:szCs w:val="18"/>
        </w:rPr>
        <w:t>‘</w:t>
      </w:r>
      <w:r w:rsidRPr="004F3ABF">
        <w:rPr>
          <w:rFonts w:ascii="Arial" w:hAnsi="Arial" w:cs="Arial"/>
          <w:szCs w:val="18"/>
        </w:rPr>
        <w:t>ideale</w:t>
      </w:r>
      <w:r w:rsidR="00ED7088">
        <w:rPr>
          <w:rFonts w:ascii="Arial" w:hAnsi="Arial" w:cs="Arial"/>
          <w:szCs w:val="18"/>
        </w:rPr>
        <w:t>’</w:t>
      </w:r>
      <w:r w:rsidRPr="004F3ABF">
        <w:rPr>
          <w:rFonts w:ascii="Arial" w:hAnsi="Arial" w:cs="Arial"/>
          <w:szCs w:val="18"/>
        </w:rPr>
        <w:t xml:space="preserve"> </w:t>
      </w:r>
      <w:r w:rsidR="00ED7088">
        <w:rPr>
          <w:rFonts w:ascii="Arial" w:hAnsi="Arial" w:cs="Arial"/>
          <w:szCs w:val="18"/>
        </w:rPr>
        <w:t>sluis ter plaatse</w:t>
      </w:r>
      <w:r w:rsidRPr="004F3ABF">
        <w:rPr>
          <w:rFonts w:ascii="Arial" w:hAnsi="Arial" w:cs="Arial"/>
          <w:szCs w:val="18"/>
        </w:rPr>
        <w:t xml:space="preserve"> gekomen kan worden en b) op kortere termijn </w:t>
      </w:r>
      <w:r w:rsidR="00ED7088">
        <w:rPr>
          <w:rFonts w:ascii="Arial" w:hAnsi="Arial" w:cs="Arial"/>
          <w:szCs w:val="18"/>
        </w:rPr>
        <w:t>een</w:t>
      </w:r>
      <w:r w:rsidRPr="004F3ABF">
        <w:rPr>
          <w:rFonts w:ascii="Arial" w:hAnsi="Arial" w:cs="Arial"/>
          <w:szCs w:val="18"/>
        </w:rPr>
        <w:t xml:space="preserve"> </w:t>
      </w:r>
      <w:r w:rsidR="00ED7088">
        <w:rPr>
          <w:rFonts w:ascii="Arial" w:hAnsi="Arial" w:cs="Arial"/>
          <w:szCs w:val="18"/>
        </w:rPr>
        <w:t>‘</w:t>
      </w:r>
      <w:r w:rsidRPr="004F3ABF">
        <w:rPr>
          <w:rFonts w:ascii="Arial" w:hAnsi="Arial" w:cs="Arial"/>
          <w:szCs w:val="18"/>
        </w:rPr>
        <w:t>steeds weer betere</w:t>
      </w:r>
      <w:r w:rsidR="00ED7088">
        <w:rPr>
          <w:rFonts w:ascii="Arial" w:hAnsi="Arial" w:cs="Arial"/>
          <w:szCs w:val="18"/>
        </w:rPr>
        <w:t>’</w:t>
      </w:r>
      <w:r w:rsidRPr="004F3ABF">
        <w:rPr>
          <w:rFonts w:ascii="Arial" w:hAnsi="Arial" w:cs="Arial"/>
          <w:szCs w:val="18"/>
        </w:rPr>
        <w:t xml:space="preserve"> sluis </w:t>
      </w:r>
      <w:r w:rsidR="00ED7088">
        <w:rPr>
          <w:rFonts w:ascii="Arial" w:hAnsi="Arial" w:cs="Arial"/>
          <w:szCs w:val="18"/>
        </w:rPr>
        <w:t>tot stand komt</w:t>
      </w:r>
      <w:r w:rsidRPr="004F3ABF">
        <w:rPr>
          <w:rFonts w:ascii="Arial" w:hAnsi="Arial" w:cs="Arial"/>
          <w:szCs w:val="18"/>
        </w:rPr>
        <w:t xml:space="preserve">. </w:t>
      </w:r>
      <w:r w:rsidR="00432F34" w:rsidRPr="004F3ABF">
        <w:rPr>
          <w:rFonts w:ascii="Arial" w:hAnsi="Arial" w:cs="Arial"/>
          <w:szCs w:val="18"/>
        </w:rPr>
        <w:t xml:space="preserve">Geef </w:t>
      </w:r>
      <w:r w:rsidRPr="004F3ABF">
        <w:rPr>
          <w:rFonts w:ascii="Arial" w:hAnsi="Arial" w:cs="Arial"/>
          <w:szCs w:val="18"/>
        </w:rPr>
        <w:t xml:space="preserve">daarbij aan waarom </w:t>
      </w:r>
      <w:r w:rsidR="00432F34" w:rsidRPr="004F3ABF">
        <w:rPr>
          <w:rFonts w:ascii="Arial" w:hAnsi="Arial" w:cs="Arial"/>
          <w:szCs w:val="18"/>
        </w:rPr>
        <w:t xml:space="preserve">u </w:t>
      </w:r>
      <w:r w:rsidRPr="004F3ABF">
        <w:rPr>
          <w:rFonts w:ascii="Arial" w:hAnsi="Arial" w:cs="Arial"/>
          <w:szCs w:val="18"/>
        </w:rPr>
        <w:t xml:space="preserve">bepaalde keuzes maakt (LCC, energieneutraal, RA, B&amp;O,..). </w:t>
      </w:r>
    </w:p>
    <w:p w:rsidR="00A4785B" w:rsidRDefault="00F454D4" w:rsidP="00142CE5">
      <w:pPr>
        <w:jc w:val="both"/>
        <w:rPr>
          <w:rFonts w:ascii="Arial" w:hAnsi="Arial" w:cs="Arial"/>
          <w:szCs w:val="18"/>
        </w:rPr>
      </w:pPr>
      <w:r w:rsidRPr="003C7561">
        <w:rPr>
          <w:rFonts w:ascii="Arial" w:hAnsi="Arial" w:cs="Arial"/>
          <w:szCs w:val="18"/>
        </w:rPr>
        <w:t xml:space="preserve">Maak </w:t>
      </w:r>
      <w:r w:rsidR="00432F34" w:rsidRPr="004F3ABF">
        <w:rPr>
          <w:rFonts w:ascii="Arial" w:hAnsi="Arial" w:cs="Arial"/>
          <w:szCs w:val="18"/>
        </w:rPr>
        <w:t>het afwegings</w:t>
      </w:r>
      <w:r w:rsidR="00F83E53" w:rsidRPr="004F3ABF">
        <w:rPr>
          <w:rFonts w:ascii="Arial" w:hAnsi="Arial" w:cs="Arial"/>
          <w:szCs w:val="18"/>
        </w:rPr>
        <w:t xml:space="preserve">kader </w:t>
      </w:r>
      <w:r w:rsidR="006558ED">
        <w:rPr>
          <w:rFonts w:ascii="Arial" w:hAnsi="Arial" w:cs="Arial"/>
          <w:szCs w:val="18"/>
        </w:rPr>
        <w:t xml:space="preserve">om de </w:t>
      </w:r>
      <w:r w:rsidRPr="003C7561">
        <w:rPr>
          <w:rFonts w:ascii="Arial" w:hAnsi="Arial" w:cs="Arial"/>
          <w:szCs w:val="18"/>
        </w:rPr>
        <w:t>conclusies op te baseren, expliciet</w:t>
      </w:r>
      <w:r w:rsidR="00F83E53" w:rsidRPr="004F3ABF">
        <w:rPr>
          <w:rFonts w:ascii="Arial" w:hAnsi="Arial" w:cs="Arial"/>
          <w:szCs w:val="18"/>
        </w:rPr>
        <w:t>.</w:t>
      </w:r>
      <w:r w:rsidR="00F83E53" w:rsidRPr="00F83E53">
        <w:rPr>
          <w:rFonts w:ascii="Arial" w:hAnsi="Arial" w:cs="Arial"/>
          <w:szCs w:val="18"/>
        </w:rPr>
        <w:t xml:space="preserve"> </w:t>
      </w:r>
    </w:p>
    <w:p w:rsidR="00A4785B" w:rsidRDefault="00A4785B" w:rsidP="00142CE5">
      <w:pPr>
        <w:jc w:val="both"/>
        <w:rPr>
          <w:rFonts w:ascii="Arial" w:hAnsi="Arial" w:cs="Arial"/>
          <w:szCs w:val="18"/>
        </w:rPr>
      </w:pPr>
    </w:p>
    <w:p w:rsidR="00231997" w:rsidRPr="00AF3273" w:rsidRDefault="00A4785B" w:rsidP="00142CE5">
      <w:pPr>
        <w:jc w:val="both"/>
        <w:rPr>
          <w:rFonts w:ascii="Arial" w:eastAsia="Arial Unicode MS" w:hAnsi="Arial" w:cs="Arial"/>
          <w:szCs w:val="18"/>
        </w:rPr>
      </w:pPr>
      <w:r>
        <w:rPr>
          <w:rFonts w:ascii="Arial" w:hAnsi="Arial" w:cs="Arial"/>
          <w:szCs w:val="18"/>
        </w:rPr>
        <w:t xml:space="preserve">Geef ook aan welke mogelijkheden u ziet om te prioriteren tussen </w:t>
      </w:r>
      <w:r w:rsidR="00877873">
        <w:rPr>
          <w:rFonts w:ascii="Arial" w:hAnsi="Arial" w:cs="Arial"/>
          <w:szCs w:val="18"/>
        </w:rPr>
        <w:t xml:space="preserve">aanpassing dan wel renovatie dan wel vervanging van </w:t>
      </w:r>
      <w:r>
        <w:rPr>
          <w:rFonts w:ascii="Arial" w:hAnsi="Arial" w:cs="Arial"/>
          <w:szCs w:val="18"/>
        </w:rPr>
        <w:t>objecten: waaraan zou RWS zijn euro’s moeten besteden om op welke punten optimaal effect te krijgen?</w:t>
      </w:r>
      <w:r w:rsidR="00231997" w:rsidRPr="005D4F86">
        <w:rPr>
          <w:rFonts w:ascii="Arial" w:hAnsi="Arial" w:cs="Arial"/>
          <w:szCs w:val="18"/>
        </w:rPr>
        <w:br w:type="page"/>
      </w:r>
    </w:p>
    <w:p w:rsidR="00690803" w:rsidRDefault="0034532C" w:rsidP="002670F1">
      <w:pPr>
        <w:pStyle w:val="Kop2"/>
        <w:rPr>
          <w:rFonts w:ascii="Arial Unicode MS" w:eastAsia="Arial Unicode MS" w:hAnsi="Arial Unicode MS" w:cs="Arial Unicode MS"/>
          <w:b/>
        </w:rPr>
      </w:pPr>
      <w:r w:rsidRPr="00CA0592">
        <w:lastRenderedPageBreak/>
        <w:t>Deelproduct</w:t>
      </w:r>
      <w:r w:rsidRPr="00CA0592" w:rsidDel="0034532C">
        <w:t xml:space="preserve"> </w:t>
      </w:r>
      <w:r w:rsidR="00690803" w:rsidRPr="00CA0592">
        <w:t xml:space="preserve">2 FASE 2: </w:t>
      </w:r>
      <w:r w:rsidR="00E24FA8">
        <w:rPr>
          <w:rFonts w:ascii="Arial Unicode MS" w:eastAsia="Arial Unicode MS" w:hAnsi="Arial Unicode MS" w:cs="Arial Unicode MS"/>
          <w:b/>
        </w:rPr>
        <w:t>Aansluiten op omgeving;</w:t>
      </w:r>
      <w:r w:rsidR="004811A8">
        <w:rPr>
          <w:rFonts w:ascii="Arial Unicode MS" w:eastAsia="Arial Unicode MS" w:hAnsi="Arial Unicode MS" w:cs="Arial Unicode MS"/>
          <w:b/>
        </w:rPr>
        <w:t xml:space="preserve"> </w:t>
      </w:r>
      <w:r w:rsidR="00E24FA8">
        <w:rPr>
          <w:rFonts w:ascii="Arial Unicode MS" w:eastAsia="Arial Unicode MS" w:hAnsi="Arial Unicode MS" w:cs="Arial Unicode MS"/>
          <w:b/>
        </w:rPr>
        <w:t>KES</w:t>
      </w:r>
      <w:r w:rsidR="00BE3EF0">
        <w:rPr>
          <w:rFonts w:ascii="Arial Unicode MS" w:eastAsia="Arial Unicode MS" w:hAnsi="Arial Unicode MS" w:cs="Arial Unicode MS"/>
          <w:b/>
        </w:rPr>
        <w:t xml:space="preserve"> (KlantEisenSpecificatie)</w:t>
      </w:r>
      <w:r w:rsidR="00E24FA8">
        <w:rPr>
          <w:rFonts w:ascii="Arial Unicode MS" w:eastAsia="Arial Unicode MS" w:hAnsi="Arial Unicode MS" w:cs="Arial Unicode MS"/>
          <w:b/>
        </w:rPr>
        <w:t>.</w:t>
      </w:r>
    </w:p>
    <w:p w:rsidR="00387D36"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Doel: </w:t>
      </w:r>
    </w:p>
    <w:p w:rsidR="00690803" w:rsidRDefault="00E24FA8"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Samen met beheerders </w:t>
      </w:r>
      <w:r w:rsidR="00C34F5A">
        <w:rPr>
          <w:rFonts w:ascii="Arial Unicode MS" w:eastAsia="Arial Unicode MS" w:hAnsi="Arial Unicode MS" w:cs="Arial Unicode MS"/>
        </w:rPr>
        <w:t xml:space="preserve">(o.a. de Regisseurs Asset Management van de SLU in de regio en de (senior) adviseurs Asset Management Nat, vaak per District) </w:t>
      </w:r>
      <w:r>
        <w:rPr>
          <w:rFonts w:ascii="Arial Unicode MS" w:eastAsia="Arial Unicode MS" w:hAnsi="Arial Unicode MS" w:cs="Arial Unicode MS"/>
        </w:rPr>
        <w:t>toewerken naar</w:t>
      </w:r>
      <w:r w:rsidR="00690803">
        <w:rPr>
          <w:rFonts w:ascii="Arial Unicode MS" w:eastAsia="Arial Unicode MS" w:hAnsi="Arial Unicode MS" w:cs="Arial Unicode MS"/>
        </w:rPr>
        <w:t xml:space="preserve"> een gestandaardiseerde model-KES met </w:t>
      </w:r>
      <w:r w:rsidR="008E4EAD">
        <w:rPr>
          <w:rFonts w:ascii="Arial Unicode MS" w:eastAsia="Arial Unicode MS" w:hAnsi="Arial Unicode MS" w:cs="Arial Unicode MS"/>
        </w:rPr>
        <w:t xml:space="preserve">o.a. </w:t>
      </w:r>
      <w:r w:rsidR="00690803">
        <w:rPr>
          <w:rFonts w:ascii="Arial Unicode MS" w:eastAsia="Arial Unicode MS" w:hAnsi="Arial Unicode MS" w:cs="Arial Unicode MS"/>
        </w:rPr>
        <w:t>beheerders</w:t>
      </w:r>
      <w:r w:rsidR="00BE3EF0">
        <w:rPr>
          <w:rFonts w:ascii="Arial Unicode MS" w:eastAsia="Arial Unicode MS" w:hAnsi="Arial Unicode MS" w:cs="Arial Unicode MS"/>
        </w:rPr>
        <w:t>- en interne-klant-</w:t>
      </w:r>
      <w:r w:rsidR="00690803">
        <w:rPr>
          <w:rFonts w:ascii="Arial Unicode MS" w:eastAsia="Arial Unicode MS" w:hAnsi="Arial Unicode MS" w:cs="Arial Unicode MS"/>
        </w:rPr>
        <w:t xml:space="preserve">eisen, inclusief proces hoe </w:t>
      </w:r>
      <w:r w:rsidR="00122E6D">
        <w:rPr>
          <w:rFonts w:ascii="Arial Unicode MS" w:eastAsia="Arial Unicode MS" w:hAnsi="Arial Unicode MS" w:cs="Arial Unicode MS"/>
        </w:rPr>
        <w:t xml:space="preserve">de KES </w:t>
      </w:r>
      <w:r w:rsidR="00690803">
        <w:rPr>
          <w:rFonts w:ascii="Arial Unicode MS" w:eastAsia="Arial Unicode MS" w:hAnsi="Arial Unicode MS" w:cs="Arial Unicode MS"/>
        </w:rPr>
        <w:t xml:space="preserve">in een </w:t>
      </w:r>
      <w:r w:rsidR="00122E6D">
        <w:rPr>
          <w:rFonts w:ascii="Arial Unicode MS" w:eastAsia="Arial Unicode MS" w:hAnsi="Arial Unicode MS" w:cs="Arial Unicode MS"/>
        </w:rPr>
        <w:t xml:space="preserve">concreet </w:t>
      </w:r>
      <w:r w:rsidR="00690803">
        <w:rPr>
          <w:rFonts w:ascii="Arial Unicode MS" w:eastAsia="Arial Unicode MS" w:hAnsi="Arial Unicode MS" w:cs="Arial Unicode MS"/>
        </w:rPr>
        <w:t>project tot stand komt</w:t>
      </w:r>
      <w:r w:rsidR="00CD1186">
        <w:rPr>
          <w:rFonts w:ascii="Arial Unicode MS" w:eastAsia="Arial Unicode MS" w:hAnsi="Arial Unicode MS" w:cs="Arial Unicode MS"/>
        </w:rPr>
        <w:t xml:space="preserve">. </w:t>
      </w:r>
      <w:r w:rsidR="00BE3EF0">
        <w:rPr>
          <w:rFonts w:ascii="Arial Unicode MS" w:eastAsia="Arial Unicode MS" w:hAnsi="Arial Unicode MS" w:cs="Arial Unicode MS"/>
        </w:rPr>
        <w:t>Het</w:t>
      </w:r>
      <w:r w:rsidR="00CD1186">
        <w:rPr>
          <w:rFonts w:ascii="Arial Unicode MS" w:eastAsia="Arial Unicode MS" w:hAnsi="Arial Unicode MS" w:cs="Arial Unicode MS"/>
        </w:rPr>
        <w:t xml:space="preserve"> model </w:t>
      </w:r>
      <w:r w:rsidR="00690803">
        <w:rPr>
          <w:rFonts w:ascii="Arial Unicode MS" w:eastAsia="Arial Unicode MS" w:hAnsi="Arial Unicode MS" w:cs="Arial Unicode MS"/>
        </w:rPr>
        <w:t>geld</w:t>
      </w:r>
      <w:r w:rsidR="002737D6">
        <w:rPr>
          <w:rFonts w:ascii="Arial Unicode MS" w:eastAsia="Arial Unicode MS" w:hAnsi="Arial Unicode MS" w:cs="Arial Unicode MS"/>
        </w:rPr>
        <w:t>t</w:t>
      </w:r>
      <w:r w:rsidR="00690803">
        <w:rPr>
          <w:rFonts w:ascii="Arial Unicode MS" w:eastAsia="Arial Unicode MS" w:hAnsi="Arial Unicode MS" w:cs="Arial Unicode MS"/>
        </w:rPr>
        <w:t xml:space="preserve"> voor elke nieuw</w:t>
      </w:r>
      <w:r w:rsidR="002737D6">
        <w:rPr>
          <w:rFonts w:ascii="Arial Unicode MS" w:eastAsia="Arial Unicode MS" w:hAnsi="Arial Unicode MS" w:cs="Arial Unicode MS"/>
        </w:rPr>
        <w:t>e</w:t>
      </w:r>
      <w:r w:rsidR="00690803">
        <w:rPr>
          <w:rFonts w:ascii="Arial Unicode MS" w:eastAsia="Arial Unicode MS" w:hAnsi="Arial Unicode MS" w:cs="Arial Unicode MS"/>
        </w:rPr>
        <w:t xml:space="preserve"> sluis van RWS</w:t>
      </w:r>
      <w:r w:rsidR="0081339D">
        <w:rPr>
          <w:rFonts w:ascii="Arial Unicode MS" w:eastAsia="Arial Unicode MS" w:hAnsi="Arial Unicode MS" w:cs="Arial Unicode MS"/>
        </w:rPr>
        <w:t>, maar ook voor te renoveren sluizen</w:t>
      </w:r>
      <w:r w:rsidR="00690803">
        <w:rPr>
          <w:rFonts w:ascii="Arial Unicode MS" w:eastAsia="Arial Unicode MS" w:hAnsi="Arial Unicode MS" w:cs="Arial Unicode MS"/>
        </w:rPr>
        <w:t xml:space="preserve">. </w:t>
      </w:r>
      <w:r w:rsidR="00BE3EF0">
        <w:rPr>
          <w:rFonts w:ascii="Arial Unicode MS" w:eastAsia="Arial Unicode MS" w:hAnsi="Arial Unicode MS" w:cs="Arial Unicode MS"/>
        </w:rPr>
        <w:t xml:space="preserve">Het </w:t>
      </w:r>
      <w:r w:rsidR="00690803">
        <w:rPr>
          <w:rFonts w:ascii="Arial Unicode MS" w:eastAsia="Arial Unicode MS" w:hAnsi="Arial Unicode MS" w:cs="Arial Unicode MS"/>
        </w:rPr>
        <w:t>model</w:t>
      </w:r>
      <w:r w:rsidR="00BE3EF0">
        <w:rPr>
          <w:rFonts w:ascii="Arial Unicode MS" w:eastAsia="Arial Unicode MS" w:hAnsi="Arial Unicode MS" w:cs="Arial Unicode MS"/>
        </w:rPr>
        <w:t xml:space="preserve"> is</w:t>
      </w:r>
      <w:r w:rsidR="00690803">
        <w:rPr>
          <w:rFonts w:ascii="Arial Unicode MS" w:eastAsia="Arial Unicode MS" w:hAnsi="Arial Unicode MS" w:cs="Arial Unicode MS"/>
        </w:rPr>
        <w:t xml:space="preserve"> uitgewerkt op aspect</w:t>
      </w:r>
      <w:r w:rsidR="0081339D">
        <w:rPr>
          <w:rFonts w:ascii="Arial Unicode MS" w:eastAsia="Arial Unicode MS" w:hAnsi="Arial Unicode MS" w:cs="Arial Unicode MS"/>
        </w:rPr>
        <w:t>-</w:t>
      </w:r>
      <w:r w:rsidR="00690803">
        <w:rPr>
          <w:rFonts w:ascii="Arial Unicode MS" w:eastAsia="Arial Unicode MS" w:hAnsi="Arial Unicode MS" w:cs="Arial Unicode MS"/>
        </w:rPr>
        <w:t>, technische en uitvoerings-eisen</w:t>
      </w:r>
      <w:r w:rsidR="002737D6">
        <w:rPr>
          <w:rFonts w:ascii="Arial Unicode MS" w:eastAsia="Arial Unicode MS" w:hAnsi="Arial Unicode MS" w:cs="Arial Unicode MS"/>
        </w:rPr>
        <w:t xml:space="preserve"> en</w:t>
      </w:r>
      <w:r w:rsidR="00690803">
        <w:rPr>
          <w:rFonts w:ascii="Arial Unicode MS" w:eastAsia="Arial Unicode MS" w:hAnsi="Arial Unicode MS" w:cs="Arial Unicode MS"/>
        </w:rPr>
        <w:t xml:space="preserve"> la</w:t>
      </w:r>
      <w:r w:rsidR="00BE3EF0">
        <w:rPr>
          <w:rFonts w:ascii="Arial Unicode MS" w:eastAsia="Arial Unicode MS" w:hAnsi="Arial Unicode MS" w:cs="Arial Unicode MS"/>
        </w:rPr>
        <w:t>a</w:t>
      </w:r>
      <w:r w:rsidR="00690803">
        <w:rPr>
          <w:rFonts w:ascii="Arial Unicode MS" w:eastAsia="Arial Unicode MS" w:hAnsi="Arial Unicode MS" w:cs="Arial Unicode MS"/>
        </w:rPr>
        <w:t xml:space="preserve">t voldoende vrijheid voor locale inpassing en omgeving. </w:t>
      </w:r>
      <w:r w:rsidR="002737D6">
        <w:rPr>
          <w:rFonts w:ascii="Arial Unicode MS" w:eastAsia="Arial Unicode MS" w:hAnsi="Arial Unicode MS" w:cs="Arial Unicode MS"/>
        </w:rPr>
        <w:t>R</w:t>
      </w:r>
      <w:r w:rsidR="00690803">
        <w:rPr>
          <w:rFonts w:ascii="Arial Unicode MS" w:eastAsia="Arial Unicode MS" w:hAnsi="Arial Unicode MS" w:cs="Arial Unicode MS"/>
        </w:rPr>
        <w:t xml:space="preserve">esultaat </w:t>
      </w:r>
      <w:r w:rsidR="002737D6">
        <w:rPr>
          <w:rFonts w:ascii="Arial Unicode MS" w:eastAsia="Arial Unicode MS" w:hAnsi="Arial Unicode MS" w:cs="Arial Unicode MS"/>
        </w:rPr>
        <w:t xml:space="preserve">komt </w:t>
      </w:r>
      <w:r w:rsidR="00690803">
        <w:rPr>
          <w:rFonts w:ascii="Arial Unicode MS" w:eastAsia="Arial Unicode MS" w:hAnsi="Arial Unicode MS" w:cs="Arial Unicode MS"/>
        </w:rPr>
        <w:t>in de Werkwijze OAM</w:t>
      </w:r>
      <w:r>
        <w:rPr>
          <w:rFonts w:ascii="Arial Unicode MS" w:eastAsia="Arial Unicode MS" w:hAnsi="Arial Unicode MS" w:cs="Arial Unicode MS"/>
        </w:rPr>
        <w:t xml:space="preserve"> dan wel </w:t>
      </w:r>
      <w:r w:rsidR="00CD1186">
        <w:rPr>
          <w:rFonts w:ascii="Arial Unicode MS" w:eastAsia="Arial Unicode MS" w:hAnsi="Arial Unicode MS" w:cs="Arial Unicode MS"/>
        </w:rPr>
        <w:t xml:space="preserve">Werkwijze </w:t>
      </w:r>
      <w:r>
        <w:rPr>
          <w:rFonts w:ascii="Arial Unicode MS" w:eastAsia="Arial Unicode MS" w:hAnsi="Arial Unicode MS" w:cs="Arial Unicode MS"/>
        </w:rPr>
        <w:t>AenO</w:t>
      </w:r>
      <w:r w:rsidR="002737D6">
        <w:rPr>
          <w:rFonts w:ascii="Arial Unicode MS" w:eastAsia="Arial Unicode MS" w:hAnsi="Arial Unicode MS" w:cs="Arial Unicode MS"/>
        </w:rPr>
        <w:t xml:space="preserve">, in afstemming met GRIP (zie </w:t>
      </w:r>
      <w:hyperlink r:id="rId21" w:history="1">
        <w:r w:rsidR="002737D6" w:rsidRPr="00520695">
          <w:rPr>
            <w:rStyle w:val="Hyperlink"/>
            <w:rFonts w:ascii="Arial Unicode MS" w:eastAsia="Arial Unicode MS" w:hAnsi="Arial Unicode MS" w:cs="Arial Unicode MS"/>
          </w:rPr>
          <w:t>http://corporate.intranet.rws.nl/projecten/data_en_ict/dataprogrammasprojecten/grip/</w:t>
        </w:r>
      </w:hyperlink>
      <w:r w:rsidR="002737D6">
        <w:rPr>
          <w:rFonts w:ascii="Arial Unicode MS" w:eastAsia="Arial Unicode MS" w:hAnsi="Arial Unicode MS" w:cs="Arial Unicode MS"/>
        </w:rPr>
        <w:t>)</w:t>
      </w:r>
      <w:r w:rsidR="00690803">
        <w:rPr>
          <w:rFonts w:ascii="Arial Unicode MS" w:eastAsia="Arial Unicode MS" w:hAnsi="Arial Unicode MS" w:cs="Arial Unicode MS"/>
        </w:rPr>
        <w:t xml:space="preserve">. </w:t>
      </w:r>
      <w:r w:rsidR="00A120C6">
        <w:rPr>
          <w:rFonts w:ascii="Arial Unicode MS" w:eastAsia="Arial Unicode MS" w:hAnsi="Arial Unicode MS" w:cs="Arial Unicode MS"/>
        </w:rPr>
        <w:t xml:space="preserve">Voor het opzetten van communicatielijnen met de directeuren Netwerkmanagement c.q. de beheerders wordt samengewerkt met Deelproduct 1 (bijv. Opdrachtgeversoverleg Sluizenprogramma). </w:t>
      </w:r>
      <w:r w:rsidR="00690803">
        <w:rPr>
          <w:rFonts w:ascii="Arial Unicode MS" w:eastAsia="Arial Unicode MS" w:hAnsi="Arial Unicode MS" w:cs="Arial Unicode MS"/>
        </w:rPr>
        <w:t xml:space="preserve">Een en ander wordt afgestemd met de plannen van de beheerders bij WVL van het modellensysteem dat het proces van het opstellen van een KES ondersteunt. </w:t>
      </w:r>
      <w:r w:rsidR="00763D82">
        <w:rPr>
          <w:rFonts w:ascii="Arial Unicode MS" w:eastAsia="Arial Unicode MS" w:hAnsi="Arial Unicode MS" w:cs="Arial Unicode MS"/>
        </w:rPr>
        <w:t>E.e.a. wordt ook afgestemd met de plannen van WNZ</w:t>
      </w:r>
      <w:r w:rsidR="00AB3BED">
        <w:rPr>
          <w:rFonts w:ascii="Arial Unicode MS" w:eastAsia="Arial Unicode MS" w:hAnsi="Arial Unicode MS" w:cs="Arial Unicode MS"/>
        </w:rPr>
        <w:t xml:space="preserve"> en</w:t>
      </w:r>
      <w:r w:rsidR="00692C5F">
        <w:rPr>
          <w:rFonts w:ascii="Arial Unicode MS" w:eastAsia="Arial Unicode MS" w:hAnsi="Arial Unicode MS" w:cs="Arial Unicode MS"/>
        </w:rPr>
        <w:t xml:space="preserve"> </w:t>
      </w:r>
      <w:r w:rsidR="00763D82" w:rsidRPr="00AB3BED">
        <w:rPr>
          <w:rFonts w:ascii="Arial Unicode MS" w:eastAsia="Arial Unicode MS" w:hAnsi="Arial Unicode MS" w:cs="Arial Unicode MS"/>
        </w:rPr>
        <w:t>CIV</w:t>
      </w:r>
      <w:r w:rsidR="00B63FF9">
        <w:rPr>
          <w:rFonts w:ascii="Arial Unicode MS" w:eastAsia="Arial Unicode MS" w:hAnsi="Arial Unicode MS" w:cs="Arial Unicode MS"/>
        </w:rPr>
        <w:t>.</w:t>
      </w:r>
      <w:r w:rsidR="00742EC3">
        <w:rPr>
          <w:rFonts w:ascii="Arial Unicode MS" w:eastAsia="Arial Unicode MS" w:hAnsi="Arial Unicode MS" w:cs="Arial Unicode MS"/>
        </w:rPr>
        <w:t xml:space="preserve"> Afstemming met Sp</w:t>
      </w:r>
      <w:r w:rsidR="006714FD">
        <w:rPr>
          <w:rFonts w:ascii="Arial Unicode MS" w:eastAsia="Arial Unicode MS" w:hAnsi="Arial Unicode MS" w:cs="Arial Unicode MS"/>
        </w:rPr>
        <w:t>o</w:t>
      </w:r>
      <w:r w:rsidR="00742EC3">
        <w:rPr>
          <w:rFonts w:ascii="Arial Unicode MS" w:eastAsia="Arial Unicode MS" w:hAnsi="Arial Unicode MS" w:cs="Arial Unicode MS"/>
        </w:rPr>
        <w:t>t</w:t>
      </w:r>
      <w:r w:rsidR="006714FD">
        <w:rPr>
          <w:rFonts w:ascii="Arial Unicode MS" w:eastAsia="Arial Unicode MS" w:hAnsi="Arial Unicode MS" w:cs="Arial Unicode MS"/>
        </w:rPr>
        <w:t xml:space="preserve"> IA en Sput</w:t>
      </w:r>
      <w:r w:rsidR="00742EC3">
        <w:rPr>
          <w:rFonts w:ascii="Arial Unicode MS" w:eastAsia="Arial Unicode MS" w:hAnsi="Arial Unicode MS" w:cs="Arial Unicode MS"/>
        </w:rPr>
        <w:t xml:space="preserve"> IA (en de daarin ontwikkelde eisen) is nodig. </w:t>
      </w:r>
    </w:p>
    <w:p w:rsidR="00387D36" w:rsidRDefault="00387D36" w:rsidP="00690803">
      <w:pPr>
        <w:pStyle w:val="broodtekst"/>
        <w:rPr>
          <w:rFonts w:ascii="Arial Unicode MS" w:eastAsia="Arial Unicode MS" w:hAnsi="Arial Unicode MS" w:cs="Arial Unicode MS"/>
        </w:rPr>
      </w:pP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Activiteiten: </w:t>
      </w:r>
    </w:p>
    <w:p w:rsidR="00743684" w:rsidRDefault="00690803" w:rsidP="004134FF">
      <w:pPr>
        <w:pStyle w:val="broodtekst"/>
        <w:numPr>
          <w:ilvl w:val="0"/>
          <w:numId w:val="12"/>
        </w:numPr>
        <w:rPr>
          <w:rFonts w:ascii="Arial Unicode MS" w:eastAsia="Arial Unicode MS" w:hAnsi="Arial Unicode MS" w:cs="Arial Unicode MS"/>
        </w:rPr>
      </w:pPr>
      <w:r w:rsidRPr="00980D17">
        <w:rPr>
          <w:rFonts w:ascii="Arial Unicode MS" w:eastAsia="Arial Unicode MS" w:hAnsi="Arial Unicode MS" w:cs="Arial Unicode MS"/>
        </w:rPr>
        <w:t xml:space="preserve">Analyse </w:t>
      </w:r>
      <w:r>
        <w:rPr>
          <w:rFonts w:ascii="Arial Unicode MS" w:eastAsia="Arial Unicode MS" w:hAnsi="Arial Unicode MS" w:cs="Arial Unicode MS"/>
        </w:rPr>
        <w:t xml:space="preserve">van </w:t>
      </w:r>
      <w:r w:rsidR="00BB796D">
        <w:rPr>
          <w:rFonts w:ascii="Arial Unicode MS" w:eastAsia="Arial Unicode MS" w:hAnsi="Arial Unicode MS" w:cs="Arial Unicode MS"/>
        </w:rPr>
        <w:t xml:space="preserve">omgevingskoersen, van </w:t>
      </w:r>
      <w:r w:rsidR="00743684">
        <w:rPr>
          <w:rFonts w:ascii="Arial Unicode MS" w:eastAsia="Arial Unicode MS" w:hAnsi="Arial Unicode MS" w:cs="Arial Unicode MS"/>
        </w:rPr>
        <w:t xml:space="preserve">de netwerkbeheersvisies en netwerkschakelplannen op eisen aan sluizen; </w:t>
      </w:r>
    </w:p>
    <w:p w:rsidR="00690803" w:rsidRPr="00980D17" w:rsidRDefault="00743684" w:rsidP="004134FF">
      <w:pPr>
        <w:pStyle w:val="broodtekst"/>
        <w:numPr>
          <w:ilvl w:val="0"/>
          <w:numId w:val="12"/>
        </w:numPr>
        <w:rPr>
          <w:rFonts w:ascii="Arial Unicode MS" w:eastAsia="Arial Unicode MS" w:hAnsi="Arial Unicode MS" w:cs="Arial Unicode MS"/>
        </w:rPr>
      </w:pPr>
      <w:r>
        <w:rPr>
          <w:rFonts w:ascii="Arial Unicode MS" w:eastAsia="Arial Unicode MS" w:hAnsi="Arial Unicode MS" w:cs="Arial Unicode MS"/>
        </w:rPr>
        <w:t>Anal</w:t>
      </w:r>
      <w:r w:rsidR="00C10322">
        <w:rPr>
          <w:rFonts w:ascii="Arial Unicode MS" w:eastAsia="Arial Unicode MS" w:hAnsi="Arial Unicode MS" w:cs="Arial Unicode MS"/>
        </w:rPr>
        <w:t>y</w:t>
      </w:r>
      <w:r>
        <w:rPr>
          <w:rFonts w:ascii="Arial Unicode MS" w:eastAsia="Arial Unicode MS" w:hAnsi="Arial Unicode MS" w:cs="Arial Unicode MS"/>
        </w:rPr>
        <w:t xml:space="preserve">ses van </w:t>
      </w:r>
      <w:r w:rsidR="00BB796D">
        <w:rPr>
          <w:rFonts w:ascii="Arial Unicode MS" w:eastAsia="Arial Unicode MS" w:hAnsi="Arial Unicode MS" w:cs="Arial Unicode MS"/>
        </w:rPr>
        <w:t xml:space="preserve">de stakeholders/omgeving: wie is de klant eigenlijk? Wie de beheerder? (Daar zit gelaagdheid in.) Wellicht KES per rol/stakeholder. Betrek VWM als gebruiker. Analyse van </w:t>
      </w:r>
      <w:r>
        <w:rPr>
          <w:rFonts w:ascii="Arial Unicode MS" w:eastAsia="Arial Unicode MS" w:hAnsi="Arial Unicode MS" w:cs="Arial Unicode MS"/>
        </w:rPr>
        <w:t xml:space="preserve">de </w:t>
      </w:r>
      <w:r w:rsidR="00690803" w:rsidRPr="00980D17">
        <w:rPr>
          <w:rFonts w:ascii="Arial Unicode MS" w:eastAsia="Arial Unicode MS" w:hAnsi="Arial Unicode MS" w:cs="Arial Unicode MS"/>
        </w:rPr>
        <w:t xml:space="preserve">beheerderseisen uit contracten </w:t>
      </w:r>
      <w:r w:rsidR="00E24FA8">
        <w:rPr>
          <w:rFonts w:ascii="Arial Unicode MS" w:eastAsia="Arial Unicode MS" w:hAnsi="Arial Unicode MS" w:cs="Arial Unicode MS"/>
        </w:rPr>
        <w:t xml:space="preserve">van o.a. </w:t>
      </w:r>
      <w:r w:rsidR="00690803">
        <w:rPr>
          <w:rFonts w:ascii="Arial Unicode MS" w:eastAsia="Arial Unicode MS" w:hAnsi="Arial Unicode MS" w:cs="Arial Unicode MS"/>
        </w:rPr>
        <w:t>sluizen 4/5/6</w:t>
      </w:r>
      <w:r w:rsidR="00CE5C67">
        <w:rPr>
          <w:rFonts w:ascii="Arial Unicode MS" w:eastAsia="Arial Unicode MS" w:hAnsi="Arial Unicode MS" w:cs="Arial Unicode MS"/>
        </w:rPr>
        <w:t>, Meppelerdiepsluis</w:t>
      </w:r>
      <w:r w:rsidR="00690803">
        <w:rPr>
          <w:rFonts w:ascii="Arial Unicode MS" w:eastAsia="Arial Unicode MS" w:hAnsi="Arial Unicode MS" w:cs="Arial Unicode MS"/>
        </w:rPr>
        <w:t xml:space="preserve"> en </w:t>
      </w:r>
      <w:r w:rsidR="00690803" w:rsidRPr="00980D17">
        <w:rPr>
          <w:rFonts w:ascii="Arial Unicode MS" w:eastAsia="Arial Unicode MS" w:hAnsi="Arial Unicode MS" w:cs="Arial Unicode MS"/>
        </w:rPr>
        <w:t>sluizenprogramma</w:t>
      </w:r>
      <w:r w:rsidR="00690803">
        <w:rPr>
          <w:rFonts w:ascii="Arial Unicode MS" w:eastAsia="Arial Unicode MS" w:hAnsi="Arial Unicode MS" w:cs="Arial Unicode MS"/>
        </w:rPr>
        <w:t xml:space="preserve"> i.r.t. basisspecificatie</w:t>
      </w:r>
      <w:r w:rsidR="00690803" w:rsidRPr="00980D17">
        <w:rPr>
          <w:rFonts w:ascii="Arial Unicode MS" w:eastAsia="Arial Unicode MS" w:hAnsi="Arial Unicode MS" w:cs="Arial Unicode MS"/>
        </w:rPr>
        <w:t>;</w:t>
      </w:r>
      <w:r w:rsidR="00CD5242">
        <w:rPr>
          <w:rFonts w:ascii="Arial Unicode MS" w:eastAsia="Arial Unicode MS" w:hAnsi="Arial Unicode MS" w:cs="Arial Unicode MS"/>
        </w:rPr>
        <w:t xml:space="preserve"> de levensduur niet automatisch op 100 jaar zetten, onderzoek mogelijke flexibiliteit en </w:t>
      </w:r>
      <w:r>
        <w:rPr>
          <w:rFonts w:ascii="Arial Unicode MS" w:eastAsia="Arial Unicode MS" w:hAnsi="Arial Unicode MS" w:cs="Arial Unicode MS"/>
        </w:rPr>
        <w:t xml:space="preserve">benodigde </w:t>
      </w:r>
      <w:r w:rsidR="00CD5242">
        <w:rPr>
          <w:rFonts w:ascii="Arial Unicode MS" w:eastAsia="Arial Unicode MS" w:hAnsi="Arial Unicode MS" w:cs="Arial Unicode MS"/>
        </w:rPr>
        <w:t>adaptiviteit</w:t>
      </w:r>
      <w:r>
        <w:rPr>
          <w:rFonts w:ascii="Arial Unicode MS" w:eastAsia="Arial Unicode MS" w:hAnsi="Arial Unicode MS" w:cs="Arial Unicode MS"/>
        </w:rPr>
        <w:t xml:space="preserve"> tijdens de levensduur</w:t>
      </w:r>
      <w:r w:rsidR="00CD5242">
        <w:rPr>
          <w:rFonts w:ascii="Arial Unicode MS" w:eastAsia="Arial Unicode MS" w:hAnsi="Arial Unicode MS" w:cs="Arial Unicode MS"/>
        </w:rPr>
        <w:t>;</w:t>
      </w:r>
    </w:p>
    <w:p w:rsidR="00690803" w:rsidRPr="00980D17" w:rsidRDefault="00690803" w:rsidP="004134FF">
      <w:pPr>
        <w:pStyle w:val="broodtekst"/>
        <w:numPr>
          <w:ilvl w:val="0"/>
          <w:numId w:val="12"/>
        </w:numPr>
        <w:rPr>
          <w:rFonts w:ascii="Arial Unicode MS" w:eastAsia="Arial Unicode MS" w:hAnsi="Arial Unicode MS" w:cs="Arial Unicode MS"/>
        </w:rPr>
      </w:pPr>
      <w:r w:rsidRPr="00980D17">
        <w:rPr>
          <w:rFonts w:ascii="Arial Unicode MS" w:eastAsia="Arial Unicode MS" w:hAnsi="Arial Unicode MS" w:cs="Arial Unicode MS"/>
        </w:rPr>
        <w:t xml:space="preserve">Standaardiseren van het proces </w:t>
      </w:r>
      <w:r>
        <w:rPr>
          <w:rFonts w:ascii="Arial Unicode MS" w:eastAsia="Arial Unicode MS" w:hAnsi="Arial Unicode MS" w:cs="Arial Unicode MS"/>
        </w:rPr>
        <w:t>van het ophalen en vaststellen</w:t>
      </w:r>
      <w:r w:rsidRPr="00980D17">
        <w:rPr>
          <w:rFonts w:ascii="Arial Unicode MS" w:eastAsia="Arial Unicode MS" w:hAnsi="Arial Unicode MS" w:cs="Arial Unicode MS"/>
        </w:rPr>
        <w:t xml:space="preserve"> </w:t>
      </w:r>
      <w:r>
        <w:rPr>
          <w:rFonts w:ascii="Arial Unicode MS" w:eastAsia="Arial Unicode MS" w:hAnsi="Arial Unicode MS" w:cs="Arial Unicode MS"/>
        </w:rPr>
        <w:t>KES;</w:t>
      </w:r>
      <w:r w:rsidR="007F2263">
        <w:rPr>
          <w:rFonts w:ascii="Arial Unicode MS" w:eastAsia="Arial Unicode MS" w:hAnsi="Arial Unicode MS" w:cs="Arial Unicode MS"/>
        </w:rPr>
        <w:t xml:space="preserve"> de rol van </w:t>
      </w:r>
      <w:r w:rsidR="00A57ED7">
        <w:rPr>
          <w:rFonts w:ascii="Arial Unicode MS" w:eastAsia="Arial Unicode MS" w:hAnsi="Arial Unicode MS" w:cs="Arial Unicode MS"/>
        </w:rPr>
        <w:t xml:space="preserve">o.a. </w:t>
      </w:r>
      <w:r w:rsidR="007F2263">
        <w:rPr>
          <w:rFonts w:ascii="Arial Unicode MS" w:eastAsia="Arial Unicode MS" w:hAnsi="Arial Unicode MS" w:cs="Arial Unicode MS"/>
        </w:rPr>
        <w:t>SLU daarin beschrijven;</w:t>
      </w:r>
      <w:r w:rsidR="00742EC3">
        <w:rPr>
          <w:rFonts w:ascii="Arial Unicode MS" w:eastAsia="Arial Unicode MS" w:hAnsi="Arial Unicode MS" w:cs="Arial Unicode MS"/>
        </w:rPr>
        <w:t xml:space="preserve"> beheer en beheer-organisatie van de model-KES regelen;</w:t>
      </w:r>
      <w:r w:rsidR="007F2263">
        <w:rPr>
          <w:rFonts w:ascii="Arial Unicode MS" w:eastAsia="Arial Unicode MS" w:hAnsi="Arial Unicode MS" w:cs="Arial Unicode MS"/>
        </w:rPr>
        <w:t xml:space="preserve"> lering trekken uit het vergelijkbare ProRail-project; </w:t>
      </w:r>
    </w:p>
    <w:p w:rsidR="00690803" w:rsidRDefault="00690803" w:rsidP="004134FF">
      <w:pPr>
        <w:pStyle w:val="broodtekst"/>
        <w:numPr>
          <w:ilvl w:val="0"/>
          <w:numId w:val="12"/>
        </w:numPr>
        <w:rPr>
          <w:rFonts w:ascii="Arial Unicode MS" w:eastAsia="Arial Unicode MS" w:hAnsi="Arial Unicode MS" w:cs="Arial Unicode MS"/>
        </w:rPr>
      </w:pPr>
      <w:r w:rsidRPr="00980D17">
        <w:rPr>
          <w:rFonts w:ascii="Arial Unicode MS" w:eastAsia="Arial Unicode MS" w:hAnsi="Arial Unicode MS" w:cs="Arial Unicode MS"/>
        </w:rPr>
        <w:t>Eisen en wensen ophalen bij beheerders</w:t>
      </w:r>
      <w:r>
        <w:rPr>
          <w:rFonts w:ascii="Arial Unicode MS" w:eastAsia="Arial Unicode MS" w:hAnsi="Arial Unicode MS" w:cs="Arial Unicode MS"/>
        </w:rPr>
        <w:t xml:space="preserve">; </w:t>
      </w:r>
      <w:r w:rsidR="00AA564D">
        <w:rPr>
          <w:rFonts w:ascii="Arial Unicode MS" w:eastAsia="Arial Unicode MS" w:hAnsi="Arial Unicode MS" w:cs="Arial Unicode MS"/>
        </w:rPr>
        <w:t xml:space="preserve">leerpunten </w:t>
      </w:r>
      <w:r w:rsidR="00DC63D3">
        <w:rPr>
          <w:rFonts w:ascii="Arial Unicode MS" w:eastAsia="Arial Unicode MS" w:hAnsi="Arial Unicode MS" w:cs="Arial Unicode MS"/>
        </w:rPr>
        <w:t>LCC; aansluiten op</w:t>
      </w:r>
      <w:r w:rsidR="00AA564D">
        <w:rPr>
          <w:rFonts w:ascii="Arial Unicode MS" w:eastAsia="Arial Unicode MS" w:hAnsi="Arial Unicode MS" w:cs="Arial Unicode MS"/>
        </w:rPr>
        <w:t xml:space="preserve"> LCC-beleid; leerpunten m.b.t. hoe om te gaan met vormgevingseisen</w:t>
      </w:r>
      <w:r w:rsidR="00A36BFB">
        <w:rPr>
          <w:rFonts w:ascii="Arial Unicode MS" w:eastAsia="Arial Unicode MS" w:hAnsi="Arial Unicode MS" w:cs="Arial Unicode MS"/>
        </w:rPr>
        <w:t xml:space="preserve"> expliciteren</w:t>
      </w:r>
      <w:r>
        <w:rPr>
          <w:rFonts w:ascii="Arial Unicode MS" w:eastAsia="Arial Unicode MS" w:hAnsi="Arial Unicode MS" w:cs="Arial Unicode MS"/>
        </w:rPr>
        <w:t>.</w:t>
      </w:r>
    </w:p>
    <w:p w:rsidR="00387D36" w:rsidRDefault="00387D36" w:rsidP="00690803">
      <w:pPr>
        <w:pStyle w:val="broodtekst"/>
        <w:rPr>
          <w:rFonts w:ascii="Arial Unicode MS" w:eastAsia="Arial Unicode MS" w:hAnsi="Arial Unicode MS" w:cs="Arial Unicode MS"/>
        </w:rPr>
      </w:pP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Risico’s/Kansen: Hiervoor is een breed omgevingsproces nodig binnen RWS</w:t>
      </w:r>
      <w:r w:rsidR="00A36BFB">
        <w:rPr>
          <w:rFonts w:ascii="Arial Unicode MS" w:eastAsia="Arial Unicode MS" w:hAnsi="Arial Unicode MS" w:cs="Arial Unicode MS"/>
        </w:rPr>
        <w:t>-</w:t>
      </w:r>
      <w:r>
        <w:rPr>
          <w:rFonts w:ascii="Arial Unicode MS" w:eastAsia="Arial Unicode MS" w:hAnsi="Arial Unicode MS" w:cs="Arial Unicode MS"/>
        </w:rPr>
        <w:t xml:space="preserve">beheerders. Mogelijk is hiervoor geen capaciteit beschikbaar of ondervindt het project weerstand tegen standaardisatie. </w:t>
      </w:r>
      <w:r w:rsidR="0013206B">
        <w:rPr>
          <w:rFonts w:ascii="Arial Unicode MS" w:eastAsia="Arial Unicode MS" w:hAnsi="Arial Unicode MS" w:cs="Arial Unicode MS"/>
        </w:rPr>
        <w:t>Ter beheersing wordt nauw samengewerkt met beheerders.</w:t>
      </w:r>
      <w:r>
        <w:rPr>
          <w:rFonts w:ascii="Arial Unicode MS" w:eastAsia="Arial Unicode MS" w:hAnsi="Arial Unicode MS" w:cs="Arial Unicode MS"/>
        </w:rPr>
        <w:t xml:space="preserve">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Raakvlakken: Beheerders zijn reeds betrokken bij V&amp;R. Hier kan MWW gebruik van maken.</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Randvoorwaarden: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Geld: ..</w:t>
      </w:r>
    </w:p>
    <w:p w:rsidR="00690803" w:rsidRPr="00980D17"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     </w:t>
      </w:r>
      <w:r w:rsidRPr="00CD1186">
        <w:rPr>
          <w:rFonts w:ascii="Arial Unicode MS" w:eastAsia="Arial Unicode MS" w:hAnsi="Arial Unicode MS" w:cs="Arial Unicode MS"/>
        </w:rPr>
        <w:t>Organisatie:</w:t>
      </w:r>
      <w:r w:rsidR="00AB3BED">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lastRenderedPageBreak/>
        <w:tab/>
        <w:t>Kwaliteit</w:t>
      </w:r>
      <w:r w:rsidR="00A36BFB">
        <w:rPr>
          <w:rFonts w:ascii="Arial Unicode MS" w:eastAsia="Arial Unicode MS" w:hAnsi="Arial Unicode MS" w:cs="Arial Unicode MS"/>
        </w:rPr>
        <w:t>sbeheersing</w:t>
      </w:r>
      <w:r>
        <w:rPr>
          <w:rFonts w:ascii="Arial Unicode MS" w:eastAsia="Arial Unicode MS" w:hAnsi="Arial Unicode MS" w:cs="Arial Unicode MS"/>
        </w:rPr>
        <w:t xml:space="preserve">: </w:t>
      </w:r>
      <w:r w:rsidR="00A36BFB">
        <w:rPr>
          <w:rFonts w:ascii="Arial Unicode MS" w:eastAsia="Arial Unicode MS" w:hAnsi="Arial Unicode MS" w:cs="Arial Unicode MS"/>
        </w:rPr>
        <w:t>o</w:t>
      </w:r>
      <w:r>
        <w:rPr>
          <w:rFonts w:ascii="Arial Unicode MS" w:eastAsia="Arial Unicode MS" w:hAnsi="Arial Unicode MS" w:cs="Arial Unicode MS"/>
        </w:rPr>
        <w:t xml:space="preserve">.a. door beheerders en adviseurs van de proceseigenaar OAM </w:t>
      </w:r>
      <w:r w:rsidR="0013206B">
        <w:rPr>
          <w:rFonts w:ascii="Arial Unicode MS" w:eastAsia="Arial Unicode MS" w:hAnsi="Arial Unicode MS" w:cs="Arial Unicode MS"/>
        </w:rPr>
        <w:t xml:space="preserve">en </w:t>
      </w:r>
      <w:r w:rsidR="00CD1186">
        <w:rPr>
          <w:rFonts w:ascii="Arial Unicode MS" w:eastAsia="Arial Unicode MS" w:hAnsi="Arial Unicode MS" w:cs="Arial Unicode MS"/>
        </w:rPr>
        <w:t xml:space="preserve">van de proceseigenaar </w:t>
      </w:r>
      <w:r w:rsidR="0013206B">
        <w:rPr>
          <w:rFonts w:ascii="Arial Unicode MS" w:eastAsia="Arial Unicode MS" w:hAnsi="Arial Unicode MS" w:cs="Arial Unicode MS"/>
        </w:rPr>
        <w:t xml:space="preserve">AenO </w:t>
      </w:r>
      <w:r>
        <w:rPr>
          <w:rFonts w:ascii="Arial Unicode MS" w:eastAsia="Arial Unicode MS" w:hAnsi="Arial Unicode MS" w:cs="Arial Unicode MS"/>
        </w:rPr>
        <w:t>bij de opzet te betrekken.</w:t>
      </w:r>
      <w:r w:rsidR="00D449EA">
        <w:rPr>
          <w:rFonts w:ascii="Arial Unicode MS" w:eastAsia="Arial Unicode MS" w:hAnsi="Arial Unicode MS" w:cs="Arial Unicode MS"/>
        </w:rPr>
        <w:t xml:space="preserve"> De volgende discipline-experts zullen in een begeleidingsgroep tussenproducten kunnen beoordelen: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r>
      <w:r w:rsidRPr="00F31B5B">
        <w:rPr>
          <w:rFonts w:ascii="Arial Unicode MS" w:eastAsia="Arial Unicode MS" w:hAnsi="Arial Unicode MS" w:cs="Arial Unicode MS"/>
        </w:rPr>
        <w:t xml:space="preserve">Tijd: </w:t>
      </w:r>
      <w:r>
        <w:rPr>
          <w:rFonts w:ascii="Arial Unicode MS" w:eastAsia="Arial Unicode MS" w:hAnsi="Arial Unicode MS" w:cs="Arial Unicode MS"/>
        </w:rPr>
        <w:t>deze deliverable is input voor fase 3</w:t>
      </w:r>
      <w:r w:rsidRPr="00F31B5B">
        <w:rPr>
          <w:rFonts w:ascii="Arial Unicode MS" w:eastAsia="Arial Unicode MS" w:hAnsi="Arial Unicode MS" w:cs="Arial Unicode MS"/>
        </w:rPr>
        <w:t xml:space="preserve">, </w:t>
      </w:r>
      <w:r>
        <w:rPr>
          <w:rFonts w:ascii="Arial Unicode MS" w:eastAsia="Arial Unicode MS" w:hAnsi="Arial Unicode MS" w:cs="Arial Unicode MS"/>
        </w:rPr>
        <w:t xml:space="preserve">maar zal daarna </w:t>
      </w:r>
      <w:r w:rsidR="00387D36">
        <w:rPr>
          <w:rFonts w:ascii="Arial Unicode MS" w:eastAsia="Arial Unicode MS" w:hAnsi="Arial Unicode MS" w:cs="Arial Unicode MS"/>
        </w:rPr>
        <w:t>beheerd moeten worden</w:t>
      </w:r>
      <w:r>
        <w:rPr>
          <w:rFonts w:ascii="Arial Unicode MS" w:eastAsia="Arial Unicode MS" w:hAnsi="Arial Unicode MS" w:cs="Arial Unicode MS"/>
        </w:rPr>
        <w:t>. A</w:t>
      </w:r>
      <w:r w:rsidRPr="00F31B5B">
        <w:rPr>
          <w:rFonts w:ascii="Arial Unicode MS" w:eastAsia="Arial Unicode MS" w:hAnsi="Arial Unicode MS" w:cs="Arial Unicode MS"/>
        </w:rPr>
        <w:t>fronding in Q</w:t>
      </w:r>
      <w:r>
        <w:rPr>
          <w:rFonts w:ascii="Arial Unicode MS" w:eastAsia="Arial Unicode MS" w:hAnsi="Arial Unicode MS" w:cs="Arial Unicode MS"/>
        </w:rPr>
        <w:t>4</w:t>
      </w:r>
      <w:r w:rsidRPr="00F31B5B">
        <w:rPr>
          <w:rFonts w:ascii="Arial Unicode MS" w:eastAsia="Arial Unicode MS" w:hAnsi="Arial Unicode MS" w:cs="Arial Unicode MS"/>
        </w:rPr>
        <w:t xml:space="preserve"> 2016</w:t>
      </w:r>
      <w:r w:rsidR="00A36BFB">
        <w:rPr>
          <w:rFonts w:ascii="Arial Unicode MS" w:eastAsia="Arial Unicode MS" w:hAnsi="Arial Unicode MS" w:cs="Arial Unicode MS"/>
        </w:rPr>
        <w:t>.</w:t>
      </w:r>
      <w:r>
        <w:rPr>
          <w:rFonts w:ascii="Arial Unicode MS" w:eastAsia="Arial Unicode MS" w:hAnsi="Arial Unicode MS" w:cs="Arial Unicode MS"/>
        </w:rPr>
        <w:t xml:space="preserve"> </w:t>
      </w:r>
    </w:p>
    <w:p w:rsidR="00690803" w:rsidRDefault="00690803" w:rsidP="004134FF">
      <w:pPr>
        <w:pStyle w:val="broodtekst"/>
        <w:rPr>
          <w:rFonts w:eastAsia="Arial Unicode MS" w:cs="Arial Unicode MS"/>
        </w:rPr>
      </w:pPr>
      <w:r>
        <w:rPr>
          <w:rFonts w:ascii="Arial Unicode MS" w:eastAsia="Arial Unicode MS" w:hAnsi="Arial Unicode MS" w:cs="Arial Unicode MS"/>
        </w:rPr>
        <w:t xml:space="preserve">Eindresultaat: </w:t>
      </w:r>
      <w:r w:rsidR="00A36BFB">
        <w:rPr>
          <w:rFonts w:ascii="Arial Unicode MS" w:eastAsia="Arial Unicode MS" w:hAnsi="Arial Unicode MS" w:cs="Arial Unicode MS"/>
        </w:rPr>
        <w:t>Gedragen model-KES, gedragen door beheerorganisatie, inclusief modelproces om deze in een concrete situatie toe te passen.</w:t>
      </w:r>
      <w:r w:rsidR="00A36BFB">
        <w:rPr>
          <w:rFonts w:eastAsia="Arial Unicode MS" w:cs="Arial Unicode MS"/>
        </w:rPr>
        <w:t xml:space="preserve"> </w:t>
      </w:r>
      <w:r w:rsidR="00B73B49">
        <w:rPr>
          <w:rFonts w:eastAsia="Arial Unicode MS" w:cs="Arial Unicode MS"/>
        </w:rPr>
        <w:t xml:space="preserve">Vermoedelijk is </w:t>
      </w:r>
      <w:r w:rsidR="002513CF">
        <w:rPr>
          <w:rFonts w:ascii="Arial Unicode MS" w:eastAsia="Arial Unicode MS" w:hAnsi="Arial Unicode MS" w:cs="Arial Unicode MS"/>
        </w:rPr>
        <w:t>3</w:t>
      </w:r>
      <w:r w:rsidR="00581A3D" w:rsidRPr="00316028">
        <w:rPr>
          <w:rFonts w:ascii="Arial Unicode MS" w:eastAsia="Arial Unicode MS" w:hAnsi="Arial Unicode MS" w:cs="Arial Unicode MS"/>
        </w:rPr>
        <w:t xml:space="preserve">0% van de beheerderseisen </w:t>
      </w:r>
      <w:r w:rsidR="00B73B49">
        <w:rPr>
          <w:rFonts w:ascii="Arial Unicode MS" w:eastAsia="Arial Unicode MS" w:hAnsi="Arial Unicode MS" w:cs="Arial Unicode MS"/>
        </w:rPr>
        <w:t xml:space="preserve">uiteindelijk </w:t>
      </w:r>
      <w:r w:rsidR="002513CF">
        <w:rPr>
          <w:rFonts w:ascii="Arial Unicode MS" w:eastAsia="Arial Unicode MS" w:hAnsi="Arial Unicode MS" w:cs="Arial Unicode MS"/>
        </w:rPr>
        <w:t xml:space="preserve">hierin </w:t>
      </w:r>
      <w:r w:rsidR="00581A3D" w:rsidRPr="00316028">
        <w:rPr>
          <w:rFonts w:ascii="Arial Unicode MS" w:eastAsia="Arial Unicode MS" w:hAnsi="Arial Unicode MS" w:cs="Arial Unicode MS"/>
        </w:rPr>
        <w:t>gespecificeerd</w:t>
      </w:r>
      <w:r w:rsidR="00581A3D">
        <w:rPr>
          <w:rFonts w:ascii="Arial Unicode MS" w:eastAsia="Arial Unicode MS" w:hAnsi="Arial Unicode MS" w:cs="Arial Unicode MS"/>
        </w:rPr>
        <w:t>.</w:t>
      </w:r>
      <w:r w:rsidR="00581A3D" w:rsidRPr="00A36BFB">
        <w:rPr>
          <w:rFonts w:ascii="Arial Unicode MS" w:eastAsia="Arial Unicode MS" w:hAnsi="Arial Unicode MS" w:cs="Arial Unicode MS"/>
        </w:rPr>
        <w:t xml:space="preserve"> </w:t>
      </w:r>
      <w:r>
        <w:rPr>
          <w:rFonts w:eastAsia="Arial Unicode MS" w:cs="Arial Unicode MS"/>
        </w:rPr>
        <w:br w:type="page"/>
      </w:r>
    </w:p>
    <w:p w:rsidR="00690803" w:rsidRPr="00316028" w:rsidRDefault="0034532C" w:rsidP="002670F1">
      <w:pPr>
        <w:pStyle w:val="Kop2"/>
        <w:rPr>
          <w:rFonts w:ascii="Arial Unicode MS" w:eastAsia="Arial Unicode MS" w:hAnsi="Arial Unicode MS" w:cs="Arial Unicode MS"/>
          <w:b/>
        </w:rPr>
      </w:pPr>
      <w:r w:rsidRPr="00CA0592">
        <w:lastRenderedPageBreak/>
        <w:t>Deelproduct</w:t>
      </w:r>
      <w:r w:rsidRPr="00CA0592" w:rsidDel="0034532C">
        <w:t xml:space="preserve"> </w:t>
      </w:r>
      <w:r w:rsidR="00690803" w:rsidRPr="00CA0592">
        <w:t>3 FASE 2</w:t>
      </w:r>
      <w:r w:rsidR="002670F1">
        <w:t xml:space="preserve"> </w:t>
      </w:r>
      <w:r w:rsidR="0013206B">
        <w:rPr>
          <w:rFonts w:ascii="Arial Unicode MS" w:eastAsia="Arial Unicode MS" w:hAnsi="Arial Unicode MS" w:cs="Arial Unicode MS"/>
          <w:b/>
        </w:rPr>
        <w:t>Inkoop</w:t>
      </w:r>
      <w:r w:rsidR="00690803" w:rsidRPr="00316028">
        <w:rPr>
          <w:rFonts w:ascii="Arial Unicode MS" w:eastAsia="Arial Unicode MS" w:hAnsi="Arial Unicode MS" w:cs="Arial Unicode MS"/>
          <w:b/>
        </w:rPr>
        <w:t>strategi</w:t>
      </w:r>
      <w:r w:rsidR="0013206B">
        <w:rPr>
          <w:rFonts w:ascii="Arial Unicode MS" w:eastAsia="Arial Unicode MS" w:hAnsi="Arial Unicode MS" w:cs="Arial Unicode MS"/>
          <w:b/>
        </w:rPr>
        <w:t>e</w:t>
      </w:r>
    </w:p>
    <w:p w:rsidR="00556481"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Doel: Het </w:t>
      </w:r>
      <w:r w:rsidRPr="00AE3ABD">
        <w:rPr>
          <w:rFonts w:ascii="Arial Unicode MS" w:eastAsia="Arial Unicode MS" w:hAnsi="Arial Unicode MS" w:cs="Arial Unicode MS"/>
        </w:rPr>
        <w:t xml:space="preserve">uitwerken van de marktvisie </w:t>
      </w:r>
      <w:r w:rsidR="00FE5567">
        <w:rPr>
          <w:rFonts w:ascii="Arial Unicode MS" w:eastAsia="Arial Unicode MS" w:hAnsi="Arial Unicode MS" w:cs="Arial Unicode MS"/>
        </w:rPr>
        <w:t xml:space="preserve">van RWS </w:t>
      </w:r>
      <w:r w:rsidRPr="00AE3ABD">
        <w:rPr>
          <w:rFonts w:ascii="Arial Unicode MS" w:eastAsia="Arial Unicode MS" w:hAnsi="Arial Unicode MS" w:cs="Arial Unicode MS"/>
        </w:rPr>
        <w:t xml:space="preserve">naar </w:t>
      </w:r>
      <w:r w:rsidR="00380FDD">
        <w:rPr>
          <w:rFonts w:ascii="Arial Unicode MS" w:eastAsia="Arial Unicode MS" w:hAnsi="Arial Unicode MS" w:cs="Arial Unicode MS"/>
        </w:rPr>
        <w:t xml:space="preserve">een </w:t>
      </w:r>
      <w:r w:rsidRPr="00AE3ABD">
        <w:rPr>
          <w:rFonts w:ascii="Arial Unicode MS" w:eastAsia="Arial Unicode MS" w:hAnsi="Arial Unicode MS" w:cs="Arial Unicode MS"/>
        </w:rPr>
        <w:t>strateg</w:t>
      </w:r>
      <w:r w:rsidR="00FA262E">
        <w:rPr>
          <w:rFonts w:ascii="Arial Unicode MS" w:eastAsia="Arial Unicode MS" w:hAnsi="Arial Unicode MS" w:cs="Arial Unicode MS"/>
        </w:rPr>
        <w:t>ie</w:t>
      </w:r>
      <w:r>
        <w:rPr>
          <w:rFonts w:ascii="Arial Unicode MS" w:eastAsia="Arial Unicode MS" w:hAnsi="Arial Unicode MS" w:cs="Arial Unicode MS"/>
        </w:rPr>
        <w:t xml:space="preserve"> voor </w:t>
      </w:r>
      <w:r w:rsidR="00CD1186">
        <w:rPr>
          <w:rFonts w:ascii="Arial Unicode MS" w:eastAsia="Arial Unicode MS" w:hAnsi="Arial Unicode MS" w:cs="Arial Unicode MS"/>
        </w:rPr>
        <w:t>d</w:t>
      </w:r>
      <w:r>
        <w:rPr>
          <w:rFonts w:ascii="Arial Unicode MS" w:eastAsia="Arial Unicode MS" w:hAnsi="Arial Unicode MS" w:cs="Arial Unicode MS"/>
        </w:rPr>
        <w:t xml:space="preserve">e inkoop rond MWW; dus </w:t>
      </w:r>
      <w:r w:rsidR="00DA6902">
        <w:rPr>
          <w:rFonts w:ascii="Arial Unicode MS" w:eastAsia="Arial Unicode MS" w:hAnsi="Arial Unicode MS" w:cs="Arial Unicode MS"/>
        </w:rPr>
        <w:t xml:space="preserve">enerzijds </w:t>
      </w:r>
      <w:r w:rsidR="00556481">
        <w:rPr>
          <w:rFonts w:ascii="Arial Unicode MS" w:eastAsia="Arial Unicode MS" w:hAnsi="Arial Unicode MS" w:cs="Arial Unicode MS"/>
        </w:rPr>
        <w:t xml:space="preserve">een strategie, </w:t>
      </w:r>
      <w:r w:rsidR="00DA6902">
        <w:rPr>
          <w:rFonts w:ascii="Arial Unicode MS" w:eastAsia="Arial Unicode MS" w:hAnsi="Arial Unicode MS" w:cs="Arial Unicode MS"/>
        </w:rPr>
        <w:t>voorbereidend op</w:t>
      </w:r>
      <w:r>
        <w:rPr>
          <w:rFonts w:ascii="Arial Unicode MS" w:eastAsia="Arial Unicode MS" w:hAnsi="Arial Unicode MS" w:cs="Arial Unicode MS"/>
        </w:rPr>
        <w:t xml:space="preserve"> het </w:t>
      </w:r>
      <w:r w:rsidR="00380FDD">
        <w:rPr>
          <w:rFonts w:ascii="Arial Unicode MS" w:eastAsia="Arial Unicode MS" w:hAnsi="Arial Unicode MS" w:cs="Arial Unicode MS"/>
        </w:rPr>
        <w:t xml:space="preserve">toekomstige </w:t>
      </w:r>
      <w:r>
        <w:rPr>
          <w:rFonts w:ascii="Arial Unicode MS" w:eastAsia="Arial Unicode MS" w:hAnsi="Arial Unicode MS" w:cs="Arial Unicode MS"/>
        </w:rPr>
        <w:t xml:space="preserve">programma van </w:t>
      </w:r>
      <w:r w:rsidR="00FA262E">
        <w:rPr>
          <w:rFonts w:ascii="Arial Unicode MS" w:eastAsia="Arial Unicode MS" w:hAnsi="Arial Unicode MS" w:cs="Arial Unicode MS"/>
        </w:rPr>
        <w:t xml:space="preserve">de ‘52 </w:t>
      </w:r>
      <w:r>
        <w:rPr>
          <w:rFonts w:ascii="Arial Unicode MS" w:eastAsia="Arial Unicode MS" w:hAnsi="Arial Unicode MS" w:cs="Arial Unicode MS"/>
        </w:rPr>
        <w:t xml:space="preserve">MWW-sluizen’, </w:t>
      </w:r>
      <w:r w:rsidR="00DA6902">
        <w:rPr>
          <w:rFonts w:ascii="Arial Unicode MS" w:eastAsia="Arial Unicode MS" w:hAnsi="Arial Unicode MS" w:cs="Arial Unicode MS"/>
        </w:rPr>
        <w:t xml:space="preserve">maar anderzijds </w:t>
      </w:r>
      <w:r w:rsidR="00556481">
        <w:rPr>
          <w:rFonts w:ascii="Arial Unicode MS" w:eastAsia="Arial Unicode MS" w:hAnsi="Arial Unicode MS" w:cs="Arial Unicode MS"/>
        </w:rPr>
        <w:t xml:space="preserve">een strategie die </w:t>
      </w:r>
      <w:r w:rsidR="00DA6902">
        <w:rPr>
          <w:rFonts w:ascii="Arial Unicode MS" w:eastAsia="Arial Unicode MS" w:hAnsi="Arial Unicode MS" w:cs="Arial Unicode MS"/>
        </w:rPr>
        <w:t xml:space="preserve">meer specifiek </w:t>
      </w:r>
      <w:r w:rsidR="00FA262E">
        <w:rPr>
          <w:rFonts w:ascii="Arial Unicode MS" w:eastAsia="Arial Unicode MS" w:hAnsi="Arial Unicode MS" w:cs="Arial Unicode MS"/>
        </w:rPr>
        <w:t xml:space="preserve">gericht </w:t>
      </w:r>
      <w:r w:rsidR="00556481">
        <w:rPr>
          <w:rFonts w:ascii="Arial Unicode MS" w:eastAsia="Arial Unicode MS" w:hAnsi="Arial Unicode MS" w:cs="Arial Unicode MS"/>
        </w:rPr>
        <w:t xml:space="preserve">is </w:t>
      </w:r>
      <w:r w:rsidR="00FA262E">
        <w:rPr>
          <w:rFonts w:ascii="Arial Unicode MS" w:eastAsia="Arial Unicode MS" w:hAnsi="Arial Unicode MS" w:cs="Arial Unicode MS"/>
        </w:rPr>
        <w:t>op</w:t>
      </w:r>
      <w:r w:rsidR="00556481">
        <w:rPr>
          <w:rFonts w:ascii="Arial Unicode MS" w:eastAsia="Arial Unicode MS" w:hAnsi="Arial Unicode MS" w:cs="Arial Unicode MS"/>
        </w:rPr>
        <w:t xml:space="preserve"> de inkoop van</w:t>
      </w:r>
      <w:r w:rsidR="00FA262E">
        <w:rPr>
          <w:rFonts w:ascii="Arial Unicode MS" w:eastAsia="Arial Unicode MS" w:hAnsi="Arial Unicode MS" w:cs="Arial Unicode MS"/>
        </w:rPr>
        <w:t xml:space="preserve"> </w:t>
      </w:r>
      <w:r>
        <w:rPr>
          <w:rFonts w:ascii="Arial Unicode MS" w:eastAsia="Arial Unicode MS" w:hAnsi="Arial Unicode MS" w:cs="Arial Unicode MS"/>
        </w:rPr>
        <w:t xml:space="preserve">de </w:t>
      </w:r>
      <w:r w:rsidR="00FA262E">
        <w:rPr>
          <w:rFonts w:ascii="Arial Unicode MS" w:eastAsia="Arial Unicode MS" w:hAnsi="Arial Unicode MS" w:cs="Arial Unicode MS"/>
        </w:rPr>
        <w:t>(</w:t>
      </w:r>
      <w:r w:rsidR="00FE5567">
        <w:rPr>
          <w:rFonts w:ascii="Arial Unicode MS" w:eastAsia="Arial Unicode MS" w:hAnsi="Arial Unicode MS" w:cs="Arial Unicode MS"/>
        </w:rPr>
        <w:t>toekomstige</w:t>
      </w:r>
      <w:r w:rsidR="00FA262E">
        <w:rPr>
          <w:rFonts w:ascii="Arial Unicode MS" w:eastAsia="Arial Unicode MS" w:hAnsi="Arial Unicode MS" w:cs="Arial Unicode MS"/>
        </w:rPr>
        <w:t>)</w:t>
      </w:r>
      <w:r w:rsidR="00FE5567">
        <w:rPr>
          <w:rFonts w:ascii="Arial Unicode MS" w:eastAsia="Arial Unicode MS" w:hAnsi="Arial Unicode MS" w:cs="Arial Unicode MS"/>
        </w:rPr>
        <w:t xml:space="preserve"> </w:t>
      </w:r>
      <w:r>
        <w:rPr>
          <w:rFonts w:ascii="Arial Unicode MS" w:eastAsia="Arial Unicode MS" w:hAnsi="Arial Unicode MS" w:cs="Arial Unicode MS"/>
        </w:rPr>
        <w:t>modules en componenten van het FC</w:t>
      </w:r>
      <w:r w:rsidR="00E473D9">
        <w:rPr>
          <w:rFonts w:ascii="Arial Unicode MS" w:eastAsia="Arial Unicode MS" w:hAnsi="Arial Unicode MS" w:cs="Arial Unicode MS"/>
        </w:rPr>
        <w:t>P</w:t>
      </w:r>
      <w:r>
        <w:rPr>
          <w:rFonts w:ascii="Arial Unicode MS" w:eastAsia="Arial Unicode MS" w:hAnsi="Arial Unicode MS" w:cs="Arial Unicode MS"/>
        </w:rPr>
        <w:t xml:space="preserve"> (Functie</w:t>
      </w:r>
      <w:r w:rsidR="00FA262E">
        <w:rPr>
          <w:rFonts w:ascii="Arial Unicode MS" w:eastAsia="Arial Unicode MS" w:hAnsi="Arial Unicode MS" w:cs="Arial Unicode MS"/>
        </w:rPr>
        <w:t>s</w:t>
      </w:r>
      <w:r>
        <w:rPr>
          <w:rFonts w:ascii="Arial Unicode MS" w:eastAsia="Arial Unicode MS" w:hAnsi="Arial Unicode MS" w:cs="Arial Unicode MS"/>
        </w:rPr>
        <w:t>-Component</w:t>
      </w:r>
      <w:r w:rsidR="00FA262E">
        <w:rPr>
          <w:rFonts w:ascii="Arial Unicode MS" w:eastAsia="Arial Unicode MS" w:hAnsi="Arial Unicode MS" w:cs="Arial Unicode MS"/>
        </w:rPr>
        <w:t>en</w:t>
      </w:r>
      <w:r>
        <w:rPr>
          <w:rFonts w:ascii="Arial Unicode MS" w:eastAsia="Arial Unicode MS" w:hAnsi="Arial Unicode MS" w:cs="Arial Unicode MS"/>
        </w:rPr>
        <w:t xml:space="preserve">-Platform), van de pilots </w:t>
      </w:r>
      <w:r w:rsidR="00853C35">
        <w:rPr>
          <w:rFonts w:ascii="Arial Unicode MS" w:eastAsia="Arial Unicode MS" w:hAnsi="Arial Unicode MS" w:cs="Arial Unicode MS"/>
        </w:rPr>
        <w:t xml:space="preserve">en op de opzet </w:t>
      </w:r>
      <w:r w:rsidR="00DA6902">
        <w:rPr>
          <w:rFonts w:ascii="Arial Unicode MS" w:eastAsia="Arial Unicode MS" w:hAnsi="Arial Unicode MS" w:cs="Arial Unicode MS"/>
        </w:rPr>
        <w:t xml:space="preserve">van de </w:t>
      </w:r>
      <w:r w:rsidR="00853C35">
        <w:rPr>
          <w:rFonts w:ascii="Arial Unicode MS" w:eastAsia="Arial Unicode MS" w:hAnsi="Arial Unicode MS" w:cs="Arial Unicode MS"/>
        </w:rPr>
        <w:t>daarvoor benodigde (</w:t>
      </w:r>
      <w:r w:rsidR="00DA6902">
        <w:rPr>
          <w:rFonts w:ascii="Arial Unicode MS" w:eastAsia="Arial Unicode MS" w:hAnsi="Arial Unicode MS" w:cs="Arial Unicode MS"/>
        </w:rPr>
        <w:t>EMVI-</w:t>
      </w:r>
      <w:r w:rsidR="00853C35">
        <w:rPr>
          <w:rFonts w:ascii="Arial Unicode MS" w:eastAsia="Arial Unicode MS" w:hAnsi="Arial Unicode MS" w:cs="Arial Unicode MS"/>
        </w:rPr>
        <w:t>)</w:t>
      </w:r>
      <w:r w:rsidR="00DA6902">
        <w:rPr>
          <w:rFonts w:ascii="Arial Unicode MS" w:eastAsia="Arial Unicode MS" w:hAnsi="Arial Unicode MS" w:cs="Arial Unicode MS"/>
        </w:rPr>
        <w:t>tools</w:t>
      </w:r>
      <w:r w:rsidR="00556481">
        <w:rPr>
          <w:rFonts w:ascii="Arial Unicode MS" w:eastAsia="Arial Unicode MS" w:hAnsi="Arial Unicode MS" w:cs="Arial Unicode MS"/>
        </w:rPr>
        <w:t>.</w:t>
      </w:r>
    </w:p>
    <w:p w:rsidR="00DF054B" w:rsidRDefault="00DF054B" w:rsidP="00690803">
      <w:pPr>
        <w:pStyle w:val="broodtekst"/>
        <w:rPr>
          <w:rFonts w:ascii="Arial Unicode MS" w:eastAsia="Arial Unicode MS" w:hAnsi="Arial Unicode MS" w:cs="Arial Unicode MS"/>
        </w:rPr>
      </w:pPr>
    </w:p>
    <w:p w:rsidR="00556481" w:rsidRDefault="00EB0A3F"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Wijze van bereiken van dit doel: </w:t>
      </w:r>
    </w:p>
    <w:p w:rsidR="00EB0A3F" w:rsidRDefault="00661C3C"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In een aantal sessies worden stappen gezet waarin </w:t>
      </w:r>
      <w:r w:rsidRPr="005D4F86">
        <w:rPr>
          <w:rFonts w:ascii="Arial Unicode MS" w:eastAsia="Arial Unicode MS" w:hAnsi="Arial Unicode MS" w:cs="Arial Unicode MS"/>
          <w:b/>
        </w:rPr>
        <w:t>van grof naar fijn</w:t>
      </w:r>
      <w:r>
        <w:rPr>
          <w:rFonts w:ascii="Arial Unicode MS" w:eastAsia="Arial Unicode MS" w:hAnsi="Arial Unicode MS" w:cs="Arial Unicode MS"/>
        </w:rPr>
        <w:t xml:space="preserve"> wordt gewerkt</w:t>
      </w:r>
      <w:r w:rsidR="00CF4396">
        <w:rPr>
          <w:rFonts w:ascii="Arial Unicode MS" w:eastAsia="Arial Unicode MS" w:hAnsi="Arial Unicode MS" w:cs="Arial Unicode MS"/>
        </w:rPr>
        <w:t xml:space="preserve"> om de uitdaging van MWW (</w:t>
      </w:r>
      <w:r w:rsidR="00853C35">
        <w:rPr>
          <w:rFonts w:ascii="Arial Unicode MS" w:eastAsia="Arial Unicode MS" w:hAnsi="Arial Unicode MS" w:cs="Arial Unicode MS"/>
        </w:rPr>
        <w:t>Slim: standaard èn op maat) vorm te geven v.w.b. inkoop</w:t>
      </w:r>
      <w:r>
        <w:rPr>
          <w:rFonts w:ascii="Arial Unicode MS" w:eastAsia="Arial Unicode MS" w:hAnsi="Arial Unicode MS" w:cs="Arial Unicode MS"/>
        </w:rPr>
        <w:t xml:space="preserve">. </w:t>
      </w:r>
      <w:r w:rsidR="00CF4396">
        <w:rPr>
          <w:rFonts w:ascii="Arial Unicode MS" w:eastAsia="Arial Unicode MS" w:hAnsi="Arial Unicode MS" w:cs="Arial Unicode MS"/>
        </w:rPr>
        <w:t xml:space="preserve">Starten met een verkenning van de hoofdlijn van de inkoopvraag </w:t>
      </w:r>
      <w:r w:rsidR="00114E5E">
        <w:rPr>
          <w:rFonts w:ascii="Arial Unicode MS" w:eastAsia="Arial Unicode MS" w:hAnsi="Arial Unicode MS" w:cs="Arial Unicode MS"/>
        </w:rPr>
        <w:t xml:space="preserve">(hoe </w:t>
      </w:r>
      <w:r w:rsidR="009F28A1">
        <w:rPr>
          <w:rFonts w:ascii="Arial Unicode MS" w:eastAsia="Arial Unicode MS" w:hAnsi="Arial Unicode MS" w:cs="Arial Unicode MS"/>
        </w:rPr>
        <w:t>betrekken we</w:t>
      </w:r>
      <w:r w:rsidR="00114E5E">
        <w:rPr>
          <w:rFonts w:ascii="Arial Unicode MS" w:eastAsia="Arial Unicode MS" w:hAnsi="Arial Unicode MS" w:cs="Arial Unicode MS"/>
        </w:rPr>
        <w:t xml:space="preserve"> de markt optimaal voor het renoveren van 52 sluizen) </w:t>
      </w:r>
      <w:r w:rsidR="00CF4396">
        <w:rPr>
          <w:rFonts w:ascii="Arial Unicode MS" w:eastAsia="Arial Unicode MS" w:hAnsi="Arial Unicode MS" w:cs="Arial Unicode MS"/>
        </w:rPr>
        <w:t>en de mogelijkheden van de markt; toewerkend naar een afweegkader en beschrijving van de contractopzet per individuele sluis.</w:t>
      </w:r>
    </w:p>
    <w:p w:rsidR="00114E5E" w:rsidRDefault="00114E5E" w:rsidP="00690803">
      <w:pPr>
        <w:pStyle w:val="broodtekst"/>
        <w:rPr>
          <w:rFonts w:ascii="Arial Unicode MS" w:eastAsia="Arial Unicode MS" w:hAnsi="Arial Unicode MS" w:cs="Arial Unicode MS"/>
        </w:rPr>
      </w:pPr>
    </w:p>
    <w:p w:rsidR="00EB0A3F" w:rsidRDefault="00556481" w:rsidP="00690803">
      <w:pPr>
        <w:pStyle w:val="broodtekst"/>
        <w:rPr>
          <w:rFonts w:ascii="Arial Unicode MS" w:eastAsia="Arial Unicode MS" w:hAnsi="Arial Unicode MS" w:cs="Arial Unicode MS"/>
        </w:rPr>
      </w:pPr>
      <w:r>
        <w:rPr>
          <w:rFonts w:ascii="Arial Unicode MS" w:eastAsia="Arial Unicode MS" w:hAnsi="Arial Unicode MS" w:cs="Arial Unicode MS"/>
        </w:rPr>
        <w:t>Activiteiten waaraan nu gedacht wordt:</w:t>
      </w:r>
      <w:r w:rsidR="00690803">
        <w:rPr>
          <w:rFonts w:ascii="Arial Unicode MS" w:eastAsia="Arial Unicode MS" w:hAnsi="Arial Unicode MS" w:cs="Arial Unicode MS"/>
        </w:rPr>
        <w:t xml:space="preserve"> </w:t>
      </w:r>
    </w:p>
    <w:p w:rsidR="00545C95" w:rsidRDefault="00545C95" w:rsidP="00545C95">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 xml:space="preserve">Het opzetten van een bijeenkomst met </w:t>
      </w:r>
      <w:r w:rsidR="009F28A1">
        <w:rPr>
          <w:rFonts w:ascii="Arial Unicode MS" w:eastAsia="Arial Unicode MS" w:hAnsi="Arial Unicode MS" w:cs="Arial Unicode MS"/>
        </w:rPr>
        <w:t xml:space="preserve">o.a. </w:t>
      </w:r>
      <w:r>
        <w:rPr>
          <w:rFonts w:ascii="Arial Unicode MS" w:eastAsia="Arial Unicode MS" w:hAnsi="Arial Unicode MS" w:cs="Arial Unicode MS"/>
        </w:rPr>
        <w:t xml:space="preserve">ingenieursbureau’s om hen bij te praten over de aanpak van MWW bij het standaardiseren van componenten van de sluis. Hen uitnodigen mee te denken. </w:t>
      </w:r>
      <w:r w:rsidR="003560CA">
        <w:rPr>
          <w:rFonts w:ascii="Arial Unicode MS" w:eastAsia="Arial Unicode MS" w:hAnsi="Arial Unicode MS" w:cs="Arial Unicode MS"/>
        </w:rPr>
        <w:t>(Dit is 21 april 2016 geworden.)</w:t>
      </w:r>
    </w:p>
    <w:p w:rsidR="00F90A22" w:rsidRDefault="00F90A22"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Verkennen van stakeholders en disciplines die belang hebben bij de inkoopstrategie. Verken welke wijzen van clusteren zij gebruiken</w:t>
      </w:r>
      <w:r w:rsidR="009F28A1">
        <w:rPr>
          <w:rFonts w:ascii="Arial Unicode MS" w:eastAsia="Arial Unicode MS" w:hAnsi="Arial Unicode MS" w:cs="Arial Unicode MS"/>
        </w:rPr>
        <w:t xml:space="preserve"> bij het formuleren van opdrachten</w:t>
      </w:r>
      <w:r>
        <w:rPr>
          <w:rFonts w:ascii="Arial Unicode MS" w:eastAsia="Arial Unicode MS" w:hAnsi="Arial Unicode MS" w:cs="Arial Unicode MS"/>
        </w:rPr>
        <w:t xml:space="preserve">. Verken daarbij de inkoopproblemen. </w:t>
      </w:r>
    </w:p>
    <w:p w:rsidR="00F90A22" w:rsidRDefault="00F90A22"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Verken a.d.h.v. de resultaten van Deelproject 1 (wàt moet gerenoveerd worden) het ‘wat’ van de inkoop.</w:t>
      </w:r>
    </w:p>
    <w:p w:rsidR="00F90A22" w:rsidRDefault="000E10B5"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Vóór</w:t>
      </w:r>
      <w:r w:rsidR="00F90A22">
        <w:rPr>
          <w:rFonts w:ascii="Arial Unicode MS" w:eastAsia="Arial Unicode MS" w:hAnsi="Arial Unicode MS" w:cs="Arial Unicode MS"/>
        </w:rPr>
        <w:t xml:space="preserve"> inkopen van een module/deelsysteem/deelproduct </w:t>
      </w:r>
      <w:r>
        <w:rPr>
          <w:rFonts w:ascii="Arial Unicode MS" w:eastAsia="Arial Unicode MS" w:hAnsi="Arial Unicode MS" w:cs="Arial Unicode MS"/>
        </w:rPr>
        <w:t xml:space="preserve">eerst </w:t>
      </w:r>
      <w:r w:rsidR="00F90A22">
        <w:rPr>
          <w:rFonts w:ascii="Arial Unicode MS" w:eastAsia="Arial Unicode MS" w:hAnsi="Arial Unicode MS" w:cs="Arial Unicode MS"/>
        </w:rPr>
        <w:t xml:space="preserve">goede analyse </w:t>
      </w:r>
      <w:r>
        <w:rPr>
          <w:rFonts w:ascii="Arial Unicode MS" w:eastAsia="Arial Unicode MS" w:hAnsi="Arial Unicode MS" w:cs="Arial Unicode MS"/>
        </w:rPr>
        <w:t xml:space="preserve">en ontwikkeling </w:t>
      </w:r>
      <w:r w:rsidR="00F90A22">
        <w:rPr>
          <w:rFonts w:ascii="Arial Unicode MS" w:eastAsia="Arial Unicode MS" w:hAnsi="Arial Unicode MS" w:cs="Arial Unicode MS"/>
        </w:rPr>
        <w:t>van de desbetreffende module/</w:t>
      </w:r>
      <w:r>
        <w:rPr>
          <w:rFonts w:ascii="Arial Unicode MS" w:eastAsia="Arial Unicode MS" w:hAnsi="Arial Unicode MS" w:cs="Arial Unicode MS"/>
        </w:rPr>
        <w:t>… Eerst een pilot met die module/.. en daarna pas gebruiken van e.e.a. in een concreet project.</w:t>
      </w:r>
    </w:p>
    <w:p w:rsidR="00A12B27" w:rsidRDefault="00A12B27"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 xml:space="preserve">Het voorbereiden van </w:t>
      </w:r>
      <w:r w:rsidR="00114E5E">
        <w:rPr>
          <w:rFonts w:ascii="Arial Unicode MS" w:eastAsia="Arial Unicode MS" w:hAnsi="Arial Unicode MS" w:cs="Arial Unicode MS"/>
        </w:rPr>
        <w:t>een</w:t>
      </w:r>
      <w:r>
        <w:rPr>
          <w:rFonts w:ascii="Arial Unicode MS" w:eastAsia="Arial Unicode MS" w:hAnsi="Arial Unicode MS" w:cs="Arial Unicode MS"/>
        </w:rPr>
        <w:t xml:space="preserve"> aanpak v</w:t>
      </w:r>
      <w:r w:rsidR="00114E5E">
        <w:rPr>
          <w:rFonts w:ascii="Arial Unicode MS" w:eastAsia="Arial Unicode MS" w:hAnsi="Arial Unicode MS" w:cs="Arial Unicode MS"/>
        </w:rPr>
        <w:t>oor inkoop van</w:t>
      </w:r>
      <w:r>
        <w:rPr>
          <w:rFonts w:ascii="Arial Unicode MS" w:eastAsia="Arial Unicode MS" w:hAnsi="Arial Unicode MS" w:cs="Arial Unicode MS"/>
        </w:rPr>
        <w:t xml:space="preserve"> het gehele sluizenprogramma in de volgende zin</w:t>
      </w:r>
      <w:r w:rsidR="00114E5E">
        <w:rPr>
          <w:rFonts w:ascii="Arial Unicode MS" w:eastAsia="Arial Unicode MS" w:hAnsi="Arial Unicode MS" w:cs="Arial Unicode MS"/>
        </w:rPr>
        <w:t>. E</w:t>
      </w:r>
      <w:r>
        <w:rPr>
          <w:rFonts w:ascii="Arial Unicode MS" w:eastAsia="Arial Unicode MS" w:hAnsi="Arial Unicode MS" w:cs="Arial Unicode MS"/>
        </w:rPr>
        <w:t xml:space="preserve">lke sluis apart aanbesteden? Of per 5 tegelijk in één aanbesteding? Of elk jaar 2 tegelijk? Worden dat D&amp;C-contracten, of is een vorm van alliantiecontract beter? Welke delen (voor welke </w:t>
      </w:r>
      <w:r w:rsidR="00CC3851">
        <w:rPr>
          <w:rFonts w:ascii="Arial Unicode MS" w:eastAsia="Arial Unicode MS" w:hAnsi="Arial Unicode MS" w:cs="Arial Unicode MS"/>
        </w:rPr>
        <w:t>componenten</w:t>
      </w:r>
      <w:r>
        <w:rPr>
          <w:rFonts w:ascii="Arial Unicode MS" w:eastAsia="Arial Unicode MS" w:hAnsi="Arial Unicode MS" w:cs="Arial Unicode MS"/>
        </w:rPr>
        <w:t>) worden via verplichte of toegestane leveranciers op welke manier op de markt gezet? Hoe ga je om met bepaalde risico’s; is voor sommige risico’s een ‘gemeenschappelijke risicopot’ voor de juiste stimuli aan te bevelen? Hoe voorkom je ‘duiken’?</w:t>
      </w:r>
    </w:p>
    <w:p w:rsidR="00EB0A3F" w:rsidRDefault="00556481"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H</w:t>
      </w:r>
      <w:r w:rsidR="00690803">
        <w:rPr>
          <w:rFonts w:ascii="Arial Unicode MS" w:eastAsia="Arial Unicode MS" w:hAnsi="Arial Unicode MS" w:cs="Arial Unicode MS"/>
        </w:rPr>
        <w:t>et doen van een marktscan</w:t>
      </w:r>
      <w:r w:rsidR="00FA262E">
        <w:rPr>
          <w:rFonts w:ascii="Arial Unicode MS" w:eastAsia="Arial Unicode MS" w:hAnsi="Arial Unicode MS" w:cs="Arial Unicode MS"/>
        </w:rPr>
        <w:t xml:space="preserve"> of marktverkenning </w:t>
      </w:r>
      <w:r w:rsidR="00E473D9">
        <w:rPr>
          <w:rFonts w:ascii="Arial Unicode MS" w:eastAsia="Arial Unicode MS" w:hAnsi="Arial Unicode MS" w:cs="Arial Unicode MS"/>
        </w:rPr>
        <w:t>naa</w:t>
      </w:r>
      <w:r w:rsidR="00FA262E">
        <w:rPr>
          <w:rFonts w:ascii="Arial Unicode MS" w:eastAsia="Arial Unicode MS" w:hAnsi="Arial Unicode MS" w:cs="Arial Unicode MS"/>
        </w:rPr>
        <w:t>r leveranciers van sluizen en hun  componenten</w:t>
      </w:r>
      <w:r>
        <w:rPr>
          <w:rFonts w:ascii="Arial Unicode MS" w:eastAsia="Arial Unicode MS" w:hAnsi="Arial Unicode MS" w:cs="Arial Unicode MS"/>
        </w:rPr>
        <w:t xml:space="preserve">. </w:t>
      </w:r>
      <w:r w:rsidR="00661C3C">
        <w:rPr>
          <w:rFonts w:ascii="Arial Unicode MS" w:eastAsia="Arial Unicode MS" w:hAnsi="Arial Unicode MS" w:cs="Arial Unicode MS"/>
        </w:rPr>
        <w:t>Het bepalen van een positionering van RWS in deze markt(del)en.</w:t>
      </w:r>
    </w:p>
    <w:p w:rsidR="00661C3C" w:rsidRDefault="00661C3C"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 xml:space="preserve">Het opzetten van een inkooptactiek waarin ruimte is voor standaardisatie van componenten uit het FCP, maar waarbij innovatie voortdurend en systematisch mogelijk blijft; </w:t>
      </w:r>
      <w:r w:rsidR="00433507">
        <w:rPr>
          <w:rFonts w:ascii="Arial Unicode MS" w:eastAsia="Arial Unicode MS" w:hAnsi="Arial Unicode MS" w:cs="Arial Unicode MS"/>
        </w:rPr>
        <w:t>met</w:t>
      </w:r>
      <w:r>
        <w:rPr>
          <w:rFonts w:ascii="Arial Unicode MS" w:eastAsia="Arial Unicode MS" w:hAnsi="Arial Unicode MS" w:cs="Arial Unicode MS"/>
        </w:rPr>
        <w:t xml:space="preserve"> andere woorden waarbij voortdurend overwogen wordt of specificeren op hoger niveau niet mogelijk is.</w:t>
      </w:r>
    </w:p>
    <w:p w:rsidR="00EB0A3F" w:rsidRDefault="00556481"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H</w:t>
      </w:r>
      <w:r w:rsidR="00690803">
        <w:rPr>
          <w:rFonts w:ascii="Arial Unicode MS" w:eastAsia="Arial Unicode MS" w:hAnsi="Arial Unicode MS" w:cs="Arial Unicode MS"/>
        </w:rPr>
        <w:t xml:space="preserve">et waar nodig inbrengen van </w:t>
      </w:r>
      <w:r w:rsidR="00690803" w:rsidRPr="00AE3ABD">
        <w:rPr>
          <w:rFonts w:ascii="Arial Unicode MS" w:eastAsia="Arial Unicode MS" w:hAnsi="Arial Unicode MS" w:cs="Arial Unicode MS"/>
        </w:rPr>
        <w:t>innovatie</w:t>
      </w:r>
      <w:r w:rsidR="00690803">
        <w:rPr>
          <w:rFonts w:ascii="Arial Unicode MS" w:eastAsia="Arial Unicode MS" w:hAnsi="Arial Unicode MS" w:cs="Arial Unicode MS"/>
        </w:rPr>
        <w:t xml:space="preserve"> in de inkoop</w:t>
      </w:r>
      <w:r w:rsidR="00690803" w:rsidRPr="00AE3ABD">
        <w:rPr>
          <w:rFonts w:ascii="Arial Unicode MS" w:eastAsia="Arial Unicode MS" w:hAnsi="Arial Unicode MS" w:cs="Arial Unicode MS"/>
        </w:rPr>
        <w:t xml:space="preserve">, </w:t>
      </w:r>
      <w:r w:rsidR="00555527">
        <w:rPr>
          <w:rFonts w:ascii="Arial Unicode MS" w:eastAsia="Arial Unicode MS" w:hAnsi="Arial Unicode MS" w:cs="Arial Unicode MS"/>
        </w:rPr>
        <w:t xml:space="preserve">het </w:t>
      </w:r>
      <w:r w:rsidR="00690803">
        <w:rPr>
          <w:rFonts w:ascii="Arial Unicode MS" w:eastAsia="Arial Unicode MS" w:hAnsi="Arial Unicode MS" w:cs="Arial Unicode MS"/>
        </w:rPr>
        <w:t xml:space="preserve">waar nodig een </w:t>
      </w:r>
      <w:r w:rsidR="00690803" w:rsidRPr="00AE3ABD">
        <w:rPr>
          <w:rFonts w:ascii="Arial Unicode MS" w:eastAsia="Arial Unicode MS" w:hAnsi="Arial Unicode MS" w:cs="Arial Unicode MS"/>
        </w:rPr>
        <w:t>voorstel voor co-creatie</w:t>
      </w:r>
      <w:r w:rsidR="00380FDD">
        <w:rPr>
          <w:rFonts w:ascii="Arial Unicode MS" w:eastAsia="Arial Unicode MS" w:hAnsi="Arial Unicode MS" w:cs="Arial Unicode MS"/>
        </w:rPr>
        <w:t xml:space="preserve"> uitwerken</w:t>
      </w:r>
      <w:r w:rsidR="00690803">
        <w:rPr>
          <w:rFonts w:ascii="Arial Unicode MS" w:eastAsia="Arial Unicode MS" w:hAnsi="Arial Unicode MS" w:cs="Arial Unicode MS"/>
        </w:rPr>
        <w:t>.</w:t>
      </w:r>
      <w:r w:rsidR="006B4906">
        <w:rPr>
          <w:rFonts w:ascii="Arial Unicode MS" w:eastAsia="Arial Unicode MS" w:hAnsi="Arial Unicode MS" w:cs="Arial Unicode MS"/>
        </w:rPr>
        <w:t xml:space="preserve"> </w:t>
      </w:r>
      <w:r>
        <w:rPr>
          <w:rFonts w:ascii="Arial Unicode MS" w:eastAsia="Arial Unicode MS" w:hAnsi="Arial Unicode MS" w:cs="Arial Unicode MS"/>
        </w:rPr>
        <w:t>(</w:t>
      </w:r>
      <w:r w:rsidR="006B4906">
        <w:rPr>
          <w:rFonts w:ascii="Arial Unicode MS" w:eastAsia="Arial Unicode MS" w:hAnsi="Arial Unicode MS" w:cs="Arial Unicode MS"/>
        </w:rPr>
        <w:t>E.e.a. als uitwerking van par. 5.1 van het TU-rapport d.d. 27 juli 2015</w:t>
      </w:r>
      <w:r w:rsidR="00DA6902">
        <w:rPr>
          <w:rFonts w:ascii="Arial Unicode MS" w:eastAsia="Arial Unicode MS" w:hAnsi="Arial Unicode MS" w:cs="Arial Unicode MS"/>
        </w:rPr>
        <w:t xml:space="preserve"> en par. </w:t>
      </w:r>
      <w:r w:rsidR="003D45A7">
        <w:rPr>
          <w:rFonts w:ascii="Arial Unicode MS" w:eastAsia="Arial Unicode MS" w:hAnsi="Arial Unicode MS" w:cs="Arial Unicode MS"/>
        </w:rPr>
        <w:t xml:space="preserve">3.1.1, 4.1 en 4.2 </w:t>
      </w:r>
      <w:r w:rsidR="00DA6902">
        <w:rPr>
          <w:rFonts w:ascii="Arial Unicode MS" w:eastAsia="Arial Unicode MS" w:hAnsi="Arial Unicode MS" w:cs="Arial Unicode MS"/>
        </w:rPr>
        <w:t>van het Syntheserapport</w:t>
      </w:r>
      <w:r w:rsidR="006B4906">
        <w:rPr>
          <w:rFonts w:ascii="Arial Unicode MS" w:eastAsia="Arial Unicode MS" w:hAnsi="Arial Unicode MS" w:cs="Arial Unicode MS"/>
        </w:rPr>
        <w:t>.</w:t>
      </w:r>
      <w:r>
        <w:rPr>
          <w:rFonts w:ascii="Arial Unicode MS" w:eastAsia="Arial Unicode MS" w:hAnsi="Arial Unicode MS" w:cs="Arial Unicode MS"/>
        </w:rPr>
        <w:t>)</w:t>
      </w:r>
      <w:r w:rsidR="00690803">
        <w:rPr>
          <w:rFonts w:ascii="Arial Unicode MS" w:eastAsia="Arial Unicode MS" w:hAnsi="Arial Unicode MS" w:cs="Arial Unicode MS"/>
        </w:rPr>
        <w:t xml:space="preserve"> </w:t>
      </w:r>
    </w:p>
    <w:p w:rsidR="00EB0A3F" w:rsidRDefault="00555527"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lastRenderedPageBreak/>
        <w:t xml:space="preserve">Het </w:t>
      </w:r>
      <w:r w:rsidR="00E473D9">
        <w:rPr>
          <w:rFonts w:ascii="Arial Unicode MS" w:eastAsia="Arial Unicode MS" w:hAnsi="Arial Unicode MS" w:cs="Arial Unicode MS"/>
        </w:rPr>
        <w:t xml:space="preserve">waar nodig </w:t>
      </w:r>
      <w:r>
        <w:rPr>
          <w:rFonts w:ascii="Arial Unicode MS" w:eastAsia="Arial Unicode MS" w:hAnsi="Arial Unicode MS" w:cs="Arial Unicode MS"/>
        </w:rPr>
        <w:t xml:space="preserve">verder </w:t>
      </w:r>
      <w:r w:rsidR="00D6577D">
        <w:rPr>
          <w:rFonts w:ascii="Arial Unicode MS" w:eastAsia="Arial Unicode MS" w:hAnsi="Arial Unicode MS" w:cs="Arial Unicode MS"/>
        </w:rPr>
        <w:t>operationaliseren</w:t>
      </w:r>
      <w:r>
        <w:rPr>
          <w:rFonts w:ascii="Arial Unicode MS" w:eastAsia="Arial Unicode MS" w:hAnsi="Arial Unicode MS" w:cs="Arial Unicode MS"/>
        </w:rPr>
        <w:t xml:space="preserve"> </w:t>
      </w:r>
      <w:r w:rsidR="00EB0A3F">
        <w:rPr>
          <w:rFonts w:ascii="Arial Unicode MS" w:eastAsia="Arial Unicode MS" w:hAnsi="Arial Unicode MS" w:cs="Arial Unicode MS"/>
        </w:rPr>
        <w:t xml:space="preserve">van de </w:t>
      </w:r>
      <w:r w:rsidR="00556481">
        <w:rPr>
          <w:rFonts w:ascii="Arial Unicode MS" w:eastAsia="Arial Unicode MS" w:hAnsi="Arial Unicode MS" w:cs="Arial Unicode MS"/>
        </w:rPr>
        <w:t xml:space="preserve">voor het gebruikmaken van het FCP </w:t>
      </w:r>
      <w:r>
        <w:rPr>
          <w:rFonts w:ascii="Arial Unicode MS" w:eastAsia="Arial Unicode MS" w:hAnsi="Arial Unicode MS" w:cs="Arial Unicode MS"/>
        </w:rPr>
        <w:t xml:space="preserve">benodigde inkooptechnieken </w:t>
      </w:r>
      <w:r w:rsidR="00EB0A3F">
        <w:rPr>
          <w:rFonts w:ascii="Arial Unicode MS" w:eastAsia="Arial Unicode MS" w:hAnsi="Arial Unicode MS" w:cs="Arial Unicode MS"/>
        </w:rPr>
        <w:t>(</w:t>
      </w:r>
      <w:r>
        <w:rPr>
          <w:rFonts w:ascii="Arial Unicode MS" w:eastAsia="Arial Unicode MS" w:hAnsi="Arial Unicode MS" w:cs="Arial Unicode MS"/>
        </w:rPr>
        <w:t>zoals m.b.t. het EMVI-criterium voor LCC het model i-KALM (tbv. NCW-berekeningen van elementen c.q. componenten)) en het opzetten van een landelijke beheersorganisatie voor deze inkooptechnieken.</w:t>
      </w:r>
      <w:r w:rsidR="00650FCD">
        <w:rPr>
          <w:rFonts w:ascii="Arial Unicode MS" w:eastAsia="Arial Unicode MS" w:hAnsi="Arial Unicode MS" w:cs="Arial Unicode MS"/>
        </w:rPr>
        <w:t xml:space="preserve"> </w:t>
      </w:r>
    </w:p>
    <w:p w:rsidR="00555527" w:rsidRDefault="00EB0A3F"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Het v</w:t>
      </w:r>
      <w:r w:rsidR="00650FCD">
        <w:rPr>
          <w:rFonts w:ascii="Arial Unicode MS" w:eastAsia="Arial Unicode MS" w:hAnsi="Arial Unicode MS" w:cs="Arial Unicode MS"/>
        </w:rPr>
        <w:t>oor de binnen i-KALM geaccepteerde ontwerpkeuzes zo nodig inkooptrajecten starten met de meest geëigende leveranciers</w:t>
      </w:r>
      <w:r w:rsidR="00E35700">
        <w:rPr>
          <w:rFonts w:ascii="Arial Unicode MS" w:eastAsia="Arial Unicode MS" w:hAnsi="Arial Unicode MS" w:cs="Arial Unicode MS"/>
        </w:rPr>
        <w:t xml:space="preserve"> (die aan de aannemers leveren)</w:t>
      </w:r>
      <w:r w:rsidR="00650FCD">
        <w:rPr>
          <w:rFonts w:ascii="Arial Unicode MS" w:eastAsia="Arial Unicode MS" w:hAnsi="Arial Unicode MS" w:cs="Arial Unicode MS"/>
        </w:rPr>
        <w:t>.</w:t>
      </w:r>
    </w:p>
    <w:p w:rsidR="008941E4" w:rsidRDefault="00EB0A3F"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 xml:space="preserve">Het </w:t>
      </w:r>
      <w:r w:rsidR="00E473D9">
        <w:rPr>
          <w:rFonts w:ascii="Arial Unicode MS" w:eastAsia="Arial Unicode MS" w:hAnsi="Arial Unicode MS" w:cs="Arial Unicode MS"/>
        </w:rPr>
        <w:t xml:space="preserve">daarbij </w:t>
      </w:r>
      <w:r>
        <w:rPr>
          <w:rFonts w:ascii="Arial Unicode MS" w:eastAsia="Arial Unicode MS" w:hAnsi="Arial Unicode MS" w:cs="Arial Unicode MS"/>
        </w:rPr>
        <w:t xml:space="preserve">opzetten van </w:t>
      </w:r>
      <w:r w:rsidR="008941E4">
        <w:rPr>
          <w:rFonts w:ascii="Arial Unicode MS" w:eastAsia="Arial Unicode MS" w:hAnsi="Arial Unicode MS" w:cs="Arial Unicode MS"/>
        </w:rPr>
        <w:t xml:space="preserve">een ‘benchmark-systeem’ </w:t>
      </w:r>
      <w:r w:rsidR="00433507">
        <w:rPr>
          <w:rFonts w:ascii="Arial Unicode MS" w:eastAsia="Arial Unicode MS" w:hAnsi="Arial Unicode MS" w:cs="Arial Unicode MS"/>
        </w:rPr>
        <w:t xml:space="preserve">voor kosten </w:t>
      </w:r>
      <w:r w:rsidR="008941E4">
        <w:rPr>
          <w:rFonts w:ascii="Arial Unicode MS" w:eastAsia="Arial Unicode MS" w:hAnsi="Arial Unicode MS" w:cs="Arial Unicode MS"/>
        </w:rPr>
        <w:t>(analoog als bij tunnels): zorg voor een goede uitvraag bij dialoog en bij het EMVI-onderdeel m.b.t. LCC, om vanuit de markt kosteninformatie</w:t>
      </w:r>
      <w:r w:rsidR="002D3A04">
        <w:rPr>
          <w:rFonts w:ascii="Arial Unicode MS" w:eastAsia="Arial Unicode MS" w:hAnsi="Arial Unicode MS" w:cs="Arial Unicode MS"/>
        </w:rPr>
        <w:t xml:space="preserve"> en andere informatie (energieverbruik bijv., maar ook onderhoudskosten o.b.v. aan te leveren onderhoudsplan)</w:t>
      </w:r>
      <w:r w:rsidR="008941E4">
        <w:rPr>
          <w:rFonts w:ascii="Arial Unicode MS" w:eastAsia="Arial Unicode MS" w:hAnsi="Arial Unicode MS" w:cs="Arial Unicode MS"/>
        </w:rPr>
        <w:t xml:space="preserve"> te krijgen over kosten van aanleg en onderhoud, per onderdeel.</w:t>
      </w:r>
      <w:r w:rsidR="002D3A04">
        <w:rPr>
          <w:rFonts w:ascii="Arial Unicode MS" w:eastAsia="Arial Unicode MS" w:hAnsi="Arial Unicode MS" w:cs="Arial Unicode MS"/>
        </w:rPr>
        <w:t xml:space="preserve"> </w:t>
      </w:r>
      <w:r w:rsidR="00E473D9">
        <w:rPr>
          <w:rFonts w:ascii="Arial Unicode MS" w:eastAsia="Arial Unicode MS" w:hAnsi="Arial Unicode MS" w:cs="Arial Unicode MS"/>
        </w:rPr>
        <w:t xml:space="preserve">De kostenpool kan bij </w:t>
      </w:r>
      <w:r w:rsidR="002D3A04">
        <w:rPr>
          <w:rFonts w:ascii="Arial Unicode MS" w:eastAsia="Arial Unicode MS" w:hAnsi="Arial Unicode MS" w:cs="Arial Unicode MS"/>
        </w:rPr>
        <w:t>langdurig dezelfde vraag bij de markt hier veel uit halen.</w:t>
      </w:r>
    </w:p>
    <w:p w:rsidR="00433507" w:rsidRDefault="00433507"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Het opzetten van een ‘service-boom’ voor sluizen.</w:t>
      </w:r>
    </w:p>
    <w:p w:rsidR="00690803" w:rsidRDefault="00690803" w:rsidP="005D4F86">
      <w:pPr>
        <w:pStyle w:val="broodtekst"/>
        <w:numPr>
          <w:ilvl w:val="0"/>
          <w:numId w:val="49"/>
        </w:numPr>
        <w:tabs>
          <w:tab w:val="clear" w:pos="227"/>
          <w:tab w:val="clear" w:pos="454"/>
          <w:tab w:val="clear" w:pos="680"/>
          <w:tab w:val="left" w:pos="142"/>
        </w:tabs>
        <w:ind w:left="142" w:right="-86" w:hanging="142"/>
        <w:rPr>
          <w:rFonts w:ascii="Arial Unicode MS" w:eastAsia="Arial Unicode MS" w:hAnsi="Arial Unicode MS" w:cs="Arial Unicode MS"/>
        </w:rPr>
      </w:pPr>
      <w:r>
        <w:rPr>
          <w:rFonts w:ascii="Arial Unicode MS" w:eastAsia="Arial Unicode MS" w:hAnsi="Arial Unicode MS" w:cs="Arial Unicode MS"/>
        </w:rPr>
        <w:t>En als concreet product een antwoord op de vraag: “Is de Duitse sluis mogelijk in Nederland?”</w:t>
      </w:r>
    </w:p>
    <w:p w:rsidR="00A12B27" w:rsidRDefault="00A12B27" w:rsidP="00690803">
      <w:pPr>
        <w:pStyle w:val="broodtekst"/>
        <w:rPr>
          <w:rFonts w:ascii="Arial Unicode MS" w:eastAsia="Arial Unicode MS" w:hAnsi="Arial Unicode MS" w:cs="Arial Unicode MS"/>
        </w:rPr>
      </w:pPr>
    </w:p>
    <w:p w:rsidR="00C1586D" w:rsidRDefault="00C1586D" w:rsidP="005D4F86">
      <w:pPr>
        <w:pStyle w:val="broodtekst"/>
        <w:ind w:left="454"/>
        <w:rPr>
          <w:rFonts w:ascii="Arial Unicode MS" w:eastAsia="Arial Unicode MS" w:hAnsi="Arial Unicode MS" w:cs="Arial Unicode MS"/>
        </w:rPr>
      </w:pPr>
      <w:r>
        <w:rPr>
          <w:rFonts w:ascii="Arial Unicode MS" w:eastAsia="Arial Unicode MS" w:hAnsi="Arial Unicode MS" w:cs="Arial Unicode MS"/>
        </w:rPr>
        <w:t>N.B. Het betreft hier geen ‘strategisch inkoopplan’ zoals bij MIRT-projecten gebruikelijk. In deze fase van MWW zijn nog slechts generieke voorbereidingen aan de orde, die in principe voor alle mogelijke sluizen bruikbaar zijn, onafhankelijk van de locatie. Een traditionele verkenning en planstudie spelen hier nog niet.</w:t>
      </w:r>
      <w:r w:rsidR="00CC3851">
        <w:rPr>
          <w:rFonts w:ascii="Arial Unicode MS" w:eastAsia="Arial Unicode MS" w:hAnsi="Arial Unicode MS" w:cs="Arial Unicode MS"/>
        </w:rPr>
        <w:t xml:space="preserve"> </w:t>
      </w:r>
      <w:r>
        <w:rPr>
          <w:rFonts w:ascii="Arial Unicode MS" w:eastAsia="Arial Unicode MS" w:hAnsi="Arial Unicode MS" w:cs="Arial Unicode MS"/>
        </w:rPr>
        <w:t xml:space="preserve">Pas in de Fase 3 van MWW, nadat een keuze is gemaakt voor de eerste MWW-sluis, dient rond de desbetreffende locatie e.e.a. </w:t>
      </w:r>
      <w:r w:rsidR="00A12B27">
        <w:rPr>
          <w:rFonts w:ascii="Arial Unicode MS" w:eastAsia="Arial Unicode MS" w:hAnsi="Arial Unicode MS" w:cs="Arial Unicode MS"/>
        </w:rPr>
        <w:t>‘</w:t>
      </w:r>
      <w:r>
        <w:rPr>
          <w:rFonts w:ascii="Arial Unicode MS" w:eastAsia="Arial Unicode MS" w:hAnsi="Arial Unicode MS" w:cs="Arial Unicode MS"/>
        </w:rPr>
        <w:t>verkend en gepland</w:t>
      </w:r>
      <w:r w:rsidR="00A12B27">
        <w:rPr>
          <w:rFonts w:ascii="Arial Unicode MS" w:eastAsia="Arial Unicode MS" w:hAnsi="Arial Unicode MS" w:cs="Arial Unicode MS"/>
        </w:rPr>
        <w:t>’</w:t>
      </w:r>
      <w:r>
        <w:rPr>
          <w:rFonts w:ascii="Arial Unicode MS" w:eastAsia="Arial Unicode MS" w:hAnsi="Arial Unicode MS" w:cs="Arial Unicode MS"/>
        </w:rPr>
        <w:t xml:space="preserve"> te worden.</w:t>
      </w:r>
      <w:r w:rsidR="001012DB">
        <w:rPr>
          <w:rFonts w:ascii="Arial Unicode MS" w:eastAsia="Arial Unicode MS" w:hAnsi="Arial Unicode MS" w:cs="Arial Unicode MS"/>
        </w:rPr>
        <w:t xml:space="preserve"> In fase 2 kunnen wel generieke voorbereidingen voor Verkenningen en Planstudies getroffen worden.</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Activiteiten: </w:t>
      </w:r>
      <w:r w:rsidRPr="00316028">
        <w:rPr>
          <w:rFonts w:ascii="Arial Unicode MS" w:eastAsia="Arial Unicode MS" w:hAnsi="Arial Unicode MS" w:cs="Arial Unicode MS"/>
        </w:rPr>
        <w:t>Strategische verkenning van inkoopmogelijkheden</w:t>
      </w:r>
      <w:r w:rsidR="001012DB">
        <w:rPr>
          <w:rFonts w:ascii="Arial Unicode MS" w:eastAsia="Arial Unicode MS" w:hAnsi="Arial Unicode MS" w:cs="Arial Unicode MS"/>
        </w:rPr>
        <w:t xml:space="preserve"> voor het toekomstige sluizenprogramma</w:t>
      </w:r>
      <w:r w:rsidR="00A12B27">
        <w:rPr>
          <w:rFonts w:ascii="Arial Unicode MS" w:eastAsia="Arial Unicode MS" w:hAnsi="Arial Unicode MS" w:cs="Arial Unicode MS"/>
        </w:rPr>
        <w:t xml:space="preserve"> i.r.t. de </w:t>
      </w:r>
      <w:r w:rsidR="00855952">
        <w:rPr>
          <w:rFonts w:ascii="Arial Unicode MS" w:eastAsia="Arial Unicode MS" w:hAnsi="Arial Unicode MS" w:cs="Arial Unicode MS"/>
        </w:rPr>
        <w:t xml:space="preserve">standaardisering van </w:t>
      </w:r>
      <w:r w:rsidR="00A12B27">
        <w:rPr>
          <w:rFonts w:ascii="Arial Unicode MS" w:eastAsia="Arial Unicode MS" w:hAnsi="Arial Unicode MS" w:cs="Arial Unicode MS"/>
        </w:rPr>
        <w:t>spe</w:t>
      </w:r>
      <w:r w:rsidR="00855952">
        <w:rPr>
          <w:rFonts w:ascii="Arial Unicode MS" w:eastAsia="Arial Unicode MS" w:hAnsi="Arial Unicode MS" w:cs="Arial Unicode MS"/>
        </w:rPr>
        <w:t xml:space="preserve">cifieke </w:t>
      </w:r>
      <w:r w:rsidR="00A12B27">
        <w:rPr>
          <w:rFonts w:ascii="Arial Unicode MS" w:eastAsia="Arial Unicode MS" w:hAnsi="Arial Unicode MS" w:cs="Arial Unicode MS"/>
        </w:rPr>
        <w:t>componenten van de sluis</w:t>
      </w:r>
      <w:r w:rsidR="00380FDD">
        <w:rPr>
          <w:rFonts w:ascii="Arial Unicode MS" w:eastAsia="Arial Unicode MS" w:hAnsi="Arial Unicode MS" w:cs="Arial Unicode MS"/>
        </w:rPr>
        <w:t>.</w:t>
      </w:r>
      <w:r w:rsidR="00D6577D">
        <w:rPr>
          <w:rFonts w:ascii="Arial Unicode MS" w:eastAsia="Arial Unicode MS" w:hAnsi="Arial Unicode MS" w:cs="Arial Unicode MS"/>
        </w:rPr>
        <w:t xml:space="preserve"> Uitwerken van </w:t>
      </w:r>
      <w:r w:rsidR="001012DB">
        <w:rPr>
          <w:rFonts w:ascii="Arial Unicode MS" w:eastAsia="Arial Unicode MS" w:hAnsi="Arial Unicode MS" w:cs="Arial Unicode MS"/>
        </w:rPr>
        <w:t xml:space="preserve">generieke methoden en </w:t>
      </w:r>
      <w:r w:rsidR="00D6577D">
        <w:rPr>
          <w:rFonts w:ascii="Arial Unicode MS" w:eastAsia="Arial Unicode MS" w:hAnsi="Arial Unicode MS" w:cs="Arial Unicode MS"/>
        </w:rPr>
        <w:t>technieken.</w:t>
      </w:r>
    </w:p>
    <w:p w:rsidR="00855952"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Risico’s/Kansen: …  </w:t>
      </w:r>
      <w:r w:rsidR="00D44998">
        <w:rPr>
          <w:rFonts w:ascii="Arial Unicode MS" w:eastAsia="Arial Unicode MS" w:hAnsi="Arial Unicode MS" w:cs="Arial Unicode MS"/>
        </w:rPr>
        <w:tab/>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Raakvlakken: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Randvoorwaarden: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Geld: ..</w:t>
      </w:r>
    </w:p>
    <w:p w:rsidR="00690803" w:rsidRPr="00980D17"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     Organisatie</w:t>
      </w:r>
      <w:r w:rsidR="00AB3BED">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 xml:space="preserve">Kwaliteit: </w:t>
      </w:r>
      <w:r w:rsidR="00D449EA">
        <w:rPr>
          <w:rFonts w:ascii="Arial Unicode MS" w:eastAsia="Arial Unicode MS" w:hAnsi="Arial Unicode MS" w:cs="Arial Unicode MS"/>
        </w:rPr>
        <w:t>de volgende discipline-experts zullen in een begeleidingsgroep tussenproducten kunnen beoordelen: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Informatie: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r>
      <w:r w:rsidRPr="00F31B5B">
        <w:rPr>
          <w:rFonts w:ascii="Arial Unicode MS" w:eastAsia="Arial Unicode MS" w:hAnsi="Arial Unicode MS" w:cs="Arial Unicode MS"/>
        </w:rPr>
        <w:t xml:space="preserve">Tijd: </w:t>
      </w:r>
      <w:r>
        <w:rPr>
          <w:rFonts w:ascii="Arial Unicode MS" w:eastAsia="Arial Unicode MS" w:hAnsi="Arial Unicode MS" w:cs="Arial Unicode MS"/>
        </w:rPr>
        <w:t>deze deliverable is input voor fase 3. A</w:t>
      </w:r>
      <w:r w:rsidRPr="00F31B5B">
        <w:rPr>
          <w:rFonts w:ascii="Arial Unicode MS" w:eastAsia="Arial Unicode MS" w:hAnsi="Arial Unicode MS" w:cs="Arial Unicode MS"/>
        </w:rPr>
        <w:t>fronding in Q</w:t>
      </w:r>
      <w:r>
        <w:rPr>
          <w:rFonts w:ascii="Arial Unicode MS" w:eastAsia="Arial Unicode MS" w:hAnsi="Arial Unicode MS" w:cs="Arial Unicode MS"/>
        </w:rPr>
        <w:t>4</w:t>
      </w:r>
      <w:r w:rsidRPr="00F31B5B">
        <w:rPr>
          <w:rFonts w:ascii="Arial Unicode MS" w:eastAsia="Arial Unicode MS" w:hAnsi="Arial Unicode MS" w:cs="Arial Unicode MS"/>
        </w:rPr>
        <w:t xml:space="preserve"> 2016</w:t>
      </w:r>
      <w:r>
        <w:rPr>
          <w:rFonts w:ascii="Arial Unicode MS" w:eastAsia="Arial Unicode MS" w:hAnsi="Arial Unicode MS" w:cs="Arial Unicode MS"/>
        </w:rPr>
        <w:t xml:space="preserve"> </w:t>
      </w:r>
    </w:p>
    <w:p w:rsidR="00690803" w:rsidRDefault="00690803" w:rsidP="00690803">
      <w:pPr>
        <w:rPr>
          <w:rFonts w:eastAsia="Arial Unicode MS" w:cs="Arial Unicode MS"/>
        </w:rPr>
      </w:pPr>
      <w:r>
        <w:rPr>
          <w:rFonts w:ascii="Arial Unicode MS" w:eastAsia="Arial Unicode MS" w:hAnsi="Arial Unicode MS" w:cs="Arial Unicode MS"/>
        </w:rPr>
        <w:t xml:space="preserve">Eindresultaat: </w:t>
      </w:r>
      <w:r w:rsidR="00D44998">
        <w:rPr>
          <w:rFonts w:ascii="Arial Unicode MS" w:eastAsia="Arial Unicode MS" w:hAnsi="Arial Unicode MS" w:cs="Arial Unicode MS"/>
        </w:rPr>
        <w:t>V</w:t>
      </w:r>
      <w:r w:rsidR="00380FDD">
        <w:rPr>
          <w:rFonts w:ascii="Arial Unicode MS" w:eastAsia="Arial Unicode MS" w:hAnsi="Arial Unicode MS" w:cs="Arial Unicode MS"/>
        </w:rPr>
        <w:t xml:space="preserve">erkenning van </w:t>
      </w:r>
      <w:r>
        <w:rPr>
          <w:rFonts w:ascii="Arial Unicode MS" w:eastAsia="Arial Unicode MS" w:hAnsi="Arial Unicode MS" w:cs="Arial Unicode MS"/>
        </w:rPr>
        <w:t>samenwerking met de markt</w:t>
      </w:r>
      <w:r w:rsidR="00D44998">
        <w:rPr>
          <w:rFonts w:ascii="Arial Unicode MS" w:eastAsia="Arial Unicode MS" w:hAnsi="Arial Unicode MS" w:cs="Arial Unicode MS"/>
        </w:rPr>
        <w:t>, generieke inkooptools</w:t>
      </w:r>
      <w:r>
        <w:rPr>
          <w:rFonts w:ascii="Arial Unicode MS" w:eastAsia="Arial Unicode MS" w:hAnsi="Arial Unicode MS" w:cs="Arial Unicode MS"/>
        </w:rPr>
        <w:t>.</w:t>
      </w:r>
      <w:r w:rsidR="00C31BAC">
        <w:rPr>
          <w:rFonts w:ascii="Arial Unicode MS" w:eastAsia="Arial Unicode MS" w:hAnsi="Arial Unicode MS" w:cs="Arial Unicode MS"/>
        </w:rPr>
        <w:t xml:space="preserve"> Afweegkader en beschrijving van de contractopzet per individuele sluis.</w:t>
      </w:r>
      <w:r w:rsidR="00C31BAC">
        <w:rPr>
          <w:rFonts w:eastAsia="Arial Unicode MS" w:cs="Arial Unicode MS"/>
        </w:rPr>
        <w:t xml:space="preserve"> </w:t>
      </w:r>
      <w:r>
        <w:rPr>
          <w:rFonts w:eastAsia="Arial Unicode MS" w:cs="Arial Unicode MS"/>
        </w:rPr>
        <w:br w:type="page"/>
      </w:r>
    </w:p>
    <w:p w:rsidR="00690803" w:rsidRPr="00316028" w:rsidRDefault="0034532C" w:rsidP="002670F1">
      <w:pPr>
        <w:pStyle w:val="Kop2"/>
        <w:rPr>
          <w:rFonts w:ascii="Arial Unicode MS" w:eastAsia="Arial Unicode MS" w:hAnsi="Arial Unicode MS" w:cs="Arial Unicode MS"/>
          <w:b/>
        </w:rPr>
      </w:pPr>
      <w:r w:rsidRPr="00CA0592">
        <w:lastRenderedPageBreak/>
        <w:t>Deelproduct</w:t>
      </w:r>
      <w:r w:rsidRPr="00CA0592" w:rsidDel="0034532C">
        <w:t xml:space="preserve"> </w:t>
      </w:r>
      <w:r w:rsidR="00690803" w:rsidRPr="00CA0592">
        <w:t xml:space="preserve">4 FASE 2: </w:t>
      </w:r>
      <w:r w:rsidR="00690803" w:rsidRPr="00316028">
        <w:rPr>
          <w:rFonts w:ascii="Arial Unicode MS" w:eastAsia="Arial Unicode MS" w:hAnsi="Arial Unicode MS" w:cs="Arial Unicode MS"/>
          <w:b/>
        </w:rPr>
        <w:t>Verbeteren</w:t>
      </w:r>
      <w:r w:rsidR="003B72E8">
        <w:rPr>
          <w:rFonts w:ascii="Arial Unicode MS" w:eastAsia="Arial Unicode MS" w:hAnsi="Arial Unicode MS" w:cs="Arial Unicode MS"/>
          <w:b/>
        </w:rPr>
        <w:t xml:space="preserve"> van </w:t>
      </w:r>
      <w:r w:rsidR="00524161">
        <w:rPr>
          <w:rFonts w:ascii="Arial Unicode MS" w:eastAsia="Arial Unicode MS" w:hAnsi="Arial Unicode MS" w:cs="Arial Unicode MS"/>
          <w:b/>
        </w:rPr>
        <w:t xml:space="preserve">generieke </w:t>
      </w:r>
      <w:r w:rsidR="00690803" w:rsidRPr="00316028">
        <w:rPr>
          <w:rFonts w:ascii="Arial Unicode MS" w:eastAsia="Arial Unicode MS" w:hAnsi="Arial Unicode MS" w:cs="Arial Unicode MS"/>
          <w:b/>
        </w:rPr>
        <w:t>A&amp;O</w:t>
      </w:r>
      <w:r w:rsidR="003B72E8">
        <w:rPr>
          <w:rFonts w:ascii="Arial Unicode MS" w:eastAsia="Arial Unicode MS" w:hAnsi="Arial Unicode MS" w:cs="Arial Unicode MS"/>
          <w:b/>
        </w:rPr>
        <w:t>-methoden</w:t>
      </w:r>
      <w:r w:rsidR="009B4CF2">
        <w:rPr>
          <w:rFonts w:ascii="Arial Unicode MS" w:eastAsia="Arial Unicode MS" w:hAnsi="Arial Unicode MS" w:cs="Arial Unicode MS"/>
          <w:b/>
        </w:rPr>
        <w:t>; Basisspec</w:t>
      </w:r>
    </w:p>
    <w:p w:rsidR="00BB5367"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Doel: </w:t>
      </w:r>
      <w:r w:rsidR="00524161">
        <w:rPr>
          <w:rFonts w:ascii="Arial Unicode MS" w:eastAsia="Arial Unicode MS" w:hAnsi="Arial Unicode MS" w:cs="Arial Unicode MS"/>
        </w:rPr>
        <w:t>Het verbeteren van de generieke methoden, werkwijzen en tools die in het Aanleg- en Onderhoud</w:t>
      </w:r>
      <w:r w:rsidR="00BB5E0E">
        <w:rPr>
          <w:rFonts w:ascii="Arial Unicode MS" w:eastAsia="Arial Unicode MS" w:hAnsi="Arial Unicode MS" w:cs="Arial Unicode MS"/>
        </w:rPr>
        <w:t>s</w:t>
      </w:r>
      <w:r w:rsidR="00524161">
        <w:rPr>
          <w:rFonts w:ascii="Arial Unicode MS" w:eastAsia="Arial Unicode MS" w:hAnsi="Arial Unicode MS" w:cs="Arial Unicode MS"/>
        </w:rPr>
        <w:t>proces gehanteerd worden</w:t>
      </w:r>
      <w:r w:rsidR="00BB5E0E">
        <w:rPr>
          <w:rFonts w:ascii="Arial Unicode MS" w:eastAsia="Arial Unicode MS" w:hAnsi="Arial Unicode MS" w:cs="Arial Unicode MS"/>
        </w:rPr>
        <w:t xml:space="preserve"> (N.B. </w:t>
      </w:r>
      <w:r w:rsidR="008064D9">
        <w:rPr>
          <w:rFonts w:ascii="Arial Unicode MS" w:eastAsia="Arial Unicode MS" w:hAnsi="Arial Unicode MS" w:cs="Arial Unicode MS"/>
        </w:rPr>
        <w:t xml:space="preserve">de KES </w:t>
      </w:r>
      <w:r w:rsidR="00BB5E0E">
        <w:rPr>
          <w:rFonts w:ascii="Arial Unicode MS" w:eastAsia="Arial Unicode MS" w:hAnsi="Arial Unicode MS" w:cs="Arial Unicode MS"/>
        </w:rPr>
        <w:t>wordt</w:t>
      </w:r>
      <w:r w:rsidR="008064D9">
        <w:rPr>
          <w:rFonts w:ascii="Arial Unicode MS" w:eastAsia="Arial Unicode MS" w:hAnsi="Arial Unicode MS" w:cs="Arial Unicode MS"/>
        </w:rPr>
        <w:t xml:space="preserve"> in Deelproject 2 opgepakt</w:t>
      </w:r>
      <w:r w:rsidR="00BB5E0E">
        <w:rPr>
          <w:rFonts w:ascii="Arial Unicode MS" w:eastAsia="Arial Unicode MS" w:hAnsi="Arial Unicode MS" w:cs="Arial Unicode MS"/>
        </w:rPr>
        <w:t>)</w:t>
      </w:r>
      <w:r w:rsidR="00524161">
        <w:rPr>
          <w:rFonts w:ascii="Arial Unicode MS" w:eastAsia="Arial Unicode MS" w:hAnsi="Arial Unicode MS" w:cs="Arial Unicode MS"/>
        </w:rPr>
        <w:t xml:space="preserve">. </w:t>
      </w:r>
      <w:r w:rsidR="00BB5367">
        <w:rPr>
          <w:rFonts w:ascii="Arial Unicode MS" w:eastAsia="Arial Unicode MS" w:hAnsi="Arial Unicode MS" w:cs="Arial Unicode MS"/>
        </w:rPr>
        <w:br/>
      </w:r>
      <w:r w:rsidR="00524161">
        <w:rPr>
          <w:rFonts w:ascii="Arial Unicode MS" w:eastAsia="Arial Unicode MS" w:hAnsi="Arial Unicode MS" w:cs="Arial Unicode MS"/>
        </w:rPr>
        <w:t xml:space="preserve">Denk aan: </w:t>
      </w:r>
    </w:p>
    <w:p w:rsidR="00BB5367" w:rsidRDefault="00524161" w:rsidP="00690803">
      <w:pPr>
        <w:pStyle w:val="broodtekst"/>
        <w:rPr>
          <w:rFonts w:ascii="Arial Unicode MS" w:eastAsia="Arial Unicode MS" w:hAnsi="Arial Unicode MS" w:cs="Arial Unicode MS"/>
        </w:rPr>
      </w:pPr>
      <w:r>
        <w:rPr>
          <w:rFonts w:ascii="Arial Unicode MS" w:eastAsia="Arial Unicode MS" w:hAnsi="Arial Unicode MS" w:cs="Arial Unicode MS"/>
        </w:rPr>
        <w:t>a. De Basisspecificatie</w:t>
      </w:r>
      <w:r w:rsidR="00F55B76">
        <w:rPr>
          <w:rFonts w:ascii="Arial Unicode MS" w:eastAsia="Arial Unicode MS" w:hAnsi="Arial Unicode MS" w:cs="Arial Unicode MS"/>
        </w:rPr>
        <w:t xml:space="preserve"> S</w:t>
      </w:r>
      <w:r>
        <w:rPr>
          <w:rFonts w:ascii="Arial Unicode MS" w:eastAsia="Arial Unicode MS" w:hAnsi="Arial Unicode MS" w:cs="Arial Unicode MS"/>
        </w:rPr>
        <w:t>luis</w:t>
      </w:r>
      <w:r w:rsidR="00F55C38">
        <w:rPr>
          <w:rFonts w:ascii="Arial Unicode MS" w:eastAsia="Arial Unicode MS" w:hAnsi="Arial Unicode MS" w:cs="Arial Unicode MS"/>
        </w:rPr>
        <w:t xml:space="preserve"> 2.0</w:t>
      </w:r>
      <w:r w:rsidR="00F55B76">
        <w:rPr>
          <w:rFonts w:ascii="Arial Unicode MS" w:eastAsia="Arial Unicode MS" w:hAnsi="Arial Unicode MS" w:cs="Arial Unicode MS"/>
        </w:rPr>
        <w:t xml:space="preserve">, </w:t>
      </w:r>
      <w:r w:rsidR="00BB5E0E">
        <w:rPr>
          <w:rFonts w:ascii="Arial Unicode MS" w:eastAsia="Arial Unicode MS" w:hAnsi="Arial Unicode MS" w:cs="Arial Unicode MS"/>
        </w:rPr>
        <w:t xml:space="preserve">waarin </w:t>
      </w:r>
      <w:r w:rsidR="00F55B76">
        <w:rPr>
          <w:rFonts w:ascii="Arial Unicode MS" w:eastAsia="Arial Unicode MS" w:hAnsi="Arial Unicode MS" w:cs="Arial Unicode MS"/>
        </w:rPr>
        <w:t xml:space="preserve">geintegreerd de eisen vanuit de LBS </w:t>
      </w:r>
      <w:r w:rsidR="008064D9">
        <w:rPr>
          <w:rFonts w:ascii="Arial Unicode MS" w:eastAsia="Arial Unicode MS" w:hAnsi="Arial Unicode MS" w:cs="Arial Unicode MS"/>
        </w:rPr>
        <w:t>(Landelijke Bruggen- en Sluizenstandaard)</w:t>
      </w:r>
      <w:r w:rsidR="00E53133">
        <w:rPr>
          <w:rFonts w:ascii="Arial Unicode MS" w:eastAsia="Arial Unicode MS" w:hAnsi="Arial Unicode MS" w:cs="Arial Unicode MS"/>
        </w:rPr>
        <w:t xml:space="preserve"> inclusief </w:t>
      </w:r>
      <w:r w:rsidR="00DF6A19">
        <w:rPr>
          <w:rFonts w:ascii="Arial Unicode MS" w:eastAsia="Arial Unicode MS" w:hAnsi="Arial Unicode MS" w:cs="Arial Unicode MS"/>
        </w:rPr>
        <w:t xml:space="preserve">bij elke eis </w:t>
      </w:r>
      <w:r w:rsidR="00E53133">
        <w:rPr>
          <w:rFonts w:ascii="Arial Unicode MS" w:eastAsia="Arial Unicode MS" w:hAnsi="Arial Unicode MS" w:cs="Arial Unicode MS"/>
        </w:rPr>
        <w:t>verificatiemethoden</w:t>
      </w:r>
      <w:r w:rsidR="00DF6A19">
        <w:rPr>
          <w:rFonts w:ascii="Arial Unicode MS" w:eastAsia="Arial Unicode MS" w:hAnsi="Arial Unicode MS" w:cs="Arial Unicode MS"/>
        </w:rPr>
        <w:t>;</w:t>
      </w:r>
      <w:r>
        <w:rPr>
          <w:rFonts w:ascii="Arial Unicode MS" w:eastAsia="Arial Unicode MS" w:hAnsi="Arial Unicode MS" w:cs="Arial Unicode MS"/>
        </w:rPr>
        <w:t xml:space="preserve"> </w:t>
      </w:r>
    </w:p>
    <w:p w:rsidR="00BB5367" w:rsidRDefault="00524161" w:rsidP="00690803">
      <w:pPr>
        <w:pStyle w:val="broodtekst"/>
        <w:rPr>
          <w:rFonts w:ascii="Arial Unicode MS" w:eastAsia="Arial Unicode MS" w:hAnsi="Arial Unicode MS" w:cs="Arial Unicode MS"/>
        </w:rPr>
      </w:pPr>
      <w:r>
        <w:rPr>
          <w:rFonts w:ascii="Arial Unicode MS" w:eastAsia="Arial Unicode MS" w:hAnsi="Arial Unicode MS" w:cs="Arial Unicode MS"/>
        </w:rPr>
        <w:t>b. Het Stappenplan S</w:t>
      </w:r>
      <w:r w:rsidR="00EB3D5D">
        <w:rPr>
          <w:rFonts w:ascii="Arial Unicode MS" w:eastAsia="Arial Unicode MS" w:hAnsi="Arial Unicode MS" w:cs="Arial Unicode MS"/>
        </w:rPr>
        <w:t xml:space="preserve">ystem </w:t>
      </w:r>
      <w:r>
        <w:rPr>
          <w:rFonts w:ascii="Arial Unicode MS" w:eastAsia="Arial Unicode MS" w:hAnsi="Arial Unicode MS" w:cs="Arial Unicode MS"/>
        </w:rPr>
        <w:t>E</w:t>
      </w:r>
      <w:r w:rsidR="00EB3D5D">
        <w:rPr>
          <w:rFonts w:ascii="Arial Unicode MS" w:eastAsia="Arial Unicode MS" w:hAnsi="Arial Unicode MS" w:cs="Arial Unicode MS"/>
        </w:rPr>
        <w:t>ngineering</w:t>
      </w:r>
      <w:r>
        <w:rPr>
          <w:rFonts w:ascii="Arial Unicode MS" w:eastAsia="Arial Unicode MS" w:hAnsi="Arial Unicode MS" w:cs="Arial Unicode MS"/>
        </w:rPr>
        <w:t xml:space="preserve"> (v.w.b. sluizen)</w:t>
      </w:r>
      <w:r w:rsidR="00F55C38">
        <w:rPr>
          <w:rFonts w:ascii="Arial Unicode MS" w:eastAsia="Arial Unicode MS" w:hAnsi="Arial Unicode MS" w:cs="Arial Unicode MS"/>
        </w:rPr>
        <w:t xml:space="preserve"> op het punt van omgaan met DSM’s</w:t>
      </w:r>
      <w:r>
        <w:rPr>
          <w:rFonts w:ascii="Arial Unicode MS" w:eastAsia="Arial Unicode MS" w:hAnsi="Arial Unicode MS" w:cs="Arial Unicode MS"/>
        </w:rPr>
        <w:t xml:space="preserve">; </w:t>
      </w:r>
    </w:p>
    <w:p w:rsidR="00BB5367" w:rsidRDefault="00524161"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c. </w:t>
      </w:r>
      <w:r w:rsidR="00BB5367">
        <w:rPr>
          <w:rFonts w:ascii="Arial Unicode MS" w:eastAsia="Arial Unicode MS" w:hAnsi="Arial Unicode MS" w:cs="Arial Unicode MS"/>
        </w:rPr>
        <w:t xml:space="preserve">De </w:t>
      </w:r>
      <w:r w:rsidR="00F55B76">
        <w:rPr>
          <w:rFonts w:ascii="Arial Unicode MS" w:eastAsia="Arial Unicode MS" w:hAnsi="Arial Unicode MS" w:cs="Arial Unicode MS"/>
        </w:rPr>
        <w:t>Onderhouds-systematiek</w:t>
      </w:r>
      <w:r>
        <w:rPr>
          <w:rFonts w:ascii="Arial Unicode MS" w:eastAsia="Arial Unicode MS" w:hAnsi="Arial Unicode MS" w:cs="Arial Unicode MS"/>
        </w:rPr>
        <w:t xml:space="preserve"> </w:t>
      </w:r>
      <w:r w:rsidR="00166020">
        <w:rPr>
          <w:rFonts w:ascii="Arial Unicode MS" w:eastAsia="Arial Unicode MS" w:hAnsi="Arial Unicode MS" w:cs="Arial Unicode MS"/>
        </w:rPr>
        <w:t xml:space="preserve">t.b.v. PLM (Product-Lifecycle-Management) </w:t>
      </w:r>
      <w:r>
        <w:rPr>
          <w:rFonts w:ascii="Arial Unicode MS" w:eastAsia="Arial Unicode MS" w:hAnsi="Arial Unicode MS" w:cs="Arial Unicode MS"/>
        </w:rPr>
        <w:t xml:space="preserve">zoals </w:t>
      </w:r>
      <w:r w:rsidR="00166020">
        <w:rPr>
          <w:rFonts w:ascii="Arial Unicode MS" w:eastAsia="Arial Unicode MS" w:hAnsi="Arial Unicode MS" w:cs="Arial Unicode MS"/>
        </w:rPr>
        <w:t>t.b.v.</w:t>
      </w:r>
      <w:r w:rsidR="00F55B76">
        <w:rPr>
          <w:rFonts w:ascii="Arial Unicode MS" w:eastAsia="Arial Unicode MS" w:hAnsi="Arial Unicode MS" w:cs="Arial Unicode MS"/>
        </w:rPr>
        <w:t xml:space="preserve"> </w:t>
      </w:r>
      <w:r>
        <w:rPr>
          <w:rFonts w:ascii="Arial Unicode MS" w:eastAsia="Arial Unicode MS" w:hAnsi="Arial Unicode MS" w:cs="Arial Unicode MS"/>
        </w:rPr>
        <w:t>OBR</w:t>
      </w:r>
      <w:r w:rsidR="00F55B76">
        <w:rPr>
          <w:rFonts w:ascii="Arial Unicode MS" w:eastAsia="Arial Unicode MS" w:hAnsi="Arial Unicode MS" w:cs="Arial Unicode MS"/>
        </w:rPr>
        <w:t>’s</w:t>
      </w:r>
      <w:r>
        <w:rPr>
          <w:rFonts w:ascii="Arial Unicode MS" w:eastAsia="Arial Unicode MS" w:hAnsi="Arial Unicode MS" w:cs="Arial Unicode MS"/>
        </w:rPr>
        <w:t xml:space="preserve"> (v.w.b. sluizen)</w:t>
      </w:r>
      <w:r w:rsidR="0022456F">
        <w:rPr>
          <w:rFonts w:ascii="Arial Unicode MS" w:eastAsia="Arial Unicode MS" w:hAnsi="Arial Unicode MS" w:cs="Arial Unicode MS"/>
        </w:rPr>
        <w:t xml:space="preserve"> om de LCC van sluizen te optimaliseren; </w:t>
      </w:r>
    </w:p>
    <w:p w:rsidR="008064D9" w:rsidRDefault="00166020"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d. </w:t>
      </w:r>
      <w:r w:rsidR="0022456F">
        <w:rPr>
          <w:rFonts w:ascii="Arial Unicode MS" w:eastAsia="Arial Unicode MS" w:hAnsi="Arial Unicode MS" w:cs="Arial Unicode MS"/>
        </w:rPr>
        <w:t>Opzet Functies-Componenten-Platform</w:t>
      </w:r>
      <w:r w:rsidR="00F55B76">
        <w:rPr>
          <w:rFonts w:ascii="Arial Unicode MS" w:eastAsia="Arial Unicode MS" w:hAnsi="Arial Unicode MS" w:cs="Arial Unicode MS"/>
        </w:rPr>
        <w:t xml:space="preserve">. </w:t>
      </w:r>
      <w:r w:rsidR="0022456F">
        <w:rPr>
          <w:rFonts w:ascii="Arial Unicode MS" w:eastAsia="Arial Unicode MS" w:hAnsi="Arial Unicode MS" w:cs="Arial Unicode MS"/>
        </w:rPr>
        <w:br/>
      </w:r>
      <w:r w:rsidR="008064D9">
        <w:rPr>
          <w:rFonts w:ascii="Arial Unicode MS" w:eastAsia="Arial Unicode MS" w:hAnsi="Arial Unicode MS" w:cs="Arial Unicode MS"/>
        </w:rPr>
        <w:t>In Deelproject 5 worden van enkele specifieke sluiselementen onderzocht in welke mate ze gestandaardiseerd kunnen worden; het resultaat wordt in de Basisspecificatie opgenomen.</w:t>
      </w:r>
    </w:p>
    <w:p w:rsidR="00763D82" w:rsidRDefault="00CD1186" w:rsidP="00690803">
      <w:pPr>
        <w:pStyle w:val="broodtekst"/>
        <w:rPr>
          <w:rFonts w:ascii="Arial Unicode MS" w:eastAsia="Arial Unicode MS" w:hAnsi="Arial Unicode MS" w:cs="Arial Unicode MS"/>
        </w:rPr>
      </w:pPr>
      <w:r>
        <w:rPr>
          <w:rFonts w:ascii="Arial Unicode MS" w:eastAsia="Arial Unicode MS" w:hAnsi="Arial Unicode MS" w:cs="Arial Unicode MS"/>
        </w:rPr>
        <w:t>E</w:t>
      </w:r>
      <w:r w:rsidR="00763D82">
        <w:rPr>
          <w:rFonts w:ascii="Arial Unicode MS" w:eastAsia="Arial Unicode MS" w:hAnsi="Arial Unicode MS" w:cs="Arial Unicode MS"/>
        </w:rPr>
        <w:t xml:space="preserve">.e.a. </w:t>
      </w:r>
      <w:r>
        <w:rPr>
          <w:rFonts w:ascii="Arial Unicode MS" w:eastAsia="Arial Unicode MS" w:hAnsi="Arial Unicode MS" w:cs="Arial Unicode MS"/>
        </w:rPr>
        <w:t xml:space="preserve">wordt </w:t>
      </w:r>
      <w:r w:rsidR="00763D82">
        <w:rPr>
          <w:rFonts w:ascii="Arial Unicode MS" w:eastAsia="Arial Unicode MS" w:hAnsi="Arial Unicode MS" w:cs="Arial Unicode MS"/>
        </w:rPr>
        <w:t>kortgesloten met de beheerder van het stelsel Basisspecificaties</w:t>
      </w:r>
      <w:r w:rsidR="00AB3BED">
        <w:rPr>
          <w:rFonts w:ascii="Arial Unicode MS" w:eastAsia="Arial Unicode MS" w:hAnsi="Arial Unicode MS" w:cs="Arial Unicode MS"/>
        </w:rPr>
        <w:t>.</w:t>
      </w:r>
    </w:p>
    <w:p w:rsidR="00F55C38" w:rsidRDefault="00F55C38" w:rsidP="00690803">
      <w:pPr>
        <w:pStyle w:val="broodtekst"/>
        <w:rPr>
          <w:rFonts w:ascii="Arial Unicode MS" w:eastAsia="Arial Unicode MS" w:hAnsi="Arial Unicode MS" w:cs="Arial Unicode MS"/>
        </w:rPr>
      </w:pP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Activiteiten: </w:t>
      </w:r>
    </w:p>
    <w:p w:rsidR="00690803" w:rsidRDefault="00CB6A40" w:rsidP="004134FF">
      <w:pPr>
        <w:pStyle w:val="broodtekst"/>
        <w:numPr>
          <w:ilvl w:val="0"/>
          <w:numId w:val="11"/>
        </w:numPr>
        <w:rPr>
          <w:rFonts w:ascii="Arial Unicode MS" w:eastAsia="Arial Unicode MS" w:hAnsi="Arial Unicode MS" w:cs="Arial Unicode MS"/>
        </w:rPr>
      </w:pPr>
      <w:r>
        <w:rPr>
          <w:rFonts w:ascii="Arial Unicode MS" w:eastAsia="Arial Unicode MS" w:hAnsi="Arial Unicode MS" w:cs="Arial Unicode MS"/>
        </w:rPr>
        <w:t xml:space="preserve">Compleet maken van </w:t>
      </w:r>
      <w:r w:rsidR="00690803" w:rsidRPr="00316028">
        <w:rPr>
          <w:rFonts w:ascii="Arial Unicode MS" w:eastAsia="Arial Unicode MS" w:hAnsi="Arial Unicode MS" w:cs="Arial Unicode MS"/>
        </w:rPr>
        <w:t>DSM</w:t>
      </w:r>
      <w:r w:rsidR="005159BC">
        <w:rPr>
          <w:rFonts w:ascii="Arial Unicode MS" w:eastAsia="Arial Unicode MS" w:hAnsi="Arial Unicode MS" w:cs="Arial Unicode MS"/>
        </w:rPr>
        <w:t>’</w:t>
      </w:r>
      <w:r w:rsidR="00690803" w:rsidRPr="00316028">
        <w:rPr>
          <w:rFonts w:ascii="Arial Unicode MS" w:eastAsia="Arial Unicode MS" w:hAnsi="Arial Unicode MS" w:cs="Arial Unicode MS"/>
        </w:rPr>
        <w:t xml:space="preserve">s </w:t>
      </w:r>
      <w:r w:rsidR="005159BC">
        <w:rPr>
          <w:rFonts w:ascii="Arial Unicode MS" w:eastAsia="Arial Unicode MS" w:hAnsi="Arial Unicode MS" w:cs="Arial Unicode MS"/>
        </w:rPr>
        <w:t xml:space="preserve">voor sluizen en sluisfamilies zoals nu geanalyseerd door TUE </w:t>
      </w:r>
      <w:r w:rsidR="00690803" w:rsidRPr="00316028">
        <w:rPr>
          <w:rFonts w:ascii="Arial Unicode MS" w:eastAsia="Arial Unicode MS" w:hAnsi="Arial Unicode MS" w:cs="Arial Unicode MS"/>
        </w:rPr>
        <w:t xml:space="preserve">door </w:t>
      </w:r>
      <w:r w:rsidR="00690803">
        <w:rPr>
          <w:rFonts w:ascii="Arial Unicode MS" w:eastAsia="Arial Unicode MS" w:hAnsi="Arial Unicode MS" w:cs="Arial Unicode MS"/>
        </w:rPr>
        <w:t xml:space="preserve">o.a. </w:t>
      </w:r>
      <w:r w:rsidR="005159BC">
        <w:rPr>
          <w:rFonts w:ascii="Arial Unicode MS" w:eastAsia="Arial Unicode MS" w:hAnsi="Arial Unicode MS" w:cs="Arial Unicode MS"/>
        </w:rPr>
        <w:t>AIO’s en onderzoeke</w:t>
      </w:r>
      <w:r w:rsidR="00C643C7">
        <w:rPr>
          <w:rFonts w:ascii="Arial Unicode MS" w:eastAsia="Arial Unicode MS" w:hAnsi="Arial Unicode MS" w:cs="Arial Unicode MS"/>
        </w:rPr>
        <w:t>rs</w:t>
      </w:r>
      <w:r w:rsidR="005159BC">
        <w:rPr>
          <w:rFonts w:ascii="Arial Unicode MS" w:eastAsia="Arial Unicode MS" w:hAnsi="Arial Unicode MS" w:cs="Arial Unicode MS"/>
        </w:rPr>
        <w:t xml:space="preserve"> </w:t>
      </w:r>
      <w:r w:rsidR="00690803" w:rsidRPr="00316028">
        <w:rPr>
          <w:rFonts w:ascii="Arial Unicode MS" w:eastAsia="Arial Unicode MS" w:hAnsi="Arial Unicode MS" w:cs="Arial Unicode MS"/>
        </w:rPr>
        <w:t>TU-E</w:t>
      </w:r>
      <w:r>
        <w:rPr>
          <w:rFonts w:ascii="Arial Unicode MS" w:eastAsia="Arial Unicode MS" w:hAnsi="Arial Unicode MS" w:cs="Arial Unicode MS"/>
        </w:rPr>
        <w:t>.</w:t>
      </w:r>
      <w:r w:rsidR="00B67343">
        <w:rPr>
          <w:rFonts w:ascii="Arial Unicode MS" w:eastAsia="Arial Unicode MS" w:hAnsi="Arial Unicode MS" w:cs="Arial Unicode MS"/>
        </w:rPr>
        <w:t xml:space="preserve"> E.e.a. uitwerken tot een basis-objectenmodel (met varianten) dat opgenomen wordt in de Basisspecificatie. </w:t>
      </w:r>
    </w:p>
    <w:p w:rsidR="00690803" w:rsidRPr="00316028" w:rsidRDefault="00690803" w:rsidP="004134FF">
      <w:pPr>
        <w:pStyle w:val="broodtekst"/>
        <w:numPr>
          <w:ilvl w:val="0"/>
          <w:numId w:val="11"/>
        </w:numPr>
        <w:rPr>
          <w:rFonts w:ascii="Arial Unicode MS" w:eastAsia="Arial Unicode MS" w:hAnsi="Arial Unicode MS" w:cs="Arial Unicode MS"/>
        </w:rPr>
      </w:pPr>
      <w:r>
        <w:rPr>
          <w:rFonts w:ascii="Arial Unicode MS" w:eastAsia="Arial Unicode MS" w:hAnsi="Arial Unicode MS" w:cs="Arial Unicode MS"/>
        </w:rPr>
        <w:t>Het uitwerken van een beschrijving van het FCP (Functie</w:t>
      </w:r>
      <w:r w:rsidR="00EB3D5D">
        <w:rPr>
          <w:rFonts w:ascii="Arial Unicode MS" w:eastAsia="Arial Unicode MS" w:hAnsi="Arial Unicode MS" w:cs="Arial Unicode MS"/>
        </w:rPr>
        <w:t>s</w:t>
      </w:r>
      <w:r>
        <w:rPr>
          <w:rFonts w:ascii="Arial Unicode MS" w:eastAsia="Arial Unicode MS" w:hAnsi="Arial Unicode MS" w:cs="Arial Unicode MS"/>
        </w:rPr>
        <w:t>-Component</w:t>
      </w:r>
      <w:r w:rsidR="00EB3D5D">
        <w:rPr>
          <w:rFonts w:ascii="Arial Unicode MS" w:eastAsia="Arial Unicode MS" w:hAnsi="Arial Unicode MS" w:cs="Arial Unicode MS"/>
        </w:rPr>
        <w:t>en</w:t>
      </w:r>
      <w:r>
        <w:rPr>
          <w:rFonts w:ascii="Arial Unicode MS" w:eastAsia="Arial Unicode MS" w:hAnsi="Arial Unicode MS" w:cs="Arial Unicode MS"/>
        </w:rPr>
        <w:t>-Platform); een beschrijving van de samenhang tussen de bouwstenen en modules</w:t>
      </w:r>
      <w:r w:rsidR="009A5329">
        <w:rPr>
          <w:rFonts w:ascii="Arial Unicode MS" w:eastAsia="Arial Unicode MS" w:hAnsi="Arial Unicode MS" w:cs="Arial Unicode MS"/>
        </w:rPr>
        <w:t>,</w:t>
      </w:r>
      <w:r>
        <w:rPr>
          <w:rFonts w:ascii="Arial Unicode MS" w:eastAsia="Arial Unicode MS" w:hAnsi="Arial Unicode MS" w:cs="Arial Unicode MS"/>
        </w:rPr>
        <w:t xml:space="preserve"> </w:t>
      </w:r>
      <w:r w:rsidR="009A5329">
        <w:rPr>
          <w:rFonts w:ascii="Arial Unicode MS" w:eastAsia="Arial Unicode MS" w:hAnsi="Arial Unicode MS" w:cs="Arial Unicode MS"/>
        </w:rPr>
        <w:t xml:space="preserve">niet alleen </w:t>
      </w:r>
      <w:r>
        <w:rPr>
          <w:rFonts w:ascii="Arial Unicode MS" w:eastAsia="Arial Unicode MS" w:hAnsi="Arial Unicode MS" w:cs="Arial Unicode MS"/>
        </w:rPr>
        <w:t>van de sluis, maar ook van de familie van sluizen en van deelfamilies van sluiscomponenten en –modules. Een en ander moet resulteren in een verbeterde versie van de huidige Basisspecificatie Sluis en het opstellen van een omvattende Basisspecificatie “Sluiscomplex met B</w:t>
      </w:r>
      <w:r w:rsidR="009C02B8">
        <w:rPr>
          <w:rFonts w:ascii="Arial Unicode MS" w:eastAsia="Arial Unicode MS" w:hAnsi="Arial Unicode MS" w:cs="Arial Unicode MS"/>
        </w:rPr>
        <w:t>edienen-</w:t>
      </w:r>
      <w:r>
        <w:rPr>
          <w:rFonts w:ascii="Arial Unicode MS" w:eastAsia="Arial Unicode MS" w:hAnsi="Arial Unicode MS" w:cs="Arial Unicode MS"/>
        </w:rPr>
        <w:t>op</w:t>
      </w:r>
      <w:r w:rsidR="009C02B8">
        <w:rPr>
          <w:rFonts w:ascii="Arial Unicode MS" w:eastAsia="Arial Unicode MS" w:hAnsi="Arial Unicode MS" w:cs="Arial Unicode MS"/>
        </w:rPr>
        <w:t>-</w:t>
      </w:r>
      <w:r>
        <w:rPr>
          <w:rFonts w:ascii="Arial Unicode MS" w:eastAsia="Arial Unicode MS" w:hAnsi="Arial Unicode MS" w:cs="Arial Unicode MS"/>
        </w:rPr>
        <w:t>A</w:t>
      </w:r>
      <w:r w:rsidR="009C02B8">
        <w:rPr>
          <w:rFonts w:ascii="Arial Unicode MS" w:eastAsia="Arial Unicode MS" w:hAnsi="Arial Unicode MS" w:cs="Arial Unicode MS"/>
        </w:rPr>
        <w:t>fstand</w:t>
      </w:r>
      <w:r>
        <w:rPr>
          <w:rFonts w:ascii="Arial Unicode MS" w:eastAsia="Arial Unicode MS" w:hAnsi="Arial Unicode MS" w:cs="Arial Unicode MS"/>
        </w:rPr>
        <w:t>”. Deze Basisspecificaties moeten het proces van het ontwerpen van de S</w:t>
      </w:r>
      <w:r w:rsidR="009C02B8">
        <w:rPr>
          <w:rFonts w:ascii="Arial Unicode MS" w:eastAsia="Arial Unicode MS" w:hAnsi="Arial Unicode MS" w:cs="Arial Unicode MS"/>
        </w:rPr>
        <w:t>ysteem</w:t>
      </w:r>
      <w:r>
        <w:rPr>
          <w:rFonts w:ascii="Arial Unicode MS" w:eastAsia="Arial Unicode MS" w:hAnsi="Arial Unicode MS" w:cs="Arial Unicode MS"/>
        </w:rPr>
        <w:t>E</w:t>
      </w:r>
      <w:r w:rsidR="009C02B8">
        <w:rPr>
          <w:rFonts w:ascii="Arial Unicode MS" w:eastAsia="Arial Unicode MS" w:hAnsi="Arial Unicode MS" w:cs="Arial Unicode MS"/>
        </w:rPr>
        <w:t>isen</w:t>
      </w:r>
      <w:r>
        <w:rPr>
          <w:rFonts w:ascii="Arial Unicode MS" w:eastAsia="Arial Unicode MS" w:hAnsi="Arial Unicode MS" w:cs="Arial Unicode MS"/>
        </w:rPr>
        <w:t>S</w:t>
      </w:r>
      <w:r w:rsidR="009C02B8">
        <w:rPr>
          <w:rFonts w:ascii="Arial Unicode MS" w:eastAsia="Arial Unicode MS" w:hAnsi="Arial Unicode MS" w:cs="Arial Unicode MS"/>
        </w:rPr>
        <w:t>pecificatie</w:t>
      </w:r>
      <w:r>
        <w:rPr>
          <w:rFonts w:ascii="Arial Unicode MS" w:eastAsia="Arial Unicode MS" w:hAnsi="Arial Unicode MS" w:cs="Arial Unicode MS"/>
        </w:rPr>
        <w:t xml:space="preserve"> van elke nederlandse sluis </w:t>
      </w:r>
      <w:r w:rsidR="00CB6A40">
        <w:rPr>
          <w:rFonts w:ascii="Arial Unicode MS" w:eastAsia="Arial Unicode MS" w:hAnsi="Arial Unicode MS" w:cs="Arial Unicode MS"/>
        </w:rPr>
        <w:t xml:space="preserve">van stap tot stap </w:t>
      </w:r>
      <w:r>
        <w:rPr>
          <w:rFonts w:ascii="Arial Unicode MS" w:eastAsia="Arial Unicode MS" w:hAnsi="Arial Unicode MS" w:cs="Arial Unicode MS"/>
        </w:rPr>
        <w:t xml:space="preserve">ondersteunen en daarbij per functie, per component en per eis aangeven welke keuzes mogelijk (dan wel standaard) zijn en </w:t>
      </w:r>
      <w:r w:rsidR="00261C8B">
        <w:rPr>
          <w:rFonts w:ascii="Arial Unicode MS" w:eastAsia="Arial Unicode MS" w:hAnsi="Arial Unicode MS" w:cs="Arial Unicode MS"/>
        </w:rPr>
        <w:t xml:space="preserve">daardoor </w:t>
      </w:r>
      <w:r>
        <w:rPr>
          <w:rFonts w:ascii="Arial Unicode MS" w:eastAsia="Arial Unicode MS" w:hAnsi="Arial Unicode MS" w:cs="Arial Unicode MS"/>
        </w:rPr>
        <w:t>het keuzeproces ondersteunen</w:t>
      </w:r>
      <w:r w:rsidR="00CB6A40">
        <w:rPr>
          <w:rFonts w:ascii="Arial Unicode MS" w:eastAsia="Arial Unicode MS" w:hAnsi="Arial Unicode MS" w:cs="Arial Unicode MS"/>
        </w:rPr>
        <w:t xml:space="preserve"> en documenteren</w:t>
      </w:r>
      <w:r>
        <w:rPr>
          <w:rFonts w:ascii="Arial Unicode MS" w:eastAsia="Arial Unicode MS" w:hAnsi="Arial Unicode MS" w:cs="Arial Unicode MS"/>
        </w:rPr>
        <w:t xml:space="preserve">. </w:t>
      </w:r>
      <w:r w:rsidR="003A4A65">
        <w:rPr>
          <w:rFonts w:ascii="Arial Unicode MS" w:eastAsia="Arial Unicode MS" w:hAnsi="Arial Unicode MS" w:cs="Arial Unicode MS"/>
        </w:rPr>
        <w:t xml:space="preserve">Zie voor een eerste beschrijving van de werkzaamheden het Addendum bij Deelproduct 4. </w:t>
      </w:r>
      <w:r>
        <w:rPr>
          <w:rFonts w:ascii="Arial Unicode MS" w:eastAsia="Arial Unicode MS" w:hAnsi="Arial Unicode MS" w:cs="Arial Unicode MS"/>
        </w:rPr>
        <w:t>Uiteraard moeten deze keuzes passen op de keuzes die in de model-KES beschreven worden</w:t>
      </w:r>
      <w:r w:rsidR="009A5329">
        <w:rPr>
          <w:rFonts w:ascii="Arial Unicode MS" w:eastAsia="Arial Unicode MS" w:hAnsi="Arial Unicode MS" w:cs="Arial Unicode MS"/>
        </w:rPr>
        <w:t xml:space="preserve"> (zie deelproduct 2)</w:t>
      </w:r>
      <w:r>
        <w:rPr>
          <w:rFonts w:ascii="Arial Unicode MS" w:eastAsia="Arial Unicode MS" w:hAnsi="Arial Unicode MS" w:cs="Arial Unicode MS"/>
        </w:rPr>
        <w:t xml:space="preserve">. </w:t>
      </w:r>
      <w:r w:rsidR="00CB6A40">
        <w:rPr>
          <w:rFonts w:ascii="Arial Unicode MS" w:eastAsia="Arial Unicode MS" w:hAnsi="Arial Unicode MS" w:cs="Arial Unicode MS"/>
        </w:rPr>
        <w:br/>
      </w:r>
      <w:r>
        <w:rPr>
          <w:rFonts w:ascii="Arial Unicode MS" w:eastAsia="Arial Unicode MS" w:hAnsi="Arial Unicode MS" w:cs="Arial Unicode MS"/>
        </w:rPr>
        <w:t xml:space="preserve">De Basisspec’s dienen ook het informatiemanagement te beschrijven, niet alleen van een individuele sluis, maar ook de aansluiting op de RWS-brede informatiesystemen die het functioneren van het areaal ondersteunen. </w:t>
      </w:r>
      <w:r w:rsidR="007E4719">
        <w:rPr>
          <w:rFonts w:ascii="Arial Unicode MS" w:eastAsia="Arial Unicode MS" w:hAnsi="Arial Unicode MS" w:cs="Arial Unicode MS"/>
        </w:rPr>
        <w:br/>
        <w:t>Een deel van de activiteiten zal uitgevoerd worden door AIO</w:t>
      </w:r>
      <w:r w:rsidR="00C643C7">
        <w:rPr>
          <w:rFonts w:ascii="Arial Unicode MS" w:eastAsia="Arial Unicode MS" w:hAnsi="Arial Unicode MS" w:cs="Arial Unicode MS"/>
        </w:rPr>
        <w:t>’</w:t>
      </w:r>
      <w:r w:rsidR="007E4719">
        <w:rPr>
          <w:rFonts w:ascii="Arial Unicode MS" w:eastAsia="Arial Unicode MS" w:hAnsi="Arial Unicode MS" w:cs="Arial Unicode MS"/>
        </w:rPr>
        <w:t>s</w:t>
      </w:r>
      <w:r w:rsidR="00C643C7">
        <w:rPr>
          <w:rFonts w:ascii="Arial Unicode MS" w:eastAsia="Arial Unicode MS" w:hAnsi="Arial Unicode MS" w:cs="Arial Unicode MS"/>
        </w:rPr>
        <w:t xml:space="preserve"> of onderzoekers</w:t>
      </w:r>
      <w:r w:rsidR="007E4719">
        <w:rPr>
          <w:rFonts w:ascii="Arial Unicode MS" w:eastAsia="Arial Unicode MS" w:hAnsi="Arial Unicode MS" w:cs="Arial Unicode MS"/>
        </w:rPr>
        <w:t xml:space="preserve"> van TU Eindhoven.</w:t>
      </w:r>
    </w:p>
    <w:p w:rsidR="00690803" w:rsidRDefault="00690803" w:rsidP="004134FF">
      <w:pPr>
        <w:pStyle w:val="broodtekst"/>
        <w:numPr>
          <w:ilvl w:val="0"/>
          <w:numId w:val="11"/>
        </w:numPr>
        <w:rPr>
          <w:rFonts w:ascii="Arial Unicode MS" w:eastAsia="Arial Unicode MS" w:hAnsi="Arial Unicode MS" w:cs="Arial Unicode MS"/>
        </w:rPr>
      </w:pPr>
      <w:r w:rsidRPr="009C02B8">
        <w:rPr>
          <w:rFonts w:ascii="Arial Unicode MS" w:eastAsia="Arial Unicode MS" w:hAnsi="Arial Unicode MS" w:cs="Arial Unicode MS"/>
        </w:rPr>
        <w:t>Proces</w:t>
      </w:r>
      <w:r>
        <w:rPr>
          <w:rFonts w:ascii="Arial Unicode MS" w:eastAsia="Arial Unicode MS" w:hAnsi="Arial Unicode MS" w:cs="Arial Unicode MS"/>
        </w:rPr>
        <w:t xml:space="preserve"> opstellen voor het vullen van het FCP. </w:t>
      </w:r>
    </w:p>
    <w:p w:rsidR="00690803" w:rsidRPr="009C02B8" w:rsidRDefault="00690803" w:rsidP="004134FF">
      <w:pPr>
        <w:pStyle w:val="broodtekst"/>
        <w:numPr>
          <w:ilvl w:val="0"/>
          <w:numId w:val="11"/>
        </w:numPr>
        <w:rPr>
          <w:rFonts w:ascii="Arial Unicode MS" w:eastAsia="Arial Unicode MS" w:hAnsi="Arial Unicode MS" w:cs="Arial Unicode MS"/>
        </w:rPr>
      </w:pPr>
      <w:r w:rsidRPr="009C02B8">
        <w:rPr>
          <w:rFonts w:ascii="Arial Unicode MS" w:eastAsia="Arial Unicode MS" w:hAnsi="Arial Unicode MS" w:cs="Arial Unicode MS"/>
        </w:rPr>
        <w:t>Verbeteren van monitoren, programmeren en probabilistisch plannen van onderhoud</w:t>
      </w:r>
      <w:r w:rsidR="009A5329" w:rsidRPr="009C02B8">
        <w:rPr>
          <w:rFonts w:ascii="Arial Unicode MS" w:eastAsia="Arial Unicode MS" w:hAnsi="Arial Unicode MS" w:cs="Arial Unicode MS"/>
        </w:rPr>
        <w:t xml:space="preserve"> van sluizen.</w:t>
      </w:r>
      <w:r w:rsidR="009C02B8" w:rsidRPr="009C02B8">
        <w:rPr>
          <w:rFonts w:ascii="Arial Unicode MS" w:eastAsia="Arial Unicode MS" w:hAnsi="Arial Unicode MS" w:cs="Arial Unicode MS"/>
        </w:rPr>
        <w:t xml:space="preserve"> </w:t>
      </w:r>
      <w:r w:rsidRPr="009C02B8">
        <w:rPr>
          <w:rFonts w:ascii="Arial Unicode MS" w:eastAsia="Arial Unicode MS" w:hAnsi="Arial Unicode MS" w:cs="Arial Unicode MS"/>
        </w:rPr>
        <w:t>Verbeteren van het informatiemanagement rond het plannen en uitvoeren van onderhoud; het uitwerken van het concept “Sluismonitor”. Koppeling aan Asset Management.</w:t>
      </w:r>
      <w:r w:rsidR="00763D82" w:rsidRPr="009C02B8">
        <w:rPr>
          <w:rFonts w:ascii="Arial Unicode MS" w:eastAsia="Arial Unicode MS" w:hAnsi="Arial Unicode MS" w:cs="Arial Unicode MS"/>
        </w:rPr>
        <w:t xml:space="preserve"> Ook aansluitend op het stelsel van OBR’s. </w:t>
      </w:r>
    </w:p>
    <w:p w:rsidR="00690803" w:rsidRPr="00AB3BED" w:rsidRDefault="00690803" w:rsidP="004134FF">
      <w:pPr>
        <w:pStyle w:val="broodtekst"/>
        <w:numPr>
          <w:ilvl w:val="0"/>
          <w:numId w:val="11"/>
        </w:numPr>
        <w:rPr>
          <w:rFonts w:ascii="Arial Unicode MS" w:eastAsia="Arial Unicode MS" w:hAnsi="Arial Unicode MS" w:cs="Arial Unicode MS"/>
        </w:rPr>
      </w:pPr>
      <w:r w:rsidRPr="00AB3BED">
        <w:rPr>
          <w:rFonts w:ascii="Arial Unicode MS" w:eastAsia="Arial Unicode MS" w:hAnsi="Arial Unicode MS" w:cs="Arial Unicode MS"/>
        </w:rPr>
        <w:lastRenderedPageBreak/>
        <w:t xml:space="preserve">Visie schetsen op levenscyclus van ‘de sluis’; niet alleen het civiele deel (levensduur van 80 </w:t>
      </w:r>
      <w:r w:rsidR="00CB6A40" w:rsidRPr="00AB3BED">
        <w:rPr>
          <w:rFonts w:ascii="Arial Unicode MS" w:eastAsia="Arial Unicode MS" w:hAnsi="Arial Unicode MS" w:cs="Arial Unicode MS"/>
        </w:rPr>
        <w:t xml:space="preserve">of 100 </w:t>
      </w:r>
      <w:r w:rsidRPr="00AB3BED">
        <w:rPr>
          <w:rFonts w:ascii="Arial Unicode MS" w:eastAsia="Arial Unicode MS" w:hAnsi="Arial Unicode MS" w:cs="Arial Unicode MS"/>
        </w:rPr>
        <w:t>jaar) maar ook van ‘elementen van de sluis’ met een kortere levensduur (bijv. electromechanisch 25 jaar of IA 8 jaar).</w:t>
      </w:r>
      <w:r w:rsidR="009A5329" w:rsidRPr="00AB3BED">
        <w:rPr>
          <w:rFonts w:ascii="Arial Unicode MS" w:eastAsia="Arial Unicode MS" w:hAnsi="Arial Unicode MS" w:cs="Arial Unicode MS"/>
        </w:rPr>
        <w:t xml:space="preserve"> E.e.a. in samenwerking met VenR.</w:t>
      </w:r>
      <w:r w:rsidR="002A6FAC" w:rsidRPr="00AB3BED">
        <w:rPr>
          <w:rFonts w:ascii="Arial Unicode MS" w:eastAsia="Arial Unicode MS" w:hAnsi="Arial Unicode MS" w:cs="Arial Unicode MS"/>
        </w:rPr>
        <w:t xml:space="preserve"> Het resultaat heeft consequenties voor de Basisspecificaties: bij een renovatie i.e. het vervangen van onderdelen of ‘elementen’ van een sluis moet de Basisspecificatie beschrijven hoe het te renoveren of te vervangen onderdeel c.q. ‘element’ er uit </w:t>
      </w:r>
      <w:r w:rsidR="00CB6A40" w:rsidRPr="00AB3BED">
        <w:rPr>
          <w:rFonts w:ascii="Arial Unicode MS" w:eastAsia="Arial Unicode MS" w:hAnsi="Arial Unicode MS" w:cs="Arial Unicode MS"/>
        </w:rPr>
        <w:t xml:space="preserve">kan </w:t>
      </w:r>
      <w:r w:rsidR="002A6FAC" w:rsidRPr="00AB3BED">
        <w:rPr>
          <w:rFonts w:ascii="Arial Unicode MS" w:eastAsia="Arial Unicode MS" w:hAnsi="Arial Unicode MS" w:cs="Arial Unicode MS"/>
        </w:rPr>
        <w:t>zie</w:t>
      </w:r>
      <w:r w:rsidR="00CB6A40" w:rsidRPr="00AB3BED">
        <w:rPr>
          <w:rFonts w:ascii="Arial Unicode MS" w:eastAsia="Arial Unicode MS" w:hAnsi="Arial Unicode MS" w:cs="Arial Unicode MS"/>
        </w:rPr>
        <w:t>n en het renovatieproces ondersteunen</w:t>
      </w:r>
      <w:r w:rsidR="002A6FAC" w:rsidRPr="00AB3BED">
        <w:rPr>
          <w:rFonts w:ascii="Arial Unicode MS" w:eastAsia="Arial Unicode MS" w:hAnsi="Arial Unicode MS" w:cs="Arial Unicode MS"/>
        </w:rPr>
        <w:t xml:space="preserve">. </w:t>
      </w:r>
      <w:r w:rsidR="000D6814" w:rsidRPr="00AB3BED">
        <w:rPr>
          <w:rFonts w:ascii="Arial Unicode MS" w:eastAsia="Arial Unicode MS" w:hAnsi="Arial Unicode MS" w:cs="Arial Unicode MS"/>
        </w:rPr>
        <w:t xml:space="preserve">Aansluiten bij de verbeteringen van de instandhoudingsstrategieën van de afdeling ICO; i.e. OBR’s.  </w:t>
      </w:r>
    </w:p>
    <w:p w:rsidR="00690803" w:rsidRPr="00D45891" w:rsidRDefault="00690803" w:rsidP="004134FF">
      <w:pPr>
        <w:pStyle w:val="broodtekst"/>
        <w:numPr>
          <w:ilvl w:val="0"/>
          <w:numId w:val="11"/>
        </w:numPr>
        <w:rPr>
          <w:rFonts w:ascii="Arial Unicode MS" w:eastAsia="Arial Unicode MS" w:hAnsi="Arial Unicode MS" w:cs="Arial Unicode MS"/>
        </w:rPr>
      </w:pPr>
      <w:r>
        <w:rPr>
          <w:rFonts w:ascii="Arial Unicode MS" w:eastAsia="Arial Unicode MS" w:hAnsi="Arial Unicode MS" w:cs="Arial Unicode MS"/>
        </w:rPr>
        <w:t>Een uitwerking schetsen van configuratiemanagement voor het sluizenareaal van RWS</w:t>
      </w:r>
      <w:r w:rsidR="007E4719">
        <w:rPr>
          <w:rFonts w:ascii="Arial Unicode MS" w:eastAsia="Arial Unicode MS" w:hAnsi="Arial Unicode MS" w:cs="Arial Unicode MS"/>
        </w:rPr>
        <w:t>.</w:t>
      </w:r>
    </w:p>
    <w:p w:rsidR="00690803" w:rsidRDefault="00920736" w:rsidP="004134FF">
      <w:pPr>
        <w:pStyle w:val="broodtekst"/>
        <w:numPr>
          <w:ilvl w:val="0"/>
          <w:numId w:val="11"/>
        </w:numPr>
        <w:rPr>
          <w:rFonts w:ascii="Arial Unicode MS" w:eastAsia="Arial Unicode MS" w:hAnsi="Arial Unicode MS" w:cs="Arial Unicode MS"/>
        </w:rPr>
      </w:pPr>
      <w:r>
        <w:rPr>
          <w:rFonts w:ascii="Arial Unicode MS" w:eastAsia="Arial Unicode MS" w:hAnsi="Arial Unicode MS" w:cs="Arial Unicode MS"/>
        </w:rPr>
        <w:t xml:space="preserve">Verwerken van methodieken van </w:t>
      </w:r>
      <w:r w:rsidR="00690803">
        <w:rPr>
          <w:rFonts w:ascii="Arial Unicode MS" w:eastAsia="Arial Unicode MS" w:hAnsi="Arial Unicode MS" w:cs="Arial Unicode MS"/>
        </w:rPr>
        <w:t xml:space="preserve"> ProBo</w:t>
      </w:r>
      <w:r w:rsidR="007E4719">
        <w:rPr>
          <w:rFonts w:ascii="Arial Unicode MS" w:eastAsia="Arial Unicode MS" w:hAnsi="Arial Unicode MS" w:cs="Arial Unicode MS"/>
        </w:rPr>
        <w:t>.</w:t>
      </w:r>
    </w:p>
    <w:p w:rsidR="00E53133" w:rsidRDefault="00E53133" w:rsidP="00690803">
      <w:pPr>
        <w:pStyle w:val="broodtekst"/>
        <w:rPr>
          <w:rFonts w:ascii="Arial Unicode MS" w:eastAsia="Arial Unicode MS" w:hAnsi="Arial Unicode MS" w:cs="Arial Unicode MS"/>
        </w:rPr>
      </w:pP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Risico’s/Kansen: Teveel willen onderzoeken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Raakvlakken: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Randvoorwaarden: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Geld: ..</w:t>
      </w:r>
    </w:p>
    <w:p w:rsidR="00690803" w:rsidRPr="00980D17"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     Organisatie</w:t>
      </w:r>
      <w:r w:rsidR="00AB3BED">
        <w:rPr>
          <w:rFonts w:ascii="Arial Unicode MS" w:eastAsia="Arial Unicode MS" w:hAnsi="Arial Unicode MS" w:cs="Arial Unicode MS"/>
        </w:rPr>
        <w:t>..</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 xml:space="preserve">Kwaliteit: </w:t>
      </w:r>
      <w:r w:rsidR="00D449EA">
        <w:rPr>
          <w:rFonts w:ascii="Arial Unicode MS" w:eastAsia="Arial Unicode MS" w:hAnsi="Arial Unicode MS" w:cs="Arial Unicode MS"/>
        </w:rPr>
        <w:t>de volgende discipline-experts zullen in een begeleidingsgroep tussenproducten kunnen beoordelen: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Informatie: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r>
      <w:r w:rsidRPr="00F31B5B">
        <w:rPr>
          <w:rFonts w:ascii="Arial Unicode MS" w:eastAsia="Arial Unicode MS" w:hAnsi="Arial Unicode MS" w:cs="Arial Unicode MS"/>
        </w:rPr>
        <w:t xml:space="preserve">Tijd: </w:t>
      </w:r>
      <w:r>
        <w:rPr>
          <w:rFonts w:ascii="Arial Unicode MS" w:eastAsia="Arial Unicode MS" w:hAnsi="Arial Unicode MS" w:cs="Arial Unicode MS"/>
        </w:rPr>
        <w:t xml:space="preserve">… </w:t>
      </w:r>
    </w:p>
    <w:p w:rsidR="001234CE" w:rsidRDefault="00690803" w:rsidP="0064711A">
      <w:pPr>
        <w:pStyle w:val="broodtekst"/>
        <w:rPr>
          <w:rFonts w:ascii="Arial Unicode MS" w:eastAsia="Arial Unicode MS" w:hAnsi="Arial Unicode MS" w:cs="Arial Unicode MS"/>
        </w:rPr>
      </w:pPr>
      <w:r w:rsidRPr="0064711A">
        <w:rPr>
          <w:rFonts w:ascii="Arial Unicode MS" w:eastAsia="Arial Unicode MS" w:hAnsi="Arial Unicode MS" w:cs="Arial Unicode MS"/>
        </w:rPr>
        <w:t xml:space="preserve">Eindresultaat: </w:t>
      </w:r>
      <w:r w:rsidR="00171C89" w:rsidRPr="0064711A">
        <w:rPr>
          <w:rFonts w:ascii="Arial Unicode MS" w:eastAsia="Arial Unicode MS" w:hAnsi="Arial Unicode MS" w:cs="Arial Unicode MS"/>
        </w:rPr>
        <w:t xml:space="preserve">Basisspecificaties. Opzet  FCP. </w:t>
      </w:r>
      <w:r w:rsidR="00DF6A19">
        <w:rPr>
          <w:rFonts w:ascii="Arial Unicode MS" w:eastAsia="Arial Unicode MS" w:hAnsi="Arial Unicode MS" w:cs="Arial Unicode MS"/>
        </w:rPr>
        <w:t xml:space="preserve">Bijgewerkt Stappenplan SE. </w:t>
      </w:r>
      <w:r w:rsidR="00171C89" w:rsidRPr="0064711A">
        <w:rPr>
          <w:rFonts w:ascii="Arial Unicode MS" w:eastAsia="Arial Unicode MS" w:hAnsi="Arial Unicode MS" w:cs="Arial Unicode MS"/>
        </w:rPr>
        <w:t xml:space="preserve">Opzet raamwerk PLM. </w:t>
      </w:r>
      <w:r w:rsidR="00920736" w:rsidRPr="0064711A">
        <w:rPr>
          <w:rFonts w:ascii="Arial Unicode MS" w:eastAsia="Arial Unicode MS" w:hAnsi="Arial Unicode MS" w:cs="Arial Unicode MS"/>
        </w:rPr>
        <w:t>Methodieken, kennis en model</w:t>
      </w:r>
      <w:r w:rsidR="00171C89" w:rsidRPr="0064711A">
        <w:rPr>
          <w:rFonts w:ascii="Arial Unicode MS" w:eastAsia="Arial Unicode MS" w:hAnsi="Arial Unicode MS" w:cs="Arial Unicode MS"/>
        </w:rPr>
        <w:t>l</w:t>
      </w:r>
      <w:r w:rsidR="00920736" w:rsidRPr="0064711A">
        <w:rPr>
          <w:rFonts w:ascii="Arial Unicode MS" w:eastAsia="Arial Unicode MS" w:hAnsi="Arial Unicode MS" w:cs="Arial Unicode MS"/>
        </w:rPr>
        <w:t>en die het maken van</w:t>
      </w:r>
      <w:r w:rsidRPr="0064711A">
        <w:rPr>
          <w:rFonts w:ascii="Arial Unicode MS" w:eastAsia="Arial Unicode MS" w:hAnsi="Arial Unicode MS" w:cs="Arial Unicode MS"/>
        </w:rPr>
        <w:t xml:space="preserve"> keuzen </w:t>
      </w:r>
      <w:r w:rsidR="00920736" w:rsidRPr="0064711A">
        <w:rPr>
          <w:rFonts w:ascii="Arial Unicode MS" w:eastAsia="Arial Unicode MS" w:hAnsi="Arial Unicode MS" w:cs="Arial Unicode MS"/>
        </w:rPr>
        <w:t>ondersteunen</w:t>
      </w:r>
      <w:r w:rsidRPr="0064711A">
        <w:rPr>
          <w:rFonts w:ascii="Arial Unicode MS" w:eastAsia="Arial Unicode MS" w:hAnsi="Arial Unicode MS" w:cs="Arial Unicode MS"/>
        </w:rPr>
        <w:t>.</w:t>
      </w:r>
    </w:p>
    <w:p w:rsidR="003A4A65" w:rsidRDefault="003A4A65" w:rsidP="0064711A">
      <w:pPr>
        <w:pStyle w:val="broodtekst"/>
        <w:rPr>
          <w:rFonts w:ascii="Arial Unicode MS" w:eastAsia="Arial Unicode MS" w:hAnsi="Arial Unicode MS" w:cs="Arial Unicode MS"/>
        </w:rPr>
      </w:pPr>
    </w:p>
    <w:p w:rsidR="003A4A65" w:rsidRDefault="003A4A65" w:rsidP="0064711A">
      <w:pPr>
        <w:pStyle w:val="broodtekst"/>
        <w:rPr>
          <w:rFonts w:ascii="Arial Unicode MS" w:eastAsia="Arial Unicode MS" w:hAnsi="Arial Unicode MS" w:cs="Arial Unicode MS"/>
        </w:rPr>
      </w:pPr>
      <w:r>
        <w:rPr>
          <w:rFonts w:ascii="Arial Unicode MS" w:eastAsia="Arial Unicode MS" w:hAnsi="Arial Unicode MS" w:cs="Arial Unicode MS"/>
        </w:rPr>
        <w:t>In het navolgende Addendum</w:t>
      </w:r>
      <w:r w:rsidR="00E831AC">
        <w:rPr>
          <w:rFonts w:ascii="Arial Unicode MS" w:eastAsia="Arial Unicode MS" w:hAnsi="Arial Unicode MS" w:cs="Arial Unicode MS"/>
        </w:rPr>
        <w:t xml:space="preserve"> </w:t>
      </w:r>
      <w:r>
        <w:rPr>
          <w:rFonts w:ascii="Arial Unicode MS" w:eastAsia="Arial Unicode MS" w:hAnsi="Arial Unicode MS" w:cs="Arial Unicode MS"/>
        </w:rPr>
        <w:t xml:space="preserve">wordt schetsmatig beschreven </w:t>
      </w:r>
      <w:r w:rsidR="00E831AC">
        <w:rPr>
          <w:rFonts w:ascii="Arial Unicode MS" w:eastAsia="Arial Unicode MS" w:hAnsi="Arial Unicode MS" w:cs="Arial Unicode MS"/>
        </w:rPr>
        <w:t xml:space="preserve">welke werkzaamheden aan de Basisspec’s verricht moeten worden. </w:t>
      </w:r>
    </w:p>
    <w:p w:rsidR="001234CE" w:rsidRDefault="001234CE">
      <w:pPr>
        <w:spacing w:line="240" w:lineRule="auto"/>
        <w:rPr>
          <w:rFonts w:ascii="Arial Unicode MS" w:eastAsia="Arial Unicode MS" w:hAnsi="Arial Unicode MS" w:cs="Arial Unicode MS"/>
          <w:szCs w:val="18"/>
        </w:rPr>
      </w:pPr>
      <w:r>
        <w:rPr>
          <w:rFonts w:ascii="Arial Unicode MS" w:eastAsia="Arial Unicode MS" w:hAnsi="Arial Unicode MS" w:cs="Arial Unicode MS"/>
        </w:rPr>
        <w:br w:type="page"/>
      </w:r>
    </w:p>
    <w:p w:rsidR="001234CE" w:rsidRDefault="00587BAB" w:rsidP="00587BAB">
      <w:pPr>
        <w:pStyle w:val="broodtekst"/>
        <w:rPr>
          <w:b/>
          <w:bCs/>
          <w:u w:val="single"/>
        </w:rPr>
      </w:pPr>
      <w:r>
        <w:rPr>
          <w:rFonts w:ascii="Arial Unicode MS" w:eastAsia="Arial Unicode MS" w:hAnsi="Arial Unicode MS" w:cs="Arial Unicode MS"/>
        </w:rPr>
        <w:lastRenderedPageBreak/>
        <w:t xml:space="preserve">Addendum bij Deelproduct 4: </w:t>
      </w:r>
      <w:r w:rsidR="00723CA8">
        <w:rPr>
          <w:b/>
          <w:bCs/>
          <w:u w:val="single"/>
        </w:rPr>
        <w:t>Verbeterplan B</w:t>
      </w:r>
      <w:r w:rsidR="001234CE">
        <w:rPr>
          <w:b/>
          <w:bCs/>
          <w:u w:val="single"/>
        </w:rPr>
        <w:t>asisspecificatie Schutsluis – MWW</w:t>
      </w:r>
    </w:p>
    <w:p w:rsidR="001234CE" w:rsidRDefault="001234CE" w:rsidP="001234CE"/>
    <w:p w:rsidR="001234CE" w:rsidRDefault="001234CE" w:rsidP="001234CE">
      <w:r>
        <w:t>Toewerken naar een samenhangend geheel van basisspecificaties die samen een bepaald sluiscomplex kunnen beschrijven. Basisspecificatie nieuwe vorm geven opdat de MWW</w:t>
      </w:r>
      <w:r w:rsidR="00E831AC">
        <w:t>-</w:t>
      </w:r>
      <w:r>
        <w:t>standaardisaties daar een duidelijke plek in kunnen krijgen.</w:t>
      </w:r>
    </w:p>
    <w:p w:rsidR="001234CE" w:rsidRDefault="001234CE" w:rsidP="001234CE"/>
    <w:p w:rsidR="001234CE" w:rsidRDefault="001234CE" w:rsidP="001234CE">
      <w:r>
        <w:t>Doel:</w:t>
      </w:r>
    </w:p>
    <w:p w:rsidR="001234CE" w:rsidRDefault="001234CE" w:rsidP="001234CE">
      <w:r>
        <w:t>Het aan projecten kunnen aanleveren van een basisspecificatie, in de Relatics-omgeving, geënt op standaardisatie MWW en  bestaande uit de betreffende componenten van een bepaald Sluiscomplex</w:t>
      </w:r>
      <w:r w:rsidR="00587BAB">
        <w:t>.</w:t>
      </w:r>
    </w:p>
    <w:p w:rsidR="001234CE" w:rsidRDefault="001234CE" w:rsidP="001234CE"/>
    <w:p w:rsidR="001234CE" w:rsidRDefault="001234CE" w:rsidP="001234CE">
      <w:r>
        <w:t>Hierbij aansluiten op ontwikkelingen basisspecificaties in GRIP, de objecttypebibliotheek OTL, …</w:t>
      </w:r>
    </w:p>
    <w:p w:rsidR="001234CE" w:rsidRDefault="001234CE" w:rsidP="001234CE"/>
    <w:p w:rsidR="001234CE" w:rsidRDefault="001234CE" w:rsidP="001234CE">
      <w:r>
        <w:t>Een specificatie van een sluiscomplex maakt tenminste altijd gebruik van:</w:t>
      </w:r>
    </w:p>
    <w:p w:rsidR="001234CE" w:rsidRDefault="00F931E3" w:rsidP="001234CE">
      <w:pPr>
        <w:ind w:left="708"/>
      </w:pPr>
      <w:hyperlink r:id="rId22" w:tgtFrame="_blank" w:history="1">
        <w:r w:rsidR="001234CE">
          <w:rPr>
            <w:rStyle w:val="Hyperlink"/>
          </w:rPr>
          <w:t>Basisspecificatie Schutsluis v. 4.1 - april 2014</w:t>
        </w:r>
      </w:hyperlink>
    </w:p>
    <w:p w:rsidR="001234CE" w:rsidRDefault="00F931E3" w:rsidP="001234CE">
      <w:pPr>
        <w:ind w:left="708"/>
      </w:pPr>
      <w:hyperlink r:id="rId23" w:tgtFrame="_blank" w:history="1">
        <w:r w:rsidR="001234CE">
          <w:rPr>
            <w:rStyle w:val="Hyperlink"/>
          </w:rPr>
          <w:t>Basisspecificatie Gebouw versie 3.0 (1 juli 2015)</w:t>
        </w:r>
      </w:hyperlink>
    </w:p>
    <w:p w:rsidR="001234CE" w:rsidRDefault="001234CE" w:rsidP="001234CE">
      <w:r>
        <w:t>en afhankelijk van de locatie van het betreffende complex zijn ook nodig:</w:t>
      </w:r>
    </w:p>
    <w:p w:rsidR="001234CE" w:rsidRDefault="00F931E3" w:rsidP="001234CE">
      <w:pPr>
        <w:ind w:left="708"/>
      </w:pPr>
      <w:hyperlink r:id="rId24" w:tgtFrame="_blank" w:history="1">
        <w:r w:rsidR="001234CE">
          <w:rPr>
            <w:rStyle w:val="Hyperlink"/>
          </w:rPr>
          <w:t>Basisspecificatie Vaste Brug, versie 4.0 (1 mei 2015)</w:t>
        </w:r>
      </w:hyperlink>
    </w:p>
    <w:p w:rsidR="001234CE" w:rsidRDefault="00F931E3" w:rsidP="001234CE">
      <w:pPr>
        <w:ind w:left="708"/>
      </w:pPr>
      <w:hyperlink r:id="rId25" w:tgtFrame="_blank" w:tooltip="Basisspecificatie Beweegbare brug (1 juli 2011)" w:history="1">
        <w:r w:rsidR="001234CE">
          <w:rPr>
            <w:rStyle w:val="Hyperlink"/>
          </w:rPr>
          <w:t>Basisspecificatie Beweegbare Brug, versie 3.2 (1 juli 2011)</w:t>
        </w:r>
      </w:hyperlink>
      <w:r w:rsidR="001234CE" w:rsidRPr="005D4F86">
        <w:t xml:space="preserve"> </w:t>
      </w:r>
    </w:p>
    <w:p w:rsidR="001234CE" w:rsidRDefault="00F931E3" w:rsidP="001234CE">
      <w:pPr>
        <w:ind w:left="708"/>
      </w:pPr>
      <w:hyperlink r:id="rId26" w:tgtFrame="_blank" w:history="1">
        <w:r w:rsidR="001234CE">
          <w:rPr>
            <w:rStyle w:val="Hyperlink"/>
          </w:rPr>
          <w:t>Basisspecificatie Spuimiddel versie 5.1 (13 november 2013)</w:t>
        </w:r>
      </w:hyperlink>
    </w:p>
    <w:p w:rsidR="001234CE" w:rsidRDefault="00587BAB" w:rsidP="001234CE">
      <w:r>
        <w:t>E</w:t>
      </w:r>
      <w:r w:rsidR="001234CE">
        <w:t>ventueel in het kader van standaardisatie nog afzonderlijk te ontwikkelen:</w:t>
      </w:r>
    </w:p>
    <w:p w:rsidR="001234CE" w:rsidRDefault="001234CE" w:rsidP="001234CE">
      <w:pPr>
        <w:ind w:left="708"/>
      </w:pPr>
      <w:r>
        <w:t>Basisspecificatie Remming- en geleidewerk</w:t>
      </w:r>
    </w:p>
    <w:p w:rsidR="001234CE" w:rsidRDefault="001234CE" w:rsidP="001234CE">
      <w:pPr>
        <w:ind w:left="708"/>
      </w:pPr>
      <w:r>
        <w:t>Basisspecificatie Besturing en Bediening</w:t>
      </w:r>
    </w:p>
    <w:p w:rsidR="001234CE" w:rsidRDefault="001234CE" w:rsidP="001234CE">
      <w:pPr>
        <w:ind w:left="708"/>
      </w:pPr>
      <w:r>
        <w:t>Basisspecificatie Terreinen</w:t>
      </w:r>
    </w:p>
    <w:p w:rsidR="001234CE" w:rsidRDefault="001234CE" w:rsidP="001234CE">
      <w:pPr>
        <w:ind w:left="708"/>
      </w:pPr>
      <w:r>
        <w:t>Basisspecificatie Bebording en bebakening</w:t>
      </w:r>
    </w:p>
    <w:p w:rsidR="001234CE" w:rsidRDefault="001234CE" w:rsidP="001234CE">
      <w:pPr>
        <w:ind w:left="708"/>
      </w:pPr>
      <w:r>
        <w:t>Basisspecificatie Gemaal</w:t>
      </w:r>
    </w:p>
    <w:p w:rsidR="001234CE" w:rsidRDefault="001234CE" w:rsidP="001234CE">
      <w:pPr>
        <w:ind w:left="708"/>
      </w:pPr>
      <w:r>
        <w:t>Basisspecificatie Stuw</w:t>
      </w:r>
    </w:p>
    <w:p w:rsidR="001234CE" w:rsidRDefault="001234CE" w:rsidP="001234CE">
      <w:pPr>
        <w:ind w:left="708"/>
      </w:pPr>
    </w:p>
    <w:p w:rsidR="001234CE" w:rsidRDefault="001234CE" w:rsidP="001234CE">
      <w:r>
        <w:t>Stappen:</w:t>
      </w:r>
    </w:p>
    <w:p w:rsidR="001234CE" w:rsidRDefault="001234CE" w:rsidP="001234CE">
      <w:pPr>
        <w:pStyle w:val="Lijstalinea"/>
        <w:numPr>
          <w:ilvl w:val="0"/>
          <w:numId w:val="37"/>
        </w:numPr>
        <w:tabs>
          <w:tab w:val="left" w:pos="708"/>
        </w:tabs>
        <w:spacing w:after="0" w:line="240" w:lineRule="auto"/>
        <w:contextualSpacing w:val="0"/>
      </w:pPr>
      <w:r>
        <w:t>Basisspecificatie Schutsluis uit</w:t>
      </w:r>
      <w:r w:rsidR="00E831AC">
        <w:t>breid</w:t>
      </w:r>
      <w:r>
        <w:t>en met expliciete relaties naar (basis</w:t>
      </w:r>
      <w:r w:rsidR="00587BAB">
        <w:noBreakHyphen/>
      </w:r>
      <w:r>
        <w:t>)specificatieonderdelen benodigd voor een sluis</w:t>
      </w:r>
      <w:r w:rsidRPr="005D4F86">
        <w:rPr>
          <w:u w:val="single"/>
        </w:rPr>
        <w:t>complex</w:t>
      </w:r>
      <w:r>
        <w:t>.</w:t>
      </w:r>
      <w:r>
        <w:br/>
      </w:r>
      <w:r>
        <w:rPr>
          <w:rFonts w:ascii="Symbol" w:hAnsi="Symbol"/>
        </w:rPr>
        <w:t></w:t>
      </w:r>
      <w:r>
        <w:t xml:space="preserve"> definities in relatie tot andere (basis</w:t>
      </w:r>
      <w:r w:rsidR="00587BAB">
        <w:t>-</w:t>
      </w:r>
      <w:r>
        <w:t>)specificaties</w:t>
      </w:r>
      <w:r>
        <w:br/>
      </w:r>
      <w:r>
        <w:rPr>
          <w:rFonts w:ascii="Symbol" w:hAnsi="Symbol"/>
        </w:rPr>
        <w:t></w:t>
      </w:r>
      <w:r>
        <w:t xml:space="preserve"> specifieke raakvlakeisen </w:t>
      </w:r>
    </w:p>
    <w:p w:rsidR="001234CE" w:rsidRDefault="001234CE" w:rsidP="001234CE">
      <w:pPr>
        <w:pStyle w:val="Lijstalinea"/>
        <w:numPr>
          <w:ilvl w:val="0"/>
          <w:numId w:val="37"/>
        </w:numPr>
        <w:tabs>
          <w:tab w:val="left" w:pos="708"/>
        </w:tabs>
        <w:spacing w:after="0" w:line="240" w:lineRule="auto"/>
        <w:contextualSpacing w:val="0"/>
      </w:pPr>
      <w:r>
        <w:t>Basisspecificatie Schutsluis inrichten met</w:t>
      </w:r>
      <w:r w:rsidR="00587BAB">
        <w:t xml:space="preserve"> de mogelijkheid om (eventueel later te ontwikkelen) standaard-</w:t>
      </w:r>
      <w:r>
        <w:t>elementen MWW</w:t>
      </w:r>
      <w:r w:rsidR="00587BAB">
        <w:t xml:space="preserve"> aan te geven</w:t>
      </w:r>
      <w:r>
        <w:t>:</w:t>
      </w:r>
    </w:p>
    <w:p w:rsidR="001234CE" w:rsidRDefault="001234CE" w:rsidP="001234CE">
      <w:pPr>
        <w:pStyle w:val="Lijstalinea"/>
        <w:numPr>
          <w:ilvl w:val="1"/>
          <w:numId w:val="37"/>
        </w:numPr>
        <w:tabs>
          <w:tab w:val="left" w:pos="708"/>
        </w:tabs>
        <w:spacing w:after="0" w:line="240" w:lineRule="auto"/>
        <w:contextualSpacing w:val="0"/>
      </w:pPr>
      <w:r>
        <w:t>Expliciet voorgeschreven standaarden</w:t>
      </w:r>
      <w:r w:rsidR="00587BAB">
        <w:t>;</w:t>
      </w:r>
    </w:p>
    <w:p w:rsidR="001234CE" w:rsidRDefault="00587BAB" w:rsidP="001234CE">
      <w:pPr>
        <w:pStyle w:val="Lijstalinea"/>
        <w:numPr>
          <w:ilvl w:val="1"/>
          <w:numId w:val="37"/>
        </w:numPr>
        <w:tabs>
          <w:tab w:val="left" w:pos="708"/>
        </w:tabs>
        <w:spacing w:after="0" w:line="240" w:lineRule="auto"/>
        <w:contextualSpacing w:val="0"/>
      </w:pPr>
      <w:r>
        <w:t>Standaard keuze</w:t>
      </w:r>
      <w:r w:rsidR="001234CE">
        <w:t>mogelijkheden met (voorgeschreven) afwegingskader</w:t>
      </w:r>
      <w:r>
        <w:t>;</w:t>
      </w:r>
    </w:p>
    <w:p w:rsidR="001234CE" w:rsidRDefault="001234CE" w:rsidP="001234CE">
      <w:pPr>
        <w:pStyle w:val="Lijstalinea"/>
        <w:numPr>
          <w:ilvl w:val="1"/>
          <w:numId w:val="37"/>
        </w:numPr>
        <w:tabs>
          <w:tab w:val="left" w:pos="708"/>
        </w:tabs>
        <w:spacing w:after="0" w:line="240" w:lineRule="auto"/>
        <w:contextualSpacing w:val="0"/>
      </w:pPr>
      <w:r>
        <w:t>Eisen/verificatie indien mag worden afgeweken van de standaard, of als er geen standaard is voorgeschreven.</w:t>
      </w:r>
    </w:p>
    <w:p w:rsidR="001234CE" w:rsidRDefault="001234CE" w:rsidP="001234CE">
      <w:pPr>
        <w:ind w:left="720"/>
      </w:pPr>
      <w:r>
        <w:rPr>
          <w:rFonts w:ascii="Symbol" w:hAnsi="Symbol"/>
        </w:rPr>
        <w:t></w:t>
      </w:r>
      <w:r>
        <w:t xml:space="preserve"> concept MWW-standaard-eisen / verificatiemethoden</w:t>
      </w:r>
    </w:p>
    <w:p w:rsidR="001234CE" w:rsidRDefault="001234CE" w:rsidP="001234CE">
      <w:pPr>
        <w:ind w:left="720"/>
      </w:pPr>
      <w:r>
        <w:rPr>
          <w:rFonts w:ascii="Symbol" w:hAnsi="Symbol"/>
        </w:rPr>
        <w:t></w:t>
      </w:r>
      <w:r>
        <w:t xml:space="preserve"> concept MWW-keuze-eisen / verificatiemethoden</w:t>
      </w:r>
    </w:p>
    <w:p w:rsidR="001234CE" w:rsidRDefault="001234CE" w:rsidP="001234CE">
      <w:pPr>
        <w:ind w:left="720"/>
      </w:pPr>
      <w:r>
        <w:rPr>
          <w:rFonts w:ascii="Symbol" w:hAnsi="Symbol"/>
        </w:rPr>
        <w:t></w:t>
      </w:r>
      <w:r>
        <w:t xml:space="preserve"> concept MWW-eisen-indien afgeweken wordt</w:t>
      </w:r>
    </w:p>
    <w:p w:rsidR="001234CE" w:rsidRDefault="001234CE" w:rsidP="001234CE">
      <w:pPr>
        <w:ind w:left="720"/>
      </w:pPr>
      <w:r>
        <w:rPr>
          <w:rFonts w:ascii="Symbol" w:hAnsi="Symbol"/>
        </w:rPr>
        <w:t></w:t>
      </w:r>
      <w:r>
        <w:t xml:space="preserve"> “comply or explain” regel met betrekking tot MWW-eisen toevoegen</w:t>
      </w:r>
    </w:p>
    <w:p w:rsidR="001234CE" w:rsidRDefault="001234CE" w:rsidP="001234CE">
      <w:pPr>
        <w:ind w:left="227" w:firstLine="481"/>
      </w:pPr>
      <w:r>
        <w:rPr>
          <w:rFonts w:ascii="Symbol" w:hAnsi="Symbol"/>
        </w:rPr>
        <w:t></w:t>
      </w:r>
      <w:r>
        <w:t xml:space="preserve"> “keuzes consequent voor bij elkaar horende objecten” regel toevoegen</w:t>
      </w:r>
    </w:p>
    <w:p w:rsidR="001234CE" w:rsidRDefault="001234CE" w:rsidP="001234CE">
      <w:pPr>
        <w:ind w:left="227" w:firstLine="481"/>
      </w:pPr>
      <w:r>
        <w:t>            (b.v. binnen één complex en voor een hele vaarweg)</w:t>
      </w:r>
    </w:p>
    <w:p w:rsidR="001234CE" w:rsidRDefault="001234CE" w:rsidP="001234CE">
      <w:pPr>
        <w:pStyle w:val="Lijstalinea"/>
        <w:numPr>
          <w:ilvl w:val="0"/>
          <w:numId w:val="37"/>
        </w:numPr>
        <w:tabs>
          <w:tab w:val="left" w:pos="708"/>
        </w:tabs>
        <w:spacing w:after="0" w:line="240" w:lineRule="auto"/>
        <w:contextualSpacing w:val="0"/>
      </w:pPr>
      <w:r>
        <w:t>Uitwerken eisen standaardisatie elementen MWW in basisspecificatie(s)</w:t>
      </w:r>
    </w:p>
    <w:p w:rsidR="001234CE" w:rsidRDefault="001234CE" w:rsidP="001234CE">
      <w:pPr>
        <w:pStyle w:val="Lijstalinea"/>
        <w:tabs>
          <w:tab w:val="left" w:pos="708"/>
        </w:tabs>
      </w:pPr>
      <w:r>
        <w:rPr>
          <w:rFonts w:ascii="Symbol" w:hAnsi="Symbol"/>
        </w:rPr>
        <w:t></w:t>
      </w:r>
      <w:r>
        <w:t xml:space="preserve"> bepalen gewenste standaardisaties MWW in basisspecificatie(s)</w:t>
      </w:r>
    </w:p>
    <w:p w:rsidR="001234CE" w:rsidRDefault="001234CE" w:rsidP="001234CE">
      <w:pPr>
        <w:ind w:left="720"/>
      </w:pPr>
      <w:r>
        <w:rPr>
          <w:rFonts w:ascii="Symbol" w:hAnsi="Symbol"/>
        </w:rPr>
        <w:lastRenderedPageBreak/>
        <w:t></w:t>
      </w:r>
      <w:r>
        <w:t xml:space="preserve"> uitwerken MWW-eisen voor basisspecificatie(s)</w:t>
      </w:r>
    </w:p>
    <w:p w:rsidR="001234CE" w:rsidRDefault="001234CE" w:rsidP="001234CE">
      <w:pPr>
        <w:pStyle w:val="Lijstalinea"/>
        <w:numPr>
          <w:ilvl w:val="0"/>
          <w:numId w:val="37"/>
        </w:numPr>
        <w:tabs>
          <w:tab w:val="left" w:pos="708"/>
        </w:tabs>
        <w:spacing w:after="0" w:line="240" w:lineRule="auto"/>
        <w:contextualSpacing w:val="0"/>
      </w:pPr>
      <w:r>
        <w:t>Toevoegen hoofdstuk “Van systeemeisen-specificatie naar vraag-/outputspecificatie”  aan basisspecificatie</w:t>
      </w:r>
      <w:r w:rsidR="00532A79">
        <w:t xml:space="preserve"> om het proces van het tot stand komen van de contractdocumenten te ondersteunen en de afstemming tussen TM en CM te ondersteunen</w:t>
      </w:r>
      <w:r>
        <w:t>.</w:t>
      </w:r>
      <w:r w:rsidR="00532A79">
        <w:t xml:space="preserve"> </w:t>
      </w:r>
      <w:r w:rsidR="00532A79">
        <w:br/>
        <w:t>Uiteindelijk gaat immers niet de systeemspecificatie naar buiten, maar een ‘aangepaste versie’ die bovendien door de opdrachtnemer uitgewerkt zal worden tot de definitieve sys</w:t>
      </w:r>
      <w:r w:rsidR="002670F1">
        <w:t xml:space="preserve">teemspecificatie (‘as built’). </w:t>
      </w:r>
    </w:p>
    <w:p w:rsidR="001234CE" w:rsidRDefault="00532A79" w:rsidP="002670F1">
      <w:pPr>
        <w:pStyle w:val="Lijstalinea"/>
        <w:numPr>
          <w:ilvl w:val="0"/>
          <w:numId w:val="37"/>
        </w:numPr>
        <w:tabs>
          <w:tab w:val="left" w:pos="708"/>
        </w:tabs>
        <w:spacing w:after="0" w:line="240" w:lineRule="auto"/>
        <w:contextualSpacing w:val="0"/>
      </w:pPr>
      <w:r>
        <w:t>Toevoegen van hoofdstuk “Van vraag-/outputspecificatie naar Systeemspecificatie ‘as built’</w:t>
      </w:r>
      <w:r w:rsidR="00AC3042">
        <w:t xml:space="preserve"> en de onderhoudsfase.”</w:t>
      </w:r>
    </w:p>
    <w:p w:rsidR="001234CE" w:rsidRDefault="001234CE" w:rsidP="001234CE">
      <w:pPr>
        <w:pStyle w:val="Lijstalinea"/>
        <w:numPr>
          <w:ilvl w:val="0"/>
          <w:numId w:val="37"/>
        </w:numPr>
        <w:tabs>
          <w:tab w:val="left" w:pos="708"/>
        </w:tabs>
        <w:spacing w:after="0" w:line="240" w:lineRule="auto"/>
        <w:contextualSpacing w:val="0"/>
      </w:pPr>
      <w:r>
        <w:t>Uitwerken voorbeelden ingevulde basisspecificatie voor een aantal sluiscomplexen.</w:t>
      </w:r>
      <w:r>
        <w:br/>
        <w:t>Beschrijven projectopgave als “delta” t.o.v. ingevulde basisspecificaties.</w:t>
      </w:r>
      <w:r>
        <w:br/>
        <w:t>Genereren systeemspecificatie op basis van ingevulde basisspecificatie en “delta”</w:t>
      </w:r>
      <w:r w:rsidR="00B51441">
        <w:t>.</w:t>
      </w:r>
    </w:p>
    <w:p w:rsidR="001234CE" w:rsidRDefault="001234CE" w:rsidP="00D91A41">
      <w:pPr>
        <w:tabs>
          <w:tab w:val="left" w:pos="708"/>
        </w:tabs>
      </w:pPr>
    </w:p>
    <w:p w:rsidR="001234CE" w:rsidRDefault="001234CE" w:rsidP="00D91A41">
      <w:r>
        <w:t>Inschatting benodigde uren voor bovenstaande stappen:</w:t>
      </w:r>
    </w:p>
    <w:tbl>
      <w:tblPr>
        <w:tblW w:w="0" w:type="auto"/>
        <w:tblInd w:w="-318" w:type="dxa"/>
        <w:tblLayout w:type="fixed"/>
        <w:tblCellMar>
          <w:left w:w="0" w:type="dxa"/>
          <w:right w:w="0" w:type="dxa"/>
        </w:tblCellMar>
        <w:tblLook w:val="04A0" w:firstRow="1" w:lastRow="0" w:firstColumn="1" w:lastColumn="0" w:noHBand="0" w:noVBand="1"/>
      </w:tblPr>
      <w:tblGrid>
        <w:gridCol w:w="680"/>
        <w:gridCol w:w="2298"/>
        <w:gridCol w:w="4536"/>
        <w:gridCol w:w="709"/>
      </w:tblGrid>
      <w:tr w:rsidR="001234CE" w:rsidTr="005D4F86">
        <w:trPr>
          <w:tblHeader/>
        </w:trPr>
        <w:tc>
          <w:tcPr>
            <w:tcW w:w="6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rPr>
                <w:b/>
                <w:bCs/>
              </w:rPr>
            </w:pPr>
            <w:r>
              <w:rPr>
                <w:b/>
                <w:bCs/>
              </w:rPr>
              <w:t>Stap</w:t>
            </w:r>
          </w:p>
        </w:tc>
        <w:tc>
          <w:tcPr>
            <w:tcW w:w="229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34CE" w:rsidRDefault="001234CE" w:rsidP="00D91A41">
            <w:pPr>
              <w:pStyle w:val="Lijstalinea"/>
              <w:tabs>
                <w:tab w:val="left" w:pos="0"/>
              </w:tabs>
              <w:spacing w:line="240" w:lineRule="exact"/>
              <w:ind w:left="86"/>
              <w:rPr>
                <w:b/>
                <w:bCs/>
              </w:rPr>
            </w:pP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34CE" w:rsidRDefault="00BC691C" w:rsidP="00D91A41">
            <w:pPr>
              <w:pStyle w:val="Lijstalinea"/>
              <w:tabs>
                <w:tab w:val="left" w:pos="0"/>
              </w:tabs>
              <w:spacing w:line="240" w:lineRule="exact"/>
              <w:ind w:left="97"/>
              <w:rPr>
                <w:b/>
                <w:bCs/>
              </w:rPr>
            </w:pPr>
            <w:r>
              <w:rPr>
                <w:b/>
                <w:bCs/>
              </w:rPr>
              <w:t>A</w:t>
            </w:r>
            <w:r w:rsidR="001234CE">
              <w:rPr>
                <w:b/>
                <w:bCs/>
              </w:rPr>
              <w:t>cties</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34"/>
              </w:tabs>
              <w:spacing w:line="240" w:lineRule="exact"/>
              <w:ind w:left="34"/>
              <w:rPr>
                <w:b/>
                <w:bCs/>
              </w:rPr>
            </w:pPr>
            <w:r>
              <w:rPr>
                <w:b/>
                <w:bCs/>
              </w:rPr>
              <w:t>Uren</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pPr>
            <w:r>
              <w:t>1.</w:t>
            </w:r>
          </w:p>
        </w:tc>
        <w:tc>
          <w:tcPr>
            <w:tcW w:w="2298"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86"/>
            </w:pPr>
            <w:r>
              <w:t>Structuur basisspecificatie(s)</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97"/>
              <w:rPr>
                <w:rFonts w:ascii="Verdana" w:eastAsiaTheme="minorHAnsi" w:hAnsi="Verdana"/>
                <w:sz w:val="18"/>
                <w:szCs w:val="18"/>
              </w:rPr>
            </w:pPr>
            <w:r>
              <w:t>Inlezen relevante spec’s</w:t>
            </w:r>
          </w:p>
          <w:p w:rsidR="001234CE" w:rsidRDefault="001234CE" w:rsidP="00D91A41">
            <w:pPr>
              <w:pStyle w:val="Lijstalinea"/>
              <w:tabs>
                <w:tab w:val="left" w:pos="0"/>
              </w:tabs>
              <w:spacing w:line="240" w:lineRule="exact"/>
              <w:ind w:left="97"/>
            </w:pPr>
            <w:r>
              <w:t>Definities SMART maken over spec’s</w:t>
            </w:r>
            <w:r>
              <w:br/>
              <w:t>Formuleren specifieke raakvlakeisen</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AC3042" w:rsidP="00AC3042">
            <w:pPr>
              <w:pStyle w:val="Lijstalinea"/>
              <w:tabs>
                <w:tab w:val="left" w:pos="34"/>
              </w:tabs>
              <w:spacing w:line="240" w:lineRule="exact"/>
              <w:ind w:left="34"/>
              <w:jc w:val="right"/>
            </w:pPr>
            <w:r>
              <w:t>x</w:t>
            </w:r>
            <w:r w:rsidR="001234CE">
              <w:br/>
            </w:r>
            <w:r>
              <w:t>x</w:t>
            </w:r>
            <w:r w:rsidR="001234CE">
              <w:br/>
            </w:r>
            <w:r>
              <w:t>x</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pPr>
            <w:r>
              <w:t>2.</w:t>
            </w:r>
          </w:p>
        </w:tc>
        <w:tc>
          <w:tcPr>
            <w:tcW w:w="2298"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86"/>
            </w:pPr>
            <w:r>
              <w:t>Concept MWW-eisen</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97"/>
              <w:rPr>
                <w:rFonts w:ascii="Verdana" w:eastAsiaTheme="minorHAnsi" w:hAnsi="Verdana"/>
                <w:sz w:val="18"/>
                <w:szCs w:val="18"/>
              </w:rPr>
            </w:pPr>
            <w:r>
              <w:t>Notitie “Opnemen MWW standaarden in basisspec</w:t>
            </w:r>
            <w:r>
              <w:br/>
              <w:t>Formuleren concept eisen MWW-standaarden</w:t>
            </w:r>
            <w:r>
              <w:br/>
              <w:t>“comply or explain” regel opstellen</w:t>
            </w:r>
          </w:p>
          <w:p w:rsidR="001234CE" w:rsidRDefault="001234CE" w:rsidP="00D91A41">
            <w:pPr>
              <w:pStyle w:val="Lijstalinea"/>
              <w:tabs>
                <w:tab w:val="left" w:pos="0"/>
              </w:tabs>
              <w:spacing w:line="240" w:lineRule="exact"/>
              <w:ind w:left="97"/>
            </w:pPr>
            <w:r>
              <w:t xml:space="preserve">“consequent doorvoeren” regel opstellen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AC3042" w:rsidP="00AC3042">
            <w:pPr>
              <w:pStyle w:val="Lijstalinea"/>
              <w:tabs>
                <w:tab w:val="left" w:pos="34"/>
              </w:tabs>
              <w:spacing w:line="240" w:lineRule="exact"/>
              <w:ind w:left="34"/>
              <w:jc w:val="right"/>
            </w:pPr>
            <w:r>
              <w:t>x</w:t>
            </w:r>
          </w:p>
          <w:p w:rsidR="00AC3042" w:rsidRDefault="00AC3042" w:rsidP="00AC3042">
            <w:pPr>
              <w:pStyle w:val="Lijstalinea"/>
              <w:tabs>
                <w:tab w:val="left" w:pos="34"/>
              </w:tabs>
              <w:spacing w:line="240" w:lineRule="exact"/>
              <w:ind w:left="34"/>
              <w:jc w:val="right"/>
            </w:pPr>
            <w:r>
              <w:t>x</w:t>
            </w:r>
          </w:p>
          <w:p w:rsidR="00AC3042" w:rsidRDefault="00AC3042" w:rsidP="00AC3042">
            <w:pPr>
              <w:pStyle w:val="Lijstalinea"/>
              <w:tabs>
                <w:tab w:val="left" w:pos="34"/>
              </w:tabs>
              <w:spacing w:line="240" w:lineRule="exact"/>
              <w:ind w:left="34"/>
              <w:jc w:val="right"/>
            </w:pPr>
            <w:r>
              <w:t>x</w:t>
            </w:r>
          </w:p>
          <w:p w:rsidR="00AC3042" w:rsidRDefault="00AC3042" w:rsidP="00AC3042">
            <w:pPr>
              <w:pStyle w:val="Lijstalinea"/>
              <w:tabs>
                <w:tab w:val="left" w:pos="34"/>
              </w:tabs>
              <w:spacing w:line="240" w:lineRule="exact"/>
              <w:ind w:left="34"/>
              <w:jc w:val="right"/>
            </w:pPr>
            <w:r>
              <w:t>x</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pPr>
            <w:r>
              <w:t>3.</w:t>
            </w:r>
          </w:p>
        </w:tc>
        <w:tc>
          <w:tcPr>
            <w:tcW w:w="2298"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86"/>
            </w:pPr>
            <w:r>
              <w:t>Uitwerken (mogelijke) standaardisaties</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97"/>
              <w:rPr>
                <w:rFonts w:ascii="Verdana" w:eastAsiaTheme="minorHAnsi" w:hAnsi="Verdana"/>
                <w:sz w:val="18"/>
                <w:szCs w:val="18"/>
              </w:rPr>
            </w:pPr>
            <w:r>
              <w:t>Bepalen mogelijk / wenselijke standaardisaties</w:t>
            </w:r>
          </w:p>
          <w:p w:rsidR="001234CE" w:rsidRDefault="001234CE" w:rsidP="00D91A41">
            <w:pPr>
              <w:pStyle w:val="Lijstalinea"/>
              <w:tabs>
                <w:tab w:val="left" w:pos="0"/>
              </w:tabs>
              <w:spacing w:line="240" w:lineRule="exact"/>
              <w:ind w:left="97"/>
            </w:pPr>
            <w:r>
              <w:t>Uitwerken in MWW-eisen voor basisspec’s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AC3042" w:rsidP="00D91A41">
            <w:pPr>
              <w:pStyle w:val="Lijstalinea"/>
              <w:tabs>
                <w:tab w:val="left" w:pos="34"/>
              </w:tabs>
              <w:spacing w:line="240" w:lineRule="exact"/>
              <w:ind w:left="34"/>
              <w:jc w:val="right"/>
            </w:pPr>
            <w:r>
              <w:t>x</w:t>
            </w:r>
            <w:r w:rsidR="001234CE">
              <w:br/>
            </w:r>
            <w:r>
              <w:t>x</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pPr>
            <w:r>
              <w:t>4.</w:t>
            </w:r>
          </w:p>
        </w:tc>
        <w:tc>
          <w:tcPr>
            <w:tcW w:w="2298"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86"/>
            </w:pPr>
            <w:r>
              <w:t>Basisspec. Aanpassingen specifiek voor MWW</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97"/>
            </w:pPr>
            <w:r>
              <w:t xml:space="preserve">Nalopen alle hoofdstukken basisspec’s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AC3042" w:rsidP="00D91A41">
            <w:pPr>
              <w:pStyle w:val="Lijstalinea"/>
              <w:tabs>
                <w:tab w:val="left" w:pos="34"/>
              </w:tabs>
              <w:spacing w:line="240" w:lineRule="exact"/>
              <w:ind w:left="34"/>
              <w:jc w:val="right"/>
            </w:pPr>
            <w:r>
              <w:t>x</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57"/>
              </w:tabs>
              <w:spacing w:line="240" w:lineRule="exact"/>
              <w:ind w:left="57"/>
            </w:pPr>
            <w:r>
              <w:t>5.</w:t>
            </w:r>
          </w:p>
        </w:tc>
        <w:tc>
          <w:tcPr>
            <w:tcW w:w="2298"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86"/>
            </w:pPr>
            <w:r>
              <w:t>Voorbeeld uitwerkingen</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D91A41">
            <w:pPr>
              <w:pStyle w:val="Lijstalinea"/>
              <w:tabs>
                <w:tab w:val="left" w:pos="0"/>
              </w:tabs>
              <w:spacing w:line="240" w:lineRule="exact"/>
              <w:ind w:left="97"/>
            </w:pPr>
            <w:r>
              <w:t>Basisspec’s op basis van bestaand complex</w:t>
            </w:r>
            <w:r>
              <w:br/>
              <w:t>Delta’s complexen aan de hand van “projectopgave”</w:t>
            </w:r>
            <w:r>
              <w:br/>
              <w:t>Systeemspec’s op basis van bestaand en delta.</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AC3042" w:rsidP="005D4F86">
            <w:pPr>
              <w:pStyle w:val="Lijstalinea"/>
              <w:tabs>
                <w:tab w:val="left" w:pos="-108"/>
              </w:tabs>
              <w:spacing w:line="240" w:lineRule="exact"/>
              <w:ind w:left="-108"/>
              <w:jc w:val="right"/>
            </w:pPr>
            <w:r>
              <w:t>x</w:t>
            </w:r>
            <w:r w:rsidR="001234CE">
              <w:t>/st</w:t>
            </w:r>
            <w:r w:rsidR="001234CE">
              <w:br/>
            </w:r>
            <w:r>
              <w:t>x</w:t>
            </w:r>
            <w:r w:rsidR="001234CE">
              <w:t>/st</w:t>
            </w:r>
            <w:r w:rsidR="001234CE">
              <w:br/>
            </w:r>
            <w:r>
              <w:t>x</w:t>
            </w:r>
            <w:r w:rsidR="001234CE">
              <w:t>/st</w:t>
            </w:r>
          </w:p>
        </w:tc>
      </w:tr>
      <w:tr w:rsidR="001234CE" w:rsidTr="005D4F86">
        <w:tc>
          <w:tcPr>
            <w:tcW w:w="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34CE" w:rsidRDefault="001234CE">
            <w:pPr>
              <w:pStyle w:val="Lijstalinea"/>
              <w:tabs>
                <w:tab w:val="left" w:pos="708"/>
              </w:tabs>
              <w:spacing w:line="240" w:lineRule="exact"/>
            </w:pPr>
          </w:p>
        </w:tc>
        <w:tc>
          <w:tcPr>
            <w:tcW w:w="2298" w:type="dxa"/>
            <w:tcBorders>
              <w:top w:val="nil"/>
              <w:left w:val="nil"/>
              <w:bottom w:val="single" w:sz="8" w:space="0" w:color="auto"/>
              <w:right w:val="single" w:sz="8" w:space="0" w:color="auto"/>
            </w:tcBorders>
            <w:tcMar>
              <w:top w:w="0" w:type="dxa"/>
              <w:left w:w="108" w:type="dxa"/>
              <w:bottom w:w="0" w:type="dxa"/>
              <w:right w:w="108" w:type="dxa"/>
            </w:tcMar>
          </w:tcPr>
          <w:p w:rsidR="001234CE" w:rsidRDefault="001234CE" w:rsidP="00D91A41">
            <w:pPr>
              <w:pStyle w:val="Lijstalinea"/>
              <w:tabs>
                <w:tab w:val="left" w:pos="0"/>
              </w:tabs>
              <w:spacing w:line="240" w:lineRule="exact"/>
              <w:ind w:left="86"/>
            </w:pP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1234CE" w:rsidRDefault="001234CE" w:rsidP="00D91A41">
            <w:pPr>
              <w:pStyle w:val="Lijstalinea"/>
              <w:tabs>
                <w:tab w:val="left" w:pos="0"/>
              </w:tabs>
              <w:spacing w:line="240" w:lineRule="exact"/>
              <w:ind w:left="97"/>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1234CE" w:rsidRDefault="001234CE" w:rsidP="00BC691C">
            <w:pPr>
              <w:pStyle w:val="Lijstalinea"/>
              <w:tabs>
                <w:tab w:val="left" w:pos="34"/>
              </w:tabs>
              <w:spacing w:line="240" w:lineRule="exact"/>
              <w:ind w:left="34"/>
              <w:jc w:val="right"/>
            </w:pPr>
          </w:p>
        </w:tc>
      </w:tr>
    </w:tbl>
    <w:p w:rsidR="001234CE" w:rsidRDefault="001234CE" w:rsidP="001234CE">
      <w:pPr>
        <w:pStyle w:val="Lijstalinea"/>
        <w:tabs>
          <w:tab w:val="left" w:pos="708"/>
        </w:tabs>
        <w:ind w:left="227"/>
        <w:rPr>
          <w:rFonts w:ascii="Verdana" w:eastAsiaTheme="minorHAnsi" w:hAnsi="Verdana"/>
          <w:sz w:val="18"/>
          <w:szCs w:val="18"/>
        </w:rPr>
      </w:pPr>
    </w:p>
    <w:p w:rsidR="00690803" w:rsidRPr="0064711A" w:rsidRDefault="00690803" w:rsidP="0064711A">
      <w:pPr>
        <w:pStyle w:val="broodtekst"/>
        <w:rPr>
          <w:rFonts w:ascii="Arial Unicode MS" w:eastAsia="Arial Unicode MS" w:hAnsi="Arial Unicode MS" w:cs="Arial Unicode MS"/>
        </w:rPr>
      </w:pPr>
      <w:r w:rsidRPr="0064711A">
        <w:rPr>
          <w:rFonts w:ascii="Arial Unicode MS" w:eastAsia="Arial Unicode MS" w:hAnsi="Arial Unicode MS" w:cs="Arial Unicode MS"/>
        </w:rPr>
        <w:br w:type="page"/>
      </w:r>
    </w:p>
    <w:p w:rsidR="00690803" w:rsidRPr="00265894" w:rsidRDefault="0034532C" w:rsidP="00891BC9">
      <w:pPr>
        <w:pStyle w:val="Kop2"/>
        <w:rPr>
          <w:rFonts w:ascii="Arial Unicode MS" w:eastAsia="Arial Unicode MS" w:hAnsi="Arial Unicode MS" w:cs="Arial Unicode MS"/>
          <w:b/>
        </w:rPr>
      </w:pPr>
      <w:r w:rsidRPr="00CA0592">
        <w:lastRenderedPageBreak/>
        <w:t>Deelproduct</w:t>
      </w:r>
      <w:r w:rsidRPr="00CA0592" w:rsidDel="0034532C">
        <w:t xml:space="preserve"> </w:t>
      </w:r>
      <w:r w:rsidR="00690803" w:rsidRPr="00CA0592">
        <w:t>5 FASE 2:</w:t>
      </w:r>
      <w:r w:rsidR="00891BC9">
        <w:t xml:space="preserve"> </w:t>
      </w:r>
      <w:r w:rsidR="00690803" w:rsidRPr="00265894">
        <w:rPr>
          <w:rFonts w:ascii="Arial Unicode MS" w:eastAsia="Arial Unicode MS" w:hAnsi="Arial Unicode MS" w:cs="Arial Unicode MS"/>
          <w:b/>
        </w:rPr>
        <w:t xml:space="preserve">Vormgeven </w:t>
      </w:r>
      <w:r w:rsidR="009B4CF2">
        <w:rPr>
          <w:rFonts w:ascii="Arial Unicode MS" w:eastAsia="Arial Unicode MS" w:hAnsi="Arial Unicode MS" w:cs="Arial Unicode MS"/>
          <w:b/>
        </w:rPr>
        <w:t xml:space="preserve">standaarden </w:t>
      </w:r>
      <w:r w:rsidR="00B21D25">
        <w:rPr>
          <w:rFonts w:ascii="Arial Unicode MS" w:eastAsia="Arial Unicode MS" w:hAnsi="Arial Unicode MS" w:cs="Arial Unicode MS"/>
          <w:b/>
        </w:rPr>
        <w:t xml:space="preserve">en modules </w:t>
      </w:r>
      <w:r w:rsidR="009B4CF2">
        <w:rPr>
          <w:rFonts w:ascii="Arial Unicode MS" w:eastAsia="Arial Unicode MS" w:hAnsi="Arial Unicode MS" w:cs="Arial Unicode MS"/>
          <w:b/>
        </w:rPr>
        <w:t>(sluisfamilie)</w:t>
      </w:r>
    </w:p>
    <w:p w:rsidR="00022468" w:rsidRPr="00051AF0" w:rsidRDefault="00022468" w:rsidP="00022468">
      <w:pPr>
        <w:pStyle w:val="broodtekst"/>
        <w:rPr>
          <w:rFonts w:ascii="Arial Unicode MS" w:eastAsia="Arial Unicode MS" w:hAnsi="Arial Unicode MS" w:cs="Arial Unicode MS"/>
          <w:u w:val="single"/>
        </w:rPr>
      </w:pPr>
      <w:r w:rsidRPr="00051AF0">
        <w:rPr>
          <w:rFonts w:ascii="Arial Unicode MS" w:eastAsia="Arial Unicode MS" w:hAnsi="Arial Unicode MS" w:cs="Arial Unicode MS"/>
          <w:u w:val="single"/>
        </w:rPr>
        <w:t xml:space="preserve">Doel: </w:t>
      </w:r>
    </w:p>
    <w:p w:rsidR="00022468" w:rsidRDefault="00022468" w:rsidP="00022468">
      <w:pPr>
        <w:pStyle w:val="broodtekst"/>
        <w:rPr>
          <w:rFonts w:ascii="Arial Unicode MS" w:eastAsia="Arial Unicode MS" w:hAnsi="Arial Unicode MS" w:cs="Arial Unicode MS"/>
        </w:rPr>
      </w:pPr>
      <w:r>
        <w:rPr>
          <w:rFonts w:ascii="Arial Unicode MS" w:eastAsia="Arial Unicode MS" w:hAnsi="Arial Unicode MS" w:cs="Arial Unicode MS"/>
        </w:rPr>
        <w:t>Het in nauwe interactie met de discipline-experts</w:t>
      </w:r>
      <w:r w:rsidR="00C115A4">
        <w:rPr>
          <w:rFonts w:ascii="Arial Unicode MS" w:eastAsia="Arial Unicode MS" w:hAnsi="Arial Unicode MS" w:cs="Arial Unicode MS"/>
        </w:rPr>
        <w:t xml:space="preserve">, maar ook </w:t>
      </w:r>
      <w:r w:rsidR="007A376D">
        <w:rPr>
          <w:rFonts w:ascii="Arial Unicode MS" w:eastAsia="Arial Unicode MS" w:hAnsi="Arial Unicode MS" w:cs="Arial Unicode MS"/>
        </w:rPr>
        <w:t xml:space="preserve">de </w:t>
      </w:r>
      <w:r w:rsidR="00C115A4">
        <w:rPr>
          <w:rFonts w:ascii="Arial Unicode MS" w:eastAsia="Arial Unicode MS" w:hAnsi="Arial Unicode MS" w:cs="Arial Unicode MS"/>
        </w:rPr>
        <w:t>beheerder</w:t>
      </w:r>
      <w:r w:rsidR="007A376D">
        <w:rPr>
          <w:rFonts w:ascii="Arial Unicode MS" w:eastAsia="Arial Unicode MS" w:hAnsi="Arial Unicode MS" w:cs="Arial Unicode MS"/>
        </w:rPr>
        <w:t>s</w:t>
      </w:r>
      <w:r w:rsidR="00C115A4">
        <w:rPr>
          <w:rFonts w:ascii="Arial Unicode MS" w:eastAsia="Arial Unicode MS" w:hAnsi="Arial Unicode MS" w:cs="Arial Unicode MS"/>
        </w:rPr>
        <w:t xml:space="preserve"> en VWM,</w:t>
      </w:r>
      <w:r>
        <w:rPr>
          <w:rFonts w:ascii="Arial Unicode MS" w:eastAsia="Arial Unicode MS" w:hAnsi="Arial Unicode MS" w:cs="Arial Unicode MS"/>
        </w:rPr>
        <w:t xml:space="preserve"> concreet vormgeven en uitwerken van modules van de sluiskern, van standaarden en van productfamilies van sluisonderdelen, </w:t>
      </w:r>
      <w:r w:rsidR="0081339D">
        <w:rPr>
          <w:rFonts w:ascii="Arial Unicode MS" w:eastAsia="Arial Unicode MS" w:hAnsi="Arial Unicode MS" w:cs="Arial Unicode MS"/>
        </w:rPr>
        <w:t xml:space="preserve">zodat deze goed geschikt </w:t>
      </w:r>
      <w:r w:rsidR="00AA0D3F">
        <w:rPr>
          <w:rFonts w:ascii="Arial Unicode MS" w:eastAsia="Arial Unicode MS" w:hAnsi="Arial Unicode MS" w:cs="Arial Unicode MS"/>
        </w:rPr>
        <w:t>zijn</w:t>
      </w:r>
      <w:r w:rsidR="0081339D">
        <w:rPr>
          <w:rFonts w:ascii="Arial Unicode MS" w:eastAsia="Arial Unicode MS" w:hAnsi="Arial Unicode MS" w:cs="Arial Unicode MS"/>
        </w:rPr>
        <w:t xml:space="preserve"> voor </w:t>
      </w:r>
      <w:r>
        <w:rPr>
          <w:rFonts w:ascii="Arial Unicode MS" w:eastAsia="Arial Unicode MS" w:hAnsi="Arial Unicode MS" w:cs="Arial Unicode MS"/>
        </w:rPr>
        <w:t xml:space="preserve">de wijze van inkopen in RWS-projecten. Hoe gaat de ‘standaard’ fungeren in de relatie met de </w:t>
      </w:r>
      <w:r w:rsidR="00696685">
        <w:rPr>
          <w:rFonts w:ascii="Arial Unicode MS" w:eastAsia="Arial Unicode MS" w:hAnsi="Arial Unicode MS" w:cs="Arial Unicode MS"/>
        </w:rPr>
        <w:t>opdrachtnemer</w:t>
      </w:r>
      <w:r>
        <w:rPr>
          <w:rFonts w:ascii="Arial Unicode MS" w:eastAsia="Arial Unicode MS" w:hAnsi="Arial Unicode MS" w:cs="Arial Unicode MS"/>
        </w:rPr>
        <w:t xml:space="preserve">? </w:t>
      </w:r>
    </w:p>
    <w:p w:rsidR="00022468" w:rsidRDefault="00022468" w:rsidP="00022468">
      <w:pPr>
        <w:pStyle w:val="broodtekst"/>
        <w:rPr>
          <w:rFonts w:ascii="Arial Unicode MS" w:eastAsia="Arial Unicode MS" w:hAnsi="Arial Unicode MS" w:cs="Arial Unicode MS"/>
        </w:rPr>
      </w:pPr>
      <w:r>
        <w:rPr>
          <w:rFonts w:ascii="Arial Unicode MS" w:eastAsia="Arial Unicode MS" w:hAnsi="Arial Unicode MS" w:cs="Arial Unicode MS"/>
        </w:rPr>
        <w:t>De modules dienen in de juiste ‘SE-taal’ te worden beschreven, aansluitend op BIM en GRIP; e.e.a. wordt geborgd in samenhang met de door de afdeling Werkwijze voorgeschreven SE-modellering (4 relaties tussen eisen en objecten, te weten functies, aspecten, raakvlakken en ontwerprelaties).</w:t>
      </w:r>
    </w:p>
    <w:p w:rsidR="00022468" w:rsidRDefault="00022468" w:rsidP="00022468">
      <w:pPr>
        <w:pStyle w:val="broodtekst"/>
        <w:rPr>
          <w:rFonts w:ascii="Arial Unicode MS" w:eastAsia="Arial Unicode MS" w:hAnsi="Arial Unicode MS" w:cs="Arial Unicode MS"/>
        </w:rPr>
      </w:pPr>
      <w:r>
        <w:rPr>
          <w:rFonts w:ascii="Arial Unicode MS" w:eastAsia="Arial Unicode MS" w:hAnsi="Arial Unicode MS" w:cs="Arial Unicode MS"/>
        </w:rPr>
        <w:t xml:space="preserve"> </w:t>
      </w:r>
    </w:p>
    <w:p w:rsidR="00022468" w:rsidRPr="00051AF0" w:rsidRDefault="00022468" w:rsidP="00022468">
      <w:pPr>
        <w:pStyle w:val="broodtekst"/>
        <w:rPr>
          <w:rFonts w:ascii="Arial Unicode MS" w:eastAsia="Arial Unicode MS" w:hAnsi="Arial Unicode MS" w:cs="Arial Unicode MS"/>
          <w:u w:val="single"/>
        </w:rPr>
      </w:pPr>
      <w:r w:rsidRPr="00051AF0">
        <w:rPr>
          <w:rFonts w:ascii="Arial Unicode MS" w:eastAsia="Arial Unicode MS" w:hAnsi="Arial Unicode MS" w:cs="Arial Unicode MS"/>
          <w:u w:val="single"/>
        </w:rPr>
        <w:t xml:space="preserve">Activiteiten: </w:t>
      </w:r>
    </w:p>
    <w:p w:rsidR="00022468" w:rsidRDefault="00B67343" w:rsidP="00022468">
      <w:pPr>
        <w:pStyle w:val="broodtekst"/>
        <w:rPr>
          <w:rFonts w:ascii="Arial Unicode MS" w:eastAsia="Arial Unicode MS" w:hAnsi="Arial Unicode MS" w:cs="Arial Unicode MS"/>
        </w:rPr>
      </w:pPr>
      <w:r>
        <w:rPr>
          <w:rFonts w:ascii="Arial Unicode MS" w:eastAsia="Arial Unicode MS" w:hAnsi="Arial Unicode MS" w:cs="Arial Unicode MS"/>
        </w:rPr>
        <w:t xml:space="preserve">Naast inhoudelijke activiteiten wordt in dit Deelproduct ook opgepakt het opzetten van een </w:t>
      </w:r>
      <w:r w:rsidR="00C115A4">
        <w:rPr>
          <w:rFonts w:ascii="Arial Unicode MS" w:eastAsia="Arial Unicode MS" w:hAnsi="Arial Unicode MS" w:cs="Arial Unicode MS"/>
        </w:rPr>
        <w:t xml:space="preserve">begrippenlijst. Een eenduidige terminologie is nodig, zodat de disciplines niet langs elkaar praten. </w:t>
      </w:r>
      <w:r w:rsidR="00022468">
        <w:rPr>
          <w:rFonts w:ascii="Arial Unicode MS" w:eastAsia="Arial Unicode MS" w:hAnsi="Arial Unicode MS" w:cs="Arial Unicode MS"/>
        </w:rPr>
        <w:t>Enkele pilots die in ieder geval binnen deelproduct 5 van fase 2 in 2016 gaan starten om de ‘blokkendoos’ (FCP) te vullen</w:t>
      </w:r>
      <w:r w:rsidR="00AA0D3F">
        <w:rPr>
          <w:rFonts w:ascii="Arial Unicode MS" w:eastAsia="Arial Unicode MS" w:hAnsi="Arial Unicode MS" w:cs="Arial Unicode MS"/>
        </w:rPr>
        <w:t>, zijn</w:t>
      </w:r>
      <w:r w:rsidR="00022468">
        <w:rPr>
          <w:rFonts w:ascii="Arial Unicode MS" w:eastAsia="Arial Unicode MS" w:hAnsi="Arial Unicode MS" w:cs="Arial Unicode MS"/>
        </w:rPr>
        <w:t xml:space="preserve">: </w:t>
      </w:r>
    </w:p>
    <w:p w:rsidR="00022468" w:rsidRPr="00D05D18" w:rsidRDefault="00022468" w:rsidP="00022468">
      <w:pPr>
        <w:pStyle w:val="broodtekst"/>
        <w:numPr>
          <w:ilvl w:val="0"/>
          <w:numId w:val="40"/>
        </w:numPr>
        <w:rPr>
          <w:rFonts w:ascii="Arial Unicode MS" w:eastAsia="Arial Unicode MS" w:hAnsi="Arial Unicode MS" w:cs="Arial Unicode MS"/>
        </w:rPr>
      </w:pPr>
      <w:r w:rsidRPr="00D05D18">
        <w:rPr>
          <w:rFonts w:ascii="Arial Unicode MS" w:eastAsia="Arial Unicode MS" w:hAnsi="Arial Unicode MS" w:cs="Arial Unicode MS"/>
        </w:rPr>
        <w:t xml:space="preserve">Installaties / </w:t>
      </w:r>
      <w:r>
        <w:rPr>
          <w:rFonts w:ascii="Arial Unicode MS" w:eastAsia="Arial Unicode MS" w:hAnsi="Arial Unicode MS" w:cs="Arial Unicode MS"/>
        </w:rPr>
        <w:t>B</w:t>
      </w:r>
      <w:r w:rsidRPr="00D05D18">
        <w:rPr>
          <w:rFonts w:ascii="Arial Unicode MS" w:eastAsia="Arial Unicode MS" w:hAnsi="Arial Unicode MS" w:cs="Arial Unicode MS"/>
        </w:rPr>
        <w:t xml:space="preserve">ediening </w:t>
      </w:r>
      <w:r>
        <w:rPr>
          <w:rFonts w:ascii="Arial Unicode MS" w:eastAsia="Arial Unicode MS" w:hAnsi="Arial Unicode MS" w:cs="Arial Unicode MS"/>
        </w:rPr>
        <w:t xml:space="preserve">&amp; besturing </w:t>
      </w:r>
      <w:r w:rsidRPr="00D05D18">
        <w:rPr>
          <w:rFonts w:ascii="Arial Unicode MS" w:eastAsia="Arial Unicode MS" w:hAnsi="Arial Unicode MS" w:cs="Arial Unicode MS"/>
        </w:rPr>
        <w:t xml:space="preserve"> / bediening op afstand / IA </w:t>
      </w:r>
    </w:p>
    <w:p w:rsidR="00022468" w:rsidRPr="00D05D18" w:rsidRDefault="00022468" w:rsidP="00022468">
      <w:pPr>
        <w:pStyle w:val="broodtekst"/>
        <w:numPr>
          <w:ilvl w:val="0"/>
          <w:numId w:val="40"/>
        </w:numPr>
        <w:rPr>
          <w:rFonts w:ascii="Arial Unicode MS" w:eastAsia="Arial Unicode MS" w:hAnsi="Arial Unicode MS" w:cs="Arial Unicode MS"/>
        </w:rPr>
      </w:pPr>
      <w:r w:rsidRPr="00D05D18">
        <w:rPr>
          <w:rFonts w:ascii="Arial Unicode MS" w:eastAsia="Arial Unicode MS" w:hAnsi="Arial Unicode MS" w:cs="Arial Unicode MS"/>
        </w:rPr>
        <w:t xml:space="preserve">Werktuigbouw/bewegingswerken </w:t>
      </w:r>
    </w:p>
    <w:p w:rsidR="00022468" w:rsidRPr="00D05D18" w:rsidRDefault="00022468" w:rsidP="00022468">
      <w:pPr>
        <w:pStyle w:val="broodtekst"/>
        <w:numPr>
          <w:ilvl w:val="0"/>
          <w:numId w:val="40"/>
        </w:numPr>
        <w:rPr>
          <w:rFonts w:ascii="Arial Unicode MS" w:eastAsia="Arial Unicode MS" w:hAnsi="Arial Unicode MS" w:cs="Arial Unicode MS"/>
        </w:rPr>
      </w:pPr>
      <w:r w:rsidRPr="00D05D18">
        <w:rPr>
          <w:rFonts w:ascii="Arial Unicode MS" w:eastAsia="Arial Unicode MS" w:hAnsi="Arial Unicode MS" w:cs="Arial Unicode MS"/>
        </w:rPr>
        <w:t xml:space="preserve">Deuren en nivelleren / </w:t>
      </w:r>
      <w:r w:rsidR="0081339D">
        <w:rPr>
          <w:rFonts w:ascii="Arial Unicode MS" w:eastAsia="Arial Unicode MS" w:hAnsi="Arial Unicode MS" w:cs="Arial Unicode MS"/>
        </w:rPr>
        <w:t>W</w:t>
      </w:r>
      <w:r w:rsidRPr="00D05D18">
        <w:rPr>
          <w:rFonts w:ascii="Arial Unicode MS" w:eastAsia="Arial Unicode MS" w:hAnsi="Arial Unicode MS" w:cs="Arial Unicode MS"/>
        </w:rPr>
        <w:t xml:space="preserve">aterbouw </w:t>
      </w:r>
    </w:p>
    <w:p w:rsidR="00022468" w:rsidRPr="00D05D18" w:rsidRDefault="00022468" w:rsidP="00022468">
      <w:pPr>
        <w:pStyle w:val="broodtekst"/>
        <w:numPr>
          <w:ilvl w:val="0"/>
          <w:numId w:val="40"/>
        </w:numPr>
        <w:rPr>
          <w:rFonts w:ascii="Arial Unicode MS" w:eastAsia="Arial Unicode MS" w:hAnsi="Arial Unicode MS" w:cs="Arial Unicode MS"/>
        </w:rPr>
      </w:pPr>
      <w:r>
        <w:rPr>
          <w:rFonts w:ascii="Arial Unicode MS" w:eastAsia="Arial Unicode MS" w:hAnsi="Arial Unicode MS" w:cs="Arial Unicode MS"/>
        </w:rPr>
        <w:t>S</w:t>
      </w:r>
      <w:r w:rsidRPr="00D05D18">
        <w:rPr>
          <w:rFonts w:ascii="Arial Unicode MS" w:eastAsia="Arial Unicode MS" w:hAnsi="Arial Unicode MS" w:cs="Arial Unicode MS"/>
        </w:rPr>
        <w:t xml:space="preserve">luisdetails </w:t>
      </w:r>
    </w:p>
    <w:p w:rsidR="00022468" w:rsidRDefault="00022468" w:rsidP="00022468">
      <w:pPr>
        <w:pStyle w:val="broodtekst"/>
        <w:rPr>
          <w:rFonts w:ascii="Arial Unicode MS" w:eastAsia="Arial Unicode MS" w:hAnsi="Arial Unicode MS" w:cs="Arial Unicode MS"/>
        </w:rPr>
      </w:pPr>
    </w:p>
    <w:p w:rsidR="00022468" w:rsidRDefault="00AF3248" w:rsidP="00022468">
      <w:pPr>
        <w:pStyle w:val="broodtekst"/>
        <w:rPr>
          <w:rFonts w:ascii="Arial Unicode MS" w:eastAsia="Arial Unicode MS" w:hAnsi="Arial Unicode MS" w:cs="Arial Unicode MS"/>
        </w:rPr>
      </w:pPr>
      <w:r>
        <w:rPr>
          <w:rFonts w:ascii="Arial Unicode MS" w:eastAsia="Arial Unicode MS" w:hAnsi="Arial Unicode MS" w:cs="Arial Unicode MS"/>
        </w:rPr>
        <w:t>De pilot a) is inclusief de modellering waarmee het (al of niet veilig) functioneren van de sluis geanalyseerd kan worden.</w:t>
      </w:r>
      <w:r w:rsidR="00D91DC3">
        <w:rPr>
          <w:rFonts w:ascii="Arial Unicode MS" w:eastAsia="Arial Unicode MS" w:hAnsi="Arial Unicode MS" w:cs="Arial Unicode MS"/>
        </w:rPr>
        <w:t xml:space="preserve"> Deze wordt als eerste opgepakt, door TUE, begeleid door RWS.</w:t>
      </w:r>
      <w:r>
        <w:rPr>
          <w:rFonts w:ascii="Arial Unicode MS" w:eastAsia="Arial Unicode MS" w:hAnsi="Arial Unicode MS" w:cs="Arial Unicode MS"/>
        </w:rPr>
        <w:t xml:space="preserve"> </w:t>
      </w:r>
      <w:r w:rsidR="00022468">
        <w:rPr>
          <w:rFonts w:ascii="Arial Unicode MS" w:eastAsia="Arial Unicode MS" w:hAnsi="Arial Unicode MS" w:cs="Arial Unicode MS"/>
        </w:rPr>
        <w:t xml:space="preserve">Naar aanleiding van de gehouden voorbereidende besprekingen is besloten om de pilots b) en c) vanwege hun gedeeltelijke technisch-inhoudelijke overlap en onderlinge afhankelijkheden samen te voegen tot een gemeenschappelijke pilot. </w:t>
      </w:r>
    </w:p>
    <w:p w:rsidR="00022468" w:rsidRDefault="00022468" w:rsidP="00022468">
      <w:pPr>
        <w:pStyle w:val="broodtekst"/>
        <w:rPr>
          <w:rFonts w:ascii="Arial Unicode MS" w:eastAsia="Arial Unicode MS" w:hAnsi="Arial Unicode MS" w:cs="Arial Unicode MS"/>
        </w:rPr>
      </w:pPr>
      <w:r>
        <w:rPr>
          <w:rFonts w:ascii="Arial Unicode MS" w:eastAsia="Arial Unicode MS" w:hAnsi="Arial Unicode MS" w:cs="Arial Unicode MS"/>
        </w:rPr>
        <w:t xml:space="preserve">Voor pilot d) waarbij moet worden gedacht aan </w:t>
      </w:r>
      <w:r w:rsidRPr="00FF2E81">
        <w:rPr>
          <w:rFonts w:ascii="Arial Unicode MS" w:eastAsia="Arial Unicode MS" w:hAnsi="Arial Unicode MS" w:cs="Arial Unicode MS"/>
        </w:rPr>
        <w:t xml:space="preserve">bolders, haalkommen, audio, cyber, logging, veiligheidsmiddelen, </w:t>
      </w:r>
      <w:r>
        <w:rPr>
          <w:rFonts w:ascii="Arial Unicode MS" w:eastAsia="Arial Unicode MS" w:hAnsi="Arial Unicode MS" w:cs="Arial Unicode MS"/>
        </w:rPr>
        <w:t>etc., is momenteel nog geen nadere uitwerking gemaakt. Een aantal elementen uit deze pilot wordt mogelijk meegenomen in beide andere pilots.  Onderstaand zijn de doelstellingen en verdere omschrijvingen  weergegeven van de pilots:</w:t>
      </w:r>
    </w:p>
    <w:p w:rsidR="00022468" w:rsidRDefault="00D101B6" w:rsidP="00022468">
      <w:pPr>
        <w:pStyle w:val="broodtekst"/>
        <w:numPr>
          <w:ilvl w:val="0"/>
          <w:numId w:val="41"/>
        </w:numPr>
        <w:ind w:left="360"/>
        <w:rPr>
          <w:rFonts w:ascii="Arial Unicode MS" w:eastAsia="Arial Unicode MS" w:hAnsi="Arial Unicode MS" w:cs="Arial Unicode MS"/>
        </w:rPr>
      </w:pPr>
      <w:r>
        <w:rPr>
          <w:rFonts w:ascii="Arial Unicode MS" w:eastAsia="Arial Unicode MS" w:hAnsi="Arial Unicode MS" w:cs="Arial Unicode MS"/>
        </w:rPr>
        <w:t>5.1</w:t>
      </w:r>
      <w:r w:rsidR="00022468">
        <w:rPr>
          <w:rFonts w:ascii="Arial Unicode MS" w:eastAsia="Arial Unicode MS" w:hAnsi="Arial Unicode MS" w:cs="Arial Unicode MS"/>
        </w:rPr>
        <w:t xml:space="preserve"> ‘</w:t>
      </w:r>
      <w:r w:rsidR="00022468" w:rsidRPr="004A62B9">
        <w:rPr>
          <w:rFonts w:ascii="Arial Unicode MS" w:eastAsia="Arial Unicode MS" w:hAnsi="Arial Unicode MS" w:cs="Arial Unicode MS"/>
          <w:i/>
        </w:rPr>
        <w:t>Installaties, besturing en bediening</w:t>
      </w:r>
      <w:r w:rsidR="00022468">
        <w:rPr>
          <w:rFonts w:ascii="Arial Unicode MS" w:eastAsia="Arial Unicode MS" w:hAnsi="Arial Unicode MS" w:cs="Arial Unicode MS"/>
          <w:i/>
        </w:rPr>
        <w:t>’</w:t>
      </w:r>
      <w:r w:rsidR="00022468">
        <w:rPr>
          <w:rFonts w:ascii="Arial Unicode MS" w:eastAsia="Arial Unicode MS" w:hAnsi="Arial Unicode MS" w:cs="Arial Unicode MS"/>
        </w:rPr>
        <w:t xml:space="preserve">  </w:t>
      </w:r>
    </w:p>
    <w:p w:rsidR="00022468" w:rsidRDefault="00022468" w:rsidP="00022468">
      <w:pPr>
        <w:pStyle w:val="broodtekst"/>
        <w:rPr>
          <w:rFonts w:ascii="Arial Unicode MS" w:eastAsia="Arial Unicode MS" w:hAnsi="Arial Unicode MS" w:cs="Arial Unicode MS"/>
        </w:rPr>
      </w:pPr>
      <w:r>
        <w:rPr>
          <w:rFonts w:ascii="Arial Unicode MS" w:eastAsia="Arial Unicode MS" w:hAnsi="Arial Unicode MS" w:cs="Arial Unicode MS"/>
        </w:rPr>
        <w:t xml:space="preserve">en </w:t>
      </w:r>
    </w:p>
    <w:p w:rsidR="00022468" w:rsidRDefault="00D101B6" w:rsidP="00022468">
      <w:pPr>
        <w:pStyle w:val="broodtekst"/>
        <w:numPr>
          <w:ilvl w:val="0"/>
          <w:numId w:val="41"/>
        </w:numPr>
        <w:ind w:left="360"/>
        <w:rPr>
          <w:rFonts w:ascii="Arial Unicode MS" w:eastAsia="Arial Unicode MS" w:hAnsi="Arial Unicode MS" w:cs="Arial Unicode MS"/>
        </w:rPr>
      </w:pPr>
      <w:r>
        <w:rPr>
          <w:rFonts w:ascii="Arial Unicode MS" w:eastAsia="Arial Unicode MS" w:hAnsi="Arial Unicode MS" w:cs="Arial Unicode MS"/>
        </w:rPr>
        <w:t>5.</w:t>
      </w:r>
      <w:r w:rsidR="0050260B">
        <w:rPr>
          <w:rFonts w:ascii="Arial Unicode MS" w:eastAsia="Arial Unicode MS" w:hAnsi="Arial Unicode MS" w:cs="Arial Unicode MS"/>
        </w:rPr>
        <w:t>2</w:t>
      </w:r>
      <w:r>
        <w:rPr>
          <w:rFonts w:ascii="Arial Unicode MS" w:eastAsia="Arial Unicode MS" w:hAnsi="Arial Unicode MS" w:cs="Arial Unicode MS"/>
        </w:rPr>
        <w:t xml:space="preserve"> </w:t>
      </w:r>
      <w:r w:rsidR="00022468" w:rsidRPr="004A62B9">
        <w:rPr>
          <w:rFonts w:ascii="Arial Unicode MS" w:eastAsia="Arial Unicode MS" w:hAnsi="Arial Unicode MS" w:cs="Arial Unicode MS"/>
          <w:i/>
        </w:rPr>
        <w:t>‘Werktuigbouw/bewegingswerken, deuren en nivelleren’</w:t>
      </w:r>
      <w:r w:rsidR="00022468">
        <w:rPr>
          <w:rFonts w:ascii="Arial Unicode MS" w:eastAsia="Arial Unicode MS" w:hAnsi="Arial Unicode MS" w:cs="Arial Unicode MS"/>
          <w:i/>
        </w:rPr>
        <w:t>.</w:t>
      </w:r>
    </w:p>
    <w:p w:rsidR="00022468" w:rsidRDefault="00022468" w:rsidP="00022468"/>
    <w:p w:rsidR="00022468" w:rsidRPr="00787205" w:rsidRDefault="00022468" w:rsidP="00022468">
      <w:pPr>
        <w:pStyle w:val="broodtekst"/>
      </w:pPr>
      <w:r w:rsidRPr="00D05D18">
        <w:rPr>
          <w:rFonts w:ascii="Arial Unicode MS" w:eastAsia="Arial Unicode MS" w:hAnsi="Arial Unicode MS" w:cs="Arial Unicode MS"/>
        </w:rPr>
        <w:t>De pilots zullen</w:t>
      </w:r>
      <w:r w:rsidRPr="00561C94">
        <w:rPr>
          <w:rFonts w:ascii="Arial Unicode MS" w:eastAsia="Arial Unicode MS" w:hAnsi="Arial Unicode MS" w:cs="Arial Unicode MS"/>
        </w:rPr>
        <w:t xml:space="preserve"> worden uitgevoerd in samenwerking tussen GPO-ers en CIV-ers.</w:t>
      </w:r>
      <w:r w:rsidR="00C115A4">
        <w:rPr>
          <w:rFonts w:ascii="Arial Unicode MS" w:eastAsia="Arial Unicode MS" w:hAnsi="Arial Unicode MS" w:cs="Arial Unicode MS"/>
        </w:rPr>
        <w:t xml:space="preserve"> De analyse m.b.t. wel of niet standaardiseren van elementen/componenten/modules gebeurt vanuit een analyse van de risico’s voor LCC-kosten en betrouwbaarheid/beschikbaarheid van de sluis als geheel. Verken de risico’s voor de opdrachtgever daarbij goed. </w:t>
      </w:r>
      <w:r>
        <w:br w:type="page"/>
      </w:r>
    </w:p>
    <w:tbl>
      <w:tblPr>
        <w:tblStyle w:val="Tabelraster"/>
        <w:tblW w:w="9322" w:type="dxa"/>
        <w:tblInd w:w="-1310" w:type="dxa"/>
        <w:tblLook w:val="04A0" w:firstRow="1" w:lastRow="0" w:firstColumn="1" w:lastColumn="0" w:noHBand="0" w:noVBand="1"/>
      </w:tblPr>
      <w:tblGrid>
        <w:gridCol w:w="4583"/>
        <w:gridCol w:w="4739"/>
      </w:tblGrid>
      <w:tr w:rsidR="00022468" w:rsidTr="005D4F86">
        <w:tc>
          <w:tcPr>
            <w:tcW w:w="4583" w:type="dxa"/>
          </w:tcPr>
          <w:p w:rsidR="00022468" w:rsidRDefault="00022468" w:rsidP="00742EF0">
            <w:pPr>
              <w:pStyle w:val="broodtekst"/>
              <w:rPr>
                <w:rFonts w:ascii="Arial Unicode MS" w:eastAsia="Arial Unicode MS" w:hAnsi="Arial Unicode MS" w:cs="Arial Unicode MS"/>
                <w:b/>
              </w:rPr>
            </w:pPr>
            <w:r w:rsidRPr="002C696C">
              <w:rPr>
                <w:rFonts w:ascii="Arial Unicode MS" w:eastAsia="Arial Unicode MS" w:hAnsi="Arial Unicode MS" w:cs="Arial Unicode MS"/>
                <w:b/>
              </w:rPr>
              <w:lastRenderedPageBreak/>
              <w:t>MWW Pilot:</w:t>
            </w:r>
            <w:r w:rsidR="006C1608">
              <w:rPr>
                <w:rFonts w:ascii="Arial Unicode MS" w:eastAsia="Arial Unicode MS" w:hAnsi="Arial Unicode MS" w:cs="Arial Unicode MS"/>
                <w:b/>
              </w:rPr>
              <w:t xml:space="preserve"> 5.1</w:t>
            </w:r>
          </w:p>
          <w:p w:rsidR="00022468" w:rsidRPr="008A02AF" w:rsidRDefault="00022468" w:rsidP="00742EF0">
            <w:pPr>
              <w:pStyle w:val="broodtekst"/>
              <w:rPr>
                <w:rFonts w:ascii="Arial Unicode MS" w:eastAsia="Arial Unicode MS" w:hAnsi="Arial Unicode MS" w:cs="Arial Unicode MS"/>
                <w:b/>
              </w:rPr>
            </w:pPr>
            <w:r>
              <w:rPr>
                <w:rFonts w:ascii="Arial Unicode MS" w:eastAsia="Arial Unicode MS" w:hAnsi="Arial Unicode MS" w:cs="Arial Unicode MS"/>
                <w:b/>
              </w:rPr>
              <w:t>Installaties, besturing &amp; bediening</w:t>
            </w:r>
          </w:p>
        </w:tc>
        <w:tc>
          <w:tcPr>
            <w:tcW w:w="4739" w:type="dxa"/>
          </w:tcPr>
          <w:p w:rsidR="00022468" w:rsidRDefault="00022468" w:rsidP="00742EF0">
            <w:pPr>
              <w:pStyle w:val="broodtekst"/>
              <w:rPr>
                <w:rFonts w:ascii="Arial Unicode MS" w:eastAsia="Arial Unicode MS" w:hAnsi="Arial Unicode MS" w:cs="Arial Unicode MS"/>
              </w:rPr>
            </w:pPr>
            <w:r w:rsidRPr="002C696C">
              <w:rPr>
                <w:rFonts w:ascii="Arial Unicode MS" w:eastAsia="Arial Unicode MS" w:hAnsi="Arial Unicode MS" w:cs="Arial Unicode MS"/>
                <w:b/>
              </w:rPr>
              <w:t>Versie:</w:t>
            </w:r>
          </w:p>
          <w:p w:rsidR="00022468" w:rsidRPr="002C696C"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0.1</w:t>
            </w:r>
          </w:p>
        </w:tc>
      </w:tr>
      <w:tr w:rsidR="00022468" w:rsidTr="005D4F86">
        <w:tc>
          <w:tcPr>
            <w:tcW w:w="4583" w:type="dxa"/>
          </w:tcPr>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b/>
              </w:rPr>
              <w:t xml:space="preserve">Startdatum: </w:t>
            </w:r>
            <w:r w:rsidRPr="002C696C">
              <w:rPr>
                <w:rFonts w:ascii="Arial Unicode MS" w:eastAsia="Arial Unicode MS" w:hAnsi="Arial Unicode MS" w:cs="Arial Unicode MS"/>
              </w:rPr>
              <w:t>01-01-2016</w:t>
            </w:r>
          </w:p>
          <w:p w:rsidR="00022468" w:rsidRPr="002C696C"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b/>
              </w:rPr>
              <w:t xml:space="preserve">Einddatum: </w:t>
            </w:r>
            <w:r w:rsidRPr="002C696C">
              <w:rPr>
                <w:rFonts w:ascii="Arial Unicode MS" w:eastAsia="Arial Unicode MS" w:hAnsi="Arial Unicode MS" w:cs="Arial Unicode MS"/>
              </w:rPr>
              <w:t>31-12-2016</w:t>
            </w:r>
          </w:p>
        </w:tc>
        <w:tc>
          <w:tcPr>
            <w:tcW w:w="4739" w:type="dxa"/>
          </w:tcPr>
          <w:p w:rsidR="00022468" w:rsidRDefault="00022468" w:rsidP="00742EF0">
            <w:pPr>
              <w:pStyle w:val="broodtekst"/>
              <w:rPr>
                <w:rFonts w:ascii="Arial Unicode MS" w:eastAsia="Arial Unicode MS" w:hAnsi="Arial Unicode MS" w:cs="Arial Unicode MS"/>
                <w:b/>
              </w:rPr>
            </w:pPr>
            <w:r>
              <w:rPr>
                <w:rFonts w:ascii="Arial Unicode MS" w:eastAsia="Arial Unicode MS" w:hAnsi="Arial Unicode MS" w:cs="Arial Unicode MS"/>
                <w:b/>
              </w:rPr>
              <w:t>(Deel)projectleider:</w:t>
            </w:r>
          </w:p>
          <w:p w:rsidR="00022468" w:rsidRPr="002C696C" w:rsidRDefault="00022468" w:rsidP="00742EF0">
            <w:pPr>
              <w:pStyle w:val="broodtekst"/>
              <w:rPr>
                <w:rFonts w:ascii="Arial Unicode MS" w:eastAsia="Arial Unicode MS" w:hAnsi="Arial Unicode MS" w:cs="Arial Unicode MS"/>
              </w:rPr>
            </w:pPr>
            <w:r w:rsidRPr="00F02B1B">
              <w:rPr>
                <w:rFonts w:ascii="Arial Unicode MS" w:eastAsia="Arial Unicode MS" w:hAnsi="Arial Unicode MS" w:cs="Arial Unicode MS"/>
                <w:b/>
                <w:highlight w:val="yellow"/>
              </w:rPr>
              <w:t>……</w:t>
            </w:r>
          </w:p>
        </w:tc>
      </w:tr>
      <w:tr w:rsidR="00022468" w:rsidTr="005D4F86">
        <w:tc>
          <w:tcPr>
            <w:tcW w:w="4583" w:type="dxa"/>
          </w:tcPr>
          <w:p w:rsidR="00022468" w:rsidRDefault="00022468" w:rsidP="00742EF0">
            <w:pPr>
              <w:pStyle w:val="broodtekst"/>
              <w:rPr>
                <w:rFonts w:ascii="Arial Unicode MS" w:eastAsia="Arial Unicode MS" w:hAnsi="Arial Unicode MS" w:cs="Arial Unicode MS"/>
                <w:b/>
              </w:rPr>
            </w:pPr>
            <w:r>
              <w:rPr>
                <w:rFonts w:ascii="Arial Unicode MS" w:eastAsia="Arial Unicode MS" w:hAnsi="Arial Unicode MS" w:cs="Arial Unicode MS"/>
                <w:b/>
              </w:rPr>
              <w:t>Input:</w:t>
            </w:r>
          </w:p>
          <w:p w:rsidR="00022468" w:rsidRDefault="00022468" w:rsidP="00022468">
            <w:pPr>
              <w:pStyle w:val="broodtekst"/>
              <w:numPr>
                <w:ilvl w:val="0"/>
                <w:numId w:val="13"/>
              </w:numPr>
              <w:ind w:left="360"/>
              <w:rPr>
                <w:rFonts w:ascii="Arial Unicode MS" w:eastAsia="Arial Unicode MS" w:hAnsi="Arial Unicode MS" w:cs="Arial Unicode MS"/>
              </w:rPr>
            </w:pPr>
            <w:r w:rsidRPr="00F02B1B">
              <w:rPr>
                <w:rFonts w:ascii="Arial Unicode MS" w:eastAsia="Arial Unicode MS" w:hAnsi="Arial Unicode MS" w:cs="Arial Unicode MS"/>
              </w:rPr>
              <w:t xml:space="preserve">Resultaten </w:t>
            </w:r>
            <w:r>
              <w:rPr>
                <w:rFonts w:ascii="Arial Unicode MS" w:eastAsia="Arial Unicode MS" w:hAnsi="Arial Unicode MS" w:cs="Arial Unicode MS"/>
              </w:rPr>
              <w:t>onderzoeksfase MWW</w:t>
            </w:r>
          </w:p>
          <w:p w:rsidR="00022468" w:rsidRDefault="00022468" w:rsidP="00022468">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Projectplan MWW fase 2</w:t>
            </w:r>
          </w:p>
          <w:p w:rsidR="00022468" w:rsidRDefault="00022468" w:rsidP="00022468">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Documenten bij de voorb</w:t>
            </w:r>
            <w:r w:rsidRPr="004A62B9">
              <w:rPr>
                <w:rFonts w:ascii="Arial Unicode MS" w:eastAsia="Arial Unicode MS" w:hAnsi="Arial Unicode MS" w:cs="Arial Unicode MS"/>
              </w:rPr>
              <w:t xml:space="preserve">ereidende </w:t>
            </w:r>
            <w:r>
              <w:rPr>
                <w:rFonts w:ascii="Arial Unicode MS" w:eastAsia="Arial Unicode MS" w:hAnsi="Arial Unicode MS" w:cs="Arial Unicode MS"/>
              </w:rPr>
              <w:t>MWW</w:t>
            </w:r>
          </w:p>
          <w:p w:rsidR="00022468" w:rsidRPr="00931973"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    </w:t>
            </w:r>
            <w:r w:rsidRPr="004A62B9">
              <w:rPr>
                <w:rFonts w:ascii="Arial Unicode MS" w:eastAsia="Arial Unicode MS" w:hAnsi="Arial Unicode MS" w:cs="Arial Unicode MS"/>
              </w:rPr>
              <w:t>bes</w:t>
            </w:r>
            <w:r>
              <w:rPr>
                <w:rFonts w:ascii="Arial Unicode MS" w:eastAsia="Arial Unicode MS" w:hAnsi="Arial Unicode MS" w:cs="Arial Unicode MS"/>
              </w:rPr>
              <w:t>preking</w:t>
            </w:r>
            <w:r w:rsidRPr="00931973">
              <w:rPr>
                <w:rFonts w:ascii="Arial Unicode MS" w:eastAsia="Arial Unicode MS" w:hAnsi="Arial Unicode MS" w:cs="Arial Unicode MS"/>
              </w:rPr>
              <w:t xml:space="preserve"> ‘besturing en bediening’ d.d. </w:t>
            </w:r>
            <w:r>
              <w:rPr>
                <w:rFonts w:ascii="Arial Unicode MS" w:eastAsia="Arial Unicode MS" w:hAnsi="Arial Unicode MS" w:cs="Arial Unicode MS"/>
              </w:rPr>
              <w:br/>
              <w:t xml:space="preserve">    </w:t>
            </w:r>
            <w:r w:rsidRPr="00931973">
              <w:rPr>
                <w:rFonts w:ascii="Arial Unicode MS" w:eastAsia="Arial Unicode MS" w:hAnsi="Arial Unicode MS" w:cs="Arial Unicode MS"/>
              </w:rPr>
              <w:t>7 december 2015</w:t>
            </w:r>
          </w:p>
          <w:p w:rsidR="00022468" w:rsidRPr="00122FA6" w:rsidRDefault="00022468" w:rsidP="00022468">
            <w:pPr>
              <w:pStyle w:val="broodtekst"/>
              <w:numPr>
                <w:ilvl w:val="0"/>
                <w:numId w:val="42"/>
              </w:numPr>
              <w:rPr>
                <w:rFonts w:ascii="Arial Unicode MS" w:eastAsia="Arial Unicode MS" w:hAnsi="Arial Unicode MS" w:cs="Arial Unicode MS"/>
              </w:rPr>
            </w:pPr>
            <w:r w:rsidRPr="00122FA6">
              <w:rPr>
                <w:rFonts w:ascii="Arial Unicode MS" w:eastAsia="Arial Unicode MS" w:hAnsi="Arial Unicode MS" w:cs="Arial Unicode MS"/>
              </w:rPr>
              <w:t xml:space="preserve">ROK: Richtlijn Ontwerp Kunstwerken </w:t>
            </w:r>
          </w:p>
          <w:p w:rsidR="00022468" w:rsidRDefault="00022468" w:rsidP="00022468">
            <w:pPr>
              <w:pStyle w:val="broodtekst"/>
              <w:numPr>
                <w:ilvl w:val="0"/>
                <w:numId w:val="42"/>
              </w:numPr>
              <w:rPr>
                <w:rFonts w:ascii="Arial Unicode MS" w:eastAsia="Arial Unicode MS" w:hAnsi="Arial Unicode MS" w:cs="Arial Unicode MS"/>
              </w:rPr>
            </w:pPr>
            <w:r w:rsidRPr="004A62B9">
              <w:rPr>
                <w:rFonts w:ascii="Arial Unicode MS" w:eastAsia="Arial Unicode MS" w:hAnsi="Arial Unicode MS" w:cs="Arial Unicode MS"/>
              </w:rPr>
              <w:t>LBS: Landelijke Bruggen- en Sluizenstandaard</w:t>
            </w:r>
          </w:p>
          <w:p w:rsidR="00022468" w:rsidRDefault="00022468" w:rsidP="00022468">
            <w:pPr>
              <w:pStyle w:val="broodtekst"/>
              <w:numPr>
                <w:ilvl w:val="0"/>
                <w:numId w:val="42"/>
              </w:numPr>
              <w:rPr>
                <w:rFonts w:ascii="Arial Unicode MS" w:eastAsia="Arial Unicode MS" w:hAnsi="Arial Unicode MS" w:cs="Arial Unicode MS"/>
              </w:rPr>
            </w:pPr>
            <w:r w:rsidRPr="004A62B9">
              <w:rPr>
                <w:rFonts w:ascii="Arial Unicode MS" w:eastAsia="Arial Unicode MS" w:hAnsi="Arial Unicode MS" w:cs="Arial Unicode MS"/>
              </w:rPr>
              <w:t>Eisen vanuit het systeem van Basisspec’s</w:t>
            </w:r>
          </w:p>
          <w:p w:rsidR="00022468" w:rsidRPr="004A62B9" w:rsidRDefault="00022468" w:rsidP="00022468">
            <w:pPr>
              <w:pStyle w:val="broodtekst"/>
              <w:numPr>
                <w:ilvl w:val="0"/>
                <w:numId w:val="42"/>
              </w:numPr>
              <w:rPr>
                <w:rFonts w:ascii="Arial Unicode MS" w:eastAsia="Arial Unicode MS" w:hAnsi="Arial Unicode MS" w:cs="Arial Unicode MS"/>
              </w:rPr>
            </w:pPr>
            <w:r w:rsidRPr="004A62B9">
              <w:rPr>
                <w:rFonts w:ascii="Arial Unicode MS" w:eastAsia="Arial Unicode MS" w:hAnsi="Arial Unicode MS" w:cs="Arial Unicode MS"/>
              </w:rPr>
              <w:t>Eisen vanuit Functies- en Componenten</w:t>
            </w:r>
          </w:p>
          <w:p w:rsidR="00122FA6" w:rsidRDefault="00022468" w:rsidP="00742EF0">
            <w:pPr>
              <w:pStyle w:val="broodtekst"/>
              <w:tabs>
                <w:tab w:val="clear" w:pos="680"/>
                <w:tab w:val="left" w:pos="142"/>
              </w:tabs>
              <w:ind w:firstLine="227"/>
              <w:rPr>
                <w:rFonts w:ascii="Arial Unicode MS" w:eastAsia="Arial Unicode MS" w:hAnsi="Arial Unicode MS" w:cs="Arial Unicode MS"/>
              </w:rPr>
            </w:pPr>
            <w:r>
              <w:rPr>
                <w:rFonts w:ascii="Arial Unicode MS" w:eastAsia="Arial Unicode MS" w:hAnsi="Arial Unicode MS" w:cs="Arial Unicode MS"/>
              </w:rPr>
              <w:t>Platform (FCP)</w:t>
            </w:r>
          </w:p>
          <w:p w:rsidR="00022468" w:rsidRPr="004A62B9" w:rsidRDefault="00022468" w:rsidP="00122FA6">
            <w:pPr>
              <w:pStyle w:val="broodtekst"/>
              <w:numPr>
                <w:ilvl w:val="0"/>
                <w:numId w:val="42"/>
              </w:numPr>
              <w:rPr>
                <w:rFonts w:ascii="Arial Unicode MS" w:eastAsia="Arial Unicode MS" w:hAnsi="Arial Unicode MS" w:cs="Arial Unicode MS"/>
              </w:rPr>
            </w:pPr>
            <w:r w:rsidRPr="004A62B9">
              <w:rPr>
                <w:rFonts w:ascii="Arial Unicode MS" w:eastAsia="Arial Unicode MS" w:hAnsi="Arial Unicode MS" w:cs="Arial Unicode MS"/>
              </w:rPr>
              <w:t>Handboek Sluizen</w:t>
            </w:r>
            <w:r w:rsidR="003759D6">
              <w:rPr>
                <w:rFonts w:ascii="Arial Unicode MS" w:eastAsia="Arial Unicode MS" w:hAnsi="Arial Unicode MS" w:cs="Arial Unicode MS"/>
              </w:rPr>
              <w:t xml:space="preserve"> (‘Ontwerp van Schutsluizen’)</w:t>
            </w:r>
          </w:p>
        </w:tc>
        <w:tc>
          <w:tcPr>
            <w:tcW w:w="4739" w:type="dxa"/>
          </w:tcPr>
          <w:p w:rsidR="00022468" w:rsidRDefault="00022468" w:rsidP="00742EF0">
            <w:pPr>
              <w:pStyle w:val="broodtekst"/>
              <w:rPr>
                <w:rFonts w:ascii="Arial Unicode MS" w:eastAsia="Arial Unicode MS" w:hAnsi="Arial Unicode MS" w:cs="Arial Unicode MS"/>
                <w:b/>
              </w:rPr>
            </w:pPr>
            <w:r>
              <w:rPr>
                <w:rFonts w:ascii="Arial Unicode MS" w:eastAsia="Arial Unicode MS" w:hAnsi="Arial Unicode MS" w:cs="Arial Unicode MS"/>
                <w:b/>
              </w:rPr>
              <w:t>Output:</w:t>
            </w:r>
          </w:p>
          <w:p w:rsidR="00022468" w:rsidRDefault="00022468" w:rsidP="00022468">
            <w:pPr>
              <w:pStyle w:val="broodtekst"/>
              <w:numPr>
                <w:ilvl w:val="0"/>
                <w:numId w:val="43"/>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Initi</w:t>
            </w:r>
            <w:r>
              <w:rPr>
                <w:rFonts w:ascii="Arial Unicode MS" w:eastAsia="Arial Unicode MS" w:hAnsi="Arial Unicode MS" w:cs="Arial Unicode MS" w:hint="eastAsia"/>
              </w:rPr>
              <w:t>ë</w:t>
            </w:r>
            <w:r>
              <w:rPr>
                <w:rFonts w:ascii="Arial Unicode MS" w:eastAsia="Arial Unicode MS" w:hAnsi="Arial Unicode MS" w:cs="Arial Unicode MS"/>
              </w:rPr>
              <w:t>le basismodellen van een sluis (dynamisch gedragsmodel en DSM).</w:t>
            </w:r>
          </w:p>
          <w:p w:rsidR="00022468" w:rsidRDefault="00022468" w:rsidP="00022468">
            <w:pPr>
              <w:pStyle w:val="broodtekst"/>
              <w:numPr>
                <w:ilvl w:val="0"/>
                <w:numId w:val="43"/>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Toestandsbeschrijvingen (gewenste en ongewenste) en toestandsovergangen.</w:t>
            </w:r>
          </w:p>
          <w:p w:rsidR="00022468" w:rsidRDefault="00022468" w:rsidP="00022468">
            <w:pPr>
              <w:pStyle w:val="broodtekst"/>
              <w:numPr>
                <w:ilvl w:val="0"/>
                <w:numId w:val="43"/>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Simulatieresultaten.</w:t>
            </w:r>
          </w:p>
          <w:p w:rsidR="00022468" w:rsidRDefault="00022468" w:rsidP="00022468">
            <w:pPr>
              <w:pStyle w:val="broodtekst"/>
              <w:numPr>
                <w:ilvl w:val="0"/>
                <w:numId w:val="43"/>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Gecomplementeerd dynamisch model.</w:t>
            </w:r>
          </w:p>
          <w:p w:rsidR="00022468" w:rsidRPr="008217B9" w:rsidRDefault="00022468" w:rsidP="00022468">
            <w:pPr>
              <w:pStyle w:val="broodtekst"/>
              <w:numPr>
                <w:ilvl w:val="0"/>
                <w:numId w:val="43"/>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MWW</w:t>
            </w:r>
            <w:r w:rsidR="00122FA6">
              <w:rPr>
                <w:rFonts w:ascii="Arial Unicode MS" w:eastAsia="Arial Unicode MS" w:hAnsi="Arial Unicode MS" w:cs="Arial Unicode MS"/>
              </w:rPr>
              <w:t>-</w:t>
            </w:r>
            <w:r>
              <w:rPr>
                <w:rFonts w:ascii="Arial Unicode MS" w:eastAsia="Arial Unicode MS" w:hAnsi="Arial Unicode MS" w:cs="Arial Unicode MS"/>
              </w:rPr>
              <w:t>roadmap specifiek voor bediening en besturing.</w:t>
            </w:r>
          </w:p>
        </w:tc>
      </w:tr>
      <w:tr w:rsidR="00022468" w:rsidTr="005D4F86">
        <w:tc>
          <w:tcPr>
            <w:tcW w:w="9322" w:type="dxa"/>
            <w:gridSpan w:val="2"/>
          </w:tcPr>
          <w:p w:rsidR="00022468" w:rsidRPr="00C86B9E" w:rsidRDefault="00022468" w:rsidP="00742EF0">
            <w:pPr>
              <w:pStyle w:val="broodtekst"/>
              <w:rPr>
                <w:rFonts w:ascii="Arial Unicode MS" w:eastAsia="Arial Unicode MS" w:hAnsi="Arial Unicode MS" w:cs="Arial Unicode MS"/>
                <w:b/>
                <w:u w:val="single"/>
              </w:rPr>
            </w:pPr>
            <w:r w:rsidRPr="00C86B9E">
              <w:rPr>
                <w:rFonts w:ascii="Arial Unicode MS" w:eastAsia="Arial Unicode MS" w:hAnsi="Arial Unicode MS" w:cs="Arial Unicode MS"/>
                <w:b/>
                <w:u w:val="single"/>
              </w:rPr>
              <w:t>Doel</w:t>
            </w:r>
          </w:p>
          <w:p w:rsidR="00022468" w:rsidRDefault="00022468" w:rsidP="00742EF0">
            <w:pPr>
              <w:pStyle w:val="broodtekst"/>
              <w:rPr>
                <w:rFonts w:ascii="Arial Unicode MS" w:eastAsia="Arial Unicode MS" w:hAnsi="Arial Unicode MS" w:cs="Arial Unicode MS"/>
              </w:rPr>
            </w:pPr>
            <w:r w:rsidRPr="00C86B9E">
              <w:rPr>
                <w:rFonts w:ascii="Arial Unicode MS" w:eastAsia="Arial Unicode MS" w:hAnsi="Arial Unicode MS" w:cs="Arial Unicode MS"/>
              </w:rPr>
              <w:t xml:space="preserve">Deze pilot </w:t>
            </w:r>
            <w:r>
              <w:rPr>
                <w:rFonts w:ascii="Arial Unicode MS" w:eastAsia="Arial Unicode MS" w:hAnsi="Arial Unicode MS" w:cs="Arial Unicode MS"/>
              </w:rPr>
              <w:t xml:space="preserve">heeft tot doel om te komen tot een beter beheerst traject voor de specificatie, het ontwerp, de aanleg en het onderhoud van bedienings- en besturingssystemen van sluizen. </w:t>
            </w:r>
          </w:p>
          <w:p w:rsidR="00022468" w:rsidRPr="00C12310"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Centraal in dit groeipad staat de ontwikkeling van gedrags- en andere sluismodellen volgens systems engineering technieken. Deze modellen beschrijven het (dynamisch) gedrag van sluizen en de samenstelling van, en afhankelijkheden tussen, de diverse onderdelen van een sluis. </w:t>
            </w:r>
          </w:p>
        </w:tc>
      </w:tr>
      <w:tr w:rsidR="00022468" w:rsidTr="005D4F86">
        <w:tc>
          <w:tcPr>
            <w:tcW w:w="9322" w:type="dxa"/>
            <w:gridSpan w:val="2"/>
          </w:tcPr>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Beschrijving</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Besturing en bediening betreft eigenlijk de 4 B’s : begeleiding, bediening, besturing en bewaking. In de afgelopen jaren is gebleken dat het voor de aannemers lastig is om aan onderliggende standaarden te voldoen. De interpretatie van standaarden gebeurt telkens anders. Hierdoor ontstaan verschillende oplossingen. Dit betekent ook dat iedere keer opnieuw ontwikkelkosten worden doorberekend. Oplossingsrichtingen kunnen bijvoorbeeld zijn het zelf uitvoeren van het functioneel ontwerp, het inperken van het aantal vrijheidsgraden voor de aannemer of het meegeven van meer randvoorwaarden of zelfs complete software</w:t>
            </w:r>
            <w:r w:rsidR="00122FA6">
              <w:rPr>
                <w:rFonts w:ascii="Arial Unicode MS" w:eastAsia="Arial Unicode MS" w:hAnsi="Arial Unicode MS" w:cs="Arial Unicode MS"/>
              </w:rPr>
              <w:t>-</w:t>
            </w:r>
            <w:r>
              <w:rPr>
                <w:rFonts w:ascii="Arial Unicode MS" w:eastAsia="Arial Unicode MS" w:hAnsi="Arial Unicode MS" w:cs="Arial Unicode MS"/>
              </w:rPr>
              <w:t>oplossingen. Dit alles moet wel in nauwe afstemming met inkoop; ICT-kennis moet goed worden meegenomen in de inkooptrajecten.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Aan de basis van dit geheel ligt echter de behoefte aan het beschikbaar hebben van een dynamisch gedragsmodel van sluizen</w:t>
            </w:r>
            <w:r w:rsidR="0088432F">
              <w:rPr>
                <w:rFonts w:ascii="Arial Unicode MS" w:eastAsia="Arial Unicode MS" w:hAnsi="Arial Unicode MS" w:cs="Arial Unicode MS"/>
              </w:rPr>
              <w:t>, waarmee het functioneren van de sluis doorgerekend kan worden</w:t>
            </w:r>
            <w:r>
              <w:rPr>
                <w:rFonts w:ascii="Arial Unicode MS" w:eastAsia="Arial Unicode MS" w:hAnsi="Arial Unicode MS" w:cs="Arial Unicode MS"/>
              </w:rPr>
              <w:t>. Met een dergelijk model</w:t>
            </w:r>
            <w:r w:rsidR="0088432F">
              <w:rPr>
                <w:rFonts w:ascii="Arial Unicode MS" w:eastAsia="Arial Unicode MS" w:hAnsi="Arial Unicode MS" w:cs="Arial Unicode MS"/>
              </w:rPr>
              <w:t xml:space="preserve"> kan de functionele uitvraag getoetst worden (o.a.</w:t>
            </w:r>
            <w:r>
              <w:rPr>
                <w:rFonts w:ascii="Arial Unicode MS" w:eastAsia="Arial Unicode MS" w:hAnsi="Arial Unicode MS" w:cs="Arial Unicode MS"/>
              </w:rPr>
              <w:t xml:space="preserve">kunnen eventuele inconsistenties uit de </w:t>
            </w:r>
            <w:r w:rsidR="0088432F">
              <w:rPr>
                <w:rFonts w:ascii="Arial Unicode MS" w:eastAsia="Arial Unicode MS" w:hAnsi="Arial Unicode MS" w:cs="Arial Unicode MS"/>
              </w:rPr>
              <w:t xml:space="preserve">uitvraag en de </w:t>
            </w:r>
            <w:r>
              <w:rPr>
                <w:rFonts w:ascii="Arial Unicode MS" w:eastAsia="Arial Unicode MS" w:hAnsi="Arial Unicode MS" w:cs="Arial Unicode MS"/>
              </w:rPr>
              <w:t>specificatie worden gehaald</w:t>
            </w:r>
            <w:r w:rsidR="0088432F">
              <w:rPr>
                <w:rFonts w:ascii="Arial Unicode MS" w:eastAsia="Arial Unicode MS" w:hAnsi="Arial Unicode MS" w:cs="Arial Unicode MS"/>
              </w:rPr>
              <w:t>)</w:t>
            </w:r>
            <w:r>
              <w:rPr>
                <w:rFonts w:ascii="Arial Unicode MS" w:eastAsia="Arial Unicode MS" w:hAnsi="Arial Unicode MS" w:cs="Arial Unicode MS"/>
              </w:rPr>
              <w:t>. Dit verscherpt de opdracht richting de aannemer en bevordert het kunnen voldoen aan standaarden. Het gebruik van modellen kan echter nog veel meer voordelen bieden, bijvoorbeeld richting vroegtijdig en automatisch testen, het genereren van besturingssoftware en het verder verhogen van de systeem- en functionele veiligheid. Onderstaande figuur toont schematisch het (dynamische) veld van operator tot aan technische installaties. Merk op dat dit schema overigens zowel van toepassing is op sluizen als op bruggen en tunnels.</w:t>
            </w:r>
          </w:p>
          <w:p w:rsidR="00022468" w:rsidRDefault="00022468" w:rsidP="00742EF0">
            <w:pPr>
              <w:pStyle w:val="broodtekst"/>
              <w:rPr>
                <w:rFonts w:ascii="Arial Unicode MS" w:eastAsia="Arial Unicode MS" w:hAnsi="Arial Unicode MS" w:cs="Arial Unicode MS"/>
              </w:rPr>
            </w:pPr>
          </w:p>
          <w:p w:rsidR="00022468" w:rsidRDefault="00022468" w:rsidP="00742EF0">
            <w:pPr>
              <w:pStyle w:val="broodtekst"/>
              <w:rPr>
                <w:rFonts w:ascii="Arial Unicode MS" w:eastAsia="Arial Unicode MS" w:hAnsi="Arial Unicode MS" w:cs="Arial Unicode MS"/>
              </w:rPr>
            </w:pPr>
            <w:r w:rsidRPr="000E5C15">
              <w:rPr>
                <w:rFonts w:ascii="Arial Unicode MS" w:eastAsia="Arial Unicode MS" w:hAnsi="Arial Unicode MS" w:cs="Arial Unicode MS"/>
              </w:rPr>
              <w:lastRenderedPageBreak/>
              <w:t>Model-based systems engineering is een onderdeel van SE dat zich richt op het maken en toepassen van systeemmodellen om methodische en structurele verbeteringen in specificatie, ontwerp, realisatie en test te bewerkstelligen.</w:t>
            </w:r>
          </w:p>
          <w:p w:rsidR="00022468" w:rsidRDefault="00022468" w:rsidP="00742EF0">
            <w:pPr>
              <w:pStyle w:val="broodtekst"/>
              <w:rPr>
                <w:rFonts w:ascii="Arial Unicode MS" w:eastAsia="Arial Unicode MS" w:hAnsi="Arial Unicode MS" w:cs="Arial Unicode MS"/>
              </w:rPr>
            </w:pPr>
          </w:p>
          <w:p w:rsidR="00022468" w:rsidRDefault="00022468" w:rsidP="00742EF0">
            <w:pPr>
              <w:pStyle w:val="broodtekst"/>
              <w:jc w:val="center"/>
              <w:rPr>
                <w:rFonts w:ascii="Arial Unicode MS" w:eastAsia="Arial Unicode MS" w:hAnsi="Arial Unicode MS" w:cs="Arial Unicode MS"/>
              </w:rPr>
            </w:pPr>
            <w:r>
              <w:rPr>
                <w:noProof/>
              </w:rPr>
              <w:drawing>
                <wp:inline distT="0" distB="0" distL="0" distR="0" wp14:anchorId="5B42FDEB" wp14:editId="341419C2">
                  <wp:extent cx="2727734" cy="3954373"/>
                  <wp:effectExtent l="0" t="0" r="0" b="82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730010" cy="3957672"/>
                          </a:xfrm>
                          <a:prstGeom prst="rect">
                            <a:avLst/>
                          </a:prstGeom>
                        </pic:spPr>
                      </pic:pic>
                    </a:graphicData>
                  </a:graphic>
                </wp:inline>
              </w:drawing>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                                 Figuur 1: van operator tot technische installatie</w:t>
            </w:r>
            <w:r w:rsidR="00AB0BC2">
              <w:rPr>
                <w:rFonts w:ascii="Arial Unicode MS" w:eastAsia="Arial Unicode MS" w:hAnsi="Arial Unicode MS" w:cs="Arial Unicode MS"/>
              </w:rPr>
              <w:t xml:space="preserve"> van sluis, brug of tunnel.</w:t>
            </w:r>
          </w:p>
          <w:p w:rsidR="00022468" w:rsidRDefault="00022468" w:rsidP="00742EF0">
            <w:pPr>
              <w:pStyle w:val="broodtekst"/>
              <w:rPr>
                <w:rFonts w:ascii="Arial Unicode MS" w:eastAsia="Arial Unicode MS" w:hAnsi="Arial Unicode MS" w:cs="Arial Unicode MS"/>
              </w:rPr>
            </w:pP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Door een dynamisch gedragsmodel (SCS) en een inhoudelijk model (DSM) te maken op basis van de huidige standaarden zoals het LBS, kunnen hiermee simulaties worden uitgevoerd. RWS is dan in staat om eisen te verifiëren, te valideren en waar nodig aan te scherpen of eenduidiger te formuleren. Daarnaast levert een dergelijk model een opstap voor verdere ontwikkeling richting het genereren van besturingssoftware en het automatisch testen van sluisfuncties. Dit laatste zelfs nog voordat de sluis daadwerkelijk is gerealiseerd. Het gebruik van modellen betekent voor Rijkswaterstaat</w:t>
            </w:r>
            <w:r w:rsidR="005C7E8A">
              <w:rPr>
                <w:rFonts w:ascii="Arial Unicode MS" w:eastAsia="Arial Unicode MS" w:hAnsi="Arial Unicode MS" w:cs="Arial Unicode MS"/>
              </w:rPr>
              <w:t>:</w:t>
            </w:r>
            <w:r>
              <w:rPr>
                <w:rFonts w:ascii="Arial Unicode MS" w:eastAsia="Arial Unicode MS" w:hAnsi="Arial Unicode MS" w:cs="Arial Unicode MS"/>
              </w:rPr>
              <w:t>:</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Voorsorteren op een spoor dat veel bedrijven hanteren om complexe geautomatiseerde systemen te  specificeren en te ontwikkelen. Bij RWS zijn die complexe systemen bijv. de automatisering/bediening/besturing van bruggen, sluizen, keringen en/of tunnels.</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Voorsorteren op methoden die steeds meer als vereiste worden gezien om de toekomst aan te kunnen.</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Het kunnen formuleren van betere en scherpere eisen.</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Een betere en scherpere architectuur (o.a. objectenboom, functieboom).</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Een betere modulaire structuur in opbouw en gedrag met minder afhankelijkheden tussen onderdelen (geen spaghetti, beter onderhoudbaar, vervangbaar en aanpasbaar).</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Betere en sneller te realiseren ontwerpen die tegen vereiste functies en prestaties geverifieerd zijn.</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Efficiëntere en betere verificatie en validatie.</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lastRenderedPageBreak/>
              <w:t>Mogelijkheden tot vroegtijdige simulatie van het gedrag van het te realiseren object.</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Minder vereiste testinspanning door hogere kwaliteit en simulatie en door handmatig testen te vervangen door automatisch testen.</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 xml:space="preserve">Mogelijkheden tot het automatisch maken van software voor bediening en besturing (‘de supervisory controller’) of delen daarvan. Deze software is functioneel correct  en bevat geen technische fouten. </w:t>
            </w:r>
          </w:p>
          <w:p w:rsidR="00022468" w:rsidRPr="005D4F86" w:rsidRDefault="00022468" w:rsidP="00022468">
            <w:pPr>
              <w:pStyle w:val="Lijstalinea"/>
              <w:numPr>
                <w:ilvl w:val="0"/>
                <w:numId w:val="44"/>
              </w:numPr>
              <w:spacing w:before="60" w:after="0" w:line="240" w:lineRule="auto"/>
              <w:ind w:left="714" w:hanging="357"/>
              <w:contextualSpacing w:val="0"/>
              <w:rPr>
                <w:rFonts w:ascii="Arial" w:eastAsia="Arial Unicode MS" w:hAnsi="Arial" w:cs="Arial"/>
                <w:sz w:val="18"/>
                <w:szCs w:val="18"/>
                <w:lang w:eastAsia="nl-NL"/>
              </w:rPr>
            </w:pPr>
            <w:r w:rsidRPr="005D4F86">
              <w:rPr>
                <w:rFonts w:ascii="Arial" w:eastAsia="Arial Unicode MS" w:hAnsi="Arial" w:cs="Arial"/>
                <w:sz w:val="18"/>
                <w:szCs w:val="18"/>
                <w:lang w:eastAsia="nl-NL"/>
              </w:rPr>
              <w:t>Mogelijkheden tot het creëren van testomgevingen waarin oplossingen vroegtijdig tegen het model getest kunnen worden. Testen verschuiven voor een belangrijk deel van kostbare en tijdrovende testen achteraf (na de bouw) naar testen tijdens en voorafgaand aan de bouw (dus tot in de ontwerpfase).</w:t>
            </w:r>
          </w:p>
          <w:p w:rsidR="00022468" w:rsidRDefault="00022468" w:rsidP="00742EF0">
            <w:pPr>
              <w:pStyle w:val="broodtekst"/>
              <w:rPr>
                <w:rFonts w:ascii="Arial Unicode MS" w:eastAsia="Arial Unicode MS" w:hAnsi="Arial Unicode MS" w:cs="Arial Unicode MS"/>
                <w:sz w:val="22"/>
                <w:szCs w:val="22"/>
              </w:rPr>
            </w:pP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Het geheel moet worden gezien als een groeipad en kan niet binnen 1 jaar worden gerealiseerd. Relevant is dat in deze pilot in 2016 de eerste stappen worden gezet en dat een ‘roadmap bediening en besturing’ wordt ontwikkeld voor een optimale invulling van het bovenstaande. </w:t>
            </w:r>
          </w:p>
          <w:p w:rsidR="00022468" w:rsidRDefault="00022468" w:rsidP="00742EF0">
            <w:pPr>
              <w:pStyle w:val="broodtekst"/>
              <w:rPr>
                <w:rFonts w:ascii="Arial Unicode MS" w:eastAsia="Arial Unicode MS" w:hAnsi="Arial Unicode MS" w:cs="Arial Unicode MS"/>
              </w:rPr>
            </w:pPr>
          </w:p>
          <w:p w:rsidR="00022468"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Activiteiten</w:t>
            </w:r>
          </w:p>
          <w:p w:rsidR="00022468" w:rsidRPr="00C60FC9" w:rsidRDefault="00022468" w:rsidP="00022468">
            <w:pPr>
              <w:pStyle w:val="broodtekst"/>
              <w:numPr>
                <w:ilvl w:val="0"/>
                <w:numId w:val="43"/>
              </w:numPr>
              <w:rPr>
                <w:rFonts w:ascii="Arial Unicode MS" w:eastAsia="Arial Unicode MS" w:hAnsi="Arial Unicode MS" w:cs="Arial Unicode MS"/>
                <w:u w:val="single"/>
              </w:rPr>
            </w:pPr>
            <w:r>
              <w:rPr>
                <w:rFonts w:ascii="Arial Unicode MS" w:eastAsia="Arial Unicode MS" w:hAnsi="Arial Unicode MS" w:cs="Arial Unicode MS"/>
              </w:rPr>
              <w:t>Ontwikkeling van een basis functioneel model van een sluis conform de TU/e aanpak (en conform de</w:t>
            </w:r>
          </w:p>
          <w:p w:rsidR="00022468" w:rsidRPr="00C60FC9" w:rsidRDefault="00022468" w:rsidP="00742EF0">
            <w:pPr>
              <w:pStyle w:val="broodtekst"/>
              <w:rPr>
                <w:rFonts w:ascii="Arial Unicode MS" w:eastAsia="Arial Unicode MS" w:hAnsi="Arial Unicode MS" w:cs="Arial Unicode MS"/>
                <w:u w:val="single"/>
              </w:rPr>
            </w:pPr>
            <w:r>
              <w:rPr>
                <w:rFonts w:ascii="Arial Unicode MS" w:eastAsia="Arial Unicode MS" w:hAnsi="Arial Unicode MS" w:cs="Arial Unicode MS"/>
              </w:rPr>
              <w:t xml:space="preserve">     beschrijvingen.</w:t>
            </w:r>
          </w:p>
          <w:p w:rsidR="00022468" w:rsidRPr="00C60FC9" w:rsidRDefault="00022468" w:rsidP="00022468">
            <w:pPr>
              <w:pStyle w:val="broodtekst"/>
              <w:numPr>
                <w:ilvl w:val="0"/>
                <w:numId w:val="43"/>
              </w:numPr>
              <w:rPr>
                <w:rFonts w:ascii="Arial Unicode MS" w:eastAsia="Arial Unicode MS" w:hAnsi="Arial Unicode MS" w:cs="Arial Unicode MS"/>
                <w:u w:val="single"/>
              </w:rPr>
            </w:pPr>
            <w:r>
              <w:rPr>
                <w:rFonts w:ascii="Arial Unicode MS" w:eastAsia="Arial Unicode MS" w:hAnsi="Arial Unicode MS" w:cs="Arial Unicode MS"/>
              </w:rPr>
              <w:t xml:space="preserve">Modeloptimalisatie door het zoveel mogelijk vermijden van (onnodige) complexiteit, testen op veiligheid en </w:t>
            </w:r>
          </w:p>
          <w:p w:rsidR="00022468" w:rsidRPr="00C60FC9" w:rsidRDefault="00022468" w:rsidP="00742EF0">
            <w:pPr>
              <w:pStyle w:val="broodtekst"/>
              <w:rPr>
                <w:rFonts w:ascii="Arial Unicode MS" w:eastAsia="Arial Unicode MS" w:hAnsi="Arial Unicode MS" w:cs="Arial Unicode MS"/>
                <w:u w:val="single"/>
              </w:rPr>
            </w:pPr>
            <w:r>
              <w:rPr>
                <w:rFonts w:ascii="Arial Unicode MS" w:eastAsia="Arial Unicode MS" w:hAnsi="Arial Unicode MS" w:cs="Arial Unicode MS"/>
              </w:rPr>
              <w:t xml:space="preserve">    </w:t>
            </w:r>
            <w:r w:rsidRPr="00C60FC9">
              <w:rPr>
                <w:rFonts w:ascii="Arial Unicode MS" w:eastAsia="Arial Unicode MS" w:hAnsi="Arial Unicode MS" w:cs="Arial Unicode MS"/>
              </w:rPr>
              <w:t>andere relevante normen</w:t>
            </w:r>
            <w:r>
              <w:rPr>
                <w:rFonts w:ascii="Arial Unicode MS" w:eastAsia="Arial Unicode MS" w:hAnsi="Arial Unicode MS" w:cs="Arial Unicode MS"/>
              </w:rPr>
              <w:t>.</w:t>
            </w:r>
          </w:p>
          <w:p w:rsidR="00022468" w:rsidRDefault="00022468" w:rsidP="00022468">
            <w:pPr>
              <w:pStyle w:val="broodtekst"/>
              <w:numPr>
                <w:ilvl w:val="0"/>
                <w:numId w:val="43"/>
              </w:numPr>
              <w:rPr>
                <w:rFonts w:ascii="Arial Unicode MS" w:eastAsia="Arial Unicode MS" w:hAnsi="Arial Unicode MS" w:cs="Arial Unicode MS"/>
              </w:rPr>
            </w:pPr>
            <w:r w:rsidRPr="00C60FC9">
              <w:rPr>
                <w:rFonts w:ascii="Arial Unicode MS" w:eastAsia="Arial Unicode MS" w:hAnsi="Arial Unicode MS" w:cs="Arial Unicode MS"/>
              </w:rPr>
              <w:t>Beschrijven van de gewenste en ongewenste toestanden en de toestandsovergangen</w:t>
            </w:r>
            <w:r>
              <w:rPr>
                <w:rFonts w:ascii="Arial Unicode MS" w:eastAsia="Arial Unicode MS" w:hAnsi="Arial Unicode MS" w:cs="Arial Unicode MS"/>
              </w:rPr>
              <w:t xml:space="preserve"> (vormt een deel van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    de modelontwikkeling).</w:t>
            </w:r>
          </w:p>
          <w:p w:rsidR="00022468" w:rsidRDefault="00022468" w:rsidP="00022468">
            <w:pPr>
              <w:pStyle w:val="broodtekst"/>
              <w:numPr>
                <w:ilvl w:val="0"/>
                <w:numId w:val="43"/>
              </w:numPr>
              <w:rPr>
                <w:rFonts w:ascii="Arial Unicode MS" w:eastAsia="Arial Unicode MS" w:hAnsi="Arial Unicode MS" w:cs="Arial Unicode MS"/>
              </w:rPr>
            </w:pPr>
            <w:r>
              <w:rPr>
                <w:rFonts w:ascii="Arial Unicode MS" w:eastAsia="Arial Unicode MS" w:hAnsi="Arial Unicode MS" w:cs="Arial Unicode MS"/>
              </w:rPr>
              <w:t xml:space="preserve">Beschrijving van de verschillende scenario’s. </w:t>
            </w:r>
          </w:p>
          <w:p w:rsidR="00022468" w:rsidRDefault="00022468" w:rsidP="00742EF0">
            <w:pPr>
              <w:pStyle w:val="broodtekst"/>
              <w:ind w:left="360"/>
              <w:rPr>
                <w:rFonts w:ascii="Arial Unicode MS" w:eastAsia="Arial Unicode MS" w:hAnsi="Arial Unicode MS" w:cs="Arial Unicode MS"/>
              </w:rPr>
            </w:pP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Pas nadat het bovengenoemde model voldoende vertrouwen biedt volgt een stap naar softwarematige simulatie voor visualisatie en analyse van het gedrag van een sluis. Vervolgstappen betreffen:</w:t>
            </w:r>
          </w:p>
          <w:p w:rsidR="00022468" w:rsidRDefault="00022468" w:rsidP="00022468">
            <w:pPr>
              <w:pStyle w:val="broodtekst"/>
              <w:numPr>
                <w:ilvl w:val="0"/>
                <w:numId w:val="43"/>
              </w:numPr>
              <w:rPr>
                <w:rFonts w:ascii="Arial Unicode MS" w:eastAsia="Arial Unicode MS" w:hAnsi="Arial Unicode MS" w:cs="Arial Unicode MS"/>
              </w:rPr>
            </w:pPr>
            <w:r>
              <w:rPr>
                <w:rFonts w:ascii="Arial Unicode MS" w:eastAsia="Arial Unicode MS" w:hAnsi="Arial Unicode MS" w:cs="Arial Unicode MS"/>
              </w:rPr>
              <w:t>Het op basis van de modeluitkomsten waar mogelijk en nodig verbeteren van de huidige standaarden.</w:t>
            </w:r>
          </w:p>
          <w:p w:rsidR="00022468" w:rsidRDefault="00022468" w:rsidP="00022468">
            <w:pPr>
              <w:pStyle w:val="broodtekst"/>
              <w:numPr>
                <w:ilvl w:val="0"/>
                <w:numId w:val="43"/>
              </w:numPr>
              <w:rPr>
                <w:rFonts w:ascii="Arial Unicode MS" w:eastAsia="Arial Unicode MS" w:hAnsi="Arial Unicode MS" w:cs="Arial Unicode MS"/>
              </w:rPr>
            </w:pPr>
            <w:r>
              <w:rPr>
                <w:rFonts w:ascii="Arial Unicode MS" w:eastAsia="Arial Unicode MS" w:hAnsi="Arial Unicode MS" w:cs="Arial Unicode MS"/>
              </w:rPr>
              <w:t>Complementeren van het model tot dat van een volledige sluis</w:t>
            </w:r>
            <w:r w:rsidR="005C7E8A">
              <w:rPr>
                <w:rFonts w:ascii="Arial Unicode MS" w:eastAsia="Arial Unicode MS" w:hAnsi="Arial Unicode MS" w:cs="Arial Unicode MS"/>
              </w:rPr>
              <w:t xml:space="preserve"> (waar mogelijk inclusief nabije brug)</w:t>
            </w:r>
          </w:p>
          <w:p w:rsidR="00022468" w:rsidRDefault="00022468" w:rsidP="00022468">
            <w:pPr>
              <w:pStyle w:val="broodtekst"/>
              <w:numPr>
                <w:ilvl w:val="0"/>
                <w:numId w:val="43"/>
              </w:numPr>
              <w:rPr>
                <w:rFonts w:ascii="Arial Unicode MS" w:eastAsia="Arial Unicode MS" w:hAnsi="Arial Unicode MS" w:cs="Arial Unicode MS"/>
              </w:rPr>
            </w:pPr>
            <w:r>
              <w:rPr>
                <w:rFonts w:ascii="Arial Unicode MS" w:eastAsia="Arial Unicode MS" w:hAnsi="Arial Unicode MS" w:cs="Arial Unicode MS"/>
              </w:rPr>
              <w:t>Operationaliseren van het sluismodel en een eerste toepassing bij een concrete sluis.</w:t>
            </w:r>
          </w:p>
          <w:p w:rsidR="00022468" w:rsidRDefault="00022468" w:rsidP="00022468">
            <w:pPr>
              <w:pStyle w:val="broodtekst"/>
              <w:numPr>
                <w:ilvl w:val="0"/>
                <w:numId w:val="43"/>
              </w:numPr>
              <w:rPr>
                <w:rFonts w:ascii="Arial Unicode MS" w:eastAsia="Arial Unicode MS" w:hAnsi="Arial Unicode MS" w:cs="Arial Unicode MS"/>
              </w:rPr>
            </w:pPr>
            <w:r>
              <w:rPr>
                <w:rFonts w:ascii="Arial Unicode MS" w:eastAsia="Arial Unicode MS" w:hAnsi="Arial Unicode MS" w:cs="Arial Unicode MS"/>
              </w:rPr>
              <w:t>Uitbreiding naar andere sluizen.</w:t>
            </w:r>
          </w:p>
          <w:p w:rsidR="00022468" w:rsidRDefault="00022468" w:rsidP="00742EF0">
            <w:pPr>
              <w:pStyle w:val="broodtekst"/>
              <w:rPr>
                <w:rFonts w:ascii="Arial Unicode MS" w:eastAsia="Arial Unicode MS" w:hAnsi="Arial Unicode MS" w:cs="Arial Unicode MS"/>
              </w:rPr>
            </w:pP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xml:space="preserve">Niet alle stappen passen binnen deze eenjarige pilot. Ook de verschillende onderzoeken van de TU/e hebben een langere looptijd (4 jaar). </w:t>
            </w:r>
          </w:p>
          <w:p w:rsidR="00022468" w:rsidRPr="00256B49" w:rsidRDefault="00022468" w:rsidP="00742EF0">
            <w:pPr>
              <w:pStyle w:val="broodtekst"/>
              <w:ind w:left="360"/>
              <w:rPr>
                <w:rFonts w:ascii="Arial Unicode MS" w:eastAsia="Arial Unicode MS" w:hAnsi="Arial Unicode MS" w:cs="Arial Unicode MS"/>
              </w:rPr>
            </w:pPr>
          </w:p>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Kansen/risico’s</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Een risico is dat de beschikbaarheid van experts om dit werk te doen onvoldoende is waardoor de uitvoering vertraging oploopt. Verder zal er voldoende aandacht moeten zijn voor de inbedding van de doorontwikkeling van de modellen en supervisory control oplossingen na afronding van de pilot (eind 2016).</w:t>
            </w:r>
          </w:p>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Randvoorwaarden</w:t>
            </w:r>
          </w:p>
          <w:p w:rsidR="00022468" w:rsidRDefault="00022468" w:rsidP="00022468">
            <w:pPr>
              <w:pStyle w:val="broodtekst"/>
              <w:numPr>
                <w:ilvl w:val="0"/>
                <w:numId w:val="39"/>
              </w:numPr>
              <w:rPr>
                <w:rFonts w:ascii="Arial Unicode MS" w:eastAsia="Arial Unicode MS" w:hAnsi="Arial Unicode MS" w:cs="Arial Unicode MS"/>
              </w:rPr>
            </w:pPr>
            <w:r>
              <w:rPr>
                <w:rFonts w:ascii="Arial Unicode MS" w:eastAsia="Arial Unicode MS" w:hAnsi="Arial Unicode MS" w:cs="Arial Unicode MS"/>
              </w:rPr>
              <w:t xml:space="preserve"> Beschikbaarheid van experts</w:t>
            </w:r>
          </w:p>
          <w:p w:rsidR="00022468" w:rsidRDefault="00022468" w:rsidP="00022468">
            <w:pPr>
              <w:pStyle w:val="broodtekst"/>
              <w:numPr>
                <w:ilvl w:val="0"/>
                <w:numId w:val="39"/>
              </w:numPr>
              <w:rPr>
                <w:rFonts w:ascii="Arial Unicode MS" w:eastAsia="Arial Unicode MS" w:hAnsi="Arial Unicode MS" w:cs="Arial Unicode MS"/>
              </w:rPr>
            </w:pPr>
            <w:r>
              <w:rPr>
                <w:rFonts w:ascii="Arial Unicode MS" w:eastAsia="Arial Unicode MS" w:hAnsi="Arial Unicode MS" w:cs="Arial Unicode MS"/>
              </w:rPr>
              <w:t xml:space="preserve"> Budget voor het verrichten van het werk binnen het RWS team en bij externe partijen.</w:t>
            </w:r>
          </w:p>
          <w:p w:rsidR="00022468" w:rsidRDefault="00022468" w:rsidP="00022468">
            <w:pPr>
              <w:pStyle w:val="broodtekst"/>
              <w:numPr>
                <w:ilvl w:val="0"/>
                <w:numId w:val="39"/>
              </w:numPr>
              <w:rPr>
                <w:rFonts w:ascii="Arial Unicode MS" w:eastAsia="Arial Unicode MS" w:hAnsi="Arial Unicode MS" w:cs="Arial Unicode MS"/>
              </w:rPr>
            </w:pPr>
            <w:r>
              <w:rPr>
                <w:rFonts w:ascii="Arial Unicode MS" w:eastAsia="Arial Unicode MS" w:hAnsi="Arial Unicode MS" w:cs="Arial Unicode MS"/>
              </w:rPr>
              <w:t xml:space="preserve"> De te ontwikkelen modellen moeten adaptiviteit toe kunnen staan zodat ze kunnen mee-evolueren</w:t>
            </w:r>
          </w:p>
          <w:p w:rsidR="00022468" w:rsidRPr="00256B49" w:rsidRDefault="00022468" w:rsidP="00742EF0">
            <w:pPr>
              <w:pStyle w:val="broodtekst"/>
              <w:ind w:left="360"/>
              <w:rPr>
                <w:rFonts w:ascii="Arial Unicode MS" w:eastAsia="Arial Unicode MS" w:hAnsi="Arial Unicode MS" w:cs="Arial Unicode MS"/>
              </w:rPr>
            </w:pPr>
            <w:r>
              <w:rPr>
                <w:rFonts w:ascii="Arial Unicode MS" w:eastAsia="Arial Unicode MS" w:hAnsi="Arial Unicode MS" w:cs="Arial Unicode MS"/>
              </w:rPr>
              <w:t xml:space="preserve">   met technologische en functionele ontwikkelingen (‘renovatiemodel’). Dit is met name relevant voor sluizen</w:t>
            </w:r>
            <w:r>
              <w:rPr>
                <w:rFonts w:ascii="Arial Unicode MS" w:eastAsia="Arial Unicode MS" w:hAnsi="Arial Unicode MS" w:cs="Arial Unicode MS"/>
              </w:rPr>
              <w:br/>
            </w:r>
            <w:r>
              <w:rPr>
                <w:rFonts w:ascii="Arial Unicode MS" w:eastAsia="Arial Unicode MS" w:hAnsi="Arial Unicode MS" w:cs="Arial Unicode MS"/>
              </w:rPr>
              <w:lastRenderedPageBreak/>
              <w:t xml:space="preserve">   gezien hun lange levensduur van rond de 100 jaar.</w:t>
            </w:r>
          </w:p>
          <w:p w:rsidR="00022468" w:rsidRPr="00E458C6" w:rsidRDefault="00022468" w:rsidP="00742EF0">
            <w:pPr>
              <w:pStyle w:val="broodtekst"/>
              <w:ind w:left="360"/>
              <w:rPr>
                <w:rFonts w:ascii="Arial Unicode MS" w:eastAsia="Arial Unicode MS" w:hAnsi="Arial Unicode MS" w:cs="Arial Unicode MS"/>
              </w:rPr>
            </w:pPr>
          </w:p>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Raakvlakken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Deze pilot heeft raakvlakken met de volgende andere deelproducten uit fase 2:</w:t>
            </w:r>
          </w:p>
          <w:p w:rsidR="00022468" w:rsidRDefault="00022468" w:rsidP="00022468">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2: aansluiten op omgeving, KES en IKE</w:t>
            </w:r>
          </w:p>
          <w:p w:rsidR="00022468" w:rsidRDefault="00022468" w:rsidP="00022468">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3: inkoopstrategie</w:t>
            </w:r>
          </w:p>
          <w:p w:rsidR="00022468" w:rsidRDefault="00022468" w:rsidP="00022468">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4: verbeteren A&amp;O methoden en –technieken, van modellen van de sluis en zijn gedrag</w:t>
            </w:r>
          </w:p>
          <w:p w:rsidR="00022468" w:rsidRPr="008A02AF" w:rsidRDefault="00022468" w:rsidP="005D4F86">
            <w:pPr>
              <w:pStyle w:val="broodtekst"/>
              <w:ind w:left="720"/>
              <w:rPr>
                <w:rFonts w:ascii="Arial Unicode MS" w:eastAsia="Arial Unicode MS" w:hAnsi="Arial Unicode MS" w:cs="Arial Unicode MS"/>
              </w:rPr>
            </w:pPr>
          </w:p>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Kwaliteit</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Ontwikkelde voorstellen en ontwerpen zullen moeten voldoen aan de volgende normen/standaarden: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Richtlijn ontwerp kunstwerken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LBS</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Machinerichtlijn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Arbeidsmiddelenrichtlijn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 Handboek sluizen</w:t>
            </w:r>
          </w:p>
          <w:p w:rsidR="00022468" w:rsidRDefault="00022468" w:rsidP="00742EF0">
            <w:pPr>
              <w:pStyle w:val="broodtekst"/>
              <w:rPr>
                <w:rFonts w:ascii="Arial Unicode MS" w:eastAsia="Arial Unicode MS" w:hAnsi="Arial Unicode MS" w:cs="Arial Unicode MS"/>
              </w:rPr>
            </w:pPr>
            <w:r>
              <w:rPr>
                <w:rFonts w:ascii="Arial Unicode MS" w:eastAsia="Arial Unicode MS" w:hAnsi="Arial Unicode MS" w:cs="Arial Unicode MS"/>
              </w:rPr>
              <w:t>Tussenproducten zullen vanuit een begeleidingsgroep met discipline</w:t>
            </w:r>
            <w:r w:rsidR="005C7E8A">
              <w:rPr>
                <w:rFonts w:ascii="Arial Unicode MS" w:eastAsia="Arial Unicode MS" w:hAnsi="Arial Unicode MS" w:cs="Arial Unicode MS"/>
              </w:rPr>
              <w:t>-</w:t>
            </w:r>
            <w:r>
              <w:rPr>
                <w:rFonts w:ascii="Arial Unicode MS" w:eastAsia="Arial Unicode MS" w:hAnsi="Arial Unicode MS" w:cs="Arial Unicode MS"/>
              </w:rPr>
              <w:t>experts worden beoordeeld.</w:t>
            </w:r>
          </w:p>
          <w:p w:rsidR="00022468" w:rsidRDefault="00022468" w:rsidP="00742EF0">
            <w:pPr>
              <w:pStyle w:val="broodtekst"/>
              <w:rPr>
                <w:rFonts w:ascii="Arial Unicode MS" w:eastAsia="Arial Unicode MS" w:hAnsi="Arial Unicode MS" w:cs="Arial Unicode MS"/>
              </w:rPr>
            </w:pPr>
          </w:p>
          <w:p w:rsidR="00022468" w:rsidRPr="002C696C" w:rsidRDefault="00022468" w:rsidP="00742EF0">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Team</w:t>
            </w:r>
          </w:p>
          <w:p w:rsidR="00022468" w:rsidRPr="002C696C" w:rsidRDefault="008F6718" w:rsidP="00C363C6">
            <w:pPr>
              <w:pStyle w:val="broodtekst"/>
              <w:rPr>
                <w:rFonts w:ascii="Arial Unicode MS" w:eastAsia="Arial Unicode MS" w:hAnsi="Arial Unicode MS" w:cs="Arial Unicode MS"/>
              </w:rPr>
            </w:pPr>
            <w:r>
              <w:rPr>
                <w:rFonts w:ascii="Arial Unicode MS" w:eastAsia="Arial Unicode MS" w:hAnsi="Arial Unicode MS" w:cs="Arial Unicode MS"/>
              </w:rPr>
              <w:t>…</w:t>
            </w:r>
            <w:r w:rsidR="00A368C6">
              <w:rPr>
                <w:rFonts w:ascii="Arial Unicode MS" w:eastAsia="Arial Unicode MS" w:hAnsi="Arial Unicode MS" w:cs="Arial Unicode MS"/>
              </w:rPr>
              <w:t xml:space="preserve"> </w:t>
            </w:r>
          </w:p>
        </w:tc>
      </w:tr>
    </w:tbl>
    <w:p w:rsidR="00022468" w:rsidRDefault="00022468" w:rsidP="00022468">
      <w:pPr>
        <w:pStyle w:val="broodtekst"/>
        <w:rPr>
          <w:rFonts w:ascii="Arial Unicode MS" w:eastAsia="Arial Unicode MS" w:hAnsi="Arial Unicode MS" w:cs="Arial Unicode MS"/>
        </w:rPr>
      </w:pPr>
    </w:p>
    <w:p w:rsidR="00CF639B" w:rsidRDefault="00CF639B" w:rsidP="00022468">
      <w:pPr>
        <w:pStyle w:val="broodtekst"/>
        <w:rPr>
          <w:rFonts w:ascii="Arial Unicode MS" w:eastAsia="Arial Unicode MS" w:hAnsi="Arial Unicode MS" w:cs="Arial Unicode MS"/>
        </w:rPr>
      </w:pPr>
      <w:r>
        <w:rPr>
          <w:rFonts w:ascii="Arial Unicode MS" w:eastAsia="Arial Unicode MS" w:hAnsi="Arial Unicode MS" w:cs="Arial Unicode MS"/>
        </w:rPr>
        <w:t xml:space="preserve">Voor het tweede deelproject </w:t>
      </w:r>
      <w:r w:rsidR="0034068F">
        <w:rPr>
          <w:rFonts w:ascii="Arial Unicode MS" w:eastAsia="Arial Unicode MS" w:hAnsi="Arial Unicode MS" w:cs="Arial Unicode MS"/>
        </w:rPr>
        <w:t xml:space="preserve">van Deelproduct 5 </w:t>
      </w:r>
      <w:r>
        <w:rPr>
          <w:rFonts w:ascii="Arial Unicode MS" w:eastAsia="Arial Unicode MS" w:hAnsi="Arial Unicode MS" w:cs="Arial Unicode MS"/>
        </w:rPr>
        <w:t>geldt:</w:t>
      </w:r>
    </w:p>
    <w:p w:rsidR="00CF639B" w:rsidRDefault="00CF639B" w:rsidP="00022468">
      <w:pPr>
        <w:pStyle w:val="broodtekst"/>
        <w:rPr>
          <w:rFonts w:ascii="Arial Unicode MS" w:eastAsia="Arial Unicode MS" w:hAnsi="Arial Unicode MS" w:cs="Arial Unicode MS"/>
        </w:rPr>
      </w:pPr>
    </w:p>
    <w:tbl>
      <w:tblPr>
        <w:tblStyle w:val="Tabelraster"/>
        <w:tblW w:w="9322" w:type="dxa"/>
        <w:tblInd w:w="-1310" w:type="dxa"/>
        <w:tblLook w:val="04A0" w:firstRow="1" w:lastRow="0" w:firstColumn="1" w:lastColumn="0" w:noHBand="0" w:noVBand="1"/>
      </w:tblPr>
      <w:tblGrid>
        <w:gridCol w:w="4253"/>
        <w:gridCol w:w="5069"/>
      </w:tblGrid>
      <w:tr w:rsidR="00CF639B" w:rsidTr="0034068F">
        <w:tc>
          <w:tcPr>
            <w:tcW w:w="4253" w:type="dxa"/>
          </w:tcPr>
          <w:p w:rsidR="00CF639B" w:rsidRPr="002C696C" w:rsidRDefault="00CF639B" w:rsidP="00CF639B">
            <w:pPr>
              <w:pStyle w:val="broodtekst"/>
              <w:rPr>
                <w:rFonts w:ascii="Arial Unicode MS" w:eastAsia="Arial Unicode MS" w:hAnsi="Arial Unicode MS" w:cs="Arial Unicode MS"/>
                <w:b/>
              </w:rPr>
            </w:pPr>
            <w:r w:rsidRPr="002C696C">
              <w:rPr>
                <w:rFonts w:ascii="Arial Unicode MS" w:eastAsia="Arial Unicode MS" w:hAnsi="Arial Unicode MS" w:cs="Arial Unicode MS"/>
                <w:b/>
              </w:rPr>
              <w:t>MWW Pilot:</w:t>
            </w:r>
            <w:r w:rsidR="006C1608">
              <w:rPr>
                <w:rFonts w:ascii="Arial Unicode MS" w:eastAsia="Arial Unicode MS" w:hAnsi="Arial Unicode MS" w:cs="Arial Unicode MS"/>
                <w:b/>
              </w:rPr>
              <w:t xml:space="preserve"> 5.2</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Werktuigbouw/bewegingswerken</w:t>
            </w:r>
            <w:r w:rsidR="00900457">
              <w:rPr>
                <w:rFonts w:ascii="Arial Unicode MS" w:eastAsia="Arial Unicode MS" w:hAnsi="Arial Unicode MS" w:cs="Arial Unicode MS"/>
              </w:rPr>
              <w:t xml:space="preserve"> incl. </w:t>
            </w:r>
          </w:p>
          <w:p w:rsidR="00CF639B" w:rsidRDefault="00900457" w:rsidP="00CF639B">
            <w:pPr>
              <w:pStyle w:val="broodtekst"/>
              <w:rPr>
                <w:rFonts w:ascii="Arial Unicode MS" w:eastAsia="Arial Unicode MS" w:hAnsi="Arial Unicode MS" w:cs="Arial Unicode MS"/>
              </w:rPr>
            </w:pPr>
            <w:r>
              <w:rPr>
                <w:rFonts w:ascii="Arial Unicode MS" w:eastAsia="Arial Unicode MS" w:hAnsi="Arial Unicode MS" w:cs="Arial Unicode MS"/>
              </w:rPr>
              <w:t>d</w:t>
            </w:r>
            <w:r w:rsidR="00CF639B">
              <w:rPr>
                <w:rFonts w:ascii="Arial Unicode MS" w:eastAsia="Arial Unicode MS" w:hAnsi="Arial Unicode MS" w:cs="Arial Unicode MS"/>
              </w:rPr>
              <w:t>euren en nivelleren</w:t>
            </w:r>
          </w:p>
        </w:tc>
        <w:tc>
          <w:tcPr>
            <w:tcW w:w="5069" w:type="dxa"/>
          </w:tcPr>
          <w:p w:rsidR="00CF639B" w:rsidRDefault="00CF639B" w:rsidP="00CF639B">
            <w:pPr>
              <w:pStyle w:val="broodtekst"/>
              <w:rPr>
                <w:rFonts w:ascii="Arial Unicode MS" w:eastAsia="Arial Unicode MS" w:hAnsi="Arial Unicode MS" w:cs="Arial Unicode MS"/>
              </w:rPr>
            </w:pPr>
            <w:r w:rsidRPr="002C696C">
              <w:rPr>
                <w:rFonts w:ascii="Arial Unicode MS" w:eastAsia="Arial Unicode MS" w:hAnsi="Arial Unicode MS" w:cs="Arial Unicode MS"/>
                <w:b/>
              </w:rPr>
              <w:t>Versie:</w:t>
            </w:r>
          </w:p>
          <w:p w:rsidR="00CF639B" w:rsidRPr="002C696C"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0.1</w:t>
            </w:r>
          </w:p>
        </w:tc>
      </w:tr>
      <w:tr w:rsidR="00CF639B" w:rsidTr="0034068F">
        <w:tc>
          <w:tcPr>
            <w:tcW w:w="4253" w:type="dxa"/>
          </w:tcPr>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b/>
              </w:rPr>
              <w:t xml:space="preserve">Startdatum: </w:t>
            </w:r>
            <w:r w:rsidRPr="002C696C">
              <w:rPr>
                <w:rFonts w:ascii="Arial Unicode MS" w:eastAsia="Arial Unicode MS" w:hAnsi="Arial Unicode MS" w:cs="Arial Unicode MS"/>
              </w:rPr>
              <w:t>01-01-2016</w:t>
            </w:r>
          </w:p>
          <w:p w:rsidR="00CF639B" w:rsidRPr="002C696C"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b/>
              </w:rPr>
              <w:t xml:space="preserve">Einddatum: </w:t>
            </w:r>
            <w:r w:rsidRPr="002C696C">
              <w:rPr>
                <w:rFonts w:ascii="Arial Unicode MS" w:eastAsia="Arial Unicode MS" w:hAnsi="Arial Unicode MS" w:cs="Arial Unicode MS"/>
              </w:rPr>
              <w:t>31-12-2016</w:t>
            </w:r>
          </w:p>
        </w:tc>
        <w:tc>
          <w:tcPr>
            <w:tcW w:w="5069" w:type="dxa"/>
          </w:tcPr>
          <w:p w:rsidR="00CF639B" w:rsidRDefault="00CF639B" w:rsidP="00CF639B">
            <w:pPr>
              <w:pStyle w:val="broodtekst"/>
              <w:rPr>
                <w:rFonts w:ascii="Arial Unicode MS" w:eastAsia="Arial Unicode MS" w:hAnsi="Arial Unicode MS" w:cs="Arial Unicode MS"/>
                <w:b/>
              </w:rPr>
            </w:pPr>
            <w:r>
              <w:rPr>
                <w:rFonts w:ascii="Arial Unicode MS" w:eastAsia="Arial Unicode MS" w:hAnsi="Arial Unicode MS" w:cs="Arial Unicode MS"/>
                <w:b/>
              </w:rPr>
              <w:t>(Deel)projectleider:</w:t>
            </w:r>
          </w:p>
          <w:p w:rsidR="00CF639B" w:rsidRPr="002C696C" w:rsidRDefault="00CF639B" w:rsidP="00CF639B">
            <w:pPr>
              <w:pStyle w:val="broodtekst"/>
              <w:rPr>
                <w:rFonts w:ascii="Arial Unicode MS" w:eastAsia="Arial Unicode MS" w:hAnsi="Arial Unicode MS" w:cs="Arial Unicode MS"/>
              </w:rPr>
            </w:pPr>
            <w:r w:rsidRPr="00F02B1B">
              <w:rPr>
                <w:rFonts w:ascii="Arial Unicode MS" w:eastAsia="Arial Unicode MS" w:hAnsi="Arial Unicode MS" w:cs="Arial Unicode MS"/>
                <w:b/>
                <w:highlight w:val="yellow"/>
              </w:rPr>
              <w:t>……</w:t>
            </w:r>
          </w:p>
        </w:tc>
      </w:tr>
      <w:tr w:rsidR="00CF639B" w:rsidTr="0034068F">
        <w:tc>
          <w:tcPr>
            <w:tcW w:w="4253" w:type="dxa"/>
          </w:tcPr>
          <w:p w:rsidR="00CF639B" w:rsidRDefault="00CF639B" w:rsidP="00CF639B">
            <w:pPr>
              <w:pStyle w:val="broodtekst"/>
              <w:rPr>
                <w:rFonts w:ascii="Arial Unicode MS" w:eastAsia="Arial Unicode MS" w:hAnsi="Arial Unicode MS" w:cs="Arial Unicode MS"/>
                <w:b/>
              </w:rPr>
            </w:pPr>
            <w:r>
              <w:rPr>
                <w:rFonts w:ascii="Arial Unicode MS" w:eastAsia="Arial Unicode MS" w:hAnsi="Arial Unicode MS" w:cs="Arial Unicode MS"/>
                <w:b/>
              </w:rPr>
              <w:t>Input:</w:t>
            </w:r>
          </w:p>
          <w:p w:rsidR="00CF639B" w:rsidRDefault="00CF639B" w:rsidP="00CF639B">
            <w:pPr>
              <w:pStyle w:val="broodtekst"/>
              <w:numPr>
                <w:ilvl w:val="0"/>
                <w:numId w:val="13"/>
              </w:numPr>
              <w:ind w:left="360"/>
              <w:rPr>
                <w:rFonts w:ascii="Arial Unicode MS" w:eastAsia="Arial Unicode MS" w:hAnsi="Arial Unicode MS" w:cs="Arial Unicode MS"/>
              </w:rPr>
            </w:pPr>
            <w:r w:rsidRPr="00F02B1B">
              <w:rPr>
                <w:rFonts w:ascii="Arial Unicode MS" w:eastAsia="Arial Unicode MS" w:hAnsi="Arial Unicode MS" w:cs="Arial Unicode MS"/>
              </w:rPr>
              <w:t xml:space="preserve">Resultaten </w:t>
            </w:r>
            <w:r>
              <w:rPr>
                <w:rFonts w:ascii="Arial Unicode MS" w:eastAsia="Arial Unicode MS" w:hAnsi="Arial Unicode MS" w:cs="Arial Unicode MS"/>
              </w:rPr>
              <w:t>onderzoeksfase MWW</w:t>
            </w:r>
          </w:p>
          <w:p w:rsidR="00CF639B" w:rsidRDefault="00CF639B" w:rsidP="00CF639B">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Projectplan MWW fase 2</w:t>
            </w:r>
          </w:p>
          <w:p w:rsidR="008F6718" w:rsidRDefault="00CF639B" w:rsidP="008F6718">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Besprekingsverslag standaardisatie sluizen</w:t>
            </w:r>
          </w:p>
          <w:p w:rsidR="00CF639B" w:rsidRPr="008F6718" w:rsidRDefault="00CF639B" w:rsidP="008F6718">
            <w:pPr>
              <w:pStyle w:val="broodtekst"/>
              <w:numPr>
                <w:ilvl w:val="0"/>
                <w:numId w:val="13"/>
              </w:numPr>
              <w:ind w:left="360"/>
              <w:rPr>
                <w:rFonts w:ascii="Arial Unicode MS" w:eastAsia="Arial Unicode MS" w:hAnsi="Arial Unicode MS" w:cs="Arial Unicode MS"/>
              </w:rPr>
            </w:pPr>
            <w:r w:rsidRPr="008F6718">
              <w:rPr>
                <w:rFonts w:ascii="Arial Unicode MS" w:eastAsia="Arial Unicode MS" w:hAnsi="Arial Unicode MS" w:cs="Arial Unicode MS"/>
              </w:rPr>
              <w:t>Kennis, ervaring, huidige werk- en</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aanbestedingswijze m.b.t. </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bewegingswerken van sluizen</w:t>
            </w:r>
            <w:r w:rsidR="009E7F7C">
              <w:rPr>
                <w:rFonts w:ascii="Arial Unicode MS" w:eastAsia="Arial Unicode MS" w:hAnsi="Arial Unicode MS" w:cs="Arial Unicode MS"/>
              </w:rPr>
              <w:t>, deuren en nivelleersystemen</w:t>
            </w:r>
          </w:p>
          <w:p w:rsidR="00CF639B" w:rsidRDefault="00CF639B" w:rsidP="005D4F86">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ROK: Richtlijn Ontwerp Kunstwerken</w:t>
            </w:r>
          </w:p>
          <w:p w:rsidR="00CF639B" w:rsidRDefault="00CF639B" w:rsidP="005D4F86">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LBS: Landelijke Bruggen- en Sluizenstandaard</w:t>
            </w:r>
          </w:p>
          <w:p w:rsidR="00CF639B" w:rsidRDefault="00CF639B" w:rsidP="005D4F86">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Eisen vanuit het systeem van Basisspec’s</w:t>
            </w:r>
          </w:p>
          <w:p w:rsidR="00CF639B" w:rsidRDefault="00CF639B" w:rsidP="005D4F86">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t>Eisen vanuit Functies- en Componenten</w:t>
            </w:r>
          </w:p>
          <w:p w:rsidR="00CF639B" w:rsidRDefault="004B33C7" w:rsidP="005D4F86">
            <w:pPr>
              <w:pStyle w:val="broodtekst"/>
              <w:rPr>
                <w:rFonts w:ascii="Arial Unicode MS" w:eastAsia="Arial Unicode MS" w:hAnsi="Arial Unicode MS" w:cs="Arial Unicode MS"/>
              </w:rPr>
            </w:pPr>
            <w:r>
              <w:rPr>
                <w:rFonts w:ascii="Arial Unicode MS" w:eastAsia="Arial Unicode MS" w:hAnsi="Arial Unicode MS" w:cs="Arial Unicode MS"/>
              </w:rPr>
              <w:t xml:space="preserve">     </w:t>
            </w:r>
            <w:r w:rsidR="00CF639B">
              <w:rPr>
                <w:rFonts w:ascii="Arial Unicode MS" w:eastAsia="Arial Unicode MS" w:hAnsi="Arial Unicode MS" w:cs="Arial Unicode MS"/>
              </w:rPr>
              <w:t>Platform (FCP)</w:t>
            </w:r>
          </w:p>
          <w:p w:rsidR="00CF639B" w:rsidRPr="002C696C" w:rsidRDefault="00CF639B" w:rsidP="005D4F86">
            <w:pPr>
              <w:pStyle w:val="broodtekst"/>
              <w:numPr>
                <w:ilvl w:val="0"/>
                <w:numId w:val="13"/>
              </w:numPr>
              <w:ind w:left="360"/>
              <w:rPr>
                <w:rFonts w:ascii="Arial Unicode MS" w:eastAsia="Arial Unicode MS" w:hAnsi="Arial Unicode MS" w:cs="Arial Unicode MS"/>
              </w:rPr>
            </w:pPr>
            <w:r>
              <w:rPr>
                <w:rFonts w:ascii="Arial Unicode MS" w:eastAsia="Arial Unicode MS" w:hAnsi="Arial Unicode MS" w:cs="Arial Unicode MS"/>
              </w:rPr>
              <w:lastRenderedPageBreak/>
              <w:t>Handboek Sluizen</w:t>
            </w:r>
            <w:r w:rsidR="009E7F7C">
              <w:rPr>
                <w:rFonts w:ascii="Arial Unicode MS" w:eastAsia="Arial Unicode MS" w:hAnsi="Arial Unicode MS" w:cs="Arial Unicode MS"/>
              </w:rPr>
              <w:t xml:space="preserve"> (‘Ontwerp van Schutsluizen’)</w:t>
            </w:r>
          </w:p>
        </w:tc>
        <w:tc>
          <w:tcPr>
            <w:tcW w:w="5069" w:type="dxa"/>
          </w:tcPr>
          <w:p w:rsidR="00CF639B" w:rsidRDefault="00CF639B" w:rsidP="00CF639B">
            <w:pPr>
              <w:pStyle w:val="broodtekst"/>
              <w:rPr>
                <w:rFonts w:ascii="Arial Unicode MS" w:eastAsia="Arial Unicode MS" w:hAnsi="Arial Unicode MS" w:cs="Arial Unicode MS"/>
                <w:b/>
              </w:rPr>
            </w:pPr>
            <w:r>
              <w:rPr>
                <w:rFonts w:ascii="Arial Unicode MS" w:eastAsia="Arial Unicode MS" w:hAnsi="Arial Unicode MS" w:cs="Arial Unicode MS"/>
                <w:b/>
              </w:rPr>
              <w:lastRenderedPageBreak/>
              <w:t>Output:</w:t>
            </w:r>
          </w:p>
          <w:p w:rsidR="00CF639B" w:rsidRPr="009E7F7C" w:rsidRDefault="00CF639B" w:rsidP="0017275E">
            <w:pPr>
              <w:pStyle w:val="broodtekst"/>
              <w:numPr>
                <w:ilvl w:val="0"/>
                <w:numId w:val="51"/>
              </w:numPr>
              <w:tabs>
                <w:tab w:val="clear" w:pos="680"/>
              </w:tabs>
              <w:ind w:left="227" w:hanging="51"/>
              <w:rPr>
                <w:rFonts w:ascii="Arial Unicode MS" w:eastAsia="Arial Unicode MS" w:hAnsi="Arial Unicode MS" w:cs="Arial Unicode MS"/>
              </w:rPr>
            </w:pPr>
            <w:r w:rsidRPr="009E7F7C">
              <w:rPr>
                <w:rFonts w:ascii="Arial Unicode MS" w:eastAsia="Arial Unicode MS" w:hAnsi="Arial Unicode MS" w:cs="Arial Unicode MS"/>
              </w:rPr>
              <w:t>Beschrijving van de</w:t>
            </w:r>
            <w:r w:rsidRPr="00EB6019">
              <w:rPr>
                <w:rFonts w:ascii="Arial Unicode MS" w:eastAsia="Arial Unicode MS" w:hAnsi="Arial Unicode MS" w:cs="Arial Unicode MS"/>
              </w:rPr>
              <w:t xml:space="preserve"> </w:t>
            </w:r>
            <w:r w:rsidR="00581B01">
              <w:rPr>
                <w:rFonts w:ascii="Arial Unicode MS" w:eastAsia="Arial Unicode MS" w:hAnsi="Arial Unicode MS" w:cs="Arial Unicode MS"/>
              </w:rPr>
              <w:t xml:space="preserve">het keuzeproces van </w:t>
            </w:r>
            <w:r w:rsidR="00EB6019" w:rsidRPr="0017275E">
              <w:rPr>
                <w:rFonts w:ascii="Arial Unicode MS" w:eastAsia="Arial Unicode MS" w:hAnsi="Arial Unicode MS" w:cs="Arial Unicode MS"/>
              </w:rPr>
              <w:t>nivelle</w:t>
            </w:r>
            <w:r w:rsidR="00581B01">
              <w:rPr>
                <w:rFonts w:ascii="Arial Unicode MS" w:eastAsia="Arial Unicode MS" w:hAnsi="Arial Unicode MS" w:cs="Arial Unicode MS"/>
              </w:rPr>
              <w:t>r</w:t>
            </w:r>
            <w:r w:rsidR="00EB6019">
              <w:rPr>
                <w:rFonts w:ascii="Arial Unicode MS" w:eastAsia="Arial Unicode MS" w:hAnsi="Arial Unicode MS" w:cs="Arial Unicode MS"/>
              </w:rPr>
              <w:t>en, deur</w:t>
            </w:r>
            <w:r w:rsidR="00581B01">
              <w:rPr>
                <w:rFonts w:ascii="Arial Unicode MS" w:eastAsia="Arial Unicode MS" w:hAnsi="Arial Unicode MS" w:cs="Arial Unicode MS"/>
              </w:rPr>
              <w:t xml:space="preserve">en, </w:t>
            </w:r>
            <w:r w:rsidRPr="00EB6019">
              <w:rPr>
                <w:rFonts w:ascii="Arial Unicode MS" w:eastAsia="Arial Unicode MS" w:hAnsi="Arial Unicode MS" w:cs="Arial Unicode MS"/>
              </w:rPr>
              <w:t xml:space="preserve">elektro-mechanische en </w:t>
            </w:r>
            <w:r w:rsidR="009E7F7C" w:rsidRPr="00EB6019">
              <w:rPr>
                <w:rFonts w:ascii="Arial Unicode MS" w:eastAsia="Arial Unicode MS" w:hAnsi="Arial Unicode MS" w:cs="Arial Unicode MS"/>
              </w:rPr>
              <w:t xml:space="preserve">hydraulische </w:t>
            </w:r>
            <w:r w:rsidRPr="00EB6019">
              <w:rPr>
                <w:rFonts w:ascii="Arial Unicode MS" w:eastAsia="Arial Unicode MS" w:hAnsi="Arial Unicode MS" w:cs="Arial Unicode MS"/>
              </w:rPr>
              <w:t>bewegingswerk</w:t>
            </w:r>
            <w:r w:rsidRPr="009E7F7C">
              <w:rPr>
                <w:rFonts w:ascii="Arial Unicode MS" w:eastAsia="Arial Unicode MS" w:hAnsi="Arial Unicode MS" w:cs="Arial Unicode MS"/>
              </w:rPr>
              <w:t>componenten van een sluis passend bij het concept van een Functie- en ComponentPlatform</w:t>
            </w:r>
            <w:r w:rsidR="003759D6">
              <w:rPr>
                <w:rFonts w:ascii="Arial Unicode MS" w:eastAsia="Arial Unicode MS" w:hAnsi="Arial Unicode MS" w:cs="Arial Unicode MS"/>
              </w:rPr>
              <w:t xml:space="preserve"> </w:t>
            </w:r>
            <w:r w:rsidRPr="009E7F7C">
              <w:rPr>
                <w:rFonts w:ascii="Arial Unicode MS" w:eastAsia="Arial Unicode MS" w:hAnsi="Arial Unicode MS" w:cs="Arial Unicode MS"/>
              </w:rPr>
              <w:t xml:space="preserve">(FCP) van een familie van sluizen.     </w:t>
            </w:r>
          </w:p>
          <w:p w:rsidR="00CF639B" w:rsidRDefault="00CF639B" w:rsidP="0017275E">
            <w:pPr>
              <w:pStyle w:val="broodtekst"/>
              <w:numPr>
                <w:ilvl w:val="0"/>
                <w:numId w:val="51"/>
              </w:numPr>
              <w:tabs>
                <w:tab w:val="clear" w:pos="227"/>
                <w:tab w:val="clear" w:pos="454"/>
                <w:tab w:val="clear" w:pos="680"/>
                <w:tab w:val="left" w:pos="318"/>
              </w:tabs>
              <w:ind w:left="318" w:hanging="91"/>
              <w:rPr>
                <w:rFonts w:ascii="Arial Unicode MS" w:eastAsia="Arial Unicode MS" w:hAnsi="Arial Unicode MS" w:cs="Arial Unicode MS"/>
              </w:rPr>
            </w:pPr>
            <w:r>
              <w:rPr>
                <w:rFonts w:ascii="Arial Unicode MS" w:eastAsia="Arial Unicode MS" w:hAnsi="Arial Unicode MS" w:cs="Arial Unicode MS"/>
              </w:rPr>
              <w:t>Een voorstel voor  (gedeeltelijke) uniformering</w:t>
            </w:r>
          </w:p>
          <w:p w:rsidR="00CF639B" w:rsidRDefault="00CF639B" w:rsidP="00581B01">
            <w:pPr>
              <w:pStyle w:val="broodtekst"/>
              <w:tabs>
                <w:tab w:val="clear" w:pos="454"/>
                <w:tab w:val="clear" w:pos="680"/>
                <w:tab w:val="left" w:pos="318"/>
              </w:tabs>
              <w:ind w:left="318" w:hanging="91"/>
              <w:rPr>
                <w:rFonts w:ascii="Arial Unicode MS" w:eastAsia="Arial Unicode MS" w:hAnsi="Arial Unicode MS" w:cs="Arial Unicode MS"/>
              </w:rPr>
            </w:pPr>
            <w:r>
              <w:rPr>
                <w:rFonts w:ascii="Arial Unicode MS" w:eastAsia="Arial Unicode MS" w:hAnsi="Arial Unicode MS" w:cs="Arial Unicode MS"/>
              </w:rPr>
              <w:t xml:space="preserve">     </w:t>
            </w:r>
            <w:r w:rsidRPr="00F15E4F">
              <w:rPr>
                <w:rFonts w:ascii="Arial Unicode MS" w:eastAsia="Arial Unicode MS" w:hAnsi="Arial Unicode MS" w:cs="Arial Unicode MS"/>
              </w:rPr>
              <w:t>en/of</w:t>
            </w:r>
            <w:r>
              <w:rPr>
                <w:rFonts w:ascii="Arial Unicode MS" w:eastAsia="Arial Unicode MS" w:hAnsi="Arial Unicode MS" w:cs="Arial Unicode MS"/>
              </w:rPr>
              <w:t xml:space="preserve"> standaardisering van (combinaties van)</w:t>
            </w:r>
            <w:r>
              <w:rPr>
                <w:rFonts w:ascii="Arial Unicode MS" w:eastAsia="Arial Unicode MS" w:hAnsi="Arial Unicode MS" w:cs="Arial Unicode MS"/>
              </w:rPr>
              <w:br/>
              <w:t xml:space="preserve">     bovengenoemde componenten en varianten</w:t>
            </w:r>
          </w:p>
          <w:p w:rsidR="00CF639B" w:rsidRDefault="00CF639B" w:rsidP="00581B01">
            <w:pPr>
              <w:pStyle w:val="broodtekst"/>
              <w:tabs>
                <w:tab w:val="clear" w:pos="454"/>
                <w:tab w:val="clear" w:pos="680"/>
                <w:tab w:val="left" w:pos="318"/>
              </w:tabs>
              <w:ind w:left="318" w:hanging="91"/>
              <w:rPr>
                <w:rFonts w:ascii="Arial Unicode MS" w:eastAsia="Arial Unicode MS" w:hAnsi="Arial Unicode MS" w:cs="Arial Unicode MS"/>
              </w:rPr>
            </w:pPr>
            <w:r>
              <w:rPr>
                <w:rFonts w:ascii="Arial Unicode MS" w:eastAsia="Arial Unicode MS" w:hAnsi="Arial Unicode MS" w:cs="Arial Unicode MS"/>
              </w:rPr>
              <w:t xml:space="preserve">     daarop.</w:t>
            </w:r>
          </w:p>
          <w:p w:rsidR="00CF639B" w:rsidRDefault="00CF639B" w:rsidP="00CF639B">
            <w:pPr>
              <w:pStyle w:val="broodtekst"/>
              <w:numPr>
                <w:ilvl w:val="0"/>
                <w:numId w:val="51"/>
              </w:numPr>
              <w:tabs>
                <w:tab w:val="clear" w:pos="680"/>
              </w:tabs>
              <w:rPr>
                <w:rFonts w:ascii="Arial Unicode MS" w:eastAsia="Arial Unicode MS" w:hAnsi="Arial Unicode MS" w:cs="Arial Unicode MS"/>
              </w:rPr>
            </w:pPr>
            <w:r>
              <w:rPr>
                <w:rFonts w:ascii="Arial Unicode MS" w:eastAsia="Arial Unicode MS" w:hAnsi="Arial Unicode MS" w:cs="Arial Unicode MS"/>
              </w:rPr>
              <w:t xml:space="preserve">Een uitgewerkt (basis-)ontwerp voor </w:t>
            </w:r>
          </w:p>
          <w:p w:rsidR="00CF639B" w:rsidRDefault="00CF639B" w:rsidP="00CF639B">
            <w:pPr>
              <w:pStyle w:val="broodtekst"/>
              <w:tabs>
                <w:tab w:val="clear" w:pos="680"/>
              </w:tabs>
              <w:ind w:left="587"/>
              <w:rPr>
                <w:rFonts w:ascii="Arial Unicode MS" w:eastAsia="Arial Unicode MS" w:hAnsi="Arial Unicode MS" w:cs="Arial Unicode MS"/>
              </w:rPr>
            </w:pPr>
            <w:r w:rsidRPr="00A826E9">
              <w:rPr>
                <w:rFonts w:ascii="Arial Unicode MS" w:eastAsia="Arial Unicode MS" w:hAnsi="Arial Unicode MS" w:cs="Arial Unicode MS"/>
              </w:rPr>
              <w:t>a)</w:t>
            </w:r>
            <w:r>
              <w:rPr>
                <w:rFonts w:ascii="Arial Unicode MS" w:eastAsia="Arial Unicode MS" w:hAnsi="Arial Unicode MS" w:cs="Arial Unicode MS"/>
              </w:rPr>
              <w:t xml:space="preserve"> modules/elementen en samenstelling van de</w:t>
            </w:r>
            <w:r>
              <w:rPr>
                <w:rFonts w:ascii="Arial Unicode MS" w:eastAsia="Arial Unicode MS" w:hAnsi="Arial Unicode MS" w:cs="Arial Unicode MS"/>
              </w:rPr>
              <w:br/>
            </w:r>
            <w:r w:rsidR="009E7F7C">
              <w:rPr>
                <w:rFonts w:ascii="Arial Unicode MS" w:eastAsia="Arial Unicode MS" w:hAnsi="Arial Unicode MS" w:cs="Arial Unicode MS"/>
              </w:rPr>
              <w:t xml:space="preserve">bewegingswerken </w:t>
            </w:r>
            <w:r>
              <w:rPr>
                <w:rFonts w:ascii="Arial Unicode MS" w:eastAsia="Arial Unicode MS" w:hAnsi="Arial Unicode MS" w:cs="Arial Unicode MS"/>
              </w:rPr>
              <w:t xml:space="preserve">en </w:t>
            </w:r>
          </w:p>
          <w:p w:rsidR="00CF639B" w:rsidRDefault="00CF639B" w:rsidP="00CF639B">
            <w:pPr>
              <w:pStyle w:val="broodtekst"/>
              <w:tabs>
                <w:tab w:val="clear" w:pos="680"/>
              </w:tabs>
              <w:ind w:left="227"/>
              <w:rPr>
                <w:rFonts w:ascii="Arial Unicode MS" w:eastAsia="Arial Unicode MS" w:hAnsi="Arial Unicode MS" w:cs="Arial Unicode MS"/>
              </w:rPr>
            </w:pPr>
            <w:r>
              <w:rPr>
                <w:rFonts w:ascii="Arial Unicode MS" w:eastAsia="Arial Unicode MS" w:hAnsi="Arial Unicode MS" w:cs="Arial Unicode MS"/>
              </w:rPr>
              <w:lastRenderedPageBreak/>
              <w:t xml:space="preserve">       b) de draaipunten van sluisdeuren.</w:t>
            </w:r>
          </w:p>
          <w:p w:rsidR="00CF639B" w:rsidRPr="00581B01" w:rsidRDefault="00CF639B" w:rsidP="0017275E">
            <w:pPr>
              <w:pStyle w:val="broodtekst"/>
              <w:numPr>
                <w:ilvl w:val="0"/>
                <w:numId w:val="51"/>
              </w:numPr>
              <w:tabs>
                <w:tab w:val="clear" w:pos="227"/>
                <w:tab w:val="clear" w:pos="680"/>
                <w:tab w:val="left" w:pos="520"/>
              </w:tabs>
              <w:ind w:left="227" w:hanging="51"/>
              <w:rPr>
                <w:rFonts w:ascii="Arial Unicode MS" w:eastAsia="Arial Unicode MS" w:hAnsi="Arial Unicode MS" w:cs="Arial Unicode MS"/>
              </w:rPr>
            </w:pPr>
            <w:r w:rsidRPr="00581B01">
              <w:rPr>
                <w:rFonts w:ascii="Arial Unicode MS" w:eastAsia="Arial Unicode MS" w:hAnsi="Arial Unicode MS" w:cs="Arial Unicode MS"/>
              </w:rPr>
              <w:t>Een afwegingskader</w:t>
            </w:r>
            <w:r w:rsidR="00581B01" w:rsidRPr="00581B01">
              <w:rPr>
                <w:rFonts w:ascii="Arial Unicode MS" w:eastAsia="Arial Unicode MS" w:hAnsi="Arial Unicode MS" w:cs="Arial Unicode MS"/>
              </w:rPr>
              <w:t>/keuzematrix</w:t>
            </w:r>
            <w:r w:rsidRPr="00581B01">
              <w:rPr>
                <w:rFonts w:ascii="Arial Unicode MS" w:eastAsia="Arial Unicode MS" w:hAnsi="Arial Unicode MS" w:cs="Arial Unicode MS"/>
              </w:rPr>
              <w:t xml:space="preserve"> voor de selectie van deur- en</w:t>
            </w:r>
            <w:r w:rsidR="00581B01" w:rsidRPr="00581B01">
              <w:rPr>
                <w:rFonts w:ascii="Arial Unicode MS" w:eastAsia="Arial Unicode MS" w:hAnsi="Arial Unicode MS" w:cs="Arial Unicode MS"/>
              </w:rPr>
              <w:t xml:space="preserve"> </w:t>
            </w:r>
            <w:r w:rsidRPr="00581B01">
              <w:rPr>
                <w:rFonts w:ascii="Arial Unicode MS" w:eastAsia="Arial Unicode MS" w:hAnsi="Arial Unicode MS" w:cs="Arial Unicode MS"/>
              </w:rPr>
              <w:t>nivelleeroplossingen die bijdraagt aan ’awareness’</w:t>
            </w:r>
          </w:p>
          <w:p w:rsidR="00CF639B" w:rsidRDefault="00CF639B" w:rsidP="00CF639B">
            <w:pPr>
              <w:pStyle w:val="broodtekst"/>
              <w:tabs>
                <w:tab w:val="clear" w:pos="227"/>
                <w:tab w:val="clear" w:pos="680"/>
                <w:tab w:val="left" w:pos="520"/>
              </w:tabs>
              <w:ind w:left="227"/>
              <w:rPr>
                <w:rFonts w:ascii="Arial Unicode MS" w:eastAsia="Arial Unicode MS" w:hAnsi="Arial Unicode MS" w:cs="Arial Unicode MS"/>
              </w:rPr>
            </w:pPr>
            <w:r>
              <w:rPr>
                <w:rFonts w:ascii="Arial Unicode MS" w:eastAsia="Arial Unicode MS" w:hAnsi="Arial Unicode MS" w:cs="Arial Unicode MS"/>
              </w:rPr>
              <w:t xml:space="preserve">    met betrekking tot kosten versus RA en</w:t>
            </w:r>
            <w:r>
              <w:rPr>
                <w:rFonts w:ascii="Arial Unicode MS" w:eastAsia="Arial Unicode MS" w:hAnsi="Arial Unicode MS" w:cs="Arial Unicode MS"/>
              </w:rPr>
              <w:br/>
              <w:t xml:space="preserve">    aan bespoediging van het selectieproces voor</w:t>
            </w:r>
            <w:r>
              <w:rPr>
                <w:rFonts w:ascii="Arial Unicode MS" w:eastAsia="Arial Unicode MS" w:hAnsi="Arial Unicode MS" w:cs="Arial Unicode MS"/>
              </w:rPr>
              <w:br/>
              <w:t xml:space="preserve">    deze oplossingen.</w:t>
            </w:r>
          </w:p>
          <w:p w:rsidR="00CF639B" w:rsidRDefault="00CF639B" w:rsidP="00CF639B">
            <w:pPr>
              <w:pStyle w:val="broodtekst"/>
              <w:numPr>
                <w:ilvl w:val="0"/>
                <w:numId w:val="51"/>
              </w:numPr>
              <w:tabs>
                <w:tab w:val="clear" w:pos="227"/>
                <w:tab w:val="clear" w:pos="680"/>
                <w:tab w:val="left" w:pos="520"/>
              </w:tabs>
              <w:rPr>
                <w:rFonts w:ascii="Arial Unicode MS" w:eastAsia="Arial Unicode MS" w:hAnsi="Arial Unicode MS" w:cs="Arial Unicode MS"/>
              </w:rPr>
            </w:pPr>
            <w:r>
              <w:rPr>
                <w:rFonts w:ascii="Arial Unicode MS" w:eastAsia="Arial Unicode MS" w:hAnsi="Arial Unicode MS" w:cs="Arial Unicode MS"/>
              </w:rPr>
              <w:t>Een beschrijving van de verschillende voorkeurs-</w:t>
            </w:r>
          </w:p>
          <w:p w:rsidR="00CF639B" w:rsidRPr="004156A8" w:rsidRDefault="00CF639B" w:rsidP="009E7F7C">
            <w:pPr>
              <w:pStyle w:val="broodtekst"/>
              <w:tabs>
                <w:tab w:val="clear" w:pos="227"/>
                <w:tab w:val="clear" w:pos="680"/>
                <w:tab w:val="left" w:pos="520"/>
              </w:tabs>
              <w:ind w:left="227"/>
              <w:rPr>
                <w:rFonts w:ascii="Arial Unicode MS" w:eastAsia="Arial Unicode MS" w:hAnsi="Arial Unicode MS" w:cs="Arial Unicode MS"/>
              </w:rPr>
            </w:pPr>
            <w:r>
              <w:rPr>
                <w:rFonts w:ascii="Arial Unicode MS" w:eastAsia="Arial Unicode MS" w:hAnsi="Arial Unicode MS" w:cs="Arial Unicode MS"/>
              </w:rPr>
              <w:t xml:space="preserve">    oplossingen (standaardoplossingen)  voor</w:t>
            </w:r>
            <w:r w:rsidR="009E7F7C">
              <w:rPr>
                <w:rFonts w:ascii="Arial Unicode MS" w:eastAsia="Arial Unicode MS" w:hAnsi="Arial Unicode MS" w:cs="Arial Unicode MS"/>
              </w:rPr>
              <w:t xml:space="preserve"> </w:t>
            </w:r>
            <w:r>
              <w:rPr>
                <w:rFonts w:ascii="Arial Unicode MS" w:eastAsia="Arial Unicode MS" w:hAnsi="Arial Unicode MS" w:cs="Arial Unicode MS"/>
              </w:rPr>
              <w:t>deuren</w:t>
            </w:r>
            <w:r w:rsidR="009E7F7C">
              <w:rPr>
                <w:rFonts w:ascii="Arial Unicode MS" w:eastAsia="Arial Unicode MS" w:hAnsi="Arial Unicode MS" w:cs="Arial Unicode MS"/>
              </w:rPr>
              <w:t xml:space="preserve">,  </w:t>
            </w:r>
            <w:r>
              <w:rPr>
                <w:rFonts w:ascii="Arial Unicode MS" w:eastAsia="Arial Unicode MS" w:hAnsi="Arial Unicode MS" w:cs="Arial Unicode MS"/>
              </w:rPr>
              <w:t xml:space="preserve">nivelleersystemen </w:t>
            </w:r>
            <w:r w:rsidR="009E7F7C">
              <w:rPr>
                <w:rFonts w:ascii="Arial Unicode MS" w:eastAsia="Arial Unicode MS" w:hAnsi="Arial Unicode MS" w:cs="Arial Unicode MS"/>
              </w:rPr>
              <w:t xml:space="preserve">en bewegingswerken </w:t>
            </w:r>
            <w:r>
              <w:rPr>
                <w:rFonts w:ascii="Arial Unicode MS" w:eastAsia="Arial Unicode MS" w:hAnsi="Arial Unicode MS" w:cs="Arial Unicode MS"/>
              </w:rPr>
              <w:t xml:space="preserve">met  de eisen die </w:t>
            </w:r>
            <w:r>
              <w:rPr>
                <w:rFonts w:ascii="Arial Unicode MS" w:eastAsia="Arial Unicode MS" w:hAnsi="Arial Unicode MS" w:cs="Arial Unicode MS"/>
              </w:rPr>
              <w:br/>
              <w:t xml:space="preserve">    hieraan worden gesteld.</w:t>
            </w:r>
          </w:p>
        </w:tc>
      </w:tr>
      <w:tr w:rsidR="00CF639B" w:rsidTr="00CF639B">
        <w:tc>
          <w:tcPr>
            <w:tcW w:w="9322" w:type="dxa"/>
            <w:gridSpan w:val="2"/>
          </w:tcPr>
          <w:p w:rsidR="00CF639B" w:rsidRDefault="00CF639B" w:rsidP="00CF639B">
            <w:pPr>
              <w:pStyle w:val="broodtekst"/>
              <w:rPr>
                <w:rFonts w:ascii="Arial Unicode MS" w:eastAsia="Arial Unicode MS" w:hAnsi="Arial Unicode MS" w:cs="Arial Unicode MS"/>
                <w:b/>
              </w:rPr>
            </w:pPr>
            <w:r>
              <w:rPr>
                <w:rFonts w:ascii="Arial Unicode MS" w:eastAsia="Arial Unicode MS" w:hAnsi="Arial Unicode MS" w:cs="Arial Unicode MS"/>
                <w:b/>
              </w:rPr>
              <w:lastRenderedPageBreak/>
              <w:t xml:space="preserve">Doel: </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Deze pilot heeft tot doel om:</w:t>
            </w:r>
          </w:p>
          <w:p w:rsidR="00CF639B" w:rsidRDefault="00CF639B" w:rsidP="00CF639B">
            <w:pPr>
              <w:pStyle w:val="broodtekst"/>
              <w:numPr>
                <w:ilvl w:val="0"/>
                <w:numId w:val="54"/>
              </w:numPr>
              <w:rPr>
                <w:rFonts w:ascii="Arial Unicode MS" w:eastAsia="Arial Unicode MS" w:hAnsi="Arial Unicode MS" w:cs="Arial Unicode MS"/>
              </w:rPr>
            </w:pPr>
            <w:r>
              <w:rPr>
                <w:rFonts w:ascii="Arial Unicode MS" w:eastAsia="Arial Unicode MS" w:hAnsi="Arial Unicode MS" w:cs="Arial Unicode MS"/>
              </w:rPr>
              <w:t xml:space="preserve">de huidige </w:t>
            </w:r>
            <w:r w:rsidR="00581B01">
              <w:rPr>
                <w:rFonts w:ascii="Arial Unicode MS" w:eastAsia="Arial Unicode MS" w:hAnsi="Arial Unicode MS" w:cs="Arial Unicode MS"/>
              </w:rPr>
              <w:t xml:space="preserve">nivelleersysteem, deursysteem en </w:t>
            </w:r>
            <w:r>
              <w:rPr>
                <w:rFonts w:ascii="Arial Unicode MS" w:eastAsia="Arial Unicode MS" w:hAnsi="Arial Unicode MS" w:cs="Arial Unicode MS"/>
              </w:rPr>
              <w:t xml:space="preserve">bewegingswerken van sluizen </w:t>
            </w:r>
            <w:r w:rsidR="00900457">
              <w:rPr>
                <w:rFonts w:ascii="Arial Unicode MS" w:eastAsia="Arial Unicode MS" w:hAnsi="Arial Unicode MS" w:cs="Arial Unicode MS"/>
              </w:rPr>
              <w:t>(</w:t>
            </w:r>
            <w:r w:rsidR="003759D6">
              <w:rPr>
                <w:rFonts w:ascii="Arial Unicode MS" w:eastAsia="Arial Unicode MS" w:hAnsi="Arial Unicode MS" w:cs="Arial Unicode MS"/>
              </w:rPr>
              <w:t xml:space="preserve">als </w:t>
            </w:r>
            <w:r w:rsidR="00900457">
              <w:rPr>
                <w:rFonts w:ascii="Arial Unicode MS" w:eastAsia="Arial Unicode MS" w:hAnsi="Arial Unicode MS" w:cs="Arial Unicode MS"/>
              </w:rPr>
              <w:t xml:space="preserve">individuele </w:t>
            </w:r>
            <w:r w:rsidR="003759D6">
              <w:rPr>
                <w:rFonts w:ascii="Arial Unicode MS" w:eastAsia="Arial Unicode MS" w:hAnsi="Arial Unicode MS" w:cs="Arial Unicode MS"/>
              </w:rPr>
              <w:t>elementen of</w:t>
            </w:r>
            <w:r>
              <w:rPr>
                <w:rFonts w:ascii="Arial Unicode MS" w:eastAsia="Arial Unicode MS" w:hAnsi="Arial Unicode MS" w:cs="Arial Unicode MS"/>
              </w:rPr>
              <w:t xml:space="preserve"> samengevoegd tot modules en installaties</w:t>
            </w:r>
            <w:r w:rsidR="00900457">
              <w:rPr>
                <w:rFonts w:ascii="Arial Unicode MS" w:eastAsia="Arial Unicode MS" w:hAnsi="Arial Unicode MS" w:cs="Arial Unicode MS"/>
              </w:rPr>
              <w:t>)</w:t>
            </w:r>
            <w:r>
              <w:rPr>
                <w:rFonts w:ascii="Arial Unicode MS" w:eastAsia="Arial Unicode MS" w:hAnsi="Arial Unicode MS" w:cs="Arial Unicode MS"/>
              </w:rPr>
              <w:t xml:space="preserve"> te specificeren</w:t>
            </w:r>
            <w:r w:rsidRPr="00242BCA">
              <w:rPr>
                <w:rFonts w:ascii="Arial Unicode MS" w:eastAsia="Arial Unicode MS" w:hAnsi="Arial Unicode MS" w:cs="Arial Unicode MS"/>
              </w:rPr>
              <w:t xml:space="preserve"> </w:t>
            </w:r>
            <w:r>
              <w:rPr>
                <w:rFonts w:ascii="Arial Unicode MS" w:eastAsia="Arial Unicode MS" w:hAnsi="Arial Unicode MS" w:cs="Arial Unicode MS"/>
              </w:rPr>
              <w:t xml:space="preserve">en/of te ontwerpen zodanig dat deze aansluiten bij het MWW-concept van een familie van sluizen en sluiscomponenten. </w:t>
            </w:r>
            <w:r>
              <w:rPr>
                <w:rFonts w:ascii="Arial Unicode MS" w:eastAsia="Arial Unicode MS" w:hAnsi="Arial Unicode MS" w:cs="Arial Unicode MS"/>
              </w:rPr>
              <w:br/>
              <w:t xml:space="preserve">Dit houdt o.a. in: de toepassing van gehele of gedeeltelijke uniformering of standaardisering daar waar dat kan bijdragen aan de doelen van MWW (voorspelbare en beheerste LCC, continue verbetering beschikbaarheid en betrouwbaarheid, betere voorspelbaarheid bouwkosten en –tijd.). De pilot moet verder resulteren in specificaties en ontwerpen die passen bij </w:t>
            </w:r>
            <w:r w:rsidRPr="00242BCA">
              <w:rPr>
                <w:rFonts w:ascii="Arial Unicode MS" w:eastAsia="Arial Unicode MS" w:hAnsi="Arial Unicode MS" w:cs="Arial Unicode MS"/>
              </w:rPr>
              <w:t>de wij</w:t>
            </w:r>
            <w:r>
              <w:rPr>
                <w:rFonts w:ascii="Arial Unicode MS" w:eastAsia="Arial Unicode MS" w:hAnsi="Arial Unicode MS" w:cs="Arial Unicode MS"/>
              </w:rPr>
              <w:t>ze van inkopen zoals RWS die toe kan passen in (komende) sluisprojecten.</w:t>
            </w:r>
          </w:p>
          <w:p w:rsidR="00CF639B" w:rsidRDefault="00CF639B" w:rsidP="00CF639B">
            <w:pPr>
              <w:pStyle w:val="broodtekst"/>
              <w:numPr>
                <w:ilvl w:val="0"/>
                <w:numId w:val="54"/>
              </w:numPr>
              <w:rPr>
                <w:rFonts w:ascii="Arial Unicode MS" w:eastAsia="Arial Unicode MS" w:hAnsi="Arial Unicode MS" w:cs="Arial Unicode MS"/>
              </w:rPr>
            </w:pPr>
            <w:r>
              <w:rPr>
                <w:rFonts w:ascii="Arial Unicode MS" w:eastAsia="Arial Unicode MS" w:hAnsi="Arial Unicode MS" w:cs="Arial Unicode MS"/>
              </w:rPr>
              <w:t>B</w:t>
            </w:r>
            <w:r w:rsidRPr="00C12310">
              <w:rPr>
                <w:rFonts w:ascii="Arial Unicode MS" w:eastAsia="Arial Unicode MS" w:hAnsi="Arial Unicode MS" w:cs="Arial Unicode MS"/>
              </w:rPr>
              <w:t>estaande kennis en praktijkervaring op het gebied van bewegingswerken</w:t>
            </w:r>
            <w:r>
              <w:rPr>
                <w:rFonts w:ascii="Arial Unicode MS" w:eastAsia="Arial Unicode MS" w:hAnsi="Arial Unicode MS" w:cs="Arial Unicode MS"/>
              </w:rPr>
              <w:t>, deuren en nivelleersystemen te borgen.</w:t>
            </w:r>
          </w:p>
          <w:p w:rsidR="00581B01" w:rsidRDefault="00581B01" w:rsidP="00CF639B">
            <w:pPr>
              <w:pStyle w:val="broodtekst"/>
              <w:numPr>
                <w:ilvl w:val="0"/>
                <w:numId w:val="54"/>
              </w:numPr>
              <w:rPr>
                <w:rFonts w:ascii="Arial Unicode MS" w:eastAsia="Arial Unicode MS" w:hAnsi="Arial Unicode MS" w:cs="Arial Unicode MS"/>
              </w:rPr>
            </w:pPr>
            <w:r>
              <w:rPr>
                <w:rFonts w:ascii="Arial Unicode MS" w:eastAsia="Arial Unicode MS" w:hAnsi="Arial Unicode MS" w:cs="Arial Unicode MS"/>
              </w:rPr>
              <w:t>Opstellen keuzematrix/beslisboom</w:t>
            </w:r>
          </w:p>
          <w:p w:rsidR="00CF639B" w:rsidRPr="00C12310" w:rsidRDefault="00CF639B" w:rsidP="00CF639B">
            <w:pPr>
              <w:pStyle w:val="broodtekst"/>
              <w:numPr>
                <w:ilvl w:val="0"/>
                <w:numId w:val="54"/>
              </w:numPr>
              <w:rPr>
                <w:rFonts w:ascii="Arial Unicode MS" w:eastAsia="Arial Unicode MS" w:hAnsi="Arial Unicode MS" w:cs="Arial Unicode MS"/>
              </w:rPr>
            </w:pPr>
            <w:r>
              <w:rPr>
                <w:rFonts w:ascii="Arial Unicode MS" w:eastAsia="Arial Unicode MS" w:hAnsi="Arial Unicode MS" w:cs="Arial Unicode MS"/>
              </w:rPr>
              <w:t>Voorkeursoplossingen en de daaraan gestelde eisen met betrekking tot (combinaties van) deur- en nivelleeroplossingen te beschrijven.</w:t>
            </w:r>
          </w:p>
        </w:tc>
      </w:tr>
      <w:tr w:rsidR="00CF639B" w:rsidTr="00CF639B">
        <w:tc>
          <w:tcPr>
            <w:tcW w:w="9322" w:type="dxa"/>
            <w:gridSpan w:val="2"/>
          </w:tcPr>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Beschrijving</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In de onderzoeksfase van Multiwaterwerk is richting gegeven aan standaardisatie van sluismodules en sluiselementen. In deelrapporten van Iv-Infra (‘</w:t>
            </w:r>
            <w:r w:rsidRPr="007F6ABA">
              <w:rPr>
                <w:rFonts w:ascii="Arial Unicode MS" w:eastAsia="Arial Unicode MS" w:hAnsi="Arial Unicode MS" w:cs="Arial Unicode MS"/>
              </w:rPr>
              <w:t>MWW Inventarisatie Sluiselementen</w:t>
            </w:r>
            <w:r>
              <w:rPr>
                <w:rFonts w:ascii="Arial Unicode MS" w:eastAsia="Arial Unicode MS" w:hAnsi="Arial Unicode MS" w:cs="Arial Unicode MS"/>
              </w:rPr>
              <w:t>’</w:t>
            </w:r>
            <w:r w:rsidRPr="007F6ABA">
              <w:rPr>
                <w:rFonts w:ascii="Arial Unicode MS" w:eastAsia="Arial Unicode MS" w:hAnsi="Arial Unicode MS" w:cs="Arial Unicode MS"/>
              </w:rPr>
              <w:t>, Iv-Infra b.v.,</w:t>
            </w:r>
            <w:r>
              <w:rPr>
                <w:rFonts w:ascii="Arial Unicode MS" w:eastAsia="Arial Unicode MS" w:hAnsi="Arial Unicode MS" w:cs="Arial Unicode MS"/>
              </w:rPr>
              <w:t xml:space="preserve"> K.W. Markus e.a., 17 juli 2015) en de TU-Eindhoven (‘</w:t>
            </w:r>
            <w:r w:rsidRPr="007F6ABA">
              <w:rPr>
                <w:rFonts w:ascii="Arial Unicode MS" w:eastAsia="Arial Unicode MS" w:hAnsi="Arial Unicode MS" w:cs="Arial Unicode MS"/>
              </w:rPr>
              <w:t>Towards a lock family platform</w:t>
            </w:r>
            <w:r>
              <w:rPr>
                <w:rFonts w:ascii="Arial Unicode MS" w:eastAsia="Arial Unicode MS" w:hAnsi="Arial Unicode MS" w:cs="Arial Unicode MS"/>
              </w:rPr>
              <w:t>’</w:t>
            </w:r>
            <w:r w:rsidRPr="007F6ABA">
              <w:rPr>
                <w:rFonts w:ascii="Arial Unicode MS" w:eastAsia="Arial Unicode MS" w:hAnsi="Arial Unicode MS" w:cs="Arial Unicode MS"/>
              </w:rPr>
              <w:t>, TU- Eindhoven, ir. T. Wilschut, July 27, 2015</w:t>
            </w:r>
            <w:r>
              <w:rPr>
                <w:rFonts w:ascii="Arial Unicode MS" w:eastAsia="Arial Unicode MS" w:hAnsi="Arial Unicode MS" w:cs="Arial Unicode MS"/>
              </w:rPr>
              <w:t>) is enkele malen verwezen naar mogelijkheden en kansen voor standaardisatie op het gebied van energievoorziening</w:t>
            </w:r>
            <w:r w:rsidR="00900457">
              <w:rPr>
                <w:rFonts w:ascii="Arial Unicode MS" w:eastAsia="Arial Unicode MS" w:hAnsi="Arial Unicode MS" w:cs="Arial Unicode MS"/>
              </w:rPr>
              <w:t>, installaties</w:t>
            </w:r>
            <w:r>
              <w:rPr>
                <w:rFonts w:ascii="Arial Unicode MS" w:eastAsia="Arial Unicode MS" w:hAnsi="Arial Unicode MS" w:cs="Arial Unicode MS"/>
              </w:rPr>
              <w:t xml:space="preserve"> en bewegingswerken, deuren en nivelleersystemen. </w:t>
            </w:r>
            <w:r>
              <w:rPr>
                <w:rFonts w:ascii="Arial Unicode MS" w:eastAsia="Arial Unicode MS" w:hAnsi="Arial Unicode MS" w:cs="Arial Unicode MS"/>
              </w:rPr>
              <w:br/>
              <w:t xml:space="preserve">In juli 2015 heeft een oriënterend gesprek plaatsgevonden waaruit bleek dat zich op dit gebied inderdaad mogelijkheden voordoen alhoewel deze van element tot element verschillen. Daarom moeten deze mogelijkheden per element of in samenstellingen verder worden geïnventariseerd, uitgewerkt en vormgegeven. </w:t>
            </w:r>
            <w:r>
              <w:rPr>
                <w:rFonts w:ascii="Arial Unicode MS" w:eastAsia="Arial Unicode MS" w:hAnsi="Arial Unicode MS" w:cs="Arial Unicode MS"/>
              </w:rPr>
              <w:br/>
              <w:t xml:space="preserve">In november 2015 heeft eveneens een gesprek plaatsgevonden met specialisten op het gebied van deuren en nivelleersystemen. Ook op dit gebied bestaan mogelijkheden voor vormen van standaardisatie die eveneens verder geïnventariseerd, uitgewerkt en vormgegeven moeten worden. De resultaten in de vorm van functionele- en technische beschrijvingen, specificaties en/of (referentie)ontwerpen moeten leiden tot standaardbouwblokken en voorkeursoplossingen. Deze gaan deel uitmaken van </w:t>
            </w:r>
            <w:r w:rsidR="00086169">
              <w:rPr>
                <w:rFonts w:ascii="Arial Unicode MS" w:eastAsia="Arial Unicode MS" w:hAnsi="Arial Unicode MS" w:cs="Arial Unicode MS"/>
              </w:rPr>
              <w:t>het Functies- en ComponentenPlatform</w:t>
            </w:r>
            <w:r>
              <w:rPr>
                <w:rFonts w:ascii="Arial Unicode MS" w:eastAsia="Arial Unicode MS" w:hAnsi="Arial Unicode MS" w:cs="Arial Unicode MS"/>
              </w:rPr>
              <w:t xml:space="preserve"> van MWW </w:t>
            </w:r>
            <w:r w:rsidR="00C97F42">
              <w:rPr>
                <w:rFonts w:ascii="Arial Unicode MS" w:eastAsia="Arial Unicode MS" w:hAnsi="Arial Unicode MS" w:cs="Arial Unicode MS"/>
              </w:rPr>
              <w:t xml:space="preserve">en </w:t>
            </w:r>
            <w:r>
              <w:rPr>
                <w:rFonts w:ascii="Arial Unicode MS" w:eastAsia="Arial Unicode MS" w:hAnsi="Arial Unicode MS" w:cs="Arial Unicode MS"/>
              </w:rPr>
              <w:lastRenderedPageBreak/>
              <w:t>kunnen ingezet worden in de vervangingsfase.</w:t>
            </w:r>
          </w:p>
          <w:p w:rsidR="00CF639B" w:rsidRDefault="00CF639B" w:rsidP="00CF639B">
            <w:pPr>
              <w:pStyle w:val="broodtekst"/>
              <w:rPr>
                <w:rFonts w:ascii="Arial Unicode MS" w:eastAsia="Arial Unicode MS" w:hAnsi="Arial Unicode MS" w:cs="Arial Unicode MS"/>
              </w:rPr>
            </w:pP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Op hoofdlijn kunnen binnen deze pilot drie delen worden onderscheiden:</w:t>
            </w:r>
          </w:p>
          <w:p w:rsidR="00581B01" w:rsidRDefault="00581B01" w:rsidP="00581B01">
            <w:pPr>
              <w:pStyle w:val="broodtekst"/>
              <w:numPr>
                <w:ilvl w:val="0"/>
                <w:numId w:val="52"/>
              </w:numPr>
              <w:rPr>
                <w:rFonts w:ascii="Arial Unicode MS" w:eastAsia="Arial Unicode MS" w:hAnsi="Arial Unicode MS" w:cs="Arial Unicode MS"/>
              </w:rPr>
            </w:pPr>
            <w:r>
              <w:rPr>
                <w:rFonts w:ascii="Arial Unicode MS" w:eastAsia="Arial Unicode MS" w:hAnsi="Arial Unicode MS" w:cs="Arial Unicode MS"/>
              </w:rPr>
              <w:t>Deuren en nivelleersystemen.</w:t>
            </w:r>
          </w:p>
          <w:p w:rsidR="00CF639B" w:rsidRDefault="00CF639B" w:rsidP="00CF639B">
            <w:pPr>
              <w:pStyle w:val="broodtekst"/>
              <w:numPr>
                <w:ilvl w:val="0"/>
                <w:numId w:val="52"/>
              </w:numPr>
              <w:rPr>
                <w:rFonts w:ascii="Arial Unicode MS" w:eastAsia="Arial Unicode MS" w:hAnsi="Arial Unicode MS" w:cs="Arial Unicode MS"/>
              </w:rPr>
            </w:pPr>
            <w:r>
              <w:rPr>
                <w:rFonts w:ascii="Arial Unicode MS" w:eastAsia="Arial Unicode MS" w:hAnsi="Arial Unicode MS" w:cs="Arial Unicode MS"/>
              </w:rPr>
              <w:t xml:space="preserve">De </w:t>
            </w:r>
            <w:r w:rsidR="00C377E2">
              <w:rPr>
                <w:rFonts w:ascii="Arial Unicode MS" w:eastAsia="Arial Unicode MS" w:hAnsi="Arial Unicode MS" w:cs="Arial Unicode MS"/>
              </w:rPr>
              <w:t>bewegingswerken</w:t>
            </w:r>
            <w:r>
              <w:rPr>
                <w:rFonts w:ascii="Arial Unicode MS" w:eastAsia="Arial Unicode MS" w:hAnsi="Arial Unicode MS" w:cs="Arial Unicode MS"/>
              </w:rPr>
              <w:t xml:space="preserve"> van een sluis. </w:t>
            </w:r>
          </w:p>
          <w:p w:rsidR="00CF639B" w:rsidRDefault="00CF639B" w:rsidP="00CF639B">
            <w:pPr>
              <w:pStyle w:val="broodtekst"/>
              <w:numPr>
                <w:ilvl w:val="0"/>
                <w:numId w:val="52"/>
              </w:numPr>
              <w:rPr>
                <w:rFonts w:ascii="Arial Unicode MS" w:eastAsia="Arial Unicode MS" w:hAnsi="Arial Unicode MS" w:cs="Arial Unicode MS"/>
              </w:rPr>
            </w:pPr>
            <w:r w:rsidRPr="00D77EF1">
              <w:rPr>
                <w:rFonts w:ascii="Arial Unicode MS" w:eastAsia="Arial Unicode MS" w:hAnsi="Arial Unicode MS" w:cs="Arial Unicode MS"/>
              </w:rPr>
              <w:t xml:space="preserve">De draaipunten van sluisdeuren en andere sluisdeur-gerelateerde componenten </w:t>
            </w:r>
            <w:r>
              <w:rPr>
                <w:rFonts w:ascii="Arial Unicode MS" w:eastAsia="Arial Unicode MS" w:hAnsi="Arial Unicode MS" w:cs="Arial Unicode MS"/>
              </w:rPr>
              <w:t>tot aan de verankering in</w:t>
            </w:r>
          </w:p>
          <w:p w:rsidR="00CF639B" w:rsidRDefault="00CF639B" w:rsidP="00CF639B">
            <w:pPr>
              <w:pStyle w:val="broodtekst"/>
              <w:ind w:left="360"/>
              <w:rPr>
                <w:rFonts w:ascii="Arial Unicode MS" w:eastAsia="Arial Unicode MS" w:hAnsi="Arial Unicode MS" w:cs="Arial Unicode MS"/>
              </w:rPr>
            </w:pPr>
            <w:r>
              <w:rPr>
                <w:rFonts w:ascii="Arial Unicode MS" w:eastAsia="Arial Unicode MS" w:hAnsi="Arial Unicode MS" w:cs="Arial Unicode MS"/>
              </w:rPr>
              <w:t xml:space="preserve">       het beton.</w:t>
            </w:r>
          </w:p>
          <w:p w:rsidR="00CF639B" w:rsidRPr="00D77EF1"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xml:space="preserve">Gezien de onderlinge interactie is besloten om deze drie delen binnen </w:t>
            </w:r>
            <w:r>
              <w:rPr>
                <w:rFonts w:ascii="Arial Unicode MS" w:eastAsia="Arial Unicode MS" w:hAnsi="Arial Unicode MS" w:cs="Arial Unicode MS" w:hint="eastAsia"/>
              </w:rPr>
              <w:t>éé</w:t>
            </w:r>
            <w:r>
              <w:rPr>
                <w:rFonts w:ascii="Arial Unicode MS" w:eastAsia="Arial Unicode MS" w:hAnsi="Arial Unicode MS" w:cs="Arial Unicode MS"/>
              </w:rPr>
              <w:t>n pilot mee te nemen.</w:t>
            </w:r>
          </w:p>
          <w:p w:rsidR="00CF639B" w:rsidRDefault="00CF639B" w:rsidP="00CF639B">
            <w:pPr>
              <w:pStyle w:val="broodtekst"/>
              <w:rPr>
                <w:rFonts w:ascii="Arial Unicode MS" w:eastAsia="Arial Unicode MS" w:hAnsi="Arial Unicode MS" w:cs="Arial Unicode MS"/>
              </w:rPr>
            </w:pPr>
          </w:p>
          <w:p w:rsidR="00731B26" w:rsidRPr="00D77EF1" w:rsidRDefault="00731B26" w:rsidP="0017275E">
            <w:pPr>
              <w:pStyle w:val="broodtekst"/>
              <w:rPr>
                <w:rFonts w:ascii="Arial Unicode MS" w:eastAsia="Arial Unicode MS" w:hAnsi="Arial Unicode MS" w:cs="Arial Unicode MS"/>
              </w:rPr>
            </w:pPr>
            <w:r>
              <w:rPr>
                <w:rFonts w:ascii="Arial Unicode MS" w:eastAsia="Arial Unicode MS" w:hAnsi="Arial Unicode MS" w:cs="Arial Unicode MS"/>
                <w:u w:val="single"/>
              </w:rPr>
              <w:t xml:space="preserve">a) </w:t>
            </w:r>
            <w:r w:rsidRPr="00D77EF1">
              <w:rPr>
                <w:rFonts w:ascii="Arial Unicode MS" w:eastAsia="Arial Unicode MS" w:hAnsi="Arial Unicode MS" w:cs="Arial Unicode MS"/>
                <w:u w:val="single"/>
              </w:rPr>
              <w:t>D</w:t>
            </w:r>
            <w:r>
              <w:rPr>
                <w:rFonts w:ascii="Arial Unicode MS" w:eastAsia="Arial Unicode MS" w:hAnsi="Arial Unicode MS" w:cs="Arial Unicode MS"/>
                <w:u w:val="single"/>
              </w:rPr>
              <w:t>euren en nivelleersystemen</w:t>
            </w:r>
          </w:p>
          <w:p w:rsidR="00731B26" w:rsidRDefault="00731B26" w:rsidP="00731B26">
            <w:pPr>
              <w:pStyle w:val="broodtekst"/>
              <w:rPr>
                <w:rFonts w:ascii="Arial Unicode MS" w:eastAsia="Arial Unicode MS" w:hAnsi="Arial Unicode MS" w:cs="Arial Unicode MS"/>
              </w:rPr>
            </w:pPr>
            <w:r>
              <w:rPr>
                <w:rFonts w:ascii="Arial Unicode MS" w:eastAsia="Arial Unicode MS" w:hAnsi="Arial Unicode MS" w:cs="Arial Unicode MS"/>
              </w:rPr>
              <w:t>Deuren en nivelleersystemen zijn relevante componenten van de ’kern van een sluis’. Er bestaan verschillende typen sluisdeuren en nivelleeroplossingen. In de praktijk leidt dit, gedreven door functionele- en betrouwbaarheidseisen èn locale situaties (met name het verval en eventuele aanwezige zoet-zout-scheiding) tot verschillende combinaties aan oplossingen. Hoewel het handboek sluizen (dat als standaardwerk wordt gezien) al veel informatie geeft die bijdraagt aan selectie van de juiste oplossingen, gaat het  in de praktijk toch nog niet altijd goed</w:t>
            </w:r>
            <w:r w:rsidR="00EF39A1">
              <w:rPr>
                <w:rFonts w:ascii="Arial Unicode MS" w:eastAsia="Arial Unicode MS" w:hAnsi="Arial Unicode MS" w:cs="Arial Unicode MS"/>
              </w:rPr>
              <w:t>; veelal op detail en vormgeving</w:t>
            </w:r>
            <w:r>
              <w:rPr>
                <w:rFonts w:ascii="Arial Unicode MS" w:eastAsia="Arial Unicode MS" w:hAnsi="Arial Unicode MS" w:cs="Arial Unicode MS"/>
              </w:rPr>
              <w:t>. Een combinatie van specialistische kennis en praktijkervaring zijn van wezenlijk belang om de juiste keuzes te maken. Deze kennis ontbreekt soms bij een aannemer.</w:t>
            </w:r>
          </w:p>
          <w:p w:rsidR="00731B26" w:rsidRDefault="00731B26" w:rsidP="00731B26">
            <w:pPr>
              <w:pStyle w:val="broodtekst"/>
              <w:rPr>
                <w:rFonts w:ascii="Arial Unicode MS" w:eastAsia="Arial Unicode MS" w:hAnsi="Arial Unicode MS" w:cs="Arial Unicode MS"/>
              </w:rPr>
            </w:pPr>
            <w:r>
              <w:rPr>
                <w:rFonts w:ascii="Arial Unicode MS" w:eastAsia="Arial Unicode MS" w:hAnsi="Arial Unicode MS" w:cs="Arial Unicode MS"/>
              </w:rPr>
              <w:t>Technisch-inhoudelijk is er rond deuren en nivelleersystemen overlap met keuzes voor de elektrische- of hydraulische aandrijvingen maar ook met disciplines zoals staalbouw, materiaalkennis en civiele techniek.</w:t>
            </w:r>
          </w:p>
          <w:p w:rsidR="00731B26" w:rsidRDefault="00731B26" w:rsidP="00731B26">
            <w:pPr>
              <w:pStyle w:val="broodtekst"/>
              <w:rPr>
                <w:rFonts w:ascii="Arial Unicode MS" w:eastAsia="Arial Unicode MS" w:hAnsi="Arial Unicode MS" w:cs="Arial Unicode MS"/>
              </w:rPr>
            </w:pPr>
          </w:p>
          <w:p w:rsidR="00CF639B" w:rsidRDefault="00731B26" w:rsidP="00CF639B">
            <w:pPr>
              <w:pStyle w:val="broodtekst"/>
              <w:rPr>
                <w:rFonts w:ascii="Arial Unicode MS" w:eastAsia="Arial Unicode MS" w:hAnsi="Arial Unicode MS" w:cs="Arial Unicode MS"/>
              </w:rPr>
            </w:pPr>
            <w:r>
              <w:rPr>
                <w:rFonts w:ascii="Arial Unicode MS" w:eastAsia="Arial Unicode MS" w:hAnsi="Arial Unicode MS" w:cs="Arial Unicode MS"/>
                <w:u w:val="single"/>
              </w:rPr>
              <w:t>b</w:t>
            </w:r>
            <w:r w:rsidR="00CF639B">
              <w:rPr>
                <w:rFonts w:ascii="Arial Unicode MS" w:eastAsia="Arial Unicode MS" w:hAnsi="Arial Unicode MS" w:cs="Arial Unicode MS"/>
                <w:u w:val="single"/>
              </w:rPr>
              <w:t xml:space="preserve">) </w:t>
            </w:r>
            <w:r w:rsidR="00C377E2">
              <w:rPr>
                <w:rFonts w:ascii="Arial Unicode MS" w:eastAsia="Arial Unicode MS" w:hAnsi="Arial Unicode MS" w:cs="Arial Unicode MS"/>
                <w:u w:val="single"/>
              </w:rPr>
              <w:t>Bewegingswerken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xml:space="preserve">Onder de </w:t>
            </w:r>
            <w:r w:rsidR="00C377E2">
              <w:rPr>
                <w:rFonts w:ascii="Arial Unicode MS" w:eastAsia="Arial Unicode MS" w:hAnsi="Arial Unicode MS" w:cs="Arial Unicode MS"/>
              </w:rPr>
              <w:t xml:space="preserve">bewegingswerken </w:t>
            </w:r>
            <w:r>
              <w:rPr>
                <w:rFonts w:ascii="Arial Unicode MS" w:eastAsia="Arial Unicode MS" w:hAnsi="Arial Unicode MS" w:cs="Arial Unicode MS"/>
              </w:rPr>
              <w:t>van een sluis vallen meerdere componenten en deelsystemen. Per component of deelsysteem kan de mate waarin standaardisatie mogelijk of gewenst is, verschillen:</w:t>
            </w:r>
          </w:p>
          <w:p w:rsidR="00CF639B" w:rsidRDefault="00CF639B" w:rsidP="00CF639B">
            <w:pPr>
              <w:pStyle w:val="broodtekst"/>
              <w:numPr>
                <w:ilvl w:val="0"/>
                <w:numId w:val="38"/>
              </w:numPr>
              <w:rPr>
                <w:rFonts w:ascii="Arial Unicode MS" w:eastAsia="Arial Unicode MS" w:hAnsi="Arial Unicode MS" w:cs="Arial Unicode MS"/>
              </w:rPr>
            </w:pPr>
            <w:r w:rsidRPr="0029310F">
              <w:rPr>
                <w:rFonts w:ascii="Arial Unicode MS" w:eastAsia="Arial Unicode MS" w:hAnsi="Arial Unicode MS" w:cs="Arial Unicode MS"/>
                <w:i/>
              </w:rPr>
              <w:t>Hydraulische cylinders of elektromechanische krachtbronnen</w:t>
            </w:r>
            <w:r>
              <w:rPr>
                <w:rFonts w:ascii="Arial Unicode MS" w:eastAsia="Arial Unicode MS" w:hAnsi="Arial Unicode MS" w:cs="Arial Unicode MS"/>
                <w:i/>
              </w:rPr>
              <w:t xml:space="preserve"> (actuatoren)</w:t>
            </w:r>
            <w:r w:rsidRPr="0029310F">
              <w:rPr>
                <w:rFonts w:ascii="Arial Unicode MS" w:eastAsia="Arial Unicode MS" w:hAnsi="Arial Unicode MS" w:cs="Arial Unicode MS"/>
                <w:i/>
              </w:rPr>
              <w:t>.</w:t>
            </w:r>
            <w:r>
              <w:rPr>
                <w:rFonts w:ascii="Arial Unicode MS" w:eastAsia="Arial Unicode MS" w:hAnsi="Arial Unicode MS" w:cs="Arial Unicode MS"/>
              </w:rPr>
              <w:t xml:space="preserve"> </w:t>
            </w:r>
            <w:r>
              <w:rPr>
                <w:rFonts w:ascii="Arial Unicode MS" w:eastAsia="Arial Unicode MS" w:hAnsi="Arial Unicode MS" w:cs="Arial Unicode MS"/>
              </w:rPr>
              <w:br/>
              <w:t>Voor deze componenten geldt dat deze al als standaard</w:t>
            </w:r>
            <w:r w:rsidR="00E95325">
              <w:rPr>
                <w:rFonts w:ascii="Arial Unicode MS" w:eastAsia="Arial Unicode MS" w:hAnsi="Arial Unicode MS" w:cs="Arial Unicode MS"/>
              </w:rPr>
              <w:t>-</w:t>
            </w:r>
            <w:r>
              <w:rPr>
                <w:rFonts w:ascii="Arial Unicode MS" w:eastAsia="Arial Unicode MS" w:hAnsi="Arial Unicode MS" w:cs="Arial Unicode MS"/>
              </w:rPr>
              <w:t>componenten op de markt verkrijgbaar zijn via een voldoende groot aanbod van fabrikanten/leveranciers. Levensduur van deze componenten is in de orde van grootte van 50 jaar, in de tussentijd noodzakelijk onderhoud is verwaarloosbaar. Wat hier gestandaardiseerd zou kunnen worden is de te gebruiken combinatie van sluisdeur en (elektrische- of hydraulische) actuator voor verschillende klassen van sluizen, sluisdeurtype en sluisdeurafmetingen.</w:t>
            </w:r>
          </w:p>
          <w:p w:rsidR="00CF639B" w:rsidRDefault="00CF639B" w:rsidP="00CF639B">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i/>
              </w:rPr>
              <w:t>Frequentieomvormers</w:t>
            </w:r>
          </w:p>
          <w:p w:rsidR="00CF639B" w:rsidRDefault="00CF639B" w:rsidP="00CF639B">
            <w:pPr>
              <w:pStyle w:val="broodtekst"/>
              <w:ind w:left="720"/>
              <w:rPr>
                <w:rFonts w:ascii="Arial Unicode MS" w:eastAsia="Arial Unicode MS" w:hAnsi="Arial Unicode MS" w:cs="Arial Unicode MS"/>
              </w:rPr>
            </w:pPr>
            <w:r>
              <w:rPr>
                <w:rFonts w:ascii="Arial Unicode MS" w:eastAsia="Arial Unicode MS" w:hAnsi="Arial Unicode MS" w:cs="Arial Unicode MS"/>
              </w:rPr>
              <w:t>Frequentieomvormers vormen functioneel feitelijk de elektronische variant van het oudere panamawiel en zorgen voor het gecontroleerd openen/sluiten van de sluisdeuren door het beheerst aan- en uitzetten van de actuatoren door middel van snelheidsregeling. Het onderhoud is verwaarloosbaar, de (economische) levensduur bedraagt nu zo’n 15 jaar. Vergeleken met de levensduur van actuatoren bestaat hier behoefte aan tussentijdse vervanging, hetzij preventief, hetzij storingsgedrag-gestuurd (dit laatste vindt nu plaats)</w:t>
            </w:r>
            <w:r w:rsidR="00FB0BBE">
              <w:rPr>
                <w:rFonts w:ascii="Arial Unicode MS" w:eastAsia="Arial Unicode MS" w:hAnsi="Arial Unicode MS" w:cs="Arial Unicode MS"/>
              </w:rPr>
              <w:t>, hetzij levensduurverlenging</w:t>
            </w:r>
            <w:r>
              <w:rPr>
                <w:rFonts w:ascii="Arial Unicode MS" w:eastAsia="Arial Unicode MS" w:hAnsi="Arial Unicode MS" w:cs="Arial Unicode MS"/>
              </w:rPr>
              <w:t>. Standaardisatie is mogelijk. Een belangrijk aandachtspunt is een goede afstemming van de combinatie motor/omvormer zodat deze in de praktijk goed op elkaar aansluiten. Toetsing van het werk van de aannemer op dit punt maakt onderdeel uit van de acceptatietesten en blijkt ook telkens aandacht te vragen.</w:t>
            </w:r>
            <w:r w:rsidR="00F4358A">
              <w:rPr>
                <w:rFonts w:ascii="Arial Unicode MS" w:eastAsia="Arial Unicode MS" w:hAnsi="Arial Unicode MS" w:cs="Arial Unicode MS"/>
              </w:rPr>
              <w:br/>
            </w:r>
          </w:p>
          <w:p w:rsidR="00CF639B" w:rsidRPr="00D579C5" w:rsidRDefault="00CF639B" w:rsidP="00CF639B">
            <w:pPr>
              <w:pStyle w:val="broodtekst"/>
              <w:numPr>
                <w:ilvl w:val="0"/>
                <w:numId w:val="38"/>
              </w:numPr>
              <w:rPr>
                <w:rFonts w:ascii="Arial Unicode MS" w:eastAsia="Arial Unicode MS" w:hAnsi="Arial Unicode MS" w:cs="Arial Unicode MS"/>
                <w:i/>
              </w:rPr>
            </w:pPr>
            <w:r w:rsidRPr="00D579C5">
              <w:rPr>
                <w:rFonts w:ascii="Arial Unicode MS" w:eastAsia="Arial Unicode MS" w:hAnsi="Arial Unicode MS" w:cs="Arial Unicode MS"/>
                <w:i/>
              </w:rPr>
              <w:lastRenderedPageBreak/>
              <w:t>Verdeelinrichting of elektrische installatie</w:t>
            </w:r>
          </w:p>
          <w:p w:rsidR="00CF639B" w:rsidRPr="00930AC7" w:rsidRDefault="00CF639B" w:rsidP="00CF639B">
            <w:pPr>
              <w:pStyle w:val="broodtekst"/>
              <w:ind w:left="720"/>
              <w:rPr>
                <w:rFonts w:ascii="Arial Unicode MS" w:eastAsia="Arial Unicode MS" w:hAnsi="Arial Unicode MS" w:cs="Arial Unicode MS"/>
              </w:rPr>
            </w:pPr>
            <w:r>
              <w:rPr>
                <w:rFonts w:ascii="Arial Unicode MS" w:eastAsia="Arial Unicode MS" w:hAnsi="Arial Unicode MS" w:cs="Arial Unicode MS"/>
              </w:rPr>
              <w:t>Deze bestaat uit verschillende technische deelsystemen zoals de energievoorziening, een noodstroom-aggregaat, de hoog- en laagspanningsinstallatie, schakelaars, een PLC voor de regeling van de schakelaars, knoppenkast voor lokale bediening, CCTV, audio, verlichting, een niveaumeetsysteem, bliksem- en overspanningsbeveiliging, noodstop en meteo-installatie. De gemiddelde levensduur bedraagt 25 jaar maar hiertussen zitten ook onderdelen met een veel korter vervangingsinterval. Ook is er sprake van onderlinge afhankelijkheden zoals die tussen het CCTV en verlichtingssysteem, zodat deze deelsystemen op elkaar afgestemd moeten zijn.</w:t>
            </w:r>
            <w:r>
              <w:rPr>
                <w:rFonts w:ascii="Arial Unicode MS" w:eastAsia="Arial Unicode MS" w:hAnsi="Arial Unicode MS" w:cs="Arial Unicode MS"/>
              </w:rPr>
              <w:br/>
              <w:t xml:space="preserve">Voor de verdeelinrichting geldt dat op twee manieren standaardisatie kan worden bereikt: door standaardisatie van enkele subsystemen (zoals bijv. de PLC, het verlichtings- of het CCTV systeem) maar ook door het vastleggen van een of meer goede voorbeelden voor een ontwerp van de complete verdeelinstallatie. Daarbij kan worden gedacht aan een vorm waarbij meerdere marktpartijen vanuit een door Rijkswaterstaat gemaakt ‘best practice’ </w:t>
            </w:r>
            <w:r w:rsidR="00184326">
              <w:rPr>
                <w:rFonts w:ascii="Arial Unicode MS" w:eastAsia="Arial Unicode MS" w:hAnsi="Arial Unicode MS" w:cs="Arial Unicode MS"/>
              </w:rPr>
              <w:t xml:space="preserve">een </w:t>
            </w:r>
            <w:r>
              <w:rPr>
                <w:rFonts w:ascii="Arial Unicode MS" w:eastAsia="Arial Unicode MS" w:hAnsi="Arial Unicode MS" w:cs="Arial Unicode MS"/>
              </w:rPr>
              <w:t>voorbeeld</w:t>
            </w:r>
            <w:r w:rsidR="00184326">
              <w:rPr>
                <w:rFonts w:ascii="Arial Unicode MS" w:eastAsia="Arial Unicode MS" w:hAnsi="Arial Unicode MS" w:cs="Arial Unicode MS"/>
              </w:rPr>
              <w:t>-</w:t>
            </w:r>
            <w:r>
              <w:rPr>
                <w:rFonts w:ascii="Arial Unicode MS" w:eastAsia="Arial Unicode MS" w:hAnsi="Arial Unicode MS" w:cs="Arial Unicode MS"/>
              </w:rPr>
              <w:t xml:space="preserve">ontwerp (+ varianten) realiseren. Dit op een manier waarbij meerdere marktpartijen dit gezamenlijk doen en waarbij zij elkaar op ontwerpaspecten </w:t>
            </w:r>
            <w:r w:rsidR="00184326">
              <w:rPr>
                <w:rFonts w:ascii="Arial Unicode MS" w:eastAsia="Arial Unicode MS" w:hAnsi="Arial Unicode MS" w:cs="Arial Unicode MS"/>
              </w:rPr>
              <w:t xml:space="preserve">stimuleren en </w:t>
            </w:r>
            <w:r>
              <w:rPr>
                <w:rFonts w:ascii="Arial Unicode MS" w:eastAsia="Arial Unicode MS" w:hAnsi="Arial Unicode MS" w:cs="Arial Unicode MS"/>
              </w:rPr>
              <w:t>controleren. Rijkswaterstaat toetst het ontwerp vervolgens op juistheid, volledigheid</w:t>
            </w:r>
            <w:r w:rsidR="00103F88">
              <w:rPr>
                <w:rFonts w:ascii="Arial Unicode MS" w:eastAsia="Arial Unicode MS" w:hAnsi="Arial Unicode MS" w:cs="Arial Unicode MS"/>
              </w:rPr>
              <w:t>,</w:t>
            </w:r>
            <w:r>
              <w:rPr>
                <w:rFonts w:ascii="Arial Unicode MS" w:eastAsia="Arial Unicode MS" w:hAnsi="Arial Unicode MS" w:cs="Arial Unicode MS"/>
              </w:rPr>
              <w:t xml:space="preserve"> het voldoen aan geldende normen en standaarden en het voorkomen van een vendor lock-in situatie. </w:t>
            </w:r>
            <w:r w:rsidR="00184326">
              <w:rPr>
                <w:rFonts w:ascii="Arial Unicode MS" w:eastAsia="Arial Unicode MS" w:hAnsi="Arial Unicode MS" w:cs="Arial Unicode MS"/>
              </w:rPr>
              <w:br/>
            </w:r>
            <w:r>
              <w:rPr>
                <w:rFonts w:ascii="Arial Unicode MS" w:eastAsia="Arial Unicode MS" w:hAnsi="Arial Unicode MS" w:cs="Arial Unicode MS"/>
              </w:rPr>
              <w:t>N.B. De software op de PLC wordt vanuit de pilot voor Bedienen en Besturen gestandaardiseerd; dit valt niet in deze pilot.</w:t>
            </w:r>
          </w:p>
          <w:p w:rsidR="00CF639B" w:rsidRDefault="00CF639B" w:rsidP="00CF639B">
            <w:pPr>
              <w:pStyle w:val="broodtekst"/>
              <w:rPr>
                <w:rFonts w:ascii="Arial Unicode MS" w:eastAsia="Arial Unicode MS" w:hAnsi="Arial Unicode MS" w:cs="Arial Unicode MS"/>
              </w:rPr>
            </w:pPr>
          </w:p>
          <w:p w:rsidR="00CF639B" w:rsidRDefault="00731B26" w:rsidP="00CF639B">
            <w:pPr>
              <w:pStyle w:val="broodtekst"/>
              <w:rPr>
                <w:rFonts w:ascii="Arial Unicode MS" w:eastAsia="Arial Unicode MS" w:hAnsi="Arial Unicode MS" w:cs="Arial Unicode MS"/>
              </w:rPr>
            </w:pPr>
            <w:r>
              <w:rPr>
                <w:rFonts w:ascii="Arial Unicode MS" w:eastAsia="Arial Unicode MS" w:hAnsi="Arial Unicode MS" w:cs="Arial Unicode MS"/>
                <w:u w:val="single"/>
              </w:rPr>
              <w:t>c</w:t>
            </w:r>
            <w:r w:rsidR="00CF639B" w:rsidRPr="00B84C71">
              <w:rPr>
                <w:rFonts w:ascii="Arial Unicode MS" w:eastAsia="Arial Unicode MS" w:hAnsi="Arial Unicode MS" w:cs="Arial Unicode MS"/>
                <w:u w:val="single"/>
              </w:rPr>
              <w:t>) De draaipunten van sluisdeuren</w:t>
            </w:r>
            <w:r w:rsidR="00CF639B">
              <w:rPr>
                <w:rFonts w:ascii="Arial Unicode MS" w:eastAsia="Arial Unicode MS" w:hAnsi="Arial Unicode MS" w:cs="Arial Unicode MS"/>
                <w:u w:val="single"/>
              </w:rPr>
              <w:t xml:space="preserve"> en andere sluisdeur-gerelateerde componenten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Hieronder vallen een aantal elementen die samenhangen met sluisdeuren, maar niet de sluisdeur zelf betreffen. Elementen die in aanmerking komen voor verder onderzoek en een voorstel voor standaardisatie zijn:</w:t>
            </w:r>
          </w:p>
          <w:p w:rsidR="00CF639B" w:rsidRDefault="00CF639B" w:rsidP="0017275E">
            <w:pPr>
              <w:pStyle w:val="broodtekst"/>
              <w:numPr>
                <w:ilvl w:val="0"/>
                <w:numId w:val="38"/>
              </w:numPr>
              <w:tabs>
                <w:tab w:val="clear" w:pos="454"/>
                <w:tab w:val="clear" w:pos="680"/>
                <w:tab w:val="left" w:pos="176"/>
              </w:tabs>
              <w:ind w:left="601" w:hanging="284"/>
              <w:rPr>
                <w:rFonts w:ascii="Arial Unicode MS" w:eastAsia="Arial Unicode MS" w:hAnsi="Arial Unicode MS" w:cs="Arial Unicode MS"/>
              </w:rPr>
            </w:pPr>
            <w:r>
              <w:rPr>
                <w:rFonts w:ascii="Arial Unicode MS" w:eastAsia="Arial Unicode MS" w:hAnsi="Arial Unicode MS" w:cs="Arial Unicode MS"/>
              </w:rPr>
              <w:t xml:space="preserve">De taats en halsbeugel (varianten op basis van belastinggroottes) van het draaipunt van een </w:t>
            </w:r>
            <w:r w:rsidR="00731B26">
              <w:rPr>
                <w:rFonts w:ascii="Arial Unicode MS" w:eastAsia="Arial Unicode MS" w:hAnsi="Arial Unicode MS" w:cs="Arial Unicode MS"/>
              </w:rPr>
              <w:t>punt</w:t>
            </w:r>
            <w:r>
              <w:rPr>
                <w:rFonts w:ascii="Arial Unicode MS" w:eastAsia="Arial Unicode MS" w:hAnsi="Arial Unicode MS" w:cs="Arial Unicode MS"/>
              </w:rPr>
              <w:t>deur.</w:t>
            </w:r>
            <w:r w:rsidR="00731B26">
              <w:rPr>
                <w:rFonts w:ascii="Arial Unicode MS" w:eastAsia="Arial Unicode MS" w:hAnsi="Arial Unicode MS" w:cs="Arial Unicode MS"/>
              </w:rPr>
              <w:t xml:space="preserve"> </w:t>
            </w:r>
            <w:r w:rsidR="00731B26" w:rsidRPr="00731B26">
              <w:rPr>
                <w:rFonts w:ascii="Arial Unicode MS" w:eastAsia="Arial Unicode MS" w:hAnsi="Arial Unicode MS" w:cs="Arial Unicode MS"/>
              </w:rPr>
              <w:t>Draaipunten bij ander deurtype zoals bij horizontale segmentdeur</w:t>
            </w:r>
            <w:r w:rsidR="00731B26">
              <w:rPr>
                <w:rFonts w:ascii="Arial Unicode MS" w:eastAsia="Arial Unicode MS" w:hAnsi="Arial Unicode MS" w:cs="Arial Unicode MS"/>
              </w:rPr>
              <w:t>.</w:t>
            </w:r>
          </w:p>
          <w:p w:rsidR="00CF639B" w:rsidRDefault="00CF639B" w:rsidP="0017275E">
            <w:pPr>
              <w:pStyle w:val="broodtekst"/>
              <w:numPr>
                <w:ilvl w:val="0"/>
                <w:numId w:val="38"/>
              </w:numPr>
              <w:tabs>
                <w:tab w:val="clear" w:pos="454"/>
                <w:tab w:val="clear" w:pos="680"/>
                <w:tab w:val="left" w:pos="176"/>
              </w:tabs>
              <w:ind w:left="601" w:hanging="284"/>
              <w:rPr>
                <w:rFonts w:ascii="Arial Unicode MS" w:eastAsia="Arial Unicode MS" w:hAnsi="Arial Unicode MS" w:cs="Arial Unicode MS"/>
              </w:rPr>
            </w:pPr>
            <w:r>
              <w:rPr>
                <w:rFonts w:ascii="Arial Unicode MS" w:eastAsia="Arial Unicode MS" w:hAnsi="Arial Unicode MS" w:cs="Arial Unicode MS"/>
              </w:rPr>
              <w:t>De aandrijving van schuiven bij het ‘door de deur’ nivelleren.</w:t>
            </w:r>
          </w:p>
          <w:p w:rsidR="00CF639B" w:rsidRDefault="00CF639B" w:rsidP="0017275E">
            <w:pPr>
              <w:pStyle w:val="broodtekst"/>
              <w:numPr>
                <w:ilvl w:val="0"/>
                <w:numId w:val="38"/>
              </w:numPr>
              <w:tabs>
                <w:tab w:val="clear" w:pos="454"/>
                <w:tab w:val="clear" w:pos="680"/>
                <w:tab w:val="left" w:pos="176"/>
              </w:tabs>
              <w:ind w:left="601" w:hanging="284"/>
              <w:rPr>
                <w:rFonts w:ascii="Arial Unicode MS" w:eastAsia="Arial Unicode MS" w:hAnsi="Arial Unicode MS" w:cs="Arial Unicode MS"/>
              </w:rPr>
            </w:pPr>
            <w:r>
              <w:rPr>
                <w:rFonts w:ascii="Arial Unicode MS" w:eastAsia="Arial Unicode MS" w:hAnsi="Arial Unicode MS" w:cs="Arial Unicode MS"/>
              </w:rPr>
              <w:t>De geleiding van hefdeuren (hoewel het aantal hefdeuren beperkt is).</w:t>
            </w:r>
          </w:p>
          <w:p w:rsidR="00731B26" w:rsidRDefault="00731B26" w:rsidP="0017275E">
            <w:pPr>
              <w:pStyle w:val="broodtekst"/>
              <w:numPr>
                <w:ilvl w:val="0"/>
                <w:numId w:val="38"/>
              </w:numPr>
              <w:tabs>
                <w:tab w:val="clear" w:pos="454"/>
                <w:tab w:val="clear" w:pos="680"/>
                <w:tab w:val="left" w:pos="176"/>
              </w:tabs>
              <w:ind w:left="601" w:hanging="284"/>
              <w:rPr>
                <w:rFonts w:ascii="Arial Unicode MS" w:eastAsia="Arial Unicode MS" w:hAnsi="Arial Unicode MS" w:cs="Arial Unicode MS"/>
              </w:rPr>
            </w:pPr>
            <w:r>
              <w:rPr>
                <w:rFonts w:ascii="Arial Unicode MS" w:eastAsia="Arial Unicode MS" w:hAnsi="Arial Unicode MS" w:cs="Arial Unicode MS"/>
              </w:rPr>
              <w:t>Afdichting deuren.</w:t>
            </w:r>
          </w:p>
          <w:p w:rsidR="00CF639B" w:rsidRDefault="00CF639B" w:rsidP="00CF639B">
            <w:pPr>
              <w:pStyle w:val="broodtekst"/>
              <w:rPr>
                <w:rFonts w:ascii="Arial Unicode MS" w:eastAsia="Arial Unicode MS" w:hAnsi="Arial Unicode MS" w:cs="Arial Unicode MS"/>
              </w:rPr>
            </w:pP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In een voorbereidend overleg van 25 november 2015 is besproken dat er twee aanvliegroutes zijn m.b.t. standaardisatie van deuren en nivelleersystemen. Via de eerste route wordt allereerst in kaart gebracht wat er nodig is (welke sluizen vervangen, renoveren of bijbouwen</w:t>
            </w:r>
            <w:r w:rsidR="00581CD8">
              <w:rPr>
                <w:rFonts w:ascii="Arial Unicode MS" w:eastAsia="Arial Unicode MS" w:hAnsi="Arial Unicode MS" w:cs="Arial Unicode MS"/>
              </w:rPr>
              <w:t xml:space="preserve"> en welke componenten aanpassen</w:t>
            </w:r>
            <w:r>
              <w:rPr>
                <w:rFonts w:ascii="Arial Unicode MS" w:eastAsia="Arial Unicode MS" w:hAnsi="Arial Unicode MS" w:cs="Arial Unicode MS"/>
              </w:rPr>
              <w:t xml:space="preserve">) en vindt een groepering hiervan plaats. </w:t>
            </w:r>
            <w:r w:rsidR="001F1A42">
              <w:rPr>
                <w:rFonts w:ascii="Arial Unicode MS" w:eastAsia="Arial Unicode MS" w:hAnsi="Arial Unicode MS" w:cs="Arial Unicode MS"/>
              </w:rPr>
              <w:t xml:space="preserve">(Voor dit in kaart brengen van wat er nodig is, zie het Addendum bij Deelproduct 1.) </w:t>
            </w:r>
            <w:r>
              <w:rPr>
                <w:rFonts w:ascii="Arial Unicode MS" w:eastAsia="Arial Unicode MS" w:hAnsi="Arial Unicode MS" w:cs="Arial Unicode MS"/>
              </w:rPr>
              <w:t xml:space="preserve">Vervolgens wordt vanuit deze behoefte een stap gezet naar de toe te passen oplossingen voor sluisdeuren en nivelleersystemen. De tweede route kijkt vooral naar de vraag hoe standaardisatie kan plaatsvinden en beschrijft vervolgens de eisen die vanuit RWS worden mee gegeven aan </w:t>
            </w:r>
            <w:r w:rsidR="00C377E2">
              <w:rPr>
                <w:rFonts w:ascii="Arial Unicode MS" w:eastAsia="Arial Unicode MS" w:hAnsi="Arial Unicode MS" w:cs="Arial Unicode MS"/>
              </w:rPr>
              <w:t xml:space="preserve">diverse </w:t>
            </w:r>
            <w:r w:rsidR="00103F88">
              <w:rPr>
                <w:rFonts w:ascii="Arial Unicode MS" w:eastAsia="Arial Unicode MS" w:hAnsi="Arial Unicode MS" w:cs="Arial Unicode MS"/>
              </w:rPr>
              <w:t xml:space="preserve">ontwikkelde </w:t>
            </w:r>
            <w:r>
              <w:rPr>
                <w:rFonts w:ascii="Arial Unicode MS" w:eastAsia="Arial Unicode MS" w:hAnsi="Arial Unicode MS" w:cs="Arial Unicode MS"/>
              </w:rPr>
              <w:t xml:space="preserve">oplossingen.  </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De eerste route kijkt dus meer vanuit de programmering naar de behoefte aan (verschillende</w:t>
            </w:r>
            <w:r w:rsidR="00C377E2">
              <w:rPr>
                <w:rFonts w:ascii="Arial Unicode MS" w:eastAsia="Arial Unicode MS" w:hAnsi="Arial Unicode MS" w:cs="Arial Unicode MS"/>
              </w:rPr>
              <w:t xml:space="preserve"> en beperkte</w:t>
            </w:r>
            <w:r>
              <w:rPr>
                <w:rFonts w:ascii="Arial Unicode MS" w:eastAsia="Arial Unicode MS" w:hAnsi="Arial Unicode MS" w:cs="Arial Unicode MS"/>
              </w:rPr>
              <w:t xml:space="preserve">) oplossingen terwijl de tweede route voor een </w:t>
            </w:r>
            <w:r w:rsidR="00C377E2">
              <w:rPr>
                <w:rFonts w:ascii="Arial Unicode MS" w:eastAsia="Arial Unicode MS" w:hAnsi="Arial Unicode MS" w:cs="Arial Unicode MS"/>
              </w:rPr>
              <w:t xml:space="preserve">bredere en generiekere </w:t>
            </w:r>
            <w:r>
              <w:rPr>
                <w:rFonts w:ascii="Arial Unicode MS" w:eastAsia="Arial Unicode MS" w:hAnsi="Arial Unicode MS" w:cs="Arial Unicode MS"/>
              </w:rPr>
              <w:t xml:space="preserve">gedefinieerde oplossing de functionele eisen beschrijft. Een aanpak vanuit beide richtingen is mogelijk, deze komen vervolgens vanzelf samen. Afgesproken is dat de aanpak volgens de eerste route </w:t>
            </w:r>
            <w:r w:rsidRPr="009D65D3">
              <w:rPr>
                <w:rFonts w:ascii="Arial Unicode MS" w:eastAsia="Arial Unicode MS" w:hAnsi="Arial Unicode MS" w:cs="Arial Unicode MS"/>
              </w:rPr>
              <w:t xml:space="preserve">een lijst met vragen </w:t>
            </w:r>
            <w:r>
              <w:rPr>
                <w:rFonts w:ascii="Arial Unicode MS" w:eastAsia="Arial Unicode MS" w:hAnsi="Arial Unicode MS" w:cs="Arial Unicode MS"/>
              </w:rPr>
              <w:t xml:space="preserve">oplevert die vanuit Deelproduct 5 </w:t>
            </w:r>
            <w:r w:rsidRPr="009D65D3">
              <w:rPr>
                <w:rFonts w:ascii="Arial Unicode MS" w:eastAsia="Arial Unicode MS" w:hAnsi="Arial Unicode MS" w:cs="Arial Unicode MS"/>
              </w:rPr>
              <w:t xml:space="preserve"> </w:t>
            </w:r>
            <w:r>
              <w:rPr>
                <w:rFonts w:ascii="Arial Unicode MS" w:eastAsia="Arial Unicode MS" w:hAnsi="Arial Unicode MS" w:cs="Arial Unicode MS"/>
              </w:rPr>
              <w:t>wordt gesteld</w:t>
            </w:r>
            <w:r w:rsidRPr="009D65D3">
              <w:rPr>
                <w:rFonts w:ascii="Arial Unicode MS" w:eastAsia="Arial Unicode MS" w:hAnsi="Arial Unicode MS" w:cs="Arial Unicode MS"/>
              </w:rPr>
              <w:t xml:space="preserve"> aan Deelproduct 1 (</w:t>
            </w:r>
            <w:r>
              <w:rPr>
                <w:rFonts w:ascii="Arial Unicode MS" w:eastAsia="Arial Unicode MS" w:hAnsi="Arial Unicode MS" w:cs="Arial Unicode MS"/>
              </w:rPr>
              <w:t>‘</w:t>
            </w:r>
            <w:r w:rsidRPr="009D65D3">
              <w:rPr>
                <w:rFonts w:ascii="Arial Unicode MS" w:eastAsia="Arial Unicode MS" w:hAnsi="Arial Unicode MS" w:cs="Arial Unicode MS"/>
              </w:rPr>
              <w:t>Aansluiten op programmeren</w:t>
            </w:r>
            <w:r>
              <w:rPr>
                <w:rFonts w:ascii="Arial Unicode MS" w:eastAsia="Arial Unicode MS" w:hAnsi="Arial Unicode MS" w:cs="Arial Unicode MS"/>
              </w:rPr>
              <w:t>’</w:t>
            </w:r>
            <w:r w:rsidRPr="009D65D3">
              <w:rPr>
                <w:rFonts w:ascii="Arial Unicode MS" w:eastAsia="Arial Unicode MS" w:hAnsi="Arial Unicode MS" w:cs="Arial Unicode MS"/>
              </w:rPr>
              <w:t>); in dat laatste product wordt immers in overl</w:t>
            </w:r>
            <w:r>
              <w:rPr>
                <w:rFonts w:ascii="Arial Unicode MS" w:eastAsia="Arial Unicode MS" w:hAnsi="Arial Unicode MS" w:cs="Arial Unicode MS"/>
              </w:rPr>
              <w:t xml:space="preserve">eg met de regio </w:t>
            </w:r>
            <w:r>
              <w:rPr>
                <w:rFonts w:ascii="Arial Unicode MS" w:eastAsia="Arial Unicode MS" w:hAnsi="Arial Unicode MS" w:cs="Arial Unicode MS"/>
              </w:rPr>
              <w:lastRenderedPageBreak/>
              <w:t xml:space="preserve">verkend hoe </w:t>
            </w:r>
            <w:r w:rsidRPr="009D65D3">
              <w:rPr>
                <w:rFonts w:ascii="Arial Unicode MS" w:eastAsia="Arial Unicode MS" w:hAnsi="Arial Unicode MS" w:cs="Arial Unicode MS"/>
              </w:rPr>
              <w:t>de serie sluizen die in aantocht zijn</w:t>
            </w:r>
            <w:r>
              <w:rPr>
                <w:rFonts w:ascii="Arial Unicode MS" w:eastAsia="Arial Unicode MS" w:hAnsi="Arial Unicode MS" w:cs="Arial Unicode MS"/>
              </w:rPr>
              <w:t xml:space="preserve"> binnen de vervangingsopgave</w:t>
            </w:r>
            <w:r w:rsidRPr="009D65D3">
              <w:rPr>
                <w:rFonts w:ascii="Arial Unicode MS" w:eastAsia="Arial Unicode MS" w:hAnsi="Arial Unicode MS" w:cs="Arial Unicode MS"/>
              </w:rPr>
              <w:t>, er concreet uit ziet.</w:t>
            </w:r>
            <w:r>
              <w:rPr>
                <w:rFonts w:ascii="Arial Unicode MS" w:eastAsia="Arial Unicode MS" w:hAnsi="Arial Unicode MS" w:cs="Arial Unicode MS"/>
              </w:rPr>
              <w:t xml:space="preserve"> De aanpak volgens de tweede route wordt </w:t>
            </w:r>
            <w:r w:rsidR="001F1A42">
              <w:rPr>
                <w:rFonts w:ascii="Arial Unicode MS" w:eastAsia="Arial Unicode MS" w:hAnsi="Arial Unicode MS" w:cs="Arial Unicode MS"/>
              </w:rPr>
              <w:t xml:space="preserve">in eerste instantie verder </w:t>
            </w:r>
            <w:r>
              <w:rPr>
                <w:rFonts w:ascii="Arial Unicode MS" w:eastAsia="Arial Unicode MS" w:hAnsi="Arial Unicode MS" w:cs="Arial Unicode MS"/>
              </w:rPr>
              <w:t>uitgewerkt binnen deelproduct 5.</w:t>
            </w:r>
            <w:r w:rsidR="00EF39A1">
              <w:rPr>
                <w:rFonts w:ascii="Arial Unicode MS" w:eastAsia="Arial Unicode MS" w:hAnsi="Arial Unicode MS" w:cs="Arial Unicode MS"/>
              </w:rPr>
              <w:t xml:space="preserve"> Het blijft nodig dit te baseren op de eerste route.</w:t>
            </w:r>
          </w:p>
          <w:p w:rsidR="00CF639B" w:rsidRDefault="00CF639B" w:rsidP="00CF639B">
            <w:pPr>
              <w:pStyle w:val="broodtekst"/>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Activiteiten</w:t>
            </w:r>
          </w:p>
          <w:p w:rsidR="00CF639B" w:rsidRDefault="00CF639B" w:rsidP="00CF639B">
            <w:pPr>
              <w:pStyle w:val="broodtekst"/>
              <w:numPr>
                <w:ilvl w:val="0"/>
                <w:numId w:val="51"/>
              </w:numPr>
              <w:rPr>
                <w:rFonts w:ascii="Arial Unicode MS" w:eastAsia="Arial Unicode MS" w:hAnsi="Arial Unicode MS" w:cs="Arial Unicode MS"/>
              </w:rPr>
            </w:pPr>
            <w:r>
              <w:rPr>
                <w:rFonts w:ascii="Arial Unicode MS" w:eastAsia="Arial Unicode MS" w:hAnsi="Arial Unicode MS" w:cs="Arial Unicode MS"/>
              </w:rPr>
              <w:t>Beschrijven van de diverse deelfuncties/componenten binnen bewegingswerken</w:t>
            </w:r>
            <w:r w:rsidR="00C377E2">
              <w:rPr>
                <w:rFonts w:ascii="Arial Unicode MS" w:eastAsia="Arial Unicode MS" w:hAnsi="Arial Unicode MS" w:cs="Arial Unicode MS"/>
              </w:rPr>
              <w:t>, deuren en nivelleren</w:t>
            </w:r>
            <w:r>
              <w:rPr>
                <w:rFonts w:ascii="Arial Unicode MS" w:eastAsia="Arial Unicode MS" w:hAnsi="Arial Unicode MS" w:cs="Arial Unicode MS"/>
              </w:rPr>
              <w:t xml:space="preserve"> en </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hun onderlinge interactie.</w:t>
            </w:r>
          </w:p>
          <w:p w:rsidR="00CF639B" w:rsidRPr="00103F88" w:rsidRDefault="00CF639B" w:rsidP="003C7561">
            <w:pPr>
              <w:pStyle w:val="broodtekst"/>
              <w:numPr>
                <w:ilvl w:val="0"/>
                <w:numId w:val="51"/>
              </w:numPr>
              <w:rPr>
                <w:rFonts w:ascii="Arial Unicode MS" w:eastAsia="Arial Unicode MS" w:hAnsi="Arial Unicode MS" w:cs="Arial Unicode MS"/>
              </w:rPr>
            </w:pPr>
            <w:r w:rsidRPr="00103F88">
              <w:rPr>
                <w:rFonts w:ascii="Arial Unicode MS" w:eastAsia="Arial Unicode MS" w:hAnsi="Arial Unicode MS" w:cs="Arial Unicode MS"/>
              </w:rPr>
              <w:t>Het in kaart brengen welke sluisfuncties/sluiselementen</w:t>
            </w:r>
            <w:r w:rsidR="00EF39A1" w:rsidRPr="00103F88">
              <w:rPr>
                <w:rFonts w:ascii="Arial Unicode MS" w:eastAsia="Arial Unicode MS" w:hAnsi="Arial Unicode MS" w:cs="Arial Unicode MS"/>
              </w:rPr>
              <w:t>/sluiscomponenten</w:t>
            </w:r>
            <w:r w:rsidRPr="00103F88">
              <w:rPr>
                <w:rFonts w:ascii="Arial Unicode MS" w:eastAsia="Arial Unicode MS" w:hAnsi="Arial Unicode MS" w:cs="Arial Unicode MS"/>
              </w:rPr>
              <w:t xml:space="preserve"> voor standaardisatie in aanmerking komen en het</w:t>
            </w:r>
            <w:r w:rsidR="00103F88" w:rsidRPr="00103F88">
              <w:rPr>
                <w:rFonts w:ascii="Arial Unicode MS" w:eastAsia="Arial Unicode MS" w:hAnsi="Arial Unicode MS" w:cs="Arial Unicode MS"/>
              </w:rPr>
              <w:t xml:space="preserve"> </w:t>
            </w:r>
            <w:r w:rsidRPr="00103F88">
              <w:rPr>
                <w:rFonts w:ascii="Arial Unicode MS" w:eastAsia="Arial Unicode MS" w:hAnsi="Arial Unicode MS" w:cs="Arial Unicode MS"/>
              </w:rPr>
              <w:t>vervolgens verder onderzoeken van de mogelijkheid hiervoor op basis van een 3-staps aanpak</w:t>
            </w:r>
            <w:r w:rsidR="00103F88" w:rsidRPr="00103F88">
              <w:rPr>
                <w:rFonts w:ascii="Arial Unicode MS" w:eastAsia="Arial Unicode MS" w:hAnsi="Arial Unicode MS" w:cs="Arial Unicode MS"/>
              </w:rPr>
              <w:t xml:space="preserve"> </w:t>
            </w:r>
            <w:r w:rsidRPr="00103F88">
              <w:rPr>
                <w:rFonts w:ascii="Arial Unicode MS" w:eastAsia="Arial Unicode MS" w:hAnsi="Arial Unicode MS" w:cs="Arial Unicode MS"/>
              </w:rPr>
              <w:t>(afhankelijkheid locatiespecifieke parameters / varianten vereist? / innovatiesnelheid technologie)</w:t>
            </w:r>
            <w:r w:rsidR="00103F88">
              <w:rPr>
                <w:rFonts w:ascii="Arial Unicode MS" w:eastAsia="Arial Unicode MS" w:hAnsi="Arial Unicode MS" w:cs="Arial Unicode MS"/>
              </w:rPr>
              <w:t xml:space="preserve"> </w:t>
            </w:r>
            <w:r w:rsidRPr="00103F88">
              <w:rPr>
                <w:rFonts w:ascii="Arial Unicode MS" w:eastAsia="Arial Unicode MS" w:hAnsi="Arial Unicode MS" w:cs="Arial Unicode MS"/>
              </w:rPr>
              <w:t>eventueel aangevuld met andere (aanbod</w:t>
            </w:r>
            <w:r w:rsidR="009B12B7" w:rsidRPr="00103F88">
              <w:rPr>
                <w:rFonts w:ascii="Arial Unicode MS" w:eastAsia="Arial Unicode MS" w:hAnsi="Arial Unicode MS" w:cs="Arial Unicode MS"/>
              </w:rPr>
              <w:t>-</w:t>
            </w:r>
            <w:r w:rsidRPr="00103F88">
              <w:rPr>
                <w:rFonts w:ascii="Arial Unicode MS" w:eastAsia="Arial Unicode MS" w:hAnsi="Arial Unicode MS" w:cs="Arial Unicode MS"/>
              </w:rPr>
              <w:t xml:space="preserve"> </w:t>
            </w:r>
            <w:r w:rsidR="009B12B7" w:rsidRPr="00103F88">
              <w:rPr>
                <w:rFonts w:ascii="Arial Unicode MS" w:eastAsia="Arial Unicode MS" w:hAnsi="Arial Unicode MS" w:cs="Arial Unicode MS"/>
              </w:rPr>
              <w:t>of</w:t>
            </w:r>
            <w:r w:rsidRPr="00103F88">
              <w:rPr>
                <w:rFonts w:ascii="Arial Unicode MS" w:eastAsia="Arial Unicode MS" w:hAnsi="Arial Unicode MS" w:cs="Arial Unicode MS"/>
              </w:rPr>
              <w:t xml:space="preserve"> markt</w:t>
            </w:r>
            <w:r w:rsidR="009B12B7" w:rsidRPr="00103F88">
              <w:rPr>
                <w:rFonts w:ascii="Arial Unicode MS" w:eastAsia="Arial Unicode MS" w:hAnsi="Arial Unicode MS" w:cs="Arial Unicode MS"/>
              </w:rPr>
              <w:t>-</w:t>
            </w:r>
            <w:r w:rsidRPr="00103F88">
              <w:rPr>
                <w:rFonts w:ascii="Arial Unicode MS" w:eastAsia="Arial Unicode MS" w:hAnsi="Arial Unicode MS" w:cs="Arial Unicode MS"/>
              </w:rPr>
              <w:t>gerelateerde) criteria.</w:t>
            </w:r>
          </w:p>
          <w:p w:rsidR="00CF639B" w:rsidRDefault="00CF639B" w:rsidP="00CF639B">
            <w:pPr>
              <w:pStyle w:val="broodtekst"/>
              <w:numPr>
                <w:ilvl w:val="0"/>
                <w:numId w:val="51"/>
              </w:numPr>
              <w:tabs>
                <w:tab w:val="clear" w:pos="680"/>
              </w:tabs>
              <w:rPr>
                <w:rFonts w:ascii="Arial Unicode MS" w:eastAsia="Arial Unicode MS" w:hAnsi="Arial Unicode MS" w:cs="Arial Unicode MS"/>
              </w:rPr>
            </w:pPr>
            <w:r>
              <w:rPr>
                <w:rFonts w:ascii="Arial Unicode MS" w:eastAsia="Arial Unicode MS" w:hAnsi="Arial Unicode MS" w:cs="Arial Unicode MS"/>
              </w:rPr>
              <w:t xml:space="preserve">Het maken van een voorstel voor uniformering en/of </w:t>
            </w:r>
            <w:r w:rsidRPr="001A5522">
              <w:rPr>
                <w:rFonts w:ascii="Arial Unicode MS" w:eastAsia="Arial Unicode MS" w:hAnsi="Arial Unicode MS" w:cs="Arial Unicode MS"/>
              </w:rPr>
              <w:t xml:space="preserve">standaardisering van </w:t>
            </w:r>
            <w:r>
              <w:rPr>
                <w:rFonts w:ascii="Arial Unicode MS" w:eastAsia="Arial Unicode MS" w:hAnsi="Arial Unicode MS" w:cs="Arial Unicode MS"/>
              </w:rPr>
              <w:t>(combinaties van) de benoemde</w:t>
            </w:r>
          </w:p>
          <w:p w:rsidR="00CF639B" w:rsidRPr="001A5522" w:rsidRDefault="00CF639B" w:rsidP="00CF639B">
            <w:pPr>
              <w:pStyle w:val="broodtekst"/>
              <w:tabs>
                <w:tab w:val="clear" w:pos="680"/>
              </w:tabs>
              <w:ind w:left="227"/>
              <w:rPr>
                <w:rFonts w:ascii="Arial Unicode MS" w:eastAsia="Arial Unicode MS" w:hAnsi="Arial Unicode MS" w:cs="Arial Unicode MS"/>
              </w:rPr>
            </w:pPr>
            <w:r>
              <w:rPr>
                <w:rFonts w:ascii="Arial Unicode MS" w:eastAsia="Arial Unicode MS" w:hAnsi="Arial Unicode MS" w:cs="Arial Unicode MS"/>
              </w:rPr>
              <w:t xml:space="preserve">     componenten en deelsystemen, inclusief de verdeelinrichting, en eventuele varianten daarop.</w:t>
            </w:r>
          </w:p>
          <w:p w:rsidR="00CF639B" w:rsidRPr="00E458C6" w:rsidRDefault="00CF639B" w:rsidP="00CF639B">
            <w:pPr>
              <w:pStyle w:val="broodtekst"/>
              <w:numPr>
                <w:ilvl w:val="0"/>
                <w:numId w:val="51"/>
              </w:numPr>
              <w:rPr>
                <w:rFonts w:ascii="Arial Unicode MS" w:eastAsia="Arial Unicode MS" w:hAnsi="Arial Unicode MS" w:cs="Arial Unicode MS"/>
              </w:rPr>
            </w:pPr>
            <w:r>
              <w:rPr>
                <w:rFonts w:ascii="Arial Unicode MS" w:eastAsia="Arial Unicode MS" w:hAnsi="Arial Unicode MS" w:cs="Arial Unicode MS"/>
              </w:rPr>
              <w:t>Het intern cre</w:t>
            </w:r>
            <w:r>
              <w:rPr>
                <w:rFonts w:ascii="Arial Unicode MS" w:eastAsia="Arial Unicode MS" w:hAnsi="Arial Unicode MS" w:cs="Arial Unicode MS" w:hint="eastAsia"/>
              </w:rPr>
              <w:t>ë</w:t>
            </w:r>
            <w:r>
              <w:rPr>
                <w:rFonts w:ascii="Arial Unicode MS" w:eastAsia="Arial Unicode MS" w:hAnsi="Arial Unicode MS" w:cs="Arial Unicode MS"/>
              </w:rPr>
              <w:t>ren van draagvlak voor dit voorstel.</w:t>
            </w:r>
          </w:p>
          <w:p w:rsidR="00CF639B" w:rsidRDefault="00CF639B" w:rsidP="00CF639B">
            <w:pPr>
              <w:pStyle w:val="broodtekst"/>
              <w:numPr>
                <w:ilvl w:val="0"/>
                <w:numId w:val="51"/>
              </w:numPr>
              <w:rPr>
                <w:rFonts w:ascii="Arial Unicode MS" w:eastAsia="Arial Unicode MS" w:hAnsi="Arial Unicode MS" w:cs="Arial Unicode MS"/>
              </w:rPr>
            </w:pPr>
            <w:r>
              <w:rPr>
                <w:rFonts w:ascii="Arial Unicode MS" w:eastAsia="Arial Unicode MS" w:hAnsi="Arial Unicode MS" w:cs="Arial Unicode MS"/>
              </w:rPr>
              <w:t>Het op basis van het voorstel door meerdere marktpartijen laten maken van een ontwerp voor de</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verdeelinrichting waardoor verdere invulling wordt gegeven aan deze standaardisatie.</w:t>
            </w:r>
          </w:p>
          <w:p w:rsidR="00CF639B" w:rsidRDefault="00CF639B" w:rsidP="00CF639B">
            <w:pPr>
              <w:pStyle w:val="broodtekst"/>
              <w:numPr>
                <w:ilvl w:val="0"/>
                <w:numId w:val="51"/>
              </w:numPr>
              <w:rPr>
                <w:rFonts w:ascii="Arial Unicode MS" w:eastAsia="Arial Unicode MS" w:hAnsi="Arial Unicode MS" w:cs="Arial Unicode MS"/>
              </w:rPr>
            </w:pPr>
            <w:r>
              <w:rPr>
                <w:rFonts w:ascii="Arial Unicode MS" w:eastAsia="Arial Unicode MS" w:hAnsi="Arial Unicode MS" w:cs="Arial Unicode MS"/>
              </w:rPr>
              <w:t>Het evalueren en waar nodig bijstellen van het gemaakte ontwerp.</w:t>
            </w:r>
          </w:p>
          <w:p w:rsidR="00CF639B" w:rsidRDefault="00CF639B" w:rsidP="00CF639B">
            <w:pPr>
              <w:pStyle w:val="broodtekst"/>
              <w:numPr>
                <w:ilvl w:val="0"/>
                <w:numId w:val="51"/>
              </w:numPr>
              <w:rPr>
                <w:rFonts w:ascii="Arial Unicode MS" w:eastAsia="Arial Unicode MS" w:hAnsi="Arial Unicode MS" w:cs="Arial Unicode MS"/>
              </w:rPr>
            </w:pPr>
            <w:r>
              <w:rPr>
                <w:rFonts w:ascii="Arial Unicode MS" w:eastAsia="Arial Unicode MS" w:hAnsi="Arial Unicode MS" w:cs="Arial Unicode MS"/>
              </w:rPr>
              <w:t>Het toetsen en vastleggen op welke wijze het ontwerp op de markt gezet kan worden bij komende</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w:t>
            </w:r>
            <w:r w:rsidRPr="0049440F">
              <w:rPr>
                <w:rFonts w:ascii="Arial Unicode MS" w:eastAsia="Arial Unicode MS" w:hAnsi="Arial Unicode MS" w:cs="Arial Unicode MS"/>
              </w:rPr>
              <w:t>aanbestedingen via</w:t>
            </w:r>
            <w:r>
              <w:rPr>
                <w:rFonts w:ascii="Arial Unicode MS" w:eastAsia="Arial Unicode MS" w:hAnsi="Arial Unicode MS" w:cs="Arial Unicode MS"/>
              </w:rPr>
              <w:t xml:space="preserve"> afstemming met deelproduct 3 van fase 2 van MWW.</w:t>
            </w:r>
          </w:p>
          <w:p w:rsidR="00CF639B" w:rsidRDefault="00CF639B" w:rsidP="00CF639B">
            <w:pPr>
              <w:pStyle w:val="broodtekst"/>
              <w:numPr>
                <w:ilvl w:val="0"/>
                <w:numId w:val="56"/>
              </w:numPr>
              <w:rPr>
                <w:rFonts w:ascii="Arial Unicode MS" w:eastAsia="Arial Unicode MS" w:hAnsi="Arial Unicode MS" w:cs="Arial Unicode MS"/>
              </w:rPr>
            </w:pPr>
            <w:r>
              <w:rPr>
                <w:rFonts w:ascii="Arial Unicode MS" w:eastAsia="Arial Unicode MS" w:hAnsi="Arial Unicode MS" w:cs="Arial Unicode MS"/>
              </w:rPr>
              <w:t xml:space="preserve">Het opstellen van een afwegingskader met betrekking tot RA en kostenconsequenties van keuzes voor </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bepaalde sluisdeur/nivelleersysteem oplossingen.</w:t>
            </w:r>
          </w:p>
          <w:p w:rsidR="00CF639B" w:rsidRDefault="00CF639B" w:rsidP="00CF639B">
            <w:pPr>
              <w:pStyle w:val="broodtekst"/>
              <w:numPr>
                <w:ilvl w:val="0"/>
                <w:numId w:val="56"/>
              </w:numPr>
              <w:rPr>
                <w:rFonts w:ascii="Arial Unicode MS" w:eastAsia="Arial Unicode MS" w:hAnsi="Arial Unicode MS" w:cs="Arial Unicode MS"/>
              </w:rPr>
            </w:pPr>
            <w:r>
              <w:rPr>
                <w:rFonts w:ascii="Arial Unicode MS" w:eastAsia="Arial Unicode MS" w:hAnsi="Arial Unicode MS" w:cs="Arial Unicode MS"/>
              </w:rPr>
              <w:t>Het definiëren van bepaalde combinaties aan sluisdeur- en nivelleersysteemoplossingen en het per</w:t>
            </w:r>
          </w:p>
          <w:p w:rsidR="00CF639B" w:rsidRDefault="00CF639B" w:rsidP="00CF639B">
            <w:pPr>
              <w:pStyle w:val="broodtekst"/>
              <w:ind w:left="227"/>
              <w:rPr>
                <w:rFonts w:ascii="Arial Unicode MS" w:eastAsia="Arial Unicode MS" w:hAnsi="Arial Unicode MS" w:cs="Arial Unicode MS"/>
              </w:rPr>
            </w:pPr>
            <w:r>
              <w:rPr>
                <w:rFonts w:ascii="Arial Unicode MS" w:eastAsia="Arial Unicode MS" w:hAnsi="Arial Unicode MS" w:cs="Arial Unicode MS"/>
              </w:rPr>
              <w:t xml:space="preserve">     oplossing vastleggen van eisen die RWS aan deze oplossing stelt. Hierbij is samenwerking met de markt</w:t>
            </w:r>
            <w:r>
              <w:rPr>
                <w:rFonts w:ascii="Arial Unicode MS" w:eastAsia="Arial Unicode MS" w:hAnsi="Arial Unicode MS" w:cs="Arial Unicode MS"/>
              </w:rPr>
              <w:br/>
              <w:t xml:space="preserve">     van belang om alle mogelijke input bij elkaar te kunnen krijgen.</w:t>
            </w:r>
          </w:p>
          <w:p w:rsidR="00CF639B" w:rsidRDefault="00CF639B" w:rsidP="00CF639B">
            <w:pPr>
              <w:pStyle w:val="broodtekst"/>
              <w:ind w:left="587"/>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Kansen/risico’s</w:t>
            </w:r>
          </w:p>
          <w:p w:rsidR="00C377E2"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Een risico is dat de beschikbaarheid van experts om dit werk te doen, onvoldoende is waardoor de uitvoering vertraging oploopt.</w:t>
            </w:r>
            <w:r w:rsidR="00086169">
              <w:rPr>
                <w:rFonts w:ascii="Arial Unicode MS" w:eastAsia="Arial Unicode MS" w:hAnsi="Arial Unicode MS" w:cs="Arial Unicode MS"/>
              </w:rPr>
              <w:t xml:space="preserve"> </w:t>
            </w:r>
            <w:r w:rsidR="00C377E2">
              <w:rPr>
                <w:rFonts w:ascii="Arial Unicode MS" w:eastAsia="Arial Unicode MS" w:hAnsi="Arial Unicode MS" w:cs="Arial Unicode MS"/>
              </w:rPr>
              <w:t>Discussie over de mate van diepgang, standaardisatie en toepassing</w:t>
            </w:r>
          </w:p>
          <w:p w:rsidR="00CF639B" w:rsidRDefault="00CF639B" w:rsidP="00CF639B">
            <w:pPr>
              <w:pStyle w:val="broodtekst"/>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Randvoorwaarden</w:t>
            </w:r>
          </w:p>
          <w:p w:rsidR="00CF639B" w:rsidRDefault="00CF639B" w:rsidP="00CF639B">
            <w:pPr>
              <w:pStyle w:val="broodtekst"/>
              <w:numPr>
                <w:ilvl w:val="0"/>
                <w:numId w:val="39"/>
              </w:numPr>
              <w:rPr>
                <w:rFonts w:ascii="Arial Unicode MS" w:eastAsia="Arial Unicode MS" w:hAnsi="Arial Unicode MS" w:cs="Arial Unicode MS"/>
              </w:rPr>
            </w:pPr>
            <w:r>
              <w:rPr>
                <w:rFonts w:ascii="Arial Unicode MS" w:eastAsia="Arial Unicode MS" w:hAnsi="Arial Unicode MS" w:cs="Arial Unicode MS"/>
              </w:rPr>
              <w:t xml:space="preserve"> Beschikbaarheid van experts</w:t>
            </w:r>
          </w:p>
          <w:p w:rsidR="00CF639B" w:rsidRDefault="00CF639B" w:rsidP="00CF639B">
            <w:pPr>
              <w:pStyle w:val="broodtekst"/>
              <w:numPr>
                <w:ilvl w:val="0"/>
                <w:numId w:val="39"/>
              </w:numPr>
              <w:rPr>
                <w:rFonts w:ascii="Arial Unicode MS" w:eastAsia="Arial Unicode MS" w:hAnsi="Arial Unicode MS" w:cs="Arial Unicode MS"/>
              </w:rPr>
            </w:pPr>
            <w:r>
              <w:rPr>
                <w:rFonts w:ascii="Arial Unicode MS" w:eastAsia="Arial Unicode MS" w:hAnsi="Arial Unicode MS" w:cs="Arial Unicode MS"/>
              </w:rPr>
              <w:t xml:space="preserve"> Budget voor het verrichten van het werk, intern RWS en extern bij (2</w:t>
            </w:r>
            <w:r w:rsidR="00C30AD7">
              <w:rPr>
                <w:rFonts w:ascii="Arial Unicode MS" w:eastAsia="Arial Unicode MS" w:hAnsi="Arial Unicode MS" w:cs="Arial Unicode MS"/>
              </w:rPr>
              <w:t xml:space="preserve"> of meer</w:t>
            </w:r>
            <w:r>
              <w:rPr>
                <w:rFonts w:ascii="Arial Unicode MS" w:eastAsia="Arial Unicode MS" w:hAnsi="Arial Unicode MS" w:cs="Arial Unicode MS"/>
              </w:rPr>
              <w:t>) bureaus die het ontwerp</w:t>
            </w:r>
          </w:p>
          <w:p w:rsidR="00CF639B" w:rsidRDefault="00CF639B" w:rsidP="00CF639B">
            <w:pPr>
              <w:pStyle w:val="broodtekst"/>
              <w:ind w:left="360"/>
              <w:rPr>
                <w:rFonts w:ascii="Arial Unicode MS" w:eastAsia="Arial Unicode MS" w:hAnsi="Arial Unicode MS" w:cs="Arial Unicode MS"/>
              </w:rPr>
            </w:pPr>
            <w:r>
              <w:rPr>
                <w:rFonts w:ascii="Arial Unicode MS" w:eastAsia="Arial Unicode MS" w:hAnsi="Arial Unicode MS" w:cs="Arial Unicode MS"/>
              </w:rPr>
              <w:t xml:space="preserve">voor een </w:t>
            </w:r>
            <w:r w:rsidR="00EF39A1">
              <w:rPr>
                <w:rFonts w:ascii="Arial Unicode MS" w:eastAsia="Arial Unicode MS" w:hAnsi="Arial Unicode MS" w:cs="Arial Unicode MS"/>
              </w:rPr>
              <w:t xml:space="preserve">nivelleersysteem, deursysteem, bewegingswerk en </w:t>
            </w:r>
            <w:r>
              <w:rPr>
                <w:rFonts w:ascii="Arial Unicode MS" w:eastAsia="Arial Unicode MS" w:hAnsi="Arial Unicode MS" w:cs="Arial Unicode MS"/>
              </w:rPr>
              <w:t xml:space="preserve">elektromechanische installatie ontwikkelen </w:t>
            </w:r>
            <w:r w:rsidR="00103F88">
              <w:rPr>
                <w:rFonts w:ascii="Arial Unicode MS" w:eastAsia="Arial Unicode MS" w:hAnsi="Arial Unicode MS" w:cs="Arial Unicode MS"/>
              </w:rPr>
              <w:t>v</w:t>
            </w:r>
            <w:r>
              <w:rPr>
                <w:rFonts w:ascii="Arial Unicode MS" w:eastAsia="Arial Unicode MS" w:hAnsi="Arial Unicode MS" w:cs="Arial Unicode MS"/>
              </w:rPr>
              <w:t>anuit het standaardisatievoorstel. Wellicht eveneens</w:t>
            </w:r>
            <w:r w:rsidR="00103F88">
              <w:rPr>
                <w:rFonts w:ascii="Arial Unicode MS" w:eastAsia="Arial Unicode MS" w:hAnsi="Arial Unicode MS" w:cs="Arial Unicode MS"/>
              </w:rPr>
              <w:t xml:space="preserve"> </w:t>
            </w:r>
            <w:r>
              <w:rPr>
                <w:rFonts w:ascii="Arial Unicode MS" w:eastAsia="Arial Unicode MS" w:hAnsi="Arial Unicode MS" w:cs="Arial Unicode MS"/>
              </w:rPr>
              <w:t>financiële ruimte voor het consulteren van marktpartijen m.b.t. oplossingen en ontwikkelingen voor deuren en nivelleersystemen.</w:t>
            </w:r>
          </w:p>
          <w:p w:rsidR="00CF639B" w:rsidRPr="00E458C6" w:rsidRDefault="00CF639B" w:rsidP="00CF639B">
            <w:pPr>
              <w:pStyle w:val="broodtekst"/>
              <w:ind w:left="360"/>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Raakvlakken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Deze pilot heeft raakvlakken met de volgende andere deelproducten uit fase 2:</w:t>
            </w:r>
          </w:p>
          <w:p w:rsidR="00086169" w:rsidRDefault="00086169" w:rsidP="00086169">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1: Aansluiting op programmering</w:t>
            </w:r>
          </w:p>
          <w:p w:rsidR="00CF639B" w:rsidRDefault="00CF639B" w:rsidP="00CF639B">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2: aansluiten op omgeving, KES en IKE</w:t>
            </w:r>
          </w:p>
          <w:p w:rsidR="00CF639B" w:rsidRDefault="00CF639B" w:rsidP="00CF639B">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lastRenderedPageBreak/>
              <w:t>Deelproduct 3: inkoopstrategie</w:t>
            </w:r>
          </w:p>
          <w:p w:rsidR="00CF639B" w:rsidRDefault="00CF639B" w:rsidP="00CF639B">
            <w:pPr>
              <w:pStyle w:val="broodtekst"/>
              <w:numPr>
                <w:ilvl w:val="0"/>
                <w:numId w:val="38"/>
              </w:numPr>
              <w:rPr>
                <w:rFonts w:ascii="Arial Unicode MS" w:eastAsia="Arial Unicode MS" w:hAnsi="Arial Unicode MS" w:cs="Arial Unicode MS"/>
              </w:rPr>
            </w:pPr>
            <w:r>
              <w:rPr>
                <w:rFonts w:ascii="Arial Unicode MS" w:eastAsia="Arial Unicode MS" w:hAnsi="Arial Unicode MS" w:cs="Arial Unicode MS"/>
              </w:rPr>
              <w:t>Deelproduct 4: verbeteren A&amp;O methoden en –technieken, van modellen van de sluis en zijn gedrag</w:t>
            </w:r>
            <w:r w:rsidR="00086169">
              <w:rPr>
                <w:rFonts w:ascii="Arial Unicode MS" w:eastAsia="Arial Unicode MS" w:hAnsi="Arial Unicode MS" w:cs="Arial Unicode MS"/>
              </w:rPr>
              <w:t>.</w:t>
            </w:r>
          </w:p>
          <w:p w:rsidR="00CF639B" w:rsidRDefault="00CF639B" w:rsidP="00CF639B">
            <w:pPr>
              <w:pStyle w:val="broodtekst"/>
              <w:ind w:left="360"/>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Kwaliteit</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Ontwikkelde voorstellen en ontwerpen zullen moeten voldoen aan de volgende normen/standaarden: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Richtlijn ontwerp kunstwerken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LBS</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Machinerichtlijn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Arbeidsmiddelenrichtlijn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 Handboek sluizen</w:t>
            </w:r>
          </w:p>
          <w:p w:rsidR="00CF639B" w:rsidRDefault="00CF639B" w:rsidP="00CF639B">
            <w:pPr>
              <w:pStyle w:val="broodtekst"/>
              <w:rPr>
                <w:rFonts w:ascii="Arial Unicode MS" w:eastAsia="Arial Unicode MS" w:hAnsi="Arial Unicode MS" w:cs="Arial Unicode MS"/>
              </w:rPr>
            </w:pPr>
            <w:r>
              <w:rPr>
                <w:rFonts w:ascii="Arial Unicode MS" w:eastAsia="Arial Unicode MS" w:hAnsi="Arial Unicode MS" w:cs="Arial Unicode MS"/>
              </w:rPr>
              <w:t>Tussenproducten zullen vanuit een begeleidingsgroep met discipline experts kunnen worden beoordeeld.</w:t>
            </w:r>
          </w:p>
          <w:p w:rsidR="00CF639B" w:rsidRDefault="00CF639B" w:rsidP="00CF639B">
            <w:pPr>
              <w:pStyle w:val="broodtekst"/>
              <w:rPr>
                <w:rFonts w:ascii="Arial Unicode MS" w:eastAsia="Arial Unicode MS" w:hAnsi="Arial Unicode MS" w:cs="Arial Unicode MS"/>
              </w:rPr>
            </w:pPr>
          </w:p>
          <w:p w:rsidR="00CF639B" w:rsidRPr="002C696C" w:rsidRDefault="00CF639B" w:rsidP="00CF639B">
            <w:pPr>
              <w:pStyle w:val="broodtekst"/>
              <w:rPr>
                <w:rFonts w:ascii="Arial Unicode MS" w:eastAsia="Arial Unicode MS" w:hAnsi="Arial Unicode MS" w:cs="Arial Unicode MS"/>
                <w:u w:val="single"/>
              </w:rPr>
            </w:pPr>
            <w:r w:rsidRPr="002C696C">
              <w:rPr>
                <w:rFonts w:ascii="Arial Unicode MS" w:eastAsia="Arial Unicode MS" w:hAnsi="Arial Unicode MS" w:cs="Arial Unicode MS"/>
                <w:b/>
                <w:u w:val="single"/>
              </w:rPr>
              <w:t>Team</w:t>
            </w:r>
          </w:p>
          <w:p w:rsidR="00CF639B" w:rsidRPr="002C696C" w:rsidRDefault="008F6718" w:rsidP="00B77288">
            <w:pPr>
              <w:pStyle w:val="broodtekst"/>
              <w:rPr>
                <w:rFonts w:ascii="Arial Unicode MS" w:eastAsia="Arial Unicode MS" w:hAnsi="Arial Unicode MS" w:cs="Arial Unicode MS"/>
              </w:rPr>
            </w:pPr>
            <w:r>
              <w:rPr>
                <w:rFonts w:ascii="Arial Unicode MS" w:eastAsia="Arial Unicode MS" w:hAnsi="Arial Unicode MS" w:cs="Arial Unicode MS"/>
              </w:rPr>
              <w:t>…</w:t>
            </w:r>
          </w:p>
        </w:tc>
      </w:tr>
    </w:tbl>
    <w:p w:rsidR="00CF639B" w:rsidRDefault="00CF639B" w:rsidP="00022468">
      <w:pPr>
        <w:pStyle w:val="broodtekst"/>
        <w:rPr>
          <w:rFonts w:ascii="Arial Unicode MS" w:eastAsia="Arial Unicode MS" w:hAnsi="Arial Unicode MS" w:cs="Arial Unicode MS"/>
        </w:rPr>
      </w:pPr>
    </w:p>
    <w:p w:rsidR="00022468" w:rsidRDefault="00022468" w:rsidP="00690803">
      <w:pPr>
        <w:pStyle w:val="broodtekst"/>
        <w:rPr>
          <w:rFonts w:ascii="Arial Unicode MS" w:eastAsia="Arial Unicode MS" w:hAnsi="Arial Unicode MS" w:cs="Arial Unicode MS"/>
        </w:rPr>
      </w:pPr>
    </w:p>
    <w:p w:rsidR="00690803" w:rsidRPr="00AE3ABD"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Eindresultaat: </w:t>
      </w:r>
      <w:r w:rsidRPr="00D45891">
        <w:rPr>
          <w:rFonts w:ascii="Arial Unicode MS" w:eastAsia="Arial Unicode MS" w:hAnsi="Arial Unicode MS" w:cs="Arial Unicode MS"/>
        </w:rPr>
        <w:t xml:space="preserve">Verbeteringscyclus </w:t>
      </w:r>
      <w:r>
        <w:rPr>
          <w:rFonts w:ascii="Arial Unicode MS" w:eastAsia="Arial Unicode MS" w:hAnsi="Arial Unicode MS" w:cs="Arial Unicode MS"/>
        </w:rPr>
        <w:t>voor</w:t>
      </w:r>
      <w:r w:rsidRPr="00D45891">
        <w:rPr>
          <w:rFonts w:ascii="Arial Unicode MS" w:eastAsia="Arial Unicode MS" w:hAnsi="Arial Unicode MS" w:cs="Arial Unicode MS"/>
        </w:rPr>
        <w:t xml:space="preserve"> vraag</w:t>
      </w:r>
      <w:r w:rsidR="002570DF">
        <w:rPr>
          <w:rFonts w:ascii="Arial Unicode MS" w:eastAsia="Arial Unicode MS" w:hAnsi="Arial Unicode MS" w:cs="Arial Unicode MS"/>
        </w:rPr>
        <w:t>- of output</w:t>
      </w:r>
      <w:r w:rsidRPr="00D45891">
        <w:rPr>
          <w:rFonts w:ascii="Arial Unicode MS" w:eastAsia="Arial Unicode MS" w:hAnsi="Arial Unicode MS" w:cs="Arial Unicode MS"/>
        </w:rPr>
        <w:t xml:space="preserve">specificatie </w:t>
      </w:r>
      <w:r w:rsidR="001B07A4">
        <w:rPr>
          <w:rFonts w:ascii="Arial Unicode MS" w:eastAsia="Arial Unicode MS" w:hAnsi="Arial Unicode MS" w:cs="Arial Unicode MS"/>
        </w:rPr>
        <w:t>(</w:t>
      </w:r>
      <w:r w:rsidRPr="00D45891">
        <w:rPr>
          <w:rFonts w:ascii="Arial Unicode MS" w:eastAsia="Arial Unicode MS" w:hAnsi="Arial Unicode MS" w:cs="Arial Unicode MS"/>
        </w:rPr>
        <w:t>eisendeel</w:t>
      </w:r>
      <w:r w:rsidR="001B07A4">
        <w:rPr>
          <w:rFonts w:ascii="Arial Unicode MS" w:eastAsia="Arial Unicode MS" w:hAnsi="Arial Unicode MS" w:cs="Arial Unicode MS"/>
        </w:rPr>
        <w:t xml:space="preserve"> en procesdeel)</w:t>
      </w:r>
      <w:r w:rsidRPr="00D45891">
        <w:rPr>
          <w:rFonts w:ascii="Arial Unicode MS" w:eastAsia="Arial Unicode MS" w:hAnsi="Arial Unicode MS" w:cs="Arial Unicode MS"/>
        </w:rPr>
        <w:t>,</w:t>
      </w:r>
      <w:r>
        <w:rPr>
          <w:rFonts w:ascii="Arial Unicode MS" w:eastAsia="Arial Unicode MS" w:hAnsi="Arial Unicode MS" w:cs="Arial Unicode MS"/>
        </w:rPr>
        <w:t xml:space="preserve"> be</w:t>
      </w:r>
      <w:r w:rsidRPr="00D45891">
        <w:rPr>
          <w:rFonts w:ascii="Arial Unicode MS" w:eastAsia="Arial Unicode MS" w:hAnsi="Arial Unicode MS" w:cs="Arial Unicode MS"/>
        </w:rPr>
        <w:t xml:space="preserve">schrijving </w:t>
      </w:r>
      <w:r>
        <w:rPr>
          <w:rFonts w:ascii="Arial Unicode MS" w:eastAsia="Arial Unicode MS" w:hAnsi="Arial Unicode MS" w:cs="Arial Unicode MS"/>
        </w:rPr>
        <w:t xml:space="preserve">van </w:t>
      </w:r>
      <w:r w:rsidRPr="00D45891">
        <w:rPr>
          <w:rFonts w:ascii="Arial Unicode MS" w:eastAsia="Arial Unicode MS" w:hAnsi="Arial Unicode MS" w:cs="Arial Unicode MS"/>
        </w:rPr>
        <w:t>standaarden en modules</w:t>
      </w:r>
      <w:r w:rsidR="001B07A4">
        <w:rPr>
          <w:rFonts w:ascii="Arial Unicode MS" w:eastAsia="Arial Unicode MS" w:hAnsi="Arial Unicode MS" w:cs="Arial Unicode MS"/>
        </w:rPr>
        <w:t>, beschrijving van inkoopmethodiek van de standaarden en modules, zodat e.e.a. ingebed kan worden in D&amp;C- en DBFM-contracten van RWS.</w:t>
      </w:r>
    </w:p>
    <w:p w:rsidR="00690803" w:rsidRDefault="00690803">
      <w:pPr>
        <w:spacing w:line="240" w:lineRule="auto"/>
      </w:pPr>
      <w:r>
        <w:br w:type="page"/>
      </w:r>
    </w:p>
    <w:p w:rsidR="00690803" w:rsidRPr="00F31B5B" w:rsidRDefault="0034532C" w:rsidP="004B045A">
      <w:pPr>
        <w:pStyle w:val="Kop2"/>
        <w:rPr>
          <w:rFonts w:ascii="Arial Unicode MS" w:eastAsia="Arial Unicode MS" w:hAnsi="Arial Unicode MS" w:cs="Arial Unicode MS"/>
          <w:b/>
        </w:rPr>
      </w:pPr>
      <w:r w:rsidRPr="00CA0592">
        <w:lastRenderedPageBreak/>
        <w:t>Deelproduct</w:t>
      </w:r>
      <w:r w:rsidRPr="00CA0592" w:rsidDel="0034532C">
        <w:t xml:space="preserve"> </w:t>
      </w:r>
      <w:r w:rsidR="00690803" w:rsidRPr="00CA0592">
        <w:t>6. FASE 2</w:t>
      </w:r>
      <w:r w:rsidR="004B045A">
        <w:t xml:space="preserve"> </w:t>
      </w:r>
      <w:r w:rsidR="00C643C7">
        <w:rPr>
          <w:rFonts w:ascii="Arial Unicode MS" w:eastAsia="Arial Unicode MS" w:hAnsi="Arial Unicode MS" w:cs="Arial Unicode MS"/>
          <w:b/>
        </w:rPr>
        <w:t xml:space="preserve">Leren van </w:t>
      </w:r>
      <w:r w:rsidR="00B07D3E">
        <w:rPr>
          <w:rFonts w:ascii="Arial Unicode MS" w:eastAsia="Arial Unicode MS" w:hAnsi="Arial Unicode MS" w:cs="Arial Unicode MS"/>
          <w:b/>
        </w:rPr>
        <w:t>sluisprojecten</w:t>
      </w:r>
    </w:p>
    <w:p w:rsidR="00882E84" w:rsidRDefault="00882E84" w:rsidP="00690803">
      <w:pPr>
        <w:pStyle w:val="broodtekst"/>
        <w:rPr>
          <w:rFonts w:ascii="Arial Unicode MS" w:eastAsia="Arial Unicode MS" w:hAnsi="Arial Unicode MS" w:cs="Arial Unicode MS"/>
          <w:b/>
        </w:rPr>
      </w:pPr>
    </w:p>
    <w:p w:rsidR="00690803" w:rsidRDefault="00690803" w:rsidP="00690803">
      <w:pPr>
        <w:pStyle w:val="broodtekst"/>
        <w:rPr>
          <w:rFonts w:ascii="Arial Unicode MS" w:eastAsia="Arial Unicode MS" w:hAnsi="Arial Unicode MS" w:cs="Arial Unicode MS"/>
        </w:rPr>
      </w:pPr>
      <w:r w:rsidRPr="00BE4766">
        <w:rPr>
          <w:rFonts w:ascii="Arial Unicode MS" w:eastAsia="Arial Unicode MS" w:hAnsi="Arial Unicode MS" w:cs="Arial Unicode MS"/>
          <w:b/>
        </w:rPr>
        <w:t>Doel</w:t>
      </w:r>
      <w:r>
        <w:rPr>
          <w:rFonts w:ascii="Arial Unicode MS" w:eastAsia="Arial Unicode MS" w:hAnsi="Arial Unicode MS" w:cs="Arial Unicode MS"/>
        </w:rPr>
        <w:t xml:space="preserve">: Evalueren van standaardisatie bij </w:t>
      </w:r>
      <w:r w:rsidR="00B07D3E">
        <w:rPr>
          <w:rFonts w:ascii="Arial Unicode MS" w:eastAsia="Arial Unicode MS" w:hAnsi="Arial Unicode MS" w:cs="Arial Unicode MS"/>
        </w:rPr>
        <w:t xml:space="preserve">o.a. </w:t>
      </w:r>
      <w:r>
        <w:rPr>
          <w:rFonts w:ascii="Arial Unicode MS" w:eastAsia="Arial Unicode MS" w:hAnsi="Arial Unicode MS" w:cs="Arial Unicode MS"/>
        </w:rPr>
        <w:t>sluizen 4,5,6 in de Zuid Willemsvaart</w:t>
      </w:r>
      <w:r w:rsidR="00A64264">
        <w:rPr>
          <w:rFonts w:ascii="Arial Unicode MS" w:eastAsia="Arial Unicode MS" w:hAnsi="Arial Unicode MS" w:cs="Arial Unicode MS"/>
        </w:rPr>
        <w:t>; daarna (in een afzonderlijk deelproject, nadat in het eerste deelproject een methodiek c.q. maatlat is ontwikkeld)</w:t>
      </w:r>
      <w:r w:rsidR="00983B45">
        <w:rPr>
          <w:rFonts w:ascii="Arial Unicode MS" w:eastAsia="Arial Unicode MS" w:hAnsi="Arial Unicode MS" w:cs="Arial Unicode MS"/>
        </w:rPr>
        <w:t xml:space="preserve"> </w:t>
      </w:r>
      <w:r w:rsidR="00A64264">
        <w:rPr>
          <w:rFonts w:ascii="Arial Unicode MS" w:eastAsia="Arial Unicode MS" w:hAnsi="Arial Unicode MS" w:cs="Arial Unicode MS"/>
        </w:rPr>
        <w:t xml:space="preserve">dit herhalen voor o.a. </w:t>
      </w:r>
      <w:r w:rsidR="00983B45">
        <w:rPr>
          <w:rFonts w:ascii="Arial Unicode MS" w:eastAsia="Arial Unicode MS" w:hAnsi="Arial Unicode MS" w:cs="Arial Unicode MS"/>
        </w:rPr>
        <w:t>de sluizen Hintham en Empel</w:t>
      </w:r>
      <w:r w:rsidR="00981550">
        <w:rPr>
          <w:rStyle w:val="Voetnootmarkering"/>
          <w:rFonts w:ascii="Arial Unicode MS" w:eastAsia="Arial Unicode MS" w:hAnsi="Arial Unicode MS"/>
        </w:rPr>
        <w:footnoteReference w:id="3"/>
      </w:r>
      <w:r w:rsidR="00983B45">
        <w:rPr>
          <w:rFonts w:ascii="Arial Unicode MS" w:eastAsia="Arial Unicode MS" w:hAnsi="Arial Unicode MS" w:cs="Arial Unicode MS"/>
        </w:rPr>
        <w:t>. E.e.a.</w:t>
      </w:r>
      <w:r w:rsidR="00B07D3E">
        <w:rPr>
          <w:rFonts w:ascii="Arial Unicode MS" w:eastAsia="Arial Unicode MS" w:hAnsi="Arial Unicode MS" w:cs="Arial Unicode MS"/>
        </w:rPr>
        <w:t xml:space="preserve"> </w:t>
      </w:r>
      <w:r w:rsidR="00E35700">
        <w:rPr>
          <w:rFonts w:ascii="Arial Unicode MS" w:eastAsia="Arial Unicode MS" w:hAnsi="Arial Unicode MS" w:cs="Arial Unicode MS"/>
        </w:rPr>
        <w:t>in overleg met de evaluaties van</w:t>
      </w:r>
      <w:r w:rsidR="00B07D3E">
        <w:rPr>
          <w:rFonts w:ascii="Arial Unicode MS" w:eastAsia="Arial Unicode MS" w:hAnsi="Arial Unicode MS" w:cs="Arial Unicode MS"/>
        </w:rPr>
        <w:t xml:space="preserve"> de sluizen uit het sluizentreintje.</w:t>
      </w:r>
    </w:p>
    <w:p w:rsidR="00E35700" w:rsidRDefault="00E35700" w:rsidP="00690803">
      <w:pPr>
        <w:pStyle w:val="broodtekst"/>
        <w:rPr>
          <w:rFonts w:ascii="Arial Unicode MS" w:eastAsia="Arial Unicode MS" w:hAnsi="Arial Unicode MS" w:cs="Arial Unicode MS"/>
        </w:rPr>
      </w:pPr>
      <w:r>
        <w:rPr>
          <w:rFonts w:ascii="Arial Unicode MS" w:eastAsia="Arial Unicode MS" w:hAnsi="Arial Unicode MS" w:cs="Arial Unicode MS"/>
        </w:rPr>
        <w:t>Het opzetten van een structurele leersystematiek binnen het sluizenprogramma van MWW, zodat echt ‘elke sluis beter’ zal zijn en ook het onderhoud ‘elk jaar beter’ zal zijn</w:t>
      </w:r>
      <w:r w:rsidR="00A64264">
        <w:rPr>
          <w:rFonts w:ascii="Arial Unicode MS" w:eastAsia="Arial Unicode MS" w:hAnsi="Arial Unicode MS" w:cs="Arial Unicode MS"/>
        </w:rPr>
        <w:t xml:space="preserve"> is ook een onderwerp voor een volgend deelproject</w:t>
      </w:r>
      <w:r w:rsidR="00D13920">
        <w:rPr>
          <w:rFonts w:ascii="Arial Unicode MS" w:eastAsia="Arial Unicode MS" w:hAnsi="Arial Unicode MS" w:cs="Arial Unicode MS"/>
        </w:rPr>
        <w:t xml:space="preserve"> van dit Deelproduct</w:t>
      </w:r>
      <w:r>
        <w:rPr>
          <w:rFonts w:ascii="Arial Unicode MS" w:eastAsia="Arial Unicode MS" w:hAnsi="Arial Unicode MS" w:cs="Arial Unicode MS"/>
        </w:rPr>
        <w:t>.</w:t>
      </w:r>
    </w:p>
    <w:p w:rsidR="00882E84" w:rsidRDefault="00882E84" w:rsidP="00690803">
      <w:pPr>
        <w:pStyle w:val="broodtekst"/>
        <w:rPr>
          <w:rFonts w:ascii="Arial Unicode MS" w:eastAsia="Arial Unicode MS" w:hAnsi="Arial Unicode MS" w:cs="Arial Unicode MS"/>
        </w:rPr>
      </w:pPr>
    </w:p>
    <w:p w:rsidR="005A24E2" w:rsidRDefault="00BE4766" w:rsidP="00690803">
      <w:pPr>
        <w:pStyle w:val="broodtekst"/>
        <w:rPr>
          <w:rFonts w:ascii="Arial Unicode MS" w:eastAsia="Arial Unicode MS" w:hAnsi="Arial Unicode MS" w:cs="Arial Unicode MS"/>
          <w:b/>
        </w:rPr>
      </w:pPr>
      <w:r>
        <w:rPr>
          <w:rFonts w:ascii="Arial Unicode MS" w:eastAsia="Arial Unicode MS" w:hAnsi="Arial Unicode MS" w:cs="Arial Unicode MS"/>
          <w:b/>
        </w:rPr>
        <w:t xml:space="preserve">Activiteiten: </w:t>
      </w:r>
    </w:p>
    <w:p w:rsidR="00C93446" w:rsidRDefault="00D25715" w:rsidP="00690803">
      <w:pPr>
        <w:pStyle w:val="broodtekst"/>
        <w:rPr>
          <w:rFonts w:ascii="Arial Unicode MS" w:eastAsia="Arial Unicode MS" w:hAnsi="Arial Unicode MS" w:cs="Arial Unicode MS"/>
        </w:rPr>
      </w:pPr>
      <w:r w:rsidRPr="00E21629">
        <w:rPr>
          <w:rFonts w:ascii="Arial Unicode MS" w:eastAsia="Arial Unicode MS" w:hAnsi="Arial Unicode MS" w:cs="Arial Unicode MS"/>
        </w:rPr>
        <w:t>Een eerste opzet van een beschrijving van de activiteiten</w:t>
      </w:r>
      <w:r w:rsidR="00A64264">
        <w:rPr>
          <w:rFonts w:ascii="Arial Unicode MS" w:eastAsia="Arial Unicode MS" w:hAnsi="Arial Unicode MS" w:cs="Arial Unicode MS"/>
        </w:rPr>
        <w:t xml:space="preserve"> en de </w:t>
      </w:r>
      <w:r w:rsidR="00A64264" w:rsidRPr="0017275E">
        <w:rPr>
          <w:rFonts w:ascii="Arial Unicode MS" w:eastAsia="Arial Unicode MS" w:hAnsi="Arial Unicode MS" w:cs="Arial Unicode MS"/>
          <w:b/>
        </w:rPr>
        <w:t>thema’s waarop geëvalueerd zal worden</w:t>
      </w:r>
      <w:r w:rsidR="00A64264">
        <w:rPr>
          <w:rFonts w:ascii="Arial Unicode MS" w:eastAsia="Arial Unicode MS" w:hAnsi="Arial Unicode MS" w:cs="Arial Unicode MS"/>
        </w:rPr>
        <w:t>,</w:t>
      </w:r>
      <w:r w:rsidRPr="00E21629">
        <w:rPr>
          <w:rFonts w:ascii="Arial Unicode MS" w:eastAsia="Arial Unicode MS" w:hAnsi="Arial Unicode MS" w:cs="Arial Unicode MS"/>
        </w:rPr>
        <w:t xml:space="preserve"> </w:t>
      </w:r>
      <w:r w:rsidR="00A64264">
        <w:rPr>
          <w:rFonts w:ascii="Arial Unicode MS" w:eastAsia="Arial Unicode MS" w:hAnsi="Arial Unicode MS" w:cs="Arial Unicode MS"/>
        </w:rPr>
        <w:t>wordt in het navolgende beschreven</w:t>
      </w:r>
      <w:r w:rsidRPr="00E21629">
        <w:rPr>
          <w:rFonts w:ascii="Arial Unicode MS" w:eastAsia="Arial Unicode MS" w:hAnsi="Arial Unicode MS" w:cs="Arial Unicode MS"/>
        </w:rPr>
        <w:t xml:space="preserve">. </w:t>
      </w:r>
      <w:r w:rsidR="00C93446">
        <w:rPr>
          <w:rFonts w:ascii="Arial Unicode MS" w:eastAsia="Arial Unicode MS" w:hAnsi="Arial Unicode MS" w:cs="Arial Unicode MS"/>
        </w:rPr>
        <w:t xml:space="preserve">Ook wordt met het ‘sluizentreintje’ nog e.e.a. afgestemd. Geconstateerd is dat leerervaringen van dit treintje onvoldoende gedeeld worden. Kennis zit voor 20% in systemen, voor 80% in mensen. </w:t>
      </w:r>
    </w:p>
    <w:p w:rsidR="006610E1" w:rsidRPr="00CC7FB7" w:rsidRDefault="00C93446" w:rsidP="00690803">
      <w:pPr>
        <w:pStyle w:val="broodtekst"/>
        <w:rPr>
          <w:rFonts w:ascii="Arial Unicode MS" w:eastAsia="Arial Unicode MS" w:hAnsi="Arial Unicode MS" w:cs="Arial Unicode MS"/>
        </w:rPr>
      </w:pPr>
      <w:r>
        <w:rPr>
          <w:rFonts w:ascii="Arial Unicode MS" w:eastAsia="Arial Unicode MS" w:hAnsi="Arial Unicode MS" w:cs="Arial Unicode MS"/>
        </w:rPr>
        <w:t xml:space="preserve">Tevens wordt </w:t>
      </w:r>
      <w:r w:rsidR="006610E1">
        <w:rPr>
          <w:rFonts w:ascii="Arial Unicode MS" w:eastAsia="Arial Unicode MS" w:hAnsi="Arial Unicode MS" w:cs="Arial Unicode MS"/>
        </w:rPr>
        <w:t xml:space="preserve">voor de start </w:t>
      </w:r>
      <w:r w:rsidR="00767404">
        <w:rPr>
          <w:rFonts w:ascii="Arial Unicode MS" w:eastAsia="Arial Unicode MS" w:hAnsi="Arial Unicode MS" w:cs="Arial Unicode MS"/>
        </w:rPr>
        <w:t xml:space="preserve">van het deelproject m.b.t. het opzetten van een structurele leersystematiek, </w:t>
      </w:r>
      <w:r w:rsidR="006610E1">
        <w:rPr>
          <w:rFonts w:ascii="Arial Unicode MS" w:eastAsia="Arial Unicode MS" w:hAnsi="Arial Unicode MS" w:cs="Arial Unicode MS"/>
        </w:rPr>
        <w:t xml:space="preserve">geanalyseerd wat het standaard-werkproces is en op welke punten evaluaties ingebracht zouden moeten worden. Verkend zal worden waar de verbetering vanuit de evaluatie moet landen. </w:t>
      </w:r>
      <w:r w:rsidR="00D13920">
        <w:rPr>
          <w:rFonts w:ascii="Arial Unicode MS" w:eastAsia="Arial Unicode MS" w:hAnsi="Arial Unicode MS" w:cs="Arial Unicode MS"/>
        </w:rPr>
        <w:t xml:space="preserve">Zulke </w:t>
      </w:r>
      <w:r w:rsidR="006610E1">
        <w:rPr>
          <w:rFonts w:ascii="Arial Unicode MS" w:eastAsia="Arial Unicode MS" w:hAnsi="Arial Unicode MS" w:cs="Arial Unicode MS"/>
        </w:rPr>
        <w:t>‘kristallisatiepunt</w:t>
      </w:r>
      <w:r w:rsidR="00D13920">
        <w:rPr>
          <w:rFonts w:ascii="Arial Unicode MS" w:eastAsia="Arial Unicode MS" w:hAnsi="Arial Unicode MS" w:cs="Arial Unicode MS"/>
        </w:rPr>
        <w:t>en</w:t>
      </w:r>
      <w:r w:rsidR="006610E1">
        <w:rPr>
          <w:rFonts w:ascii="Arial Unicode MS" w:eastAsia="Arial Unicode MS" w:hAnsi="Arial Unicode MS" w:cs="Arial Unicode MS"/>
        </w:rPr>
        <w:t>’</w:t>
      </w:r>
      <w:r w:rsidR="00D13920">
        <w:rPr>
          <w:rFonts w:ascii="Arial Unicode MS" w:eastAsia="Arial Unicode MS" w:hAnsi="Arial Unicode MS" w:cs="Arial Unicode MS"/>
        </w:rPr>
        <w:t xml:space="preserve"> zullen</w:t>
      </w:r>
      <w:r w:rsidR="006610E1">
        <w:rPr>
          <w:rFonts w:ascii="Arial Unicode MS" w:eastAsia="Arial Unicode MS" w:hAnsi="Arial Unicode MS" w:cs="Arial Unicode MS"/>
        </w:rPr>
        <w:t xml:space="preserve"> in ieder geval zijn: </w:t>
      </w:r>
      <w:r w:rsidR="00D13920">
        <w:rPr>
          <w:rFonts w:ascii="Arial Unicode MS" w:eastAsia="Arial Unicode MS" w:hAnsi="Arial Unicode MS" w:cs="Arial Unicode MS"/>
        </w:rPr>
        <w:t xml:space="preserve">de KES, </w:t>
      </w:r>
      <w:r w:rsidR="006610E1">
        <w:rPr>
          <w:rFonts w:ascii="Arial Unicode MS" w:eastAsia="Arial Unicode MS" w:hAnsi="Arial Unicode MS" w:cs="Arial Unicode MS"/>
        </w:rPr>
        <w:t>de Basisspec</w:t>
      </w:r>
      <w:r w:rsidR="00767404">
        <w:rPr>
          <w:rFonts w:ascii="Arial Unicode MS" w:eastAsia="Arial Unicode MS" w:hAnsi="Arial Unicode MS" w:cs="Arial Unicode MS"/>
        </w:rPr>
        <w:t xml:space="preserve"> en het OBR</w:t>
      </w:r>
      <w:r w:rsidR="006610E1">
        <w:rPr>
          <w:rFonts w:ascii="Arial Unicode MS" w:eastAsia="Arial Unicode MS" w:hAnsi="Arial Unicode MS" w:cs="Arial Unicode MS"/>
        </w:rPr>
        <w:t>; maar daarnaast zullen er ook kristallisatiepunten in de organisatie aangegeven moeten worden.</w:t>
      </w:r>
      <w:r w:rsidR="00D13920">
        <w:rPr>
          <w:rFonts w:ascii="Arial Unicode MS" w:eastAsia="Arial Unicode MS" w:hAnsi="Arial Unicode MS" w:cs="Arial Unicode MS"/>
        </w:rPr>
        <w:t xml:space="preserve"> </w:t>
      </w:r>
      <w:r w:rsidR="006610E1">
        <w:rPr>
          <w:rFonts w:ascii="Arial Unicode MS" w:eastAsia="Arial Unicode MS" w:hAnsi="Arial Unicode MS" w:cs="Arial Unicode MS"/>
        </w:rPr>
        <w:t>Breder gezegd: in dit Deelproduct wordt</w:t>
      </w:r>
      <w:r w:rsidR="00D13920">
        <w:rPr>
          <w:rFonts w:ascii="Arial Unicode MS" w:eastAsia="Arial Unicode MS" w:hAnsi="Arial Unicode MS" w:cs="Arial Unicode MS"/>
        </w:rPr>
        <w:t xml:space="preserve"> (in het volgende deelproject)</w:t>
      </w:r>
      <w:r w:rsidR="006610E1">
        <w:rPr>
          <w:rFonts w:ascii="Arial Unicode MS" w:eastAsia="Arial Unicode MS" w:hAnsi="Arial Unicode MS" w:cs="Arial Unicode MS"/>
        </w:rPr>
        <w:t xml:space="preserve"> opgepakt: het maken van een voorstel voor de ‘implementatie van de MWW-resultaten in de RWS-organisatie’.</w:t>
      </w:r>
    </w:p>
    <w:p w:rsidR="00D25715" w:rsidRPr="005D4F86" w:rsidRDefault="00D25715" w:rsidP="00690803">
      <w:pPr>
        <w:pStyle w:val="broodtekst"/>
        <w:rPr>
          <w:rFonts w:ascii="Arial Unicode MS" w:eastAsia="Arial Unicode MS" w:hAnsi="Arial Unicode MS" w:cs="Arial Unicode MS"/>
        </w:rPr>
      </w:pPr>
    </w:p>
    <w:p w:rsidR="00882E84" w:rsidRDefault="00D25715" w:rsidP="00882E84">
      <w:pPr>
        <w:rPr>
          <w:color w:val="000000"/>
          <w:szCs w:val="18"/>
          <w:u w:val="single"/>
        </w:rPr>
      </w:pPr>
      <w:r w:rsidRPr="005D4F86">
        <w:rPr>
          <w:rFonts w:ascii="Arial Unicode MS" w:eastAsia="Arial Unicode MS" w:hAnsi="Arial Unicode MS" w:cs="Arial Unicode MS"/>
        </w:rPr>
        <w:t xml:space="preserve">Het </w:t>
      </w:r>
      <w:r w:rsidRPr="0017275E">
        <w:rPr>
          <w:rFonts w:ascii="Arial Unicode MS" w:eastAsia="Arial Unicode MS" w:hAnsi="Arial Unicode MS" w:cs="Arial Unicode MS"/>
          <w:b/>
        </w:rPr>
        <w:t>doel van MultiWaterWerk</w:t>
      </w:r>
      <w:r w:rsidRPr="005D4F86">
        <w:rPr>
          <w:rFonts w:ascii="Arial Unicode MS" w:eastAsia="Arial Unicode MS" w:hAnsi="Arial Unicode MS" w:cs="Arial Unicode MS"/>
        </w:rPr>
        <w:t xml:space="preserve"> is</w:t>
      </w:r>
      <w:r w:rsidR="00882E84" w:rsidRPr="0017275E">
        <w:rPr>
          <w:color w:val="000000"/>
          <w:szCs w:val="18"/>
        </w:rPr>
        <w:t>:</w:t>
      </w:r>
      <w:r w:rsidR="00882E84">
        <w:rPr>
          <w:color w:val="000000"/>
          <w:szCs w:val="18"/>
          <w:u w:val="single"/>
        </w:rPr>
        <w:t xml:space="preserve"> </w:t>
      </w:r>
    </w:p>
    <w:p w:rsidR="00882E84" w:rsidRDefault="00882E84" w:rsidP="00882E84">
      <w:pPr>
        <w:rPr>
          <w:rFonts w:cs="Arial"/>
          <w:i/>
          <w:color w:val="000000"/>
          <w:szCs w:val="18"/>
        </w:rPr>
      </w:pPr>
      <w:r w:rsidRPr="00F76369">
        <w:rPr>
          <w:rFonts w:cs="Arial"/>
          <w:i/>
          <w:color w:val="000000"/>
          <w:szCs w:val="18"/>
        </w:rPr>
        <w:t xml:space="preserve">Het </w:t>
      </w:r>
      <w:r>
        <w:rPr>
          <w:rFonts w:cs="Arial"/>
          <w:i/>
          <w:color w:val="000000"/>
          <w:szCs w:val="18"/>
        </w:rPr>
        <w:t xml:space="preserve">verlagen van </w:t>
      </w:r>
      <w:r w:rsidRPr="00F76369">
        <w:rPr>
          <w:rFonts w:cs="Arial"/>
          <w:i/>
          <w:color w:val="000000"/>
          <w:szCs w:val="18"/>
        </w:rPr>
        <w:t xml:space="preserve">de </w:t>
      </w:r>
      <w:r>
        <w:rPr>
          <w:rFonts w:cs="Arial"/>
          <w:i/>
          <w:color w:val="000000"/>
          <w:szCs w:val="18"/>
        </w:rPr>
        <w:t xml:space="preserve">aanleg- en onderhoudskosten en hiermee gemoeide personele inspanningen, </w:t>
      </w:r>
      <w:r w:rsidRPr="00F76369">
        <w:rPr>
          <w:rFonts w:cs="Arial"/>
          <w:i/>
          <w:color w:val="000000"/>
          <w:szCs w:val="18"/>
        </w:rPr>
        <w:t xml:space="preserve">door voor grotere series natte kunstwerken een goed onderbouwde balans te zoeken tussen standaardisatie, innovatie en marktwerking. </w:t>
      </w:r>
    </w:p>
    <w:p w:rsidR="0036318A" w:rsidRDefault="0036318A" w:rsidP="00882E84">
      <w:pPr>
        <w:rPr>
          <w:rFonts w:ascii="Arial Unicode MS" w:eastAsia="Arial Unicode MS" w:hAnsi="Arial Unicode MS" w:cs="Arial Unicode MS"/>
        </w:rPr>
      </w:pPr>
    </w:p>
    <w:p w:rsidR="00D25715" w:rsidRDefault="00D25715" w:rsidP="00882E84">
      <w:pPr>
        <w:rPr>
          <w:rFonts w:ascii="Arial Unicode MS" w:eastAsia="Arial Unicode MS" w:hAnsi="Arial Unicode MS" w:cs="Arial Unicode MS"/>
        </w:rPr>
      </w:pPr>
      <w:r w:rsidRPr="005D4F86">
        <w:rPr>
          <w:rFonts w:ascii="Arial Unicode MS" w:eastAsia="Arial Unicode MS" w:hAnsi="Arial Unicode MS" w:cs="Arial Unicode MS"/>
        </w:rPr>
        <w:t xml:space="preserve">Standaardisatie is hier een belangrijk middel bij. Interessant is te onderzoeken wat we hiervoor kunnen leren van eerder gerealiseerde sluizen. </w:t>
      </w:r>
      <w:r w:rsidR="0036318A">
        <w:rPr>
          <w:rFonts w:ascii="Arial Unicode MS" w:eastAsia="Arial Unicode MS" w:hAnsi="Arial Unicode MS" w:cs="Arial Unicode MS"/>
        </w:rPr>
        <w:t>Vijf</w:t>
      </w:r>
      <w:r w:rsidRPr="005D4F86">
        <w:rPr>
          <w:rFonts w:ascii="Arial Unicode MS" w:eastAsia="Arial Unicode MS" w:hAnsi="Arial Unicode MS" w:cs="Arial Unicode MS"/>
        </w:rPr>
        <w:t xml:space="preserve"> jaar geleden zijn sluis 4, 5 en 6 opgeleverd in Brabant. Deze zijn tegelijk aanbesteed, maar ervóór en erna zijn ook enkele sluizen aanbesteed. Is hier ook een bepaalde vorm van standaardisatie toegepast? </w:t>
      </w:r>
    </w:p>
    <w:p w:rsidR="00882E84" w:rsidRPr="005D4F86" w:rsidRDefault="00882E84" w:rsidP="00882E84">
      <w:pPr>
        <w:rPr>
          <w:rFonts w:ascii="Arial Unicode MS" w:eastAsia="Arial Unicode MS" w:hAnsi="Arial Unicode MS" w:cs="Arial Unicode MS"/>
        </w:rPr>
      </w:pPr>
    </w:p>
    <w:p w:rsidR="00D25715" w:rsidRPr="00526509" w:rsidRDefault="00D25715" w:rsidP="00D25715">
      <w:pPr>
        <w:rPr>
          <w: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4720"/>
      </w:tblGrid>
      <w:tr w:rsidR="00D25715" w:rsidRPr="000140D3" w:rsidTr="005D4F86">
        <w:tc>
          <w:tcPr>
            <w:tcW w:w="3227" w:type="dxa"/>
          </w:tcPr>
          <w:p w:rsidR="00D25715" w:rsidRDefault="00D25715" w:rsidP="005D4F86"/>
          <w:p w:rsidR="00D25715" w:rsidRDefault="00D25715" w:rsidP="005D4F86">
            <w:r w:rsidRPr="00101C46">
              <w:rPr>
                <w:noProof/>
              </w:rPr>
              <w:lastRenderedPageBreak/>
              <w:drawing>
                <wp:inline distT="0" distB="0" distL="0" distR="0" wp14:anchorId="3B24BBF9" wp14:editId="0B4C249D">
                  <wp:extent cx="1828800" cy="1940006"/>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28800" cy="1940006"/>
                          </a:xfrm>
                          <a:prstGeom prst="rect">
                            <a:avLst/>
                          </a:prstGeom>
                          <a:noFill/>
                          <a:ln>
                            <a:noFill/>
                          </a:ln>
                        </pic:spPr>
                      </pic:pic>
                    </a:graphicData>
                  </a:graphic>
                </wp:inline>
              </w:drawing>
            </w:r>
          </w:p>
        </w:tc>
        <w:tc>
          <w:tcPr>
            <w:tcW w:w="5289" w:type="dxa"/>
          </w:tcPr>
          <w:p w:rsidR="00882E84" w:rsidRDefault="00882E84" w:rsidP="005D4F86">
            <w:pPr>
              <w:rPr>
                <w:rFonts w:ascii="Arial Unicode MS" w:eastAsia="Arial Unicode MS" w:hAnsi="Arial Unicode MS" w:cs="Arial Unicode MS"/>
              </w:rPr>
            </w:pPr>
          </w:p>
          <w:p w:rsidR="00882E84" w:rsidRDefault="00882E84" w:rsidP="005D4F86">
            <w:pPr>
              <w:rPr>
                <w:rFonts w:ascii="Arial Unicode MS" w:eastAsia="Arial Unicode MS" w:hAnsi="Arial Unicode MS" w:cs="Arial Unicode MS"/>
              </w:rPr>
            </w:pPr>
          </w:p>
          <w:p w:rsidR="00882E84" w:rsidRDefault="00882E84" w:rsidP="005D4F86">
            <w:pPr>
              <w:rPr>
                <w:rFonts w:ascii="Arial Unicode MS" w:eastAsia="Arial Unicode MS" w:hAnsi="Arial Unicode MS" w:cs="Arial Unicode MS"/>
              </w:rPr>
            </w:pPr>
          </w:p>
          <w:p w:rsidR="00882E84" w:rsidRDefault="00882E84" w:rsidP="005D4F86">
            <w:pPr>
              <w:rPr>
                <w:rFonts w:ascii="Arial Unicode MS" w:eastAsia="Arial Unicode MS" w:hAnsi="Arial Unicode MS" w:cs="Arial Unicode MS"/>
              </w:rPr>
            </w:pPr>
          </w:p>
          <w:p w:rsidR="00882E84" w:rsidRDefault="00882E84" w:rsidP="005D4F86">
            <w:pPr>
              <w:rPr>
                <w:rFonts w:ascii="Arial Unicode MS" w:eastAsia="Arial Unicode MS" w:hAnsi="Arial Unicode MS" w:cs="Arial Unicode MS"/>
              </w:rPr>
            </w:pPr>
          </w:p>
          <w:p w:rsidR="00D25715" w:rsidRPr="005D4F86" w:rsidRDefault="00D25715" w:rsidP="005D4F86">
            <w:pPr>
              <w:rPr>
                <w:rFonts w:ascii="Arial Unicode MS" w:eastAsia="Arial Unicode MS" w:hAnsi="Arial Unicode MS" w:cs="Arial Unicode MS"/>
              </w:rPr>
            </w:pPr>
            <w:r w:rsidRPr="005D4F86">
              <w:rPr>
                <w:rFonts w:ascii="Arial Unicode MS" w:eastAsia="Arial Unicode MS" w:hAnsi="Arial Unicode MS" w:cs="Arial Unicode MS"/>
              </w:rPr>
              <w:lastRenderedPageBreak/>
              <w:t>In de figuur staan de sluizen die gerealiseerd zijn in Brabant. De sluizen 4, 5 en 6 zijn aanbesteed in 2007 en opgeleverd in 2010. Hiervoor zijn twee maal twee sluizen gerealiseerd, waarvan sluis 11 en 13 in de jaren 1990. Na sluizen 4, 5 en 6 zijn er twee sluizen in de Zuid-Willemsvaart opgeleverd in december 2014. Parallel aan deze bouw, is sluis 3 in Tilburg in Wilhelminakanaal gestart (loopt).</w:t>
            </w:r>
          </w:p>
          <w:p w:rsidR="00D25715" w:rsidRDefault="00D25715" w:rsidP="005D4F86">
            <w:r w:rsidRPr="005D4F86">
              <w:rPr>
                <w:rFonts w:ascii="Arial Unicode MS" w:eastAsia="Arial Unicode MS" w:hAnsi="Arial Unicode MS" w:cs="Arial Unicode MS"/>
              </w:rPr>
              <w:t xml:space="preserve">Is hier sprake van een leercurve? Is er tussen de sluizen uitwisseling van kennis en ervaring geweest en zo ja, welke? </w:t>
            </w:r>
          </w:p>
        </w:tc>
      </w:tr>
    </w:tbl>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lastRenderedPageBreak/>
        <w:t xml:space="preserve">De ervaringen van het ontwerp en de bouw van de sluizen 4, 5 en 6 zijn waarschijnlijk nog goed te achterhalen. Daarnaast is het interessant te bezien wat de ervaringen zijn na 5 jaar beheer met deze aanbesteding van 3 tegelijk. We kunnen nu immers vanuit het beheer </w:t>
      </w:r>
      <w:r w:rsidRPr="005D4F86">
        <w:rPr>
          <w:rFonts w:ascii="Arial Unicode MS" w:eastAsia="Arial Unicode MS" w:hAnsi="Arial Unicode MS" w:cs="Arial Unicode MS"/>
          <w:i/>
          <w:szCs w:val="18"/>
        </w:rPr>
        <w:t>terugkijken</w:t>
      </w:r>
      <w:r w:rsidRPr="005D4F86">
        <w:rPr>
          <w:rFonts w:ascii="Arial Unicode MS" w:eastAsia="Arial Unicode MS" w:hAnsi="Arial Unicode MS" w:cs="Arial Unicode MS"/>
          <w:szCs w:val="18"/>
        </w:rPr>
        <w:t xml:space="preserve"> op initiatie, aanbesteding, ontwerp en realisatie en eerste jaren beheer &amp; onderhoud. Vervolgens is het interessant om naar de twee sluizen te kijken die een jaar geleden zijn opgeleverd en de start van sluis 3.</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Hierbij kijken we vanuit perspectief van RWS, alsook vanuit de aannemer.  Wat heeft de aannemer ervan geleerd? En wat eventuele volgende aannemers als bijvoorbeeld het onderhoud opnieuw is aanbesteed. Heeft dit tot concrete resultaten geleid bij volgende projecten? En: Hebben de aannemers geleerd/ willen leren van de eerdere ervaringen van hun collega’s?</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 xml:space="preserve">Leerervaringen kunnen betrekking hebben op </w:t>
      </w:r>
      <w:r w:rsidR="00E05325">
        <w:rPr>
          <w:rFonts w:ascii="Arial Unicode MS" w:eastAsia="Arial Unicode MS" w:hAnsi="Arial Unicode MS" w:cs="Arial Unicode MS"/>
          <w:szCs w:val="18"/>
        </w:rPr>
        <w:t xml:space="preserve">(i.e. thema’s waarop geleerd zal worden zijn) </w:t>
      </w:r>
      <w:r w:rsidRPr="005D4F86">
        <w:rPr>
          <w:rFonts w:ascii="Arial Unicode MS" w:eastAsia="Arial Unicode MS" w:hAnsi="Arial Unicode MS" w:cs="Arial Unicode MS"/>
          <w:szCs w:val="18"/>
        </w:rPr>
        <w:t xml:space="preserve">onderwerpen zoals in Fase 2 van het MWW-project opgepakt worden, zoals: programmering en beheer bij RWS, eisen aan het functioneren binnen het netwerk, integraliteit (o.a. levensduurdenken), techniek (o.a. innovaties), wijze van aanbesteden, contractering en samenwerking, wijze van bediening, management van de omgeving, projectmanagement, enz. </w:t>
      </w:r>
      <w:r w:rsidR="009D61C0">
        <w:rPr>
          <w:rFonts w:ascii="Arial Unicode MS" w:eastAsia="Arial Unicode MS" w:hAnsi="Arial Unicode MS" w:cs="Arial Unicode MS"/>
          <w:szCs w:val="18"/>
        </w:rPr>
        <w:t>Bij deze thema’s speelt steeds de vraag: op welke manier k</w:t>
      </w:r>
      <w:r w:rsidR="00100AAF">
        <w:rPr>
          <w:rFonts w:ascii="Arial Unicode MS" w:eastAsia="Arial Unicode MS" w:hAnsi="Arial Unicode MS" w:cs="Arial Unicode MS"/>
          <w:szCs w:val="18"/>
        </w:rPr>
        <w:t>an het MWW-doel</w:t>
      </w:r>
      <w:r w:rsidR="009D61C0">
        <w:rPr>
          <w:rFonts w:ascii="Arial Unicode MS" w:eastAsia="Arial Unicode MS" w:hAnsi="Arial Unicode MS" w:cs="Arial Unicode MS"/>
          <w:szCs w:val="18"/>
        </w:rPr>
        <w:t xml:space="preserve"> bereikt worden? </w:t>
      </w:r>
      <w:r w:rsidR="00100AAF">
        <w:rPr>
          <w:rFonts w:ascii="Arial Unicode MS" w:eastAsia="Arial Unicode MS" w:hAnsi="Arial Unicode MS" w:cs="Arial Unicode MS"/>
          <w:szCs w:val="18"/>
        </w:rPr>
        <w:t>Wat is een goed onderbouwde balans tussen</w:t>
      </w:r>
      <w:r w:rsidR="009D61C0">
        <w:rPr>
          <w:rFonts w:ascii="Arial Unicode MS" w:eastAsia="Arial Unicode MS" w:hAnsi="Arial Unicode MS" w:cs="Arial Unicode MS"/>
          <w:szCs w:val="18"/>
        </w:rPr>
        <w:t xml:space="preserve"> standaardisatie</w:t>
      </w:r>
      <w:r w:rsidR="00100AAF">
        <w:rPr>
          <w:rFonts w:ascii="Arial Unicode MS" w:eastAsia="Arial Unicode MS" w:hAnsi="Arial Unicode MS" w:cs="Arial Unicode MS"/>
          <w:szCs w:val="18"/>
        </w:rPr>
        <w:t>, innovatie en marktwerking</w:t>
      </w:r>
      <w:r w:rsidR="009D61C0">
        <w:rPr>
          <w:rFonts w:ascii="Arial Unicode MS" w:eastAsia="Arial Unicode MS" w:hAnsi="Arial Unicode MS" w:cs="Arial Unicode MS"/>
          <w:szCs w:val="18"/>
        </w:rPr>
        <w:t xml:space="preserve">? </w:t>
      </w:r>
      <w:r w:rsidRPr="005D4F86">
        <w:rPr>
          <w:rFonts w:ascii="Arial Unicode MS" w:eastAsia="Arial Unicode MS" w:hAnsi="Arial Unicode MS" w:cs="Arial Unicode MS"/>
          <w:szCs w:val="18"/>
        </w:rPr>
        <w:t>Per deelvraag zal op deze aspecten ingezoomd worden.</w:t>
      </w:r>
    </w:p>
    <w:p w:rsidR="00CC7FB7" w:rsidRPr="005D4F86" w:rsidRDefault="00CC7FB7"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We komen op de volgende hoofdvraag.</w:t>
      </w:r>
    </w:p>
    <w:p w:rsidR="00D25715" w:rsidRPr="005D4F86" w:rsidRDefault="00D25715" w:rsidP="00D25715">
      <w:pPr>
        <w:rPr>
          <w:rFonts w:ascii="Arial Unicode MS" w:eastAsia="Arial Unicode MS" w:hAnsi="Arial Unicode MS" w:cs="Arial Unicode MS"/>
          <w:i/>
          <w:szCs w:val="18"/>
        </w:rPr>
      </w:pPr>
      <w:r w:rsidRPr="005D4F86">
        <w:rPr>
          <w:rFonts w:ascii="Arial Unicode MS" w:eastAsia="Arial Unicode MS" w:hAnsi="Arial Unicode MS" w:cs="Arial Unicode MS"/>
          <w:i/>
          <w:szCs w:val="18"/>
        </w:rPr>
        <w:t xml:space="preserve">Wat kunnen we concreet leren voor het </w:t>
      </w:r>
      <w:r w:rsidR="00882E84">
        <w:rPr>
          <w:rFonts w:ascii="Arial Unicode MS" w:eastAsia="Arial Unicode MS" w:hAnsi="Arial Unicode MS" w:cs="Arial Unicode MS"/>
          <w:i/>
          <w:szCs w:val="18"/>
        </w:rPr>
        <w:t xml:space="preserve">het hiervoor genoemde doel van het </w:t>
      </w:r>
      <w:r w:rsidRPr="005D4F86">
        <w:rPr>
          <w:rFonts w:ascii="Arial Unicode MS" w:eastAsia="Arial Unicode MS" w:hAnsi="Arial Unicode MS" w:cs="Arial Unicode MS"/>
          <w:i/>
          <w:szCs w:val="18"/>
        </w:rPr>
        <w:t>programma MWW van het in een set en een serie aanbesteden en realiseren van sluizen in Brabant, zowel tussen de sluizen binnen een set van 2 of 3, als tussen de successievelijke sets?</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Deelvragen zijn:</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Wat waren de </w:t>
      </w:r>
      <w:r w:rsidRPr="005D4F86">
        <w:rPr>
          <w:rFonts w:ascii="Arial Unicode MS" w:eastAsia="Arial Unicode MS" w:hAnsi="Arial Unicode MS" w:cs="Arial Unicode MS"/>
          <w:sz w:val="18"/>
          <w:szCs w:val="18"/>
          <w:u w:val="single"/>
        </w:rPr>
        <w:t>doelstellingen</w:t>
      </w:r>
      <w:r w:rsidRPr="005D4F86">
        <w:rPr>
          <w:rFonts w:ascii="Arial Unicode MS" w:eastAsia="Arial Unicode MS" w:hAnsi="Arial Unicode MS" w:cs="Arial Unicode MS"/>
          <w:sz w:val="18"/>
          <w:szCs w:val="18"/>
        </w:rPr>
        <w:t xml:space="preserve"> </w:t>
      </w:r>
      <w:r w:rsidR="00E05325">
        <w:rPr>
          <w:rFonts w:ascii="Arial Unicode MS" w:eastAsia="Arial Unicode MS" w:hAnsi="Arial Unicode MS" w:cs="Arial Unicode MS"/>
          <w:sz w:val="18"/>
          <w:szCs w:val="18"/>
        </w:rPr>
        <w:t xml:space="preserve">(op de hiervoor beschreven thema’s) </w:t>
      </w:r>
      <w:r w:rsidRPr="005D4F86">
        <w:rPr>
          <w:rFonts w:ascii="Arial Unicode MS" w:eastAsia="Arial Unicode MS" w:hAnsi="Arial Unicode MS" w:cs="Arial Unicode MS"/>
          <w:sz w:val="18"/>
          <w:szCs w:val="18"/>
        </w:rPr>
        <w:t xml:space="preserve">bij de uitvraag en aanbesteding voor ontwerp, uitvoering en beheer &amp; onderhoud van sluis 4, 5 en 6 en de </w:t>
      </w:r>
      <w:r w:rsidRPr="005D4F86">
        <w:rPr>
          <w:rFonts w:ascii="Arial Unicode MS" w:eastAsia="Arial Unicode MS" w:hAnsi="Arial Unicode MS" w:cs="Arial Unicode MS"/>
          <w:sz w:val="18"/>
          <w:szCs w:val="18"/>
        </w:rPr>
        <w:lastRenderedPageBreak/>
        <w:t>recente sluizen? En waarom zijn specifiek deze doelstellingen gekozen? Zijn de doelstellingen bepaald èn behaald vanuit het perspectief van RWS projectorganisatie, RWS beheerder en de aannemer?</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Wat waren de </w:t>
      </w:r>
      <w:r w:rsidRPr="005D4F86">
        <w:rPr>
          <w:rFonts w:ascii="Arial Unicode MS" w:eastAsia="Arial Unicode MS" w:hAnsi="Arial Unicode MS" w:cs="Arial Unicode MS"/>
          <w:sz w:val="18"/>
          <w:szCs w:val="18"/>
          <w:u w:val="single"/>
        </w:rPr>
        <w:t>beheerders- en omgevingseisen</w:t>
      </w:r>
      <w:r w:rsidR="00F92F77">
        <w:rPr>
          <w:rFonts w:ascii="Arial Unicode MS" w:eastAsia="Arial Unicode MS" w:hAnsi="Arial Unicode MS" w:cs="Arial Unicode MS"/>
          <w:sz w:val="18"/>
          <w:szCs w:val="18"/>
          <w:u w:val="single"/>
        </w:rPr>
        <w:t xml:space="preserve"> aan het systeem sluis</w:t>
      </w:r>
      <w:r w:rsidRPr="005D4F86">
        <w:rPr>
          <w:rFonts w:ascii="Arial Unicode MS" w:eastAsia="Arial Unicode MS" w:hAnsi="Arial Unicode MS" w:cs="Arial Unicode MS"/>
          <w:sz w:val="18"/>
          <w:szCs w:val="18"/>
        </w:rPr>
        <w:t xml:space="preserve">, leidend tot specificaties (KES en SES) en vraagspecificatie en welke ruimte gaven deze voor innovatie? Wat waren daarnaast de meer algemene eisen die vanuit RWS-brede optiek gesteld weren? </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Heeft het aanbesteden in sets geleid tot </w:t>
      </w:r>
      <w:r w:rsidRPr="005D4F86">
        <w:rPr>
          <w:rFonts w:ascii="Arial Unicode MS" w:eastAsia="Arial Unicode MS" w:hAnsi="Arial Unicode MS" w:cs="Arial Unicode MS"/>
          <w:sz w:val="18"/>
          <w:szCs w:val="18"/>
          <w:u w:val="single"/>
        </w:rPr>
        <w:t>andere werkwijzen en innovaties</w:t>
      </w:r>
      <w:r w:rsidRPr="005D4F86">
        <w:rPr>
          <w:rFonts w:ascii="Arial Unicode MS" w:eastAsia="Arial Unicode MS" w:hAnsi="Arial Unicode MS" w:cs="Arial Unicode MS"/>
          <w:sz w:val="18"/>
          <w:szCs w:val="18"/>
        </w:rPr>
        <w:t xml:space="preserve"> (zo ja, met welke impact)</w:t>
      </w:r>
      <w:r w:rsidR="00F92F77">
        <w:rPr>
          <w:rFonts w:ascii="Arial Unicode MS" w:eastAsia="Arial Unicode MS" w:hAnsi="Arial Unicode MS" w:cs="Arial Unicode MS"/>
          <w:sz w:val="18"/>
          <w:szCs w:val="18"/>
        </w:rPr>
        <w:t xml:space="preserve"> op de hiervoor beschreven thema’s</w:t>
      </w:r>
      <w:r w:rsidRPr="005D4F86">
        <w:rPr>
          <w:rFonts w:ascii="Arial Unicode MS" w:eastAsia="Arial Unicode MS" w:hAnsi="Arial Unicode MS" w:cs="Arial Unicode MS"/>
          <w:sz w:val="18"/>
          <w:szCs w:val="18"/>
        </w:rPr>
        <w:t>, of is er vooral van bekende werkwijzen en bewezen technieken gebruik gemaakt (efficiëntie)? Wat kunnen we leren aangaande standaardisatie?</w:t>
      </w:r>
      <w:r w:rsidR="006B545B">
        <w:rPr>
          <w:rFonts w:ascii="Arial Unicode MS" w:eastAsia="Arial Unicode MS" w:hAnsi="Arial Unicode MS" w:cs="Arial Unicode MS"/>
          <w:sz w:val="18"/>
          <w:szCs w:val="18"/>
        </w:rPr>
        <w:t xml:space="preserve"> Heeft na aanbesteden het optimaliseren van het ontwerp door de aannemer geleid tot (afwijkingen van) standaardisatie? Wat was de rol van de ContractManager in </w:t>
      </w:r>
      <w:r w:rsidR="0053456C">
        <w:rPr>
          <w:rFonts w:ascii="Arial Unicode MS" w:eastAsia="Arial Unicode MS" w:hAnsi="Arial Unicode MS" w:cs="Arial Unicode MS"/>
          <w:sz w:val="18"/>
          <w:szCs w:val="18"/>
        </w:rPr>
        <w:t>het bereiken van standaardisatie</w:t>
      </w:r>
      <w:r w:rsidR="006B545B">
        <w:rPr>
          <w:rFonts w:ascii="Arial Unicode MS" w:eastAsia="Arial Unicode MS" w:hAnsi="Arial Unicode MS" w:cs="Arial Unicode MS"/>
          <w:sz w:val="18"/>
          <w:szCs w:val="18"/>
        </w:rPr>
        <w:t>; ondersteunend of afhoudend?</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Waren er doelstellingen aangaande </w:t>
      </w:r>
      <w:r w:rsidRPr="005D4F86">
        <w:rPr>
          <w:rFonts w:ascii="Arial Unicode MS" w:eastAsia="Arial Unicode MS" w:hAnsi="Arial Unicode MS" w:cs="Arial Unicode MS"/>
          <w:sz w:val="18"/>
          <w:szCs w:val="18"/>
          <w:u w:val="single"/>
        </w:rPr>
        <w:t>leren</w:t>
      </w:r>
      <w:r w:rsidR="00F92F77">
        <w:rPr>
          <w:rFonts w:ascii="Arial Unicode MS" w:eastAsia="Arial Unicode MS" w:hAnsi="Arial Unicode MS" w:cs="Arial Unicode MS"/>
          <w:sz w:val="18"/>
          <w:szCs w:val="18"/>
          <w:u w:val="single"/>
        </w:rPr>
        <w:t xml:space="preserve"> </w:t>
      </w:r>
      <w:r w:rsidR="00F92F77" w:rsidRPr="0017275E">
        <w:rPr>
          <w:rFonts w:ascii="Arial Unicode MS" w:eastAsia="Arial Unicode MS" w:hAnsi="Arial Unicode MS" w:cs="Arial Unicode MS"/>
          <w:sz w:val="18"/>
          <w:szCs w:val="18"/>
        </w:rPr>
        <w:t xml:space="preserve">op </w:t>
      </w:r>
      <w:r w:rsidR="00E44711">
        <w:rPr>
          <w:rFonts w:ascii="Arial Unicode MS" w:eastAsia="Arial Unicode MS" w:hAnsi="Arial Unicode MS" w:cs="Arial Unicode MS"/>
          <w:sz w:val="18"/>
          <w:szCs w:val="18"/>
        </w:rPr>
        <w:t>de beschreven thema’s</w:t>
      </w:r>
      <w:r w:rsidRPr="005D4F86">
        <w:rPr>
          <w:rFonts w:ascii="Arial Unicode MS" w:eastAsia="Arial Unicode MS" w:hAnsi="Arial Unicode MS" w:cs="Arial Unicode MS"/>
          <w:sz w:val="18"/>
          <w:szCs w:val="18"/>
        </w:rPr>
        <w:t>? Zo ja, welke? Is er concreet geleerd binnen de sets en tussen de sets bij RWS en heeft de aannemer geleerd binnen de set en voor volgende projecten?</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Hoe </w:t>
      </w:r>
      <w:r w:rsidRPr="005D4F86">
        <w:rPr>
          <w:rFonts w:ascii="Arial Unicode MS" w:eastAsia="Arial Unicode MS" w:hAnsi="Arial Unicode MS" w:cs="Arial Unicode MS"/>
          <w:sz w:val="18"/>
          <w:szCs w:val="18"/>
          <w:u w:val="single"/>
        </w:rPr>
        <w:t>tevreden</w:t>
      </w:r>
      <w:r w:rsidRPr="005D4F86">
        <w:rPr>
          <w:rFonts w:ascii="Arial Unicode MS" w:eastAsia="Arial Unicode MS" w:hAnsi="Arial Unicode MS" w:cs="Arial Unicode MS"/>
          <w:sz w:val="18"/>
          <w:szCs w:val="18"/>
        </w:rPr>
        <w:t xml:space="preserve"> zijn RWS projectorganisatie, RWS beheerder en de aannemer nu? Wat zien zij als ‘best practises’ en ‘lessons learnt’? Was er misschien zelfs al sprake van een vorm van “evidence based”?</w:t>
      </w:r>
    </w:p>
    <w:p w:rsidR="00D25715" w:rsidRPr="005D4F86" w:rsidRDefault="00D25715" w:rsidP="00D25715">
      <w:pPr>
        <w:pStyle w:val="Lijstalinea"/>
        <w:numPr>
          <w:ilvl w:val="0"/>
          <w:numId w:val="57"/>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Hebben de ervaringen met de sluizen invloed op de overall doelstelling en aanpak van </w:t>
      </w:r>
      <w:r w:rsidRPr="005D4F86">
        <w:rPr>
          <w:rFonts w:ascii="Arial Unicode MS" w:eastAsia="Arial Unicode MS" w:hAnsi="Arial Unicode MS" w:cs="Arial Unicode MS"/>
          <w:sz w:val="18"/>
          <w:szCs w:val="18"/>
          <w:u w:val="single"/>
        </w:rPr>
        <w:t>MWW zelf</w:t>
      </w:r>
      <w:r w:rsidR="00E44711">
        <w:rPr>
          <w:rFonts w:ascii="Arial Unicode MS" w:eastAsia="Arial Unicode MS" w:hAnsi="Arial Unicode MS" w:cs="Arial Unicode MS"/>
          <w:sz w:val="18"/>
          <w:szCs w:val="18"/>
        </w:rPr>
        <w:t xml:space="preserve"> in één van de Deelproducten</w:t>
      </w:r>
      <w:r w:rsidRPr="005D4F86">
        <w:rPr>
          <w:rFonts w:ascii="Arial Unicode MS" w:eastAsia="Arial Unicode MS" w:hAnsi="Arial Unicode MS" w:cs="Arial Unicode MS"/>
          <w:sz w:val="18"/>
          <w:szCs w:val="18"/>
        </w:rPr>
        <w:t>?</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 xml:space="preserve">Belangrijk is dat naast conceptuele conclusies, de evaluatie ook een concrete insteek heeft waarvoor de spa diep in de grond wordt gestoken. Wat deed er werkelijk toe? </w:t>
      </w:r>
      <w:r w:rsidR="006B545B">
        <w:rPr>
          <w:rFonts w:ascii="Arial Unicode MS" w:eastAsia="Arial Unicode MS" w:hAnsi="Arial Unicode MS" w:cs="Arial Unicode MS"/>
          <w:szCs w:val="18"/>
        </w:rPr>
        <w:t xml:space="preserve">Op welke punten ging de aannemer na gunning op zoek naar optimalisatiemogelijkheden (die eventueel standaardisatie in de weg zouden kunnen zitten)? </w:t>
      </w:r>
      <w:r w:rsidRPr="005D4F86">
        <w:rPr>
          <w:rFonts w:ascii="Arial Unicode MS" w:eastAsia="Arial Unicode MS" w:hAnsi="Arial Unicode MS" w:cs="Arial Unicode MS"/>
          <w:szCs w:val="18"/>
        </w:rPr>
        <w:t>Voorbeelden en quotes zullen het geheel goed kunnen verduidelijken en verlevendigen. En vooral ook story telling is zeer effectief in dit soort leerprocessen.</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i/>
          <w:szCs w:val="18"/>
        </w:rPr>
      </w:pPr>
      <w:r w:rsidRPr="005D4F86">
        <w:rPr>
          <w:rFonts w:ascii="Arial Unicode MS" w:eastAsia="Arial Unicode MS" w:hAnsi="Arial Unicode MS" w:cs="Arial Unicode MS"/>
          <w:i/>
          <w:szCs w:val="18"/>
        </w:rPr>
        <w:t>Delen van ervaringen</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De evaluatie zal vastgelegd worden (codificatie). Belangrijk is ook dat ervaringen worden gedeeld (personalisatie). Dit doen we door mensen op allerlei manieren te betrekken bij de evaluatie, waardoor alles natuurlijk in verhouding moet gebeuren. We denken hierbij bijvoorbeeld aan:</w:t>
      </w:r>
    </w:p>
    <w:p w:rsidR="00D25715" w:rsidRPr="005D4F86" w:rsidRDefault="00D25715" w:rsidP="00D25715">
      <w:pPr>
        <w:pStyle w:val="Lijstalinea"/>
        <w:numPr>
          <w:ilvl w:val="0"/>
          <w:numId w:val="58"/>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 xml:space="preserve">Het sparren tijdens het onderzoek met een begeleidingsgroep, </w:t>
      </w:r>
    </w:p>
    <w:p w:rsidR="00D25715" w:rsidRPr="005D4F86" w:rsidRDefault="00D25715" w:rsidP="00D25715">
      <w:pPr>
        <w:pStyle w:val="Lijstalinea"/>
        <w:numPr>
          <w:ilvl w:val="0"/>
          <w:numId w:val="58"/>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Het (liefst op interactieve wijze) delen van de resultaten met betrokkenen (zoals geïnterviewden).</w:t>
      </w:r>
    </w:p>
    <w:p w:rsidR="00D25715" w:rsidRPr="005D4F86" w:rsidRDefault="00D25715" w:rsidP="00D25715">
      <w:pPr>
        <w:pStyle w:val="Lijstalinea"/>
        <w:numPr>
          <w:ilvl w:val="0"/>
          <w:numId w:val="58"/>
        </w:numPr>
        <w:spacing w:after="0" w:line="240" w:lineRule="auto"/>
        <w:rPr>
          <w:rFonts w:ascii="Arial Unicode MS" w:eastAsia="Arial Unicode MS" w:hAnsi="Arial Unicode MS" w:cs="Arial Unicode MS"/>
          <w:sz w:val="18"/>
          <w:szCs w:val="18"/>
        </w:rPr>
      </w:pPr>
      <w:r w:rsidRPr="005D4F86">
        <w:rPr>
          <w:rFonts w:ascii="Arial Unicode MS" w:eastAsia="Arial Unicode MS" w:hAnsi="Arial Unicode MS" w:cs="Arial Unicode MS"/>
          <w:sz w:val="18"/>
          <w:szCs w:val="18"/>
        </w:rPr>
        <w:t>Het delen van ervaringen met collega’s die thans in vergelijkbare trajecten zitten of voor wie het anderszins waardevol is (kennisboom).</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Mogelijke uitingen dienen te passen binnen de uitingen van MWW.</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i/>
          <w:szCs w:val="18"/>
        </w:rPr>
      </w:pPr>
      <w:r w:rsidRPr="005D4F86">
        <w:rPr>
          <w:rFonts w:ascii="Arial Unicode MS" w:eastAsia="Arial Unicode MS" w:hAnsi="Arial Unicode MS" w:cs="Arial Unicode MS"/>
          <w:i/>
          <w:szCs w:val="18"/>
        </w:rPr>
        <w:lastRenderedPageBreak/>
        <w:t>Proces</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Voor een uitvraag in de markt, zou de markt zelf met een model moeten komen om te evalueren. Natuurlijk hebben we die zelf ook, maar elk bureau zal dat op de eigen wijze voorstellen. Hier moeten we niet in willen sturen, maar juist de bureaus op laten concurreren.</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Voordat de vraag aan de markt gesteld wordt, spelen er een paar punten.</w:t>
      </w:r>
    </w:p>
    <w:p w:rsidR="00D25715" w:rsidRPr="005D4F86" w:rsidRDefault="00D25715" w:rsidP="00D25715">
      <w:pPr>
        <w:rPr>
          <w:rFonts w:ascii="Arial Unicode MS" w:eastAsia="Arial Unicode MS" w:hAnsi="Arial Unicode MS" w:cs="Arial Unicode MS"/>
          <w:szCs w:val="18"/>
        </w:rPr>
      </w:pP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 xml:space="preserve">Ten eerste </w:t>
      </w:r>
      <w:r w:rsidR="00E21629" w:rsidRPr="005D4F86">
        <w:rPr>
          <w:rFonts w:ascii="Arial Unicode MS" w:eastAsia="Arial Unicode MS" w:hAnsi="Arial Unicode MS" w:cs="Arial Unicode MS"/>
          <w:szCs w:val="18"/>
        </w:rPr>
        <w:t xml:space="preserve">moeten </w:t>
      </w:r>
      <w:r w:rsidRPr="005D4F86">
        <w:rPr>
          <w:rFonts w:ascii="Arial Unicode MS" w:eastAsia="Arial Unicode MS" w:hAnsi="Arial Unicode MS" w:cs="Arial Unicode MS"/>
          <w:szCs w:val="18"/>
        </w:rPr>
        <w:t xml:space="preserve">we bij uitbesteden precies weten wat we willen weten. Omdat we niet precies weten hoe de sluizen zijn </w:t>
      </w:r>
      <w:r w:rsidR="00E655D6">
        <w:rPr>
          <w:rFonts w:ascii="Arial Unicode MS" w:eastAsia="Arial Unicode MS" w:hAnsi="Arial Unicode MS" w:cs="Arial Unicode MS"/>
          <w:szCs w:val="18"/>
        </w:rPr>
        <w:t xml:space="preserve">geprogrammeerd, </w:t>
      </w:r>
      <w:r w:rsidRPr="005D4F86">
        <w:rPr>
          <w:rFonts w:ascii="Arial Unicode MS" w:eastAsia="Arial Unicode MS" w:hAnsi="Arial Unicode MS" w:cs="Arial Unicode MS"/>
          <w:szCs w:val="18"/>
        </w:rPr>
        <w:t>aanbesteed, gebouwd</w:t>
      </w:r>
      <w:r w:rsidR="00E44711">
        <w:rPr>
          <w:rFonts w:ascii="Arial Unicode MS" w:eastAsia="Arial Unicode MS" w:hAnsi="Arial Unicode MS" w:cs="Arial Unicode MS"/>
          <w:szCs w:val="18"/>
        </w:rPr>
        <w:t xml:space="preserve">, </w:t>
      </w:r>
      <w:r w:rsidRPr="005D4F86">
        <w:rPr>
          <w:rFonts w:ascii="Arial Unicode MS" w:eastAsia="Arial Unicode MS" w:hAnsi="Arial Unicode MS" w:cs="Arial Unicode MS"/>
          <w:szCs w:val="18"/>
        </w:rPr>
        <w:t>beheerd</w:t>
      </w:r>
      <w:r w:rsidR="00E44711">
        <w:rPr>
          <w:rFonts w:ascii="Arial Unicode MS" w:eastAsia="Arial Unicode MS" w:hAnsi="Arial Unicode MS" w:cs="Arial Unicode MS"/>
          <w:szCs w:val="18"/>
        </w:rPr>
        <w:t>, bediend</w:t>
      </w:r>
      <w:r w:rsidRPr="005D4F86">
        <w:rPr>
          <w:rFonts w:ascii="Arial Unicode MS" w:eastAsia="Arial Unicode MS" w:hAnsi="Arial Unicode MS" w:cs="Arial Unicode MS"/>
          <w:szCs w:val="18"/>
        </w:rPr>
        <w:t xml:space="preserve"> </w:t>
      </w:r>
      <w:r w:rsidR="00E44711">
        <w:rPr>
          <w:rFonts w:ascii="Arial Unicode MS" w:eastAsia="Arial Unicode MS" w:hAnsi="Arial Unicode MS" w:cs="Arial Unicode MS"/>
          <w:szCs w:val="18"/>
        </w:rPr>
        <w:t xml:space="preserve">en gebruikt worden, </w:t>
      </w:r>
      <w:r w:rsidRPr="005D4F86">
        <w:rPr>
          <w:rFonts w:ascii="Arial Unicode MS" w:eastAsia="Arial Unicode MS" w:hAnsi="Arial Unicode MS" w:cs="Arial Unicode MS"/>
          <w:szCs w:val="18"/>
        </w:rPr>
        <w:t>zullen de antwoorden die we krijgen, waarschijnlijk leiden tot aanscherping van vragen en nieuwe vragen.</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 xml:space="preserve">Ten tweede moeten we een indruk hebben wat we aan zullen treffen aan hoeveelheid en diepgang van informatie. De meeste evaluaties vinden plaats bij lopende projecten, of projecten die net zijn opgeleverd. Mensen en informatie zijn dan goed toegankelijk. Maar bij sluis 4, 5 en 6 zal het lastiger zijn informatie te achterhalen die terugloopt tot ca. 10 jaar geleden. Wat we te weten kunnen komen, is afhankelijk van wat we aantreffen. Of wellicht blijkt dat er van sluis 11/13 en 10/12 toch wel interessante informatie is. </w:t>
      </w:r>
    </w:p>
    <w:p w:rsidR="00D25715" w:rsidRPr="005D4F86" w:rsidRDefault="00D25715" w:rsidP="00D25715">
      <w:pPr>
        <w:rPr>
          <w:rFonts w:ascii="Arial Unicode MS" w:eastAsia="Arial Unicode MS" w:hAnsi="Arial Unicode MS" w:cs="Arial Unicode MS"/>
          <w:szCs w:val="18"/>
        </w:rPr>
      </w:pPr>
      <w:r w:rsidRPr="005D4F86">
        <w:rPr>
          <w:rFonts w:ascii="Arial Unicode MS" w:eastAsia="Arial Unicode MS" w:hAnsi="Arial Unicode MS" w:cs="Arial Unicode MS"/>
          <w:szCs w:val="18"/>
        </w:rPr>
        <w:t xml:space="preserve">Ten derde </w:t>
      </w:r>
      <w:r w:rsidR="00E21629" w:rsidRPr="005D4F86">
        <w:rPr>
          <w:rFonts w:ascii="Arial Unicode MS" w:eastAsia="Arial Unicode MS" w:hAnsi="Arial Unicode MS" w:cs="Arial Unicode MS"/>
          <w:szCs w:val="18"/>
        </w:rPr>
        <w:t xml:space="preserve">leidt </w:t>
      </w:r>
      <w:r w:rsidRPr="005D4F86">
        <w:rPr>
          <w:rFonts w:ascii="Arial Unicode MS" w:eastAsia="Arial Unicode MS" w:hAnsi="Arial Unicode MS" w:cs="Arial Unicode MS"/>
          <w:szCs w:val="18"/>
        </w:rPr>
        <w:t xml:space="preserve">het uitvoeren van evaluaties tot veel kennis bij juist de mensen die de evaluatie uitvoeren. </w:t>
      </w:r>
      <w:r w:rsidR="00E21629" w:rsidRPr="005D4F86">
        <w:rPr>
          <w:rFonts w:ascii="Arial Unicode MS" w:eastAsia="Arial Unicode MS" w:hAnsi="Arial Unicode MS" w:cs="Arial Unicode MS"/>
          <w:szCs w:val="18"/>
        </w:rPr>
        <w:t>Hoe gaan we hier</w:t>
      </w:r>
      <w:r w:rsidR="00CC7FB7">
        <w:rPr>
          <w:rFonts w:ascii="Arial Unicode MS" w:eastAsia="Arial Unicode MS" w:hAnsi="Arial Unicode MS" w:cs="Arial Unicode MS"/>
          <w:szCs w:val="18"/>
        </w:rPr>
        <w:t xml:space="preserve"> op een verstandige wijze </w:t>
      </w:r>
      <w:r w:rsidR="00E21629" w:rsidRPr="005D4F86">
        <w:rPr>
          <w:rFonts w:ascii="Arial Unicode MS" w:eastAsia="Arial Unicode MS" w:hAnsi="Arial Unicode MS" w:cs="Arial Unicode MS"/>
          <w:szCs w:val="18"/>
        </w:rPr>
        <w:t>mee om?</w:t>
      </w:r>
    </w:p>
    <w:p w:rsidR="00D25715" w:rsidRPr="005D4F86" w:rsidRDefault="00D25715" w:rsidP="00D25715">
      <w:pPr>
        <w:rPr>
          <w:rFonts w:ascii="Arial Unicode MS" w:eastAsia="Arial Unicode MS" w:hAnsi="Arial Unicode MS" w:cs="Arial Unicode MS"/>
          <w:szCs w:val="18"/>
        </w:rPr>
      </w:pPr>
    </w:p>
    <w:p w:rsidR="007661F0" w:rsidRDefault="007661F0" w:rsidP="00690803">
      <w:pPr>
        <w:pStyle w:val="broodtekst"/>
        <w:rPr>
          <w:rFonts w:ascii="Arial Unicode MS" w:eastAsia="Arial Unicode MS" w:hAnsi="Arial Unicode MS" w:cs="Arial Unicode MS"/>
        </w:rPr>
      </w:pPr>
      <w:r>
        <w:rPr>
          <w:rFonts w:ascii="Arial Unicode MS" w:eastAsia="Arial Unicode MS" w:hAnsi="Arial Unicode MS" w:cs="Arial Unicode MS"/>
        </w:rPr>
        <w:t>Ter uitwerking van de eerder genoemde “thema’s” hierbij de volgende overwegingen.</w:t>
      </w:r>
    </w:p>
    <w:p w:rsidR="001F0C25" w:rsidRDefault="00E21629" w:rsidP="00690803">
      <w:pPr>
        <w:pStyle w:val="broodtekst"/>
        <w:rPr>
          <w:rFonts w:ascii="Arial Unicode MS" w:eastAsia="Arial Unicode MS" w:hAnsi="Arial Unicode MS" w:cs="Arial Unicode MS"/>
        </w:rPr>
      </w:pPr>
      <w:r w:rsidRPr="005D4F86">
        <w:rPr>
          <w:rFonts w:ascii="Arial Unicode MS" w:eastAsia="Arial Unicode MS" w:hAnsi="Arial Unicode MS" w:cs="Arial Unicode MS"/>
        </w:rPr>
        <w:t xml:space="preserve">In een eerder stadium zijn al enkele </w:t>
      </w:r>
      <w:r w:rsidRPr="00E21629">
        <w:rPr>
          <w:rFonts w:ascii="Arial Unicode MS" w:eastAsia="Arial Unicode MS" w:hAnsi="Arial Unicode MS" w:cs="Arial Unicode MS"/>
        </w:rPr>
        <w:t>v</w:t>
      </w:r>
      <w:r w:rsidR="00BE4766" w:rsidRPr="00E21629">
        <w:rPr>
          <w:rFonts w:ascii="Arial Unicode MS" w:eastAsia="Arial Unicode MS" w:hAnsi="Arial Unicode MS" w:cs="Arial Unicode MS"/>
        </w:rPr>
        <w:t>ragen</w:t>
      </w:r>
      <w:r w:rsidR="001F0C25" w:rsidRPr="00E21629">
        <w:rPr>
          <w:rFonts w:ascii="Arial Unicode MS" w:eastAsia="Arial Unicode MS" w:hAnsi="Arial Unicode MS" w:cs="Arial Unicode MS"/>
        </w:rPr>
        <w:t xml:space="preserve"> die in de evaluatie aan de orde </w:t>
      </w:r>
      <w:r w:rsidRPr="00970329">
        <w:rPr>
          <w:rFonts w:ascii="Arial Unicode MS" w:eastAsia="Arial Unicode MS" w:hAnsi="Arial Unicode MS" w:cs="Arial Unicode MS"/>
        </w:rPr>
        <w:t xml:space="preserve">kunnen </w:t>
      </w:r>
      <w:r w:rsidR="001F0C25" w:rsidRPr="00970329">
        <w:rPr>
          <w:rFonts w:ascii="Arial Unicode MS" w:eastAsia="Arial Unicode MS" w:hAnsi="Arial Unicode MS" w:cs="Arial Unicode MS"/>
        </w:rPr>
        <w:t>komen</w:t>
      </w:r>
      <w:r w:rsidR="001E55DE" w:rsidRPr="00CC7FB7">
        <w:rPr>
          <w:rFonts w:ascii="Arial Unicode MS" w:eastAsia="Arial Unicode MS" w:hAnsi="Arial Unicode MS" w:cs="Arial Unicode MS"/>
        </w:rPr>
        <w:t>, geordend per ‘Deelproduct’</w:t>
      </w:r>
      <w:r w:rsidR="00BE4766" w:rsidRPr="005D4F86">
        <w:rPr>
          <w:rFonts w:ascii="Arial Unicode MS" w:eastAsia="Arial Unicode MS" w:hAnsi="Arial Unicode MS" w:cs="Arial Unicode MS"/>
        </w:rPr>
        <w:t xml:space="preserve">, </w:t>
      </w:r>
      <w:r w:rsidRPr="005D4F86">
        <w:rPr>
          <w:rFonts w:ascii="Arial Unicode MS" w:eastAsia="Arial Unicode MS" w:hAnsi="Arial Unicode MS" w:cs="Arial Unicode MS"/>
        </w:rPr>
        <w:t xml:space="preserve">geinventariseerd. Deze </w:t>
      </w:r>
      <w:r w:rsidR="00BE4766" w:rsidRPr="005D4F86">
        <w:rPr>
          <w:rFonts w:ascii="Arial Unicode MS" w:eastAsia="Arial Unicode MS" w:hAnsi="Arial Unicode MS" w:cs="Arial Unicode MS"/>
        </w:rPr>
        <w:t>zijn</w:t>
      </w:r>
      <w:r w:rsidR="00690803" w:rsidRPr="005D4F86">
        <w:rPr>
          <w:rFonts w:ascii="Arial Unicode MS" w:eastAsia="Arial Unicode MS" w:hAnsi="Arial Unicode MS" w:cs="Arial Unicode MS"/>
        </w:rPr>
        <w:t>:</w:t>
      </w:r>
    </w:p>
    <w:p w:rsidR="00C93446" w:rsidRDefault="00C93446" w:rsidP="00690803">
      <w:pPr>
        <w:pStyle w:val="broodtekst"/>
        <w:rPr>
          <w:rFonts w:ascii="Arial Unicode MS" w:eastAsia="Arial Unicode MS" w:hAnsi="Arial Unicode MS" w:cs="Arial Unicode MS"/>
        </w:rPr>
      </w:pPr>
    </w:p>
    <w:p w:rsidR="00E655D6" w:rsidRPr="000F5A4F" w:rsidRDefault="00E655D6" w:rsidP="00E655D6">
      <w:pPr>
        <w:pStyle w:val="broodtekst"/>
        <w:ind w:firstLine="227"/>
        <w:rPr>
          <w:rFonts w:ascii="Arial Unicode MS" w:eastAsia="Arial Unicode MS" w:hAnsi="Arial Unicode MS" w:cs="Arial Unicode MS"/>
          <w:b/>
        </w:rPr>
      </w:pPr>
      <w:r>
        <w:rPr>
          <w:rFonts w:ascii="Arial Unicode MS" w:eastAsia="Arial Unicode MS" w:hAnsi="Arial Unicode MS" w:cs="Arial Unicode MS"/>
          <w:b/>
        </w:rPr>
        <w:t>Ad D1</w:t>
      </w:r>
      <w:r w:rsidRPr="000F5A4F">
        <w:rPr>
          <w:rFonts w:ascii="Arial Unicode MS" w:eastAsia="Arial Unicode MS" w:hAnsi="Arial Unicode MS" w:cs="Arial Unicode MS"/>
          <w:b/>
        </w:rPr>
        <w:t xml:space="preserve">. </w:t>
      </w:r>
      <w:r w:rsidR="007D02FD">
        <w:rPr>
          <w:rFonts w:ascii="Arial Unicode MS" w:eastAsia="Arial Unicode MS" w:hAnsi="Arial Unicode MS" w:cs="Arial Unicode MS"/>
          <w:b/>
        </w:rPr>
        <w:t>W</w:t>
      </w:r>
      <w:r>
        <w:rPr>
          <w:rFonts w:ascii="Arial Unicode MS" w:eastAsia="Arial Unicode MS" w:hAnsi="Arial Unicode MS" w:cs="Arial Unicode MS"/>
          <w:b/>
        </w:rPr>
        <w:t>isselwerking met programmering</w:t>
      </w:r>
    </w:p>
    <w:p w:rsidR="00C93446" w:rsidRDefault="00E655D6" w:rsidP="0017275E">
      <w:pPr>
        <w:pStyle w:val="Lijstalinea"/>
        <w:numPr>
          <w:ilvl w:val="0"/>
          <w:numId w:val="18"/>
        </w:numPr>
        <w:spacing w:after="0" w:line="240" w:lineRule="auto"/>
        <w:contextualSpacing w:val="0"/>
        <w:rPr>
          <w:rFonts w:ascii="Arial Unicode MS" w:eastAsia="Arial Unicode MS" w:hAnsi="Arial Unicode MS" w:cs="Arial Unicode MS"/>
        </w:rPr>
      </w:pPr>
      <w:r w:rsidRPr="0017275E">
        <w:rPr>
          <w:rFonts w:ascii="Arial Unicode MS" w:eastAsia="Arial Unicode MS" w:hAnsi="Arial Unicode MS" w:cs="Arial Unicode MS"/>
          <w:sz w:val="18"/>
          <w:szCs w:val="18"/>
        </w:rPr>
        <w:t xml:space="preserve">Wat is de gang van zaken geweest in de programmeringsfase? Dus nog vóórdat het project gevormd werd: hoe is het ‘probleem’ op tafel gekomen en naar ‘Beleid’ gecommuniceerd? </w:t>
      </w:r>
      <w:r w:rsidR="007D02FD">
        <w:rPr>
          <w:rFonts w:ascii="Arial Unicode MS" w:eastAsia="Arial Unicode MS" w:hAnsi="Arial Unicode MS" w:cs="Arial Unicode MS"/>
          <w:sz w:val="18"/>
          <w:szCs w:val="18"/>
        </w:rPr>
        <w:t>Wat was het ‘probleem’?</w:t>
      </w:r>
    </w:p>
    <w:p w:rsidR="00C93446" w:rsidRDefault="00E655D6" w:rsidP="0017275E">
      <w:pPr>
        <w:pStyle w:val="Lijstalinea"/>
        <w:numPr>
          <w:ilvl w:val="0"/>
          <w:numId w:val="18"/>
        </w:numPr>
        <w:spacing w:after="0" w:line="240" w:lineRule="auto"/>
        <w:contextualSpacing w:val="0"/>
        <w:rPr>
          <w:rFonts w:ascii="Arial Unicode MS" w:eastAsia="Arial Unicode MS" w:hAnsi="Arial Unicode MS" w:cs="Arial Unicode MS"/>
        </w:rPr>
      </w:pPr>
      <w:r w:rsidRPr="0017275E">
        <w:rPr>
          <w:rFonts w:ascii="Arial Unicode MS" w:eastAsia="Arial Unicode MS" w:hAnsi="Arial Unicode MS" w:cs="Arial Unicode MS"/>
          <w:sz w:val="18"/>
          <w:szCs w:val="18"/>
        </w:rPr>
        <w:t xml:space="preserve">Wat was de aanleiding voor de politiek om het op te pakken? </w:t>
      </w:r>
    </w:p>
    <w:p w:rsidR="00E655D6" w:rsidRPr="002E44FD" w:rsidRDefault="00E655D6" w:rsidP="0017275E">
      <w:pPr>
        <w:pStyle w:val="Lijstalinea"/>
        <w:numPr>
          <w:ilvl w:val="0"/>
          <w:numId w:val="18"/>
        </w:numPr>
        <w:spacing w:after="0" w:line="240" w:lineRule="auto"/>
        <w:contextualSpacing w:val="0"/>
        <w:rPr>
          <w:rFonts w:ascii="Arial Unicode MS" w:eastAsia="Arial Unicode MS" w:hAnsi="Arial Unicode MS" w:cs="Arial Unicode MS"/>
        </w:rPr>
      </w:pPr>
      <w:r w:rsidRPr="0017275E">
        <w:rPr>
          <w:rFonts w:ascii="Arial Unicode MS" w:eastAsia="Arial Unicode MS" w:hAnsi="Arial Unicode MS" w:cs="Arial Unicode MS"/>
          <w:sz w:val="18"/>
          <w:szCs w:val="18"/>
        </w:rPr>
        <w:t>Op welke manier is het in de begroting terechtgekomen? Hoe goed was het onderwerp toen inhoudelijk uitgewerkt?</w:t>
      </w:r>
    </w:p>
    <w:p w:rsidR="002E44FD" w:rsidRPr="002E44FD" w:rsidRDefault="002E44FD" w:rsidP="0017275E">
      <w:pPr>
        <w:pStyle w:val="Lijstalinea"/>
        <w:numPr>
          <w:ilvl w:val="0"/>
          <w:numId w:val="18"/>
        </w:numPr>
        <w:spacing w:after="0" w:line="240" w:lineRule="auto"/>
        <w:contextualSpacing w:val="0"/>
        <w:rPr>
          <w:rFonts w:ascii="Arial Unicode MS" w:eastAsia="Arial Unicode MS" w:hAnsi="Arial Unicode MS" w:cs="Arial Unicode MS"/>
        </w:rPr>
      </w:pPr>
      <w:r>
        <w:rPr>
          <w:rFonts w:ascii="Arial Unicode MS" w:eastAsia="Arial Unicode MS" w:hAnsi="Arial Unicode MS" w:cs="Arial Unicode MS"/>
          <w:sz w:val="18"/>
          <w:szCs w:val="18"/>
        </w:rPr>
        <w:t>Op welke manier is dit project afgewogen i.r.t. andere projecten in het netwerk?</w:t>
      </w:r>
    </w:p>
    <w:p w:rsidR="002E44FD" w:rsidRPr="002507F4" w:rsidRDefault="002E44FD" w:rsidP="0017275E">
      <w:pPr>
        <w:pStyle w:val="Lijstalinea"/>
        <w:numPr>
          <w:ilvl w:val="0"/>
          <w:numId w:val="18"/>
        </w:numPr>
        <w:spacing w:after="0" w:line="240" w:lineRule="auto"/>
        <w:contextualSpacing w:val="0"/>
        <w:rPr>
          <w:rFonts w:ascii="Arial Unicode MS" w:eastAsia="Arial Unicode MS" w:hAnsi="Arial Unicode MS" w:cs="Arial Unicode MS"/>
        </w:rPr>
      </w:pPr>
      <w:r>
        <w:rPr>
          <w:rFonts w:ascii="Arial Unicode MS" w:eastAsia="Arial Unicode MS" w:hAnsi="Arial Unicode MS" w:cs="Arial Unicode MS"/>
          <w:sz w:val="18"/>
          <w:szCs w:val="18"/>
        </w:rPr>
        <w:t>In hoeverre is bij de start van dit project een afweging gemaakt i.r.t. het RWS-areaal?</w:t>
      </w:r>
      <w:r w:rsidR="00687F29">
        <w:rPr>
          <w:rFonts w:ascii="Arial Unicode MS" w:eastAsia="Arial Unicode MS" w:hAnsi="Arial Unicode MS" w:cs="Arial Unicode MS"/>
          <w:sz w:val="18"/>
          <w:szCs w:val="18"/>
        </w:rPr>
        <w:t xml:space="preserve"> Is standaardisatie een item geweest? </w:t>
      </w:r>
    </w:p>
    <w:p w:rsidR="00E655D6" w:rsidRPr="005D4F86" w:rsidRDefault="00E655D6" w:rsidP="00690803">
      <w:pPr>
        <w:pStyle w:val="broodtekst"/>
        <w:rPr>
          <w:rFonts w:ascii="Arial Unicode MS" w:eastAsia="Arial Unicode MS" w:hAnsi="Arial Unicode MS" w:cs="Arial Unicode MS"/>
        </w:rPr>
      </w:pPr>
    </w:p>
    <w:p w:rsidR="001F0C25" w:rsidRPr="000F5A4F" w:rsidRDefault="001F0C25" w:rsidP="00CE4972">
      <w:pPr>
        <w:pStyle w:val="broodtekst"/>
        <w:ind w:firstLine="227"/>
        <w:rPr>
          <w:rFonts w:ascii="Arial Unicode MS" w:eastAsia="Arial Unicode MS" w:hAnsi="Arial Unicode MS" w:cs="Arial Unicode MS"/>
          <w:b/>
        </w:rPr>
      </w:pPr>
      <w:r w:rsidRPr="000F5A4F">
        <w:rPr>
          <w:rFonts w:ascii="Arial Unicode MS" w:eastAsia="Arial Unicode MS" w:hAnsi="Arial Unicode MS" w:cs="Arial Unicode MS"/>
          <w:b/>
        </w:rPr>
        <w:t>Ad D2. Stakeholdermanagement, beheerders, KES</w:t>
      </w:r>
    </w:p>
    <w:p w:rsidR="008D6388" w:rsidRPr="000F5A4F" w:rsidRDefault="008D6388"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Wat voor </w:t>
      </w:r>
      <w:r w:rsidR="0053456C">
        <w:rPr>
          <w:rFonts w:ascii="Arial Unicode MS" w:eastAsia="Arial Unicode MS" w:hAnsi="Arial Unicode MS" w:cs="Arial Unicode MS"/>
          <w:sz w:val="18"/>
          <w:szCs w:val="18"/>
        </w:rPr>
        <w:t>(</w:t>
      </w:r>
      <w:r w:rsidRPr="000F5A4F">
        <w:rPr>
          <w:rFonts w:ascii="Arial Unicode MS" w:eastAsia="Arial Unicode MS" w:hAnsi="Arial Unicode MS" w:cs="Arial Unicode MS"/>
          <w:sz w:val="18"/>
          <w:szCs w:val="18"/>
        </w:rPr>
        <w:t>soort</w:t>
      </w:r>
      <w:r w:rsidR="0053456C">
        <w:rPr>
          <w:rFonts w:ascii="Arial Unicode MS" w:eastAsia="Arial Unicode MS" w:hAnsi="Arial Unicode MS" w:cs="Arial Unicode MS"/>
          <w:sz w:val="18"/>
          <w:szCs w:val="18"/>
        </w:rPr>
        <w:t>)</w:t>
      </w:r>
      <w:r w:rsidRPr="000F5A4F">
        <w:rPr>
          <w:rFonts w:ascii="Arial Unicode MS" w:eastAsia="Arial Unicode MS" w:hAnsi="Arial Unicode MS" w:cs="Arial Unicode MS"/>
          <w:sz w:val="18"/>
          <w:szCs w:val="18"/>
        </w:rPr>
        <w:t xml:space="preserve"> eisen werden door de beheerder gesteld m.b.t. bijvoorbeeld betrouwbaarheid, beschikbaarheid, onderhoudbaarheid, veiligheid en duurzaamheid?</w:t>
      </w:r>
    </w:p>
    <w:p w:rsidR="008D6388" w:rsidRPr="000F5A4F" w:rsidRDefault="008D6388"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In hoeverre zijn deze eisen generiek/object-specifiek?</w:t>
      </w:r>
    </w:p>
    <w:p w:rsidR="008D6388" w:rsidRPr="000F5A4F" w:rsidRDefault="008D6388"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voor (soort) eisen kwamen er vanuit de omgeving?</w:t>
      </w:r>
    </w:p>
    <w:p w:rsidR="008D6388" w:rsidRPr="000F5A4F" w:rsidRDefault="008D6388"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lastRenderedPageBreak/>
        <w:t>Welke eisen zouden in een standaard KES kunnen worden verwerkt?</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Hoe is het B&amp;O geregeld? Waar worden de storings- en functioneringsgegevens opgeslagen? Waar worden de inspectierapporten opgeslagen? Gebeurt dit uniform?</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Kan er vanuit B&amp;O advies gegeven worden over op welke punten meer/minder standaardisatie?</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Waar is de documentatie van de sluizen? Is die goed toegankelijk? Op welke punten kan deze verbeterd of geuniformeerd worden?</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is de inhoudelijke kwaliteit van de hiervoor genoemde gegevens en rapporten?</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zijn de ervaringen vanuit B&amp;O over de eerste 5 jaar?</w:t>
      </w:r>
    </w:p>
    <w:p w:rsidR="001F0C25"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zijn de meest ‘onderhoud</w:t>
      </w:r>
      <w:r w:rsidR="00BF256A">
        <w:rPr>
          <w:rFonts w:ascii="Arial Unicode MS" w:eastAsia="Arial Unicode MS" w:hAnsi="Arial Unicode MS" w:cs="Arial Unicode MS"/>
          <w:sz w:val="18"/>
          <w:szCs w:val="18"/>
        </w:rPr>
        <w:t>s</w:t>
      </w:r>
      <w:r w:rsidRPr="000F5A4F">
        <w:rPr>
          <w:rFonts w:ascii="Arial Unicode MS" w:eastAsia="Arial Unicode MS" w:hAnsi="Arial Unicode MS" w:cs="Arial Unicode MS"/>
          <w:sz w:val="18"/>
          <w:szCs w:val="18"/>
        </w:rPr>
        <w:t>behoeftige’ delen?</w:t>
      </w:r>
    </w:p>
    <w:p w:rsidR="008941E4" w:rsidRDefault="008941E4"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Op welke punten blijkt in de praktijk dat variabel onderhoud gepleegd moet wor</w:t>
      </w:r>
      <w:r w:rsidR="006E39AC">
        <w:rPr>
          <w:rFonts w:ascii="Arial Unicode MS" w:eastAsia="Arial Unicode MS" w:hAnsi="Arial Unicode MS" w:cs="Arial Unicode MS"/>
          <w:sz w:val="18"/>
          <w:szCs w:val="18"/>
        </w:rPr>
        <w:t>den? En wat zijn de kosten daar</w:t>
      </w:r>
      <w:r>
        <w:rPr>
          <w:rFonts w:ascii="Arial Unicode MS" w:eastAsia="Arial Unicode MS" w:hAnsi="Arial Unicode MS" w:cs="Arial Unicode MS"/>
          <w:sz w:val="18"/>
          <w:szCs w:val="18"/>
        </w:rPr>
        <w:t>van? Hoe zit het met de kosten van vast onderhoud?</w:t>
      </w:r>
    </w:p>
    <w:p w:rsidR="008941E4" w:rsidRPr="000F5A4F" w:rsidRDefault="008941E4"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Welke informatie over kosten van onderdelen zijn beschikbaar?</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is de invloed van gestelde eisen op de LCC?</w:t>
      </w:r>
      <w:r w:rsidR="00164279">
        <w:rPr>
          <w:rFonts w:ascii="Arial Unicode MS" w:eastAsia="Arial Unicode MS" w:hAnsi="Arial Unicode MS" w:cs="Arial Unicode MS"/>
          <w:sz w:val="18"/>
          <w:szCs w:val="18"/>
        </w:rPr>
        <w:t xml:space="preserve"> Zijn er LCC-eisen gesteld?</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is de invloed van gestelde eisen op de betrouwbaarheid en beschikbaarheid?</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Had de standaardisatie het beoogde resultaat? Is dit ooit geëvalueerd?</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 xml:space="preserve">Zouden standaard elementen of modules uit 4,5,6 ook kunnen worden toegepast bij andere sluizen? </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Kan het stakeholdermanagement (RWS-breed) gestandaardiseerd of verbeterd worden?</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Wat zijn de in de huidige contracten gemaakte keuzes voor elementen die op andere wijze al genoemd worden als </w:t>
      </w:r>
      <w:r w:rsidR="0053456C">
        <w:rPr>
          <w:rFonts w:ascii="Arial Unicode MS" w:eastAsia="Arial Unicode MS" w:hAnsi="Arial Unicode MS" w:cs="Arial Unicode MS"/>
          <w:sz w:val="18"/>
          <w:szCs w:val="18"/>
        </w:rPr>
        <w:t>‘</w:t>
      </w:r>
      <w:r w:rsidRPr="000F5A4F">
        <w:rPr>
          <w:rFonts w:ascii="Arial Unicode MS" w:eastAsia="Arial Unicode MS" w:hAnsi="Arial Unicode MS" w:cs="Arial Unicode MS"/>
          <w:sz w:val="18"/>
          <w:szCs w:val="18"/>
        </w:rPr>
        <w:t>in aanmerking komend voor standaardisering</w:t>
      </w:r>
      <w:r w:rsidR="0053456C">
        <w:rPr>
          <w:rFonts w:ascii="Arial Unicode MS" w:eastAsia="Arial Unicode MS" w:hAnsi="Arial Unicode MS" w:cs="Arial Unicode MS"/>
          <w:sz w:val="18"/>
          <w:szCs w:val="18"/>
        </w:rPr>
        <w:t>’</w:t>
      </w:r>
      <w:r w:rsidRPr="000F5A4F">
        <w:rPr>
          <w:rFonts w:ascii="Arial Unicode MS" w:eastAsia="Arial Unicode MS" w:hAnsi="Arial Unicode MS" w:cs="Arial Unicode MS"/>
          <w:sz w:val="18"/>
          <w:szCs w:val="18"/>
        </w:rPr>
        <w:t xml:space="preserve"> zoals:</w:t>
      </w:r>
    </w:p>
    <w:p w:rsidR="001F0C25" w:rsidRPr="000F5A4F" w:rsidRDefault="001F0C25" w:rsidP="004134FF">
      <w:pPr>
        <w:pStyle w:val="Lijstalinea"/>
        <w:numPr>
          <w:ilvl w:val="1"/>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Deuren en nivelleringsmethoden</w:t>
      </w:r>
      <w:r w:rsidR="007911B1">
        <w:rPr>
          <w:rFonts w:ascii="Arial Unicode MS" w:eastAsia="Arial Unicode MS" w:hAnsi="Arial Unicode MS" w:cs="Arial Unicode MS"/>
          <w:sz w:val="18"/>
          <w:szCs w:val="18"/>
        </w:rPr>
        <w:t>, bewegingswerken, pompen, etc.</w:t>
      </w:r>
    </w:p>
    <w:p w:rsidR="001F0C25" w:rsidRPr="000F5A4F" w:rsidRDefault="001F0C25" w:rsidP="004134FF">
      <w:pPr>
        <w:pStyle w:val="Lijstalinea"/>
        <w:numPr>
          <w:ilvl w:val="1"/>
          <w:numId w:val="18"/>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Bediening en besturing</w:t>
      </w:r>
    </w:p>
    <w:p w:rsidR="001F0C25" w:rsidRPr="007911B1" w:rsidRDefault="001F0C25" w:rsidP="007911B1">
      <w:pPr>
        <w:pStyle w:val="Lijstalinea"/>
        <w:numPr>
          <w:ilvl w:val="1"/>
          <w:numId w:val="18"/>
        </w:numPr>
        <w:spacing w:after="0" w:line="240" w:lineRule="auto"/>
        <w:contextualSpacing w:val="0"/>
        <w:rPr>
          <w:rFonts w:ascii="Arial Unicode MS" w:eastAsia="Arial Unicode MS" w:hAnsi="Arial Unicode MS" w:cs="Arial Unicode MS"/>
          <w:sz w:val="18"/>
          <w:szCs w:val="18"/>
        </w:rPr>
      </w:pPr>
      <w:r w:rsidRPr="007911B1">
        <w:rPr>
          <w:rFonts w:ascii="Arial Unicode MS" w:eastAsia="Arial Unicode MS" w:hAnsi="Arial Unicode MS" w:cs="Arial Unicode MS"/>
          <w:sz w:val="18"/>
          <w:szCs w:val="18"/>
        </w:rPr>
        <w:t>Kolkwanden</w:t>
      </w:r>
      <w:r w:rsidR="007911B1" w:rsidRPr="007911B1">
        <w:rPr>
          <w:rFonts w:ascii="Arial Unicode MS" w:eastAsia="Arial Unicode MS" w:hAnsi="Arial Unicode MS" w:cs="Arial Unicode MS"/>
          <w:sz w:val="18"/>
          <w:szCs w:val="18"/>
        </w:rPr>
        <w:t>, e</w:t>
      </w:r>
      <w:r w:rsidRPr="007911B1">
        <w:rPr>
          <w:rFonts w:ascii="Arial Unicode MS" w:eastAsia="Arial Unicode MS" w:hAnsi="Arial Unicode MS" w:cs="Arial Unicode MS"/>
          <w:sz w:val="18"/>
          <w:szCs w:val="18"/>
        </w:rPr>
        <w:t>tc.</w:t>
      </w:r>
    </w:p>
    <w:p w:rsidR="001F0C25" w:rsidRPr="000F5A4F" w:rsidRDefault="001F0C25" w:rsidP="004134FF">
      <w:pPr>
        <w:pStyle w:val="Lijstalinea"/>
        <w:numPr>
          <w:ilvl w:val="0"/>
          <w:numId w:val="18"/>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Hoe worden de sluizen bediend?  Is bediening op afstand mogelijk?</w:t>
      </w:r>
    </w:p>
    <w:p w:rsidR="001F0C25" w:rsidRPr="000F5A4F" w:rsidRDefault="001E55DE" w:rsidP="00CE4972">
      <w:pPr>
        <w:pStyle w:val="broodtekst"/>
        <w:ind w:firstLine="227"/>
        <w:rPr>
          <w:rFonts w:ascii="Arial Unicode MS" w:eastAsia="Arial Unicode MS" w:hAnsi="Arial Unicode MS" w:cs="Arial Unicode MS"/>
          <w:b/>
        </w:rPr>
      </w:pPr>
      <w:r w:rsidRPr="000F5A4F">
        <w:rPr>
          <w:rFonts w:ascii="Arial Unicode MS" w:eastAsia="Arial Unicode MS" w:hAnsi="Arial Unicode MS" w:cs="Arial Unicode MS"/>
          <w:b/>
        </w:rPr>
        <w:t>M.b.t.</w:t>
      </w:r>
      <w:r w:rsidR="001F0C25" w:rsidRPr="000F5A4F">
        <w:rPr>
          <w:rFonts w:ascii="Arial Unicode MS" w:eastAsia="Arial Unicode MS" w:hAnsi="Arial Unicode MS" w:cs="Arial Unicode MS"/>
          <w:b/>
        </w:rPr>
        <w:t xml:space="preserve"> Sluispedia</w:t>
      </w:r>
      <w:r w:rsidRPr="000F5A4F">
        <w:rPr>
          <w:rFonts w:ascii="Arial Unicode MS" w:eastAsia="Arial Unicode MS" w:hAnsi="Arial Unicode MS" w:cs="Arial Unicode MS"/>
          <w:b/>
        </w:rPr>
        <w:t>:</w:t>
      </w:r>
    </w:p>
    <w:p w:rsidR="001F0C25" w:rsidRPr="000F5A4F" w:rsidRDefault="001F0C25" w:rsidP="004134FF">
      <w:pPr>
        <w:pStyle w:val="Lijstalinea"/>
        <w:numPr>
          <w:ilvl w:val="0"/>
          <w:numId w:val="17"/>
        </w:numPr>
        <w:tabs>
          <w:tab w:val="left" w:pos="708"/>
        </w:tabs>
        <w:spacing w:after="0" w:line="240" w:lineRule="auto"/>
        <w:contextualSpacing w:val="0"/>
        <w:rPr>
          <w:rFonts w:ascii="Arial Unicode MS" w:eastAsia="Arial Unicode MS" w:hAnsi="Arial Unicode MS" w:cs="Arial Unicode MS"/>
          <w:color w:val="000000"/>
          <w:sz w:val="18"/>
          <w:szCs w:val="18"/>
        </w:rPr>
      </w:pPr>
      <w:r w:rsidRPr="000F5A4F">
        <w:rPr>
          <w:rFonts w:ascii="Arial Unicode MS" w:eastAsia="Arial Unicode MS" w:hAnsi="Arial Unicode MS" w:cs="Arial Unicode MS"/>
          <w:color w:val="000000"/>
          <w:sz w:val="18"/>
          <w:szCs w:val="18"/>
        </w:rPr>
        <w:t xml:space="preserve">Kunnen de basisspecs, de as-built tekeningen en evaluatieresultaten worden toegevoegd aan </w:t>
      </w:r>
      <w:hyperlink r:id="rId29" w:history="1">
        <w:r w:rsidRPr="000F5A4F">
          <w:rPr>
            <w:rStyle w:val="Hyperlink"/>
            <w:rFonts w:ascii="Arial Unicode MS" w:eastAsia="Arial Unicode MS" w:hAnsi="Arial Unicode MS" w:cs="Arial Unicode MS"/>
            <w:sz w:val="18"/>
            <w:szCs w:val="18"/>
          </w:rPr>
          <w:t>www.sluispedia.nl</w:t>
        </w:r>
      </w:hyperlink>
      <w:r w:rsidRPr="000F5A4F">
        <w:rPr>
          <w:rFonts w:ascii="Arial Unicode MS" w:eastAsia="Arial Unicode MS" w:hAnsi="Arial Unicode MS" w:cs="Arial Unicode MS"/>
          <w:sz w:val="18"/>
          <w:szCs w:val="18"/>
        </w:rPr>
        <w:t>?</w:t>
      </w:r>
    </w:p>
    <w:p w:rsidR="001F0C25" w:rsidRPr="000F5A4F" w:rsidRDefault="001F0C25" w:rsidP="00CE4972">
      <w:pPr>
        <w:pStyle w:val="broodtekst"/>
        <w:ind w:firstLine="227"/>
        <w:rPr>
          <w:rFonts w:ascii="Arial Unicode MS" w:eastAsia="Arial Unicode MS" w:hAnsi="Arial Unicode MS" w:cs="Arial Unicode MS"/>
          <w:b/>
        </w:rPr>
      </w:pPr>
      <w:r w:rsidRPr="000F5A4F">
        <w:rPr>
          <w:rFonts w:ascii="Arial Unicode MS" w:eastAsia="Arial Unicode MS" w:hAnsi="Arial Unicode MS" w:cs="Arial Unicode MS"/>
          <w:b/>
        </w:rPr>
        <w:t>Ad D3. Markt &amp; strategisch inkoopplan</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Wat voor contractvorm en soort contracten werden er gebruikt? </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Werd standaardisatie voorgeschreven in de contracten? Welke/waarop?</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zijn er ervaringen hiermee vanuit RWS?</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zijn de ervaringen vanuit de markt?</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werd voorgeschreven en wat was op initiatief van de aannemer?</w:t>
      </w:r>
    </w:p>
    <w:p w:rsidR="001F0C25"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(Hoe) werd de aannemer gestimuleerd om te standaardiseren?</w:t>
      </w:r>
    </w:p>
    <w:p w:rsidR="00707D33" w:rsidRPr="000F5A4F" w:rsidRDefault="00707D33"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Hoe reageerde de aannemer op deze standaardisatie-stimuli? Kwam dit in strijd met zijn wensen tot financiele optimalisatie van het ontwerp of de uitvoering?</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(Hoe) werd de aannemer gestimuleerd om met innovatieve oplossingen te komen?</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Kan de marktbenadering of het contractmanagement meer gestandaardiseerd worden?</w:t>
      </w:r>
    </w:p>
    <w:p w:rsidR="001F0C25" w:rsidRPr="000F5A4F" w:rsidRDefault="001F0C25" w:rsidP="00CE4972">
      <w:pPr>
        <w:pStyle w:val="broodtekst"/>
        <w:ind w:firstLine="227"/>
        <w:rPr>
          <w:rFonts w:ascii="Arial Unicode MS" w:eastAsia="Arial Unicode MS" w:hAnsi="Arial Unicode MS" w:cs="Arial Unicode MS"/>
          <w:b/>
        </w:rPr>
      </w:pPr>
      <w:r w:rsidRPr="000F5A4F">
        <w:rPr>
          <w:rFonts w:ascii="Arial Unicode MS" w:eastAsia="Arial Unicode MS" w:hAnsi="Arial Unicode MS" w:cs="Arial Unicode MS"/>
          <w:b/>
        </w:rPr>
        <w:lastRenderedPageBreak/>
        <w:t>Ad D4. Verbeteren methoden A&amp;O + technieken</w:t>
      </w:r>
    </w:p>
    <w:p w:rsidR="001F0C25" w:rsidRPr="000F5A4F" w:rsidRDefault="001F0C25" w:rsidP="004134FF">
      <w:pPr>
        <w:pStyle w:val="Lijstalinea"/>
        <w:numPr>
          <w:ilvl w:val="0"/>
          <w:numId w:val="20"/>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Zijn er basisspecs gebruikt? Welke?</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Zijn er eisen gesteld m.b.t. LCC?</w:t>
      </w:r>
    </w:p>
    <w:p w:rsidR="001F0C25"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Zijn er eisen gesteld m.b.t duurzaamheid?</w:t>
      </w:r>
    </w:p>
    <w:p w:rsidR="007F2263" w:rsidRDefault="007F2263"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Hoe is Machineveiligheid in het project verwerkt? Wat zijn de leereffecten?</w:t>
      </w:r>
    </w:p>
    <w:p w:rsidR="007F2263" w:rsidRPr="000F5A4F" w:rsidRDefault="007F2263"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Is de LBS toegepast? Wat zijn de leereffecten?</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Worden er lessen uit 4,5,6 meegenomen bij andere projecten of in het sluizenprogramma?</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Hoe is het onderhoud van de sluizen georganiseerd? </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Wordt er gebruikt gemaakt van ProBO?</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Hoe zien de instandhoudingsplannen eruit? Waar zijn zij opgeslagen? </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voor monitoring vindt er plaats op de staat van onderhoud?</w:t>
      </w:r>
    </w:p>
    <w:p w:rsidR="001F0C25" w:rsidRPr="000F5A4F" w:rsidRDefault="001F0C25" w:rsidP="004134FF">
      <w:pPr>
        <w:pStyle w:val="Lijstalinea"/>
        <w:numPr>
          <w:ilvl w:val="0"/>
          <w:numId w:val="19"/>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Kan terugkoppeling vanuit praktijk naar methodieken en technieken verbeterd worden?</w:t>
      </w:r>
    </w:p>
    <w:p w:rsidR="001F0C25" w:rsidRPr="000F5A4F" w:rsidRDefault="001F0C25" w:rsidP="00CE4972">
      <w:pPr>
        <w:pStyle w:val="broodtekst"/>
        <w:ind w:firstLine="227"/>
        <w:rPr>
          <w:rFonts w:ascii="Arial Unicode MS" w:eastAsia="Arial Unicode MS" w:hAnsi="Arial Unicode MS" w:cs="Arial Unicode MS"/>
          <w:b/>
        </w:rPr>
      </w:pPr>
      <w:r w:rsidRPr="000F5A4F">
        <w:rPr>
          <w:rFonts w:ascii="Arial Unicode MS" w:eastAsia="Arial Unicode MS" w:hAnsi="Arial Unicode MS" w:cs="Arial Unicode MS"/>
          <w:b/>
        </w:rPr>
        <w:t>Ad D5. Vormgeven en uitwerken van standaarden &amp; modules</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Welke componenten zijn gestandaardiseerd en welke componenten zijn object-specifiek?</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 xml:space="preserve">Hoe is bepaald voor welke componenten standaardisatie nuttig was? Welke criteria zijn hierbij gehanteerd? </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In welke fase van het project ontstond dit idee?</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Wat waren de redenen voor standaardisatie?</w:t>
      </w:r>
    </w:p>
    <w:p w:rsidR="001F0C25" w:rsidRPr="000F5A4F" w:rsidRDefault="001F0C25" w:rsidP="004134FF">
      <w:pPr>
        <w:pStyle w:val="Lijstalinea"/>
        <w:numPr>
          <w:ilvl w:val="1"/>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Schaalvoordeel bij het inkopen van onderdelen</w:t>
      </w:r>
    </w:p>
    <w:p w:rsidR="001F0C25" w:rsidRPr="000F5A4F" w:rsidRDefault="001F0C25" w:rsidP="004134FF">
      <w:pPr>
        <w:pStyle w:val="Lijstalinea"/>
        <w:numPr>
          <w:ilvl w:val="1"/>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Efficiënter beheer en onderhoud</w:t>
      </w:r>
    </w:p>
    <w:p w:rsidR="001F0C25" w:rsidRPr="000F5A4F" w:rsidRDefault="001F0C25" w:rsidP="004134FF">
      <w:pPr>
        <w:pStyle w:val="Lijstalinea"/>
        <w:numPr>
          <w:ilvl w:val="1"/>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Hergebruiken van het ontwerp</w:t>
      </w:r>
    </w:p>
    <w:p w:rsidR="001F0C25" w:rsidRPr="000F5A4F" w:rsidRDefault="001F0C25" w:rsidP="004134FF">
      <w:pPr>
        <w:pStyle w:val="Lijstalinea"/>
        <w:numPr>
          <w:ilvl w:val="1"/>
          <w:numId w:val="17"/>
        </w:numPr>
        <w:spacing w:after="0" w:line="240" w:lineRule="auto"/>
        <w:contextualSpacing w:val="0"/>
        <w:rPr>
          <w:rFonts w:ascii="Arial Unicode MS" w:eastAsia="Arial Unicode MS" w:hAnsi="Arial Unicode MS" w:cs="Arial Unicode MS"/>
          <w:sz w:val="18"/>
          <w:szCs w:val="18"/>
        </w:rPr>
      </w:pPr>
      <w:r w:rsidRPr="000F5A4F">
        <w:rPr>
          <w:rFonts w:ascii="Arial Unicode MS" w:eastAsia="Arial Unicode MS" w:hAnsi="Arial Unicode MS" w:cs="Arial Unicode MS"/>
          <w:sz w:val="18"/>
          <w:szCs w:val="18"/>
        </w:rPr>
        <w:t>Pragmatisch</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Past de aannemer (delen van) het ontwerp van 4,5,6 toe bij nieuwe projecten? Of deed hij dit eerder al?</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Kunnen elementen uit 4,5,6 worden toegevoegd aan de ‘blokkendoos’ van MWW?</w:t>
      </w:r>
    </w:p>
    <w:p w:rsidR="001F0C25" w:rsidRPr="000F5A4F" w:rsidRDefault="001F0C25" w:rsidP="004134FF">
      <w:pPr>
        <w:pStyle w:val="Lijstalinea"/>
        <w:numPr>
          <w:ilvl w:val="0"/>
          <w:numId w:val="17"/>
        </w:numPr>
        <w:spacing w:after="0" w:line="240" w:lineRule="auto"/>
        <w:contextualSpacing w:val="0"/>
        <w:rPr>
          <w:rFonts w:ascii="Arial Unicode MS" w:eastAsia="Arial Unicode MS" w:hAnsi="Arial Unicode MS" w:cs="Arial Unicode MS"/>
          <w:sz w:val="18"/>
          <w:szCs w:val="18"/>
          <w:u w:val="single"/>
        </w:rPr>
      </w:pPr>
      <w:r w:rsidRPr="000F5A4F">
        <w:rPr>
          <w:rFonts w:ascii="Arial Unicode MS" w:eastAsia="Arial Unicode MS" w:hAnsi="Arial Unicode MS" w:cs="Arial Unicode MS"/>
          <w:sz w:val="18"/>
          <w:szCs w:val="18"/>
        </w:rPr>
        <w:t>Kan het terugkoppelen naar standaardisering vanuit de praktijk verbeterd worden?</w:t>
      </w:r>
    </w:p>
    <w:p w:rsidR="001E55DE" w:rsidRDefault="001E55DE" w:rsidP="00690803">
      <w:pPr>
        <w:pStyle w:val="broodtekst"/>
        <w:rPr>
          <w:rFonts w:ascii="Arial Unicode MS" w:eastAsia="Arial Unicode MS" w:hAnsi="Arial Unicode MS" w:cs="Arial Unicode MS"/>
        </w:rPr>
      </w:pPr>
    </w:p>
    <w:p w:rsidR="00D939C4" w:rsidRDefault="00690803" w:rsidP="00690803">
      <w:pPr>
        <w:pStyle w:val="broodtekst"/>
        <w:rPr>
          <w:rFonts w:ascii="Arial Unicode MS" w:eastAsia="Arial Unicode MS" w:hAnsi="Arial Unicode MS" w:cs="Arial Unicode MS"/>
        </w:rPr>
      </w:pPr>
      <w:r w:rsidRPr="00BE4766">
        <w:rPr>
          <w:rFonts w:ascii="Arial Unicode MS" w:eastAsia="Arial Unicode MS" w:hAnsi="Arial Unicode MS" w:cs="Arial Unicode MS"/>
          <w:b/>
        </w:rPr>
        <w:t>Risico’s/Kansen</w:t>
      </w:r>
      <w:r>
        <w:rPr>
          <w:rFonts w:ascii="Arial Unicode MS" w:eastAsia="Arial Unicode MS" w:hAnsi="Arial Unicode MS" w:cs="Arial Unicode MS"/>
        </w:rPr>
        <w:t>: Van reeds uitgevoerde project</w:t>
      </w:r>
      <w:r w:rsidR="00B07D3E">
        <w:rPr>
          <w:rFonts w:ascii="Arial Unicode MS" w:eastAsia="Arial Unicode MS" w:hAnsi="Arial Unicode MS" w:cs="Arial Unicode MS"/>
        </w:rPr>
        <w:t>en</w:t>
      </w:r>
      <w:r>
        <w:rPr>
          <w:rFonts w:ascii="Arial Unicode MS" w:eastAsia="Arial Unicode MS" w:hAnsi="Arial Unicode MS" w:cs="Arial Unicode MS"/>
        </w:rPr>
        <w:t xml:space="preserve"> leren </w:t>
      </w:r>
      <w:r w:rsidRPr="003600EC">
        <w:rPr>
          <w:rFonts w:ascii="Arial Unicode MS" w:eastAsia="Arial Unicode MS" w:hAnsi="Arial Unicode MS" w:cs="Arial Unicode MS"/>
        </w:rPr>
        <w:t xml:space="preserve">welke producten </w:t>
      </w:r>
      <w:r>
        <w:rPr>
          <w:rFonts w:ascii="Arial Unicode MS" w:eastAsia="Arial Unicode MS" w:hAnsi="Arial Unicode MS" w:cs="Arial Unicode MS"/>
        </w:rPr>
        <w:t>MWW fase 2 kan</w:t>
      </w:r>
      <w:r w:rsidRPr="003600EC">
        <w:rPr>
          <w:rFonts w:ascii="Arial Unicode MS" w:eastAsia="Arial Unicode MS" w:hAnsi="Arial Unicode MS" w:cs="Arial Unicode MS"/>
        </w:rPr>
        <w:t xml:space="preserve"> uitwerken</w:t>
      </w:r>
      <w:r>
        <w:rPr>
          <w:rFonts w:ascii="Arial Unicode MS" w:eastAsia="Arial Unicode MS" w:hAnsi="Arial Unicode MS" w:cs="Arial Unicode MS"/>
        </w:rPr>
        <w:t xml:space="preserve"> op het niveau van gekozen technische oplossingen, manier van aanbesteden en samenwerking met de beheerder. Gang van zaken in termen van projectmanagement en contractvoorbereidingsproces zijn minder interessant. </w:t>
      </w:r>
      <w:r w:rsidR="00BF256A">
        <w:rPr>
          <w:rFonts w:ascii="Arial Unicode MS" w:eastAsia="Arial Unicode MS" w:hAnsi="Arial Unicode MS" w:cs="Arial Unicode MS"/>
        </w:rPr>
        <w:t>Wel nagaan of er lering getrokken kan worden uit de aanpak van KOSMOS.</w:t>
      </w:r>
    </w:p>
    <w:p w:rsidR="00690803" w:rsidRDefault="00690803" w:rsidP="00690803">
      <w:pPr>
        <w:pStyle w:val="broodtekst"/>
        <w:rPr>
          <w:rFonts w:ascii="Arial Unicode MS" w:eastAsia="Arial Unicode MS" w:hAnsi="Arial Unicode MS" w:cs="Arial Unicode MS"/>
        </w:rPr>
      </w:pPr>
      <w:r w:rsidRPr="00BE4766">
        <w:rPr>
          <w:rFonts w:ascii="Arial Unicode MS" w:eastAsia="Arial Unicode MS" w:hAnsi="Arial Unicode MS" w:cs="Arial Unicode MS"/>
          <w:b/>
        </w:rPr>
        <w:t>Randvoorwaarden</w:t>
      </w:r>
      <w:r>
        <w:rPr>
          <w:rFonts w:ascii="Arial Unicode MS" w:eastAsia="Arial Unicode MS" w:hAnsi="Arial Unicode MS" w:cs="Arial Unicode MS"/>
        </w:rPr>
        <w:t xml:space="preserve">: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Geld: ..</w:t>
      </w:r>
      <w:r w:rsidR="008F6718">
        <w:rPr>
          <w:rFonts w:ascii="Arial Unicode MS" w:eastAsia="Arial Unicode MS" w:hAnsi="Arial Unicode MS" w:cs="Arial Unicode MS"/>
        </w:rPr>
        <w:t xml:space="preserve"> </w:t>
      </w:r>
      <w:r>
        <w:rPr>
          <w:rFonts w:ascii="Arial Unicode MS" w:eastAsia="Arial Unicode MS" w:hAnsi="Arial Unicode MS" w:cs="Arial Unicode MS"/>
        </w:rPr>
        <w:tab/>
        <w:t>Organisatie</w:t>
      </w:r>
      <w:r w:rsidR="008F6718">
        <w:rPr>
          <w:rFonts w:ascii="Arial Unicode MS" w:eastAsia="Arial Unicode MS" w:hAnsi="Arial Unicode MS" w:cs="Arial Unicode MS"/>
        </w:rPr>
        <w:t>: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t>Kwaliteit: aansluiten bij doelstellingen MWW</w:t>
      </w:r>
      <w:r w:rsidR="00D449EA">
        <w:rPr>
          <w:rFonts w:ascii="Arial Unicode MS" w:eastAsia="Arial Unicode MS" w:hAnsi="Arial Unicode MS" w:cs="Arial Unicode MS"/>
        </w:rPr>
        <w:t>; de volgende discipline-experts zullen in een begeleidingsgroep tussenproducten kunnen beoordelen: …</w:t>
      </w:r>
    </w:p>
    <w:p w:rsidR="00690803" w:rsidRDefault="00690803" w:rsidP="00690803">
      <w:pPr>
        <w:pStyle w:val="broodtekst"/>
        <w:rPr>
          <w:rFonts w:ascii="Arial Unicode MS" w:eastAsia="Arial Unicode MS" w:hAnsi="Arial Unicode MS" w:cs="Arial Unicode MS"/>
        </w:rPr>
      </w:pPr>
      <w:r>
        <w:rPr>
          <w:rFonts w:ascii="Arial Unicode MS" w:eastAsia="Arial Unicode MS" w:hAnsi="Arial Unicode MS" w:cs="Arial Unicode MS"/>
        </w:rPr>
        <w:tab/>
      </w:r>
      <w:r w:rsidRPr="00F31B5B">
        <w:rPr>
          <w:rFonts w:ascii="Arial Unicode MS" w:eastAsia="Arial Unicode MS" w:hAnsi="Arial Unicode MS" w:cs="Arial Unicode MS"/>
        </w:rPr>
        <w:t xml:space="preserve">Tijd: deze opdracht dient als input voor </w:t>
      </w:r>
      <w:r>
        <w:rPr>
          <w:rFonts w:ascii="Arial Unicode MS" w:eastAsia="Arial Unicode MS" w:hAnsi="Arial Unicode MS" w:cs="Arial Unicode MS"/>
        </w:rPr>
        <w:t>andere d</w:t>
      </w:r>
      <w:r w:rsidRPr="00F31B5B">
        <w:rPr>
          <w:rFonts w:ascii="Arial Unicode MS" w:eastAsia="Arial Unicode MS" w:hAnsi="Arial Unicode MS" w:cs="Arial Unicode MS"/>
        </w:rPr>
        <w:t>eliverables, afronding in Q1 2016</w:t>
      </w:r>
      <w:r>
        <w:rPr>
          <w:rFonts w:ascii="Arial Unicode MS" w:eastAsia="Arial Unicode MS" w:hAnsi="Arial Unicode MS" w:cs="Arial Unicode MS"/>
        </w:rPr>
        <w:t xml:space="preserve"> </w:t>
      </w:r>
    </w:p>
    <w:p w:rsidR="001E55DE" w:rsidRDefault="00690803">
      <w:pPr>
        <w:spacing w:line="240" w:lineRule="auto"/>
        <w:rPr>
          <w:b/>
          <w:szCs w:val="18"/>
        </w:rPr>
      </w:pPr>
      <w:r w:rsidRPr="00BE4766">
        <w:rPr>
          <w:rFonts w:ascii="Arial Unicode MS" w:eastAsia="Arial Unicode MS" w:hAnsi="Arial Unicode MS" w:cs="Arial Unicode MS"/>
          <w:b/>
        </w:rPr>
        <w:t>Eindresultaat</w:t>
      </w:r>
      <w:r>
        <w:rPr>
          <w:rFonts w:ascii="Arial Unicode MS" w:eastAsia="Arial Unicode MS" w:hAnsi="Arial Unicode MS" w:cs="Arial Unicode MS"/>
        </w:rPr>
        <w:t xml:space="preserve">: </w:t>
      </w:r>
      <w:r w:rsidRPr="00F31B5B">
        <w:rPr>
          <w:rFonts w:ascii="Arial Unicode MS" w:eastAsia="Arial Unicode MS" w:hAnsi="Arial Unicode MS" w:cs="Arial Unicode MS"/>
        </w:rPr>
        <w:t xml:space="preserve">Adviesrapportage à la Sluiskil, op alle MWW </w:t>
      </w:r>
      <w:r w:rsidR="008327BD">
        <w:rPr>
          <w:rFonts w:ascii="Arial Unicode MS" w:eastAsia="Arial Unicode MS" w:hAnsi="Arial Unicode MS" w:cs="Arial Unicode MS"/>
        </w:rPr>
        <w:t>deelproducten</w:t>
      </w:r>
    </w:p>
    <w:sectPr w:rsidR="001E55DE" w:rsidSect="0061505C">
      <w:type w:val="continuous"/>
      <w:pgSz w:w="11907" w:h="16840" w:code="9"/>
      <w:pgMar w:top="2671" w:right="964" w:bottom="1560" w:left="323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1E3" w:rsidRDefault="00F931E3">
      <w:r>
        <w:separator/>
      </w:r>
    </w:p>
  </w:endnote>
  <w:endnote w:type="continuationSeparator" w:id="0">
    <w:p w:rsidR="00F931E3" w:rsidRDefault="00F93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Verdana-Italic">
    <w:charset w:val="00"/>
    <w:family w:val="auto"/>
    <w:pitch w:val="variable"/>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mbria"/>
    <w:panose1 w:val="00000000000000000000"/>
    <w:charset w:val="00"/>
    <w:family w:val="swiss"/>
    <w:notTrueType/>
    <w:pitch w:val="default"/>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Lohit Hindi">
    <w:altName w:val="Times New Roman"/>
    <w:charset w:val="00"/>
    <w:family w:val="auto"/>
    <w:pitch w:val="default"/>
  </w:font>
  <w:font w:name="MS ????">
    <w:panose1 w:val="00000000000000000000"/>
    <w:charset w:val="80"/>
    <w:family w:val="auto"/>
    <w:notTrueType/>
    <w:pitch w:val="variable"/>
    <w:sig w:usb0="00000001" w:usb1="08070000" w:usb2="00000010" w:usb3="00000000" w:csb0="00020000" w:csb1="00000000"/>
  </w:font>
  <w:font w:name="DejaVu Sans">
    <w:altName w:val="Arial"/>
    <w:charset w:val="00"/>
    <w:family w:val="swiss"/>
    <w:pitch w:val="variable"/>
    <w:sig w:usb0="E7000EFF" w:usb1="5200FDFF" w:usb2="0A242021" w:usb3="00000000" w:csb0="000001BF" w:csb1="00000000"/>
  </w:font>
  <w:font w:name="Lucida Sans Unicode">
    <w:panose1 w:val="020B0602030504020204"/>
    <w:charset w:val="00"/>
    <w:family w:val="swiss"/>
    <w:pitch w:val="variable"/>
    <w:sig w:usb0="80000AFF" w:usb1="0000396B" w:usb2="00000000" w:usb3="00000000" w:csb0="000000B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E3" w:rsidRDefault="00F931E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E3" w:rsidRDefault="00F931E3">
    <w:pPr>
      <w:pStyle w:val="Voettekst"/>
    </w:pPr>
    <w:r>
      <w:rPr>
        <w:noProof/>
      </w:rPr>
      <mc:AlternateContent>
        <mc:Choice Requires="wps">
          <w:drawing>
            <wp:anchor distT="0" distB="0" distL="114300" distR="114300" simplePos="0" relativeHeight="251664384" behindDoc="0" locked="1" layoutInCell="1" allowOverlap="1" wp14:anchorId="609C60AE" wp14:editId="6A35DE95">
              <wp:simplePos x="0" y="0"/>
              <wp:positionH relativeFrom="page">
                <wp:posOffset>5633720</wp:posOffset>
              </wp:positionH>
              <wp:positionV relativeFrom="page">
                <wp:posOffset>10163810</wp:posOffset>
              </wp:positionV>
              <wp:extent cx="1313815" cy="119380"/>
              <wp:effectExtent l="0" t="0" r="635" b="139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1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99FF"/>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rsidR="00F931E3" w:rsidRDefault="00F931E3">
                          <w:pPr>
                            <w:pStyle w:val="Huisstijl-Paginanummering"/>
                            <w:jc w:val="right"/>
                          </w:pPr>
                          <w:r>
                            <w:fldChar w:fldCharType="begin"/>
                          </w:r>
                          <w:r>
                            <w:instrText xml:space="preserve"> DOCPROPERTY _pagina </w:instrText>
                          </w:r>
                          <w:r>
                            <w:fldChar w:fldCharType="separate"/>
                          </w:r>
                          <w:r>
                            <w:t>Pagina</w:t>
                          </w:r>
                          <w:r>
                            <w:fldChar w:fldCharType="end"/>
                          </w:r>
                          <w:r>
                            <w:t xml:space="preserve"> </w:t>
                          </w:r>
                          <w:r>
                            <w:fldChar w:fldCharType="begin"/>
                          </w:r>
                          <w:r>
                            <w:instrText xml:space="preserve"> PAGE </w:instrText>
                          </w:r>
                          <w:r>
                            <w:fldChar w:fldCharType="separate"/>
                          </w:r>
                          <w:r w:rsidR="00F4358A">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4" type="#_x0000_t202" style="position:absolute;margin-left:443.6pt;margin-top:800.3pt;width:103.45pt;height:9.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" filled="f" stroked="f" strokecolor="#c9f">
              <v:shadow color="black" opacity="49150f" offset=".74833mm,.74833mm"/>
              <v:textbox inset="0,0,0,0">
                <w:txbxContent>
                  <w:p w:rsidR="00F931E3" w:rsidRDefault="00F931E3">
                    <w:pPr>
                      <w:pStyle w:val="Huisstijl-Paginanummering"/>
                      <w:jc w:val="right"/>
                    </w:pPr>
                    <w:r>
                      <w:fldChar w:fldCharType="begin"/>
                    </w:r>
                    <w:r>
                      <w:instrText xml:space="preserve"> DOCPROPERTY _pagina </w:instrText>
                    </w:r>
                    <w:r>
                      <w:fldChar w:fldCharType="separate"/>
                    </w:r>
                    <w:r>
                      <w:t>Pagina</w:t>
                    </w:r>
                    <w:r>
                      <w:fldChar w:fldCharType="end"/>
                    </w:r>
                    <w:r>
                      <w:t xml:space="preserve"> </w:t>
                    </w:r>
                    <w:r>
                      <w:fldChar w:fldCharType="begin"/>
                    </w:r>
                    <w:r>
                      <w:instrText xml:space="preserve"> PAGE </w:instrText>
                    </w:r>
                    <w:r>
                      <w:fldChar w:fldCharType="separate"/>
                    </w:r>
                    <w:r w:rsidR="00F4358A">
                      <w:t>4</w:t>
                    </w:r>
                    <w: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1E3" w:rsidRDefault="00F931E3"/>
  </w:footnote>
  <w:footnote w:type="continuationSeparator" w:id="0">
    <w:p w:rsidR="00F931E3" w:rsidRDefault="00F931E3"/>
  </w:footnote>
  <w:footnote w:type="continuationNotice" w:id="1">
    <w:p w:rsidR="00F931E3" w:rsidRDefault="00F931E3"/>
  </w:footnote>
  <w:footnote w:id="2">
    <w:p w:rsidR="00F931E3" w:rsidRDefault="00F931E3">
      <w:pPr>
        <w:pStyle w:val="Voetnoottekst"/>
      </w:pPr>
      <w:r>
        <w:rPr>
          <w:rStyle w:val="Voetnootmarkering"/>
        </w:rPr>
        <w:footnoteRef/>
      </w:r>
      <w:r>
        <w:t xml:space="preserve"> Eerste schot voor bedrag dat nodig is per deelproduct, is nog niet beschikbaar.</w:t>
      </w:r>
    </w:p>
  </w:footnote>
  <w:footnote w:id="3">
    <w:p w:rsidR="00F931E3" w:rsidRDefault="00F931E3">
      <w:pPr>
        <w:pStyle w:val="Voetnoottekst"/>
      </w:pPr>
      <w:r>
        <w:rPr>
          <w:rStyle w:val="Voetnootmarkering"/>
        </w:rPr>
        <w:footnoteRef/>
      </w:r>
      <w:r>
        <w:t xml:space="preserve"> Bij het nivelleren zijn bijv. fouten gemaakt; daar moet RWS van leren.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E3" w:rsidRDefault="00F931E3">
    <w:pPr>
      <w:pStyle w:val="Koptekst"/>
    </w:pPr>
    <w:r>
      <w:rPr>
        <w:noProof/>
      </w:rPr>
      <mc:AlternateContent>
        <mc:Choice Requires="wps">
          <w:drawing>
            <wp:anchor distT="0" distB="0" distL="114300" distR="114300" simplePos="0" relativeHeight="251660288" behindDoc="0" locked="1" layoutInCell="1" allowOverlap="1" wp14:anchorId="03E6F909" wp14:editId="4EEC76F4">
              <wp:simplePos x="0" y="0"/>
              <wp:positionH relativeFrom="page">
                <wp:posOffset>4122420</wp:posOffset>
              </wp:positionH>
              <wp:positionV relativeFrom="page">
                <wp:posOffset>-64135</wp:posOffset>
              </wp:positionV>
              <wp:extent cx="2879725" cy="1474470"/>
              <wp:effectExtent l="0" t="0" r="15875" b="1143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474470"/>
                      </a:xfrm>
                      <a:prstGeom prst="rect">
                        <a:avLst/>
                      </a:prstGeom>
                      <a:noFill/>
                      <a:ln>
                        <a:noFill/>
                      </a:ln>
                      <a:effectLst/>
                      <a:extLst>
                        <a:ext uri="{909E8E84-426E-40DD-AFC4-6F175D3DCCD1}">
                          <a14:hiddenFill xmlns:a14="http://schemas.microsoft.com/office/drawing/2010/main">
                            <a:solidFill>
                              <a:srgbClr val="CCFFFF">
                                <a:alpha val="50000"/>
                              </a:srgbClr>
                            </a:solidFill>
                          </a14:hiddenFill>
                        </a:ext>
                        <a:ext uri="{91240B29-F687-4F45-9708-019B960494DF}">
                          <a14:hiddenLine xmlns:a14="http://schemas.microsoft.com/office/drawing/2010/main" w="9525">
                            <a:solidFill>
                              <a:srgbClr val="FF00FF"/>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rsidR="00F931E3" w:rsidRDefault="00F931E3">
                          <w:pPr>
                            <w:pStyle w:val="minofdi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3" type="#_x0000_t202" style="position:absolute;margin-left:324.6pt;margin-top:-5.05pt;width:226.75pt;height:116.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" filled="f" fillcolor="#cff" stroked="f" strokecolor="fuchsia">
              <v:fill opacity="32896f"/>
              <v:shadow color="black" opacity="49150f" offset=".74833mm,.74833mm"/>
              <v:textbox inset="0,0,0,0">
                <w:txbxContent>
                  <w:p w:rsidR="00F931E3" w:rsidRDefault="00F931E3">
                    <w:pPr>
                      <w:pStyle w:val="minofdir"/>
                    </w:pPr>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E3" w:rsidRDefault="00F931E3">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E3" w:rsidRPr="000432BF" w:rsidRDefault="00CF1930">
    <w:pPr>
      <w:pStyle w:val="Koptekst"/>
      <w:rPr>
        <w:sz w:val="16"/>
        <w:szCs w:val="16"/>
      </w:rPr>
    </w:pPr>
    <w:r>
      <w:rPr>
        <w:sz w:val="16"/>
        <w:szCs w:val="16"/>
      </w:rPr>
      <w:t>Concept-p</w:t>
    </w:r>
    <w:r w:rsidR="00F931E3" w:rsidRPr="000432BF">
      <w:rPr>
        <w:sz w:val="16"/>
        <w:szCs w:val="16"/>
      </w:rPr>
      <w:t>lan van Aanpak</w:t>
    </w:r>
    <w:r w:rsidR="00F931E3">
      <w:rPr>
        <w:sz w:val="16"/>
        <w:szCs w:val="16"/>
      </w:rPr>
      <w:t xml:space="preserve"> Fase 2</w:t>
    </w:r>
    <w:r w:rsidR="00F931E3" w:rsidRPr="000432BF">
      <w:rPr>
        <w:sz w:val="16"/>
        <w:szCs w:val="16"/>
      </w:rPr>
      <w:t xml:space="preserve"> MultiWaterWerk d.d. </w:t>
    </w:r>
    <w:r w:rsidR="00F931E3">
      <w:rPr>
        <w:sz w:val="16"/>
        <w:szCs w:val="16"/>
      </w:rPr>
      <w:t>1</w:t>
    </w:r>
    <w:r w:rsidR="00690EB8">
      <w:rPr>
        <w:sz w:val="16"/>
        <w:szCs w:val="16"/>
      </w:rPr>
      <w:t>3</w:t>
    </w:r>
    <w:r w:rsidR="00F931E3">
      <w:rPr>
        <w:sz w:val="16"/>
        <w:szCs w:val="16"/>
      </w:rPr>
      <w:t xml:space="preserve"> april</w:t>
    </w:r>
    <w:r w:rsidR="00F931E3" w:rsidRPr="000432BF">
      <w:rPr>
        <w:sz w:val="16"/>
        <w:szCs w:val="16"/>
      </w:rPr>
      <w:t xml:space="preserve"> 201</w:t>
    </w:r>
    <w:r w:rsidR="00F931E3">
      <w:rPr>
        <w:sz w:val="16"/>
        <w:szCs w:val="16"/>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421C"/>
    <w:multiLevelType w:val="hybridMultilevel"/>
    <w:tmpl w:val="D8B29F18"/>
    <w:lvl w:ilvl="0" w:tplc="04130001">
      <w:start w:val="1"/>
      <w:numFmt w:val="bullet"/>
      <w:lvlText w:val=""/>
      <w:lvlJc w:val="left"/>
      <w:pPr>
        <w:ind w:left="587" w:hanging="360"/>
      </w:pPr>
      <w:rPr>
        <w:rFonts w:ascii="Symbol" w:hAnsi="Symbol" w:hint="default"/>
      </w:rPr>
    </w:lvl>
    <w:lvl w:ilvl="1" w:tplc="04130003">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
    <w:nsid w:val="058F7AAE"/>
    <w:multiLevelType w:val="hybridMultilevel"/>
    <w:tmpl w:val="6AE8E742"/>
    <w:lvl w:ilvl="0" w:tplc="0409000F">
      <w:start w:val="1"/>
      <w:numFmt w:val="decimal"/>
      <w:lvlText w:val="%1."/>
      <w:lvlJc w:val="left"/>
      <w:pPr>
        <w:ind w:left="360" w:hanging="360"/>
      </w:pPr>
      <w:rPr>
        <w:rFonts w:cs="Times New Roman"/>
      </w:rPr>
    </w:lvl>
    <w:lvl w:ilvl="1" w:tplc="0413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nsid w:val="05C7630F"/>
    <w:multiLevelType w:val="multilevel"/>
    <w:tmpl w:val="6FEC46AE"/>
    <w:lvl w:ilvl="0">
      <w:start w:val="1"/>
      <w:numFmt w:val="decimal"/>
      <w:pStyle w:val="GenummerdHoofdstuk"/>
      <w:lvlText w:val="%1"/>
      <w:lvlJc w:val="left"/>
      <w:pPr>
        <w:tabs>
          <w:tab w:val="num" w:pos="0"/>
        </w:tabs>
        <w:ind w:hanging="1134"/>
      </w:pPr>
      <w:rPr>
        <w:rFonts w:ascii="Verdana" w:hAnsi="Verdana" w:cs="Times New Roman" w:hint="default"/>
        <w:b w:val="0"/>
        <w:i w:val="0"/>
        <w:sz w:val="24"/>
      </w:rPr>
    </w:lvl>
    <w:lvl w:ilvl="1">
      <w:start w:val="1"/>
      <w:numFmt w:val="decimal"/>
      <w:pStyle w:val="Paragraaf"/>
      <w:lvlText w:val="%1.%2"/>
      <w:lvlJc w:val="left"/>
      <w:pPr>
        <w:tabs>
          <w:tab w:val="num" w:pos="0"/>
        </w:tabs>
        <w:ind w:hanging="1134"/>
      </w:pPr>
      <w:rPr>
        <w:rFonts w:ascii="Verdana" w:hAnsi="Verdana" w:cs="Times New Roman" w:hint="default"/>
        <w:b/>
        <w:i w:val="0"/>
        <w:sz w:val="18"/>
      </w:rPr>
    </w:lvl>
    <w:lvl w:ilvl="2">
      <w:start w:val="1"/>
      <w:numFmt w:val="decimal"/>
      <w:pStyle w:val="Subparagraaf"/>
      <w:lvlText w:val="%1.%2.%3"/>
      <w:lvlJc w:val="left"/>
      <w:pPr>
        <w:tabs>
          <w:tab w:val="num" w:pos="0"/>
        </w:tabs>
        <w:ind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0A4767C7"/>
    <w:multiLevelType w:val="hybridMultilevel"/>
    <w:tmpl w:val="F6968F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AA631FF"/>
    <w:multiLevelType w:val="hybridMultilevel"/>
    <w:tmpl w:val="673623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12F21497"/>
    <w:multiLevelType w:val="hybridMultilevel"/>
    <w:tmpl w:val="0ABE5F7E"/>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7">
    <w:nsid w:val="1471620B"/>
    <w:multiLevelType w:val="hybridMultilevel"/>
    <w:tmpl w:val="2D50A700"/>
    <w:lvl w:ilvl="0" w:tplc="E3688ECC">
      <w:start w:val="1"/>
      <w:numFmt w:val="none"/>
      <w:pStyle w:val="OngenummerdeKopBijlage"/>
      <w:lvlText w:val="Bijlage"/>
      <w:lvlJc w:val="left"/>
      <w:pPr>
        <w:tabs>
          <w:tab w:val="num" w:pos="0"/>
        </w:tabs>
        <w:ind w:hanging="2183"/>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8">
    <w:nsid w:val="14F70B73"/>
    <w:multiLevelType w:val="hybridMultilevel"/>
    <w:tmpl w:val="C32CE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5AF1ED1"/>
    <w:multiLevelType w:val="hybridMultilevel"/>
    <w:tmpl w:val="93AEED0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1B6074B9"/>
    <w:multiLevelType w:val="hybridMultilevel"/>
    <w:tmpl w:val="5CAC85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202866AD"/>
    <w:multiLevelType w:val="hybridMultilevel"/>
    <w:tmpl w:val="A0705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23B87C4D"/>
    <w:multiLevelType w:val="hybridMultilevel"/>
    <w:tmpl w:val="44BE7E2A"/>
    <w:lvl w:ilvl="0" w:tplc="B4605C26">
      <w:start w:val="1"/>
      <w:numFmt w:val="decimal"/>
      <w:lvlText w:val="%1)"/>
      <w:lvlJc w:val="left"/>
      <w:pPr>
        <w:ind w:left="720" w:hanging="360"/>
      </w:pPr>
      <w:rPr>
        <w:rFonts w:ascii="Arial" w:eastAsia="Times New Roman" w:hAnsi="Arial" w:cs="Arial"/>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27034B2F"/>
    <w:multiLevelType w:val="hybridMultilevel"/>
    <w:tmpl w:val="209C4D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959702C"/>
    <w:multiLevelType w:val="hybridMultilevel"/>
    <w:tmpl w:val="FBE2C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nsid w:val="2BED5110"/>
    <w:multiLevelType w:val="hybridMultilevel"/>
    <w:tmpl w:val="477609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2D543986"/>
    <w:multiLevelType w:val="hybridMultilevel"/>
    <w:tmpl w:val="FEDE3D04"/>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7">
    <w:nsid w:val="2E1E774A"/>
    <w:multiLevelType w:val="hybridMultilevel"/>
    <w:tmpl w:val="4CB8A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2F075A83"/>
    <w:multiLevelType w:val="hybridMultilevel"/>
    <w:tmpl w:val="8EE8D51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11351DE"/>
    <w:multiLevelType w:val="hybridMultilevel"/>
    <w:tmpl w:val="DD8CE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2">
    <w:nsid w:val="379F03BF"/>
    <w:multiLevelType w:val="hybridMultilevel"/>
    <w:tmpl w:val="AEAEBF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A0C2EF3"/>
    <w:multiLevelType w:val="multilevel"/>
    <w:tmpl w:val="B67AF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D2D200C"/>
    <w:multiLevelType w:val="hybridMultilevel"/>
    <w:tmpl w:val="4A4C95A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43B10F09"/>
    <w:multiLevelType w:val="hybridMultilevel"/>
    <w:tmpl w:val="E9005A5E"/>
    <w:lvl w:ilvl="0" w:tplc="376475B4">
      <w:start w:val="1"/>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478C0EB4"/>
    <w:multiLevelType w:val="hybridMultilevel"/>
    <w:tmpl w:val="75E2DA6C"/>
    <w:lvl w:ilvl="0" w:tplc="04130001">
      <w:start w:val="1"/>
      <w:numFmt w:val="bullet"/>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7">
    <w:nsid w:val="4D306C2B"/>
    <w:multiLevelType w:val="hybridMultilevel"/>
    <w:tmpl w:val="02361C4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507B3ECD"/>
    <w:multiLevelType w:val="hybridMultilevel"/>
    <w:tmpl w:val="7BB8DB5E"/>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29">
    <w:nsid w:val="542C750A"/>
    <w:multiLevelType w:val="hybridMultilevel"/>
    <w:tmpl w:val="7F4C0B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57437057"/>
    <w:multiLevelType w:val="multilevel"/>
    <w:tmpl w:val="4112D648"/>
    <w:lvl w:ilvl="0">
      <w:start w:val="1"/>
      <w:numFmt w:val="upperLetter"/>
      <w:pStyle w:val="KopBijlage"/>
      <w:lvlText w:val="Bijlage   %1"/>
      <w:lvlJc w:val="left"/>
      <w:pPr>
        <w:tabs>
          <w:tab w:val="num" w:pos="0"/>
        </w:tabs>
        <w:ind w:hanging="2183"/>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1">
    <w:nsid w:val="58A876C2"/>
    <w:multiLevelType w:val="hybridMultilevel"/>
    <w:tmpl w:val="91AC1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593A3D10"/>
    <w:multiLevelType w:val="hybridMultilevel"/>
    <w:tmpl w:val="3C5E4330"/>
    <w:lvl w:ilvl="0" w:tplc="72D038C4">
      <w:numFmt w:val="bullet"/>
      <w:lvlText w:val="-"/>
      <w:lvlJc w:val="left"/>
      <w:pPr>
        <w:ind w:left="720" w:hanging="360"/>
      </w:pPr>
      <w:rPr>
        <w:rFonts w:ascii="Verdana" w:eastAsia="Verdana"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nsid w:val="5A830F23"/>
    <w:multiLevelType w:val="hybridMultilevel"/>
    <w:tmpl w:val="C352C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5AE1226F"/>
    <w:multiLevelType w:val="hybridMultilevel"/>
    <w:tmpl w:val="87A42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5B051C24"/>
    <w:multiLevelType w:val="hybridMultilevel"/>
    <w:tmpl w:val="254EA19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5C5743AB"/>
    <w:multiLevelType w:val="hybridMultilevel"/>
    <w:tmpl w:val="909AFB48"/>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nsid w:val="5D9C7E03"/>
    <w:multiLevelType w:val="hybridMultilevel"/>
    <w:tmpl w:val="AA261696"/>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nsid w:val="5ECC7F89"/>
    <w:multiLevelType w:val="multilevel"/>
    <w:tmpl w:val="346A27F2"/>
    <w:lvl w:ilvl="0">
      <w:start w:val="1"/>
      <w:numFmt w:val="decimal"/>
      <w:pStyle w:val="opsomming-cijfer"/>
      <w:lvlText w:val="%1"/>
      <w:lvlJc w:val="left"/>
      <w:pPr>
        <w:tabs>
          <w:tab w:val="num" w:pos="360"/>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9">
    <w:nsid w:val="60753A27"/>
    <w:multiLevelType w:val="hybridMultilevel"/>
    <w:tmpl w:val="532076DA"/>
    <w:lvl w:ilvl="0" w:tplc="A596ECD6">
      <w:start w:val="3"/>
      <w:numFmt w:val="lowerLetter"/>
      <w:lvlText w:val="%1)"/>
      <w:lvlJc w:val="left"/>
      <w:pPr>
        <w:ind w:left="360" w:hanging="360"/>
      </w:pPr>
      <w:rPr>
        <w:rFonts w:hint="default"/>
        <w:u w:val="singl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nsid w:val="60AA33A8"/>
    <w:multiLevelType w:val="hybridMultilevel"/>
    <w:tmpl w:val="0158FA2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1">
    <w:nsid w:val="65181D11"/>
    <w:multiLevelType w:val="hybridMultilevel"/>
    <w:tmpl w:val="668EEAE0"/>
    <w:lvl w:ilvl="0" w:tplc="E3BAECD6">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nsid w:val="68623965"/>
    <w:multiLevelType w:val="hybridMultilevel"/>
    <w:tmpl w:val="4A40FF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nsid w:val="6A657ABD"/>
    <w:multiLevelType w:val="hybridMultilevel"/>
    <w:tmpl w:val="1196E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nsid w:val="6C6366C1"/>
    <w:multiLevelType w:val="hybridMultilevel"/>
    <w:tmpl w:val="954292F6"/>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45">
    <w:nsid w:val="744B32CC"/>
    <w:multiLevelType w:val="hybridMultilevel"/>
    <w:tmpl w:val="F70884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nsid w:val="77E264CD"/>
    <w:multiLevelType w:val="hybridMultilevel"/>
    <w:tmpl w:val="AF6C50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1"/>
  </w:num>
  <w:num w:numId="2">
    <w:abstractNumId w:val="38"/>
  </w:num>
  <w:num w:numId="3">
    <w:abstractNumId w:val="2"/>
  </w:num>
  <w:num w:numId="4">
    <w:abstractNumId w:val="7"/>
  </w:num>
  <w:num w:numId="5">
    <w:abstractNumId w:val="6"/>
  </w:num>
  <w:num w:numId="6">
    <w:abstractNumId w:val="30"/>
  </w:num>
  <w:num w:numId="7">
    <w:abstractNumId w:val="1"/>
  </w:num>
  <w:num w:numId="8">
    <w:abstractNumId w:val="18"/>
  </w:num>
  <w:num w:numId="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43"/>
  </w:num>
  <w:num w:numId="12">
    <w:abstractNumId w:val="34"/>
  </w:num>
  <w:num w:numId="13">
    <w:abstractNumId w:val="0"/>
  </w:num>
  <w:num w:numId="14">
    <w:abstractNumId w:val="45"/>
  </w:num>
  <w:num w:numId="15">
    <w:abstractNumId w:val="9"/>
  </w:num>
  <w:num w:numId="16">
    <w:abstractNumId w:val="20"/>
  </w:num>
  <w:num w:numId="17">
    <w:abstractNumId w:val="13"/>
  </w:num>
  <w:num w:numId="18">
    <w:abstractNumId w:val="3"/>
  </w:num>
  <w:num w:numId="19">
    <w:abstractNumId w:val="42"/>
  </w:num>
  <w:num w:numId="20">
    <w:abstractNumId w:val="33"/>
  </w:num>
  <w:num w:numId="21">
    <w:abstractNumId w:val="32"/>
  </w:num>
  <w:num w:numId="22">
    <w:abstractNumId w:val="31"/>
  </w:num>
  <w:num w:numId="23">
    <w:abstractNumId w:val="17"/>
  </w:num>
  <w:num w:numId="24">
    <w:abstractNumId w:val="46"/>
  </w:num>
  <w:num w:numId="25">
    <w:abstractNumId w:val="40"/>
  </w:num>
  <w:num w:numId="26">
    <w:abstractNumId w:val="23"/>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8"/>
  </w:num>
  <w:num w:numId="40">
    <w:abstractNumId w:val="27"/>
  </w:num>
  <w:num w:numId="41">
    <w:abstractNumId w:val="41"/>
  </w:num>
  <w:num w:numId="42">
    <w:abstractNumId w:val="4"/>
  </w:num>
  <w:num w:numId="43">
    <w:abstractNumId w:val="10"/>
  </w:num>
  <w:num w:numId="44">
    <w:abstractNumId w:val="15"/>
  </w:num>
  <w:num w:numId="45">
    <w:abstractNumId w:val="5"/>
  </w:num>
  <w:num w:numId="46">
    <w:abstractNumId w:val="37"/>
  </w:num>
  <w:num w:numId="47">
    <w:abstractNumId w:val="36"/>
  </w:num>
  <w:num w:numId="48">
    <w:abstractNumId w:val="12"/>
  </w:num>
  <w:num w:numId="49">
    <w:abstractNumId w:val="11"/>
  </w:num>
  <w:num w:numId="50">
    <w:abstractNumId w:val="26"/>
  </w:num>
  <w:num w:numId="51">
    <w:abstractNumId w:val="16"/>
  </w:num>
  <w:num w:numId="52">
    <w:abstractNumId w:val="35"/>
  </w:num>
  <w:num w:numId="53">
    <w:abstractNumId w:val="44"/>
  </w:num>
  <w:num w:numId="54">
    <w:abstractNumId w:val="24"/>
  </w:num>
  <w:num w:numId="55">
    <w:abstractNumId w:val="39"/>
  </w:num>
  <w:num w:numId="56">
    <w:abstractNumId w:val="28"/>
  </w:num>
  <w:num w:numId="57">
    <w:abstractNumId w:val="22"/>
  </w:num>
  <w:num w:numId="58">
    <w:abstractNumId w:val="1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arma DocSys~XML" w:val="&lt;data author=&quot;{00000000-0000-0000-0000-000000000000}&quot; authorname=&quot;(onbekend)&quot; model=&quot;{00000001-0005-0000-0001-000000000011}&quot; profile=&quot;VenW&quot; created=&quot;2013-05-13 10:09:00&quot;&gt;&lt;rapport.a template=&quot;C:\Program Files\Carma DocSys\VenW\Modellen\rijksrapporta.dot&quot; enabled=&quot;true&quot; reopen=&quot;true&quot; lcid=&quot;1043&quot; newdoc=&quot;true&quot; engine=&quot;DocSysEngine.MSWord&quot;&gt;&lt;contact class=&quot;bookitem&quot; value=&quot;&quot;/&gt;&lt;kdienst class=&quot;bookitem&quot; value=&quot;&quot;/&gt;&lt;minofdir class=&quot;string&quot; value=&quot;&quot;/&gt;&lt;titel class=&quot;string&quot; value=&quot;Plan van Aanpak MultiWaterWerk&quot; manual=&quot;true&quot;/&gt;&lt;subtitel class=&quot;string&quot; value=&quot;Op weg naar de slimste sluis ter wereld!&quot; manual=&quot;true&quot;/&gt;&lt;datum class=&quot;string&quot; value=&quot;13 mei 2013&quot;/&gt;&lt;colofon class=&quot;string&quot; value=&quot;&quot;/&gt;&lt;xgegevens class=&quot;string&quot; value=&quot;&quot;/&gt;&lt;vtitel class=&quot;string&quot; value=&quot;Plan van Aanpak MultiWaterWerk&quot;/&gt;&lt;koptekst class=&quot;string&quot; value=&quot;Plan van Aanpak MultiWaterWerk | 13 mei 2013&quot;/&gt;&lt;_datum class=&quot;string&quot; value=&quot;Datum&quot;/&gt;&lt;_status class=&quot;string&quot; value=&quot;Status&quot;/&gt;&lt;_colofon class=&quot;string&quot; value=&quot;Colofon&quot;/&gt;&lt;_uitgegevendoor class=&quot;string&quot; value=&quot;Uitgegeven door&quot;/&gt;&lt;_informatie class=&quot;string&quot; value=&quot;Informatie&quot;/&gt;&lt;_telefoon class=&quot;string&quot; value=&quot;Telefoon&quot;/&gt;&lt;_fax class=&quot;string&quot; value=&quot;Fax&quot;/&gt;&lt;_uitgevoerddoor class=&quot;string&quot; value=&quot;Uitgevoerd door&quot;/&gt;&lt;_opmaak class=&quot;string&quot; value=&quot;Opmaak&quot;/&gt;&lt;_versienummer class=&quot;string&quot; value=&quot;Versienummer&quot;/&gt;&lt;_inhoud class=&quot;string&quot; value=&quot;Inhoud&quot;/&gt;&lt;_pagina class=&quot;string&quot; value=&quot;Pagina&quot;/&gt;&lt;_van class=&quot;string&quot; value=&quot;van&quot;/&gt;&lt;PAPER first=&quot;voorbedrukt&quot; other=&quot;voorbedrukt&quot;/&gt;&lt;/rapport.a&gt;&lt;rapport.c template=&quot;C:\Program Files\Carma DocSys\VenW\Modellen\rijksrapportc.dot&quot; enabled=&quot;false&quot; reopen=&quot;true&quot; lcid=&quot;1043&quot; parent=&quot;rapport.a&quot; level=&quot;1&quot;&gt;&lt;PAPER first=&quot;voorbedrukt&quot; other=&quot;voorbedrukt&quot;/&gt;&lt;/rapport.c&gt;&lt;rapport.b template=&quot;C:\Program Files\Carma DocSys\VenW\Modellen\rijksrapportb.dot&quot; enabled=&quot;true&quot; reopen=&quot;true&quot; lcid=&quot;1043&quot; parent=&quot;rapport.a&quot; level=&quot;2&quot;&gt;&lt;PAPER first=&quot;voorbedrukt&quot; other=&quot;voorbedrukt&quot;/&gt;&lt;/rapport.b&gt;&lt;/data&gt;_x000d__x000a_"/>
  </w:docVars>
  <w:rsids>
    <w:rsidRoot w:val="005229C9"/>
    <w:rsid w:val="0000162E"/>
    <w:rsid w:val="00006E26"/>
    <w:rsid w:val="000106F9"/>
    <w:rsid w:val="000144D6"/>
    <w:rsid w:val="0001498F"/>
    <w:rsid w:val="00022468"/>
    <w:rsid w:val="00023424"/>
    <w:rsid w:val="00032E94"/>
    <w:rsid w:val="00041F39"/>
    <w:rsid w:val="000432BF"/>
    <w:rsid w:val="0004548B"/>
    <w:rsid w:val="0004673E"/>
    <w:rsid w:val="000573CC"/>
    <w:rsid w:val="00057683"/>
    <w:rsid w:val="000606DA"/>
    <w:rsid w:val="00066195"/>
    <w:rsid w:val="0007414D"/>
    <w:rsid w:val="000843AE"/>
    <w:rsid w:val="0008504E"/>
    <w:rsid w:val="00086169"/>
    <w:rsid w:val="00093F49"/>
    <w:rsid w:val="000A2358"/>
    <w:rsid w:val="000B5540"/>
    <w:rsid w:val="000B699B"/>
    <w:rsid w:val="000D2491"/>
    <w:rsid w:val="000D3F48"/>
    <w:rsid w:val="000D6814"/>
    <w:rsid w:val="000E10B5"/>
    <w:rsid w:val="000E65D9"/>
    <w:rsid w:val="000E70BC"/>
    <w:rsid w:val="000F5A4F"/>
    <w:rsid w:val="00100AAF"/>
    <w:rsid w:val="001012DB"/>
    <w:rsid w:val="0010347A"/>
    <w:rsid w:val="00103F88"/>
    <w:rsid w:val="001145A2"/>
    <w:rsid w:val="00114E5E"/>
    <w:rsid w:val="00122E6D"/>
    <w:rsid w:val="00122FA6"/>
    <w:rsid w:val="001234CE"/>
    <w:rsid w:val="0013206B"/>
    <w:rsid w:val="00133B27"/>
    <w:rsid w:val="001340A3"/>
    <w:rsid w:val="00142CE5"/>
    <w:rsid w:val="00153E68"/>
    <w:rsid w:val="00156C42"/>
    <w:rsid w:val="00156F75"/>
    <w:rsid w:val="00157306"/>
    <w:rsid w:val="0016280E"/>
    <w:rsid w:val="00164279"/>
    <w:rsid w:val="00166020"/>
    <w:rsid w:val="00170677"/>
    <w:rsid w:val="00171C89"/>
    <w:rsid w:val="0017275E"/>
    <w:rsid w:val="00181D29"/>
    <w:rsid w:val="00184326"/>
    <w:rsid w:val="001845A1"/>
    <w:rsid w:val="00193998"/>
    <w:rsid w:val="00197C9F"/>
    <w:rsid w:val="001A56F2"/>
    <w:rsid w:val="001B07A4"/>
    <w:rsid w:val="001B58A3"/>
    <w:rsid w:val="001D4E31"/>
    <w:rsid w:val="001E2580"/>
    <w:rsid w:val="001E55DE"/>
    <w:rsid w:val="001E6D45"/>
    <w:rsid w:val="001F0C25"/>
    <w:rsid w:val="001F145E"/>
    <w:rsid w:val="001F1A42"/>
    <w:rsid w:val="001F59CD"/>
    <w:rsid w:val="002000F7"/>
    <w:rsid w:val="00202C59"/>
    <w:rsid w:val="0022456F"/>
    <w:rsid w:val="00231997"/>
    <w:rsid w:val="00231B9E"/>
    <w:rsid w:val="00231E33"/>
    <w:rsid w:val="00233FF7"/>
    <w:rsid w:val="00234780"/>
    <w:rsid w:val="002507F4"/>
    <w:rsid w:val="0025085F"/>
    <w:rsid w:val="002513CF"/>
    <w:rsid w:val="00252A5A"/>
    <w:rsid w:val="002570DF"/>
    <w:rsid w:val="00261C8B"/>
    <w:rsid w:val="002670F1"/>
    <w:rsid w:val="00271A2E"/>
    <w:rsid w:val="0027292A"/>
    <w:rsid w:val="002737D6"/>
    <w:rsid w:val="00277C92"/>
    <w:rsid w:val="00280D58"/>
    <w:rsid w:val="0028121A"/>
    <w:rsid w:val="00293A97"/>
    <w:rsid w:val="00293BDF"/>
    <w:rsid w:val="00297D34"/>
    <w:rsid w:val="002A2A94"/>
    <w:rsid w:val="002A6FAC"/>
    <w:rsid w:val="002B160A"/>
    <w:rsid w:val="002B696A"/>
    <w:rsid w:val="002C3FB0"/>
    <w:rsid w:val="002C4F67"/>
    <w:rsid w:val="002C684D"/>
    <w:rsid w:val="002D31C1"/>
    <w:rsid w:val="002D3A04"/>
    <w:rsid w:val="002E1D0D"/>
    <w:rsid w:val="002E2385"/>
    <w:rsid w:val="002E44FD"/>
    <w:rsid w:val="002F0026"/>
    <w:rsid w:val="002F319A"/>
    <w:rsid w:val="002F420D"/>
    <w:rsid w:val="002F696A"/>
    <w:rsid w:val="003002A9"/>
    <w:rsid w:val="00301295"/>
    <w:rsid w:val="00307EE7"/>
    <w:rsid w:val="00310C05"/>
    <w:rsid w:val="003137BE"/>
    <w:rsid w:val="00321147"/>
    <w:rsid w:val="00330A02"/>
    <w:rsid w:val="003331C2"/>
    <w:rsid w:val="00334772"/>
    <w:rsid w:val="0034068F"/>
    <w:rsid w:val="00341123"/>
    <w:rsid w:val="0034532C"/>
    <w:rsid w:val="00353B6C"/>
    <w:rsid w:val="003560CA"/>
    <w:rsid w:val="0036240F"/>
    <w:rsid w:val="0036318A"/>
    <w:rsid w:val="00363F34"/>
    <w:rsid w:val="00364137"/>
    <w:rsid w:val="003759D6"/>
    <w:rsid w:val="00380FDD"/>
    <w:rsid w:val="00382912"/>
    <w:rsid w:val="00382FA0"/>
    <w:rsid w:val="00382FC5"/>
    <w:rsid w:val="00385A95"/>
    <w:rsid w:val="00386112"/>
    <w:rsid w:val="00387D36"/>
    <w:rsid w:val="003950FE"/>
    <w:rsid w:val="003A3D75"/>
    <w:rsid w:val="003A4A65"/>
    <w:rsid w:val="003B72E8"/>
    <w:rsid w:val="003C0279"/>
    <w:rsid w:val="003C3459"/>
    <w:rsid w:val="003C7561"/>
    <w:rsid w:val="003D124E"/>
    <w:rsid w:val="003D45A7"/>
    <w:rsid w:val="003E091C"/>
    <w:rsid w:val="003E3A87"/>
    <w:rsid w:val="0040242F"/>
    <w:rsid w:val="00404167"/>
    <w:rsid w:val="00412BCC"/>
    <w:rsid w:val="004134FF"/>
    <w:rsid w:val="004204F3"/>
    <w:rsid w:val="00420520"/>
    <w:rsid w:val="0042068F"/>
    <w:rsid w:val="004218B6"/>
    <w:rsid w:val="00422D8B"/>
    <w:rsid w:val="00425329"/>
    <w:rsid w:val="00425608"/>
    <w:rsid w:val="0043006A"/>
    <w:rsid w:val="00431CFD"/>
    <w:rsid w:val="00432E7F"/>
    <w:rsid w:val="00432F34"/>
    <w:rsid w:val="00433507"/>
    <w:rsid w:val="00434414"/>
    <w:rsid w:val="00436D7A"/>
    <w:rsid w:val="00442512"/>
    <w:rsid w:val="00445851"/>
    <w:rsid w:val="00446BDB"/>
    <w:rsid w:val="004508DD"/>
    <w:rsid w:val="004523D3"/>
    <w:rsid w:val="004633B7"/>
    <w:rsid w:val="004710A4"/>
    <w:rsid w:val="00471C2E"/>
    <w:rsid w:val="004808CD"/>
    <w:rsid w:val="004811A8"/>
    <w:rsid w:val="00482874"/>
    <w:rsid w:val="00484C29"/>
    <w:rsid w:val="00487B9A"/>
    <w:rsid w:val="004A6951"/>
    <w:rsid w:val="004A75E7"/>
    <w:rsid w:val="004B045A"/>
    <w:rsid w:val="004B06C0"/>
    <w:rsid w:val="004B2E72"/>
    <w:rsid w:val="004B33C7"/>
    <w:rsid w:val="004C70D2"/>
    <w:rsid w:val="004D1591"/>
    <w:rsid w:val="004D6244"/>
    <w:rsid w:val="004E2941"/>
    <w:rsid w:val="004E3EB4"/>
    <w:rsid w:val="004F192A"/>
    <w:rsid w:val="004F3ABF"/>
    <w:rsid w:val="004F607F"/>
    <w:rsid w:val="0050260B"/>
    <w:rsid w:val="0050558D"/>
    <w:rsid w:val="0051036A"/>
    <w:rsid w:val="005159BC"/>
    <w:rsid w:val="005229C9"/>
    <w:rsid w:val="00524161"/>
    <w:rsid w:val="00531D2A"/>
    <w:rsid w:val="00532A79"/>
    <w:rsid w:val="0053456C"/>
    <w:rsid w:val="00540F6A"/>
    <w:rsid w:val="00544563"/>
    <w:rsid w:val="00545C95"/>
    <w:rsid w:val="00547B31"/>
    <w:rsid w:val="00555527"/>
    <w:rsid w:val="00556481"/>
    <w:rsid w:val="00557693"/>
    <w:rsid w:val="005612CD"/>
    <w:rsid w:val="00564A39"/>
    <w:rsid w:val="00570B48"/>
    <w:rsid w:val="00572353"/>
    <w:rsid w:val="00581A3D"/>
    <w:rsid w:val="00581B01"/>
    <w:rsid w:val="00581CD8"/>
    <w:rsid w:val="00587BAB"/>
    <w:rsid w:val="00590B04"/>
    <w:rsid w:val="005971C3"/>
    <w:rsid w:val="005A0043"/>
    <w:rsid w:val="005A24E2"/>
    <w:rsid w:val="005A2507"/>
    <w:rsid w:val="005A3001"/>
    <w:rsid w:val="005B1C65"/>
    <w:rsid w:val="005B2D27"/>
    <w:rsid w:val="005B578A"/>
    <w:rsid w:val="005B7B20"/>
    <w:rsid w:val="005C45AB"/>
    <w:rsid w:val="005C7E8A"/>
    <w:rsid w:val="005D1114"/>
    <w:rsid w:val="005D4F86"/>
    <w:rsid w:val="005D6366"/>
    <w:rsid w:val="005E344B"/>
    <w:rsid w:val="005F0D7C"/>
    <w:rsid w:val="00606C54"/>
    <w:rsid w:val="00607ED3"/>
    <w:rsid w:val="006128CE"/>
    <w:rsid w:val="0061505C"/>
    <w:rsid w:val="00617B6D"/>
    <w:rsid w:val="00626DF9"/>
    <w:rsid w:val="00635969"/>
    <w:rsid w:val="00641C81"/>
    <w:rsid w:val="0064711A"/>
    <w:rsid w:val="00650FCD"/>
    <w:rsid w:val="006558ED"/>
    <w:rsid w:val="006610E1"/>
    <w:rsid w:val="00661C3C"/>
    <w:rsid w:val="006714FD"/>
    <w:rsid w:val="00673117"/>
    <w:rsid w:val="00676071"/>
    <w:rsid w:val="0067622C"/>
    <w:rsid w:val="00680C8D"/>
    <w:rsid w:val="0068146B"/>
    <w:rsid w:val="00683879"/>
    <w:rsid w:val="00684F77"/>
    <w:rsid w:val="0068600C"/>
    <w:rsid w:val="00687F29"/>
    <w:rsid w:val="00690803"/>
    <w:rsid w:val="00690EB8"/>
    <w:rsid w:val="00692C5F"/>
    <w:rsid w:val="006934DE"/>
    <w:rsid w:val="00696685"/>
    <w:rsid w:val="006B4906"/>
    <w:rsid w:val="006B4FB9"/>
    <w:rsid w:val="006B545B"/>
    <w:rsid w:val="006C1608"/>
    <w:rsid w:val="006C391B"/>
    <w:rsid w:val="006D1458"/>
    <w:rsid w:val="006D38FE"/>
    <w:rsid w:val="006D7234"/>
    <w:rsid w:val="006E35C1"/>
    <w:rsid w:val="006E39AC"/>
    <w:rsid w:val="006E5060"/>
    <w:rsid w:val="006F30B0"/>
    <w:rsid w:val="006F4196"/>
    <w:rsid w:val="00707D33"/>
    <w:rsid w:val="00714AF5"/>
    <w:rsid w:val="00715195"/>
    <w:rsid w:val="007204FF"/>
    <w:rsid w:val="0072264F"/>
    <w:rsid w:val="00723CA8"/>
    <w:rsid w:val="00725297"/>
    <w:rsid w:val="00730CB8"/>
    <w:rsid w:val="00731B26"/>
    <w:rsid w:val="00731E8D"/>
    <w:rsid w:val="0073524A"/>
    <w:rsid w:val="00740BE5"/>
    <w:rsid w:val="00742EC3"/>
    <w:rsid w:val="00742EF0"/>
    <w:rsid w:val="00743684"/>
    <w:rsid w:val="00744B5C"/>
    <w:rsid w:val="00754333"/>
    <w:rsid w:val="007607B2"/>
    <w:rsid w:val="00763D82"/>
    <w:rsid w:val="007661F0"/>
    <w:rsid w:val="00767404"/>
    <w:rsid w:val="00774D7C"/>
    <w:rsid w:val="00776E69"/>
    <w:rsid w:val="00777211"/>
    <w:rsid w:val="007911B1"/>
    <w:rsid w:val="007A376D"/>
    <w:rsid w:val="007A37C1"/>
    <w:rsid w:val="007A38CB"/>
    <w:rsid w:val="007B3FB3"/>
    <w:rsid w:val="007B6FB5"/>
    <w:rsid w:val="007B7881"/>
    <w:rsid w:val="007C371E"/>
    <w:rsid w:val="007C422D"/>
    <w:rsid w:val="007C5F5E"/>
    <w:rsid w:val="007D02FD"/>
    <w:rsid w:val="007D25D7"/>
    <w:rsid w:val="007D5465"/>
    <w:rsid w:val="007E05C7"/>
    <w:rsid w:val="007E4719"/>
    <w:rsid w:val="007E47ED"/>
    <w:rsid w:val="007F028E"/>
    <w:rsid w:val="007F2263"/>
    <w:rsid w:val="007F58D1"/>
    <w:rsid w:val="008015F0"/>
    <w:rsid w:val="0080491E"/>
    <w:rsid w:val="008064D9"/>
    <w:rsid w:val="008072E3"/>
    <w:rsid w:val="008116CB"/>
    <w:rsid w:val="0081339D"/>
    <w:rsid w:val="00814186"/>
    <w:rsid w:val="008141E7"/>
    <w:rsid w:val="008218DD"/>
    <w:rsid w:val="0082730D"/>
    <w:rsid w:val="008303B3"/>
    <w:rsid w:val="008327BD"/>
    <w:rsid w:val="0084152F"/>
    <w:rsid w:val="00841727"/>
    <w:rsid w:val="00850A58"/>
    <w:rsid w:val="00853C35"/>
    <w:rsid w:val="0085418E"/>
    <w:rsid w:val="00855952"/>
    <w:rsid w:val="008573A4"/>
    <w:rsid w:val="00865079"/>
    <w:rsid w:val="0086710A"/>
    <w:rsid w:val="00877873"/>
    <w:rsid w:val="00880DFA"/>
    <w:rsid w:val="00881E58"/>
    <w:rsid w:val="00882D57"/>
    <w:rsid w:val="00882E84"/>
    <w:rsid w:val="0088432F"/>
    <w:rsid w:val="00884D66"/>
    <w:rsid w:val="00891BC9"/>
    <w:rsid w:val="008941E4"/>
    <w:rsid w:val="008A50DF"/>
    <w:rsid w:val="008C2F43"/>
    <w:rsid w:val="008C4C9F"/>
    <w:rsid w:val="008C7BE0"/>
    <w:rsid w:val="008D0078"/>
    <w:rsid w:val="008D386C"/>
    <w:rsid w:val="008D6388"/>
    <w:rsid w:val="008E1F3B"/>
    <w:rsid w:val="008E4EAD"/>
    <w:rsid w:val="008E5F44"/>
    <w:rsid w:val="008E7EAB"/>
    <w:rsid w:val="008F6718"/>
    <w:rsid w:val="00900457"/>
    <w:rsid w:val="00900B88"/>
    <w:rsid w:val="00902547"/>
    <w:rsid w:val="00920736"/>
    <w:rsid w:val="00921F87"/>
    <w:rsid w:val="0092298B"/>
    <w:rsid w:val="009530E3"/>
    <w:rsid w:val="009537CC"/>
    <w:rsid w:val="0095735F"/>
    <w:rsid w:val="0096086A"/>
    <w:rsid w:val="0096420F"/>
    <w:rsid w:val="0096795D"/>
    <w:rsid w:val="00970329"/>
    <w:rsid w:val="00973085"/>
    <w:rsid w:val="00974153"/>
    <w:rsid w:val="00976A2A"/>
    <w:rsid w:val="00981550"/>
    <w:rsid w:val="00983AE9"/>
    <w:rsid w:val="00983B45"/>
    <w:rsid w:val="009862A7"/>
    <w:rsid w:val="0099248F"/>
    <w:rsid w:val="009A3753"/>
    <w:rsid w:val="009A3DA8"/>
    <w:rsid w:val="009A5329"/>
    <w:rsid w:val="009A68D1"/>
    <w:rsid w:val="009B12B7"/>
    <w:rsid w:val="009B4CF2"/>
    <w:rsid w:val="009C02B8"/>
    <w:rsid w:val="009C694A"/>
    <w:rsid w:val="009D00E0"/>
    <w:rsid w:val="009D61C0"/>
    <w:rsid w:val="009E0CDF"/>
    <w:rsid w:val="009E2E57"/>
    <w:rsid w:val="009E4594"/>
    <w:rsid w:val="009E7F7C"/>
    <w:rsid w:val="009F1950"/>
    <w:rsid w:val="009F28A1"/>
    <w:rsid w:val="00A0260B"/>
    <w:rsid w:val="00A028A4"/>
    <w:rsid w:val="00A120C6"/>
    <w:rsid w:val="00A12B27"/>
    <w:rsid w:val="00A24DB4"/>
    <w:rsid w:val="00A2522A"/>
    <w:rsid w:val="00A26E52"/>
    <w:rsid w:val="00A31C99"/>
    <w:rsid w:val="00A368C6"/>
    <w:rsid w:val="00A36BFB"/>
    <w:rsid w:val="00A4785B"/>
    <w:rsid w:val="00A50684"/>
    <w:rsid w:val="00A536CD"/>
    <w:rsid w:val="00A548D7"/>
    <w:rsid w:val="00A57ED7"/>
    <w:rsid w:val="00A60A4F"/>
    <w:rsid w:val="00A60B18"/>
    <w:rsid w:val="00A63516"/>
    <w:rsid w:val="00A64264"/>
    <w:rsid w:val="00A669D5"/>
    <w:rsid w:val="00A81CAB"/>
    <w:rsid w:val="00A83180"/>
    <w:rsid w:val="00A84E0C"/>
    <w:rsid w:val="00AA0D3F"/>
    <w:rsid w:val="00AA564D"/>
    <w:rsid w:val="00AA73DA"/>
    <w:rsid w:val="00AB0BC2"/>
    <w:rsid w:val="00AB2641"/>
    <w:rsid w:val="00AB280F"/>
    <w:rsid w:val="00AB3BED"/>
    <w:rsid w:val="00AC03A2"/>
    <w:rsid w:val="00AC0CB9"/>
    <w:rsid w:val="00AC3042"/>
    <w:rsid w:val="00AC5597"/>
    <w:rsid w:val="00AD6D86"/>
    <w:rsid w:val="00AE0BEA"/>
    <w:rsid w:val="00AE117A"/>
    <w:rsid w:val="00AE4A94"/>
    <w:rsid w:val="00AE758B"/>
    <w:rsid w:val="00AE76E2"/>
    <w:rsid w:val="00AE7B95"/>
    <w:rsid w:val="00AF29D9"/>
    <w:rsid w:val="00AF3248"/>
    <w:rsid w:val="00AF3273"/>
    <w:rsid w:val="00AF3491"/>
    <w:rsid w:val="00B04545"/>
    <w:rsid w:val="00B07D3E"/>
    <w:rsid w:val="00B15D38"/>
    <w:rsid w:val="00B21D25"/>
    <w:rsid w:val="00B22DB0"/>
    <w:rsid w:val="00B248CE"/>
    <w:rsid w:val="00B31D3B"/>
    <w:rsid w:val="00B3551B"/>
    <w:rsid w:val="00B365ED"/>
    <w:rsid w:val="00B40BA9"/>
    <w:rsid w:val="00B42DCD"/>
    <w:rsid w:val="00B45D25"/>
    <w:rsid w:val="00B51441"/>
    <w:rsid w:val="00B52F5F"/>
    <w:rsid w:val="00B53D69"/>
    <w:rsid w:val="00B55F5F"/>
    <w:rsid w:val="00B63FF9"/>
    <w:rsid w:val="00B65302"/>
    <w:rsid w:val="00B67343"/>
    <w:rsid w:val="00B73B49"/>
    <w:rsid w:val="00B77288"/>
    <w:rsid w:val="00B80092"/>
    <w:rsid w:val="00B827B6"/>
    <w:rsid w:val="00B86E79"/>
    <w:rsid w:val="00B953B0"/>
    <w:rsid w:val="00BB5367"/>
    <w:rsid w:val="00BB539B"/>
    <w:rsid w:val="00BB5E0E"/>
    <w:rsid w:val="00BB796D"/>
    <w:rsid w:val="00BC3744"/>
    <w:rsid w:val="00BC691C"/>
    <w:rsid w:val="00BE11B2"/>
    <w:rsid w:val="00BE1461"/>
    <w:rsid w:val="00BE2106"/>
    <w:rsid w:val="00BE27DF"/>
    <w:rsid w:val="00BE3EF0"/>
    <w:rsid w:val="00BE4766"/>
    <w:rsid w:val="00BE637E"/>
    <w:rsid w:val="00BF256A"/>
    <w:rsid w:val="00BF5D2D"/>
    <w:rsid w:val="00BF5FAF"/>
    <w:rsid w:val="00C0048E"/>
    <w:rsid w:val="00C00E46"/>
    <w:rsid w:val="00C01019"/>
    <w:rsid w:val="00C041DE"/>
    <w:rsid w:val="00C04242"/>
    <w:rsid w:val="00C044CC"/>
    <w:rsid w:val="00C0594E"/>
    <w:rsid w:val="00C10322"/>
    <w:rsid w:val="00C115A4"/>
    <w:rsid w:val="00C1586D"/>
    <w:rsid w:val="00C257F8"/>
    <w:rsid w:val="00C30AD7"/>
    <w:rsid w:val="00C31BAC"/>
    <w:rsid w:val="00C3443C"/>
    <w:rsid w:val="00C34F5A"/>
    <w:rsid w:val="00C363C6"/>
    <w:rsid w:val="00C377E2"/>
    <w:rsid w:val="00C4418A"/>
    <w:rsid w:val="00C45CA8"/>
    <w:rsid w:val="00C50A8D"/>
    <w:rsid w:val="00C60756"/>
    <w:rsid w:val="00C643C7"/>
    <w:rsid w:val="00C81FB1"/>
    <w:rsid w:val="00C93446"/>
    <w:rsid w:val="00C9701A"/>
    <w:rsid w:val="00C97F42"/>
    <w:rsid w:val="00CA0592"/>
    <w:rsid w:val="00CA408B"/>
    <w:rsid w:val="00CA75D5"/>
    <w:rsid w:val="00CB6A40"/>
    <w:rsid w:val="00CC3851"/>
    <w:rsid w:val="00CC7FB7"/>
    <w:rsid w:val="00CD0179"/>
    <w:rsid w:val="00CD1186"/>
    <w:rsid w:val="00CD5242"/>
    <w:rsid w:val="00CD699F"/>
    <w:rsid w:val="00CD6ADB"/>
    <w:rsid w:val="00CE4972"/>
    <w:rsid w:val="00CE5C67"/>
    <w:rsid w:val="00CF1930"/>
    <w:rsid w:val="00CF4396"/>
    <w:rsid w:val="00CF639B"/>
    <w:rsid w:val="00D02398"/>
    <w:rsid w:val="00D0452A"/>
    <w:rsid w:val="00D101B6"/>
    <w:rsid w:val="00D13920"/>
    <w:rsid w:val="00D2246D"/>
    <w:rsid w:val="00D25715"/>
    <w:rsid w:val="00D26626"/>
    <w:rsid w:val="00D31DCA"/>
    <w:rsid w:val="00D36074"/>
    <w:rsid w:val="00D37747"/>
    <w:rsid w:val="00D43BF8"/>
    <w:rsid w:val="00D44998"/>
    <w:rsid w:val="00D449EA"/>
    <w:rsid w:val="00D45940"/>
    <w:rsid w:val="00D46D07"/>
    <w:rsid w:val="00D53026"/>
    <w:rsid w:val="00D57CC4"/>
    <w:rsid w:val="00D60EA9"/>
    <w:rsid w:val="00D6577D"/>
    <w:rsid w:val="00D679DD"/>
    <w:rsid w:val="00D73B1F"/>
    <w:rsid w:val="00D84D68"/>
    <w:rsid w:val="00D91A41"/>
    <w:rsid w:val="00D91A56"/>
    <w:rsid w:val="00D91DC3"/>
    <w:rsid w:val="00D939C4"/>
    <w:rsid w:val="00DA0F04"/>
    <w:rsid w:val="00DA0F42"/>
    <w:rsid w:val="00DA682A"/>
    <w:rsid w:val="00DA6902"/>
    <w:rsid w:val="00DB2795"/>
    <w:rsid w:val="00DB7FCA"/>
    <w:rsid w:val="00DC2493"/>
    <w:rsid w:val="00DC50C3"/>
    <w:rsid w:val="00DC63D3"/>
    <w:rsid w:val="00DE09A1"/>
    <w:rsid w:val="00DF054B"/>
    <w:rsid w:val="00DF0689"/>
    <w:rsid w:val="00DF32E3"/>
    <w:rsid w:val="00DF6A19"/>
    <w:rsid w:val="00E01686"/>
    <w:rsid w:val="00E05325"/>
    <w:rsid w:val="00E06052"/>
    <w:rsid w:val="00E06D91"/>
    <w:rsid w:val="00E17431"/>
    <w:rsid w:val="00E21629"/>
    <w:rsid w:val="00E24FA8"/>
    <w:rsid w:val="00E2702F"/>
    <w:rsid w:val="00E2776A"/>
    <w:rsid w:val="00E35700"/>
    <w:rsid w:val="00E44711"/>
    <w:rsid w:val="00E449E7"/>
    <w:rsid w:val="00E473D9"/>
    <w:rsid w:val="00E47E82"/>
    <w:rsid w:val="00E53133"/>
    <w:rsid w:val="00E655D6"/>
    <w:rsid w:val="00E7054F"/>
    <w:rsid w:val="00E7436E"/>
    <w:rsid w:val="00E80AD7"/>
    <w:rsid w:val="00E831AC"/>
    <w:rsid w:val="00E86AB0"/>
    <w:rsid w:val="00E914C9"/>
    <w:rsid w:val="00E95325"/>
    <w:rsid w:val="00EA3B57"/>
    <w:rsid w:val="00EA598A"/>
    <w:rsid w:val="00EB0A3F"/>
    <w:rsid w:val="00EB20D4"/>
    <w:rsid w:val="00EB3D5D"/>
    <w:rsid w:val="00EB6019"/>
    <w:rsid w:val="00EC3F68"/>
    <w:rsid w:val="00EC7299"/>
    <w:rsid w:val="00ED3C23"/>
    <w:rsid w:val="00ED4935"/>
    <w:rsid w:val="00ED60ED"/>
    <w:rsid w:val="00ED7088"/>
    <w:rsid w:val="00ED7F4C"/>
    <w:rsid w:val="00EE5B8D"/>
    <w:rsid w:val="00EF1EE2"/>
    <w:rsid w:val="00EF39A1"/>
    <w:rsid w:val="00EF4A67"/>
    <w:rsid w:val="00EF78A7"/>
    <w:rsid w:val="00F03631"/>
    <w:rsid w:val="00F05EA9"/>
    <w:rsid w:val="00F207E8"/>
    <w:rsid w:val="00F26FDB"/>
    <w:rsid w:val="00F32222"/>
    <w:rsid w:val="00F32266"/>
    <w:rsid w:val="00F331D1"/>
    <w:rsid w:val="00F357C0"/>
    <w:rsid w:val="00F35BA3"/>
    <w:rsid w:val="00F41639"/>
    <w:rsid w:val="00F4358A"/>
    <w:rsid w:val="00F448C4"/>
    <w:rsid w:val="00F454D4"/>
    <w:rsid w:val="00F54493"/>
    <w:rsid w:val="00F54705"/>
    <w:rsid w:val="00F55B76"/>
    <w:rsid w:val="00F55C38"/>
    <w:rsid w:val="00F61E21"/>
    <w:rsid w:val="00F73CBA"/>
    <w:rsid w:val="00F76369"/>
    <w:rsid w:val="00F806E9"/>
    <w:rsid w:val="00F81198"/>
    <w:rsid w:val="00F82481"/>
    <w:rsid w:val="00F83A36"/>
    <w:rsid w:val="00F83E53"/>
    <w:rsid w:val="00F90975"/>
    <w:rsid w:val="00F90A22"/>
    <w:rsid w:val="00F9186D"/>
    <w:rsid w:val="00F92F77"/>
    <w:rsid w:val="00F931E3"/>
    <w:rsid w:val="00FA262E"/>
    <w:rsid w:val="00FA4B8C"/>
    <w:rsid w:val="00FB069B"/>
    <w:rsid w:val="00FB0BBE"/>
    <w:rsid w:val="00FB0BFD"/>
    <w:rsid w:val="00FB176C"/>
    <w:rsid w:val="00FD04AF"/>
    <w:rsid w:val="00FD3AEF"/>
    <w:rsid w:val="00FD52C2"/>
    <w:rsid w:val="00FD704A"/>
    <w:rsid w:val="00FE2F0A"/>
    <w:rsid w:val="00FE556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Standaard">
    <w:name w:val="Normal"/>
    <w:qFormat/>
    <w:rsid w:val="00FD52C2"/>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9"/>
    <w:qFormat/>
    <w:rsid w:val="00FD52C2"/>
    <w:pPr>
      <w:keepNext/>
      <w:outlineLvl w:val="0"/>
    </w:pPr>
    <w:rPr>
      <w:rFonts w:cs="Arial"/>
      <w:b/>
      <w:bCs/>
      <w:kern w:val="32"/>
      <w:szCs w:val="18"/>
    </w:rPr>
  </w:style>
  <w:style w:type="paragraph" w:styleId="Kop2">
    <w:name w:val="heading 2"/>
    <w:basedOn w:val="Standaard"/>
    <w:next w:val="Standaard"/>
    <w:link w:val="Kop2Char"/>
    <w:uiPriority w:val="99"/>
    <w:qFormat/>
    <w:rsid w:val="00FD52C2"/>
    <w:pPr>
      <w:keepNext/>
      <w:outlineLvl w:val="1"/>
    </w:pPr>
    <w:rPr>
      <w:rFonts w:cs="Arial"/>
      <w:bCs/>
      <w:i/>
      <w:iCs/>
      <w:szCs w:val="28"/>
    </w:rPr>
  </w:style>
  <w:style w:type="paragraph" w:styleId="Kop3">
    <w:name w:val="heading 3"/>
    <w:basedOn w:val="Standaard"/>
    <w:next w:val="Standaard"/>
    <w:link w:val="Kop3Char"/>
    <w:uiPriority w:val="99"/>
    <w:qFormat/>
    <w:rsid w:val="00FD52C2"/>
    <w:pPr>
      <w:keepNext/>
      <w:spacing w:before="240" w:after="60"/>
      <w:outlineLvl w:val="2"/>
    </w:pPr>
    <w:rPr>
      <w:rFonts w:cs="Arial"/>
      <w:b/>
      <w:bCs/>
      <w:sz w:val="26"/>
      <w:szCs w:val="26"/>
    </w:rPr>
  </w:style>
  <w:style w:type="paragraph" w:styleId="Kop4">
    <w:name w:val="heading 4"/>
    <w:basedOn w:val="Standaard"/>
    <w:next w:val="Standaard"/>
    <w:link w:val="Kop4Char"/>
    <w:uiPriority w:val="99"/>
    <w:qFormat/>
    <w:rsid w:val="00FD52C2"/>
    <w:pPr>
      <w:keepNext/>
      <w:numPr>
        <w:ilvl w:val="3"/>
        <w:numId w:val="6"/>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qFormat/>
    <w:rsid w:val="00FD52C2"/>
    <w:pPr>
      <w:numPr>
        <w:ilvl w:val="4"/>
        <w:numId w:val="6"/>
      </w:numPr>
      <w:spacing w:before="240" w:after="60"/>
      <w:outlineLvl w:val="4"/>
    </w:pPr>
    <w:rPr>
      <w:b/>
      <w:bCs/>
      <w:i/>
      <w:iCs/>
      <w:sz w:val="26"/>
      <w:szCs w:val="26"/>
    </w:rPr>
  </w:style>
  <w:style w:type="paragraph" w:styleId="Kop6">
    <w:name w:val="heading 6"/>
    <w:basedOn w:val="Standaard"/>
    <w:next w:val="Standaard"/>
    <w:link w:val="Kop6Char"/>
    <w:uiPriority w:val="99"/>
    <w:qFormat/>
    <w:rsid w:val="00FD52C2"/>
    <w:pPr>
      <w:numPr>
        <w:ilvl w:val="5"/>
        <w:numId w:val="6"/>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FD52C2"/>
    <w:pPr>
      <w:numPr>
        <w:ilvl w:val="6"/>
        <w:numId w:val="6"/>
      </w:num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rsid w:val="00FD52C2"/>
    <w:pPr>
      <w:numPr>
        <w:ilvl w:val="7"/>
        <w:numId w:val="6"/>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rsid w:val="00FD52C2"/>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6934DE"/>
    <w:rPr>
      <w:rFonts w:ascii="Cambria" w:hAnsi="Cambria" w:cs="Times New Roman"/>
      <w:b/>
      <w:bCs/>
      <w:kern w:val="32"/>
      <w:sz w:val="32"/>
      <w:szCs w:val="32"/>
      <w:lang w:val="nl-NL" w:eastAsia="nl-NL"/>
    </w:rPr>
  </w:style>
  <w:style w:type="character" w:customStyle="1" w:styleId="Kop2Char">
    <w:name w:val="Kop 2 Char"/>
    <w:basedOn w:val="Standaardalinea-lettertype"/>
    <w:link w:val="Kop2"/>
    <w:uiPriority w:val="99"/>
    <w:semiHidden/>
    <w:locked/>
    <w:rsid w:val="006934DE"/>
    <w:rPr>
      <w:rFonts w:ascii="Cambria" w:hAnsi="Cambria" w:cs="Times New Roman"/>
      <w:b/>
      <w:bCs/>
      <w:i/>
      <w:iCs/>
      <w:sz w:val="28"/>
      <w:szCs w:val="28"/>
      <w:lang w:val="nl-NL" w:eastAsia="nl-NL"/>
    </w:rPr>
  </w:style>
  <w:style w:type="character" w:customStyle="1" w:styleId="Kop3Char">
    <w:name w:val="Kop 3 Char"/>
    <w:basedOn w:val="Standaardalinea-lettertype"/>
    <w:link w:val="Kop3"/>
    <w:uiPriority w:val="99"/>
    <w:locked/>
    <w:rsid w:val="005229C9"/>
    <w:rPr>
      <w:rFonts w:ascii="Verdana" w:hAnsi="Verdana" w:cs="Arial"/>
      <w:b/>
      <w:bCs/>
      <w:sz w:val="26"/>
      <w:szCs w:val="26"/>
      <w:lang w:val="nl-NL" w:eastAsia="nl-NL" w:bidi="ar-SA"/>
    </w:rPr>
  </w:style>
  <w:style w:type="character" w:customStyle="1" w:styleId="Kop4Char">
    <w:name w:val="Kop 4 Char"/>
    <w:basedOn w:val="Standaardalinea-lettertype"/>
    <w:link w:val="Kop4"/>
    <w:uiPriority w:val="99"/>
    <w:locked/>
    <w:rsid w:val="005229C9"/>
    <w:rPr>
      <w:b/>
      <w:bCs/>
      <w:sz w:val="28"/>
      <w:szCs w:val="28"/>
      <w:lang w:val="nl-NL" w:eastAsia="nl-NL"/>
    </w:rPr>
  </w:style>
  <w:style w:type="character" w:customStyle="1" w:styleId="Kop5Char">
    <w:name w:val="Kop 5 Char"/>
    <w:basedOn w:val="Standaardalinea-lettertype"/>
    <w:link w:val="Kop5"/>
    <w:uiPriority w:val="99"/>
    <w:locked/>
    <w:rsid w:val="006934DE"/>
    <w:rPr>
      <w:rFonts w:ascii="Verdana" w:hAnsi="Verdana"/>
      <w:b/>
      <w:bCs/>
      <w:i/>
      <w:iCs/>
      <w:sz w:val="26"/>
      <w:szCs w:val="26"/>
      <w:lang w:val="nl-NL" w:eastAsia="nl-NL"/>
    </w:rPr>
  </w:style>
  <w:style w:type="character" w:customStyle="1" w:styleId="Kop6Char">
    <w:name w:val="Kop 6 Char"/>
    <w:basedOn w:val="Standaardalinea-lettertype"/>
    <w:link w:val="Kop6"/>
    <w:uiPriority w:val="99"/>
    <w:locked/>
    <w:rsid w:val="006934DE"/>
    <w:rPr>
      <w:b/>
      <w:bCs/>
      <w:lang w:val="nl-NL" w:eastAsia="nl-NL"/>
    </w:rPr>
  </w:style>
  <w:style w:type="character" w:customStyle="1" w:styleId="Kop7Char">
    <w:name w:val="Kop 7 Char"/>
    <w:basedOn w:val="Standaardalinea-lettertype"/>
    <w:link w:val="Kop7"/>
    <w:uiPriority w:val="99"/>
    <w:locked/>
    <w:rsid w:val="006934DE"/>
    <w:rPr>
      <w:sz w:val="24"/>
      <w:szCs w:val="24"/>
      <w:lang w:val="nl-NL" w:eastAsia="nl-NL"/>
    </w:rPr>
  </w:style>
  <w:style w:type="character" w:customStyle="1" w:styleId="Kop8Char">
    <w:name w:val="Kop 8 Char"/>
    <w:basedOn w:val="Standaardalinea-lettertype"/>
    <w:link w:val="Kop8"/>
    <w:uiPriority w:val="99"/>
    <w:locked/>
    <w:rsid w:val="006934DE"/>
    <w:rPr>
      <w:i/>
      <w:iCs/>
      <w:sz w:val="24"/>
      <w:szCs w:val="24"/>
      <w:lang w:val="nl-NL" w:eastAsia="nl-NL"/>
    </w:rPr>
  </w:style>
  <w:style w:type="character" w:customStyle="1" w:styleId="Kop9Char">
    <w:name w:val="Kop 9 Char"/>
    <w:basedOn w:val="Standaardalinea-lettertype"/>
    <w:link w:val="Kop9"/>
    <w:uiPriority w:val="99"/>
    <w:locked/>
    <w:rsid w:val="006934DE"/>
    <w:rPr>
      <w:rFonts w:ascii="Arial" w:hAnsi="Arial" w:cs="Arial"/>
      <w:lang w:val="nl-NL" w:eastAsia="nl-NL"/>
    </w:rPr>
  </w:style>
  <w:style w:type="character" w:customStyle="1" w:styleId="afdeling">
    <w:name w:val="afdeling"/>
    <w:basedOn w:val="Standaardalinea-lettertype"/>
    <w:uiPriority w:val="99"/>
    <w:rsid w:val="00FD52C2"/>
    <w:rPr>
      <w:rFonts w:cs="Times New Roman"/>
      <w:position w:val="-9"/>
    </w:rPr>
  </w:style>
  <w:style w:type="character" w:customStyle="1" w:styleId="Afzenddata">
    <w:name w:val="Afzenddata"/>
    <w:uiPriority w:val="99"/>
    <w:rsid w:val="00FD52C2"/>
    <w:rPr>
      <w:rFonts w:ascii="Verdana" w:hAnsi="Verdana"/>
      <w:sz w:val="13"/>
    </w:rPr>
  </w:style>
  <w:style w:type="paragraph" w:customStyle="1" w:styleId="broodtekst">
    <w:name w:val="broodtekst"/>
    <w:basedOn w:val="Standaard"/>
    <w:uiPriority w:val="99"/>
    <w:rsid w:val="00FD52C2"/>
    <w:pPr>
      <w:tabs>
        <w:tab w:val="left" w:pos="227"/>
        <w:tab w:val="left" w:pos="454"/>
        <w:tab w:val="left" w:pos="680"/>
      </w:tabs>
      <w:autoSpaceDE w:val="0"/>
      <w:autoSpaceDN w:val="0"/>
      <w:adjustRightInd w:val="0"/>
    </w:pPr>
    <w:rPr>
      <w:szCs w:val="18"/>
    </w:rPr>
  </w:style>
  <w:style w:type="paragraph" w:customStyle="1" w:styleId="Afzendgegevens">
    <w:name w:val="Afzendgegevens"/>
    <w:basedOn w:val="broodtekst"/>
    <w:uiPriority w:val="99"/>
    <w:rsid w:val="00FD5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rsid w:val="00FD52C2"/>
    <w:rPr>
      <w:rFonts w:ascii="Verdana" w:hAnsi="Verdana"/>
      <w:b/>
      <w:sz w:val="13"/>
    </w:rPr>
  </w:style>
  <w:style w:type="paragraph" w:customStyle="1" w:styleId="broodtekst-italic">
    <w:name w:val="broodtekst-italic"/>
    <w:basedOn w:val="broodtekst"/>
    <w:uiPriority w:val="99"/>
    <w:rsid w:val="00FD52C2"/>
    <w:rPr>
      <w:i/>
      <w:iCs/>
    </w:rPr>
  </w:style>
  <w:style w:type="character" w:customStyle="1" w:styleId="contactfunctie">
    <w:name w:val="contactfunctie"/>
    <w:basedOn w:val="Standaardalinea-lettertype"/>
    <w:uiPriority w:val="99"/>
    <w:rsid w:val="00FD52C2"/>
    <w:rPr>
      <w:rFonts w:ascii="Verdana" w:hAnsi="Verdana" w:cs="Verdana-Italic"/>
      <w:i/>
      <w:iCs/>
      <w:sz w:val="13"/>
    </w:rPr>
  </w:style>
  <w:style w:type="character" w:customStyle="1" w:styleId="contactfunctiemet">
    <w:name w:val="contactfunctiemet"/>
    <w:uiPriority w:val="99"/>
    <w:rsid w:val="00FD52C2"/>
    <w:rPr>
      <w:i/>
      <w:position w:val="9"/>
      <w:sz w:val="13"/>
    </w:rPr>
  </w:style>
  <w:style w:type="character" w:customStyle="1" w:styleId="contactpersoon">
    <w:name w:val="contactpersoon"/>
    <w:basedOn w:val="Standaardalinea-lettertype"/>
    <w:uiPriority w:val="99"/>
    <w:rsid w:val="00FD52C2"/>
    <w:rPr>
      <w:rFonts w:cs="Times New Roman"/>
      <w:sz w:val="13"/>
    </w:rPr>
  </w:style>
  <w:style w:type="paragraph" w:customStyle="1" w:styleId="datumonderwerp">
    <w:name w:val="datumonderwerp"/>
    <w:basedOn w:val="broodtekst"/>
    <w:uiPriority w:val="99"/>
    <w:rsid w:val="00FD52C2"/>
    <w:pPr>
      <w:tabs>
        <w:tab w:val="clear" w:pos="227"/>
        <w:tab w:val="clear" w:pos="454"/>
        <w:tab w:val="clear" w:pos="680"/>
        <w:tab w:val="left" w:pos="794"/>
      </w:tabs>
    </w:pPr>
  </w:style>
  <w:style w:type="paragraph" w:customStyle="1" w:styleId="Huisstijl-Adres">
    <w:name w:val="Huisstijl-Adres"/>
    <w:basedOn w:val="broodtekst"/>
    <w:uiPriority w:val="99"/>
    <w:rsid w:val="00FD52C2"/>
    <w:pPr>
      <w:tabs>
        <w:tab w:val="left" w:pos="192"/>
      </w:tabs>
      <w:spacing w:after="90" w:line="180" w:lineRule="exact"/>
    </w:pPr>
    <w:rPr>
      <w:noProof/>
      <w:sz w:val="13"/>
      <w:szCs w:val="13"/>
    </w:rPr>
  </w:style>
  <w:style w:type="paragraph" w:customStyle="1" w:styleId="Directoraat">
    <w:name w:val="Directoraat"/>
    <w:basedOn w:val="Huisstijl-Adres"/>
    <w:uiPriority w:val="99"/>
    <w:rsid w:val="00FD52C2"/>
    <w:pPr>
      <w:spacing w:after="0" w:line="180" w:lineRule="atLeast"/>
    </w:pPr>
    <w:rPr>
      <w:b/>
    </w:rPr>
  </w:style>
  <w:style w:type="paragraph" w:customStyle="1" w:styleId="Directoraatnaam">
    <w:name w:val="Directoraatnaam"/>
    <w:basedOn w:val="Directoraat"/>
    <w:uiPriority w:val="99"/>
    <w:rsid w:val="00FD52C2"/>
  </w:style>
  <w:style w:type="paragraph" w:customStyle="1" w:styleId="Directoraatnam">
    <w:name w:val="Directoraatnam"/>
    <w:basedOn w:val="Directoraat"/>
    <w:uiPriority w:val="99"/>
    <w:rsid w:val="00FD52C2"/>
  </w:style>
  <w:style w:type="character" w:customStyle="1" w:styleId="emailadres">
    <w:name w:val="emailadres"/>
    <w:basedOn w:val="Standaardalinea-lettertype"/>
    <w:uiPriority w:val="99"/>
    <w:rsid w:val="00FD52C2"/>
    <w:rPr>
      <w:rFonts w:cs="Times New Roman"/>
      <w:position w:val="9"/>
      <w:sz w:val="13"/>
    </w:rPr>
  </w:style>
  <w:style w:type="paragraph" w:customStyle="1" w:styleId="Huisstijl-Gegeven">
    <w:name w:val="Huisstijl-Gegeven"/>
    <w:basedOn w:val="broodtekst"/>
    <w:uiPriority w:val="99"/>
    <w:rsid w:val="00FD52C2"/>
    <w:pPr>
      <w:spacing w:after="92" w:line="180" w:lineRule="atLeast"/>
    </w:pPr>
    <w:rPr>
      <w:noProof/>
      <w:sz w:val="13"/>
    </w:rPr>
  </w:style>
  <w:style w:type="character" w:customStyle="1" w:styleId="Huisstijl-GegevenCharChar">
    <w:name w:val="Huisstijl-Gegeven Char Char"/>
    <w:basedOn w:val="Standaardalinea-lettertype"/>
    <w:uiPriority w:val="99"/>
    <w:rsid w:val="00FD5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rsid w:val="00FD5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rsid w:val="00FD52C2"/>
    <w:pPr>
      <w:spacing w:line="180" w:lineRule="atLeast"/>
    </w:pPr>
    <w:rPr>
      <w:b/>
      <w:sz w:val="13"/>
    </w:rPr>
  </w:style>
  <w:style w:type="paragraph" w:customStyle="1" w:styleId="Huisstijl-NAW">
    <w:name w:val="Huisstijl-NAW"/>
    <w:basedOn w:val="broodtekst"/>
    <w:uiPriority w:val="99"/>
    <w:rsid w:val="00FD52C2"/>
    <w:rPr>
      <w:noProof/>
    </w:rPr>
  </w:style>
  <w:style w:type="paragraph" w:customStyle="1" w:styleId="Huisstijl-Paginanummering">
    <w:name w:val="Huisstijl-Paginanummering"/>
    <w:basedOn w:val="broodtekst"/>
    <w:uiPriority w:val="99"/>
    <w:rsid w:val="00FD52C2"/>
    <w:pPr>
      <w:spacing w:line="180" w:lineRule="exact"/>
    </w:pPr>
    <w:rPr>
      <w:noProof/>
      <w:sz w:val="13"/>
    </w:rPr>
  </w:style>
  <w:style w:type="paragraph" w:customStyle="1" w:styleId="Huisstijl-Retouradres">
    <w:name w:val="Huisstijl-Retouradres"/>
    <w:basedOn w:val="broodtekst"/>
    <w:uiPriority w:val="99"/>
    <w:rsid w:val="00FD52C2"/>
    <w:pPr>
      <w:spacing w:line="180" w:lineRule="exact"/>
    </w:pPr>
    <w:rPr>
      <w:noProof/>
      <w:sz w:val="13"/>
    </w:rPr>
  </w:style>
  <w:style w:type="paragraph" w:customStyle="1" w:styleId="Huisstijl-Rubricering">
    <w:name w:val="Huisstijl-Rubricering"/>
    <w:basedOn w:val="broodtekst"/>
    <w:uiPriority w:val="99"/>
    <w:rsid w:val="00FD52C2"/>
    <w:pPr>
      <w:spacing w:line="180" w:lineRule="exact"/>
    </w:pPr>
    <w:rPr>
      <w:b/>
      <w:bCs/>
      <w:caps/>
      <w:noProof/>
      <w:sz w:val="13"/>
      <w:szCs w:val="13"/>
    </w:rPr>
  </w:style>
  <w:style w:type="paragraph" w:customStyle="1" w:styleId="Huisstijl-Voorwaarden">
    <w:name w:val="Huisstijl-Voorwaarden"/>
    <w:basedOn w:val="broodtekst"/>
    <w:uiPriority w:val="99"/>
    <w:rsid w:val="00FD52C2"/>
    <w:pPr>
      <w:spacing w:line="180" w:lineRule="exact"/>
    </w:pPr>
    <w:rPr>
      <w:i/>
      <w:noProof/>
      <w:sz w:val="13"/>
    </w:rPr>
  </w:style>
  <w:style w:type="paragraph" w:styleId="Koptekst">
    <w:name w:val="header"/>
    <w:basedOn w:val="broodtekst"/>
    <w:link w:val="KoptekstChar"/>
    <w:uiPriority w:val="99"/>
    <w:rsid w:val="00FD52C2"/>
    <w:pPr>
      <w:tabs>
        <w:tab w:val="center" w:pos="4536"/>
        <w:tab w:val="right" w:pos="9072"/>
      </w:tabs>
    </w:pPr>
  </w:style>
  <w:style w:type="character" w:customStyle="1" w:styleId="KoptekstChar">
    <w:name w:val="Koptekst Char"/>
    <w:basedOn w:val="Standaardalinea-lettertype"/>
    <w:link w:val="Koptekst"/>
    <w:uiPriority w:val="99"/>
    <w:semiHidden/>
    <w:locked/>
    <w:rsid w:val="006934DE"/>
    <w:rPr>
      <w:rFonts w:ascii="Verdana" w:hAnsi="Verdana" w:cs="Times New Roman"/>
      <w:sz w:val="24"/>
      <w:szCs w:val="24"/>
      <w:lang w:val="nl-NL" w:eastAsia="nl-NL"/>
    </w:rPr>
  </w:style>
  <w:style w:type="paragraph" w:customStyle="1" w:styleId="minofdir">
    <w:name w:val="minofdir"/>
    <w:basedOn w:val="Standaard"/>
    <w:uiPriority w:val="99"/>
    <w:rsid w:val="00FD5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FD52C2"/>
    <w:pPr>
      <w:numPr>
        <w:numId w:val="1"/>
      </w:numPr>
      <w:tabs>
        <w:tab w:val="clear" w:pos="360"/>
        <w:tab w:val="left" w:pos="907"/>
        <w:tab w:val="left" w:pos="1134"/>
        <w:tab w:val="left" w:pos="1361"/>
        <w:tab w:val="left" w:pos="1588"/>
        <w:tab w:val="left" w:pos="1814"/>
        <w:tab w:val="left" w:pos="2041"/>
      </w:tabs>
    </w:pPr>
  </w:style>
  <w:style w:type="paragraph" w:customStyle="1" w:styleId="opsomming-cijfer">
    <w:name w:val="opsomming-cijfer"/>
    <w:basedOn w:val="broodtekst"/>
    <w:uiPriority w:val="99"/>
    <w:rsid w:val="00FD52C2"/>
    <w:pPr>
      <w:numPr>
        <w:numId w:val="2"/>
      </w:numPr>
      <w:tabs>
        <w:tab w:val="clear" w:pos="360"/>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rsid w:val="00FD52C2"/>
    <w:rPr>
      <w:rFonts w:ascii="Verdana" w:hAnsi="Verdana" w:cs="Verdana"/>
      <w:position w:val="0"/>
      <w:sz w:val="18"/>
      <w:szCs w:val="18"/>
    </w:rPr>
  </w:style>
  <w:style w:type="character" w:customStyle="1" w:styleId="referentiegegevensitalic">
    <w:name w:val="referentiegegevensitalic"/>
    <w:uiPriority w:val="99"/>
    <w:rsid w:val="00FD52C2"/>
    <w:rPr>
      <w:i/>
    </w:rPr>
  </w:style>
  <w:style w:type="character" w:customStyle="1" w:styleId="referentiegegevensleeg">
    <w:name w:val="referentiegegevensleeg"/>
    <w:uiPriority w:val="99"/>
    <w:rsid w:val="00FD52C2"/>
    <w:rPr>
      <w:position w:val="-9"/>
    </w:rPr>
  </w:style>
  <w:style w:type="character" w:customStyle="1" w:styleId="referentiegegevensleeggroot">
    <w:name w:val="referentiegegevensleeggroot"/>
    <w:basedOn w:val="referentiegegevensleeg"/>
    <w:uiPriority w:val="99"/>
    <w:rsid w:val="00FD52C2"/>
    <w:rPr>
      <w:rFonts w:ascii="Verdana-Bold" w:hAnsi="Verdana-Bold" w:cs="Verdana-Bold"/>
      <w:bCs/>
      <w:smallCaps/>
      <w:position w:val="-26"/>
    </w:rPr>
  </w:style>
  <w:style w:type="paragraph" w:customStyle="1" w:styleId="referentiegegevensviereneenhalf">
    <w:name w:val="referentiegegevensviereneenhalf"/>
    <w:basedOn w:val="broodtekst"/>
    <w:uiPriority w:val="99"/>
    <w:rsid w:val="00FD52C2"/>
    <w:pPr>
      <w:spacing w:line="90" w:lineRule="exact"/>
    </w:pPr>
    <w:rPr>
      <w:sz w:val="2"/>
    </w:rPr>
  </w:style>
  <w:style w:type="paragraph" w:customStyle="1" w:styleId="referentiegegevparagraaf">
    <w:name w:val="referentiegegevparagraaf"/>
    <w:basedOn w:val="broodtekst"/>
    <w:uiPriority w:val="99"/>
    <w:rsid w:val="00FD52C2"/>
    <w:pPr>
      <w:spacing w:before="25" w:after="25" w:line="130" w:lineRule="atLeast"/>
    </w:pPr>
    <w:rPr>
      <w:noProof/>
      <w:sz w:val="13"/>
      <w:lang w:eastAsia="en-US"/>
    </w:rPr>
  </w:style>
  <w:style w:type="character" w:customStyle="1" w:styleId="referentiekopjes">
    <w:name w:val="referentiekopjes"/>
    <w:basedOn w:val="Standaardalinea-lettertype"/>
    <w:uiPriority w:val="99"/>
    <w:rsid w:val="00FD52C2"/>
    <w:rPr>
      <w:rFonts w:ascii="Verdana" w:hAnsi="Verdana" w:cs="Verdana"/>
      <w:b/>
      <w:position w:val="0"/>
      <w:sz w:val="18"/>
      <w:szCs w:val="18"/>
    </w:rPr>
  </w:style>
  <w:style w:type="paragraph" w:customStyle="1" w:styleId="refgegeven-zonder">
    <w:name w:val="refgegeven-zonder"/>
    <w:basedOn w:val="broodtekst"/>
    <w:uiPriority w:val="99"/>
    <w:rsid w:val="00FD52C2"/>
    <w:pPr>
      <w:spacing w:line="180" w:lineRule="atLeast"/>
    </w:pPr>
    <w:rPr>
      <w:noProof/>
      <w:sz w:val="13"/>
    </w:rPr>
  </w:style>
  <w:style w:type="paragraph" w:customStyle="1" w:styleId="refkopje-zonder">
    <w:name w:val="refkopje-zonder"/>
    <w:basedOn w:val="broodtekst"/>
    <w:next w:val="refgegeven-zonder"/>
    <w:uiPriority w:val="99"/>
    <w:rsid w:val="00FD52C2"/>
    <w:pPr>
      <w:spacing w:line="180" w:lineRule="exact"/>
    </w:pPr>
    <w:rPr>
      <w:b/>
      <w:noProof/>
      <w:sz w:val="13"/>
    </w:rPr>
  </w:style>
  <w:style w:type="paragraph" w:styleId="Voettekst">
    <w:name w:val="footer"/>
    <w:basedOn w:val="broodtekst"/>
    <w:link w:val="VoettekstChar"/>
    <w:uiPriority w:val="99"/>
    <w:rsid w:val="00FD52C2"/>
    <w:pPr>
      <w:tabs>
        <w:tab w:val="center" w:pos="4536"/>
        <w:tab w:val="right" w:pos="9072"/>
      </w:tabs>
    </w:pPr>
  </w:style>
  <w:style w:type="character" w:customStyle="1" w:styleId="VoettekstChar">
    <w:name w:val="Voettekst Char"/>
    <w:basedOn w:val="Standaardalinea-lettertype"/>
    <w:link w:val="Voettekst"/>
    <w:uiPriority w:val="99"/>
    <w:semiHidden/>
    <w:locked/>
    <w:rsid w:val="006934DE"/>
    <w:rPr>
      <w:rFonts w:ascii="Verdana" w:hAnsi="Verdana" w:cs="Times New Roman"/>
      <w:sz w:val="24"/>
      <w:szCs w:val="24"/>
      <w:lang w:val="nl-NL" w:eastAsia="nl-NL"/>
    </w:rPr>
  </w:style>
  <w:style w:type="character" w:customStyle="1" w:styleId="w1">
    <w:name w:val="w1"/>
    <w:uiPriority w:val="99"/>
    <w:rsid w:val="00FD52C2"/>
    <w:rPr>
      <w:rFonts w:ascii="Verdana" w:hAnsi="Verdana"/>
      <w:sz w:val="9"/>
    </w:rPr>
  </w:style>
  <w:style w:type="paragraph" w:styleId="Inhopg1">
    <w:name w:val="toc 1"/>
    <w:basedOn w:val="Standaard"/>
    <w:next w:val="Standaard"/>
    <w:autoRedefine/>
    <w:uiPriority w:val="39"/>
    <w:rsid w:val="00FD52C2"/>
    <w:pPr>
      <w:spacing w:before="120"/>
    </w:pPr>
    <w:rPr>
      <w:rFonts w:ascii="Calibri" w:hAnsi="Calibri"/>
      <w:b/>
      <w:color w:val="548DD4"/>
      <w:sz w:val="24"/>
    </w:rPr>
  </w:style>
  <w:style w:type="paragraph" w:customStyle="1" w:styleId="titel">
    <w:name w:val="titel"/>
    <w:basedOn w:val="broodtekst"/>
    <w:next w:val="broodtekst"/>
    <w:uiPriority w:val="99"/>
    <w:rsid w:val="00FD52C2"/>
    <w:pPr>
      <w:spacing w:line="300" w:lineRule="atLeast"/>
    </w:pPr>
    <w:rPr>
      <w:b/>
      <w:sz w:val="24"/>
    </w:rPr>
  </w:style>
  <w:style w:type="paragraph" w:customStyle="1" w:styleId="subtitel">
    <w:name w:val="subtitel"/>
    <w:basedOn w:val="broodtekst"/>
    <w:next w:val="broodtekst"/>
    <w:uiPriority w:val="99"/>
    <w:rsid w:val="00FD52C2"/>
  </w:style>
  <w:style w:type="paragraph" w:customStyle="1" w:styleId="koptekst0">
    <w:name w:val="koptekst"/>
    <w:basedOn w:val="broodtekst"/>
    <w:uiPriority w:val="99"/>
    <w:rsid w:val="00FD52C2"/>
    <w:pPr>
      <w:spacing w:line="180" w:lineRule="atLeast"/>
    </w:pPr>
    <w:rPr>
      <w:b/>
      <w:sz w:val="13"/>
    </w:rPr>
  </w:style>
  <w:style w:type="paragraph" w:customStyle="1" w:styleId="OngenummerdeKop">
    <w:name w:val="OngenummerdeKop"/>
    <w:basedOn w:val="broodtekst"/>
    <w:next w:val="broodtekst"/>
    <w:uiPriority w:val="99"/>
    <w:rsid w:val="00FD52C2"/>
    <w:pPr>
      <w:pageBreakBefore/>
      <w:spacing w:after="660" w:line="300" w:lineRule="atLeast"/>
    </w:pPr>
    <w:rPr>
      <w:sz w:val="24"/>
    </w:rPr>
  </w:style>
  <w:style w:type="paragraph" w:customStyle="1" w:styleId="GenummerdHoofdstuk">
    <w:name w:val="GenummerdHoofdstuk"/>
    <w:basedOn w:val="broodtekst"/>
    <w:next w:val="broodtekst"/>
    <w:uiPriority w:val="99"/>
    <w:rsid w:val="00FD52C2"/>
    <w:pPr>
      <w:pageBreakBefore/>
      <w:numPr>
        <w:numId w:val="3"/>
      </w:numPr>
      <w:spacing w:after="660" w:line="300" w:lineRule="atLeast"/>
    </w:pPr>
    <w:rPr>
      <w:sz w:val="24"/>
    </w:rPr>
  </w:style>
  <w:style w:type="paragraph" w:customStyle="1" w:styleId="Paragraaf">
    <w:name w:val="Paragraaf"/>
    <w:basedOn w:val="broodtekst"/>
    <w:next w:val="broodtekst"/>
    <w:uiPriority w:val="99"/>
    <w:rsid w:val="00FD52C2"/>
    <w:pPr>
      <w:numPr>
        <w:ilvl w:val="1"/>
        <w:numId w:val="3"/>
      </w:numPr>
      <w:spacing w:before="240"/>
    </w:pPr>
    <w:rPr>
      <w:b/>
    </w:rPr>
  </w:style>
  <w:style w:type="paragraph" w:customStyle="1" w:styleId="Subparagraaf">
    <w:name w:val="Subparagraaf"/>
    <w:basedOn w:val="broodtekst"/>
    <w:next w:val="broodtekst"/>
    <w:uiPriority w:val="99"/>
    <w:rsid w:val="00FD52C2"/>
    <w:pPr>
      <w:numPr>
        <w:ilvl w:val="2"/>
        <w:numId w:val="3"/>
      </w:numPr>
      <w:spacing w:before="240"/>
    </w:pPr>
    <w:rPr>
      <w:i/>
    </w:rPr>
  </w:style>
  <w:style w:type="paragraph" w:customStyle="1" w:styleId="OngenummerdeKopBijlage">
    <w:name w:val="OngenummerdeKopBijlage"/>
    <w:basedOn w:val="broodtekst"/>
    <w:next w:val="broodtekst"/>
    <w:uiPriority w:val="99"/>
    <w:rsid w:val="00FD52C2"/>
    <w:pPr>
      <w:pageBreakBefore/>
      <w:numPr>
        <w:numId w:val="4"/>
      </w:numPr>
      <w:spacing w:after="660" w:line="300" w:lineRule="atLeast"/>
    </w:pPr>
    <w:rPr>
      <w:sz w:val="24"/>
    </w:rPr>
  </w:style>
  <w:style w:type="paragraph" w:customStyle="1" w:styleId="BijlagenGenummerd">
    <w:name w:val="BijlagenGenummerd"/>
    <w:basedOn w:val="broodtekst"/>
    <w:next w:val="broodtekst"/>
    <w:uiPriority w:val="99"/>
    <w:rsid w:val="00FD52C2"/>
    <w:pPr>
      <w:numPr>
        <w:numId w:val="5"/>
      </w:numPr>
      <w:spacing w:before="240"/>
    </w:pPr>
    <w:rPr>
      <w:b/>
    </w:rPr>
  </w:style>
  <w:style w:type="paragraph" w:customStyle="1" w:styleId="KopBijlage">
    <w:name w:val="KopBijlage"/>
    <w:basedOn w:val="broodtekst"/>
    <w:next w:val="broodtekst"/>
    <w:uiPriority w:val="99"/>
    <w:rsid w:val="00FD52C2"/>
    <w:pPr>
      <w:pageBreakBefore/>
      <w:numPr>
        <w:numId w:val="6"/>
      </w:numPr>
      <w:spacing w:after="660" w:line="300" w:lineRule="atLeast"/>
    </w:pPr>
    <w:rPr>
      <w:sz w:val="24"/>
    </w:rPr>
  </w:style>
  <w:style w:type="paragraph" w:customStyle="1" w:styleId="BijlageKop2">
    <w:name w:val="BijlageKop2"/>
    <w:basedOn w:val="broodtekst"/>
    <w:next w:val="broodtekst"/>
    <w:uiPriority w:val="99"/>
    <w:rsid w:val="00FD52C2"/>
    <w:pPr>
      <w:numPr>
        <w:ilvl w:val="1"/>
        <w:numId w:val="6"/>
      </w:numPr>
      <w:spacing w:before="240"/>
    </w:pPr>
    <w:rPr>
      <w:b/>
    </w:rPr>
  </w:style>
  <w:style w:type="paragraph" w:customStyle="1" w:styleId="BijlageKop3">
    <w:name w:val="BijlageKop3"/>
    <w:basedOn w:val="broodtekst"/>
    <w:next w:val="broodtekst"/>
    <w:uiPriority w:val="99"/>
    <w:rsid w:val="00FD52C2"/>
    <w:pPr>
      <w:numPr>
        <w:ilvl w:val="2"/>
        <w:numId w:val="6"/>
      </w:numPr>
      <w:spacing w:before="240"/>
    </w:pPr>
    <w:rPr>
      <w:i/>
    </w:rPr>
  </w:style>
  <w:style w:type="paragraph" w:customStyle="1" w:styleId="Tussenkop">
    <w:name w:val="Tussenkop"/>
    <w:basedOn w:val="broodtekst"/>
    <w:next w:val="broodtekst"/>
    <w:uiPriority w:val="99"/>
    <w:rsid w:val="00FD52C2"/>
    <w:pPr>
      <w:spacing w:before="240"/>
      <w:ind w:left="454" w:hanging="454"/>
    </w:pPr>
    <w:rPr>
      <w:i/>
    </w:rPr>
  </w:style>
  <w:style w:type="paragraph" w:customStyle="1" w:styleId="bijschrift">
    <w:name w:val="bijschrift"/>
    <w:basedOn w:val="broodtekst"/>
    <w:uiPriority w:val="99"/>
    <w:rsid w:val="00FD52C2"/>
    <w:rPr>
      <w:sz w:val="14"/>
    </w:rPr>
  </w:style>
  <w:style w:type="paragraph" w:customStyle="1" w:styleId="tabelkop">
    <w:name w:val="tabelkop"/>
    <w:basedOn w:val="broodtekst"/>
    <w:uiPriority w:val="99"/>
    <w:rsid w:val="00FD52C2"/>
    <w:rPr>
      <w:b/>
      <w:sz w:val="14"/>
    </w:rPr>
  </w:style>
  <w:style w:type="paragraph" w:customStyle="1" w:styleId="tabeltekst">
    <w:name w:val="tabeltekst"/>
    <w:basedOn w:val="broodtekst"/>
    <w:uiPriority w:val="99"/>
    <w:rsid w:val="00FD52C2"/>
    <w:rPr>
      <w:sz w:val="14"/>
    </w:rPr>
  </w:style>
  <w:style w:type="paragraph" w:customStyle="1" w:styleId="titelcolofon">
    <w:name w:val="titelcolofon"/>
    <w:basedOn w:val="broodtekst"/>
    <w:next w:val="broodtekst"/>
    <w:uiPriority w:val="99"/>
    <w:rsid w:val="00FD52C2"/>
    <w:pPr>
      <w:spacing w:line="300" w:lineRule="atLeast"/>
    </w:pPr>
    <w:rPr>
      <w:sz w:val="24"/>
    </w:rPr>
  </w:style>
  <w:style w:type="paragraph" w:customStyle="1" w:styleId="titelinhoud">
    <w:name w:val="titelinhoud"/>
    <w:basedOn w:val="broodtekst"/>
    <w:next w:val="broodtekst"/>
    <w:uiPriority w:val="99"/>
    <w:rsid w:val="00FD52C2"/>
    <w:pPr>
      <w:spacing w:after="660" w:line="300" w:lineRule="atLeast"/>
    </w:pPr>
    <w:rPr>
      <w:sz w:val="24"/>
    </w:rPr>
  </w:style>
  <w:style w:type="paragraph" w:styleId="Inhopg2">
    <w:name w:val="toc 2"/>
    <w:basedOn w:val="Standaard"/>
    <w:next w:val="Standaard"/>
    <w:autoRedefine/>
    <w:uiPriority w:val="39"/>
    <w:rsid w:val="00FD52C2"/>
    <w:rPr>
      <w:rFonts w:ascii="Cambria" w:hAnsi="Cambria"/>
      <w:sz w:val="22"/>
      <w:szCs w:val="22"/>
    </w:rPr>
  </w:style>
  <w:style w:type="paragraph" w:styleId="Inhopg3">
    <w:name w:val="toc 3"/>
    <w:basedOn w:val="Standaard"/>
    <w:next w:val="Standaard"/>
    <w:autoRedefine/>
    <w:uiPriority w:val="99"/>
    <w:rsid w:val="00FD52C2"/>
    <w:pPr>
      <w:ind w:left="180"/>
    </w:pPr>
    <w:rPr>
      <w:rFonts w:ascii="Cambria" w:hAnsi="Cambria"/>
      <w:i/>
      <w:sz w:val="22"/>
      <w:szCs w:val="22"/>
    </w:rPr>
  </w:style>
  <w:style w:type="paragraph" w:styleId="Inhopg4">
    <w:name w:val="toc 4"/>
    <w:basedOn w:val="Standaard"/>
    <w:next w:val="Standaard"/>
    <w:autoRedefine/>
    <w:uiPriority w:val="99"/>
    <w:semiHidden/>
    <w:rsid w:val="00FD52C2"/>
    <w:pPr>
      <w:pBdr>
        <w:between w:val="double" w:sz="6" w:space="0" w:color="auto"/>
      </w:pBdr>
      <w:ind w:left="360"/>
    </w:pPr>
    <w:rPr>
      <w:rFonts w:ascii="Cambria" w:hAnsi="Cambria"/>
      <w:sz w:val="20"/>
      <w:szCs w:val="20"/>
    </w:rPr>
  </w:style>
  <w:style w:type="paragraph" w:styleId="Inhopg5">
    <w:name w:val="toc 5"/>
    <w:basedOn w:val="Standaard"/>
    <w:next w:val="Standaard"/>
    <w:autoRedefine/>
    <w:uiPriority w:val="39"/>
    <w:rsid w:val="00FD52C2"/>
    <w:pPr>
      <w:pBdr>
        <w:between w:val="double" w:sz="6" w:space="0" w:color="auto"/>
      </w:pBdr>
      <w:ind w:left="540"/>
    </w:pPr>
    <w:rPr>
      <w:rFonts w:ascii="Cambria" w:hAnsi="Cambria"/>
      <w:sz w:val="20"/>
      <w:szCs w:val="20"/>
    </w:rPr>
  </w:style>
  <w:style w:type="paragraph" w:styleId="Voetnoottekst">
    <w:name w:val="footnote text"/>
    <w:basedOn w:val="Standaard"/>
    <w:link w:val="VoetnoottekstChar"/>
    <w:uiPriority w:val="99"/>
    <w:semiHidden/>
    <w:rsid w:val="00FD52C2"/>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sid w:val="006934DE"/>
    <w:rPr>
      <w:rFonts w:ascii="Verdana" w:hAnsi="Verdana" w:cs="Times New Roman"/>
      <w:sz w:val="20"/>
      <w:szCs w:val="20"/>
      <w:lang w:val="nl-NL" w:eastAsia="nl-NL"/>
    </w:rPr>
  </w:style>
  <w:style w:type="character" w:styleId="Voetnootmarkering">
    <w:name w:val="footnote reference"/>
    <w:basedOn w:val="Standaardalinea-lettertype"/>
    <w:uiPriority w:val="99"/>
    <w:semiHidden/>
    <w:rsid w:val="00FD52C2"/>
    <w:rPr>
      <w:rFonts w:cs="Times New Roman"/>
      <w:vertAlign w:val="superscript"/>
    </w:rPr>
  </w:style>
  <w:style w:type="paragraph" w:styleId="Ballontekst">
    <w:name w:val="Balloon Text"/>
    <w:basedOn w:val="Standaard"/>
    <w:link w:val="BallontekstChar"/>
    <w:uiPriority w:val="99"/>
    <w:semiHidden/>
    <w:rsid w:val="005229C9"/>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934DE"/>
    <w:rPr>
      <w:rFonts w:cs="Times New Roman"/>
      <w:sz w:val="2"/>
      <w:lang w:val="nl-NL" w:eastAsia="nl-NL"/>
    </w:rPr>
  </w:style>
  <w:style w:type="paragraph" w:styleId="Inhopg6">
    <w:name w:val="toc 6"/>
    <w:basedOn w:val="Standaard"/>
    <w:next w:val="Standaard"/>
    <w:autoRedefine/>
    <w:uiPriority w:val="99"/>
    <w:semiHidden/>
    <w:rsid w:val="00FD52C2"/>
    <w:pPr>
      <w:pBdr>
        <w:between w:val="double" w:sz="6" w:space="0" w:color="auto"/>
      </w:pBdr>
      <w:ind w:left="720"/>
    </w:pPr>
    <w:rPr>
      <w:rFonts w:ascii="Cambria" w:hAnsi="Cambria"/>
      <w:sz w:val="20"/>
      <w:szCs w:val="20"/>
    </w:rPr>
  </w:style>
  <w:style w:type="character" w:styleId="Hyperlink">
    <w:name w:val="Hyperlink"/>
    <w:basedOn w:val="Standaardalinea-lettertype"/>
    <w:uiPriority w:val="99"/>
    <w:rsid w:val="005229C9"/>
    <w:rPr>
      <w:rFonts w:cs="Times New Roman"/>
      <w:color w:val="0000FF"/>
      <w:u w:val="single"/>
    </w:rPr>
  </w:style>
  <w:style w:type="paragraph" w:styleId="Lijstalinea">
    <w:name w:val="List Paragraph"/>
    <w:basedOn w:val="Standaard"/>
    <w:link w:val="LijstalineaChar"/>
    <w:uiPriority w:val="34"/>
    <w:qFormat/>
    <w:rsid w:val="005229C9"/>
    <w:pPr>
      <w:spacing w:after="200" w:line="276" w:lineRule="auto"/>
      <w:ind w:left="720"/>
      <w:contextualSpacing/>
    </w:pPr>
    <w:rPr>
      <w:rFonts w:ascii="Calibri" w:hAnsi="Calibri"/>
      <w:sz w:val="22"/>
      <w:szCs w:val="22"/>
      <w:lang w:eastAsia="en-US"/>
    </w:rPr>
  </w:style>
  <w:style w:type="paragraph" w:customStyle="1" w:styleId="Pa0">
    <w:name w:val="Pa0"/>
    <w:basedOn w:val="Standaard"/>
    <w:next w:val="Standaard"/>
    <w:uiPriority w:val="99"/>
    <w:rsid w:val="005229C9"/>
    <w:pPr>
      <w:autoSpaceDE w:val="0"/>
      <w:autoSpaceDN w:val="0"/>
      <w:adjustRightInd w:val="0"/>
      <w:spacing w:line="241" w:lineRule="atLeast"/>
    </w:pPr>
    <w:rPr>
      <w:rFonts w:ascii="Frutiger LT Std 45 Light" w:eastAsia="MS ??" w:hAnsi="Frutiger LT Std 45 Light"/>
      <w:sz w:val="24"/>
    </w:rPr>
  </w:style>
  <w:style w:type="character" w:customStyle="1" w:styleId="A5">
    <w:name w:val="A5"/>
    <w:uiPriority w:val="99"/>
    <w:rsid w:val="005229C9"/>
    <w:rPr>
      <w:color w:val="000000"/>
      <w:sz w:val="20"/>
    </w:rPr>
  </w:style>
  <w:style w:type="paragraph" w:customStyle="1" w:styleId="Default">
    <w:name w:val="Default"/>
    <w:uiPriority w:val="99"/>
    <w:rsid w:val="005229C9"/>
    <w:pPr>
      <w:autoSpaceDE w:val="0"/>
      <w:autoSpaceDN w:val="0"/>
      <w:adjustRightInd w:val="0"/>
    </w:pPr>
    <w:rPr>
      <w:rFonts w:ascii="Arial" w:hAnsi="Arial" w:cs="Arial"/>
      <w:color w:val="000000"/>
      <w:sz w:val="24"/>
      <w:szCs w:val="24"/>
      <w:lang w:val="nl-NL"/>
    </w:rPr>
  </w:style>
  <w:style w:type="paragraph" w:styleId="Bijschrift0">
    <w:name w:val="caption"/>
    <w:basedOn w:val="Standaard"/>
    <w:next w:val="Standaard"/>
    <w:uiPriority w:val="99"/>
    <w:qFormat/>
    <w:rsid w:val="005229C9"/>
    <w:pPr>
      <w:spacing w:line="240" w:lineRule="auto"/>
    </w:pPr>
    <w:rPr>
      <w:rFonts w:ascii="Cambria" w:eastAsia="MS ??" w:hAnsi="Cambria"/>
      <w:b/>
      <w:bCs/>
      <w:sz w:val="20"/>
      <w:szCs w:val="20"/>
      <w:lang w:val="en-US" w:eastAsia="en-US"/>
    </w:rPr>
  </w:style>
  <w:style w:type="paragraph" w:customStyle="1" w:styleId="Huisstijl-Ondertekeningvervolg">
    <w:name w:val="Huisstijl - Ondertekening vervolg"/>
    <w:basedOn w:val="Standaard"/>
    <w:uiPriority w:val="99"/>
    <w:rsid w:val="005229C9"/>
    <w:pPr>
      <w:widowControl w:val="0"/>
      <w:suppressAutoHyphens/>
      <w:autoSpaceDN w:val="0"/>
      <w:spacing w:line="240" w:lineRule="exact"/>
      <w:textAlignment w:val="baseline"/>
    </w:pPr>
    <w:rPr>
      <w:rFonts w:cs="Lohit Hindi"/>
      <w:i/>
      <w:kern w:val="3"/>
      <w:lang w:eastAsia="zh-CN" w:bidi="hi-IN"/>
    </w:rPr>
  </w:style>
  <w:style w:type="paragraph" w:styleId="Kopvaninhoudsopgave">
    <w:name w:val="TOC Heading"/>
    <w:basedOn w:val="Kop1"/>
    <w:next w:val="Standaard"/>
    <w:uiPriority w:val="99"/>
    <w:qFormat/>
    <w:rsid w:val="00057683"/>
    <w:pPr>
      <w:keepLines/>
      <w:spacing w:before="480" w:line="276" w:lineRule="auto"/>
      <w:outlineLvl w:val="9"/>
    </w:pPr>
    <w:rPr>
      <w:rFonts w:ascii="Calibri" w:eastAsia="MS ????" w:hAnsi="Calibri" w:cs="Times New Roman"/>
      <w:color w:val="365F91"/>
      <w:kern w:val="0"/>
      <w:sz w:val="28"/>
      <w:szCs w:val="28"/>
      <w:lang w:val="en-US" w:eastAsia="en-US"/>
    </w:rPr>
  </w:style>
  <w:style w:type="paragraph" w:styleId="Inhopg7">
    <w:name w:val="toc 7"/>
    <w:basedOn w:val="Standaard"/>
    <w:next w:val="Standaard"/>
    <w:autoRedefine/>
    <w:uiPriority w:val="99"/>
    <w:rsid w:val="00057683"/>
    <w:pPr>
      <w:pBdr>
        <w:between w:val="double" w:sz="6" w:space="0" w:color="auto"/>
      </w:pBdr>
      <w:ind w:left="900"/>
    </w:pPr>
    <w:rPr>
      <w:rFonts w:ascii="Cambria" w:hAnsi="Cambria"/>
      <w:sz w:val="20"/>
      <w:szCs w:val="20"/>
    </w:rPr>
  </w:style>
  <w:style w:type="paragraph" w:styleId="Inhopg8">
    <w:name w:val="toc 8"/>
    <w:basedOn w:val="Standaard"/>
    <w:next w:val="Standaard"/>
    <w:autoRedefine/>
    <w:uiPriority w:val="99"/>
    <w:rsid w:val="00057683"/>
    <w:pPr>
      <w:pBdr>
        <w:between w:val="double" w:sz="6" w:space="0" w:color="auto"/>
      </w:pBdr>
      <w:ind w:left="1080"/>
    </w:pPr>
    <w:rPr>
      <w:rFonts w:ascii="Cambria" w:hAnsi="Cambria"/>
      <w:sz w:val="20"/>
      <w:szCs w:val="20"/>
    </w:rPr>
  </w:style>
  <w:style w:type="paragraph" w:styleId="Inhopg9">
    <w:name w:val="toc 9"/>
    <w:basedOn w:val="Standaard"/>
    <w:next w:val="Standaard"/>
    <w:autoRedefine/>
    <w:uiPriority w:val="99"/>
    <w:rsid w:val="00057683"/>
    <w:pPr>
      <w:pBdr>
        <w:between w:val="double" w:sz="6" w:space="0" w:color="auto"/>
      </w:pBdr>
      <w:ind w:left="1260"/>
    </w:pPr>
    <w:rPr>
      <w:rFonts w:ascii="Cambria" w:hAnsi="Cambria"/>
      <w:sz w:val="20"/>
      <w:szCs w:val="20"/>
    </w:rPr>
  </w:style>
  <w:style w:type="table" w:styleId="Tabelraster">
    <w:name w:val="Table Grid"/>
    <w:basedOn w:val="Standaardtabel"/>
    <w:uiPriority w:val="59"/>
    <w:rsid w:val="00641C8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locked/>
    <w:rsid w:val="007D5465"/>
    <w:pPr>
      <w:spacing w:before="100" w:beforeAutospacing="1" w:after="100" w:afterAutospacing="1" w:line="240" w:lineRule="auto"/>
    </w:pPr>
    <w:rPr>
      <w:rFonts w:ascii="Times New Roman" w:eastAsiaTheme="minorEastAsia" w:hAnsi="Times New Roman"/>
      <w:sz w:val="24"/>
    </w:rPr>
  </w:style>
  <w:style w:type="character" w:styleId="Verwijzingopmerking">
    <w:name w:val="annotation reference"/>
    <w:basedOn w:val="Standaardalinea-lettertype"/>
    <w:uiPriority w:val="99"/>
    <w:semiHidden/>
    <w:unhideWhenUsed/>
    <w:locked/>
    <w:rsid w:val="00902547"/>
    <w:rPr>
      <w:sz w:val="16"/>
      <w:szCs w:val="16"/>
    </w:rPr>
  </w:style>
  <w:style w:type="paragraph" w:styleId="Tekstopmerking">
    <w:name w:val="annotation text"/>
    <w:basedOn w:val="Standaard"/>
    <w:link w:val="TekstopmerkingChar"/>
    <w:uiPriority w:val="99"/>
    <w:semiHidden/>
    <w:unhideWhenUsed/>
    <w:locked/>
    <w:rsid w:val="0090254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02547"/>
    <w:rPr>
      <w:rFonts w:ascii="Verdana" w:hAnsi="Verdana"/>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locked/>
    <w:rsid w:val="00902547"/>
    <w:rPr>
      <w:b/>
      <w:bCs/>
    </w:rPr>
  </w:style>
  <w:style w:type="character" w:customStyle="1" w:styleId="OnderwerpvanopmerkingChar">
    <w:name w:val="Onderwerp van opmerking Char"/>
    <w:basedOn w:val="TekstopmerkingChar"/>
    <w:link w:val="Onderwerpvanopmerking"/>
    <w:uiPriority w:val="99"/>
    <w:semiHidden/>
    <w:rsid w:val="00902547"/>
    <w:rPr>
      <w:rFonts w:ascii="Verdana" w:hAnsi="Verdana"/>
      <w:b/>
      <w:bCs/>
      <w:sz w:val="20"/>
      <w:szCs w:val="20"/>
      <w:lang w:val="nl-NL" w:eastAsia="nl-NL"/>
    </w:rPr>
  </w:style>
  <w:style w:type="character" w:customStyle="1" w:styleId="LijstalineaChar">
    <w:name w:val="Lijstalinea Char"/>
    <w:basedOn w:val="Standaardalinea-lettertype"/>
    <w:link w:val="Lijstalinea"/>
    <w:uiPriority w:val="34"/>
    <w:rsid w:val="001F0C25"/>
    <w:rPr>
      <w:rFonts w:ascii="Calibri" w:hAnsi="Calibri"/>
      <w:lang w:val="nl-NL"/>
    </w:rPr>
  </w:style>
  <w:style w:type="paragraph" w:customStyle="1" w:styleId="Lijstalinea1">
    <w:name w:val="Lijstalinea1"/>
    <w:basedOn w:val="Standaard"/>
    <w:semiHidden/>
    <w:rsid w:val="001F0C25"/>
    <w:pPr>
      <w:numPr>
        <w:numId w:val="16"/>
      </w:numPr>
      <w:spacing w:line="240" w:lineRule="auto"/>
    </w:pPr>
    <w:rPr>
      <w:rFonts w:asciiTheme="minorHAnsi" w:eastAsiaTheme="minorHAnsi" w:hAnsiTheme="minorHAnsi" w:cstheme="minorBidi"/>
      <w:szCs w:val="18"/>
      <w:lang w:eastAsia="en-US"/>
    </w:rPr>
  </w:style>
  <w:style w:type="paragraph" w:customStyle="1" w:styleId="Huisstijl-Datumenbetreft">
    <w:name w:val="Huisstijl - Datum en betreft"/>
    <w:basedOn w:val="Standaard"/>
    <w:uiPriority w:val="1"/>
    <w:rsid w:val="008941E4"/>
    <w:pPr>
      <w:widowControl w:val="0"/>
      <w:tabs>
        <w:tab w:val="left" w:pos="737"/>
      </w:tabs>
      <w:suppressAutoHyphens/>
      <w:autoSpaceDN w:val="0"/>
      <w:spacing w:line="240" w:lineRule="exact"/>
      <w:textAlignment w:val="baseline"/>
    </w:pPr>
    <w:rPr>
      <w:rFonts w:eastAsia="DejaVu Sans" w:cs="Lohit Hindi"/>
      <w:kern w:val="3"/>
      <w:lang w:eastAsia="zh-CN" w:bidi="hi-IN"/>
    </w:rPr>
  </w:style>
  <w:style w:type="paragraph" w:customStyle="1" w:styleId="Huisstijl-Gegevenskop">
    <w:name w:val="Huisstijl - Gegevens kop"/>
    <w:basedOn w:val="Standaard"/>
    <w:uiPriority w:val="1"/>
    <w:qFormat/>
    <w:rsid w:val="008941E4"/>
    <w:pPr>
      <w:widowControl w:val="0"/>
      <w:suppressAutoHyphens/>
      <w:autoSpaceDN w:val="0"/>
      <w:spacing w:line="240" w:lineRule="exact"/>
      <w:textAlignment w:val="baseline"/>
    </w:pPr>
    <w:rPr>
      <w:rFonts w:eastAsia="DejaVu Sans" w:cs="Lohit Hindi"/>
      <w:kern w:val="3"/>
      <w:sz w:val="13"/>
      <w:lang w:eastAsia="zh-CN" w:bidi="hi-IN"/>
    </w:rPr>
  </w:style>
  <w:style w:type="paragraph" w:customStyle="1" w:styleId="Huisstijl-Gegevens">
    <w:name w:val="Huisstijl - Gegevens"/>
    <w:basedOn w:val="Huisstijl-Gegevenskop"/>
    <w:uiPriority w:val="1"/>
    <w:qFormat/>
    <w:rsid w:val="008941E4"/>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Standaard">
    <w:name w:val="Normal"/>
    <w:qFormat/>
    <w:rsid w:val="00FD52C2"/>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9"/>
    <w:qFormat/>
    <w:rsid w:val="00FD52C2"/>
    <w:pPr>
      <w:keepNext/>
      <w:outlineLvl w:val="0"/>
    </w:pPr>
    <w:rPr>
      <w:rFonts w:cs="Arial"/>
      <w:b/>
      <w:bCs/>
      <w:kern w:val="32"/>
      <w:szCs w:val="18"/>
    </w:rPr>
  </w:style>
  <w:style w:type="paragraph" w:styleId="Kop2">
    <w:name w:val="heading 2"/>
    <w:basedOn w:val="Standaard"/>
    <w:next w:val="Standaard"/>
    <w:link w:val="Kop2Char"/>
    <w:uiPriority w:val="99"/>
    <w:qFormat/>
    <w:rsid w:val="00FD52C2"/>
    <w:pPr>
      <w:keepNext/>
      <w:outlineLvl w:val="1"/>
    </w:pPr>
    <w:rPr>
      <w:rFonts w:cs="Arial"/>
      <w:bCs/>
      <w:i/>
      <w:iCs/>
      <w:szCs w:val="28"/>
    </w:rPr>
  </w:style>
  <w:style w:type="paragraph" w:styleId="Kop3">
    <w:name w:val="heading 3"/>
    <w:basedOn w:val="Standaard"/>
    <w:next w:val="Standaard"/>
    <w:link w:val="Kop3Char"/>
    <w:uiPriority w:val="99"/>
    <w:qFormat/>
    <w:rsid w:val="00FD52C2"/>
    <w:pPr>
      <w:keepNext/>
      <w:spacing w:before="240" w:after="60"/>
      <w:outlineLvl w:val="2"/>
    </w:pPr>
    <w:rPr>
      <w:rFonts w:cs="Arial"/>
      <w:b/>
      <w:bCs/>
      <w:sz w:val="26"/>
      <w:szCs w:val="26"/>
    </w:rPr>
  </w:style>
  <w:style w:type="paragraph" w:styleId="Kop4">
    <w:name w:val="heading 4"/>
    <w:basedOn w:val="Standaard"/>
    <w:next w:val="Standaard"/>
    <w:link w:val="Kop4Char"/>
    <w:uiPriority w:val="99"/>
    <w:qFormat/>
    <w:rsid w:val="00FD52C2"/>
    <w:pPr>
      <w:keepNext/>
      <w:numPr>
        <w:ilvl w:val="3"/>
        <w:numId w:val="6"/>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qFormat/>
    <w:rsid w:val="00FD52C2"/>
    <w:pPr>
      <w:numPr>
        <w:ilvl w:val="4"/>
        <w:numId w:val="6"/>
      </w:numPr>
      <w:spacing w:before="240" w:after="60"/>
      <w:outlineLvl w:val="4"/>
    </w:pPr>
    <w:rPr>
      <w:b/>
      <w:bCs/>
      <w:i/>
      <w:iCs/>
      <w:sz w:val="26"/>
      <w:szCs w:val="26"/>
    </w:rPr>
  </w:style>
  <w:style w:type="paragraph" w:styleId="Kop6">
    <w:name w:val="heading 6"/>
    <w:basedOn w:val="Standaard"/>
    <w:next w:val="Standaard"/>
    <w:link w:val="Kop6Char"/>
    <w:uiPriority w:val="99"/>
    <w:qFormat/>
    <w:rsid w:val="00FD52C2"/>
    <w:pPr>
      <w:numPr>
        <w:ilvl w:val="5"/>
        <w:numId w:val="6"/>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FD52C2"/>
    <w:pPr>
      <w:numPr>
        <w:ilvl w:val="6"/>
        <w:numId w:val="6"/>
      </w:num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rsid w:val="00FD52C2"/>
    <w:pPr>
      <w:numPr>
        <w:ilvl w:val="7"/>
        <w:numId w:val="6"/>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rsid w:val="00FD52C2"/>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6934DE"/>
    <w:rPr>
      <w:rFonts w:ascii="Cambria" w:hAnsi="Cambria" w:cs="Times New Roman"/>
      <w:b/>
      <w:bCs/>
      <w:kern w:val="32"/>
      <w:sz w:val="32"/>
      <w:szCs w:val="32"/>
      <w:lang w:val="nl-NL" w:eastAsia="nl-NL"/>
    </w:rPr>
  </w:style>
  <w:style w:type="character" w:customStyle="1" w:styleId="Kop2Char">
    <w:name w:val="Kop 2 Char"/>
    <w:basedOn w:val="Standaardalinea-lettertype"/>
    <w:link w:val="Kop2"/>
    <w:uiPriority w:val="99"/>
    <w:semiHidden/>
    <w:locked/>
    <w:rsid w:val="006934DE"/>
    <w:rPr>
      <w:rFonts w:ascii="Cambria" w:hAnsi="Cambria" w:cs="Times New Roman"/>
      <w:b/>
      <w:bCs/>
      <w:i/>
      <w:iCs/>
      <w:sz w:val="28"/>
      <w:szCs w:val="28"/>
      <w:lang w:val="nl-NL" w:eastAsia="nl-NL"/>
    </w:rPr>
  </w:style>
  <w:style w:type="character" w:customStyle="1" w:styleId="Kop3Char">
    <w:name w:val="Kop 3 Char"/>
    <w:basedOn w:val="Standaardalinea-lettertype"/>
    <w:link w:val="Kop3"/>
    <w:uiPriority w:val="99"/>
    <w:locked/>
    <w:rsid w:val="005229C9"/>
    <w:rPr>
      <w:rFonts w:ascii="Verdana" w:hAnsi="Verdana" w:cs="Arial"/>
      <w:b/>
      <w:bCs/>
      <w:sz w:val="26"/>
      <w:szCs w:val="26"/>
      <w:lang w:val="nl-NL" w:eastAsia="nl-NL" w:bidi="ar-SA"/>
    </w:rPr>
  </w:style>
  <w:style w:type="character" w:customStyle="1" w:styleId="Kop4Char">
    <w:name w:val="Kop 4 Char"/>
    <w:basedOn w:val="Standaardalinea-lettertype"/>
    <w:link w:val="Kop4"/>
    <w:uiPriority w:val="99"/>
    <w:locked/>
    <w:rsid w:val="005229C9"/>
    <w:rPr>
      <w:b/>
      <w:bCs/>
      <w:sz w:val="28"/>
      <w:szCs w:val="28"/>
      <w:lang w:val="nl-NL" w:eastAsia="nl-NL"/>
    </w:rPr>
  </w:style>
  <w:style w:type="character" w:customStyle="1" w:styleId="Kop5Char">
    <w:name w:val="Kop 5 Char"/>
    <w:basedOn w:val="Standaardalinea-lettertype"/>
    <w:link w:val="Kop5"/>
    <w:uiPriority w:val="99"/>
    <w:locked/>
    <w:rsid w:val="006934DE"/>
    <w:rPr>
      <w:rFonts w:ascii="Verdana" w:hAnsi="Verdana"/>
      <w:b/>
      <w:bCs/>
      <w:i/>
      <w:iCs/>
      <w:sz w:val="26"/>
      <w:szCs w:val="26"/>
      <w:lang w:val="nl-NL" w:eastAsia="nl-NL"/>
    </w:rPr>
  </w:style>
  <w:style w:type="character" w:customStyle="1" w:styleId="Kop6Char">
    <w:name w:val="Kop 6 Char"/>
    <w:basedOn w:val="Standaardalinea-lettertype"/>
    <w:link w:val="Kop6"/>
    <w:uiPriority w:val="99"/>
    <w:locked/>
    <w:rsid w:val="006934DE"/>
    <w:rPr>
      <w:b/>
      <w:bCs/>
      <w:lang w:val="nl-NL" w:eastAsia="nl-NL"/>
    </w:rPr>
  </w:style>
  <w:style w:type="character" w:customStyle="1" w:styleId="Kop7Char">
    <w:name w:val="Kop 7 Char"/>
    <w:basedOn w:val="Standaardalinea-lettertype"/>
    <w:link w:val="Kop7"/>
    <w:uiPriority w:val="99"/>
    <w:locked/>
    <w:rsid w:val="006934DE"/>
    <w:rPr>
      <w:sz w:val="24"/>
      <w:szCs w:val="24"/>
      <w:lang w:val="nl-NL" w:eastAsia="nl-NL"/>
    </w:rPr>
  </w:style>
  <w:style w:type="character" w:customStyle="1" w:styleId="Kop8Char">
    <w:name w:val="Kop 8 Char"/>
    <w:basedOn w:val="Standaardalinea-lettertype"/>
    <w:link w:val="Kop8"/>
    <w:uiPriority w:val="99"/>
    <w:locked/>
    <w:rsid w:val="006934DE"/>
    <w:rPr>
      <w:i/>
      <w:iCs/>
      <w:sz w:val="24"/>
      <w:szCs w:val="24"/>
      <w:lang w:val="nl-NL" w:eastAsia="nl-NL"/>
    </w:rPr>
  </w:style>
  <w:style w:type="character" w:customStyle="1" w:styleId="Kop9Char">
    <w:name w:val="Kop 9 Char"/>
    <w:basedOn w:val="Standaardalinea-lettertype"/>
    <w:link w:val="Kop9"/>
    <w:uiPriority w:val="99"/>
    <w:locked/>
    <w:rsid w:val="006934DE"/>
    <w:rPr>
      <w:rFonts w:ascii="Arial" w:hAnsi="Arial" w:cs="Arial"/>
      <w:lang w:val="nl-NL" w:eastAsia="nl-NL"/>
    </w:rPr>
  </w:style>
  <w:style w:type="character" w:customStyle="1" w:styleId="afdeling">
    <w:name w:val="afdeling"/>
    <w:basedOn w:val="Standaardalinea-lettertype"/>
    <w:uiPriority w:val="99"/>
    <w:rsid w:val="00FD52C2"/>
    <w:rPr>
      <w:rFonts w:cs="Times New Roman"/>
      <w:position w:val="-9"/>
    </w:rPr>
  </w:style>
  <w:style w:type="character" w:customStyle="1" w:styleId="Afzenddata">
    <w:name w:val="Afzenddata"/>
    <w:uiPriority w:val="99"/>
    <w:rsid w:val="00FD52C2"/>
    <w:rPr>
      <w:rFonts w:ascii="Verdana" w:hAnsi="Verdana"/>
      <w:sz w:val="13"/>
    </w:rPr>
  </w:style>
  <w:style w:type="paragraph" w:customStyle="1" w:styleId="broodtekst">
    <w:name w:val="broodtekst"/>
    <w:basedOn w:val="Standaard"/>
    <w:uiPriority w:val="99"/>
    <w:rsid w:val="00FD52C2"/>
    <w:pPr>
      <w:tabs>
        <w:tab w:val="left" w:pos="227"/>
        <w:tab w:val="left" w:pos="454"/>
        <w:tab w:val="left" w:pos="680"/>
      </w:tabs>
      <w:autoSpaceDE w:val="0"/>
      <w:autoSpaceDN w:val="0"/>
      <w:adjustRightInd w:val="0"/>
    </w:pPr>
    <w:rPr>
      <w:szCs w:val="18"/>
    </w:rPr>
  </w:style>
  <w:style w:type="paragraph" w:customStyle="1" w:styleId="Afzendgegevens">
    <w:name w:val="Afzendgegevens"/>
    <w:basedOn w:val="broodtekst"/>
    <w:uiPriority w:val="99"/>
    <w:rsid w:val="00FD5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rsid w:val="00FD52C2"/>
    <w:rPr>
      <w:rFonts w:ascii="Verdana" w:hAnsi="Verdana"/>
      <w:b/>
      <w:sz w:val="13"/>
    </w:rPr>
  </w:style>
  <w:style w:type="paragraph" w:customStyle="1" w:styleId="broodtekst-italic">
    <w:name w:val="broodtekst-italic"/>
    <w:basedOn w:val="broodtekst"/>
    <w:uiPriority w:val="99"/>
    <w:rsid w:val="00FD52C2"/>
    <w:rPr>
      <w:i/>
      <w:iCs/>
    </w:rPr>
  </w:style>
  <w:style w:type="character" w:customStyle="1" w:styleId="contactfunctie">
    <w:name w:val="contactfunctie"/>
    <w:basedOn w:val="Standaardalinea-lettertype"/>
    <w:uiPriority w:val="99"/>
    <w:rsid w:val="00FD52C2"/>
    <w:rPr>
      <w:rFonts w:ascii="Verdana" w:hAnsi="Verdana" w:cs="Verdana-Italic"/>
      <w:i/>
      <w:iCs/>
      <w:sz w:val="13"/>
    </w:rPr>
  </w:style>
  <w:style w:type="character" w:customStyle="1" w:styleId="contactfunctiemet">
    <w:name w:val="contactfunctiemet"/>
    <w:uiPriority w:val="99"/>
    <w:rsid w:val="00FD52C2"/>
    <w:rPr>
      <w:i/>
      <w:position w:val="9"/>
      <w:sz w:val="13"/>
    </w:rPr>
  </w:style>
  <w:style w:type="character" w:customStyle="1" w:styleId="contactpersoon">
    <w:name w:val="contactpersoon"/>
    <w:basedOn w:val="Standaardalinea-lettertype"/>
    <w:uiPriority w:val="99"/>
    <w:rsid w:val="00FD52C2"/>
    <w:rPr>
      <w:rFonts w:cs="Times New Roman"/>
      <w:sz w:val="13"/>
    </w:rPr>
  </w:style>
  <w:style w:type="paragraph" w:customStyle="1" w:styleId="datumonderwerp">
    <w:name w:val="datumonderwerp"/>
    <w:basedOn w:val="broodtekst"/>
    <w:uiPriority w:val="99"/>
    <w:rsid w:val="00FD52C2"/>
    <w:pPr>
      <w:tabs>
        <w:tab w:val="clear" w:pos="227"/>
        <w:tab w:val="clear" w:pos="454"/>
        <w:tab w:val="clear" w:pos="680"/>
        <w:tab w:val="left" w:pos="794"/>
      </w:tabs>
    </w:pPr>
  </w:style>
  <w:style w:type="paragraph" w:customStyle="1" w:styleId="Huisstijl-Adres">
    <w:name w:val="Huisstijl-Adres"/>
    <w:basedOn w:val="broodtekst"/>
    <w:uiPriority w:val="99"/>
    <w:rsid w:val="00FD52C2"/>
    <w:pPr>
      <w:tabs>
        <w:tab w:val="left" w:pos="192"/>
      </w:tabs>
      <w:spacing w:after="90" w:line="180" w:lineRule="exact"/>
    </w:pPr>
    <w:rPr>
      <w:noProof/>
      <w:sz w:val="13"/>
      <w:szCs w:val="13"/>
    </w:rPr>
  </w:style>
  <w:style w:type="paragraph" w:customStyle="1" w:styleId="Directoraat">
    <w:name w:val="Directoraat"/>
    <w:basedOn w:val="Huisstijl-Adres"/>
    <w:uiPriority w:val="99"/>
    <w:rsid w:val="00FD52C2"/>
    <w:pPr>
      <w:spacing w:after="0" w:line="180" w:lineRule="atLeast"/>
    </w:pPr>
    <w:rPr>
      <w:b/>
    </w:rPr>
  </w:style>
  <w:style w:type="paragraph" w:customStyle="1" w:styleId="Directoraatnaam">
    <w:name w:val="Directoraatnaam"/>
    <w:basedOn w:val="Directoraat"/>
    <w:uiPriority w:val="99"/>
    <w:rsid w:val="00FD52C2"/>
  </w:style>
  <w:style w:type="paragraph" w:customStyle="1" w:styleId="Directoraatnam">
    <w:name w:val="Directoraatnam"/>
    <w:basedOn w:val="Directoraat"/>
    <w:uiPriority w:val="99"/>
    <w:rsid w:val="00FD52C2"/>
  </w:style>
  <w:style w:type="character" w:customStyle="1" w:styleId="emailadres">
    <w:name w:val="emailadres"/>
    <w:basedOn w:val="Standaardalinea-lettertype"/>
    <w:uiPriority w:val="99"/>
    <w:rsid w:val="00FD52C2"/>
    <w:rPr>
      <w:rFonts w:cs="Times New Roman"/>
      <w:position w:val="9"/>
      <w:sz w:val="13"/>
    </w:rPr>
  </w:style>
  <w:style w:type="paragraph" w:customStyle="1" w:styleId="Huisstijl-Gegeven">
    <w:name w:val="Huisstijl-Gegeven"/>
    <w:basedOn w:val="broodtekst"/>
    <w:uiPriority w:val="99"/>
    <w:rsid w:val="00FD52C2"/>
    <w:pPr>
      <w:spacing w:after="92" w:line="180" w:lineRule="atLeast"/>
    </w:pPr>
    <w:rPr>
      <w:noProof/>
      <w:sz w:val="13"/>
    </w:rPr>
  </w:style>
  <w:style w:type="character" w:customStyle="1" w:styleId="Huisstijl-GegevenCharChar">
    <w:name w:val="Huisstijl-Gegeven Char Char"/>
    <w:basedOn w:val="Standaardalinea-lettertype"/>
    <w:uiPriority w:val="99"/>
    <w:rsid w:val="00FD5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rsid w:val="00FD5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rsid w:val="00FD52C2"/>
    <w:pPr>
      <w:spacing w:line="180" w:lineRule="atLeast"/>
    </w:pPr>
    <w:rPr>
      <w:b/>
      <w:sz w:val="13"/>
    </w:rPr>
  </w:style>
  <w:style w:type="paragraph" w:customStyle="1" w:styleId="Huisstijl-NAW">
    <w:name w:val="Huisstijl-NAW"/>
    <w:basedOn w:val="broodtekst"/>
    <w:uiPriority w:val="99"/>
    <w:rsid w:val="00FD52C2"/>
    <w:rPr>
      <w:noProof/>
    </w:rPr>
  </w:style>
  <w:style w:type="paragraph" w:customStyle="1" w:styleId="Huisstijl-Paginanummering">
    <w:name w:val="Huisstijl-Paginanummering"/>
    <w:basedOn w:val="broodtekst"/>
    <w:uiPriority w:val="99"/>
    <w:rsid w:val="00FD52C2"/>
    <w:pPr>
      <w:spacing w:line="180" w:lineRule="exact"/>
    </w:pPr>
    <w:rPr>
      <w:noProof/>
      <w:sz w:val="13"/>
    </w:rPr>
  </w:style>
  <w:style w:type="paragraph" w:customStyle="1" w:styleId="Huisstijl-Retouradres">
    <w:name w:val="Huisstijl-Retouradres"/>
    <w:basedOn w:val="broodtekst"/>
    <w:uiPriority w:val="99"/>
    <w:rsid w:val="00FD52C2"/>
    <w:pPr>
      <w:spacing w:line="180" w:lineRule="exact"/>
    </w:pPr>
    <w:rPr>
      <w:noProof/>
      <w:sz w:val="13"/>
    </w:rPr>
  </w:style>
  <w:style w:type="paragraph" w:customStyle="1" w:styleId="Huisstijl-Rubricering">
    <w:name w:val="Huisstijl-Rubricering"/>
    <w:basedOn w:val="broodtekst"/>
    <w:uiPriority w:val="99"/>
    <w:rsid w:val="00FD52C2"/>
    <w:pPr>
      <w:spacing w:line="180" w:lineRule="exact"/>
    </w:pPr>
    <w:rPr>
      <w:b/>
      <w:bCs/>
      <w:caps/>
      <w:noProof/>
      <w:sz w:val="13"/>
      <w:szCs w:val="13"/>
    </w:rPr>
  </w:style>
  <w:style w:type="paragraph" w:customStyle="1" w:styleId="Huisstijl-Voorwaarden">
    <w:name w:val="Huisstijl-Voorwaarden"/>
    <w:basedOn w:val="broodtekst"/>
    <w:uiPriority w:val="99"/>
    <w:rsid w:val="00FD52C2"/>
    <w:pPr>
      <w:spacing w:line="180" w:lineRule="exact"/>
    </w:pPr>
    <w:rPr>
      <w:i/>
      <w:noProof/>
      <w:sz w:val="13"/>
    </w:rPr>
  </w:style>
  <w:style w:type="paragraph" w:styleId="Koptekst">
    <w:name w:val="header"/>
    <w:basedOn w:val="broodtekst"/>
    <w:link w:val="KoptekstChar"/>
    <w:uiPriority w:val="99"/>
    <w:rsid w:val="00FD52C2"/>
    <w:pPr>
      <w:tabs>
        <w:tab w:val="center" w:pos="4536"/>
        <w:tab w:val="right" w:pos="9072"/>
      </w:tabs>
    </w:pPr>
  </w:style>
  <w:style w:type="character" w:customStyle="1" w:styleId="KoptekstChar">
    <w:name w:val="Koptekst Char"/>
    <w:basedOn w:val="Standaardalinea-lettertype"/>
    <w:link w:val="Koptekst"/>
    <w:uiPriority w:val="99"/>
    <w:semiHidden/>
    <w:locked/>
    <w:rsid w:val="006934DE"/>
    <w:rPr>
      <w:rFonts w:ascii="Verdana" w:hAnsi="Verdana" w:cs="Times New Roman"/>
      <w:sz w:val="24"/>
      <w:szCs w:val="24"/>
      <w:lang w:val="nl-NL" w:eastAsia="nl-NL"/>
    </w:rPr>
  </w:style>
  <w:style w:type="paragraph" w:customStyle="1" w:styleId="minofdir">
    <w:name w:val="minofdir"/>
    <w:basedOn w:val="Standaard"/>
    <w:uiPriority w:val="99"/>
    <w:rsid w:val="00FD5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FD52C2"/>
    <w:pPr>
      <w:numPr>
        <w:numId w:val="1"/>
      </w:numPr>
      <w:tabs>
        <w:tab w:val="clear" w:pos="360"/>
        <w:tab w:val="left" w:pos="907"/>
        <w:tab w:val="left" w:pos="1134"/>
        <w:tab w:val="left" w:pos="1361"/>
        <w:tab w:val="left" w:pos="1588"/>
        <w:tab w:val="left" w:pos="1814"/>
        <w:tab w:val="left" w:pos="2041"/>
      </w:tabs>
    </w:pPr>
  </w:style>
  <w:style w:type="paragraph" w:customStyle="1" w:styleId="opsomming-cijfer">
    <w:name w:val="opsomming-cijfer"/>
    <w:basedOn w:val="broodtekst"/>
    <w:uiPriority w:val="99"/>
    <w:rsid w:val="00FD52C2"/>
    <w:pPr>
      <w:numPr>
        <w:numId w:val="2"/>
      </w:numPr>
      <w:tabs>
        <w:tab w:val="clear" w:pos="360"/>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rsid w:val="00FD52C2"/>
    <w:rPr>
      <w:rFonts w:ascii="Verdana" w:hAnsi="Verdana" w:cs="Verdana"/>
      <w:position w:val="0"/>
      <w:sz w:val="18"/>
      <w:szCs w:val="18"/>
    </w:rPr>
  </w:style>
  <w:style w:type="character" w:customStyle="1" w:styleId="referentiegegevensitalic">
    <w:name w:val="referentiegegevensitalic"/>
    <w:uiPriority w:val="99"/>
    <w:rsid w:val="00FD52C2"/>
    <w:rPr>
      <w:i/>
    </w:rPr>
  </w:style>
  <w:style w:type="character" w:customStyle="1" w:styleId="referentiegegevensleeg">
    <w:name w:val="referentiegegevensleeg"/>
    <w:uiPriority w:val="99"/>
    <w:rsid w:val="00FD52C2"/>
    <w:rPr>
      <w:position w:val="-9"/>
    </w:rPr>
  </w:style>
  <w:style w:type="character" w:customStyle="1" w:styleId="referentiegegevensleeggroot">
    <w:name w:val="referentiegegevensleeggroot"/>
    <w:basedOn w:val="referentiegegevensleeg"/>
    <w:uiPriority w:val="99"/>
    <w:rsid w:val="00FD52C2"/>
    <w:rPr>
      <w:rFonts w:ascii="Verdana-Bold" w:hAnsi="Verdana-Bold" w:cs="Verdana-Bold"/>
      <w:bCs/>
      <w:smallCaps/>
      <w:position w:val="-26"/>
    </w:rPr>
  </w:style>
  <w:style w:type="paragraph" w:customStyle="1" w:styleId="referentiegegevensviereneenhalf">
    <w:name w:val="referentiegegevensviereneenhalf"/>
    <w:basedOn w:val="broodtekst"/>
    <w:uiPriority w:val="99"/>
    <w:rsid w:val="00FD52C2"/>
    <w:pPr>
      <w:spacing w:line="90" w:lineRule="exact"/>
    </w:pPr>
    <w:rPr>
      <w:sz w:val="2"/>
    </w:rPr>
  </w:style>
  <w:style w:type="paragraph" w:customStyle="1" w:styleId="referentiegegevparagraaf">
    <w:name w:val="referentiegegevparagraaf"/>
    <w:basedOn w:val="broodtekst"/>
    <w:uiPriority w:val="99"/>
    <w:rsid w:val="00FD52C2"/>
    <w:pPr>
      <w:spacing w:before="25" w:after="25" w:line="130" w:lineRule="atLeast"/>
    </w:pPr>
    <w:rPr>
      <w:noProof/>
      <w:sz w:val="13"/>
      <w:lang w:eastAsia="en-US"/>
    </w:rPr>
  </w:style>
  <w:style w:type="character" w:customStyle="1" w:styleId="referentiekopjes">
    <w:name w:val="referentiekopjes"/>
    <w:basedOn w:val="Standaardalinea-lettertype"/>
    <w:uiPriority w:val="99"/>
    <w:rsid w:val="00FD52C2"/>
    <w:rPr>
      <w:rFonts w:ascii="Verdana" w:hAnsi="Verdana" w:cs="Verdana"/>
      <w:b/>
      <w:position w:val="0"/>
      <w:sz w:val="18"/>
      <w:szCs w:val="18"/>
    </w:rPr>
  </w:style>
  <w:style w:type="paragraph" w:customStyle="1" w:styleId="refgegeven-zonder">
    <w:name w:val="refgegeven-zonder"/>
    <w:basedOn w:val="broodtekst"/>
    <w:uiPriority w:val="99"/>
    <w:rsid w:val="00FD52C2"/>
    <w:pPr>
      <w:spacing w:line="180" w:lineRule="atLeast"/>
    </w:pPr>
    <w:rPr>
      <w:noProof/>
      <w:sz w:val="13"/>
    </w:rPr>
  </w:style>
  <w:style w:type="paragraph" w:customStyle="1" w:styleId="refkopje-zonder">
    <w:name w:val="refkopje-zonder"/>
    <w:basedOn w:val="broodtekst"/>
    <w:next w:val="refgegeven-zonder"/>
    <w:uiPriority w:val="99"/>
    <w:rsid w:val="00FD52C2"/>
    <w:pPr>
      <w:spacing w:line="180" w:lineRule="exact"/>
    </w:pPr>
    <w:rPr>
      <w:b/>
      <w:noProof/>
      <w:sz w:val="13"/>
    </w:rPr>
  </w:style>
  <w:style w:type="paragraph" w:styleId="Voettekst">
    <w:name w:val="footer"/>
    <w:basedOn w:val="broodtekst"/>
    <w:link w:val="VoettekstChar"/>
    <w:uiPriority w:val="99"/>
    <w:rsid w:val="00FD52C2"/>
    <w:pPr>
      <w:tabs>
        <w:tab w:val="center" w:pos="4536"/>
        <w:tab w:val="right" w:pos="9072"/>
      </w:tabs>
    </w:pPr>
  </w:style>
  <w:style w:type="character" w:customStyle="1" w:styleId="VoettekstChar">
    <w:name w:val="Voettekst Char"/>
    <w:basedOn w:val="Standaardalinea-lettertype"/>
    <w:link w:val="Voettekst"/>
    <w:uiPriority w:val="99"/>
    <w:semiHidden/>
    <w:locked/>
    <w:rsid w:val="006934DE"/>
    <w:rPr>
      <w:rFonts w:ascii="Verdana" w:hAnsi="Verdana" w:cs="Times New Roman"/>
      <w:sz w:val="24"/>
      <w:szCs w:val="24"/>
      <w:lang w:val="nl-NL" w:eastAsia="nl-NL"/>
    </w:rPr>
  </w:style>
  <w:style w:type="character" w:customStyle="1" w:styleId="w1">
    <w:name w:val="w1"/>
    <w:uiPriority w:val="99"/>
    <w:rsid w:val="00FD52C2"/>
    <w:rPr>
      <w:rFonts w:ascii="Verdana" w:hAnsi="Verdana"/>
      <w:sz w:val="9"/>
    </w:rPr>
  </w:style>
  <w:style w:type="paragraph" w:styleId="Inhopg1">
    <w:name w:val="toc 1"/>
    <w:basedOn w:val="Standaard"/>
    <w:next w:val="Standaard"/>
    <w:autoRedefine/>
    <w:uiPriority w:val="39"/>
    <w:rsid w:val="00FD52C2"/>
    <w:pPr>
      <w:spacing w:before="120"/>
    </w:pPr>
    <w:rPr>
      <w:rFonts w:ascii="Calibri" w:hAnsi="Calibri"/>
      <w:b/>
      <w:color w:val="548DD4"/>
      <w:sz w:val="24"/>
    </w:rPr>
  </w:style>
  <w:style w:type="paragraph" w:customStyle="1" w:styleId="titel">
    <w:name w:val="titel"/>
    <w:basedOn w:val="broodtekst"/>
    <w:next w:val="broodtekst"/>
    <w:uiPriority w:val="99"/>
    <w:rsid w:val="00FD52C2"/>
    <w:pPr>
      <w:spacing w:line="300" w:lineRule="atLeast"/>
    </w:pPr>
    <w:rPr>
      <w:b/>
      <w:sz w:val="24"/>
    </w:rPr>
  </w:style>
  <w:style w:type="paragraph" w:customStyle="1" w:styleId="subtitel">
    <w:name w:val="subtitel"/>
    <w:basedOn w:val="broodtekst"/>
    <w:next w:val="broodtekst"/>
    <w:uiPriority w:val="99"/>
    <w:rsid w:val="00FD52C2"/>
  </w:style>
  <w:style w:type="paragraph" w:customStyle="1" w:styleId="koptekst0">
    <w:name w:val="koptekst"/>
    <w:basedOn w:val="broodtekst"/>
    <w:uiPriority w:val="99"/>
    <w:rsid w:val="00FD52C2"/>
    <w:pPr>
      <w:spacing w:line="180" w:lineRule="atLeast"/>
    </w:pPr>
    <w:rPr>
      <w:b/>
      <w:sz w:val="13"/>
    </w:rPr>
  </w:style>
  <w:style w:type="paragraph" w:customStyle="1" w:styleId="OngenummerdeKop">
    <w:name w:val="OngenummerdeKop"/>
    <w:basedOn w:val="broodtekst"/>
    <w:next w:val="broodtekst"/>
    <w:uiPriority w:val="99"/>
    <w:rsid w:val="00FD52C2"/>
    <w:pPr>
      <w:pageBreakBefore/>
      <w:spacing w:after="660" w:line="300" w:lineRule="atLeast"/>
    </w:pPr>
    <w:rPr>
      <w:sz w:val="24"/>
    </w:rPr>
  </w:style>
  <w:style w:type="paragraph" w:customStyle="1" w:styleId="GenummerdHoofdstuk">
    <w:name w:val="GenummerdHoofdstuk"/>
    <w:basedOn w:val="broodtekst"/>
    <w:next w:val="broodtekst"/>
    <w:uiPriority w:val="99"/>
    <w:rsid w:val="00FD52C2"/>
    <w:pPr>
      <w:pageBreakBefore/>
      <w:numPr>
        <w:numId w:val="3"/>
      </w:numPr>
      <w:spacing w:after="660" w:line="300" w:lineRule="atLeast"/>
    </w:pPr>
    <w:rPr>
      <w:sz w:val="24"/>
    </w:rPr>
  </w:style>
  <w:style w:type="paragraph" w:customStyle="1" w:styleId="Paragraaf">
    <w:name w:val="Paragraaf"/>
    <w:basedOn w:val="broodtekst"/>
    <w:next w:val="broodtekst"/>
    <w:uiPriority w:val="99"/>
    <w:rsid w:val="00FD52C2"/>
    <w:pPr>
      <w:numPr>
        <w:ilvl w:val="1"/>
        <w:numId w:val="3"/>
      </w:numPr>
      <w:spacing w:before="240"/>
    </w:pPr>
    <w:rPr>
      <w:b/>
    </w:rPr>
  </w:style>
  <w:style w:type="paragraph" w:customStyle="1" w:styleId="Subparagraaf">
    <w:name w:val="Subparagraaf"/>
    <w:basedOn w:val="broodtekst"/>
    <w:next w:val="broodtekst"/>
    <w:uiPriority w:val="99"/>
    <w:rsid w:val="00FD52C2"/>
    <w:pPr>
      <w:numPr>
        <w:ilvl w:val="2"/>
        <w:numId w:val="3"/>
      </w:numPr>
      <w:spacing w:before="240"/>
    </w:pPr>
    <w:rPr>
      <w:i/>
    </w:rPr>
  </w:style>
  <w:style w:type="paragraph" w:customStyle="1" w:styleId="OngenummerdeKopBijlage">
    <w:name w:val="OngenummerdeKopBijlage"/>
    <w:basedOn w:val="broodtekst"/>
    <w:next w:val="broodtekst"/>
    <w:uiPriority w:val="99"/>
    <w:rsid w:val="00FD52C2"/>
    <w:pPr>
      <w:pageBreakBefore/>
      <w:numPr>
        <w:numId w:val="4"/>
      </w:numPr>
      <w:spacing w:after="660" w:line="300" w:lineRule="atLeast"/>
    </w:pPr>
    <w:rPr>
      <w:sz w:val="24"/>
    </w:rPr>
  </w:style>
  <w:style w:type="paragraph" w:customStyle="1" w:styleId="BijlagenGenummerd">
    <w:name w:val="BijlagenGenummerd"/>
    <w:basedOn w:val="broodtekst"/>
    <w:next w:val="broodtekst"/>
    <w:uiPriority w:val="99"/>
    <w:rsid w:val="00FD52C2"/>
    <w:pPr>
      <w:numPr>
        <w:numId w:val="5"/>
      </w:numPr>
      <w:spacing w:before="240"/>
    </w:pPr>
    <w:rPr>
      <w:b/>
    </w:rPr>
  </w:style>
  <w:style w:type="paragraph" w:customStyle="1" w:styleId="KopBijlage">
    <w:name w:val="KopBijlage"/>
    <w:basedOn w:val="broodtekst"/>
    <w:next w:val="broodtekst"/>
    <w:uiPriority w:val="99"/>
    <w:rsid w:val="00FD52C2"/>
    <w:pPr>
      <w:pageBreakBefore/>
      <w:numPr>
        <w:numId w:val="6"/>
      </w:numPr>
      <w:spacing w:after="660" w:line="300" w:lineRule="atLeast"/>
    </w:pPr>
    <w:rPr>
      <w:sz w:val="24"/>
    </w:rPr>
  </w:style>
  <w:style w:type="paragraph" w:customStyle="1" w:styleId="BijlageKop2">
    <w:name w:val="BijlageKop2"/>
    <w:basedOn w:val="broodtekst"/>
    <w:next w:val="broodtekst"/>
    <w:uiPriority w:val="99"/>
    <w:rsid w:val="00FD52C2"/>
    <w:pPr>
      <w:numPr>
        <w:ilvl w:val="1"/>
        <w:numId w:val="6"/>
      </w:numPr>
      <w:spacing w:before="240"/>
    </w:pPr>
    <w:rPr>
      <w:b/>
    </w:rPr>
  </w:style>
  <w:style w:type="paragraph" w:customStyle="1" w:styleId="BijlageKop3">
    <w:name w:val="BijlageKop3"/>
    <w:basedOn w:val="broodtekst"/>
    <w:next w:val="broodtekst"/>
    <w:uiPriority w:val="99"/>
    <w:rsid w:val="00FD52C2"/>
    <w:pPr>
      <w:numPr>
        <w:ilvl w:val="2"/>
        <w:numId w:val="6"/>
      </w:numPr>
      <w:spacing w:before="240"/>
    </w:pPr>
    <w:rPr>
      <w:i/>
    </w:rPr>
  </w:style>
  <w:style w:type="paragraph" w:customStyle="1" w:styleId="Tussenkop">
    <w:name w:val="Tussenkop"/>
    <w:basedOn w:val="broodtekst"/>
    <w:next w:val="broodtekst"/>
    <w:uiPriority w:val="99"/>
    <w:rsid w:val="00FD52C2"/>
    <w:pPr>
      <w:spacing w:before="240"/>
      <w:ind w:left="454" w:hanging="454"/>
    </w:pPr>
    <w:rPr>
      <w:i/>
    </w:rPr>
  </w:style>
  <w:style w:type="paragraph" w:customStyle="1" w:styleId="bijschrift">
    <w:name w:val="bijschrift"/>
    <w:basedOn w:val="broodtekst"/>
    <w:uiPriority w:val="99"/>
    <w:rsid w:val="00FD52C2"/>
    <w:rPr>
      <w:sz w:val="14"/>
    </w:rPr>
  </w:style>
  <w:style w:type="paragraph" w:customStyle="1" w:styleId="tabelkop">
    <w:name w:val="tabelkop"/>
    <w:basedOn w:val="broodtekst"/>
    <w:uiPriority w:val="99"/>
    <w:rsid w:val="00FD52C2"/>
    <w:rPr>
      <w:b/>
      <w:sz w:val="14"/>
    </w:rPr>
  </w:style>
  <w:style w:type="paragraph" w:customStyle="1" w:styleId="tabeltekst">
    <w:name w:val="tabeltekst"/>
    <w:basedOn w:val="broodtekst"/>
    <w:uiPriority w:val="99"/>
    <w:rsid w:val="00FD52C2"/>
    <w:rPr>
      <w:sz w:val="14"/>
    </w:rPr>
  </w:style>
  <w:style w:type="paragraph" w:customStyle="1" w:styleId="titelcolofon">
    <w:name w:val="titelcolofon"/>
    <w:basedOn w:val="broodtekst"/>
    <w:next w:val="broodtekst"/>
    <w:uiPriority w:val="99"/>
    <w:rsid w:val="00FD52C2"/>
    <w:pPr>
      <w:spacing w:line="300" w:lineRule="atLeast"/>
    </w:pPr>
    <w:rPr>
      <w:sz w:val="24"/>
    </w:rPr>
  </w:style>
  <w:style w:type="paragraph" w:customStyle="1" w:styleId="titelinhoud">
    <w:name w:val="titelinhoud"/>
    <w:basedOn w:val="broodtekst"/>
    <w:next w:val="broodtekst"/>
    <w:uiPriority w:val="99"/>
    <w:rsid w:val="00FD52C2"/>
    <w:pPr>
      <w:spacing w:after="660" w:line="300" w:lineRule="atLeast"/>
    </w:pPr>
    <w:rPr>
      <w:sz w:val="24"/>
    </w:rPr>
  </w:style>
  <w:style w:type="paragraph" w:styleId="Inhopg2">
    <w:name w:val="toc 2"/>
    <w:basedOn w:val="Standaard"/>
    <w:next w:val="Standaard"/>
    <w:autoRedefine/>
    <w:uiPriority w:val="39"/>
    <w:rsid w:val="00FD52C2"/>
    <w:rPr>
      <w:rFonts w:ascii="Cambria" w:hAnsi="Cambria"/>
      <w:sz w:val="22"/>
      <w:szCs w:val="22"/>
    </w:rPr>
  </w:style>
  <w:style w:type="paragraph" w:styleId="Inhopg3">
    <w:name w:val="toc 3"/>
    <w:basedOn w:val="Standaard"/>
    <w:next w:val="Standaard"/>
    <w:autoRedefine/>
    <w:uiPriority w:val="99"/>
    <w:rsid w:val="00FD52C2"/>
    <w:pPr>
      <w:ind w:left="180"/>
    </w:pPr>
    <w:rPr>
      <w:rFonts w:ascii="Cambria" w:hAnsi="Cambria"/>
      <w:i/>
      <w:sz w:val="22"/>
      <w:szCs w:val="22"/>
    </w:rPr>
  </w:style>
  <w:style w:type="paragraph" w:styleId="Inhopg4">
    <w:name w:val="toc 4"/>
    <w:basedOn w:val="Standaard"/>
    <w:next w:val="Standaard"/>
    <w:autoRedefine/>
    <w:uiPriority w:val="99"/>
    <w:semiHidden/>
    <w:rsid w:val="00FD52C2"/>
    <w:pPr>
      <w:pBdr>
        <w:between w:val="double" w:sz="6" w:space="0" w:color="auto"/>
      </w:pBdr>
      <w:ind w:left="360"/>
    </w:pPr>
    <w:rPr>
      <w:rFonts w:ascii="Cambria" w:hAnsi="Cambria"/>
      <w:sz w:val="20"/>
      <w:szCs w:val="20"/>
    </w:rPr>
  </w:style>
  <w:style w:type="paragraph" w:styleId="Inhopg5">
    <w:name w:val="toc 5"/>
    <w:basedOn w:val="Standaard"/>
    <w:next w:val="Standaard"/>
    <w:autoRedefine/>
    <w:uiPriority w:val="39"/>
    <w:rsid w:val="00FD52C2"/>
    <w:pPr>
      <w:pBdr>
        <w:between w:val="double" w:sz="6" w:space="0" w:color="auto"/>
      </w:pBdr>
      <w:ind w:left="540"/>
    </w:pPr>
    <w:rPr>
      <w:rFonts w:ascii="Cambria" w:hAnsi="Cambria"/>
      <w:sz w:val="20"/>
      <w:szCs w:val="20"/>
    </w:rPr>
  </w:style>
  <w:style w:type="paragraph" w:styleId="Voetnoottekst">
    <w:name w:val="footnote text"/>
    <w:basedOn w:val="Standaard"/>
    <w:link w:val="VoetnoottekstChar"/>
    <w:uiPriority w:val="99"/>
    <w:semiHidden/>
    <w:rsid w:val="00FD52C2"/>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sid w:val="006934DE"/>
    <w:rPr>
      <w:rFonts w:ascii="Verdana" w:hAnsi="Verdana" w:cs="Times New Roman"/>
      <w:sz w:val="20"/>
      <w:szCs w:val="20"/>
      <w:lang w:val="nl-NL" w:eastAsia="nl-NL"/>
    </w:rPr>
  </w:style>
  <w:style w:type="character" w:styleId="Voetnootmarkering">
    <w:name w:val="footnote reference"/>
    <w:basedOn w:val="Standaardalinea-lettertype"/>
    <w:uiPriority w:val="99"/>
    <w:semiHidden/>
    <w:rsid w:val="00FD52C2"/>
    <w:rPr>
      <w:rFonts w:cs="Times New Roman"/>
      <w:vertAlign w:val="superscript"/>
    </w:rPr>
  </w:style>
  <w:style w:type="paragraph" w:styleId="Ballontekst">
    <w:name w:val="Balloon Text"/>
    <w:basedOn w:val="Standaard"/>
    <w:link w:val="BallontekstChar"/>
    <w:uiPriority w:val="99"/>
    <w:semiHidden/>
    <w:rsid w:val="005229C9"/>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934DE"/>
    <w:rPr>
      <w:rFonts w:cs="Times New Roman"/>
      <w:sz w:val="2"/>
      <w:lang w:val="nl-NL" w:eastAsia="nl-NL"/>
    </w:rPr>
  </w:style>
  <w:style w:type="paragraph" w:styleId="Inhopg6">
    <w:name w:val="toc 6"/>
    <w:basedOn w:val="Standaard"/>
    <w:next w:val="Standaard"/>
    <w:autoRedefine/>
    <w:uiPriority w:val="99"/>
    <w:semiHidden/>
    <w:rsid w:val="00FD52C2"/>
    <w:pPr>
      <w:pBdr>
        <w:between w:val="double" w:sz="6" w:space="0" w:color="auto"/>
      </w:pBdr>
      <w:ind w:left="720"/>
    </w:pPr>
    <w:rPr>
      <w:rFonts w:ascii="Cambria" w:hAnsi="Cambria"/>
      <w:sz w:val="20"/>
      <w:szCs w:val="20"/>
    </w:rPr>
  </w:style>
  <w:style w:type="character" w:styleId="Hyperlink">
    <w:name w:val="Hyperlink"/>
    <w:basedOn w:val="Standaardalinea-lettertype"/>
    <w:uiPriority w:val="99"/>
    <w:rsid w:val="005229C9"/>
    <w:rPr>
      <w:rFonts w:cs="Times New Roman"/>
      <w:color w:val="0000FF"/>
      <w:u w:val="single"/>
    </w:rPr>
  </w:style>
  <w:style w:type="paragraph" w:styleId="Lijstalinea">
    <w:name w:val="List Paragraph"/>
    <w:basedOn w:val="Standaard"/>
    <w:link w:val="LijstalineaChar"/>
    <w:uiPriority w:val="34"/>
    <w:qFormat/>
    <w:rsid w:val="005229C9"/>
    <w:pPr>
      <w:spacing w:after="200" w:line="276" w:lineRule="auto"/>
      <w:ind w:left="720"/>
      <w:contextualSpacing/>
    </w:pPr>
    <w:rPr>
      <w:rFonts w:ascii="Calibri" w:hAnsi="Calibri"/>
      <w:sz w:val="22"/>
      <w:szCs w:val="22"/>
      <w:lang w:eastAsia="en-US"/>
    </w:rPr>
  </w:style>
  <w:style w:type="paragraph" w:customStyle="1" w:styleId="Pa0">
    <w:name w:val="Pa0"/>
    <w:basedOn w:val="Standaard"/>
    <w:next w:val="Standaard"/>
    <w:uiPriority w:val="99"/>
    <w:rsid w:val="005229C9"/>
    <w:pPr>
      <w:autoSpaceDE w:val="0"/>
      <w:autoSpaceDN w:val="0"/>
      <w:adjustRightInd w:val="0"/>
      <w:spacing w:line="241" w:lineRule="atLeast"/>
    </w:pPr>
    <w:rPr>
      <w:rFonts w:ascii="Frutiger LT Std 45 Light" w:eastAsia="MS ??" w:hAnsi="Frutiger LT Std 45 Light"/>
      <w:sz w:val="24"/>
    </w:rPr>
  </w:style>
  <w:style w:type="character" w:customStyle="1" w:styleId="A5">
    <w:name w:val="A5"/>
    <w:uiPriority w:val="99"/>
    <w:rsid w:val="005229C9"/>
    <w:rPr>
      <w:color w:val="000000"/>
      <w:sz w:val="20"/>
    </w:rPr>
  </w:style>
  <w:style w:type="paragraph" w:customStyle="1" w:styleId="Default">
    <w:name w:val="Default"/>
    <w:uiPriority w:val="99"/>
    <w:rsid w:val="005229C9"/>
    <w:pPr>
      <w:autoSpaceDE w:val="0"/>
      <w:autoSpaceDN w:val="0"/>
      <w:adjustRightInd w:val="0"/>
    </w:pPr>
    <w:rPr>
      <w:rFonts w:ascii="Arial" w:hAnsi="Arial" w:cs="Arial"/>
      <w:color w:val="000000"/>
      <w:sz w:val="24"/>
      <w:szCs w:val="24"/>
      <w:lang w:val="nl-NL"/>
    </w:rPr>
  </w:style>
  <w:style w:type="paragraph" w:styleId="Bijschrift0">
    <w:name w:val="caption"/>
    <w:basedOn w:val="Standaard"/>
    <w:next w:val="Standaard"/>
    <w:uiPriority w:val="99"/>
    <w:qFormat/>
    <w:rsid w:val="005229C9"/>
    <w:pPr>
      <w:spacing w:line="240" w:lineRule="auto"/>
    </w:pPr>
    <w:rPr>
      <w:rFonts w:ascii="Cambria" w:eastAsia="MS ??" w:hAnsi="Cambria"/>
      <w:b/>
      <w:bCs/>
      <w:sz w:val="20"/>
      <w:szCs w:val="20"/>
      <w:lang w:val="en-US" w:eastAsia="en-US"/>
    </w:rPr>
  </w:style>
  <w:style w:type="paragraph" w:customStyle="1" w:styleId="Huisstijl-Ondertekeningvervolg">
    <w:name w:val="Huisstijl - Ondertekening vervolg"/>
    <w:basedOn w:val="Standaard"/>
    <w:uiPriority w:val="99"/>
    <w:rsid w:val="005229C9"/>
    <w:pPr>
      <w:widowControl w:val="0"/>
      <w:suppressAutoHyphens/>
      <w:autoSpaceDN w:val="0"/>
      <w:spacing w:line="240" w:lineRule="exact"/>
      <w:textAlignment w:val="baseline"/>
    </w:pPr>
    <w:rPr>
      <w:rFonts w:cs="Lohit Hindi"/>
      <w:i/>
      <w:kern w:val="3"/>
      <w:lang w:eastAsia="zh-CN" w:bidi="hi-IN"/>
    </w:rPr>
  </w:style>
  <w:style w:type="paragraph" w:styleId="Kopvaninhoudsopgave">
    <w:name w:val="TOC Heading"/>
    <w:basedOn w:val="Kop1"/>
    <w:next w:val="Standaard"/>
    <w:uiPriority w:val="99"/>
    <w:qFormat/>
    <w:rsid w:val="00057683"/>
    <w:pPr>
      <w:keepLines/>
      <w:spacing w:before="480" w:line="276" w:lineRule="auto"/>
      <w:outlineLvl w:val="9"/>
    </w:pPr>
    <w:rPr>
      <w:rFonts w:ascii="Calibri" w:eastAsia="MS ????" w:hAnsi="Calibri" w:cs="Times New Roman"/>
      <w:color w:val="365F91"/>
      <w:kern w:val="0"/>
      <w:sz w:val="28"/>
      <w:szCs w:val="28"/>
      <w:lang w:val="en-US" w:eastAsia="en-US"/>
    </w:rPr>
  </w:style>
  <w:style w:type="paragraph" w:styleId="Inhopg7">
    <w:name w:val="toc 7"/>
    <w:basedOn w:val="Standaard"/>
    <w:next w:val="Standaard"/>
    <w:autoRedefine/>
    <w:uiPriority w:val="99"/>
    <w:rsid w:val="00057683"/>
    <w:pPr>
      <w:pBdr>
        <w:between w:val="double" w:sz="6" w:space="0" w:color="auto"/>
      </w:pBdr>
      <w:ind w:left="900"/>
    </w:pPr>
    <w:rPr>
      <w:rFonts w:ascii="Cambria" w:hAnsi="Cambria"/>
      <w:sz w:val="20"/>
      <w:szCs w:val="20"/>
    </w:rPr>
  </w:style>
  <w:style w:type="paragraph" w:styleId="Inhopg8">
    <w:name w:val="toc 8"/>
    <w:basedOn w:val="Standaard"/>
    <w:next w:val="Standaard"/>
    <w:autoRedefine/>
    <w:uiPriority w:val="99"/>
    <w:rsid w:val="00057683"/>
    <w:pPr>
      <w:pBdr>
        <w:between w:val="double" w:sz="6" w:space="0" w:color="auto"/>
      </w:pBdr>
      <w:ind w:left="1080"/>
    </w:pPr>
    <w:rPr>
      <w:rFonts w:ascii="Cambria" w:hAnsi="Cambria"/>
      <w:sz w:val="20"/>
      <w:szCs w:val="20"/>
    </w:rPr>
  </w:style>
  <w:style w:type="paragraph" w:styleId="Inhopg9">
    <w:name w:val="toc 9"/>
    <w:basedOn w:val="Standaard"/>
    <w:next w:val="Standaard"/>
    <w:autoRedefine/>
    <w:uiPriority w:val="99"/>
    <w:rsid w:val="00057683"/>
    <w:pPr>
      <w:pBdr>
        <w:between w:val="double" w:sz="6" w:space="0" w:color="auto"/>
      </w:pBdr>
      <w:ind w:left="1260"/>
    </w:pPr>
    <w:rPr>
      <w:rFonts w:ascii="Cambria" w:hAnsi="Cambria"/>
      <w:sz w:val="20"/>
      <w:szCs w:val="20"/>
    </w:rPr>
  </w:style>
  <w:style w:type="table" w:styleId="Tabelraster">
    <w:name w:val="Table Grid"/>
    <w:basedOn w:val="Standaardtabel"/>
    <w:uiPriority w:val="59"/>
    <w:rsid w:val="00641C8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locked/>
    <w:rsid w:val="007D5465"/>
    <w:pPr>
      <w:spacing w:before="100" w:beforeAutospacing="1" w:after="100" w:afterAutospacing="1" w:line="240" w:lineRule="auto"/>
    </w:pPr>
    <w:rPr>
      <w:rFonts w:ascii="Times New Roman" w:eastAsiaTheme="minorEastAsia" w:hAnsi="Times New Roman"/>
      <w:sz w:val="24"/>
    </w:rPr>
  </w:style>
  <w:style w:type="character" w:styleId="Verwijzingopmerking">
    <w:name w:val="annotation reference"/>
    <w:basedOn w:val="Standaardalinea-lettertype"/>
    <w:uiPriority w:val="99"/>
    <w:semiHidden/>
    <w:unhideWhenUsed/>
    <w:locked/>
    <w:rsid w:val="00902547"/>
    <w:rPr>
      <w:sz w:val="16"/>
      <w:szCs w:val="16"/>
    </w:rPr>
  </w:style>
  <w:style w:type="paragraph" w:styleId="Tekstopmerking">
    <w:name w:val="annotation text"/>
    <w:basedOn w:val="Standaard"/>
    <w:link w:val="TekstopmerkingChar"/>
    <w:uiPriority w:val="99"/>
    <w:semiHidden/>
    <w:unhideWhenUsed/>
    <w:locked/>
    <w:rsid w:val="0090254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02547"/>
    <w:rPr>
      <w:rFonts w:ascii="Verdana" w:hAnsi="Verdana"/>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locked/>
    <w:rsid w:val="00902547"/>
    <w:rPr>
      <w:b/>
      <w:bCs/>
    </w:rPr>
  </w:style>
  <w:style w:type="character" w:customStyle="1" w:styleId="OnderwerpvanopmerkingChar">
    <w:name w:val="Onderwerp van opmerking Char"/>
    <w:basedOn w:val="TekstopmerkingChar"/>
    <w:link w:val="Onderwerpvanopmerking"/>
    <w:uiPriority w:val="99"/>
    <w:semiHidden/>
    <w:rsid w:val="00902547"/>
    <w:rPr>
      <w:rFonts w:ascii="Verdana" w:hAnsi="Verdana"/>
      <w:b/>
      <w:bCs/>
      <w:sz w:val="20"/>
      <w:szCs w:val="20"/>
      <w:lang w:val="nl-NL" w:eastAsia="nl-NL"/>
    </w:rPr>
  </w:style>
  <w:style w:type="character" w:customStyle="1" w:styleId="LijstalineaChar">
    <w:name w:val="Lijstalinea Char"/>
    <w:basedOn w:val="Standaardalinea-lettertype"/>
    <w:link w:val="Lijstalinea"/>
    <w:uiPriority w:val="34"/>
    <w:rsid w:val="001F0C25"/>
    <w:rPr>
      <w:rFonts w:ascii="Calibri" w:hAnsi="Calibri"/>
      <w:lang w:val="nl-NL"/>
    </w:rPr>
  </w:style>
  <w:style w:type="paragraph" w:customStyle="1" w:styleId="Lijstalinea1">
    <w:name w:val="Lijstalinea1"/>
    <w:basedOn w:val="Standaard"/>
    <w:semiHidden/>
    <w:rsid w:val="001F0C25"/>
    <w:pPr>
      <w:numPr>
        <w:numId w:val="16"/>
      </w:numPr>
      <w:spacing w:line="240" w:lineRule="auto"/>
    </w:pPr>
    <w:rPr>
      <w:rFonts w:asciiTheme="minorHAnsi" w:eastAsiaTheme="minorHAnsi" w:hAnsiTheme="minorHAnsi" w:cstheme="minorBidi"/>
      <w:szCs w:val="18"/>
      <w:lang w:eastAsia="en-US"/>
    </w:rPr>
  </w:style>
  <w:style w:type="paragraph" w:customStyle="1" w:styleId="Huisstijl-Datumenbetreft">
    <w:name w:val="Huisstijl - Datum en betreft"/>
    <w:basedOn w:val="Standaard"/>
    <w:uiPriority w:val="1"/>
    <w:rsid w:val="008941E4"/>
    <w:pPr>
      <w:widowControl w:val="0"/>
      <w:tabs>
        <w:tab w:val="left" w:pos="737"/>
      </w:tabs>
      <w:suppressAutoHyphens/>
      <w:autoSpaceDN w:val="0"/>
      <w:spacing w:line="240" w:lineRule="exact"/>
      <w:textAlignment w:val="baseline"/>
    </w:pPr>
    <w:rPr>
      <w:rFonts w:eastAsia="DejaVu Sans" w:cs="Lohit Hindi"/>
      <w:kern w:val="3"/>
      <w:lang w:eastAsia="zh-CN" w:bidi="hi-IN"/>
    </w:rPr>
  </w:style>
  <w:style w:type="paragraph" w:customStyle="1" w:styleId="Huisstijl-Gegevenskop">
    <w:name w:val="Huisstijl - Gegevens kop"/>
    <w:basedOn w:val="Standaard"/>
    <w:uiPriority w:val="1"/>
    <w:qFormat/>
    <w:rsid w:val="008941E4"/>
    <w:pPr>
      <w:widowControl w:val="0"/>
      <w:suppressAutoHyphens/>
      <w:autoSpaceDN w:val="0"/>
      <w:spacing w:line="240" w:lineRule="exact"/>
      <w:textAlignment w:val="baseline"/>
    </w:pPr>
    <w:rPr>
      <w:rFonts w:eastAsia="DejaVu Sans" w:cs="Lohit Hindi"/>
      <w:kern w:val="3"/>
      <w:sz w:val="13"/>
      <w:lang w:eastAsia="zh-CN" w:bidi="hi-IN"/>
    </w:rPr>
  </w:style>
  <w:style w:type="paragraph" w:customStyle="1" w:styleId="Huisstijl-Gegevens">
    <w:name w:val="Huisstijl - Gegevens"/>
    <w:basedOn w:val="Huisstijl-Gegevenskop"/>
    <w:uiPriority w:val="1"/>
    <w:qFormat/>
    <w:rsid w:val="008941E4"/>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224506">
      <w:bodyDiv w:val="1"/>
      <w:marLeft w:val="0"/>
      <w:marRight w:val="0"/>
      <w:marTop w:val="0"/>
      <w:marBottom w:val="0"/>
      <w:divBdr>
        <w:top w:val="none" w:sz="0" w:space="0" w:color="auto"/>
        <w:left w:val="none" w:sz="0" w:space="0" w:color="auto"/>
        <w:bottom w:val="none" w:sz="0" w:space="0" w:color="auto"/>
        <w:right w:val="none" w:sz="0" w:space="0" w:color="auto"/>
      </w:divBdr>
    </w:div>
    <w:div w:id="1535994810">
      <w:marLeft w:val="0"/>
      <w:marRight w:val="0"/>
      <w:marTop w:val="0"/>
      <w:marBottom w:val="0"/>
      <w:divBdr>
        <w:top w:val="none" w:sz="0" w:space="0" w:color="auto"/>
        <w:left w:val="none" w:sz="0" w:space="0" w:color="auto"/>
        <w:bottom w:val="none" w:sz="0" w:space="0" w:color="auto"/>
        <w:right w:val="none" w:sz="0" w:space="0" w:color="auto"/>
      </w:divBdr>
    </w:div>
    <w:div w:id="1535994811">
      <w:marLeft w:val="0"/>
      <w:marRight w:val="0"/>
      <w:marTop w:val="0"/>
      <w:marBottom w:val="0"/>
      <w:divBdr>
        <w:top w:val="none" w:sz="0" w:space="0" w:color="auto"/>
        <w:left w:val="none" w:sz="0" w:space="0" w:color="auto"/>
        <w:bottom w:val="none" w:sz="0" w:space="0" w:color="auto"/>
        <w:right w:val="none" w:sz="0" w:space="0" w:color="auto"/>
      </w:divBdr>
    </w:div>
    <w:div w:id="1561937665">
      <w:bodyDiv w:val="1"/>
      <w:marLeft w:val="0"/>
      <w:marRight w:val="0"/>
      <w:marTop w:val="0"/>
      <w:marBottom w:val="0"/>
      <w:divBdr>
        <w:top w:val="none" w:sz="0" w:space="0" w:color="auto"/>
        <w:left w:val="none" w:sz="0" w:space="0" w:color="auto"/>
        <w:bottom w:val="none" w:sz="0" w:space="0" w:color="auto"/>
        <w:right w:val="none" w:sz="0" w:space="0" w:color="auto"/>
      </w:divBdr>
    </w:div>
    <w:div w:id="17120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yperlink" Target="http://intranet.rijkswaterstaat.nl/apps/BV-platform/werkwijzer/link/standaard/918" TargetMode="External"/><Relationship Id="rId3" Type="http://schemas.openxmlformats.org/officeDocument/2006/relationships/customXml" Target="../customXml/item3.xml"/><Relationship Id="rId21" Type="http://schemas.openxmlformats.org/officeDocument/2006/relationships/hyperlink" Target="http://corporate.intranet.rws.nl/projecten/data_en_ict/dataprogrammasprojecten/grip/"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hyperlink" Target="http://vpr.intranet.rws.nl/Algemeen/Sharepoint_Intranet_SE/Project%20Documenten/Basisspecificatie%20beweegbare%20brug%203.2.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hyperlink" Target="http://www.sluispedia.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intranet.rijkswaterstaat.nl/apps/BV-platform/werkwijzer/link/standaard/911"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intranet.rijkswaterstaat.nl/apps/BV-platform/werkwijzer/link/standaard/1024" TargetMode="External"/><Relationship Id="rId28" Type="http://schemas.openxmlformats.org/officeDocument/2006/relationships/image" Target="media/image6.emf"/><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intranet.rijkswaterstaat.nl/apps/BV-platform/werkwijzer/link/standaard/916" TargetMode="External"/><Relationship Id="rId27" Type="http://schemas.openxmlformats.org/officeDocument/2006/relationships/image" Target="media/image5.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arma%20DocSys\VenW\Modellen\rijksrappor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apport" ma:contentTypeID="0x010100FD61BF4506FB2A409346F464310142F90600AB7E294592431D4799966DB0FE0D5736" ma:contentTypeVersion="18" ma:contentTypeDescription="RWS rapport zonder workflow" ma:contentTypeScope="" ma:versionID="874a68b987fefc043f1de447525e07e6">
  <xsd:schema xmlns:xsd="http://www.w3.org/2001/XMLSchema" xmlns:p="http://schemas.microsoft.com/office/2006/metadata/properties" xmlns:ns3="93331081-eed1-4b52-85f9-6ed5102967d8" targetNamespace="http://schemas.microsoft.com/office/2006/metadata/properties" ma:root="true" ma:fieldsID="d03306a00cd8d06613f58386c96e91ee" ns3:_="">
    <xsd:import namespace="93331081-eed1-4b52-85f9-6ed5102967d8"/>
    <xsd:element name="properties">
      <xsd:complexType>
        <xsd:sequence>
          <xsd:element name="documentManagement">
            <xsd:complexType>
              <xsd:all>
                <xsd:element ref="ns3:Publicatie_x0020_datum" minOccurs="0"/>
              </xsd:all>
            </xsd:complexType>
          </xsd:element>
        </xsd:sequence>
      </xsd:complex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Publicatie_x0020_datum" ma:index="3" nillable="true" ma:displayName="Publicatie datum" ma:default="[today]" ma:description="Datum van vandaag, indien anders aanpassen" ma:format="DateOnly" ma:internalName="Publicatie_x0020_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eur"/>
        <xsd:element ref="dcterms:created" minOccurs="0" maxOccurs="1"/>
        <xsd:element ref="dc:identifier" minOccurs="0" maxOccurs="1"/>
        <xsd:element name="contentType" minOccurs="0" maxOccurs="1" type="xsd:string" ma:index="8" ma:displayName="Inhoudstype" ma:readOnly="true"/>
        <xsd:element ref="dc:title" maxOccurs="1" ma:index="1" ma:displayName="Titel"/>
        <xsd:element ref="dc:subject" minOccurs="0" maxOccurs="1"/>
        <xsd:element ref="dc:description" minOccurs="0" maxOccurs="1"/>
        <xsd:element name="keywords" minOccurs="0" maxOccurs="1" type="xsd:string" ma:index="4"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catie_x0020_datum xmlns="93331081-eed1-4b52-85f9-6ed5102967d8">2014-02-03T23:00:00+00:00</Publicatie_x0020_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FB641-D9B2-492D-AA10-179DFD865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31081-eed1-4b52-85f9-6ed5102967d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1EC2F92-4F53-43EA-84E0-38A467BB55EA}">
  <ds:schemaRefs>
    <ds:schemaRef ds:uri="http://schemas.openxmlformats.org/package/2006/metadata/core-properties"/>
    <ds:schemaRef ds:uri="http://purl.org/dc/elements/1.1/"/>
    <ds:schemaRef ds:uri="http://www.w3.org/XML/1998/namespace"/>
    <ds:schemaRef ds:uri="http://purl.org/dc/dcmitype/"/>
    <ds:schemaRef ds:uri="http://purl.org/dc/terms/"/>
    <ds:schemaRef ds:uri="http://schemas.microsoft.com/office/2006/documentManagement/types"/>
    <ds:schemaRef ds:uri="93331081-eed1-4b52-85f9-6ed5102967d8"/>
    <ds:schemaRef ds:uri="http://schemas.microsoft.com/office/2006/metadata/properties"/>
  </ds:schemaRefs>
</ds:datastoreItem>
</file>

<file path=customXml/itemProps3.xml><?xml version="1.0" encoding="utf-8"?>
<ds:datastoreItem xmlns:ds="http://schemas.openxmlformats.org/officeDocument/2006/customXml" ds:itemID="{5B900477-196C-4F3D-AF4D-260E1112C378}">
  <ds:schemaRefs>
    <ds:schemaRef ds:uri="http://schemas.microsoft.com/sharepoint/v3/contenttype/forms"/>
  </ds:schemaRefs>
</ds:datastoreItem>
</file>

<file path=customXml/itemProps4.xml><?xml version="1.0" encoding="utf-8"?>
<ds:datastoreItem xmlns:ds="http://schemas.openxmlformats.org/officeDocument/2006/customXml" ds:itemID="{B8ABD96A-27D3-4D21-BCAD-6F7BE33D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rijksrapporta</Template>
  <TotalTime>20</TotalTime>
  <Pages>49</Pages>
  <Words>14376</Words>
  <Characters>90492</Characters>
  <Application>Microsoft Office Word</Application>
  <DocSecurity>0</DocSecurity>
  <Lines>754</Lines>
  <Paragraphs>209</Paragraphs>
  <ScaleCrop>false</ScaleCrop>
  <HeadingPairs>
    <vt:vector size="2" baseType="variant">
      <vt:variant>
        <vt:lpstr>Titel</vt:lpstr>
      </vt:variant>
      <vt:variant>
        <vt:i4>1</vt:i4>
      </vt:variant>
    </vt:vector>
  </HeadingPairs>
  <TitlesOfParts>
    <vt:vector size="1" baseType="lpstr">
      <vt:lpstr>Plan van Aanpak MultiWaterWerk</vt:lpstr>
    </vt:vector>
  </TitlesOfParts>
  <Company>Ingenieursbureau B-ware b.v.</Company>
  <LinksUpToDate>false</LinksUpToDate>
  <CharactersWithSpaces>104659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 MultiWaterWerk</dc:title>
  <dc:creator>de Roos</dc:creator>
  <cp:keywords>Plan Aanpak Projectplan Planning Multiwaterwerk Sluizen</cp:keywords>
  <cp:lastModifiedBy>Vogel, Han (GPO)</cp:lastModifiedBy>
  <cp:revision>4</cp:revision>
  <cp:lastPrinted>2016-01-07T07:46:00Z</cp:lastPrinted>
  <dcterms:created xsi:type="dcterms:W3CDTF">2016-04-13T11:46:00Z</dcterms:created>
  <dcterms:modified xsi:type="dcterms:W3CDTF">2016-04-13T12:05:00Z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el">
    <vt:lpwstr>Plan van Aanpak MultiWaterWerk</vt:lpwstr>
  </property>
  <property fmtid="{D5CDD505-2E9C-101B-9397-08002B2CF9AE}" pid="3" name="subtitel">
    <vt:lpwstr>Op weg naar de slimste sluis ter wereld!</vt:lpwstr>
  </property>
  <property fmtid="{D5CDD505-2E9C-101B-9397-08002B2CF9AE}" pid="4" name="datum">
    <vt:lpwstr>13 mei 2013</vt:lpwstr>
  </property>
  <property fmtid="{D5CDD505-2E9C-101B-9397-08002B2CF9AE}" pid="5" name="xgegevens">
    <vt:lpwstr/>
  </property>
  <property fmtid="{D5CDD505-2E9C-101B-9397-08002B2CF9AE}" pid="6" name="_datum">
    <vt:lpwstr>Datum</vt:lpwstr>
  </property>
  <property fmtid="{D5CDD505-2E9C-101B-9397-08002B2CF9AE}" pid="7" name="_status">
    <vt:lpwstr>Status</vt:lpwstr>
  </property>
  <property fmtid="{D5CDD505-2E9C-101B-9397-08002B2CF9AE}" pid="8" name="_colofon">
    <vt:lpwstr>Colofon</vt:lpwstr>
  </property>
  <property fmtid="{D5CDD505-2E9C-101B-9397-08002B2CF9AE}" pid="9" name="_uitgegevendoor">
    <vt:lpwstr>Uitgegeven door</vt:lpwstr>
  </property>
  <property fmtid="{D5CDD505-2E9C-101B-9397-08002B2CF9AE}" pid="10" name="_informatie">
    <vt:lpwstr>Informatie</vt:lpwstr>
  </property>
  <property fmtid="{D5CDD505-2E9C-101B-9397-08002B2CF9AE}" pid="11" name="_telefoon">
    <vt:lpwstr>Telefoon</vt:lpwstr>
  </property>
  <property fmtid="{D5CDD505-2E9C-101B-9397-08002B2CF9AE}" pid="12" name="_fax">
    <vt:lpwstr>Fax</vt:lpwstr>
  </property>
  <property fmtid="{D5CDD505-2E9C-101B-9397-08002B2CF9AE}" pid="13" name="_uitgevoerddoor">
    <vt:lpwstr>Uitgevoerd door</vt:lpwstr>
  </property>
  <property fmtid="{D5CDD505-2E9C-101B-9397-08002B2CF9AE}" pid="14" name="_opmaak">
    <vt:lpwstr>Opmaak</vt:lpwstr>
  </property>
  <property fmtid="{D5CDD505-2E9C-101B-9397-08002B2CF9AE}" pid="15" name="_versienummer">
    <vt:lpwstr>Versienummer</vt:lpwstr>
  </property>
  <property fmtid="{D5CDD505-2E9C-101B-9397-08002B2CF9AE}" pid="16" name="koptekst">
    <vt:lpwstr>Plan van Aanpak MultiWaterWerk | 13 mei 2013</vt:lpwstr>
  </property>
  <property fmtid="{D5CDD505-2E9C-101B-9397-08002B2CF9AE}" pid="17" name="_van">
    <vt:lpwstr>van</vt:lpwstr>
  </property>
  <property fmtid="{D5CDD505-2E9C-101B-9397-08002B2CF9AE}" pid="18" name="_pagina">
    <vt:lpwstr>Pagina</vt:lpwstr>
  </property>
  <property fmtid="{D5CDD505-2E9C-101B-9397-08002B2CF9AE}" pid="19" name="_inhoud">
    <vt:lpwstr>Inhoud</vt:lpwstr>
  </property>
  <property fmtid="{D5CDD505-2E9C-101B-9397-08002B2CF9AE}" pid="20" name="minofdir">
    <vt:lpwstr/>
  </property>
  <property fmtid="{D5CDD505-2E9C-101B-9397-08002B2CF9AE}" pid="21" name="LogoDenyAt_Logo">
    <vt:lpwstr>2-</vt:lpwstr>
  </property>
  <property fmtid="{D5CDD505-2E9C-101B-9397-08002B2CF9AE}" pid="22" name="ContentTypeId">
    <vt:lpwstr>0x010100FD61BF4506FB2A409346F464310142F90600AB7E294592431D4799966DB0FE0D5736</vt:lpwstr>
  </property>
</Properties>
</file>