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2D3" w:rsidRPr="008A5B89" w:rsidRDefault="000962D3">
      <w:pPr>
        <w:rPr>
          <w:rFonts w:ascii="Verdana" w:hAnsi="Verdana"/>
          <w:sz w:val="28"/>
          <w:szCs w:val="28"/>
        </w:rPr>
      </w:pPr>
    </w:p>
    <w:p w:rsidR="008A5B89" w:rsidRPr="008A5B89" w:rsidRDefault="008A5B89">
      <w:pPr>
        <w:rPr>
          <w:rFonts w:ascii="Verdana" w:hAnsi="Verdana"/>
        </w:rPr>
      </w:pPr>
    </w:p>
    <w:p w:rsidR="008A5B89" w:rsidRPr="008A5B89" w:rsidRDefault="008A5B89">
      <w:pPr>
        <w:rPr>
          <w:rFonts w:ascii="Verdana" w:hAnsi="Verdana"/>
        </w:rPr>
      </w:pPr>
    </w:p>
    <w:p w:rsidR="008A5B89" w:rsidRPr="008A5B89" w:rsidRDefault="008A5B89" w:rsidP="008A5B89">
      <w:pPr>
        <w:jc w:val="center"/>
        <w:rPr>
          <w:rFonts w:ascii="Verdana" w:hAnsi="Verdana"/>
          <w:sz w:val="44"/>
          <w:szCs w:val="44"/>
        </w:rPr>
      </w:pPr>
      <w:r w:rsidRPr="008A5B89">
        <w:rPr>
          <w:rFonts w:ascii="Verdana" w:hAnsi="Verdana"/>
          <w:sz w:val="44"/>
          <w:szCs w:val="44"/>
        </w:rPr>
        <w:t xml:space="preserve">Verklaring </w:t>
      </w:r>
      <w:proofErr w:type="spellStart"/>
      <w:r w:rsidRPr="008A5B89">
        <w:rPr>
          <w:rFonts w:ascii="Verdana" w:hAnsi="Verdana"/>
          <w:sz w:val="44"/>
          <w:szCs w:val="44"/>
        </w:rPr>
        <w:t>Social</w:t>
      </w:r>
      <w:proofErr w:type="spellEnd"/>
      <w:r w:rsidRPr="008A5B89">
        <w:rPr>
          <w:rFonts w:ascii="Verdana" w:hAnsi="Verdana"/>
          <w:sz w:val="44"/>
          <w:szCs w:val="44"/>
        </w:rPr>
        <w:t xml:space="preserve"> Return</w:t>
      </w:r>
    </w:p>
    <w:p w:rsidR="008A5B89" w:rsidRPr="008A5B89" w:rsidRDefault="008A5B89" w:rsidP="008A5B89">
      <w:pPr>
        <w:jc w:val="center"/>
        <w:rPr>
          <w:rFonts w:ascii="Verdana" w:hAnsi="Verdana"/>
          <w:sz w:val="44"/>
          <w:szCs w:val="40"/>
        </w:rPr>
      </w:pPr>
      <w:r w:rsidRPr="008A5B89">
        <w:rPr>
          <w:rFonts w:ascii="Verdana" w:hAnsi="Verdana"/>
          <w:sz w:val="44"/>
          <w:szCs w:val="40"/>
        </w:rPr>
        <w:t>Gemeente Berg en Dal</w:t>
      </w:r>
    </w:p>
    <w:p w:rsidR="008A5B89" w:rsidRPr="008A5B89" w:rsidRDefault="008A5B89" w:rsidP="008A5B89">
      <w:pPr>
        <w:jc w:val="center"/>
        <w:rPr>
          <w:rFonts w:ascii="Verdana" w:hAnsi="Verdana"/>
          <w:sz w:val="32"/>
        </w:rPr>
      </w:pPr>
      <w:r w:rsidRPr="008A5B89">
        <w:rPr>
          <w:rFonts w:ascii="Verdana" w:hAnsi="Verdana"/>
          <w:sz w:val="32"/>
        </w:rPr>
        <w:t>Nationaal</w:t>
      </w:r>
    </w:p>
    <w:p w:rsidR="008A5B89" w:rsidRPr="008A5B89" w:rsidRDefault="008A5B89">
      <w:pPr>
        <w:rPr>
          <w:rFonts w:ascii="Verdana" w:hAnsi="Verdana"/>
        </w:rPr>
      </w:pPr>
    </w:p>
    <w:p w:rsidR="008A5B89" w:rsidRPr="008A5B89" w:rsidRDefault="008A5B89">
      <w:pPr>
        <w:rPr>
          <w:rFonts w:ascii="Verdana" w:hAnsi="Verdana"/>
        </w:rPr>
      </w:pPr>
    </w:p>
    <w:p w:rsidR="008A5B89" w:rsidRPr="008A5B89" w:rsidRDefault="008A5B89">
      <w:pPr>
        <w:rPr>
          <w:rFonts w:ascii="Verdana" w:hAnsi="Verdana"/>
        </w:rPr>
      </w:pPr>
    </w:p>
    <w:p w:rsidR="008A5B89" w:rsidRPr="008A5B89" w:rsidRDefault="008A5B89">
      <w:pPr>
        <w:rPr>
          <w:rFonts w:ascii="Verdana" w:hAnsi="Verdana"/>
          <w:sz w:val="28"/>
        </w:rPr>
      </w:pPr>
      <w:r w:rsidRPr="008A5B89">
        <w:rPr>
          <w:rFonts w:ascii="Verdana" w:hAnsi="Verdana"/>
          <w:sz w:val="28"/>
        </w:rPr>
        <w:t>Project:</w:t>
      </w:r>
      <w:r w:rsidRPr="008A5B89">
        <w:rPr>
          <w:rFonts w:ascii="Verdana" w:hAnsi="Verdana"/>
          <w:sz w:val="28"/>
        </w:rPr>
        <w:tab/>
      </w:r>
      <w:r w:rsidRPr="008A5B89">
        <w:rPr>
          <w:rFonts w:ascii="Verdana" w:hAnsi="Verdana"/>
          <w:sz w:val="28"/>
        </w:rPr>
        <w:tab/>
      </w:r>
      <w:r w:rsidRPr="008A5B89">
        <w:rPr>
          <w:rFonts w:ascii="Verdana" w:hAnsi="Verdana"/>
          <w:sz w:val="28"/>
        </w:rPr>
        <w:tab/>
      </w:r>
      <w:r w:rsidR="00443476" w:rsidRPr="00443476">
        <w:rPr>
          <w:rFonts w:ascii="Verdana" w:hAnsi="Verdana"/>
          <w:sz w:val="28"/>
        </w:rPr>
        <w:t>Herinrichting centrum Millingen aan de Rijn</w:t>
      </w:r>
    </w:p>
    <w:p w:rsidR="008A5B89" w:rsidRPr="008A5B89" w:rsidRDefault="008A5B89">
      <w:pPr>
        <w:rPr>
          <w:rFonts w:ascii="Verdana" w:hAnsi="Verdana"/>
          <w:sz w:val="28"/>
        </w:rPr>
      </w:pPr>
      <w:r w:rsidRPr="008A5B89">
        <w:rPr>
          <w:rFonts w:ascii="Verdana" w:hAnsi="Verdana"/>
          <w:sz w:val="28"/>
        </w:rPr>
        <w:t>Besteknummer:</w:t>
      </w:r>
      <w:r w:rsidRPr="008A5B89">
        <w:rPr>
          <w:rFonts w:ascii="Verdana" w:hAnsi="Verdana"/>
          <w:sz w:val="28"/>
        </w:rPr>
        <w:tab/>
      </w:r>
      <w:r w:rsidR="00ED16EE">
        <w:rPr>
          <w:rFonts w:ascii="Verdana" w:hAnsi="Verdana"/>
          <w:sz w:val="28"/>
        </w:rPr>
        <w:t>BS15023</w:t>
      </w: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r w:rsidRPr="008A5B89">
        <w:rPr>
          <w:rFonts w:ascii="Verdana" w:hAnsi="Verdana"/>
          <w:noProof/>
          <w:lang w:eastAsia="nl-NL"/>
        </w:rPr>
        <w:drawing>
          <wp:anchor distT="0" distB="0" distL="114300" distR="114300" simplePos="0" relativeHeight="251658240" behindDoc="1" locked="0" layoutInCell="1" allowOverlap="1" wp14:anchorId="5D12D406" wp14:editId="365CDD7F">
            <wp:simplePos x="0" y="0"/>
            <wp:positionH relativeFrom="column">
              <wp:posOffset>538480</wp:posOffset>
            </wp:positionH>
            <wp:positionV relativeFrom="paragraph">
              <wp:posOffset>1905</wp:posOffset>
            </wp:positionV>
            <wp:extent cx="4514850" cy="106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4514850" cy="1066800"/>
                    </a:xfrm>
                    <a:prstGeom prst="rect">
                      <a:avLst/>
                    </a:prstGeom>
                  </pic:spPr>
                </pic:pic>
              </a:graphicData>
            </a:graphic>
            <wp14:sizeRelH relativeFrom="page">
              <wp14:pctWidth>0</wp14:pctWidth>
            </wp14:sizeRelH>
            <wp14:sizeRelV relativeFrom="page">
              <wp14:pctHeight>0</wp14:pctHeight>
            </wp14:sizeRelV>
          </wp:anchor>
        </w:drawing>
      </w: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p>
    <w:p w:rsidR="008A5B89" w:rsidRPr="008A5B89" w:rsidRDefault="008A5B89">
      <w:pPr>
        <w:rPr>
          <w:rFonts w:ascii="Verdana" w:hAnsi="Verdana"/>
          <w:sz w:val="28"/>
        </w:rPr>
      </w:pPr>
      <w:r w:rsidRPr="008A5B89">
        <w:rPr>
          <w:rFonts w:ascii="Verdana" w:hAnsi="Verdana"/>
          <w:sz w:val="28"/>
        </w:rPr>
        <w:br w:type="page"/>
      </w:r>
    </w:p>
    <w:p w:rsidR="008A5B89" w:rsidRPr="000E5F1E" w:rsidRDefault="008A5B89" w:rsidP="000E5F1E">
      <w:pPr>
        <w:spacing w:after="0"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lastRenderedPageBreak/>
        <w:t>Deze Verklaring (het origineel) dient volledig te worden ingevuld en bij de Offerteaanvraag worden toegevoegd. Ondernemer geeft met het ondertekenen van de Verklaring de garantie voor de rechtsgeldigheid van de Verklaring. De ondertekenaar dient dus door de onderneming gemachtigd te zijn.</w:t>
      </w:r>
    </w:p>
    <w:p w:rsidR="008A5B89" w:rsidRPr="000E5F1E" w:rsidRDefault="008A5B89" w:rsidP="000E5F1E">
      <w:pPr>
        <w:spacing w:after="0" w:line="312" w:lineRule="auto"/>
        <w:jc w:val="both"/>
        <w:rPr>
          <w:rFonts w:ascii="Verdana" w:eastAsia="Times New Roman" w:hAnsi="Verdana" w:cs="Times New Roman"/>
          <w:sz w:val="18"/>
          <w:szCs w:val="18"/>
          <w:lang w:eastAsia="nl-NL"/>
        </w:rPr>
      </w:pPr>
    </w:p>
    <w:p w:rsidR="008A5B89" w:rsidRPr="008A5B89" w:rsidRDefault="008A5B89" w:rsidP="008A5B89">
      <w:pPr>
        <w:autoSpaceDE w:val="0"/>
        <w:autoSpaceDN w:val="0"/>
        <w:adjustRightInd w:val="0"/>
        <w:spacing w:after="0" w:line="240" w:lineRule="auto"/>
        <w:rPr>
          <w:rFonts w:ascii="Verdana" w:hAnsi="Verdana" w:cs="Arial"/>
          <w:sz w:val="30"/>
          <w:szCs w:val="30"/>
        </w:rPr>
      </w:pPr>
      <w:r w:rsidRPr="008A5B89">
        <w:rPr>
          <w:rFonts w:ascii="Verdana" w:hAnsi="Verdana" w:cs="Arial"/>
          <w:sz w:val="30"/>
          <w:szCs w:val="30"/>
        </w:rPr>
        <w:t>Begrippenlijst</w:t>
      </w:r>
    </w:p>
    <w:p w:rsidR="008A5B89" w:rsidRPr="008A5B89" w:rsidRDefault="008A5B89" w:rsidP="008A5B89">
      <w:pPr>
        <w:rPr>
          <w:rFonts w:ascii="Verdana" w:hAnsi="Verdana" w:cs="Arial"/>
          <w:sz w:val="20"/>
          <w:szCs w:val="20"/>
        </w:rPr>
      </w:pPr>
    </w:p>
    <w:p w:rsidR="008A5B89" w:rsidRDefault="008A5B89" w:rsidP="008A5B89">
      <w:pPr>
        <w:rPr>
          <w:rFonts w:ascii="Verdana" w:hAnsi="Verdana" w:cs="Arial"/>
          <w:sz w:val="19"/>
          <w:szCs w:val="19"/>
        </w:rPr>
      </w:pPr>
      <w:r>
        <w:rPr>
          <w:rFonts w:ascii="Verdana" w:hAnsi="Verdana" w:cs="Arial"/>
          <w:sz w:val="20"/>
          <w:szCs w:val="20"/>
        </w:rPr>
        <w:t>I</w:t>
      </w:r>
      <w:r w:rsidRPr="008A5B89">
        <w:rPr>
          <w:rFonts w:ascii="Verdana" w:hAnsi="Verdana" w:cs="Arial"/>
          <w:sz w:val="20"/>
          <w:szCs w:val="20"/>
        </w:rPr>
        <w:t xml:space="preserve">n </w:t>
      </w:r>
      <w:r w:rsidRPr="008A5B89">
        <w:rPr>
          <w:rFonts w:ascii="Verdana" w:hAnsi="Verdana" w:cs="Arial"/>
          <w:sz w:val="19"/>
          <w:szCs w:val="19"/>
        </w:rPr>
        <w:t xml:space="preserve">het navolgende document worden </w:t>
      </w:r>
      <w:r w:rsidRPr="008A5B89">
        <w:rPr>
          <w:rFonts w:ascii="Verdana" w:hAnsi="Verdana" w:cs="Arial"/>
          <w:sz w:val="20"/>
          <w:szCs w:val="20"/>
        </w:rPr>
        <w:t xml:space="preserve">onderstaande </w:t>
      </w:r>
      <w:r w:rsidRPr="008A5B89">
        <w:rPr>
          <w:rFonts w:ascii="Verdana" w:hAnsi="Verdana" w:cs="Arial"/>
          <w:sz w:val="19"/>
          <w:szCs w:val="19"/>
        </w:rPr>
        <w:t>begrippen gehanteerd.</w:t>
      </w:r>
    </w:p>
    <w:p w:rsidR="008A5B89" w:rsidRDefault="008A5B89" w:rsidP="008A5B89">
      <w:pPr>
        <w:rPr>
          <w:rFonts w:ascii="Verdana" w:hAnsi="Verdana" w:cs="Arial"/>
          <w:sz w:val="19"/>
          <w:szCs w:val="19"/>
        </w:rPr>
      </w:pPr>
    </w:p>
    <w:tbl>
      <w:tblPr>
        <w:tblStyle w:val="Tabelraster"/>
        <w:tblW w:w="0" w:type="auto"/>
        <w:tblLook w:val="04A0" w:firstRow="1" w:lastRow="0" w:firstColumn="1" w:lastColumn="0" w:noHBand="0" w:noVBand="1"/>
      </w:tblPr>
      <w:tblGrid>
        <w:gridCol w:w="3652"/>
        <w:gridCol w:w="5387"/>
      </w:tblGrid>
      <w:tr w:rsidR="008A5B89" w:rsidRPr="008A5B89" w:rsidTr="000E5F1E">
        <w:tc>
          <w:tcPr>
            <w:tcW w:w="3652" w:type="dxa"/>
            <w:shd w:val="clear" w:color="auto" w:fill="C6D9F1" w:themeFill="text2" w:themeFillTint="33"/>
          </w:tcPr>
          <w:p w:rsidR="008A5B89" w:rsidRPr="000E5F1E" w:rsidRDefault="008A5B89" w:rsidP="008A5B89">
            <w:pPr>
              <w:rPr>
                <w:rFonts w:ascii="Verdana" w:hAnsi="Verdana"/>
                <w:sz w:val="18"/>
                <w:szCs w:val="20"/>
              </w:rPr>
            </w:pPr>
            <w:r w:rsidRPr="000E5F1E">
              <w:rPr>
                <w:rFonts w:ascii="Verdana" w:hAnsi="Verdana"/>
                <w:sz w:val="18"/>
                <w:szCs w:val="20"/>
              </w:rPr>
              <w:t>Begrip</w:t>
            </w:r>
          </w:p>
        </w:tc>
        <w:tc>
          <w:tcPr>
            <w:tcW w:w="5387" w:type="dxa"/>
            <w:shd w:val="clear" w:color="auto" w:fill="C6D9F1" w:themeFill="text2" w:themeFillTint="33"/>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Definitie</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Aanbestedende dienst</w:t>
            </w:r>
          </w:p>
        </w:tc>
        <w:tc>
          <w:tcPr>
            <w:tcW w:w="5387" w:type="dxa"/>
          </w:tcPr>
          <w:p w:rsidR="008A5B89" w:rsidRPr="000E5F1E" w:rsidRDefault="000E5B71"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Gemeente Berg en Dal</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Kandidaten</w:t>
            </w:r>
          </w:p>
        </w:tc>
        <w:tc>
          <w:tcPr>
            <w:tcW w:w="5387" w:type="dxa"/>
          </w:tcPr>
          <w:p w:rsidR="008A5B89" w:rsidRPr="000E5F1E" w:rsidRDefault="000E5B71"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Personen behorend tot de categorie werklozen,</w:t>
            </w:r>
            <w:r w:rsidR="000E5F1E">
              <w:rPr>
                <w:rFonts w:ascii="Verdana" w:eastAsia="Times New Roman" w:hAnsi="Verdana" w:cs="Times New Roman"/>
                <w:sz w:val="18"/>
                <w:szCs w:val="18"/>
                <w:lang w:eastAsia="nl-NL"/>
              </w:rPr>
              <w:t xml:space="preserve"> W.S.W. gerechtigde of </w:t>
            </w:r>
            <w:proofErr w:type="spellStart"/>
            <w:r w:rsidR="000E5F1E">
              <w:rPr>
                <w:rFonts w:ascii="Verdana" w:eastAsia="Times New Roman" w:hAnsi="Verdana" w:cs="Times New Roman"/>
                <w:sz w:val="18"/>
                <w:szCs w:val="18"/>
                <w:lang w:eastAsia="nl-NL"/>
              </w:rPr>
              <w:t>BBL'r</w:t>
            </w:r>
            <w:proofErr w:type="spellEnd"/>
            <w:r w:rsidR="000E5F1E">
              <w:rPr>
                <w:rFonts w:ascii="Verdana" w:eastAsia="Times New Roman" w:hAnsi="Verdana" w:cs="Times New Roman"/>
                <w:sz w:val="18"/>
                <w:szCs w:val="18"/>
                <w:lang w:eastAsia="nl-NL"/>
              </w:rPr>
              <w:t>.</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SW-bedrijf</w:t>
            </w:r>
          </w:p>
        </w:tc>
        <w:tc>
          <w:tcPr>
            <w:tcW w:w="5387" w:type="dxa"/>
          </w:tcPr>
          <w:p w:rsidR="008A5B89" w:rsidRPr="000E5F1E" w:rsidRDefault="00CF2ABE"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Sociale Werkvoorziening</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Werkloze(n)</w:t>
            </w:r>
          </w:p>
        </w:tc>
        <w:tc>
          <w:tcPr>
            <w:tcW w:w="5387" w:type="dxa"/>
          </w:tcPr>
          <w:p w:rsidR="008A5B89" w:rsidRPr="000E5F1E" w:rsidRDefault="00CF2ABE"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Een kandidaat die als zodanig staat</w:t>
            </w:r>
            <w:r w:rsidR="000E5F1E">
              <w:rPr>
                <w:rFonts w:ascii="Verdana" w:eastAsia="Times New Roman" w:hAnsi="Verdana" w:cs="Times New Roman"/>
                <w:sz w:val="18"/>
                <w:szCs w:val="18"/>
                <w:lang w:eastAsia="nl-NL"/>
              </w:rPr>
              <w:t xml:space="preserve"> </w:t>
            </w:r>
            <w:r w:rsidRPr="000E5F1E">
              <w:rPr>
                <w:rFonts w:ascii="Verdana" w:eastAsia="Times New Roman" w:hAnsi="Verdana" w:cs="Times New Roman"/>
                <w:sz w:val="18"/>
                <w:szCs w:val="18"/>
                <w:lang w:eastAsia="nl-NL"/>
              </w:rPr>
              <w:t>ingeschreven bij het UV1/V werkbedrijf</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W.S.W. gerechtigde</w:t>
            </w:r>
          </w:p>
        </w:tc>
        <w:tc>
          <w:tcPr>
            <w:tcW w:w="5387" w:type="dxa"/>
          </w:tcPr>
          <w:p w:rsidR="008A5B89" w:rsidRPr="000E5F1E" w:rsidRDefault="000E5F1E" w:rsidP="000E5F1E">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I</w:t>
            </w:r>
            <w:r w:rsidR="00CF2ABE" w:rsidRPr="000E5F1E">
              <w:rPr>
                <w:rFonts w:ascii="Verdana" w:eastAsia="Times New Roman" w:hAnsi="Verdana" w:cs="Times New Roman"/>
                <w:sz w:val="18"/>
                <w:szCs w:val="18"/>
                <w:lang w:eastAsia="nl-NL"/>
              </w:rPr>
              <w:t xml:space="preserve">emand die is </w:t>
            </w:r>
            <w:r w:rsidRPr="000E5F1E">
              <w:rPr>
                <w:rFonts w:ascii="Verdana" w:eastAsia="Times New Roman" w:hAnsi="Verdana" w:cs="Times New Roman"/>
                <w:sz w:val="18"/>
                <w:szCs w:val="18"/>
                <w:lang w:eastAsia="nl-NL"/>
              </w:rPr>
              <w:t>geïndiceerd</w:t>
            </w:r>
            <w:r w:rsidR="00CF2ABE" w:rsidRPr="000E5F1E">
              <w:rPr>
                <w:rFonts w:ascii="Verdana" w:eastAsia="Times New Roman" w:hAnsi="Verdana" w:cs="Times New Roman"/>
                <w:sz w:val="18"/>
                <w:szCs w:val="18"/>
                <w:lang w:eastAsia="nl-NL"/>
              </w:rPr>
              <w:t xml:space="preserve"> </w:t>
            </w:r>
            <w:proofErr w:type="spellStart"/>
            <w:r w:rsidR="00CF2ABE" w:rsidRPr="000E5F1E">
              <w:rPr>
                <w:rFonts w:ascii="Verdana" w:eastAsia="Times New Roman" w:hAnsi="Verdana" w:cs="Times New Roman"/>
                <w:sz w:val="18"/>
                <w:szCs w:val="18"/>
                <w:lang w:eastAsia="nl-NL"/>
              </w:rPr>
              <w:t>i.h.k.v</w:t>
            </w:r>
            <w:proofErr w:type="spellEnd"/>
            <w:r w:rsidR="00CF2ABE" w:rsidRPr="000E5F1E">
              <w:rPr>
                <w:rFonts w:ascii="Verdana" w:eastAsia="Times New Roman" w:hAnsi="Verdana" w:cs="Times New Roman"/>
                <w:sz w:val="18"/>
                <w:szCs w:val="18"/>
                <w:lang w:eastAsia="nl-NL"/>
              </w:rPr>
              <w:t>. de Wet</w:t>
            </w:r>
            <w:r>
              <w:rPr>
                <w:rFonts w:ascii="Verdana" w:eastAsia="Times New Roman" w:hAnsi="Verdana" w:cs="Times New Roman"/>
                <w:sz w:val="18"/>
                <w:szCs w:val="18"/>
                <w:lang w:eastAsia="nl-NL"/>
              </w:rPr>
              <w:t xml:space="preserve"> </w:t>
            </w:r>
            <w:r w:rsidR="00CF2ABE" w:rsidRPr="000E5F1E">
              <w:rPr>
                <w:rFonts w:ascii="Verdana" w:eastAsia="Times New Roman" w:hAnsi="Verdana" w:cs="Times New Roman"/>
                <w:sz w:val="18"/>
                <w:szCs w:val="18"/>
                <w:lang w:eastAsia="nl-NL"/>
              </w:rPr>
              <w:t>Sociale Werkvoorziening</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 xml:space="preserve">Projectcoördinator </w:t>
            </w:r>
            <w:proofErr w:type="spellStart"/>
            <w:r w:rsidRPr="000E5F1E">
              <w:rPr>
                <w:rFonts w:ascii="Verdana" w:eastAsia="Times New Roman" w:hAnsi="Verdana" w:cs="Times New Roman"/>
                <w:sz w:val="18"/>
                <w:szCs w:val="18"/>
                <w:lang w:eastAsia="nl-NL"/>
              </w:rPr>
              <w:t>Social</w:t>
            </w:r>
            <w:proofErr w:type="spellEnd"/>
            <w:r w:rsidRPr="000E5F1E">
              <w:rPr>
                <w:rFonts w:ascii="Verdana" w:eastAsia="Times New Roman" w:hAnsi="Verdana" w:cs="Times New Roman"/>
                <w:sz w:val="18"/>
                <w:szCs w:val="18"/>
                <w:lang w:eastAsia="nl-NL"/>
              </w:rPr>
              <w:t xml:space="preserve"> Return</w:t>
            </w:r>
          </w:p>
        </w:tc>
        <w:tc>
          <w:tcPr>
            <w:tcW w:w="5387" w:type="dxa"/>
          </w:tcPr>
          <w:p w:rsidR="008A5B89" w:rsidRPr="000E5F1E" w:rsidRDefault="00CF2ABE"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Aanspreekpunt namens de gemeente</w:t>
            </w:r>
            <w:r w:rsidR="000E5F1E">
              <w:rPr>
                <w:rFonts w:ascii="Verdana" w:eastAsia="Times New Roman" w:hAnsi="Verdana" w:cs="Times New Roman"/>
                <w:sz w:val="18"/>
                <w:szCs w:val="18"/>
                <w:lang w:eastAsia="nl-NL"/>
              </w:rPr>
              <w:t xml:space="preserve"> Berg en Dal</w:t>
            </w:r>
            <w:r w:rsidRPr="000E5F1E">
              <w:rPr>
                <w:rFonts w:ascii="Verdana" w:eastAsia="Times New Roman" w:hAnsi="Verdana" w:cs="Times New Roman"/>
                <w:sz w:val="18"/>
                <w:szCs w:val="18"/>
                <w:lang w:eastAsia="nl-NL"/>
              </w:rPr>
              <w:t xml:space="preserve"> op</w:t>
            </w:r>
            <w:r w:rsidR="000E5F1E">
              <w:rPr>
                <w:rFonts w:ascii="Verdana" w:eastAsia="Times New Roman" w:hAnsi="Verdana" w:cs="Times New Roman"/>
                <w:sz w:val="18"/>
                <w:szCs w:val="18"/>
                <w:lang w:eastAsia="nl-NL"/>
              </w:rPr>
              <w:t xml:space="preserve"> </w:t>
            </w:r>
            <w:r w:rsidRPr="000E5F1E">
              <w:rPr>
                <w:rFonts w:ascii="Verdana" w:eastAsia="Times New Roman" w:hAnsi="Verdana" w:cs="Times New Roman"/>
                <w:sz w:val="18"/>
                <w:szCs w:val="18"/>
                <w:lang w:eastAsia="nl-NL"/>
              </w:rPr>
              <w:t xml:space="preserve">het gebied van </w:t>
            </w:r>
            <w:proofErr w:type="spellStart"/>
            <w:r w:rsidRPr="000E5F1E">
              <w:rPr>
                <w:rFonts w:ascii="Verdana" w:eastAsia="Times New Roman" w:hAnsi="Verdana" w:cs="Times New Roman"/>
                <w:sz w:val="18"/>
                <w:szCs w:val="18"/>
                <w:lang w:eastAsia="nl-NL"/>
              </w:rPr>
              <w:t>Social</w:t>
            </w:r>
            <w:proofErr w:type="spellEnd"/>
            <w:r w:rsidRPr="000E5F1E">
              <w:rPr>
                <w:rFonts w:ascii="Verdana" w:eastAsia="Times New Roman" w:hAnsi="Verdana" w:cs="Times New Roman"/>
                <w:sz w:val="18"/>
                <w:szCs w:val="18"/>
                <w:lang w:eastAsia="nl-NL"/>
              </w:rPr>
              <w:t xml:space="preserve"> Return. Ondersteund bij</w:t>
            </w:r>
            <w:r w:rsidR="000E5F1E">
              <w:rPr>
                <w:rFonts w:ascii="Verdana" w:eastAsia="Times New Roman" w:hAnsi="Verdana" w:cs="Times New Roman"/>
                <w:sz w:val="18"/>
                <w:szCs w:val="18"/>
                <w:lang w:eastAsia="nl-NL"/>
              </w:rPr>
              <w:t xml:space="preserve"> </w:t>
            </w:r>
            <w:r w:rsidRPr="000E5F1E">
              <w:rPr>
                <w:rFonts w:ascii="Verdana" w:eastAsia="Times New Roman" w:hAnsi="Verdana" w:cs="Times New Roman"/>
                <w:sz w:val="18"/>
                <w:szCs w:val="18"/>
                <w:lang w:eastAsia="nl-NL"/>
              </w:rPr>
              <w:t>het vinden van kandidaten.</w:t>
            </w:r>
          </w:p>
        </w:tc>
      </w:tr>
      <w:tr w:rsidR="008A5B89" w:rsidRPr="008A5B89" w:rsidTr="000E5B71">
        <w:tc>
          <w:tcPr>
            <w:tcW w:w="3652" w:type="dxa"/>
          </w:tcPr>
          <w:p w:rsidR="008A5B89" w:rsidRPr="000E5F1E" w:rsidRDefault="008A5B89"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 xml:space="preserve">Leer/werkplek </w:t>
            </w:r>
            <w:proofErr w:type="spellStart"/>
            <w:r w:rsidRPr="000E5F1E">
              <w:rPr>
                <w:rFonts w:ascii="Verdana" w:eastAsia="Times New Roman" w:hAnsi="Verdana" w:cs="Times New Roman"/>
                <w:sz w:val="18"/>
                <w:szCs w:val="18"/>
                <w:lang w:eastAsia="nl-NL"/>
              </w:rPr>
              <w:t>i.h.k.v</w:t>
            </w:r>
            <w:proofErr w:type="spellEnd"/>
            <w:r w:rsidRPr="000E5F1E">
              <w:rPr>
                <w:rFonts w:ascii="Verdana" w:eastAsia="Times New Roman" w:hAnsi="Verdana" w:cs="Times New Roman"/>
                <w:sz w:val="18"/>
                <w:szCs w:val="18"/>
                <w:lang w:eastAsia="nl-NL"/>
              </w:rPr>
              <w:t>. de B.B.L</w:t>
            </w:r>
          </w:p>
        </w:tc>
        <w:tc>
          <w:tcPr>
            <w:tcW w:w="5387" w:type="dxa"/>
          </w:tcPr>
          <w:p w:rsidR="008A5B89" w:rsidRPr="000E5F1E" w:rsidRDefault="00CF2ABE"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Als zodanig erkend door de branche en/of het</w:t>
            </w:r>
            <w:r w:rsidR="000E5F1E">
              <w:rPr>
                <w:rFonts w:ascii="Verdana" w:eastAsia="Times New Roman" w:hAnsi="Verdana" w:cs="Times New Roman"/>
                <w:sz w:val="18"/>
                <w:szCs w:val="18"/>
                <w:lang w:eastAsia="nl-NL"/>
              </w:rPr>
              <w:t xml:space="preserve"> </w:t>
            </w:r>
            <w:r w:rsidRPr="000E5F1E">
              <w:rPr>
                <w:rFonts w:ascii="Verdana" w:eastAsia="Times New Roman" w:hAnsi="Verdana" w:cs="Times New Roman"/>
                <w:sz w:val="18"/>
                <w:szCs w:val="18"/>
                <w:lang w:eastAsia="nl-NL"/>
              </w:rPr>
              <w:t>kenniscentrum van de branche.</w:t>
            </w:r>
          </w:p>
        </w:tc>
      </w:tr>
    </w:tbl>
    <w:p w:rsidR="00620EB6" w:rsidRDefault="00620EB6" w:rsidP="008A5B89">
      <w:pPr>
        <w:rPr>
          <w:rFonts w:ascii="Verdana" w:hAnsi="Verdana"/>
          <w:sz w:val="28"/>
        </w:rPr>
      </w:pPr>
    </w:p>
    <w:p w:rsidR="00620EB6" w:rsidRDefault="00620EB6">
      <w:pPr>
        <w:rPr>
          <w:rFonts w:ascii="Verdana" w:hAnsi="Verdana"/>
          <w:sz w:val="28"/>
        </w:rPr>
      </w:pPr>
      <w:r>
        <w:rPr>
          <w:rFonts w:ascii="Verdana" w:hAnsi="Verdana"/>
          <w:sz w:val="28"/>
        </w:rPr>
        <w:br w:type="page"/>
      </w:r>
    </w:p>
    <w:tbl>
      <w:tblPr>
        <w:tblStyle w:val="Tabelraster"/>
        <w:tblW w:w="0" w:type="auto"/>
        <w:tblLook w:val="04A0" w:firstRow="1" w:lastRow="0" w:firstColumn="1" w:lastColumn="0" w:noHBand="0" w:noVBand="1"/>
      </w:tblPr>
      <w:tblGrid>
        <w:gridCol w:w="410"/>
        <w:gridCol w:w="7792"/>
        <w:gridCol w:w="850"/>
      </w:tblGrid>
      <w:tr w:rsidR="000E5F1E" w:rsidRPr="008A5B89" w:rsidTr="000E5F1E">
        <w:tc>
          <w:tcPr>
            <w:tcW w:w="396" w:type="dxa"/>
            <w:shd w:val="clear" w:color="auto" w:fill="C6D9F1" w:themeFill="text2" w:themeFillTint="33"/>
          </w:tcPr>
          <w:p w:rsidR="000E5F1E" w:rsidRPr="000E5F1E" w:rsidRDefault="000E5F1E" w:rsidP="009B4F01">
            <w:pPr>
              <w:rPr>
                <w:rFonts w:ascii="Verdana" w:hAnsi="Verdana"/>
                <w:sz w:val="18"/>
                <w:szCs w:val="20"/>
              </w:rPr>
            </w:pPr>
          </w:p>
        </w:tc>
        <w:tc>
          <w:tcPr>
            <w:tcW w:w="7792" w:type="dxa"/>
            <w:shd w:val="clear" w:color="auto" w:fill="C6D9F1" w:themeFill="text2" w:themeFillTint="33"/>
          </w:tcPr>
          <w:p w:rsidR="000E5F1E" w:rsidRPr="000E5F1E" w:rsidRDefault="000E5F1E" w:rsidP="009B4F01">
            <w:pPr>
              <w:spacing w:line="312" w:lineRule="auto"/>
              <w:jc w:val="both"/>
              <w:rPr>
                <w:rFonts w:ascii="Verdana" w:eastAsia="Times New Roman" w:hAnsi="Verdana" w:cs="Times New Roman"/>
                <w:sz w:val="18"/>
                <w:szCs w:val="18"/>
                <w:lang w:eastAsia="nl-NL"/>
              </w:rPr>
            </w:pPr>
          </w:p>
        </w:tc>
        <w:tc>
          <w:tcPr>
            <w:tcW w:w="850" w:type="dxa"/>
            <w:shd w:val="clear" w:color="auto" w:fill="C6D9F1" w:themeFill="text2" w:themeFillTint="33"/>
          </w:tcPr>
          <w:p w:rsidR="000E5F1E" w:rsidRPr="000E5F1E" w:rsidRDefault="000E5F1E" w:rsidP="009B4F01">
            <w:pPr>
              <w:spacing w:line="312" w:lineRule="auto"/>
              <w:jc w:val="both"/>
              <w:rPr>
                <w:rFonts w:ascii="Verdana" w:eastAsia="Times New Roman" w:hAnsi="Verdana" w:cs="Times New Roman"/>
                <w:sz w:val="18"/>
                <w:szCs w:val="18"/>
                <w:lang w:eastAsia="nl-NL"/>
              </w:rPr>
            </w:pPr>
          </w:p>
        </w:tc>
      </w:tr>
      <w:tr w:rsidR="000E5F1E" w:rsidRPr="008A5B89" w:rsidTr="000E5F1E">
        <w:tc>
          <w:tcPr>
            <w:tcW w:w="396" w:type="dxa"/>
          </w:tcPr>
          <w:p w:rsidR="000E5F1E" w:rsidRPr="00620EB6" w:rsidRDefault="000E5F1E" w:rsidP="009B4F01">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1.</w:t>
            </w:r>
          </w:p>
        </w:tc>
        <w:tc>
          <w:tcPr>
            <w:tcW w:w="7792" w:type="dxa"/>
          </w:tcPr>
          <w:p w:rsidR="000E5F1E" w:rsidRPr="00620EB6" w:rsidRDefault="000E5F1E" w:rsidP="000E5F1E">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Omvang:</w:t>
            </w:r>
          </w:p>
          <w:p w:rsidR="000E5F1E" w:rsidRPr="000E5F1E" w:rsidRDefault="000E5F1E" w:rsidP="000E5F1E">
            <w:pPr>
              <w:spacing w:line="312" w:lineRule="auto"/>
              <w:jc w:val="both"/>
              <w:rPr>
                <w:rFonts w:ascii="Verdana" w:eastAsia="Times New Roman" w:hAnsi="Verdana" w:cs="Times New Roman"/>
                <w:sz w:val="18"/>
                <w:szCs w:val="18"/>
                <w:lang w:eastAsia="nl-NL"/>
              </w:rPr>
            </w:pPr>
            <w:r w:rsidRPr="000E5F1E">
              <w:rPr>
                <w:rFonts w:ascii="Verdana" w:eastAsia="Times New Roman" w:hAnsi="Verdana" w:cs="Times New Roman"/>
                <w:sz w:val="18"/>
                <w:szCs w:val="18"/>
                <w:lang w:eastAsia="nl-NL"/>
              </w:rPr>
              <w:t xml:space="preserve">Het bedrag voor </w:t>
            </w:r>
            <w:proofErr w:type="spellStart"/>
            <w:r w:rsidRPr="000E5F1E">
              <w:rPr>
                <w:rFonts w:ascii="Verdana" w:eastAsia="Times New Roman" w:hAnsi="Verdana" w:cs="Times New Roman"/>
                <w:sz w:val="18"/>
                <w:szCs w:val="18"/>
                <w:lang w:eastAsia="nl-NL"/>
              </w:rPr>
              <w:t>Social</w:t>
            </w:r>
            <w:proofErr w:type="spellEnd"/>
            <w:r w:rsidRPr="000E5F1E">
              <w:rPr>
                <w:rFonts w:ascii="Verdana" w:eastAsia="Times New Roman" w:hAnsi="Verdana" w:cs="Times New Roman"/>
                <w:sz w:val="18"/>
                <w:szCs w:val="18"/>
                <w:lang w:eastAsia="nl-NL"/>
              </w:rPr>
              <w:t xml:space="preserve"> Return wordt vastgesteld o</w:t>
            </w:r>
            <w:r>
              <w:rPr>
                <w:rFonts w:ascii="Verdana" w:eastAsia="Times New Roman" w:hAnsi="Verdana" w:cs="Times New Roman"/>
                <w:sz w:val="18"/>
                <w:szCs w:val="18"/>
                <w:lang w:eastAsia="nl-NL"/>
              </w:rPr>
              <w:t xml:space="preserve">p € </w:t>
            </w:r>
            <w:r w:rsidR="00330BA5">
              <w:rPr>
                <w:rFonts w:ascii="Verdana" w:eastAsia="Times New Roman" w:hAnsi="Verdana" w:cs="Times New Roman"/>
                <w:sz w:val="18"/>
                <w:szCs w:val="18"/>
                <w:lang w:eastAsia="nl-NL"/>
              </w:rPr>
              <w:t>1</w:t>
            </w:r>
            <w:bookmarkStart w:id="0" w:name="_GoBack"/>
            <w:bookmarkEnd w:id="0"/>
            <w:r>
              <w:rPr>
                <w:rFonts w:ascii="Verdana" w:eastAsia="Times New Roman" w:hAnsi="Verdana" w:cs="Times New Roman"/>
                <w:sz w:val="18"/>
                <w:szCs w:val="18"/>
                <w:lang w:eastAsia="nl-NL"/>
              </w:rPr>
              <w:t>0.000,-</w:t>
            </w:r>
          </w:p>
        </w:tc>
        <w:tc>
          <w:tcPr>
            <w:tcW w:w="850" w:type="dxa"/>
          </w:tcPr>
          <w:p w:rsidR="000E5F1E" w:rsidRPr="000E5F1E" w:rsidRDefault="00620EB6" w:rsidP="009B4F01">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Ja/Nee</w:t>
            </w:r>
          </w:p>
        </w:tc>
      </w:tr>
      <w:tr w:rsidR="000E5F1E" w:rsidRPr="008A5B89" w:rsidTr="000E5F1E">
        <w:tc>
          <w:tcPr>
            <w:tcW w:w="396" w:type="dxa"/>
          </w:tcPr>
          <w:p w:rsidR="000E5F1E" w:rsidRPr="00620EB6" w:rsidRDefault="000E5F1E" w:rsidP="009B4F01">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2.</w:t>
            </w:r>
          </w:p>
        </w:tc>
        <w:tc>
          <w:tcPr>
            <w:tcW w:w="7792" w:type="dxa"/>
          </w:tcPr>
          <w:p w:rsidR="00620EB6" w:rsidRPr="00620EB6" w:rsidRDefault="00620EB6" w:rsidP="00620EB6">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Doelgroep:</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Ondernemer geeft een gedeelte van de opdracht aan:</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a. SW-bedrijf.</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b. Lonen t.b.v. van W.S.W. gerechtigden</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c. Lonen t.b.v. inzet werklozen</w:t>
            </w:r>
          </w:p>
          <w:p w:rsidR="000E5F1E" w:rsidRPr="000E5F1E"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 xml:space="preserve">d. Leer/werkplekken </w:t>
            </w:r>
            <w:proofErr w:type="spellStart"/>
            <w:r w:rsidRPr="00620EB6">
              <w:rPr>
                <w:rFonts w:ascii="Verdana" w:eastAsia="Times New Roman" w:hAnsi="Verdana" w:cs="Times New Roman"/>
                <w:sz w:val="18"/>
                <w:szCs w:val="18"/>
                <w:lang w:eastAsia="nl-NL"/>
              </w:rPr>
              <w:t>i.h.k.v</w:t>
            </w:r>
            <w:proofErr w:type="spellEnd"/>
            <w:r w:rsidRPr="00620EB6">
              <w:rPr>
                <w:rFonts w:ascii="Verdana" w:eastAsia="Times New Roman" w:hAnsi="Verdana" w:cs="Times New Roman"/>
                <w:sz w:val="18"/>
                <w:szCs w:val="18"/>
                <w:lang w:eastAsia="nl-NL"/>
              </w:rPr>
              <w:t>. BBL (beroepsbegeleidende leerweg)</w:t>
            </w:r>
          </w:p>
        </w:tc>
        <w:tc>
          <w:tcPr>
            <w:tcW w:w="850" w:type="dxa"/>
          </w:tcPr>
          <w:p w:rsidR="000E5F1E" w:rsidRPr="000E5F1E" w:rsidRDefault="00620EB6" w:rsidP="009B4F01">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Ja/Nee</w:t>
            </w:r>
          </w:p>
        </w:tc>
      </w:tr>
      <w:tr w:rsidR="000E5F1E" w:rsidRPr="008A5B89" w:rsidTr="000E5F1E">
        <w:tc>
          <w:tcPr>
            <w:tcW w:w="396" w:type="dxa"/>
          </w:tcPr>
          <w:p w:rsidR="000E5F1E" w:rsidRPr="00620EB6" w:rsidRDefault="000E5F1E" w:rsidP="009B4F01">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3.</w:t>
            </w:r>
          </w:p>
        </w:tc>
        <w:tc>
          <w:tcPr>
            <w:tcW w:w="7792" w:type="dxa"/>
          </w:tcPr>
          <w:p w:rsidR="00620EB6" w:rsidRPr="00620EB6" w:rsidRDefault="00620EB6" w:rsidP="00620EB6">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Rollen en verantwoordelijkheden:</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a. Ondernemer is verantwoordelijk voor het aantrekken van geschikte kandidaten. De</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 xml:space="preserve">Projectcoördinator </w:t>
            </w:r>
            <w:proofErr w:type="spellStart"/>
            <w:r w:rsidRPr="00620EB6">
              <w:rPr>
                <w:rFonts w:ascii="Verdana" w:eastAsia="Times New Roman" w:hAnsi="Verdana" w:cs="Times New Roman"/>
                <w:sz w:val="18"/>
                <w:szCs w:val="18"/>
                <w:lang w:eastAsia="nl-NL"/>
              </w:rPr>
              <w:t>Social</w:t>
            </w:r>
            <w:proofErr w:type="spellEnd"/>
            <w:r w:rsidRPr="00620EB6">
              <w:rPr>
                <w:rFonts w:ascii="Verdana" w:eastAsia="Times New Roman" w:hAnsi="Verdana" w:cs="Times New Roman"/>
                <w:sz w:val="18"/>
                <w:szCs w:val="18"/>
                <w:lang w:eastAsia="nl-NL"/>
              </w:rPr>
              <w:t xml:space="preserve"> Return zal zich inspannen het aanleveren van kandidaten te</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bevorderen.</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b. Uiterlijk 7 dagen na de dag waarop de opdracht gegund is, treedt de opdrachtnemer in</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 xml:space="preserve">overleg met de Projectcoördinator </w:t>
            </w:r>
            <w:proofErr w:type="spellStart"/>
            <w:r w:rsidRPr="00620EB6">
              <w:rPr>
                <w:rFonts w:ascii="Verdana" w:eastAsia="Times New Roman" w:hAnsi="Verdana" w:cs="Times New Roman"/>
                <w:sz w:val="18"/>
                <w:szCs w:val="18"/>
                <w:lang w:eastAsia="nl-NL"/>
              </w:rPr>
              <w:t>Soc</w:t>
            </w:r>
            <w:r>
              <w:rPr>
                <w:rFonts w:ascii="Verdana" w:eastAsia="Times New Roman" w:hAnsi="Verdana" w:cs="Times New Roman"/>
                <w:sz w:val="18"/>
                <w:szCs w:val="18"/>
                <w:lang w:eastAsia="nl-NL"/>
              </w:rPr>
              <w:t>ial</w:t>
            </w:r>
            <w:proofErr w:type="spellEnd"/>
            <w:r>
              <w:rPr>
                <w:rFonts w:ascii="Verdana" w:eastAsia="Times New Roman" w:hAnsi="Verdana" w:cs="Times New Roman"/>
                <w:sz w:val="18"/>
                <w:szCs w:val="18"/>
                <w:lang w:eastAsia="nl-NL"/>
              </w:rPr>
              <w:t xml:space="preserve"> Return. I</w:t>
            </w:r>
            <w:r w:rsidRPr="00620EB6">
              <w:rPr>
                <w:rFonts w:ascii="Verdana" w:eastAsia="Times New Roman" w:hAnsi="Verdana" w:cs="Times New Roman"/>
                <w:sz w:val="18"/>
                <w:szCs w:val="18"/>
                <w:lang w:eastAsia="nl-NL"/>
              </w:rPr>
              <w:t>n dit overleg worden afspraken gemaakt</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 xml:space="preserve">over hoe de opdrachtnemer invulling gaat geven aan </w:t>
            </w:r>
            <w:proofErr w:type="spellStart"/>
            <w:r w:rsidRPr="00620EB6">
              <w:rPr>
                <w:rFonts w:ascii="Verdana" w:eastAsia="Times New Roman" w:hAnsi="Verdana" w:cs="Times New Roman"/>
                <w:sz w:val="18"/>
                <w:szCs w:val="18"/>
                <w:lang w:eastAsia="nl-NL"/>
              </w:rPr>
              <w:t>Social</w:t>
            </w:r>
            <w:proofErr w:type="spellEnd"/>
            <w:r w:rsidRPr="00620EB6">
              <w:rPr>
                <w:rFonts w:ascii="Verdana" w:eastAsia="Times New Roman" w:hAnsi="Verdana" w:cs="Times New Roman"/>
                <w:sz w:val="18"/>
                <w:szCs w:val="18"/>
                <w:lang w:eastAsia="nl-NL"/>
              </w:rPr>
              <w:t xml:space="preserve"> Return ten einde te komen tot</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een plan van aanpak.</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 xml:space="preserve">c. </w:t>
            </w:r>
            <w:proofErr w:type="spellStart"/>
            <w:r w:rsidRPr="00620EB6">
              <w:rPr>
                <w:rFonts w:ascii="Verdana" w:eastAsia="Times New Roman" w:hAnsi="Verdana" w:cs="Times New Roman"/>
                <w:sz w:val="18"/>
                <w:szCs w:val="18"/>
                <w:lang w:eastAsia="nl-NL"/>
              </w:rPr>
              <w:t>ln</w:t>
            </w:r>
            <w:proofErr w:type="spellEnd"/>
            <w:r w:rsidRPr="00620EB6">
              <w:rPr>
                <w:rFonts w:ascii="Verdana" w:eastAsia="Times New Roman" w:hAnsi="Verdana" w:cs="Times New Roman"/>
                <w:sz w:val="18"/>
                <w:szCs w:val="18"/>
                <w:lang w:eastAsia="nl-NL"/>
              </w:rPr>
              <w:t xml:space="preserve"> principe dienen de kandidaten bij de uitvoering van deze opdracht te worden ingezet.</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Wanneer Ondernemer geen mogelijkheden ziet binnen de opdracht kunnen kandidaten ook</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buiten deze opdracht op een ander project worden geplaatst door de Ondernemer.</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d. Kandidaten worden uniek voor dít contract opgevoerd. Het gaat dus altijd om extra plekken</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 xml:space="preserve">die vacant komen door het toepassen van </w:t>
            </w:r>
            <w:proofErr w:type="spellStart"/>
            <w:r w:rsidRPr="00620EB6">
              <w:rPr>
                <w:rFonts w:ascii="Verdana" w:eastAsia="Times New Roman" w:hAnsi="Verdana" w:cs="Times New Roman"/>
                <w:sz w:val="18"/>
                <w:szCs w:val="18"/>
                <w:lang w:eastAsia="nl-NL"/>
              </w:rPr>
              <w:t>Social</w:t>
            </w:r>
            <w:proofErr w:type="spellEnd"/>
            <w:r w:rsidRPr="00620EB6">
              <w:rPr>
                <w:rFonts w:ascii="Verdana" w:eastAsia="Times New Roman" w:hAnsi="Verdana" w:cs="Times New Roman"/>
                <w:sz w:val="18"/>
                <w:szCs w:val="18"/>
                <w:lang w:eastAsia="nl-NL"/>
              </w:rPr>
              <w:t xml:space="preserve"> Return.</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e. Op verzoek van de Aanbestedende dienst rapporteert Ondernemer over de ingezette</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kandidaten. Over de frequentie hiervan maakt de Aanbestedende dienst en Ondernemer</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nadere afspraken. De rapportage bevat ten minste: Een kopie van de arbeid- of</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leerwerkovereenkomst met hierin naam kandidaat de looptijd en het aantal te werken uren en</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een overzicht van de aan de kandidaat betaalde loonkosten of leerwerkplaatsvergoeding.</w:t>
            </w:r>
          </w:p>
          <w:p w:rsidR="00620EB6" w:rsidRPr="00620EB6"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f. Kandidaten die op het moment van inzet in het arbeidsproces in onvoldoende mate over</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vakbekwaamheid beschikken, worden indien nodig geschoold. De kosten voor de opleiding</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komen voor rekening van Ondernemer.</w:t>
            </w:r>
          </w:p>
          <w:p w:rsidR="000E5F1E" w:rsidRPr="000E5F1E" w:rsidRDefault="00620EB6" w:rsidP="00620EB6">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g. I</w:t>
            </w:r>
            <w:r w:rsidRPr="00620EB6">
              <w:rPr>
                <w:rFonts w:ascii="Verdana" w:eastAsia="Times New Roman" w:hAnsi="Verdana" w:cs="Times New Roman"/>
                <w:sz w:val="18"/>
                <w:szCs w:val="18"/>
                <w:lang w:eastAsia="nl-NL"/>
              </w:rPr>
              <w:t xml:space="preserve">ndien kandidaat uitvalt of er zijn extra kandidaten nodig om aan </w:t>
            </w:r>
            <w:proofErr w:type="spellStart"/>
            <w:r w:rsidRPr="00620EB6">
              <w:rPr>
                <w:rFonts w:ascii="Verdana" w:eastAsia="Times New Roman" w:hAnsi="Verdana" w:cs="Times New Roman"/>
                <w:sz w:val="18"/>
                <w:szCs w:val="18"/>
                <w:lang w:eastAsia="nl-NL"/>
              </w:rPr>
              <w:t>Social</w:t>
            </w:r>
            <w:proofErr w:type="spellEnd"/>
            <w:r w:rsidRPr="00620EB6">
              <w:rPr>
                <w:rFonts w:ascii="Verdana" w:eastAsia="Times New Roman" w:hAnsi="Verdana" w:cs="Times New Roman"/>
                <w:sz w:val="18"/>
                <w:szCs w:val="18"/>
                <w:lang w:eastAsia="nl-NL"/>
              </w:rPr>
              <w:t xml:space="preserve"> Return verplichting</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te kunnen voldoen, neemt Ondernemer in eerste instantie contact op met Projectcoördinator</w:t>
            </w:r>
            <w:r>
              <w:rPr>
                <w:rFonts w:ascii="Verdana" w:eastAsia="Times New Roman" w:hAnsi="Verdana" w:cs="Times New Roman"/>
                <w:sz w:val="18"/>
                <w:szCs w:val="18"/>
                <w:lang w:eastAsia="nl-NL"/>
              </w:rPr>
              <w:t xml:space="preserve"> </w:t>
            </w:r>
            <w:proofErr w:type="spellStart"/>
            <w:r w:rsidRPr="00620EB6">
              <w:rPr>
                <w:rFonts w:ascii="Verdana" w:eastAsia="Times New Roman" w:hAnsi="Verdana" w:cs="Times New Roman"/>
                <w:sz w:val="18"/>
                <w:szCs w:val="18"/>
                <w:lang w:eastAsia="nl-NL"/>
              </w:rPr>
              <w:t>Social</w:t>
            </w:r>
            <w:proofErr w:type="spellEnd"/>
            <w:r w:rsidRPr="00620EB6">
              <w:rPr>
                <w:rFonts w:ascii="Verdana" w:eastAsia="Times New Roman" w:hAnsi="Verdana" w:cs="Times New Roman"/>
                <w:sz w:val="18"/>
                <w:szCs w:val="18"/>
                <w:lang w:eastAsia="nl-NL"/>
              </w:rPr>
              <w:t xml:space="preserve"> Return. Het is uiteindelijk de verantwoordelijkheid van de Ondernemer om zijn </w:t>
            </w:r>
            <w:proofErr w:type="spellStart"/>
            <w:r w:rsidRPr="00620EB6">
              <w:rPr>
                <w:rFonts w:ascii="Verdana" w:eastAsia="Times New Roman" w:hAnsi="Verdana" w:cs="Times New Roman"/>
                <w:sz w:val="18"/>
                <w:szCs w:val="18"/>
                <w:lang w:eastAsia="nl-NL"/>
              </w:rPr>
              <w:t>Social</w:t>
            </w:r>
            <w:proofErr w:type="spellEnd"/>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Return verplichting na te komen.</w:t>
            </w:r>
          </w:p>
        </w:tc>
        <w:tc>
          <w:tcPr>
            <w:tcW w:w="850" w:type="dxa"/>
          </w:tcPr>
          <w:p w:rsidR="000E5F1E" w:rsidRPr="000E5F1E" w:rsidRDefault="00620EB6" w:rsidP="009B4F01">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Ja/Nee</w:t>
            </w:r>
          </w:p>
        </w:tc>
      </w:tr>
      <w:tr w:rsidR="000E5F1E" w:rsidRPr="008A5B89" w:rsidTr="000E5F1E">
        <w:tc>
          <w:tcPr>
            <w:tcW w:w="396" w:type="dxa"/>
          </w:tcPr>
          <w:p w:rsidR="000E5F1E" w:rsidRPr="00620EB6" w:rsidRDefault="000E5F1E" w:rsidP="009B4F01">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4.</w:t>
            </w:r>
          </w:p>
        </w:tc>
        <w:tc>
          <w:tcPr>
            <w:tcW w:w="7792" w:type="dxa"/>
          </w:tcPr>
          <w:p w:rsidR="00620EB6" w:rsidRPr="00620EB6" w:rsidRDefault="00620EB6" w:rsidP="00620EB6">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Boeteclausule:</w:t>
            </w:r>
          </w:p>
          <w:p w:rsidR="000E5F1E" w:rsidRPr="000E5F1E"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 xml:space="preserve">De boete voor niet nakomen van verplichting voor invulling </w:t>
            </w:r>
            <w:proofErr w:type="spellStart"/>
            <w:r>
              <w:rPr>
                <w:rFonts w:ascii="Verdana" w:eastAsia="Times New Roman" w:hAnsi="Verdana" w:cs="Times New Roman"/>
                <w:sz w:val="18"/>
                <w:szCs w:val="18"/>
                <w:lang w:eastAsia="nl-NL"/>
              </w:rPr>
              <w:t>S</w:t>
            </w:r>
            <w:r w:rsidRPr="00620EB6">
              <w:rPr>
                <w:rFonts w:ascii="Verdana" w:eastAsia="Times New Roman" w:hAnsi="Verdana" w:cs="Times New Roman"/>
                <w:sz w:val="18"/>
                <w:szCs w:val="18"/>
                <w:lang w:eastAsia="nl-NL"/>
              </w:rPr>
              <w:t>ocial</w:t>
            </w:r>
            <w:proofErr w:type="spellEnd"/>
            <w:r w:rsidRPr="00620EB6">
              <w:rPr>
                <w:rFonts w:ascii="Verdana" w:eastAsia="Times New Roman" w:hAnsi="Verdana" w:cs="Times New Roman"/>
                <w:sz w:val="18"/>
                <w:szCs w:val="18"/>
                <w:lang w:eastAsia="nl-NL"/>
              </w:rPr>
              <w:t xml:space="preserve"> </w:t>
            </w:r>
            <w:r>
              <w:rPr>
                <w:rFonts w:ascii="Verdana" w:eastAsia="Times New Roman" w:hAnsi="Verdana" w:cs="Times New Roman"/>
                <w:sz w:val="18"/>
                <w:szCs w:val="18"/>
                <w:lang w:eastAsia="nl-NL"/>
              </w:rPr>
              <w:t>R</w:t>
            </w:r>
            <w:r w:rsidRPr="00620EB6">
              <w:rPr>
                <w:rFonts w:ascii="Verdana" w:eastAsia="Times New Roman" w:hAnsi="Verdana" w:cs="Times New Roman"/>
                <w:sz w:val="18"/>
                <w:szCs w:val="18"/>
                <w:lang w:eastAsia="nl-NL"/>
              </w:rPr>
              <w:t>eturn zal zi</w:t>
            </w:r>
            <w:r>
              <w:rPr>
                <w:rFonts w:ascii="Verdana" w:eastAsia="Times New Roman" w:hAnsi="Verdana" w:cs="Times New Roman"/>
                <w:sz w:val="18"/>
                <w:szCs w:val="18"/>
                <w:lang w:eastAsia="nl-NL"/>
              </w:rPr>
              <w:t>j</w:t>
            </w:r>
            <w:r w:rsidRPr="00620EB6">
              <w:rPr>
                <w:rFonts w:ascii="Verdana" w:eastAsia="Times New Roman" w:hAnsi="Verdana" w:cs="Times New Roman"/>
                <w:sz w:val="18"/>
                <w:szCs w:val="18"/>
                <w:lang w:eastAsia="nl-NL"/>
              </w:rPr>
              <w:t>n het bedrag</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 xml:space="preserve">aan inzet </w:t>
            </w:r>
            <w:proofErr w:type="spellStart"/>
            <w:r>
              <w:rPr>
                <w:rFonts w:ascii="Verdana" w:eastAsia="Times New Roman" w:hAnsi="Verdana" w:cs="Times New Roman"/>
                <w:sz w:val="18"/>
                <w:szCs w:val="18"/>
                <w:lang w:eastAsia="nl-NL"/>
              </w:rPr>
              <w:t>S</w:t>
            </w:r>
            <w:r w:rsidRPr="00620EB6">
              <w:rPr>
                <w:rFonts w:ascii="Verdana" w:eastAsia="Times New Roman" w:hAnsi="Verdana" w:cs="Times New Roman"/>
                <w:sz w:val="18"/>
                <w:szCs w:val="18"/>
                <w:lang w:eastAsia="nl-NL"/>
              </w:rPr>
              <w:t>ocial</w:t>
            </w:r>
            <w:proofErr w:type="spellEnd"/>
            <w:r w:rsidRPr="00620EB6">
              <w:rPr>
                <w:rFonts w:ascii="Verdana" w:eastAsia="Times New Roman" w:hAnsi="Verdana" w:cs="Times New Roman"/>
                <w:sz w:val="18"/>
                <w:szCs w:val="18"/>
                <w:lang w:eastAsia="nl-NL"/>
              </w:rPr>
              <w:t xml:space="preserve"> </w:t>
            </w:r>
            <w:r>
              <w:rPr>
                <w:rFonts w:ascii="Verdana" w:eastAsia="Times New Roman" w:hAnsi="Verdana" w:cs="Times New Roman"/>
                <w:sz w:val="18"/>
                <w:szCs w:val="18"/>
                <w:lang w:eastAsia="nl-NL"/>
              </w:rPr>
              <w:t>R</w:t>
            </w:r>
            <w:r w:rsidRPr="00620EB6">
              <w:rPr>
                <w:rFonts w:ascii="Verdana" w:eastAsia="Times New Roman" w:hAnsi="Verdana" w:cs="Times New Roman"/>
                <w:sz w:val="18"/>
                <w:szCs w:val="18"/>
                <w:lang w:eastAsia="nl-NL"/>
              </w:rPr>
              <w:t>eturn plus 10%</w:t>
            </w:r>
            <w:r>
              <w:rPr>
                <w:rFonts w:ascii="Verdana" w:eastAsia="Times New Roman" w:hAnsi="Verdana" w:cs="Times New Roman"/>
                <w:sz w:val="18"/>
                <w:szCs w:val="18"/>
                <w:lang w:eastAsia="nl-NL"/>
              </w:rPr>
              <w:t>.</w:t>
            </w:r>
          </w:p>
        </w:tc>
        <w:tc>
          <w:tcPr>
            <w:tcW w:w="850" w:type="dxa"/>
          </w:tcPr>
          <w:p w:rsidR="000E5F1E" w:rsidRPr="000E5F1E" w:rsidRDefault="00620EB6" w:rsidP="009B4F01">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Ja/Nee</w:t>
            </w:r>
          </w:p>
        </w:tc>
      </w:tr>
      <w:tr w:rsidR="000E5F1E" w:rsidRPr="008A5B89" w:rsidTr="000E5F1E">
        <w:tc>
          <w:tcPr>
            <w:tcW w:w="396" w:type="dxa"/>
          </w:tcPr>
          <w:p w:rsidR="000E5F1E" w:rsidRPr="00620EB6" w:rsidRDefault="000E5F1E" w:rsidP="009B4F01">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5.</w:t>
            </w:r>
          </w:p>
        </w:tc>
        <w:tc>
          <w:tcPr>
            <w:tcW w:w="7792" w:type="dxa"/>
          </w:tcPr>
          <w:p w:rsidR="00620EB6" w:rsidRPr="00620EB6" w:rsidRDefault="00620EB6" w:rsidP="00620EB6">
            <w:pPr>
              <w:spacing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t>Overige bepalingen:</w:t>
            </w:r>
          </w:p>
          <w:p w:rsidR="000E5F1E" w:rsidRPr="000E5F1E" w:rsidRDefault="00620EB6" w:rsidP="00620EB6">
            <w:pPr>
              <w:spacing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Ondernemer past de internationale sociale criteria voor duurzaam inkopen toe, zoals</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geformuleerd in het UN Global Compact (zie bijlage).</w:t>
            </w:r>
          </w:p>
        </w:tc>
        <w:tc>
          <w:tcPr>
            <w:tcW w:w="850" w:type="dxa"/>
          </w:tcPr>
          <w:p w:rsidR="000E5F1E" w:rsidRDefault="00620EB6" w:rsidP="009B4F01">
            <w:pPr>
              <w:spacing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Ja/Nee</w:t>
            </w:r>
          </w:p>
        </w:tc>
      </w:tr>
    </w:tbl>
    <w:p w:rsidR="000E5F1E" w:rsidRDefault="000E5F1E" w:rsidP="008A5B89">
      <w:pPr>
        <w:rPr>
          <w:rFonts w:ascii="Verdana" w:hAnsi="Verdana"/>
          <w:sz w:val="28"/>
        </w:rPr>
      </w:pPr>
    </w:p>
    <w:p w:rsidR="00620EB6" w:rsidRDefault="00620EB6" w:rsidP="008A5B89">
      <w:pPr>
        <w:rPr>
          <w:rFonts w:ascii="Verdana" w:hAnsi="Verdana"/>
          <w:sz w:val="28"/>
        </w:rPr>
      </w:pPr>
    </w:p>
    <w:p w:rsidR="00620EB6" w:rsidRDefault="00620EB6" w:rsidP="008A5B89">
      <w:pPr>
        <w:rPr>
          <w:rFonts w:ascii="Verdana" w:hAnsi="Verdana"/>
          <w:sz w:val="28"/>
        </w:rPr>
      </w:pPr>
    </w:p>
    <w:p w:rsidR="00620EB6" w:rsidRPr="00620EB6" w:rsidRDefault="00620EB6" w:rsidP="00620EB6">
      <w:pPr>
        <w:spacing w:after="0" w:line="312" w:lineRule="auto"/>
        <w:jc w:val="both"/>
        <w:rPr>
          <w:rFonts w:ascii="Verdana" w:eastAsia="Times New Roman" w:hAnsi="Verdana" w:cs="Times New Roman"/>
          <w:b/>
          <w:sz w:val="18"/>
          <w:szCs w:val="18"/>
          <w:lang w:eastAsia="nl-NL"/>
        </w:rPr>
      </w:pPr>
      <w:r w:rsidRPr="00620EB6">
        <w:rPr>
          <w:rFonts w:ascii="Verdana" w:eastAsia="Times New Roman" w:hAnsi="Verdana" w:cs="Times New Roman"/>
          <w:b/>
          <w:sz w:val="18"/>
          <w:szCs w:val="18"/>
          <w:lang w:eastAsia="nl-NL"/>
        </w:rPr>
        <w:lastRenderedPageBreak/>
        <w:t xml:space="preserve">6. Ondertekening van de Verklaring </w:t>
      </w:r>
      <w:proofErr w:type="spellStart"/>
      <w:r w:rsidRPr="00620EB6">
        <w:rPr>
          <w:rFonts w:ascii="Verdana" w:eastAsia="Times New Roman" w:hAnsi="Verdana" w:cs="Times New Roman"/>
          <w:b/>
          <w:sz w:val="18"/>
          <w:szCs w:val="18"/>
          <w:lang w:eastAsia="nl-NL"/>
        </w:rPr>
        <w:t>Social</w:t>
      </w:r>
      <w:proofErr w:type="spellEnd"/>
      <w:r w:rsidRPr="00620EB6">
        <w:rPr>
          <w:rFonts w:ascii="Verdana" w:eastAsia="Times New Roman" w:hAnsi="Verdana" w:cs="Times New Roman"/>
          <w:b/>
          <w:sz w:val="18"/>
          <w:szCs w:val="18"/>
          <w:lang w:eastAsia="nl-NL"/>
        </w:rPr>
        <w:t xml:space="preserve"> Return</w:t>
      </w:r>
    </w:p>
    <w:p w:rsidR="00620EB6" w:rsidRP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Ondergetekende verklaart alle vragen en bijlagen volledig en naar waarheid te hebben beantwoord en</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dat de in dit vragenformulier verstrekte inlichtingen met de werkelijkheid overeenstemmen, juist en</w:t>
      </w:r>
      <w:r>
        <w:rPr>
          <w:rFonts w:ascii="Verdana" w:eastAsia="Times New Roman" w:hAnsi="Verdana" w:cs="Times New Roman"/>
          <w:sz w:val="18"/>
          <w:szCs w:val="18"/>
          <w:lang w:eastAsia="nl-NL"/>
        </w:rPr>
        <w:t xml:space="preserve"> </w:t>
      </w:r>
      <w:r w:rsidRPr="00620EB6">
        <w:rPr>
          <w:rFonts w:ascii="Verdana" w:eastAsia="Times New Roman" w:hAnsi="Verdana" w:cs="Times New Roman"/>
          <w:sz w:val="18"/>
          <w:szCs w:val="18"/>
          <w:lang w:eastAsia="nl-NL"/>
        </w:rPr>
        <w:t>volledig zijn.</w:t>
      </w: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P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Aldus, naar waarheid opgemaakt op</w:t>
      </w: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Pr="00620EB6" w:rsidRDefault="00620EB6" w:rsidP="00620EB6">
      <w:pPr>
        <w:spacing w:after="0" w:line="312" w:lineRule="auto"/>
        <w:jc w:val="both"/>
        <w:rPr>
          <w:rFonts w:ascii="Verdana" w:eastAsia="Times New Roman" w:hAnsi="Verdana" w:cs="Times New Roman"/>
          <w:sz w:val="18"/>
          <w:szCs w:val="18"/>
          <w:lang w:eastAsia="nl-NL"/>
        </w:rPr>
      </w:pPr>
      <w:r>
        <w:rPr>
          <w:rFonts w:ascii="Verdana" w:eastAsia="Times New Roman" w:hAnsi="Verdana" w:cs="Times New Roman"/>
          <w:sz w:val="18"/>
          <w:szCs w:val="18"/>
          <w:lang w:eastAsia="nl-NL"/>
        </w:rPr>
        <w:t xml:space="preserve">…………dag, </w:t>
      </w:r>
      <w:r w:rsidR="00167208">
        <w:rPr>
          <w:rFonts w:ascii="Verdana" w:eastAsia="Times New Roman" w:hAnsi="Verdana" w:cs="Times New Roman"/>
          <w:sz w:val="18"/>
          <w:szCs w:val="18"/>
          <w:lang w:eastAsia="nl-NL"/>
        </w:rPr>
        <w:t>xx-xx-20</w:t>
      </w:r>
      <w:r w:rsidR="00443476">
        <w:rPr>
          <w:rFonts w:ascii="Verdana" w:eastAsia="Times New Roman" w:hAnsi="Verdana" w:cs="Times New Roman"/>
          <w:sz w:val="18"/>
          <w:szCs w:val="18"/>
          <w:lang w:eastAsia="nl-NL"/>
        </w:rPr>
        <w:t>16</w:t>
      </w: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Pr="00620EB6" w:rsidRDefault="00620EB6" w:rsidP="00620EB6">
      <w:pPr>
        <w:spacing w:after="0"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te Groesbeek</w:t>
      </w: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Pr="00620EB6" w:rsidRDefault="00620EB6" w:rsidP="00620EB6">
      <w:pPr>
        <w:spacing w:after="0"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(door, naam en voorletters, functie )</w:t>
      </w: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Pr="00620EB6" w:rsidRDefault="00620EB6" w:rsidP="00620EB6">
      <w:pPr>
        <w:spacing w:after="0"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als rechtsgeldige vertegenwoordiger van onderneming</w:t>
      </w: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Default="00620EB6" w:rsidP="00620EB6">
      <w:pPr>
        <w:spacing w:after="0" w:line="312" w:lineRule="auto"/>
        <w:jc w:val="both"/>
        <w:rPr>
          <w:rFonts w:ascii="Verdana" w:eastAsia="Times New Roman" w:hAnsi="Verdana" w:cs="Times New Roman"/>
          <w:sz w:val="18"/>
          <w:szCs w:val="18"/>
          <w:lang w:eastAsia="nl-NL"/>
        </w:rPr>
      </w:pPr>
    </w:p>
    <w:p w:rsidR="00620EB6" w:rsidRPr="00620EB6" w:rsidRDefault="00620EB6" w:rsidP="00620EB6">
      <w:pPr>
        <w:spacing w:after="0" w:line="312" w:lineRule="auto"/>
        <w:jc w:val="both"/>
        <w:rPr>
          <w:rFonts w:ascii="Verdana" w:eastAsia="Times New Roman" w:hAnsi="Verdana" w:cs="Times New Roman"/>
          <w:sz w:val="18"/>
          <w:szCs w:val="18"/>
          <w:lang w:eastAsia="nl-NL"/>
        </w:rPr>
      </w:pPr>
      <w:r w:rsidRPr="00620EB6">
        <w:rPr>
          <w:rFonts w:ascii="Verdana" w:eastAsia="Times New Roman" w:hAnsi="Verdana" w:cs="Times New Roman"/>
          <w:sz w:val="18"/>
          <w:szCs w:val="18"/>
          <w:lang w:eastAsia="nl-NL"/>
        </w:rPr>
        <w:t>Handtekening</w:t>
      </w:r>
    </w:p>
    <w:p w:rsidR="00620EB6" w:rsidRPr="00620EB6" w:rsidRDefault="00620EB6" w:rsidP="00620EB6">
      <w:pPr>
        <w:spacing w:after="0" w:line="312" w:lineRule="auto"/>
        <w:jc w:val="both"/>
        <w:rPr>
          <w:rFonts w:ascii="Verdana" w:eastAsia="Times New Roman" w:hAnsi="Verdana" w:cs="Times New Roman"/>
          <w:sz w:val="18"/>
          <w:szCs w:val="18"/>
          <w:lang w:eastAsia="nl-NL"/>
        </w:rPr>
      </w:pPr>
    </w:p>
    <w:sectPr w:rsidR="00620EB6" w:rsidRPr="00620EB6" w:rsidSect="000E5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89"/>
    <w:rsid w:val="000962D3"/>
    <w:rsid w:val="000E5B71"/>
    <w:rsid w:val="000E5F1E"/>
    <w:rsid w:val="00167208"/>
    <w:rsid w:val="00330BA5"/>
    <w:rsid w:val="00443476"/>
    <w:rsid w:val="00620EB6"/>
    <w:rsid w:val="00641500"/>
    <w:rsid w:val="008A5B89"/>
    <w:rsid w:val="00CF2ABE"/>
    <w:rsid w:val="00ED1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A5B8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A5B89"/>
    <w:rPr>
      <w:rFonts w:ascii="Tahoma" w:hAnsi="Tahoma" w:cs="Tahoma"/>
      <w:sz w:val="16"/>
      <w:szCs w:val="16"/>
    </w:rPr>
  </w:style>
  <w:style w:type="table" w:styleId="Tabelraster">
    <w:name w:val="Table Grid"/>
    <w:basedOn w:val="Standaardtabel"/>
    <w:uiPriority w:val="59"/>
    <w:rsid w:val="008A5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A5B8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A5B89"/>
    <w:rPr>
      <w:rFonts w:ascii="Tahoma" w:hAnsi="Tahoma" w:cs="Tahoma"/>
      <w:sz w:val="16"/>
      <w:szCs w:val="16"/>
    </w:rPr>
  </w:style>
  <w:style w:type="table" w:styleId="Tabelraster">
    <w:name w:val="Table Grid"/>
    <w:basedOn w:val="Standaardtabel"/>
    <w:uiPriority w:val="59"/>
    <w:rsid w:val="008A5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630</Words>
  <Characters>3466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AKERTECH BV</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Maarten Moonen</dc:creator>
  <cp:lastModifiedBy>Raimond Simons</cp:lastModifiedBy>
  <cp:revision>5</cp:revision>
  <dcterms:created xsi:type="dcterms:W3CDTF">2015-12-07T13:34:00Z</dcterms:created>
  <dcterms:modified xsi:type="dcterms:W3CDTF">2016-04-19T12:41:00Z</dcterms:modified>
</cp:coreProperties>
</file>