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52A9" w:rsidRDefault="006F5D1D" w:rsidP="00E659F6">
      <w:pPr>
        <w:pStyle w:val="Voorblad"/>
      </w:pPr>
      <w:r>
        <w:rPr>
          <w:noProof/>
        </w:rPr>
        <w:drawing>
          <wp:anchor distT="0" distB="0" distL="114300" distR="114300" simplePos="0" relativeHeight="251657216" behindDoc="0" locked="0" layoutInCell="0" allowOverlap="1" wp14:anchorId="18191B9E" wp14:editId="16454E26">
            <wp:simplePos x="0" y="0"/>
            <wp:positionH relativeFrom="column">
              <wp:posOffset>-1170305</wp:posOffset>
            </wp:positionH>
            <wp:positionV relativeFrom="paragraph">
              <wp:posOffset>-1540510</wp:posOffset>
            </wp:positionV>
            <wp:extent cx="1800225" cy="10881360"/>
            <wp:effectExtent l="0" t="0" r="9525" b="0"/>
            <wp:wrapNone/>
            <wp:docPr id="201" name="Afbeelding 201" descr="kompas sm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descr="kompas sma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0225" cy="10881360"/>
                    </a:xfrm>
                    <a:prstGeom prst="rect">
                      <a:avLst/>
                    </a:prstGeom>
                    <a:noFill/>
                  </pic:spPr>
                </pic:pic>
              </a:graphicData>
            </a:graphic>
            <wp14:sizeRelH relativeFrom="page">
              <wp14:pctWidth>0</wp14:pctWidth>
            </wp14:sizeRelH>
            <wp14:sizeRelV relativeFrom="page">
              <wp14:pctHeight>0</wp14:pctHeight>
            </wp14:sizeRelV>
          </wp:anchor>
        </w:drawing>
      </w:r>
    </w:p>
    <w:p w:rsidR="00F452A9" w:rsidRDefault="00F452A9" w:rsidP="00E659F6">
      <w:pPr>
        <w:pStyle w:val="Voorblad"/>
      </w:pPr>
    </w:p>
    <w:p w:rsidR="00F452A9" w:rsidRDefault="00F452A9" w:rsidP="00E659F6">
      <w:pPr>
        <w:pStyle w:val="Voorblad"/>
      </w:pPr>
    </w:p>
    <w:p w:rsidR="00F452A9" w:rsidRDefault="00F452A9" w:rsidP="00E659F6">
      <w:pPr>
        <w:pStyle w:val="Voorblad"/>
      </w:pPr>
    </w:p>
    <w:p w:rsidR="00F452A9" w:rsidRDefault="00F452A9" w:rsidP="00E659F6">
      <w:pPr>
        <w:pStyle w:val="Voorblad"/>
      </w:pPr>
      <w:r>
        <w:t>Marktconsultatie</w:t>
      </w:r>
    </w:p>
    <w:p w:rsidR="00F452A9" w:rsidRDefault="00834F97" w:rsidP="00E659F6">
      <w:pPr>
        <w:pStyle w:val="Voorblad"/>
      </w:pPr>
      <w:r>
        <w:t>Informatie Gestuurd Toezicht &amp; Inning (IGT)</w:t>
      </w:r>
    </w:p>
    <w:p w:rsidR="00F452A9" w:rsidRDefault="00F452A9" w:rsidP="00E659F6">
      <w:pPr>
        <w:pStyle w:val="Voorblad"/>
      </w:pPr>
    </w:p>
    <w:p w:rsidR="00F452A9" w:rsidRDefault="00F452A9" w:rsidP="00E659F6">
      <w:pPr>
        <w:pStyle w:val="Voorblad"/>
      </w:pPr>
    </w:p>
    <w:p w:rsidR="00F452A9" w:rsidRDefault="00F452A9" w:rsidP="00E659F6">
      <w:pPr>
        <w:pStyle w:val="Voorblad"/>
      </w:pPr>
    </w:p>
    <w:p w:rsidR="00F452A9" w:rsidRDefault="00F452A9" w:rsidP="00E659F6">
      <w:pPr>
        <w:pStyle w:val="Voorblad"/>
      </w:pPr>
    </w:p>
    <w:p w:rsidR="00F452A9" w:rsidRDefault="00F452A9" w:rsidP="00E659F6">
      <w:pPr>
        <w:pStyle w:val="Voorblad"/>
      </w:pPr>
    </w:p>
    <w:p w:rsidR="00F452A9" w:rsidRDefault="00F452A9" w:rsidP="00E659F6">
      <w:pPr>
        <w:pStyle w:val="Voorblad"/>
      </w:pPr>
    </w:p>
    <w:p w:rsidR="00F452A9" w:rsidRDefault="00F452A9" w:rsidP="00E659F6">
      <w:pPr>
        <w:pStyle w:val="Voorblad"/>
      </w:pPr>
    </w:p>
    <w:p w:rsidR="00F452A9" w:rsidRDefault="00F452A9" w:rsidP="00E659F6">
      <w:pPr>
        <w:pStyle w:val="Voorblad"/>
      </w:pPr>
    </w:p>
    <w:p w:rsidR="00F452A9" w:rsidRDefault="00F452A9" w:rsidP="00E659F6">
      <w:pPr>
        <w:pStyle w:val="Voorblad"/>
      </w:pPr>
    </w:p>
    <w:p w:rsidR="00F452A9" w:rsidRDefault="00F452A9" w:rsidP="00E659F6">
      <w:pPr>
        <w:pStyle w:val="Voorblad"/>
      </w:pPr>
    </w:p>
    <w:p w:rsidR="00F452A9" w:rsidRDefault="00F452A9" w:rsidP="00E659F6">
      <w:pPr>
        <w:pStyle w:val="Voorblad"/>
      </w:pPr>
    </w:p>
    <w:p w:rsidR="00F452A9" w:rsidRDefault="00F452A9" w:rsidP="00E659F6">
      <w:pPr>
        <w:pStyle w:val="Voorblad"/>
      </w:pPr>
    </w:p>
    <w:p w:rsidR="00F452A9" w:rsidRDefault="00F452A9" w:rsidP="00E659F6">
      <w:pPr>
        <w:pStyle w:val="Voorblad"/>
      </w:pPr>
    </w:p>
    <w:p w:rsidR="00F452A9" w:rsidRDefault="00F452A9" w:rsidP="00E659F6">
      <w:pPr>
        <w:pStyle w:val="Voorblad"/>
      </w:pPr>
    </w:p>
    <w:p w:rsidR="00F452A9" w:rsidRDefault="00F452A9" w:rsidP="00E659F6">
      <w:pPr>
        <w:pStyle w:val="Voorblad"/>
      </w:pPr>
    </w:p>
    <w:p w:rsidR="00F452A9" w:rsidRDefault="00F452A9" w:rsidP="00E659F6">
      <w:pPr>
        <w:pStyle w:val="Voorblad"/>
      </w:pPr>
    </w:p>
    <w:p w:rsidR="00F452A9" w:rsidRDefault="00F452A9" w:rsidP="00E659F6">
      <w:pPr>
        <w:pStyle w:val="Voorblad"/>
      </w:pPr>
    </w:p>
    <w:p w:rsidR="00F452A9" w:rsidRDefault="00F452A9" w:rsidP="00E659F6">
      <w:pPr>
        <w:pStyle w:val="Voorblad"/>
      </w:pPr>
    </w:p>
    <w:p w:rsidR="00F452A9" w:rsidRDefault="00F452A9" w:rsidP="00E659F6">
      <w:pPr>
        <w:pStyle w:val="Voorblad"/>
      </w:pPr>
    </w:p>
    <w:p w:rsidR="00F452A9" w:rsidRDefault="00F452A9" w:rsidP="00E659F6">
      <w:pPr>
        <w:pStyle w:val="Voorblad"/>
      </w:pPr>
    </w:p>
    <w:p w:rsidR="00F452A9" w:rsidRDefault="00F452A9" w:rsidP="00E659F6">
      <w:pPr>
        <w:pStyle w:val="Voorblad"/>
      </w:pPr>
    </w:p>
    <w:p w:rsidR="00F452A9" w:rsidRDefault="00F452A9" w:rsidP="00E659F6">
      <w:pPr>
        <w:pStyle w:val="Voorblad"/>
      </w:pPr>
    </w:p>
    <w:p w:rsidR="00F452A9" w:rsidRDefault="00F452A9" w:rsidP="00E659F6">
      <w:pPr>
        <w:pStyle w:val="Voorblad"/>
      </w:pPr>
    </w:p>
    <w:p w:rsidR="00F9759B" w:rsidRDefault="00F9759B" w:rsidP="0068448C">
      <w:pPr>
        <w:rPr>
          <w:noProof/>
        </w:rPr>
      </w:pPr>
    </w:p>
    <w:p w:rsidR="00F9759B" w:rsidRDefault="00F9759B" w:rsidP="0068448C">
      <w:pPr>
        <w:rPr>
          <w:noProof/>
        </w:rPr>
      </w:pPr>
    </w:p>
    <w:p w:rsidR="00F9759B" w:rsidRDefault="00F9759B" w:rsidP="0068448C">
      <w:pPr>
        <w:rPr>
          <w:noProof/>
        </w:rPr>
      </w:pPr>
    </w:p>
    <w:p w:rsidR="00F9759B" w:rsidRDefault="00F9759B" w:rsidP="0068448C">
      <w:pPr>
        <w:rPr>
          <w:noProof/>
        </w:rPr>
      </w:pPr>
    </w:p>
    <w:p w:rsidR="00F9759B" w:rsidRDefault="00F9759B" w:rsidP="0068448C">
      <w:pPr>
        <w:rPr>
          <w:noProof/>
        </w:rPr>
      </w:pPr>
    </w:p>
    <w:p w:rsidR="00F9759B" w:rsidRDefault="00F9759B" w:rsidP="0068448C">
      <w:pPr>
        <w:rPr>
          <w:noProof/>
        </w:rPr>
      </w:pPr>
    </w:p>
    <w:p w:rsidR="00F9759B" w:rsidRDefault="00F9759B" w:rsidP="00F44A05">
      <w:pPr>
        <w:ind w:left="1276"/>
        <w:rPr>
          <w:noProof/>
        </w:rPr>
      </w:pPr>
    </w:p>
    <w:p w:rsidR="00F452A9" w:rsidRDefault="00F452A9" w:rsidP="00F44A05">
      <w:pPr>
        <w:ind w:left="1276"/>
        <w:rPr>
          <w:noProof/>
        </w:rPr>
      </w:pPr>
      <w:r>
        <w:rPr>
          <w:noProof/>
        </w:rPr>
        <w:t xml:space="preserve">Kenmerk: </w:t>
      </w:r>
      <w:r w:rsidR="00C90EEA">
        <w:rPr>
          <w:noProof/>
        </w:rPr>
        <w:t>IUC16-007</w:t>
      </w:r>
    </w:p>
    <w:p w:rsidR="00F452A9" w:rsidRDefault="004D5A6B" w:rsidP="00F44A05">
      <w:pPr>
        <w:ind w:left="1276"/>
        <w:rPr>
          <w:noProof/>
        </w:rPr>
      </w:pPr>
      <w:r>
        <w:rPr>
          <w:noProof/>
        </w:rPr>
        <w:t xml:space="preserve">Opdrachtgever : </w:t>
      </w:r>
      <w:r w:rsidR="00F452A9">
        <w:rPr>
          <w:noProof/>
        </w:rPr>
        <w:t xml:space="preserve">Belastingdienst </w:t>
      </w:r>
      <w:r>
        <w:rPr>
          <w:noProof/>
        </w:rPr>
        <w:t>IUC B/CFD</w:t>
      </w:r>
    </w:p>
    <w:p w:rsidR="00F452A9" w:rsidRDefault="00F452A9" w:rsidP="00F44A05">
      <w:pPr>
        <w:ind w:left="1276"/>
        <w:rPr>
          <w:noProof/>
        </w:rPr>
      </w:pPr>
      <w:r>
        <w:rPr>
          <w:noProof/>
        </w:rPr>
        <w:t>Postbus 9050</w:t>
      </w:r>
    </w:p>
    <w:p w:rsidR="00F452A9" w:rsidRDefault="00F452A9" w:rsidP="00F44A05">
      <w:pPr>
        <w:ind w:left="1276"/>
        <w:rPr>
          <w:noProof/>
        </w:rPr>
      </w:pPr>
      <w:r>
        <w:rPr>
          <w:noProof/>
        </w:rPr>
        <w:t>7300 GM APELDOORN</w:t>
      </w:r>
    </w:p>
    <w:p w:rsidR="00F9759B" w:rsidRDefault="00F9759B" w:rsidP="00F44A05">
      <w:pPr>
        <w:ind w:left="1276"/>
        <w:rPr>
          <w:noProof/>
        </w:rPr>
      </w:pPr>
      <w:r w:rsidRPr="0068448C">
        <w:rPr>
          <w:noProof/>
        </w:rPr>
        <w:t xml:space="preserve">Datum: </w:t>
      </w:r>
      <w:r w:rsidR="00703EFA" w:rsidRPr="0068448C">
        <w:rPr>
          <w:noProof/>
        </w:rPr>
        <w:t>14</w:t>
      </w:r>
      <w:r w:rsidR="004D5A6B" w:rsidRPr="0068448C">
        <w:rPr>
          <w:noProof/>
        </w:rPr>
        <w:t>-03-2016</w:t>
      </w:r>
      <w:r w:rsidR="00A13814" w:rsidRPr="0068448C">
        <w:rPr>
          <w:noProof/>
        </w:rPr>
        <w:t xml:space="preserve"> </w:t>
      </w:r>
      <w:r w:rsidR="0068448C" w:rsidRPr="0068448C">
        <w:rPr>
          <w:noProof/>
        </w:rPr>
        <w:t>V1.0</w:t>
      </w:r>
    </w:p>
    <w:p w:rsidR="00F452A9" w:rsidRDefault="00F452A9" w:rsidP="00E659F6">
      <w:pPr>
        <w:rPr>
          <w:noProof/>
        </w:rPr>
      </w:pPr>
    </w:p>
    <w:p w:rsidR="00F452A9" w:rsidRDefault="00F452A9" w:rsidP="00E659F6">
      <w:pPr>
        <w:rPr>
          <w:noProof/>
        </w:rPr>
      </w:pPr>
    </w:p>
    <w:p w:rsidR="00F452A9" w:rsidRDefault="00F452A9" w:rsidP="00E659F6">
      <w:pPr>
        <w:rPr>
          <w:noProof/>
        </w:rPr>
      </w:pPr>
    </w:p>
    <w:p w:rsidR="00F452A9" w:rsidRDefault="00FB045A" w:rsidP="00E659F6">
      <w:pPr>
        <w:rPr>
          <w:noProof/>
        </w:rPr>
      </w:pPr>
      <w:r>
        <w:rPr>
          <w:noProof/>
        </w:rPr>
        <w:br w:type="page"/>
      </w:r>
      <w:r w:rsidR="00F452A9">
        <w:fldChar w:fldCharType="begin"/>
      </w:r>
      <w:r w:rsidR="00F452A9">
        <w:instrText xml:space="preserve"> SET Doc_Datum "</w:instrText>
      </w:r>
      <w:r w:rsidR="00F452A9">
        <w:fldChar w:fldCharType="begin"/>
      </w:r>
      <w:r w:rsidR="00F452A9">
        <w:instrText xml:space="preserve"> FILLIN "document datum "</w:instrText>
      </w:r>
      <w:r w:rsidR="00F452A9">
        <w:fldChar w:fldCharType="separate"/>
      </w:r>
      <w:r w:rsidR="00F452A9">
        <w:instrText>dd maand eejj</w:instrText>
      </w:r>
      <w:r w:rsidR="00F452A9">
        <w:fldChar w:fldCharType="end"/>
      </w:r>
      <w:r w:rsidR="00F452A9">
        <w:instrText xml:space="preserve">" </w:instrText>
      </w:r>
      <w:r w:rsidR="00F452A9">
        <w:fldChar w:fldCharType="separate"/>
      </w:r>
      <w:bookmarkStart w:id="0" w:name="Doc_Datum"/>
      <w:r w:rsidR="007A32EB">
        <w:rPr>
          <w:noProof/>
        </w:rPr>
        <w:t>dd maand eejj</w:t>
      </w:r>
      <w:bookmarkEnd w:id="0"/>
      <w:r w:rsidR="00F452A9">
        <w:fldChar w:fldCharType="end"/>
      </w:r>
    </w:p>
    <w:p w:rsidR="00F452A9" w:rsidRDefault="00F452A9" w:rsidP="00E659F6">
      <w:pPr>
        <w:pStyle w:val="Voorblad"/>
        <w:sectPr w:rsidR="00F452A9">
          <w:headerReference w:type="default" r:id="rId10"/>
          <w:footerReference w:type="first" r:id="rId11"/>
          <w:pgSz w:w="11906" w:h="16838" w:code="9"/>
          <w:pgMar w:top="1418" w:right="1134" w:bottom="1418" w:left="1843" w:header="708" w:footer="708" w:gutter="0"/>
          <w:pgNumType w:fmt="lowerRoman" w:start="1"/>
          <w:cols w:space="708"/>
          <w:titlePg/>
          <w:docGrid w:linePitch="245"/>
        </w:sectPr>
      </w:pPr>
    </w:p>
    <w:p w:rsidR="00F452A9" w:rsidRDefault="00F452A9" w:rsidP="00E659F6">
      <w:pPr>
        <w:pStyle w:val="Kop1"/>
      </w:pPr>
      <w:bookmarkStart w:id="1" w:name="_Toc445729084"/>
      <w:r>
        <w:lastRenderedPageBreak/>
        <w:t>Voorwoord</w:t>
      </w:r>
      <w:bookmarkEnd w:id="1"/>
    </w:p>
    <w:p w:rsidR="00703EFA" w:rsidRDefault="00703EFA" w:rsidP="00E659F6">
      <w:r>
        <w:t>De Belastingdienst werkt aan de uitvoering van de Investeringsagenda.</w:t>
      </w:r>
      <w:r w:rsidR="00A66149">
        <w:t xml:space="preserve"> Een belangrijk </w:t>
      </w:r>
      <w:r>
        <w:t xml:space="preserve">verandergebied </w:t>
      </w:r>
      <w:r w:rsidR="00A66149">
        <w:t xml:space="preserve">is </w:t>
      </w:r>
      <w:r>
        <w:t>Info</w:t>
      </w:r>
      <w:r w:rsidR="00B75AA4">
        <w:t>rmatie G</w:t>
      </w:r>
      <w:r w:rsidR="00A66149">
        <w:t>estuurd Toezicht.</w:t>
      </w:r>
      <w:r>
        <w:t xml:space="preserve"> </w:t>
      </w:r>
      <w:r w:rsidR="00A66149">
        <w:t>De Belastingdienst is op weg</w:t>
      </w:r>
      <w:r>
        <w:t xml:space="preserve"> om het toezicht slimmer vorm te geven door keuzes te maken gebaseerd op inzicht uit data door middel van </w:t>
      </w:r>
      <w:proofErr w:type="spellStart"/>
      <w:r w:rsidR="00183CDF">
        <w:t>analytics</w:t>
      </w:r>
      <w:proofErr w:type="spellEnd"/>
      <w:r w:rsidR="00A66149">
        <w:t>. Dit inzicht wordt vertaal</w:t>
      </w:r>
      <w:r w:rsidR="00183CDF">
        <w:t>d</w:t>
      </w:r>
      <w:r w:rsidR="00A66149">
        <w:t xml:space="preserve"> naar </w:t>
      </w:r>
      <w:r>
        <w:t xml:space="preserve">werk </w:t>
      </w:r>
      <w:r w:rsidR="00183CDF">
        <w:t xml:space="preserve">en </w:t>
      </w:r>
      <w:r w:rsidR="00A66149">
        <w:t xml:space="preserve">verspreid </w:t>
      </w:r>
      <w:r>
        <w:t xml:space="preserve">over de </w:t>
      </w:r>
      <w:r w:rsidR="00A66149">
        <w:t xml:space="preserve">verschillende </w:t>
      </w:r>
      <w:r>
        <w:t>kanto</w:t>
      </w:r>
      <w:r w:rsidR="00A66149">
        <w:t>ren, die virtueel als ware</w:t>
      </w:r>
      <w:r>
        <w:t xml:space="preserve"> het één kantoor</w:t>
      </w:r>
      <w:r w:rsidR="00A66149">
        <w:t>, het toezicht uitvoeren. Zij worden hierbij ondersteund door en uitgerust met</w:t>
      </w:r>
      <w:r>
        <w:t xml:space="preserve"> moderne hulpmiddelen. Dit om de opbrengsten te maximaliseren en een </w:t>
      </w:r>
      <w:r w:rsidRPr="00AA76D6">
        <w:t xml:space="preserve">evenwichtige (proportionele) handhaving </w:t>
      </w:r>
      <w:r>
        <w:t xml:space="preserve">te borgen. </w:t>
      </w:r>
    </w:p>
    <w:p w:rsidR="00A66149" w:rsidRDefault="00A66149" w:rsidP="00E659F6"/>
    <w:p w:rsidR="00703EFA" w:rsidRPr="00AA76D6" w:rsidRDefault="00A66149" w:rsidP="00E659F6">
      <w:r>
        <w:t xml:space="preserve">De Belastingdienst heeft een beeld van die toekomst, conceptueel, functioneel en technisch. Dit beeld wenst de Belastingdienst te toetsen aan de inzichten in de markt. Op basis van het beeld, </w:t>
      </w:r>
      <w:r w:rsidR="00995CFA">
        <w:t xml:space="preserve">mogelijk </w:t>
      </w:r>
      <w:r>
        <w:t>aangevuld met inzichten van de markt</w:t>
      </w:r>
      <w:r w:rsidR="00183CDF">
        <w:t>,</w:t>
      </w:r>
      <w:r>
        <w:t xml:space="preserve"> zal worden bepaald hoe invull</w:t>
      </w:r>
      <w:r w:rsidR="00183CDF">
        <w:t>ing</w:t>
      </w:r>
      <w:r>
        <w:t xml:space="preserve"> wordt gegeven aan deze nieuwe toekomst.</w:t>
      </w:r>
      <w:r w:rsidR="00703EFA" w:rsidRPr="00AA76D6">
        <w:t xml:space="preserve"> </w:t>
      </w:r>
    </w:p>
    <w:p w:rsidR="00703EFA" w:rsidRDefault="00703EFA" w:rsidP="00E659F6"/>
    <w:p w:rsidR="0088037B" w:rsidRDefault="008B25AA" w:rsidP="00E659F6">
      <w:r>
        <w:t xml:space="preserve">Om te komen tot </w:t>
      </w:r>
      <w:r w:rsidR="00A66149">
        <w:t xml:space="preserve">deze reflectie en een voorbereiding op een mogelijk aanpak voor </w:t>
      </w:r>
      <w:proofErr w:type="spellStart"/>
      <w:r w:rsidR="00A66149">
        <w:t>sourcing</w:t>
      </w:r>
      <w:proofErr w:type="spellEnd"/>
      <w:r w:rsidR="00A66149">
        <w:t xml:space="preserve"> van d</w:t>
      </w:r>
      <w:r w:rsidR="00183CDF">
        <w:t xml:space="preserve">it verandergebied </w:t>
      </w:r>
      <w:r w:rsidR="00A66149">
        <w:t>(</w:t>
      </w:r>
      <w:r w:rsidR="00183CDF">
        <w:t xml:space="preserve">middels een </w:t>
      </w:r>
      <w:r>
        <w:t xml:space="preserve">heldere en realistische marktvraag </w:t>
      </w:r>
      <w:r w:rsidR="004D5A6B">
        <w:t xml:space="preserve">en </w:t>
      </w:r>
      <w:r w:rsidR="00183CDF">
        <w:t xml:space="preserve">een goede manier om </w:t>
      </w:r>
      <w:r w:rsidR="004D5A6B">
        <w:t>d</w:t>
      </w:r>
      <w:r w:rsidR="00183CDF">
        <w:t>i</w:t>
      </w:r>
      <w:r w:rsidR="004D5A6B">
        <w:t xml:space="preserve">e marktvraag </w:t>
      </w:r>
      <w:r w:rsidR="00183CDF">
        <w:t xml:space="preserve">te </w:t>
      </w:r>
      <w:r w:rsidR="004D5A6B">
        <w:t>kunnen afnemen</w:t>
      </w:r>
      <w:r w:rsidR="00A66149">
        <w:t>)</w:t>
      </w:r>
      <w:r>
        <w:t>, zijn we op zoek naar bedrijven en instanties die hierin, geheel vrijblijvend, willen meedenken.</w:t>
      </w:r>
    </w:p>
    <w:p w:rsidR="0088037B" w:rsidRDefault="0088037B" w:rsidP="00E659F6"/>
    <w:p w:rsidR="00CE34D7" w:rsidRPr="00290FF0" w:rsidRDefault="00CE34D7" w:rsidP="00E659F6">
      <w:r w:rsidRPr="00290FF0">
        <w:t xml:space="preserve">Voor alle duidelijkheid: het betreft hier </w:t>
      </w:r>
      <w:r w:rsidRPr="00290FF0">
        <w:rPr>
          <w:b/>
        </w:rPr>
        <w:t xml:space="preserve">GEEN </w:t>
      </w:r>
      <w:r w:rsidRPr="00290FF0">
        <w:t>offerteaanvraag.</w:t>
      </w:r>
    </w:p>
    <w:p w:rsidR="00F452A9" w:rsidRPr="00290FF0" w:rsidRDefault="00F452A9" w:rsidP="00E659F6"/>
    <w:p w:rsidR="00C50C23" w:rsidRDefault="00F452A9" w:rsidP="00E659F6">
      <w:r w:rsidRPr="00290FF0">
        <w:t xml:space="preserve">De Belastingdienst nodigt gegadigden uit om antwoord te geven op de </w:t>
      </w:r>
      <w:r w:rsidR="00183CDF">
        <w:t xml:space="preserve">in hoofdstuk 5 </w:t>
      </w:r>
      <w:r w:rsidRPr="00290FF0">
        <w:t xml:space="preserve">geformuleerde </w:t>
      </w:r>
      <w:r w:rsidRPr="00F077E3">
        <w:t>vragen</w:t>
      </w:r>
      <w:r w:rsidRPr="00F53F98">
        <w:t>.</w:t>
      </w:r>
    </w:p>
    <w:p w:rsidR="00C50C23" w:rsidRDefault="00C50C23" w:rsidP="00E659F6"/>
    <w:p w:rsidR="00F452A9" w:rsidRDefault="00F452A9" w:rsidP="00E659F6">
      <w:pPr>
        <w:pStyle w:val="Kop1"/>
      </w:pPr>
      <w:bookmarkStart w:id="2" w:name="_Toc429058231"/>
      <w:bookmarkStart w:id="3" w:name="_Toc316985808"/>
      <w:bookmarkStart w:id="4" w:name="_Toc445729085"/>
      <w:bookmarkEnd w:id="2"/>
      <w:r>
        <w:lastRenderedPageBreak/>
        <w:t>Inhoud</w:t>
      </w:r>
      <w:bookmarkEnd w:id="3"/>
      <w:bookmarkEnd w:id="4"/>
      <w:r>
        <w:tab/>
        <w:t xml:space="preserve"> </w:t>
      </w:r>
    </w:p>
    <w:p w:rsidR="00F44A05" w:rsidRDefault="002319A6">
      <w:pPr>
        <w:pStyle w:val="Inhopg1"/>
        <w:rPr>
          <w:rFonts w:asciiTheme="minorHAnsi" w:eastAsiaTheme="minorEastAsia" w:hAnsiTheme="minorHAnsi" w:cstheme="minorBidi"/>
          <w:b w:val="0"/>
          <w:spacing w:val="0"/>
          <w:sz w:val="22"/>
          <w:szCs w:val="22"/>
        </w:rPr>
      </w:pPr>
      <w:r>
        <w:fldChar w:fldCharType="begin"/>
      </w:r>
      <w:r>
        <w:instrText xml:space="preserve"> TOC \o "1-3" </w:instrText>
      </w:r>
      <w:r>
        <w:fldChar w:fldCharType="separate"/>
      </w:r>
      <w:r w:rsidR="00F44A05">
        <w:t>1</w:t>
      </w:r>
      <w:r w:rsidR="00F44A05">
        <w:rPr>
          <w:rFonts w:asciiTheme="minorHAnsi" w:eastAsiaTheme="minorEastAsia" w:hAnsiTheme="minorHAnsi" w:cstheme="minorBidi"/>
          <w:b w:val="0"/>
          <w:spacing w:val="0"/>
          <w:sz w:val="22"/>
          <w:szCs w:val="22"/>
        </w:rPr>
        <w:tab/>
      </w:r>
      <w:r w:rsidR="00F44A05">
        <w:t>Voorwoord</w:t>
      </w:r>
      <w:r w:rsidR="00F44A05">
        <w:tab/>
      </w:r>
      <w:r w:rsidR="00F44A05">
        <w:fldChar w:fldCharType="begin"/>
      </w:r>
      <w:r w:rsidR="00F44A05">
        <w:instrText xml:space="preserve"> PAGEREF _Toc445729084 \h </w:instrText>
      </w:r>
      <w:r w:rsidR="00F44A05">
        <w:fldChar w:fldCharType="separate"/>
      </w:r>
      <w:r w:rsidR="00F44A05">
        <w:t>1</w:t>
      </w:r>
      <w:r w:rsidR="00F44A05">
        <w:fldChar w:fldCharType="end"/>
      </w:r>
    </w:p>
    <w:p w:rsidR="00F44A05" w:rsidRDefault="00F44A05">
      <w:pPr>
        <w:pStyle w:val="Inhopg1"/>
        <w:rPr>
          <w:rFonts w:asciiTheme="minorHAnsi" w:eastAsiaTheme="minorEastAsia" w:hAnsiTheme="minorHAnsi" w:cstheme="minorBidi"/>
          <w:b w:val="0"/>
          <w:spacing w:val="0"/>
          <w:sz w:val="22"/>
          <w:szCs w:val="22"/>
        </w:rPr>
      </w:pPr>
      <w:r>
        <w:t>2</w:t>
      </w:r>
      <w:r>
        <w:rPr>
          <w:rFonts w:asciiTheme="minorHAnsi" w:eastAsiaTheme="minorEastAsia" w:hAnsiTheme="minorHAnsi" w:cstheme="minorBidi"/>
          <w:b w:val="0"/>
          <w:spacing w:val="0"/>
          <w:sz w:val="22"/>
          <w:szCs w:val="22"/>
        </w:rPr>
        <w:tab/>
      </w:r>
      <w:r>
        <w:t>Inhoud</w:t>
      </w:r>
      <w:r>
        <w:tab/>
      </w:r>
      <w:r>
        <w:fldChar w:fldCharType="begin"/>
      </w:r>
      <w:r>
        <w:instrText xml:space="preserve"> PAGEREF _Toc445729085 \h </w:instrText>
      </w:r>
      <w:r>
        <w:fldChar w:fldCharType="separate"/>
      </w:r>
      <w:r>
        <w:t>2</w:t>
      </w:r>
      <w:r>
        <w:fldChar w:fldCharType="end"/>
      </w:r>
    </w:p>
    <w:p w:rsidR="00F44A05" w:rsidRDefault="00F44A05">
      <w:pPr>
        <w:pStyle w:val="Inhopg1"/>
        <w:rPr>
          <w:rFonts w:asciiTheme="minorHAnsi" w:eastAsiaTheme="minorEastAsia" w:hAnsiTheme="minorHAnsi" w:cstheme="minorBidi"/>
          <w:b w:val="0"/>
          <w:spacing w:val="0"/>
          <w:sz w:val="22"/>
          <w:szCs w:val="22"/>
        </w:rPr>
      </w:pPr>
      <w:r>
        <w:t>3</w:t>
      </w:r>
      <w:r>
        <w:rPr>
          <w:rFonts w:asciiTheme="minorHAnsi" w:eastAsiaTheme="minorEastAsia" w:hAnsiTheme="minorHAnsi" w:cstheme="minorBidi"/>
          <w:b w:val="0"/>
          <w:spacing w:val="0"/>
          <w:sz w:val="22"/>
          <w:szCs w:val="22"/>
        </w:rPr>
        <w:tab/>
      </w:r>
      <w:r>
        <w:t>Procedure</w:t>
      </w:r>
      <w:r>
        <w:tab/>
      </w:r>
      <w:r>
        <w:fldChar w:fldCharType="begin"/>
      </w:r>
      <w:r>
        <w:instrText xml:space="preserve"> PAGEREF _Toc445729086 \h </w:instrText>
      </w:r>
      <w:r>
        <w:fldChar w:fldCharType="separate"/>
      </w:r>
      <w:r>
        <w:t>4</w:t>
      </w:r>
      <w:r>
        <w:fldChar w:fldCharType="end"/>
      </w:r>
    </w:p>
    <w:p w:rsidR="00F44A05" w:rsidRDefault="00F44A05">
      <w:pPr>
        <w:pStyle w:val="Inhopg2"/>
        <w:rPr>
          <w:rFonts w:asciiTheme="minorHAnsi" w:eastAsiaTheme="minorEastAsia" w:hAnsiTheme="minorHAnsi" w:cstheme="minorBidi"/>
          <w:spacing w:val="0"/>
          <w:sz w:val="22"/>
          <w:szCs w:val="22"/>
        </w:rPr>
      </w:pPr>
      <w:r>
        <w:t>3.1</w:t>
      </w:r>
      <w:r>
        <w:rPr>
          <w:rFonts w:asciiTheme="minorHAnsi" w:eastAsiaTheme="minorEastAsia" w:hAnsiTheme="minorHAnsi" w:cstheme="minorBidi"/>
          <w:spacing w:val="0"/>
          <w:sz w:val="22"/>
          <w:szCs w:val="22"/>
        </w:rPr>
        <w:tab/>
      </w:r>
      <w:r>
        <w:t>De Belastingdienst</w:t>
      </w:r>
      <w:r>
        <w:tab/>
      </w:r>
      <w:r>
        <w:fldChar w:fldCharType="begin"/>
      </w:r>
      <w:r>
        <w:instrText xml:space="preserve"> PAGEREF _Toc445729087 \h </w:instrText>
      </w:r>
      <w:r>
        <w:fldChar w:fldCharType="separate"/>
      </w:r>
      <w:r>
        <w:t>4</w:t>
      </w:r>
      <w:r>
        <w:fldChar w:fldCharType="end"/>
      </w:r>
    </w:p>
    <w:p w:rsidR="00F44A05" w:rsidRDefault="00F44A05">
      <w:pPr>
        <w:pStyle w:val="Inhopg2"/>
        <w:rPr>
          <w:rFonts w:asciiTheme="minorHAnsi" w:eastAsiaTheme="minorEastAsia" w:hAnsiTheme="minorHAnsi" w:cstheme="minorBidi"/>
          <w:spacing w:val="0"/>
          <w:sz w:val="22"/>
          <w:szCs w:val="22"/>
        </w:rPr>
      </w:pPr>
      <w:r>
        <w:t>3.2</w:t>
      </w:r>
      <w:r>
        <w:rPr>
          <w:rFonts w:asciiTheme="minorHAnsi" w:eastAsiaTheme="minorEastAsia" w:hAnsiTheme="minorHAnsi" w:cstheme="minorBidi"/>
          <w:spacing w:val="0"/>
          <w:sz w:val="22"/>
          <w:szCs w:val="22"/>
        </w:rPr>
        <w:tab/>
      </w:r>
      <w:r>
        <w:t>Inkoopuitvoeringscentrum Belastingdienst</w:t>
      </w:r>
      <w:r>
        <w:tab/>
      </w:r>
      <w:r>
        <w:fldChar w:fldCharType="begin"/>
      </w:r>
      <w:r>
        <w:instrText xml:space="preserve"> PAGEREF _Toc445729088 \h </w:instrText>
      </w:r>
      <w:r>
        <w:fldChar w:fldCharType="separate"/>
      </w:r>
      <w:r>
        <w:t>4</w:t>
      </w:r>
      <w:r>
        <w:fldChar w:fldCharType="end"/>
      </w:r>
    </w:p>
    <w:p w:rsidR="00F44A05" w:rsidRDefault="00F44A05">
      <w:pPr>
        <w:pStyle w:val="Inhopg2"/>
        <w:rPr>
          <w:rFonts w:asciiTheme="minorHAnsi" w:eastAsiaTheme="minorEastAsia" w:hAnsiTheme="minorHAnsi" w:cstheme="minorBidi"/>
          <w:spacing w:val="0"/>
          <w:sz w:val="22"/>
          <w:szCs w:val="22"/>
        </w:rPr>
      </w:pPr>
      <w:r>
        <w:t>3.3</w:t>
      </w:r>
      <w:r>
        <w:rPr>
          <w:rFonts w:asciiTheme="minorHAnsi" w:eastAsiaTheme="minorEastAsia" w:hAnsiTheme="minorHAnsi" w:cstheme="minorBidi"/>
          <w:spacing w:val="0"/>
          <w:sz w:val="22"/>
          <w:szCs w:val="22"/>
        </w:rPr>
        <w:tab/>
      </w:r>
      <w:r>
        <w:t>Doelstelling marktconsultatie</w:t>
      </w:r>
      <w:r>
        <w:tab/>
      </w:r>
      <w:r>
        <w:fldChar w:fldCharType="begin"/>
      </w:r>
      <w:r>
        <w:instrText xml:space="preserve"> PAGEREF _Toc445729089 \h </w:instrText>
      </w:r>
      <w:r>
        <w:fldChar w:fldCharType="separate"/>
      </w:r>
      <w:r>
        <w:t>4</w:t>
      </w:r>
      <w:r>
        <w:fldChar w:fldCharType="end"/>
      </w:r>
    </w:p>
    <w:p w:rsidR="00F44A05" w:rsidRDefault="00F44A05">
      <w:pPr>
        <w:pStyle w:val="Inhopg2"/>
        <w:rPr>
          <w:rFonts w:asciiTheme="minorHAnsi" w:eastAsiaTheme="minorEastAsia" w:hAnsiTheme="minorHAnsi" w:cstheme="minorBidi"/>
          <w:spacing w:val="0"/>
          <w:sz w:val="22"/>
          <w:szCs w:val="22"/>
        </w:rPr>
      </w:pPr>
      <w:r>
        <w:t>3.4</w:t>
      </w:r>
      <w:r>
        <w:rPr>
          <w:rFonts w:asciiTheme="minorHAnsi" w:eastAsiaTheme="minorEastAsia" w:hAnsiTheme="minorHAnsi" w:cstheme="minorBidi"/>
          <w:spacing w:val="0"/>
          <w:sz w:val="22"/>
          <w:szCs w:val="22"/>
        </w:rPr>
        <w:tab/>
      </w:r>
      <w:r>
        <w:t>Procedure</w:t>
      </w:r>
      <w:r>
        <w:tab/>
      </w:r>
      <w:r>
        <w:fldChar w:fldCharType="begin"/>
      </w:r>
      <w:r>
        <w:instrText xml:space="preserve"> PAGEREF _Toc445729090 \h </w:instrText>
      </w:r>
      <w:r>
        <w:fldChar w:fldCharType="separate"/>
      </w:r>
      <w:r>
        <w:t>4</w:t>
      </w:r>
      <w:r>
        <w:fldChar w:fldCharType="end"/>
      </w:r>
    </w:p>
    <w:p w:rsidR="00F44A05" w:rsidRDefault="00F44A05">
      <w:pPr>
        <w:pStyle w:val="Inhopg3"/>
        <w:rPr>
          <w:rFonts w:asciiTheme="minorHAnsi" w:eastAsiaTheme="minorEastAsia" w:hAnsiTheme="minorHAnsi" w:cstheme="minorBidi"/>
          <w:spacing w:val="0"/>
          <w:sz w:val="22"/>
          <w:szCs w:val="22"/>
        </w:rPr>
      </w:pPr>
      <w:r>
        <w:t>3.4.1</w:t>
      </w:r>
      <w:r>
        <w:rPr>
          <w:rFonts w:asciiTheme="minorHAnsi" w:eastAsiaTheme="minorEastAsia" w:hAnsiTheme="minorHAnsi" w:cstheme="minorBidi"/>
          <w:spacing w:val="0"/>
          <w:sz w:val="22"/>
          <w:szCs w:val="22"/>
        </w:rPr>
        <w:tab/>
      </w:r>
      <w:r>
        <w:t>Algemeen</w:t>
      </w:r>
      <w:r>
        <w:tab/>
      </w:r>
      <w:r>
        <w:fldChar w:fldCharType="begin"/>
      </w:r>
      <w:r>
        <w:instrText xml:space="preserve"> PAGEREF _Toc445729091 \h </w:instrText>
      </w:r>
      <w:r>
        <w:fldChar w:fldCharType="separate"/>
      </w:r>
      <w:r>
        <w:t>5</w:t>
      </w:r>
      <w:r>
        <w:fldChar w:fldCharType="end"/>
      </w:r>
    </w:p>
    <w:p w:rsidR="00F44A05" w:rsidRDefault="00F44A05">
      <w:pPr>
        <w:pStyle w:val="Inhopg3"/>
        <w:rPr>
          <w:rFonts w:asciiTheme="minorHAnsi" w:eastAsiaTheme="minorEastAsia" w:hAnsiTheme="minorHAnsi" w:cstheme="minorBidi"/>
          <w:spacing w:val="0"/>
          <w:sz w:val="22"/>
          <w:szCs w:val="22"/>
        </w:rPr>
      </w:pPr>
      <w:r>
        <w:t>3.4.2</w:t>
      </w:r>
      <w:r>
        <w:rPr>
          <w:rFonts w:asciiTheme="minorHAnsi" w:eastAsiaTheme="minorEastAsia" w:hAnsiTheme="minorHAnsi" w:cstheme="minorBidi"/>
          <w:spacing w:val="0"/>
          <w:sz w:val="22"/>
          <w:szCs w:val="22"/>
        </w:rPr>
        <w:tab/>
      </w:r>
      <w:r>
        <w:t>Aanleveren gegevens marktconsultatie</w:t>
      </w:r>
      <w:r>
        <w:tab/>
      </w:r>
      <w:r>
        <w:fldChar w:fldCharType="begin"/>
      </w:r>
      <w:r>
        <w:instrText xml:space="preserve"> PAGEREF _Toc445729092 \h </w:instrText>
      </w:r>
      <w:r>
        <w:fldChar w:fldCharType="separate"/>
      </w:r>
      <w:r>
        <w:t>5</w:t>
      </w:r>
      <w:r>
        <w:fldChar w:fldCharType="end"/>
      </w:r>
    </w:p>
    <w:p w:rsidR="00F44A05" w:rsidRDefault="00F44A05">
      <w:pPr>
        <w:pStyle w:val="Inhopg3"/>
        <w:rPr>
          <w:rFonts w:asciiTheme="minorHAnsi" w:eastAsiaTheme="minorEastAsia" w:hAnsiTheme="minorHAnsi" w:cstheme="minorBidi"/>
          <w:spacing w:val="0"/>
          <w:sz w:val="22"/>
          <w:szCs w:val="22"/>
        </w:rPr>
      </w:pPr>
      <w:r>
        <w:t>3.4.3</w:t>
      </w:r>
      <w:r>
        <w:rPr>
          <w:rFonts w:asciiTheme="minorHAnsi" w:eastAsiaTheme="minorEastAsia" w:hAnsiTheme="minorHAnsi" w:cstheme="minorBidi"/>
          <w:spacing w:val="0"/>
          <w:sz w:val="22"/>
          <w:szCs w:val="22"/>
        </w:rPr>
        <w:tab/>
      </w:r>
      <w:r>
        <w:t>Communicatie tijdens de marktconsultatie</w:t>
      </w:r>
      <w:r>
        <w:tab/>
      </w:r>
      <w:r>
        <w:fldChar w:fldCharType="begin"/>
      </w:r>
      <w:r>
        <w:instrText xml:space="preserve"> PAGEREF _Toc445729093 \h </w:instrText>
      </w:r>
      <w:r>
        <w:fldChar w:fldCharType="separate"/>
      </w:r>
      <w:r>
        <w:t>6</w:t>
      </w:r>
      <w:r>
        <w:fldChar w:fldCharType="end"/>
      </w:r>
    </w:p>
    <w:p w:rsidR="00F44A05" w:rsidRDefault="00F44A05">
      <w:pPr>
        <w:pStyle w:val="Inhopg3"/>
        <w:rPr>
          <w:rFonts w:asciiTheme="minorHAnsi" w:eastAsiaTheme="minorEastAsia" w:hAnsiTheme="minorHAnsi" w:cstheme="minorBidi"/>
          <w:spacing w:val="0"/>
          <w:sz w:val="22"/>
          <w:szCs w:val="22"/>
        </w:rPr>
      </w:pPr>
      <w:r>
        <w:t>3.4.4</w:t>
      </w:r>
      <w:r>
        <w:rPr>
          <w:rFonts w:asciiTheme="minorHAnsi" w:eastAsiaTheme="minorEastAsia" w:hAnsiTheme="minorHAnsi" w:cstheme="minorBidi"/>
          <w:spacing w:val="0"/>
          <w:sz w:val="22"/>
          <w:szCs w:val="22"/>
        </w:rPr>
        <w:tab/>
      </w:r>
      <w:r>
        <w:t>Voorwaarden aan de beantwoording</w:t>
      </w:r>
      <w:r>
        <w:tab/>
      </w:r>
      <w:r>
        <w:fldChar w:fldCharType="begin"/>
      </w:r>
      <w:r>
        <w:instrText xml:space="preserve"> PAGEREF _Toc445729094 \h </w:instrText>
      </w:r>
      <w:r>
        <w:fldChar w:fldCharType="separate"/>
      </w:r>
      <w:r>
        <w:t>6</w:t>
      </w:r>
      <w:r>
        <w:fldChar w:fldCharType="end"/>
      </w:r>
    </w:p>
    <w:p w:rsidR="00F44A05" w:rsidRDefault="00F44A05">
      <w:pPr>
        <w:pStyle w:val="Inhopg3"/>
        <w:rPr>
          <w:rFonts w:asciiTheme="minorHAnsi" w:eastAsiaTheme="minorEastAsia" w:hAnsiTheme="minorHAnsi" w:cstheme="minorBidi"/>
          <w:spacing w:val="0"/>
          <w:sz w:val="22"/>
          <w:szCs w:val="22"/>
        </w:rPr>
      </w:pPr>
      <w:r>
        <w:t>3.4.5</w:t>
      </w:r>
      <w:r>
        <w:rPr>
          <w:rFonts w:asciiTheme="minorHAnsi" w:eastAsiaTheme="minorEastAsia" w:hAnsiTheme="minorHAnsi" w:cstheme="minorBidi"/>
          <w:spacing w:val="0"/>
          <w:sz w:val="22"/>
          <w:szCs w:val="22"/>
        </w:rPr>
        <w:tab/>
      </w:r>
      <w:r>
        <w:t>Vertrouwelijkheid</w:t>
      </w:r>
      <w:r>
        <w:tab/>
      </w:r>
      <w:r>
        <w:fldChar w:fldCharType="begin"/>
      </w:r>
      <w:r>
        <w:instrText xml:space="preserve"> PAGEREF _Toc445729095 \h </w:instrText>
      </w:r>
      <w:r>
        <w:fldChar w:fldCharType="separate"/>
      </w:r>
      <w:r>
        <w:t>6</w:t>
      </w:r>
      <w:r>
        <w:fldChar w:fldCharType="end"/>
      </w:r>
    </w:p>
    <w:p w:rsidR="00F44A05" w:rsidRDefault="00F44A05">
      <w:pPr>
        <w:pStyle w:val="Inhopg3"/>
        <w:rPr>
          <w:rFonts w:asciiTheme="minorHAnsi" w:eastAsiaTheme="minorEastAsia" w:hAnsiTheme="minorHAnsi" w:cstheme="minorBidi"/>
          <w:spacing w:val="0"/>
          <w:sz w:val="22"/>
          <w:szCs w:val="22"/>
        </w:rPr>
      </w:pPr>
      <w:r>
        <w:t>3.4.6</w:t>
      </w:r>
      <w:r>
        <w:rPr>
          <w:rFonts w:asciiTheme="minorHAnsi" w:eastAsiaTheme="minorEastAsia" w:hAnsiTheme="minorHAnsi" w:cstheme="minorBidi"/>
          <w:spacing w:val="0"/>
          <w:sz w:val="22"/>
          <w:szCs w:val="22"/>
        </w:rPr>
        <w:tab/>
      </w:r>
      <w:r>
        <w:t>Gelijkheid van informatie</w:t>
      </w:r>
      <w:r>
        <w:tab/>
      </w:r>
      <w:r>
        <w:fldChar w:fldCharType="begin"/>
      </w:r>
      <w:r>
        <w:instrText xml:space="preserve"> PAGEREF _Toc445729096 \h </w:instrText>
      </w:r>
      <w:r>
        <w:fldChar w:fldCharType="separate"/>
      </w:r>
      <w:r>
        <w:t>7</w:t>
      </w:r>
      <w:r>
        <w:fldChar w:fldCharType="end"/>
      </w:r>
    </w:p>
    <w:p w:rsidR="00F44A05" w:rsidRDefault="00F44A05">
      <w:pPr>
        <w:pStyle w:val="Inhopg1"/>
        <w:rPr>
          <w:rFonts w:asciiTheme="minorHAnsi" w:eastAsiaTheme="minorEastAsia" w:hAnsiTheme="minorHAnsi" w:cstheme="minorBidi"/>
          <w:b w:val="0"/>
          <w:spacing w:val="0"/>
          <w:sz w:val="22"/>
          <w:szCs w:val="22"/>
        </w:rPr>
      </w:pPr>
      <w:r>
        <w:t>4</w:t>
      </w:r>
      <w:r>
        <w:rPr>
          <w:rFonts w:asciiTheme="minorHAnsi" w:eastAsiaTheme="minorEastAsia" w:hAnsiTheme="minorHAnsi" w:cstheme="minorBidi"/>
          <w:b w:val="0"/>
          <w:spacing w:val="0"/>
          <w:sz w:val="22"/>
          <w:szCs w:val="22"/>
        </w:rPr>
        <w:tab/>
      </w:r>
      <w:r>
        <w:t>Beschrijving vraagstelling IGT</w:t>
      </w:r>
      <w:r>
        <w:tab/>
      </w:r>
      <w:r>
        <w:fldChar w:fldCharType="begin"/>
      </w:r>
      <w:r>
        <w:instrText xml:space="preserve"> PAGEREF _Toc445729097 \h </w:instrText>
      </w:r>
      <w:r>
        <w:fldChar w:fldCharType="separate"/>
      </w:r>
      <w:r>
        <w:t>8</w:t>
      </w:r>
      <w:r>
        <w:fldChar w:fldCharType="end"/>
      </w:r>
    </w:p>
    <w:p w:rsidR="00F44A05" w:rsidRDefault="00F44A05">
      <w:pPr>
        <w:pStyle w:val="Inhopg2"/>
        <w:rPr>
          <w:rFonts w:asciiTheme="minorHAnsi" w:eastAsiaTheme="minorEastAsia" w:hAnsiTheme="minorHAnsi" w:cstheme="minorBidi"/>
          <w:spacing w:val="0"/>
          <w:sz w:val="22"/>
          <w:szCs w:val="22"/>
        </w:rPr>
      </w:pPr>
      <w:r>
        <w:t>4.1</w:t>
      </w:r>
      <w:r>
        <w:rPr>
          <w:rFonts w:asciiTheme="minorHAnsi" w:eastAsiaTheme="minorEastAsia" w:hAnsiTheme="minorHAnsi" w:cstheme="minorBidi"/>
          <w:spacing w:val="0"/>
          <w:sz w:val="22"/>
          <w:szCs w:val="22"/>
        </w:rPr>
        <w:tab/>
      </w:r>
      <w:r>
        <w:t>Context</w:t>
      </w:r>
      <w:r>
        <w:tab/>
      </w:r>
      <w:r>
        <w:fldChar w:fldCharType="begin"/>
      </w:r>
      <w:r>
        <w:instrText xml:space="preserve"> PAGEREF _Toc445729098 \h </w:instrText>
      </w:r>
      <w:r>
        <w:fldChar w:fldCharType="separate"/>
      </w:r>
      <w:r>
        <w:t>8</w:t>
      </w:r>
      <w:r>
        <w:fldChar w:fldCharType="end"/>
      </w:r>
    </w:p>
    <w:p w:rsidR="00F44A05" w:rsidRDefault="00F44A05">
      <w:pPr>
        <w:pStyle w:val="Inhopg2"/>
        <w:rPr>
          <w:rFonts w:asciiTheme="minorHAnsi" w:eastAsiaTheme="minorEastAsia" w:hAnsiTheme="minorHAnsi" w:cstheme="minorBidi"/>
          <w:spacing w:val="0"/>
          <w:sz w:val="22"/>
          <w:szCs w:val="22"/>
        </w:rPr>
      </w:pPr>
      <w:r>
        <w:t>4.2</w:t>
      </w:r>
      <w:r>
        <w:rPr>
          <w:rFonts w:asciiTheme="minorHAnsi" w:eastAsiaTheme="minorEastAsia" w:hAnsiTheme="minorHAnsi" w:cstheme="minorBidi"/>
          <w:spacing w:val="0"/>
          <w:sz w:val="22"/>
          <w:szCs w:val="22"/>
        </w:rPr>
        <w:tab/>
      </w:r>
      <w:r>
        <w:t>Informatie Gestuurd Toezicht</w:t>
      </w:r>
      <w:r>
        <w:tab/>
      </w:r>
      <w:r>
        <w:fldChar w:fldCharType="begin"/>
      </w:r>
      <w:r>
        <w:instrText xml:space="preserve"> PAGEREF _Toc445729099 \h </w:instrText>
      </w:r>
      <w:r>
        <w:fldChar w:fldCharType="separate"/>
      </w:r>
      <w:r>
        <w:t>8</w:t>
      </w:r>
      <w:r>
        <w:fldChar w:fldCharType="end"/>
      </w:r>
    </w:p>
    <w:p w:rsidR="00F44A05" w:rsidRDefault="00F44A05">
      <w:pPr>
        <w:pStyle w:val="Inhopg2"/>
        <w:rPr>
          <w:rFonts w:asciiTheme="minorHAnsi" w:eastAsiaTheme="minorEastAsia" w:hAnsiTheme="minorHAnsi" w:cstheme="minorBidi"/>
          <w:spacing w:val="0"/>
          <w:sz w:val="22"/>
          <w:szCs w:val="22"/>
        </w:rPr>
      </w:pPr>
      <w:r>
        <w:t>4.3</w:t>
      </w:r>
      <w:r>
        <w:rPr>
          <w:rFonts w:asciiTheme="minorHAnsi" w:eastAsiaTheme="minorEastAsia" w:hAnsiTheme="minorHAnsi" w:cstheme="minorBidi"/>
          <w:spacing w:val="0"/>
          <w:sz w:val="22"/>
          <w:szCs w:val="22"/>
        </w:rPr>
        <w:tab/>
      </w:r>
      <w:r>
        <w:t>Dimensionering/sizing</w:t>
      </w:r>
      <w:r>
        <w:tab/>
      </w:r>
      <w:r>
        <w:fldChar w:fldCharType="begin"/>
      </w:r>
      <w:r>
        <w:instrText xml:space="preserve"> PAGEREF _Toc445729100 \h </w:instrText>
      </w:r>
      <w:r>
        <w:fldChar w:fldCharType="separate"/>
      </w:r>
      <w:r>
        <w:t>8</w:t>
      </w:r>
      <w:r>
        <w:fldChar w:fldCharType="end"/>
      </w:r>
    </w:p>
    <w:p w:rsidR="00F44A05" w:rsidRDefault="00F44A05">
      <w:pPr>
        <w:pStyle w:val="Inhopg1"/>
        <w:rPr>
          <w:rFonts w:asciiTheme="minorHAnsi" w:eastAsiaTheme="minorEastAsia" w:hAnsiTheme="minorHAnsi" w:cstheme="minorBidi"/>
          <w:b w:val="0"/>
          <w:spacing w:val="0"/>
          <w:sz w:val="22"/>
          <w:szCs w:val="22"/>
        </w:rPr>
      </w:pPr>
      <w:r>
        <w:t>5</w:t>
      </w:r>
      <w:r>
        <w:rPr>
          <w:rFonts w:asciiTheme="minorHAnsi" w:eastAsiaTheme="minorEastAsia" w:hAnsiTheme="minorHAnsi" w:cstheme="minorBidi"/>
          <w:b w:val="0"/>
          <w:spacing w:val="0"/>
          <w:sz w:val="22"/>
          <w:szCs w:val="22"/>
        </w:rPr>
        <w:tab/>
      </w:r>
      <w:r>
        <w:t>De marktconsultatie-vragen</w:t>
      </w:r>
      <w:r>
        <w:tab/>
      </w:r>
      <w:r>
        <w:fldChar w:fldCharType="begin"/>
      </w:r>
      <w:r>
        <w:instrText xml:space="preserve"> PAGEREF _Toc445729101 \h </w:instrText>
      </w:r>
      <w:r>
        <w:fldChar w:fldCharType="separate"/>
      </w:r>
      <w:r>
        <w:t>9</w:t>
      </w:r>
      <w:r>
        <w:fldChar w:fldCharType="end"/>
      </w:r>
    </w:p>
    <w:p w:rsidR="00F44A05" w:rsidRDefault="00F44A05">
      <w:pPr>
        <w:pStyle w:val="Inhopg2"/>
        <w:rPr>
          <w:rFonts w:asciiTheme="minorHAnsi" w:eastAsiaTheme="minorEastAsia" w:hAnsiTheme="minorHAnsi" w:cstheme="minorBidi"/>
          <w:spacing w:val="0"/>
          <w:sz w:val="22"/>
          <w:szCs w:val="22"/>
        </w:rPr>
      </w:pPr>
      <w:r>
        <w:t>5.1</w:t>
      </w:r>
      <w:r>
        <w:rPr>
          <w:rFonts w:asciiTheme="minorHAnsi" w:eastAsiaTheme="minorEastAsia" w:hAnsiTheme="minorHAnsi" w:cstheme="minorBidi"/>
          <w:spacing w:val="0"/>
          <w:sz w:val="22"/>
          <w:szCs w:val="22"/>
        </w:rPr>
        <w:tab/>
      </w:r>
      <w:r>
        <w:t>Antwoordinstructie</w:t>
      </w:r>
      <w:r>
        <w:tab/>
      </w:r>
      <w:r>
        <w:fldChar w:fldCharType="begin"/>
      </w:r>
      <w:r>
        <w:instrText xml:space="preserve"> PAGEREF _Toc445729102 \h </w:instrText>
      </w:r>
      <w:r>
        <w:fldChar w:fldCharType="separate"/>
      </w:r>
      <w:r>
        <w:t>9</w:t>
      </w:r>
      <w:r>
        <w:fldChar w:fldCharType="end"/>
      </w:r>
    </w:p>
    <w:p w:rsidR="00F44A05" w:rsidRDefault="00F44A05">
      <w:pPr>
        <w:pStyle w:val="Inhopg2"/>
        <w:rPr>
          <w:rFonts w:asciiTheme="minorHAnsi" w:eastAsiaTheme="minorEastAsia" w:hAnsiTheme="minorHAnsi" w:cstheme="minorBidi"/>
          <w:spacing w:val="0"/>
          <w:sz w:val="22"/>
          <w:szCs w:val="22"/>
        </w:rPr>
      </w:pPr>
      <w:r>
        <w:t>5.2</w:t>
      </w:r>
      <w:r>
        <w:rPr>
          <w:rFonts w:asciiTheme="minorHAnsi" w:eastAsiaTheme="minorEastAsia" w:hAnsiTheme="minorHAnsi" w:cstheme="minorBidi"/>
          <w:spacing w:val="0"/>
          <w:sz w:val="22"/>
          <w:szCs w:val="22"/>
        </w:rPr>
        <w:tab/>
      </w:r>
      <w:r>
        <w:t>Bedrijfsgegevens</w:t>
      </w:r>
      <w:r>
        <w:tab/>
      </w:r>
      <w:r>
        <w:fldChar w:fldCharType="begin"/>
      </w:r>
      <w:r>
        <w:instrText xml:space="preserve"> PAGEREF _Toc445729103 \h </w:instrText>
      </w:r>
      <w:r>
        <w:fldChar w:fldCharType="separate"/>
      </w:r>
      <w:r>
        <w:t>10</w:t>
      </w:r>
      <w:r>
        <w:fldChar w:fldCharType="end"/>
      </w:r>
    </w:p>
    <w:p w:rsidR="00F44A05" w:rsidRDefault="00F44A05">
      <w:pPr>
        <w:pStyle w:val="Inhopg2"/>
        <w:rPr>
          <w:rFonts w:asciiTheme="minorHAnsi" w:eastAsiaTheme="minorEastAsia" w:hAnsiTheme="minorHAnsi" w:cstheme="minorBidi"/>
          <w:spacing w:val="0"/>
          <w:sz w:val="22"/>
          <w:szCs w:val="22"/>
        </w:rPr>
      </w:pPr>
      <w:r>
        <w:t>5.3</w:t>
      </w:r>
      <w:r>
        <w:rPr>
          <w:rFonts w:asciiTheme="minorHAnsi" w:eastAsiaTheme="minorEastAsia" w:hAnsiTheme="minorHAnsi" w:cstheme="minorBidi"/>
          <w:spacing w:val="0"/>
          <w:sz w:val="22"/>
          <w:szCs w:val="22"/>
        </w:rPr>
        <w:tab/>
      </w:r>
      <w:r>
        <w:t>Vragen in het kader van de gewenste toepassing</w:t>
      </w:r>
      <w:r>
        <w:tab/>
      </w:r>
      <w:r>
        <w:fldChar w:fldCharType="begin"/>
      </w:r>
      <w:r>
        <w:instrText xml:space="preserve"> PAGEREF _Toc445729104 \h </w:instrText>
      </w:r>
      <w:r>
        <w:fldChar w:fldCharType="separate"/>
      </w:r>
      <w:r>
        <w:t>10</w:t>
      </w:r>
      <w:r>
        <w:fldChar w:fldCharType="end"/>
      </w:r>
    </w:p>
    <w:p w:rsidR="00F44A05" w:rsidRDefault="00F44A05">
      <w:pPr>
        <w:pStyle w:val="Inhopg2"/>
        <w:rPr>
          <w:rFonts w:asciiTheme="minorHAnsi" w:eastAsiaTheme="minorEastAsia" w:hAnsiTheme="minorHAnsi" w:cstheme="minorBidi"/>
          <w:spacing w:val="0"/>
          <w:sz w:val="22"/>
          <w:szCs w:val="22"/>
        </w:rPr>
      </w:pPr>
      <w:r>
        <w:t>5.4</w:t>
      </w:r>
      <w:r>
        <w:rPr>
          <w:rFonts w:asciiTheme="minorHAnsi" w:eastAsiaTheme="minorEastAsia" w:hAnsiTheme="minorHAnsi" w:cstheme="minorBidi"/>
          <w:spacing w:val="0"/>
          <w:sz w:val="22"/>
          <w:szCs w:val="22"/>
        </w:rPr>
        <w:tab/>
      </w:r>
      <w:r>
        <w:t>Input leverancier</w:t>
      </w:r>
      <w:r>
        <w:tab/>
      </w:r>
      <w:r>
        <w:fldChar w:fldCharType="begin"/>
      </w:r>
      <w:r>
        <w:instrText xml:space="preserve"> PAGEREF _Toc445729105 \h </w:instrText>
      </w:r>
      <w:r>
        <w:fldChar w:fldCharType="separate"/>
      </w:r>
      <w:r>
        <w:t>10</w:t>
      </w:r>
      <w:r>
        <w:fldChar w:fldCharType="end"/>
      </w:r>
    </w:p>
    <w:p w:rsidR="00F44A05" w:rsidRDefault="00F44A05">
      <w:pPr>
        <w:pStyle w:val="Inhopg1"/>
        <w:tabs>
          <w:tab w:val="left" w:pos="1140"/>
        </w:tabs>
        <w:rPr>
          <w:rFonts w:asciiTheme="minorHAnsi" w:eastAsiaTheme="minorEastAsia" w:hAnsiTheme="minorHAnsi" w:cstheme="minorBidi"/>
          <w:b w:val="0"/>
          <w:spacing w:val="0"/>
          <w:sz w:val="22"/>
          <w:szCs w:val="22"/>
        </w:rPr>
      </w:pPr>
      <w:r>
        <w:t>Bijlage 1</w:t>
      </w:r>
      <w:r>
        <w:rPr>
          <w:rFonts w:asciiTheme="minorHAnsi" w:eastAsiaTheme="minorEastAsia" w:hAnsiTheme="minorHAnsi" w:cstheme="minorBidi"/>
          <w:b w:val="0"/>
          <w:spacing w:val="0"/>
          <w:sz w:val="22"/>
          <w:szCs w:val="22"/>
        </w:rPr>
        <w:tab/>
      </w:r>
      <w:r>
        <w:t>Presentatie IGT</w:t>
      </w:r>
      <w:r>
        <w:tab/>
      </w:r>
      <w:r>
        <w:fldChar w:fldCharType="begin"/>
      </w:r>
      <w:r>
        <w:instrText xml:space="preserve"> PAGEREF _Toc445729106 \h </w:instrText>
      </w:r>
      <w:r>
        <w:fldChar w:fldCharType="separate"/>
      </w:r>
      <w:r>
        <w:t>12</w:t>
      </w:r>
      <w:r>
        <w:fldChar w:fldCharType="end"/>
      </w:r>
    </w:p>
    <w:p w:rsidR="00F44A05" w:rsidRDefault="00F44A05">
      <w:pPr>
        <w:pStyle w:val="Inhopg1"/>
        <w:tabs>
          <w:tab w:val="left" w:pos="1140"/>
        </w:tabs>
        <w:rPr>
          <w:rFonts w:asciiTheme="minorHAnsi" w:eastAsiaTheme="minorEastAsia" w:hAnsiTheme="minorHAnsi" w:cstheme="minorBidi"/>
          <w:b w:val="0"/>
          <w:spacing w:val="0"/>
          <w:sz w:val="22"/>
          <w:szCs w:val="22"/>
        </w:rPr>
      </w:pPr>
      <w:r>
        <w:t>Bijlage 2</w:t>
      </w:r>
      <w:r>
        <w:rPr>
          <w:rFonts w:asciiTheme="minorHAnsi" w:eastAsiaTheme="minorEastAsia" w:hAnsiTheme="minorHAnsi" w:cstheme="minorBidi"/>
          <w:b w:val="0"/>
          <w:spacing w:val="0"/>
          <w:sz w:val="22"/>
          <w:szCs w:val="22"/>
        </w:rPr>
        <w:tab/>
      </w:r>
      <w:r>
        <w:t>Toelichting Presentatie</w:t>
      </w:r>
      <w:r>
        <w:tab/>
      </w:r>
      <w:r>
        <w:fldChar w:fldCharType="begin"/>
      </w:r>
      <w:r>
        <w:instrText xml:space="preserve"> PAGEREF _Toc445729107 \h </w:instrText>
      </w:r>
      <w:r>
        <w:fldChar w:fldCharType="separate"/>
      </w:r>
      <w:r>
        <w:t>13</w:t>
      </w:r>
      <w:r>
        <w:fldChar w:fldCharType="end"/>
      </w:r>
    </w:p>
    <w:p w:rsidR="00F44A05" w:rsidRDefault="00F44A05">
      <w:pPr>
        <w:pStyle w:val="Inhopg1"/>
        <w:tabs>
          <w:tab w:val="left" w:pos="1140"/>
        </w:tabs>
        <w:rPr>
          <w:rFonts w:asciiTheme="minorHAnsi" w:eastAsiaTheme="minorEastAsia" w:hAnsiTheme="minorHAnsi" w:cstheme="minorBidi"/>
          <w:b w:val="0"/>
          <w:spacing w:val="0"/>
          <w:sz w:val="22"/>
          <w:szCs w:val="22"/>
        </w:rPr>
      </w:pPr>
      <w:r>
        <w:t>Bijlage 3</w:t>
      </w:r>
      <w:r>
        <w:rPr>
          <w:rFonts w:asciiTheme="minorHAnsi" w:eastAsiaTheme="minorEastAsia" w:hAnsiTheme="minorHAnsi" w:cstheme="minorBidi"/>
          <w:b w:val="0"/>
          <w:spacing w:val="0"/>
          <w:sz w:val="22"/>
          <w:szCs w:val="22"/>
        </w:rPr>
        <w:tab/>
      </w:r>
      <w:r>
        <w:t>Architectuurkader</w:t>
      </w:r>
      <w:r>
        <w:tab/>
      </w:r>
      <w:r>
        <w:fldChar w:fldCharType="begin"/>
      </w:r>
      <w:r>
        <w:instrText xml:space="preserve"> PAGEREF _Toc445729108 \h </w:instrText>
      </w:r>
      <w:r>
        <w:fldChar w:fldCharType="separate"/>
      </w:r>
      <w:r>
        <w:t>14</w:t>
      </w:r>
      <w:r>
        <w:fldChar w:fldCharType="end"/>
      </w:r>
    </w:p>
    <w:p w:rsidR="00F452A9" w:rsidRDefault="002319A6" w:rsidP="00E659F6">
      <w:r>
        <w:fldChar w:fldCharType="end"/>
      </w:r>
    </w:p>
    <w:p w:rsidR="00F452A9" w:rsidRDefault="00F452A9" w:rsidP="00E659F6">
      <w:pPr>
        <w:sectPr w:rsidR="00F452A9" w:rsidSect="00D40615">
          <w:headerReference w:type="default" r:id="rId12"/>
          <w:footerReference w:type="default" r:id="rId13"/>
          <w:headerReference w:type="first" r:id="rId14"/>
          <w:footerReference w:type="first" r:id="rId15"/>
          <w:pgSz w:w="11906" w:h="16838" w:code="9"/>
          <w:pgMar w:top="1418" w:right="1134" w:bottom="1418" w:left="3119" w:header="708" w:footer="708" w:gutter="0"/>
          <w:pgNumType w:start="1"/>
          <w:cols w:space="708"/>
          <w:titlePg/>
          <w:docGrid w:linePitch="245"/>
        </w:sectPr>
      </w:pPr>
      <w:bookmarkStart w:id="5" w:name="_Toc63068348"/>
      <w:bookmarkStart w:id="6" w:name="Body"/>
    </w:p>
    <w:p w:rsidR="00F452A9" w:rsidRDefault="00047FEE" w:rsidP="00E659F6">
      <w:pPr>
        <w:pStyle w:val="Kop1"/>
      </w:pPr>
      <w:bookmarkStart w:id="7" w:name="_Toc63068353"/>
      <w:bookmarkStart w:id="8" w:name="_Toc445729086"/>
      <w:bookmarkEnd w:id="5"/>
      <w:r>
        <w:lastRenderedPageBreak/>
        <w:t>Procedure</w:t>
      </w:r>
      <w:bookmarkEnd w:id="8"/>
    </w:p>
    <w:p w:rsidR="00F452A9" w:rsidRDefault="00F452A9" w:rsidP="00E659F6">
      <w:pPr>
        <w:pStyle w:val="Kop2"/>
      </w:pPr>
      <w:bookmarkStart w:id="9" w:name="_Toc315439842"/>
      <w:bookmarkStart w:id="10" w:name="_Toc445729087"/>
      <w:r>
        <w:t>De Belastingdienst</w:t>
      </w:r>
      <w:bookmarkEnd w:id="9"/>
      <w:bookmarkEnd w:id="10"/>
    </w:p>
    <w:p w:rsidR="00814C02" w:rsidRPr="006F5D1D" w:rsidRDefault="00814C02" w:rsidP="008A4497">
      <w:pPr>
        <w:pStyle w:val="INKStandaard"/>
        <w:spacing w:line="240" w:lineRule="auto"/>
        <w:rPr>
          <w:sz w:val="20"/>
          <w:szCs w:val="20"/>
        </w:rPr>
      </w:pPr>
      <w:r w:rsidRPr="006F5D1D">
        <w:rPr>
          <w:sz w:val="20"/>
          <w:szCs w:val="20"/>
        </w:rPr>
        <w:t>De Belastingdienst maakt deel uit van het ministerie van Financiën.</w:t>
      </w:r>
    </w:p>
    <w:p w:rsidR="00814C02" w:rsidRPr="006F5D1D" w:rsidRDefault="00814C02" w:rsidP="008A4497">
      <w:pPr>
        <w:pStyle w:val="INKStandaard"/>
        <w:spacing w:line="240" w:lineRule="auto"/>
        <w:rPr>
          <w:sz w:val="20"/>
          <w:szCs w:val="20"/>
        </w:rPr>
      </w:pPr>
      <w:r w:rsidRPr="006F5D1D">
        <w:rPr>
          <w:sz w:val="20"/>
          <w:szCs w:val="20"/>
        </w:rPr>
        <w:t>Het ministerie van Financiën is verantwoordelijk voor het financieel-economisch beleid in Nederland, het beheer van de overheidsfinanciën en het beleid rond de financiële markten. Het ministerie heeft een centrale rol bij het opstellen van de rijksbegroting en de miljoenennota, en bewaakt de begrotingsuitgaven.</w:t>
      </w:r>
      <w:r w:rsidRPr="006F5D1D">
        <w:rPr>
          <w:sz w:val="20"/>
          <w:szCs w:val="20"/>
        </w:rPr>
        <w:br/>
      </w:r>
    </w:p>
    <w:p w:rsidR="00814C02" w:rsidRPr="006F5D1D" w:rsidRDefault="00814C02" w:rsidP="008A4497">
      <w:pPr>
        <w:pStyle w:val="INKStandaard"/>
        <w:spacing w:line="240" w:lineRule="auto"/>
        <w:rPr>
          <w:sz w:val="20"/>
          <w:szCs w:val="20"/>
        </w:rPr>
      </w:pPr>
      <w:r w:rsidRPr="006F5D1D">
        <w:rPr>
          <w:sz w:val="20"/>
          <w:szCs w:val="20"/>
        </w:rPr>
        <w:t>De bekendste taak van de Belastingdienst is het heffen en i</w:t>
      </w:r>
      <w:r w:rsidR="004D5A6B">
        <w:rPr>
          <w:sz w:val="20"/>
          <w:szCs w:val="20"/>
        </w:rPr>
        <w:t>nnen van belastingen en premies</w:t>
      </w:r>
      <w:r w:rsidRPr="006F5D1D">
        <w:rPr>
          <w:sz w:val="20"/>
          <w:szCs w:val="20"/>
        </w:rPr>
        <w:t>. De Belastingdienst int niet alleen, maar keert ook uit. Zo verzorgt de Belastingdienst bijvoorbeeld de uitbetaling van inkomensafhankelijke toeslagen voor kinderen, kinderopvang, huur en zorg. Andere belangrijke taken zijn:</w:t>
      </w:r>
    </w:p>
    <w:p w:rsidR="00814C02" w:rsidRPr="006F5D1D" w:rsidRDefault="00814C02" w:rsidP="0087424A">
      <w:pPr>
        <w:pStyle w:val="INKStandaard"/>
        <w:numPr>
          <w:ilvl w:val="0"/>
          <w:numId w:val="3"/>
        </w:numPr>
        <w:spacing w:line="240" w:lineRule="auto"/>
        <w:rPr>
          <w:sz w:val="20"/>
          <w:szCs w:val="20"/>
        </w:rPr>
      </w:pPr>
      <w:r w:rsidRPr="006F5D1D">
        <w:rPr>
          <w:sz w:val="20"/>
          <w:szCs w:val="20"/>
        </w:rPr>
        <w:t>Het opsporen van fiscale, economische en financiële fraude</w:t>
      </w:r>
      <w:r w:rsidR="002319A6">
        <w:rPr>
          <w:sz w:val="20"/>
          <w:szCs w:val="20"/>
        </w:rPr>
        <w:t>;</w:t>
      </w:r>
    </w:p>
    <w:p w:rsidR="00814C02" w:rsidRPr="006F5D1D" w:rsidRDefault="00814C02" w:rsidP="0087424A">
      <w:pPr>
        <w:pStyle w:val="INKStandaard"/>
        <w:numPr>
          <w:ilvl w:val="0"/>
          <w:numId w:val="3"/>
        </w:numPr>
        <w:spacing w:line="240" w:lineRule="auto"/>
        <w:rPr>
          <w:sz w:val="20"/>
          <w:szCs w:val="20"/>
        </w:rPr>
      </w:pPr>
      <w:r w:rsidRPr="006F5D1D">
        <w:rPr>
          <w:sz w:val="20"/>
          <w:szCs w:val="20"/>
        </w:rPr>
        <w:t>Het houden van toezicht op de invoer, uitvoer en doorvoer van goederen</w:t>
      </w:r>
      <w:r w:rsidR="002319A6">
        <w:rPr>
          <w:sz w:val="20"/>
          <w:szCs w:val="20"/>
        </w:rPr>
        <w:t>;</w:t>
      </w:r>
    </w:p>
    <w:p w:rsidR="00814C02" w:rsidRPr="006F5D1D" w:rsidRDefault="00814C02" w:rsidP="0087424A">
      <w:pPr>
        <w:pStyle w:val="INKStandaard"/>
        <w:numPr>
          <w:ilvl w:val="0"/>
          <w:numId w:val="3"/>
        </w:numPr>
        <w:spacing w:line="240" w:lineRule="auto"/>
        <w:rPr>
          <w:sz w:val="20"/>
          <w:szCs w:val="20"/>
        </w:rPr>
      </w:pPr>
      <w:r w:rsidRPr="006F5D1D">
        <w:rPr>
          <w:sz w:val="20"/>
          <w:szCs w:val="20"/>
        </w:rPr>
        <w:t>Toezicht houden op het naleven van de fiscale wetten en regels</w:t>
      </w:r>
      <w:r w:rsidR="002319A6">
        <w:rPr>
          <w:sz w:val="20"/>
          <w:szCs w:val="20"/>
        </w:rPr>
        <w:t>.</w:t>
      </w:r>
    </w:p>
    <w:p w:rsidR="00814C02" w:rsidRPr="006F5D1D" w:rsidRDefault="00814C02" w:rsidP="008A4497">
      <w:pPr>
        <w:pStyle w:val="INKStandaard"/>
        <w:spacing w:line="240" w:lineRule="auto"/>
        <w:rPr>
          <w:sz w:val="20"/>
          <w:szCs w:val="20"/>
        </w:rPr>
      </w:pPr>
    </w:p>
    <w:p w:rsidR="00814C02" w:rsidRPr="00C8469C" w:rsidRDefault="00814C02" w:rsidP="008A4497">
      <w:pPr>
        <w:pStyle w:val="INKStandaard"/>
        <w:spacing w:line="240" w:lineRule="auto"/>
        <w:rPr>
          <w:sz w:val="20"/>
          <w:szCs w:val="20"/>
        </w:rPr>
      </w:pPr>
      <w:r w:rsidRPr="00C8469C">
        <w:rPr>
          <w:sz w:val="20"/>
          <w:szCs w:val="20"/>
        </w:rPr>
        <w:t xml:space="preserve">De Belastingdienst bestaat uit de volgende organisatieonderdelen: Landelijk Kantoor Belastingregio’s (LKB), </w:t>
      </w:r>
      <w:proofErr w:type="spellStart"/>
      <w:r w:rsidRPr="00C8469C">
        <w:rPr>
          <w:sz w:val="20"/>
          <w:szCs w:val="20"/>
        </w:rPr>
        <w:t>BelastingTelefoon</w:t>
      </w:r>
      <w:proofErr w:type="spellEnd"/>
      <w:r w:rsidRPr="00C8469C">
        <w:rPr>
          <w:sz w:val="20"/>
          <w:szCs w:val="20"/>
        </w:rPr>
        <w:t>, Belastingdienst/Centrale Administratie (B/CA), Douane, Toeslagen en Fiscale inlichtingen- en opsporingsdienst (FIOD).</w:t>
      </w:r>
    </w:p>
    <w:p w:rsidR="00814C02" w:rsidRPr="00C8469C" w:rsidRDefault="00814C02" w:rsidP="008A4497">
      <w:pPr>
        <w:pStyle w:val="INKStandaard"/>
        <w:spacing w:line="240" w:lineRule="auto"/>
        <w:rPr>
          <w:sz w:val="20"/>
          <w:szCs w:val="20"/>
        </w:rPr>
      </w:pPr>
    </w:p>
    <w:p w:rsidR="00995CFA" w:rsidRPr="006F5D1D" w:rsidRDefault="00814C02" w:rsidP="008A4497">
      <w:pPr>
        <w:pStyle w:val="INKStandaard"/>
        <w:spacing w:line="240" w:lineRule="auto"/>
        <w:rPr>
          <w:sz w:val="20"/>
          <w:szCs w:val="20"/>
        </w:rPr>
      </w:pPr>
      <w:r w:rsidRPr="00C8469C">
        <w:rPr>
          <w:sz w:val="20"/>
          <w:szCs w:val="20"/>
        </w:rPr>
        <w:t>Bij de Belastingdienst werken in totaal 30.000 medewerkers.</w:t>
      </w:r>
    </w:p>
    <w:p w:rsidR="00814C02" w:rsidRPr="00F077E3" w:rsidRDefault="00814C02" w:rsidP="00E659F6">
      <w:pPr>
        <w:pStyle w:val="Kop2"/>
      </w:pPr>
      <w:bookmarkStart w:id="11" w:name="_Toc445729088"/>
      <w:proofErr w:type="spellStart"/>
      <w:r w:rsidRPr="00F077E3">
        <w:t>Inkoopuitvoeringscentrum</w:t>
      </w:r>
      <w:proofErr w:type="spellEnd"/>
      <w:r w:rsidRPr="00F077E3">
        <w:t xml:space="preserve"> Belastingdienst</w:t>
      </w:r>
      <w:bookmarkEnd w:id="11"/>
    </w:p>
    <w:p w:rsidR="00814C02" w:rsidRPr="006F5D1D" w:rsidRDefault="00814C02" w:rsidP="008A4497">
      <w:pPr>
        <w:pStyle w:val="INKStandaard"/>
        <w:spacing w:line="240" w:lineRule="auto"/>
        <w:rPr>
          <w:sz w:val="20"/>
          <w:szCs w:val="20"/>
        </w:rPr>
      </w:pPr>
      <w:proofErr w:type="spellStart"/>
      <w:r w:rsidRPr="006F5D1D">
        <w:rPr>
          <w:sz w:val="20"/>
          <w:szCs w:val="20"/>
        </w:rPr>
        <w:t>Inkoopuitvoeringscentrum</w:t>
      </w:r>
      <w:proofErr w:type="spellEnd"/>
      <w:r w:rsidRPr="006F5D1D">
        <w:rPr>
          <w:sz w:val="20"/>
          <w:szCs w:val="20"/>
        </w:rPr>
        <w:t xml:space="preserve"> Belastingdienst (IUC Belastingdienst) is onderdeel van Belastingdienst/Centrum voor facilitaire dienstverlening (B/CFD) en is de dienst die namens de Belastingdienst aanbestedingen uitvoert. </w:t>
      </w:r>
    </w:p>
    <w:p w:rsidR="00814C02" w:rsidRPr="006F5D1D" w:rsidRDefault="00814C02" w:rsidP="008A4497">
      <w:pPr>
        <w:pStyle w:val="INKStandaard"/>
        <w:spacing w:line="240" w:lineRule="auto"/>
        <w:rPr>
          <w:sz w:val="20"/>
          <w:szCs w:val="20"/>
        </w:rPr>
      </w:pPr>
    </w:p>
    <w:p w:rsidR="00814C02" w:rsidRPr="006F5D1D" w:rsidRDefault="00814C02" w:rsidP="008A4497">
      <w:pPr>
        <w:pStyle w:val="INKStandaard"/>
        <w:spacing w:line="240" w:lineRule="auto"/>
        <w:rPr>
          <w:sz w:val="20"/>
          <w:szCs w:val="20"/>
        </w:rPr>
      </w:pPr>
      <w:r w:rsidRPr="006F5D1D">
        <w:rPr>
          <w:sz w:val="20"/>
          <w:szCs w:val="20"/>
        </w:rPr>
        <w:t xml:space="preserve">In het kader van een compacte rijksdienst is IUC Belastingdienst per 1 januari 2013 een </w:t>
      </w:r>
      <w:proofErr w:type="spellStart"/>
      <w:r w:rsidR="0062755C" w:rsidRPr="006F5D1D">
        <w:rPr>
          <w:sz w:val="20"/>
          <w:szCs w:val="20"/>
        </w:rPr>
        <w:t>Inkoopuitvoeringscentrum</w:t>
      </w:r>
      <w:proofErr w:type="spellEnd"/>
      <w:r w:rsidR="0062755C" w:rsidRPr="006F5D1D" w:rsidDel="0062755C">
        <w:rPr>
          <w:sz w:val="20"/>
          <w:szCs w:val="20"/>
        </w:rPr>
        <w:t xml:space="preserve"> </w:t>
      </w:r>
      <w:r w:rsidRPr="006F5D1D">
        <w:rPr>
          <w:sz w:val="20"/>
          <w:szCs w:val="20"/>
        </w:rPr>
        <w:t xml:space="preserve">(IUC) voor de rijksoverheid. Dit betekent voor de unit uitbreiding van taken en opdrachtgevers buiten de Belastingdienst. </w:t>
      </w:r>
    </w:p>
    <w:p w:rsidR="00814C02" w:rsidRPr="006F5D1D" w:rsidRDefault="00814C02" w:rsidP="008A4497">
      <w:pPr>
        <w:pStyle w:val="INKStandaard"/>
        <w:spacing w:line="240" w:lineRule="auto"/>
        <w:rPr>
          <w:sz w:val="20"/>
          <w:szCs w:val="20"/>
        </w:rPr>
      </w:pPr>
    </w:p>
    <w:p w:rsidR="00814C02" w:rsidRPr="006F5D1D" w:rsidRDefault="00814C02" w:rsidP="008A4497">
      <w:pPr>
        <w:pStyle w:val="INKStandaard"/>
        <w:spacing w:line="240" w:lineRule="auto"/>
        <w:rPr>
          <w:sz w:val="20"/>
          <w:szCs w:val="20"/>
        </w:rPr>
      </w:pPr>
      <w:r w:rsidRPr="006F5D1D">
        <w:rPr>
          <w:sz w:val="20"/>
          <w:szCs w:val="20"/>
        </w:rPr>
        <w:t xml:space="preserve">IUC Belastingdienst verricht inkoopactiviteiten voor de generieke inkoop van de bij haar ondergebrachte </w:t>
      </w:r>
      <w:proofErr w:type="spellStart"/>
      <w:r w:rsidRPr="006F5D1D">
        <w:rPr>
          <w:sz w:val="20"/>
          <w:szCs w:val="20"/>
        </w:rPr>
        <w:t>rijkscategorieën</w:t>
      </w:r>
      <w:proofErr w:type="spellEnd"/>
      <w:r w:rsidRPr="006F5D1D">
        <w:rPr>
          <w:sz w:val="20"/>
          <w:szCs w:val="20"/>
        </w:rPr>
        <w:t xml:space="preserve"> en daarnaast voor de specifieke inkoop van de Belastingdienst en Domeinen Roerende Zaken. Zij doet dat op een wijze die effectief, doelmatig, transparant en rechtmatig is.</w:t>
      </w:r>
    </w:p>
    <w:p w:rsidR="00814C02" w:rsidRDefault="00814C02" w:rsidP="008A4497">
      <w:pPr>
        <w:pStyle w:val="INKStandaard"/>
        <w:spacing w:line="240" w:lineRule="auto"/>
        <w:rPr>
          <w:sz w:val="20"/>
          <w:szCs w:val="20"/>
        </w:rPr>
      </w:pPr>
      <w:r w:rsidRPr="006F5D1D">
        <w:rPr>
          <w:sz w:val="20"/>
          <w:szCs w:val="20"/>
        </w:rPr>
        <w:t xml:space="preserve">Zie voor meer informatie over de organisatie van de Belastingdienst de internetsites </w:t>
      </w:r>
      <w:hyperlink r:id="rId16" w:history="1">
        <w:r w:rsidRPr="006F5D1D">
          <w:rPr>
            <w:rStyle w:val="Hyperlink"/>
            <w:sz w:val="20"/>
            <w:szCs w:val="20"/>
          </w:rPr>
          <w:t>www.belastingdienst.nl</w:t>
        </w:r>
      </w:hyperlink>
      <w:r w:rsidRPr="006F5D1D">
        <w:rPr>
          <w:sz w:val="20"/>
          <w:szCs w:val="20"/>
        </w:rPr>
        <w:t xml:space="preserve"> en </w:t>
      </w:r>
      <w:hyperlink r:id="rId17" w:history="1">
        <w:r w:rsidRPr="006F5D1D">
          <w:rPr>
            <w:rStyle w:val="Hyperlink"/>
            <w:sz w:val="20"/>
            <w:szCs w:val="20"/>
          </w:rPr>
          <w:t>www.rijksoverheid.nl/ministeries/fin</w:t>
        </w:r>
      </w:hyperlink>
      <w:r w:rsidRPr="006F5D1D">
        <w:rPr>
          <w:sz w:val="20"/>
          <w:szCs w:val="20"/>
        </w:rPr>
        <w:t xml:space="preserve">. </w:t>
      </w:r>
    </w:p>
    <w:p w:rsidR="0090674F" w:rsidRPr="006F5D1D" w:rsidRDefault="0090674F" w:rsidP="008A4497">
      <w:pPr>
        <w:pStyle w:val="INKStandaard"/>
        <w:spacing w:line="240" w:lineRule="auto"/>
        <w:rPr>
          <w:sz w:val="20"/>
          <w:szCs w:val="20"/>
        </w:rPr>
      </w:pPr>
    </w:p>
    <w:p w:rsidR="00F452A9" w:rsidRDefault="00F452A9" w:rsidP="00E659F6">
      <w:pPr>
        <w:pStyle w:val="Kop2"/>
      </w:pPr>
      <w:bookmarkStart w:id="12" w:name="_Toc315439843"/>
      <w:bookmarkStart w:id="13" w:name="_Toc445729089"/>
      <w:r>
        <w:t>Doelstelling marktconsultatie</w:t>
      </w:r>
      <w:bookmarkEnd w:id="12"/>
      <w:bookmarkEnd w:id="13"/>
    </w:p>
    <w:p w:rsidR="00995CFA" w:rsidRDefault="00B80DCF" w:rsidP="00E659F6">
      <w:pPr>
        <w:pStyle w:val="Tekstopmerking"/>
      </w:pPr>
      <w:r w:rsidRPr="00F9759B">
        <w:t xml:space="preserve">De primaire doelstelling van de marktconsultatie is om </w:t>
      </w:r>
      <w:r w:rsidR="00995CFA">
        <w:t xml:space="preserve">te reflecteren en </w:t>
      </w:r>
      <w:r w:rsidRPr="00F9759B">
        <w:t xml:space="preserve">inzicht te verkrijgen over in hoeverre onze ambitie kan worden </w:t>
      </w:r>
      <w:r w:rsidR="00ED0264">
        <w:t xml:space="preserve">ingevuld </w:t>
      </w:r>
      <w:r w:rsidRPr="00F9759B">
        <w:t xml:space="preserve">door partijen. Daarbij zijn we met name geïnteresseerd </w:t>
      </w:r>
      <w:r w:rsidR="00C8469C">
        <w:t>in zienswijzen die de markt heeft over ons beeld van functionele invulling van het Toezicht.</w:t>
      </w:r>
    </w:p>
    <w:p w:rsidR="00995CFA" w:rsidRPr="00F9759B" w:rsidRDefault="00995CFA" w:rsidP="00E659F6"/>
    <w:p w:rsidR="00D43A54" w:rsidRDefault="004E69E4" w:rsidP="00E659F6">
      <w:r w:rsidRPr="00F9759B">
        <w:t>Om invulling te geven aan bovengenoemde doelstellingen zijn we op zoek naar bedrijven die hierin, geheel vrijblijvend, willen meedenken.</w:t>
      </w:r>
    </w:p>
    <w:p w:rsidR="00F452A9" w:rsidRDefault="00F452A9" w:rsidP="00E659F6"/>
    <w:p w:rsidR="00F452A9" w:rsidRDefault="00F452A9" w:rsidP="00E659F6">
      <w:pPr>
        <w:pStyle w:val="Kop2"/>
      </w:pPr>
      <w:bookmarkStart w:id="14" w:name="_Toc315439844"/>
      <w:bookmarkStart w:id="15" w:name="_Toc445729090"/>
      <w:r>
        <w:t>Procedure</w:t>
      </w:r>
      <w:bookmarkEnd w:id="14"/>
      <w:bookmarkEnd w:id="15"/>
    </w:p>
    <w:p w:rsidR="00F452A9" w:rsidRDefault="00F452A9" w:rsidP="00E659F6">
      <w:bookmarkStart w:id="16" w:name="_Ref240453543"/>
      <w:bookmarkStart w:id="17" w:name="_Ref240453557"/>
      <w:r>
        <w:t xml:space="preserve">Als gegadigde, wordt u uitgenodigd om de gevraagde informatie in dit document zo volledig mogelijk en als een complete set binnen de gestelde termijn te verstrekken. Vanaf het moment van uitgifte van deze marktconsultatie tot en met de verspreiding van de resultaten van deze marktconsultatie, zal de aanbestedende dienst de procedure volgen zoals in dit hoofdstuk is beschreven. U wordt gevraagd om deze procedurele regels in acht te nemen. Deze marktconsultatie is geen onderdeel van een inschrijvingsprocedure bij een </w:t>
      </w:r>
      <w:r>
        <w:lastRenderedPageBreak/>
        <w:t>aanbesteding.</w:t>
      </w:r>
    </w:p>
    <w:bookmarkEnd w:id="16"/>
    <w:bookmarkEnd w:id="17"/>
    <w:p w:rsidR="002319A6" w:rsidRDefault="002319A6" w:rsidP="00E659F6"/>
    <w:p w:rsidR="00F452A9" w:rsidRDefault="00F452A9" w:rsidP="00E659F6">
      <w:pPr>
        <w:pStyle w:val="Kop3"/>
      </w:pPr>
      <w:bookmarkStart w:id="18" w:name="_Toc445729091"/>
      <w:r>
        <w:t>Algemeen</w:t>
      </w:r>
      <w:bookmarkEnd w:id="18"/>
    </w:p>
    <w:p w:rsidR="002610EA" w:rsidRDefault="00F452A9" w:rsidP="00E659F6">
      <w:pPr>
        <w:pStyle w:val="Index1"/>
      </w:pPr>
      <w:r>
        <w:t>De aanvragende dienst is:</w:t>
      </w:r>
    </w:p>
    <w:p w:rsidR="00F452A9" w:rsidRDefault="00F452A9" w:rsidP="00E659F6">
      <w:pPr>
        <w:pStyle w:val="Index1"/>
      </w:pPr>
    </w:p>
    <w:p w:rsidR="00814C02" w:rsidRPr="009074E0" w:rsidRDefault="00814C02" w:rsidP="00E659F6">
      <w:r w:rsidRPr="009074E0">
        <w:t>Belastingdienst/Centrum voor facilitaire dienstverlening (B/CFD),</w:t>
      </w:r>
      <w:r>
        <w:t xml:space="preserve"> </w:t>
      </w:r>
      <w:proofErr w:type="spellStart"/>
      <w:r>
        <w:t>Inkoopuitvoeringscentrum</w:t>
      </w:r>
      <w:proofErr w:type="spellEnd"/>
      <w:r>
        <w:t xml:space="preserve"> Belastingdienst</w:t>
      </w:r>
    </w:p>
    <w:p w:rsidR="00F452A9" w:rsidRDefault="00F452A9" w:rsidP="00E659F6">
      <w:r>
        <w:t>John F. Kennedylaan 8</w:t>
      </w:r>
    </w:p>
    <w:p w:rsidR="00F452A9" w:rsidRDefault="00F452A9" w:rsidP="00E659F6">
      <w:r>
        <w:t>7314 PS Apeldoorn</w:t>
      </w:r>
    </w:p>
    <w:p w:rsidR="00F452A9" w:rsidRDefault="00F452A9" w:rsidP="00E659F6"/>
    <w:p w:rsidR="00F452A9" w:rsidRDefault="00F452A9" w:rsidP="00E659F6">
      <w:r>
        <w:t>Hoofdingang Walterboscomplex, receptie “De Plint”</w:t>
      </w:r>
    </w:p>
    <w:p w:rsidR="00F452A9" w:rsidRDefault="00F452A9" w:rsidP="00E659F6"/>
    <w:p w:rsidR="00F452A9" w:rsidRDefault="00F452A9" w:rsidP="00E659F6">
      <w:r>
        <w:t xml:space="preserve">Contactpersoon: </w:t>
      </w:r>
      <w:r w:rsidR="00ED0264">
        <w:t xml:space="preserve">Frank </w:t>
      </w:r>
      <w:proofErr w:type="spellStart"/>
      <w:r w:rsidR="00ED0264">
        <w:t>Spaaij</w:t>
      </w:r>
      <w:proofErr w:type="spellEnd"/>
      <w:r w:rsidR="00B75AA4">
        <w:t xml:space="preserve"> (voor procedurele vragen kan contact gezocht worden via 06-50234092). Voor inhoudelijke vragen kan dit alle</w:t>
      </w:r>
      <w:r w:rsidR="00977E9C">
        <w:t>e</w:t>
      </w:r>
      <w:r w:rsidR="00B75AA4">
        <w:t>n via email)</w:t>
      </w:r>
    </w:p>
    <w:p w:rsidR="00F452A9" w:rsidRPr="00F44A05" w:rsidRDefault="00F452A9" w:rsidP="00E659F6">
      <w:pPr>
        <w:rPr>
          <w:lang w:val="en-GB"/>
        </w:rPr>
      </w:pPr>
      <w:r w:rsidRPr="00F44A05">
        <w:rPr>
          <w:lang w:val="en-GB"/>
        </w:rPr>
        <w:t xml:space="preserve">E-mail: </w:t>
      </w:r>
      <w:hyperlink r:id="rId18" w:history="1">
        <w:r w:rsidRPr="00F44A05">
          <w:rPr>
            <w:rStyle w:val="Hyperlink"/>
            <w:lang w:val="en-GB"/>
          </w:rPr>
          <w:t>cict.inkoop.aanbestedingen@belastingdienst.nl</w:t>
        </w:r>
      </w:hyperlink>
      <w:bookmarkStart w:id="19" w:name="_GoBack"/>
      <w:r w:rsidRPr="00F44A05">
        <w:rPr>
          <w:lang w:val="en-GB"/>
        </w:rPr>
        <w:t xml:space="preserve"> </w:t>
      </w:r>
    </w:p>
    <w:p w:rsidR="00F452A9" w:rsidRPr="00F44A05" w:rsidRDefault="00F452A9" w:rsidP="00E659F6">
      <w:pPr>
        <w:rPr>
          <w:lang w:val="en-GB"/>
        </w:rPr>
      </w:pPr>
    </w:p>
    <w:bookmarkEnd w:id="19"/>
    <w:p w:rsidR="00C8469C" w:rsidRDefault="00C8469C" w:rsidP="00E659F6">
      <w:r>
        <w:t xml:space="preserve">Wij zien graag dat u uw antwoorden digitaal aan ons verstrekt. </w:t>
      </w:r>
    </w:p>
    <w:p w:rsidR="00C8469C" w:rsidRDefault="00C8469C" w:rsidP="00E659F6">
      <w:r>
        <w:t>Mocht u toch gebruik willen make</w:t>
      </w:r>
      <w:r w:rsidR="00C90EEA">
        <w:t>n van fysieke middelen dan dien</w:t>
      </w:r>
      <w:r>
        <w:t>t u dit kenbaar te maken via boven</w:t>
      </w:r>
      <w:r w:rsidR="00C90EEA">
        <w:t xml:space="preserve"> genoe</w:t>
      </w:r>
      <w:r>
        <w:t>md emailadres.</w:t>
      </w:r>
    </w:p>
    <w:p w:rsidR="00C8469C" w:rsidRDefault="00C8469C" w:rsidP="00E659F6"/>
    <w:p w:rsidR="00F452A9" w:rsidRDefault="00C8469C" w:rsidP="00E659F6">
      <w:r>
        <w:t xml:space="preserve">Het adres </w:t>
      </w:r>
      <w:r w:rsidR="00F452A9">
        <w:t xml:space="preserve">voor indienen van stukken: </w:t>
      </w:r>
    </w:p>
    <w:p w:rsidR="002319A6" w:rsidRDefault="002319A6" w:rsidP="00E659F6"/>
    <w:p w:rsidR="00F452A9" w:rsidRDefault="00F452A9" w:rsidP="00E659F6">
      <w:r>
        <w:t>Belastingdienst / Centrum voor facilitaire dienstverlening</w:t>
      </w:r>
    </w:p>
    <w:p w:rsidR="00F452A9" w:rsidRDefault="00CE34D7" w:rsidP="00E659F6">
      <w:proofErr w:type="spellStart"/>
      <w:r>
        <w:t>Inkoopuitvoeringscentrum</w:t>
      </w:r>
      <w:proofErr w:type="spellEnd"/>
      <w:r>
        <w:t xml:space="preserve"> Belastingdienst</w:t>
      </w:r>
      <w:r w:rsidR="00C8469C">
        <w:t>, WBC C4</w:t>
      </w:r>
    </w:p>
    <w:p w:rsidR="00F452A9" w:rsidRDefault="00F452A9" w:rsidP="00E659F6">
      <w:r>
        <w:t xml:space="preserve">T.a.v. </w:t>
      </w:r>
      <w:r w:rsidR="00DC50AA">
        <w:t xml:space="preserve">de </w:t>
      </w:r>
      <w:r w:rsidR="00C8469C">
        <w:t xml:space="preserve">heer F. </w:t>
      </w:r>
      <w:proofErr w:type="spellStart"/>
      <w:r w:rsidR="00C8469C">
        <w:t>Spaaij</w:t>
      </w:r>
      <w:proofErr w:type="spellEnd"/>
    </w:p>
    <w:p w:rsidR="00F452A9" w:rsidRDefault="00F452A9" w:rsidP="00E659F6">
      <w:r>
        <w:t>Postbus 9050</w:t>
      </w:r>
    </w:p>
    <w:p w:rsidR="00F452A9" w:rsidRDefault="00F452A9" w:rsidP="00E659F6">
      <w:r>
        <w:t>7300 GM Apeldoorn</w:t>
      </w:r>
    </w:p>
    <w:p w:rsidR="00F452A9" w:rsidRDefault="00F452A9" w:rsidP="00E659F6"/>
    <w:p w:rsidR="00F452A9" w:rsidRDefault="00F452A9" w:rsidP="00E659F6">
      <w:pPr>
        <w:pStyle w:val="Kop3"/>
      </w:pPr>
      <w:bookmarkStart w:id="20" w:name="_Toc230577794"/>
      <w:bookmarkStart w:id="21" w:name="_Toc315849227"/>
      <w:bookmarkStart w:id="22" w:name="_Toc445729092"/>
      <w:r>
        <w:t>Aanleveren gegev</w:t>
      </w:r>
      <w:bookmarkEnd w:id="20"/>
      <w:r>
        <w:t>ens marktconsultatie</w:t>
      </w:r>
      <w:bookmarkEnd w:id="21"/>
      <w:bookmarkEnd w:id="22"/>
    </w:p>
    <w:p w:rsidR="00F452A9" w:rsidRDefault="00F452A9" w:rsidP="00E659F6">
      <w:bookmarkStart w:id="23" w:name="_Toc454613574"/>
      <w:bookmarkStart w:id="24" w:name="_Toc454000260"/>
      <w:r w:rsidRPr="0087424A">
        <w:t xml:space="preserve">Wij verzoeken u de beantwoording in de Nederlandse taal te doen en dit uiterlijk op </w:t>
      </w:r>
      <w:r w:rsidR="00C90EEA">
        <w:rPr>
          <w:b/>
          <w:u w:val="single"/>
        </w:rPr>
        <w:t>donderdag 31</w:t>
      </w:r>
      <w:r w:rsidR="00C8469C">
        <w:rPr>
          <w:b/>
          <w:u w:val="single"/>
        </w:rPr>
        <w:t xml:space="preserve"> maart </w:t>
      </w:r>
      <w:r w:rsidRPr="0087424A">
        <w:rPr>
          <w:b/>
          <w:u w:val="single"/>
        </w:rPr>
        <w:t>voor 13:00 uur</w:t>
      </w:r>
      <w:r w:rsidRPr="0087424A">
        <w:t xml:space="preserve"> te mailen naar genoemd e-mailadres, onder vermelding van:</w:t>
      </w:r>
    </w:p>
    <w:p w:rsidR="00F452A9" w:rsidRDefault="00F452A9" w:rsidP="00E659F6">
      <w:pPr>
        <w:pStyle w:val="Plattetekst2"/>
      </w:pPr>
      <w:bookmarkStart w:id="25" w:name="_Toc217038811"/>
    </w:p>
    <w:p w:rsidR="00F452A9" w:rsidRPr="00D337EB" w:rsidRDefault="00F452A9" w:rsidP="00E659F6">
      <w:pPr>
        <w:pStyle w:val="Plattetekst2"/>
      </w:pPr>
      <w:r w:rsidRPr="00D337EB">
        <w:t>Marktconsultatie</w:t>
      </w:r>
      <w:bookmarkEnd w:id="25"/>
      <w:r w:rsidRPr="00D337EB">
        <w:t xml:space="preserve"> </w:t>
      </w:r>
      <w:r w:rsidR="00C8469C" w:rsidRPr="00D337EB">
        <w:t>IGT</w:t>
      </w:r>
      <w:r w:rsidRPr="00D337EB">
        <w:t xml:space="preserve"> (</w:t>
      </w:r>
      <w:r w:rsidR="00C90EEA" w:rsidRPr="00D337EB">
        <w:t>IUC16-007</w:t>
      </w:r>
      <w:r w:rsidRPr="00D337EB">
        <w:t>)</w:t>
      </w:r>
    </w:p>
    <w:p w:rsidR="00F452A9" w:rsidRPr="00D337EB" w:rsidRDefault="00F452A9" w:rsidP="00E659F6">
      <w:bookmarkStart w:id="26" w:name="_Toc21407942"/>
    </w:p>
    <w:p w:rsidR="00F452A9" w:rsidRDefault="00F452A9" w:rsidP="00E659F6">
      <w:r>
        <w:t>Indien op genoemde datum geen beantwoording is ontvangen, wordt aangenomen dat u geen beantwoording wenst in te leveren.</w:t>
      </w:r>
      <w:r w:rsidR="00DC50AA">
        <w:t xml:space="preserve"> De </w:t>
      </w:r>
      <w:r w:rsidR="007728F9">
        <w:t>Belastingdienst</w:t>
      </w:r>
      <w:r w:rsidR="00DC50AA">
        <w:t xml:space="preserve"> behoudt zich het recht voor om te laat binnengekomen </w:t>
      </w:r>
      <w:r w:rsidR="00C8469C">
        <w:t>beantwoording</w:t>
      </w:r>
      <w:r w:rsidR="00DC50AA">
        <w:t xml:space="preserve"> op de marktconsultatie </w:t>
      </w:r>
      <w:r w:rsidR="00183CDF">
        <w:t xml:space="preserve">toch </w:t>
      </w:r>
      <w:r w:rsidR="00DC50AA">
        <w:t>mee te nemen in de evaluatie</w:t>
      </w:r>
      <w:r w:rsidR="00D45550">
        <w:t>.</w:t>
      </w:r>
    </w:p>
    <w:p w:rsidR="00DC50AA" w:rsidRDefault="00DC50AA" w:rsidP="00E659F6"/>
    <w:p w:rsidR="00F452A9" w:rsidRDefault="00F452A9" w:rsidP="00E659F6">
      <w:pPr>
        <w:pStyle w:val="to"/>
      </w:pPr>
      <w:r>
        <w:t xml:space="preserve">Als uw informatie </w:t>
      </w:r>
      <w:r w:rsidR="00C8469C">
        <w:t>te groot is, en hierdoor niet via mail te versturen is</w:t>
      </w:r>
      <w:r>
        <w:t xml:space="preserve"> kunt u ook aanleveren via:</w:t>
      </w:r>
    </w:p>
    <w:p w:rsidR="00F452A9" w:rsidRPr="005B6666" w:rsidRDefault="00F452A9" w:rsidP="00E659F6">
      <w:pPr>
        <w:pStyle w:val="Lijstalinea"/>
        <w:numPr>
          <w:ilvl w:val="0"/>
          <w:numId w:val="11"/>
        </w:numPr>
        <w:rPr>
          <w:lang w:val="en-US"/>
        </w:rPr>
      </w:pPr>
      <w:proofErr w:type="spellStart"/>
      <w:r w:rsidRPr="005B6666">
        <w:rPr>
          <w:lang w:val="en-US"/>
        </w:rPr>
        <w:t>usb</w:t>
      </w:r>
      <w:proofErr w:type="spellEnd"/>
      <w:r w:rsidRPr="005B6666">
        <w:rPr>
          <w:lang w:val="en-US"/>
        </w:rPr>
        <w:t>-stick;</w:t>
      </w:r>
    </w:p>
    <w:p w:rsidR="00F452A9" w:rsidRDefault="00F452A9" w:rsidP="00E659F6">
      <w:pPr>
        <w:pStyle w:val="Lijstalinea"/>
        <w:numPr>
          <w:ilvl w:val="0"/>
          <w:numId w:val="11"/>
        </w:numPr>
      </w:pPr>
      <w:r>
        <w:t>teksten opgemaakt in Microsoft Word NL, PDF formaat;</w:t>
      </w:r>
    </w:p>
    <w:p w:rsidR="00F452A9" w:rsidRDefault="00F452A9" w:rsidP="00E659F6">
      <w:pPr>
        <w:pStyle w:val="Lijstalinea"/>
        <w:numPr>
          <w:ilvl w:val="0"/>
          <w:numId w:val="11"/>
        </w:numPr>
      </w:pPr>
      <w:r>
        <w:t>spreadsheets opgemaakt in Microsoft Excel NL formaat.</w:t>
      </w:r>
    </w:p>
    <w:p w:rsidR="00F452A9" w:rsidRDefault="00F452A9" w:rsidP="00E659F6">
      <w:r>
        <w:t>De planning</w:t>
      </w:r>
      <w:r w:rsidR="007728F9">
        <w:t xml:space="preserve"> ziet er als volgt uit</w:t>
      </w:r>
      <w:r>
        <w:t>:</w:t>
      </w:r>
    </w:p>
    <w:p w:rsidR="00F452A9" w:rsidRDefault="00F452A9" w:rsidP="00E659F6"/>
    <w:tbl>
      <w:tblPr>
        <w:tblStyle w:val="Lichtraster-accent1"/>
        <w:tblW w:w="7655" w:type="dxa"/>
        <w:tblInd w:w="108" w:type="dxa"/>
        <w:tblLayout w:type="fixed"/>
        <w:tblLook w:val="0420" w:firstRow="1" w:lastRow="0" w:firstColumn="0" w:lastColumn="0" w:noHBand="0" w:noVBand="1"/>
      </w:tblPr>
      <w:tblGrid>
        <w:gridCol w:w="5387"/>
        <w:gridCol w:w="2268"/>
      </w:tblGrid>
      <w:tr w:rsidR="0088037B" w:rsidRPr="00F93916" w:rsidTr="0088037B">
        <w:trPr>
          <w:cnfStyle w:val="100000000000" w:firstRow="1" w:lastRow="0" w:firstColumn="0" w:lastColumn="0" w:oddVBand="0" w:evenVBand="0" w:oddHBand="0" w:evenHBand="0" w:firstRowFirstColumn="0" w:firstRowLastColumn="0" w:lastRowFirstColumn="0" w:lastRowLastColumn="0"/>
        </w:trPr>
        <w:tc>
          <w:tcPr>
            <w:tcW w:w="5387" w:type="dxa"/>
          </w:tcPr>
          <w:p w:rsidR="0088037B" w:rsidRPr="00F93916" w:rsidRDefault="0088037B" w:rsidP="00E659F6">
            <w:r>
              <w:t>Activiteit</w:t>
            </w:r>
          </w:p>
        </w:tc>
        <w:tc>
          <w:tcPr>
            <w:tcW w:w="2268" w:type="dxa"/>
          </w:tcPr>
          <w:p w:rsidR="0088037B" w:rsidRPr="00F93916" w:rsidRDefault="0088037B" w:rsidP="00E659F6">
            <w:r w:rsidRPr="00F93916">
              <w:t>Datum</w:t>
            </w:r>
          </w:p>
        </w:tc>
      </w:tr>
      <w:tr w:rsidR="0088037B" w:rsidTr="0088037B">
        <w:trPr>
          <w:cnfStyle w:val="000000100000" w:firstRow="0" w:lastRow="0" w:firstColumn="0" w:lastColumn="0" w:oddVBand="0" w:evenVBand="0" w:oddHBand="1" w:evenHBand="0" w:firstRowFirstColumn="0" w:firstRowLastColumn="0" w:lastRowFirstColumn="0" w:lastRowLastColumn="0"/>
        </w:trPr>
        <w:tc>
          <w:tcPr>
            <w:tcW w:w="5387" w:type="dxa"/>
          </w:tcPr>
          <w:p w:rsidR="0088037B" w:rsidRDefault="0088037B" w:rsidP="00E659F6">
            <w:r>
              <w:t xml:space="preserve">Publicatie markconsultatie op </w:t>
            </w:r>
            <w:proofErr w:type="spellStart"/>
            <w:r>
              <w:t>Tenderned</w:t>
            </w:r>
            <w:proofErr w:type="spellEnd"/>
            <w:r>
              <w:t>.</w:t>
            </w:r>
          </w:p>
        </w:tc>
        <w:tc>
          <w:tcPr>
            <w:tcW w:w="2268" w:type="dxa"/>
          </w:tcPr>
          <w:p w:rsidR="0088037B" w:rsidRDefault="00995CFA" w:rsidP="00E659F6">
            <w:r>
              <w:t>14</w:t>
            </w:r>
            <w:r w:rsidR="00C8469C">
              <w:t xml:space="preserve"> maart</w:t>
            </w:r>
            <w:r w:rsidR="00D81401">
              <w:t xml:space="preserve"> </w:t>
            </w:r>
            <w:r w:rsidR="00F83BF8">
              <w:t>2016</w:t>
            </w:r>
          </w:p>
        </w:tc>
      </w:tr>
      <w:tr w:rsidR="0088037B" w:rsidTr="0088037B">
        <w:trPr>
          <w:cnfStyle w:val="000000010000" w:firstRow="0" w:lastRow="0" w:firstColumn="0" w:lastColumn="0" w:oddVBand="0" w:evenVBand="0" w:oddHBand="0" w:evenHBand="1" w:firstRowFirstColumn="0" w:firstRowLastColumn="0" w:lastRowFirstColumn="0" w:lastRowLastColumn="0"/>
        </w:trPr>
        <w:tc>
          <w:tcPr>
            <w:tcW w:w="5387" w:type="dxa"/>
          </w:tcPr>
          <w:p w:rsidR="0088037B" w:rsidRDefault="0088037B" w:rsidP="00E659F6">
            <w:r>
              <w:t xml:space="preserve">Uiterste datum voor het stellen van vragen </w:t>
            </w:r>
            <w:r w:rsidR="00F83BF8">
              <w:t>t.b.v. de Nota van Inlichtingen</w:t>
            </w:r>
          </w:p>
        </w:tc>
        <w:tc>
          <w:tcPr>
            <w:tcW w:w="2268" w:type="dxa"/>
          </w:tcPr>
          <w:p w:rsidR="0088037B" w:rsidRDefault="00D337EB" w:rsidP="00E659F6">
            <w:r>
              <w:t>17</w:t>
            </w:r>
            <w:r w:rsidR="00C8469C">
              <w:t xml:space="preserve"> maart</w:t>
            </w:r>
            <w:r w:rsidR="00F83BF8">
              <w:t xml:space="preserve"> 2016</w:t>
            </w:r>
            <w:r w:rsidR="00F83BF8">
              <w:br/>
              <w:t>13:00</w:t>
            </w:r>
          </w:p>
        </w:tc>
      </w:tr>
      <w:tr w:rsidR="0088037B" w:rsidTr="0088037B">
        <w:trPr>
          <w:cnfStyle w:val="000000100000" w:firstRow="0" w:lastRow="0" w:firstColumn="0" w:lastColumn="0" w:oddVBand="0" w:evenVBand="0" w:oddHBand="1" w:evenHBand="0" w:firstRowFirstColumn="0" w:firstRowLastColumn="0" w:lastRowFirstColumn="0" w:lastRowLastColumn="0"/>
        </w:trPr>
        <w:tc>
          <w:tcPr>
            <w:tcW w:w="5387" w:type="dxa"/>
          </w:tcPr>
          <w:p w:rsidR="0088037B" w:rsidRDefault="0088037B" w:rsidP="00E659F6">
            <w:r>
              <w:t xml:space="preserve">Beantwoording Nota van Inlichtingen </w:t>
            </w:r>
          </w:p>
        </w:tc>
        <w:tc>
          <w:tcPr>
            <w:tcW w:w="2268" w:type="dxa"/>
          </w:tcPr>
          <w:p w:rsidR="0088037B" w:rsidRDefault="00D337EB" w:rsidP="00E659F6">
            <w:r>
              <w:t>22</w:t>
            </w:r>
            <w:r w:rsidR="00F83BF8">
              <w:t xml:space="preserve"> maart 2016</w:t>
            </w:r>
          </w:p>
        </w:tc>
      </w:tr>
      <w:tr w:rsidR="0088037B" w:rsidTr="00DF3F6D">
        <w:trPr>
          <w:cnfStyle w:val="000000010000" w:firstRow="0" w:lastRow="0" w:firstColumn="0" w:lastColumn="0" w:oddVBand="0" w:evenVBand="0" w:oddHBand="0" w:evenHBand="1" w:firstRowFirstColumn="0" w:firstRowLastColumn="0" w:lastRowFirstColumn="0" w:lastRowLastColumn="0"/>
        </w:trPr>
        <w:tc>
          <w:tcPr>
            <w:tcW w:w="5387" w:type="dxa"/>
          </w:tcPr>
          <w:p w:rsidR="0088037B" w:rsidRDefault="00F83BF8" w:rsidP="00E659F6">
            <w:r>
              <w:t xml:space="preserve">Individuele Sessies </w:t>
            </w:r>
          </w:p>
        </w:tc>
        <w:tc>
          <w:tcPr>
            <w:tcW w:w="2268" w:type="dxa"/>
          </w:tcPr>
          <w:p w:rsidR="0088037B" w:rsidRDefault="00F83BF8" w:rsidP="00E659F6">
            <w:r>
              <w:t>24 maart 2016</w:t>
            </w:r>
          </w:p>
        </w:tc>
      </w:tr>
      <w:tr w:rsidR="0088037B" w:rsidTr="0088037B">
        <w:trPr>
          <w:cnfStyle w:val="000000100000" w:firstRow="0" w:lastRow="0" w:firstColumn="0" w:lastColumn="0" w:oddVBand="0" w:evenVBand="0" w:oddHBand="1" w:evenHBand="0" w:firstRowFirstColumn="0" w:firstRowLastColumn="0" w:lastRowFirstColumn="0" w:lastRowLastColumn="0"/>
        </w:trPr>
        <w:tc>
          <w:tcPr>
            <w:tcW w:w="5387" w:type="dxa"/>
          </w:tcPr>
          <w:p w:rsidR="0088037B" w:rsidRDefault="00F83BF8" w:rsidP="00E659F6">
            <w:r>
              <w:t>Beantwoording RFI door leveranciers</w:t>
            </w:r>
            <w:r w:rsidR="0088037B">
              <w:t xml:space="preserve"> </w:t>
            </w:r>
          </w:p>
        </w:tc>
        <w:tc>
          <w:tcPr>
            <w:tcW w:w="2268" w:type="dxa"/>
          </w:tcPr>
          <w:p w:rsidR="0088037B" w:rsidRDefault="00C90EEA" w:rsidP="00E659F6">
            <w:r>
              <w:t>31</w:t>
            </w:r>
            <w:r w:rsidR="00F83BF8">
              <w:t xml:space="preserve"> maart 2016</w:t>
            </w:r>
          </w:p>
          <w:p w:rsidR="00C90EEA" w:rsidRDefault="00C90EEA" w:rsidP="00E659F6">
            <w:r>
              <w:t>13:00</w:t>
            </w:r>
          </w:p>
        </w:tc>
      </w:tr>
    </w:tbl>
    <w:p w:rsidR="00F452A9" w:rsidRDefault="00F452A9" w:rsidP="00E659F6"/>
    <w:p w:rsidR="00F452A9" w:rsidRDefault="00F452A9" w:rsidP="00E659F6">
      <w:pPr>
        <w:pStyle w:val="Kop3"/>
      </w:pPr>
      <w:bookmarkStart w:id="27" w:name="_Toc315849228"/>
      <w:bookmarkStart w:id="28" w:name="_Toc445729093"/>
      <w:r>
        <w:lastRenderedPageBreak/>
        <w:t>Communicatie tijdens de marktconsultatie</w:t>
      </w:r>
      <w:bookmarkEnd w:id="27"/>
      <w:bookmarkEnd w:id="28"/>
    </w:p>
    <w:bookmarkEnd w:id="23"/>
    <w:bookmarkEnd w:id="26"/>
    <w:p w:rsidR="00F452A9" w:rsidRDefault="00F452A9" w:rsidP="00E659F6">
      <w:r>
        <w:t>Tijdens de marktconsultatie verloopt alle communicatie met de Belastingdienst met betrekking tot dit onderwerp via de contactpersoon.</w:t>
      </w:r>
    </w:p>
    <w:p w:rsidR="00E93AE3" w:rsidRDefault="00E93AE3" w:rsidP="00E659F6"/>
    <w:p w:rsidR="00E93AE3" w:rsidRDefault="00E93AE3" w:rsidP="00E659F6">
      <w:r>
        <w:t xml:space="preserve">Wij realiseren ons dat de termijn waarop wij reactie vragen zeer beperkt is. Om deze reden is het mogelijk om procedurele vragen te stellen via de telefoon. </w:t>
      </w:r>
    </w:p>
    <w:p w:rsidR="00E93AE3" w:rsidRDefault="00E93AE3" w:rsidP="00E659F6"/>
    <w:p w:rsidR="00E93AE3" w:rsidRDefault="00E93AE3" w:rsidP="00E659F6">
      <w:r>
        <w:t xml:space="preserve">Indien u in aanmerking wenst te komen voor de sessie waar in u uw beantwoording wenst toe te lichten dient u dit kenbaar te maken voor 22 maart 2016 13:00 via </w:t>
      </w:r>
      <w:hyperlink r:id="rId19" w:history="1">
        <w:r w:rsidRPr="00A07F93">
          <w:rPr>
            <w:rStyle w:val="Hyperlink"/>
          </w:rPr>
          <w:t>cict.inkoop.aanbestedingen@belastingdienst.nl</w:t>
        </w:r>
      </w:hyperlink>
    </w:p>
    <w:p w:rsidR="00DC50AA" w:rsidRDefault="00E93AE3" w:rsidP="00E659F6">
      <w:r>
        <w:t>Voor de volledigheid wijzen wij er op dat de individuele sessie alleen bedoeld is voor de leverancier om te presenteren. Wij kunnen op basis van de presentatie een verdiepingsvraag stellen. Er is GEEN ruimte voor discussie of beantwoording van uw vragen.</w:t>
      </w:r>
    </w:p>
    <w:p w:rsidR="00E93AE3" w:rsidRDefault="00E93AE3" w:rsidP="00E659F6"/>
    <w:p w:rsidR="00DC50AA" w:rsidRDefault="00DC50AA" w:rsidP="00E659F6">
      <w:r>
        <w:t xml:space="preserve">Voor het stellen van vragen is een nota van inlichtingen ronde ingelast. </w:t>
      </w:r>
      <w:r w:rsidR="00B75AA4">
        <w:t xml:space="preserve">Vragen verstuurt u aan: </w:t>
      </w:r>
      <w:hyperlink r:id="rId20" w:history="1">
        <w:r w:rsidR="00B75AA4" w:rsidRPr="00A07F93">
          <w:rPr>
            <w:rStyle w:val="Hyperlink"/>
          </w:rPr>
          <w:t>cict.inkoop.aanbestedingen@belastingdienst.nl</w:t>
        </w:r>
      </w:hyperlink>
    </w:p>
    <w:p w:rsidR="002610EA" w:rsidRDefault="002610EA" w:rsidP="00E659F6"/>
    <w:p w:rsidR="00F452A9" w:rsidRDefault="00F452A9" w:rsidP="00E659F6">
      <w:pPr>
        <w:pStyle w:val="Kop3"/>
      </w:pPr>
      <w:bookmarkStart w:id="29" w:name="_Toc454000266"/>
      <w:bookmarkStart w:id="30" w:name="_Toc21407947"/>
      <w:bookmarkStart w:id="31" w:name="_Toc315849229"/>
      <w:bookmarkStart w:id="32" w:name="_Toc445729094"/>
      <w:bookmarkEnd w:id="24"/>
      <w:r>
        <w:t>Voorwaarden aan de beantwoording</w:t>
      </w:r>
      <w:bookmarkEnd w:id="29"/>
      <w:bookmarkEnd w:id="30"/>
      <w:bookmarkEnd w:id="31"/>
      <w:bookmarkEnd w:id="32"/>
    </w:p>
    <w:p w:rsidR="00F452A9" w:rsidRDefault="00F452A9" w:rsidP="00E659F6">
      <w:r>
        <w:t xml:space="preserve">Het deelnemen aan de marktconsultatie is voor zowel deelnemers, als de Belastingdienst vrijblijvend. Partijen (inclusief partijen die niet deelnemen aan de marktconsultatie) kunnen aan deze marktconsultatie geen (wederzijdse) verplichtingen of rechten jegens de Belastingdienst ontlenen. </w:t>
      </w:r>
    </w:p>
    <w:p w:rsidR="00F452A9" w:rsidRDefault="00F452A9" w:rsidP="00E659F6"/>
    <w:p w:rsidR="00F452A9" w:rsidRDefault="00F452A9" w:rsidP="00E659F6">
      <w:r>
        <w:t>Voor het uitbrengen van de beantwoording en de daarvoor uit te voeren werkzaamheden en te verstrekken materialen kunnen aan de Belastingdienst geen kosten in rekening worden gebracht. De beantwoording wordt eigendom van de Belastingdienst.</w:t>
      </w:r>
    </w:p>
    <w:p w:rsidR="00F452A9" w:rsidRDefault="00F452A9" w:rsidP="00E659F6"/>
    <w:p w:rsidR="001D3303" w:rsidRDefault="00F452A9" w:rsidP="00E659F6">
      <w:r>
        <w:t xml:space="preserve">Deze marktconsultatie dient uitdrukkelijk niet om een voorselectie te maken van gegadigden in het kader van een eventuele uit te voeren aanbestedingsprocedure. Evenmin zullen bij de marktconsultatie betrokken partijen op enige wijze worden uitgesloten van eventuele participatie in een aanbesteding. </w:t>
      </w:r>
    </w:p>
    <w:p w:rsidR="001D3303" w:rsidRDefault="001D3303" w:rsidP="00E659F6"/>
    <w:p w:rsidR="001D3303" w:rsidRDefault="001D3303" w:rsidP="00E659F6">
      <w:r>
        <w:t xml:space="preserve">De marktconsultatie maakt geen deel uit van de aanbestedingsprocedure en beïnvloedt op geen enkele wijze de kansen en mogelijkheden voor deelname aan de aanbestedingsprocedure. De marktconsultatie geeft ook overigens op geen enkele wijze een overeenkomst of juridische binding tussen de Belastingdienst en de deelnemende partijen. </w:t>
      </w:r>
    </w:p>
    <w:p w:rsidR="001D3303" w:rsidRDefault="001D3303" w:rsidP="00E659F6"/>
    <w:p w:rsidR="001D3303" w:rsidRDefault="001D3303" w:rsidP="00E659F6">
      <w:r>
        <w:t xml:space="preserve">Het staat de Belastingdienst vrij om de marktconsultatie – om welke reden dan ook – te beëindigen. </w:t>
      </w:r>
    </w:p>
    <w:p w:rsidR="00B1731E" w:rsidRDefault="00B1731E" w:rsidP="00E659F6">
      <w:bookmarkStart w:id="33" w:name="_Toc315849230"/>
    </w:p>
    <w:p w:rsidR="00F452A9" w:rsidRDefault="00F452A9" w:rsidP="00E659F6">
      <w:pPr>
        <w:pStyle w:val="Kop3"/>
      </w:pPr>
      <w:bookmarkStart w:id="34" w:name="_Toc445729095"/>
      <w:r>
        <w:t>Vertrouwelijkheid</w:t>
      </w:r>
      <w:bookmarkEnd w:id="33"/>
      <w:bookmarkEnd w:id="34"/>
    </w:p>
    <w:p w:rsidR="00B1731E" w:rsidRDefault="00B1731E" w:rsidP="00E659F6">
      <w:r>
        <w:t xml:space="preserve">Gelet op de aard en omvang van de marktconsultatie is de informatie die tijdens de marktconsultatie door de Belastingdienst wordt verstrekt in uitgangspunt openbaar, in die zin dat: </w:t>
      </w:r>
    </w:p>
    <w:p w:rsidR="002610EA" w:rsidRDefault="002610EA" w:rsidP="00E659F6"/>
    <w:p w:rsidR="00B1731E" w:rsidRPr="00F53F98" w:rsidRDefault="00B1731E" w:rsidP="00E659F6">
      <w:pPr>
        <w:pStyle w:val="Lijstalinea"/>
        <w:numPr>
          <w:ilvl w:val="0"/>
          <w:numId w:val="8"/>
        </w:numPr>
      </w:pPr>
      <w:r w:rsidRPr="00F53F98">
        <w:t xml:space="preserve">de deelnemer mag de gegevens die </w:t>
      </w:r>
      <w:r>
        <w:t>de Belastingdienst</w:t>
      </w:r>
      <w:r w:rsidRPr="00F53F98">
        <w:t xml:space="preserve"> in verband met deze marktconsultatie verstrekt alleen gebruiken voor het doel waarvoor deze gegevens zijn verstrekt. Behoudens schriftelijke toestemming van </w:t>
      </w:r>
      <w:r>
        <w:t>de Belastingdienst</w:t>
      </w:r>
      <w:r w:rsidRPr="00F077E3">
        <w:t>, mag niets uit dit document worden verveelvoudigd of gedistribueerd, anders dan voor het doel</w:t>
      </w:r>
      <w:r w:rsidRPr="00F53F98">
        <w:t xml:space="preserve"> van het verzoek</w:t>
      </w:r>
      <w:r w:rsidR="002610EA">
        <w:t>;</w:t>
      </w:r>
    </w:p>
    <w:p w:rsidR="00B1731E" w:rsidRPr="00F53F98" w:rsidRDefault="00B1731E" w:rsidP="00E659F6">
      <w:pPr>
        <w:pStyle w:val="Lijstalinea"/>
        <w:numPr>
          <w:ilvl w:val="0"/>
          <w:numId w:val="8"/>
        </w:numPr>
      </w:pPr>
      <w:r>
        <w:t>de Belastingdienst</w:t>
      </w:r>
      <w:r w:rsidRPr="00645F35">
        <w:t xml:space="preserve"> </w:t>
      </w:r>
      <w:r w:rsidRPr="00F077E3">
        <w:t>is gerechtigd om deze informatie – waarvan verslagen worden opgesteld - te betrekken bij het</w:t>
      </w:r>
      <w:r w:rsidRPr="00F53F98">
        <w:t xml:space="preserve"> opstellen van de aanbestedingsdocumenten en te gebruiken in de ambtelijke en bestuurlijke discussies die gevoerd worden bij de voorbereiding van </w:t>
      </w:r>
      <w:r w:rsidR="007728F9">
        <w:t>een</w:t>
      </w:r>
      <w:r w:rsidR="007728F9" w:rsidRPr="00F53F98">
        <w:t xml:space="preserve"> </w:t>
      </w:r>
      <w:r w:rsidRPr="00F53F98">
        <w:t>aanbestedingsprocedure;</w:t>
      </w:r>
    </w:p>
    <w:p w:rsidR="00B1731E" w:rsidRPr="00F077E3" w:rsidRDefault="00B1731E" w:rsidP="00E659F6">
      <w:pPr>
        <w:pStyle w:val="Lijstalinea"/>
        <w:numPr>
          <w:ilvl w:val="0"/>
          <w:numId w:val="8"/>
        </w:numPr>
      </w:pPr>
      <w:r w:rsidRPr="00F53F98">
        <w:t xml:space="preserve">deze informatie kan worden gebruikt voor een terugkoppeling aan de deelnemers in </w:t>
      </w:r>
      <w:r w:rsidRPr="00F53F98">
        <w:lastRenderedPageBreak/>
        <w:t>de vorm van een algemeen, geanonimiseerd verslag van de antwoordrichtingen, welk verslag openbaar zal worden gemaakt.</w:t>
      </w:r>
      <w:r>
        <w:t xml:space="preserve"> Prijzen en/of tarieven zijn uitgesloten van bekendmaking.</w:t>
      </w:r>
    </w:p>
    <w:p w:rsidR="00B1731E" w:rsidRPr="00F53F98" w:rsidRDefault="00B1731E" w:rsidP="00E659F6"/>
    <w:p w:rsidR="00B1731E" w:rsidRPr="00F53F98" w:rsidRDefault="00B1731E" w:rsidP="00E659F6">
      <w:pPr>
        <w:pStyle w:val="Kop3"/>
      </w:pPr>
      <w:bookmarkStart w:id="35" w:name="_Toc445729096"/>
      <w:r w:rsidRPr="00F53F98">
        <w:t>Gelijkheid van informatie</w:t>
      </w:r>
      <w:bookmarkEnd w:id="35"/>
    </w:p>
    <w:p w:rsidR="00B1731E" w:rsidRDefault="00B1731E" w:rsidP="00E659F6">
      <w:r>
        <w:t>De marktconsultatie is uitsluitend bedoeld om informatie te ontvangen van potentiële inschrijvers. De marktconsultatie is dus niet bedoeld om deze (mogelijke) potentiële inschrijvers te voorzien van informatie.</w:t>
      </w:r>
    </w:p>
    <w:p w:rsidR="00B1731E" w:rsidRDefault="00B1731E" w:rsidP="00E659F6"/>
    <w:p w:rsidR="001D3303" w:rsidRDefault="00B1731E" w:rsidP="00E659F6">
      <w:r>
        <w:t xml:space="preserve">Alle deelnemers ontvangen dezelfde informatie, te weten het voorliggende marktconsultatiedocument met bijlagen. Het is niet de bedoeling om tijdens de marktconsultatie aanvullende of andere informatie te verstrekken. </w:t>
      </w:r>
    </w:p>
    <w:p w:rsidR="001D3303" w:rsidRDefault="001D3303" w:rsidP="00E659F6"/>
    <w:p w:rsidR="001D3303" w:rsidRDefault="00B1731E" w:rsidP="00E659F6">
      <w:r>
        <w:t xml:space="preserve">Mocht tijdens de marktconsultatie toch wezenlijke informatie worden verstrekt, dan zal deze informatie zo snel mogelijk op schrift worden gesteld en aan de andere deelnemers worden verstrekt (als bijlage bij het marktconsultatiedocument). Het marktconsultatiedocument met bijlagen, het geanonimiseerde algemene verslag van de antwoordrichtingen op de gestelde vragen en de schriftelijke terugkoppeling van </w:t>
      </w:r>
      <w:r w:rsidR="001D3303">
        <w:t>de Belastingdienst</w:t>
      </w:r>
      <w:r>
        <w:t xml:space="preserve"> naar aanleiding van de marktconsultatie</w:t>
      </w:r>
      <w:r w:rsidR="001D3303">
        <w:t>,</w:t>
      </w:r>
      <w:r>
        <w:t xml:space="preserve"> zullen tijdens de </w:t>
      </w:r>
      <w:r w:rsidR="001D3303">
        <w:t xml:space="preserve">mogelijk volgende Europese </w:t>
      </w:r>
      <w:r>
        <w:t>aanbesteding</w:t>
      </w:r>
      <w:r w:rsidR="001D3303">
        <w:t>,</w:t>
      </w:r>
      <w:r>
        <w:t xml:space="preserve"> onderdeel uitmaken van de aanbestedingsdocumentatie.</w:t>
      </w:r>
    </w:p>
    <w:p w:rsidR="00F452A9" w:rsidRDefault="00E7535F" w:rsidP="00E659F6">
      <w:pPr>
        <w:pStyle w:val="Kop1"/>
      </w:pPr>
      <w:bookmarkStart w:id="36" w:name="_Toc403572917"/>
      <w:bookmarkStart w:id="37" w:name="_Toc445729097"/>
      <w:bookmarkEnd w:id="36"/>
      <w:r>
        <w:lastRenderedPageBreak/>
        <w:t xml:space="preserve">Beschrijving vraagstelling </w:t>
      </w:r>
      <w:r w:rsidR="00C90EEA">
        <w:t>IGT</w:t>
      </w:r>
      <w:bookmarkEnd w:id="37"/>
    </w:p>
    <w:p w:rsidR="00014CB1" w:rsidRDefault="00014CB1" w:rsidP="00E659F6">
      <w:pPr>
        <w:pStyle w:val="Kop2"/>
      </w:pPr>
      <w:bookmarkStart w:id="38" w:name="_Toc389721803"/>
      <w:bookmarkStart w:id="39" w:name="_Toc391449588"/>
      <w:bookmarkStart w:id="40" w:name="_Toc380585620"/>
      <w:bookmarkStart w:id="41" w:name="_Toc445729098"/>
      <w:r>
        <w:t>Context</w:t>
      </w:r>
      <w:bookmarkEnd w:id="41"/>
    </w:p>
    <w:bookmarkEnd w:id="38"/>
    <w:bookmarkEnd w:id="39"/>
    <w:bookmarkEnd w:id="40"/>
    <w:p w:rsidR="00995CFA" w:rsidRDefault="00995CFA" w:rsidP="00E659F6">
      <w:r>
        <w:t>Ten behoeve van deze marktconsultatie zal waar mogelijk gebruik gemaakt worden van publiekelijk toegankelijke middelen.</w:t>
      </w:r>
      <w:r w:rsidR="00E022BB">
        <w:t xml:space="preserve"> De positionering van deze marktvraag ligt in de verandering van de Belastingdienst van de toekomst en de investeringsagenda.</w:t>
      </w:r>
    </w:p>
    <w:p w:rsidR="00995CFA" w:rsidRDefault="00995CFA" w:rsidP="00E659F6"/>
    <w:p w:rsidR="00995CFA" w:rsidRDefault="00E022BB" w:rsidP="00E659F6">
      <w:r>
        <w:rPr>
          <w:rFonts w:ascii="Helv" w:hAnsi="Helv" w:cs="Helv"/>
        </w:rPr>
        <w:t xml:space="preserve">Video: </w:t>
      </w:r>
      <w:hyperlink r:id="rId21" w:history="1">
        <w:r>
          <w:rPr>
            <w:rFonts w:ascii="Helv" w:hAnsi="Helv" w:cs="Helv"/>
            <w:color w:val="0000FF"/>
          </w:rPr>
          <w:t>https://belastingdienst-in-beeld.nl/belastingdienst-van-de-toekomst/</w:t>
        </w:r>
      </w:hyperlink>
    </w:p>
    <w:p w:rsidR="00995CFA" w:rsidRDefault="00995CFA" w:rsidP="00E659F6"/>
    <w:p w:rsidR="00E022BB" w:rsidRDefault="00E022BB" w:rsidP="00E659F6">
      <w:pPr>
        <w:rPr>
          <w:rFonts w:ascii="Helv" w:hAnsi="Helv" w:cs="Helv"/>
        </w:rPr>
      </w:pPr>
      <w:r>
        <w:rPr>
          <w:rFonts w:ascii="Helv" w:hAnsi="Helv" w:cs="Helv"/>
        </w:rPr>
        <w:t xml:space="preserve">Dossier: </w:t>
      </w:r>
      <w:hyperlink r:id="rId22" w:history="1">
        <w:r>
          <w:rPr>
            <w:rFonts w:ascii="Helv" w:hAnsi="Helv" w:cs="Helv"/>
            <w:color w:val="0000FF"/>
          </w:rPr>
          <w:t>https://belastingdienst-in-beeld.nl/dossiers/investeringsagenda-belastingdienst/</w:t>
        </w:r>
      </w:hyperlink>
      <w:r>
        <w:rPr>
          <w:rFonts w:ascii="Helv" w:hAnsi="Helv" w:cs="Helv"/>
        </w:rPr>
        <w:t xml:space="preserve"> </w:t>
      </w:r>
    </w:p>
    <w:p w:rsidR="00E022BB" w:rsidRDefault="00E022BB" w:rsidP="00E659F6">
      <w:r>
        <w:t>In het dossier staan ook links naar meer informatie, bijvoorbeeld ook naar de ICT-ontwikkelagenda.</w:t>
      </w:r>
    </w:p>
    <w:p w:rsidR="00E022BB" w:rsidRDefault="00E022BB" w:rsidP="00E659F6"/>
    <w:p w:rsidR="00E022BB" w:rsidRDefault="00511EE1" w:rsidP="00E659F6">
      <w:proofErr w:type="spellStart"/>
      <w:r>
        <w:t>Halfjaarsrapportage</w:t>
      </w:r>
      <w:proofErr w:type="spellEnd"/>
      <w:r>
        <w:t xml:space="preserve">: </w:t>
      </w:r>
      <w:hyperlink r:id="rId23" w:history="1">
        <w:r w:rsidR="00E022BB">
          <w:rPr>
            <w:color w:val="0000FF"/>
          </w:rPr>
          <w:t>https://www.rijksoverheid.nl/documenten/kamerstukken/2015/09/16/16e-halfjaarsrapportage-van-de-belastingdienst</w:t>
        </w:r>
      </w:hyperlink>
    </w:p>
    <w:p w:rsidR="00E022BB" w:rsidRDefault="00E022BB" w:rsidP="00E659F6"/>
    <w:p w:rsidR="00995CFA" w:rsidRDefault="00995CFA" w:rsidP="00E659F6">
      <w:r>
        <w:t xml:space="preserve">De Belastingdienst werkt aan de uitvoering van de Investeringsagenda. Een belangrijk </w:t>
      </w:r>
    </w:p>
    <w:p w:rsidR="00995CFA" w:rsidRDefault="00995CFA" w:rsidP="00E659F6">
      <w:r>
        <w:t xml:space="preserve">verandergebied is Informatie gestuurd Toezicht. De Belastingdienst is op weg om het toezicht slimmer vorm te geven door keuzes te maken gebaseerd op inzicht uit data door middel van </w:t>
      </w:r>
      <w:proofErr w:type="spellStart"/>
      <w:r w:rsidR="00E659F6">
        <w:t>analytics</w:t>
      </w:r>
      <w:proofErr w:type="spellEnd"/>
      <w:r>
        <w:t xml:space="preserve">. Dit inzicht wordt </w:t>
      </w:r>
      <w:r w:rsidR="00E659F6">
        <w:t xml:space="preserve">vertaald </w:t>
      </w:r>
      <w:r>
        <w:t xml:space="preserve">naar werk </w:t>
      </w:r>
      <w:r w:rsidR="00E659F6">
        <w:t xml:space="preserve">en </w:t>
      </w:r>
      <w:r>
        <w:t xml:space="preserve">verspreid over de verschillende kantoren, die virtueel als ware het één kantoor, het toezicht uitvoeren. Zij worden hierbij ondersteund door en uitgerust met moderne hulpmiddelen. Dit om de opbrengsten te maximaliseren en een </w:t>
      </w:r>
      <w:r w:rsidRPr="00AA76D6">
        <w:t xml:space="preserve">evenwichtige (proportionele) handhaving </w:t>
      </w:r>
      <w:r>
        <w:t xml:space="preserve">te borgen. </w:t>
      </w:r>
    </w:p>
    <w:p w:rsidR="00E659F6" w:rsidRPr="00E236A2" w:rsidRDefault="00E659F6" w:rsidP="0068448C"/>
    <w:p w:rsidR="00E236A2" w:rsidRPr="00E236A2" w:rsidRDefault="00016F66" w:rsidP="00E659F6">
      <w:pPr>
        <w:pStyle w:val="Kop2"/>
      </w:pPr>
      <w:bookmarkStart w:id="42" w:name="_Toc445729099"/>
      <w:r>
        <w:t>Informatie Gestuurd Toezicht</w:t>
      </w:r>
      <w:bookmarkEnd w:id="42"/>
    </w:p>
    <w:p w:rsidR="00016F66" w:rsidRDefault="00016F66" w:rsidP="0068448C"/>
    <w:p w:rsidR="00E236A2" w:rsidRDefault="00016F66" w:rsidP="0068448C">
      <w:r>
        <w:t xml:space="preserve">Het gebied Informatie Gestuurd Toezicht (IGT) ten behoeve van deze marktconsultatie wordt weergegeven in de presentatie </w:t>
      </w:r>
      <w:r w:rsidR="00B75AA4">
        <w:t>“</w:t>
      </w:r>
      <w:proofErr w:type="spellStart"/>
      <w:r w:rsidR="00B75AA4" w:rsidRPr="00B75AA4">
        <w:t>IGT_en_Inning</w:t>
      </w:r>
      <w:proofErr w:type="spellEnd"/>
      <w:r w:rsidR="00B75AA4" w:rsidRPr="00B75AA4">
        <w:t xml:space="preserve"> in relatie tot de architectuur van de Belastingdienst</w:t>
      </w:r>
      <w:r w:rsidR="00B75AA4">
        <w:t>” (Bijlage 1)</w:t>
      </w:r>
      <w:bookmarkStart w:id="43" w:name="_Toc389721806"/>
      <w:bookmarkStart w:id="44" w:name="_Toc391449591"/>
      <w:r w:rsidR="00E659F6">
        <w:t>.</w:t>
      </w:r>
    </w:p>
    <w:p w:rsidR="00B75AA4" w:rsidRDefault="00B75AA4" w:rsidP="0068448C"/>
    <w:p w:rsidR="00B75AA4" w:rsidRPr="00931186" w:rsidRDefault="00B75AA4" w:rsidP="0068448C">
      <w:r>
        <w:t xml:space="preserve">Er is een toelichting op deze presentatie geschreven in het document: </w:t>
      </w:r>
      <w:r w:rsidR="00E659F6">
        <w:t>“</w:t>
      </w:r>
      <w:proofErr w:type="spellStart"/>
      <w:r w:rsidRPr="00B75AA4">
        <w:t>IGT_en_Inning</w:t>
      </w:r>
      <w:proofErr w:type="spellEnd"/>
      <w:r w:rsidRPr="00B75AA4">
        <w:t xml:space="preserve"> in relatie tot de architectuur van de Belastingdienst</w:t>
      </w:r>
      <w:r>
        <w:t xml:space="preserve"> – toelichting</w:t>
      </w:r>
      <w:r w:rsidR="00E659F6">
        <w:t>”</w:t>
      </w:r>
      <w:r>
        <w:t xml:space="preserve"> (Bijlage 2)</w:t>
      </w:r>
      <w:r w:rsidR="00E659F6">
        <w:t>.</w:t>
      </w:r>
    </w:p>
    <w:p w:rsidR="00E236A2" w:rsidRDefault="00E236A2"/>
    <w:p w:rsidR="00B75AA4" w:rsidRPr="0068448C" w:rsidRDefault="00B75AA4">
      <w:r w:rsidRPr="0068448C">
        <w:t xml:space="preserve">Het architectuurkader is weergegeven in het document: </w:t>
      </w:r>
      <w:r w:rsidR="00E659F6">
        <w:t>“</w:t>
      </w:r>
      <w:r w:rsidRPr="0068448C">
        <w:t>IT uitgangspunten”</w:t>
      </w:r>
      <w:r w:rsidR="00E659F6">
        <w:t>(</w:t>
      </w:r>
      <w:r w:rsidRPr="0068448C">
        <w:t>Bijlage 3</w:t>
      </w:r>
      <w:r w:rsidR="00E659F6">
        <w:t>).</w:t>
      </w:r>
    </w:p>
    <w:bookmarkEnd w:id="43"/>
    <w:bookmarkEnd w:id="44"/>
    <w:p w:rsidR="00014CB1" w:rsidRPr="00931186" w:rsidRDefault="00014CB1" w:rsidP="00E659F6"/>
    <w:p w:rsidR="00014CB1" w:rsidRPr="004844DC" w:rsidRDefault="00014CB1" w:rsidP="00E659F6">
      <w:pPr>
        <w:pStyle w:val="Kop2"/>
      </w:pPr>
      <w:bookmarkStart w:id="45" w:name="_Toc393457691"/>
      <w:bookmarkStart w:id="46" w:name="_Toc393457692"/>
      <w:bookmarkStart w:id="47" w:name="_Toc380585625"/>
      <w:bookmarkStart w:id="48" w:name="_Toc389721816"/>
      <w:bookmarkStart w:id="49" w:name="_Toc391449601"/>
      <w:bookmarkStart w:id="50" w:name="_Ref393456293"/>
      <w:bookmarkStart w:id="51" w:name="_Ref393458201"/>
      <w:bookmarkStart w:id="52" w:name="_Toc445729100"/>
      <w:bookmarkEnd w:id="45"/>
      <w:bookmarkEnd w:id="46"/>
      <w:r w:rsidRPr="004844DC">
        <w:t>Dimensionering</w:t>
      </w:r>
      <w:bookmarkEnd w:id="47"/>
      <w:bookmarkEnd w:id="48"/>
      <w:bookmarkEnd w:id="49"/>
      <w:bookmarkEnd w:id="50"/>
      <w:bookmarkEnd w:id="51"/>
      <w:r w:rsidRPr="004844DC">
        <w:t>/</w:t>
      </w:r>
      <w:proofErr w:type="spellStart"/>
      <w:r w:rsidRPr="004844DC">
        <w:t>sizing</w:t>
      </w:r>
      <w:bookmarkEnd w:id="52"/>
      <w:proofErr w:type="spellEnd"/>
    </w:p>
    <w:p w:rsidR="00D74637" w:rsidRPr="00F44A05" w:rsidRDefault="00F44A05" w:rsidP="00E659F6">
      <w:r>
        <w:t>Een inschatting van de omvang:</w:t>
      </w:r>
    </w:p>
    <w:p w:rsidR="00E659F6" w:rsidRPr="00F44A05" w:rsidRDefault="00E659F6" w:rsidP="00F44A05">
      <w:pPr>
        <w:pStyle w:val="Lijstalinea"/>
        <w:numPr>
          <w:ilvl w:val="0"/>
          <w:numId w:val="40"/>
        </w:numPr>
      </w:pPr>
      <w:r w:rsidRPr="00F44A05">
        <w:t>Omvang werk in aantallen bezwaren, boekenonderzoeken, signalen</w:t>
      </w:r>
      <w:r w:rsidR="00F44A05">
        <w:t>:</w:t>
      </w:r>
      <w:r w:rsidR="00F44A05" w:rsidRPr="00F44A05">
        <w:t xml:space="preserve"> 6mln +</w:t>
      </w:r>
    </w:p>
    <w:p w:rsidR="00E659F6" w:rsidRPr="00F44A05" w:rsidRDefault="00E659F6" w:rsidP="00F44A05">
      <w:pPr>
        <w:pStyle w:val="Lijstalinea"/>
        <w:numPr>
          <w:ilvl w:val="0"/>
          <w:numId w:val="40"/>
        </w:numPr>
      </w:pPr>
      <w:r w:rsidRPr="00F44A05">
        <w:t>Aantal betrokken medewerkers</w:t>
      </w:r>
      <w:r w:rsidR="00F44A05">
        <w:t>:</w:t>
      </w:r>
      <w:r w:rsidR="00F44A05" w:rsidRPr="00F44A05">
        <w:t xml:space="preserve"> 15.000</w:t>
      </w:r>
    </w:p>
    <w:p w:rsidR="00F44A05" w:rsidRPr="00F44A05" w:rsidRDefault="00F44A05" w:rsidP="00F44A05">
      <w:pPr>
        <w:pStyle w:val="Lijstalinea"/>
        <w:numPr>
          <w:ilvl w:val="0"/>
          <w:numId w:val="40"/>
        </w:numPr>
      </w:pPr>
      <w:r w:rsidRPr="00F44A05">
        <w:t xml:space="preserve">Concurrent </w:t>
      </w:r>
      <w:proofErr w:type="spellStart"/>
      <w:r w:rsidRPr="00F44A05">
        <w:t>use</w:t>
      </w:r>
      <w:proofErr w:type="spellEnd"/>
      <w:r w:rsidRPr="00F44A05">
        <w:t xml:space="preserve"> groeiend naar 5000</w:t>
      </w:r>
    </w:p>
    <w:p w:rsidR="00014CB1" w:rsidRDefault="00014CB1" w:rsidP="00E659F6"/>
    <w:p w:rsidR="00014CB1" w:rsidRPr="00026251" w:rsidRDefault="00014CB1" w:rsidP="00F44A05"/>
    <w:p w:rsidR="00F452A9" w:rsidRDefault="00F452A9" w:rsidP="00E659F6">
      <w:pPr>
        <w:pStyle w:val="Kop1"/>
      </w:pPr>
      <w:bookmarkStart w:id="53" w:name="_Toc403572921"/>
      <w:bookmarkStart w:id="54" w:name="_Toc445729101"/>
      <w:bookmarkEnd w:id="53"/>
      <w:r>
        <w:lastRenderedPageBreak/>
        <w:t>De marktconsultatie-vragen</w:t>
      </w:r>
      <w:bookmarkEnd w:id="54"/>
    </w:p>
    <w:p w:rsidR="0034689A" w:rsidRDefault="0034689A" w:rsidP="0034689A">
      <w:r>
        <w:t>De markt wordt gevraagd</w:t>
      </w:r>
    </w:p>
    <w:p w:rsidR="0034689A" w:rsidRDefault="0034689A" w:rsidP="0034689A">
      <w:pPr>
        <w:pStyle w:val="Lijstalinea"/>
        <w:widowControl/>
        <w:numPr>
          <w:ilvl w:val="0"/>
          <w:numId w:val="41"/>
        </w:numPr>
      </w:pPr>
      <w:r>
        <w:t>Welke visie zij heeft op Informatie Gestuurd Toezicht en ons concept</w:t>
      </w:r>
    </w:p>
    <w:p w:rsidR="0034689A" w:rsidRDefault="0034689A" w:rsidP="0034689A">
      <w:pPr>
        <w:pStyle w:val="Lijstalinea"/>
        <w:widowControl/>
        <w:numPr>
          <w:ilvl w:val="0"/>
          <w:numId w:val="41"/>
        </w:numPr>
      </w:pPr>
      <w:r>
        <w:t>Met welke combinatie van technologie aanbod het gebied Informatie Gestuurd Toezicht ondersteund kan worden. Het gaat daarbij om een totaaloplossing waarvan op basis van referenties aangetoond kan worden dat deze in samenhang werkt.</w:t>
      </w:r>
    </w:p>
    <w:p w:rsidR="0034689A" w:rsidRDefault="0034689A" w:rsidP="0034689A">
      <w:pPr>
        <w:pStyle w:val="Lijstalinea"/>
        <w:widowControl/>
        <w:numPr>
          <w:ilvl w:val="0"/>
          <w:numId w:val="41"/>
        </w:numPr>
      </w:pPr>
      <w:r>
        <w:t>Welke kwalitatief onderscheidende elementen er in de markt zijn</w:t>
      </w:r>
    </w:p>
    <w:p w:rsidR="0034689A" w:rsidRDefault="0034689A" w:rsidP="0034689A">
      <w:r>
        <w:t>Dit uitgaande van bijlage 1 tot en met 3. Daarbij de volgende toelichting.</w:t>
      </w:r>
    </w:p>
    <w:p w:rsidR="0034689A" w:rsidRDefault="0034689A" w:rsidP="0034689A">
      <w:r>
        <w:t>Er wordt gevraagd om een visie op het totaalaanbod voor de processen die uitgevoerd worden binnen Toezicht en Inning : afhandelen van werk, sturen op de afhandeling van werk, sturen op inhoud en capaciteitsmanagement. Deze processen acteren op basis van de centrale administratie met (potentieel) werk</w:t>
      </w:r>
      <w:r w:rsidRPr="00E91FF8">
        <w:t xml:space="preserve">. </w:t>
      </w:r>
      <w:r w:rsidRPr="00CA5EDC">
        <w:t>De registratie van werk in de andere procesgebieden dient in zoverre meegenomen te worden dat de oplossing de mogelijkheid vanuit meerdere zijden en op meerdere manieren werk te registeren in de centrale administratie.</w:t>
      </w:r>
    </w:p>
    <w:p w:rsidR="0034689A" w:rsidRDefault="0034689A" w:rsidP="0034689A">
      <w:r>
        <w:t>Hoewel hier dus niet gevraagd wordt om oplossingen ten behoeve van het interactie domein als geheel  is het wel van belang om op te merken dat de Belastingdienst een beweging wil inzetten waarbij zoveel mogelijk werk vooraan in de keten afgehandeld wordt. De uitvoering van het toezicht en de toepassing van Analytics worden daarmee integraal onderdeel van de interactie met burgers en bedrijven. Daarmee bedienen we de klant beter maar zorgen we er ook voor dat werk wat niet om toezicht door medewerkers vraagt ook niet als zodanig opgepakt wordt. Ook voor deze vorm van toezicht is geautomatiseerde ondersteuning nodig.  De markt wordt uitgenodigd hierop hun visie te delen.</w:t>
      </w:r>
    </w:p>
    <w:p w:rsidR="0034689A" w:rsidRDefault="0034689A" w:rsidP="0034689A">
      <w:r>
        <w:t>Het proces ‘afhandelen werk kent twee typen ondersteuning</w:t>
      </w:r>
    </w:p>
    <w:p w:rsidR="0034689A" w:rsidRDefault="0034689A" w:rsidP="0034689A">
      <w:pPr>
        <w:pStyle w:val="Lijstalinea"/>
        <w:widowControl/>
        <w:numPr>
          <w:ilvl w:val="0"/>
          <w:numId w:val="42"/>
        </w:numPr>
      </w:pPr>
      <w:r>
        <w:t xml:space="preserve">De procesmatige afhandeling, de logistieke afhandeling in termen van al dan niet </w:t>
      </w:r>
      <w:proofErr w:type="spellStart"/>
      <w:r>
        <w:t>voorgedefinieerde</w:t>
      </w:r>
      <w:proofErr w:type="spellEnd"/>
      <w:r>
        <w:t xml:space="preserve"> </w:t>
      </w:r>
      <w:proofErr w:type="spellStart"/>
      <w:r>
        <w:t>stapppen</w:t>
      </w:r>
      <w:proofErr w:type="spellEnd"/>
      <w:r>
        <w:t xml:space="preserve"> en volgorde in het werk</w:t>
      </w:r>
    </w:p>
    <w:p w:rsidR="0034689A" w:rsidRDefault="0034689A" w:rsidP="0034689A">
      <w:pPr>
        <w:pStyle w:val="Lijstalinea"/>
        <w:widowControl/>
        <w:numPr>
          <w:ilvl w:val="0"/>
          <w:numId w:val="42"/>
        </w:numPr>
      </w:pPr>
      <w:r>
        <w:t>De inhoudelijke afhandeling, de ondersteuning van het kennis werk</w:t>
      </w:r>
    </w:p>
    <w:p w:rsidR="0034689A" w:rsidRDefault="0034689A" w:rsidP="0034689A">
      <w:r>
        <w:t>De functionele decompositie van het proces ‘Afhandelen werk’ legt de nadruk op de eerste. Het medewerker portaal betreft de tweede. Beide dienen in onderlinge samenhang meegenomen te worden.</w:t>
      </w:r>
    </w:p>
    <w:p w:rsidR="0034689A" w:rsidRDefault="0034689A" w:rsidP="0034689A">
      <w:r>
        <w:t>De marktuitvraag betreft het schetsen van een IT landschap als ware er sprake van een green field situatie. Hiervan is uiteraard geen sprake. De op basis van de inzichten die opgedaan gaan worden zal in tweede instantie gekeken worden naar de transitie.</w:t>
      </w:r>
    </w:p>
    <w:p w:rsidR="0034689A" w:rsidRDefault="0034689A" w:rsidP="0034689A">
      <w:r>
        <w:t>Daar waar sprake is van een relatie met de technologiekeuzes op de aanpalende procesgebieden wordt de markt verzocht uit te gaan van de volgende uitgangspunten:</w:t>
      </w:r>
    </w:p>
    <w:p w:rsidR="0034689A" w:rsidRPr="00654A8D" w:rsidRDefault="0034689A" w:rsidP="0034689A">
      <w:pPr>
        <w:pStyle w:val="Lijstalinea"/>
        <w:widowControl/>
        <w:numPr>
          <w:ilvl w:val="0"/>
          <w:numId w:val="43"/>
        </w:numPr>
        <w:rPr>
          <w:rFonts w:asciiTheme="minorHAnsi" w:hAnsiTheme="minorHAnsi"/>
          <w:sz w:val="22"/>
        </w:rPr>
      </w:pPr>
      <w:r w:rsidRPr="00654A8D">
        <w:rPr>
          <w:rFonts w:asciiTheme="minorHAnsi" w:hAnsiTheme="minorHAnsi"/>
          <w:sz w:val="22"/>
        </w:rPr>
        <w:t xml:space="preserve">Ondersteuning van gegevensontsluiting middels MDM (IBM); </w:t>
      </w:r>
    </w:p>
    <w:p w:rsidR="0034689A" w:rsidRPr="00654A8D" w:rsidRDefault="0034689A" w:rsidP="0034689A">
      <w:pPr>
        <w:pStyle w:val="Lijstalinea"/>
        <w:widowControl/>
        <w:numPr>
          <w:ilvl w:val="0"/>
          <w:numId w:val="43"/>
        </w:numPr>
        <w:rPr>
          <w:rFonts w:asciiTheme="minorHAnsi" w:hAnsiTheme="minorHAnsi"/>
          <w:sz w:val="22"/>
        </w:rPr>
      </w:pPr>
      <w:r w:rsidRPr="00654A8D">
        <w:rPr>
          <w:rFonts w:asciiTheme="minorHAnsi" w:hAnsiTheme="minorHAnsi"/>
          <w:sz w:val="22"/>
        </w:rPr>
        <w:t xml:space="preserve">Analytics ondersteuning op basis van </w:t>
      </w:r>
      <w:proofErr w:type="spellStart"/>
      <w:r w:rsidRPr="00654A8D">
        <w:rPr>
          <w:rFonts w:asciiTheme="minorHAnsi" w:hAnsiTheme="minorHAnsi"/>
          <w:sz w:val="22"/>
        </w:rPr>
        <w:t>Teradata</w:t>
      </w:r>
      <w:proofErr w:type="spellEnd"/>
      <w:r w:rsidRPr="00654A8D">
        <w:rPr>
          <w:rFonts w:asciiTheme="minorHAnsi" w:hAnsiTheme="minorHAnsi"/>
          <w:sz w:val="22"/>
        </w:rPr>
        <w:t xml:space="preserve">/SAS; </w:t>
      </w:r>
    </w:p>
    <w:p w:rsidR="0034689A" w:rsidRPr="00654A8D" w:rsidRDefault="0034689A" w:rsidP="0034689A">
      <w:pPr>
        <w:pStyle w:val="Lijstalinea"/>
        <w:widowControl/>
        <w:numPr>
          <w:ilvl w:val="0"/>
          <w:numId w:val="43"/>
        </w:numPr>
        <w:rPr>
          <w:rFonts w:asciiTheme="minorHAnsi" w:hAnsiTheme="minorHAnsi"/>
          <w:sz w:val="22"/>
        </w:rPr>
      </w:pPr>
      <w:r w:rsidRPr="00654A8D">
        <w:rPr>
          <w:rFonts w:asciiTheme="minorHAnsi" w:hAnsiTheme="minorHAnsi"/>
          <w:sz w:val="22"/>
        </w:rPr>
        <w:t>SAP als oplossing voor de ondersteuning van de primaire processen voor Besturing, Effectmeting en Verantwoording;</w:t>
      </w:r>
    </w:p>
    <w:p w:rsidR="0034689A" w:rsidRPr="00654A8D" w:rsidRDefault="0034689A" w:rsidP="0034689A">
      <w:pPr>
        <w:pStyle w:val="Lijstalinea"/>
        <w:widowControl/>
        <w:numPr>
          <w:ilvl w:val="0"/>
          <w:numId w:val="43"/>
        </w:numPr>
        <w:autoSpaceDE w:val="0"/>
        <w:autoSpaceDN w:val="0"/>
        <w:adjustRightInd w:val="0"/>
        <w:spacing w:after="0" w:line="240" w:lineRule="auto"/>
        <w:rPr>
          <w:rFonts w:asciiTheme="minorHAnsi" w:hAnsiTheme="minorHAnsi" w:cs="Calibri"/>
          <w:color w:val="000000"/>
          <w:sz w:val="22"/>
        </w:rPr>
      </w:pPr>
      <w:r w:rsidRPr="00654A8D">
        <w:rPr>
          <w:rFonts w:asciiTheme="minorHAnsi" w:hAnsiTheme="minorHAnsi"/>
          <w:sz w:val="22"/>
        </w:rPr>
        <w:t xml:space="preserve">Contact Centre Infrastructuur binnen interactie op basis van </w:t>
      </w:r>
      <w:proofErr w:type="spellStart"/>
      <w:r w:rsidRPr="00654A8D">
        <w:rPr>
          <w:rFonts w:asciiTheme="minorHAnsi" w:hAnsiTheme="minorHAnsi"/>
          <w:sz w:val="22"/>
        </w:rPr>
        <w:t>Genesys</w:t>
      </w:r>
      <w:proofErr w:type="spellEnd"/>
      <w:r w:rsidRPr="00654A8D">
        <w:rPr>
          <w:rFonts w:asciiTheme="minorHAnsi" w:hAnsiTheme="minorHAnsi"/>
          <w:sz w:val="22"/>
        </w:rPr>
        <w:t xml:space="preserve">; </w:t>
      </w:r>
    </w:p>
    <w:p w:rsidR="0034689A" w:rsidRPr="00654A8D" w:rsidRDefault="0034689A" w:rsidP="0034689A">
      <w:pPr>
        <w:pStyle w:val="Lijstalinea"/>
        <w:widowControl/>
        <w:numPr>
          <w:ilvl w:val="0"/>
          <w:numId w:val="43"/>
        </w:numPr>
        <w:autoSpaceDE w:val="0"/>
        <w:autoSpaceDN w:val="0"/>
        <w:adjustRightInd w:val="0"/>
        <w:spacing w:after="0" w:line="240" w:lineRule="auto"/>
        <w:rPr>
          <w:rFonts w:asciiTheme="minorHAnsi" w:hAnsiTheme="minorHAnsi"/>
          <w:sz w:val="22"/>
        </w:rPr>
      </w:pPr>
      <w:r w:rsidRPr="00654A8D">
        <w:rPr>
          <w:rFonts w:asciiTheme="minorHAnsi" w:hAnsiTheme="minorHAnsi"/>
          <w:sz w:val="22"/>
        </w:rPr>
        <w:t xml:space="preserve">Aansluiting op digitale werkplekdiensten met een MS </w:t>
      </w:r>
      <w:proofErr w:type="spellStart"/>
      <w:r w:rsidRPr="00654A8D">
        <w:rPr>
          <w:rFonts w:asciiTheme="minorHAnsi" w:hAnsiTheme="minorHAnsi"/>
          <w:sz w:val="22"/>
        </w:rPr>
        <w:t>ActiveDirectory</w:t>
      </w:r>
      <w:proofErr w:type="spellEnd"/>
      <w:r w:rsidRPr="00654A8D">
        <w:rPr>
          <w:rFonts w:asciiTheme="minorHAnsi" w:hAnsiTheme="minorHAnsi"/>
          <w:sz w:val="22"/>
        </w:rPr>
        <w:t xml:space="preserve"> basis van 35.000+ accounts, te gebruiken in combinatie met nieuwe </w:t>
      </w:r>
      <w:proofErr w:type="spellStart"/>
      <w:r w:rsidRPr="00654A8D">
        <w:rPr>
          <w:rFonts w:asciiTheme="minorHAnsi" w:hAnsiTheme="minorHAnsi"/>
          <w:sz w:val="22"/>
        </w:rPr>
        <w:t>cloud</w:t>
      </w:r>
      <w:proofErr w:type="spellEnd"/>
      <w:r w:rsidRPr="00654A8D">
        <w:rPr>
          <w:rFonts w:asciiTheme="minorHAnsi" w:hAnsiTheme="minorHAnsi"/>
          <w:sz w:val="22"/>
        </w:rPr>
        <w:t xml:space="preserve"> office functionaliteit (</w:t>
      </w:r>
      <w:proofErr w:type="spellStart"/>
      <w:r w:rsidRPr="00654A8D">
        <w:rPr>
          <w:rFonts w:asciiTheme="minorHAnsi" w:hAnsiTheme="minorHAnsi"/>
          <w:sz w:val="22"/>
        </w:rPr>
        <w:t>oa</w:t>
      </w:r>
      <w:proofErr w:type="spellEnd"/>
      <w:r w:rsidRPr="00654A8D">
        <w:rPr>
          <w:rFonts w:asciiTheme="minorHAnsi" w:hAnsiTheme="minorHAnsi"/>
          <w:sz w:val="22"/>
        </w:rPr>
        <w:t>. Office365 en Box) en op alle gangbare typen mobiele platformen (</w:t>
      </w:r>
      <w:proofErr w:type="spellStart"/>
      <w:r w:rsidRPr="00654A8D">
        <w:rPr>
          <w:rFonts w:asciiTheme="minorHAnsi" w:hAnsiTheme="minorHAnsi"/>
          <w:sz w:val="22"/>
        </w:rPr>
        <w:t>laptops</w:t>
      </w:r>
      <w:proofErr w:type="spellEnd"/>
      <w:r w:rsidRPr="00654A8D">
        <w:rPr>
          <w:rFonts w:asciiTheme="minorHAnsi" w:hAnsiTheme="minorHAnsi"/>
          <w:sz w:val="22"/>
        </w:rPr>
        <w:t xml:space="preserve">, </w:t>
      </w:r>
      <w:proofErr w:type="spellStart"/>
      <w:r w:rsidRPr="00654A8D">
        <w:rPr>
          <w:rFonts w:asciiTheme="minorHAnsi" w:hAnsiTheme="minorHAnsi"/>
          <w:sz w:val="22"/>
        </w:rPr>
        <w:t>tablets</w:t>
      </w:r>
      <w:proofErr w:type="spellEnd"/>
      <w:r w:rsidRPr="00654A8D">
        <w:rPr>
          <w:rFonts w:asciiTheme="minorHAnsi" w:hAnsiTheme="minorHAnsi"/>
          <w:sz w:val="22"/>
        </w:rPr>
        <w:t xml:space="preserve"> en </w:t>
      </w:r>
      <w:proofErr w:type="spellStart"/>
      <w:r w:rsidRPr="00654A8D">
        <w:rPr>
          <w:rFonts w:asciiTheme="minorHAnsi" w:hAnsiTheme="minorHAnsi"/>
          <w:sz w:val="22"/>
        </w:rPr>
        <w:t>smartphones</w:t>
      </w:r>
      <w:proofErr w:type="spellEnd"/>
      <w:r w:rsidRPr="00654A8D">
        <w:rPr>
          <w:rFonts w:asciiTheme="minorHAnsi" w:hAnsiTheme="minorHAnsi"/>
          <w:sz w:val="22"/>
        </w:rPr>
        <w:t>)</w:t>
      </w:r>
    </w:p>
    <w:p w:rsidR="0034689A" w:rsidRDefault="0034689A" w:rsidP="00E659F6"/>
    <w:p w:rsidR="00686704" w:rsidRDefault="00686704" w:rsidP="00E659F6">
      <w:pPr>
        <w:pStyle w:val="Lijstalinea"/>
      </w:pPr>
    </w:p>
    <w:p w:rsidR="00540087" w:rsidRDefault="00540087" w:rsidP="00E659F6">
      <w:pPr>
        <w:pStyle w:val="Kop2"/>
      </w:pPr>
      <w:bookmarkStart w:id="55" w:name="_Toc445729102"/>
      <w:r>
        <w:t>Antwoordinstructie</w:t>
      </w:r>
      <w:bookmarkEnd w:id="55"/>
    </w:p>
    <w:p w:rsidR="00540087" w:rsidRDefault="001D3303" w:rsidP="00E659F6">
      <w:r>
        <w:t>De beantwoording dient gestructureerd aangeleverd te worden en de vraagstelling zoals in dit hoofdstuk is opgenomen, te volgen.</w:t>
      </w:r>
    </w:p>
    <w:p w:rsidR="001D3303" w:rsidRDefault="001D3303" w:rsidP="00E659F6"/>
    <w:p w:rsidR="001D3303" w:rsidRDefault="001D3303" w:rsidP="00E659F6">
      <w:r>
        <w:lastRenderedPageBreak/>
        <w:t>Ten behoeve van de evaluatie van de beantwoording is het wenselijk dat:</w:t>
      </w:r>
    </w:p>
    <w:p w:rsidR="001D3303" w:rsidRDefault="00E659F6" w:rsidP="00E659F6">
      <w:pPr>
        <w:pStyle w:val="Lijstalinea"/>
        <w:numPr>
          <w:ilvl w:val="0"/>
          <w:numId w:val="9"/>
        </w:numPr>
      </w:pPr>
      <w:r>
        <w:t xml:space="preserve">de </w:t>
      </w:r>
      <w:r w:rsidR="001D3303">
        <w:t>beantwoording kort en bondig is</w:t>
      </w:r>
      <w:r w:rsidR="00AB2159">
        <w:t xml:space="preserve">. Niet relevante </w:t>
      </w:r>
      <w:r w:rsidR="00AD55D6">
        <w:t>uitweidingen</w:t>
      </w:r>
      <w:r w:rsidR="00AB2159">
        <w:t xml:space="preserve"> worden niet op prijs gesteld</w:t>
      </w:r>
      <w:r w:rsidR="001D3303">
        <w:t>;</w:t>
      </w:r>
    </w:p>
    <w:p w:rsidR="001D3303" w:rsidRDefault="00E659F6" w:rsidP="00E659F6">
      <w:pPr>
        <w:pStyle w:val="Lijstalinea"/>
        <w:numPr>
          <w:ilvl w:val="0"/>
          <w:numId w:val="9"/>
        </w:numPr>
      </w:pPr>
      <w:r>
        <w:t xml:space="preserve">eventuele </w:t>
      </w:r>
      <w:r w:rsidR="001D3303">
        <w:t>documentatie in aparte bijlagen wordt opgenomen</w:t>
      </w:r>
      <w:r>
        <w:t>.</w:t>
      </w:r>
    </w:p>
    <w:p w:rsidR="008B0428" w:rsidRDefault="008B0428" w:rsidP="00E659F6">
      <w:r>
        <w:t xml:space="preserve">Het is toegestaan om niet alle vragen te beantwoorden en slechts te vragen te beantwoorden waarvan de leverancier van mening is dat de beantwoording van toegevoegde waarde is voor de Belastingdienst. </w:t>
      </w:r>
    </w:p>
    <w:p w:rsidR="00F452A9" w:rsidRDefault="00F452A9" w:rsidP="00E659F6"/>
    <w:p w:rsidR="00F452A9" w:rsidRDefault="00F452A9" w:rsidP="00E659F6">
      <w:pPr>
        <w:pStyle w:val="Kop2"/>
      </w:pPr>
      <w:bookmarkStart w:id="56" w:name="_Toc445729103"/>
      <w:r>
        <w:t>Bedrijfsgegevens</w:t>
      </w:r>
      <w:bookmarkEnd w:id="56"/>
    </w:p>
    <w:p w:rsidR="00F452A9" w:rsidRDefault="00F452A9" w:rsidP="00E659F6"/>
    <w:tbl>
      <w:tblPr>
        <w:tblStyle w:val="Lichtraster-accent1"/>
        <w:tblW w:w="0" w:type="auto"/>
        <w:tblInd w:w="108" w:type="dxa"/>
        <w:tblLayout w:type="fixed"/>
        <w:tblLook w:val="0420" w:firstRow="1" w:lastRow="0" w:firstColumn="0" w:lastColumn="0" w:noHBand="0" w:noVBand="1"/>
      </w:tblPr>
      <w:tblGrid>
        <w:gridCol w:w="4003"/>
        <w:gridCol w:w="3652"/>
      </w:tblGrid>
      <w:tr w:rsidR="00F452A9" w:rsidTr="0012303F">
        <w:trPr>
          <w:cnfStyle w:val="100000000000" w:firstRow="1" w:lastRow="0" w:firstColumn="0" w:lastColumn="0" w:oddVBand="0" w:evenVBand="0" w:oddHBand="0" w:evenHBand="0" w:firstRowFirstColumn="0" w:firstRowLastColumn="0" w:lastRowFirstColumn="0" w:lastRowLastColumn="0"/>
          <w:cantSplit/>
          <w:trHeight w:val="400"/>
          <w:tblHeader/>
        </w:trPr>
        <w:tc>
          <w:tcPr>
            <w:tcW w:w="7655" w:type="dxa"/>
            <w:gridSpan w:val="2"/>
          </w:tcPr>
          <w:p w:rsidR="00F452A9" w:rsidRDefault="00F452A9" w:rsidP="00E659F6">
            <w:pPr>
              <w:pStyle w:val="normalextra"/>
            </w:pPr>
            <w:proofErr w:type="spellStart"/>
            <w:r>
              <w:t>Bedrijfsgegevens</w:t>
            </w:r>
            <w:proofErr w:type="spellEnd"/>
          </w:p>
        </w:tc>
      </w:tr>
      <w:tr w:rsidR="00F452A9" w:rsidTr="0012303F">
        <w:trPr>
          <w:cnfStyle w:val="000000100000" w:firstRow="0" w:lastRow="0" w:firstColumn="0" w:lastColumn="0" w:oddVBand="0" w:evenVBand="0" w:oddHBand="1" w:evenHBand="0" w:firstRowFirstColumn="0" w:firstRowLastColumn="0" w:lastRowFirstColumn="0" w:lastRowLastColumn="0"/>
          <w:trHeight w:val="400"/>
        </w:trPr>
        <w:tc>
          <w:tcPr>
            <w:tcW w:w="4003" w:type="dxa"/>
          </w:tcPr>
          <w:p w:rsidR="00F452A9" w:rsidRDefault="00F452A9" w:rsidP="00E659F6">
            <w:pPr>
              <w:rPr>
                <w:rFonts w:ascii="Lucida Sans" w:hAnsi="Lucida Sans"/>
              </w:rPr>
            </w:pPr>
            <w:r>
              <w:t xml:space="preserve">Officiële naam en rechtsvorm </w:t>
            </w:r>
          </w:p>
        </w:tc>
        <w:tc>
          <w:tcPr>
            <w:tcW w:w="3652" w:type="dxa"/>
          </w:tcPr>
          <w:p w:rsidR="00F452A9" w:rsidRDefault="00F452A9" w:rsidP="00E659F6">
            <w:pPr>
              <w:pStyle w:val="normalextra"/>
            </w:pPr>
          </w:p>
        </w:tc>
      </w:tr>
      <w:tr w:rsidR="00F452A9" w:rsidTr="0012303F">
        <w:trPr>
          <w:cnfStyle w:val="000000010000" w:firstRow="0" w:lastRow="0" w:firstColumn="0" w:lastColumn="0" w:oddVBand="0" w:evenVBand="0" w:oddHBand="0" w:evenHBand="1" w:firstRowFirstColumn="0" w:firstRowLastColumn="0" w:lastRowFirstColumn="0" w:lastRowLastColumn="0"/>
          <w:trHeight w:val="400"/>
        </w:trPr>
        <w:tc>
          <w:tcPr>
            <w:tcW w:w="4003" w:type="dxa"/>
          </w:tcPr>
          <w:p w:rsidR="00F452A9" w:rsidRDefault="00F452A9" w:rsidP="00E659F6">
            <w:r>
              <w:t>Vestigingsadres</w:t>
            </w:r>
          </w:p>
        </w:tc>
        <w:tc>
          <w:tcPr>
            <w:tcW w:w="3652" w:type="dxa"/>
          </w:tcPr>
          <w:p w:rsidR="00F452A9" w:rsidRDefault="00F452A9" w:rsidP="00E659F6">
            <w:pPr>
              <w:pStyle w:val="normalextra"/>
            </w:pPr>
          </w:p>
        </w:tc>
      </w:tr>
      <w:tr w:rsidR="00F452A9" w:rsidTr="0012303F">
        <w:trPr>
          <w:cnfStyle w:val="000000100000" w:firstRow="0" w:lastRow="0" w:firstColumn="0" w:lastColumn="0" w:oddVBand="0" w:evenVBand="0" w:oddHBand="1" w:evenHBand="0" w:firstRowFirstColumn="0" w:firstRowLastColumn="0" w:lastRowFirstColumn="0" w:lastRowLastColumn="0"/>
          <w:trHeight w:val="400"/>
        </w:trPr>
        <w:tc>
          <w:tcPr>
            <w:tcW w:w="4003" w:type="dxa"/>
          </w:tcPr>
          <w:p w:rsidR="00F452A9" w:rsidRDefault="00F452A9" w:rsidP="00E659F6">
            <w:r>
              <w:t>Postcode en plaats</w:t>
            </w:r>
          </w:p>
        </w:tc>
        <w:tc>
          <w:tcPr>
            <w:tcW w:w="3652" w:type="dxa"/>
          </w:tcPr>
          <w:p w:rsidR="00F452A9" w:rsidRDefault="00F452A9" w:rsidP="00E659F6">
            <w:pPr>
              <w:pStyle w:val="normalextra"/>
            </w:pPr>
          </w:p>
        </w:tc>
      </w:tr>
      <w:tr w:rsidR="00F452A9" w:rsidTr="0012303F">
        <w:trPr>
          <w:cnfStyle w:val="000000010000" w:firstRow="0" w:lastRow="0" w:firstColumn="0" w:lastColumn="0" w:oddVBand="0" w:evenVBand="0" w:oddHBand="0" w:evenHBand="1" w:firstRowFirstColumn="0" w:firstRowLastColumn="0" w:lastRowFirstColumn="0" w:lastRowLastColumn="0"/>
          <w:trHeight w:val="400"/>
        </w:trPr>
        <w:tc>
          <w:tcPr>
            <w:tcW w:w="4003" w:type="dxa"/>
          </w:tcPr>
          <w:p w:rsidR="00F452A9" w:rsidRDefault="00F452A9" w:rsidP="00E659F6">
            <w:r>
              <w:t>Postadres</w:t>
            </w:r>
          </w:p>
        </w:tc>
        <w:tc>
          <w:tcPr>
            <w:tcW w:w="3652" w:type="dxa"/>
          </w:tcPr>
          <w:p w:rsidR="00F452A9" w:rsidRDefault="00F452A9" w:rsidP="00E659F6">
            <w:pPr>
              <w:pStyle w:val="normalextra"/>
            </w:pPr>
          </w:p>
        </w:tc>
      </w:tr>
      <w:tr w:rsidR="00F452A9" w:rsidTr="0012303F">
        <w:trPr>
          <w:cnfStyle w:val="000000100000" w:firstRow="0" w:lastRow="0" w:firstColumn="0" w:lastColumn="0" w:oddVBand="0" w:evenVBand="0" w:oddHBand="1" w:evenHBand="0" w:firstRowFirstColumn="0" w:firstRowLastColumn="0" w:lastRowFirstColumn="0" w:lastRowLastColumn="0"/>
          <w:trHeight w:val="400"/>
        </w:trPr>
        <w:tc>
          <w:tcPr>
            <w:tcW w:w="4003" w:type="dxa"/>
          </w:tcPr>
          <w:p w:rsidR="00F452A9" w:rsidRDefault="00F452A9" w:rsidP="00E659F6">
            <w:r>
              <w:t>Postcode en plaats (postadres)</w:t>
            </w:r>
          </w:p>
        </w:tc>
        <w:tc>
          <w:tcPr>
            <w:tcW w:w="3652" w:type="dxa"/>
          </w:tcPr>
          <w:p w:rsidR="00F452A9" w:rsidRDefault="00F452A9" w:rsidP="00E659F6">
            <w:pPr>
              <w:pStyle w:val="normalextra"/>
            </w:pPr>
          </w:p>
        </w:tc>
      </w:tr>
      <w:tr w:rsidR="00F452A9" w:rsidTr="0012303F">
        <w:trPr>
          <w:cnfStyle w:val="000000010000" w:firstRow="0" w:lastRow="0" w:firstColumn="0" w:lastColumn="0" w:oddVBand="0" w:evenVBand="0" w:oddHBand="0" w:evenHBand="1" w:firstRowFirstColumn="0" w:firstRowLastColumn="0" w:lastRowFirstColumn="0" w:lastRowLastColumn="0"/>
          <w:trHeight w:val="400"/>
        </w:trPr>
        <w:tc>
          <w:tcPr>
            <w:tcW w:w="4003" w:type="dxa"/>
          </w:tcPr>
          <w:p w:rsidR="00F452A9" w:rsidRDefault="00F452A9" w:rsidP="00E659F6">
            <w:r>
              <w:t xml:space="preserve">Land van vestiging </w:t>
            </w:r>
          </w:p>
        </w:tc>
        <w:tc>
          <w:tcPr>
            <w:tcW w:w="3652" w:type="dxa"/>
          </w:tcPr>
          <w:p w:rsidR="00F452A9" w:rsidRDefault="00F452A9" w:rsidP="00E659F6">
            <w:pPr>
              <w:pStyle w:val="normalextra"/>
            </w:pPr>
          </w:p>
        </w:tc>
      </w:tr>
      <w:tr w:rsidR="00F452A9" w:rsidTr="0012303F">
        <w:trPr>
          <w:cnfStyle w:val="000000100000" w:firstRow="0" w:lastRow="0" w:firstColumn="0" w:lastColumn="0" w:oddVBand="0" w:evenVBand="0" w:oddHBand="1" w:evenHBand="0" w:firstRowFirstColumn="0" w:firstRowLastColumn="0" w:lastRowFirstColumn="0" w:lastRowLastColumn="0"/>
          <w:trHeight w:val="400"/>
        </w:trPr>
        <w:tc>
          <w:tcPr>
            <w:tcW w:w="4003" w:type="dxa"/>
          </w:tcPr>
          <w:p w:rsidR="00F452A9" w:rsidRDefault="00F452A9" w:rsidP="00E659F6">
            <w:r>
              <w:t>Contactpersoon voor deze procedure</w:t>
            </w:r>
          </w:p>
        </w:tc>
        <w:tc>
          <w:tcPr>
            <w:tcW w:w="3652" w:type="dxa"/>
          </w:tcPr>
          <w:p w:rsidR="00F452A9" w:rsidRDefault="00F452A9" w:rsidP="00E659F6">
            <w:pPr>
              <w:pStyle w:val="normalextra"/>
            </w:pPr>
          </w:p>
        </w:tc>
      </w:tr>
      <w:tr w:rsidR="00F452A9" w:rsidTr="0012303F">
        <w:trPr>
          <w:cnfStyle w:val="000000010000" w:firstRow="0" w:lastRow="0" w:firstColumn="0" w:lastColumn="0" w:oddVBand="0" w:evenVBand="0" w:oddHBand="0" w:evenHBand="1" w:firstRowFirstColumn="0" w:firstRowLastColumn="0" w:lastRowFirstColumn="0" w:lastRowLastColumn="0"/>
          <w:trHeight w:val="400"/>
        </w:trPr>
        <w:tc>
          <w:tcPr>
            <w:tcW w:w="4003" w:type="dxa"/>
          </w:tcPr>
          <w:p w:rsidR="00F452A9" w:rsidRDefault="00F452A9" w:rsidP="00E659F6">
            <w:r>
              <w:t>Functie contactpersoon</w:t>
            </w:r>
          </w:p>
        </w:tc>
        <w:tc>
          <w:tcPr>
            <w:tcW w:w="3652" w:type="dxa"/>
          </w:tcPr>
          <w:p w:rsidR="00F452A9" w:rsidRDefault="00F452A9" w:rsidP="00E659F6">
            <w:pPr>
              <w:pStyle w:val="normalextra"/>
            </w:pPr>
          </w:p>
        </w:tc>
      </w:tr>
      <w:tr w:rsidR="00F452A9" w:rsidTr="0012303F">
        <w:trPr>
          <w:cnfStyle w:val="000000100000" w:firstRow="0" w:lastRow="0" w:firstColumn="0" w:lastColumn="0" w:oddVBand="0" w:evenVBand="0" w:oddHBand="1" w:evenHBand="0" w:firstRowFirstColumn="0" w:firstRowLastColumn="0" w:lastRowFirstColumn="0" w:lastRowLastColumn="0"/>
          <w:trHeight w:val="400"/>
        </w:trPr>
        <w:tc>
          <w:tcPr>
            <w:tcW w:w="4003" w:type="dxa"/>
          </w:tcPr>
          <w:p w:rsidR="00F452A9" w:rsidRDefault="00F452A9" w:rsidP="00E659F6">
            <w:r>
              <w:t>Telefoon</w:t>
            </w:r>
          </w:p>
        </w:tc>
        <w:tc>
          <w:tcPr>
            <w:tcW w:w="3652" w:type="dxa"/>
          </w:tcPr>
          <w:p w:rsidR="00F452A9" w:rsidRDefault="00F452A9" w:rsidP="00E659F6">
            <w:pPr>
              <w:pStyle w:val="normalextra"/>
            </w:pPr>
          </w:p>
        </w:tc>
      </w:tr>
      <w:tr w:rsidR="00F452A9" w:rsidTr="0012303F">
        <w:trPr>
          <w:cnfStyle w:val="000000010000" w:firstRow="0" w:lastRow="0" w:firstColumn="0" w:lastColumn="0" w:oddVBand="0" w:evenVBand="0" w:oddHBand="0" w:evenHBand="1" w:firstRowFirstColumn="0" w:firstRowLastColumn="0" w:lastRowFirstColumn="0" w:lastRowLastColumn="0"/>
          <w:trHeight w:val="400"/>
        </w:trPr>
        <w:tc>
          <w:tcPr>
            <w:tcW w:w="4003" w:type="dxa"/>
          </w:tcPr>
          <w:p w:rsidR="00F452A9" w:rsidRDefault="00F452A9" w:rsidP="00E659F6">
            <w:r>
              <w:t>e-mail adres</w:t>
            </w:r>
          </w:p>
        </w:tc>
        <w:tc>
          <w:tcPr>
            <w:tcW w:w="3652" w:type="dxa"/>
          </w:tcPr>
          <w:p w:rsidR="00F452A9" w:rsidRDefault="00F452A9" w:rsidP="00E659F6">
            <w:pPr>
              <w:pStyle w:val="normalextra"/>
            </w:pPr>
          </w:p>
        </w:tc>
      </w:tr>
      <w:tr w:rsidR="00F452A9" w:rsidTr="0012303F">
        <w:trPr>
          <w:cnfStyle w:val="000000100000" w:firstRow="0" w:lastRow="0" w:firstColumn="0" w:lastColumn="0" w:oddVBand="0" w:evenVBand="0" w:oddHBand="1" w:evenHBand="0" w:firstRowFirstColumn="0" w:firstRowLastColumn="0" w:lastRowFirstColumn="0" w:lastRowLastColumn="0"/>
          <w:trHeight w:val="400"/>
        </w:trPr>
        <w:tc>
          <w:tcPr>
            <w:tcW w:w="4003" w:type="dxa"/>
          </w:tcPr>
          <w:p w:rsidR="00F452A9" w:rsidRDefault="00F452A9" w:rsidP="00E659F6">
            <w:r>
              <w:t>Internetadres</w:t>
            </w:r>
          </w:p>
        </w:tc>
        <w:tc>
          <w:tcPr>
            <w:tcW w:w="3652" w:type="dxa"/>
          </w:tcPr>
          <w:p w:rsidR="00F452A9" w:rsidRDefault="00F452A9" w:rsidP="00E659F6">
            <w:pPr>
              <w:pStyle w:val="normalextra"/>
            </w:pPr>
          </w:p>
        </w:tc>
      </w:tr>
      <w:tr w:rsidR="00F452A9" w:rsidTr="0012303F">
        <w:trPr>
          <w:cnfStyle w:val="000000010000" w:firstRow="0" w:lastRow="0" w:firstColumn="0" w:lastColumn="0" w:oddVBand="0" w:evenVBand="0" w:oddHBand="0" w:evenHBand="1" w:firstRowFirstColumn="0" w:firstRowLastColumn="0" w:lastRowFirstColumn="0" w:lastRowLastColumn="0"/>
          <w:trHeight w:val="569"/>
        </w:trPr>
        <w:tc>
          <w:tcPr>
            <w:tcW w:w="4003" w:type="dxa"/>
          </w:tcPr>
          <w:p w:rsidR="00F452A9" w:rsidRDefault="00F452A9" w:rsidP="00E659F6">
            <w:r>
              <w:t>Eventuele opmerkingen en/of bijzonderheden</w:t>
            </w:r>
          </w:p>
        </w:tc>
        <w:tc>
          <w:tcPr>
            <w:tcW w:w="3652" w:type="dxa"/>
          </w:tcPr>
          <w:p w:rsidR="00F452A9" w:rsidRPr="0068448C" w:rsidRDefault="00F452A9" w:rsidP="00E659F6">
            <w:pPr>
              <w:pStyle w:val="normalextra"/>
              <w:rPr>
                <w:lang w:val="nl-NL"/>
              </w:rPr>
            </w:pPr>
          </w:p>
        </w:tc>
      </w:tr>
    </w:tbl>
    <w:p w:rsidR="00F452A9" w:rsidRDefault="00F452A9" w:rsidP="00E659F6"/>
    <w:p w:rsidR="00ED1262" w:rsidRDefault="00ED1262" w:rsidP="00E659F6"/>
    <w:p w:rsidR="00812EB5" w:rsidRDefault="00812EB5" w:rsidP="00E659F6">
      <w:pPr>
        <w:pStyle w:val="Kop2"/>
      </w:pPr>
      <w:bookmarkStart w:id="57" w:name="_Toc445729104"/>
      <w:r>
        <w:t xml:space="preserve">Vragen in het kader van de gewenste </w:t>
      </w:r>
      <w:r w:rsidR="00686704">
        <w:t>toepassing</w:t>
      </w:r>
      <w:bookmarkEnd w:id="57"/>
    </w:p>
    <w:p w:rsidR="00D6275F" w:rsidRDefault="00E659F6" w:rsidP="00E659F6">
      <w:pPr>
        <w:pStyle w:val="Lijstalinea"/>
        <w:numPr>
          <w:ilvl w:val="0"/>
          <w:numId w:val="14"/>
        </w:numPr>
      </w:pPr>
      <w:r>
        <w:t xml:space="preserve">Kunt </w:t>
      </w:r>
      <w:r w:rsidR="00D6275F">
        <w:t xml:space="preserve">u aangeven </w:t>
      </w:r>
      <w:r w:rsidR="00686704">
        <w:t>hoe u tege</w:t>
      </w:r>
      <w:r w:rsidR="00E93AE3">
        <w:t>n ons conceptuele invullen van het t</w:t>
      </w:r>
      <w:r w:rsidR="00686704">
        <w:t>oezicht aankijkt</w:t>
      </w:r>
      <w:r w:rsidR="00D6275F">
        <w:t>.</w:t>
      </w:r>
    </w:p>
    <w:p w:rsidR="00686704" w:rsidRDefault="00686704" w:rsidP="00E659F6">
      <w:pPr>
        <w:pStyle w:val="Lijstalinea"/>
        <w:numPr>
          <w:ilvl w:val="0"/>
          <w:numId w:val="14"/>
        </w:numPr>
      </w:pPr>
      <w:r>
        <w:t>Indien u een alternatief of aangepast concept voorstaat, k</w:t>
      </w:r>
      <w:r w:rsidR="00E659F6">
        <w:t>unt</w:t>
      </w:r>
      <w:r>
        <w:t xml:space="preserve"> u aangeven hoe u de ideale</w:t>
      </w:r>
      <w:r w:rsidR="00E93AE3">
        <w:t xml:space="preserve"> invulling</w:t>
      </w:r>
      <w:r>
        <w:t xml:space="preserve"> voor u ziet?</w:t>
      </w:r>
    </w:p>
    <w:p w:rsidR="00686704" w:rsidRDefault="00686704" w:rsidP="00E659F6">
      <w:pPr>
        <w:pStyle w:val="Lijstalinea"/>
        <w:numPr>
          <w:ilvl w:val="0"/>
          <w:numId w:val="14"/>
        </w:numPr>
      </w:pPr>
      <w:r>
        <w:t>K</w:t>
      </w:r>
      <w:r w:rsidR="00E659F6">
        <w:t>unt</w:t>
      </w:r>
      <w:r>
        <w:t xml:space="preserve"> u aangeven met welke technologieën invulling kan worden gegeven aan ons concept.</w:t>
      </w:r>
    </w:p>
    <w:p w:rsidR="00686704" w:rsidRDefault="00E93AE3" w:rsidP="00E659F6">
      <w:pPr>
        <w:pStyle w:val="Lijstalinea"/>
        <w:numPr>
          <w:ilvl w:val="0"/>
          <w:numId w:val="14"/>
        </w:numPr>
      </w:pPr>
      <w:r>
        <w:t>Indien u een alternatief</w:t>
      </w:r>
      <w:r w:rsidR="00686704">
        <w:t xml:space="preserve"> of aangepast concept voorstaat, k</w:t>
      </w:r>
      <w:r w:rsidR="00641199">
        <w:t>unt</w:t>
      </w:r>
      <w:r w:rsidR="00686704">
        <w:t xml:space="preserve"> u aangeven met welke technologieën u </w:t>
      </w:r>
      <w:r w:rsidR="00641199">
        <w:t xml:space="preserve">hieraan </w:t>
      </w:r>
      <w:r w:rsidR="00686704">
        <w:t>invull</w:t>
      </w:r>
      <w:r w:rsidR="00641199">
        <w:t>ing</w:t>
      </w:r>
      <w:r w:rsidR="00686704">
        <w:t xml:space="preserve"> </w:t>
      </w:r>
      <w:r w:rsidR="00977E9C">
        <w:t xml:space="preserve">kunt </w:t>
      </w:r>
      <w:r w:rsidR="00686704">
        <w:t>geven?</w:t>
      </w:r>
    </w:p>
    <w:p w:rsidR="00D226D8" w:rsidRPr="00686704" w:rsidRDefault="00065042" w:rsidP="00E659F6">
      <w:pPr>
        <w:pStyle w:val="Lijstalinea"/>
        <w:numPr>
          <w:ilvl w:val="0"/>
          <w:numId w:val="14"/>
        </w:numPr>
      </w:pPr>
      <w:r>
        <w:t>Op we</w:t>
      </w:r>
      <w:r w:rsidR="001A13C7">
        <w:t>l</w:t>
      </w:r>
      <w:r>
        <w:t xml:space="preserve">ke </w:t>
      </w:r>
      <w:r w:rsidR="00D6275F">
        <w:t xml:space="preserve">kwalitatieve </w:t>
      </w:r>
      <w:r>
        <w:t>aspecten onderscheid</w:t>
      </w:r>
      <w:r w:rsidR="00D6275F">
        <w:t>t</w:t>
      </w:r>
      <w:r>
        <w:t xml:space="preserve"> uw oplossing zich van andere </w:t>
      </w:r>
      <w:r w:rsidR="00641199">
        <w:t xml:space="preserve">denkbare </w:t>
      </w:r>
      <w:r>
        <w:t>oplossing</w:t>
      </w:r>
      <w:r w:rsidR="006179AE">
        <w:t>en</w:t>
      </w:r>
      <w:r>
        <w:t xml:space="preserve"> in het kader van deze </w:t>
      </w:r>
      <w:r w:rsidR="00641199">
        <w:t>vraagstelling</w:t>
      </w:r>
      <w:r>
        <w:t>.</w:t>
      </w:r>
    </w:p>
    <w:p w:rsidR="00D6275F" w:rsidRDefault="00D6275F" w:rsidP="00E659F6">
      <w:pPr>
        <w:pStyle w:val="Lijstalinea"/>
        <w:numPr>
          <w:ilvl w:val="0"/>
          <w:numId w:val="14"/>
        </w:numPr>
      </w:pPr>
      <w:r>
        <w:t>Kunt u aangeven of wij kosten v</w:t>
      </w:r>
      <w:r w:rsidR="00686704">
        <w:t>erhogende elementen hebben beschreven</w:t>
      </w:r>
      <w:r>
        <w:t xml:space="preserve"> die mogelijk op een andere wijze, maar wel met behoud van on</w:t>
      </w:r>
      <w:r w:rsidR="0023332B">
        <w:t>ze doelstellingen</w:t>
      </w:r>
      <w:r w:rsidR="00641199">
        <w:t>,</w:t>
      </w:r>
      <w:r>
        <w:t xml:space="preserve"> ingevuld kunnen worden.</w:t>
      </w:r>
    </w:p>
    <w:p w:rsidR="00D226D8" w:rsidRDefault="00D226D8" w:rsidP="0068448C">
      <w:pPr>
        <w:pStyle w:val="Kop2"/>
        <w:numPr>
          <w:ilvl w:val="0"/>
          <w:numId w:val="0"/>
        </w:numPr>
        <w:ind w:left="576"/>
      </w:pPr>
      <w:bookmarkStart w:id="58" w:name="_Toc403572934"/>
      <w:bookmarkStart w:id="59" w:name="_Toc403572936"/>
      <w:bookmarkEnd w:id="58"/>
      <w:bookmarkEnd w:id="59"/>
    </w:p>
    <w:p w:rsidR="00DC50AA" w:rsidRDefault="00DC50AA" w:rsidP="00E659F6">
      <w:pPr>
        <w:pStyle w:val="Kop2"/>
      </w:pPr>
      <w:bookmarkStart w:id="60" w:name="_Toc445729105"/>
      <w:r>
        <w:t>Input leverancier</w:t>
      </w:r>
      <w:bookmarkEnd w:id="60"/>
    </w:p>
    <w:p w:rsidR="00A246C8" w:rsidRDefault="00DC50AA" w:rsidP="00E659F6">
      <w:pPr>
        <w:pStyle w:val="Lijstalinea"/>
        <w:numPr>
          <w:ilvl w:val="0"/>
          <w:numId w:val="14"/>
        </w:numPr>
      </w:pPr>
      <w:r>
        <w:t xml:space="preserve">Welke additionele informatie </w:t>
      </w:r>
      <w:r w:rsidR="00426FAB">
        <w:t xml:space="preserve">wilt u mee geven aan de Belastingdienst </w:t>
      </w:r>
      <w:r>
        <w:t xml:space="preserve">ten aanzien </w:t>
      </w:r>
      <w:r>
        <w:lastRenderedPageBreak/>
        <w:t>van aspecten welke nog niet geraa</w:t>
      </w:r>
      <w:r w:rsidR="00221D8D">
        <w:t>kt zijn in de voorgaande vragen</w:t>
      </w:r>
      <w:r>
        <w:t>?</w:t>
      </w:r>
      <w:r w:rsidR="00A246C8">
        <w:br w:type="page"/>
      </w:r>
    </w:p>
    <w:p w:rsidR="00A246C8" w:rsidRDefault="00E93AE3" w:rsidP="00E659F6">
      <w:pPr>
        <w:pStyle w:val="INKBijlage"/>
      </w:pPr>
      <w:bookmarkStart w:id="61" w:name="_Toc445729106"/>
      <w:r>
        <w:lastRenderedPageBreak/>
        <w:t>Presentatie IGT</w:t>
      </w:r>
      <w:bookmarkEnd w:id="61"/>
    </w:p>
    <w:p w:rsidR="00DF3F6D" w:rsidRDefault="005E5912" w:rsidP="00E659F6">
      <w:r>
        <w:t>Als separate bijlage toegevoegd.</w:t>
      </w:r>
    </w:p>
    <w:p w:rsidR="00E93AE3" w:rsidRDefault="00E93AE3" w:rsidP="00E659F6"/>
    <w:p w:rsidR="00E93AE3" w:rsidRDefault="00E93AE3" w:rsidP="00E659F6"/>
    <w:p w:rsidR="00E93AE3" w:rsidRDefault="00E93AE3" w:rsidP="00E659F6"/>
    <w:p w:rsidR="00A936E9" w:rsidRPr="00A246C8" w:rsidRDefault="00A936E9" w:rsidP="00E659F6"/>
    <w:p w:rsidR="00A246C8" w:rsidRDefault="00A246C8" w:rsidP="00E659F6"/>
    <w:bookmarkEnd w:id="6"/>
    <w:bookmarkEnd w:id="7"/>
    <w:p w:rsidR="00E93AE3" w:rsidRDefault="00E93AE3" w:rsidP="00E659F6">
      <w:r>
        <w:br w:type="page"/>
      </w:r>
    </w:p>
    <w:p w:rsidR="00E93AE3" w:rsidRDefault="00E93AE3" w:rsidP="00E659F6">
      <w:pPr>
        <w:pStyle w:val="INKBijlage"/>
      </w:pPr>
      <w:bookmarkStart w:id="62" w:name="_Toc445729107"/>
      <w:r>
        <w:lastRenderedPageBreak/>
        <w:t>Toelichting Presentatie</w:t>
      </w:r>
      <w:bookmarkEnd w:id="62"/>
    </w:p>
    <w:p w:rsidR="00DF60A1" w:rsidRDefault="00DF60A1" w:rsidP="00E659F6"/>
    <w:p w:rsidR="00E93AE3" w:rsidRDefault="00E93AE3" w:rsidP="00E659F6">
      <w:r>
        <w:t>Als separate bijlage toegevoegd.</w:t>
      </w:r>
    </w:p>
    <w:p w:rsidR="00E93AE3" w:rsidRDefault="00E93AE3" w:rsidP="00E659F6"/>
    <w:p w:rsidR="00E93AE3" w:rsidRDefault="00E93AE3" w:rsidP="00E659F6"/>
    <w:p w:rsidR="00E93AE3" w:rsidRDefault="00E93AE3" w:rsidP="00E659F6">
      <w:r>
        <w:br w:type="page"/>
      </w:r>
    </w:p>
    <w:p w:rsidR="00E93AE3" w:rsidRDefault="00E93AE3" w:rsidP="00E659F6">
      <w:pPr>
        <w:pStyle w:val="INKBijlage"/>
      </w:pPr>
      <w:bookmarkStart w:id="63" w:name="_Toc445729108"/>
      <w:r>
        <w:lastRenderedPageBreak/>
        <w:t>Architectuurkader</w:t>
      </w:r>
      <w:bookmarkEnd w:id="63"/>
    </w:p>
    <w:p w:rsidR="00E93AE3" w:rsidRDefault="00E93AE3" w:rsidP="00E659F6"/>
    <w:p w:rsidR="00E93AE3" w:rsidRDefault="00E93AE3" w:rsidP="00E659F6">
      <w:r>
        <w:t>Als separate bijlage toegevoegd.</w:t>
      </w:r>
    </w:p>
    <w:p w:rsidR="00DF60A1" w:rsidRDefault="00DF60A1" w:rsidP="00E659F6"/>
    <w:p w:rsidR="00DF60A1" w:rsidRPr="00A246C8" w:rsidRDefault="00DF60A1" w:rsidP="00E659F6"/>
    <w:sectPr w:rsidR="00DF60A1" w:rsidRPr="00A246C8" w:rsidSect="008171BF">
      <w:headerReference w:type="even" r:id="rId24"/>
      <w:headerReference w:type="default" r:id="rId25"/>
      <w:pgSz w:w="11906" w:h="16838" w:code="9"/>
      <w:pgMar w:top="1418" w:right="1134" w:bottom="1418" w:left="2127" w:header="708" w:footer="708" w:gutter="0"/>
      <w:cols w:space="708"/>
      <w:docGrid w:linePitch="21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4E55" w:rsidRDefault="00354E55" w:rsidP="00E659F6">
      <w:r>
        <w:separator/>
      </w:r>
    </w:p>
    <w:p w:rsidR="00354E55" w:rsidRDefault="00354E55" w:rsidP="00E659F6"/>
    <w:p w:rsidR="00354E55" w:rsidRDefault="00354E55" w:rsidP="00E659F6"/>
    <w:p w:rsidR="00354E55" w:rsidRDefault="00354E55" w:rsidP="00E659F6"/>
    <w:p w:rsidR="00354E55" w:rsidRDefault="00354E55" w:rsidP="00E659F6"/>
    <w:p w:rsidR="00354E55" w:rsidRDefault="00354E55" w:rsidP="00E659F6"/>
    <w:p w:rsidR="00354E55" w:rsidRDefault="00354E55" w:rsidP="00E659F6"/>
    <w:p w:rsidR="00354E55" w:rsidRDefault="00354E55" w:rsidP="00E659F6"/>
    <w:p w:rsidR="00354E55" w:rsidRDefault="00354E55" w:rsidP="00E659F6"/>
    <w:p w:rsidR="00354E55" w:rsidRDefault="00354E55" w:rsidP="00E659F6"/>
    <w:p w:rsidR="00354E55" w:rsidRDefault="00354E55" w:rsidP="00E659F6"/>
    <w:p w:rsidR="00354E55" w:rsidRDefault="00354E55" w:rsidP="00E659F6"/>
    <w:p w:rsidR="00354E55" w:rsidRDefault="00354E55" w:rsidP="00E659F6"/>
    <w:p w:rsidR="00354E55" w:rsidRDefault="00354E55" w:rsidP="00E659F6"/>
    <w:p w:rsidR="00354E55" w:rsidRDefault="00354E55" w:rsidP="00E659F6"/>
    <w:p w:rsidR="00354E55" w:rsidRDefault="00354E55" w:rsidP="00E659F6"/>
    <w:p w:rsidR="00354E55" w:rsidRDefault="00354E55" w:rsidP="00E659F6"/>
    <w:p w:rsidR="00354E55" w:rsidRDefault="00354E55" w:rsidP="00E659F6"/>
    <w:p w:rsidR="00354E55" w:rsidRDefault="00354E55" w:rsidP="00E659F6"/>
    <w:p w:rsidR="00354E55" w:rsidRDefault="00354E55" w:rsidP="00E659F6"/>
    <w:p w:rsidR="00354E55" w:rsidRDefault="00354E55" w:rsidP="00E659F6"/>
    <w:p w:rsidR="00354E55" w:rsidRDefault="00354E55" w:rsidP="00E659F6"/>
    <w:p w:rsidR="00354E55" w:rsidRDefault="00354E55" w:rsidP="00E659F6"/>
    <w:p w:rsidR="00354E55" w:rsidRDefault="00354E55" w:rsidP="00E659F6"/>
    <w:p w:rsidR="00354E55" w:rsidRDefault="00354E55" w:rsidP="00E659F6"/>
    <w:p w:rsidR="00354E55" w:rsidRDefault="00354E55" w:rsidP="00E659F6"/>
    <w:p w:rsidR="00354E55" w:rsidRDefault="00354E55" w:rsidP="00E659F6"/>
    <w:p w:rsidR="00354E55" w:rsidRDefault="00354E55" w:rsidP="00E659F6"/>
    <w:p w:rsidR="00354E55" w:rsidRDefault="00354E55" w:rsidP="00E659F6"/>
    <w:p w:rsidR="00354E55" w:rsidRDefault="00354E55" w:rsidP="00E659F6"/>
    <w:p w:rsidR="00354E55" w:rsidRDefault="00354E55" w:rsidP="00E659F6"/>
    <w:p w:rsidR="00354E55" w:rsidRDefault="00354E55" w:rsidP="00E659F6"/>
    <w:p w:rsidR="00354E55" w:rsidRDefault="00354E55" w:rsidP="00E659F6"/>
    <w:p w:rsidR="00354E55" w:rsidRDefault="00354E55" w:rsidP="00E659F6"/>
    <w:p w:rsidR="00354E55" w:rsidRDefault="00354E55" w:rsidP="00E659F6"/>
    <w:p w:rsidR="00354E55" w:rsidRDefault="00354E55" w:rsidP="00E659F6"/>
    <w:p w:rsidR="00354E55" w:rsidRDefault="00354E55" w:rsidP="00E659F6"/>
    <w:p w:rsidR="00354E55" w:rsidRDefault="00354E55" w:rsidP="00E659F6"/>
    <w:p w:rsidR="00354E55" w:rsidRDefault="00354E55" w:rsidP="00E659F6"/>
    <w:p w:rsidR="00354E55" w:rsidRDefault="00354E55" w:rsidP="00E659F6"/>
    <w:p w:rsidR="00354E55" w:rsidRDefault="00354E55" w:rsidP="00E659F6"/>
    <w:p w:rsidR="00354E55" w:rsidRDefault="00354E55" w:rsidP="00E659F6"/>
    <w:p w:rsidR="00354E55" w:rsidRDefault="00354E55" w:rsidP="00E659F6"/>
    <w:p w:rsidR="00354E55" w:rsidRDefault="00354E55" w:rsidP="00E659F6"/>
    <w:p w:rsidR="00354E55" w:rsidRDefault="00354E55" w:rsidP="00E659F6"/>
    <w:p w:rsidR="00354E55" w:rsidRDefault="00354E55" w:rsidP="00E659F6"/>
    <w:p w:rsidR="00354E55" w:rsidRDefault="00354E55" w:rsidP="00E659F6"/>
    <w:p w:rsidR="00354E55" w:rsidRDefault="00354E55" w:rsidP="00E659F6"/>
    <w:p w:rsidR="00354E55" w:rsidRDefault="00354E55" w:rsidP="00E659F6"/>
    <w:p w:rsidR="00354E55" w:rsidRDefault="00354E55" w:rsidP="00E659F6"/>
    <w:p w:rsidR="00354E55" w:rsidRDefault="00354E55" w:rsidP="00E659F6"/>
    <w:p w:rsidR="00354E55" w:rsidRDefault="00354E55" w:rsidP="00E659F6"/>
    <w:p w:rsidR="00354E55" w:rsidRDefault="00354E55" w:rsidP="00E659F6"/>
    <w:p w:rsidR="00354E55" w:rsidRDefault="00354E55" w:rsidP="00E659F6"/>
    <w:p w:rsidR="00354E55" w:rsidRDefault="00354E55" w:rsidP="00E659F6"/>
    <w:p w:rsidR="00354E55" w:rsidRDefault="00354E55" w:rsidP="00E659F6"/>
    <w:p w:rsidR="00354E55" w:rsidRDefault="00354E55" w:rsidP="00E659F6"/>
    <w:p w:rsidR="00354E55" w:rsidRDefault="00354E55" w:rsidP="00E659F6"/>
  </w:endnote>
  <w:endnote w:type="continuationSeparator" w:id="0">
    <w:p w:rsidR="00354E55" w:rsidRDefault="00354E55" w:rsidP="00E659F6">
      <w:r>
        <w:continuationSeparator/>
      </w:r>
    </w:p>
    <w:p w:rsidR="00354E55" w:rsidRDefault="00354E55" w:rsidP="00E659F6"/>
    <w:p w:rsidR="00354E55" w:rsidRDefault="00354E55" w:rsidP="00E659F6"/>
    <w:p w:rsidR="00354E55" w:rsidRDefault="00354E55" w:rsidP="00E659F6"/>
    <w:p w:rsidR="00354E55" w:rsidRDefault="00354E55" w:rsidP="00E659F6"/>
    <w:p w:rsidR="00354E55" w:rsidRDefault="00354E55" w:rsidP="00E659F6"/>
    <w:p w:rsidR="00354E55" w:rsidRDefault="00354E55" w:rsidP="00E659F6"/>
    <w:p w:rsidR="00354E55" w:rsidRDefault="00354E55" w:rsidP="00E659F6"/>
    <w:p w:rsidR="00354E55" w:rsidRDefault="00354E55" w:rsidP="00E659F6"/>
    <w:p w:rsidR="00354E55" w:rsidRDefault="00354E55" w:rsidP="00E659F6"/>
    <w:p w:rsidR="00354E55" w:rsidRDefault="00354E55" w:rsidP="00E659F6"/>
    <w:p w:rsidR="00354E55" w:rsidRDefault="00354E55" w:rsidP="00E659F6"/>
    <w:p w:rsidR="00354E55" w:rsidRDefault="00354E55" w:rsidP="00E659F6"/>
    <w:p w:rsidR="00354E55" w:rsidRDefault="00354E55" w:rsidP="00E659F6"/>
    <w:p w:rsidR="00354E55" w:rsidRDefault="00354E55" w:rsidP="00E659F6"/>
    <w:p w:rsidR="00354E55" w:rsidRDefault="00354E55" w:rsidP="00E659F6"/>
    <w:p w:rsidR="00354E55" w:rsidRDefault="00354E55" w:rsidP="00E659F6"/>
    <w:p w:rsidR="00354E55" w:rsidRDefault="00354E55" w:rsidP="00E659F6"/>
    <w:p w:rsidR="00354E55" w:rsidRDefault="00354E55" w:rsidP="00E659F6"/>
    <w:p w:rsidR="00354E55" w:rsidRDefault="00354E55" w:rsidP="00E659F6"/>
    <w:p w:rsidR="00354E55" w:rsidRDefault="00354E55" w:rsidP="00E659F6"/>
    <w:p w:rsidR="00354E55" w:rsidRDefault="00354E55" w:rsidP="00E659F6"/>
    <w:p w:rsidR="00354E55" w:rsidRDefault="00354E55" w:rsidP="00E659F6"/>
    <w:p w:rsidR="00354E55" w:rsidRDefault="00354E55" w:rsidP="00E659F6"/>
    <w:p w:rsidR="00354E55" w:rsidRDefault="00354E55" w:rsidP="00E659F6"/>
    <w:p w:rsidR="00354E55" w:rsidRDefault="00354E55" w:rsidP="00E659F6"/>
    <w:p w:rsidR="00354E55" w:rsidRDefault="00354E55" w:rsidP="00E659F6"/>
    <w:p w:rsidR="00354E55" w:rsidRDefault="00354E55" w:rsidP="00E659F6"/>
    <w:p w:rsidR="00354E55" w:rsidRDefault="00354E55" w:rsidP="00E659F6"/>
    <w:p w:rsidR="00354E55" w:rsidRDefault="00354E55" w:rsidP="00E659F6"/>
    <w:p w:rsidR="00354E55" w:rsidRDefault="00354E55" w:rsidP="00E659F6"/>
    <w:p w:rsidR="00354E55" w:rsidRDefault="00354E55" w:rsidP="00E659F6"/>
    <w:p w:rsidR="00354E55" w:rsidRDefault="00354E55" w:rsidP="00E659F6"/>
    <w:p w:rsidR="00354E55" w:rsidRDefault="00354E55" w:rsidP="00E659F6"/>
    <w:p w:rsidR="00354E55" w:rsidRDefault="00354E55" w:rsidP="00E659F6"/>
    <w:p w:rsidR="00354E55" w:rsidRDefault="00354E55" w:rsidP="00E659F6"/>
    <w:p w:rsidR="00354E55" w:rsidRDefault="00354E55" w:rsidP="00E659F6"/>
    <w:p w:rsidR="00354E55" w:rsidRDefault="00354E55" w:rsidP="00E659F6"/>
    <w:p w:rsidR="00354E55" w:rsidRDefault="00354E55" w:rsidP="00E659F6"/>
    <w:p w:rsidR="00354E55" w:rsidRDefault="00354E55" w:rsidP="00E659F6"/>
    <w:p w:rsidR="00354E55" w:rsidRDefault="00354E55" w:rsidP="00E659F6"/>
    <w:p w:rsidR="00354E55" w:rsidRDefault="00354E55" w:rsidP="00E659F6"/>
    <w:p w:rsidR="00354E55" w:rsidRDefault="00354E55" w:rsidP="00E659F6"/>
    <w:p w:rsidR="00354E55" w:rsidRDefault="00354E55" w:rsidP="00E659F6"/>
    <w:p w:rsidR="00354E55" w:rsidRDefault="00354E55" w:rsidP="00E659F6"/>
    <w:p w:rsidR="00354E55" w:rsidRDefault="00354E55" w:rsidP="00E659F6"/>
    <w:p w:rsidR="00354E55" w:rsidRDefault="00354E55" w:rsidP="00E659F6"/>
    <w:p w:rsidR="00354E55" w:rsidRDefault="00354E55" w:rsidP="00E659F6"/>
    <w:p w:rsidR="00354E55" w:rsidRDefault="00354E55" w:rsidP="00E659F6"/>
    <w:p w:rsidR="00354E55" w:rsidRDefault="00354E55" w:rsidP="00E659F6"/>
    <w:p w:rsidR="00354E55" w:rsidRDefault="00354E55" w:rsidP="00E659F6"/>
    <w:p w:rsidR="00354E55" w:rsidRDefault="00354E55" w:rsidP="00E659F6"/>
    <w:p w:rsidR="00354E55" w:rsidRDefault="00354E55" w:rsidP="00E659F6"/>
    <w:p w:rsidR="00354E55" w:rsidRDefault="00354E55" w:rsidP="00E659F6"/>
    <w:p w:rsidR="00354E55" w:rsidRDefault="00354E55" w:rsidP="00E659F6"/>
    <w:p w:rsidR="00354E55" w:rsidRDefault="00354E55" w:rsidP="00E659F6"/>
    <w:p w:rsidR="00354E55" w:rsidRDefault="00354E55" w:rsidP="00E659F6"/>
    <w:p w:rsidR="00354E55" w:rsidRDefault="00354E55" w:rsidP="00E659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1)">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RijksoverheidSansHeading">
    <w:altName w:val="Arial"/>
    <w:panose1 w:val="00000000000000000000"/>
    <w:charset w:val="00"/>
    <w:family w:val="swiss"/>
    <w:notTrueType/>
    <w:pitch w:val="variable"/>
    <w:sig w:usb0="00000087" w:usb1="00000001" w:usb2="00000000" w:usb3="00000000" w:csb0="0000009B" w:csb1="00000000"/>
  </w:font>
  <w:font w:name="MS Mincho">
    <w:altName w:val="ＭＳ 明朝"/>
    <w:panose1 w:val="02020609040205080304"/>
    <w:charset w:val="80"/>
    <w:family w:val="modern"/>
    <w:pitch w:val="fixed"/>
    <w:sig w:usb0="E00002FF" w:usb1="6AC7FDFB" w:usb2="00000012" w:usb3="00000000" w:csb0="0002009F" w:csb1="00000000"/>
  </w:font>
  <w:font w:name="Helv">
    <w:altName w:val="Arial"/>
    <w:panose1 w:val="020B0604020202030204"/>
    <w:charset w:val="00"/>
    <w:family w:val="swiss"/>
    <w:notTrueType/>
    <w:pitch w:val="variable"/>
    <w:sig w:usb0="00000003" w:usb1="00000000" w:usb2="00000000" w:usb3="00000000" w:csb0="00000001" w:csb1="00000000"/>
  </w:font>
  <w:font w:name="Lucida Sans">
    <w:panose1 w:val="020B0602040502020204"/>
    <w:charset w:val="00"/>
    <w:family w:val="swiss"/>
    <w:pitch w:val="variable"/>
    <w:sig w:usb0="A1002AEF" w:usb1="8000787B" w:usb2="00000008" w:usb3="00000000" w:csb0="000100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3AE3" w:rsidRDefault="00E93AE3" w:rsidP="00E659F6">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3AE3" w:rsidRPr="00D40615" w:rsidRDefault="00E93AE3" w:rsidP="00E659F6">
    <w:pPr>
      <w:pStyle w:val="Voettekst01"/>
    </w:pPr>
    <w:r w:rsidRPr="00D40615">
      <w:tab/>
    </w:r>
    <w:r w:rsidRPr="00D40615">
      <w:tab/>
    </w:r>
    <w:r w:rsidRPr="00D40615">
      <w:tab/>
    </w:r>
    <w:r w:rsidRPr="00D40615">
      <w:tab/>
    </w:r>
    <w:r w:rsidRPr="00D40615">
      <w:tab/>
    </w:r>
    <w:r w:rsidRPr="00D40615">
      <w:tab/>
    </w:r>
    <w:r w:rsidRPr="00D40615">
      <w:tab/>
    </w:r>
    <w:r>
      <w:tab/>
    </w:r>
    <w:r w:rsidRPr="00D40615">
      <w:tab/>
      <w:t>pagina</w:t>
    </w:r>
    <w:r w:rsidRPr="00D40615">
      <w:tab/>
      <w:t xml:space="preserve"> </w:t>
    </w:r>
    <w:r w:rsidRPr="00D40615">
      <w:fldChar w:fldCharType="begin"/>
    </w:r>
    <w:r w:rsidRPr="00D40615">
      <w:instrText xml:space="preserve"> PAGE  \* MERGEFORMAT </w:instrText>
    </w:r>
    <w:r w:rsidRPr="00D40615">
      <w:fldChar w:fldCharType="separate"/>
    </w:r>
    <w:r w:rsidR="00F44A05">
      <w:rPr>
        <w:noProof/>
      </w:rPr>
      <w:t>2</w:t>
    </w:r>
    <w:r w:rsidRPr="00D40615">
      <w:fldChar w:fldCharType="end"/>
    </w:r>
    <w:r w:rsidRPr="00D40615">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3AE3" w:rsidRDefault="00E93AE3" w:rsidP="00E659F6">
    <w:pPr>
      <w:pStyle w:val="Voettekst01"/>
    </w:pPr>
    <w:r>
      <w:tab/>
    </w:r>
    <w:r>
      <w:tab/>
    </w:r>
    <w:r>
      <w:tab/>
    </w:r>
    <w:r>
      <w:tab/>
    </w:r>
    <w:r>
      <w:tab/>
    </w:r>
    <w:r>
      <w:tab/>
    </w:r>
    <w:r>
      <w:tab/>
    </w:r>
    <w:r>
      <w:tab/>
    </w:r>
    <w:r>
      <w:tab/>
      <w:t xml:space="preserve">pagina </w:t>
    </w:r>
    <w:r>
      <w:fldChar w:fldCharType="begin"/>
    </w:r>
    <w:r>
      <w:instrText xml:space="preserve"> PAGE  \* MERGEFORMAT </w:instrText>
    </w:r>
    <w:r>
      <w:fldChar w:fldCharType="separate"/>
    </w:r>
    <w:r w:rsidR="00F44A05">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4E55" w:rsidRDefault="00354E55" w:rsidP="00E659F6">
      <w:r>
        <w:separator/>
      </w:r>
    </w:p>
    <w:p w:rsidR="00354E55" w:rsidRDefault="00354E55" w:rsidP="00E659F6"/>
    <w:p w:rsidR="00354E55" w:rsidRDefault="00354E55" w:rsidP="00E659F6"/>
  </w:footnote>
  <w:footnote w:type="continuationSeparator" w:id="0">
    <w:p w:rsidR="00354E55" w:rsidRDefault="00354E55" w:rsidP="00E659F6">
      <w:r>
        <w:continuationSeparator/>
      </w:r>
    </w:p>
    <w:p w:rsidR="00354E55" w:rsidRDefault="00354E55" w:rsidP="00E659F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3AE3" w:rsidRPr="0068125B" w:rsidRDefault="00E93AE3" w:rsidP="00E659F6">
    <w:pPr>
      <w:pStyle w:val="koptekst01"/>
      <w:rPr>
        <w:rStyle w:val="Huisstijl-Koptekst"/>
        <w:rFonts w:ascii="Arial" w:hAnsi="Arial"/>
        <w:sz w:val="16"/>
      </w:rPr>
    </w:pPr>
    <w:r>
      <w:rPr>
        <w:noProof/>
      </w:rPr>
      <w:t xml:space="preserve">IUC15-nnn </w:t>
    </w:r>
    <w:r>
      <w:rPr>
        <w:rStyle w:val="Huisstijl-Koptekst"/>
        <w:rFonts w:ascii="Arial" w:hAnsi="Arial"/>
        <w:sz w:val="16"/>
      </w:rPr>
      <w:t xml:space="preserve">- </w:t>
    </w:r>
    <w:r w:rsidRPr="00D40615">
      <w:rPr>
        <w:rStyle w:val="Huisstijl-Koptekst"/>
        <w:rFonts w:ascii="Arial" w:hAnsi="Arial"/>
        <w:sz w:val="16"/>
      </w:rPr>
      <w:t xml:space="preserve">Marktconsultatie </w:t>
    </w:r>
    <w:r w:rsidRPr="0068125B">
      <w:rPr>
        <w:rStyle w:val="Huisstijl-Koptekst"/>
        <w:rFonts w:ascii="Arial" w:hAnsi="Arial"/>
        <w:sz w:val="16"/>
      </w:rPr>
      <w:t>Specificatieomgeving voor wendbare wetsuitvoering</w:t>
    </w:r>
  </w:p>
  <w:p w:rsidR="00E93AE3" w:rsidRDefault="00E93AE3" w:rsidP="00E659F6">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3AE3" w:rsidRPr="0068125B" w:rsidRDefault="00E93AE3" w:rsidP="00E659F6">
    <w:pPr>
      <w:pStyle w:val="koptekst01"/>
      <w:rPr>
        <w:rStyle w:val="Huisstijl-Koptekst"/>
        <w:rFonts w:ascii="Arial" w:hAnsi="Arial"/>
        <w:sz w:val="16"/>
      </w:rPr>
    </w:pPr>
    <w:r>
      <w:rPr>
        <w:noProof/>
      </w:rPr>
      <w:t>IUC16-007</w:t>
    </w:r>
    <w:r>
      <w:rPr>
        <w:rStyle w:val="Huisstijl-Koptekst"/>
        <w:rFonts w:ascii="Arial" w:hAnsi="Arial"/>
        <w:sz w:val="16"/>
      </w:rPr>
      <w:t xml:space="preserve"> </w:t>
    </w:r>
    <w:r w:rsidRPr="00D40615">
      <w:rPr>
        <w:rStyle w:val="Huisstijl-Koptekst"/>
        <w:rFonts w:ascii="Arial" w:hAnsi="Arial"/>
        <w:sz w:val="16"/>
      </w:rPr>
      <w:t xml:space="preserve">Marktconsultatie </w:t>
    </w:r>
    <w:r>
      <w:rPr>
        <w:rStyle w:val="Huisstijl-Koptekst"/>
        <w:rFonts w:ascii="Arial" w:hAnsi="Arial"/>
        <w:sz w:val="16"/>
      </w:rPr>
      <w:t>IGT</w:t>
    </w:r>
  </w:p>
  <w:p w:rsidR="00E93AE3" w:rsidRPr="0068125B" w:rsidRDefault="00E93AE3" w:rsidP="00E659F6">
    <w:pPr>
      <w:pStyle w:val="Koptekst"/>
      <w:rPr>
        <w:rStyle w:val="Huisstijl-Koptekst"/>
        <w:rFonts w:ascii="Arial" w:hAnsi="Arial"/>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3AE3" w:rsidRPr="0068125B" w:rsidRDefault="00E93AE3" w:rsidP="00E659F6">
    <w:pPr>
      <w:pStyle w:val="koptekst01"/>
      <w:rPr>
        <w:rStyle w:val="Huisstijl-Koptekst"/>
        <w:rFonts w:ascii="Arial" w:hAnsi="Arial"/>
        <w:sz w:val="16"/>
      </w:rPr>
    </w:pPr>
    <w:r>
      <w:rPr>
        <w:noProof/>
      </w:rPr>
      <w:t>IUC16-007</w:t>
    </w:r>
    <w:r>
      <w:rPr>
        <w:rStyle w:val="Huisstijl-Koptekst"/>
        <w:rFonts w:ascii="Arial" w:hAnsi="Arial"/>
        <w:sz w:val="16"/>
      </w:rPr>
      <w:t xml:space="preserve"> </w:t>
    </w:r>
    <w:r w:rsidRPr="00D40615">
      <w:rPr>
        <w:rStyle w:val="Huisstijl-Koptekst"/>
        <w:rFonts w:ascii="Arial" w:hAnsi="Arial"/>
        <w:sz w:val="16"/>
      </w:rPr>
      <w:t xml:space="preserve">Marktconsultatie </w:t>
    </w:r>
    <w:r>
      <w:rPr>
        <w:rStyle w:val="Huisstijl-Koptekst"/>
        <w:rFonts w:ascii="Arial" w:hAnsi="Arial"/>
        <w:sz w:val="16"/>
      </w:rPr>
      <w:t>IGT</w:t>
    </w:r>
  </w:p>
  <w:p w:rsidR="00E93AE3" w:rsidRPr="0068125B" w:rsidRDefault="00E93AE3" w:rsidP="00E659F6">
    <w:pPr>
      <w:pStyle w:val="Kopteks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3AE3" w:rsidRDefault="00E93AE3" w:rsidP="00E659F6"/>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3AE3" w:rsidRPr="0068125B" w:rsidRDefault="00E93AE3" w:rsidP="00E659F6">
    <w:pPr>
      <w:pStyle w:val="koptekst01"/>
      <w:rPr>
        <w:rStyle w:val="Huisstijl-Koptekst"/>
        <w:rFonts w:ascii="Arial" w:hAnsi="Arial"/>
        <w:sz w:val="16"/>
      </w:rPr>
    </w:pPr>
    <w:r>
      <w:rPr>
        <w:noProof/>
      </w:rPr>
      <w:t>IUC16-007</w:t>
    </w:r>
    <w:r>
      <w:rPr>
        <w:rStyle w:val="Huisstijl-Koptekst"/>
        <w:rFonts w:ascii="Arial" w:hAnsi="Arial"/>
        <w:sz w:val="16"/>
      </w:rPr>
      <w:t xml:space="preserve"> </w:t>
    </w:r>
    <w:r w:rsidRPr="00D40615">
      <w:rPr>
        <w:rStyle w:val="Huisstijl-Koptekst"/>
        <w:rFonts w:ascii="Arial" w:hAnsi="Arial"/>
        <w:sz w:val="16"/>
      </w:rPr>
      <w:t xml:space="preserve">Marktconsultatie </w:t>
    </w:r>
    <w:r>
      <w:rPr>
        <w:rStyle w:val="Huisstijl-Koptekst"/>
        <w:rFonts w:ascii="Arial" w:hAnsi="Arial"/>
        <w:sz w:val="16"/>
      </w:rPr>
      <w:t>IGT</w:t>
    </w:r>
  </w:p>
  <w:p w:rsidR="00E93AE3" w:rsidRPr="002D36F1" w:rsidRDefault="00E93AE3" w:rsidP="00E659F6">
    <w:pPr>
      <w:pStyle w:val="Koptekst"/>
      <w:rPr>
        <w:rStyle w:val="Huisstijl-Koptekst"/>
        <w:rFonts w:ascii="Arial" w:hAnsi="Arial"/>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682A8E4E"/>
    <w:lvl w:ilvl="0">
      <w:start w:val="1"/>
      <w:numFmt w:val="bullet"/>
      <w:pStyle w:val="Lijstopsomteken2"/>
      <w:lvlText w:val="–"/>
      <w:lvlJc w:val="left"/>
      <w:pPr>
        <w:tabs>
          <w:tab w:val="num" w:pos="-31680"/>
        </w:tabs>
        <w:ind w:left="227" w:firstLine="0"/>
      </w:pPr>
      <w:rPr>
        <w:rFonts w:ascii="Verdana" w:hAnsi="Verdana" w:hint="default"/>
      </w:rPr>
    </w:lvl>
  </w:abstractNum>
  <w:abstractNum w:abstractNumId="1">
    <w:nsid w:val="03550B96"/>
    <w:multiLevelType w:val="hybridMultilevel"/>
    <w:tmpl w:val="316C774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063251DA"/>
    <w:multiLevelType w:val="hybridMultilevel"/>
    <w:tmpl w:val="DA3A5C3A"/>
    <w:lvl w:ilvl="0" w:tplc="CE30AB4C">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0B735969"/>
    <w:multiLevelType w:val="hybridMultilevel"/>
    <w:tmpl w:val="C59EBAE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16D22ED0"/>
    <w:multiLevelType w:val="hybridMultilevel"/>
    <w:tmpl w:val="DD64D4CE"/>
    <w:lvl w:ilvl="0" w:tplc="1646C702">
      <w:start w:val="1"/>
      <w:numFmt w:val="bullet"/>
      <w:lvlText w:val=""/>
      <w:lvlJc w:val="left"/>
      <w:pPr>
        <w:ind w:left="720" w:hanging="360"/>
      </w:pPr>
      <w:rPr>
        <w:rFonts w:ascii="Symbol" w:hAnsi="Symbol"/>
      </w:rPr>
    </w:lvl>
    <w:lvl w:ilvl="1" w:tplc="33C806F0">
      <w:start w:val="1"/>
      <w:numFmt w:val="bullet"/>
      <w:lvlText w:val="o"/>
      <w:lvlJc w:val="left"/>
      <w:pPr>
        <w:ind w:left="1440" w:hanging="360"/>
      </w:pPr>
      <w:rPr>
        <w:rFonts w:ascii="Courier New" w:hAnsi="Courier New"/>
      </w:rPr>
    </w:lvl>
    <w:lvl w:ilvl="2" w:tplc="8EE68782">
      <w:start w:val="1"/>
      <w:numFmt w:val="bullet"/>
      <w:lvlText w:val=""/>
      <w:lvlJc w:val="left"/>
      <w:pPr>
        <w:ind w:left="2160" w:hanging="360"/>
      </w:pPr>
      <w:rPr>
        <w:rFonts w:ascii="Wingdings" w:hAnsi="Wingdings"/>
      </w:rPr>
    </w:lvl>
    <w:lvl w:ilvl="3" w:tplc="0BD6716A">
      <w:start w:val="1"/>
      <w:numFmt w:val="bullet"/>
      <w:lvlText w:val=""/>
      <w:lvlJc w:val="left"/>
      <w:pPr>
        <w:ind w:left="2880" w:hanging="360"/>
      </w:pPr>
      <w:rPr>
        <w:rFonts w:ascii="Symbol" w:hAnsi="Symbol"/>
      </w:rPr>
    </w:lvl>
    <w:lvl w:ilvl="4" w:tplc="64F6B35A">
      <w:start w:val="1"/>
      <w:numFmt w:val="bullet"/>
      <w:lvlText w:val="o"/>
      <w:lvlJc w:val="left"/>
      <w:pPr>
        <w:ind w:left="3600" w:hanging="360"/>
      </w:pPr>
      <w:rPr>
        <w:rFonts w:ascii="Courier New" w:hAnsi="Courier New"/>
      </w:rPr>
    </w:lvl>
    <w:lvl w:ilvl="5" w:tplc="14B0FE86">
      <w:start w:val="1"/>
      <w:numFmt w:val="bullet"/>
      <w:lvlText w:val=""/>
      <w:lvlJc w:val="left"/>
      <w:pPr>
        <w:ind w:left="4320" w:hanging="360"/>
      </w:pPr>
      <w:rPr>
        <w:rFonts w:ascii="Wingdings" w:hAnsi="Wingdings"/>
      </w:rPr>
    </w:lvl>
    <w:lvl w:ilvl="6" w:tplc="123E3500">
      <w:start w:val="1"/>
      <w:numFmt w:val="bullet"/>
      <w:lvlText w:val=""/>
      <w:lvlJc w:val="left"/>
      <w:pPr>
        <w:ind w:left="5040" w:hanging="360"/>
      </w:pPr>
      <w:rPr>
        <w:rFonts w:ascii="Symbol" w:hAnsi="Symbol"/>
      </w:rPr>
    </w:lvl>
    <w:lvl w:ilvl="7" w:tplc="C8E453AC">
      <w:start w:val="1"/>
      <w:numFmt w:val="bullet"/>
      <w:lvlText w:val="o"/>
      <w:lvlJc w:val="left"/>
      <w:pPr>
        <w:ind w:left="5760" w:hanging="360"/>
      </w:pPr>
      <w:rPr>
        <w:rFonts w:ascii="Courier New" w:hAnsi="Courier New"/>
      </w:rPr>
    </w:lvl>
    <w:lvl w:ilvl="8" w:tplc="78DABA50">
      <w:start w:val="1"/>
      <w:numFmt w:val="bullet"/>
      <w:lvlText w:val=""/>
      <w:lvlJc w:val="left"/>
      <w:pPr>
        <w:ind w:left="6480" w:hanging="360"/>
      </w:pPr>
      <w:rPr>
        <w:rFonts w:ascii="Wingdings" w:hAnsi="Wingdings"/>
      </w:rPr>
    </w:lvl>
  </w:abstractNum>
  <w:abstractNum w:abstractNumId="5">
    <w:nsid w:val="16D4795B"/>
    <w:multiLevelType w:val="hybridMultilevel"/>
    <w:tmpl w:val="E07A560A"/>
    <w:lvl w:ilvl="0" w:tplc="A8704FA0">
      <w:start w:val="3845"/>
      <w:numFmt w:val="bullet"/>
      <w:lvlText w:val="-"/>
      <w:lvlJc w:val="left"/>
      <w:pPr>
        <w:ind w:left="720" w:hanging="360"/>
      </w:pPr>
      <w:rPr>
        <w:rFonts w:ascii="Arial" w:eastAsia="Calibr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1C3B3140"/>
    <w:multiLevelType w:val="hybridMultilevel"/>
    <w:tmpl w:val="3C7A9092"/>
    <w:lvl w:ilvl="0" w:tplc="CE30AB4C">
      <w:numFmt w:val="bullet"/>
      <w:lvlText w:val="-"/>
      <w:lvlJc w:val="left"/>
      <w:pPr>
        <w:ind w:left="720" w:hanging="360"/>
      </w:pPr>
      <w:rPr>
        <w:rFonts w:ascii="Verdana" w:eastAsia="Times New Roman"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1F037B53"/>
    <w:multiLevelType w:val="hybridMultilevel"/>
    <w:tmpl w:val="FC2E262A"/>
    <w:lvl w:ilvl="0" w:tplc="EB2470E4">
      <w:start w:val="1"/>
      <w:numFmt w:val="decimal"/>
      <w:pStyle w:val="Vraagnummering"/>
      <w:lvlText w:val="Vraag %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nsid w:val="21143359"/>
    <w:multiLevelType w:val="hybridMultilevel"/>
    <w:tmpl w:val="18084ADA"/>
    <w:lvl w:ilvl="0" w:tplc="46545178">
      <w:start w:val="1"/>
      <w:numFmt w:val="bullet"/>
      <w:lvlText w:val=""/>
      <w:lvlJc w:val="left"/>
      <w:pPr>
        <w:ind w:left="720" w:hanging="360"/>
      </w:pPr>
      <w:rPr>
        <w:rFonts w:ascii="Symbol" w:hAnsi="Symbol"/>
      </w:rPr>
    </w:lvl>
    <w:lvl w:ilvl="1" w:tplc="EB024A26">
      <w:start w:val="1"/>
      <w:numFmt w:val="bullet"/>
      <w:lvlText w:val="o"/>
      <w:lvlJc w:val="left"/>
      <w:pPr>
        <w:ind w:left="1440" w:hanging="360"/>
      </w:pPr>
      <w:rPr>
        <w:rFonts w:ascii="Courier New" w:hAnsi="Courier New"/>
      </w:rPr>
    </w:lvl>
    <w:lvl w:ilvl="2" w:tplc="E632B632">
      <w:start w:val="1"/>
      <w:numFmt w:val="bullet"/>
      <w:lvlText w:val=""/>
      <w:lvlJc w:val="left"/>
      <w:pPr>
        <w:ind w:left="2160" w:hanging="360"/>
      </w:pPr>
      <w:rPr>
        <w:rFonts w:ascii="Wingdings" w:hAnsi="Wingdings"/>
      </w:rPr>
    </w:lvl>
    <w:lvl w:ilvl="3" w:tplc="3FA644CA">
      <w:start w:val="1"/>
      <w:numFmt w:val="bullet"/>
      <w:lvlText w:val=""/>
      <w:lvlJc w:val="left"/>
      <w:pPr>
        <w:ind w:left="2880" w:hanging="360"/>
      </w:pPr>
      <w:rPr>
        <w:rFonts w:ascii="Symbol" w:hAnsi="Symbol"/>
      </w:rPr>
    </w:lvl>
    <w:lvl w:ilvl="4" w:tplc="8FE24F5A">
      <w:start w:val="1"/>
      <w:numFmt w:val="bullet"/>
      <w:lvlText w:val="o"/>
      <w:lvlJc w:val="left"/>
      <w:pPr>
        <w:ind w:left="3600" w:hanging="360"/>
      </w:pPr>
      <w:rPr>
        <w:rFonts w:ascii="Courier New" w:hAnsi="Courier New"/>
      </w:rPr>
    </w:lvl>
    <w:lvl w:ilvl="5" w:tplc="9A3C8522">
      <w:start w:val="1"/>
      <w:numFmt w:val="bullet"/>
      <w:lvlText w:val=""/>
      <w:lvlJc w:val="left"/>
      <w:pPr>
        <w:ind w:left="4320" w:hanging="360"/>
      </w:pPr>
      <w:rPr>
        <w:rFonts w:ascii="Wingdings" w:hAnsi="Wingdings"/>
      </w:rPr>
    </w:lvl>
    <w:lvl w:ilvl="6" w:tplc="F3102DA4">
      <w:start w:val="1"/>
      <w:numFmt w:val="bullet"/>
      <w:lvlText w:val=""/>
      <w:lvlJc w:val="left"/>
      <w:pPr>
        <w:ind w:left="5040" w:hanging="360"/>
      </w:pPr>
      <w:rPr>
        <w:rFonts w:ascii="Symbol" w:hAnsi="Symbol"/>
      </w:rPr>
    </w:lvl>
    <w:lvl w:ilvl="7" w:tplc="4F2C9B4C">
      <w:start w:val="1"/>
      <w:numFmt w:val="bullet"/>
      <w:lvlText w:val="o"/>
      <w:lvlJc w:val="left"/>
      <w:pPr>
        <w:ind w:left="5760" w:hanging="360"/>
      </w:pPr>
      <w:rPr>
        <w:rFonts w:ascii="Courier New" w:hAnsi="Courier New"/>
      </w:rPr>
    </w:lvl>
    <w:lvl w:ilvl="8" w:tplc="5A3C304C">
      <w:start w:val="1"/>
      <w:numFmt w:val="bullet"/>
      <w:lvlText w:val=""/>
      <w:lvlJc w:val="left"/>
      <w:pPr>
        <w:ind w:left="6480" w:hanging="360"/>
      </w:pPr>
      <w:rPr>
        <w:rFonts w:ascii="Wingdings" w:hAnsi="Wingdings"/>
      </w:rPr>
    </w:lvl>
  </w:abstractNum>
  <w:abstractNum w:abstractNumId="9">
    <w:nsid w:val="269B4BDB"/>
    <w:multiLevelType w:val="hybridMultilevel"/>
    <w:tmpl w:val="C40EE4B0"/>
    <w:lvl w:ilvl="0" w:tplc="04130017">
      <w:start w:val="1"/>
      <w:numFmt w:val="lowerLetter"/>
      <w:lvlText w:val="%1)"/>
      <w:lvlJc w:val="left"/>
      <w:pPr>
        <w:ind w:left="1069" w:hanging="360"/>
      </w:p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10">
    <w:nsid w:val="28935B1B"/>
    <w:multiLevelType w:val="hybridMultilevel"/>
    <w:tmpl w:val="E666734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nsid w:val="2F213FB9"/>
    <w:multiLevelType w:val="hybridMultilevel"/>
    <w:tmpl w:val="A782B524"/>
    <w:lvl w:ilvl="0" w:tplc="04130001">
      <w:start w:val="1"/>
      <w:numFmt w:val="bullet"/>
      <w:lvlText w:val=""/>
      <w:lvlJc w:val="left"/>
      <w:pPr>
        <w:ind w:left="783" w:hanging="360"/>
      </w:pPr>
      <w:rPr>
        <w:rFonts w:ascii="Symbol" w:hAnsi="Symbol" w:hint="default"/>
      </w:rPr>
    </w:lvl>
    <w:lvl w:ilvl="1" w:tplc="04130003">
      <w:start w:val="1"/>
      <w:numFmt w:val="bullet"/>
      <w:lvlText w:val="o"/>
      <w:lvlJc w:val="left"/>
      <w:pPr>
        <w:ind w:left="1503" w:hanging="360"/>
      </w:pPr>
      <w:rPr>
        <w:rFonts w:ascii="Courier New" w:hAnsi="Courier New" w:cs="Courier New" w:hint="default"/>
      </w:rPr>
    </w:lvl>
    <w:lvl w:ilvl="2" w:tplc="04130005">
      <w:start w:val="1"/>
      <w:numFmt w:val="bullet"/>
      <w:lvlText w:val=""/>
      <w:lvlJc w:val="left"/>
      <w:pPr>
        <w:ind w:left="2223" w:hanging="360"/>
      </w:pPr>
      <w:rPr>
        <w:rFonts w:ascii="Wingdings" w:hAnsi="Wingdings" w:hint="default"/>
      </w:rPr>
    </w:lvl>
    <w:lvl w:ilvl="3" w:tplc="04130001" w:tentative="1">
      <w:start w:val="1"/>
      <w:numFmt w:val="bullet"/>
      <w:lvlText w:val=""/>
      <w:lvlJc w:val="left"/>
      <w:pPr>
        <w:ind w:left="2943" w:hanging="360"/>
      </w:pPr>
      <w:rPr>
        <w:rFonts w:ascii="Symbol" w:hAnsi="Symbol" w:hint="default"/>
      </w:rPr>
    </w:lvl>
    <w:lvl w:ilvl="4" w:tplc="04130003" w:tentative="1">
      <w:start w:val="1"/>
      <w:numFmt w:val="bullet"/>
      <w:lvlText w:val="o"/>
      <w:lvlJc w:val="left"/>
      <w:pPr>
        <w:ind w:left="3663" w:hanging="360"/>
      </w:pPr>
      <w:rPr>
        <w:rFonts w:ascii="Courier New" w:hAnsi="Courier New" w:cs="Courier New" w:hint="default"/>
      </w:rPr>
    </w:lvl>
    <w:lvl w:ilvl="5" w:tplc="04130005" w:tentative="1">
      <w:start w:val="1"/>
      <w:numFmt w:val="bullet"/>
      <w:lvlText w:val=""/>
      <w:lvlJc w:val="left"/>
      <w:pPr>
        <w:ind w:left="4383" w:hanging="360"/>
      </w:pPr>
      <w:rPr>
        <w:rFonts w:ascii="Wingdings" w:hAnsi="Wingdings" w:hint="default"/>
      </w:rPr>
    </w:lvl>
    <w:lvl w:ilvl="6" w:tplc="04130001" w:tentative="1">
      <w:start w:val="1"/>
      <w:numFmt w:val="bullet"/>
      <w:lvlText w:val=""/>
      <w:lvlJc w:val="left"/>
      <w:pPr>
        <w:ind w:left="5103" w:hanging="360"/>
      </w:pPr>
      <w:rPr>
        <w:rFonts w:ascii="Symbol" w:hAnsi="Symbol" w:hint="default"/>
      </w:rPr>
    </w:lvl>
    <w:lvl w:ilvl="7" w:tplc="04130003" w:tentative="1">
      <w:start w:val="1"/>
      <w:numFmt w:val="bullet"/>
      <w:lvlText w:val="o"/>
      <w:lvlJc w:val="left"/>
      <w:pPr>
        <w:ind w:left="5823" w:hanging="360"/>
      </w:pPr>
      <w:rPr>
        <w:rFonts w:ascii="Courier New" w:hAnsi="Courier New" w:cs="Courier New" w:hint="default"/>
      </w:rPr>
    </w:lvl>
    <w:lvl w:ilvl="8" w:tplc="04130005" w:tentative="1">
      <w:start w:val="1"/>
      <w:numFmt w:val="bullet"/>
      <w:lvlText w:val=""/>
      <w:lvlJc w:val="left"/>
      <w:pPr>
        <w:ind w:left="6543" w:hanging="360"/>
      </w:pPr>
      <w:rPr>
        <w:rFonts w:ascii="Wingdings" w:hAnsi="Wingdings" w:hint="default"/>
      </w:rPr>
    </w:lvl>
  </w:abstractNum>
  <w:abstractNum w:abstractNumId="12">
    <w:nsid w:val="30696E96"/>
    <w:multiLevelType w:val="hybridMultilevel"/>
    <w:tmpl w:val="5FA23CD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nsid w:val="33A0395B"/>
    <w:multiLevelType w:val="hybridMultilevel"/>
    <w:tmpl w:val="55087F82"/>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nsid w:val="36407E64"/>
    <w:multiLevelType w:val="hybridMultilevel"/>
    <w:tmpl w:val="52B8ED2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nsid w:val="3BF60CB1"/>
    <w:multiLevelType w:val="hybridMultilevel"/>
    <w:tmpl w:val="0A468546"/>
    <w:lvl w:ilvl="0" w:tplc="C4A6AA26">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nsid w:val="3FB84585"/>
    <w:multiLevelType w:val="hybridMultilevel"/>
    <w:tmpl w:val="8758A29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7">
    <w:nsid w:val="41034722"/>
    <w:multiLevelType w:val="hybridMultilevel"/>
    <w:tmpl w:val="70C4987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nsid w:val="42FC08ED"/>
    <w:multiLevelType w:val="hybridMultilevel"/>
    <w:tmpl w:val="3392F53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nsid w:val="44C15D2A"/>
    <w:multiLevelType w:val="hybridMultilevel"/>
    <w:tmpl w:val="63C62956"/>
    <w:lvl w:ilvl="0" w:tplc="4EAECCC2">
      <w:start w:val="5"/>
      <w:numFmt w:val="bullet"/>
      <w:lvlText w:val="-"/>
      <w:lvlJc w:val="left"/>
      <w:pPr>
        <w:ind w:left="360" w:hanging="360"/>
      </w:pPr>
      <w:rPr>
        <w:rFonts w:ascii="Calibri" w:eastAsiaTheme="minorHAnsi" w:hAnsi="Calibri" w:cs="Arial" w:hint="default"/>
      </w:rPr>
    </w:lvl>
    <w:lvl w:ilvl="1" w:tplc="04130005">
      <w:start w:val="1"/>
      <w:numFmt w:val="bullet"/>
      <w:lvlText w:val=""/>
      <w:lvlJc w:val="left"/>
      <w:pPr>
        <w:ind w:left="1080" w:hanging="360"/>
      </w:pPr>
      <w:rPr>
        <w:rFonts w:ascii="Wingdings" w:hAnsi="Wingdings"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nsid w:val="48AA59E6"/>
    <w:multiLevelType w:val="hybridMultilevel"/>
    <w:tmpl w:val="469AF4F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nsid w:val="497A1B34"/>
    <w:multiLevelType w:val="hybridMultilevel"/>
    <w:tmpl w:val="A7E80C3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nsid w:val="49E63C87"/>
    <w:multiLevelType w:val="hybridMultilevel"/>
    <w:tmpl w:val="6CE633A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nsid w:val="4D323BEF"/>
    <w:multiLevelType w:val="multilevel"/>
    <w:tmpl w:val="894EE876"/>
    <w:lvl w:ilvl="0">
      <w:start w:val="1"/>
      <w:numFmt w:val="bullet"/>
      <w:pStyle w:val="List1"/>
      <w:lvlText w:val="•"/>
      <w:lvlJc w:val="left"/>
      <w:pPr>
        <w:tabs>
          <w:tab w:val="num" w:pos="380"/>
        </w:tabs>
        <w:ind w:left="380" w:firstLine="360"/>
      </w:pPr>
      <w:rPr>
        <w:position w:val="0"/>
      </w:rPr>
    </w:lvl>
    <w:lvl w:ilvl="1">
      <w:start w:val="1"/>
      <w:numFmt w:val="bullet"/>
      <w:lvlText w:val="o"/>
      <w:lvlJc w:val="left"/>
      <w:pPr>
        <w:tabs>
          <w:tab w:val="num" w:pos="360"/>
        </w:tabs>
        <w:ind w:left="360" w:firstLine="1080"/>
      </w:pPr>
      <w:rPr>
        <w:position w:val="0"/>
      </w:rPr>
    </w:lvl>
    <w:lvl w:ilvl="2">
      <w:start w:val="1"/>
      <w:numFmt w:val="bullet"/>
      <w:lvlText w:val="•"/>
      <w:lvlJc w:val="left"/>
      <w:pPr>
        <w:tabs>
          <w:tab w:val="num" w:pos="360"/>
        </w:tabs>
        <w:ind w:left="360" w:firstLine="1800"/>
      </w:pPr>
      <w:rPr>
        <w:position w:val="0"/>
      </w:rPr>
    </w:lvl>
    <w:lvl w:ilvl="3">
      <w:start w:val="1"/>
      <w:numFmt w:val="bullet"/>
      <w:lvlText w:val="•"/>
      <w:lvlJc w:val="left"/>
      <w:pPr>
        <w:tabs>
          <w:tab w:val="num" w:pos="360"/>
        </w:tabs>
        <w:ind w:left="360" w:firstLine="2520"/>
      </w:pPr>
      <w:rPr>
        <w:position w:val="0"/>
      </w:rPr>
    </w:lvl>
    <w:lvl w:ilvl="4">
      <w:start w:val="1"/>
      <w:numFmt w:val="bullet"/>
      <w:lvlText w:val="o"/>
      <w:lvlJc w:val="left"/>
      <w:pPr>
        <w:tabs>
          <w:tab w:val="num" w:pos="360"/>
        </w:tabs>
        <w:ind w:left="360" w:firstLine="3240"/>
      </w:pPr>
      <w:rPr>
        <w:position w:val="0"/>
      </w:rPr>
    </w:lvl>
    <w:lvl w:ilvl="5">
      <w:start w:val="1"/>
      <w:numFmt w:val="bullet"/>
      <w:lvlText w:val="•"/>
      <w:lvlJc w:val="left"/>
      <w:pPr>
        <w:tabs>
          <w:tab w:val="num" w:pos="360"/>
        </w:tabs>
        <w:ind w:left="360" w:firstLine="3960"/>
      </w:pPr>
      <w:rPr>
        <w:position w:val="0"/>
      </w:rPr>
    </w:lvl>
    <w:lvl w:ilvl="6">
      <w:start w:val="1"/>
      <w:numFmt w:val="bullet"/>
      <w:lvlText w:val="•"/>
      <w:lvlJc w:val="left"/>
      <w:pPr>
        <w:tabs>
          <w:tab w:val="num" w:pos="360"/>
        </w:tabs>
        <w:ind w:left="360" w:firstLine="4680"/>
      </w:pPr>
      <w:rPr>
        <w:position w:val="0"/>
      </w:rPr>
    </w:lvl>
    <w:lvl w:ilvl="7">
      <w:start w:val="1"/>
      <w:numFmt w:val="bullet"/>
      <w:lvlText w:val="o"/>
      <w:lvlJc w:val="left"/>
      <w:pPr>
        <w:tabs>
          <w:tab w:val="num" w:pos="360"/>
        </w:tabs>
        <w:ind w:left="360" w:firstLine="5400"/>
      </w:pPr>
      <w:rPr>
        <w:position w:val="0"/>
      </w:rPr>
    </w:lvl>
    <w:lvl w:ilvl="8">
      <w:start w:val="1"/>
      <w:numFmt w:val="bullet"/>
      <w:lvlText w:val="•"/>
      <w:lvlJc w:val="left"/>
      <w:pPr>
        <w:tabs>
          <w:tab w:val="num" w:pos="360"/>
        </w:tabs>
        <w:ind w:left="360" w:firstLine="6120"/>
      </w:pPr>
      <w:rPr>
        <w:position w:val="0"/>
      </w:rPr>
    </w:lvl>
  </w:abstractNum>
  <w:abstractNum w:abstractNumId="24">
    <w:nsid w:val="56944410"/>
    <w:multiLevelType w:val="hybridMultilevel"/>
    <w:tmpl w:val="C898032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nsid w:val="57D263D0"/>
    <w:multiLevelType w:val="hybridMultilevel"/>
    <w:tmpl w:val="C0CE3FE8"/>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6">
    <w:nsid w:val="583939CF"/>
    <w:multiLevelType w:val="singleLevel"/>
    <w:tmpl w:val="6BFC2BD0"/>
    <w:lvl w:ilvl="0">
      <w:start w:val="1"/>
      <w:numFmt w:val="bullet"/>
      <w:pStyle w:val="lijst1producttemplate"/>
      <w:lvlText w:val=""/>
      <w:lvlJc w:val="left"/>
      <w:pPr>
        <w:tabs>
          <w:tab w:val="num" w:pos="360"/>
        </w:tabs>
        <w:ind w:left="360" w:hanging="360"/>
      </w:pPr>
      <w:rPr>
        <w:rFonts w:ascii="Wingdings" w:hAnsi="Wingdings" w:hint="default"/>
      </w:rPr>
    </w:lvl>
  </w:abstractNum>
  <w:abstractNum w:abstractNumId="27">
    <w:nsid w:val="5B1163D6"/>
    <w:multiLevelType w:val="hybridMultilevel"/>
    <w:tmpl w:val="8A0C992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nsid w:val="5F8A74E1"/>
    <w:multiLevelType w:val="hybridMultilevel"/>
    <w:tmpl w:val="3EF6DBA8"/>
    <w:lvl w:ilvl="0" w:tplc="A8704FA0">
      <w:start w:val="3845"/>
      <w:numFmt w:val="bullet"/>
      <w:lvlText w:val="-"/>
      <w:lvlJc w:val="left"/>
      <w:pPr>
        <w:ind w:left="720" w:hanging="360"/>
      </w:pPr>
      <w:rPr>
        <w:rFonts w:ascii="Arial" w:eastAsia="Calibr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nsid w:val="60167CCA"/>
    <w:multiLevelType w:val="hybridMultilevel"/>
    <w:tmpl w:val="61686E48"/>
    <w:lvl w:ilvl="0" w:tplc="A8704FA0">
      <w:start w:val="3845"/>
      <w:numFmt w:val="bullet"/>
      <w:lvlText w:val="-"/>
      <w:lvlJc w:val="left"/>
      <w:pPr>
        <w:ind w:left="720" w:hanging="360"/>
      </w:pPr>
      <w:rPr>
        <w:rFonts w:ascii="Arial" w:eastAsia="Calibr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nsid w:val="6CFE1B22"/>
    <w:multiLevelType w:val="hybridMultilevel"/>
    <w:tmpl w:val="429CAB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nsid w:val="6F3179A2"/>
    <w:multiLevelType w:val="multilevel"/>
    <w:tmpl w:val="71F08F92"/>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pStyle w:val="Kop4"/>
      <w:lvlText w:val="%1.%2.%3.%4"/>
      <w:lvlJc w:val="left"/>
      <w:pPr>
        <w:tabs>
          <w:tab w:val="num" w:pos="1117"/>
        </w:tabs>
        <w:ind w:left="1117" w:hanging="864"/>
      </w:pPr>
    </w:lvl>
    <w:lvl w:ilvl="4">
      <w:start w:val="1"/>
      <w:numFmt w:val="decimal"/>
      <w:pStyle w:val="Kop5"/>
      <w:lvlText w:val="%1.%2.%3.%4.%5"/>
      <w:lvlJc w:val="left"/>
      <w:pPr>
        <w:tabs>
          <w:tab w:val="num" w:pos="1008"/>
        </w:tabs>
        <w:ind w:left="1008" w:hanging="1008"/>
      </w:pPr>
    </w:lvl>
    <w:lvl w:ilvl="5">
      <w:start w:val="1"/>
      <w:numFmt w:val="decimal"/>
      <w:pStyle w:val="Kop6"/>
      <w:lvlText w:val="%1.%2.%3.%4.%5.%6"/>
      <w:lvlJc w:val="left"/>
      <w:pPr>
        <w:tabs>
          <w:tab w:val="num" w:pos="1152"/>
        </w:tabs>
        <w:ind w:left="1152" w:hanging="1152"/>
      </w:pPr>
    </w:lvl>
    <w:lvl w:ilvl="6">
      <w:start w:val="1"/>
      <w:numFmt w:val="decimal"/>
      <w:pStyle w:val="Kop7"/>
      <w:lvlText w:val="%1.%2.%3.%4.%5.%6.%7"/>
      <w:lvlJc w:val="left"/>
      <w:pPr>
        <w:tabs>
          <w:tab w:val="num" w:pos="1296"/>
        </w:tabs>
        <w:ind w:left="1296" w:hanging="1296"/>
      </w:pPr>
    </w:lvl>
    <w:lvl w:ilvl="7">
      <w:start w:val="1"/>
      <w:numFmt w:val="decimal"/>
      <w:pStyle w:val="Kop8"/>
      <w:lvlText w:val="%1.%2.%3.%4.%5.%6.%7.%8"/>
      <w:lvlJc w:val="left"/>
      <w:pPr>
        <w:tabs>
          <w:tab w:val="num" w:pos="1440"/>
        </w:tabs>
        <w:ind w:left="1440" w:hanging="1440"/>
      </w:pPr>
    </w:lvl>
    <w:lvl w:ilvl="8">
      <w:start w:val="1"/>
      <w:numFmt w:val="decimal"/>
      <w:pStyle w:val="Kop9"/>
      <w:lvlText w:val="%1.%2.%3.%4.%5.%6.%7.%8.%9"/>
      <w:lvlJc w:val="left"/>
      <w:pPr>
        <w:tabs>
          <w:tab w:val="num" w:pos="1584"/>
        </w:tabs>
        <w:ind w:left="1584" w:hanging="1584"/>
      </w:pPr>
    </w:lvl>
  </w:abstractNum>
  <w:abstractNum w:abstractNumId="32">
    <w:nsid w:val="7138435C"/>
    <w:multiLevelType w:val="hybridMultilevel"/>
    <w:tmpl w:val="CFD844DC"/>
    <w:lvl w:ilvl="0" w:tplc="A8704FA0">
      <w:start w:val="3845"/>
      <w:numFmt w:val="bullet"/>
      <w:lvlText w:val="-"/>
      <w:lvlJc w:val="left"/>
      <w:pPr>
        <w:ind w:left="720" w:hanging="360"/>
      </w:pPr>
      <w:rPr>
        <w:rFonts w:ascii="Arial" w:eastAsia="Calibr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nsid w:val="72A024B2"/>
    <w:multiLevelType w:val="hybridMultilevel"/>
    <w:tmpl w:val="003E83B4"/>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4">
    <w:nsid w:val="76E629CD"/>
    <w:multiLevelType w:val="hybridMultilevel"/>
    <w:tmpl w:val="9048C43A"/>
    <w:lvl w:ilvl="0" w:tplc="A8704FA0">
      <w:start w:val="3845"/>
      <w:numFmt w:val="bullet"/>
      <w:lvlText w:val="-"/>
      <w:lvlJc w:val="left"/>
      <w:pPr>
        <w:ind w:left="720" w:hanging="360"/>
      </w:pPr>
      <w:rPr>
        <w:rFonts w:ascii="Arial" w:eastAsia="Calibr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nsid w:val="7BEA12E1"/>
    <w:multiLevelType w:val="hybridMultilevel"/>
    <w:tmpl w:val="015CA190"/>
    <w:lvl w:ilvl="0" w:tplc="CE30AB4C">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nsid w:val="7C4233D7"/>
    <w:multiLevelType w:val="hybridMultilevel"/>
    <w:tmpl w:val="D3B43328"/>
    <w:lvl w:ilvl="0" w:tplc="6FBE3B86">
      <w:start w:val="1"/>
      <w:numFmt w:val="decimal"/>
      <w:pStyle w:val="INKBijlage"/>
      <w:lvlText w:val="Bijlage %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nsid w:val="7F0957E0"/>
    <w:multiLevelType w:val="hybridMultilevel"/>
    <w:tmpl w:val="C486CA1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nsid w:val="7F966791"/>
    <w:multiLevelType w:val="hybridMultilevel"/>
    <w:tmpl w:val="08DC2BE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6"/>
  </w:num>
  <w:num w:numId="2">
    <w:abstractNumId w:val="31"/>
  </w:num>
  <w:num w:numId="3">
    <w:abstractNumId w:val="34"/>
  </w:num>
  <w:num w:numId="4">
    <w:abstractNumId w:val="29"/>
  </w:num>
  <w:num w:numId="5">
    <w:abstractNumId w:val="5"/>
  </w:num>
  <w:num w:numId="6">
    <w:abstractNumId w:val="32"/>
  </w:num>
  <w:num w:numId="7">
    <w:abstractNumId w:val="6"/>
  </w:num>
  <w:num w:numId="8">
    <w:abstractNumId w:val="35"/>
  </w:num>
  <w:num w:numId="9">
    <w:abstractNumId w:val="2"/>
  </w:num>
  <w:num w:numId="10">
    <w:abstractNumId w:val="7"/>
  </w:num>
  <w:num w:numId="11">
    <w:abstractNumId w:val="28"/>
  </w:num>
  <w:num w:numId="12">
    <w:abstractNumId w:val="12"/>
  </w:num>
  <w:num w:numId="13">
    <w:abstractNumId w:val="19"/>
  </w:num>
  <w:num w:numId="14">
    <w:abstractNumId w:val="13"/>
  </w:num>
  <w:num w:numId="15">
    <w:abstractNumId w:val="23"/>
  </w:num>
  <w:num w:numId="16">
    <w:abstractNumId w:val="4"/>
  </w:num>
  <w:num w:numId="17">
    <w:abstractNumId w:val="8"/>
  </w:num>
  <w:num w:numId="18">
    <w:abstractNumId w:val="17"/>
  </w:num>
  <w:num w:numId="19">
    <w:abstractNumId w:val="21"/>
  </w:num>
  <w:num w:numId="20">
    <w:abstractNumId w:val="1"/>
  </w:num>
  <w:num w:numId="21">
    <w:abstractNumId w:val="9"/>
  </w:num>
  <w:num w:numId="22">
    <w:abstractNumId w:val="18"/>
  </w:num>
  <w:num w:numId="23">
    <w:abstractNumId w:val="36"/>
  </w:num>
  <w:num w:numId="24">
    <w:abstractNumId w:val="14"/>
  </w:num>
  <w:num w:numId="25">
    <w:abstractNumId w:val="0"/>
  </w:num>
  <w:num w:numId="26">
    <w:abstractNumId w:val="25"/>
  </w:num>
  <w:num w:numId="27">
    <w:abstractNumId w:val="11"/>
  </w:num>
  <w:num w:numId="28">
    <w:abstractNumId w:val="3"/>
  </w:num>
  <w:num w:numId="29">
    <w:abstractNumId w:val="24"/>
  </w:num>
  <w:num w:numId="30">
    <w:abstractNumId w:val="16"/>
  </w:num>
  <w:num w:numId="31">
    <w:abstractNumId w:val="33"/>
  </w:num>
  <w:num w:numId="32">
    <w:abstractNumId w:val="10"/>
  </w:num>
  <w:num w:numId="33">
    <w:abstractNumId w:val="31"/>
  </w:num>
  <w:num w:numId="34">
    <w:abstractNumId w:val="31"/>
  </w:num>
  <w:num w:numId="35">
    <w:abstractNumId w:val="31"/>
  </w:num>
  <w:num w:numId="36">
    <w:abstractNumId w:val="31"/>
  </w:num>
  <w:num w:numId="37">
    <w:abstractNumId w:val="20"/>
  </w:num>
  <w:num w:numId="38">
    <w:abstractNumId w:val="27"/>
  </w:num>
  <w:num w:numId="39">
    <w:abstractNumId w:val="37"/>
  </w:num>
  <w:num w:numId="40">
    <w:abstractNumId w:val="22"/>
  </w:num>
  <w:num w:numId="41">
    <w:abstractNumId w:val="30"/>
  </w:num>
  <w:num w:numId="42">
    <w:abstractNumId w:val="15"/>
  </w:num>
  <w:num w:numId="43">
    <w:abstractNumId w:val="38"/>
  </w:num>
  <w:numIdMacAtCleanup w:val="2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nge Wertwijn">
    <w15:presenceInfo w15:providerId="Windows Live" w15:userId="530c2a169e926b8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ctiveWritingStyle w:appName="MSWord" w:lang="nl-NL" w:vendorID="9" w:dllVersion="512" w:checkStyle="1"/>
  <w:activeWritingStyle w:appName="MSWord" w:lang="nl-NL" w:vendorID="1" w:dllVersion="512" w:checkStyle="1"/>
  <w:activeWritingStyle w:appName="MSWord" w:lang="en-GB" w:vendorID="8" w:dllVersion="513" w:checkStyle="1"/>
  <w:proofState w:spelling="clean"/>
  <w:attachedTemplate r:id="rId1"/>
  <w:trackRevisions/>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4097">
      <o:colormru v:ext="edit" colors="#066,#cf6,#ddd"/>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4C02"/>
    <w:rsid w:val="00014CB1"/>
    <w:rsid w:val="00016F66"/>
    <w:rsid w:val="00022080"/>
    <w:rsid w:val="00026251"/>
    <w:rsid w:val="00047FEE"/>
    <w:rsid w:val="00065042"/>
    <w:rsid w:val="00073D0C"/>
    <w:rsid w:val="000A284B"/>
    <w:rsid w:val="000B214F"/>
    <w:rsid w:val="000C2716"/>
    <w:rsid w:val="000C2C14"/>
    <w:rsid w:val="000D31D2"/>
    <w:rsid w:val="000D6E88"/>
    <w:rsid w:val="000D776B"/>
    <w:rsid w:val="000E66F7"/>
    <w:rsid w:val="0012303F"/>
    <w:rsid w:val="00167D5D"/>
    <w:rsid w:val="00183CDF"/>
    <w:rsid w:val="001A13C7"/>
    <w:rsid w:val="001A161C"/>
    <w:rsid w:val="001B1FBA"/>
    <w:rsid w:val="001D305F"/>
    <w:rsid w:val="001D3303"/>
    <w:rsid w:val="001E3098"/>
    <w:rsid w:val="001F2C29"/>
    <w:rsid w:val="001F59F8"/>
    <w:rsid w:val="00221D8D"/>
    <w:rsid w:val="002319A6"/>
    <w:rsid w:val="0023332B"/>
    <w:rsid w:val="00250CAA"/>
    <w:rsid w:val="00257171"/>
    <w:rsid w:val="00257465"/>
    <w:rsid w:val="002610EA"/>
    <w:rsid w:val="002827C8"/>
    <w:rsid w:val="00290FF0"/>
    <w:rsid w:val="002B6CA6"/>
    <w:rsid w:val="002B7DEF"/>
    <w:rsid w:val="002C5754"/>
    <w:rsid w:val="002D36F1"/>
    <w:rsid w:val="00300DC0"/>
    <w:rsid w:val="00320680"/>
    <w:rsid w:val="00331B4B"/>
    <w:rsid w:val="00331FAE"/>
    <w:rsid w:val="00337A71"/>
    <w:rsid w:val="003409E4"/>
    <w:rsid w:val="00342D92"/>
    <w:rsid w:val="00345A88"/>
    <w:rsid w:val="0034689A"/>
    <w:rsid w:val="00354E55"/>
    <w:rsid w:val="00370ABA"/>
    <w:rsid w:val="003A7B44"/>
    <w:rsid w:val="004010D9"/>
    <w:rsid w:val="00426FAB"/>
    <w:rsid w:val="00435CDE"/>
    <w:rsid w:val="004438BE"/>
    <w:rsid w:val="004873AB"/>
    <w:rsid w:val="00492297"/>
    <w:rsid w:val="004C2487"/>
    <w:rsid w:val="004D5A6B"/>
    <w:rsid w:val="004E4D2C"/>
    <w:rsid w:val="004E5D11"/>
    <w:rsid w:val="004E69E4"/>
    <w:rsid w:val="00511EE1"/>
    <w:rsid w:val="005168CF"/>
    <w:rsid w:val="00540087"/>
    <w:rsid w:val="0056789A"/>
    <w:rsid w:val="0057400F"/>
    <w:rsid w:val="0057514D"/>
    <w:rsid w:val="00587C2A"/>
    <w:rsid w:val="005B6666"/>
    <w:rsid w:val="005C43DC"/>
    <w:rsid w:val="005D421B"/>
    <w:rsid w:val="005E5912"/>
    <w:rsid w:val="005F081A"/>
    <w:rsid w:val="006179AE"/>
    <w:rsid w:val="0062755C"/>
    <w:rsid w:val="00641199"/>
    <w:rsid w:val="006508B3"/>
    <w:rsid w:val="0068125B"/>
    <w:rsid w:val="0068448C"/>
    <w:rsid w:val="00686704"/>
    <w:rsid w:val="006A2EF5"/>
    <w:rsid w:val="006A3F6C"/>
    <w:rsid w:val="006D06BB"/>
    <w:rsid w:val="006F5D1D"/>
    <w:rsid w:val="00702DBA"/>
    <w:rsid w:val="00703EFA"/>
    <w:rsid w:val="0071299F"/>
    <w:rsid w:val="00745691"/>
    <w:rsid w:val="007552B4"/>
    <w:rsid w:val="007728F9"/>
    <w:rsid w:val="00785261"/>
    <w:rsid w:val="00794347"/>
    <w:rsid w:val="007A32EB"/>
    <w:rsid w:val="007A7909"/>
    <w:rsid w:val="00812EB5"/>
    <w:rsid w:val="00814C02"/>
    <w:rsid w:val="00816717"/>
    <w:rsid w:val="008171BF"/>
    <w:rsid w:val="00825FB2"/>
    <w:rsid w:val="00834F97"/>
    <w:rsid w:val="0087424A"/>
    <w:rsid w:val="00875A8D"/>
    <w:rsid w:val="0088037B"/>
    <w:rsid w:val="00882C7F"/>
    <w:rsid w:val="008A0ED0"/>
    <w:rsid w:val="008A4497"/>
    <w:rsid w:val="008A5FFA"/>
    <w:rsid w:val="008B0428"/>
    <w:rsid w:val="008B1F3A"/>
    <w:rsid w:val="008B25AA"/>
    <w:rsid w:val="008B4C10"/>
    <w:rsid w:val="008E0203"/>
    <w:rsid w:val="0090674F"/>
    <w:rsid w:val="00931186"/>
    <w:rsid w:val="00933E19"/>
    <w:rsid w:val="00974178"/>
    <w:rsid w:val="00977E9C"/>
    <w:rsid w:val="00994189"/>
    <w:rsid w:val="00995CFA"/>
    <w:rsid w:val="00A07F93"/>
    <w:rsid w:val="00A13814"/>
    <w:rsid w:val="00A15D45"/>
    <w:rsid w:val="00A246C8"/>
    <w:rsid w:val="00A25AC7"/>
    <w:rsid w:val="00A55D3B"/>
    <w:rsid w:val="00A66149"/>
    <w:rsid w:val="00A91A24"/>
    <w:rsid w:val="00A921DB"/>
    <w:rsid w:val="00A936E9"/>
    <w:rsid w:val="00A964E5"/>
    <w:rsid w:val="00AA432C"/>
    <w:rsid w:val="00AB2159"/>
    <w:rsid w:val="00AD55D6"/>
    <w:rsid w:val="00AD5C9F"/>
    <w:rsid w:val="00AD6E65"/>
    <w:rsid w:val="00B1731E"/>
    <w:rsid w:val="00B51AD3"/>
    <w:rsid w:val="00B52EC9"/>
    <w:rsid w:val="00B67A90"/>
    <w:rsid w:val="00B75AA4"/>
    <w:rsid w:val="00B80DCF"/>
    <w:rsid w:val="00BB2A71"/>
    <w:rsid w:val="00BC0395"/>
    <w:rsid w:val="00BC797F"/>
    <w:rsid w:val="00C23DF6"/>
    <w:rsid w:val="00C26128"/>
    <w:rsid w:val="00C374A6"/>
    <w:rsid w:val="00C50C23"/>
    <w:rsid w:val="00C74D58"/>
    <w:rsid w:val="00C8469C"/>
    <w:rsid w:val="00C8732B"/>
    <w:rsid w:val="00C90EEA"/>
    <w:rsid w:val="00CC0161"/>
    <w:rsid w:val="00CE2340"/>
    <w:rsid w:val="00CE34D7"/>
    <w:rsid w:val="00CE7DFE"/>
    <w:rsid w:val="00CF2328"/>
    <w:rsid w:val="00D226D8"/>
    <w:rsid w:val="00D337EB"/>
    <w:rsid w:val="00D348CD"/>
    <w:rsid w:val="00D40615"/>
    <w:rsid w:val="00D422DF"/>
    <w:rsid w:val="00D43A54"/>
    <w:rsid w:val="00D45550"/>
    <w:rsid w:val="00D546CE"/>
    <w:rsid w:val="00D609B8"/>
    <w:rsid w:val="00D6275F"/>
    <w:rsid w:val="00D74637"/>
    <w:rsid w:val="00D81401"/>
    <w:rsid w:val="00D827FA"/>
    <w:rsid w:val="00DC50AA"/>
    <w:rsid w:val="00DD2F19"/>
    <w:rsid w:val="00DD4287"/>
    <w:rsid w:val="00DE036D"/>
    <w:rsid w:val="00DE5F48"/>
    <w:rsid w:val="00DF3F6D"/>
    <w:rsid w:val="00DF60A1"/>
    <w:rsid w:val="00E022BB"/>
    <w:rsid w:val="00E06F0C"/>
    <w:rsid w:val="00E2144B"/>
    <w:rsid w:val="00E236A2"/>
    <w:rsid w:val="00E659F6"/>
    <w:rsid w:val="00E7535F"/>
    <w:rsid w:val="00E84597"/>
    <w:rsid w:val="00E9220A"/>
    <w:rsid w:val="00E93AE3"/>
    <w:rsid w:val="00EB20E0"/>
    <w:rsid w:val="00ED0264"/>
    <w:rsid w:val="00ED1262"/>
    <w:rsid w:val="00ED272A"/>
    <w:rsid w:val="00F011F5"/>
    <w:rsid w:val="00F077E3"/>
    <w:rsid w:val="00F07C77"/>
    <w:rsid w:val="00F1788A"/>
    <w:rsid w:val="00F44A05"/>
    <w:rsid w:val="00F452A9"/>
    <w:rsid w:val="00F53F98"/>
    <w:rsid w:val="00F83BF8"/>
    <w:rsid w:val="00F846B6"/>
    <w:rsid w:val="00F90B22"/>
    <w:rsid w:val="00F93916"/>
    <w:rsid w:val="00F9759B"/>
    <w:rsid w:val="00FA78C0"/>
    <w:rsid w:val="00FB045A"/>
    <w:rsid w:val="00FB1514"/>
    <w:rsid w:val="00FB4FB3"/>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colormru v:ext="edit" colors="#066,#cf6,#ddd"/>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List Bullet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autoRedefine/>
    <w:qFormat/>
    <w:rsid w:val="00E659F6"/>
    <w:pPr>
      <w:widowControl w:val="0"/>
      <w:spacing w:line="230" w:lineRule="atLeast"/>
      <w:contextualSpacing/>
    </w:pPr>
    <w:rPr>
      <w:rFonts w:ascii="Arial" w:hAnsi="Arial" w:cs="Arial"/>
      <w:spacing w:val="5"/>
    </w:rPr>
  </w:style>
  <w:style w:type="paragraph" w:styleId="Kop1">
    <w:name w:val="heading 1"/>
    <w:aliases w:val="h1,Hoofdstuk,Hoofdstuk-kop,BP Heading 1,Heading 1 Char Char,Tempo Heading 1,Section Heading,hoofdstuk,sectionHeading,1,Hoofstuk,Level Heading 1,Überschrift 1a,Überschrift 1 ohne,a,margin,Head1,Heading apps,Heading 10,H1,H11,H12,H111,H13,H112"/>
    <w:basedOn w:val="Standaard"/>
    <w:next w:val="Standaard"/>
    <w:qFormat/>
    <w:rsid w:val="00DF60A1"/>
    <w:pPr>
      <w:keepNext/>
      <w:pageBreakBefore/>
      <w:numPr>
        <w:numId w:val="2"/>
      </w:numPr>
      <w:spacing w:before="240" w:after="480"/>
      <w:outlineLvl w:val="0"/>
    </w:pPr>
    <w:rPr>
      <w:b/>
      <w:color w:val="01689B"/>
      <w:kern w:val="28"/>
      <w:sz w:val="24"/>
    </w:rPr>
  </w:style>
  <w:style w:type="paragraph" w:styleId="Kop2">
    <w:name w:val="heading 2"/>
    <w:aliases w:val="Kop 2 Char,2scr,h2,Paragraaf,k2,Subkop,BP Heading 2,Tempo Heading 2,Chapter Title,Reset numbering,Bijlage,paragraaf,052,Annex Kop 2,Vet + inhoudsopg-niveau 2,Paragraaf (1.1),ips_paragraaf,Paragrf 2,Bold 14,L2,Kapitel,Header 2,l2,Level 2 Head,A"/>
    <w:basedOn w:val="Kop1"/>
    <w:next w:val="Standaard"/>
    <w:qFormat/>
    <w:pPr>
      <w:pageBreakBefore w:val="0"/>
      <w:numPr>
        <w:ilvl w:val="1"/>
      </w:numPr>
      <w:spacing w:before="200" w:after="100"/>
      <w:outlineLvl w:val="1"/>
    </w:pPr>
    <w:rPr>
      <w:sz w:val="20"/>
    </w:rPr>
  </w:style>
  <w:style w:type="paragraph" w:styleId="Kop3">
    <w:name w:val="heading 3"/>
    <w:aliases w:val="h3,Sub-paragraaf,Tempo Heading 3,Level 1 - 1,Voorwoord,053,subparagraaf,Subparagraaf,niveau3,Sub-Paragraaf,Annex Kop 3,Vet + inhoudsopg-niveau 3,3,ips_subparagraaf,Untertitel 3,Bold 12,L3,e,heading 3,e1,e2,e3,e4,e5,e6,e7,e8,e9,e10,e11,e12,e13"/>
    <w:basedOn w:val="Kop2"/>
    <w:next w:val="Standaard"/>
    <w:qFormat/>
    <w:rsid w:val="00F452A9"/>
    <w:pPr>
      <w:numPr>
        <w:ilvl w:val="2"/>
      </w:numPr>
      <w:outlineLvl w:val="2"/>
    </w:pPr>
  </w:style>
  <w:style w:type="paragraph" w:styleId="Kop4">
    <w:name w:val="heading 4"/>
    <w:aliases w:val="BP Heading 4,Tempo Heading 4,Level 2 - a,Kop 4+tab,SDW Heading 4,PA Micro Section,PARA4,h4,OdsKap4,Topic Sub Sub Heading"/>
    <w:basedOn w:val="Kop3"/>
    <w:next w:val="Standaard"/>
    <w:qFormat/>
    <w:rsid w:val="002610EA"/>
    <w:pPr>
      <w:numPr>
        <w:ilvl w:val="3"/>
      </w:numPr>
      <w:ind w:left="862" w:hanging="862"/>
      <w:outlineLvl w:val="3"/>
    </w:pPr>
    <w:rPr>
      <w:i/>
    </w:rPr>
  </w:style>
  <w:style w:type="paragraph" w:styleId="Kop5">
    <w:name w:val="heading 5"/>
    <w:basedOn w:val="Standaard"/>
    <w:next w:val="Standaard"/>
    <w:qFormat/>
    <w:pPr>
      <w:numPr>
        <w:ilvl w:val="4"/>
        <w:numId w:val="2"/>
      </w:numPr>
      <w:spacing w:before="240" w:after="60"/>
      <w:outlineLvl w:val="4"/>
    </w:pPr>
    <w:rPr>
      <w:sz w:val="22"/>
    </w:rPr>
  </w:style>
  <w:style w:type="paragraph" w:styleId="Kop6">
    <w:name w:val="heading 6"/>
    <w:basedOn w:val="Standaard"/>
    <w:next w:val="Standaard"/>
    <w:qFormat/>
    <w:pPr>
      <w:numPr>
        <w:ilvl w:val="5"/>
        <w:numId w:val="2"/>
      </w:numPr>
      <w:outlineLvl w:val="5"/>
    </w:pPr>
    <w:rPr>
      <w:u w:val="single"/>
    </w:rPr>
  </w:style>
  <w:style w:type="paragraph" w:styleId="Kop7">
    <w:name w:val="heading 7"/>
    <w:basedOn w:val="Standaard"/>
    <w:next w:val="Standaard"/>
    <w:qFormat/>
    <w:pPr>
      <w:numPr>
        <w:ilvl w:val="6"/>
        <w:numId w:val="2"/>
      </w:numPr>
      <w:outlineLvl w:val="6"/>
    </w:pPr>
    <w:rPr>
      <w:i/>
    </w:rPr>
  </w:style>
  <w:style w:type="paragraph" w:styleId="Kop8">
    <w:name w:val="heading 8"/>
    <w:basedOn w:val="Standaard"/>
    <w:next w:val="Standaard"/>
    <w:qFormat/>
    <w:pPr>
      <w:numPr>
        <w:ilvl w:val="7"/>
        <w:numId w:val="2"/>
      </w:numPr>
      <w:outlineLvl w:val="7"/>
    </w:pPr>
    <w:rPr>
      <w:i/>
    </w:rPr>
  </w:style>
  <w:style w:type="paragraph" w:styleId="Kop9">
    <w:name w:val="heading 9"/>
    <w:aliases w:val="(appendix)"/>
    <w:basedOn w:val="Standaard"/>
    <w:next w:val="Standaard"/>
    <w:qFormat/>
    <w:pPr>
      <w:numPr>
        <w:ilvl w:val="8"/>
        <w:numId w:val="2"/>
      </w:numPr>
      <w:outlineLvl w:val="8"/>
    </w:pPr>
    <w:rPr>
      <w: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RandSchrift">
    <w:name w:val="RandSchrift"/>
    <w:basedOn w:val="Standaard"/>
    <w:next w:val="Standaard"/>
    <w:pPr>
      <w:framePr w:w="1843" w:hSpace="142" w:vSpace="142" w:wrap="around" w:vAnchor="text" w:hAnchor="page" w:x="993" w:y="1" w:anchorLock="1"/>
    </w:pPr>
    <w:rPr>
      <w:sz w:val="16"/>
    </w:rPr>
  </w:style>
  <w:style w:type="paragraph" w:styleId="Inhopg1">
    <w:name w:val="toc 1"/>
    <w:basedOn w:val="Standaard"/>
    <w:next w:val="Standaard"/>
    <w:autoRedefine/>
    <w:uiPriority w:val="39"/>
    <w:pPr>
      <w:tabs>
        <w:tab w:val="left" w:pos="737"/>
        <w:tab w:val="right" w:pos="7088"/>
      </w:tabs>
      <w:spacing w:before="240"/>
      <w:ind w:left="737" w:right="567" w:hanging="737"/>
    </w:pPr>
    <w:rPr>
      <w:b/>
      <w:noProof/>
    </w:rPr>
  </w:style>
  <w:style w:type="paragraph" w:styleId="Inhopg2">
    <w:name w:val="toc 2"/>
    <w:basedOn w:val="Inhopg1"/>
    <w:next w:val="Standaard"/>
    <w:autoRedefine/>
    <w:uiPriority w:val="39"/>
    <w:pPr>
      <w:spacing w:before="0"/>
    </w:pPr>
    <w:rPr>
      <w:b w:val="0"/>
    </w:rPr>
  </w:style>
  <w:style w:type="paragraph" w:styleId="Inhopg3">
    <w:name w:val="toc 3"/>
    <w:basedOn w:val="Inhopg2"/>
    <w:next w:val="Standaard"/>
    <w:autoRedefine/>
    <w:uiPriority w:val="39"/>
  </w:style>
  <w:style w:type="paragraph" w:styleId="Lijstmetafbeeldingen">
    <w:name w:val="table of figures"/>
    <w:aliases w:val="Lijst met tabellen"/>
    <w:basedOn w:val="Inhopg2"/>
    <w:next w:val="Standaard"/>
    <w:autoRedefine/>
    <w:semiHidden/>
    <w:pPr>
      <w:keepLines/>
      <w:tabs>
        <w:tab w:val="left" w:pos="1000"/>
      </w:tabs>
      <w:suppressAutoHyphens/>
      <w:ind w:left="0" w:firstLine="0"/>
    </w:pPr>
  </w:style>
  <w:style w:type="paragraph" w:styleId="Bijschrift">
    <w:name w:val="caption"/>
    <w:basedOn w:val="Standaard"/>
    <w:next w:val="Standaard"/>
    <w:qFormat/>
    <w:pPr>
      <w:spacing w:before="120" w:after="120"/>
      <w:ind w:left="993" w:hanging="993"/>
    </w:pPr>
    <w:rPr>
      <w:b/>
      <w:sz w:val="16"/>
    </w:rPr>
  </w:style>
  <w:style w:type="paragraph" w:customStyle="1" w:styleId="FIgvakmarge">
    <w:name w:val="FIg_vak_marge"/>
    <w:basedOn w:val="Standaard"/>
    <w:pPr>
      <w:framePr w:hSpace="142" w:vSpace="142" w:wrap="around" w:vAnchor="text" w:hAnchor="page" w:x="1" w:y="1" w:anchorLock="1"/>
    </w:pPr>
    <w:rPr>
      <w:b/>
      <w:sz w:val="16"/>
    </w:rPr>
  </w:style>
  <w:style w:type="character" w:customStyle="1" w:styleId="naam">
    <w:name w:val="naam"/>
    <w:rPr>
      <w:rFonts w:ascii="Arial" w:hAnsi="Arial"/>
      <w:sz w:val="28"/>
    </w:rPr>
  </w:style>
  <w:style w:type="paragraph" w:styleId="Voetnoottekst">
    <w:name w:val="footnote text"/>
    <w:basedOn w:val="Standaard"/>
    <w:link w:val="VoetnoottekstChar"/>
    <w:uiPriority w:val="99"/>
    <w:rPr>
      <w:sz w:val="16"/>
    </w:rPr>
  </w:style>
  <w:style w:type="character" w:styleId="Voetnootmarkering">
    <w:name w:val="footnote reference"/>
    <w:aliases w:val="Voetnoot"/>
    <w:uiPriority w:val="99"/>
    <w:rPr>
      <w:vertAlign w:val="superscript"/>
    </w:rPr>
  </w:style>
  <w:style w:type="paragraph" w:customStyle="1" w:styleId="Voorblad">
    <w:name w:val="Voorblad"/>
    <w:basedOn w:val="Standaard"/>
    <w:pPr>
      <w:ind w:left="1843"/>
    </w:pPr>
    <w:rPr>
      <w:b/>
      <w:sz w:val="28"/>
    </w:rPr>
  </w:style>
  <w:style w:type="paragraph" w:styleId="Inhopg4">
    <w:name w:val="toc 4"/>
    <w:basedOn w:val="Inhopg3"/>
    <w:next w:val="Standaard"/>
    <w:autoRedefine/>
    <w:semiHidden/>
  </w:style>
  <w:style w:type="paragraph" w:styleId="Inhopg5">
    <w:name w:val="toc 5"/>
    <w:basedOn w:val="Inhopg4"/>
    <w:next w:val="Standaard"/>
    <w:autoRedefine/>
    <w:semiHidden/>
  </w:style>
  <w:style w:type="paragraph" w:customStyle="1" w:styleId="BijlageKop">
    <w:name w:val="BijlageKop"/>
    <w:basedOn w:val="Standaard"/>
    <w:next w:val="Standaard"/>
    <w:pPr>
      <w:pageBreakBefore/>
    </w:pPr>
    <w:rPr>
      <w:rFonts w:ascii="Arial (W1)" w:hAnsi="Arial (W1)"/>
      <w:b/>
      <w:kern w:val="28"/>
      <w:sz w:val="24"/>
    </w:rPr>
  </w:style>
  <w:style w:type="paragraph" w:styleId="Plattetekst">
    <w:name w:val="Body Text"/>
    <w:aliases w:val="Platte tekst Char,Platte tekst Char Char,Platte tekst Char2 Char Char,Platte tekst Char1 Char Char Char,Platte tekst Char Char Char Char Char,Platte tekst Char Char Char Char Char Char Char Char,Platte tekst Char Char1 Char Char"/>
    <w:basedOn w:val="Standaard"/>
    <w:semiHidden/>
    <w:pPr>
      <w:spacing w:line="240" w:lineRule="atLeast"/>
      <w:jc w:val="both"/>
    </w:pPr>
  </w:style>
  <w:style w:type="paragraph" w:customStyle="1" w:styleId="AlineaKop">
    <w:name w:val="AlineaKop"/>
    <w:basedOn w:val="Standaard"/>
    <w:next w:val="Standaard"/>
    <w:pPr>
      <w:keepNext/>
      <w:spacing w:before="240" w:line="240" w:lineRule="atLeast"/>
    </w:pPr>
    <w:rPr>
      <w:b/>
    </w:rPr>
  </w:style>
  <w:style w:type="paragraph" w:styleId="Inhopg7">
    <w:name w:val="toc 7"/>
    <w:basedOn w:val="Standaard"/>
    <w:next w:val="Standaard"/>
    <w:autoRedefine/>
    <w:semiHidden/>
    <w:pPr>
      <w:ind w:left="1140"/>
    </w:pPr>
  </w:style>
  <w:style w:type="paragraph" w:styleId="Documentstructuur">
    <w:name w:val="Document Map"/>
    <w:basedOn w:val="Standaard"/>
    <w:semiHidden/>
    <w:pPr>
      <w:shd w:val="clear" w:color="auto" w:fill="000080"/>
    </w:pPr>
    <w:rPr>
      <w:rFonts w:ascii="Tahoma" w:hAnsi="Tahoma"/>
    </w:rPr>
  </w:style>
  <w:style w:type="paragraph" w:customStyle="1" w:styleId="z-BottomofForm1">
    <w:name w:val="z-Bottom of Form1"/>
    <w:next w:val="Standaard"/>
    <w:hidden/>
    <w:pPr>
      <w:pBdr>
        <w:top w:val="double" w:sz="2" w:space="0" w:color="000000"/>
      </w:pBdr>
      <w:jc w:val="center"/>
    </w:pPr>
    <w:rPr>
      <w:rFonts w:ascii="Arial" w:hAnsi="Arial"/>
      <w:snapToGrid w:val="0"/>
      <w:vanish/>
      <w:sz w:val="16"/>
    </w:rPr>
  </w:style>
  <w:style w:type="paragraph" w:customStyle="1" w:styleId="z-TopofForm1">
    <w:name w:val="z-Top of Form1"/>
    <w:next w:val="Standaard"/>
    <w:hidden/>
    <w:pPr>
      <w:pBdr>
        <w:bottom w:val="double" w:sz="2" w:space="0" w:color="000000"/>
      </w:pBdr>
      <w:jc w:val="center"/>
    </w:pPr>
    <w:rPr>
      <w:rFonts w:ascii="Arial" w:hAnsi="Arial"/>
      <w:snapToGrid w:val="0"/>
      <w:vanish/>
      <w:sz w:val="16"/>
    </w:rPr>
  </w:style>
  <w:style w:type="paragraph" w:styleId="Tekstopmerking">
    <w:name w:val="annotation text"/>
    <w:basedOn w:val="Standaard"/>
    <w:uiPriority w:val="99"/>
    <w:semiHidden/>
  </w:style>
  <w:style w:type="paragraph" w:styleId="Index7">
    <w:name w:val="index 7"/>
    <w:basedOn w:val="Standaard"/>
    <w:next w:val="Standaard"/>
    <w:semiHidden/>
    <w:pPr>
      <w:spacing w:line="240" w:lineRule="atLeast"/>
      <w:ind w:left="1698"/>
    </w:pPr>
  </w:style>
  <w:style w:type="paragraph" w:styleId="Index6">
    <w:name w:val="index 6"/>
    <w:basedOn w:val="Standaard"/>
    <w:next w:val="Standaard"/>
    <w:semiHidden/>
    <w:pPr>
      <w:spacing w:line="240" w:lineRule="atLeast"/>
      <w:ind w:left="1415"/>
    </w:pPr>
  </w:style>
  <w:style w:type="paragraph" w:styleId="Index5">
    <w:name w:val="index 5"/>
    <w:basedOn w:val="Standaard"/>
    <w:next w:val="Standaard"/>
    <w:semiHidden/>
    <w:pPr>
      <w:spacing w:line="240" w:lineRule="atLeast"/>
      <w:ind w:left="1132"/>
    </w:pPr>
  </w:style>
  <w:style w:type="paragraph" w:styleId="Index4">
    <w:name w:val="index 4"/>
    <w:basedOn w:val="Standaard"/>
    <w:next w:val="Standaard"/>
    <w:semiHidden/>
    <w:pPr>
      <w:spacing w:line="240" w:lineRule="atLeast"/>
      <w:ind w:left="849"/>
    </w:pPr>
  </w:style>
  <w:style w:type="paragraph" w:styleId="Index3">
    <w:name w:val="index 3"/>
    <w:basedOn w:val="Standaard"/>
    <w:next w:val="Standaard"/>
    <w:semiHidden/>
    <w:pPr>
      <w:spacing w:line="240" w:lineRule="atLeast"/>
      <w:ind w:left="566"/>
    </w:pPr>
  </w:style>
  <w:style w:type="paragraph" w:styleId="Index2">
    <w:name w:val="index 2"/>
    <w:basedOn w:val="Standaard"/>
    <w:next w:val="Standaard"/>
    <w:semiHidden/>
    <w:pPr>
      <w:spacing w:line="240" w:lineRule="atLeast"/>
      <w:ind w:left="283"/>
    </w:pPr>
  </w:style>
  <w:style w:type="paragraph" w:styleId="Index1">
    <w:name w:val="index 1"/>
    <w:basedOn w:val="Standaard"/>
    <w:next w:val="Standaard"/>
    <w:semiHidden/>
    <w:pPr>
      <w:spacing w:line="240" w:lineRule="atLeast"/>
    </w:pPr>
  </w:style>
  <w:style w:type="paragraph" w:styleId="Indexkop">
    <w:name w:val="index heading"/>
    <w:basedOn w:val="Standaard"/>
    <w:next w:val="Index1"/>
    <w:semiHidden/>
    <w:pPr>
      <w:spacing w:line="240" w:lineRule="atLeast"/>
    </w:pPr>
  </w:style>
  <w:style w:type="paragraph" w:styleId="Inhopg6">
    <w:name w:val="toc 6"/>
    <w:basedOn w:val="Standaard"/>
    <w:next w:val="Standaard"/>
    <w:autoRedefine/>
    <w:semiHidden/>
    <w:pPr>
      <w:spacing w:line="240" w:lineRule="atLeast"/>
      <w:ind w:left="950"/>
    </w:pPr>
  </w:style>
  <w:style w:type="paragraph" w:styleId="Inhopg8">
    <w:name w:val="toc 8"/>
    <w:basedOn w:val="Standaard"/>
    <w:next w:val="Standaard"/>
    <w:autoRedefine/>
    <w:semiHidden/>
    <w:pPr>
      <w:spacing w:line="240" w:lineRule="atLeast"/>
      <w:ind w:left="1330"/>
    </w:pPr>
  </w:style>
  <w:style w:type="paragraph" w:styleId="Inhopg9">
    <w:name w:val="toc 9"/>
    <w:basedOn w:val="Standaard"/>
    <w:next w:val="Standaard"/>
    <w:autoRedefine/>
    <w:semiHidden/>
    <w:pPr>
      <w:spacing w:line="240" w:lineRule="atLeast"/>
      <w:ind w:left="1520"/>
    </w:pPr>
  </w:style>
  <w:style w:type="paragraph" w:styleId="Koptekst">
    <w:name w:val="header"/>
    <w:basedOn w:val="Standaard"/>
    <w:semiHidden/>
    <w:pPr>
      <w:tabs>
        <w:tab w:val="center" w:pos="4536"/>
        <w:tab w:val="right" w:pos="9072"/>
      </w:tabs>
    </w:pPr>
  </w:style>
  <w:style w:type="paragraph" w:styleId="Voettekst">
    <w:name w:val="footer"/>
    <w:basedOn w:val="Standaard"/>
    <w:semiHidden/>
    <w:pPr>
      <w:tabs>
        <w:tab w:val="center" w:pos="4536"/>
        <w:tab w:val="right" w:pos="9072"/>
      </w:tabs>
    </w:pPr>
  </w:style>
  <w:style w:type="paragraph" w:styleId="Standaardinspringing">
    <w:name w:val="Normal Indent"/>
    <w:aliases w:val="Standaard 1x  inspringen"/>
    <w:basedOn w:val="Standaard"/>
    <w:semiHidden/>
    <w:pPr>
      <w:spacing w:line="240" w:lineRule="atLeast"/>
    </w:pPr>
  </w:style>
  <w:style w:type="paragraph" w:styleId="Plattetekstinspringen">
    <w:name w:val="Body Text Indent"/>
    <w:basedOn w:val="Standaard"/>
    <w:semiHidden/>
    <w:pPr>
      <w:ind w:left="360"/>
      <w:jc w:val="both"/>
    </w:pPr>
  </w:style>
  <w:style w:type="paragraph" w:styleId="Plattetekst2">
    <w:name w:val="Body Text 2"/>
    <w:basedOn w:val="Standaard"/>
    <w:semiHidden/>
    <w:pPr>
      <w:spacing w:line="240" w:lineRule="atLeast"/>
      <w:jc w:val="both"/>
    </w:pPr>
  </w:style>
  <w:style w:type="paragraph" w:customStyle="1" w:styleId="lijst1producttemplate">
    <w:name w:val="lijst1 product template"/>
    <w:basedOn w:val="Standaard"/>
    <w:pPr>
      <w:numPr>
        <w:numId w:val="1"/>
      </w:numPr>
      <w:spacing w:line="240" w:lineRule="atLeast"/>
    </w:pPr>
  </w:style>
  <w:style w:type="paragraph" w:styleId="Lijst3">
    <w:name w:val="List 3"/>
    <w:basedOn w:val="Standaard"/>
    <w:semiHidden/>
    <w:pPr>
      <w:ind w:left="849" w:hanging="283"/>
    </w:pPr>
  </w:style>
  <w:style w:type="paragraph" w:styleId="Plattetekstinspringen2">
    <w:name w:val="Body Text Indent 2"/>
    <w:basedOn w:val="Standaard"/>
    <w:semiHidden/>
    <w:pPr>
      <w:ind w:left="709"/>
      <w:jc w:val="both"/>
    </w:pPr>
  </w:style>
  <w:style w:type="paragraph" w:customStyle="1" w:styleId="plat">
    <w:name w:val="plat"/>
    <w:basedOn w:val="Standaard"/>
    <w:pPr>
      <w:spacing w:line="240" w:lineRule="atLeast"/>
      <w:ind w:left="2540"/>
    </w:pPr>
  </w:style>
  <w:style w:type="paragraph" w:customStyle="1" w:styleId="to">
    <w:name w:val="to"/>
    <w:basedOn w:val="Standaard"/>
  </w:style>
  <w:style w:type="paragraph" w:styleId="Plattetekst3">
    <w:name w:val="Body Text 3"/>
    <w:basedOn w:val="Standaard"/>
    <w:semiHidden/>
    <w:pPr>
      <w:jc w:val="both"/>
    </w:pPr>
    <w:rPr>
      <w:i/>
      <w:color w:val="0000FF"/>
    </w:rPr>
  </w:style>
  <w:style w:type="paragraph" w:customStyle="1" w:styleId="Inhoud">
    <w:name w:val="Inhoud"/>
    <w:basedOn w:val="Standaard"/>
    <w:pPr>
      <w:spacing w:line="240" w:lineRule="exact"/>
    </w:pPr>
    <w:rPr>
      <w:i/>
    </w:rPr>
  </w:style>
  <w:style w:type="paragraph" w:customStyle="1" w:styleId="TableText">
    <w:name w:val="Table Text"/>
    <w:basedOn w:val="Standaard"/>
    <w:rPr>
      <w:snapToGrid w:val="0"/>
      <w:sz w:val="16"/>
    </w:rPr>
  </w:style>
  <w:style w:type="paragraph" w:styleId="Titel">
    <w:name w:val="Title"/>
    <w:basedOn w:val="Standaard"/>
    <w:qFormat/>
    <w:pPr>
      <w:jc w:val="center"/>
    </w:pPr>
    <w:rPr>
      <w:b/>
      <w:sz w:val="48"/>
    </w:rPr>
  </w:style>
  <w:style w:type="paragraph" w:customStyle="1" w:styleId="Tabelkop">
    <w:name w:val="Tabelkop"/>
    <w:basedOn w:val="Standaard"/>
    <w:rPr>
      <w:rFonts w:ascii="Tahoma" w:hAnsi="Tahoma"/>
      <w:b/>
    </w:rPr>
  </w:style>
  <w:style w:type="character" w:customStyle="1" w:styleId="mw-headline">
    <w:name w:val="mw-headline"/>
    <w:basedOn w:val="Standaardalinea-lettertype"/>
  </w:style>
  <w:style w:type="character" w:customStyle="1" w:styleId="Kop1Char">
    <w:name w:val="Kop 1 Char"/>
    <w:aliases w:val="h1 Char,Hoofdstuk Char,Hoofdstuk-kop Char,BP Heading 1 Char,Heading 1 Char Char Char,Tempo Heading 1 Char,Section Heading Char,hoofdstuk Char,sectionHeading Char,1 Char,Hoofstuk Char,Level Heading 1 Char,Überschrift 1a Char,a Char,margin Char"/>
    <w:rPr>
      <w:rFonts w:ascii="Arial" w:hAnsi="Arial"/>
      <w:b/>
      <w:noProof w:val="0"/>
      <w:spacing w:val="5"/>
      <w:kern w:val="28"/>
      <w:sz w:val="24"/>
      <w:lang w:val="nl-NL" w:eastAsia="nl-NL" w:bidi="ar-SA"/>
    </w:rPr>
  </w:style>
  <w:style w:type="character" w:customStyle="1" w:styleId="Kop2Char1">
    <w:name w:val="Kop 2 Char1"/>
    <w:aliases w:val="Kop 2 Char Char,2scr Char,h2 Char,Paragraaf Char,k2 Char,Subkop Char,BP Heading 2 Char,Tempo Heading 2 Char,Chapter Title Char,Reset numbering Char,Bijlage Char,paragraaf Char,052 Char,Annex Kop 2 Char,Vet + inhoudsopg-niveau 2 Char,L2 Char"/>
    <w:basedOn w:val="Kop1Char"/>
    <w:rPr>
      <w:rFonts w:ascii="Arial" w:hAnsi="Arial"/>
      <w:b/>
      <w:noProof w:val="0"/>
      <w:spacing w:val="5"/>
      <w:kern w:val="28"/>
      <w:sz w:val="24"/>
      <w:lang w:val="nl-NL" w:eastAsia="nl-NL" w:bidi="ar-SA"/>
    </w:rPr>
  </w:style>
  <w:style w:type="paragraph" w:styleId="Normaalweb">
    <w:name w:val="Normal (Web)"/>
    <w:basedOn w:val="Standaard"/>
    <w:uiPriority w:val="99"/>
    <w:pPr>
      <w:spacing w:before="100" w:beforeAutospacing="1" w:after="100" w:afterAutospacing="1"/>
    </w:pPr>
    <w:rPr>
      <w:rFonts w:ascii="Times New Roman" w:hAnsi="Times New Roman"/>
      <w:sz w:val="24"/>
      <w:szCs w:val="24"/>
    </w:rPr>
  </w:style>
  <w:style w:type="character" w:customStyle="1" w:styleId="Huisstijl-Koptekst">
    <w:name w:val="Huisstijl-Koptekst"/>
    <w:rPr>
      <w:rFonts w:ascii="Verdana" w:hAnsi="Verdana"/>
      <w:dstrike w:val="0"/>
      <w:sz w:val="13"/>
      <w:vertAlign w:val="baseline"/>
    </w:rPr>
  </w:style>
  <w:style w:type="paragraph" w:styleId="Plattetekstinspringen3">
    <w:name w:val="Body Text Indent 3"/>
    <w:basedOn w:val="Standaard"/>
    <w:semiHidden/>
  </w:style>
  <w:style w:type="character" w:styleId="Hyperlink">
    <w:name w:val="Hyperlink"/>
    <w:semiHidden/>
    <w:rPr>
      <w:color w:val="0000FF"/>
      <w:u w:val="single"/>
    </w:rPr>
  </w:style>
  <w:style w:type="paragraph" w:customStyle="1" w:styleId="normalextra">
    <w:name w:val="normal extra"/>
    <w:basedOn w:val="Standaard"/>
    <w:pPr>
      <w:keepLines/>
      <w:spacing w:line="240" w:lineRule="atLeast"/>
    </w:pPr>
    <w:rPr>
      <w:sz w:val="19"/>
      <w:lang w:val="en-GB"/>
    </w:rPr>
  </w:style>
  <w:style w:type="character" w:styleId="Regelnummer">
    <w:name w:val="line number"/>
    <w:basedOn w:val="Standaardalinea-lettertype"/>
    <w:semiHidden/>
  </w:style>
  <w:style w:type="paragraph" w:customStyle="1" w:styleId="Huisstijl-NAW">
    <w:name w:val="Huisstijl-NAW"/>
    <w:basedOn w:val="Standaard"/>
    <w:pPr>
      <w:spacing w:line="240" w:lineRule="atLeast"/>
    </w:pPr>
    <w:rPr>
      <w:rFonts w:ascii="Verdana" w:hAnsi="Verdana"/>
      <w:noProof/>
      <w:sz w:val="18"/>
      <w:lang w:eastAsia="en-US"/>
    </w:rPr>
  </w:style>
  <w:style w:type="character" w:customStyle="1" w:styleId="KoptekstChar">
    <w:name w:val="Koptekst Char"/>
    <w:semiHidden/>
    <w:rPr>
      <w:rFonts w:ascii="Arial" w:hAnsi="Arial"/>
      <w:spacing w:val="5"/>
    </w:rPr>
  </w:style>
  <w:style w:type="character" w:styleId="Verwijzingopmerking">
    <w:name w:val="annotation reference"/>
    <w:uiPriority w:val="99"/>
    <w:semiHidden/>
    <w:unhideWhenUsed/>
    <w:rPr>
      <w:sz w:val="16"/>
      <w:szCs w:val="16"/>
    </w:rPr>
  </w:style>
  <w:style w:type="paragraph" w:styleId="Onderwerpvanopmerking">
    <w:name w:val="annotation subject"/>
    <w:basedOn w:val="Tekstopmerking"/>
    <w:next w:val="Tekstopmerking"/>
    <w:semiHidden/>
    <w:unhideWhenUsed/>
    <w:rPr>
      <w:b/>
      <w:bCs/>
    </w:rPr>
  </w:style>
  <w:style w:type="character" w:customStyle="1" w:styleId="TekstopmerkingChar">
    <w:name w:val="Tekst opmerking Char"/>
    <w:uiPriority w:val="99"/>
    <w:semiHidden/>
    <w:rPr>
      <w:rFonts w:ascii="Arial" w:hAnsi="Arial"/>
      <w:spacing w:val="5"/>
    </w:rPr>
  </w:style>
  <w:style w:type="character" w:customStyle="1" w:styleId="OnderwerpvanopmerkingChar">
    <w:name w:val="Onderwerp van opmerking Char"/>
    <w:semiHidden/>
    <w:rPr>
      <w:rFonts w:ascii="Arial" w:hAnsi="Arial"/>
      <w:b/>
      <w:bCs/>
      <w:spacing w:val="5"/>
    </w:rPr>
  </w:style>
  <w:style w:type="paragraph" w:styleId="Ballontekst">
    <w:name w:val="Balloon Text"/>
    <w:basedOn w:val="Standaard"/>
    <w:semiHidden/>
    <w:unhideWhenUsed/>
    <w:rPr>
      <w:rFonts w:ascii="Tahoma" w:hAnsi="Tahoma" w:cs="Arial (W1)"/>
      <w:sz w:val="16"/>
      <w:szCs w:val="16"/>
    </w:rPr>
  </w:style>
  <w:style w:type="character" w:customStyle="1" w:styleId="BallontekstChar">
    <w:name w:val="Ballontekst Char"/>
    <w:semiHidden/>
    <w:rPr>
      <w:rFonts w:ascii="Tahoma" w:hAnsi="Tahoma" w:cs="Arial (W1)"/>
      <w:spacing w:val="5"/>
      <w:sz w:val="16"/>
      <w:szCs w:val="16"/>
    </w:rPr>
  </w:style>
  <w:style w:type="paragraph" w:customStyle="1" w:styleId="INKStandaard">
    <w:name w:val="INK Standaard"/>
    <w:link w:val="INKStandaardChar"/>
    <w:qFormat/>
    <w:rsid w:val="00814C02"/>
    <w:pPr>
      <w:spacing w:line="276" w:lineRule="auto"/>
    </w:pPr>
    <w:rPr>
      <w:rFonts w:ascii="Arial" w:eastAsia="Calibri" w:hAnsi="Arial"/>
      <w:spacing w:val="5"/>
      <w:sz w:val="19"/>
      <w:szCs w:val="22"/>
      <w:lang w:eastAsia="en-US"/>
    </w:rPr>
  </w:style>
  <w:style w:type="character" w:customStyle="1" w:styleId="INKStandaardChar">
    <w:name w:val="INK Standaard Char"/>
    <w:link w:val="INKStandaard"/>
    <w:rsid w:val="00814C02"/>
    <w:rPr>
      <w:rFonts w:ascii="Arial" w:eastAsia="Calibri" w:hAnsi="Arial"/>
      <w:spacing w:val="5"/>
      <w:sz w:val="19"/>
      <w:szCs w:val="22"/>
      <w:lang w:eastAsia="en-US"/>
    </w:rPr>
  </w:style>
  <w:style w:type="paragraph" w:styleId="Lijstalinea">
    <w:name w:val="List Paragraph"/>
    <w:basedOn w:val="Standaard"/>
    <w:uiPriority w:val="34"/>
    <w:qFormat/>
    <w:rsid w:val="002B6CA6"/>
    <w:pPr>
      <w:spacing w:after="200" w:line="276" w:lineRule="auto"/>
      <w:ind w:left="720"/>
    </w:pPr>
    <w:rPr>
      <w:rFonts w:eastAsia="Calibri"/>
      <w:szCs w:val="22"/>
      <w:lang w:eastAsia="en-US"/>
    </w:rPr>
  </w:style>
  <w:style w:type="paragraph" w:customStyle="1" w:styleId="Huisstijl-Standaard">
    <w:name w:val="Huisstijl-Standaard"/>
    <w:basedOn w:val="Standaard"/>
    <w:next w:val="Tekstzonderopmaak"/>
    <w:link w:val="Huisstijl-StandaardChar"/>
    <w:qFormat/>
    <w:rsid w:val="002B6CA6"/>
    <w:pPr>
      <w:spacing w:line="120" w:lineRule="atLeast"/>
    </w:pPr>
    <w:rPr>
      <w:szCs w:val="24"/>
    </w:rPr>
  </w:style>
  <w:style w:type="character" w:customStyle="1" w:styleId="Huisstijl-StandaardChar">
    <w:name w:val="Huisstijl-Standaard Char"/>
    <w:basedOn w:val="Standaardalinea-lettertype"/>
    <w:link w:val="Huisstijl-Standaard"/>
    <w:rsid w:val="002B6CA6"/>
    <w:rPr>
      <w:rFonts w:ascii="Arial" w:hAnsi="Arial"/>
      <w:szCs w:val="24"/>
    </w:rPr>
  </w:style>
  <w:style w:type="character" w:customStyle="1" w:styleId="VoetnoottekstChar">
    <w:name w:val="Voetnoottekst Char"/>
    <w:basedOn w:val="Standaardalinea-lettertype"/>
    <w:link w:val="Voetnoottekst"/>
    <w:uiPriority w:val="99"/>
    <w:rsid w:val="005B6666"/>
    <w:rPr>
      <w:rFonts w:ascii="Arial" w:hAnsi="Arial"/>
      <w:color w:val="000000"/>
      <w:sz w:val="16"/>
    </w:rPr>
  </w:style>
  <w:style w:type="paragraph" w:customStyle="1" w:styleId="Vraagnummering">
    <w:name w:val="Vraag nummering"/>
    <w:basedOn w:val="Standaard"/>
    <w:link w:val="VraagnummeringChar"/>
    <w:autoRedefine/>
    <w:qFormat/>
    <w:rsid w:val="00AB2159"/>
    <w:pPr>
      <w:numPr>
        <w:numId w:val="10"/>
      </w:numPr>
      <w:ind w:left="0" w:firstLine="0"/>
    </w:pPr>
    <w:rPr>
      <w:i/>
    </w:rPr>
  </w:style>
  <w:style w:type="paragraph" w:styleId="Tekstzonderopmaak">
    <w:name w:val="Plain Text"/>
    <w:basedOn w:val="Standaard"/>
    <w:link w:val="TekstzonderopmaakChar"/>
    <w:uiPriority w:val="99"/>
    <w:unhideWhenUsed/>
    <w:rsid w:val="005B6666"/>
    <w:rPr>
      <w:rFonts w:ascii="Consolas" w:hAnsi="Consolas" w:cs="Consolas"/>
      <w:sz w:val="21"/>
      <w:szCs w:val="21"/>
    </w:rPr>
  </w:style>
  <w:style w:type="character" w:customStyle="1" w:styleId="TekstzonderopmaakChar">
    <w:name w:val="Tekst zonder opmaak Char"/>
    <w:basedOn w:val="Standaardalinea-lettertype"/>
    <w:link w:val="Tekstzonderopmaak"/>
    <w:uiPriority w:val="99"/>
    <w:rsid w:val="005B6666"/>
    <w:rPr>
      <w:rFonts w:ascii="Consolas" w:hAnsi="Consolas" w:cs="Consolas"/>
      <w:color w:val="000000"/>
      <w:sz w:val="21"/>
      <w:szCs w:val="21"/>
    </w:rPr>
  </w:style>
  <w:style w:type="character" w:styleId="Zwaar">
    <w:name w:val="Strong"/>
    <w:basedOn w:val="Standaardalinea-lettertype"/>
    <w:uiPriority w:val="22"/>
    <w:qFormat/>
    <w:rsid w:val="003409E4"/>
    <w:rPr>
      <w:b/>
      <w:bCs/>
    </w:rPr>
  </w:style>
  <w:style w:type="character" w:customStyle="1" w:styleId="VraagnummeringChar">
    <w:name w:val="Vraag nummering Char"/>
    <w:basedOn w:val="Standaardalinea-lettertype"/>
    <w:link w:val="Vraagnummering"/>
    <w:rsid w:val="00AB2159"/>
    <w:rPr>
      <w:rFonts w:ascii="Arial" w:hAnsi="Arial" w:cs="Arial"/>
      <w:i/>
      <w:color w:val="000000"/>
    </w:rPr>
  </w:style>
  <w:style w:type="character" w:styleId="Nadruk">
    <w:name w:val="Emphasis"/>
    <w:basedOn w:val="Standaardalinea-lettertype"/>
    <w:uiPriority w:val="20"/>
    <w:qFormat/>
    <w:rsid w:val="003409E4"/>
    <w:rPr>
      <w:i/>
      <w:iCs/>
    </w:rPr>
  </w:style>
  <w:style w:type="paragraph" w:styleId="Revisie">
    <w:name w:val="Revision"/>
    <w:hidden/>
    <w:uiPriority w:val="99"/>
    <w:semiHidden/>
    <w:rsid w:val="00D43A54"/>
    <w:rPr>
      <w:rFonts w:ascii="Arial" w:hAnsi="Arial"/>
      <w:color w:val="000000"/>
    </w:rPr>
  </w:style>
  <w:style w:type="table" w:styleId="Tabelraster">
    <w:name w:val="Table Grid"/>
    <w:basedOn w:val="Standaardtabel"/>
    <w:uiPriority w:val="59"/>
    <w:rsid w:val="008B1F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oettekst01">
    <w:name w:val="Voettekst01"/>
    <w:basedOn w:val="Standaard"/>
    <w:link w:val="Voettekst01Char"/>
    <w:autoRedefine/>
    <w:qFormat/>
    <w:rsid w:val="00D40615"/>
    <w:pPr>
      <w:pBdr>
        <w:top w:val="single" w:sz="4" w:space="1" w:color="auto"/>
      </w:pBdr>
      <w:jc w:val="right"/>
    </w:pPr>
    <w:rPr>
      <w:sz w:val="16"/>
      <w:szCs w:val="16"/>
    </w:rPr>
  </w:style>
  <w:style w:type="paragraph" w:customStyle="1" w:styleId="koptekst01">
    <w:name w:val="koptekst01"/>
    <w:basedOn w:val="Standaard"/>
    <w:link w:val="koptekst01Char"/>
    <w:autoRedefine/>
    <w:qFormat/>
    <w:rsid w:val="00D40615"/>
    <w:pPr>
      <w:pBdr>
        <w:bottom w:val="single" w:sz="4" w:space="1" w:color="auto"/>
      </w:pBdr>
    </w:pPr>
    <w:rPr>
      <w:sz w:val="16"/>
      <w:szCs w:val="16"/>
    </w:rPr>
  </w:style>
  <w:style w:type="character" w:customStyle="1" w:styleId="Voettekst01Char">
    <w:name w:val="Voettekst01 Char"/>
    <w:basedOn w:val="Standaardalinea-lettertype"/>
    <w:link w:val="Voettekst01"/>
    <w:rsid w:val="00D40615"/>
    <w:rPr>
      <w:rFonts w:ascii="Arial" w:hAnsi="Arial" w:cs="Arial"/>
      <w:color w:val="000000"/>
      <w:sz w:val="16"/>
      <w:szCs w:val="16"/>
    </w:rPr>
  </w:style>
  <w:style w:type="table" w:styleId="Lichtraster-accent1">
    <w:name w:val="Light Grid Accent 1"/>
    <w:basedOn w:val="Standaardtabel"/>
    <w:uiPriority w:val="62"/>
    <w:rsid w:val="008A4497"/>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koptekst01Char">
    <w:name w:val="koptekst01 Char"/>
    <w:basedOn w:val="Standaardalinea-lettertype"/>
    <w:link w:val="koptekst01"/>
    <w:rsid w:val="00D40615"/>
    <w:rPr>
      <w:rFonts w:ascii="Arial" w:hAnsi="Arial" w:cs="Arial"/>
      <w:color w:val="000000"/>
      <w:sz w:val="16"/>
      <w:szCs w:val="16"/>
    </w:rPr>
  </w:style>
  <w:style w:type="paragraph" w:customStyle="1" w:styleId="List1">
    <w:name w:val="List 1"/>
    <w:basedOn w:val="Standaard"/>
    <w:semiHidden/>
    <w:rsid w:val="00B52EC9"/>
    <w:pPr>
      <w:numPr>
        <w:numId w:val="15"/>
      </w:numPr>
    </w:pPr>
    <w:rPr>
      <w:rFonts w:ascii="Times New Roman" w:hAnsi="Times New Roman" w:cs="Times New Roman"/>
    </w:rPr>
  </w:style>
  <w:style w:type="paragraph" w:customStyle="1" w:styleId="Default">
    <w:name w:val="Default"/>
    <w:rsid w:val="008B25AA"/>
    <w:pPr>
      <w:autoSpaceDE w:val="0"/>
      <w:autoSpaceDN w:val="0"/>
      <w:adjustRightInd w:val="0"/>
    </w:pPr>
    <w:rPr>
      <w:rFonts w:ascii="Arial" w:hAnsi="Arial" w:cs="Arial"/>
      <w:color w:val="000000"/>
      <w:sz w:val="24"/>
      <w:szCs w:val="24"/>
    </w:rPr>
  </w:style>
  <w:style w:type="character" w:styleId="GevolgdeHyperlink">
    <w:name w:val="FollowedHyperlink"/>
    <w:basedOn w:val="Standaardalinea-lettertype"/>
    <w:uiPriority w:val="99"/>
    <w:semiHidden/>
    <w:unhideWhenUsed/>
    <w:rsid w:val="00345A88"/>
    <w:rPr>
      <w:color w:val="800080" w:themeColor="followedHyperlink"/>
      <w:u w:val="single"/>
    </w:rPr>
  </w:style>
  <w:style w:type="paragraph" w:customStyle="1" w:styleId="INKBijlage">
    <w:name w:val="INK Bijlage"/>
    <w:basedOn w:val="Kop1"/>
    <w:next w:val="INKStandaard"/>
    <w:link w:val="INKBijlageChar"/>
    <w:qFormat/>
    <w:rsid w:val="00DF60A1"/>
    <w:pPr>
      <w:keepLines/>
      <w:numPr>
        <w:numId w:val="23"/>
      </w:numPr>
      <w:spacing w:before="480" w:after="240"/>
    </w:pPr>
    <w:rPr>
      <w:rFonts w:ascii="RijksoverheidSansHeading" w:eastAsiaTheme="majorEastAsia" w:hAnsi="RijksoverheidSansHeading" w:cstheme="majorBidi"/>
      <w:bCs/>
      <w:kern w:val="0"/>
      <w:sz w:val="28"/>
      <w:szCs w:val="24"/>
      <w:lang w:eastAsia="en-US"/>
    </w:rPr>
  </w:style>
  <w:style w:type="character" w:customStyle="1" w:styleId="INKBijlageChar">
    <w:name w:val="INK Bijlage Char"/>
    <w:basedOn w:val="Standaardalinea-lettertype"/>
    <w:link w:val="INKBijlage"/>
    <w:rsid w:val="00DF60A1"/>
    <w:rPr>
      <w:rFonts w:ascii="RijksoverheidSansHeading" w:eastAsiaTheme="majorEastAsia" w:hAnsi="RijksoverheidSansHeading" w:cstheme="majorBidi"/>
      <w:b/>
      <w:bCs/>
      <w:color w:val="01689B"/>
      <w:spacing w:val="5"/>
      <w:sz w:val="28"/>
      <w:szCs w:val="24"/>
      <w:lang w:eastAsia="en-US"/>
    </w:rPr>
  </w:style>
  <w:style w:type="paragraph" w:styleId="Lijstopsomteken2">
    <w:name w:val="List Bullet 2"/>
    <w:basedOn w:val="Standaard"/>
    <w:semiHidden/>
    <w:rsid w:val="00014CB1"/>
    <w:pPr>
      <w:numPr>
        <w:numId w:val="25"/>
      </w:numPr>
      <w:spacing w:line="240" w:lineRule="atLeast"/>
      <w:ind w:left="454" w:hanging="227"/>
    </w:pPr>
    <w:rPr>
      <w:rFonts w:ascii="Verdana" w:hAnsi="Verdana" w:cs="Times New Roman"/>
      <w:noProof/>
      <w:sz w:val="18"/>
      <w:szCs w:val="24"/>
    </w:rPr>
  </w:style>
  <w:style w:type="paragraph" w:customStyle="1" w:styleId="EVW-Eis">
    <w:name w:val="EVW-Eis"/>
    <w:basedOn w:val="Standaard"/>
    <w:next w:val="Standaard"/>
    <w:autoRedefine/>
    <w:rsid w:val="00014CB1"/>
    <w:pPr>
      <w:keepLines/>
      <w:spacing w:after="240" w:line="240" w:lineRule="atLeast"/>
      <w:ind w:left="2268"/>
    </w:pPr>
    <w:rPr>
      <w:sz w:val="1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List Bullet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autoRedefine/>
    <w:qFormat/>
    <w:rsid w:val="00E659F6"/>
    <w:pPr>
      <w:widowControl w:val="0"/>
      <w:spacing w:line="230" w:lineRule="atLeast"/>
      <w:contextualSpacing/>
    </w:pPr>
    <w:rPr>
      <w:rFonts w:ascii="Arial" w:hAnsi="Arial" w:cs="Arial"/>
      <w:spacing w:val="5"/>
    </w:rPr>
  </w:style>
  <w:style w:type="paragraph" w:styleId="Kop1">
    <w:name w:val="heading 1"/>
    <w:aliases w:val="h1,Hoofdstuk,Hoofdstuk-kop,BP Heading 1,Heading 1 Char Char,Tempo Heading 1,Section Heading,hoofdstuk,sectionHeading,1,Hoofstuk,Level Heading 1,Überschrift 1a,Überschrift 1 ohne,a,margin,Head1,Heading apps,Heading 10,H1,H11,H12,H111,H13,H112"/>
    <w:basedOn w:val="Standaard"/>
    <w:next w:val="Standaard"/>
    <w:qFormat/>
    <w:rsid w:val="00DF60A1"/>
    <w:pPr>
      <w:keepNext/>
      <w:pageBreakBefore/>
      <w:numPr>
        <w:numId w:val="2"/>
      </w:numPr>
      <w:spacing w:before="240" w:after="480"/>
      <w:outlineLvl w:val="0"/>
    </w:pPr>
    <w:rPr>
      <w:b/>
      <w:color w:val="01689B"/>
      <w:kern w:val="28"/>
      <w:sz w:val="24"/>
    </w:rPr>
  </w:style>
  <w:style w:type="paragraph" w:styleId="Kop2">
    <w:name w:val="heading 2"/>
    <w:aliases w:val="Kop 2 Char,2scr,h2,Paragraaf,k2,Subkop,BP Heading 2,Tempo Heading 2,Chapter Title,Reset numbering,Bijlage,paragraaf,052,Annex Kop 2,Vet + inhoudsopg-niveau 2,Paragraaf (1.1),ips_paragraaf,Paragrf 2,Bold 14,L2,Kapitel,Header 2,l2,Level 2 Head,A"/>
    <w:basedOn w:val="Kop1"/>
    <w:next w:val="Standaard"/>
    <w:qFormat/>
    <w:pPr>
      <w:pageBreakBefore w:val="0"/>
      <w:numPr>
        <w:ilvl w:val="1"/>
      </w:numPr>
      <w:spacing w:before="200" w:after="100"/>
      <w:outlineLvl w:val="1"/>
    </w:pPr>
    <w:rPr>
      <w:sz w:val="20"/>
    </w:rPr>
  </w:style>
  <w:style w:type="paragraph" w:styleId="Kop3">
    <w:name w:val="heading 3"/>
    <w:aliases w:val="h3,Sub-paragraaf,Tempo Heading 3,Level 1 - 1,Voorwoord,053,subparagraaf,Subparagraaf,niveau3,Sub-Paragraaf,Annex Kop 3,Vet + inhoudsopg-niveau 3,3,ips_subparagraaf,Untertitel 3,Bold 12,L3,e,heading 3,e1,e2,e3,e4,e5,e6,e7,e8,e9,e10,e11,e12,e13"/>
    <w:basedOn w:val="Kop2"/>
    <w:next w:val="Standaard"/>
    <w:qFormat/>
    <w:rsid w:val="00F452A9"/>
    <w:pPr>
      <w:numPr>
        <w:ilvl w:val="2"/>
      </w:numPr>
      <w:outlineLvl w:val="2"/>
    </w:pPr>
  </w:style>
  <w:style w:type="paragraph" w:styleId="Kop4">
    <w:name w:val="heading 4"/>
    <w:aliases w:val="BP Heading 4,Tempo Heading 4,Level 2 - a,Kop 4+tab,SDW Heading 4,PA Micro Section,PARA4,h4,OdsKap4,Topic Sub Sub Heading"/>
    <w:basedOn w:val="Kop3"/>
    <w:next w:val="Standaard"/>
    <w:qFormat/>
    <w:rsid w:val="002610EA"/>
    <w:pPr>
      <w:numPr>
        <w:ilvl w:val="3"/>
      </w:numPr>
      <w:ind w:left="862" w:hanging="862"/>
      <w:outlineLvl w:val="3"/>
    </w:pPr>
    <w:rPr>
      <w:i/>
    </w:rPr>
  </w:style>
  <w:style w:type="paragraph" w:styleId="Kop5">
    <w:name w:val="heading 5"/>
    <w:basedOn w:val="Standaard"/>
    <w:next w:val="Standaard"/>
    <w:qFormat/>
    <w:pPr>
      <w:numPr>
        <w:ilvl w:val="4"/>
        <w:numId w:val="2"/>
      </w:numPr>
      <w:spacing w:before="240" w:after="60"/>
      <w:outlineLvl w:val="4"/>
    </w:pPr>
    <w:rPr>
      <w:sz w:val="22"/>
    </w:rPr>
  </w:style>
  <w:style w:type="paragraph" w:styleId="Kop6">
    <w:name w:val="heading 6"/>
    <w:basedOn w:val="Standaard"/>
    <w:next w:val="Standaard"/>
    <w:qFormat/>
    <w:pPr>
      <w:numPr>
        <w:ilvl w:val="5"/>
        <w:numId w:val="2"/>
      </w:numPr>
      <w:outlineLvl w:val="5"/>
    </w:pPr>
    <w:rPr>
      <w:u w:val="single"/>
    </w:rPr>
  </w:style>
  <w:style w:type="paragraph" w:styleId="Kop7">
    <w:name w:val="heading 7"/>
    <w:basedOn w:val="Standaard"/>
    <w:next w:val="Standaard"/>
    <w:qFormat/>
    <w:pPr>
      <w:numPr>
        <w:ilvl w:val="6"/>
        <w:numId w:val="2"/>
      </w:numPr>
      <w:outlineLvl w:val="6"/>
    </w:pPr>
    <w:rPr>
      <w:i/>
    </w:rPr>
  </w:style>
  <w:style w:type="paragraph" w:styleId="Kop8">
    <w:name w:val="heading 8"/>
    <w:basedOn w:val="Standaard"/>
    <w:next w:val="Standaard"/>
    <w:qFormat/>
    <w:pPr>
      <w:numPr>
        <w:ilvl w:val="7"/>
        <w:numId w:val="2"/>
      </w:numPr>
      <w:outlineLvl w:val="7"/>
    </w:pPr>
    <w:rPr>
      <w:i/>
    </w:rPr>
  </w:style>
  <w:style w:type="paragraph" w:styleId="Kop9">
    <w:name w:val="heading 9"/>
    <w:aliases w:val="(appendix)"/>
    <w:basedOn w:val="Standaard"/>
    <w:next w:val="Standaard"/>
    <w:qFormat/>
    <w:pPr>
      <w:numPr>
        <w:ilvl w:val="8"/>
        <w:numId w:val="2"/>
      </w:numPr>
      <w:outlineLvl w:val="8"/>
    </w:pPr>
    <w:rPr>
      <w: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RandSchrift">
    <w:name w:val="RandSchrift"/>
    <w:basedOn w:val="Standaard"/>
    <w:next w:val="Standaard"/>
    <w:pPr>
      <w:framePr w:w="1843" w:hSpace="142" w:vSpace="142" w:wrap="around" w:vAnchor="text" w:hAnchor="page" w:x="993" w:y="1" w:anchorLock="1"/>
    </w:pPr>
    <w:rPr>
      <w:sz w:val="16"/>
    </w:rPr>
  </w:style>
  <w:style w:type="paragraph" w:styleId="Inhopg1">
    <w:name w:val="toc 1"/>
    <w:basedOn w:val="Standaard"/>
    <w:next w:val="Standaard"/>
    <w:autoRedefine/>
    <w:uiPriority w:val="39"/>
    <w:pPr>
      <w:tabs>
        <w:tab w:val="left" w:pos="737"/>
        <w:tab w:val="right" w:pos="7088"/>
      </w:tabs>
      <w:spacing w:before="240"/>
      <w:ind w:left="737" w:right="567" w:hanging="737"/>
    </w:pPr>
    <w:rPr>
      <w:b/>
      <w:noProof/>
    </w:rPr>
  </w:style>
  <w:style w:type="paragraph" w:styleId="Inhopg2">
    <w:name w:val="toc 2"/>
    <w:basedOn w:val="Inhopg1"/>
    <w:next w:val="Standaard"/>
    <w:autoRedefine/>
    <w:uiPriority w:val="39"/>
    <w:pPr>
      <w:spacing w:before="0"/>
    </w:pPr>
    <w:rPr>
      <w:b w:val="0"/>
    </w:rPr>
  </w:style>
  <w:style w:type="paragraph" w:styleId="Inhopg3">
    <w:name w:val="toc 3"/>
    <w:basedOn w:val="Inhopg2"/>
    <w:next w:val="Standaard"/>
    <w:autoRedefine/>
    <w:uiPriority w:val="39"/>
  </w:style>
  <w:style w:type="paragraph" w:styleId="Lijstmetafbeeldingen">
    <w:name w:val="table of figures"/>
    <w:aliases w:val="Lijst met tabellen"/>
    <w:basedOn w:val="Inhopg2"/>
    <w:next w:val="Standaard"/>
    <w:autoRedefine/>
    <w:semiHidden/>
    <w:pPr>
      <w:keepLines/>
      <w:tabs>
        <w:tab w:val="left" w:pos="1000"/>
      </w:tabs>
      <w:suppressAutoHyphens/>
      <w:ind w:left="0" w:firstLine="0"/>
    </w:pPr>
  </w:style>
  <w:style w:type="paragraph" w:styleId="Bijschrift">
    <w:name w:val="caption"/>
    <w:basedOn w:val="Standaard"/>
    <w:next w:val="Standaard"/>
    <w:qFormat/>
    <w:pPr>
      <w:spacing w:before="120" w:after="120"/>
      <w:ind w:left="993" w:hanging="993"/>
    </w:pPr>
    <w:rPr>
      <w:b/>
      <w:sz w:val="16"/>
    </w:rPr>
  </w:style>
  <w:style w:type="paragraph" w:customStyle="1" w:styleId="FIgvakmarge">
    <w:name w:val="FIg_vak_marge"/>
    <w:basedOn w:val="Standaard"/>
    <w:pPr>
      <w:framePr w:hSpace="142" w:vSpace="142" w:wrap="around" w:vAnchor="text" w:hAnchor="page" w:x="1" w:y="1" w:anchorLock="1"/>
    </w:pPr>
    <w:rPr>
      <w:b/>
      <w:sz w:val="16"/>
    </w:rPr>
  </w:style>
  <w:style w:type="character" w:customStyle="1" w:styleId="naam">
    <w:name w:val="naam"/>
    <w:rPr>
      <w:rFonts w:ascii="Arial" w:hAnsi="Arial"/>
      <w:sz w:val="28"/>
    </w:rPr>
  </w:style>
  <w:style w:type="paragraph" w:styleId="Voetnoottekst">
    <w:name w:val="footnote text"/>
    <w:basedOn w:val="Standaard"/>
    <w:link w:val="VoetnoottekstChar"/>
    <w:uiPriority w:val="99"/>
    <w:rPr>
      <w:sz w:val="16"/>
    </w:rPr>
  </w:style>
  <w:style w:type="character" w:styleId="Voetnootmarkering">
    <w:name w:val="footnote reference"/>
    <w:aliases w:val="Voetnoot"/>
    <w:uiPriority w:val="99"/>
    <w:rPr>
      <w:vertAlign w:val="superscript"/>
    </w:rPr>
  </w:style>
  <w:style w:type="paragraph" w:customStyle="1" w:styleId="Voorblad">
    <w:name w:val="Voorblad"/>
    <w:basedOn w:val="Standaard"/>
    <w:pPr>
      <w:ind w:left="1843"/>
    </w:pPr>
    <w:rPr>
      <w:b/>
      <w:sz w:val="28"/>
    </w:rPr>
  </w:style>
  <w:style w:type="paragraph" w:styleId="Inhopg4">
    <w:name w:val="toc 4"/>
    <w:basedOn w:val="Inhopg3"/>
    <w:next w:val="Standaard"/>
    <w:autoRedefine/>
    <w:semiHidden/>
  </w:style>
  <w:style w:type="paragraph" w:styleId="Inhopg5">
    <w:name w:val="toc 5"/>
    <w:basedOn w:val="Inhopg4"/>
    <w:next w:val="Standaard"/>
    <w:autoRedefine/>
    <w:semiHidden/>
  </w:style>
  <w:style w:type="paragraph" w:customStyle="1" w:styleId="BijlageKop">
    <w:name w:val="BijlageKop"/>
    <w:basedOn w:val="Standaard"/>
    <w:next w:val="Standaard"/>
    <w:pPr>
      <w:pageBreakBefore/>
    </w:pPr>
    <w:rPr>
      <w:rFonts w:ascii="Arial (W1)" w:hAnsi="Arial (W1)"/>
      <w:b/>
      <w:kern w:val="28"/>
      <w:sz w:val="24"/>
    </w:rPr>
  </w:style>
  <w:style w:type="paragraph" w:styleId="Plattetekst">
    <w:name w:val="Body Text"/>
    <w:aliases w:val="Platte tekst Char,Platte tekst Char Char,Platte tekst Char2 Char Char,Platte tekst Char1 Char Char Char,Platte tekst Char Char Char Char Char,Platte tekst Char Char Char Char Char Char Char Char,Platte tekst Char Char1 Char Char"/>
    <w:basedOn w:val="Standaard"/>
    <w:semiHidden/>
    <w:pPr>
      <w:spacing w:line="240" w:lineRule="atLeast"/>
      <w:jc w:val="both"/>
    </w:pPr>
  </w:style>
  <w:style w:type="paragraph" w:customStyle="1" w:styleId="AlineaKop">
    <w:name w:val="AlineaKop"/>
    <w:basedOn w:val="Standaard"/>
    <w:next w:val="Standaard"/>
    <w:pPr>
      <w:keepNext/>
      <w:spacing w:before="240" w:line="240" w:lineRule="atLeast"/>
    </w:pPr>
    <w:rPr>
      <w:b/>
    </w:rPr>
  </w:style>
  <w:style w:type="paragraph" w:styleId="Inhopg7">
    <w:name w:val="toc 7"/>
    <w:basedOn w:val="Standaard"/>
    <w:next w:val="Standaard"/>
    <w:autoRedefine/>
    <w:semiHidden/>
    <w:pPr>
      <w:ind w:left="1140"/>
    </w:pPr>
  </w:style>
  <w:style w:type="paragraph" w:styleId="Documentstructuur">
    <w:name w:val="Document Map"/>
    <w:basedOn w:val="Standaard"/>
    <w:semiHidden/>
    <w:pPr>
      <w:shd w:val="clear" w:color="auto" w:fill="000080"/>
    </w:pPr>
    <w:rPr>
      <w:rFonts w:ascii="Tahoma" w:hAnsi="Tahoma"/>
    </w:rPr>
  </w:style>
  <w:style w:type="paragraph" w:customStyle="1" w:styleId="z-BottomofForm1">
    <w:name w:val="z-Bottom of Form1"/>
    <w:next w:val="Standaard"/>
    <w:hidden/>
    <w:pPr>
      <w:pBdr>
        <w:top w:val="double" w:sz="2" w:space="0" w:color="000000"/>
      </w:pBdr>
      <w:jc w:val="center"/>
    </w:pPr>
    <w:rPr>
      <w:rFonts w:ascii="Arial" w:hAnsi="Arial"/>
      <w:snapToGrid w:val="0"/>
      <w:vanish/>
      <w:sz w:val="16"/>
    </w:rPr>
  </w:style>
  <w:style w:type="paragraph" w:customStyle="1" w:styleId="z-TopofForm1">
    <w:name w:val="z-Top of Form1"/>
    <w:next w:val="Standaard"/>
    <w:hidden/>
    <w:pPr>
      <w:pBdr>
        <w:bottom w:val="double" w:sz="2" w:space="0" w:color="000000"/>
      </w:pBdr>
      <w:jc w:val="center"/>
    </w:pPr>
    <w:rPr>
      <w:rFonts w:ascii="Arial" w:hAnsi="Arial"/>
      <w:snapToGrid w:val="0"/>
      <w:vanish/>
      <w:sz w:val="16"/>
    </w:rPr>
  </w:style>
  <w:style w:type="paragraph" w:styleId="Tekstopmerking">
    <w:name w:val="annotation text"/>
    <w:basedOn w:val="Standaard"/>
    <w:uiPriority w:val="99"/>
    <w:semiHidden/>
  </w:style>
  <w:style w:type="paragraph" w:styleId="Index7">
    <w:name w:val="index 7"/>
    <w:basedOn w:val="Standaard"/>
    <w:next w:val="Standaard"/>
    <w:semiHidden/>
    <w:pPr>
      <w:spacing w:line="240" w:lineRule="atLeast"/>
      <w:ind w:left="1698"/>
    </w:pPr>
  </w:style>
  <w:style w:type="paragraph" w:styleId="Index6">
    <w:name w:val="index 6"/>
    <w:basedOn w:val="Standaard"/>
    <w:next w:val="Standaard"/>
    <w:semiHidden/>
    <w:pPr>
      <w:spacing w:line="240" w:lineRule="atLeast"/>
      <w:ind w:left="1415"/>
    </w:pPr>
  </w:style>
  <w:style w:type="paragraph" w:styleId="Index5">
    <w:name w:val="index 5"/>
    <w:basedOn w:val="Standaard"/>
    <w:next w:val="Standaard"/>
    <w:semiHidden/>
    <w:pPr>
      <w:spacing w:line="240" w:lineRule="atLeast"/>
      <w:ind w:left="1132"/>
    </w:pPr>
  </w:style>
  <w:style w:type="paragraph" w:styleId="Index4">
    <w:name w:val="index 4"/>
    <w:basedOn w:val="Standaard"/>
    <w:next w:val="Standaard"/>
    <w:semiHidden/>
    <w:pPr>
      <w:spacing w:line="240" w:lineRule="atLeast"/>
      <w:ind w:left="849"/>
    </w:pPr>
  </w:style>
  <w:style w:type="paragraph" w:styleId="Index3">
    <w:name w:val="index 3"/>
    <w:basedOn w:val="Standaard"/>
    <w:next w:val="Standaard"/>
    <w:semiHidden/>
    <w:pPr>
      <w:spacing w:line="240" w:lineRule="atLeast"/>
      <w:ind w:left="566"/>
    </w:pPr>
  </w:style>
  <w:style w:type="paragraph" w:styleId="Index2">
    <w:name w:val="index 2"/>
    <w:basedOn w:val="Standaard"/>
    <w:next w:val="Standaard"/>
    <w:semiHidden/>
    <w:pPr>
      <w:spacing w:line="240" w:lineRule="atLeast"/>
      <w:ind w:left="283"/>
    </w:pPr>
  </w:style>
  <w:style w:type="paragraph" w:styleId="Index1">
    <w:name w:val="index 1"/>
    <w:basedOn w:val="Standaard"/>
    <w:next w:val="Standaard"/>
    <w:semiHidden/>
    <w:pPr>
      <w:spacing w:line="240" w:lineRule="atLeast"/>
    </w:pPr>
  </w:style>
  <w:style w:type="paragraph" w:styleId="Indexkop">
    <w:name w:val="index heading"/>
    <w:basedOn w:val="Standaard"/>
    <w:next w:val="Index1"/>
    <w:semiHidden/>
    <w:pPr>
      <w:spacing w:line="240" w:lineRule="atLeast"/>
    </w:pPr>
  </w:style>
  <w:style w:type="paragraph" w:styleId="Inhopg6">
    <w:name w:val="toc 6"/>
    <w:basedOn w:val="Standaard"/>
    <w:next w:val="Standaard"/>
    <w:autoRedefine/>
    <w:semiHidden/>
    <w:pPr>
      <w:spacing w:line="240" w:lineRule="atLeast"/>
      <w:ind w:left="950"/>
    </w:pPr>
  </w:style>
  <w:style w:type="paragraph" w:styleId="Inhopg8">
    <w:name w:val="toc 8"/>
    <w:basedOn w:val="Standaard"/>
    <w:next w:val="Standaard"/>
    <w:autoRedefine/>
    <w:semiHidden/>
    <w:pPr>
      <w:spacing w:line="240" w:lineRule="atLeast"/>
      <w:ind w:left="1330"/>
    </w:pPr>
  </w:style>
  <w:style w:type="paragraph" w:styleId="Inhopg9">
    <w:name w:val="toc 9"/>
    <w:basedOn w:val="Standaard"/>
    <w:next w:val="Standaard"/>
    <w:autoRedefine/>
    <w:semiHidden/>
    <w:pPr>
      <w:spacing w:line="240" w:lineRule="atLeast"/>
      <w:ind w:left="1520"/>
    </w:pPr>
  </w:style>
  <w:style w:type="paragraph" w:styleId="Koptekst">
    <w:name w:val="header"/>
    <w:basedOn w:val="Standaard"/>
    <w:semiHidden/>
    <w:pPr>
      <w:tabs>
        <w:tab w:val="center" w:pos="4536"/>
        <w:tab w:val="right" w:pos="9072"/>
      </w:tabs>
    </w:pPr>
  </w:style>
  <w:style w:type="paragraph" w:styleId="Voettekst">
    <w:name w:val="footer"/>
    <w:basedOn w:val="Standaard"/>
    <w:semiHidden/>
    <w:pPr>
      <w:tabs>
        <w:tab w:val="center" w:pos="4536"/>
        <w:tab w:val="right" w:pos="9072"/>
      </w:tabs>
    </w:pPr>
  </w:style>
  <w:style w:type="paragraph" w:styleId="Standaardinspringing">
    <w:name w:val="Normal Indent"/>
    <w:aliases w:val="Standaard 1x  inspringen"/>
    <w:basedOn w:val="Standaard"/>
    <w:semiHidden/>
    <w:pPr>
      <w:spacing w:line="240" w:lineRule="atLeast"/>
    </w:pPr>
  </w:style>
  <w:style w:type="paragraph" w:styleId="Plattetekstinspringen">
    <w:name w:val="Body Text Indent"/>
    <w:basedOn w:val="Standaard"/>
    <w:semiHidden/>
    <w:pPr>
      <w:ind w:left="360"/>
      <w:jc w:val="both"/>
    </w:pPr>
  </w:style>
  <w:style w:type="paragraph" w:styleId="Plattetekst2">
    <w:name w:val="Body Text 2"/>
    <w:basedOn w:val="Standaard"/>
    <w:semiHidden/>
    <w:pPr>
      <w:spacing w:line="240" w:lineRule="atLeast"/>
      <w:jc w:val="both"/>
    </w:pPr>
  </w:style>
  <w:style w:type="paragraph" w:customStyle="1" w:styleId="lijst1producttemplate">
    <w:name w:val="lijst1 product template"/>
    <w:basedOn w:val="Standaard"/>
    <w:pPr>
      <w:numPr>
        <w:numId w:val="1"/>
      </w:numPr>
      <w:spacing w:line="240" w:lineRule="atLeast"/>
    </w:pPr>
  </w:style>
  <w:style w:type="paragraph" w:styleId="Lijst3">
    <w:name w:val="List 3"/>
    <w:basedOn w:val="Standaard"/>
    <w:semiHidden/>
    <w:pPr>
      <w:ind w:left="849" w:hanging="283"/>
    </w:pPr>
  </w:style>
  <w:style w:type="paragraph" w:styleId="Plattetekstinspringen2">
    <w:name w:val="Body Text Indent 2"/>
    <w:basedOn w:val="Standaard"/>
    <w:semiHidden/>
    <w:pPr>
      <w:ind w:left="709"/>
      <w:jc w:val="both"/>
    </w:pPr>
  </w:style>
  <w:style w:type="paragraph" w:customStyle="1" w:styleId="plat">
    <w:name w:val="plat"/>
    <w:basedOn w:val="Standaard"/>
    <w:pPr>
      <w:spacing w:line="240" w:lineRule="atLeast"/>
      <w:ind w:left="2540"/>
    </w:pPr>
  </w:style>
  <w:style w:type="paragraph" w:customStyle="1" w:styleId="to">
    <w:name w:val="to"/>
    <w:basedOn w:val="Standaard"/>
  </w:style>
  <w:style w:type="paragraph" w:styleId="Plattetekst3">
    <w:name w:val="Body Text 3"/>
    <w:basedOn w:val="Standaard"/>
    <w:semiHidden/>
    <w:pPr>
      <w:jc w:val="both"/>
    </w:pPr>
    <w:rPr>
      <w:i/>
      <w:color w:val="0000FF"/>
    </w:rPr>
  </w:style>
  <w:style w:type="paragraph" w:customStyle="1" w:styleId="Inhoud">
    <w:name w:val="Inhoud"/>
    <w:basedOn w:val="Standaard"/>
    <w:pPr>
      <w:spacing w:line="240" w:lineRule="exact"/>
    </w:pPr>
    <w:rPr>
      <w:i/>
    </w:rPr>
  </w:style>
  <w:style w:type="paragraph" w:customStyle="1" w:styleId="TableText">
    <w:name w:val="Table Text"/>
    <w:basedOn w:val="Standaard"/>
    <w:rPr>
      <w:snapToGrid w:val="0"/>
      <w:sz w:val="16"/>
    </w:rPr>
  </w:style>
  <w:style w:type="paragraph" w:styleId="Titel">
    <w:name w:val="Title"/>
    <w:basedOn w:val="Standaard"/>
    <w:qFormat/>
    <w:pPr>
      <w:jc w:val="center"/>
    </w:pPr>
    <w:rPr>
      <w:b/>
      <w:sz w:val="48"/>
    </w:rPr>
  </w:style>
  <w:style w:type="paragraph" w:customStyle="1" w:styleId="Tabelkop">
    <w:name w:val="Tabelkop"/>
    <w:basedOn w:val="Standaard"/>
    <w:rPr>
      <w:rFonts w:ascii="Tahoma" w:hAnsi="Tahoma"/>
      <w:b/>
    </w:rPr>
  </w:style>
  <w:style w:type="character" w:customStyle="1" w:styleId="mw-headline">
    <w:name w:val="mw-headline"/>
    <w:basedOn w:val="Standaardalinea-lettertype"/>
  </w:style>
  <w:style w:type="character" w:customStyle="1" w:styleId="Kop1Char">
    <w:name w:val="Kop 1 Char"/>
    <w:aliases w:val="h1 Char,Hoofdstuk Char,Hoofdstuk-kop Char,BP Heading 1 Char,Heading 1 Char Char Char,Tempo Heading 1 Char,Section Heading Char,hoofdstuk Char,sectionHeading Char,1 Char,Hoofstuk Char,Level Heading 1 Char,Überschrift 1a Char,a Char,margin Char"/>
    <w:rPr>
      <w:rFonts w:ascii="Arial" w:hAnsi="Arial"/>
      <w:b/>
      <w:noProof w:val="0"/>
      <w:spacing w:val="5"/>
      <w:kern w:val="28"/>
      <w:sz w:val="24"/>
      <w:lang w:val="nl-NL" w:eastAsia="nl-NL" w:bidi="ar-SA"/>
    </w:rPr>
  </w:style>
  <w:style w:type="character" w:customStyle="1" w:styleId="Kop2Char1">
    <w:name w:val="Kop 2 Char1"/>
    <w:aliases w:val="Kop 2 Char Char,2scr Char,h2 Char,Paragraaf Char,k2 Char,Subkop Char,BP Heading 2 Char,Tempo Heading 2 Char,Chapter Title Char,Reset numbering Char,Bijlage Char,paragraaf Char,052 Char,Annex Kop 2 Char,Vet + inhoudsopg-niveau 2 Char,L2 Char"/>
    <w:basedOn w:val="Kop1Char"/>
    <w:rPr>
      <w:rFonts w:ascii="Arial" w:hAnsi="Arial"/>
      <w:b/>
      <w:noProof w:val="0"/>
      <w:spacing w:val="5"/>
      <w:kern w:val="28"/>
      <w:sz w:val="24"/>
      <w:lang w:val="nl-NL" w:eastAsia="nl-NL" w:bidi="ar-SA"/>
    </w:rPr>
  </w:style>
  <w:style w:type="paragraph" w:styleId="Normaalweb">
    <w:name w:val="Normal (Web)"/>
    <w:basedOn w:val="Standaard"/>
    <w:uiPriority w:val="99"/>
    <w:pPr>
      <w:spacing w:before="100" w:beforeAutospacing="1" w:after="100" w:afterAutospacing="1"/>
    </w:pPr>
    <w:rPr>
      <w:rFonts w:ascii="Times New Roman" w:hAnsi="Times New Roman"/>
      <w:sz w:val="24"/>
      <w:szCs w:val="24"/>
    </w:rPr>
  </w:style>
  <w:style w:type="character" w:customStyle="1" w:styleId="Huisstijl-Koptekst">
    <w:name w:val="Huisstijl-Koptekst"/>
    <w:rPr>
      <w:rFonts w:ascii="Verdana" w:hAnsi="Verdana"/>
      <w:dstrike w:val="0"/>
      <w:sz w:val="13"/>
      <w:vertAlign w:val="baseline"/>
    </w:rPr>
  </w:style>
  <w:style w:type="paragraph" w:styleId="Plattetekstinspringen3">
    <w:name w:val="Body Text Indent 3"/>
    <w:basedOn w:val="Standaard"/>
    <w:semiHidden/>
  </w:style>
  <w:style w:type="character" w:styleId="Hyperlink">
    <w:name w:val="Hyperlink"/>
    <w:semiHidden/>
    <w:rPr>
      <w:color w:val="0000FF"/>
      <w:u w:val="single"/>
    </w:rPr>
  </w:style>
  <w:style w:type="paragraph" w:customStyle="1" w:styleId="normalextra">
    <w:name w:val="normal extra"/>
    <w:basedOn w:val="Standaard"/>
    <w:pPr>
      <w:keepLines/>
      <w:spacing w:line="240" w:lineRule="atLeast"/>
    </w:pPr>
    <w:rPr>
      <w:sz w:val="19"/>
      <w:lang w:val="en-GB"/>
    </w:rPr>
  </w:style>
  <w:style w:type="character" w:styleId="Regelnummer">
    <w:name w:val="line number"/>
    <w:basedOn w:val="Standaardalinea-lettertype"/>
    <w:semiHidden/>
  </w:style>
  <w:style w:type="paragraph" w:customStyle="1" w:styleId="Huisstijl-NAW">
    <w:name w:val="Huisstijl-NAW"/>
    <w:basedOn w:val="Standaard"/>
    <w:pPr>
      <w:spacing w:line="240" w:lineRule="atLeast"/>
    </w:pPr>
    <w:rPr>
      <w:rFonts w:ascii="Verdana" w:hAnsi="Verdana"/>
      <w:noProof/>
      <w:sz w:val="18"/>
      <w:lang w:eastAsia="en-US"/>
    </w:rPr>
  </w:style>
  <w:style w:type="character" w:customStyle="1" w:styleId="KoptekstChar">
    <w:name w:val="Koptekst Char"/>
    <w:semiHidden/>
    <w:rPr>
      <w:rFonts w:ascii="Arial" w:hAnsi="Arial"/>
      <w:spacing w:val="5"/>
    </w:rPr>
  </w:style>
  <w:style w:type="character" w:styleId="Verwijzingopmerking">
    <w:name w:val="annotation reference"/>
    <w:uiPriority w:val="99"/>
    <w:semiHidden/>
    <w:unhideWhenUsed/>
    <w:rPr>
      <w:sz w:val="16"/>
      <w:szCs w:val="16"/>
    </w:rPr>
  </w:style>
  <w:style w:type="paragraph" w:styleId="Onderwerpvanopmerking">
    <w:name w:val="annotation subject"/>
    <w:basedOn w:val="Tekstopmerking"/>
    <w:next w:val="Tekstopmerking"/>
    <w:semiHidden/>
    <w:unhideWhenUsed/>
    <w:rPr>
      <w:b/>
      <w:bCs/>
    </w:rPr>
  </w:style>
  <w:style w:type="character" w:customStyle="1" w:styleId="TekstopmerkingChar">
    <w:name w:val="Tekst opmerking Char"/>
    <w:uiPriority w:val="99"/>
    <w:semiHidden/>
    <w:rPr>
      <w:rFonts w:ascii="Arial" w:hAnsi="Arial"/>
      <w:spacing w:val="5"/>
    </w:rPr>
  </w:style>
  <w:style w:type="character" w:customStyle="1" w:styleId="OnderwerpvanopmerkingChar">
    <w:name w:val="Onderwerp van opmerking Char"/>
    <w:semiHidden/>
    <w:rPr>
      <w:rFonts w:ascii="Arial" w:hAnsi="Arial"/>
      <w:b/>
      <w:bCs/>
      <w:spacing w:val="5"/>
    </w:rPr>
  </w:style>
  <w:style w:type="paragraph" w:styleId="Ballontekst">
    <w:name w:val="Balloon Text"/>
    <w:basedOn w:val="Standaard"/>
    <w:semiHidden/>
    <w:unhideWhenUsed/>
    <w:rPr>
      <w:rFonts w:ascii="Tahoma" w:hAnsi="Tahoma" w:cs="Arial (W1)"/>
      <w:sz w:val="16"/>
      <w:szCs w:val="16"/>
    </w:rPr>
  </w:style>
  <w:style w:type="character" w:customStyle="1" w:styleId="BallontekstChar">
    <w:name w:val="Ballontekst Char"/>
    <w:semiHidden/>
    <w:rPr>
      <w:rFonts w:ascii="Tahoma" w:hAnsi="Tahoma" w:cs="Arial (W1)"/>
      <w:spacing w:val="5"/>
      <w:sz w:val="16"/>
      <w:szCs w:val="16"/>
    </w:rPr>
  </w:style>
  <w:style w:type="paragraph" w:customStyle="1" w:styleId="INKStandaard">
    <w:name w:val="INK Standaard"/>
    <w:link w:val="INKStandaardChar"/>
    <w:qFormat/>
    <w:rsid w:val="00814C02"/>
    <w:pPr>
      <w:spacing w:line="276" w:lineRule="auto"/>
    </w:pPr>
    <w:rPr>
      <w:rFonts w:ascii="Arial" w:eastAsia="Calibri" w:hAnsi="Arial"/>
      <w:spacing w:val="5"/>
      <w:sz w:val="19"/>
      <w:szCs w:val="22"/>
      <w:lang w:eastAsia="en-US"/>
    </w:rPr>
  </w:style>
  <w:style w:type="character" w:customStyle="1" w:styleId="INKStandaardChar">
    <w:name w:val="INK Standaard Char"/>
    <w:link w:val="INKStandaard"/>
    <w:rsid w:val="00814C02"/>
    <w:rPr>
      <w:rFonts w:ascii="Arial" w:eastAsia="Calibri" w:hAnsi="Arial"/>
      <w:spacing w:val="5"/>
      <w:sz w:val="19"/>
      <w:szCs w:val="22"/>
      <w:lang w:eastAsia="en-US"/>
    </w:rPr>
  </w:style>
  <w:style w:type="paragraph" w:styleId="Lijstalinea">
    <w:name w:val="List Paragraph"/>
    <w:basedOn w:val="Standaard"/>
    <w:uiPriority w:val="34"/>
    <w:qFormat/>
    <w:rsid w:val="002B6CA6"/>
    <w:pPr>
      <w:spacing w:after="200" w:line="276" w:lineRule="auto"/>
      <w:ind w:left="720"/>
    </w:pPr>
    <w:rPr>
      <w:rFonts w:eastAsia="Calibri"/>
      <w:szCs w:val="22"/>
      <w:lang w:eastAsia="en-US"/>
    </w:rPr>
  </w:style>
  <w:style w:type="paragraph" w:customStyle="1" w:styleId="Huisstijl-Standaard">
    <w:name w:val="Huisstijl-Standaard"/>
    <w:basedOn w:val="Standaard"/>
    <w:next w:val="Tekstzonderopmaak"/>
    <w:link w:val="Huisstijl-StandaardChar"/>
    <w:qFormat/>
    <w:rsid w:val="002B6CA6"/>
    <w:pPr>
      <w:spacing w:line="120" w:lineRule="atLeast"/>
    </w:pPr>
    <w:rPr>
      <w:szCs w:val="24"/>
    </w:rPr>
  </w:style>
  <w:style w:type="character" w:customStyle="1" w:styleId="Huisstijl-StandaardChar">
    <w:name w:val="Huisstijl-Standaard Char"/>
    <w:basedOn w:val="Standaardalinea-lettertype"/>
    <w:link w:val="Huisstijl-Standaard"/>
    <w:rsid w:val="002B6CA6"/>
    <w:rPr>
      <w:rFonts w:ascii="Arial" w:hAnsi="Arial"/>
      <w:szCs w:val="24"/>
    </w:rPr>
  </w:style>
  <w:style w:type="character" w:customStyle="1" w:styleId="VoetnoottekstChar">
    <w:name w:val="Voetnoottekst Char"/>
    <w:basedOn w:val="Standaardalinea-lettertype"/>
    <w:link w:val="Voetnoottekst"/>
    <w:uiPriority w:val="99"/>
    <w:rsid w:val="005B6666"/>
    <w:rPr>
      <w:rFonts w:ascii="Arial" w:hAnsi="Arial"/>
      <w:color w:val="000000"/>
      <w:sz w:val="16"/>
    </w:rPr>
  </w:style>
  <w:style w:type="paragraph" w:customStyle="1" w:styleId="Vraagnummering">
    <w:name w:val="Vraag nummering"/>
    <w:basedOn w:val="Standaard"/>
    <w:link w:val="VraagnummeringChar"/>
    <w:autoRedefine/>
    <w:qFormat/>
    <w:rsid w:val="00AB2159"/>
    <w:pPr>
      <w:numPr>
        <w:numId w:val="10"/>
      </w:numPr>
      <w:ind w:left="0" w:firstLine="0"/>
    </w:pPr>
    <w:rPr>
      <w:i/>
    </w:rPr>
  </w:style>
  <w:style w:type="paragraph" w:styleId="Tekstzonderopmaak">
    <w:name w:val="Plain Text"/>
    <w:basedOn w:val="Standaard"/>
    <w:link w:val="TekstzonderopmaakChar"/>
    <w:uiPriority w:val="99"/>
    <w:unhideWhenUsed/>
    <w:rsid w:val="005B6666"/>
    <w:rPr>
      <w:rFonts w:ascii="Consolas" w:hAnsi="Consolas" w:cs="Consolas"/>
      <w:sz w:val="21"/>
      <w:szCs w:val="21"/>
    </w:rPr>
  </w:style>
  <w:style w:type="character" w:customStyle="1" w:styleId="TekstzonderopmaakChar">
    <w:name w:val="Tekst zonder opmaak Char"/>
    <w:basedOn w:val="Standaardalinea-lettertype"/>
    <w:link w:val="Tekstzonderopmaak"/>
    <w:uiPriority w:val="99"/>
    <w:rsid w:val="005B6666"/>
    <w:rPr>
      <w:rFonts w:ascii="Consolas" w:hAnsi="Consolas" w:cs="Consolas"/>
      <w:color w:val="000000"/>
      <w:sz w:val="21"/>
      <w:szCs w:val="21"/>
    </w:rPr>
  </w:style>
  <w:style w:type="character" w:styleId="Zwaar">
    <w:name w:val="Strong"/>
    <w:basedOn w:val="Standaardalinea-lettertype"/>
    <w:uiPriority w:val="22"/>
    <w:qFormat/>
    <w:rsid w:val="003409E4"/>
    <w:rPr>
      <w:b/>
      <w:bCs/>
    </w:rPr>
  </w:style>
  <w:style w:type="character" w:customStyle="1" w:styleId="VraagnummeringChar">
    <w:name w:val="Vraag nummering Char"/>
    <w:basedOn w:val="Standaardalinea-lettertype"/>
    <w:link w:val="Vraagnummering"/>
    <w:rsid w:val="00AB2159"/>
    <w:rPr>
      <w:rFonts w:ascii="Arial" w:hAnsi="Arial" w:cs="Arial"/>
      <w:i/>
      <w:color w:val="000000"/>
    </w:rPr>
  </w:style>
  <w:style w:type="character" w:styleId="Nadruk">
    <w:name w:val="Emphasis"/>
    <w:basedOn w:val="Standaardalinea-lettertype"/>
    <w:uiPriority w:val="20"/>
    <w:qFormat/>
    <w:rsid w:val="003409E4"/>
    <w:rPr>
      <w:i/>
      <w:iCs/>
    </w:rPr>
  </w:style>
  <w:style w:type="paragraph" w:styleId="Revisie">
    <w:name w:val="Revision"/>
    <w:hidden/>
    <w:uiPriority w:val="99"/>
    <w:semiHidden/>
    <w:rsid w:val="00D43A54"/>
    <w:rPr>
      <w:rFonts w:ascii="Arial" w:hAnsi="Arial"/>
      <w:color w:val="000000"/>
    </w:rPr>
  </w:style>
  <w:style w:type="table" w:styleId="Tabelraster">
    <w:name w:val="Table Grid"/>
    <w:basedOn w:val="Standaardtabel"/>
    <w:uiPriority w:val="59"/>
    <w:rsid w:val="008B1F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oettekst01">
    <w:name w:val="Voettekst01"/>
    <w:basedOn w:val="Standaard"/>
    <w:link w:val="Voettekst01Char"/>
    <w:autoRedefine/>
    <w:qFormat/>
    <w:rsid w:val="00D40615"/>
    <w:pPr>
      <w:pBdr>
        <w:top w:val="single" w:sz="4" w:space="1" w:color="auto"/>
      </w:pBdr>
      <w:jc w:val="right"/>
    </w:pPr>
    <w:rPr>
      <w:sz w:val="16"/>
      <w:szCs w:val="16"/>
    </w:rPr>
  </w:style>
  <w:style w:type="paragraph" w:customStyle="1" w:styleId="koptekst01">
    <w:name w:val="koptekst01"/>
    <w:basedOn w:val="Standaard"/>
    <w:link w:val="koptekst01Char"/>
    <w:autoRedefine/>
    <w:qFormat/>
    <w:rsid w:val="00D40615"/>
    <w:pPr>
      <w:pBdr>
        <w:bottom w:val="single" w:sz="4" w:space="1" w:color="auto"/>
      </w:pBdr>
    </w:pPr>
    <w:rPr>
      <w:sz w:val="16"/>
      <w:szCs w:val="16"/>
    </w:rPr>
  </w:style>
  <w:style w:type="character" w:customStyle="1" w:styleId="Voettekst01Char">
    <w:name w:val="Voettekst01 Char"/>
    <w:basedOn w:val="Standaardalinea-lettertype"/>
    <w:link w:val="Voettekst01"/>
    <w:rsid w:val="00D40615"/>
    <w:rPr>
      <w:rFonts w:ascii="Arial" w:hAnsi="Arial" w:cs="Arial"/>
      <w:color w:val="000000"/>
      <w:sz w:val="16"/>
      <w:szCs w:val="16"/>
    </w:rPr>
  </w:style>
  <w:style w:type="table" w:styleId="Lichtraster-accent1">
    <w:name w:val="Light Grid Accent 1"/>
    <w:basedOn w:val="Standaardtabel"/>
    <w:uiPriority w:val="62"/>
    <w:rsid w:val="008A4497"/>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koptekst01Char">
    <w:name w:val="koptekst01 Char"/>
    <w:basedOn w:val="Standaardalinea-lettertype"/>
    <w:link w:val="koptekst01"/>
    <w:rsid w:val="00D40615"/>
    <w:rPr>
      <w:rFonts w:ascii="Arial" w:hAnsi="Arial" w:cs="Arial"/>
      <w:color w:val="000000"/>
      <w:sz w:val="16"/>
      <w:szCs w:val="16"/>
    </w:rPr>
  </w:style>
  <w:style w:type="paragraph" w:customStyle="1" w:styleId="List1">
    <w:name w:val="List 1"/>
    <w:basedOn w:val="Standaard"/>
    <w:semiHidden/>
    <w:rsid w:val="00B52EC9"/>
    <w:pPr>
      <w:numPr>
        <w:numId w:val="15"/>
      </w:numPr>
    </w:pPr>
    <w:rPr>
      <w:rFonts w:ascii="Times New Roman" w:hAnsi="Times New Roman" w:cs="Times New Roman"/>
    </w:rPr>
  </w:style>
  <w:style w:type="paragraph" w:customStyle="1" w:styleId="Default">
    <w:name w:val="Default"/>
    <w:rsid w:val="008B25AA"/>
    <w:pPr>
      <w:autoSpaceDE w:val="0"/>
      <w:autoSpaceDN w:val="0"/>
      <w:adjustRightInd w:val="0"/>
    </w:pPr>
    <w:rPr>
      <w:rFonts w:ascii="Arial" w:hAnsi="Arial" w:cs="Arial"/>
      <w:color w:val="000000"/>
      <w:sz w:val="24"/>
      <w:szCs w:val="24"/>
    </w:rPr>
  </w:style>
  <w:style w:type="character" w:styleId="GevolgdeHyperlink">
    <w:name w:val="FollowedHyperlink"/>
    <w:basedOn w:val="Standaardalinea-lettertype"/>
    <w:uiPriority w:val="99"/>
    <w:semiHidden/>
    <w:unhideWhenUsed/>
    <w:rsid w:val="00345A88"/>
    <w:rPr>
      <w:color w:val="800080" w:themeColor="followedHyperlink"/>
      <w:u w:val="single"/>
    </w:rPr>
  </w:style>
  <w:style w:type="paragraph" w:customStyle="1" w:styleId="INKBijlage">
    <w:name w:val="INK Bijlage"/>
    <w:basedOn w:val="Kop1"/>
    <w:next w:val="INKStandaard"/>
    <w:link w:val="INKBijlageChar"/>
    <w:qFormat/>
    <w:rsid w:val="00DF60A1"/>
    <w:pPr>
      <w:keepLines/>
      <w:numPr>
        <w:numId w:val="23"/>
      </w:numPr>
      <w:spacing w:before="480" w:after="240"/>
    </w:pPr>
    <w:rPr>
      <w:rFonts w:ascii="RijksoverheidSansHeading" w:eastAsiaTheme="majorEastAsia" w:hAnsi="RijksoverheidSansHeading" w:cstheme="majorBidi"/>
      <w:bCs/>
      <w:kern w:val="0"/>
      <w:sz w:val="28"/>
      <w:szCs w:val="24"/>
      <w:lang w:eastAsia="en-US"/>
    </w:rPr>
  </w:style>
  <w:style w:type="character" w:customStyle="1" w:styleId="INKBijlageChar">
    <w:name w:val="INK Bijlage Char"/>
    <w:basedOn w:val="Standaardalinea-lettertype"/>
    <w:link w:val="INKBijlage"/>
    <w:rsid w:val="00DF60A1"/>
    <w:rPr>
      <w:rFonts w:ascii="RijksoverheidSansHeading" w:eastAsiaTheme="majorEastAsia" w:hAnsi="RijksoverheidSansHeading" w:cstheme="majorBidi"/>
      <w:b/>
      <w:bCs/>
      <w:color w:val="01689B"/>
      <w:spacing w:val="5"/>
      <w:sz w:val="28"/>
      <w:szCs w:val="24"/>
      <w:lang w:eastAsia="en-US"/>
    </w:rPr>
  </w:style>
  <w:style w:type="paragraph" w:styleId="Lijstopsomteken2">
    <w:name w:val="List Bullet 2"/>
    <w:basedOn w:val="Standaard"/>
    <w:semiHidden/>
    <w:rsid w:val="00014CB1"/>
    <w:pPr>
      <w:numPr>
        <w:numId w:val="25"/>
      </w:numPr>
      <w:spacing w:line="240" w:lineRule="atLeast"/>
      <w:ind w:left="454" w:hanging="227"/>
    </w:pPr>
    <w:rPr>
      <w:rFonts w:ascii="Verdana" w:hAnsi="Verdana" w:cs="Times New Roman"/>
      <w:noProof/>
      <w:sz w:val="18"/>
      <w:szCs w:val="24"/>
    </w:rPr>
  </w:style>
  <w:style w:type="paragraph" w:customStyle="1" w:styleId="EVW-Eis">
    <w:name w:val="EVW-Eis"/>
    <w:basedOn w:val="Standaard"/>
    <w:next w:val="Standaard"/>
    <w:autoRedefine/>
    <w:rsid w:val="00014CB1"/>
    <w:pPr>
      <w:keepLines/>
      <w:spacing w:after="240" w:line="240" w:lineRule="atLeast"/>
      <w:ind w:left="2268"/>
    </w:pPr>
    <w:rPr>
      <w:sz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0576473">
      <w:bodyDiv w:val="1"/>
      <w:marLeft w:val="192"/>
      <w:marRight w:val="0"/>
      <w:marTop w:val="270"/>
      <w:marBottom w:val="450"/>
      <w:divBdr>
        <w:top w:val="none" w:sz="0" w:space="0" w:color="auto"/>
        <w:left w:val="none" w:sz="0" w:space="0" w:color="auto"/>
        <w:bottom w:val="none" w:sz="0" w:space="0" w:color="auto"/>
        <w:right w:val="none" w:sz="0" w:space="0" w:color="auto"/>
      </w:divBdr>
      <w:divsChild>
        <w:div w:id="1966543499">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mailto:cict.inkoop.aanbestedingen@belastingdienst.nl"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belastingdienst-in-beeld.nl/belastingdienst-van-de-toekomst/" TargetMode="Externa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http://www.rijksoverheid.nl/ministeries/fin" TargetMode="External"/><Relationship Id="rId25"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yperlink" Target="http://www.belastingdienst.nl" TargetMode="External"/><Relationship Id="rId20" Type="http://schemas.openxmlformats.org/officeDocument/2006/relationships/hyperlink" Target="mailto:cict.inkoop.aanbestedingen@belastingdienst.n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4.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yperlink" Target="https://www.rijksoverheid.nl/documenten/kamerstukken/2015/09/16/16e-halfjaarsrapportage-van-de-belastingdienst" TargetMode="External"/><Relationship Id="rId10" Type="http://schemas.openxmlformats.org/officeDocument/2006/relationships/header" Target="header1.xml"/><Relationship Id="rId19" Type="http://schemas.openxmlformats.org/officeDocument/2006/relationships/hyperlink" Target="mailto:cict.inkoop.aanbestedingen@belastingdienst.nl"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 Id="rId22" Type="http://schemas.openxmlformats.org/officeDocument/2006/relationships/hyperlink" Target="https://belastingdienst-in-beeld.nl/dossiers/investeringsagenda-belastingdienst/" TargetMode="External"/><Relationship Id="rId27" Type="http://schemas.openxmlformats.org/officeDocument/2006/relationships/theme" Target="theme/theme1.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ieml00\Off97Bld\Sjablonen\Architectuursjablonen\DomeinArchitectuur_1.0.dot"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B1B729-AD32-488A-AF91-215E49BAC0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DomeinArchitectuur_1.0</Template>
  <TotalTime>20</TotalTime>
  <Pages>14</Pages>
  <Words>2624</Words>
  <Characters>17749</Characters>
  <Application>Microsoft Office Word</Application>
  <DocSecurity>0</DocSecurity>
  <Lines>147</Lines>
  <Paragraphs>40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Marktconsultatie</vt:lpstr>
      <vt:lpstr>Marktconsultatie</vt:lpstr>
    </vt:vector>
  </TitlesOfParts>
  <Company>Ministerie van Financiën</Company>
  <LinksUpToDate>false</LinksUpToDate>
  <CharactersWithSpaces>20333</CharactersWithSpaces>
  <SharedDoc>false</SharedDoc>
  <HLinks>
    <vt:vector size="30" baseType="variant">
      <vt:variant>
        <vt:i4>2228239</vt:i4>
      </vt:variant>
      <vt:variant>
        <vt:i4>105</vt:i4>
      </vt:variant>
      <vt:variant>
        <vt:i4>0</vt:i4>
      </vt:variant>
      <vt:variant>
        <vt:i4>5</vt:i4>
      </vt:variant>
      <vt:variant>
        <vt:lpwstr>mailto:cict.inkoop.aanbestedingen@belastingdienst.nl</vt:lpwstr>
      </vt:variant>
      <vt:variant>
        <vt:lpwstr/>
      </vt:variant>
      <vt:variant>
        <vt:i4>196703</vt:i4>
      </vt:variant>
      <vt:variant>
        <vt:i4>102</vt:i4>
      </vt:variant>
      <vt:variant>
        <vt:i4>0</vt:i4>
      </vt:variant>
      <vt:variant>
        <vt:i4>5</vt:i4>
      </vt:variant>
      <vt:variant>
        <vt:lpwstr>http://www.minfin.nl/</vt:lpwstr>
      </vt:variant>
      <vt:variant>
        <vt:lpwstr/>
      </vt:variant>
      <vt:variant>
        <vt:i4>3276874</vt:i4>
      </vt:variant>
      <vt:variant>
        <vt:i4>99</vt:i4>
      </vt:variant>
      <vt:variant>
        <vt:i4>0</vt:i4>
      </vt:variant>
      <vt:variant>
        <vt:i4>5</vt:i4>
      </vt:variant>
      <vt:variant>
        <vt:lpwstr>\\Vfprow53\vfprow53.dg\IMB_INN\inning\Depots\3b Marktverkenning\review\organisatie-20.html</vt:lpwstr>
      </vt:variant>
      <vt:variant>
        <vt:lpwstr>P393_25610</vt:lpwstr>
      </vt:variant>
      <vt:variant>
        <vt:i4>3997768</vt:i4>
      </vt:variant>
      <vt:variant>
        <vt:i4>96</vt:i4>
      </vt:variant>
      <vt:variant>
        <vt:i4>0</vt:i4>
      </vt:variant>
      <vt:variant>
        <vt:i4>5</vt:i4>
      </vt:variant>
      <vt:variant>
        <vt:lpwstr>\\Vfprow53\vfprow53.dg\IMB_INN\inning\Depots\3b Marktverkenning\review\organisatie-21.html</vt:lpwstr>
      </vt:variant>
      <vt:variant>
        <vt:lpwstr>P398_26715</vt:lpwstr>
      </vt:variant>
      <vt:variant>
        <vt:i4>8257578</vt:i4>
      </vt:variant>
      <vt:variant>
        <vt:i4>-1</vt:i4>
      </vt:variant>
      <vt:variant>
        <vt:i4>1225</vt:i4>
      </vt:variant>
      <vt:variant>
        <vt:i4>1</vt:i4>
      </vt:variant>
      <vt:variant>
        <vt:lpwstr>kompas smal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Marktconsultatie</dc:title>
  <dc:creator>Belastingdienst</dc:creator>
  <cp:lastModifiedBy>Frank Spaaij</cp:lastModifiedBy>
  <cp:revision>3</cp:revision>
  <cp:lastPrinted>2016-03-14T13:27:00Z</cp:lastPrinted>
  <dcterms:created xsi:type="dcterms:W3CDTF">2016-03-14T13:10:00Z</dcterms:created>
  <dcterms:modified xsi:type="dcterms:W3CDTF">2016-03-14T13:31:00Z</dcterms:modified>
</cp:coreProperties>
</file>