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C5F" w:rsidRDefault="00C62C5F" w:rsidP="00C62C5F">
      <w:pPr>
        <w:spacing w:line="240" w:lineRule="atLeast"/>
        <w:rPr>
          <w:b/>
        </w:rPr>
      </w:pPr>
      <w:r>
        <w:rPr>
          <w:b/>
        </w:rPr>
        <w:t xml:space="preserve">BIJLAGE 1 FORMULIER VRAGEN </w:t>
      </w:r>
    </w:p>
    <w:p w:rsidR="00C62C5F" w:rsidRDefault="00C62C5F" w:rsidP="00C62C5F">
      <w:pPr>
        <w:spacing w:line="240" w:lineRule="atLeast"/>
        <w:rPr>
          <w:b/>
        </w:rPr>
      </w:pPr>
    </w:p>
    <w:p w:rsidR="00C62C5F" w:rsidRPr="00186C57" w:rsidRDefault="00C62C5F" w:rsidP="00C62C5F">
      <w:pPr>
        <w:spacing w:line="240" w:lineRule="atLeast"/>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70"/>
        <w:gridCol w:w="6300"/>
      </w:tblGrid>
      <w:tr w:rsidR="00C62C5F" w:rsidRPr="008A2E85" w:rsidTr="004042BA">
        <w:trPr>
          <w:trHeight w:val="300"/>
        </w:trPr>
        <w:tc>
          <w:tcPr>
            <w:tcW w:w="2770" w:type="dxa"/>
            <w:shd w:val="clear" w:color="auto" w:fill="D9D9D9" w:themeFill="background1" w:themeFillShade="D9"/>
            <w:noWrap/>
          </w:tcPr>
          <w:p w:rsidR="00C62C5F" w:rsidRPr="004042BA" w:rsidRDefault="00C62C5F" w:rsidP="00C62C5F">
            <w:pPr>
              <w:spacing w:line="240" w:lineRule="atLeast"/>
              <w:rPr>
                <w:b/>
              </w:rPr>
            </w:pPr>
            <w:r w:rsidRPr="004042BA">
              <w:rPr>
                <w:b/>
              </w:rPr>
              <w:t xml:space="preserve">Naam </w:t>
            </w:r>
            <w:r w:rsidRPr="004042BA">
              <w:rPr>
                <w:b/>
              </w:rPr>
              <w:t>marktconsultatie</w:t>
            </w:r>
          </w:p>
        </w:tc>
        <w:tc>
          <w:tcPr>
            <w:tcW w:w="6300" w:type="dxa"/>
            <w:shd w:val="clear" w:color="auto" w:fill="auto"/>
            <w:noWrap/>
          </w:tcPr>
          <w:p w:rsidR="00C62C5F" w:rsidRPr="00E57D4E" w:rsidRDefault="00C62C5F" w:rsidP="00A616EF">
            <w:pPr>
              <w:spacing w:line="240" w:lineRule="atLeast"/>
            </w:pPr>
            <w:r>
              <w:t>Marktconsultatie inzake online arbeidsmarktcommunicatie Defensie</w:t>
            </w:r>
          </w:p>
        </w:tc>
      </w:tr>
      <w:tr w:rsidR="00C62C5F" w:rsidRPr="008A2E85" w:rsidTr="004042BA">
        <w:trPr>
          <w:trHeight w:val="300"/>
        </w:trPr>
        <w:tc>
          <w:tcPr>
            <w:tcW w:w="2770" w:type="dxa"/>
            <w:shd w:val="clear" w:color="auto" w:fill="D9D9D9" w:themeFill="background1" w:themeFillShade="D9"/>
            <w:noWrap/>
          </w:tcPr>
          <w:p w:rsidR="00C62C5F" w:rsidRPr="004042BA" w:rsidRDefault="00C62C5F" w:rsidP="00A616EF">
            <w:pPr>
              <w:spacing w:line="240" w:lineRule="atLeast"/>
              <w:rPr>
                <w:b/>
              </w:rPr>
            </w:pPr>
            <w:r w:rsidRPr="004042BA">
              <w:rPr>
                <w:b/>
              </w:rPr>
              <w:t>Kenmerk</w:t>
            </w:r>
          </w:p>
        </w:tc>
        <w:tc>
          <w:tcPr>
            <w:tcW w:w="6300" w:type="dxa"/>
            <w:shd w:val="clear" w:color="auto" w:fill="auto"/>
            <w:noWrap/>
          </w:tcPr>
          <w:p w:rsidR="00C62C5F" w:rsidRPr="00E57D4E" w:rsidRDefault="00C62C5F" w:rsidP="00A616EF">
            <w:pPr>
              <w:spacing w:line="240" w:lineRule="atLeast"/>
            </w:pPr>
            <w:r>
              <w:t>DPC042</w:t>
            </w:r>
          </w:p>
        </w:tc>
      </w:tr>
      <w:tr w:rsidR="00C62C5F" w:rsidRPr="008A2E85" w:rsidTr="004042BA">
        <w:trPr>
          <w:trHeight w:val="300"/>
        </w:trPr>
        <w:tc>
          <w:tcPr>
            <w:tcW w:w="2770" w:type="dxa"/>
            <w:shd w:val="clear" w:color="auto" w:fill="D9D9D9" w:themeFill="background1" w:themeFillShade="D9"/>
            <w:noWrap/>
          </w:tcPr>
          <w:p w:rsidR="00C62C5F" w:rsidRPr="004042BA" w:rsidRDefault="00C62C5F" w:rsidP="00A616EF">
            <w:pPr>
              <w:spacing w:line="240" w:lineRule="atLeast"/>
              <w:rPr>
                <w:b/>
              </w:rPr>
            </w:pPr>
            <w:r w:rsidRPr="004042BA">
              <w:rPr>
                <w:b/>
              </w:rPr>
              <w:t>Naam onderneming</w:t>
            </w:r>
          </w:p>
        </w:tc>
        <w:tc>
          <w:tcPr>
            <w:tcW w:w="6300" w:type="dxa"/>
            <w:shd w:val="clear" w:color="auto" w:fill="auto"/>
            <w:noWrap/>
          </w:tcPr>
          <w:p w:rsidR="00C62C5F" w:rsidRPr="00E57D4E" w:rsidRDefault="00C62C5F" w:rsidP="00A616EF">
            <w:pPr>
              <w:spacing w:line="240" w:lineRule="atLeast"/>
            </w:pPr>
            <w:r w:rsidRPr="00E57D4E">
              <w:t xml:space="preserve"> </w:t>
            </w:r>
          </w:p>
        </w:tc>
      </w:tr>
      <w:tr w:rsidR="00C62C5F" w:rsidRPr="008A2E85" w:rsidTr="004042BA">
        <w:trPr>
          <w:trHeight w:val="300"/>
        </w:trPr>
        <w:tc>
          <w:tcPr>
            <w:tcW w:w="2770" w:type="dxa"/>
            <w:shd w:val="clear" w:color="auto" w:fill="D9D9D9" w:themeFill="background1" w:themeFillShade="D9"/>
            <w:noWrap/>
          </w:tcPr>
          <w:p w:rsidR="00C62C5F" w:rsidRPr="004042BA" w:rsidRDefault="00C62C5F" w:rsidP="00A616EF">
            <w:pPr>
              <w:spacing w:line="240" w:lineRule="atLeast"/>
              <w:rPr>
                <w:b/>
              </w:rPr>
            </w:pPr>
            <w:r w:rsidRPr="004042BA">
              <w:rPr>
                <w:b/>
              </w:rPr>
              <w:t>Naam contactpersoon</w:t>
            </w:r>
          </w:p>
        </w:tc>
        <w:tc>
          <w:tcPr>
            <w:tcW w:w="6300" w:type="dxa"/>
            <w:shd w:val="clear" w:color="auto" w:fill="auto"/>
            <w:noWrap/>
          </w:tcPr>
          <w:p w:rsidR="00C62C5F" w:rsidRPr="00E57D4E" w:rsidRDefault="00C62C5F" w:rsidP="00A616EF">
            <w:pPr>
              <w:spacing w:line="240" w:lineRule="atLeast"/>
            </w:pPr>
          </w:p>
        </w:tc>
      </w:tr>
      <w:tr w:rsidR="00C62C5F" w:rsidRPr="008A2E85" w:rsidTr="004042BA">
        <w:trPr>
          <w:trHeight w:val="300"/>
        </w:trPr>
        <w:tc>
          <w:tcPr>
            <w:tcW w:w="2770" w:type="dxa"/>
            <w:shd w:val="clear" w:color="auto" w:fill="D9D9D9" w:themeFill="background1" w:themeFillShade="D9"/>
            <w:noWrap/>
          </w:tcPr>
          <w:p w:rsidR="00C62C5F" w:rsidRPr="004042BA" w:rsidRDefault="00C62C5F" w:rsidP="00A616EF">
            <w:pPr>
              <w:spacing w:line="240" w:lineRule="atLeast"/>
              <w:rPr>
                <w:b/>
              </w:rPr>
            </w:pPr>
            <w:r w:rsidRPr="004042BA">
              <w:rPr>
                <w:b/>
              </w:rPr>
              <w:t>Telefoonnummer contactpersoon</w:t>
            </w:r>
          </w:p>
        </w:tc>
        <w:tc>
          <w:tcPr>
            <w:tcW w:w="6300" w:type="dxa"/>
            <w:shd w:val="clear" w:color="auto" w:fill="auto"/>
            <w:noWrap/>
          </w:tcPr>
          <w:p w:rsidR="00C62C5F" w:rsidRPr="00E57D4E" w:rsidRDefault="00C62C5F" w:rsidP="00A616EF">
            <w:pPr>
              <w:spacing w:line="240" w:lineRule="atLeast"/>
            </w:pPr>
          </w:p>
        </w:tc>
      </w:tr>
      <w:tr w:rsidR="00C62C5F" w:rsidRPr="008A2E85" w:rsidTr="004042BA">
        <w:trPr>
          <w:trHeight w:val="300"/>
        </w:trPr>
        <w:tc>
          <w:tcPr>
            <w:tcW w:w="2770" w:type="dxa"/>
            <w:shd w:val="clear" w:color="auto" w:fill="D9D9D9" w:themeFill="background1" w:themeFillShade="D9"/>
            <w:noWrap/>
          </w:tcPr>
          <w:p w:rsidR="00C62C5F" w:rsidRPr="004042BA" w:rsidRDefault="00C62C5F" w:rsidP="00A616EF">
            <w:pPr>
              <w:spacing w:line="240" w:lineRule="atLeast"/>
              <w:rPr>
                <w:b/>
              </w:rPr>
            </w:pPr>
            <w:r w:rsidRPr="004042BA">
              <w:rPr>
                <w:b/>
              </w:rPr>
              <w:t>E-mailadres contactpersoon</w:t>
            </w:r>
          </w:p>
        </w:tc>
        <w:tc>
          <w:tcPr>
            <w:tcW w:w="6300" w:type="dxa"/>
            <w:shd w:val="clear" w:color="auto" w:fill="auto"/>
            <w:noWrap/>
          </w:tcPr>
          <w:p w:rsidR="00C62C5F" w:rsidRPr="00E57D4E" w:rsidRDefault="00C62C5F" w:rsidP="00A616EF">
            <w:pPr>
              <w:spacing w:line="240" w:lineRule="atLeast"/>
            </w:pPr>
          </w:p>
        </w:tc>
      </w:tr>
      <w:tr w:rsidR="00C62C5F" w:rsidRPr="008A2E85" w:rsidTr="004042BA">
        <w:trPr>
          <w:trHeight w:val="300"/>
        </w:trPr>
        <w:tc>
          <w:tcPr>
            <w:tcW w:w="2770" w:type="dxa"/>
            <w:shd w:val="clear" w:color="auto" w:fill="D9D9D9" w:themeFill="background1" w:themeFillShade="D9"/>
          </w:tcPr>
          <w:p w:rsidR="00C62C5F" w:rsidRPr="004042BA" w:rsidRDefault="00C62C5F" w:rsidP="00A616EF">
            <w:pPr>
              <w:spacing w:line="240" w:lineRule="atLeast"/>
              <w:rPr>
                <w:b/>
              </w:rPr>
            </w:pPr>
            <w:r w:rsidRPr="004042BA">
              <w:rPr>
                <w:b/>
              </w:rPr>
              <w:t>Datum</w:t>
            </w:r>
          </w:p>
        </w:tc>
        <w:tc>
          <w:tcPr>
            <w:tcW w:w="6300" w:type="dxa"/>
            <w:shd w:val="clear" w:color="auto" w:fill="auto"/>
          </w:tcPr>
          <w:p w:rsidR="00C62C5F" w:rsidRPr="00E57D4E" w:rsidRDefault="00C62C5F" w:rsidP="00A616EF">
            <w:pPr>
              <w:spacing w:line="240" w:lineRule="atLeast"/>
            </w:pPr>
            <w:r w:rsidRPr="00E57D4E">
              <w:t xml:space="preserve"> </w:t>
            </w:r>
          </w:p>
        </w:tc>
      </w:tr>
    </w:tbl>
    <w:p w:rsidR="00C62C5F" w:rsidRDefault="00C62C5F" w:rsidP="00C62C5F">
      <w:pPr>
        <w:spacing w:line="240" w:lineRule="atLeast"/>
      </w:pPr>
    </w:p>
    <w:p w:rsidR="00C62C5F" w:rsidRPr="001E2CB7" w:rsidRDefault="00C62C5F" w:rsidP="00C62C5F">
      <w:pPr>
        <w:spacing w:line="240" w:lineRule="atLeast"/>
      </w:pPr>
      <w:r>
        <w:t xml:space="preserve">U </w:t>
      </w:r>
      <w:r w:rsidRPr="001E2CB7">
        <w:t>wordt verzocht in de vra</w:t>
      </w:r>
      <w:r>
        <w:t>gen</w:t>
      </w:r>
      <w:r w:rsidRPr="001E2CB7">
        <w:t xml:space="preserve"> geen (in)directe verwijzingen naar de eigen (</w:t>
      </w:r>
      <w:proofErr w:type="spellStart"/>
      <w:r w:rsidRPr="001E2CB7">
        <w:t>bedrijfs</w:t>
      </w:r>
      <w:proofErr w:type="spellEnd"/>
      <w:r w:rsidRPr="001E2CB7">
        <w:t>)naam op te nemen</w:t>
      </w:r>
      <w:r>
        <w:t xml:space="preserve"> en het als Word-document per e-mail in te dienen</w:t>
      </w:r>
      <w:r w:rsidR="00FF3722">
        <w:t xml:space="preserve"> uiterlijk </w:t>
      </w:r>
      <w:r w:rsidR="00FF3722" w:rsidRPr="00FF3722">
        <w:rPr>
          <w:b/>
        </w:rPr>
        <w:t>22 februari 2016, 12:00 uur</w:t>
      </w:r>
      <w:r>
        <w:t xml:space="preserve"> (</w:t>
      </w:r>
      <w:r w:rsidR="004042BA">
        <w:t xml:space="preserve">e-mailadres: </w:t>
      </w:r>
      <w:r>
        <w:t>traffic@minaz.nl)</w:t>
      </w:r>
      <w:r w:rsidRPr="001E2CB7">
        <w:t xml:space="preserve">. De vragen </w:t>
      </w:r>
      <w:r>
        <w:t xml:space="preserve">worden </w:t>
      </w:r>
      <w:r w:rsidRPr="001E2CB7">
        <w:t>geanonimiseerd opgenomen in een Nota van Inlichtingen</w:t>
      </w:r>
      <w:r>
        <w:t>.</w:t>
      </w:r>
    </w:p>
    <w:p w:rsidR="00C62C5F" w:rsidRDefault="00C62C5F" w:rsidP="00C62C5F">
      <w:pPr>
        <w:spacing w:line="240" w:lineRule="atLeast"/>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7938"/>
      </w:tblGrid>
      <w:tr w:rsidR="00C62C5F" w:rsidRPr="00E72C13" w:rsidTr="00C62C5F">
        <w:trPr>
          <w:trHeight w:val="457"/>
        </w:trPr>
        <w:tc>
          <w:tcPr>
            <w:tcW w:w="1242" w:type="dxa"/>
            <w:shd w:val="clear" w:color="auto" w:fill="E0E0E0"/>
          </w:tcPr>
          <w:p w:rsidR="00C62C5F" w:rsidRPr="00E72C13" w:rsidRDefault="00C62C5F" w:rsidP="00A616EF">
            <w:pPr>
              <w:spacing w:line="240" w:lineRule="atLeast"/>
              <w:rPr>
                <w:b/>
                <w:szCs w:val="18"/>
              </w:rPr>
            </w:pPr>
            <w:r w:rsidRPr="00E72C13">
              <w:rPr>
                <w:b/>
                <w:szCs w:val="18"/>
              </w:rPr>
              <w:t>Nr.</w:t>
            </w:r>
          </w:p>
        </w:tc>
        <w:tc>
          <w:tcPr>
            <w:tcW w:w="7938" w:type="dxa"/>
            <w:shd w:val="clear" w:color="auto" w:fill="E0E0E0"/>
          </w:tcPr>
          <w:p w:rsidR="00C62C5F" w:rsidRPr="00E72C13" w:rsidRDefault="00C62C5F" w:rsidP="00A616EF">
            <w:pPr>
              <w:spacing w:line="240" w:lineRule="atLeast"/>
              <w:rPr>
                <w:b/>
                <w:szCs w:val="18"/>
              </w:rPr>
            </w:pPr>
            <w:r w:rsidRPr="00E72C13">
              <w:rPr>
                <w:b/>
                <w:szCs w:val="18"/>
              </w:rPr>
              <w:t>Vraag</w:t>
            </w:r>
          </w:p>
        </w:tc>
      </w:tr>
      <w:tr w:rsidR="00C62C5F" w:rsidRPr="00E72C13" w:rsidTr="00C62C5F">
        <w:trPr>
          <w:trHeight w:val="220"/>
        </w:trPr>
        <w:tc>
          <w:tcPr>
            <w:tcW w:w="1242" w:type="dxa"/>
            <w:shd w:val="clear" w:color="auto" w:fill="auto"/>
          </w:tcPr>
          <w:p w:rsidR="00C62C5F" w:rsidRPr="00E72C13" w:rsidRDefault="00C62C5F" w:rsidP="00A616EF">
            <w:pPr>
              <w:spacing w:line="240" w:lineRule="atLeast"/>
              <w:rPr>
                <w:szCs w:val="18"/>
              </w:rPr>
            </w:pPr>
          </w:p>
        </w:tc>
        <w:tc>
          <w:tcPr>
            <w:tcW w:w="7938" w:type="dxa"/>
            <w:shd w:val="clear" w:color="auto" w:fill="auto"/>
          </w:tcPr>
          <w:p w:rsidR="00C62C5F" w:rsidRPr="00E72C13" w:rsidRDefault="00C62C5F" w:rsidP="00C62C5F">
            <w:pPr>
              <w:spacing w:line="280" w:lineRule="atLeast"/>
              <w:rPr>
                <w:szCs w:val="18"/>
              </w:rPr>
            </w:pPr>
          </w:p>
        </w:tc>
      </w:tr>
      <w:tr w:rsidR="00C62C5F" w:rsidRPr="00E72C13" w:rsidTr="00C62C5F">
        <w:trPr>
          <w:trHeight w:val="220"/>
        </w:trPr>
        <w:tc>
          <w:tcPr>
            <w:tcW w:w="1242" w:type="dxa"/>
            <w:tcBorders>
              <w:bottom w:val="single" w:sz="4" w:space="0" w:color="auto"/>
            </w:tcBorders>
            <w:shd w:val="clear" w:color="auto" w:fill="D9D9D9" w:themeFill="background1" w:themeFillShade="D9"/>
          </w:tcPr>
          <w:p w:rsidR="00C62C5F" w:rsidRPr="00C62C5F" w:rsidRDefault="00C62C5F" w:rsidP="00A616EF">
            <w:pPr>
              <w:spacing w:line="240" w:lineRule="atLeast"/>
              <w:rPr>
                <w:b/>
                <w:szCs w:val="18"/>
              </w:rPr>
            </w:pPr>
            <w:r w:rsidRPr="00C62C5F">
              <w:rPr>
                <w:b/>
                <w:szCs w:val="18"/>
              </w:rPr>
              <w:t>Antwoord</w:t>
            </w:r>
          </w:p>
          <w:p w:rsidR="00C62C5F" w:rsidRPr="00E72C13" w:rsidRDefault="00C62C5F" w:rsidP="00A616EF">
            <w:pPr>
              <w:spacing w:line="240" w:lineRule="atLeast"/>
              <w:rPr>
                <w:szCs w:val="18"/>
              </w:rPr>
            </w:pPr>
          </w:p>
        </w:tc>
        <w:tc>
          <w:tcPr>
            <w:tcW w:w="7938" w:type="dxa"/>
            <w:shd w:val="clear" w:color="auto" w:fill="auto"/>
          </w:tcPr>
          <w:p w:rsidR="00C62C5F" w:rsidRPr="00E72C13" w:rsidRDefault="00C62C5F" w:rsidP="00A616EF">
            <w:pPr>
              <w:spacing w:line="240" w:lineRule="atLeast"/>
              <w:rPr>
                <w:szCs w:val="18"/>
              </w:rPr>
            </w:pPr>
          </w:p>
        </w:tc>
      </w:tr>
    </w:tbl>
    <w:p w:rsidR="00C62C5F" w:rsidRDefault="00C62C5F" w:rsidP="00C62C5F">
      <w:pPr>
        <w:spacing w:line="240" w:lineRule="atLeast"/>
        <w:rPr>
          <w:i/>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7938"/>
      </w:tblGrid>
      <w:tr w:rsidR="00C62C5F" w:rsidRPr="00E72C13" w:rsidTr="00A616EF">
        <w:trPr>
          <w:trHeight w:val="457"/>
        </w:trPr>
        <w:tc>
          <w:tcPr>
            <w:tcW w:w="1242" w:type="dxa"/>
            <w:shd w:val="clear" w:color="auto" w:fill="E0E0E0"/>
          </w:tcPr>
          <w:p w:rsidR="00C62C5F" w:rsidRPr="00E72C13" w:rsidRDefault="00C62C5F" w:rsidP="00A616EF">
            <w:pPr>
              <w:spacing w:line="240" w:lineRule="atLeast"/>
              <w:rPr>
                <w:b/>
                <w:szCs w:val="18"/>
              </w:rPr>
            </w:pPr>
            <w:r w:rsidRPr="00E72C13">
              <w:rPr>
                <w:b/>
                <w:szCs w:val="18"/>
              </w:rPr>
              <w:t>Nr.</w:t>
            </w:r>
          </w:p>
        </w:tc>
        <w:tc>
          <w:tcPr>
            <w:tcW w:w="7938" w:type="dxa"/>
            <w:shd w:val="clear" w:color="auto" w:fill="E0E0E0"/>
          </w:tcPr>
          <w:p w:rsidR="00C62C5F" w:rsidRPr="00E72C13" w:rsidRDefault="00C62C5F" w:rsidP="00A616EF">
            <w:pPr>
              <w:spacing w:line="240" w:lineRule="atLeast"/>
              <w:rPr>
                <w:b/>
                <w:szCs w:val="18"/>
              </w:rPr>
            </w:pPr>
            <w:r w:rsidRPr="00E72C13">
              <w:rPr>
                <w:b/>
                <w:szCs w:val="18"/>
              </w:rPr>
              <w:t>Vraag</w:t>
            </w:r>
          </w:p>
        </w:tc>
      </w:tr>
      <w:tr w:rsidR="00C62C5F" w:rsidRPr="00E72C13" w:rsidTr="00A616EF">
        <w:trPr>
          <w:trHeight w:val="220"/>
        </w:trPr>
        <w:tc>
          <w:tcPr>
            <w:tcW w:w="1242" w:type="dxa"/>
            <w:shd w:val="clear" w:color="auto" w:fill="auto"/>
          </w:tcPr>
          <w:p w:rsidR="00C62C5F" w:rsidRPr="00E72C13" w:rsidRDefault="00C62C5F" w:rsidP="00A616EF">
            <w:pPr>
              <w:spacing w:line="240" w:lineRule="atLeast"/>
              <w:rPr>
                <w:szCs w:val="18"/>
              </w:rPr>
            </w:pPr>
          </w:p>
        </w:tc>
        <w:tc>
          <w:tcPr>
            <w:tcW w:w="7938" w:type="dxa"/>
            <w:shd w:val="clear" w:color="auto" w:fill="auto"/>
          </w:tcPr>
          <w:p w:rsidR="00C62C5F" w:rsidRPr="00E72C13" w:rsidRDefault="00C62C5F" w:rsidP="00C62C5F">
            <w:pPr>
              <w:spacing w:line="280" w:lineRule="atLeast"/>
              <w:rPr>
                <w:szCs w:val="18"/>
              </w:rPr>
            </w:pPr>
          </w:p>
        </w:tc>
      </w:tr>
      <w:tr w:rsidR="00C62C5F" w:rsidRPr="00E72C13" w:rsidTr="00A616EF">
        <w:trPr>
          <w:trHeight w:val="220"/>
        </w:trPr>
        <w:tc>
          <w:tcPr>
            <w:tcW w:w="1242" w:type="dxa"/>
            <w:tcBorders>
              <w:bottom w:val="single" w:sz="4" w:space="0" w:color="auto"/>
            </w:tcBorders>
            <w:shd w:val="clear" w:color="auto" w:fill="D9D9D9" w:themeFill="background1" w:themeFillShade="D9"/>
          </w:tcPr>
          <w:p w:rsidR="00C62C5F" w:rsidRPr="00C62C5F" w:rsidRDefault="00C62C5F" w:rsidP="00A616EF">
            <w:pPr>
              <w:spacing w:line="240" w:lineRule="atLeast"/>
              <w:rPr>
                <w:b/>
                <w:szCs w:val="18"/>
              </w:rPr>
            </w:pPr>
            <w:r w:rsidRPr="00C62C5F">
              <w:rPr>
                <w:b/>
                <w:szCs w:val="18"/>
              </w:rPr>
              <w:t>Antwoord</w:t>
            </w:r>
          </w:p>
          <w:p w:rsidR="00C62C5F" w:rsidRPr="00E72C13" w:rsidRDefault="00C62C5F" w:rsidP="00A616EF">
            <w:pPr>
              <w:spacing w:line="240" w:lineRule="atLeast"/>
              <w:rPr>
                <w:szCs w:val="18"/>
              </w:rPr>
            </w:pPr>
          </w:p>
        </w:tc>
        <w:tc>
          <w:tcPr>
            <w:tcW w:w="7938" w:type="dxa"/>
            <w:shd w:val="clear" w:color="auto" w:fill="auto"/>
          </w:tcPr>
          <w:p w:rsidR="00C62C5F" w:rsidRPr="00E72C13" w:rsidRDefault="00C62C5F" w:rsidP="00A616EF">
            <w:pPr>
              <w:spacing w:line="240" w:lineRule="atLeast"/>
              <w:rPr>
                <w:szCs w:val="18"/>
              </w:rPr>
            </w:pPr>
          </w:p>
        </w:tc>
      </w:tr>
    </w:tbl>
    <w:p w:rsidR="00C62C5F" w:rsidRDefault="00C62C5F">
      <w:pPr>
        <w:rPr>
          <w: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7938"/>
      </w:tblGrid>
      <w:tr w:rsidR="00C62C5F" w:rsidRPr="00E72C13" w:rsidTr="00A616EF">
        <w:trPr>
          <w:trHeight w:val="457"/>
        </w:trPr>
        <w:tc>
          <w:tcPr>
            <w:tcW w:w="1242" w:type="dxa"/>
            <w:shd w:val="clear" w:color="auto" w:fill="E0E0E0"/>
          </w:tcPr>
          <w:p w:rsidR="00C62C5F" w:rsidRPr="00E72C13" w:rsidRDefault="00C62C5F" w:rsidP="00A616EF">
            <w:pPr>
              <w:spacing w:line="240" w:lineRule="atLeast"/>
              <w:rPr>
                <w:b/>
                <w:szCs w:val="18"/>
              </w:rPr>
            </w:pPr>
            <w:r w:rsidRPr="00E72C13">
              <w:rPr>
                <w:b/>
                <w:szCs w:val="18"/>
              </w:rPr>
              <w:t>Nr.</w:t>
            </w:r>
          </w:p>
        </w:tc>
        <w:tc>
          <w:tcPr>
            <w:tcW w:w="7938" w:type="dxa"/>
            <w:shd w:val="clear" w:color="auto" w:fill="E0E0E0"/>
          </w:tcPr>
          <w:p w:rsidR="00C62C5F" w:rsidRPr="00E72C13" w:rsidRDefault="00C62C5F" w:rsidP="00A616EF">
            <w:pPr>
              <w:spacing w:line="240" w:lineRule="atLeast"/>
              <w:rPr>
                <w:b/>
                <w:szCs w:val="18"/>
              </w:rPr>
            </w:pPr>
            <w:r w:rsidRPr="00E72C13">
              <w:rPr>
                <w:b/>
                <w:szCs w:val="18"/>
              </w:rPr>
              <w:t>Vraag</w:t>
            </w:r>
          </w:p>
        </w:tc>
      </w:tr>
      <w:tr w:rsidR="00C62C5F" w:rsidRPr="00E72C13" w:rsidTr="00A616EF">
        <w:trPr>
          <w:trHeight w:val="220"/>
        </w:trPr>
        <w:tc>
          <w:tcPr>
            <w:tcW w:w="1242" w:type="dxa"/>
            <w:shd w:val="clear" w:color="auto" w:fill="auto"/>
          </w:tcPr>
          <w:p w:rsidR="00C62C5F" w:rsidRPr="00E72C13" w:rsidRDefault="00C62C5F" w:rsidP="00A616EF">
            <w:pPr>
              <w:spacing w:line="240" w:lineRule="atLeast"/>
              <w:rPr>
                <w:szCs w:val="18"/>
              </w:rPr>
            </w:pPr>
          </w:p>
        </w:tc>
        <w:tc>
          <w:tcPr>
            <w:tcW w:w="7938" w:type="dxa"/>
            <w:shd w:val="clear" w:color="auto" w:fill="auto"/>
          </w:tcPr>
          <w:p w:rsidR="00C62C5F" w:rsidRPr="00E72C13" w:rsidRDefault="00C62C5F" w:rsidP="00C62C5F">
            <w:pPr>
              <w:spacing w:line="280" w:lineRule="atLeast"/>
              <w:rPr>
                <w:szCs w:val="18"/>
              </w:rPr>
            </w:pPr>
          </w:p>
        </w:tc>
      </w:tr>
      <w:tr w:rsidR="00C62C5F" w:rsidRPr="00E72C13" w:rsidTr="00A616EF">
        <w:trPr>
          <w:trHeight w:val="220"/>
        </w:trPr>
        <w:tc>
          <w:tcPr>
            <w:tcW w:w="1242" w:type="dxa"/>
            <w:tcBorders>
              <w:bottom w:val="single" w:sz="4" w:space="0" w:color="auto"/>
            </w:tcBorders>
            <w:shd w:val="clear" w:color="auto" w:fill="D9D9D9" w:themeFill="background1" w:themeFillShade="D9"/>
          </w:tcPr>
          <w:p w:rsidR="00C62C5F" w:rsidRPr="00C62C5F" w:rsidRDefault="00C62C5F" w:rsidP="00A616EF">
            <w:pPr>
              <w:spacing w:line="240" w:lineRule="atLeast"/>
              <w:rPr>
                <w:b/>
                <w:szCs w:val="18"/>
              </w:rPr>
            </w:pPr>
            <w:r w:rsidRPr="00C62C5F">
              <w:rPr>
                <w:b/>
                <w:szCs w:val="18"/>
              </w:rPr>
              <w:t>Antwoord</w:t>
            </w:r>
          </w:p>
          <w:p w:rsidR="00C62C5F" w:rsidRPr="00E72C13" w:rsidRDefault="00C62C5F" w:rsidP="00A616EF">
            <w:pPr>
              <w:spacing w:line="240" w:lineRule="atLeast"/>
              <w:rPr>
                <w:szCs w:val="18"/>
              </w:rPr>
            </w:pPr>
          </w:p>
        </w:tc>
        <w:tc>
          <w:tcPr>
            <w:tcW w:w="7938" w:type="dxa"/>
            <w:shd w:val="clear" w:color="auto" w:fill="auto"/>
          </w:tcPr>
          <w:p w:rsidR="00C62C5F" w:rsidRPr="00E72C13" w:rsidRDefault="00C62C5F" w:rsidP="00A616EF">
            <w:pPr>
              <w:spacing w:line="240" w:lineRule="atLeast"/>
              <w:rPr>
                <w:szCs w:val="18"/>
              </w:rPr>
            </w:pPr>
          </w:p>
        </w:tc>
      </w:tr>
    </w:tbl>
    <w:p w:rsidR="00C62C5F" w:rsidRDefault="00C62C5F">
      <w:pPr>
        <w:rPr>
          <w: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7938"/>
      </w:tblGrid>
      <w:tr w:rsidR="00C62C5F" w:rsidRPr="00E72C13" w:rsidTr="00A616EF">
        <w:trPr>
          <w:trHeight w:val="457"/>
        </w:trPr>
        <w:tc>
          <w:tcPr>
            <w:tcW w:w="1242" w:type="dxa"/>
            <w:shd w:val="clear" w:color="auto" w:fill="E0E0E0"/>
          </w:tcPr>
          <w:p w:rsidR="00C62C5F" w:rsidRPr="00E72C13" w:rsidRDefault="00C62C5F" w:rsidP="00A616EF">
            <w:pPr>
              <w:spacing w:line="240" w:lineRule="atLeast"/>
              <w:rPr>
                <w:b/>
                <w:szCs w:val="18"/>
              </w:rPr>
            </w:pPr>
            <w:r w:rsidRPr="00E72C13">
              <w:rPr>
                <w:b/>
                <w:szCs w:val="18"/>
              </w:rPr>
              <w:t>Nr.</w:t>
            </w:r>
          </w:p>
        </w:tc>
        <w:tc>
          <w:tcPr>
            <w:tcW w:w="7938" w:type="dxa"/>
            <w:shd w:val="clear" w:color="auto" w:fill="E0E0E0"/>
          </w:tcPr>
          <w:p w:rsidR="00C62C5F" w:rsidRPr="00E72C13" w:rsidRDefault="00C62C5F" w:rsidP="00A616EF">
            <w:pPr>
              <w:spacing w:line="240" w:lineRule="atLeast"/>
              <w:rPr>
                <w:b/>
                <w:szCs w:val="18"/>
              </w:rPr>
            </w:pPr>
            <w:r w:rsidRPr="00E72C13">
              <w:rPr>
                <w:b/>
                <w:szCs w:val="18"/>
              </w:rPr>
              <w:t>Vraag</w:t>
            </w:r>
          </w:p>
        </w:tc>
      </w:tr>
      <w:tr w:rsidR="00C62C5F" w:rsidRPr="00E72C13" w:rsidTr="00A616EF">
        <w:trPr>
          <w:trHeight w:val="220"/>
        </w:trPr>
        <w:tc>
          <w:tcPr>
            <w:tcW w:w="1242" w:type="dxa"/>
            <w:shd w:val="clear" w:color="auto" w:fill="auto"/>
          </w:tcPr>
          <w:p w:rsidR="00C62C5F" w:rsidRPr="00E72C13" w:rsidRDefault="00C62C5F" w:rsidP="00A616EF">
            <w:pPr>
              <w:spacing w:line="240" w:lineRule="atLeast"/>
              <w:rPr>
                <w:szCs w:val="18"/>
              </w:rPr>
            </w:pPr>
          </w:p>
        </w:tc>
        <w:tc>
          <w:tcPr>
            <w:tcW w:w="7938" w:type="dxa"/>
            <w:shd w:val="clear" w:color="auto" w:fill="auto"/>
          </w:tcPr>
          <w:p w:rsidR="00C62C5F" w:rsidRPr="00E72C13" w:rsidRDefault="00C62C5F" w:rsidP="00A616EF">
            <w:pPr>
              <w:spacing w:line="240" w:lineRule="atLeast"/>
              <w:rPr>
                <w:szCs w:val="18"/>
              </w:rPr>
            </w:pPr>
          </w:p>
        </w:tc>
      </w:tr>
      <w:tr w:rsidR="00C62C5F" w:rsidRPr="00E72C13" w:rsidTr="00A616EF">
        <w:trPr>
          <w:trHeight w:val="220"/>
        </w:trPr>
        <w:tc>
          <w:tcPr>
            <w:tcW w:w="1242" w:type="dxa"/>
            <w:tcBorders>
              <w:bottom w:val="single" w:sz="4" w:space="0" w:color="auto"/>
            </w:tcBorders>
            <w:shd w:val="clear" w:color="auto" w:fill="D9D9D9" w:themeFill="background1" w:themeFillShade="D9"/>
          </w:tcPr>
          <w:p w:rsidR="00C62C5F" w:rsidRPr="00C62C5F" w:rsidRDefault="00C62C5F" w:rsidP="00A616EF">
            <w:pPr>
              <w:spacing w:line="240" w:lineRule="atLeast"/>
              <w:rPr>
                <w:b/>
                <w:szCs w:val="18"/>
              </w:rPr>
            </w:pPr>
            <w:r w:rsidRPr="00C62C5F">
              <w:rPr>
                <w:b/>
                <w:szCs w:val="18"/>
              </w:rPr>
              <w:t>Antwoord</w:t>
            </w:r>
          </w:p>
          <w:p w:rsidR="00C62C5F" w:rsidRPr="00E72C13" w:rsidRDefault="00C62C5F" w:rsidP="00A616EF">
            <w:pPr>
              <w:spacing w:line="240" w:lineRule="atLeast"/>
              <w:rPr>
                <w:szCs w:val="18"/>
              </w:rPr>
            </w:pPr>
          </w:p>
        </w:tc>
        <w:tc>
          <w:tcPr>
            <w:tcW w:w="7938" w:type="dxa"/>
            <w:shd w:val="clear" w:color="auto" w:fill="auto"/>
          </w:tcPr>
          <w:p w:rsidR="00C62C5F" w:rsidRPr="00E72C13" w:rsidRDefault="00C62C5F" w:rsidP="00A616EF">
            <w:pPr>
              <w:spacing w:line="240" w:lineRule="atLeast"/>
              <w:rPr>
                <w:szCs w:val="18"/>
              </w:rPr>
            </w:pPr>
          </w:p>
        </w:tc>
      </w:tr>
    </w:tbl>
    <w:p w:rsidR="00C62C5F" w:rsidRDefault="00C62C5F">
      <w:pPr>
        <w:rPr>
          <w: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7938"/>
      </w:tblGrid>
      <w:tr w:rsidR="00C62C5F" w:rsidRPr="00E72C13" w:rsidTr="00A616EF">
        <w:trPr>
          <w:trHeight w:val="457"/>
        </w:trPr>
        <w:tc>
          <w:tcPr>
            <w:tcW w:w="1242" w:type="dxa"/>
            <w:shd w:val="clear" w:color="auto" w:fill="E0E0E0"/>
          </w:tcPr>
          <w:p w:rsidR="00C62C5F" w:rsidRPr="00E72C13" w:rsidRDefault="00C62C5F" w:rsidP="00A616EF">
            <w:pPr>
              <w:spacing w:line="240" w:lineRule="atLeast"/>
              <w:rPr>
                <w:b/>
                <w:szCs w:val="18"/>
              </w:rPr>
            </w:pPr>
            <w:r w:rsidRPr="00E72C13">
              <w:rPr>
                <w:b/>
                <w:szCs w:val="18"/>
              </w:rPr>
              <w:t>Nr.</w:t>
            </w:r>
          </w:p>
        </w:tc>
        <w:tc>
          <w:tcPr>
            <w:tcW w:w="7938" w:type="dxa"/>
            <w:shd w:val="clear" w:color="auto" w:fill="E0E0E0"/>
          </w:tcPr>
          <w:p w:rsidR="00C62C5F" w:rsidRPr="00E72C13" w:rsidRDefault="00C62C5F" w:rsidP="00A616EF">
            <w:pPr>
              <w:spacing w:line="240" w:lineRule="atLeast"/>
              <w:rPr>
                <w:b/>
                <w:szCs w:val="18"/>
              </w:rPr>
            </w:pPr>
            <w:r w:rsidRPr="00E72C13">
              <w:rPr>
                <w:b/>
                <w:szCs w:val="18"/>
              </w:rPr>
              <w:t>Vraag</w:t>
            </w:r>
          </w:p>
        </w:tc>
      </w:tr>
      <w:tr w:rsidR="00C62C5F" w:rsidRPr="00E72C13" w:rsidTr="00A616EF">
        <w:trPr>
          <w:trHeight w:val="220"/>
        </w:trPr>
        <w:tc>
          <w:tcPr>
            <w:tcW w:w="1242" w:type="dxa"/>
            <w:shd w:val="clear" w:color="auto" w:fill="auto"/>
          </w:tcPr>
          <w:p w:rsidR="00C62C5F" w:rsidRPr="00E72C13" w:rsidRDefault="00C62C5F" w:rsidP="00A616EF">
            <w:pPr>
              <w:spacing w:line="240" w:lineRule="atLeast"/>
              <w:rPr>
                <w:szCs w:val="18"/>
              </w:rPr>
            </w:pPr>
          </w:p>
        </w:tc>
        <w:tc>
          <w:tcPr>
            <w:tcW w:w="7938" w:type="dxa"/>
            <w:shd w:val="clear" w:color="auto" w:fill="auto"/>
          </w:tcPr>
          <w:p w:rsidR="00C62C5F" w:rsidRPr="00E72C13" w:rsidRDefault="00C62C5F" w:rsidP="00C62C5F">
            <w:pPr>
              <w:spacing w:line="280" w:lineRule="atLeast"/>
              <w:rPr>
                <w:szCs w:val="18"/>
              </w:rPr>
            </w:pPr>
          </w:p>
        </w:tc>
      </w:tr>
      <w:tr w:rsidR="00C62C5F" w:rsidRPr="00E72C13" w:rsidTr="00A616EF">
        <w:trPr>
          <w:trHeight w:val="220"/>
        </w:trPr>
        <w:tc>
          <w:tcPr>
            <w:tcW w:w="1242" w:type="dxa"/>
            <w:tcBorders>
              <w:bottom w:val="single" w:sz="4" w:space="0" w:color="auto"/>
            </w:tcBorders>
            <w:shd w:val="clear" w:color="auto" w:fill="D9D9D9" w:themeFill="background1" w:themeFillShade="D9"/>
          </w:tcPr>
          <w:p w:rsidR="00C62C5F" w:rsidRPr="00C62C5F" w:rsidRDefault="00C62C5F" w:rsidP="00A616EF">
            <w:pPr>
              <w:spacing w:line="240" w:lineRule="atLeast"/>
              <w:rPr>
                <w:b/>
                <w:szCs w:val="18"/>
              </w:rPr>
            </w:pPr>
            <w:r w:rsidRPr="00C62C5F">
              <w:rPr>
                <w:b/>
                <w:szCs w:val="18"/>
              </w:rPr>
              <w:t>Antwoord</w:t>
            </w:r>
          </w:p>
          <w:p w:rsidR="00C62C5F" w:rsidRPr="00E72C13" w:rsidRDefault="00C62C5F" w:rsidP="00A616EF">
            <w:pPr>
              <w:spacing w:line="240" w:lineRule="atLeast"/>
              <w:rPr>
                <w:szCs w:val="18"/>
              </w:rPr>
            </w:pPr>
          </w:p>
        </w:tc>
        <w:tc>
          <w:tcPr>
            <w:tcW w:w="7938" w:type="dxa"/>
            <w:shd w:val="clear" w:color="auto" w:fill="auto"/>
          </w:tcPr>
          <w:p w:rsidR="00C62C5F" w:rsidRPr="00E72C13" w:rsidRDefault="00C62C5F" w:rsidP="00A616EF">
            <w:pPr>
              <w:spacing w:line="240" w:lineRule="atLeast"/>
              <w:rPr>
                <w:szCs w:val="18"/>
              </w:rPr>
            </w:pPr>
          </w:p>
        </w:tc>
      </w:tr>
    </w:tbl>
    <w:p w:rsidR="00BB08F7" w:rsidRDefault="00BB08F7">
      <w:pPr>
        <w:rPr>
          <w:b/>
        </w:rPr>
      </w:pPr>
    </w:p>
    <w:p w:rsidR="00C62C5F" w:rsidRDefault="00C62C5F">
      <w:pPr>
        <w:rPr>
          <w:b/>
        </w:rPr>
      </w:pPr>
    </w:p>
    <w:p w:rsidR="00C62C5F" w:rsidRDefault="00C62C5F" w:rsidP="00BB08F7">
      <w:pPr>
        <w:rPr>
          <w:b/>
        </w:rPr>
      </w:pPr>
      <w:r>
        <w:rPr>
          <w:b/>
        </w:rPr>
        <w:br w:type="page"/>
      </w:r>
      <w:r w:rsidR="00BB08F7">
        <w:rPr>
          <w:b/>
        </w:rPr>
        <w:lastRenderedPageBreak/>
        <w:t>B</w:t>
      </w:r>
      <w:r>
        <w:rPr>
          <w:b/>
        </w:rPr>
        <w:t xml:space="preserve">IJLAGE </w:t>
      </w:r>
      <w:r>
        <w:rPr>
          <w:b/>
        </w:rPr>
        <w:t>2</w:t>
      </w:r>
      <w:r>
        <w:rPr>
          <w:b/>
        </w:rPr>
        <w:t xml:space="preserve"> </w:t>
      </w:r>
      <w:r w:rsidR="004042BA">
        <w:rPr>
          <w:b/>
        </w:rPr>
        <w:t>FORMAT DEELNAME MARKTCONSULTATIE INZAKE ONLINE ARBEIDSMARKTCOMMUNICATIE DEFENSIE</w:t>
      </w:r>
    </w:p>
    <w:p w:rsidR="00C62C5F" w:rsidRDefault="00C62C5F" w:rsidP="00C62C5F">
      <w:pPr>
        <w:spacing w:line="240" w:lineRule="atLeast"/>
        <w:rPr>
          <w:b/>
        </w:rPr>
      </w:pPr>
    </w:p>
    <w:p w:rsidR="00C62C5F" w:rsidRPr="00186C57" w:rsidRDefault="00C62C5F" w:rsidP="00C62C5F">
      <w:pPr>
        <w:spacing w:line="240" w:lineRule="atLeast"/>
      </w:pPr>
    </w:p>
    <w:tbl>
      <w:tblPr>
        <w:tblW w:w="9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97"/>
        <w:gridCol w:w="4640"/>
      </w:tblGrid>
      <w:tr w:rsidR="00C62C5F" w:rsidRPr="00186C57" w:rsidTr="004042BA">
        <w:trPr>
          <w:cantSplit/>
          <w:trHeight w:val="454"/>
          <w:jc w:val="center"/>
        </w:trPr>
        <w:tc>
          <w:tcPr>
            <w:tcW w:w="4497" w:type="dxa"/>
            <w:shd w:val="clear" w:color="auto" w:fill="E6E6E6"/>
            <w:vAlign w:val="center"/>
          </w:tcPr>
          <w:p w:rsidR="00C62C5F" w:rsidRPr="004042BA" w:rsidRDefault="004042BA" w:rsidP="004042BA">
            <w:pPr>
              <w:spacing w:line="240" w:lineRule="atLeast"/>
              <w:rPr>
                <w:b/>
              </w:rPr>
            </w:pPr>
            <w:r w:rsidRPr="004042BA">
              <w:rPr>
                <w:b/>
              </w:rPr>
              <w:t>N</w:t>
            </w:r>
            <w:r w:rsidR="00C62C5F" w:rsidRPr="004042BA">
              <w:rPr>
                <w:b/>
              </w:rPr>
              <w:t xml:space="preserve">aam </w:t>
            </w:r>
            <w:r w:rsidRPr="004042BA">
              <w:rPr>
                <w:b/>
              </w:rPr>
              <w:t>onderneming</w:t>
            </w:r>
          </w:p>
        </w:tc>
        <w:tc>
          <w:tcPr>
            <w:tcW w:w="4640" w:type="dxa"/>
            <w:vAlign w:val="center"/>
          </w:tcPr>
          <w:p w:rsidR="00C62C5F" w:rsidRPr="00186C57" w:rsidRDefault="00C62C5F" w:rsidP="00A616EF">
            <w:pPr>
              <w:pStyle w:val="StandaardArial"/>
              <w:spacing w:line="240" w:lineRule="atLeast"/>
            </w:pPr>
          </w:p>
        </w:tc>
      </w:tr>
      <w:tr w:rsidR="004042BA" w:rsidRPr="00186C57" w:rsidTr="004042BA">
        <w:trPr>
          <w:cantSplit/>
          <w:trHeight w:val="454"/>
          <w:jc w:val="center"/>
        </w:trPr>
        <w:tc>
          <w:tcPr>
            <w:tcW w:w="4497" w:type="dxa"/>
            <w:shd w:val="clear" w:color="auto" w:fill="E6E6E6"/>
            <w:vAlign w:val="center"/>
          </w:tcPr>
          <w:p w:rsidR="004042BA" w:rsidRPr="004042BA" w:rsidRDefault="004042BA" w:rsidP="00A616EF">
            <w:pPr>
              <w:spacing w:line="240" w:lineRule="atLeast"/>
              <w:rPr>
                <w:b/>
              </w:rPr>
            </w:pPr>
            <w:r w:rsidRPr="004042BA">
              <w:rPr>
                <w:b/>
              </w:rPr>
              <w:t>Adres</w:t>
            </w:r>
          </w:p>
        </w:tc>
        <w:tc>
          <w:tcPr>
            <w:tcW w:w="4640" w:type="dxa"/>
            <w:vAlign w:val="center"/>
          </w:tcPr>
          <w:p w:rsidR="004042BA" w:rsidRPr="00186C57" w:rsidRDefault="004042BA" w:rsidP="00A616EF">
            <w:pPr>
              <w:pStyle w:val="StandaardArial"/>
              <w:spacing w:line="240" w:lineRule="atLeast"/>
            </w:pPr>
          </w:p>
        </w:tc>
      </w:tr>
      <w:tr w:rsidR="004042BA" w:rsidRPr="00186C57" w:rsidTr="00A616EF">
        <w:trPr>
          <w:cantSplit/>
          <w:trHeight w:val="454"/>
          <w:jc w:val="center"/>
        </w:trPr>
        <w:tc>
          <w:tcPr>
            <w:tcW w:w="4497" w:type="dxa"/>
            <w:tcBorders>
              <w:bottom w:val="single" w:sz="4" w:space="0" w:color="auto"/>
            </w:tcBorders>
            <w:shd w:val="clear" w:color="auto" w:fill="E6E6E6"/>
            <w:vAlign w:val="center"/>
          </w:tcPr>
          <w:p w:rsidR="004042BA" w:rsidRPr="004042BA" w:rsidRDefault="004042BA" w:rsidP="00A616EF">
            <w:pPr>
              <w:spacing w:line="240" w:lineRule="atLeast"/>
              <w:rPr>
                <w:b/>
              </w:rPr>
            </w:pPr>
            <w:r w:rsidRPr="004042BA">
              <w:rPr>
                <w:b/>
              </w:rPr>
              <w:t>Postcode en plaats</w:t>
            </w:r>
          </w:p>
        </w:tc>
        <w:tc>
          <w:tcPr>
            <w:tcW w:w="4640" w:type="dxa"/>
            <w:tcBorders>
              <w:bottom w:val="single" w:sz="4" w:space="0" w:color="auto"/>
            </w:tcBorders>
            <w:vAlign w:val="center"/>
          </w:tcPr>
          <w:p w:rsidR="004042BA" w:rsidRPr="00186C57" w:rsidRDefault="004042BA" w:rsidP="00A616EF">
            <w:pPr>
              <w:pStyle w:val="StandaardArial"/>
              <w:spacing w:line="240" w:lineRule="atLeast"/>
            </w:pPr>
          </w:p>
        </w:tc>
      </w:tr>
      <w:tr w:rsidR="004042BA" w:rsidRPr="00186C57" w:rsidTr="00A616EF">
        <w:trPr>
          <w:cantSplit/>
          <w:trHeight w:val="454"/>
          <w:jc w:val="center"/>
        </w:trPr>
        <w:tc>
          <w:tcPr>
            <w:tcW w:w="4497" w:type="dxa"/>
            <w:tcBorders>
              <w:bottom w:val="single" w:sz="4" w:space="0" w:color="auto"/>
            </w:tcBorders>
            <w:shd w:val="clear" w:color="auto" w:fill="E6E6E6"/>
            <w:vAlign w:val="center"/>
          </w:tcPr>
          <w:p w:rsidR="004042BA" w:rsidRPr="004042BA" w:rsidRDefault="004042BA" w:rsidP="004042BA">
            <w:pPr>
              <w:spacing w:line="240" w:lineRule="atLeast"/>
              <w:rPr>
                <w:b/>
              </w:rPr>
            </w:pPr>
            <w:r w:rsidRPr="004042BA">
              <w:rPr>
                <w:b/>
              </w:rPr>
              <w:t xml:space="preserve">Naam contactpersoon </w:t>
            </w:r>
          </w:p>
        </w:tc>
        <w:tc>
          <w:tcPr>
            <w:tcW w:w="4640" w:type="dxa"/>
            <w:tcBorders>
              <w:bottom w:val="single" w:sz="4" w:space="0" w:color="auto"/>
            </w:tcBorders>
            <w:vAlign w:val="center"/>
          </w:tcPr>
          <w:p w:rsidR="004042BA" w:rsidRPr="00186C57" w:rsidRDefault="004042BA" w:rsidP="00A616EF">
            <w:pPr>
              <w:pStyle w:val="StandaardArial"/>
              <w:spacing w:line="240" w:lineRule="atLeast"/>
            </w:pPr>
          </w:p>
        </w:tc>
      </w:tr>
      <w:tr w:rsidR="004042BA" w:rsidRPr="00186C57" w:rsidTr="00A616EF">
        <w:trPr>
          <w:cantSplit/>
          <w:trHeight w:val="454"/>
          <w:jc w:val="center"/>
        </w:trPr>
        <w:tc>
          <w:tcPr>
            <w:tcW w:w="4497" w:type="dxa"/>
            <w:tcBorders>
              <w:bottom w:val="single" w:sz="4" w:space="0" w:color="auto"/>
            </w:tcBorders>
            <w:shd w:val="clear" w:color="auto" w:fill="E6E6E6"/>
            <w:vAlign w:val="center"/>
          </w:tcPr>
          <w:p w:rsidR="004042BA" w:rsidRPr="004042BA" w:rsidRDefault="004042BA" w:rsidP="00A616EF">
            <w:pPr>
              <w:spacing w:line="240" w:lineRule="atLeast"/>
              <w:rPr>
                <w:b/>
              </w:rPr>
            </w:pPr>
            <w:r w:rsidRPr="004042BA">
              <w:rPr>
                <w:b/>
              </w:rPr>
              <w:t xml:space="preserve">Functie contactpersoon </w:t>
            </w:r>
          </w:p>
        </w:tc>
        <w:tc>
          <w:tcPr>
            <w:tcW w:w="4640" w:type="dxa"/>
            <w:tcBorders>
              <w:bottom w:val="single" w:sz="4" w:space="0" w:color="auto"/>
            </w:tcBorders>
            <w:vAlign w:val="center"/>
          </w:tcPr>
          <w:p w:rsidR="004042BA" w:rsidRPr="00186C57" w:rsidRDefault="004042BA" w:rsidP="00A616EF">
            <w:pPr>
              <w:pStyle w:val="StandaardArial"/>
              <w:spacing w:line="240" w:lineRule="atLeast"/>
            </w:pPr>
          </w:p>
        </w:tc>
      </w:tr>
      <w:tr w:rsidR="004042BA" w:rsidRPr="00186C57" w:rsidTr="00A616EF">
        <w:trPr>
          <w:cantSplit/>
          <w:trHeight w:val="454"/>
          <w:jc w:val="center"/>
        </w:trPr>
        <w:tc>
          <w:tcPr>
            <w:tcW w:w="4497" w:type="dxa"/>
            <w:tcBorders>
              <w:bottom w:val="single" w:sz="4" w:space="0" w:color="auto"/>
            </w:tcBorders>
            <w:shd w:val="clear" w:color="auto" w:fill="E6E6E6"/>
            <w:vAlign w:val="center"/>
          </w:tcPr>
          <w:p w:rsidR="004042BA" w:rsidRPr="004042BA" w:rsidRDefault="004042BA" w:rsidP="00A616EF">
            <w:pPr>
              <w:spacing w:line="240" w:lineRule="atLeast"/>
              <w:rPr>
                <w:b/>
              </w:rPr>
            </w:pPr>
            <w:r w:rsidRPr="004042BA">
              <w:rPr>
                <w:b/>
              </w:rPr>
              <w:t xml:space="preserve">Telefoonnummer contactpersoon </w:t>
            </w:r>
          </w:p>
        </w:tc>
        <w:tc>
          <w:tcPr>
            <w:tcW w:w="4640" w:type="dxa"/>
            <w:tcBorders>
              <w:bottom w:val="single" w:sz="4" w:space="0" w:color="auto"/>
            </w:tcBorders>
            <w:vAlign w:val="center"/>
          </w:tcPr>
          <w:p w:rsidR="004042BA" w:rsidRPr="00186C57" w:rsidRDefault="004042BA" w:rsidP="00A616EF">
            <w:pPr>
              <w:pStyle w:val="StandaardArial"/>
              <w:spacing w:line="240" w:lineRule="atLeast"/>
            </w:pPr>
          </w:p>
        </w:tc>
      </w:tr>
      <w:tr w:rsidR="004042BA" w:rsidRPr="00186C57" w:rsidTr="00A616EF">
        <w:trPr>
          <w:cantSplit/>
          <w:trHeight w:val="454"/>
          <w:jc w:val="center"/>
        </w:trPr>
        <w:tc>
          <w:tcPr>
            <w:tcW w:w="4497" w:type="dxa"/>
            <w:tcBorders>
              <w:bottom w:val="single" w:sz="4" w:space="0" w:color="auto"/>
            </w:tcBorders>
            <w:shd w:val="clear" w:color="auto" w:fill="E6E6E6"/>
            <w:vAlign w:val="center"/>
          </w:tcPr>
          <w:p w:rsidR="004042BA" w:rsidRPr="004042BA" w:rsidRDefault="004042BA" w:rsidP="00A616EF">
            <w:pPr>
              <w:spacing w:line="240" w:lineRule="atLeast"/>
              <w:rPr>
                <w:b/>
              </w:rPr>
            </w:pPr>
            <w:r w:rsidRPr="004042BA">
              <w:rPr>
                <w:b/>
              </w:rPr>
              <w:t xml:space="preserve">E-mailadres contactpersoon </w:t>
            </w:r>
          </w:p>
        </w:tc>
        <w:tc>
          <w:tcPr>
            <w:tcW w:w="4640" w:type="dxa"/>
            <w:tcBorders>
              <w:bottom w:val="single" w:sz="4" w:space="0" w:color="auto"/>
            </w:tcBorders>
            <w:vAlign w:val="center"/>
          </w:tcPr>
          <w:p w:rsidR="004042BA" w:rsidRPr="00186C57" w:rsidRDefault="004042BA" w:rsidP="00A616EF">
            <w:pPr>
              <w:pStyle w:val="StandaardArial"/>
              <w:spacing w:line="240" w:lineRule="atLeast"/>
            </w:pPr>
          </w:p>
        </w:tc>
      </w:tr>
    </w:tbl>
    <w:p w:rsidR="00C62C5F" w:rsidRDefault="00C62C5F" w:rsidP="00C62C5F">
      <w:pPr>
        <w:spacing w:line="240" w:lineRule="atLeast"/>
      </w:pPr>
    </w:p>
    <w:p w:rsidR="004042BA" w:rsidRDefault="004042BA" w:rsidP="00C62C5F">
      <w:pPr>
        <w:spacing w:line="240" w:lineRule="atLeast"/>
      </w:pPr>
    </w:p>
    <w:p w:rsidR="004042BA" w:rsidRDefault="004042BA" w:rsidP="00C62C5F">
      <w:pPr>
        <w:spacing w:line="240" w:lineRule="atLeast"/>
      </w:pPr>
      <w:r>
        <w:t xml:space="preserve">Indien u deelneemt aan de marktconsultatie, verzoeken wij u onderstaande vragen in dit format te beantwoorden en </w:t>
      </w:r>
      <w:r w:rsidR="00FF3722" w:rsidRPr="00FF3722">
        <w:rPr>
          <w:b/>
        </w:rPr>
        <w:t>uiterlijk</w:t>
      </w:r>
      <w:r w:rsidRPr="004042BA">
        <w:rPr>
          <w:b/>
        </w:rPr>
        <w:t xml:space="preserve"> </w:t>
      </w:r>
      <w:r w:rsidR="00FF3722">
        <w:rPr>
          <w:b/>
        </w:rPr>
        <w:t xml:space="preserve">vrijdag 4 maart 2016, </w:t>
      </w:r>
      <w:bookmarkStart w:id="0" w:name="_GoBack"/>
      <w:bookmarkEnd w:id="0"/>
      <w:r w:rsidRPr="004042BA">
        <w:rPr>
          <w:b/>
        </w:rPr>
        <w:t>12:00 uur</w:t>
      </w:r>
      <w:r>
        <w:t xml:space="preserve"> per e-mail in te dienen bij het contactpunt (e-mailadres: traffic@minaz.nl).</w:t>
      </w:r>
    </w:p>
    <w:p w:rsidR="004042BA" w:rsidRDefault="004042BA" w:rsidP="004042BA">
      <w:pPr>
        <w:spacing w:line="240" w:lineRule="atLeast"/>
      </w:pPr>
    </w:p>
    <w:p w:rsidR="004042BA" w:rsidRDefault="004042BA" w:rsidP="004042BA">
      <w:pPr>
        <w:spacing w:line="240" w:lineRule="atLeast"/>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7938"/>
      </w:tblGrid>
      <w:tr w:rsidR="004042BA" w:rsidRPr="00E72C13" w:rsidTr="00A616EF">
        <w:trPr>
          <w:trHeight w:val="457"/>
        </w:trPr>
        <w:tc>
          <w:tcPr>
            <w:tcW w:w="1242" w:type="dxa"/>
            <w:shd w:val="clear" w:color="auto" w:fill="E0E0E0"/>
          </w:tcPr>
          <w:p w:rsidR="004042BA" w:rsidRPr="00E72C13" w:rsidRDefault="004042BA" w:rsidP="00A616EF">
            <w:pPr>
              <w:spacing w:line="240" w:lineRule="atLeast"/>
              <w:rPr>
                <w:b/>
                <w:szCs w:val="18"/>
              </w:rPr>
            </w:pPr>
            <w:r w:rsidRPr="00E72C13">
              <w:rPr>
                <w:b/>
                <w:szCs w:val="18"/>
              </w:rPr>
              <w:t>Nr.</w:t>
            </w:r>
          </w:p>
        </w:tc>
        <w:tc>
          <w:tcPr>
            <w:tcW w:w="7938" w:type="dxa"/>
            <w:shd w:val="clear" w:color="auto" w:fill="E0E0E0"/>
          </w:tcPr>
          <w:p w:rsidR="004042BA" w:rsidRPr="00E72C13" w:rsidRDefault="004042BA" w:rsidP="00A616EF">
            <w:pPr>
              <w:spacing w:line="240" w:lineRule="atLeast"/>
              <w:rPr>
                <w:b/>
                <w:szCs w:val="18"/>
              </w:rPr>
            </w:pPr>
            <w:r w:rsidRPr="00E72C13">
              <w:rPr>
                <w:b/>
                <w:szCs w:val="18"/>
              </w:rPr>
              <w:t>Vraag</w:t>
            </w:r>
          </w:p>
        </w:tc>
      </w:tr>
      <w:tr w:rsidR="004042BA" w:rsidRPr="00E72C13" w:rsidTr="00A616EF">
        <w:trPr>
          <w:trHeight w:val="220"/>
        </w:trPr>
        <w:tc>
          <w:tcPr>
            <w:tcW w:w="1242" w:type="dxa"/>
            <w:shd w:val="clear" w:color="auto" w:fill="auto"/>
          </w:tcPr>
          <w:p w:rsidR="004042BA" w:rsidRPr="00E72C13" w:rsidRDefault="004042BA" w:rsidP="00A616EF">
            <w:pPr>
              <w:spacing w:line="240" w:lineRule="atLeast"/>
              <w:rPr>
                <w:szCs w:val="18"/>
              </w:rPr>
            </w:pPr>
            <w:r>
              <w:rPr>
                <w:szCs w:val="18"/>
              </w:rPr>
              <w:t>1.</w:t>
            </w:r>
          </w:p>
        </w:tc>
        <w:tc>
          <w:tcPr>
            <w:tcW w:w="7938" w:type="dxa"/>
            <w:shd w:val="clear" w:color="auto" w:fill="auto"/>
          </w:tcPr>
          <w:p w:rsidR="004042BA" w:rsidRPr="00E72C13" w:rsidRDefault="004042BA" w:rsidP="00A616EF">
            <w:pPr>
              <w:spacing w:line="280" w:lineRule="atLeast"/>
              <w:rPr>
                <w:szCs w:val="18"/>
              </w:rPr>
            </w:pPr>
            <w:r w:rsidRPr="00C62C5F">
              <w:rPr>
                <w:szCs w:val="18"/>
              </w:rPr>
              <w:t>Bent u geïnteresseerd om deel te nemen aan de voorgenomen aanbesteding? Zo ja, zal dit naar uw verwachting zelfstandig of in combinatie met andere geïnteresseerden en/of onderaannemers zijn? Zo nee, waarom gaat u niet deelnemen?</w:t>
            </w:r>
          </w:p>
        </w:tc>
      </w:tr>
      <w:tr w:rsidR="004042BA" w:rsidRPr="00E72C13" w:rsidTr="00A616EF">
        <w:trPr>
          <w:trHeight w:val="220"/>
        </w:trPr>
        <w:tc>
          <w:tcPr>
            <w:tcW w:w="1242" w:type="dxa"/>
            <w:tcBorders>
              <w:bottom w:val="single" w:sz="4" w:space="0" w:color="auto"/>
            </w:tcBorders>
            <w:shd w:val="clear" w:color="auto" w:fill="D9D9D9" w:themeFill="background1" w:themeFillShade="D9"/>
          </w:tcPr>
          <w:p w:rsidR="004042BA" w:rsidRPr="00C62C5F" w:rsidRDefault="004042BA" w:rsidP="00A616EF">
            <w:pPr>
              <w:spacing w:line="240" w:lineRule="atLeast"/>
              <w:rPr>
                <w:b/>
                <w:szCs w:val="18"/>
              </w:rPr>
            </w:pPr>
            <w:r w:rsidRPr="00C62C5F">
              <w:rPr>
                <w:b/>
                <w:szCs w:val="18"/>
              </w:rPr>
              <w:t>Antwoord</w:t>
            </w:r>
          </w:p>
          <w:p w:rsidR="004042BA" w:rsidRPr="00E72C13" w:rsidRDefault="004042BA" w:rsidP="00A616EF">
            <w:pPr>
              <w:spacing w:line="240" w:lineRule="atLeast"/>
              <w:rPr>
                <w:szCs w:val="18"/>
              </w:rPr>
            </w:pPr>
          </w:p>
        </w:tc>
        <w:tc>
          <w:tcPr>
            <w:tcW w:w="7938" w:type="dxa"/>
            <w:shd w:val="clear" w:color="auto" w:fill="auto"/>
          </w:tcPr>
          <w:p w:rsidR="004042BA" w:rsidRPr="00E72C13" w:rsidRDefault="004042BA" w:rsidP="00A616EF">
            <w:pPr>
              <w:spacing w:line="240" w:lineRule="atLeast"/>
              <w:rPr>
                <w:szCs w:val="18"/>
              </w:rPr>
            </w:pPr>
          </w:p>
        </w:tc>
      </w:tr>
    </w:tbl>
    <w:p w:rsidR="004042BA" w:rsidRDefault="004042BA" w:rsidP="004042BA">
      <w:pPr>
        <w:spacing w:line="240" w:lineRule="atLeast"/>
        <w:rPr>
          <w:i/>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7938"/>
      </w:tblGrid>
      <w:tr w:rsidR="004042BA" w:rsidRPr="00E72C13" w:rsidTr="00A616EF">
        <w:trPr>
          <w:trHeight w:val="457"/>
        </w:trPr>
        <w:tc>
          <w:tcPr>
            <w:tcW w:w="1242" w:type="dxa"/>
            <w:shd w:val="clear" w:color="auto" w:fill="E0E0E0"/>
          </w:tcPr>
          <w:p w:rsidR="004042BA" w:rsidRPr="00E72C13" w:rsidRDefault="004042BA" w:rsidP="00A616EF">
            <w:pPr>
              <w:spacing w:line="240" w:lineRule="atLeast"/>
              <w:rPr>
                <w:b/>
                <w:szCs w:val="18"/>
              </w:rPr>
            </w:pPr>
            <w:r w:rsidRPr="00E72C13">
              <w:rPr>
                <w:b/>
                <w:szCs w:val="18"/>
              </w:rPr>
              <w:t>Nr.</w:t>
            </w:r>
          </w:p>
        </w:tc>
        <w:tc>
          <w:tcPr>
            <w:tcW w:w="7938" w:type="dxa"/>
            <w:shd w:val="clear" w:color="auto" w:fill="E0E0E0"/>
          </w:tcPr>
          <w:p w:rsidR="004042BA" w:rsidRPr="00E72C13" w:rsidRDefault="004042BA" w:rsidP="00A616EF">
            <w:pPr>
              <w:spacing w:line="240" w:lineRule="atLeast"/>
              <w:rPr>
                <w:b/>
                <w:szCs w:val="18"/>
              </w:rPr>
            </w:pPr>
            <w:r w:rsidRPr="00E72C13">
              <w:rPr>
                <w:b/>
                <w:szCs w:val="18"/>
              </w:rPr>
              <w:t>Vraag</w:t>
            </w:r>
          </w:p>
        </w:tc>
      </w:tr>
      <w:tr w:rsidR="004042BA" w:rsidRPr="00E72C13" w:rsidTr="00A616EF">
        <w:trPr>
          <w:trHeight w:val="220"/>
        </w:trPr>
        <w:tc>
          <w:tcPr>
            <w:tcW w:w="1242" w:type="dxa"/>
            <w:shd w:val="clear" w:color="auto" w:fill="auto"/>
          </w:tcPr>
          <w:p w:rsidR="004042BA" w:rsidRPr="00E72C13" w:rsidRDefault="004042BA" w:rsidP="00A616EF">
            <w:pPr>
              <w:spacing w:line="240" w:lineRule="atLeast"/>
              <w:rPr>
                <w:szCs w:val="18"/>
              </w:rPr>
            </w:pPr>
            <w:r>
              <w:rPr>
                <w:szCs w:val="18"/>
              </w:rPr>
              <w:t>2.</w:t>
            </w:r>
          </w:p>
        </w:tc>
        <w:tc>
          <w:tcPr>
            <w:tcW w:w="7938" w:type="dxa"/>
            <w:shd w:val="clear" w:color="auto" w:fill="auto"/>
          </w:tcPr>
          <w:p w:rsidR="004042BA" w:rsidRPr="00E72C13" w:rsidRDefault="004042BA" w:rsidP="00A616EF">
            <w:pPr>
              <w:spacing w:line="280" w:lineRule="atLeast"/>
              <w:rPr>
                <w:szCs w:val="18"/>
              </w:rPr>
            </w:pPr>
            <w:r w:rsidRPr="00C62C5F">
              <w:rPr>
                <w:szCs w:val="18"/>
              </w:rPr>
              <w:t xml:space="preserve">Defensie beschikt op dit moment over een eigen online arbeidsmarktcommunicatie  Infrastructuur, welke mogelijkheden ziet u om de bestaande infrastructuur (eventueel tijdelijk) op te nemen in uw oplossing? Welke voor- en nadelen ziet u daarbij? </w:t>
            </w:r>
          </w:p>
        </w:tc>
      </w:tr>
      <w:tr w:rsidR="004042BA" w:rsidRPr="00E72C13" w:rsidTr="00A616EF">
        <w:trPr>
          <w:trHeight w:val="220"/>
        </w:trPr>
        <w:tc>
          <w:tcPr>
            <w:tcW w:w="1242" w:type="dxa"/>
            <w:tcBorders>
              <w:bottom w:val="single" w:sz="4" w:space="0" w:color="auto"/>
            </w:tcBorders>
            <w:shd w:val="clear" w:color="auto" w:fill="D9D9D9" w:themeFill="background1" w:themeFillShade="D9"/>
          </w:tcPr>
          <w:p w:rsidR="004042BA" w:rsidRPr="00C62C5F" w:rsidRDefault="004042BA" w:rsidP="00A616EF">
            <w:pPr>
              <w:spacing w:line="240" w:lineRule="atLeast"/>
              <w:rPr>
                <w:b/>
                <w:szCs w:val="18"/>
              </w:rPr>
            </w:pPr>
            <w:r w:rsidRPr="00C62C5F">
              <w:rPr>
                <w:b/>
                <w:szCs w:val="18"/>
              </w:rPr>
              <w:t>Antwoord</w:t>
            </w:r>
          </w:p>
          <w:p w:rsidR="004042BA" w:rsidRPr="00E72C13" w:rsidRDefault="004042BA" w:rsidP="00A616EF">
            <w:pPr>
              <w:spacing w:line="240" w:lineRule="atLeast"/>
              <w:rPr>
                <w:szCs w:val="18"/>
              </w:rPr>
            </w:pPr>
          </w:p>
        </w:tc>
        <w:tc>
          <w:tcPr>
            <w:tcW w:w="7938" w:type="dxa"/>
            <w:shd w:val="clear" w:color="auto" w:fill="auto"/>
          </w:tcPr>
          <w:p w:rsidR="004042BA" w:rsidRPr="00E72C13" w:rsidRDefault="004042BA" w:rsidP="00A616EF">
            <w:pPr>
              <w:spacing w:line="240" w:lineRule="atLeast"/>
              <w:rPr>
                <w:szCs w:val="18"/>
              </w:rPr>
            </w:pPr>
          </w:p>
        </w:tc>
      </w:tr>
    </w:tbl>
    <w:p w:rsidR="004042BA" w:rsidRDefault="004042BA" w:rsidP="004042BA">
      <w:pPr>
        <w:rPr>
          <w: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7938"/>
      </w:tblGrid>
      <w:tr w:rsidR="004042BA" w:rsidRPr="00E72C13" w:rsidTr="00A616EF">
        <w:trPr>
          <w:trHeight w:val="457"/>
        </w:trPr>
        <w:tc>
          <w:tcPr>
            <w:tcW w:w="1242" w:type="dxa"/>
            <w:shd w:val="clear" w:color="auto" w:fill="E0E0E0"/>
          </w:tcPr>
          <w:p w:rsidR="004042BA" w:rsidRPr="00E72C13" w:rsidRDefault="004042BA" w:rsidP="00A616EF">
            <w:pPr>
              <w:spacing w:line="240" w:lineRule="atLeast"/>
              <w:rPr>
                <w:b/>
                <w:szCs w:val="18"/>
              </w:rPr>
            </w:pPr>
            <w:r w:rsidRPr="00E72C13">
              <w:rPr>
                <w:b/>
                <w:szCs w:val="18"/>
              </w:rPr>
              <w:t>Nr.</w:t>
            </w:r>
          </w:p>
        </w:tc>
        <w:tc>
          <w:tcPr>
            <w:tcW w:w="7938" w:type="dxa"/>
            <w:shd w:val="clear" w:color="auto" w:fill="E0E0E0"/>
          </w:tcPr>
          <w:p w:rsidR="004042BA" w:rsidRPr="00E72C13" w:rsidRDefault="004042BA" w:rsidP="00A616EF">
            <w:pPr>
              <w:spacing w:line="240" w:lineRule="atLeast"/>
              <w:rPr>
                <w:b/>
                <w:szCs w:val="18"/>
              </w:rPr>
            </w:pPr>
            <w:r w:rsidRPr="00E72C13">
              <w:rPr>
                <w:b/>
                <w:szCs w:val="18"/>
              </w:rPr>
              <w:t>Vraag</w:t>
            </w:r>
          </w:p>
        </w:tc>
      </w:tr>
      <w:tr w:rsidR="004042BA" w:rsidRPr="00E72C13" w:rsidTr="00A616EF">
        <w:trPr>
          <w:trHeight w:val="220"/>
        </w:trPr>
        <w:tc>
          <w:tcPr>
            <w:tcW w:w="1242" w:type="dxa"/>
            <w:shd w:val="clear" w:color="auto" w:fill="auto"/>
          </w:tcPr>
          <w:p w:rsidR="004042BA" w:rsidRPr="00E72C13" w:rsidRDefault="004042BA" w:rsidP="00A616EF">
            <w:pPr>
              <w:spacing w:line="240" w:lineRule="atLeast"/>
              <w:rPr>
                <w:szCs w:val="18"/>
              </w:rPr>
            </w:pPr>
            <w:r>
              <w:rPr>
                <w:szCs w:val="18"/>
              </w:rPr>
              <w:t>3.</w:t>
            </w:r>
          </w:p>
        </w:tc>
        <w:tc>
          <w:tcPr>
            <w:tcW w:w="7938" w:type="dxa"/>
            <w:shd w:val="clear" w:color="auto" w:fill="auto"/>
          </w:tcPr>
          <w:p w:rsidR="004042BA" w:rsidRPr="00E72C13" w:rsidRDefault="004042BA" w:rsidP="00A616EF">
            <w:pPr>
              <w:spacing w:line="280" w:lineRule="atLeast"/>
              <w:rPr>
                <w:szCs w:val="18"/>
              </w:rPr>
            </w:pPr>
            <w:r w:rsidRPr="00C62C5F">
              <w:rPr>
                <w:szCs w:val="18"/>
              </w:rPr>
              <w:t>Welke belangrijke ontwikkelingen ziet u op het gebied van de online arbeidsmarktcommunicatie en hoe zou Defensie, naar uw mening, hierop in kunnen spelen en gebruik van kunnen maken?</w:t>
            </w:r>
          </w:p>
        </w:tc>
      </w:tr>
      <w:tr w:rsidR="004042BA" w:rsidRPr="00E72C13" w:rsidTr="00A616EF">
        <w:trPr>
          <w:trHeight w:val="220"/>
        </w:trPr>
        <w:tc>
          <w:tcPr>
            <w:tcW w:w="1242" w:type="dxa"/>
            <w:tcBorders>
              <w:bottom w:val="single" w:sz="4" w:space="0" w:color="auto"/>
            </w:tcBorders>
            <w:shd w:val="clear" w:color="auto" w:fill="D9D9D9" w:themeFill="background1" w:themeFillShade="D9"/>
          </w:tcPr>
          <w:p w:rsidR="004042BA" w:rsidRPr="00C62C5F" w:rsidRDefault="004042BA" w:rsidP="00A616EF">
            <w:pPr>
              <w:spacing w:line="240" w:lineRule="atLeast"/>
              <w:rPr>
                <w:b/>
                <w:szCs w:val="18"/>
              </w:rPr>
            </w:pPr>
            <w:r w:rsidRPr="00C62C5F">
              <w:rPr>
                <w:b/>
                <w:szCs w:val="18"/>
              </w:rPr>
              <w:t>Antwoord</w:t>
            </w:r>
          </w:p>
          <w:p w:rsidR="004042BA" w:rsidRPr="00E72C13" w:rsidRDefault="004042BA" w:rsidP="00A616EF">
            <w:pPr>
              <w:spacing w:line="240" w:lineRule="atLeast"/>
              <w:rPr>
                <w:szCs w:val="18"/>
              </w:rPr>
            </w:pPr>
          </w:p>
        </w:tc>
        <w:tc>
          <w:tcPr>
            <w:tcW w:w="7938" w:type="dxa"/>
            <w:shd w:val="clear" w:color="auto" w:fill="auto"/>
          </w:tcPr>
          <w:p w:rsidR="004042BA" w:rsidRPr="00E72C13" w:rsidRDefault="004042BA" w:rsidP="00A616EF">
            <w:pPr>
              <w:spacing w:line="240" w:lineRule="atLeast"/>
              <w:rPr>
                <w:szCs w:val="18"/>
              </w:rPr>
            </w:pPr>
          </w:p>
        </w:tc>
      </w:tr>
    </w:tbl>
    <w:p w:rsidR="004042BA" w:rsidRDefault="004042BA" w:rsidP="004042BA">
      <w:pPr>
        <w:rPr>
          <w:b/>
        </w:rPr>
      </w:pPr>
    </w:p>
    <w:p w:rsidR="004042BA" w:rsidRDefault="004042BA">
      <w: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7938"/>
      </w:tblGrid>
      <w:tr w:rsidR="004042BA" w:rsidRPr="00E72C13" w:rsidTr="00A616EF">
        <w:trPr>
          <w:trHeight w:val="457"/>
        </w:trPr>
        <w:tc>
          <w:tcPr>
            <w:tcW w:w="1242" w:type="dxa"/>
            <w:shd w:val="clear" w:color="auto" w:fill="E0E0E0"/>
          </w:tcPr>
          <w:p w:rsidR="004042BA" w:rsidRPr="00E72C13" w:rsidRDefault="004042BA" w:rsidP="00A616EF">
            <w:pPr>
              <w:spacing w:line="240" w:lineRule="atLeast"/>
              <w:rPr>
                <w:b/>
                <w:szCs w:val="18"/>
              </w:rPr>
            </w:pPr>
            <w:r w:rsidRPr="00E72C13">
              <w:rPr>
                <w:b/>
                <w:szCs w:val="18"/>
              </w:rPr>
              <w:lastRenderedPageBreak/>
              <w:t>Nr.</w:t>
            </w:r>
          </w:p>
        </w:tc>
        <w:tc>
          <w:tcPr>
            <w:tcW w:w="7938" w:type="dxa"/>
            <w:shd w:val="clear" w:color="auto" w:fill="E0E0E0"/>
          </w:tcPr>
          <w:p w:rsidR="004042BA" w:rsidRPr="00E72C13" w:rsidRDefault="004042BA" w:rsidP="00A616EF">
            <w:pPr>
              <w:spacing w:line="240" w:lineRule="atLeast"/>
              <w:rPr>
                <w:b/>
                <w:szCs w:val="18"/>
              </w:rPr>
            </w:pPr>
            <w:r w:rsidRPr="00E72C13">
              <w:rPr>
                <w:b/>
                <w:szCs w:val="18"/>
              </w:rPr>
              <w:t>Vraag</w:t>
            </w:r>
          </w:p>
        </w:tc>
      </w:tr>
      <w:tr w:rsidR="004042BA" w:rsidRPr="00E72C13" w:rsidTr="00A616EF">
        <w:trPr>
          <w:trHeight w:val="220"/>
        </w:trPr>
        <w:tc>
          <w:tcPr>
            <w:tcW w:w="1242" w:type="dxa"/>
            <w:shd w:val="clear" w:color="auto" w:fill="auto"/>
          </w:tcPr>
          <w:p w:rsidR="004042BA" w:rsidRPr="00E72C13" w:rsidRDefault="004042BA" w:rsidP="00A616EF">
            <w:pPr>
              <w:spacing w:line="240" w:lineRule="atLeast"/>
              <w:rPr>
                <w:szCs w:val="18"/>
              </w:rPr>
            </w:pPr>
            <w:r>
              <w:rPr>
                <w:szCs w:val="18"/>
              </w:rPr>
              <w:t>4.</w:t>
            </w:r>
          </w:p>
        </w:tc>
        <w:tc>
          <w:tcPr>
            <w:tcW w:w="7938" w:type="dxa"/>
            <w:shd w:val="clear" w:color="auto" w:fill="auto"/>
          </w:tcPr>
          <w:p w:rsidR="004042BA" w:rsidRPr="00E72C13" w:rsidRDefault="004042BA" w:rsidP="004042BA">
            <w:pPr>
              <w:spacing w:line="280" w:lineRule="atLeast"/>
              <w:rPr>
                <w:szCs w:val="18"/>
              </w:rPr>
            </w:pPr>
            <w:r w:rsidRPr="00C62C5F">
              <w:rPr>
                <w:szCs w:val="18"/>
              </w:rPr>
              <w:t>Defensie realiseert zich dat de gevraagde dienstverlening op dit gebied continue aan verandering onderhevig is. Dit staat mogelijk op gespannen voet met de in een contract vastgelegde afspraken op basis van een inschrijving op een Europese aanbesteding. Wat zou u Defensie aanraden om in staat te zijn mee te bewegen met de veranderingen en mogelijkheden die zich op de arbeidsmarkt-, en in het bijzonder de jongeren-communicatie kunnen aandienen?</w:t>
            </w:r>
          </w:p>
        </w:tc>
      </w:tr>
      <w:tr w:rsidR="004042BA" w:rsidRPr="00E72C13" w:rsidTr="00A616EF">
        <w:trPr>
          <w:trHeight w:val="220"/>
        </w:trPr>
        <w:tc>
          <w:tcPr>
            <w:tcW w:w="1242" w:type="dxa"/>
            <w:tcBorders>
              <w:bottom w:val="single" w:sz="4" w:space="0" w:color="auto"/>
            </w:tcBorders>
            <w:shd w:val="clear" w:color="auto" w:fill="D9D9D9" w:themeFill="background1" w:themeFillShade="D9"/>
          </w:tcPr>
          <w:p w:rsidR="004042BA" w:rsidRPr="00C62C5F" w:rsidRDefault="004042BA" w:rsidP="00A616EF">
            <w:pPr>
              <w:spacing w:line="240" w:lineRule="atLeast"/>
              <w:rPr>
                <w:b/>
                <w:szCs w:val="18"/>
              </w:rPr>
            </w:pPr>
            <w:r w:rsidRPr="00C62C5F">
              <w:rPr>
                <w:b/>
                <w:szCs w:val="18"/>
              </w:rPr>
              <w:t>Antwoord</w:t>
            </w:r>
          </w:p>
          <w:p w:rsidR="004042BA" w:rsidRPr="00E72C13" w:rsidRDefault="004042BA" w:rsidP="00A616EF">
            <w:pPr>
              <w:spacing w:line="240" w:lineRule="atLeast"/>
              <w:rPr>
                <w:szCs w:val="18"/>
              </w:rPr>
            </w:pPr>
          </w:p>
        </w:tc>
        <w:tc>
          <w:tcPr>
            <w:tcW w:w="7938" w:type="dxa"/>
            <w:shd w:val="clear" w:color="auto" w:fill="auto"/>
          </w:tcPr>
          <w:p w:rsidR="004042BA" w:rsidRPr="00E72C13" w:rsidRDefault="004042BA" w:rsidP="00A616EF">
            <w:pPr>
              <w:spacing w:line="240" w:lineRule="atLeast"/>
              <w:rPr>
                <w:szCs w:val="18"/>
              </w:rPr>
            </w:pPr>
          </w:p>
        </w:tc>
      </w:tr>
    </w:tbl>
    <w:p w:rsidR="004042BA" w:rsidRDefault="004042BA" w:rsidP="004042BA">
      <w:pPr>
        <w:rPr>
          <w: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7938"/>
      </w:tblGrid>
      <w:tr w:rsidR="004042BA" w:rsidRPr="00E72C13" w:rsidTr="00A616EF">
        <w:trPr>
          <w:trHeight w:val="457"/>
        </w:trPr>
        <w:tc>
          <w:tcPr>
            <w:tcW w:w="1242" w:type="dxa"/>
            <w:shd w:val="clear" w:color="auto" w:fill="E0E0E0"/>
          </w:tcPr>
          <w:p w:rsidR="004042BA" w:rsidRPr="00E72C13" w:rsidRDefault="004042BA" w:rsidP="00A616EF">
            <w:pPr>
              <w:spacing w:line="240" w:lineRule="atLeast"/>
              <w:rPr>
                <w:b/>
                <w:szCs w:val="18"/>
              </w:rPr>
            </w:pPr>
            <w:r w:rsidRPr="00E72C13">
              <w:rPr>
                <w:b/>
                <w:szCs w:val="18"/>
              </w:rPr>
              <w:t>Nr.</w:t>
            </w:r>
          </w:p>
        </w:tc>
        <w:tc>
          <w:tcPr>
            <w:tcW w:w="7938" w:type="dxa"/>
            <w:shd w:val="clear" w:color="auto" w:fill="E0E0E0"/>
          </w:tcPr>
          <w:p w:rsidR="004042BA" w:rsidRPr="00E72C13" w:rsidRDefault="004042BA" w:rsidP="00A616EF">
            <w:pPr>
              <w:spacing w:line="240" w:lineRule="atLeast"/>
              <w:rPr>
                <w:b/>
                <w:szCs w:val="18"/>
              </w:rPr>
            </w:pPr>
            <w:r w:rsidRPr="00E72C13">
              <w:rPr>
                <w:b/>
                <w:szCs w:val="18"/>
              </w:rPr>
              <w:t>Vraag</w:t>
            </w:r>
          </w:p>
        </w:tc>
      </w:tr>
      <w:tr w:rsidR="004042BA" w:rsidRPr="00E72C13" w:rsidTr="00A616EF">
        <w:trPr>
          <w:trHeight w:val="220"/>
        </w:trPr>
        <w:tc>
          <w:tcPr>
            <w:tcW w:w="1242" w:type="dxa"/>
            <w:shd w:val="clear" w:color="auto" w:fill="auto"/>
          </w:tcPr>
          <w:p w:rsidR="004042BA" w:rsidRPr="00E72C13" w:rsidRDefault="004042BA" w:rsidP="00A616EF">
            <w:pPr>
              <w:spacing w:line="240" w:lineRule="atLeast"/>
              <w:rPr>
                <w:szCs w:val="18"/>
              </w:rPr>
            </w:pPr>
            <w:r>
              <w:rPr>
                <w:szCs w:val="18"/>
              </w:rPr>
              <w:t>5.</w:t>
            </w:r>
          </w:p>
        </w:tc>
        <w:tc>
          <w:tcPr>
            <w:tcW w:w="7938" w:type="dxa"/>
            <w:shd w:val="clear" w:color="auto" w:fill="auto"/>
          </w:tcPr>
          <w:p w:rsidR="004042BA" w:rsidRPr="00E72C13" w:rsidRDefault="004042BA" w:rsidP="00A616EF">
            <w:pPr>
              <w:spacing w:line="280" w:lineRule="atLeast"/>
              <w:rPr>
                <w:szCs w:val="18"/>
              </w:rPr>
            </w:pPr>
            <w:r w:rsidRPr="00C62C5F">
              <w:rPr>
                <w:szCs w:val="18"/>
              </w:rPr>
              <w:t>Welke prijsmodel is het meest geschikt voor de uitvoering van de opdracht? Denk hierbij aan de mogelijke uurtarieven, een vaste fee voor de inrichting en het onderhoud van de infrastructuur, een fee per campagne of kandidaat, licentiekosten voor gebruikers et cetera. Graag een onderbouwing en motivering van uw antwoord.</w:t>
            </w:r>
          </w:p>
        </w:tc>
      </w:tr>
      <w:tr w:rsidR="004042BA" w:rsidRPr="00E72C13" w:rsidTr="00A616EF">
        <w:trPr>
          <w:trHeight w:val="220"/>
        </w:trPr>
        <w:tc>
          <w:tcPr>
            <w:tcW w:w="1242" w:type="dxa"/>
            <w:tcBorders>
              <w:bottom w:val="single" w:sz="4" w:space="0" w:color="auto"/>
            </w:tcBorders>
            <w:shd w:val="clear" w:color="auto" w:fill="D9D9D9" w:themeFill="background1" w:themeFillShade="D9"/>
          </w:tcPr>
          <w:p w:rsidR="004042BA" w:rsidRPr="00C62C5F" w:rsidRDefault="004042BA" w:rsidP="00A616EF">
            <w:pPr>
              <w:spacing w:line="240" w:lineRule="atLeast"/>
              <w:rPr>
                <w:b/>
                <w:szCs w:val="18"/>
              </w:rPr>
            </w:pPr>
            <w:r w:rsidRPr="00C62C5F">
              <w:rPr>
                <w:b/>
                <w:szCs w:val="18"/>
              </w:rPr>
              <w:t>Antwoord</w:t>
            </w:r>
          </w:p>
          <w:p w:rsidR="004042BA" w:rsidRPr="00E72C13" w:rsidRDefault="004042BA" w:rsidP="00A616EF">
            <w:pPr>
              <w:spacing w:line="240" w:lineRule="atLeast"/>
              <w:rPr>
                <w:szCs w:val="18"/>
              </w:rPr>
            </w:pPr>
          </w:p>
        </w:tc>
        <w:tc>
          <w:tcPr>
            <w:tcW w:w="7938" w:type="dxa"/>
            <w:shd w:val="clear" w:color="auto" w:fill="auto"/>
          </w:tcPr>
          <w:p w:rsidR="004042BA" w:rsidRPr="00E72C13" w:rsidRDefault="004042BA" w:rsidP="00A616EF">
            <w:pPr>
              <w:spacing w:line="240" w:lineRule="atLeast"/>
              <w:rPr>
                <w:szCs w:val="18"/>
              </w:rPr>
            </w:pPr>
          </w:p>
        </w:tc>
      </w:tr>
    </w:tbl>
    <w:p w:rsidR="004042BA" w:rsidRDefault="004042BA" w:rsidP="004042BA">
      <w:pPr>
        <w:rPr>
          <w:b/>
        </w:rPr>
      </w:pPr>
    </w:p>
    <w:p w:rsidR="004042BA" w:rsidRDefault="004042BA" w:rsidP="004042BA">
      <w:pPr>
        <w:rPr>
          <w:b/>
        </w:rPr>
      </w:pPr>
    </w:p>
    <w:sectPr w:rsidR="004042BA">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DC7772"/>
    <w:multiLevelType w:val="hybridMultilevel"/>
    <w:tmpl w:val="D34ED3EE"/>
    <w:lvl w:ilvl="0" w:tplc="CAF6E400">
      <w:start w:val="1"/>
      <w:numFmt w:val="bullet"/>
      <w:pStyle w:val="Opsomming"/>
      <w:lvlText w:val=""/>
      <w:lvlJc w:val="left"/>
      <w:pPr>
        <w:ind w:left="360" w:hanging="360"/>
      </w:pPr>
      <w:rPr>
        <w:rFonts w:ascii="Symbol" w:hAnsi="Symbol" w:hint="default"/>
      </w:rPr>
    </w:lvl>
    <w:lvl w:ilvl="1" w:tplc="04130003">
      <w:start w:val="1"/>
      <w:numFmt w:val="bullet"/>
      <w:lvlText w:val="o"/>
      <w:lvlJc w:val="left"/>
      <w:pPr>
        <w:ind w:left="107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58C417BB"/>
    <w:multiLevelType w:val="hybridMultilevel"/>
    <w:tmpl w:val="BC1863FE"/>
    <w:lvl w:ilvl="0" w:tplc="27C28C6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763F1B20"/>
    <w:multiLevelType w:val="multilevel"/>
    <w:tmpl w:val="ED1CF804"/>
    <w:lvl w:ilvl="0">
      <w:start w:val="1"/>
      <w:numFmt w:val="decimal"/>
      <w:lvlText w:val="%1"/>
      <w:lvlJc w:val="left"/>
      <w:pPr>
        <w:ind w:left="426" w:hanging="360"/>
      </w:pPr>
      <w:rPr>
        <w:rFonts w:hint="default"/>
      </w:rPr>
    </w:lvl>
    <w:lvl w:ilvl="1">
      <w:start w:val="1"/>
      <w:numFmt w:val="decimal"/>
      <w:isLgl/>
      <w:lvlText w:val="%1.%2"/>
      <w:lvlJc w:val="left"/>
      <w:pPr>
        <w:ind w:left="786" w:hanging="720"/>
      </w:pPr>
      <w:rPr>
        <w:rFonts w:hint="default"/>
      </w:rPr>
    </w:lvl>
    <w:lvl w:ilvl="2">
      <w:start w:val="1"/>
      <w:numFmt w:val="lowerLetter"/>
      <w:isLgl/>
      <w:lvlText w:val="%1.%2.%3"/>
      <w:lvlJc w:val="left"/>
      <w:pPr>
        <w:ind w:left="786" w:hanging="720"/>
      </w:pPr>
      <w:rPr>
        <w:rFonts w:hint="default"/>
      </w:rPr>
    </w:lvl>
    <w:lvl w:ilvl="3">
      <w:start w:val="1"/>
      <w:numFmt w:val="decimal"/>
      <w:isLgl/>
      <w:lvlText w:val="%1.%2.%3.%4"/>
      <w:lvlJc w:val="left"/>
      <w:pPr>
        <w:ind w:left="1146" w:hanging="108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506" w:hanging="1440"/>
      </w:pPr>
      <w:rPr>
        <w:rFonts w:hint="default"/>
      </w:rPr>
    </w:lvl>
    <w:lvl w:ilvl="6">
      <w:start w:val="1"/>
      <w:numFmt w:val="decimal"/>
      <w:isLgl/>
      <w:lvlText w:val="%1.%2.%3.%4.%5.%6.%7"/>
      <w:lvlJc w:val="left"/>
      <w:pPr>
        <w:ind w:left="1866" w:hanging="1800"/>
      </w:pPr>
      <w:rPr>
        <w:rFonts w:hint="default"/>
      </w:rPr>
    </w:lvl>
    <w:lvl w:ilvl="7">
      <w:start w:val="1"/>
      <w:numFmt w:val="decimal"/>
      <w:isLgl/>
      <w:lvlText w:val="%1.%2.%3.%4.%5.%6.%7.%8"/>
      <w:lvlJc w:val="left"/>
      <w:pPr>
        <w:ind w:left="1866" w:hanging="1800"/>
      </w:pPr>
      <w:rPr>
        <w:rFonts w:hint="default"/>
      </w:rPr>
    </w:lvl>
    <w:lvl w:ilvl="8">
      <w:start w:val="1"/>
      <w:numFmt w:val="decimal"/>
      <w:isLgl/>
      <w:lvlText w:val="%1.%2.%3.%4.%5.%6.%7.%8.%9"/>
      <w:lvlJc w:val="left"/>
      <w:pPr>
        <w:ind w:left="2226" w:hanging="2160"/>
      </w:pPr>
      <w:rPr>
        <w:rFonts w:hint="default"/>
      </w:rPr>
    </w:lvl>
  </w:abstractNum>
  <w:num w:numId="1">
    <w:abstractNumId w:val="0"/>
  </w:num>
  <w:num w:numId="2">
    <w:abstractNumId w:val="2"/>
  </w:num>
  <w:num w:numId="3">
    <w:abstractNumId w:val="0"/>
  </w:num>
  <w:num w:numId="4">
    <w:abstractNumId w:val="0"/>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C5F"/>
    <w:rsid w:val="001764AB"/>
    <w:rsid w:val="00251571"/>
    <w:rsid w:val="004042BA"/>
    <w:rsid w:val="00710898"/>
    <w:rsid w:val="007A3B5F"/>
    <w:rsid w:val="00BA2D3F"/>
    <w:rsid w:val="00BB08F7"/>
    <w:rsid w:val="00C62C5F"/>
    <w:rsid w:val="00CD3AF4"/>
    <w:rsid w:val="00CF1A7B"/>
    <w:rsid w:val="00E609FF"/>
    <w:rsid w:val="00EF6B06"/>
    <w:rsid w:val="00FF37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62C5F"/>
    <w:rPr>
      <w:rFonts w:ascii="Verdana" w:hAnsi="Verdana"/>
      <w:sz w:val="18"/>
      <w:lang w:eastAsia="en-US"/>
    </w:rPr>
  </w:style>
  <w:style w:type="paragraph" w:styleId="Kop1">
    <w:name w:val="heading 1"/>
    <w:aliases w:val="Standaard vet"/>
    <w:basedOn w:val="Standaard"/>
    <w:next w:val="Standaard"/>
    <w:link w:val="Kop1Char"/>
    <w:autoRedefine/>
    <w:qFormat/>
    <w:rsid w:val="00710898"/>
    <w:pPr>
      <w:pageBreakBefore/>
      <w:widowControl w:val="0"/>
      <w:spacing w:line="240" w:lineRule="atLeast"/>
      <w:ind w:left="851" w:hanging="851"/>
      <w:outlineLvl w:val="0"/>
    </w:pPr>
    <w:rPr>
      <w:b/>
      <w:lang w:eastAsia="nl-NL"/>
    </w:rPr>
  </w:style>
  <w:style w:type="paragraph" w:styleId="Kop2">
    <w:name w:val="heading 2"/>
    <w:basedOn w:val="Standaard"/>
    <w:next w:val="Standaard"/>
    <w:link w:val="Kop2Char"/>
    <w:unhideWhenUsed/>
    <w:qFormat/>
    <w:rsid w:val="00710898"/>
    <w:pPr>
      <w:keepNext/>
      <w:keepLines/>
      <w:spacing w:before="200"/>
      <w:outlineLvl w:val="1"/>
    </w:pPr>
    <w:rPr>
      <w:rFonts w:eastAsiaTheme="majorEastAsia" w:cstheme="majorBidi"/>
      <w:b/>
      <w:bCs/>
      <w:i/>
      <w:szCs w:val="26"/>
    </w:rPr>
  </w:style>
  <w:style w:type="paragraph" w:styleId="Kop3">
    <w:name w:val="heading 3"/>
    <w:basedOn w:val="Standaard"/>
    <w:next w:val="Standaard"/>
    <w:link w:val="Kop3Char"/>
    <w:unhideWhenUsed/>
    <w:qFormat/>
    <w:rsid w:val="00710898"/>
    <w:pPr>
      <w:keepNext/>
      <w:keepLines/>
      <w:spacing w:before="200"/>
      <w:outlineLvl w:val="2"/>
    </w:pPr>
    <w:rPr>
      <w:rFonts w:eastAsiaTheme="majorEastAsia" w:cstheme="majorBidi"/>
      <w:b/>
      <w:bCs/>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PCKop3">
    <w:name w:val="DPC Kop 3"/>
    <w:basedOn w:val="Standaard"/>
    <w:next w:val="Standaard"/>
    <w:rsid w:val="00EF6B06"/>
    <w:pPr>
      <w:tabs>
        <w:tab w:val="num" w:pos="1288"/>
      </w:tabs>
      <w:spacing w:before="360" w:after="30" w:line="360" w:lineRule="auto"/>
      <w:ind w:left="1288" w:hanging="720"/>
    </w:pPr>
    <w:rPr>
      <w:rFonts w:cs="Arial"/>
      <w:b/>
    </w:rPr>
  </w:style>
  <w:style w:type="paragraph" w:customStyle="1" w:styleId="DPCKop4">
    <w:name w:val="DPC Kop 4"/>
    <w:basedOn w:val="Standaard"/>
    <w:next w:val="Standaard"/>
    <w:rsid w:val="00EF6B06"/>
    <w:pPr>
      <w:tabs>
        <w:tab w:val="left" w:pos="992"/>
        <w:tab w:val="num" w:pos="1715"/>
      </w:tabs>
      <w:spacing w:before="360" w:after="30" w:line="360" w:lineRule="auto"/>
      <w:ind w:left="862" w:hanging="862"/>
      <w:outlineLvl w:val="3"/>
    </w:pPr>
    <w:rPr>
      <w:rFonts w:cs="Arial"/>
      <w:b/>
    </w:rPr>
  </w:style>
  <w:style w:type="paragraph" w:customStyle="1" w:styleId="DPCOpsomming">
    <w:name w:val="DPC Opsomming"/>
    <w:basedOn w:val="Standaard"/>
    <w:rsid w:val="00EF6B06"/>
    <w:pPr>
      <w:spacing w:before="240" w:line="360" w:lineRule="auto"/>
      <w:contextualSpacing/>
    </w:pPr>
  </w:style>
  <w:style w:type="character" w:customStyle="1" w:styleId="Kop1Char">
    <w:name w:val="Kop 1 Char"/>
    <w:aliases w:val="Standaard vet Char"/>
    <w:basedOn w:val="Standaardalinea-lettertype"/>
    <w:link w:val="Kop1"/>
    <w:rsid w:val="00710898"/>
    <w:rPr>
      <w:rFonts w:ascii="Verdana" w:hAnsi="Verdana"/>
      <w:b/>
      <w:sz w:val="18"/>
    </w:rPr>
  </w:style>
  <w:style w:type="character" w:customStyle="1" w:styleId="Kop2Char">
    <w:name w:val="Kop 2 Char"/>
    <w:basedOn w:val="Standaardalinea-lettertype"/>
    <w:link w:val="Kop2"/>
    <w:rsid w:val="00710898"/>
    <w:rPr>
      <w:rFonts w:ascii="Verdana" w:eastAsiaTheme="majorEastAsia" w:hAnsi="Verdana" w:cstheme="majorBidi"/>
      <w:b/>
      <w:bCs/>
      <w:i/>
      <w:sz w:val="18"/>
      <w:szCs w:val="26"/>
      <w:lang w:eastAsia="en-US"/>
    </w:rPr>
  </w:style>
  <w:style w:type="character" w:customStyle="1" w:styleId="Kop3Char">
    <w:name w:val="Kop 3 Char"/>
    <w:basedOn w:val="Standaardalinea-lettertype"/>
    <w:link w:val="Kop3"/>
    <w:rsid w:val="00710898"/>
    <w:rPr>
      <w:rFonts w:ascii="Verdana" w:eastAsiaTheme="majorEastAsia" w:hAnsi="Verdana" w:cstheme="majorBidi"/>
      <w:b/>
      <w:bCs/>
      <w:i/>
      <w:sz w:val="18"/>
      <w:lang w:eastAsia="en-US"/>
    </w:rPr>
  </w:style>
  <w:style w:type="paragraph" w:styleId="Lijstalinea">
    <w:name w:val="List Paragraph"/>
    <w:aliases w:val="Reference List"/>
    <w:basedOn w:val="Standaard"/>
    <w:uiPriority w:val="34"/>
    <w:qFormat/>
    <w:rsid w:val="00710898"/>
    <w:pPr>
      <w:ind w:left="720"/>
      <w:contextualSpacing/>
    </w:pPr>
  </w:style>
  <w:style w:type="paragraph" w:styleId="Kopvaninhoudsopgave">
    <w:name w:val="TOC Heading"/>
    <w:basedOn w:val="Kop1"/>
    <w:next w:val="Standaard"/>
    <w:uiPriority w:val="39"/>
    <w:unhideWhenUsed/>
    <w:qFormat/>
    <w:rsid w:val="00710898"/>
    <w:pPr>
      <w:keepNext/>
      <w:keepLines/>
      <w:pageBreakBefore w:val="0"/>
      <w:widowControl/>
      <w:spacing w:before="480" w:line="276" w:lineRule="auto"/>
      <w:ind w:left="0" w:firstLine="0"/>
      <w:outlineLvl w:val="9"/>
    </w:pPr>
    <w:rPr>
      <w:rFonts w:asciiTheme="majorHAnsi" w:eastAsiaTheme="majorEastAsia" w:hAnsiTheme="majorHAnsi" w:cstheme="majorBidi"/>
      <w:bCs/>
      <w:color w:val="365F91" w:themeColor="accent1" w:themeShade="BF"/>
      <w:sz w:val="28"/>
      <w:szCs w:val="28"/>
    </w:rPr>
  </w:style>
  <w:style w:type="paragraph" w:customStyle="1" w:styleId="Kop01">
    <w:name w:val="Kop 01"/>
    <w:aliases w:val="DPC Kop 1"/>
    <w:basedOn w:val="Standaard"/>
    <w:next w:val="Standaard"/>
    <w:link w:val="Kop01Char"/>
    <w:qFormat/>
    <w:rsid w:val="00710898"/>
    <w:pPr>
      <w:spacing w:line="280" w:lineRule="atLeast"/>
    </w:pPr>
    <w:rPr>
      <w:b/>
    </w:rPr>
  </w:style>
  <w:style w:type="character" w:customStyle="1" w:styleId="Kop01Char">
    <w:name w:val="Kop 01 Char"/>
    <w:aliases w:val="DPC Kop 1 Char"/>
    <w:basedOn w:val="Standaardalinea-lettertype"/>
    <w:link w:val="Kop01"/>
    <w:rsid w:val="00710898"/>
    <w:rPr>
      <w:rFonts w:ascii="Verdana" w:hAnsi="Verdana"/>
      <w:b/>
      <w:sz w:val="18"/>
      <w:lang w:eastAsia="en-US"/>
    </w:rPr>
  </w:style>
  <w:style w:type="paragraph" w:customStyle="1" w:styleId="Kop02">
    <w:name w:val="Kop 02"/>
    <w:aliases w:val="DPC Kop 2"/>
    <w:basedOn w:val="Standaard"/>
    <w:next w:val="Standaard"/>
    <w:link w:val="Kop02Char"/>
    <w:qFormat/>
    <w:rsid w:val="00710898"/>
    <w:pPr>
      <w:tabs>
        <w:tab w:val="left" w:pos="992"/>
        <w:tab w:val="num" w:pos="1715"/>
      </w:tabs>
      <w:spacing w:before="360" w:line="360" w:lineRule="auto"/>
      <w:ind w:left="862" w:hanging="862"/>
      <w:outlineLvl w:val="3"/>
    </w:pPr>
    <w:rPr>
      <w:b/>
    </w:rPr>
  </w:style>
  <w:style w:type="character" w:customStyle="1" w:styleId="Kop02Char">
    <w:name w:val="Kop 02 Char"/>
    <w:aliases w:val="DPC Kop 2 Char"/>
    <w:basedOn w:val="Standaardalinea-lettertype"/>
    <w:link w:val="Kop02"/>
    <w:rsid w:val="00710898"/>
    <w:rPr>
      <w:rFonts w:ascii="Verdana" w:hAnsi="Verdana"/>
      <w:b/>
      <w:sz w:val="18"/>
      <w:lang w:eastAsia="en-US"/>
    </w:rPr>
  </w:style>
  <w:style w:type="paragraph" w:customStyle="1" w:styleId="Opsomming">
    <w:name w:val="Opsomming"/>
    <w:basedOn w:val="Standaard"/>
    <w:next w:val="Standaard"/>
    <w:qFormat/>
    <w:rsid w:val="00710898"/>
    <w:pPr>
      <w:numPr>
        <w:numId w:val="5"/>
      </w:numPr>
      <w:spacing w:before="240" w:line="360" w:lineRule="auto"/>
      <w:contextualSpacing/>
    </w:pPr>
    <w:rPr>
      <w:b/>
      <w:i/>
    </w:rPr>
  </w:style>
  <w:style w:type="paragraph" w:styleId="Inhopg1">
    <w:name w:val="toc 1"/>
    <w:basedOn w:val="Standaard"/>
    <w:next w:val="Standaard"/>
    <w:autoRedefine/>
    <w:uiPriority w:val="39"/>
    <w:qFormat/>
    <w:rsid w:val="00710898"/>
    <w:rPr>
      <w:szCs w:val="24"/>
    </w:rPr>
  </w:style>
  <w:style w:type="paragraph" w:styleId="Inhopg2">
    <w:name w:val="toc 2"/>
    <w:basedOn w:val="Standaard"/>
    <w:next w:val="Standaard"/>
    <w:link w:val="Inhopg2Char"/>
    <w:autoRedefine/>
    <w:uiPriority w:val="39"/>
    <w:qFormat/>
    <w:rsid w:val="00710898"/>
    <w:pPr>
      <w:tabs>
        <w:tab w:val="left" w:pos="851"/>
      </w:tabs>
      <w:spacing w:line="280" w:lineRule="atLeast"/>
    </w:pPr>
    <w:rPr>
      <w:b/>
      <w:szCs w:val="24"/>
    </w:rPr>
  </w:style>
  <w:style w:type="character" w:customStyle="1" w:styleId="Inhopg2Char">
    <w:name w:val="Inhopg 2 Char"/>
    <w:basedOn w:val="Standaardalinea-lettertype"/>
    <w:link w:val="Inhopg2"/>
    <w:uiPriority w:val="39"/>
    <w:rsid w:val="00710898"/>
    <w:rPr>
      <w:rFonts w:ascii="Verdana" w:hAnsi="Verdana"/>
      <w:b/>
      <w:sz w:val="18"/>
      <w:szCs w:val="24"/>
      <w:lang w:eastAsia="en-US"/>
    </w:rPr>
  </w:style>
  <w:style w:type="paragraph" w:styleId="Inhopg3">
    <w:name w:val="toc 3"/>
    <w:basedOn w:val="Standaard"/>
    <w:next w:val="Standaard"/>
    <w:autoRedefine/>
    <w:uiPriority w:val="39"/>
    <w:qFormat/>
    <w:rsid w:val="00710898"/>
    <w:pPr>
      <w:spacing w:after="100"/>
      <w:ind w:left="360"/>
    </w:pPr>
  </w:style>
  <w:style w:type="paragraph" w:customStyle="1" w:styleId="StandaardArial">
    <w:name w:val="Standaard + Arial"/>
    <w:basedOn w:val="Standaard"/>
    <w:rsid w:val="00C62C5F"/>
    <w:rPr>
      <w:rFonts w:ascii="Arial" w:hAnsi="Arial" w:cs="Arial"/>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62C5F"/>
    <w:rPr>
      <w:rFonts w:ascii="Verdana" w:hAnsi="Verdana"/>
      <w:sz w:val="18"/>
      <w:lang w:eastAsia="en-US"/>
    </w:rPr>
  </w:style>
  <w:style w:type="paragraph" w:styleId="Kop1">
    <w:name w:val="heading 1"/>
    <w:aliases w:val="Standaard vet"/>
    <w:basedOn w:val="Standaard"/>
    <w:next w:val="Standaard"/>
    <w:link w:val="Kop1Char"/>
    <w:autoRedefine/>
    <w:qFormat/>
    <w:rsid w:val="00710898"/>
    <w:pPr>
      <w:pageBreakBefore/>
      <w:widowControl w:val="0"/>
      <w:spacing w:line="240" w:lineRule="atLeast"/>
      <w:ind w:left="851" w:hanging="851"/>
      <w:outlineLvl w:val="0"/>
    </w:pPr>
    <w:rPr>
      <w:b/>
      <w:lang w:eastAsia="nl-NL"/>
    </w:rPr>
  </w:style>
  <w:style w:type="paragraph" w:styleId="Kop2">
    <w:name w:val="heading 2"/>
    <w:basedOn w:val="Standaard"/>
    <w:next w:val="Standaard"/>
    <w:link w:val="Kop2Char"/>
    <w:unhideWhenUsed/>
    <w:qFormat/>
    <w:rsid w:val="00710898"/>
    <w:pPr>
      <w:keepNext/>
      <w:keepLines/>
      <w:spacing w:before="200"/>
      <w:outlineLvl w:val="1"/>
    </w:pPr>
    <w:rPr>
      <w:rFonts w:eastAsiaTheme="majorEastAsia" w:cstheme="majorBidi"/>
      <w:b/>
      <w:bCs/>
      <w:i/>
      <w:szCs w:val="26"/>
    </w:rPr>
  </w:style>
  <w:style w:type="paragraph" w:styleId="Kop3">
    <w:name w:val="heading 3"/>
    <w:basedOn w:val="Standaard"/>
    <w:next w:val="Standaard"/>
    <w:link w:val="Kop3Char"/>
    <w:unhideWhenUsed/>
    <w:qFormat/>
    <w:rsid w:val="00710898"/>
    <w:pPr>
      <w:keepNext/>
      <w:keepLines/>
      <w:spacing w:before="200"/>
      <w:outlineLvl w:val="2"/>
    </w:pPr>
    <w:rPr>
      <w:rFonts w:eastAsiaTheme="majorEastAsia" w:cstheme="majorBidi"/>
      <w:b/>
      <w:bCs/>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PCKop3">
    <w:name w:val="DPC Kop 3"/>
    <w:basedOn w:val="Standaard"/>
    <w:next w:val="Standaard"/>
    <w:rsid w:val="00EF6B06"/>
    <w:pPr>
      <w:tabs>
        <w:tab w:val="num" w:pos="1288"/>
      </w:tabs>
      <w:spacing w:before="360" w:after="30" w:line="360" w:lineRule="auto"/>
      <w:ind w:left="1288" w:hanging="720"/>
    </w:pPr>
    <w:rPr>
      <w:rFonts w:cs="Arial"/>
      <w:b/>
    </w:rPr>
  </w:style>
  <w:style w:type="paragraph" w:customStyle="1" w:styleId="DPCKop4">
    <w:name w:val="DPC Kop 4"/>
    <w:basedOn w:val="Standaard"/>
    <w:next w:val="Standaard"/>
    <w:rsid w:val="00EF6B06"/>
    <w:pPr>
      <w:tabs>
        <w:tab w:val="left" w:pos="992"/>
        <w:tab w:val="num" w:pos="1715"/>
      </w:tabs>
      <w:spacing w:before="360" w:after="30" w:line="360" w:lineRule="auto"/>
      <w:ind w:left="862" w:hanging="862"/>
      <w:outlineLvl w:val="3"/>
    </w:pPr>
    <w:rPr>
      <w:rFonts w:cs="Arial"/>
      <w:b/>
    </w:rPr>
  </w:style>
  <w:style w:type="paragraph" w:customStyle="1" w:styleId="DPCOpsomming">
    <w:name w:val="DPC Opsomming"/>
    <w:basedOn w:val="Standaard"/>
    <w:rsid w:val="00EF6B06"/>
    <w:pPr>
      <w:spacing w:before="240" w:line="360" w:lineRule="auto"/>
      <w:contextualSpacing/>
    </w:pPr>
  </w:style>
  <w:style w:type="character" w:customStyle="1" w:styleId="Kop1Char">
    <w:name w:val="Kop 1 Char"/>
    <w:aliases w:val="Standaard vet Char"/>
    <w:basedOn w:val="Standaardalinea-lettertype"/>
    <w:link w:val="Kop1"/>
    <w:rsid w:val="00710898"/>
    <w:rPr>
      <w:rFonts w:ascii="Verdana" w:hAnsi="Verdana"/>
      <w:b/>
      <w:sz w:val="18"/>
    </w:rPr>
  </w:style>
  <w:style w:type="character" w:customStyle="1" w:styleId="Kop2Char">
    <w:name w:val="Kop 2 Char"/>
    <w:basedOn w:val="Standaardalinea-lettertype"/>
    <w:link w:val="Kop2"/>
    <w:rsid w:val="00710898"/>
    <w:rPr>
      <w:rFonts w:ascii="Verdana" w:eastAsiaTheme="majorEastAsia" w:hAnsi="Verdana" w:cstheme="majorBidi"/>
      <w:b/>
      <w:bCs/>
      <w:i/>
      <w:sz w:val="18"/>
      <w:szCs w:val="26"/>
      <w:lang w:eastAsia="en-US"/>
    </w:rPr>
  </w:style>
  <w:style w:type="character" w:customStyle="1" w:styleId="Kop3Char">
    <w:name w:val="Kop 3 Char"/>
    <w:basedOn w:val="Standaardalinea-lettertype"/>
    <w:link w:val="Kop3"/>
    <w:rsid w:val="00710898"/>
    <w:rPr>
      <w:rFonts w:ascii="Verdana" w:eastAsiaTheme="majorEastAsia" w:hAnsi="Verdana" w:cstheme="majorBidi"/>
      <w:b/>
      <w:bCs/>
      <w:i/>
      <w:sz w:val="18"/>
      <w:lang w:eastAsia="en-US"/>
    </w:rPr>
  </w:style>
  <w:style w:type="paragraph" w:styleId="Lijstalinea">
    <w:name w:val="List Paragraph"/>
    <w:aliases w:val="Reference List"/>
    <w:basedOn w:val="Standaard"/>
    <w:uiPriority w:val="34"/>
    <w:qFormat/>
    <w:rsid w:val="00710898"/>
    <w:pPr>
      <w:ind w:left="720"/>
      <w:contextualSpacing/>
    </w:pPr>
  </w:style>
  <w:style w:type="paragraph" w:styleId="Kopvaninhoudsopgave">
    <w:name w:val="TOC Heading"/>
    <w:basedOn w:val="Kop1"/>
    <w:next w:val="Standaard"/>
    <w:uiPriority w:val="39"/>
    <w:unhideWhenUsed/>
    <w:qFormat/>
    <w:rsid w:val="00710898"/>
    <w:pPr>
      <w:keepNext/>
      <w:keepLines/>
      <w:pageBreakBefore w:val="0"/>
      <w:widowControl/>
      <w:spacing w:before="480" w:line="276" w:lineRule="auto"/>
      <w:ind w:left="0" w:firstLine="0"/>
      <w:outlineLvl w:val="9"/>
    </w:pPr>
    <w:rPr>
      <w:rFonts w:asciiTheme="majorHAnsi" w:eastAsiaTheme="majorEastAsia" w:hAnsiTheme="majorHAnsi" w:cstheme="majorBidi"/>
      <w:bCs/>
      <w:color w:val="365F91" w:themeColor="accent1" w:themeShade="BF"/>
      <w:sz w:val="28"/>
      <w:szCs w:val="28"/>
    </w:rPr>
  </w:style>
  <w:style w:type="paragraph" w:customStyle="1" w:styleId="Kop01">
    <w:name w:val="Kop 01"/>
    <w:aliases w:val="DPC Kop 1"/>
    <w:basedOn w:val="Standaard"/>
    <w:next w:val="Standaard"/>
    <w:link w:val="Kop01Char"/>
    <w:qFormat/>
    <w:rsid w:val="00710898"/>
    <w:pPr>
      <w:spacing w:line="280" w:lineRule="atLeast"/>
    </w:pPr>
    <w:rPr>
      <w:b/>
    </w:rPr>
  </w:style>
  <w:style w:type="character" w:customStyle="1" w:styleId="Kop01Char">
    <w:name w:val="Kop 01 Char"/>
    <w:aliases w:val="DPC Kop 1 Char"/>
    <w:basedOn w:val="Standaardalinea-lettertype"/>
    <w:link w:val="Kop01"/>
    <w:rsid w:val="00710898"/>
    <w:rPr>
      <w:rFonts w:ascii="Verdana" w:hAnsi="Verdana"/>
      <w:b/>
      <w:sz w:val="18"/>
      <w:lang w:eastAsia="en-US"/>
    </w:rPr>
  </w:style>
  <w:style w:type="paragraph" w:customStyle="1" w:styleId="Kop02">
    <w:name w:val="Kop 02"/>
    <w:aliases w:val="DPC Kop 2"/>
    <w:basedOn w:val="Standaard"/>
    <w:next w:val="Standaard"/>
    <w:link w:val="Kop02Char"/>
    <w:qFormat/>
    <w:rsid w:val="00710898"/>
    <w:pPr>
      <w:tabs>
        <w:tab w:val="left" w:pos="992"/>
        <w:tab w:val="num" w:pos="1715"/>
      </w:tabs>
      <w:spacing w:before="360" w:line="360" w:lineRule="auto"/>
      <w:ind w:left="862" w:hanging="862"/>
      <w:outlineLvl w:val="3"/>
    </w:pPr>
    <w:rPr>
      <w:b/>
    </w:rPr>
  </w:style>
  <w:style w:type="character" w:customStyle="1" w:styleId="Kop02Char">
    <w:name w:val="Kop 02 Char"/>
    <w:aliases w:val="DPC Kop 2 Char"/>
    <w:basedOn w:val="Standaardalinea-lettertype"/>
    <w:link w:val="Kop02"/>
    <w:rsid w:val="00710898"/>
    <w:rPr>
      <w:rFonts w:ascii="Verdana" w:hAnsi="Verdana"/>
      <w:b/>
      <w:sz w:val="18"/>
      <w:lang w:eastAsia="en-US"/>
    </w:rPr>
  </w:style>
  <w:style w:type="paragraph" w:customStyle="1" w:styleId="Opsomming">
    <w:name w:val="Opsomming"/>
    <w:basedOn w:val="Standaard"/>
    <w:next w:val="Standaard"/>
    <w:qFormat/>
    <w:rsid w:val="00710898"/>
    <w:pPr>
      <w:numPr>
        <w:numId w:val="5"/>
      </w:numPr>
      <w:spacing w:before="240" w:line="360" w:lineRule="auto"/>
      <w:contextualSpacing/>
    </w:pPr>
    <w:rPr>
      <w:b/>
      <w:i/>
    </w:rPr>
  </w:style>
  <w:style w:type="paragraph" w:styleId="Inhopg1">
    <w:name w:val="toc 1"/>
    <w:basedOn w:val="Standaard"/>
    <w:next w:val="Standaard"/>
    <w:autoRedefine/>
    <w:uiPriority w:val="39"/>
    <w:qFormat/>
    <w:rsid w:val="00710898"/>
    <w:rPr>
      <w:szCs w:val="24"/>
    </w:rPr>
  </w:style>
  <w:style w:type="paragraph" w:styleId="Inhopg2">
    <w:name w:val="toc 2"/>
    <w:basedOn w:val="Standaard"/>
    <w:next w:val="Standaard"/>
    <w:link w:val="Inhopg2Char"/>
    <w:autoRedefine/>
    <w:uiPriority w:val="39"/>
    <w:qFormat/>
    <w:rsid w:val="00710898"/>
    <w:pPr>
      <w:tabs>
        <w:tab w:val="left" w:pos="851"/>
      </w:tabs>
      <w:spacing w:line="280" w:lineRule="atLeast"/>
    </w:pPr>
    <w:rPr>
      <w:b/>
      <w:szCs w:val="24"/>
    </w:rPr>
  </w:style>
  <w:style w:type="character" w:customStyle="1" w:styleId="Inhopg2Char">
    <w:name w:val="Inhopg 2 Char"/>
    <w:basedOn w:val="Standaardalinea-lettertype"/>
    <w:link w:val="Inhopg2"/>
    <w:uiPriority w:val="39"/>
    <w:rsid w:val="00710898"/>
    <w:rPr>
      <w:rFonts w:ascii="Verdana" w:hAnsi="Verdana"/>
      <w:b/>
      <w:sz w:val="18"/>
      <w:szCs w:val="24"/>
      <w:lang w:eastAsia="en-US"/>
    </w:rPr>
  </w:style>
  <w:style w:type="paragraph" w:styleId="Inhopg3">
    <w:name w:val="toc 3"/>
    <w:basedOn w:val="Standaard"/>
    <w:next w:val="Standaard"/>
    <w:autoRedefine/>
    <w:uiPriority w:val="39"/>
    <w:qFormat/>
    <w:rsid w:val="00710898"/>
    <w:pPr>
      <w:spacing w:after="100"/>
      <w:ind w:left="360"/>
    </w:pPr>
  </w:style>
  <w:style w:type="paragraph" w:customStyle="1" w:styleId="StandaardArial">
    <w:name w:val="Standaard + Arial"/>
    <w:basedOn w:val="Standaard"/>
    <w:rsid w:val="00C62C5F"/>
    <w:rPr>
      <w:rFonts w:ascii="Arial"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EF9D37BD.dotm</Template>
  <TotalTime>69</TotalTime>
  <Pages>3</Pages>
  <Words>371</Words>
  <Characters>2366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Ministerie van Algemene Zaken</Company>
  <LinksUpToDate>false</LinksUpToDate>
  <CharactersWithSpaces>2732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Chung, mw. M.L.</dc:creator>
  <cp:keywords/>
  <dc:description/>
  <cp:lastModifiedBy>Chung, mw. M.L.</cp:lastModifiedBy>
  <cp:revision>3</cp:revision>
  <cp:lastPrinted>2016-02-12T13:52:00Z</cp:lastPrinted>
  <dcterms:created xsi:type="dcterms:W3CDTF">2016-02-12T13:31:00Z</dcterms:created>
  <dcterms:modified xsi:type="dcterms:W3CDTF">2016-02-12T15:04:00Z</dcterms:modified>
</cp:coreProperties>
</file>