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BE" w:rsidRPr="008B7160" w:rsidRDefault="002164B7" w:rsidP="00DB42BE">
      <w:pPr>
        <w:pStyle w:val="Kop3"/>
        <w:rPr>
          <w:rFonts w:ascii="Verdana" w:hAnsi="Verdana"/>
          <w:sz w:val="20"/>
          <w:szCs w:val="20"/>
        </w:rPr>
      </w:pPr>
      <w:bookmarkStart w:id="0" w:name="_Toc223935493"/>
      <w:bookmarkStart w:id="1" w:name="_Toc261265578"/>
      <w:bookmarkStart w:id="2" w:name="_Toc261265658"/>
      <w:bookmarkStart w:id="3" w:name="_Toc261267406"/>
      <w:bookmarkStart w:id="4" w:name="_Toc286049231"/>
      <w:bookmarkStart w:id="5" w:name="_Toc333485672"/>
      <w:r w:rsidRPr="008B7160">
        <w:rPr>
          <w:rFonts w:ascii="Verdana" w:hAnsi="Verdana"/>
          <w:sz w:val="20"/>
          <w:szCs w:val="20"/>
        </w:rPr>
        <w:t xml:space="preserve">Bijlage 22 </w:t>
      </w:r>
      <w:r w:rsidR="00DB42BE" w:rsidRPr="008B7160">
        <w:rPr>
          <w:rFonts w:ascii="Verdana" w:hAnsi="Verdana"/>
          <w:sz w:val="20"/>
          <w:szCs w:val="20"/>
        </w:rPr>
        <w:t xml:space="preserve"> Verklaring</w:t>
      </w:r>
      <w:bookmarkEnd w:id="0"/>
      <w:bookmarkEnd w:id="1"/>
      <w:bookmarkEnd w:id="2"/>
      <w:bookmarkEnd w:id="3"/>
      <w:bookmarkEnd w:id="4"/>
      <w:bookmarkEnd w:id="5"/>
      <w:r w:rsidRPr="008B7160">
        <w:rPr>
          <w:rFonts w:ascii="Verdana" w:hAnsi="Verdana"/>
          <w:sz w:val="20"/>
          <w:szCs w:val="20"/>
        </w:rPr>
        <w:t xml:space="preserve"> terbeschikkingstellingsovereenkomst moederonderneming</w:t>
      </w:r>
      <w:r w:rsidR="00DB42BE" w:rsidRPr="008B7160">
        <w:rPr>
          <w:rFonts w:ascii="Verdana" w:hAnsi="Verdana"/>
          <w:sz w:val="20"/>
          <w:szCs w:val="20"/>
        </w:rPr>
        <w:t xml:space="preserve"> </w:t>
      </w:r>
    </w:p>
    <w:p w:rsidR="00DB42BE" w:rsidRPr="008B7160" w:rsidRDefault="00DB42BE" w:rsidP="00DB42BE">
      <w:pPr>
        <w:pStyle w:val="Titel"/>
        <w:jc w:val="left"/>
        <w:rPr>
          <w:rFonts w:ascii="Verdana" w:hAnsi="Verdana"/>
          <w:sz w:val="16"/>
          <w:szCs w:val="16"/>
        </w:rPr>
      </w:pPr>
    </w:p>
    <w:p w:rsidR="00DB42BE" w:rsidRPr="008B7160" w:rsidRDefault="00DB42BE" w:rsidP="00DB42BE">
      <w:pPr>
        <w:pStyle w:val="Titel"/>
        <w:jc w:val="left"/>
        <w:rPr>
          <w:rFonts w:ascii="Verdana" w:hAnsi="Verdana"/>
          <w:sz w:val="16"/>
          <w:szCs w:val="16"/>
        </w:rPr>
      </w:pPr>
    </w:p>
    <w:p w:rsidR="00DB42BE" w:rsidRPr="008B7160" w:rsidRDefault="00DB42BE" w:rsidP="00DB42BE">
      <w:pPr>
        <w:pStyle w:val="Titel"/>
        <w:jc w:val="left"/>
        <w:rPr>
          <w:rFonts w:ascii="Verdana" w:hAnsi="Verdana"/>
          <w:b w:val="0"/>
          <w:bCs w:val="0"/>
          <w:sz w:val="16"/>
          <w:szCs w:val="16"/>
        </w:rPr>
      </w:pPr>
      <w:r w:rsidRPr="008B7160">
        <w:rPr>
          <w:rFonts w:ascii="Verdana" w:hAnsi="Verdana"/>
          <w:b w:val="0"/>
          <w:bCs w:val="0"/>
          <w:sz w:val="16"/>
          <w:szCs w:val="16"/>
        </w:rPr>
        <w:t>Op grond van artikel 10 lid 1 (ARN</w:t>
      </w:r>
      <w:r w:rsidRPr="008B7160">
        <w:rPr>
          <w:rFonts w:ascii="Verdana" w:hAnsi="Verdana"/>
          <w:b w:val="0"/>
          <w:bCs w:val="0"/>
          <w:sz w:val="16"/>
          <w:szCs w:val="16"/>
          <w:vertAlign w:val="superscript"/>
        </w:rPr>
        <w:t>20</w:t>
      </w:r>
      <w:r w:rsidR="00FC2FF6" w:rsidRPr="008B7160">
        <w:rPr>
          <w:rFonts w:ascii="Verdana" w:hAnsi="Verdana"/>
          <w:b w:val="0"/>
          <w:bCs w:val="0"/>
          <w:sz w:val="16"/>
          <w:szCs w:val="16"/>
          <w:vertAlign w:val="superscript"/>
        </w:rPr>
        <w:t>13</w:t>
      </w:r>
      <w:r w:rsidRPr="008B7160">
        <w:rPr>
          <w:rFonts w:ascii="Verdana" w:hAnsi="Verdana"/>
          <w:b w:val="0"/>
          <w:bCs w:val="0"/>
          <w:sz w:val="16"/>
          <w:szCs w:val="16"/>
        </w:rPr>
        <w:t xml:space="preserve">) moet in de volgende situatie een </w:t>
      </w:r>
    </w:p>
    <w:p w:rsidR="00DB42BE" w:rsidRPr="008B7160" w:rsidRDefault="00DB42BE" w:rsidP="00DB42BE">
      <w:pPr>
        <w:pStyle w:val="Titel"/>
        <w:jc w:val="left"/>
        <w:rPr>
          <w:rFonts w:ascii="Verdana" w:hAnsi="Verdana"/>
          <w:b w:val="0"/>
          <w:bCs w:val="0"/>
          <w:sz w:val="16"/>
          <w:szCs w:val="16"/>
        </w:rPr>
      </w:pPr>
      <w:r w:rsidRPr="008B7160">
        <w:rPr>
          <w:rFonts w:ascii="Verdana" w:hAnsi="Verdana"/>
          <w:bCs w:val="0"/>
          <w:sz w:val="16"/>
          <w:szCs w:val="16"/>
        </w:rPr>
        <w:t>terbeschikkingstellingovereenkomst</w:t>
      </w:r>
      <w:r w:rsidRPr="008B7160">
        <w:rPr>
          <w:rFonts w:ascii="Verdana" w:hAnsi="Verdana"/>
          <w:b w:val="0"/>
          <w:bCs w:val="0"/>
          <w:sz w:val="16"/>
          <w:szCs w:val="16"/>
        </w:rPr>
        <w:t xml:space="preserve"> worden overlegd:</w:t>
      </w:r>
    </w:p>
    <w:p w:rsidR="00DB42BE" w:rsidRPr="008B7160" w:rsidRDefault="00DB42BE" w:rsidP="00DB42BE">
      <w:pPr>
        <w:pStyle w:val="Titel"/>
        <w:jc w:val="left"/>
        <w:rPr>
          <w:rFonts w:ascii="Verdana" w:hAnsi="Verdana"/>
          <w:b w:val="0"/>
          <w:bCs w:val="0"/>
          <w:sz w:val="16"/>
          <w:szCs w:val="16"/>
        </w:rPr>
      </w:pPr>
    </w:p>
    <w:p w:rsidR="00DB42BE" w:rsidRPr="008B7160" w:rsidRDefault="00DB42BE" w:rsidP="00DB42BE">
      <w:pPr>
        <w:numPr>
          <w:ilvl w:val="0"/>
          <w:numId w:val="2"/>
        </w:numPr>
        <w:rPr>
          <w:rFonts w:ascii="Verdana" w:hAnsi="Verdana"/>
          <w:b/>
          <w:bCs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 xml:space="preserve">Indien de moederonderneming van binnen een concern samenwerkende dochterondernemingen </w:t>
      </w:r>
    </w:p>
    <w:p w:rsidR="00DB42BE" w:rsidRPr="008B7160" w:rsidRDefault="00DB42BE" w:rsidP="00DB42BE">
      <w:pPr>
        <w:ind w:left="36" w:firstLine="360"/>
        <w:rPr>
          <w:rFonts w:ascii="Verdana" w:hAnsi="Verdana"/>
          <w:b/>
          <w:bCs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>wordt aangemerkt als gegadigde, inschrijver of combinant;</w:t>
      </w:r>
    </w:p>
    <w:p w:rsidR="00DB42BE" w:rsidRPr="008B7160" w:rsidRDefault="00DB42BE" w:rsidP="00DB42BE">
      <w:pPr>
        <w:pStyle w:val="Titel"/>
        <w:jc w:val="left"/>
        <w:rPr>
          <w:rFonts w:ascii="Verdana" w:hAnsi="Verdana"/>
          <w:sz w:val="16"/>
          <w:szCs w:val="16"/>
        </w:rPr>
      </w:pPr>
    </w:p>
    <w:p w:rsidR="00DB42BE" w:rsidRPr="008B7160" w:rsidRDefault="00DB42BE" w:rsidP="00DB42BE">
      <w:pPr>
        <w:pStyle w:val="Titel"/>
        <w:jc w:val="left"/>
        <w:rPr>
          <w:rFonts w:ascii="Verdana" w:hAnsi="Verdana"/>
          <w:b w:val="0"/>
          <w:bCs w:val="0"/>
          <w:sz w:val="16"/>
          <w:szCs w:val="16"/>
        </w:rPr>
      </w:pPr>
      <w:r w:rsidRPr="008B7160">
        <w:rPr>
          <w:rFonts w:ascii="Verdana" w:hAnsi="Verdana"/>
          <w:b w:val="0"/>
          <w:bCs w:val="0"/>
          <w:sz w:val="16"/>
          <w:szCs w:val="16"/>
        </w:rPr>
        <w:t xml:space="preserve">Hieronder volgt een checklist met zaken die in ieder geval moeten worden vermeld in voornoemde </w:t>
      </w:r>
    </w:p>
    <w:p w:rsidR="00DB42BE" w:rsidRPr="008B7160" w:rsidRDefault="00DB42BE" w:rsidP="00DB42BE">
      <w:pPr>
        <w:pStyle w:val="Titel"/>
        <w:jc w:val="left"/>
        <w:rPr>
          <w:rFonts w:ascii="Verdana" w:hAnsi="Verdana"/>
          <w:b w:val="0"/>
          <w:bCs w:val="0"/>
          <w:sz w:val="16"/>
          <w:szCs w:val="16"/>
        </w:rPr>
      </w:pPr>
      <w:r w:rsidRPr="008B7160">
        <w:rPr>
          <w:rFonts w:ascii="Verdana" w:hAnsi="Verdana"/>
          <w:b w:val="0"/>
          <w:bCs w:val="0"/>
          <w:sz w:val="16"/>
          <w:szCs w:val="16"/>
        </w:rPr>
        <w:t>overeenkomst:</w:t>
      </w:r>
    </w:p>
    <w:p w:rsidR="00DB42BE" w:rsidRPr="008B7160" w:rsidRDefault="00DB42BE" w:rsidP="00DB42BE">
      <w:pPr>
        <w:pStyle w:val="Titel"/>
        <w:jc w:val="left"/>
        <w:rPr>
          <w:rFonts w:ascii="Verdana" w:hAnsi="Verdana"/>
          <w:b w:val="0"/>
          <w:bCs w:val="0"/>
          <w:sz w:val="16"/>
          <w:szCs w:val="16"/>
        </w:rPr>
      </w:pPr>
    </w:p>
    <w:p w:rsidR="00DB42BE" w:rsidRPr="008B7160" w:rsidRDefault="00DB42BE" w:rsidP="00DB42BE">
      <w:pPr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 xml:space="preserve">de moederonderneming dient een overheersende invloed uit te oefenen op de overige betrokken </w:t>
      </w:r>
    </w:p>
    <w:p w:rsidR="00DB42BE" w:rsidRPr="008B7160" w:rsidRDefault="00DB42BE" w:rsidP="00C16D32">
      <w:pPr>
        <w:ind w:left="360"/>
        <w:rPr>
          <w:rFonts w:ascii="Verdana" w:hAnsi="Verdana"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>onderneming binnen het concern, waardoor zij rechtstreeks</w:t>
      </w:r>
      <w:r w:rsidR="00C16D32" w:rsidRPr="008B7160">
        <w:rPr>
          <w:rFonts w:ascii="Verdana" w:hAnsi="Verdana"/>
          <w:sz w:val="16"/>
          <w:szCs w:val="16"/>
        </w:rPr>
        <w:t xml:space="preserve"> kan beschikken over expertise, </w:t>
      </w:r>
      <w:r w:rsidRPr="008B7160">
        <w:rPr>
          <w:rFonts w:ascii="Verdana" w:hAnsi="Verdana"/>
          <w:sz w:val="16"/>
          <w:szCs w:val="16"/>
        </w:rPr>
        <w:t>personeel,</w:t>
      </w:r>
      <w:r w:rsidR="00C16D32" w:rsidRPr="008B7160">
        <w:rPr>
          <w:rFonts w:ascii="Verdana" w:hAnsi="Verdana"/>
          <w:sz w:val="16"/>
          <w:szCs w:val="16"/>
        </w:rPr>
        <w:t xml:space="preserve"> </w:t>
      </w:r>
      <w:r w:rsidRPr="008B7160">
        <w:rPr>
          <w:rFonts w:ascii="Verdana" w:hAnsi="Verdana"/>
          <w:sz w:val="16"/>
          <w:szCs w:val="16"/>
        </w:rPr>
        <w:t xml:space="preserve">materieel et cetera. </w:t>
      </w:r>
    </w:p>
    <w:p w:rsidR="00DB42BE" w:rsidRPr="008B7160" w:rsidRDefault="00DB42BE" w:rsidP="00DB42BE">
      <w:pPr>
        <w:rPr>
          <w:rFonts w:ascii="Verdana" w:hAnsi="Verdana"/>
          <w:b/>
          <w:bCs/>
          <w:sz w:val="16"/>
          <w:szCs w:val="16"/>
          <w:lang w:val="fr-FR"/>
        </w:rPr>
      </w:pPr>
    </w:p>
    <w:p w:rsidR="00DB42BE" w:rsidRPr="008B7160" w:rsidRDefault="00DB42BE" w:rsidP="00FC2FF6">
      <w:pPr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>Per betrokken dochteronderneming dient omschreven te zijn wat de feitelijke werkzaamheden van die onderneming zijn. De omschrijving dient vergezeld te zijn van referenties (zie artikel 8 lid 4) als bewijs van technische bekwaamheid.</w:t>
      </w:r>
    </w:p>
    <w:p w:rsidR="00DB42BE" w:rsidRPr="008B7160" w:rsidRDefault="00DB42BE" w:rsidP="00DB42BE">
      <w:pPr>
        <w:rPr>
          <w:rFonts w:ascii="Verdana" w:hAnsi="Verdana"/>
          <w:sz w:val="16"/>
          <w:szCs w:val="16"/>
        </w:rPr>
      </w:pPr>
    </w:p>
    <w:p w:rsidR="00DB42BE" w:rsidRPr="008B7160" w:rsidRDefault="00DB42BE" w:rsidP="00DB42BE">
      <w:pPr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 xml:space="preserve">Een verklaring van de moederonderneming  dat indien de opdracht mocht worden verkregen de </w:t>
      </w:r>
    </w:p>
    <w:p w:rsidR="00DB42BE" w:rsidRDefault="00DB42BE" w:rsidP="00DB42BE">
      <w:pPr>
        <w:ind w:firstLine="360"/>
        <w:rPr>
          <w:rFonts w:ascii="Verdana" w:hAnsi="Verdana"/>
          <w:sz w:val="16"/>
          <w:szCs w:val="16"/>
        </w:rPr>
      </w:pPr>
      <w:r w:rsidRPr="008B7160">
        <w:rPr>
          <w:rFonts w:ascii="Verdana" w:hAnsi="Verdana"/>
          <w:sz w:val="16"/>
          <w:szCs w:val="16"/>
        </w:rPr>
        <w:t xml:space="preserve">opgegeven werkverdeling daadwerkelijk wordt nageleefd. </w:t>
      </w:r>
    </w:p>
    <w:p w:rsidR="001072F3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p w:rsidR="001072F3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p w:rsidR="001072F3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p w:rsidR="001072F3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p w:rsidR="001072F3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p w:rsidR="001072F3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p w:rsidR="001072F3" w:rsidRPr="008B7160" w:rsidRDefault="001072F3" w:rsidP="00DB42BE">
      <w:pPr>
        <w:ind w:firstLine="360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1072F3" w:rsidTr="001072F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Inschrijver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3" w:rsidRDefault="001072F3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1072F3" w:rsidTr="001072F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Naam tekenbevoegde functionaris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3" w:rsidRDefault="001072F3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1072F3" w:rsidRDefault="001072F3">
            <w:pPr>
              <w:rPr>
                <w:rFonts w:ascii="Verdana" w:hAnsi="Verdana"/>
                <w:sz w:val="16"/>
                <w:szCs w:val="16"/>
              </w:rPr>
            </w:pPr>
          </w:p>
          <w:p w:rsidR="001072F3" w:rsidRDefault="001072F3">
            <w:pPr>
              <w:rPr>
                <w:rFonts w:ascii="Verdana" w:hAnsi="Verdana"/>
                <w:sz w:val="16"/>
                <w:szCs w:val="16"/>
              </w:rPr>
            </w:pPr>
          </w:p>
          <w:p w:rsidR="001072F3" w:rsidRDefault="001072F3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1072F3" w:rsidTr="001072F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Functie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1072F3" w:rsidTr="001072F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Handtekening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3" w:rsidRDefault="001072F3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1072F3" w:rsidRDefault="001072F3">
            <w:pPr>
              <w:rPr>
                <w:rFonts w:ascii="Verdana" w:hAnsi="Verdana"/>
                <w:sz w:val="16"/>
                <w:szCs w:val="16"/>
              </w:rPr>
            </w:pPr>
          </w:p>
          <w:p w:rsidR="001072F3" w:rsidRDefault="001072F3">
            <w:pPr>
              <w:rPr>
                <w:rFonts w:ascii="Verdana" w:hAnsi="Verdana"/>
                <w:sz w:val="16"/>
                <w:szCs w:val="16"/>
              </w:rPr>
            </w:pPr>
          </w:p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1072F3" w:rsidTr="001072F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Plaats en datum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072F3" w:rsidRDefault="001072F3">
            <w:pPr>
              <w:widowControl w:val="0"/>
              <w:adjustRightInd w:val="0"/>
              <w:spacing w:line="280" w:lineRule="atLeast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:rsidR="00EF3BE3" w:rsidRPr="008B7160" w:rsidRDefault="00EF3BE3" w:rsidP="002164B7">
      <w:pPr>
        <w:pStyle w:val="Kop3"/>
        <w:rPr>
          <w:rFonts w:ascii="Verdana" w:hAnsi="Verdana"/>
          <w:sz w:val="16"/>
          <w:szCs w:val="16"/>
        </w:rPr>
      </w:pPr>
    </w:p>
    <w:sectPr w:rsidR="00EF3BE3" w:rsidRPr="008B7160" w:rsidSect="001D2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8E" w:rsidRDefault="001D258E" w:rsidP="001D258E">
      <w:r>
        <w:separator/>
      </w:r>
    </w:p>
  </w:endnote>
  <w:endnote w:type="continuationSeparator" w:id="0">
    <w:p w:rsidR="001D258E" w:rsidRDefault="001D258E" w:rsidP="001D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4E" w:rsidRDefault="00026D4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5962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B7160" w:rsidRDefault="008B7160" w:rsidP="008B7160">
            <w:pPr>
              <w:pStyle w:val="Voettekst"/>
              <w:ind w:left="3252" w:firstLine="3828"/>
            </w:pPr>
            <w:r w:rsidRPr="008B7160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026D4E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8B716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026D4E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8B7160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7160" w:rsidRDefault="008B716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4E" w:rsidRDefault="00026D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8E" w:rsidRDefault="001D258E" w:rsidP="001D258E">
      <w:r>
        <w:separator/>
      </w:r>
    </w:p>
  </w:footnote>
  <w:footnote w:type="continuationSeparator" w:id="0">
    <w:p w:rsidR="001D258E" w:rsidRDefault="001D258E" w:rsidP="001D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4E" w:rsidRDefault="00026D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8E" w:rsidRPr="00C01BBC" w:rsidRDefault="001D258E" w:rsidP="001D258E">
    <w:pPr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1301EBED" wp14:editId="4BC4ADE0">
              <wp:simplePos x="0" y="0"/>
              <wp:positionH relativeFrom="page">
                <wp:posOffset>935990</wp:posOffset>
              </wp:positionH>
              <wp:positionV relativeFrom="page">
                <wp:posOffset>4104640</wp:posOffset>
              </wp:positionV>
              <wp:extent cx="5744845" cy="54991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4845" cy="549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774"/>
                          </w:tblGrid>
                          <w:tr w:rsidR="001D258E" w:rsidRPr="007C0675" w:rsidTr="00D324A4">
                            <w:trPr>
                              <w:cantSplit/>
                              <w:trHeight w:hRule="exact" w:val="8618"/>
                              <w:jc w:val="center"/>
                            </w:trPr>
                            <w:tc>
                              <w:tcPr>
                                <w:tcW w:w="8774" w:type="dxa"/>
                                <w:shd w:val="clear" w:color="auto" w:fill="auto"/>
                                <w:vAlign w:val="center"/>
                              </w:tcPr>
                              <w:p w:rsidR="001D258E" w:rsidRPr="007C0675" w:rsidRDefault="001D258E" w:rsidP="00BD2569">
                                <w:pPr>
                                  <w:pStyle w:val="Watermerk"/>
                                </w:pPr>
                                <w:bookmarkStart w:id="6" w:name="Watermerk"/>
                                <w:r>
                                  <w:t xml:space="preserve"> </w:t>
                                </w:r>
                                <w:bookmarkEnd w:id="6"/>
                              </w:p>
                            </w:tc>
                          </w:tr>
                        </w:tbl>
                        <w:p w:rsidR="001D258E" w:rsidRPr="007C0675" w:rsidRDefault="001D258E" w:rsidP="001D258E">
                          <w:pPr>
                            <w:pStyle w:val="Watermer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3.7pt;margin-top:323.2pt;width:452.35pt;height:43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Zftg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" o:allowincell="f" filled="f" stroked="f">
              <v:textbox>
                <w:txbxContent>
                  <w:tbl>
                    <w:tblPr>
                      <w:tblW w:w="0" w:type="auto"/>
                      <w:jc w:val="center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774"/>
                    </w:tblGrid>
                    <w:tr w:rsidR="001D258E" w:rsidRPr="007C0675" w:rsidTr="00D324A4">
                      <w:trPr>
                        <w:cantSplit/>
                        <w:trHeight w:hRule="exact" w:val="8618"/>
                        <w:jc w:val="center"/>
                      </w:trPr>
                      <w:tc>
                        <w:tcPr>
                          <w:tcW w:w="8774" w:type="dxa"/>
                          <w:shd w:val="clear" w:color="auto" w:fill="auto"/>
                          <w:vAlign w:val="center"/>
                        </w:tcPr>
                        <w:p w:rsidR="001D258E" w:rsidRPr="007C0675" w:rsidRDefault="001D258E" w:rsidP="00BD2569">
                          <w:pPr>
                            <w:pStyle w:val="Watermerk"/>
                          </w:pPr>
                          <w:bookmarkStart w:id="7" w:name="Watermerk"/>
                          <w:r>
                            <w:t xml:space="preserve"> </w:t>
                          </w:r>
                          <w:bookmarkEnd w:id="7"/>
                        </w:p>
                      </w:tc>
                    </w:tr>
                  </w:tbl>
                  <w:p w:rsidR="001D258E" w:rsidRPr="007C0675" w:rsidRDefault="001D258E" w:rsidP="001D258E">
                    <w:pPr>
                      <w:pStyle w:val="Watermerk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Verdana" w:hAnsi="Verdana"/>
        <w:noProof/>
      </w:rPr>
      <w:drawing>
        <wp:anchor distT="0" distB="0" distL="114300" distR="114300" simplePos="0" relativeHeight="251660288" behindDoc="1" locked="1" layoutInCell="0" allowOverlap="0" wp14:anchorId="534F4EDA" wp14:editId="2490F14A">
          <wp:simplePos x="0" y="0"/>
          <wp:positionH relativeFrom="page">
            <wp:posOffset>900430</wp:posOffset>
          </wp:positionH>
          <wp:positionV relativeFrom="page">
            <wp:posOffset>384175</wp:posOffset>
          </wp:positionV>
          <wp:extent cx="5743575" cy="733425"/>
          <wp:effectExtent l="0" t="0" r="9525" b="9525"/>
          <wp:wrapNone/>
          <wp:docPr id="8" name="Afbeelding 8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D4E">
      <w:rPr>
        <w:rFonts w:ascii="Verdana" w:hAnsi="Verdana"/>
        <w:sz w:val="16"/>
        <w:szCs w:val="16"/>
      </w:rPr>
      <w:t xml:space="preserve">Brandwerende maatregelen metrostation </w:t>
    </w:r>
    <w:r w:rsidR="00026D4E">
      <w:rPr>
        <w:rFonts w:ascii="Verdana" w:hAnsi="Verdana"/>
        <w:sz w:val="16"/>
        <w:szCs w:val="16"/>
      </w:rPr>
      <w:t>Sloterdijk</w:t>
    </w:r>
    <w:bookmarkStart w:id="8" w:name="_GoBack"/>
    <w:bookmarkEnd w:id="8"/>
  </w:p>
  <w:p w:rsidR="001D258E" w:rsidRDefault="001D258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4E" w:rsidRDefault="00026D4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BE3"/>
    <w:multiLevelType w:val="hybridMultilevel"/>
    <w:tmpl w:val="725CB32A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240617"/>
    <w:multiLevelType w:val="hybridMultilevel"/>
    <w:tmpl w:val="B12C6250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FD757BC"/>
    <w:multiLevelType w:val="hybridMultilevel"/>
    <w:tmpl w:val="F7169D26"/>
    <w:lvl w:ilvl="0" w:tplc="A85C5B32">
      <w:start w:val="1"/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0|"/>
  </w:docVars>
  <w:rsids>
    <w:rsidRoot w:val="00DB42BE"/>
    <w:rsid w:val="00026D4E"/>
    <w:rsid w:val="001072F3"/>
    <w:rsid w:val="00164680"/>
    <w:rsid w:val="001D258E"/>
    <w:rsid w:val="002164B7"/>
    <w:rsid w:val="00237DDB"/>
    <w:rsid w:val="00522D72"/>
    <w:rsid w:val="00676E1E"/>
    <w:rsid w:val="008B7160"/>
    <w:rsid w:val="00AF09C6"/>
    <w:rsid w:val="00C16D32"/>
    <w:rsid w:val="00D53410"/>
    <w:rsid w:val="00DB42BE"/>
    <w:rsid w:val="00EF3BE3"/>
    <w:rsid w:val="00FA0091"/>
    <w:rsid w:val="00F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42BE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DB42B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9"/>
    <w:qFormat/>
    <w:rsid w:val="00DB42BE"/>
    <w:pPr>
      <w:keepNext/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B42BE"/>
    <w:rPr>
      <w:rFonts w:ascii="Arial" w:eastAsia="Times New Roman" w:hAnsi="Arial" w:cs="Arial"/>
      <w:b/>
      <w:bCs/>
      <w:sz w:val="26"/>
      <w:szCs w:val="26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DB42B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rsid w:val="00DB42BE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42BE"/>
    <w:rPr>
      <w:rFonts w:ascii="Arial" w:eastAsia="Times New Roman" w:hAnsi="Arial" w:cs="Arial"/>
      <w:sz w:val="20"/>
      <w:szCs w:val="20"/>
      <w:lang w:eastAsia="nl-NL"/>
    </w:rPr>
  </w:style>
  <w:style w:type="paragraph" w:styleId="Titel">
    <w:name w:val="Title"/>
    <w:basedOn w:val="Standaard"/>
    <w:link w:val="TitelChar"/>
    <w:uiPriority w:val="99"/>
    <w:qFormat/>
    <w:rsid w:val="00DB42BE"/>
    <w:pPr>
      <w:jc w:val="center"/>
    </w:pPr>
    <w:rPr>
      <w:b/>
      <w:bCs/>
      <w:sz w:val="24"/>
      <w:szCs w:val="24"/>
    </w:rPr>
  </w:style>
  <w:style w:type="character" w:customStyle="1" w:styleId="TitelChar">
    <w:name w:val="Titel Char"/>
    <w:basedOn w:val="Standaardalinea-lettertype"/>
    <w:link w:val="Titel"/>
    <w:uiPriority w:val="10"/>
    <w:rsid w:val="00DB42BE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D25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258E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D25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258E"/>
    <w:rPr>
      <w:rFonts w:ascii="Arial" w:eastAsia="Times New Roman" w:hAnsi="Arial" w:cs="Arial"/>
      <w:sz w:val="20"/>
      <w:szCs w:val="20"/>
      <w:lang w:eastAsia="nl-NL"/>
    </w:rPr>
  </w:style>
  <w:style w:type="paragraph" w:customStyle="1" w:styleId="Watermerk">
    <w:name w:val="Watermerk"/>
    <w:basedOn w:val="Standaard"/>
    <w:rsid w:val="001D258E"/>
    <w:pPr>
      <w:spacing w:line="1920" w:lineRule="exact"/>
      <w:ind w:left="1080"/>
      <w:jc w:val="center"/>
    </w:pPr>
    <w:rPr>
      <w:rFonts w:ascii="Times New Roman" w:hAnsi="Times New Roman" w:cs="Times New Roman"/>
      <w:color w:val="C0C0C0"/>
      <w:sz w:val="192"/>
      <w:szCs w:val="19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42BE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99"/>
    <w:qFormat/>
    <w:rsid w:val="00DB42B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9"/>
    <w:qFormat/>
    <w:rsid w:val="00DB42BE"/>
    <w:pPr>
      <w:keepNext/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B42BE"/>
    <w:rPr>
      <w:rFonts w:ascii="Arial" w:eastAsia="Times New Roman" w:hAnsi="Arial" w:cs="Arial"/>
      <w:b/>
      <w:bCs/>
      <w:sz w:val="26"/>
      <w:szCs w:val="26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DB42B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rsid w:val="00DB42BE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42BE"/>
    <w:rPr>
      <w:rFonts w:ascii="Arial" w:eastAsia="Times New Roman" w:hAnsi="Arial" w:cs="Arial"/>
      <w:sz w:val="20"/>
      <w:szCs w:val="20"/>
      <w:lang w:eastAsia="nl-NL"/>
    </w:rPr>
  </w:style>
  <w:style w:type="paragraph" w:styleId="Titel">
    <w:name w:val="Title"/>
    <w:basedOn w:val="Standaard"/>
    <w:link w:val="TitelChar"/>
    <w:uiPriority w:val="99"/>
    <w:qFormat/>
    <w:rsid w:val="00DB42BE"/>
    <w:pPr>
      <w:jc w:val="center"/>
    </w:pPr>
    <w:rPr>
      <w:b/>
      <w:bCs/>
      <w:sz w:val="24"/>
      <w:szCs w:val="24"/>
    </w:rPr>
  </w:style>
  <w:style w:type="character" w:customStyle="1" w:styleId="TitelChar">
    <w:name w:val="Titel Char"/>
    <w:basedOn w:val="Standaardalinea-lettertype"/>
    <w:link w:val="Titel"/>
    <w:uiPriority w:val="10"/>
    <w:rsid w:val="00DB42BE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D25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258E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D25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258E"/>
    <w:rPr>
      <w:rFonts w:ascii="Arial" w:eastAsia="Times New Roman" w:hAnsi="Arial" w:cs="Arial"/>
      <w:sz w:val="20"/>
      <w:szCs w:val="20"/>
      <w:lang w:eastAsia="nl-NL"/>
    </w:rPr>
  </w:style>
  <w:style w:type="paragraph" w:customStyle="1" w:styleId="Watermerk">
    <w:name w:val="Watermerk"/>
    <w:basedOn w:val="Standaard"/>
    <w:rsid w:val="001D258E"/>
    <w:pPr>
      <w:spacing w:line="1920" w:lineRule="exact"/>
      <w:ind w:left="1080"/>
      <w:jc w:val="center"/>
    </w:pPr>
    <w:rPr>
      <w:rFonts w:ascii="Times New Roman" w:hAnsi="Times New Roman" w:cs="Times New Roman"/>
      <w:color w:val="C0C0C0"/>
      <w:sz w:val="192"/>
      <w:szCs w:val="19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chantal.vanbattum</dc:creator>
  <cp:lastModifiedBy>Leeuwen, Joost van</cp:lastModifiedBy>
  <cp:revision>6</cp:revision>
  <dcterms:created xsi:type="dcterms:W3CDTF">2014-07-22T11:13:00Z</dcterms:created>
  <dcterms:modified xsi:type="dcterms:W3CDTF">2016-02-08T18:11:00Z</dcterms:modified>
</cp:coreProperties>
</file>