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83" w:rsidRPr="00C65983" w:rsidRDefault="00C65983" w:rsidP="00C65983">
      <w:pPr>
        <w:pStyle w:val="Kop10"/>
        <w:spacing w:before="0" w:after="0" w:line="276" w:lineRule="auto"/>
        <w:rPr>
          <w:rFonts w:ascii="Verdana" w:hAnsi="Verdana" w:cs="Arial"/>
          <w:sz w:val="20"/>
        </w:rPr>
      </w:pPr>
      <w:bookmarkStart w:id="0" w:name="_Toc398299159"/>
      <w:r w:rsidRPr="00C65983">
        <w:rPr>
          <w:rFonts w:ascii="Verdana" w:hAnsi="Verdana" w:cs="Arial"/>
          <w:sz w:val="20"/>
        </w:rPr>
        <w:t xml:space="preserve">Bijlage </w:t>
      </w:r>
      <w:r w:rsidRPr="00C65983">
        <w:rPr>
          <w:rFonts w:ascii="Verdana" w:hAnsi="Verdana" w:cs="Arial"/>
          <w:sz w:val="20"/>
          <w:lang w:val="nl-NL"/>
        </w:rPr>
        <w:t>10</w:t>
      </w:r>
      <w:r w:rsidR="00E4220B">
        <w:rPr>
          <w:rFonts w:ascii="Verdana" w:hAnsi="Verdana" w:cs="Arial"/>
          <w:sz w:val="20"/>
        </w:rPr>
        <w:t xml:space="preserve"> </w:t>
      </w:r>
      <w:r w:rsidR="00E4220B">
        <w:rPr>
          <w:rFonts w:ascii="Verdana" w:hAnsi="Verdana" w:cs="Arial"/>
          <w:sz w:val="20"/>
          <w:lang w:val="nl-NL"/>
        </w:rPr>
        <w:t>(</w:t>
      </w:r>
      <w:r w:rsidR="00E4220B">
        <w:rPr>
          <w:rFonts w:ascii="Verdana" w:hAnsi="Verdana" w:cs="Arial"/>
          <w:sz w:val="20"/>
        </w:rPr>
        <w:t>Concept</w:t>
      </w:r>
      <w:r w:rsidR="00E4220B">
        <w:rPr>
          <w:rFonts w:ascii="Verdana" w:hAnsi="Verdana" w:cs="Arial"/>
          <w:sz w:val="20"/>
          <w:lang w:val="nl-NL"/>
        </w:rPr>
        <w:t>)</w:t>
      </w:r>
      <w:r w:rsidR="00E4220B">
        <w:rPr>
          <w:rFonts w:ascii="Verdana" w:hAnsi="Verdana" w:cs="Arial"/>
          <w:sz w:val="20"/>
        </w:rPr>
        <w:t xml:space="preserve"> </w:t>
      </w:r>
      <w:r w:rsidRPr="00C65983">
        <w:rPr>
          <w:rFonts w:ascii="Verdana" w:hAnsi="Verdana" w:cs="Arial"/>
          <w:sz w:val="20"/>
        </w:rPr>
        <w:t>Overeenkomst</w:t>
      </w:r>
      <w:bookmarkEnd w:id="0"/>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p>
    <w:p w:rsidR="00C65983" w:rsidRPr="00C65983" w:rsidRDefault="00E4220B" w:rsidP="00C65983">
      <w:pPr>
        <w:widowControl w:val="0"/>
        <w:tabs>
          <w:tab w:val="left" w:pos="-567"/>
        </w:tabs>
        <w:adjustRightInd w:val="0"/>
        <w:spacing w:after="0"/>
        <w:textAlignment w:val="baseline"/>
        <w:rPr>
          <w:rFonts w:ascii="Verdana" w:hAnsi="Verdana" w:cs="Arial"/>
          <w:sz w:val="20"/>
          <w:szCs w:val="20"/>
          <w:lang w:val="nl" w:eastAsia="nl-NL"/>
        </w:rPr>
      </w:pPr>
      <w:r>
        <w:rPr>
          <w:rFonts w:ascii="Verdana" w:hAnsi="Verdana" w:cs="Arial"/>
          <w:sz w:val="20"/>
          <w:szCs w:val="20"/>
          <w:lang w:val="nl" w:eastAsia="nl-NL"/>
        </w:rPr>
        <w:tab/>
      </w:r>
      <w:r>
        <w:rPr>
          <w:rFonts w:ascii="Verdana" w:hAnsi="Verdana" w:cs="Arial"/>
          <w:sz w:val="20"/>
          <w:szCs w:val="20"/>
          <w:lang w:val="nl" w:eastAsia="nl-NL"/>
        </w:rPr>
        <w:tab/>
      </w:r>
      <w:r>
        <w:rPr>
          <w:rFonts w:ascii="Verdana" w:hAnsi="Verdana" w:cs="Arial"/>
          <w:sz w:val="20"/>
          <w:szCs w:val="20"/>
          <w:lang w:val="nl" w:eastAsia="nl-NL"/>
        </w:rPr>
        <w:tab/>
      </w:r>
      <w:r w:rsidR="00C65983" w:rsidRPr="00C65983">
        <w:rPr>
          <w:rFonts w:ascii="Verdana" w:hAnsi="Verdana" w:cs="Arial"/>
          <w:sz w:val="20"/>
          <w:szCs w:val="20"/>
          <w:lang w:val="nl" w:eastAsia="nl-NL"/>
        </w:rPr>
        <w:t>Overeenkomst inzake</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p>
    <w:p w:rsidR="00C65983" w:rsidRPr="00C65983" w:rsidRDefault="00E4220B" w:rsidP="00C65983">
      <w:pPr>
        <w:widowControl w:val="0"/>
        <w:tabs>
          <w:tab w:val="left" w:pos="-567"/>
        </w:tabs>
        <w:adjustRightInd w:val="0"/>
        <w:spacing w:after="0"/>
        <w:textAlignment w:val="baseline"/>
        <w:rPr>
          <w:rFonts w:ascii="Verdana" w:hAnsi="Verdana" w:cs="Arial"/>
          <w:sz w:val="20"/>
          <w:szCs w:val="20"/>
          <w:lang w:val="nl" w:eastAsia="nl-NL"/>
        </w:rPr>
      </w:pPr>
      <w:r>
        <w:rPr>
          <w:rFonts w:ascii="Verdana" w:hAnsi="Verdana" w:cs="Arial"/>
          <w:sz w:val="20"/>
          <w:szCs w:val="20"/>
          <w:lang w:val="nl" w:eastAsia="nl-NL"/>
        </w:rPr>
        <w:tab/>
      </w:r>
      <w:r>
        <w:rPr>
          <w:rFonts w:ascii="Verdana" w:hAnsi="Verdana" w:cs="Arial"/>
          <w:sz w:val="20"/>
          <w:szCs w:val="20"/>
          <w:lang w:val="nl" w:eastAsia="nl-NL"/>
        </w:rPr>
        <w:tab/>
      </w:r>
      <w:r>
        <w:rPr>
          <w:rFonts w:ascii="Verdana" w:hAnsi="Verdana" w:cs="Arial"/>
          <w:sz w:val="20"/>
          <w:szCs w:val="20"/>
          <w:lang w:val="nl" w:eastAsia="nl-NL"/>
        </w:rPr>
        <w:tab/>
        <w:t>Levering bedrijfskleding</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r w:rsidRPr="00C65983">
        <w:rPr>
          <w:rFonts w:ascii="Verdana" w:hAnsi="Verdana" w:cs="Arial"/>
          <w:sz w:val="20"/>
          <w:szCs w:val="20"/>
          <w:lang w:val="nl" w:eastAsia="nl-NL"/>
        </w:rPr>
        <w:tab/>
      </w:r>
      <w:r w:rsidRPr="00C65983">
        <w:rPr>
          <w:rFonts w:ascii="Verdana" w:hAnsi="Verdana" w:cs="Arial"/>
          <w:sz w:val="20"/>
          <w:szCs w:val="20"/>
          <w:lang w:val="nl" w:eastAsia="nl-NL"/>
        </w:rPr>
        <w:tab/>
      </w:r>
      <w:r w:rsidRPr="00C65983">
        <w:rPr>
          <w:rFonts w:ascii="Verdana" w:hAnsi="Verdana" w:cs="Arial"/>
          <w:sz w:val="20"/>
          <w:szCs w:val="20"/>
          <w:lang w:val="nl" w:eastAsia="nl-NL"/>
        </w:rPr>
        <w:tab/>
        <w:t>tussen</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r w:rsidRPr="00C65983">
        <w:rPr>
          <w:rFonts w:ascii="Verdana" w:hAnsi="Verdana" w:cs="Arial"/>
          <w:sz w:val="20"/>
          <w:szCs w:val="20"/>
          <w:lang w:val="nl" w:eastAsia="nl-NL"/>
        </w:rPr>
        <w:tab/>
      </w:r>
      <w:r w:rsidRPr="00C65983">
        <w:rPr>
          <w:rFonts w:ascii="Verdana" w:hAnsi="Verdana" w:cs="Arial"/>
          <w:sz w:val="20"/>
          <w:szCs w:val="20"/>
          <w:lang w:val="nl" w:eastAsia="nl-NL"/>
        </w:rPr>
        <w:tab/>
      </w:r>
      <w:r w:rsidRPr="00C65983">
        <w:rPr>
          <w:rFonts w:ascii="Verdana" w:hAnsi="Verdana" w:cs="Arial"/>
          <w:sz w:val="20"/>
          <w:szCs w:val="20"/>
          <w:lang w:val="nl" w:eastAsia="nl-NL"/>
        </w:rPr>
        <w:tab/>
        <w:t>…….</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r w:rsidRPr="00C65983">
        <w:rPr>
          <w:rFonts w:ascii="Verdana" w:hAnsi="Verdana" w:cs="Arial"/>
          <w:sz w:val="20"/>
          <w:szCs w:val="20"/>
          <w:lang w:val="nl" w:eastAsia="nl-NL"/>
        </w:rPr>
        <w:tab/>
      </w:r>
      <w:r w:rsidRPr="00C65983">
        <w:rPr>
          <w:rFonts w:ascii="Verdana" w:hAnsi="Verdana" w:cs="Arial"/>
          <w:sz w:val="20"/>
          <w:szCs w:val="20"/>
          <w:lang w:val="nl" w:eastAsia="nl-NL"/>
        </w:rPr>
        <w:tab/>
      </w:r>
      <w:r w:rsidRPr="00C65983">
        <w:rPr>
          <w:rFonts w:ascii="Verdana" w:hAnsi="Verdana" w:cs="Arial"/>
          <w:sz w:val="20"/>
          <w:szCs w:val="20"/>
          <w:lang w:val="nl" w:eastAsia="nl-NL"/>
        </w:rPr>
        <w:tab/>
      </w:r>
      <w:r w:rsidR="00E4220B" w:rsidRPr="00C65983">
        <w:rPr>
          <w:rFonts w:ascii="Verdana" w:hAnsi="Verdana" w:cs="Arial"/>
          <w:sz w:val="20"/>
          <w:szCs w:val="20"/>
          <w:lang w:val="nl" w:eastAsia="nl-NL"/>
        </w:rPr>
        <w:t>E</w:t>
      </w:r>
      <w:r w:rsidRPr="00C65983">
        <w:rPr>
          <w:rFonts w:ascii="Verdana" w:hAnsi="Verdana" w:cs="Arial"/>
          <w:sz w:val="20"/>
          <w:szCs w:val="20"/>
          <w:lang w:val="nl" w:eastAsia="nl-NL"/>
        </w:rPr>
        <w:t>n</w:t>
      </w:r>
      <w:r w:rsidR="00E4220B">
        <w:rPr>
          <w:rFonts w:ascii="Verdana" w:hAnsi="Verdana" w:cs="Arial"/>
          <w:sz w:val="20"/>
          <w:szCs w:val="20"/>
          <w:lang w:val="nl" w:eastAsia="nl-NL"/>
        </w:rPr>
        <w:t xml:space="preserve"> de BAR-gemeenten,</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val="nl" w:eastAsia="nl-NL"/>
        </w:rPr>
      </w:pPr>
    </w:p>
    <w:p w:rsidR="00C65983" w:rsidRDefault="00E4220B" w:rsidP="00C65983">
      <w:pPr>
        <w:widowControl w:val="0"/>
        <w:tabs>
          <w:tab w:val="left" w:pos="-567"/>
        </w:tabs>
        <w:adjustRightInd w:val="0"/>
        <w:spacing w:after="0"/>
        <w:textAlignment w:val="baseline"/>
        <w:rPr>
          <w:rFonts w:ascii="Verdana" w:hAnsi="Verdana" w:cs="Arial"/>
          <w:sz w:val="20"/>
          <w:szCs w:val="20"/>
          <w:lang w:val="nl" w:eastAsia="nl-NL"/>
        </w:rPr>
      </w:pPr>
      <w:r>
        <w:rPr>
          <w:rFonts w:ascii="Verdana" w:hAnsi="Verdana" w:cs="Arial"/>
          <w:sz w:val="20"/>
          <w:szCs w:val="20"/>
          <w:lang w:val="nl" w:eastAsia="nl-NL"/>
        </w:rPr>
        <w:tab/>
      </w:r>
      <w:r>
        <w:rPr>
          <w:rFonts w:ascii="Verdana" w:hAnsi="Verdana" w:cs="Arial"/>
          <w:sz w:val="20"/>
          <w:szCs w:val="20"/>
          <w:lang w:val="nl" w:eastAsia="nl-NL"/>
        </w:rPr>
        <w:tab/>
      </w:r>
      <w:r>
        <w:rPr>
          <w:rFonts w:ascii="Verdana" w:hAnsi="Verdana" w:cs="Arial"/>
          <w:sz w:val="20"/>
          <w:szCs w:val="20"/>
          <w:lang w:val="nl" w:eastAsia="nl-NL"/>
        </w:rPr>
        <w:tab/>
        <w:t>Gemeente Barendrecht</w:t>
      </w:r>
    </w:p>
    <w:p w:rsidR="00E4220B" w:rsidRDefault="00E4220B" w:rsidP="00C65983">
      <w:pPr>
        <w:widowControl w:val="0"/>
        <w:tabs>
          <w:tab w:val="left" w:pos="-567"/>
        </w:tabs>
        <w:adjustRightInd w:val="0"/>
        <w:spacing w:after="0"/>
        <w:textAlignment w:val="baseline"/>
        <w:rPr>
          <w:rFonts w:ascii="Verdana" w:hAnsi="Verdana" w:cs="Arial"/>
          <w:sz w:val="20"/>
          <w:szCs w:val="20"/>
          <w:lang w:val="nl" w:eastAsia="nl-NL"/>
        </w:rPr>
      </w:pPr>
      <w:r>
        <w:rPr>
          <w:rFonts w:ascii="Verdana" w:hAnsi="Verdana" w:cs="Arial"/>
          <w:sz w:val="20"/>
          <w:szCs w:val="20"/>
          <w:lang w:val="nl" w:eastAsia="nl-NL"/>
        </w:rPr>
        <w:tab/>
      </w:r>
      <w:r>
        <w:rPr>
          <w:rFonts w:ascii="Verdana" w:hAnsi="Verdana" w:cs="Arial"/>
          <w:sz w:val="20"/>
          <w:szCs w:val="20"/>
          <w:lang w:val="nl" w:eastAsia="nl-NL"/>
        </w:rPr>
        <w:tab/>
      </w:r>
      <w:r>
        <w:rPr>
          <w:rFonts w:ascii="Verdana" w:hAnsi="Verdana" w:cs="Arial"/>
          <w:sz w:val="20"/>
          <w:szCs w:val="20"/>
          <w:lang w:val="nl" w:eastAsia="nl-NL"/>
        </w:rPr>
        <w:tab/>
        <w:t>Gemeente Albrandswaard</w:t>
      </w:r>
    </w:p>
    <w:p w:rsidR="00E4220B" w:rsidRPr="00C65983" w:rsidRDefault="00E4220B" w:rsidP="00C65983">
      <w:pPr>
        <w:widowControl w:val="0"/>
        <w:tabs>
          <w:tab w:val="left" w:pos="-567"/>
        </w:tabs>
        <w:adjustRightInd w:val="0"/>
        <w:spacing w:after="0"/>
        <w:textAlignment w:val="baseline"/>
        <w:rPr>
          <w:rFonts w:ascii="Verdana" w:hAnsi="Verdana" w:cs="Arial"/>
          <w:bCs/>
          <w:sz w:val="20"/>
          <w:szCs w:val="20"/>
          <w:lang w:val="nl" w:eastAsia="nl-NL"/>
        </w:rPr>
      </w:pPr>
      <w:r>
        <w:rPr>
          <w:rFonts w:ascii="Verdana" w:hAnsi="Verdana" w:cs="Arial"/>
          <w:sz w:val="20"/>
          <w:szCs w:val="20"/>
          <w:lang w:val="nl" w:eastAsia="nl-NL"/>
        </w:rPr>
        <w:tab/>
      </w:r>
      <w:r>
        <w:rPr>
          <w:rFonts w:ascii="Verdana" w:hAnsi="Verdana" w:cs="Arial"/>
          <w:sz w:val="20"/>
          <w:szCs w:val="20"/>
          <w:lang w:val="nl" w:eastAsia="nl-NL"/>
        </w:rPr>
        <w:tab/>
      </w:r>
      <w:r>
        <w:rPr>
          <w:rFonts w:ascii="Verdana" w:hAnsi="Verdana" w:cs="Arial"/>
          <w:sz w:val="20"/>
          <w:szCs w:val="20"/>
          <w:lang w:val="nl" w:eastAsia="nl-NL"/>
        </w:rPr>
        <w:tab/>
        <w:t>Gemeente Ridderkerk</w:t>
      </w:r>
    </w:p>
    <w:p w:rsidR="00C65983" w:rsidRPr="00C65983" w:rsidRDefault="00C65983" w:rsidP="00C65983">
      <w:pPr>
        <w:spacing w:after="0"/>
        <w:rPr>
          <w:rFonts w:ascii="Verdana" w:hAnsi="Verdana" w:cs="Arial"/>
          <w:sz w:val="20"/>
          <w:szCs w:val="20"/>
          <w:lang w:eastAsia="nl-NL"/>
        </w:rPr>
      </w:pPr>
      <w:r w:rsidRPr="00C65983">
        <w:rPr>
          <w:rFonts w:ascii="Verdana" w:hAnsi="Verdana" w:cs="Arial"/>
          <w:sz w:val="20"/>
          <w:szCs w:val="20"/>
          <w:lang w:eastAsia="nl-NL"/>
        </w:rPr>
        <w:br w:type="page"/>
      </w:r>
      <w:r w:rsidRPr="00C65983">
        <w:rPr>
          <w:rFonts w:ascii="Verdana" w:hAnsi="Verdana" w:cs="Arial"/>
          <w:sz w:val="20"/>
          <w:szCs w:val="20"/>
          <w:lang w:eastAsia="nl-NL"/>
        </w:rPr>
        <w:lastRenderedPageBreak/>
        <w:t>Ondergetekenden:</w:t>
      </w:r>
    </w:p>
    <w:p w:rsidR="00C65983" w:rsidRPr="00C65983" w:rsidRDefault="00E4220B" w:rsidP="00C65983">
      <w:pPr>
        <w:widowControl w:val="0"/>
        <w:tabs>
          <w:tab w:val="left" w:pos="-567"/>
        </w:tabs>
        <w:adjustRightInd w:val="0"/>
        <w:spacing w:after="0"/>
        <w:textAlignment w:val="baseline"/>
        <w:rPr>
          <w:rFonts w:ascii="Verdana" w:hAnsi="Verdana" w:cs="Arial"/>
          <w:sz w:val="20"/>
          <w:szCs w:val="20"/>
          <w:lang w:eastAsia="nl-NL"/>
        </w:rPr>
      </w:pPr>
      <w:r>
        <w:rPr>
          <w:rFonts w:ascii="Verdana" w:hAnsi="Verdana" w:cs="Arial"/>
          <w:sz w:val="20"/>
          <w:szCs w:val="20"/>
          <w:lang w:eastAsia="nl-NL"/>
        </w:rPr>
        <w:t>de BAR gemeenten</w:t>
      </w:r>
      <w:r w:rsidR="00C65983" w:rsidRPr="00C65983">
        <w:rPr>
          <w:rFonts w:ascii="Verdana" w:hAnsi="Verdana" w:cs="Arial"/>
          <w:sz w:val="20"/>
          <w:szCs w:val="20"/>
          <w:lang w:eastAsia="nl-NL"/>
        </w:rPr>
        <w:t xml:space="preserve"> te dezen rechtsgeldig vertegenwoordigd door haar burgemeester</w:t>
      </w:r>
      <w:r>
        <w:rPr>
          <w:rFonts w:ascii="Verdana" w:hAnsi="Verdana" w:cs="Arial"/>
          <w:sz w:val="20"/>
          <w:szCs w:val="20"/>
          <w:lang w:eastAsia="nl-NL"/>
        </w:rPr>
        <w:t>/directeur</w:t>
      </w:r>
      <w:r w:rsidR="00C65983" w:rsidRPr="00C65983">
        <w:rPr>
          <w:rFonts w:ascii="Verdana" w:hAnsi="Verdana" w:cs="Arial"/>
          <w:sz w:val="20"/>
          <w:szCs w:val="20"/>
          <w:lang w:eastAsia="nl-NL"/>
        </w:rPr>
        <w:t>, namens deze  …………………… ,   ……………., hierna te noemen ‘Opdrachtgever’;</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 xml:space="preserve">en </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 xml:space="preserve"> ………………, statutair gevestigd te ……………. aan de ………………., …………….., te dezen statutair vertegenwoordigd door …………………., in de functie van …………, hierna te noemen ‘Opdrachtnemer’;</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overwegende:</w:t>
      </w:r>
    </w:p>
    <w:p w:rsidR="00C65983" w:rsidRPr="00C65983" w:rsidRDefault="003564FC" w:rsidP="003564FC">
      <w:pPr>
        <w:widowControl w:val="0"/>
        <w:tabs>
          <w:tab w:val="left" w:pos="-567"/>
        </w:tabs>
        <w:adjustRightInd w:val="0"/>
        <w:spacing w:after="0"/>
        <w:ind w:left="705" w:hanging="705"/>
        <w:textAlignment w:val="baseline"/>
        <w:rPr>
          <w:rFonts w:ascii="Verdana" w:hAnsi="Verdana" w:cs="Arial"/>
          <w:sz w:val="20"/>
          <w:szCs w:val="20"/>
          <w:lang w:eastAsia="nl-NL"/>
        </w:rPr>
      </w:pPr>
      <w:r>
        <w:rPr>
          <w:rFonts w:ascii="Verdana" w:hAnsi="Verdana" w:cs="Arial"/>
          <w:sz w:val="20"/>
          <w:szCs w:val="20"/>
          <w:lang w:eastAsia="nl-NL"/>
        </w:rPr>
        <w:t>-</w:t>
      </w:r>
      <w:r>
        <w:rPr>
          <w:rFonts w:ascii="Verdana" w:hAnsi="Verdana" w:cs="Arial"/>
          <w:sz w:val="20"/>
          <w:szCs w:val="20"/>
          <w:lang w:eastAsia="nl-NL"/>
        </w:rPr>
        <w:tab/>
        <w:t xml:space="preserve">dat Opdrachtgever een Nationale aanbesteding inzake Bedrijfskleding     </w:t>
      </w:r>
      <w:r w:rsidR="00C65983" w:rsidRPr="00C65983">
        <w:rPr>
          <w:rFonts w:ascii="Verdana" w:hAnsi="Verdana" w:cs="Arial"/>
          <w:sz w:val="20"/>
          <w:szCs w:val="20"/>
          <w:lang w:eastAsia="nl-NL"/>
        </w:rPr>
        <w:t>gepubliceerd</w:t>
      </w:r>
      <w:r>
        <w:rPr>
          <w:rFonts w:ascii="Verdana" w:hAnsi="Verdana" w:cs="Arial"/>
          <w:sz w:val="20"/>
          <w:szCs w:val="20"/>
          <w:lang w:eastAsia="nl-NL"/>
        </w:rPr>
        <w:t xml:space="preserve"> op 1 oktober 2015, </w:t>
      </w:r>
      <w:bookmarkStart w:id="1" w:name="_GoBack"/>
      <w:bookmarkEnd w:id="1"/>
      <w:r>
        <w:rPr>
          <w:rFonts w:ascii="Verdana" w:hAnsi="Verdana" w:cs="Arial"/>
          <w:sz w:val="20"/>
          <w:szCs w:val="20"/>
          <w:lang w:eastAsia="nl-NL"/>
        </w:rPr>
        <w:t xml:space="preserve">op </w:t>
      </w:r>
      <w:proofErr w:type="spellStart"/>
      <w:r>
        <w:rPr>
          <w:rFonts w:ascii="Verdana" w:hAnsi="Verdana" w:cs="Arial"/>
          <w:sz w:val="20"/>
          <w:szCs w:val="20"/>
          <w:lang w:eastAsia="nl-NL"/>
        </w:rPr>
        <w:t>TenderNed</w:t>
      </w:r>
      <w:proofErr w:type="spellEnd"/>
      <w:r>
        <w:rPr>
          <w:rFonts w:ascii="Verdana" w:hAnsi="Verdana" w:cs="Arial"/>
          <w:sz w:val="20"/>
          <w:szCs w:val="20"/>
          <w:lang w:eastAsia="nl-NL"/>
        </w:rPr>
        <w:t xml:space="preserve"> met kenmerk 79817, onder nummer 2015 BAR-NAT-034</w:t>
      </w:r>
      <w:r w:rsidR="00C65983" w:rsidRPr="00C65983">
        <w:rPr>
          <w:rFonts w:ascii="Verdana" w:hAnsi="Verdana" w:cs="Arial"/>
          <w:sz w:val="20"/>
          <w:szCs w:val="20"/>
          <w:lang w:eastAsia="nl-NL"/>
        </w:rPr>
        <w:t xml:space="preserve"> heeft uitgeschreven; </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w:t>
      </w:r>
      <w:r w:rsidRPr="00C65983">
        <w:rPr>
          <w:rFonts w:ascii="Verdana" w:hAnsi="Verdana" w:cs="Arial"/>
          <w:sz w:val="20"/>
          <w:szCs w:val="20"/>
          <w:lang w:eastAsia="nl-NL"/>
        </w:rPr>
        <w:tab/>
        <w:t>dat O</w:t>
      </w:r>
      <w:r w:rsidR="003564FC">
        <w:rPr>
          <w:rFonts w:ascii="Verdana" w:hAnsi="Verdana" w:cs="Arial"/>
          <w:sz w:val="20"/>
          <w:szCs w:val="20"/>
          <w:lang w:eastAsia="nl-NL"/>
        </w:rPr>
        <w:t>pdrachtgever daarbij de Nationale</w:t>
      </w:r>
      <w:r w:rsidRPr="00C65983">
        <w:rPr>
          <w:rFonts w:ascii="Verdana" w:hAnsi="Verdana" w:cs="Arial"/>
          <w:sz w:val="20"/>
          <w:szCs w:val="20"/>
          <w:lang w:eastAsia="nl-NL"/>
        </w:rPr>
        <w:t xml:space="preserve"> procedure heeft doorlopen;</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 xml:space="preserve">- </w:t>
      </w:r>
      <w:r w:rsidRPr="00C65983">
        <w:rPr>
          <w:rFonts w:ascii="Verdana" w:hAnsi="Verdana" w:cs="Arial"/>
          <w:sz w:val="20"/>
          <w:szCs w:val="20"/>
          <w:lang w:eastAsia="nl-NL"/>
        </w:rPr>
        <w:tab/>
        <w:t>dat onder meer Opdrachtnemer het aanbestedingsdocument heeft gedownload;</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 xml:space="preserve">- </w:t>
      </w:r>
      <w:r w:rsidRPr="00C65983">
        <w:rPr>
          <w:rFonts w:ascii="Verdana" w:hAnsi="Verdana" w:cs="Arial"/>
          <w:sz w:val="20"/>
          <w:szCs w:val="20"/>
          <w:lang w:eastAsia="nl-NL"/>
        </w:rPr>
        <w:tab/>
        <w:t>dat onder meer Opdrachtnemer daarop op ..…………., heeft ingeschreven;</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w:t>
      </w:r>
      <w:r w:rsidRPr="00C65983">
        <w:rPr>
          <w:rFonts w:ascii="Verdana" w:hAnsi="Verdana" w:cs="Arial"/>
          <w:sz w:val="20"/>
          <w:szCs w:val="20"/>
          <w:lang w:eastAsia="nl-NL"/>
        </w:rPr>
        <w:tab/>
        <w:t xml:space="preserve">dat na beoordeling van de inschrijvingen is gebleken dat Opdrachtnemer de </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ab/>
        <w:t>economisch meest voordelige inschrijving heeft gedaan;</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w:t>
      </w:r>
      <w:r w:rsidRPr="00C65983">
        <w:rPr>
          <w:rFonts w:ascii="Verdana" w:hAnsi="Verdana" w:cs="Arial"/>
          <w:sz w:val="20"/>
          <w:szCs w:val="20"/>
          <w:lang w:eastAsia="nl-NL"/>
        </w:rPr>
        <w:tab/>
        <w:t xml:space="preserve">dat Opdrachtgever op ………….. een verificatiegesprek met Opdrachtnemer heeft </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ab/>
        <w:t>belegd;</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w:t>
      </w:r>
      <w:r w:rsidRPr="00C65983">
        <w:rPr>
          <w:rFonts w:ascii="Verdana" w:hAnsi="Verdana" w:cs="Arial"/>
          <w:sz w:val="20"/>
          <w:szCs w:val="20"/>
          <w:lang w:eastAsia="nl-NL"/>
        </w:rPr>
        <w:tab/>
        <w:t xml:space="preserve">dat Opdrachtgever op basis van de beoordeling en het verificatiegesprek heeft </w:t>
      </w:r>
    </w:p>
    <w:p w:rsidR="00C65983" w:rsidRPr="00C65983" w:rsidRDefault="00E4220B" w:rsidP="00C65983">
      <w:pPr>
        <w:widowControl w:val="0"/>
        <w:tabs>
          <w:tab w:val="left" w:pos="-567"/>
        </w:tabs>
        <w:adjustRightInd w:val="0"/>
        <w:spacing w:after="0"/>
        <w:textAlignment w:val="baseline"/>
        <w:rPr>
          <w:rFonts w:ascii="Verdana" w:hAnsi="Verdana" w:cs="Arial"/>
          <w:sz w:val="20"/>
          <w:szCs w:val="20"/>
          <w:lang w:eastAsia="nl-NL"/>
        </w:rPr>
      </w:pPr>
      <w:r>
        <w:rPr>
          <w:rFonts w:ascii="Verdana" w:hAnsi="Verdana" w:cs="Arial"/>
          <w:sz w:val="20"/>
          <w:szCs w:val="20"/>
          <w:lang w:eastAsia="nl-NL"/>
        </w:rPr>
        <w:tab/>
        <w:t xml:space="preserve">besloten de </w:t>
      </w:r>
      <w:r w:rsidR="00C65983" w:rsidRPr="00C65983">
        <w:rPr>
          <w:rFonts w:ascii="Verdana" w:hAnsi="Verdana" w:cs="Arial"/>
          <w:sz w:val="20"/>
          <w:szCs w:val="20"/>
          <w:lang w:eastAsia="nl-NL"/>
        </w:rPr>
        <w:t>Overeenkomst aan Opdrachtnemer te gunnen;</w:t>
      </w:r>
    </w:p>
    <w:p w:rsidR="00C65983" w:rsidRPr="00C65983" w:rsidRDefault="00C65983" w:rsidP="00E4220B">
      <w:pPr>
        <w:widowControl w:val="0"/>
        <w:tabs>
          <w:tab w:val="left" w:pos="-567"/>
        </w:tabs>
        <w:adjustRightInd w:val="0"/>
        <w:spacing w:after="0"/>
        <w:ind w:left="705" w:hanging="705"/>
        <w:textAlignment w:val="baseline"/>
        <w:rPr>
          <w:rFonts w:ascii="Verdana" w:hAnsi="Verdana" w:cs="Arial"/>
          <w:sz w:val="20"/>
          <w:szCs w:val="20"/>
          <w:lang w:eastAsia="nl-NL"/>
        </w:rPr>
      </w:pPr>
      <w:r w:rsidRPr="00C65983">
        <w:rPr>
          <w:rFonts w:ascii="Verdana" w:hAnsi="Verdana" w:cs="Arial"/>
          <w:sz w:val="20"/>
          <w:szCs w:val="20"/>
          <w:lang w:eastAsia="nl-NL"/>
        </w:rPr>
        <w:t>-</w:t>
      </w:r>
      <w:r w:rsidRPr="00C65983">
        <w:rPr>
          <w:rFonts w:ascii="Verdana" w:hAnsi="Verdana" w:cs="Arial"/>
          <w:sz w:val="20"/>
          <w:szCs w:val="20"/>
          <w:lang w:eastAsia="nl-NL"/>
        </w:rPr>
        <w:tab/>
        <w:t>dat Opdrachtgever Op</w:t>
      </w:r>
      <w:r w:rsidR="00E4220B">
        <w:rPr>
          <w:rFonts w:ascii="Verdana" w:hAnsi="Verdana" w:cs="Arial"/>
          <w:sz w:val="20"/>
          <w:szCs w:val="20"/>
          <w:lang w:eastAsia="nl-NL"/>
        </w:rPr>
        <w:t xml:space="preserve">drachtnemer bij brief van d.d. …….. via </w:t>
      </w:r>
      <w:proofErr w:type="spellStart"/>
      <w:r w:rsidR="00E4220B">
        <w:rPr>
          <w:rFonts w:ascii="Verdana" w:hAnsi="Verdana" w:cs="Arial"/>
          <w:sz w:val="20"/>
          <w:szCs w:val="20"/>
          <w:lang w:eastAsia="nl-NL"/>
        </w:rPr>
        <w:t>TenderNed</w:t>
      </w:r>
      <w:proofErr w:type="spellEnd"/>
      <w:r w:rsidRPr="00C65983">
        <w:rPr>
          <w:rFonts w:ascii="Verdana" w:hAnsi="Verdana" w:cs="Arial"/>
          <w:sz w:val="20"/>
          <w:szCs w:val="20"/>
          <w:lang w:eastAsia="nl-NL"/>
        </w:rPr>
        <w:t xml:space="preserve">, op de </w:t>
      </w:r>
      <w:r w:rsidR="00E4220B">
        <w:rPr>
          <w:rFonts w:ascii="Verdana" w:hAnsi="Verdana" w:cs="Arial"/>
          <w:sz w:val="20"/>
          <w:szCs w:val="20"/>
          <w:lang w:eastAsia="nl-NL"/>
        </w:rPr>
        <w:t xml:space="preserve">        </w:t>
      </w:r>
      <w:r w:rsidRPr="00C65983">
        <w:rPr>
          <w:rFonts w:ascii="Verdana" w:hAnsi="Verdana" w:cs="Arial"/>
          <w:sz w:val="20"/>
          <w:szCs w:val="20"/>
          <w:lang w:eastAsia="nl-NL"/>
        </w:rPr>
        <w:t>hoogte heeft gebracht</w:t>
      </w:r>
      <w:r w:rsidR="00E4220B">
        <w:rPr>
          <w:rFonts w:ascii="Verdana" w:hAnsi="Verdana" w:cs="Arial"/>
          <w:sz w:val="20"/>
          <w:szCs w:val="20"/>
          <w:lang w:eastAsia="nl-NL"/>
        </w:rPr>
        <w:t xml:space="preserve"> </w:t>
      </w:r>
      <w:r w:rsidRPr="00C65983">
        <w:rPr>
          <w:rFonts w:ascii="Verdana" w:hAnsi="Verdana" w:cs="Arial"/>
          <w:sz w:val="20"/>
          <w:szCs w:val="20"/>
          <w:lang w:eastAsia="nl-NL"/>
        </w:rPr>
        <w:t>van voorgenomen gunning;</w:t>
      </w:r>
    </w:p>
    <w:p w:rsidR="00C65983" w:rsidRPr="00C65983" w:rsidRDefault="00C65983" w:rsidP="00E4220B">
      <w:pPr>
        <w:widowControl w:val="0"/>
        <w:tabs>
          <w:tab w:val="left" w:pos="-567"/>
        </w:tabs>
        <w:adjustRightInd w:val="0"/>
        <w:spacing w:after="0"/>
        <w:ind w:left="705" w:hanging="705"/>
        <w:textAlignment w:val="baseline"/>
        <w:rPr>
          <w:rFonts w:ascii="Verdana" w:hAnsi="Verdana" w:cs="Arial"/>
          <w:sz w:val="20"/>
          <w:szCs w:val="20"/>
          <w:lang w:eastAsia="nl-NL"/>
        </w:rPr>
      </w:pPr>
      <w:r w:rsidRPr="00C65983">
        <w:rPr>
          <w:rFonts w:ascii="Verdana" w:hAnsi="Verdana" w:cs="Arial"/>
          <w:sz w:val="20"/>
          <w:szCs w:val="20"/>
          <w:lang w:eastAsia="nl-NL"/>
        </w:rPr>
        <w:t>-</w:t>
      </w:r>
      <w:r w:rsidRPr="00C65983">
        <w:rPr>
          <w:rFonts w:ascii="Verdana" w:hAnsi="Verdana" w:cs="Arial"/>
          <w:sz w:val="20"/>
          <w:szCs w:val="20"/>
          <w:lang w:eastAsia="nl-NL"/>
        </w:rPr>
        <w:tab/>
        <w:t>dat de voorgen</w:t>
      </w:r>
      <w:r w:rsidR="00E4220B">
        <w:rPr>
          <w:rFonts w:ascii="Verdana" w:hAnsi="Verdana" w:cs="Arial"/>
          <w:sz w:val="20"/>
          <w:szCs w:val="20"/>
          <w:lang w:eastAsia="nl-NL"/>
        </w:rPr>
        <w:t xml:space="preserve">omen gunning bij brief van </w:t>
      </w:r>
      <w:proofErr w:type="spellStart"/>
      <w:r w:rsidR="00E4220B">
        <w:rPr>
          <w:rFonts w:ascii="Verdana" w:hAnsi="Verdana" w:cs="Arial"/>
          <w:sz w:val="20"/>
          <w:szCs w:val="20"/>
          <w:lang w:eastAsia="nl-NL"/>
        </w:rPr>
        <w:t>d.d</w:t>
      </w:r>
      <w:proofErr w:type="spellEnd"/>
      <w:r w:rsidR="00E4220B">
        <w:rPr>
          <w:rFonts w:ascii="Verdana" w:hAnsi="Verdana" w:cs="Arial"/>
          <w:sz w:val="20"/>
          <w:szCs w:val="20"/>
          <w:lang w:eastAsia="nl-NL"/>
        </w:rPr>
        <w:t xml:space="preserve"> ……. via </w:t>
      </w:r>
      <w:proofErr w:type="spellStart"/>
      <w:r w:rsidR="00E4220B">
        <w:rPr>
          <w:rFonts w:ascii="Verdana" w:hAnsi="Verdana" w:cs="Arial"/>
          <w:sz w:val="20"/>
          <w:szCs w:val="20"/>
          <w:lang w:eastAsia="nl-NL"/>
        </w:rPr>
        <w:t>TenderNed</w:t>
      </w:r>
      <w:proofErr w:type="spellEnd"/>
      <w:r w:rsidRPr="00C65983">
        <w:rPr>
          <w:rFonts w:ascii="Verdana" w:hAnsi="Verdana" w:cs="Arial"/>
          <w:sz w:val="20"/>
          <w:szCs w:val="20"/>
          <w:lang w:eastAsia="nl-NL"/>
        </w:rPr>
        <w:t>, is omgezet naar een definitieve</w:t>
      </w:r>
      <w:r w:rsidR="00E4220B">
        <w:rPr>
          <w:rFonts w:ascii="Verdana" w:hAnsi="Verdana" w:cs="Arial"/>
          <w:sz w:val="20"/>
          <w:szCs w:val="20"/>
          <w:lang w:eastAsia="nl-NL"/>
        </w:rPr>
        <w:t xml:space="preserve"> </w:t>
      </w:r>
      <w:r w:rsidRPr="00C65983">
        <w:rPr>
          <w:rFonts w:ascii="Verdana" w:hAnsi="Verdana" w:cs="Arial"/>
          <w:sz w:val="20"/>
          <w:szCs w:val="20"/>
          <w:lang w:eastAsia="nl-NL"/>
        </w:rPr>
        <w:t>gunning.</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komen het volgende overeen:</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Artikel 1</w:t>
      </w:r>
    </w:p>
    <w:p w:rsidR="00C65983" w:rsidRPr="00C65983" w:rsidRDefault="00E4220B" w:rsidP="00C65983">
      <w:pPr>
        <w:widowControl w:val="0"/>
        <w:tabs>
          <w:tab w:val="left" w:pos="-567"/>
        </w:tabs>
        <w:adjustRightInd w:val="0"/>
        <w:spacing w:after="0"/>
        <w:textAlignment w:val="baseline"/>
        <w:rPr>
          <w:rFonts w:ascii="Verdana" w:hAnsi="Verdana" w:cs="Arial"/>
          <w:sz w:val="20"/>
          <w:szCs w:val="20"/>
          <w:lang w:eastAsia="nl-NL"/>
        </w:rPr>
      </w:pPr>
      <w:r>
        <w:rPr>
          <w:rFonts w:ascii="Verdana" w:hAnsi="Verdana" w:cs="Arial"/>
          <w:sz w:val="20"/>
          <w:szCs w:val="20"/>
          <w:lang w:eastAsia="nl-NL"/>
        </w:rPr>
        <w:t xml:space="preserve">Van deze </w:t>
      </w:r>
      <w:r w:rsidR="00C65983" w:rsidRPr="00C65983">
        <w:rPr>
          <w:rFonts w:ascii="Verdana" w:hAnsi="Verdana" w:cs="Arial"/>
          <w:sz w:val="20"/>
          <w:szCs w:val="20"/>
          <w:lang w:eastAsia="nl-NL"/>
        </w:rPr>
        <w:t>Overeenkomst maken de volgende documenten integraal onderdeel uit:</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 xml:space="preserve">a. </w:t>
      </w:r>
      <w:r w:rsidRPr="00C65983">
        <w:rPr>
          <w:rFonts w:ascii="Verdana" w:hAnsi="Verdana" w:cs="Arial"/>
          <w:sz w:val="20"/>
          <w:szCs w:val="20"/>
          <w:lang w:eastAsia="nl-NL"/>
        </w:rPr>
        <w:tab/>
        <w:t xml:space="preserve">Het aanbestedingsdocument van Opdrachtgever van  ………….., met nummer </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ab/>
        <w:t>…………………. en de vragen en antwoorden uit d</w:t>
      </w:r>
      <w:r w:rsidR="00E4220B">
        <w:rPr>
          <w:rFonts w:ascii="Verdana" w:hAnsi="Verdana" w:cs="Arial"/>
          <w:sz w:val="20"/>
          <w:szCs w:val="20"/>
          <w:lang w:eastAsia="nl-NL"/>
        </w:rPr>
        <w:t>e Nota van Inlichtingen</w:t>
      </w:r>
      <w:r w:rsidRPr="00C65983">
        <w:rPr>
          <w:rFonts w:ascii="Verdana" w:hAnsi="Verdana" w:cs="Arial"/>
          <w:sz w:val="20"/>
          <w:szCs w:val="20"/>
          <w:lang w:eastAsia="nl-NL"/>
        </w:rPr>
        <w:t>.,</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 xml:space="preserve">b. </w:t>
      </w:r>
      <w:r w:rsidRPr="00C65983">
        <w:rPr>
          <w:rFonts w:ascii="Verdana" w:hAnsi="Verdana" w:cs="Arial"/>
          <w:sz w:val="20"/>
          <w:szCs w:val="20"/>
          <w:lang w:eastAsia="nl-NL"/>
        </w:rPr>
        <w:tab/>
        <w:t>De inschrijving van Opdrachtnemer va</w:t>
      </w:r>
      <w:r w:rsidR="00E4220B">
        <w:rPr>
          <w:rFonts w:ascii="Verdana" w:hAnsi="Verdana" w:cs="Arial"/>
          <w:sz w:val="20"/>
          <w:szCs w:val="20"/>
          <w:lang w:eastAsia="nl-NL"/>
        </w:rPr>
        <w:t>n  ………..,</w:t>
      </w:r>
    </w:p>
    <w:p w:rsidR="00C65983" w:rsidRPr="00C65983" w:rsidRDefault="00E4220B" w:rsidP="00C65983">
      <w:pPr>
        <w:widowControl w:val="0"/>
        <w:tabs>
          <w:tab w:val="left" w:pos="-567"/>
        </w:tabs>
        <w:adjustRightInd w:val="0"/>
        <w:spacing w:after="0"/>
        <w:ind w:left="705" w:hanging="705"/>
        <w:textAlignment w:val="baseline"/>
        <w:rPr>
          <w:rFonts w:ascii="Verdana" w:hAnsi="Verdana" w:cs="Arial"/>
          <w:sz w:val="20"/>
          <w:szCs w:val="20"/>
          <w:lang w:eastAsia="nl-NL"/>
        </w:rPr>
      </w:pPr>
      <w:r>
        <w:rPr>
          <w:rFonts w:ascii="Verdana" w:hAnsi="Verdana" w:cs="Arial"/>
          <w:sz w:val="20"/>
          <w:szCs w:val="20"/>
          <w:lang w:eastAsia="nl-NL"/>
        </w:rPr>
        <w:t>c</w:t>
      </w:r>
      <w:r w:rsidR="00C65983" w:rsidRPr="00C65983">
        <w:rPr>
          <w:rFonts w:ascii="Verdana" w:hAnsi="Verdana" w:cs="Arial"/>
          <w:sz w:val="20"/>
          <w:szCs w:val="20"/>
          <w:lang w:eastAsia="nl-NL"/>
        </w:rPr>
        <w:t xml:space="preserve">. </w:t>
      </w:r>
      <w:r w:rsidR="00C65983" w:rsidRPr="00C65983">
        <w:rPr>
          <w:rFonts w:ascii="Verdana" w:hAnsi="Verdana" w:cs="Arial"/>
          <w:sz w:val="20"/>
          <w:szCs w:val="20"/>
          <w:lang w:eastAsia="nl-NL"/>
        </w:rPr>
        <w:tab/>
        <w:t>De bij het verificatiegesprek door Opdrachtnemer overgelegde stukken, ingeboekt onder nummer ……………</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 xml:space="preserve">Deze documenten zijn reeds in het bezit van partijen, daarom wordt volstaan met het vernoemen van de documenten en wordt kortheidshalve verwezen naar de inhoud van deze documenten. </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Artikel 2</w:t>
      </w:r>
    </w:p>
    <w:p w:rsidR="00C65983" w:rsidRPr="00C65983" w:rsidRDefault="00E4220B" w:rsidP="00C65983">
      <w:pPr>
        <w:widowControl w:val="0"/>
        <w:tabs>
          <w:tab w:val="left" w:pos="-567"/>
        </w:tabs>
        <w:adjustRightInd w:val="0"/>
        <w:spacing w:after="0"/>
        <w:textAlignment w:val="baseline"/>
        <w:rPr>
          <w:rFonts w:ascii="Verdana" w:hAnsi="Verdana" w:cs="Arial"/>
          <w:sz w:val="20"/>
          <w:szCs w:val="20"/>
          <w:lang w:eastAsia="nl-NL"/>
        </w:rPr>
      </w:pPr>
      <w:r>
        <w:rPr>
          <w:rFonts w:ascii="Verdana" w:hAnsi="Verdana" w:cs="Arial"/>
          <w:sz w:val="20"/>
          <w:szCs w:val="20"/>
          <w:lang w:eastAsia="nl-NL"/>
        </w:rPr>
        <w:t xml:space="preserve">De </w:t>
      </w:r>
      <w:r w:rsidR="00C65983" w:rsidRPr="00C65983">
        <w:rPr>
          <w:rFonts w:ascii="Verdana" w:hAnsi="Verdana" w:cs="Arial"/>
          <w:sz w:val="20"/>
          <w:szCs w:val="20"/>
          <w:lang w:eastAsia="nl-NL"/>
        </w:rPr>
        <w:t xml:space="preserve">Overeenkomst wordt door Opdrachtnemer uitgevoerd overeenkomstig: </w:t>
      </w:r>
    </w:p>
    <w:p w:rsidR="00C65983" w:rsidRPr="00C65983" w:rsidRDefault="00E4220B" w:rsidP="00C65983">
      <w:pPr>
        <w:widowControl w:val="0"/>
        <w:tabs>
          <w:tab w:val="left" w:pos="-567"/>
        </w:tabs>
        <w:adjustRightInd w:val="0"/>
        <w:spacing w:after="0"/>
        <w:textAlignment w:val="baseline"/>
        <w:rPr>
          <w:rFonts w:ascii="Verdana" w:hAnsi="Verdana" w:cs="Arial"/>
          <w:sz w:val="20"/>
          <w:szCs w:val="20"/>
          <w:lang w:eastAsia="nl-NL"/>
        </w:rPr>
      </w:pPr>
      <w:r>
        <w:rPr>
          <w:rFonts w:ascii="Verdana" w:hAnsi="Verdana" w:cs="Arial"/>
          <w:sz w:val="20"/>
          <w:szCs w:val="20"/>
          <w:lang w:eastAsia="nl-NL"/>
        </w:rPr>
        <w:t>-</w:t>
      </w:r>
      <w:r>
        <w:rPr>
          <w:rFonts w:ascii="Verdana" w:hAnsi="Verdana" w:cs="Arial"/>
          <w:sz w:val="20"/>
          <w:szCs w:val="20"/>
          <w:lang w:eastAsia="nl-NL"/>
        </w:rPr>
        <w:tab/>
        <w:t>Onderhavige Overeenkomst;</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w:t>
      </w:r>
      <w:r w:rsidRPr="00C65983">
        <w:rPr>
          <w:rFonts w:ascii="Verdana" w:hAnsi="Verdana" w:cs="Arial"/>
          <w:sz w:val="20"/>
          <w:szCs w:val="20"/>
          <w:lang w:eastAsia="nl-NL"/>
        </w:rPr>
        <w:tab/>
        <w:t xml:space="preserve">Het aanbestedingsdocument, alsmede de vragen en antwoorden uit de </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ab/>
        <w:t>informatiefase als genoemd in artikel 1 onder a;</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w:t>
      </w:r>
      <w:r w:rsidRPr="00C65983">
        <w:rPr>
          <w:rFonts w:ascii="Verdana" w:hAnsi="Verdana" w:cs="Arial"/>
          <w:sz w:val="20"/>
          <w:szCs w:val="20"/>
          <w:lang w:eastAsia="nl-NL"/>
        </w:rPr>
        <w:tab/>
        <w:t>De bevestiging op de eisen uit het aanbestedingsdocument door Opdrachtnemer</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ab/>
        <w:t xml:space="preserve">middels de ingevulde en ondertekende eisenlijsten Bijlage A tot en met … uit de in </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lastRenderedPageBreak/>
        <w:tab/>
        <w:t>artikel 1, onder b genoemde inschrijving;</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w:t>
      </w:r>
      <w:r w:rsidRPr="00C65983">
        <w:rPr>
          <w:rFonts w:ascii="Verdana" w:hAnsi="Verdana" w:cs="Arial"/>
          <w:sz w:val="20"/>
          <w:szCs w:val="20"/>
          <w:lang w:eastAsia="nl-NL"/>
        </w:rPr>
        <w:tab/>
        <w:t xml:space="preserve">De, door de Opdrachtnemer bij de in artikel 1, onder b genoemde inschrijving </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ab/>
        <w:t xml:space="preserve">gevoegde, bijlagen bij de eisen en de aanvullingen op de inschrijving, </w:t>
      </w:r>
      <w:r w:rsidRPr="00C65983">
        <w:rPr>
          <w:rFonts w:ascii="Verdana" w:hAnsi="Verdana" w:cs="Arial"/>
          <w:i/>
          <w:iCs/>
          <w:sz w:val="20"/>
          <w:szCs w:val="20"/>
          <w:lang w:eastAsia="nl-NL"/>
        </w:rPr>
        <w:t xml:space="preserve">alsmede </w:t>
      </w:r>
      <w:r w:rsidRPr="00C65983">
        <w:rPr>
          <w:rFonts w:ascii="Verdana" w:hAnsi="Verdana" w:cs="Arial"/>
          <w:sz w:val="20"/>
          <w:szCs w:val="20"/>
          <w:lang w:eastAsia="nl-NL"/>
        </w:rPr>
        <w:t xml:space="preserve">de </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ab/>
        <w:t>documenten a</w:t>
      </w:r>
      <w:r w:rsidR="00E4220B">
        <w:rPr>
          <w:rFonts w:ascii="Verdana" w:hAnsi="Verdana" w:cs="Arial"/>
          <w:sz w:val="20"/>
          <w:szCs w:val="20"/>
          <w:lang w:eastAsia="nl-NL"/>
        </w:rPr>
        <w:t>ls genoemd in artikel 1, onder c</w:t>
      </w:r>
      <w:r w:rsidRPr="00C65983">
        <w:rPr>
          <w:rFonts w:ascii="Verdana" w:hAnsi="Verdana" w:cs="Arial"/>
          <w:sz w:val="20"/>
          <w:szCs w:val="20"/>
          <w:lang w:eastAsia="nl-NL"/>
        </w:rPr>
        <w:t>.</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Artikel 3</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Indien onverhoopt strijd bestaat tussen de in artikel 2 vermelde documenten geldt de rangorde als vermeld in artikel 2 waarbij het eerstgenoemde document prevaleert boven het volgende document.</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Artikel 4</w:t>
      </w:r>
    </w:p>
    <w:p w:rsidR="00C65983" w:rsidRPr="00C65983" w:rsidRDefault="00E4220B" w:rsidP="00C65983">
      <w:pPr>
        <w:spacing w:after="0"/>
        <w:rPr>
          <w:rFonts w:ascii="Verdana" w:hAnsi="Verdana" w:cs="Arial"/>
          <w:sz w:val="20"/>
          <w:szCs w:val="20"/>
          <w:lang w:eastAsia="nl-NL"/>
        </w:rPr>
      </w:pPr>
      <w:r>
        <w:rPr>
          <w:rFonts w:ascii="Verdana" w:hAnsi="Verdana" w:cs="Arial"/>
          <w:sz w:val="20"/>
          <w:szCs w:val="20"/>
          <w:lang w:eastAsia="nl-NL"/>
        </w:rPr>
        <w:t xml:space="preserve">Op de </w:t>
      </w:r>
      <w:r w:rsidR="00C65983" w:rsidRPr="00C65983">
        <w:rPr>
          <w:rFonts w:ascii="Verdana" w:hAnsi="Verdana" w:cs="Arial"/>
          <w:sz w:val="20"/>
          <w:szCs w:val="20"/>
          <w:lang w:eastAsia="nl-NL"/>
        </w:rPr>
        <w:t xml:space="preserve">Overeenkomst zijn de Algemene Inkoopvoorwaarden van de </w:t>
      </w:r>
      <w:r>
        <w:rPr>
          <w:rFonts w:ascii="Verdana" w:hAnsi="Verdana" w:cs="Arial"/>
          <w:sz w:val="20"/>
          <w:szCs w:val="20"/>
          <w:lang w:eastAsia="nl-NL"/>
        </w:rPr>
        <w:t>BAR-gemeenten</w:t>
      </w:r>
      <w:r w:rsidR="00C65983" w:rsidRPr="00C65983">
        <w:rPr>
          <w:rFonts w:ascii="Verdana" w:hAnsi="Verdana" w:cs="Arial"/>
          <w:sz w:val="20"/>
          <w:szCs w:val="20"/>
          <w:lang w:eastAsia="nl-NL"/>
        </w:rPr>
        <w:t xml:space="preserve"> opgenomen in het aanbestedingsdocument als genoemd in artikel 1, onder a) van toepassing. Algemene voorwaarden van Opdrachtnemer zijn uitdrukkelijk uitgesloten.</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Artikel 5</w:t>
      </w:r>
    </w:p>
    <w:p w:rsidR="00C65983" w:rsidRPr="00C65983" w:rsidRDefault="00E4220B" w:rsidP="00C65983">
      <w:pPr>
        <w:widowControl w:val="0"/>
        <w:tabs>
          <w:tab w:val="left" w:pos="-567"/>
        </w:tabs>
        <w:adjustRightInd w:val="0"/>
        <w:spacing w:after="0"/>
        <w:textAlignment w:val="baseline"/>
        <w:rPr>
          <w:rFonts w:ascii="Verdana" w:hAnsi="Verdana" w:cs="Arial"/>
          <w:sz w:val="20"/>
          <w:szCs w:val="20"/>
          <w:lang w:eastAsia="nl-NL"/>
        </w:rPr>
      </w:pPr>
      <w:r>
        <w:rPr>
          <w:rFonts w:ascii="Verdana" w:hAnsi="Verdana" w:cs="Arial"/>
          <w:sz w:val="20"/>
          <w:szCs w:val="20"/>
          <w:lang w:eastAsia="nl-NL"/>
        </w:rPr>
        <w:t xml:space="preserve">De </w:t>
      </w:r>
      <w:r w:rsidR="00C65983" w:rsidRPr="00C65983">
        <w:rPr>
          <w:rFonts w:ascii="Verdana" w:hAnsi="Verdana" w:cs="Arial"/>
          <w:sz w:val="20"/>
          <w:szCs w:val="20"/>
          <w:lang w:eastAsia="nl-NL"/>
        </w:rPr>
        <w:t xml:space="preserve">Overeenkomst wordt aangegaan voor een periode van </w:t>
      </w:r>
      <w:r>
        <w:rPr>
          <w:rFonts w:ascii="Verdana" w:hAnsi="Verdana" w:cs="Arial"/>
          <w:sz w:val="20"/>
          <w:szCs w:val="20"/>
          <w:lang w:eastAsia="nl-NL"/>
        </w:rPr>
        <w:t>10</w:t>
      </w:r>
      <w:r w:rsidR="00C65983" w:rsidRPr="00C65983">
        <w:rPr>
          <w:rFonts w:ascii="Verdana" w:hAnsi="Verdana" w:cs="Arial"/>
          <w:sz w:val="20"/>
          <w:szCs w:val="20"/>
          <w:lang w:eastAsia="nl-NL"/>
        </w:rPr>
        <w:t xml:space="preserve"> jaar ingaand op 1 </w:t>
      </w:r>
      <w:r>
        <w:rPr>
          <w:rFonts w:ascii="Verdana" w:hAnsi="Verdana" w:cs="Arial"/>
          <w:sz w:val="20"/>
          <w:szCs w:val="20"/>
          <w:lang w:eastAsia="nl-NL"/>
        </w:rPr>
        <w:t xml:space="preserve">januari 2016 </w:t>
      </w:r>
      <w:r w:rsidR="00C65983" w:rsidRPr="00C65983">
        <w:rPr>
          <w:rFonts w:ascii="Verdana" w:hAnsi="Verdana" w:cs="Arial"/>
          <w:sz w:val="20"/>
          <w:szCs w:val="20"/>
          <w:lang w:eastAsia="nl-NL"/>
        </w:rPr>
        <w:t xml:space="preserve">en derhalve eindigend op </w:t>
      </w:r>
      <w:r w:rsidR="00132A94">
        <w:rPr>
          <w:rFonts w:ascii="Verdana" w:hAnsi="Verdana" w:cs="Arial"/>
          <w:sz w:val="20"/>
          <w:szCs w:val="20"/>
          <w:lang w:eastAsia="nl-NL"/>
        </w:rPr>
        <w:t>31 december 2017</w:t>
      </w:r>
      <w:r w:rsidR="00C65983" w:rsidRPr="00C65983">
        <w:rPr>
          <w:rFonts w:ascii="Verdana" w:hAnsi="Verdana" w:cs="Arial"/>
          <w:sz w:val="20"/>
          <w:szCs w:val="20"/>
          <w:lang w:eastAsia="nl-NL"/>
        </w:rPr>
        <w:t xml:space="preserve">. Er bestaat een optie op verlenging van maximaal </w:t>
      </w:r>
      <w:r w:rsidR="00132A94">
        <w:rPr>
          <w:rFonts w:ascii="Verdana" w:hAnsi="Verdana" w:cs="Arial"/>
          <w:sz w:val="20"/>
          <w:szCs w:val="20"/>
          <w:lang w:eastAsia="nl-NL"/>
        </w:rPr>
        <w:t>9</w:t>
      </w:r>
      <w:r w:rsidR="00C65983" w:rsidRPr="00C65983">
        <w:rPr>
          <w:rFonts w:ascii="Verdana" w:hAnsi="Verdana" w:cs="Arial"/>
          <w:sz w:val="20"/>
          <w:szCs w:val="20"/>
          <w:lang w:eastAsia="nl-NL"/>
        </w:rPr>
        <w:t xml:space="preserve"> maal twaalf maanden onder dezelfde voorwaarden en condities. De verlenging dient 3 maanden vo</w:t>
      </w:r>
      <w:r w:rsidR="00132A94">
        <w:rPr>
          <w:rFonts w:ascii="Verdana" w:hAnsi="Verdana" w:cs="Arial"/>
          <w:sz w:val="20"/>
          <w:szCs w:val="20"/>
          <w:lang w:eastAsia="nl-NL"/>
        </w:rPr>
        <w:t xml:space="preserve">or het verstrijken van de </w:t>
      </w:r>
      <w:r w:rsidR="00C65983" w:rsidRPr="00C65983">
        <w:rPr>
          <w:rFonts w:ascii="Verdana" w:hAnsi="Verdana" w:cs="Arial"/>
          <w:sz w:val="20"/>
          <w:szCs w:val="20"/>
          <w:lang w:eastAsia="nl-NL"/>
        </w:rPr>
        <w:t>Overeenkomst schriftelijk te worden overeen gekomen.</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spacing w:after="0"/>
        <w:rPr>
          <w:rFonts w:ascii="Verdana" w:hAnsi="Verdana" w:cs="Arial"/>
          <w:sz w:val="20"/>
          <w:szCs w:val="20"/>
        </w:rPr>
      </w:pPr>
      <w:r w:rsidRPr="00C65983">
        <w:rPr>
          <w:rFonts w:ascii="Verdana" w:hAnsi="Verdana" w:cs="Arial"/>
          <w:sz w:val="20"/>
          <w:szCs w:val="20"/>
        </w:rPr>
        <w:t>Artikel 6</w:t>
      </w:r>
    </w:p>
    <w:p w:rsidR="00C65983" w:rsidRPr="00C65983" w:rsidRDefault="00C65983" w:rsidP="00C65983">
      <w:pPr>
        <w:spacing w:after="0"/>
        <w:rPr>
          <w:rFonts w:ascii="Verdana" w:hAnsi="Verdana" w:cs="Arial"/>
          <w:sz w:val="20"/>
          <w:szCs w:val="20"/>
        </w:rPr>
      </w:pPr>
      <w:r w:rsidRPr="00C65983">
        <w:rPr>
          <w:rFonts w:ascii="Verdana" w:hAnsi="Verdana" w:cs="Arial"/>
          <w:sz w:val="20"/>
          <w:szCs w:val="20"/>
        </w:rPr>
        <w:t>Opdrachtgever behoudt zich het r</w:t>
      </w:r>
      <w:r w:rsidR="00132A94">
        <w:rPr>
          <w:rFonts w:ascii="Verdana" w:hAnsi="Verdana" w:cs="Arial"/>
          <w:sz w:val="20"/>
          <w:szCs w:val="20"/>
        </w:rPr>
        <w:t xml:space="preserve">echt op ontbinding van de </w:t>
      </w:r>
      <w:r w:rsidRPr="00C65983">
        <w:rPr>
          <w:rFonts w:ascii="Verdana" w:hAnsi="Verdana" w:cs="Arial"/>
          <w:sz w:val="20"/>
          <w:szCs w:val="20"/>
        </w:rPr>
        <w:t>Overeenkomst voor in geval van  onjuiste en/of onvolledige informatie en/of het niet kunnen nakomen van hetgeen door  Opdrachtnemer is aangeboden. Vindt ontbinding plaats dan kan door de Inschrijver geen aanspraak worden gemaakt op vergoeding van inschrijfkosten, verlies aan referentie, gederfde winst of andere schade in het kader van deze aanbesteding.</w:t>
      </w:r>
    </w:p>
    <w:p w:rsidR="00C65983" w:rsidRPr="00C65983" w:rsidRDefault="00C65983" w:rsidP="00C65983">
      <w:pPr>
        <w:spacing w:after="0"/>
        <w:rPr>
          <w:rFonts w:ascii="Verdana" w:hAnsi="Verdana" w:cs="Arial"/>
          <w:sz w:val="20"/>
          <w:szCs w:val="20"/>
        </w:rPr>
      </w:pPr>
    </w:p>
    <w:p w:rsidR="00C65983" w:rsidRPr="00C65983" w:rsidRDefault="00C65983" w:rsidP="00C65983">
      <w:pPr>
        <w:spacing w:after="0"/>
        <w:rPr>
          <w:rFonts w:ascii="Verdana" w:hAnsi="Verdana" w:cs="Arial"/>
          <w:sz w:val="20"/>
          <w:szCs w:val="20"/>
        </w:rPr>
      </w:pPr>
      <w:r w:rsidRPr="00C65983">
        <w:rPr>
          <w:rFonts w:ascii="Verdana" w:hAnsi="Verdana" w:cs="Arial"/>
          <w:sz w:val="20"/>
          <w:szCs w:val="20"/>
        </w:rPr>
        <w:t>Artikel 7</w:t>
      </w:r>
    </w:p>
    <w:p w:rsidR="00C65983" w:rsidRPr="00C65983" w:rsidRDefault="00C65983" w:rsidP="00C65983">
      <w:pPr>
        <w:spacing w:after="0"/>
        <w:rPr>
          <w:rFonts w:ascii="Verdana" w:hAnsi="Verdana" w:cs="Arial"/>
          <w:sz w:val="20"/>
          <w:szCs w:val="20"/>
        </w:rPr>
      </w:pPr>
      <w:r w:rsidRPr="00C65983">
        <w:rPr>
          <w:rFonts w:ascii="Verdana" w:hAnsi="Verdana" w:cs="Arial"/>
          <w:sz w:val="20"/>
          <w:szCs w:val="20"/>
        </w:rPr>
        <w:t>Indien Opdrachtnemer niet, of niet binnen de overeengekomen tijdsduur de afspraken met betrekking tot de dienstverlening nakomt, is Opdrachtgever gemachtigd en gerechtigd van Opdrachtnemer te eisen dat deze voor eigen kosten onmiddellijk corrigerende actie onderneemt, waarbij spoeddienstverlening is inbegrepen. Indien Opdrachtnemer hieraan niet voldoet, zal Opdrachtgever de gemaakte extra kosten in rekening brengen voor het elders  noodzakelijk verwerven van de dienstverlening.</w:t>
      </w:r>
    </w:p>
    <w:p w:rsidR="00C65983" w:rsidRPr="00C65983" w:rsidRDefault="00C65983" w:rsidP="00C65983">
      <w:pPr>
        <w:spacing w:after="0"/>
        <w:rPr>
          <w:rFonts w:ascii="Verdana" w:hAnsi="Verdana" w:cs="Arial"/>
          <w:sz w:val="20"/>
          <w:szCs w:val="20"/>
        </w:rPr>
      </w:pPr>
    </w:p>
    <w:p w:rsidR="00C65983" w:rsidRPr="00C65983" w:rsidRDefault="00C65983" w:rsidP="00C65983">
      <w:pPr>
        <w:spacing w:after="0"/>
        <w:rPr>
          <w:rFonts w:ascii="Verdana" w:hAnsi="Verdana" w:cs="Arial"/>
          <w:sz w:val="20"/>
          <w:szCs w:val="20"/>
        </w:rPr>
      </w:pPr>
      <w:r w:rsidRPr="00C65983">
        <w:rPr>
          <w:rFonts w:ascii="Verdana" w:hAnsi="Verdana" w:cs="Arial"/>
          <w:sz w:val="20"/>
          <w:szCs w:val="20"/>
        </w:rPr>
        <w:t>Artikel 8</w:t>
      </w:r>
    </w:p>
    <w:p w:rsidR="00C65983" w:rsidRPr="00C65983" w:rsidRDefault="00132A94" w:rsidP="00C65983">
      <w:pPr>
        <w:spacing w:after="0"/>
        <w:rPr>
          <w:rFonts w:ascii="Verdana" w:hAnsi="Verdana" w:cs="Arial"/>
          <w:sz w:val="20"/>
          <w:szCs w:val="20"/>
        </w:rPr>
      </w:pPr>
      <w:r>
        <w:rPr>
          <w:rFonts w:ascii="Verdana" w:hAnsi="Verdana" w:cs="Arial"/>
          <w:sz w:val="20"/>
          <w:szCs w:val="20"/>
        </w:rPr>
        <w:t xml:space="preserve">Bij deze </w:t>
      </w:r>
      <w:r w:rsidR="00C65983" w:rsidRPr="00C65983">
        <w:rPr>
          <w:rFonts w:ascii="Verdana" w:hAnsi="Verdana" w:cs="Arial"/>
          <w:sz w:val="20"/>
          <w:szCs w:val="20"/>
        </w:rPr>
        <w:t>Overeenkomst is 1 bijlage met contactpersonen gevoegd.</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Overeengekomen, in tweevoud opgesteld en ondertekend te</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 ……………..</w:t>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t>………………..</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 xml:space="preserve">De burgemeester van ……………..  </w:t>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t>…………………...</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namens deze</w:t>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t>namens deze</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w:t>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t>………………….</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w:t>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r>
      <w:r w:rsidRPr="00C65983">
        <w:rPr>
          <w:rFonts w:ascii="Verdana" w:hAnsi="Verdana" w:cs="Arial"/>
          <w:sz w:val="20"/>
          <w:szCs w:val="20"/>
          <w:lang w:eastAsia="nl-NL"/>
        </w:rPr>
        <w:tab/>
        <w:t>………………….</w:t>
      </w:r>
    </w:p>
    <w:p w:rsidR="00C65983" w:rsidRPr="00C65983" w:rsidRDefault="00C65983" w:rsidP="00C65983">
      <w:pPr>
        <w:widowControl w:val="0"/>
        <w:tabs>
          <w:tab w:val="left" w:pos="-567"/>
        </w:tabs>
        <w:adjustRightInd w:val="0"/>
        <w:spacing w:after="0"/>
        <w:textAlignment w:val="baseline"/>
        <w:rPr>
          <w:rFonts w:ascii="Verdana" w:hAnsi="Verdana" w:cs="Arial"/>
          <w:bCs/>
          <w:color w:val="FF0000"/>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bCs/>
          <w:color w:val="FF0000"/>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bCs/>
          <w:color w:val="FF0000"/>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bCs/>
          <w:color w:val="FF0000"/>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bCs/>
          <w:color w:val="FF0000"/>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bCs/>
          <w:color w:val="FF0000"/>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bCs/>
          <w:color w:val="FF0000"/>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bCs/>
          <w:color w:val="FF0000"/>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bCs/>
          <w:color w:val="FF0000"/>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bCs/>
          <w:color w:val="FF0000"/>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bCs/>
          <w:color w:val="FF0000"/>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bCs/>
          <w:sz w:val="20"/>
          <w:szCs w:val="20"/>
          <w:lang w:eastAsia="nl-NL"/>
        </w:rPr>
      </w:pPr>
      <w:r w:rsidRPr="00C65983">
        <w:rPr>
          <w:rFonts w:ascii="Verdana" w:hAnsi="Verdana" w:cs="Arial"/>
          <w:bCs/>
          <w:sz w:val="20"/>
          <w:szCs w:val="20"/>
          <w:lang w:eastAsia="nl-NL"/>
        </w:rPr>
        <w:t>Bijlage 1: Contactpersonen</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Contactpersonen Opdrachtnemer</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61"/>
        <w:gridCol w:w="3066"/>
        <w:gridCol w:w="2555"/>
      </w:tblGrid>
      <w:tr w:rsidR="00C65983" w:rsidRPr="00C65983" w:rsidTr="007A5157">
        <w:tc>
          <w:tcPr>
            <w:tcW w:w="3661" w:type="dxa"/>
            <w:tcBorders>
              <w:top w:val="single" w:sz="12" w:space="0" w:color="auto"/>
            </w:tcBorders>
          </w:tcPr>
          <w:p w:rsidR="00C65983" w:rsidRPr="00C65983" w:rsidRDefault="00C65983" w:rsidP="007A5157">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Onderwerp</w:t>
            </w:r>
          </w:p>
        </w:tc>
        <w:tc>
          <w:tcPr>
            <w:tcW w:w="3066" w:type="dxa"/>
            <w:tcBorders>
              <w:top w:val="single" w:sz="12" w:space="0" w:color="auto"/>
            </w:tcBorders>
          </w:tcPr>
          <w:p w:rsidR="00C65983" w:rsidRPr="00C65983" w:rsidRDefault="00C65983" w:rsidP="007A5157">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Naam</w:t>
            </w:r>
          </w:p>
        </w:tc>
        <w:tc>
          <w:tcPr>
            <w:tcW w:w="2555" w:type="dxa"/>
            <w:tcBorders>
              <w:top w:val="single" w:sz="12" w:space="0" w:color="auto"/>
            </w:tcBorders>
          </w:tcPr>
          <w:p w:rsidR="00C65983" w:rsidRPr="00C65983" w:rsidRDefault="00C65983" w:rsidP="007A5157">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Bereikbaar via:</w:t>
            </w:r>
          </w:p>
        </w:tc>
      </w:tr>
      <w:tr w:rsidR="00C65983" w:rsidRPr="00C65983" w:rsidTr="007A5157">
        <w:tc>
          <w:tcPr>
            <w:tcW w:w="3661" w:type="dxa"/>
            <w:tcBorders>
              <w:top w:val="nil"/>
              <w:bottom w:val="single" w:sz="12" w:space="0" w:color="auto"/>
            </w:tcBorders>
          </w:tcPr>
          <w:p w:rsidR="00C65983" w:rsidRPr="00C65983" w:rsidRDefault="00C65983" w:rsidP="007A5157">
            <w:pPr>
              <w:widowControl w:val="0"/>
              <w:tabs>
                <w:tab w:val="left" w:pos="-567"/>
              </w:tabs>
              <w:adjustRightInd w:val="0"/>
              <w:spacing w:after="0"/>
              <w:textAlignment w:val="baseline"/>
              <w:rPr>
                <w:rFonts w:ascii="Verdana" w:hAnsi="Verdana" w:cs="Arial"/>
                <w:sz w:val="20"/>
                <w:szCs w:val="20"/>
                <w:lang w:eastAsia="nl-NL"/>
              </w:rPr>
            </w:pPr>
          </w:p>
        </w:tc>
        <w:tc>
          <w:tcPr>
            <w:tcW w:w="3066" w:type="dxa"/>
            <w:tcBorders>
              <w:top w:val="nil"/>
              <w:bottom w:val="single" w:sz="12" w:space="0" w:color="auto"/>
            </w:tcBorders>
          </w:tcPr>
          <w:p w:rsidR="00C65983" w:rsidRPr="00C65983" w:rsidRDefault="00C65983" w:rsidP="007A5157">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7A5157">
            <w:pPr>
              <w:widowControl w:val="0"/>
              <w:tabs>
                <w:tab w:val="left" w:pos="-567"/>
              </w:tabs>
              <w:adjustRightInd w:val="0"/>
              <w:spacing w:after="0"/>
              <w:textAlignment w:val="baseline"/>
              <w:rPr>
                <w:rFonts w:ascii="Verdana" w:hAnsi="Verdana" w:cs="Arial"/>
                <w:sz w:val="20"/>
                <w:szCs w:val="20"/>
                <w:lang w:eastAsia="nl-NL"/>
              </w:rPr>
            </w:pPr>
          </w:p>
        </w:tc>
        <w:tc>
          <w:tcPr>
            <w:tcW w:w="2555" w:type="dxa"/>
            <w:tcBorders>
              <w:top w:val="nil"/>
              <w:bottom w:val="single" w:sz="12" w:space="0" w:color="auto"/>
            </w:tcBorders>
          </w:tcPr>
          <w:p w:rsidR="00C65983" w:rsidRPr="00C65983" w:rsidRDefault="00C65983" w:rsidP="007A5157">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7A5157">
            <w:pPr>
              <w:widowControl w:val="0"/>
              <w:tabs>
                <w:tab w:val="left" w:pos="-567"/>
              </w:tabs>
              <w:adjustRightInd w:val="0"/>
              <w:spacing w:after="0"/>
              <w:textAlignment w:val="baseline"/>
              <w:rPr>
                <w:rFonts w:ascii="Verdana" w:hAnsi="Verdana" w:cs="Arial"/>
                <w:sz w:val="20"/>
                <w:szCs w:val="20"/>
                <w:lang w:eastAsia="nl-NL"/>
              </w:rPr>
            </w:pPr>
          </w:p>
        </w:tc>
      </w:tr>
    </w:tbl>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Contactpersonen Opdrachtgever</w:t>
      </w:r>
    </w:p>
    <w:p w:rsidR="00C65983" w:rsidRPr="00C65983" w:rsidRDefault="00C65983" w:rsidP="00C65983">
      <w:pPr>
        <w:widowControl w:val="0"/>
        <w:tabs>
          <w:tab w:val="left" w:pos="-567"/>
        </w:tabs>
        <w:adjustRightInd w:val="0"/>
        <w:spacing w:after="0"/>
        <w:textAlignment w:val="baseline"/>
        <w:rPr>
          <w:rFonts w:ascii="Verdana" w:hAnsi="Verdana" w:cs="Arial"/>
          <w:sz w:val="20"/>
          <w:szCs w:val="20"/>
          <w:lang w:eastAsia="nl-N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61"/>
        <w:gridCol w:w="3066"/>
        <w:gridCol w:w="2555"/>
      </w:tblGrid>
      <w:tr w:rsidR="00C65983" w:rsidRPr="00C65983" w:rsidTr="007A5157">
        <w:tc>
          <w:tcPr>
            <w:tcW w:w="3661" w:type="dxa"/>
            <w:tcBorders>
              <w:top w:val="single" w:sz="12" w:space="0" w:color="auto"/>
            </w:tcBorders>
          </w:tcPr>
          <w:p w:rsidR="00C65983" w:rsidRPr="00C65983" w:rsidRDefault="00C65983" w:rsidP="007A5157">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Onderwerp</w:t>
            </w:r>
          </w:p>
        </w:tc>
        <w:tc>
          <w:tcPr>
            <w:tcW w:w="3066" w:type="dxa"/>
            <w:tcBorders>
              <w:top w:val="single" w:sz="12" w:space="0" w:color="auto"/>
            </w:tcBorders>
          </w:tcPr>
          <w:p w:rsidR="00C65983" w:rsidRPr="00C65983" w:rsidRDefault="00C65983" w:rsidP="007A5157">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Naam</w:t>
            </w:r>
          </w:p>
        </w:tc>
        <w:tc>
          <w:tcPr>
            <w:tcW w:w="2555" w:type="dxa"/>
            <w:tcBorders>
              <w:top w:val="single" w:sz="12" w:space="0" w:color="auto"/>
            </w:tcBorders>
          </w:tcPr>
          <w:p w:rsidR="00C65983" w:rsidRPr="00C65983" w:rsidRDefault="00C65983" w:rsidP="007A5157">
            <w:pPr>
              <w:widowControl w:val="0"/>
              <w:tabs>
                <w:tab w:val="left" w:pos="-567"/>
              </w:tabs>
              <w:adjustRightInd w:val="0"/>
              <w:spacing w:after="0"/>
              <w:textAlignment w:val="baseline"/>
              <w:rPr>
                <w:rFonts w:ascii="Verdana" w:hAnsi="Verdana" w:cs="Arial"/>
                <w:sz w:val="20"/>
                <w:szCs w:val="20"/>
                <w:lang w:eastAsia="nl-NL"/>
              </w:rPr>
            </w:pPr>
            <w:r w:rsidRPr="00C65983">
              <w:rPr>
                <w:rFonts w:ascii="Verdana" w:hAnsi="Verdana" w:cs="Arial"/>
                <w:sz w:val="20"/>
                <w:szCs w:val="20"/>
                <w:lang w:eastAsia="nl-NL"/>
              </w:rPr>
              <w:t>Bereikbaar via:</w:t>
            </w:r>
          </w:p>
        </w:tc>
      </w:tr>
      <w:tr w:rsidR="00C65983" w:rsidRPr="00C65983" w:rsidTr="007A5157">
        <w:tc>
          <w:tcPr>
            <w:tcW w:w="3661" w:type="dxa"/>
            <w:tcBorders>
              <w:top w:val="nil"/>
              <w:bottom w:val="single" w:sz="12" w:space="0" w:color="auto"/>
            </w:tcBorders>
          </w:tcPr>
          <w:p w:rsidR="00C65983" w:rsidRPr="00C65983" w:rsidRDefault="00C65983" w:rsidP="007A5157">
            <w:pPr>
              <w:widowControl w:val="0"/>
              <w:tabs>
                <w:tab w:val="left" w:pos="-567"/>
              </w:tabs>
              <w:adjustRightInd w:val="0"/>
              <w:spacing w:after="0"/>
              <w:textAlignment w:val="baseline"/>
              <w:rPr>
                <w:rFonts w:ascii="Verdana" w:hAnsi="Verdana" w:cs="Arial"/>
                <w:color w:val="FF0000"/>
                <w:sz w:val="20"/>
                <w:szCs w:val="20"/>
                <w:lang w:eastAsia="nl-NL"/>
              </w:rPr>
            </w:pPr>
          </w:p>
        </w:tc>
        <w:tc>
          <w:tcPr>
            <w:tcW w:w="3066" w:type="dxa"/>
            <w:tcBorders>
              <w:top w:val="nil"/>
              <w:bottom w:val="single" w:sz="12" w:space="0" w:color="auto"/>
            </w:tcBorders>
          </w:tcPr>
          <w:p w:rsidR="00C65983" w:rsidRPr="00C65983" w:rsidRDefault="00C65983" w:rsidP="007A5157">
            <w:pPr>
              <w:widowControl w:val="0"/>
              <w:tabs>
                <w:tab w:val="left" w:pos="-567"/>
              </w:tabs>
              <w:adjustRightInd w:val="0"/>
              <w:spacing w:after="0"/>
              <w:textAlignment w:val="baseline"/>
              <w:rPr>
                <w:rFonts w:ascii="Verdana" w:hAnsi="Verdana" w:cs="Arial"/>
                <w:color w:val="FF0000"/>
                <w:sz w:val="20"/>
                <w:szCs w:val="20"/>
                <w:lang w:eastAsia="nl-NL"/>
              </w:rPr>
            </w:pPr>
          </w:p>
          <w:p w:rsidR="00C65983" w:rsidRPr="00C65983" w:rsidRDefault="00C65983" w:rsidP="007A5157">
            <w:pPr>
              <w:widowControl w:val="0"/>
              <w:tabs>
                <w:tab w:val="left" w:pos="-567"/>
              </w:tabs>
              <w:adjustRightInd w:val="0"/>
              <w:spacing w:after="0"/>
              <w:textAlignment w:val="baseline"/>
              <w:rPr>
                <w:rFonts w:ascii="Verdana" w:hAnsi="Verdana" w:cs="Arial"/>
                <w:color w:val="FF0000"/>
                <w:sz w:val="20"/>
                <w:szCs w:val="20"/>
                <w:lang w:eastAsia="nl-NL"/>
              </w:rPr>
            </w:pPr>
          </w:p>
        </w:tc>
        <w:tc>
          <w:tcPr>
            <w:tcW w:w="2555" w:type="dxa"/>
            <w:tcBorders>
              <w:top w:val="nil"/>
              <w:bottom w:val="single" w:sz="12" w:space="0" w:color="auto"/>
            </w:tcBorders>
          </w:tcPr>
          <w:p w:rsidR="00C65983" w:rsidRPr="00C65983" w:rsidRDefault="00C65983" w:rsidP="007A5157">
            <w:pPr>
              <w:widowControl w:val="0"/>
              <w:tabs>
                <w:tab w:val="left" w:pos="-567"/>
              </w:tabs>
              <w:adjustRightInd w:val="0"/>
              <w:spacing w:after="0"/>
              <w:textAlignment w:val="baseline"/>
              <w:rPr>
                <w:rFonts w:ascii="Verdana" w:hAnsi="Verdana" w:cs="Arial"/>
                <w:color w:val="FF0000"/>
                <w:sz w:val="20"/>
                <w:szCs w:val="20"/>
                <w:lang w:eastAsia="nl-NL"/>
              </w:rPr>
            </w:pPr>
          </w:p>
          <w:p w:rsidR="00C65983" w:rsidRPr="00C65983" w:rsidRDefault="00C65983" w:rsidP="007A5157">
            <w:pPr>
              <w:widowControl w:val="0"/>
              <w:tabs>
                <w:tab w:val="left" w:pos="-567"/>
              </w:tabs>
              <w:adjustRightInd w:val="0"/>
              <w:spacing w:after="0"/>
              <w:textAlignment w:val="baseline"/>
              <w:rPr>
                <w:rFonts w:ascii="Verdana" w:hAnsi="Verdana" w:cs="Arial"/>
                <w:color w:val="FF0000"/>
                <w:sz w:val="20"/>
                <w:szCs w:val="20"/>
                <w:lang w:eastAsia="nl-NL"/>
              </w:rPr>
            </w:pPr>
          </w:p>
        </w:tc>
      </w:tr>
    </w:tbl>
    <w:p w:rsidR="00850ADE" w:rsidRPr="00C65983" w:rsidRDefault="00850ADE">
      <w:pPr>
        <w:rPr>
          <w:rFonts w:ascii="Verdana" w:hAnsi="Verdana"/>
        </w:rPr>
      </w:pPr>
    </w:p>
    <w:sectPr w:rsidR="00850ADE" w:rsidRPr="00C65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83"/>
    <w:rsid w:val="00132A94"/>
    <w:rsid w:val="003564FC"/>
    <w:rsid w:val="00850ADE"/>
    <w:rsid w:val="00C65983"/>
    <w:rsid w:val="00E42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65983"/>
    <w:rPr>
      <w:rFonts w:ascii="Calibri" w:eastAsia="Times New Roman" w:hAnsi="Calibri" w:cs="Times New Roman"/>
    </w:rPr>
  </w:style>
  <w:style w:type="paragraph" w:styleId="Kop1">
    <w:name w:val="heading 1"/>
    <w:basedOn w:val="Standaard"/>
    <w:next w:val="Standaard"/>
    <w:link w:val="Kop1Char"/>
    <w:uiPriority w:val="9"/>
    <w:qFormat/>
    <w:rsid w:val="00C659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rsid w:val="00C65983"/>
    <w:pPr>
      <w:keepLines w:val="0"/>
      <w:pageBreakBefore/>
      <w:widowControl w:val="0"/>
      <w:tabs>
        <w:tab w:val="left" w:pos="0"/>
        <w:tab w:val="left" w:pos="567"/>
      </w:tabs>
      <w:spacing w:before="360" w:after="120" w:line="240" w:lineRule="auto"/>
    </w:pPr>
    <w:rPr>
      <w:rFonts w:ascii="Arial" w:eastAsia="Calibri" w:hAnsi="Arial" w:cs="Times New Roman"/>
      <w:bCs w:val="0"/>
      <w:color w:val="auto"/>
      <w:kern w:val="28"/>
      <w:sz w:val="32"/>
      <w:szCs w:val="20"/>
      <w:lang w:val="x-none" w:eastAsia="nl-NL"/>
    </w:rPr>
  </w:style>
  <w:style w:type="character" w:customStyle="1" w:styleId="Kop1Char0">
    <w:name w:val="Kop [1] Char"/>
    <w:link w:val="Kop10"/>
    <w:locked/>
    <w:rsid w:val="00C65983"/>
    <w:rPr>
      <w:rFonts w:ascii="Arial" w:eastAsia="Calibri" w:hAnsi="Arial" w:cs="Times New Roman"/>
      <w:b/>
      <w:kern w:val="28"/>
      <w:sz w:val="32"/>
      <w:szCs w:val="20"/>
      <w:lang w:val="x-none" w:eastAsia="nl-NL"/>
    </w:rPr>
  </w:style>
  <w:style w:type="character" w:customStyle="1" w:styleId="Kop1Char">
    <w:name w:val="Kop 1 Char"/>
    <w:basedOn w:val="Standaardalinea-lettertype"/>
    <w:link w:val="Kop1"/>
    <w:uiPriority w:val="9"/>
    <w:rsid w:val="00C6598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65983"/>
    <w:rPr>
      <w:rFonts w:ascii="Calibri" w:eastAsia="Times New Roman" w:hAnsi="Calibri" w:cs="Times New Roman"/>
    </w:rPr>
  </w:style>
  <w:style w:type="paragraph" w:styleId="Kop1">
    <w:name w:val="heading 1"/>
    <w:basedOn w:val="Standaard"/>
    <w:next w:val="Standaard"/>
    <w:link w:val="Kop1Char"/>
    <w:uiPriority w:val="9"/>
    <w:qFormat/>
    <w:rsid w:val="00C659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rsid w:val="00C65983"/>
    <w:pPr>
      <w:keepLines w:val="0"/>
      <w:pageBreakBefore/>
      <w:widowControl w:val="0"/>
      <w:tabs>
        <w:tab w:val="left" w:pos="0"/>
        <w:tab w:val="left" w:pos="567"/>
      </w:tabs>
      <w:spacing w:before="360" w:after="120" w:line="240" w:lineRule="auto"/>
    </w:pPr>
    <w:rPr>
      <w:rFonts w:ascii="Arial" w:eastAsia="Calibri" w:hAnsi="Arial" w:cs="Times New Roman"/>
      <w:bCs w:val="0"/>
      <w:color w:val="auto"/>
      <w:kern w:val="28"/>
      <w:sz w:val="32"/>
      <w:szCs w:val="20"/>
      <w:lang w:val="x-none" w:eastAsia="nl-NL"/>
    </w:rPr>
  </w:style>
  <w:style w:type="character" w:customStyle="1" w:styleId="Kop1Char0">
    <w:name w:val="Kop [1] Char"/>
    <w:link w:val="Kop10"/>
    <w:locked/>
    <w:rsid w:val="00C65983"/>
    <w:rPr>
      <w:rFonts w:ascii="Arial" w:eastAsia="Calibri" w:hAnsi="Arial" w:cs="Times New Roman"/>
      <w:b/>
      <w:kern w:val="28"/>
      <w:sz w:val="32"/>
      <w:szCs w:val="20"/>
      <w:lang w:val="x-none" w:eastAsia="nl-NL"/>
    </w:rPr>
  </w:style>
  <w:style w:type="character" w:customStyle="1" w:styleId="Kop1Char">
    <w:name w:val="Kop 1 Char"/>
    <w:basedOn w:val="Standaardalinea-lettertype"/>
    <w:link w:val="Kop1"/>
    <w:uiPriority w:val="9"/>
    <w:rsid w:val="00C659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771</Words>
  <Characters>4244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BAR Organisatie</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Groenheide</dc:creator>
  <cp:lastModifiedBy>Monique Groenheide</cp:lastModifiedBy>
  <cp:revision>3</cp:revision>
  <dcterms:created xsi:type="dcterms:W3CDTF">2015-08-12T13:52:00Z</dcterms:created>
  <dcterms:modified xsi:type="dcterms:W3CDTF">2015-09-29T08:40:00Z</dcterms:modified>
</cp:coreProperties>
</file>