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54" w:rsidRPr="00D9500A" w:rsidRDefault="00E51E3F" w:rsidP="00FC77D4">
      <w:pPr>
        <w:autoSpaceDE w:val="0"/>
        <w:autoSpaceDN w:val="0"/>
        <w:adjustRightInd w:val="0"/>
        <w:spacing w:line="240" w:lineRule="auto"/>
        <w:rPr>
          <w:rFonts w:cs="Arial"/>
          <w:sz w:val="20"/>
        </w:rPr>
      </w:pPr>
      <w:r>
        <w:rPr>
          <w:rFonts w:cs="Arial"/>
          <w:sz w:val="20"/>
        </w:rPr>
        <w:t xml:space="preserve"> </w:t>
      </w:r>
    </w:p>
    <w:p w:rsidR="004F7454" w:rsidRPr="00D9500A" w:rsidRDefault="004F7454" w:rsidP="00FC77D4">
      <w:pPr>
        <w:autoSpaceDE w:val="0"/>
        <w:autoSpaceDN w:val="0"/>
        <w:adjustRightInd w:val="0"/>
        <w:spacing w:line="240" w:lineRule="auto"/>
        <w:rPr>
          <w:rFonts w:cs="Arial"/>
          <w:sz w:val="20"/>
        </w:rPr>
      </w:pPr>
    </w:p>
    <w:p w:rsidR="00342FCB" w:rsidRPr="00D9500A" w:rsidRDefault="00342FCB" w:rsidP="00FC77D4">
      <w:pPr>
        <w:autoSpaceDE w:val="0"/>
        <w:autoSpaceDN w:val="0"/>
        <w:adjustRightInd w:val="0"/>
        <w:spacing w:line="240" w:lineRule="auto"/>
        <w:rPr>
          <w:rFonts w:cs="Arial"/>
          <w:sz w:val="20"/>
        </w:rPr>
      </w:pPr>
    </w:p>
    <w:p w:rsidR="00342FCB" w:rsidRPr="00D9500A" w:rsidRDefault="00342FCB" w:rsidP="00FC77D4">
      <w:pPr>
        <w:autoSpaceDE w:val="0"/>
        <w:autoSpaceDN w:val="0"/>
        <w:adjustRightInd w:val="0"/>
        <w:spacing w:line="240" w:lineRule="auto"/>
        <w:rPr>
          <w:rFonts w:cs="Arial"/>
          <w:sz w:val="20"/>
        </w:rPr>
      </w:pPr>
    </w:p>
    <w:p w:rsidR="00AA2C52" w:rsidRPr="00D9500A" w:rsidRDefault="00AA2C52" w:rsidP="00FC77D4">
      <w:pPr>
        <w:autoSpaceDE w:val="0"/>
        <w:autoSpaceDN w:val="0"/>
        <w:adjustRightInd w:val="0"/>
        <w:spacing w:line="240" w:lineRule="auto"/>
        <w:rPr>
          <w:rFonts w:cs="Arial"/>
          <w:sz w:val="20"/>
        </w:rPr>
      </w:pPr>
    </w:p>
    <w:p w:rsidR="004F7454" w:rsidRPr="00D9500A" w:rsidRDefault="00C76090" w:rsidP="00C33E6B">
      <w:pPr>
        <w:autoSpaceDE w:val="0"/>
        <w:autoSpaceDN w:val="0"/>
        <w:adjustRightInd w:val="0"/>
        <w:spacing w:line="240" w:lineRule="auto"/>
        <w:jc w:val="center"/>
        <w:rPr>
          <w:rFonts w:cs="Arial"/>
          <w:sz w:val="32"/>
          <w:szCs w:val="32"/>
        </w:rPr>
      </w:pPr>
      <w:r>
        <w:rPr>
          <w:rFonts w:cs="Arial"/>
          <w:sz w:val="32"/>
          <w:szCs w:val="32"/>
        </w:rPr>
        <w:t xml:space="preserve">Concept </w:t>
      </w:r>
      <w:r w:rsidR="00F94100">
        <w:rPr>
          <w:rFonts w:cs="Arial"/>
          <w:sz w:val="32"/>
          <w:szCs w:val="32"/>
        </w:rPr>
        <w:t>Overeenkomst</w:t>
      </w:r>
    </w:p>
    <w:p w:rsidR="00AA2C52" w:rsidRPr="00D9500A" w:rsidRDefault="00AA2C52" w:rsidP="00C33E6B">
      <w:pPr>
        <w:autoSpaceDE w:val="0"/>
        <w:autoSpaceDN w:val="0"/>
        <w:adjustRightInd w:val="0"/>
        <w:spacing w:line="240" w:lineRule="auto"/>
        <w:jc w:val="center"/>
        <w:rPr>
          <w:rFonts w:cs="Arial"/>
          <w:sz w:val="32"/>
          <w:szCs w:val="32"/>
        </w:rPr>
      </w:pPr>
    </w:p>
    <w:p w:rsidR="004F7454" w:rsidRPr="00D9500A" w:rsidRDefault="00F448F0" w:rsidP="00C33E6B">
      <w:pPr>
        <w:autoSpaceDE w:val="0"/>
        <w:autoSpaceDN w:val="0"/>
        <w:adjustRightInd w:val="0"/>
        <w:spacing w:line="240" w:lineRule="auto"/>
        <w:jc w:val="center"/>
        <w:rPr>
          <w:rFonts w:cs="Arial"/>
          <w:sz w:val="32"/>
          <w:szCs w:val="32"/>
        </w:rPr>
      </w:pPr>
      <w:r>
        <w:rPr>
          <w:rFonts w:cs="Arial"/>
          <w:sz w:val="32"/>
          <w:szCs w:val="32"/>
        </w:rPr>
        <w:t>tussen</w:t>
      </w:r>
    </w:p>
    <w:p w:rsidR="00AA2C52" w:rsidRPr="00D9500A" w:rsidRDefault="00AA2C52" w:rsidP="00C33E6B">
      <w:pPr>
        <w:autoSpaceDE w:val="0"/>
        <w:autoSpaceDN w:val="0"/>
        <w:adjustRightInd w:val="0"/>
        <w:spacing w:line="240" w:lineRule="auto"/>
        <w:jc w:val="center"/>
        <w:rPr>
          <w:rFonts w:cs="Arial"/>
          <w:sz w:val="32"/>
          <w:szCs w:val="32"/>
        </w:rPr>
      </w:pPr>
    </w:p>
    <w:p w:rsidR="004F7454" w:rsidRDefault="005A51CF" w:rsidP="00C33E6B">
      <w:pPr>
        <w:autoSpaceDE w:val="0"/>
        <w:autoSpaceDN w:val="0"/>
        <w:adjustRightInd w:val="0"/>
        <w:spacing w:line="240" w:lineRule="auto"/>
        <w:jc w:val="center"/>
        <w:rPr>
          <w:rFonts w:cs="Arial"/>
          <w:sz w:val="32"/>
          <w:szCs w:val="32"/>
        </w:rPr>
      </w:pPr>
      <w:r>
        <w:rPr>
          <w:rFonts w:cs="Arial"/>
          <w:sz w:val="32"/>
          <w:szCs w:val="32"/>
        </w:rPr>
        <w:t xml:space="preserve">de Kamer van Koophandel &amp; </w:t>
      </w:r>
      <w:r w:rsidRPr="005A51CF">
        <w:rPr>
          <w:rFonts w:cs="Arial"/>
          <w:sz w:val="32"/>
          <w:szCs w:val="32"/>
          <w:highlight w:val="lightGray"/>
        </w:rPr>
        <w:t>[</w:t>
      </w:r>
      <w:r w:rsidR="00F94100">
        <w:rPr>
          <w:rFonts w:cs="Arial"/>
          <w:sz w:val="32"/>
          <w:szCs w:val="32"/>
          <w:highlight w:val="lightGray"/>
        </w:rPr>
        <w:t>Opdrachtnemer</w:t>
      </w:r>
      <w:r w:rsidRPr="005A51CF">
        <w:rPr>
          <w:rFonts w:cs="Arial"/>
          <w:sz w:val="32"/>
          <w:szCs w:val="32"/>
          <w:highlight w:val="lightGray"/>
        </w:rPr>
        <w:t>]</w:t>
      </w:r>
    </w:p>
    <w:p w:rsidR="005A51CF" w:rsidRDefault="005A51CF" w:rsidP="00C33E6B">
      <w:pPr>
        <w:autoSpaceDE w:val="0"/>
        <w:autoSpaceDN w:val="0"/>
        <w:adjustRightInd w:val="0"/>
        <w:spacing w:line="240" w:lineRule="auto"/>
        <w:jc w:val="center"/>
        <w:rPr>
          <w:rFonts w:cs="Arial"/>
          <w:sz w:val="32"/>
          <w:szCs w:val="32"/>
        </w:rPr>
      </w:pPr>
    </w:p>
    <w:p w:rsidR="005A51CF" w:rsidRDefault="005A51CF" w:rsidP="00C33E6B">
      <w:pPr>
        <w:autoSpaceDE w:val="0"/>
        <w:autoSpaceDN w:val="0"/>
        <w:adjustRightInd w:val="0"/>
        <w:spacing w:line="240" w:lineRule="auto"/>
        <w:jc w:val="center"/>
        <w:rPr>
          <w:rFonts w:cs="Arial"/>
          <w:sz w:val="32"/>
          <w:szCs w:val="32"/>
        </w:rPr>
      </w:pPr>
      <w:r>
        <w:rPr>
          <w:rFonts w:cs="Arial"/>
          <w:sz w:val="32"/>
          <w:szCs w:val="32"/>
        </w:rPr>
        <w:t>inzake</w:t>
      </w:r>
    </w:p>
    <w:p w:rsidR="005A51CF" w:rsidRDefault="005A51CF" w:rsidP="00C33E6B">
      <w:pPr>
        <w:autoSpaceDE w:val="0"/>
        <w:autoSpaceDN w:val="0"/>
        <w:adjustRightInd w:val="0"/>
        <w:spacing w:line="240" w:lineRule="auto"/>
        <w:jc w:val="center"/>
        <w:rPr>
          <w:rFonts w:cs="Arial"/>
          <w:sz w:val="32"/>
          <w:szCs w:val="32"/>
        </w:rPr>
      </w:pPr>
    </w:p>
    <w:p w:rsidR="005A51CF" w:rsidRDefault="00C76090" w:rsidP="00C33E6B">
      <w:pPr>
        <w:autoSpaceDE w:val="0"/>
        <w:autoSpaceDN w:val="0"/>
        <w:adjustRightInd w:val="0"/>
        <w:spacing w:line="240" w:lineRule="auto"/>
        <w:jc w:val="center"/>
        <w:rPr>
          <w:rFonts w:cs="Arial"/>
          <w:sz w:val="32"/>
          <w:szCs w:val="32"/>
        </w:rPr>
      </w:pPr>
      <w:r>
        <w:rPr>
          <w:rFonts w:cs="Arial"/>
          <w:sz w:val="32"/>
          <w:szCs w:val="32"/>
        </w:rPr>
        <w:t xml:space="preserve">BHV opleidingen, middelen en aanverwante zaken </w:t>
      </w:r>
    </w:p>
    <w:p w:rsidR="00C76090" w:rsidRDefault="00C76090" w:rsidP="00C33E6B">
      <w:pPr>
        <w:autoSpaceDE w:val="0"/>
        <w:autoSpaceDN w:val="0"/>
        <w:adjustRightInd w:val="0"/>
        <w:spacing w:line="240" w:lineRule="auto"/>
        <w:jc w:val="center"/>
        <w:rPr>
          <w:rFonts w:cs="Arial"/>
          <w:b/>
          <w:i/>
          <w:sz w:val="24"/>
          <w:szCs w:val="32"/>
        </w:rPr>
      </w:pPr>
    </w:p>
    <w:p w:rsidR="00C76090" w:rsidRDefault="00C76090" w:rsidP="00C33E6B">
      <w:pPr>
        <w:autoSpaceDE w:val="0"/>
        <w:autoSpaceDN w:val="0"/>
        <w:adjustRightInd w:val="0"/>
        <w:spacing w:line="240" w:lineRule="auto"/>
        <w:jc w:val="center"/>
        <w:rPr>
          <w:rFonts w:cs="Arial"/>
          <w:b/>
          <w:i/>
          <w:sz w:val="24"/>
          <w:szCs w:val="32"/>
        </w:rPr>
      </w:pPr>
    </w:p>
    <w:p w:rsidR="00C76090" w:rsidRDefault="00C76090" w:rsidP="00C33E6B">
      <w:pPr>
        <w:autoSpaceDE w:val="0"/>
        <w:autoSpaceDN w:val="0"/>
        <w:adjustRightInd w:val="0"/>
        <w:spacing w:line="240" w:lineRule="auto"/>
        <w:jc w:val="center"/>
        <w:rPr>
          <w:rFonts w:cs="Arial"/>
          <w:b/>
          <w:i/>
          <w:sz w:val="24"/>
          <w:szCs w:val="32"/>
        </w:rPr>
      </w:pPr>
    </w:p>
    <w:p w:rsidR="00C33E6B" w:rsidRPr="00C33E6B" w:rsidRDefault="00C33E6B" w:rsidP="00C33E6B">
      <w:pPr>
        <w:autoSpaceDE w:val="0"/>
        <w:autoSpaceDN w:val="0"/>
        <w:adjustRightInd w:val="0"/>
        <w:spacing w:line="240" w:lineRule="auto"/>
        <w:jc w:val="center"/>
        <w:rPr>
          <w:rFonts w:cs="Arial"/>
          <w:b/>
          <w:i/>
          <w:sz w:val="24"/>
          <w:szCs w:val="32"/>
        </w:rPr>
      </w:pPr>
      <w:r w:rsidRPr="00C33E6B">
        <w:rPr>
          <w:rFonts w:cs="Arial"/>
          <w:b/>
          <w:i/>
          <w:sz w:val="24"/>
          <w:szCs w:val="32"/>
        </w:rPr>
        <w:t xml:space="preserve">Contractnummer: </w:t>
      </w:r>
      <w:r w:rsidR="00F94100">
        <w:rPr>
          <w:rFonts w:cs="Arial"/>
          <w:b/>
          <w:i/>
          <w:sz w:val="24"/>
          <w:szCs w:val="32"/>
        </w:rPr>
        <w:t>Opdrachtgever</w:t>
      </w:r>
      <w:r w:rsidR="00F455B9">
        <w:rPr>
          <w:rFonts w:cs="Arial"/>
          <w:b/>
          <w:i/>
          <w:sz w:val="24"/>
          <w:szCs w:val="32"/>
        </w:rPr>
        <w:t>-20150</w:t>
      </w:r>
      <w:r w:rsidR="00C76090">
        <w:rPr>
          <w:rFonts w:cs="Arial"/>
          <w:b/>
          <w:i/>
          <w:sz w:val="24"/>
          <w:szCs w:val="32"/>
        </w:rPr>
        <w:t>625</w:t>
      </w:r>
      <w:r w:rsidR="00F455B9">
        <w:rPr>
          <w:rFonts w:cs="Arial"/>
          <w:b/>
          <w:i/>
          <w:sz w:val="24"/>
          <w:szCs w:val="32"/>
        </w:rPr>
        <w:t>-0000</w:t>
      </w:r>
    </w:p>
    <w:p w:rsidR="005A51CF" w:rsidRPr="00D9500A" w:rsidRDefault="005A51CF"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625906" w:rsidRPr="00D9500A" w:rsidRDefault="00625906"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10BF9" w:rsidRPr="00D9500A" w:rsidRDefault="004F7454" w:rsidP="00FC77D4">
      <w:pPr>
        <w:autoSpaceDE w:val="0"/>
        <w:autoSpaceDN w:val="0"/>
        <w:adjustRightInd w:val="0"/>
        <w:spacing w:line="240" w:lineRule="auto"/>
        <w:rPr>
          <w:rFonts w:cs="Arial"/>
          <w:sz w:val="20"/>
        </w:rPr>
      </w:pPr>
      <w:r w:rsidRPr="00D9500A">
        <w:rPr>
          <w:rFonts w:cs="Arial"/>
          <w:sz w:val="20"/>
        </w:rPr>
        <w:t xml:space="preserve">Opdrachtgever: </w:t>
      </w:r>
    </w:p>
    <w:p w:rsidR="004F7454" w:rsidRPr="00D9500A" w:rsidRDefault="004F7454" w:rsidP="00FC77D4">
      <w:pPr>
        <w:autoSpaceDE w:val="0"/>
        <w:autoSpaceDN w:val="0"/>
        <w:adjustRightInd w:val="0"/>
        <w:spacing w:line="240" w:lineRule="auto"/>
        <w:rPr>
          <w:rFonts w:cs="Arial"/>
          <w:sz w:val="20"/>
        </w:rPr>
      </w:pPr>
    </w:p>
    <w:p w:rsidR="004F7454" w:rsidRPr="00D9500A" w:rsidRDefault="007B3A18" w:rsidP="00FC77D4">
      <w:pPr>
        <w:autoSpaceDE w:val="0"/>
        <w:autoSpaceDN w:val="0"/>
        <w:adjustRightInd w:val="0"/>
        <w:spacing w:line="240" w:lineRule="auto"/>
        <w:rPr>
          <w:rFonts w:cs="Arial"/>
          <w:sz w:val="20"/>
          <w:highlight w:val="yellow"/>
        </w:rPr>
      </w:pPr>
      <w:r>
        <w:rPr>
          <w:rFonts w:cs="Arial"/>
          <w:sz w:val="20"/>
        </w:rPr>
        <w:t>Kamer van Koophandel</w:t>
      </w:r>
      <w:r w:rsidR="004F7454" w:rsidRPr="00D9500A">
        <w:rPr>
          <w:rFonts w:cs="Arial"/>
          <w:sz w:val="20"/>
        </w:rPr>
        <w:t xml:space="preserve"> </w:t>
      </w:r>
    </w:p>
    <w:p w:rsidR="00260082" w:rsidRPr="00D9500A" w:rsidRDefault="00260082" w:rsidP="00FC77D4">
      <w:pPr>
        <w:autoSpaceDE w:val="0"/>
        <w:autoSpaceDN w:val="0"/>
        <w:adjustRightInd w:val="0"/>
        <w:spacing w:line="240" w:lineRule="auto"/>
        <w:rPr>
          <w:rFonts w:cs="Arial"/>
          <w:sz w:val="20"/>
        </w:rPr>
      </w:pPr>
    </w:p>
    <w:p w:rsidR="004F7454" w:rsidRDefault="004F7454" w:rsidP="00FC77D4">
      <w:pPr>
        <w:autoSpaceDE w:val="0"/>
        <w:autoSpaceDN w:val="0"/>
        <w:adjustRightInd w:val="0"/>
        <w:spacing w:line="240" w:lineRule="auto"/>
        <w:rPr>
          <w:rFonts w:cs="Arial"/>
          <w:sz w:val="20"/>
        </w:rPr>
      </w:pPr>
    </w:p>
    <w:p w:rsidR="00C33E6B" w:rsidRPr="00D9500A" w:rsidRDefault="00C33E6B"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p>
    <w:p w:rsidR="004F7454" w:rsidRPr="00D9500A" w:rsidRDefault="004F7454" w:rsidP="00FC77D4">
      <w:pPr>
        <w:autoSpaceDE w:val="0"/>
        <w:autoSpaceDN w:val="0"/>
        <w:adjustRightInd w:val="0"/>
        <w:spacing w:line="240" w:lineRule="auto"/>
        <w:rPr>
          <w:rFonts w:cs="Arial"/>
          <w:sz w:val="20"/>
        </w:rPr>
      </w:pPr>
      <w:r w:rsidRPr="00C33E6B">
        <w:rPr>
          <w:rFonts w:cs="Arial"/>
          <w:b/>
          <w:sz w:val="20"/>
        </w:rPr>
        <w:t>Auteursrecht voorbehouden</w:t>
      </w:r>
    </w:p>
    <w:p w:rsidR="004F7454" w:rsidRPr="00D9500A" w:rsidRDefault="004F7454" w:rsidP="00FC77D4">
      <w:pPr>
        <w:autoSpaceDE w:val="0"/>
        <w:autoSpaceDN w:val="0"/>
        <w:adjustRightInd w:val="0"/>
        <w:spacing w:line="240" w:lineRule="auto"/>
        <w:rPr>
          <w:rFonts w:cs="Arial"/>
          <w:sz w:val="20"/>
        </w:rPr>
      </w:pPr>
      <w:r w:rsidRPr="00D9500A">
        <w:rPr>
          <w:rFonts w:cs="Arial"/>
          <w:sz w:val="20"/>
        </w:rPr>
        <w:t>Gehele of gedeeltelijke overneming of reproductie van de inhoud van dit document op welke wijze dan ook, zonder voorafgaande schriftelijke toestemming van de auteursrechthebbende en anders dan voor het doel van de offerteaanvraag, is niet toegestaan, behoudens de beperkingen bij de wet gesteld. Het verbod betreft ook gehele of gedeeltelijke bewerking.</w:t>
      </w:r>
    </w:p>
    <w:p w:rsidR="00DA6F26" w:rsidRPr="00DA6F26" w:rsidRDefault="004F7454" w:rsidP="00FC77D4">
      <w:pPr>
        <w:rPr>
          <w:rFonts w:cs="Arial"/>
          <w:b/>
          <w:i/>
          <w:sz w:val="20"/>
        </w:rPr>
      </w:pPr>
      <w:r w:rsidRPr="00D9500A">
        <w:rPr>
          <w:rFonts w:cs="Arial"/>
          <w:sz w:val="20"/>
        </w:rPr>
        <w:br w:type="page"/>
      </w:r>
      <w:r w:rsidR="00DA6F26" w:rsidRPr="00DA6F26">
        <w:rPr>
          <w:rFonts w:cs="Arial"/>
          <w:b/>
          <w:iCs/>
          <w:sz w:val="20"/>
        </w:rPr>
        <w:lastRenderedPageBreak/>
        <w:t>De ondergetekenden:</w:t>
      </w:r>
    </w:p>
    <w:p w:rsidR="00DA6F26" w:rsidRPr="00DA6F26" w:rsidRDefault="00DA6F26" w:rsidP="00FC77D4">
      <w:pPr>
        <w:rPr>
          <w:rFonts w:cs="Arial"/>
          <w:sz w:val="20"/>
        </w:rPr>
      </w:pPr>
    </w:p>
    <w:p w:rsidR="00DA6F26" w:rsidRPr="007D0A97" w:rsidRDefault="00FC77D4" w:rsidP="00F21298">
      <w:pPr>
        <w:pStyle w:val="Lijstalinea"/>
        <w:numPr>
          <w:ilvl w:val="0"/>
          <w:numId w:val="12"/>
        </w:numPr>
        <w:spacing w:line="240" w:lineRule="auto"/>
        <w:ind w:left="426"/>
        <w:rPr>
          <w:rFonts w:cs="Arial"/>
          <w:sz w:val="20"/>
        </w:rPr>
      </w:pPr>
      <w:r w:rsidRPr="007D0A97">
        <w:rPr>
          <w:rFonts w:cs="Arial"/>
          <w:sz w:val="20"/>
        </w:rPr>
        <w:t xml:space="preserve">De </w:t>
      </w:r>
      <w:r w:rsidRPr="007D0A97">
        <w:rPr>
          <w:rFonts w:cs="Arial"/>
          <w:b/>
          <w:sz w:val="20"/>
        </w:rPr>
        <w:t>Kamer van Koophandel,</w:t>
      </w:r>
      <w:r w:rsidR="00DA6F26" w:rsidRPr="007D0A97">
        <w:rPr>
          <w:rFonts w:cs="Arial"/>
          <w:sz w:val="20"/>
        </w:rPr>
        <w:t xml:space="preserve"> gevestigd te </w:t>
      </w:r>
      <w:r w:rsidRPr="007D0A97">
        <w:rPr>
          <w:rFonts w:cs="Arial"/>
          <w:sz w:val="20"/>
        </w:rPr>
        <w:t>Utrecht</w:t>
      </w:r>
      <w:r w:rsidR="00DA6F26" w:rsidRPr="007D0A97">
        <w:rPr>
          <w:rFonts w:cs="Arial"/>
          <w:sz w:val="20"/>
        </w:rPr>
        <w:t xml:space="preserve">, aan de </w:t>
      </w:r>
      <w:r w:rsidR="00645EBB">
        <w:rPr>
          <w:rFonts w:cs="Arial"/>
          <w:sz w:val="20"/>
        </w:rPr>
        <w:t>Sint Jacobsstraat</w:t>
      </w:r>
      <w:r w:rsidRPr="007D0A97">
        <w:rPr>
          <w:rFonts w:cs="Arial"/>
          <w:sz w:val="20"/>
        </w:rPr>
        <w:t xml:space="preserve"> 300</w:t>
      </w:r>
      <w:r w:rsidR="00DA6F26" w:rsidRPr="007D0A97">
        <w:rPr>
          <w:rFonts w:cs="Arial"/>
          <w:sz w:val="20"/>
        </w:rPr>
        <w:t xml:space="preserve"> </w:t>
      </w:r>
      <w:r w:rsidRPr="007D0A97">
        <w:rPr>
          <w:rFonts w:cs="Arial"/>
          <w:sz w:val="20"/>
        </w:rPr>
        <w:t xml:space="preserve">(3511 BT) </w:t>
      </w:r>
      <w:r w:rsidR="00DA6F26" w:rsidRPr="007D0A97">
        <w:rPr>
          <w:rFonts w:cs="Arial"/>
          <w:sz w:val="20"/>
        </w:rPr>
        <w:t xml:space="preserve">te </w:t>
      </w:r>
      <w:r w:rsidRPr="007D0A97">
        <w:rPr>
          <w:rFonts w:cs="Arial"/>
          <w:sz w:val="20"/>
        </w:rPr>
        <w:t>Utrecht</w:t>
      </w:r>
      <w:r w:rsidR="00DA6F26" w:rsidRPr="007D0A97">
        <w:rPr>
          <w:rFonts w:cs="Arial"/>
          <w:sz w:val="20"/>
        </w:rPr>
        <w:t xml:space="preserve">, geregistreerd bij de Kamer van Koophandel onder nr. </w:t>
      </w:r>
      <w:r w:rsidRPr="007D0A97">
        <w:rPr>
          <w:rFonts w:cs="Arial"/>
          <w:sz w:val="20"/>
        </w:rPr>
        <w:t>59581883</w:t>
      </w:r>
      <w:r w:rsidR="00DA6F26" w:rsidRPr="007D0A97">
        <w:rPr>
          <w:rFonts w:cs="Arial"/>
          <w:sz w:val="20"/>
        </w:rPr>
        <w:t xml:space="preserve">, hierbij rechtsgeldig vertegenwoordigd door, </w:t>
      </w:r>
      <w:r w:rsidR="00DA6F26" w:rsidRPr="007D0A97">
        <w:rPr>
          <w:rFonts w:cs="Arial"/>
          <w:sz w:val="20"/>
          <w:highlight w:val="lightGray"/>
        </w:rPr>
        <w:t>[naam tekenbevoegde persoon]</w:t>
      </w:r>
      <w:r w:rsidR="00645EBB" w:rsidRPr="00645EBB">
        <w:rPr>
          <w:rFonts w:cs="Arial"/>
          <w:sz w:val="20"/>
          <w:highlight w:val="lightGray"/>
        </w:rPr>
        <w:t xml:space="preserve"> </w:t>
      </w:r>
      <w:r w:rsidR="00645EBB" w:rsidRPr="007D0A97">
        <w:rPr>
          <w:rFonts w:cs="Arial"/>
          <w:sz w:val="20"/>
          <w:highlight w:val="lightGray"/>
        </w:rPr>
        <w:t>[functie]</w:t>
      </w:r>
      <w:r w:rsidRPr="007D0A97">
        <w:rPr>
          <w:rFonts w:cs="Arial"/>
          <w:sz w:val="20"/>
        </w:rPr>
        <w:t>, hierna</w:t>
      </w:r>
      <w:r w:rsidR="00FD3581" w:rsidRPr="007D0A97">
        <w:rPr>
          <w:rFonts w:cs="Arial"/>
          <w:sz w:val="20"/>
        </w:rPr>
        <w:t xml:space="preserve"> te noemen</w:t>
      </w:r>
      <w:r w:rsidRPr="007D0A97">
        <w:rPr>
          <w:rFonts w:cs="Arial"/>
          <w:sz w:val="20"/>
        </w:rPr>
        <w:t>:</w:t>
      </w:r>
      <w:r w:rsidR="00303C5C" w:rsidRPr="007D0A97">
        <w:rPr>
          <w:rFonts w:cs="Arial"/>
          <w:sz w:val="20"/>
        </w:rPr>
        <w:t xml:space="preserve"> de </w:t>
      </w:r>
      <w:r w:rsidRPr="007D0A97">
        <w:rPr>
          <w:rFonts w:cs="Arial"/>
          <w:b/>
          <w:sz w:val="20"/>
        </w:rPr>
        <w:t>‘</w:t>
      </w:r>
      <w:r w:rsidR="00303C5C" w:rsidRPr="007D0A97">
        <w:rPr>
          <w:rFonts w:cs="Arial"/>
          <w:b/>
          <w:sz w:val="20"/>
        </w:rPr>
        <w:t>Kamer van Koophandel</w:t>
      </w:r>
      <w:r w:rsidR="00FD3581" w:rsidRPr="007D0A97">
        <w:rPr>
          <w:rFonts w:cs="Arial"/>
          <w:b/>
          <w:sz w:val="20"/>
        </w:rPr>
        <w:t>, ofwel</w:t>
      </w:r>
      <w:r w:rsidR="00C33E6B">
        <w:rPr>
          <w:rFonts w:cs="Arial"/>
          <w:b/>
          <w:sz w:val="20"/>
        </w:rPr>
        <w:t xml:space="preserve"> de</w:t>
      </w:r>
      <w:r w:rsidR="00FD3581" w:rsidRPr="007D0A97">
        <w:rPr>
          <w:rFonts w:cs="Arial"/>
          <w:b/>
          <w:sz w:val="20"/>
        </w:rPr>
        <w:t xml:space="preserve"> ‘</w:t>
      </w:r>
      <w:r w:rsidR="00F94100">
        <w:rPr>
          <w:rFonts w:cs="Arial"/>
          <w:b/>
          <w:sz w:val="20"/>
        </w:rPr>
        <w:t>Opdrachtgever</w:t>
      </w:r>
      <w:r w:rsidR="00FD3581" w:rsidRPr="007D0A97">
        <w:rPr>
          <w:rFonts w:cs="Arial"/>
          <w:b/>
          <w:sz w:val="20"/>
        </w:rPr>
        <w:t>’</w:t>
      </w:r>
      <w:r w:rsidR="00303C5C" w:rsidRPr="007D0A97">
        <w:rPr>
          <w:rFonts w:cs="Arial"/>
          <w:b/>
          <w:sz w:val="20"/>
        </w:rPr>
        <w:t>’</w:t>
      </w:r>
      <w:r w:rsidR="00303C5C" w:rsidRPr="007D0A97">
        <w:rPr>
          <w:rFonts w:cs="Arial"/>
          <w:sz w:val="20"/>
        </w:rPr>
        <w:t>;</w:t>
      </w:r>
    </w:p>
    <w:p w:rsidR="00DA6F26" w:rsidRPr="00DA6F26" w:rsidRDefault="00DA6F26" w:rsidP="00FC77D4">
      <w:pPr>
        <w:rPr>
          <w:rFonts w:cs="Arial"/>
          <w:sz w:val="20"/>
        </w:rPr>
      </w:pPr>
    </w:p>
    <w:p w:rsidR="00DA6F26" w:rsidRPr="00DA6F26" w:rsidRDefault="00DA6F26" w:rsidP="00FC77D4">
      <w:pPr>
        <w:rPr>
          <w:rFonts w:cs="Arial"/>
          <w:sz w:val="20"/>
        </w:rPr>
      </w:pPr>
      <w:r w:rsidRPr="00DA6F26">
        <w:rPr>
          <w:rFonts w:cs="Arial"/>
          <w:sz w:val="20"/>
        </w:rPr>
        <w:t>en</w:t>
      </w:r>
    </w:p>
    <w:p w:rsidR="00DA6F26" w:rsidRPr="00DA6F26" w:rsidRDefault="00DA6F26" w:rsidP="00FC77D4">
      <w:pPr>
        <w:rPr>
          <w:rFonts w:cs="Arial"/>
          <w:sz w:val="20"/>
        </w:rPr>
      </w:pPr>
    </w:p>
    <w:p w:rsidR="00DA6F26" w:rsidRPr="007D0A97" w:rsidRDefault="00DA6F26" w:rsidP="00F21298">
      <w:pPr>
        <w:pStyle w:val="Lijstalinea"/>
        <w:numPr>
          <w:ilvl w:val="0"/>
          <w:numId w:val="12"/>
        </w:numPr>
        <w:spacing w:line="240" w:lineRule="auto"/>
        <w:ind w:left="426"/>
        <w:rPr>
          <w:rFonts w:cs="Arial"/>
          <w:sz w:val="20"/>
        </w:rPr>
      </w:pPr>
      <w:r w:rsidRPr="007D0A97">
        <w:rPr>
          <w:rFonts w:cs="Arial"/>
          <w:b/>
          <w:bCs/>
          <w:sz w:val="20"/>
          <w:highlight w:val="lightGray"/>
        </w:rPr>
        <w:t>[Naam wederpartij]</w:t>
      </w:r>
      <w:r w:rsidRPr="007D0A97">
        <w:rPr>
          <w:rFonts w:cs="Arial"/>
          <w:sz w:val="20"/>
        </w:rPr>
        <w:t xml:space="preserve">, statutair gevestigd te </w:t>
      </w:r>
      <w:r w:rsidRPr="007D0A97">
        <w:rPr>
          <w:rFonts w:cs="Arial"/>
          <w:sz w:val="20"/>
          <w:highlight w:val="lightGray"/>
        </w:rPr>
        <w:t>[plaats]</w:t>
      </w:r>
      <w:r w:rsidRPr="007D0A97">
        <w:rPr>
          <w:rFonts w:cs="Arial"/>
          <w:sz w:val="20"/>
        </w:rPr>
        <w:t xml:space="preserve"> en kantoorhoudende aan de </w:t>
      </w:r>
      <w:r w:rsidRPr="007D0A97">
        <w:rPr>
          <w:rFonts w:cs="Arial"/>
          <w:sz w:val="20"/>
          <w:highlight w:val="lightGray"/>
        </w:rPr>
        <w:t>[adres, (postcode)]</w:t>
      </w:r>
      <w:r w:rsidRPr="007D0A97">
        <w:rPr>
          <w:rFonts w:cs="Arial"/>
          <w:sz w:val="20"/>
        </w:rPr>
        <w:t xml:space="preserve"> te </w:t>
      </w:r>
      <w:r w:rsidRPr="007D0A97">
        <w:rPr>
          <w:rFonts w:cs="Arial"/>
          <w:sz w:val="20"/>
          <w:highlight w:val="lightGray"/>
        </w:rPr>
        <w:t>[plaats]</w:t>
      </w:r>
      <w:r w:rsidR="00FC77D4" w:rsidRPr="007D0A97">
        <w:rPr>
          <w:rFonts w:cs="Arial"/>
          <w:sz w:val="20"/>
        </w:rPr>
        <w:t>,</w:t>
      </w:r>
      <w:r w:rsidRPr="007D0A97">
        <w:rPr>
          <w:rFonts w:cs="Arial"/>
          <w:sz w:val="20"/>
        </w:rPr>
        <w:t xml:space="preserve"> geregistreerd </w:t>
      </w:r>
      <w:r w:rsidR="00F94100">
        <w:rPr>
          <w:rFonts w:cs="Arial"/>
          <w:sz w:val="20"/>
        </w:rPr>
        <w:t>in het handelsregister van</w:t>
      </w:r>
      <w:r w:rsidRPr="007D0A97">
        <w:rPr>
          <w:rFonts w:cs="Arial"/>
          <w:sz w:val="20"/>
        </w:rPr>
        <w:t xml:space="preserve"> de Kamer van Koophandel onder nr. </w:t>
      </w:r>
      <w:r w:rsidRPr="007D0A97">
        <w:rPr>
          <w:rFonts w:cs="Arial"/>
          <w:sz w:val="20"/>
          <w:highlight w:val="lightGray"/>
        </w:rPr>
        <w:t>[</w:t>
      </w:r>
      <w:r w:rsidR="00FC77D4" w:rsidRPr="007D0A97">
        <w:rPr>
          <w:rFonts w:cs="Arial"/>
          <w:sz w:val="20"/>
          <w:highlight w:val="lightGray"/>
        </w:rPr>
        <w:t>registratienummer</w:t>
      </w:r>
      <w:r w:rsidRPr="007D0A97">
        <w:rPr>
          <w:rFonts w:cs="Arial"/>
          <w:sz w:val="20"/>
          <w:highlight w:val="lightGray"/>
        </w:rPr>
        <w:t>]</w:t>
      </w:r>
      <w:r w:rsidRPr="007D0A97">
        <w:rPr>
          <w:rFonts w:cs="Arial"/>
          <w:sz w:val="20"/>
        </w:rPr>
        <w:t xml:space="preserve"> hierbij rechtsgeldig vertegenwoordigd door diens </w:t>
      </w:r>
      <w:r w:rsidRPr="007D0A97">
        <w:rPr>
          <w:rFonts w:cs="Arial"/>
          <w:sz w:val="20"/>
          <w:highlight w:val="lightGray"/>
        </w:rPr>
        <w:t>[functie]; [naam tekenbevoegde persoon]</w:t>
      </w:r>
      <w:r w:rsidRPr="007D0A97">
        <w:rPr>
          <w:rFonts w:cs="Arial"/>
          <w:sz w:val="20"/>
        </w:rPr>
        <w:t xml:space="preserve">, </w:t>
      </w:r>
      <w:r w:rsidR="00FC77D4" w:rsidRPr="007D0A97">
        <w:rPr>
          <w:rFonts w:cs="Arial"/>
          <w:sz w:val="20"/>
        </w:rPr>
        <w:t>hierna te noemen</w:t>
      </w:r>
      <w:r w:rsidR="00FD3581" w:rsidRPr="007D0A97">
        <w:rPr>
          <w:rFonts w:cs="Arial"/>
          <w:sz w:val="20"/>
        </w:rPr>
        <w:t>:</w:t>
      </w:r>
      <w:r w:rsidR="00FC77D4" w:rsidRPr="007D0A97">
        <w:rPr>
          <w:rFonts w:cs="Arial"/>
          <w:sz w:val="20"/>
        </w:rPr>
        <w:t xml:space="preserve"> </w:t>
      </w:r>
      <w:r w:rsidR="00FC77D4" w:rsidRPr="00C33E6B">
        <w:rPr>
          <w:rFonts w:cs="Arial"/>
          <w:b/>
          <w:sz w:val="20"/>
        </w:rPr>
        <w:t>‘</w:t>
      </w:r>
      <w:r w:rsidRPr="00C33E6B">
        <w:rPr>
          <w:rFonts w:cs="Arial"/>
          <w:b/>
          <w:sz w:val="20"/>
        </w:rPr>
        <w:t>[</w:t>
      </w:r>
      <w:r w:rsidR="00F94100">
        <w:rPr>
          <w:rFonts w:cs="Arial"/>
          <w:b/>
          <w:bCs/>
          <w:sz w:val="20"/>
          <w:highlight w:val="lightGray"/>
        </w:rPr>
        <w:t>Opdrachtnemer</w:t>
      </w:r>
      <w:r w:rsidRPr="00C33E6B">
        <w:rPr>
          <w:rFonts w:cs="Arial"/>
          <w:b/>
          <w:sz w:val="20"/>
          <w:highlight w:val="lightGray"/>
        </w:rPr>
        <w:t>]</w:t>
      </w:r>
      <w:r w:rsidR="00303C5C" w:rsidRPr="00C33E6B">
        <w:rPr>
          <w:rFonts w:cs="Arial"/>
          <w:b/>
          <w:sz w:val="20"/>
        </w:rPr>
        <w:t>’</w:t>
      </w:r>
      <w:r w:rsidRPr="007D0A97">
        <w:rPr>
          <w:rFonts w:cs="Arial"/>
          <w:sz w:val="20"/>
        </w:rPr>
        <w:t>;</w:t>
      </w:r>
    </w:p>
    <w:p w:rsidR="00DA6F26" w:rsidRPr="00FD3581" w:rsidRDefault="00DA6F26" w:rsidP="00FC77D4">
      <w:pPr>
        <w:rPr>
          <w:rFonts w:cs="Arial"/>
          <w:sz w:val="20"/>
        </w:rPr>
      </w:pPr>
    </w:p>
    <w:p w:rsidR="00DA6F26" w:rsidRPr="00FD3581" w:rsidRDefault="00FD3581" w:rsidP="00FC77D4">
      <w:pPr>
        <w:rPr>
          <w:rFonts w:cs="Arial"/>
          <w:sz w:val="20"/>
        </w:rPr>
      </w:pPr>
      <w:r w:rsidRPr="00FD3581">
        <w:rPr>
          <w:rFonts w:cs="Arial"/>
          <w:sz w:val="20"/>
        </w:rPr>
        <w:t xml:space="preserve">De </w:t>
      </w:r>
      <w:r w:rsidR="00F94100">
        <w:rPr>
          <w:rFonts w:cs="Arial"/>
          <w:sz w:val="20"/>
        </w:rPr>
        <w:t>Opdrachtgever</w:t>
      </w:r>
      <w:r w:rsidR="00DA6F26" w:rsidRPr="00FD3581">
        <w:rPr>
          <w:rFonts w:cs="Arial"/>
          <w:sz w:val="20"/>
        </w:rPr>
        <w:t xml:space="preserve"> </w:t>
      </w:r>
      <w:r w:rsidR="00DA6F26" w:rsidRPr="000F080B">
        <w:rPr>
          <w:rFonts w:cs="Arial"/>
          <w:sz w:val="20"/>
        </w:rPr>
        <w:t xml:space="preserve">en </w:t>
      </w:r>
      <w:r w:rsidR="00DA6F26" w:rsidRPr="00C33E6B">
        <w:rPr>
          <w:rFonts w:cs="Arial"/>
          <w:sz w:val="20"/>
          <w:highlight w:val="lightGray"/>
        </w:rPr>
        <w:t>[</w:t>
      </w:r>
      <w:r w:rsidR="00F94100">
        <w:rPr>
          <w:rFonts w:cs="Arial"/>
          <w:sz w:val="20"/>
          <w:highlight w:val="lightGray"/>
        </w:rPr>
        <w:t>Opdrachtnemer</w:t>
      </w:r>
      <w:r w:rsidR="00DA6F26" w:rsidRPr="00C33E6B">
        <w:rPr>
          <w:rFonts w:cs="Arial"/>
          <w:sz w:val="20"/>
          <w:highlight w:val="lightGray"/>
        </w:rPr>
        <w:t>]</w:t>
      </w:r>
      <w:r w:rsidR="000F080B">
        <w:rPr>
          <w:rFonts w:cs="Arial"/>
          <w:sz w:val="20"/>
        </w:rPr>
        <w:t xml:space="preserve"> </w:t>
      </w:r>
      <w:r w:rsidR="00DA6F26" w:rsidRPr="000F080B">
        <w:rPr>
          <w:rFonts w:cs="Arial"/>
          <w:sz w:val="20"/>
        </w:rPr>
        <w:t>gezamenlijk</w:t>
      </w:r>
      <w:r w:rsidR="00DA6F26" w:rsidRPr="00FD3581">
        <w:rPr>
          <w:rFonts w:cs="Arial"/>
          <w:sz w:val="20"/>
        </w:rPr>
        <w:t xml:space="preserve"> te noemen: de</w:t>
      </w:r>
      <w:r w:rsidRPr="00FD3581">
        <w:rPr>
          <w:rFonts w:cs="Arial"/>
          <w:b/>
          <w:bCs/>
          <w:sz w:val="20"/>
        </w:rPr>
        <w:t xml:space="preserve">  ‘</w:t>
      </w:r>
      <w:r w:rsidR="00DA6F26" w:rsidRPr="00FD3581">
        <w:rPr>
          <w:rFonts w:cs="Arial"/>
          <w:b/>
          <w:bCs/>
          <w:sz w:val="20"/>
        </w:rPr>
        <w:t>Partijen</w:t>
      </w:r>
      <w:r w:rsidRPr="00FD3581">
        <w:rPr>
          <w:rFonts w:cs="Arial"/>
          <w:b/>
          <w:bCs/>
          <w:sz w:val="20"/>
        </w:rPr>
        <w:t>’</w:t>
      </w:r>
    </w:p>
    <w:p w:rsidR="00DA6F26" w:rsidRPr="00FD3581" w:rsidRDefault="00DA6F26" w:rsidP="00FC77D4">
      <w:pPr>
        <w:rPr>
          <w:rFonts w:cs="Arial"/>
          <w:sz w:val="20"/>
        </w:rPr>
      </w:pPr>
    </w:p>
    <w:p w:rsidR="00DA6F26" w:rsidRPr="00FD3581" w:rsidRDefault="00DA6F26" w:rsidP="00FC77D4">
      <w:pPr>
        <w:rPr>
          <w:rFonts w:cs="Arial"/>
          <w:sz w:val="20"/>
        </w:rPr>
      </w:pPr>
    </w:p>
    <w:p w:rsidR="00DA6F26" w:rsidRPr="00FD3581" w:rsidRDefault="00DA6F26" w:rsidP="00FC77D4">
      <w:pPr>
        <w:rPr>
          <w:rFonts w:cs="Arial"/>
          <w:sz w:val="20"/>
        </w:rPr>
      </w:pPr>
      <w:r w:rsidRPr="00FD3581">
        <w:rPr>
          <w:rFonts w:cs="Arial"/>
          <w:b/>
          <w:i/>
          <w:sz w:val="20"/>
        </w:rPr>
        <w:t>In overweging nemende dat:</w:t>
      </w:r>
    </w:p>
    <w:p w:rsidR="00DA6F26" w:rsidRPr="007D0A97" w:rsidRDefault="000F080B" w:rsidP="00F21298">
      <w:pPr>
        <w:pStyle w:val="Lijstalinea"/>
        <w:numPr>
          <w:ilvl w:val="0"/>
          <w:numId w:val="11"/>
        </w:numPr>
        <w:spacing w:line="240" w:lineRule="auto"/>
        <w:ind w:left="426"/>
        <w:rPr>
          <w:rFonts w:cs="Arial"/>
          <w:sz w:val="20"/>
        </w:rPr>
      </w:pPr>
      <w:r w:rsidRPr="007D0A97">
        <w:rPr>
          <w:rFonts w:cs="Arial"/>
          <w:sz w:val="20"/>
        </w:rPr>
        <w:t xml:space="preserve">De </w:t>
      </w:r>
      <w:r w:rsidR="00F94100">
        <w:rPr>
          <w:rFonts w:cs="Arial"/>
          <w:sz w:val="20"/>
        </w:rPr>
        <w:t>Opdrachtgever</w:t>
      </w:r>
      <w:r w:rsidRPr="007D0A97">
        <w:rPr>
          <w:rFonts w:cs="Arial"/>
          <w:sz w:val="20"/>
        </w:rPr>
        <w:t xml:space="preserve"> op </w:t>
      </w:r>
      <w:r w:rsidRPr="007D0A97">
        <w:rPr>
          <w:rFonts w:cs="Arial"/>
          <w:sz w:val="20"/>
          <w:highlight w:val="lightGray"/>
        </w:rPr>
        <w:t>[publicatiedatum]</w:t>
      </w:r>
      <w:r w:rsidRPr="007D0A97">
        <w:rPr>
          <w:rFonts w:cs="Arial"/>
          <w:sz w:val="20"/>
        </w:rPr>
        <w:t xml:space="preserve"> een </w:t>
      </w:r>
      <w:r w:rsidR="00C76090">
        <w:rPr>
          <w:rFonts w:cs="Arial"/>
          <w:sz w:val="20"/>
        </w:rPr>
        <w:t>O</w:t>
      </w:r>
      <w:r w:rsidR="00645EBB" w:rsidRPr="00645EBB">
        <w:rPr>
          <w:rFonts w:cs="Arial"/>
          <w:sz w:val="20"/>
        </w:rPr>
        <w:t>penbare</w:t>
      </w:r>
      <w:r w:rsidRPr="007D0A97">
        <w:rPr>
          <w:rFonts w:cs="Arial"/>
          <w:sz w:val="20"/>
        </w:rPr>
        <w:t xml:space="preserve"> E</w:t>
      </w:r>
      <w:r w:rsidR="00DA6F26" w:rsidRPr="007D0A97">
        <w:rPr>
          <w:rFonts w:cs="Arial"/>
          <w:sz w:val="20"/>
        </w:rPr>
        <w:t xml:space="preserve">uropese </w:t>
      </w:r>
      <w:r w:rsidR="00F35A07">
        <w:rPr>
          <w:rFonts w:cs="Arial"/>
          <w:sz w:val="20"/>
        </w:rPr>
        <w:t xml:space="preserve">Aanbesteding </w:t>
      </w:r>
      <w:r w:rsidRPr="007D0A97">
        <w:rPr>
          <w:rFonts w:cs="Arial"/>
          <w:sz w:val="20"/>
        </w:rPr>
        <w:t xml:space="preserve">op </w:t>
      </w:r>
      <w:proofErr w:type="spellStart"/>
      <w:r w:rsidRPr="007D0A97">
        <w:rPr>
          <w:rFonts w:cs="Arial"/>
          <w:sz w:val="20"/>
        </w:rPr>
        <w:t>TenderNed</w:t>
      </w:r>
      <w:proofErr w:type="spellEnd"/>
      <w:r w:rsidRPr="007D0A97">
        <w:rPr>
          <w:rFonts w:cs="Arial"/>
          <w:sz w:val="20"/>
        </w:rPr>
        <w:t xml:space="preserve"> heeft gepubliceerd met als doel </w:t>
      </w:r>
      <w:r w:rsidR="00F35A07">
        <w:rPr>
          <w:rFonts w:cs="Arial"/>
          <w:sz w:val="20"/>
        </w:rPr>
        <w:t>één</w:t>
      </w:r>
      <w:r w:rsidR="00F94100">
        <w:rPr>
          <w:rFonts w:cs="Arial"/>
          <w:sz w:val="20"/>
        </w:rPr>
        <w:t xml:space="preserve"> (1)</w:t>
      </w:r>
      <w:r w:rsidR="00F35A07">
        <w:rPr>
          <w:rFonts w:cs="Arial"/>
          <w:sz w:val="20"/>
        </w:rPr>
        <w:t xml:space="preserve"> </w:t>
      </w:r>
      <w:r w:rsidR="00C76090">
        <w:rPr>
          <w:rFonts w:cs="Arial"/>
          <w:sz w:val="20"/>
        </w:rPr>
        <w:t xml:space="preserve">of twee (2) </w:t>
      </w:r>
      <w:r w:rsidRPr="007D0A97">
        <w:rPr>
          <w:rFonts w:cs="Arial"/>
          <w:sz w:val="20"/>
        </w:rPr>
        <w:t>leverancier</w:t>
      </w:r>
      <w:r w:rsidR="00C76090">
        <w:rPr>
          <w:rFonts w:cs="Arial"/>
          <w:sz w:val="20"/>
        </w:rPr>
        <w:t>(s)</w:t>
      </w:r>
      <w:r w:rsidRPr="007D0A97">
        <w:rPr>
          <w:rFonts w:cs="Arial"/>
          <w:sz w:val="20"/>
        </w:rPr>
        <w:t xml:space="preserve"> te selecteren en te contracteren </w:t>
      </w:r>
      <w:r w:rsidR="00795334">
        <w:rPr>
          <w:rFonts w:cs="Arial"/>
          <w:sz w:val="20"/>
        </w:rPr>
        <w:t xml:space="preserve"> </w:t>
      </w:r>
      <w:r w:rsidRPr="007D0A97">
        <w:rPr>
          <w:rFonts w:cs="Arial"/>
          <w:sz w:val="20"/>
        </w:rPr>
        <w:t xml:space="preserve">voor de levering van </w:t>
      </w:r>
      <w:r w:rsidR="00C76090">
        <w:rPr>
          <w:rFonts w:cs="Arial"/>
          <w:sz w:val="20"/>
        </w:rPr>
        <w:t>BHV opleidingen, middelen en aanverwante zaken</w:t>
      </w:r>
      <w:r w:rsidR="00795334">
        <w:rPr>
          <w:rFonts w:cs="Arial"/>
          <w:sz w:val="20"/>
        </w:rPr>
        <w:t xml:space="preserve"> </w:t>
      </w:r>
      <w:r w:rsidRPr="007D0A97">
        <w:rPr>
          <w:rFonts w:cs="Arial"/>
          <w:sz w:val="20"/>
        </w:rPr>
        <w:t xml:space="preserve">ten behoeve van </w:t>
      </w:r>
      <w:r w:rsidR="00F94100">
        <w:rPr>
          <w:rFonts w:cs="Arial"/>
          <w:sz w:val="20"/>
        </w:rPr>
        <w:t>Opdrachtgever</w:t>
      </w:r>
      <w:r w:rsidR="00795334">
        <w:rPr>
          <w:rFonts w:cs="Arial"/>
          <w:sz w:val="20"/>
        </w:rPr>
        <w:t>, een en ander conform de Aanbestedingswet 2012</w:t>
      </w:r>
      <w:r w:rsidR="00DA6F26" w:rsidRPr="007D0A97">
        <w:rPr>
          <w:rFonts w:cs="Arial"/>
          <w:sz w:val="20"/>
        </w:rPr>
        <w:t>;</w:t>
      </w:r>
    </w:p>
    <w:p w:rsidR="00832735" w:rsidRPr="00645EBB" w:rsidRDefault="00DA6F26" w:rsidP="00F21298">
      <w:pPr>
        <w:pStyle w:val="Lijstalinea"/>
        <w:numPr>
          <w:ilvl w:val="0"/>
          <w:numId w:val="11"/>
        </w:numPr>
        <w:spacing w:line="240" w:lineRule="auto"/>
        <w:ind w:left="426"/>
        <w:rPr>
          <w:rFonts w:cs="Arial"/>
          <w:sz w:val="20"/>
        </w:rPr>
      </w:pPr>
      <w:r w:rsidRPr="007D0A97">
        <w:rPr>
          <w:rFonts w:cs="Arial"/>
          <w:sz w:val="20"/>
          <w:highlight w:val="lightGray"/>
        </w:rPr>
        <w:t>[</w:t>
      </w:r>
      <w:r w:rsidR="00F94100">
        <w:rPr>
          <w:rFonts w:cs="Arial"/>
          <w:sz w:val="20"/>
          <w:highlight w:val="lightGray"/>
        </w:rPr>
        <w:t>Opdrachtnemer</w:t>
      </w:r>
      <w:r w:rsidRPr="007D0A97">
        <w:rPr>
          <w:rFonts w:cs="Arial"/>
          <w:sz w:val="20"/>
          <w:highlight w:val="lightGray"/>
        </w:rPr>
        <w:t>]</w:t>
      </w:r>
      <w:r w:rsidRPr="007D0A97">
        <w:rPr>
          <w:rFonts w:cs="Arial"/>
          <w:sz w:val="20"/>
        </w:rPr>
        <w:t xml:space="preserve"> een geldige </w:t>
      </w:r>
      <w:r w:rsidR="00F94100">
        <w:rPr>
          <w:rFonts w:cs="Arial"/>
          <w:sz w:val="20"/>
        </w:rPr>
        <w:t>Inschrijving</w:t>
      </w:r>
      <w:r w:rsidRPr="007D0A97">
        <w:rPr>
          <w:rFonts w:cs="Arial"/>
          <w:sz w:val="20"/>
        </w:rPr>
        <w:t xml:space="preserve"> heeft </w:t>
      </w:r>
      <w:r w:rsidRPr="00645EBB">
        <w:rPr>
          <w:rFonts w:cs="Arial"/>
          <w:sz w:val="20"/>
        </w:rPr>
        <w:t xml:space="preserve">gedaan die door </w:t>
      </w:r>
      <w:r w:rsidR="00832735" w:rsidRPr="00645EBB">
        <w:rPr>
          <w:rFonts w:cs="Arial"/>
          <w:sz w:val="20"/>
        </w:rPr>
        <w:t xml:space="preserve">de </w:t>
      </w:r>
      <w:r w:rsidR="00F94100">
        <w:rPr>
          <w:rFonts w:cs="Arial"/>
          <w:sz w:val="20"/>
        </w:rPr>
        <w:t>Opdrachtgever</w:t>
      </w:r>
      <w:r w:rsidRPr="00645EBB">
        <w:rPr>
          <w:rFonts w:cs="Arial"/>
          <w:sz w:val="20"/>
        </w:rPr>
        <w:t xml:space="preserve"> als de </w:t>
      </w:r>
      <w:r w:rsidR="00832735" w:rsidRPr="00645EBB">
        <w:rPr>
          <w:rFonts w:cs="Arial"/>
          <w:sz w:val="20"/>
        </w:rPr>
        <w:t>‘E</w:t>
      </w:r>
      <w:r w:rsidRPr="00645EBB">
        <w:rPr>
          <w:rFonts w:cs="Arial"/>
          <w:sz w:val="20"/>
        </w:rPr>
        <w:t xml:space="preserve">conomisch meest voordelige </w:t>
      </w:r>
      <w:r w:rsidR="00F94100">
        <w:rPr>
          <w:rFonts w:cs="Arial"/>
          <w:sz w:val="20"/>
        </w:rPr>
        <w:t>Inschrijving</w:t>
      </w:r>
      <w:r w:rsidR="00832735" w:rsidRPr="00645EBB">
        <w:rPr>
          <w:rFonts w:cs="Arial"/>
          <w:sz w:val="20"/>
        </w:rPr>
        <w:t>’</w:t>
      </w:r>
      <w:r w:rsidR="00645EBB" w:rsidRPr="00645EBB">
        <w:rPr>
          <w:rFonts w:cs="Arial"/>
          <w:sz w:val="20"/>
        </w:rPr>
        <w:t xml:space="preserve"> is beoordeeld</w:t>
      </w:r>
      <w:r w:rsidRPr="00645EBB">
        <w:rPr>
          <w:rFonts w:cs="Arial"/>
          <w:sz w:val="20"/>
        </w:rPr>
        <w:t>;</w:t>
      </w:r>
    </w:p>
    <w:p w:rsidR="00DA6F26" w:rsidRPr="00DA6F26" w:rsidRDefault="00102E29" w:rsidP="00F455B9">
      <w:pPr>
        <w:ind w:left="426" w:hanging="426"/>
        <w:rPr>
          <w:rFonts w:cs="Arial"/>
          <w:sz w:val="20"/>
        </w:rPr>
      </w:pPr>
      <w:r>
        <w:rPr>
          <w:rFonts w:cs="Arial"/>
          <w:sz w:val="20"/>
        </w:rPr>
        <w:t xml:space="preserve"> </w:t>
      </w:r>
      <w:r w:rsidR="00F455B9">
        <w:rPr>
          <w:rFonts w:cs="Arial"/>
          <w:sz w:val="20"/>
        </w:rPr>
        <w:t xml:space="preserve">3.    </w:t>
      </w:r>
      <w:r w:rsidR="00832735" w:rsidRPr="00645EBB">
        <w:rPr>
          <w:rFonts w:cs="Arial"/>
          <w:sz w:val="20"/>
        </w:rPr>
        <w:t>I</w:t>
      </w:r>
      <w:r w:rsidR="00DA6F26" w:rsidRPr="00645EBB">
        <w:rPr>
          <w:rFonts w:cs="Arial"/>
          <w:sz w:val="20"/>
        </w:rPr>
        <w:t xml:space="preserve">n deze </w:t>
      </w:r>
      <w:r w:rsidR="00F94100">
        <w:rPr>
          <w:rFonts w:cs="Arial"/>
          <w:sz w:val="20"/>
        </w:rPr>
        <w:t>Overeenkomst</w:t>
      </w:r>
      <w:r w:rsidR="00DA6F26" w:rsidRPr="00645EBB">
        <w:rPr>
          <w:rFonts w:cs="Arial"/>
          <w:sz w:val="20"/>
        </w:rPr>
        <w:t xml:space="preserve"> de voorwaarden zijn vastgelegd die op de gegunde opdracht van toepassing zijn;</w:t>
      </w:r>
    </w:p>
    <w:p w:rsidR="00DA6F26" w:rsidRPr="00DA6F26" w:rsidRDefault="00DA6F26" w:rsidP="00FC77D4">
      <w:pPr>
        <w:rPr>
          <w:rFonts w:cs="Arial"/>
          <w:b/>
          <w:bCs/>
          <w:sz w:val="20"/>
        </w:rPr>
      </w:pPr>
    </w:p>
    <w:p w:rsidR="00DA6F26" w:rsidRPr="00DA6F26" w:rsidRDefault="00DA6F26" w:rsidP="00FC77D4">
      <w:pPr>
        <w:rPr>
          <w:rFonts w:cs="Arial"/>
          <w:sz w:val="20"/>
        </w:rPr>
      </w:pPr>
      <w:r w:rsidRPr="00DA6F26">
        <w:rPr>
          <w:rFonts w:cs="Arial"/>
          <w:b/>
          <w:bCs/>
          <w:i/>
          <w:iCs/>
          <w:sz w:val="20"/>
        </w:rPr>
        <w:t>Verklaren Partijen te zijn overeengekomen als volgt:</w:t>
      </w:r>
    </w:p>
    <w:p w:rsidR="00DA6F26" w:rsidRPr="00F033CC" w:rsidRDefault="00DA6F26" w:rsidP="00FC77D4">
      <w:pPr>
        <w:pStyle w:val="Plattetekst3"/>
        <w:rPr>
          <w:rFonts w:ascii="Arial" w:hAnsi="Arial" w:cs="Arial"/>
        </w:rPr>
      </w:pPr>
      <w:r w:rsidRPr="00DA6F26">
        <w:rPr>
          <w:rFonts w:ascii="Arial" w:hAnsi="Arial" w:cs="Arial"/>
        </w:rPr>
        <w:t xml:space="preserve">Woorden in onderhavige </w:t>
      </w:r>
      <w:r w:rsidR="00F94100">
        <w:rPr>
          <w:rFonts w:ascii="Arial" w:hAnsi="Arial" w:cs="Arial"/>
        </w:rPr>
        <w:t>Overeenkomst</w:t>
      </w:r>
      <w:r w:rsidRPr="00DA6F26">
        <w:rPr>
          <w:rFonts w:ascii="Arial" w:hAnsi="Arial" w:cs="Arial"/>
        </w:rPr>
        <w:t xml:space="preserve"> gebruikt in het enkelvoud, behouden hun betekenis wanneer zij in het meervoud worden gebruikt en omgekeerd, tenzij in het verband van de zin duidelijk een andere </w:t>
      </w:r>
      <w:r w:rsidRPr="00F033CC">
        <w:rPr>
          <w:rFonts w:ascii="Arial" w:hAnsi="Arial" w:cs="Arial"/>
        </w:rPr>
        <w:t>betekenis wordt bedoeld.</w:t>
      </w:r>
    </w:p>
    <w:p w:rsidR="00DA6F26" w:rsidRPr="00F033CC" w:rsidRDefault="00DA6F26" w:rsidP="00FC77D4">
      <w:pPr>
        <w:tabs>
          <w:tab w:val="left" w:pos="2835"/>
        </w:tabs>
        <w:rPr>
          <w:rFonts w:cs="Arial"/>
          <w:sz w:val="20"/>
        </w:rPr>
      </w:pPr>
    </w:p>
    <w:p w:rsidR="00DA6F26" w:rsidRPr="00F033CC" w:rsidRDefault="00DA6F26" w:rsidP="00F21298">
      <w:pPr>
        <w:numPr>
          <w:ilvl w:val="0"/>
          <w:numId w:val="8"/>
        </w:numPr>
        <w:tabs>
          <w:tab w:val="clear" w:pos="360"/>
          <w:tab w:val="num" w:pos="284"/>
        </w:tabs>
        <w:spacing w:line="240" w:lineRule="auto"/>
        <w:ind w:left="2835" w:hanging="2835"/>
        <w:rPr>
          <w:rFonts w:cs="Arial"/>
          <w:sz w:val="20"/>
        </w:rPr>
      </w:pPr>
      <w:r w:rsidRPr="00F033CC">
        <w:rPr>
          <w:rFonts w:cs="Arial"/>
          <w:b/>
          <w:sz w:val="20"/>
        </w:rPr>
        <w:t>Dienst(en)</w:t>
      </w:r>
      <w:r w:rsidRPr="00F033CC">
        <w:rPr>
          <w:rFonts w:cs="Arial"/>
          <w:sz w:val="20"/>
        </w:rPr>
        <w:t>:</w:t>
      </w:r>
      <w:r w:rsidRPr="00F033CC">
        <w:rPr>
          <w:rFonts w:cs="Arial"/>
          <w:sz w:val="20"/>
        </w:rPr>
        <w:tab/>
        <w:t>De door [</w:t>
      </w:r>
      <w:r w:rsidR="00F94100" w:rsidRPr="00F033CC">
        <w:rPr>
          <w:rFonts w:cs="Arial"/>
          <w:sz w:val="20"/>
          <w:highlight w:val="lightGray"/>
        </w:rPr>
        <w:t>Opdrachtnemer</w:t>
      </w:r>
      <w:r w:rsidRPr="00F033CC">
        <w:rPr>
          <w:rFonts w:cs="Arial"/>
          <w:sz w:val="20"/>
          <w:highlight w:val="lightGray"/>
        </w:rPr>
        <w:t>]</w:t>
      </w:r>
      <w:r w:rsidRPr="00F033CC">
        <w:rPr>
          <w:rFonts w:cs="Arial"/>
          <w:sz w:val="20"/>
        </w:rPr>
        <w:t xml:space="preserve"> op basis van deze </w:t>
      </w:r>
      <w:r w:rsidR="00F94100" w:rsidRPr="00F033CC">
        <w:rPr>
          <w:rFonts w:cs="Arial"/>
          <w:sz w:val="20"/>
        </w:rPr>
        <w:t>Overeenkomst</w:t>
      </w:r>
      <w:r w:rsidRPr="00F033CC">
        <w:rPr>
          <w:rFonts w:cs="Arial"/>
          <w:sz w:val="20"/>
        </w:rPr>
        <w:t xml:space="preserve"> ten behoeve van, c.q. voor, </w:t>
      </w:r>
      <w:r w:rsidR="008C04A1" w:rsidRPr="00F033CC">
        <w:rPr>
          <w:rFonts w:cs="Arial"/>
          <w:sz w:val="20"/>
        </w:rPr>
        <w:t xml:space="preserve">de </w:t>
      </w:r>
      <w:r w:rsidR="00F94100" w:rsidRPr="00F033CC">
        <w:rPr>
          <w:rFonts w:cs="Arial"/>
          <w:sz w:val="20"/>
        </w:rPr>
        <w:t>Opdrachtgever</w:t>
      </w:r>
      <w:r w:rsidRPr="00F033CC">
        <w:rPr>
          <w:rFonts w:cs="Arial"/>
          <w:sz w:val="20"/>
        </w:rPr>
        <w:t xml:space="preserve"> te verlenen </w:t>
      </w:r>
      <w:r w:rsidR="00F94100" w:rsidRPr="00F033CC">
        <w:rPr>
          <w:rFonts w:cs="Arial"/>
          <w:sz w:val="20"/>
        </w:rPr>
        <w:t>Diensten</w:t>
      </w:r>
      <w:r w:rsidRPr="00F033CC">
        <w:rPr>
          <w:rFonts w:cs="Arial"/>
          <w:sz w:val="20"/>
        </w:rPr>
        <w:t>, te verrichten werkzaamheden en in het kader daarvan (op) te leveren prestaties of resultaten; deze zijn nader omschreven en uitgewerkt in</w:t>
      </w:r>
      <w:r w:rsidR="00F455B9" w:rsidRPr="00F033CC">
        <w:rPr>
          <w:rFonts w:cs="Arial"/>
          <w:sz w:val="20"/>
        </w:rPr>
        <w:t xml:space="preserve"> de </w:t>
      </w:r>
      <w:r w:rsidR="00BE72CA" w:rsidRPr="00F033CC">
        <w:rPr>
          <w:rFonts w:cs="Arial"/>
          <w:sz w:val="20"/>
        </w:rPr>
        <w:t xml:space="preserve">op </w:t>
      </w:r>
      <w:proofErr w:type="spellStart"/>
      <w:r w:rsidR="00BE72CA" w:rsidRPr="00F033CC">
        <w:rPr>
          <w:rFonts w:cs="Arial"/>
          <w:sz w:val="20"/>
        </w:rPr>
        <w:t>TenderNed</w:t>
      </w:r>
      <w:proofErr w:type="spellEnd"/>
      <w:r w:rsidR="00BE72CA" w:rsidRPr="00F033CC">
        <w:rPr>
          <w:rFonts w:cs="Arial"/>
          <w:sz w:val="20"/>
        </w:rPr>
        <w:t xml:space="preserve"> gepubliceerde U</w:t>
      </w:r>
      <w:r w:rsidR="00C76090">
        <w:rPr>
          <w:rFonts w:cs="Arial"/>
          <w:sz w:val="20"/>
        </w:rPr>
        <w:t>itvraag tot Inschrijving (U</w:t>
      </w:r>
      <w:r w:rsidR="00BE72CA" w:rsidRPr="00F033CC">
        <w:rPr>
          <w:rFonts w:cs="Arial"/>
          <w:sz w:val="20"/>
        </w:rPr>
        <w:t>TI</w:t>
      </w:r>
      <w:r w:rsidR="00C76090">
        <w:rPr>
          <w:rFonts w:cs="Arial"/>
          <w:sz w:val="20"/>
        </w:rPr>
        <w:t xml:space="preserve">) </w:t>
      </w:r>
      <w:r w:rsidR="00BE72CA" w:rsidRPr="00F033CC">
        <w:rPr>
          <w:rFonts w:cs="Arial"/>
          <w:sz w:val="20"/>
        </w:rPr>
        <w:t xml:space="preserve"> en bijbehorende Bijlagen.</w:t>
      </w:r>
    </w:p>
    <w:p w:rsidR="00DA6F26" w:rsidRPr="00F033CC" w:rsidRDefault="00DA6F26" w:rsidP="00F21298">
      <w:pPr>
        <w:numPr>
          <w:ilvl w:val="0"/>
          <w:numId w:val="8"/>
        </w:numPr>
        <w:tabs>
          <w:tab w:val="clear" w:pos="360"/>
          <w:tab w:val="num" w:pos="284"/>
        </w:tabs>
        <w:spacing w:line="240" w:lineRule="auto"/>
        <w:rPr>
          <w:rFonts w:cs="Arial"/>
          <w:sz w:val="20"/>
        </w:rPr>
      </w:pPr>
      <w:r w:rsidRPr="00F033CC">
        <w:rPr>
          <w:rFonts w:cs="Arial"/>
          <w:b/>
          <w:sz w:val="20"/>
        </w:rPr>
        <w:t>Inkoopvoorwaarden:</w:t>
      </w:r>
      <w:r w:rsidRPr="00F033CC">
        <w:rPr>
          <w:rFonts w:cs="Arial"/>
          <w:b/>
          <w:sz w:val="20"/>
        </w:rPr>
        <w:tab/>
      </w:r>
      <w:r w:rsidRPr="00F033CC">
        <w:rPr>
          <w:rFonts w:cs="Arial"/>
          <w:bCs/>
          <w:sz w:val="20"/>
        </w:rPr>
        <w:t xml:space="preserve">De </w:t>
      </w:r>
      <w:r w:rsidR="008C04A1" w:rsidRPr="00F033CC">
        <w:rPr>
          <w:rFonts w:cs="Arial"/>
          <w:bCs/>
          <w:sz w:val="20"/>
        </w:rPr>
        <w:t xml:space="preserve">Algemene </w:t>
      </w:r>
      <w:r w:rsidRPr="00F033CC">
        <w:rPr>
          <w:rFonts w:cs="Arial"/>
          <w:bCs/>
          <w:sz w:val="20"/>
        </w:rPr>
        <w:t xml:space="preserve">inkoopvoorwaarden van </w:t>
      </w:r>
      <w:r w:rsidR="008C04A1" w:rsidRPr="00F033CC">
        <w:rPr>
          <w:rFonts w:cs="Arial"/>
          <w:bCs/>
          <w:sz w:val="20"/>
        </w:rPr>
        <w:t xml:space="preserve">de </w:t>
      </w:r>
      <w:r w:rsidR="00F94100" w:rsidRPr="00F033CC">
        <w:rPr>
          <w:rFonts w:cs="Arial"/>
          <w:bCs/>
          <w:sz w:val="20"/>
        </w:rPr>
        <w:t>Opdrachtgever</w:t>
      </w:r>
      <w:r w:rsidR="008C04A1" w:rsidRPr="00F033CC">
        <w:rPr>
          <w:rFonts w:cs="Arial"/>
          <w:bCs/>
          <w:sz w:val="20"/>
        </w:rPr>
        <w:t>, 2015</w:t>
      </w:r>
      <w:r w:rsidRPr="00F033CC">
        <w:rPr>
          <w:rFonts w:cs="Arial"/>
          <w:bCs/>
          <w:sz w:val="20"/>
        </w:rPr>
        <w:t>.</w:t>
      </w:r>
    </w:p>
    <w:p w:rsidR="00DA6F26" w:rsidRPr="00F033CC" w:rsidRDefault="00F94100" w:rsidP="00F21298">
      <w:pPr>
        <w:numPr>
          <w:ilvl w:val="0"/>
          <w:numId w:val="8"/>
        </w:numPr>
        <w:tabs>
          <w:tab w:val="clear" w:pos="360"/>
          <w:tab w:val="num" w:pos="284"/>
          <w:tab w:val="left" w:pos="2700"/>
        </w:tabs>
        <w:spacing w:line="240" w:lineRule="auto"/>
        <w:rPr>
          <w:rFonts w:cs="Arial"/>
          <w:sz w:val="20"/>
        </w:rPr>
      </w:pPr>
      <w:r w:rsidRPr="00F033CC">
        <w:rPr>
          <w:rFonts w:cs="Arial"/>
          <w:b/>
          <w:sz w:val="20"/>
        </w:rPr>
        <w:t>Overeenkomst</w:t>
      </w:r>
      <w:r w:rsidR="00DA6F26" w:rsidRPr="00F033CC">
        <w:rPr>
          <w:rFonts w:cs="Arial"/>
          <w:b/>
          <w:sz w:val="20"/>
        </w:rPr>
        <w:t>:</w:t>
      </w:r>
      <w:r w:rsidR="00DA6F26" w:rsidRPr="00F033CC">
        <w:rPr>
          <w:rFonts w:cs="Arial"/>
          <w:sz w:val="20"/>
        </w:rPr>
        <w:tab/>
      </w:r>
      <w:r w:rsidR="00DA6F26" w:rsidRPr="00F033CC">
        <w:rPr>
          <w:rFonts w:cs="Arial"/>
          <w:sz w:val="20"/>
        </w:rPr>
        <w:tab/>
        <w:t xml:space="preserve">Deze </w:t>
      </w:r>
      <w:r w:rsidRPr="00F033CC">
        <w:rPr>
          <w:rFonts w:cs="Arial"/>
          <w:sz w:val="20"/>
        </w:rPr>
        <w:t>Overeenkomst</w:t>
      </w:r>
      <w:r w:rsidR="004338EA" w:rsidRPr="00F033CC">
        <w:rPr>
          <w:rFonts w:cs="Arial"/>
          <w:sz w:val="20"/>
        </w:rPr>
        <w:t>, inclusief B</w:t>
      </w:r>
      <w:r w:rsidR="00DA6F26" w:rsidRPr="00F033CC">
        <w:rPr>
          <w:rFonts w:cs="Arial"/>
          <w:sz w:val="20"/>
        </w:rPr>
        <w:t>ijlagen</w:t>
      </w:r>
      <w:r w:rsidR="008C04A1" w:rsidRPr="00F033CC">
        <w:rPr>
          <w:rFonts w:cs="Arial"/>
          <w:sz w:val="20"/>
        </w:rPr>
        <w:t>.</w:t>
      </w:r>
    </w:p>
    <w:p w:rsidR="00DA6F26" w:rsidRPr="00F033CC" w:rsidRDefault="00DA6F26" w:rsidP="00F21298">
      <w:pPr>
        <w:numPr>
          <w:ilvl w:val="0"/>
          <w:numId w:val="8"/>
        </w:numPr>
        <w:tabs>
          <w:tab w:val="clear" w:pos="360"/>
          <w:tab w:val="num" w:pos="284"/>
        </w:tabs>
        <w:spacing w:line="240" w:lineRule="auto"/>
        <w:ind w:left="2835" w:hanging="2835"/>
        <w:rPr>
          <w:rFonts w:cs="Arial"/>
          <w:sz w:val="20"/>
        </w:rPr>
      </w:pPr>
      <w:r w:rsidRPr="00F033CC">
        <w:rPr>
          <w:rFonts w:cs="Arial"/>
          <w:b/>
          <w:sz w:val="20"/>
        </w:rPr>
        <w:t>Prijs:</w:t>
      </w:r>
      <w:r w:rsidRPr="00F033CC">
        <w:rPr>
          <w:rFonts w:cs="Arial"/>
          <w:sz w:val="20"/>
        </w:rPr>
        <w:t xml:space="preserve"> </w:t>
      </w:r>
      <w:r w:rsidRPr="00F033CC">
        <w:rPr>
          <w:rFonts w:cs="Arial"/>
          <w:sz w:val="20"/>
        </w:rPr>
        <w:tab/>
        <w:t xml:space="preserve">De door </w:t>
      </w:r>
      <w:r w:rsidR="008C04A1" w:rsidRPr="00F033CC">
        <w:rPr>
          <w:rFonts w:cs="Arial"/>
          <w:sz w:val="20"/>
        </w:rPr>
        <w:t xml:space="preserve">de </w:t>
      </w:r>
      <w:r w:rsidR="00F94100" w:rsidRPr="00F033CC">
        <w:rPr>
          <w:rFonts w:cs="Arial"/>
          <w:sz w:val="20"/>
        </w:rPr>
        <w:t>Opdrachtgever</w:t>
      </w:r>
      <w:r w:rsidRPr="00F033CC">
        <w:rPr>
          <w:rFonts w:cs="Arial"/>
          <w:sz w:val="20"/>
        </w:rPr>
        <w:t xml:space="preserve"> aan [</w:t>
      </w:r>
      <w:r w:rsidR="00F94100" w:rsidRPr="00F033CC">
        <w:rPr>
          <w:rFonts w:cs="Arial"/>
          <w:sz w:val="20"/>
          <w:highlight w:val="lightGray"/>
        </w:rPr>
        <w:t>Opdrachtnemer</w:t>
      </w:r>
      <w:r w:rsidRPr="00F033CC">
        <w:rPr>
          <w:rFonts w:cs="Arial"/>
          <w:sz w:val="20"/>
          <w:highlight w:val="lightGray"/>
        </w:rPr>
        <w:t>]</w:t>
      </w:r>
      <w:r w:rsidRPr="00F033CC">
        <w:rPr>
          <w:rFonts w:cs="Arial"/>
          <w:sz w:val="20"/>
        </w:rPr>
        <w:t xml:space="preserve"> voor </w:t>
      </w:r>
      <w:r w:rsidR="00C76090">
        <w:rPr>
          <w:rFonts w:cs="Arial"/>
          <w:sz w:val="20"/>
        </w:rPr>
        <w:t xml:space="preserve">de </w:t>
      </w:r>
      <w:r w:rsidRPr="00F033CC">
        <w:rPr>
          <w:rFonts w:cs="Arial"/>
          <w:sz w:val="20"/>
        </w:rPr>
        <w:t xml:space="preserve"> Dienst</w:t>
      </w:r>
      <w:r w:rsidR="00C76090">
        <w:rPr>
          <w:rFonts w:cs="Arial"/>
          <w:sz w:val="20"/>
        </w:rPr>
        <w:t>(en)</w:t>
      </w:r>
      <w:r w:rsidR="00102E29">
        <w:rPr>
          <w:rFonts w:cs="Arial"/>
          <w:sz w:val="20"/>
        </w:rPr>
        <w:t xml:space="preserve"> en Producten</w:t>
      </w:r>
      <w:r w:rsidRPr="00F033CC">
        <w:rPr>
          <w:rFonts w:cs="Arial"/>
          <w:sz w:val="20"/>
        </w:rPr>
        <w:t xml:space="preserve"> te betalen vergoeding als nader gespeci</w:t>
      </w:r>
      <w:r w:rsidR="00FB722A" w:rsidRPr="00F033CC">
        <w:rPr>
          <w:rFonts w:cs="Arial"/>
          <w:sz w:val="20"/>
        </w:rPr>
        <w:t xml:space="preserve">ficeerd in deze </w:t>
      </w:r>
      <w:r w:rsidR="00F94100" w:rsidRPr="00F033CC">
        <w:rPr>
          <w:rFonts w:cs="Arial"/>
          <w:sz w:val="20"/>
        </w:rPr>
        <w:t>Overeenkomst</w:t>
      </w:r>
      <w:r w:rsidR="00102E29">
        <w:rPr>
          <w:rFonts w:cs="Arial"/>
          <w:sz w:val="20"/>
        </w:rPr>
        <w:t>.</w:t>
      </w:r>
    </w:p>
    <w:p w:rsidR="00F455B9" w:rsidRDefault="00DA6F26" w:rsidP="00F21298">
      <w:pPr>
        <w:numPr>
          <w:ilvl w:val="0"/>
          <w:numId w:val="8"/>
        </w:numPr>
        <w:tabs>
          <w:tab w:val="clear" w:pos="360"/>
          <w:tab w:val="num" w:pos="284"/>
        </w:tabs>
        <w:spacing w:line="240" w:lineRule="auto"/>
        <w:ind w:left="2835" w:hanging="2835"/>
        <w:rPr>
          <w:rFonts w:cs="Arial"/>
          <w:sz w:val="20"/>
        </w:rPr>
      </w:pPr>
      <w:r w:rsidRPr="00F033CC">
        <w:rPr>
          <w:rFonts w:cs="Arial"/>
          <w:b/>
          <w:sz w:val="20"/>
        </w:rPr>
        <w:t>Product(en)</w:t>
      </w:r>
      <w:r w:rsidRPr="00F033CC">
        <w:rPr>
          <w:rFonts w:cs="Arial"/>
          <w:sz w:val="20"/>
        </w:rPr>
        <w:t xml:space="preserve">: </w:t>
      </w:r>
      <w:r w:rsidRPr="00F033CC">
        <w:rPr>
          <w:rFonts w:cs="Arial"/>
          <w:sz w:val="20"/>
        </w:rPr>
        <w:tab/>
        <w:t>De door [</w:t>
      </w:r>
      <w:r w:rsidR="00F94100" w:rsidRPr="00F033CC">
        <w:rPr>
          <w:rFonts w:cs="Arial"/>
          <w:sz w:val="20"/>
          <w:highlight w:val="lightGray"/>
        </w:rPr>
        <w:t>Opdrachtnemer</w:t>
      </w:r>
      <w:r w:rsidRPr="00F033CC">
        <w:rPr>
          <w:rFonts w:cs="Arial"/>
          <w:sz w:val="20"/>
          <w:highlight w:val="lightGray"/>
        </w:rPr>
        <w:t>]</w:t>
      </w:r>
      <w:r w:rsidRPr="00F033CC">
        <w:rPr>
          <w:rFonts w:cs="Arial"/>
          <w:sz w:val="20"/>
        </w:rPr>
        <w:t xml:space="preserve"> op basis van deze </w:t>
      </w:r>
      <w:r w:rsidR="00F94100" w:rsidRPr="00F033CC">
        <w:rPr>
          <w:rFonts w:cs="Arial"/>
          <w:sz w:val="20"/>
        </w:rPr>
        <w:t>Overeenkomst</w:t>
      </w:r>
      <w:r w:rsidRPr="00F033CC">
        <w:rPr>
          <w:rFonts w:cs="Arial"/>
          <w:sz w:val="20"/>
        </w:rPr>
        <w:t xml:space="preserve"> ten behoeve van, c.q. aan, </w:t>
      </w:r>
      <w:r w:rsidR="00FB722A" w:rsidRPr="00F033CC">
        <w:rPr>
          <w:rFonts w:cs="Arial"/>
          <w:sz w:val="20"/>
        </w:rPr>
        <w:t xml:space="preserve">de </w:t>
      </w:r>
      <w:r w:rsidR="00F94100" w:rsidRPr="00F033CC">
        <w:rPr>
          <w:rFonts w:cs="Arial"/>
          <w:sz w:val="20"/>
        </w:rPr>
        <w:t>Opdrachtgever</w:t>
      </w:r>
      <w:r w:rsidRPr="00F033CC">
        <w:rPr>
          <w:rFonts w:cs="Arial"/>
          <w:sz w:val="20"/>
        </w:rPr>
        <w:t xml:space="preserve"> te leveren zaken en overige prestaties, zoals gespecificeerd </w:t>
      </w:r>
      <w:r w:rsidR="00BE72CA" w:rsidRPr="00F033CC">
        <w:rPr>
          <w:rFonts w:cs="Arial"/>
          <w:sz w:val="20"/>
        </w:rPr>
        <w:t xml:space="preserve">in de op </w:t>
      </w:r>
      <w:proofErr w:type="spellStart"/>
      <w:r w:rsidR="00BE72CA" w:rsidRPr="00F033CC">
        <w:rPr>
          <w:rFonts w:cs="Arial"/>
          <w:sz w:val="20"/>
        </w:rPr>
        <w:t>TenderNed</w:t>
      </w:r>
      <w:proofErr w:type="spellEnd"/>
      <w:r w:rsidR="00BE72CA" w:rsidRPr="00F033CC">
        <w:rPr>
          <w:rFonts w:cs="Arial"/>
          <w:sz w:val="20"/>
        </w:rPr>
        <w:t xml:space="preserve"> gepubliceerde UTI en bijbehorende Bijlagen.</w:t>
      </w:r>
    </w:p>
    <w:p w:rsidR="00102E29" w:rsidRDefault="00102E29" w:rsidP="00102E29">
      <w:pPr>
        <w:spacing w:line="240" w:lineRule="auto"/>
        <w:rPr>
          <w:rFonts w:cs="Arial"/>
          <w:sz w:val="20"/>
        </w:rPr>
      </w:pPr>
    </w:p>
    <w:p w:rsidR="00102E29" w:rsidRPr="00F033CC" w:rsidRDefault="00102E29" w:rsidP="00102E29">
      <w:pPr>
        <w:spacing w:line="240" w:lineRule="auto"/>
        <w:rPr>
          <w:rFonts w:cs="Arial"/>
          <w:sz w:val="20"/>
        </w:rPr>
      </w:pPr>
    </w:p>
    <w:p w:rsidR="00DA6F26" w:rsidRPr="00F94100" w:rsidRDefault="00DA6F26" w:rsidP="00F455B9">
      <w:pPr>
        <w:spacing w:line="240" w:lineRule="auto"/>
        <w:ind w:left="2835"/>
        <w:rPr>
          <w:rFonts w:cs="Arial"/>
          <w:sz w:val="20"/>
        </w:rPr>
      </w:pPr>
    </w:p>
    <w:p w:rsidR="00DA6F26" w:rsidRDefault="00DA6F26" w:rsidP="00FC77D4">
      <w:pPr>
        <w:rPr>
          <w:rFonts w:cs="Arial"/>
          <w:sz w:val="20"/>
        </w:rPr>
      </w:pPr>
    </w:p>
    <w:p w:rsidR="003F7FA5" w:rsidRPr="00FB722A" w:rsidRDefault="003F7FA5" w:rsidP="00FC77D4">
      <w:pPr>
        <w:rPr>
          <w:rFonts w:cs="Arial"/>
          <w:sz w:val="20"/>
        </w:rPr>
      </w:pPr>
    </w:p>
    <w:p w:rsidR="00DA6F26" w:rsidRPr="00FB722A" w:rsidRDefault="00FB722A" w:rsidP="00FB722A">
      <w:pPr>
        <w:rPr>
          <w:b/>
          <w:sz w:val="20"/>
        </w:rPr>
      </w:pPr>
      <w:r>
        <w:rPr>
          <w:b/>
          <w:sz w:val="20"/>
        </w:rPr>
        <w:t>Artikel 1.</w:t>
      </w:r>
      <w:r w:rsidRPr="00FB722A">
        <w:rPr>
          <w:b/>
          <w:sz w:val="20"/>
        </w:rPr>
        <w:tab/>
      </w:r>
      <w:r w:rsidR="00DA6F26" w:rsidRPr="00FB722A">
        <w:rPr>
          <w:b/>
          <w:sz w:val="20"/>
        </w:rPr>
        <w:t>Rangorde contractstukken</w:t>
      </w:r>
    </w:p>
    <w:p w:rsidR="00DA6F26" w:rsidRPr="00DA6F26" w:rsidRDefault="00DA6F26" w:rsidP="00FC77D4">
      <w:pPr>
        <w:pStyle w:val="Plattetekst"/>
        <w:jc w:val="left"/>
        <w:rPr>
          <w:rFonts w:ascii="Arial" w:hAnsi="Arial" w:cs="Arial"/>
          <w:sz w:val="20"/>
        </w:rPr>
      </w:pPr>
      <w:r w:rsidRPr="00DA6F26">
        <w:rPr>
          <w:rFonts w:ascii="Arial" w:hAnsi="Arial" w:cs="Arial"/>
          <w:sz w:val="20"/>
        </w:rPr>
        <w:t xml:space="preserve">In geval van tegenstrijdigheden tussen het lichaam van deze </w:t>
      </w:r>
      <w:r w:rsidR="00F94100">
        <w:rPr>
          <w:rFonts w:ascii="Arial" w:hAnsi="Arial" w:cs="Arial"/>
          <w:sz w:val="20"/>
        </w:rPr>
        <w:t>Overeenkomst</w:t>
      </w:r>
      <w:r w:rsidRPr="00DA6F26">
        <w:rPr>
          <w:rFonts w:ascii="Arial" w:hAnsi="Arial" w:cs="Arial"/>
          <w:sz w:val="20"/>
        </w:rPr>
        <w:t xml:space="preserve">, en de </w:t>
      </w:r>
      <w:r w:rsidR="00FB722A">
        <w:rPr>
          <w:rFonts w:ascii="Arial" w:hAnsi="Arial" w:cs="Arial"/>
          <w:sz w:val="20"/>
        </w:rPr>
        <w:t>B</w:t>
      </w:r>
      <w:r w:rsidRPr="00DA6F26">
        <w:rPr>
          <w:rFonts w:ascii="Arial" w:hAnsi="Arial" w:cs="Arial"/>
          <w:sz w:val="20"/>
        </w:rPr>
        <w:t>ijlagen is</w:t>
      </w:r>
      <w:r w:rsidR="00FB722A">
        <w:rPr>
          <w:rFonts w:ascii="Arial" w:hAnsi="Arial" w:cs="Arial"/>
          <w:sz w:val="20"/>
        </w:rPr>
        <w:t xml:space="preserve"> de</w:t>
      </w:r>
      <w:r w:rsidRPr="00DA6F26">
        <w:rPr>
          <w:rFonts w:ascii="Arial" w:hAnsi="Arial" w:cs="Arial"/>
          <w:sz w:val="20"/>
        </w:rPr>
        <w:t xml:space="preserve"> volgende rangorde van toepassing, waarbij het eerstgenoemde document prevaleert boven de daaronder genoemde documenten:</w:t>
      </w:r>
    </w:p>
    <w:p w:rsidR="009379B7" w:rsidRPr="009379B7" w:rsidRDefault="009379B7" w:rsidP="009379B7">
      <w:pPr>
        <w:pStyle w:val="Plattetekst"/>
        <w:jc w:val="left"/>
        <w:rPr>
          <w:rFonts w:ascii="Arial" w:hAnsi="Arial" w:cs="Arial"/>
          <w:sz w:val="20"/>
        </w:rPr>
      </w:pPr>
    </w:p>
    <w:p w:rsidR="009379B7" w:rsidRPr="009379B7" w:rsidRDefault="009379B7" w:rsidP="009379B7">
      <w:pPr>
        <w:pStyle w:val="Plattetekst"/>
        <w:jc w:val="left"/>
        <w:rPr>
          <w:rFonts w:ascii="Arial" w:hAnsi="Arial" w:cs="Arial"/>
          <w:sz w:val="20"/>
        </w:rPr>
      </w:pPr>
      <w:r w:rsidRPr="009379B7">
        <w:rPr>
          <w:rFonts w:ascii="Arial" w:hAnsi="Arial" w:cs="Arial"/>
          <w:sz w:val="20"/>
        </w:rPr>
        <w:t>1.</w:t>
      </w:r>
      <w:r w:rsidRPr="009379B7">
        <w:rPr>
          <w:rFonts w:ascii="Arial" w:hAnsi="Arial" w:cs="Arial"/>
          <w:sz w:val="20"/>
        </w:rPr>
        <w:tab/>
      </w:r>
      <w:r w:rsidR="00F94100">
        <w:rPr>
          <w:rFonts w:ascii="Arial" w:hAnsi="Arial" w:cs="Arial"/>
          <w:sz w:val="20"/>
        </w:rPr>
        <w:t>Overeenkomst</w:t>
      </w:r>
      <w:r w:rsidRPr="009379B7">
        <w:rPr>
          <w:rFonts w:ascii="Arial" w:hAnsi="Arial" w:cs="Arial"/>
          <w:sz w:val="20"/>
        </w:rPr>
        <w:t>, inclusief Bijlagen en Appendices;</w:t>
      </w:r>
    </w:p>
    <w:p w:rsidR="009379B7" w:rsidRPr="009379B7" w:rsidRDefault="009379B7" w:rsidP="009379B7">
      <w:pPr>
        <w:pStyle w:val="Plattetekst"/>
        <w:jc w:val="left"/>
        <w:rPr>
          <w:rFonts w:ascii="Arial" w:hAnsi="Arial" w:cs="Arial"/>
          <w:sz w:val="20"/>
        </w:rPr>
      </w:pPr>
      <w:r w:rsidRPr="009379B7">
        <w:rPr>
          <w:rFonts w:ascii="Arial" w:hAnsi="Arial" w:cs="Arial"/>
          <w:sz w:val="20"/>
        </w:rPr>
        <w:t>2.</w:t>
      </w:r>
      <w:r w:rsidRPr="009379B7">
        <w:rPr>
          <w:rFonts w:ascii="Arial" w:hAnsi="Arial" w:cs="Arial"/>
          <w:sz w:val="20"/>
        </w:rPr>
        <w:tab/>
        <w:t>(Indien van toepassing) Tweede Nota van inlichtingen, inclusief Bijlagen en Appendices;</w:t>
      </w:r>
    </w:p>
    <w:p w:rsidR="009379B7" w:rsidRPr="009379B7" w:rsidRDefault="009379B7" w:rsidP="009379B7">
      <w:pPr>
        <w:pStyle w:val="Plattetekst"/>
        <w:jc w:val="left"/>
        <w:rPr>
          <w:rFonts w:ascii="Arial" w:hAnsi="Arial" w:cs="Arial"/>
          <w:sz w:val="20"/>
        </w:rPr>
      </w:pPr>
      <w:r w:rsidRPr="009379B7">
        <w:rPr>
          <w:rFonts w:ascii="Arial" w:hAnsi="Arial" w:cs="Arial"/>
          <w:sz w:val="20"/>
        </w:rPr>
        <w:t>3.</w:t>
      </w:r>
      <w:r w:rsidRPr="009379B7">
        <w:rPr>
          <w:rFonts w:ascii="Arial" w:hAnsi="Arial" w:cs="Arial"/>
          <w:sz w:val="20"/>
        </w:rPr>
        <w:tab/>
        <w:t>(Indien van toepassing) Eerste Nota van inlichtingen, inclusief Bijlagen en Appendices;</w:t>
      </w:r>
    </w:p>
    <w:p w:rsidR="009379B7" w:rsidRPr="009379B7" w:rsidRDefault="009379B7" w:rsidP="009379B7">
      <w:pPr>
        <w:pStyle w:val="Plattetekst"/>
        <w:jc w:val="left"/>
        <w:rPr>
          <w:rFonts w:ascii="Arial" w:hAnsi="Arial" w:cs="Arial"/>
          <w:sz w:val="20"/>
        </w:rPr>
      </w:pPr>
      <w:r w:rsidRPr="009379B7">
        <w:rPr>
          <w:rFonts w:ascii="Arial" w:hAnsi="Arial" w:cs="Arial"/>
          <w:sz w:val="20"/>
        </w:rPr>
        <w:t>4.</w:t>
      </w:r>
      <w:r w:rsidRPr="009379B7">
        <w:rPr>
          <w:rFonts w:ascii="Arial" w:hAnsi="Arial" w:cs="Arial"/>
          <w:sz w:val="20"/>
        </w:rPr>
        <w:tab/>
        <w:t>UTI, inclusief Bijlagen;</w:t>
      </w:r>
    </w:p>
    <w:p w:rsidR="009379B7" w:rsidRPr="009379B7" w:rsidRDefault="009379B7" w:rsidP="009379B7">
      <w:pPr>
        <w:pStyle w:val="Plattetekst"/>
        <w:jc w:val="left"/>
        <w:rPr>
          <w:rFonts w:ascii="Arial" w:hAnsi="Arial" w:cs="Arial"/>
          <w:sz w:val="20"/>
        </w:rPr>
      </w:pPr>
      <w:r w:rsidRPr="009379B7">
        <w:rPr>
          <w:rFonts w:ascii="Arial" w:hAnsi="Arial" w:cs="Arial"/>
          <w:sz w:val="20"/>
        </w:rPr>
        <w:t>5.</w:t>
      </w:r>
      <w:r w:rsidRPr="009379B7">
        <w:rPr>
          <w:rFonts w:ascii="Arial" w:hAnsi="Arial" w:cs="Arial"/>
          <w:sz w:val="20"/>
        </w:rPr>
        <w:tab/>
        <w:t>Algemene Inkoopvoorwaarden van de Kamer van Koophandel;</w:t>
      </w:r>
    </w:p>
    <w:p w:rsidR="00C76090" w:rsidRDefault="009379B7" w:rsidP="00C76090">
      <w:pPr>
        <w:pStyle w:val="Plattetekst"/>
        <w:jc w:val="left"/>
        <w:rPr>
          <w:rFonts w:ascii="Arial" w:hAnsi="Arial" w:cs="Arial"/>
          <w:sz w:val="20"/>
        </w:rPr>
      </w:pPr>
      <w:r w:rsidRPr="009379B7">
        <w:rPr>
          <w:rFonts w:ascii="Arial" w:hAnsi="Arial" w:cs="Arial"/>
          <w:sz w:val="20"/>
        </w:rPr>
        <w:t>6.</w:t>
      </w:r>
      <w:r w:rsidRPr="009379B7">
        <w:rPr>
          <w:rFonts w:ascii="Arial" w:hAnsi="Arial" w:cs="Arial"/>
          <w:sz w:val="20"/>
        </w:rPr>
        <w:tab/>
      </w:r>
      <w:r w:rsidR="00F94100">
        <w:rPr>
          <w:rFonts w:ascii="Arial" w:hAnsi="Arial" w:cs="Arial"/>
          <w:sz w:val="20"/>
        </w:rPr>
        <w:t>Inschrijving</w:t>
      </w:r>
      <w:r w:rsidRPr="009379B7">
        <w:rPr>
          <w:rFonts w:ascii="Arial" w:hAnsi="Arial" w:cs="Arial"/>
          <w:sz w:val="20"/>
        </w:rPr>
        <w:t xml:space="preserve"> Opdrachtnemer</w:t>
      </w:r>
      <w:r w:rsidR="00C76090">
        <w:rPr>
          <w:rFonts w:ascii="Arial" w:hAnsi="Arial" w:cs="Arial"/>
          <w:sz w:val="20"/>
        </w:rPr>
        <w:t>.</w:t>
      </w:r>
      <w:r w:rsidRPr="009379B7">
        <w:rPr>
          <w:rFonts w:ascii="Arial" w:hAnsi="Arial" w:cs="Arial"/>
          <w:sz w:val="20"/>
        </w:rPr>
        <w:tab/>
      </w:r>
    </w:p>
    <w:p w:rsidR="00C76090" w:rsidRDefault="00C76090" w:rsidP="00C76090">
      <w:pPr>
        <w:pStyle w:val="Plattetekst"/>
        <w:jc w:val="left"/>
        <w:rPr>
          <w:rFonts w:ascii="Arial" w:hAnsi="Arial" w:cs="Arial"/>
          <w:sz w:val="20"/>
        </w:rPr>
      </w:pPr>
    </w:p>
    <w:p w:rsidR="003F7FA5" w:rsidRDefault="009379B7" w:rsidP="00C76090">
      <w:pPr>
        <w:pStyle w:val="Plattetekst"/>
        <w:jc w:val="left"/>
        <w:rPr>
          <w:b/>
          <w:sz w:val="20"/>
        </w:rPr>
      </w:pPr>
      <w:r>
        <w:rPr>
          <w:rFonts w:ascii="Arial" w:hAnsi="Arial" w:cs="Arial"/>
          <w:sz w:val="20"/>
        </w:rPr>
        <w:br/>
      </w:r>
    </w:p>
    <w:p w:rsidR="00DA6F26" w:rsidRPr="00FB722A" w:rsidRDefault="00FB722A" w:rsidP="00FB722A">
      <w:pPr>
        <w:rPr>
          <w:b/>
          <w:sz w:val="20"/>
        </w:rPr>
      </w:pPr>
      <w:r>
        <w:rPr>
          <w:b/>
          <w:sz w:val="20"/>
        </w:rPr>
        <w:t>Artikel 2.</w:t>
      </w:r>
      <w:r>
        <w:rPr>
          <w:b/>
          <w:sz w:val="20"/>
        </w:rPr>
        <w:tab/>
      </w:r>
      <w:r w:rsidR="00DA6F26" w:rsidRPr="00FB722A">
        <w:rPr>
          <w:b/>
          <w:sz w:val="20"/>
        </w:rPr>
        <w:t xml:space="preserve">Onderwerp van deze </w:t>
      </w:r>
      <w:r w:rsidR="00F94100">
        <w:rPr>
          <w:b/>
          <w:sz w:val="20"/>
        </w:rPr>
        <w:t>Overeenkomst</w:t>
      </w:r>
      <w:r w:rsidR="00DA6F26" w:rsidRPr="00FB722A">
        <w:rPr>
          <w:b/>
          <w:sz w:val="20"/>
        </w:rPr>
        <w:t xml:space="preserve"> </w:t>
      </w:r>
    </w:p>
    <w:p w:rsidR="00DA6F26" w:rsidRPr="00DA6F26" w:rsidRDefault="00DA6F26" w:rsidP="00F21298">
      <w:pPr>
        <w:pStyle w:val="Plattetekst"/>
        <w:numPr>
          <w:ilvl w:val="0"/>
          <w:numId w:val="13"/>
        </w:numPr>
        <w:ind w:left="426"/>
        <w:jc w:val="left"/>
        <w:rPr>
          <w:rFonts w:ascii="Arial" w:hAnsi="Arial" w:cs="Arial"/>
          <w:sz w:val="20"/>
        </w:rPr>
      </w:pPr>
      <w:r w:rsidRPr="003F7FA5">
        <w:rPr>
          <w:rFonts w:ascii="Arial" w:hAnsi="Arial" w:cs="Arial"/>
          <w:sz w:val="20"/>
          <w:highlight w:val="lightGray"/>
        </w:rPr>
        <w:t>[</w:t>
      </w:r>
      <w:r w:rsidR="00F94100">
        <w:rPr>
          <w:rFonts w:ascii="Arial" w:hAnsi="Arial" w:cs="Arial"/>
          <w:sz w:val="20"/>
          <w:highlight w:val="lightGray"/>
        </w:rPr>
        <w:t>Opdrachtnemer</w:t>
      </w:r>
      <w:r w:rsidRPr="003F7FA5">
        <w:rPr>
          <w:rFonts w:ascii="Arial" w:hAnsi="Arial" w:cs="Arial"/>
          <w:sz w:val="20"/>
          <w:highlight w:val="lightGray"/>
        </w:rPr>
        <w:t>]</w:t>
      </w:r>
      <w:r w:rsidRPr="00DA6F26">
        <w:rPr>
          <w:rFonts w:ascii="Arial" w:hAnsi="Arial" w:cs="Arial"/>
          <w:sz w:val="20"/>
        </w:rPr>
        <w:t xml:space="preserve"> verplicht zich</w:t>
      </w:r>
      <w:r w:rsidR="003F7FA5">
        <w:rPr>
          <w:rFonts w:ascii="Arial" w:hAnsi="Arial" w:cs="Arial"/>
          <w:sz w:val="20"/>
        </w:rPr>
        <w:t xml:space="preserve"> om</w:t>
      </w:r>
      <w:r w:rsidRPr="00DA6F26">
        <w:rPr>
          <w:rFonts w:ascii="Arial" w:hAnsi="Arial" w:cs="Arial"/>
          <w:sz w:val="20"/>
        </w:rPr>
        <w:t xml:space="preserve">  de</w:t>
      </w:r>
      <w:r w:rsidR="003B03EA">
        <w:rPr>
          <w:rFonts w:ascii="Arial" w:hAnsi="Arial" w:cs="Arial"/>
          <w:sz w:val="20"/>
        </w:rPr>
        <w:t xml:space="preserve"> </w:t>
      </w:r>
      <w:r w:rsidR="00F94100">
        <w:rPr>
          <w:rFonts w:ascii="Arial" w:hAnsi="Arial" w:cs="Arial"/>
          <w:sz w:val="20"/>
        </w:rPr>
        <w:t>Diensten</w:t>
      </w:r>
      <w:r w:rsidR="00C76090">
        <w:rPr>
          <w:rFonts w:ascii="Arial" w:hAnsi="Arial" w:cs="Arial"/>
          <w:sz w:val="20"/>
        </w:rPr>
        <w:t xml:space="preserve"> en/of Producten </w:t>
      </w:r>
      <w:r w:rsidRPr="00DA6F26">
        <w:rPr>
          <w:rFonts w:ascii="Arial" w:hAnsi="Arial" w:cs="Arial"/>
          <w:sz w:val="20"/>
        </w:rPr>
        <w:t xml:space="preserve">te leveren </w:t>
      </w:r>
      <w:r w:rsidR="00C76090">
        <w:rPr>
          <w:rFonts w:ascii="Arial" w:hAnsi="Arial" w:cs="Arial"/>
          <w:sz w:val="20"/>
        </w:rPr>
        <w:t>o</w:t>
      </w:r>
      <w:r w:rsidR="00F94100">
        <w:rPr>
          <w:rFonts w:ascii="Arial" w:hAnsi="Arial" w:cs="Arial"/>
          <w:sz w:val="20"/>
        </w:rPr>
        <w:t>vereenkomst</w:t>
      </w:r>
      <w:r w:rsidRPr="00DA6F26">
        <w:rPr>
          <w:rFonts w:ascii="Arial" w:hAnsi="Arial" w:cs="Arial"/>
          <w:sz w:val="20"/>
        </w:rPr>
        <w:t xml:space="preserve">ig de voorwaarden in deze </w:t>
      </w:r>
      <w:r w:rsidR="00F94100">
        <w:rPr>
          <w:rFonts w:ascii="Arial" w:hAnsi="Arial" w:cs="Arial"/>
          <w:sz w:val="20"/>
        </w:rPr>
        <w:t>Overeenkomst</w:t>
      </w:r>
      <w:r w:rsidR="00860681">
        <w:rPr>
          <w:rFonts w:ascii="Arial" w:hAnsi="Arial" w:cs="Arial"/>
          <w:sz w:val="20"/>
        </w:rPr>
        <w:t>.</w:t>
      </w:r>
    </w:p>
    <w:p w:rsidR="00DA6F26" w:rsidRPr="00C76090" w:rsidRDefault="00DA6F26" w:rsidP="00F21298">
      <w:pPr>
        <w:pStyle w:val="Plattetekst"/>
        <w:numPr>
          <w:ilvl w:val="0"/>
          <w:numId w:val="13"/>
        </w:numPr>
        <w:ind w:left="426"/>
        <w:jc w:val="left"/>
        <w:rPr>
          <w:rFonts w:ascii="Arial" w:hAnsi="Arial" w:cs="Arial"/>
          <w:sz w:val="20"/>
        </w:rPr>
      </w:pPr>
      <w:r w:rsidRPr="00C76090">
        <w:rPr>
          <w:rFonts w:ascii="Arial" w:hAnsi="Arial" w:cs="Arial"/>
          <w:sz w:val="20"/>
        </w:rPr>
        <w:t xml:space="preserve">Wijzigingen in of aanvullingen op </w:t>
      </w:r>
      <w:r w:rsidR="00860681">
        <w:rPr>
          <w:rFonts w:ascii="Arial" w:hAnsi="Arial" w:cs="Arial"/>
          <w:sz w:val="20"/>
        </w:rPr>
        <w:t xml:space="preserve">te leveren Diensten en/of Producten </w:t>
      </w:r>
      <w:r w:rsidRPr="00C76090">
        <w:rPr>
          <w:rFonts w:ascii="Arial" w:hAnsi="Arial" w:cs="Arial"/>
          <w:sz w:val="20"/>
        </w:rPr>
        <w:t xml:space="preserve">dienen voorafgaand door Partijen schriftelijk te zijn overeengekomen. </w:t>
      </w:r>
    </w:p>
    <w:p w:rsidR="00DA6F26" w:rsidRDefault="00DA6F26" w:rsidP="00FC77D4">
      <w:pPr>
        <w:tabs>
          <w:tab w:val="num" w:pos="540"/>
        </w:tabs>
        <w:ind w:left="540" w:hanging="540"/>
        <w:rPr>
          <w:rFonts w:cs="Arial"/>
          <w:sz w:val="20"/>
        </w:rPr>
      </w:pPr>
    </w:p>
    <w:p w:rsidR="006853B8" w:rsidRPr="00DA6F26" w:rsidRDefault="006853B8" w:rsidP="00FC77D4">
      <w:pPr>
        <w:tabs>
          <w:tab w:val="num" w:pos="540"/>
        </w:tabs>
        <w:ind w:left="540" w:hanging="540"/>
        <w:rPr>
          <w:rFonts w:cs="Arial"/>
          <w:sz w:val="20"/>
        </w:rPr>
      </w:pPr>
    </w:p>
    <w:p w:rsidR="00DA6F26" w:rsidRPr="006853B8" w:rsidRDefault="006853B8" w:rsidP="006853B8">
      <w:pPr>
        <w:rPr>
          <w:b/>
          <w:sz w:val="20"/>
        </w:rPr>
      </w:pPr>
      <w:r>
        <w:rPr>
          <w:b/>
          <w:sz w:val="20"/>
        </w:rPr>
        <w:t>Artikel 3.</w:t>
      </w:r>
      <w:r>
        <w:rPr>
          <w:b/>
          <w:sz w:val="20"/>
        </w:rPr>
        <w:tab/>
      </w:r>
      <w:r w:rsidR="00DA6F26" w:rsidRPr="006853B8">
        <w:rPr>
          <w:b/>
          <w:sz w:val="20"/>
        </w:rPr>
        <w:t>Aanvang en looptijd</w:t>
      </w:r>
    </w:p>
    <w:p w:rsidR="00D667AF" w:rsidRDefault="00DA6F26" w:rsidP="00D667AF">
      <w:pPr>
        <w:pStyle w:val="Plattetekst"/>
        <w:numPr>
          <w:ilvl w:val="0"/>
          <w:numId w:val="14"/>
        </w:numPr>
        <w:ind w:left="426"/>
        <w:jc w:val="left"/>
        <w:rPr>
          <w:rFonts w:ascii="Arial" w:hAnsi="Arial" w:cs="Arial"/>
          <w:sz w:val="20"/>
        </w:rPr>
      </w:pPr>
      <w:r w:rsidRPr="00DA6F26">
        <w:rPr>
          <w:rFonts w:ascii="Arial" w:hAnsi="Arial" w:cs="Arial"/>
          <w:sz w:val="20"/>
        </w:rPr>
        <w:t xml:space="preserve">Deze </w:t>
      </w:r>
      <w:r w:rsidR="00F94100">
        <w:rPr>
          <w:rFonts w:ascii="Arial" w:hAnsi="Arial" w:cs="Arial"/>
          <w:sz w:val="20"/>
        </w:rPr>
        <w:t>Overeenkomst</w:t>
      </w:r>
      <w:r w:rsidRPr="00DA6F26">
        <w:rPr>
          <w:rFonts w:ascii="Arial" w:hAnsi="Arial" w:cs="Arial"/>
          <w:sz w:val="20"/>
        </w:rPr>
        <w:t xml:space="preserve"> wordt aangegaan voor </w:t>
      </w:r>
      <w:r w:rsidR="00B07596">
        <w:rPr>
          <w:rFonts w:ascii="Arial" w:hAnsi="Arial" w:cs="Arial"/>
          <w:sz w:val="20"/>
        </w:rPr>
        <w:t>de duur van</w:t>
      </w:r>
      <w:r w:rsidRPr="00DA6F26">
        <w:rPr>
          <w:rFonts w:ascii="Arial" w:hAnsi="Arial" w:cs="Arial"/>
          <w:sz w:val="20"/>
        </w:rPr>
        <w:t xml:space="preserve"> </w:t>
      </w:r>
      <w:r w:rsidR="00C76090">
        <w:rPr>
          <w:rFonts w:ascii="Arial" w:hAnsi="Arial" w:cs="Arial"/>
          <w:sz w:val="20"/>
        </w:rPr>
        <w:t>vier (4)</w:t>
      </w:r>
      <w:r w:rsidR="003B03EA">
        <w:rPr>
          <w:rFonts w:ascii="Arial" w:hAnsi="Arial" w:cs="Arial"/>
          <w:sz w:val="20"/>
        </w:rPr>
        <w:t xml:space="preserve"> </w:t>
      </w:r>
      <w:r w:rsidRPr="00DA6F26">
        <w:rPr>
          <w:rFonts w:ascii="Arial" w:hAnsi="Arial" w:cs="Arial"/>
          <w:sz w:val="20"/>
        </w:rPr>
        <w:t>jaar</w:t>
      </w:r>
      <w:r w:rsidR="004A124D">
        <w:rPr>
          <w:rFonts w:ascii="Arial" w:hAnsi="Arial" w:cs="Arial"/>
          <w:sz w:val="20"/>
        </w:rPr>
        <w:t>, ingaande op</w:t>
      </w:r>
      <w:r w:rsidRPr="00DA6F26">
        <w:rPr>
          <w:rFonts w:ascii="Arial" w:hAnsi="Arial" w:cs="Arial"/>
          <w:sz w:val="20"/>
        </w:rPr>
        <w:t xml:space="preserve"> </w:t>
      </w:r>
      <w:r w:rsidR="00EC38CF">
        <w:rPr>
          <w:rFonts w:ascii="Arial" w:hAnsi="Arial" w:cs="Arial"/>
          <w:sz w:val="20"/>
        </w:rPr>
        <w:t>xx</w:t>
      </w:r>
      <w:r w:rsidR="003B03EA">
        <w:rPr>
          <w:rFonts w:ascii="Arial" w:hAnsi="Arial" w:cs="Arial"/>
          <w:sz w:val="20"/>
        </w:rPr>
        <w:t>-</w:t>
      </w:r>
      <w:r w:rsidR="00EC38CF">
        <w:rPr>
          <w:rFonts w:ascii="Arial" w:hAnsi="Arial" w:cs="Arial"/>
          <w:sz w:val="20"/>
        </w:rPr>
        <w:t>xx</w:t>
      </w:r>
      <w:r w:rsidR="003B03EA">
        <w:rPr>
          <w:rFonts w:ascii="Arial" w:hAnsi="Arial" w:cs="Arial"/>
          <w:sz w:val="20"/>
        </w:rPr>
        <w:t>-2016</w:t>
      </w:r>
      <w:r w:rsidR="00795334">
        <w:rPr>
          <w:rFonts w:ascii="Arial" w:hAnsi="Arial" w:cs="Arial"/>
          <w:sz w:val="20"/>
        </w:rPr>
        <w:t xml:space="preserve">  en eindig</w:t>
      </w:r>
      <w:r w:rsidR="004A124D">
        <w:rPr>
          <w:rFonts w:ascii="Arial" w:hAnsi="Arial" w:cs="Arial"/>
          <w:sz w:val="20"/>
        </w:rPr>
        <w:t xml:space="preserve">ende </w:t>
      </w:r>
      <w:r w:rsidR="00795334">
        <w:rPr>
          <w:rFonts w:ascii="Arial" w:hAnsi="Arial" w:cs="Arial"/>
          <w:sz w:val="20"/>
        </w:rPr>
        <w:t xml:space="preserve">van rechtswege op </w:t>
      </w:r>
      <w:r w:rsidR="00EC38CF">
        <w:rPr>
          <w:rFonts w:ascii="Arial" w:hAnsi="Arial" w:cs="Arial"/>
          <w:sz w:val="20"/>
        </w:rPr>
        <w:t>xx</w:t>
      </w:r>
      <w:bookmarkStart w:id="0" w:name="_GoBack"/>
      <w:bookmarkEnd w:id="0"/>
      <w:r w:rsidR="00795334">
        <w:rPr>
          <w:rFonts w:ascii="Arial" w:hAnsi="Arial" w:cs="Arial"/>
          <w:sz w:val="20"/>
        </w:rPr>
        <w:t>-</w:t>
      </w:r>
      <w:r w:rsidR="00EC38CF">
        <w:rPr>
          <w:rFonts w:ascii="Arial" w:hAnsi="Arial" w:cs="Arial"/>
          <w:sz w:val="20"/>
        </w:rPr>
        <w:t>xx</w:t>
      </w:r>
      <w:r w:rsidR="00795334">
        <w:rPr>
          <w:rFonts w:ascii="Arial" w:hAnsi="Arial" w:cs="Arial"/>
          <w:sz w:val="20"/>
        </w:rPr>
        <w:t xml:space="preserve">-2020. </w:t>
      </w:r>
      <w:r w:rsidR="00C76090">
        <w:rPr>
          <w:rFonts w:ascii="Arial" w:hAnsi="Arial" w:cs="Arial"/>
          <w:sz w:val="20"/>
        </w:rPr>
        <w:t xml:space="preserve">  </w:t>
      </w:r>
    </w:p>
    <w:p w:rsidR="00D667AF" w:rsidRDefault="004A124D" w:rsidP="00D667AF">
      <w:pPr>
        <w:pStyle w:val="Plattetekst"/>
        <w:numPr>
          <w:ilvl w:val="0"/>
          <w:numId w:val="14"/>
        </w:numPr>
        <w:ind w:left="426"/>
        <w:jc w:val="left"/>
        <w:rPr>
          <w:rFonts w:ascii="Arial" w:hAnsi="Arial" w:cs="Arial"/>
          <w:sz w:val="20"/>
        </w:rPr>
      </w:pPr>
      <w:r>
        <w:rPr>
          <w:rFonts w:ascii="Arial" w:hAnsi="Arial" w:cs="Arial"/>
          <w:sz w:val="20"/>
        </w:rPr>
        <w:t>Opdrachtgever kan eenzijdig besluiten de Overeenkomst tegen gelijkblijvende voorwaarden en condities te verlengen met één (1) jaar. Van deze optie tot verlenging kan maximaal twee (2) keer gebruik worden gemaakt. In het geval van een maximale verlenging eindigt de Overeenkomst derhalve uiterlijk zes (6) jaar na ingangsdatum.</w:t>
      </w:r>
    </w:p>
    <w:p w:rsidR="004A124D" w:rsidRPr="00D667AF" w:rsidRDefault="004A124D" w:rsidP="00D667AF">
      <w:pPr>
        <w:pStyle w:val="Plattetekst"/>
        <w:numPr>
          <w:ilvl w:val="0"/>
          <w:numId w:val="14"/>
        </w:numPr>
        <w:ind w:left="426"/>
        <w:jc w:val="left"/>
        <w:rPr>
          <w:rFonts w:ascii="Arial" w:hAnsi="Arial" w:cs="Arial"/>
          <w:sz w:val="20"/>
        </w:rPr>
      </w:pPr>
      <w:r>
        <w:rPr>
          <w:rFonts w:ascii="Arial" w:hAnsi="Arial" w:cs="Arial"/>
          <w:sz w:val="20"/>
        </w:rPr>
        <w:t>Van het besluit of al dan niet van de mogelijkheid tot verlen</w:t>
      </w:r>
      <w:r w:rsidR="00102E29">
        <w:rPr>
          <w:rFonts w:ascii="Arial" w:hAnsi="Arial" w:cs="Arial"/>
          <w:sz w:val="20"/>
        </w:rPr>
        <w:t>g</w:t>
      </w:r>
      <w:r>
        <w:rPr>
          <w:rFonts w:ascii="Arial" w:hAnsi="Arial" w:cs="Arial"/>
          <w:sz w:val="20"/>
        </w:rPr>
        <w:t xml:space="preserve">ing gebruik wordt gemaakt, wordt uiterlijk drie (3) maanden voor contracteinde schriftelijk mededeling gedaan aan Opdrachtnemer. </w:t>
      </w:r>
    </w:p>
    <w:p w:rsidR="00DA6F26" w:rsidRPr="00DA6F26" w:rsidRDefault="00DA6F26" w:rsidP="00F21298">
      <w:pPr>
        <w:pStyle w:val="Plattetekst"/>
        <w:numPr>
          <w:ilvl w:val="0"/>
          <w:numId w:val="14"/>
        </w:numPr>
        <w:ind w:left="426"/>
        <w:jc w:val="left"/>
        <w:rPr>
          <w:rFonts w:ascii="Arial" w:hAnsi="Arial" w:cs="Arial"/>
          <w:sz w:val="20"/>
        </w:rPr>
      </w:pPr>
      <w:r w:rsidRPr="001C0436">
        <w:rPr>
          <w:rFonts w:ascii="Arial" w:hAnsi="Arial" w:cs="Arial"/>
          <w:sz w:val="20"/>
        </w:rPr>
        <w:t xml:space="preserve">Deze </w:t>
      </w:r>
      <w:r w:rsidR="00F94100">
        <w:rPr>
          <w:rFonts w:ascii="Arial" w:hAnsi="Arial" w:cs="Arial"/>
          <w:sz w:val="20"/>
        </w:rPr>
        <w:t>Overeenkomst</w:t>
      </w:r>
      <w:r w:rsidRPr="001C0436">
        <w:rPr>
          <w:rFonts w:ascii="Arial" w:hAnsi="Arial" w:cs="Arial"/>
          <w:sz w:val="20"/>
        </w:rPr>
        <w:t xml:space="preserve"> kan </w:t>
      </w:r>
      <w:r w:rsidR="001C0436">
        <w:rPr>
          <w:rFonts w:ascii="Arial" w:hAnsi="Arial" w:cs="Arial"/>
          <w:sz w:val="20"/>
        </w:rPr>
        <w:t xml:space="preserve">te allen tijde tussentijds </w:t>
      </w:r>
      <w:r w:rsidRPr="001C0436">
        <w:rPr>
          <w:rFonts w:ascii="Arial" w:hAnsi="Arial" w:cs="Arial"/>
          <w:sz w:val="20"/>
        </w:rPr>
        <w:t xml:space="preserve">door </w:t>
      </w:r>
      <w:r w:rsidR="0069311C" w:rsidRPr="001C0436">
        <w:rPr>
          <w:rFonts w:ascii="Arial" w:hAnsi="Arial" w:cs="Arial"/>
          <w:sz w:val="20"/>
        </w:rPr>
        <w:t xml:space="preserve">de </w:t>
      </w:r>
      <w:r w:rsidR="00F94100">
        <w:rPr>
          <w:rFonts w:ascii="Arial" w:hAnsi="Arial" w:cs="Arial"/>
          <w:sz w:val="20"/>
        </w:rPr>
        <w:t>Opdrachtgever</w:t>
      </w:r>
      <w:r w:rsidRPr="001C0436">
        <w:rPr>
          <w:rFonts w:ascii="Arial" w:hAnsi="Arial" w:cs="Arial"/>
          <w:sz w:val="20"/>
        </w:rPr>
        <w:t xml:space="preserve"> schriftelijk worden opgezegd met </w:t>
      </w:r>
      <w:r w:rsidR="0069311C" w:rsidRPr="001C0436">
        <w:rPr>
          <w:rFonts w:ascii="Arial" w:hAnsi="Arial" w:cs="Arial"/>
          <w:sz w:val="20"/>
        </w:rPr>
        <w:t>inachtneming</w:t>
      </w:r>
      <w:r w:rsidRPr="001C0436">
        <w:rPr>
          <w:rFonts w:ascii="Arial" w:hAnsi="Arial" w:cs="Arial"/>
          <w:sz w:val="20"/>
        </w:rPr>
        <w:t xml:space="preserve"> van een opzegtermijn van </w:t>
      </w:r>
      <w:r w:rsidR="009379B7">
        <w:rPr>
          <w:rFonts w:ascii="Arial" w:hAnsi="Arial" w:cs="Arial"/>
          <w:sz w:val="20"/>
        </w:rPr>
        <w:t>3 maanden.</w:t>
      </w:r>
    </w:p>
    <w:p w:rsidR="00DA6F26" w:rsidRDefault="00DA6F26" w:rsidP="00FC77D4">
      <w:pPr>
        <w:rPr>
          <w:rFonts w:cs="Arial"/>
          <w:sz w:val="20"/>
        </w:rPr>
      </w:pPr>
    </w:p>
    <w:p w:rsidR="00FF47E5" w:rsidRPr="00DA6F26" w:rsidRDefault="00FF47E5" w:rsidP="00FC77D4">
      <w:pPr>
        <w:rPr>
          <w:rFonts w:cs="Arial"/>
          <w:sz w:val="20"/>
        </w:rPr>
      </w:pPr>
    </w:p>
    <w:p w:rsidR="00DA6F26" w:rsidRPr="00D82CD3" w:rsidRDefault="00D82CD3" w:rsidP="00D82CD3">
      <w:pPr>
        <w:rPr>
          <w:b/>
          <w:sz w:val="20"/>
        </w:rPr>
      </w:pPr>
      <w:r>
        <w:rPr>
          <w:b/>
          <w:sz w:val="20"/>
        </w:rPr>
        <w:t>Artikel 4.</w:t>
      </w:r>
      <w:r w:rsidR="00DA6F26" w:rsidRPr="00D82CD3">
        <w:rPr>
          <w:b/>
          <w:sz w:val="20"/>
        </w:rPr>
        <w:tab/>
        <w:t xml:space="preserve">Prijs </w:t>
      </w:r>
    </w:p>
    <w:p w:rsidR="00201609" w:rsidRPr="00413792" w:rsidRDefault="00DA6F26" w:rsidP="00F21298">
      <w:pPr>
        <w:pStyle w:val="Plattetekst"/>
        <w:numPr>
          <w:ilvl w:val="0"/>
          <w:numId w:val="15"/>
        </w:numPr>
        <w:ind w:left="426" w:hanging="284"/>
        <w:jc w:val="left"/>
        <w:rPr>
          <w:rFonts w:ascii="Arial" w:hAnsi="Arial" w:cs="Arial"/>
          <w:sz w:val="20"/>
        </w:rPr>
      </w:pPr>
      <w:r w:rsidRPr="00413792">
        <w:rPr>
          <w:rFonts w:ascii="Arial" w:hAnsi="Arial" w:cs="Arial"/>
          <w:sz w:val="20"/>
        </w:rPr>
        <w:t xml:space="preserve">De Prijzen en levertijden van </w:t>
      </w:r>
      <w:r w:rsidR="003B03EA" w:rsidRPr="00413792">
        <w:rPr>
          <w:rFonts w:ascii="Arial" w:hAnsi="Arial" w:cs="Arial"/>
          <w:sz w:val="20"/>
        </w:rPr>
        <w:t xml:space="preserve">de </w:t>
      </w:r>
      <w:r w:rsidR="00F94100" w:rsidRPr="00413792">
        <w:rPr>
          <w:rFonts w:ascii="Arial" w:hAnsi="Arial" w:cs="Arial"/>
          <w:sz w:val="20"/>
        </w:rPr>
        <w:t>Diensten</w:t>
      </w:r>
      <w:r w:rsidR="00102E29">
        <w:rPr>
          <w:rFonts w:ascii="Arial" w:hAnsi="Arial" w:cs="Arial"/>
          <w:sz w:val="20"/>
        </w:rPr>
        <w:t xml:space="preserve"> en/of Producten</w:t>
      </w:r>
      <w:r w:rsidRPr="00413792">
        <w:rPr>
          <w:rFonts w:ascii="Arial" w:hAnsi="Arial" w:cs="Arial"/>
          <w:sz w:val="20"/>
        </w:rPr>
        <w:t xml:space="preserve"> zijn opgenomen in </w:t>
      </w:r>
      <w:r w:rsidR="00D82CD3" w:rsidRPr="00413792">
        <w:rPr>
          <w:rFonts w:ascii="Arial" w:hAnsi="Arial" w:cs="Arial"/>
          <w:sz w:val="20"/>
        </w:rPr>
        <w:t>B</w:t>
      </w:r>
      <w:r w:rsidR="003B03EA" w:rsidRPr="00413792">
        <w:rPr>
          <w:rFonts w:ascii="Arial" w:hAnsi="Arial" w:cs="Arial"/>
          <w:sz w:val="20"/>
        </w:rPr>
        <w:t xml:space="preserve">ijlage G </w:t>
      </w:r>
      <w:r w:rsidR="00F94100" w:rsidRPr="00413792">
        <w:rPr>
          <w:rFonts w:ascii="Arial" w:hAnsi="Arial" w:cs="Arial"/>
          <w:sz w:val="20"/>
        </w:rPr>
        <w:t>Prijzenblad</w:t>
      </w:r>
      <w:r w:rsidR="003B03EA" w:rsidRPr="00413792">
        <w:rPr>
          <w:rFonts w:ascii="Arial" w:hAnsi="Arial" w:cs="Arial"/>
          <w:sz w:val="20"/>
        </w:rPr>
        <w:t>.</w:t>
      </w:r>
    </w:p>
    <w:p w:rsidR="00201609" w:rsidRPr="00201609" w:rsidRDefault="00DA6F26" w:rsidP="00F21298">
      <w:pPr>
        <w:pStyle w:val="Plattetekst"/>
        <w:numPr>
          <w:ilvl w:val="0"/>
          <w:numId w:val="15"/>
        </w:numPr>
        <w:ind w:left="426" w:hanging="284"/>
        <w:jc w:val="left"/>
        <w:rPr>
          <w:rFonts w:ascii="Arial" w:hAnsi="Arial" w:cs="Arial"/>
          <w:sz w:val="20"/>
          <w:highlight w:val="lightGray"/>
        </w:rPr>
      </w:pPr>
      <w:r w:rsidRPr="00413792">
        <w:rPr>
          <w:rFonts w:ascii="Arial" w:hAnsi="Arial" w:cs="Arial"/>
          <w:sz w:val="20"/>
        </w:rPr>
        <w:t>De Prijzen</w:t>
      </w:r>
      <w:r w:rsidRPr="00201609">
        <w:rPr>
          <w:rFonts w:ascii="Arial" w:hAnsi="Arial" w:cs="Arial"/>
          <w:sz w:val="20"/>
        </w:rPr>
        <w:t xml:space="preserve"> omvatten alle kosten in verband met de nakoming van de verplichting van </w:t>
      </w:r>
      <w:r w:rsidRPr="00201609">
        <w:rPr>
          <w:rFonts w:ascii="Arial" w:hAnsi="Arial" w:cs="Arial"/>
          <w:sz w:val="20"/>
          <w:highlight w:val="lightGray"/>
        </w:rPr>
        <w:t>[</w:t>
      </w:r>
      <w:r w:rsidR="00F94100">
        <w:rPr>
          <w:rFonts w:ascii="Arial" w:hAnsi="Arial" w:cs="Arial"/>
          <w:sz w:val="20"/>
          <w:highlight w:val="lightGray"/>
        </w:rPr>
        <w:t>Opdrachtnemer</w:t>
      </w:r>
      <w:r w:rsidRPr="00201609">
        <w:rPr>
          <w:rFonts w:ascii="Arial" w:hAnsi="Arial" w:cs="Arial"/>
          <w:sz w:val="20"/>
          <w:highlight w:val="lightGray"/>
        </w:rPr>
        <w:t>]</w:t>
      </w:r>
      <w:r w:rsidRPr="00201609">
        <w:rPr>
          <w:rFonts w:ascii="Arial" w:hAnsi="Arial" w:cs="Arial"/>
          <w:sz w:val="20"/>
        </w:rPr>
        <w:t>. De Prijzen zijn te vermeerderen</w:t>
      </w:r>
      <w:r w:rsidR="00D82CD3" w:rsidRPr="00201609">
        <w:rPr>
          <w:rFonts w:ascii="Arial" w:hAnsi="Arial" w:cs="Arial"/>
          <w:sz w:val="20"/>
        </w:rPr>
        <w:t xml:space="preserve"> </w:t>
      </w:r>
      <w:r w:rsidRPr="00201609">
        <w:rPr>
          <w:rFonts w:ascii="Arial" w:hAnsi="Arial" w:cs="Arial"/>
          <w:sz w:val="20"/>
        </w:rPr>
        <w:t>met BTW.</w:t>
      </w:r>
    </w:p>
    <w:p w:rsidR="00201609" w:rsidRPr="00201609" w:rsidRDefault="00DA6F26" w:rsidP="00F21298">
      <w:pPr>
        <w:pStyle w:val="Plattetekst"/>
        <w:numPr>
          <w:ilvl w:val="0"/>
          <w:numId w:val="15"/>
        </w:numPr>
        <w:ind w:left="426" w:hanging="284"/>
        <w:jc w:val="left"/>
        <w:rPr>
          <w:rFonts w:ascii="Arial" w:hAnsi="Arial" w:cs="Arial"/>
          <w:sz w:val="20"/>
          <w:highlight w:val="lightGray"/>
        </w:rPr>
      </w:pPr>
      <w:r w:rsidRPr="00201609">
        <w:rPr>
          <w:rFonts w:ascii="Arial" w:hAnsi="Arial" w:cs="Arial"/>
          <w:sz w:val="20"/>
        </w:rPr>
        <w:t>De Prijzen zijn in Euro</w:t>
      </w:r>
      <w:r w:rsidR="00D82CD3" w:rsidRPr="00201609">
        <w:rPr>
          <w:rFonts w:ascii="Arial" w:hAnsi="Arial" w:cs="Arial"/>
          <w:sz w:val="20"/>
        </w:rPr>
        <w:t>’s en exclusief BTW</w:t>
      </w:r>
      <w:r w:rsidRPr="00201609">
        <w:rPr>
          <w:rFonts w:ascii="Arial" w:hAnsi="Arial" w:cs="Arial"/>
          <w:sz w:val="20"/>
        </w:rPr>
        <w:t>.</w:t>
      </w:r>
    </w:p>
    <w:p w:rsidR="00DA6F26" w:rsidRPr="00DA6F26" w:rsidRDefault="002411CF" w:rsidP="00C73FBD">
      <w:pPr>
        <w:pStyle w:val="Tekstopmerking"/>
        <w:ind w:left="426" w:hanging="284"/>
        <w:rPr>
          <w:rFonts w:ascii="Arial" w:hAnsi="Arial" w:cs="Arial"/>
        </w:rPr>
      </w:pPr>
      <w:r>
        <w:rPr>
          <w:rFonts w:ascii="Arial" w:hAnsi="Arial" w:cs="Arial"/>
        </w:rPr>
        <w:t xml:space="preserve">4. </w:t>
      </w:r>
      <w:r>
        <w:rPr>
          <w:rFonts w:ascii="Arial" w:hAnsi="Arial" w:cs="Arial"/>
        </w:rPr>
        <w:tab/>
      </w:r>
      <w:r w:rsidR="00DA6F26" w:rsidRPr="00DA6F26">
        <w:rPr>
          <w:rFonts w:ascii="Arial" w:hAnsi="Arial" w:cs="Arial"/>
        </w:rPr>
        <w:t>[</w:t>
      </w:r>
      <w:r w:rsidR="00F94100">
        <w:rPr>
          <w:rFonts w:ascii="Arial" w:hAnsi="Arial" w:cs="Arial"/>
          <w:highlight w:val="lightGray"/>
        </w:rPr>
        <w:t>Opdrachtnemer</w:t>
      </w:r>
      <w:r w:rsidR="00DA6F26" w:rsidRPr="00C73FBD">
        <w:rPr>
          <w:rFonts w:ascii="Arial" w:hAnsi="Arial" w:cs="Arial"/>
          <w:highlight w:val="lightGray"/>
        </w:rPr>
        <w:t>]</w:t>
      </w:r>
      <w:r w:rsidR="00DA6F26" w:rsidRPr="00DA6F26">
        <w:rPr>
          <w:rFonts w:ascii="Arial" w:hAnsi="Arial" w:cs="Arial"/>
        </w:rPr>
        <w:t xml:space="preserve"> </w:t>
      </w:r>
      <w:r w:rsidR="00DA6F26" w:rsidRPr="002411CF">
        <w:rPr>
          <w:rFonts w:ascii="Arial" w:hAnsi="Arial" w:cs="Arial"/>
        </w:rPr>
        <w:t xml:space="preserve">heeft </w:t>
      </w:r>
      <w:r w:rsidRPr="002411CF">
        <w:rPr>
          <w:rFonts w:ascii="Arial" w:hAnsi="Arial" w:cs="Arial"/>
        </w:rPr>
        <w:t>eenmaal</w:t>
      </w:r>
      <w:r w:rsidR="00DA6F26" w:rsidRPr="002411CF">
        <w:rPr>
          <w:rFonts w:ascii="Arial" w:hAnsi="Arial" w:cs="Arial"/>
        </w:rPr>
        <w:t xml:space="preserve"> per kalenderjaar</w:t>
      </w:r>
      <w:r w:rsidRPr="002411CF">
        <w:rPr>
          <w:rFonts w:ascii="Arial" w:hAnsi="Arial" w:cs="Arial"/>
        </w:rPr>
        <w:t>, voor</w:t>
      </w:r>
      <w:r>
        <w:rPr>
          <w:rFonts w:ascii="Arial" w:hAnsi="Arial" w:cs="Arial"/>
        </w:rPr>
        <w:t xml:space="preserve"> het eerst op 1 januari </w:t>
      </w:r>
      <w:r w:rsidR="00C73FBD">
        <w:rPr>
          <w:rFonts w:ascii="Arial" w:hAnsi="Arial" w:cs="Arial"/>
        </w:rPr>
        <w:t>201</w:t>
      </w:r>
      <w:r w:rsidR="009379B7">
        <w:rPr>
          <w:rFonts w:ascii="Arial" w:hAnsi="Arial" w:cs="Arial"/>
        </w:rPr>
        <w:t>7</w:t>
      </w:r>
      <w:r>
        <w:rPr>
          <w:rFonts w:ascii="Arial" w:hAnsi="Arial" w:cs="Arial"/>
        </w:rPr>
        <w:t>,</w:t>
      </w:r>
      <w:r w:rsidR="00C73FBD">
        <w:rPr>
          <w:rFonts w:ascii="Arial" w:hAnsi="Arial" w:cs="Arial"/>
        </w:rPr>
        <w:t xml:space="preserve"> </w:t>
      </w:r>
      <w:r w:rsidR="00DA6F26" w:rsidRPr="00DA6F26">
        <w:rPr>
          <w:rFonts w:ascii="Arial" w:hAnsi="Arial" w:cs="Arial"/>
        </w:rPr>
        <w:t>de mogelijkheid</w:t>
      </w:r>
      <w:r>
        <w:rPr>
          <w:rFonts w:ascii="Arial" w:hAnsi="Arial" w:cs="Arial"/>
        </w:rPr>
        <w:t xml:space="preserve"> </w:t>
      </w:r>
      <w:r w:rsidR="00DA6F26" w:rsidRPr="00DA6F26">
        <w:rPr>
          <w:rFonts w:ascii="Arial" w:hAnsi="Arial" w:cs="Arial"/>
        </w:rPr>
        <w:t xml:space="preserve">haar tarieven te verhogen met maximaal het percentage van </w:t>
      </w:r>
      <w:r w:rsidR="00C73FBD" w:rsidRPr="00C73FBD">
        <w:rPr>
          <w:rFonts w:ascii="Arial" w:hAnsi="Arial" w:cs="Arial"/>
        </w:rPr>
        <w:t>CBS prijsindex cijfer commerciële dienstverlening</w:t>
      </w:r>
      <w:r w:rsidR="00DA6F26" w:rsidRPr="00DA6F26">
        <w:rPr>
          <w:rFonts w:ascii="Arial" w:hAnsi="Arial" w:cs="Arial"/>
        </w:rPr>
        <w:t xml:space="preserve">, mits hiertoe </w:t>
      </w:r>
      <w:r>
        <w:rPr>
          <w:rFonts w:ascii="Arial" w:hAnsi="Arial" w:cs="Arial"/>
        </w:rPr>
        <w:t xml:space="preserve">door </w:t>
      </w:r>
      <w:r w:rsidRPr="002411CF">
        <w:rPr>
          <w:rFonts w:ascii="Arial" w:hAnsi="Arial" w:cs="Arial"/>
          <w:highlight w:val="lightGray"/>
        </w:rPr>
        <w:t>[</w:t>
      </w:r>
      <w:r w:rsidR="00F94100">
        <w:rPr>
          <w:rFonts w:ascii="Arial" w:hAnsi="Arial" w:cs="Arial"/>
          <w:highlight w:val="lightGray"/>
        </w:rPr>
        <w:t>Opdrachtnemer</w:t>
      </w:r>
      <w:r w:rsidRPr="002411CF">
        <w:rPr>
          <w:rFonts w:ascii="Arial" w:hAnsi="Arial" w:cs="Arial"/>
          <w:highlight w:val="lightGray"/>
        </w:rPr>
        <w:t>]</w:t>
      </w:r>
      <w:r>
        <w:rPr>
          <w:rFonts w:ascii="Arial" w:hAnsi="Arial" w:cs="Arial"/>
        </w:rPr>
        <w:t xml:space="preserve"> </w:t>
      </w:r>
      <w:r w:rsidR="00DA6F26" w:rsidRPr="00DA6F26">
        <w:rPr>
          <w:rFonts w:ascii="Arial" w:hAnsi="Arial" w:cs="Arial"/>
        </w:rPr>
        <w:t xml:space="preserve">uiterlijk </w:t>
      </w:r>
      <w:r>
        <w:rPr>
          <w:rFonts w:ascii="Arial" w:hAnsi="Arial" w:cs="Arial"/>
        </w:rPr>
        <w:t>op 1 oktober van elk jaar voorafgaand van de in</w:t>
      </w:r>
      <w:r w:rsidR="00DA6F26" w:rsidRPr="00DA6F26">
        <w:rPr>
          <w:rFonts w:ascii="Arial" w:hAnsi="Arial" w:cs="Arial"/>
        </w:rPr>
        <w:t xml:space="preserve">gangsdatum van de </w:t>
      </w:r>
      <w:r>
        <w:rPr>
          <w:rFonts w:ascii="Arial" w:hAnsi="Arial" w:cs="Arial"/>
        </w:rPr>
        <w:t>prijs-/tariefs</w:t>
      </w:r>
      <w:r w:rsidR="00DA6F26" w:rsidRPr="00DA6F26">
        <w:rPr>
          <w:rFonts w:ascii="Arial" w:hAnsi="Arial" w:cs="Arial"/>
        </w:rPr>
        <w:t xml:space="preserve">aanpassing een schriftelijk voorstel </w:t>
      </w:r>
      <w:r>
        <w:rPr>
          <w:rFonts w:ascii="Arial" w:hAnsi="Arial" w:cs="Arial"/>
        </w:rPr>
        <w:t xml:space="preserve">is ingediend bij de afdeling Inkoop van de </w:t>
      </w:r>
      <w:r w:rsidR="00F94100">
        <w:rPr>
          <w:rFonts w:ascii="Arial" w:hAnsi="Arial" w:cs="Arial"/>
        </w:rPr>
        <w:t>Opdrachtgever</w:t>
      </w:r>
      <w:r>
        <w:rPr>
          <w:rFonts w:ascii="Arial" w:hAnsi="Arial" w:cs="Arial"/>
        </w:rPr>
        <w:t xml:space="preserve"> </w:t>
      </w:r>
      <w:r w:rsidR="00DA6F26" w:rsidRPr="00DA6F26">
        <w:rPr>
          <w:rFonts w:ascii="Arial" w:hAnsi="Arial" w:cs="Arial"/>
        </w:rPr>
        <w:t xml:space="preserve">en dit voorstel door </w:t>
      </w:r>
      <w:r>
        <w:rPr>
          <w:rFonts w:ascii="Arial" w:hAnsi="Arial" w:cs="Arial"/>
        </w:rPr>
        <w:t xml:space="preserve">de </w:t>
      </w:r>
      <w:r w:rsidR="00F94100">
        <w:rPr>
          <w:rFonts w:ascii="Arial" w:hAnsi="Arial" w:cs="Arial"/>
        </w:rPr>
        <w:t>Opdrachtgever</w:t>
      </w:r>
      <w:r w:rsidR="00DA6F26" w:rsidRPr="00DA6F26">
        <w:rPr>
          <w:rFonts w:ascii="Arial" w:hAnsi="Arial" w:cs="Arial"/>
        </w:rPr>
        <w:t xml:space="preserve"> is goedgekeurd. </w:t>
      </w:r>
    </w:p>
    <w:p w:rsidR="00D01F01" w:rsidRDefault="00DA6F26" w:rsidP="007D478B">
      <w:pPr>
        <w:rPr>
          <w:sz w:val="20"/>
        </w:rPr>
      </w:pPr>
      <w:r w:rsidRPr="007D478B">
        <w:rPr>
          <w:sz w:val="20"/>
        </w:rPr>
        <w:tab/>
      </w:r>
    </w:p>
    <w:p w:rsidR="00DA6F26" w:rsidRPr="00F52CB2" w:rsidRDefault="009379B7" w:rsidP="00F52CB2">
      <w:pPr>
        <w:rPr>
          <w:b/>
          <w:sz w:val="20"/>
        </w:rPr>
      </w:pPr>
      <w:r>
        <w:rPr>
          <w:b/>
          <w:sz w:val="20"/>
        </w:rPr>
        <w:t>Artikel 5</w:t>
      </w:r>
      <w:r w:rsidR="00830290">
        <w:rPr>
          <w:b/>
          <w:sz w:val="20"/>
        </w:rPr>
        <w:t>.</w:t>
      </w:r>
      <w:r w:rsidR="00DA6F26" w:rsidRPr="00F52CB2">
        <w:rPr>
          <w:b/>
          <w:sz w:val="20"/>
        </w:rPr>
        <w:tab/>
        <w:t>Facturatie- en betalingsvoorwaarden</w:t>
      </w:r>
    </w:p>
    <w:p w:rsidR="00DA6F26" w:rsidRPr="00F52CB2" w:rsidRDefault="00DA6F26" w:rsidP="00F21298">
      <w:pPr>
        <w:pStyle w:val="Plattetekst"/>
        <w:numPr>
          <w:ilvl w:val="0"/>
          <w:numId w:val="6"/>
        </w:numPr>
        <w:tabs>
          <w:tab w:val="num" w:pos="568"/>
        </w:tabs>
        <w:ind w:left="284" w:hanging="284"/>
        <w:jc w:val="left"/>
        <w:rPr>
          <w:rFonts w:ascii="Arial" w:hAnsi="Arial" w:cs="Arial"/>
          <w:sz w:val="20"/>
        </w:rPr>
      </w:pPr>
      <w:r w:rsidRPr="00F52CB2">
        <w:rPr>
          <w:rFonts w:ascii="Arial" w:hAnsi="Arial" w:cs="Arial"/>
          <w:sz w:val="20"/>
        </w:rPr>
        <w:t xml:space="preserve">De betalingsverplichting van </w:t>
      </w:r>
      <w:r w:rsidR="00F52CB2" w:rsidRPr="00F52CB2">
        <w:rPr>
          <w:rFonts w:ascii="Arial" w:hAnsi="Arial" w:cs="Arial"/>
          <w:sz w:val="20"/>
        </w:rPr>
        <w:t>d</w:t>
      </w:r>
      <w:r w:rsidR="004E7F35" w:rsidRPr="00F52CB2">
        <w:rPr>
          <w:rFonts w:ascii="Arial" w:hAnsi="Arial" w:cs="Arial"/>
          <w:sz w:val="20"/>
        </w:rPr>
        <w:t xml:space="preserve">e </w:t>
      </w:r>
      <w:r w:rsidR="00F94100">
        <w:rPr>
          <w:rFonts w:ascii="Arial" w:hAnsi="Arial" w:cs="Arial"/>
          <w:sz w:val="20"/>
        </w:rPr>
        <w:t>Opdrachtgever</w:t>
      </w:r>
      <w:r w:rsidRPr="00F52CB2">
        <w:rPr>
          <w:rFonts w:ascii="Arial" w:hAnsi="Arial" w:cs="Arial"/>
          <w:sz w:val="20"/>
        </w:rPr>
        <w:t xml:space="preserve"> ontstaat eerst nadat de prestatie van </w:t>
      </w:r>
      <w:r w:rsidRPr="00F52CB2">
        <w:rPr>
          <w:rFonts w:ascii="Arial" w:hAnsi="Arial" w:cs="Arial"/>
          <w:sz w:val="20"/>
          <w:highlight w:val="lightGray"/>
        </w:rPr>
        <w:t>[</w:t>
      </w:r>
      <w:r w:rsidR="00F94100">
        <w:rPr>
          <w:rFonts w:ascii="Arial" w:hAnsi="Arial" w:cs="Arial"/>
          <w:sz w:val="20"/>
          <w:highlight w:val="lightGray"/>
        </w:rPr>
        <w:t>Opdrachtnemer</w:t>
      </w:r>
      <w:r w:rsidRPr="00F52CB2">
        <w:rPr>
          <w:rFonts w:ascii="Arial" w:hAnsi="Arial" w:cs="Arial"/>
          <w:sz w:val="20"/>
          <w:highlight w:val="lightGray"/>
        </w:rPr>
        <w:t>]</w:t>
      </w:r>
      <w:r w:rsidRPr="00F52CB2">
        <w:rPr>
          <w:rFonts w:ascii="Arial" w:hAnsi="Arial" w:cs="Arial"/>
          <w:sz w:val="20"/>
        </w:rPr>
        <w:t xml:space="preserve"> correct heeft plaatsgevonden</w:t>
      </w:r>
      <w:r w:rsidR="00F52CB2">
        <w:rPr>
          <w:rFonts w:ascii="Arial" w:hAnsi="Arial" w:cs="Arial"/>
          <w:sz w:val="20"/>
        </w:rPr>
        <w:t xml:space="preserve"> en door de </w:t>
      </w:r>
      <w:r w:rsidR="00F94100">
        <w:rPr>
          <w:rFonts w:ascii="Arial" w:hAnsi="Arial" w:cs="Arial"/>
          <w:sz w:val="20"/>
        </w:rPr>
        <w:t>Opdrachtgever</w:t>
      </w:r>
      <w:r w:rsidR="00F52CB2">
        <w:rPr>
          <w:rFonts w:ascii="Arial" w:hAnsi="Arial" w:cs="Arial"/>
          <w:sz w:val="20"/>
        </w:rPr>
        <w:t xml:space="preserve"> is goedgekeurd</w:t>
      </w:r>
      <w:r w:rsidRPr="00F52CB2">
        <w:rPr>
          <w:rFonts w:ascii="Arial" w:hAnsi="Arial" w:cs="Arial"/>
          <w:sz w:val="20"/>
        </w:rPr>
        <w:t>.</w:t>
      </w:r>
    </w:p>
    <w:p w:rsidR="00F52CB2" w:rsidRPr="00F52CB2" w:rsidRDefault="00DA6F26" w:rsidP="00F21298">
      <w:pPr>
        <w:pStyle w:val="Plattetekst"/>
        <w:numPr>
          <w:ilvl w:val="0"/>
          <w:numId w:val="6"/>
        </w:numPr>
        <w:tabs>
          <w:tab w:val="num" w:pos="284"/>
          <w:tab w:val="num" w:pos="568"/>
        </w:tabs>
        <w:ind w:left="284" w:hanging="284"/>
        <w:jc w:val="left"/>
        <w:rPr>
          <w:rFonts w:ascii="Arial" w:hAnsi="Arial" w:cs="Arial"/>
          <w:sz w:val="20"/>
        </w:rPr>
      </w:pPr>
      <w:r w:rsidRPr="00F52CB2">
        <w:rPr>
          <w:rFonts w:ascii="Arial" w:hAnsi="Arial" w:cs="Arial"/>
          <w:sz w:val="20"/>
        </w:rPr>
        <w:t xml:space="preserve">Op de </w:t>
      </w:r>
      <w:r w:rsidR="00F52CB2">
        <w:rPr>
          <w:rFonts w:ascii="Arial" w:hAnsi="Arial" w:cs="Arial"/>
          <w:sz w:val="20"/>
        </w:rPr>
        <w:t>facturen</w:t>
      </w:r>
      <w:r w:rsidRPr="00F52CB2">
        <w:rPr>
          <w:rFonts w:ascii="Arial" w:hAnsi="Arial" w:cs="Arial"/>
          <w:sz w:val="20"/>
        </w:rPr>
        <w:t xml:space="preserve"> van </w:t>
      </w:r>
      <w:r w:rsidRPr="00F52CB2">
        <w:rPr>
          <w:rFonts w:ascii="Arial" w:hAnsi="Arial" w:cs="Arial"/>
          <w:sz w:val="20"/>
          <w:highlight w:val="lightGray"/>
        </w:rPr>
        <w:t>[</w:t>
      </w:r>
      <w:r w:rsidR="00F94100">
        <w:rPr>
          <w:rFonts w:ascii="Arial" w:hAnsi="Arial" w:cs="Arial"/>
          <w:sz w:val="20"/>
          <w:highlight w:val="lightGray"/>
        </w:rPr>
        <w:t>Opdrachtnemer</w:t>
      </w:r>
      <w:r w:rsidRPr="00F52CB2">
        <w:rPr>
          <w:rFonts w:ascii="Arial" w:hAnsi="Arial" w:cs="Arial"/>
          <w:sz w:val="20"/>
          <w:highlight w:val="lightGray"/>
        </w:rPr>
        <w:t>]</w:t>
      </w:r>
      <w:r w:rsidRPr="00F52CB2">
        <w:rPr>
          <w:rFonts w:ascii="Arial" w:hAnsi="Arial" w:cs="Arial"/>
          <w:sz w:val="20"/>
        </w:rPr>
        <w:t xml:space="preserve"> dient de informatie te </w:t>
      </w:r>
      <w:r w:rsidR="00A77CEE">
        <w:rPr>
          <w:rFonts w:ascii="Arial" w:hAnsi="Arial" w:cs="Arial"/>
          <w:sz w:val="20"/>
        </w:rPr>
        <w:t>staan zoals akkoord verklaard door Opdrachtnemer in de factuureisen.</w:t>
      </w:r>
    </w:p>
    <w:p w:rsidR="009D0553" w:rsidRDefault="009D0553" w:rsidP="00F21298">
      <w:pPr>
        <w:pStyle w:val="Plattetekst"/>
        <w:numPr>
          <w:ilvl w:val="0"/>
          <w:numId w:val="6"/>
        </w:numPr>
        <w:tabs>
          <w:tab w:val="num" w:pos="568"/>
        </w:tabs>
        <w:ind w:left="284" w:hanging="284"/>
        <w:jc w:val="left"/>
        <w:rPr>
          <w:rFonts w:ascii="Arial" w:hAnsi="Arial" w:cs="Arial"/>
          <w:sz w:val="20"/>
        </w:rPr>
      </w:pPr>
      <w:r>
        <w:rPr>
          <w:rFonts w:ascii="Arial" w:hAnsi="Arial" w:cs="Arial"/>
          <w:sz w:val="20"/>
        </w:rPr>
        <w:lastRenderedPageBreak/>
        <w:t>Op de facturen dienen de totaalkosten per kostensoort te worden vermeld, zowel inclusief, als exclusief BTW;</w:t>
      </w:r>
    </w:p>
    <w:p w:rsidR="009D0553" w:rsidRDefault="009D0553" w:rsidP="00F21298">
      <w:pPr>
        <w:pStyle w:val="Plattetekst"/>
        <w:numPr>
          <w:ilvl w:val="0"/>
          <w:numId w:val="6"/>
        </w:numPr>
        <w:tabs>
          <w:tab w:val="num" w:pos="568"/>
        </w:tabs>
        <w:ind w:left="284" w:hanging="284"/>
        <w:jc w:val="left"/>
        <w:rPr>
          <w:rFonts w:ascii="Arial" w:hAnsi="Arial" w:cs="Arial"/>
          <w:sz w:val="20"/>
        </w:rPr>
      </w:pPr>
      <w:r>
        <w:rPr>
          <w:rFonts w:ascii="Arial" w:hAnsi="Arial" w:cs="Arial"/>
          <w:sz w:val="20"/>
        </w:rPr>
        <w:t>De specificatie dient aan elke factuur te worden toegevoegd.</w:t>
      </w:r>
    </w:p>
    <w:p w:rsidR="009379B7" w:rsidRPr="009379B7" w:rsidRDefault="009D0553" w:rsidP="00A77CEE">
      <w:pPr>
        <w:pStyle w:val="Plattetekst"/>
        <w:numPr>
          <w:ilvl w:val="0"/>
          <w:numId w:val="6"/>
        </w:numPr>
        <w:tabs>
          <w:tab w:val="num" w:pos="568"/>
        </w:tabs>
        <w:ind w:left="284" w:hanging="284"/>
        <w:jc w:val="left"/>
        <w:rPr>
          <w:rFonts w:cs="Arial"/>
          <w:sz w:val="20"/>
        </w:rPr>
      </w:pPr>
      <w:r>
        <w:rPr>
          <w:rFonts w:ascii="Arial" w:hAnsi="Arial" w:cs="Arial"/>
          <w:sz w:val="20"/>
        </w:rPr>
        <w:t>Een factuur dient altijd als één pdf-document (dit is: incl. eventuele bijlagen)</w:t>
      </w:r>
      <w:r w:rsidR="00F52CB2" w:rsidRPr="00F52CB2">
        <w:rPr>
          <w:rFonts w:ascii="Arial" w:hAnsi="Arial" w:cs="Arial"/>
          <w:sz w:val="20"/>
        </w:rPr>
        <w:t xml:space="preserve"> per e-mail te worden gezonden naar </w:t>
      </w:r>
      <w:hyperlink r:id="rId9" w:history="1">
        <w:r w:rsidR="00A77CEE" w:rsidRPr="00030804">
          <w:rPr>
            <w:rStyle w:val="Hyperlink"/>
            <w:rFonts w:ascii="Arial" w:hAnsi="Arial" w:cs="Arial"/>
            <w:sz w:val="20"/>
          </w:rPr>
          <w:t>crediteuren@kvk.nl</w:t>
        </w:r>
      </w:hyperlink>
      <w:r w:rsidR="00F52CB2" w:rsidRPr="00F52CB2">
        <w:rPr>
          <w:rFonts w:ascii="Arial" w:hAnsi="Arial" w:cs="Arial"/>
          <w:sz w:val="20"/>
        </w:rPr>
        <w:t xml:space="preserve">. </w:t>
      </w:r>
    </w:p>
    <w:p w:rsidR="00DA6F26" w:rsidRPr="00F52CB2" w:rsidRDefault="004E7F35" w:rsidP="00F21298">
      <w:pPr>
        <w:pStyle w:val="Plattetekst"/>
        <w:numPr>
          <w:ilvl w:val="0"/>
          <w:numId w:val="6"/>
        </w:numPr>
        <w:tabs>
          <w:tab w:val="num" w:pos="568"/>
        </w:tabs>
        <w:ind w:left="284" w:hanging="284"/>
        <w:jc w:val="left"/>
        <w:rPr>
          <w:rFonts w:ascii="Arial" w:hAnsi="Arial" w:cs="Arial"/>
          <w:sz w:val="20"/>
        </w:rPr>
      </w:pPr>
      <w:r w:rsidRPr="00F52CB2">
        <w:rPr>
          <w:rFonts w:ascii="Arial" w:hAnsi="Arial" w:cs="Arial"/>
          <w:sz w:val="20"/>
        </w:rPr>
        <w:t xml:space="preserve">De </w:t>
      </w:r>
      <w:r w:rsidR="00F94100">
        <w:rPr>
          <w:rFonts w:ascii="Arial" w:hAnsi="Arial" w:cs="Arial"/>
          <w:sz w:val="20"/>
        </w:rPr>
        <w:t>Opdrachtgever</w:t>
      </w:r>
      <w:r w:rsidR="00DA6F26" w:rsidRPr="00F52CB2">
        <w:rPr>
          <w:rFonts w:ascii="Arial" w:hAnsi="Arial" w:cs="Arial"/>
          <w:sz w:val="20"/>
        </w:rPr>
        <w:t xml:space="preserve"> is </w:t>
      </w:r>
      <w:r w:rsidR="009D0553">
        <w:rPr>
          <w:rFonts w:ascii="Arial" w:hAnsi="Arial" w:cs="Arial"/>
          <w:sz w:val="20"/>
        </w:rPr>
        <w:t xml:space="preserve">te allen tijde </w:t>
      </w:r>
      <w:r w:rsidR="00DA6F26" w:rsidRPr="00F52CB2">
        <w:rPr>
          <w:rFonts w:ascii="Arial" w:hAnsi="Arial" w:cs="Arial"/>
          <w:sz w:val="20"/>
        </w:rPr>
        <w:t>gerechtigd nadere eisen aan de facturatie te stellen.</w:t>
      </w:r>
    </w:p>
    <w:p w:rsidR="00DA6F26" w:rsidRDefault="00DA6F26" w:rsidP="00B1376B">
      <w:pPr>
        <w:pStyle w:val="Kop3"/>
        <w:numPr>
          <w:ilvl w:val="0"/>
          <w:numId w:val="0"/>
        </w:numPr>
      </w:pPr>
    </w:p>
    <w:p w:rsidR="00FF47E5" w:rsidRPr="00FF47E5" w:rsidRDefault="00FF47E5" w:rsidP="00FF47E5"/>
    <w:p w:rsidR="00DA6F26" w:rsidRPr="009379B7" w:rsidRDefault="00CC07A5" w:rsidP="00E3646A">
      <w:pPr>
        <w:rPr>
          <w:b/>
          <w:sz w:val="20"/>
        </w:rPr>
      </w:pPr>
      <w:r w:rsidRPr="00F94100">
        <w:rPr>
          <w:b/>
          <w:sz w:val="20"/>
        </w:rPr>
        <w:t>Artikel 6</w:t>
      </w:r>
      <w:r w:rsidR="00E3646A" w:rsidRPr="00F94100">
        <w:rPr>
          <w:b/>
          <w:sz w:val="20"/>
        </w:rPr>
        <w:t>.</w:t>
      </w:r>
      <w:r w:rsidR="00DA6F26" w:rsidRPr="00F94100">
        <w:rPr>
          <w:b/>
          <w:sz w:val="20"/>
        </w:rPr>
        <w:tab/>
      </w:r>
      <w:proofErr w:type="spellStart"/>
      <w:r w:rsidR="00DA6F26" w:rsidRPr="009379B7">
        <w:rPr>
          <w:b/>
          <w:sz w:val="20"/>
        </w:rPr>
        <w:t>Key</w:t>
      </w:r>
      <w:proofErr w:type="spellEnd"/>
      <w:r w:rsidR="00DA6F26" w:rsidRPr="009379B7">
        <w:rPr>
          <w:b/>
          <w:sz w:val="20"/>
        </w:rPr>
        <w:t xml:space="preserve"> Performance Indicatoren</w:t>
      </w:r>
      <w:r w:rsidR="009379B7">
        <w:rPr>
          <w:b/>
          <w:sz w:val="20"/>
        </w:rPr>
        <w:t>/ Eisen</w:t>
      </w:r>
    </w:p>
    <w:p w:rsidR="00DA6F26" w:rsidRPr="00DA6F26" w:rsidRDefault="00DA6F26" w:rsidP="00FC77D4">
      <w:pPr>
        <w:pStyle w:val="Plattetekst"/>
        <w:jc w:val="left"/>
        <w:rPr>
          <w:rFonts w:ascii="Arial" w:hAnsi="Arial" w:cs="Arial"/>
          <w:sz w:val="20"/>
        </w:rPr>
      </w:pPr>
      <w:r w:rsidRPr="009379B7">
        <w:rPr>
          <w:rFonts w:ascii="Arial" w:hAnsi="Arial" w:cs="Arial"/>
          <w:sz w:val="20"/>
        </w:rPr>
        <w:t>De in de</w:t>
      </w:r>
      <w:r w:rsidR="009379B7" w:rsidRPr="009379B7">
        <w:rPr>
          <w:rFonts w:ascii="Arial" w:hAnsi="Arial" w:cs="Arial"/>
          <w:sz w:val="20"/>
        </w:rPr>
        <w:t xml:space="preserve"> UTI en Bijlage D</w:t>
      </w:r>
      <w:r w:rsidRPr="009379B7">
        <w:rPr>
          <w:rFonts w:ascii="Arial" w:hAnsi="Arial" w:cs="Arial"/>
          <w:sz w:val="20"/>
        </w:rPr>
        <w:t xml:space="preserve"> opgenomen </w:t>
      </w:r>
      <w:proofErr w:type="spellStart"/>
      <w:r w:rsidRPr="009379B7">
        <w:rPr>
          <w:rFonts w:ascii="Arial" w:hAnsi="Arial" w:cs="Arial"/>
          <w:sz w:val="20"/>
        </w:rPr>
        <w:t>Key</w:t>
      </w:r>
      <w:proofErr w:type="spellEnd"/>
      <w:r w:rsidRPr="009379B7">
        <w:rPr>
          <w:rFonts w:ascii="Arial" w:hAnsi="Arial" w:cs="Arial"/>
          <w:sz w:val="20"/>
        </w:rPr>
        <w:t xml:space="preserve"> Performance Indicatoren (</w:t>
      </w:r>
      <w:proofErr w:type="spellStart"/>
      <w:r w:rsidRPr="009379B7">
        <w:rPr>
          <w:rFonts w:ascii="Arial" w:hAnsi="Arial" w:cs="Arial"/>
          <w:sz w:val="20"/>
        </w:rPr>
        <w:t>KPI’s</w:t>
      </w:r>
      <w:proofErr w:type="spellEnd"/>
      <w:r w:rsidRPr="009379B7">
        <w:rPr>
          <w:rFonts w:ascii="Arial" w:hAnsi="Arial" w:cs="Arial"/>
          <w:sz w:val="20"/>
        </w:rPr>
        <w:t>)</w:t>
      </w:r>
      <w:r w:rsidR="00ED4A0F">
        <w:rPr>
          <w:rFonts w:ascii="Arial" w:hAnsi="Arial" w:cs="Arial"/>
          <w:sz w:val="20"/>
        </w:rPr>
        <w:t xml:space="preserve"> </w:t>
      </w:r>
      <w:r w:rsidR="009379B7" w:rsidRPr="009379B7">
        <w:rPr>
          <w:rFonts w:ascii="Arial" w:hAnsi="Arial" w:cs="Arial"/>
          <w:sz w:val="20"/>
        </w:rPr>
        <w:t xml:space="preserve"> (Eisen)</w:t>
      </w:r>
      <w:r w:rsidRPr="009379B7">
        <w:rPr>
          <w:rFonts w:ascii="Arial" w:hAnsi="Arial" w:cs="Arial"/>
          <w:sz w:val="20"/>
        </w:rPr>
        <w:t>,  zijn aan te merken als resultaatsverbintenissen waaraan door [</w:t>
      </w:r>
      <w:r w:rsidR="00F94100">
        <w:rPr>
          <w:rFonts w:ascii="Arial" w:hAnsi="Arial" w:cs="Arial"/>
          <w:sz w:val="20"/>
        </w:rPr>
        <w:t>Opdrachtnemer</w:t>
      </w:r>
      <w:r w:rsidR="009379B7" w:rsidRPr="009379B7">
        <w:rPr>
          <w:rFonts w:ascii="Arial" w:hAnsi="Arial" w:cs="Arial"/>
          <w:sz w:val="20"/>
        </w:rPr>
        <w:t>] dient te worden voldaan.</w:t>
      </w:r>
    </w:p>
    <w:p w:rsidR="00DA6F26" w:rsidRDefault="00DA6F26" w:rsidP="00B1376B">
      <w:pPr>
        <w:pStyle w:val="Kop3"/>
        <w:numPr>
          <w:ilvl w:val="0"/>
          <w:numId w:val="0"/>
        </w:numPr>
      </w:pPr>
    </w:p>
    <w:p w:rsidR="00FF47E5" w:rsidRPr="00FF47E5" w:rsidRDefault="00FF47E5" w:rsidP="00FF47E5"/>
    <w:p w:rsidR="00DA6F26" w:rsidRPr="007906E7" w:rsidRDefault="00A07247" w:rsidP="00E709A8">
      <w:pPr>
        <w:rPr>
          <w:b/>
          <w:sz w:val="20"/>
        </w:rPr>
      </w:pPr>
      <w:r>
        <w:rPr>
          <w:b/>
          <w:sz w:val="20"/>
        </w:rPr>
        <w:t xml:space="preserve">Artikel </w:t>
      </w:r>
      <w:r w:rsidR="00CC07A5">
        <w:rPr>
          <w:b/>
          <w:sz w:val="20"/>
        </w:rPr>
        <w:t>7</w:t>
      </w:r>
      <w:r>
        <w:rPr>
          <w:b/>
          <w:sz w:val="20"/>
        </w:rPr>
        <w:t>.</w:t>
      </w:r>
      <w:r>
        <w:rPr>
          <w:b/>
          <w:sz w:val="20"/>
        </w:rPr>
        <w:tab/>
      </w:r>
      <w:r w:rsidR="00860681">
        <w:rPr>
          <w:b/>
          <w:sz w:val="20"/>
        </w:rPr>
        <w:t>Aansprakelijkheid en verzekering</w:t>
      </w:r>
    </w:p>
    <w:p w:rsidR="00DA6F26" w:rsidRPr="00860681" w:rsidRDefault="004E7F35" w:rsidP="00860681">
      <w:pPr>
        <w:pStyle w:val="Lijstalinea"/>
        <w:numPr>
          <w:ilvl w:val="0"/>
          <w:numId w:val="27"/>
        </w:numPr>
        <w:rPr>
          <w:sz w:val="20"/>
        </w:rPr>
      </w:pPr>
      <w:r w:rsidRPr="00860681">
        <w:rPr>
          <w:rFonts w:cs="Arial"/>
          <w:sz w:val="20"/>
          <w:highlight w:val="lightGray"/>
        </w:rPr>
        <w:t>[</w:t>
      </w:r>
      <w:r w:rsidR="00F94100" w:rsidRPr="00860681">
        <w:rPr>
          <w:rFonts w:cs="Arial"/>
          <w:sz w:val="20"/>
          <w:highlight w:val="lightGray"/>
        </w:rPr>
        <w:t>Opdrachtnemer</w:t>
      </w:r>
      <w:r w:rsidRPr="00860681">
        <w:rPr>
          <w:rFonts w:cs="Arial"/>
          <w:sz w:val="20"/>
          <w:highlight w:val="lightGray"/>
        </w:rPr>
        <w:t>]</w:t>
      </w:r>
      <w:r w:rsidRPr="00860681">
        <w:rPr>
          <w:rFonts w:cs="Arial"/>
          <w:sz w:val="20"/>
        </w:rPr>
        <w:t xml:space="preserve"> </w:t>
      </w:r>
      <w:r w:rsidR="00DA6F26" w:rsidRPr="00860681">
        <w:rPr>
          <w:sz w:val="20"/>
        </w:rPr>
        <w:t xml:space="preserve">is aansprakelijk voor de schade die </w:t>
      </w:r>
      <w:r w:rsidRPr="00860681">
        <w:rPr>
          <w:sz w:val="20"/>
        </w:rPr>
        <w:t xml:space="preserve">de </w:t>
      </w:r>
      <w:r w:rsidR="00F94100" w:rsidRPr="00860681">
        <w:rPr>
          <w:sz w:val="20"/>
        </w:rPr>
        <w:t>Opdrachtgever</w:t>
      </w:r>
      <w:r w:rsidR="00DA6F26" w:rsidRPr="00860681">
        <w:rPr>
          <w:sz w:val="20"/>
        </w:rPr>
        <w:t xml:space="preserve"> lijdt als gevolg van een</w:t>
      </w:r>
      <w:r w:rsidRPr="00860681">
        <w:rPr>
          <w:sz w:val="20"/>
        </w:rPr>
        <w:t xml:space="preserve"> toerekenbare tekortkoming van </w:t>
      </w:r>
      <w:r w:rsidRPr="00860681">
        <w:rPr>
          <w:rFonts w:cs="Arial"/>
          <w:sz w:val="20"/>
          <w:highlight w:val="lightGray"/>
        </w:rPr>
        <w:t>[</w:t>
      </w:r>
      <w:r w:rsidR="00F94100" w:rsidRPr="00860681">
        <w:rPr>
          <w:rFonts w:cs="Arial"/>
          <w:sz w:val="20"/>
          <w:highlight w:val="lightGray"/>
        </w:rPr>
        <w:t>Opdrachtnemer</w:t>
      </w:r>
      <w:r w:rsidRPr="00860681">
        <w:rPr>
          <w:rFonts w:cs="Arial"/>
          <w:sz w:val="20"/>
          <w:highlight w:val="lightGray"/>
        </w:rPr>
        <w:t>]</w:t>
      </w:r>
      <w:r w:rsidRPr="00860681">
        <w:rPr>
          <w:sz w:val="20"/>
        </w:rPr>
        <w:t xml:space="preserve"> of door </w:t>
      </w:r>
      <w:r w:rsidRPr="00860681">
        <w:rPr>
          <w:rFonts w:cs="Arial"/>
          <w:sz w:val="20"/>
          <w:highlight w:val="lightGray"/>
        </w:rPr>
        <w:t>[</w:t>
      </w:r>
      <w:r w:rsidR="00F94100" w:rsidRPr="00860681">
        <w:rPr>
          <w:rFonts w:cs="Arial"/>
          <w:sz w:val="20"/>
          <w:highlight w:val="lightGray"/>
        </w:rPr>
        <w:t>Opdrachtnemer</w:t>
      </w:r>
      <w:r w:rsidRPr="00860681">
        <w:rPr>
          <w:rFonts w:cs="Arial"/>
          <w:sz w:val="20"/>
          <w:highlight w:val="lightGray"/>
        </w:rPr>
        <w:t>]</w:t>
      </w:r>
      <w:r w:rsidR="00DA6F26" w:rsidRPr="00860681">
        <w:rPr>
          <w:sz w:val="20"/>
        </w:rPr>
        <w:t xml:space="preserve"> ingeschakelde personen, al of nie</w:t>
      </w:r>
      <w:r w:rsidRPr="00860681">
        <w:rPr>
          <w:sz w:val="20"/>
        </w:rPr>
        <w:t xml:space="preserve">t ingezet door derden voor wie </w:t>
      </w:r>
      <w:r w:rsidRPr="00860681">
        <w:rPr>
          <w:rFonts w:cs="Arial"/>
          <w:sz w:val="20"/>
          <w:highlight w:val="lightGray"/>
        </w:rPr>
        <w:t>[</w:t>
      </w:r>
      <w:r w:rsidR="00F94100" w:rsidRPr="00860681">
        <w:rPr>
          <w:rFonts w:cs="Arial"/>
          <w:sz w:val="20"/>
          <w:highlight w:val="lightGray"/>
        </w:rPr>
        <w:t>Opdrachtnemer</w:t>
      </w:r>
      <w:r w:rsidRPr="00860681">
        <w:rPr>
          <w:rFonts w:cs="Arial"/>
          <w:sz w:val="20"/>
          <w:highlight w:val="lightGray"/>
        </w:rPr>
        <w:t>]</w:t>
      </w:r>
      <w:r w:rsidR="00DA6F26" w:rsidRPr="00860681">
        <w:rPr>
          <w:sz w:val="20"/>
        </w:rPr>
        <w:t xml:space="preserve"> verantwoordelijk is. </w:t>
      </w:r>
    </w:p>
    <w:p w:rsidR="00860681" w:rsidRDefault="004E7F35" w:rsidP="00860681">
      <w:pPr>
        <w:pStyle w:val="Lijstalinea"/>
        <w:numPr>
          <w:ilvl w:val="0"/>
          <w:numId w:val="27"/>
        </w:numPr>
        <w:rPr>
          <w:sz w:val="20"/>
        </w:rPr>
      </w:pPr>
      <w:r w:rsidRPr="00860681">
        <w:rPr>
          <w:rFonts w:cs="Arial"/>
          <w:sz w:val="20"/>
          <w:highlight w:val="lightGray"/>
        </w:rPr>
        <w:t>[</w:t>
      </w:r>
      <w:r w:rsidR="00F94100" w:rsidRPr="00860681">
        <w:rPr>
          <w:rFonts w:cs="Arial"/>
          <w:sz w:val="20"/>
          <w:highlight w:val="lightGray"/>
        </w:rPr>
        <w:t>Opdrachtnemer</w:t>
      </w:r>
      <w:r w:rsidRPr="00860681">
        <w:rPr>
          <w:rFonts w:cs="Arial"/>
          <w:sz w:val="20"/>
          <w:highlight w:val="lightGray"/>
        </w:rPr>
        <w:t>]</w:t>
      </w:r>
      <w:r w:rsidR="00DA6F26" w:rsidRPr="00860681">
        <w:rPr>
          <w:sz w:val="20"/>
        </w:rPr>
        <w:t xml:space="preserve"> zal ter dekking van haar aansprakelijkheid, voordat haar werkzaamheden aanvangen, een afdoende en </w:t>
      </w:r>
      <w:r w:rsidR="00407AB7" w:rsidRPr="00860681">
        <w:rPr>
          <w:sz w:val="20"/>
        </w:rPr>
        <w:t>adequate</w:t>
      </w:r>
      <w:r w:rsidR="00DA6F26" w:rsidRPr="00860681">
        <w:rPr>
          <w:sz w:val="20"/>
        </w:rPr>
        <w:t xml:space="preserve"> </w:t>
      </w:r>
      <w:r w:rsidR="00860681">
        <w:rPr>
          <w:sz w:val="20"/>
        </w:rPr>
        <w:t>b</w:t>
      </w:r>
      <w:r w:rsidR="00DA6F26" w:rsidRPr="00860681">
        <w:rPr>
          <w:sz w:val="20"/>
        </w:rPr>
        <w:t>e</w:t>
      </w:r>
      <w:r w:rsidR="00860681" w:rsidRPr="00860681">
        <w:rPr>
          <w:sz w:val="20"/>
        </w:rPr>
        <w:t>roeps- en bedrijfs</w:t>
      </w:r>
      <w:r w:rsidRPr="00860681">
        <w:rPr>
          <w:sz w:val="20"/>
        </w:rPr>
        <w:t>aansprakelijkheidsverzekering</w:t>
      </w:r>
      <w:r w:rsidR="00A07247" w:rsidRPr="00860681">
        <w:rPr>
          <w:sz w:val="20"/>
        </w:rPr>
        <w:t xml:space="preserve"> afsluiten en in stand houden totdat zij aan al haar verplichtingen uit hoofde van deze </w:t>
      </w:r>
      <w:r w:rsidR="00F94100" w:rsidRPr="00860681">
        <w:rPr>
          <w:sz w:val="20"/>
        </w:rPr>
        <w:t>Overeenkomst</w:t>
      </w:r>
      <w:r w:rsidR="00A07247" w:rsidRPr="00860681">
        <w:rPr>
          <w:sz w:val="20"/>
        </w:rPr>
        <w:t xml:space="preserve"> heeft voldaan. </w:t>
      </w:r>
    </w:p>
    <w:p w:rsidR="00DA6F26" w:rsidRPr="00860681" w:rsidRDefault="00EA743C" w:rsidP="00860681">
      <w:pPr>
        <w:pStyle w:val="Lijstalinea"/>
        <w:numPr>
          <w:ilvl w:val="0"/>
          <w:numId w:val="27"/>
        </w:numPr>
        <w:rPr>
          <w:sz w:val="20"/>
        </w:rPr>
      </w:pPr>
      <w:r w:rsidRPr="00860681">
        <w:rPr>
          <w:sz w:val="20"/>
        </w:rPr>
        <w:t>Aanvullend</w:t>
      </w:r>
      <w:r w:rsidR="00DA6F26" w:rsidRPr="00860681">
        <w:rPr>
          <w:sz w:val="20"/>
        </w:rPr>
        <w:t xml:space="preserve"> geldt dat behoudens in geval van opzet, grove schuld, overlijden of lichamelijk letsel, of een schending van intellectuele eigendomsrechten, de aansprakelijkheid van </w:t>
      </w:r>
      <w:r w:rsidR="00DA6F26" w:rsidRPr="00860681">
        <w:rPr>
          <w:sz w:val="20"/>
          <w:highlight w:val="lightGray"/>
        </w:rPr>
        <w:t>[</w:t>
      </w:r>
      <w:r w:rsidR="00F94100" w:rsidRPr="00860681">
        <w:rPr>
          <w:sz w:val="20"/>
          <w:highlight w:val="lightGray"/>
        </w:rPr>
        <w:t>Opdrachtnemer</w:t>
      </w:r>
      <w:r w:rsidR="00DA6F26" w:rsidRPr="00860681">
        <w:rPr>
          <w:sz w:val="20"/>
          <w:highlight w:val="lightGray"/>
        </w:rPr>
        <w:t>]</w:t>
      </w:r>
      <w:r w:rsidR="00DA6F26" w:rsidRPr="00860681">
        <w:rPr>
          <w:sz w:val="20"/>
        </w:rPr>
        <w:t xml:space="preserve"> </w:t>
      </w:r>
      <w:r w:rsidR="00795334" w:rsidRPr="00860681">
        <w:rPr>
          <w:sz w:val="20"/>
        </w:rPr>
        <w:t xml:space="preserve">is </w:t>
      </w:r>
      <w:r w:rsidR="00DA6F26" w:rsidRPr="00860681">
        <w:rPr>
          <w:sz w:val="20"/>
        </w:rPr>
        <w:t>beperkt</w:t>
      </w:r>
      <w:r w:rsidR="00795334" w:rsidRPr="00860681">
        <w:rPr>
          <w:sz w:val="20"/>
        </w:rPr>
        <w:t xml:space="preserve"> tot de bedragen vermeld </w:t>
      </w:r>
      <w:r w:rsidR="00102E29">
        <w:rPr>
          <w:sz w:val="20"/>
        </w:rPr>
        <w:t>in</w:t>
      </w:r>
      <w:r w:rsidR="00795334" w:rsidRPr="00860681">
        <w:rPr>
          <w:sz w:val="20"/>
        </w:rPr>
        <w:t xml:space="preserve"> artikel 14 lid 2  Algemene </w:t>
      </w:r>
      <w:r w:rsidR="00860681">
        <w:rPr>
          <w:sz w:val="20"/>
        </w:rPr>
        <w:t>I</w:t>
      </w:r>
      <w:r w:rsidR="00795334" w:rsidRPr="00860681">
        <w:rPr>
          <w:sz w:val="20"/>
        </w:rPr>
        <w:t>nkoopvoorwaarden van Opdrachtgever</w:t>
      </w:r>
      <w:r w:rsidR="00DA6F26" w:rsidRPr="00860681">
        <w:rPr>
          <w:sz w:val="20"/>
          <w:highlight w:val="lightGray"/>
        </w:rPr>
        <w:t>.</w:t>
      </w:r>
      <w:r w:rsidR="00795334" w:rsidRPr="00860681">
        <w:rPr>
          <w:sz w:val="20"/>
        </w:rPr>
        <w:t xml:space="preserve"> </w:t>
      </w:r>
      <w:r w:rsidR="00DA6F26" w:rsidRPr="00860681">
        <w:rPr>
          <w:sz w:val="20"/>
        </w:rPr>
        <w:t xml:space="preserve">Het niet uitkeren door de een verzekeraar bevrijdt </w:t>
      </w:r>
      <w:r w:rsidR="00DA6F26" w:rsidRPr="00860681">
        <w:rPr>
          <w:sz w:val="20"/>
          <w:highlight w:val="lightGray"/>
        </w:rPr>
        <w:t>[</w:t>
      </w:r>
      <w:r w:rsidR="00F94100" w:rsidRPr="00860681">
        <w:rPr>
          <w:sz w:val="20"/>
          <w:highlight w:val="lightGray"/>
        </w:rPr>
        <w:t>Opdrachtnemer</w:t>
      </w:r>
      <w:r w:rsidR="00DA6F26" w:rsidRPr="00860681">
        <w:rPr>
          <w:sz w:val="20"/>
        </w:rPr>
        <w:t xml:space="preserve">] niet van haar aansprakelijkheid jegens </w:t>
      </w:r>
      <w:r w:rsidR="007D478B" w:rsidRPr="00860681">
        <w:rPr>
          <w:sz w:val="20"/>
        </w:rPr>
        <w:t>d</w:t>
      </w:r>
      <w:r w:rsidR="004E7F35" w:rsidRPr="00860681">
        <w:rPr>
          <w:sz w:val="20"/>
        </w:rPr>
        <w:t xml:space="preserve">e </w:t>
      </w:r>
      <w:r w:rsidR="00F94100" w:rsidRPr="00860681">
        <w:rPr>
          <w:sz w:val="20"/>
        </w:rPr>
        <w:t>Opdrachtgever</w:t>
      </w:r>
      <w:r w:rsidR="00DA6F26" w:rsidRPr="00860681">
        <w:rPr>
          <w:sz w:val="20"/>
        </w:rPr>
        <w:t>.</w:t>
      </w:r>
    </w:p>
    <w:p w:rsidR="00DA6F26" w:rsidRDefault="00DA6F26" w:rsidP="00E709A8">
      <w:pPr>
        <w:rPr>
          <w:sz w:val="20"/>
        </w:rPr>
      </w:pPr>
    </w:p>
    <w:p w:rsidR="00EA743C" w:rsidRDefault="00EA743C" w:rsidP="00E709A8">
      <w:pPr>
        <w:rPr>
          <w:sz w:val="20"/>
        </w:rPr>
      </w:pPr>
    </w:p>
    <w:p w:rsidR="00DA6F26" w:rsidRPr="007906E7" w:rsidRDefault="002F0A03" w:rsidP="00E709A8">
      <w:pPr>
        <w:rPr>
          <w:b/>
          <w:sz w:val="20"/>
        </w:rPr>
      </w:pPr>
      <w:r>
        <w:rPr>
          <w:b/>
          <w:sz w:val="20"/>
        </w:rPr>
        <w:t xml:space="preserve">Artikel </w:t>
      </w:r>
      <w:r w:rsidR="00CC07A5">
        <w:rPr>
          <w:b/>
          <w:sz w:val="20"/>
        </w:rPr>
        <w:t>8</w:t>
      </w:r>
      <w:r>
        <w:rPr>
          <w:b/>
          <w:sz w:val="20"/>
        </w:rPr>
        <w:t>.</w:t>
      </w:r>
      <w:r>
        <w:rPr>
          <w:b/>
          <w:sz w:val="20"/>
        </w:rPr>
        <w:tab/>
      </w:r>
      <w:r w:rsidR="00DA6F26" w:rsidRPr="007906E7">
        <w:rPr>
          <w:b/>
          <w:sz w:val="20"/>
        </w:rPr>
        <w:t>Informatieplicht en ordentelijke overgang</w:t>
      </w:r>
    </w:p>
    <w:p w:rsidR="00DA6F26" w:rsidRPr="007906E7" w:rsidRDefault="00DA6F26" w:rsidP="00F21298">
      <w:pPr>
        <w:pStyle w:val="Lijstalinea"/>
        <w:numPr>
          <w:ilvl w:val="0"/>
          <w:numId w:val="17"/>
        </w:numPr>
        <w:rPr>
          <w:sz w:val="20"/>
        </w:rPr>
      </w:pPr>
      <w:r w:rsidRPr="007906E7">
        <w:rPr>
          <w:sz w:val="20"/>
          <w:highlight w:val="lightGray"/>
        </w:rPr>
        <w:t>[</w:t>
      </w:r>
      <w:r w:rsidR="00F94100">
        <w:rPr>
          <w:sz w:val="20"/>
          <w:highlight w:val="lightGray"/>
        </w:rPr>
        <w:t>Opdrachtnemer</w:t>
      </w:r>
      <w:r w:rsidRPr="007906E7">
        <w:rPr>
          <w:sz w:val="20"/>
          <w:highlight w:val="lightGray"/>
        </w:rPr>
        <w:t>]</w:t>
      </w:r>
      <w:r w:rsidR="007906E7">
        <w:rPr>
          <w:sz w:val="20"/>
        </w:rPr>
        <w:t xml:space="preserve"> </w:t>
      </w:r>
      <w:r w:rsidRPr="007906E7">
        <w:rPr>
          <w:sz w:val="20"/>
        </w:rPr>
        <w:t xml:space="preserve">zal </w:t>
      </w:r>
      <w:r w:rsidR="007906E7" w:rsidRPr="007906E7">
        <w:rPr>
          <w:sz w:val="20"/>
        </w:rPr>
        <w:t xml:space="preserve">de </w:t>
      </w:r>
      <w:r w:rsidR="00F94100">
        <w:rPr>
          <w:sz w:val="20"/>
        </w:rPr>
        <w:t>Opdrachtgever</w:t>
      </w:r>
      <w:r w:rsidRPr="007906E7">
        <w:rPr>
          <w:sz w:val="20"/>
        </w:rPr>
        <w:t xml:space="preserve"> steeds op de hoogte houden van het verloop van de uitvoering van deze </w:t>
      </w:r>
      <w:r w:rsidR="00F94100">
        <w:rPr>
          <w:sz w:val="20"/>
        </w:rPr>
        <w:t>Overeenkomst</w:t>
      </w:r>
      <w:r w:rsidRPr="007906E7">
        <w:rPr>
          <w:sz w:val="20"/>
        </w:rPr>
        <w:t>.</w:t>
      </w:r>
    </w:p>
    <w:p w:rsidR="00DA6F26" w:rsidRPr="007906E7" w:rsidRDefault="00DA6F26" w:rsidP="00F21298">
      <w:pPr>
        <w:pStyle w:val="Lijstalinea"/>
        <w:numPr>
          <w:ilvl w:val="0"/>
          <w:numId w:val="17"/>
        </w:numPr>
        <w:rPr>
          <w:sz w:val="20"/>
        </w:rPr>
      </w:pPr>
      <w:r w:rsidRPr="007906E7">
        <w:rPr>
          <w:sz w:val="20"/>
        </w:rPr>
        <w:t xml:space="preserve">Gedurende de looptijd van deze </w:t>
      </w:r>
      <w:r w:rsidR="00F94100">
        <w:rPr>
          <w:sz w:val="20"/>
        </w:rPr>
        <w:t>Overeenkomst</w:t>
      </w:r>
      <w:r w:rsidRPr="007906E7">
        <w:rPr>
          <w:sz w:val="20"/>
        </w:rPr>
        <w:t xml:space="preserve"> stelt </w:t>
      </w:r>
      <w:r w:rsidRPr="007906E7">
        <w:rPr>
          <w:sz w:val="20"/>
          <w:highlight w:val="lightGray"/>
        </w:rPr>
        <w:t>[</w:t>
      </w:r>
      <w:r w:rsidR="00F94100">
        <w:rPr>
          <w:sz w:val="20"/>
          <w:highlight w:val="lightGray"/>
        </w:rPr>
        <w:t>Opdrachtnemer</w:t>
      </w:r>
      <w:r w:rsidRPr="007906E7">
        <w:rPr>
          <w:sz w:val="20"/>
          <w:highlight w:val="lightGray"/>
        </w:rPr>
        <w:t>]</w:t>
      </w:r>
      <w:r w:rsidR="007906E7">
        <w:rPr>
          <w:sz w:val="20"/>
        </w:rPr>
        <w:t xml:space="preserve"> </w:t>
      </w:r>
      <w:r w:rsidRPr="007906E7">
        <w:rPr>
          <w:sz w:val="20"/>
        </w:rPr>
        <w:t xml:space="preserve">een accountteam ter beschikking dat ondersteuning geeft aan </w:t>
      </w:r>
      <w:r w:rsidR="007906E7">
        <w:rPr>
          <w:sz w:val="20"/>
        </w:rPr>
        <w:t xml:space="preserve">de </w:t>
      </w:r>
      <w:r w:rsidR="00F94100">
        <w:rPr>
          <w:sz w:val="20"/>
        </w:rPr>
        <w:t>Opdrachtgever</w:t>
      </w:r>
      <w:r w:rsidRPr="007906E7">
        <w:rPr>
          <w:sz w:val="20"/>
        </w:rPr>
        <w:t xml:space="preserve">. Dit accountteam bestaat uit vaste personen die verantwoordelijk zijn voor een bepaald aspect behorend tot deze </w:t>
      </w:r>
      <w:r w:rsidR="00F94100">
        <w:rPr>
          <w:sz w:val="20"/>
        </w:rPr>
        <w:t>Overeenkomst</w:t>
      </w:r>
      <w:r w:rsidRPr="007906E7">
        <w:rPr>
          <w:sz w:val="20"/>
        </w:rPr>
        <w:t>.</w:t>
      </w:r>
    </w:p>
    <w:p w:rsidR="007906E7" w:rsidRDefault="00DA6F26" w:rsidP="00F21298">
      <w:pPr>
        <w:pStyle w:val="Lijstalinea"/>
        <w:numPr>
          <w:ilvl w:val="0"/>
          <w:numId w:val="17"/>
        </w:numPr>
        <w:rPr>
          <w:sz w:val="20"/>
        </w:rPr>
      </w:pPr>
      <w:r w:rsidRPr="007906E7">
        <w:rPr>
          <w:sz w:val="20"/>
        </w:rPr>
        <w:t xml:space="preserve">Indien deze </w:t>
      </w:r>
      <w:r w:rsidR="00F94100">
        <w:rPr>
          <w:sz w:val="20"/>
        </w:rPr>
        <w:t>Overeenkomst</w:t>
      </w:r>
      <w:r w:rsidRPr="007906E7">
        <w:rPr>
          <w:sz w:val="20"/>
        </w:rPr>
        <w:t xml:space="preserve"> (tussentijds) eindigt, op welke wijze dan ook, dan zal</w:t>
      </w:r>
      <w:r w:rsidR="007906E7">
        <w:rPr>
          <w:sz w:val="20"/>
        </w:rPr>
        <w:t xml:space="preserve"> </w:t>
      </w:r>
      <w:r w:rsidR="007906E7" w:rsidRPr="007906E7">
        <w:rPr>
          <w:sz w:val="20"/>
          <w:highlight w:val="lightGray"/>
        </w:rPr>
        <w:t>[</w:t>
      </w:r>
      <w:r w:rsidR="00F94100">
        <w:rPr>
          <w:sz w:val="20"/>
          <w:highlight w:val="lightGray"/>
        </w:rPr>
        <w:t>Opdrachtnemer</w:t>
      </w:r>
      <w:r w:rsidR="007906E7" w:rsidRPr="007906E7">
        <w:rPr>
          <w:sz w:val="20"/>
          <w:highlight w:val="lightGray"/>
        </w:rPr>
        <w:t>]</w:t>
      </w:r>
      <w:r w:rsidR="007906E7">
        <w:rPr>
          <w:sz w:val="20"/>
        </w:rPr>
        <w:t xml:space="preserve"> </w:t>
      </w:r>
      <w:r w:rsidRPr="007906E7">
        <w:rPr>
          <w:sz w:val="20"/>
        </w:rPr>
        <w:t xml:space="preserve"> op eerste verzoek alle materialen, gegevens, resultaten, tools en gebruiksaanwijzingen in verband met de uitvoering van deze </w:t>
      </w:r>
      <w:r w:rsidR="00F94100">
        <w:rPr>
          <w:sz w:val="20"/>
        </w:rPr>
        <w:t>Overeenkomst</w:t>
      </w:r>
      <w:r w:rsidRPr="007906E7">
        <w:rPr>
          <w:sz w:val="20"/>
        </w:rPr>
        <w:t xml:space="preserve"> aan </w:t>
      </w:r>
      <w:r w:rsidR="007906E7">
        <w:rPr>
          <w:sz w:val="20"/>
        </w:rPr>
        <w:t xml:space="preserve">de </w:t>
      </w:r>
      <w:r w:rsidR="00F94100">
        <w:rPr>
          <w:sz w:val="20"/>
        </w:rPr>
        <w:t>Opdrachtgever</w:t>
      </w:r>
      <w:r w:rsidRPr="007906E7">
        <w:rPr>
          <w:sz w:val="20"/>
        </w:rPr>
        <w:t xml:space="preserve"> overdragen, zonder daarbij (financiële) v</w:t>
      </w:r>
      <w:r w:rsidR="007906E7">
        <w:rPr>
          <w:sz w:val="20"/>
        </w:rPr>
        <w:t xml:space="preserve">oorwaarden te stellen. Ook zal </w:t>
      </w:r>
      <w:r w:rsidR="007906E7" w:rsidRPr="007906E7">
        <w:rPr>
          <w:sz w:val="20"/>
          <w:highlight w:val="lightGray"/>
        </w:rPr>
        <w:t>[</w:t>
      </w:r>
      <w:r w:rsidR="00F94100">
        <w:rPr>
          <w:sz w:val="20"/>
          <w:highlight w:val="lightGray"/>
        </w:rPr>
        <w:t>Opdrachtnemer</w:t>
      </w:r>
      <w:r w:rsidR="007906E7" w:rsidRPr="007906E7">
        <w:rPr>
          <w:sz w:val="20"/>
          <w:highlight w:val="lightGray"/>
        </w:rPr>
        <w:t>]</w:t>
      </w:r>
      <w:r w:rsidR="007906E7">
        <w:rPr>
          <w:sz w:val="20"/>
        </w:rPr>
        <w:t xml:space="preserve"> </w:t>
      </w:r>
      <w:r w:rsidRPr="007906E7">
        <w:rPr>
          <w:sz w:val="20"/>
        </w:rPr>
        <w:t xml:space="preserve"> voor zover dit niet voortvloeit uit de voorgaande zin, alle materialen, gegevens, resultaten, tools en gebruiksaanwijzingen voorafgaand aan het einde van de </w:t>
      </w:r>
      <w:r w:rsidR="00F94100">
        <w:rPr>
          <w:sz w:val="20"/>
        </w:rPr>
        <w:t>Overeenkomst</w:t>
      </w:r>
      <w:r w:rsidRPr="007906E7">
        <w:rPr>
          <w:sz w:val="20"/>
        </w:rPr>
        <w:t xml:space="preserve"> (of indien dit niet mogelijk is zo spoedig mogelijk daarna) aan </w:t>
      </w:r>
      <w:r w:rsidR="007906E7">
        <w:rPr>
          <w:sz w:val="20"/>
        </w:rPr>
        <w:t xml:space="preserve">de </w:t>
      </w:r>
      <w:r w:rsidR="00F94100">
        <w:rPr>
          <w:sz w:val="20"/>
        </w:rPr>
        <w:t>Opdrachtgever</w:t>
      </w:r>
      <w:r w:rsidRPr="007906E7">
        <w:rPr>
          <w:sz w:val="20"/>
        </w:rPr>
        <w:t xml:space="preserve"> of, op verzoek van </w:t>
      </w:r>
      <w:r w:rsidR="007906E7">
        <w:rPr>
          <w:sz w:val="20"/>
        </w:rPr>
        <w:t xml:space="preserve">de </w:t>
      </w:r>
      <w:r w:rsidR="00F94100">
        <w:rPr>
          <w:sz w:val="20"/>
        </w:rPr>
        <w:t>Opdrachtgever</w:t>
      </w:r>
      <w:r w:rsidRPr="007906E7">
        <w:rPr>
          <w:sz w:val="20"/>
        </w:rPr>
        <w:t>, aan een opvolgende leverancier, al of niet na een aanbesteding, ter beschikking stellen</w:t>
      </w:r>
      <w:r w:rsidR="007906E7">
        <w:rPr>
          <w:sz w:val="20"/>
        </w:rPr>
        <w:t>,</w:t>
      </w:r>
      <w:r w:rsidRPr="007906E7">
        <w:rPr>
          <w:sz w:val="20"/>
        </w:rPr>
        <w:t xml:space="preserve"> opdat </w:t>
      </w:r>
    </w:p>
    <w:p w:rsidR="007906E7" w:rsidRDefault="007906E7" w:rsidP="00F21298">
      <w:pPr>
        <w:pStyle w:val="Lijstalinea"/>
        <w:numPr>
          <w:ilvl w:val="0"/>
          <w:numId w:val="18"/>
        </w:numPr>
        <w:rPr>
          <w:sz w:val="20"/>
        </w:rPr>
      </w:pPr>
      <w:r>
        <w:rPr>
          <w:sz w:val="20"/>
        </w:rPr>
        <w:t>e</w:t>
      </w:r>
      <w:r w:rsidR="00DA6F26" w:rsidRPr="007906E7">
        <w:rPr>
          <w:sz w:val="20"/>
        </w:rPr>
        <w:t>en gelijk speelveld bij een (eventuele) aanbesteding mogelijk is</w:t>
      </w:r>
      <w:r>
        <w:rPr>
          <w:sz w:val="20"/>
        </w:rPr>
        <w:t>;</w:t>
      </w:r>
    </w:p>
    <w:p w:rsidR="007906E7" w:rsidRDefault="00DA6F26" w:rsidP="00F21298">
      <w:pPr>
        <w:pStyle w:val="Lijstalinea"/>
        <w:numPr>
          <w:ilvl w:val="0"/>
          <w:numId w:val="18"/>
        </w:numPr>
        <w:rPr>
          <w:sz w:val="20"/>
        </w:rPr>
      </w:pPr>
      <w:r w:rsidRPr="007906E7">
        <w:rPr>
          <w:sz w:val="20"/>
        </w:rPr>
        <w:t>de overdracht zo geruisloos mogelijk kan plaatsvinden</w:t>
      </w:r>
      <w:r w:rsidR="007906E7">
        <w:rPr>
          <w:sz w:val="20"/>
        </w:rPr>
        <w:t>,</w:t>
      </w:r>
      <w:r w:rsidRPr="007906E7">
        <w:rPr>
          <w:sz w:val="20"/>
        </w:rPr>
        <w:t xml:space="preserve"> en </w:t>
      </w:r>
    </w:p>
    <w:p w:rsidR="00DA6F26" w:rsidRPr="007906E7" w:rsidRDefault="00DA6F26" w:rsidP="00F21298">
      <w:pPr>
        <w:pStyle w:val="Lijstalinea"/>
        <w:numPr>
          <w:ilvl w:val="0"/>
          <w:numId w:val="18"/>
        </w:numPr>
        <w:rPr>
          <w:sz w:val="20"/>
        </w:rPr>
      </w:pPr>
      <w:r w:rsidRPr="007906E7">
        <w:rPr>
          <w:sz w:val="20"/>
        </w:rPr>
        <w:t xml:space="preserve">de dienstverlening ordentelijk kan worden gecontinueerd. </w:t>
      </w:r>
    </w:p>
    <w:p w:rsidR="00DA6F26" w:rsidRPr="00E709A8" w:rsidRDefault="00DA6F26" w:rsidP="00E709A8">
      <w:pPr>
        <w:rPr>
          <w:sz w:val="20"/>
        </w:rPr>
      </w:pPr>
    </w:p>
    <w:p w:rsidR="00FF47E5" w:rsidRDefault="00FF47E5">
      <w:pPr>
        <w:spacing w:line="240" w:lineRule="auto"/>
        <w:rPr>
          <w:b/>
          <w:sz w:val="20"/>
        </w:rPr>
      </w:pPr>
    </w:p>
    <w:p w:rsidR="00BF4201" w:rsidRDefault="00BF4201">
      <w:pPr>
        <w:spacing w:line="240" w:lineRule="auto"/>
        <w:rPr>
          <w:b/>
          <w:sz w:val="20"/>
        </w:rPr>
      </w:pPr>
    </w:p>
    <w:p w:rsidR="00BF4201" w:rsidRDefault="00BF4201">
      <w:pPr>
        <w:spacing w:line="240" w:lineRule="auto"/>
        <w:rPr>
          <w:b/>
          <w:sz w:val="20"/>
        </w:rPr>
      </w:pPr>
    </w:p>
    <w:p w:rsidR="00DA6F26" w:rsidRPr="007906E7" w:rsidRDefault="002F0A03" w:rsidP="007906E7">
      <w:pPr>
        <w:rPr>
          <w:sz w:val="20"/>
          <w:highlight w:val="lightGray"/>
        </w:rPr>
      </w:pPr>
      <w:r>
        <w:rPr>
          <w:b/>
          <w:sz w:val="20"/>
        </w:rPr>
        <w:t xml:space="preserve">Artikel </w:t>
      </w:r>
      <w:r w:rsidR="00CC07A5">
        <w:rPr>
          <w:b/>
          <w:sz w:val="20"/>
        </w:rPr>
        <w:t>9</w:t>
      </w:r>
      <w:r>
        <w:rPr>
          <w:b/>
          <w:sz w:val="20"/>
        </w:rPr>
        <w:t>.</w:t>
      </w:r>
      <w:r>
        <w:rPr>
          <w:b/>
          <w:sz w:val="20"/>
        </w:rPr>
        <w:tab/>
      </w:r>
      <w:r w:rsidR="00DA6F26" w:rsidRPr="007906E7">
        <w:rPr>
          <w:b/>
          <w:sz w:val="20"/>
        </w:rPr>
        <w:t>Voorwaarden</w:t>
      </w:r>
    </w:p>
    <w:p w:rsidR="00DA6F26" w:rsidRPr="004E7F35" w:rsidRDefault="00DA6F26" w:rsidP="00F21298">
      <w:pPr>
        <w:pStyle w:val="Lijstalinea"/>
        <w:numPr>
          <w:ilvl w:val="0"/>
          <w:numId w:val="19"/>
        </w:numPr>
        <w:rPr>
          <w:sz w:val="20"/>
        </w:rPr>
      </w:pPr>
      <w:r w:rsidRPr="004E7F35">
        <w:rPr>
          <w:sz w:val="20"/>
        </w:rPr>
        <w:t xml:space="preserve">Op deze </w:t>
      </w:r>
      <w:r w:rsidR="00F94100">
        <w:rPr>
          <w:sz w:val="20"/>
        </w:rPr>
        <w:t>Overeenkomst</w:t>
      </w:r>
      <w:r w:rsidRPr="004E7F35">
        <w:rPr>
          <w:sz w:val="20"/>
        </w:rPr>
        <w:t xml:space="preserve"> zijn enkel de </w:t>
      </w:r>
      <w:r w:rsidR="007906E7" w:rsidRPr="004E7F35">
        <w:rPr>
          <w:sz w:val="20"/>
        </w:rPr>
        <w:t xml:space="preserve">Algemene </w:t>
      </w:r>
      <w:r w:rsidRPr="004E7F35">
        <w:rPr>
          <w:sz w:val="20"/>
        </w:rPr>
        <w:t xml:space="preserve">Inkoopvoorwaarden </w:t>
      </w:r>
      <w:r w:rsidR="00102E29">
        <w:rPr>
          <w:sz w:val="20"/>
        </w:rPr>
        <w:t xml:space="preserve">2015 </w:t>
      </w:r>
      <w:r w:rsidRPr="004E7F35">
        <w:rPr>
          <w:sz w:val="20"/>
        </w:rPr>
        <w:t xml:space="preserve">van </w:t>
      </w:r>
      <w:r w:rsidR="007906E7" w:rsidRPr="004E7F35">
        <w:rPr>
          <w:sz w:val="20"/>
        </w:rPr>
        <w:t xml:space="preserve">de </w:t>
      </w:r>
      <w:r w:rsidR="00F94100">
        <w:rPr>
          <w:sz w:val="20"/>
        </w:rPr>
        <w:t>Opdrachtgever</w:t>
      </w:r>
      <w:r w:rsidR="007906E7" w:rsidRPr="004E7F35">
        <w:rPr>
          <w:sz w:val="20"/>
        </w:rPr>
        <w:t xml:space="preserve"> </w:t>
      </w:r>
      <w:r w:rsidRPr="004E7F35">
        <w:rPr>
          <w:sz w:val="20"/>
        </w:rPr>
        <w:t>van toepassing. De</w:t>
      </w:r>
      <w:r w:rsidR="00102E29">
        <w:rPr>
          <w:sz w:val="20"/>
        </w:rPr>
        <w:t>ze</w:t>
      </w:r>
      <w:r w:rsidRPr="004E7F35">
        <w:rPr>
          <w:sz w:val="20"/>
        </w:rPr>
        <w:t xml:space="preserve"> Inkoop</w:t>
      </w:r>
      <w:r w:rsidR="007906E7" w:rsidRPr="004E7F35">
        <w:rPr>
          <w:sz w:val="20"/>
        </w:rPr>
        <w:t>voorwaarden zijn opgenomen als B</w:t>
      </w:r>
      <w:r w:rsidRPr="004E7F35">
        <w:rPr>
          <w:sz w:val="20"/>
        </w:rPr>
        <w:t>ijlage</w:t>
      </w:r>
      <w:r w:rsidR="00623E79">
        <w:rPr>
          <w:sz w:val="20"/>
        </w:rPr>
        <w:t xml:space="preserve"> </w:t>
      </w:r>
      <w:r w:rsidRPr="004E7F35">
        <w:rPr>
          <w:sz w:val="20"/>
        </w:rPr>
        <w:t xml:space="preserve">bij deze </w:t>
      </w:r>
      <w:r w:rsidR="00F94100">
        <w:rPr>
          <w:sz w:val="20"/>
        </w:rPr>
        <w:t>Overeenkomst</w:t>
      </w:r>
      <w:r w:rsidRPr="004E7F35">
        <w:rPr>
          <w:sz w:val="20"/>
        </w:rPr>
        <w:t>.</w:t>
      </w:r>
    </w:p>
    <w:p w:rsidR="00DA6F26" w:rsidRDefault="00DA6F26" w:rsidP="00F21298">
      <w:pPr>
        <w:pStyle w:val="Lijstalinea"/>
        <w:numPr>
          <w:ilvl w:val="0"/>
          <w:numId w:val="19"/>
        </w:numPr>
        <w:rPr>
          <w:sz w:val="20"/>
        </w:rPr>
      </w:pPr>
      <w:r w:rsidRPr="004E7F35">
        <w:rPr>
          <w:sz w:val="20"/>
        </w:rPr>
        <w:t>Alle ande</w:t>
      </w:r>
      <w:r w:rsidR="004E7F35">
        <w:rPr>
          <w:sz w:val="20"/>
        </w:rPr>
        <w:t xml:space="preserve">re voorwaarden en condities, al dan niet branche-gerelateerd en in het bijzonder de door </w:t>
      </w:r>
      <w:r w:rsidR="004E7F35" w:rsidRPr="007906E7">
        <w:rPr>
          <w:sz w:val="20"/>
          <w:highlight w:val="lightGray"/>
        </w:rPr>
        <w:t>[</w:t>
      </w:r>
      <w:r w:rsidR="00F94100">
        <w:rPr>
          <w:sz w:val="20"/>
          <w:highlight w:val="lightGray"/>
        </w:rPr>
        <w:t>Opdrachtnemer</w:t>
      </w:r>
      <w:r w:rsidR="004E7F35" w:rsidRPr="007906E7">
        <w:rPr>
          <w:sz w:val="20"/>
          <w:highlight w:val="lightGray"/>
        </w:rPr>
        <w:t>]</w:t>
      </w:r>
      <w:r w:rsidR="004E7F35">
        <w:rPr>
          <w:sz w:val="20"/>
        </w:rPr>
        <w:t xml:space="preserve"> </w:t>
      </w:r>
      <w:r w:rsidRPr="004E7F35">
        <w:rPr>
          <w:sz w:val="20"/>
        </w:rPr>
        <w:t xml:space="preserve"> gehantee</w:t>
      </w:r>
      <w:r w:rsidR="004E7F35">
        <w:rPr>
          <w:sz w:val="20"/>
        </w:rPr>
        <w:t>rde verkoopvoorwaarden, worden uit</w:t>
      </w:r>
      <w:r w:rsidRPr="004E7F35">
        <w:rPr>
          <w:sz w:val="20"/>
        </w:rPr>
        <w:t>drukkelijk van de hand gewezen en zijn niet van toepassing tussen Partijen.</w:t>
      </w:r>
    </w:p>
    <w:p w:rsidR="004E7F35" w:rsidRDefault="004E7F35" w:rsidP="004E7F35">
      <w:pPr>
        <w:pStyle w:val="Lijstalinea"/>
        <w:ind w:left="360"/>
        <w:rPr>
          <w:sz w:val="20"/>
        </w:rPr>
      </w:pPr>
    </w:p>
    <w:p w:rsidR="00FF47E5" w:rsidRPr="004E7F35" w:rsidRDefault="00FF47E5" w:rsidP="004E7F35">
      <w:pPr>
        <w:pStyle w:val="Lijstalinea"/>
        <w:ind w:left="360"/>
        <w:rPr>
          <w:sz w:val="20"/>
        </w:rPr>
      </w:pPr>
    </w:p>
    <w:p w:rsidR="00DA6F26" w:rsidRPr="004E7F35" w:rsidRDefault="002F0A03" w:rsidP="00E709A8">
      <w:pPr>
        <w:rPr>
          <w:b/>
          <w:sz w:val="20"/>
        </w:rPr>
      </w:pPr>
      <w:r>
        <w:rPr>
          <w:b/>
          <w:sz w:val="20"/>
        </w:rPr>
        <w:t xml:space="preserve">Artikel </w:t>
      </w:r>
      <w:r w:rsidR="00CC07A5">
        <w:rPr>
          <w:b/>
          <w:sz w:val="20"/>
        </w:rPr>
        <w:t>10</w:t>
      </w:r>
      <w:r>
        <w:rPr>
          <w:b/>
          <w:sz w:val="20"/>
        </w:rPr>
        <w:t>.</w:t>
      </w:r>
      <w:r>
        <w:rPr>
          <w:b/>
          <w:sz w:val="20"/>
        </w:rPr>
        <w:tab/>
      </w:r>
      <w:r w:rsidR="00DA6F26" w:rsidRPr="004E7F35">
        <w:rPr>
          <w:b/>
          <w:sz w:val="20"/>
        </w:rPr>
        <w:t>Bescherming Persoonsgegevens</w:t>
      </w:r>
    </w:p>
    <w:p w:rsidR="00DA6F26" w:rsidRPr="00E709A8" w:rsidRDefault="004E7F35" w:rsidP="00E709A8">
      <w:pPr>
        <w:rPr>
          <w:sz w:val="20"/>
        </w:rPr>
      </w:pPr>
      <w:r w:rsidRPr="007906E7">
        <w:rPr>
          <w:sz w:val="20"/>
          <w:highlight w:val="lightGray"/>
        </w:rPr>
        <w:t>[</w:t>
      </w:r>
      <w:r w:rsidR="00F94100">
        <w:rPr>
          <w:sz w:val="20"/>
          <w:highlight w:val="lightGray"/>
        </w:rPr>
        <w:t>Opdrachtnemer</w:t>
      </w:r>
      <w:r w:rsidRPr="007906E7">
        <w:rPr>
          <w:sz w:val="20"/>
          <w:highlight w:val="lightGray"/>
        </w:rPr>
        <w:t>]</w:t>
      </w:r>
      <w:r>
        <w:rPr>
          <w:sz w:val="20"/>
        </w:rPr>
        <w:t xml:space="preserve"> </w:t>
      </w:r>
      <w:r w:rsidR="00DA6F26" w:rsidRPr="00E709A8">
        <w:rPr>
          <w:sz w:val="20"/>
        </w:rPr>
        <w:t xml:space="preserve">zal de van </w:t>
      </w:r>
      <w:r>
        <w:rPr>
          <w:sz w:val="20"/>
        </w:rPr>
        <w:t xml:space="preserve">de </w:t>
      </w:r>
      <w:r w:rsidR="00F94100">
        <w:rPr>
          <w:sz w:val="20"/>
        </w:rPr>
        <w:t>Opdrachtgever</w:t>
      </w:r>
      <w:r w:rsidR="00DA6F26" w:rsidRPr="00E709A8">
        <w:rPr>
          <w:sz w:val="20"/>
        </w:rPr>
        <w:t xml:space="preserve"> ontvangen persoonsgegevens behandelen conform de Wet Bescherming Persoonsgegevens</w:t>
      </w:r>
      <w:r>
        <w:rPr>
          <w:sz w:val="20"/>
        </w:rPr>
        <w:t>. I</w:t>
      </w:r>
      <w:r w:rsidR="00DA6F26" w:rsidRPr="00E709A8">
        <w:rPr>
          <w:sz w:val="20"/>
        </w:rPr>
        <w:t>n d</w:t>
      </w:r>
      <w:r>
        <w:rPr>
          <w:sz w:val="20"/>
        </w:rPr>
        <w:t>it verband gaan Partijen de in B</w:t>
      </w:r>
      <w:r w:rsidR="00DA6F26" w:rsidRPr="00E709A8">
        <w:rPr>
          <w:sz w:val="20"/>
        </w:rPr>
        <w:t xml:space="preserve">ijlage </w:t>
      </w:r>
      <w:r w:rsidR="00E3646A" w:rsidRPr="00E3646A">
        <w:rPr>
          <w:sz w:val="20"/>
          <w:highlight w:val="lightGray"/>
        </w:rPr>
        <w:t>[…]</w:t>
      </w:r>
      <w:r w:rsidR="00DA6F26" w:rsidRPr="00E709A8">
        <w:rPr>
          <w:sz w:val="20"/>
        </w:rPr>
        <w:t xml:space="preserve"> opgen</w:t>
      </w:r>
      <w:r>
        <w:rPr>
          <w:sz w:val="20"/>
        </w:rPr>
        <w:t>omen Bewerkers</w:t>
      </w:r>
      <w:r w:rsidR="00BE72CA">
        <w:rPr>
          <w:sz w:val="20"/>
        </w:rPr>
        <w:t>o</w:t>
      </w:r>
      <w:r w:rsidR="00F94100">
        <w:rPr>
          <w:sz w:val="20"/>
        </w:rPr>
        <w:t>vereenkomst</w:t>
      </w:r>
      <w:r>
        <w:rPr>
          <w:sz w:val="20"/>
        </w:rPr>
        <w:t xml:space="preserve"> aan.</w:t>
      </w:r>
    </w:p>
    <w:p w:rsidR="00DA6F26" w:rsidRDefault="00DA6F26" w:rsidP="00E709A8">
      <w:pPr>
        <w:rPr>
          <w:sz w:val="20"/>
        </w:rPr>
      </w:pPr>
    </w:p>
    <w:p w:rsidR="00FF47E5" w:rsidRDefault="00FF47E5">
      <w:pPr>
        <w:spacing w:line="240" w:lineRule="auto"/>
        <w:rPr>
          <w:b/>
          <w:sz w:val="20"/>
        </w:rPr>
      </w:pPr>
    </w:p>
    <w:p w:rsidR="00DA6F26" w:rsidRPr="00D95AE4" w:rsidRDefault="002F0A03" w:rsidP="00D95AE4">
      <w:pPr>
        <w:rPr>
          <w:b/>
          <w:sz w:val="20"/>
        </w:rPr>
      </w:pPr>
      <w:r>
        <w:rPr>
          <w:b/>
          <w:sz w:val="20"/>
        </w:rPr>
        <w:t>Artikel 1</w:t>
      </w:r>
      <w:r w:rsidR="00CC07A5">
        <w:rPr>
          <w:b/>
          <w:sz w:val="20"/>
        </w:rPr>
        <w:t>1</w:t>
      </w:r>
      <w:r>
        <w:rPr>
          <w:b/>
          <w:sz w:val="20"/>
        </w:rPr>
        <w:t>.</w:t>
      </w:r>
      <w:r>
        <w:rPr>
          <w:b/>
          <w:sz w:val="20"/>
        </w:rPr>
        <w:tab/>
      </w:r>
      <w:r w:rsidR="00DA6F26" w:rsidRPr="00D95AE4">
        <w:rPr>
          <w:b/>
          <w:sz w:val="20"/>
        </w:rPr>
        <w:t xml:space="preserve">Wijzigingen van deze </w:t>
      </w:r>
      <w:r w:rsidR="00F94100">
        <w:rPr>
          <w:b/>
          <w:sz w:val="20"/>
        </w:rPr>
        <w:t>Overeenkomst</w:t>
      </w:r>
    </w:p>
    <w:p w:rsidR="00DA6F26" w:rsidRPr="00D95AE4" w:rsidRDefault="00DA6F26" w:rsidP="00F21298">
      <w:pPr>
        <w:pStyle w:val="Plattetekst"/>
        <w:numPr>
          <w:ilvl w:val="0"/>
          <w:numId w:val="22"/>
        </w:numPr>
        <w:tabs>
          <w:tab w:val="left" w:pos="426"/>
        </w:tabs>
        <w:ind w:left="426"/>
        <w:jc w:val="left"/>
        <w:rPr>
          <w:rFonts w:ascii="Arial" w:hAnsi="Arial" w:cs="Arial"/>
          <w:sz w:val="20"/>
        </w:rPr>
      </w:pPr>
      <w:r w:rsidRPr="00D95AE4">
        <w:rPr>
          <w:rFonts w:ascii="Arial" w:hAnsi="Arial" w:cs="Arial"/>
          <w:sz w:val="20"/>
        </w:rPr>
        <w:t xml:space="preserve">Elke wijziging in of aanvulling op deze </w:t>
      </w:r>
      <w:r w:rsidR="00F94100">
        <w:rPr>
          <w:rFonts w:ascii="Arial" w:hAnsi="Arial" w:cs="Arial"/>
          <w:sz w:val="20"/>
        </w:rPr>
        <w:t>Overeenkomst</w:t>
      </w:r>
      <w:r w:rsidRPr="00D95AE4">
        <w:rPr>
          <w:rFonts w:ascii="Arial" w:hAnsi="Arial" w:cs="Arial"/>
          <w:sz w:val="20"/>
        </w:rPr>
        <w:t xml:space="preserve"> dient schriftelijk door Partijen te worden overeengekomen.</w:t>
      </w:r>
      <w:r w:rsidR="00E278FF">
        <w:rPr>
          <w:rFonts w:ascii="Arial" w:hAnsi="Arial" w:cs="Arial"/>
          <w:sz w:val="20"/>
        </w:rPr>
        <w:br/>
      </w:r>
    </w:p>
    <w:p w:rsidR="00E278FF" w:rsidRPr="00E278FF" w:rsidRDefault="00E278FF" w:rsidP="00E278FF">
      <w:pPr>
        <w:rPr>
          <w:b/>
          <w:sz w:val="20"/>
        </w:rPr>
      </w:pPr>
      <w:r w:rsidRPr="00E278FF">
        <w:rPr>
          <w:b/>
          <w:sz w:val="20"/>
        </w:rPr>
        <w:t>Artikel 1</w:t>
      </w:r>
      <w:r>
        <w:rPr>
          <w:b/>
          <w:sz w:val="20"/>
        </w:rPr>
        <w:t>2</w:t>
      </w:r>
      <w:r w:rsidRPr="00E278FF">
        <w:rPr>
          <w:b/>
          <w:sz w:val="20"/>
        </w:rPr>
        <w:t>.</w:t>
      </w:r>
      <w:r w:rsidRPr="00E278FF">
        <w:rPr>
          <w:b/>
          <w:sz w:val="20"/>
        </w:rPr>
        <w:tab/>
      </w:r>
      <w:r>
        <w:rPr>
          <w:b/>
          <w:sz w:val="20"/>
        </w:rPr>
        <w:t>Voortijdige beëindiging</w:t>
      </w:r>
    </w:p>
    <w:p w:rsidR="00E278FF" w:rsidRPr="00D02186" w:rsidRDefault="00E278FF" w:rsidP="00E278FF">
      <w:pPr>
        <w:ind w:left="567" w:hanging="567"/>
        <w:rPr>
          <w:sz w:val="20"/>
        </w:rPr>
      </w:pPr>
      <w:r>
        <w:rPr>
          <w:sz w:val="20"/>
        </w:rPr>
        <w:t>12.1</w:t>
      </w:r>
      <w:r>
        <w:rPr>
          <w:sz w:val="20"/>
        </w:rPr>
        <w:tab/>
      </w:r>
      <w:r w:rsidRPr="00D02186">
        <w:rPr>
          <w:sz w:val="20"/>
        </w:rPr>
        <w:t xml:space="preserve">Naast het bepaalde in artikel </w:t>
      </w:r>
      <w:r w:rsidR="00795334">
        <w:rPr>
          <w:sz w:val="20"/>
        </w:rPr>
        <w:t xml:space="preserve">3 lid </w:t>
      </w:r>
      <w:r w:rsidR="00102E29">
        <w:rPr>
          <w:sz w:val="20"/>
        </w:rPr>
        <w:t>4</w:t>
      </w:r>
      <w:r w:rsidR="00795334">
        <w:rPr>
          <w:sz w:val="20"/>
        </w:rPr>
        <w:t xml:space="preserve"> van deze Overeenkomst </w:t>
      </w:r>
      <w:r>
        <w:rPr>
          <w:sz w:val="20"/>
        </w:rPr>
        <w:t xml:space="preserve"> </w:t>
      </w:r>
      <w:r w:rsidRPr="00D02186">
        <w:rPr>
          <w:sz w:val="20"/>
        </w:rPr>
        <w:t>heeft Opdrachtgever het recht de Overeenkomst door schriftelijke opzegging voortijdig te beëindigen, indien Opdrachtnemer toerekenbaar tekortschiet in haar verplichtingen uit hoofde van deze Overeenkomst en na schriftelijke ingebrekestelling niet binnen 30 dagen na ontvangst van de ingebrekestelling alsnog aan haar verplichtingen voldoet. Als beëindigingdatum geldt de dag waarop schriftelijke opzegging van deze Overeenkomst is ontvangen met inachtneming van het gestelde in dit artikel, dan wel een door Opdrachtgever daarin genoemde latere datum. Indien nakoming van</w:t>
      </w:r>
      <w:r>
        <w:rPr>
          <w:sz w:val="20"/>
        </w:rPr>
        <w:t xml:space="preserve"> </w:t>
      </w:r>
      <w:r w:rsidRPr="00D02186">
        <w:rPr>
          <w:sz w:val="20"/>
        </w:rPr>
        <w:t xml:space="preserve">betreffende verplichting reeds blijvend onmogelijk is, dan behoeft de termijn van het alsnog nakomen van de verplichting niet in acht te worden genomen en wordt de Overeenkomst als beëindigd beschouwd op de verzenddatum van het aangetekend schrijven. </w:t>
      </w:r>
    </w:p>
    <w:p w:rsidR="00E278FF" w:rsidRPr="00D02186" w:rsidRDefault="00E278FF" w:rsidP="00E278FF">
      <w:pPr>
        <w:ind w:left="567" w:hanging="567"/>
        <w:rPr>
          <w:sz w:val="20"/>
        </w:rPr>
      </w:pPr>
    </w:p>
    <w:p w:rsidR="00E278FF" w:rsidRPr="00D02186" w:rsidRDefault="00E278FF" w:rsidP="00E278FF">
      <w:pPr>
        <w:ind w:left="567" w:hanging="567"/>
        <w:rPr>
          <w:sz w:val="20"/>
        </w:rPr>
      </w:pPr>
      <w:r>
        <w:rPr>
          <w:sz w:val="20"/>
        </w:rPr>
        <w:t>12</w:t>
      </w:r>
      <w:r w:rsidRPr="00D02186">
        <w:rPr>
          <w:sz w:val="20"/>
        </w:rPr>
        <w:t>.2</w:t>
      </w:r>
      <w:r>
        <w:rPr>
          <w:sz w:val="20"/>
        </w:rPr>
        <w:tab/>
      </w:r>
      <w:r w:rsidRPr="00D02186">
        <w:rPr>
          <w:sz w:val="20"/>
        </w:rPr>
        <w:t>Opdrachtgever is gerechtigd zonder dat enige aanmaning of ingebrekestelling zal zijn vereist, buiten rechte, de Overeenkomst door middel va</w:t>
      </w:r>
      <w:r>
        <w:rPr>
          <w:sz w:val="20"/>
        </w:rPr>
        <w:t>n een aangetekend schrijven te O</w:t>
      </w:r>
      <w:r w:rsidRPr="00D02186">
        <w:rPr>
          <w:sz w:val="20"/>
        </w:rPr>
        <w:t xml:space="preserve">ntbinden indien Opdrachtnemer: </w:t>
      </w:r>
    </w:p>
    <w:p w:rsidR="00E278FF" w:rsidRPr="00D02186" w:rsidRDefault="00E278FF" w:rsidP="00E278FF">
      <w:pPr>
        <w:numPr>
          <w:ilvl w:val="0"/>
          <w:numId w:val="26"/>
        </w:numPr>
        <w:rPr>
          <w:sz w:val="20"/>
        </w:rPr>
      </w:pPr>
      <w:r w:rsidRPr="00D02186">
        <w:rPr>
          <w:sz w:val="20"/>
        </w:rPr>
        <w:t xml:space="preserve">(voorlopige) surséance van betaling aanvraagt; </w:t>
      </w:r>
    </w:p>
    <w:p w:rsidR="00E278FF" w:rsidRPr="00D02186" w:rsidRDefault="00E278FF" w:rsidP="00E278FF">
      <w:pPr>
        <w:numPr>
          <w:ilvl w:val="0"/>
          <w:numId w:val="26"/>
        </w:numPr>
        <w:rPr>
          <w:sz w:val="20"/>
        </w:rPr>
      </w:pPr>
      <w:r w:rsidRPr="00D02186">
        <w:rPr>
          <w:sz w:val="20"/>
        </w:rPr>
        <w:t xml:space="preserve">(voorlopige) surséance wordt verleend; </w:t>
      </w:r>
    </w:p>
    <w:p w:rsidR="00E278FF" w:rsidRPr="00D02186" w:rsidRDefault="00E278FF" w:rsidP="00E278FF">
      <w:pPr>
        <w:numPr>
          <w:ilvl w:val="0"/>
          <w:numId w:val="26"/>
        </w:numPr>
        <w:rPr>
          <w:sz w:val="20"/>
        </w:rPr>
      </w:pPr>
      <w:r w:rsidRPr="00D02186">
        <w:rPr>
          <w:sz w:val="20"/>
        </w:rPr>
        <w:t xml:space="preserve">faillissement aanvraagt of in staat van faillissement wordt verklaard; </w:t>
      </w:r>
    </w:p>
    <w:p w:rsidR="00E278FF" w:rsidRPr="00D02186" w:rsidRDefault="00E278FF" w:rsidP="00E278FF">
      <w:pPr>
        <w:numPr>
          <w:ilvl w:val="0"/>
          <w:numId w:val="26"/>
        </w:numPr>
        <w:rPr>
          <w:sz w:val="20"/>
        </w:rPr>
      </w:pPr>
      <w:r w:rsidRPr="00D02186">
        <w:rPr>
          <w:sz w:val="20"/>
        </w:rPr>
        <w:t xml:space="preserve">de huidige onderneming staakt; </w:t>
      </w:r>
    </w:p>
    <w:p w:rsidR="00E278FF" w:rsidRPr="00D02186" w:rsidRDefault="00E278FF" w:rsidP="00E278FF">
      <w:pPr>
        <w:numPr>
          <w:ilvl w:val="0"/>
          <w:numId w:val="26"/>
        </w:numPr>
        <w:rPr>
          <w:sz w:val="20"/>
        </w:rPr>
      </w:pPr>
      <w:r w:rsidRPr="00D02186">
        <w:rPr>
          <w:sz w:val="20"/>
        </w:rPr>
        <w:t xml:space="preserve">de Overeenkomst ten gevolge van overmacht niet kan nakomen; </w:t>
      </w:r>
    </w:p>
    <w:p w:rsidR="00E278FF" w:rsidRPr="00D02186" w:rsidRDefault="00E278FF" w:rsidP="00E278FF">
      <w:pPr>
        <w:numPr>
          <w:ilvl w:val="0"/>
          <w:numId w:val="26"/>
        </w:numPr>
        <w:rPr>
          <w:sz w:val="20"/>
        </w:rPr>
      </w:pPr>
      <w:r w:rsidRPr="00D02186">
        <w:rPr>
          <w:sz w:val="20"/>
        </w:rPr>
        <w:t xml:space="preserve">intrekking van voor de uitvoering van de diensten benodigde vergunningen. </w:t>
      </w:r>
    </w:p>
    <w:p w:rsidR="00E278FF" w:rsidRPr="00D02186" w:rsidRDefault="00E278FF" w:rsidP="00E278FF">
      <w:pPr>
        <w:ind w:left="567" w:hanging="567"/>
        <w:rPr>
          <w:sz w:val="20"/>
        </w:rPr>
      </w:pPr>
    </w:p>
    <w:p w:rsidR="00E278FF" w:rsidRPr="00D02186" w:rsidRDefault="00E278FF" w:rsidP="00E278FF">
      <w:pPr>
        <w:ind w:left="567" w:hanging="567"/>
        <w:rPr>
          <w:sz w:val="20"/>
        </w:rPr>
      </w:pPr>
      <w:r>
        <w:rPr>
          <w:sz w:val="20"/>
        </w:rPr>
        <w:t>12</w:t>
      </w:r>
      <w:r w:rsidRPr="00D02186">
        <w:rPr>
          <w:sz w:val="20"/>
        </w:rPr>
        <w:t>.3</w:t>
      </w:r>
      <w:r>
        <w:rPr>
          <w:sz w:val="20"/>
        </w:rPr>
        <w:tab/>
      </w:r>
      <w:r w:rsidRPr="00D02186">
        <w:rPr>
          <w:sz w:val="20"/>
        </w:rPr>
        <w:t>Indien Opdrachtgever overgaat tot voortijdige beëindiging van de Overeenkomst, dan stelt Opdrachtgever de door haar goedgekeurde facturen voor reeds uitgevoerde diensten terstond betaalbaar.</w:t>
      </w:r>
    </w:p>
    <w:p w:rsidR="00E278FF" w:rsidRPr="00D02186" w:rsidRDefault="00E278FF" w:rsidP="00E278FF">
      <w:pPr>
        <w:ind w:left="567" w:hanging="567"/>
        <w:rPr>
          <w:sz w:val="20"/>
        </w:rPr>
      </w:pPr>
    </w:p>
    <w:p w:rsidR="00E278FF" w:rsidRPr="00D02186" w:rsidRDefault="00E278FF" w:rsidP="00E278FF">
      <w:pPr>
        <w:ind w:left="567" w:hanging="567"/>
        <w:rPr>
          <w:sz w:val="20"/>
        </w:rPr>
      </w:pPr>
      <w:r>
        <w:rPr>
          <w:sz w:val="20"/>
        </w:rPr>
        <w:t>12</w:t>
      </w:r>
      <w:r w:rsidRPr="00D02186">
        <w:rPr>
          <w:sz w:val="20"/>
        </w:rPr>
        <w:t>.4</w:t>
      </w:r>
      <w:r>
        <w:rPr>
          <w:sz w:val="20"/>
        </w:rPr>
        <w:tab/>
      </w:r>
      <w:r w:rsidRPr="00D02186">
        <w:rPr>
          <w:sz w:val="20"/>
        </w:rPr>
        <w:t xml:space="preserve">Indien door wetgeving van overheid en/of supranationale instellingen en/of door de ontwikkeling van het recht de Opdrachtgever rechtens niet in staat is, of het voor de Opdrachtgever uiterst bezwaarlijk </w:t>
      </w:r>
      <w:r w:rsidRPr="00D02186">
        <w:rPr>
          <w:sz w:val="20"/>
        </w:rPr>
        <w:lastRenderedPageBreak/>
        <w:t>is, de overeenkomst rechtsgeldig na te komen, dan heeft de Opdrachtgever de keuzemogelijkheid de overeenkomst geheel o</w:t>
      </w:r>
      <w:r>
        <w:rPr>
          <w:sz w:val="20"/>
        </w:rPr>
        <w:t>f gedeeltelijk per omgaande te O</w:t>
      </w:r>
      <w:r w:rsidRPr="00D02186">
        <w:rPr>
          <w:sz w:val="20"/>
        </w:rPr>
        <w:t>ntbinden. De alsdan ontstane situatie zal door partijen in goed overleg worden bezien.</w:t>
      </w:r>
    </w:p>
    <w:p w:rsidR="00E278FF" w:rsidRDefault="00E278FF" w:rsidP="00E278FF">
      <w:pPr>
        <w:autoSpaceDE w:val="0"/>
        <w:autoSpaceDN w:val="0"/>
        <w:adjustRightInd w:val="0"/>
        <w:spacing w:line="240" w:lineRule="auto"/>
        <w:ind w:left="567" w:hanging="567"/>
        <w:rPr>
          <w:rFonts w:cs="Arial"/>
          <w:sz w:val="20"/>
        </w:rPr>
      </w:pPr>
    </w:p>
    <w:p w:rsidR="00E278FF" w:rsidRPr="00D95AE4" w:rsidRDefault="00E278FF" w:rsidP="00FC77D4">
      <w:pPr>
        <w:rPr>
          <w:rFonts w:cs="Arial"/>
          <w:sz w:val="20"/>
        </w:rPr>
      </w:pPr>
    </w:p>
    <w:p w:rsidR="002F0A03" w:rsidRPr="002F0A03" w:rsidRDefault="002F0A03" w:rsidP="002F0A03">
      <w:pPr>
        <w:rPr>
          <w:b/>
          <w:sz w:val="20"/>
        </w:rPr>
      </w:pPr>
      <w:r w:rsidRPr="002F0A03">
        <w:rPr>
          <w:b/>
          <w:sz w:val="20"/>
        </w:rPr>
        <w:t xml:space="preserve">Artikel </w:t>
      </w:r>
      <w:r w:rsidR="00CC07A5">
        <w:rPr>
          <w:b/>
          <w:sz w:val="20"/>
        </w:rPr>
        <w:t>1</w:t>
      </w:r>
      <w:r w:rsidR="00ED4A0F">
        <w:rPr>
          <w:b/>
          <w:sz w:val="20"/>
        </w:rPr>
        <w:t>3</w:t>
      </w:r>
      <w:r w:rsidRPr="002F0A03">
        <w:rPr>
          <w:b/>
          <w:sz w:val="20"/>
        </w:rPr>
        <w:t>.</w:t>
      </w:r>
      <w:r w:rsidRPr="002F0A03">
        <w:rPr>
          <w:b/>
          <w:sz w:val="20"/>
        </w:rPr>
        <w:tab/>
      </w:r>
      <w:r w:rsidR="00F21298">
        <w:rPr>
          <w:b/>
          <w:sz w:val="20"/>
        </w:rPr>
        <w:t>Recht en geschil(</w:t>
      </w:r>
      <w:proofErr w:type="spellStart"/>
      <w:r w:rsidR="00F21298">
        <w:rPr>
          <w:b/>
          <w:sz w:val="20"/>
        </w:rPr>
        <w:t>len</w:t>
      </w:r>
      <w:proofErr w:type="spellEnd"/>
      <w:r w:rsidR="00F21298">
        <w:rPr>
          <w:b/>
          <w:sz w:val="20"/>
        </w:rPr>
        <w:t>)</w:t>
      </w:r>
    </w:p>
    <w:p w:rsidR="00DA6F26" w:rsidRDefault="00DA6F26" w:rsidP="00F21298">
      <w:pPr>
        <w:pStyle w:val="Plattetekst"/>
        <w:numPr>
          <w:ilvl w:val="0"/>
          <w:numId w:val="16"/>
        </w:numPr>
        <w:jc w:val="left"/>
        <w:rPr>
          <w:rFonts w:ascii="Arial" w:hAnsi="Arial" w:cs="Arial"/>
          <w:sz w:val="20"/>
        </w:rPr>
      </w:pPr>
      <w:r w:rsidRPr="00D95AE4">
        <w:rPr>
          <w:rFonts w:ascii="Arial" w:hAnsi="Arial" w:cs="Arial"/>
          <w:sz w:val="20"/>
        </w:rPr>
        <w:t xml:space="preserve">Op deze </w:t>
      </w:r>
      <w:r w:rsidR="00F94100">
        <w:rPr>
          <w:rFonts w:ascii="Arial" w:hAnsi="Arial" w:cs="Arial"/>
          <w:sz w:val="20"/>
        </w:rPr>
        <w:t>Overeenkomst</w:t>
      </w:r>
      <w:r w:rsidRPr="00D95AE4">
        <w:rPr>
          <w:rFonts w:ascii="Arial" w:hAnsi="Arial" w:cs="Arial"/>
          <w:sz w:val="20"/>
        </w:rPr>
        <w:t xml:space="preserve"> is uitsluitend Nederlands recht van toepassing.</w:t>
      </w:r>
    </w:p>
    <w:p w:rsidR="00DA6F26" w:rsidRPr="00D95AE4" w:rsidRDefault="00DA6F26" w:rsidP="00F21298">
      <w:pPr>
        <w:pStyle w:val="Plattetekst"/>
        <w:numPr>
          <w:ilvl w:val="0"/>
          <w:numId w:val="16"/>
        </w:numPr>
        <w:jc w:val="left"/>
        <w:rPr>
          <w:rFonts w:ascii="Arial" w:hAnsi="Arial" w:cs="Arial"/>
          <w:sz w:val="20"/>
        </w:rPr>
      </w:pPr>
      <w:r w:rsidRPr="00D95AE4">
        <w:rPr>
          <w:rFonts w:ascii="Arial" w:hAnsi="Arial" w:cs="Arial"/>
          <w:sz w:val="20"/>
        </w:rPr>
        <w:t xml:space="preserve">Indien een geschil tussen </w:t>
      </w:r>
      <w:r w:rsidR="003B2D76">
        <w:rPr>
          <w:rFonts w:ascii="Arial" w:hAnsi="Arial" w:cs="Arial"/>
          <w:sz w:val="20"/>
        </w:rPr>
        <w:t>P</w:t>
      </w:r>
      <w:r w:rsidRPr="00D95AE4">
        <w:rPr>
          <w:rFonts w:ascii="Arial" w:hAnsi="Arial" w:cs="Arial"/>
          <w:sz w:val="20"/>
        </w:rPr>
        <w:t xml:space="preserve">artijen niet in goed overleg kan worden opgelost, zal het geschil </w:t>
      </w:r>
      <w:r w:rsidRPr="00D95AE4">
        <w:rPr>
          <w:rFonts w:ascii="Arial" w:hAnsi="Arial" w:cs="Arial"/>
          <w:sz w:val="20"/>
        </w:rPr>
        <w:tab/>
        <w:t xml:space="preserve">worden voorgelegd aan de </w:t>
      </w:r>
      <w:r w:rsidR="003B2D76">
        <w:rPr>
          <w:rFonts w:ascii="Arial" w:hAnsi="Arial" w:cs="Arial"/>
          <w:sz w:val="20"/>
        </w:rPr>
        <w:t xml:space="preserve">daartoe </w:t>
      </w:r>
      <w:r w:rsidRPr="00D95AE4">
        <w:rPr>
          <w:rFonts w:ascii="Arial" w:hAnsi="Arial" w:cs="Arial"/>
          <w:sz w:val="20"/>
        </w:rPr>
        <w:t xml:space="preserve">bevoegde rechter </w:t>
      </w:r>
      <w:r w:rsidR="003B2D76">
        <w:rPr>
          <w:rFonts w:ascii="Arial" w:hAnsi="Arial" w:cs="Arial"/>
          <w:sz w:val="20"/>
        </w:rPr>
        <w:t>van de rechtbank van het arrondissement ‘Utrecht’</w:t>
      </w:r>
      <w:r w:rsidRPr="00D95AE4">
        <w:rPr>
          <w:rFonts w:ascii="Arial" w:hAnsi="Arial" w:cs="Arial"/>
          <w:sz w:val="20"/>
        </w:rPr>
        <w:t>.</w:t>
      </w:r>
    </w:p>
    <w:p w:rsidR="00DA6F26" w:rsidRPr="00D95AE4" w:rsidRDefault="00DA6F26" w:rsidP="00FC77D4">
      <w:pPr>
        <w:rPr>
          <w:rFonts w:cs="Arial"/>
          <w:sz w:val="20"/>
        </w:rPr>
      </w:pPr>
    </w:p>
    <w:p w:rsidR="00C33E6B" w:rsidRDefault="00C33E6B">
      <w:pPr>
        <w:spacing w:line="240" w:lineRule="auto"/>
        <w:rPr>
          <w:rFonts w:cs="Arial"/>
          <w:b/>
          <w:bCs/>
          <w:sz w:val="20"/>
        </w:rPr>
      </w:pPr>
    </w:p>
    <w:p w:rsidR="00FF47E5" w:rsidRDefault="00E278FF">
      <w:pPr>
        <w:spacing w:line="240" w:lineRule="auto"/>
        <w:rPr>
          <w:rFonts w:cs="Arial"/>
          <w:b/>
          <w:bCs/>
          <w:sz w:val="20"/>
        </w:rPr>
      </w:pPr>
      <w:r>
        <w:rPr>
          <w:rFonts w:cs="Arial"/>
          <w:b/>
          <w:bCs/>
          <w:sz w:val="20"/>
        </w:rPr>
        <w:br/>
      </w:r>
      <w:r>
        <w:rPr>
          <w:rFonts w:cs="Arial"/>
          <w:b/>
          <w:bCs/>
          <w:sz w:val="20"/>
        </w:rPr>
        <w:br/>
      </w:r>
      <w:r>
        <w:rPr>
          <w:rFonts w:cs="Arial"/>
          <w:b/>
          <w:bCs/>
          <w:sz w:val="20"/>
        </w:rPr>
        <w:br/>
      </w:r>
      <w:r>
        <w:rPr>
          <w:rFonts w:cs="Arial"/>
          <w:b/>
          <w:bCs/>
          <w:sz w:val="20"/>
        </w:rPr>
        <w:br/>
      </w:r>
    </w:p>
    <w:p w:rsidR="00DA6F26" w:rsidRPr="00D95AE4" w:rsidRDefault="00DA6F26" w:rsidP="00FC77D4">
      <w:pPr>
        <w:pStyle w:val="Plattetekst"/>
        <w:jc w:val="left"/>
        <w:rPr>
          <w:rFonts w:ascii="Arial" w:hAnsi="Arial" w:cs="Arial"/>
          <w:b/>
          <w:bCs/>
          <w:sz w:val="20"/>
        </w:rPr>
      </w:pPr>
      <w:r w:rsidRPr="00D95AE4">
        <w:rPr>
          <w:rFonts w:ascii="Arial" w:hAnsi="Arial" w:cs="Arial"/>
          <w:b/>
          <w:bCs/>
          <w:sz w:val="20"/>
        </w:rPr>
        <w:t xml:space="preserve">Aldus overeengekomen en in tweevoud opgemaakt te </w:t>
      </w:r>
      <w:r w:rsidR="003B2D76">
        <w:rPr>
          <w:rFonts w:ascii="Arial" w:hAnsi="Arial" w:cs="Arial"/>
          <w:b/>
          <w:bCs/>
          <w:sz w:val="20"/>
        </w:rPr>
        <w:t xml:space="preserve">Utrecht op </w:t>
      </w:r>
      <w:r w:rsidR="0028202D" w:rsidRPr="0028202D">
        <w:rPr>
          <w:rFonts w:ascii="Arial" w:hAnsi="Arial" w:cs="Arial"/>
          <w:b/>
          <w:bCs/>
          <w:sz w:val="20"/>
          <w:highlight w:val="lightGray"/>
        </w:rPr>
        <w:t>[datum]</w:t>
      </w:r>
      <w:r w:rsidRPr="0028202D">
        <w:rPr>
          <w:rFonts w:ascii="Arial" w:hAnsi="Arial" w:cs="Arial"/>
          <w:b/>
          <w:bCs/>
          <w:sz w:val="20"/>
          <w:highlight w:val="lightGray"/>
        </w:rPr>
        <w:t>.</w:t>
      </w:r>
    </w:p>
    <w:p w:rsidR="00DA6F26" w:rsidRDefault="00DA6F26" w:rsidP="00FC77D4">
      <w:pPr>
        <w:pStyle w:val="Plattetekst"/>
        <w:jc w:val="left"/>
        <w:rPr>
          <w:rFonts w:ascii="Arial" w:hAnsi="Arial" w:cs="Arial"/>
          <w:spacing w:val="-2"/>
          <w:sz w:val="20"/>
        </w:rPr>
      </w:pPr>
    </w:p>
    <w:p w:rsidR="00FF47E5" w:rsidRDefault="00FF47E5" w:rsidP="00FC77D4">
      <w:pPr>
        <w:pStyle w:val="Plattetekst"/>
        <w:jc w:val="left"/>
        <w:rPr>
          <w:rFonts w:ascii="Arial" w:hAnsi="Arial" w:cs="Arial"/>
          <w:spacing w:val="-2"/>
          <w:sz w:val="20"/>
        </w:rPr>
      </w:pPr>
    </w:p>
    <w:p w:rsidR="00FF47E5" w:rsidRPr="00D95AE4" w:rsidRDefault="00FF47E5" w:rsidP="00FC77D4">
      <w:pPr>
        <w:pStyle w:val="Plattetekst"/>
        <w:jc w:val="left"/>
        <w:rPr>
          <w:rFonts w:ascii="Arial" w:hAnsi="Arial" w:cs="Arial"/>
          <w:spacing w:val="-2"/>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5"/>
        <w:gridCol w:w="1843"/>
        <w:gridCol w:w="2977"/>
      </w:tblGrid>
      <w:tr w:rsidR="00C2788A" w:rsidRPr="00D95AE4" w:rsidTr="00C2788A">
        <w:tc>
          <w:tcPr>
            <w:tcW w:w="4644" w:type="dxa"/>
            <w:gridSpan w:val="2"/>
          </w:tcPr>
          <w:p w:rsidR="00C2788A" w:rsidRPr="00D95AE4" w:rsidRDefault="00C2788A" w:rsidP="00D95AE4">
            <w:pPr>
              <w:pStyle w:val="Plattetekst"/>
              <w:jc w:val="left"/>
              <w:rPr>
                <w:rFonts w:ascii="Arial" w:hAnsi="Arial" w:cs="Arial"/>
                <w:b/>
                <w:spacing w:val="-2"/>
                <w:sz w:val="20"/>
              </w:rPr>
            </w:pPr>
            <w:r w:rsidRPr="00D95AE4">
              <w:rPr>
                <w:rFonts w:ascii="Arial" w:hAnsi="Arial" w:cs="Arial"/>
                <w:b/>
                <w:spacing w:val="-2"/>
                <w:sz w:val="20"/>
              </w:rPr>
              <w:t>Kamer van Koophandel</w:t>
            </w:r>
          </w:p>
        </w:tc>
        <w:tc>
          <w:tcPr>
            <w:tcW w:w="4820" w:type="dxa"/>
            <w:gridSpan w:val="2"/>
          </w:tcPr>
          <w:p w:rsidR="00C2788A" w:rsidRPr="00D95AE4" w:rsidRDefault="00C2788A" w:rsidP="00D95AE4">
            <w:pPr>
              <w:pStyle w:val="Plattetekst"/>
              <w:jc w:val="left"/>
              <w:rPr>
                <w:rFonts w:ascii="Arial" w:hAnsi="Arial" w:cs="Arial"/>
                <w:spacing w:val="-2"/>
                <w:sz w:val="20"/>
              </w:rPr>
            </w:pPr>
            <w:r w:rsidRPr="003B2D76">
              <w:rPr>
                <w:rFonts w:ascii="Arial" w:hAnsi="Arial" w:cs="Arial"/>
                <w:b/>
                <w:spacing w:val="-2"/>
                <w:sz w:val="20"/>
                <w:highlight w:val="lightGray"/>
              </w:rPr>
              <w:t>[</w:t>
            </w:r>
            <w:r w:rsidR="00F94100">
              <w:rPr>
                <w:rFonts w:ascii="Arial" w:hAnsi="Arial" w:cs="Arial"/>
                <w:b/>
                <w:spacing w:val="-2"/>
                <w:sz w:val="20"/>
                <w:highlight w:val="lightGray"/>
              </w:rPr>
              <w:t>Opdrachtnemer</w:t>
            </w:r>
            <w:r w:rsidRPr="003B2D76">
              <w:rPr>
                <w:rFonts w:ascii="Arial" w:hAnsi="Arial" w:cs="Arial"/>
                <w:b/>
                <w:spacing w:val="-2"/>
                <w:sz w:val="20"/>
                <w:highlight w:val="lightGray"/>
              </w:rPr>
              <w:t>]</w:t>
            </w:r>
          </w:p>
        </w:tc>
      </w:tr>
      <w:tr w:rsidR="00C2788A" w:rsidRPr="00D95AE4" w:rsidTr="00C2788A">
        <w:tc>
          <w:tcPr>
            <w:tcW w:w="4644" w:type="dxa"/>
            <w:gridSpan w:val="2"/>
          </w:tcPr>
          <w:p w:rsidR="00C2788A" w:rsidRPr="00D95AE4" w:rsidRDefault="00C2788A" w:rsidP="00FC77D4">
            <w:pPr>
              <w:pStyle w:val="Plattetekst"/>
              <w:jc w:val="left"/>
              <w:rPr>
                <w:rFonts w:ascii="Arial" w:hAnsi="Arial" w:cs="Arial"/>
                <w:spacing w:val="-2"/>
                <w:sz w:val="20"/>
              </w:rPr>
            </w:pPr>
          </w:p>
        </w:tc>
        <w:tc>
          <w:tcPr>
            <w:tcW w:w="4820" w:type="dxa"/>
            <w:gridSpan w:val="2"/>
          </w:tcPr>
          <w:p w:rsidR="00C2788A" w:rsidRPr="00D95AE4" w:rsidRDefault="00C2788A" w:rsidP="00FC77D4">
            <w:pPr>
              <w:pStyle w:val="Plattetekst"/>
              <w:jc w:val="left"/>
              <w:rPr>
                <w:rFonts w:ascii="Arial" w:hAnsi="Arial" w:cs="Arial"/>
                <w:spacing w:val="-2"/>
                <w:sz w:val="20"/>
              </w:rPr>
            </w:pPr>
          </w:p>
        </w:tc>
      </w:tr>
      <w:tr w:rsidR="00C2788A" w:rsidRPr="00D95AE4" w:rsidTr="00C2788A">
        <w:tc>
          <w:tcPr>
            <w:tcW w:w="1809"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Plaats:</w:t>
            </w:r>
          </w:p>
        </w:tc>
        <w:tc>
          <w:tcPr>
            <w:tcW w:w="2835" w:type="dxa"/>
          </w:tcPr>
          <w:p w:rsidR="00C2788A" w:rsidRDefault="00C2788A" w:rsidP="00FC77D4">
            <w:pPr>
              <w:pStyle w:val="Plattetekst"/>
              <w:jc w:val="left"/>
              <w:rPr>
                <w:rFonts w:ascii="Arial" w:hAnsi="Arial" w:cs="Arial"/>
                <w:spacing w:val="-2"/>
                <w:sz w:val="20"/>
              </w:rPr>
            </w:pPr>
          </w:p>
          <w:p w:rsidR="003B2D76" w:rsidRPr="00D95AE4" w:rsidRDefault="003B2D76" w:rsidP="00FC77D4">
            <w:pPr>
              <w:pStyle w:val="Plattetekst"/>
              <w:jc w:val="left"/>
              <w:rPr>
                <w:rFonts w:ascii="Arial" w:hAnsi="Arial" w:cs="Arial"/>
                <w:spacing w:val="-2"/>
                <w:sz w:val="20"/>
              </w:rPr>
            </w:pPr>
            <w:r>
              <w:rPr>
                <w:rFonts w:ascii="Arial" w:hAnsi="Arial" w:cs="Arial"/>
                <w:spacing w:val="-2"/>
                <w:sz w:val="20"/>
              </w:rPr>
              <w:t>Utrecht</w:t>
            </w:r>
          </w:p>
        </w:tc>
        <w:tc>
          <w:tcPr>
            <w:tcW w:w="1843"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Plaats:</w:t>
            </w:r>
          </w:p>
        </w:tc>
        <w:tc>
          <w:tcPr>
            <w:tcW w:w="2977" w:type="dxa"/>
          </w:tcPr>
          <w:p w:rsidR="00C2788A" w:rsidRDefault="00C2788A" w:rsidP="00FC77D4">
            <w:pPr>
              <w:pStyle w:val="Plattetekst"/>
              <w:jc w:val="left"/>
              <w:rPr>
                <w:rFonts w:ascii="Arial" w:hAnsi="Arial" w:cs="Arial"/>
                <w:spacing w:val="-2"/>
                <w:sz w:val="20"/>
              </w:rPr>
            </w:pPr>
          </w:p>
          <w:p w:rsidR="003B2D76" w:rsidRPr="00D95AE4" w:rsidRDefault="003B2D76" w:rsidP="00FC77D4">
            <w:pPr>
              <w:pStyle w:val="Plattetekst"/>
              <w:jc w:val="left"/>
              <w:rPr>
                <w:rFonts w:ascii="Arial" w:hAnsi="Arial" w:cs="Arial"/>
                <w:spacing w:val="-2"/>
                <w:sz w:val="20"/>
              </w:rPr>
            </w:pPr>
            <w:r w:rsidRPr="003B2D76">
              <w:rPr>
                <w:rFonts w:ascii="Arial" w:hAnsi="Arial" w:cs="Arial"/>
                <w:spacing w:val="-2"/>
                <w:sz w:val="20"/>
                <w:highlight w:val="lightGray"/>
              </w:rPr>
              <w:t>[plaatsnaam]</w:t>
            </w:r>
          </w:p>
        </w:tc>
      </w:tr>
      <w:tr w:rsidR="00C2788A" w:rsidRPr="00D95AE4" w:rsidTr="00C2788A">
        <w:tc>
          <w:tcPr>
            <w:tcW w:w="9464" w:type="dxa"/>
            <w:gridSpan w:val="4"/>
          </w:tcPr>
          <w:p w:rsidR="00C2788A" w:rsidRPr="00D95AE4" w:rsidRDefault="00C2788A" w:rsidP="00FC77D4">
            <w:pPr>
              <w:pStyle w:val="Plattetekst"/>
              <w:jc w:val="left"/>
              <w:rPr>
                <w:rFonts w:ascii="Arial" w:hAnsi="Arial" w:cs="Arial"/>
                <w:spacing w:val="-2"/>
                <w:sz w:val="20"/>
              </w:rPr>
            </w:pPr>
          </w:p>
        </w:tc>
      </w:tr>
      <w:tr w:rsidR="00C2788A" w:rsidRPr="00D95AE4" w:rsidTr="00C2788A">
        <w:tc>
          <w:tcPr>
            <w:tcW w:w="1809"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Datum:</w:t>
            </w:r>
          </w:p>
        </w:tc>
        <w:tc>
          <w:tcPr>
            <w:tcW w:w="2835"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 - ….. – 20…..</w:t>
            </w:r>
          </w:p>
        </w:tc>
        <w:tc>
          <w:tcPr>
            <w:tcW w:w="1843" w:type="dxa"/>
          </w:tcPr>
          <w:p w:rsidR="00C2788A" w:rsidRPr="00D95AE4" w:rsidRDefault="00C2788A" w:rsidP="00D95AE4">
            <w:pPr>
              <w:pStyle w:val="Plattetekst"/>
              <w:jc w:val="left"/>
              <w:rPr>
                <w:rFonts w:ascii="Arial" w:hAnsi="Arial" w:cs="Arial"/>
                <w:spacing w:val="-2"/>
                <w:sz w:val="20"/>
              </w:rPr>
            </w:pPr>
          </w:p>
          <w:p w:rsidR="00C2788A" w:rsidRPr="00D95AE4" w:rsidRDefault="00C2788A" w:rsidP="00D95AE4">
            <w:pPr>
              <w:pStyle w:val="Plattetekst"/>
              <w:jc w:val="left"/>
              <w:rPr>
                <w:rFonts w:ascii="Arial" w:hAnsi="Arial" w:cs="Arial"/>
                <w:spacing w:val="-2"/>
                <w:sz w:val="20"/>
              </w:rPr>
            </w:pPr>
            <w:r w:rsidRPr="00D95AE4">
              <w:rPr>
                <w:rFonts w:ascii="Arial" w:hAnsi="Arial" w:cs="Arial"/>
                <w:spacing w:val="-2"/>
                <w:sz w:val="20"/>
              </w:rPr>
              <w:t>Datum:</w:t>
            </w:r>
          </w:p>
        </w:tc>
        <w:tc>
          <w:tcPr>
            <w:tcW w:w="2977" w:type="dxa"/>
          </w:tcPr>
          <w:p w:rsidR="00C2788A" w:rsidRPr="00D95AE4" w:rsidRDefault="00C2788A" w:rsidP="00D95AE4">
            <w:pPr>
              <w:pStyle w:val="Plattetekst"/>
              <w:jc w:val="left"/>
              <w:rPr>
                <w:rFonts w:ascii="Arial" w:hAnsi="Arial" w:cs="Arial"/>
                <w:spacing w:val="-2"/>
                <w:sz w:val="20"/>
              </w:rPr>
            </w:pPr>
          </w:p>
          <w:p w:rsidR="00C2788A" w:rsidRPr="00D95AE4" w:rsidRDefault="00C2788A" w:rsidP="00D95AE4">
            <w:pPr>
              <w:pStyle w:val="Plattetekst"/>
              <w:jc w:val="left"/>
              <w:rPr>
                <w:rFonts w:ascii="Arial" w:hAnsi="Arial" w:cs="Arial"/>
                <w:spacing w:val="-2"/>
                <w:sz w:val="20"/>
              </w:rPr>
            </w:pPr>
            <w:r w:rsidRPr="00D95AE4">
              <w:rPr>
                <w:rFonts w:ascii="Arial" w:hAnsi="Arial" w:cs="Arial"/>
                <w:spacing w:val="-2"/>
                <w:sz w:val="20"/>
              </w:rPr>
              <w:t>….. - ….. – 20…..</w:t>
            </w:r>
          </w:p>
        </w:tc>
      </w:tr>
      <w:tr w:rsidR="00C2788A" w:rsidRPr="00D95AE4" w:rsidTr="00C2788A">
        <w:tc>
          <w:tcPr>
            <w:tcW w:w="9464" w:type="dxa"/>
            <w:gridSpan w:val="4"/>
          </w:tcPr>
          <w:p w:rsidR="00C2788A" w:rsidRPr="00D95AE4" w:rsidRDefault="00C2788A" w:rsidP="00FC77D4">
            <w:pPr>
              <w:pStyle w:val="Plattetekst"/>
              <w:jc w:val="left"/>
              <w:rPr>
                <w:rFonts w:ascii="Arial" w:hAnsi="Arial" w:cs="Arial"/>
                <w:spacing w:val="-2"/>
                <w:sz w:val="20"/>
              </w:rPr>
            </w:pPr>
          </w:p>
        </w:tc>
      </w:tr>
      <w:tr w:rsidR="00C2788A" w:rsidRPr="00D95AE4" w:rsidTr="00C2788A">
        <w:tc>
          <w:tcPr>
            <w:tcW w:w="1809" w:type="dxa"/>
          </w:tcPr>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Handtekening:</w:t>
            </w:r>
          </w:p>
        </w:tc>
        <w:tc>
          <w:tcPr>
            <w:tcW w:w="2835"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p>
        </w:tc>
        <w:tc>
          <w:tcPr>
            <w:tcW w:w="1843" w:type="dxa"/>
          </w:tcPr>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Handtekening:</w:t>
            </w:r>
          </w:p>
        </w:tc>
        <w:tc>
          <w:tcPr>
            <w:tcW w:w="2977" w:type="dxa"/>
          </w:tcPr>
          <w:p w:rsidR="00C2788A" w:rsidRPr="00D95AE4" w:rsidRDefault="00C2788A" w:rsidP="00FC77D4">
            <w:pPr>
              <w:pStyle w:val="Plattetekst"/>
              <w:jc w:val="left"/>
              <w:rPr>
                <w:rFonts w:ascii="Arial" w:hAnsi="Arial" w:cs="Arial"/>
                <w:spacing w:val="-2"/>
                <w:sz w:val="20"/>
              </w:rPr>
            </w:pPr>
          </w:p>
        </w:tc>
      </w:tr>
      <w:tr w:rsidR="00C2788A" w:rsidRPr="00D95AE4" w:rsidTr="00C2788A">
        <w:tc>
          <w:tcPr>
            <w:tcW w:w="9464" w:type="dxa"/>
            <w:gridSpan w:val="4"/>
          </w:tcPr>
          <w:p w:rsidR="00C2788A" w:rsidRPr="00D95AE4" w:rsidRDefault="00C2788A" w:rsidP="00FC77D4">
            <w:pPr>
              <w:pStyle w:val="Plattetekst"/>
              <w:jc w:val="left"/>
              <w:rPr>
                <w:rFonts w:ascii="Arial" w:hAnsi="Arial" w:cs="Arial"/>
                <w:spacing w:val="-2"/>
                <w:sz w:val="20"/>
              </w:rPr>
            </w:pPr>
          </w:p>
        </w:tc>
      </w:tr>
      <w:tr w:rsidR="00C2788A" w:rsidRPr="00D95AE4" w:rsidTr="00C2788A">
        <w:tc>
          <w:tcPr>
            <w:tcW w:w="1809"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Naam:</w:t>
            </w:r>
          </w:p>
        </w:tc>
        <w:tc>
          <w:tcPr>
            <w:tcW w:w="2835" w:type="dxa"/>
          </w:tcPr>
          <w:p w:rsidR="00C2788A" w:rsidRDefault="00C2788A" w:rsidP="00FC77D4">
            <w:pPr>
              <w:pStyle w:val="Plattetekst"/>
              <w:jc w:val="left"/>
              <w:rPr>
                <w:rFonts w:ascii="Arial" w:hAnsi="Arial" w:cs="Arial"/>
                <w:spacing w:val="-2"/>
                <w:sz w:val="20"/>
              </w:rPr>
            </w:pPr>
          </w:p>
          <w:p w:rsidR="003B2D76" w:rsidRPr="00D95AE4" w:rsidRDefault="003B2D76" w:rsidP="00FC77D4">
            <w:pPr>
              <w:pStyle w:val="Plattetekst"/>
              <w:jc w:val="left"/>
              <w:rPr>
                <w:rFonts w:ascii="Arial" w:hAnsi="Arial" w:cs="Arial"/>
                <w:spacing w:val="-2"/>
                <w:sz w:val="20"/>
              </w:rPr>
            </w:pPr>
            <w:r w:rsidRPr="003B2D76">
              <w:rPr>
                <w:rFonts w:ascii="Arial" w:hAnsi="Arial" w:cs="Arial"/>
                <w:spacing w:val="-2"/>
                <w:sz w:val="20"/>
                <w:highlight w:val="lightGray"/>
              </w:rPr>
              <w:t xml:space="preserve">[naam tekenbevoegde </w:t>
            </w:r>
            <w:r w:rsidR="00F94100">
              <w:rPr>
                <w:rFonts w:ascii="Arial" w:hAnsi="Arial" w:cs="Arial"/>
                <w:spacing w:val="-2"/>
                <w:sz w:val="20"/>
                <w:highlight w:val="lightGray"/>
              </w:rPr>
              <w:t>Opdrachtgever</w:t>
            </w:r>
            <w:r w:rsidRPr="003B2D76">
              <w:rPr>
                <w:rFonts w:ascii="Arial" w:hAnsi="Arial" w:cs="Arial"/>
                <w:spacing w:val="-2"/>
                <w:sz w:val="20"/>
                <w:highlight w:val="lightGray"/>
              </w:rPr>
              <w:t>]</w:t>
            </w:r>
          </w:p>
        </w:tc>
        <w:tc>
          <w:tcPr>
            <w:tcW w:w="1843"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Naam:</w:t>
            </w:r>
          </w:p>
        </w:tc>
        <w:tc>
          <w:tcPr>
            <w:tcW w:w="2977" w:type="dxa"/>
          </w:tcPr>
          <w:p w:rsidR="00C2788A" w:rsidRDefault="00C2788A" w:rsidP="00FC77D4">
            <w:pPr>
              <w:pStyle w:val="Plattetekst"/>
              <w:jc w:val="left"/>
              <w:rPr>
                <w:rFonts w:ascii="Arial" w:hAnsi="Arial" w:cs="Arial"/>
                <w:spacing w:val="-2"/>
                <w:sz w:val="20"/>
              </w:rPr>
            </w:pPr>
          </w:p>
          <w:p w:rsidR="003B2D76" w:rsidRPr="00D95AE4" w:rsidRDefault="003B2D76" w:rsidP="003B2D76">
            <w:pPr>
              <w:pStyle w:val="Plattetekst"/>
              <w:jc w:val="left"/>
              <w:rPr>
                <w:rFonts w:ascii="Arial" w:hAnsi="Arial" w:cs="Arial"/>
                <w:spacing w:val="-2"/>
                <w:sz w:val="20"/>
              </w:rPr>
            </w:pPr>
            <w:r>
              <w:rPr>
                <w:rFonts w:ascii="Arial" w:hAnsi="Arial" w:cs="Arial"/>
                <w:spacing w:val="-2"/>
                <w:sz w:val="20"/>
                <w:highlight w:val="lightGray"/>
              </w:rPr>
              <w:t>[naam tekenbevoegde</w:t>
            </w:r>
            <w:r w:rsidRPr="003B2D76">
              <w:rPr>
                <w:rFonts w:ascii="Arial" w:hAnsi="Arial" w:cs="Arial"/>
                <w:spacing w:val="-2"/>
                <w:sz w:val="20"/>
                <w:highlight w:val="lightGray"/>
              </w:rPr>
              <w:t>]</w:t>
            </w:r>
          </w:p>
        </w:tc>
      </w:tr>
      <w:tr w:rsidR="00C2788A" w:rsidRPr="00D95AE4" w:rsidTr="00C2788A">
        <w:tc>
          <w:tcPr>
            <w:tcW w:w="9464" w:type="dxa"/>
            <w:gridSpan w:val="4"/>
          </w:tcPr>
          <w:p w:rsidR="00C2788A" w:rsidRPr="00D95AE4" w:rsidRDefault="00C2788A" w:rsidP="00FC77D4">
            <w:pPr>
              <w:pStyle w:val="Plattetekst"/>
              <w:jc w:val="left"/>
              <w:rPr>
                <w:rFonts w:ascii="Arial" w:hAnsi="Arial" w:cs="Arial"/>
                <w:spacing w:val="-2"/>
                <w:sz w:val="20"/>
              </w:rPr>
            </w:pPr>
          </w:p>
        </w:tc>
      </w:tr>
      <w:tr w:rsidR="00C2788A" w:rsidRPr="00D95AE4" w:rsidTr="00D95AE4">
        <w:trPr>
          <w:trHeight w:val="80"/>
        </w:trPr>
        <w:tc>
          <w:tcPr>
            <w:tcW w:w="1809"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Functie:</w:t>
            </w:r>
          </w:p>
        </w:tc>
        <w:tc>
          <w:tcPr>
            <w:tcW w:w="2835" w:type="dxa"/>
          </w:tcPr>
          <w:p w:rsidR="00C2788A" w:rsidRDefault="00C2788A" w:rsidP="00FC77D4">
            <w:pPr>
              <w:pStyle w:val="Plattetekst"/>
              <w:jc w:val="left"/>
              <w:rPr>
                <w:rFonts w:ascii="Arial" w:hAnsi="Arial" w:cs="Arial"/>
                <w:spacing w:val="-2"/>
                <w:sz w:val="20"/>
              </w:rPr>
            </w:pPr>
          </w:p>
          <w:p w:rsidR="003B2D76" w:rsidRPr="003B2D76" w:rsidRDefault="003B2D76" w:rsidP="00FC77D4">
            <w:pPr>
              <w:pStyle w:val="Plattetekst"/>
              <w:jc w:val="left"/>
              <w:rPr>
                <w:rFonts w:ascii="Arial" w:hAnsi="Arial" w:cs="Arial"/>
                <w:b/>
                <w:i/>
                <w:spacing w:val="-2"/>
                <w:sz w:val="20"/>
              </w:rPr>
            </w:pPr>
            <w:r w:rsidRPr="003B2D76">
              <w:rPr>
                <w:rFonts w:ascii="Arial" w:hAnsi="Arial" w:cs="Arial"/>
                <w:b/>
                <w:i/>
                <w:spacing w:val="-2"/>
                <w:sz w:val="20"/>
                <w:highlight w:val="lightGray"/>
              </w:rPr>
              <w:t>[functienaam]</w:t>
            </w:r>
          </w:p>
        </w:tc>
        <w:tc>
          <w:tcPr>
            <w:tcW w:w="1843" w:type="dxa"/>
          </w:tcPr>
          <w:p w:rsidR="00C2788A" w:rsidRPr="00D95AE4" w:rsidRDefault="00C2788A" w:rsidP="00FC77D4">
            <w:pPr>
              <w:pStyle w:val="Plattetekst"/>
              <w:jc w:val="left"/>
              <w:rPr>
                <w:rFonts w:ascii="Arial" w:hAnsi="Arial" w:cs="Arial"/>
                <w:spacing w:val="-2"/>
                <w:sz w:val="20"/>
              </w:rPr>
            </w:pPr>
          </w:p>
          <w:p w:rsidR="00C2788A" w:rsidRPr="00D95AE4" w:rsidRDefault="00C2788A" w:rsidP="00FC77D4">
            <w:pPr>
              <w:pStyle w:val="Plattetekst"/>
              <w:jc w:val="left"/>
              <w:rPr>
                <w:rFonts w:ascii="Arial" w:hAnsi="Arial" w:cs="Arial"/>
                <w:spacing w:val="-2"/>
                <w:sz w:val="20"/>
              </w:rPr>
            </w:pPr>
            <w:r w:rsidRPr="00D95AE4">
              <w:rPr>
                <w:rFonts w:ascii="Arial" w:hAnsi="Arial" w:cs="Arial"/>
                <w:spacing w:val="-2"/>
                <w:sz w:val="20"/>
              </w:rPr>
              <w:t>Functie:</w:t>
            </w:r>
          </w:p>
        </w:tc>
        <w:tc>
          <w:tcPr>
            <w:tcW w:w="2977" w:type="dxa"/>
          </w:tcPr>
          <w:p w:rsidR="00C2788A" w:rsidRDefault="00C2788A" w:rsidP="00FC77D4">
            <w:pPr>
              <w:pStyle w:val="Plattetekst"/>
              <w:jc w:val="left"/>
              <w:rPr>
                <w:rFonts w:ascii="Arial" w:hAnsi="Arial" w:cs="Arial"/>
                <w:spacing w:val="-2"/>
                <w:sz w:val="20"/>
              </w:rPr>
            </w:pPr>
          </w:p>
          <w:p w:rsidR="003B2D76" w:rsidRPr="00D95AE4" w:rsidRDefault="003B2D76" w:rsidP="00FC77D4">
            <w:pPr>
              <w:pStyle w:val="Plattetekst"/>
              <w:jc w:val="left"/>
              <w:rPr>
                <w:rFonts w:ascii="Arial" w:hAnsi="Arial" w:cs="Arial"/>
                <w:spacing w:val="-2"/>
                <w:sz w:val="20"/>
              </w:rPr>
            </w:pPr>
            <w:r w:rsidRPr="003B2D76">
              <w:rPr>
                <w:rFonts w:ascii="Arial" w:hAnsi="Arial" w:cs="Arial"/>
                <w:b/>
                <w:i/>
                <w:spacing w:val="-2"/>
                <w:sz w:val="20"/>
                <w:highlight w:val="lightGray"/>
              </w:rPr>
              <w:t>[functienaam]</w:t>
            </w:r>
            <w:r w:rsidR="00BE72CA">
              <w:rPr>
                <w:rFonts w:ascii="Arial" w:hAnsi="Arial" w:cs="Arial"/>
                <w:b/>
                <w:i/>
                <w:spacing w:val="-2"/>
                <w:sz w:val="20"/>
              </w:rPr>
              <w:br/>
            </w:r>
            <w:r w:rsidR="00BE72CA">
              <w:rPr>
                <w:rFonts w:ascii="Arial" w:hAnsi="Arial" w:cs="Arial"/>
                <w:b/>
                <w:i/>
                <w:spacing w:val="-2"/>
                <w:sz w:val="20"/>
              </w:rPr>
              <w:br/>
            </w:r>
            <w:r w:rsidR="00BE72CA">
              <w:rPr>
                <w:rFonts w:ascii="Arial" w:hAnsi="Arial" w:cs="Arial"/>
                <w:b/>
                <w:i/>
                <w:spacing w:val="-2"/>
                <w:sz w:val="20"/>
              </w:rPr>
              <w:br/>
            </w:r>
            <w:r w:rsidR="00BE72CA">
              <w:rPr>
                <w:rFonts w:ascii="Arial" w:hAnsi="Arial" w:cs="Arial"/>
                <w:b/>
                <w:i/>
                <w:spacing w:val="-2"/>
                <w:sz w:val="20"/>
              </w:rPr>
              <w:br/>
            </w:r>
          </w:p>
        </w:tc>
      </w:tr>
    </w:tbl>
    <w:p w:rsidR="00DA6F26" w:rsidRPr="000F665E" w:rsidRDefault="00DA6F26" w:rsidP="00FC77D4">
      <w:pPr>
        <w:pStyle w:val="Plattetekst"/>
        <w:jc w:val="left"/>
        <w:rPr>
          <w:rFonts w:ascii="Arial" w:hAnsi="Arial" w:cs="Arial"/>
          <w:b/>
          <w:spacing w:val="-2"/>
          <w:sz w:val="20"/>
        </w:rPr>
      </w:pPr>
      <w:r w:rsidRPr="000F665E">
        <w:rPr>
          <w:rFonts w:ascii="Arial" w:hAnsi="Arial" w:cs="Arial"/>
          <w:b/>
          <w:spacing w:val="-2"/>
          <w:sz w:val="20"/>
        </w:rPr>
        <w:t>Bijlagen</w:t>
      </w:r>
    </w:p>
    <w:p w:rsidR="00F21298" w:rsidRDefault="00F21298" w:rsidP="00081164">
      <w:pPr>
        <w:pStyle w:val="Plattetekst"/>
        <w:numPr>
          <w:ilvl w:val="0"/>
          <w:numId w:val="25"/>
        </w:numPr>
        <w:jc w:val="left"/>
        <w:rPr>
          <w:rFonts w:ascii="Arial" w:hAnsi="Arial" w:cs="Arial"/>
          <w:sz w:val="20"/>
        </w:rPr>
      </w:pPr>
      <w:r w:rsidRPr="00F21298">
        <w:rPr>
          <w:rFonts w:ascii="Arial" w:hAnsi="Arial" w:cs="Arial"/>
          <w:sz w:val="20"/>
        </w:rPr>
        <w:t>(Indien van toepassing) Tweede Nota van inlichtingen, inclusief Bijlagen en Appendices;</w:t>
      </w:r>
    </w:p>
    <w:p w:rsidR="00F21298" w:rsidRDefault="00F21298" w:rsidP="00081164">
      <w:pPr>
        <w:pStyle w:val="Plattetekst"/>
        <w:numPr>
          <w:ilvl w:val="0"/>
          <w:numId w:val="25"/>
        </w:numPr>
        <w:jc w:val="left"/>
        <w:rPr>
          <w:rFonts w:ascii="Arial" w:hAnsi="Arial" w:cs="Arial"/>
          <w:sz w:val="20"/>
        </w:rPr>
      </w:pPr>
      <w:r w:rsidRPr="009379B7">
        <w:rPr>
          <w:rFonts w:ascii="Arial" w:hAnsi="Arial" w:cs="Arial"/>
          <w:sz w:val="20"/>
        </w:rPr>
        <w:t>(Indien van toepassing) Eerste Nota van inlichtingen, inclusief Bijlagen en Appendices;</w:t>
      </w:r>
    </w:p>
    <w:p w:rsidR="00F21298" w:rsidRDefault="00F21298" w:rsidP="00081164">
      <w:pPr>
        <w:pStyle w:val="Plattetekst"/>
        <w:numPr>
          <w:ilvl w:val="0"/>
          <w:numId w:val="25"/>
        </w:numPr>
        <w:jc w:val="left"/>
        <w:rPr>
          <w:rFonts w:ascii="Arial" w:hAnsi="Arial" w:cs="Arial"/>
          <w:sz w:val="20"/>
        </w:rPr>
      </w:pPr>
      <w:r>
        <w:rPr>
          <w:rFonts w:ascii="Arial" w:hAnsi="Arial" w:cs="Arial"/>
          <w:sz w:val="20"/>
        </w:rPr>
        <w:t>U</w:t>
      </w:r>
      <w:r w:rsidRPr="009379B7">
        <w:rPr>
          <w:rFonts w:ascii="Arial" w:hAnsi="Arial" w:cs="Arial"/>
          <w:sz w:val="20"/>
        </w:rPr>
        <w:t>TI, inclusief Bijlagen;</w:t>
      </w:r>
    </w:p>
    <w:p w:rsidR="00F21298" w:rsidRDefault="00F21298" w:rsidP="00081164">
      <w:pPr>
        <w:pStyle w:val="Plattetekst"/>
        <w:numPr>
          <w:ilvl w:val="0"/>
          <w:numId w:val="25"/>
        </w:numPr>
        <w:jc w:val="left"/>
        <w:rPr>
          <w:rFonts w:ascii="Arial" w:hAnsi="Arial" w:cs="Arial"/>
          <w:sz w:val="20"/>
        </w:rPr>
      </w:pPr>
      <w:r w:rsidRPr="009379B7">
        <w:rPr>
          <w:rFonts w:ascii="Arial" w:hAnsi="Arial" w:cs="Arial"/>
          <w:sz w:val="20"/>
        </w:rPr>
        <w:t>Algemene Inkoopvoorwaarden van de Kamer van Koophandel;</w:t>
      </w:r>
    </w:p>
    <w:p w:rsidR="00F21298" w:rsidRDefault="00F94100" w:rsidP="00081164">
      <w:pPr>
        <w:pStyle w:val="Plattetekst"/>
        <w:numPr>
          <w:ilvl w:val="0"/>
          <w:numId w:val="25"/>
        </w:numPr>
        <w:jc w:val="left"/>
        <w:rPr>
          <w:rFonts w:ascii="Arial" w:hAnsi="Arial" w:cs="Arial"/>
          <w:sz w:val="20"/>
        </w:rPr>
      </w:pPr>
      <w:r>
        <w:rPr>
          <w:rFonts w:ascii="Arial" w:hAnsi="Arial" w:cs="Arial"/>
          <w:sz w:val="20"/>
        </w:rPr>
        <w:t>Inschrijving</w:t>
      </w:r>
      <w:r w:rsidR="00F21298" w:rsidRPr="009379B7">
        <w:rPr>
          <w:rFonts w:ascii="Arial" w:hAnsi="Arial" w:cs="Arial"/>
          <w:sz w:val="20"/>
        </w:rPr>
        <w:t xml:space="preserve"> Opdrachtnemer</w:t>
      </w:r>
    </w:p>
    <w:sectPr w:rsidR="00F21298" w:rsidSect="00DA6F26">
      <w:headerReference w:type="default" r:id="rId10"/>
      <w:footerReference w:type="default" r:id="rId11"/>
      <w:pgSz w:w="11907" w:h="16840" w:code="9"/>
      <w:pgMar w:top="212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65" w:rsidRDefault="00D67E65">
      <w:r>
        <w:separator/>
      </w:r>
    </w:p>
  </w:endnote>
  <w:endnote w:type="continuationSeparator" w:id="0">
    <w:p w:rsidR="00D67E65" w:rsidRDefault="00D6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1847"/>
      <w:gridCol w:w="1489"/>
    </w:tblGrid>
    <w:tr w:rsidR="00FF47E5" w:rsidRPr="000F6F86" w:rsidTr="00081164">
      <w:trPr>
        <w:gridAfter w:val="1"/>
        <w:wAfter w:w="1489" w:type="dxa"/>
        <w:trHeight w:val="290"/>
      </w:trPr>
      <w:tc>
        <w:tcPr>
          <w:tcW w:w="2868" w:type="dxa"/>
        </w:tcPr>
        <w:p w:rsidR="00FF47E5" w:rsidRPr="000F6F86" w:rsidRDefault="00FF47E5" w:rsidP="009D3DA7">
          <w:pPr>
            <w:pStyle w:val="Voettekst"/>
            <w:rPr>
              <w:sz w:val="16"/>
            </w:rPr>
          </w:pPr>
          <w:r w:rsidRPr="000F6F86">
            <w:rPr>
              <w:sz w:val="16"/>
            </w:rPr>
            <w:t>Kenmerk Overeenkomst:</w:t>
          </w:r>
        </w:p>
      </w:tc>
      <w:tc>
        <w:tcPr>
          <w:tcW w:w="1847" w:type="dxa"/>
        </w:tcPr>
        <w:p w:rsidR="00F455B9" w:rsidRPr="00F455B9" w:rsidRDefault="00F455B9" w:rsidP="00F455B9">
          <w:pPr>
            <w:pStyle w:val="Voettekst"/>
            <w:rPr>
              <w:sz w:val="16"/>
            </w:rPr>
          </w:pPr>
          <w:r w:rsidRPr="00F455B9">
            <w:rPr>
              <w:sz w:val="16"/>
            </w:rPr>
            <w:t>KvK-20150</w:t>
          </w:r>
          <w:r w:rsidR="00C76090">
            <w:rPr>
              <w:sz w:val="16"/>
            </w:rPr>
            <w:t>625</w:t>
          </w:r>
          <w:r w:rsidRPr="00F455B9">
            <w:rPr>
              <w:sz w:val="16"/>
            </w:rPr>
            <w:t>-0000</w:t>
          </w:r>
        </w:p>
        <w:p w:rsidR="00FF47E5" w:rsidRPr="000F6F86" w:rsidRDefault="00FF47E5" w:rsidP="00F455B9">
          <w:pPr>
            <w:pStyle w:val="Voettekst"/>
            <w:rPr>
              <w:sz w:val="16"/>
            </w:rPr>
          </w:pPr>
        </w:p>
      </w:tc>
    </w:tr>
    <w:tr w:rsidR="00FF47E5" w:rsidRPr="000F6F86" w:rsidTr="00081164">
      <w:tc>
        <w:tcPr>
          <w:tcW w:w="2868" w:type="dxa"/>
        </w:tcPr>
        <w:p w:rsidR="00FF47E5" w:rsidRPr="000F6F86" w:rsidRDefault="00FF47E5" w:rsidP="009D3DA7">
          <w:pPr>
            <w:pStyle w:val="Voettekst"/>
            <w:rPr>
              <w:sz w:val="16"/>
            </w:rPr>
          </w:pPr>
          <w:r w:rsidRPr="000F6F86">
            <w:rPr>
              <w:sz w:val="16"/>
            </w:rPr>
            <w:t xml:space="preserve">Onderwerp van Overeenkomst: </w:t>
          </w:r>
        </w:p>
      </w:tc>
      <w:tc>
        <w:tcPr>
          <w:tcW w:w="3336" w:type="dxa"/>
          <w:gridSpan w:val="2"/>
        </w:tcPr>
        <w:p w:rsidR="00FF47E5" w:rsidRPr="00F455B9" w:rsidRDefault="00C76090" w:rsidP="00C76090">
          <w:pPr>
            <w:pStyle w:val="Voettekst"/>
            <w:rPr>
              <w:sz w:val="16"/>
            </w:rPr>
          </w:pPr>
          <w:r>
            <w:rPr>
              <w:sz w:val="16"/>
            </w:rPr>
            <w:t xml:space="preserve">BHV  Opl. Middelen etc. </w:t>
          </w:r>
          <w:r w:rsidR="00F455B9">
            <w:rPr>
              <w:sz w:val="16"/>
            </w:rPr>
            <w:t xml:space="preserve"> </w:t>
          </w:r>
          <w:r w:rsidR="00081164">
            <w:rPr>
              <w:sz w:val="16"/>
            </w:rPr>
            <w:t>t</w:t>
          </w:r>
          <w:r w:rsidR="00F455B9">
            <w:rPr>
              <w:sz w:val="16"/>
            </w:rPr>
            <w:t>.b.v. KVK</w:t>
          </w:r>
        </w:p>
      </w:tc>
    </w:tr>
    <w:tr w:rsidR="00FF47E5" w:rsidRPr="000F6F86" w:rsidTr="00081164">
      <w:trPr>
        <w:gridAfter w:val="1"/>
        <w:wAfter w:w="1489" w:type="dxa"/>
      </w:trPr>
      <w:tc>
        <w:tcPr>
          <w:tcW w:w="2868" w:type="dxa"/>
        </w:tcPr>
        <w:p w:rsidR="00FF47E5" w:rsidRPr="000F6F86" w:rsidRDefault="00FF47E5" w:rsidP="009D3DA7">
          <w:pPr>
            <w:pStyle w:val="Voettekst"/>
            <w:rPr>
              <w:sz w:val="16"/>
            </w:rPr>
          </w:pPr>
          <w:r w:rsidRPr="000F6F86">
            <w:rPr>
              <w:sz w:val="16"/>
            </w:rPr>
            <w:t>Datum:</w:t>
          </w:r>
        </w:p>
      </w:tc>
      <w:tc>
        <w:tcPr>
          <w:tcW w:w="1847" w:type="dxa"/>
        </w:tcPr>
        <w:p w:rsidR="00FF47E5" w:rsidRPr="00F455B9" w:rsidRDefault="00C76090" w:rsidP="00C76090">
          <w:pPr>
            <w:pStyle w:val="Voettekst"/>
            <w:rPr>
              <w:sz w:val="16"/>
            </w:rPr>
          </w:pPr>
          <w:r>
            <w:rPr>
              <w:sz w:val="16"/>
            </w:rPr>
            <w:t>10</w:t>
          </w:r>
          <w:r w:rsidR="00FF47E5" w:rsidRPr="00F455B9">
            <w:rPr>
              <w:sz w:val="16"/>
            </w:rPr>
            <w:t xml:space="preserve"> -</w:t>
          </w:r>
          <w:r w:rsidR="00BF4201">
            <w:rPr>
              <w:sz w:val="16"/>
            </w:rPr>
            <w:t>1</w:t>
          </w:r>
          <w:r>
            <w:rPr>
              <w:sz w:val="16"/>
            </w:rPr>
            <w:t>1</w:t>
          </w:r>
          <w:r w:rsidR="00BF4201">
            <w:rPr>
              <w:sz w:val="16"/>
            </w:rPr>
            <w:t>-</w:t>
          </w:r>
          <w:r w:rsidR="00FF47E5" w:rsidRPr="00F455B9">
            <w:rPr>
              <w:sz w:val="16"/>
            </w:rPr>
            <w:t>2015</w:t>
          </w:r>
        </w:p>
      </w:tc>
    </w:tr>
    <w:tr w:rsidR="00FF47E5" w:rsidRPr="000F6F86" w:rsidTr="00081164">
      <w:trPr>
        <w:gridAfter w:val="1"/>
        <w:wAfter w:w="1489" w:type="dxa"/>
      </w:trPr>
      <w:tc>
        <w:tcPr>
          <w:tcW w:w="2868" w:type="dxa"/>
        </w:tcPr>
        <w:p w:rsidR="00FF47E5" w:rsidRPr="000F6F86" w:rsidRDefault="00FF47E5" w:rsidP="009D3DA7">
          <w:pPr>
            <w:pStyle w:val="Voettekst"/>
            <w:rPr>
              <w:sz w:val="16"/>
            </w:rPr>
          </w:pPr>
          <w:r w:rsidRPr="000F6F86">
            <w:rPr>
              <w:sz w:val="16"/>
            </w:rPr>
            <w:t>Versienummer:</w:t>
          </w:r>
        </w:p>
      </w:tc>
      <w:tc>
        <w:tcPr>
          <w:tcW w:w="1847" w:type="dxa"/>
        </w:tcPr>
        <w:p w:rsidR="00FF47E5" w:rsidRPr="00F455B9" w:rsidRDefault="00F455B9" w:rsidP="00C76090">
          <w:pPr>
            <w:pStyle w:val="Voettekst"/>
            <w:rPr>
              <w:sz w:val="16"/>
            </w:rPr>
          </w:pPr>
          <w:r>
            <w:rPr>
              <w:sz w:val="16"/>
            </w:rPr>
            <w:t>0.</w:t>
          </w:r>
          <w:r w:rsidR="00C76090">
            <w:rPr>
              <w:sz w:val="16"/>
            </w:rPr>
            <w:t>1</w:t>
          </w:r>
        </w:p>
      </w:tc>
    </w:tr>
  </w:tbl>
  <w:p w:rsidR="00FF47E5" w:rsidRPr="000F6F86" w:rsidRDefault="00FF47E5">
    <w:pPr>
      <w:pStyle w:val="Voettekst"/>
      <w:jc w:val="right"/>
      <w:rPr>
        <w:sz w:val="16"/>
      </w:rPr>
    </w:pPr>
    <w:r w:rsidRPr="000F6F86">
      <w:rPr>
        <w:sz w:val="16"/>
      </w:rPr>
      <w:t xml:space="preserve">Pagina </w:t>
    </w:r>
    <w:sdt>
      <w:sdtPr>
        <w:rPr>
          <w:sz w:val="16"/>
        </w:rPr>
        <w:id w:val="-672643608"/>
        <w:docPartObj>
          <w:docPartGallery w:val="Page Numbers (Bottom of Page)"/>
          <w:docPartUnique/>
        </w:docPartObj>
      </w:sdtPr>
      <w:sdtEndPr/>
      <w:sdtContent>
        <w:r w:rsidRPr="000F6F86">
          <w:rPr>
            <w:sz w:val="16"/>
          </w:rPr>
          <w:fldChar w:fldCharType="begin"/>
        </w:r>
        <w:r w:rsidRPr="000F6F86">
          <w:rPr>
            <w:sz w:val="16"/>
          </w:rPr>
          <w:instrText>PAGE   \* MERGEFORMAT</w:instrText>
        </w:r>
        <w:r w:rsidRPr="000F6F86">
          <w:rPr>
            <w:sz w:val="16"/>
          </w:rPr>
          <w:fldChar w:fldCharType="separate"/>
        </w:r>
        <w:r w:rsidR="00EC38CF">
          <w:rPr>
            <w:noProof/>
            <w:sz w:val="16"/>
          </w:rPr>
          <w:t>1</w:t>
        </w:r>
        <w:r w:rsidRPr="000F6F86">
          <w:rPr>
            <w:sz w:val="16"/>
          </w:rPr>
          <w:fldChar w:fldCharType="end"/>
        </w:r>
        <w:r w:rsidR="00BD2694">
          <w:rPr>
            <w:sz w:val="16"/>
          </w:rPr>
          <w:t xml:space="preserve"> van 9</w:t>
        </w:r>
      </w:sdtContent>
    </w:sdt>
  </w:p>
  <w:p w:rsidR="00FF47E5" w:rsidRDefault="00FF47E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65" w:rsidRDefault="00D67E65">
      <w:r>
        <w:separator/>
      </w:r>
    </w:p>
  </w:footnote>
  <w:footnote w:type="continuationSeparator" w:id="0">
    <w:p w:rsidR="00D67E65" w:rsidRDefault="00D67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E5" w:rsidRPr="00832735" w:rsidRDefault="00FF47E5" w:rsidP="001251B9">
    <w:pPr>
      <w:pStyle w:val="Koptekst"/>
      <w:tabs>
        <w:tab w:val="clear" w:pos="4536"/>
        <w:tab w:val="clear" w:pos="9072"/>
        <w:tab w:val="left" w:pos="1530"/>
      </w:tabs>
      <w:rPr>
        <w:rFonts w:cs="Arial"/>
        <w:sz w:val="20"/>
      </w:rPr>
    </w:pPr>
    <w:r>
      <w:rPr>
        <w:noProof/>
      </w:rPr>
      <w:drawing>
        <wp:anchor distT="0" distB="0" distL="114300" distR="114300" simplePos="0" relativeHeight="251657728" behindDoc="0" locked="0" layoutInCell="1" allowOverlap="1" wp14:anchorId="226089EF" wp14:editId="6C985776">
          <wp:simplePos x="0" y="0"/>
          <wp:positionH relativeFrom="page">
            <wp:posOffset>176530</wp:posOffset>
          </wp:positionH>
          <wp:positionV relativeFrom="page">
            <wp:posOffset>86360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FF47E5" w:rsidRDefault="00FF47E5" w:rsidP="001251B9">
    <w:pPr>
      <w:pStyle w:val="Koptekst"/>
      <w:tabs>
        <w:tab w:val="clear" w:pos="4536"/>
        <w:tab w:val="clear" w:pos="9072"/>
        <w:tab w:val="left" w:pos="1530"/>
      </w:tabs>
    </w:pPr>
  </w:p>
  <w:p w:rsidR="00FF47E5" w:rsidRDefault="00FF47E5" w:rsidP="001251B9">
    <w:pPr>
      <w:pStyle w:val="Koptekst"/>
      <w:tabs>
        <w:tab w:val="clear" w:pos="4536"/>
        <w:tab w:val="clear" w:pos="9072"/>
        <w:tab w:val="left" w:pos="1530"/>
      </w:tabs>
    </w:pPr>
  </w:p>
  <w:p w:rsidR="00FF47E5" w:rsidRDefault="00FF47E5" w:rsidP="001251B9">
    <w:pPr>
      <w:pStyle w:val="Koptekst"/>
      <w:tabs>
        <w:tab w:val="clear" w:pos="4536"/>
        <w:tab w:val="clear" w:pos="9072"/>
        <w:tab w:val="left" w:pos="1530"/>
      </w:tabs>
    </w:pPr>
  </w:p>
  <w:p w:rsidR="00FF47E5" w:rsidRDefault="00FF47E5" w:rsidP="001251B9">
    <w:pPr>
      <w:pStyle w:val="Koptekst"/>
      <w:tabs>
        <w:tab w:val="clear" w:pos="4536"/>
        <w:tab w:val="clear" w:pos="9072"/>
        <w:tab w:val="left" w:pos="15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750"/>
    <w:multiLevelType w:val="hybridMultilevel"/>
    <w:tmpl w:val="4FC0056A"/>
    <w:lvl w:ilvl="0" w:tplc="6470A91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7F3D9D"/>
    <w:multiLevelType w:val="hybridMultilevel"/>
    <w:tmpl w:val="C47EBEC8"/>
    <w:lvl w:ilvl="0" w:tplc="BABC43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9440F1"/>
    <w:multiLevelType w:val="hybridMultilevel"/>
    <w:tmpl w:val="2578AE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8AC71C7"/>
    <w:multiLevelType w:val="multilevel"/>
    <w:tmpl w:val="83665308"/>
    <w:lvl w:ilvl="0">
      <w:start w:val="1"/>
      <w:numFmt w:val="decimal"/>
      <w:lvlText w:val="%1"/>
      <w:lvlJc w:val="right"/>
      <w:pPr>
        <w:tabs>
          <w:tab w:val="num" w:pos="144"/>
        </w:tabs>
        <w:ind w:left="144" w:hanging="144"/>
      </w:pPr>
      <w:rPr>
        <w:rFonts w:hint="default"/>
      </w:rPr>
    </w:lvl>
    <w:lvl w:ilvl="1">
      <w:start w:val="1"/>
      <w:numFmt w:val="decimal"/>
      <w:lvlText w:val="%1.%2"/>
      <w:lvlJc w:val="right"/>
      <w:pPr>
        <w:tabs>
          <w:tab w:val="num" w:pos="288"/>
        </w:tabs>
        <w:ind w:left="288" w:hanging="288"/>
      </w:pPr>
      <w:rPr>
        <w:rFonts w:hint="default"/>
      </w:rPr>
    </w:lvl>
    <w:lvl w:ilvl="2">
      <w:start w:val="1"/>
      <w:numFmt w:val="decimal"/>
      <w:lvlText w:val="%1.%2.%3"/>
      <w:lvlJc w:val="right"/>
      <w:pPr>
        <w:tabs>
          <w:tab w:val="num" w:pos="432"/>
        </w:tabs>
        <w:ind w:left="432" w:hanging="432"/>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pStyle w:val="Kop6"/>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4">
    <w:nsid w:val="106369EA"/>
    <w:multiLevelType w:val="hybridMultilevel"/>
    <w:tmpl w:val="1526A8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42802FA"/>
    <w:multiLevelType w:val="singleLevel"/>
    <w:tmpl w:val="0413000F"/>
    <w:lvl w:ilvl="0">
      <w:start w:val="1"/>
      <w:numFmt w:val="decimal"/>
      <w:lvlText w:val="%1."/>
      <w:lvlJc w:val="left"/>
      <w:pPr>
        <w:ind w:left="720" w:hanging="360"/>
      </w:pPr>
      <w:rPr>
        <w:rFonts w:hint="default"/>
      </w:rPr>
    </w:lvl>
  </w:abstractNum>
  <w:abstractNum w:abstractNumId="6">
    <w:nsid w:val="14DA2C15"/>
    <w:multiLevelType w:val="hybridMultilevel"/>
    <w:tmpl w:val="AFB05E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9FA3044"/>
    <w:multiLevelType w:val="singleLevel"/>
    <w:tmpl w:val="0413000F"/>
    <w:lvl w:ilvl="0">
      <w:start w:val="1"/>
      <w:numFmt w:val="decimal"/>
      <w:lvlText w:val="%1."/>
      <w:lvlJc w:val="left"/>
      <w:pPr>
        <w:ind w:left="360" w:hanging="360"/>
      </w:pPr>
    </w:lvl>
  </w:abstractNum>
  <w:abstractNum w:abstractNumId="8">
    <w:nsid w:val="1A637B02"/>
    <w:multiLevelType w:val="multilevel"/>
    <w:tmpl w:val="02049462"/>
    <w:lvl w:ilvl="0">
      <w:start w:val="1"/>
      <w:numFmt w:val="decimal"/>
      <w:lvlText w:val="%1"/>
      <w:lvlJc w:val="right"/>
      <w:pPr>
        <w:tabs>
          <w:tab w:val="num" w:pos="-169"/>
        </w:tabs>
        <w:ind w:left="-453" w:firstLine="113"/>
      </w:pPr>
      <w:rPr>
        <w:rFonts w:hint="default"/>
      </w:rPr>
    </w:lvl>
    <w:lvl w:ilvl="1">
      <w:start w:val="1"/>
      <w:numFmt w:val="decimal"/>
      <w:isLgl/>
      <w:lvlText w:val="%1.%2"/>
      <w:lvlJc w:val="right"/>
      <w:pPr>
        <w:tabs>
          <w:tab w:val="num" w:pos="-170"/>
        </w:tabs>
        <w:ind w:left="-340" w:firstLine="0"/>
      </w:pPr>
      <w:rPr>
        <w:rFonts w:hint="default"/>
      </w:rPr>
    </w:lvl>
    <w:lvl w:ilvl="2">
      <w:start w:val="1"/>
      <w:numFmt w:val="decimal"/>
      <w:isLgl/>
      <w:lvlText w:val="%2.%1.%3"/>
      <w:lvlJc w:val="right"/>
      <w:pPr>
        <w:tabs>
          <w:tab w:val="num" w:pos="-170"/>
        </w:tabs>
        <w:ind w:left="-340" w:firstLine="0"/>
      </w:pPr>
      <w:rPr>
        <w:rFonts w:hint="default"/>
      </w:rPr>
    </w:lvl>
    <w:lvl w:ilvl="3">
      <w:start w:val="1"/>
      <w:numFmt w:val="decimal"/>
      <w:isLgl/>
      <w:lvlText w:val="%1.%2.%4.%3"/>
      <w:lvlJc w:val="right"/>
      <w:pPr>
        <w:tabs>
          <w:tab w:val="num" w:pos="-170"/>
        </w:tabs>
        <w:ind w:left="-340" w:firstLine="0"/>
      </w:pPr>
      <w:rPr>
        <w:rFonts w:hint="default"/>
      </w:rPr>
    </w:lvl>
    <w:lvl w:ilvl="4">
      <w:start w:val="1"/>
      <w:numFmt w:val="decimal"/>
      <w:pStyle w:val="Kop5"/>
      <w:lvlText w:val="%1.%2.%3.%4.%5."/>
      <w:lvlJc w:val="left"/>
      <w:pPr>
        <w:tabs>
          <w:tab w:val="num" w:pos="1532"/>
        </w:tabs>
        <w:ind w:left="1532" w:hanging="792"/>
      </w:pPr>
      <w:rPr>
        <w:rFonts w:hint="default"/>
      </w:rPr>
    </w:lvl>
    <w:lvl w:ilvl="5">
      <w:start w:val="1"/>
      <w:numFmt w:val="decimal"/>
      <w:lvlText w:val="%1.%2.%3.%4.%5.%6."/>
      <w:lvlJc w:val="left"/>
      <w:pPr>
        <w:tabs>
          <w:tab w:val="num" w:pos="2036"/>
        </w:tabs>
        <w:ind w:left="2036" w:hanging="936"/>
      </w:pPr>
      <w:rPr>
        <w:rFonts w:hint="default"/>
      </w:rPr>
    </w:lvl>
    <w:lvl w:ilvl="6">
      <w:start w:val="1"/>
      <w:numFmt w:val="decimal"/>
      <w:lvlText w:val="%1.%2.%3.%4.%5.%6.%7."/>
      <w:lvlJc w:val="left"/>
      <w:pPr>
        <w:tabs>
          <w:tab w:val="num" w:pos="2540"/>
        </w:tabs>
        <w:ind w:left="2540" w:hanging="1080"/>
      </w:pPr>
      <w:rPr>
        <w:rFonts w:hint="default"/>
      </w:rPr>
    </w:lvl>
    <w:lvl w:ilvl="7">
      <w:start w:val="1"/>
      <w:numFmt w:val="decimal"/>
      <w:lvlText w:val="%1.%2.%3.%4.%5.%6.%7.%8."/>
      <w:lvlJc w:val="left"/>
      <w:pPr>
        <w:tabs>
          <w:tab w:val="num" w:pos="3044"/>
        </w:tabs>
        <w:ind w:left="3044" w:hanging="1224"/>
      </w:pPr>
      <w:rPr>
        <w:rFonts w:hint="default"/>
      </w:rPr>
    </w:lvl>
    <w:lvl w:ilvl="8">
      <w:start w:val="1"/>
      <w:numFmt w:val="decimal"/>
      <w:lvlText w:val="%1.%2.%3.%4.%5.%6.%7.%8.%9."/>
      <w:lvlJc w:val="left"/>
      <w:pPr>
        <w:tabs>
          <w:tab w:val="num" w:pos="3620"/>
        </w:tabs>
        <w:ind w:left="3620" w:hanging="1440"/>
      </w:pPr>
      <w:rPr>
        <w:rFonts w:hint="default"/>
      </w:rPr>
    </w:lvl>
  </w:abstractNum>
  <w:abstractNum w:abstractNumId="9">
    <w:nsid w:val="1B321103"/>
    <w:multiLevelType w:val="hybridMultilevel"/>
    <w:tmpl w:val="8D98AC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0D83E39"/>
    <w:multiLevelType w:val="hybridMultilevel"/>
    <w:tmpl w:val="BF04792C"/>
    <w:lvl w:ilvl="0" w:tplc="A7FE41C6">
      <w:start w:val="1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35409B9"/>
    <w:multiLevelType w:val="hybridMultilevel"/>
    <w:tmpl w:val="98FC7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80B706D"/>
    <w:multiLevelType w:val="hybridMultilevel"/>
    <w:tmpl w:val="B9E413D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nsid w:val="29542AC9"/>
    <w:multiLevelType w:val="hybridMultilevel"/>
    <w:tmpl w:val="33465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BA45FED"/>
    <w:multiLevelType w:val="hybridMultilevel"/>
    <w:tmpl w:val="B0460C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1DD1D90"/>
    <w:multiLevelType w:val="singleLevel"/>
    <w:tmpl w:val="647E9A64"/>
    <w:lvl w:ilvl="0">
      <w:start w:val="1"/>
      <w:numFmt w:val="lowerLetter"/>
      <w:pStyle w:val="Kop3"/>
      <w:lvlText w:val="%1."/>
      <w:lvlJc w:val="left"/>
      <w:pPr>
        <w:ind w:left="720" w:hanging="360"/>
      </w:pPr>
      <w:rPr>
        <w:rFonts w:hint="default"/>
        <w:b/>
        <w:i w:val="0"/>
        <w:strike w:val="0"/>
        <w:dstrike w:val="0"/>
        <w:color w:val="auto"/>
        <w:sz w:val="20"/>
      </w:rPr>
    </w:lvl>
  </w:abstractNum>
  <w:abstractNum w:abstractNumId="16">
    <w:nsid w:val="3EF02DE4"/>
    <w:multiLevelType w:val="hybridMultilevel"/>
    <w:tmpl w:val="CB38AE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68D4E26"/>
    <w:multiLevelType w:val="hybridMultilevel"/>
    <w:tmpl w:val="C6A2F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8D12DCC"/>
    <w:multiLevelType w:val="hybridMultilevel"/>
    <w:tmpl w:val="3BD6E28A"/>
    <w:lvl w:ilvl="0" w:tplc="6470A91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93425E5"/>
    <w:multiLevelType w:val="multilevel"/>
    <w:tmpl w:val="5E10FA1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1.%2.%3.%4.%5.%6)"/>
      <w:lvlJc w:val="left"/>
      <w:pPr>
        <w:tabs>
          <w:tab w:val="num" w:pos="850"/>
        </w:tabs>
        <w:ind w:left="850" w:hanging="850"/>
      </w:pPr>
    </w:lvl>
    <w:lvl w:ilvl="6">
      <w:start w:val="1"/>
      <w:numFmt w:val="lowerRoman"/>
      <w:lvlText w:val="(%1.%2.%3.%4.%5.%6.%7)"/>
      <w:lvlJc w:val="left"/>
      <w:pPr>
        <w:tabs>
          <w:tab w:val="num" w:pos="850"/>
        </w:tabs>
        <w:ind w:left="850" w:hanging="850"/>
      </w:pPr>
    </w:lvl>
    <w:lvl w:ilvl="7">
      <w:start w:val="1"/>
      <w:numFmt w:val="lowerLetter"/>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20">
    <w:nsid w:val="4B291FB4"/>
    <w:multiLevelType w:val="hybridMultilevel"/>
    <w:tmpl w:val="C82A7D8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168411E"/>
    <w:multiLevelType w:val="hybridMultilevel"/>
    <w:tmpl w:val="BFD4BC66"/>
    <w:lvl w:ilvl="0" w:tplc="55AE7BA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253088A"/>
    <w:multiLevelType w:val="multilevel"/>
    <w:tmpl w:val="4658161E"/>
    <w:lvl w:ilvl="0">
      <w:start w:val="1"/>
      <w:numFmt w:val="decimal"/>
      <w:pStyle w:val="Kop1"/>
      <w:lvlText w:val="%1"/>
      <w:lvlJc w:val="right"/>
      <w:pPr>
        <w:tabs>
          <w:tab w:val="num" w:pos="0"/>
        </w:tabs>
        <w:ind w:left="-284" w:firstLine="113"/>
      </w:pPr>
      <w:rPr>
        <w:rFonts w:hint="default"/>
      </w:rPr>
    </w:lvl>
    <w:lvl w:ilvl="1">
      <w:start w:val="1"/>
      <w:numFmt w:val="decimal"/>
      <w:pStyle w:val="Kop2"/>
      <w:isLgl/>
      <w:lvlText w:val="%1.%2"/>
      <w:lvlJc w:val="right"/>
      <w:pPr>
        <w:tabs>
          <w:tab w:val="num" w:pos="-1"/>
        </w:tabs>
        <w:ind w:left="-171" w:firstLine="0"/>
      </w:pPr>
      <w:rPr>
        <w:rFonts w:hint="default"/>
      </w:rPr>
    </w:lvl>
    <w:lvl w:ilvl="2">
      <w:start w:val="1"/>
      <w:numFmt w:val="decimal"/>
      <w:isLgl/>
      <w:lvlText w:val="%1.%2.%3"/>
      <w:lvlJc w:val="right"/>
      <w:pPr>
        <w:tabs>
          <w:tab w:val="num" w:pos="-1"/>
        </w:tabs>
        <w:ind w:left="-171" w:firstLine="0"/>
      </w:pPr>
      <w:rPr>
        <w:rFonts w:hint="default"/>
      </w:rPr>
    </w:lvl>
    <w:lvl w:ilvl="3">
      <w:start w:val="1"/>
      <w:numFmt w:val="decimal"/>
      <w:pStyle w:val="Kop4"/>
      <w:isLgl/>
      <w:lvlText w:val="%1.%2.%3.%4."/>
      <w:lvlJc w:val="right"/>
      <w:pPr>
        <w:tabs>
          <w:tab w:val="num" w:pos="-1"/>
        </w:tabs>
        <w:ind w:left="-171" w:firstLine="0"/>
      </w:pPr>
      <w:rPr>
        <w:rFonts w:hint="default"/>
      </w:rPr>
    </w:lvl>
    <w:lvl w:ilvl="4">
      <w:start w:val="1"/>
      <w:numFmt w:val="decimal"/>
      <w:lvlText w:val="%1.%2.%3.%4.%5."/>
      <w:lvlJc w:val="left"/>
      <w:pPr>
        <w:tabs>
          <w:tab w:val="num" w:pos="1701"/>
        </w:tabs>
        <w:ind w:left="1701" w:hanging="792"/>
      </w:pPr>
      <w:rPr>
        <w:rFonts w:hint="default"/>
      </w:rPr>
    </w:lvl>
    <w:lvl w:ilvl="5">
      <w:start w:val="1"/>
      <w:numFmt w:val="decimal"/>
      <w:lvlText w:val="%1.%2.%3.%4.%5.%6."/>
      <w:lvlJc w:val="left"/>
      <w:pPr>
        <w:tabs>
          <w:tab w:val="num" w:pos="2205"/>
        </w:tabs>
        <w:ind w:left="2205" w:hanging="936"/>
      </w:pPr>
      <w:rPr>
        <w:rFonts w:hint="default"/>
      </w:rPr>
    </w:lvl>
    <w:lvl w:ilvl="6">
      <w:start w:val="1"/>
      <w:numFmt w:val="decimal"/>
      <w:lvlText w:val="%1.%2.%3.%4.%5.%6.%7."/>
      <w:lvlJc w:val="left"/>
      <w:pPr>
        <w:tabs>
          <w:tab w:val="num" w:pos="2709"/>
        </w:tabs>
        <w:ind w:left="2709" w:hanging="1080"/>
      </w:pPr>
      <w:rPr>
        <w:rFonts w:hint="default"/>
      </w:rPr>
    </w:lvl>
    <w:lvl w:ilvl="7">
      <w:start w:val="1"/>
      <w:numFmt w:val="decimal"/>
      <w:lvlText w:val="%1.%2.%3.%4.%5.%6.%7.%8."/>
      <w:lvlJc w:val="left"/>
      <w:pPr>
        <w:tabs>
          <w:tab w:val="num" w:pos="3213"/>
        </w:tabs>
        <w:ind w:left="3213" w:hanging="1224"/>
      </w:pPr>
      <w:rPr>
        <w:rFonts w:hint="default"/>
      </w:rPr>
    </w:lvl>
    <w:lvl w:ilvl="8">
      <w:start w:val="1"/>
      <w:numFmt w:val="decimal"/>
      <w:lvlText w:val="%1.%2.%3.%4.%5.%6.%7.%8.%9."/>
      <w:lvlJc w:val="left"/>
      <w:pPr>
        <w:tabs>
          <w:tab w:val="num" w:pos="3789"/>
        </w:tabs>
        <w:ind w:left="3789" w:hanging="1440"/>
      </w:pPr>
      <w:rPr>
        <w:rFonts w:hint="default"/>
      </w:rPr>
    </w:lvl>
  </w:abstractNum>
  <w:abstractNum w:abstractNumId="23">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78F2A5D"/>
    <w:multiLevelType w:val="hybridMultilevel"/>
    <w:tmpl w:val="DD4C2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8CF0D37"/>
    <w:multiLevelType w:val="hybridMultilevel"/>
    <w:tmpl w:val="08F4C47E"/>
    <w:lvl w:ilvl="0" w:tplc="CDC82F82">
      <w:start w:val="1"/>
      <w:numFmt w:val="decimal"/>
      <w:lvlText w:val="%1."/>
      <w:lvlJc w:val="left"/>
      <w:pPr>
        <w:tabs>
          <w:tab w:val="num" w:pos="360"/>
        </w:tabs>
        <w:ind w:left="284" w:hanging="284"/>
      </w:pPr>
      <w:rPr>
        <w:rFonts w:ascii="Arial" w:hAnsi="Arial" w:cs="Arial" w:hint="default"/>
        <w:b w:val="0"/>
        <w:i w:val="0"/>
        <w:sz w:val="20"/>
      </w:rPr>
    </w:lvl>
    <w:lvl w:ilvl="1" w:tplc="5F1AFD40">
      <w:start w:val="1"/>
      <w:numFmt w:val="decimal"/>
      <w:lvlText w:val="Artikel %2."/>
      <w:lvlJc w:val="left"/>
      <w:pPr>
        <w:tabs>
          <w:tab w:val="num" w:pos="2160"/>
        </w:tabs>
        <w:ind w:left="1440" w:hanging="360"/>
      </w:pPr>
      <w:rPr>
        <w:rFonts w:ascii="Verdana" w:hAnsi="Verdana" w:cs="Times New Roman" w:hint="default"/>
        <w:b/>
        <w:i w:val="0"/>
        <w:strike w:val="0"/>
        <w:dstrike w:val="0"/>
        <w:color w:val="auto"/>
        <w:sz w:val="20"/>
      </w:rPr>
    </w:lvl>
    <w:lvl w:ilvl="2" w:tplc="46769B5C">
      <w:start w:val="30"/>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76057E"/>
    <w:multiLevelType w:val="hybridMultilevel"/>
    <w:tmpl w:val="DDFEF548"/>
    <w:lvl w:ilvl="0" w:tplc="55AE7BA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23"/>
  </w:num>
  <w:num w:numId="3">
    <w:abstractNumId w:val="22"/>
  </w:num>
  <w:num w:numId="4">
    <w:abstractNumId w:val="8"/>
  </w:num>
  <w:num w:numId="5">
    <w:abstractNumId w:val="3"/>
  </w:num>
  <w:num w:numId="6">
    <w:abstractNumId w:val="5"/>
  </w:num>
  <w:num w:numId="7">
    <w:abstractNumId w:val="15"/>
  </w:num>
  <w:num w:numId="8">
    <w:abstractNumId w:val="25"/>
  </w:num>
  <w:num w:numId="9">
    <w:abstractNumId w:val="2"/>
  </w:num>
  <w:num w:numId="10">
    <w:abstractNumId w:val="7"/>
  </w:num>
  <w:num w:numId="11">
    <w:abstractNumId w:val="6"/>
  </w:num>
  <w:num w:numId="12">
    <w:abstractNumId w:val="13"/>
  </w:num>
  <w:num w:numId="13">
    <w:abstractNumId w:val="9"/>
  </w:num>
  <w:num w:numId="14">
    <w:abstractNumId w:val="17"/>
  </w:num>
  <w:num w:numId="15">
    <w:abstractNumId w:val="4"/>
  </w:num>
  <w:num w:numId="16">
    <w:abstractNumId w:val="18"/>
  </w:num>
  <w:num w:numId="17">
    <w:abstractNumId w:val="0"/>
  </w:num>
  <w:num w:numId="18">
    <w:abstractNumId w:val="16"/>
  </w:num>
  <w:num w:numId="19">
    <w:abstractNumId w:val="21"/>
  </w:num>
  <w:num w:numId="20">
    <w:abstractNumId w:val="26"/>
  </w:num>
  <w:num w:numId="21">
    <w:abstractNumId w:val="14"/>
  </w:num>
  <w:num w:numId="22">
    <w:abstractNumId w:val="1"/>
  </w:num>
  <w:num w:numId="23">
    <w:abstractNumId w:val="10"/>
  </w:num>
  <w:num w:numId="24">
    <w:abstractNumId w:val="20"/>
  </w:num>
  <w:num w:numId="25">
    <w:abstractNumId w:val="24"/>
  </w:num>
  <w:num w:numId="26">
    <w:abstractNumId w:val="12"/>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F0"/>
    <w:rsid w:val="00027A87"/>
    <w:rsid w:val="000355D8"/>
    <w:rsid w:val="00041188"/>
    <w:rsid w:val="00081164"/>
    <w:rsid w:val="00092874"/>
    <w:rsid w:val="000A5D90"/>
    <w:rsid w:val="000B078A"/>
    <w:rsid w:val="000D507D"/>
    <w:rsid w:val="000E540D"/>
    <w:rsid w:val="000F080B"/>
    <w:rsid w:val="000F665E"/>
    <w:rsid w:val="000F6F86"/>
    <w:rsid w:val="00102E29"/>
    <w:rsid w:val="00113C95"/>
    <w:rsid w:val="00116D58"/>
    <w:rsid w:val="001251B9"/>
    <w:rsid w:val="00154260"/>
    <w:rsid w:val="001C0436"/>
    <w:rsid w:val="001C7093"/>
    <w:rsid w:val="001E01C2"/>
    <w:rsid w:val="001E2EA1"/>
    <w:rsid w:val="001E47C3"/>
    <w:rsid w:val="001E61EB"/>
    <w:rsid w:val="00201609"/>
    <w:rsid w:val="002411CF"/>
    <w:rsid w:val="00246BA3"/>
    <w:rsid w:val="00260082"/>
    <w:rsid w:val="0028202D"/>
    <w:rsid w:val="002C4D6C"/>
    <w:rsid w:val="002F0A03"/>
    <w:rsid w:val="00303C5C"/>
    <w:rsid w:val="00316159"/>
    <w:rsid w:val="003229F1"/>
    <w:rsid w:val="00342FCB"/>
    <w:rsid w:val="00347D5E"/>
    <w:rsid w:val="00356CAB"/>
    <w:rsid w:val="00363D7B"/>
    <w:rsid w:val="003751C6"/>
    <w:rsid w:val="003B03EA"/>
    <w:rsid w:val="003B2D76"/>
    <w:rsid w:val="003C261A"/>
    <w:rsid w:val="003F7FA5"/>
    <w:rsid w:val="00407AB7"/>
    <w:rsid w:val="00410BF9"/>
    <w:rsid w:val="00413792"/>
    <w:rsid w:val="004338EA"/>
    <w:rsid w:val="00457F14"/>
    <w:rsid w:val="004641AE"/>
    <w:rsid w:val="00474633"/>
    <w:rsid w:val="004A124D"/>
    <w:rsid w:val="004B566C"/>
    <w:rsid w:val="004E7F35"/>
    <w:rsid w:val="004F42A4"/>
    <w:rsid w:val="004F7454"/>
    <w:rsid w:val="00566F60"/>
    <w:rsid w:val="005A4464"/>
    <w:rsid w:val="005A51CF"/>
    <w:rsid w:val="005A61A8"/>
    <w:rsid w:val="005A6C45"/>
    <w:rsid w:val="005E4E81"/>
    <w:rsid w:val="005E6CEC"/>
    <w:rsid w:val="00623E79"/>
    <w:rsid w:val="00624886"/>
    <w:rsid w:val="00625906"/>
    <w:rsid w:val="006379E8"/>
    <w:rsid w:val="00645EBB"/>
    <w:rsid w:val="00646FF6"/>
    <w:rsid w:val="00654503"/>
    <w:rsid w:val="00661A4B"/>
    <w:rsid w:val="006853B8"/>
    <w:rsid w:val="0069311C"/>
    <w:rsid w:val="006A2379"/>
    <w:rsid w:val="006C287F"/>
    <w:rsid w:val="00752591"/>
    <w:rsid w:val="007906E7"/>
    <w:rsid w:val="00795334"/>
    <w:rsid w:val="007B3A18"/>
    <w:rsid w:val="007D0A97"/>
    <w:rsid w:val="007D478B"/>
    <w:rsid w:val="00806656"/>
    <w:rsid w:val="00830290"/>
    <w:rsid w:val="00832735"/>
    <w:rsid w:val="00840AD4"/>
    <w:rsid w:val="00860681"/>
    <w:rsid w:val="008C04A1"/>
    <w:rsid w:val="008C2999"/>
    <w:rsid w:val="008C5061"/>
    <w:rsid w:val="008F4265"/>
    <w:rsid w:val="00917133"/>
    <w:rsid w:val="00932B8F"/>
    <w:rsid w:val="009379B7"/>
    <w:rsid w:val="009478DF"/>
    <w:rsid w:val="00947FB7"/>
    <w:rsid w:val="00963D65"/>
    <w:rsid w:val="00965EF8"/>
    <w:rsid w:val="00975AFA"/>
    <w:rsid w:val="00995EF3"/>
    <w:rsid w:val="009B7957"/>
    <w:rsid w:val="009C3643"/>
    <w:rsid w:val="009C3DDE"/>
    <w:rsid w:val="009C47AD"/>
    <w:rsid w:val="009C7847"/>
    <w:rsid w:val="009D0553"/>
    <w:rsid w:val="009D3DA7"/>
    <w:rsid w:val="00A07247"/>
    <w:rsid w:val="00A406DF"/>
    <w:rsid w:val="00A77CEE"/>
    <w:rsid w:val="00A976E7"/>
    <w:rsid w:val="00AA2C52"/>
    <w:rsid w:val="00AD40C4"/>
    <w:rsid w:val="00B07596"/>
    <w:rsid w:val="00B1376B"/>
    <w:rsid w:val="00BB59E5"/>
    <w:rsid w:val="00BC0C2D"/>
    <w:rsid w:val="00BD2694"/>
    <w:rsid w:val="00BE72CA"/>
    <w:rsid w:val="00BF4201"/>
    <w:rsid w:val="00C2788A"/>
    <w:rsid w:val="00C33E6B"/>
    <w:rsid w:val="00C73FBD"/>
    <w:rsid w:val="00C76090"/>
    <w:rsid w:val="00CA6D65"/>
    <w:rsid w:val="00CC07A5"/>
    <w:rsid w:val="00D01F01"/>
    <w:rsid w:val="00D3355C"/>
    <w:rsid w:val="00D667AF"/>
    <w:rsid w:val="00D67E65"/>
    <w:rsid w:val="00D82CD3"/>
    <w:rsid w:val="00D83945"/>
    <w:rsid w:val="00D9500A"/>
    <w:rsid w:val="00D95AE4"/>
    <w:rsid w:val="00DA6F26"/>
    <w:rsid w:val="00DC3E5F"/>
    <w:rsid w:val="00DF3FE8"/>
    <w:rsid w:val="00E20C92"/>
    <w:rsid w:val="00E218D9"/>
    <w:rsid w:val="00E278FF"/>
    <w:rsid w:val="00E3646A"/>
    <w:rsid w:val="00E51E3F"/>
    <w:rsid w:val="00E709A8"/>
    <w:rsid w:val="00EA743C"/>
    <w:rsid w:val="00EA7A40"/>
    <w:rsid w:val="00EC38CF"/>
    <w:rsid w:val="00ED4A0F"/>
    <w:rsid w:val="00EF7B91"/>
    <w:rsid w:val="00F033CC"/>
    <w:rsid w:val="00F13581"/>
    <w:rsid w:val="00F21298"/>
    <w:rsid w:val="00F35A07"/>
    <w:rsid w:val="00F448F0"/>
    <w:rsid w:val="00F455B9"/>
    <w:rsid w:val="00F52CB2"/>
    <w:rsid w:val="00F94100"/>
    <w:rsid w:val="00FA31DA"/>
    <w:rsid w:val="00FB722A"/>
    <w:rsid w:val="00FC77D4"/>
    <w:rsid w:val="00FD3581"/>
    <w:rsid w:val="00FF47E5"/>
    <w:rsid w:val="00FF7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7A87"/>
    <w:pPr>
      <w:spacing w:line="260" w:lineRule="atLeast"/>
    </w:pPr>
    <w:rPr>
      <w:rFonts w:ascii="Arial" w:hAnsi="Arial"/>
      <w:sz w:val="18"/>
    </w:rPr>
  </w:style>
  <w:style w:type="paragraph" w:styleId="Kop1">
    <w:name w:val="heading 1"/>
    <w:basedOn w:val="Standaard"/>
    <w:next w:val="Standaard"/>
    <w:autoRedefine/>
    <w:qFormat/>
    <w:rsid w:val="00027A87"/>
    <w:pPr>
      <w:keepNext/>
      <w:numPr>
        <w:numId w:val="3"/>
      </w:numPr>
      <w:spacing w:after="120"/>
      <w:outlineLvl w:val="0"/>
    </w:pPr>
    <w:rPr>
      <w:b/>
      <w:bCs/>
      <w:i/>
      <w:color w:val="000000"/>
      <w:szCs w:val="18"/>
    </w:rPr>
  </w:style>
  <w:style w:type="paragraph" w:styleId="Kop2">
    <w:name w:val="heading 2"/>
    <w:basedOn w:val="Standaard"/>
    <w:next w:val="Standaard"/>
    <w:autoRedefine/>
    <w:qFormat/>
    <w:rsid w:val="00027A87"/>
    <w:pPr>
      <w:keepNext/>
      <w:numPr>
        <w:ilvl w:val="1"/>
        <w:numId w:val="3"/>
      </w:numPr>
      <w:spacing w:after="120"/>
      <w:outlineLvl w:val="1"/>
    </w:pPr>
    <w:rPr>
      <w:rFonts w:cs="Arial"/>
      <w:b/>
      <w:bCs/>
      <w:iCs/>
      <w:sz w:val="16"/>
      <w:szCs w:val="28"/>
    </w:rPr>
  </w:style>
  <w:style w:type="paragraph" w:styleId="Kop3">
    <w:name w:val="heading 3"/>
    <w:basedOn w:val="Standaard"/>
    <w:next w:val="Standaard"/>
    <w:autoRedefine/>
    <w:qFormat/>
    <w:rsid w:val="00F52CB2"/>
    <w:pPr>
      <w:keepNext/>
      <w:numPr>
        <w:numId w:val="7"/>
      </w:numPr>
      <w:spacing w:line="240" w:lineRule="auto"/>
      <w:outlineLvl w:val="2"/>
    </w:pPr>
    <w:rPr>
      <w:rFonts w:cs="Arial"/>
      <w:b/>
      <w:color w:val="000000"/>
      <w:sz w:val="20"/>
    </w:rPr>
  </w:style>
  <w:style w:type="paragraph" w:styleId="Kop4">
    <w:name w:val="heading 4"/>
    <w:basedOn w:val="Standaard"/>
    <w:next w:val="Standaard"/>
    <w:autoRedefine/>
    <w:qFormat/>
    <w:rsid w:val="00027A87"/>
    <w:pPr>
      <w:keepNext/>
      <w:numPr>
        <w:ilvl w:val="3"/>
        <w:numId w:val="3"/>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4"/>
      </w:numPr>
      <w:spacing w:before="340" w:line="340" w:lineRule="exact"/>
      <w:outlineLvl w:val="4"/>
    </w:pPr>
    <w:rPr>
      <w:b/>
      <w:bCs/>
      <w:i/>
      <w:iCs/>
      <w:szCs w:val="26"/>
    </w:rPr>
  </w:style>
  <w:style w:type="paragraph" w:styleId="Kop6">
    <w:name w:val="heading 6"/>
    <w:basedOn w:val="Standaard"/>
    <w:next w:val="Standaard"/>
    <w:autoRedefine/>
    <w:qFormat/>
    <w:rsid w:val="00027A87"/>
    <w:pPr>
      <w:numPr>
        <w:ilvl w:val="5"/>
        <w:numId w:val="5"/>
      </w:numPr>
      <w:spacing w:before="240" w:after="60" w:line="260" w:lineRule="exact"/>
      <w:outlineLvl w:val="5"/>
    </w:pPr>
    <w:rPr>
      <w:b/>
      <w:bCs/>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F13581"/>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027A87"/>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semiHidden/>
    <w:rsid w:val="00027A87"/>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semiHidden/>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kop">
    <w:name w:val="Alineakop"/>
    <w:basedOn w:val="Standaard"/>
    <w:next w:val="Standaard"/>
    <w:rsid w:val="00027A87"/>
    <w:rPr>
      <w:i/>
      <w:szCs w:val="24"/>
    </w:rPr>
  </w:style>
  <w:style w:type="paragraph" w:customStyle="1" w:styleId="Hoofdkop">
    <w:name w:val="Hoofdkop"/>
    <w:basedOn w:val="Standaard"/>
    <w:next w:val="Standaard"/>
    <w:rsid w:val="00027A87"/>
    <w:pPr>
      <w:spacing w:after="120"/>
    </w:pPr>
    <w:rPr>
      <w:b/>
      <w:i/>
      <w:szCs w:val="24"/>
    </w:rPr>
  </w:style>
  <w:style w:type="paragraph" w:customStyle="1" w:styleId="Subalineakop">
    <w:name w:val="Subalineakop"/>
    <w:basedOn w:val="Standaard"/>
    <w:next w:val="Standaard"/>
    <w:rsid w:val="00027A87"/>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semiHidden/>
    <w:rsid w:val="00F13581"/>
    <w:rPr>
      <w:vertAlign w:val="superscript"/>
    </w:rPr>
  </w:style>
  <w:style w:type="paragraph" w:styleId="Bijschrift">
    <w:name w:val="caption"/>
    <w:basedOn w:val="Standaard"/>
    <w:next w:val="Standaard"/>
    <w:qFormat/>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link w:val="VoettekstChar"/>
    <w:uiPriority w:val="99"/>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sz w:val="20"/>
    </w:rPr>
  </w:style>
  <w:style w:type="paragraph" w:customStyle="1" w:styleId="Tabelsubtitel">
    <w:name w:val="Tabel_subtitel"/>
    <w:basedOn w:val="Standaard"/>
    <w:rsid w:val="00027A87"/>
    <w:pPr>
      <w:spacing w:before="60" w:after="60" w:line="240" w:lineRule="auto"/>
    </w:pPr>
    <w:rPr>
      <w:b/>
      <w:color w:val="000000"/>
      <w:sz w:val="16"/>
      <w:szCs w:val="16"/>
    </w:rPr>
  </w:style>
  <w:style w:type="table" w:styleId="Tabelraster">
    <w:name w:val="Table Grid"/>
    <w:basedOn w:val="Standaardtabel"/>
    <w:rsid w:val="00347D5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342FCB"/>
    <w:pPr>
      <w:tabs>
        <w:tab w:val="center" w:pos="4536"/>
        <w:tab w:val="right" w:pos="9072"/>
      </w:tabs>
    </w:pPr>
  </w:style>
  <w:style w:type="paragraph" w:styleId="Plattetekst">
    <w:name w:val="Body Text"/>
    <w:basedOn w:val="Standaard"/>
    <w:link w:val="PlattetekstChar"/>
    <w:rsid w:val="00DA6F26"/>
    <w:pPr>
      <w:spacing w:line="240" w:lineRule="auto"/>
      <w:jc w:val="both"/>
    </w:pPr>
    <w:rPr>
      <w:rFonts w:ascii="Times New Roman" w:hAnsi="Times New Roman"/>
      <w:sz w:val="24"/>
    </w:rPr>
  </w:style>
  <w:style w:type="character" w:customStyle="1" w:styleId="PlattetekstChar">
    <w:name w:val="Platte tekst Char"/>
    <w:basedOn w:val="Standaardalinea-lettertype"/>
    <w:link w:val="Plattetekst"/>
    <w:rsid w:val="00DA6F26"/>
    <w:rPr>
      <w:sz w:val="24"/>
    </w:rPr>
  </w:style>
  <w:style w:type="paragraph" w:styleId="Plattetekst3">
    <w:name w:val="Body Text 3"/>
    <w:basedOn w:val="Standaard"/>
    <w:link w:val="Plattetekst3Char"/>
    <w:rsid w:val="00DA6F26"/>
    <w:pPr>
      <w:spacing w:line="240" w:lineRule="auto"/>
    </w:pPr>
    <w:rPr>
      <w:rFonts w:ascii="Verdana" w:hAnsi="Verdana"/>
      <w:sz w:val="20"/>
    </w:rPr>
  </w:style>
  <w:style w:type="character" w:customStyle="1" w:styleId="Plattetekst3Char">
    <w:name w:val="Platte tekst 3 Char"/>
    <w:basedOn w:val="Standaardalinea-lettertype"/>
    <w:link w:val="Plattetekst3"/>
    <w:rsid w:val="00DA6F26"/>
    <w:rPr>
      <w:rFonts w:ascii="Verdana" w:hAnsi="Verdana"/>
    </w:rPr>
  </w:style>
  <w:style w:type="character" w:styleId="Verwijzingopmerking">
    <w:name w:val="annotation reference"/>
    <w:uiPriority w:val="99"/>
    <w:unhideWhenUsed/>
    <w:rsid w:val="00DA6F26"/>
    <w:rPr>
      <w:sz w:val="16"/>
      <w:szCs w:val="16"/>
    </w:rPr>
  </w:style>
  <w:style w:type="paragraph" w:styleId="Tekstopmerking">
    <w:name w:val="annotation text"/>
    <w:basedOn w:val="Standaard"/>
    <w:link w:val="TekstopmerkingChar"/>
    <w:uiPriority w:val="99"/>
    <w:unhideWhenUsed/>
    <w:rsid w:val="00DA6F26"/>
    <w:pPr>
      <w:spacing w:line="240" w:lineRule="auto"/>
    </w:pPr>
    <w:rPr>
      <w:rFonts w:ascii="Times New Roman" w:hAnsi="Times New Roman"/>
      <w:sz w:val="20"/>
    </w:rPr>
  </w:style>
  <w:style w:type="character" w:customStyle="1" w:styleId="TekstopmerkingChar">
    <w:name w:val="Tekst opmerking Char"/>
    <w:basedOn w:val="Standaardalinea-lettertype"/>
    <w:link w:val="Tekstopmerking"/>
    <w:uiPriority w:val="99"/>
    <w:rsid w:val="00DA6F26"/>
  </w:style>
  <w:style w:type="paragraph" w:styleId="Ballontekst">
    <w:name w:val="Balloon Text"/>
    <w:basedOn w:val="Standaard"/>
    <w:link w:val="BallontekstChar"/>
    <w:rsid w:val="00DA6F2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A6F26"/>
    <w:rPr>
      <w:rFonts w:ascii="Tahoma" w:hAnsi="Tahoma" w:cs="Tahoma"/>
      <w:sz w:val="16"/>
      <w:szCs w:val="16"/>
    </w:rPr>
  </w:style>
  <w:style w:type="paragraph" w:styleId="Onderwerpvanopmerking">
    <w:name w:val="annotation subject"/>
    <w:basedOn w:val="Tekstopmerking"/>
    <w:next w:val="Tekstopmerking"/>
    <w:link w:val="OnderwerpvanopmerkingChar"/>
    <w:rsid w:val="00FD3581"/>
    <w:rPr>
      <w:rFonts w:ascii="Arial" w:hAnsi="Arial"/>
      <w:b/>
      <w:bCs/>
    </w:rPr>
  </w:style>
  <w:style w:type="character" w:customStyle="1" w:styleId="OnderwerpvanopmerkingChar">
    <w:name w:val="Onderwerp van opmerking Char"/>
    <w:basedOn w:val="TekstopmerkingChar"/>
    <w:link w:val="Onderwerpvanopmerking"/>
    <w:rsid w:val="00FD3581"/>
    <w:rPr>
      <w:rFonts w:ascii="Arial" w:hAnsi="Arial"/>
      <w:b/>
      <w:bCs/>
    </w:rPr>
  </w:style>
  <w:style w:type="paragraph" w:styleId="Lijstalinea">
    <w:name w:val="List Paragraph"/>
    <w:basedOn w:val="Standaard"/>
    <w:uiPriority w:val="34"/>
    <w:qFormat/>
    <w:rsid w:val="00246BA3"/>
    <w:pPr>
      <w:ind w:left="720"/>
      <w:contextualSpacing/>
    </w:pPr>
  </w:style>
  <w:style w:type="paragraph" w:styleId="Revisie">
    <w:name w:val="Revision"/>
    <w:hidden/>
    <w:uiPriority w:val="99"/>
    <w:semiHidden/>
    <w:rsid w:val="004E7F35"/>
    <w:rPr>
      <w:rFonts w:ascii="Arial" w:hAnsi="Arial"/>
      <w:sz w:val="18"/>
    </w:rPr>
  </w:style>
  <w:style w:type="character" w:styleId="Hyperlink">
    <w:name w:val="Hyperlink"/>
    <w:basedOn w:val="Standaardalinea-lettertype"/>
    <w:rsid w:val="00F52CB2"/>
    <w:rPr>
      <w:color w:val="0000FF" w:themeColor="hyperlink"/>
      <w:u w:val="single"/>
    </w:rPr>
  </w:style>
  <w:style w:type="character" w:customStyle="1" w:styleId="VoettekstChar">
    <w:name w:val="Voettekst Char"/>
    <w:basedOn w:val="Standaardalinea-lettertype"/>
    <w:link w:val="Voettekst"/>
    <w:uiPriority w:val="99"/>
    <w:rsid w:val="009D3DA7"/>
    <w:rPr>
      <w:rFonts w:ascii="Arial" w:hAnsi="Arial"/>
      <w:sz w:val="18"/>
    </w:rPr>
  </w:style>
  <w:style w:type="paragraph" w:styleId="Plattetekst2">
    <w:name w:val="Body Text 2"/>
    <w:basedOn w:val="Standaard"/>
    <w:link w:val="Plattetekst2Char"/>
    <w:rsid w:val="009379B7"/>
    <w:pPr>
      <w:spacing w:after="120" w:line="480" w:lineRule="auto"/>
    </w:pPr>
  </w:style>
  <w:style w:type="character" w:customStyle="1" w:styleId="Plattetekst2Char">
    <w:name w:val="Platte tekst 2 Char"/>
    <w:basedOn w:val="Standaardalinea-lettertype"/>
    <w:link w:val="Plattetekst2"/>
    <w:rsid w:val="009379B7"/>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7A87"/>
    <w:pPr>
      <w:spacing w:line="260" w:lineRule="atLeast"/>
    </w:pPr>
    <w:rPr>
      <w:rFonts w:ascii="Arial" w:hAnsi="Arial"/>
      <w:sz w:val="18"/>
    </w:rPr>
  </w:style>
  <w:style w:type="paragraph" w:styleId="Kop1">
    <w:name w:val="heading 1"/>
    <w:basedOn w:val="Standaard"/>
    <w:next w:val="Standaard"/>
    <w:autoRedefine/>
    <w:qFormat/>
    <w:rsid w:val="00027A87"/>
    <w:pPr>
      <w:keepNext/>
      <w:numPr>
        <w:numId w:val="3"/>
      </w:numPr>
      <w:spacing w:after="120"/>
      <w:outlineLvl w:val="0"/>
    </w:pPr>
    <w:rPr>
      <w:b/>
      <w:bCs/>
      <w:i/>
      <w:color w:val="000000"/>
      <w:szCs w:val="18"/>
    </w:rPr>
  </w:style>
  <w:style w:type="paragraph" w:styleId="Kop2">
    <w:name w:val="heading 2"/>
    <w:basedOn w:val="Standaard"/>
    <w:next w:val="Standaard"/>
    <w:autoRedefine/>
    <w:qFormat/>
    <w:rsid w:val="00027A87"/>
    <w:pPr>
      <w:keepNext/>
      <w:numPr>
        <w:ilvl w:val="1"/>
        <w:numId w:val="3"/>
      </w:numPr>
      <w:spacing w:after="120"/>
      <w:outlineLvl w:val="1"/>
    </w:pPr>
    <w:rPr>
      <w:rFonts w:cs="Arial"/>
      <w:b/>
      <w:bCs/>
      <w:iCs/>
      <w:sz w:val="16"/>
      <w:szCs w:val="28"/>
    </w:rPr>
  </w:style>
  <w:style w:type="paragraph" w:styleId="Kop3">
    <w:name w:val="heading 3"/>
    <w:basedOn w:val="Standaard"/>
    <w:next w:val="Standaard"/>
    <w:autoRedefine/>
    <w:qFormat/>
    <w:rsid w:val="00F52CB2"/>
    <w:pPr>
      <w:keepNext/>
      <w:numPr>
        <w:numId w:val="7"/>
      </w:numPr>
      <w:spacing w:line="240" w:lineRule="auto"/>
      <w:outlineLvl w:val="2"/>
    </w:pPr>
    <w:rPr>
      <w:rFonts w:cs="Arial"/>
      <w:b/>
      <w:color w:val="000000"/>
      <w:sz w:val="20"/>
    </w:rPr>
  </w:style>
  <w:style w:type="paragraph" w:styleId="Kop4">
    <w:name w:val="heading 4"/>
    <w:basedOn w:val="Standaard"/>
    <w:next w:val="Standaard"/>
    <w:autoRedefine/>
    <w:qFormat/>
    <w:rsid w:val="00027A87"/>
    <w:pPr>
      <w:keepNext/>
      <w:numPr>
        <w:ilvl w:val="3"/>
        <w:numId w:val="3"/>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4"/>
      </w:numPr>
      <w:spacing w:before="340" w:line="340" w:lineRule="exact"/>
      <w:outlineLvl w:val="4"/>
    </w:pPr>
    <w:rPr>
      <w:b/>
      <w:bCs/>
      <w:i/>
      <w:iCs/>
      <w:szCs w:val="26"/>
    </w:rPr>
  </w:style>
  <w:style w:type="paragraph" w:styleId="Kop6">
    <w:name w:val="heading 6"/>
    <w:basedOn w:val="Standaard"/>
    <w:next w:val="Standaard"/>
    <w:autoRedefine/>
    <w:qFormat/>
    <w:rsid w:val="00027A87"/>
    <w:pPr>
      <w:numPr>
        <w:ilvl w:val="5"/>
        <w:numId w:val="5"/>
      </w:numPr>
      <w:spacing w:before="240" w:after="60" w:line="260" w:lineRule="exact"/>
      <w:outlineLvl w:val="5"/>
    </w:pPr>
    <w:rPr>
      <w:b/>
      <w:bCs/>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F13581"/>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027A87"/>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semiHidden/>
    <w:rsid w:val="00027A87"/>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semiHidden/>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kop">
    <w:name w:val="Alineakop"/>
    <w:basedOn w:val="Standaard"/>
    <w:next w:val="Standaard"/>
    <w:rsid w:val="00027A87"/>
    <w:rPr>
      <w:i/>
      <w:szCs w:val="24"/>
    </w:rPr>
  </w:style>
  <w:style w:type="paragraph" w:customStyle="1" w:styleId="Hoofdkop">
    <w:name w:val="Hoofdkop"/>
    <w:basedOn w:val="Standaard"/>
    <w:next w:val="Standaard"/>
    <w:rsid w:val="00027A87"/>
    <w:pPr>
      <w:spacing w:after="120"/>
    </w:pPr>
    <w:rPr>
      <w:b/>
      <w:i/>
      <w:szCs w:val="24"/>
    </w:rPr>
  </w:style>
  <w:style w:type="paragraph" w:customStyle="1" w:styleId="Subalineakop">
    <w:name w:val="Subalineakop"/>
    <w:basedOn w:val="Standaard"/>
    <w:next w:val="Standaard"/>
    <w:rsid w:val="00027A87"/>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semiHidden/>
    <w:rsid w:val="00F13581"/>
    <w:rPr>
      <w:vertAlign w:val="superscript"/>
    </w:rPr>
  </w:style>
  <w:style w:type="paragraph" w:styleId="Bijschrift">
    <w:name w:val="caption"/>
    <w:basedOn w:val="Standaard"/>
    <w:next w:val="Standaard"/>
    <w:qFormat/>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link w:val="VoettekstChar"/>
    <w:uiPriority w:val="99"/>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sz w:val="20"/>
    </w:rPr>
  </w:style>
  <w:style w:type="paragraph" w:customStyle="1" w:styleId="Tabelsubtitel">
    <w:name w:val="Tabel_subtitel"/>
    <w:basedOn w:val="Standaard"/>
    <w:rsid w:val="00027A87"/>
    <w:pPr>
      <w:spacing w:before="60" w:after="60" w:line="240" w:lineRule="auto"/>
    </w:pPr>
    <w:rPr>
      <w:b/>
      <w:color w:val="000000"/>
      <w:sz w:val="16"/>
      <w:szCs w:val="16"/>
    </w:rPr>
  </w:style>
  <w:style w:type="table" w:styleId="Tabelraster">
    <w:name w:val="Table Grid"/>
    <w:basedOn w:val="Standaardtabel"/>
    <w:rsid w:val="00347D5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342FCB"/>
    <w:pPr>
      <w:tabs>
        <w:tab w:val="center" w:pos="4536"/>
        <w:tab w:val="right" w:pos="9072"/>
      </w:tabs>
    </w:pPr>
  </w:style>
  <w:style w:type="paragraph" w:styleId="Plattetekst">
    <w:name w:val="Body Text"/>
    <w:basedOn w:val="Standaard"/>
    <w:link w:val="PlattetekstChar"/>
    <w:rsid w:val="00DA6F26"/>
    <w:pPr>
      <w:spacing w:line="240" w:lineRule="auto"/>
      <w:jc w:val="both"/>
    </w:pPr>
    <w:rPr>
      <w:rFonts w:ascii="Times New Roman" w:hAnsi="Times New Roman"/>
      <w:sz w:val="24"/>
    </w:rPr>
  </w:style>
  <w:style w:type="character" w:customStyle="1" w:styleId="PlattetekstChar">
    <w:name w:val="Platte tekst Char"/>
    <w:basedOn w:val="Standaardalinea-lettertype"/>
    <w:link w:val="Plattetekst"/>
    <w:rsid w:val="00DA6F26"/>
    <w:rPr>
      <w:sz w:val="24"/>
    </w:rPr>
  </w:style>
  <w:style w:type="paragraph" w:styleId="Plattetekst3">
    <w:name w:val="Body Text 3"/>
    <w:basedOn w:val="Standaard"/>
    <w:link w:val="Plattetekst3Char"/>
    <w:rsid w:val="00DA6F26"/>
    <w:pPr>
      <w:spacing w:line="240" w:lineRule="auto"/>
    </w:pPr>
    <w:rPr>
      <w:rFonts w:ascii="Verdana" w:hAnsi="Verdana"/>
      <w:sz w:val="20"/>
    </w:rPr>
  </w:style>
  <w:style w:type="character" w:customStyle="1" w:styleId="Plattetekst3Char">
    <w:name w:val="Platte tekst 3 Char"/>
    <w:basedOn w:val="Standaardalinea-lettertype"/>
    <w:link w:val="Plattetekst3"/>
    <w:rsid w:val="00DA6F26"/>
    <w:rPr>
      <w:rFonts w:ascii="Verdana" w:hAnsi="Verdana"/>
    </w:rPr>
  </w:style>
  <w:style w:type="character" w:styleId="Verwijzingopmerking">
    <w:name w:val="annotation reference"/>
    <w:uiPriority w:val="99"/>
    <w:unhideWhenUsed/>
    <w:rsid w:val="00DA6F26"/>
    <w:rPr>
      <w:sz w:val="16"/>
      <w:szCs w:val="16"/>
    </w:rPr>
  </w:style>
  <w:style w:type="paragraph" w:styleId="Tekstopmerking">
    <w:name w:val="annotation text"/>
    <w:basedOn w:val="Standaard"/>
    <w:link w:val="TekstopmerkingChar"/>
    <w:uiPriority w:val="99"/>
    <w:unhideWhenUsed/>
    <w:rsid w:val="00DA6F26"/>
    <w:pPr>
      <w:spacing w:line="240" w:lineRule="auto"/>
    </w:pPr>
    <w:rPr>
      <w:rFonts w:ascii="Times New Roman" w:hAnsi="Times New Roman"/>
      <w:sz w:val="20"/>
    </w:rPr>
  </w:style>
  <w:style w:type="character" w:customStyle="1" w:styleId="TekstopmerkingChar">
    <w:name w:val="Tekst opmerking Char"/>
    <w:basedOn w:val="Standaardalinea-lettertype"/>
    <w:link w:val="Tekstopmerking"/>
    <w:uiPriority w:val="99"/>
    <w:rsid w:val="00DA6F26"/>
  </w:style>
  <w:style w:type="paragraph" w:styleId="Ballontekst">
    <w:name w:val="Balloon Text"/>
    <w:basedOn w:val="Standaard"/>
    <w:link w:val="BallontekstChar"/>
    <w:rsid w:val="00DA6F2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A6F26"/>
    <w:rPr>
      <w:rFonts w:ascii="Tahoma" w:hAnsi="Tahoma" w:cs="Tahoma"/>
      <w:sz w:val="16"/>
      <w:szCs w:val="16"/>
    </w:rPr>
  </w:style>
  <w:style w:type="paragraph" w:styleId="Onderwerpvanopmerking">
    <w:name w:val="annotation subject"/>
    <w:basedOn w:val="Tekstopmerking"/>
    <w:next w:val="Tekstopmerking"/>
    <w:link w:val="OnderwerpvanopmerkingChar"/>
    <w:rsid w:val="00FD3581"/>
    <w:rPr>
      <w:rFonts w:ascii="Arial" w:hAnsi="Arial"/>
      <w:b/>
      <w:bCs/>
    </w:rPr>
  </w:style>
  <w:style w:type="character" w:customStyle="1" w:styleId="OnderwerpvanopmerkingChar">
    <w:name w:val="Onderwerp van opmerking Char"/>
    <w:basedOn w:val="TekstopmerkingChar"/>
    <w:link w:val="Onderwerpvanopmerking"/>
    <w:rsid w:val="00FD3581"/>
    <w:rPr>
      <w:rFonts w:ascii="Arial" w:hAnsi="Arial"/>
      <w:b/>
      <w:bCs/>
    </w:rPr>
  </w:style>
  <w:style w:type="paragraph" w:styleId="Lijstalinea">
    <w:name w:val="List Paragraph"/>
    <w:basedOn w:val="Standaard"/>
    <w:uiPriority w:val="34"/>
    <w:qFormat/>
    <w:rsid w:val="00246BA3"/>
    <w:pPr>
      <w:ind w:left="720"/>
      <w:contextualSpacing/>
    </w:pPr>
  </w:style>
  <w:style w:type="paragraph" w:styleId="Revisie">
    <w:name w:val="Revision"/>
    <w:hidden/>
    <w:uiPriority w:val="99"/>
    <w:semiHidden/>
    <w:rsid w:val="004E7F35"/>
    <w:rPr>
      <w:rFonts w:ascii="Arial" w:hAnsi="Arial"/>
      <w:sz w:val="18"/>
    </w:rPr>
  </w:style>
  <w:style w:type="character" w:styleId="Hyperlink">
    <w:name w:val="Hyperlink"/>
    <w:basedOn w:val="Standaardalinea-lettertype"/>
    <w:rsid w:val="00F52CB2"/>
    <w:rPr>
      <w:color w:val="0000FF" w:themeColor="hyperlink"/>
      <w:u w:val="single"/>
    </w:rPr>
  </w:style>
  <w:style w:type="character" w:customStyle="1" w:styleId="VoettekstChar">
    <w:name w:val="Voettekst Char"/>
    <w:basedOn w:val="Standaardalinea-lettertype"/>
    <w:link w:val="Voettekst"/>
    <w:uiPriority w:val="99"/>
    <w:rsid w:val="009D3DA7"/>
    <w:rPr>
      <w:rFonts w:ascii="Arial" w:hAnsi="Arial"/>
      <w:sz w:val="18"/>
    </w:rPr>
  </w:style>
  <w:style w:type="paragraph" w:styleId="Plattetekst2">
    <w:name w:val="Body Text 2"/>
    <w:basedOn w:val="Standaard"/>
    <w:link w:val="Plattetekst2Char"/>
    <w:rsid w:val="009379B7"/>
    <w:pPr>
      <w:spacing w:after="120" w:line="480" w:lineRule="auto"/>
    </w:pPr>
  </w:style>
  <w:style w:type="character" w:customStyle="1" w:styleId="Plattetekst2Char">
    <w:name w:val="Platte tekst 2 Char"/>
    <w:basedOn w:val="Standaardalinea-lettertype"/>
    <w:link w:val="Plattetekst2"/>
    <w:rsid w:val="009379B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21056">
      <w:bodyDiv w:val="1"/>
      <w:marLeft w:val="0"/>
      <w:marRight w:val="0"/>
      <w:marTop w:val="0"/>
      <w:marBottom w:val="0"/>
      <w:divBdr>
        <w:top w:val="none" w:sz="0" w:space="0" w:color="auto"/>
        <w:left w:val="none" w:sz="0" w:space="0" w:color="auto"/>
        <w:bottom w:val="none" w:sz="0" w:space="0" w:color="auto"/>
        <w:right w:val="none" w:sz="0" w:space="0" w:color="auto"/>
      </w:divBdr>
    </w:div>
    <w:div w:id="1621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diteuren@kv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Afdeling\Inkoop\OFFERTEAANVRAAG%20MEERVOUDIG%20ONDERHANDSE%20AANBESTEDING.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86E8-C78F-471D-A935-2D3EB833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OFFERTEAANVRAAG MEERVOUDIG ONDERHANDSE AANBESTEDING.DOTM</Template>
  <TotalTime>1</TotalTime>
  <Pages>6</Pages>
  <Words>1765</Words>
  <Characters>11263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Offerteaanvraag</vt:lpstr>
    </vt:vector>
  </TitlesOfParts>
  <Company>SPC</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dbxsbg</dc:creator>
  <cp:lastModifiedBy>dbkppf</cp:lastModifiedBy>
  <cp:revision>3</cp:revision>
  <cp:lastPrinted>1900-12-31T23:00:00Z</cp:lastPrinted>
  <dcterms:created xsi:type="dcterms:W3CDTF">2015-11-11T19:34:00Z</dcterms:created>
  <dcterms:modified xsi:type="dcterms:W3CDTF">2015-12-03T10:43:00Z</dcterms:modified>
</cp:coreProperties>
</file>