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4F" w:rsidRPr="004B22F5" w:rsidRDefault="001C124F" w:rsidP="00206804">
      <w:pPr>
        <w:tabs>
          <w:tab w:val="left" w:pos="7035"/>
        </w:tabs>
        <w:spacing w:line="260" w:lineRule="atLeast"/>
        <w:ind w:right="-1447"/>
        <w:rPr>
          <w:rFonts w:ascii="Verdana" w:hAnsi="Verdana" w:cs="Arial"/>
          <w:b/>
          <w:sz w:val="20"/>
          <w:szCs w:val="20"/>
        </w:rPr>
      </w:pPr>
      <w:r w:rsidRPr="004B22F5">
        <w:rPr>
          <w:rFonts w:ascii="Verdana" w:hAnsi="Verdana" w:cs="Arial"/>
          <w:b/>
          <w:noProof/>
          <w:sz w:val="20"/>
          <w:szCs w:val="20"/>
        </w:rPr>
        <w:drawing>
          <wp:inline distT="0" distB="0" distL="0" distR="0" wp14:anchorId="0A0A70B1" wp14:editId="4D91E940">
            <wp:extent cx="1749755" cy="180000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id-Holla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755" cy="1800000"/>
                    </a:xfrm>
                    <a:prstGeom prst="rect">
                      <a:avLst/>
                    </a:prstGeom>
                  </pic:spPr>
                </pic:pic>
              </a:graphicData>
            </a:graphic>
          </wp:inline>
        </w:drawing>
      </w:r>
      <w:r w:rsidRPr="004B22F5">
        <w:rPr>
          <w:rFonts w:ascii="Verdana" w:hAnsi="Verdana" w:cs="Arial"/>
          <w:b/>
          <w:noProof/>
          <w:sz w:val="20"/>
          <w:szCs w:val="20"/>
        </w:rPr>
        <w:drawing>
          <wp:inline distT="0" distB="0" distL="0" distR="0" wp14:anchorId="71AE29DE" wp14:editId="41891FE3">
            <wp:extent cx="2075602" cy="1404000"/>
            <wp:effectExtent l="0" t="0" r="127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ek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5602" cy="1404000"/>
                    </a:xfrm>
                    <a:prstGeom prst="rect">
                      <a:avLst/>
                    </a:prstGeom>
                  </pic:spPr>
                </pic:pic>
              </a:graphicData>
            </a:graphic>
          </wp:inline>
        </w:drawing>
      </w:r>
      <w:r w:rsidRPr="004B22F5">
        <w:rPr>
          <w:rFonts w:ascii="Verdana" w:hAnsi="Verdana" w:cs="Arial"/>
          <w:b/>
          <w:noProof/>
          <w:sz w:val="20"/>
          <w:szCs w:val="20"/>
        </w:rPr>
        <w:drawing>
          <wp:inline distT="0" distB="0" distL="0" distR="0" wp14:anchorId="44991338" wp14:editId="3F831752">
            <wp:extent cx="624205" cy="2124075"/>
            <wp:effectExtent l="0" t="0" r="444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205" cy="2124075"/>
                    </a:xfrm>
                    <a:prstGeom prst="rect">
                      <a:avLst/>
                    </a:prstGeom>
                  </pic:spPr>
                </pic:pic>
              </a:graphicData>
            </a:graphic>
          </wp:inline>
        </w:drawing>
      </w:r>
    </w:p>
    <w:p w:rsidR="001C124F" w:rsidRPr="004B22F5" w:rsidRDefault="001C124F" w:rsidP="001C124F">
      <w:pPr>
        <w:tabs>
          <w:tab w:val="left" w:pos="7035"/>
        </w:tabs>
        <w:spacing w:line="260" w:lineRule="atLeast"/>
        <w:rPr>
          <w:rFonts w:ascii="Verdana" w:hAnsi="Verdana" w:cs="Arial"/>
          <w:b/>
          <w:sz w:val="20"/>
          <w:szCs w:val="20"/>
        </w:rPr>
      </w:pPr>
    </w:p>
    <w:p w:rsidR="00393BA7" w:rsidRPr="004B22F5" w:rsidRDefault="008C6622" w:rsidP="001C124F">
      <w:pPr>
        <w:tabs>
          <w:tab w:val="left" w:pos="7035"/>
        </w:tabs>
        <w:spacing w:line="260" w:lineRule="atLeast"/>
        <w:rPr>
          <w:rFonts w:ascii="Verdana" w:hAnsi="Verdana" w:cs="Arial"/>
          <w:b/>
          <w:sz w:val="20"/>
          <w:szCs w:val="20"/>
        </w:rPr>
      </w:pPr>
      <w:r w:rsidRPr="004B22F5">
        <w:rPr>
          <w:rFonts w:ascii="Verdana" w:hAnsi="Verdana" w:cs="Arial"/>
          <w:b/>
        </w:rPr>
        <w:t>Se</w:t>
      </w:r>
      <w:r w:rsidR="00A03793" w:rsidRPr="004B22F5">
        <w:rPr>
          <w:rFonts w:ascii="Verdana" w:hAnsi="Verdana" w:cs="Arial"/>
          <w:b/>
        </w:rPr>
        <w:t xml:space="preserve">lectieleidraad </w:t>
      </w:r>
      <w:proofErr w:type="spellStart"/>
      <w:r w:rsidR="0044384C" w:rsidRPr="004B22F5">
        <w:rPr>
          <w:rFonts w:ascii="Verdana" w:hAnsi="Verdana" w:cs="Arial"/>
          <w:b/>
        </w:rPr>
        <w:t>RijnlandR</w:t>
      </w:r>
      <w:r w:rsidR="000D2AA6" w:rsidRPr="004B22F5">
        <w:rPr>
          <w:rFonts w:ascii="Verdana" w:hAnsi="Verdana" w:cs="Arial"/>
          <w:b/>
        </w:rPr>
        <w:t>oute</w:t>
      </w:r>
      <w:proofErr w:type="spellEnd"/>
    </w:p>
    <w:p w:rsidR="00393BA7" w:rsidRPr="004B22F5" w:rsidRDefault="00393BA7" w:rsidP="00A03793">
      <w:pPr>
        <w:spacing w:line="260" w:lineRule="atLeast"/>
        <w:ind w:left="708" w:firstLine="708"/>
        <w:rPr>
          <w:rFonts w:ascii="Verdana" w:hAnsi="Verdana" w:cs="Arial"/>
        </w:rPr>
      </w:pPr>
    </w:p>
    <w:p w:rsidR="00A03793" w:rsidRPr="004B22F5" w:rsidRDefault="00783027" w:rsidP="001C124F">
      <w:pPr>
        <w:spacing w:line="260" w:lineRule="atLeast"/>
        <w:rPr>
          <w:rFonts w:ascii="Verdana" w:hAnsi="Verdana" w:cs="Arial"/>
          <w:sz w:val="20"/>
          <w:szCs w:val="20"/>
        </w:rPr>
      </w:pPr>
      <w:r w:rsidRPr="004B22F5">
        <w:rPr>
          <w:rFonts w:ascii="Verdana" w:hAnsi="Verdana" w:cs="Arial"/>
          <w:sz w:val="20"/>
          <w:szCs w:val="20"/>
        </w:rPr>
        <w:t>Zaak</w:t>
      </w:r>
      <w:r w:rsidR="000D2AA6" w:rsidRPr="004B22F5">
        <w:rPr>
          <w:rFonts w:ascii="Verdana" w:hAnsi="Verdana" w:cs="Arial"/>
          <w:sz w:val="20"/>
          <w:szCs w:val="20"/>
        </w:rPr>
        <w:t>nummer DOS-2015-0004005</w:t>
      </w:r>
      <w:r w:rsidR="00DC5210" w:rsidRPr="004B22F5">
        <w:rPr>
          <w:rFonts w:ascii="Verdana" w:hAnsi="Verdana" w:cs="Arial"/>
          <w:sz w:val="20"/>
          <w:szCs w:val="20"/>
        </w:rPr>
        <w:t xml:space="preserve"> </w:t>
      </w:r>
    </w:p>
    <w:p w:rsidR="00E27491" w:rsidRPr="004B22F5" w:rsidRDefault="00A03793" w:rsidP="00E27491">
      <w:pPr>
        <w:spacing w:line="260" w:lineRule="atLeast"/>
        <w:rPr>
          <w:rFonts w:ascii="Verdana" w:hAnsi="Verdana" w:cs="Arial"/>
          <w:sz w:val="20"/>
          <w:szCs w:val="20"/>
        </w:rPr>
      </w:pPr>
      <w:r w:rsidRPr="004B22F5">
        <w:rPr>
          <w:rFonts w:ascii="Verdana" w:hAnsi="Verdana" w:cs="Arial"/>
          <w:sz w:val="20"/>
          <w:szCs w:val="20"/>
        </w:rPr>
        <w:tab/>
      </w:r>
      <w:r w:rsidRPr="004B22F5">
        <w:rPr>
          <w:rFonts w:ascii="Verdana" w:hAnsi="Verdana" w:cs="Arial"/>
          <w:sz w:val="20"/>
          <w:szCs w:val="20"/>
        </w:rPr>
        <w:tab/>
      </w:r>
      <w:r w:rsidRPr="004B22F5">
        <w:rPr>
          <w:rFonts w:ascii="Verdana" w:hAnsi="Verdana" w:cs="Arial"/>
          <w:sz w:val="20"/>
          <w:szCs w:val="20"/>
        </w:rPr>
        <w:tab/>
      </w:r>
      <w:r w:rsidRPr="004B22F5">
        <w:rPr>
          <w:rFonts w:ascii="Verdana" w:hAnsi="Verdana" w:cs="Arial"/>
          <w:sz w:val="20"/>
          <w:szCs w:val="20"/>
        </w:rPr>
        <w:tab/>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8C6622" w:rsidP="009E5AE7">
      <w:pPr>
        <w:spacing w:line="260" w:lineRule="atLeast"/>
        <w:jc w:val="center"/>
        <w:rPr>
          <w:rFonts w:ascii="Verdana" w:hAnsi="Verdana" w:cs="Arial"/>
          <w:sz w:val="20"/>
          <w:szCs w:val="20"/>
        </w:rPr>
      </w:pPr>
      <w:r w:rsidRPr="004B22F5">
        <w:rPr>
          <w:noProof/>
        </w:rPr>
        <w:drawing>
          <wp:inline distT="0" distB="0" distL="0" distR="0" wp14:anchorId="232285AC" wp14:editId="7E6EEC00">
            <wp:extent cx="3293903" cy="4276725"/>
            <wp:effectExtent l="0" t="0" r="1905" b="0"/>
            <wp:docPr id="10" name="Afbeelding 10" descr="C:\Users\tuijla\AppData\Local\Microsoft\Windows\Temporary Internet Files\Content.Outlook\3124BHKT\Afbeelding RijnlandRoute Cont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ijla\AppData\Local\Microsoft\Windows\Temporary Internet Files\Content.Outlook\3124BHKT\Afbeelding RijnlandRoute Contract.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299265" cy="4283686"/>
                    </a:xfrm>
                    <a:prstGeom prst="rect">
                      <a:avLst/>
                    </a:prstGeom>
                    <a:noFill/>
                    <a:ln>
                      <a:noFill/>
                    </a:ln>
                  </pic:spPr>
                </pic:pic>
              </a:graphicData>
            </a:graphic>
          </wp:inline>
        </w:drawing>
      </w: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393BA7" w:rsidP="008C6622">
      <w:pPr>
        <w:spacing w:line="260" w:lineRule="atLeast"/>
        <w:rPr>
          <w:rFonts w:ascii="Verdana" w:hAnsi="Verdana" w:cs="Arial"/>
          <w:sz w:val="20"/>
          <w:szCs w:val="20"/>
          <w:lang w:val="de-DE"/>
        </w:rPr>
      </w:pPr>
      <w:r w:rsidRPr="004B22F5">
        <w:rPr>
          <w:rFonts w:ascii="Verdana" w:hAnsi="Verdana" w:cs="Arial"/>
          <w:sz w:val="20"/>
          <w:szCs w:val="20"/>
          <w:lang w:val="de-DE"/>
        </w:rPr>
        <w:t>Datum:</w:t>
      </w:r>
      <w:r w:rsidRPr="004B22F5">
        <w:rPr>
          <w:rFonts w:ascii="Verdana" w:hAnsi="Verdana" w:cs="Arial"/>
          <w:sz w:val="20"/>
          <w:szCs w:val="20"/>
          <w:lang w:val="de-DE"/>
        </w:rPr>
        <w:tab/>
      </w:r>
      <w:r w:rsidR="00783027" w:rsidRPr="004B22F5">
        <w:rPr>
          <w:rFonts w:ascii="Verdana" w:hAnsi="Verdana" w:cs="Arial"/>
          <w:sz w:val="20"/>
          <w:szCs w:val="20"/>
          <w:lang w:val="de-DE"/>
        </w:rPr>
        <w:t>7</w:t>
      </w:r>
      <w:r w:rsidR="00E30023" w:rsidRPr="004B22F5">
        <w:rPr>
          <w:rFonts w:ascii="Verdana" w:hAnsi="Verdana" w:cs="Arial"/>
          <w:sz w:val="20"/>
          <w:szCs w:val="20"/>
          <w:lang w:val="de-DE"/>
        </w:rPr>
        <w:t xml:space="preserve"> </w:t>
      </w:r>
      <w:proofErr w:type="spellStart"/>
      <w:r w:rsidR="00E30023" w:rsidRPr="004B22F5">
        <w:rPr>
          <w:rFonts w:ascii="Verdana" w:hAnsi="Verdana" w:cs="Arial"/>
          <w:sz w:val="20"/>
          <w:szCs w:val="20"/>
          <w:lang w:val="de-DE"/>
        </w:rPr>
        <w:t>december</w:t>
      </w:r>
      <w:proofErr w:type="spellEnd"/>
      <w:r w:rsidR="00E30023" w:rsidRPr="004B22F5">
        <w:rPr>
          <w:rFonts w:ascii="Verdana" w:hAnsi="Verdana" w:cs="Arial"/>
          <w:sz w:val="20"/>
          <w:szCs w:val="20"/>
          <w:lang w:val="de-DE"/>
        </w:rPr>
        <w:t xml:space="preserve"> </w:t>
      </w:r>
      <w:r w:rsidR="008C6622" w:rsidRPr="004B22F5">
        <w:rPr>
          <w:rFonts w:ascii="Verdana" w:hAnsi="Verdana" w:cs="Arial"/>
          <w:sz w:val="20"/>
          <w:szCs w:val="20"/>
          <w:lang w:val="de-DE"/>
        </w:rPr>
        <w:t>2015</w:t>
      </w:r>
    </w:p>
    <w:p w:rsidR="00E738C6" w:rsidRPr="004B22F5" w:rsidRDefault="008C6622" w:rsidP="008C6622">
      <w:pPr>
        <w:spacing w:line="260" w:lineRule="atLeast"/>
        <w:rPr>
          <w:rFonts w:ascii="Verdana" w:hAnsi="Verdana" w:cs="Arial"/>
          <w:sz w:val="20"/>
          <w:szCs w:val="20"/>
          <w:lang w:val="de-DE"/>
        </w:rPr>
      </w:pPr>
      <w:proofErr w:type="spellStart"/>
      <w:r w:rsidRPr="004B22F5">
        <w:rPr>
          <w:rFonts w:ascii="Verdana" w:hAnsi="Verdana" w:cs="Arial"/>
          <w:sz w:val="20"/>
          <w:szCs w:val="20"/>
          <w:lang w:val="de-DE"/>
        </w:rPr>
        <w:t>Versie</w:t>
      </w:r>
      <w:proofErr w:type="spellEnd"/>
      <w:r w:rsidRPr="004B22F5">
        <w:rPr>
          <w:rFonts w:ascii="Verdana" w:hAnsi="Verdana" w:cs="Arial"/>
          <w:sz w:val="20"/>
          <w:szCs w:val="20"/>
          <w:lang w:val="de-DE"/>
        </w:rPr>
        <w:t xml:space="preserve">: </w:t>
      </w:r>
      <w:r w:rsidR="00393BA7" w:rsidRPr="004B22F5">
        <w:rPr>
          <w:rFonts w:ascii="Verdana" w:hAnsi="Verdana" w:cs="Arial"/>
          <w:sz w:val="20"/>
          <w:szCs w:val="20"/>
          <w:lang w:val="de-DE"/>
        </w:rPr>
        <w:tab/>
      </w:r>
      <w:r w:rsidR="00206804" w:rsidRPr="004B22F5">
        <w:rPr>
          <w:rFonts w:ascii="Verdana" w:hAnsi="Verdana" w:cs="Arial"/>
          <w:sz w:val="20"/>
          <w:szCs w:val="20"/>
          <w:lang w:val="de-DE"/>
        </w:rPr>
        <w:t>1.0</w:t>
      </w: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8C6622" w:rsidRPr="004B22F5" w:rsidRDefault="008C6622"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b/>
          <w:sz w:val="20"/>
          <w:szCs w:val="20"/>
        </w:rPr>
      </w:pPr>
    </w:p>
    <w:p w:rsidR="00E27491" w:rsidRPr="004B22F5" w:rsidRDefault="00E27491" w:rsidP="00E27491">
      <w:pPr>
        <w:spacing w:line="260" w:lineRule="atLeast"/>
        <w:rPr>
          <w:rFonts w:ascii="Verdana" w:hAnsi="Verdana" w:cs="Arial"/>
          <w:b/>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B5DD9" w:rsidRPr="004B22F5" w:rsidRDefault="00EB5DD9" w:rsidP="00EB5DD9">
      <w:pPr>
        <w:spacing w:line="260" w:lineRule="atLeast"/>
        <w:rPr>
          <w:rFonts w:ascii="Verdana" w:hAnsi="Verdana" w:cs="Arial"/>
          <w:b/>
        </w:rPr>
      </w:pPr>
      <w:r w:rsidRPr="004B22F5">
        <w:rPr>
          <w:rFonts w:ascii="Verdana" w:hAnsi="Verdana" w:cs="Arial"/>
          <w:b/>
        </w:rPr>
        <w:t>Colofon</w:t>
      </w:r>
    </w:p>
    <w:p w:rsidR="00EB5DD9" w:rsidRPr="004B22F5" w:rsidRDefault="00EB5DD9" w:rsidP="00EB5DD9">
      <w:pPr>
        <w:spacing w:line="260" w:lineRule="atLeast"/>
        <w:rPr>
          <w:rFonts w:ascii="Verdana" w:hAnsi="Verdana"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417"/>
        <w:gridCol w:w="3418"/>
      </w:tblGrid>
      <w:tr w:rsidR="00EB5DD9" w:rsidRPr="004B22F5" w:rsidTr="00EB5DD9">
        <w:trPr>
          <w:trHeight w:val="196"/>
        </w:trPr>
        <w:tc>
          <w:tcPr>
            <w:tcW w:w="3417" w:type="dxa"/>
          </w:tcPr>
          <w:p w:rsidR="00EB5DD9"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b/>
                <w:bCs/>
                <w:color w:val="000000"/>
                <w:sz w:val="20"/>
                <w:szCs w:val="20"/>
              </w:rPr>
              <w:t xml:space="preserve">Uitgegeven door: </w:t>
            </w:r>
          </w:p>
        </w:tc>
        <w:tc>
          <w:tcPr>
            <w:tcW w:w="3418" w:type="dxa"/>
          </w:tcPr>
          <w:p w:rsidR="00EB5DD9" w:rsidRPr="004B22F5" w:rsidRDefault="00AC142A" w:rsidP="00AC142A">
            <w:pPr>
              <w:spacing w:line="260" w:lineRule="atLeast"/>
              <w:rPr>
                <w:rFonts w:ascii="Verdana" w:hAnsi="Verdana" w:cs="Arial"/>
                <w:sz w:val="20"/>
                <w:szCs w:val="20"/>
              </w:rPr>
            </w:pPr>
            <w:r w:rsidRPr="004B22F5">
              <w:rPr>
                <w:rFonts w:ascii="Verdana" w:hAnsi="Verdana" w:cs="Verdana"/>
                <w:color w:val="000000"/>
                <w:sz w:val="20"/>
                <w:szCs w:val="20"/>
              </w:rPr>
              <w:t xml:space="preserve">Provincie Zuid-Holland in samenwerking met </w:t>
            </w:r>
            <w:r w:rsidR="00EB5DD9" w:rsidRPr="004B22F5">
              <w:rPr>
                <w:rFonts w:ascii="Verdana" w:hAnsi="Verdana" w:cs="Verdana"/>
                <w:color w:val="000000"/>
                <w:sz w:val="20"/>
                <w:szCs w:val="20"/>
              </w:rPr>
              <w:t xml:space="preserve">Rijkswaterstaat Grote Projecten en Onderhoud </w:t>
            </w:r>
          </w:p>
        </w:tc>
      </w:tr>
      <w:tr w:rsidR="00EB5DD9" w:rsidRPr="004B22F5" w:rsidTr="00EB5DD9">
        <w:trPr>
          <w:trHeight w:val="87"/>
        </w:trPr>
        <w:tc>
          <w:tcPr>
            <w:tcW w:w="3417" w:type="dxa"/>
          </w:tcPr>
          <w:p w:rsidR="00EB5DD9" w:rsidRPr="004B22F5" w:rsidRDefault="00EB5DD9" w:rsidP="00EB5DD9">
            <w:pPr>
              <w:autoSpaceDE w:val="0"/>
              <w:autoSpaceDN w:val="0"/>
              <w:adjustRightInd w:val="0"/>
              <w:rPr>
                <w:rFonts w:ascii="Verdana" w:hAnsi="Verdana" w:cs="Verdana"/>
                <w:color w:val="000000"/>
                <w:sz w:val="20"/>
                <w:szCs w:val="20"/>
              </w:rPr>
            </w:pPr>
          </w:p>
        </w:tc>
        <w:tc>
          <w:tcPr>
            <w:tcW w:w="3418" w:type="dxa"/>
          </w:tcPr>
          <w:p w:rsidR="00EB5DD9" w:rsidRPr="004B22F5" w:rsidRDefault="00EB5DD9" w:rsidP="00EB5DD9">
            <w:pPr>
              <w:autoSpaceDE w:val="0"/>
              <w:autoSpaceDN w:val="0"/>
              <w:adjustRightInd w:val="0"/>
              <w:rPr>
                <w:rFonts w:ascii="Verdana" w:hAnsi="Verdana" w:cs="Verdana"/>
                <w:color w:val="000000"/>
                <w:sz w:val="20"/>
                <w:szCs w:val="20"/>
              </w:rPr>
            </w:pPr>
          </w:p>
        </w:tc>
      </w:tr>
      <w:tr w:rsidR="00EB5DD9" w:rsidRPr="004B22F5" w:rsidTr="00EB5DD9">
        <w:trPr>
          <w:trHeight w:val="87"/>
        </w:trPr>
        <w:tc>
          <w:tcPr>
            <w:tcW w:w="3417" w:type="dxa"/>
          </w:tcPr>
          <w:p w:rsidR="00EB5DD9"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b/>
                <w:bCs/>
                <w:color w:val="000000"/>
                <w:sz w:val="20"/>
                <w:szCs w:val="20"/>
              </w:rPr>
              <w:t xml:space="preserve">Uitgevoerd door: </w:t>
            </w:r>
          </w:p>
        </w:tc>
        <w:tc>
          <w:tcPr>
            <w:tcW w:w="3418" w:type="dxa"/>
          </w:tcPr>
          <w:p w:rsidR="00EB5DD9"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color w:val="000000"/>
                <w:sz w:val="20"/>
                <w:szCs w:val="20"/>
              </w:rPr>
              <w:t xml:space="preserve">Projectbureau </w:t>
            </w:r>
            <w:proofErr w:type="spellStart"/>
            <w:r w:rsidRPr="004B22F5">
              <w:rPr>
                <w:rFonts w:ascii="Verdana" w:hAnsi="Verdana" w:cs="Verdana"/>
                <w:color w:val="000000"/>
                <w:sz w:val="20"/>
                <w:szCs w:val="20"/>
              </w:rPr>
              <w:t>RijnlandRoute</w:t>
            </w:r>
            <w:proofErr w:type="spellEnd"/>
            <w:r w:rsidRPr="004B22F5">
              <w:rPr>
                <w:rFonts w:ascii="Verdana" w:hAnsi="Verdana" w:cs="Verdana"/>
                <w:color w:val="000000"/>
                <w:sz w:val="20"/>
                <w:szCs w:val="20"/>
              </w:rPr>
              <w:t xml:space="preserve"> </w:t>
            </w:r>
          </w:p>
        </w:tc>
      </w:tr>
      <w:tr w:rsidR="00EB5DD9" w:rsidRPr="004B22F5" w:rsidTr="00EB5DD9">
        <w:trPr>
          <w:trHeight w:val="87"/>
        </w:trPr>
        <w:tc>
          <w:tcPr>
            <w:tcW w:w="3417" w:type="dxa"/>
          </w:tcPr>
          <w:p w:rsidR="00EB5DD9"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b/>
                <w:bCs/>
                <w:color w:val="000000"/>
                <w:sz w:val="20"/>
                <w:szCs w:val="20"/>
              </w:rPr>
              <w:t xml:space="preserve">Opmaak: </w:t>
            </w:r>
          </w:p>
        </w:tc>
        <w:tc>
          <w:tcPr>
            <w:tcW w:w="3418" w:type="dxa"/>
          </w:tcPr>
          <w:p w:rsidR="00783027"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color w:val="000000"/>
                <w:sz w:val="20"/>
                <w:szCs w:val="20"/>
              </w:rPr>
              <w:t xml:space="preserve">Projectbureau </w:t>
            </w:r>
            <w:proofErr w:type="spellStart"/>
            <w:r w:rsidRPr="004B22F5">
              <w:rPr>
                <w:rFonts w:ascii="Verdana" w:hAnsi="Verdana" w:cs="Verdana"/>
                <w:color w:val="000000"/>
                <w:sz w:val="20"/>
                <w:szCs w:val="20"/>
              </w:rPr>
              <w:t>RijnlandRoute</w:t>
            </w:r>
            <w:proofErr w:type="spellEnd"/>
          </w:p>
        </w:tc>
      </w:tr>
      <w:tr w:rsidR="00EB5DD9" w:rsidRPr="004B22F5" w:rsidTr="00EB5DD9">
        <w:trPr>
          <w:trHeight w:val="87"/>
        </w:trPr>
        <w:tc>
          <w:tcPr>
            <w:tcW w:w="3417" w:type="dxa"/>
          </w:tcPr>
          <w:p w:rsidR="00783027" w:rsidRPr="004B22F5" w:rsidRDefault="00783027" w:rsidP="00683174">
            <w:pPr>
              <w:autoSpaceDE w:val="0"/>
              <w:autoSpaceDN w:val="0"/>
              <w:adjustRightInd w:val="0"/>
              <w:rPr>
                <w:rFonts w:ascii="Verdana" w:hAnsi="Verdana" w:cs="Verdana"/>
                <w:b/>
                <w:bCs/>
                <w:color w:val="000000"/>
                <w:sz w:val="20"/>
                <w:szCs w:val="20"/>
              </w:rPr>
            </w:pPr>
          </w:p>
          <w:p w:rsidR="00783027" w:rsidRPr="004B22F5" w:rsidRDefault="00783027" w:rsidP="00683174">
            <w:pPr>
              <w:autoSpaceDE w:val="0"/>
              <w:autoSpaceDN w:val="0"/>
              <w:adjustRightInd w:val="0"/>
              <w:rPr>
                <w:rFonts w:ascii="Verdana" w:hAnsi="Verdana" w:cs="Verdana"/>
                <w:b/>
                <w:bCs/>
                <w:color w:val="000000"/>
                <w:sz w:val="20"/>
                <w:szCs w:val="20"/>
              </w:rPr>
            </w:pPr>
            <w:r w:rsidRPr="004B22F5">
              <w:rPr>
                <w:rFonts w:ascii="Verdana" w:hAnsi="Verdana" w:cs="Verdana"/>
                <w:b/>
                <w:bCs/>
                <w:color w:val="000000"/>
                <w:sz w:val="20"/>
                <w:szCs w:val="20"/>
              </w:rPr>
              <w:t>Zaaknummer</w:t>
            </w:r>
          </w:p>
          <w:p w:rsidR="00596643" w:rsidRPr="004B22F5" w:rsidRDefault="00EB5DD9" w:rsidP="00683174">
            <w:pPr>
              <w:autoSpaceDE w:val="0"/>
              <w:autoSpaceDN w:val="0"/>
              <w:adjustRightInd w:val="0"/>
              <w:rPr>
                <w:rFonts w:ascii="Verdana" w:hAnsi="Verdana" w:cs="Verdana"/>
                <w:b/>
                <w:bCs/>
                <w:color w:val="000000"/>
                <w:sz w:val="20"/>
                <w:szCs w:val="20"/>
              </w:rPr>
            </w:pPr>
            <w:r w:rsidRPr="004B22F5">
              <w:rPr>
                <w:rFonts w:ascii="Verdana" w:hAnsi="Verdana" w:cs="Verdana"/>
                <w:b/>
                <w:bCs/>
                <w:color w:val="000000"/>
                <w:sz w:val="20"/>
                <w:szCs w:val="20"/>
              </w:rPr>
              <w:t>Datum</w:t>
            </w:r>
          </w:p>
          <w:p w:rsidR="00EB5DD9" w:rsidRPr="004B22F5" w:rsidRDefault="00596643" w:rsidP="00596643">
            <w:pPr>
              <w:autoSpaceDE w:val="0"/>
              <w:autoSpaceDN w:val="0"/>
              <w:adjustRightInd w:val="0"/>
              <w:rPr>
                <w:rFonts w:ascii="Verdana" w:hAnsi="Verdana" w:cs="Verdana"/>
                <w:b/>
                <w:color w:val="000000"/>
                <w:sz w:val="20"/>
                <w:szCs w:val="20"/>
              </w:rPr>
            </w:pPr>
            <w:r w:rsidRPr="004B22F5">
              <w:rPr>
                <w:rFonts w:ascii="Verdana" w:hAnsi="Verdana" w:cs="Verdana"/>
                <w:b/>
                <w:bCs/>
                <w:color w:val="000000"/>
                <w:sz w:val="20"/>
                <w:szCs w:val="20"/>
              </w:rPr>
              <w:t>Versie</w:t>
            </w:r>
          </w:p>
        </w:tc>
        <w:tc>
          <w:tcPr>
            <w:tcW w:w="3418" w:type="dxa"/>
          </w:tcPr>
          <w:p w:rsidR="00783027" w:rsidRPr="004B22F5" w:rsidRDefault="00783027" w:rsidP="00683174">
            <w:pPr>
              <w:autoSpaceDE w:val="0"/>
              <w:autoSpaceDN w:val="0"/>
              <w:adjustRightInd w:val="0"/>
              <w:rPr>
                <w:rFonts w:ascii="Verdana" w:hAnsi="Verdana" w:cs="Verdana"/>
                <w:color w:val="000000"/>
                <w:sz w:val="20"/>
                <w:szCs w:val="20"/>
              </w:rPr>
            </w:pPr>
          </w:p>
          <w:p w:rsidR="00783027" w:rsidRPr="004B22F5" w:rsidRDefault="00783027" w:rsidP="00683174">
            <w:pPr>
              <w:autoSpaceDE w:val="0"/>
              <w:autoSpaceDN w:val="0"/>
              <w:adjustRightInd w:val="0"/>
              <w:rPr>
                <w:rFonts w:ascii="Verdana" w:hAnsi="Verdana" w:cs="Verdana"/>
                <w:color w:val="000000"/>
                <w:sz w:val="20"/>
                <w:szCs w:val="20"/>
              </w:rPr>
            </w:pPr>
            <w:r w:rsidRPr="004B22F5">
              <w:rPr>
                <w:rFonts w:ascii="Verdana" w:hAnsi="Verdana" w:cs="Verdana"/>
                <w:color w:val="000000"/>
                <w:sz w:val="20"/>
                <w:szCs w:val="20"/>
              </w:rPr>
              <w:t>DOS-2015-0004005</w:t>
            </w:r>
          </w:p>
          <w:p w:rsidR="00596643" w:rsidRPr="004B22F5" w:rsidRDefault="00783027" w:rsidP="00683174">
            <w:pPr>
              <w:autoSpaceDE w:val="0"/>
              <w:autoSpaceDN w:val="0"/>
              <w:adjustRightInd w:val="0"/>
              <w:rPr>
                <w:rFonts w:ascii="Verdana" w:hAnsi="Verdana" w:cs="Verdana"/>
                <w:color w:val="000000"/>
                <w:sz w:val="20"/>
                <w:szCs w:val="20"/>
              </w:rPr>
            </w:pPr>
            <w:r w:rsidRPr="004B22F5">
              <w:rPr>
                <w:rFonts w:ascii="Verdana" w:hAnsi="Verdana" w:cs="Verdana"/>
                <w:color w:val="000000"/>
                <w:sz w:val="20"/>
                <w:szCs w:val="20"/>
              </w:rPr>
              <w:t>7</w:t>
            </w:r>
            <w:r w:rsidR="00E30023" w:rsidRPr="004B22F5">
              <w:rPr>
                <w:rFonts w:ascii="Verdana" w:hAnsi="Verdana" w:cs="Verdana"/>
                <w:color w:val="000000"/>
                <w:sz w:val="20"/>
                <w:szCs w:val="20"/>
              </w:rPr>
              <w:t xml:space="preserve"> december </w:t>
            </w:r>
            <w:r w:rsidR="00EB5DD9" w:rsidRPr="004B22F5">
              <w:rPr>
                <w:rFonts w:ascii="Verdana" w:hAnsi="Verdana" w:cs="Verdana"/>
                <w:color w:val="000000"/>
                <w:sz w:val="20"/>
                <w:szCs w:val="20"/>
              </w:rPr>
              <w:t>2015</w:t>
            </w:r>
          </w:p>
          <w:p w:rsidR="00683174" w:rsidRPr="004B22F5" w:rsidRDefault="00206804" w:rsidP="00206804">
            <w:pPr>
              <w:rPr>
                <w:rFonts w:ascii="Verdana" w:hAnsi="Verdana" w:cs="Verdana"/>
                <w:sz w:val="20"/>
                <w:szCs w:val="20"/>
              </w:rPr>
            </w:pPr>
            <w:r w:rsidRPr="004B22F5">
              <w:rPr>
                <w:rFonts w:ascii="Verdana" w:hAnsi="Verdana" w:cs="Verdana"/>
                <w:sz w:val="20"/>
                <w:szCs w:val="20"/>
              </w:rPr>
              <w:t>1.0</w:t>
            </w:r>
          </w:p>
        </w:tc>
      </w:tr>
      <w:tr w:rsidR="00EB5DD9" w:rsidRPr="004B22F5" w:rsidTr="00EB5DD9">
        <w:trPr>
          <w:trHeight w:val="87"/>
        </w:trPr>
        <w:tc>
          <w:tcPr>
            <w:tcW w:w="3417" w:type="dxa"/>
          </w:tcPr>
          <w:p w:rsidR="00EB5DD9" w:rsidRPr="004B22F5" w:rsidRDefault="00EB5DD9" w:rsidP="00EB5DD9">
            <w:pPr>
              <w:autoSpaceDE w:val="0"/>
              <w:autoSpaceDN w:val="0"/>
              <w:adjustRightInd w:val="0"/>
              <w:rPr>
                <w:rFonts w:ascii="Verdana" w:hAnsi="Verdana" w:cs="Verdana"/>
                <w:color w:val="000000"/>
                <w:sz w:val="20"/>
                <w:szCs w:val="20"/>
              </w:rPr>
            </w:pPr>
            <w:r w:rsidRPr="004B22F5">
              <w:rPr>
                <w:rFonts w:ascii="Verdana" w:hAnsi="Verdana" w:cs="Verdana"/>
                <w:b/>
                <w:bCs/>
                <w:color w:val="000000"/>
                <w:sz w:val="20"/>
                <w:szCs w:val="20"/>
              </w:rPr>
              <w:t xml:space="preserve">Status </w:t>
            </w:r>
          </w:p>
        </w:tc>
        <w:tc>
          <w:tcPr>
            <w:tcW w:w="3418" w:type="dxa"/>
          </w:tcPr>
          <w:p w:rsidR="00EB5DD9" w:rsidRPr="004B22F5" w:rsidRDefault="00206804" w:rsidP="00206804">
            <w:pPr>
              <w:autoSpaceDE w:val="0"/>
              <w:autoSpaceDN w:val="0"/>
              <w:adjustRightInd w:val="0"/>
              <w:rPr>
                <w:rFonts w:ascii="Verdana" w:hAnsi="Verdana" w:cs="Verdana"/>
                <w:color w:val="000000"/>
                <w:sz w:val="20"/>
                <w:szCs w:val="20"/>
              </w:rPr>
            </w:pPr>
            <w:r w:rsidRPr="004B22F5">
              <w:rPr>
                <w:rFonts w:ascii="Verdana" w:hAnsi="Verdana" w:cs="Verdana"/>
                <w:color w:val="000000"/>
                <w:sz w:val="20"/>
                <w:szCs w:val="20"/>
              </w:rPr>
              <w:t>definitief</w:t>
            </w:r>
            <w:r w:rsidR="00EB5DD9" w:rsidRPr="004B22F5">
              <w:rPr>
                <w:rFonts w:ascii="Verdana" w:hAnsi="Verdana" w:cs="Verdana"/>
                <w:color w:val="000000"/>
                <w:sz w:val="20"/>
                <w:szCs w:val="20"/>
              </w:rPr>
              <w:t xml:space="preserve"> </w:t>
            </w:r>
          </w:p>
        </w:tc>
      </w:tr>
    </w:tbl>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17DBD" w:rsidRPr="004B22F5" w:rsidRDefault="00624D30" w:rsidP="00E17DBD">
      <w:pPr>
        <w:spacing w:line="260" w:lineRule="atLeast"/>
        <w:rPr>
          <w:rFonts w:ascii="Verdana" w:hAnsi="Verdana" w:cs="Arial"/>
          <w:b/>
          <w:sz w:val="20"/>
          <w:szCs w:val="20"/>
        </w:rPr>
      </w:pPr>
      <w:bookmarkStart w:id="0" w:name="_Toc266807113"/>
      <w:r w:rsidRPr="004B22F5">
        <w:rPr>
          <w:rFonts w:ascii="Verdana" w:hAnsi="Verdana" w:cs="Arial"/>
          <w:b/>
          <w:sz w:val="20"/>
          <w:szCs w:val="20"/>
        </w:rPr>
        <w:t>Inhoudsopgave</w:t>
      </w:r>
    </w:p>
    <w:p w:rsidR="0075305B" w:rsidRPr="004B22F5" w:rsidRDefault="00624D30" w:rsidP="001E4B71">
      <w:pPr>
        <w:pStyle w:val="Inhopg1"/>
        <w:rPr>
          <w:rFonts w:eastAsiaTheme="minorEastAsia" w:cstheme="minorBidi"/>
          <w:sz w:val="22"/>
          <w:szCs w:val="22"/>
        </w:rPr>
      </w:pPr>
      <w:r w:rsidRPr="004B22F5">
        <w:rPr>
          <w:sz w:val="22"/>
          <w:szCs w:val="22"/>
        </w:rPr>
        <w:fldChar w:fldCharType="begin"/>
      </w:r>
      <w:r w:rsidRPr="004B22F5">
        <w:rPr>
          <w:sz w:val="22"/>
          <w:szCs w:val="22"/>
        </w:rPr>
        <w:instrText xml:space="preserve"> TOC \o "1-3" \h \z \u </w:instrText>
      </w:r>
      <w:r w:rsidRPr="004B22F5">
        <w:rPr>
          <w:sz w:val="22"/>
          <w:szCs w:val="22"/>
        </w:rPr>
        <w:fldChar w:fldCharType="separate"/>
      </w:r>
      <w:hyperlink w:anchor="_Toc408319130" w:history="1">
        <w:r w:rsidR="0075305B" w:rsidRPr="004B22F5">
          <w:rPr>
            <w:rStyle w:val="Hyperlink"/>
            <w:u w:val="none"/>
          </w:rPr>
          <w:t>1</w:t>
        </w:r>
        <w:r w:rsidR="0075305B" w:rsidRPr="004B22F5">
          <w:rPr>
            <w:rFonts w:eastAsiaTheme="minorEastAsia" w:cstheme="minorBidi"/>
            <w:sz w:val="22"/>
            <w:szCs w:val="22"/>
          </w:rPr>
          <w:tab/>
        </w:r>
        <w:r w:rsidR="0075305B" w:rsidRPr="004B22F5">
          <w:rPr>
            <w:rStyle w:val="Hyperlink"/>
            <w:u w:val="none"/>
          </w:rPr>
          <w:t>Inleiding</w:t>
        </w:r>
        <w:r w:rsidR="0075305B" w:rsidRPr="004B22F5">
          <w:rPr>
            <w:webHidden/>
          </w:rPr>
          <w:tab/>
        </w:r>
        <w:r w:rsidR="0075305B" w:rsidRPr="004B22F5">
          <w:rPr>
            <w:webHidden/>
          </w:rPr>
          <w:fldChar w:fldCharType="begin"/>
        </w:r>
        <w:r w:rsidR="0075305B" w:rsidRPr="004B22F5">
          <w:rPr>
            <w:webHidden/>
          </w:rPr>
          <w:instrText xml:space="preserve"> PAGEREF _Toc408319130 \h </w:instrText>
        </w:r>
        <w:r w:rsidR="0075305B" w:rsidRPr="004B22F5">
          <w:rPr>
            <w:webHidden/>
          </w:rPr>
        </w:r>
        <w:r w:rsidR="0075305B" w:rsidRPr="004B22F5">
          <w:rPr>
            <w:webHidden/>
          </w:rPr>
          <w:fldChar w:fldCharType="separate"/>
        </w:r>
        <w:r w:rsidR="00030A2B" w:rsidRPr="004B22F5">
          <w:rPr>
            <w:webHidden/>
          </w:rPr>
          <w:t>5</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1" w:history="1">
        <w:r w:rsidR="0075305B" w:rsidRPr="004B22F5">
          <w:rPr>
            <w:rStyle w:val="Hyperlink"/>
            <w:u w:val="none"/>
          </w:rPr>
          <w:t>1.1</w:t>
        </w:r>
        <w:r w:rsidR="0075305B" w:rsidRPr="004B22F5">
          <w:rPr>
            <w:rFonts w:eastAsiaTheme="minorEastAsia" w:cstheme="minorBidi"/>
            <w:sz w:val="22"/>
            <w:szCs w:val="22"/>
          </w:rPr>
          <w:tab/>
        </w:r>
        <w:r w:rsidR="0075305B" w:rsidRPr="004B22F5">
          <w:rPr>
            <w:rStyle w:val="Hyperlink"/>
            <w:u w:val="none"/>
          </w:rPr>
          <w:t>Selectieleidraad</w:t>
        </w:r>
        <w:r w:rsidR="0075305B" w:rsidRPr="004B22F5">
          <w:rPr>
            <w:webHidden/>
          </w:rPr>
          <w:tab/>
        </w:r>
        <w:r w:rsidR="0075305B" w:rsidRPr="004B22F5">
          <w:rPr>
            <w:webHidden/>
          </w:rPr>
          <w:fldChar w:fldCharType="begin"/>
        </w:r>
        <w:r w:rsidR="0075305B" w:rsidRPr="004B22F5">
          <w:rPr>
            <w:webHidden/>
          </w:rPr>
          <w:instrText xml:space="preserve"> PAGEREF _Toc408319131 \h </w:instrText>
        </w:r>
        <w:r w:rsidR="0075305B" w:rsidRPr="004B22F5">
          <w:rPr>
            <w:webHidden/>
          </w:rPr>
        </w:r>
        <w:r w:rsidR="0075305B" w:rsidRPr="004B22F5">
          <w:rPr>
            <w:webHidden/>
          </w:rPr>
          <w:fldChar w:fldCharType="separate"/>
        </w:r>
        <w:r w:rsidR="00030A2B" w:rsidRPr="004B22F5">
          <w:rPr>
            <w:webHidden/>
          </w:rPr>
          <w:t>5</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2" w:history="1">
        <w:r w:rsidR="0075305B" w:rsidRPr="004B22F5">
          <w:rPr>
            <w:rStyle w:val="Hyperlink"/>
            <w:u w:val="none"/>
          </w:rPr>
          <w:t>1.2</w:t>
        </w:r>
        <w:r w:rsidR="0075305B" w:rsidRPr="004B22F5">
          <w:rPr>
            <w:rFonts w:eastAsiaTheme="minorEastAsia" w:cstheme="minorBidi"/>
            <w:sz w:val="22"/>
            <w:szCs w:val="22"/>
          </w:rPr>
          <w:tab/>
        </w:r>
        <w:r w:rsidR="0075305B" w:rsidRPr="004B22F5">
          <w:rPr>
            <w:rStyle w:val="Hyperlink"/>
            <w:u w:val="none"/>
          </w:rPr>
          <w:t>Definities</w:t>
        </w:r>
        <w:r w:rsidR="0075305B" w:rsidRPr="004B22F5">
          <w:rPr>
            <w:webHidden/>
          </w:rPr>
          <w:tab/>
        </w:r>
        <w:r w:rsidR="0075305B" w:rsidRPr="004B22F5">
          <w:rPr>
            <w:webHidden/>
          </w:rPr>
          <w:fldChar w:fldCharType="begin"/>
        </w:r>
        <w:r w:rsidR="0075305B" w:rsidRPr="004B22F5">
          <w:rPr>
            <w:webHidden/>
          </w:rPr>
          <w:instrText xml:space="preserve"> PAGEREF _Toc408319132 \h </w:instrText>
        </w:r>
        <w:r w:rsidR="0075305B" w:rsidRPr="004B22F5">
          <w:rPr>
            <w:webHidden/>
          </w:rPr>
        </w:r>
        <w:r w:rsidR="0075305B" w:rsidRPr="004B22F5">
          <w:rPr>
            <w:webHidden/>
          </w:rPr>
          <w:fldChar w:fldCharType="separate"/>
        </w:r>
        <w:r w:rsidR="00030A2B" w:rsidRPr="004B22F5">
          <w:rPr>
            <w:webHidden/>
          </w:rPr>
          <w:t>5</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3" w:history="1">
        <w:r w:rsidR="0075305B" w:rsidRPr="004B22F5">
          <w:rPr>
            <w:rStyle w:val="Hyperlink"/>
            <w:u w:val="none"/>
          </w:rPr>
          <w:t>1.3</w:t>
        </w:r>
        <w:r w:rsidR="0075305B" w:rsidRPr="004B22F5">
          <w:rPr>
            <w:rFonts w:eastAsiaTheme="minorEastAsia" w:cstheme="minorBidi"/>
            <w:sz w:val="22"/>
            <w:szCs w:val="22"/>
          </w:rPr>
          <w:tab/>
        </w:r>
        <w:r w:rsidR="0075305B" w:rsidRPr="004B22F5">
          <w:rPr>
            <w:rStyle w:val="Hyperlink"/>
            <w:u w:val="none"/>
          </w:rPr>
          <w:t>Aanbesteder</w:t>
        </w:r>
        <w:r w:rsidR="001D2136" w:rsidRPr="004B22F5">
          <w:rPr>
            <w:rStyle w:val="Hyperlink"/>
            <w:u w:val="none"/>
          </w:rPr>
          <w:t xml:space="preserve"> en aanbesteding via TenderNed</w:t>
        </w:r>
        <w:r w:rsidR="0075305B" w:rsidRPr="004B22F5">
          <w:rPr>
            <w:webHidden/>
          </w:rPr>
          <w:tab/>
        </w:r>
        <w:r w:rsidR="0075305B" w:rsidRPr="004B22F5">
          <w:rPr>
            <w:webHidden/>
          </w:rPr>
          <w:fldChar w:fldCharType="begin"/>
        </w:r>
        <w:r w:rsidR="0075305B" w:rsidRPr="004B22F5">
          <w:rPr>
            <w:webHidden/>
          </w:rPr>
          <w:instrText xml:space="preserve"> PAGEREF _Toc408319133 \h </w:instrText>
        </w:r>
        <w:r w:rsidR="0075305B" w:rsidRPr="004B22F5">
          <w:rPr>
            <w:webHidden/>
          </w:rPr>
        </w:r>
        <w:r w:rsidR="0075305B" w:rsidRPr="004B22F5">
          <w:rPr>
            <w:webHidden/>
          </w:rPr>
          <w:fldChar w:fldCharType="separate"/>
        </w:r>
        <w:r w:rsidR="00030A2B" w:rsidRPr="004B22F5">
          <w:rPr>
            <w:webHidden/>
          </w:rPr>
          <w:t>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4" w:history="1">
        <w:r w:rsidR="0075305B" w:rsidRPr="004B22F5">
          <w:rPr>
            <w:rStyle w:val="Hyperlink"/>
            <w:u w:val="none"/>
          </w:rPr>
          <w:t>1.4</w:t>
        </w:r>
        <w:r w:rsidR="0075305B" w:rsidRPr="004B22F5">
          <w:rPr>
            <w:rFonts w:eastAsiaTheme="minorEastAsia" w:cstheme="minorBidi"/>
            <w:sz w:val="22"/>
            <w:szCs w:val="22"/>
          </w:rPr>
          <w:tab/>
        </w:r>
        <w:r w:rsidR="0075305B" w:rsidRPr="004B22F5">
          <w:rPr>
            <w:rStyle w:val="Hyperlink"/>
            <w:u w:val="none"/>
          </w:rPr>
          <w:t>Project en doelstellingen</w:t>
        </w:r>
        <w:r w:rsidR="0075305B" w:rsidRPr="004B22F5">
          <w:rPr>
            <w:webHidden/>
          </w:rPr>
          <w:tab/>
        </w:r>
        <w:r w:rsidR="0075305B" w:rsidRPr="004B22F5">
          <w:rPr>
            <w:webHidden/>
          </w:rPr>
          <w:fldChar w:fldCharType="begin"/>
        </w:r>
        <w:r w:rsidR="0075305B" w:rsidRPr="004B22F5">
          <w:rPr>
            <w:webHidden/>
          </w:rPr>
          <w:instrText xml:space="preserve"> PAGEREF _Toc408319134 \h </w:instrText>
        </w:r>
        <w:r w:rsidR="0075305B" w:rsidRPr="004B22F5">
          <w:rPr>
            <w:webHidden/>
          </w:rPr>
        </w:r>
        <w:r w:rsidR="0075305B" w:rsidRPr="004B22F5">
          <w:rPr>
            <w:webHidden/>
          </w:rPr>
          <w:fldChar w:fldCharType="separate"/>
        </w:r>
        <w:r w:rsidR="00030A2B" w:rsidRPr="004B22F5">
          <w:rPr>
            <w:webHidden/>
          </w:rPr>
          <w:t>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5" w:history="1">
        <w:r w:rsidR="0075305B" w:rsidRPr="004B22F5">
          <w:rPr>
            <w:rStyle w:val="Hyperlink"/>
            <w:u w:val="none"/>
          </w:rPr>
          <w:t>1.5</w:t>
        </w:r>
        <w:r w:rsidR="0075305B" w:rsidRPr="004B22F5">
          <w:rPr>
            <w:rFonts w:eastAsiaTheme="minorEastAsia" w:cstheme="minorBidi"/>
            <w:sz w:val="22"/>
            <w:szCs w:val="22"/>
          </w:rPr>
          <w:tab/>
        </w:r>
        <w:r w:rsidR="00A35CAC" w:rsidRPr="004B22F5">
          <w:rPr>
            <w:rStyle w:val="Hyperlink"/>
            <w:u w:val="none"/>
          </w:rPr>
          <w:t>Contractvorm</w:t>
        </w:r>
        <w:r w:rsidR="0075305B" w:rsidRPr="004B22F5">
          <w:rPr>
            <w:webHidden/>
          </w:rPr>
          <w:tab/>
        </w:r>
        <w:r w:rsidR="0075305B" w:rsidRPr="004B22F5">
          <w:rPr>
            <w:webHidden/>
          </w:rPr>
          <w:fldChar w:fldCharType="begin"/>
        </w:r>
        <w:r w:rsidR="0075305B" w:rsidRPr="004B22F5">
          <w:rPr>
            <w:webHidden/>
          </w:rPr>
          <w:instrText xml:space="preserve"> PAGEREF _Toc408319135 \h </w:instrText>
        </w:r>
        <w:r w:rsidR="0075305B" w:rsidRPr="004B22F5">
          <w:rPr>
            <w:webHidden/>
          </w:rPr>
        </w:r>
        <w:r w:rsidR="0075305B" w:rsidRPr="004B22F5">
          <w:rPr>
            <w:webHidden/>
          </w:rPr>
          <w:fldChar w:fldCharType="separate"/>
        </w:r>
        <w:r w:rsidR="00030A2B" w:rsidRPr="004B22F5">
          <w:rPr>
            <w:webHidden/>
          </w:rPr>
          <w:t>9</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6" w:history="1">
        <w:r w:rsidR="0075305B" w:rsidRPr="004B22F5">
          <w:rPr>
            <w:rStyle w:val="Hyperlink"/>
            <w:u w:val="none"/>
          </w:rPr>
          <w:t>1.6</w:t>
        </w:r>
        <w:r w:rsidR="0075305B" w:rsidRPr="004B22F5">
          <w:rPr>
            <w:rFonts w:eastAsiaTheme="minorEastAsia" w:cstheme="minorBidi"/>
            <w:sz w:val="22"/>
            <w:szCs w:val="22"/>
          </w:rPr>
          <w:tab/>
        </w:r>
        <w:r w:rsidR="0075305B" w:rsidRPr="004B22F5">
          <w:rPr>
            <w:rStyle w:val="Hyperlink"/>
            <w:u w:val="none"/>
          </w:rPr>
          <w:t>Betalingsregime</w:t>
        </w:r>
        <w:r w:rsidR="0075305B" w:rsidRPr="004B22F5">
          <w:rPr>
            <w:webHidden/>
          </w:rPr>
          <w:tab/>
        </w:r>
        <w:r w:rsidR="0075305B" w:rsidRPr="004B22F5">
          <w:rPr>
            <w:webHidden/>
          </w:rPr>
          <w:fldChar w:fldCharType="begin"/>
        </w:r>
        <w:r w:rsidR="0075305B" w:rsidRPr="004B22F5">
          <w:rPr>
            <w:webHidden/>
          </w:rPr>
          <w:instrText xml:space="preserve"> PAGEREF _Toc408319136 \h </w:instrText>
        </w:r>
        <w:r w:rsidR="0075305B" w:rsidRPr="004B22F5">
          <w:rPr>
            <w:webHidden/>
          </w:rPr>
        </w:r>
        <w:r w:rsidR="0075305B" w:rsidRPr="004B22F5">
          <w:rPr>
            <w:webHidden/>
          </w:rPr>
          <w:fldChar w:fldCharType="separate"/>
        </w:r>
        <w:r w:rsidR="00030A2B" w:rsidRPr="004B22F5">
          <w:rPr>
            <w:webHidden/>
          </w:rPr>
          <w:t>10</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37" w:history="1">
        <w:r w:rsidR="0075305B" w:rsidRPr="004B22F5">
          <w:rPr>
            <w:rStyle w:val="Hyperlink"/>
            <w:u w:val="none"/>
          </w:rPr>
          <w:t>1.7</w:t>
        </w:r>
        <w:r w:rsidR="0075305B" w:rsidRPr="004B22F5">
          <w:rPr>
            <w:rFonts w:eastAsiaTheme="minorEastAsia" w:cstheme="minorBidi"/>
            <w:sz w:val="22"/>
            <w:szCs w:val="22"/>
          </w:rPr>
          <w:tab/>
        </w:r>
        <w:r w:rsidR="0075305B" w:rsidRPr="004B22F5">
          <w:rPr>
            <w:rStyle w:val="Hyperlink"/>
            <w:u w:val="none"/>
          </w:rPr>
          <w:t>Beknopte beschrijving aanbestedingsprocedure</w:t>
        </w:r>
        <w:r w:rsidR="0075305B" w:rsidRPr="004B22F5">
          <w:rPr>
            <w:webHidden/>
          </w:rPr>
          <w:tab/>
        </w:r>
        <w:r w:rsidR="0075305B" w:rsidRPr="004B22F5">
          <w:rPr>
            <w:webHidden/>
          </w:rPr>
          <w:fldChar w:fldCharType="begin"/>
        </w:r>
        <w:r w:rsidR="0075305B" w:rsidRPr="004B22F5">
          <w:rPr>
            <w:webHidden/>
          </w:rPr>
          <w:instrText xml:space="preserve"> PAGEREF _Toc408319137 \h </w:instrText>
        </w:r>
        <w:r w:rsidR="0075305B" w:rsidRPr="004B22F5">
          <w:rPr>
            <w:webHidden/>
          </w:rPr>
        </w:r>
        <w:r w:rsidR="0075305B" w:rsidRPr="004B22F5">
          <w:rPr>
            <w:webHidden/>
          </w:rPr>
          <w:fldChar w:fldCharType="separate"/>
        </w:r>
        <w:r w:rsidR="00030A2B" w:rsidRPr="004B22F5">
          <w:rPr>
            <w:webHidden/>
          </w:rPr>
          <w:t>11</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38" w:history="1">
        <w:r w:rsidR="0075305B" w:rsidRPr="004B22F5">
          <w:rPr>
            <w:rStyle w:val="Hyperlink"/>
            <w:u w:val="none"/>
          </w:rPr>
          <w:t>1.7.1</w:t>
        </w:r>
        <w:r w:rsidR="000549F8" w:rsidRPr="004B22F5">
          <w:rPr>
            <w:rStyle w:val="Hyperlink"/>
            <w:u w:val="none"/>
          </w:rPr>
          <w:t xml:space="preserve"> </w:t>
        </w:r>
        <w:r w:rsidR="0075305B" w:rsidRPr="004B22F5">
          <w:rPr>
            <w:rStyle w:val="Hyperlink"/>
            <w:u w:val="none"/>
          </w:rPr>
          <w:t>Fasering aanbestedingsprocedure</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_Toc408319138 \h </w:instrText>
        </w:r>
        <w:r w:rsidR="0075305B" w:rsidRPr="004B22F5">
          <w:rPr>
            <w:webHidden/>
            <w:u w:val="none"/>
          </w:rPr>
        </w:r>
        <w:r w:rsidR="0075305B" w:rsidRPr="004B22F5">
          <w:rPr>
            <w:webHidden/>
            <w:u w:val="none"/>
          </w:rPr>
          <w:fldChar w:fldCharType="separate"/>
        </w:r>
        <w:r w:rsidR="00030A2B" w:rsidRPr="004B22F5">
          <w:rPr>
            <w:webHidden/>
            <w:u w:val="none"/>
          </w:rPr>
          <w:t>11</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39" w:history="1">
        <w:r w:rsidR="0075305B" w:rsidRPr="004B22F5">
          <w:rPr>
            <w:rStyle w:val="Hyperlink"/>
            <w:u w:val="none"/>
          </w:rPr>
          <w:t>1.7.2</w:t>
        </w:r>
        <w:r w:rsidR="000549F8" w:rsidRPr="004B22F5">
          <w:rPr>
            <w:rStyle w:val="Hyperlink"/>
            <w:u w:val="none"/>
          </w:rPr>
          <w:t xml:space="preserve"> </w:t>
        </w:r>
        <w:r w:rsidR="0075305B" w:rsidRPr="004B22F5">
          <w:rPr>
            <w:rStyle w:val="Hyperlink"/>
            <w:u w:val="none"/>
          </w:rPr>
          <w:t>Beschrijving Procedure</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_Toc408319139 \h </w:instrText>
        </w:r>
        <w:r w:rsidR="0075305B" w:rsidRPr="004B22F5">
          <w:rPr>
            <w:webHidden/>
            <w:u w:val="none"/>
          </w:rPr>
        </w:r>
        <w:r w:rsidR="0075305B" w:rsidRPr="004B22F5">
          <w:rPr>
            <w:webHidden/>
            <w:u w:val="none"/>
          </w:rPr>
          <w:fldChar w:fldCharType="separate"/>
        </w:r>
        <w:r w:rsidR="00030A2B" w:rsidRPr="004B22F5">
          <w:rPr>
            <w:webHidden/>
            <w:u w:val="none"/>
          </w:rPr>
          <w:t>12</w:t>
        </w:r>
        <w:r w:rsidR="0075305B" w:rsidRPr="004B22F5">
          <w:rPr>
            <w:webHidden/>
            <w:u w:val="none"/>
          </w:rPr>
          <w:fldChar w:fldCharType="end"/>
        </w:r>
      </w:hyperlink>
    </w:p>
    <w:p w:rsidR="0075305B" w:rsidRPr="004B22F5" w:rsidRDefault="00B0566F" w:rsidP="00ED0D8C">
      <w:pPr>
        <w:pStyle w:val="Inhopg2"/>
        <w:rPr>
          <w:rFonts w:eastAsiaTheme="minorEastAsia" w:cstheme="minorBidi"/>
          <w:sz w:val="22"/>
          <w:szCs w:val="22"/>
        </w:rPr>
      </w:pPr>
      <w:hyperlink w:anchor="_Toc408319140" w:history="1">
        <w:r w:rsidR="0075305B" w:rsidRPr="004B22F5">
          <w:rPr>
            <w:rStyle w:val="Hyperlink"/>
            <w:u w:val="none"/>
          </w:rPr>
          <w:t>1.8</w:t>
        </w:r>
        <w:r w:rsidR="0075305B" w:rsidRPr="004B22F5">
          <w:rPr>
            <w:rFonts w:eastAsiaTheme="minorEastAsia" w:cstheme="minorBidi"/>
            <w:sz w:val="22"/>
            <w:szCs w:val="22"/>
          </w:rPr>
          <w:tab/>
        </w:r>
        <w:r w:rsidR="001021D6" w:rsidRPr="004B22F5">
          <w:rPr>
            <w:rStyle w:val="Hyperlink"/>
            <w:u w:val="none"/>
          </w:rPr>
          <w:t>Planologische procedures</w:t>
        </w:r>
        <w:r w:rsidR="0075305B" w:rsidRPr="004B22F5">
          <w:rPr>
            <w:webHidden/>
          </w:rPr>
          <w:tab/>
        </w:r>
        <w:r w:rsidR="0075305B" w:rsidRPr="004B22F5">
          <w:rPr>
            <w:webHidden/>
          </w:rPr>
          <w:fldChar w:fldCharType="begin"/>
        </w:r>
        <w:r w:rsidR="0075305B" w:rsidRPr="004B22F5">
          <w:rPr>
            <w:webHidden/>
          </w:rPr>
          <w:instrText xml:space="preserve"> PAGEREF _Toc408319140 \h </w:instrText>
        </w:r>
        <w:r w:rsidR="0075305B" w:rsidRPr="004B22F5">
          <w:rPr>
            <w:webHidden/>
          </w:rPr>
        </w:r>
        <w:r w:rsidR="0075305B" w:rsidRPr="004B22F5">
          <w:rPr>
            <w:webHidden/>
          </w:rPr>
          <w:fldChar w:fldCharType="separate"/>
        </w:r>
        <w:r w:rsidR="00030A2B" w:rsidRPr="004B22F5">
          <w:rPr>
            <w:webHidden/>
          </w:rPr>
          <w:t>13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1" w:history="1">
        <w:r w:rsidR="0075305B" w:rsidRPr="004B22F5">
          <w:rPr>
            <w:rStyle w:val="Hyperlink"/>
            <w:u w:val="none"/>
          </w:rPr>
          <w:t>1.9</w:t>
        </w:r>
        <w:r w:rsidR="0075305B" w:rsidRPr="004B22F5">
          <w:rPr>
            <w:rFonts w:eastAsiaTheme="minorEastAsia" w:cstheme="minorBidi"/>
            <w:sz w:val="22"/>
            <w:szCs w:val="22"/>
          </w:rPr>
          <w:tab/>
        </w:r>
        <w:r w:rsidR="0075305B" w:rsidRPr="004B22F5">
          <w:rPr>
            <w:rStyle w:val="Hyperlink"/>
            <w:u w:val="none"/>
          </w:rPr>
          <w:t>Bestuur</w:t>
        </w:r>
        <w:r w:rsidR="001021D6" w:rsidRPr="004B22F5">
          <w:rPr>
            <w:rStyle w:val="Hyperlink"/>
            <w:u w:val="none"/>
          </w:rPr>
          <w:t>s- en uitvoeringsovereenkomsten</w:t>
        </w:r>
        <w:r w:rsidR="0075305B" w:rsidRPr="004B22F5">
          <w:rPr>
            <w:webHidden/>
          </w:rPr>
          <w:tab/>
        </w:r>
        <w:r w:rsidR="0075305B" w:rsidRPr="004B22F5">
          <w:rPr>
            <w:webHidden/>
          </w:rPr>
          <w:fldChar w:fldCharType="begin"/>
        </w:r>
        <w:r w:rsidR="0075305B" w:rsidRPr="004B22F5">
          <w:rPr>
            <w:webHidden/>
          </w:rPr>
          <w:instrText xml:space="preserve"> PAGEREF _Toc408319141 \h </w:instrText>
        </w:r>
        <w:r w:rsidR="0075305B" w:rsidRPr="004B22F5">
          <w:rPr>
            <w:webHidden/>
          </w:rPr>
        </w:r>
        <w:r w:rsidR="0075305B" w:rsidRPr="004B22F5">
          <w:rPr>
            <w:webHidden/>
          </w:rPr>
          <w:fldChar w:fldCharType="separate"/>
        </w:r>
        <w:r w:rsidR="00030A2B" w:rsidRPr="004B22F5">
          <w:rPr>
            <w:webHidden/>
          </w:rPr>
          <w:t>14</w:t>
        </w:r>
        <w:r w:rsidR="0075305B" w:rsidRPr="004B22F5">
          <w:rPr>
            <w:webHidden/>
          </w:rPr>
          <w:fldChar w:fldCharType="end"/>
        </w:r>
      </w:hyperlink>
    </w:p>
    <w:p w:rsidR="0075305B" w:rsidRPr="004B22F5" w:rsidRDefault="00B0566F" w:rsidP="001E4B71">
      <w:pPr>
        <w:pStyle w:val="Inhopg1"/>
        <w:rPr>
          <w:rFonts w:eastAsiaTheme="minorEastAsia" w:cstheme="minorBidi"/>
          <w:sz w:val="22"/>
          <w:szCs w:val="22"/>
        </w:rPr>
      </w:pPr>
      <w:hyperlink w:anchor="_Toc408319142" w:history="1">
        <w:r w:rsidR="0075305B" w:rsidRPr="004B22F5">
          <w:rPr>
            <w:rStyle w:val="Hyperlink"/>
            <w:u w:val="none"/>
          </w:rPr>
          <w:t>2</w:t>
        </w:r>
        <w:r w:rsidR="0075305B" w:rsidRPr="004B22F5">
          <w:rPr>
            <w:rFonts w:eastAsiaTheme="minorEastAsia" w:cstheme="minorBidi"/>
            <w:sz w:val="22"/>
            <w:szCs w:val="22"/>
          </w:rPr>
          <w:tab/>
        </w:r>
        <w:r w:rsidR="0075305B" w:rsidRPr="004B22F5">
          <w:rPr>
            <w:rStyle w:val="Hyperlink"/>
            <w:u w:val="none"/>
          </w:rPr>
          <w:t>Algemene informatie</w:t>
        </w:r>
        <w:r w:rsidR="0075305B" w:rsidRPr="004B22F5">
          <w:rPr>
            <w:webHidden/>
          </w:rPr>
          <w:tab/>
        </w:r>
        <w:r w:rsidR="0075305B" w:rsidRPr="004B22F5">
          <w:rPr>
            <w:webHidden/>
          </w:rPr>
          <w:fldChar w:fldCharType="begin"/>
        </w:r>
        <w:r w:rsidR="0075305B" w:rsidRPr="004B22F5">
          <w:rPr>
            <w:webHidden/>
          </w:rPr>
          <w:instrText xml:space="preserve"> PAGEREF _Toc408319142 \h </w:instrText>
        </w:r>
        <w:r w:rsidR="0075305B" w:rsidRPr="004B22F5">
          <w:rPr>
            <w:webHidden/>
          </w:rPr>
        </w:r>
        <w:r w:rsidR="0075305B" w:rsidRPr="004B22F5">
          <w:rPr>
            <w:webHidden/>
          </w:rPr>
          <w:fldChar w:fldCharType="separate"/>
        </w:r>
        <w:r w:rsidR="00030A2B" w:rsidRPr="004B22F5">
          <w:rPr>
            <w:webHidden/>
          </w:rPr>
          <w:t>16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3" w:history="1">
        <w:r w:rsidR="0075305B" w:rsidRPr="004B22F5">
          <w:rPr>
            <w:rStyle w:val="Hyperlink"/>
            <w:u w:val="none"/>
          </w:rPr>
          <w:t>2.1</w:t>
        </w:r>
        <w:r w:rsidR="0075305B" w:rsidRPr="004B22F5">
          <w:rPr>
            <w:rFonts w:eastAsiaTheme="minorEastAsia" w:cstheme="minorBidi"/>
            <w:sz w:val="22"/>
            <w:szCs w:val="22"/>
          </w:rPr>
          <w:tab/>
        </w:r>
        <w:r w:rsidR="0075305B" w:rsidRPr="004B22F5">
          <w:rPr>
            <w:rStyle w:val="Hyperlink"/>
            <w:u w:val="none"/>
          </w:rPr>
          <w:t>Akkoordverklaring Gegadigden</w:t>
        </w:r>
        <w:r w:rsidR="0075305B" w:rsidRPr="004B22F5">
          <w:rPr>
            <w:webHidden/>
          </w:rPr>
          <w:tab/>
        </w:r>
        <w:r w:rsidR="0075305B" w:rsidRPr="004B22F5">
          <w:rPr>
            <w:webHidden/>
          </w:rPr>
          <w:fldChar w:fldCharType="begin"/>
        </w:r>
        <w:r w:rsidR="0075305B" w:rsidRPr="004B22F5">
          <w:rPr>
            <w:webHidden/>
          </w:rPr>
          <w:instrText xml:space="preserve"> PAGEREF _Toc408319143 \h </w:instrText>
        </w:r>
        <w:r w:rsidR="0075305B" w:rsidRPr="004B22F5">
          <w:rPr>
            <w:webHidden/>
          </w:rPr>
        </w:r>
        <w:r w:rsidR="0075305B" w:rsidRPr="004B22F5">
          <w:rPr>
            <w:webHidden/>
          </w:rPr>
          <w:fldChar w:fldCharType="separate"/>
        </w:r>
        <w:r w:rsidR="00030A2B" w:rsidRPr="004B22F5">
          <w:rPr>
            <w:webHidden/>
          </w:rPr>
          <w:t>16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4" w:history="1">
        <w:r w:rsidR="0075305B" w:rsidRPr="004B22F5">
          <w:rPr>
            <w:rStyle w:val="Hyperlink"/>
            <w:u w:val="none"/>
          </w:rPr>
          <w:t>2.2</w:t>
        </w:r>
        <w:r w:rsidR="0075305B" w:rsidRPr="004B22F5">
          <w:rPr>
            <w:rFonts w:eastAsiaTheme="minorEastAsia" w:cstheme="minorBidi"/>
            <w:sz w:val="22"/>
            <w:szCs w:val="22"/>
          </w:rPr>
          <w:tab/>
        </w:r>
        <w:r w:rsidR="0075305B" w:rsidRPr="004B22F5">
          <w:rPr>
            <w:rStyle w:val="Hyperlink"/>
            <w:u w:val="none"/>
          </w:rPr>
          <w:t>Toepasselijke regelgeving</w:t>
        </w:r>
        <w:r w:rsidR="0075305B" w:rsidRPr="004B22F5">
          <w:rPr>
            <w:webHidden/>
          </w:rPr>
          <w:tab/>
        </w:r>
        <w:r w:rsidR="0075305B" w:rsidRPr="004B22F5">
          <w:rPr>
            <w:webHidden/>
          </w:rPr>
          <w:fldChar w:fldCharType="begin"/>
        </w:r>
        <w:r w:rsidR="0075305B" w:rsidRPr="004B22F5">
          <w:rPr>
            <w:webHidden/>
          </w:rPr>
          <w:instrText xml:space="preserve"> PAGEREF _Toc408319144 \h </w:instrText>
        </w:r>
        <w:r w:rsidR="0075305B" w:rsidRPr="004B22F5">
          <w:rPr>
            <w:webHidden/>
          </w:rPr>
        </w:r>
        <w:r w:rsidR="0075305B" w:rsidRPr="004B22F5">
          <w:rPr>
            <w:webHidden/>
          </w:rPr>
          <w:fldChar w:fldCharType="separate"/>
        </w:r>
        <w:r w:rsidR="00030A2B" w:rsidRPr="004B22F5">
          <w:rPr>
            <w:webHidden/>
          </w:rPr>
          <w:t>16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5" w:history="1">
        <w:r w:rsidR="0075305B" w:rsidRPr="004B22F5">
          <w:rPr>
            <w:rStyle w:val="Hyperlink"/>
            <w:u w:val="none"/>
          </w:rPr>
          <w:t>2.3</w:t>
        </w:r>
        <w:r w:rsidR="0075305B" w:rsidRPr="004B22F5">
          <w:rPr>
            <w:rFonts w:eastAsiaTheme="minorEastAsia" w:cstheme="minorBidi"/>
            <w:sz w:val="22"/>
            <w:szCs w:val="22"/>
          </w:rPr>
          <w:tab/>
        </w:r>
        <w:r w:rsidR="0075305B" w:rsidRPr="004B22F5">
          <w:rPr>
            <w:rStyle w:val="Hyperlink"/>
            <w:u w:val="none"/>
          </w:rPr>
          <w:t>Rechtsbescherming- forumkeuze</w:t>
        </w:r>
        <w:r w:rsidR="0075305B" w:rsidRPr="004B22F5">
          <w:rPr>
            <w:webHidden/>
          </w:rPr>
          <w:tab/>
        </w:r>
        <w:r w:rsidR="0075305B" w:rsidRPr="004B22F5">
          <w:rPr>
            <w:webHidden/>
          </w:rPr>
          <w:fldChar w:fldCharType="begin"/>
        </w:r>
        <w:r w:rsidR="0075305B" w:rsidRPr="004B22F5">
          <w:rPr>
            <w:webHidden/>
          </w:rPr>
          <w:instrText xml:space="preserve"> PAGEREF _Toc408319145 \h </w:instrText>
        </w:r>
        <w:r w:rsidR="0075305B" w:rsidRPr="004B22F5">
          <w:rPr>
            <w:webHidden/>
          </w:rPr>
        </w:r>
        <w:r w:rsidR="0075305B" w:rsidRPr="004B22F5">
          <w:rPr>
            <w:webHidden/>
          </w:rPr>
          <w:fldChar w:fldCharType="separate"/>
        </w:r>
        <w:r w:rsidR="00030A2B" w:rsidRPr="004B22F5">
          <w:rPr>
            <w:webHidden/>
          </w:rPr>
          <w:t>16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6" w:history="1">
        <w:r w:rsidR="0075305B" w:rsidRPr="004B22F5">
          <w:rPr>
            <w:rStyle w:val="Hyperlink"/>
            <w:u w:val="none"/>
          </w:rPr>
          <w:t>2.4</w:t>
        </w:r>
        <w:r w:rsidR="0075305B" w:rsidRPr="004B22F5">
          <w:rPr>
            <w:rFonts w:eastAsiaTheme="minorEastAsia" w:cstheme="minorBidi"/>
            <w:sz w:val="22"/>
            <w:szCs w:val="22"/>
          </w:rPr>
          <w:tab/>
        </w:r>
        <w:r w:rsidR="0075305B" w:rsidRPr="004B22F5">
          <w:rPr>
            <w:rStyle w:val="Hyperlink"/>
            <w:u w:val="none"/>
          </w:rPr>
          <w:t>Afbreken procedure – terugtrekken Gegadigden</w:t>
        </w:r>
        <w:r w:rsidR="0075305B" w:rsidRPr="004B22F5">
          <w:rPr>
            <w:webHidden/>
          </w:rPr>
          <w:tab/>
        </w:r>
        <w:r w:rsidR="0075305B" w:rsidRPr="004B22F5">
          <w:rPr>
            <w:webHidden/>
          </w:rPr>
          <w:fldChar w:fldCharType="begin"/>
        </w:r>
        <w:r w:rsidR="0075305B" w:rsidRPr="004B22F5">
          <w:rPr>
            <w:webHidden/>
          </w:rPr>
          <w:instrText xml:space="preserve"> PAGEREF _Toc408319146 \h </w:instrText>
        </w:r>
        <w:r w:rsidR="0075305B" w:rsidRPr="004B22F5">
          <w:rPr>
            <w:webHidden/>
          </w:rPr>
        </w:r>
        <w:r w:rsidR="0075305B" w:rsidRPr="004B22F5">
          <w:rPr>
            <w:webHidden/>
          </w:rPr>
          <w:fldChar w:fldCharType="separate"/>
        </w:r>
        <w:r w:rsidR="00030A2B" w:rsidRPr="004B22F5">
          <w:rPr>
            <w:webHidden/>
          </w:rPr>
          <w:t>17</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7" w:history="1">
        <w:r w:rsidR="0075305B" w:rsidRPr="004B22F5">
          <w:rPr>
            <w:rStyle w:val="Hyperlink"/>
            <w:u w:val="none"/>
          </w:rPr>
          <w:t>2.5</w:t>
        </w:r>
        <w:r w:rsidR="0075305B" w:rsidRPr="004B22F5">
          <w:rPr>
            <w:rFonts w:eastAsiaTheme="minorEastAsia" w:cstheme="minorBidi"/>
            <w:sz w:val="22"/>
            <w:szCs w:val="22"/>
          </w:rPr>
          <w:tab/>
        </w:r>
        <w:r w:rsidR="0075305B" w:rsidRPr="004B22F5">
          <w:rPr>
            <w:rStyle w:val="Hyperlink"/>
            <w:u w:val="none"/>
          </w:rPr>
          <w:t>Aankondiging</w:t>
        </w:r>
        <w:r w:rsidR="0075305B" w:rsidRPr="004B22F5">
          <w:rPr>
            <w:webHidden/>
          </w:rPr>
          <w:tab/>
        </w:r>
        <w:r w:rsidR="0075305B" w:rsidRPr="004B22F5">
          <w:rPr>
            <w:webHidden/>
          </w:rPr>
          <w:fldChar w:fldCharType="begin"/>
        </w:r>
        <w:r w:rsidR="0075305B" w:rsidRPr="004B22F5">
          <w:rPr>
            <w:webHidden/>
          </w:rPr>
          <w:instrText xml:space="preserve"> PAGEREF _Toc408319147 \h </w:instrText>
        </w:r>
        <w:r w:rsidR="0075305B" w:rsidRPr="004B22F5">
          <w:rPr>
            <w:webHidden/>
          </w:rPr>
        </w:r>
        <w:r w:rsidR="0075305B" w:rsidRPr="004B22F5">
          <w:rPr>
            <w:webHidden/>
          </w:rPr>
          <w:fldChar w:fldCharType="separate"/>
        </w:r>
        <w:r w:rsidR="00030A2B" w:rsidRPr="004B22F5">
          <w:rPr>
            <w:webHidden/>
          </w:rPr>
          <w:t>17</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8" w:history="1">
        <w:r w:rsidR="0075305B" w:rsidRPr="004B22F5">
          <w:rPr>
            <w:rStyle w:val="Hyperlink"/>
            <w:u w:val="none"/>
          </w:rPr>
          <w:t>2.6</w:t>
        </w:r>
        <w:r w:rsidR="0075305B" w:rsidRPr="004B22F5">
          <w:rPr>
            <w:rFonts w:eastAsiaTheme="minorEastAsia" w:cstheme="minorBidi"/>
            <w:sz w:val="22"/>
            <w:szCs w:val="22"/>
          </w:rPr>
          <w:tab/>
        </w:r>
        <w:r w:rsidR="0075305B" w:rsidRPr="004B22F5">
          <w:rPr>
            <w:rStyle w:val="Hyperlink"/>
            <w:u w:val="none"/>
          </w:rPr>
          <w:t>Taal</w:t>
        </w:r>
        <w:r w:rsidR="0075305B" w:rsidRPr="004B22F5">
          <w:rPr>
            <w:webHidden/>
          </w:rPr>
          <w:tab/>
        </w:r>
        <w:r w:rsidR="0075305B" w:rsidRPr="004B22F5">
          <w:rPr>
            <w:webHidden/>
          </w:rPr>
          <w:fldChar w:fldCharType="begin"/>
        </w:r>
        <w:r w:rsidR="0075305B" w:rsidRPr="004B22F5">
          <w:rPr>
            <w:webHidden/>
          </w:rPr>
          <w:instrText xml:space="preserve"> PAGEREF _Toc408319148 \h </w:instrText>
        </w:r>
        <w:r w:rsidR="0075305B" w:rsidRPr="004B22F5">
          <w:rPr>
            <w:webHidden/>
          </w:rPr>
        </w:r>
        <w:r w:rsidR="0075305B" w:rsidRPr="004B22F5">
          <w:rPr>
            <w:webHidden/>
          </w:rPr>
          <w:fldChar w:fldCharType="separate"/>
        </w:r>
        <w:r w:rsidR="00030A2B" w:rsidRPr="004B22F5">
          <w:rPr>
            <w:webHidden/>
          </w:rPr>
          <w:t>17</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49" w:history="1">
        <w:r w:rsidR="0075305B" w:rsidRPr="004B22F5">
          <w:rPr>
            <w:rStyle w:val="Hyperlink"/>
            <w:u w:val="none"/>
          </w:rPr>
          <w:t>2.7</w:t>
        </w:r>
        <w:r w:rsidR="0075305B" w:rsidRPr="004B22F5">
          <w:rPr>
            <w:rFonts w:eastAsiaTheme="minorEastAsia" w:cstheme="minorBidi"/>
            <w:sz w:val="22"/>
            <w:szCs w:val="22"/>
          </w:rPr>
          <w:tab/>
        </w:r>
        <w:r w:rsidR="0075305B" w:rsidRPr="004B22F5">
          <w:rPr>
            <w:rStyle w:val="Hyperlink"/>
            <w:u w:val="none"/>
          </w:rPr>
          <w:t>Plafondprijs</w:t>
        </w:r>
        <w:r w:rsidR="0075305B" w:rsidRPr="004B22F5">
          <w:rPr>
            <w:webHidden/>
          </w:rPr>
          <w:tab/>
        </w:r>
        <w:r w:rsidR="0075305B" w:rsidRPr="004B22F5">
          <w:rPr>
            <w:webHidden/>
          </w:rPr>
          <w:fldChar w:fldCharType="begin"/>
        </w:r>
        <w:r w:rsidR="0075305B" w:rsidRPr="004B22F5">
          <w:rPr>
            <w:webHidden/>
          </w:rPr>
          <w:instrText xml:space="preserve"> PAGEREF _Toc408319149 \h </w:instrText>
        </w:r>
        <w:r w:rsidR="0075305B" w:rsidRPr="004B22F5">
          <w:rPr>
            <w:webHidden/>
          </w:rPr>
        </w:r>
        <w:r w:rsidR="0075305B" w:rsidRPr="004B22F5">
          <w:rPr>
            <w:webHidden/>
          </w:rPr>
          <w:fldChar w:fldCharType="separate"/>
        </w:r>
        <w:r w:rsidR="00030A2B" w:rsidRPr="004B22F5">
          <w:rPr>
            <w:webHidden/>
          </w:rPr>
          <w:t>18</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50" w:history="1">
        <w:r w:rsidR="0075305B" w:rsidRPr="004B22F5">
          <w:rPr>
            <w:rStyle w:val="Hyperlink"/>
            <w:u w:val="none"/>
          </w:rPr>
          <w:t>2.8</w:t>
        </w:r>
        <w:r w:rsidR="0075305B" w:rsidRPr="004B22F5">
          <w:rPr>
            <w:rFonts w:eastAsiaTheme="minorEastAsia" w:cstheme="minorBidi"/>
            <w:sz w:val="22"/>
            <w:szCs w:val="22"/>
          </w:rPr>
          <w:tab/>
        </w:r>
        <w:r w:rsidR="0075305B" w:rsidRPr="004B22F5">
          <w:rPr>
            <w:rStyle w:val="Hyperlink"/>
            <w:u w:val="none"/>
          </w:rPr>
          <w:t>Informatievoorziening</w:t>
        </w:r>
        <w:r w:rsidR="0075305B" w:rsidRPr="004B22F5">
          <w:rPr>
            <w:webHidden/>
          </w:rPr>
          <w:tab/>
        </w:r>
        <w:r w:rsidR="0075305B" w:rsidRPr="004B22F5">
          <w:rPr>
            <w:webHidden/>
          </w:rPr>
          <w:fldChar w:fldCharType="begin"/>
        </w:r>
        <w:r w:rsidR="0075305B" w:rsidRPr="004B22F5">
          <w:rPr>
            <w:webHidden/>
          </w:rPr>
          <w:instrText xml:space="preserve"> PAGEREF _Toc408319150 \h </w:instrText>
        </w:r>
        <w:r w:rsidR="0075305B" w:rsidRPr="004B22F5">
          <w:rPr>
            <w:webHidden/>
          </w:rPr>
        </w:r>
        <w:r w:rsidR="0075305B" w:rsidRPr="004B22F5">
          <w:rPr>
            <w:webHidden/>
          </w:rPr>
          <w:fldChar w:fldCharType="separate"/>
        </w:r>
        <w:r w:rsidR="00030A2B" w:rsidRPr="004B22F5">
          <w:rPr>
            <w:webHidden/>
          </w:rPr>
          <w:t>18</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51" w:history="1">
        <w:r w:rsidR="0075305B" w:rsidRPr="004B22F5">
          <w:rPr>
            <w:rStyle w:val="Hyperlink"/>
            <w:u w:val="none"/>
          </w:rPr>
          <w:t>2.8.1 Website</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_Toc408319151 \h </w:instrText>
        </w:r>
        <w:r w:rsidR="0075305B" w:rsidRPr="004B22F5">
          <w:rPr>
            <w:webHidden/>
            <w:u w:val="none"/>
          </w:rPr>
        </w:r>
        <w:r w:rsidR="0075305B" w:rsidRPr="004B22F5">
          <w:rPr>
            <w:webHidden/>
            <w:u w:val="none"/>
          </w:rPr>
          <w:fldChar w:fldCharType="separate"/>
        </w:r>
        <w:r w:rsidR="00030A2B" w:rsidRPr="004B22F5">
          <w:rPr>
            <w:webHidden/>
            <w:u w:val="none"/>
          </w:rPr>
          <w:t>18</w:t>
        </w:r>
        <w:r w:rsidR="0075305B" w:rsidRPr="004B22F5">
          <w:rPr>
            <w:webHidden/>
            <w:u w:val="none"/>
          </w:rPr>
          <w:fldChar w:fldCharType="end"/>
        </w:r>
      </w:hyperlink>
    </w:p>
    <w:p w:rsidR="0075305B" w:rsidRPr="004B22F5" w:rsidRDefault="00B0566F" w:rsidP="00DA5A68">
      <w:pPr>
        <w:pStyle w:val="Inhopg3"/>
        <w:rPr>
          <w:u w:val="none"/>
        </w:rPr>
      </w:pPr>
      <w:hyperlink w:anchor="_Toc408319152" w:history="1">
        <w:r w:rsidR="00A35CAC" w:rsidRPr="004B22F5">
          <w:rPr>
            <w:rStyle w:val="Hyperlink"/>
            <w:u w:val="none"/>
          </w:rPr>
          <w:t>2.8.2 Dataroom – g</w:t>
        </w:r>
        <w:r w:rsidR="0075305B" w:rsidRPr="004B22F5">
          <w:rPr>
            <w:rStyle w:val="Hyperlink"/>
            <w:u w:val="none"/>
          </w:rPr>
          <w:t>egevensverstrekking</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_Toc408319152 \h </w:instrText>
        </w:r>
        <w:r w:rsidR="0075305B" w:rsidRPr="004B22F5">
          <w:rPr>
            <w:webHidden/>
            <w:u w:val="none"/>
          </w:rPr>
        </w:r>
        <w:r w:rsidR="0075305B" w:rsidRPr="004B22F5">
          <w:rPr>
            <w:webHidden/>
            <w:u w:val="none"/>
          </w:rPr>
          <w:fldChar w:fldCharType="separate"/>
        </w:r>
        <w:r w:rsidR="00030A2B" w:rsidRPr="004B22F5">
          <w:rPr>
            <w:webHidden/>
            <w:u w:val="none"/>
          </w:rPr>
          <w:t>18</w:t>
        </w:r>
        <w:r w:rsidR="0075305B" w:rsidRPr="004B22F5">
          <w:rPr>
            <w:webHidden/>
            <w:u w:val="none"/>
          </w:rPr>
          <w:fldChar w:fldCharType="end"/>
        </w:r>
      </w:hyperlink>
    </w:p>
    <w:p w:rsidR="00E066A4" w:rsidRPr="004B22F5" w:rsidRDefault="00E066A4" w:rsidP="00DA5A68">
      <w:pPr>
        <w:pStyle w:val="Inhopg3"/>
        <w:rPr>
          <w:rStyle w:val="Hyperlink"/>
          <w:color w:val="auto"/>
          <w:u w:val="none"/>
        </w:rPr>
      </w:pPr>
      <w:r w:rsidRPr="004B22F5">
        <w:rPr>
          <w:rStyle w:val="Hyperlink"/>
          <w:color w:val="auto"/>
          <w:u w:val="none"/>
        </w:rPr>
        <w:t>2.8.3  Elektronische communicatie…………………………………………….</w:t>
      </w:r>
      <w:r w:rsidRPr="004B22F5">
        <w:rPr>
          <w:rStyle w:val="Hyperlink"/>
          <w:color w:val="auto"/>
          <w:u w:val="none"/>
        </w:rPr>
        <w:tab/>
      </w:r>
      <w:r w:rsidR="00DA5A68" w:rsidRPr="004B22F5">
        <w:rPr>
          <w:rStyle w:val="Hyperlink"/>
          <w:color w:val="auto"/>
          <w:u w:val="none"/>
        </w:rPr>
        <w:t>1</w:t>
      </w:r>
      <w:r w:rsidR="00D8738B">
        <w:rPr>
          <w:rStyle w:val="Hyperlink"/>
          <w:color w:val="auto"/>
          <w:u w:val="none"/>
        </w:rPr>
        <w:t>8</w:t>
      </w:r>
    </w:p>
    <w:p w:rsidR="0075305B" w:rsidRPr="004B22F5" w:rsidRDefault="00B0566F" w:rsidP="00ED0D8C">
      <w:pPr>
        <w:pStyle w:val="Inhopg2"/>
        <w:rPr>
          <w:rStyle w:val="Hyperlink"/>
          <w:rFonts w:cs="Times New Roman"/>
          <w:color w:val="auto"/>
          <w:u w:val="none"/>
        </w:rPr>
      </w:pPr>
      <w:hyperlink w:anchor="_Toc408319154" w:history="1">
        <w:r w:rsidR="0075305B" w:rsidRPr="004B22F5">
          <w:rPr>
            <w:rStyle w:val="Hyperlink"/>
            <w:rFonts w:cs="Times New Roman"/>
            <w:color w:val="auto"/>
            <w:u w:val="none"/>
          </w:rPr>
          <w:t>2.9</w:t>
        </w:r>
        <w:r w:rsidR="0075305B" w:rsidRPr="004B22F5">
          <w:rPr>
            <w:rStyle w:val="Hyperlink"/>
            <w:rFonts w:cs="Times New Roman"/>
            <w:color w:val="auto"/>
            <w:u w:val="none"/>
          </w:rPr>
          <w:tab/>
          <w:t>Vertrouwelijkheid en Intellectuele Eigendomsrechten</w:t>
        </w:r>
        <w:r w:rsidR="0075305B" w:rsidRPr="004B22F5">
          <w:rPr>
            <w:rStyle w:val="Hyperlink"/>
            <w:rFonts w:cs="Times New Roman"/>
            <w:webHidden/>
            <w:color w:val="auto"/>
            <w:u w:val="none"/>
          </w:rPr>
          <w:tab/>
        </w:r>
        <w:r w:rsidR="0075305B" w:rsidRPr="004B22F5">
          <w:rPr>
            <w:rStyle w:val="Hyperlink"/>
            <w:rFonts w:cs="Times New Roman"/>
            <w:webHidden/>
            <w:color w:val="auto"/>
            <w:u w:val="none"/>
          </w:rPr>
          <w:fldChar w:fldCharType="begin"/>
        </w:r>
        <w:r w:rsidR="0075305B" w:rsidRPr="004B22F5">
          <w:rPr>
            <w:rStyle w:val="Hyperlink"/>
            <w:rFonts w:cs="Times New Roman"/>
            <w:webHidden/>
            <w:color w:val="auto"/>
            <w:u w:val="none"/>
          </w:rPr>
          <w:instrText xml:space="preserve"> PAGEREF _Toc408319154 \h </w:instrText>
        </w:r>
        <w:r w:rsidR="0075305B" w:rsidRPr="004B22F5">
          <w:rPr>
            <w:rStyle w:val="Hyperlink"/>
            <w:rFonts w:cs="Times New Roman"/>
            <w:webHidden/>
            <w:color w:val="auto"/>
            <w:u w:val="none"/>
          </w:rPr>
        </w:r>
        <w:r w:rsidR="0075305B" w:rsidRPr="004B22F5">
          <w:rPr>
            <w:rStyle w:val="Hyperlink"/>
            <w:rFonts w:cs="Times New Roman"/>
            <w:webHidden/>
            <w:color w:val="auto"/>
            <w:u w:val="none"/>
          </w:rPr>
          <w:fldChar w:fldCharType="separate"/>
        </w:r>
        <w:r w:rsidR="00030A2B" w:rsidRPr="004B22F5">
          <w:rPr>
            <w:rStyle w:val="Hyperlink"/>
            <w:rFonts w:cs="Times New Roman"/>
            <w:webHidden/>
            <w:color w:val="auto"/>
            <w:u w:val="none"/>
          </w:rPr>
          <w:t>19</w:t>
        </w:r>
        <w:r w:rsidR="0075305B" w:rsidRPr="004B22F5">
          <w:rPr>
            <w:rStyle w:val="Hyperlink"/>
            <w:rFonts w:cs="Times New Roman"/>
            <w:webHidden/>
            <w:color w:val="auto"/>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55" w:history="1">
        <w:r w:rsidR="0075305B" w:rsidRPr="004B22F5">
          <w:rPr>
            <w:rStyle w:val="Hyperlink"/>
            <w:u w:val="none"/>
          </w:rPr>
          <w:t>2.9.1 Vertrouwelijkheid door de Gegadigden te betrachten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_Toc408319155 \h </w:instrText>
        </w:r>
        <w:r w:rsidR="0075305B" w:rsidRPr="004B22F5">
          <w:rPr>
            <w:webHidden/>
            <w:u w:val="none"/>
          </w:rPr>
        </w:r>
        <w:r w:rsidR="0075305B" w:rsidRPr="004B22F5">
          <w:rPr>
            <w:webHidden/>
            <w:u w:val="none"/>
          </w:rPr>
          <w:fldChar w:fldCharType="separate"/>
        </w:r>
        <w:r w:rsidR="00030A2B" w:rsidRPr="004B22F5">
          <w:rPr>
            <w:webHidden/>
            <w:u w:val="none"/>
          </w:rPr>
          <w:t>19</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56" w:history="1">
        <w:r w:rsidR="0075305B" w:rsidRPr="004B22F5">
          <w:rPr>
            <w:rStyle w:val="Hyperlink"/>
            <w:u w:val="none"/>
          </w:rPr>
          <w:t xml:space="preserve">2.9.2 Vertrouwelijkheid door de Aanbesteder te betrachten en </w:t>
        </w:r>
        <w:r w:rsidR="00ED0D8C" w:rsidRPr="004B22F5">
          <w:rPr>
            <w:rStyle w:val="Hyperlink"/>
            <w:u w:val="none"/>
          </w:rPr>
          <w:br/>
          <w:t xml:space="preserve">        </w:t>
        </w:r>
        <w:r w:rsidR="0075305B" w:rsidRPr="004B22F5">
          <w:rPr>
            <w:rStyle w:val="Hyperlink"/>
            <w:u w:val="none"/>
          </w:rPr>
          <w:t>intellectuele eigendomsrechten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_Toc408319156 \h </w:instrText>
        </w:r>
        <w:r w:rsidR="0075305B" w:rsidRPr="004B22F5">
          <w:rPr>
            <w:webHidden/>
            <w:u w:val="none"/>
          </w:rPr>
        </w:r>
        <w:r w:rsidR="0075305B" w:rsidRPr="004B22F5">
          <w:rPr>
            <w:webHidden/>
            <w:u w:val="none"/>
          </w:rPr>
          <w:fldChar w:fldCharType="separate"/>
        </w:r>
        <w:r w:rsidR="00030A2B" w:rsidRPr="004B22F5">
          <w:rPr>
            <w:webHidden/>
            <w:u w:val="none"/>
          </w:rPr>
          <w:t>19</w:t>
        </w:r>
        <w:r w:rsidR="0075305B" w:rsidRPr="004B22F5">
          <w:rPr>
            <w:webHidden/>
            <w:u w:val="none"/>
          </w:rPr>
          <w:fldChar w:fldCharType="end"/>
        </w:r>
      </w:hyperlink>
    </w:p>
    <w:p w:rsidR="0075305B" w:rsidRPr="004B22F5" w:rsidRDefault="00B0566F" w:rsidP="00ED0D8C">
      <w:pPr>
        <w:pStyle w:val="Inhopg2"/>
        <w:rPr>
          <w:rFonts w:eastAsiaTheme="minorEastAsia" w:cstheme="minorBidi"/>
          <w:sz w:val="22"/>
          <w:szCs w:val="22"/>
        </w:rPr>
      </w:pPr>
      <w:hyperlink w:anchor="_Toc408319157" w:history="1">
        <w:r w:rsidR="0075305B" w:rsidRPr="004B22F5">
          <w:rPr>
            <w:rStyle w:val="Hyperlink"/>
            <w:u w:val="none"/>
          </w:rPr>
          <w:t>2.10</w:t>
        </w:r>
        <w:r w:rsidR="0075305B" w:rsidRPr="004B22F5">
          <w:rPr>
            <w:rFonts w:eastAsiaTheme="minorEastAsia" w:cstheme="minorBidi"/>
            <w:sz w:val="22"/>
            <w:szCs w:val="22"/>
          </w:rPr>
          <w:tab/>
        </w:r>
        <w:r w:rsidR="0075305B" w:rsidRPr="004B22F5">
          <w:rPr>
            <w:rStyle w:val="Hyperlink"/>
            <w:u w:val="none"/>
          </w:rPr>
          <w:t>Algemene en Vertrouwelijke Inlichtingen</w:t>
        </w:r>
        <w:r w:rsidR="0075305B" w:rsidRPr="004B22F5">
          <w:rPr>
            <w:webHidden/>
          </w:rPr>
          <w:tab/>
        </w:r>
        <w:r w:rsidR="0075305B" w:rsidRPr="004B22F5">
          <w:rPr>
            <w:webHidden/>
          </w:rPr>
          <w:fldChar w:fldCharType="begin"/>
        </w:r>
        <w:r w:rsidR="0075305B" w:rsidRPr="004B22F5">
          <w:rPr>
            <w:webHidden/>
          </w:rPr>
          <w:instrText xml:space="preserve"> PAGEREF _Toc408319157 \h </w:instrText>
        </w:r>
        <w:r w:rsidR="0075305B" w:rsidRPr="004B22F5">
          <w:rPr>
            <w:webHidden/>
          </w:rPr>
        </w:r>
        <w:r w:rsidR="0075305B" w:rsidRPr="004B22F5">
          <w:rPr>
            <w:webHidden/>
          </w:rPr>
          <w:fldChar w:fldCharType="separate"/>
        </w:r>
        <w:r w:rsidR="00030A2B" w:rsidRPr="004B22F5">
          <w:rPr>
            <w:webHidden/>
          </w:rPr>
          <w:t>20</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58" w:history="1">
        <w:r w:rsidR="0075305B" w:rsidRPr="004B22F5">
          <w:rPr>
            <w:rStyle w:val="Hyperlink"/>
            <w:u w:val="none"/>
          </w:rPr>
          <w:t>2.10.1 Algemene Inlichtingen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_Toc408319158 \h </w:instrText>
        </w:r>
        <w:r w:rsidR="0075305B" w:rsidRPr="004B22F5">
          <w:rPr>
            <w:webHidden/>
            <w:u w:val="none"/>
          </w:rPr>
        </w:r>
        <w:r w:rsidR="0075305B" w:rsidRPr="004B22F5">
          <w:rPr>
            <w:webHidden/>
            <w:u w:val="none"/>
          </w:rPr>
          <w:fldChar w:fldCharType="separate"/>
        </w:r>
        <w:r w:rsidR="00030A2B" w:rsidRPr="004B22F5">
          <w:rPr>
            <w:webHidden/>
            <w:u w:val="none"/>
          </w:rPr>
          <w:t>20</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59" w:history="1">
        <w:r w:rsidR="0075305B" w:rsidRPr="004B22F5">
          <w:rPr>
            <w:rStyle w:val="Hyperlink"/>
            <w:u w:val="none"/>
          </w:rPr>
          <w:t>2.10.2 Vertrouwelijke Inlichtingen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_Toc408319159 \h </w:instrText>
        </w:r>
        <w:r w:rsidR="0075305B" w:rsidRPr="004B22F5">
          <w:rPr>
            <w:webHidden/>
            <w:u w:val="none"/>
          </w:rPr>
        </w:r>
        <w:r w:rsidR="0075305B" w:rsidRPr="004B22F5">
          <w:rPr>
            <w:webHidden/>
            <w:u w:val="none"/>
          </w:rPr>
          <w:fldChar w:fldCharType="separate"/>
        </w:r>
        <w:r w:rsidR="00030A2B" w:rsidRPr="004B22F5">
          <w:rPr>
            <w:webHidden/>
            <w:u w:val="none"/>
          </w:rPr>
          <w:t>20</w:t>
        </w:r>
        <w:r w:rsidR="0075305B" w:rsidRPr="004B22F5">
          <w:rPr>
            <w:webHidden/>
            <w:u w:val="none"/>
          </w:rPr>
          <w:fldChar w:fldCharType="end"/>
        </w:r>
      </w:hyperlink>
    </w:p>
    <w:p w:rsidR="0075305B" w:rsidRPr="004B22F5" w:rsidRDefault="00B0566F" w:rsidP="00ED0D8C">
      <w:pPr>
        <w:pStyle w:val="Inhopg2"/>
        <w:rPr>
          <w:rFonts w:eastAsiaTheme="minorEastAsia" w:cstheme="minorBidi"/>
          <w:sz w:val="22"/>
          <w:szCs w:val="22"/>
        </w:rPr>
      </w:pPr>
      <w:hyperlink w:anchor="_Toc408319160" w:history="1">
        <w:r w:rsidR="0075305B" w:rsidRPr="004B22F5">
          <w:rPr>
            <w:rStyle w:val="Hyperlink"/>
            <w:kern w:val="32"/>
            <w:u w:val="none"/>
          </w:rPr>
          <w:t>2.11</w:t>
        </w:r>
        <w:r w:rsidR="0075305B" w:rsidRPr="004B22F5">
          <w:rPr>
            <w:rFonts w:eastAsiaTheme="minorEastAsia" w:cstheme="minorBidi"/>
            <w:sz w:val="22"/>
            <w:szCs w:val="22"/>
          </w:rPr>
          <w:tab/>
        </w:r>
        <w:r w:rsidR="0075305B" w:rsidRPr="004B22F5">
          <w:rPr>
            <w:rStyle w:val="Hyperlink"/>
            <w:kern w:val="32"/>
            <w:u w:val="none"/>
          </w:rPr>
          <w:t>Communicatie</w:t>
        </w:r>
        <w:r w:rsidR="0075305B" w:rsidRPr="004B22F5">
          <w:rPr>
            <w:webHidden/>
          </w:rPr>
          <w:tab/>
        </w:r>
        <w:r w:rsidR="0075305B" w:rsidRPr="004B22F5">
          <w:rPr>
            <w:webHidden/>
          </w:rPr>
          <w:fldChar w:fldCharType="begin"/>
        </w:r>
        <w:r w:rsidR="0075305B" w:rsidRPr="004B22F5">
          <w:rPr>
            <w:webHidden/>
          </w:rPr>
          <w:instrText xml:space="preserve"> PAGEREF _Toc408319160 \h </w:instrText>
        </w:r>
        <w:r w:rsidR="0075305B" w:rsidRPr="004B22F5">
          <w:rPr>
            <w:webHidden/>
          </w:rPr>
        </w:r>
        <w:r w:rsidR="0075305B" w:rsidRPr="004B22F5">
          <w:rPr>
            <w:webHidden/>
          </w:rPr>
          <w:fldChar w:fldCharType="separate"/>
        </w:r>
        <w:r w:rsidR="00030A2B" w:rsidRPr="004B22F5">
          <w:rPr>
            <w:webHidden/>
          </w:rPr>
          <w:t>20</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1" w:history="1">
        <w:r w:rsidR="0075305B" w:rsidRPr="004B22F5">
          <w:rPr>
            <w:rStyle w:val="Hyperlink"/>
            <w:u w:val="none"/>
          </w:rPr>
          <w:t>2.12</w:t>
        </w:r>
        <w:r w:rsidR="0075305B" w:rsidRPr="004B22F5">
          <w:rPr>
            <w:rFonts w:eastAsiaTheme="minorEastAsia" w:cstheme="minorBidi"/>
            <w:sz w:val="22"/>
            <w:szCs w:val="22"/>
          </w:rPr>
          <w:tab/>
        </w:r>
        <w:r w:rsidR="0075305B" w:rsidRPr="004B22F5">
          <w:rPr>
            <w:rStyle w:val="Hyperlink"/>
            <w:u w:val="none"/>
          </w:rPr>
          <w:t>Voorkennis en belangenverstrengeling</w:t>
        </w:r>
        <w:r w:rsidR="0075305B" w:rsidRPr="004B22F5">
          <w:rPr>
            <w:webHidden/>
          </w:rPr>
          <w:tab/>
        </w:r>
        <w:r w:rsidR="0075305B" w:rsidRPr="004B22F5">
          <w:rPr>
            <w:webHidden/>
          </w:rPr>
          <w:fldChar w:fldCharType="begin"/>
        </w:r>
        <w:r w:rsidR="0075305B" w:rsidRPr="004B22F5">
          <w:rPr>
            <w:webHidden/>
          </w:rPr>
          <w:instrText xml:space="preserve"> PAGEREF _Toc408319161 \h </w:instrText>
        </w:r>
        <w:r w:rsidR="0075305B" w:rsidRPr="004B22F5">
          <w:rPr>
            <w:webHidden/>
          </w:rPr>
        </w:r>
        <w:r w:rsidR="0075305B" w:rsidRPr="004B22F5">
          <w:rPr>
            <w:webHidden/>
          </w:rPr>
          <w:fldChar w:fldCharType="separate"/>
        </w:r>
        <w:r w:rsidR="00030A2B" w:rsidRPr="004B22F5">
          <w:rPr>
            <w:webHidden/>
          </w:rPr>
          <w:t>21</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2" w:history="1">
        <w:r w:rsidR="0075305B" w:rsidRPr="004B22F5">
          <w:rPr>
            <w:rStyle w:val="Hyperlink"/>
            <w:u w:val="none"/>
          </w:rPr>
          <w:t>2.13</w:t>
        </w:r>
        <w:r w:rsidR="0075305B" w:rsidRPr="004B22F5">
          <w:rPr>
            <w:rFonts w:eastAsiaTheme="minorEastAsia" w:cstheme="minorBidi"/>
            <w:sz w:val="22"/>
            <w:szCs w:val="22"/>
          </w:rPr>
          <w:tab/>
        </w:r>
        <w:r w:rsidR="0075305B" w:rsidRPr="004B22F5">
          <w:rPr>
            <w:rStyle w:val="Hyperlink"/>
            <w:u w:val="none"/>
          </w:rPr>
          <w:t>Klachten met betrekking tot de aanbestedingsprocedure</w:t>
        </w:r>
        <w:r w:rsidR="0075305B" w:rsidRPr="004B22F5">
          <w:rPr>
            <w:webHidden/>
          </w:rPr>
          <w:tab/>
        </w:r>
        <w:r w:rsidR="00C23D2D" w:rsidRPr="004B22F5">
          <w:rPr>
            <w:webHidden/>
          </w:rPr>
          <w:t>20</w:t>
        </w:r>
      </w:hyperlink>
    </w:p>
    <w:p w:rsidR="0075305B" w:rsidRPr="004B22F5" w:rsidRDefault="00B0566F" w:rsidP="00ED0D8C">
      <w:pPr>
        <w:pStyle w:val="Inhopg2"/>
        <w:rPr>
          <w:rFonts w:eastAsiaTheme="minorEastAsia" w:cstheme="minorBidi"/>
          <w:sz w:val="22"/>
          <w:szCs w:val="22"/>
        </w:rPr>
      </w:pPr>
      <w:hyperlink w:anchor="_Toc408319163" w:history="1">
        <w:r w:rsidR="0075305B" w:rsidRPr="004B22F5">
          <w:rPr>
            <w:rStyle w:val="Hyperlink"/>
            <w:u w:val="none"/>
          </w:rPr>
          <w:t>2.14</w:t>
        </w:r>
        <w:r w:rsidR="0075305B" w:rsidRPr="004B22F5">
          <w:rPr>
            <w:rFonts w:eastAsiaTheme="minorEastAsia" w:cstheme="minorBidi"/>
            <w:sz w:val="22"/>
            <w:szCs w:val="22"/>
          </w:rPr>
          <w:tab/>
        </w:r>
        <w:r w:rsidR="0075305B" w:rsidRPr="004B22F5">
          <w:rPr>
            <w:rStyle w:val="Hyperlink"/>
            <w:u w:val="none"/>
          </w:rPr>
          <w:t>Motiveringen in het kader van de Aanbestedingswet</w:t>
        </w:r>
        <w:r w:rsidR="0075305B" w:rsidRPr="004B22F5">
          <w:rPr>
            <w:webHidden/>
          </w:rPr>
          <w:tab/>
        </w:r>
      </w:hyperlink>
      <w:r w:rsidR="00C23D2D" w:rsidRPr="004B22F5">
        <w:t>2</w:t>
      </w:r>
      <w:r w:rsidR="00D8738B">
        <w:t>2</w:t>
      </w:r>
    </w:p>
    <w:p w:rsidR="0075305B" w:rsidRPr="004B22F5" w:rsidRDefault="00B0566F" w:rsidP="001E4B71">
      <w:pPr>
        <w:pStyle w:val="Inhopg1"/>
        <w:rPr>
          <w:rFonts w:eastAsiaTheme="minorEastAsia" w:cstheme="minorBidi"/>
          <w:sz w:val="22"/>
          <w:szCs w:val="22"/>
        </w:rPr>
      </w:pPr>
      <w:hyperlink w:anchor="_Toc408319164" w:history="1">
        <w:r w:rsidR="0075305B" w:rsidRPr="004B22F5">
          <w:rPr>
            <w:rStyle w:val="Hyperlink"/>
            <w:u w:val="none"/>
          </w:rPr>
          <w:t>3</w:t>
        </w:r>
        <w:r w:rsidR="0075305B" w:rsidRPr="004B22F5">
          <w:rPr>
            <w:rFonts w:eastAsiaTheme="minorEastAsia" w:cstheme="minorBidi"/>
            <w:sz w:val="22"/>
            <w:szCs w:val="22"/>
          </w:rPr>
          <w:tab/>
        </w:r>
        <w:r w:rsidR="0075305B" w:rsidRPr="004B22F5">
          <w:rPr>
            <w:rStyle w:val="Hyperlink"/>
            <w:u w:val="none"/>
          </w:rPr>
          <w:t>Selectiefase</w:t>
        </w:r>
        <w:r w:rsidR="0075305B" w:rsidRPr="004B22F5">
          <w:rPr>
            <w:webHidden/>
          </w:rPr>
          <w:tab/>
        </w:r>
        <w:r w:rsidR="0075305B" w:rsidRPr="004B22F5">
          <w:rPr>
            <w:webHidden/>
          </w:rPr>
          <w:fldChar w:fldCharType="begin"/>
        </w:r>
        <w:r w:rsidR="0075305B" w:rsidRPr="004B22F5">
          <w:rPr>
            <w:webHidden/>
          </w:rPr>
          <w:instrText xml:space="preserve"> PAGEREF _Toc408319164 \h </w:instrText>
        </w:r>
        <w:r w:rsidR="0075305B" w:rsidRPr="004B22F5">
          <w:rPr>
            <w:webHidden/>
          </w:rPr>
        </w:r>
        <w:r w:rsidR="0075305B" w:rsidRPr="004B22F5">
          <w:rPr>
            <w:webHidden/>
          </w:rPr>
          <w:fldChar w:fldCharType="separate"/>
        </w:r>
        <w:r w:rsidR="00030A2B" w:rsidRPr="004B22F5">
          <w:rPr>
            <w:webHidden/>
          </w:rPr>
          <w:t>23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5" w:history="1">
        <w:r w:rsidR="0075305B" w:rsidRPr="004B22F5">
          <w:rPr>
            <w:rStyle w:val="Hyperlink"/>
            <w:u w:val="none"/>
          </w:rPr>
          <w:t>3.1</w:t>
        </w:r>
        <w:r w:rsidR="0075305B" w:rsidRPr="004B22F5">
          <w:rPr>
            <w:rFonts w:eastAsiaTheme="minorEastAsia" w:cstheme="minorBidi"/>
            <w:sz w:val="22"/>
            <w:szCs w:val="22"/>
          </w:rPr>
          <w:tab/>
        </w:r>
        <w:r w:rsidR="0075305B" w:rsidRPr="004B22F5">
          <w:rPr>
            <w:rStyle w:val="Hyperlink"/>
            <w:u w:val="none"/>
          </w:rPr>
          <w:t>Algemeen</w:t>
        </w:r>
        <w:r w:rsidR="0075305B" w:rsidRPr="004B22F5">
          <w:rPr>
            <w:webHidden/>
          </w:rPr>
          <w:tab/>
        </w:r>
        <w:r w:rsidR="0075305B" w:rsidRPr="004B22F5">
          <w:rPr>
            <w:webHidden/>
          </w:rPr>
          <w:fldChar w:fldCharType="begin"/>
        </w:r>
        <w:r w:rsidR="0075305B" w:rsidRPr="004B22F5">
          <w:rPr>
            <w:webHidden/>
          </w:rPr>
          <w:instrText xml:space="preserve"> PAGEREF _Toc408319165 \h </w:instrText>
        </w:r>
        <w:r w:rsidR="0075305B" w:rsidRPr="004B22F5">
          <w:rPr>
            <w:webHidden/>
          </w:rPr>
        </w:r>
        <w:r w:rsidR="0075305B" w:rsidRPr="004B22F5">
          <w:rPr>
            <w:webHidden/>
          </w:rPr>
          <w:fldChar w:fldCharType="separate"/>
        </w:r>
        <w:r w:rsidR="00030A2B" w:rsidRPr="004B22F5">
          <w:rPr>
            <w:webHidden/>
          </w:rPr>
          <w:t>23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6" w:history="1">
        <w:r w:rsidR="0075305B" w:rsidRPr="004B22F5">
          <w:rPr>
            <w:rStyle w:val="Hyperlink"/>
            <w:u w:val="none"/>
          </w:rPr>
          <w:t>3.2</w:t>
        </w:r>
        <w:r w:rsidR="0075305B" w:rsidRPr="004B22F5">
          <w:rPr>
            <w:rFonts w:eastAsiaTheme="minorEastAsia" w:cstheme="minorBidi"/>
            <w:sz w:val="22"/>
            <w:szCs w:val="22"/>
          </w:rPr>
          <w:tab/>
        </w:r>
        <w:r w:rsidR="0075305B" w:rsidRPr="004B22F5">
          <w:rPr>
            <w:rStyle w:val="Hyperlink"/>
            <w:u w:val="none"/>
          </w:rPr>
          <w:t>Registratie</w:t>
        </w:r>
        <w:r w:rsidR="0075305B" w:rsidRPr="004B22F5">
          <w:rPr>
            <w:webHidden/>
          </w:rPr>
          <w:tab/>
        </w:r>
        <w:r w:rsidR="0075305B" w:rsidRPr="004B22F5">
          <w:rPr>
            <w:webHidden/>
          </w:rPr>
          <w:fldChar w:fldCharType="begin"/>
        </w:r>
        <w:r w:rsidR="0075305B" w:rsidRPr="004B22F5">
          <w:rPr>
            <w:webHidden/>
          </w:rPr>
          <w:instrText xml:space="preserve"> PAGEREF _Toc408319166 \h </w:instrText>
        </w:r>
        <w:r w:rsidR="0075305B" w:rsidRPr="004B22F5">
          <w:rPr>
            <w:webHidden/>
          </w:rPr>
        </w:r>
        <w:r w:rsidR="0075305B" w:rsidRPr="004B22F5">
          <w:rPr>
            <w:webHidden/>
          </w:rPr>
          <w:fldChar w:fldCharType="separate"/>
        </w:r>
        <w:r w:rsidR="00030A2B" w:rsidRPr="004B22F5">
          <w:rPr>
            <w:webHidden/>
          </w:rPr>
          <w:t>23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7" w:history="1">
        <w:r w:rsidR="0075305B" w:rsidRPr="004B22F5">
          <w:rPr>
            <w:rStyle w:val="Hyperlink"/>
            <w:u w:val="none"/>
          </w:rPr>
          <w:t>3.3</w:t>
        </w:r>
        <w:r w:rsidR="0075305B" w:rsidRPr="004B22F5">
          <w:rPr>
            <w:rFonts w:eastAsiaTheme="minorEastAsia" w:cstheme="minorBidi"/>
            <w:sz w:val="22"/>
            <w:szCs w:val="22"/>
          </w:rPr>
          <w:tab/>
        </w:r>
        <w:r w:rsidR="0075305B" w:rsidRPr="004B22F5">
          <w:rPr>
            <w:rStyle w:val="Hyperlink"/>
            <w:u w:val="none"/>
          </w:rPr>
          <w:t>Inlichtingen</w:t>
        </w:r>
        <w:r w:rsidR="0075305B" w:rsidRPr="004B22F5">
          <w:rPr>
            <w:webHidden/>
          </w:rPr>
          <w:tab/>
        </w:r>
        <w:r w:rsidR="0075305B" w:rsidRPr="004B22F5">
          <w:rPr>
            <w:webHidden/>
          </w:rPr>
          <w:fldChar w:fldCharType="begin"/>
        </w:r>
        <w:r w:rsidR="0075305B" w:rsidRPr="004B22F5">
          <w:rPr>
            <w:webHidden/>
          </w:rPr>
          <w:instrText xml:space="preserve"> PAGEREF _Toc408319167 \h </w:instrText>
        </w:r>
        <w:r w:rsidR="0075305B" w:rsidRPr="004B22F5">
          <w:rPr>
            <w:webHidden/>
          </w:rPr>
        </w:r>
        <w:r w:rsidR="0075305B" w:rsidRPr="004B22F5">
          <w:rPr>
            <w:webHidden/>
          </w:rPr>
          <w:fldChar w:fldCharType="separate"/>
        </w:r>
        <w:r w:rsidR="00030A2B" w:rsidRPr="004B22F5">
          <w:rPr>
            <w:webHidden/>
          </w:rPr>
          <w:t>23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8" w:history="1">
        <w:r w:rsidR="0075305B" w:rsidRPr="004B22F5">
          <w:rPr>
            <w:rStyle w:val="Hyperlink"/>
            <w:u w:val="none"/>
          </w:rPr>
          <w:t>3.4</w:t>
        </w:r>
        <w:r w:rsidR="0075305B" w:rsidRPr="004B22F5">
          <w:rPr>
            <w:rFonts w:eastAsiaTheme="minorEastAsia" w:cstheme="minorBidi"/>
            <w:sz w:val="22"/>
            <w:szCs w:val="22"/>
          </w:rPr>
          <w:tab/>
        </w:r>
        <w:r w:rsidR="0075305B" w:rsidRPr="004B22F5">
          <w:rPr>
            <w:rStyle w:val="Hyperlink"/>
            <w:u w:val="none"/>
          </w:rPr>
          <w:t>Verzoeken tot deelneming</w:t>
        </w:r>
        <w:r w:rsidR="0075305B" w:rsidRPr="004B22F5">
          <w:rPr>
            <w:webHidden/>
          </w:rPr>
          <w:tab/>
        </w:r>
        <w:r w:rsidR="0075305B" w:rsidRPr="004B22F5">
          <w:rPr>
            <w:webHidden/>
          </w:rPr>
          <w:fldChar w:fldCharType="begin"/>
        </w:r>
        <w:r w:rsidR="0075305B" w:rsidRPr="004B22F5">
          <w:rPr>
            <w:webHidden/>
          </w:rPr>
          <w:instrText xml:space="preserve"> PAGEREF _Toc408319168 \h </w:instrText>
        </w:r>
        <w:r w:rsidR="0075305B" w:rsidRPr="004B22F5">
          <w:rPr>
            <w:webHidden/>
          </w:rPr>
        </w:r>
        <w:r w:rsidR="0075305B" w:rsidRPr="004B22F5">
          <w:rPr>
            <w:webHidden/>
          </w:rPr>
          <w:fldChar w:fldCharType="separate"/>
        </w:r>
        <w:r w:rsidR="00030A2B" w:rsidRPr="004B22F5">
          <w:rPr>
            <w:webHidden/>
          </w:rPr>
          <w:t>23</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69" w:history="1">
        <w:r w:rsidR="0075305B" w:rsidRPr="004B22F5">
          <w:rPr>
            <w:rStyle w:val="Hyperlink"/>
            <w:u w:val="none"/>
          </w:rPr>
          <w:t>3.5</w:t>
        </w:r>
        <w:r w:rsidR="0075305B" w:rsidRPr="004B22F5">
          <w:rPr>
            <w:rFonts w:eastAsiaTheme="minorEastAsia" w:cstheme="minorBidi"/>
            <w:sz w:val="22"/>
            <w:szCs w:val="22"/>
          </w:rPr>
          <w:tab/>
        </w:r>
        <w:r w:rsidR="0075305B" w:rsidRPr="004B22F5">
          <w:rPr>
            <w:rStyle w:val="Hyperlink"/>
            <w:u w:val="none"/>
          </w:rPr>
          <w:t>Eenmalige betrokkenheid (rechts)personen</w:t>
        </w:r>
        <w:r w:rsidR="0075305B" w:rsidRPr="004B22F5">
          <w:rPr>
            <w:webHidden/>
          </w:rPr>
          <w:tab/>
        </w:r>
        <w:r w:rsidR="0075305B" w:rsidRPr="004B22F5">
          <w:rPr>
            <w:webHidden/>
          </w:rPr>
          <w:fldChar w:fldCharType="begin"/>
        </w:r>
        <w:r w:rsidR="0075305B" w:rsidRPr="004B22F5">
          <w:rPr>
            <w:webHidden/>
          </w:rPr>
          <w:instrText xml:space="preserve"> PAGEREF _Toc408319169 \h </w:instrText>
        </w:r>
        <w:r w:rsidR="0075305B" w:rsidRPr="004B22F5">
          <w:rPr>
            <w:webHidden/>
          </w:rPr>
        </w:r>
        <w:r w:rsidR="0075305B" w:rsidRPr="004B22F5">
          <w:rPr>
            <w:webHidden/>
          </w:rPr>
          <w:fldChar w:fldCharType="separate"/>
        </w:r>
        <w:r w:rsidR="00030A2B" w:rsidRPr="004B22F5">
          <w:rPr>
            <w:webHidden/>
          </w:rPr>
          <w:t>24</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70" w:history="1">
        <w:r w:rsidR="0075305B" w:rsidRPr="004B22F5">
          <w:rPr>
            <w:rStyle w:val="Hyperlink"/>
            <w:u w:val="none"/>
          </w:rPr>
          <w:t>3.6</w:t>
        </w:r>
        <w:r w:rsidR="0075305B" w:rsidRPr="004B22F5">
          <w:rPr>
            <w:rFonts w:eastAsiaTheme="minorEastAsia" w:cstheme="minorBidi"/>
            <w:sz w:val="22"/>
            <w:szCs w:val="22"/>
          </w:rPr>
          <w:tab/>
        </w:r>
        <w:r w:rsidR="007C1A0F" w:rsidRPr="004B22F5">
          <w:rPr>
            <w:rStyle w:val="Hyperlink"/>
            <w:u w:val="none"/>
          </w:rPr>
          <w:t>Aanmelding door een samenwerkingsverband van ondernemers</w:t>
        </w:r>
        <w:r w:rsidR="007C1A0F" w:rsidRPr="004B22F5">
          <w:rPr>
            <w:rStyle w:val="Hyperlink"/>
            <w:u w:val="none"/>
          </w:rPr>
          <w:br/>
          <w:t xml:space="preserve">          (combinatie) </w:t>
        </w:r>
        <w:r w:rsidR="0075305B" w:rsidRPr="004B22F5">
          <w:rPr>
            <w:webHidden/>
          </w:rPr>
          <w:tab/>
        </w:r>
        <w:r w:rsidR="0075305B" w:rsidRPr="004B22F5">
          <w:rPr>
            <w:webHidden/>
          </w:rPr>
          <w:fldChar w:fldCharType="begin"/>
        </w:r>
        <w:r w:rsidR="0075305B" w:rsidRPr="004B22F5">
          <w:rPr>
            <w:webHidden/>
          </w:rPr>
          <w:instrText xml:space="preserve"> PAGEREF _Toc408319170 \h </w:instrText>
        </w:r>
        <w:r w:rsidR="0075305B" w:rsidRPr="004B22F5">
          <w:rPr>
            <w:webHidden/>
          </w:rPr>
        </w:r>
        <w:r w:rsidR="0075305B" w:rsidRPr="004B22F5">
          <w:rPr>
            <w:webHidden/>
          </w:rPr>
          <w:fldChar w:fldCharType="separate"/>
        </w:r>
        <w:r w:rsidR="00030A2B" w:rsidRPr="004B22F5">
          <w:rPr>
            <w:webHidden/>
          </w:rPr>
          <w:t>24</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71" w:history="1">
        <w:r w:rsidR="0075305B" w:rsidRPr="004B22F5">
          <w:rPr>
            <w:rStyle w:val="Hyperlink"/>
            <w:u w:val="none"/>
          </w:rPr>
          <w:t>3.7</w:t>
        </w:r>
        <w:r w:rsidR="0075305B" w:rsidRPr="004B22F5">
          <w:rPr>
            <w:rFonts w:eastAsiaTheme="minorEastAsia" w:cstheme="minorBidi"/>
            <w:sz w:val="22"/>
            <w:szCs w:val="22"/>
          </w:rPr>
          <w:tab/>
        </w:r>
        <w:r w:rsidR="0075305B" w:rsidRPr="004B22F5">
          <w:rPr>
            <w:rStyle w:val="Hyperlink"/>
            <w:u w:val="none"/>
          </w:rPr>
          <w:t>Artikel 6 Mededingingswet</w:t>
        </w:r>
        <w:r w:rsidR="0075305B" w:rsidRPr="004B22F5">
          <w:rPr>
            <w:webHidden/>
          </w:rPr>
          <w:tab/>
        </w:r>
        <w:r w:rsidR="0075305B" w:rsidRPr="004B22F5">
          <w:rPr>
            <w:webHidden/>
          </w:rPr>
          <w:fldChar w:fldCharType="begin"/>
        </w:r>
        <w:r w:rsidR="0075305B" w:rsidRPr="004B22F5">
          <w:rPr>
            <w:webHidden/>
          </w:rPr>
          <w:instrText xml:space="preserve"> PAGEREF _Toc408319171 \h </w:instrText>
        </w:r>
        <w:r w:rsidR="0075305B" w:rsidRPr="004B22F5">
          <w:rPr>
            <w:webHidden/>
          </w:rPr>
        </w:r>
        <w:r w:rsidR="0075305B" w:rsidRPr="004B22F5">
          <w:rPr>
            <w:webHidden/>
          </w:rPr>
          <w:fldChar w:fldCharType="separate"/>
        </w:r>
        <w:r w:rsidR="00030A2B" w:rsidRPr="004B22F5">
          <w:rPr>
            <w:webHidden/>
          </w:rPr>
          <w:t>25</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72" w:history="1">
        <w:r w:rsidR="0075305B" w:rsidRPr="004B22F5">
          <w:rPr>
            <w:rStyle w:val="Hyperlink"/>
            <w:u w:val="none"/>
          </w:rPr>
          <w:t>3.8</w:t>
        </w:r>
        <w:r w:rsidR="0075305B" w:rsidRPr="004B22F5">
          <w:rPr>
            <w:rFonts w:eastAsiaTheme="minorEastAsia" w:cstheme="minorBidi"/>
            <w:sz w:val="22"/>
            <w:szCs w:val="22"/>
          </w:rPr>
          <w:tab/>
        </w:r>
        <w:r w:rsidR="0075305B" w:rsidRPr="004B22F5">
          <w:rPr>
            <w:rStyle w:val="Hyperlink"/>
            <w:u w:val="none"/>
          </w:rPr>
          <w:t>Aantonen geschiktheid</w:t>
        </w:r>
        <w:r w:rsidR="0075305B" w:rsidRPr="004B22F5">
          <w:rPr>
            <w:webHidden/>
          </w:rPr>
          <w:tab/>
        </w:r>
        <w:r w:rsidR="0075305B" w:rsidRPr="004B22F5">
          <w:rPr>
            <w:webHidden/>
          </w:rPr>
          <w:fldChar w:fldCharType="begin"/>
        </w:r>
        <w:r w:rsidR="0075305B" w:rsidRPr="004B22F5">
          <w:rPr>
            <w:webHidden/>
          </w:rPr>
          <w:instrText xml:space="preserve"> PAGEREF _Toc408319172 \h </w:instrText>
        </w:r>
        <w:r w:rsidR="0075305B" w:rsidRPr="004B22F5">
          <w:rPr>
            <w:webHidden/>
          </w:rPr>
        </w:r>
        <w:r w:rsidR="0075305B" w:rsidRPr="004B22F5">
          <w:rPr>
            <w:webHidden/>
          </w:rPr>
          <w:fldChar w:fldCharType="separate"/>
        </w:r>
        <w:r w:rsidR="00030A2B" w:rsidRPr="004B22F5">
          <w:rPr>
            <w:webHidden/>
          </w:rPr>
          <w:t>25</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73" w:history="1">
        <w:r w:rsidR="0075305B" w:rsidRPr="004B22F5">
          <w:rPr>
            <w:rStyle w:val="Hyperlink"/>
            <w:u w:val="none"/>
          </w:rPr>
          <w:t>3.8.1 Algemeen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_Toc408319173 \h </w:instrText>
        </w:r>
        <w:r w:rsidR="0075305B" w:rsidRPr="004B22F5">
          <w:rPr>
            <w:webHidden/>
            <w:u w:val="none"/>
          </w:rPr>
        </w:r>
        <w:r w:rsidR="0075305B" w:rsidRPr="004B22F5">
          <w:rPr>
            <w:webHidden/>
            <w:u w:val="none"/>
          </w:rPr>
          <w:fldChar w:fldCharType="separate"/>
        </w:r>
        <w:r w:rsidR="00030A2B" w:rsidRPr="004B22F5">
          <w:rPr>
            <w:webHidden/>
            <w:u w:val="none"/>
          </w:rPr>
          <w:t>25</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74" w:history="1">
        <w:r w:rsidR="0075305B" w:rsidRPr="004B22F5">
          <w:rPr>
            <w:rStyle w:val="Hyperlink"/>
            <w:u w:val="none"/>
          </w:rPr>
          <w:t>3.8.2 Beroep op derde(n): Belangrijke Onderopdrachtnemers</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_Toc408319174 \h </w:instrText>
        </w:r>
        <w:r w:rsidR="0075305B" w:rsidRPr="004B22F5">
          <w:rPr>
            <w:webHidden/>
            <w:u w:val="none"/>
          </w:rPr>
        </w:r>
        <w:r w:rsidR="0075305B" w:rsidRPr="004B22F5">
          <w:rPr>
            <w:webHidden/>
            <w:u w:val="none"/>
          </w:rPr>
          <w:fldChar w:fldCharType="separate"/>
        </w:r>
        <w:r w:rsidR="00030A2B" w:rsidRPr="004B22F5">
          <w:rPr>
            <w:webHidden/>
            <w:u w:val="none"/>
          </w:rPr>
          <w:t>25</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75" w:history="1">
        <w:r w:rsidR="0075305B" w:rsidRPr="004B22F5">
          <w:rPr>
            <w:rStyle w:val="Hyperlink"/>
            <w:u w:val="none"/>
          </w:rPr>
          <w:t>3.8.3 Toerekening van ervaring</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_Toc408319175 \h </w:instrText>
        </w:r>
        <w:r w:rsidR="0075305B" w:rsidRPr="004B22F5">
          <w:rPr>
            <w:webHidden/>
            <w:u w:val="none"/>
          </w:rPr>
        </w:r>
        <w:r w:rsidR="0075305B" w:rsidRPr="004B22F5">
          <w:rPr>
            <w:webHidden/>
            <w:u w:val="none"/>
          </w:rPr>
          <w:fldChar w:fldCharType="separate"/>
        </w:r>
        <w:r w:rsidR="00030A2B" w:rsidRPr="004B22F5">
          <w:rPr>
            <w:webHidden/>
            <w:u w:val="none"/>
          </w:rPr>
          <w:t>26</w:t>
        </w:r>
        <w:r w:rsidR="0075305B" w:rsidRPr="004B22F5">
          <w:rPr>
            <w:webHidden/>
            <w:u w:val="none"/>
          </w:rPr>
          <w:fldChar w:fldCharType="end"/>
        </w:r>
      </w:hyperlink>
    </w:p>
    <w:p w:rsidR="0075305B" w:rsidRPr="004B22F5" w:rsidRDefault="00B0566F" w:rsidP="00ED0D8C">
      <w:pPr>
        <w:pStyle w:val="Inhopg2"/>
        <w:rPr>
          <w:rFonts w:eastAsiaTheme="minorEastAsia" w:cstheme="minorBidi"/>
          <w:sz w:val="22"/>
          <w:szCs w:val="22"/>
        </w:rPr>
      </w:pPr>
      <w:hyperlink w:anchor="_Toc408319176" w:history="1">
        <w:r w:rsidR="0075305B" w:rsidRPr="004B22F5">
          <w:rPr>
            <w:rStyle w:val="Hyperlink"/>
            <w:u w:val="none"/>
          </w:rPr>
          <w:t>3.9</w:t>
        </w:r>
        <w:r w:rsidR="0075305B" w:rsidRPr="004B22F5">
          <w:rPr>
            <w:rFonts w:eastAsiaTheme="minorEastAsia" w:cstheme="minorBidi"/>
            <w:sz w:val="22"/>
            <w:szCs w:val="22"/>
          </w:rPr>
          <w:tab/>
        </w:r>
        <w:r w:rsidR="0075305B" w:rsidRPr="004B22F5">
          <w:rPr>
            <w:rStyle w:val="Hyperlink"/>
            <w:u w:val="none"/>
          </w:rPr>
          <w:t>Wijzigingen samenstelling Gegadigden, aanwijzing Belangrijke</w:t>
        </w:r>
        <w:r w:rsidR="000903F1" w:rsidRPr="004B22F5">
          <w:rPr>
            <w:rStyle w:val="Hyperlink"/>
            <w:u w:val="none"/>
          </w:rPr>
          <w:br/>
          <w:t xml:space="preserve">        </w:t>
        </w:r>
        <w:r w:rsidR="0075305B" w:rsidRPr="004B22F5">
          <w:rPr>
            <w:rStyle w:val="Hyperlink"/>
            <w:u w:val="none"/>
          </w:rPr>
          <w:t xml:space="preserve"> </w:t>
        </w:r>
        <w:r w:rsidR="000903F1" w:rsidRPr="004B22F5">
          <w:rPr>
            <w:rStyle w:val="Hyperlink"/>
            <w:u w:val="none"/>
          </w:rPr>
          <w:t xml:space="preserve"> </w:t>
        </w:r>
        <w:r w:rsidR="0075305B" w:rsidRPr="004B22F5">
          <w:rPr>
            <w:rStyle w:val="Hyperlink"/>
            <w:u w:val="none"/>
          </w:rPr>
          <w:t>Onderopdrachtnemers</w:t>
        </w:r>
        <w:r w:rsidR="0075305B" w:rsidRPr="004B22F5">
          <w:rPr>
            <w:webHidden/>
          </w:rPr>
          <w:tab/>
        </w:r>
        <w:r w:rsidR="0075305B" w:rsidRPr="004B22F5">
          <w:rPr>
            <w:webHidden/>
          </w:rPr>
          <w:fldChar w:fldCharType="begin"/>
        </w:r>
        <w:r w:rsidR="0075305B" w:rsidRPr="004B22F5">
          <w:rPr>
            <w:webHidden/>
          </w:rPr>
          <w:instrText xml:space="preserve"> PAGEREF _Toc408319176 \h </w:instrText>
        </w:r>
        <w:r w:rsidR="0075305B" w:rsidRPr="004B22F5">
          <w:rPr>
            <w:webHidden/>
          </w:rPr>
        </w:r>
        <w:r w:rsidR="0075305B" w:rsidRPr="004B22F5">
          <w:rPr>
            <w:webHidden/>
          </w:rPr>
          <w:fldChar w:fldCharType="separate"/>
        </w:r>
        <w:r w:rsidR="00030A2B" w:rsidRPr="004B22F5">
          <w:rPr>
            <w:webHidden/>
          </w:rPr>
          <w:t>26</w:t>
        </w:r>
        <w:r w:rsidR="0075305B" w:rsidRPr="004B22F5">
          <w:rPr>
            <w:webHidden/>
          </w:rPr>
          <w:fldChar w:fldCharType="end"/>
        </w:r>
      </w:hyperlink>
    </w:p>
    <w:p w:rsidR="0075305B" w:rsidRPr="004B22F5" w:rsidRDefault="00B0566F" w:rsidP="00ED0D8C">
      <w:pPr>
        <w:pStyle w:val="Inhopg2"/>
        <w:rPr>
          <w:rFonts w:eastAsiaTheme="minorEastAsia" w:cstheme="minorBidi"/>
          <w:sz w:val="22"/>
          <w:szCs w:val="22"/>
        </w:rPr>
      </w:pPr>
      <w:hyperlink w:anchor="_Toc408319178" w:history="1">
        <w:r w:rsidR="0075305B" w:rsidRPr="004B22F5">
          <w:rPr>
            <w:rStyle w:val="Hyperlink"/>
            <w:u w:val="none"/>
          </w:rPr>
          <w:t>3.1</w:t>
        </w:r>
        <w:r w:rsidR="000903F1" w:rsidRPr="004B22F5">
          <w:rPr>
            <w:rStyle w:val="Hyperlink"/>
            <w:u w:val="none"/>
          </w:rPr>
          <w:t>0</w:t>
        </w:r>
        <w:r w:rsidR="0075305B" w:rsidRPr="004B22F5">
          <w:rPr>
            <w:rFonts w:eastAsiaTheme="minorEastAsia" w:cstheme="minorBidi"/>
            <w:sz w:val="22"/>
            <w:szCs w:val="22"/>
          </w:rPr>
          <w:tab/>
        </w:r>
        <w:r w:rsidR="0075305B" w:rsidRPr="004B22F5">
          <w:rPr>
            <w:rStyle w:val="Hyperlink"/>
            <w:u w:val="none"/>
          </w:rPr>
          <w:t>Uitsluitingsgronden</w:t>
        </w:r>
        <w:r w:rsidR="0075305B" w:rsidRPr="004B22F5">
          <w:rPr>
            <w:webHidden/>
          </w:rPr>
          <w:tab/>
        </w:r>
        <w:r w:rsidR="0075305B" w:rsidRPr="004B22F5">
          <w:rPr>
            <w:webHidden/>
          </w:rPr>
          <w:fldChar w:fldCharType="begin"/>
        </w:r>
        <w:r w:rsidR="0075305B" w:rsidRPr="004B22F5">
          <w:rPr>
            <w:webHidden/>
          </w:rPr>
          <w:instrText xml:space="preserve"> PAGEREF _Toc408319178 \h </w:instrText>
        </w:r>
        <w:r w:rsidR="0075305B" w:rsidRPr="004B22F5">
          <w:rPr>
            <w:webHidden/>
          </w:rPr>
        </w:r>
        <w:r w:rsidR="0075305B" w:rsidRPr="004B22F5">
          <w:rPr>
            <w:webHidden/>
          </w:rPr>
          <w:fldChar w:fldCharType="separate"/>
        </w:r>
        <w:r w:rsidR="00030A2B" w:rsidRPr="004B22F5">
          <w:rPr>
            <w:webHidden/>
          </w:rPr>
          <w:t>26</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79" w:history="1">
        <w:r w:rsidR="0075305B" w:rsidRPr="004B22F5">
          <w:rPr>
            <w:rStyle w:val="Hyperlink"/>
            <w:u w:val="none"/>
          </w:rPr>
          <w:t>3.1</w:t>
        </w:r>
        <w:r w:rsidR="000903F1" w:rsidRPr="004B22F5">
          <w:rPr>
            <w:rStyle w:val="Hyperlink"/>
            <w:u w:val="none"/>
          </w:rPr>
          <w:t>0</w:t>
        </w:r>
        <w:r w:rsidR="0075305B" w:rsidRPr="004B22F5">
          <w:rPr>
            <w:rStyle w:val="Hyperlink"/>
            <w:u w:val="none"/>
          </w:rPr>
          <w:t>.1 Dwingende uitsluitingsgronden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_Toc408319179 \h </w:instrText>
        </w:r>
        <w:r w:rsidR="0075305B" w:rsidRPr="004B22F5">
          <w:rPr>
            <w:webHidden/>
            <w:u w:val="none"/>
          </w:rPr>
        </w:r>
        <w:r w:rsidR="0075305B" w:rsidRPr="004B22F5">
          <w:rPr>
            <w:webHidden/>
            <w:u w:val="none"/>
          </w:rPr>
          <w:fldChar w:fldCharType="separate"/>
        </w:r>
        <w:r w:rsidR="00030A2B" w:rsidRPr="004B22F5">
          <w:rPr>
            <w:webHidden/>
            <w:u w:val="none"/>
          </w:rPr>
          <w:t>26</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80" w:history="1">
        <w:r w:rsidR="0075305B" w:rsidRPr="004B22F5">
          <w:rPr>
            <w:rStyle w:val="Hyperlink"/>
            <w:u w:val="none"/>
          </w:rPr>
          <w:t>3.1</w:t>
        </w:r>
        <w:r w:rsidR="000903F1" w:rsidRPr="004B22F5">
          <w:rPr>
            <w:rStyle w:val="Hyperlink"/>
            <w:u w:val="none"/>
          </w:rPr>
          <w:t>0</w:t>
        </w:r>
        <w:r w:rsidR="0075305B" w:rsidRPr="004B22F5">
          <w:rPr>
            <w:rStyle w:val="Hyperlink"/>
            <w:u w:val="none"/>
          </w:rPr>
          <w:t>.2 Facultatieve uitsluitingsgronden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_Toc408319180 \h </w:instrText>
        </w:r>
        <w:r w:rsidR="0075305B" w:rsidRPr="004B22F5">
          <w:rPr>
            <w:webHidden/>
            <w:u w:val="none"/>
          </w:rPr>
        </w:r>
        <w:r w:rsidR="0075305B" w:rsidRPr="004B22F5">
          <w:rPr>
            <w:webHidden/>
            <w:u w:val="none"/>
          </w:rPr>
          <w:fldChar w:fldCharType="separate"/>
        </w:r>
        <w:r w:rsidR="00030A2B" w:rsidRPr="004B22F5">
          <w:rPr>
            <w:webHidden/>
            <w:u w:val="none"/>
          </w:rPr>
          <w:t>26</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81" w:history="1">
        <w:r w:rsidR="0075305B" w:rsidRPr="004B22F5">
          <w:rPr>
            <w:rStyle w:val="Hyperlink"/>
            <w:u w:val="none"/>
          </w:rPr>
          <w:t>3.1</w:t>
        </w:r>
        <w:r w:rsidR="000903F1" w:rsidRPr="004B22F5">
          <w:rPr>
            <w:rStyle w:val="Hyperlink"/>
            <w:u w:val="none"/>
          </w:rPr>
          <w:t>0</w:t>
        </w:r>
        <w:r w:rsidR="0075305B" w:rsidRPr="004B22F5">
          <w:rPr>
            <w:rStyle w:val="Hyperlink"/>
            <w:u w:val="none"/>
          </w:rPr>
          <w:t>.3 Over te leggen verklaringen</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_Toc408319181 \h </w:instrText>
        </w:r>
        <w:r w:rsidR="0075305B" w:rsidRPr="004B22F5">
          <w:rPr>
            <w:webHidden/>
            <w:u w:val="none"/>
          </w:rPr>
        </w:r>
        <w:r w:rsidR="0075305B" w:rsidRPr="004B22F5">
          <w:rPr>
            <w:webHidden/>
            <w:u w:val="none"/>
          </w:rPr>
          <w:fldChar w:fldCharType="separate"/>
        </w:r>
        <w:r w:rsidR="00030A2B" w:rsidRPr="004B22F5">
          <w:rPr>
            <w:webHidden/>
            <w:u w:val="none"/>
          </w:rPr>
          <w:t>27</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82" w:history="1">
        <w:r w:rsidR="0075305B" w:rsidRPr="004B22F5">
          <w:rPr>
            <w:rStyle w:val="Hyperlink"/>
            <w:u w:val="none"/>
          </w:rPr>
          <w:t>3.1</w:t>
        </w:r>
        <w:r w:rsidR="000903F1" w:rsidRPr="004B22F5">
          <w:rPr>
            <w:rStyle w:val="Hyperlink"/>
            <w:u w:val="none"/>
          </w:rPr>
          <w:t>0</w:t>
        </w:r>
        <w:r w:rsidR="0075305B" w:rsidRPr="004B22F5">
          <w:rPr>
            <w:rStyle w:val="Hyperlink"/>
            <w:u w:val="none"/>
          </w:rPr>
          <w:t>.4  Advies Bureau BIBOB</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_Toc408319182 \h </w:instrText>
        </w:r>
        <w:r w:rsidR="0075305B" w:rsidRPr="004B22F5">
          <w:rPr>
            <w:webHidden/>
            <w:u w:val="none"/>
          </w:rPr>
        </w:r>
        <w:r w:rsidR="0075305B" w:rsidRPr="004B22F5">
          <w:rPr>
            <w:webHidden/>
            <w:u w:val="none"/>
          </w:rPr>
          <w:fldChar w:fldCharType="separate"/>
        </w:r>
        <w:r w:rsidR="00030A2B" w:rsidRPr="004B22F5">
          <w:rPr>
            <w:webHidden/>
            <w:u w:val="none"/>
          </w:rPr>
          <w:t>27</w:t>
        </w:r>
        <w:r w:rsidR="0075305B" w:rsidRPr="004B22F5">
          <w:rPr>
            <w:webHidden/>
            <w:u w:val="none"/>
          </w:rPr>
          <w:fldChar w:fldCharType="end"/>
        </w:r>
      </w:hyperlink>
    </w:p>
    <w:p w:rsidR="0075305B" w:rsidRPr="004B22F5" w:rsidRDefault="00B0566F" w:rsidP="00DA5A68">
      <w:pPr>
        <w:pStyle w:val="Inhopg3"/>
        <w:rPr>
          <w:rFonts w:eastAsiaTheme="minorEastAsia" w:cstheme="minorBidi"/>
          <w:sz w:val="22"/>
          <w:szCs w:val="22"/>
          <w:u w:val="none"/>
        </w:rPr>
      </w:pPr>
      <w:hyperlink w:anchor="_Toc408319183" w:history="1">
        <w:r w:rsidR="0075305B" w:rsidRPr="004B22F5">
          <w:rPr>
            <w:rStyle w:val="Hyperlink"/>
            <w:u w:val="none"/>
          </w:rPr>
          <w:t>3.1</w:t>
        </w:r>
        <w:r w:rsidR="000903F1" w:rsidRPr="004B22F5">
          <w:rPr>
            <w:rStyle w:val="Hyperlink"/>
            <w:u w:val="none"/>
          </w:rPr>
          <w:t>0</w:t>
        </w:r>
        <w:r w:rsidR="0075305B" w:rsidRPr="004B22F5">
          <w:rPr>
            <w:rStyle w:val="Hyperlink"/>
            <w:u w:val="none"/>
          </w:rPr>
          <w:t>.5 Uitsluiting</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_Toc408319183 \h </w:instrText>
        </w:r>
        <w:r w:rsidR="0075305B" w:rsidRPr="004B22F5">
          <w:rPr>
            <w:webHidden/>
            <w:u w:val="none"/>
          </w:rPr>
        </w:r>
        <w:r w:rsidR="0075305B" w:rsidRPr="004B22F5">
          <w:rPr>
            <w:webHidden/>
            <w:u w:val="none"/>
          </w:rPr>
          <w:fldChar w:fldCharType="separate"/>
        </w:r>
        <w:r w:rsidR="00030A2B" w:rsidRPr="004B22F5">
          <w:rPr>
            <w:webHidden/>
            <w:u w:val="none"/>
          </w:rPr>
          <w:t>28</w:t>
        </w:r>
        <w:r w:rsidR="0075305B" w:rsidRPr="004B22F5">
          <w:rPr>
            <w:webHidden/>
            <w:u w:val="none"/>
          </w:rPr>
          <w:fldChar w:fldCharType="end"/>
        </w:r>
      </w:hyperlink>
    </w:p>
    <w:p w:rsidR="0075305B" w:rsidRPr="004B22F5" w:rsidRDefault="00B0566F" w:rsidP="00ED0D8C">
      <w:pPr>
        <w:pStyle w:val="Inhopg2"/>
        <w:rPr>
          <w:rFonts w:eastAsiaTheme="minorEastAsia" w:cstheme="minorBidi"/>
          <w:sz w:val="22"/>
          <w:szCs w:val="22"/>
        </w:rPr>
      </w:pPr>
      <w:hyperlink w:anchor="_Toc408319187" w:history="1">
        <w:r w:rsidR="00091C1B" w:rsidRPr="004B22F5">
          <w:rPr>
            <w:rStyle w:val="Hyperlink"/>
            <w:u w:val="none"/>
          </w:rPr>
          <w:t>3.1</w:t>
        </w:r>
        <w:r w:rsidR="000903F1" w:rsidRPr="004B22F5">
          <w:rPr>
            <w:rStyle w:val="Hyperlink"/>
            <w:u w:val="none"/>
          </w:rPr>
          <w:t>1</w:t>
        </w:r>
        <w:r w:rsidR="0075305B" w:rsidRPr="004B22F5">
          <w:rPr>
            <w:rStyle w:val="Hyperlink"/>
            <w:u w:val="none"/>
          </w:rPr>
          <w:tab/>
        </w:r>
        <w:r w:rsidR="00C23D2D" w:rsidRPr="004B22F5">
          <w:rPr>
            <w:rStyle w:val="Hyperlink"/>
            <w:u w:val="none"/>
          </w:rPr>
          <w:t>Aantonen t</w:t>
        </w:r>
        <w:r w:rsidR="0075305B" w:rsidRPr="004B22F5">
          <w:rPr>
            <w:rStyle w:val="Hyperlink"/>
            <w:u w:val="none"/>
          </w:rPr>
          <w:t>echnische en organisatorische bekwaamheid</w:t>
        </w:r>
        <w:r w:rsidR="0075305B" w:rsidRPr="004B22F5">
          <w:rPr>
            <w:webHidden/>
          </w:rPr>
          <w:tab/>
        </w:r>
        <w:r w:rsidR="0075305B" w:rsidRPr="004B22F5">
          <w:rPr>
            <w:webHidden/>
          </w:rPr>
          <w:fldChar w:fldCharType="begin"/>
        </w:r>
        <w:r w:rsidR="0075305B" w:rsidRPr="004B22F5">
          <w:rPr>
            <w:webHidden/>
          </w:rPr>
          <w:instrText xml:space="preserve"> PAGEREF _Toc408319187 \h </w:instrText>
        </w:r>
        <w:r w:rsidR="0075305B" w:rsidRPr="004B22F5">
          <w:rPr>
            <w:webHidden/>
          </w:rPr>
        </w:r>
        <w:r w:rsidR="0075305B" w:rsidRPr="004B22F5">
          <w:rPr>
            <w:webHidden/>
          </w:rPr>
          <w:fldChar w:fldCharType="separate"/>
        </w:r>
        <w:r w:rsidR="00030A2B" w:rsidRPr="004B22F5">
          <w:rPr>
            <w:webHidden/>
          </w:rPr>
          <w:t>28</w:t>
        </w:r>
        <w:r w:rsidR="0075305B" w:rsidRPr="004B22F5">
          <w:rPr>
            <w:webHidden/>
          </w:rPr>
          <w:fldChar w:fldCharType="end"/>
        </w:r>
      </w:hyperlink>
    </w:p>
    <w:p w:rsidR="0075305B" w:rsidRPr="004B22F5" w:rsidRDefault="00B0566F" w:rsidP="00DA5A68">
      <w:pPr>
        <w:pStyle w:val="Inhopg3"/>
        <w:rPr>
          <w:rFonts w:eastAsiaTheme="minorEastAsia" w:cstheme="minorBidi"/>
          <w:sz w:val="22"/>
          <w:szCs w:val="22"/>
          <w:u w:val="none"/>
        </w:rPr>
      </w:pPr>
      <w:hyperlink w:anchor="_Toc408319188" w:history="1">
        <w:r w:rsidR="009D31EB" w:rsidRPr="004B22F5">
          <w:rPr>
            <w:rStyle w:val="Hyperlink"/>
            <w:u w:val="none"/>
          </w:rPr>
          <w:t>3.1</w:t>
        </w:r>
        <w:r w:rsidR="000903F1" w:rsidRPr="004B22F5">
          <w:rPr>
            <w:rStyle w:val="Hyperlink"/>
            <w:u w:val="none"/>
          </w:rPr>
          <w:t>1</w:t>
        </w:r>
        <w:r w:rsidR="0075305B" w:rsidRPr="004B22F5">
          <w:rPr>
            <w:rStyle w:val="Hyperlink"/>
            <w:u w:val="none"/>
          </w:rPr>
          <w:t>.1 Eis projectmanagementervaring</w:t>
        </w:r>
        <w:r w:rsidR="0075305B" w:rsidRPr="004B22F5">
          <w:rPr>
            <w:webHidden/>
            <w:u w:val="none"/>
          </w:rPr>
          <w:tab/>
        </w:r>
      </w:hyperlink>
      <w:r w:rsidR="00272B3E" w:rsidRPr="004B22F5">
        <w:rPr>
          <w:u w:val="none"/>
        </w:rPr>
        <w:t>2</w:t>
      </w:r>
      <w:r w:rsidR="00D8738B">
        <w:rPr>
          <w:u w:val="none"/>
        </w:rPr>
        <w:t>8</w:t>
      </w:r>
    </w:p>
    <w:p w:rsidR="0075305B" w:rsidRPr="004B22F5" w:rsidRDefault="00B0566F" w:rsidP="00DA5A68">
      <w:pPr>
        <w:pStyle w:val="Inhopg3"/>
        <w:rPr>
          <w:u w:val="none"/>
        </w:rPr>
      </w:pPr>
      <w:hyperlink w:anchor="_Toc408319189" w:history="1">
        <w:r w:rsidR="009D31EB" w:rsidRPr="004B22F5">
          <w:rPr>
            <w:rStyle w:val="Hyperlink"/>
            <w:u w:val="none"/>
          </w:rPr>
          <w:t>3.1</w:t>
        </w:r>
        <w:r w:rsidR="000903F1" w:rsidRPr="004B22F5">
          <w:rPr>
            <w:rStyle w:val="Hyperlink"/>
            <w:u w:val="none"/>
          </w:rPr>
          <w:t>1</w:t>
        </w:r>
        <w:r w:rsidR="00436CBD" w:rsidRPr="004B22F5">
          <w:rPr>
            <w:rStyle w:val="Hyperlink"/>
            <w:u w:val="none"/>
          </w:rPr>
          <w:t xml:space="preserve">.2 Eis </w:t>
        </w:r>
        <w:r w:rsidR="0075305B" w:rsidRPr="004B22F5">
          <w:rPr>
            <w:rStyle w:val="Hyperlink"/>
            <w:u w:val="none"/>
          </w:rPr>
          <w:t>ervaring</w:t>
        </w:r>
        <w:r w:rsidR="00436CBD" w:rsidRPr="004B22F5">
          <w:rPr>
            <w:rStyle w:val="Hyperlink"/>
            <w:u w:val="none"/>
          </w:rPr>
          <w:t xml:space="preserve"> met boortunnels</w:t>
        </w:r>
        <w:r w:rsidR="0075305B" w:rsidRPr="004B22F5">
          <w:rPr>
            <w:webHidden/>
            <w:u w:val="none"/>
          </w:rPr>
          <w:tab/>
        </w:r>
        <w:r w:rsidR="0075305B" w:rsidRPr="004B22F5">
          <w:rPr>
            <w:webHidden/>
            <w:u w:val="none"/>
          </w:rPr>
          <w:fldChar w:fldCharType="begin"/>
        </w:r>
        <w:r w:rsidR="0075305B" w:rsidRPr="004B22F5">
          <w:rPr>
            <w:webHidden/>
            <w:u w:val="none"/>
          </w:rPr>
          <w:instrText xml:space="preserve"> PAGEREF _Toc408319189 \h </w:instrText>
        </w:r>
        <w:r w:rsidR="0075305B" w:rsidRPr="004B22F5">
          <w:rPr>
            <w:webHidden/>
            <w:u w:val="none"/>
          </w:rPr>
        </w:r>
        <w:r w:rsidR="0075305B" w:rsidRPr="004B22F5">
          <w:rPr>
            <w:webHidden/>
            <w:u w:val="none"/>
          </w:rPr>
          <w:fldChar w:fldCharType="separate"/>
        </w:r>
        <w:r w:rsidR="00030A2B" w:rsidRPr="004B22F5">
          <w:rPr>
            <w:webHidden/>
            <w:u w:val="none"/>
          </w:rPr>
          <w:t>29</w:t>
        </w:r>
        <w:r w:rsidR="0075305B" w:rsidRPr="004B22F5">
          <w:rPr>
            <w:webHidden/>
            <w:u w:val="none"/>
          </w:rPr>
          <w:fldChar w:fldCharType="end"/>
        </w:r>
      </w:hyperlink>
    </w:p>
    <w:p w:rsidR="00436CBD" w:rsidRPr="004B22F5" w:rsidRDefault="00606C88" w:rsidP="00DA5A68">
      <w:pPr>
        <w:pStyle w:val="Inhopg3"/>
        <w:rPr>
          <w:rStyle w:val="Hyperlink"/>
          <w:color w:val="auto"/>
          <w:u w:val="none"/>
        </w:rPr>
      </w:pPr>
      <w:r w:rsidRPr="004B22F5">
        <w:rPr>
          <w:u w:val="none"/>
        </w:rPr>
        <w:t>3</w:t>
      </w:r>
      <w:r w:rsidRPr="004B22F5">
        <w:rPr>
          <w:rStyle w:val="Hyperlink"/>
          <w:color w:val="auto"/>
          <w:u w:val="none"/>
        </w:rPr>
        <w:t>.1</w:t>
      </w:r>
      <w:r w:rsidR="000903F1" w:rsidRPr="004B22F5">
        <w:rPr>
          <w:rStyle w:val="Hyperlink"/>
          <w:color w:val="auto"/>
          <w:u w:val="none"/>
        </w:rPr>
        <w:t>1</w:t>
      </w:r>
      <w:r w:rsidRPr="004B22F5">
        <w:rPr>
          <w:rStyle w:val="Hyperlink"/>
          <w:color w:val="auto"/>
          <w:u w:val="none"/>
        </w:rPr>
        <w:t>.3</w:t>
      </w:r>
      <w:r w:rsidR="00436CBD" w:rsidRPr="004B22F5">
        <w:rPr>
          <w:rStyle w:val="Hyperlink"/>
          <w:color w:val="auto"/>
          <w:u w:val="none"/>
        </w:rPr>
        <w:t xml:space="preserve"> Eis ervaring met realisatie van verkeers- en tunneltechnische</w:t>
      </w:r>
      <w:r w:rsidR="00ED0D8C" w:rsidRPr="004B22F5">
        <w:rPr>
          <w:rStyle w:val="Hyperlink"/>
          <w:color w:val="auto"/>
          <w:u w:val="none"/>
        </w:rPr>
        <w:br/>
        <w:t xml:space="preserve">        </w:t>
      </w:r>
      <w:r w:rsidR="00436CBD" w:rsidRPr="004B22F5">
        <w:rPr>
          <w:rStyle w:val="Hyperlink"/>
          <w:color w:val="auto"/>
          <w:u w:val="none"/>
        </w:rPr>
        <w:t xml:space="preserve"> </w:t>
      </w:r>
      <w:r w:rsidR="00ED0D8C" w:rsidRPr="004B22F5">
        <w:rPr>
          <w:rStyle w:val="Hyperlink"/>
          <w:color w:val="auto"/>
          <w:u w:val="none"/>
        </w:rPr>
        <w:t xml:space="preserve"> </w:t>
      </w:r>
      <w:r w:rsidR="00436CBD" w:rsidRPr="004B22F5">
        <w:rPr>
          <w:rStyle w:val="Hyperlink"/>
          <w:color w:val="auto"/>
          <w:u w:val="none"/>
        </w:rPr>
        <w:t>installaties………</w:t>
      </w:r>
      <w:r w:rsidR="00DE6538" w:rsidRPr="004B22F5">
        <w:rPr>
          <w:rStyle w:val="Hyperlink"/>
          <w:color w:val="auto"/>
          <w:u w:val="none"/>
        </w:rPr>
        <w:t>.</w:t>
      </w:r>
      <w:r w:rsidR="008B37E0" w:rsidRPr="004B22F5">
        <w:rPr>
          <w:rStyle w:val="Hyperlink"/>
          <w:color w:val="auto"/>
          <w:u w:val="none"/>
        </w:rPr>
        <w:t>……………………………………………………………</w:t>
      </w:r>
      <w:r w:rsidR="00ED0D8C" w:rsidRPr="004B22F5">
        <w:rPr>
          <w:rStyle w:val="Hyperlink"/>
          <w:color w:val="auto"/>
          <w:u w:val="none"/>
        </w:rPr>
        <w:t>…….</w:t>
      </w:r>
      <w:r w:rsidR="008B37E0" w:rsidRPr="004B22F5">
        <w:rPr>
          <w:rStyle w:val="Hyperlink"/>
          <w:color w:val="auto"/>
          <w:u w:val="none"/>
        </w:rPr>
        <w:t>……………</w:t>
      </w:r>
      <w:r w:rsidR="001734F5" w:rsidRPr="004B22F5">
        <w:rPr>
          <w:rStyle w:val="Hyperlink"/>
          <w:color w:val="auto"/>
          <w:u w:val="none"/>
        </w:rPr>
        <w:t>.</w:t>
      </w:r>
      <w:r w:rsidR="00436CBD" w:rsidRPr="004B22F5">
        <w:rPr>
          <w:rStyle w:val="Hyperlink"/>
          <w:color w:val="auto"/>
          <w:u w:val="none"/>
        </w:rPr>
        <w:t>2</w:t>
      </w:r>
      <w:r w:rsidR="00C23D2D" w:rsidRPr="004B22F5">
        <w:rPr>
          <w:rStyle w:val="Hyperlink"/>
          <w:color w:val="auto"/>
          <w:u w:val="none"/>
        </w:rPr>
        <w:t>9</w:t>
      </w:r>
    </w:p>
    <w:p w:rsidR="0075305B" w:rsidRPr="004B22F5" w:rsidRDefault="00B0566F" w:rsidP="00DA5A68">
      <w:pPr>
        <w:pStyle w:val="Inhopg3"/>
        <w:rPr>
          <w:rStyle w:val="Hyperlink"/>
          <w:u w:val="none"/>
        </w:rPr>
      </w:pPr>
      <w:hyperlink w:anchor="_Toc408319190" w:history="1">
        <w:r w:rsidR="009D31EB" w:rsidRPr="004B22F5">
          <w:rPr>
            <w:rStyle w:val="Hyperlink"/>
            <w:u w:val="none"/>
          </w:rPr>
          <w:t>3.1</w:t>
        </w:r>
        <w:r w:rsidR="000903F1" w:rsidRPr="004B22F5">
          <w:rPr>
            <w:rStyle w:val="Hyperlink"/>
            <w:u w:val="none"/>
          </w:rPr>
          <w:t>1.4</w:t>
        </w:r>
        <w:r w:rsidR="0075305B" w:rsidRPr="004B22F5">
          <w:rPr>
            <w:rStyle w:val="Hyperlink"/>
            <w:u w:val="none"/>
          </w:rPr>
          <w:t xml:space="preserve"> Over te leggen gegevens</w:t>
        </w:r>
        <w:r w:rsidR="0075305B" w:rsidRPr="004B22F5">
          <w:rPr>
            <w:rStyle w:val="Hyperlink"/>
            <w:webHidden/>
            <w:u w:val="none"/>
          </w:rPr>
          <w:tab/>
        </w:r>
        <w:r w:rsidR="0075305B" w:rsidRPr="004B22F5">
          <w:rPr>
            <w:rStyle w:val="Hyperlink"/>
            <w:webHidden/>
            <w:u w:val="none"/>
          </w:rPr>
          <w:fldChar w:fldCharType="begin"/>
        </w:r>
        <w:r w:rsidR="0075305B" w:rsidRPr="004B22F5">
          <w:rPr>
            <w:rStyle w:val="Hyperlink"/>
            <w:webHidden/>
            <w:u w:val="none"/>
          </w:rPr>
          <w:instrText xml:space="preserve"> PAGEREF _Toc408319190 \h </w:instrText>
        </w:r>
        <w:r w:rsidR="0075305B" w:rsidRPr="004B22F5">
          <w:rPr>
            <w:rStyle w:val="Hyperlink"/>
            <w:webHidden/>
            <w:u w:val="none"/>
          </w:rPr>
        </w:r>
        <w:r w:rsidR="0075305B" w:rsidRPr="004B22F5">
          <w:rPr>
            <w:rStyle w:val="Hyperlink"/>
            <w:webHidden/>
            <w:u w:val="none"/>
          </w:rPr>
          <w:fldChar w:fldCharType="separate"/>
        </w:r>
        <w:r w:rsidR="00030A2B" w:rsidRPr="004B22F5">
          <w:rPr>
            <w:rStyle w:val="Hyperlink"/>
            <w:webHidden/>
            <w:u w:val="none"/>
          </w:rPr>
          <w:t>29</w:t>
        </w:r>
        <w:r w:rsidR="0075305B" w:rsidRPr="004B22F5">
          <w:rPr>
            <w:rStyle w:val="Hyperlink"/>
            <w:webHidden/>
            <w:u w:val="none"/>
          </w:rPr>
          <w:fldChar w:fldCharType="end"/>
        </w:r>
      </w:hyperlink>
    </w:p>
    <w:p w:rsidR="0075305B" w:rsidRPr="004B22F5" w:rsidRDefault="00B0566F" w:rsidP="00ED0D8C">
      <w:pPr>
        <w:pStyle w:val="Inhopg2"/>
      </w:pPr>
      <w:hyperlink w:anchor="_Toc408319191" w:history="1">
        <w:r w:rsidR="009D31EB" w:rsidRPr="004B22F5">
          <w:rPr>
            <w:rStyle w:val="Hyperlink"/>
            <w:u w:val="none"/>
          </w:rPr>
          <w:t>3.1</w:t>
        </w:r>
        <w:r w:rsidR="000903F1" w:rsidRPr="004B22F5">
          <w:rPr>
            <w:rStyle w:val="Hyperlink"/>
            <w:u w:val="none"/>
          </w:rPr>
          <w:t>2</w:t>
        </w:r>
        <w:r w:rsidR="0075305B" w:rsidRPr="004B22F5">
          <w:rPr>
            <w:rFonts w:eastAsiaTheme="minorEastAsia" w:cstheme="minorBidi"/>
            <w:sz w:val="22"/>
            <w:szCs w:val="22"/>
          </w:rPr>
          <w:tab/>
        </w:r>
        <w:r w:rsidR="0075305B" w:rsidRPr="004B22F5">
          <w:rPr>
            <w:rStyle w:val="Hyperlink"/>
            <w:u w:val="none"/>
          </w:rPr>
          <w:t>Verificatie door de Aanbesteder</w:t>
        </w:r>
        <w:r w:rsidR="0075305B" w:rsidRPr="004B22F5">
          <w:rPr>
            <w:webHidden/>
          </w:rPr>
          <w:tab/>
        </w:r>
        <w:r w:rsidR="0075305B" w:rsidRPr="004B22F5">
          <w:rPr>
            <w:webHidden/>
          </w:rPr>
          <w:fldChar w:fldCharType="begin"/>
        </w:r>
        <w:r w:rsidR="0075305B" w:rsidRPr="004B22F5">
          <w:rPr>
            <w:webHidden/>
          </w:rPr>
          <w:instrText xml:space="preserve"> PAGEREF _Toc408319191 \h </w:instrText>
        </w:r>
        <w:r w:rsidR="0075305B" w:rsidRPr="004B22F5">
          <w:rPr>
            <w:webHidden/>
          </w:rPr>
        </w:r>
        <w:r w:rsidR="0075305B" w:rsidRPr="004B22F5">
          <w:rPr>
            <w:webHidden/>
          </w:rPr>
          <w:fldChar w:fldCharType="separate"/>
        </w:r>
        <w:r w:rsidR="00030A2B" w:rsidRPr="004B22F5">
          <w:rPr>
            <w:webHidden/>
          </w:rPr>
          <w:t>30</w:t>
        </w:r>
        <w:r w:rsidR="0075305B" w:rsidRPr="004B22F5">
          <w:rPr>
            <w:webHidden/>
          </w:rPr>
          <w:fldChar w:fldCharType="end"/>
        </w:r>
      </w:hyperlink>
    </w:p>
    <w:p w:rsidR="000903F1" w:rsidRPr="004B22F5" w:rsidRDefault="000903F1" w:rsidP="00F95CBA">
      <w:pPr>
        <w:pStyle w:val="Inhopg2"/>
      </w:pPr>
      <w:r w:rsidRPr="004B22F5">
        <w:t>3.13</w:t>
      </w:r>
      <w:r w:rsidRPr="004B22F5">
        <w:tab/>
        <w:t>Over te leggen gegevens</w:t>
      </w:r>
      <w:r w:rsidR="00657380" w:rsidRPr="004B22F5">
        <w:t>……</w:t>
      </w:r>
      <w:r w:rsidRPr="004B22F5">
        <w:t>……………………………………………………………….</w:t>
      </w:r>
      <w:r w:rsidR="00657380" w:rsidRPr="004B22F5">
        <w:t>30</w:t>
      </w:r>
    </w:p>
    <w:p w:rsidR="0075305B" w:rsidRPr="004B22F5" w:rsidRDefault="00B0566F" w:rsidP="00ED0D8C">
      <w:pPr>
        <w:pStyle w:val="Inhopg2"/>
        <w:rPr>
          <w:rFonts w:eastAsiaTheme="minorEastAsia" w:cstheme="minorBidi"/>
          <w:sz w:val="22"/>
          <w:szCs w:val="22"/>
        </w:rPr>
      </w:pPr>
      <w:hyperlink w:anchor="_Toc408319192" w:history="1">
        <w:r w:rsidR="009D31EB" w:rsidRPr="004B22F5">
          <w:rPr>
            <w:rStyle w:val="Hyperlink"/>
          </w:rPr>
          <w:t>3.1</w:t>
        </w:r>
        <w:r w:rsidR="004F7C44" w:rsidRPr="004B22F5">
          <w:rPr>
            <w:rStyle w:val="Hyperlink"/>
          </w:rPr>
          <w:t>4</w:t>
        </w:r>
        <w:r w:rsidR="0075305B" w:rsidRPr="004B22F5">
          <w:rPr>
            <w:rFonts w:eastAsiaTheme="minorEastAsia" w:cstheme="minorBidi"/>
            <w:sz w:val="22"/>
            <w:szCs w:val="22"/>
          </w:rPr>
          <w:tab/>
        </w:r>
        <w:r w:rsidR="0075305B" w:rsidRPr="004B22F5">
          <w:rPr>
            <w:rStyle w:val="Hyperlink"/>
          </w:rPr>
          <w:t>Beoordeling verzoek tot deelneming - uitnodiging Dialoog</w:t>
        </w:r>
        <w:r w:rsidR="0075305B" w:rsidRPr="004B22F5">
          <w:rPr>
            <w:webHidden/>
          </w:rPr>
          <w:tab/>
        </w:r>
        <w:r w:rsidR="00C23D2D" w:rsidRPr="004B22F5">
          <w:rPr>
            <w:webHidden/>
          </w:rPr>
          <w:t>3</w:t>
        </w:r>
        <w:r w:rsidR="00D8738B">
          <w:rPr>
            <w:webHidden/>
          </w:rPr>
          <w:t>1</w:t>
        </w:r>
      </w:hyperlink>
    </w:p>
    <w:p w:rsidR="003D02F1" w:rsidRPr="004B22F5" w:rsidRDefault="00614A84" w:rsidP="00047FCB">
      <w:pPr>
        <w:pStyle w:val="Inhopg1"/>
        <w:ind w:left="0" w:firstLine="0"/>
      </w:pPr>
      <w:r w:rsidRPr="004B22F5">
        <w:t>b</w:t>
      </w:r>
      <w:r w:rsidR="003D02F1" w:rsidRPr="004B22F5">
        <w:t>ijlagen</w:t>
      </w:r>
    </w:p>
    <w:p w:rsidR="0075305B" w:rsidRPr="004B22F5" w:rsidRDefault="003D02F1" w:rsidP="00047FCB">
      <w:pPr>
        <w:pStyle w:val="Inhopg1"/>
        <w:ind w:left="0" w:firstLine="0"/>
        <w:rPr>
          <w:rFonts w:eastAsiaTheme="minorEastAsia" w:cstheme="minorBidi"/>
          <w:sz w:val="22"/>
          <w:szCs w:val="22"/>
        </w:rPr>
      </w:pPr>
      <w:r w:rsidRPr="004B22F5">
        <w:t xml:space="preserve">     </w:t>
      </w:r>
      <w:r w:rsidR="00614A84" w:rsidRPr="004B22F5">
        <w:t>b</w:t>
      </w:r>
      <w:hyperlink w:anchor="_Toc408319199" w:history="1">
        <w:r w:rsidR="0075305B" w:rsidRPr="004B22F5">
          <w:rPr>
            <w:rStyle w:val="Hyperlink"/>
          </w:rPr>
          <w:t>ijlage 1: Definities</w:t>
        </w:r>
        <w:r w:rsidR="0075305B" w:rsidRPr="004B22F5">
          <w:rPr>
            <w:webHidden/>
          </w:rPr>
          <w:tab/>
        </w:r>
        <w:r w:rsidR="0075305B" w:rsidRPr="004B22F5">
          <w:rPr>
            <w:webHidden/>
          </w:rPr>
          <w:fldChar w:fldCharType="begin"/>
        </w:r>
        <w:r w:rsidR="0075305B" w:rsidRPr="004B22F5">
          <w:rPr>
            <w:webHidden/>
          </w:rPr>
          <w:instrText xml:space="preserve"> PAGEREF _Toc408319199 \h </w:instrText>
        </w:r>
        <w:r w:rsidR="0075305B" w:rsidRPr="004B22F5">
          <w:rPr>
            <w:webHidden/>
          </w:rPr>
        </w:r>
        <w:r w:rsidR="0075305B" w:rsidRPr="004B22F5">
          <w:rPr>
            <w:webHidden/>
          </w:rPr>
          <w:fldChar w:fldCharType="separate"/>
        </w:r>
        <w:r w:rsidR="00030A2B" w:rsidRPr="004B22F5">
          <w:rPr>
            <w:webHidden/>
          </w:rPr>
          <w:t>3</w:t>
        </w:r>
        <w:r w:rsidR="00D8738B">
          <w:rPr>
            <w:webHidden/>
          </w:rPr>
          <w:t>2</w:t>
        </w:r>
        <w:r w:rsidR="0075305B" w:rsidRPr="004B22F5">
          <w:rPr>
            <w:webHidden/>
          </w:rPr>
          <w:fldChar w:fldCharType="end"/>
        </w:r>
      </w:hyperlink>
    </w:p>
    <w:p w:rsidR="0075305B" w:rsidRPr="004B22F5" w:rsidRDefault="003D02F1" w:rsidP="001E4B71">
      <w:pPr>
        <w:pStyle w:val="Inhopg1"/>
      </w:pPr>
      <w:r w:rsidRPr="004B22F5">
        <w:t xml:space="preserve">     </w:t>
      </w:r>
      <w:r w:rsidR="00614A84" w:rsidRPr="004B22F5">
        <w:t>b</w:t>
      </w:r>
      <w:hyperlink w:anchor="_Toc408319200" w:history="1">
        <w:r w:rsidR="0075305B" w:rsidRPr="004B22F5">
          <w:rPr>
            <w:rStyle w:val="Hyperlink"/>
          </w:rPr>
          <w:t>ijlage 2: Modelformulieren bij verzoek tot deelneming</w:t>
        </w:r>
        <w:r w:rsidR="0075305B" w:rsidRPr="004B22F5">
          <w:rPr>
            <w:webHidden/>
          </w:rPr>
          <w:tab/>
        </w:r>
      </w:hyperlink>
      <w:r w:rsidR="00272B3E" w:rsidRPr="004B22F5">
        <w:t>3</w:t>
      </w:r>
      <w:r w:rsidR="00D8738B">
        <w:t>5</w:t>
      </w:r>
    </w:p>
    <w:p w:rsidR="002038F5" w:rsidRPr="004B22F5" w:rsidRDefault="002038F5" w:rsidP="002038F5">
      <w:pPr>
        <w:rPr>
          <w:rFonts w:eastAsiaTheme="minorEastAsia"/>
        </w:rPr>
      </w:pPr>
    </w:p>
    <w:p w:rsidR="0075305B" w:rsidRPr="004B22F5" w:rsidRDefault="003D02F1" w:rsidP="00ED0D8C">
      <w:pPr>
        <w:pStyle w:val="Inhopg2"/>
        <w:rPr>
          <w:rFonts w:eastAsiaTheme="minorEastAsia" w:cstheme="minorBidi"/>
          <w:sz w:val="22"/>
          <w:szCs w:val="22"/>
        </w:rPr>
      </w:pPr>
      <w:r w:rsidRPr="004B22F5">
        <w:t xml:space="preserve">     </w:t>
      </w:r>
      <w:r w:rsidR="009F2F56" w:rsidRPr="004B22F5">
        <w:t xml:space="preserve"> </w:t>
      </w:r>
      <w:r w:rsidR="00245143" w:rsidRPr="004B22F5">
        <w:t>b</w:t>
      </w:r>
      <w:hyperlink w:anchor="_Toc408319201" w:history="1">
        <w:r w:rsidR="0075305B" w:rsidRPr="004B22F5">
          <w:rPr>
            <w:rStyle w:val="Hyperlink"/>
          </w:rPr>
          <w:t>ijlage 2.1: Modelformulier verzoek tot deelneming</w:t>
        </w:r>
        <w:r w:rsidR="0075305B" w:rsidRPr="004B22F5">
          <w:rPr>
            <w:webHidden/>
          </w:rPr>
          <w:tab/>
        </w:r>
        <w:r w:rsidR="0075305B" w:rsidRPr="004B22F5">
          <w:rPr>
            <w:webHidden/>
          </w:rPr>
          <w:fldChar w:fldCharType="begin"/>
        </w:r>
        <w:r w:rsidR="0075305B" w:rsidRPr="004B22F5">
          <w:rPr>
            <w:webHidden/>
          </w:rPr>
          <w:instrText xml:space="preserve"> PAGEREF _Toc408319201 \h </w:instrText>
        </w:r>
        <w:r w:rsidR="0075305B" w:rsidRPr="004B22F5">
          <w:rPr>
            <w:webHidden/>
          </w:rPr>
        </w:r>
        <w:r w:rsidR="0075305B" w:rsidRPr="004B22F5">
          <w:rPr>
            <w:webHidden/>
          </w:rPr>
          <w:fldChar w:fldCharType="separate"/>
        </w:r>
        <w:r w:rsidR="00030A2B" w:rsidRPr="004B22F5">
          <w:rPr>
            <w:webHidden/>
          </w:rPr>
          <w:t>35</w:t>
        </w:r>
        <w:r w:rsidR="0075305B" w:rsidRPr="004B22F5">
          <w:rPr>
            <w:webHidden/>
          </w:rPr>
          <w:fldChar w:fldCharType="end"/>
        </w:r>
      </w:hyperlink>
    </w:p>
    <w:p w:rsidR="001A536C" w:rsidRPr="004B22F5" w:rsidRDefault="001A536C" w:rsidP="00ED0D8C">
      <w:pPr>
        <w:pStyle w:val="Inhopg2"/>
      </w:pPr>
    </w:p>
    <w:p w:rsidR="0075305B" w:rsidRPr="004B22F5" w:rsidRDefault="003D02F1" w:rsidP="00ED0D8C">
      <w:pPr>
        <w:pStyle w:val="Inhopg2"/>
      </w:pPr>
      <w:r w:rsidRPr="004B22F5">
        <w:t xml:space="preserve">     </w:t>
      </w:r>
      <w:r w:rsidR="009F2F56" w:rsidRPr="004B22F5">
        <w:t xml:space="preserve"> </w:t>
      </w:r>
      <w:hyperlink w:anchor="_Toc408319203" w:history="1">
        <w:r w:rsidR="0075305B" w:rsidRPr="004B22F5">
          <w:rPr>
            <w:rStyle w:val="Hyperlink"/>
            <w:kern w:val="32"/>
          </w:rPr>
          <w:t>bijlage 2.2: Modelverklaring beschikbaarheid Belangrijke</w:t>
        </w:r>
        <w:r w:rsidRPr="004B22F5">
          <w:rPr>
            <w:rStyle w:val="Hyperlink"/>
            <w:kern w:val="32"/>
          </w:rPr>
          <w:br/>
          <w:t xml:space="preserve">                     </w:t>
        </w:r>
        <w:r w:rsidR="0075305B" w:rsidRPr="004B22F5">
          <w:rPr>
            <w:rStyle w:val="Hyperlink"/>
            <w:kern w:val="32"/>
          </w:rPr>
          <w:t xml:space="preserve"> </w:t>
        </w:r>
        <w:r w:rsidR="00D13021" w:rsidRPr="004B22F5">
          <w:rPr>
            <w:rStyle w:val="Hyperlink"/>
            <w:kern w:val="32"/>
          </w:rPr>
          <w:t xml:space="preserve"> </w:t>
        </w:r>
        <w:r w:rsidR="0075305B" w:rsidRPr="004B22F5">
          <w:rPr>
            <w:rStyle w:val="Hyperlink"/>
            <w:kern w:val="32"/>
          </w:rPr>
          <w:t>Onderopdrachtnemer</w:t>
        </w:r>
        <w:r w:rsidR="0075305B" w:rsidRPr="004B22F5">
          <w:rPr>
            <w:webHidden/>
          </w:rPr>
          <w:tab/>
        </w:r>
        <w:r w:rsidR="0075305B" w:rsidRPr="004B22F5">
          <w:rPr>
            <w:webHidden/>
          </w:rPr>
          <w:fldChar w:fldCharType="begin"/>
        </w:r>
        <w:r w:rsidR="0075305B" w:rsidRPr="004B22F5">
          <w:rPr>
            <w:webHidden/>
          </w:rPr>
          <w:instrText xml:space="preserve"> PAGEREF _Toc408319203 \h </w:instrText>
        </w:r>
        <w:r w:rsidR="0075305B" w:rsidRPr="004B22F5">
          <w:rPr>
            <w:webHidden/>
          </w:rPr>
        </w:r>
        <w:r w:rsidR="0075305B" w:rsidRPr="004B22F5">
          <w:rPr>
            <w:webHidden/>
          </w:rPr>
          <w:fldChar w:fldCharType="separate"/>
        </w:r>
        <w:r w:rsidR="00030A2B" w:rsidRPr="004B22F5">
          <w:rPr>
            <w:webHidden/>
          </w:rPr>
          <w:t>39</w:t>
        </w:r>
        <w:r w:rsidR="0075305B" w:rsidRPr="004B22F5">
          <w:rPr>
            <w:webHidden/>
          </w:rPr>
          <w:fldChar w:fldCharType="end"/>
        </w:r>
      </w:hyperlink>
    </w:p>
    <w:p w:rsidR="002038F5" w:rsidRPr="004B22F5" w:rsidRDefault="002038F5" w:rsidP="002038F5">
      <w:pPr>
        <w:rPr>
          <w:rFonts w:eastAsiaTheme="minorEastAsia"/>
        </w:rPr>
      </w:pPr>
    </w:p>
    <w:p w:rsidR="0075305B" w:rsidRPr="004B22F5" w:rsidRDefault="003D02F1" w:rsidP="00ED0D8C">
      <w:pPr>
        <w:pStyle w:val="Inhopg2"/>
      </w:pPr>
      <w:r w:rsidRPr="004B22F5">
        <w:t xml:space="preserve">      </w:t>
      </w:r>
      <w:hyperlink w:anchor="_Toc408319204" w:history="1">
        <w:r w:rsidR="0075305B" w:rsidRPr="004B22F5">
          <w:rPr>
            <w:rStyle w:val="Hyperlink"/>
          </w:rPr>
          <w:t>bijlage 2.3A: Eigen verklaring voor aanbestedingsprocedures van</w:t>
        </w:r>
        <w:r w:rsidRPr="004B22F5">
          <w:rPr>
            <w:rStyle w:val="Hyperlink"/>
          </w:rPr>
          <w:br/>
          <w:t xml:space="preserve">                 </w:t>
        </w:r>
        <w:r w:rsidR="0075305B" w:rsidRPr="004B22F5">
          <w:rPr>
            <w:rStyle w:val="Hyperlink"/>
          </w:rPr>
          <w:t xml:space="preserve"> </w:t>
        </w:r>
        <w:r w:rsidRPr="004B22F5">
          <w:rPr>
            <w:rStyle w:val="Hyperlink"/>
          </w:rPr>
          <w:t xml:space="preserve">      </w:t>
        </w:r>
        <w:r w:rsidR="00D13021" w:rsidRPr="004B22F5">
          <w:rPr>
            <w:rStyle w:val="Hyperlink"/>
          </w:rPr>
          <w:t xml:space="preserve"> </w:t>
        </w:r>
        <w:r w:rsidR="0075305B" w:rsidRPr="004B22F5">
          <w:rPr>
            <w:rStyle w:val="Hyperlink"/>
          </w:rPr>
          <w:t>aanbestedende diensten</w:t>
        </w:r>
        <w:r w:rsidR="0075305B" w:rsidRPr="004B22F5">
          <w:rPr>
            <w:webHidden/>
          </w:rPr>
          <w:tab/>
        </w:r>
        <w:r w:rsidR="0075305B" w:rsidRPr="004B22F5">
          <w:rPr>
            <w:webHidden/>
          </w:rPr>
          <w:fldChar w:fldCharType="begin"/>
        </w:r>
        <w:r w:rsidR="0075305B" w:rsidRPr="004B22F5">
          <w:rPr>
            <w:webHidden/>
          </w:rPr>
          <w:instrText xml:space="preserve"> PAGEREF _Toc408319204 \h </w:instrText>
        </w:r>
        <w:r w:rsidR="0075305B" w:rsidRPr="004B22F5">
          <w:rPr>
            <w:webHidden/>
          </w:rPr>
        </w:r>
        <w:r w:rsidR="0075305B" w:rsidRPr="004B22F5">
          <w:rPr>
            <w:webHidden/>
          </w:rPr>
          <w:fldChar w:fldCharType="separate"/>
        </w:r>
        <w:r w:rsidR="00030A2B" w:rsidRPr="004B22F5">
          <w:rPr>
            <w:webHidden/>
          </w:rPr>
          <w:t>40</w:t>
        </w:r>
        <w:r w:rsidR="0075305B" w:rsidRPr="004B22F5">
          <w:rPr>
            <w:webHidden/>
          </w:rPr>
          <w:fldChar w:fldCharType="end"/>
        </w:r>
      </w:hyperlink>
    </w:p>
    <w:p w:rsidR="002038F5" w:rsidRPr="004B22F5" w:rsidRDefault="002038F5" w:rsidP="002038F5">
      <w:pPr>
        <w:rPr>
          <w:rFonts w:eastAsiaTheme="minorEastAsia"/>
        </w:rPr>
      </w:pPr>
    </w:p>
    <w:p w:rsidR="0075305B" w:rsidRPr="004B22F5" w:rsidRDefault="003D02F1" w:rsidP="00ED0D8C">
      <w:pPr>
        <w:pStyle w:val="Inhopg2"/>
      </w:pPr>
      <w:r w:rsidRPr="004B22F5">
        <w:t xml:space="preserve">      </w:t>
      </w:r>
      <w:hyperlink w:anchor="_Toc408319205" w:history="1">
        <w:r w:rsidR="0075305B" w:rsidRPr="004B22F5">
          <w:rPr>
            <w:rStyle w:val="Hyperlink"/>
          </w:rPr>
          <w:t>bijlage 2.3B: Model Aanvullende eigen ver</w:t>
        </w:r>
        <w:r w:rsidR="001A536C" w:rsidRPr="004B22F5">
          <w:rPr>
            <w:rStyle w:val="Hyperlink"/>
          </w:rPr>
          <w:t>klaring</w:t>
        </w:r>
        <w:r w:rsidR="0075305B" w:rsidRPr="004B22F5">
          <w:rPr>
            <w:webHidden/>
          </w:rPr>
          <w:tab/>
        </w:r>
        <w:r w:rsidR="0075305B" w:rsidRPr="004B22F5">
          <w:rPr>
            <w:webHidden/>
          </w:rPr>
          <w:fldChar w:fldCharType="begin"/>
        </w:r>
        <w:r w:rsidR="0075305B" w:rsidRPr="004B22F5">
          <w:rPr>
            <w:webHidden/>
          </w:rPr>
          <w:instrText xml:space="preserve"> PAGEREF _Toc408319205 \h </w:instrText>
        </w:r>
        <w:r w:rsidR="0075305B" w:rsidRPr="004B22F5">
          <w:rPr>
            <w:webHidden/>
          </w:rPr>
        </w:r>
        <w:r w:rsidR="0075305B" w:rsidRPr="004B22F5">
          <w:rPr>
            <w:webHidden/>
          </w:rPr>
          <w:fldChar w:fldCharType="separate"/>
        </w:r>
        <w:r w:rsidR="00030A2B" w:rsidRPr="004B22F5">
          <w:rPr>
            <w:webHidden/>
          </w:rPr>
          <w:t>41</w:t>
        </w:r>
        <w:r w:rsidR="0075305B" w:rsidRPr="004B22F5">
          <w:rPr>
            <w:webHidden/>
          </w:rPr>
          <w:fldChar w:fldCharType="end"/>
        </w:r>
      </w:hyperlink>
    </w:p>
    <w:p w:rsidR="002038F5" w:rsidRPr="004B22F5" w:rsidRDefault="003D02F1" w:rsidP="002038F5">
      <w:pPr>
        <w:rPr>
          <w:rFonts w:eastAsiaTheme="minorEastAsia"/>
        </w:rPr>
      </w:pPr>
      <w:r w:rsidRPr="004B22F5">
        <w:rPr>
          <w:rFonts w:eastAsiaTheme="minorEastAsia"/>
        </w:rPr>
        <w:t xml:space="preserve">   </w:t>
      </w:r>
    </w:p>
    <w:p w:rsidR="0075305B" w:rsidRPr="004B22F5" w:rsidRDefault="003D02F1" w:rsidP="00ED0D8C">
      <w:pPr>
        <w:pStyle w:val="Inhopg2"/>
      </w:pPr>
      <w:r w:rsidRPr="004B22F5">
        <w:t xml:space="preserve">      </w:t>
      </w:r>
      <w:hyperlink w:anchor="_Toc408319207" w:history="1">
        <w:r w:rsidR="0075305B" w:rsidRPr="004B22F5">
          <w:rPr>
            <w:rStyle w:val="Hyperlink"/>
          </w:rPr>
          <w:t>bijlage 2.</w:t>
        </w:r>
        <w:r w:rsidR="002038F5" w:rsidRPr="004B22F5">
          <w:rPr>
            <w:rStyle w:val="Hyperlink"/>
          </w:rPr>
          <w:t>4</w:t>
        </w:r>
        <w:r w:rsidR="0075305B" w:rsidRPr="004B22F5">
          <w:rPr>
            <w:rStyle w:val="Hyperlink"/>
          </w:rPr>
          <w:t>:</w:t>
        </w:r>
        <w:r w:rsidR="001A536C" w:rsidRPr="004B22F5">
          <w:rPr>
            <w:rStyle w:val="Hyperlink"/>
          </w:rPr>
          <w:t xml:space="preserve"> </w:t>
        </w:r>
        <w:r w:rsidR="00CA4172" w:rsidRPr="004B22F5">
          <w:rPr>
            <w:rStyle w:val="Hyperlink"/>
          </w:rPr>
          <w:t>Model Derdenverklaring uitsluitingsgronden</w:t>
        </w:r>
        <w:r w:rsidR="0075305B" w:rsidRPr="004B22F5">
          <w:rPr>
            <w:webHidden/>
          </w:rPr>
          <w:tab/>
        </w:r>
        <w:r w:rsidR="0075305B" w:rsidRPr="004B22F5">
          <w:rPr>
            <w:webHidden/>
          </w:rPr>
          <w:fldChar w:fldCharType="begin"/>
        </w:r>
        <w:r w:rsidR="0075305B" w:rsidRPr="004B22F5">
          <w:rPr>
            <w:webHidden/>
          </w:rPr>
          <w:instrText xml:space="preserve"> PAGEREF _Toc408319207 \h </w:instrText>
        </w:r>
        <w:r w:rsidR="0075305B" w:rsidRPr="004B22F5">
          <w:rPr>
            <w:webHidden/>
          </w:rPr>
        </w:r>
        <w:r w:rsidR="0075305B" w:rsidRPr="004B22F5">
          <w:rPr>
            <w:webHidden/>
          </w:rPr>
          <w:fldChar w:fldCharType="separate"/>
        </w:r>
        <w:r w:rsidR="00030A2B" w:rsidRPr="004B22F5">
          <w:rPr>
            <w:webHidden/>
          </w:rPr>
          <w:t>45</w:t>
        </w:r>
        <w:r w:rsidR="0075305B" w:rsidRPr="004B22F5">
          <w:rPr>
            <w:webHidden/>
          </w:rPr>
          <w:fldChar w:fldCharType="end"/>
        </w:r>
      </w:hyperlink>
    </w:p>
    <w:p w:rsidR="002038F5" w:rsidRPr="004B22F5" w:rsidRDefault="002038F5" w:rsidP="002038F5">
      <w:pPr>
        <w:rPr>
          <w:rFonts w:eastAsiaTheme="minorEastAsia"/>
        </w:rPr>
      </w:pPr>
    </w:p>
    <w:p w:rsidR="0075305B" w:rsidRPr="004B22F5" w:rsidRDefault="003D02F1" w:rsidP="00ED0D8C">
      <w:pPr>
        <w:pStyle w:val="Inhopg2"/>
      </w:pPr>
      <w:r w:rsidRPr="004B22F5">
        <w:t xml:space="preserve">      </w:t>
      </w:r>
      <w:hyperlink w:anchor="_Toc408319208" w:history="1">
        <w:r w:rsidR="001A536C" w:rsidRPr="004B22F5">
          <w:rPr>
            <w:rStyle w:val="Hyperlink"/>
          </w:rPr>
          <w:t>bijlage 2.</w:t>
        </w:r>
        <w:r w:rsidR="00863E37" w:rsidRPr="004B22F5">
          <w:rPr>
            <w:rStyle w:val="Hyperlink"/>
          </w:rPr>
          <w:t>5</w:t>
        </w:r>
        <w:r w:rsidR="0075305B" w:rsidRPr="004B22F5">
          <w:rPr>
            <w:rStyle w:val="Hyperlink"/>
          </w:rPr>
          <w:t>:</w:t>
        </w:r>
        <w:r w:rsidR="00CA4172" w:rsidRPr="004B22F5">
          <w:t xml:space="preserve"> </w:t>
        </w:r>
        <w:r w:rsidR="00CA4172" w:rsidRPr="004B22F5">
          <w:rPr>
            <w:rStyle w:val="Hyperlink"/>
          </w:rPr>
          <w:t xml:space="preserve">Model verklaring technische en organisatorische </w:t>
        </w:r>
        <w:r w:rsidR="00CA4172" w:rsidRPr="004B22F5">
          <w:rPr>
            <w:rStyle w:val="Hyperlink"/>
          </w:rPr>
          <w:br/>
          <w:t xml:space="preserve">                      </w:t>
        </w:r>
        <w:r w:rsidR="00D13021" w:rsidRPr="004B22F5">
          <w:rPr>
            <w:rStyle w:val="Hyperlink"/>
          </w:rPr>
          <w:t xml:space="preserve"> </w:t>
        </w:r>
        <w:r w:rsidR="00CA4172" w:rsidRPr="004B22F5">
          <w:rPr>
            <w:rStyle w:val="Hyperlink"/>
          </w:rPr>
          <w:t>bekwaamheid</w:t>
        </w:r>
        <w:r w:rsidR="0075305B" w:rsidRPr="004B22F5">
          <w:rPr>
            <w:webHidden/>
          </w:rPr>
          <w:tab/>
        </w:r>
        <w:r w:rsidR="00D8738B">
          <w:rPr>
            <w:webHidden/>
          </w:rPr>
          <w:t>48</w:t>
        </w:r>
      </w:hyperlink>
    </w:p>
    <w:p w:rsidR="009F2F56" w:rsidRPr="004B22F5" w:rsidRDefault="009F2F56" w:rsidP="009F2F56">
      <w:pPr>
        <w:rPr>
          <w:rFonts w:eastAsiaTheme="minorEastAsia"/>
        </w:rPr>
      </w:pPr>
    </w:p>
    <w:p w:rsidR="009F2F56" w:rsidRPr="004B22F5" w:rsidRDefault="009F2F56" w:rsidP="00245143">
      <w:pPr>
        <w:pStyle w:val="Kop2"/>
      </w:pPr>
      <w:r w:rsidRPr="004B22F5">
        <w:rPr>
          <w:rFonts w:eastAsiaTheme="minorEastAsia"/>
        </w:rPr>
        <w:t xml:space="preserve">         </w:t>
      </w:r>
      <w:r w:rsidR="00BC7781" w:rsidRPr="004B22F5">
        <w:rPr>
          <w:rFonts w:eastAsiaTheme="minorEastAsia"/>
        </w:rPr>
        <w:t xml:space="preserve"> </w:t>
      </w:r>
      <w:r w:rsidRPr="004B22F5">
        <w:t xml:space="preserve">Overzicht bij te voegen documenten bij bijlagen 2.1 t/m </w:t>
      </w:r>
      <w:r w:rsidR="00245143" w:rsidRPr="004B22F5">
        <w:t>2.5…</w:t>
      </w:r>
      <w:r w:rsidR="00D8738B">
        <w:t>…</w:t>
      </w:r>
      <w:r w:rsidR="00245143" w:rsidRPr="004B22F5">
        <w:t>5</w:t>
      </w:r>
      <w:r w:rsidR="00D8738B">
        <w:t>1</w:t>
      </w:r>
    </w:p>
    <w:p w:rsidR="0075305B" w:rsidRPr="004B22F5" w:rsidRDefault="0075305B" w:rsidP="00ED0D8C">
      <w:pPr>
        <w:pStyle w:val="Inhopg2"/>
        <w:rPr>
          <w:rFonts w:eastAsiaTheme="minorEastAsia"/>
        </w:rPr>
      </w:pPr>
    </w:p>
    <w:p w:rsidR="000519D9" w:rsidRDefault="003D02F1" w:rsidP="00B5020F">
      <w:pPr>
        <w:pStyle w:val="Inhopg1"/>
      </w:pPr>
      <w:r w:rsidRPr="004B22F5">
        <w:t xml:space="preserve">    </w:t>
      </w:r>
      <w:r w:rsidR="00BC7781" w:rsidRPr="004B22F5">
        <w:t xml:space="preserve"> </w:t>
      </w:r>
      <w:r w:rsidR="00614A84" w:rsidRPr="004B22F5">
        <w:t>b</w:t>
      </w:r>
      <w:hyperlink w:anchor="_Toc408319210" w:history="1">
        <w:r w:rsidR="00047FCB" w:rsidRPr="004B22F5">
          <w:rPr>
            <w:rStyle w:val="Hyperlink"/>
          </w:rPr>
          <w:t>ijlage 3</w:t>
        </w:r>
      </w:hyperlink>
      <w:hyperlink w:anchor="_Toc408319211" w:history="1">
        <w:r w:rsidR="0075305B" w:rsidRPr="004B22F5">
          <w:rPr>
            <w:rStyle w:val="Hyperlink"/>
          </w:rPr>
          <w:t>: EMVI-</w:t>
        </w:r>
        <w:r w:rsidR="00E30023" w:rsidRPr="004B22F5">
          <w:rPr>
            <w:rStyle w:val="Hyperlink"/>
          </w:rPr>
          <w:t>tabel en rekenblad EMVI</w:t>
        </w:r>
        <w:r w:rsidR="0075305B" w:rsidRPr="004B22F5">
          <w:rPr>
            <w:webHidden/>
          </w:rPr>
          <w:tab/>
        </w:r>
        <w:r w:rsidR="00D8738B">
          <w:rPr>
            <w:webHidden/>
          </w:rPr>
          <w:t xml:space="preserve">  </w:t>
        </w:r>
        <w:r w:rsidR="00B5020F">
          <w:rPr>
            <w:webHidden/>
          </w:rPr>
          <w:t xml:space="preserve"> </w:t>
        </w:r>
        <w:r w:rsidR="0075305B" w:rsidRPr="004B22F5">
          <w:rPr>
            <w:webHidden/>
          </w:rPr>
          <w:fldChar w:fldCharType="begin"/>
        </w:r>
        <w:r w:rsidR="0075305B" w:rsidRPr="004B22F5">
          <w:rPr>
            <w:webHidden/>
          </w:rPr>
          <w:instrText xml:space="preserve"> PAGEREF _Toc408319211 \h </w:instrText>
        </w:r>
        <w:r w:rsidR="0075305B" w:rsidRPr="004B22F5">
          <w:rPr>
            <w:webHidden/>
          </w:rPr>
        </w:r>
        <w:r w:rsidR="0075305B" w:rsidRPr="004B22F5">
          <w:rPr>
            <w:webHidden/>
          </w:rPr>
          <w:fldChar w:fldCharType="separate"/>
        </w:r>
        <w:r w:rsidR="00030A2B" w:rsidRPr="004B22F5">
          <w:rPr>
            <w:webHidden/>
          </w:rPr>
          <w:t>53</w:t>
        </w:r>
        <w:r w:rsidR="0075305B" w:rsidRPr="004B22F5">
          <w:rPr>
            <w:webHidden/>
          </w:rPr>
          <w:fldChar w:fldCharType="end"/>
        </w:r>
      </w:hyperlink>
    </w:p>
    <w:p w:rsidR="00B5020F" w:rsidRPr="00B5020F" w:rsidRDefault="00B5020F" w:rsidP="00B5020F">
      <w:pPr>
        <w:rPr>
          <w:rFonts w:eastAsiaTheme="minorEastAsia"/>
        </w:rPr>
      </w:pPr>
    </w:p>
    <w:p w:rsidR="00E27491" w:rsidRPr="004B22F5" w:rsidRDefault="000519D9" w:rsidP="000519D9">
      <w:pPr>
        <w:rPr>
          <w:rFonts w:ascii="Verdana" w:hAnsi="Verdana"/>
          <w:b/>
          <w:sz w:val="20"/>
          <w:szCs w:val="20"/>
        </w:rPr>
      </w:pPr>
      <w:r w:rsidRPr="004B22F5">
        <w:rPr>
          <w:rFonts w:eastAsiaTheme="minorEastAsia"/>
        </w:rPr>
        <w:t xml:space="preserve">    </w:t>
      </w:r>
      <w:r w:rsidRPr="004B22F5">
        <w:rPr>
          <w:rFonts w:ascii="Verdana" w:hAnsi="Verdana" w:cs="Arial"/>
          <w:b/>
          <w:noProof/>
          <w:sz w:val="20"/>
          <w:szCs w:val="20"/>
        </w:rPr>
        <w:t xml:space="preserve"> b</w:t>
      </w:r>
      <w:hyperlink w:anchor="_Toc408319210" w:history="1">
        <w:r w:rsidRPr="004B22F5">
          <w:rPr>
            <w:rFonts w:ascii="Verdana" w:hAnsi="Verdana" w:cs="Arial"/>
            <w:b/>
            <w:noProof/>
            <w:sz w:val="20"/>
            <w:szCs w:val="20"/>
          </w:rPr>
          <w:t>ijlage 4</w:t>
        </w:r>
      </w:hyperlink>
      <w:hyperlink w:anchor="_Toc408319211" w:history="1">
        <w:r w:rsidRPr="004B22F5">
          <w:rPr>
            <w:rFonts w:ascii="Verdana" w:hAnsi="Verdana" w:cs="Arial"/>
            <w:b/>
            <w:noProof/>
            <w:sz w:val="20"/>
            <w:szCs w:val="20"/>
          </w:rPr>
          <w:t xml:space="preserve">: Nota scheiding van belang………………………………………… </w:t>
        </w:r>
        <w:r w:rsidR="00D8738B">
          <w:rPr>
            <w:rFonts w:ascii="Verdana" w:hAnsi="Verdana" w:cs="Arial"/>
            <w:b/>
            <w:noProof/>
            <w:sz w:val="20"/>
            <w:szCs w:val="20"/>
          </w:rPr>
          <w:t>58</w:t>
        </w:r>
      </w:hyperlink>
      <w:r w:rsidR="00624D30" w:rsidRPr="004B22F5">
        <w:rPr>
          <w:rFonts w:ascii="Verdana" w:hAnsi="Verdana"/>
          <w:sz w:val="20"/>
          <w:szCs w:val="20"/>
        </w:rPr>
        <w:fldChar w:fldCharType="end"/>
      </w:r>
      <w:r w:rsidR="00624D30" w:rsidRPr="004B22F5">
        <w:rPr>
          <w:rFonts w:ascii="Verdana" w:hAnsi="Verdana"/>
          <w:sz w:val="20"/>
          <w:szCs w:val="20"/>
        </w:rPr>
        <w:br w:type="page"/>
      </w:r>
      <w:bookmarkStart w:id="1" w:name="_Toc408319130"/>
      <w:r w:rsidR="00DC38E6" w:rsidRPr="004B22F5">
        <w:rPr>
          <w:rFonts w:ascii="Verdana" w:hAnsi="Verdana"/>
          <w:b/>
          <w:sz w:val="20"/>
          <w:szCs w:val="20"/>
        </w:rPr>
        <w:lastRenderedPageBreak/>
        <w:t>1</w:t>
      </w:r>
      <w:r w:rsidR="00DC38E6" w:rsidRPr="004B22F5">
        <w:rPr>
          <w:rFonts w:ascii="Verdana" w:hAnsi="Verdana"/>
          <w:b/>
          <w:sz w:val="20"/>
          <w:szCs w:val="20"/>
        </w:rPr>
        <w:tab/>
      </w:r>
      <w:r w:rsidR="00E27491" w:rsidRPr="004B22F5">
        <w:rPr>
          <w:rFonts w:ascii="Verdana" w:hAnsi="Verdana"/>
          <w:b/>
          <w:sz w:val="20"/>
          <w:szCs w:val="20"/>
        </w:rPr>
        <w:t>Inleiding</w:t>
      </w:r>
      <w:bookmarkEnd w:id="0"/>
      <w:bookmarkEnd w:id="1"/>
    </w:p>
    <w:p w:rsidR="00E27491" w:rsidRPr="004B22F5" w:rsidRDefault="00E27491" w:rsidP="00E27491">
      <w:pPr>
        <w:rPr>
          <w:rFonts w:ascii="Verdana" w:hAnsi="Verdana"/>
        </w:rPr>
      </w:pPr>
    </w:p>
    <w:p w:rsidR="00E27491" w:rsidRPr="004B22F5" w:rsidRDefault="00E27491" w:rsidP="00245143">
      <w:pPr>
        <w:pStyle w:val="Kop2"/>
      </w:pPr>
      <w:bookmarkStart w:id="2" w:name="_Toc266807114"/>
      <w:bookmarkStart w:id="3" w:name="_Toc408319131"/>
      <w:r w:rsidRPr="004B22F5">
        <w:t>1.1</w:t>
      </w:r>
      <w:r w:rsidRPr="004B22F5">
        <w:tab/>
      </w:r>
      <w:r w:rsidR="00E33247" w:rsidRPr="004B22F5">
        <w:t>Selectie</w:t>
      </w:r>
      <w:r w:rsidRPr="004B22F5">
        <w:t>leidraad</w:t>
      </w:r>
      <w:bookmarkEnd w:id="2"/>
      <w:bookmarkEnd w:id="3"/>
    </w:p>
    <w:p w:rsidR="00E27491" w:rsidRPr="004B22F5" w:rsidRDefault="00E27491" w:rsidP="00E27491">
      <w:pPr>
        <w:spacing w:line="260" w:lineRule="atLeast"/>
        <w:rPr>
          <w:rFonts w:ascii="Verdana" w:hAnsi="Verdana" w:cs="Arial"/>
          <w:sz w:val="20"/>
          <w:szCs w:val="20"/>
        </w:rPr>
      </w:pPr>
    </w:p>
    <w:p w:rsidR="00E3551D" w:rsidRPr="004B22F5" w:rsidRDefault="00E27491" w:rsidP="00DC38E6">
      <w:pPr>
        <w:spacing w:line="260" w:lineRule="atLeast"/>
        <w:rPr>
          <w:rFonts w:ascii="Verdana" w:hAnsi="Verdana" w:cs="Arial"/>
          <w:sz w:val="20"/>
          <w:szCs w:val="20"/>
        </w:rPr>
      </w:pPr>
      <w:r w:rsidRPr="004B22F5">
        <w:rPr>
          <w:rFonts w:ascii="Verdana" w:hAnsi="Verdana" w:cs="Arial"/>
          <w:sz w:val="20"/>
          <w:szCs w:val="20"/>
        </w:rPr>
        <w:t>De aanbestedingsprocedure</w:t>
      </w:r>
      <w:r w:rsidR="0051637B" w:rsidRPr="004B22F5">
        <w:rPr>
          <w:rFonts w:ascii="Verdana" w:hAnsi="Verdana" w:cs="Arial"/>
          <w:sz w:val="20"/>
          <w:szCs w:val="20"/>
        </w:rPr>
        <w:t xml:space="preserve"> voor het P</w:t>
      </w:r>
      <w:r w:rsidR="00117DA9" w:rsidRPr="004B22F5">
        <w:rPr>
          <w:rFonts w:ascii="Verdana" w:hAnsi="Verdana" w:cs="Arial"/>
          <w:sz w:val="20"/>
          <w:szCs w:val="20"/>
        </w:rPr>
        <w:t xml:space="preserve">roject </w:t>
      </w:r>
      <w:proofErr w:type="spellStart"/>
      <w:r w:rsidR="00117DA9" w:rsidRPr="004B22F5">
        <w:rPr>
          <w:rFonts w:ascii="Verdana" w:hAnsi="Verdana" w:cs="Arial"/>
          <w:sz w:val="20"/>
          <w:szCs w:val="20"/>
        </w:rPr>
        <w:t>Rijnlan</w:t>
      </w:r>
      <w:r w:rsidR="004D4321" w:rsidRPr="004B22F5">
        <w:rPr>
          <w:rFonts w:ascii="Verdana" w:hAnsi="Verdana" w:cs="Arial"/>
          <w:sz w:val="20"/>
          <w:szCs w:val="20"/>
        </w:rPr>
        <w:t>dRoute</w:t>
      </w:r>
      <w:proofErr w:type="spellEnd"/>
      <w:r w:rsidR="00A30FA4" w:rsidRPr="004B22F5">
        <w:rPr>
          <w:rFonts w:ascii="Verdana" w:hAnsi="Verdana" w:cs="Arial"/>
          <w:sz w:val="20"/>
          <w:szCs w:val="20"/>
        </w:rPr>
        <w:t xml:space="preserve"> </w:t>
      </w:r>
      <w:r w:rsidRPr="004B22F5">
        <w:rPr>
          <w:rFonts w:ascii="Verdana" w:hAnsi="Verdana" w:cs="Arial"/>
          <w:sz w:val="20"/>
          <w:szCs w:val="20"/>
        </w:rPr>
        <w:t xml:space="preserve">is </w:t>
      </w:r>
      <w:r w:rsidR="00E33247" w:rsidRPr="004B22F5">
        <w:rPr>
          <w:rFonts w:ascii="Verdana" w:hAnsi="Verdana" w:cs="Arial"/>
          <w:sz w:val="20"/>
          <w:szCs w:val="20"/>
        </w:rPr>
        <w:t>beschreven in deze Selectie</w:t>
      </w:r>
      <w:r w:rsidRPr="004B22F5">
        <w:rPr>
          <w:rFonts w:ascii="Verdana" w:hAnsi="Verdana" w:cs="Arial"/>
          <w:sz w:val="20"/>
          <w:szCs w:val="20"/>
        </w:rPr>
        <w:t>leidraad</w:t>
      </w:r>
      <w:r w:rsidR="00E33247" w:rsidRPr="004B22F5">
        <w:rPr>
          <w:rFonts w:ascii="Verdana" w:hAnsi="Verdana" w:cs="Arial"/>
          <w:sz w:val="20"/>
          <w:szCs w:val="20"/>
        </w:rPr>
        <w:t xml:space="preserve"> en de hierop volgende </w:t>
      </w:r>
      <w:r w:rsidR="00F863EF" w:rsidRPr="004B22F5">
        <w:rPr>
          <w:rFonts w:ascii="Verdana" w:hAnsi="Verdana" w:cs="Arial"/>
          <w:sz w:val="20"/>
          <w:szCs w:val="20"/>
        </w:rPr>
        <w:t>Inschrijvings- en beoordeling</w:t>
      </w:r>
      <w:r w:rsidR="00E33247" w:rsidRPr="004B22F5">
        <w:rPr>
          <w:rFonts w:ascii="Verdana" w:hAnsi="Verdana" w:cs="Arial"/>
          <w:sz w:val="20"/>
          <w:szCs w:val="20"/>
        </w:rPr>
        <w:t>sleidraad</w:t>
      </w:r>
      <w:r w:rsidRPr="004B22F5">
        <w:rPr>
          <w:rFonts w:ascii="Verdana" w:hAnsi="Verdana" w:cs="Arial"/>
          <w:sz w:val="20"/>
          <w:szCs w:val="20"/>
        </w:rPr>
        <w:t>.</w:t>
      </w:r>
      <w:r w:rsidR="00DC38E6" w:rsidRPr="004B22F5">
        <w:rPr>
          <w:rFonts w:ascii="Verdana" w:hAnsi="Verdana" w:cs="Arial"/>
          <w:sz w:val="20"/>
          <w:szCs w:val="20"/>
        </w:rPr>
        <w:t xml:space="preserve"> </w:t>
      </w:r>
    </w:p>
    <w:p w:rsidR="00E3551D" w:rsidRPr="004B22F5" w:rsidRDefault="00E3551D" w:rsidP="00DC38E6">
      <w:pPr>
        <w:spacing w:line="260" w:lineRule="atLeast"/>
        <w:rPr>
          <w:rFonts w:ascii="Verdana" w:hAnsi="Verdana" w:cs="Arial"/>
          <w:sz w:val="20"/>
          <w:szCs w:val="20"/>
        </w:rPr>
      </w:pPr>
    </w:p>
    <w:p w:rsidR="00E33247" w:rsidRPr="004B22F5" w:rsidRDefault="00E33247" w:rsidP="00E33247">
      <w:pPr>
        <w:spacing w:line="260" w:lineRule="atLeast"/>
        <w:rPr>
          <w:rFonts w:ascii="Verdana" w:hAnsi="Verdana" w:cs="Arial"/>
          <w:sz w:val="20"/>
          <w:szCs w:val="20"/>
        </w:rPr>
      </w:pPr>
      <w:r w:rsidRPr="004B22F5">
        <w:rPr>
          <w:rFonts w:ascii="Verdana" w:hAnsi="Verdana" w:cs="Arial"/>
          <w:sz w:val="20"/>
          <w:szCs w:val="20"/>
        </w:rPr>
        <w:t>De Selectieleidraad omvat de periode vanaf plaatsing van de aankondiging tot de Uitnodiging tot deelnem</w:t>
      </w:r>
      <w:r w:rsidR="00E30023" w:rsidRPr="004B22F5">
        <w:rPr>
          <w:rFonts w:ascii="Verdana" w:hAnsi="Verdana" w:cs="Arial"/>
          <w:sz w:val="20"/>
          <w:szCs w:val="20"/>
        </w:rPr>
        <w:t>ing</w:t>
      </w:r>
      <w:r w:rsidRPr="004B22F5">
        <w:rPr>
          <w:rFonts w:ascii="Verdana" w:hAnsi="Verdana" w:cs="Arial"/>
          <w:sz w:val="20"/>
          <w:szCs w:val="20"/>
        </w:rPr>
        <w:t xml:space="preserve"> aan de Eerste fase Dialoog. De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zal de periode omvatten vanaf Uitnodiging tot </w:t>
      </w:r>
      <w:r w:rsidR="00037EC7" w:rsidRPr="004B22F5">
        <w:rPr>
          <w:rFonts w:ascii="Verdana" w:hAnsi="Verdana" w:cs="Arial"/>
          <w:sz w:val="20"/>
          <w:szCs w:val="20"/>
        </w:rPr>
        <w:t>deelneming</w:t>
      </w:r>
      <w:r w:rsidRPr="004B22F5">
        <w:rPr>
          <w:rFonts w:ascii="Verdana" w:hAnsi="Verdana" w:cs="Arial"/>
          <w:sz w:val="20"/>
          <w:szCs w:val="20"/>
        </w:rPr>
        <w:t xml:space="preserve"> aan de Eerste fase Dialoog tot en met het bereiken van </w:t>
      </w:r>
      <w:r w:rsidR="00E30023" w:rsidRPr="004B22F5">
        <w:rPr>
          <w:rFonts w:ascii="Verdana" w:hAnsi="Verdana" w:cs="Arial"/>
          <w:sz w:val="20"/>
          <w:szCs w:val="20"/>
        </w:rPr>
        <w:t>de Contractdatum</w:t>
      </w:r>
      <w:r w:rsidRPr="004B22F5">
        <w:rPr>
          <w:rFonts w:ascii="Verdana" w:hAnsi="Verdana" w:cs="Arial"/>
          <w:sz w:val="20"/>
          <w:szCs w:val="20"/>
        </w:rPr>
        <w:t xml:space="preserve">. Ten tijde van de Uitnodiging tot </w:t>
      </w:r>
      <w:r w:rsidR="00037EC7" w:rsidRPr="004B22F5">
        <w:rPr>
          <w:rFonts w:ascii="Verdana" w:hAnsi="Verdana" w:cs="Arial"/>
          <w:sz w:val="20"/>
          <w:szCs w:val="20"/>
        </w:rPr>
        <w:t>deelneming</w:t>
      </w:r>
      <w:r w:rsidRPr="004B22F5">
        <w:rPr>
          <w:rFonts w:ascii="Verdana" w:hAnsi="Verdana" w:cs="Arial"/>
          <w:sz w:val="20"/>
          <w:szCs w:val="20"/>
        </w:rPr>
        <w:t xml:space="preserve"> aan de Eerste fase Dialoog zal de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worden verstrekt.</w:t>
      </w:r>
    </w:p>
    <w:p w:rsidR="00E33247" w:rsidRPr="004B22F5" w:rsidRDefault="00E33247" w:rsidP="00E27491">
      <w:pPr>
        <w:spacing w:line="260" w:lineRule="atLeast"/>
        <w:rPr>
          <w:rFonts w:ascii="Verdana" w:hAnsi="Verdana" w:cs="Arial"/>
          <w:sz w:val="20"/>
          <w:szCs w:val="20"/>
        </w:rPr>
      </w:pPr>
    </w:p>
    <w:p w:rsidR="0091284A" w:rsidRPr="004B22F5" w:rsidRDefault="000A6CB4" w:rsidP="0091284A">
      <w:pPr>
        <w:spacing w:line="260" w:lineRule="atLeast"/>
        <w:rPr>
          <w:rFonts w:ascii="Verdana" w:hAnsi="Verdana" w:cs="Arial"/>
          <w:sz w:val="20"/>
          <w:szCs w:val="20"/>
        </w:rPr>
      </w:pPr>
      <w:r w:rsidRPr="004B22F5">
        <w:rPr>
          <w:rFonts w:ascii="Verdana" w:hAnsi="Verdana" w:cs="Arial"/>
          <w:sz w:val="20"/>
          <w:szCs w:val="20"/>
        </w:rPr>
        <w:t xml:space="preserve">De </w:t>
      </w:r>
      <w:r w:rsidR="00E27491" w:rsidRPr="004B22F5">
        <w:rPr>
          <w:rFonts w:ascii="Verdana" w:hAnsi="Verdana" w:cs="Arial"/>
          <w:sz w:val="20"/>
          <w:szCs w:val="20"/>
        </w:rPr>
        <w:t>Gegadigde is verantwoordelijk voor controle op de goede ontvangst van de Aanbestedingsdocumenten. Indien de Aanbestedingsdocumenten niet (volledig) zijn ontvangen, moet</w:t>
      </w:r>
      <w:r w:rsidRPr="004B22F5">
        <w:rPr>
          <w:rFonts w:ascii="Verdana" w:hAnsi="Verdana" w:cs="Arial"/>
          <w:sz w:val="20"/>
          <w:szCs w:val="20"/>
        </w:rPr>
        <w:t xml:space="preserve"> de</w:t>
      </w:r>
      <w:r w:rsidR="00E27491" w:rsidRPr="004B22F5">
        <w:rPr>
          <w:rFonts w:ascii="Verdana" w:hAnsi="Verdana" w:cs="Arial"/>
          <w:sz w:val="20"/>
          <w:szCs w:val="20"/>
        </w:rPr>
        <w:t xml:space="preserve"> Gegadigde dit per omgaande melden </w:t>
      </w:r>
      <w:r w:rsidR="0091284A" w:rsidRPr="004B22F5">
        <w:rPr>
          <w:rFonts w:ascii="Verdana" w:hAnsi="Verdana" w:cs="Arial"/>
          <w:sz w:val="20"/>
          <w:szCs w:val="20"/>
        </w:rPr>
        <w:t xml:space="preserve">via </w:t>
      </w:r>
      <w:proofErr w:type="spellStart"/>
      <w:r w:rsidR="0091284A" w:rsidRPr="004B22F5">
        <w:rPr>
          <w:rFonts w:ascii="Verdana" w:hAnsi="Verdana" w:cs="Arial"/>
          <w:sz w:val="20"/>
          <w:szCs w:val="20"/>
        </w:rPr>
        <w:t>TenderNed</w:t>
      </w:r>
      <w:proofErr w:type="spellEnd"/>
      <w:r w:rsidR="0091284A" w:rsidRPr="004B22F5">
        <w:rPr>
          <w:rFonts w:ascii="Verdana" w:hAnsi="Verdana" w:cs="Arial"/>
          <w:sz w:val="20"/>
          <w:szCs w:val="20"/>
        </w:rPr>
        <w:t xml:space="preserve">, </w:t>
      </w:r>
      <w:r w:rsidR="002F1534" w:rsidRPr="004B22F5">
        <w:rPr>
          <w:rFonts w:ascii="Verdana" w:hAnsi="Verdana" w:cs="Arial"/>
          <w:sz w:val="20"/>
          <w:szCs w:val="20"/>
        </w:rPr>
        <w:t>‘</w:t>
      </w:r>
      <w:r w:rsidR="0091284A" w:rsidRPr="004B22F5">
        <w:rPr>
          <w:rFonts w:ascii="Verdana" w:hAnsi="Verdana" w:cs="Arial"/>
          <w:sz w:val="20"/>
          <w:szCs w:val="20"/>
        </w:rPr>
        <w:t>Berichten</w:t>
      </w:r>
      <w:r w:rsidR="002F1534" w:rsidRPr="004B22F5">
        <w:rPr>
          <w:rFonts w:ascii="Verdana" w:hAnsi="Verdana" w:cs="Arial"/>
          <w:sz w:val="20"/>
          <w:szCs w:val="20"/>
        </w:rPr>
        <w:t>’</w:t>
      </w:r>
      <w:r w:rsidR="0091284A" w:rsidRPr="004B22F5">
        <w:rPr>
          <w:rFonts w:ascii="Verdana" w:hAnsi="Verdana" w:cs="Arial"/>
          <w:sz w:val="20"/>
          <w:szCs w:val="20"/>
        </w:rPr>
        <w:t xml:space="preserve"> (zie paragraaf 1.3).</w:t>
      </w:r>
    </w:p>
    <w:p w:rsidR="00043C91" w:rsidRPr="004B22F5" w:rsidRDefault="00043C91" w:rsidP="00E27491">
      <w:pPr>
        <w:spacing w:line="260" w:lineRule="atLeast"/>
        <w:rPr>
          <w:rFonts w:ascii="Verdana" w:hAnsi="Verdana" w:cs="Arial"/>
          <w:sz w:val="20"/>
          <w:szCs w:val="20"/>
        </w:rPr>
      </w:pPr>
    </w:p>
    <w:p w:rsidR="00037EC7" w:rsidRPr="004B22F5" w:rsidRDefault="00043C91" w:rsidP="00037EC7">
      <w:pPr>
        <w:spacing w:line="260" w:lineRule="atLeast"/>
        <w:rPr>
          <w:rFonts w:ascii="Verdana" w:hAnsi="Verdana" w:cs="Arial"/>
          <w:sz w:val="20"/>
          <w:szCs w:val="20"/>
        </w:rPr>
      </w:pPr>
      <w:r w:rsidRPr="004B22F5">
        <w:rPr>
          <w:rFonts w:ascii="Verdana" w:hAnsi="Verdana" w:cs="Arial"/>
          <w:sz w:val="20"/>
          <w:szCs w:val="20"/>
        </w:rPr>
        <w:t xml:space="preserve">De Aanbestedingsdocumenten zijn met zorg samengesteld. Mocht </w:t>
      </w:r>
      <w:r w:rsidR="000A6CB4" w:rsidRPr="004B22F5">
        <w:rPr>
          <w:rFonts w:ascii="Verdana" w:hAnsi="Verdana" w:cs="Arial"/>
          <w:sz w:val="20"/>
          <w:szCs w:val="20"/>
        </w:rPr>
        <w:t xml:space="preserve">de </w:t>
      </w:r>
      <w:r w:rsidRPr="004B22F5">
        <w:rPr>
          <w:rFonts w:ascii="Verdana" w:hAnsi="Verdana" w:cs="Arial"/>
          <w:sz w:val="20"/>
          <w:szCs w:val="20"/>
        </w:rPr>
        <w:t>Gegadigde desondanks bezwaren hebben vanwege bijvoorbeeld vermeende tegenstrijdigheden, onvolkomenheden of eventuele inbreuken op de wettelijke voorschriften (of andere) onregelmatigheden dan dient</w:t>
      </w:r>
      <w:r w:rsidR="000A6CB4" w:rsidRPr="004B22F5">
        <w:rPr>
          <w:rFonts w:ascii="Verdana" w:hAnsi="Verdana" w:cs="Arial"/>
          <w:sz w:val="20"/>
          <w:szCs w:val="20"/>
        </w:rPr>
        <w:t xml:space="preserve"> de</w:t>
      </w:r>
      <w:r w:rsidRPr="004B22F5">
        <w:rPr>
          <w:rFonts w:ascii="Verdana" w:hAnsi="Verdana" w:cs="Arial"/>
          <w:sz w:val="20"/>
          <w:szCs w:val="20"/>
        </w:rPr>
        <w:t xml:space="preserve"> Gegadigde de Aanbesteder daarvan zo spoedig mogelijk schriftelijk op de hoogte te stellen c.q. om opheldering te vragen door middel van het indienen van </w:t>
      </w:r>
      <w:r w:rsidR="005136A2" w:rsidRPr="004B22F5">
        <w:rPr>
          <w:rFonts w:ascii="Verdana" w:hAnsi="Verdana" w:cs="Arial"/>
          <w:sz w:val="20"/>
          <w:szCs w:val="20"/>
        </w:rPr>
        <w:t xml:space="preserve">een </w:t>
      </w:r>
      <w:r w:rsidRPr="004B22F5">
        <w:rPr>
          <w:rFonts w:ascii="Verdana" w:hAnsi="Verdana" w:cs="Arial"/>
          <w:sz w:val="20"/>
          <w:szCs w:val="20"/>
        </w:rPr>
        <w:t xml:space="preserve">verzoek om inlichtingen (conform paragraaf 2.10). Indien de Gegadigde </w:t>
      </w:r>
      <w:r w:rsidR="00037EC7" w:rsidRPr="004B22F5">
        <w:rPr>
          <w:rFonts w:ascii="Verdana" w:hAnsi="Verdana" w:cs="Arial"/>
          <w:sz w:val="20"/>
          <w:szCs w:val="20"/>
        </w:rPr>
        <w:t xml:space="preserve">nalaat </w:t>
      </w:r>
      <w:r w:rsidRPr="004B22F5">
        <w:rPr>
          <w:rFonts w:ascii="Verdana" w:hAnsi="Verdana" w:cs="Arial"/>
          <w:sz w:val="20"/>
          <w:szCs w:val="20"/>
        </w:rPr>
        <w:t xml:space="preserve">de Aanbesteder tijdig </w:t>
      </w:r>
      <w:r w:rsidR="00037EC7" w:rsidRPr="004B22F5">
        <w:rPr>
          <w:rFonts w:ascii="Verdana" w:hAnsi="Verdana" w:cs="Arial"/>
          <w:sz w:val="20"/>
          <w:szCs w:val="20"/>
        </w:rPr>
        <w:t>te</w:t>
      </w:r>
      <w:r w:rsidRPr="004B22F5">
        <w:rPr>
          <w:rFonts w:ascii="Verdana" w:hAnsi="Verdana" w:cs="Arial"/>
          <w:sz w:val="20"/>
          <w:szCs w:val="20"/>
        </w:rPr>
        <w:t xml:space="preserve"> </w:t>
      </w:r>
      <w:r w:rsidR="00037EC7" w:rsidRPr="004B22F5">
        <w:rPr>
          <w:rFonts w:ascii="Verdana" w:hAnsi="Verdana" w:cs="Arial"/>
          <w:sz w:val="20"/>
          <w:szCs w:val="20"/>
        </w:rPr>
        <w:t xml:space="preserve">attenderen op </w:t>
      </w:r>
      <w:r w:rsidRPr="004B22F5">
        <w:rPr>
          <w:rFonts w:ascii="Verdana" w:hAnsi="Verdana" w:cs="Arial"/>
          <w:sz w:val="20"/>
          <w:szCs w:val="20"/>
        </w:rPr>
        <w:t>tegenstrijdigheden, onvolkomenheden of eventuele inbreuken op wettelijke voorschriften</w:t>
      </w:r>
      <w:r w:rsidR="00037EC7" w:rsidRPr="004B22F5">
        <w:rPr>
          <w:rFonts w:ascii="Verdana" w:hAnsi="Verdana" w:cs="Arial"/>
          <w:sz w:val="20"/>
          <w:szCs w:val="20"/>
        </w:rPr>
        <w:t xml:space="preserve">, kan de Gegadigde </w:t>
      </w:r>
      <w:r w:rsidR="00F863EF" w:rsidRPr="004B22F5">
        <w:rPr>
          <w:rFonts w:ascii="Verdana" w:hAnsi="Verdana" w:cs="Arial"/>
          <w:sz w:val="20"/>
          <w:szCs w:val="20"/>
        </w:rPr>
        <w:t xml:space="preserve">daar </w:t>
      </w:r>
      <w:r w:rsidR="00037EC7" w:rsidRPr="004B22F5">
        <w:rPr>
          <w:rFonts w:ascii="Verdana" w:hAnsi="Verdana" w:cs="Arial"/>
          <w:sz w:val="20"/>
          <w:szCs w:val="20"/>
        </w:rPr>
        <w:t xml:space="preserve">later geen beroep meer op doen. </w:t>
      </w:r>
    </w:p>
    <w:p w:rsidR="00783027" w:rsidRPr="004B22F5" w:rsidRDefault="00783027" w:rsidP="00037EC7">
      <w:pPr>
        <w:spacing w:line="260" w:lineRule="atLeast"/>
        <w:rPr>
          <w:rFonts w:ascii="Verdana" w:hAnsi="Verdana" w:cs="Arial"/>
          <w:sz w:val="20"/>
          <w:szCs w:val="20"/>
        </w:rPr>
      </w:pPr>
    </w:p>
    <w:p w:rsidR="00783027" w:rsidRPr="004B22F5" w:rsidRDefault="00783027" w:rsidP="00037EC7">
      <w:pPr>
        <w:spacing w:line="260" w:lineRule="atLeast"/>
        <w:rPr>
          <w:rFonts w:ascii="Verdana" w:hAnsi="Verdana" w:cs="Arial"/>
          <w:sz w:val="20"/>
          <w:szCs w:val="20"/>
        </w:rPr>
      </w:pPr>
      <w:r w:rsidRPr="004B22F5">
        <w:rPr>
          <w:rFonts w:ascii="Verdana" w:hAnsi="Verdana" w:cs="Arial"/>
          <w:sz w:val="20"/>
          <w:szCs w:val="20"/>
        </w:rPr>
        <w:t>De Selectieleidraad wordt ook in de Engelse taal beschikbaar gesteld. In geval van tegenstrijdigheden is de Nederlandse versie leidend.</w:t>
      </w:r>
    </w:p>
    <w:p w:rsidR="00FB6F35" w:rsidRPr="004B22F5" w:rsidRDefault="00FB6F35" w:rsidP="00FB6F35">
      <w:pPr>
        <w:rPr>
          <w:rFonts w:ascii="Verdana" w:hAnsi="Verdana"/>
          <w:sz w:val="18"/>
          <w:szCs w:val="18"/>
        </w:rPr>
      </w:pPr>
    </w:p>
    <w:p w:rsidR="00B242BC" w:rsidRPr="004B22F5" w:rsidRDefault="00B242BC" w:rsidP="00E27491">
      <w:pPr>
        <w:spacing w:line="260" w:lineRule="atLeast"/>
        <w:rPr>
          <w:rFonts w:ascii="Verdana" w:hAnsi="Verdana" w:cs="Arial"/>
          <w:sz w:val="20"/>
          <w:szCs w:val="20"/>
        </w:rPr>
      </w:pPr>
    </w:p>
    <w:p w:rsidR="00E27491" w:rsidRPr="004B22F5" w:rsidRDefault="00E27491" w:rsidP="00245143">
      <w:pPr>
        <w:pStyle w:val="Kop2"/>
      </w:pPr>
      <w:bookmarkStart w:id="4" w:name="_Toc266807115"/>
      <w:bookmarkStart w:id="5" w:name="_Toc408319132"/>
      <w:r w:rsidRPr="004B22F5">
        <w:t>1.2</w:t>
      </w:r>
      <w:r w:rsidRPr="004B22F5">
        <w:tab/>
        <w:t>Definities</w:t>
      </w:r>
      <w:bookmarkEnd w:id="4"/>
      <w:bookmarkEnd w:id="5"/>
    </w:p>
    <w:p w:rsidR="00E27491" w:rsidRPr="004B22F5" w:rsidRDefault="00E27491" w:rsidP="00E27491">
      <w:pPr>
        <w:spacing w:line="260" w:lineRule="atLeast"/>
        <w:rPr>
          <w:rFonts w:ascii="Verdana" w:hAnsi="Verdana" w:cs="Arial"/>
          <w:sz w:val="20"/>
          <w:szCs w:val="20"/>
        </w:rPr>
      </w:pPr>
    </w:p>
    <w:p w:rsidR="00621296"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Begrippen die in deze </w:t>
      </w:r>
      <w:r w:rsidR="00621296" w:rsidRPr="004B22F5">
        <w:rPr>
          <w:rFonts w:ascii="Verdana" w:hAnsi="Verdana" w:cs="Arial"/>
          <w:sz w:val="20"/>
          <w:szCs w:val="20"/>
        </w:rPr>
        <w:t>Selectie</w:t>
      </w:r>
      <w:r w:rsidRPr="004B22F5">
        <w:rPr>
          <w:rFonts w:ascii="Verdana" w:hAnsi="Verdana" w:cs="Arial"/>
          <w:sz w:val="20"/>
          <w:szCs w:val="20"/>
        </w:rPr>
        <w:t xml:space="preserve">leidraad met hoofdletters </w:t>
      </w:r>
      <w:r w:rsidR="003A655D" w:rsidRPr="004B22F5">
        <w:rPr>
          <w:rFonts w:ascii="Verdana" w:hAnsi="Verdana" w:cs="Arial"/>
          <w:sz w:val="20"/>
          <w:szCs w:val="20"/>
        </w:rPr>
        <w:t>worden</w:t>
      </w:r>
      <w:r w:rsidRPr="004B22F5">
        <w:rPr>
          <w:rFonts w:ascii="Verdana" w:hAnsi="Verdana" w:cs="Arial"/>
          <w:sz w:val="20"/>
          <w:szCs w:val="20"/>
        </w:rPr>
        <w:t xml:space="preserve"> </w:t>
      </w:r>
      <w:r w:rsidR="00621296" w:rsidRPr="004B22F5">
        <w:rPr>
          <w:rFonts w:ascii="Verdana" w:hAnsi="Verdana" w:cs="Arial"/>
          <w:sz w:val="20"/>
          <w:szCs w:val="20"/>
        </w:rPr>
        <w:t>geschreven</w:t>
      </w:r>
      <w:r w:rsidR="003A655D" w:rsidRPr="004B22F5">
        <w:rPr>
          <w:rFonts w:ascii="Verdana" w:hAnsi="Verdana" w:cs="Arial"/>
          <w:sz w:val="20"/>
          <w:szCs w:val="20"/>
        </w:rPr>
        <w:t>,</w:t>
      </w:r>
      <w:r w:rsidR="00621296" w:rsidRPr="004B22F5">
        <w:rPr>
          <w:rFonts w:ascii="Verdana" w:hAnsi="Verdana" w:cs="Arial"/>
          <w:sz w:val="20"/>
          <w:szCs w:val="20"/>
        </w:rPr>
        <w:t xml:space="preserve"> zijn gedefinieerd in </w:t>
      </w:r>
      <w:r w:rsidR="003A655D" w:rsidRPr="004B22F5">
        <w:rPr>
          <w:rFonts w:ascii="Verdana" w:hAnsi="Verdana" w:cs="Arial"/>
          <w:sz w:val="20"/>
          <w:szCs w:val="20"/>
        </w:rPr>
        <w:t xml:space="preserve">bijlage 1 bij deze Selectieleidraad of in </w:t>
      </w:r>
      <w:r w:rsidR="00F863EF" w:rsidRPr="004B22F5">
        <w:rPr>
          <w:rFonts w:ascii="Verdana" w:hAnsi="Verdana" w:cs="Arial"/>
          <w:sz w:val="20"/>
          <w:szCs w:val="20"/>
        </w:rPr>
        <w:t>B</w:t>
      </w:r>
      <w:r w:rsidR="003A655D" w:rsidRPr="004B22F5">
        <w:rPr>
          <w:rFonts w:ascii="Verdana" w:hAnsi="Verdana" w:cs="Arial"/>
          <w:sz w:val="20"/>
          <w:szCs w:val="20"/>
        </w:rPr>
        <w:t xml:space="preserve">ijlage 1 bij </w:t>
      </w:r>
      <w:r w:rsidRPr="004B22F5">
        <w:rPr>
          <w:rFonts w:ascii="Verdana" w:hAnsi="Verdana" w:cs="Arial"/>
          <w:sz w:val="20"/>
          <w:szCs w:val="20"/>
        </w:rPr>
        <w:t xml:space="preserve">de </w:t>
      </w:r>
      <w:r w:rsidR="0094201A" w:rsidRPr="004B22F5">
        <w:rPr>
          <w:rFonts w:ascii="Verdana" w:hAnsi="Verdana" w:cs="Arial"/>
          <w:sz w:val="20"/>
          <w:szCs w:val="20"/>
        </w:rPr>
        <w:t xml:space="preserve">(concept) </w:t>
      </w:r>
      <w:r w:rsidR="00117DA9" w:rsidRPr="004B22F5">
        <w:rPr>
          <w:rFonts w:ascii="Verdana" w:hAnsi="Verdana" w:cs="Arial"/>
          <w:sz w:val="20"/>
          <w:szCs w:val="20"/>
        </w:rPr>
        <w:t>DB</w:t>
      </w:r>
      <w:r w:rsidR="00037EC7" w:rsidRPr="004B22F5">
        <w:rPr>
          <w:rFonts w:ascii="Verdana" w:hAnsi="Verdana" w:cs="Arial"/>
          <w:sz w:val="20"/>
          <w:szCs w:val="20"/>
        </w:rPr>
        <w:t>M</w:t>
      </w:r>
      <w:r w:rsidRPr="004B22F5">
        <w:rPr>
          <w:rFonts w:ascii="Verdana" w:hAnsi="Verdana" w:cs="Arial"/>
          <w:sz w:val="20"/>
          <w:szCs w:val="20"/>
        </w:rPr>
        <w:t>-Overeenkomst</w:t>
      </w:r>
      <w:r w:rsidR="003A655D" w:rsidRPr="004B22F5">
        <w:rPr>
          <w:rFonts w:ascii="Verdana" w:hAnsi="Verdana" w:cs="Arial"/>
          <w:sz w:val="20"/>
          <w:szCs w:val="20"/>
        </w:rPr>
        <w:t>. W</w:t>
      </w:r>
      <w:r w:rsidRPr="004B22F5">
        <w:rPr>
          <w:rFonts w:ascii="Verdana" w:hAnsi="Verdana" w:cs="Arial"/>
          <w:sz w:val="20"/>
          <w:szCs w:val="20"/>
        </w:rPr>
        <w:t xml:space="preserve">anneer </w:t>
      </w:r>
      <w:r w:rsidR="003A655D" w:rsidRPr="004B22F5">
        <w:rPr>
          <w:rFonts w:ascii="Verdana" w:hAnsi="Verdana" w:cs="Arial"/>
          <w:sz w:val="20"/>
          <w:szCs w:val="20"/>
        </w:rPr>
        <w:t>een begrip met een hoofdletter zowel in bijlage 1 bij deze Selectieleidraad als</w:t>
      </w:r>
      <w:r w:rsidRPr="004B22F5">
        <w:rPr>
          <w:rFonts w:ascii="Verdana" w:hAnsi="Verdana" w:cs="Arial"/>
          <w:sz w:val="20"/>
          <w:szCs w:val="20"/>
        </w:rPr>
        <w:t xml:space="preserve"> in </w:t>
      </w:r>
      <w:r w:rsidR="006C782D" w:rsidRPr="004B22F5">
        <w:rPr>
          <w:rFonts w:ascii="Verdana" w:hAnsi="Verdana" w:cs="Arial"/>
          <w:sz w:val="20"/>
          <w:szCs w:val="20"/>
        </w:rPr>
        <w:t>B</w:t>
      </w:r>
      <w:r w:rsidR="003A655D" w:rsidRPr="004B22F5">
        <w:rPr>
          <w:rFonts w:ascii="Verdana" w:hAnsi="Verdana" w:cs="Arial"/>
          <w:sz w:val="20"/>
          <w:szCs w:val="20"/>
        </w:rPr>
        <w:t xml:space="preserve">ijlage 1 van </w:t>
      </w:r>
      <w:r w:rsidRPr="004B22F5">
        <w:rPr>
          <w:rFonts w:ascii="Verdana" w:hAnsi="Verdana" w:cs="Arial"/>
          <w:sz w:val="20"/>
          <w:szCs w:val="20"/>
        </w:rPr>
        <w:t xml:space="preserve">de </w:t>
      </w:r>
      <w:r w:rsidR="00AF2DD7" w:rsidRPr="004B22F5">
        <w:rPr>
          <w:rFonts w:ascii="Verdana" w:hAnsi="Verdana" w:cs="Arial"/>
          <w:sz w:val="20"/>
          <w:szCs w:val="20"/>
        </w:rPr>
        <w:t>DB</w:t>
      </w:r>
      <w:r w:rsidR="00037EC7" w:rsidRPr="004B22F5">
        <w:rPr>
          <w:rFonts w:ascii="Verdana" w:hAnsi="Verdana" w:cs="Arial"/>
          <w:sz w:val="20"/>
          <w:szCs w:val="20"/>
        </w:rPr>
        <w:t>M</w:t>
      </w:r>
      <w:r w:rsidRPr="004B22F5">
        <w:rPr>
          <w:rFonts w:ascii="Verdana" w:hAnsi="Verdana" w:cs="Arial"/>
          <w:sz w:val="20"/>
          <w:szCs w:val="20"/>
        </w:rPr>
        <w:t xml:space="preserve">-Overeenkomst </w:t>
      </w:r>
      <w:r w:rsidR="003A655D" w:rsidRPr="004B22F5">
        <w:rPr>
          <w:rFonts w:ascii="Verdana" w:hAnsi="Verdana" w:cs="Arial"/>
          <w:sz w:val="20"/>
          <w:szCs w:val="20"/>
        </w:rPr>
        <w:t>is</w:t>
      </w:r>
      <w:r w:rsidRPr="004B22F5">
        <w:rPr>
          <w:rFonts w:ascii="Verdana" w:hAnsi="Verdana" w:cs="Arial"/>
          <w:sz w:val="20"/>
          <w:szCs w:val="20"/>
        </w:rPr>
        <w:t xml:space="preserve"> gedefinieerd</w:t>
      </w:r>
      <w:r w:rsidR="003A655D" w:rsidRPr="004B22F5">
        <w:rPr>
          <w:rFonts w:ascii="Verdana" w:hAnsi="Verdana" w:cs="Arial"/>
          <w:sz w:val="20"/>
          <w:szCs w:val="20"/>
        </w:rPr>
        <w:t>, is de desbetreffende definitie alleen van toepassing op het document waar hij in de bijlage staat.</w:t>
      </w:r>
      <w:r w:rsidRPr="004B22F5">
        <w:rPr>
          <w:rFonts w:ascii="Verdana" w:hAnsi="Verdana" w:cs="Arial"/>
          <w:sz w:val="20"/>
          <w:szCs w:val="20"/>
        </w:rPr>
        <w:t xml:space="preserve"> </w:t>
      </w:r>
      <w:r w:rsidR="00117DA9" w:rsidRPr="004B22F5">
        <w:rPr>
          <w:rFonts w:ascii="Verdana" w:hAnsi="Verdana" w:cs="Arial"/>
          <w:sz w:val="20"/>
          <w:szCs w:val="20"/>
        </w:rPr>
        <w:t>Bijlagen bij de DB</w:t>
      </w:r>
      <w:r w:rsidR="00F863EF" w:rsidRPr="004B22F5">
        <w:rPr>
          <w:rFonts w:ascii="Verdana" w:hAnsi="Verdana" w:cs="Arial"/>
          <w:sz w:val="20"/>
          <w:szCs w:val="20"/>
        </w:rPr>
        <w:t>M-Overeenkomst worden geschreven met een hoofdletter (</w:t>
      </w:r>
      <w:r w:rsidR="00F863EF" w:rsidRPr="004B22F5">
        <w:rPr>
          <w:rFonts w:ascii="Verdana" w:hAnsi="Verdana" w:cs="Arial"/>
          <w:b/>
          <w:sz w:val="20"/>
          <w:szCs w:val="20"/>
        </w:rPr>
        <w:t>B</w:t>
      </w:r>
      <w:r w:rsidR="00F863EF" w:rsidRPr="004B22F5">
        <w:rPr>
          <w:rFonts w:ascii="Verdana" w:hAnsi="Verdana" w:cs="Arial"/>
          <w:sz w:val="20"/>
          <w:szCs w:val="20"/>
        </w:rPr>
        <w:t>ijlage [.]), terwijl bijlagen bij deze Aanbestedingsleidraad worden geschreven met een kleine letter (</w:t>
      </w:r>
      <w:r w:rsidR="00F863EF" w:rsidRPr="004B22F5">
        <w:rPr>
          <w:rFonts w:ascii="Verdana" w:hAnsi="Verdana" w:cs="Arial"/>
          <w:b/>
          <w:sz w:val="20"/>
          <w:szCs w:val="20"/>
        </w:rPr>
        <w:t>b</w:t>
      </w:r>
      <w:r w:rsidR="00F863EF" w:rsidRPr="004B22F5">
        <w:rPr>
          <w:rFonts w:ascii="Verdana" w:hAnsi="Verdana" w:cs="Arial"/>
          <w:sz w:val="20"/>
          <w:szCs w:val="20"/>
        </w:rPr>
        <w:t>ijlage [.]).</w:t>
      </w:r>
    </w:p>
    <w:p w:rsidR="00E27491" w:rsidRPr="004B22F5" w:rsidRDefault="00621296" w:rsidP="00E27491">
      <w:pPr>
        <w:spacing w:line="260" w:lineRule="atLeast"/>
        <w:rPr>
          <w:rFonts w:ascii="Verdana" w:hAnsi="Verdana" w:cs="Arial"/>
          <w:sz w:val="20"/>
          <w:szCs w:val="20"/>
        </w:rPr>
      </w:pPr>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783027" w:rsidRPr="004B22F5" w:rsidRDefault="00783027">
      <w:pPr>
        <w:rPr>
          <w:rFonts w:ascii="Verdana" w:hAnsi="Verdana" w:cs="Arial"/>
          <w:b/>
          <w:bCs/>
          <w:iCs/>
          <w:kern w:val="32"/>
          <w:sz w:val="20"/>
          <w:szCs w:val="20"/>
        </w:rPr>
      </w:pPr>
      <w:bookmarkStart w:id="6" w:name="_Toc266807116"/>
      <w:bookmarkStart w:id="7" w:name="_Toc408319133"/>
      <w:r w:rsidRPr="004B22F5">
        <w:br w:type="page"/>
      </w:r>
    </w:p>
    <w:p w:rsidR="00E27491" w:rsidRPr="004B22F5" w:rsidRDefault="00E27491" w:rsidP="00245143">
      <w:pPr>
        <w:pStyle w:val="Kop2"/>
      </w:pPr>
      <w:r w:rsidRPr="004B22F5">
        <w:lastRenderedPageBreak/>
        <w:t>1.3</w:t>
      </w:r>
      <w:r w:rsidRPr="004B22F5">
        <w:tab/>
        <w:t>Aanbesteder</w:t>
      </w:r>
      <w:bookmarkEnd w:id="6"/>
      <w:bookmarkEnd w:id="7"/>
      <w:r w:rsidR="001D2136" w:rsidRPr="004B22F5">
        <w:t xml:space="preserve"> en aanbesteding via </w:t>
      </w:r>
      <w:proofErr w:type="spellStart"/>
      <w:r w:rsidR="001D2136" w:rsidRPr="004B22F5">
        <w:t>TenderNed</w:t>
      </w:r>
      <w:proofErr w:type="spellEnd"/>
    </w:p>
    <w:p w:rsidR="00E27491" w:rsidRPr="004B22F5" w:rsidRDefault="00E27491" w:rsidP="00245143">
      <w:pPr>
        <w:pStyle w:val="Kop2"/>
      </w:pPr>
    </w:p>
    <w:p w:rsidR="00E27491" w:rsidRPr="004B22F5" w:rsidRDefault="00E27491" w:rsidP="00AC142A">
      <w:pPr>
        <w:spacing w:line="260" w:lineRule="atLeast"/>
        <w:rPr>
          <w:rFonts w:ascii="Verdana" w:hAnsi="Verdana" w:cs="Arial"/>
          <w:sz w:val="20"/>
          <w:szCs w:val="20"/>
        </w:rPr>
      </w:pPr>
      <w:r w:rsidRPr="004B22F5">
        <w:rPr>
          <w:rFonts w:ascii="Verdana" w:hAnsi="Verdana" w:cs="Arial"/>
          <w:sz w:val="20"/>
          <w:szCs w:val="20"/>
        </w:rPr>
        <w:t>De Aanbesteder is:</w:t>
      </w:r>
      <w:r w:rsidR="0051637B" w:rsidRPr="004B22F5">
        <w:rPr>
          <w:rFonts w:ascii="Verdana" w:hAnsi="Verdana" w:cs="Arial"/>
          <w:sz w:val="20"/>
          <w:szCs w:val="20"/>
        </w:rPr>
        <w:t xml:space="preserve"> </w:t>
      </w:r>
      <w:r w:rsidR="0051637B" w:rsidRPr="004B22F5">
        <w:rPr>
          <w:rFonts w:ascii="Verdana" w:hAnsi="Verdana" w:cs="Arial"/>
          <w:sz w:val="20"/>
          <w:szCs w:val="20"/>
        </w:rPr>
        <w:tab/>
      </w:r>
      <w:r w:rsidR="0051637B" w:rsidRPr="004B22F5">
        <w:rPr>
          <w:rFonts w:ascii="Verdana" w:hAnsi="Verdana" w:cs="Arial"/>
          <w:sz w:val="20"/>
          <w:szCs w:val="20"/>
        </w:rPr>
        <w:tab/>
      </w:r>
      <w:r w:rsidR="00AC142A" w:rsidRPr="004B22F5">
        <w:rPr>
          <w:rFonts w:ascii="Verdana" w:hAnsi="Verdana" w:cs="Arial"/>
          <w:sz w:val="20"/>
          <w:szCs w:val="20"/>
        </w:rPr>
        <w:t>Provincie Zuid-Holland</w:t>
      </w:r>
      <w:r w:rsidR="0051637B"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D80306" w:rsidRPr="004B22F5" w:rsidRDefault="00E27491" w:rsidP="00D80306">
      <w:pPr>
        <w:spacing w:line="260" w:lineRule="atLeast"/>
        <w:rPr>
          <w:rFonts w:ascii="Verdana" w:hAnsi="Verdana" w:cs="Arial"/>
          <w:sz w:val="20"/>
          <w:szCs w:val="20"/>
        </w:rPr>
      </w:pPr>
      <w:r w:rsidRPr="004B22F5">
        <w:rPr>
          <w:rFonts w:ascii="Verdana" w:hAnsi="Verdana" w:cs="Arial"/>
          <w:sz w:val="20"/>
          <w:szCs w:val="20"/>
        </w:rPr>
        <w:t>Projectorganisatie:</w:t>
      </w:r>
      <w:r w:rsidR="00357455" w:rsidRPr="004B22F5">
        <w:rPr>
          <w:rFonts w:ascii="Verdana" w:hAnsi="Verdana" w:cs="Arial"/>
          <w:sz w:val="20"/>
          <w:szCs w:val="20"/>
        </w:rPr>
        <w:t xml:space="preserve"> </w:t>
      </w:r>
      <w:r w:rsidR="0051637B" w:rsidRPr="004B22F5">
        <w:rPr>
          <w:rFonts w:ascii="Verdana" w:hAnsi="Verdana" w:cs="Arial"/>
          <w:sz w:val="20"/>
          <w:szCs w:val="20"/>
        </w:rPr>
        <w:tab/>
      </w:r>
      <w:r w:rsidR="0051637B" w:rsidRPr="004B22F5">
        <w:rPr>
          <w:rFonts w:ascii="Verdana" w:hAnsi="Verdana" w:cs="Arial"/>
          <w:sz w:val="20"/>
          <w:szCs w:val="20"/>
        </w:rPr>
        <w:tab/>
      </w:r>
      <w:r w:rsidR="00D80306" w:rsidRPr="004B22F5">
        <w:rPr>
          <w:rFonts w:ascii="Verdana" w:hAnsi="Verdana" w:cs="Arial"/>
          <w:sz w:val="20"/>
          <w:szCs w:val="20"/>
        </w:rPr>
        <w:t xml:space="preserve">Projectbureau </w:t>
      </w:r>
      <w:proofErr w:type="spellStart"/>
      <w:r w:rsidR="00D80306" w:rsidRPr="004B22F5">
        <w:rPr>
          <w:rFonts w:ascii="Verdana" w:hAnsi="Verdana" w:cs="Arial"/>
          <w:sz w:val="20"/>
          <w:szCs w:val="20"/>
        </w:rPr>
        <w:t>RijnlandRoute</w:t>
      </w:r>
      <w:proofErr w:type="spellEnd"/>
    </w:p>
    <w:p w:rsidR="00D80306" w:rsidRPr="004B22F5" w:rsidRDefault="00D80306" w:rsidP="00D80306">
      <w:pPr>
        <w:spacing w:line="260" w:lineRule="atLeast"/>
        <w:ind w:left="2835"/>
        <w:rPr>
          <w:rFonts w:ascii="Verdana" w:hAnsi="Verdana" w:cs="Arial"/>
          <w:sz w:val="20"/>
          <w:szCs w:val="20"/>
        </w:rPr>
      </w:pPr>
      <w:r w:rsidRPr="004B22F5">
        <w:rPr>
          <w:rFonts w:ascii="Verdana" w:hAnsi="Verdana" w:cs="Arial"/>
          <w:sz w:val="20"/>
          <w:szCs w:val="20"/>
        </w:rPr>
        <w:t>Samenwerkingsverband tussen Provincie Zuid-Holland en Rijkswaterstaat</w:t>
      </w:r>
      <w:r w:rsidR="001734F5" w:rsidRPr="004B22F5">
        <w:rPr>
          <w:rFonts w:ascii="Verdana" w:hAnsi="Verdana" w:cs="Arial"/>
          <w:sz w:val="20"/>
          <w:szCs w:val="20"/>
        </w:rPr>
        <w:t xml:space="preserve"> </w:t>
      </w:r>
      <w:r w:rsidR="00B749F1" w:rsidRPr="004B22F5">
        <w:rPr>
          <w:rFonts w:ascii="Verdana" w:hAnsi="Verdana" w:cs="Arial"/>
          <w:sz w:val="20"/>
          <w:szCs w:val="20"/>
        </w:rPr>
        <w:t>Grote Projecten en Onderhoud</w:t>
      </w:r>
      <w:r w:rsidRPr="004B22F5">
        <w:rPr>
          <w:rFonts w:ascii="Verdana" w:hAnsi="Verdana" w:cs="Arial"/>
          <w:sz w:val="20"/>
          <w:szCs w:val="20"/>
        </w:rPr>
        <w:tab/>
      </w:r>
      <w:r w:rsidRPr="004B22F5">
        <w:rPr>
          <w:rFonts w:ascii="Verdana" w:hAnsi="Verdana" w:cs="Arial"/>
          <w:sz w:val="20"/>
          <w:szCs w:val="20"/>
        </w:rPr>
        <w:tab/>
      </w:r>
    </w:p>
    <w:p w:rsidR="00357455" w:rsidRPr="004B22F5" w:rsidRDefault="00D449D3" w:rsidP="00870F28">
      <w:pPr>
        <w:spacing w:line="260" w:lineRule="atLeast"/>
        <w:rPr>
          <w:rFonts w:ascii="Verdana" w:hAnsi="Verdana" w:cs="Arial"/>
          <w:sz w:val="20"/>
          <w:szCs w:val="20"/>
        </w:rPr>
      </w:pPr>
      <w:r w:rsidRPr="004B22F5">
        <w:rPr>
          <w:rFonts w:ascii="Verdana" w:hAnsi="Verdana" w:cs="Arial"/>
          <w:sz w:val="20"/>
          <w:szCs w:val="20"/>
        </w:rPr>
        <w:t>Contractmanager</w:t>
      </w:r>
      <w:r w:rsidR="00357455" w:rsidRPr="004B22F5">
        <w:rPr>
          <w:rFonts w:ascii="Verdana" w:hAnsi="Verdana" w:cs="Arial"/>
          <w:sz w:val="20"/>
          <w:szCs w:val="20"/>
        </w:rPr>
        <w:t xml:space="preserve">:    </w:t>
      </w:r>
      <w:r w:rsidR="00870F28" w:rsidRPr="004B22F5">
        <w:rPr>
          <w:rFonts w:ascii="Verdana" w:hAnsi="Verdana" w:cs="Arial"/>
          <w:sz w:val="20"/>
          <w:szCs w:val="20"/>
        </w:rPr>
        <w:tab/>
      </w:r>
      <w:r w:rsidR="00870F28" w:rsidRPr="004B22F5">
        <w:rPr>
          <w:rFonts w:ascii="Verdana" w:hAnsi="Verdana" w:cs="Arial"/>
          <w:sz w:val="20"/>
          <w:szCs w:val="20"/>
        </w:rPr>
        <w:tab/>
        <w:t>D</w:t>
      </w:r>
      <w:r w:rsidR="00357455" w:rsidRPr="004B22F5">
        <w:rPr>
          <w:rFonts w:ascii="Verdana" w:hAnsi="Verdana" w:cs="Arial"/>
          <w:sz w:val="20"/>
          <w:szCs w:val="20"/>
        </w:rPr>
        <w:t>e heer H.</w:t>
      </w:r>
      <w:r w:rsidR="00B24EE7" w:rsidRPr="004B22F5">
        <w:rPr>
          <w:rFonts w:ascii="Verdana" w:hAnsi="Verdana" w:cs="Arial"/>
          <w:sz w:val="20"/>
          <w:szCs w:val="20"/>
        </w:rPr>
        <w:t>L.</w:t>
      </w:r>
      <w:r w:rsidR="00357455" w:rsidRPr="004B22F5">
        <w:rPr>
          <w:rFonts w:ascii="Verdana" w:hAnsi="Verdana" w:cs="Arial"/>
          <w:sz w:val="20"/>
          <w:szCs w:val="20"/>
        </w:rPr>
        <w:t xml:space="preserve"> Berkhout</w:t>
      </w:r>
    </w:p>
    <w:p w:rsidR="002F40B9" w:rsidRPr="004B22F5" w:rsidRDefault="002F40B9" w:rsidP="002F40B9">
      <w:pPr>
        <w:autoSpaceDE w:val="0"/>
        <w:autoSpaceDN w:val="0"/>
        <w:adjustRightInd w:val="0"/>
        <w:rPr>
          <w:rFonts w:ascii="Verdana" w:hAnsi="Verdana" w:cs="Arial"/>
          <w:sz w:val="20"/>
          <w:szCs w:val="20"/>
        </w:rPr>
      </w:pPr>
    </w:p>
    <w:p w:rsidR="00395784" w:rsidRPr="004B22F5" w:rsidRDefault="002F40B9" w:rsidP="002F40B9">
      <w:pPr>
        <w:autoSpaceDE w:val="0"/>
        <w:autoSpaceDN w:val="0"/>
        <w:adjustRightInd w:val="0"/>
        <w:rPr>
          <w:rFonts w:ascii="Verdana" w:hAnsi="Verdana" w:cs="Arial"/>
          <w:sz w:val="20"/>
          <w:szCs w:val="20"/>
        </w:rPr>
      </w:pPr>
      <w:r w:rsidRPr="004B22F5">
        <w:rPr>
          <w:rFonts w:ascii="Verdana" w:hAnsi="Verdana" w:cs="Arial"/>
          <w:sz w:val="20"/>
          <w:szCs w:val="20"/>
        </w:rPr>
        <w:t xml:space="preserve">De aanbestedingsprocedure wordt uitsluitend digitaal uitgevoerd door middel van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w:t>
      </w:r>
      <w:hyperlink r:id="rId14" w:history="1">
        <w:r w:rsidR="002F1534" w:rsidRPr="004B22F5">
          <w:rPr>
            <w:rStyle w:val="Hyperlink"/>
            <w:rFonts w:ascii="Verdana" w:hAnsi="Verdana" w:cs="Arial"/>
            <w:sz w:val="20"/>
            <w:szCs w:val="20"/>
          </w:rPr>
          <w:t>www.tenderned.nl</w:t>
        </w:r>
      </w:hyperlink>
      <w:r w:rsidR="002F1534" w:rsidRPr="004B22F5">
        <w:rPr>
          <w:rFonts w:ascii="Verdana" w:hAnsi="Verdana" w:cs="Arial"/>
          <w:sz w:val="20"/>
          <w:szCs w:val="20"/>
        </w:rPr>
        <w:t xml:space="preserve">. Dit </w:t>
      </w:r>
      <w:r w:rsidRPr="004B22F5">
        <w:rPr>
          <w:rFonts w:ascii="Verdana" w:hAnsi="Verdana" w:cs="Arial"/>
          <w:sz w:val="20"/>
          <w:szCs w:val="20"/>
        </w:rPr>
        <w:t xml:space="preserve">betekent dat verzoeken tot deelneming en Inschrijving alleen via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mogelijk zijn. Voor deelname aan de aanbestedingsprocedure dient de Gegadigde als gebruiker te zijn geregistreerd in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De </w:t>
      </w:r>
      <w:r w:rsidR="002F1534" w:rsidRPr="004B22F5">
        <w:rPr>
          <w:rFonts w:ascii="Verdana" w:hAnsi="Verdana" w:cs="Arial"/>
          <w:sz w:val="20"/>
          <w:szCs w:val="20"/>
        </w:rPr>
        <w:t>‘</w:t>
      </w:r>
      <w:r w:rsidRPr="004B22F5">
        <w:rPr>
          <w:rFonts w:ascii="Verdana" w:hAnsi="Verdana" w:cs="Arial"/>
          <w:sz w:val="20"/>
          <w:szCs w:val="20"/>
        </w:rPr>
        <w:t xml:space="preserve">Gebruiksvoorwaarden </w:t>
      </w:r>
      <w:proofErr w:type="spellStart"/>
      <w:r w:rsidRPr="004B22F5">
        <w:rPr>
          <w:rFonts w:ascii="Verdana" w:hAnsi="Verdana" w:cs="Arial"/>
          <w:sz w:val="20"/>
          <w:szCs w:val="20"/>
        </w:rPr>
        <w:t>TenderNed</w:t>
      </w:r>
      <w:proofErr w:type="spellEnd"/>
      <w:r w:rsidR="002F1534" w:rsidRPr="004B22F5">
        <w:rPr>
          <w:rFonts w:ascii="Verdana" w:hAnsi="Verdana" w:cs="Arial"/>
          <w:sz w:val="20"/>
          <w:szCs w:val="20"/>
        </w:rPr>
        <w:t>’</w:t>
      </w:r>
      <w:r w:rsidRPr="004B22F5">
        <w:rPr>
          <w:rFonts w:ascii="Verdana" w:hAnsi="Verdana" w:cs="Arial"/>
          <w:sz w:val="20"/>
          <w:szCs w:val="20"/>
        </w:rPr>
        <w:t xml:space="preserve"> zijn van toepassing. </w:t>
      </w:r>
    </w:p>
    <w:p w:rsidR="00395784" w:rsidRPr="004B22F5" w:rsidRDefault="00395784" w:rsidP="002F40B9">
      <w:pPr>
        <w:autoSpaceDE w:val="0"/>
        <w:autoSpaceDN w:val="0"/>
        <w:adjustRightInd w:val="0"/>
        <w:rPr>
          <w:rFonts w:ascii="Verdana" w:hAnsi="Verdana" w:cs="Arial"/>
          <w:sz w:val="20"/>
          <w:szCs w:val="20"/>
        </w:rPr>
      </w:pPr>
    </w:p>
    <w:p w:rsidR="00395784" w:rsidRPr="004B22F5" w:rsidRDefault="002F40B9" w:rsidP="002F40B9">
      <w:pPr>
        <w:autoSpaceDE w:val="0"/>
        <w:autoSpaceDN w:val="0"/>
        <w:adjustRightInd w:val="0"/>
        <w:rPr>
          <w:rFonts w:ascii="Verdana" w:hAnsi="Verdana" w:cs="Arial"/>
          <w:sz w:val="20"/>
          <w:szCs w:val="20"/>
        </w:rPr>
      </w:pPr>
      <w:r w:rsidRPr="004B22F5">
        <w:rPr>
          <w:rFonts w:ascii="Verdana" w:hAnsi="Verdana" w:cs="Arial"/>
          <w:sz w:val="20"/>
          <w:szCs w:val="20"/>
        </w:rPr>
        <w:t xml:space="preserve">Van de Gegadigde wordt verwacht dat deze alle benodigde kennis heeft om op een correcte wijze de aanbesteding te kunnen doorlopen in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Gebruik van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is voor rekening en risico van de Gegadigde</w:t>
      </w:r>
      <w:r w:rsidR="00395784" w:rsidRPr="004B22F5">
        <w:rPr>
          <w:rFonts w:ascii="Verdana" w:hAnsi="Verdana" w:cs="Arial"/>
          <w:sz w:val="20"/>
          <w:szCs w:val="20"/>
        </w:rPr>
        <w:t>.</w:t>
      </w:r>
    </w:p>
    <w:p w:rsidR="0039788A" w:rsidRPr="004B22F5" w:rsidRDefault="002F40B9" w:rsidP="002F40B9">
      <w:pPr>
        <w:autoSpaceDE w:val="0"/>
        <w:autoSpaceDN w:val="0"/>
        <w:adjustRightInd w:val="0"/>
        <w:rPr>
          <w:rFonts w:ascii="Verdana" w:hAnsi="Verdana" w:cs="Arial"/>
          <w:b/>
          <w:sz w:val="20"/>
          <w:szCs w:val="20"/>
        </w:rPr>
      </w:pPr>
      <w:r w:rsidRPr="004B22F5">
        <w:rPr>
          <w:rFonts w:ascii="Verdana" w:hAnsi="Verdana" w:cs="Arial"/>
          <w:sz w:val="20"/>
          <w:szCs w:val="20"/>
        </w:rPr>
        <w:br/>
      </w:r>
      <w:r w:rsidR="00395784" w:rsidRPr="004B22F5">
        <w:rPr>
          <w:rFonts w:ascii="Verdana" w:hAnsi="Verdana" w:cs="Arial"/>
          <w:sz w:val="20"/>
          <w:szCs w:val="20"/>
        </w:rPr>
        <w:t xml:space="preserve">In geval </w:t>
      </w:r>
      <w:proofErr w:type="spellStart"/>
      <w:r w:rsidR="00395784" w:rsidRPr="004B22F5">
        <w:rPr>
          <w:rFonts w:ascii="Verdana" w:hAnsi="Verdana" w:cs="Arial"/>
          <w:sz w:val="20"/>
          <w:szCs w:val="20"/>
        </w:rPr>
        <w:t>TenderNed</w:t>
      </w:r>
      <w:proofErr w:type="spellEnd"/>
      <w:r w:rsidR="00395784" w:rsidRPr="004B22F5">
        <w:rPr>
          <w:rFonts w:ascii="Verdana" w:hAnsi="Verdana" w:cs="Arial"/>
          <w:sz w:val="20"/>
          <w:szCs w:val="20"/>
        </w:rPr>
        <w:t xml:space="preserve"> voor een Gegadigde op het uiterste tijdstip voor ontvangst van de verzoeken tot deelneming</w:t>
      </w:r>
      <w:r w:rsidR="00EC1441" w:rsidRPr="004B22F5">
        <w:rPr>
          <w:rFonts w:ascii="Verdana" w:hAnsi="Verdana" w:cs="Arial"/>
          <w:sz w:val="20"/>
          <w:szCs w:val="20"/>
        </w:rPr>
        <w:t xml:space="preserve"> </w:t>
      </w:r>
      <w:r w:rsidR="00395784" w:rsidRPr="004B22F5">
        <w:rPr>
          <w:rFonts w:ascii="Verdana" w:hAnsi="Verdana" w:cs="Arial"/>
          <w:sz w:val="20"/>
          <w:szCs w:val="20"/>
        </w:rPr>
        <w:t xml:space="preserve">niet toegankelijk is als gevolg van een storing bij </w:t>
      </w:r>
      <w:proofErr w:type="spellStart"/>
      <w:r w:rsidR="00395784" w:rsidRPr="004B22F5">
        <w:rPr>
          <w:rFonts w:ascii="Verdana" w:hAnsi="Verdana" w:cs="Arial"/>
          <w:sz w:val="20"/>
          <w:szCs w:val="20"/>
        </w:rPr>
        <w:t>eHerkenning</w:t>
      </w:r>
      <w:proofErr w:type="spellEnd"/>
      <w:r w:rsidR="00395784" w:rsidRPr="004B22F5">
        <w:rPr>
          <w:rFonts w:ascii="Verdana" w:hAnsi="Verdana" w:cs="Arial"/>
          <w:sz w:val="20"/>
          <w:szCs w:val="20"/>
        </w:rPr>
        <w:t xml:space="preserve">, in </w:t>
      </w:r>
      <w:proofErr w:type="spellStart"/>
      <w:r w:rsidR="00395784" w:rsidRPr="004B22F5">
        <w:rPr>
          <w:rFonts w:ascii="Verdana" w:hAnsi="Verdana" w:cs="Arial"/>
          <w:sz w:val="20"/>
          <w:szCs w:val="20"/>
        </w:rPr>
        <w:t>TenderNed</w:t>
      </w:r>
      <w:proofErr w:type="spellEnd"/>
      <w:r w:rsidR="00395784" w:rsidRPr="004B22F5">
        <w:rPr>
          <w:rFonts w:ascii="Verdana" w:hAnsi="Verdana" w:cs="Arial"/>
          <w:sz w:val="20"/>
          <w:szCs w:val="20"/>
        </w:rPr>
        <w:t xml:space="preserve"> of aan het hoogspanningsnet, dan is er sprake van een overmachtssituatie. In voorkomend geval kan het uiterste tijdstip voor ontvangst van de verzoeken tot deelneming</w:t>
      </w:r>
      <w:r w:rsidR="00EC1441" w:rsidRPr="004B22F5">
        <w:rPr>
          <w:rFonts w:ascii="Verdana" w:hAnsi="Verdana" w:cs="Arial"/>
          <w:sz w:val="20"/>
          <w:szCs w:val="20"/>
        </w:rPr>
        <w:t xml:space="preserve"> </w:t>
      </w:r>
      <w:r w:rsidR="00395784" w:rsidRPr="004B22F5">
        <w:rPr>
          <w:rFonts w:ascii="Verdana" w:hAnsi="Verdana" w:cs="Arial"/>
          <w:sz w:val="20"/>
          <w:szCs w:val="20"/>
        </w:rPr>
        <w:t xml:space="preserve">afhankelijk van de situatie en de gevolgen, door de Aanbesteder worden uitgesteld. Het gewijzigde uiterste tijdstip voor ontvangst van de inschrijvingen wordt bekend gemaakt aan </w:t>
      </w:r>
      <w:r w:rsidR="00186711" w:rsidRPr="004B22F5">
        <w:rPr>
          <w:rFonts w:ascii="Verdana" w:hAnsi="Verdana" w:cs="Arial"/>
          <w:sz w:val="20"/>
          <w:szCs w:val="20"/>
        </w:rPr>
        <w:t>G</w:t>
      </w:r>
      <w:r w:rsidR="00395784" w:rsidRPr="004B22F5">
        <w:rPr>
          <w:rFonts w:ascii="Verdana" w:hAnsi="Verdana" w:cs="Arial"/>
          <w:sz w:val="20"/>
          <w:szCs w:val="20"/>
        </w:rPr>
        <w:t xml:space="preserve">egadigden via </w:t>
      </w:r>
      <w:proofErr w:type="spellStart"/>
      <w:r w:rsidR="00395784" w:rsidRPr="004B22F5">
        <w:rPr>
          <w:rFonts w:ascii="Verdana" w:hAnsi="Verdana" w:cs="Arial"/>
          <w:sz w:val="20"/>
          <w:szCs w:val="20"/>
        </w:rPr>
        <w:t>TenderNed</w:t>
      </w:r>
      <w:proofErr w:type="spellEnd"/>
      <w:r w:rsidR="00395784" w:rsidRPr="004B22F5">
        <w:rPr>
          <w:rFonts w:ascii="Verdana" w:hAnsi="Verdana" w:cs="Arial"/>
          <w:sz w:val="20"/>
          <w:szCs w:val="20"/>
        </w:rPr>
        <w:t xml:space="preserve"> “Rectificatie”.</w:t>
      </w:r>
      <w:r w:rsidR="00395784" w:rsidRPr="004B22F5">
        <w:rPr>
          <w:rFonts w:ascii="Verdana" w:hAnsi="Verdana" w:cs="Arial"/>
          <w:sz w:val="20"/>
          <w:szCs w:val="20"/>
        </w:rPr>
        <w:br/>
      </w:r>
      <w:r w:rsidRPr="004B22F5">
        <w:rPr>
          <w:rFonts w:ascii="Verdana" w:hAnsi="Verdana" w:cs="Arial"/>
          <w:sz w:val="20"/>
          <w:szCs w:val="20"/>
        </w:rPr>
        <w:br/>
        <w:t xml:space="preserve">Alle documenten dienen via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te worden ingediend, conform de handleiding van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te vinden op de site van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in de </w:t>
      </w:r>
      <w:r w:rsidR="002F1534" w:rsidRPr="004B22F5">
        <w:rPr>
          <w:rFonts w:ascii="Verdana" w:hAnsi="Verdana" w:cs="Arial"/>
          <w:sz w:val="20"/>
          <w:szCs w:val="20"/>
        </w:rPr>
        <w:t>‘</w:t>
      </w:r>
      <w:proofErr w:type="spellStart"/>
      <w:r w:rsidRPr="004B22F5">
        <w:rPr>
          <w:rFonts w:ascii="Verdana" w:hAnsi="Verdana" w:cs="Arial"/>
          <w:sz w:val="20"/>
          <w:szCs w:val="20"/>
        </w:rPr>
        <w:t>eGids</w:t>
      </w:r>
      <w:proofErr w:type="spellEnd"/>
      <w:r w:rsidR="002F1534" w:rsidRPr="004B22F5">
        <w:rPr>
          <w:rFonts w:ascii="Verdana" w:hAnsi="Verdana" w:cs="Arial"/>
          <w:sz w:val="20"/>
          <w:szCs w:val="20"/>
        </w:rPr>
        <w:t>’</w:t>
      </w:r>
      <w:r w:rsidRPr="004B22F5">
        <w:rPr>
          <w:rFonts w:ascii="Verdana" w:hAnsi="Verdana" w:cs="Arial"/>
          <w:sz w:val="20"/>
          <w:szCs w:val="20"/>
        </w:rPr>
        <w:t xml:space="preserve">. </w:t>
      </w:r>
      <w:r w:rsidRPr="004B22F5">
        <w:rPr>
          <w:rFonts w:ascii="Verdana" w:hAnsi="Verdana" w:cs="Arial"/>
          <w:b/>
          <w:sz w:val="20"/>
          <w:szCs w:val="20"/>
        </w:rPr>
        <w:t>Bij het digitaal indienen van documenten dienen deze ondertekend te zijn met een gekwalificeerde elektronische handtekening met beveiligingsniveau IV (PKI-overheid certificaat of EU-</w:t>
      </w:r>
      <w:proofErr w:type="spellStart"/>
      <w:r w:rsidRPr="004B22F5">
        <w:rPr>
          <w:rFonts w:ascii="Verdana" w:hAnsi="Verdana" w:cs="Arial"/>
          <w:b/>
          <w:sz w:val="20"/>
          <w:szCs w:val="20"/>
        </w:rPr>
        <w:t>Qualified</w:t>
      </w:r>
      <w:proofErr w:type="spellEnd"/>
      <w:r w:rsidRPr="004B22F5">
        <w:rPr>
          <w:rFonts w:ascii="Verdana" w:hAnsi="Verdana" w:cs="Arial"/>
          <w:b/>
          <w:sz w:val="20"/>
          <w:szCs w:val="20"/>
        </w:rPr>
        <w:t xml:space="preserve"> certificaat). </w:t>
      </w:r>
    </w:p>
    <w:p w:rsidR="002F40B9" w:rsidRPr="004B22F5" w:rsidRDefault="002F40B9" w:rsidP="002F40B9">
      <w:pPr>
        <w:autoSpaceDE w:val="0"/>
        <w:autoSpaceDN w:val="0"/>
        <w:adjustRightInd w:val="0"/>
        <w:rPr>
          <w:rFonts w:ascii="Verdana" w:hAnsi="Verdana" w:cs="Arial"/>
          <w:sz w:val="20"/>
          <w:szCs w:val="20"/>
        </w:rPr>
      </w:pPr>
    </w:p>
    <w:p w:rsidR="002F40B9" w:rsidRPr="004B22F5" w:rsidRDefault="00AC142A" w:rsidP="002F40B9">
      <w:pPr>
        <w:spacing w:line="260" w:lineRule="atLeast"/>
        <w:rPr>
          <w:rFonts w:ascii="Verdana" w:hAnsi="Verdana" w:cs="Arial"/>
          <w:sz w:val="20"/>
          <w:szCs w:val="20"/>
        </w:rPr>
      </w:pPr>
      <w:r w:rsidRPr="004B22F5">
        <w:rPr>
          <w:rFonts w:ascii="Verdana" w:hAnsi="Verdana" w:cs="Arial"/>
          <w:sz w:val="20"/>
          <w:szCs w:val="20"/>
        </w:rPr>
        <w:t xml:space="preserve">De aanbestedingsprocedure wordt uitgevoerd door Rijkswaterstaat Grote Projecten en Onderhoud, die </w:t>
      </w:r>
      <w:r w:rsidR="00A0175B" w:rsidRPr="004B22F5">
        <w:rPr>
          <w:rFonts w:ascii="Verdana" w:hAnsi="Verdana" w:cs="Arial"/>
          <w:sz w:val="20"/>
          <w:szCs w:val="20"/>
        </w:rPr>
        <w:t xml:space="preserve">hierin </w:t>
      </w:r>
      <w:r w:rsidRPr="004B22F5">
        <w:rPr>
          <w:rFonts w:ascii="Verdana" w:hAnsi="Verdana" w:cs="Arial"/>
          <w:sz w:val="20"/>
          <w:szCs w:val="20"/>
        </w:rPr>
        <w:t xml:space="preserve">optreedt namens </w:t>
      </w:r>
      <w:r w:rsidR="001E5EC4" w:rsidRPr="004B22F5">
        <w:rPr>
          <w:rFonts w:ascii="Verdana" w:hAnsi="Verdana" w:cs="Arial"/>
          <w:sz w:val="20"/>
          <w:szCs w:val="20"/>
        </w:rPr>
        <w:t xml:space="preserve">en in opdracht van </w:t>
      </w:r>
      <w:r w:rsidR="002F40B9" w:rsidRPr="004B22F5">
        <w:rPr>
          <w:rFonts w:ascii="Verdana" w:hAnsi="Verdana" w:cs="Arial"/>
          <w:sz w:val="20"/>
          <w:szCs w:val="20"/>
        </w:rPr>
        <w:t xml:space="preserve">de Provincie Zuid-Holland. De Provincie Zuid-Holland is de Opdrachtgever van </w:t>
      </w:r>
      <w:r w:rsidR="00C73F1A" w:rsidRPr="004B22F5">
        <w:rPr>
          <w:rFonts w:ascii="Verdana" w:hAnsi="Verdana" w:cs="Arial"/>
          <w:sz w:val="20"/>
          <w:szCs w:val="20"/>
        </w:rPr>
        <w:t xml:space="preserve">de </w:t>
      </w:r>
      <w:r w:rsidR="002F40B9" w:rsidRPr="004B22F5">
        <w:rPr>
          <w:rFonts w:ascii="Verdana" w:hAnsi="Verdana" w:cs="Arial"/>
          <w:sz w:val="20"/>
          <w:szCs w:val="20"/>
        </w:rPr>
        <w:t>DBM-</w:t>
      </w:r>
      <w:r w:rsidR="00C73F1A" w:rsidRPr="004B22F5">
        <w:rPr>
          <w:rFonts w:ascii="Verdana" w:hAnsi="Verdana" w:cs="Arial"/>
          <w:sz w:val="20"/>
          <w:szCs w:val="20"/>
        </w:rPr>
        <w:t>overeenkomst</w:t>
      </w:r>
      <w:r w:rsidR="002F40B9" w:rsidRPr="004B22F5">
        <w:rPr>
          <w:rFonts w:ascii="Verdana" w:hAnsi="Verdana" w:cs="Arial"/>
          <w:sz w:val="20"/>
          <w:szCs w:val="20"/>
        </w:rPr>
        <w:t>.</w:t>
      </w:r>
    </w:p>
    <w:p w:rsidR="002F1534" w:rsidRPr="004B22F5" w:rsidRDefault="002F1534" w:rsidP="002F40B9">
      <w:pPr>
        <w:spacing w:line="260" w:lineRule="atLeast"/>
        <w:rPr>
          <w:rFonts w:ascii="Verdana" w:hAnsi="Verdana" w:cs="Arial"/>
          <w:sz w:val="20"/>
          <w:szCs w:val="20"/>
        </w:rPr>
      </w:pPr>
    </w:p>
    <w:p w:rsidR="0051637B" w:rsidRPr="004B22F5" w:rsidRDefault="0051637B" w:rsidP="00E27491">
      <w:pPr>
        <w:spacing w:line="260" w:lineRule="atLeast"/>
        <w:rPr>
          <w:rFonts w:ascii="Verdana" w:hAnsi="Verdana" w:cs="Arial"/>
          <w:sz w:val="20"/>
          <w:szCs w:val="20"/>
        </w:rPr>
      </w:pPr>
    </w:p>
    <w:p w:rsidR="00E27491" w:rsidRPr="004B22F5" w:rsidRDefault="00E27491" w:rsidP="00245143">
      <w:pPr>
        <w:pStyle w:val="Kop2"/>
      </w:pPr>
      <w:bookmarkStart w:id="8" w:name="_Toc266807117"/>
      <w:bookmarkStart w:id="9" w:name="_Toc408319134"/>
      <w:r w:rsidRPr="004B22F5">
        <w:t>1.4</w:t>
      </w:r>
      <w:r w:rsidRPr="004B22F5">
        <w:tab/>
        <w:t>Project</w:t>
      </w:r>
      <w:bookmarkEnd w:id="8"/>
      <w:r w:rsidR="00A94DCC" w:rsidRPr="004B22F5">
        <w:t xml:space="preserve"> en doelstellingen</w:t>
      </w:r>
      <w:bookmarkEnd w:id="9"/>
    </w:p>
    <w:p w:rsidR="0079321B" w:rsidRPr="004B22F5" w:rsidRDefault="0079321B" w:rsidP="00630A2E">
      <w:pPr>
        <w:rPr>
          <w:rFonts w:ascii="Verdana" w:hAnsi="Verdana" w:cs="Arial"/>
          <w:sz w:val="20"/>
          <w:szCs w:val="20"/>
        </w:rPr>
      </w:pPr>
    </w:p>
    <w:p w:rsidR="003942F4" w:rsidRPr="004B22F5" w:rsidRDefault="00526625" w:rsidP="009D4F55">
      <w:pPr>
        <w:spacing w:line="276" w:lineRule="auto"/>
        <w:rPr>
          <w:rFonts w:ascii="Verdana" w:hAnsi="Verdana" w:cs="Arial"/>
          <w:sz w:val="20"/>
          <w:szCs w:val="20"/>
        </w:rPr>
      </w:pPr>
      <w:r w:rsidRPr="004B22F5">
        <w:rPr>
          <w:rFonts w:ascii="Verdana" w:hAnsi="Verdana" w:cs="Arial"/>
          <w:sz w:val="20"/>
          <w:szCs w:val="20"/>
        </w:rPr>
        <w:t>Het Project</w:t>
      </w:r>
      <w:r w:rsidR="008839DC" w:rsidRPr="004B22F5">
        <w:rPr>
          <w:rFonts w:ascii="Verdana" w:hAnsi="Verdana" w:cs="Arial"/>
          <w:sz w:val="20"/>
          <w:szCs w:val="20"/>
        </w:rPr>
        <w:t xml:space="preserve"> </w:t>
      </w:r>
      <w:proofErr w:type="spellStart"/>
      <w:r w:rsidR="008839DC" w:rsidRPr="004B22F5">
        <w:rPr>
          <w:rFonts w:ascii="Verdana" w:hAnsi="Verdana" w:cs="Arial"/>
          <w:sz w:val="20"/>
          <w:szCs w:val="20"/>
        </w:rPr>
        <w:t>RijnlandRoute</w:t>
      </w:r>
      <w:proofErr w:type="spellEnd"/>
      <w:r w:rsidR="008839DC" w:rsidRPr="004B22F5">
        <w:rPr>
          <w:rFonts w:ascii="Verdana" w:hAnsi="Verdana" w:cs="Arial"/>
          <w:sz w:val="20"/>
          <w:szCs w:val="20"/>
        </w:rPr>
        <w:t xml:space="preserve"> is de wegverbinding van de A4 naar de kust bij Katwijk. </w:t>
      </w:r>
      <w:r w:rsidR="00B24EE7" w:rsidRPr="004B22F5">
        <w:rPr>
          <w:rFonts w:ascii="Verdana" w:hAnsi="Verdana" w:cs="Arial"/>
          <w:sz w:val="20"/>
          <w:szCs w:val="20"/>
        </w:rPr>
        <w:t>In</w:t>
      </w:r>
      <w:r w:rsidR="009451EF" w:rsidRPr="004B22F5">
        <w:rPr>
          <w:rFonts w:ascii="Verdana" w:hAnsi="Verdana" w:cs="Arial"/>
          <w:sz w:val="20"/>
          <w:szCs w:val="20"/>
        </w:rPr>
        <w:t xml:space="preserve"> het gebied Holland Rijnland e.o. liggen de rijkswegen A4 en A44</w:t>
      </w:r>
      <w:r w:rsidR="00A30FA4" w:rsidRPr="004B22F5">
        <w:rPr>
          <w:rFonts w:ascii="Verdana" w:hAnsi="Verdana" w:cs="Arial"/>
          <w:sz w:val="20"/>
          <w:szCs w:val="20"/>
        </w:rPr>
        <w:t xml:space="preserve"> </w:t>
      </w:r>
      <w:r w:rsidR="009451EF" w:rsidRPr="004B22F5">
        <w:rPr>
          <w:rFonts w:ascii="Verdana" w:hAnsi="Verdana" w:cs="Arial"/>
          <w:sz w:val="20"/>
          <w:szCs w:val="20"/>
        </w:rPr>
        <w:t>(N44). Deze twee rijkswegen zijn met elkaar verbonden door de dwarsverbindingen N14 en de N206 door Leiden. Op dit moment is de verkeersstroom vooral noord-zuid georiënteerd (via de A4 en de A44). V</w:t>
      </w:r>
      <w:r w:rsidR="003942F4" w:rsidRPr="004B22F5">
        <w:rPr>
          <w:rFonts w:ascii="Verdana" w:hAnsi="Verdana" w:cs="Arial"/>
          <w:sz w:val="20"/>
          <w:szCs w:val="20"/>
        </w:rPr>
        <w:t>anwege het g</w:t>
      </w:r>
      <w:r w:rsidR="008839DC" w:rsidRPr="004B22F5">
        <w:rPr>
          <w:rFonts w:ascii="Verdana" w:hAnsi="Verdana" w:cs="Arial"/>
          <w:sz w:val="20"/>
          <w:szCs w:val="20"/>
        </w:rPr>
        <w:t xml:space="preserve">ebrek aan oost-westverbindingen </w:t>
      </w:r>
      <w:r w:rsidR="003942F4" w:rsidRPr="004B22F5">
        <w:rPr>
          <w:rFonts w:ascii="Verdana" w:hAnsi="Verdana" w:cs="Arial"/>
          <w:sz w:val="20"/>
          <w:szCs w:val="20"/>
        </w:rPr>
        <w:t>en de toenemende verkeersdru</w:t>
      </w:r>
      <w:r w:rsidR="009451EF" w:rsidRPr="004B22F5">
        <w:rPr>
          <w:rFonts w:ascii="Verdana" w:hAnsi="Verdana" w:cs="Arial"/>
          <w:sz w:val="20"/>
          <w:szCs w:val="20"/>
        </w:rPr>
        <w:t xml:space="preserve">k op de bestaande verbindingen, is </w:t>
      </w:r>
      <w:r w:rsidR="000A6724" w:rsidRPr="004B22F5">
        <w:rPr>
          <w:rFonts w:ascii="Verdana" w:hAnsi="Verdana" w:cs="Arial"/>
          <w:sz w:val="20"/>
          <w:szCs w:val="20"/>
        </w:rPr>
        <w:t>de noodzaak voor de</w:t>
      </w:r>
      <w:r w:rsidR="009451EF" w:rsidRPr="004B22F5">
        <w:rPr>
          <w:rFonts w:ascii="Verdana" w:hAnsi="Verdana" w:cs="Arial"/>
          <w:sz w:val="20"/>
          <w:szCs w:val="20"/>
        </w:rPr>
        <w:t xml:space="preserve"> aanleg </w:t>
      </w:r>
      <w:r w:rsidR="000A6724" w:rsidRPr="004B22F5">
        <w:rPr>
          <w:rFonts w:ascii="Verdana" w:hAnsi="Verdana" w:cs="Arial"/>
          <w:sz w:val="20"/>
          <w:szCs w:val="20"/>
        </w:rPr>
        <w:t xml:space="preserve">van de </w:t>
      </w:r>
      <w:proofErr w:type="spellStart"/>
      <w:r w:rsidR="009451EF" w:rsidRPr="004B22F5">
        <w:rPr>
          <w:rFonts w:ascii="Verdana" w:hAnsi="Verdana" w:cs="Arial"/>
          <w:sz w:val="20"/>
          <w:szCs w:val="20"/>
        </w:rPr>
        <w:t>RijnlandRoute</w:t>
      </w:r>
      <w:proofErr w:type="spellEnd"/>
      <w:r w:rsidR="009451EF" w:rsidRPr="004B22F5">
        <w:rPr>
          <w:rFonts w:ascii="Verdana" w:hAnsi="Verdana" w:cs="Arial"/>
          <w:sz w:val="20"/>
          <w:szCs w:val="20"/>
        </w:rPr>
        <w:t xml:space="preserve"> </w:t>
      </w:r>
      <w:r w:rsidR="000A6724" w:rsidRPr="004B22F5">
        <w:rPr>
          <w:rFonts w:ascii="Verdana" w:hAnsi="Verdana" w:cs="Arial"/>
          <w:sz w:val="20"/>
          <w:szCs w:val="20"/>
        </w:rPr>
        <w:t xml:space="preserve">een gegeven. </w:t>
      </w:r>
      <w:r w:rsidR="003942F4" w:rsidRPr="004B22F5">
        <w:rPr>
          <w:rFonts w:ascii="Verdana" w:hAnsi="Verdana" w:cs="Arial"/>
          <w:sz w:val="20"/>
          <w:szCs w:val="20"/>
        </w:rPr>
        <w:t>Alle</w:t>
      </w:r>
      <w:r w:rsidR="008839DC" w:rsidRPr="004B22F5">
        <w:rPr>
          <w:rFonts w:ascii="Verdana" w:hAnsi="Verdana" w:cs="Arial"/>
          <w:sz w:val="20"/>
          <w:szCs w:val="20"/>
        </w:rPr>
        <w:t xml:space="preserve"> </w:t>
      </w:r>
      <w:r w:rsidR="003942F4" w:rsidRPr="004B22F5">
        <w:rPr>
          <w:rFonts w:ascii="Verdana" w:hAnsi="Verdana" w:cs="Arial"/>
          <w:sz w:val="20"/>
          <w:szCs w:val="20"/>
        </w:rPr>
        <w:t>ontwikkelingen</w:t>
      </w:r>
      <w:r w:rsidR="009451EF" w:rsidRPr="004B22F5">
        <w:rPr>
          <w:rFonts w:ascii="Verdana" w:hAnsi="Verdana" w:cs="Arial"/>
          <w:sz w:val="20"/>
          <w:szCs w:val="20"/>
        </w:rPr>
        <w:t xml:space="preserve"> in de regio</w:t>
      </w:r>
      <w:r w:rsidR="003942F4" w:rsidRPr="004B22F5">
        <w:rPr>
          <w:rFonts w:ascii="Verdana" w:hAnsi="Verdana" w:cs="Arial"/>
          <w:sz w:val="20"/>
          <w:szCs w:val="20"/>
        </w:rPr>
        <w:t>, waaronder woningbouw en bedrijvigheid, zorgen ervoor dat in de toekomst nog</w:t>
      </w:r>
      <w:r w:rsidR="009451EF" w:rsidRPr="004B22F5">
        <w:rPr>
          <w:rFonts w:ascii="Verdana" w:hAnsi="Verdana" w:cs="Arial"/>
          <w:sz w:val="20"/>
          <w:szCs w:val="20"/>
        </w:rPr>
        <w:t xml:space="preserve"> </w:t>
      </w:r>
      <w:r w:rsidR="003942F4" w:rsidRPr="004B22F5">
        <w:rPr>
          <w:rFonts w:ascii="Verdana" w:hAnsi="Verdana" w:cs="Arial"/>
          <w:sz w:val="20"/>
          <w:szCs w:val="20"/>
        </w:rPr>
        <w:lastRenderedPageBreak/>
        <w:t xml:space="preserve">meer verkeer gebruik zal maken van deze drukke wegen. De </w:t>
      </w:r>
      <w:proofErr w:type="spellStart"/>
      <w:r w:rsidR="003942F4" w:rsidRPr="004B22F5">
        <w:rPr>
          <w:rFonts w:ascii="Verdana" w:hAnsi="Verdana" w:cs="Arial"/>
          <w:sz w:val="20"/>
          <w:szCs w:val="20"/>
        </w:rPr>
        <w:t>RijnlandRoute</w:t>
      </w:r>
      <w:proofErr w:type="spellEnd"/>
      <w:r w:rsidR="003942F4" w:rsidRPr="004B22F5">
        <w:rPr>
          <w:rFonts w:ascii="Verdana" w:hAnsi="Verdana" w:cs="Arial"/>
          <w:sz w:val="20"/>
          <w:szCs w:val="20"/>
        </w:rPr>
        <w:t xml:space="preserve"> is ook</w:t>
      </w:r>
      <w:r w:rsidR="008839DC" w:rsidRPr="004B22F5">
        <w:rPr>
          <w:rFonts w:ascii="Verdana" w:hAnsi="Verdana" w:cs="Arial"/>
          <w:sz w:val="20"/>
          <w:szCs w:val="20"/>
        </w:rPr>
        <w:t xml:space="preserve"> </w:t>
      </w:r>
      <w:r w:rsidR="003942F4" w:rsidRPr="004B22F5">
        <w:rPr>
          <w:rFonts w:ascii="Verdana" w:hAnsi="Verdana" w:cs="Arial"/>
          <w:sz w:val="20"/>
          <w:szCs w:val="20"/>
        </w:rPr>
        <w:t>nodig om de leefbaarheid in de regio te verbeteren.</w:t>
      </w:r>
    </w:p>
    <w:p w:rsidR="003942F4" w:rsidRPr="004B22F5" w:rsidRDefault="003942F4" w:rsidP="009D4F55">
      <w:pPr>
        <w:spacing w:line="276" w:lineRule="auto"/>
        <w:rPr>
          <w:rFonts w:ascii="Verdana" w:hAnsi="Verdana" w:cs="Arial"/>
          <w:sz w:val="20"/>
          <w:szCs w:val="20"/>
        </w:rPr>
      </w:pPr>
    </w:p>
    <w:p w:rsidR="008839DC" w:rsidRPr="004B22F5" w:rsidRDefault="008839DC" w:rsidP="008839DC">
      <w:pPr>
        <w:spacing w:line="276" w:lineRule="auto"/>
        <w:rPr>
          <w:rFonts w:ascii="Verdana" w:hAnsi="Verdana" w:cs="Arial"/>
          <w:sz w:val="20"/>
          <w:szCs w:val="20"/>
        </w:rPr>
      </w:pPr>
      <w:r w:rsidRPr="004B22F5">
        <w:rPr>
          <w:rFonts w:ascii="Verdana" w:hAnsi="Verdana" w:cs="Arial"/>
          <w:sz w:val="20"/>
          <w:szCs w:val="20"/>
        </w:rPr>
        <w:t xml:space="preserve">De </w:t>
      </w:r>
      <w:proofErr w:type="spellStart"/>
      <w:r w:rsidRPr="004B22F5">
        <w:rPr>
          <w:rFonts w:ascii="Verdana" w:hAnsi="Verdana" w:cs="Arial"/>
          <w:sz w:val="20"/>
          <w:szCs w:val="20"/>
        </w:rPr>
        <w:t>Rij</w:t>
      </w:r>
      <w:r w:rsidR="002E2A56" w:rsidRPr="004B22F5">
        <w:rPr>
          <w:rFonts w:ascii="Verdana" w:hAnsi="Verdana" w:cs="Arial"/>
          <w:sz w:val="20"/>
          <w:szCs w:val="20"/>
        </w:rPr>
        <w:t>nlandRoute</w:t>
      </w:r>
      <w:proofErr w:type="spellEnd"/>
      <w:r w:rsidR="002E2A56" w:rsidRPr="004B22F5">
        <w:rPr>
          <w:rFonts w:ascii="Verdana" w:hAnsi="Verdana" w:cs="Arial"/>
          <w:sz w:val="20"/>
          <w:szCs w:val="20"/>
        </w:rPr>
        <w:t xml:space="preserve"> kent drie hoofddoelstellingen</w:t>
      </w:r>
      <w:r w:rsidRPr="004B22F5">
        <w:rPr>
          <w:rFonts w:ascii="Verdana" w:hAnsi="Verdana" w:cs="Arial"/>
          <w:sz w:val="20"/>
          <w:szCs w:val="20"/>
        </w:rPr>
        <w:t xml:space="preserve">: </w:t>
      </w:r>
    </w:p>
    <w:p w:rsidR="008839DC" w:rsidRPr="004B22F5" w:rsidRDefault="008839DC" w:rsidP="001473D8">
      <w:pPr>
        <w:pStyle w:val="Lijstalinea"/>
        <w:numPr>
          <w:ilvl w:val="0"/>
          <w:numId w:val="20"/>
        </w:numPr>
        <w:spacing w:line="276" w:lineRule="auto"/>
        <w:rPr>
          <w:rFonts w:ascii="Verdana" w:hAnsi="Verdana"/>
          <w:sz w:val="20"/>
          <w:szCs w:val="20"/>
        </w:rPr>
      </w:pPr>
      <w:r w:rsidRPr="004B22F5">
        <w:rPr>
          <w:rFonts w:ascii="Verdana" w:hAnsi="Verdana"/>
          <w:sz w:val="20"/>
          <w:szCs w:val="20"/>
        </w:rPr>
        <w:t>een betere oost-westverbinding voor het autoverkeer;</w:t>
      </w:r>
    </w:p>
    <w:p w:rsidR="008839DC" w:rsidRPr="004B22F5" w:rsidRDefault="008839DC" w:rsidP="001473D8">
      <w:pPr>
        <w:pStyle w:val="Lijstalinea"/>
        <w:numPr>
          <w:ilvl w:val="0"/>
          <w:numId w:val="20"/>
        </w:numPr>
        <w:spacing w:line="276" w:lineRule="auto"/>
        <w:rPr>
          <w:rFonts w:ascii="Verdana" w:hAnsi="Verdana"/>
          <w:sz w:val="20"/>
          <w:szCs w:val="20"/>
        </w:rPr>
      </w:pPr>
      <w:r w:rsidRPr="004B22F5">
        <w:rPr>
          <w:rFonts w:ascii="Verdana" w:hAnsi="Verdana"/>
          <w:sz w:val="20"/>
          <w:szCs w:val="20"/>
        </w:rPr>
        <w:t>verbeteren van de leefbaarheid in de regio Holland Rijnland (en aangrenzende gemeenten);</w:t>
      </w:r>
    </w:p>
    <w:p w:rsidR="008839DC" w:rsidRPr="004B22F5" w:rsidRDefault="008839DC" w:rsidP="001473D8">
      <w:pPr>
        <w:pStyle w:val="Lijstalinea"/>
        <w:numPr>
          <w:ilvl w:val="0"/>
          <w:numId w:val="20"/>
        </w:numPr>
        <w:tabs>
          <w:tab w:val="num" w:pos="76"/>
        </w:tabs>
        <w:spacing w:line="276" w:lineRule="auto"/>
        <w:rPr>
          <w:rFonts w:ascii="Verdana" w:hAnsi="Verdana"/>
          <w:sz w:val="20"/>
          <w:szCs w:val="20"/>
        </w:rPr>
      </w:pPr>
      <w:r w:rsidRPr="004B22F5">
        <w:rPr>
          <w:rFonts w:ascii="Verdana" w:hAnsi="Verdana"/>
          <w:sz w:val="20"/>
          <w:szCs w:val="20"/>
        </w:rPr>
        <w:t>mogelijk maken van ruimtelijk-economische ontwikkelingen in deze regio.</w:t>
      </w:r>
    </w:p>
    <w:p w:rsidR="003942F4" w:rsidRPr="004B22F5" w:rsidRDefault="003942F4" w:rsidP="0051637B">
      <w:pPr>
        <w:rPr>
          <w:rFonts w:ascii="Verdana" w:hAnsi="Verdana" w:cs="Arial"/>
          <w:sz w:val="20"/>
          <w:szCs w:val="20"/>
        </w:rPr>
      </w:pPr>
    </w:p>
    <w:p w:rsidR="007E1C32" w:rsidRPr="004B22F5" w:rsidRDefault="0051637B" w:rsidP="00A80CF3">
      <w:pPr>
        <w:spacing w:line="276" w:lineRule="auto"/>
        <w:rPr>
          <w:rFonts w:ascii="Verdana" w:hAnsi="Verdana" w:cs="Arial"/>
          <w:sz w:val="20"/>
          <w:szCs w:val="20"/>
        </w:rPr>
      </w:pPr>
      <w:r w:rsidRPr="004B22F5">
        <w:rPr>
          <w:rFonts w:ascii="Verdana" w:hAnsi="Verdana" w:cs="Arial"/>
          <w:sz w:val="20"/>
          <w:szCs w:val="20"/>
        </w:rPr>
        <w:t xml:space="preserve">Het Project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is ee</w:t>
      </w:r>
      <w:r w:rsidR="00D76616" w:rsidRPr="004B22F5">
        <w:rPr>
          <w:rFonts w:ascii="Verdana" w:hAnsi="Verdana" w:cs="Arial"/>
          <w:sz w:val="20"/>
          <w:szCs w:val="20"/>
        </w:rPr>
        <w:t>n onderdeel van het programma</w:t>
      </w:r>
      <w:r w:rsidRPr="004B22F5">
        <w:rPr>
          <w:rFonts w:ascii="Verdana" w:hAnsi="Verdana" w:cs="Arial"/>
          <w:sz w:val="20"/>
          <w:szCs w:val="20"/>
        </w:rPr>
        <w:t xml:space="preserve"> </w:t>
      </w:r>
      <w:proofErr w:type="spellStart"/>
      <w:r w:rsidR="00C84F6E" w:rsidRPr="004B22F5">
        <w:rPr>
          <w:rFonts w:ascii="Verdana" w:hAnsi="Verdana" w:cs="Arial"/>
          <w:sz w:val="20"/>
          <w:szCs w:val="20"/>
        </w:rPr>
        <w:t>RijnlandRoute</w:t>
      </w:r>
      <w:proofErr w:type="spellEnd"/>
      <w:r w:rsidR="00C84F6E" w:rsidRPr="004B22F5">
        <w:rPr>
          <w:rFonts w:ascii="Verdana" w:hAnsi="Verdana" w:cs="Arial"/>
          <w:sz w:val="20"/>
          <w:szCs w:val="20"/>
        </w:rPr>
        <w:t xml:space="preserve">. </w:t>
      </w:r>
      <w:r w:rsidR="00543F3E" w:rsidRPr="004B22F5">
        <w:rPr>
          <w:rFonts w:ascii="Verdana" w:hAnsi="Verdana" w:cs="Arial"/>
          <w:sz w:val="20"/>
          <w:szCs w:val="20"/>
        </w:rPr>
        <w:t>Gelet op</w:t>
      </w:r>
      <w:r w:rsidR="00705A47" w:rsidRPr="004B22F5">
        <w:rPr>
          <w:rFonts w:ascii="Verdana" w:hAnsi="Verdana" w:cs="Arial"/>
          <w:sz w:val="20"/>
          <w:szCs w:val="20"/>
        </w:rPr>
        <w:t xml:space="preserve"> </w:t>
      </w:r>
      <w:r w:rsidR="00C84F6E" w:rsidRPr="004B22F5">
        <w:rPr>
          <w:rFonts w:ascii="Verdana" w:hAnsi="Verdana" w:cs="Arial"/>
          <w:sz w:val="20"/>
          <w:szCs w:val="20"/>
        </w:rPr>
        <w:t>de omvang van het programma</w:t>
      </w:r>
      <w:r w:rsidR="00543F3E" w:rsidRPr="004B22F5">
        <w:rPr>
          <w:rFonts w:ascii="Verdana" w:hAnsi="Verdana" w:cs="Arial"/>
          <w:sz w:val="20"/>
          <w:szCs w:val="20"/>
        </w:rPr>
        <w:t xml:space="preserve"> </w:t>
      </w:r>
      <w:proofErr w:type="spellStart"/>
      <w:r w:rsidR="00543F3E" w:rsidRPr="004B22F5">
        <w:rPr>
          <w:rFonts w:ascii="Verdana" w:hAnsi="Verdana" w:cs="Arial"/>
          <w:sz w:val="20"/>
          <w:szCs w:val="20"/>
        </w:rPr>
        <w:t>RijnlandRoute</w:t>
      </w:r>
      <w:proofErr w:type="spellEnd"/>
      <w:r w:rsidR="00705A47" w:rsidRPr="004B22F5">
        <w:rPr>
          <w:rFonts w:ascii="Verdana" w:hAnsi="Verdana" w:cs="Arial"/>
          <w:sz w:val="20"/>
          <w:szCs w:val="20"/>
        </w:rPr>
        <w:t xml:space="preserve">, </w:t>
      </w:r>
      <w:r w:rsidR="00543F3E" w:rsidRPr="004B22F5">
        <w:rPr>
          <w:rFonts w:ascii="Verdana" w:hAnsi="Verdana" w:cs="Arial"/>
          <w:sz w:val="20"/>
          <w:szCs w:val="20"/>
        </w:rPr>
        <w:t>is dit onderverdeeld in een drietal projecten.</w:t>
      </w:r>
    </w:p>
    <w:p w:rsidR="00FF242A" w:rsidRPr="004B22F5" w:rsidRDefault="00FF242A" w:rsidP="00A80CF3">
      <w:pPr>
        <w:spacing w:line="276" w:lineRule="auto"/>
        <w:rPr>
          <w:rFonts w:ascii="Verdana" w:hAnsi="Verdana" w:cs="Arial"/>
          <w:sz w:val="20"/>
          <w:szCs w:val="20"/>
        </w:rPr>
      </w:pPr>
    </w:p>
    <w:p w:rsidR="00FF242A" w:rsidRPr="004B22F5" w:rsidRDefault="00FF242A" w:rsidP="00FF242A">
      <w:pPr>
        <w:spacing w:line="276" w:lineRule="auto"/>
        <w:ind w:right="-1305"/>
        <w:rPr>
          <w:rFonts w:ascii="Verdana" w:hAnsi="Verdana" w:cs="Arial"/>
          <w:sz w:val="20"/>
          <w:szCs w:val="20"/>
        </w:rPr>
      </w:pPr>
    </w:p>
    <w:p w:rsidR="009E5AE7" w:rsidRPr="004B22F5" w:rsidRDefault="009E5AE7" w:rsidP="00A80CF3">
      <w:pPr>
        <w:spacing w:line="276" w:lineRule="auto"/>
        <w:rPr>
          <w:rFonts w:ascii="Verdana" w:hAnsi="Verdana" w:cs="Arial"/>
          <w:sz w:val="20"/>
          <w:szCs w:val="20"/>
        </w:rPr>
      </w:pPr>
    </w:p>
    <w:tbl>
      <w:tblPr>
        <w:tblStyle w:val="Tabelraster"/>
        <w:tblW w:w="0" w:type="auto"/>
        <w:tblLook w:val="04A0" w:firstRow="1" w:lastRow="0" w:firstColumn="1" w:lastColumn="0" w:noHBand="0" w:noVBand="1"/>
      </w:tblPr>
      <w:tblGrid>
        <w:gridCol w:w="392"/>
        <w:gridCol w:w="1843"/>
        <w:gridCol w:w="6013"/>
      </w:tblGrid>
      <w:tr w:rsidR="00543F3E" w:rsidRPr="004B22F5" w:rsidTr="00A832DC">
        <w:tc>
          <w:tcPr>
            <w:tcW w:w="392" w:type="dxa"/>
          </w:tcPr>
          <w:p w:rsidR="00543F3E" w:rsidRPr="004B22F5" w:rsidRDefault="00543F3E" w:rsidP="00A80CF3">
            <w:pPr>
              <w:spacing w:line="276" w:lineRule="auto"/>
              <w:rPr>
                <w:rFonts w:ascii="Verdana" w:hAnsi="Verdana" w:cs="Arial"/>
                <w:sz w:val="20"/>
                <w:szCs w:val="20"/>
              </w:rPr>
            </w:pPr>
            <w:r w:rsidRPr="004B22F5">
              <w:rPr>
                <w:rFonts w:ascii="Verdana" w:hAnsi="Verdana" w:cs="Arial"/>
                <w:sz w:val="20"/>
                <w:szCs w:val="20"/>
              </w:rPr>
              <w:t>1</w:t>
            </w:r>
          </w:p>
        </w:tc>
        <w:tc>
          <w:tcPr>
            <w:tcW w:w="1843" w:type="dxa"/>
          </w:tcPr>
          <w:p w:rsidR="00543F3E" w:rsidRPr="004B22F5" w:rsidRDefault="00A832DC" w:rsidP="00A80CF3">
            <w:pPr>
              <w:spacing w:line="276" w:lineRule="auto"/>
              <w:rPr>
                <w:rFonts w:ascii="Verdana" w:hAnsi="Verdana" w:cs="Arial"/>
                <w:sz w:val="20"/>
                <w:szCs w:val="20"/>
              </w:rPr>
            </w:pPr>
            <w:r w:rsidRPr="004B22F5">
              <w:rPr>
                <w:rFonts w:ascii="Verdana" w:hAnsi="Verdana" w:cs="Arial"/>
                <w:sz w:val="20"/>
                <w:szCs w:val="20"/>
              </w:rPr>
              <w:t>A44 / N434 / A4</w:t>
            </w:r>
          </w:p>
        </w:tc>
        <w:tc>
          <w:tcPr>
            <w:tcW w:w="6013" w:type="dxa"/>
          </w:tcPr>
          <w:p w:rsidR="00543F3E" w:rsidRPr="004B22F5" w:rsidRDefault="00A30FA4" w:rsidP="001D7BF6">
            <w:pPr>
              <w:spacing w:line="276" w:lineRule="auto"/>
              <w:rPr>
                <w:rFonts w:ascii="Verdana" w:hAnsi="Verdana" w:cs="Arial"/>
                <w:sz w:val="20"/>
                <w:szCs w:val="20"/>
              </w:rPr>
            </w:pPr>
            <w:r w:rsidRPr="004B22F5">
              <w:rPr>
                <w:rFonts w:ascii="Verdana" w:hAnsi="Verdana"/>
                <w:sz w:val="20"/>
                <w:szCs w:val="20"/>
              </w:rPr>
              <w:t>De verbreding van de A44 - h</w:t>
            </w:r>
            <w:r w:rsidR="00A832DC" w:rsidRPr="004B22F5">
              <w:rPr>
                <w:rFonts w:ascii="Verdana" w:hAnsi="Verdana"/>
                <w:sz w:val="20"/>
                <w:szCs w:val="20"/>
              </w:rPr>
              <w:t xml:space="preserve">et nieuw aan te leggen knooppunt </w:t>
            </w:r>
            <w:proofErr w:type="spellStart"/>
            <w:r w:rsidR="00A832DC" w:rsidRPr="004B22F5">
              <w:rPr>
                <w:rFonts w:ascii="Verdana" w:hAnsi="Verdana"/>
                <w:sz w:val="20"/>
                <w:szCs w:val="20"/>
              </w:rPr>
              <w:t>Ommedijk</w:t>
            </w:r>
            <w:proofErr w:type="spellEnd"/>
            <w:r w:rsidR="00A621F1" w:rsidRPr="004B22F5">
              <w:rPr>
                <w:rFonts w:ascii="Verdana" w:hAnsi="Verdana"/>
                <w:sz w:val="20"/>
                <w:szCs w:val="20"/>
              </w:rPr>
              <w:t xml:space="preserve"> - </w:t>
            </w:r>
            <w:r w:rsidR="00A832DC" w:rsidRPr="004B22F5">
              <w:rPr>
                <w:rFonts w:ascii="Verdana" w:hAnsi="Verdana"/>
                <w:sz w:val="20"/>
                <w:szCs w:val="20"/>
              </w:rPr>
              <w:t xml:space="preserve">het </w:t>
            </w:r>
            <w:r w:rsidR="00A621F1" w:rsidRPr="004B22F5">
              <w:rPr>
                <w:rFonts w:ascii="Verdana" w:hAnsi="Verdana"/>
                <w:sz w:val="20"/>
                <w:szCs w:val="20"/>
              </w:rPr>
              <w:t>tunneltracé</w:t>
            </w:r>
            <w:r w:rsidR="00B24EE7" w:rsidRPr="004B22F5">
              <w:rPr>
                <w:rFonts w:ascii="Verdana" w:hAnsi="Verdana"/>
                <w:sz w:val="20"/>
                <w:szCs w:val="20"/>
              </w:rPr>
              <w:t xml:space="preserve"> N434</w:t>
            </w:r>
            <w:r w:rsidR="00A621F1" w:rsidRPr="004B22F5">
              <w:rPr>
                <w:rFonts w:ascii="Verdana" w:hAnsi="Verdana"/>
                <w:sz w:val="20"/>
                <w:szCs w:val="20"/>
              </w:rPr>
              <w:t xml:space="preserve"> -  </w:t>
            </w:r>
            <w:r w:rsidR="00AE6DFA" w:rsidRPr="004B22F5">
              <w:rPr>
                <w:rFonts w:ascii="Verdana" w:hAnsi="Verdana"/>
                <w:sz w:val="20"/>
                <w:szCs w:val="20"/>
              </w:rPr>
              <w:t xml:space="preserve">het nieuw aan te leggen knooppunt </w:t>
            </w:r>
            <w:proofErr w:type="spellStart"/>
            <w:r w:rsidR="001D7BF6" w:rsidRPr="004B22F5">
              <w:rPr>
                <w:rFonts w:ascii="Verdana" w:hAnsi="Verdana"/>
                <w:sz w:val="20"/>
                <w:szCs w:val="20"/>
              </w:rPr>
              <w:t>Hofvliet</w:t>
            </w:r>
            <w:proofErr w:type="spellEnd"/>
            <w:r w:rsidR="00A621F1" w:rsidRPr="004B22F5">
              <w:rPr>
                <w:rFonts w:ascii="Verdana" w:hAnsi="Verdana"/>
                <w:sz w:val="20"/>
                <w:szCs w:val="20"/>
              </w:rPr>
              <w:t xml:space="preserve"> -</w:t>
            </w:r>
            <w:r w:rsidR="00A832DC" w:rsidRPr="004B22F5">
              <w:rPr>
                <w:rFonts w:ascii="Verdana" w:hAnsi="Verdana"/>
                <w:sz w:val="20"/>
                <w:szCs w:val="20"/>
              </w:rPr>
              <w:t xml:space="preserve"> de verbreding </w:t>
            </w:r>
            <w:r w:rsidRPr="004B22F5">
              <w:rPr>
                <w:rFonts w:ascii="Verdana" w:hAnsi="Verdana"/>
                <w:sz w:val="20"/>
                <w:szCs w:val="20"/>
              </w:rPr>
              <w:t xml:space="preserve">van de </w:t>
            </w:r>
            <w:r w:rsidR="00A832DC" w:rsidRPr="004B22F5">
              <w:rPr>
                <w:rFonts w:ascii="Verdana" w:hAnsi="Verdana"/>
                <w:sz w:val="20"/>
                <w:szCs w:val="20"/>
              </w:rPr>
              <w:t>A4</w:t>
            </w:r>
          </w:p>
        </w:tc>
      </w:tr>
      <w:tr w:rsidR="00543F3E" w:rsidRPr="004B22F5" w:rsidTr="00A832DC">
        <w:tc>
          <w:tcPr>
            <w:tcW w:w="392" w:type="dxa"/>
          </w:tcPr>
          <w:p w:rsidR="00543F3E" w:rsidRPr="004B22F5" w:rsidRDefault="00543F3E" w:rsidP="00A80CF3">
            <w:pPr>
              <w:spacing w:line="276" w:lineRule="auto"/>
              <w:rPr>
                <w:rFonts w:ascii="Verdana" w:hAnsi="Verdana" w:cs="Arial"/>
                <w:sz w:val="20"/>
                <w:szCs w:val="20"/>
              </w:rPr>
            </w:pPr>
            <w:r w:rsidRPr="004B22F5">
              <w:rPr>
                <w:rFonts w:ascii="Verdana" w:hAnsi="Verdana" w:cs="Arial"/>
                <w:sz w:val="20"/>
                <w:szCs w:val="20"/>
              </w:rPr>
              <w:t>2</w:t>
            </w:r>
          </w:p>
        </w:tc>
        <w:tc>
          <w:tcPr>
            <w:tcW w:w="1843" w:type="dxa"/>
          </w:tcPr>
          <w:p w:rsidR="00543F3E" w:rsidRPr="004B22F5" w:rsidRDefault="00543F3E" w:rsidP="00A80CF3">
            <w:pPr>
              <w:spacing w:line="276" w:lineRule="auto"/>
              <w:rPr>
                <w:rFonts w:ascii="Verdana" w:hAnsi="Verdana" w:cs="Arial"/>
                <w:sz w:val="20"/>
                <w:szCs w:val="20"/>
              </w:rPr>
            </w:pPr>
            <w:r w:rsidRPr="004B22F5">
              <w:rPr>
                <w:rFonts w:ascii="Verdana" w:hAnsi="Verdana" w:cs="Arial"/>
                <w:sz w:val="20"/>
                <w:szCs w:val="20"/>
              </w:rPr>
              <w:t>N206</w:t>
            </w:r>
          </w:p>
        </w:tc>
        <w:tc>
          <w:tcPr>
            <w:tcW w:w="6013" w:type="dxa"/>
          </w:tcPr>
          <w:p w:rsidR="00543F3E" w:rsidRPr="004B22F5" w:rsidRDefault="00A30FA4" w:rsidP="00A80CF3">
            <w:pPr>
              <w:spacing w:line="276" w:lineRule="auto"/>
              <w:rPr>
                <w:rFonts w:ascii="Verdana" w:hAnsi="Verdana" w:cs="Arial"/>
                <w:sz w:val="20"/>
                <w:szCs w:val="20"/>
              </w:rPr>
            </w:pPr>
            <w:r w:rsidRPr="004B22F5">
              <w:rPr>
                <w:rFonts w:ascii="Verdana" w:hAnsi="Verdana" w:cs="Arial"/>
                <w:sz w:val="20"/>
                <w:szCs w:val="20"/>
              </w:rPr>
              <w:t>D</w:t>
            </w:r>
            <w:r w:rsidR="00543F3E" w:rsidRPr="004B22F5">
              <w:rPr>
                <w:rFonts w:ascii="Verdana" w:hAnsi="Verdana" w:cs="Arial"/>
                <w:sz w:val="20"/>
                <w:szCs w:val="20"/>
              </w:rPr>
              <w:t xml:space="preserve">e </w:t>
            </w:r>
            <w:r w:rsidR="00543F3E" w:rsidRPr="004B22F5">
              <w:rPr>
                <w:rFonts w:ascii="Verdana" w:hAnsi="Verdana"/>
                <w:sz w:val="20"/>
                <w:szCs w:val="20"/>
              </w:rPr>
              <w:t xml:space="preserve">ir. </w:t>
            </w:r>
            <w:proofErr w:type="spellStart"/>
            <w:r w:rsidR="00543F3E" w:rsidRPr="004B22F5">
              <w:rPr>
                <w:rFonts w:ascii="Verdana" w:hAnsi="Verdana"/>
                <w:sz w:val="20"/>
                <w:szCs w:val="20"/>
              </w:rPr>
              <w:t>Tjalmaweg</w:t>
            </w:r>
            <w:proofErr w:type="spellEnd"/>
          </w:p>
        </w:tc>
      </w:tr>
      <w:tr w:rsidR="00543F3E" w:rsidRPr="004B22F5" w:rsidTr="00A832DC">
        <w:tc>
          <w:tcPr>
            <w:tcW w:w="392" w:type="dxa"/>
          </w:tcPr>
          <w:p w:rsidR="00543F3E" w:rsidRPr="004B22F5" w:rsidRDefault="00543F3E" w:rsidP="00A80CF3">
            <w:pPr>
              <w:spacing w:line="276" w:lineRule="auto"/>
              <w:rPr>
                <w:rFonts w:ascii="Verdana" w:hAnsi="Verdana" w:cs="Arial"/>
                <w:sz w:val="20"/>
                <w:szCs w:val="20"/>
              </w:rPr>
            </w:pPr>
            <w:r w:rsidRPr="004B22F5">
              <w:rPr>
                <w:rFonts w:ascii="Verdana" w:hAnsi="Verdana" w:cs="Arial"/>
                <w:sz w:val="20"/>
                <w:szCs w:val="20"/>
              </w:rPr>
              <w:t>3</w:t>
            </w:r>
          </w:p>
        </w:tc>
        <w:tc>
          <w:tcPr>
            <w:tcW w:w="1843" w:type="dxa"/>
          </w:tcPr>
          <w:p w:rsidR="00543F3E" w:rsidRPr="004B22F5" w:rsidRDefault="00B24EE7" w:rsidP="00A80CF3">
            <w:pPr>
              <w:spacing w:line="276" w:lineRule="auto"/>
              <w:rPr>
                <w:rFonts w:ascii="Verdana" w:hAnsi="Verdana" w:cs="Arial"/>
                <w:sz w:val="20"/>
                <w:szCs w:val="20"/>
              </w:rPr>
            </w:pPr>
            <w:r w:rsidRPr="004B22F5">
              <w:rPr>
                <w:rFonts w:ascii="Verdana" w:hAnsi="Verdana" w:cs="Arial"/>
                <w:sz w:val="20"/>
                <w:szCs w:val="20"/>
              </w:rPr>
              <w:t>N206</w:t>
            </w:r>
          </w:p>
        </w:tc>
        <w:tc>
          <w:tcPr>
            <w:tcW w:w="6013" w:type="dxa"/>
          </w:tcPr>
          <w:p w:rsidR="00543F3E" w:rsidRPr="004B22F5" w:rsidRDefault="00543F3E" w:rsidP="00A80CF3">
            <w:pPr>
              <w:spacing w:line="276" w:lineRule="auto"/>
              <w:rPr>
                <w:rFonts w:ascii="Verdana" w:hAnsi="Verdana" w:cs="Arial"/>
                <w:sz w:val="20"/>
                <w:szCs w:val="20"/>
              </w:rPr>
            </w:pPr>
            <w:r w:rsidRPr="004B22F5">
              <w:rPr>
                <w:rFonts w:ascii="Verdana" w:hAnsi="Verdana"/>
                <w:sz w:val="20"/>
                <w:szCs w:val="20"/>
              </w:rPr>
              <w:t>De Europaweg</w:t>
            </w:r>
          </w:p>
        </w:tc>
      </w:tr>
    </w:tbl>
    <w:p w:rsidR="00543F3E" w:rsidRPr="004B22F5" w:rsidRDefault="00543F3E" w:rsidP="00A80CF3">
      <w:pPr>
        <w:spacing w:line="276" w:lineRule="auto"/>
        <w:rPr>
          <w:rFonts w:ascii="Verdana" w:hAnsi="Verdana" w:cs="Arial"/>
          <w:sz w:val="20"/>
          <w:szCs w:val="20"/>
        </w:rPr>
      </w:pPr>
    </w:p>
    <w:p w:rsidR="00705A47" w:rsidRPr="004B22F5" w:rsidRDefault="00705A47" w:rsidP="00A80CF3">
      <w:pPr>
        <w:spacing w:line="276" w:lineRule="auto"/>
        <w:rPr>
          <w:rFonts w:ascii="Verdana" w:hAnsi="Verdana" w:cs="Arial"/>
          <w:sz w:val="20"/>
          <w:szCs w:val="20"/>
        </w:rPr>
      </w:pPr>
      <w:r w:rsidRPr="004B22F5">
        <w:rPr>
          <w:rFonts w:ascii="Verdana" w:hAnsi="Verdana" w:cs="Arial"/>
          <w:sz w:val="20"/>
          <w:szCs w:val="20"/>
        </w:rPr>
        <w:t xml:space="preserve">Deze aanbesteding heeft betrekking op </w:t>
      </w:r>
      <w:r w:rsidR="005B074D" w:rsidRPr="004B22F5">
        <w:rPr>
          <w:rFonts w:ascii="Verdana" w:hAnsi="Verdana" w:cs="Arial"/>
          <w:sz w:val="20"/>
          <w:szCs w:val="20"/>
        </w:rPr>
        <w:t>P</w:t>
      </w:r>
      <w:r w:rsidR="00C26177" w:rsidRPr="004B22F5">
        <w:rPr>
          <w:rFonts w:ascii="Verdana" w:hAnsi="Verdana" w:cs="Arial"/>
          <w:sz w:val="20"/>
          <w:szCs w:val="20"/>
        </w:rPr>
        <w:t>roject</w:t>
      </w:r>
      <w:r w:rsidRPr="004B22F5">
        <w:rPr>
          <w:rFonts w:ascii="Verdana" w:hAnsi="Verdana" w:cs="Arial"/>
          <w:sz w:val="20"/>
          <w:szCs w:val="20"/>
        </w:rPr>
        <w:t xml:space="preserve"> 1. </w:t>
      </w:r>
      <w:r w:rsidR="00C26177" w:rsidRPr="004B22F5">
        <w:rPr>
          <w:rFonts w:ascii="Verdana" w:hAnsi="Verdana" w:cs="Arial"/>
          <w:sz w:val="20"/>
          <w:szCs w:val="20"/>
        </w:rPr>
        <w:t xml:space="preserve">Dit Project </w:t>
      </w:r>
      <w:r w:rsidRPr="004B22F5">
        <w:rPr>
          <w:rFonts w:ascii="Verdana" w:hAnsi="Verdana" w:cs="Arial"/>
          <w:sz w:val="20"/>
          <w:szCs w:val="20"/>
        </w:rPr>
        <w:t xml:space="preserve">zal </w:t>
      </w:r>
      <w:r w:rsidR="00C26177" w:rsidRPr="004B22F5">
        <w:rPr>
          <w:rFonts w:ascii="Verdana" w:hAnsi="Verdana" w:cs="Arial"/>
          <w:sz w:val="20"/>
          <w:szCs w:val="20"/>
        </w:rPr>
        <w:t xml:space="preserve">als eerste </w:t>
      </w:r>
      <w:r w:rsidRPr="004B22F5">
        <w:rPr>
          <w:rFonts w:ascii="Verdana" w:hAnsi="Verdana" w:cs="Arial"/>
          <w:sz w:val="20"/>
          <w:szCs w:val="20"/>
        </w:rPr>
        <w:t xml:space="preserve">worden aanbesteed. De andere twee projecten zullen </w:t>
      </w:r>
      <w:r w:rsidR="00A30FA4" w:rsidRPr="004B22F5">
        <w:rPr>
          <w:rFonts w:ascii="Verdana" w:hAnsi="Verdana" w:cs="Arial"/>
          <w:sz w:val="20"/>
          <w:szCs w:val="20"/>
        </w:rPr>
        <w:t>later separaat</w:t>
      </w:r>
      <w:r w:rsidRPr="004B22F5">
        <w:rPr>
          <w:rFonts w:ascii="Verdana" w:hAnsi="Verdana" w:cs="Arial"/>
          <w:sz w:val="20"/>
          <w:szCs w:val="20"/>
        </w:rPr>
        <w:t xml:space="preserve"> worden aanbestee</w:t>
      </w:r>
      <w:r w:rsidR="009D4F55" w:rsidRPr="004B22F5">
        <w:rPr>
          <w:rFonts w:ascii="Verdana" w:hAnsi="Verdana" w:cs="Arial"/>
          <w:sz w:val="20"/>
          <w:szCs w:val="20"/>
        </w:rPr>
        <w:t xml:space="preserve">d. </w:t>
      </w:r>
    </w:p>
    <w:p w:rsidR="007E1C32" w:rsidRPr="004B22F5" w:rsidRDefault="007E1C32" w:rsidP="00A80CF3">
      <w:pPr>
        <w:spacing w:line="276" w:lineRule="auto"/>
        <w:rPr>
          <w:rFonts w:ascii="Verdana" w:hAnsi="Verdana" w:cs="Arial"/>
          <w:sz w:val="20"/>
          <w:szCs w:val="20"/>
        </w:rPr>
      </w:pPr>
    </w:p>
    <w:p w:rsidR="000326BE" w:rsidRPr="004B22F5" w:rsidRDefault="000326BE" w:rsidP="009D4F55">
      <w:pPr>
        <w:spacing w:line="276" w:lineRule="auto"/>
        <w:rPr>
          <w:rFonts w:ascii="Verdana" w:hAnsi="Verdana" w:cs="Arial"/>
          <w:sz w:val="20"/>
          <w:szCs w:val="20"/>
        </w:rPr>
      </w:pPr>
      <w:r w:rsidRPr="004B22F5">
        <w:rPr>
          <w:rFonts w:ascii="Verdana" w:hAnsi="Verdana" w:cs="Arial"/>
          <w:sz w:val="20"/>
          <w:szCs w:val="20"/>
        </w:rPr>
        <w:t xml:space="preserve">De basis voor het Project wordt gevormd door het vastgestelde Provinciaal Inpassingsplan </w:t>
      </w:r>
      <w:r w:rsidR="009451EF" w:rsidRPr="004B22F5">
        <w:rPr>
          <w:rFonts w:ascii="Verdana" w:hAnsi="Verdana" w:cs="Arial"/>
          <w:sz w:val="20"/>
          <w:szCs w:val="20"/>
        </w:rPr>
        <w:t>voor de provinciale delen</w:t>
      </w:r>
      <w:r w:rsidR="005B074D" w:rsidRPr="004B22F5">
        <w:rPr>
          <w:rFonts w:ascii="Verdana" w:hAnsi="Verdana" w:cs="Arial"/>
          <w:sz w:val="20"/>
          <w:szCs w:val="20"/>
        </w:rPr>
        <w:t>,</w:t>
      </w:r>
      <w:r w:rsidR="009451EF" w:rsidRPr="004B22F5">
        <w:rPr>
          <w:rFonts w:ascii="Verdana" w:hAnsi="Verdana" w:cs="Arial"/>
          <w:sz w:val="20"/>
          <w:szCs w:val="20"/>
        </w:rPr>
        <w:t xml:space="preserve"> </w:t>
      </w:r>
      <w:r w:rsidRPr="004B22F5">
        <w:rPr>
          <w:rFonts w:ascii="Verdana" w:hAnsi="Verdana" w:cs="Arial"/>
          <w:sz w:val="20"/>
          <w:szCs w:val="20"/>
        </w:rPr>
        <w:t xml:space="preserve">de vastgestelde Tracébesluiten </w:t>
      </w:r>
      <w:proofErr w:type="spellStart"/>
      <w:r w:rsidR="005B074D" w:rsidRPr="004B22F5">
        <w:rPr>
          <w:rFonts w:ascii="Verdana" w:hAnsi="Verdana" w:cs="Arial"/>
          <w:sz w:val="20"/>
          <w:szCs w:val="20"/>
        </w:rPr>
        <w:t>RijnlandRoute</w:t>
      </w:r>
      <w:proofErr w:type="spellEnd"/>
      <w:r w:rsidR="005B074D" w:rsidRPr="004B22F5">
        <w:rPr>
          <w:rFonts w:ascii="Verdana" w:hAnsi="Verdana" w:cs="Arial"/>
          <w:sz w:val="20"/>
          <w:szCs w:val="20"/>
        </w:rPr>
        <w:t xml:space="preserve"> </w:t>
      </w:r>
      <w:r w:rsidR="009451EF" w:rsidRPr="004B22F5">
        <w:rPr>
          <w:rFonts w:ascii="Verdana" w:hAnsi="Verdana" w:cs="Arial"/>
          <w:sz w:val="20"/>
          <w:szCs w:val="20"/>
        </w:rPr>
        <w:t xml:space="preserve">voor de </w:t>
      </w:r>
      <w:r w:rsidR="005B074D" w:rsidRPr="004B22F5">
        <w:rPr>
          <w:rFonts w:ascii="Verdana" w:hAnsi="Verdana" w:cs="Arial"/>
          <w:sz w:val="20"/>
          <w:szCs w:val="20"/>
        </w:rPr>
        <w:t>r</w:t>
      </w:r>
      <w:r w:rsidR="00B24EE7" w:rsidRPr="004B22F5">
        <w:rPr>
          <w:rFonts w:ascii="Verdana" w:hAnsi="Verdana" w:cs="Arial"/>
          <w:sz w:val="20"/>
          <w:szCs w:val="20"/>
        </w:rPr>
        <w:t>ijks</w:t>
      </w:r>
      <w:r w:rsidR="009451EF" w:rsidRPr="004B22F5">
        <w:rPr>
          <w:rFonts w:ascii="Verdana" w:hAnsi="Verdana" w:cs="Arial"/>
          <w:sz w:val="20"/>
          <w:szCs w:val="20"/>
        </w:rPr>
        <w:t xml:space="preserve">wegen </w:t>
      </w:r>
      <w:r w:rsidRPr="004B22F5">
        <w:rPr>
          <w:rFonts w:ascii="Verdana" w:hAnsi="Verdana" w:cs="Arial"/>
          <w:sz w:val="20"/>
          <w:szCs w:val="20"/>
        </w:rPr>
        <w:t>A44 en A4</w:t>
      </w:r>
      <w:r w:rsidR="005B074D" w:rsidRPr="004B22F5">
        <w:rPr>
          <w:rFonts w:ascii="Verdana" w:hAnsi="Verdana" w:cs="Arial"/>
          <w:sz w:val="20"/>
          <w:szCs w:val="20"/>
        </w:rPr>
        <w:t xml:space="preserve"> en het Tracébesluit A4 Vlietland–N14</w:t>
      </w:r>
      <w:r w:rsidRPr="004B22F5">
        <w:rPr>
          <w:rFonts w:ascii="Verdana" w:hAnsi="Verdana" w:cs="Arial"/>
          <w:sz w:val="20"/>
          <w:szCs w:val="20"/>
        </w:rPr>
        <w:t>.</w:t>
      </w:r>
    </w:p>
    <w:p w:rsidR="000326BE" w:rsidRPr="004B22F5" w:rsidRDefault="000326BE" w:rsidP="009D4F55">
      <w:pPr>
        <w:spacing w:line="276" w:lineRule="auto"/>
        <w:rPr>
          <w:rFonts w:ascii="Verdana" w:hAnsi="Verdana" w:cs="Arial"/>
          <w:sz w:val="20"/>
          <w:szCs w:val="20"/>
        </w:rPr>
      </w:pPr>
    </w:p>
    <w:p w:rsidR="007C3DBC" w:rsidRPr="004B22F5" w:rsidRDefault="00E30023" w:rsidP="009D4F55">
      <w:pPr>
        <w:spacing w:line="276" w:lineRule="auto"/>
        <w:rPr>
          <w:rFonts w:ascii="Verdana" w:hAnsi="Verdana" w:cs="Arial"/>
          <w:sz w:val="20"/>
          <w:szCs w:val="20"/>
        </w:rPr>
      </w:pPr>
      <w:r w:rsidRPr="004B22F5">
        <w:rPr>
          <w:noProof/>
        </w:rPr>
        <w:lastRenderedPageBreak/>
        <w:drawing>
          <wp:inline distT="0" distB="0" distL="0" distR="0" wp14:anchorId="0060B803" wp14:editId="197FEFE2">
            <wp:extent cx="3305175" cy="4410075"/>
            <wp:effectExtent l="0" t="0" r="9525" b="9525"/>
            <wp:docPr id="6" name="Afbeelding 6" descr="cid:image001.jpg@01D11E08.850E8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1E08.850E8C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305175" cy="4410075"/>
                    </a:xfrm>
                    <a:prstGeom prst="rect">
                      <a:avLst/>
                    </a:prstGeom>
                    <a:noFill/>
                    <a:ln>
                      <a:noFill/>
                    </a:ln>
                  </pic:spPr>
                </pic:pic>
              </a:graphicData>
            </a:graphic>
          </wp:inline>
        </w:drawing>
      </w:r>
    </w:p>
    <w:p w:rsidR="007C3DBC" w:rsidRPr="004B22F5" w:rsidRDefault="007C3DBC" w:rsidP="009D4F55">
      <w:pPr>
        <w:spacing w:line="276" w:lineRule="auto"/>
        <w:rPr>
          <w:rFonts w:ascii="Verdana" w:hAnsi="Verdana" w:cs="Arial"/>
          <w:sz w:val="20"/>
          <w:szCs w:val="20"/>
        </w:rPr>
      </w:pPr>
    </w:p>
    <w:p w:rsidR="007C3DBC" w:rsidRPr="004B22F5" w:rsidRDefault="007C3DBC" w:rsidP="009D4F55">
      <w:pPr>
        <w:spacing w:line="276" w:lineRule="auto"/>
        <w:rPr>
          <w:rFonts w:ascii="Verdana" w:hAnsi="Verdana" w:cs="Arial"/>
          <w:sz w:val="20"/>
          <w:szCs w:val="20"/>
        </w:rPr>
      </w:pPr>
    </w:p>
    <w:p w:rsidR="007C3DBC" w:rsidRPr="004B22F5" w:rsidRDefault="007C3DBC" w:rsidP="009D4F55">
      <w:pPr>
        <w:spacing w:line="276" w:lineRule="auto"/>
        <w:rPr>
          <w:rFonts w:ascii="Verdana" w:hAnsi="Verdana" w:cs="Arial"/>
          <w:sz w:val="20"/>
          <w:szCs w:val="20"/>
        </w:rPr>
      </w:pPr>
    </w:p>
    <w:p w:rsidR="00AE6DFA" w:rsidRPr="004B22F5" w:rsidRDefault="001A452D" w:rsidP="009D4F55">
      <w:pPr>
        <w:spacing w:line="276" w:lineRule="auto"/>
        <w:rPr>
          <w:rFonts w:ascii="Verdana" w:hAnsi="Verdana" w:cs="Arial"/>
          <w:sz w:val="20"/>
          <w:szCs w:val="20"/>
        </w:rPr>
      </w:pPr>
      <w:r w:rsidRPr="004B22F5">
        <w:rPr>
          <w:rFonts w:ascii="Verdana" w:hAnsi="Verdana" w:cs="Arial"/>
          <w:sz w:val="20"/>
          <w:szCs w:val="20"/>
        </w:rPr>
        <w:t>Het P</w:t>
      </w:r>
      <w:r w:rsidR="005D77BE" w:rsidRPr="004B22F5">
        <w:rPr>
          <w:rFonts w:ascii="Verdana" w:hAnsi="Verdana" w:cs="Arial"/>
          <w:sz w:val="20"/>
          <w:szCs w:val="20"/>
        </w:rPr>
        <w:t xml:space="preserve">roject </w:t>
      </w:r>
      <w:r w:rsidR="002F7850" w:rsidRPr="004B22F5">
        <w:rPr>
          <w:rFonts w:ascii="Verdana" w:hAnsi="Verdana" w:cs="Arial"/>
          <w:sz w:val="20"/>
          <w:szCs w:val="20"/>
        </w:rPr>
        <w:t>bestaat uit alle werken, leveringen en diensten die onder de uit deze aanbesteding voortvloeiende DBM-Overeenkomst moeten worden uitgevoerd in verband met</w:t>
      </w:r>
      <w:r w:rsidR="00AE6DFA" w:rsidRPr="004B22F5">
        <w:rPr>
          <w:rFonts w:ascii="Verdana" w:hAnsi="Verdana" w:cs="Arial"/>
          <w:sz w:val="20"/>
          <w:szCs w:val="20"/>
        </w:rPr>
        <w:t>:</w:t>
      </w:r>
    </w:p>
    <w:p w:rsidR="00AE6DFA" w:rsidRPr="004B22F5" w:rsidRDefault="000326BE" w:rsidP="001473D8">
      <w:pPr>
        <w:pStyle w:val="Lijstalinea"/>
        <w:numPr>
          <w:ilvl w:val="0"/>
          <w:numId w:val="19"/>
        </w:numPr>
        <w:spacing w:line="276" w:lineRule="auto"/>
        <w:rPr>
          <w:rFonts w:ascii="Verdana" w:hAnsi="Verdana"/>
          <w:sz w:val="20"/>
          <w:szCs w:val="20"/>
        </w:rPr>
      </w:pPr>
      <w:r w:rsidRPr="004B22F5">
        <w:rPr>
          <w:rFonts w:ascii="Verdana" w:hAnsi="Verdana"/>
          <w:sz w:val="20"/>
          <w:szCs w:val="20"/>
        </w:rPr>
        <w:t>de verbreding van de A4</w:t>
      </w:r>
      <w:r w:rsidR="00B74639" w:rsidRPr="004B22F5">
        <w:rPr>
          <w:rFonts w:ascii="Verdana" w:hAnsi="Verdana"/>
          <w:sz w:val="20"/>
          <w:szCs w:val="20"/>
        </w:rPr>
        <w:t>4</w:t>
      </w:r>
      <w:r w:rsidR="00AE6DFA" w:rsidRPr="004B22F5">
        <w:rPr>
          <w:rFonts w:ascii="Verdana" w:hAnsi="Verdana"/>
          <w:sz w:val="20"/>
          <w:szCs w:val="20"/>
        </w:rPr>
        <w:t xml:space="preserve"> tu</w:t>
      </w:r>
      <w:r w:rsidR="007C3DBC" w:rsidRPr="004B22F5">
        <w:rPr>
          <w:rFonts w:ascii="Verdana" w:hAnsi="Verdana"/>
          <w:sz w:val="20"/>
          <w:szCs w:val="20"/>
        </w:rPr>
        <w:t xml:space="preserve">ssen </w:t>
      </w:r>
      <w:r w:rsidR="001D7BF6" w:rsidRPr="004B22F5">
        <w:rPr>
          <w:rFonts w:ascii="Verdana" w:hAnsi="Verdana"/>
          <w:sz w:val="20"/>
          <w:szCs w:val="20"/>
        </w:rPr>
        <w:t xml:space="preserve">de </w:t>
      </w:r>
      <w:r w:rsidR="00B24EE7" w:rsidRPr="004B22F5">
        <w:rPr>
          <w:rFonts w:ascii="Verdana" w:hAnsi="Verdana"/>
          <w:sz w:val="20"/>
          <w:szCs w:val="20"/>
        </w:rPr>
        <w:t xml:space="preserve">te reconstrueren </w:t>
      </w:r>
      <w:r w:rsidR="001D7BF6" w:rsidRPr="004B22F5">
        <w:rPr>
          <w:rFonts w:ascii="Verdana" w:hAnsi="Verdana"/>
          <w:sz w:val="20"/>
          <w:szCs w:val="20"/>
        </w:rPr>
        <w:t>aansluiting</w:t>
      </w:r>
      <w:r w:rsidR="00AE6DFA" w:rsidRPr="004B22F5">
        <w:rPr>
          <w:rFonts w:ascii="Verdana" w:hAnsi="Verdana"/>
          <w:sz w:val="20"/>
          <w:szCs w:val="20"/>
        </w:rPr>
        <w:t xml:space="preserve"> Leiden-West en het </w:t>
      </w:r>
      <w:r w:rsidR="00C26177" w:rsidRPr="004B22F5">
        <w:rPr>
          <w:rFonts w:ascii="Verdana" w:hAnsi="Verdana"/>
          <w:sz w:val="20"/>
          <w:szCs w:val="20"/>
        </w:rPr>
        <w:t xml:space="preserve">nieuw aan te leggen knooppunt </w:t>
      </w:r>
      <w:proofErr w:type="spellStart"/>
      <w:r w:rsidR="00C26177" w:rsidRPr="004B22F5">
        <w:rPr>
          <w:rFonts w:ascii="Verdana" w:hAnsi="Verdana"/>
          <w:sz w:val="20"/>
          <w:szCs w:val="20"/>
        </w:rPr>
        <w:t>Ommedijk</w:t>
      </w:r>
      <w:proofErr w:type="spellEnd"/>
      <w:r w:rsidR="00AE6DFA" w:rsidRPr="004B22F5">
        <w:rPr>
          <w:rFonts w:ascii="Verdana" w:hAnsi="Verdana"/>
          <w:sz w:val="20"/>
          <w:szCs w:val="20"/>
        </w:rPr>
        <w:t>;</w:t>
      </w:r>
    </w:p>
    <w:p w:rsidR="00AE6DFA" w:rsidRPr="004B22F5" w:rsidRDefault="00AE6DFA" w:rsidP="001473D8">
      <w:pPr>
        <w:pStyle w:val="Lijstalinea"/>
        <w:numPr>
          <w:ilvl w:val="0"/>
          <w:numId w:val="19"/>
        </w:numPr>
        <w:spacing w:line="276" w:lineRule="auto"/>
        <w:rPr>
          <w:rFonts w:ascii="Verdana" w:hAnsi="Verdana"/>
          <w:sz w:val="20"/>
          <w:szCs w:val="20"/>
        </w:rPr>
      </w:pPr>
      <w:r w:rsidRPr="004B22F5">
        <w:rPr>
          <w:rFonts w:ascii="Verdana" w:hAnsi="Verdana"/>
          <w:sz w:val="20"/>
          <w:szCs w:val="20"/>
        </w:rPr>
        <w:t xml:space="preserve">de aanleg van een nieuwe regionale stroomweg (snelheidsregime 80 km/uur) met 2x2 rijstroken (waaronder een boortunnel van 2,5 kilometer) tussen het nieuw aan te leggen knooppunt </w:t>
      </w:r>
      <w:proofErr w:type="spellStart"/>
      <w:r w:rsidRPr="004B22F5">
        <w:rPr>
          <w:rFonts w:ascii="Verdana" w:hAnsi="Verdana"/>
          <w:sz w:val="20"/>
          <w:szCs w:val="20"/>
        </w:rPr>
        <w:t>Ommedijk</w:t>
      </w:r>
      <w:proofErr w:type="spellEnd"/>
      <w:r w:rsidRPr="004B22F5">
        <w:rPr>
          <w:rFonts w:ascii="Verdana" w:hAnsi="Verdana"/>
          <w:sz w:val="20"/>
          <w:szCs w:val="20"/>
        </w:rPr>
        <w:t xml:space="preserve"> op de A44 en het nieuw aan te leggen knooppunt </w:t>
      </w:r>
      <w:proofErr w:type="spellStart"/>
      <w:r w:rsidRPr="004B22F5">
        <w:rPr>
          <w:rFonts w:ascii="Verdana" w:hAnsi="Verdana"/>
          <w:sz w:val="20"/>
          <w:szCs w:val="20"/>
        </w:rPr>
        <w:t>Hofvliet</w:t>
      </w:r>
      <w:proofErr w:type="spellEnd"/>
      <w:r w:rsidRPr="004B22F5">
        <w:rPr>
          <w:rFonts w:ascii="Verdana" w:hAnsi="Verdana"/>
          <w:sz w:val="20"/>
          <w:szCs w:val="20"/>
        </w:rPr>
        <w:t xml:space="preserve"> op de A4;</w:t>
      </w:r>
    </w:p>
    <w:p w:rsidR="00AE6DFA" w:rsidRPr="004B22F5" w:rsidRDefault="00AE6DFA" w:rsidP="001473D8">
      <w:pPr>
        <w:pStyle w:val="Lijstalinea"/>
        <w:numPr>
          <w:ilvl w:val="0"/>
          <w:numId w:val="19"/>
        </w:numPr>
        <w:spacing w:line="276" w:lineRule="auto"/>
        <w:rPr>
          <w:rFonts w:ascii="Verdana" w:hAnsi="Verdana"/>
          <w:sz w:val="20"/>
          <w:szCs w:val="20"/>
        </w:rPr>
      </w:pPr>
      <w:r w:rsidRPr="004B22F5">
        <w:rPr>
          <w:rFonts w:ascii="Verdana" w:hAnsi="Verdana"/>
          <w:sz w:val="20"/>
          <w:szCs w:val="20"/>
        </w:rPr>
        <w:t xml:space="preserve">het verlengen van de </w:t>
      </w:r>
      <w:r w:rsidR="00B24EE7" w:rsidRPr="004B22F5">
        <w:rPr>
          <w:rFonts w:ascii="Verdana" w:hAnsi="Verdana"/>
          <w:sz w:val="20"/>
          <w:szCs w:val="20"/>
        </w:rPr>
        <w:t xml:space="preserve">huidige </w:t>
      </w:r>
      <w:r w:rsidRPr="004B22F5">
        <w:rPr>
          <w:rFonts w:ascii="Verdana" w:hAnsi="Verdana"/>
          <w:sz w:val="20"/>
          <w:szCs w:val="20"/>
        </w:rPr>
        <w:t xml:space="preserve">parallelstructuur van de A4 tussen de aansluiting N206/Zoeterwoude-Dorp en het nieuw aan te leggen knooppunt </w:t>
      </w:r>
      <w:proofErr w:type="spellStart"/>
      <w:r w:rsidRPr="004B22F5">
        <w:rPr>
          <w:rFonts w:ascii="Verdana" w:hAnsi="Verdana"/>
          <w:sz w:val="20"/>
          <w:szCs w:val="20"/>
        </w:rPr>
        <w:t>Hofvliet</w:t>
      </w:r>
      <w:proofErr w:type="spellEnd"/>
      <w:r w:rsidRPr="004B22F5">
        <w:rPr>
          <w:rFonts w:ascii="Verdana" w:hAnsi="Verdana"/>
          <w:sz w:val="20"/>
          <w:szCs w:val="20"/>
        </w:rPr>
        <w:t>;</w:t>
      </w:r>
    </w:p>
    <w:p w:rsidR="00AE6DFA" w:rsidRPr="004B22F5" w:rsidRDefault="00AE6DFA" w:rsidP="001473D8">
      <w:pPr>
        <w:pStyle w:val="Lijstalinea"/>
        <w:numPr>
          <w:ilvl w:val="0"/>
          <w:numId w:val="19"/>
        </w:numPr>
        <w:spacing w:line="276" w:lineRule="auto"/>
        <w:rPr>
          <w:rFonts w:ascii="Verdana" w:hAnsi="Verdana"/>
          <w:sz w:val="20"/>
          <w:szCs w:val="20"/>
        </w:rPr>
      </w:pPr>
      <w:r w:rsidRPr="004B22F5">
        <w:rPr>
          <w:rFonts w:ascii="Verdana" w:hAnsi="Verdana"/>
          <w:sz w:val="20"/>
          <w:szCs w:val="20"/>
        </w:rPr>
        <w:t xml:space="preserve">de verbreding A4 tussen het nieuw aan te leggen knooppunt </w:t>
      </w:r>
      <w:proofErr w:type="spellStart"/>
      <w:r w:rsidRPr="004B22F5">
        <w:rPr>
          <w:rFonts w:ascii="Verdana" w:hAnsi="Verdana"/>
          <w:sz w:val="20"/>
          <w:szCs w:val="20"/>
        </w:rPr>
        <w:t>Hofvliet</w:t>
      </w:r>
      <w:proofErr w:type="spellEnd"/>
      <w:r w:rsidR="002C0891" w:rsidRPr="004B22F5">
        <w:rPr>
          <w:rFonts w:ascii="Verdana" w:hAnsi="Verdana"/>
          <w:sz w:val="20"/>
          <w:szCs w:val="20"/>
        </w:rPr>
        <w:t xml:space="preserve"> en de aansluiting op de N14 (verbreding van de A4 in de middenberm met één rijstrook in beide richtingen (zonder aanpassing van de knooppunten).</w:t>
      </w:r>
    </w:p>
    <w:p w:rsidR="000D45F1" w:rsidRPr="004B22F5" w:rsidRDefault="000D45F1" w:rsidP="009E3B53">
      <w:pPr>
        <w:spacing w:line="276" w:lineRule="auto"/>
        <w:rPr>
          <w:rFonts w:ascii="Verdana" w:hAnsi="Verdana" w:cs="Arial"/>
          <w:sz w:val="20"/>
          <w:szCs w:val="20"/>
        </w:rPr>
      </w:pPr>
    </w:p>
    <w:p w:rsidR="007A669D" w:rsidRPr="004B22F5" w:rsidRDefault="006C45EF" w:rsidP="007A669D">
      <w:pPr>
        <w:spacing w:line="276" w:lineRule="auto"/>
        <w:rPr>
          <w:rFonts w:ascii="Verdana" w:hAnsi="Verdana" w:cs="Arial"/>
          <w:sz w:val="20"/>
          <w:szCs w:val="20"/>
        </w:rPr>
      </w:pPr>
      <w:r w:rsidRPr="004B22F5">
        <w:rPr>
          <w:rFonts w:ascii="Verdana" w:hAnsi="Verdana" w:cs="Arial"/>
          <w:sz w:val="20"/>
          <w:szCs w:val="20"/>
        </w:rPr>
        <w:t>Op hoofdlijnen betreffen</w:t>
      </w:r>
      <w:r w:rsidR="007A669D" w:rsidRPr="004B22F5">
        <w:rPr>
          <w:rFonts w:ascii="Verdana" w:hAnsi="Verdana" w:cs="Arial"/>
          <w:sz w:val="20"/>
          <w:szCs w:val="20"/>
        </w:rPr>
        <w:t xml:space="preserve"> de Werkzaamheden op bovengenoemde locaties:</w:t>
      </w:r>
    </w:p>
    <w:p w:rsidR="007A669D" w:rsidRPr="004B22F5" w:rsidRDefault="007A669D" w:rsidP="00410F78">
      <w:pPr>
        <w:pStyle w:val="Lijstalinea"/>
        <w:numPr>
          <w:ilvl w:val="0"/>
          <w:numId w:val="46"/>
        </w:numPr>
        <w:spacing w:line="276" w:lineRule="auto"/>
        <w:ind w:left="1134" w:hanging="425"/>
        <w:rPr>
          <w:rFonts w:ascii="Verdana" w:hAnsi="Verdana"/>
          <w:sz w:val="20"/>
          <w:szCs w:val="20"/>
        </w:rPr>
      </w:pPr>
      <w:r w:rsidRPr="004B22F5">
        <w:rPr>
          <w:rFonts w:ascii="Verdana" w:hAnsi="Verdana"/>
          <w:sz w:val="20"/>
          <w:szCs w:val="20"/>
        </w:rPr>
        <w:t>ontwerp en uitvoering van de boortunnel;</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lastRenderedPageBreak/>
        <w:t xml:space="preserve">ontwerp en uitvoering van de open en gesloten tunnelbakken (waaronder de </w:t>
      </w:r>
      <w:proofErr w:type="spellStart"/>
      <w:r w:rsidRPr="004B22F5">
        <w:rPr>
          <w:rFonts w:ascii="Verdana" w:hAnsi="Verdana"/>
          <w:sz w:val="20"/>
          <w:szCs w:val="20"/>
        </w:rPr>
        <w:t>toeritten</w:t>
      </w:r>
      <w:proofErr w:type="spellEnd"/>
      <w:r w:rsidRPr="004B22F5">
        <w:rPr>
          <w:rFonts w:ascii="Verdana" w:hAnsi="Verdana"/>
          <w:sz w:val="20"/>
          <w:szCs w:val="20"/>
        </w:rPr>
        <w:t xml:space="preserve"> van de boortunnel); </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ontwerp, aanleg en reconstructie van de wegen;</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ontwerp en uitvoering van diverse kunstwerken, waaronder een aquaduct Veenwatering;</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ontwerp en aanleg en reconstructie van de bijbehorende aansluitingen;</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 xml:space="preserve">ontwerp en uitvoering van de verkeers- en </w:t>
      </w:r>
      <w:proofErr w:type="spellStart"/>
      <w:r w:rsidRPr="004B22F5">
        <w:rPr>
          <w:rFonts w:ascii="Verdana" w:hAnsi="Verdana"/>
          <w:sz w:val="20"/>
          <w:szCs w:val="20"/>
        </w:rPr>
        <w:t>tunneltechnische</w:t>
      </w:r>
      <w:proofErr w:type="spellEnd"/>
      <w:r w:rsidRPr="004B22F5">
        <w:rPr>
          <w:rFonts w:ascii="Verdana" w:hAnsi="Verdana"/>
          <w:sz w:val="20"/>
          <w:szCs w:val="20"/>
        </w:rPr>
        <w:t xml:space="preserve"> installaties;</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 xml:space="preserve">meerjarig onderhoud van de boortunnel, open en gesloten tunnelbakken en verkeers- en </w:t>
      </w:r>
      <w:proofErr w:type="spellStart"/>
      <w:r w:rsidRPr="004B22F5">
        <w:rPr>
          <w:rFonts w:ascii="Verdana" w:hAnsi="Verdana"/>
          <w:sz w:val="20"/>
          <w:szCs w:val="20"/>
        </w:rPr>
        <w:t>tunneltechnische</w:t>
      </w:r>
      <w:proofErr w:type="spellEnd"/>
      <w:r w:rsidRPr="004B22F5">
        <w:rPr>
          <w:rFonts w:ascii="Verdana" w:hAnsi="Verdana"/>
          <w:sz w:val="20"/>
          <w:szCs w:val="20"/>
        </w:rPr>
        <w:t xml:space="preserve"> installaties voor een periode van 15 jaar;</w:t>
      </w:r>
    </w:p>
    <w:p w:rsidR="007A669D" w:rsidRPr="004B22F5" w:rsidRDefault="007A669D" w:rsidP="00410F78">
      <w:pPr>
        <w:pStyle w:val="Lijstalinea"/>
        <w:numPr>
          <w:ilvl w:val="2"/>
          <w:numId w:val="47"/>
        </w:numPr>
        <w:spacing w:line="276" w:lineRule="auto"/>
        <w:ind w:left="1134" w:hanging="425"/>
        <w:rPr>
          <w:rFonts w:ascii="Verdana" w:hAnsi="Verdana"/>
          <w:sz w:val="20"/>
          <w:szCs w:val="20"/>
        </w:rPr>
      </w:pPr>
      <w:r w:rsidRPr="004B22F5">
        <w:rPr>
          <w:rFonts w:ascii="Verdana" w:hAnsi="Verdana"/>
          <w:sz w:val="20"/>
          <w:szCs w:val="20"/>
        </w:rPr>
        <w:t>bijkomende werkzaamheden, zoals werkzaamheden aan kabels en lei</w:t>
      </w:r>
      <w:r w:rsidR="006C45EF" w:rsidRPr="004B22F5">
        <w:rPr>
          <w:rFonts w:ascii="Verdana" w:hAnsi="Verdana"/>
          <w:sz w:val="20"/>
          <w:szCs w:val="20"/>
        </w:rPr>
        <w:t>dingen en inpassingsmaatregelen.</w:t>
      </w:r>
    </w:p>
    <w:p w:rsidR="007A669D" w:rsidRPr="004B22F5" w:rsidRDefault="007A669D" w:rsidP="005C3D95">
      <w:pPr>
        <w:spacing w:line="276" w:lineRule="auto"/>
        <w:rPr>
          <w:rFonts w:ascii="Verdana" w:hAnsi="Verdana" w:cs="Arial"/>
          <w:sz w:val="20"/>
          <w:szCs w:val="20"/>
        </w:rPr>
      </w:pPr>
    </w:p>
    <w:p w:rsidR="00410F78" w:rsidRPr="004B22F5" w:rsidRDefault="007A669D" w:rsidP="00410F78">
      <w:pPr>
        <w:spacing w:line="276" w:lineRule="auto"/>
        <w:rPr>
          <w:rFonts w:ascii="Verdana" w:hAnsi="Verdana"/>
          <w:sz w:val="20"/>
          <w:szCs w:val="20"/>
        </w:rPr>
      </w:pPr>
      <w:r w:rsidRPr="004B22F5">
        <w:rPr>
          <w:rFonts w:ascii="Verdana" w:hAnsi="Verdana" w:cs="Arial"/>
          <w:sz w:val="20"/>
          <w:szCs w:val="20"/>
        </w:rPr>
        <w:t>De overige maatregelen betreffen in hoofdzaak</w:t>
      </w:r>
      <w:r w:rsidR="00410F78" w:rsidRPr="004B22F5">
        <w:rPr>
          <w:rFonts w:ascii="Verdana" w:hAnsi="Verdana" w:cs="Arial"/>
          <w:sz w:val="20"/>
          <w:szCs w:val="20"/>
        </w:rPr>
        <w:t xml:space="preserve"> </w:t>
      </w:r>
      <w:r w:rsidR="006C45EF" w:rsidRPr="004B22F5">
        <w:rPr>
          <w:rFonts w:ascii="Verdana" w:hAnsi="Verdana"/>
          <w:sz w:val="20"/>
          <w:szCs w:val="20"/>
        </w:rPr>
        <w:t>w</w:t>
      </w:r>
      <w:r w:rsidR="005C3D95" w:rsidRPr="004B22F5">
        <w:rPr>
          <w:rFonts w:ascii="Verdana" w:hAnsi="Verdana"/>
          <w:sz w:val="20"/>
          <w:szCs w:val="20"/>
        </w:rPr>
        <w:t>aterhuishoudingsmaatregelen</w:t>
      </w:r>
      <w:r w:rsidR="00410F78" w:rsidRPr="004B22F5">
        <w:rPr>
          <w:rFonts w:ascii="Verdana" w:hAnsi="Verdana"/>
          <w:sz w:val="20"/>
          <w:szCs w:val="20"/>
        </w:rPr>
        <w:t xml:space="preserve">, </w:t>
      </w:r>
    </w:p>
    <w:p w:rsidR="005C3D95" w:rsidRPr="004B22F5" w:rsidRDefault="006C45EF" w:rsidP="00410F78">
      <w:pPr>
        <w:spacing w:line="276" w:lineRule="auto"/>
        <w:rPr>
          <w:rFonts w:ascii="Verdana" w:hAnsi="Verdana"/>
          <w:sz w:val="20"/>
          <w:szCs w:val="20"/>
        </w:rPr>
      </w:pPr>
      <w:r w:rsidRPr="004B22F5">
        <w:rPr>
          <w:rFonts w:ascii="Verdana" w:hAnsi="Verdana"/>
          <w:sz w:val="20"/>
          <w:szCs w:val="20"/>
        </w:rPr>
        <w:t>m</w:t>
      </w:r>
      <w:r w:rsidR="005C3D95" w:rsidRPr="004B22F5">
        <w:rPr>
          <w:rFonts w:ascii="Verdana" w:hAnsi="Verdana"/>
          <w:sz w:val="20"/>
          <w:szCs w:val="20"/>
        </w:rPr>
        <w:t>itigerende en compenserende maatregelen natuur</w:t>
      </w:r>
      <w:r w:rsidR="00410F78" w:rsidRPr="004B22F5">
        <w:rPr>
          <w:rFonts w:ascii="Verdana" w:hAnsi="Verdana"/>
          <w:sz w:val="20"/>
          <w:szCs w:val="20"/>
        </w:rPr>
        <w:t xml:space="preserve">, </w:t>
      </w:r>
      <w:r w:rsidRPr="004B22F5">
        <w:rPr>
          <w:rFonts w:ascii="Verdana" w:hAnsi="Verdana"/>
          <w:sz w:val="20"/>
          <w:szCs w:val="20"/>
        </w:rPr>
        <w:t>b</w:t>
      </w:r>
      <w:r w:rsidR="005C3D95" w:rsidRPr="004B22F5">
        <w:rPr>
          <w:rFonts w:ascii="Verdana" w:hAnsi="Verdana"/>
          <w:sz w:val="20"/>
          <w:szCs w:val="20"/>
        </w:rPr>
        <w:t>omencompensatie</w:t>
      </w:r>
      <w:r w:rsidR="00410F78" w:rsidRPr="004B22F5">
        <w:rPr>
          <w:rFonts w:ascii="Verdana" w:hAnsi="Verdana"/>
          <w:sz w:val="20"/>
          <w:szCs w:val="20"/>
        </w:rPr>
        <w:t xml:space="preserve">, </w:t>
      </w:r>
      <w:r w:rsidRPr="004B22F5">
        <w:rPr>
          <w:rFonts w:ascii="Verdana" w:hAnsi="Verdana"/>
          <w:sz w:val="20"/>
          <w:szCs w:val="20"/>
        </w:rPr>
        <w:t>m</w:t>
      </w:r>
      <w:r w:rsidR="005C3D95" w:rsidRPr="004B22F5">
        <w:rPr>
          <w:rFonts w:ascii="Verdana" w:hAnsi="Verdana"/>
          <w:sz w:val="20"/>
          <w:szCs w:val="20"/>
        </w:rPr>
        <w:t>aatregelen voor landschappelijke en stedenbouwkundige inpassing</w:t>
      </w:r>
      <w:r w:rsidR="00410F78" w:rsidRPr="004B22F5">
        <w:rPr>
          <w:rFonts w:ascii="Verdana" w:hAnsi="Verdana"/>
          <w:sz w:val="20"/>
          <w:szCs w:val="20"/>
        </w:rPr>
        <w:t xml:space="preserve"> en </w:t>
      </w:r>
      <w:r w:rsidRPr="004B22F5">
        <w:rPr>
          <w:rFonts w:ascii="Verdana" w:hAnsi="Verdana"/>
          <w:sz w:val="20"/>
          <w:szCs w:val="20"/>
        </w:rPr>
        <w:t>g</w:t>
      </w:r>
      <w:r w:rsidR="005C3D95" w:rsidRPr="004B22F5">
        <w:rPr>
          <w:rFonts w:ascii="Verdana" w:hAnsi="Verdana"/>
          <w:sz w:val="20"/>
          <w:szCs w:val="20"/>
        </w:rPr>
        <w:t>eluidmaatregelen.</w:t>
      </w:r>
    </w:p>
    <w:p w:rsidR="0015537D" w:rsidRPr="004B22F5" w:rsidRDefault="0015537D" w:rsidP="005C3D95">
      <w:pPr>
        <w:spacing w:line="276" w:lineRule="auto"/>
        <w:rPr>
          <w:rFonts w:ascii="Verdana" w:hAnsi="Verdana" w:cs="Arial"/>
          <w:sz w:val="20"/>
          <w:szCs w:val="20"/>
        </w:rPr>
      </w:pPr>
    </w:p>
    <w:p w:rsidR="007A669D" w:rsidRPr="004B22F5" w:rsidRDefault="007A669D" w:rsidP="007A669D">
      <w:pPr>
        <w:spacing w:line="276" w:lineRule="auto"/>
        <w:rPr>
          <w:rFonts w:ascii="Verdana" w:hAnsi="Verdana" w:cs="Arial"/>
          <w:sz w:val="20"/>
          <w:szCs w:val="20"/>
        </w:rPr>
      </w:pPr>
      <w:r w:rsidRPr="004B22F5">
        <w:rPr>
          <w:rFonts w:ascii="Verdana" w:hAnsi="Verdana" w:cs="Arial"/>
          <w:sz w:val="20"/>
          <w:szCs w:val="20"/>
        </w:rPr>
        <w:t>Daarnaast omvat de Overeenkomst ook een instandhoudingsverplichting van de Bestaande Infrastructuur gedurende de Realisatiefase.</w:t>
      </w:r>
    </w:p>
    <w:p w:rsidR="007A669D" w:rsidRPr="004B22F5" w:rsidRDefault="007A669D" w:rsidP="005C3D95">
      <w:pPr>
        <w:spacing w:line="276" w:lineRule="auto"/>
        <w:rPr>
          <w:rFonts w:ascii="Verdana" w:hAnsi="Verdana" w:cs="Arial"/>
          <w:sz w:val="20"/>
          <w:szCs w:val="20"/>
        </w:rPr>
      </w:pPr>
    </w:p>
    <w:p w:rsidR="0015537D" w:rsidRPr="004B22F5" w:rsidRDefault="0015537D" w:rsidP="0015537D">
      <w:pPr>
        <w:spacing w:line="276" w:lineRule="auto"/>
        <w:rPr>
          <w:rFonts w:ascii="Verdana" w:hAnsi="Verdana" w:cs="Arial"/>
          <w:sz w:val="20"/>
          <w:szCs w:val="20"/>
        </w:rPr>
      </w:pPr>
      <w:r w:rsidRPr="004B22F5">
        <w:rPr>
          <w:rFonts w:ascii="Verdana" w:hAnsi="Verdana" w:cs="Arial"/>
          <w:sz w:val="20"/>
          <w:szCs w:val="20"/>
        </w:rPr>
        <w:t>Dit (technisch) complexe project vraagt om een marktpartij die de ruimte heeft om zijn kennis en expertise in te brengen en daarmee het ontwerp, de uitvoeringswijze en het langjarig onderhoud te optimaliseren.</w:t>
      </w:r>
      <w:r w:rsidR="0039788A" w:rsidRPr="004B22F5">
        <w:rPr>
          <w:rFonts w:ascii="Verdana" w:hAnsi="Verdana" w:cs="Arial"/>
          <w:sz w:val="20"/>
          <w:szCs w:val="20"/>
        </w:rPr>
        <w:t xml:space="preserve"> De Opdrachtgever hecht veel belang aan een duurzame uitvoering van het project</w:t>
      </w:r>
      <w:r w:rsidR="0099611F" w:rsidRPr="004B22F5">
        <w:rPr>
          <w:rFonts w:ascii="Verdana" w:hAnsi="Verdana" w:cs="Arial"/>
          <w:sz w:val="20"/>
          <w:szCs w:val="20"/>
        </w:rPr>
        <w:t xml:space="preserve"> en hanteert duurzaamheid als een belangrijk gunningscriterium voor de opdracht.</w:t>
      </w:r>
    </w:p>
    <w:p w:rsidR="0015537D" w:rsidRPr="004B22F5" w:rsidRDefault="0015537D" w:rsidP="0015537D">
      <w:pPr>
        <w:spacing w:line="276" w:lineRule="auto"/>
        <w:rPr>
          <w:rFonts w:ascii="Verdana" w:hAnsi="Verdana"/>
          <w:sz w:val="20"/>
          <w:szCs w:val="20"/>
        </w:rPr>
      </w:pPr>
    </w:p>
    <w:p w:rsidR="00573D35" w:rsidRPr="004B22F5" w:rsidRDefault="00573D35" w:rsidP="00573D35">
      <w:pPr>
        <w:spacing w:line="276" w:lineRule="auto"/>
        <w:rPr>
          <w:rFonts w:ascii="Verdana" w:hAnsi="Verdana" w:cs="Arial"/>
          <w:sz w:val="20"/>
          <w:szCs w:val="20"/>
        </w:rPr>
      </w:pPr>
      <w:r w:rsidRPr="004B22F5">
        <w:rPr>
          <w:rFonts w:ascii="Verdana" w:hAnsi="Verdana" w:cs="Arial"/>
          <w:sz w:val="20"/>
          <w:szCs w:val="20"/>
        </w:rPr>
        <w:t xml:space="preserve">De grootste uitdagingen voor het Project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zijn:</w:t>
      </w:r>
    </w:p>
    <w:p w:rsidR="00573D35" w:rsidRPr="004B22F5" w:rsidRDefault="006C45EF" w:rsidP="00410F78">
      <w:pPr>
        <w:pStyle w:val="Lijstalinea"/>
        <w:numPr>
          <w:ilvl w:val="2"/>
          <w:numId w:val="48"/>
        </w:numPr>
        <w:spacing w:line="276" w:lineRule="auto"/>
        <w:ind w:left="1134" w:hanging="425"/>
        <w:rPr>
          <w:rFonts w:ascii="Verdana" w:hAnsi="Verdana"/>
          <w:sz w:val="20"/>
          <w:szCs w:val="20"/>
        </w:rPr>
      </w:pPr>
      <w:r w:rsidRPr="004B22F5">
        <w:rPr>
          <w:rFonts w:ascii="Verdana" w:hAnsi="Verdana"/>
          <w:sz w:val="20"/>
          <w:szCs w:val="20"/>
        </w:rPr>
        <w:t>h</w:t>
      </w:r>
      <w:r w:rsidR="00573D35" w:rsidRPr="004B22F5">
        <w:rPr>
          <w:rFonts w:ascii="Verdana" w:hAnsi="Verdana"/>
          <w:sz w:val="20"/>
          <w:szCs w:val="20"/>
        </w:rPr>
        <w:t>et waarborgen van de doorstroming over de gehele route;</w:t>
      </w:r>
    </w:p>
    <w:p w:rsidR="00573D35" w:rsidRPr="004B22F5" w:rsidRDefault="006C45EF" w:rsidP="00410F78">
      <w:pPr>
        <w:pStyle w:val="Lijstalinea"/>
        <w:numPr>
          <w:ilvl w:val="2"/>
          <w:numId w:val="48"/>
        </w:numPr>
        <w:spacing w:line="276" w:lineRule="auto"/>
        <w:ind w:left="1134" w:hanging="425"/>
        <w:rPr>
          <w:rFonts w:ascii="Verdana" w:hAnsi="Verdana"/>
          <w:sz w:val="20"/>
          <w:szCs w:val="20"/>
        </w:rPr>
      </w:pPr>
      <w:r w:rsidRPr="004B22F5">
        <w:rPr>
          <w:rFonts w:ascii="Verdana" w:hAnsi="Verdana"/>
          <w:sz w:val="20"/>
          <w:szCs w:val="20"/>
        </w:rPr>
        <w:t>h</w:t>
      </w:r>
      <w:r w:rsidR="00573D35" w:rsidRPr="004B22F5">
        <w:rPr>
          <w:rFonts w:ascii="Verdana" w:hAnsi="Verdana"/>
          <w:sz w:val="20"/>
          <w:szCs w:val="20"/>
        </w:rPr>
        <w:t>et beperken van verkeershinder en omgevingshinder, in het bijzonder tijdens de Realisatiefase;</w:t>
      </w:r>
    </w:p>
    <w:p w:rsidR="00573D35" w:rsidRPr="004B22F5" w:rsidRDefault="006C45EF" w:rsidP="00410F78">
      <w:pPr>
        <w:pStyle w:val="Lijstalinea"/>
        <w:numPr>
          <w:ilvl w:val="2"/>
          <w:numId w:val="48"/>
        </w:numPr>
        <w:spacing w:line="276" w:lineRule="auto"/>
        <w:ind w:left="1134" w:hanging="425"/>
        <w:rPr>
          <w:rFonts w:ascii="Verdana" w:hAnsi="Verdana"/>
          <w:sz w:val="20"/>
          <w:szCs w:val="20"/>
        </w:rPr>
      </w:pPr>
      <w:r w:rsidRPr="004B22F5">
        <w:rPr>
          <w:rFonts w:ascii="Verdana" w:hAnsi="Verdana"/>
          <w:sz w:val="20"/>
          <w:szCs w:val="20"/>
        </w:rPr>
        <w:t>h</w:t>
      </w:r>
      <w:r w:rsidR="00573D35" w:rsidRPr="004B22F5">
        <w:rPr>
          <w:rFonts w:ascii="Verdana" w:hAnsi="Verdana"/>
          <w:sz w:val="20"/>
          <w:szCs w:val="20"/>
        </w:rPr>
        <w:t>et logistiek beheersen van de transitie van de bestaande naar de nieuwe infrastructuur;</w:t>
      </w:r>
    </w:p>
    <w:p w:rsidR="00B97C7A" w:rsidRPr="004B22F5" w:rsidRDefault="006C45EF" w:rsidP="00410F78">
      <w:pPr>
        <w:pStyle w:val="Lijstalinea"/>
        <w:numPr>
          <w:ilvl w:val="2"/>
          <w:numId w:val="48"/>
        </w:numPr>
        <w:spacing w:line="276" w:lineRule="auto"/>
        <w:ind w:left="1134" w:hanging="425"/>
        <w:rPr>
          <w:rFonts w:ascii="Verdana" w:hAnsi="Verdana"/>
          <w:sz w:val="20"/>
          <w:szCs w:val="20"/>
        </w:rPr>
      </w:pPr>
      <w:r w:rsidRPr="004B22F5">
        <w:rPr>
          <w:rFonts w:ascii="Verdana" w:hAnsi="Verdana"/>
          <w:sz w:val="20"/>
          <w:szCs w:val="20"/>
        </w:rPr>
        <w:t>h</w:t>
      </w:r>
      <w:r w:rsidR="00573D35" w:rsidRPr="004B22F5">
        <w:rPr>
          <w:rFonts w:ascii="Verdana" w:hAnsi="Verdana"/>
          <w:sz w:val="20"/>
          <w:szCs w:val="20"/>
        </w:rPr>
        <w:t>et ontwerpen en realiseren van technische oplossingen</w:t>
      </w:r>
      <w:r w:rsidRPr="004B22F5">
        <w:rPr>
          <w:rFonts w:ascii="Verdana" w:hAnsi="Verdana"/>
          <w:sz w:val="20"/>
          <w:szCs w:val="20"/>
        </w:rPr>
        <w:t>.</w:t>
      </w:r>
    </w:p>
    <w:p w:rsidR="00CB4182" w:rsidRPr="004B22F5" w:rsidRDefault="00CB4182" w:rsidP="002F1534">
      <w:pPr>
        <w:spacing w:line="276" w:lineRule="auto"/>
        <w:rPr>
          <w:rFonts w:ascii="Verdana" w:hAnsi="Verdana" w:cs="Arial"/>
          <w:sz w:val="20"/>
          <w:szCs w:val="20"/>
        </w:rPr>
      </w:pPr>
    </w:p>
    <w:p w:rsidR="002F1534" w:rsidRPr="004B22F5" w:rsidRDefault="002F1534" w:rsidP="002F1534">
      <w:pPr>
        <w:spacing w:line="276" w:lineRule="auto"/>
        <w:rPr>
          <w:rFonts w:ascii="Verdana" w:hAnsi="Verdana" w:cs="Arial"/>
          <w:sz w:val="20"/>
          <w:szCs w:val="20"/>
        </w:rPr>
      </w:pPr>
    </w:p>
    <w:p w:rsidR="00E27491" w:rsidRPr="004B22F5" w:rsidRDefault="00E27491" w:rsidP="00245143">
      <w:pPr>
        <w:pStyle w:val="Kop2"/>
      </w:pPr>
      <w:bookmarkStart w:id="10" w:name="_Toc266807118"/>
      <w:bookmarkStart w:id="11" w:name="_Toc408319135"/>
      <w:r w:rsidRPr="004B22F5">
        <w:t>1.5</w:t>
      </w:r>
      <w:r w:rsidRPr="004B22F5">
        <w:tab/>
      </w:r>
      <w:bookmarkEnd w:id="10"/>
      <w:bookmarkEnd w:id="11"/>
      <w:r w:rsidR="00A35CAC" w:rsidRPr="004B22F5">
        <w:t>Contractvorm</w:t>
      </w:r>
    </w:p>
    <w:p w:rsidR="002F40B9" w:rsidRPr="004B22F5" w:rsidRDefault="002F40B9" w:rsidP="002F40B9">
      <w:pPr>
        <w:spacing w:line="276" w:lineRule="auto"/>
        <w:rPr>
          <w:rFonts w:ascii="Verdana" w:hAnsi="Verdana" w:cs="Arial"/>
          <w:sz w:val="20"/>
          <w:szCs w:val="20"/>
        </w:rPr>
      </w:pPr>
    </w:p>
    <w:p w:rsidR="002F40B9" w:rsidRPr="004B22F5" w:rsidRDefault="002F40B9" w:rsidP="002F40B9">
      <w:pPr>
        <w:spacing w:line="276" w:lineRule="auto"/>
        <w:rPr>
          <w:rFonts w:ascii="Verdana" w:hAnsi="Verdana" w:cs="Arial"/>
          <w:sz w:val="20"/>
          <w:szCs w:val="20"/>
        </w:rPr>
      </w:pPr>
      <w:r w:rsidRPr="004B22F5">
        <w:rPr>
          <w:rFonts w:ascii="Verdana" w:hAnsi="Verdana" w:cs="Arial"/>
          <w:sz w:val="20"/>
          <w:szCs w:val="20"/>
        </w:rPr>
        <w:t xml:space="preserve">Het Project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wordt als een Design, </w:t>
      </w:r>
      <w:proofErr w:type="spellStart"/>
      <w:r w:rsidRPr="004B22F5">
        <w:rPr>
          <w:rFonts w:ascii="Verdana" w:hAnsi="Verdana" w:cs="Arial"/>
          <w:sz w:val="20"/>
          <w:szCs w:val="20"/>
        </w:rPr>
        <w:t>Build</w:t>
      </w:r>
      <w:proofErr w:type="spellEnd"/>
      <w:r w:rsidRPr="004B22F5">
        <w:rPr>
          <w:rFonts w:ascii="Verdana" w:hAnsi="Verdana" w:cs="Arial"/>
          <w:sz w:val="20"/>
          <w:szCs w:val="20"/>
        </w:rPr>
        <w:t xml:space="preserve"> &amp; </w:t>
      </w:r>
      <w:proofErr w:type="spellStart"/>
      <w:r w:rsidRPr="004B22F5">
        <w:rPr>
          <w:rFonts w:ascii="Verdana" w:hAnsi="Verdana" w:cs="Arial"/>
          <w:sz w:val="20"/>
          <w:szCs w:val="20"/>
        </w:rPr>
        <w:t>Maintain</w:t>
      </w:r>
      <w:proofErr w:type="spellEnd"/>
      <w:r w:rsidRPr="004B22F5">
        <w:rPr>
          <w:rFonts w:ascii="Verdana" w:hAnsi="Verdana" w:cs="Arial"/>
          <w:sz w:val="20"/>
          <w:szCs w:val="20"/>
        </w:rPr>
        <w:t xml:space="preserve"> (DBM-Overeenkomst) contract op de markt gezet. De DBM-Overeenkomst is gebaseerd op de </w:t>
      </w:r>
      <w:proofErr w:type="spellStart"/>
      <w:r w:rsidRPr="004B22F5">
        <w:rPr>
          <w:rFonts w:ascii="Verdana" w:hAnsi="Verdana" w:cs="Arial"/>
          <w:sz w:val="20"/>
          <w:szCs w:val="20"/>
        </w:rPr>
        <w:t>Rijksbrede</w:t>
      </w:r>
      <w:proofErr w:type="spellEnd"/>
      <w:r w:rsidRPr="004B22F5">
        <w:rPr>
          <w:rFonts w:ascii="Verdana" w:hAnsi="Verdana" w:cs="Arial"/>
          <w:sz w:val="20"/>
          <w:szCs w:val="20"/>
        </w:rPr>
        <w:t xml:space="preserve"> Modelovereenkomst DBFM(O) van Rijkswaterstaat maar </w:t>
      </w:r>
      <w:r w:rsidR="009930C7" w:rsidRPr="004B22F5">
        <w:rPr>
          <w:rFonts w:ascii="Verdana" w:hAnsi="Verdana" w:cs="Arial"/>
          <w:sz w:val="20"/>
          <w:szCs w:val="20"/>
        </w:rPr>
        <w:t>dan ontdaan van de F-component</w:t>
      </w:r>
      <w:r w:rsidRPr="004B22F5">
        <w:rPr>
          <w:rFonts w:ascii="Verdana" w:hAnsi="Verdana" w:cs="Arial"/>
          <w:sz w:val="20"/>
          <w:szCs w:val="20"/>
        </w:rPr>
        <w:t xml:space="preserve">. </w:t>
      </w:r>
      <w:r w:rsidR="00E73CD6" w:rsidRPr="004B22F5">
        <w:rPr>
          <w:rFonts w:ascii="Verdana" w:hAnsi="Verdana" w:cs="Arial"/>
          <w:sz w:val="20"/>
          <w:szCs w:val="20"/>
        </w:rPr>
        <w:t xml:space="preserve">Projectfinanciering is niet van toepassing bij DBM. </w:t>
      </w:r>
      <w:r w:rsidRPr="004B22F5">
        <w:rPr>
          <w:rFonts w:ascii="Verdana" w:hAnsi="Verdana" w:cs="Arial"/>
          <w:sz w:val="20"/>
          <w:szCs w:val="20"/>
        </w:rPr>
        <w:t>Daarnaast is het Betalingsregime vereenvoudigd</w:t>
      </w:r>
      <w:r w:rsidR="00E73CD6" w:rsidRPr="004B22F5">
        <w:rPr>
          <w:rFonts w:ascii="Verdana" w:hAnsi="Verdana" w:cs="Arial"/>
          <w:sz w:val="20"/>
          <w:szCs w:val="20"/>
        </w:rPr>
        <w:t xml:space="preserve">. </w:t>
      </w:r>
    </w:p>
    <w:p w:rsidR="00E73CD6" w:rsidRPr="004B22F5" w:rsidRDefault="00E73CD6" w:rsidP="002F40B9">
      <w:pPr>
        <w:spacing w:line="276" w:lineRule="auto"/>
        <w:rPr>
          <w:rFonts w:ascii="Verdana" w:hAnsi="Verdana" w:cs="Arial"/>
          <w:sz w:val="20"/>
          <w:szCs w:val="20"/>
        </w:rPr>
      </w:pPr>
    </w:p>
    <w:p w:rsidR="007A669D" w:rsidRPr="004B22F5" w:rsidRDefault="002F40B9" w:rsidP="002F40B9">
      <w:pPr>
        <w:spacing w:line="260" w:lineRule="atLeast"/>
        <w:rPr>
          <w:rFonts w:ascii="Verdana" w:hAnsi="Verdana" w:cs="Arial"/>
          <w:sz w:val="20"/>
          <w:szCs w:val="20"/>
        </w:rPr>
      </w:pPr>
      <w:r w:rsidRPr="004B22F5">
        <w:rPr>
          <w:rFonts w:ascii="Verdana" w:hAnsi="Verdana" w:cs="Arial"/>
          <w:sz w:val="20"/>
          <w:szCs w:val="20"/>
        </w:rPr>
        <w:t xml:space="preserve">Aan het eind van de Dialoog zal de concept DBM-Overeenkomst aan de hand van de resultaten van de Dialoog nader worden ingevuld. </w:t>
      </w:r>
    </w:p>
    <w:p w:rsidR="007A669D" w:rsidRPr="004B22F5" w:rsidRDefault="007A669D" w:rsidP="002F40B9">
      <w:pPr>
        <w:spacing w:line="260" w:lineRule="atLeast"/>
        <w:rPr>
          <w:rFonts w:ascii="Verdana" w:hAnsi="Verdana" w:cs="Arial"/>
          <w:sz w:val="20"/>
          <w:szCs w:val="20"/>
        </w:rPr>
      </w:pPr>
    </w:p>
    <w:p w:rsidR="007A669D" w:rsidRPr="004B22F5" w:rsidRDefault="002F40B9" w:rsidP="002F40B9">
      <w:pPr>
        <w:spacing w:line="260" w:lineRule="atLeast"/>
        <w:rPr>
          <w:rFonts w:ascii="Verdana" w:hAnsi="Verdana" w:cs="Arial"/>
          <w:sz w:val="20"/>
          <w:szCs w:val="20"/>
        </w:rPr>
      </w:pPr>
      <w:r w:rsidRPr="004B22F5">
        <w:rPr>
          <w:rFonts w:ascii="Verdana" w:hAnsi="Verdana" w:cs="Arial"/>
          <w:sz w:val="20"/>
          <w:szCs w:val="20"/>
        </w:rPr>
        <w:t>In de DBM-Overeenkomst en de Bijlagen wordt met het symbool [●] aangegeven dat nadere invulling zal volgen door de Aanbesteder op een wijze die voor elke Gegadigde gelijk is.</w:t>
      </w:r>
      <w:r w:rsidR="00CB4182" w:rsidRPr="004B22F5">
        <w:rPr>
          <w:rFonts w:ascii="Verdana" w:hAnsi="Verdana" w:cs="Arial"/>
          <w:sz w:val="20"/>
          <w:szCs w:val="20"/>
        </w:rPr>
        <w:t xml:space="preserve"> </w:t>
      </w:r>
    </w:p>
    <w:p w:rsidR="007A669D" w:rsidRPr="004B22F5" w:rsidRDefault="007A669D" w:rsidP="002F40B9">
      <w:pPr>
        <w:spacing w:line="260" w:lineRule="atLeast"/>
        <w:rPr>
          <w:rFonts w:ascii="Verdana" w:hAnsi="Verdana" w:cs="Arial"/>
          <w:sz w:val="20"/>
          <w:szCs w:val="20"/>
        </w:rPr>
      </w:pPr>
    </w:p>
    <w:p w:rsidR="002F40B9" w:rsidRPr="004B22F5" w:rsidRDefault="002F40B9" w:rsidP="002F40B9">
      <w:pPr>
        <w:spacing w:line="260" w:lineRule="atLeast"/>
        <w:rPr>
          <w:rFonts w:ascii="Verdana" w:hAnsi="Verdana" w:cs="Arial"/>
          <w:sz w:val="20"/>
          <w:szCs w:val="20"/>
        </w:rPr>
      </w:pPr>
      <w:r w:rsidRPr="004B22F5">
        <w:rPr>
          <w:rFonts w:ascii="Verdana" w:hAnsi="Verdana" w:cs="Arial"/>
          <w:sz w:val="20"/>
          <w:szCs w:val="20"/>
        </w:rPr>
        <w:t>Met het symbool [●●] wordt aangegeven waar in de DBM-Overeenkomst gegadigde-specifieke onderdelen zullen worden opgenomen.</w:t>
      </w:r>
    </w:p>
    <w:p w:rsidR="002F1534" w:rsidRPr="004B22F5" w:rsidRDefault="002F1534" w:rsidP="002F40B9">
      <w:pPr>
        <w:spacing w:line="260" w:lineRule="atLeast"/>
        <w:rPr>
          <w:rFonts w:ascii="Verdana" w:hAnsi="Verdana" w:cs="Arial"/>
          <w:sz w:val="20"/>
          <w:szCs w:val="20"/>
        </w:rPr>
      </w:pPr>
    </w:p>
    <w:p w:rsidR="00047FCB" w:rsidRPr="004B22F5" w:rsidRDefault="00047FCB" w:rsidP="00047FCB">
      <w:pPr>
        <w:spacing w:line="260" w:lineRule="atLeast"/>
        <w:rPr>
          <w:rFonts w:ascii="Verdana" w:hAnsi="Verdana" w:cs="Arial"/>
          <w:sz w:val="20"/>
          <w:szCs w:val="20"/>
        </w:rPr>
      </w:pPr>
    </w:p>
    <w:p w:rsidR="00E27491" w:rsidRPr="004B22F5" w:rsidRDefault="00EC103B" w:rsidP="00245143">
      <w:pPr>
        <w:pStyle w:val="Kop2"/>
      </w:pPr>
      <w:bookmarkStart w:id="12" w:name="_Toc266807119"/>
      <w:bookmarkStart w:id="13" w:name="_Toc408319136"/>
      <w:r w:rsidRPr="004B22F5">
        <w:t>1.6</w:t>
      </w:r>
      <w:r w:rsidRPr="004B22F5">
        <w:tab/>
        <w:t>Betalingsregim</w:t>
      </w:r>
      <w:r w:rsidR="002637D8" w:rsidRPr="004B22F5">
        <w:t>e</w:t>
      </w:r>
      <w:r w:rsidRPr="004B22F5">
        <w:t xml:space="preserve"> </w:t>
      </w:r>
      <w:bookmarkEnd w:id="12"/>
      <w:bookmarkEnd w:id="13"/>
    </w:p>
    <w:p w:rsidR="00E27491" w:rsidRPr="004B22F5" w:rsidRDefault="00E27491" w:rsidP="00E27491">
      <w:pPr>
        <w:spacing w:line="260" w:lineRule="atLeast"/>
        <w:rPr>
          <w:rFonts w:ascii="Verdana" w:hAnsi="Verdana" w:cs="Arial"/>
          <w:sz w:val="20"/>
          <w:szCs w:val="20"/>
        </w:rPr>
      </w:pPr>
    </w:p>
    <w:p w:rsidR="002F40B9" w:rsidRPr="004B22F5" w:rsidRDefault="00E73CD6" w:rsidP="002F40B9">
      <w:pPr>
        <w:spacing w:line="276" w:lineRule="auto"/>
        <w:rPr>
          <w:rFonts w:ascii="Verdana" w:hAnsi="Verdana" w:cs="Arial"/>
          <w:sz w:val="20"/>
          <w:szCs w:val="20"/>
        </w:rPr>
      </w:pPr>
      <w:bookmarkStart w:id="14" w:name="_DV_M178"/>
      <w:bookmarkEnd w:id="14"/>
      <w:r w:rsidRPr="004B22F5">
        <w:rPr>
          <w:rFonts w:ascii="Verdana" w:hAnsi="Verdana" w:cs="Arial"/>
          <w:sz w:val="20"/>
          <w:szCs w:val="20"/>
        </w:rPr>
        <w:t xml:space="preserve">De </w:t>
      </w:r>
      <w:r w:rsidR="00A75091" w:rsidRPr="004B22F5">
        <w:rPr>
          <w:rFonts w:ascii="Verdana" w:hAnsi="Verdana" w:cs="Arial"/>
          <w:sz w:val="20"/>
          <w:szCs w:val="20"/>
        </w:rPr>
        <w:t>DBM-</w:t>
      </w:r>
      <w:r w:rsidRPr="004B22F5">
        <w:rPr>
          <w:rFonts w:ascii="Verdana" w:hAnsi="Verdana" w:cs="Arial"/>
          <w:sz w:val="20"/>
          <w:szCs w:val="20"/>
        </w:rPr>
        <w:t>Overeenkomst</w:t>
      </w:r>
      <w:r w:rsidR="00A75091" w:rsidRPr="004B22F5">
        <w:rPr>
          <w:rFonts w:ascii="Verdana" w:hAnsi="Verdana" w:cs="Arial"/>
          <w:sz w:val="20"/>
          <w:szCs w:val="20"/>
        </w:rPr>
        <w:t xml:space="preserve"> </w:t>
      </w:r>
      <w:r w:rsidR="002F40B9" w:rsidRPr="004B22F5">
        <w:rPr>
          <w:rFonts w:ascii="Verdana" w:hAnsi="Verdana" w:cs="Arial"/>
          <w:sz w:val="20"/>
          <w:szCs w:val="20"/>
        </w:rPr>
        <w:t xml:space="preserve">kent </w:t>
      </w:r>
      <w:r w:rsidRPr="004B22F5">
        <w:rPr>
          <w:rFonts w:ascii="Verdana" w:hAnsi="Verdana" w:cs="Arial"/>
          <w:sz w:val="20"/>
          <w:szCs w:val="20"/>
        </w:rPr>
        <w:t xml:space="preserve">een </w:t>
      </w:r>
      <w:r w:rsidR="002F40B9" w:rsidRPr="004B22F5">
        <w:rPr>
          <w:rFonts w:ascii="Verdana" w:hAnsi="Verdana" w:cs="Arial"/>
          <w:sz w:val="20"/>
          <w:szCs w:val="20"/>
        </w:rPr>
        <w:t>betalingsregime</w:t>
      </w:r>
      <w:r w:rsidRPr="004B22F5">
        <w:rPr>
          <w:rFonts w:ascii="Verdana" w:hAnsi="Verdana" w:cs="Arial"/>
          <w:sz w:val="20"/>
          <w:szCs w:val="20"/>
        </w:rPr>
        <w:t xml:space="preserve"> dat voor de</w:t>
      </w:r>
      <w:r w:rsidR="00CB0CAF" w:rsidRPr="004B22F5">
        <w:rPr>
          <w:rFonts w:ascii="Verdana" w:hAnsi="Verdana" w:cs="Arial"/>
          <w:sz w:val="20"/>
          <w:szCs w:val="20"/>
        </w:rPr>
        <w:t xml:space="preserve"> Realisatiefase</w:t>
      </w:r>
      <w:r w:rsidR="002F40B9" w:rsidRPr="004B22F5">
        <w:rPr>
          <w:rFonts w:ascii="Verdana" w:hAnsi="Verdana" w:cs="Arial"/>
          <w:sz w:val="20"/>
          <w:szCs w:val="20"/>
        </w:rPr>
        <w:t xml:space="preserve"> en de Exploitatiefase</w:t>
      </w:r>
      <w:r w:rsidRPr="004B22F5">
        <w:rPr>
          <w:rFonts w:ascii="Verdana" w:hAnsi="Verdana" w:cs="Arial"/>
          <w:sz w:val="20"/>
          <w:szCs w:val="20"/>
        </w:rPr>
        <w:t xml:space="preserve"> </w:t>
      </w:r>
      <w:r w:rsidR="007A669D" w:rsidRPr="004B22F5">
        <w:rPr>
          <w:rFonts w:ascii="Verdana" w:hAnsi="Verdana" w:cs="Arial"/>
          <w:sz w:val="20"/>
          <w:szCs w:val="20"/>
        </w:rPr>
        <w:t xml:space="preserve">op een andere wijze </w:t>
      </w:r>
      <w:r w:rsidRPr="004B22F5">
        <w:rPr>
          <w:rFonts w:ascii="Verdana" w:hAnsi="Verdana" w:cs="Arial"/>
          <w:sz w:val="20"/>
          <w:szCs w:val="20"/>
        </w:rPr>
        <w:t>is uitgewerkt</w:t>
      </w:r>
      <w:r w:rsidR="002F40B9" w:rsidRPr="004B22F5">
        <w:rPr>
          <w:rFonts w:ascii="Verdana" w:hAnsi="Verdana" w:cs="Arial"/>
          <w:sz w:val="20"/>
          <w:szCs w:val="20"/>
        </w:rPr>
        <w:t xml:space="preserve">. </w:t>
      </w:r>
    </w:p>
    <w:p w:rsidR="002F40B9" w:rsidRPr="004B22F5" w:rsidRDefault="002F40B9" w:rsidP="002F40B9">
      <w:pPr>
        <w:spacing w:line="276" w:lineRule="auto"/>
        <w:rPr>
          <w:rFonts w:ascii="Verdana" w:hAnsi="Verdana" w:cs="Arial"/>
          <w:sz w:val="20"/>
          <w:szCs w:val="20"/>
        </w:rPr>
      </w:pPr>
    </w:p>
    <w:p w:rsidR="002F40B9" w:rsidRPr="004B22F5" w:rsidRDefault="002F40B9" w:rsidP="002F40B9">
      <w:pPr>
        <w:spacing w:line="276" w:lineRule="auto"/>
        <w:rPr>
          <w:rFonts w:ascii="Verdana" w:hAnsi="Verdana" w:cs="Arial"/>
          <w:sz w:val="20"/>
          <w:szCs w:val="20"/>
        </w:rPr>
      </w:pPr>
      <w:r w:rsidRPr="004B22F5">
        <w:rPr>
          <w:rFonts w:ascii="Verdana" w:hAnsi="Verdana" w:cs="Arial"/>
          <w:sz w:val="20"/>
          <w:szCs w:val="20"/>
        </w:rPr>
        <w:t xml:space="preserve">Gedurende de Realisatiefase zal betaling geschieden op basis van </w:t>
      </w:r>
      <w:r w:rsidR="00E73CD6" w:rsidRPr="004B22F5">
        <w:rPr>
          <w:rFonts w:ascii="Verdana" w:hAnsi="Verdana" w:cs="Arial"/>
          <w:sz w:val="20"/>
          <w:szCs w:val="20"/>
        </w:rPr>
        <w:t>planning</w:t>
      </w:r>
      <w:r w:rsidRPr="004B22F5">
        <w:rPr>
          <w:rFonts w:ascii="Verdana" w:hAnsi="Verdana" w:cs="Arial"/>
          <w:sz w:val="20"/>
          <w:szCs w:val="20"/>
        </w:rPr>
        <w:t>. Tevens vinden twee Eenmalige Betalingen plaats, te weten een Eenmalige Betaling bij verkrijging van het Beschikbaarheidscertificaat en een Eenmalige Betaling bij verkrijging van het Voltooiingscertificaat.</w:t>
      </w:r>
    </w:p>
    <w:p w:rsidR="002F40B9" w:rsidRPr="004B22F5" w:rsidRDefault="002F40B9" w:rsidP="002F40B9">
      <w:pPr>
        <w:spacing w:line="276" w:lineRule="auto"/>
        <w:rPr>
          <w:rFonts w:ascii="Verdana" w:hAnsi="Verdana" w:cs="Arial"/>
          <w:sz w:val="20"/>
          <w:szCs w:val="20"/>
        </w:rPr>
      </w:pPr>
    </w:p>
    <w:p w:rsidR="007A669D" w:rsidRPr="004B22F5" w:rsidRDefault="002F40B9" w:rsidP="002F40B9">
      <w:pPr>
        <w:spacing w:line="276" w:lineRule="auto"/>
        <w:rPr>
          <w:rFonts w:ascii="Verdana" w:hAnsi="Verdana" w:cs="Arial"/>
          <w:sz w:val="20"/>
          <w:szCs w:val="20"/>
        </w:rPr>
      </w:pPr>
      <w:r w:rsidRPr="004B22F5">
        <w:rPr>
          <w:rFonts w:ascii="Verdana" w:hAnsi="Verdana" w:cs="Arial"/>
          <w:sz w:val="20"/>
          <w:szCs w:val="20"/>
        </w:rPr>
        <w:t>Gedurende de Exploitatiefase ontvangt Opdrachtnemer een prestatieafhankelijke beschikbaarheid</w:t>
      </w:r>
      <w:r w:rsidR="009C12E6" w:rsidRPr="004B22F5">
        <w:rPr>
          <w:rFonts w:ascii="Verdana" w:hAnsi="Verdana" w:cs="Arial"/>
          <w:sz w:val="20"/>
          <w:szCs w:val="20"/>
        </w:rPr>
        <w:t>svergoeding voor het onderhoud</w:t>
      </w:r>
      <w:r w:rsidRPr="004B22F5">
        <w:rPr>
          <w:rFonts w:ascii="Verdana" w:hAnsi="Verdana" w:cs="Arial"/>
          <w:sz w:val="20"/>
          <w:szCs w:val="20"/>
        </w:rPr>
        <w:t xml:space="preserve"> van de </w:t>
      </w:r>
      <w:r w:rsidR="009C12E6" w:rsidRPr="004B22F5">
        <w:rPr>
          <w:rFonts w:ascii="Verdana" w:hAnsi="Verdana" w:cs="Arial"/>
          <w:sz w:val="20"/>
          <w:szCs w:val="20"/>
        </w:rPr>
        <w:t>regionale stroomweg N434</w:t>
      </w:r>
      <w:r w:rsidR="007A669D" w:rsidRPr="004B22F5">
        <w:rPr>
          <w:rFonts w:ascii="Verdana" w:hAnsi="Verdana" w:cs="Arial"/>
          <w:sz w:val="20"/>
          <w:szCs w:val="20"/>
        </w:rPr>
        <w:t>.</w:t>
      </w:r>
    </w:p>
    <w:p w:rsidR="007A669D" w:rsidRPr="004B22F5" w:rsidRDefault="007A669D" w:rsidP="002F40B9">
      <w:pPr>
        <w:spacing w:line="276" w:lineRule="auto"/>
        <w:rPr>
          <w:rFonts w:ascii="Verdana" w:hAnsi="Verdana" w:cs="Arial"/>
          <w:sz w:val="20"/>
          <w:szCs w:val="20"/>
        </w:rPr>
      </w:pPr>
    </w:p>
    <w:p w:rsidR="009C12E6" w:rsidRPr="004B22F5" w:rsidRDefault="007A669D" w:rsidP="002F40B9">
      <w:pPr>
        <w:spacing w:line="276" w:lineRule="auto"/>
        <w:rPr>
          <w:rFonts w:ascii="Verdana" w:hAnsi="Verdana" w:cs="Arial"/>
          <w:sz w:val="20"/>
          <w:szCs w:val="20"/>
        </w:rPr>
      </w:pPr>
      <w:r w:rsidRPr="004B22F5">
        <w:rPr>
          <w:rFonts w:ascii="Verdana" w:hAnsi="Verdana" w:cs="Arial"/>
          <w:sz w:val="20"/>
          <w:szCs w:val="20"/>
        </w:rPr>
        <w:t xml:space="preserve"> </w:t>
      </w:r>
    </w:p>
    <w:p w:rsidR="002F1534" w:rsidRPr="004B22F5" w:rsidRDefault="002F1534" w:rsidP="002F40B9">
      <w:pPr>
        <w:spacing w:line="276" w:lineRule="auto"/>
        <w:rPr>
          <w:rFonts w:ascii="Verdana" w:hAnsi="Verdana" w:cs="Arial"/>
          <w:sz w:val="20"/>
          <w:szCs w:val="20"/>
        </w:rPr>
      </w:pPr>
    </w:p>
    <w:p w:rsidR="006848A4" w:rsidRPr="004B22F5" w:rsidRDefault="006848A4" w:rsidP="00E27491">
      <w:pPr>
        <w:spacing w:line="260" w:lineRule="atLeast"/>
        <w:rPr>
          <w:rFonts w:ascii="Verdana" w:hAnsi="Verdana" w:cs="Arial"/>
          <w:sz w:val="20"/>
          <w:szCs w:val="20"/>
        </w:rPr>
      </w:pPr>
    </w:p>
    <w:p w:rsidR="00783027" w:rsidRPr="004B22F5" w:rsidRDefault="00783027">
      <w:pPr>
        <w:rPr>
          <w:rFonts w:ascii="Verdana" w:hAnsi="Verdana" w:cs="Arial"/>
          <w:b/>
          <w:bCs/>
          <w:iCs/>
          <w:kern w:val="32"/>
          <w:sz w:val="20"/>
          <w:szCs w:val="20"/>
        </w:rPr>
      </w:pPr>
      <w:bookmarkStart w:id="15" w:name="_Toc266807120"/>
      <w:bookmarkStart w:id="16" w:name="_Toc408319137"/>
      <w:r w:rsidRPr="004B22F5">
        <w:br w:type="page"/>
      </w:r>
    </w:p>
    <w:p w:rsidR="00E27491" w:rsidRPr="004B22F5" w:rsidRDefault="00E27491" w:rsidP="00245143">
      <w:pPr>
        <w:pStyle w:val="Kop2"/>
      </w:pPr>
      <w:r w:rsidRPr="004B22F5">
        <w:lastRenderedPageBreak/>
        <w:t>1.7</w:t>
      </w:r>
      <w:r w:rsidRPr="004B22F5">
        <w:tab/>
        <w:t>Beknopte beschrijving aanbestedingsprocedure</w:t>
      </w:r>
      <w:bookmarkEnd w:id="15"/>
      <w:bookmarkEnd w:id="16"/>
    </w:p>
    <w:p w:rsidR="00E27491" w:rsidRPr="004B22F5" w:rsidRDefault="00E27491" w:rsidP="00CB7E6B">
      <w:pPr>
        <w:pStyle w:val="Kop3"/>
      </w:pPr>
      <w:bookmarkStart w:id="17" w:name="_Toc266807121"/>
      <w:bookmarkStart w:id="18" w:name="_Toc408319138"/>
      <w:r w:rsidRPr="004B22F5">
        <w:t>1.7.1</w:t>
      </w:r>
      <w:r w:rsidRPr="004B22F5">
        <w:tab/>
        <w:t>Fasering aanbestedingsprocedur</w:t>
      </w:r>
      <w:bookmarkEnd w:id="17"/>
      <w:bookmarkEnd w:id="18"/>
      <w:r w:rsidR="00D138A0" w:rsidRPr="004B22F5">
        <w:t>e</w:t>
      </w:r>
    </w:p>
    <w:p w:rsidR="0065715E" w:rsidRPr="004B22F5" w:rsidRDefault="0065715E" w:rsidP="004A3EB8">
      <w:pPr>
        <w:spacing w:line="260" w:lineRule="atLeast"/>
        <w:rPr>
          <w:rFonts w:ascii="Verdana" w:hAnsi="Verdana" w:cs="Arial"/>
          <w:sz w:val="20"/>
          <w:szCs w:val="20"/>
        </w:rPr>
      </w:pPr>
    </w:p>
    <w:p w:rsidR="004A3EB8" w:rsidRPr="004B22F5" w:rsidRDefault="004A3EB8" w:rsidP="004A3EB8">
      <w:pPr>
        <w:spacing w:line="260" w:lineRule="atLeast"/>
        <w:rPr>
          <w:rFonts w:ascii="Verdana" w:hAnsi="Verdana" w:cs="Arial"/>
          <w:sz w:val="20"/>
          <w:szCs w:val="20"/>
        </w:rPr>
      </w:pPr>
      <w:r w:rsidRPr="004B22F5">
        <w:rPr>
          <w:rFonts w:ascii="Verdana" w:hAnsi="Verdana" w:cs="Arial"/>
          <w:sz w:val="20"/>
          <w:szCs w:val="20"/>
        </w:rPr>
        <w:t>De aanbestedingsprocedure zal verlopen in een aantal fasen. In het hiernavolgende schema zijn deze fasen weergegeven. De opgegeven data zijn indicatief en kunnen gedurende de aanbestedingsprocedure gewijzigd worden.</w:t>
      </w:r>
      <w:r w:rsidR="00C671E7">
        <w:rPr>
          <w:rFonts w:ascii="Verdana" w:hAnsi="Verdana" w:cs="Arial"/>
          <w:sz w:val="20"/>
          <w:szCs w:val="20"/>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26"/>
        <w:gridCol w:w="1939"/>
      </w:tblGrid>
      <w:tr w:rsidR="00621296" w:rsidRPr="004B22F5" w:rsidTr="00E73CD6">
        <w:tc>
          <w:tcPr>
            <w:tcW w:w="4395" w:type="dxa"/>
          </w:tcPr>
          <w:p w:rsidR="00621296" w:rsidRPr="004B22F5" w:rsidRDefault="00621296" w:rsidP="00BC6922">
            <w:pPr>
              <w:pStyle w:val="Koptekst"/>
              <w:tabs>
                <w:tab w:val="clear" w:pos="4536"/>
                <w:tab w:val="clear" w:pos="9072"/>
              </w:tabs>
              <w:spacing w:line="260" w:lineRule="atLeast"/>
              <w:rPr>
                <w:rFonts w:ascii="Verdana" w:hAnsi="Verdana" w:cs="Arial"/>
                <w:b/>
                <w:sz w:val="18"/>
                <w:szCs w:val="18"/>
              </w:rPr>
            </w:pPr>
            <w:r w:rsidRPr="004B22F5">
              <w:rPr>
                <w:rFonts w:ascii="Verdana" w:hAnsi="Verdana" w:cs="Arial"/>
                <w:b/>
                <w:sz w:val="18"/>
                <w:szCs w:val="18"/>
              </w:rPr>
              <w:t>ACTITVITEIT</w:t>
            </w:r>
          </w:p>
        </w:tc>
        <w:tc>
          <w:tcPr>
            <w:tcW w:w="2126" w:type="dxa"/>
          </w:tcPr>
          <w:p w:rsidR="00621296" w:rsidRPr="004B22F5" w:rsidRDefault="00621296" w:rsidP="00AE12C7">
            <w:pPr>
              <w:spacing w:line="260" w:lineRule="atLeast"/>
              <w:jc w:val="center"/>
              <w:rPr>
                <w:rFonts w:ascii="Verdana" w:hAnsi="Verdana" w:cs="Arial"/>
                <w:b/>
                <w:sz w:val="18"/>
                <w:szCs w:val="18"/>
              </w:rPr>
            </w:pPr>
            <w:r w:rsidRPr="004B22F5">
              <w:rPr>
                <w:rFonts w:ascii="Verdana" w:hAnsi="Verdana" w:cs="Arial"/>
                <w:b/>
                <w:sz w:val="18"/>
                <w:szCs w:val="18"/>
              </w:rPr>
              <w:t>START</w:t>
            </w:r>
          </w:p>
        </w:tc>
        <w:tc>
          <w:tcPr>
            <w:tcW w:w="1939" w:type="dxa"/>
          </w:tcPr>
          <w:p w:rsidR="00621296" w:rsidRPr="004B22F5" w:rsidRDefault="00621296" w:rsidP="00AE12C7">
            <w:pPr>
              <w:spacing w:line="260" w:lineRule="atLeast"/>
              <w:jc w:val="center"/>
              <w:rPr>
                <w:rFonts w:ascii="Verdana" w:hAnsi="Verdana" w:cs="Arial"/>
                <w:b/>
                <w:sz w:val="18"/>
                <w:szCs w:val="18"/>
              </w:rPr>
            </w:pPr>
            <w:r w:rsidRPr="004B22F5">
              <w:rPr>
                <w:rFonts w:ascii="Verdana" w:hAnsi="Verdana" w:cs="Arial"/>
                <w:b/>
                <w:sz w:val="18"/>
                <w:szCs w:val="18"/>
              </w:rPr>
              <w:t>EINDE</w:t>
            </w:r>
          </w:p>
        </w:tc>
      </w:tr>
      <w:tr w:rsidR="00621296" w:rsidRPr="004B22F5" w:rsidTr="00BC6922">
        <w:tc>
          <w:tcPr>
            <w:tcW w:w="8460" w:type="dxa"/>
            <w:gridSpan w:val="3"/>
            <w:shd w:val="clear" w:color="auto" w:fill="CCFFFF"/>
          </w:tcPr>
          <w:p w:rsidR="00621296" w:rsidRPr="004B22F5" w:rsidRDefault="00621296" w:rsidP="00AE12C7">
            <w:pPr>
              <w:spacing w:line="260" w:lineRule="atLeast"/>
              <w:jc w:val="center"/>
              <w:rPr>
                <w:rFonts w:ascii="Verdana" w:hAnsi="Verdana" w:cs="Arial"/>
                <w:sz w:val="18"/>
                <w:szCs w:val="18"/>
              </w:rPr>
            </w:pPr>
            <w:r w:rsidRPr="004B22F5">
              <w:rPr>
                <w:rFonts w:ascii="Verdana" w:hAnsi="Verdana" w:cs="Arial"/>
                <w:b/>
                <w:bCs/>
                <w:sz w:val="18"/>
                <w:szCs w:val="18"/>
              </w:rPr>
              <w:t>Selectiefase</w:t>
            </w:r>
            <w:r w:rsidRPr="004B22F5">
              <w:rPr>
                <w:rFonts w:ascii="Verdana" w:hAnsi="Verdana" w:cs="Arial"/>
                <w:sz w:val="18"/>
                <w:szCs w:val="18"/>
              </w:rPr>
              <w:t xml:space="preserve"> (n Gegadigden)</w:t>
            </w:r>
          </w:p>
        </w:tc>
      </w:tr>
      <w:tr w:rsidR="00621296" w:rsidRPr="004B22F5" w:rsidTr="00E73CD6">
        <w:tc>
          <w:tcPr>
            <w:tcW w:w="4395" w:type="dxa"/>
          </w:tcPr>
          <w:p w:rsidR="00621296" w:rsidRPr="004B22F5" w:rsidRDefault="00621296"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Publicatie Aankondiging en verzending TED</w:t>
            </w:r>
          </w:p>
        </w:tc>
        <w:tc>
          <w:tcPr>
            <w:tcW w:w="2126" w:type="dxa"/>
          </w:tcPr>
          <w:p w:rsidR="00621296" w:rsidRPr="004B22F5" w:rsidRDefault="00621296" w:rsidP="00AE12C7">
            <w:pPr>
              <w:spacing w:line="260" w:lineRule="atLeast"/>
              <w:jc w:val="center"/>
              <w:rPr>
                <w:rFonts w:ascii="Verdana" w:hAnsi="Verdana" w:cs="Arial"/>
                <w:sz w:val="18"/>
                <w:szCs w:val="18"/>
              </w:rPr>
            </w:pPr>
          </w:p>
        </w:tc>
        <w:tc>
          <w:tcPr>
            <w:tcW w:w="1939" w:type="dxa"/>
          </w:tcPr>
          <w:p w:rsidR="00621296" w:rsidRPr="004B22F5" w:rsidRDefault="00FD7222" w:rsidP="00871756">
            <w:pPr>
              <w:spacing w:line="260" w:lineRule="atLeast"/>
              <w:jc w:val="center"/>
              <w:rPr>
                <w:rFonts w:ascii="Verdana" w:hAnsi="Verdana" w:cs="Arial"/>
                <w:sz w:val="18"/>
                <w:szCs w:val="18"/>
              </w:rPr>
            </w:pPr>
            <w:r w:rsidRPr="004B22F5">
              <w:rPr>
                <w:rFonts w:ascii="Verdana" w:hAnsi="Verdana" w:cs="Arial"/>
                <w:sz w:val="18"/>
                <w:szCs w:val="18"/>
              </w:rPr>
              <w:t>7 december 2015</w:t>
            </w:r>
          </w:p>
        </w:tc>
      </w:tr>
      <w:tr w:rsidR="00621296" w:rsidRPr="004B22F5" w:rsidTr="00E73CD6">
        <w:tc>
          <w:tcPr>
            <w:tcW w:w="4395" w:type="dxa"/>
          </w:tcPr>
          <w:p w:rsidR="00621296" w:rsidRPr="004B22F5" w:rsidRDefault="0057173E" w:rsidP="00BC6922">
            <w:pPr>
              <w:spacing w:line="260" w:lineRule="atLeast"/>
              <w:rPr>
                <w:rFonts w:ascii="Verdana" w:hAnsi="Verdana" w:cs="Arial"/>
                <w:sz w:val="18"/>
                <w:szCs w:val="18"/>
              </w:rPr>
            </w:pPr>
            <w:r w:rsidRPr="004B22F5">
              <w:rPr>
                <w:rFonts w:ascii="Verdana" w:hAnsi="Verdana" w:cs="Arial"/>
                <w:sz w:val="18"/>
                <w:szCs w:val="18"/>
              </w:rPr>
              <w:t>I</w:t>
            </w:r>
            <w:r w:rsidR="00621296" w:rsidRPr="004B22F5">
              <w:rPr>
                <w:rFonts w:ascii="Verdana" w:hAnsi="Verdana" w:cs="Arial"/>
                <w:sz w:val="18"/>
                <w:szCs w:val="18"/>
              </w:rPr>
              <w:t>ndiening verzoek</w:t>
            </w:r>
            <w:r w:rsidRPr="004B22F5">
              <w:rPr>
                <w:rFonts w:ascii="Verdana" w:hAnsi="Verdana" w:cs="Arial"/>
                <w:sz w:val="18"/>
                <w:szCs w:val="18"/>
              </w:rPr>
              <w:t>en</w:t>
            </w:r>
            <w:r w:rsidR="00621296" w:rsidRPr="004B22F5">
              <w:rPr>
                <w:rFonts w:ascii="Verdana" w:hAnsi="Verdana" w:cs="Arial"/>
                <w:sz w:val="18"/>
                <w:szCs w:val="18"/>
              </w:rPr>
              <w:t xml:space="preserve"> </w:t>
            </w:r>
            <w:r w:rsidR="00CF35EE" w:rsidRPr="004B22F5">
              <w:rPr>
                <w:rFonts w:ascii="Verdana" w:hAnsi="Verdana" w:cs="Arial"/>
                <w:sz w:val="18"/>
                <w:szCs w:val="18"/>
              </w:rPr>
              <w:t>om</w:t>
            </w:r>
            <w:r w:rsidR="00621296" w:rsidRPr="004B22F5">
              <w:rPr>
                <w:rFonts w:ascii="Verdana" w:hAnsi="Verdana" w:cs="Arial"/>
                <w:sz w:val="18"/>
                <w:szCs w:val="18"/>
              </w:rPr>
              <w:t xml:space="preserve"> inlichtingen</w:t>
            </w:r>
          </w:p>
        </w:tc>
        <w:tc>
          <w:tcPr>
            <w:tcW w:w="2126" w:type="dxa"/>
          </w:tcPr>
          <w:p w:rsidR="00621296" w:rsidRPr="004B22F5" w:rsidRDefault="00871756" w:rsidP="00871756">
            <w:pPr>
              <w:spacing w:line="260" w:lineRule="atLeast"/>
              <w:jc w:val="center"/>
              <w:rPr>
                <w:rFonts w:ascii="Verdana" w:hAnsi="Verdana" w:cs="Arial"/>
                <w:sz w:val="18"/>
                <w:szCs w:val="18"/>
              </w:rPr>
            </w:pPr>
            <w:r w:rsidRPr="004B22F5">
              <w:rPr>
                <w:rFonts w:ascii="Verdana" w:hAnsi="Verdana" w:cs="Arial"/>
                <w:sz w:val="18"/>
                <w:szCs w:val="18"/>
              </w:rPr>
              <w:t>7</w:t>
            </w:r>
            <w:r w:rsidR="007A669D" w:rsidRPr="004B22F5">
              <w:rPr>
                <w:rFonts w:ascii="Verdana" w:hAnsi="Verdana" w:cs="Arial"/>
                <w:sz w:val="18"/>
                <w:szCs w:val="18"/>
              </w:rPr>
              <w:t xml:space="preserve"> december </w:t>
            </w:r>
            <w:r w:rsidR="00F74F59" w:rsidRPr="004B22F5">
              <w:rPr>
                <w:rFonts w:ascii="Verdana" w:hAnsi="Verdana" w:cs="Arial"/>
                <w:sz w:val="18"/>
                <w:szCs w:val="18"/>
              </w:rPr>
              <w:t>2015</w:t>
            </w:r>
          </w:p>
        </w:tc>
        <w:tc>
          <w:tcPr>
            <w:tcW w:w="1939" w:type="dxa"/>
          </w:tcPr>
          <w:p w:rsidR="00621296"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 xml:space="preserve">7 januari </w:t>
            </w:r>
            <w:r w:rsidR="00F74F59" w:rsidRPr="004B22F5">
              <w:rPr>
                <w:rFonts w:ascii="Verdana" w:hAnsi="Verdana" w:cs="Arial"/>
                <w:sz w:val="18"/>
                <w:szCs w:val="18"/>
              </w:rPr>
              <w:t>2016</w:t>
            </w:r>
          </w:p>
        </w:tc>
      </w:tr>
      <w:tr w:rsidR="00FA6F97" w:rsidRPr="004B22F5" w:rsidTr="00E73CD6">
        <w:tc>
          <w:tcPr>
            <w:tcW w:w="4395" w:type="dxa"/>
          </w:tcPr>
          <w:p w:rsidR="00FA6F97" w:rsidRPr="004B22F5" w:rsidRDefault="00FA6F97" w:rsidP="00BC6922">
            <w:pPr>
              <w:spacing w:line="260" w:lineRule="atLeast"/>
              <w:rPr>
                <w:rFonts w:ascii="Verdana" w:hAnsi="Verdana" w:cs="Arial"/>
                <w:sz w:val="18"/>
                <w:szCs w:val="18"/>
              </w:rPr>
            </w:pPr>
            <w:r w:rsidRPr="004B22F5">
              <w:rPr>
                <w:rFonts w:ascii="Verdana" w:hAnsi="Verdana" w:cs="Arial"/>
                <w:sz w:val="18"/>
                <w:szCs w:val="18"/>
              </w:rPr>
              <w:t xml:space="preserve">Publicatie </w:t>
            </w:r>
            <w:r w:rsidR="00A25ECA" w:rsidRPr="004B22F5">
              <w:rPr>
                <w:rFonts w:ascii="Verdana" w:hAnsi="Verdana" w:cs="Arial"/>
                <w:sz w:val="18"/>
                <w:szCs w:val="18"/>
              </w:rPr>
              <w:t xml:space="preserve">(laatste) </w:t>
            </w:r>
            <w:r w:rsidRPr="004B22F5">
              <w:rPr>
                <w:rFonts w:ascii="Verdana" w:hAnsi="Verdana" w:cs="Arial"/>
                <w:sz w:val="18"/>
                <w:szCs w:val="18"/>
              </w:rPr>
              <w:t xml:space="preserve">nota van inlichtingen </w:t>
            </w:r>
          </w:p>
        </w:tc>
        <w:tc>
          <w:tcPr>
            <w:tcW w:w="2126" w:type="dxa"/>
          </w:tcPr>
          <w:p w:rsidR="00FA6F97" w:rsidRPr="004B22F5" w:rsidRDefault="00FA6F97" w:rsidP="00AE12C7">
            <w:pPr>
              <w:spacing w:line="260" w:lineRule="atLeast"/>
              <w:jc w:val="center"/>
              <w:rPr>
                <w:rFonts w:ascii="Verdana" w:hAnsi="Verdana" w:cs="Arial"/>
                <w:sz w:val="18"/>
                <w:szCs w:val="18"/>
              </w:rPr>
            </w:pPr>
          </w:p>
        </w:tc>
        <w:tc>
          <w:tcPr>
            <w:tcW w:w="1939" w:type="dxa"/>
          </w:tcPr>
          <w:p w:rsidR="00FA6F97" w:rsidRPr="004B22F5" w:rsidRDefault="002F1534" w:rsidP="007A669D">
            <w:pPr>
              <w:spacing w:line="260" w:lineRule="atLeast"/>
              <w:jc w:val="center"/>
              <w:rPr>
                <w:rFonts w:ascii="Verdana" w:hAnsi="Verdana" w:cs="Arial"/>
                <w:sz w:val="18"/>
                <w:szCs w:val="18"/>
              </w:rPr>
            </w:pPr>
            <w:r w:rsidRPr="004B22F5">
              <w:rPr>
                <w:rFonts w:ascii="Verdana" w:hAnsi="Verdana" w:cs="Arial"/>
                <w:sz w:val="18"/>
                <w:szCs w:val="18"/>
              </w:rPr>
              <w:t>1</w:t>
            </w:r>
            <w:r w:rsidR="007A669D" w:rsidRPr="004B22F5">
              <w:rPr>
                <w:rFonts w:ascii="Verdana" w:hAnsi="Verdana" w:cs="Arial"/>
                <w:sz w:val="18"/>
                <w:szCs w:val="18"/>
              </w:rPr>
              <w:t xml:space="preserve">5 januari </w:t>
            </w:r>
            <w:r w:rsidR="00EA6E3E" w:rsidRPr="004B22F5">
              <w:rPr>
                <w:rFonts w:ascii="Verdana" w:hAnsi="Verdana" w:cs="Arial"/>
                <w:sz w:val="18"/>
                <w:szCs w:val="18"/>
              </w:rPr>
              <w:t>2016</w:t>
            </w:r>
          </w:p>
        </w:tc>
      </w:tr>
      <w:tr w:rsidR="003967C3" w:rsidRPr="004B22F5" w:rsidTr="00E73CD6">
        <w:tc>
          <w:tcPr>
            <w:tcW w:w="4395" w:type="dxa"/>
          </w:tcPr>
          <w:p w:rsidR="003967C3" w:rsidRPr="004B22F5" w:rsidRDefault="003967C3" w:rsidP="00BC6922">
            <w:pPr>
              <w:spacing w:line="260" w:lineRule="atLeast"/>
              <w:rPr>
                <w:rFonts w:ascii="Verdana" w:hAnsi="Verdana" w:cs="Arial"/>
                <w:sz w:val="18"/>
                <w:szCs w:val="18"/>
              </w:rPr>
            </w:pPr>
            <w:r w:rsidRPr="004B22F5">
              <w:rPr>
                <w:rFonts w:ascii="Verdana" w:hAnsi="Verdana" w:cs="Arial"/>
                <w:sz w:val="18"/>
                <w:szCs w:val="18"/>
              </w:rPr>
              <w:t>Indiening verzoeken tot deelneming</w:t>
            </w:r>
          </w:p>
        </w:tc>
        <w:tc>
          <w:tcPr>
            <w:tcW w:w="2126" w:type="dxa"/>
          </w:tcPr>
          <w:p w:rsidR="003967C3" w:rsidRPr="004B22F5" w:rsidRDefault="00871756" w:rsidP="00871756">
            <w:pPr>
              <w:spacing w:line="260" w:lineRule="atLeast"/>
              <w:jc w:val="center"/>
              <w:rPr>
                <w:rFonts w:ascii="Verdana" w:hAnsi="Verdana" w:cs="Arial"/>
                <w:sz w:val="18"/>
                <w:szCs w:val="18"/>
              </w:rPr>
            </w:pPr>
            <w:r w:rsidRPr="004B22F5">
              <w:rPr>
                <w:rFonts w:ascii="Verdana" w:hAnsi="Verdana" w:cs="Arial"/>
                <w:sz w:val="18"/>
                <w:szCs w:val="18"/>
              </w:rPr>
              <w:t>7</w:t>
            </w:r>
            <w:r w:rsidR="007A669D" w:rsidRPr="004B22F5">
              <w:rPr>
                <w:rFonts w:ascii="Verdana" w:hAnsi="Verdana" w:cs="Arial"/>
                <w:sz w:val="18"/>
                <w:szCs w:val="18"/>
              </w:rPr>
              <w:t xml:space="preserve"> december</w:t>
            </w:r>
            <w:r w:rsidR="00AF6CC8" w:rsidRPr="004B22F5">
              <w:rPr>
                <w:rFonts w:ascii="Verdana" w:hAnsi="Verdana" w:cs="Arial"/>
                <w:sz w:val="18"/>
                <w:szCs w:val="18"/>
              </w:rPr>
              <w:t xml:space="preserve"> 2015 </w:t>
            </w:r>
          </w:p>
        </w:tc>
        <w:tc>
          <w:tcPr>
            <w:tcW w:w="1939" w:type="dxa"/>
          </w:tcPr>
          <w:p w:rsidR="003967C3" w:rsidRPr="004B22F5" w:rsidRDefault="00095D9C" w:rsidP="007A669D">
            <w:pPr>
              <w:spacing w:line="260" w:lineRule="atLeast"/>
              <w:jc w:val="center"/>
              <w:rPr>
                <w:rFonts w:ascii="Verdana" w:hAnsi="Verdana" w:cs="Arial"/>
                <w:sz w:val="18"/>
                <w:szCs w:val="18"/>
              </w:rPr>
            </w:pPr>
            <w:r w:rsidRPr="004B22F5">
              <w:rPr>
                <w:rFonts w:ascii="Verdana" w:hAnsi="Verdana" w:cs="Arial"/>
                <w:sz w:val="18"/>
                <w:szCs w:val="18"/>
              </w:rPr>
              <w:t xml:space="preserve">5 </w:t>
            </w:r>
            <w:r w:rsidR="007A669D" w:rsidRPr="004B22F5">
              <w:rPr>
                <w:rFonts w:ascii="Verdana" w:hAnsi="Verdana" w:cs="Arial"/>
                <w:sz w:val="18"/>
                <w:szCs w:val="18"/>
              </w:rPr>
              <w:t>febr</w:t>
            </w:r>
            <w:r w:rsidRPr="004B22F5">
              <w:rPr>
                <w:rFonts w:ascii="Verdana" w:hAnsi="Verdana" w:cs="Arial"/>
                <w:sz w:val="18"/>
                <w:szCs w:val="18"/>
              </w:rPr>
              <w:t>uari 2016</w:t>
            </w:r>
          </w:p>
        </w:tc>
      </w:tr>
      <w:tr w:rsidR="00621296" w:rsidRPr="004B22F5" w:rsidTr="00E73CD6">
        <w:tc>
          <w:tcPr>
            <w:tcW w:w="4395" w:type="dxa"/>
          </w:tcPr>
          <w:p w:rsidR="00621296" w:rsidRPr="004B22F5" w:rsidRDefault="00621296" w:rsidP="00BC6922">
            <w:pPr>
              <w:spacing w:line="260" w:lineRule="atLeast"/>
              <w:rPr>
                <w:rFonts w:ascii="Verdana" w:hAnsi="Verdana" w:cs="Arial"/>
                <w:sz w:val="18"/>
                <w:szCs w:val="18"/>
              </w:rPr>
            </w:pPr>
            <w:r w:rsidRPr="004B22F5">
              <w:rPr>
                <w:rFonts w:ascii="Verdana" w:hAnsi="Verdana" w:cs="Arial"/>
                <w:sz w:val="18"/>
                <w:szCs w:val="18"/>
              </w:rPr>
              <w:t>Beoordeling verzoeken tot deelneming</w:t>
            </w:r>
          </w:p>
        </w:tc>
        <w:tc>
          <w:tcPr>
            <w:tcW w:w="2126" w:type="dxa"/>
          </w:tcPr>
          <w:p w:rsidR="00621296"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 xml:space="preserve">8 februari </w:t>
            </w:r>
            <w:r w:rsidR="00F74F59" w:rsidRPr="004B22F5">
              <w:rPr>
                <w:rFonts w:ascii="Verdana" w:hAnsi="Verdana" w:cs="Arial"/>
                <w:sz w:val="18"/>
                <w:szCs w:val="18"/>
              </w:rPr>
              <w:t>2016</w:t>
            </w:r>
          </w:p>
        </w:tc>
        <w:tc>
          <w:tcPr>
            <w:tcW w:w="1939" w:type="dxa"/>
          </w:tcPr>
          <w:p w:rsidR="00621296"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 xml:space="preserve">19 februari </w:t>
            </w:r>
            <w:r w:rsidR="00F74F59" w:rsidRPr="004B22F5">
              <w:rPr>
                <w:rFonts w:ascii="Verdana" w:hAnsi="Verdana" w:cs="Arial"/>
                <w:sz w:val="18"/>
                <w:szCs w:val="18"/>
              </w:rPr>
              <w:t>2016</w:t>
            </w:r>
          </w:p>
        </w:tc>
      </w:tr>
      <w:tr w:rsidR="00621296" w:rsidRPr="004B22F5" w:rsidTr="00E73CD6">
        <w:tc>
          <w:tcPr>
            <w:tcW w:w="4395" w:type="dxa"/>
            <w:tcBorders>
              <w:bottom w:val="single" w:sz="4" w:space="0" w:color="auto"/>
            </w:tcBorders>
          </w:tcPr>
          <w:p w:rsidR="00621296" w:rsidRPr="004B22F5" w:rsidRDefault="00F74F59" w:rsidP="00F74F59">
            <w:pPr>
              <w:spacing w:line="260" w:lineRule="atLeast"/>
              <w:rPr>
                <w:rFonts w:ascii="Verdana" w:hAnsi="Verdana" w:cs="Arial"/>
                <w:sz w:val="18"/>
                <w:szCs w:val="18"/>
              </w:rPr>
            </w:pPr>
            <w:r w:rsidRPr="004B22F5">
              <w:rPr>
                <w:rFonts w:ascii="Verdana" w:hAnsi="Verdana" w:cs="Arial"/>
                <w:sz w:val="18"/>
                <w:szCs w:val="18"/>
              </w:rPr>
              <w:t>Selectiebesluit</w:t>
            </w:r>
            <w:r w:rsidR="00F54FC3" w:rsidRPr="004B22F5">
              <w:rPr>
                <w:rFonts w:ascii="Verdana" w:hAnsi="Verdana" w:cs="Arial"/>
                <w:sz w:val="18"/>
                <w:szCs w:val="18"/>
              </w:rPr>
              <w:t xml:space="preserve"> (voornemen)</w:t>
            </w:r>
          </w:p>
        </w:tc>
        <w:tc>
          <w:tcPr>
            <w:tcW w:w="2126" w:type="dxa"/>
            <w:tcBorders>
              <w:bottom w:val="single" w:sz="4" w:space="0" w:color="auto"/>
            </w:tcBorders>
          </w:tcPr>
          <w:p w:rsidR="00621296" w:rsidRPr="004B22F5" w:rsidRDefault="00621296" w:rsidP="00AE12C7">
            <w:pPr>
              <w:spacing w:line="260" w:lineRule="atLeast"/>
              <w:jc w:val="center"/>
              <w:rPr>
                <w:rFonts w:ascii="Verdana" w:hAnsi="Verdana" w:cs="Arial"/>
                <w:sz w:val="18"/>
                <w:szCs w:val="18"/>
              </w:rPr>
            </w:pPr>
          </w:p>
        </w:tc>
        <w:tc>
          <w:tcPr>
            <w:tcW w:w="1939" w:type="dxa"/>
            <w:tcBorders>
              <w:bottom w:val="single" w:sz="4" w:space="0" w:color="auto"/>
            </w:tcBorders>
          </w:tcPr>
          <w:p w:rsidR="00621296"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2</w:t>
            </w:r>
            <w:r w:rsidR="007A669D" w:rsidRPr="004B22F5">
              <w:rPr>
                <w:rFonts w:ascii="Verdana" w:hAnsi="Verdana" w:cs="Arial"/>
                <w:sz w:val="18"/>
                <w:szCs w:val="18"/>
              </w:rPr>
              <w:t>3</w:t>
            </w:r>
            <w:r w:rsidRPr="004B22F5">
              <w:rPr>
                <w:rFonts w:ascii="Verdana" w:hAnsi="Verdana" w:cs="Arial"/>
                <w:sz w:val="18"/>
                <w:szCs w:val="18"/>
              </w:rPr>
              <w:t xml:space="preserve"> </w:t>
            </w:r>
            <w:r w:rsidR="007A669D" w:rsidRPr="004B22F5">
              <w:rPr>
                <w:rFonts w:ascii="Verdana" w:hAnsi="Verdana" w:cs="Arial"/>
                <w:sz w:val="18"/>
                <w:szCs w:val="18"/>
              </w:rPr>
              <w:t>febr</w:t>
            </w:r>
            <w:r w:rsidRPr="004B22F5">
              <w:rPr>
                <w:rFonts w:ascii="Verdana" w:hAnsi="Verdana" w:cs="Arial"/>
                <w:sz w:val="18"/>
                <w:szCs w:val="18"/>
              </w:rPr>
              <w:t>uari 2016</w:t>
            </w:r>
          </w:p>
        </w:tc>
      </w:tr>
      <w:tr w:rsidR="00F74F59" w:rsidRPr="004B22F5" w:rsidTr="00E73CD6">
        <w:tc>
          <w:tcPr>
            <w:tcW w:w="4395" w:type="dxa"/>
            <w:tcBorders>
              <w:bottom w:val="single" w:sz="4" w:space="0" w:color="auto"/>
            </w:tcBorders>
          </w:tcPr>
          <w:p w:rsidR="00F74F59" w:rsidRPr="004B22F5" w:rsidRDefault="00F74F59" w:rsidP="00BC6922">
            <w:pPr>
              <w:spacing w:line="260" w:lineRule="atLeast"/>
              <w:rPr>
                <w:rFonts w:ascii="Verdana" w:hAnsi="Verdana" w:cs="Arial"/>
                <w:sz w:val="18"/>
                <w:szCs w:val="18"/>
              </w:rPr>
            </w:pPr>
            <w:r w:rsidRPr="004B22F5">
              <w:rPr>
                <w:rFonts w:ascii="Verdana" w:hAnsi="Verdana" w:cs="Arial"/>
                <w:sz w:val="18"/>
                <w:szCs w:val="18"/>
              </w:rPr>
              <w:t>Bezwaartermijn [10 Kalenderdagen]</w:t>
            </w:r>
          </w:p>
        </w:tc>
        <w:tc>
          <w:tcPr>
            <w:tcW w:w="2126" w:type="dxa"/>
            <w:tcBorders>
              <w:bottom w:val="single" w:sz="4" w:space="0" w:color="auto"/>
            </w:tcBorders>
          </w:tcPr>
          <w:p w:rsidR="00F74F59"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 xml:space="preserve">24 februari </w:t>
            </w:r>
            <w:r w:rsidR="00F74F59" w:rsidRPr="004B22F5">
              <w:rPr>
                <w:rFonts w:ascii="Verdana" w:hAnsi="Verdana" w:cs="Arial"/>
                <w:sz w:val="18"/>
                <w:szCs w:val="18"/>
              </w:rPr>
              <w:t>2016</w:t>
            </w:r>
          </w:p>
        </w:tc>
        <w:tc>
          <w:tcPr>
            <w:tcW w:w="1939" w:type="dxa"/>
            <w:tcBorders>
              <w:bottom w:val="single" w:sz="4" w:space="0" w:color="auto"/>
            </w:tcBorders>
          </w:tcPr>
          <w:p w:rsidR="00F74F59"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4 maart</w:t>
            </w:r>
            <w:r w:rsidR="00F74F59" w:rsidRPr="004B22F5">
              <w:rPr>
                <w:rFonts w:ascii="Verdana" w:hAnsi="Verdana" w:cs="Arial"/>
                <w:sz w:val="18"/>
                <w:szCs w:val="18"/>
              </w:rPr>
              <w:t xml:space="preserve"> 2016</w:t>
            </w:r>
          </w:p>
        </w:tc>
      </w:tr>
      <w:tr w:rsidR="00F74F59" w:rsidRPr="004B22F5" w:rsidTr="00E73CD6">
        <w:trPr>
          <w:trHeight w:val="451"/>
        </w:trPr>
        <w:tc>
          <w:tcPr>
            <w:tcW w:w="6521" w:type="dxa"/>
            <w:gridSpan w:val="2"/>
            <w:tcBorders>
              <w:bottom w:val="single" w:sz="4" w:space="0" w:color="auto"/>
            </w:tcBorders>
            <w:shd w:val="solid" w:color="BBE0E3" w:fill="BBE0E3"/>
          </w:tcPr>
          <w:p w:rsidR="00F74F59" w:rsidRPr="004B22F5" w:rsidRDefault="00F74F59" w:rsidP="00AE12C7">
            <w:pPr>
              <w:spacing w:line="260" w:lineRule="atLeast"/>
              <w:jc w:val="center"/>
              <w:rPr>
                <w:rFonts w:ascii="Verdana" w:hAnsi="Verdana" w:cs="Arial"/>
                <w:sz w:val="18"/>
                <w:szCs w:val="18"/>
              </w:rPr>
            </w:pPr>
            <w:r w:rsidRPr="004B22F5">
              <w:rPr>
                <w:rFonts w:ascii="Verdana" w:hAnsi="Verdana" w:cs="Arial"/>
                <w:b/>
                <w:bCs/>
                <w:sz w:val="18"/>
                <w:szCs w:val="18"/>
              </w:rPr>
              <w:t>Eerste fase Dialoog</w:t>
            </w:r>
            <w:r w:rsidRPr="004B22F5">
              <w:rPr>
                <w:rFonts w:ascii="Verdana" w:hAnsi="Verdana" w:cs="Arial"/>
                <w:sz w:val="18"/>
                <w:szCs w:val="18"/>
              </w:rPr>
              <w:t xml:space="preserve"> (n Gegadigden)</w:t>
            </w:r>
          </w:p>
        </w:tc>
        <w:tc>
          <w:tcPr>
            <w:tcW w:w="1939" w:type="dxa"/>
            <w:tcBorders>
              <w:bottom w:val="single" w:sz="4" w:space="0" w:color="auto"/>
            </w:tcBorders>
            <w:shd w:val="solid" w:color="BBE0E3" w:fill="BBE0E3"/>
          </w:tcPr>
          <w:p w:rsidR="00F74F59" w:rsidRPr="004B22F5" w:rsidRDefault="00F74F59" w:rsidP="00AE12C7">
            <w:pPr>
              <w:spacing w:line="260" w:lineRule="atLeast"/>
              <w:jc w:val="center"/>
              <w:rPr>
                <w:rFonts w:ascii="Verdana" w:hAnsi="Verdana" w:cs="Arial"/>
                <w:sz w:val="18"/>
                <w:szCs w:val="18"/>
              </w:rPr>
            </w:pPr>
          </w:p>
        </w:tc>
      </w:tr>
      <w:tr w:rsidR="00F74F59" w:rsidRPr="004B22F5" w:rsidTr="00E73CD6">
        <w:tc>
          <w:tcPr>
            <w:tcW w:w="4395" w:type="dxa"/>
          </w:tcPr>
          <w:p w:rsidR="00F74F59" w:rsidRPr="004B22F5" w:rsidRDefault="00F54FC3"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 xml:space="preserve">Uitnodiging tot </w:t>
            </w:r>
            <w:r w:rsidR="00F74F59" w:rsidRPr="004B22F5">
              <w:rPr>
                <w:rFonts w:ascii="Verdana" w:hAnsi="Verdana" w:cs="Arial"/>
                <w:sz w:val="18"/>
                <w:szCs w:val="18"/>
              </w:rPr>
              <w:t>deel</w:t>
            </w:r>
            <w:r w:rsidRPr="004B22F5">
              <w:rPr>
                <w:rFonts w:ascii="Verdana" w:hAnsi="Verdana" w:cs="Arial"/>
                <w:sz w:val="18"/>
                <w:szCs w:val="18"/>
              </w:rPr>
              <w:t>name</w:t>
            </w:r>
            <w:r w:rsidR="00F74F59" w:rsidRPr="004B22F5">
              <w:rPr>
                <w:rFonts w:ascii="Verdana" w:hAnsi="Verdana" w:cs="Arial"/>
                <w:sz w:val="18"/>
                <w:szCs w:val="18"/>
              </w:rPr>
              <w:t xml:space="preserve"> aan de Eerste fase Dialoog</w:t>
            </w:r>
          </w:p>
        </w:tc>
        <w:tc>
          <w:tcPr>
            <w:tcW w:w="2126" w:type="dxa"/>
          </w:tcPr>
          <w:p w:rsidR="00F74F59" w:rsidRPr="004B22F5" w:rsidRDefault="00F74F59" w:rsidP="002F1534">
            <w:pPr>
              <w:spacing w:line="260" w:lineRule="atLeast"/>
              <w:jc w:val="center"/>
              <w:rPr>
                <w:rFonts w:ascii="Verdana" w:hAnsi="Verdana" w:cs="Arial"/>
                <w:sz w:val="18"/>
                <w:szCs w:val="18"/>
              </w:rPr>
            </w:pPr>
          </w:p>
        </w:tc>
        <w:tc>
          <w:tcPr>
            <w:tcW w:w="1939" w:type="dxa"/>
          </w:tcPr>
          <w:p w:rsidR="00F74F59"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8 maart</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Startbijeenkomst</w:t>
            </w:r>
          </w:p>
        </w:tc>
        <w:tc>
          <w:tcPr>
            <w:tcW w:w="2126" w:type="dxa"/>
          </w:tcPr>
          <w:p w:rsidR="00FC2398" w:rsidRPr="004B22F5" w:rsidRDefault="00FC2398" w:rsidP="002F1534">
            <w:pPr>
              <w:spacing w:line="260" w:lineRule="atLeast"/>
              <w:jc w:val="center"/>
              <w:rPr>
                <w:rFonts w:ascii="Verdana" w:hAnsi="Verdana" w:cs="Arial"/>
                <w:sz w:val="18"/>
                <w:szCs w:val="18"/>
              </w:rPr>
            </w:pPr>
          </w:p>
        </w:tc>
        <w:tc>
          <w:tcPr>
            <w:tcW w:w="1939" w:type="dxa"/>
          </w:tcPr>
          <w:p w:rsidR="00FC2398"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1</w:t>
            </w:r>
            <w:r w:rsidR="007A669D" w:rsidRPr="004B22F5">
              <w:rPr>
                <w:rFonts w:ascii="Verdana" w:hAnsi="Verdana" w:cs="Arial"/>
                <w:sz w:val="18"/>
                <w:szCs w:val="18"/>
              </w:rPr>
              <w:t>4 maart</w:t>
            </w:r>
            <w:r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Openstelling Dataroom</w:t>
            </w:r>
          </w:p>
        </w:tc>
        <w:tc>
          <w:tcPr>
            <w:tcW w:w="2126" w:type="dxa"/>
          </w:tcPr>
          <w:p w:rsidR="00FC2398" w:rsidRPr="004B22F5" w:rsidRDefault="00FC2398" w:rsidP="002F1534">
            <w:pPr>
              <w:spacing w:line="260" w:lineRule="atLeast"/>
              <w:jc w:val="center"/>
              <w:rPr>
                <w:rFonts w:ascii="Verdana" w:hAnsi="Verdana" w:cs="Arial"/>
                <w:sz w:val="18"/>
                <w:szCs w:val="18"/>
              </w:rPr>
            </w:pPr>
          </w:p>
        </w:tc>
        <w:tc>
          <w:tcPr>
            <w:tcW w:w="1939" w:type="dxa"/>
          </w:tcPr>
          <w:p w:rsidR="00FC2398"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1</w:t>
            </w:r>
            <w:r w:rsidR="007A669D" w:rsidRPr="004B22F5">
              <w:rPr>
                <w:rFonts w:ascii="Verdana" w:hAnsi="Verdana" w:cs="Arial"/>
                <w:sz w:val="18"/>
                <w:szCs w:val="18"/>
              </w:rPr>
              <w:t>4 maart</w:t>
            </w:r>
            <w:r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4C0AF8">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Dialooggesprekken 1</w:t>
            </w:r>
            <w:r w:rsidRPr="004B22F5">
              <w:rPr>
                <w:rFonts w:ascii="Verdana" w:hAnsi="Verdana" w:cs="Arial"/>
                <w:sz w:val="18"/>
                <w:szCs w:val="18"/>
                <w:vertAlign w:val="superscript"/>
              </w:rPr>
              <w:t>e</w:t>
            </w:r>
            <w:r w:rsidRPr="004B22F5">
              <w:rPr>
                <w:rFonts w:ascii="Verdana" w:hAnsi="Verdana" w:cs="Arial"/>
                <w:sz w:val="18"/>
                <w:szCs w:val="18"/>
              </w:rPr>
              <w:t xml:space="preserve"> ronde</w:t>
            </w:r>
          </w:p>
        </w:tc>
        <w:tc>
          <w:tcPr>
            <w:tcW w:w="2126" w:type="dxa"/>
          </w:tcPr>
          <w:p w:rsidR="00FC2398"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2</w:t>
            </w:r>
            <w:r w:rsidR="007A669D" w:rsidRPr="004B22F5">
              <w:rPr>
                <w:rFonts w:ascii="Verdana" w:hAnsi="Verdana" w:cs="Arial"/>
                <w:sz w:val="18"/>
                <w:szCs w:val="18"/>
              </w:rPr>
              <w:t>1 maart</w:t>
            </w:r>
            <w:r w:rsidRPr="004B22F5">
              <w:rPr>
                <w:rFonts w:ascii="Verdana" w:hAnsi="Verdana" w:cs="Arial"/>
                <w:sz w:val="18"/>
                <w:szCs w:val="18"/>
              </w:rPr>
              <w:t xml:space="preserve"> 2016</w:t>
            </w:r>
          </w:p>
        </w:tc>
        <w:tc>
          <w:tcPr>
            <w:tcW w:w="1939" w:type="dxa"/>
          </w:tcPr>
          <w:p w:rsidR="00FC2398"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2</w:t>
            </w:r>
            <w:r w:rsidR="007A669D" w:rsidRPr="004B22F5">
              <w:rPr>
                <w:rFonts w:ascii="Verdana" w:hAnsi="Verdana" w:cs="Arial"/>
                <w:sz w:val="18"/>
                <w:szCs w:val="18"/>
              </w:rPr>
              <w:t>4 maart</w:t>
            </w:r>
            <w:r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4C0AF8">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Dialooggesprekken 2</w:t>
            </w:r>
            <w:r w:rsidRPr="004B22F5">
              <w:rPr>
                <w:rFonts w:ascii="Verdana" w:hAnsi="Verdana" w:cs="Arial"/>
                <w:sz w:val="18"/>
                <w:szCs w:val="18"/>
                <w:vertAlign w:val="superscript"/>
              </w:rPr>
              <w:t>e</w:t>
            </w:r>
            <w:r w:rsidRPr="004B22F5">
              <w:rPr>
                <w:rFonts w:ascii="Verdana" w:hAnsi="Verdana" w:cs="Arial"/>
                <w:sz w:val="18"/>
                <w:szCs w:val="18"/>
              </w:rPr>
              <w:t xml:space="preserve"> ronde</w:t>
            </w:r>
          </w:p>
        </w:tc>
        <w:tc>
          <w:tcPr>
            <w:tcW w:w="2126" w:type="dxa"/>
          </w:tcPr>
          <w:p w:rsidR="00FC2398" w:rsidRPr="004B22F5" w:rsidRDefault="00FC2398" w:rsidP="007A669D">
            <w:pPr>
              <w:spacing w:line="260" w:lineRule="atLeast"/>
              <w:jc w:val="center"/>
              <w:rPr>
                <w:rFonts w:ascii="Verdana" w:hAnsi="Verdana" w:cs="Arial"/>
                <w:sz w:val="18"/>
                <w:szCs w:val="18"/>
              </w:rPr>
            </w:pPr>
            <w:r w:rsidRPr="004B22F5">
              <w:rPr>
                <w:rFonts w:ascii="Verdana" w:hAnsi="Verdana" w:cs="Arial"/>
                <w:sz w:val="18"/>
                <w:szCs w:val="18"/>
              </w:rPr>
              <w:t>1</w:t>
            </w:r>
            <w:r w:rsidR="007A669D" w:rsidRPr="004B22F5">
              <w:rPr>
                <w:rFonts w:ascii="Verdana" w:hAnsi="Verdana" w:cs="Arial"/>
                <w:sz w:val="18"/>
                <w:szCs w:val="18"/>
              </w:rPr>
              <w:t>1 april</w:t>
            </w:r>
            <w:r w:rsidRPr="004B22F5">
              <w:rPr>
                <w:rFonts w:ascii="Verdana" w:hAnsi="Verdana" w:cs="Arial"/>
                <w:sz w:val="18"/>
                <w:szCs w:val="18"/>
              </w:rPr>
              <w:t xml:space="preserve"> 2016</w:t>
            </w:r>
          </w:p>
        </w:tc>
        <w:tc>
          <w:tcPr>
            <w:tcW w:w="1939" w:type="dxa"/>
          </w:tcPr>
          <w:p w:rsidR="00FC2398" w:rsidRPr="004B22F5" w:rsidRDefault="007A669D" w:rsidP="007A669D">
            <w:pPr>
              <w:spacing w:line="260" w:lineRule="atLeast"/>
              <w:jc w:val="center"/>
              <w:rPr>
                <w:rFonts w:ascii="Verdana" w:hAnsi="Verdana" w:cs="Arial"/>
                <w:sz w:val="18"/>
                <w:szCs w:val="18"/>
              </w:rPr>
            </w:pPr>
            <w:r w:rsidRPr="004B22F5">
              <w:rPr>
                <w:rFonts w:ascii="Verdana" w:hAnsi="Verdana" w:cs="Arial"/>
                <w:sz w:val="18"/>
                <w:szCs w:val="18"/>
              </w:rPr>
              <w:t>15 april</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Indiening verzoeken om inlichtingen</w:t>
            </w:r>
          </w:p>
        </w:tc>
        <w:tc>
          <w:tcPr>
            <w:tcW w:w="2126"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8 maart</w:t>
            </w:r>
            <w:r w:rsidR="00FC2398" w:rsidRPr="004B22F5">
              <w:rPr>
                <w:rFonts w:ascii="Verdana" w:hAnsi="Verdana" w:cs="Arial"/>
                <w:sz w:val="18"/>
                <w:szCs w:val="18"/>
              </w:rPr>
              <w:t xml:space="preserve"> 2016</w:t>
            </w: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26 april</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Publicatie (laatste) nota van inlichtingen</w:t>
            </w:r>
            <w:r w:rsidRPr="004B22F5" w:rsidDel="00312E37">
              <w:rPr>
                <w:rFonts w:ascii="Verdana" w:hAnsi="Verdana" w:cs="Arial"/>
                <w:sz w:val="18"/>
                <w:szCs w:val="18"/>
              </w:rPr>
              <w:t xml:space="preserve"> </w:t>
            </w:r>
          </w:p>
        </w:tc>
        <w:tc>
          <w:tcPr>
            <w:tcW w:w="2126" w:type="dxa"/>
          </w:tcPr>
          <w:p w:rsidR="00FC2398" w:rsidRPr="004B22F5" w:rsidRDefault="00FC2398" w:rsidP="00AE12C7">
            <w:pPr>
              <w:spacing w:line="260" w:lineRule="atLeast"/>
              <w:jc w:val="center"/>
              <w:rPr>
                <w:rFonts w:ascii="Verdana" w:hAnsi="Verdana" w:cs="Arial"/>
                <w:sz w:val="18"/>
                <w:szCs w:val="18"/>
              </w:rPr>
            </w:pPr>
          </w:p>
        </w:tc>
        <w:tc>
          <w:tcPr>
            <w:tcW w:w="1939" w:type="dxa"/>
          </w:tcPr>
          <w:p w:rsidR="00FC2398" w:rsidRPr="004B22F5" w:rsidRDefault="00FC2398" w:rsidP="00A17FD0">
            <w:pPr>
              <w:spacing w:line="260" w:lineRule="atLeast"/>
              <w:jc w:val="center"/>
              <w:rPr>
                <w:rFonts w:ascii="Verdana" w:hAnsi="Verdana" w:cs="Arial"/>
                <w:sz w:val="18"/>
                <w:szCs w:val="18"/>
              </w:rPr>
            </w:pPr>
            <w:r w:rsidRPr="004B22F5">
              <w:rPr>
                <w:rFonts w:ascii="Verdana" w:hAnsi="Verdana" w:cs="Arial"/>
                <w:sz w:val="18"/>
                <w:szCs w:val="18"/>
              </w:rPr>
              <w:t>1</w:t>
            </w:r>
            <w:r w:rsidR="00A17FD0" w:rsidRPr="004B22F5">
              <w:rPr>
                <w:rFonts w:ascii="Verdana" w:hAnsi="Verdana" w:cs="Arial"/>
                <w:sz w:val="18"/>
                <w:szCs w:val="18"/>
              </w:rPr>
              <w:t>0 mei</w:t>
            </w:r>
            <w:r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Indiening Risicobeheersplan op Hoofdlijnen</w:t>
            </w:r>
          </w:p>
        </w:tc>
        <w:tc>
          <w:tcPr>
            <w:tcW w:w="2126" w:type="dxa"/>
          </w:tcPr>
          <w:p w:rsidR="00FC2398" w:rsidRPr="004B22F5" w:rsidRDefault="00FC2398" w:rsidP="002F1534">
            <w:pPr>
              <w:spacing w:line="260" w:lineRule="atLeast"/>
              <w:jc w:val="center"/>
              <w:rPr>
                <w:rFonts w:ascii="Verdana" w:hAnsi="Verdana" w:cs="Arial"/>
                <w:sz w:val="18"/>
                <w:szCs w:val="18"/>
              </w:rPr>
            </w:pP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20 mei</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Beoordeling Risicobeheersplan op Hoofdlijnen</w:t>
            </w:r>
          </w:p>
        </w:tc>
        <w:tc>
          <w:tcPr>
            <w:tcW w:w="2126"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23 mei</w:t>
            </w:r>
            <w:r w:rsidR="00FC2398" w:rsidRPr="004B22F5">
              <w:rPr>
                <w:rFonts w:ascii="Verdana" w:hAnsi="Verdana" w:cs="Arial"/>
                <w:sz w:val="18"/>
                <w:szCs w:val="18"/>
              </w:rPr>
              <w:t xml:space="preserve"> 2016</w:t>
            </w: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 xml:space="preserve">3 juni </w:t>
            </w:r>
            <w:r w:rsidR="00FC2398" w:rsidRPr="004B22F5">
              <w:rPr>
                <w:rFonts w:ascii="Verdana" w:hAnsi="Verdana" w:cs="Arial"/>
                <w:sz w:val="18"/>
                <w:szCs w:val="18"/>
              </w:rPr>
              <w:t>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Besluit deelneming Tweede fase Dialoog</w:t>
            </w:r>
          </w:p>
        </w:tc>
        <w:tc>
          <w:tcPr>
            <w:tcW w:w="2126" w:type="dxa"/>
          </w:tcPr>
          <w:p w:rsidR="00FC2398" w:rsidRPr="004B22F5" w:rsidRDefault="00FC2398" w:rsidP="00AE12C7">
            <w:pPr>
              <w:spacing w:line="260" w:lineRule="atLeast"/>
              <w:jc w:val="center"/>
            </w:pPr>
          </w:p>
        </w:tc>
        <w:tc>
          <w:tcPr>
            <w:tcW w:w="1939" w:type="dxa"/>
          </w:tcPr>
          <w:p w:rsidR="00FC2398" w:rsidRPr="004B22F5" w:rsidRDefault="00A17FD0" w:rsidP="00A17FD0">
            <w:pPr>
              <w:jc w:val="center"/>
            </w:pPr>
            <w:r w:rsidRPr="004B22F5">
              <w:rPr>
                <w:rFonts w:ascii="Verdana" w:hAnsi="Verdana" w:cs="Arial"/>
                <w:sz w:val="18"/>
                <w:szCs w:val="18"/>
              </w:rPr>
              <w:t>6 juni</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Bezwaartermijn [10 Kalenderdagen]</w:t>
            </w:r>
          </w:p>
        </w:tc>
        <w:tc>
          <w:tcPr>
            <w:tcW w:w="2126"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7 juni</w:t>
            </w:r>
            <w:r w:rsidR="00FC2398" w:rsidRPr="004B22F5">
              <w:rPr>
                <w:rFonts w:ascii="Verdana" w:hAnsi="Verdana" w:cs="Arial"/>
                <w:sz w:val="18"/>
                <w:szCs w:val="18"/>
              </w:rPr>
              <w:t xml:space="preserve"> 2016</w:t>
            </w: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16 juni</w:t>
            </w:r>
            <w:r w:rsidR="00FC2398" w:rsidRPr="004B22F5">
              <w:rPr>
                <w:rFonts w:ascii="Verdana" w:hAnsi="Verdana" w:cs="Arial"/>
                <w:sz w:val="18"/>
                <w:szCs w:val="18"/>
              </w:rPr>
              <w:t xml:space="preserve"> 2016</w:t>
            </w:r>
          </w:p>
        </w:tc>
      </w:tr>
      <w:tr w:rsidR="00FC2398" w:rsidRPr="004B22F5" w:rsidTr="00E73CD6">
        <w:trPr>
          <w:trHeight w:val="451"/>
        </w:trPr>
        <w:tc>
          <w:tcPr>
            <w:tcW w:w="6521" w:type="dxa"/>
            <w:gridSpan w:val="2"/>
            <w:tcBorders>
              <w:bottom w:val="single" w:sz="4" w:space="0" w:color="auto"/>
            </w:tcBorders>
            <w:shd w:val="solid" w:color="BBE0E3" w:fill="BBE0E3"/>
          </w:tcPr>
          <w:p w:rsidR="00FC2398" w:rsidRPr="004B22F5" w:rsidRDefault="00FC2398" w:rsidP="00AE12C7">
            <w:pPr>
              <w:spacing w:line="260" w:lineRule="atLeast"/>
              <w:jc w:val="center"/>
              <w:rPr>
                <w:rFonts w:ascii="Verdana" w:hAnsi="Verdana" w:cs="Arial"/>
                <w:sz w:val="18"/>
                <w:szCs w:val="18"/>
              </w:rPr>
            </w:pPr>
            <w:r w:rsidRPr="004B22F5">
              <w:rPr>
                <w:rFonts w:ascii="Verdana" w:hAnsi="Verdana" w:cs="Arial"/>
                <w:b/>
                <w:bCs/>
                <w:sz w:val="18"/>
                <w:szCs w:val="18"/>
                <w:shd w:val="solid" w:color="BBE0E3" w:fill="BBE0E3"/>
              </w:rPr>
              <w:t>Tweede fase Dialoog</w:t>
            </w:r>
            <w:r w:rsidRPr="004B22F5">
              <w:rPr>
                <w:rFonts w:ascii="Verdana" w:hAnsi="Verdana" w:cs="Arial"/>
                <w:sz w:val="18"/>
                <w:szCs w:val="18"/>
                <w:shd w:val="solid" w:color="BBE0E3" w:fill="BBE0E3"/>
              </w:rPr>
              <w:t xml:space="preserve"> (3 Gegadigden)</w:t>
            </w:r>
          </w:p>
        </w:tc>
        <w:tc>
          <w:tcPr>
            <w:tcW w:w="1939" w:type="dxa"/>
            <w:tcBorders>
              <w:bottom w:val="single" w:sz="4" w:space="0" w:color="auto"/>
            </w:tcBorders>
            <w:shd w:val="solid" w:color="BBE0E3" w:fill="BBE0E3"/>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BC6922">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Uitnodiging tot deelname aan de Tweede fase Dialoog</w:t>
            </w:r>
          </w:p>
        </w:tc>
        <w:tc>
          <w:tcPr>
            <w:tcW w:w="2126" w:type="dxa"/>
          </w:tcPr>
          <w:p w:rsidR="00FC2398" w:rsidRPr="004B22F5" w:rsidRDefault="00FC2398" w:rsidP="00F73D3F">
            <w:pPr>
              <w:spacing w:line="260" w:lineRule="atLeast"/>
              <w:jc w:val="center"/>
              <w:rPr>
                <w:rFonts w:ascii="Verdana" w:hAnsi="Verdana" w:cs="Arial"/>
                <w:sz w:val="18"/>
                <w:szCs w:val="18"/>
              </w:rPr>
            </w:pP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17 juni</w:t>
            </w:r>
            <w:r w:rsidR="00FC2398" w:rsidRPr="004B22F5">
              <w:rPr>
                <w:rFonts w:ascii="Verdana" w:hAnsi="Verdana" w:cs="Arial"/>
                <w:sz w:val="18"/>
                <w:szCs w:val="18"/>
              </w:rPr>
              <w:t xml:space="preserve"> 2016</w:t>
            </w:r>
          </w:p>
        </w:tc>
      </w:tr>
      <w:tr w:rsidR="00FC2398" w:rsidRPr="004B22F5" w:rsidTr="00E73CD6">
        <w:tc>
          <w:tcPr>
            <w:tcW w:w="4395" w:type="dxa"/>
          </w:tcPr>
          <w:p w:rsidR="00FC2398" w:rsidRPr="004B22F5" w:rsidRDefault="00FC2398" w:rsidP="00F73D3F">
            <w:pPr>
              <w:pStyle w:val="Koptekst"/>
              <w:tabs>
                <w:tab w:val="clear" w:pos="4536"/>
                <w:tab w:val="clear" w:pos="9072"/>
              </w:tabs>
              <w:spacing w:line="260" w:lineRule="atLeast"/>
              <w:rPr>
                <w:rFonts w:ascii="Verdana" w:hAnsi="Verdana" w:cs="Arial"/>
                <w:sz w:val="18"/>
                <w:szCs w:val="18"/>
              </w:rPr>
            </w:pPr>
            <w:r w:rsidRPr="004B22F5">
              <w:rPr>
                <w:rFonts w:ascii="Verdana" w:hAnsi="Verdana" w:cs="Arial"/>
                <w:sz w:val="18"/>
                <w:szCs w:val="18"/>
              </w:rPr>
              <w:t xml:space="preserve">Dialooggesprekken </w:t>
            </w:r>
          </w:p>
        </w:tc>
        <w:tc>
          <w:tcPr>
            <w:tcW w:w="2126"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juni</w:t>
            </w:r>
            <w:r w:rsidR="00FC2398" w:rsidRPr="004B22F5">
              <w:rPr>
                <w:rFonts w:ascii="Verdana" w:hAnsi="Verdana" w:cs="Arial"/>
                <w:sz w:val="18"/>
                <w:szCs w:val="18"/>
              </w:rPr>
              <w:t xml:space="preserve"> 2016</w:t>
            </w:r>
          </w:p>
        </w:tc>
        <w:tc>
          <w:tcPr>
            <w:tcW w:w="1939" w:type="dxa"/>
          </w:tcPr>
          <w:p w:rsidR="00FC2398" w:rsidRPr="004B22F5" w:rsidRDefault="00A17FD0" w:rsidP="00A17FD0">
            <w:pPr>
              <w:spacing w:line="260" w:lineRule="atLeast"/>
              <w:jc w:val="center"/>
              <w:rPr>
                <w:rFonts w:ascii="Verdana" w:hAnsi="Verdana" w:cs="Arial"/>
                <w:sz w:val="18"/>
                <w:szCs w:val="18"/>
              </w:rPr>
            </w:pPr>
            <w:r w:rsidRPr="004B22F5">
              <w:rPr>
                <w:rFonts w:ascii="Verdana" w:hAnsi="Verdana" w:cs="Arial"/>
                <w:sz w:val="18"/>
                <w:szCs w:val="18"/>
              </w:rPr>
              <w:t>september</w:t>
            </w:r>
            <w:r w:rsidR="00FC2398" w:rsidRPr="004B22F5">
              <w:rPr>
                <w:rFonts w:ascii="Verdana" w:hAnsi="Verdana" w:cs="Arial"/>
                <w:sz w:val="18"/>
                <w:szCs w:val="18"/>
              </w:rPr>
              <w:t xml:space="preserve"> 2016</w:t>
            </w:r>
          </w:p>
        </w:tc>
      </w:tr>
      <w:tr w:rsidR="00FC2398" w:rsidRPr="004B22F5" w:rsidTr="00E73CD6">
        <w:tc>
          <w:tcPr>
            <w:tcW w:w="4395" w:type="dxa"/>
            <w:tcBorders>
              <w:bottom w:val="single" w:sz="4" w:space="0" w:color="auto"/>
            </w:tcBorders>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Indiening verzoeken om inlichtingen</w:t>
            </w:r>
          </w:p>
        </w:tc>
        <w:tc>
          <w:tcPr>
            <w:tcW w:w="2126" w:type="dxa"/>
            <w:tcBorders>
              <w:bottom w:val="single" w:sz="4" w:space="0" w:color="auto"/>
            </w:tcBorders>
          </w:tcPr>
          <w:p w:rsidR="00FC2398" w:rsidRPr="004B22F5" w:rsidRDefault="00BE4B57" w:rsidP="00AE12C7">
            <w:pPr>
              <w:spacing w:line="260" w:lineRule="atLeast"/>
              <w:jc w:val="center"/>
              <w:rPr>
                <w:rFonts w:ascii="Verdana" w:hAnsi="Verdana" w:cs="Arial"/>
                <w:sz w:val="18"/>
                <w:szCs w:val="18"/>
              </w:rPr>
            </w:pPr>
            <w:r w:rsidRPr="004B22F5">
              <w:rPr>
                <w:rFonts w:ascii="Verdana" w:hAnsi="Verdana" w:cs="Arial"/>
                <w:sz w:val="18"/>
                <w:szCs w:val="18"/>
              </w:rPr>
              <w:t>juni 2016</w:t>
            </w:r>
          </w:p>
        </w:tc>
        <w:tc>
          <w:tcPr>
            <w:tcW w:w="1939" w:type="dxa"/>
            <w:tcBorders>
              <w:bottom w:val="single" w:sz="4" w:space="0" w:color="auto"/>
            </w:tcBorders>
          </w:tcPr>
          <w:p w:rsidR="00FC2398" w:rsidRPr="004B22F5" w:rsidRDefault="00FC2398" w:rsidP="00FC2398">
            <w:pPr>
              <w:spacing w:line="260" w:lineRule="atLeast"/>
              <w:jc w:val="center"/>
              <w:rPr>
                <w:rFonts w:ascii="Verdana" w:hAnsi="Verdana" w:cs="Arial"/>
                <w:sz w:val="18"/>
                <w:szCs w:val="18"/>
              </w:rPr>
            </w:pPr>
            <w:r w:rsidRPr="004B22F5">
              <w:rPr>
                <w:rFonts w:ascii="Verdana" w:hAnsi="Verdana" w:cs="Arial"/>
                <w:sz w:val="18"/>
                <w:szCs w:val="18"/>
              </w:rPr>
              <w:t>september 2016</w:t>
            </w:r>
          </w:p>
        </w:tc>
      </w:tr>
      <w:tr w:rsidR="00FC2398" w:rsidRPr="004B22F5" w:rsidTr="00E73CD6">
        <w:tc>
          <w:tcPr>
            <w:tcW w:w="4395" w:type="dxa"/>
            <w:tcBorders>
              <w:bottom w:val="single" w:sz="4" w:space="0" w:color="auto"/>
            </w:tcBorders>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Publicatie (laatste) nota van inlichtingen</w:t>
            </w:r>
          </w:p>
        </w:tc>
        <w:tc>
          <w:tcPr>
            <w:tcW w:w="2126" w:type="dxa"/>
            <w:tcBorders>
              <w:bottom w:val="single" w:sz="4" w:space="0" w:color="auto"/>
            </w:tcBorders>
          </w:tcPr>
          <w:p w:rsidR="00FC2398" w:rsidRPr="004B22F5" w:rsidRDefault="00FC2398" w:rsidP="00AE12C7">
            <w:pPr>
              <w:spacing w:line="260" w:lineRule="atLeast"/>
              <w:jc w:val="center"/>
              <w:rPr>
                <w:rFonts w:ascii="Verdana" w:hAnsi="Verdana" w:cs="Arial"/>
                <w:sz w:val="18"/>
                <w:szCs w:val="18"/>
              </w:rPr>
            </w:pPr>
          </w:p>
        </w:tc>
        <w:tc>
          <w:tcPr>
            <w:tcW w:w="1939" w:type="dxa"/>
            <w:tcBorders>
              <w:bottom w:val="single" w:sz="4" w:space="0" w:color="auto"/>
            </w:tcBorders>
          </w:tcPr>
          <w:p w:rsidR="00FC2398" w:rsidRPr="004B22F5" w:rsidRDefault="00FC2398" w:rsidP="00FC2398">
            <w:pPr>
              <w:spacing w:line="260" w:lineRule="atLeast"/>
              <w:jc w:val="center"/>
              <w:rPr>
                <w:rFonts w:ascii="Verdana" w:hAnsi="Verdana" w:cs="Arial"/>
                <w:sz w:val="18"/>
                <w:szCs w:val="18"/>
              </w:rPr>
            </w:pPr>
            <w:r w:rsidRPr="004B22F5">
              <w:rPr>
                <w:rFonts w:ascii="Verdana" w:hAnsi="Verdana" w:cs="Arial"/>
                <w:sz w:val="18"/>
                <w:szCs w:val="18"/>
              </w:rPr>
              <w:t>september 2016</w:t>
            </w:r>
          </w:p>
        </w:tc>
      </w:tr>
      <w:tr w:rsidR="00FC2398" w:rsidRPr="004B22F5" w:rsidTr="00E73CD6">
        <w:trPr>
          <w:trHeight w:val="451"/>
        </w:trPr>
        <w:tc>
          <w:tcPr>
            <w:tcW w:w="6521" w:type="dxa"/>
            <w:gridSpan w:val="2"/>
            <w:tcBorders>
              <w:bottom w:val="single" w:sz="4" w:space="0" w:color="auto"/>
            </w:tcBorders>
            <w:shd w:val="solid" w:color="BBE0E3" w:fill="BBE0E3"/>
          </w:tcPr>
          <w:p w:rsidR="00FC2398" w:rsidRPr="004B22F5" w:rsidRDefault="00FC2398" w:rsidP="00AE12C7">
            <w:pPr>
              <w:spacing w:line="260" w:lineRule="atLeast"/>
              <w:jc w:val="center"/>
              <w:rPr>
                <w:rFonts w:ascii="Verdana" w:hAnsi="Verdana" w:cs="Arial"/>
                <w:sz w:val="18"/>
                <w:szCs w:val="18"/>
              </w:rPr>
            </w:pPr>
            <w:r w:rsidRPr="004B22F5">
              <w:rPr>
                <w:rFonts w:ascii="Verdana" w:hAnsi="Verdana" w:cs="Arial"/>
                <w:b/>
                <w:bCs/>
                <w:sz w:val="18"/>
                <w:szCs w:val="18"/>
              </w:rPr>
              <w:t>Fase Inschrijving</w:t>
            </w:r>
            <w:r w:rsidRPr="004B22F5">
              <w:rPr>
                <w:rFonts w:ascii="Verdana" w:hAnsi="Verdana" w:cs="Arial"/>
                <w:sz w:val="18"/>
                <w:szCs w:val="18"/>
              </w:rPr>
              <w:t xml:space="preserve"> (3 Inschrijvers)</w:t>
            </w:r>
          </w:p>
        </w:tc>
        <w:tc>
          <w:tcPr>
            <w:tcW w:w="1939" w:type="dxa"/>
            <w:tcBorders>
              <w:bottom w:val="single" w:sz="4" w:space="0" w:color="auto"/>
            </w:tcBorders>
            <w:shd w:val="solid" w:color="BBE0E3" w:fill="BBE0E3"/>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 xml:space="preserve">Uitnodiging </w:t>
            </w:r>
            <w:r w:rsidR="0044384C" w:rsidRPr="004B22F5">
              <w:rPr>
                <w:rFonts w:ascii="Verdana" w:hAnsi="Verdana" w:cs="Arial"/>
                <w:sz w:val="18"/>
                <w:szCs w:val="18"/>
              </w:rPr>
              <w:t xml:space="preserve">Definitieve </w:t>
            </w:r>
            <w:r w:rsidRPr="004B22F5">
              <w:rPr>
                <w:rFonts w:ascii="Verdana" w:hAnsi="Verdana" w:cs="Arial"/>
                <w:sz w:val="18"/>
                <w:szCs w:val="18"/>
              </w:rPr>
              <w:t>Inschrijving</w:t>
            </w:r>
          </w:p>
        </w:tc>
        <w:tc>
          <w:tcPr>
            <w:tcW w:w="2126" w:type="dxa"/>
          </w:tcPr>
          <w:p w:rsidR="00FC2398" w:rsidRPr="004B22F5" w:rsidRDefault="00FC2398" w:rsidP="00871756">
            <w:pPr>
              <w:spacing w:line="260" w:lineRule="atLeast"/>
              <w:jc w:val="center"/>
              <w:rPr>
                <w:rFonts w:ascii="Verdana" w:hAnsi="Verdana" w:cs="Arial"/>
                <w:sz w:val="18"/>
                <w:szCs w:val="18"/>
              </w:rPr>
            </w:pPr>
            <w:r w:rsidRPr="004B22F5">
              <w:rPr>
                <w:rFonts w:ascii="Verdana" w:hAnsi="Verdana" w:cs="Arial"/>
                <w:sz w:val="18"/>
                <w:szCs w:val="18"/>
              </w:rPr>
              <w:t>Q</w:t>
            </w:r>
            <w:r w:rsidR="00871756" w:rsidRPr="004B22F5">
              <w:rPr>
                <w:rFonts w:ascii="Verdana" w:hAnsi="Verdana" w:cs="Arial"/>
                <w:sz w:val="18"/>
                <w:szCs w:val="18"/>
              </w:rPr>
              <w:t>4</w:t>
            </w:r>
            <w:r w:rsidRPr="004B22F5">
              <w:rPr>
                <w:rFonts w:ascii="Verdana" w:hAnsi="Verdana" w:cs="Arial"/>
                <w:sz w:val="18"/>
                <w:szCs w:val="18"/>
              </w:rPr>
              <w:t xml:space="preserve"> 2016</w:t>
            </w:r>
          </w:p>
        </w:tc>
        <w:tc>
          <w:tcPr>
            <w:tcW w:w="1939" w:type="dxa"/>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 xml:space="preserve">Indiening </w:t>
            </w:r>
            <w:r w:rsidR="0044384C" w:rsidRPr="004B22F5">
              <w:rPr>
                <w:rFonts w:ascii="Verdana" w:hAnsi="Verdana" w:cs="Arial"/>
                <w:sz w:val="18"/>
                <w:szCs w:val="18"/>
              </w:rPr>
              <w:t xml:space="preserve">Definitieve </w:t>
            </w:r>
            <w:r w:rsidRPr="004B22F5">
              <w:rPr>
                <w:rFonts w:ascii="Verdana" w:hAnsi="Verdana" w:cs="Arial"/>
                <w:sz w:val="18"/>
                <w:szCs w:val="18"/>
              </w:rPr>
              <w:t>Inschrijving</w:t>
            </w:r>
          </w:p>
        </w:tc>
        <w:tc>
          <w:tcPr>
            <w:tcW w:w="2126" w:type="dxa"/>
          </w:tcPr>
          <w:p w:rsidR="00FC2398" w:rsidRPr="004B22F5" w:rsidRDefault="00FC2398" w:rsidP="00F73D3F">
            <w:pPr>
              <w:spacing w:line="260" w:lineRule="atLeast"/>
              <w:jc w:val="center"/>
              <w:rPr>
                <w:rFonts w:ascii="Verdana" w:hAnsi="Verdana" w:cs="Arial"/>
                <w:sz w:val="18"/>
                <w:szCs w:val="18"/>
              </w:rPr>
            </w:pPr>
            <w:r w:rsidRPr="004B22F5">
              <w:rPr>
                <w:rFonts w:ascii="Verdana" w:hAnsi="Verdana" w:cs="Arial"/>
                <w:sz w:val="18"/>
                <w:szCs w:val="18"/>
              </w:rPr>
              <w:t>Q4 2016</w:t>
            </w:r>
          </w:p>
        </w:tc>
        <w:tc>
          <w:tcPr>
            <w:tcW w:w="1939" w:type="dxa"/>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rPr>
          <w:trHeight w:val="127"/>
        </w:trPr>
        <w:tc>
          <w:tcPr>
            <w:tcW w:w="4395" w:type="dxa"/>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 xml:space="preserve">Beoordeling </w:t>
            </w:r>
            <w:r w:rsidR="0044384C" w:rsidRPr="004B22F5">
              <w:rPr>
                <w:rFonts w:ascii="Verdana" w:hAnsi="Verdana" w:cs="Arial"/>
                <w:sz w:val="18"/>
                <w:szCs w:val="18"/>
              </w:rPr>
              <w:t xml:space="preserve">Definitieve </w:t>
            </w:r>
            <w:r w:rsidRPr="004B22F5">
              <w:rPr>
                <w:rFonts w:ascii="Verdana" w:hAnsi="Verdana" w:cs="Arial"/>
                <w:sz w:val="18"/>
                <w:szCs w:val="18"/>
              </w:rPr>
              <w:t>Inschrijvingen</w:t>
            </w:r>
          </w:p>
        </w:tc>
        <w:tc>
          <w:tcPr>
            <w:tcW w:w="2126" w:type="dxa"/>
          </w:tcPr>
          <w:p w:rsidR="00FC2398" w:rsidRPr="004B22F5" w:rsidRDefault="00FC2398" w:rsidP="00F73D3F">
            <w:pPr>
              <w:spacing w:line="260" w:lineRule="atLeast"/>
              <w:jc w:val="center"/>
              <w:rPr>
                <w:rFonts w:ascii="Verdana" w:hAnsi="Verdana" w:cs="Arial"/>
                <w:sz w:val="18"/>
                <w:szCs w:val="18"/>
              </w:rPr>
            </w:pPr>
            <w:r w:rsidRPr="004B22F5">
              <w:rPr>
                <w:rFonts w:ascii="Verdana" w:hAnsi="Verdana" w:cs="Arial"/>
                <w:sz w:val="18"/>
                <w:szCs w:val="18"/>
              </w:rPr>
              <w:t>Q4 2016</w:t>
            </w:r>
          </w:p>
        </w:tc>
        <w:tc>
          <w:tcPr>
            <w:tcW w:w="1939" w:type="dxa"/>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Aanwijzing Geselecteerde Inschrijver (voornemen)</w:t>
            </w:r>
          </w:p>
        </w:tc>
        <w:tc>
          <w:tcPr>
            <w:tcW w:w="2126" w:type="dxa"/>
          </w:tcPr>
          <w:p w:rsidR="00FC2398" w:rsidRPr="004B22F5" w:rsidRDefault="00FC2398" w:rsidP="00AE12C7">
            <w:pPr>
              <w:spacing w:line="260" w:lineRule="atLeast"/>
              <w:jc w:val="center"/>
              <w:rPr>
                <w:rFonts w:ascii="Verdana" w:hAnsi="Verdana" w:cs="Arial"/>
                <w:sz w:val="18"/>
                <w:szCs w:val="18"/>
              </w:rPr>
            </w:pPr>
            <w:r w:rsidRPr="004B22F5">
              <w:rPr>
                <w:rFonts w:ascii="Verdana" w:hAnsi="Verdana" w:cs="Arial"/>
                <w:sz w:val="18"/>
                <w:szCs w:val="18"/>
              </w:rPr>
              <w:t>Q4 2016</w:t>
            </w:r>
          </w:p>
        </w:tc>
        <w:tc>
          <w:tcPr>
            <w:tcW w:w="1939" w:type="dxa"/>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BC6922">
            <w:pPr>
              <w:spacing w:line="260" w:lineRule="atLeast"/>
              <w:rPr>
                <w:rFonts w:ascii="Verdana" w:hAnsi="Verdana" w:cs="Arial"/>
                <w:sz w:val="18"/>
                <w:szCs w:val="18"/>
              </w:rPr>
            </w:pPr>
            <w:r w:rsidRPr="004B22F5">
              <w:rPr>
                <w:rFonts w:ascii="Verdana" w:hAnsi="Verdana" w:cs="Arial"/>
                <w:sz w:val="18"/>
                <w:szCs w:val="18"/>
              </w:rPr>
              <w:t>Rechtsbeschermingstermijn niet-Geselecteerde Inschrijvers [20 Kalenderdagen]</w:t>
            </w:r>
          </w:p>
        </w:tc>
        <w:tc>
          <w:tcPr>
            <w:tcW w:w="2126" w:type="dxa"/>
          </w:tcPr>
          <w:p w:rsidR="00FC2398" w:rsidRPr="004B22F5" w:rsidRDefault="00FC2398" w:rsidP="00AE12C7">
            <w:pPr>
              <w:spacing w:line="260" w:lineRule="atLeast"/>
              <w:jc w:val="center"/>
              <w:rPr>
                <w:rFonts w:ascii="Verdana" w:hAnsi="Verdana" w:cs="Arial"/>
                <w:sz w:val="18"/>
                <w:szCs w:val="18"/>
              </w:rPr>
            </w:pPr>
            <w:r w:rsidRPr="004B22F5">
              <w:rPr>
                <w:rFonts w:ascii="Verdana" w:hAnsi="Verdana" w:cs="Arial"/>
                <w:sz w:val="18"/>
                <w:szCs w:val="18"/>
              </w:rPr>
              <w:t>Q4 2016</w:t>
            </w:r>
          </w:p>
        </w:tc>
        <w:tc>
          <w:tcPr>
            <w:tcW w:w="1939" w:type="dxa"/>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rPr>
          <w:cantSplit/>
          <w:trHeight w:val="70"/>
        </w:trPr>
        <w:tc>
          <w:tcPr>
            <w:tcW w:w="6521" w:type="dxa"/>
            <w:gridSpan w:val="2"/>
            <w:shd w:val="solid" w:color="BBE0E3" w:fill="BBE0E3"/>
          </w:tcPr>
          <w:p w:rsidR="00FC2398" w:rsidRPr="004B22F5" w:rsidRDefault="00FC2398" w:rsidP="00AE12C7">
            <w:pPr>
              <w:spacing w:line="260" w:lineRule="atLeast"/>
              <w:jc w:val="center"/>
              <w:rPr>
                <w:rFonts w:ascii="Verdana" w:hAnsi="Verdana" w:cs="Arial"/>
                <w:sz w:val="18"/>
                <w:szCs w:val="18"/>
                <w:lang w:val="en-US"/>
              </w:rPr>
            </w:pPr>
            <w:proofErr w:type="spellStart"/>
            <w:r w:rsidRPr="004B22F5">
              <w:rPr>
                <w:rFonts w:ascii="Verdana" w:hAnsi="Verdana" w:cs="Arial"/>
                <w:b/>
                <w:bCs/>
                <w:sz w:val="18"/>
                <w:szCs w:val="18"/>
                <w:lang w:val="en-US"/>
              </w:rPr>
              <w:t>Afronding</w:t>
            </w:r>
            <w:proofErr w:type="spellEnd"/>
            <w:r w:rsidRPr="004B22F5">
              <w:rPr>
                <w:rFonts w:ascii="Verdana" w:hAnsi="Verdana" w:cs="Arial"/>
                <w:sz w:val="18"/>
                <w:szCs w:val="18"/>
                <w:lang w:val="en-US"/>
              </w:rPr>
              <w:t xml:space="preserve"> (1 </w:t>
            </w:r>
            <w:proofErr w:type="spellStart"/>
            <w:r w:rsidRPr="004B22F5">
              <w:rPr>
                <w:rFonts w:ascii="Verdana" w:hAnsi="Verdana" w:cs="Arial"/>
                <w:sz w:val="18"/>
                <w:szCs w:val="18"/>
                <w:lang w:val="en-US"/>
              </w:rPr>
              <w:t>Geselecteerde</w:t>
            </w:r>
            <w:proofErr w:type="spellEnd"/>
            <w:r w:rsidRPr="004B22F5">
              <w:rPr>
                <w:rFonts w:ascii="Verdana" w:hAnsi="Verdana" w:cs="Arial"/>
                <w:sz w:val="18"/>
                <w:szCs w:val="18"/>
                <w:lang w:val="en-US"/>
              </w:rPr>
              <w:t xml:space="preserve"> </w:t>
            </w:r>
            <w:proofErr w:type="spellStart"/>
            <w:r w:rsidRPr="004B22F5">
              <w:rPr>
                <w:rFonts w:ascii="Verdana" w:hAnsi="Verdana" w:cs="Arial"/>
                <w:sz w:val="18"/>
                <w:szCs w:val="18"/>
                <w:lang w:val="en-US"/>
              </w:rPr>
              <w:t>Inschrijver</w:t>
            </w:r>
            <w:proofErr w:type="spellEnd"/>
            <w:r w:rsidRPr="004B22F5">
              <w:rPr>
                <w:rFonts w:ascii="Verdana" w:hAnsi="Verdana" w:cs="Arial"/>
                <w:sz w:val="18"/>
                <w:szCs w:val="18"/>
                <w:lang w:val="en-US"/>
              </w:rPr>
              <w:t>)</w:t>
            </w:r>
          </w:p>
        </w:tc>
        <w:tc>
          <w:tcPr>
            <w:tcW w:w="1939" w:type="dxa"/>
            <w:shd w:val="solid" w:color="BBE0E3" w:fill="BBE0E3"/>
          </w:tcPr>
          <w:p w:rsidR="00FC2398" w:rsidRPr="004B22F5" w:rsidRDefault="00FC2398" w:rsidP="00AE12C7">
            <w:pPr>
              <w:spacing w:line="260" w:lineRule="atLeast"/>
              <w:jc w:val="center"/>
              <w:rPr>
                <w:rFonts w:ascii="Verdana" w:hAnsi="Verdana" w:cs="Arial"/>
                <w:sz w:val="18"/>
                <w:szCs w:val="18"/>
              </w:rPr>
            </w:pPr>
          </w:p>
        </w:tc>
      </w:tr>
      <w:tr w:rsidR="00FC2398" w:rsidRPr="004B22F5" w:rsidTr="00E73CD6">
        <w:tc>
          <w:tcPr>
            <w:tcW w:w="4395" w:type="dxa"/>
          </w:tcPr>
          <w:p w:rsidR="00FC2398" w:rsidRPr="004B22F5" w:rsidRDefault="00FC2398" w:rsidP="00A17FD0">
            <w:pPr>
              <w:pStyle w:val="Koptekst"/>
              <w:tabs>
                <w:tab w:val="clear" w:pos="4536"/>
                <w:tab w:val="clear" w:pos="9072"/>
              </w:tabs>
              <w:spacing w:line="260" w:lineRule="atLeast"/>
              <w:rPr>
                <w:rFonts w:ascii="Verdana" w:hAnsi="Verdana" w:cs="Arial"/>
                <w:sz w:val="18"/>
                <w:szCs w:val="18"/>
                <w:lang w:val="en-US"/>
              </w:rPr>
            </w:pPr>
            <w:proofErr w:type="spellStart"/>
            <w:r w:rsidRPr="004B22F5">
              <w:rPr>
                <w:rFonts w:ascii="Verdana" w:hAnsi="Verdana" w:cs="Arial"/>
                <w:sz w:val="18"/>
                <w:szCs w:val="18"/>
                <w:lang w:val="en-US"/>
              </w:rPr>
              <w:t>Contract</w:t>
            </w:r>
            <w:r w:rsidR="00A17FD0" w:rsidRPr="004B22F5">
              <w:rPr>
                <w:rFonts w:ascii="Verdana" w:hAnsi="Verdana" w:cs="Arial"/>
                <w:sz w:val="18"/>
                <w:szCs w:val="18"/>
                <w:lang w:val="en-US"/>
              </w:rPr>
              <w:t>datum</w:t>
            </w:r>
            <w:proofErr w:type="spellEnd"/>
            <w:r w:rsidRPr="004B22F5">
              <w:rPr>
                <w:rFonts w:ascii="Verdana" w:hAnsi="Verdana" w:cs="Arial"/>
                <w:sz w:val="18"/>
                <w:szCs w:val="18"/>
                <w:lang w:val="en-US"/>
              </w:rPr>
              <w:t xml:space="preserve"> </w:t>
            </w:r>
          </w:p>
        </w:tc>
        <w:tc>
          <w:tcPr>
            <w:tcW w:w="2126" w:type="dxa"/>
          </w:tcPr>
          <w:p w:rsidR="00FC2398" w:rsidRPr="004B22F5" w:rsidRDefault="00FC2398" w:rsidP="00AE12C7">
            <w:pPr>
              <w:spacing w:line="260" w:lineRule="atLeast"/>
              <w:jc w:val="center"/>
              <w:rPr>
                <w:rFonts w:ascii="Verdana" w:hAnsi="Verdana" w:cs="Arial"/>
                <w:sz w:val="18"/>
                <w:szCs w:val="18"/>
                <w:lang w:val="en-US"/>
              </w:rPr>
            </w:pPr>
          </w:p>
        </w:tc>
        <w:tc>
          <w:tcPr>
            <w:tcW w:w="1939" w:type="dxa"/>
          </w:tcPr>
          <w:p w:rsidR="00FC2398" w:rsidRPr="004B22F5" w:rsidRDefault="00FC2398" w:rsidP="00AE12C7">
            <w:pPr>
              <w:spacing w:line="260" w:lineRule="atLeast"/>
              <w:jc w:val="center"/>
              <w:rPr>
                <w:rFonts w:ascii="Verdana" w:hAnsi="Verdana" w:cs="Arial"/>
                <w:sz w:val="18"/>
                <w:szCs w:val="18"/>
                <w:lang w:val="en-US"/>
              </w:rPr>
            </w:pPr>
            <w:r w:rsidRPr="004B22F5">
              <w:rPr>
                <w:rFonts w:ascii="Verdana" w:hAnsi="Verdana" w:cs="Arial"/>
                <w:sz w:val="18"/>
                <w:szCs w:val="18"/>
                <w:lang w:val="en-US"/>
              </w:rPr>
              <w:t>Q4 2016</w:t>
            </w:r>
          </w:p>
        </w:tc>
      </w:tr>
    </w:tbl>
    <w:p w:rsidR="00E27491" w:rsidRPr="004B22F5" w:rsidRDefault="00E27491" w:rsidP="00CB7E6B">
      <w:pPr>
        <w:pStyle w:val="Kop3"/>
      </w:pPr>
      <w:bookmarkStart w:id="19" w:name="_Toc266807122"/>
      <w:bookmarkStart w:id="20" w:name="_Toc408319139"/>
      <w:r w:rsidRPr="004B22F5">
        <w:lastRenderedPageBreak/>
        <w:t>1.7.2</w:t>
      </w:r>
      <w:r w:rsidRPr="004B22F5">
        <w:tab/>
        <w:t>Beschrijving Procedure</w:t>
      </w:r>
      <w:bookmarkEnd w:id="19"/>
      <w:bookmarkEnd w:id="20"/>
    </w:p>
    <w:p w:rsidR="00E27491" w:rsidRPr="004B22F5" w:rsidRDefault="00E27491" w:rsidP="00927F93">
      <w:pPr>
        <w:rPr>
          <w:rFonts w:ascii="Verdana" w:hAnsi="Verdana" w:cs="Arial"/>
          <w:sz w:val="20"/>
          <w:szCs w:val="20"/>
        </w:rPr>
      </w:pPr>
    </w:p>
    <w:p w:rsidR="00E27491" w:rsidRPr="004B22F5" w:rsidRDefault="00E27491" w:rsidP="00E27491">
      <w:pPr>
        <w:rPr>
          <w:rFonts w:ascii="Verdana" w:hAnsi="Verdana" w:cs="Arial"/>
          <w:b/>
          <w:i/>
          <w:sz w:val="20"/>
        </w:rPr>
      </w:pPr>
      <w:r w:rsidRPr="004B22F5">
        <w:rPr>
          <w:rFonts w:ascii="Verdana" w:hAnsi="Verdana" w:cs="Arial"/>
          <w:b/>
          <w:i/>
          <w:sz w:val="20"/>
        </w:rPr>
        <w:t>Selectiefase</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 xml:space="preserve">De aanbestedingsprocedure start met de Selectiefase. Selectie vindt plaats op basis van een beoordeling op uitsluitingsgronden en geschiktheidseisen. De Aanbesteder zal de Gegadigden ten aanzien van wie zich geen uitsluitingsgronden voordoen en die voldoen aan de geschiktheidseisen uitnodigen tot deelneming aan de </w:t>
      </w:r>
      <w:r w:rsidR="00A17FD0" w:rsidRPr="004B22F5">
        <w:rPr>
          <w:rFonts w:ascii="Verdana" w:hAnsi="Verdana" w:cs="Arial"/>
          <w:sz w:val="20"/>
          <w:szCs w:val="20"/>
        </w:rPr>
        <w:t xml:space="preserve">Eerste fase </w:t>
      </w:r>
      <w:r w:rsidR="00C671E7">
        <w:rPr>
          <w:rFonts w:ascii="Verdana" w:hAnsi="Verdana" w:cs="Arial"/>
          <w:sz w:val="20"/>
          <w:szCs w:val="20"/>
        </w:rPr>
        <w:t>D</w:t>
      </w:r>
      <w:r w:rsidRPr="004B22F5">
        <w:rPr>
          <w:rFonts w:ascii="Verdana" w:hAnsi="Verdana" w:cs="Arial"/>
          <w:sz w:val="20"/>
          <w:szCs w:val="20"/>
        </w:rPr>
        <w:t>ialoog.</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De Selectiefase is verder beschreven in Hoofdstuk 3.</w:t>
      </w:r>
    </w:p>
    <w:p w:rsidR="00140EDF" w:rsidRPr="004B22F5" w:rsidRDefault="00140EDF" w:rsidP="00E27491">
      <w:pPr>
        <w:spacing w:line="260" w:lineRule="atLeast"/>
        <w:rPr>
          <w:rFonts w:ascii="Verdana" w:hAnsi="Verdana" w:cs="Arial"/>
          <w:sz w:val="20"/>
          <w:szCs w:val="20"/>
        </w:rPr>
      </w:pPr>
    </w:p>
    <w:p w:rsidR="00EE0EB6" w:rsidRPr="004B22F5" w:rsidRDefault="00EE0EB6" w:rsidP="00E27491">
      <w:pPr>
        <w:rPr>
          <w:rFonts w:ascii="Verdana" w:hAnsi="Verdana" w:cs="Arial"/>
          <w:b/>
          <w:i/>
          <w:sz w:val="20"/>
          <w:szCs w:val="20"/>
        </w:rPr>
      </w:pPr>
    </w:p>
    <w:p w:rsidR="00E27491" w:rsidRPr="004B22F5" w:rsidRDefault="00E27491" w:rsidP="00E27491">
      <w:pPr>
        <w:rPr>
          <w:rFonts w:ascii="Verdana" w:hAnsi="Verdana" w:cs="Arial"/>
          <w:b/>
          <w:i/>
          <w:sz w:val="20"/>
          <w:szCs w:val="20"/>
        </w:rPr>
      </w:pPr>
      <w:r w:rsidRPr="004B22F5">
        <w:rPr>
          <w:rFonts w:ascii="Verdana" w:hAnsi="Verdana" w:cs="Arial"/>
          <w:b/>
          <w:i/>
          <w:sz w:val="20"/>
          <w:szCs w:val="20"/>
        </w:rPr>
        <w:t>Dialoog</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 Aanbesteder maakt gebruik van de in artikel 29 lid 4 van de Richtlijn 2004/18/EG geboden mogelijkheid om de Dialoog in opeenvolgende fasen te laten verlopen. In onderhavige aanbestedingsprocedure bestaat de Dialoog uit de volgende fasen:</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numPr>
          <w:ilvl w:val="0"/>
          <w:numId w:val="1"/>
        </w:numPr>
        <w:spacing w:line="260" w:lineRule="atLeast"/>
        <w:rPr>
          <w:rFonts w:ascii="Verdana" w:hAnsi="Verdana" w:cs="Arial"/>
          <w:sz w:val="20"/>
          <w:szCs w:val="20"/>
        </w:rPr>
      </w:pPr>
      <w:r w:rsidRPr="004B22F5">
        <w:rPr>
          <w:rFonts w:ascii="Verdana" w:hAnsi="Verdana" w:cs="Arial"/>
          <w:sz w:val="20"/>
          <w:szCs w:val="20"/>
        </w:rPr>
        <w:t>Eerste fase Dialoog</w:t>
      </w:r>
    </w:p>
    <w:p w:rsidR="00E27491" w:rsidRPr="004B22F5" w:rsidRDefault="00E27491" w:rsidP="00E27491">
      <w:pPr>
        <w:numPr>
          <w:ilvl w:val="0"/>
          <w:numId w:val="1"/>
        </w:numPr>
        <w:spacing w:line="260" w:lineRule="atLeast"/>
        <w:rPr>
          <w:rFonts w:ascii="Verdana" w:hAnsi="Verdana" w:cs="Arial"/>
          <w:sz w:val="20"/>
          <w:szCs w:val="20"/>
        </w:rPr>
      </w:pPr>
      <w:r w:rsidRPr="004B22F5">
        <w:rPr>
          <w:rFonts w:ascii="Verdana" w:hAnsi="Verdana" w:cs="Arial"/>
          <w:sz w:val="20"/>
          <w:szCs w:val="20"/>
        </w:rPr>
        <w:t>Tweede fase Dialoog</w:t>
      </w:r>
    </w:p>
    <w:p w:rsidR="00E27491" w:rsidRPr="004B22F5" w:rsidRDefault="00E27491" w:rsidP="00E27491">
      <w:pPr>
        <w:spacing w:line="260" w:lineRule="atLeast"/>
        <w:rPr>
          <w:rFonts w:ascii="Verdana" w:hAnsi="Verdana" w:cs="Arial"/>
          <w:sz w:val="20"/>
          <w:szCs w:val="20"/>
        </w:rPr>
      </w:pPr>
    </w:p>
    <w:p w:rsidR="00E27491" w:rsidRPr="004B22F5" w:rsidRDefault="0007106F" w:rsidP="00D864CE">
      <w:pPr>
        <w:spacing w:line="260" w:lineRule="atLeast"/>
        <w:rPr>
          <w:rFonts w:ascii="Verdana" w:hAnsi="Verdana" w:cs="Arial"/>
          <w:sz w:val="20"/>
          <w:szCs w:val="20"/>
        </w:rPr>
      </w:pPr>
      <w:r w:rsidRPr="004B22F5">
        <w:rPr>
          <w:rFonts w:ascii="Verdana" w:hAnsi="Verdana" w:cs="Arial"/>
          <w:sz w:val="20"/>
          <w:szCs w:val="20"/>
        </w:rPr>
        <w:t xml:space="preserve">De Eerste fase Dialoog, waaronder de uitvraag voor het </w:t>
      </w:r>
      <w:proofErr w:type="spellStart"/>
      <w:r w:rsidR="00AE602E" w:rsidRPr="004B22F5">
        <w:rPr>
          <w:rFonts w:ascii="Verdana" w:hAnsi="Verdana" w:cs="Arial"/>
          <w:sz w:val="20"/>
          <w:szCs w:val="20"/>
        </w:rPr>
        <w:t>Riscobeheersplan</w:t>
      </w:r>
      <w:proofErr w:type="spellEnd"/>
      <w:r w:rsidRPr="004B22F5">
        <w:rPr>
          <w:rFonts w:ascii="Verdana" w:hAnsi="Verdana" w:cs="Arial"/>
          <w:sz w:val="20"/>
          <w:szCs w:val="20"/>
        </w:rPr>
        <w:t xml:space="preserve"> </w:t>
      </w:r>
      <w:r w:rsidR="002F3C2C" w:rsidRPr="004B22F5">
        <w:rPr>
          <w:rFonts w:ascii="Verdana" w:hAnsi="Verdana" w:cs="Arial"/>
          <w:sz w:val="20"/>
          <w:szCs w:val="20"/>
        </w:rPr>
        <w:t>o</w:t>
      </w:r>
      <w:r w:rsidR="00EC3CE4" w:rsidRPr="004B22F5">
        <w:rPr>
          <w:rFonts w:ascii="Verdana" w:hAnsi="Verdana" w:cs="Arial"/>
          <w:sz w:val="20"/>
          <w:szCs w:val="20"/>
        </w:rPr>
        <w:t xml:space="preserve">p Hoofdlijnen </w:t>
      </w:r>
      <w:r w:rsidRPr="004B22F5">
        <w:rPr>
          <w:rFonts w:ascii="Verdana" w:hAnsi="Verdana" w:cs="Arial"/>
          <w:sz w:val="20"/>
          <w:szCs w:val="20"/>
        </w:rPr>
        <w:t xml:space="preserve">en de wijze van beoordeling en waardering daarvan, zal nader worden beschreven in de Inschrijvings- en beoordelingsleidraad. </w:t>
      </w:r>
      <w:r w:rsidR="0059529E" w:rsidRPr="004B22F5">
        <w:rPr>
          <w:rFonts w:ascii="Verdana" w:hAnsi="Verdana" w:cs="Arial"/>
          <w:sz w:val="18"/>
          <w:szCs w:val="20"/>
        </w:rPr>
        <w:t>I</w:t>
      </w:r>
      <w:r w:rsidR="00E27491" w:rsidRPr="004B22F5">
        <w:rPr>
          <w:rFonts w:ascii="Verdana" w:hAnsi="Verdana" w:cs="Arial"/>
          <w:sz w:val="20"/>
          <w:szCs w:val="20"/>
        </w:rPr>
        <w:t xml:space="preserve">n de Eerste fase Dialoog wordt </w:t>
      </w:r>
      <w:bookmarkStart w:id="21" w:name="_DV_C13"/>
      <w:r w:rsidR="00E27491" w:rsidRPr="004B22F5">
        <w:rPr>
          <w:rStyle w:val="DeltaViewInsertion"/>
          <w:rFonts w:ascii="Verdana" w:hAnsi="Verdana" w:cs="Arial"/>
          <w:color w:val="auto"/>
          <w:sz w:val="20"/>
          <w:szCs w:val="20"/>
          <w:u w:val="none"/>
        </w:rPr>
        <w:t xml:space="preserve">– voor zover meer dan </w:t>
      </w:r>
      <w:r w:rsidR="004A0F20" w:rsidRPr="004B22F5">
        <w:rPr>
          <w:rStyle w:val="DeltaViewInsertion"/>
          <w:rFonts w:ascii="Verdana" w:hAnsi="Verdana" w:cs="Arial"/>
          <w:color w:val="auto"/>
          <w:sz w:val="20"/>
          <w:szCs w:val="20"/>
          <w:u w:val="none"/>
        </w:rPr>
        <w:t>drie</w:t>
      </w:r>
      <w:r w:rsidR="00E27491" w:rsidRPr="004B22F5">
        <w:rPr>
          <w:rStyle w:val="DeltaViewInsertion"/>
          <w:rFonts w:ascii="Verdana" w:hAnsi="Verdana" w:cs="Arial"/>
          <w:color w:val="auto"/>
          <w:sz w:val="20"/>
          <w:szCs w:val="20"/>
          <w:u w:val="none"/>
        </w:rPr>
        <w:t xml:space="preserve"> Gegadigden aan de minimumeisen blijken te voldoen </w:t>
      </w:r>
      <w:r w:rsidR="00E27491" w:rsidRPr="004B22F5">
        <w:rPr>
          <w:rStyle w:val="DeltaViewInsertion"/>
          <w:rFonts w:ascii="Verdana" w:hAnsi="Verdana" w:cs="Arial"/>
          <w:b/>
          <w:color w:val="auto"/>
          <w:sz w:val="20"/>
          <w:szCs w:val="20"/>
          <w:u w:val="none"/>
        </w:rPr>
        <w:t>–</w:t>
      </w:r>
      <w:r w:rsidR="00E27491" w:rsidRPr="004B22F5">
        <w:rPr>
          <w:rStyle w:val="DeltaViewInsertion"/>
          <w:rFonts w:ascii="Verdana" w:hAnsi="Verdana" w:cs="Arial"/>
          <w:color w:val="auto"/>
          <w:sz w:val="20"/>
          <w:szCs w:val="20"/>
          <w:u w:val="none"/>
        </w:rPr>
        <w:t xml:space="preserve"> </w:t>
      </w:r>
      <w:bookmarkEnd w:id="21"/>
      <w:r w:rsidR="00E27491" w:rsidRPr="004B22F5">
        <w:rPr>
          <w:rFonts w:ascii="Verdana" w:hAnsi="Verdana" w:cs="Arial"/>
          <w:sz w:val="20"/>
          <w:szCs w:val="20"/>
        </w:rPr>
        <w:t xml:space="preserve">het aantal Gegadigden dat voor het vervolg van de aanbestedingsprocedure wordt uitgenodigd teruggebracht tot </w:t>
      </w:r>
      <w:r w:rsidR="004A0F20" w:rsidRPr="004B22F5">
        <w:rPr>
          <w:rFonts w:ascii="Verdana" w:hAnsi="Verdana" w:cs="Arial"/>
          <w:sz w:val="20"/>
          <w:szCs w:val="20"/>
        </w:rPr>
        <w:t>drie</w:t>
      </w:r>
      <w:r w:rsidR="00E27491" w:rsidRPr="004B22F5">
        <w:rPr>
          <w:rFonts w:ascii="Verdana" w:hAnsi="Verdana" w:cs="Arial"/>
          <w:sz w:val="20"/>
          <w:szCs w:val="20"/>
        </w:rPr>
        <w:t>. Dit</w:t>
      </w:r>
      <w:r w:rsidR="002108E6" w:rsidRPr="004B22F5">
        <w:rPr>
          <w:rFonts w:ascii="Verdana" w:hAnsi="Verdana" w:cs="Arial"/>
          <w:sz w:val="20"/>
          <w:szCs w:val="20"/>
        </w:rPr>
        <w:t xml:space="preserve"> </w:t>
      </w:r>
      <w:r w:rsidR="00E27491" w:rsidRPr="004B22F5">
        <w:rPr>
          <w:rFonts w:ascii="Verdana" w:hAnsi="Verdana" w:cs="Arial"/>
          <w:sz w:val="20"/>
          <w:szCs w:val="20"/>
        </w:rPr>
        <w:t>geschied</w:t>
      </w:r>
      <w:r w:rsidR="002108E6" w:rsidRPr="004B22F5">
        <w:rPr>
          <w:rFonts w:ascii="Verdana" w:hAnsi="Verdana" w:cs="Arial"/>
          <w:sz w:val="20"/>
          <w:szCs w:val="20"/>
        </w:rPr>
        <w:t>t</w:t>
      </w:r>
      <w:r w:rsidR="00E27491" w:rsidRPr="004B22F5">
        <w:rPr>
          <w:rFonts w:ascii="Verdana" w:hAnsi="Verdana" w:cs="Arial"/>
          <w:sz w:val="20"/>
          <w:szCs w:val="20"/>
        </w:rPr>
        <w:t xml:space="preserve"> door middel van beoordeling van de </w:t>
      </w:r>
      <w:proofErr w:type="spellStart"/>
      <w:r w:rsidR="00AE602E" w:rsidRPr="004B22F5">
        <w:rPr>
          <w:rFonts w:ascii="Verdana" w:hAnsi="Verdana" w:cs="Arial"/>
          <w:sz w:val="20"/>
          <w:szCs w:val="20"/>
        </w:rPr>
        <w:t>Riscobeheersplannen</w:t>
      </w:r>
      <w:proofErr w:type="spellEnd"/>
      <w:r w:rsidR="003B5478" w:rsidRPr="004B22F5">
        <w:rPr>
          <w:rFonts w:ascii="Verdana" w:hAnsi="Verdana" w:cs="Arial"/>
          <w:sz w:val="20"/>
          <w:szCs w:val="20"/>
        </w:rPr>
        <w:t xml:space="preserve"> </w:t>
      </w:r>
      <w:r w:rsidR="00EC3CE4" w:rsidRPr="004B22F5">
        <w:rPr>
          <w:rFonts w:ascii="Verdana" w:hAnsi="Verdana" w:cs="Arial"/>
          <w:sz w:val="20"/>
          <w:szCs w:val="20"/>
        </w:rPr>
        <w:t xml:space="preserve">op Hoofdlijnen </w:t>
      </w:r>
      <w:r w:rsidR="00E27491" w:rsidRPr="004B22F5">
        <w:rPr>
          <w:rFonts w:ascii="Verdana" w:hAnsi="Verdana" w:cs="Arial"/>
          <w:sz w:val="20"/>
          <w:szCs w:val="20"/>
        </w:rPr>
        <w:t>van de Gegadigden</w:t>
      </w:r>
      <w:r w:rsidR="0007478D" w:rsidRPr="004B22F5">
        <w:rPr>
          <w:rFonts w:ascii="Verdana" w:hAnsi="Verdana" w:cs="Arial"/>
          <w:sz w:val="20"/>
          <w:szCs w:val="20"/>
        </w:rPr>
        <w:t xml:space="preserve">. </w:t>
      </w:r>
      <w:r w:rsidR="004A0F20" w:rsidRPr="004B22F5">
        <w:rPr>
          <w:rFonts w:ascii="Verdana" w:hAnsi="Verdana" w:cs="Arial"/>
          <w:sz w:val="20"/>
          <w:szCs w:val="20"/>
        </w:rPr>
        <w:t xml:space="preserve">De Aanbesteder zal de drie </w:t>
      </w:r>
      <w:r w:rsidR="00E27491" w:rsidRPr="004B22F5">
        <w:rPr>
          <w:rFonts w:ascii="Verdana" w:hAnsi="Verdana" w:cs="Arial"/>
          <w:sz w:val="20"/>
          <w:szCs w:val="20"/>
        </w:rPr>
        <w:t xml:space="preserve">Gegadigden die hij op basis van de beoordeling van hun </w:t>
      </w:r>
      <w:proofErr w:type="spellStart"/>
      <w:r w:rsidR="00AE602E" w:rsidRPr="004B22F5">
        <w:rPr>
          <w:rFonts w:ascii="Verdana" w:hAnsi="Verdana" w:cs="Arial"/>
          <w:sz w:val="20"/>
          <w:szCs w:val="20"/>
        </w:rPr>
        <w:t>Riscobeheersplan</w:t>
      </w:r>
      <w:proofErr w:type="spellEnd"/>
      <w:r w:rsidR="00402CC2" w:rsidRPr="004B22F5">
        <w:rPr>
          <w:rFonts w:ascii="Verdana" w:hAnsi="Verdana" w:cs="Arial"/>
          <w:sz w:val="20"/>
          <w:szCs w:val="20"/>
        </w:rPr>
        <w:t xml:space="preserve"> </w:t>
      </w:r>
      <w:r w:rsidR="00EC3CE4" w:rsidRPr="004B22F5">
        <w:rPr>
          <w:rFonts w:ascii="Verdana" w:hAnsi="Verdana" w:cs="Arial"/>
          <w:sz w:val="20"/>
          <w:szCs w:val="20"/>
        </w:rPr>
        <w:t xml:space="preserve">op Hoofdlijnen </w:t>
      </w:r>
      <w:r w:rsidR="00E27491" w:rsidRPr="004B22F5">
        <w:rPr>
          <w:rFonts w:ascii="Verdana" w:hAnsi="Verdana" w:cs="Arial"/>
          <w:sz w:val="20"/>
          <w:szCs w:val="20"/>
        </w:rPr>
        <w:t xml:space="preserve">heeft geselecteerd, uitnodigen voor </w:t>
      </w:r>
      <w:r w:rsidR="00037EC7" w:rsidRPr="004B22F5">
        <w:rPr>
          <w:rFonts w:ascii="Verdana" w:hAnsi="Verdana" w:cs="Arial"/>
          <w:sz w:val="20"/>
          <w:szCs w:val="20"/>
        </w:rPr>
        <w:t>deelneming</w:t>
      </w:r>
      <w:r w:rsidR="00E27491" w:rsidRPr="004B22F5">
        <w:rPr>
          <w:rFonts w:ascii="Verdana" w:hAnsi="Verdana" w:cs="Arial"/>
          <w:sz w:val="20"/>
          <w:szCs w:val="20"/>
        </w:rPr>
        <w:t xml:space="preserve"> aan de Tweede fase Dialoog.</w:t>
      </w:r>
    </w:p>
    <w:p w:rsidR="00E27491" w:rsidRPr="004B22F5" w:rsidRDefault="00E27491" w:rsidP="00E27491">
      <w:pPr>
        <w:spacing w:line="260" w:lineRule="atLeast"/>
        <w:rPr>
          <w:rFonts w:ascii="Verdana" w:hAnsi="Verdana" w:cs="Arial"/>
          <w:sz w:val="20"/>
          <w:szCs w:val="20"/>
        </w:rPr>
      </w:pPr>
    </w:p>
    <w:p w:rsidR="00F345A9" w:rsidRPr="004B22F5" w:rsidRDefault="0007106F" w:rsidP="007C262A">
      <w:pPr>
        <w:spacing w:line="260" w:lineRule="atLeast"/>
        <w:rPr>
          <w:rFonts w:ascii="Verdana" w:hAnsi="Verdana" w:cs="Arial"/>
          <w:sz w:val="20"/>
          <w:szCs w:val="20"/>
        </w:rPr>
      </w:pPr>
      <w:r w:rsidRPr="004B22F5">
        <w:rPr>
          <w:rFonts w:ascii="Verdana" w:hAnsi="Verdana" w:cs="Arial"/>
          <w:sz w:val="20"/>
          <w:szCs w:val="20"/>
        </w:rPr>
        <w:t xml:space="preserve">De Tweede fase Dialoog zal nader worden beschreven in de Inschrijvings- en beoordelingsleidraad. </w:t>
      </w:r>
      <w:r w:rsidR="007C262A" w:rsidRPr="004B22F5">
        <w:rPr>
          <w:rFonts w:ascii="Verdana" w:hAnsi="Verdana" w:cs="Arial"/>
          <w:sz w:val="20"/>
          <w:szCs w:val="20"/>
        </w:rPr>
        <w:t xml:space="preserve">Tijdens de Tweede fase Dialoog zal de Aanbesteder met de Gegadigden de inhoud van de </w:t>
      </w:r>
      <w:r w:rsidR="0005643D" w:rsidRPr="004B22F5">
        <w:rPr>
          <w:rFonts w:ascii="Verdana" w:hAnsi="Verdana" w:cs="Arial"/>
          <w:sz w:val="20"/>
          <w:szCs w:val="20"/>
        </w:rPr>
        <w:t>DB</w:t>
      </w:r>
      <w:r w:rsidR="00037EC7" w:rsidRPr="004B22F5">
        <w:rPr>
          <w:rFonts w:ascii="Verdana" w:hAnsi="Verdana" w:cs="Arial"/>
          <w:sz w:val="20"/>
          <w:szCs w:val="20"/>
        </w:rPr>
        <w:t>M</w:t>
      </w:r>
      <w:r w:rsidR="007C262A" w:rsidRPr="004B22F5">
        <w:rPr>
          <w:rFonts w:ascii="Verdana" w:hAnsi="Verdana" w:cs="Arial"/>
          <w:sz w:val="20"/>
          <w:szCs w:val="20"/>
        </w:rPr>
        <w:t>-Overeenkomst nader afstemmen</w:t>
      </w:r>
      <w:r w:rsidR="00FA6F97" w:rsidRPr="004B22F5">
        <w:rPr>
          <w:rFonts w:ascii="Verdana" w:hAnsi="Verdana" w:cs="Arial"/>
          <w:sz w:val="20"/>
          <w:szCs w:val="20"/>
        </w:rPr>
        <w:t xml:space="preserve"> en </w:t>
      </w:r>
      <w:r w:rsidR="007C262A" w:rsidRPr="004B22F5">
        <w:rPr>
          <w:rFonts w:ascii="Verdana" w:hAnsi="Verdana" w:cs="Arial"/>
          <w:sz w:val="20"/>
          <w:szCs w:val="20"/>
        </w:rPr>
        <w:t>eventueel bijstellen</w:t>
      </w:r>
      <w:r w:rsidR="00FA6F97" w:rsidRPr="004B22F5">
        <w:rPr>
          <w:rFonts w:ascii="Verdana" w:hAnsi="Verdana" w:cs="Arial"/>
          <w:sz w:val="20"/>
          <w:szCs w:val="20"/>
        </w:rPr>
        <w:t xml:space="preserve">. </w:t>
      </w:r>
    </w:p>
    <w:p w:rsidR="00FC7B50" w:rsidRPr="004B22F5" w:rsidRDefault="00FC7B50" w:rsidP="007C262A">
      <w:pPr>
        <w:spacing w:line="260" w:lineRule="atLeast"/>
        <w:rPr>
          <w:rFonts w:ascii="Verdana" w:hAnsi="Verdana" w:cs="Arial"/>
          <w:sz w:val="20"/>
          <w:szCs w:val="20"/>
        </w:rPr>
      </w:pPr>
    </w:p>
    <w:p w:rsidR="00F345A9" w:rsidRPr="004B22F5" w:rsidRDefault="00E27491" w:rsidP="00F345A9">
      <w:pPr>
        <w:spacing w:line="260" w:lineRule="atLeast"/>
        <w:rPr>
          <w:rFonts w:ascii="Verdana" w:hAnsi="Verdana" w:cs="Arial"/>
          <w:sz w:val="20"/>
          <w:szCs w:val="20"/>
        </w:rPr>
      </w:pPr>
      <w:r w:rsidRPr="004B22F5">
        <w:rPr>
          <w:rFonts w:ascii="Verdana" w:hAnsi="Verdana" w:cs="Arial"/>
          <w:sz w:val="20"/>
          <w:szCs w:val="20"/>
        </w:rPr>
        <w:t>Aan de hand van de resultaten van de Tweede fase Dialoog zal de Aanbesteder de Aanbestedingsdocumenten – voor alle Gegadigden gelijk – kunnen herzien.</w:t>
      </w:r>
      <w:r w:rsidR="0059529E" w:rsidRPr="004B22F5">
        <w:rPr>
          <w:rFonts w:ascii="Verdana" w:hAnsi="Verdana" w:cs="Arial"/>
          <w:sz w:val="20"/>
          <w:szCs w:val="20"/>
        </w:rPr>
        <w:t xml:space="preserve"> </w:t>
      </w:r>
    </w:p>
    <w:p w:rsidR="002F1534" w:rsidRPr="004B22F5" w:rsidRDefault="002F1534" w:rsidP="00F345A9">
      <w:pPr>
        <w:spacing w:line="260" w:lineRule="atLeast"/>
        <w:rPr>
          <w:rFonts w:ascii="Verdana" w:hAnsi="Verdana" w:cs="Arial"/>
          <w:sz w:val="20"/>
          <w:szCs w:val="20"/>
        </w:rPr>
      </w:pPr>
    </w:p>
    <w:p w:rsidR="006478F2" w:rsidRPr="004B22F5" w:rsidRDefault="006478F2" w:rsidP="00E27491">
      <w:pPr>
        <w:spacing w:line="260" w:lineRule="atLeast"/>
        <w:rPr>
          <w:rFonts w:ascii="Verdana" w:hAnsi="Verdana" w:cs="Arial"/>
          <w:sz w:val="20"/>
          <w:szCs w:val="20"/>
        </w:rPr>
      </w:pPr>
    </w:p>
    <w:p w:rsidR="00E27491" w:rsidRPr="004B22F5" w:rsidRDefault="00E27491" w:rsidP="00E27491">
      <w:pPr>
        <w:rPr>
          <w:rFonts w:ascii="Verdana" w:hAnsi="Verdana" w:cs="Arial"/>
          <w:b/>
          <w:i/>
          <w:sz w:val="20"/>
          <w:szCs w:val="20"/>
        </w:rPr>
      </w:pPr>
      <w:r w:rsidRPr="004B22F5">
        <w:rPr>
          <w:rFonts w:ascii="Verdana" w:hAnsi="Verdana" w:cs="Arial"/>
          <w:b/>
          <w:i/>
          <w:sz w:val="20"/>
          <w:szCs w:val="20"/>
        </w:rPr>
        <w:t>Fase Inschrijving</w:t>
      </w:r>
    </w:p>
    <w:p w:rsidR="00BA427A" w:rsidRPr="004B22F5" w:rsidRDefault="00BA427A" w:rsidP="008C210B">
      <w:pPr>
        <w:spacing w:line="260" w:lineRule="atLeast"/>
        <w:rPr>
          <w:rFonts w:ascii="Verdana" w:hAnsi="Verdana" w:cs="Arial"/>
          <w:sz w:val="20"/>
          <w:szCs w:val="20"/>
        </w:rPr>
      </w:pPr>
    </w:p>
    <w:p w:rsidR="008C210B" w:rsidRPr="004B22F5" w:rsidRDefault="00E27491" w:rsidP="008C210B">
      <w:pPr>
        <w:spacing w:line="260" w:lineRule="atLeast"/>
        <w:rPr>
          <w:rFonts w:ascii="Verdana" w:hAnsi="Verdana" w:cs="Arial"/>
          <w:sz w:val="20"/>
          <w:szCs w:val="20"/>
        </w:rPr>
      </w:pPr>
      <w:r w:rsidRPr="004B22F5">
        <w:rPr>
          <w:rFonts w:ascii="Verdana" w:hAnsi="Verdana" w:cs="Arial"/>
          <w:sz w:val="20"/>
          <w:szCs w:val="20"/>
        </w:rPr>
        <w:t xml:space="preserve">Na het beëindigen van de </w:t>
      </w:r>
      <w:r w:rsidR="0071112B" w:rsidRPr="004B22F5">
        <w:rPr>
          <w:rFonts w:ascii="Verdana" w:hAnsi="Verdana" w:cs="Arial"/>
          <w:sz w:val="20"/>
          <w:szCs w:val="20"/>
        </w:rPr>
        <w:t xml:space="preserve">Tweede </w:t>
      </w:r>
      <w:r w:rsidRPr="004B22F5">
        <w:rPr>
          <w:rFonts w:ascii="Verdana" w:hAnsi="Verdana" w:cs="Arial"/>
          <w:sz w:val="20"/>
          <w:szCs w:val="20"/>
        </w:rPr>
        <w:t xml:space="preserve">fase Dialoog door de Aanbesteder volgt de fase Inschrijving. Deze fase </w:t>
      </w:r>
      <w:r w:rsidR="008C7F81" w:rsidRPr="004B22F5">
        <w:rPr>
          <w:rFonts w:ascii="Verdana" w:hAnsi="Verdana" w:cs="Arial"/>
          <w:sz w:val="20"/>
          <w:szCs w:val="20"/>
        </w:rPr>
        <w:t xml:space="preserve">zal worden beschreven in de </w:t>
      </w:r>
      <w:r w:rsidR="00F863EF" w:rsidRPr="004B22F5">
        <w:rPr>
          <w:rFonts w:ascii="Verdana" w:hAnsi="Verdana" w:cs="Arial"/>
          <w:sz w:val="20"/>
          <w:szCs w:val="20"/>
        </w:rPr>
        <w:t>Inschrijvings- en beoordelingsleidraad</w:t>
      </w:r>
      <w:r w:rsidRPr="004B22F5">
        <w:rPr>
          <w:rFonts w:ascii="Verdana" w:hAnsi="Verdana" w:cs="Arial"/>
          <w:sz w:val="20"/>
          <w:szCs w:val="20"/>
        </w:rPr>
        <w:t>.</w:t>
      </w:r>
      <w:r w:rsidR="0059529E" w:rsidRPr="004B22F5">
        <w:rPr>
          <w:rFonts w:ascii="Verdana" w:hAnsi="Verdana" w:cs="Arial"/>
          <w:sz w:val="20"/>
          <w:szCs w:val="20"/>
        </w:rPr>
        <w:t xml:space="preserve"> </w:t>
      </w:r>
      <w:r w:rsidRPr="004B22F5">
        <w:rPr>
          <w:rFonts w:ascii="Verdana" w:hAnsi="Verdana" w:cs="Arial"/>
          <w:sz w:val="20"/>
          <w:szCs w:val="20"/>
        </w:rPr>
        <w:t>Gunning van het Project vindt plaats op basis van het criterium van de economisch meest voordelige inschrijving</w:t>
      </w:r>
      <w:r w:rsidR="0059529E" w:rsidRPr="004B22F5">
        <w:rPr>
          <w:rFonts w:ascii="Verdana" w:hAnsi="Verdana" w:cs="Arial"/>
          <w:sz w:val="20"/>
          <w:szCs w:val="20"/>
        </w:rPr>
        <w:t xml:space="preserve"> (EMVI)</w:t>
      </w:r>
      <w:r w:rsidRPr="004B22F5">
        <w:rPr>
          <w:rFonts w:ascii="Verdana" w:hAnsi="Verdana" w:cs="Arial"/>
          <w:sz w:val="20"/>
          <w:szCs w:val="20"/>
        </w:rPr>
        <w:t xml:space="preserve">. </w:t>
      </w:r>
      <w:r w:rsidR="008C210B" w:rsidRPr="004B22F5">
        <w:rPr>
          <w:rFonts w:ascii="Verdana" w:hAnsi="Verdana" w:cs="Arial"/>
          <w:sz w:val="20"/>
          <w:szCs w:val="20"/>
        </w:rPr>
        <w:t xml:space="preserve">De EMVI-criteria zijn omschreven in </w:t>
      </w:r>
      <w:r w:rsidR="008C210B" w:rsidRPr="004B22F5">
        <w:rPr>
          <w:rFonts w:ascii="Verdana" w:hAnsi="Verdana" w:cs="Arial"/>
          <w:b/>
          <w:sz w:val="20"/>
          <w:szCs w:val="20"/>
        </w:rPr>
        <w:t xml:space="preserve">bijlage </w:t>
      </w:r>
      <w:r w:rsidR="00DF3F4B" w:rsidRPr="004B22F5">
        <w:rPr>
          <w:rFonts w:ascii="Verdana" w:hAnsi="Verdana" w:cs="Arial"/>
          <w:b/>
          <w:sz w:val="20"/>
          <w:szCs w:val="20"/>
        </w:rPr>
        <w:t>3</w:t>
      </w:r>
      <w:r w:rsidR="008C210B" w:rsidRPr="004B22F5">
        <w:rPr>
          <w:rFonts w:ascii="Verdana" w:hAnsi="Verdana" w:cs="Arial"/>
          <w:sz w:val="20"/>
          <w:szCs w:val="20"/>
        </w:rPr>
        <w:t>.</w:t>
      </w:r>
    </w:p>
    <w:p w:rsidR="002F3C2C" w:rsidRPr="004B22F5" w:rsidRDefault="002F3C2C" w:rsidP="00B33953">
      <w:pPr>
        <w:rPr>
          <w:rFonts w:ascii="Verdana" w:hAnsi="Verdana" w:cs="Arial"/>
          <w:b/>
          <w:i/>
          <w:sz w:val="20"/>
          <w:szCs w:val="20"/>
        </w:rPr>
      </w:pPr>
    </w:p>
    <w:p w:rsidR="00B33953" w:rsidRPr="004B22F5" w:rsidRDefault="00B33953" w:rsidP="00B33953">
      <w:pPr>
        <w:rPr>
          <w:rFonts w:ascii="Verdana" w:hAnsi="Verdana" w:cs="Arial"/>
          <w:b/>
          <w:i/>
          <w:sz w:val="20"/>
          <w:szCs w:val="20"/>
        </w:rPr>
      </w:pPr>
      <w:r w:rsidRPr="004B22F5">
        <w:rPr>
          <w:rFonts w:ascii="Verdana" w:hAnsi="Verdana" w:cs="Arial"/>
          <w:b/>
          <w:i/>
          <w:sz w:val="20"/>
          <w:szCs w:val="20"/>
        </w:rPr>
        <w:lastRenderedPageBreak/>
        <w:t>S</w:t>
      </w:r>
      <w:r w:rsidR="00E27491" w:rsidRPr="004B22F5">
        <w:rPr>
          <w:rFonts w:ascii="Verdana" w:hAnsi="Verdana" w:cs="Arial"/>
          <w:b/>
          <w:i/>
          <w:sz w:val="20"/>
          <w:szCs w:val="20"/>
        </w:rPr>
        <w:t>chematische weergave aanbestedingsprocedure</w:t>
      </w:r>
    </w:p>
    <w:p w:rsidR="00CB4182" w:rsidRPr="004B22F5" w:rsidRDefault="00CB4182" w:rsidP="00B33953">
      <w:pPr>
        <w:rPr>
          <w:rFonts w:ascii="Verdana" w:hAnsi="Verdana" w:cs="Arial"/>
          <w:b/>
          <w:i/>
          <w:sz w:val="20"/>
          <w:szCs w:val="20"/>
        </w:rPr>
      </w:pPr>
    </w:p>
    <w:p w:rsidR="0096590D" w:rsidRPr="004B22F5" w:rsidRDefault="001F3AC7" w:rsidP="00B33953">
      <w:pPr>
        <w:rPr>
          <w:rFonts w:ascii="Verdana" w:hAnsi="Verdana" w:cs="Arial"/>
          <w:noProof/>
        </w:rPr>
      </w:pPr>
      <w:r w:rsidRPr="004B22F5">
        <w:rPr>
          <w:rFonts w:ascii="Verdana" w:hAnsi="Verdana" w:cs="Arial"/>
          <w:noProof/>
        </w:rPr>
        <w:drawing>
          <wp:inline distT="0" distB="0" distL="0" distR="0" wp14:anchorId="5C226BB2" wp14:editId="2F8A7585">
            <wp:extent cx="5153025" cy="35909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3590925"/>
                    </a:xfrm>
                    <a:prstGeom prst="rect">
                      <a:avLst/>
                    </a:prstGeom>
                    <a:noFill/>
                    <a:ln>
                      <a:noFill/>
                    </a:ln>
                  </pic:spPr>
                </pic:pic>
              </a:graphicData>
            </a:graphic>
          </wp:inline>
        </w:drawing>
      </w:r>
    </w:p>
    <w:p w:rsidR="00184EFE" w:rsidRPr="004B22F5" w:rsidRDefault="00184EFE" w:rsidP="00E27491">
      <w:pPr>
        <w:spacing w:line="260" w:lineRule="atLeast"/>
        <w:rPr>
          <w:rFonts w:ascii="Verdana" w:hAnsi="Verdana" w:cs="Arial"/>
          <w:sz w:val="20"/>
          <w:szCs w:val="20"/>
        </w:rPr>
      </w:pPr>
    </w:p>
    <w:p w:rsidR="002F1534" w:rsidRPr="004B22F5" w:rsidRDefault="002F1534" w:rsidP="00245143">
      <w:pPr>
        <w:pStyle w:val="Kop2"/>
      </w:pPr>
      <w:bookmarkStart w:id="22" w:name="_Toc266807123"/>
      <w:bookmarkStart w:id="23" w:name="_Toc408319140"/>
    </w:p>
    <w:p w:rsidR="00E27491" w:rsidRPr="004B22F5" w:rsidRDefault="0005643D" w:rsidP="00245143">
      <w:pPr>
        <w:pStyle w:val="Kop2"/>
      </w:pPr>
      <w:r w:rsidRPr="004B22F5">
        <w:t>1.8</w:t>
      </w:r>
      <w:r w:rsidRPr="004B22F5">
        <w:tab/>
        <w:t>Planologische procedure</w:t>
      </w:r>
      <w:r w:rsidR="00E27491" w:rsidRPr="004B22F5">
        <w:t>s</w:t>
      </w:r>
      <w:bookmarkEnd w:id="22"/>
      <w:bookmarkEnd w:id="23"/>
    </w:p>
    <w:p w:rsidR="00E27491" w:rsidRPr="004B22F5" w:rsidRDefault="00E27491" w:rsidP="00E27491">
      <w:pPr>
        <w:spacing w:line="260" w:lineRule="atLeast"/>
        <w:rPr>
          <w:rFonts w:ascii="Verdana" w:hAnsi="Verdana" w:cs="Arial"/>
          <w:sz w:val="20"/>
          <w:szCs w:val="20"/>
        </w:rPr>
      </w:pPr>
    </w:p>
    <w:p w:rsidR="00183F73" w:rsidRPr="004B22F5" w:rsidRDefault="00183F73" w:rsidP="00CE1DD9">
      <w:pPr>
        <w:spacing w:line="260" w:lineRule="atLeast"/>
        <w:rPr>
          <w:rFonts w:ascii="Verdana" w:hAnsi="Verdana" w:cs="Arial"/>
          <w:sz w:val="20"/>
          <w:szCs w:val="20"/>
        </w:rPr>
      </w:pPr>
      <w:r w:rsidRPr="004B22F5">
        <w:rPr>
          <w:rFonts w:ascii="Verdana" w:hAnsi="Verdana" w:cs="Arial"/>
          <w:sz w:val="20"/>
          <w:szCs w:val="20"/>
        </w:rPr>
        <w:t>De beroepsfase van de onderstaande Tracébesluit</w:t>
      </w:r>
      <w:r w:rsidR="00497EC5" w:rsidRPr="004B22F5">
        <w:rPr>
          <w:rFonts w:ascii="Verdana" w:hAnsi="Verdana" w:cs="Arial"/>
          <w:sz w:val="20"/>
          <w:szCs w:val="20"/>
        </w:rPr>
        <w:t>en en het P</w:t>
      </w:r>
      <w:r w:rsidRPr="004B22F5">
        <w:rPr>
          <w:rFonts w:ascii="Verdana" w:hAnsi="Verdana" w:cs="Arial"/>
          <w:sz w:val="20"/>
          <w:szCs w:val="20"/>
        </w:rPr>
        <w:t xml:space="preserve">rovinciaal </w:t>
      </w:r>
      <w:r w:rsidR="00497EC5" w:rsidRPr="004B22F5">
        <w:rPr>
          <w:rFonts w:ascii="Verdana" w:hAnsi="Verdana" w:cs="Arial"/>
          <w:sz w:val="20"/>
          <w:szCs w:val="20"/>
        </w:rPr>
        <w:t>I</w:t>
      </w:r>
      <w:r w:rsidR="007A5456" w:rsidRPr="004B22F5">
        <w:rPr>
          <w:rFonts w:ascii="Verdana" w:hAnsi="Verdana" w:cs="Arial"/>
          <w:sz w:val="20"/>
          <w:szCs w:val="20"/>
        </w:rPr>
        <w:t>npassingsplan is afgelopen</w:t>
      </w:r>
      <w:r w:rsidRPr="004B22F5">
        <w:rPr>
          <w:rFonts w:ascii="Verdana" w:hAnsi="Verdana" w:cs="Arial"/>
          <w:sz w:val="20"/>
          <w:szCs w:val="20"/>
        </w:rPr>
        <w:t xml:space="preserve">. </w:t>
      </w:r>
      <w:r w:rsidR="00FB5820" w:rsidRPr="004B22F5">
        <w:rPr>
          <w:rFonts w:ascii="Verdana" w:hAnsi="Verdana" w:cs="Arial"/>
          <w:sz w:val="20"/>
          <w:szCs w:val="20"/>
        </w:rPr>
        <w:t xml:space="preserve">Het Tracébesluit A4 </w:t>
      </w:r>
      <w:r w:rsidR="00030C1E" w:rsidRPr="004B22F5">
        <w:rPr>
          <w:rFonts w:ascii="Verdana" w:hAnsi="Verdana" w:cs="Arial"/>
          <w:sz w:val="20"/>
          <w:szCs w:val="20"/>
        </w:rPr>
        <w:t>Vlietland–</w:t>
      </w:r>
      <w:r w:rsidR="00FB5820" w:rsidRPr="004B22F5">
        <w:rPr>
          <w:rFonts w:ascii="Verdana" w:hAnsi="Verdana" w:cs="Arial"/>
          <w:sz w:val="20"/>
          <w:szCs w:val="20"/>
        </w:rPr>
        <w:t xml:space="preserve">N14 is op 19 augustus 2015 onherroepelijk geworden. </w:t>
      </w:r>
      <w:r w:rsidR="002637D8" w:rsidRPr="004B22F5">
        <w:rPr>
          <w:rFonts w:ascii="Verdana" w:hAnsi="Verdana" w:cs="Arial"/>
          <w:sz w:val="20"/>
          <w:szCs w:val="20"/>
        </w:rPr>
        <w:t>Naar</w:t>
      </w:r>
      <w:r w:rsidR="003542C4" w:rsidRPr="004B22F5">
        <w:rPr>
          <w:rFonts w:ascii="Verdana" w:hAnsi="Verdana" w:cs="Arial"/>
          <w:sz w:val="20"/>
          <w:szCs w:val="20"/>
        </w:rPr>
        <w:t xml:space="preserve"> verwachting zijn </w:t>
      </w:r>
      <w:r w:rsidR="00FB5820" w:rsidRPr="004B22F5">
        <w:rPr>
          <w:rFonts w:ascii="Verdana" w:hAnsi="Verdana" w:cs="Arial"/>
          <w:sz w:val="20"/>
          <w:szCs w:val="20"/>
        </w:rPr>
        <w:t xml:space="preserve">de andere twee </w:t>
      </w:r>
      <w:r w:rsidR="002637D8" w:rsidRPr="004B22F5">
        <w:rPr>
          <w:rFonts w:ascii="Verdana" w:hAnsi="Verdana" w:cs="Arial"/>
          <w:sz w:val="20"/>
          <w:szCs w:val="20"/>
        </w:rPr>
        <w:t>Tracébesluit</w:t>
      </w:r>
      <w:r w:rsidR="003542C4" w:rsidRPr="004B22F5">
        <w:rPr>
          <w:rFonts w:ascii="Verdana" w:hAnsi="Verdana" w:cs="Arial"/>
          <w:sz w:val="20"/>
          <w:szCs w:val="20"/>
        </w:rPr>
        <w:t xml:space="preserve">en </w:t>
      </w:r>
      <w:r w:rsidR="00FB5820" w:rsidRPr="004B22F5">
        <w:rPr>
          <w:rFonts w:ascii="Verdana" w:hAnsi="Verdana" w:cs="Arial"/>
          <w:sz w:val="20"/>
          <w:szCs w:val="20"/>
        </w:rPr>
        <w:t xml:space="preserve">en </w:t>
      </w:r>
      <w:r w:rsidR="003542C4" w:rsidRPr="004B22F5">
        <w:rPr>
          <w:rFonts w:ascii="Verdana" w:hAnsi="Verdana" w:cs="Arial"/>
          <w:sz w:val="20"/>
          <w:szCs w:val="20"/>
        </w:rPr>
        <w:t xml:space="preserve">het Provinciaal Inpassingsplan </w:t>
      </w:r>
      <w:r w:rsidR="00030C1E" w:rsidRPr="004B22F5">
        <w:rPr>
          <w:rFonts w:ascii="Verdana" w:hAnsi="Verdana" w:cs="Arial"/>
          <w:sz w:val="20"/>
          <w:szCs w:val="20"/>
        </w:rPr>
        <w:t>eind</w:t>
      </w:r>
      <w:r w:rsidR="002637D8" w:rsidRPr="004B22F5">
        <w:rPr>
          <w:rFonts w:ascii="Verdana" w:hAnsi="Verdana" w:cs="Arial"/>
          <w:sz w:val="20"/>
          <w:szCs w:val="20"/>
        </w:rPr>
        <w:t xml:space="preserve"> 2015 onherroepelijk.</w:t>
      </w:r>
    </w:p>
    <w:p w:rsidR="007A5456" w:rsidRPr="004B22F5" w:rsidRDefault="007A5456" w:rsidP="00CE1DD9">
      <w:pPr>
        <w:spacing w:line="260" w:lineRule="atLeast"/>
        <w:rPr>
          <w:rFonts w:ascii="Verdana" w:hAnsi="Verdana" w:cs="Arial"/>
          <w:sz w:val="20"/>
          <w:szCs w:val="20"/>
        </w:rPr>
      </w:pPr>
    </w:p>
    <w:p w:rsidR="005762EB" w:rsidRPr="004B22F5" w:rsidRDefault="00CE1DD9" w:rsidP="00CE1DD9">
      <w:pPr>
        <w:spacing w:line="260" w:lineRule="atLeast"/>
        <w:rPr>
          <w:rFonts w:ascii="Verdana" w:hAnsi="Verdana" w:cs="Arial"/>
          <w:sz w:val="20"/>
          <w:szCs w:val="20"/>
        </w:rPr>
      </w:pPr>
      <w:r w:rsidRPr="004B22F5">
        <w:rPr>
          <w:rFonts w:ascii="Verdana" w:hAnsi="Verdana" w:cs="Arial"/>
          <w:sz w:val="20"/>
          <w:szCs w:val="20"/>
        </w:rPr>
        <w:t xml:space="preserve">In het Tracébesluit A4 </w:t>
      </w:r>
      <w:proofErr w:type="spellStart"/>
      <w:r w:rsidR="00183F73" w:rsidRPr="004B22F5">
        <w:rPr>
          <w:rFonts w:ascii="Verdana" w:hAnsi="Verdana" w:cs="Arial"/>
          <w:sz w:val="20"/>
          <w:szCs w:val="20"/>
        </w:rPr>
        <w:t>RijnlandRoute</w:t>
      </w:r>
      <w:proofErr w:type="spellEnd"/>
      <w:r w:rsidR="00183F73" w:rsidRPr="004B22F5">
        <w:rPr>
          <w:rFonts w:ascii="Verdana" w:hAnsi="Verdana" w:cs="Arial"/>
          <w:sz w:val="20"/>
          <w:szCs w:val="20"/>
        </w:rPr>
        <w:t xml:space="preserve"> d.d. </w:t>
      </w:r>
      <w:r w:rsidRPr="004B22F5">
        <w:rPr>
          <w:rFonts w:ascii="Verdana" w:hAnsi="Verdana" w:cs="Arial"/>
          <w:sz w:val="20"/>
          <w:szCs w:val="20"/>
        </w:rPr>
        <w:t>17 december 2014 is het volgende vastgesteld:</w:t>
      </w:r>
    </w:p>
    <w:p w:rsidR="00CE1DD9" w:rsidRPr="004B22F5" w:rsidRDefault="00497EC5"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r</w:t>
      </w:r>
      <w:r w:rsidR="00CE1DD9" w:rsidRPr="004B22F5">
        <w:rPr>
          <w:rFonts w:ascii="Verdana" w:hAnsi="Verdana"/>
          <w:sz w:val="20"/>
          <w:szCs w:val="20"/>
        </w:rPr>
        <w:t xml:space="preserve">ealisatie van nieuw knooppunt </w:t>
      </w:r>
      <w:proofErr w:type="spellStart"/>
      <w:r w:rsidR="002F3C2C" w:rsidRPr="004B22F5">
        <w:rPr>
          <w:rFonts w:ascii="Verdana" w:hAnsi="Verdana"/>
          <w:sz w:val="20"/>
          <w:szCs w:val="20"/>
        </w:rPr>
        <w:t>Hofv</w:t>
      </w:r>
      <w:r w:rsidRPr="004B22F5">
        <w:rPr>
          <w:rFonts w:ascii="Verdana" w:hAnsi="Verdana"/>
          <w:sz w:val="20"/>
          <w:szCs w:val="20"/>
        </w:rPr>
        <w:t>liet</w:t>
      </w:r>
      <w:proofErr w:type="spellEnd"/>
      <w:r w:rsidRPr="004B22F5">
        <w:rPr>
          <w:rFonts w:ascii="Verdana" w:hAnsi="Verdana"/>
          <w:sz w:val="20"/>
          <w:szCs w:val="20"/>
        </w:rPr>
        <w:t>;</w:t>
      </w:r>
    </w:p>
    <w:p w:rsidR="00CE1DD9" w:rsidRPr="004B22F5" w:rsidRDefault="00497EC5"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v</w:t>
      </w:r>
      <w:r w:rsidR="00CE1DD9" w:rsidRPr="004B22F5">
        <w:rPr>
          <w:rFonts w:ascii="Verdana" w:hAnsi="Verdana"/>
          <w:sz w:val="20"/>
          <w:szCs w:val="20"/>
        </w:rPr>
        <w:t>erlenging van de huidige parallelbanen van de A4 vanaf de aansluiting Zoeterwoude-Dorp naar het nieuwe knooppunt Vlietland. Iedere parallelbaan heeft twee rijstroken, de bestaande rijbanen met drie rijstroken worden</w:t>
      </w:r>
      <w:r w:rsidRPr="004B22F5">
        <w:rPr>
          <w:rFonts w:ascii="Verdana" w:hAnsi="Verdana"/>
          <w:sz w:val="20"/>
          <w:szCs w:val="20"/>
        </w:rPr>
        <w:t xml:space="preserve"> omgebouwd naar twee rijstroken;</w:t>
      </w:r>
    </w:p>
    <w:p w:rsidR="00620F08" w:rsidRPr="004B22F5" w:rsidRDefault="00497EC5" w:rsidP="001473D8">
      <w:pPr>
        <w:pStyle w:val="Lijstalinea"/>
        <w:numPr>
          <w:ilvl w:val="2"/>
          <w:numId w:val="17"/>
        </w:numPr>
        <w:spacing w:line="260" w:lineRule="atLeast"/>
        <w:rPr>
          <w:rFonts w:ascii="Verdana" w:hAnsi="Verdana" w:cs="Times New Roman"/>
          <w:sz w:val="20"/>
          <w:szCs w:val="20"/>
        </w:rPr>
      </w:pPr>
      <w:r w:rsidRPr="004B22F5">
        <w:rPr>
          <w:rFonts w:ascii="Verdana" w:hAnsi="Verdana" w:cs="Times New Roman"/>
          <w:sz w:val="20"/>
          <w:szCs w:val="20"/>
        </w:rPr>
        <w:t>d</w:t>
      </w:r>
      <w:r w:rsidR="00620F08" w:rsidRPr="004B22F5">
        <w:rPr>
          <w:rFonts w:ascii="Verdana" w:hAnsi="Verdana" w:cs="Times New Roman"/>
          <w:sz w:val="20"/>
          <w:szCs w:val="20"/>
        </w:rPr>
        <w:t>e verbreding van de afrit Zoeterwoude-Dorp oostzijde.</w:t>
      </w:r>
    </w:p>
    <w:p w:rsidR="00CE1DD9" w:rsidRPr="004B22F5" w:rsidRDefault="00CE1DD9" w:rsidP="00CE1DD9">
      <w:pPr>
        <w:spacing w:line="260" w:lineRule="atLeast"/>
        <w:rPr>
          <w:rFonts w:ascii="Verdana" w:hAnsi="Verdana" w:cs="Arial"/>
          <w:sz w:val="20"/>
          <w:szCs w:val="20"/>
        </w:rPr>
      </w:pPr>
    </w:p>
    <w:p w:rsidR="00CE1DD9" w:rsidRPr="004B22F5" w:rsidRDefault="00CE1DD9" w:rsidP="00CE1DD9">
      <w:pPr>
        <w:spacing w:line="260" w:lineRule="atLeast"/>
        <w:rPr>
          <w:rFonts w:ascii="Verdana" w:hAnsi="Verdana" w:cs="Arial"/>
          <w:sz w:val="20"/>
          <w:szCs w:val="20"/>
        </w:rPr>
      </w:pPr>
      <w:r w:rsidRPr="004B22F5">
        <w:rPr>
          <w:rFonts w:ascii="Verdana" w:hAnsi="Verdana" w:cs="Arial"/>
          <w:sz w:val="20"/>
          <w:szCs w:val="20"/>
        </w:rPr>
        <w:t>In het T</w:t>
      </w:r>
      <w:r w:rsidR="00183F73" w:rsidRPr="004B22F5">
        <w:rPr>
          <w:rFonts w:ascii="Verdana" w:hAnsi="Verdana" w:cs="Arial"/>
          <w:sz w:val="20"/>
          <w:szCs w:val="20"/>
        </w:rPr>
        <w:t xml:space="preserve">racébesluit A44 d.d. </w:t>
      </w:r>
      <w:r w:rsidRPr="004B22F5">
        <w:rPr>
          <w:rFonts w:ascii="Verdana" w:hAnsi="Verdana" w:cs="Arial"/>
          <w:sz w:val="20"/>
          <w:szCs w:val="20"/>
        </w:rPr>
        <w:t>17 december 2014 is het volgende vastgesteld:</w:t>
      </w:r>
    </w:p>
    <w:p w:rsidR="00CE1DD9"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r</w:t>
      </w:r>
      <w:r w:rsidR="00CE1DD9" w:rsidRPr="004B22F5">
        <w:rPr>
          <w:rFonts w:ascii="Verdana" w:hAnsi="Verdana"/>
          <w:sz w:val="20"/>
          <w:szCs w:val="20"/>
        </w:rPr>
        <w:t>ealisatie van een</w:t>
      </w:r>
      <w:r w:rsidRPr="004B22F5">
        <w:rPr>
          <w:rFonts w:ascii="Verdana" w:hAnsi="Verdana"/>
          <w:sz w:val="20"/>
          <w:szCs w:val="20"/>
        </w:rPr>
        <w:t xml:space="preserve"> nieuw knooppunt nabij </w:t>
      </w:r>
      <w:proofErr w:type="spellStart"/>
      <w:r w:rsidRPr="004B22F5">
        <w:rPr>
          <w:rFonts w:ascii="Verdana" w:hAnsi="Verdana"/>
          <w:sz w:val="20"/>
          <w:szCs w:val="20"/>
        </w:rPr>
        <w:t>Ommedijk</w:t>
      </w:r>
      <w:proofErr w:type="spellEnd"/>
      <w:r w:rsidRPr="004B22F5">
        <w:rPr>
          <w:rFonts w:ascii="Verdana" w:hAnsi="Verdana"/>
          <w:sz w:val="20"/>
          <w:szCs w:val="20"/>
        </w:rPr>
        <w:t>;</w:t>
      </w:r>
    </w:p>
    <w:p w:rsidR="00CE1DD9"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v</w:t>
      </w:r>
      <w:r w:rsidR="00CE1DD9" w:rsidRPr="004B22F5">
        <w:rPr>
          <w:rFonts w:ascii="Verdana" w:hAnsi="Verdana"/>
          <w:sz w:val="20"/>
          <w:szCs w:val="20"/>
        </w:rPr>
        <w:t xml:space="preserve">erbreding van de A44 naar 2x4 rijstroken tussen de aansluiting Leiden-West en het nieuwe knooppunt </w:t>
      </w:r>
      <w:proofErr w:type="spellStart"/>
      <w:r w:rsidR="00140EDF" w:rsidRPr="004B22F5">
        <w:rPr>
          <w:rFonts w:ascii="Verdana" w:hAnsi="Verdana"/>
          <w:sz w:val="20"/>
          <w:szCs w:val="20"/>
        </w:rPr>
        <w:t>Ommedijk</w:t>
      </w:r>
      <w:proofErr w:type="spellEnd"/>
      <w:r w:rsidR="00140EDF" w:rsidRPr="004B22F5">
        <w:rPr>
          <w:rFonts w:ascii="Verdana" w:hAnsi="Verdana"/>
          <w:sz w:val="20"/>
          <w:szCs w:val="20"/>
        </w:rPr>
        <w:t xml:space="preserve"> </w:t>
      </w:r>
      <w:r w:rsidR="00CE1DD9" w:rsidRPr="004B22F5">
        <w:rPr>
          <w:rFonts w:ascii="Verdana" w:hAnsi="Verdana"/>
          <w:sz w:val="20"/>
          <w:szCs w:val="20"/>
        </w:rPr>
        <w:t xml:space="preserve">nabij </w:t>
      </w:r>
      <w:r w:rsidR="00140EDF" w:rsidRPr="004B22F5">
        <w:rPr>
          <w:rFonts w:ascii="Verdana" w:hAnsi="Verdana"/>
          <w:sz w:val="20"/>
          <w:szCs w:val="20"/>
        </w:rPr>
        <w:t xml:space="preserve">buurtschap </w:t>
      </w:r>
      <w:r w:rsidR="00CE1DD9" w:rsidRPr="004B22F5">
        <w:rPr>
          <w:rFonts w:ascii="Verdana" w:hAnsi="Verdana"/>
          <w:sz w:val="20"/>
          <w:szCs w:val="20"/>
        </w:rPr>
        <w:t>Maaldrift</w:t>
      </w:r>
      <w:r w:rsidR="001473D8" w:rsidRPr="004B22F5">
        <w:rPr>
          <w:rFonts w:ascii="Verdana" w:hAnsi="Verdana"/>
          <w:sz w:val="20"/>
          <w:szCs w:val="20"/>
        </w:rPr>
        <w:t>, inclusief reconstructie van de aansluiting Leiden-West</w:t>
      </w:r>
      <w:r w:rsidRPr="004B22F5">
        <w:rPr>
          <w:rFonts w:ascii="Verdana" w:hAnsi="Verdana"/>
          <w:sz w:val="20"/>
          <w:szCs w:val="20"/>
        </w:rPr>
        <w:t>;</w:t>
      </w:r>
    </w:p>
    <w:p w:rsidR="001473D8"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d</w:t>
      </w:r>
      <w:r w:rsidR="00CE1DD9" w:rsidRPr="004B22F5">
        <w:rPr>
          <w:rFonts w:ascii="Verdana" w:hAnsi="Verdana"/>
          <w:sz w:val="20"/>
          <w:szCs w:val="20"/>
        </w:rPr>
        <w:t>it nieuw te realiseren knooppunt verbindt de A4</w:t>
      </w:r>
      <w:r w:rsidR="00BC2421" w:rsidRPr="004B22F5">
        <w:rPr>
          <w:rFonts w:ascii="Verdana" w:hAnsi="Verdana"/>
          <w:sz w:val="20"/>
          <w:szCs w:val="20"/>
        </w:rPr>
        <w:t>4</w:t>
      </w:r>
      <w:r w:rsidR="00CE1DD9" w:rsidRPr="004B22F5">
        <w:rPr>
          <w:rFonts w:ascii="Verdana" w:hAnsi="Verdana"/>
          <w:sz w:val="20"/>
          <w:szCs w:val="20"/>
        </w:rPr>
        <w:t xml:space="preserve"> met de nieuw aan te leggen provinciale verb</w:t>
      </w:r>
      <w:r w:rsidRPr="004B22F5">
        <w:rPr>
          <w:rFonts w:ascii="Verdana" w:hAnsi="Verdana"/>
          <w:sz w:val="20"/>
          <w:szCs w:val="20"/>
        </w:rPr>
        <w:t>indingsweg tussen de A44 en A4.</w:t>
      </w:r>
    </w:p>
    <w:p w:rsidR="00CE1DD9" w:rsidRPr="004B22F5" w:rsidRDefault="00CE1DD9" w:rsidP="00CE1DD9">
      <w:pPr>
        <w:spacing w:line="260" w:lineRule="atLeast"/>
        <w:rPr>
          <w:rFonts w:ascii="Verdana" w:hAnsi="Verdana" w:cs="Arial"/>
          <w:sz w:val="20"/>
          <w:szCs w:val="20"/>
        </w:rPr>
      </w:pPr>
    </w:p>
    <w:p w:rsidR="007A5456" w:rsidRPr="004B22F5" w:rsidRDefault="00EC19C1" w:rsidP="00CE1DD9">
      <w:pPr>
        <w:spacing w:line="260" w:lineRule="atLeast"/>
        <w:rPr>
          <w:rFonts w:ascii="Verdana" w:hAnsi="Verdana" w:cs="Arial"/>
          <w:sz w:val="20"/>
          <w:szCs w:val="20"/>
        </w:rPr>
      </w:pPr>
      <w:r w:rsidRPr="004B22F5">
        <w:rPr>
          <w:rFonts w:ascii="Verdana" w:hAnsi="Verdana" w:cs="Arial"/>
          <w:sz w:val="20"/>
          <w:szCs w:val="20"/>
        </w:rPr>
        <w:t>H</w:t>
      </w:r>
      <w:r w:rsidR="00CE1DD9" w:rsidRPr="004B22F5">
        <w:rPr>
          <w:rFonts w:ascii="Verdana" w:hAnsi="Verdana" w:cs="Arial"/>
          <w:sz w:val="20"/>
          <w:szCs w:val="20"/>
        </w:rPr>
        <w:t xml:space="preserve">et Tracébesluit A4 </w:t>
      </w:r>
      <w:r w:rsidR="00183F73" w:rsidRPr="004B22F5">
        <w:rPr>
          <w:rFonts w:ascii="Verdana" w:hAnsi="Verdana" w:cs="Arial"/>
          <w:sz w:val="20"/>
          <w:szCs w:val="20"/>
        </w:rPr>
        <w:t>Vli</w:t>
      </w:r>
      <w:r w:rsidR="00712D34" w:rsidRPr="004B22F5">
        <w:rPr>
          <w:rFonts w:ascii="Verdana" w:hAnsi="Verdana" w:cs="Arial"/>
          <w:sz w:val="20"/>
          <w:szCs w:val="20"/>
        </w:rPr>
        <w:t>etland – N14</w:t>
      </w:r>
      <w:r w:rsidRPr="004B22F5">
        <w:rPr>
          <w:rFonts w:ascii="Verdana" w:hAnsi="Verdana" w:cs="Arial"/>
          <w:sz w:val="20"/>
          <w:szCs w:val="20"/>
        </w:rPr>
        <w:t xml:space="preserve"> betreft</w:t>
      </w:r>
      <w:r w:rsidR="00CE1DD9" w:rsidRPr="004B22F5">
        <w:rPr>
          <w:rFonts w:ascii="Verdana" w:hAnsi="Verdana" w:cs="Arial"/>
          <w:sz w:val="20"/>
          <w:szCs w:val="20"/>
        </w:rPr>
        <w:t>:</w:t>
      </w:r>
    </w:p>
    <w:p w:rsidR="00CE1DD9"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v</w:t>
      </w:r>
      <w:r w:rsidR="00CE1DD9" w:rsidRPr="004B22F5">
        <w:rPr>
          <w:rFonts w:ascii="Verdana" w:hAnsi="Verdana"/>
          <w:sz w:val="20"/>
          <w:szCs w:val="20"/>
        </w:rPr>
        <w:t xml:space="preserve">erbreding van de A4 van 2x3 naar 2x4 rijstroken tussen de aansluiting bij de N14 en het nieuwe knooppunt </w:t>
      </w:r>
      <w:proofErr w:type="spellStart"/>
      <w:r w:rsidR="002F3C2C" w:rsidRPr="004B22F5">
        <w:rPr>
          <w:rFonts w:ascii="Verdana" w:hAnsi="Verdana"/>
          <w:sz w:val="20"/>
          <w:szCs w:val="20"/>
        </w:rPr>
        <w:t>Hofvliet</w:t>
      </w:r>
      <w:proofErr w:type="spellEnd"/>
      <w:r w:rsidR="00CE1DD9" w:rsidRPr="004B22F5">
        <w:rPr>
          <w:rFonts w:ascii="Verdana" w:hAnsi="Verdana"/>
          <w:sz w:val="20"/>
          <w:szCs w:val="20"/>
        </w:rPr>
        <w:t>.</w:t>
      </w:r>
    </w:p>
    <w:p w:rsidR="00CE1DD9" w:rsidRPr="004B22F5" w:rsidRDefault="00CE1DD9" w:rsidP="00CE1DD9">
      <w:pPr>
        <w:spacing w:line="260" w:lineRule="atLeast"/>
        <w:rPr>
          <w:rFonts w:ascii="Verdana" w:hAnsi="Verdana" w:cs="Arial"/>
          <w:sz w:val="20"/>
          <w:szCs w:val="20"/>
        </w:rPr>
      </w:pPr>
    </w:p>
    <w:p w:rsidR="00CE1DD9" w:rsidRPr="004B22F5" w:rsidRDefault="00CE1DD9" w:rsidP="00CE1DD9">
      <w:pPr>
        <w:spacing w:line="260" w:lineRule="atLeast"/>
        <w:rPr>
          <w:rFonts w:ascii="Verdana" w:hAnsi="Verdana" w:cs="Arial"/>
          <w:sz w:val="20"/>
          <w:szCs w:val="20"/>
        </w:rPr>
      </w:pPr>
      <w:r w:rsidRPr="004B22F5">
        <w:rPr>
          <w:rFonts w:ascii="Verdana" w:hAnsi="Verdana" w:cs="Arial"/>
          <w:sz w:val="20"/>
          <w:szCs w:val="20"/>
        </w:rPr>
        <w:t xml:space="preserve">In het </w:t>
      </w:r>
      <w:r w:rsidR="003542C4" w:rsidRPr="004B22F5">
        <w:rPr>
          <w:rFonts w:ascii="Verdana" w:hAnsi="Verdana" w:cs="Arial"/>
          <w:sz w:val="20"/>
          <w:szCs w:val="20"/>
        </w:rPr>
        <w:t>Provinciaal I</w:t>
      </w:r>
      <w:r w:rsidR="00183F73" w:rsidRPr="004B22F5">
        <w:rPr>
          <w:rFonts w:ascii="Verdana" w:hAnsi="Verdana" w:cs="Arial"/>
          <w:sz w:val="20"/>
          <w:szCs w:val="20"/>
        </w:rPr>
        <w:t xml:space="preserve">npassingsplan d.d. </w:t>
      </w:r>
      <w:r w:rsidRPr="004B22F5">
        <w:rPr>
          <w:rFonts w:ascii="Verdana" w:hAnsi="Verdana" w:cs="Arial"/>
          <w:sz w:val="20"/>
          <w:szCs w:val="20"/>
        </w:rPr>
        <w:t>10 december 2014 is het volgende vastgesteld:</w:t>
      </w:r>
    </w:p>
    <w:p w:rsidR="00CE1DD9"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r</w:t>
      </w:r>
      <w:r w:rsidR="00CE1DD9" w:rsidRPr="004B22F5">
        <w:rPr>
          <w:rFonts w:ascii="Verdana" w:hAnsi="Verdana"/>
          <w:sz w:val="20"/>
          <w:szCs w:val="20"/>
        </w:rPr>
        <w:t xml:space="preserve">ealisatie van een nieuwe regionale stroomweg </w:t>
      </w:r>
      <w:r w:rsidR="00C671E7">
        <w:rPr>
          <w:rFonts w:ascii="Verdana" w:hAnsi="Verdana"/>
          <w:sz w:val="20"/>
          <w:szCs w:val="20"/>
        </w:rPr>
        <w:t xml:space="preserve">(N434) </w:t>
      </w:r>
      <w:r w:rsidR="00CE1DD9" w:rsidRPr="004B22F5">
        <w:rPr>
          <w:rFonts w:ascii="Verdana" w:hAnsi="Verdana"/>
          <w:sz w:val="20"/>
          <w:szCs w:val="20"/>
        </w:rPr>
        <w:t xml:space="preserve">tussen de nieuw aan te leggen knooppunten </w:t>
      </w:r>
      <w:proofErr w:type="spellStart"/>
      <w:r w:rsidR="002F3C2C" w:rsidRPr="004B22F5">
        <w:rPr>
          <w:rFonts w:ascii="Verdana" w:hAnsi="Verdana"/>
          <w:sz w:val="20"/>
          <w:szCs w:val="20"/>
        </w:rPr>
        <w:t>Hofvliet</w:t>
      </w:r>
      <w:proofErr w:type="spellEnd"/>
      <w:r w:rsidR="00CE1DD9" w:rsidRPr="004B22F5">
        <w:rPr>
          <w:rFonts w:ascii="Verdana" w:hAnsi="Verdana"/>
          <w:sz w:val="20"/>
          <w:szCs w:val="20"/>
        </w:rPr>
        <w:t xml:space="preserve"> (A4) en </w:t>
      </w:r>
      <w:proofErr w:type="spellStart"/>
      <w:r w:rsidR="00CE1DD9" w:rsidRPr="004B22F5">
        <w:rPr>
          <w:rFonts w:ascii="Verdana" w:hAnsi="Verdana"/>
          <w:sz w:val="20"/>
          <w:szCs w:val="20"/>
        </w:rPr>
        <w:t>Ommedijk</w:t>
      </w:r>
      <w:proofErr w:type="spellEnd"/>
      <w:r w:rsidR="00CE1DD9" w:rsidRPr="004B22F5">
        <w:rPr>
          <w:rFonts w:ascii="Verdana" w:hAnsi="Verdana"/>
          <w:sz w:val="20"/>
          <w:szCs w:val="20"/>
        </w:rPr>
        <w:t xml:space="preserve"> (A44), waarin opgenomen een boortunnel</w:t>
      </w:r>
      <w:r w:rsidRPr="004B22F5">
        <w:rPr>
          <w:rFonts w:ascii="Verdana" w:hAnsi="Verdana"/>
          <w:sz w:val="20"/>
          <w:szCs w:val="20"/>
        </w:rPr>
        <w:t>;</w:t>
      </w:r>
    </w:p>
    <w:p w:rsidR="00E27491" w:rsidRPr="004B22F5" w:rsidRDefault="00EC19C1" w:rsidP="001473D8">
      <w:pPr>
        <w:pStyle w:val="Lijstalinea"/>
        <w:numPr>
          <w:ilvl w:val="2"/>
          <w:numId w:val="17"/>
        </w:numPr>
        <w:spacing w:line="260" w:lineRule="atLeast"/>
        <w:rPr>
          <w:rFonts w:ascii="Verdana" w:hAnsi="Verdana"/>
          <w:sz w:val="20"/>
          <w:szCs w:val="20"/>
        </w:rPr>
      </w:pPr>
      <w:r w:rsidRPr="004B22F5">
        <w:rPr>
          <w:rFonts w:ascii="Verdana" w:hAnsi="Verdana"/>
          <w:sz w:val="20"/>
          <w:szCs w:val="20"/>
        </w:rPr>
        <w:t>r</w:t>
      </w:r>
      <w:r w:rsidR="001473D8" w:rsidRPr="004B22F5">
        <w:rPr>
          <w:rFonts w:ascii="Verdana" w:hAnsi="Verdana"/>
          <w:sz w:val="20"/>
          <w:szCs w:val="20"/>
        </w:rPr>
        <w:t xml:space="preserve">econstructie van de Plesmanlaan. </w:t>
      </w:r>
    </w:p>
    <w:p w:rsidR="001473D8" w:rsidRPr="004B22F5" w:rsidRDefault="001473D8" w:rsidP="001473D8">
      <w:pPr>
        <w:pStyle w:val="Lijstalinea"/>
        <w:spacing w:line="260" w:lineRule="atLeast"/>
        <w:ind w:left="1800"/>
        <w:rPr>
          <w:rFonts w:ascii="Verdana" w:hAnsi="Verdana"/>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w:t>
      </w:r>
      <w:r w:rsidR="007A5456" w:rsidRPr="004B22F5">
        <w:rPr>
          <w:rFonts w:ascii="Verdana" w:hAnsi="Verdana" w:cs="Arial"/>
          <w:sz w:val="20"/>
          <w:szCs w:val="20"/>
        </w:rPr>
        <w:t xml:space="preserve"> uiteindelijke uitkomsten van bovenstaande planologische procedures</w:t>
      </w:r>
      <w:r w:rsidRPr="004B22F5">
        <w:rPr>
          <w:rFonts w:ascii="Verdana" w:hAnsi="Verdana" w:cs="Arial"/>
          <w:sz w:val="20"/>
          <w:szCs w:val="20"/>
        </w:rPr>
        <w:t xml:space="preserve"> </w:t>
      </w:r>
      <w:r w:rsidR="00342329" w:rsidRPr="004B22F5">
        <w:rPr>
          <w:rFonts w:ascii="Verdana" w:hAnsi="Verdana" w:cs="Arial"/>
          <w:sz w:val="20"/>
          <w:szCs w:val="20"/>
        </w:rPr>
        <w:t xml:space="preserve"> </w:t>
      </w:r>
      <w:r w:rsidRPr="004B22F5">
        <w:rPr>
          <w:rFonts w:ascii="Verdana" w:hAnsi="Verdana" w:cs="Arial"/>
          <w:sz w:val="20"/>
          <w:szCs w:val="20"/>
        </w:rPr>
        <w:t>kunnen een effect hebben op de verdere voortgang van de aanbestedingsprocedure en op de precieze inhoud va</w:t>
      </w:r>
      <w:r w:rsidR="003542C4" w:rsidRPr="004B22F5">
        <w:rPr>
          <w:rFonts w:ascii="Verdana" w:hAnsi="Verdana" w:cs="Arial"/>
          <w:sz w:val="20"/>
          <w:szCs w:val="20"/>
        </w:rPr>
        <w:t>n het Project. Gegadigden moeten</w:t>
      </w:r>
      <w:r w:rsidRPr="004B22F5">
        <w:rPr>
          <w:rFonts w:ascii="Verdana" w:hAnsi="Verdana" w:cs="Arial"/>
          <w:sz w:val="20"/>
          <w:szCs w:val="20"/>
        </w:rPr>
        <w:t xml:space="preserve"> hiermee rekening houden.</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24" w:name="_Toc266807124"/>
      <w:bookmarkStart w:id="25" w:name="_Toc408319141"/>
      <w:r w:rsidRPr="004B22F5">
        <w:t>1.9</w:t>
      </w:r>
      <w:r w:rsidRPr="004B22F5">
        <w:tab/>
        <w:t>Bestuurs</w:t>
      </w:r>
      <w:r w:rsidR="006958B8" w:rsidRPr="004B22F5">
        <w:t>- en uitvoerings</w:t>
      </w:r>
      <w:r w:rsidRPr="004B22F5">
        <w:t>overeenkomsten</w:t>
      </w:r>
      <w:bookmarkEnd w:id="24"/>
      <w:bookmarkEnd w:id="25"/>
    </w:p>
    <w:p w:rsidR="00E27491" w:rsidRPr="004B22F5" w:rsidRDefault="00E27491" w:rsidP="00E27491">
      <w:pPr>
        <w:spacing w:line="260" w:lineRule="atLeast"/>
        <w:rPr>
          <w:rFonts w:ascii="Verdana" w:hAnsi="Verdana" w:cs="Arial"/>
          <w:sz w:val="20"/>
          <w:szCs w:val="20"/>
        </w:rPr>
      </w:pPr>
    </w:p>
    <w:p w:rsidR="00CB4182"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Ter voorbereiding op deze aanbestedingsprocedure he</w:t>
      </w:r>
      <w:r w:rsidR="006958B8" w:rsidRPr="004B22F5">
        <w:rPr>
          <w:rFonts w:ascii="Verdana" w:hAnsi="Verdana" w:cs="Arial"/>
          <w:sz w:val="20"/>
          <w:szCs w:val="20"/>
        </w:rPr>
        <w:t>eft</w:t>
      </w:r>
      <w:r w:rsidRPr="004B22F5">
        <w:rPr>
          <w:rFonts w:ascii="Verdana" w:hAnsi="Verdana" w:cs="Arial"/>
          <w:sz w:val="20"/>
          <w:szCs w:val="20"/>
        </w:rPr>
        <w:t xml:space="preserve"> de Aanbesteder </w:t>
      </w:r>
      <w:r w:rsidR="006958B8" w:rsidRPr="004B22F5">
        <w:rPr>
          <w:rFonts w:ascii="Verdana" w:hAnsi="Verdana" w:cs="Arial"/>
          <w:sz w:val="20"/>
          <w:szCs w:val="20"/>
        </w:rPr>
        <w:t xml:space="preserve">de hieronder vermelde </w:t>
      </w:r>
      <w:r w:rsidRPr="004B22F5">
        <w:rPr>
          <w:rFonts w:ascii="Verdana" w:hAnsi="Verdana" w:cs="Arial"/>
          <w:sz w:val="20"/>
          <w:szCs w:val="20"/>
        </w:rPr>
        <w:t>bestuurs</w:t>
      </w:r>
      <w:r w:rsidR="006958B8" w:rsidRPr="004B22F5">
        <w:rPr>
          <w:rFonts w:ascii="Verdana" w:hAnsi="Verdana" w:cs="Arial"/>
          <w:sz w:val="20"/>
          <w:szCs w:val="20"/>
        </w:rPr>
        <w:t>- en uitvoerings</w:t>
      </w:r>
      <w:r w:rsidRPr="004B22F5">
        <w:rPr>
          <w:rFonts w:ascii="Verdana" w:hAnsi="Verdana" w:cs="Arial"/>
          <w:sz w:val="20"/>
          <w:szCs w:val="20"/>
        </w:rPr>
        <w:t>overeenkomst</w:t>
      </w:r>
      <w:r w:rsidR="006958B8" w:rsidRPr="004B22F5">
        <w:rPr>
          <w:rFonts w:ascii="Verdana" w:hAnsi="Verdana" w:cs="Arial"/>
          <w:sz w:val="20"/>
          <w:szCs w:val="20"/>
        </w:rPr>
        <w:t>en</w:t>
      </w:r>
      <w:r w:rsidRPr="004B22F5">
        <w:rPr>
          <w:rFonts w:ascii="Verdana" w:hAnsi="Verdana" w:cs="Arial"/>
          <w:sz w:val="20"/>
          <w:szCs w:val="20"/>
        </w:rPr>
        <w:t xml:space="preserve"> gesloten. </w:t>
      </w:r>
      <w:r w:rsidR="00CB4182" w:rsidRPr="004B22F5">
        <w:rPr>
          <w:rFonts w:ascii="Verdana" w:hAnsi="Verdana" w:cs="Arial"/>
          <w:sz w:val="20"/>
          <w:szCs w:val="20"/>
        </w:rPr>
        <w:t xml:space="preserve">De gegevens worden gedurende de aanbestedingsprocedure geactualiseerd. </w:t>
      </w:r>
    </w:p>
    <w:p w:rsidR="00A17FD0" w:rsidRPr="004B22F5" w:rsidRDefault="00A17FD0" w:rsidP="00E27491">
      <w:pPr>
        <w:spacing w:line="260" w:lineRule="atLeast"/>
        <w:rPr>
          <w:rFonts w:ascii="Verdana" w:hAnsi="Verdana" w:cs="Arial"/>
          <w:sz w:val="20"/>
          <w:szCs w:val="20"/>
        </w:rPr>
      </w:pPr>
    </w:p>
    <w:p w:rsidR="00CB4182" w:rsidRPr="004B22F5" w:rsidRDefault="00CB4182" w:rsidP="00E27491">
      <w:pPr>
        <w:spacing w:line="260" w:lineRule="atLeast"/>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86"/>
        <w:gridCol w:w="2268"/>
      </w:tblGrid>
      <w:tr w:rsidR="00DF3F4B" w:rsidRPr="004B22F5" w:rsidTr="00C73F1A">
        <w:trPr>
          <w:trHeight w:val="425"/>
        </w:trPr>
        <w:tc>
          <w:tcPr>
            <w:tcW w:w="2518" w:type="dxa"/>
            <w:shd w:val="clear" w:color="auto" w:fill="C0C0C0"/>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Partij</w:t>
            </w:r>
          </w:p>
        </w:tc>
        <w:tc>
          <w:tcPr>
            <w:tcW w:w="3686" w:type="dxa"/>
            <w:shd w:val="clear" w:color="auto" w:fill="C0C0C0"/>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Omschrijving overeenkomst</w:t>
            </w:r>
          </w:p>
        </w:tc>
        <w:tc>
          <w:tcPr>
            <w:tcW w:w="2268" w:type="dxa"/>
            <w:shd w:val="clear" w:color="auto" w:fill="C0C0C0"/>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Datum overeenkomst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Provincie Zuid-Holland en het Ministerie van Infrastructuur &amp; Milieu</w:t>
            </w:r>
          </w:p>
        </w:tc>
        <w:tc>
          <w:tcPr>
            <w:tcW w:w="3686" w:type="dxa"/>
          </w:tcPr>
          <w:p w:rsidR="00DF3F4B" w:rsidRPr="004B22F5" w:rsidRDefault="00DF3F4B" w:rsidP="001473D8">
            <w:pPr>
              <w:pStyle w:val="Lijstalinea"/>
              <w:numPr>
                <w:ilvl w:val="0"/>
                <w:numId w:val="22"/>
              </w:numPr>
              <w:spacing w:line="260" w:lineRule="atLeast"/>
              <w:rPr>
                <w:rFonts w:ascii="Verdana" w:hAnsi="Verdana"/>
                <w:sz w:val="20"/>
                <w:szCs w:val="20"/>
              </w:rPr>
            </w:pPr>
            <w:r w:rsidRPr="004B22F5">
              <w:rPr>
                <w:rFonts w:ascii="Verdana" w:hAnsi="Verdana"/>
                <w:sz w:val="20"/>
                <w:szCs w:val="20"/>
              </w:rPr>
              <w:t>bestuurlijke overeenkomst</w:t>
            </w:r>
          </w:p>
          <w:p w:rsidR="00DF3F4B" w:rsidRPr="004B22F5" w:rsidRDefault="00DF3F4B" w:rsidP="001473D8">
            <w:pPr>
              <w:pStyle w:val="Lijstalinea"/>
              <w:numPr>
                <w:ilvl w:val="0"/>
                <w:numId w:val="22"/>
              </w:numPr>
              <w:spacing w:line="260" w:lineRule="atLeast"/>
              <w:rPr>
                <w:rFonts w:ascii="Verdana" w:hAnsi="Verdana"/>
                <w:sz w:val="20"/>
                <w:szCs w:val="20"/>
              </w:rPr>
            </w:pPr>
            <w:r w:rsidRPr="004B22F5">
              <w:rPr>
                <w:rFonts w:ascii="Verdana" w:hAnsi="Verdana"/>
                <w:sz w:val="20"/>
                <w:szCs w:val="20"/>
              </w:rPr>
              <w:t>samenwerkingsovereenkomst</w:t>
            </w:r>
          </w:p>
          <w:p w:rsidR="00DF3F4B" w:rsidRPr="004B22F5" w:rsidRDefault="00DF3F4B" w:rsidP="001473D8">
            <w:pPr>
              <w:pStyle w:val="Lijstalinea"/>
              <w:numPr>
                <w:ilvl w:val="0"/>
                <w:numId w:val="22"/>
              </w:numPr>
              <w:spacing w:line="260" w:lineRule="atLeast"/>
              <w:rPr>
                <w:rFonts w:ascii="Verdana" w:hAnsi="Verdana"/>
                <w:sz w:val="20"/>
                <w:szCs w:val="20"/>
              </w:rPr>
            </w:pPr>
            <w:r w:rsidRPr="004B22F5">
              <w:rPr>
                <w:rFonts w:ascii="Verdana" w:hAnsi="Verdana"/>
                <w:sz w:val="20"/>
                <w:szCs w:val="20"/>
              </w:rPr>
              <w:t>partnering overeenkomst</w:t>
            </w:r>
          </w:p>
        </w:tc>
        <w:tc>
          <w:tcPr>
            <w:tcW w:w="226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12 september 2013</w:t>
            </w:r>
          </w:p>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17 maart 2015</w:t>
            </w:r>
          </w:p>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23 april 2015</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Leiden</w:t>
            </w:r>
          </w:p>
        </w:tc>
        <w:tc>
          <w:tcPr>
            <w:tcW w:w="3686" w:type="dxa"/>
          </w:tcPr>
          <w:p w:rsidR="00DF3F4B" w:rsidRPr="004B22F5" w:rsidRDefault="00DF3F4B" w:rsidP="001473D8">
            <w:pPr>
              <w:pStyle w:val="Lijstalinea"/>
              <w:numPr>
                <w:ilvl w:val="0"/>
                <w:numId w:val="23"/>
              </w:numPr>
              <w:spacing w:line="260" w:lineRule="atLeast"/>
              <w:rPr>
                <w:rFonts w:ascii="Verdana" w:hAnsi="Verdana"/>
                <w:sz w:val="20"/>
                <w:szCs w:val="20"/>
              </w:rPr>
            </w:pPr>
            <w:r w:rsidRPr="004B22F5">
              <w:rPr>
                <w:rFonts w:ascii="Verdana" w:hAnsi="Verdana"/>
                <w:sz w:val="20"/>
                <w:szCs w:val="20"/>
              </w:rPr>
              <w:t>samenwerkingsovereenkomst (gereed voor ondertekening)</w:t>
            </w:r>
          </w:p>
          <w:p w:rsidR="00DF3F4B" w:rsidRPr="004B22F5" w:rsidRDefault="00DF3F4B" w:rsidP="001473D8">
            <w:pPr>
              <w:pStyle w:val="Lijstalinea"/>
              <w:numPr>
                <w:ilvl w:val="0"/>
                <w:numId w:val="23"/>
              </w:numPr>
              <w:spacing w:line="260" w:lineRule="atLeast"/>
              <w:rPr>
                <w:rFonts w:ascii="Verdana" w:hAnsi="Verdana"/>
                <w:sz w:val="20"/>
                <w:szCs w:val="20"/>
              </w:rPr>
            </w:pPr>
            <w:r w:rsidRPr="004B22F5">
              <w:rPr>
                <w:rFonts w:ascii="Verdana" w:hAnsi="Verdana"/>
                <w:sz w:val="20"/>
                <w:szCs w:val="20"/>
              </w:rPr>
              <w:t>uitvoeringsovereenkomst concept</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Katwijk</w:t>
            </w:r>
          </w:p>
        </w:tc>
        <w:tc>
          <w:tcPr>
            <w:tcW w:w="3686" w:type="dxa"/>
          </w:tcPr>
          <w:p w:rsidR="00DF3F4B" w:rsidRPr="004B22F5" w:rsidRDefault="00DF3F4B" w:rsidP="00B57DC7">
            <w:pPr>
              <w:pStyle w:val="Lijstalinea"/>
              <w:numPr>
                <w:ilvl w:val="0"/>
                <w:numId w:val="43"/>
              </w:numPr>
              <w:spacing w:line="260" w:lineRule="atLeast"/>
              <w:ind w:left="371"/>
              <w:rPr>
                <w:rFonts w:ascii="Verdana" w:hAnsi="Verdana"/>
                <w:sz w:val="20"/>
                <w:szCs w:val="20"/>
              </w:rPr>
            </w:pPr>
            <w:r w:rsidRPr="004B22F5">
              <w:rPr>
                <w:rFonts w:ascii="Verdana" w:hAnsi="Verdana"/>
                <w:sz w:val="20"/>
                <w:szCs w:val="20"/>
              </w:rPr>
              <w:t xml:space="preserve">uitvoeringsovereenkomst </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Wassenaar</w:t>
            </w:r>
          </w:p>
        </w:tc>
        <w:tc>
          <w:tcPr>
            <w:tcW w:w="3686" w:type="dxa"/>
          </w:tcPr>
          <w:p w:rsidR="00DF3F4B" w:rsidRPr="004B22F5" w:rsidRDefault="00DF3F4B" w:rsidP="00B57DC7">
            <w:pPr>
              <w:pStyle w:val="Lijstalinea"/>
              <w:numPr>
                <w:ilvl w:val="0"/>
                <w:numId w:val="43"/>
              </w:numPr>
              <w:spacing w:line="260" w:lineRule="atLeast"/>
              <w:ind w:left="371"/>
              <w:rPr>
                <w:rFonts w:ascii="Verdana" w:hAnsi="Verdana"/>
                <w:sz w:val="20"/>
                <w:szCs w:val="20"/>
              </w:rPr>
            </w:pPr>
            <w:r w:rsidRPr="004B22F5">
              <w:rPr>
                <w:rFonts w:ascii="Verdana" w:hAnsi="Verdana"/>
                <w:sz w:val="20"/>
                <w:szCs w:val="20"/>
              </w:rPr>
              <w:t xml:space="preserve">uitvoeringsovereenkomst </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Oegstgeest</w:t>
            </w:r>
          </w:p>
        </w:tc>
        <w:tc>
          <w:tcPr>
            <w:tcW w:w="3686" w:type="dxa"/>
          </w:tcPr>
          <w:p w:rsidR="00DF3F4B" w:rsidRPr="004B22F5" w:rsidRDefault="00DF3F4B" w:rsidP="00B57DC7">
            <w:pPr>
              <w:pStyle w:val="Lijstalinea"/>
              <w:numPr>
                <w:ilvl w:val="0"/>
                <w:numId w:val="49"/>
              </w:numPr>
              <w:spacing w:line="260" w:lineRule="atLeast"/>
              <w:ind w:left="371"/>
              <w:rPr>
                <w:rFonts w:ascii="Verdana" w:hAnsi="Verdana"/>
                <w:sz w:val="20"/>
                <w:szCs w:val="20"/>
              </w:rPr>
            </w:pPr>
            <w:r w:rsidRPr="004B22F5">
              <w:rPr>
                <w:rFonts w:ascii="Verdana" w:hAnsi="Verdana"/>
                <w:sz w:val="20"/>
                <w:szCs w:val="20"/>
              </w:rPr>
              <w:t xml:space="preserve">uitvoeringsovereenkomst </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695974" w:rsidP="001238C9">
            <w:pPr>
              <w:spacing w:line="260" w:lineRule="atLeast"/>
              <w:rPr>
                <w:rFonts w:ascii="Verdana" w:hAnsi="Verdana" w:cs="Arial"/>
                <w:sz w:val="20"/>
                <w:szCs w:val="20"/>
              </w:rPr>
            </w:pPr>
            <w:r w:rsidRPr="004B22F5">
              <w:rPr>
                <w:rFonts w:ascii="Verdana" w:hAnsi="Verdana" w:cs="Arial"/>
                <w:sz w:val="20"/>
                <w:szCs w:val="20"/>
              </w:rPr>
              <w:t>waterschap H</w:t>
            </w:r>
            <w:r w:rsidR="00DF3F4B" w:rsidRPr="004B22F5">
              <w:rPr>
                <w:rFonts w:ascii="Verdana" w:hAnsi="Verdana" w:cs="Arial"/>
                <w:sz w:val="20"/>
                <w:szCs w:val="20"/>
              </w:rPr>
              <w:t>oogheemraadschap Rijnland</w:t>
            </w:r>
          </w:p>
        </w:tc>
        <w:tc>
          <w:tcPr>
            <w:tcW w:w="3686" w:type="dxa"/>
          </w:tcPr>
          <w:p w:rsidR="00DF3F4B" w:rsidRPr="004B22F5" w:rsidRDefault="00A17FD0" w:rsidP="00B57DC7">
            <w:pPr>
              <w:pStyle w:val="Lijstalinea"/>
              <w:numPr>
                <w:ilvl w:val="0"/>
                <w:numId w:val="49"/>
              </w:numPr>
              <w:spacing w:line="260" w:lineRule="atLeast"/>
              <w:ind w:left="371"/>
              <w:rPr>
                <w:rFonts w:ascii="Verdana" w:hAnsi="Verdana"/>
                <w:sz w:val="20"/>
                <w:szCs w:val="20"/>
              </w:rPr>
            </w:pPr>
            <w:r w:rsidRPr="004B22F5">
              <w:rPr>
                <w:rFonts w:ascii="Verdana" w:hAnsi="Verdana"/>
                <w:sz w:val="20"/>
                <w:szCs w:val="20"/>
              </w:rPr>
              <w:t>uitvoeringsovereenkomst</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Voorschoten</w:t>
            </w:r>
          </w:p>
        </w:tc>
        <w:tc>
          <w:tcPr>
            <w:tcW w:w="3686" w:type="dxa"/>
          </w:tcPr>
          <w:p w:rsidR="00DF3F4B" w:rsidRPr="004B22F5" w:rsidRDefault="00DF3F4B" w:rsidP="001473D8">
            <w:pPr>
              <w:pStyle w:val="Lijstalinea"/>
              <w:numPr>
                <w:ilvl w:val="0"/>
                <w:numId w:val="24"/>
              </w:numPr>
              <w:spacing w:line="260" w:lineRule="atLeast"/>
              <w:rPr>
                <w:rFonts w:ascii="Verdana" w:hAnsi="Verdana"/>
                <w:sz w:val="20"/>
                <w:szCs w:val="20"/>
              </w:rPr>
            </w:pPr>
            <w:r w:rsidRPr="004B22F5">
              <w:rPr>
                <w:rFonts w:ascii="Verdana" w:hAnsi="Verdana"/>
                <w:sz w:val="20"/>
                <w:szCs w:val="20"/>
              </w:rPr>
              <w:t>bestuurlijke overeenkomst</w:t>
            </w:r>
          </w:p>
          <w:p w:rsidR="00DF3F4B" w:rsidRPr="004B22F5" w:rsidRDefault="00DF3F4B" w:rsidP="00A17FD0">
            <w:pPr>
              <w:pStyle w:val="Lijstalinea"/>
              <w:numPr>
                <w:ilvl w:val="0"/>
                <w:numId w:val="24"/>
              </w:numPr>
              <w:spacing w:line="260" w:lineRule="atLeast"/>
              <w:rPr>
                <w:rFonts w:ascii="Verdana" w:hAnsi="Verdana"/>
                <w:sz w:val="20"/>
                <w:szCs w:val="20"/>
              </w:rPr>
            </w:pPr>
            <w:r w:rsidRPr="004B22F5">
              <w:rPr>
                <w:rFonts w:ascii="Verdana" w:hAnsi="Verdana"/>
                <w:sz w:val="20"/>
                <w:szCs w:val="20"/>
              </w:rPr>
              <w:t xml:space="preserve">brief </w:t>
            </w:r>
          </w:p>
        </w:tc>
        <w:tc>
          <w:tcPr>
            <w:tcW w:w="226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4 november 2013</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Leidschendam-Voorburg</w:t>
            </w:r>
          </w:p>
        </w:tc>
        <w:tc>
          <w:tcPr>
            <w:tcW w:w="3686" w:type="dxa"/>
          </w:tcPr>
          <w:p w:rsidR="00DF3F4B" w:rsidRPr="004B22F5" w:rsidRDefault="00DF3F4B" w:rsidP="00242885">
            <w:pPr>
              <w:pStyle w:val="Lijstalinea"/>
              <w:numPr>
                <w:ilvl w:val="0"/>
                <w:numId w:val="24"/>
              </w:numPr>
              <w:spacing w:line="260" w:lineRule="atLeast"/>
              <w:rPr>
                <w:rFonts w:ascii="Verdana" w:hAnsi="Verdana"/>
                <w:sz w:val="20"/>
                <w:szCs w:val="20"/>
              </w:rPr>
            </w:pPr>
            <w:r w:rsidRPr="004B22F5">
              <w:rPr>
                <w:rFonts w:ascii="Verdana" w:hAnsi="Verdana"/>
                <w:sz w:val="20"/>
                <w:szCs w:val="20"/>
              </w:rPr>
              <w:t xml:space="preserve">brief </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r w:rsidR="00DF3F4B" w:rsidRPr="004B22F5" w:rsidTr="00C73F1A">
        <w:tc>
          <w:tcPr>
            <w:tcW w:w="2518" w:type="dxa"/>
          </w:tcPr>
          <w:p w:rsidR="00DF3F4B" w:rsidRPr="004B22F5" w:rsidRDefault="00DF3F4B" w:rsidP="001238C9">
            <w:pPr>
              <w:spacing w:line="260" w:lineRule="atLeast"/>
              <w:rPr>
                <w:rFonts w:ascii="Verdana" w:hAnsi="Verdana" w:cs="Arial"/>
                <w:sz w:val="20"/>
                <w:szCs w:val="20"/>
              </w:rPr>
            </w:pPr>
            <w:r w:rsidRPr="004B22F5">
              <w:rPr>
                <w:rFonts w:ascii="Verdana" w:hAnsi="Verdana" w:cs="Arial"/>
                <w:sz w:val="20"/>
                <w:szCs w:val="20"/>
              </w:rPr>
              <w:t>gemeente Zoeterwoude</w:t>
            </w:r>
          </w:p>
        </w:tc>
        <w:tc>
          <w:tcPr>
            <w:tcW w:w="3686" w:type="dxa"/>
          </w:tcPr>
          <w:p w:rsidR="00DF3F4B" w:rsidRPr="004B22F5" w:rsidRDefault="00DF3F4B" w:rsidP="00242885">
            <w:pPr>
              <w:pStyle w:val="Lijstalinea"/>
              <w:numPr>
                <w:ilvl w:val="0"/>
                <w:numId w:val="24"/>
              </w:numPr>
              <w:spacing w:line="260" w:lineRule="atLeast"/>
              <w:rPr>
                <w:rFonts w:ascii="Verdana" w:hAnsi="Verdana"/>
                <w:sz w:val="20"/>
                <w:szCs w:val="20"/>
              </w:rPr>
            </w:pPr>
            <w:r w:rsidRPr="004B22F5">
              <w:rPr>
                <w:rFonts w:ascii="Verdana" w:hAnsi="Verdana"/>
                <w:sz w:val="20"/>
                <w:szCs w:val="20"/>
              </w:rPr>
              <w:t xml:space="preserve">brief </w:t>
            </w:r>
          </w:p>
        </w:tc>
        <w:tc>
          <w:tcPr>
            <w:tcW w:w="2268" w:type="dxa"/>
          </w:tcPr>
          <w:p w:rsidR="00DF3F4B" w:rsidRPr="004B22F5" w:rsidRDefault="00A17FD0" w:rsidP="001238C9">
            <w:pPr>
              <w:spacing w:line="260" w:lineRule="atLeast"/>
              <w:rPr>
                <w:rFonts w:ascii="Verdana" w:hAnsi="Verdana" w:cs="Arial"/>
                <w:sz w:val="20"/>
                <w:szCs w:val="20"/>
              </w:rPr>
            </w:pPr>
            <w:proofErr w:type="spellStart"/>
            <w:r w:rsidRPr="004B22F5">
              <w:rPr>
                <w:rFonts w:ascii="Verdana" w:hAnsi="Verdana" w:cs="Arial"/>
                <w:sz w:val="20"/>
                <w:szCs w:val="20"/>
              </w:rPr>
              <w:t>n.t.b</w:t>
            </w:r>
            <w:proofErr w:type="spellEnd"/>
            <w:r w:rsidRPr="004B22F5">
              <w:rPr>
                <w:rFonts w:ascii="Verdana" w:hAnsi="Verdana" w:cs="Arial"/>
                <w:sz w:val="20"/>
                <w:szCs w:val="20"/>
              </w:rPr>
              <w:t>.</w:t>
            </w:r>
          </w:p>
        </w:tc>
      </w:tr>
    </w:tbl>
    <w:p w:rsidR="00CB4182" w:rsidRPr="004B22F5" w:rsidRDefault="00CB4182" w:rsidP="00E27491">
      <w:pPr>
        <w:pStyle w:val="Kop1"/>
        <w:spacing w:line="260" w:lineRule="atLeast"/>
        <w:ind w:left="0" w:hanging="540"/>
        <w:rPr>
          <w:rFonts w:ascii="Verdana" w:hAnsi="Verdana"/>
          <w:sz w:val="20"/>
          <w:szCs w:val="20"/>
        </w:rPr>
      </w:pPr>
      <w:bookmarkStart w:id="26" w:name="_Toc266807126"/>
      <w:bookmarkStart w:id="27" w:name="_Toc408319142"/>
    </w:p>
    <w:p w:rsidR="00CB4182" w:rsidRPr="004B22F5" w:rsidRDefault="00CB4182">
      <w:pPr>
        <w:rPr>
          <w:rFonts w:ascii="Verdana" w:hAnsi="Verdana" w:cs="Arial"/>
          <w:b/>
          <w:bCs/>
          <w:kern w:val="32"/>
          <w:sz w:val="20"/>
          <w:szCs w:val="20"/>
        </w:rPr>
      </w:pPr>
      <w:r w:rsidRPr="004B22F5">
        <w:rPr>
          <w:rFonts w:ascii="Verdana" w:hAnsi="Verdana"/>
          <w:sz w:val="20"/>
          <w:szCs w:val="20"/>
        </w:rPr>
        <w:br w:type="page"/>
      </w:r>
    </w:p>
    <w:p w:rsidR="00E27491" w:rsidRPr="004B22F5" w:rsidRDefault="00E27491" w:rsidP="00E27491">
      <w:pPr>
        <w:pStyle w:val="Kop1"/>
        <w:spacing w:line="260" w:lineRule="atLeast"/>
        <w:ind w:left="0" w:hanging="540"/>
        <w:rPr>
          <w:rFonts w:ascii="Verdana" w:hAnsi="Verdana"/>
          <w:sz w:val="20"/>
          <w:szCs w:val="20"/>
        </w:rPr>
      </w:pPr>
      <w:r w:rsidRPr="004B22F5">
        <w:rPr>
          <w:rFonts w:ascii="Verdana" w:hAnsi="Verdana"/>
          <w:sz w:val="20"/>
          <w:szCs w:val="20"/>
        </w:rPr>
        <w:lastRenderedPageBreak/>
        <w:t>2</w:t>
      </w:r>
      <w:r w:rsidRPr="004B22F5">
        <w:rPr>
          <w:rFonts w:ascii="Verdana" w:hAnsi="Verdana"/>
          <w:sz w:val="20"/>
          <w:szCs w:val="20"/>
        </w:rPr>
        <w:tab/>
        <w:t>Algemene informatie</w:t>
      </w:r>
      <w:bookmarkEnd w:id="26"/>
      <w:bookmarkEnd w:id="27"/>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28" w:name="_Toc266807127"/>
      <w:bookmarkStart w:id="29" w:name="_Toc408319143"/>
      <w:r w:rsidRPr="004B22F5">
        <w:t>2.1</w:t>
      </w:r>
      <w:r w:rsidRPr="004B22F5">
        <w:tab/>
        <w:t>Akkoordverklaring Gegadigden</w:t>
      </w:r>
      <w:bookmarkEnd w:id="28"/>
      <w:bookmarkEnd w:id="29"/>
    </w:p>
    <w:p w:rsidR="00E27491" w:rsidRPr="004B22F5" w:rsidRDefault="00E27491" w:rsidP="00E27491">
      <w:pPr>
        <w:spacing w:line="260" w:lineRule="atLeast"/>
        <w:rPr>
          <w:rFonts w:ascii="Verdana" w:hAnsi="Verdana" w:cs="Arial"/>
          <w:sz w:val="20"/>
          <w:szCs w:val="20"/>
        </w:rPr>
      </w:pPr>
    </w:p>
    <w:p w:rsidR="00E27491" w:rsidRPr="004B22F5" w:rsidRDefault="00CB0D1A" w:rsidP="00E27491">
      <w:pPr>
        <w:spacing w:line="260" w:lineRule="atLeast"/>
        <w:rPr>
          <w:rFonts w:ascii="Verdana" w:hAnsi="Verdana" w:cs="Arial"/>
          <w:sz w:val="20"/>
          <w:szCs w:val="20"/>
        </w:rPr>
      </w:pPr>
      <w:r w:rsidRPr="004B22F5">
        <w:rPr>
          <w:rFonts w:ascii="Verdana" w:hAnsi="Verdana" w:cs="Arial"/>
          <w:sz w:val="20"/>
          <w:szCs w:val="20"/>
        </w:rPr>
        <w:t xml:space="preserve">Met </w:t>
      </w:r>
      <w:r w:rsidR="00000DEB" w:rsidRPr="004B22F5">
        <w:rPr>
          <w:rFonts w:ascii="Verdana" w:hAnsi="Verdana" w:cs="Arial"/>
          <w:sz w:val="20"/>
          <w:szCs w:val="20"/>
        </w:rPr>
        <w:t xml:space="preserve">het indienen van een verzoek tot deelneming </w:t>
      </w:r>
      <w:r w:rsidR="00E27491" w:rsidRPr="004B22F5">
        <w:rPr>
          <w:rFonts w:ascii="Verdana" w:hAnsi="Verdana" w:cs="Arial"/>
          <w:sz w:val="20"/>
          <w:szCs w:val="20"/>
        </w:rPr>
        <w:t>verkl</w:t>
      </w:r>
      <w:r w:rsidR="006B5106" w:rsidRPr="004B22F5">
        <w:rPr>
          <w:rFonts w:ascii="Verdana" w:hAnsi="Verdana" w:cs="Arial"/>
          <w:sz w:val="20"/>
          <w:szCs w:val="20"/>
        </w:rPr>
        <w:t>a</w:t>
      </w:r>
      <w:r w:rsidR="00E27491" w:rsidRPr="004B22F5">
        <w:rPr>
          <w:rFonts w:ascii="Verdana" w:hAnsi="Verdana" w:cs="Arial"/>
          <w:sz w:val="20"/>
          <w:szCs w:val="20"/>
        </w:rPr>
        <w:t>ar</w:t>
      </w:r>
      <w:r w:rsidR="006B5106" w:rsidRPr="004B22F5">
        <w:rPr>
          <w:rFonts w:ascii="Verdana" w:hAnsi="Verdana" w:cs="Arial"/>
          <w:sz w:val="20"/>
          <w:szCs w:val="20"/>
        </w:rPr>
        <w:t>t</w:t>
      </w:r>
      <w:r w:rsidR="00E27491" w:rsidRPr="004B22F5">
        <w:rPr>
          <w:rFonts w:ascii="Verdana" w:hAnsi="Verdana" w:cs="Arial"/>
          <w:sz w:val="20"/>
          <w:szCs w:val="20"/>
        </w:rPr>
        <w:t xml:space="preserve"> de Gegadigde zich onvoorwaardelijk akkoord met de in deze </w:t>
      </w:r>
      <w:r w:rsidR="00271925" w:rsidRPr="004B22F5">
        <w:rPr>
          <w:rFonts w:ascii="Verdana" w:hAnsi="Verdana" w:cs="Arial"/>
          <w:sz w:val="20"/>
          <w:szCs w:val="20"/>
        </w:rPr>
        <w:t>Selectie</w:t>
      </w:r>
      <w:r w:rsidR="00E27491" w:rsidRPr="004B22F5">
        <w:rPr>
          <w:rFonts w:ascii="Verdana" w:hAnsi="Verdana" w:cs="Arial"/>
          <w:sz w:val="20"/>
          <w:szCs w:val="20"/>
        </w:rPr>
        <w:t>leidraad beschreven aanbestedingsprocedure.</w:t>
      </w:r>
      <w:r w:rsidRPr="004B22F5">
        <w:rPr>
          <w:rFonts w:ascii="Verdana" w:hAnsi="Verdana" w:cs="Arial"/>
          <w:sz w:val="20"/>
          <w:szCs w:val="20"/>
        </w:rPr>
        <w:t xml:space="preserve">  </w:t>
      </w:r>
      <w:r w:rsidR="00A01022"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30" w:name="_Toc266807128"/>
      <w:bookmarkStart w:id="31" w:name="_Toc408319144"/>
      <w:r w:rsidRPr="004B22F5">
        <w:t>2.2</w:t>
      </w:r>
      <w:r w:rsidRPr="004B22F5">
        <w:tab/>
        <w:t>Toepasselijke regelgeving</w:t>
      </w:r>
      <w:bookmarkEnd w:id="30"/>
      <w:bookmarkEnd w:id="31"/>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De aanbestedingsprocedure zal worden gevoerd als concurrentiegerichte </w:t>
      </w:r>
      <w:r w:rsidR="004B33EE" w:rsidRPr="004B22F5">
        <w:rPr>
          <w:rFonts w:ascii="Verdana" w:hAnsi="Verdana" w:cs="Arial"/>
          <w:sz w:val="20"/>
          <w:szCs w:val="20"/>
        </w:rPr>
        <w:t>Dialoog</w:t>
      </w:r>
      <w:r w:rsidRPr="004B22F5">
        <w:rPr>
          <w:rFonts w:ascii="Verdana" w:hAnsi="Verdana" w:cs="Arial"/>
          <w:sz w:val="20"/>
          <w:szCs w:val="20"/>
        </w:rPr>
        <w:t xml:space="preserve"> (artikel </w:t>
      </w:r>
      <w:r w:rsidR="008E086C" w:rsidRPr="004B22F5">
        <w:rPr>
          <w:rFonts w:ascii="Verdana" w:hAnsi="Verdana" w:cs="Arial"/>
          <w:sz w:val="20"/>
          <w:szCs w:val="20"/>
        </w:rPr>
        <w:t>2.28 en 2.29</w:t>
      </w:r>
      <w:r w:rsidR="009A626C" w:rsidRPr="004B22F5">
        <w:rPr>
          <w:rFonts w:ascii="Verdana" w:hAnsi="Verdana" w:cs="Arial"/>
          <w:sz w:val="20"/>
          <w:szCs w:val="20"/>
        </w:rPr>
        <w:t xml:space="preserve"> Aanbestedingswet 2012</w:t>
      </w:r>
      <w:r w:rsidRPr="004B22F5">
        <w:rPr>
          <w:rFonts w:ascii="Verdana" w:hAnsi="Verdana" w:cs="Arial"/>
          <w:sz w:val="20"/>
          <w:szCs w:val="20"/>
        </w:rPr>
        <w:t xml:space="preserve"> en Hoofdstuk 4 van het ARW 20</w:t>
      </w:r>
      <w:r w:rsidR="009A626C" w:rsidRPr="004B22F5">
        <w:rPr>
          <w:rFonts w:ascii="Verdana" w:hAnsi="Verdana" w:cs="Arial"/>
          <w:sz w:val="20"/>
          <w:szCs w:val="20"/>
        </w:rPr>
        <w:t>12</w:t>
      </w:r>
      <w:r w:rsidRPr="004B22F5">
        <w:rPr>
          <w:rFonts w:ascii="Verdana" w:hAnsi="Verdana" w:cs="Arial"/>
          <w:sz w:val="20"/>
          <w:szCs w:val="20"/>
        </w:rPr>
        <w:t>).</w:t>
      </w:r>
    </w:p>
    <w:p w:rsidR="00E27491" w:rsidRPr="004B22F5" w:rsidRDefault="00E27491" w:rsidP="00E27491">
      <w:pPr>
        <w:spacing w:line="260" w:lineRule="atLeast"/>
        <w:rPr>
          <w:rFonts w:ascii="Verdana" w:hAnsi="Verdana" w:cs="Arial"/>
          <w:sz w:val="20"/>
        </w:rPr>
      </w:pPr>
    </w:p>
    <w:p w:rsidR="00E27491" w:rsidRPr="004B22F5" w:rsidRDefault="00E27491" w:rsidP="00E27491">
      <w:pPr>
        <w:spacing w:line="260" w:lineRule="atLeast"/>
        <w:rPr>
          <w:rFonts w:ascii="Verdana" w:hAnsi="Verdana" w:cs="Arial"/>
          <w:sz w:val="20"/>
        </w:rPr>
      </w:pPr>
      <w:r w:rsidRPr="004B22F5">
        <w:rPr>
          <w:rFonts w:ascii="Verdana" w:hAnsi="Verdana" w:cs="Arial"/>
          <w:sz w:val="20"/>
        </w:rPr>
        <w:t xml:space="preserve">Voor zover hier in de </w:t>
      </w:r>
      <w:r w:rsidR="00271925" w:rsidRPr="004B22F5">
        <w:rPr>
          <w:rFonts w:ascii="Verdana" w:hAnsi="Verdana" w:cs="Arial"/>
          <w:sz w:val="20"/>
        </w:rPr>
        <w:t>Selectie</w:t>
      </w:r>
      <w:r w:rsidRPr="004B22F5">
        <w:rPr>
          <w:rFonts w:ascii="Verdana" w:hAnsi="Verdana" w:cs="Arial"/>
          <w:sz w:val="20"/>
        </w:rPr>
        <w:t xml:space="preserve">leidraad </w:t>
      </w:r>
      <w:r w:rsidR="00342329" w:rsidRPr="004B22F5">
        <w:rPr>
          <w:rFonts w:ascii="Verdana" w:hAnsi="Verdana" w:cs="Arial"/>
          <w:sz w:val="20"/>
        </w:rPr>
        <w:t xml:space="preserve">of de Inschrijvings- en beoordelingsleidraad </w:t>
      </w:r>
      <w:r w:rsidRPr="004B22F5">
        <w:rPr>
          <w:rFonts w:ascii="Verdana" w:hAnsi="Verdana" w:cs="Arial"/>
          <w:sz w:val="20"/>
        </w:rPr>
        <w:t>niet van wordt afgeweken, is op deze aanbestedingsprocedure onder meer de volgende wet- en regelgeving van toepassing:</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t>De Richtlijn 2004/18/EG van het Europees Parlement en de Raad van 31 maart 2004, betreffende de coördinatie van de procedures voor het plaatsen van overheidsopdrachten voor werken, leveringen en diensten;</w:t>
      </w:r>
    </w:p>
    <w:p w:rsidR="00E27491" w:rsidRPr="004B22F5" w:rsidRDefault="00E27491" w:rsidP="00E27491">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t>De Richtlijn 89/665/EEG van de Raad van 21 december 1989 houdende de coördinatie van de wettelijke en bestuursrechtelijke bepalingen betreffende de toepassing van de beroepsprocedures inzake het plaatsen van overheidsopdrachten voor leveringen en voor de uitvoering van werken;</w:t>
      </w:r>
    </w:p>
    <w:p w:rsidR="00EA3C2A" w:rsidRPr="004B22F5" w:rsidRDefault="00E27491" w:rsidP="00EA3C2A">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r>
      <w:r w:rsidR="009A626C" w:rsidRPr="004B22F5">
        <w:rPr>
          <w:rFonts w:ascii="Verdana" w:hAnsi="Verdana" w:cs="Arial"/>
          <w:sz w:val="20"/>
          <w:szCs w:val="20"/>
        </w:rPr>
        <w:t>De Aanbestedingswet 2012</w:t>
      </w:r>
      <w:r w:rsidRPr="004B22F5">
        <w:rPr>
          <w:rFonts w:ascii="Verdana" w:hAnsi="Verdana" w:cs="Arial"/>
          <w:sz w:val="20"/>
          <w:szCs w:val="20"/>
        </w:rPr>
        <w:t>;</w:t>
      </w:r>
      <w:r w:rsidRPr="004B22F5">
        <w:rPr>
          <w:rFonts w:ascii="Verdana" w:hAnsi="Verdana" w:cs="Arial"/>
          <w:sz w:val="20"/>
          <w:szCs w:val="20"/>
        </w:rPr>
        <w:tab/>
      </w:r>
      <w:r w:rsidR="00EA3C2A" w:rsidRPr="004B22F5">
        <w:rPr>
          <w:rFonts w:ascii="Verdana" w:hAnsi="Verdana" w:cs="Arial"/>
          <w:sz w:val="20"/>
          <w:szCs w:val="20"/>
        </w:rPr>
        <w:t xml:space="preserve"> </w:t>
      </w:r>
    </w:p>
    <w:p w:rsidR="00523E2E" w:rsidRPr="004B22F5" w:rsidRDefault="00E27491" w:rsidP="00523E2E">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r>
      <w:r w:rsidR="00342329" w:rsidRPr="004B22F5">
        <w:rPr>
          <w:rFonts w:ascii="Verdana" w:hAnsi="Verdana" w:cs="Arial"/>
          <w:sz w:val="20"/>
          <w:szCs w:val="20"/>
        </w:rPr>
        <w:t xml:space="preserve">Het </w:t>
      </w:r>
      <w:r w:rsidR="009A626C" w:rsidRPr="004B22F5">
        <w:rPr>
          <w:rFonts w:ascii="Verdana" w:hAnsi="Verdana" w:cs="Arial"/>
          <w:sz w:val="20"/>
          <w:szCs w:val="20"/>
        </w:rPr>
        <w:t>Aanbestedingsbesluit</w:t>
      </w:r>
      <w:r w:rsidR="00523E2E" w:rsidRPr="004B22F5">
        <w:rPr>
          <w:rFonts w:ascii="Verdana" w:hAnsi="Verdana" w:cs="Arial"/>
          <w:sz w:val="20"/>
          <w:szCs w:val="20"/>
        </w:rPr>
        <w:t>;</w:t>
      </w:r>
    </w:p>
    <w:p w:rsidR="00E27491" w:rsidRPr="004B22F5" w:rsidRDefault="00523E2E" w:rsidP="00523E2E">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r>
      <w:r w:rsidR="00342329" w:rsidRPr="004B22F5">
        <w:rPr>
          <w:rFonts w:ascii="Verdana" w:hAnsi="Verdana" w:cs="Arial"/>
          <w:sz w:val="20"/>
          <w:szCs w:val="20"/>
        </w:rPr>
        <w:t xml:space="preserve">Het </w:t>
      </w:r>
      <w:r w:rsidR="00E27491" w:rsidRPr="004B22F5">
        <w:rPr>
          <w:rFonts w:ascii="Verdana" w:hAnsi="Verdana" w:cs="Arial"/>
          <w:sz w:val="20"/>
          <w:szCs w:val="20"/>
        </w:rPr>
        <w:t>Aanbesteding</w:t>
      </w:r>
      <w:r w:rsidR="00F04024" w:rsidRPr="004B22F5">
        <w:rPr>
          <w:rFonts w:ascii="Verdana" w:hAnsi="Verdana" w:cs="Arial"/>
          <w:sz w:val="20"/>
          <w:szCs w:val="20"/>
        </w:rPr>
        <w:t>s</w:t>
      </w:r>
      <w:r w:rsidR="00E27491" w:rsidRPr="004B22F5">
        <w:rPr>
          <w:rFonts w:ascii="Verdana" w:hAnsi="Verdana" w:cs="Arial"/>
          <w:sz w:val="20"/>
          <w:szCs w:val="20"/>
        </w:rPr>
        <w:t>reglement Werken 20</w:t>
      </w:r>
      <w:r w:rsidR="009A626C" w:rsidRPr="004B22F5">
        <w:rPr>
          <w:rFonts w:ascii="Verdana" w:hAnsi="Verdana" w:cs="Arial"/>
          <w:sz w:val="20"/>
          <w:szCs w:val="20"/>
        </w:rPr>
        <w:t>12</w:t>
      </w:r>
      <w:r w:rsidR="00E27491" w:rsidRPr="004B22F5">
        <w:rPr>
          <w:rFonts w:ascii="Verdana" w:hAnsi="Verdana" w:cs="Arial"/>
          <w:sz w:val="20"/>
          <w:szCs w:val="20"/>
        </w:rPr>
        <w:t xml:space="preserve"> (ARW 20</w:t>
      </w:r>
      <w:r w:rsidR="009A626C" w:rsidRPr="004B22F5">
        <w:rPr>
          <w:rFonts w:ascii="Verdana" w:hAnsi="Verdana" w:cs="Arial"/>
          <w:sz w:val="20"/>
          <w:szCs w:val="20"/>
        </w:rPr>
        <w:t>12</w:t>
      </w:r>
      <w:r w:rsidR="00E27491" w:rsidRPr="004B22F5">
        <w:rPr>
          <w:rFonts w:ascii="Verdana" w:hAnsi="Verdana" w:cs="Arial"/>
          <w:sz w:val="20"/>
          <w:szCs w:val="20"/>
        </w:rPr>
        <w:t>);</w:t>
      </w:r>
    </w:p>
    <w:p w:rsidR="00E27491" w:rsidRPr="004B22F5" w:rsidRDefault="00E27491" w:rsidP="00E27491">
      <w:pPr>
        <w:spacing w:line="260" w:lineRule="atLeast"/>
        <w:ind w:left="705" w:hanging="705"/>
        <w:rPr>
          <w:rFonts w:ascii="Verdana" w:hAnsi="Verdana" w:cs="Arial"/>
          <w:sz w:val="20"/>
          <w:szCs w:val="20"/>
        </w:rPr>
      </w:pPr>
      <w:r w:rsidRPr="004B22F5">
        <w:rPr>
          <w:rFonts w:ascii="Verdana" w:hAnsi="Verdana" w:cs="Arial"/>
          <w:sz w:val="20"/>
          <w:szCs w:val="20"/>
        </w:rPr>
        <w:t>•</w:t>
      </w:r>
      <w:r w:rsidRPr="004B22F5">
        <w:rPr>
          <w:rFonts w:ascii="Verdana" w:hAnsi="Verdana" w:cs="Arial"/>
          <w:sz w:val="20"/>
          <w:szCs w:val="20"/>
        </w:rPr>
        <w:tab/>
      </w:r>
      <w:r w:rsidRPr="004B22F5">
        <w:rPr>
          <w:rFonts w:ascii="Verdana" w:hAnsi="Verdana" w:cs="Arial"/>
          <w:sz w:val="20"/>
          <w:szCs w:val="20"/>
        </w:rPr>
        <w:tab/>
      </w:r>
      <w:r w:rsidR="00342329" w:rsidRPr="004B22F5">
        <w:rPr>
          <w:rFonts w:ascii="Verdana" w:hAnsi="Verdana" w:cs="Arial"/>
          <w:sz w:val="20"/>
          <w:szCs w:val="20"/>
        </w:rPr>
        <w:t xml:space="preserve">De </w:t>
      </w:r>
      <w:r w:rsidRPr="004B22F5">
        <w:rPr>
          <w:rFonts w:ascii="Verdana" w:hAnsi="Verdana" w:cs="Arial"/>
          <w:sz w:val="20"/>
          <w:szCs w:val="20"/>
        </w:rPr>
        <w:t>Wet bevordering integriteitsbeoordelingen door het openbaar bestuur (Wet BIBOB)</w:t>
      </w:r>
      <w:r w:rsidR="00A52196" w:rsidRPr="004B22F5">
        <w:rPr>
          <w:rFonts w:ascii="Verdana" w:hAnsi="Verdana" w:cs="Arial"/>
          <w:sz w:val="20"/>
          <w:szCs w:val="20"/>
        </w:rPr>
        <w:t>.</w:t>
      </w:r>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BD06CF" w:rsidRPr="004B22F5" w:rsidRDefault="00BD06CF" w:rsidP="00245143">
      <w:pPr>
        <w:pStyle w:val="Kop2"/>
      </w:pPr>
      <w:bookmarkStart w:id="32" w:name="_Toc266807129"/>
    </w:p>
    <w:p w:rsidR="00E27491" w:rsidRPr="004B22F5" w:rsidRDefault="00E27491" w:rsidP="00245143">
      <w:pPr>
        <w:pStyle w:val="Kop2"/>
      </w:pPr>
      <w:bookmarkStart w:id="33" w:name="_Toc408319145"/>
      <w:r w:rsidRPr="004B22F5">
        <w:t>2.3</w:t>
      </w:r>
      <w:r w:rsidRPr="004B22F5">
        <w:tab/>
        <w:t>Rechtsbescherming- forumkeuze</w:t>
      </w:r>
      <w:bookmarkEnd w:id="32"/>
      <w:bookmarkEnd w:id="33"/>
    </w:p>
    <w:p w:rsidR="00E27491" w:rsidRPr="004B22F5" w:rsidRDefault="00E27491" w:rsidP="00E27491">
      <w:pPr>
        <w:spacing w:line="260" w:lineRule="atLeast"/>
        <w:rPr>
          <w:rFonts w:ascii="Verdana" w:hAnsi="Verdana" w:cs="Arial"/>
          <w:sz w:val="20"/>
          <w:szCs w:val="20"/>
        </w:rPr>
      </w:pPr>
    </w:p>
    <w:p w:rsidR="00B122E1" w:rsidRPr="004B22F5" w:rsidRDefault="00B122E1" w:rsidP="00B122E1">
      <w:pPr>
        <w:spacing w:line="260" w:lineRule="atLeast"/>
        <w:rPr>
          <w:rFonts w:ascii="Verdana" w:hAnsi="Verdana" w:cs="Arial"/>
          <w:sz w:val="20"/>
          <w:szCs w:val="20"/>
        </w:rPr>
      </w:pPr>
      <w:r w:rsidRPr="004B22F5">
        <w:rPr>
          <w:rFonts w:ascii="Verdana" w:hAnsi="Verdana" w:cs="Arial"/>
          <w:sz w:val="20"/>
          <w:szCs w:val="20"/>
        </w:rPr>
        <w:t xml:space="preserve">De Aanbesteder zal op rechtsgevolg gerichte besluiten in de zin van artikel 1 lid 1 van de Richtlijn 89/665/EEG naar aanleiding van de aanbestedingsprocedure via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“Berichten” aan de betreffende Gegadigde(n) mededelen. </w:t>
      </w:r>
    </w:p>
    <w:p w:rsidR="00B13455" w:rsidRPr="004B22F5" w:rsidRDefault="00B13455" w:rsidP="00B13455">
      <w:pPr>
        <w:spacing w:line="260" w:lineRule="atLeast"/>
        <w:rPr>
          <w:rFonts w:ascii="Verdana" w:hAnsi="Verdana" w:cs="Arial"/>
          <w:sz w:val="20"/>
          <w:szCs w:val="20"/>
        </w:rPr>
      </w:pPr>
    </w:p>
    <w:p w:rsidR="00B13455" w:rsidRPr="004B22F5" w:rsidRDefault="00B13455" w:rsidP="00B13455">
      <w:pPr>
        <w:spacing w:line="260" w:lineRule="atLeast"/>
        <w:rPr>
          <w:rFonts w:ascii="Verdana" w:hAnsi="Verdana" w:cs="Arial"/>
          <w:color w:val="000080"/>
          <w:sz w:val="20"/>
          <w:szCs w:val="20"/>
        </w:rPr>
      </w:pPr>
      <w:r w:rsidRPr="004B22F5">
        <w:rPr>
          <w:rFonts w:ascii="Verdana" w:hAnsi="Verdana" w:cs="Arial"/>
          <w:sz w:val="20"/>
          <w:szCs w:val="20"/>
        </w:rPr>
        <w:t xml:space="preserve">Alle in de Aanbestedingsdocumenten </w:t>
      </w:r>
      <w:r w:rsidR="003C6764" w:rsidRPr="004B22F5">
        <w:rPr>
          <w:rFonts w:ascii="Verdana" w:hAnsi="Verdana" w:cs="Arial"/>
          <w:sz w:val="20"/>
          <w:szCs w:val="20"/>
        </w:rPr>
        <w:t xml:space="preserve">genoemde termijnen beginnen te lopen de dag na verzending van het besluit ’s </w:t>
      </w:r>
      <w:proofErr w:type="spellStart"/>
      <w:r w:rsidR="003C6764" w:rsidRPr="004B22F5">
        <w:rPr>
          <w:rFonts w:ascii="Verdana" w:hAnsi="Verdana" w:cs="Arial"/>
          <w:sz w:val="20"/>
          <w:szCs w:val="20"/>
        </w:rPr>
        <w:t>ochtends</w:t>
      </w:r>
      <w:proofErr w:type="spellEnd"/>
      <w:r w:rsidR="003C6764" w:rsidRPr="004B22F5">
        <w:rPr>
          <w:rFonts w:ascii="Verdana" w:hAnsi="Verdana" w:cs="Arial"/>
          <w:sz w:val="20"/>
          <w:szCs w:val="20"/>
        </w:rPr>
        <w:t xml:space="preserve"> om 0.00 uur en alle</w:t>
      </w:r>
      <w:r w:rsidRPr="004B22F5">
        <w:rPr>
          <w:rFonts w:ascii="Verdana" w:hAnsi="Verdana" w:cs="Arial"/>
          <w:sz w:val="20"/>
          <w:szCs w:val="20"/>
        </w:rPr>
        <w:t xml:space="preserve"> termijnen zijn vervaltermijnen. Dat wil zeggen dat indien een Gegadigde niet binnen de gestelde termijn, na verzending van het besluit, bezwaar heeft gemaakt tegen dat besluit, de betreffende Gegadigde geen bezwaar meer kan maken met betrekking tot het besluit. </w:t>
      </w:r>
      <w:r w:rsidR="006958B8" w:rsidRPr="004B22F5">
        <w:rPr>
          <w:rFonts w:ascii="Verdana" w:hAnsi="Verdana" w:cs="Arial"/>
          <w:sz w:val="20"/>
          <w:szCs w:val="20"/>
        </w:rPr>
        <w:t xml:space="preserve">De </w:t>
      </w:r>
      <w:r w:rsidRPr="004B22F5">
        <w:rPr>
          <w:rFonts w:ascii="Verdana" w:hAnsi="Verdana" w:cs="Arial"/>
          <w:sz w:val="20"/>
          <w:szCs w:val="20"/>
        </w:rPr>
        <w:t xml:space="preserve">Aanbesteder is in dat geval dan ook vrij om (verder) gevolg te geven aan het besluit. Voor zover bij een op rechtsgevolg gericht besluit geen specifieke bezwaartermijn is vermeld, geldt voor dat besluit een bezwaartermijn van 20 </w:t>
      </w:r>
      <w:r w:rsidR="00503B05" w:rsidRPr="004B22F5">
        <w:rPr>
          <w:rFonts w:ascii="Verdana" w:hAnsi="Verdana" w:cs="Arial"/>
          <w:sz w:val="20"/>
          <w:szCs w:val="20"/>
        </w:rPr>
        <w:t>Kalenderdag</w:t>
      </w:r>
      <w:r w:rsidRPr="004B22F5">
        <w:rPr>
          <w:rFonts w:ascii="Verdana" w:hAnsi="Verdana" w:cs="Arial"/>
          <w:sz w:val="20"/>
          <w:szCs w:val="20"/>
        </w:rPr>
        <w:t>en.</w:t>
      </w:r>
    </w:p>
    <w:p w:rsidR="00B13455" w:rsidRPr="004B22F5" w:rsidRDefault="00B13455" w:rsidP="00B13455">
      <w:pPr>
        <w:spacing w:line="260" w:lineRule="atLeast"/>
        <w:rPr>
          <w:rFonts w:ascii="Verdana" w:hAnsi="Verdana" w:cs="Arial"/>
          <w:sz w:val="20"/>
          <w:szCs w:val="20"/>
        </w:rPr>
      </w:pPr>
    </w:p>
    <w:p w:rsidR="00B13455" w:rsidRPr="004B22F5" w:rsidRDefault="003C6764" w:rsidP="00B13455">
      <w:pPr>
        <w:spacing w:line="260" w:lineRule="atLeast"/>
        <w:rPr>
          <w:rFonts w:ascii="Verdana" w:hAnsi="Verdana" w:cs="Arial"/>
          <w:sz w:val="20"/>
          <w:szCs w:val="20"/>
        </w:rPr>
      </w:pPr>
      <w:r w:rsidRPr="004B22F5">
        <w:rPr>
          <w:rFonts w:ascii="Verdana" w:hAnsi="Verdana" w:cs="Arial"/>
          <w:sz w:val="20"/>
          <w:szCs w:val="20"/>
        </w:rPr>
        <w:lastRenderedPageBreak/>
        <w:t>V</w:t>
      </w:r>
      <w:r w:rsidR="00B13455" w:rsidRPr="004B22F5">
        <w:rPr>
          <w:rFonts w:ascii="Verdana" w:hAnsi="Verdana" w:cs="Arial"/>
          <w:sz w:val="20"/>
          <w:szCs w:val="20"/>
        </w:rPr>
        <w:t xml:space="preserve">oor alle besluiten </w:t>
      </w:r>
      <w:r w:rsidRPr="004B22F5">
        <w:rPr>
          <w:rFonts w:ascii="Verdana" w:hAnsi="Verdana" w:cs="Arial"/>
          <w:sz w:val="20"/>
          <w:szCs w:val="20"/>
        </w:rPr>
        <w:t xml:space="preserve">geldt </w:t>
      </w:r>
      <w:r w:rsidR="00B13455" w:rsidRPr="004B22F5">
        <w:rPr>
          <w:rFonts w:ascii="Verdana" w:hAnsi="Verdana" w:cs="Arial"/>
          <w:sz w:val="20"/>
          <w:szCs w:val="20"/>
        </w:rPr>
        <w:t>dat een Gegadigde die bezwa</w:t>
      </w:r>
      <w:r w:rsidR="006958B8" w:rsidRPr="004B22F5">
        <w:rPr>
          <w:rFonts w:ascii="Verdana" w:hAnsi="Verdana" w:cs="Arial"/>
          <w:sz w:val="20"/>
          <w:szCs w:val="20"/>
        </w:rPr>
        <w:t>a</w:t>
      </w:r>
      <w:r w:rsidR="00B13455" w:rsidRPr="004B22F5">
        <w:rPr>
          <w:rFonts w:ascii="Verdana" w:hAnsi="Verdana" w:cs="Arial"/>
          <w:sz w:val="20"/>
          <w:szCs w:val="20"/>
        </w:rPr>
        <w:t xml:space="preserve">r heeft </w:t>
      </w:r>
      <w:r w:rsidR="006958B8" w:rsidRPr="004B22F5">
        <w:rPr>
          <w:rFonts w:ascii="Verdana" w:hAnsi="Verdana" w:cs="Arial"/>
          <w:sz w:val="20"/>
          <w:szCs w:val="20"/>
        </w:rPr>
        <w:t xml:space="preserve">gemaakt </w:t>
      </w:r>
      <w:r w:rsidR="00B13455" w:rsidRPr="004B22F5">
        <w:rPr>
          <w:rFonts w:ascii="Verdana" w:hAnsi="Verdana" w:cs="Arial"/>
          <w:sz w:val="20"/>
          <w:szCs w:val="20"/>
        </w:rPr>
        <w:t>tegen een besluit</w:t>
      </w:r>
      <w:r w:rsidR="006958B8" w:rsidRPr="004B22F5">
        <w:rPr>
          <w:rFonts w:ascii="Verdana" w:hAnsi="Verdana" w:cs="Arial"/>
          <w:sz w:val="20"/>
          <w:szCs w:val="20"/>
        </w:rPr>
        <w:t xml:space="preserve">, </w:t>
      </w:r>
      <w:r w:rsidR="008E4F66" w:rsidRPr="004B22F5">
        <w:rPr>
          <w:rFonts w:ascii="Verdana" w:hAnsi="Verdana" w:cs="Arial"/>
          <w:sz w:val="20"/>
          <w:szCs w:val="20"/>
        </w:rPr>
        <w:t>tevens</w:t>
      </w:r>
      <w:r w:rsidR="00B13455" w:rsidRPr="004B22F5">
        <w:rPr>
          <w:rFonts w:ascii="Verdana" w:hAnsi="Verdana" w:cs="Arial"/>
          <w:sz w:val="20"/>
          <w:szCs w:val="20"/>
        </w:rPr>
        <w:t xml:space="preserve"> binnen 20 </w:t>
      </w:r>
      <w:r w:rsidR="00503B05" w:rsidRPr="004B22F5">
        <w:rPr>
          <w:rFonts w:ascii="Verdana" w:hAnsi="Verdana" w:cs="Arial"/>
          <w:sz w:val="20"/>
          <w:szCs w:val="20"/>
        </w:rPr>
        <w:t>Kalenderdag</w:t>
      </w:r>
      <w:r w:rsidR="00B13455" w:rsidRPr="004B22F5">
        <w:rPr>
          <w:rFonts w:ascii="Verdana" w:hAnsi="Verdana" w:cs="Arial"/>
          <w:sz w:val="20"/>
          <w:szCs w:val="20"/>
        </w:rPr>
        <w:t xml:space="preserve">en na </w:t>
      </w:r>
      <w:r w:rsidRPr="004B22F5">
        <w:rPr>
          <w:rFonts w:ascii="Verdana" w:hAnsi="Verdana" w:cs="Arial"/>
          <w:sz w:val="20"/>
          <w:szCs w:val="20"/>
        </w:rPr>
        <w:t xml:space="preserve">de dag van </w:t>
      </w:r>
      <w:r w:rsidR="00B13455" w:rsidRPr="004B22F5">
        <w:rPr>
          <w:rFonts w:ascii="Verdana" w:hAnsi="Verdana" w:cs="Arial"/>
          <w:sz w:val="20"/>
          <w:szCs w:val="20"/>
        </w:rPr>
        <w:t>verzending van het besluit een kort geding aanhangig dient te hebben gemaakt tegen dat besluit. Het geding is aanhangig vanaf de dag der dagvaarding (artikel 125 Wetboek van Burgerlijke Rechtsvordering).</w:t>
      </w:r>
      <w:r w:rsidR="00164D75" w:rsidRPr="004B22F5">
        <w:rPr>
          <w:rFonts w:ascii="Verdana" w:hAnsi="Verdana" w:cs="Arial"/>
          <w:sz w:val="20"/>
          <w:szCs w:val="20"/>
        </w:rPr>
        <w:t xml:space="preserve"> </w:t>
      </w:r>
    </w:p>
    <w:p w:rsidR="00695974" w:rsidRPr="004B22F5" w:rsidRDefault="00695974" w:rsidP="00B13455">
      <w:pPr>
        <w:spacing w:line="260" w:lineRule="atLeast"/>
        <w:rPr>
          <w:rFonts w:ascii="Verdana" w:hAnsi="Verdana" w:cs="Arial"/>
          <w:sz w:val="20"/>
          <w:szCs w:val="20"/>
        </w:rPr>
      </w:pPr>
    </w:p>
    <w:p w:rsidR="00E27491" w:rsidRPr="004B22F5" w:rsidRDefault="00B13455" w:rsidP="00B13455">
      <w:pPr>
        <w:spacing w:line="260" w:lineRule="atLeast"/>
        <w:rPr>
          <w:rFonts w:ascii="Verdana" w:hAnsi="Verdana" w:cs="Arial"/>
          <w:sz w:val="20"/>
          <w:szCs w:val="20"/>
        </w:rPr>
      </w:pPr>
      <w:r w:rsidRPr="004B22F5">
        <w:rPr>
          <w:rFonts w:ascii="Verdana" w:hAnsi="Verdana" w:cs="Arial"/>
          <w:sz w:val="20"/>
          <w:szCs w:val="20"/>
        </w:rPr>
        <w:t>Ieder geschil tussen de bij de aanbestedingsprocedure betrokkenen dat ontstaat naar aanleiding van de aanbestedingsprocedure</w:t>
      </w:r>
      <w:r w:rsidR="008E4F66" w:rsidRPr="004B22F5">
        <w:rPr>
          <w:rFonts w:ascii="Verdana" w:hAnsi="Verdana" w:cs="Arial"/>
          <w:sz w:val="20"/>
          <w:szCs w:val="20"/>
        </w:rPr>
        <w:t>,</w:t>
      </w:r>
      <w:r w:rsidRPr="004B22F5">
        <w:rPr>
          <w:rFonts w:ascii="Verdana" w:hAnsi="Verdana" w:cs="Arial"/>
          <w:sz w:val="20"/>
          <w:szCs w:val="20"/>
        </w:rPr>
        <w:t xml:space="preserve"> moet worden voorgelegd aan de burgerlijke rechter te Den Haag.</w:t>
      </w:r>
      <w:r w:rsidR="008E4F66" w:rsidRPr="004B22F5">
        <w:rPr>
          <w:rFonts w:ascii="Verdana" w:hAnsi="Verdana" w:cs="Arial"/>
          <w:sz w:val="20"/>
          <w:szCs w:val="20"/>
        </w:rPr>
        <w:br/>
      </w: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34" w:name="_Toc266807130"/>
      <w:bookmarkStart w:id="35" w:name="_Toc408319146"/>
      <w:r w:rsidRPr="004B22F5">
        <w:t>2.4</w:t>
      </w:r>
      <w:r w:rsidRPr="004B22F5">
        <w:tab/>
        <w:t>Afbreken procedure – terugtrekken Gegadigden</w:t>
      </w:r>
      <w:bookmarkEnd w:id="34"/>
      <w:bookmarkEnd w:id="35"/>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 Aanbesteder kan de aanbestedingsprocedure tussentijds afbreken.</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Als de Aanbesteder na de Selectiefase overgaat tot het afbreken van de aanbestedingsprocedure, dan zal de Aanbesteder de Gegadigden afhankelijk van het stadium waarin de aanbestedingsprocedure zich bevindt en afhankelijk van de tot dan toe door de Gegadigden gepleegde inspanningen, een door de Aanbesteder vast te stellen redelijke vergoeding betalen voor de door de Gegadigde gemaakte kosten</w:t>
      </w:r>
      <w:r w:rsidR="00C473E4" w:rsidRPr="004B22F5">
        <w:rPr>
          <w:rFonts w:ascii="Verdana" w:hAnsi="Verdana" w:cs="Arial"/>
          <w:sz w:val="20"/>
          <w:szCs w:val="20"/>
        </w:rPr>
        <w:t>.</w:t>
      </w:r>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D636D4"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Gegadigden mogen zich tot aan het indienen van de Inschrijving uit de aanbestedingsprocedure terugtrekken zonder ten opzichte van de Aanbesteder schadeplichtig te zijn.</w:t>
      </w:r>
    </w:p>
    <w:p w:rsidR="007E55F3" w:rsidRPr="004B22F5" w:rsidRDefault="007E55F3"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Gegadigden die zijn uitgenodigd tot </w:t>
      </w:r>
      <w:r w:rsidR="00037EC7" w:rsidRPr="004B22F5">
        <w:rPr>
          <w:rFonts w:ascii="Verdana" w:hAnsi="Verdana" w:cs="Arial"/>
          <w:sz w:val="20"/>
          <w:szCs w:val="20"/>
        </w:rPr>
        <w:t>deelneming</w:t>
      </w:r>
      <w:r w:rsidRPr="004B22F5">
        <w:rPr>
          <w:rFonts w:ascii="Verdana" w:hAnsi="Verdana" w:cs="Arial"/>
          <w:sz w:val="20"/>
          <w:szCs w:val="20"/>
        </w:rPr>
        <w:t xml:space="preserve"> aan een volgende fase van de aanbestedingsprocedure maar die zich niettemin terugtrekken, hebben geen aanspraak op enige tegemoetkoming in de (ontwerp)kosten.</w:t>
      </w:r>
      <w:bookmarkStart w:id="36" w:name="_DV_M245"/>
      <w:bookmarkEnd w:id="36"/>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37" w:name="_Toc266807131"/>
      <w:bookmarkStart w:id="38" w:name="_Toc408319147"/>
      <w:r w:rsidRPr="004B22F5">
        <w:t>2.5</w:t>
      </w:r>
      <w:r w:rsidRPr="004B22F5">
        <w:tab/>
        <w:t>Aankondiging</w:t>
      </w:r>
      <w:bookmarkEnd w:id="37"/>
      <w:bookmarkEnd w:id="38"/>
    </w:p>
    <w:p w:rsidR="00E27491" w:rsidRPr="004B22F5" w:rsidRDefault="00E27491" w:rsidP="00E27491">
      <w:pPr>
        <w:spacing w:line="260" w:lineRule="atLeast"/>
        <w:rPr>
          <w:rFonts w:ascii="Verdana" w:hAnsi="Verdana" w:cs="Arial"/>
          <w:sz w:val="20"/>
          <w:szCs w:val="20"/>
        </w:rPr>
      </w:pPr>
    </w:p>
    <w:p w:rsidR="00177CA5" w:rsidRPr="004B22F5" w:rsidRDefault="00177CA5" w:rsidP="00177CA5">
      <w:pPr>
        <w:spacing w:line="260" w:lineRule="atLeast"/>
        <w:rPr>
          <w:rFonts w:ascii="Verdana" w:hAnsi="Verdana" w:cs="Arial"/>
          <w:sz w:val="20"/>
          <w:szCs w:val="20"/>
        </w:rPr>
      </w:pPr>
      <w:r w:rsidRPr="004B22F5">
        <w:rPr>
          <w:rFonts w:ascii="Verdana" w:hAnsi="Verdana" w:cs="Arial"/>
          <w:sz w:val="20"/>
          <w:szCs w:val="20"/>
        </w:rPr>
        <w:t xml:space="preserve">De aankondiging is op </w:t>
      </w:r>
      <w:r w:rsidR="00C671E7">
        <w:rPr>
          <w:rFonts w:ascii="Verdana" w:hAnsi="Verdana" w:cs="Arial"/>
          <w:sz w:val="20"/>
          <w:szCs w:val="20"/>
        </w:rPr>
        <w:t>7</w:t>
      </w:r>
      <w:r w:rsidR="00A17FD0" w:rsidRPr="004B22F5">
        <w:rPr>
          <w:rFonts w:ascii="Verdana" w:hAnsi="Verdana" w:cs="Arial"/>
          <w:sz w:val="20"/>
          <w:szCs w:val="20"/>
        </w:rPr>
        <w:t xml:space="preserve"> december 2015 </w:t>
      </w:r>
      <w:r w:rsidRPr="004B22F5">
        <w:rPr>
          <w:rFonts w:ascii="Verdana" w:hAnsi="Verdana" w:cs="Arial"/>
          <w:sz w:val="20"/>
          <w:szCs w:val="20"/>
        </w:rPr>
        <w:t xml:space="preserve">bekend gemaakt op de internetsite </w:t>
      </w:r>
      <w:hyperlink r:id="rId18" w:history="1">
        <w:r w:rsidRPr="004B22F5">
          <w:rPr>
            <w:rStyle w:val="Hyperlink"/>
            <w:rFonts w:ascii="Verdana" w:hAnsi="Verdana" w:cs="Arial"/>
            <w:sz w:val="20"/>
            <w:szCs w:val="20"/>
          </w:rPr>
          <w:t>www.tenderned.nl</w:t>
        </w:r>
      </w:hyperlink>
      <w:r w:rsidRPr="004B22F5">
        <w:rPr>
          <w:rFonts w:ascii="Verdana" w:hAnsi="Verdana" w:cs="Arial"/>
          <w:sz w:val="20"/>
          <w:szCs w:val="20"/>
        </w:rPr>
        <w:t xml:space="preserve"> en verzonden naar het Bureau Publicaties van de Europese Gemeenschappen.</w:t>
      </w:r>
      <w:r w:rsidRPr="004B22F5" w:rsidDel="009E03DE">
        <w:rPr>
          <w:rFonts w:ascii="Verdana" w:hAnsi="Verdana" w:cs="Arial"/>
          <w:sz w:val="20"/>
          <w:szCs w:val="20"/>
        </w:rPr>
        <w:t xml:space="preserve"> </w:t>
      </w:r>
    </w:p>
    <w:p w:rsidR="00177CA5" w:rsidRPr="004B22F5" w:rsidRDefault="00177CA5" w:rsidP="00177CA5">
      <w:pPr>
        <w:spacing w:line="260" w:lineRule="atLeast"/>
        <w:rPr>
          <w:rFonts w:ascii="Verdana" w:hAnsi="Verdana" w:cs="Arial"/>
          <w:sz w:val="20"/>
          <w:szCs w:val="20"/>
        </w:rPr>
      </w:pPr>
    </w:p>
    <w:p w:rsidR="00125F9C" w:rsidRPr="004B22F5" w:rsidRDefault="00125F9C" w:rsidP="00177CA5">
      <w:pPr>
        <w:spacing w:line="260" w:lineRule="atLeast"/>
        <w:rPr>
          <w:rFonts w:ascii="Verdana" w:hAnsi="Verdana" w:cs="Arial"/>
          <w:sz w:val="20"/>
          <w:szCs w:val="20"/>
        </w:rPr>
      </w:pPr>
      <w:r w:rsidRPr="004B22F5">
        <w:rPr>
          <w:rFonts w:ascii="Verdana" w:hAnsi="Verdana" w:cs="Arial"/>
          <w:sz w:val="20"/>
          <w:szCs w:val="20"/>
        </w:rPr>
        <w:t>Er is geen vooraankondiging gepubliceerd.</w:t>
      </w:r>
    </w:p>
    <w:p w:rsidR="00E27491" w:rsidRPr="004B22F5" w:rsidRDefault="00E27491" w:rsidP="00E27491">
      <w:pPr>
        <w:spacing w:line="260" w:lineRule="atLeast"/>
        <w:rPr>
          <w:rFonts w:ascii="Verdana" w:hAnsi="Verdana" w:cs="Arial"/>
          <w:sz w:val="20"/>
          <w:szCs w:val="20"/>
        </w:rPr>
      </w:pPr>
    </w:p>
    <w:p w:rsidR="00C73F1A" w:rsidRPr="004B22F5" w:rsidRDefault="00C73F1A" w:rsidP="00245143">
      <w:pPr>
        <w:pStyle w:val="Kop2"/>
      </w:pPr>
      <w:bookmarkStart w:id="39" w:name="_Toc266807132"/>
      <w:bookmarkStart w:id="40" w:name="_Toc408319148"/>
    </w:p>
    <w:p w:rsidR="00E27491" w:rsidRPr="004B22F5" w:rsidRDefault="00E27491" w:rsidP="00245143">
      <w:pPr>
        <w:pStyle w:val="Kop2"/>
      </w:pPr>
      <w:r w:rsidRPr="004B22F5">
        <w:t>2.6</w:t>
      </w:r>
      <w:r w:rsidRPr="004B22F5">
        <w:tab/>
        <w:t>Taal</w:t>
      </w:r>
      <w:bookmarkEnd w:id="39"/>
      <w:bookmarkEnd w:id="40"/>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 taal waarin deze aanbestedingsprocedure wordt gevoerd is Nederlands. Voor zover de Aanbesteder niet anders</w:t>
      </w:r>
      <w:r w:rsidR="00437B52" w:rsidRPr="004B22F5">
        <w:rPr>
          <w:rFonts w:ascii="Verdana" w:hAnsi="Verdana" w:cs="Arial"/>
          <w:sz w:val="20"/>
          <w:szCs w:val="20"/>
        </w:rPr>
        <w:t xml:space="preserve"> aangeeft, moeten alle in te dienen stukken in de Nederlandse taal zijn gesteld. Indien verklaringen die origineel in een buitenlandse taal gesteld zijn, ingediend moeten worden in de Nederlandse taal, dient de Gegadigde zowel de verklaring in de oorspronkelijke (buitenlandse) taal in te dienen, als de vertaling daarvan in de Nederlandse taal.</w:t>
      </w:r>
    </w:p>
    <w:p w:rsidR="002714FD" w:rsidRPr="004B22F5" w:rsidRDefault="002714FD" w:rsidP="00E27491">
      <w:pPr>
        <w:spacing w:line="260" w:lineRule="atLeast"/>
        <w:rPr>
          <w:rFonts w:ascii="Verdana" w:hAnsi="Verdana" w:cs="Arial"/>
          <w:sz w:val="20"/>
          <w:szCs w:val="20"/>
        </w:rPr>
      </w:pPr>
    </w:p>
    <w:p w:rsidR="002714FD" w:rsidRPr="004B22F5" w:rsidRDefault="00437B52" w:rsidP="002714FD">
      <w:pPr>
        <w:spacing w:line="260" w:lineRule="atLeast"/>
        <w:rPr>
          <w:rFonts w:ascii="Verdana" w:hAnsi="Verdana" w:cs="Arial"/>
          <w:sz w:val="20"/>
          <w:szCs w:val="20"/>
        </w:rPr>
      </w:pPr>
      <w:r w:rsidRPr="004B22F5">
        <w:rPr>
          <w:rFonts w:ascii="Verdana" w:hAnsi="Verdana" w:cs="Arial"/>
          <w:sz w:val="20"/>
          <w:szCs w:val="20"/>
        </w:rPr>
        <w:t>D</w:t>
      </w:r>
      <w:r w:rsidR="002714FD" w:rsidRPr="004B22F5">
        <w:rPr>
          <w:rFonts w:ascii="Verdana" w:hAnsi="Verdana" w:cs="Arial"/>
          <w:sz w:val="20"/>
          <w:szCs w:val="20"/>
        </w:rPr>
        <w:t xml:space="preserve">e Aanbesteder </w:t>
      </w:r>
      <w:r w:rsidRPr="004B22F5">
        <w:rPr>
          <w:rFonts w:ascii="Verdana" w:hAnsi="Verdana" w:cs="Arial"/>
          <w:sz w:val="20"/>
          <w:szCs w:val="20"/>
        </w:rPr>
        <w:t xml:space="preserve">staat </w:t>
      </w:r>
      <w:r w:rsidR="002714FD" w:rsidRPr="004B22F5">
        <w:rPr>
          <w:rFonts w:ascii="Verdana" w:hAnsi="Verdana" w:cs="Arial"/>
          <w:sz w:val="20"/>
          <w:szCs w:val="20"/>
        </w:rPr>
        <w:t>toe dat de volgende documenten</w:t>
      </w:r>
      <w:r w:rsidR="003D4BFC" w:rsidRPr="004B22F5">
        <w:rPr>
          <w:rFonts w:ascii="Verdana" w:hAnsi="Verdana" w:cs="Arial"/>
          <w:sz w:val="20"/>
          <w:szCs w:val="20"/>
        </w:rPr>
        <w:t>, zonder bijgevoegde vertaling,</w:t>
      </w:r>
      <w:r w:rsidR="002714FD" w:rsidRPr="004B22F5">
        <w:rPr>
          <w:rFonts w:ascii="Verdana" w:hAnsi="Verdana" w:cs="Arial"/>
          <w:sz w:val="20"/>
          <w:szCs w:val="20"/>
        </w:rPr>
        <w:t xml:space="preserve"> in de Engelse, Duitse of Franse taal worden ingediend:</w:t>
      </w:r>
    </w:p>
    <w:p w:rsidR="002714FD" w:rsidRPr="004B22F5" w:rsidRDefault="00AE5A33" w:rsidP="006F2C27">
      <w:pPr>
        <w:numPr>
          <w:ilvl w:val="0"/>
          <w:numId w:val="7"/>
        </w:numPr>
        <w:spacing w:line="260" w:lineRule="atLeast"/>
        <w:rPr>
          <w:rFonts w:ascii="Verdana" w:hAnsi="Verdana" w:cs="Arial"/>
          <w:sz w:val="20"/>
          <w:szCs w:val="20"/>
        </w:rPr>
      </w:pPr>
      <w:r w:rsidRPr="004B22F5">
        <w:rPr>
          <w:rFonts w:ascii="Verdana" w:hAnsi="Verdana" w:cs="Arial"/>
          <w:sz w:val="20"/>
          <w:szCs w:val="20"/>
        </w:rPr>
        <w:lastRenderedPageBreak/>
        <w:t>Gedragsverklaring aanbesteden</w:t>
      </w:r>
      <w:r w:rsidR="003D4BFC" w:rsidRPr="004B22F5">
        <w:rPr>
          <w:rFonts w:ascii="Verdana" w:hAnsi="Verdana" w:cs="Arial"/>
          <w:sz w:val="20"/>
          <w:szCs w:val="20"/>
        </w:rPr>
        <w:t xml:space="preserve"> (GVA)</w:t>
      </w:r>
      <w:r w:rsidR="0007106F" w:rsidRPr="004B22F5">
        <w:rPr>
          <w:rFonts w:ascii="Verdana" w:hAnsi="Verdana" w:cs="Arial"/>
          <w:sz w:val="20"/>
          <w:szCs w:val="20"/>
        </w:rPr>
        <w:t xml:space="preserve"> of een daaraan gelijkwaardige verklaring</w:t>
      </w:r>
      <w:r w:rsidR="003D4BFC" w:rsidRPr="004B22F5">
        <w:rPr>
          <w:rFonts w:ascii="Verdana" w:hAnsi="Verdana" w:cs="Arial"/>
          <w:sz w:val="20"/>
          <w:szCs w:val="20"/>
        </w:rPr>
        <w:t>;</w:t>
      </w:r>
      <w:r w:rsidR="002714FD" w:rsidRPr="004B22F5">
        <w:rPr>
          <w:rFonts w:ascii="Verdana" w:hAnsi="Verdana" w:cs="Arial"/>
          <w:sz w:val="20"/>
          <w:szCs w:val="20"/>
        </w:rPr>
        <w:t xml:space="preserve"> </w:t>
      </w:r>
    </w:p>
    <w:p w:rsidR="002714FD" w:rsidRPr="004B22F5" w:rsidRDefault="009F1E65" w:rsidP="006F2C27">
      <w:pPr>
        <w:numPr>
          <w:ilvl w:val="0"/>
          <w:numId w:val="7"/>
        </w:numPr>
        <w:spacing w:line="260" w:lineRule="atLeast"/>
        <w:rPr>
          <w:rFonts w:ascii="Verdana" w:hAnsi="Verdana" w:cs="Arial"/>
          <w:sz w:val="20"/>
          <w:szCs w:val="20"/>
        </w:rPr>
      </w:pPr>
      <w:r w:rsidRPr="004B22F5">
        <w:rPr>
          <w:rFonts w:ascii="Verdana" w:hAnsi="Verdana" w:cs="Arial"/>
          <w:sz w:val="20"/>
          <w:szCs w:val="20"/>
        </w:rPr>
        <w:t>U</w:t>
      </w:r>
      <w:r w:rsidR="002714FD" w:rsidRPr="004B22F5">
        <w:rPr>
          <w:rFonts w:ascii="Verdana" w:hAnsi="Verdana" w:cs="Arial"/>
          <w:sz w:val="20"/>
          <w:szCs w:val="20"/>
        </w:rPr>
        <w:t>ittreksel handelsregister;</w:t>
      </w:r>
    </w:p>
    <w:p w:rsidR="002714FD" w:rsidRPr="004B22F5" w:rsidRDefault="009F1E65" w:rsidP="006F2C27">
      <w:pPr>
        <w:numPr>
          <w:ilvl w:val="0"/>
          <w:numId w:val="7"/>
        </w:numPr>
        <w:spacing w:line="260" w:lineRule="atLeast"/>
        <w:rPr>
          <w:rFonts w:ascii="Verdana" w:hAnsi="Verdana" w:cs="Arial"/>
          <w:sz w:val="20"/>
          <w:szCs w:val="20"/>
        </w:rPr>
      </w:pPr>
      <w:r w:rsidRPr="004B22F5">
        <w:rPr>
          <w:rFonts w:ascii="Verdana" w:hAnsi="Verdana" w:cs="Arial"/>
          <w:sz w:val="20"/>
          <w:szCs w:val="20"/>
        </w:rPr>
        <w:t>K</w:t>
      </w:r>
      <w:r w:rsidR="002714FD" w:rsidRPr="004B22F5">
        <w:rPr>
          <w:rFonts w:ascii="Verdana" w:hAnsi="Verdana" w:cs="Arial"/>
          <w:sz w:val="20"/>
          <w:szCs w:val="20"/>
        </w:rPr>
        <w:t>opie geldig identiteitsbewijs;</w:t>
      </w:r>
    </w:p>
    <w:p w:rsidR="002714FD" w:rsidRPr="004B22F5" w:rsidRDefault="009F1E65" w:rsidP="006F2C27">
      <w:pPr>
        <w:numPr>
          <w:ilvl w:val="0"/>
          <w:numId w:val="7"/>
        </w:numPr>
        <w:spacing w:line="260" w:lineRule="atLeast"/>
        <w:rPr>
          <w:rFonts w:ascii="Verdana" w:hAnsi="Verdana" w:cs="Arial"/>
          <w:sz w:val="20"/>
          <w:szCs w:val="20"/>
        </w:rPr>
      </w:pPr>
      <w:r w:rsidRPr="004B22F5">
        <w:rPr>
          <w:rFonts w:ascii="Verdana" w:hAnsi="Verdana" w:cs="Arial"/>
          <w:sz w:val="20"/>
          <w:szCs w:val="20"/>
        </w:rPr>
        <w:t>V</w:t>
      </w:r>
      <w:r w:rsidR="002714FD" w:rsidRPr="004B22F5">
        <w:rPr>
          <w:rFonts w:ascii="Verdana" w:hAnsi="Verdana" w:cs="Arial"/>
          <w:sz w:val="20"/>
          <w:szCs w:val="20"/>
        </w:rPr>
        <w:t>olmacht.</w:t>
      </w:r>
    </w:p>
    <w:p w:rsidR="003D4BFC" w:rsidRPr="004B22F5" w:rsidRDefault="003D4BFC" w:rsidP="000C7F73">
      <w:pPr>
        <w:spacing w:line="260" w:lineRule="atLeast"/>
        <w:rPr>
          <w:rFonts w:ascii="Verdana" w:hAnsi="Verdana" w:cs="Arial"/>
          <w:sz w:val="20"/>
          <w:szCs w:val="20"/>
        </w:rPr>
      </w:pPr>
    </w:p>
    <w:p w:rsidR="000C7F73" w:rsidRPr="004B22F5" w:rsidRDefault="000C7F73" w:rsidP="000C7F73">
      <w:pPr>
        <w:spacing w:line="260" w:lineRule="atLeast"/>
        <w:rPr>
          <w:rFonts w:ascii="Verdana" w:hAnsi="Verdana" w:cs="Arial"/>
          <w:sz w:val="20"/>
          <w:szCs w:val="20"/>
        </w:rPr>
      </w:pPr>
      <w:r w:rsidRPr="004B22F5">
        <w:rPr>
          <w:rFonts w:ascii="Verdana" w:hAnsi="Verdana" w:cs="Arial"/>
          <w:sz w:val="20"/>
          <w:szCs w:val="20"/>
        </w:rPr>
        <w:t xml:space="preserve">Indien de Gegadigde </w:t>
      </w:r>
      <w:r w:rsidR="009F1E65" w:rsidRPr="004B22F5">
        <w:rPr>
          <w:rFonts w:ascii="Verdana" w:hAnsi="Verdana" w:cs="Arial"/>
          <w:sz w:val="20"/>
          <w:szCs w:val="20"/>
        </w:rPr>
        <w:t xml:space="preserve">verzocht wordt om </w:t>
      </w:r>
      <w:r w:rsidR="003D4BFC" w:rsidRPr="004B22F5">
        <w:rPr>
          <w:rFonts w:ascii="Verdana" w:hAnsi="Verdana" w:cs="Arial"/>
          <w:sz w:val="20"/>
          <w:szCs w:val="20"/>
        </w:rPr>
        <w:t xml:space="preserve">een </w:t>
      </w:r>
      <w:r w:rsidR="002F1534" w:rsidRPr="004B22F5">
        <w:rPr>
          <w:rFonts w:ascii="Verdana" w:hAnsi="Verdana" w:cs="Arial"/>
          <w:sz w:val="20"/>
          <w:szCs w:val="20"/>
        </w:rPr>
        <w:t>G</w:t>
      </w:r>
      <w:r w:rsidR="009F1E65" w:rsidRPr="004B22F5">
        <w:rPr>
          <w:rFonts w:ascii="Verdana" w:hAnsi="Verdana" w:cs="Arial"/>
          <w:sz w:val="20"/>
          <w:szCs w:val="20"/>
        </w:rPr>
        <w:t>edragsverklaring aanbesteden</w:t>
      </w:r>
      <w:r w:rsidR="002F1534" w:rsidRPr="004B22F5">
        <w:rPr>
          <w:rFonts w:ascii="Verdana" w:hAnsi="Verdana" w:cs="Arial"/>
          <w:sz w:val="20"/>
          <w:szCs w:val="20"/>
        </w:rPr>
        <w:t xml:space="preserve"> (GVA)</w:t>
      </w:r>
      <w:r w:rsidR="009F1E65" w:rsidRPr="004B22F5">
        <w:rPr>
          <w:rFonts w:ascii="Verdana" w:hAnsi="Verdana" w:cs="Arial"/>
          <w:sz w:val="20"/>
          <w:szCs w:val="20"/>
        </w:rPr>
        <w:t xml:space="preserve">, uittreksel handelsregister of kopie geldig identiteitsbewijs in te dienen en de Gegadigde het document </w:t>
      </w:r>
      <w:r w:rsidR="003D4BFC" w:rsidRPr="004B22F5">
        <w:rPr>
          <w:rFonts w:ascii="Verdana" w:hAnsi="Verdana" w:cs="Arial"/>
          <w:sz w:val="20"/>
          <w:szCs w:val="20"/>
        </w:rPr>
        <w:t xml:space="preserve">- </w:t>
      </w:r>
      <w:r w:rsidR="009F1E65" w:rsidRPr="004B22F5">
        <w:rPr>
          <w:rFonts w:ascii="Verdana" w:hAnsi="Verdana" w:cs="Arial"/>
          <w:sz w:val="20"/>
          <w:szCs w:val="20"/>
        </w:rPr>
        <w:t>zonder bijgevoegde ver</w:t>
      </w:r>
      <w:r w:rsidR="003D4BFC" w:rsidRPr="004B22F5">
        <w:rPr>
          <w:rFonts w:ascii="Verdana" w:hAnsi="Verdana" w:cs="Arial"/>
          <w:sz w:val="20"/>
          <w:szCs w:val="20"/>
        </w:rPr>
        <w:t>taling -</w:t>
      </w:r>
      <w:r w:rsidR="009F1E65" w:rsidRPr="004B22F5">
        <w:rPr>
          <w:rFonts w:ascii="Verdana" w:hAnsi="Verdana" w:cs="Arial"/>
          <w:sz w:val="20"/>
          <w:szCs w:val="20"/>
        </w:rPr>
        <w:t xml:space="preserve"> </w:t>
      </w:r>
      <w:r w:rsidRPr="004B22F5">
        <w:rPr>
          <w:rFonts w:ascii="Verdana" w:hAnsi="Verdana" w:cs="Arial"/>
          <w:sz w:val="20"/>
          <w:szCs w:val="20"/>
        </w:rPr>
        <w:t>in een andere taal dan Nederlands, Engels, Duits</w:t>
      </w:r>
      <w:r w:rsidR="00B33871" w:rsidRPr="004B22F5">
        <w:rPr>
          <w:rFonts w:ascii="Verdana" w:hAnsi="Verdana" w:cs="Arial"/>
          <w:sz w:val="20"/>
          <w:szCs w:val="20"/>
        </w:rPr>
        <w:t xml:space="preserve"> of </w:t>
      </w:r>
      <w:r w:rsidRPr="004B22F5">
        <w:rPr>
          <w:rFonts w:ascii="Verdana" w:hAnsi="Verdana" w:cs="Arial"/>
          <w:sz w:val="20"/>
          <w:szCs w:val="20"/>
        </w:rPr>
        <w:t>Frans wenst in te dienen, dient vooraf toestemming van de Aanbesteder te worden verkregen.</w:t>
      </w:r>
    </w:p>
    <w:p w:rsidR="006D0748" w:rsidRPr="004B22F5" w:rsidRDefault="006D0748" w:rsidP="009F1E65">
      <w:pPr>
        <w:spacing w:line="260" w:lineRule="atLeast"/>
        <w:rPr>
          <w:rFonts w:ascii="Verdana" w:hAnsi="Verdana" w:cs="Arial"/>
          <w:sz w:val="20"/>
          <w:szCs w:val="20"/>
        </w:rPr>
      </w:pPr>
    </w:p>
    <w:p w:rsidR="009F1E65" w:rsidRPr="004B22F5" w:rsidRDefault="00AF58DA" w:rsidP="009F1E65">
      <w:pPr>
        <w:spacing w:line="260" w:lineRule="atLeast"/>
        <w:rPr>
          <w:rFonts w:ascii="Verdana" w:hAnsi="Verdana" w:cs="Arial"/>
          <w:sz w:val="20"/>
          <w:szCs w:val="20"/>
        </w:rPr>
      </w:pPr>
      <w:r w:rsidRPr="004B22F5">
        <w:rPr>
          <w:rFonts w:ascii="Verdana" w:hAnsi="Verdana" w:cs="Arial"/>
          <w:sz w:val="20"/>
          <w:szCs w:val="20"/>
        </w:rPr>
        <w:t xml:space="preserve">Daarnaast </w:t>
      </w:r>
      <w:r w:rsidR="009F1E65" w:rsidRPr="004B22F5">
        <w:rPr>
          <w:rFonts w:ascii="Verdana" w:hAnsi="Verdana" w:cs="Arial"/>
          <w:sz w:val="20"/>
          <w:szCs w:val="20"/>
        </w:rPr>
        <w:t xml:space="preserve">staat de Aanbesteder toe dat gegevens met betrekking tot referentieprojecten in de Engelse </w:t>
      </w:r>
      <w:r w:rsidR="00801843" w:rsidRPr="004B22F5">
        <w:rPr>
          <w:rFonts w:ascii="Verdana" w:hAnsi="Verdana" w:cs="Arial"/>
          <w:sz w:val="20"/>
          <w:szCs w:val="20"/>
        </w:rPr>
        <w:t>taal worden aangeleverd.</w:t>
      </w:r>
    </w:p>
    <w:p w:rsidR="00E27491" w:rsidRPr="004B22F5" w:rsidRDefault="00E27491" w:rsidP="00E27491">
      <w:pPr>
        <w:spacing w:line="260" w:lineRule="atLeast"/>
        <w:rPr>
          <w:rFonts w:ascii="Verdana" w:hAnsi="Verdana" w:cs="Arial"/>
          <w:sz w:val="20"/>
          <w:szCs w:val="20"/>
        </w:rPr>
      </w:pPr>
    </w:p>
    <w:p w:rsidR="0077593D" w:rsidRPr="004B22F5" w:rsidRDefault="0077593D" w:rsidP="00052571">
      <w:pPr>
        <w:spacing w:line="260" w:lineRule="atLeast"/>
        <w:rPr>
          <w:rFonts w:ascii="Verdana" w:hAnsi="Verdana" w:cs="Arial"/>
          <w:b/>
          <w:sz w:val="20"/>
          <w:szCs w:val="20"/>
        </w:rPr>
      </w:pPr>
    </w:p>
    <w:p w:rsidR="0077593D" w:rsidRPr="004B22F5" w:rsidRDefault="0077593D" w:rsidP="00245143">
      <w:pPr>
        <w:pStyle w:val="Kop2"/>
      </w:pPr>
      <w:bookmarkStart w:id="41" w:name="_Toc266807133"/>
      <w:bookmarkStart w:id="42" w:name="_Toc408319149"/>
      <w:r w:rsidRPr="004B22F5">
        <w:t>2.7</w:t>
      </w:r>
      <w:r w:rsidRPr="004B22F5">
        <w:tab/>
        <w:t>Plafondprij</w:t>
      </w:r>
      <w:bookmarkEnd w:id="41"/>
      <w:bookmarkEnd w:id="42"/>
      <w:r w:rsidR="00D30603" w:rsidRPr="004B22F5">
        <w:t>s</w:t>
      </w:r>
    </w:p>
    <w:p w:rsidR="00E27491" w:rsidRPr="004B22F5" w:rsidRDefault="00E27491" w:rsidP="00052571">
      <w:pPr>
        <w:spacing w:line="260" w:lineRule="atLeast"/>
        <w:rPr>
          <w:rFonts w:ascii="Verdana" w:hAnsi="Verdana" w:cs="Arial"/>
          <w:sz w:val="20"/>
          <w:szCs w:val="20"/>
        </w:rPr>
      </w:pPr>
    </w:p>
    <w:p w:rsidR="008F30BE" w:rsidRPr="004B22F5" w:rsidRDefault="00C473E4" w:rsidP="00F84BFF">
      <w:pPr>
        <w:spacing w:line="260" w:lineRule="atLeast"/>
        <w:rPr>
          <w:rFonts w:ascii="Verdana" w:hAnsi="Verdana" w:cs="Arial"/>
          <w:sz w:val="20"/>
          <w:szCs w:val="20"/>
        </w:rPr>
      </w:pPr>
      <w:r w:rsidRPr="004B22F5">
        <w:rPr>
          <w:rFonts w:ascii="Verdana" w:hAnsi="Verdana" w:cs="Arial"/>
          <w:sz w:val="20"/>
          <w:szCs w:val="20"/>
        </w:rPr>
        <w:t>De Plafondpri</w:t>
      </w:r>
      <w:r w:rsidR="006D0748" w:rsidRPr="004B22F5">
        <w:rPr>
          <w:rFonts w:ascii="Verdana" w:hAnsi="Verdana" w:cs="Arial"/>
          <w:sz w:val="20"/>
          <w:szCs w:val="20"/>
        </w:rPr>
        <w:t>js voor de uitvoering van de DB</w:t>
      </w:r>
      <w:r w:rsidRPr="004B22F5">
        <w:rPr>
          <w:rFonts w:ascii="Verdana" w:hAnsi="Verdana" w:cs="Arial"/>
          <w:sz w:val="20"/>
          <w:szCs w:val="20"/>
        </w:rPr>
        <w:t xml:space="preserve">M-Overeenkomst wordt in de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bekend gemaakt.</w:t>
      </w:r>
      <w:r w:rsidR="00AF58DA" w:rsidRPr="004B22F5">
        <w:rPr>
          <w:rFonts w:ascii="Verdana" w:hAnsi="Verdana" w:cs="Arial"/>
          <w:sz w:val="20"/>
          <w:szCs w:val="20"/>
        </w:rPr>
        <w:br/>
      </w:r>
    </w:p>
    <w:p w:rsidR="00F9502E" w:rsidRPr="004B22F5" w:rsidRDefault="00F9502E" w:rsidP="00B7213F">
      <w:pPr>
        <w:pStyle w:val="Plattetekst"/>
        <w:rPr>
          <w:rFonts w:ascii="Verdana" w:hAnsi="Verdana"/>
          <w:sz w:val="18"/>
          <w:szCs w:val="18"/>
        </w:rPr>
      </w:pPr>
    </w:p>
    <w:p w:rsidR="00E27491" w:rsidRPr="004B22F5" w:rsidRDefault="00E27491" w:rsidP="00245143">
      <w:pPr>
        <w:pStyle w:val="Kop2"/>
      </w:pPr>
      <w:bookmarkStart w:id="43" w:name="_Toc266807135"/>
      <w:bookmarkStart w:id="44" w:name="_Toc408319150"/>
      <w:r w:rsidRPr="004B22F5">
        <w:t>2.8</w:t>
      </w:r>
      <w:r w:rsidRPr="004B22F5">
        <w:tab/>
        <w:t>Informatievoorziening</w:t>
      </w:r>
      <w:bookmarkEnd w:id="43"/>
      <w:bookmarkEnd w:id="44"/>
    </w:p>
    <w:p w:rsidR="00E27491" w:rsidRPr="004B22F5" w:rsidRDefault="00E27491" w:rsidP="00CB7E6B">
      <w:pPr>
        <w:pStyle w:val="Kop3"/>
      </w:pPr>
      <w:bookmarkStart w:id="45" w:name="_Toc266807136"/>
      <w:bookmarkStart w:id="46" w:name="_Toc408319151"/>
      <w:r w:rsidRPr="004B22F5">
        <w:t>2.8.1 Website</w:t>
      </w:r>
      <w:bookmarkEnd w:id="45"/>
      <w:bookmarkEnd w:id="46"/>
    </w:p>
    <w:p w:rsidR="00E27491" w:rsidRPr="004B22F5" w:rsidRDefault="00E27491" w:rsidP="00E27491">
      <w:pPr>
        <w:spacing w:line="260" w:lineRule="atLeast"/>
        <w:rPr>
          <w:rFonts w:ascii="Verdana" w:hAnsi="Verdana" w:cs="Arial"/>
          <w:sz w:val="20"/>
          <w:szCs w:val="20"/>
        </w:rPr>
      </w:pPr>
    </w:p>
    <w:p w:rsidR="00801843" w:rsidRPr="004B22F5" w:rsidRDefault="007C1A0F" w:rsidP="00801843">
      <w:pPr>
        <w:spacing w:line="260" w:lineRule="atLeast"/>
        <w:rPr>
          <w:rFonts w:ascii="Verdana" w:hAnsi="Verdana" w:cs="Arial"/>
          <w:sz w:val="20"/>
          <w:szCs w:val="20"/>
        </w:rPr>
      </w:pPr>
      <w:r w:rsidRPr="004B22F5">
        <w:rPr>
          <w:rFonts w:ascii="Verdana" w:hAnsi="Verdana" w:cs="Arial"/>
          <w:sz w:val="20"/>
          <w:szCs w:val="20"/>
        </w:rPr>
        <w:t>Meer algemene informatie is te vinden op</w:t>
      </w:r>
      <w:r w:rsidR="00561F56" w:rsidRPr="004B22F5">
        <w:rPr>
          <w:rFonts w:ascii="Verdana" w:hAnsi="Verdana" w:cs="Arial"/>
          <w:sz w:val="20"/>
          <w:szCs w:val="20"/>
        </w:rPr>
        <w:t xml:space="preserve"> de website</w:t>
      </w:r>
      <w:r w:rsidRPr="004B22F5">
        <w:rPr>
          <w:rFonts w:ascii="Verdana" w:hAnsi="Verdana" w:cs="Arial"/>
          <w:sz w:val="20"/>
          <w:szCs w:val="20"/>
        </w:rPr>
        <w:t xml:space="preserve"> </w:t>
      </w:r>
      <w:hyperlink r:id="rId19" w:history="1">
        <w:r w:rsidRPr="004B22F5">
          <w:rPr>
            <w:rStyle w:val="Hyperlink"/>
            <w:rFonts w:ascii="Verdana" w:hAnsi="Verdana" w:cs="Arial"/>
            <w:sz w:val="20"/>
            <w:szCs w:val="20"/>
          </w:rPr>
          <w:t>www.rijnlandroute.nl</w:t>
        </w:r>
      </w:hyperlink>
      <w:r w:rsidRPr="004B22F5">
        <w:rPr>
          <w:rFonts w:ascii="Verdana" w:hAnsi="Verdana" w:cs="Arial"/>
          <w:sz w:val="20"/>
          <w:szCs w:val="20"/>
        </w:rPr>
        <w:t>.</w:t>
      </w:r>
    </w:p>
    <w:p w:rsidR="00E27491" w:rsidRPr="004B22F5" w:rsidRDefault="00E27491" w:rsidP="00CB7E6B">
      <w:pPr>
        <w:pStyle w:val="Kop3"/>
      </w:pPr>
      <w:bookmarkStart w:id="47" w:name="_Toc266807137"/>
      <w:bookmarkStart w:id="48" w:name="_Toc408319152"/>
      <w:r w:rsidRPr="004B22F5">
        <w:t>2.8.2 Dataroom – Gegevensverstrekking</w:t>
      </w:r>
      <w:bookmarkEnd w:id="47"/>
      <w:bookmarkEnd w:id="48"/>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Ten behoeve van deze aanbestedingsprocedure </w:t>
      </w:r>
      <w:r w:rsidR="00F055B8" w:rsidRPr="004B22F5">
        <w:rPr>
          <w:rFonts w:ascii="Verdana" w:hAnsi="Verdana" w:cs="Arial"/>
          <w:sz w:val="20"/>
          <w:szCs w:val="20"/>
        </w:rPr>
        <w:t xml:space="preserve">zal </w:t>
      </w:r>
      <w:r w:rsidRPr="004B22F5">
        <w:rPr>
          <w:rFonts w:ascii="Verdana" w:hAnsi="Verdana" w:cs="Arial"/>
          <w:sz w:val="20"/>
          <w:szCs w:val="20"/>
        </w:rPr>
        <w:t xml:space="preserve">de Aanbesteder </w:t>
      </w:r>
      <w:r w:rsidR="00F055B8" w:rsidRPr="004B22F5">
        <w:rPr>
          <w:rFonts w:ascii="Verdana" w:hAnsi="Verdana" w:cs="Arial"/>
          <w:sz w:val="20"/>
          <w:szCs w:val="20"/>
        </w:rPr>
        <w:t xml:space="preserve">vanaf de start van de Eerste fase Dialoog </w:t>
      </w:r>
      <w:r w:rsidRPr="004B22F5">
        <w:rPr>
          <w:rFonts w:ascii="Verdana" w:hAnsi="Verdana" w:cs="Arial"/>
          <w:sz w:val="20"/>
          <w:szCs w:val="20"/>
        </w:rPr>
        <w:t xml:space="preserve">op een extranet een virtuele </w:t>
      </w:r>
      <w:r w:rsidR="001D79FA" w:rsidRPr="004B22F5">
        <w:rPr>
          <w:rFonts w:ascii="Verdana" w:hAnsi="Verdana" w:cs="Arial"/>
          <w:sz w:val="20"/>
          <w:szCs w:val="20"/>
        </w:rPr>
        <w:t>Dataroom in</w:t>
      </w:r>
      <w:r w:rsidRPr="004B22F5">
        <w:rPr>
          <w:rFonts w:ascii="Verdana" w:hAnsi="Verdana" w:cs="Arial"/>
          <w:sz w:val="20"/>
          <w:szCs w:val="20"/>
        </w:rPr>
        <w:t>richt</w:t>
      </w:r>
      <w:r w:rsidR="001D79FA" w:rsidRPr="004B22F5">
        <w:rPr>
          <w:rFonts w:ascii="Verdana" w:hAnsi="Verdana" w:cs="Arial"/>
          <w:sz w:val="20"/>
          <w:szCs w:val="20"/>
        </w:rPr>
        <w:t>en</w:t>
      </w:r>
      <w:r w:rsidRPr="004B22F5">
        <w:rPr>
          <w:rFonts w:ascii="Verdana" w:hAnsi="Verdana" w:cs="Arial"/>
          <w:sz w:val="20"/>
          <w:szCs w:val="20"/>
        </w:rPr>
        <w:t xml:space="preserve">. De Gegadigden zullen met de Aanbesteder een overeenkomst moeten sluiten op grond waarvan zij toegang zullen krijgen tot </w:t>
      </w:r>
      <w:r w:rsidR="00AF58DA" w:rsidRPr="004B22F5">
        <w:rPr>
          <w:rFonts w:ascii="Verdana" w:hAnsi="Verdana" w:cs="Arial"/>
          <w:sz w:val="20"/>
          <w:szCs w:val="20"/>
        </w:rPr>
        <w:t>de Dataroom</w:t>
      </w:r>
      <w:r w:rsidRPr="004B22F5">
        <w:rPr>
          <w:rFonts w:ascii="Verdana" w:hAnsi="Verdana" w:cs="Arial"/>
          <w:sz w:val="20"/>
          <w:szCs w:val="20"/>
        </w:rPr>
        <w:t xml:space="preserve">. Ten behoeve van deze aanbestedingsprocedure zal de Aanbesteder de te verstrekken gegevens digitaal - zoveel mogelijk - in </w:t>
      </w:r>
      <w:r w:rsidR="00EE644A" w:rsidRPr="004B22F5">
        <w:rPr>
          <w:rFonts w:ascii="Verdana" w:hAnsi="Verdana" w:cs="Arial"/>
          <w:sz w:val="20"/>
          <w:szCs w:val="20"/>
        </w:rPr>
        <w:t>PDF</w:t>
      </w:r>
      <w:r w:rsidRPr="004B22F5">
        <w:rPr>
          <w:rFonts w:ascii="Verdana" w:hAnsi="Verdana" w:cs="Arial"/>
          <w:sz w:val="20"/>
          <w:szCs w:val="20"/>
        </w:rPr>
        <w:t xml:space="preserve">-bestandsformat </w:t>
      </w:r>
      <w:r w:rsidR="00DE663C" w:rsidRPr="004B22F5">
        <w:rPr>
          <w:rFonts w:ascii="Verdana" w:hAnsi="Verdana" w:cs="Arial"/>
          <w:sz w:val="20"/>
          <w:szCs w:val="20"/>
        </w:rPr>
        <w:t xml:space="preserve">alsmede in </w:t>
      </w:r>
      <w:r w:rsidR="00466E32" w:rsidRPr="004B22F5">
        <w:rPr>
          <w:rFonts w:ascii="Verdana" w:hAnsi="Verdana" w:cs="Arial"/>
          <w:sz w:val="20"/>
          <w:szCs w:val="20"/>
        </w:rPr>
        <w:t>W</w:t>
      </w:r>
      <w:r w:rsidR="00DE663C" w:rsidRPr="004B22F5">
        <w:rPr>
          <w:rFonts w:ascii="Verdana" w:hAnsi="Verdana" w:cs="Arial"/>
          <w:sz w:val="20"/>
          <w:szCs w:val="20"/>
        </w:rPr>
        <w:t xml:space="preserve">ord-format </w:t>
      </w:r>
      <w:r w:rsidR="00EE644A" w:rsidRPr="004B22F5">
        <w:rPr>
          <w:rFonts w:ascii="Verdana" w:hAnsi="Verdana" w:cs="Arial"/>
          <w:sz w:val="20"/>
          <w:szCs w:val="20"/>
        </w:rPr>
        <w:t xml:space="preserve">of Excel-format </w:t>
      </w:r>
      <w:r w:rsidRPr="004B22F5">
        <w:rPr>
          <w:rFonts w:ascii="Verdana" w:hAnsi="Verdana" w:cs="Arial"/>
          <w:sz w:val="20"/>
          <w:szCs w:val="20"/>
        </w:rPr>
        <w:t>aanleveren.</w:t>
      </w:r>
      <w:r w:rsidR="00DE663C" w:rsidRPr="004B22F5">
        <w:rPr>
          <w:rFonts w:ascii="Verdana" w:hAnsi="Verdana" w:cs="Arial"/>
          <w:sz w:val="20"/>
          <w:szCs w:val="20"/>
        </w:rPr>
        <w:t xml:space="preserve"> Bij verschillen tussen formats is de </w:t>
      </w:r>
      <w:r w:rsidR="00EE644A" w:rsidRPr="004B22F5">
        <w:rPr>
          <w:rFonts w:ascii="Verdana" w:hAnsi="Verdana" w:cs="Arial"/>
          <w:sz w:val="20"/>
          <w:szCs w:val="20"/>
        </w:rPr>
        <w:t>PDF</w:t>
      </w:r>
      <w:r w:rsidR="00DE663C" w:rsidRPr="004B22F5">
        <w:rPr>
          <w:rFonts w:ascii="Verdana" w:hAnsi="Verdana" w:cs="Arial"/>
          <w:sz w:val="20"/>
          <w:szCs w:val="20"/>
        </w:rPr>
        <w:t xml:space="preserve">-versie leidend. </w:t>
      </w:r>
      <w:r w:rsidR="005E42F3" w:rsidRPr="004B22F5">
        <w:rPr>
          <w:rFonts w:ascii="Verdana" w:hAnsi="Verdana" w:cs="Arial"/>
          <w:sz w:val="20"/>
          <w:szCs w:val="20"/>
        </w:rPr>
        <w:t xml:space="preserve">De Aanbesteder zal tijdig tijdens de Dialoog beslissen welke zich in de Dataroom bevindende gegevens zullen worden aangemerkt als Verstrekte Gegevens in de zin van de </w:t>
      </w:r>
      <w:r w:rsidR="00D30603" w:rsidRPr="004B22F5">
        <w:rPr>
          <w:rFonts w:ascii="Verdana" w:hAnsi="Verdana" w:cs="Arial"/>
          <w:sz w:val="20"/>
          <w:szCs w:val="20"/>
        </w:rPr>
        <w:t>DB</w:t>
      </w:r>
      <w:r w:rsidR="005E42F3" w:rsidRPr="004B22F5">
        <w:rPr>
          <w:rFonts w:ascii="Verdana" w:hAnsi="Verdana" w:cs="Arial"/>
          <w:sz w:val="20"/>
          <w:szCs w:val="20"/>
        </w:rPr>
        <w:t>M-Overeenkomst.</w:t>
      </w:r>
    </w:p>
    <w:p w:rsidR="0099611F" w:rsidRPr="004B22F5" w:rsidRDefault="0099611F" w:rsidP="0099611F">
      <w:pPr>
        <w:pStyle w:val="Kop3"/>
      </w:pPr>
      <w:r w:rsidRPr="004B22F5">
        <w:t>2.8.3 Elektronische communicatie</w:t>
      </w:r>
    </w:p>
    <w:p w:rsidR="0099611F" w:rsidRPr="004B22F5" w:rsidRDefault="0099611F" w:rsidP="00E27491">
      <w:pPr>
        <w:spacing w:line="260" w:lineRule="atLeast"/>
        <w:rPr>
          <w:rFonts w:ascii="Verdana" w:hAnsi="Verdana" w:cs="Arial"/>
          <w:sz w:val="20"/>
          <w:szCs w:val="20"/>
        </w:rPr>
      </w:pPr>
    </w:p>
    <w:p w:rsidR="00E27491" w:rsidRPr="004B22F5" w:rsidRDefault="0099611F" w:rsidP="00E27491">
      <w:pPr>
        <w:spacing w:line="260" w:lineRule="atLeast"/>
        <w:rPr>
          <w:rFonts w:ascii="Verdana" w:hAnsi="Verdana" w:cs="Arial"/>
          <w:sz w:val="20"/>
          <w:szCs w:val="20"/>
        </w:rPr>
      </w:pPr>
      <w:r w:rsidRPr="004B22F5">
        <w:rPr>
          <w:rFonts w:ascii="Verdana" w:hAnsi="Verdana" w:cs="Arial"/>
          <w:sz w:val="20"/>
          <w:szCs w:val="20"/>
        </w:rPr>
        <w:t xml:space="preserve">In deze aanbestedingsprocedure wordt gebruik gemaakt van de mogelijkheid om communicatie tussen de Gegadigde en Aanbesteder langs elektronische weg te doen plaatsvinden. </w:t>
      </w:r>
    </w:p>
    <w:p w:rsidR="0099611F" w:rsidRPr="004B22F5" w:rsidRDefault="0099611F" w:rsidP="00E27491">
      <w:pPr>
        <w:spacing w:line="260" w:lineRule="atLeast"/>
        <w:rPr>
          <w:rFonts w:ascii="Verdana" w:hAnsi="Verdana" w:cs="Arial"/>
          <w:sz w:val="20"/>
          <w:szCs w:val="20"/>
        </w:rPr>
      </w:pPr>
    </w:p>
    <w:p w:rsidR="0099611F" w:rsidRPr="004B22F5" w:rsidRDefault="0099611F" w:rsidP="00E27491">
      <w:pPr>
        <w:spacing w:line="260" w:lineRule="atLeast"/>
        <w:rPr>
          <w:rFonts w:ascii="Verdana" w:hAnsi="Verdana" w:cs="Arial"/>
          <w:sz w:val="20"/>
          <w:szCs w:val="20"/>
        </w:rPr>
      </w:pPr>
      <w:r w:rsidRPr="004B22F5">
        <w:rPr>
          <w:rFonts w:ascii="Verdana" w:hAnsi="Verdana" w:cs="Arial"/>
          <w:sz w:val="20"/>
          <w:szCs w:val="20"/>
        </w:rPr>
        <w:t xml:space="preserve">Gegevens die langs elektronische weg tussen de Aanbesteder en de Gegadigden worden gecommuniceerd, zullen – zoveel mogelijk – in PDF-bestandsformat alsmede </w:t>
      </w:r>
      <w:r w:rsidRPr="004B22F5">
        <w:rPr>
          <w:rFonts w:ascii="Verdana" w:hAnsi="Verdana" w:cs="Arial"/>
          <w:sz w:val="20"/>
          <w:szCs w:val="20"/>
        </w:rPr>
        <w:lastRenderedPageBreak/>
        <w:t>in Word-format of Excel-format worden aangeleverd. Bij verschillen tussen formats is de PDF-versie leidend.</w:t>
      </w:r>
    </w:p>
    <w:p w:rsidR="008656DD" w:rsidRPr="004B22F5" w:rsidRDefault="008656DD"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49" w:name="_Toc266807139"/>
      <w:bookmarkStart w:id="50" w:name="_Toc408319154"/>
      <w:r w:rsidRPr="004B22F5">
        <w:t>2.9</w:t>
      </w:r>
      <w:r w:rsidRPr="004B22F5">
        <w:tab/>
        <w:t>Vertrouwelijkheid en Intellectuele Eigendomsrechten</w:t>
      </w:r>
      <w:bookmarkEnd w:id="49"/>
      <w:bookmarkEnd w:id="50"/>
    </w:p>
    <w:p w:rsidR="00E27491" w:rsidRPr="004B22F5" w:rsidRDefault="00E27491" w:rsidP="00CB7E6B">
      <w:pPr>
        <w:pStyle w:val="Kop3"/>
      </w:pPr>
      <w:bookmarkStart w:id="51" w:name="_Toc266807140"/>
      <w:bookmarkStart w:id="52" w:name="_Toc408319155"/>
      <w:r w:rsidRPr="004B22F5">
        <w:t>2.9.1 Vertrouwelijkheid door de Gegadigden te betrachten</w:t>
      </w:r>
      <w:bookmarkEnd w:id="51"/>
      <w:bookmarkEnd w:id="52"/>
    </w:p>
    <w:p w:rsidR="00E27491" w:rsidRPr="004B22F5" w:rsidRDefault="00E27491" w:rsidP="00E27491">
      <w:pPr>
        <w:spacing w:line="260" w:lineRule="atLeast"/>
        <w:rPr>
          <w:rFonts w:ascii="Verdana" w:hAnsi="Verdana" w:cs="Arial"/>
          <w:sz w:val="20"/>
          <w:szCs w:val="20"/>
        </w:rPr>
      </w:pPr>
    </w:p>
    <w:p w:rsidR="00E27491" w:rsidRPr="004B22F5" w:rsidRDefault="00E27491" w:rsidP="00AE2543">
      <w:pPr>
        <w:spacing w:line="260" w:lineRule="atLeast"/>
        <w:rPr>
          <w:rFonts w:ascii="Verdana" w:hAnsi="Verdana" w:cs="Arial"/>
          <w:sz w:val="20"/>
          <w:szCs w:val="20"/>
        </w:rPr>
      </w:pPr>
      <w:r w:rsidRPr="004B22F5">
        <w:rPr>
          <w:rFonts w:ascii="Verdana" w:hAnsi="Verdana" w:cs="Arial"/>
          <w:sz w:val="20"/>
          <w:szCs w:val="20"/>
        </w:rPr>
        <w:t>Door aan de aanbestedingsprocedure deel te nemen verplichten de Gegadigden zich alle informatie die zij van de Aanbesteder ontvangen - voor zover niet beschikbaar in het publieke domein - geheim te zullen houden en niet aan derden te zullen verstrekken.</w:t>
      </w:r>
      <w:r w:rsidR="00021370" w:rsidRPr="004B22F5">
        <w:rPr>
          <w:rFonts w:ascii="Verdana" w:hAnsi="Verdana" w:cs="Arial"/>
          <w:sz w:val="20"/>
          <w:szCs w:val="20"/>
        </w:rPr>
        <w:t xml:space="preserve"> Gegadigden dienen van de Aanbesteder ontvangen informatie te beveiligen tegen ongeautoriseerd gebruik.</w:t>
      </w:r>
      <w:r w:rsidR="00021370" w:rsidRPr="004B22F5">
        <w:rPr>
          <w:rFonts w:ascii="Verdana" w:hAnsi="Verdana"/>
          <w:color w:val="0000FF"/>
          <w:sz w:val="20"/>
          <w:szCs w:val="20"/>
        </w:rPr>
        <w:t xml:space="preserve"> </w:t>
      </w:r>
      <w:r w:rsidRPr="004B22F5">
        <w:rPr>
          <w:rFonts w:ascii="Verdana" w:hAnsi="Verdana" w:cs="Arial"/>
          <w:sz w:val="20"/>
          <w:szCs w:val="20"/>
        </w:rPr>
        <w:t xml:space="preserve">Zij mogen dergelijke informatie wel verstrekken aan opdrachtnemers van de Gegadigden die bij de aanbestedingsprocedure zijn betrokken, onder oplegging van dit vertrouwelijkheidsbeding. Deze verplichting geldt niet indien uit de </w:t>
      </w:r>
      <w:r w:rsidR="00021370" w:rsidRPr="004B22F5">
        <w:rPr>
          <w:rFonts w:ascii="Verdana" w:hAnsi="Verdana" w:cs="Arial"/>
          <w:sz w:val="20"/>
          <w:szCs w:val="20"/>
        </w:rPr>
        <w:t xml:space="preserve">Selectieleidraad of de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dan wel uit andere mededelingen van de Aanbesteder uitdrukkelijk het tegendeel voortvloeit.</w:t>
      </w:r>
      <w:r w:rsidR="00F055B8" w:rsidRPr="004B22F5">
        <w:rPr>
          <w:rFonts w:ascii="Verdana" w:hAnsi="Verdana" w:cs="Arial"/>
          <w:sz w:val="20"/>
          <w:szCs w:val="20"/>
        </w:rPr>
        <w:t xml:space="preserve"> De verstrekte vertrouwelijke informatie mag slechts worden gebruikt voor het doel waarvoor zij is bestemd.</w:t>
      </w:r>
      <w:r w:rsidR="00D00D54" w:rsidRPr="004B22F5">
        <w:rPr>
          <w:rFonts w:ascii="Verdana" w:hAnsi="Verdana" w:cs="Arial"/>
          <w:sz w:val="20"/>
          <w:szCs w:val="20"/>
        </w:rPr>
        <w:tab/>
      </w:r>
    </w:p>
    <w:p w:rsidR="008656DD" w:rsidRPr="004B22F5" w:rsidRDefault="008656DD" w:rsidP="00CB7E6B">
      <w:pPr>
        <w:pStyle w:val="Kop3"/>
      </w:pPr>
      <w:bookmarkStart w:id="53" w:name="_Toc266807141"/>
      <w:bookmarkStart w:id="54" w:name="_Toc408319156"/>
    </w:p>
    <w:p w:rsidR="00E27491" w:rsidRPr="004B22F5" w:rsidRDefault="00E27491" w:rsidP="00CB7E6B">
      <w:pPr>
        <w:pStyle w:val="Kop3"/>
      </w:pPr>
      <w:r w:rsidRPr="004B22F5">
        <w:t>2.9.2 Vertrouwelijkheid door de Aanbesteder te betrachten en intellectuele</w:t>
      </w:r>
      <w:r w:rsidR="008656DD" w:rsidRPr="004B22F5">
        <w:br/>
        <w:t xml:space="preserve">        </w:t>
      </w:r>
      <w:r w:rsidRPr="004B22F5">
        <w:t xml:space="preserve"> eigendomsrechten</w:t>
      </w:r>
      <w:bookmarkEnd w:id="53"/>
      <w:bookmarkEnd w:id="54"/>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Als vertrouwelijk worden aangemerkt:</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numPr>
          <w:ilvl w:val="0"/>
          <w:numId w:val="2"/>
        </w:numPr>
        <w:spacing w:line="260" w:lineRule="atLeast"/>
        <w:rPr>
          <w:rFonts w:ascii="Verdana" w:hAnsi="Verdana" w:cs="Arial"/>
          <w:sz w:val="20"/>
          <w:szCs w:val="20"/>
        </w:rPr>
      </w:pPr>
      <w:r w:rsidRPr="004B22F5">
        <w:rPr>
          <w:rFonts w:ascii="Verdana" w:hAnsi="Verdana" w:cs="Arial"/>
          <w:sz w:val="20"/>
          <w:szCs w:val="20"/>
        </w:rPr>
        <w:t>Referentiegegevens,</w:t>
      </w:r>
      <w:r w:rsidR="00E43BD1" w:rsidRPr="004B22F5">
        <w:rPr>
          <w:rFonts w:ascii="Verdana" w:hAnsi="Verdana" w:cs="Arial"/>
          <w:sz w:val="20"/>
          <w:szCs w:val="20"/>
        </w:rPr>
        <w:t xml:space="preserve"> </w:t>
      </w:r>
      <w:proofErr w:type="spellStart"/>
      <w:r w:rsidR="00AE602E" w:rsidRPr="004B22F5">
        <w:rPr>
          <w:rFonts w:ascii="Verdana" w:hAnsi="Verdana" w:cs="Arial"/>
          <w:sz w:val="20"/>
          <w:szCs w:val="20"/>
        </w:rPr>
        <w:t>Riscobeheersplannen</w:t>
      </w:r>
      <w:proofErr w:type="spellEnd"/>
      <w:r w:rsidR="00E43BD1" w:rsidRPr="004B22F5">
        <w:rPr>
          <w:rFonts w:ascii="Verdana" w:hAnsi="Verdana" w:cs="Arial"/>
          <w:sz w:val="20"/>
          <w:szCs w:val="20"/>
        </w:rPr>
        <w:t>,</w:t>
      </w:r>
      <w:r w:rsidRPr="004B22F5">
        <w:rPr>
          <w:rFonts w:ascii="Verdana" w:hAnsi="Verdana" w:cs="Arial"/>
          <w:sz w:val="20"/>
          <w:szCs w:val="20"/>
        </w:rPr>
        <w:t xml:space="preserve"> </w:t>
      </w:r>
      <w:r w:rsidR="007E1E1A" w:rsidRPr="004B22F5">
        <w:rPr>
          <w:rFonts w:ascii="Verdana" w:hAnsi="Verdana" w:cs="Arial"/>
          <w:sz w:val="20"/>
          <w:szCs w:val="20"/>
        </w:rPr>
        <w:t>d</w:t>
      </w:r>
      <w:r w:rsidRPr="004B22F5">
        <w:rPr>
          <w:rFonts w:ascii="Verdana" w:hAnsi="Verdana" w:cs="Arial"/>
          <w:sz w:val="20"/>
          <w:szCs w:val="20"/>
        </w:rPr>
        <w:t>ialoogproducten en Inschrijvingen;</w:t>
      </w:r>
      <w:r w:rsidR="00770E1E" w:rsidRPr="004B22F5">
        <w:rPr>
          <w:rFonts w:ascii="Verdana" w:hAnsi="Verdana" w:cs="Arial"/>
          <w:sz w:val="20"/>
          <w:szCs w:val="20"/>
        </w:rPr>
        <w:t xml:space="preserve"> </w:t>
      </w:r>
    </w:p>
    <w:p w:rsidR="00E27491" w:rsidRPr="004B22F5" w:rsidRDefault="00E27491" w:rsidP="00E27491">
      <w:pPr>
        <w:numPr>
          <w:ilvl w:val="0"/>
          <w:numId w:val="2"/>
        </w:numPr>
        <w:spacing w:line="260" w:lineRule="atLeast"/>
        <w:rPr>
          <w:rFonts w:ascii="Verdana" w:hAnsi="Verdana" w:cs="Arial"/>
          <w:sz w:val="20"/>
          <w:szCs w:val="20"/>
        </w:rPr>
      </w:pPr>
      <w:r w:rsidRPr="004B22F5">
        <w:rPr>
          <w:rFonts w:ascii="Verdana" w:hAnsi="Verdana" w:cs="Arial"/>
          <w:sz w:val="20"/>
          <w:szCs w:val="20"/>
        </w:rPr>
        <w:t xml:space="preserve">Vertrouwelijke Inlichtingen als bedoeld in </w:t>
      </w:r>
      <w:r w:rsidR="00ED1E99" w:rsidRPr="004B22F5">
        <w:rPr>
          <w:rFonts w:ascii="Verdana" w:hAnsi="Verdana" w:cs="Arial"/>
          <w:sz w:val="20"/>
          <w:szCs w:val="20"/>
        </w:rPr>
        <w:t xml:space="preserve">paragraaf </w:t>
      </w:r>
      <w:r w:rsidRPr="004B22F5">
        <w:rPr>
          <w:rFonts w:ascii="Verdana" w:hAnsi="Verdana" w:cs="Arial"/>
          <w:sz w:val="20"/>
          <w:szCs w:val="20"/>
        </w:rPr>
        <w:t>2.10.2;</w:t>
      </w:r>
    </w:p>
    <w:p w:rsidR="00E27491" w:rsidRPr="004B22F5" w:rsidRDefault="00E27491" w:rsidP="00E27491">
      <w:pPr>
        <w:numPr>
          <w:ilvl w:val="0"/>
          <w:numId w:val="2"/>
        </w:numPr>
        <w:spacing w:line="260" w:lineRule="atLeast"/>
        <w:rPr>
          <w:rFonts w:ascii="Verdana" w:hAnsi="Verdana" w:cs="Arial"/>
          <w:sz w:val="20"/>
          <w:szCs w:val="20"/>
        </w:rPr>
      </w:pPr>
      <w:r w:rsidRPr="004B22F5">
        <w:rPr>
          <w:rFonts w:ascii="Verdana" w:hAnsi="Verdana" w:cs="Arial"/>
          <w:sz w:val="20"/>
          <w:szCs w:val="20"/>
        </w:rPr>
        <w:t>Alle overige informatie die – naar haar aard – vertrouwelijk is.</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Vertrouwelijke informatie wordt door de Aanbesteder als zodanig behandeld. De Aanbesteder zal vertrouwelijke informatie derhalve niet bekend maken aan derden – waaronder begrepen andere Gegadigden – behoudens indien en voor</w:t>
      </w:r>
      <w:r w:rsidR="00AA2A5A" w:rsidRPr="004B22F5">
        <w:rPr>
          <w:rFonts w:ascii="Verdana" w:hAnsi="Verdana" w:cs="Arial"/>
          <w:sz w:val="20"/>
          <w:szCs w:val="20"/>
        </w:rPr>
        <w:t xml:space="preserve"> </w:t>
      </w:r>
      <w:r w:rsidRPr="004B22F5">
        <w:rPr>
          <w:rFonts w:ascii="Verdana" w:hAnsi="Verdana" w:cs="Arial"/>
          <w:sz w:val="20"/>
          <w:szCs w:val="20"/>
        </w:rPr>
        <w:t xml:space="preserve">zover de Aanbesteder op grond van enige wettelijke verplichting, dan wel in het kader van een rechtsgeding, redelijkerwijs gehouden is tot openbaarmaking. Alvorens de Aanbesteder in die situaties vertrouwelijke informatie aan derden verstrekt, zal hij met de betreffende Gegadigde overleg plegen over een voor laatstgenoemde minst bezwaarlijke wijze van bekendmaking, onverminderd de nakoming van voormelde verplichtingen door </w:t>
      </w:r>
      <w:r w:rsidR="00021370" w:rsidRPr="004B22F5">
        <w:rPr>
          <w:rFonts w:ascii="Verdana" w:hAnsi="Verdana" w:cs="Arial"/>
          <w:sz w:val="20"/>
          <w:szCs w:val="20"/>
        </w:rPr>
        <w:t xml:space="preserve">de </w:t>
      </w:r>
      <w:r w:rsidRPr="004B22F5">
        <w:rPr>
          <w:rFonts w:ascii="Verdana" w:hAnsi="Verdana" w:cs="Arial"/>
          <w:sz w:val="20"/>
          <w:szCs w:val="20"/>
        </w:rPr>
        <w:t>Aanbesteder.</w:t>
      </w:r>
    </w:p>
    <w:p w:rsidR="00E27491" w:rsidRPr="004B22F5" w:rsidRDefault="00E27491" w:rsidP="00E27491">
      <w:pPr>
        <w:spacing w:line="260" w:lineRule="atLeast"/>
        <w:rPr>
          <w:rFonts w:ascii="Verdana" w:hAnsi="Verdana" w:cs="Arial"/>
          <w:sz w:val="20"/>
          <w:szCs w:val="20"/>
        </w:rPr>
      </w:pPr>
    </w:p>
    <w:p w:rsidR="00FD057C"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Door deelneming aan de aanbestedingsprocedure gaan eventueel bij de Gegadigden verblijvende intellectuele eigendomsrechten niet op de Aanbesteder over, tenzij anders overeengekomen.</w:t>
      </w:r>
    </w:p>
    <w:p w:rsidR="007F4773" w:rsidRPr="004B22F5" w:rsidRDefault="007F4773" w:rsidP="00245143">
      <w:pPr>
        <w:pStyle w:val="Kop2"/>
      </w:pPr>
      <w:bookmarkStart w:id="55" w:name="_Toc266807143"/>
    </w:p>
    <w:p w:rsidR="007F4773" w:rsidRPr="004B22F5" w:rsidRDefault="007F4773" w:rsidP="00245143">
      <w:pPr>
        <w:pStyle w:val="Kop2"/>
      </w:pPr>
    </w:p>
    <w:p w:rsidR="008656DD" w:rsidRPr="004B22F5" w:rsidRDefault="008656DD" w:rsidP="00245143">
      <w:pPr>
        <w:pStyle w:val="Kop2"/>
      </w:pPr>
      <w:bookmarkStart w:id="56" w:name="_Toc408319157"/>
    </w:p>
    <w:p w:rsidR="008656DD" w:rsidRPr="004B22F5" w:rsidRDefault="008656DD" w:rsidP="00245143">
      <w:pPr>
        <w:pStyle w:val="Kop2"/>
      </w:pPr>
    </w:p>
    <w:p w:rsidR="00E27491" w:rsidRPr="004B22F5" w:rsidRDefault="00E27491" w:rsidP="00245143">
      <w:pPr>
        <w:pStyle w:val="Kop2"/>
      </w:pPr>
      <w:r w:rsidRPr="004B22F5">
        <w:t>2.10</w:t>
      </w:r>
      <w:r w:rsidRPr="004B22F5">
        <w:tab/>
        <w:t>Algemene en Vertrouwelijke Inlichtingen</w:t>
      </w:r>
      <w:bookmarkEnd w:id="55"/>
      <w:bookmarkEnd w:id="56"/>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Gedurende de aanbestedingsprocedure kunnen de Gegadigden de Aanbesteder vragen om inlichtingen over het Project en de Aanbestedingsdocumenten. Verzoeken om inlichtingen kunnen leiden tot door de Aanbesteder te geven Algemene en Vertrouwelijke Inlichtingen.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 Aanbesteder kan ook eigener beweging inlichtingen aan de Gegadigden verstrekken.</w:t>
      </w:r>
    </w:p>
    <w:p w:rsidR="00E27491" w:rsidRPr="004B22F5" w:rsidRDefault="00E27491" w:rsidP="00E27491">
      <w:pPr>
        <w:spacing w:line="260" w:lineRule="atLeast"/>
        <w:rPr>
          <w:rFonts w:ascii="Verdana" w:hAnsi="Verdana" w:cs="Arial"/>
          <w:sz w:val="20"/>
          <w:szCs w:val="20"/>
        </w:rPr>
      </w:pPr>
    </w:p>
    <w:p w:rsidR="00E27491" w:rsidRPr="004B22F5" w:rsidRDefault="00964E8A" w:rsidP="00E27491">
      <w:pPr>
        <w:spacing w:line="260" w:lineRule="atLeast"/>
        <w:rPr>
          <w:rFonts w:ascii="Verdana" w:hAnsi="Verdana" w:cs="Arial"/>
          <w:sz w:val="20"/>
          <w:szCs w:val="20"/>
        </w:rPr>
      </w:pPr>
      <w:r w:rsidRPr="004B22F5">
        <w:rPr>
          <w:rFonts w:ascii="Verdana" w:hAnsi="Verdana" w:cs="Arial"/>
          <w:sz w:val="20"/>
          <w:szCs w:val="20"/>
        </w:rPr>
        <w:t>Voor elke</w:t>
      </w:r>
      <w:r w:rsidR="00E27491" w:rsidRPr="004B22F5">
        <w:rPr>
          <w:rFonts w:ascii="Verdana" w:hAnsi="Verdana" w:cs="Arial"/>
          <w:sz w:val="20"/>
          <w:szCs w:val="20"/>
        </w:rPr>
        <w:t xml:space="preserve"> fase </w:t>
      </w:r>
      <w:r w:rsidRPr="004B22F5">
        <w:rPr>
          <w:rFonts w:ascii="Verdana" w:hAnsi="Verdana" w:cs="Arial"/>
          <w:sz w:val="20"/>
          <w:szCs w:val="20"/>
        </w:rPr>
        <w:t>van</w:t>
      </w:r>
      <w:r w:rsidR="00E27491" w:rsidRPr="004B22F5">
        <w:rPr>
          <w:rFonts w:ascii="Verdana" w:hAnsi="Verdana" w:cs="Arial"/>
          <w:sz w:val="20"/>
          <w:szCs w:val="20"/>
        </w:rPr>
        <w:t xml:space="preserve"> de aanbestedingsprocedure zal de Aanbesteder aangeven tot welke datum verzoeken om inlichtingen kunnen worden ingediend.</w:t>
      </w:r>
    </w:p>
    <w:p w:rsidR="00786831" w:rsidRPr="004B22F5" w:rsidRDefault="00786831" w:rsidP="00E27491">
      <w:pPr>
        <w:spacing w:line="260" w:lineRule="atLeast"/>
        <w:rPr>
          <w:rFonts w:ascii="Verdana" w:hAnsi="Verdana" w:cs="Arial"/>
          <w:sz w:val="20"/>
          <w:szCs w:val="20"/>
        </w:rPr>
      </w:pPr>
    </w:p>
    <w:p w:rsidR="00E27491" w:rsidRPr="004B22F5" w:rsidRDefault="00E27491" w:rsidP="00CB7E6B">
      <w:pPr>
        <w:pStyle w:val="Kop3"/>
      </w:pPr>
      <w:bookmarkStart w:id="57" w:name="_Toc266807144"/>
      <w:bookmarkStart w:id="58" w:name="_Toc408319158"/>
      <w:r w:rsidRPr="004B22F5">
        <w:t>2.10.1 Algemene Inlichtingen</w:t>
      </w:r>
      <w:bookmarkEnd w:id="57"/>
      <w:bookmarkEnd w:id="58"/>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In beginsel zal de Aanbesteder op verzoeken om inlichtingen reageren door middel van Algemene Inlichtingen. Algemene Inlichtingen zijn voor iedere Gegadigde gelijkluidende en </w:t>
      </w:r>
      <w:proofErr w:type="spellStart"/>
      <w:r w:rsidRPr="004B22F5">
        <w:rPr>
          <w:rFonts w:ascii="Verdana" w:hAnsi="Verdana" w:cs="Arial"/>
          <w:sz w:val="20"/>
          <w:szCs w:val="20"/>
        </w:rPr>
        <w:t>gelijkgeldende</w:t>
      </w:r>
      <w:proofErr w:type="spellEnd"/>
      <w:r w:rsidRPr="004B22F5">
        <w:rPr>
          <w:rFonts w:ascii="Verdana" w:hAnsi="Verdana" w:cs="Arial"/>
          <w:sz w:val="20"/>
          <w:szCs w:val="20"/>
        </w:rPr>
        <w:t xml:space="preserve"> aanpassingen, uitwerkingen en toelichtingen, dan wel andersoortige informatie over het Project of de Aanbestedingsdocumenten.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Indien de Aanbesteder op een verzoek om inlichtingen van een Gegadigde reageert door middel van Algemene Inlichtingen, dan zal de Aanbesteder dit verzoek om inlichtingen geanonimiseerd weergeven en beantwoorden </w:t>
      </w:r>
      <w:r w:rsidR="00561F56" w:rsidRPr="004B22F5">
        <w:rPr>
          <w:rFonts w:ascii="Verdana" w:hAnsi="Verdana" w:cs="Arial"/>
          <w:sz w:val="20"/>
          <w:szCs w:val="20"/>
        </w:rPr>
        <w:t xml:space="preserve">via </w:t>
      </w:r>
      <w:proofErr w:type="spellStart"/>
      <w:r w:rsidR="00561F56" w:rsidRPr="004B22F5">
        <w:rPr>
          <w:rFonts w:ascii="Verdana" w:hAnsi="Verdana" w:cs="Arial"/>
          <w:sz w:val="20"/>
          <w:szCs w:val="20"/>
        </w:rPr>
        <w:t>TenderNed</w:t>
      </w:r>
      <w:proofErr w:type="spellEnd"/>
      <w:r w:rsidR="00561F56" w:rsidRPr="004B22F5">
        <w:rPr>
          <w:rFonts w:ascii="Verdana" w:hAnsi="Verdana" w:cs="Arial"/>
          <w:sz w:val="20"/>
          <w:szCs w:val="20"/>
        </w:rPr>
        <w:t xml:space="preserve">, “Vragen en antwoorden”. </w:t>
      </w:r>
    </w:p>
    <w:p w:rsidR="00C73F1A" w:rsidRPr="004B22F5" w:rsidRDefault="00C73F1A" w:rsidP="00E27491">
      <w:pPr>
        <w:spacing w:line="260" w:lineRule="atLeast"/>
        <w:rPr>
          <w:rFonts w:ascii="Verdana" w:hAnsi="Verdana" w:cs="Arial"/>
          <w:sz w:val="20"/>
          <w:szCs w:val="20"/>
        </w:rPr>
      </w:pPr>
    </w:p>
    <w:p w:rsidR="00E27491" w:rsidRPr="004B22F5" w:rsidRDefault="00CB7E6B" w:rsidP="00CB7E6B">
      <w:pPr>
        <w:pStyle w:val="Kop3"/>
      </w:pPr>
      <w:bookmarkStart w:id="59" w:name="_Toc266807145"/>
      <w:bookmarkStart w:id="60" w:name="_Toc408319159"/>
      <w:r w:rsidRPr="004B22F5">
        <w:t>2</w:t>
      </w:r>
      <w:r w:rsidR="00E27491" w:rsidRPr="004B22F5">
        <w:t>.10.2 Vertrouwelijke Inlichtingen</w:t>
      </w:r>
      <w:bookmarkEnd w:id="59"/>
      <w:bookmarkEnd w:id="60"/>
    </w:p>
    <w:p w:rsidR="00E27491" w:rsidRPr="004B22F5" w:rsidRDefault="00E27491" w:rsidP="00E27491">
      <w:pPr>
        <w:spacing w:line="260" w:lineRule="atLeast"/>
        <w:rPr>
          <w:rFonts w:ascii="Verdana" w:hAnsi="Verdana" w:cs="Arial"/>
          <w:sz w:val="20"/>
          <w:szCs w:val="20"/>
        </w:rPr>
      </w:pPr>
    </w:p>
    <w:p w:rsidR="00F055B8" w:rsidRPr="004B22F5" w:rsidRDefault="00F055B8" w:rsidP="00F055B8">
      <w:pPr>
        <w:spacing w:line="260" w:lineRule="atLeast"/>
        <w:rPr>
          <w:rFonts w:ascii="Verdana" w:hAnsi="Verdana" w:cs="Arial"/>
          <w:sz w:val="20"/>
          <w:szCs w:val="20"/>
        </w:rPr>
      </w:pPr>
      <w:r w:rsidRPr="004B22F5">
        <w:rPr>
          <w:rFonts w:ascii="Verdana" w:hAnsi="Verdana" w:cs="Arial"/>
          <w:sz w:val="20"/>
          <w:szCs w:val="20"/>
        </w:rPr>
        <w:t>In de Selectiefase worden er in beginsel geen Vertrouwelijke Inlichtingen verstrekt.</w:t>
      </w:r>
    </w:p>
    <w:p w:rsidR="00E27491" w:rsidRPr="004B22F5" w:rsidRDefault="00E27491" w:rsidP="00E27491">
      <w:pPr>
        <w:spacing w:line="260" w:lineRule="atLeast"/>
        <w:rPr>
          <w:rFonts w:ascii="Verdana" w:hAnsi="Verdana" w:cs="Arial"/>
          <w:sz w:val="20"/>
          <w:szCs w:val="20"/>
        </w:rPr>
      </w:pPr>
    </w:p>
    <w:p w:rsidR="00F055B8" w:rsidRPr="004B22F5" w:rsidRDefault="00F055B8" w:rsidP="00E27491">
      <w:pPr>
        <w:spacing w:line="260" w:lineRule="atLeast"/>
        <w:rPr>
          <w:rFonts w:ascii="Verdana" w:hAnsi="Verdana" w:cs="Arial"/>
          <w:sz w:val="20"/>
          <w:szCs w:val="20"/>
        </w:rPr>
      </w:pPr>
    </w:p>
    <w:p w:rsidR="00E27491" w:rsidRPr="004B22F5" w:rsidRDefault="00E27491" w:rsidP="00245143">
      <w:pPr>
        <w:pStyle w:val="Kop2"/>
      </w:pPr>
      <w:bookmarkStart w:id="61" w:name="_Toc234724268"/>
      <w:bookmarkStart w:id="62" w:name="_Toc266807149"/>
      <w:bookmarkStart w:id="63" w:name="_Toc408319160"/>
      <w:r w:rsidRPr="004B22F5">
        <w:t>2.1</w:t>
      </w:r>
      <w:r w:rsidR="004F6842" w:rsidRPr="004B22F5">
        <w:t>1</w:t>
      </w:r>
      <w:r w:rsidR="00C1401F" w:rsidRPr="004B22F5">
        <w:tab/>
      </w:r>
      <w:r w:rsidRPr="004B22F5">
        <w:t>Communicatie</w:t>
      </w:r>
      <w:bookmarkEnd w:id="61"/>
      <w:bookmarkEnd w:id="62"/>
      <w:bookmarkEnd w:id="63"/>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Het is </w:t>
      </w:r>
      <w:r w:rsidR="00021370" w:rsidRPr="004B22F5">
        <w:rPr>
          <w:rFonts w:ascii="Verdana" w:hAnsi="Verdana" w:cs="Arial"/>
          <w:sz w:val="20"/>
          <w:szCs w:val="20"/>
        </w:rPr>
        <w:t xml:space="preserve">de </w:t>
      </w:r>
      <w:r w:rsidRPr="004B22F5">
        <w:rPr>
          <w:rFonts w:ascii="Verdana" w:hAnsi="Verdana" w:cs="Arial"/>
          <w:sz w:val="20"/>
          <w:szCs w:val="20"/>
        </w:rPr>
        <w:t>Gegadigden niet toegestaan om op andere dan de in de</w:t>
      </w:r>
      <w:r w:rsidR="00271925" w:rsidRPr="004B22F5">
        <w:rPr>
          <w:rFonts w:ascii="Verdana" w:hAnsi="Verdana" w:cs="Arial"/>
          <w:sz w:val="20"/>
          <w:szCs w:val="20"/>
        </w:rPr>
        <w:t xml:space="preserve"> Selectieleidraad of de</w:t>
      </w:r>
      <w:r w:rsidRPr="004B22F5">
        <w:rPr>
          <w:rFonts w:ascii="Verdana" w:hAnsi="Verdana" w:cs="Arial"/>
          <w:sz w:val="20"/>
          <w:szCs w:val="20"/>
        </w:rPr>
        <w:t xml:space="preserv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beschreven wijze met medewerkers van </w:t>
      </w:r>
      <w:r w:rsidR="00021370" w:rsidRPr="004B22F5">
        <w:rPr>
          <w:rFonts w:ascii="Verdana" w:hAnsi="Verdana" w:cs="Arial"/>
          <w:sz w:val="20"/>
          <w:szCs w:val="20"/>
        </w:rPr>
        <w:t xml:space="preserve">de </w:t>
      </w:r>
      <w:r w:rsidRPr="004B22F5">
        <w:rPr>
          <w:rFonts w:ascii="Verdana" w:hAnsi="Verdana" w:cs="Arial"/>
          <w:sz w:val="20"/>
          <w:szCs w:val="20"/>
        </w:rPr>
        <w:t xml:space="preserve">Aanbesteder, adviseurs van </w:t>
      </w:r>
      <w:r w:rsidR="00021370" w:rsidRPr="004B22F5">
        <w:rPr>
          <w:rFonts w:ascii="Verdana" w:hAnsi="Verdana" w:cs="Arial"/>
          <w:sz w:val="20"/>
          <w:szCs w:val="20"/>
        </w:rPr>
        <w:t xml:space="preserve">de </w:t>
      </w:r>
      <w:r w:rsidRPr="004B22F5">
        <w:rPr>
          <w:rFonts w:ascii="Verdana" w:hAnsi="Verdana" w:cs="Arial"/>
          <w:sz w:val="20"/>
          <w:szCs w:val="20"/>
        </w:rPr>
        <w:t>Aanbesteder</w:t>
      </w:r>
      <w:r w:rsidR="00964E8A" w:rsidRPr="004B22F5">
        <w:rPr>
          <w:rFonts w:ascii="Verdana" w:hAnsi="Verdana" w:cs="Arial"/>
          <w:sz w:val="20"/>
          <w:szCs w:val="20"/>
        </w:rPr>
        <w:t xml:space="preserve">, </w:t>
      </w:r>
      <w:r w:rsidRPr="004B22F5">
        <w:rPr>
          <w:rFonts w:ascii="Verdana" w:hAnsi="Verdana" w:cs="Arial"/>
          <w:sz w:val="20"/>
          <w:szCs w:val="20"/>
        </w:rPr>
        <w:t xml:space="preserve">andere (rechts)personen die aan de zijde van </w:t>
      </w:r>
      <w:r w:rsidR="00964E8A" w:rsidRPr="004B22F5">
        <w:rPr>
          <w:rFonts w:ascii="Verdana" w:hAnsi="Verdana" w:cs="Arial"/>
          <w:sz w:val="20"/>
          <w:szCs w:val="20"/>
        </w:rPr>
        <w:t xml:space="preserve">de </w:t>
      </w:r>
      <w:r w:rsidRPr="004B22F5">
        <w:rPr>
          <w:rFonts w:ascii="Verdana" w:hAnsi="Verdana" w:cs="Arial"/>
          <w:sz w:val="20"/>
          <w:szCs w:val="20"/>
        </w:rPr>
        <w:t>Aanbesteder bij de aanbesteding en de voorbereiding van het Project betrokken zijn</w:t>
      </w:r>
      <w:r w:rsidR="00964E8A" w:rsidRPr="004B22F5">
        <w:rPr>
          <w:rFonts w:ascii="Verdana" w:hAnsi="Verdana" w:cs="Arial"/>
          <w:sz w:val="20"/>
          <w:szCs w:val="20"/>
        </w:rPr>
        <w:t>,</w:t>
      </w:r>
      <w:r w:rsidRPr="004B22F5">
        <w:rPr>
          <w:rFonts w:ascii="Verdana" w:hAnsi="Verdana" w:cs="Arial"/>
          <w:sz w:val="20"/>
          <w:szCs w:val="20"/>
        </w:rPr>
        <w:t xml:space="preserve"> </w:t>
      </w:r>
      <w:r w:rsidR="004F6842" w:rsidRPr="004B22F5">
        <w:rPr>
          <w:rFonts w:ascii="Verdana" w:hAnsi="Verdana" w:cs="Arial"/>
          <w:sz w:val="20"/>
          <w:szCs w:val="20"/>
        </w:rPr>
        <w:t xml:space="preserve">of andere belanghebbenden bij het </w:t>
      </w:r>
      <w:r w:rsidR="00870351" w:rsidRPr="004B22F5">
        <w:rPr>
          <w:rFonts w:ascii="Verdana" w:hAnsi="Verdana" w:cs="Arial"/>
          <w:sz w:val="20"/>
          <w:szCs w:val="20"/>
        </w:rPr>
        <w:t>P</w:t>
      </w:r>
      <w:r w:rsidR="004F6842" w:rsidRPr="004B22F5">
        <w:rPr>
          <w:rFonts w:ascii="Verdana" w:hAnsi="Verdana" w:cs="Arial"/>
          <w:sz w:val="20"/>
          <w:szCs w:val="20"/>
        </w:rPr>
        <w:t xml:space="preserve">roject, </w:t>
      </w:r>
      <w:r w:rsidRPr="004B22F5">
        <w:rPr>
          <w:rFonts w:ascii="Verdana" w:hAnsi="Verdana" w:cs="Arial"/>
          <w:sz w:val="20"/>
          <w:szCs w:val="20"/>
        </w:rPr>
        <w:t>over de aanbesteding en</w:t>
      </w:r>
      <w:r w:rsidR="00870351" w:rsidRPr="004B22F5">
        <w:rPr>
          <w:rFonts w:ascii="Verdana" w:hAnsi="Verdana" w:cs="Arial"/>
          <w:sz w:val="20"/>
          <w:szCs w:val="20"/>
        </w:rPr>
        <w:t>/of</w:t>
      </w:r>
      <w:r w:rsidRPr="004B22F5">
        <w:rPr>
          <w:rFonts w:ascii="Verdana" w:hAnsi="Verdana" w:cs="Arial"/>
          <w:sz w:val="20"/>
          <w:szCs w:val="20"/>
        </w:rPr>
        <w:t xml:space="preserve"> het Project te communiceren, anders dan na schriftelijke toestemming van de Aanbesteder. </w:t>
      </w:r>
      <w:r w:rsidR="00FA6F97" w:rsidRPr="004B22F5">
        <w:rPr>
          <w:rFonts w:ascii="Verdana" w:hAnsi="Verdana" w:cs="Arial"/>
          <w:sz w:val="20"/>
          <w:szCs w:val="20"/>
        </w:rPr>
        <w:t>Een v</w:t>
      </w:r>
      <w:r w:rsidRPr="004B22F5">
        <w:rPr>
          <w:rFonts w:ascii="Verdana" w:hAnsi="Verdana" w:cs="Arial"/>
          <w:sz w:val="20"/>
          <w:szCs w:val="20"/>
        </w:rPr>
        <w:t xml:space="preserve">erzoek tot het verlenen van deze schriftelijke toestemming </w:t>
      </w:r>
      <w:r w:rsidR="00FA6F97" w:rsidRPr="004B22F5">
        <w:rPr>
          <w:rFonts w:ascii="Verdana" w:hAnsi="Verdana" w:cs="Arial"/>
          <w:sz w:val="20"/>
          <w:szCs w:val="20"/>
        </w:rPr>
        <w:t xml:space="preserve">dient door een Gegadigde </w:t>
      </w:r>
      <w:r w:rsidRPr="004B22F5">
        <w:rPr>
          <w:rFonts w:ascii="Verdana" w:hAnsi="Verdana" w:cs="Arial"/>
          <w:sz w:val="20"/>
          <w:szCs w:val="20"/>
        </w:rPr>
        <w:t xml:space="preserve">als </w:t>
      </w:r>
      <w:r w:rsidR="00FA6F97" w:rsidRPr="004B22F5">
        <w:rPr>
          <w:rFonts w:ascii="Verdana" w:hAnsi="Verdana" w:cs="Arial"/>
          <w:sz w:val="20"/>
          <w:szCs w:val="20"/>
        </w:rPr>
        <w:t>een “</w:t>
      </w:r>
      <w:r w:rsidRPr="004B22F5">
        <w:rPr>
          <w:rFonts w:ascii="Verdana" w:hAnsi="Verdana" w:cs="Arial"/>
          <w:sz w:val="20"/>
          <w:szCs w:val="20"/>
        </w:rPr>
        <w:t>verzoek om inlichtingen</w:t>
      </w:r>
      <w:r w:rsidR="00FA6F97" w:rsidRPr="004B22F5">
        <w:rPr>
          <w:rFonts w:ascii="Verdana" w:hAnsi="Verdana" w:cs="Arial"/>
          <w:sz w:val="20"/>
          <w:szCs w:val="20"/>
        </w:rPr>
        <w:t xml:space="preserve">” bij de Aanbesteder </w:t>
      </w:r>
      <w:r w:rsidRPr="004B22F5">
        <w:rPr>
          <w:rFonts w:ascii="Verdana" w:hAnsi="Verdana" w:cs="Arial"/>
          <w:sz w:val="20"/>
          <w:szCs w:val="20"/>
        </w:rPr>
        <w:t>te</w:t>
      </w:r>
      <w:r w:rsidR="00FA6F97" w:rsidRPr="004B22F5">
        <w:rPr>
          <w:rFonts w:ascii="Verdana" w:hAnsi="Verdana" w:cs="Arial"/>
          <w:sz w:val="20"/>
          <w:szCs w:val="20"/>
        </w:rPr>
        <w:t xml:space="preserve"> worden ingediend</w:t>
      </w:r>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Gegadigden die handelen in strijd met het bepaalde in deze paragraaf kunnen worden uitgesloten van (verdere) </w:t>
      </w:r>
      <w:r w:rsidR="00037EC7" w:rsidRPr="004B22F5">
        <w:rPr>
          <w:rFonts w:ascii="Verdana" w:hAnsi="Verdana" w:cs="Arial"/>
          <w:sz w:val="20"/>
          <w:szCs w:val="20"/>
        </w:rPr>
        <w:t>deelneming</w:t>
      </w:r>
      <w:r w:rsidRPr="004B22F5">
        <w:rPr>
          <w:rFonts w:ascii="Verdana" w:hAnsi="Verdana" w:cs="Arial"/>
          <w:sz w:val="20"/>
          <w:szCs w:val="20"/>
        </w:rPr>
        <w:t xml:space="preserve"> aan de aanbesteding.</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E27491" w:rsidP="00245143">
      <w:pPr>
        <w:pStyle w:val="Kop2"/>
      </w:pPr>
      <w:bookmarkStart w:id="64" w:name="_Toc266807150"/>
      <w:bookmarkStart w:id="65" w:name="_Toc408319161"/>
      <w:r w:rsidRPr="004B22F5">
        <w:t>2.1</w:t>
      </w:r>
      <w:r w:rsidR="004F6842" w:rsidRPr="004B22F5">
        <w:t>2</w:t>
      </w:r>
      <w:r w:rsidRPr="004B22F5">
        <w:tab/>
      </w:r>
      <w:r w:rsidR="008F3334" w:rsidRPr="004B22F5">
        <w:t>Voorkennis en b</w:t>
      </w:r>
      <w:r w:rsidRPr="004B22F5">
        <w:t>elangenverstrengeling</w:t>
      </w:r>
      <w:bookmarkEnd w:id="64"/>
      <w:bookmarkEnd w:id="65"/>
    </w:p>
    <w:p w:rsidR="00E27491" w:rsidRPr="004B22F5" w:rsidRDefault="00E27491" w:rsidP="00E27491">
      <w:pPr>
        <w:spacing w:line="260" w:lineRule="atLeast"/>
        <w:rPr>
          <w:rFonts w:ascii="Verdana" w:hAnsi="Verdana" w:cs="Arial"/>
          <w:sz w:val="20"/>
          <w:szCs w:val="20"/>
        </w:rPr>
      </w:pPr>
    </w:p>
    <w:p w:rsidR="00D677B3" w:rsidRPr="004B22F5" w:rsidRDefault="00021370" w:rsidP="00D677B3">
      <w:pPr>
        <w:rPr>
          <w:rFonts w:ascii="Verdana" w:hAnsi="Verdana" w:cs="Arial"/>
          <w:sz w:val="20"/>
          <w:szCs w:val="20"/>
        </w:rPr>
      </w:pPr>
      <w:r w:rsidRPr="004B22F5">
        <w:rPr>
          <w:rFonts w:ascii="Verdana" w:hAnsi="Verdana" w:cs="Arial"/>
          <w:sz w:val="20"/>
          <w:szCs w:val="20"/>
        </w:rPr>
        <w:t>De richtlijnen van Rijkswaterstaat ter voorkoming van voorkennis en belangenverstrengeling, zoals opgenomen in de nota ‘Scheiding van belang, Beleid tegen belangenverstrengeling bij de aanbesteding’ d.d. 14 september 2007</w:t>
      </w:r>
      <w:r w:rsidR="00DC169A" w:rsidRPr="004B22F5">
        <w:rPr>
          <w:rFonts w:ascii="Verdana" w:hAnsi="Verdana" w:cs="Arial"/>
          <w:sz w:val="20"/>
          <w:szCs w:val="20"/>
        </w:rPr>
        <w:t xml:space="preserve"> (zie bijlage 4)</w:t>
      </w:r>
      <w:r w:rsidRPr="004B22F5">
        <w:rPr>
          <w:rFonts w:ascii="Verdana" w:hAnsi="Verdana" w:cs="Arial"/>
          <w:sz w:val="20"/>
          <w:szCs w:val="20"/>
        </w:rPr>
        <w:t>, zijn onverkort van toepassing op deze aanbesteding</w:t>
      </w:r>
      <w:r w:rsidR="00D677B3" w:rsidRPr="004B22F5">
        <w:rPr>
          <w:rFonts w:ascii="Verdana" w:hAnsi="Verdana" w:cs="Arial"/>
          <w:sz w:val="20"/>
          <w:szCs w:val="20"/>
        </w:rPr>
        <w:t>.</w:t>
      </w:r>
    </w:p>
    <w:p w:rsidR="00D677B3" w:rsidRPr="004B22F5" w:rsidRDefault="00D677B3" w:rsidP="00D677B3">
      <w:pPr>
        <w:rPr>
          <w:rFonts w:ascii="Verdana" w:hAnsi="Verdana" w:cs="Arial"/>
          <w:sz w:val="20"/>
          <w:szCs w:val="20"/>
        </w:rPr>
      </w:pPr>
    </w:p>
    <w:p w:rsidR="00021370" w:rsidRPr="004B22F5" w:rsidRDefault="00021370" w:rsidP="00021370">
      <w:pPr>
        <w:spacing w:line="260" w:lineRule="atLeast"/>
        <w:rPr>
          <w:rFonts w:ascii="Verdana" w:hAnsi="Verdana" w:cs="Arial"/>
          <w:sz w:val="20"/>
          <w:szCs w:val="20"/>
        </w:rPr>
      </w:pPr>
      <w:r w:rsidRPr="004B22F5">
        <w:rPr>
          <w:rFonts w:ascii="Verdana" w:hAnsi="Verdana" w:cs="Arial"/>
          <w:sz w:val="20"/>
          <w:szCs w:val="20"/>
        </w:rPr>
        <w:t xml:space="preserve">Iedere Gegadigde en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dient in de Aanvullende </w:t>
      </w:r>
      <w:r w:rsidR="00911E47" w:rsidRPr="004B22F5">
        <w:rPr>
          <w:rFonts w:ascii="Verdana" w:hAnsi="Verdana" w:cs="Arial"/>
          <w:sz w:val="20"/>
          <w:szCs w:val="20"/>
        </w:rPr>
        <w:t>e</w:t>
      </w:r>
      <w:r w:rsidRPr="004B22F5">
        <w:rPr>
          <w:rFonts w:ascii="Verdana" w:hAnsi="Verdana" w:cs="Arial"/>
          <w:sz w:val="20"/>
          <w:szCs w:val="20"/>
        </w:rPr>
        <w:t xml:space="preserve">igen </w:t>
      </w:r>
      <w:r w:rsidR="00911E47" w:rsidRPr="004B22F5">
        <w:rPr>
          <w:rFonts w:ascii="Verdana" w:hAnsi="Verdana" w:cs="Arial"/>
          <w:sz w:val="20"/>
          <w:szCs w:val="20"/>
        </w:rPr>
        <w:t>v</w:t>
      </w:r>
      <w:r w:rsidRPr="004B22F5">
        <w:rPr>
          <w:rFonts w:ascii="Verdana" w:hAnsi="Verdana" w:cs="Arial"/>
          <w:sz w:val="20"/>
          <w:szCs w:val="20"/>
        </w:rPr>
        <w:t>erklaring (bijlage 2.3</w:t>
      </w:r>
      <w:r w:rsidR="00CF35EE" w:rsidRPr="004B22F5">
        <w:rPr>
          <w:rFonts w:ascii="Verdana" w:hAnsi="Verdana" w:cs="Arial"/>
          <w:sz w:val="20"/>
          <w:szCs w:val="20"/>
        </w:rPr>
        <w:t xml:space="preserve"> B</w:t>
      </w:r>
      <w:r w:rsidRPr="004B22F5">
        <w:rPr>
          <w:rFonts w:ascii="Verdana" w:hAnsi="Verdana" w:cs="Arial"/>
          <w:sz w:val="20"/>
          <w:szCs w:val="20"/>
        </w:rPr>
        <w:t xml:space="preserve">) aan te geven of er sprake is (geweest) van betrokkenheid bij de voorbereiding van het Project. Indien er sprake is van betrokkenheid bij de voorbereiding van het Project, wordt er vermoed sprake te zijn van voorkennis en/of belangenverstrengeling. </w:t>
      </w:r>
    </w:p>
    <w:p w:rsidR="00021370" w:rsidRPr="004B22F5" w:rsidRDefault="00021370" w:rsidP="00021370">
      <w:pPr>
        <w:spacing w:line="260" w:lineRule="atLeast"/>
        <w:rPr>
          <w:rFonts w:ascii="Verdana" w:hAnsi="Verdana" w:cs="Arial"/>
          <w:sz w:val="20"/>
          <w:szCs w:val="20"/>
        </w:rPr>
      </w:pPr>
    </w:p>
    <w:p w:rsidR="00021370" w:rsidRPr="004B22F5" w:rsidRDefault="00021370" w:rsidP="00021370">
      <w:pPr>
        <w:spacing w:line="260" w:lineRule="atLeast"/>
        <w:rPr>
          <w:rFonts w:ascii="Verdana" w:hAnsi="Verdana" w:cs="Arial"/>
          <w:sz w:val="20"/>
          <w:szCs w:val="20"/>
        </w:rPr>
      </w:pPr>
      <w:r w:rsidRPr="004B22F5">
        <w:rPr>
          <w:rFonts w:ascii="Verdana" w:hAnsi="Verdana" w:cs="Arial"/>
          <w:sz w:val="20"/>
          <w:szCs w:val="20"/>
        </w:rPr>
        <w:t xml:space="preserve">De Aanbesteder stelt de Gegadigde in de gelegenheid om, ten genoegen van de Aanbesteder, het in de voorgaande alinea bedoelde vermoeden te weerleggen en aan te tonen dat de eerlijke mededinging niet wordt geschaad door de (eerdere) betrokkenheid. </w:t>
      </w:r>
    </w:p>
    <w:p w:rsidR="00021370" w:rsidRPr="004B22F5" w:rsidRDefault="00021370" w:rsidP="00021370">
      <w:pPr>
        <w:spacing w:line="260" w:lineRule="atLeast"/>
        <w:rPr>
          <w:rFonts w:ascii="Verdana" w:hAnsi="Verdana" w:cs="Arial"/>
          <w:sz w:val="20"/>
          <w:szCs w:val="20"/>
        </w:rPr>
      </w:pPr>
    </w:p>
    <w:p w:rsidR="00021370" w:rsidRPr="004B22F5" w:rsidRDefault="00021370" w:rsidP="00021370">
      <w:pPr>
        <w:spacing w:line="260" w:lineRule="atLeast"/>
        <w:rPr>
          <w:rFonts w:ascii="Verdana" w:hAnsi="Verdana" w:cs="Arial"/>
          <w:sz w:val="20"/>
          <w:szCs w:val="20"/>
        </w:rPr>
      </w:pPr>
      <w:r w:rsidRPr="004B22F5">
        <w:rPr>
          <w:rFonts w:ascii="Verdana" w:hAnsi="Verdana" w:cs="Arial"/>
          <w:sz w:val="20"/>
          <w:szCs w:val="20"/>
        </w:rPr>
        <w:t>Een Gegadigde kan worden uitgesloten van deelneming aan de aanbestedingsprocedure indien het vermoeden bedoeld in de tweede alinea niet wordt weerlegd.</w:t>
      </w:r>
    </w:p>
    <w:p w:rsidR="00E27491" w:rsidRPr="004B22F5" w:rsidRDefault="00E27491" w:rsidP="00E27491">
      <w:pPr>
        <w:spacing w:line="260" w:lineRule="atLeast"/>
        <w:rPr>
          <w:rFonts w:ascii="Verdana" w:hAnsi="Verdana" w:cs="Arial"/>
          <w:sz w:val="20"/>
          <w:szCs w:val="20"/>
        </w:rPr>
      </w:pPr>
    </w:p>
    <w:p w:rsidR="00CC7BE9" w:rsidRPr="004B22F5" w:rsidRDefault="00CC7BE9" w:rsidP="00E27491">
      <w:pPr>
        <w:spacing w:line="260" w:lineRule="atLeast"/>
        <w:rPr>
          <w:rFonts w:ascii="Verdana" w:hAnsi="Verdana" w:cs="Arial"/>
          <w:sz w:val="20"/>
          <w:szCs w:val="20"/>
        </w:rPr>
      </w:pPr>
    </w:p>
    <w:p w:rsidR="000C7F73" w:rsidRPr="004B22F5" w:rsidRDefault="004F6842" w:rsidP="00245143">
      <w:pPr>
        <w:pStyle w:val="Kop2"/>
      </w:pPr>
      <w:bookmarkStart w:id="66" w:name="_Toc367709040"/>
      <w:bookmarkStart w:id="67" w:name="_Toc408319162"/>
      <w:r w:rsidRPr="004B22F5">
        <w:t>2.1</w:t>
      </w:r>
      <w:r w:rsidR="00870351" w:rsidRPr="004B22F5">
        <w:t>3</w:t>
      </w:r>
      <w:r w:rsidRPr="004B22F5">
        <w:tab/>
      </w:r>
      <w:r w:rsidR="000C7F73" w:rsidRPr="004B22F5">
        <w:t>Klachten met betrekking tot de aanbestedingsprocedure</w:t>
      </w:r>
      <w:bookmarkEnd w:id="66"/>
      <w:bookmarkEnd w:id="67"/>
    </w:p>
    <w:p w:rsidR="000C7F73" w:rsidRPr="004B22F5" w:rsidRDefault="000C7F73" w:rsidP="000C7F73"/>
    <w:p w:rsidR="000C7F73" w:rsidRPr="004B22F5" w:rsidRDefault="00A95248" w:rsidP="000C7F73">
      <w:pPr>
        <w:spacing w:line="260" w:lineRule="atLeast"/>
        <w:rPr>
          <w:rFonts w:ascii="Verdana" w:hAnsi="Verdana" w:cs="Arial"/>
          <w:sz w:val="20"/>
          <w:szCs w:val="20"/>
        </w:rPr>
      </w:pPr>
      <w:r w:rsidRPr="004B22F5">
        <w:rPr>
          <w:rFonts w:ascii="Verdana" w:hAnsi="Verdana" w:cs="Arial"/>
          <w:sz w:val="20"/>
          <w:szCs w:val="20"/>
        </w:rPr>
        <w:t>Ingevolge het advies ‘Klachtenafhandeling bij aanbesteden’ heeft de Aanbesteder een klachtenmeldpunt ingericht</w:t>
      </w:r>
      <w:r w:rsidR="00964E8A" w:rsidRPr="004B22F5">
        <w:rPr>
          <w:rStyle w:val="Voetnootmarkering"/>
          <w:rFonts w:ascii="Verdana" w:hAnsi="Verdana" w:cs="Arial"/>
          <w:sz w:val="20"/>
          <w:szCs w:val="20"/>
        </w:rPr>
        <w:footnoteReference w:id="1"/>
      </w:r>
      <w:r w:rsidRPr="004B22F5">
        <w:rPr>
          <w:rFonts w:ascii="Verdana" w:hAnsi="Verdana" w:cs="Arial"/>
          <w:sz w:val="20"/>
          <w:szCs w:val="20"/>
        </w:rPr>
        <w:t xml:space="preserve">. </w:t>
      </w:r>
      <w:r w:rsidR="000C7F73" w:rsidRPr="004B22F5">
        <w:rPr>
          <w:rFonts w:ascii="Verdana" w:hAnsi="Verdana" w:cs="Arial"/>
          <w:sz w:val="20"/>
          <w:szCs w:val="20"/>
        </w:rPr>
        <w:t>Klachten met betrekking tot de aanbestedingsprocedure kunnen worden ingediend bij het Centrale Klachtenmeldpunt Aanbesteden Rijkswaterstaat</w:t>
      </w:r>
      <w:r w:rsidRPr="004B22F5">
        <w:rPr>
          <w:rFonts w:ascii="Verdana" w:hAnsi="Verdana" w:cs="Arial"/>
          <w:sz w:val="20"/>
          <w:szCs w:val="20"/>
        </w:rPr>
        <w:t xml:space="preserve"> op het</w:t>
      </w:r>
      <w:r w:rsidR="000C7F73" w:rsidRPr="004B22F5">
        <w:rPr>
          <w:rFonts w:ascii="Verdana" w:hAnsi="Verdana" w:cs="Arial"/>
          <w:sz w:val="20"/>
          <w:szCs w:val="20"/>
        </w:rPr>
        <w:t xml:space="preserve"> e</w:t>
      </w:r>
      <w:r w:rsidR="000C7F73" w:rsidRPr="004B22F5">
        <w:rPr>
          <w:rFonts w:ascii="Verdana" w:hAnsi="Verdana" w:cs="Arial"/>
          <w:sz w:val="20"/>
          <w:szCs w:val="20"/>
        </w:rPr>
        <w:noBreakHyphen/>
        <w:t>mailadres:</w:t>
      </w:r>
      <w:r w:rsidR="00871756" w:rsidRPr="004B22F5">
        <w:rPr>
          <w:rFonts w:ascii="Verdana" w:hAnsi="Verdana" w:cs="Arial"/>
          <w:sz w:val="20"/>
          <w:szCs w:val="20"/>
        </w:rPr>
        <w:t xml:space="preserve"> </w:t>
      </w:r>
      <w:hyperlink r:id="rId20" w:history="1">
        <w:r w:rsidR="00871756" w:rsidRPr="004B22F5">
          <w:rPr>
            <w:rStyle w:val="Hyperlink"/>
            <w:rFonts w:ascii="Verdana" w:hAnsi="Verdana" w:cs="Arial"/>
            <w:sz w:val="20"/>
            <w:szCs w:val="20"/>
          </w:rPr>
          <w:t>klachtenmeldpunt@rws.nl</w:t>
        </w:r>
      </w:hyperlink>
      <w:r w:rsidR="00871756" w:rsidRPr="004B22F5">
        <w:rPr>
          <w:rFonts w:ascii="Verdana" w:hAnsi="Verdana" w:cs="Arial"/>
          <w:sz w:val="20"/>
          <w:szCs w:val="20"/>
        </w:rPr>
        <w:t xml:space="preserve">. </w:t>
      </w:r>
      <w:r w:rsidR="000C7F73" w:rsidRPr="004B22F5">
        <w:rPr>
          <w:rFonts w:ascii="Verdana" w:hAnsi="Verdana" w:cs="Arial"/>
          <w:sz w:val="20"/>
          <w:szCs w:val="20"/>
        </w:rPr>
        <w:t>Klachten kunnen betrekking hebben op het niet naleven van wettelijke bepalingen of inbreuk op algemene aanbestedingsbeginselen.</w:t>
      </w:r>
    </w:p>
    <w:p w:rsidR="000C7F73" w:rsidRPr="004B22F5" w:rsidRDefault="000C7F73" w:rsidP="000C7F73">
      <w:pPr>
        <w:spacing w:line="260" w:lineRule="atLeast"/>
        <w:rPr>
          <w:rFonts w:ascii="Verdana" w:hAnsi="Verdana" w:cs="Arial"/>
          <w:sz w:val="20"/>
          <w:szCs w:val="20"/>
        </w:rPr>
      </w:pPr>
      <w:r w:rsidRPr="004B22F5">
        <w:rPr>
          <w:rFonts w:ascii="Verdana" w:hAnsi="Verdana" w:cs="Arial"/>
          <w:sz w:val="20"/>
          <w:szCs w:val="20"/>
        </w:rPr>
        <w:t>Een klacht moet schriftelijk worden ingediend en moet duidelijk en gemotiveerd aangeven op welk aspect van de aanbestedingsprocedure de klacht betrekking heeft.</w:t>
      </w:r>
    </w:p>
    <w:p w:rsidR="000C7F73" w:rsidRPr="004B22F5" w:rsidRDefault="000C7F73" w:rsidP="000C7F73">
      <w:pPr>
        <w:spacing w:line="260" w:lineRule="atLeast"/>
        <w:rPr>
          <w:rFonts w:ascii="Verdana" w:hAnsi="Verdana" w:cs="Arial"/>
          <w:sz w:val="20"/>
          <w:szCs w:val="20"/>
        </w:rPr>
      </w:pPr>
      <w:r w:rsidRPr="004B22F5">
        <w:rPr>
          <w:rFonts w:ascii="Verdana" w:hAnsi="Verdana" w:cs="Arial"/>
          <w:sz w:val="20"/>
          <w:szCs w:val="20"/>
        </w:rPr>
        <w:t>Een klacht wordt behandeld door ter zake deskundige functionarissen die niet betrokken zijn of zullen worden bij de onderhavige aanbestedingsprocedure.</w:t>
      </w:r>
    </w:p>
    <w:p w:rsidR="00A95248" w:rsidRPr="004B22F5" w:rsidRDefault="000C7F73" w:rsidP="00A95248">
      <w:pPr>
        <w:spacing w:line="260" w:lineRule="atLeast"/>
        <w:rPr>
          <w:rFonts w:ascii="Verdana" w:hAnsi="Verdana" w:cs="Arial"/>
          <w:sz w:val="20"/>
          <w:szCs w:val="20"/>
        </w:rPr>
      </w:pPr>
      <w:r w:rsidRPr="004B22F5">
        <w:rPr>
          <w:rFonts w:ascii="Verdana" w:hAnsi="Verdana" w:cs="Arial"/>
          <w:sz w:val="20"/>
          <w:szCs w:val="20"/>
        </w:rPr>
        <w:t>Een klacht wordt zo spoedig mogelijk afgehandeld; de klager wordt daarover geïnformeerd.</w:t>
      </w:r>
      <w:r w:rsidR="00A95248" w:rsidRPr="004B22F5">
        <w:rPr>
          <w:rFonts w:ascii="Verdana" w:hAnsi="Verdana" w:cs="Arial"/>
          <w:sz w:val="20"/>
          <w:szCs w:val="20"/>
        </w:rPr>
        <w:t xml:space="preserve"> Het indienen van een klacht heeft geen opschortende werking en laat onverlet dat een Gegadigde tijdig formeel bezwaar dient te maken of een procedure dient te starten indien en voor zover dat aan de orde is (zie paragraaf 2.3). </w:t>
      </w:r>
    </w:p>
    <w:p w:rsidR="00870351" w:rsidRPr="004B22F5" w:rsidRDefault="00870351" w:rsidP="000C7F73">
      <w:pPr>
        <w:spacing w:line="260" w:lineRule="atLeast"/>
        <w:rPr>
          <w:rFonts w:ascii="Verdana" w:hAnsi="Verdana" w:cs="Arial"/>
          <w:sz w:val="18"/>
          <w:szCs w:val="18"/>
        </w:rPr>
      </w:pPr>
    </w:p>
    <w:p w:rsidR="00870351" w:rsidRPr="004B22F5" w:rsidRDefault="00870351" w:rsidP="00245143">
      <w:pPr>
        <w:pStyle w:val="Kop2"/>
      </w:pPr>
      <w:bookmarkStart w:id="68" w:name="_Toc377383154"/>
    </w:p>
    <w:p w:rsidR="008656DD" w:rsidRPr="004B22F5" w:rsidRDefault="008656DD" w:rsidP="001F1CA8">
      <w:pPr>
        <w:pStyle w:val="Kop2"/>
      </w:pPr>
      <w:bookmarkStart w:id="69" w:name="_Toc431552394"/>
      <w:bookmarkEnd w:id="68"/>
    </w:p>
    <w:p w:rsidR="008656DD" w:rsidRPr="004B22F5" w:rsidRDefault="008656DD" w:rsidP="001F1CA8">
      <w:pPr>
        <w:pStyle w:val="Kop2"/>
      </w:pPr>
    </w:p>
    <w:p w:rsidR="001F1CA8" w:rsidRPr="004B22F5" w:rsidRDefault="001F1CA8" w:rsidP="001F1CA8">
      <w:pPr>
        <w:pStyle w:val="Kop2"/>
      </w:pPr>
      <w:r w:rsidRPr="004B22F5">
        <w:t>2.14</w:t>
      </w:r>
      <w:r w:rsidRPr="004B22F5">
        <w:tab/>
        <w:t>Motiveringen in het kader van de Aanbestedingswet</w:t>
      </w:r>
      <w:bookmarkEnd w:id="69"/>
    </w:p>
    <w:p w:rsidR="001F1CA8" w:rsidRPr="004B22F5" w:rsidRDefault="001F1CA8" w:rsidP="001F1CA8">
      <w:pPr>
        <w:spacing w:line="260" w:lineRule="atLeast"/>
        <w:rPr>
          <w:rFonts w:ascii="Verdana" w:hAnsi="Verdana" w:cs="Arial"/>
          <w:sz w:val="18"/>
          <w:szCs w:val="18"/>
        </w:rPr>
      </w:pPr>
    </w:p>
    <w:p w:rsidR="00871756" w:rsidRPr="004B22F5" w:rsidRDefault="001F1CA8" w:rsidP="001F1CA8">
      <w:pPr>
        <w:spacing w:line="260" w:lineRule="atLeast"/>
        <w:rPr>
          <w:rFonts w:ascii="Verdana" w:hAnsi="Verdana" w:cs="Arial"/>
          <w:sz w:val="20"/>
          <w:szCs w:val="20"/>
        </w:rPr>
      </w:pPr>
      <w:r w:rsidRPr="004B22F5">
        <w:rPr>
          <w:rFonts w:ascii="Verdana" w:hAnsi="Verdana" w:cs="Arial"/>
          <w:sz w:val="20"/>
          <w:szCs w:val="20"/>
        </w:rPr>
        <w:t xml:space="preserve">De onderhavige aanbestedingsprocedure heeft betrekking op een opdracht waarin, overeenkomstig de inkoopstrategie van Rijkswaterstaat, werksoorten en/of bouwfasen zijn geïntegreerd. </w:t>
      </w:r>
    </w:p>
    <w:p w:rsidR="00871756" w:rsidRPr="004B22F5" w:rsidRDefault="00871756">
      <w:pPr>
        <w:rPr>
          <w:rFonts w:ascii="Verdana" w:hAnsi="Verdana" w:cs="Arial"/>
          <w:sz w:val="20"/>
          <w:szCs w:val="20"/>
        </w:rPr>
      </w:pPr>
    </w:p>
    <w:p w:rsidR="008656DD" w:rsidRPr="004B22F5" w:rsidRDefault="008656DD">
      <w:pPr>
        <w:rPr>
          <w:rFonts w:ascii="Verdana" w:hAnsi="Verdana" w:cs="Arial"/>
          <w:sz w:val="20"/>
          <w:szCs w:val="20"/>
        </w:rPr>
      </w:pPr>
    </w:p>
    <w:p w:rsidR="001F1CA8" w:rsidRPr="004B22F5" w:rsidRDefault="001F1CA8" w:rsidP="001F1CA8">
      <w:pPr>
        <w:spacing w:line="260" w:lineRule="atLeast"/>
        <w:rPr>
          <w:rFonts w:ascii="Verdana" w:hAnsi="Verdana" w:cs="Arial"/>
          <w:sz w:val="20"/>
          <w:szCs w:val="20"/>
        </w:rPr>
      </w:pPr>
      <w:r w:rsidRPr="004B22F5">
        <w:rPr>
          <w:rFonts w:ascii="Verdana" w:hAnsi="Verdana" w:cs="Arial"/>
          <w:sz w:val="20"/>
          <w:szCs w:val="20"/>
        </w:rPr>
        <w:t xml:space="preserve">Het programma van de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is reeds opgeknipt in drie contracten. </w:t>
      </w:r>
    </w:p>
    <w:p w:rsidR="001F1CA8" w:rsidRPr="004B22F5" w:rsidRDefault="001F1CA8" w:rsidP="001F1CA8">
      <w:pPr>
        <w:spacing w:line="260" w:lineRule="atLeast"/>
        <w:rPr>
          <w:rFonts w:ascii="Verdana" w:hAnsi="Verdana" w:cs="Arial"/>
          <w:sz w:val="20"/>
          <w:szCs w:val="20"/>
        </w:rPr>
      </w:pPr>
    </w:p>
    <w:tbl>
      <w:tblPr>
        <w:tblStyle w:val="Tabelraster"/>
        <w:tblW w:w="0" w:type="auto"/>
        <w:tblLook w:val="04A0" w:firstRow="1" w:lastRow="0" w:firstColumn="1" w:lastColumn="0" w:noHBand="0" w:noVBand="1"/>
      </w:tblPr>
      <w:tblGrid>
        <w:gridCol w:w="392"/>
        <w:gridCol w:w="1843"/>
        <w:gridCol w:w="6013"/>
      </w:tblGrid>
      <w:tr w:rsidR="001F1CA8" w:rsidRPr="004B22F5" w:rsidTr="006375D1">
        <w:tc>
          <w:tcPr>
            <w:tcW w:w="392"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b/>
                <w:sz w:val="20"/>
                <w:szCs w:val="20"/>
                <w:lang w:eastAsia="en-US"/>
              </w:rPr>
            </w:pPr>
            <w:r w:rsidRPr="004B22F5">
              <w:rPr>
                <w:rFonts w:ascii="Verdana" w:hAnsi="Verdana" w:cs="Arial"/>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b/>
                <w:sz w:val="20"/>
                <w:szCs w:val="20"/>
                <w:lang w:eastAsia="en-US"/>
              </w:rPr>
            </w:pPr>
            <w:r w:rsidRPr="004B22F5">
              <w:rPr>
                <w:rFonts w:ascii="Verdana" w:hAnsi="Verdana" w:cs="Arial"/>
                <w:sz w:val="20"/>
                <w:szCs w:val="20"/>
                <w:lang w:eastAsia="en-US"/>
              </w:rPr>
              <w:t>A44 / N434 / A4</w:t>
            </w:r>
          </w:p>
        </w:tc>
        <w:tc>
          <w:tcPr>
            <w:tcW w:w="601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b/>
                <w:sz w:val="20"/>
                <w:szCs w:val="20"/>
                <w:lang w:eastAsia="en-US"/>
              </w:rPr>
            </w:pPr>
            <w:r w:rsidRPr="004B22F5">
              <w:rPr>
                <w:rFonts w:ascii="Verdana" w:hAnsi="Verdana"/>
                <w:sz w:val="20"/>
                <w:szCs w:val="20"/>
                <w:lang w:eastAsia="en-US"/>
              </w:rPr>
              <w:t xml:space="preserve">verbreding van de A44 - het nieuw aan te leggen knooppunt </w:t>
            </w:r>
            <w:proofErr w:type="spellStart"/>
            <w:r w:rsidRPr="004B22F5">
              <w:rPr>
                <w:rFonts w:ascii="Verdana" w:hAnsi="Verdana"/>
                <w:sz w:val="20"/>
                <w:szCs w:val="20"/>
                <w:lang w:eastAsia="en-US"/>
              </w:rPr>
              <w:t>Ommedijk</w:t>
            </w:r>
            <w:proofErr w:type="spellEnd"/>
            <w:r w:rsidRPr="004B22F5">
              <w:rPr>
                <w:rFonts w:ascii="Verdana" w:hAnsi="Verdana"/>
                <w:sz w:val="20"/>
                <w:szCs w:val="20"/>
                <w:lang w:eastAsia="en-US"/>
              </w:rPr>
              <w:t xml:space="preserve"> - het tunneltracé N434 -  het nieuw aan te leggen knooppunt </w:t>
            </w:r>
            <w:proofErr w:type="spellStart"/>
            <w:r w:rsidRPr="004B22F5">
              <w:rPr>
                <w:rFonts w:ascii="Verdana" w:hAnsi="Verdana"/>
                <w:sz w:val="20"/>
                <w:szCs w:val="20"/>
                <w:lang w:eastAsia="en-US"/>
              </w:rPr>
              <w:t>Hofvliet</w:t>
            </w:r>
            <w:proofErr w:type="spellEnd"/>
            <w:r w:rsidRPr="004B22F5">
              <w:rPr>
                <w:rFonts w:ascii="Verdana" w:hAnsi="Verdana"/>
                <w:sz w:val="20"/>
                <w:szCs w:val="20"/>
                <w:lang w:eastAsia="en-US"/>
              </w:rPr>
              <w:t xml:space="preserve"> - de verbreding van de A4</w:t>
            </w:r>
          </w:p>
        </w:tc>
      </w:tr>
      <w:tr w:rsidR="001F1CA8" w:rsidRPr="004B22F5" w:rsidTr="006375D1">
        <w:tc>
          <w:tcPr>
            <w:tcW w:w="392"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cs="Arial"/>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cs="Arial"/>
                <w:sz w:val="20"/>
                <w:szCs w:val="20"/>
                <w:lang w:eastAsia="en-US"/>
              </w:rPr>
              <w:t>N206</w:t>
            </w:r>
          </w:p>
        </w:tc>
        <w:tc>
          <w:tcPr>
            <w:tcW w:w="601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sz w:val="20"/>
                <w:szCs w:val="20"/>
                <w:lang w:eastAsia="en-US"/>
              </w:rPr>
              <w:t xml:space="preserve">ir. </w:t>
            </w:r>
            <w:proofErr w:type="spellStart"/>
            <w:r w:rsidRPr="004B22F5">
              <w:rPr>
                <w:rFonts w:ascii="Verdana" w:hAnsi="Verdana"/>
                <w:sz w:val="20"/>
                <w:szCs w:val="20"/>
                <w:lang w:eastAsia="en-US"/>
              </w:rPr>
              <w:t>Tjalmaweg</w:t>
            </w:r>
            <w:proofErr w:type="spellEnd"/>
          </w:p>
        </w:tc>
      </w:tr>
      <w:tr w:rsidR="001F1CA8" w:rsidRPr="004B22F5" w:rsidTr="006375D1">
        <w:tc>
          <w:tcPr>
            <w:tcW w:w="392"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cs="Arial"/>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cs="Arial"/>
                <w:sz w:val="20"/>
                <w:szCs w:val="20"/>
                <w:lang w:eastAsia="en-US"/>
              </w:rPr>
              <w:t>N206</w:t>
            </w:r>
          </w:p>
        </w:tc>
        <w:tc>
          <w:tcPr>
            <w:tcW w:w="6013" w:type="dxa"/>
            <w:tcBorders>
              <w:top w:val="single" w:sz="4" w:space="0" w:color="auto"/>
              <w:left w:val="single" w:sz="4" w:space="0" w:color="auto"/>
              <w:bottom w:val="single" w:sz="4" w:space="0" w:color="auto"/>
              <w:right w:val="single" w:sz="4" w:space="0" w:color="auto"/>
            </w:tcBorders>
            <w:hideMark/>
          </w:tcPr>
          <w:p w:rsidR="001F1CA8" w:rsidRPr="004B22F5" w:rsidRDefault="001F1CA8" w:rsidP="006375D1">
            <w:pPr>
              <w:spacing w:line="276" w:lineRule="auto"/>
              <w:rPr>
                <w:rFonts w:ascii="Verdana" w:hAnsi="Verdana" w:cs="Arial"/>
                <w:sz w:val="20"/>
                <w:szCs w:val="20"/>
                <w:lang w:eastAsia="en-US"/>
              </w:rPr>
            </w:pPr>
            <w:r w:rsidRPr="004B22F5">
              <w:rPr>
                <w:rFonts w:ascii="Verdana" w:hAnsi="Verdana"/>
                <w:sz w:val="20"/>
                <w:szCs w:val="20"/>
                <w:lang w:eastAsia="en-US"/>
              </w:rPr>
              <w:t>Europaweg</w:t>
            </w:r>
          </w:p>
        </w:tc>
      </w:tr>
    </w:tbl>
    <w:p w:rsidR="001F1CA8" w:rsidRPr="004B22F5" w:rsidRDefault="001F1CA8" w:rsidP="001F1CA8">
      <w:pPr>
        <w:spacing w:line="260" w:lineRule="atLeast"/>
        <w:rPr>
          <w:rFonts w:ascii="Verdana" w:hAnsi="Verdana" w:cs="Arial"/>
          <w:sz w:val="20"/>
          <w:szCs w:val="20"/>
        </w:rPr>
      </w:pPr>
    </w:p>
    <w:p w:rsidR="001F1CA8" w:rsidRPr="004B22F5" w:rsidRDefault="001F1CA8" w:rsidP="001F1CA8">
      <w:pPr>
        <w:spacing w:line="260" w:lineRule="atLeast"/>
        <w:rPr>
          <w:rFonts w:ascii="Verdana" w:hAnsi="Verdana" w:cs="Arial"/>
          <w:sz w:val="18"/>
          <w:szCs w:val="18"/>
        </w:rPr>
      </w:pPr>
      <w:r w:rsidRPr="004B22F5">
        <w:rPr>
          <w:rFonts w:ascii="Verdana" w:hAnsi="Verdana" w:cs="Arial"/>
          <w:sz w:val="20"/>
          <w:szCs w:val="20"/>
        </w:rPr>
        <w:t xml:space="preserve">Het </w:t>
      </w:r>
      <w:r w:rsidR="00871756" w:rsidRPr="004B22F5">
        <w:rPr>
          <w:rFonts w:ascii="Verdana" w:hAnsi="Verdana" w:cs="Arial"/>
          <w:sz w:val="20"/>
          <w:szCs w:val="20"/>
        </w:rPr>
        <w:t xml:space="preserve">onderhavige </w:t>
      </w:r>
      <w:r w:rsidRPr="004B22F5">
        <w:rPr>
          <w:rFonts w:ascii="Verdana" w:hAnsi="Verdana" w:cs="Arial"/>
          <w:sz w:val="20"/>
          <w:szCs w:val="20"/>
        </w:rPr>
        <w:t>Project betreft een geïntegreerd contract van het tunneltracé en de knooppunten van de A4 en de A44. Het combineren van ontwerp, realisatie en onderhoud heeft bij dit Project de volgende voordelen:</w:t>
      </w:r>
    </w:p>
    <w:p w:rsidR="001F1CA8" w:rsidRPr="004B22F5" w:rsidRDefault="001F1CA8" w:rsidP="001F1CA8">
      <w:pPr>
        <w:spacing w:line="260" w:lineRule="atLeast"/>
        <w:rPr>
          <w:rFonts w:ascii="Verdana" w:hAnsi="Verdana" w:cs="Arial"/>
          <w:sz w:val="20"/>
          <w:szCs w:val="20"/>
        </w:rPr>
      </w:pPr>
    </w:p>
    <w:p w:rsidR="00912E12" w:rsidRPr="004B22F5" w:rsidRDefault="001F1CA8" w:rsidP="00912E12">
      <w:pPr>
        <w:pStyle w:val="Lijstalinea"/>
        <w:numPr>
          <w:ilvl w:val="0"/>
          <w:numId w:val="7"/>
        </w:numPr>
        <w:spacing w:line="260" w:lineRule="exact"/>
        <w:rPr>
          <w:rFonts w:ascii="Verdana" w:hAnsi="Verdana"/>
          <w:sz w:val="20"/>
          <w:szCs w:val="20"/>
        </w:rPr>
      </w:pPr>
      <w:r w:rsidRPr="004B22F5">
        <w:rPr>
          <w:rFonts w:ascii="Verdana" w:hAnsi="Verdana"/>
          <w:sz w:val="20"/>
          <w:szCs w:val="20"/>
        </w:rPr>
        <w:t>leidt tot een integrale oplossing en tot een b</w:t>
      </w:r>
      <w:r w:rsidR="00912E12" w:rsidRPr="004B22F5">
        <w:rPr>
          <w:rFonts w:ascii="Verdana" w:hAnsi="Verdana"/>
          <w:sz w:val="20"/>
          <w:szCs w:val="20"/>
        </w:rPr>
        <w:t>etere kwaliteit van het ontwerp, doordat de (financiële) consequenties voor fouten in het ontwerp bij de opdrachtn</w:t>
      </w:r>
      <w:r w:rsidR="00E268A7" w:rsidRPr="004B22F5">
        <w:rPr>
          <w:rFonts w:ascii="Verdana" w:hAnsi="Verdana"/>
          <w:sz w:val="20"/>
          <w:szCs w:val="20"/>
        </w:rPr>
        <w:t>emer liggen;</w:t>
      </w:r>
    </w:p>
    <w:p w:rsidR="001F1CA8" w:rsidRPr="004B22F5" w:rsidRDefault="00B53414"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 xml:space="preserve">kortere </w:t>
      </w:r>
      <w:r w:rsidR="001F1CA8" w:rsidRPr="004B22F5">
        <w:rPr>
          <w:rFonts w:ascii="Verdana" w:hAnsi="Verdana"/>
          <w:sz w:val="20"/>
          <w:szCs w:val="20"/>
        </w:rPr>
        <w:t>doorlooptijd</w:t>
      </w:r>
      <w:r w:rsidRPr="004B22F5">
        <w:rPr>
          <w:rFonts w:ascii="Verdana" w:hAnsi="Verdana"/>
          <w:sz w:val="20"/>
          <w:szCs w:val="20"/>
        </w:rPr>
        <w:t xml:space="preserve"> (het bouwproces wordt versneld door in elkaar schuiven van ontwerpfase en uitvoeringsfase);</w:t>
      </w:r>
    </w:p>
    <w:p w:rsidR="00B53414" w:rsidRPr="004B22F5" w:rsidRDefault="00B53414"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het combineren van ontwerp &amp; uitvoering met onderhoud (DBM) leidt tot onderhoudsvriendelijker ontwerpen en toename van kwaliteit;</w:t>
      </w:r>
    </w:p>
    <w:p w:rsidR="00B53414" w:rsidRPr="004B22F5" w:rsidRDefault="00B53414" w:rsidP="00B53414">
      <w:pPr>
        <w:pStyle w:val="Lijstalinea"/>
        <w:numPr>
          <w:ilvl w:val="0"/>
          <w:numId w:val="7"/>
        </w:numPr>
        <w:spacing w:line="260" w:lineRule="exact"/>
        <w:rPr>
          <w:rFonts w:ascii="Verdana" w:hAnsi="Verdana"/>
          <w:sz w:val="20"/>
          <w:szCs w:val="20"/>
        </w:rPr>
      </w:pPr>
      <w:r w:rsidRPr="004B22F5">
        <w:rPr>
          <w:rFonts w:ascii="Verdana" w:hAnsi="Verdana"/>
          <w:sz w:val="20"/>
          <w:szCs w:val="20"/>
        </w:rPr>
        <w:t>bij integratie van onderhoud tijdens de realisatie ligt de verantwoordelijkheid voor het areaal in één hand hetgeen de beheersing alsmede de veiligheid en doorstroming voor de weggebruiker ten goede komt;</w:t>
      </w:r>
      <w:bookmarkStart w:id="70" w:name="_GoBack"/>
      <w:bookmarkEnd w:id="70"/>
    </w:p>
    <w:p w:rsidR="00912E12" w:rsidRPr="004B22F5" w:rsidRDefault="00D84791" w:rsidP="00912E12">
      <w:pPr>
        <w:pStyle w:val="Lijstalinea"/>
        <w:numPr>
          <w:ilvl w:val="0"/>
          <w:numId w:val="7"/>
        </w:numPr>
        <w:spacing w:line="260" w:lineRule="exact"/>
        <w:rPr>
          <w:rFonts w:ascii="Verdana" w:hAnsi="Verdana"/>
          <w:sz w:val="20"/>
          <w:szCs w:val="20"/>
        </w:rPr>
      </w:pPr>
      <w:r w:rsidRPr="004B22F5">
        <w:rPr>
          <w:rFonts w:ascii="Verdana" w:hAnsi="Verdana"/>
          <w:sz w:val="20"/>
          <w:szCs w:val="20"/>
        </w:rPr>
        <w:t>leidt tot optimalisatie van de integrale kosten (dat wil zeggen die van uitvoering én onderhoud samen);</w:t>
      </w:r>
    </w:p>
    <w:p w:rsidR="001F1CA8" w:rsidRPr="004B22F5" w:rsidRDefault="001F1CA8" w:rsidP="00B53414">
      <w:pPr>
        <w:pStyle w:val="Lijstalinea"/>
        <w:numPr>
          <w:ilvl w:val="0"/>
          <w:numId w:val="7"/>
        </w:numPr>
        <w:spacing w:line="260" w:lineRule="exact"/>
        <w:rPr>
          <w:rFonts w:ascii="Verdana" w:hAnsi="Verdana"/>
          <w:sz w:val="20"/>
          <w:szCs w:val="20"/>
        </w:rPr>
      </w:pPr>
      <w:r w:rsidRPr="004B22F5">
        <w:rPr>
          <w:rFonts w:ascii="Verdana" w:hAnsi="Verdana"/>
          <w:sz w:val="20"/>
          <w:szCs w:val="20"/>
        </w:rPr>
        <w:t xml:space="preserve">werkt helderder in de communicatie </w:t>
      </w:r>
      <w:r w:rsidR="00C671E7">
        <w:rPr>
          <w:rFonts w:ascii="Verdana" w:hAnsi="Verdana"/>
          <w:sz w:val="20"/>
          <w:szCs w:val="20"/>
        </w:rPr>
        <w:t xml:space="preserve">rond raakvlakken </w:t>
      </w:r>
      <w:r w:rsidRPr="004B22F5">
        <w:rPr>
          <w:rFonts w:ascii="Verdana" w:hAnsi="Verdana"/>
          <w:sz w:val="20"/>
          <w:szCs w:val="20"/>
        </w:rPr>
        <w:t>met de omgevingspartijen;</w:t>
      </w:r>
    </w:p>
    <w:p w:rsidR="001F1CA8" w:rsidRPr="004B22F5" w:rsidRDefault="001F1CA8"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zorgt voor een eenduidige aansturing wat bijdraagt aan een maximale beheersing van de raakvlakken;</w:t>
      </w:r>
    </w:p>
    <w:p w:rsidR="001F1CA8" w:rsidRPr="004B22F5" w:rsidRDefault="001F1CA8"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biedt marktpartijen meer ruimte voor product- en procesinnovaties wat</w:t>
      </w:r>
    </w:p>
    <w:p w:rsidR="001F1CA8" w:rsidRPr="004B22F5" w:rsidRDefault="001F1CA8" w:rsidP="001F1CA8">
      <w:pPr>
        <w:pStyle w:val="Lijstalinea"/>
        <w:spacing w:line="260" w:lineRule="exact"/>
        <w:rPr>
          <w:rFonts w:ascii="Verdana" w:hAnsi="Verdana"/>
          <w:sz w:val="20"/>
          <w:szCs w:val="20"/>
        </w:rPr>
      </w:pPr>
      <w:r w:rsidRPr="004B22F5">
        <w:rPr>
          <w:rFonts w:ascii="Verdana" w:hAnsi="Verdana"/>
          <w:sz w:val="20"/>
          <w:szCs w:val="20"/>
        </w:rPr>
        <w:t>leidt tot betere prestaties tegen lagere kosten;</w:t>
      </w:r>
    </w:p>
    <w:p w:rsidR="001F1CA8" w:rsidRPr="004B22F5" w:rsidRDefault="001F1CA8"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leidt t</w:t>
      </w:r>
      <w:r w:rsidR="00912E12" w:rsidRPr="004B22F5">
        <w:rPr>
          <w:rFonts w:ascii="Verdana" w:hAnsi="Verdana"/>
          <w:sz w:val="20"/>
          <w:szCs w:val="20"/>
        </w:rPr>
        <w:t>ot een betere projectbeheersing</w:t>
      </w:r>
      <w:r w:rsidRPr="004B22F5">
        <w:rPr>
          <w:rFonts w:ascii="Verdana" w:hAnsi="Verdana"/>
          <w:sz w:val="20"/>
          <w:szCs w:val="20"/>
        </w:rPr>
        <w:t>;</w:t>
      </w:r>
    </w:p>
    <w:p w:rsidR="001F1CA8" w:rsidRPr="004B22F5" w:rsidRDefault="001F1CA8" w:rsidP="001F1CA8">
      <w:pPr>
        <w:pStyle w:val="Lijstalinea"/>
        <w:numPr>
          <w:ilvl w:val="0"/>
          <w:numId w:val="7"/>
        </w:numPr>
        <w:spacing w:line="260" w:lineRule="exact"/>
        <w:rPr>
          <w:rFonts w:ascii="Verdana" w:hAnsi="Verdana"/>
          <w:sz w:val="20"/>
          <w:szCs w:val="20"/>
        </w:rPr>
      </w:pPr>
      <w:r w:rsidRPr="004B22F5">
        <w:rPr>
          <w:rFonts w:ascii="Verdana" w:hAnsi="Verdana"/>
          <w:sz w:val="20"/>
          <w:szCs w:val="20"/>
        </w:rPr>
        <w:t>de combinatie van een geïntegreerd contract en gunning op prijs en kwaliteit</w:t>
      </w:r>
      <w:r w:rsidR="00E268A7" w:rsidRPr="004B22F5">
        <w:rPr>
          <w:rFonts w:ascii="Verdana" w:hAnsi="Verdana"/>
          <w:sz w:val="20"/>
          <w:szCs w:val="20"/>
        </w:rPr>
        <w:t xml:space="preserve"> (EMVI) biedt inschrijvers meer mogelijkheden om te concurreren op kwaliteit.</w:t>
      </w:r>
    </w:p>
    <w:p w:rsidR="000C7F73" w:rsidRPr="004B22F5" w:rsidRDefault="000C7F73" w:rsidP="00E27491">
      <w:pPr>
        <w:spacing w:line="260" w:lineRule="atLeast"/>
        <w:rPr>
          <w:rFonts w:ascii="Verdana" w:hAnsi="Verdana" w:cs="Arial"/>
          <w:sz w:val="20"/>
          <w:szCs w:val="20"/>
        </w:rPr>
      </w:pPr>
    </w:p>
    <w:p w:rsidR="003D02F1" w:rsidRPr="004B22F5" w:rsidRDefault="003D02F1">
      <w:pPr>
        <w:rPr>
          <w:rFonts w:ascii="Verdana" w:hAnsi="Verdana" w:cs="Arial"/>
          <w:b/>
          <w:bCs/>
          <w:kern w:val="32"/>
          <w:sz w:val="20"/>
          <w:szCs w:val="20"/>
        </w:rPr>
      </w:pPr>
      <w:bookmarkStart w:id="71" w:name="_Toc266807152"/>
      <w:bookmarkStart w:id="72" w:name="_Toc408319164"/>
      <w:r w:rsidRPr="004B22F5">
        <w:rPr>
          <w:rFonts w:ascii="Verdana" w:hAnsi="Verdana"/>
          <w:sz w:val="20"/>
          <w:szCs w:val="20"/>
        </w:rPr>
        <w:br w:type="page"/>
      </w:r>
    </w:p>
    <w:p w:rsidR="00E27491" w:rsidRPr="004B22F5" w:rsidRDefault="00E27491" w:rsidP="00E27491">
      <w:pPr>
        <w:pStyle w:val="Kop1"/>
        <w:spacing w:line="260" w:lineRule="atLeast"/>
        <w:ind w:left="0" w:hanging="540"/>
        <w:rPr>
          <w:rFonts w:ascii="Verdana" w:hAnsi="Verdana"/>
          <w:sz w:val="20"/>
          <w:szCs w:val="20"/>
        </w:rPr>
      </w:pPr>
      <w:r w:rsidRPr="004B22F5">
        <w:rPr>
          <w:rFonts w:ascii="Verdana" w:hAnsi="Verdana"/>
          <w:sz w:val="20"/>
          <w:szCs w:val="20"/>
        </w:rPr>
        <w:lastRenderedPageBreak/>
        <w:t>3</w:t>
      </w:r>
      <w:r w:rsidRPr="004B22F5">
        <w:rPr>
          <w:rFonts w:ascii="Verdana" w:hAnsi="Verdana"/>
          <w:sz w:val="20"/>
          <w:szCs w:val="20"/>
        </w:rPr>
        <w:tab/>
        <w:t>Selectiefase</w:t>
      </w:r>
      <w:bookmarkEnd w:id="71"/>
      <w:bookmarkEnd w:id="72"/>
    </w:p>
    <w:p w:rsidR="00E27491" w:rsidRPr="004B22F5" w:rsidRDefault="00E27491" w:rsidP="00245143">
      <w:pPr>
        <w:pStyle w:val="Kop2"/>
      </w:pPr>
      <w:bookmarkStart w:id="73" w:name="_Toc266807153"/>
      <w:bookmarkStart w:id="74" w:name="_Toc408319165"/>
      <w:r w:rsidRPr="004B22F5">
        <w:t>3.1</w:t>
      </w:r>
      <w:r w:rsidRPr="004B22F5">
        <w:tab/>
        <w:t>Algemeen</w:t>
      </w:r>
      <w:bookmarkEnd w:id="73"/>
      <w:bookmarkEnd w:id="74"/>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In deze fase kunnen </w:t>
      </w:r>
      <w:r w:rsidR="00A95248" w:rsidRPr="004B22F5">
        <w:rPr>
          <w:rFonts w:ascii="Verdana" w:hAnsi="Verdana" w:cs="Arial"/>
          <w:sz w:val="20"/>
          <w:szCs w:val="20"/>
        </w:rPr>
        <w:t xml:space="preserve">de </w:t>
      </w:r>
      <w:r w:rsidRPr="004B22F5">
        <w:rPr>
          <w:rFonts w:ascii="Verdana" w:hAnsi="Verdana" w:cs="Arial"/>
          <w:sz w:val="20"/>
          <w:szCs w:val="20"/>
        </w:rPr>
        <w:t xml:space="preserve">Gegadigden zich kwalificeren voor </w:t>
      </w:r>
      <w:r w:rsidR="00037EC7" w:rsidRPr="004B22F5">
        <w:rPr>
          <w:rFonts w:ascii="Verdana" w:hAnsi="Verdana" w:cs="Arial"/>
          <w:sz w:val="20"/>
          <w:szCs w:val="20"/>
        </w:rPr>
        <w:t>deelneming</w:t>
      </w:r>
      <w:r w:rsidRPr="004B22F5">
        <w:rPr>
          <w:rFonts w:ascii="Verdana" w:hAnsi="Verdana" w:cs="Arial"/>
          <w:sz w:val="20"/>
          <w:szCs w:val="20"/>
        </w:rPr>
        <w:t xml:space="preserve"> aan de Eerste fase Dialoog. Daartoe zal de Aanbesteder de Gegadigden beoordelen op basis van de in dit hoofdstuk beschreven uitsluitingsgronden en geschiktheidseisen.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De Gegadigde dient aan de in dit hoofdstuk gestelde eisen te voldoen en de in bijlage 2</w:t>
      </w:r>
      <w:r w:rsidRPr="004B22F5">
        <w:rPr>
          <w:rFonts w:ascii="Verdana" w:hAnsi="Verdana" w:cs="Arial"/>
          <w:b/>
          <w:sz w:val="20"/>
          <w:szCs w:val="20"/>
        </w:rPr>
        <w:t xml:space="preserve"> </w:t>
      </w:r>
      <w:r w:rsidRPr="004B22F5">
        <w:rPr>
          <w:rFonts w:ascii="Verdana" w:hAnsi="Verdana" w:cs="Arial"/>
          <w:sz w:val="20"/>
          <w:szCs w:val="20"/>
        </w:rPr>
        <w:t xml:space="preserve">opgenomen formulieren volledig in te vullen. Onvolledige invulling kan tot uitsluiting van (verdere) </w:t>
      </w:r>
      <w:r w:rsidR="00037EC7" w:rsidRPr="004B22F5">
        <w:rPr>
          <w:rFonts w:ascii="Verdana" w:hAnsi="Verdana" w:cs="Arial"/>
          <w:sz w:val="20"/>
          <w:szCs w:val="20"/>
        </w:rPr>
        <w:t>deelneming</w:t>
      </w:r>
      <w:r w:rsidRPr="004B22F5">
        <w:rPr>
          <w:rFonts w:ascii="Verdana" w:hAnsi="Verdana" w:cs="Arial"/>
          <w:sz w:val="20"/>
          <w:szCs w:val="20"/>
        </w:rPr>
        <w:t xml:space="preserve"> aan de aanbesteding leiden.</w:t>
      </w:r>
    </w:p>
    <w:p w:rsidR="00E27491" w:rsidRPr="004B22F5" w:rsidRDefault="00E27491" w:rsidP="00E27491">
      <w:pPr>
        <w:spacing w:line="260" w:lineRule="atLeast"/>
        <w:rPr>
          <w:rFonts w:ascii="Verdana" w:hAnsi="Verdana" w:cs="Arial"/>
          <w:sz w:val="20"/>
          <w:szCs w:val="20"/>
        </w:rPr>
      </w:pPr>
    </w:p>
    <w:p w:rsidR="00A22026" w:rsidRPr="004B22F5" w:rsidRDefault="00A22026" w:rsidP="00245143">
      <w:pPr>
        <w:pStyle w:val="Kop2"/>
      </w:pPr>
      <w:bookmarkStart w:id="75" w:name="_Toc266807154"/>
    </w:p>
    <w:p w:rsidR="00E27491" w:rsidRPr="004B22F5" w:rsidRDefault="00E27491" w:rsidP="00245143">
      <w:pPr>
        <w:pStyle w:val="Kop2"/>
      </w:pPr>
      <w:bookmarkStart w:id="76" w:name="_Toc408319166"/>
      <w:r w:rsidRPr="004B22F5">
        <w:t>3.2</w:t>
      </w:r>
      <w:r w:rsidRPr="004B22F5">
        <w:tab/>
        <w:t>Registratie</w:t>
      </w:r>
      <w:bookmarkEnd w:id="75"/>
      <w:bookmarkEnd w:id="76"/>
    </w:p>
    <w:p w:rsidR="00E27491" w:rsidRPr="004B22F5" w:rsidRDefault="00E27491" w:rsidP="00E27491">
      <w:pPr>
        <w:spacing w:line="260" w:lineRule="atLeast"/>
        <w:rPr>
          <w:rFonts w:ascii="Verdana" w:hAnsi="Verdana" w:cs="Arial"/>
          <w:sz w:val="20"/>
          <w:szCs w:val="20"/>
        </w:rPr>
      </w:pPr>
    </w:p>
    <w:p w:rsidR="00A460FF" w:rsidRPr="004B22F5" w:rsidRDefault="00A460FF" w:rsidP="00A460FF">
      <w:pPr>
        <w:spacing w:line="260" w:lineRule="atLeast"/>
        <w:rPr>
          <w:rFonts w:ascii="Verdana" w:hAnsi="Verdana" w:cs="Arial"/>
          <w:sz w:val="20"/>
          <w:szCs w:val="20"/>
        </w:rPr>
      </w:pPr>
      <w:r w:rsidRPr="004B22F5">
        <w:rPr>
          <w:rFonts w:ascii="Verdana" w:hAnsi="Verdana" w:cs="Arial"/>
          <w:sz w:val="20"/>
          <w:szCs w:val="20"/>
        </w:rPr>
        <w:t>G</w:t>
      </w:r>
      <w:r w:rsidR="00A17FD0" w:rsidRPr="004B22F5">
        <w:rPr>
          <w:rFonts w:ascii="Verdana" w:hAnsi="Verdana" w:cs="Arial"/>
          <w:sz w:val="20"/>
          <w:szCs w:val="20"/>
        </w:rPr>
        <w:t xml:space="preserve">eïnteresseerden kunnen zich tot </w:t>
      </w:r>
      <w:r w:rsidR="004540C7" w:rsidRPr="004B22F5">
        <w:rPr>
          <w:rFonts w:ascii="Verdana" w:hAnsi="Verdana" w:cs="Arial"/>
          <w:sz w:val="20"/>
          <w:szCs w:val="20"/>
        </w:rPr>
        <w:t>4</w:t>
      </w:r>
      <w:r w:rsidR="00A17FD0" w:rsidRPr="004B22F5">
        <w:rPr>
          <w:rFonts w:ascii="Verdana" w:hAnsi="Verdana" w:cs="Arial"/>
          <w:sz w:val="20"/>
          <w:szCs w:val="20"/>
        </w:rPr>
        <w:t xml:space="preserve"> februari 2016</w:t>
      </w:r>
      <w:r w:rsidRPr="004B22F5">
        <w:rPr>
          <w:rFonts w:ascii="Verdana" w:hAnsi="Verdana" w:cs="Arial"/>
          <w:sz w:val="20"/>
          <w:szCs w:val="20"/>
        </w:rPr>
        <w:t xml:space="preserve"> bij de Aanbesteder registreren door zich via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(zie paragraaf 1.3) te koppelen aan de aanbesteding. Indien een geïnteresseerde wenst deel te nemen aan de aanbestedingsprocedure, dient hij tevens een verzoek tot deelneming in te dienen conform paragraaf 3.4.</w:t>
      </w:r>
    </w:p>
    <w:p w:rsidR="00706DF2" w:rsidRPr="004B22F5" w:rsidRDefault="00706DF2"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A217FE" w:rsidRPr="004B22F5" w:rsidRDefault="00A217FE" w:rsidP="00245143">
      <w:pPr>
        <w:pStyle w:val="Kop2"/>
      </w:pPr>
      <w:bookmarkStart w:id="77" w:name="_Toc389057774"/>
      <w:bookmarkStart w:id="78" w:name="_Toc408319167"/>
      <w:bookmarkStart w:id="79" w:name="_Toc266807155"/>
      <w:r w:rsidRPr="004B22F5">
        <w:t>3.3</w:t>
      </w:r>
      <w:r w:rsidRPr="004B22F5">
        <w:tab/>
        <w:t>Inlichtingen</w:t>
      </w:r>
      <w:bookmarkEnd w:id="77"/>
      <w:bookmarkEnd w:id="78"/>
    </w:p>
    <w:p w:rsidR="00A217FE" w:rsidRPr="004B22F5" w:rsidRDefault="00A217FE" w:rsidP="00A217FE">
      <w:pPr>
        <w:spacing w:line="260" w:lineRule="atLeast"/>
        <w:ind w:firstLine="708"/>
        <w:rPr>
          <w:rFonts w:ascii="Verdana" w:hAnsi="Verdana" w:cs="Arial"/>
          <w:sz w:val="20"/>
          <w:szCs w:val="20"/>
        </w:rPr>
      </w:pPr>
    </w:p>
    <w:p w:rsidR="00A217FE" w:rsidRPr="004B22F5" w:rsidRDefault="00E021F7" w:rsidP="00A217FE">
      <w:pPr>
        <w:spacing w:line="260" w:lineRule="atLeast"/>
        <w:rPr>
          <w:rFonts w:ascii="Verdana" w:hAnsi="Verdana" w:cs="Arial"/>
          <w:sz w:val="20"/>
          <w:szCs w:val="20"/>
        </w:rPr>
      </w:pPr>
      <w:r w:rsidRPr="004B22F5">
        <w:rPr>
          <w:rFonts w:ascii="Verdana" w:hAnsi="Verdana" w:cs="Arial"/>
          <w:sz w:val="20"/>
          <w:szCs w:val="20"/>
        </w:rPr>
        <w:t xml:space="preserve">Inlichtingen over de aanbestedingsprocedure en de voor de aanmelding relevante documenten kunnen </w:t>
      </w:r>
      <w:r w:rsidR="00A217FE" w:rsidRPr="004B22F5">
        <w:rPr>
          <w:rFonts w:ascii="Verdana" w:hAnsi="Verdana" w:cs="Arial"/>
          <w:sz w:val="20"/>
          <w:szCs w:val="20"/>
        </w:rPr>
        <w:t xml:space="preserve">tot uiterlijk </w:t>
      </w:r>
      <w:r w:rsidR="004540C7" w:rsidRPr="004B22F5">
        <w:rPr>
          <w:rFonts w:ascii="Verdana" w:hAnsi="Verdana" w:cs="Arial"/>
          <w:sz w:val="20"/>
          <w:szCs w:val="20"/>
        </w:rPr>
        <w:t xml:space="preserve">7 januari 2016 om 15.00 uur </w:t>
      </w:r>
      <w:r w:rsidRPr="004B22F5">
        <w:rPr>
          <w:rFonts w:ascii="Verdana" w:hAnsi="Verdana" w:cs="Arial"/>
          <w:sz w:val="20"/>
          <w:szCs w:val="20"/>
        </w:rPr>
        <w:t xml:space="preserve">worden aangevraagd </w:t>
      </w:r>
      <w:r w:rsidR="00BB1045" w:rsidRPr="004B22F5">
        <w:rPr>
          <w:rFonts w:ascii="Verdana" w:hAnsi="Verdana" w:cs="Arial"/>
          <w:sz w:val="20"/>
          <w:szCs w:val="20"/>
        </w:rPr>
        <w:t xml:space="preserve">middels </w:t>
      </w:r>
      <w:proofErr w:type="spellStart"/>
      <w:r w:rsidR="00BB1045" w:rsidRPr="004B22F5">
        <w:rPr>
          <w:rFonts w:ascii="Verdana" w:hAnsi="Verdana" w:cs="Arial"/>
          <w:sz w:val="20"/>
          <w:szCs w:val="20"/>
        </w:rPr>
        <w:t>TenderNed</w:t>
      </w:r>
      <w:proofErr w:type="spellEnd"/>
      <w:r w:rsidR="00BB1045" w:rsidRPr="004B22F5">
        <w:rPr>
          <w:rFonts w:ascii="Verdana" w:hAnsi="Verdana" w:cs="Arial"/>
          <w:sz w:val="20"/>
          <w:szCs w:val="20"/>
        </w:rPr>
        <w:t xml:space="preserve"> </w:t>
      </w:r>
      <w:r w:rsidRPr="004B22F5">
        <w:rPr>
          <w:rFonts w:ascii="Verdana" w:hAnsi="Verdana" w:cs="Arial"/>
          <w:sz w:val="20"/>
          <w:szCs w:val="20"/>
        </w:rPr>
        <w:t xml:space="preserve"> “Vragen en antwoorden”</w:t>
      </w:r>
      <w:r w:rsidR="00A217FE" w:rsidRPr="004B22F5">
        <w:rPr>
          <w:rFonts w:ascii="Verdana" w:hAnsi="Verdana" w:cs="Arial"/>
          <w:sz w:val="20"/>
          <w:szCs w:val="20"/>
        </w:rPr>
        <w:t>. Op deze inlichtingen is het gestelde in paragraaf 2.10 van toepassing.</w:t>
      </w:r>
    </w:p>
    <w:p w:rsidR="00A217FE" w:rsidRPr="004B22F5" w:rsidRDefault="00A217FE" w:rsidP="00A217FE">
      <w:pPr>
        <w:spacing w:line="260" w:lineRule="atLeast"/>
        <w:rPr>
          <w:rFonts w:ascii="Verdana" w:hAnsi="Verdana" w:cs="Arial"/>
          <w:sz w:val="20"/>
          <w:szCs w:val="20"/>
        </w:rPr>
      </w:pPr>
    </w:p>
    <w:p w:rsidR="00E021F7" w:rsidRPr="004B22F5" w:rsidRDefault="00A217FE" w:rsidP="00A217FE">
      <w:pPr>
        <w:spacing w:line="260" w:lineRule="atLeast"/>
        <w:rPr>
          <w:rFonts w:ascii="Verdana" w:hAnsi="Verdana" w:cs="Arial"/>
          <w:sz w:val="20"/>
          <w:szCs w:val="20"/>
        </w:rPr>
      </w:pPr>
      <w:r w:rsidRPr="004B22F5">
        <w:rPr>
          <w:rFonts w:ascii="Verdana" w:hAnsi="Verdana" w:cs="Arial"/>
          <w:sz w:val="20"/>
          <w:szCs w:val="20"/>
        </w:rPr>
        <w:t>Niet tijdig ingediende verzoeken zullen door de Aanbesteder in beginsel niet worden behandeld.</w:t>
      </w:r>
      <w:r w:rsidR="00B54B29" w:rsidRPr="004B22F5">
        <w:rPr>
          <w:rFonts w:ascii="Verdana" w:hAnsi="Verdana" w:cs="Arial"/>
          <w:sz w:val="20"/>
          <w:szCs w:val="20"/>
        </w:rPr>
        <w:t xml:space="preserve"> </w:t>
      </w:r>
    </w:p>
    <w:p w:rsidR="00E021F7" w:rsidRPr="004B22F5" w:rsidRDefault="00E021F7" w:rsidP="00A217FE">
      <w:pPr>
        <w:spacing w:line="260" w:lineRule="atLeast"/>
        <w:rPr>
          <w:rFonts w:ascii="Verdana" w:hAnsi="Verdana" w:cs="Arial"/>
          <w:sz w:val="20"/>
          <w:szCs w:val="20"/>
        </w:rPr>
      </w:pPr>
    </w:p>
    <w:p w:rsidR="00A217FE" w:rsidRDefault="00E021F7" w:rsidP="00D864CE">
      <w:pPr>
        <w:rPr>
          <w:rFonts w:ascii="Verdana" w:hAnsi="Verdana" w:cs="Arial"/>
          <w:sz w:val="20"/>
          <w:szCs w:val="20"/>
        </w:rPr>
      </w:pPr>
      <w:r w:rsidRPr="004B22F5">
        <w:rPr>
          <w:rFonts w:ascii="Verdana" w:hAnsi="Verdana" w:cs="Arial"/>
          <w:sz w:val="20"/>
          <w:szCs w:val="20"/>
        </w:rPr>
        <w:t xml:space="preserve">De door de Aanbesteder op te stellen nota van inlichtingen wordt uiterlijk op 15 januari 2016 gepubliceerd op </w:t>
      </w:r>
      <w:proofErr w:type="spellStart"/>
      <w:r w:rsidRPr="004B22F5">
        <w:rPr>
          <w:rFonts w:ascii="Verdana" w:hAnsi="Verdana" w:cs="Arial"/>
          <w:sz w:val="20"/>
          <w:szCs w:val="20"/>
        </w:rPr>
        <w:t>TenderNed</w:t>
      </w:r>
      <w:proofErr w:type="spellEnd"/>
      <w:r w:rsidRPr="004B22F5">
        <w:rPr>
          <w:rFonts w:ascii="Verdana" w:hAnsi="Verdana" w:cs="Arial"/>
          <w:sz w:val="20"/>
          <w:szCs w:val="20"/>
        </w:rPr>
        <w:t>.</w:t>
      </w:r>
    </w:p>
    <w:p w:rsidR="00C92BD5" w:rsidRDefault="00C92BD5" w:rsidP="00D864CE">
      <w:pPr>
        <w:rPr>
          <w:rFonts w:ascii="Verdana" w:hAnsi="Verdana" w:cs="Arial"/>
          <w:sz w:val="20"/>
          <w:szCs w:val="20"/>
        </w:rPr>
      </w:pPr>
    </w:p>
    <w:p w:rsidR="00C92BD5" w:rsidRPr="004B22F5" w:rsidRDefault="00C92BD5" w:rsidP="00D864CE"/>
    <w:p w:rsidR="00E27491" w:rsidRPr="004B22F5" w:rsidRDefault="00E27491" w:rsidP="00245143">
      <w:pPr>
        <w:pStyle w:val="Kop2"/>
      </w:pPr>
      <w:bookmarkStart w:id="80" w:name="_Toc408319168"/>
      <w:r w:rsidRPr="004B22F5">
        <w:t>3.</w:t>
      </w:r>
      <w:r w:rsidR="00A217FE" w:rsidRPr="004B22F5">
        <w:t>4</w:t>
      </w:r>
      <w:r w:rsidRPr="004B22F5">
        <w:tab/>
        <w:t>Verzoeken tot deelneming</w:t>
      </w:r>
      <w:bookmarkEnd w:id="79"/>
      <w:bookmarkEnd w:id="80"/>
    </w:p>
    <w:p w:rsidR="000F25D6" w:rsidRPr="004B22F5" w:rsidRDefault="000F25D6" w:rsidP="00245143">
      <w:pPr>
        <w:pStyle w:val="Kop2"/>
      </w:pPr>
      <w:bookmarkStart w:id="81" w:name="_Toc266807156"/>
    </w:p>
    <w:p w:rsidR="001238C9" w:rsidRPr="004B22F5" w:rsidRDefault="001238C9" w:rsidP="001238C9">
      <w:pPr>
        <w:spacing w:line="260" w:lineRule="atLeast"/>
        <w:rPr>
          <w:rFonts w:ascii="Verdana" w:hAnsi="Verdana" w:cs="Arial"/>
          <w:sz w:val="20"/>
          <w:szCs w:val="20"/>
        </w:rPr>
      </w:pPr>
      <w:r w:rsidRPr="004B22F5">
        <w:rPr>
          <w:rFonts w:ascii="Verdana" w:hAnsi="Verdana" w:cs="Arial"/>
          <w:sz w:val="20"/>
          <w:szCs w:val="20"/>
        </w:rPr>
        <w:t xml:space="preserve">Geïnteresseerden moeten hun verzoek tot deelneming uiterlijk op </w:t>
      </w:r>
      <w:r w:rsidR="004540C7" w:rsidRPr="004B22F5">
        <w:rPr>
          <w:rFonts w:ascii="Verdana" w:hAnsi="Verdana" w:cs="Arial"/>
          <w:sz w:val="20"/>
          <w:szCs w:val="20"/>
        </w:rPr>
        <w:t>5 februari 2016 om 15.00 uur</w:t>
      </w:r>
      <w:r w:rsidRPr="004B22F5">
        <w:rPr>
          <w:rFonts w:ascii="Verdana" w:hAnsi="Verdana" w:cs="Arial"/>
          <w:sz w:val="20"/>
          <w:szCs w:val="20"/>
        </w:rPr>
        <w:t xml:space="preserve"> via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indienen (zie paragraaf 1.3), waarbij de klok van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bepalend is. Op genoemd tijdstip sluit de digitale kluis in </w:t>
      </w:r>
      <w:proofErr w:type="spellStart"/>
      <w:r w:rsidRPr="004B22F5">
        <w:rPr>
          <w:rFonts w:ascii="Verdana" w:hAnsi="Verdana" w:cs="Arial"/>
          <w:sz w:val="20"/>
          <w:szCs w:val="20"/>
        </w:rPr>
        <w:t>TenderNed</w:t>
      </w:r>
      <w:proofErr w:type="spellEnd"/>
      <w:r w:rsidRPr="004B22F5">
        <w:rPr>
          <w:rFonts w:ascii="Verdana" w:hAnsi="Verdana" w:cs="Arial"/>
          <w:sz w:val="20"/>
          <w:szCs w:val="20"/>
        </w:rPr>
        <w:t>. Bij een andere wijze van indienen wordt het verzoek tot deelneming niet in behandeling genomen. Alle bij het verzoek tot deelneming te verstrekken documenten die dienen te worden ondertekend, moeten zijn voorzien van een gekwalificeerde elektronische handtekening met beveiligingsniveau IV, conform de vereisten van paragraaf 1.3.</w:t>
      </w:r>
    </w:p>
    <w:p w:rsidR="001238C9" w:rsidRPr="004B22F5" w:rsidRDefault="001238C9" w:rsidP="001238C9">
      <w:pPr>
        <w:spacing w:line="260" w:lineRule="atLeast"/>
        <w:rPr>
          <w:rFonts w:ascii="Verdana" w:hAnsi="Verdana" w:cs="Arial"/>
          <w:sz w:val="20"/>
          <w:szCs w:val="20"/>
        </w:rPr>
      </w:pPr>
    </w:p>
    <w:p w:rsidR="001238C9" w:rsidRPr="004B22F5" w:rsidRDefault="001238C9" w:rsidP="001238C9">
      <w:pPr>
        <w:spacing w:line="260" w:lineRule="atLeast"/>
        <w:rPr>
          <w:rFonts w:ascii="Verdana" w:hAnsi="Verdana" w:cs="Arial"/>
          <w:sz w:val="20"/>
          <w:szCs w:val="20"/>
        </w:rPr>
      </w:pPr>
      <w:r w:rsidRPr="004B22F5">
        <w:rPr>
          <w:rFonts w:ascii="Verdana" w:hAnsi="Verdana" w:cs="Arial"/>
          <w:sz w:val="20"/>
          <w:szCs w:val="20"/>
        </w:rPr>
        <w:t xml:space="preserve">Het verzoek tot deelneming moet geheel zijn ingericht volgens het in bijlage 2.1 voorgeschreven model. Het verzoek tot deelneming dient door een bevoegde vertegenwoordiger te zijn ondertekend. </w:t>
      </w:r>
    </w:p>
    <w:p w:rsidR="001238C9" w:rsidRPr="004B22F5" w:rsidRDefault="001238C9" w:rsidP="001238C9">
      <w:pPr>
        <w:spacing w:line="260" w:lineRule="atLeast"/>
        <w:rPr>
          <w:rFonts w:ascii="Verdana" w:hAnsi="Verdana" w:cs="Arial"/>
          <w:sz w:val="20"/>
          <w:szCs w:val="20"/>
        </w:rPr>
      </w:pPr>
    </w:p>
    <w:p w:rsidR="001238C9" w:rsidRPr="004B22F5" w:rsidRDefault="001238C9" w:rsidP="001238C9">
      <w:pPr>
        <w:spacing w:line="260" w:lineRule="atLeast"/>
        <w:rPr>
          <w:rFonts w:ascii="Verdana" w:hAnsi="Verdana" w:cs="Arial"/>
          <w:sz w:val="20"/>
          <w:szCs w:val="20"/>
        </w:rPr>
      </w:pPr>
      <w:r w:rsidRPr="004B22F5">
        <w:rPr>
          <w:rFonts w:ascii="Verdana" w:hAnsi="Verdana" w:cs="Arial"/>
          <w:sz w:val="20"/>
          <w:szCs w:val="20"/>
        </w:rPr>
        <w:lastRenderedPageBreak/>
        <w:t xml:space="preserve">Na sluiting van de digitale kluis in </w:t>
      </w:r>
      <w:proofErr w:type="spellStart"/>
      <w:r w:rsidRPr="004B22F5">
        <w:rPr>
          <w:rFonts w:ascii="Verdana" w:hAnsi="Verdana" w:cs="Arial"/>
          <w:sz w:val="20"/>
          <w:szCs w:val="20"/>
        </w:rPr>
        <w:t>TenderNed</w:t>
      </w:r>
      <w:proofErr w:type="spellEnd"/>
      <w:r w:rsidRPr="004B22F5">
        <w:rPr>
          <w:rFonts w:ascii="Verdana" w:hAnsi="Verdana" w:cs="Arial"/>
          <w:sz w:val="20"/>
          <w:szCs w:val="20"/>
        </w:rPr>
        <w:t xml:space="preserve"> op het in deze paragraaf vermelde tijdstip, kunnen geen verzoeken tot deelneming meer worden ingediend.</w:t>
      </w:r>
    </w:p>
    <w:p w:rsidR="001238C9" w:rsidRPr="004B22F5" w:rsidRDefault="001238C9" w:rsidP="001238C9">
      <w:pPr>
        <w:rPr>
          <w:rFonts w:cs="Arial"/>
          <w:b/>
          <w:szCs w:val="18"/>
        </w:rPr>
      </w:pPr>
    </w:p>
    <w:p w:rsidR="002F1534" w:rsidRPr="004B22F5" w:rsidRDefault="002F1534" w:rsidP="001238C9"/>
    <w:p w:rsidR="00E27491" w:rsidRPr="004B22F5" w:rsidRDefault="00E27491" w:rsidP="00245143">
      <w:pPr>
        <w:pStyle w:val="Kop2"/>
      </w:pPr>
      <w:bookmarkStart w:id="82" w:name="_Toc408319169"/>
      <w:r w:rsidRPr="004B22F5">
        <w:t>3.</w:t>
      </w:r>
      <w:r w:rsidR="00A217FE" w:rsidRPr="004B22F5">
        <w:t>5</w:t>
      </w:r>
      <w:r w:rsidRPr="004B22F5">
        <w:tab/>
        <w:t>Eenmalige betrokkenheid (rechts)personen</w:t>
      </w:r>
      <w:bookmarkEnd w:id="81"/>
      <w:bookmarkEnd w:id="82"/>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(Rechts)personen mogen slechts eenmaal deelnemen als Gegadigde of slechts via één Gegadigde betrokken zijn als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Voor de toepassing van deze bepaling worden in elk geval (rechts)personen die voldoen aan de onderstaande voorwaarden als één (rechts)persoon beschouwd:</w:t>
      </w:r>
    </w:p>
    <w:p w:rsidR="00E27491" w:rsidRPr="004B22F5" w:rsidRDefault="00E27491" w:rsidP="00E27491">
      <w:pPr>
        <w:spacing w:line="260" w:lineRule="atLeast"/>
        <w:rPr>
          <w:rFonts w:ascii="Verdana" w:hAnsi="Verdana" w:cs="Arial"/>
          <w:sz w:val="20"/>
          <w:szCs w:val="20"/>
        </w:rPr>
      </w:pPr>
    </w:p>
    <w:p w:rsidR="00E27491" w:rsidRPr="004B22F5" w:rsidRDefault="00E27491" w:rsidP="006F2C27">
      <w:pPr>
        <w:numPr>
          <w:ilvl w:val="0"/>
          <w:numId w:val="15"/>
        </w:numPr>
        <w:spacing w:line="260" w:lineRule="atLeast"/>
        <w:rPr>
          <w:rFonts w:ascii="Verdana" w:hAnsi="Verdana" w:cs="Arial"/>
          <w:sz w:val="20"/>
          <w:szCs w:val="20"/>
        </w:rPr>
      </w:pPr>
      <w:r w:rsidRPr="004B22F5">
        <w:rPr>
          <w:rFonts w:ascii="Verdana" w:hAnsi="Verdana" w:cs="Arial"/>
          <w:sz w:val="20"/>
          <w:szCs w:val="20"/>
        </w:rPr>
        <w:t>(</w:t>
      </w:r>
      <w:r w:rsidR="003409F8" w:rsidRPr="004B22F5">
        <w:rPr>
          <w:rFonts w:ascii="Verdana" w:hAnsi="Verdana" w:cs="Arial"/>
          <w:sz w:val="20"/>
          <w:szCs w:val="20"/>
        </w:rPr>
        <w:t>R</w:t>
      </w:r>
      <w:r w:rsidRPr="004B22F5">
        <w:rPr>
          <w:rFonts w:ascii="Verdana" w:hAnsi="Verdana" w:cs="Arial"/>
          <w:sz w:val="20"/>
          <w:szCs w:val="20"/>
        </w:rPr>
        <w:t>echts)personen die aan elkaar zijn gelieerd op een wijze als bedoeld in artikel 2: 24a Burgerlijk Wetboek; of</w:t>
      </w:r>
    </w:p>
    <w:p w:rsidR="00E27491" w:rsidRPr="004B22F5" w:rsidRDefault="00E27491" w:rsidP="006F2C27">
      <w:pPr>
        <w:numPr>
          <w:ilvl w:val="0"/>
          <w:numId w:val="15"/>
        </w:numPr>
        <w:spacing w:line="260" w:lineRule="atLeast"/>
        <w:rPr>
          <w:rFonts w:ascii="Verdana" w:hAnsi="Verdana" w:cs="Arial"/>
          <w:sz w:val="20"/>
          <w:szCs w:val="20"/>
        </w:rPr>
      </w:pPr>
      <w:r w:rsidRPr="004B22F5">
        <w:rPr>
          <w:rFonts w:ascii="Verdana" w:hAnsi="Verdana" w:cs="Arial"/>
          <w:sz w:val="20"/>
          <w:szCs w:val="20"/>
        </w:rPr>
        <w:t>(</w:t>
      </w:r>
      <w:r w:rsidR="003409F8" w:rsidRPr="004B22F5">
        <w:rPr>
          <w:rFonts w:ascii="Verdana" w:hAnsi="Verdana" w:cs="Arial"/>
          <w:sz w:val="20"/>
          <w:szCs w:val="20"/>
        </w:rPr>
        <w:t>R</w:t>
      </w:r>
      <w:r w:rsidRPr="004B22F5">
        <w:rPr>
          <w:rFonts w:ascii="Verdana" w:hAnsi="Verdana" w:cs="Arial"/>
          <w:sz w:val="20"/>
          <w:szCs w:val="20"/>
        </w:rPr>
        <w:t>echts)personen die met elkaar zijn verbonden in een groep als bedoeld in artikel 2: 24b Burgerlijk Wetboek; of</w:t>
      </w:r>
    </w:p>
    <w:p w:rsidR="00E27491" w:rsidRPr="004B22F5" w:rsidRDefault="00E27491" w:rsidP="006F2C27">
      <w:pPr>
        <w:numPr>
          <w:ilvl w:val="0"/>
          <w:numId w:val="15"/>
        </w:numPr>
        <w:spacing w:line="260" w:lineRule="atLeast"/>
        <w:rPr>
          <w:rFonts w:ascii="Verdana" w:hAnsi="Verdana" w:cs="Arial"/>
          <w:sz w:val="20"/>
          <w:szCs w:val="20"/>
        </w:rPr>
      </w:pPr>
      <w:r w:rsidRPr="004B22F5">
        <w:rPr>
          <w:rFonts w:ascii="Verdana" w:hAnsi="Verdana" w:cs="Arial"/>
          <w:sz w:val="20"/>
          <w:szCs w:val="20"/>
        </w:rPr>
        <w:t>(</w:t>
      </w:r>
      <w:r w:rsidR="003409F8" w:rsidRPr="004B22F5">
        <w:rPr>
          <w:rFonts w:ascii="Verdana" w:hAnsi="Verdana" w:cs="Arial"/>
          <w:sz w:val="20"/>
          <w:szCs w:val="20"/>
        </w:rPr>
        <w:t>R</w:t>
      </w:r>
      <w:r w:rsidRPr="004B22F5">
        <w:rPr>
          <w:rFonts w:ascii="Verdana" w:hAnsi="Verdana" w:cs="Arial"/>
          <w:sz w:val="20"/>
          <w:szCs w:val="20"/>
        </w:rPr>
        <w:t xml:space="preserve">echts)personen die aan elkaar zijn gelieerd op met sub 1 of sub 2 vergelijkbare wijze naar buitenlands recht. </w:t>
      </w:r>
    </w:p>
    <w:p w:rsidR="00E27491" w:rsidRPr="004B22F5" w:rsidRDefault="00E27491" w:rsidP="00E27491">
      <w:pPr>
        <w:spacing w:line="260" w:lineRule="atLeast"/>
        <w:ind w:left="705" w:hanging="705"/>
        <w:rPr>
          <w:rFonts w:ascii="Verdana" w:hAnsi="Verdana" w:cs="Arial"/>
          <w:sz w:val="20"/>
          <w:szCs w:val="20"/>
        </w:rPr>
      </w:pPr>
    </w:p>
    <w:p w:rsidR="00E27491" w:rsidRPr="004B22F5" w:rsidRDefault="00E27491" w:rsidP="00927F93">
      <w:pPr>
        <w:spacing w:line="260" w:lineRule="atLeast"/>
        <w:rPr>
          <w:rFonts w:ascii="Verdana" w:hAnsi="Verdana" w:cs="Arial"/>
          <w:sz w:val="20"/>
          <w:szCs w:val="20"/>
        </w:rPr>
      </w:pPr>
    </w:p>
    <w:p w:rsidR="007C1A0F" w:rsidRPr="004B22F5" w:rsidRDefault="00E27491" w:rsidP="00245143">
      <w:pPr>
        <w:pStyle w:val="Kop2"/>
      </w:pPr>
      <w:bookmarkStart w:id="83" w:name="_Toc266807158"/>
      <w:bookmarkStart w:id="84" w:name="_Toc408319170"/>
      <w:r w:rsidRPr="004B22F5">
        <w:t>3.6</w:t>
      </w:r>
      <w:r w:rsidRPr="004B22F5">
        <w:tab/>
      </w:r>
      <w:bookmarkEnd w:id="83"/>
      <w:bookmarkEnd w:id="84"/>
      <w:r w:rsidR="00780006" w:rsidRPr="004B22F5">
        <w:t>Aanmelding door een samenwerkingsverband van ondernemers</w:t>
      </w:r>
    </w:p>
    <w:p w:rsidR="00E27491" w:rsidRPr="004B22F5" w:rsidRDefault="007C1A0F" w:rsidP="00245143">
      <w:pPr>
        <w:pStyle w:val="Kop2"/>
      </w:pPr>
      <w:r w:rsidRPr="004B22F5">
        <w:t xml:space="preserve">         </w:t>
      </w:r>
      <w:r w:rsidR="00780006" w:rsidRPr="004B22F5">
        <w:t xml:space="preserve"> (combinatie)</w:t>
      </w:r>
      <w:r w:rsidR="0068224C" w:rsidRPr="004B22F5">
        <w:t xml:space="preserve"> </w:t>
      </w:r>
    </w:p>
    <w:p w:rsidR="00192835" w:rsidRPr="004B22F5" w:rsidRDefault="00192835" w:rsidP="00245143">
      <w:pPr>
        <w:pStyle w:val="Kop2"/>
      </w:pPr>
      <w:bookmarkStart w:id="85" w:name="_Toc266807159"/>
    </w:p>
    <w:p w:rsidR="00192835" w:rsidRPr="004B22F5" w:rsidRDefault="00192835" w:rsidP="00245143">
      <w:pPr>
        <w:pStyle w:val="Kop2"/>
        <w:rPr>
          <w:b w:val="0"/>
        </w:rPr>
      </w:pPr>
      <w:r w:rsidRPr="004B22F5">
        <w:rPr>
          <w:b w:val="0"/>
        </w:rPr>
        <w:t>Aanmelding door een samenwerkingsverband van ondernemers (comb</w:t>
      </w:r>
      <w:r w:rsidR="003061AB" w:rsidRPr="004B22F5">
        <w:rPr>
          <w:b w:val="0"/>
        </w:rPr>
        <w:t>inatie) is toegestaan. Door de A</w:t>
      </w:r>
      <w:r w:rsidRPr="004B22F5">
        <w:rPr>
          <w:b w:val="0"/>
        </w:rPr>
        <w:t>anbesteder worden geen bijzondere eisen gesteld met betrekking tot de rechtsvorm (na opdracht) van het samenwerkingsverband van ondernemers (combinatie).</w:t>
      </w:r>
    </w:p>
    <w:p w:rsidR="005F663E" w:rsidRPr="004B22F5" w:rsidRDefault="005F663E" w:rsidP="005F663E"/>
    <w:p w:rsidR="005F663E" w:rsidRPr="004B22F5" w:rsidRDefault="005F663E" w:rsidP="00245143">
      <w:pPr>
        <w:pStyle w:val="Kop2"/>
        <w:rPr>
          <w:b w:val="0"/>
        </w:rPr>
      </w:pPr>
      <w:r w:rsidRPr="004B22F5">
        <w:rPr>
          <w:b w:val="0"/>
        </w:rPr>
        <w:t>Indien sprake is van een samenwerkingsverband van ondernemers (combinatie) zal één van hen als penvoerder moeten worden aangewezen in het als bijlage 2.1 opgenomen modelformulier verzoek tot deelneming onder A. De penvoerder moet de overige rechtspersonen die zich hebben aangemeld rechtsgeldig kunnen vertegenwoordigen in alle aangelegenheden die deze aanbestedingsprocedure betreffen. De Gegadigde staat voor deze bevoegdheid in jegens de Aanbesteder.</w:t>
      </w:r>
    </w:p>
    <w:p w:rsidR="002078B8" w:rsidRPr="004B22F5" w:rsidRDefault="002078B8" w:rsidP="002078B8"/>
    <w:p w:rsidR="00780006" w:rsidRPr="004B22F5" w:rsidRDefault="00192835" w:rsidP="00245143">
      <w:pPr>
        <w:pStyle w:val="Kop2"/>
        <w:rPr>
          <w:b w:val="0"/>
        </w:rPr>
      </w:pPr>
      <w:r w:rsidRPr="004B22F5">
        <w:rPr>
          <w:b w:val="0"/>
        </w:rPr>
        <w:t xml:space="preserve">In aanvulling op het </w:t>
      </w:r>
      <w:r w:rsidR="002078B8" w:rsidRPr="004B22F5">
        <w:rPr>
          <w:b w:val="0"/>
        </w:rPr>
        <w:t>bepaalde in artikel 3.19.2</w:t>
      </w:r>
      <w:r w:rsidRPr="004B22F5">
        <w:rPr>
          <w:b w:val="0"/>
        </w:rPr>
        <w:t xml:space="preserve"> van het ARW 2012 wordt bepaald dat een ondernemer in een samenwerkingsverband die voor minder dan 10% van het bedrag van de inschrijving deelneemt in de realisatie van de opdracht, hoofdelijk aansprakelijk is voor de nakoming van alle uit de overeenkomst voortvloeiende verplichtingen, doch tot ten hoogste 10% van het bedrag van de inschrijving.</w:t>
      </w:r>
      <w:r w:rsidR="005F663E" w:rsidRPr="004B22F5">
        <w:rPr>
          <w:b w:val="0"/>
        </w:rPr>
        <w:t xml:space="preserve"> </w:t>
      </w:r>
    </w:p>
    <w:p w:rsidR="00780006" w:rsidRPr="004B22F5" w:rsidRDefault="00780006" w:rsidP="00245143">
      <w:pPr>
        <w:pStyle w:val="Kop2"/>
        <w:rPr>
          <w:b w:val="0"/>
        </w:rPr>
      </w:pPr>
    </w:p>
    <w:p w:rsidR="00192835" w:rsidRPr="004B22F5" w:rsidRDefault="00780006" w:rsidP="00245143">
      <w:pPr>
        <w:pStyle w:val="Kop2"/>
        <w:rPr>
          <w:b w:val="0"/>
        </w:rPr>
      </w:pPr>
      <w:r w:rsidRPr="004B22F5">
        <w:rPr>
          <w:b w:val="0"/>
        </w:rPr>
        <w:t>Bovenstaan</w:t>
      </w:r>
      <w:r w:rsidR="00AB1932" w:rsidRPr="004B22F5">
        <w:rPr>
          <w:b w:val="0"/>
        </w:rPr>
        <w:t xml:space="preserve">de </w:t>
      </w:r>
      <w:r w:rsidR="00192835" w:rsidRPr="004B22F5">
        <w:rPr>
          <w:b w:val="0"/>
        </w:rPr>
        <w:t>geldt uitsluitend indien de deelname van een ondernemer voor minder dan 10% bij de inschrijving uitdrukkelijk is aangegeven op het inschrijvingsbiljet en deze deelname, indien de aanbesteder daarom verzoekt, wordt gespecificeerd en aangetoond.</w:t>
      </w:r>
    </w:p>
    <w:p w:rsidR="003B533B" w:rsidRPr="004B22F5" w:rsidRDefault="003B533B" w:rsidP="003B533B"/>
    <w:p w:rsidR="003D02F1" w:rsidRPr="004B22F5" w:rsidRDefault="003D02F1">
      <w:r w:rsidRPr="004B22F5">
        <w:br w:type="page"/>
      </w:r>
    </w:p>
    <w:p w:rsidR="00E27491" w:rsidRPr="004B22F5" w:rsidRDefault="00E27491" w:rsidP="00245143">
      <w:pPr>
        <w:pStyle w:val="Kop2"/>
      </w:pPr>
      <w:bookmarkStart w:id="86" w:name="_Toc408319171"/>
      <w:r w:rsidRPr="004B22F5">
        <w:lastRenderedPageBreak/>
        <w:t>3.7</w:t>
      </w:r>
      <w:r w:rsidRPr="004B22F5">
        <w:tab/>
        <w:t>Artikel 6 Mededingingswet</w:t>
      </w:r>
      <w:bookmarkEnd w:id="85"/>
      <w:bookmarkEnd w:id="86"/>
    </w:p>
    <w:p w:rsidR="00E27491" w:rsidRPr="004B22F5" w:rsidRDefault="00E27491" w:rsidP="00E27491">
      <w:pPr>
        <w:spacing w:line="260" w:lineRule="atLeast"/>
        <w:rPr>
          <w:rFonts w:ascii="Verdana" w:hAnsi="Verdana" w:cs="Arial"/>
          <w:sz w:val="20"/>
          <w:szCs w:val="20"/>
        </w:rPr>
      </w:pPr>
    </w:p>
    <w:p w:rsidR="005D0086" w:rsidRPr="004B22F5" w:rsidRDefault="00294D10" w:rsidP="005D0086">
      <w:pPr>
        <w:spacing w:line="260" w:lineRule="atLeast"/>
        <w:rPr>
          <w:rFonts w:ascii="Verdana" w:hAnsi="Verdana" w:cs="Arial"/>
          <w:sz w:val="20"/>
          <w:szCs w:val="20"/>
        </w:rPr>
      </w:pPr>
      <w:r w:rsidRPr="004B22F5">
        <w:rPr>
          <w:rFonts w:ascii="Verdana" w:hAnsi="Verdana" w:cs="Arial"/>
          <w:sz w:val="20"/>
          <w:szCs w:val="20"/>
        </w:rPr>
        <w:t>Indien de A</w:t>
      </w:r>
      <w:r w:rsidR="005D0086" w:rsidRPr="004B22F5">
        <w:rPr>
          <w:rFonts w:ascii="Verdana" w:hAnsi="Verdana" w:cs="Arial"/>
          <w:sz w:val="20"/>
          <w:szCs w:val="20"/>
        </w:rPr>
        <w:t>anbesteder vermoedt dat het aantal ondernemingen in een samenwerkingsverband van ondernemers (combinatie) onevenredig groot is, gelet</w:t>
      </w:r>
      <w:r w:rsidRPr="004B22F5">
        <w:rPr>
          <w:rFonts w:ascii="Verdana" w:hAnsi="Verdana" w:cs="Arial"/>
          <w:sz w:val="20"/>
          <w:szCs w:val="20"/>
        </w:rPr>
        <w:t xml:space="preserve"> op de Mededingingswet, zal de A</w:t>
      </w:r>
      <w:r w:rsidR="005D0086" w:rsidRPr="004B22F5">
        <w:rPr>
          <w:rFonts w:ascii="Verdana" w:hAnsi="Verdana" w:cs="Arial"/>
          <w:sz w:val="20"/>
          <w:szCs w:val="20"/>
        </w:rPr>
        <w:t>anbesteder een melding doen bij de Autoriteit Consument en Markt.</w:t>
      </w:r>
    </w:p>
    <w:p w:rsidR="005D0086" w:rsidRPr="004B22F5" w:rsidRDefault="005D0086" w:rsidP="005D0086">
      <w:pPr>
        <w:tabs>
          <w:tab w:val="left" w:pos="-66"/>
        </w:tabs>
        <w:spacing w:line="240" w:lineRule="atLeast"/>
        <w:ind w:left="360"/>
        <w:rPr>
          <w:rStyle w:val="OpmaakprofielArial"/>
          <w:rFonts w:ascii="Verdana" w:hAnsi="Verdana"/>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De Aanbesteder maakt </w:t>
      </w:r>
      <w:r w:rsidR="005D0086" w:rsidRPr="004B22F5">
        <w:rPr>
          <w:rFonts w:ascii="Verdana" w:hAnsi="Verdana" w:cs="Arial"/>
          <w:sz w:val="20"/>
          <w:szCs w:val="20"/>
        </w:rPr>
        <w:t xml:space="preserve">de Gegadigden er </w:t>
      </w:r>
      <w:r w:rsidRPr="004B22F5">
        <w:rPr>
          <w:rFonts w:ascii="Verdana" w:hAnsi="Verdana" w:cs="Arial"/>
          <w:sz w:val="20"/>
          <w:szCs w:val="20"/>
        </w:rPr>
        <w:t xml:space="preserve">op attent dat het verboden is overeenkomsten aan te gaan die ertoe strekken of ten gevolge hebben dat de mededinging op de Nederlandse markt of een deel daarvan wordt verhinderd, beperkt of vervalst.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De Aanbesteder behoudt zich het recht voor om ten aanzien van Gegadigden van wie de Aanbesteder vermoedt dat zij in strijd met de Mededingingswet ten behoeve van het Project een overeenkomst zijn aangegaan, hebben bijgedragen aan een besluit van een ondernemersvereniging of hun feitelijke gedragingen onderling hebben afgestemd met onderneming(-en), </w:t>
      </w:r>
      <w:r w:rsidR="00821931" w:rsidRPr="004B22F5">
        <w:rPr>
          <w:rFonts w:ascii="Verdana" w:hAnsi="Verdana" w:cs="Arial"/>
          <w:sz w:val="20"/>
          <w:szCs w:val="20"/>
        </w:rPr>
        <w:t xml:space="preserve">met de strekking of ten gevolge hebbend dat de mededinging op de Nederlandse markt of een deel daarvan wordt verhinderd, beperkt of vervalst, </w:t>
      </w:r>
      <w:r w:rsidRPr="004B22F5">
        <w:rPr>
          <w:rFonts w:ascii="Verdana" w:hAnsi="Verdana" w:cs="Arial"/>
          <w:sz w:val="20"/>
          <w:szCs w:val="20"/>
        </w:rPr>
        <w:t>een melding te doen</w:t>
      </w:r>
      <w:r w:rsidR="001E2991" w:rsidRPr="004B22F5">
        <w:rPr>
          <w:rFonts w:ascii="Verdana" w:hAnsi="Verdana" w:cs="Arial"/>
          <w:sz w:val="20"/>
          <w:szCs w:val="20"/>
        </w:rPr>
        <w:t xml:space="preserve"> bij de A</w:t>
      </w:r>
      <w:r w:rsidRPr="004B22F5">
        <w:rPr>
          <w:rFonts w:ascii="Verdana" w:hAnsi="Verdana" w:cs="Arial"/>
          <w:sz w:val="20"/>
          <w:szCs w:val="20"/>
        </w:rPr>
        <w:t>utoriteit</w:t>
      </w:r>
      <w:r w:rsidR="001E2991" w:rsidRPr="004B22F5">
        <w:rPr>
          <w:rFonts w:ascii="Verdana" w:hAnsi="Verdana" w:cs="Arial"/>
          <w:sz w:val="20"/>
          <w:szCs w:val="20"/>
        </w:rPr>
        <w:t xml:space="preserve"> Consument en Markt</w:t>
      </w:r>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7E7222" w:rsidRPr="004B22F5" w:rsidRDefault="007E7222" w:rsidP="00E27491">
      <w:pPr>
        <w:spacing w:line="260" w:lineRule="atLeast"/>
        <w:rPr>
          <w:rFonts w:ascii="Verdana" w:hAnsi="Verdana" w:cs="Arial"/>
          <w:sz w:val="20"/>
          <w:szCs w:val="20"/>
        </w:rPr>
      </w:pPr>
    </w:p>
    <w:p w:rsidR="00453A7F" w:rsidRPr="004B22F5" w:rsidRDefault="00E27491" w:rsidP="00245143">
      <w:pPr>
        <w:pStyle w:val="Kop2"/>
      </w:pPr>
      <w:bookmarkStart w:id="87" w:name="_Toc266807160"/>
      <w:bookmarkStart w:id="88" w:name="_Toc408319172"/>
      <w:r w:rsidRPr="004B22F5">
        <w:t>3.8</w:t>
      </w:r>
      <w:r w:rsidRPr="004B22F5">
        <w:tab/>
        <w:t xml:space="preserve">Aantonen </w:t>
      </w:r>
      <w:bookmarkStart w:id="89" w:name="_Toc266807161"/>
      <w:bookmarkEnd w:id="87"/>
      <w:r w:rsidR="00E240FB" w:rsidRPr="004B22F5">
        <w:t>geschiktheid</w:t>
      </w:r>
      <w:bookmarkEnd w:id="88"/>
    </w:p>
    <w:p w:rsidR="00E27491" w:rsidRPr="004B22F5" w:rsidRDefault="00E27491" w:rsidP="00CB7E6B">
      <w:pPr>
        <w:pStyle w:val="Kop3"/>
      </w:pPr>
      <w:bookmarkStart w:id="90" w:name="_Toc408319173"/>
      <w:r w:rsidRPr="004B22F5">
        <w:t>3.8.1 Algemeen</w:t>
      </w:r>
      <w:bookmarkEnd w:id="89"/>
      <w:bookmarkEnd w:id="90"/>
    </w:p>
    <w:p w:rsidR="00E27491" w:rsidRPr="004B22F5" w:rsidRDefault="00E27491" w:rsidP="00E27491">
      <w:pPr>
        <w:spacing w:line="260" w:lineRule="atLeast"/>
        <w:rPr>
          <w:rFonts w:ascii="Verdana" w:hAnsi="Verdana" w:cs="Arial"/>
          <w:sz w:val="20"/>
          <w:szCs w:val="20"/>
        </w:rPr>
      </w:pPr>
    </w:p>
    <w:p w:rsidR="00706DF2" w:rsidRPr="004B22F5" w:rsidRDefault="00BA34E3" w:rsidP="00E27491">
      <w:pPr>
        <w:spacing w:line="260" w:lineRule="atLeast"/>
        <w:rPr>
          <w:rFonts w:ascii="Verdana" w:hAnsi="Verdana" w:cs="Arial"/>
          <w:sz w:val="20"/>
          <w:szCs w:val="20"/>
        </w:rPr>
      </w:pPr>
      <w:r w:rsidRPr="004B22F5">
        <w:rPr>
          <w:rFonts w:ascii="Verdana" w:hAnsi="Verdana" w:cs="Arial"/>
          <w:sz w:val="20"/>
          <w:szCs w:val="20"/>
        </w:rPr>
        <w:t xml:space="preserve">De </w:t>
      </w:r>
      <w:r w:rsidR="00E27491" w:rsidRPr="004B22F5">
        <w:rPr>
          <w:rFonts w:ascii="Verdana" w:hAnsi="Verdana" w:cs="Arial"/>
          <w:sz w:val="20"/>
          <w:szCs w:val="20"/>
        </w:rPr>
        <w:t>Gegadigden moeten zelf, dan wel (mede) met een beroep op de technische bekwaamheid van een (of meer) derde(n), aantonen dat zi</w:t>
      </w:r>
      <w:r w:rsidR="00257104" w:rsidRPr="004B22F5">
        <w:rPr>
          <w:rFonts w:ascii="Verdana" w:hAnsi="Verdana" w:cs="Arial"/>
          <w:sz w:val="20"/>
          <w:szCs w:val="20"/>
        </w:rPr>
        <w:t>j aan de in paragraaf 3.1</w:t>
      </w:r>
      <w:r w:rsidR="00AB1932" w:rsidRPr="004B22F5">
        <w:rPr>
          <w:rFonts w:ascii="Verdana" w:hAnsi="Verdana" w:cs="Arial"/>
          <w:sz w:val="20"/>
          <w:szCs w:val="20"/>
        </w:rPr>
        <w:t>1</w:t>
      </w:r>
      <w:r w:rsidR="00A037F1" w:rsidRPr="004B22F5">
        <w:rPr>
          <w:rFonts w:ascii="Verdana" w:hAnsi="Verdana" w:cs="Arial"/>
          <w:sz w:val="20"/>
          <w:szCs w:val="20"/>
        </w:rPr>
        <w:t xml:space="preserve">.1, </w:t>
      </w:r>
      <w:r w:rsidR="00257104" w:rsidRPr="004B22F5">
        <w:rPr>
          <w:rFonts w:ascii="Verdana" w:hAnsi="Verdana" w:cs="Arial"/>
          <w:sz w:val="20"/>
          <w:szCs w:val="20"/>
        </w:rPr>
        <w:t>3.1</w:t>
      </w:r>
      <w:r w:rsidR="00AB1932" w:rsidRPr="004B22F5">
        <w:rPr>
          <w:rFonts w:ascii="Verdana" w:hAnsi="Verdana" w:cs="Arial"/>
          <w:sz w:val="20"/>
          <w:szCs w:val="20"/>
        </w:rPr>
        <w:t>1</w:t>
      </w:r>
      <w:r w:rsidR="00E27491" w:rsidRPr="004B22F5">
        <w:rPr>
          <w:rFonts w:ascii="Verdana" w:hAnsi="Verdana" w:cs="Arial"/>
          <w:sz w:val="20"/>
          <w:szCs w:val="20"/>
        </w:rPr>
        <w:t xml:space="preserve">.2 </w:t>
      </w:r>
      <w:r w:rsidR="00257104" w:rsidRPr="004B22F5">
        <w:rPr>
          <w:rFonts w:ascii="Verdana" w:hAnsi="Verdana" w:cs="Arial"/>
          <w:sz w:val="20"/>
          <w:szCs w:val="20"/>
        </w:rPr>
        <w:t>en 3.1</w:t>
      </w:r>
      <w:r w:rsidR="00AB1932" w:rsidRPr="004B22F5">
        <w:rPr>
          <w:rFonts w:ascii="Verdana" w:hAnsi="Verdana" w:cs="Arial"/>
          <w:sz w:val="20"/>
          <w:szCs w:val="20"/>
        </w:rPr>
        <w:t>1</w:t>
      </w:r>
      <w:r w:rsidR="00A037F1" w:rsidRPr="004B22F5">
        <w:rPr>
          <w:rFonts w:ascii="Verdana" w:hAnsi="Verdana" w:cs="Arial"/>
          <w:sz w:val="20"/>
          <w:szCs w:val="20"/>
        </w:rPr>
        <w:t xml:space="preserve">.3 </w:t>
      </w:r>
      <w:r w:rsidR="00E27491" w:rsidRPr="004B22F5">
        <w:rPr>
          <w:rFonts w:ascii="Verdana" w:hAnsi="Verdana" w:cs="Arial"/>
          <w:sz w:val="20"/>
          <w:szCs w:val="20"/>
        </w:rPr>
        <w:t>gestelde geschiktheidseisen voldoen.</w:t>
      </w:r>
    </w:p>
    <w:p w:rsidR="00706DF2" w:rsidRPr="004B22F5" w:rsidRDefault="00706DF2" w:rsidP="00E27491">
      <w:pPr>
        <w:spacing w:line="260" w:lineRule="atLeast"/>
        <w:rPr>
          <w:rFonts w:ascii="Verdana" w:hAnsi="Verdana" w:cs="Arial"/>
          <w:sz w:val="18"/>
          <w:szCs w:val="18"/>
        </w:rPr>
      </w:pPr>
    </w:p>
    <w:p w:rsidR="0015279E"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Indien een Gegadigde een beroep doet op een (of meer) derde(n)</w:t>
      </w:r>
      <w:r w:rsidR="00AB1932" w:rsidRPr="004B22F5">
        <w:rPr>
          <w:rFonts w:ascii="Verdana" w:hAnsi="Verdana" w:cs="Arial"/>
          <w:sz w:val="20"/>
          <w:szCs w:val="20"/>
        </w:rPr>
        <w:t xml:space="preserve"> </w:t>
      </w:r>
      <w:r w:rsidRPr="004B22F5">
        <w:rPr>
          <w:rFonts w:ascii="Verdana" w:hAnsi="Verdana" w:cs="Arial"/>
          <w:sz w:val="20"/>
          <w:szCs w:val="20"/>
        </w:rPr>
        <w:t xml:space="preserve">- Belangrijke </w:t>
      </w:r>
      <w:proofErr w:type="spellStart"/>
      <w:r w:rsidR="009143F5" w:rsidRPr="004B22F5">
        <w:rPr>
          <w:rFonts w:ascii="Verdana" w:hAnsi="Verdana" w:cs="Arial"/>
          <w:sz w:val="20"/>
          <w:szCs w:val="20"/>
        </w:rPr>
        <w:t>O</w:t>
      </w:r>
      <w:r w:rsidRPr="004B22F5">
        <w:rPr>
          <w:rFonts w:ascii="Verdana" w:hAnsi="Verdana" w:cs="Arial"/>
          <w:sz w:val="20"/>
          <w:szCs w:val="20"/>
        </w:rPr>
        <w:t>nderopdrachtnemer</w:t>
      </w:r>
      <w:proofErr w:type="spellEnd"/>
      <w:r w:rsidR="00A07A14" w:rsidRPr="004B22F5">
        <w:rPr>
          <w:rFonts w:ascii="Verdana" w:hAnsi="Verdana" w:cs="Arial"/>
          <w:sz w:val="20"/>
          <w:szCs w:val="20"/>
        </w:rPr>
        <w:t>(s)</w:t>
      </w:r>
      <w:r w:rsidR="00AB1932" w:rsidRPr="004B22F5">
        <w:rPr>
          <w:rFonts w:ascii="Verdana" w:hAnsi="Verdana" w:cs="Arial"/>
          <w:sz w:val="20"/>
          <w:szCs w:val="20"/>
        </w:rPr>
        <w:t xml:space="preserve"> </w:t>
      </w:r>
      <w:r w:rsidRPr="004B22F5">
        <w:rPr>
          <w:rFonts w:ascii="Verdana" w:hAnsi="Verdana" w:cs="Arial"/>
          <w:sz w:val="20"/>
          <w:szCs w:val="20"/>
        </w:rPr>
        <w:t xml:space="preserve">- </w:t>
      </w:r>
      <w:r w:rsidR="00B46C08" w:rsidRPr="004B22F5">
        <w:rPr>
          <w:rFonts w:ascii="Verdana" w:hAnsi="Verdana" w:cs="Arial"/>
          <w:sz w:val="20"/>
          <w:szCs w:val="20"/>
        </w:rPr>
        <w:t>dient</w:t>
      </w:r>
      <w:r w:rsidRPr="004B22F5">
        <w:rPr>
          <w:rFonts w:ascii="Verdana" w:hAnsi="Verdana" w:cs="Arial"/>
          <w:sz w:val="20"/>
          <w:szCs w:val="20"/>
        </w:rPr>
        <w:t xml:space="preserve"> hij bij het indienen van zijn verzoek tot deelneming aan te tonen dat en hoe hij daadwerkelijk over de ervaring van die derde(n) zal (kunnen) beschikken, waartoe de betreffende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de in bijlage 2.2 opgenomen modelverklaring dient in te vullen en ondertekenen.</w:t>
      </w:r>
      <w:r w:rsidR="00E44C3B"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E27491" w:rsidRPr="004B22F5" w:rsidRDefault="00E27491" w:rsidP="00CB7E6B">
      <w:pPr>
        <w:pStyle w:val="Kop3"/>
      </w:pPr>
      <w:bookmarkStart w:id="91" w:name="_Toc266807162"/>
      <w:bookmarkStart w:id="92" w:name="_Toc408319174"/>
      <w:r w:rsidRPr="004B22F5">
        <w:t xml:space="preserve">3.8.2 Beroep op derde(n): Belangrijke </w:t>
      </w:r>
      <w:proofErr w:type="spellStart"/>
      <w:r w:rsidRPr="004B22F5">
        <w:t>Onderopdrachtnemers</w:t>
      </w:r>
      <w:bookmarkEnd w:id="91"/>
      <w:bookmarkEnd w:id="92"/>
      <w:proofErr w:type="spellEnd"/>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Een (rechts)persoon op wiens technische bekwaamheid door een Gegadigde een beroep wordt gedaan ter voldoening aan één of meer </w:t>
      </w:r>
      <w:r w:rsidR="00A037F1" w:rsidRPr="004B22F5">
        <w:rPr>
          <w:rFonts w:ascii="Verdana" w:hAnsi="Verdana" w:cs="Arial"/>
          <w:sz w:val="20"/>
          <w:szCs w:val="20"/>
        </w:rPr>
        <w:t>geschiktheidseisen</w:t>
      </w:r>
      <w:r w:rsidRPr="004B22F5">
        <w:rPr>
          <w:rFonts w:ascii="Verdana" w:hAnsi="Verdana" w:cs="Arial"/>
          <w:sz w:val="20"/>
          <w:szCs w:val="20"/>
        </w:rPr>
        <w:t xml:space="preserve">, wordt aangemerkt als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r w:rsidRPr="004B22F5">
        <w:rPr>
          <w:rFonts w:ascii="Verdana" w:hAnsi="Verdana" w:cs="Arial"/>
          <w:sz w:val="20"/>
          <w:szCs w:val="20"/>
        </w:rPr>
        <w:t xml:space="preserve">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moeten </w:t>
      </w:r>
      <w:r w:rsidR="00B60736" w:rsidRPr="004B22F5">
        <w:rPr>
          <w:rFonts w:ascii="Verdana" w:hAnsi="Verdana" w:cs="Arial"/>
          <w:sz w:val="20"/>
          <w:szCs w:val="20"/>
        </w:rPr>
        <w:t>daadwerkelijk worden ingezet</w:t>
      </w:r>
      <w:r w:rsidRPr="004B22F5">
        <w:rPr>
          <w:rFonts w:ascii="Verdana" w:hAnsi="Verdana" w:cs="Arial"/>
          <w:sz w:val="20"/>
          <w:szCs w:val="20"/>
        </w:rPr>
        <w:t xml:space="preserve"> </w:t>
      </w:r>
      <w:r w:rsidR="00B60736" w:rsidRPr="004B22F5">
        <w:rPr>
          <w:rFonts w:ascii="Verdana" w:hAnsi="Verdana" w:cs="Arial"/>
          <w:sz w:val="20"/>
          <w:szCs w:val="20"/>
        </w:rPr>
        <w:t xml:space="preserve">bij de werkzaamheden die betrekking hebben op de eisen waarvoor op de Belangrijke </w:t>
      </w:r>
      <w:proofErr w:type="spellStart"/>
      <w:r w:rsidR="00B60736" w:rsidRPr="004B22F5">
        <w:rPr>
          <w:rFonts w:ascii="Verdana" w:hAnsi="Verdana" w:cs="Arial"/>
          <w:sz w:val="20"/>
          <w:szCs w:val="20"/>
        </w:rPr>
        <w:t>Onderopdrachtnemer</w:t>
      </w:r>
      <w:proofErr w:type="spellEnd"/>
      <w:r w:rsidR="00B60736" w:rsidRPr="004B22F5">
        <w:rPr>
          <w:rFonts w:ascii="Verdana" w:hAnsi="Verdana" w:cs="Arial"/>
          <w:sz w:val="20"/>
          <w:szCs w:val="20"/>
        </w:rPr>
        <w:t xml:space="preserve"> een beroep wordt gedaan.</w:t>
      </w:r>
    </w:p>
    <w:p w:rsidR="002A6D73" w:rsidRPr="004B22F5" w:rsidRDefault="002A6D73" w:rsidP="00E27491">
      <w:pPr>
        <w:spacing w:line="260" w:lineRule="atLeast"/>
        <w:rPr>
          <w:rFonts w:ascii="Verdana" w:hAnsi="Verdana" w:cs="Arial"/>
          <w:sz w:val="20"/>
          <w:szCs w:val="20"/>
        </w:rPr>
      </w:pPr>
    </w:p>
    <w:p w:rsidR="003D02F1" w:rsidRPr="004B22F5" w:rsidRDefault="003D02F1" w:rsidP="00E27491">
      <w:pPr>
        <w:spacing w:line="260" w:lineRule="atLeast"/>
        <w:rPr>
          <w:rFonts w:ascii="Verdana" w:hAnsi="Verdana" w:cs="Arial"/>
          <w:sz w:val="20"/>
          <w:szCs w:val="20"/>
        </w:rPr>
      </w:pPr>
    </w:p>
    <w:p w:rsidR="00E27491" w:rsidRPr="004B22F5" w:rsidRDefault="00E27491" w:rsidP="00CB7E6B">
      <w:pPr>
        <w:pStyle w:val="Kop3"/>
      </w:pPr>
      <w:bookmarkStart w:id="93" w:name="_Toc266807163"/>
      <w:bookmarkStart w:id="94" w:name="_Toc408319175"/>
      <w:r w:rsidRPr="004B22F5">
        <w:lastRenderedPageBreak/>
        <w:t xml:space="preserve">3.8.3 </w:t>
      </w:r>
      <w:r w:rsidR="00BA34E3" w:rsidRPr="004B22F5">
        <w:t>Toerekening van e</w:t>
      </w:r>
      <w:r w:rsidRPr="004B22F5">
        <w:t>rvaring</w:t>
      </w:r>
      <w:bookmarkEnd w:id="93"/>
      <w:bookmarkEnd w:id="94"/>
    </w:p>
    <w:p w:rsidR="00E27491" w:rsidRPr="004B22F5" w:rsidRDefault="00E27491" w:rsidP="00E27491">
      <w:pPr>
        <w:spacing w:line="260" w:lineRule="atLeast"/>
        <w:rPr>
          <w:rFonts w:ascii="Verdana" w:hAnsi="Verdana" w:cs="Arial"/>
          <w:sz w:val="20"/>
          <w:szCs w:val="20"/>
        </w:rPr>
      </w:pPr>
    </w:p>
    <w:p w:rsidR="00B60736" w:rsidRPr="004B22F5" w:rsidRDefault="00BA34E3" w:rsidP="00B60736">
      <w:pPr>
        <w:spacing w:line="260" w:lineRule="atLeast"/>
        <w:rPr>
          <w:rFonts w:ascii="Verdana" w:hAnsi="Verdana" w:cs="Arial"/>
          <w:sz w:val="20"/>
          <w:szCs w:val="20"/>
        </w:rPr>
      </w:pPr>
      <w:r w:rsidRPr="004B22F5">
        <w:rPr>
          <w:rFonts w:ascii="Verdana" w:hAnsi="Verdana" w:cs="Arial"/>
          <w:sz w:val="20"/>
          <w:szCs w:val="20"/>
        </w:rPr>
        <w:t>Ter</w:t>
      </w:r>
      <w:r w:rsidR="00844CCC" w:rsidRPr="004B22F5">
        <w:rPr>
          <w:rFonts w:ascii="Verdana" w:hAnsi="Verdana" w:cs="Arial"/>
          <w:sz w:val="20"/>
          <w:szCs w:val="20"/>
        </w:rPr>
        <w:t xml:space="preserve"> </w:t>
      </w:r>
      <w:r w:rsidRPr="004B22F5">
        <w:rPr>
          <w:rFonts w:ascii="Verdana" w:hAnsi="Verdana" w:cs="Arial"/>
          <w:sz w:val="20"/>
          <w:szCs w:val="20"/>
        </w:rPr>
        <w:t xml:space="preserve">zake van </w:t>
      </w:r>
      <w:r w:rsidR="00D7008E" w:rsidRPr="004B22F5">
        <w:rPr>
          <w:rFonts w:ascii="Verdana" w:hAnsi="Verdana" w:cs="Arial"/>
          <w:sz w:val="20"/>
          <w:szCs w:val="20"/>
        </w:rPr>
        <w:t xml:space="preserve">de geschiktheidseisen </w:t>
      </w:r>
      <w:r w:rsidRPr="004B22F5">
        <w:rPr>
          <w:rFonts w:ascii="Verdana" w:hAnsi="Verdana" w:cs="Arial"/>
          <w:sz w:val="20"/>
          <w:szCs w:val="20"/>
        </w:rPr>
        <w:t>zoals gesteld in paragraaf 3.</w:t>
      </w:r>
      <w:r w:rsidR="00D7008E" w:rsidRPr="004B22F5">
        <w:rPr>
          <w:rFonts w:ascii="Verdana" w:hAnsi="Verdana" w:cs="Arial"/>
          <w:sz w:val="20"/>
          <w:szCs w:val="20"/>
        </w:rPr>
        <w:t>1</w:t>
      </w:r>
      <w:r w:rsidR="00AB1932" w:rsidRPr="004B22F5">
        <w:rPr>
          <w:rFonts w:ascii="Verdana" w:hAnsi="Verdana" w:cs="Arial"/>
          <w:sz w:val="20"/>
          <w:szCs w:val="20"/>
        </w:rPr>
        <w:t>1</w:t>
      </w:r>
      <w:r w:rsidR="00D7008E" w:rsidRPr="004B22F5">
        <w:rPr>
          <w:rFonts w:ascii="Verdana" w:hAnsi="Verdana" w:cs="Arial"/>
          <w:sz w:val="20"/>
          <w:szCs w:val="20"/>
        </w:rPr>
        <w:t>.1, 3.1</w:t>
      </w:r>
      <w:r w:rsidR="00AB1932" w:rsidRPr="004B22F5">
        <w:rPr>
          <w:rFonts w:ascii="Verdana" w:hAnsi="Verdana" w:cs="Arial"/>
          <w:sz w:val="20"/>
          <w:szCs w:val="20"/>
        </w:rPr>
        <w:t>1</w:t>
      </w:r>
      <w:r w:rsidR="00D7008E" w:rsidRPr="004B22F5">
        <w:rPr>
          <w:rFonts w:ascii="Verdana" w:hAnsi="Verdana" w:cs="Arial"/>
          <w:sz w:val="20"/>
          <w:szCs w:val="20"/>
        </w:rPr>
        <w:t>.2 en 3.1</w:t>
      </w:r>
      <w:r w:rsidR="00AB1932" w:rsidRPr="004B22F5">
        <w:rPr>
          <w:rFonts w:ascii="Verdana" w:hAnsi="Verdana" w:cs="Arial"/>
          <w:sz w:val="20"/>
          <w:szCs w:val="20"/>
        </w:rPr>
        <w:t>1</w:t>
      </w:r>
      <w:r w:rsidR="00D7008E" w:rsidRPr="004B22F5">
        <w:rPr>
          <w:rFonts w:ascii="Verdana" w:hAnsi="Verdana" w:cs="Arial"/>
          <w:sz w:val="20"/>
          <w:szCs w:val="20"/>
        </w:rPr>
        <w:t>.3</w:t>
      </w:r>
      <w:r w:rsidRPr="004B22F5">
        <w:rPr>
          <w:rFonts w:ascii="Verdana" w:hAnsi="Verdana" w:cs="Arial"/>
          <w:sz w:val="20"/>
          <w:szCs w:val="20"/>
        </w:rPr>
        <w:t xml:space="preserve"> kan een </w:t>
      </w:r>
      <w:r w:rsidR="00B60736" w:rsidRPr="004B22F5">
        <w:rPr>
          <w:rFonts w:ascii="Verdana" w:hAnsi="Verdana" w:cs="Arial"/>
          <w:sz w:val="20"/>
          <w:szCs w:val="20"/>
        </w:rPr>
        <w:t xml:space="preserve">Gegadigde </w:t>
      </w:r>
      <w:r w:rsidRPr="004B22F5">
        <w:rPr>
          <w:rFonts w:ascii="Verdana" w:hAnsi="Verdana" w:cs="Arial"/>
          <w:sz w:val="20"/>
          <w:szCs w:val="20"/>
        </w:rPr>
        <w:t xml:space="preserve">dan wel </w:t>
      </w:r>
      <w:r w:rsidR="00B60736" w:rsidRPr="004B22F5">
        <w:rPr>
          <w:rFonts w:ascii="Verdana" w:hAnsi="Verdana" w:cs="Arial"/>
          <w:sz w:val="20"/>
          <w:szCs w:val="20"/>
        </w:rPr>
        <w:t xml:space="preserve">Belangrijke </w:t>
      </w:r>
      <w:proofErr w:type="spellStart"/>
      <w:r w:rsidR="00B60736" w:rsidRPr="004B22F5">
        <w:rPr>
          <w:rFonts w:ascii="Verdana" w:hAnsi="Verdana" w:cs="Arial"/>
          <w:sz w:val="20"/>
          <w:szCs w:val="20"/>
        </w:rPr>
        <w:t>Onderopdrachtnemer</w:t>
      </w:r>
      <w:proofErr w:type="spellEnd"/>
      <w:r w:rsidRPr="004B22F5">
        <w:rPr>
          <w:rFonts w:ascii="Verdana" w:hAnsi="Verdana" w:cs="Arial"/>
          <w:sz w:val="20"/>
          <w:szCs w:val="20"/>
        </w:rPr>
        <w:t xml:space="preserve"> zich </w:t>
      </w:r>
      <w:r w:rsidR="00B60736" w:rsidRPr="004B22F5">
        <w:rPr>
          <w:rFonts w:ascii="Verdana" w:hAnsi="Verdana" w:cs="Arial"/>
          <w:sz w:val="20"/>
          <w:szCs w:val="20"/>
        </w:rPr>
        <w:t xml:space="preserve">slechts beroepen op </w:t>
      </w:r>
      <w:r w:rsidRPr="004B22F5">
        <w:rPr>
          <w:rFonts w:ascii="Verdana" w:hAnsi="Verdana" w:cs="Arial"/>
          <w:sz w:val="20"/>
          <w:szCs w:val="20"/>
        </w:rPr>
        <w:t xml:space="preserve">bepaalde </w:t>
      </w:r>
      <w:r w:rsidR="00B60736" w:rsidRPr="004B22F5">
        <w:rPr>
          <w:rFonts w:ascii="Verdana" w:hAnsi="Verdana" w:cs="Arial"/>
          <w:sz w:val="20"/>
          <w:szCs w:val="20"/>
        </w:rPr>
        <w:t xml:space="preserve">ervaring indien </w:t>
      </w:r>
      <w:r w:rsidR="00C75953" w:rsidRPr="004B22F5">
        <w:rPr>
          <w:rFonts w:ascii="Verdana" w:hAnsi="Verdana" w:cs="Arial"/>
          <w:sz w:val="20"/>
          <w:szCs w:val="20"/>
        </w:rPr>
        <w:t xml:space="preserve">en voor zover </w:t>
      </w:r>
      <w:r w:rsidR="00B60736" w:rsidRPr="004B22F5">
        <w:rPr>
          <w:rFonts w:ascii="Verdana" w:hAnsi="Verdana" w:cs="Arial"/>
          <w:sz w:val="20"/>
          <w:szCs w:val="20"/>
        </w:rPr>
        <w:t xml:space="preserve">die Gegadigde of Belangrijke </w:t>
      </w:r>
      <w:proofErr w:type="spellStart"/>
      <w:r w:rsidR="00B60736" w:rsidRPr="004B22F5">
        <w:rPr>
          <w:rFonts w:ascii="Verdana" w:hAnsi="Verdana" w:cs="Arial"/>
          <w:sz w:val="20"/>
          <w:szCs w:val="20"/>
        </w:rPr>
        <w:t>Onderopdrachtnemer</w:t>
      </w:r>
      <w:proofErr w:type="spellEnd"/>
      <w:r w:rsidR="00B60736" w:rsidRPr="004B22F5">
        <w:rPr>
          <w:rFonts w:ascii="Verdana" w:hAnsi="Verdana" w:cs="Arial"/>
          <w:sz w:val="20"/>
          <w:szCs w:val="20"/>
        </w:rPr>
        <w:t xml:space="preserve"> </w:t>
      </w:r>
      <w:r w:rsidRPr="004B22F5">
        <w:rPr>
          <w:rFonts w:ascii="Verdana" w:hAnsi="Verdana" w:cs="Arial"/>
          <w:sz w:val="20"/>
          <w:szCs w:val="20"/>
        </w:rPr>
        <w:t xml:space="preserve">zelf </w:t>
      </w:r>
      <w:r w:rsidR="00B60736" w:rsidRPr="004B22F5">
        <w:rPr>
          <w:rFonts w:ascii="Verdana" w:hAnsi="Verdana" w:cs="Arial"/>
          <w:sz w:val="20"/>
          <w:szCs w:val="20"/>
        </w:rPr>
        <w:t>de</w:t>
      </w:r>
      <w:r w:rsidRPr="004B22F5">
        <w:rPr>
          <w:rFonts w:ascii="Verdana" w:hAnsi="Verdana" w:cs="Arial"/>
          <w:sz w:val="20"/>
          <w:szCs w:val="20"/>
        </w:rPr>
        <w:t xml:space="preserve"> voor die ervaring</w:t>
      </w:r>
      <w:r w:rsidR="00B60736" w:rsidRPr="004B22F5">
        <w:rPr>
          <w:rFonts w:ascii="Verdana" w:hAnsi="Verdana" w:cs="Arial"/>
          <w:sz w:val="20"/>
          <w:szCs w:val="20"/>
        </w:rPr>
        <w:t xml:space="preserve"> relevante werkzaamheden</w:t>
      </w:r>
      <w:r w:rsidRPr="004B22F5">
        <w:rPr>
          <w:rFonts w:ascii="Verdana" w:hAnsi="Verdana" w:cs="Arial"/>
          <w:sz w:val="20"/>
          <w:szCs w:val="20"/>
        </w:rPr>
        <w:t xml:space="preserve"> heeft verricht</w:t>
      </w:r>
      <w:r w:rsidR="00B60736" w:rsidRPr="004B22F5">
        <w:rPr>
          <w:rFonts w:ascii="Verdana" w:hAnsi="Verdana" w:cs="Arial"/>
          <w:sz w:val="20"/>
          <w:szCs w:val="20"/>
        </w:rPr>
        <w:t>.</w:t>
      </w:r>
    </w:p>
    <w:p w:rsidR="00A22026" w:rsidRPr="004B22F5" w:rsidRDefault="002E3EED" w:rsidP="002E3EED">
      <w:pPr>
        <w:tabs>
          <w:tab w:val="left" w:pos="4515"/>
        </w:tabs>
        <w:spacing w:line="260" w:lineRule="atLeast"/>
        <w:rPr>
          <w:rFonts w:ascii="Verdana" w:hAnsi="Verdana" w:cs="Arial"/>
          <w:sz w:val="20"/>
          <w:szCs w:val="20"/>
        </w:rPr>
      </w:pPr>
      <w:r w:rsidRPr="004B22F5">
        <w:rPr>
          <w:rFonts w:ascii="Verdana" w:hAnsi="Verdana" w:cs="Arial"/>
          <w:sz w:val="20"/>
          <w:szCs w:val="20"/>
        </w:rPr>
        <w:tab/>
      </w:r>
    </w:p>
    <w:p w:rsidR="00453A7F" w:rsidRPr="004B22F5" w:rsidRDefault="00453A7F" w:rsidP="00245143">
      <w:pPr>
        <w:pStyle w:val="Kop2"/>
      </w:pPr>
      <w:bookmarkStart w:id="95" w:name="_Toc266807164"/>
    </w:p>
    <w:p w:rsidR="00E27491" w:rsidRPr="004B22F5" w:rsidRDefault="00E27491" w:rsidP="00245143">
      <w:pPr>
        <w:pStyle w:val="Kop2"/>
      </w:pPr>
      <w:bookmarkStart w:id="96" w:name="_Toc408319176"/>
      <w:r w:rsidRPr="004B22F5">
        <w:t>3.9</w:t>
      </w:r>
      <w:r w:rsidRPr="004B22F5">
        <w:tab/>
      </w:r>
      <w:r w:rsidR="00E066A4" w:rsidRPr="004B22F5">
        <w:t>W</w:t>
      </w:r>
      <w:r w:rsidR="00BB1A69" w:rsidRPr="004B22F5">
        <w:t>ijziging</w:t>
      </w:r>
      <w:r w:rsidR="00E066A4" w:rsidRPr="004B22F5">
        <w:t xml:space="preserve"> </w:t>
      </w:r>
      <w:r w:rsidRPr="004B22F5">
        <w:t xml:space="preserve">Belangrijke </w:t>
      </w:r>
      <w:proofErr w:type="spellStart"/>
      <w:r w:rsidRPr="004B22F5">
        <w:t>Onderopdrachtnemers</w:t>
      </w:r>
      <w:bookmarkEnd w:id="95"/>
      <w:bookmarkEnd w:id="96"/>
      <w:proofErr w:type="spellEnd"/>
    </w:p>
    <w:p w:rsidR="00E27491" w:rsidRPr="004B22F5" w:rsidRDefault="00E27491" w:rsidP="00E27491">
      <w:pPr>
        <w:rPr>
          <w:rFonts w:ascii="Verdana" w:hAnsi="Verdana" w:cs="Arial"/>
          <w:sz w:val="20"/>
          <w:szCs w:val="20"/>
        </w:rPr>
      </w:pPr>
    </w:p>
    <w:p w:rsidR="00E27491" w:rsidRPr="004B22F5" w:rsidRDefault="00BA34E3" w:rsidP="00E27491">
      <w:pPr>
        <w:rPr>
          <w:rFonts w:ascii="Verdana" w:hAnsi="Verdana" w:cs="Arial"/>
          <w:sz w:val="20"/>
          <w:szCs w:val="20"/>
        </w:rPr>
      </w:pPr>
      <w:r w:rsidRPr="004B22F5">
        <w:rPr>
          <w:rFonts w:ascii="Verdana" w:hAnsi="Verdana" w:cs="Arial"/>
          <w:sz w:val="20"/>
          <w:szCs w:val="20"/>
        </w:rPr>
        <w:t>Bij onvoorziene omstandigheden, zoals bijvoorbeeld het wegval</w:t>
      </w:r>
      <w:r w:rsidR="002B7FC6" w:rsidRPr="004B22F5">
        <w:rPr>
          <w:rFonts w:ascii="Verdana" w:hAnsi="Verdana" w:cs="Arial"/>
          <w:sz w:val="20"/>
          <w:szCs w:val="20"/>
        </w:rPr>
        <w:t xml:space="preserve">len van een </w:t>
      </w:r>
      <w:r w:rsidRPr="004B22F5">
        <w:rPr>
          <w:rFonts w:ascii="Verdana" w:hAnsi="Verdana" w:cs="Arial"/>
          <w:sz w:val="20"/>
          <w:szCs w:val="20"/>
        </w:rPr>
        <w:t xml:space="preserve">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door gebeurtenissen die de Gegadigde niet kan beheersen, </w:t>
      </w:r>
      <w:r w:rsidR="005E42F3" w:rsidRPr="004B22F5">
        <w:rPr>
          <w:rFonts w:ascii="Verdana" w:hAnsi="Verdana" w:cs="Arial"/>
          <w:sz w:val="20"/>
          <w:szCs w:val="20"/>
        </w:rPr>
        <w:t xml:space="preserve">of om organisatorische redenen mits daardoor de kring van betrokken partijen niet </w:t>
      </w:r>
      <w:r w:rsidR="00824F2D" w:rsidRPr="004B22F5">
        <w:rPr>
          <w:rFonts w:ascii="Verdana" w:hAnsi="Verdana" w:cs="Arial"/>
          <w:sz w:val="20"/>
          <w:szCs w:val="20"/>
        </w:rPr>
        <w:t xml:space="preserve">onnodig </w:t>
      </w:r>
      <w:r w:rsidR="005E42F3" w:rsidRPr="004B22F5">
        <w:rPr>
          <w:rFonts w:ascii="Verdana" w:hAnsi="Verdana" w:cs="Arial"/>
          <w:sz w:val="20"/>
          <w:szCs w:val="20"/>
        </w:rPr>
        <w:t xml:space="preserve">uitgebreid wordt, </w:t>
      </w:r>
      <w:r w:rsidRPr="004B22F5">
        <w:rPr>
          <w:rFonts w:ascii="Verdana" w:hAnsi="Verdana" w:cs="Arial"/>
          <w:sz w:val="20"/>
          <w:szCs w:val="20"/>
        </w:rPr>
        <w:t xml:space="preserve">kunnen </w:t>
      </w:r>
      <w:r w:rsidR="00E27491" w:rsidRPr="004B22F5">
        <w:rPr>
          <w:rFonts w:ascii="Verdana" w:hAnsi="Verdana" w:cs="Arial"/>
          <w:sz w:val="20"/>
          <w:szCs w:val="20"/>
        </w:rPr>
        <w:t xml:space="preserve">Gegadigden wijzigingen voorstellen </w:t>
      </w:r>
      <w:r w:rsidRPr="004B22F5">
        <w:rPr>
          <w:rFonts w:ascii="Verdana" w:hAnsi="Verdana" w:cs="Arial"/>
          <w:sz w:val="20"/>
          <w:szCs w:val="20"/>
        </w:rPr>
        <w:t xml:space="preserve">in </w:t>
      </w:r>
      <w:r w:rsidR="00E27491" w:rsidRPr="004B22F5">
        <w:rPr>
          <w:rFonts w:ascii="Verdana" w:hAnsi="Verdana" w:cs="Arial"/>
          <w:sz w:val="20"/>
          <w:szCs w:val="20"/>
        </w:rPr>
        <w:t xml:space="preserve">de aanwijzing van Belangrijke </w:t>
      </w:r>
      <w:proofErr w:type="spellStart"/>
      <w:r w:rsidR="00E27491" w:rsidRPr="004B22F5">
        <w:rPr>
          <w:rFonts w:ascii="Verdana" w:hAnsi="Verdana" w:cs="Arial"/>
          <w:sz w:val="20"/>
          <w:szCs w:val="20"/>
        </w:rPr>
        <w:t>Onderopdrachtnemers</w:t>
      </w:r>
      <w:proofErr w:type="spellEnd"/>
      <w:r w:rsidR="00E27491" w:rsidRPr="004B22F5">
        <w:rPr>
          <w:rFonts w:ascii="Verdana" w:hAnsi="Verdana" w:cs="Arial"/>
          <w:sz w:val="20"/>
          <w:szCs w:val="20"/>
        </w:rPr>
        <w:t xml:space="preserve">. </w:t>
      </w:r>
      <w:r w:rsidR="007D2B6E" w:rsidRPr="004B22F5">
        <w:rPr>
          <w:rFonts w:ascii="Verdana" w:hAnsi="Verdana" w:cs="Arial"/>
          <w:sz w:val="20"/>
          <w:szCs w:val="20"/>
        </w:rPr>
        <w:t>De Gegadigde die een dergelijke wijziging voorstelt, moet de redenen voor deze wijziging in zijn voorstel uiteenzetten.</w:t>
      </w:r>
    </w:p>
    <w:p w:rsidR="00E27491" w:rsidRPr="004B22F5" w:rsidRDefault="00E27491" w:rsidP="00E27491">
      <w:pPr>
        <w:rPr>
          <w:rFonts w:ascii="Verdana" w:hAnsi="Verdana" w:cs="Arial"/>
          <w:sz w:val="20"/>
          <w:szCs w:val="20"/>
        </w:rPr>
      </w:pPr>
    </w:p>
    <w:p w:rsidR="00B60736" w:rsidRPr="004B22F5" w:rsidRDefault="00B60736" w:rsidP="00B60736">
      <w:pPr>
        <w:rPr>
          <w:rFonts w:ascii="Verdana" w:hAnsi="Verdana" w:cs="Arial"/>
          <w:sz w:val="20"/>
          <w:szCs w:val="20"/>
        </w:rPr>
      </w:pPr>
      <w:r w:rsidRPr="004B22F5">
        <w:rPr>
          <w:rFonts w:ascii="Verdana" w:hAnsi="Verdana" w:cs="Arial"/>
          <w:sz w:val="20"/>
          <w:szCs w:val="20"/>
        </w:rPr>
        <w:t>De Aanbesteder moet voor dergelijke wijzigingen uitdrukkelijk en schriftelijk toestemming verlenen. Aan deze toestemming kunnen voorwaarden worden verbonden. De Aanbesteder zal toetsen of de wijziging in de samenstelling gevolgen heeft voor bijvoorbeeld:</w:t>
      </w:r>
    </w:p>
    <w:p w:rsidR="00B60736" w:rsidRPr="004B22F5" w:rsidRDefault="00B60736" w:rsidP="006F2C27">
      <w:pPr>
        <w:numPr>
          <w:ilvl w:val="0"/>
          <w:numId w:val="14"/>
        </w:numPr>
        <w:rPr>
          <w:rFonts w:ascii="Verdana" w:hAnsi="Verdana" w:cs="Arial"/>
          <w:sz w:val="20"/>
          <w:szCs w:val="20"/>
        </w:rPr>
      </w:pPr>
      <w:r w:rsidRPr="004B22F5">
        <w:rPr>
          <w:rFonts w:ascii="Verdana" w:hAnsi="Verdana" w:cs="Arial"/>
          <w:sz w:val="20"/>
          <w:szCs w:val="20"/>
        </w:rPr>
        <w:t>de toepasselijkheid van uitsluitingsgronden;</w:t>
      </w:r>
    </w:p>
    <w:p w:rsidR="00B60736" w:rsidRPr="004B22F5" w:rsidRDefault="00B60736" w:rsidP="006F2C27">
      <w:pPr>
        <w:numPr>
          <w:ilvl w:val="0"/>
          <w:numId w:val="14"/>
        </w:numPr>
        <w:rPr>
          <w:rFonts w:ascii="Verdana" w:hAnsi="Verdana" w:cs="Arial"/>
          <w:sz w:val="20"/>
          <w:szCs w:val="20"/>
        </w:rPr>
      </w:pPr>
      <w:r w:rsidRPr="004B22F5">
        <w:rPr>
          <w:rFonts w:ascii="Verdana" w:hAnsi="Verdana" w:cs="Arial"/>
          <w:sz w:val="20"/>
          <w:szCs w:val="20"/>
        </w:rPr>
        <w:t xml:space="preserve">het voldoen aan de geschiktheidseisen; </w:t>
      </w:r>
    </w:p>
    <w:p w:rsidR="00B60736" w:rsidRPr="004B22F5" w:rsidRDefault="00B60736" w:rsidP="006F2C27">
      <w:pPr>
        <w:numPr>
          <w:ilvl w:val="0"/>
          <w:numId w:val="14"/>
        </w:numPr>
        <w:tabs>
          <w:tab w:val="left" w:pos="4305"/>
        </w:tabs>
        <w:rPr>
          <w:rFonts w:ascii="Verdana" w:hAnsi="Verdana" w:cs="Arial"/>
          <w:sz w:val="20"/>
          <w:szCs w:val="20"/>
        </w:rPr>
      </w:pPr>
      <w:r w:rsidRPr="004B22F5">
        <w:rPr>
          <w:rFonts w:ascii="Verdana" w:hAnsi="Verdana" w:cs="Arial"/>
          <w:sz w:val="20"/>
          <w:szCs w:val="20"/>
        </w:rPr>
        <w:t>voorkennis of belangenverstrengeling;</w:t>
      </w:r>
      <w:r w:rsidR="0059741E" w:rsidRPr="004B22F5">
        <w:rPr>
          <w:rFonts w:ascii="Verdana" w:hAnsi="Verdana" w:cs="Arial"/>
          <w:sz w:val="20"/>
          <w:szCs w:val="20"/>
        </w:rPr>
        <w:tab/>
      </w:r>
    </w:p>
    <w:p w:rsidR="00B60736" w:rsidRPr="004B22F5" w:rsidRDefault="00B60736" w:rsidP="006F2C27">
      <w:pPr>
        <w:numPr>
          <w:ilvl w:val="0"/>
          <w:numId w:val="14"/>
        </w:numPr>
        <w:rPr>
          <w:rFonts w:ascii="Verdana" w:hAnsi="Verdana" w:cs="Arial"/>
          <w:sz w:val="20"/>
          <w:szCs w:val="20"/>
        </w:rPr>
      </w:pPr>
      <w:r w:rsidRPr="004B22F5">
        <w:rPr>
          <w:rFonts w:ascii="Verdana" w:hAnsi="Verdana" w:cs="Arial"/>
          <w:sz w:val="20"/>
          <w:szCs w:val="20"/>
        </w:rPr>
        <w:t>andere mededingingsrechtelijke aspecten.</w:t>
      </w:r>
    </w:p>
    <w:p w:rsidR="00B60736" w:rsidRPr="004B22F5" w:rsidRDefault="00B60736" w:rsidP="00B60736">
      <w:pPr>
        <w:rPr>
          <w:rFonts w:ascii="Verdana" w:hAnsi="Verdana" w:cs="Arial"/>
          <w:sz w:val="20"/>
          <w:szCs w:val="20"/>
        </w:rPr>
      </w:pPr>
      <w:r w:rsidRPr="004B22F5">
        <w:rPr>
          <w:rFonts w:ascii="Verdana" w:hAnsi="Verdana" w:cs="Arial"/>
          <w:sz w:val="20"/>
          <w:szCs w:val="20"/>
        </w:rPr>
        <w:t xml:space="preserve">De Aanbesteder zal zijn toestemming echter niet op onredelijke gronden onthouden. </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Voor toestemming is in ieder geval nodig dat de Gegadigde aantoont dat na de wijziging nog steeds wordt voldaan aan alle in het kader van deze aanbestedingsprocedure tot dan toe aan Gegadigden</w:t>
      </w:r>
      <w:r w:rsidR="00B42A18" w:rsidRPr="004B22F5">
        <w:rPr>
          <w:rFonts w:ascii="Verdana" w:hAnsi="Verdana" w:cs="Arial"/>
          <w:sz w:val="20"/>
          <w:szCs w:val="20"/>
        </w:rPr>
        <w:t xml:space="preserve"> en</w:t>
      </w:r>
      <w:r w:rsidRPr="004B22F5">
        <w:rPr>
          <w:rFonts w:ascii="Verdana" w:hAnsi="Verdana" w:cs="Arial"/>
          <w:sz w:val="20"/>
          <w:szCs w:val="20"/>
        </w:rPr>
        <w:t xml:space="preserve"> 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gestelde eisen.</w:t>
      </w:r>
      <w:r w:rsidR="0084414F" w:rsidRPr="004B22F5">
        <w:rPr>
          <w:rFonts w:ascii="Verdana" w:hAnsi="Verdana" w:cs="Arial"/>
          <w:sz w:val="20"/>
          <w:szCs w:val="20"/>
        </w:rPr>
        <w:t xml:space="preserve"> </w:t>
      </w:r>
    </w:p>
    <w:p w:rsidR="00E27491" w:rsidRPr="004B22F5" w:rsidRDefault="00E27491" w:rsidP="002E3EED">
      <w:pPr>
        <w:jc w:val="center"/>
        <w:rPr>
          <w:rFonts w:ascii="Verdana" w:hAnsi="Verdana" w:cs="Arial"/>
          <w:sz w:val="20"/>
          <w:szCs w:val="20"/>
        </w:rPr>
      </w:pPr>
    </w:p>
    <w:p w:rsidR="00E27491" w:rsidRPr="004B22F5" w:rsidRDefault="00E27491" w:rsidP="00E27491">
      <w:pPr>
        <w:rPr>
          <w:rFonts w:ascii="Verdana" w:hAnsi="Verdana" w:cs="Arial"/>
          <w:sz w:val="20"/>
          <w:szCs w:val="20"/>
        </w:rPr>
      </w:pPr>
    </w:p>
    <w:p w:rsidR="00A22026" w:rsidRPr="004B22F5" w:rsidRDefault="00E27491" w:rsidP="00245143">
      <w:pPr>
        <w:pStyle w:val="Kop2"/>
      </w:pPr>
      <w:bookmarkStart w:id="97" w:name="_Toc266807166"/>
      <w:bookmarkStart w:id="98" w:name="_Toc408319178"/>
      <w:r w:rsidRPr="004B22F5">
        <w:t>3.1</w:t>
      </w:r>
      <w:r w:rsidR="00CB7E6B" w:rsidRPr="004B22F5">
        <w:t>0</w:t>
      </w:r>
      <w:r w:rsidRPr="004B22F5">
        <w:tab/>
        <w:t>Uitsluitingsgronden</w:t>
      </w:r>
      <w:bookmarkStart w:id="99" w:name="_Toc266807167"/>
      <w:bookmarkEnd w:id="97"/>
      <w:bookmarkEnd w:id="98"/>
    </w:p>
    <w:p w:rsidR="00E27491" w:rsidRPr="004B22F5" w:rsidRDefault="00E27491" w:rsidP="00CB7E6B">
      <w:pPr>
        <w:pStyle w:val="Kop3"/>
      </w:pPr>
      <w:bookmarkStart w:id="100" w:name="_Toc408319179"/>
      <w:r w:rsidRPr="004B22F5">
        <w:t>3.1</w:t>
      </w:r>
      <w:r w:rsidR="00CB7E6B" w:rsidRPr="004B22F5">
        <w:t>0</w:t>
      </w:r>
      <w:r w:rsidRPr="004B22F5">
        <w:t>.1 Dwingende uitsluitingsgronden</w:t>
      </w:r>
      <w:bookmarkEnd w:id="99"/>
      <w:bookmarkEnd w:id="100"/>
      <w:r w:rsidRPr="004B22F5">
        <w:t xml:space="preserve"> </w:t>
      </w:r>
    </w:p>
    <w:p w:rsidR="00E27491" w:rsidRPr="004B22F5" w:rsidRDefault="00E27491" w:rsidP="00E27491">
      <w:pPr>
        <w:rPr>
          <w:rFonts w:ascii="Verdana" w:hAnsi="Verdana" w:cs="Arial"/>
          <w:sz w:val="20"/>
          <w:szCs w:val="20"/>
        </w:rPr>
      </w:pPr>
    </w:p>
    <w:p w:rsidR="00BA34E3" w:rsidRPr="004B22F5" w:rsidRDefault="00E27491" w:rsidP="00BA34E3">
      <w:pPr>
        <w:rPr>
          <w:rFonts w:ascii="Verdana" w:hAnsi="Verdana" w:cs="Arial"/>
          <w:sz w:val="20"/>
          <w:szCs w:val="20"/>
        </w:rPr>
      </w:pPr>
      <w:r w:rsidRPr="004B22F5">
        <w:rPr>
          <w:rFonts w:ascii="Verdana" w:hAnsi="Verdana" w:cs="Arial"/>
          <w:sz w:val="20"/>
          <w:szCs w:val="20"/>
        </w:rPr>
        <w:t>De Aan</w:t>
      </w:r>
      <w:r w:rsidR="001E37C0" w:rsidRPr="004B22F5">
        <w:rPr>
          <w:rFonts w:ascii="Verdana" w:hAnsi="Verdana" w:cs="Arial"/>
          <w:sz w:val="20"/>
          <w:szCs w:val="20"/>
        </w:rPr>
        <w:t>besteder sluit iedere Gegadigde of</w:t>
      </w:r>
      <w:r w:rsidRPr="004B22F5">
        <w:rPr>
          <w:rFonts w:ascii="Verdana" w:hAnsi="Verdana" w:cs="Arial"/>
          <w:sz w:val="20"/>
          <w:szCs w:val="20"/>
        </w:rPr>
        <w:t xml:space="preserv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van deelneming aan of betrokkenheid bij de aanbestedingsprocedure uit op wie één of meer van de omstandigheden van toepassing zijn zoals </w:t>
      </w:r>
      <w:r w:rsidR="00BA34E3" w:rsidRPr="004B22F5">
        <w:rPr>
          <w:rFonts w:ascii="Verdana" w:hAnsi="Verdana" w:cs="Arial"/>
          <w:sz w:val="20"/>
          <w:szCs w:val="20"/>
        </w:rPr>
        <w:t xml:space="preserve">genoemd in artikel </w:t>
      </w:r>
      <w:r w:rsidR="00BA34E3" w:rsidRPr="004B22F5" w:rsidDel="003E242F">
        <w:rPr>
          <w:rFonts w:ascii="Verdana" w:hAnsi="Verdana" w:cs="Arial"/>
          <w:sz w:val="20"/>
          <w:szCs w:val="20"/>
        </w:rPr>
        <w:t xml:space="preserve"> </w:t>
      </w:r>
      <w:r w:rsidR="00BA34E3" w:rsidRPr="004B22F5">
        <w:rPr>
          <w:rFonts w:ascii="Verdana" w:hAnsi="Verdana" w:cs="Arial"/>
          <w:sz w:val="20"/>
          <w:szCs w:val="20"/>
        </w:rPr>
        <w:t>4.5.1 ARW 2012, overigens onverminderd het bepaalde in artikel 4.5.7 ARW 2012</w:t>
      </w:r>
      <w:r w:rsidR="007F23C3" w:rsidRPr="004B22F5">
        <w:rPr>
          <w:rFonts w:ascii="Verdana" w:hAnsi="Verdana" w:cs="Arial"/>
          <w:sz w:val="20"/>
          <w:szCs w:val="20"/>
        </w:rPr>
        <w:t>.</w:t>
      </w:r>
      <w:r w:rsidR="00BA34E3" w:rsidRPr="004B22F5">
        <w:rPr>
          <w:rFonts w:ascii="Verdana" w:hAnsi="Verdana" w:cs="Arial"/>
          <w:sz w:val="20"/>
          <w:szCs w:val="20"/>
        </w:rPr>
        <w:t xml:space="preserve"> </w:t>
      </w:r>
    </w:p>
    <w:p w:rsidR="00E27491" w:rsidRPr="004B22F5" w:rsidRDefault="00E27491" w:rsidP="00E27491">
      <w:pPr>
        <w:autoSpaceDE w:val="0"/>
        <w:autoSpaceDN w:val="0"/>
        <w:adjustRightInd w:val="0"/>
        <w:ind w:left="705" w:hanging="705"/>
        <w:rPr>
          <w:rFonts w:ascii="Verdana" w:hAnsi="Verdana" w:cs="Arial"/>
          <w:sz w:val="20"/>
          <w:szCs w:val="20"/>
        </w:rPr>
      </w:pPr>
    </w:p>
    <w:p w:rsidR="00E27491" w:rsidRPr="004B22F5" w:rsidRDefault="00E27491" w:rsidP="00CB7E6B">
      <w:pPr>
        <w:pStyle w:val="Kop3"/>
      </w:pPr>
      <w:bookmarkStart w:id="101" w:name="_Toc266807168"/>
      <w:bookmarkStart w:id="102" w:name="_Toc408319180"/>
      <w:r w:rsidRPr="004B22F5">
        <w:t>3.1</w:t>
      </w:r>
      <w:r w:rsidR="00CB7E6B" w:rsidRPr="004B22F5">
        <w:t>0</w:t>
      </w:r>
      <w:r w:rsidRPr="004B22F5">
        <w:t>.2 Facultatieve uitsluitingsgronden</w:t>
      </w:r>
      <w:bookmarkEnd w:id="101"/>
      <w:bookmarkEnd w:id="102"/>
    </w:p>
    <w:p w:rsidR="00E27491" w:rsidRPr="004B22F5" w:rsidRDefault="00E27491" w:rsidP="00E27491">
      <w:pPr>
        <w:rPr>
          <w:rFonts w:ascii="Verdana" w:hAnsi="Verdana" w:cs="Arial"/>
          <w:sz w:val="20"/>
          <w:szCs w:val="20"/>
        </w:rPr>
      </w:pPr>
    </w:p>
    <w:p w:rsidR="00BA34E3" w:rsidRPr="004B22F5" w:rsidRDefault="00E27491" w:rsidP="00BA34E3">
      <w:pPr>
        <w:rPr>
          <w:rFonts w:ascii="Verdana" w:hAnsi="Verdana" w:cs="Arial"/>
          <w:sz w:val="20"/>
          <w:szCs w:val="20"/>
        </w:rPr>
      </w:pPr>
      <w:r w:rsidRPr="004B22F5">
        <w:rPr>
          <w:rFonts w:ascii="Verdana" w:hAnsi="Verdana" w:cs="Arial"/>
          <w:sz w:val="20"/>
          <w:szCs w:val="20"/>
        </w:rPr>
        <w:t>De Aanbesteder kan iedere Gegadigde</w:t>
      </w:r>
      <w:r w:rsidR="00F30FF6" w:rsidRPr="004B22F5">
        <w:rPr>
          <w:rFonts w:ascii="Verdana" w:hAnsi="Verdana" w:cs="Arial"/>
          <w:sz w:val="20"/>
          <w:szCs w:val="20"/>
        </w:rPr>
        <w:t xml:space="preserve"> of</w:t>
      </w:r>
      <w:r w:rsidRPr="004B22F5">
        <w:rPr>
          <w:rFonts w:ascii="Verdana" w:hAnsi="Verdana" w:cs="Arial"/>
          <w:sz w:val="20"/>
          <w:szCs w:val="20"/>
        </w:rPr>
        <w:t xml:space="preserv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op wie één van de omstandigheden als bedoeld in artikel </w:t>
      </w:r>
      <w:r w:rsidR="00BA34E3" w:rsidRPr="004B22F5">
        <w:rPr>
          <w:rFonts w:ascii="Verdana" w:hAnsi="Verdana" w:cs="Arial"/>
          <w:sz w:val="20"/>
          <w:szCs w:val="20"/>
        </w:rPr>
        <w:t>4.5.4 ARW 2012 van toepassing is, van deelneming aan of betrokkenheid bij de aanbestedingsprocedure uitsluiten, onverminderd het bepaalde in artikel 4.5.7 ARW 2012.</w:t>
      </w:r>
    </w:p>
    <w:p w:rsidR="00E27491" w:rsidRPr="004B22F5" w:rsidRDefault="00E27491" w:rsidP="00E27491">
      <w:pPr>
        <w:rPr>
          <w:rFonts w:ascii="Verdana" w:hAnsi="Verdana" w:cs="Arial"/>
          <w:sz w:val="20"/>
          <w:szCs w:val="20"/>
        </w:rPr>
      </w:pPr>
    </w:p>
    <w:p w:rsidR="00E27491" w:rsidRPr="004B22F5" w:rsidRDefault="00E27491" w:rsidP="00CB7E6B">
      <w:pPr>
        <w:pStyle w:val="Kop3"/>
      </w:pPr>
      <w:bookmarkStart w:id="103" w:name="_Toc266807169"/>
      <w:bookmarkStart w:id="104" w:name="_Toc408319181"/>
      <w:r w:rsidRPr="004B22F5">
        <w:lastRenderedPageBreak/>
        <w:t>3.1</w:t>
      </w:r>
      <w:r w:rsidR="00CB7E6B" w:rsidRPr="004B22F5">
        <w:t>0</w:t>
      </w:r>
      <w:r w:rsidRPr="004B22F5">
        <w:t xml:space="preserve">.3 </w:t>
      </w:r>
      <w:r w:rsidR="004A67E0" w:rsidRPr="004B22F5">
        <w:t>Over te leggen verklaringen</w:t>
      </w:r>
      <w:bookmarkEnd w:id="103"/>
      <w:bookmarkEnd w:id="104"/>
      <w:r w:rsidRPr="004B22F5">
        <w:t xml:space="preserve"> </w:t>
      </w:r>
    </w:p>
    <w:p w:rsidR="00E27491" w:rsidRPr="004B22F5" w:rsidRDefault="00E27491" w:rsidP="00E27491">
      <w:pPr>
        <w:rPr>
          <w:rFonts w:ascii="Verdana" w:hAnsi="Verdana" w:cs="Arial"/>
          <w:sz w:val="20"/>
          <w:szCs w:val="20"/>
        </w:rPr>
      </w:pPr>
    </w:p>
    <w:p w:rsidR="004A67E0" w:rsidRPr="004B22F5" w:rsidRDefault="00E44CCD" w:rsidP="004A67E0">
      <w:pPr>
        <w:rPr>
          <w:rFonts w:ascii="Verdana" w:hAnsi="Verdana" w:cs="Arial"/>
          <w:sz w:val="20"/>
          <w:szCs w:val="20"/>
        </w:rPr>
      </w:pPr>
      <w:r w:rsidRPr="004B22F5">
        <w:rPr>
          <w:rFonts w:ascii="Verdana" w:hAnsi="Verdana" w:cs="Arial"/>
          <w:sz w:val="20"/>
          <w:szCs w:val="20"/>
        </w:rPr>
        <w:t>Om aan te tonen dat zich geen uitsluitingsgronden voordoen zoals vermeld in 3.10.1 en 3.10.2 voegt e</w:t>
      </w:r>
      <w:r w:rsidR="004A67E0" w:rsidRPr="004B22F5">
        <w:rPr>
          <w:rFonts w:ascii="Verdana" w:hAnsi="Verdana" w:cs="Arial"/>
          <w:sz w:val="20"/>
          <w:szCs w:val="20"/>
        </w:rPr>
        <w:t>en Gegadigde bij het verzoek tot deelneming de volgende verklaringen</w:t>
      </w:r>
      <w:r w:rsidRPr="004B22F5">
        <w:rPr>
          <w:rFonts w:ascii="Verdana" w:hAnsi="Verdana" w:cs="Arial"/>
          <w:sz w:val="20"/>
          <w:szCs w:val="20"/>
        </w:rPr>
        <w:t xml:space="preserve"> toe</w:t>
      </w:r>
      <w:r w:rsidR="004A67E0" w:rsidRPr="004B22F5">
        <w:rPr>
          <w:rFonts w:ascii="Verdana" w:hAnsi="Verdana" w:cs="Arial"/>
          <w:sz w:val="20"/>
          <w:szCs w:val="20"/>
        </w:rPr>
        <w:t>, volledig en naar waarheid ingevuld:</w:t>
      </w:r>
    </w:p>
    <w:p w:rsidR="004A67E0" w:rsidRPr="004B22F5" w:rsidRDefault="004A67E0" w:rsidP="004A67E0">
      <w:pPr>
        <w:tabs>
          <w:tab w:val="left" w:pos="5685"/>
        </w:tabs>
        <w:spacing w:line="260" w:lineRule="atLeast"/>
        <w:rPr>
          <w:rFonts w:ascii="Verdana" w:hAnsi="Verdana" w:cs="Arial"/>
          <w:sz w:val="18"/>
          <w:szCs w:val="20"/>
        </w:rPr>
      </w:pPr>
      <w:r w:rsidRPr="004B22F5">
        <w:rPr>
          <w:rFonts w:ascii="Verdana" w:hAnsi="Verdana" w:cs="Arial"/>
          <w:sz w:val="18"/>
          <w:szCs w:val="20"/>
        </w:rPr>
        <w:t xml:space="preserve"> </w:t>
      </w:r>
      <w:r w:rsidRPr="004B22F5">
        <w:rPr>
          <w:rFonts w:ascii="Verdana" w:hAnsi="Verdana" w:cs="Arial"/>
          <w:sz w:val="18"/>
          <w:szCs w:val="20"/>
        </w:rPr>
        <w:tab/>
      </w:r>
    </w:p>
    <w:p w:rsidR="004A67E0" w:rsidRPr="004B22F5" w:rsidRDefault="003D7227" w:rsidP="006F2C27">
      <w:pPr>
        <w:numPr>
          <w:ilvl w:val="0"/>
          <w:numId w:val="13"/>
        </w:numPr>
        <w:spacing w:line="260" w:lineRule="atLeast"/>
        <w:rPr>
          <w:rFonts w:ascii="Verdana" w:hAnsi="Verdana" w:cs="Arial"/>
          <w:sz w:val="20"/>
          <w:szCs w:val="20"/>
        </w:rPr>
      </w:pPr>
      <w:r w:rsidRPr="004B22F5">
        <w:rPr>
          <w:rFonts w:ascii="Verdana" w:hAnsi="Verdana" w:cs="Arial"/>
          <w:sz w:val="20"/>
          <w:szCs w:val="20"/>
        </w:rPr>
        <w:t>Van alle deelnemers</w:t>
      </w:r>
      <w:r w:rsidR="00D934DF" w:rsidRPr="004B22F5">
        <w:rPr>
          <w:rFonts w:ascii="Verdana" w:hAnsi="Verdana" w:cs="Arial"/>
          <w:sz w:val="20"/>
          <w:szCs w:val="20"/>
        </w:rPr>
        <w:t xml:space="preserve"> in de combinatie</w:t>
      </w:r>
      <w:r w:rsidR="004A67E0" w:rsidRPr="004B22F5">
        <w:rPr>
          <w:rFonts w:ascii="Verdana" w:hAnsi="Verdana" w:cs="Arial"/>
          <w:sz w:val="20"/>
          <w:szCs w:val="20"/>
        </w:rPr>
        <w:t xml:space="preserve">: </w:t>
      </w:r>
      <w:r w:rsidR="00E44CCD" w:rsidRPr="004B22F5">
        <w:rPr>
          <w:rFonts w:ascii="Verdana" w:hAnsi="Verdana" w:cs="Arial"/>
          <w:sz w:val="20"/>
          <w:szCs w:val="20"/>
        </w:rPr>
        <w:t>e</w:t>
      </w:r>
      <w:r w:rsidR="004A67E0" w:rsidRPr="004B22F5">
        <w:rPr>
          <w:rFonts w:ascii="Verdana" w:hAnsi="Verdana" w:cs="Arial"/>
          <w:sz w:val="20"/>
          <w:szCs w:val="20"/>
        </w:rPr>
        <w:t xml:space="preserve">en Eigen verklaring voor aanbestedingsprocedures van aanbestedende diensten </w:t>
      </w:r>
      <w:r w:rsidR="00903927" w:rsidRPr="004B22F5">
        <w:rPr>
          <w:rFonts w:ascii="Verdana" w:hAnsi="Verdana" w:cs="Arial"/>
          <w:sz w:val="20"/>
          <w:szCs w:val="20"/>
        </w:rPr>
        <w:t xml:space="preserve">(bijlage 2.3 A) </w:t>
      </w:r>
      <w:r w:rsidR="004A67E0" w:rsidRPr="004B22F5">
        <w:rPr>
          <w:rFonts w:ascii="Verdana" w:hAnsi="Verdana" w:cs="Arial"/>
          <w:sz w:val="20"/>
          <w:szCs w:val="20"/>
        </w:rPr>
        <w:t>en een Aanvullende eigen verklaring (bijlage 2.3</w:t>
      </w:r>
      <w:r w:rsidR="00903927" w:rsidRPr="004B22F5">
        <w:rPr>
          <w:rFonts w:ascii="Verdana" w:hAnsi="Verdana" w:cs="Arial"/>
          <w:sz w:val="20"/>
          <w:szCs w:val="20"/>
        </w:rPr>
        <w:t xml:space="preserve"> </w:t>
      </w:r>
      <w:r w:rsidR="004A67E0" w:rsidRPr="004B22F5">
        <w:rPr>
          <w:rFonts w:ascii="Verdana" w:hAnsi="Verdana" w:cs="Arial"/>
          <w:sz w:val="20"/>
          <w:szCs w:val="20"/>
        </w:rPr>
        <w:t xml:space="preserve">B). </w:t>
      </w:r>
    </w:p>
    <w:p w:rsidR="004A67E0" w:rsidRPr="004B22F5" w:rsidRDefault="004A67E0" w:rsidP="006F2C27">
      <w:pPr>
        <w:numPr>
          <w:ilvl w:val="0"/>
          <w:numId w:val="13"/>
        </w:numPr>
        <w:spacing w:line="260" w:lineRule="atLeast"/>
        <w:rPr>
          <w:rFonts w:ascii="Verdana" w:hAnsi="Verdana" w:cs="Arial"/>
          <w:sz w:val="20"/>
          <w:szCs w:val="20"/>
        </w:rPr>
      </w:pPr>
      <w:r w:rsidRPr="004B22F5">
        <w:rPr>
          <w:rFonts w:ascii="Verdana" w:hAnsi="Verdana" w:cs="Arial"/>
          <w:sz w:val="20"/>
          <w:szCs w:val="20"/>
        </w:rPr>
        <w:t xml:space="preserve">Van elke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w:t>
      </w:r>
      <w:r w:rsidR="00E44CCD" w:rsidRPr="004B22F5">
        <w:rPr>
          <w:rFonts w:ascii="Verdana" w:hAnsi="Verdana" w:cs="Arial"/>
          <w:sz w:val="20"/>
          <w:szCs w:val="20"/>
        </w:rPr>
        <w:t>e</w:t>
      </w:r>
      <w:r w:rsidRPr="004B22F5">
        <w:rPr>
          <w:rFonts w:ascii="Verdana" w:hAnsi="Verdana" w:cs="Arial"/>
          <w:sz w:val="20"/>
          <w:szCs w:val="20"/>
        </w:rPr>
        <w:t>en Derden verklaring uitsluitingsgronden (</w:t>
      </w:r>
      <w:r w:rsidR="001A536C" w:rsidRPr="004B22F5">
        <w:rPr>
          <w:rFonts w:ascii="Verdana" w:hAnsi="Verdana" w:cs="Arial"/>
          <w:sz w:val="20"/>
          <w:szCs w:val="20"/>
        </w:rPr>
        <w:t>bijlage 2.</w:t>
      </w:r>
      <w:r w:rsidR="00614A84" w:rsidRPr="004B22F5">
        <w:rPr>
          <w:rFonts w:ascii="Verdana" w:hAnsi="Verdana" w:cs="Arial"/>
          <w:sz w:val="20"/>
          <w:szCs w:val="20"/>
        </w:rPr>
        <w:t>4</w:t>
      </w:r>
      <w:r w:rsidRPr="004B22F5">
        <w:rPr>
          <w:rFonts w:ascii="Verdana" w:hAnsi="Verdana" w:cs="Arial"/>
          <w:sz w:val="20"/>
          <w:szCs w:val="20"/>
        </w:rPr>
        <w:t>) en een Aanvullende eigen verklaring (bijlage 2.3</w:t>
      </w:r>
      <w:r w:rsidR="00903927" w:rsidRPr="004B22F5">
        <w:rPr>
          <w:rFonts w:ascii="Verdana" w:hAnsi="Verdana" w:cs="Arial"/>
          <w:sz w:val="20"/>
          <w:szCs w:val="20"/>
        </w:rPr>
        <w:t xml:space="preserve"> B</w:t>
      </w:r>
      <w:r w:rsidRPr="004B22F5">
        <w:rPr>
          <w:rFonts w:ascii="Verdana" w:hAnsi="Verdana" w:cs="Arial"/>
          <w:sz w:val="20"/>
          <w:szCs w:val="20"/>
        </w:rPr>
        <w:t>).</w:t>
      </w:r>
    </w:p>
    <w:p w:rsidR="004A67E0" w:rsidRPr="004B22F5" w:rsidRDefault="004A67E0" w:rsidP="004A67E0">
      <w:pPr>
        <w:spacing w:line="260" w:lineRule="atLeast"/>
        <w:rPr>
          <w:rFonts w:ascii="Verdana" w:hAnsi="Verdana" w:cs="Arial"/>
          <w:sz w:val="18"/>
          <w:szCs w:val="20"/>
        </w:rPr>
      </w:pPr>
    </w:p>
    <w:p w:rsidR="004A67E0" w:rsidRPr="004B22F5" w:rsidRDefault="004A67E0" w:rsidP="004A67E0">
      <w:pPr>
        <w:rPr>
          <w:rFonts w:ascii="Verdana" w:hAnsi="Verdana" w:cs="Arial"/>
          <w:sz w:val="20"/>
          <w:szCs w:val="20"/>
        </w:rPr>
      </w:pPr>
      <w:r w:rsidRPr="004B22F5">
        <w:rPr>
          <w:rFonts w:ascii="Verdana" w:hAnsi="Verdana" w:cs="Arial"/>
          <w:sz w:val="20"/>
          <w:szCs w:val="20"/>
        </w:rPr>
        <w:t xml:space="preserve">De hierboven genoemde partijen zijn gehouden aan de verklaringen te blijven voldoen gedurende de aanbesteding. </w:t>
      </w:r>
    </w:p>
    <w:p w:rsidR="004A67E0" w:rsidRPr="004B22F5" w:rsidRDefault="004A67E0" w:rsidP="004A67E0">
      <w:pPr>
        <w:rPr>
          <w:rFonts w:ascii="Verdana" w:hAnsi="Verdana" w:cs="Arial"/>
          <w:sz w:val="20"/>
          <w:szCs w:val="20"/>
        </w:rPr>
      </w:pPr>
    </w:p>
    <w:p w:rsidR="004A67E0" w:rsidRPr="004B22F5" w:rsidRDefault="004A67E0" w:rsidP="004A67E0">
      <w:pPr>
        <w:rPr>
          <w:rFonts w:ascii="Verdana" w:hAnsi="Verdana" w:cs="Arial"/>
          <w:sz w:val="20"/>
          <w:szCs w:val="20"/>
        </w:rPr>
      </w:pPr>
      <w:r w:rsidRPr="004B22F5">
        <w:rPr>
          <w:rFonts w:ascii="Verdana" w:hAnsi="Verdana" w:cs="Arial"/>
          <w:sz w:val="20"/>
          <w:szCs w:val="20"/>
        </w:rPr>
        <w:t>Een ingevulde Eigen verklaring voor aanbestedingsprocedures van aanbestedende diensten, Derden verklaring uitsluitingsgronden of Aanvullende eigen verklaring geldt als een eigen verklaring van de partij die de verklaring heeft ingediend. De bewijsstukken zoals genoemd in artikel</w:t>
      </w:r>
      <w:r w:rsidR="00BA34E3" w:rsidRPr="004B22F5">
        <w:rPr>
          <w:rFonts w:ascii="Verdana" w:hAnsi="Verdana" w:cs="Arial"/>
          <w:sz w:val="20"/>
          <w:szCs w:val="20"/>
        </w:rPr>
        <w:t xml:space="preserve"> 4.5.3 en 4.5.5 ARW 2012</w:t>
      </w:r>
      <w:r w:rsidR="00821931" w:rsidRPr="004B22F5">
        <w:rPr>
          <w:rFonts w:ascii="Verdana" w:hAnsi="Verdana" w:cs="Arial"/>
          <w:sz w:val="20"/>
          <w:szCs w:val="20"/>
        </w:rPr>
        <w:t xml:space="preserve"> dienen op verzoek van de Aanbesteder te worden overgelegd.</w:t>
      </w:r>
      <w:r w:rsidRPr="004B22F5">
        <w:rPr>
          <w:rFonts w:ascii="Verdana" w:hAnsi="Verdana" w:cs="Arial"/>
          <w:sz w:val="20"/>
          <w:szCs w:val="20"/>
        </w:rPr>
        <w:t xml:space="preserve"> </w:t>
      </w:r>
      <w:r w:rsidR="000A6CB4" w:rsidRPr="004B22F5">
        <w:rPr>
          <w:rFonts w:ascii="Verdana" w:hAnsi="Verdana" w:cs="Arial"/>
          <w:sz w:val="20"/>
          <w:szCs w:val="20"/>
        </w:rPr>
        <w:t xml:space="preserve">De </w:t>
      </w:r>
      <w:r w:rsidRPr="004B22F5">
        <w:rPr>
          <w:rFonts w:ascii="Verdana" w:hAnsi="Verdana" w:cs="Arial"/>
          <w:sz w:val="20"/>
          <w:szCs w:val="20"/>
        </w:rPr>
        <w:t>Gegadigde dient de bewijsmiddelen binnen twee werkdagen aan de Aanbesteder te overhandigen</w:t>
      </w:r>
      <w:r w:rsidR="00BA34E3" w:rsidRPr="004B22F5">
        <w:rPr>
          <w:rStyle w:val="Voetnootmarkering"/>
          <w:rFonts w:ascii="Verdana" w:hAnsi="Verdana" w:cs="Arial"/>
          <w:sz w:val="20"/>
          <w:szCs w:val="20"/>
        </w:rPr>
        <w:footnoteReference w:id="2"/>
      </w:r>
      <w:r w:rsidR="00F42061" w:rsidRPr="004B22F5">
        <w:rPr>
          <w:rFonts w:ascii="Verdana" w:hAnsi="Verdana" w:cs="Arial"/>
          <w:sz w:val="20"/>
          <w:szCs w:val="20"/>
        </w:rPr>
        <w:t>.</w:t>
      </w:r>
    </w:p>
    <w:p w:rsidR="004A67E0" w:rsidRPr="004B22F5" w:rsidRDefault="004A67E0" w:rsidP="004A67E0">
      <w:pPr>
        <w:rPr>
          <w:rFonts w:ascii="Verdana" w:hAnsi="Verdana" w:cs="Arial"/>
          <w:sz w:val="20"/>
          <w:szCs w:val="20"/>
        </w:rPr>
      </w:pPr>
    </w:p>
    <w:p w:rsidR="004A67E0" w:rsidRPr="004B22F5" w:rsidRDefault="004A67E0" w:rsidP="004A67E0">
      <w:pPr>
        <w:rPr>
          <w:rFonts w:ascii="Verdana" w:hAnsi="Verdana" w:cs="Arial"/>
          <w:sz w:val="20"/>
          <w:szCs w:val="20"/>
        </w:rPr>
      </w:pPr>
      <w:r w:rsidRPr="004B22F5">
        <w:rPr>
          <w:rFonts w:ascii="Verdana" w:hAnsi="Verdana" w:cs="Arial"/>
          <w:sz w:val="20"/>
          <w:szCs w:val="20"/>
        </w:rPr>
        <w:t xml:space="preserve">Het onvolledig of niet naar waarheid invullen van een Eigen verklaring voor aanbestedingsprocedures van aanbestedende diensten of Aanvullende eigen verklaring kan leiden tot uitsluiting van de Gegadigde van </w:t>
      </w:r>
      <w:r w:rsidR="00037EC7" w:rsidRPr="004B22F5">
        <w:rPr>
          <w:rFonts w:ascii="Verdana" w:hAnsi="Verdana" w:cs="Arial"/>
          <w:sz w:val="20"/>
          <w:szCs w:val="20"/>
        </w:rPr>
        <w:t>deelneming</w:t>
      </w:r>
      <w:r w:rsidRPr="004B22F5">
        <w:rPr>
          <w:rFonts w:ascii="Verdana" w:hAnsi="Verdana" w:cs="Arial"/>
          <w:sz w:val="20"/>
          <w:szCs w:val="20"/>
        </w:rPr>
        <w:t xml:space="preserve"> aan de (verdere) aanbestedingsprocedure.</w:t>
      </w:r>
    </w:p>
    <w:p w:rsidR="004A67E0" w:rsidRPr="004B22F5" w:rsidRDefault="004A67E0" w:rsidP="004A67E0">
      <w:pPr>
        <w:rPr>
          <w:rFonts w:ascii="Verdana" w:hAnsi="Verdana" w:cs="Arial"/>
          <w:sz w:val="20"/>
          <w:szCs w:val="20"/>
        </w:rPr>
      </w:pPr>
    </w:p>
    <w:p w:rsidR="004A67E0" w:rsidRPr="004B22F5" w:rsidRDefault="004A67E0" w:rsidP="004A67E0">
      <w:pPr>
        <w:rPr>
          <w:rFonts w:ascii="Verdana" w:hAnsi="Verdana" w:cs="Arial"/>
          <w:i/>
          <w:sz w:val="20"/>
          <w:szCs w:val="20"/>
        </w:rPr>
      </w:pPr>
      <w:r w:rsidRPr="004B22F5">
        <w:rPr>
          <w:rFonts w:ascii="Verdana" w:hAnsi="Verdana" w:cs="Arial"/>
          <w:i/>
          <w:sz w:val="20"/>
          <w:szCs w:val="20"/>
        </w:rPr>
        <w:t>Gedragsverklaring aanbesteden:</w:t>
      </w:r>
    </w:p>
    <w:p w:rsidR="004A67E0" w:rsidRPr="004B22F5" w:rsidRDefault="004A67E0" w:rsidP="004A67E0">
      <w:pPr>
        <w:rPr>
          <w:rFonts w:ascii="Verdana" w:hAnsi="Verdana" w:cs="Arial"/>
          <w:sz w:val="20"/>
          <w:szCs w:val="20"/>
        </w:rPr>
      </w:pPr>
      <w:r w:rsidRPr="004B22F5">
        <w:rPr>
          <w:rFonts w:ascii="Verdana" w:hAnsi="Verdana" w:cs="Arial"/>
          <w:sz w:val="20"/>
          <w:szCs w:val="20"/>
        </w:rPr>
        <w:t>Ten bewijze van het zich niet voordoen van uitsluitingsgronden kan</w:t>
      </w:r>
      <w:r w:rsidR="00F42061" w:rsidRPr="004B22F5">
        <w:rPr>
          <w:rFonts w:ascii="Verdana" w:hAnsi="Verdana" w:cs="Arial"/>
          <w:sz w:val="20"/>
          <w:szCs w:val="20"/>
        </w:rPr>
        <w:t xml:space="preserve"> de</w:t>
      </w:r>
      <w:r w:rsidRPr="004B22F5">
        <w:rPr>
          <w:rFonts w:ascii="Verdana" w:hAnsi="Verdana" w:cs="Arial"/>
          <w:sz w:val="20"/>
          <w:szCs w:val="20"/>
        </w:rPr>
        <w:t xml:space="preserve"> Aanbesteder aan </w:t>
      </w:r>
      <w:r w:rsidR="000A6CB4" w:rsidRPr="004B22F5">
        <w:rPr>
          <w:rFonts w:ascii="Verdana" w:hAnsi="Verdana" w:cs="Arial"/>
          <w:sz w:val="20"/>
          <w:szCs w:val="20"/>
        </w:rPr>
        <w:t xml:space="preserve">de </w:t>
      </w:r>
      <w:r w:rsidRPr="004B22F5">
        <w:rPr>
          <w:rFonts w:ascii="Verdana" w:hAnsi="Verdana" w:cs="Arial"/>
          <w:sz w:val="20"/>
          <w:szCs w:val="20"/>
        </w:rPr>
        <w:t xml:space="preserve">Gegadigde verzoeken een </w:t>
      </w:r>
      <w:r w:rsidR="00E44CCD" w:rsidRPr="004B22F5">
        <w:rPr>
          <w:rFonts w:ascii="Verdana" w:hAnsi="Verdana" w:cs="Arial"/>
          <w:sz w:val="20"/>
          <w:szCs w:val="20"/>
        </w:rPr>
        <w:t>G</w:t>
      </w:r>
      <w:r w:rsidRPr="004B22F5">
        <w:rPr>
          <w:rFonts w:ascii="Verdana" w:hAnsi="Verdana" w:cs="Arial"/>
          <w:sz w:val="20"/>
          <w:szCs w:val="20"/>
        </w:rPr>
        <w:t xml:space="preserve">edragsverklaring aanbesteden over te leggen, zoals bedoeld in artikel 2.89 lid 2 Aanbestedingswet 2012, welke op het tijdstip van indienen niet ouder is dan twee jaar. </w:t>
      </w:r>
    </w:p>
    <w:p w:rsidR="004A67E0" w:rsidRPr="004B22F5" w:rsidRDefault="004A67E0" w:rsidP="004A67E0">
      <w:pPr>
        <w:rPr>
          <w:rFonts w:ascii="Verdana" w:hAnsi="Verdana" w:cs="Arial"/>
          <w:sz w:val="20"/>
          <w:szCs w:val="20"/>
        </w:rPr>
      </w:pPr>
      <w:r w:rsidRPr="004B22F5">
        <w:rPr>
          <w:rFonts w:ascii="Verdana" w:hAnsi="Verdana" w:cs="Arial"/>
          <w:sz w:val="20"/>
          <w:szCs w:val="20"/>
        </w:rPr>
        <w:t xml:space="preserve">Een </w:t>
      </w:r>
      <w:r w:rsidR="00E44CCD" w:rsidRPr="004B22F5">
        <w:rPr>
          <w:rFonts w:ascii="Verdana" w:hAnsi="Verdana" w:cs="Arial"/>
          <w:sz w:val="20"/>
          <w:szCs w:val="20"/>
        </w:rPr>
        <w:t>G</w:t>
      </w:r>
      <w:r w:rsidRPr="004B22F5">
        <w:rPr>
          <w:rFonts w:ascii="Verdana" w:hAnsi="Verdana" w:cs="Arial"/>
          <w:sz w:val="20"/>
          <w:szCs w:val="20"/>
        </w:rPr>
        <w:t xml:space="preserve">edragsverklaring aanbesteden moet betrekking hebben op de actuele situatie van de Gegadigde. </w:t>
      </w:r>
    </w:p>
    <w:p w:rsidR="004A67E0" w:rsidRPr="004B22F5" w:rsidRDefault="004A67E0" w:rsidP="004A67E0">
      <w:pPr>
        <w:rPr>
          <w:rFonts w:ascii="Verdana" w:hAnsi="Verdana" w:cs="Arial"/>
          <w:sz w:val="20"/>
          <w:szCs w:val="20"/>
        </w:rPr>
      </w:pPr>
    </w:p>
    <w:p w:rsidR="004A67E0" w:rsidRPr="004B22F5" w:rsidRDefault="004A67E0" w:rsidP="004A67E0">
      <w:pPr>
        <w:rPr>
          <w:rFonts w:ascii="Verdana" w:hAnsi="Verdana" w:cs="Arial"/>
          <w:sz w:val="20"/>
          <w:szCs w:val="20"/>
        </w:rPr>
      </w:pPr>
      <w:r w:rsidRPr="004B22F5">
        <w:rPr>
          <w:rFonts w:ascii="Verdana" w:hAnsi="Verdana" w:cs="Arial"/>
          <w:sz w:val="20"/>
          <w:szCs w:val="20"/>
        </w:rPr>
        <w:t xml:space="preserve">Indien een verklaring vergelijkbaar met de </w:t>
      </w:r>
      <w:r w:rsidR="00E44CCD" w:rsidRPr="004B22F5">
        <w:rPr>
          <w:rFonts w:ascii="Verdana" w:hAnsi="Verdana" w:cs="Arial"/>
          <w:sz w:val="20"/>
          <w:szCs w:val="20"/>
        </w:rPr>
        <w:t>G</w:t>
      </w:r>
      <w:r w:rsidRPr="004B22F5">
        <w:rPr>
          <w:rFonts w:ascii="Verdana" w:hAnsi="Verdana" w:cs="Arial"/>
          <w:sz w:val="20"/>
          <w:szCs w:val="20"/>
        </w:rPr>
        <w:t>edragsverklaring aanbesteden niet wordt afgegeven in het land van herkomst, kan worden volstaan met een verklaring onder ede of een plechtige verklaring die ten overstaan van een bevoegde rechterlijke of administratieve instantie, een notaris of een bevoegde beroepsorganisatie van het land van herkomst wordt afgelegd.</w:t>
      </w:r>
    </w:p>
    <w:p w:rsidR="004A67E0" w:rsidRPr="004B22F5" w:rsidRDefault="004A67E0" w:rsidP="004A67E0">
      <w:pPr>
        <w:spacing w:line="260" w:lineRule="atLeast"/>
        <w:rPr>
          <w:rFonts w:ascii="Verdana" w:hAnsi="Verdana" w:cs="Arial"/>
          <w:sz w:val="18"/>
          <w:szCs w:val="20"/>
        </w:rPr>
      </w:pPr>
    </w:p>
    <w:p w:rsidR="00E27491" w:rsidRPr="004B22F5" w:rsidRDefault="00540B6F" w:rsidP="00CB7E6B">
      <w:pPr>
        <w:pStyle w:val="Kop3"/>
      </w:pPr>
      <w:bookmarkStart w:id="105" w:name="_Toc266807170"/>
      <w:bookmarkStart w:id="106" w:name="_Toc408319182"/>
      <w:r w:rsidRPr="004B22F5">
        <w:t>3</w:t>
      </w:r>
      <w:r w:rsidR="00E27491" w:rsidRPr="004B22F5">
        <w:t>.1</w:t>
      </w:r>
      <w:r w:rsidR="00CB7E6B" w:rsidRPr="004B22F5">
        <w:t>0</w:t>
      </w:r>
      <w:r w:rsidR="00E27491" w:rsidRPr="004B22F5">
        <w:t>.4</w:t>
      </w:r>
      <w:r w:rsidR="00FB21A7" w:rsidRPr="004B22F5">
        <w:t xml:space="preserve"> </w:t>
      </w:r>
      <w:r w:rsidRPr="004B22F5">
        <w:t xml:space="preserve"> </w:t>
      </w:r>
      <w:r w:rsidR="00FB21A7" w:rsidRPr="004B22F5">
        <w:t>Advies</w:t>
      </w:r>
      <w:r w:rsidR="0050141F" w:rsidRPr="004B22F5">
        <w:t xml:space="preserve"> B</w:t>
      </w:r>
      <w:r w:rsidR="00E27491" w:rsidRPr="004B22F5">
        <w:t>ureau BIBOB</w:t>
      </w:r>
      <w:bookmarkEnd w:id="105"/>
      <w:bookmarkEnd w:id="106"/>
    </w:p>
    <w:p w:rsidR="00E27491" w:rsidRPr="004B22F5" w:rsidRDefault="00E27491" w:rsidP="00E27491">
      <w:pPr>
        <w:rPr>
          <w:rFonts w:ascii="Verdana" w:hAnsi="Verdana" w:cs="Arial"/>
          <w:sz w:val="20"/>
          <w:szCs w:val="20"/>
        </w:rPr>
      </w:pPr>
    </w:p>
    <w:p w:rsidR="00255489" w:rsidRPr="004B22F5" w:rsidRDefault="00E27491" w:rsidP="00255489">
      <w:pPr>
        <w:rPr>
          <w:rFonts w:ascii="Verdana" w:hAnsi="Verdana" w:cs="Arial"/>
          <w:sz w:val="20"/>
          <w:szCs w:val="20"/>
        </w:rPr>
      </w:pPr>
      <w:r w:rsidRPr="004B22F5">
        <w:rPr>
          <w:rFonts w:ascii="Verdana" w:hAnsi="Verdana" w:cs="Arial"/>
          <w:sz w:val="20"/>
          <w:szCs w:val="20"/>
        </w:rPr>
        <w:t>Indien de Aanbesteder aanwijzingen heeft dat een Gegadigde</w:t>
      </w:r>
      <w:r w:rsidR="00F644BB" w:rsidRPr="004B22F5">
        <w:rPr>
          <w:rFonts w:ascii="Verdana" w:hAnsi="Verdana" w:cs="Arial"/>
          <w:sz w:val="20"/>
          <w:szCs w:val="20"/>
        </w:rPr>
        <w:t xml:space="preserve"> of</w:t>
      </w:r>
      <w:r w:rsidRPr="004B22F5">
        <w:rPr>
          <w:rFonts w:ascii="Verdana" w:hAnsi="Verdana" w:cs="Arial"/>
          <w:sz w:val="20"/>
          <w:szCs w:val="20"/>
        </w:rPr>
        <w:t xml:space="preserve"> Belangrijke </w:t>
      </w:r>
      <w:proofErr w:type="spellStart"/>
      <w:r w:rsidRPr="004B22F5">
        <w:rPr>
          <w:rFonts w:ascii="Verdana" w:hAnsi="Verdana" w:cs="Arial"/>
          <w:sz w:val="20"/>
          <w:szCs w:val="20"/>
        </w:rPr>
        <w:t>Onde</w:t>
      </w:r>
      <w:r w:rsidR="00F644BB" w:rsidRPr="004B22F5">
        <w:rPr>
          <w:rFonts w:ascii="Verdana" w:hAnsi="Verdana" w:cs="Arial"/>
          <w:sz w:val="20"/>
          <w:szCs w:val="20"/>
        </w:rPr>
        <w:t>ropdrachtnemer</w:t>
      </w:r>
      <w:proofErr w:type="spellEnd"/>
      <w:r w:rsidR="00F644BB" w:rsidRPr="004B22F5">
        <w:rPr>
          <w:rFonts w:ascii="Verdana" w:hAnsi="Verdana" w:cs="Arial"/>
          <w:sz w:val="20"/>
          <w:szCs w:val="20"/>
        </w:rPr>
        <w:t xml:space="preserve"> </w:t>
      </w:r>
      <w:r w:rsidRPr="004B22F5">
        <w:rPr>
          <w:rFonts w:ascii="Verdana" w:hAnsi="Verdana" w:cs="Arial"/>
          <w:sz w:val="20"/>
          <w:szCs w:val="20"/>
        </w:rPr>
        <w:t xml:space="preserve">zich bevindt in één of meer van de omstandigheden genoemd in artikel </w:t>
      </w:r>
      <w:r w:rsidR="002D1AC9" w:rsidRPr="004B22F5">
        <w:rPr>
          <w:rFonts w:ascii="Verdana" w:hAnsi="Verdana" w:cs="Arial"/>
          <w:sz w:val="20"/>
          <w:szCs w:val="20"/>
        </w:rPr>
        <w:t>2.86 of 2.87 van de Aanbestedingswet 2012</w:t>
      </w:r>
      <w:r w:rsidRPr="004B22F5">
        <w:rPr>
          <w:rFonts w:ascii="Verdana" w:hAnsi="Verdana" w:cs="Arial"/>
          <w:sz w:val="20"/>
          <w:szCs w:val="20"/>
        </w:rPr>
        <w:t xml:space="preserve">, maar er onvoldoende informatie beschikbaar is om het uitsluiten van </w:t>
      </w:r>
      <w:r w:rsidR="00037EC7" w:rsidRPr="004B22F5">
        <w:rPr>
          <w:rFonts w:ascii="Verdana" w:hAnsi="Verdana" w:cs="Arial"/>
          <w:sz w:val="20"/>
          <w:szCs w:val="20"/>
        </w:rPr>
        <w:t>deelneming</w:t>
      </w:r>
      <w:r w:rsidRPr="004B22F5">
        <w:rPr>
          <w:rFonts w:ascii="Verdana" w:hAnsi="Verdana" w:cs="Arial"/>
          <w:sz w:val="20"/>
          <w:szCs w:val="20"/>
        </w:rPr>
        <w:t xml:space="preserve"> of verdere betrokkenheid te motiveren, dan kan de Aanbesteder advies vragen aan het Bureau BIBOB (zie </w:t>
      </w:r>
      <w:r w:rsidRPr="004B22F5">
        <w:rPr>
          <w:rFonts w:ascii="Verdana" w:hAnsi="Verdana" w:cs="Arial"/>
          <w:sz w:val="20"/>
          <w:szCs w:val="20"/>
        </w:rPr>
        <w:lastRenderedPageBreak/>
        <w:t>artikel  8 van de Wet Bevordering Integriteitsbeoordelingen door het Openbaar Bestuur (Wet BIBOB)). De Gegadigde</w:t>
      </w:r>
      <w:r w:rsidR="00B678B4" w:rsidRPr="004B22F5">
        <w:rPr>
          <w:rFonts w:ascii="Verdana" w:hAnsi="Verdana" w:cs="Arial"/>
          <w:sz w:val="20"/>
          <w:szCs w:val="20"/>
        </w:rPr>
        <w:t xml:space="preserve"> of</w:t>
      </w:r>
      <w:r w:rsidRPr="004B22F5">
        <w:rPr>
          <w:rFonts w:ascii="Verdana" w:hAnsi="Verdana" w:cs="Arial"/>
          <w:sz w:val="20"/>
          <w:szCs w:val="20"/>
        </w:rPr>
        <w:t xml:space="preserv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over wie advies is gevraagd, wordt door de Aanbesteder over de inh</w:t>
      </w:r>
      <w:r w:rsidR="00255489" w:rsidRPr="004B22F5">
        <w:rPr>
          <w:rFonts w:ascii="Verdana" w:hAnsi="Verdana" w:cs="Arial"/>
          <w:sz w:val="20"/>
          <w:szCs w:val="20"/>
        </w:rPr>
        <w:t xml:space="preserve">oud van dat advies geïnformeerd door middel van </w:t>
      </w:r>
      <w:proofErr w:type="spellStart"/>
      <w:r w:rsidR="00255489" w:rsidRPr="004B22F5">
        <w:rPr>
          <w:rFonts w:ascii="Verdana" w:hAnsi="Verdana" w:cs="Arial"/>
          <w:sz w:val="20"/>
          <w:szCs w:val="20"/>
        </w:rPr>
        <w:t>TenderNed</w:t>
      </w:r>
      <w:proofErr w:type="spellEnd"/>
      <w:r w:rsidR="00255489" w:rsidRPr="004B22F5">
        <w:rPr>
          <w:rFonts w:ascii="Verdana" w:hAnsi="Verdana" w:cs="Arial"/>
          <w:sz w:val="20"/>
          <w:szCs w:val="20"/>
        </w:rPr>
        <w:t>, “Berichten”.</w:t>
      </w:r>
    </w:p>
    <w:p w:rsidR="00255489" w:rsidRPr="004B22F5" w:rsidRDefault="00255489" w:rsidP="00255489">
      <w:pPr>
        <w:rPr>
          <w:rFonts w:ascii="Verdana" w:hAnsi="Verdana" w:cs="Arial"/>
          <w:sz w:val="20"/>
          <w:szCs w:val="20"/>
        </w:rPr>
      </w:pPr>
    </w:p>
    <w:p w:rsidR="00E27491" w:rsidRPr="004B22F5" w:rsidRDefault="008314D4" w:rsidP="00CB7E6B">
      <w:pPr>
        <w:pStyle w:val="Kop3"/>
      </w:pPr>
      <w:bookmarkStart w:id="107" w:name="_Toc266807171"/>
      <w:bookmarkStart w:id="108" w:name="_Toc408319183"/>
      <w:r w:rsidRPr="004B22F5">
        <w:t>3</w:t>
      </w:r>
      <w:r w:rsidR="00E27491" w:rsidRPr="004B22F5">
        <w:t>.1</w:t>
      </w:r>
      <w:r w:rsidR="00CB7E6B" w:rsidRPr="004B22F5">
        <w:t>0</w:t>
      </w:r>
      <w:r w:rsidR="00E27491" w:rsidRPr="004B22F5">
        <w:t>.5 Uitsluiting</w:t>
      </w:r>
      <w:bookmarkEnd w:id="107"/>
      <w:bookmarkEnd w:id="108"/>
    </w:p>
    <w:p w:rsidR="00E27491" w:rsidRPr="004B22F5" w:rsidRDefault="00E27491" w:rsidP="00E27491">
      <w:pPr>
        <w:rPr>
          <w:rFonts w:ascii="Verdana" w:hAnsi="Verdana" w:cs="Arial"/>
          <w:sz w:val="20"/>
          <w:szCs w:val="20"/>
        </w:rPr>
      </w:pPr>
    </w:p>
    <w:p w:rsidR="00255489" w:rsidRPr="004B22F5" w:rsidRDefault="009E581E" w:rsidP="00255489">
      <w:pPr>
        <w:rPr>
          <w:rFonts w:ascii="Verdana" w:hAnsi="Verdana" w:cs="Arial"/>
          <w:sz w:val="20"/>
          <w:szCs w:val="20"/>
        </w:rPr>
      </w:pPr>
      <w:r w:rsidRPr="004B22F5">
        <w:rPr>
          <w:rFonts w:ascii="Verdana" w:hAnsi="Verdana" w:cs="Arial"/>
          <w:sz w:val="20"/>
          <w:szCs w:val="20"/>
        </w:rPr>
        <w:t xml:space="preserve">Bij </w:t>
      </w:r>
      <w:r w:rsidR="00BA34E3" w:rsidRPr="004B22F5">
        <w:rPr>
          <w:rFonts w:ascii="Verdana" w:hAnsi="Verdana" w:cs="Arial"/>
          <w:sz w:val="20"/>
          <w:szCs w:val="20"/>
        </w:rPr>
        <w:t>selectie</w:t>
      </w:r>
      <w:r w:rsidRPr="004B22F5">
        <w:rPr>
          <w:rFonts w:ascii="Verdana" w:hAnsi="Verdana" w:cs="Arial"/>
          <w:sz w:val="20"/>
          <w:szCs w:val="20"/>
        </w:rPr>
        <w:t xml:space="preserve">, </w:t>
      </w:r>
      <w:proofErr w:type="spellStart"/>
      <w:r w:rsidRPr="004B22F5">
        <w:rPr>
          <w:rFonts w:ascii="Verdana" w:hAnsi="Verdana" w:cs="Arial"/>
          <w:sz w:val="20"/>
          <w:szCs w:val="20"/>
        </w:rPr>
        <w:t>trechtering</w:t>
      </w:r>
      <w:proofErr w:type="spellEnd"/>
      <w:r w:rsidR="00E27491" w:rsidRPr="004B22F5">
        <w:rPr>
          <w:rFonts w:ascii="Verdana" w:hAnsi="Verdana" w:cs="Arial"/>
          <w:sz w:val="20"/>
          <w:szCs w:val="20"/>
        </w:rPr>
        <w:t xml:space="preserve"> en gunning dient een Gegadigde desgevraagd aan</w:t>
      </w:r>
      <w:r w:rsidR="00F42061" w:rsidRPr="004B22F5">
        <w:rPr>
          <w:rFonts w:ascii="Verdana" w:hAnsi="Verdana" w:cs="Arial"/>
          <w:sz w:val="20"/>
          <w:szCs w:val="20"/>
        </w:rPr>
        <w:t xml:space="preserve"> de</w:t>
      </w:r>
      <w:r w:rsidR="00E27491" w:rsidRPr="004B22F5">
        <w:rPr>
          <w:rFonts w:ascii="Verdana" w:hAnsi="Verdana" w:cs="Arial"/>
          <w:sz w:val="20"/>
          <w:szCs w:val="20"/>
        </w:rPr>
        <w:t xml:space="preserve"> Aanbesteder te kunnen aantonen dat de uitsluitingsgronden als bedoeld in paragrafen 3.1</w:t>
      </w:r>
      <w:r w:rsidR="00440057" w:rsidRPr="004B22F5">
        <w:rPr>
          <w:rFonts w:ascii="Verdana" w:hAnsi="Verdana" w:cs="Arial"/>
          <w:sz w:val="20"/>
          <w:szCs w:val="20"/>
        </w:rPr>
        <w:t>0</w:t>
      </w:r>
      <w:r w:rsidR="00E27491" w:rsidRPr="004B22F5">
        <w:rPr>
          <w:rFonts w:ascii="Verdana" w:hAnsi="Verdana" w:cs="Arial"/>
          <w:sz w:val="20"/>
          <w:szCs w:val="20"/>
        </w:rPr>
        <w:t>.1 en 3.1</w:t>
      </w:r>
      <w:r w:rsidR="00440057" w:rsidRPr="004B22F5">
        <w:rPr>
          <w:rFonts w:ascii="Verdana" w:hAnsi="Verdana" w:cs="Arial"/>
          <w:sz w:val="20"/>
          <w:szCs w:val="20"/>
        </w:rPr>
        <w:t>0</w:t>
      </w:r>
      <w:r w:rsidR="00E27491" w:rsidRPr="004B22F5">
        <w:rPr>
          <w:rFonts w:ascii="Verdana" w:hAnsi="Verdana" w:cs="Arial"/>
          <w:sz w:val="20"/>
          <w:szCs w:val="20"/>
        </w:rPr>
        <w:t xml:space="preserve">.2 niet op hem </w:t>
      </w:r>
      <w:r w:rsidR="00E5039F" w:rsidRPr="004B22F5">
        <w:rPr>
          <w:rFonts w:ascii="Verdana" w:hAnsi="Verdana" w:cs="Arial"/>
          <w:sz w:val="20"/>
          <w:szCs w:val="20"/>
        </w:rPr>
        <w:t xml:space="preserve">of op zijn Belangrijke </w:t>
      </w:r>
      <w:proofErr w:type="spellStart"/>
      <w:r w:rsidR="00E5039F" w:rsidRPr="004B22F5">
        <w:rPr>
          <w:rFonts w:ascii="Verdana" w:hAnsi="Verdana" w:cs="Arial"/>
          <w:sz w:val="20"/>
          <w:szCs w:val="20"/>
        </w:rPr>
        <w:t>Onderopdrachtnemers</w:t>
      </w:r>
      <w:proofErr w:type="spellEnd"/>
      <w:r w:rsidR="00E5039F" w:rsidRPr="004B22F5">
        <w:rPr>
          <w:rFonts w:ascii="Verdana" w:hAnsi="Verdana" w:cs="Arial"/>
          <w:sz w:val="20"/>
          <w:szCs w:val="20"/>
        </w:rPr>
        <w:t xml:space="preserve"> </w:t>
      </w:r>
      <w:r w:rsidR="00E27491" w:rsidRPr="004B22F5">
        <w:rPr>
          <w:rFonts w:ascii="Verdana" w:hAnsi="Verdana" w:cs="Arial"/>
          <w:sz w:val="20"/>
          <w:szCs w:val="20"/>
        </w:rPr>
        <w:t xml:space="preserve">van toepassing zijn, bij gebreke waarvan de Gegadigde kan worden uitgesloten van (verdere) </w:t>
      </w:r>
      <w:r w:rsidR="00037EC7" w:rsidRPr="004B22F5">
        <w:rPr>
          <w:rFonts w:ascii="Verdana" w:hAnsi="Verdana" w:cs="Arial"/>
          <w:sz w:val="20"/>
          <w:szCs w:val="20"/>
        </w:rPr>
        <w:t>deelneming</w:t>
      </w:r>
      <w:r w:rsidR="00E27491" w:rsidRPr="004B22F5">
        <w:rPr>
          <w:rFonts w:ascii="Verdana" w:hAnsi="Verdana" w:cs="Arial"/>
          <w:sz w:val="20"/>
          <w:szCs w:val="20"/>
        </w:rPr>
        <w:t xml:space="preserve"> aan de aanbesteding. Indien –</w:t>
      </w:r>
      <w:r w:rsidR="00936150" w:rsidRPr="004B22F5">
        <w:rPr>
          <w:rFonts w:ascii="Verdana" w:hAnsi="Verdana" w:cs="Arial"/>
          <w:sz w:val="20"/>
          <w:szCs w:val="20"/>
        </w:rPr>
        <w:t xml:space="preserve"> </w:t>
      </w:r>
      <w:r w:rsidR="00E27491" w:rsidRPr="004B22F5">
        <w:rPr>
          <w:rFonts w:ascii="Verdana" w:hAnsi="Verdana" w:cs="Arial"/>
          <w:sz w:val="20"/>
          <w:szCs w:val="20"/>
        </w:rPr>
        <w:t>gaande de aanbesteding – een uitsluitingsgrond als bedoeld in paragrafen 3.1</w:t>
      </w:r>
      <w:r w:rsidR="00440057" w:rsidRPr="004B22F5">
        <w:rPr>
          <w:rFonts w:ascii="Verdana" w:hAnsi="Verdana" w:cs="Arial"/>
          <w:sz w:val="20"/>
          <w:szCs w:val="20"/>
        </w:rPr>
        <w:t>0</w:t>
      </w:r>
      <w:r w:rsidR="00E27491" w:rsidRPr="004B22F5">
        <w:rPr>
          <w:rFonts w:ascii="Verdana" w:hAnsi="Verdana" w:cs="Arial"/>
          <w:sz w:val="20"/>
          <w:szCs w:val="20"/>
        </w:rPr>
        <w:t>.1 en 3.1</w:t>
      </w:r>
      <w:r w:rsidR="00440057" w:rsidRPr="004B22F5">
        <w:rPr>
          <w:rFonts w:ascii="Verdana" w:hAnsi="Verdana" w:cs="Arial"/>
          <w:sz w:val="20"/>
          <w:szCs w:val="20"/>
        </w:rPr>
        <w:t>0</w:t>
      </w:r>
      <w:r w:rsidR="00E27491" w:rsidRPr="004B22F5">
        <w:rPr>
          <w:rFonts w:ascii="Verdana" w:hAnsi="Verdana" w:cs="Arial"/>
          <w:sz w:val="20"/>
          <w:szCs w:val="20"/>
        </w:rPr>
        <w:t xml:space="preserve">.2 op een Gegadigde </w:t>
      </w:r>
      <w:r w:rsidR="00E5039F" w:rsidRPr="004B22F5">
        <w:rPr>
          <w:rFonts w:ascii="Verdana" w:hAnsi="Verdana" w:cs="Arial"/>
          <w:sz w:val="20"/>
          <w:szCs w:val="20"/>
        </w:rPr>
        <w:t xml:space="preserve">of op één van zijn Belangrijke </w:t>
      </w:r>
      <w:proofErr w:type="spellStart"/>
      <w:r w:rsidR="00E5039F" w:rsidRPr="004B22F5">
        <w:rPr>
          <w:rFonts w:ascii="Verdana" w:hAnsi="Verdana" w:cs="Arial"/>
          <w:sz w:val="20"/>
          <w:szCs w:val="20"/>
        </w:rPr>
        <w:t>Onderopdrachtnemers</w:t>
      </w:r>
      <w:proofErr w:type="spellEnd"/>
      <w:r w:rsidR="00E5039F" w:rsidRPr="004B22F5">
        <w:rPr>
          <w:rFonts w:ascii="Verdana" w:hAnsi="Verdana" w:cs="Arial"/>
          <w:sz w:val="20"/>
          <w:szCs w:val="20"/>
        </w:rPr>
        <w:t xml:space="preserve"> </w:t>
      </w:r>
      <w:r w:rsidR="00E27491" w:rsidRPr="004B22F5">
        <w:rPr>
          <w:rFonts w:ascii="Verdana" w:hAnsi="Verdana" w:cs="Arial"/>
          <w:sz w:val="20"/>
          <w:szCs w:val="20"/>
        </w:rPr>
        <w:t xml:space="preserve">van toepassing wordt, moet die Gegadigde dat feit onverwijld mededelen aan </w:t>
      </w:r>
      <w:r w:rsidR="00F42061" w:rsidRPr="004B22F5">
        <w:rPr>
          <w:rFonts w:ascii="Verdana" w:hAnsi="Verdana" w:cs="Arial"/>
          <w:sz w:val="20"/>
          <w:szCs w:val="20"/>
        </w:rPr>
        <w:t xml:space="preserve">de </w:t>
      </w:r>
      <w:r w:rsidR="00255489" w:rsidRPr="004B22F5">
        <w:rPr>
          <w:rFonts w:ascii="Verdana" w:hAnsi="Verdana" w:cs="Arial"/>
          <w:sz w:val="20"/>
          <w:szCs w:val="20"/>
        </w:rPr>
        <w:t xml:space="preserve">Aanbesteder door middel van </w:t>
      </w:r>
      <w:proofErr w:type="spellStart"/>
      <w:r w:rsidR="00255489" w:rsidRPr="004B22F5">
        <w:rPr>
          <w:rFonts w:ascii="Verdana" w:hAnsi="Verdana" w:cs="Arial"/>
          <w:sz w:val="20"/>
          <w:szCs w:val="20"/>
        </w:rPr>
        <w:t>TenderNed</w:t>
      </w:r>
      <w:proofErr w:type="spellEnd"/>
      <w:r w:rsidR="00255489" w:rsidRPr="004B22F5">
        <w:rPr>
          <w:rFonts w:ascii="Verdana" w:hAnsi="Verdana" w:cs="Arial"/>
          <w:sz w:val="20"/>
          <w:szCs w:val="20"/>
        </w:rPr>
        <w:t>, “Berichten”.</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 xml:space="preserve">Gegadigden die naar het oordeel van </w:t>
      </w:r>
      <w:r w:rsidR="00F42061" w:rsidRPr="004B22F5">
        <w:rPr>
          <w:rFonts w:ascii="Verdana" w:hAnsi="Verdana" w:cs="Arial"/>
          <w:sz w:val="20"/>
          <w:szCs w:val="20"/>
        </w:rPr>
        <w:t xml:space="preserve">de </w:t>
      </w:r>
      <w:r w:rsidRPr="004B22F5">
        <w:rPr>
          <w:rFonts w:ascii="Verdana" w:hAnsi="Verdana" w:cs="Arial"/>
          <w:sz w:val="20"/>
          <w:szCs w:val="20"/>
        </w:rPr>
        <w:t xml:space="preserve">Aanbesteder handelen in strijd met de voorschriften of eisen als gesteld in de Aanbestedingsdocumenten, kunnen worden uitgesloten van (verdere) </w:t>
      </w:r>
      <w:r w:rsidR="00037EC7" w:rsidRPr="004B22F5">
        <w:rPr>
          <w:rFonts w:ascii="Verdana" w:hAnsi="Verdana" w:cs="Arial"/>
          <w:sz w:val="20"/>
          <w:szCs w:val="20"/>
        </w:rPr>
        <w:t>deelneming</w:t>
      </w:r>
      <w:r w:rsidRPr="004B22F5">
        <w:rPr>
          <w:rFonts w:ascii="Verdana" w:hAnsi="Verdana" w:cs="Arial"/>
          <w:sz w:val="20"/>
          <w:szCs w:val="20"/>
        </w:rPr>
        <w:t xml:space="preserve"> aan de aanbesteding.</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 xml:space="preserve">Indien op enig moment blijkt dat een Gegadigde onjuiste informatie heeft verschaft, kan die Gegadigde worden uitgesloten van (verdere) </w:t>
      </w:r>
      <w:r w:rsidR="00037EC7" w:rsidRPr="004B22F5">
        <w:rPr>
          <w:rFonts w:ascii="Verdana" w:hAnsi="Verdana" w:cs="Arial"/>
          <w:sz w:val="20"/>
          <w:szCs w:val="20"/>
        </w:rPr>
        <w:t>deelneming</w:t>
      </w:r>
      <w:r w:rsidRPr="004B22F5">
        <w:rPr>
          <w:rFonts w:ascii="Verdana" w:hAnsi="Verdana" w:cs="Arial"/>
          <w:sz w:val="20"/>
          <w:szCs w:val="20"/>
        </w:rPr>
        <w:t xml:space="preserve"> aan de aanbesteding.</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 xml:space="preserve">Indien </w:t>
      </w:r>
      <w:r w:rsidR="00F42061" w:rsidRPr="004B22F5">
        <w:rPr>
          <w:rFonts w:ascii="Verdana" w:hAnsi="Verdana" w:cs="Arial"/>
          <w:sz w:val="20"/>
          <w:szCs w:val="20"/>
        </w:rPr>
        <w:t xml:space="preserve">de </w:t>
      </w:r>
      <w:r w:rsidRPr="004B22F5">
        <w:rPr>
          <w:rFonts w:ascii="Verdana" w:hAnsi="Verdana" w:cs="Arial"/>
          <w:sz w:val="20"/>
          <w:szCs w:val="20"/>
        </w:rPr>
        <w:t xml:space="preserve">Aanbesteder overgaat tot uitsluiting van een </w:t>
      </w:r>
      <w:r w:rsidR="00BF7A1D" w:rsidRPr="004B22F5">
        <w:rPr>
          <w:rFonts w:ascii="Verdana" w:hAnsi="Verdana" w:cs="Arial"/>
          <w:sz w:val="20"/>
          <w:szCs w:val="20"/>
        </w:rPr>
        <w:t>Gegadigde vanwege een uitsluitingsgrond die betrekking heeft</w:t>
      </w:r>
      <w:r w:rsidR="00D934DF" w:rsidRPr="004B22F5">
        <w:rPr>
          <w:rFonts w:ascii="Verdana" w:hAnsi="Verdana" w:cs="Arial"/>
          <w:sz w:val="20"/>
          <w:szCs w:val="20"/>
        </w:rPr>
        <w:t xml:space="preserve"> op een deelnemer in de combinatie</w:t>
      </w:r>
      <w:r w:rsidR="00F42061" w:rsidRPr="004B22F5">
        <w:rPr>
          <w:rFonts w:ascii="Verdana" w:hAnsi="Verdana" w:cs="Arial"/>
          <w:sz w:val="20"/>
          <w:szCs w:val="20"/>
        </w:rPr>
        <w:t xml:space="preserve"> of een Belangrijke </w:t>
      </w:r>
      <w:proofErr w:type="spellStart"/>
      <w:r w:rsidR="00F42061" w:rsidRPr="004B22F5">
        <w:rPr>
          <w:rFonts w:ascii="Verdana" w:hAnsi="Verdana" w:cs="Arial"/>
          <w:sz w:val="20"/>
          <w:szCs w:val="20"/>
        </w:rPr>
        <w:t>Onderopdrachtnemer</w:t>
      </w:r>
      <w:proofErr w:type="spellEnd"/>
      <w:r w:rsidRPr="004B22F5">
        <w:rPr>
          <w:rFonts w:ascii="Verdana" w:hAnsi="Verdana" w:cs="Arial"/>
          <w:sz w:val="20"/>
          <w:szCs w:val="20"/>
        </w:rPr>
        <w:t>, zal de betreffende Gegadigde de</w:t>
      </w:r>
      <w:r w:rsidR="00E805EC" w:rsidRPr="004B22F5">
        <w:rPr>
          <w:rFonts w:ascii="Verdana" w:hAnsi="Verdana" w:cs="Arial"/>
          <w:sz w:val="20"/>
          <w:szCs w:val="20"/>
        </w:rPr>
        <w:t xml:space="preserve"> gelegenheid krijgen om binnen 15</w:t>
      </w:r>
      <w:r w:rsidRPr="004B22F5">
        <w:rPr>
          <w:rFonts w:ascii="Verdana" w:hAnsi="Verdana" w:cs="Arial"/>
          <w:sz w:val="20"/>
          <w:szCs w:val="20"/>
        </w:rPr>
        <w:t xml:space="preserve"> </w:t>
      </w:r>
      <w:r w:rsidR="00503B05" w:rsidRPr="004B22F5">
        <w:rPr>
          <w:rFonts w:ascii="Verdana" w:hAnsi="Verdana" w:cs="Arial"/>
          <w:sz w:val="20"/>
          <w:szCs w:val="20"/>
        </w:rPr>
        <w:t>Kalenderdag</w:t>
      </w:r>
      <w:r w:rsidRPr="004B22F5">
        <w:rPr>
          <w:rFonts w:ascii="Verdana" w:hAnsi="Verdana" w:cs="Arial"/>
          <w:sz w:val="20"/>
          <w:szCs w:val="20"/>
        </w:rPr>
        <w:t xml:space="preserve">en bij </w:t>
      </w:r>
      <w:r w:rsidR="00F42061" w:rsidRPr="004B22F5">
        <w:rPr>
          <w:rFonts w:ascii="Verdana" w:hAnsi="Verdana" w:cs="Arial"/>
          <w:sz w:val="20"/>
          <w:szCs w:val="20"/>
        </w:rPr>
        <w:t xml:space="preserve">de </w:t>
      </w:r>
      <w:r w:rsidRPr="004B22F5">
        <w:rPr>
          <w:rFonts w:ascii="Verdana" w:hAnsi="Verdana" w:cs="Arial"/>
          <w:sz w:val="20"/>
          <w:szCs w:val="20"/>
        </w:rPr>
        <w:t xml:space="preserve">Aanbesteder een wijzigingsvoorstel in te dienen als bedoeld in paragraaf 3.9 ter vervanging van de betreffende </w:t>
      </w:r>
      <w:r w:rsidR="00BF7A1D" w:rsidRPr="004B22F5">
        <w:rPr>
          <w:rFonts w:ascii="Verdana" w:hAnsi="Verdana" w:cs="Arial"/>
          <w:sz w:val="20"/>
          <w:szCs w:val="20"/>
        </w:rPr>
        <w:t>deelnemer</w:t>
      </w:r>
      <w:r w:rsidR="00F42061" w:rsidRPr="004B22F5">
        <w:rPr>
          <w:rFonts w:ascii="Verdana" w:hAnsi="Verdana" w:cs="Arial"/>
          <w:sz w:val="20"/>
          <w:szCs w:val="20"/>
        </w:rPr>
        <w:t xml:space="preserve"> of Belangrijke </w:t>
      </w:r>
      <w:proofErr w:type="spellStart"/>
      <w:r w:rsidR="00F42061" w:rsidRPr="004B22F5">
        <w:rPr>
          <w:rFonts w:ascii="Verdana" w:hAnsi="Verdana" w:cs="Arial"/>
          <w:sz w:val="20"/>
          <w:szCs w:val="20"/>
        </w:rPr>
        <w:t>Onderopdrachtnemer</w:t>
      </w:r>
      <w:proofErr w:type="spellEnd"/>
      <w:r w:rsidRPr="004B22F5">
        <w:rPr>
          <w:rFonts w:ascii="Verdana" w:hAnsi="Verdana" w:cs="Arial"/>
          <w:sz w:val="20"/>
          <w:szCs w:val="20"/>
        </w:rPr>
        <w:t xml:space="preserve">. </w:t>
      </w:r>
    </w:p>
    <w:p w:rsidR="00E27491" w:rsidRPr="004B22F5" w:rsidRDefault="00E27491" w:rsidP="00E27491">
      <w:pPr>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Gegadigden die op grond van het gestelde in deze paragraaf worden uitgesloten ontvangen ge</w:t>
      </w:r>
      <w:r w:rsidR="00821931" w:rsidRPr="004B22F5">
        <w:rPr>
          <w:rFonts w:ascii="Verdana" w:hAnsi="Verdana" w:cs="Arial"/>
          <w:sz w:val="20"/>
          <w:szCs w:val="20"/>
        </w:rPr>
        <w:t>e</w:t>
      </w:r>
      <w:r w:rsidRPr="004B22F5">
        <w:rPr>
          <w:rFonts w:ascii="Verdana" w:hAnsi="Verdana" w:cs="Arial"/>
          <w:sz w:val="20"/>
          <w:szCs w:val="20"/>
        </w:rPr>
        <w:t>n vergoeding.</w:t>
      </w:r>
    </w:p>
    <w:p w:rsidR="00F33351" w:rsidRPr="004B22F5" w:rsidRDefault="00F33351" w:rsidP="009D31EB">
      <w:bookmarkStart w:id="109" w:name="_Toc266807176"/>
      <w:bookmarkStart w:id="110" w:name="_Toc408319187"/>
    </w:p>
    <w:p w:rsidR="00CB7E6B" w:rsidRPr="004B22F5" w:rsidRDefault="00107992" w:rsidP="00CB7E6B">
      <w:pPr>
        <w:pStyle w:val="Kop3"/>
        <w:rPr>
          <w:i w:val="0"/>
        </w:rPr>
      </w:pPr>
      <w:r w:rsidRPr="004B22F5">
        <w:rPr>
          <w:i w:val="0"/>
        </w:rPr>
        <w:t>3.1</w:t>
      </w:r>
      <w:r w:rsidR="00CB7E6B" w:rsidRPr="004B22F5">
        <w:rPr>
          <w:i w:val="0"/>
        </w:rPr>
        <w:t>1</w:t>
      </w:r>
      <w:r w:rsidR="00F04793" w:rsidRPr="004B22F5">
        <w:rPr>
          <w:i w:val="0"/>
        </w:rPr>
        <w:t xml:space="preserve"> </w:t>
      </w:r>
      <w:r w:rsidR="00CB7E6B" w:rsidRPr="004B22F5">
        <w:rPr>
          <w:i w:val="0"/>
        </w:rPr>
        <w:t>Aantonen t</w:t>
      </w:r>
      <w:r w:rsidR="00E27491" w:rsidRPr="004B22F5">
        <w:rPr>
          <w:i w:val="0"/>
        </w:rPr>
        <w:t>echnische en organisatorische bekwaamheid</w:t>
      </w:r>
      <w:bookmarkEnd w:id="109"/>
      <w:bookmarkEnd w:id="110"/>
    </w:p>
    <w:p w:rsidR="00CB7E6B" w:rsidRPr="004B22F5" w:rsidRDefault="00CB7E6B" w:rsidP="00CB7E6B">
      <w:pPr>
        <w:pStyle w:val="Kop3"/>
      </w:pPr>
      <w:r w:rsidRPr="004B22F5">
        <w:t>3.11.1 Eis projectmanagementervaring</w:t>
      </w:r>
    </w:p>
    <w:p w:rsidR="00E27491" w:rsidRPr="004B22F5" w:rsidRDefault="000A6CB4" w:rsidP="007459D9">
      <w:pPr>
        <w:spacing w:line="260" w:lineRule="atLeast"/>
        <w:rPr>
          <w:rFonts w:ascii="Verdana" w:hAnsi="Verdana" w:cs="Arial"/>
          <w:sz w:val="20"/>
          <w:szCs w:val="20"/>
        </w:rPr>
      </w:pPr>
      <w:r w:rsidRPr="004B22F5">
        <w:rPr>
          <w:rFonts w:ascii="Verdana" w:hAnsi="Verdana" w:cs="Arial"/>
          <w:sz w:val="20"/>
          <w:szCs w:val="20"/>
        </w:rPr>
        <w:t xml:space="preserve">De </w:t>
      </w:r>
      <w:r w:rsidR="00E27491" w:rsidRPr="004B22F5">
        <w:rPr>
          <w:rFonts w:ascii="Verdana" w:hAnsi="Verdana" w:cs="Arial"/>
          <w:sz w:val="20"/>
          <w:szCs w:val="20"/>
        </w:rPr>
        <w:t>Gegadigde dient aan te tonen dat hij voor de uitvoering van het Project daadwerkelijk kan beschikken over de volgende ervaring:</w:t>
      </w:r>
    </w:p>
    <w:p w:rsidR="00E27491" w:rsidRPr="004B22F5" w:rsidRDefault="00E27491" w:rsidP="007459D9">
      <w:pPr>
        <w:spacing w:line="260" w:lineRule="atLeast"/>
        <w:rPr>
          <w:rFonts w:ascii="Verdana" w:hAnsi="Verdana" w:cs="Arial"/>
          <w:sz w:val="20"/>
          <w:szCs w:val="20"/>
        </w:rPr>
      </w:pPr>
    </w:p>
    <w:p w:rsidR="00E27491" w:rsidRPr="004B22F5" w:rsidRDefault="000A6CB4" w:rsidP="007459D9">
      <w:pPr>
        <w:spacing w:line="260" w:lineRule="atLeast"/>
        <w:rPr>
          <w:rFonts w:ascii="Verdana" w:hAnsi="Verdana" w:cs="Arial"/>
          <w:sz w:val="20"/>
          <w:szCs w:val="20"/>
        </w:rPr>
      </w:pPr>
      <w:r w:rsidRPr="004B22F5">
        <w:rPr>
          <w:rFonts w:ascii="Verdana" w:hAnsi="Verdana" w:cs="Arial"/>
          <w:sz w:val="20"/>
          <w:szCs w:val="20"/>
        </w:rPr>
        <w:t xml:space="preserve">De </w:t>
      </w:r>
      <w:r w:rsidR="00E27491" w:rsidRPr="004B22F5">
        <w:rPr>
          <w:rFonts w:ascii="Verdana" w:hAnsi="Verdana" w:cs="Arial"/>
          <w:sz w:val="20"/>
          <w:szCs w:val="20"/>
        </w:rPr>
        <w:t xml:space="preserve">Gegadigde </w:t>
      </w:r>
      <w:r w:rsidR="00FA28F3" w:rsidRPr="004B22F5">
        <w:rPr>
          <w:rFonts w:ascii="Verdana" w:hAnsi="Verdana" w:cs="Arial"/>
          <w:sz w:val="20"/>
          <w:szCs w:val="20"/>
        </w:rPr>
        <w:t>dient in de afgelopen vijf jaar</w:t>
      </w:r>
      <w:r w:rsidR="00E27491" w:rsidRPr="004B22F5">
        <w:rPr>
          <w:rFonts w:ascii="Verdana" w:hAnsi="Verdana" w:cs="Arial"/>
          <w:sz w:val="20"/>
          <w:szCs w:val="20"/>
        </w:rPr>
        <w:t xml:space="preserve"> (te rekenen vanaf de uiterste datum voor het indienen van een verzoek tot deelneming, zie paragraaf 3.</w:t>
      </w:r>
      <w:r w:rsidR="00821931" w:rsidRPr="004B22F5">
        <w:rPr>
          <w:rFonts w:ascii="Verdana" w:hAnsi="Verdana" w:cs="Arial"/>
          <w:sz w:val="20"/>
          <w:szCs w:val="20"/>
        </w:rPr>
        <w:t>4</w:t>
      </w:r>
      <w:r w:rsidR="00E27491" w:rsidRPr="004B22F5">
        <w:rPr>
          <w:rFonts w:ascii="Verdana" w:hAnsi="Verdana" w:cs="Arial"/>
          <w:sz w:val="20"/>
          <w:szCs w:val="20"/>
        </w:rPr>
        <w:t xml:space="preserve">) het projectmanagement te hebben gevoerd op </w:t>
      </w:r>
      <w:r w:rsidR="00125D31" w:rsidRPr="004B22F5">
        <w:rPr>
          <w:rFonts w:ascii="Verdana" w:hAnsi="Verdana" w:cs="Arial"/>
          <w:sz w:val="20"/>
          <w:szCs w:val="20"/>
        </w:rPr>
        <w:t>een</w:t>
      </w:r>
      <w:r w:rsidR="00E27491" w:rsidRPr="004B22F5">
        <w:rPr>
          <w:rFonts w:ascii="Verdana" w:hAnsi="Verdana" w:cs="Arial"/>
          <w:sz w:val="20"/>
          <w:szCs w:val="20"/>
        </w:rPr>
        <w:t xml:space="preserve"> project. D</w:t>
      </w:r>
      <w:r w:rsidR="00125D31" w:rsidRPr="004B22F5">
        <w:rPr>
          <w:rFonts w:ascii="Verdana" w:hAnsi="Verdana" w:cs="Arial"/>
          <w:sz w:val="20"/>
          <w:szCs w:val="20"/>
        </w:rPr>
        <w:t>it</w:t>
      </w:r>
      <w:r w:rsidR="00E27491" w:rsidRPr="004B22F5">
        <w:rPr>
          <w:rFonts w:ascii="Verdana" w:hAnsi="Verdana" w:cs="Arial"/>
          <w:sz w:val="20"/>
          <w:szCs w:val="20"/>
        </w:rPr>
        <w:t xml:space="preserve"> project dien</w:t>
      </w:r>
      <w:r w:rsidR="00125D31" w:rsidRPr="004B22F5">
        <w:rPr>
          <w:rFonts w:ascii="Verdana" w:hAnsi="Verdana" w:cs="Arial"/>
          <w:sz w:val="20"/>
          <w:szCs w:val="20"/>
        </w:rPr>
        <w:t>t</w:t>
      </w:r>
      <w:r w:rsidR="00E27491" w:rsidRPr="004B22F5">
        <w:rPr>
          <w:rFonts w:ascii="Verdana" w:hAnsi="Verdana" w:cs="Arial"/>
          <w:sz w:val="20"/>
          <w:szCs w:val="20"/>
        </w:rPr>
        <w:t xml:space="preserve"> te voldoen aan de navolgende eisen:</w:t>
      </w:r>
    </w:p>
    <w:p w:rsidR="00BC2EAE" w:rsidRPr="004B22F5" w:rsidRDefault="00FC163A" w:rsidP="00FC163A">
      <w:pPr>
        <w:tabs>
          <w:tab w:val="left" w:pos="5460"/>
        </w:tabs>
        <w:spacing w:line="260" w:lineRule="atLeast"/>
        <w:rPr>
          <w:rFonts w:ascii="Verdana" w:hAnsi="Verdana" w:cs="Arial"/>
          <w:sz w:val="20"/>
          <w:szCs w:val="20"/>
        </w:rPr>
      </w:pPr>
      <w:r w:rsidRPr="004B22F5">
        <w:rPr>
          <w:rFonts w:ascii="Verdana" w:hAnsi="Verdana" w:cs="Arial"/>
          <w:sz w:val="20"/>
          <w:szCs w:val="20"/>
        </w:rPr>
        <w:tab/>
      </w:r>
    </w:p>
    <w:p w:rsidR="00F72C89" w:rsidRPr="004B22F5" w:rsidRDefault="00E805EC" w:rsidP="006F2C27">
      <w:pPr>
        <w:numPr>
          <w:ilvl w:val="0"/>
          <w:numId w:val="5"/>
        </w:numPr>
        <w:spacing w:line="260" w:lineRule="atLeast"/>
        <w:rPr>
          <w:rFonts w:ascii="Verdana" w:hAnsi="Verdana" w:cs="Arial"/>
          <w:sz w:val="20"/>
          <w:szCs w:val="20"/>
        </w:rPr>
      </w:pPr>
      <w:r w:rsidRPr="004B22F5">
        <w:rPr>
          <w:rFonts w:ascii="Verdana" w:hAnsi="Verdana" w:cs="Arial"/>
          <w:sz w:val="20"/>
          <w:szCs w:val="20"/>
        </w:rPr>
        <w:t>i</w:t>
      </w:r>
      <w:r w:rsidR="00F72C89" w:rsidRPr="004B22F5">
        <w:rPr>
          <w:rFonts w:ascii="Verdana" w:hAnsi="Verdana" w:cs="Arial"/>
          <w:sz w:val="20"/>
          <w:szCs w:val="20"/>
        </w:rPr>
        <w:t>nfrastructureel project in de grond-, weg- en waterbouw (GWW</w:t>
      </w:r>
      <w:r w:rsidR="00140EDF" w:rsidRPr="004B22F5">
        <w:rPr>
          <w:rFonts w:ascii="Verdana" w:hAnsi="Verdana" w:cs="Arial"/>
          <w:sz w:val="20"/>
          <w:szCs w:val="20"/>
        </w:rPr>
        <w:t>)</w:t>
      </w:r>
      <w:r w:rsidR="00F72C89" w:rsidRPr="004B22F5">
        <w:rPr>
          <w:rFonts w:ascii="Verdana" w:hAnsi="Verdana" w:cs="Arial"/>
          <w:sz w:val="20"/>
          <w:szCs w:val="20"/>
        </w:rPr>
        <w:t xml:space="preserve">; </w:t>
      </w:r>
    </w:p>
    <w:p w:rsidR="00BC2EAE" w:rsidRPr="004B22F5" w:rsidRDefault="00E805EC" w:rsidP="006F2C27">
      <w:pPr>
        <w:numPr>
          <w:ilvl w:val="0"/>
          <w:numId w:val="5"/>
        </w:numPr>
        <w:spacing w:line="260" w:lineRule="atLeast"/>
        <w:rPr>
          <w:rFonts w:ascii="Verdana" w:hAnsi="Verdana" w:cs="Arial"/>
          <w:sz w:val="20"/>
          <w:szCs w:val="20"/>
        </w:rPr>
      </w:pPr>
      <w:r w:rsidRPr="004B22F5">
        <w:rPr>
          <w:rFonts w:ascii="Verdana" w:hAnsi="Verdana" w:cs="Arial"/>
          <w:sz w:val="20"/>
          <w:szCs w:val="20"/>
        </w:rPr>
        <w:t>g</w:t>
      </w:r>
      <w:r w:rsidR="00BC2EAE" w:rsidRPr="004B22F5">
        <w:rPr>
          <w:rFonts w:ascii="Verdana" w:hAnsi="Verdana" w:cs="Arial"/>
          <w:sz w:val="20"/>
          <w:szCs w:val="20"/>
        </w:rPr>
        <w:t xml:space="preserve">eïntegreerde uitvoering van ten minste ontwerp- en bouwwerkzaamheden, uitgevoerd onder gecertificeerde kwaliteitsborging (gebaseerd op de </w:t>
      </w:r>
      <w:r w:rsidR="00F72C89" w:rsidRPr="004B22F5">
        <w:rPr>
          <w:rFonts w:ascii="Verdana" w:hAnsi="Verdana" w:cs="Arial"/>
          <w:sz w:val="20"/>
          <w:szCs w:val="20"/>
        </w:rPr>
        <w:t>NEN-EN-</w:t>
      </w:r>
      <w:r w:rsidR="00BC2EAE" w:rsidRPr="004B22F5">
        <w:rPr>
          <w:rFonts w:ascii="Verdana" w:hAnsi="Verdana" w:cs="Arial"/>
          <w:sz w:val="20"/>
          <w:szCs w:val="20"/>
        </w:rPr>
        <w:t>ISO-9001</w:t>
      </w:r>
      <w:r w:rsidR="00D13021" w:rsidRPr="004B22F5">
        <w:rPr>
          <w:rFonts w:ascii="Verdana" w:hAnsi="Verdana" w:cs="Arial"/>
          <w:sz w:val="20"/>
          <w:szCs w:val="20"/>
        </w:rPr>
        <w:t xml:space="preserve"> </w:t>
      </w:r>
      <w:r w:rsidR="00BC2EAE" w:rsidRPr="004B22F5">
        <w:rPr>
          <w:rFonts w:ascii="Verdana" w:hAnsi="Verdana" w:cs="Arial"/>
          <w:sz w:val="20"/>
          <w:szCs w:val="20"/>
        </w:rPr>
        <w:t>of daaraan gelijkwaardig);</w:t>
      </w:r>
    </w:p>
    <w:p w:rsidR="00BC2EAE" w:rsidRPr="004B22F5" w:rsidRDefault="00E805EC" w:rsidP="006F2C27">
      <w:pPr>
        <w:numPr>
          <w:ilvl w:val="0"/>
          <w:numId w:val="5"/>
        </w:numPr>
        <w:spacing w:line="260" w:lineRule="atLeast"/>
        <w:rPr>
          <w:rFonts w:ascii="Verdana" w:hAnsi="Verdana" w:cs="Arial"/>
          <w:sz w:val="20"/>
          <w:szCs w:val="20"/>
        </w:rPr>
      </w:pPr>
      <w:r w:rsidRPr="004B22F5">
        <w:rPr>
          <w:rFonts w:ascii="Verdana" w:hAnsi="Verdana" w:cs="Arial"/>
          <w:sz w:val="20"/>
          <w:szCs w:val="20"/>
        </w:rPr>
        <w:lastRenderedPageBreak/>
        <w:t>d</w:t>
      </w:r>
      <w:r w:rsidR="00BC2EAE" w:rsidRPr="004B22F5">
        <w:rPr>
          <w:rFonts w:ascii="Verdana" w:hAnsi="Verdana" w:cs="Arial"/>
          <w:sz w:val="20"/>
          <w:szCs w:val="20"/>
        </w:rPr>
        <w:t xml:space="preserve">e totale waarde van de onder </w:t>
      </w:r>
      <w:r w:rsidR="00F72C89" w:rsidRPr="004B22F5">
        <w:rPr>
          <w:rFonts w:ascii="Verdana" w:hAnsi="Verdana" w:cs="Arial"/>
          <w:sz w:val="20"/>
          <w:szCs w:val="20"/>
        </w:rPr>
        <w:t>b</w:t>
      </w:r>
      <w:r w:rsidR="00BC2EAE" w:rsidRPr="004B22F5">
        <w:rPr>
          <w:rFonts w:ascii="Verdana" w:hAnsi="Verdana" w:cs="Arial"/>
          <w:sz w:val="20"/>
          <w:szCs w:val="20"/>
        </w:rPr>
        <w:t>. bedoelde ontwerp- en bouwwerkz</w:t>
      </w:r>
      <w:r w:rsidR="00FA28F3" w:rsidRPr="004B22F5">
        <w:rPr>
          <w:rFonts w:ascii="Verdana" w:hAnsi="Verdana" w:cs="Arial"/>
          <w:sz w:val="20"/>
          <w:szCs w:val="20"/>
        </w:rPr>
        <w:t>aamheden moet ten minste EUR 5</w:t>
      </w:r>
      <w:r w:rsidR="009D31EB" w:rsidRPr="004B22F5">
        <w:rPr>
          <w:rFonts w:ascii="Verdana" w:hAnsi="Verdana" w:cs="Arial"/>
          <w:sz w:val="20"/>
          <w:szCs w:val="20"/>
        </w:rPr>
        <w:t>0.000.</w:t>
      </w:r>
      <w:r w:rsidR="00795826" w:rsidRPr="004B22F5">
        <w:rPr>
          <w:rFonts w:ascii="Verdana" w:hAnsi="Verdana" w:cs="Arial"/>
          <w:sz w:val="20"/>
          <w:szCs w:val="20"/>
        </w:rPr>
        <w:t>000,=</w:t>
      </w:r>
      <w:r w:rsidR="00BC2EAE" w:rsidRPr="004B22F5">
        <w:rPr>
          <w:rFonts w:ascii="Verdana" w:hAnsi="Verdana" w:cs="Arial"/>
          <w:sz w:val="20"/>
          <w:szCs w:val="20"/>
        </w:rPr>
        <w:t xml:space="preserve"> </w:t>
      </w:r>
      <w:r w:rsidRPr="004B22F5">
        <w:rPr>
          <w:rFonts w:ascii="Verdana" w:hAnsi="Verdana" w:cs="Arial"/>
          <w:sz w:val="20"/>
          <w:szCs w:val="20"/>
        </w:rPr>
        <w:t xml:space="preserve">(zegge vijftig miljoen euro) </w:t>
      </w:r>
      <w:r w:rsidR="00BC2EAE" w:rsidRPr="004B22F5">
        <w:rPr>
          <w:rFonts w:ascii="Verdana" w:hAnsi="Verdana" w:cs="Arial"/>
          <w:sz w:val="20"/>
          <w:szCs w:val="20"/>
        </w:rPr>
        <w:t xml:space="preserve">(in reële </w:t>
      </w:r>
      <w:r w:rsidR="00F72C89" w:rsidRPr="004B22F5">
        <w:rPr>
          <w:rFonts w:ascii="Verdana" w:hAnsi="Verdana" w:cs="Arial"/>
          <w:sz w:val="20"/>
          <w:szCs w:val="20"/>
        </w:rPr>
        <w:t>euro</w:t>
      </w:r>
      <w:r w:rsidR="00BC2EAE" w:rsidRPr="004B22F5">
        <w:rPr>
          <w:rFonts w:ascii="Verdana" w:hAnsi="Verdana" w:cs="Arial"/>
          <w:sz w:val="20"/>
          <w:szCs w:val="20"/>
        </w:rPr>
        <w:t>’s, exclusief BTW) bedragen;</w:t>
      </w:r>
    </w:p>
    <w:p w:rsidR="001D7042" w:rsidRPr="004B22F5" w:rsidRDefault="00E805EC" w:rsidP="001D7042">
      <w:pPr>
        <w:pStyle w:val="Lijstalinea"/>
        <w:numPr>
          <w:ilvl w:val="0"/>
          <w:numId w:val="5"/>
        </w:numPr>
        <w:spacing w:line="260" w:lineRule="atLeast"/>
        <w:rPr>
          <w:rFonts w:ascii="Verdana" w:hAnsi="Verdana"/>
          <w:sz w:val="20"/>
          <w:szCs w:val="20"/>
        </w:rPr>
      </w:pPr>
      <w:r w:rsidRPr="004B22F5">
        <w:rPr>
          <w:rFonts w:ascii="Verdana" w:hAnsi="Verdana"/>
          <w:sz w:val="20"/>
          <w:szCs w:val="20"/>
        </w:rPr>
        <w:t>d</w:t>
      </w:r>
      <w:r w:rsidR="00E066A4" w:rsidRPr="004B22F5">
        <w:rPr>
          <w:rFonts w:ascii="Verdana" w:hAnsi="Verdana"/>
          <w:sz w:val="20"/>
          <w:szCs w:val="20"/>
        </w:rPr>
        <w:t xml:space="preserve">e bouw moet </w:t>
      </w:r>
      <w:r w:rsidR="001D7042" w:rsidRPr="004B22F5">
        <w:rPr>
          <w:rFonts w:ascii="Verdana" w:hAnsi="Verdana"/>
          <w:sz w:val="20"/>
          <w:szCs w:val="20"/>
        </w:rPr>
        <w:t xml:space="preserve">op het moment van indienen van een verzoek tot deelneming </w:t>
      </w:r>
      <w:r w:rsidR="00E066A4" w:rsidRPr="004B22F5">
        <w:rPr>
          <w:rFonts w:ascii="Verdana" w:hAnsi="Verdana"/>
          <w:sz w:val="20"/>
          <w:szCs w:val="20"/>
        </w:rPr>
        <w:t xml:space="preserve">voor tenminste 25% </w:t>
      </w:r>
      <w:r w:rsidR="001D7042" w:rsidRPr="004B22F5">
        <w:rPr>
          <w:rFonts w:ascii="Verdana" w:hAnsi="Verdana"/>
          <w:sz w:val="20"/>
          <w:szCs w:val="20"/>
        </w:rPr>
        <w:t>zijn voltooid</w:t>
      </w:r>
      <w:r w:rsidR="00E066A4" w:rsidRPr="004B22F5">
        <w:rPr>
          <w:rFonts w:ascii="Verdana" w:hAnsi="Verdana"/>
          <w:sz w:val="20"/>
          <w:szCs w:val="20"/>
        </w:rPr>
        <w:t>, zulks ten genoegen van de desbetreffende opdrachtgever</w:t>
      </w:r>
      <w:r w:rsidR="001D7042" w:rsidRPr="004B22F5">
        <w:rPr>
          <w:rFonts w:ascii="Verdana" w:hAnsi="Verdana"/>
          <w:sz w:val="20"/>
          <w:szCs w:val="20"/>
        </w:rPr>
        <w:t>.</w:t>
      </w:r>
    </w:p>
    <w:p w:rsidR="00BC2EAE" w:rsidRPr="004B22F5" w:rsidRDefault="00BC2EAE" w:rsidP="007459D9">
      <w:pPr>
        <w:spacing w:line="260" w:lineRule="atLeast"/>
        <w:rPr>
          <w:rFonts w:ascii="Verdana" w:hAnsi="Verdana" w:cs="Arial"/>
          <w:sz w:val="20"/>
          <w:szCs w:val="20"/>
        </w:rPr>
      </w:pPr>
    </w:p>
    <w:p w:rsidR="00E27491" w:rsidRPr="004B22F5" w:rsidRDefault="00E27491" w:rsidP="007459D9">
      <w:pPr>
        <w:spacing w:line="260" w:lineRule="atLeast"/>
        <w:rPr>
          <w:rFonts w:ascii="Verdana" w:hAnsi="Verdana" w:cs="Arial"/>
          <w:sz w:val="20"/>
          <w:szCs w:val="20"/>
        </w:rPr>
      </w:pPr>
      <w:r w:rsidRPr="004B22F5">
        <w:rPr>
          <w:rFonts w:ascii="Verdana" w:hAnsi="Verdana" w:cs="Arial"/>
          <w:sz w:val="20"/>
          <w:szCs w:val="20"/>
        </w:rPr>
        <w:t>Onder projectmanagement in de zin van deze geschiktheidseis wordt verstaan, het op het niveau waar de ontwerp- en bouwwerkzaamheden waren geïntegreerd, aantoonbaar verantwoordelijk zijn geweest voor</w:t>
      </w:r>
      <w:r w:rsidR="00D13021" w:rsidRPr="004B22F5">
        <w:rPr>
          <w:rFonts w:ascii="Verdana" w:hAnsi="Verdana" w:cs="Arial"/>
          <w:sz w:val="20"/>
          <w:szCs w:val="20"/>
        </w:rPr>
        <w:t>,</w:t>
      </w:r>
      <w:r w:rsidRPr="004B22F5">
        <w:rPr>
          <w:rFonts w:ascii="Verdana" w:hAnsi="Verdana" w:cs="Arial"/>
          <w:sz w:val="20"/>
          <w:szCs w:val="20"/>
        </w:rPr>
        <w:t xml:space="preserve"> of een leidinggevende rol </w:t>
      </w:r>
      <w:r w:rsidR="00C17F18" w:rsidRPr="004B22F5">
        <w:rPr>
          <w:rFonts w:ascii="Verdana" w:hAnsi="Verdana" w:cs="Arial"/>
          <w:sz w:val="20"/>
          <w:szCs w:val="20"/>
        </w:rPr>
        <w:t>te hebben gehad</w:t>
      </w:r>
      <w:r w:rsidRPr="004B22F5">
        <w:rPr>
          <w:rFonts w:ascii="Verdana" w:hAnsi="Verdana" w:cs="Arial"/>
          <w:sz w:val="20"/>
          <w:szCs w:val="20"/>
        </w:rPr>
        <w:t xml:space="preserve"> bij</w:t>
      </w:r>
      <w:r w:rsidR="00C17F18" w:rsidRPr="004B22F5">
        <w:rPr>
          <w:rFonts w:ascii="Verdana" w:hAnsi="Verdana" w:cs="Arial"/>
          <w:sz w:val="20"/>
          <w:szCs w:val="20"/>
        </w:rPr>
        <w:t>,</w:t>
      </w:r>
      <w:r w:rsidRPr="004B22F5">
        <w:rPr>
          <w:rFonts w:ascii="Verdana" w:hAnsi="Verdana" w:cs="Arial"/>
          <w:sz w:val="20"/>
          <w:szCs w:val="20"/>
        </w:rPr>
        <w:t xml:space="preserve"> </w:t>
      </w:r>
      <w:r w:rsidR="00C17F18" w:rsidRPr="004B22F5">
        <w:rPr>
          <w:rFonts w:ascii="Verdana" w:hAnsi="Verdana" w:cs="Arial"/>
          <w:sz w:val="20"/>
          <w:szCs w:val="20"/>
        </w:rPr>
        <w:t>alle</w:t>
      </w:r>
      <w:r w:rsidRPr="004B22F5">
        <w:rPr>
          <w:rFonts w:ascii="Verdana" w:hAnsi="Verdana" w:cs="Arial"/>
          <w:sz w:val="20"/>
          <w:szCs w:val="20"/>
        </w:rPr>
        <w:t xml:space="preserve"> volgende taken:</w:t>
      </w:r>
    </w:p>
    <w:p w:rsidR="00F02328" w:rsidRPr="004B22F5" w:rsidRDefault="00F02328" w:rsidP="007459D9">
      <w:pPr>
        <w:spacing w:line="260" w:lineRule="atLeast"/>
        <w:rPr>
          <w:rFonts w:ascii="Verdana" w:hAnsi="Verdana" w:cs="Arial"/>
          <w:sz w:val="20"/>
          <w:szCs w:val="20"/>
        </w:rPr>
      </w:pP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i.</w:t>
      </w:r>
      <w:r w:rsidRPr="004B22F5">
        <w:rPr>
          <w:rFonts w:ascii="Verdana" w:hAnsi="Verdana" w:cs="Arial"/>
          <w:sz w:val="20"/>
          <w:szCs w:val="20"/>
        </w:rPr>
        <w:tab/>
      </w:r>
      <w:r w:rsidR="00E805EC" w:rsidRPr="004B22F5">
        <w:rPr>
          <w:rFonts w:ascii="Verdana" w:hAnsi="Verdana" w:cs="Arial"/>
          <w:sz w:val="20"/>
          <w:szCs w:val="20"/>
        </w:rPr>
        <w:t>d</w:t>
      </w:r>
      <w:r w:rsidRPr="004B22F5">
        <w:rPr>
          <w:rFonts w:ascii="Verdana" w:hAnsi="Verdana" w:cs="Arial"/>
          <w:sz w:val="20"/>
          <w:szCs w:val="20"/>
        </w:rPr>
        <w:t>e dagelijkse leiding van de werkzaamheden;</w:t>
      </w: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ii.</w:t>
      </w:r>
      <w:r w:rsidRPr="004B22F5">
        <w:rPr>
          <w:rFonts w:ascii="Verdana" w:hAnsi="Verdana" w:cs="Arial"/>
          <w:sz w:val="20"/>
          <w:szCs w:val="20"/>
        </w:rPr>
        <w:tab/>
      </w:r>
      <w:r w:rsidR="00E805EC" w:rsidRPr="004B22F5">
        <w:rPr>
          <w:rFonts w:ascii="Verdana" w:hAnsi="Verdana" w:cs="Arial"/>
          <w:sz w:val="20"/>
          <w:szCs w:val="20"/>
        </w:rPr>
        <w:t>h</w:t>
      </w:r>
      <w:r w:rsidRPr="004B22F5">
        <w:rPr>
          <w:rFonts w:ascii="Verdana" w:hAnsi="Verdana" w:cs="Arial"/>
          <w:sz w:val="20"/>
          <w:szCs w:val="20"/>
        </w:rPr>
        <w:t>et risicomanagement;</w:t>
      </w:r>
    </w:p>
    <w:p w:rsidR="00E44CCD" w:rsidRPr="004B22F5" w:rsidRDefault="00E805EC" w:rsidP="007459D9">
      <w:pPr>
        <w:spacing w:line="260" w:lineRule="atLeast"/>
        <w:rPr>
          <w:rFonts w:ascii="Verdana" w:hAnsi="Verdana" w:cs="Arial"/>
          <w:sz w:val="20"/>
          <w:szCs w:val="20"/>
        </w:rPr>
      </w:pPr>
      <w:r w:rsidRPr="004B22F5">
        <w:rPr>
          <w:rFonts w:ascii="Verdana" w:hAnsi="Verdana" w:cs="Arial"/>
          <w:sz w:val="20"/>
          <w:szCs w:val="20"/>
        </w:rPr>
        <w:t>iii.</w:t>
      </w:r>
      <w:r w:rsidRPr="004B22F5">
        <w:rPr>
          <w:rFonts w:ascii="Verdana" w:hAnsi="Verdana" w:cs="Arial"/>
          <w:sz w:val="20"/>
          <w:szCs w:val="20"/>
        </w:rPr>
        <w:tab/>
        <w:t>h</w:t>
      </w:r>
      <w:r w:rsidR="00E44CCD" w:rsidRPr="004B22F5">
        <w:rPr>
          <w:rFonts w:ascii="Verdana" w:hAnsi="Verdana" w:cs="Arial"/>
          <w:sz w:val="20"/>
          <w:szCs w:val="20"/>
        </w:rPr>
        <w:t>et omgevingsmanagement;</w:t>
      </w: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i</w:t>
      </w:r>
      <w:r w:rsidR="00E44CCD" w:rsidRPr="004B22F5">
        <w:rPr>
          <w:rFonts w:ascii="Verdana" w:hAnsi="Verdana" w:cs="Arial"/>
          <w:sz w:val="20"/>
          <w:szCs w:val="20"/>
        </w:rPr>
        <w:t>v</w:t>
      </w:r>
      <w:r w:rsidRPr="004B22F5">
        <w:rPr>
          <w:rFonts w:ascii="Verdana" w:hAnsi="Verdana" w:cs="Arial"/>
          <w:sz w:val="20"/>
          <w:szCs w:val="20"/>
        </w:rPr>
        <w:t>.</w:t>
      </w:r>
      <w:r w:rsidRPr="004B22F5">
        <w:rPr>
          <w:rFonts w:ascii="Verdana" w:hAnsi="Verdana" w:cs="Arial"/>
          <w:sz w:val="20"/>
          <w:szCs w:val="20"/>
        </w:rPr>
        <w:tab/>
      </w:r>
      <w:r w:rsidR="00E805EC" w:rsidRPr="004B22F5">
        <w:rPr>
          <w:rFonts w:ascii="Verdana" w:hAnsi="Verdana" w:cs="Arial"/>
          <w:sz w:val="20"/>
          <w:szCs w:val="20"/>
        </w:rPr>
        <w:t>h</w:t>
      </w:r>
      <w:r w:rsidRPr="004B22F5">
        <w:rPr>
          <w:rFonts w:ascii="Verdana" w:hAnsi="Verdana" w:cs="Arial"/>
          <w:sz w:val="20"/>
          <w:szCs w:val="20"/>
        </w:rPr>
        <w:t>et kwaliteitsmanagement;</w:t>
      </w: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v.</w:t>
      </w:r>
      <w:r w:rsidRPr="004B22F5">
        <w:rPr>
          <w:rFonts w:ascii="Verdana" w:hAnsi="Verdana" w:cs="Arial"/>
          <w:sz w:val="20"/>
          <w:szCs w:val="20"/>
        </w:rPr>
        <w:tab/>
      </w:r>
      <w:r w:rsidR="00E805EC" w:rsidRPr="004B22F5">
        <w:rPr>
          <w:rFonts w:ascii="Verdana" w:hAnsi="Verdana" w:cs="Arial"/>
          <w:sz w:val="20"/>
          <w:szCs w:val="20"/>
        </w:rPr>
        <w:t>h</w:t>
      </w:r>
      <w:r w:rsidRPr="004B22F5">
        <w:rPr>
          <w:rFonts w:ascii="Verdana" w:hAnsi="Verdana" w:cs="Arial"/>
          <w:sz w:val="20"/>
          <w:szCs w:val="20"/>
        </w:rPr>
        <w:t>et financieel management;</w:t>
      </w: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v</w:t>
      </w:r>
      <w:r w:rsidR="00E44CCD" w:rsidRPr="004B22F5">
        <w:rPr>
          <w:rFonts w:ascii="Verdana" w:hAnsi="Verdana" w:cs="Arial"/>
          <w:sz w:val="20"/>
          <w:szCs w:val="20"/>
        </w:rPr>
        <w:t>i</w:t>
      </w:r>
      <w:r w:rsidRPr="004B22F5">
        <w:rPr>
          <w:rFonts w:ascii="Verdana" w:hAnsi="Verdana" w:cs="Arial"/>
          <w:sz w:val="20"/>
          <w:szCs w:val="20"/>
        </w:rPr>
        <w:t>.</w:t>
      </w:r>
      <w:r w:rsidRPr="004B22F5">
        <w:rPr>
          <w:rFonts w:ascii="Verdana" w:hAnsi="Verdana" w:cs="Arial"/>
          <w:sz w:val="20"/>
          <w:szCs w:val="20"/>
        </w:rPr>
        <w:tab/>
      </w:r>
      <w:r w:rsidR="00E805EC" w:rsidRPr="004B22F5">
        <w:rPr>
          <w:rFonts w:ascii="Verdana" w:hAnsi="Verdana" w:cs="Arial"/>
          <w:sz w:val="20"/>
          <w:szCs w:val="20"/>
        </w:rPr>
        <w:t>d</w:t>
      </w:r>
      <w:r w:rsidRPr="004B22F5">
        <w:rPr>
          <w:rFonts w:ascii="Verdana" w:hAnsi="Verdana" w:cs="Arial"/>
          <w:sz w:val="20"/>
          <w:szCs w:val="20"/>
        </w:rPr>
        <w:t>e tijdsplanning;</w:t>
      </w:r>
    </w:p>
    <w:p w:rsidR="00F02328" w:rsidRPr="004B22F5" w:rsidRDefault="00F02328" w:rsidP="007459D9">
      <w:pPr>
        <w:spacing w:line="260" w:lineRule="atLeast"/>
        <w:rPr>
          <w:rFonts w:ascii="Verdana" w:hAnsi="Verdana" w:cs="Arial"/>
          <w:sz w:val="20"/>
          <w:szCs w:val="20"/>
        </w:rPr>
      </w:pPr>
      <w:r w:rsidRPr="004B22F5">
        <w:rPr>
          <w:rFonts w:ascii="Verdana" w:hAnsi="Verdana" w:cs="Arial"/>
          <w:sz w:val="20"/>
          <w:szCs w:val="20"/>
        </w:rPr>
        <w:t>vi</w:t>
      </w:r>
      <w:r w:rsidR="00E44CCD" w:rsidRPr="004B22F5">
        <w:rPr>
          <w:rFonts w:ascii="Verdana" w:hAnsi="Verdana" w:cs="Arial"/>
          <w:sz w:val="20"/>
          <w:szCs w:val="20"/>
        </w:rPr>
        <w:t>i</w:t>
      </w:r>
      <w:r w:rsidRPr="004B22F5">
        <w:rPr>
          <w:rFonts w:ascii="Verdana" w:hAnsi="Verdana" w:cs="Arial"/>
          <w:sz w:val="20"/>
          <w:szCs w:val="20"/>
        </w:rPr>
        <w:t>.</w:t>
      </w:r>
      <w:r w:rsidRPr="004B22F5">
        <w:rPr>
          <w:rFonts w:ascii="Verdana" w:hAnsi="Verdana" w:cs="Arial"/>
          <w:sz w:val="20"/>
          <w:szCs w:val="20"/>
        </w:rPr>
        <w:tab/>
      </w:r>
      <w:r w:rsidR="00E805EC" w:rsidRPr="004B22F5">
        <w:rPr>
          <w:rFonts w:ascii="Verdana" w:hAnsi="Verdana" w:cs="Arial"/>
          <w:sz w:val="20"/>
          <w:szCs w:val="20"/>
        </w:rPr>
        <w:t>d</w:t>
      </w:r>
      <w:r w:rsidRPr="004B22F5">
        <w:rPr>
          <w:rFonts w:ascii="Verdana" w:hAnsi="Verdana" w:cs="Arial"/>
          <w:sz w:val="20"/>
          <w:szCs w:val="20"/>
        </w:rPr>
        <w:t>e afhandeling van wijzigingen.</w:t>
      </w:r>
    </w:p>
    <w:p w:rsidR="0070149E" w:rsidRPr="004B22F5" w:rsidRDefault="0070149E" w:rsidP="0070149E">
      <w:pPr>
        <w:spacing w:line="260" w:lineRule="atLeast"/>
        <w:rPr>
          <w:rFonts w:ascii="Verdana" w:hAnsi="Verdana" w:cs="Arial"/>
          <w:sz w:val="20"/>
          <w:szCs w:val="20"/>
        </w:rPr>
      </w:pPr>
      <w:bookmarkStart w:id="111" w:name="_Toc266807178"/>
    </w:p>
    <w:p w:rsidR="0070149E" w:rsidRPr="004B22F5" w:rsidRDefault="0070149E" w:rsidP="0070149E">
      <w:pPr>
        <w:spacing w:line="260" w:lineRule="atLeast"/>
        <w:rPr>
          <w:rFonts w:ascii="Verdana" w:hAnsi="Verdana" w:cs="Arial"/>
          <w:sz w:val="20"/>
          <w:szCs w:val="20"/>
        </w:rPr>
      </w:pPr>
      <w:r w:rsidRPr="004B22F5">
        <w:rPr>
          <w:rFonts w:ascii="Verdana" w:hAnsi="Verdana" w:cs="Arial"/>
          <w:sz w:val="20"/>
          <w:szCs w:val="20"/>
        </w:rPr>
        <w:t>Het is toegestaan om voor deze eis een referentieproject in te dienen dat ook voor de andere geschiktheidseisen wordt ingediend.</w:t>
      </w:r>
    </w:p>
    <w:p w:rsidR="00E27491" w:rsidRPr="004B22F5" w:rsidRDefault="00AA177F" w:rsidP="00CB7E6B">
      <w:pPr>
        <w:pStyle w:val="Kop3"/>
      </w:pPr>
      <w:r w:rsidRPr="004B22F5">
        <w:br/>
      </w:r>
      <w:bookmarkStart w:id="112" w:name="_Toc408319189"/>
      <w:r w:rsidR="00107992" w:rsidRPr="004B22F5">
        <w:t>3.1</w:t>
      </w:r>
      <w:r w:rsidR="00CB7E6B" w:rsidRPr="004B22F5">
        <w:t>1</w:t>
      </w:r>
      <w:r w:rsidR="00436CBD" w:rsidRPr="004B22F5">
        <w:t xml:space="preserve">.2 Eis </w:t>
      </w:r>
      <w:r w:rsidR="00E27491" w:rsidRPr="004B22F5">
        <w:t>ervaring</w:t>
      </w:r>
      <w:bookmarkEnd w:id="111"/>
      <w:bookmarkEnd w:id="112"/>
      <w:r w:rsidR="00436CBD" w:rsidRPr="004B22F5">
        <w:t xml:space="preserve"> met boortunnels</w:t>
      </w:r>
    </w:p>
    <w:p w:rsidR="00FA28F3" w:rsidRPr="004B22F5" w:rsidRDefault="00FA28F3" w:rsidP="00BD417E">
      <w:pPr>
        <w:spacing w:line="260" w:lineRule="atLeast"/>
        <w:rPr>
          <w:rFonts w:ascii="Verdana" w:hAnsi="Verdana" w:cs="Arial"/>
          <w:sz w:val="20"/>
          <w:szCs w:val="20"/>
        </w:rPr>
      </w:pPr>
      <w:bookmarkStart w:id="113" w:name="_Toc266807179"/>
      <w:bookmarkStart w:id="114" w:name="_Toc408319190"/>
    </w:p>
    <w:p w:rsidR="00FA28F3" w:rsidRPr="004B22F5" w:rsidRDefault="006C04F1" w:rsidP="00FA28F3">
      <w:pPr>
        <w:spacing w:line="260" w:lineRule="atLeast"/>
        <w:rPr>
          <w:rFonts w:ascii="Verdana" w:hAnsi="Verdana" w:cs="Arial"/>
          <w:sz w:val="20"/>
          <w:szCs w:val="20"/>
        </w:rPr>
      </w:pPr>
      <w:r w:rsidRPr="004B22F5">
        <w:rPr>
          <w:rFonts w:ascii="Verdana" w:hAnsi="Verdana" w:cs="Arial"/>
          <w:sz w:val="20"/>
          <w:szCs w:val="20"/>
        </w:rPr>
        <w:t xml:space="preserve">De </w:t>
      </w:r>
      <w:r w:rsidR="00FA28F3" w:rsidRPr="004B22F5">
        <w:rPr>
          <w:rFonts w:ascii="Verdana" w:hAnsi="Verdana" w:cs="Arial"/>
          <w:sz w:val="20"/>
          <w:szCs w:val="20"/>
        </w:rPr>
        <w:t>Gegadigde dient in de afgelopen tien jaar (te rekenen vanaf de uiterste datum voor het indienen van een verzoek tot deelneming, zie paragraaf 3.</w:t>
      </w:r>
      <w:r w:rsidR="009143F5" w:rsidRPr="004B22F5">
        <w:rPr>
          <w:rFonts w:ascii="Verdana" w:hAnsi="Verdana" w:cs="Arial"/>
          <w:sz w:val="20"/>
          <w:szCs w:val="20"/>
        </w:rPr>
        <w:t>4</w:t>
      </w:r>
      <w:r w:rsidR="00FA28F3" w:rsidRPr="004B22F5">
        <w:rPr>
          <w:rFonts w:ascii="Verdana" w:hAnsi="Verdana" w:cs="Arial"/>
          <w:sz w:val="20"/>
          <w:szCs w:val="20"/>
        </w:rPr>
        <w:t>) het ontwerp en de bouw te hebben gerealiseerd van ten minste één binnen het (</w:t>
      </w:r>
      <w:proofErr w:type="spellStart"/>
      <w:r w:rsidR="00FA28F3" w:rsidRPr="004B22F5">
        <w:rPr>
          <w:rFonts w:ascii="Verdana" w:hAnsi="Verdana" w:cs="Arial"/>
          <w:sz w:val="20"/>
          <w:szCs w:val="20"/>
        </w:rPr>
        <w:t>inter</w:t>
      </w:r>
      <w:proofErr w:type="spellEnd"/>
      <w:r w:rsidR="00FA28F3" w:rsidRPr="004B22F5">
        <w:rPr>
          <w:rFonts w:ascii="Verdana" w:hAnsi="Verdana" w:cs="Arial"/>
          <w:sz w:val="20"/>
          <w:szCs w:val="20"/>
        </w:rPr>
        <w:t xml:space="preserve">)nationaal (spoor)wegennet gesitueerde boortunnel met een aaneengesloten gedeelte van ten minste 1000 meter in slappe grond, die is opengesteld voor het </w:t>
      </w:r>
      <w:r w:rsidR="0070149E" w:rsidRPr="004B22F5">
        <w:rPr>
          <w:rFonts w:ascii="Verdana" w:hAnsi="Verdana" w:cs="Arial"/>
          <w:sz w:val="20"/>
          <w:szCs w:val="20"/>
        </w:rPr>
        <w:t>(spoor)</w:t>
      </w:r>
      <w:r w:rsidR="00FA28F3" w:rsidRPr="004B22F5">
        <w:rPr>
          <w:rFonts w:ascii="Verdana" w:hAnsi="Verdana" w:cs="Arial"/>
          <w:sz w:val="20"/>
          <w:szCs w:val="20"/>
        </w:rPr>
        <w:t xml:space="preserve">verkeer. </w:t>
      </w:r>
    </w:p>
    <w:p w:rsidR="00FA28F3" w:rsidRPr="004B22F5" w:rsidRDefault="00FA28F3" w:rsidP="00FA28F3">
      <w:pPr>
        <w:spacing w:line="260" w:lineRule="atLeast"/>
        <w:rPr>
          <w:rFonts w:ascii="Verdana" w:hAnsi="Verdana" w:cs="Arial"/>
          <w:sz w:val="20"/>
          <w:szCs w:val="20"/>
        </w:rPr>
      </w:pPr>
    </w:p>
    <w:p w:rsidR="00FA28F3" w:rsidRPr="004B22F5" w:rsidRDefault="00FA28F3" w:rsidP="00FA28F3">
      <w:pPr>
        <w:pStyle w:val="FaxBodyText"/>
        <w:framePr w:hSpace="0" w:wrap="auto" w:vAnchor="margin" w:yAlign="inline"/>
        <w:rPr>
          <w:rFonts w:ascii="Verdana" w:eastAsia="Times New Roman" w:hAnsi="Verdana" w:cs="Arial"/>
          <w:sz w:val="20"/>
          <w:szCs w:val="20"/>
          <w:lang w:eastAsia="nl-NL"/>
        </w:rPr>
      </w:pPr>
      <w:r w:rsidRPr="004B22F5">
        <w:rPr>
          <w:rFonts w:ascii="Verdana" w:eastAsia="Times New Roman" w:hAnsi="Verdana" w:cs="Arial"/>
          <w:sz w:val="20"/>
          <w:szCs w:val="20"/>
          <w:lang w:eastAsia="nl-NL"/>
        </w:rPr>
        <w:t xml:space="preserve">Dit referentieproject dient te voldoen aan de eis geïntegreerde uitvoering van ten minste ontwerp- en bouwwerkzaamheden, uitgevoerd onder gecertificeerde kwaliteitsborging (gebaseerd op de standaard </w:t>
      </w:r>
      <w:r w:rsidR="0070149E" w:rsidRPr="004B22F5">
        <w:rPr>
          <w:rFonts w:ascii="Verdana" w:eastAsia="Times New Roman" w:hAnsi="Verdana" w:cs="Arial"/>
          <w:sz w:val="20"/>
          <w:szCs w:val="20"/>
          <w:lang w:eastAsia="nl-NL"/>
        </w:rPr>
        <w:t>NEN-EN-</w:t>
      </w:r>
      <w:r w:rsidRPr="004B22F5">
        <w:rPr>
          <w:rFonts w:ascii="Verdana" w:eastAsia="Times New Roman" w:hAnsi="Verdana" w:cs="Arial"/>
          <w:sz w:val="20"/>
          <w:szCs w:val="20"/>
          <w:lang w:eastAsia="nl-NL"/>
        </w:rPr>
        <w:t xml:space="preserve">ISO-9001, of daaraan gelijkwaardig). </w:t>
      </w:r>
    </w:p>
    <w:p w:rsidR="00FA28F3" w:rsidRPr="004B22F5" w:rsidRDefault="00FA28F3" w:rsidP="00BD417E">
      <w:pPr>
        <w:spacing w:line="260" w:lineRule="atLeast"/>
        <w:rPr>
          <w:rFonts w:ascii="Verdana" w:hAnsi="Verdana" w:cs="Arial"/>
          <w:sz w:val="20"/>
          <w:szCs w:val="20"/>
        </w:rPr>
      </w:pPr>
    </w:p>
    <w:p w:rsidR="00A464B6" w:rsidRPr="004B22F5" w:rsidRDefault="00A464B6" w:rsidP="00BD417E">
      <w:pPr>
        <w:spacing w:line="260" w:lineRule="atLeast"/>
        <w:rPr>
          <w:rFonts w:ascii="Verdana" w:hAnsi="Verdana" w:cs="Arial"/>
          <w:sz w:val="20"/>
          <w:szCs w:val="20"/>
        </w:rPr>
      </w:pPr>
      <w:r w:rsidRPr="004B22F5">
        <w:rPr>
          <w:rFonts w:ascii="Verdana" w:hAnsi="Verdana" w:cs="Arial"/>
          <w:sz w:val="20"/>
          <w:szCs w:val="20"/>
        </w:rPr>
        <w:t xml:space="preserve">Het is toegestaan om voor deze eis een referentieproject in te dienen dat ook voor </w:t>
      </w:r>
      <w:r w:rsidR="0096238E" w:rsidRPr="004B22F5">
        <w:rPr>
          <w:rFonts w:ascii="Verdana" w:hAnsi="Verdana" w:cs="Arial"/>
          <w:sz w:val="20"/>
          <w:szCs w:val="20"/>
        </w:rPr>
        <w:t>de andere geschiktheidseisen</w:t>
      </w:r>
      <w:r w:rsidRPr="004B22F5">
        <w:rPr>
          <w:rFonts w:ascii="Verdana" w:hAnsi="Verdana" w:cs="Arial"/>
          <w:sz w:val="20"/>
          <w:szCs w:val="20"/>
        </w:rPr>
        <w:t xml:space="preserve"> wordt ingediend.</w:t>
      </w:r>
    </w:p>
    <w:p w:rsidR="00A464B6" w:rsidRPr="004B22F5" w:rsidRDefault="00A464B6" w:rsidP="00BD417E">
      <w:pPr>
        <w:spacing w:line="260" w:lineRule="atLeast"/>
        <w:rPr>
          <w:rFonts w:ascii="Verdana" w:hAnsi="Verdana" w:cs="Arial"/>
          <w:sz w:val="20"/>
          <w:szCs w:val="20"/>
        </w:rPr>
      </w:pPr>
    </w:p>
    <w:p w:rsidR="00A464B6" w:rsidRPr="004B22F5" w:rsidRDefault="00107992" w:rsidP="00CB7E6B">
      <w:pPr>
        <w:pStyle w:val="Kop3"/>
      </w:pPr>
      <w:bookmarkStart w:id="115" w:name="_Toc411413873"/>
      <w:bookmarkStart w:id="116" w:name="_Toc413332882"/>
      <w:r w:rsidRPr="004B22F5">
        <w:t>3.1</w:t>
      </w:r>
      <w:r w:rsidR="00CB7E6B" w:rsidRPr="004B22F5">
        <w:t>1</w:t>
      </w:r>
      <w:r w:rsidR="00FA28F3" w:rsidRPr="004B22F5">
        <w:t>.3</w:t>
      </w:r>
      <w:r w:rsidR="00BD417E" w:rsidRPr="004B22F5">
        <w:t xml:space="preserve"> </w:t>
      </w:r>
      <w:r w:rsidR="00A464B6" w:rsidRPr="004B22F5">
        <w:t xml:space="preserve">Eis ervaring met realisatie van verkeers- en </w:t>
      </w:r>
      <w:proofErr w:type="spellStart"/>
      <w:r w:rsidR="00A464B6" w:rsidRPr="004B22F5">
        <w:t>tunneltechnische</w:t>
      </w:r>
      <w:proofErr w:type="spellEnd"/>
      <w:r w:rsidR="00A464B6" w:rsidRPr="004B22F5">
        <w:t xml:space="preserve"> installaties</w:t>
      </w:r>
      <w:bookmarkEnd w:id="115"/>
      <w:bookmarkEnd w:id="116"/>
    </w:p>
    <w:p w:rsidR="00BD417E" w:rsidRPr="004B22F5" w:rsidRDefault="00BD417E" w:rsidP="00BD417E"/>
    <w:p w:rsidR="00A464B6" w:rsidRPr="004B22F5" w:rsidRDefault="006C04F1" w:rsidP="00160100">
      <w:pPr>
        <w:spacing w:line="260" w:lineRule="atLeast"/>
        <w:rPr>
          <w:rFonts w:ascii="Verdana" w:hAnsi="Verdana" w:cs="Arial"/>
          <w:sz w:val="20"/>
          <w:szCs w:val="20"/>
        </w:rPr>
      </w:pPr>
      <w:r w:rsidRPr="004B22F5">
        <w:rPr>
          <w:rFonts w:ascii="Verdana" w:hAnsi="Verdana" w:cs="Arial"/>
          <w:sz w:val="20"/>
          <w:szCs w:val="20"/>
        </w:rPr>
        <w:t xml:space="preserve">De </w:t>
      </w:r>
      <w:r w:rsidR="00A464B6" w:rsidRPr="004B22F5">
        <w:rPr>
          <w:rFonts w:ascii="Verdana" w:hAnsi="Verdana" w:cs="Arial"/>
          <w:sz w:val="20"/>
          <w:szCs w:val="20"/>
        </w:rPr>
        <w:t xml:space="preserve">Gegadigde </w:t>
      </w:r>
      <w:r w:rsidR="00606C88" w:rsidRPr="004B22F5">
        <w:rPr>
          <w:rFonts w:ascii="Verdana" w:hAnsi="Verdana" w:cs="Arial"/>
          <w:sz w:val="20"/>
          <w:szCs w:val="20"/>
        </w:rPr>
        <w:t>dient in de afgelopen vijf jaar</w:t>
      </w:r>
      <w:r w:rsidR="00A464B6" w:rsidRPr="004B22F5">
        <w:rPr>
          <w:rFonts w:ascii="Verdana" w:hAnsi="Verdana" w:cs="Arial"/>
          <w:sz w:val="20"/>
          <w:szCs w:val="20"/>
        </w:rPr>
        <w:t xml:space="preserve"> (te rekenen vanaf de uiterste datum voor het indienen van een verzoek tot deelneming, zie paragraaf 3.</w:t>
      </w:r>
      <w:r w:rsidR="009143F5" w:rsidRPr="004B22F5">
        <w:rPr>
          <w:rFonts w:ascii="Verdana" w:hAnsi="Verdana" w:cs="Arial"/>
          <w:sz w:val="20"/>
          <w:szCs w:val="20"/>
        </w:rPr>
        <w:t>4</w:t>
      </w:r>
      <w:r w:rsidR="00A464B6" w:rsidRPr="004B22F5">
        <w:rPr>
          <w:rFonts w:ascii="Verdana" w:hAnsi="Verdana" w:cs="Arial"/>
          <w:sz w:val="20"/>
          <w:szCs w:val="20"/>
        </w:rPr>
        <w:t xml:space="preserve">) ten minste één project te hebben gerealiseerd betreffende verkeerstechnische installaties en </w:t>
      </w:r>
      <w:proofErr w:type="spellStart"/>
      <w:r w:rsidR="00A464B6" w:rsidRPr="004B22F5">
        <w:rPr>
          <w:rFonts w:ascii="Verdana" w:hAnsi="Verdana" w:cs="Arial"/>
          <w:sz w:val="20"/>
          <w:szCs w:val="20"/>
        </w:rPr>
        <w:t>tunneltechnische</w:t>
      </w:r>
      <w:proofErr w:type="spellEnd"/>
      <w:r w:rsidR="00A464B6" w:rsidRPr="004B22F5">
        <w:rPr>
          <w:rFonts w:ascii="Verdana" w:hAnsi="Verdana" w:cs="Arial"/>
          <w:sz w:val="20"/>
          <w:szCs w:val="20"/>
        </w:rPr>
        <w:t xml:space="preserve"> installaties in een tunnel voor weg- en/of spoorwegverkeer</w:t>
      </w:r>
      <w:r w:rsidR="00606C88" w:rsidRPr="004B22F5">
        <w:rPr>
          <w:rFonts w:ascii="Verdana" w:hAnsi="Verdana" w:cs="Arial"/>
          <w:sz w:val="20"/>
          <w:szCs w:val="20"/>
        </w:rPr>
        <w:t xml:space="preserve"> met een aaneengesloten gedeelte van ten minste 750 meter</w:t>
      </w:r>
      <w:r w:rsidR="00A464B6" w:rsidRPr="004B22F5">
        <w:rPr>
          <w:rFonts w:ascii="Verdana" w:hAnsi="Verdana" w:cs="Arial"/>
          <w:sz w:val="20"/>
          <w:szCs w:val="20"/>
        </w:rPr>
        <w:t>.</w:t>
      </w:r>
    </w:p>
    <w:p w:rsidR="00A464B6" w:rsidRPr="004B22F5" w:rsidRDefault="00A464B6" w:rsidP="00160100">
      <w:pPr>
        <w:spacing w:line="260" w:lineRule="atLeast"/>
        <w:rPr>
          <w:rFonts w:ascii="Verdana" w:hAnsi="Verdana" w:cs="Arial"/>
          <w:sz w:val="20"/>
          <w:szCs w:val="20"/>
        </w:rPr>
      </w:pPr>
    </w:p>
    <w:p w:rsidR="00A464B6" w:rsidRPr="004B22F5" w:rsidRDefault="00A464B6" w:rsidP="00160100">
      <w:pPr>
        <w:spacing w:line="260" w:lineRule="atLeast"/>
        <w:rPr>
          <w:rFonts w:ascii="Verdana" w:hAnsi="Verdana" w:cs="Arial"/>
          <w:sz w:val="20"/>
          <w:szCs w:val="20"/>
        </w:rPr>
      </w:pPr>
      <w:r w:rsidRPr="004B22F5">
        <w:rPr>
          <w:rFonts w:ascii="Verdana" w:hAnsi="Verdana" w:cs="Arial"/>
          <w:sz w:val="20"/>
          <w:szCs w:val="20"/>
        </w:rPr>
        <w:lastRenderedPageBreak/>
        <w:t xml:space="preserve">Dit </w:t>
      </w:r>
      <w:r w:rsidR="00160100" w:rsidRPr="004B22F5">
        <w:rPr>
          <w:rFonts w:ascii="Verdana" w:hAnsi="Verdana" w:cs="Arial"/>
          <w:sz w:val="20"/>
          <w:szCs w:val="20"/>
        </w:rPr>
        <w:t>referentie</w:t>
      </w:r>
      <w:r w:rsidRPr="004B22F5">
        <w:rPr>
          <w:rFonts w:ascii="Verdana" w:hAnsi="Verdana" w:cs="Arial"/>
          <w:sz w:val="20"/>
          <w:szCs w:val="20"/>
        </w:rPr>
        <w:t>project dient te voldoen aan de navolgende eisen:</w:t>
      </w:r>
    </w:p>
    <w:p w:rsidR="00606C88" w:rsidRPr="004B22F5" w:rsidRDefault="00606C88" w:rsidP="00160100">
      <w:pPr>
        <w:spacing w:line="260" w:lineRule="atLeast"/>
        <w:rPr>
          <w:rFonts w:ascii="Verdana" w:hAnsi="Verdana" w:cs="Arial"/>
          <w:sz w:val="20"/>
          <w:szCs w:val="20"/>
        </w:rPr>
      </w:pPr>
    </w:p>
    <w:p w:rsidR="00606C88" w:rsidRPr="004B22F5" w:rsidRDefault="00A464B6" w:rsidP="001473D8">
      <w:pPr>
        <w:pStyle w:val="Lijstalinea"/>
        <w:numPr>
          <w:ilvl w:val="0"/>
          <w:numId w:val="18"/>
        </w:numPr>
        <w:spacing w:line="260" w:lineRule="atLeast"/>
        <w:rPr>
          <w:rFonts w:ascii="Verdana" w:hAnsi="Verdana"/>
          <w:sz w:val="20"/>
          <w:szCs w:val="20"/>
        </w:rPr>
      </w:pPr>
      <w:r w:rsidRPr="004B22F5">
        <w:rPr>
          <w:rFonts w:ascii="Verdana" w:hAnsi="Verdana"/>
          <w:sz w:val="20"/>
          <w:szCs w:val="20"/>
        </w:rPr>
        <w:t xml:space="preserve">moet ten minste de geïntegreerde </w:t>
      </w:r>
      <w:r w:rsidR="00160100" w:rsidRPr="004B22F5">
        <w:rPr>
          <w:rFonts w:ascii="Verdana" w:hAnsi="Verdana"/>
          <w:sz w:val="20"/>
          <w:szCs w:val="20"/>
        </w:rPr>
        <w:t xml:space="preserve">aanpak </w:t>
      </w:r>
      <w:r w:rsidRPr="004B22F5">
        <w:rPr>
          <w:rFonts w:ascii="Verdana" w:hAnsi="Verdana"/>
          <w:sz w:val="20"/>
          <w:szCs w:val="20"/>
        </w:rPr>
        <w:t>van ontwerp- en uitvoeringswerkzaamheden betreffen,</w:t>
      </w:r>
      <w:r w:rsidR="00606C88" w:rsidRPr="004B22F5">
        <w:rPr>
          <w:rFonts w:ascii="Verdana" w:hAnsi="Verdana"/>
          <w:sz w:val="20"/>
          <w:szCs w:val="20"/>
        </w:rPr>
        <w:t xml:space="preserve"> uitgevoerd onder gecertificeerde kwaliteitsborging (gebaseerd op de NEN-EN-ISO-9001, of daaraan gelijkwaardig);</w:t>
      </w:r>
    </w:p>
    <w:p w:rsidR="00A464B6" w:rsidRPr="004B22F5" w:rsidRDefault="00A464B6" w:rsidP="001473D8">
      <w:pPr>
        <w:pStyle w:val="Lijstalinea"/>
        <w:numPr>
          <w:ilvl w:val="0"/>
          <w:numId w:val="18"/>
        </w:numPr>
        <w:spacing w:line="260" w:lineRule="atLeast"/>
        <w:rPr>
          <w:rFonts w:ascii="Verdana" w:hAnsi="Verdana"/>
          <w:sz w:val="20"/>
          <w:szCs w:val="20"/>
        </w:rPr>
      </w:pPr>
      <w:r w:rsidRPr="004B22F5">
        <w:rPr>
          <w:rFonts w:ascii="Verdana" w:hAnsi="Verdana"/>
          <w:sz w:val="20"/>
          <w:szCs w:val="20"/>
        </w:rPr>
        <w:t xml:space="preserve">de totale contractwaarde van de onder a. bedoelde ontwerp- en uitvoeringswerkzaamheden moet ten minste EUR 10.000.000,= </w:t>
      </w:r>
      <w:r w:rsidR="00E805EC" w:rsidRPr="004B22F5">
        <w:rPr>
          <w:rFonts w:ascii="Verdana" w:hAnsi="Verdana"/>
          <w:sz w:val="20"/>
          <w:szCs w:val="20"/>
        </w:rPr>
        <w:t xml:space="preserve">(zegge tien miljoen euro) </w:t>
      </w:r>
      <w:r w:rsidRPr="004B22F5">
        <w:rPr>
          <w:rFonts w:ascii="Verdana" w:hAnsi="Verdana"/>
          <w:sz w:val="20"/>
          <w:szCs w:val="20"/>
        </w:rPr>
        <w:t>(</w:t>
      </w:r>
      <w:r w:rsidR="00E44CCD" w:rsidRPr="004B22F5">
        <w:rPr>
          <w:rFonts w:ascii="Verdana" w:hAnsi="Verdana"/>
          <w:sz w:val="20"/>
          <w:szCs w:val="20"/>
        </w:rPr>
        <w:t xml:space="preserve">in reële euro’s, </w:t>
      </w:r>
      <w:r w:rsidRPr="004B22F5">
        <w:rPr>
          <w:rFonts w:ascii="Verdana" w:hAnsi="Verdana"/>
          <w:sz w:val="20"/>
          <w:szCs w:val="20"/>
        </w:rPr>
        <w:t>exclusief BTW) bedragen;</w:t>
      </w:r>
    </w:p>
    <w:p w:rsidR="00A464B6" w:rsidRPr="004B22F5" w:rsidRDefault="00A464B6" w:rsidP="001473D8">
      <w:pPr>
        <w:pStyle w:val="Lijstalinea"/>
        <w:numPr>
          <w:ilvl w:val="0"/>
          <w:numId w:val="18"/>
        </w:numPr>
        <w:spacing w:line="260" w:lineRule="atLeast"/>
        <w:rPr>
          <w:rFonts w:ascii="Verdana" w:hAnsi="Verdana"/>
          <w:sz w:val="20"/>
          <w:szCs w:val="20"/>
        </w:rPr>
      </w:pPr>
      <w:r w:rsidRPr="004B22F5">
        <w:rPr>
          <w:rFonts w:ascii="Verdana" w:hAnsi="Verdana"/>
          <w:sz w:val="20"/>
          <w:szCs w:val="20"/>
        </w:rPr>
        <w:t>de uitvoeringswerkzaamheden moeten op het moment van indienen van een verzoek tot deelneming volledig zijn voltooid.</w:t>
      </w:r>
    </w:p>
    <w:p w:rsidR="00A464B6" w:rsidRPr="004B22F5" w:rsidRDefault="00A464B6" w:rsidP="00A464B6"/>
    <w:p w:rsidR="00606C88" w:rsidRPr="004B22F5" w:rsidRDefault="00606C88" w:rsidP="00606C88">
      <w:pPr>
        <w:spacing w:line="260" w:lineRule="atLeast"/>
        <w:rPr>
          <w:rFonts w:ascii="Verdana" w:hAnsi="Verdana" w:cs="Arial"/>
          <w:sz w:val="20"/>
          <w:szCs w:val="20"/>
        </w:rPr>
      </w:pPr>
      <w:r w:rsidRPr="004B22F5">
        <w:rPr>
          <w:rFonts w:ascii="Verdana" w:hAnsi="Verdana" w:cs="Arial"/>
          <w:sz w:val="20"/>
          <w:szCs w:val="20"/>
        </w:rPr>
        <w:t>Onder geïntegreerde uitvoering in de zin van deze geschiktheidseis wordt in ieder geval verstaan: een interdisciplinaire aanpak op basis van systems engineering, waarmee ten minste de volgende (technische) onderdelen tot een succesvol werkend systeem zijn samengebracht:</w:t>
      </w:r>
    </w:p>
    <w:p w:rsidR="00606C88" w:rsidRPr="004B22F5" w:rsidRDefault="00606C88" w:rsidP="00606C88">
      <w:pPr>
        <w:spacing w:line="260" w:lineRule="atLeast"/>
        <w:rPr>
          <w:rFonts w:ascii="Verdana" w:hAnsi="Verdana" w:cs="Arial"/>
          <w:sz w:val="20"/>
          <w:szCs w:val="20"/>
        </w:rPr>
      </w:pPr>
    </w:p>
    <w:p w:rsidR="00606C88" w:rsidRPr="004B22F5" w:rsidRDefault="005D2E82" w:rsidP="00E97D86">
      <w:pPr>
        <w:pStyle w:val="FaxBodyText"/>
        <w:framePr w:hSpace="0" w:wrap="auto" w:vAnchor="margin" w:yAlign="inline"/>
        <w:numPr>
          <w:ilvl w:val="0"/>
          <w:numId w:val="14"/>
        </w:numPr>
        <w:rPr>
          <w:rFonts w:ascii="Verdana" w:eastAsia="Times New Roman" w:hAnsi="Verdana" w:cs="Arial"/>
          <w:sz w:val="20"/>
          <w:szCs w:val="20"/>
          <w:lang w:eastAsia="nl-NL"/>
        </w:rPr>
      </w:pPr>
      <w:proofErr w:type="spellStart"/>
      <w:r w:rsidRPr="004B22F5">
        <w:rPr>
          <w:rFonts w:ascii="Verdana" w:eastAsia="Times New Roman" w:hAnsi="Verdana" w:cs="Arial"/>
          <w:sz w:val="20"/>
          <w:szCs w:val="20"/>
          <w:lang w:eastAsia="nl-NL"/>
        </w:rPr>
        <w:t>t</w:t>
      </w:r>
      <w:r w:rsidR="00606C88" w:rsidRPr="004B22F5">
        <w:rPr>
          <w:rFonts w:ascii="Verdana" w:eastAsia="Times New Roman" w:hAnsi="Verdana" w:cs="Arial"/>
          <w:sz w:val="20"/>
          <w:szCs w:val="20"/>
          <w:lang w:eastAsia="nl-NL"/>
        </w:rPr>
        <w:t>unneltechnische</w:t>
      </w:r>
      <w:proofErr w:type="spellEnd"/>
      <w:r w:rsidR="00606C88" w:rsidRPr="004B22F5">
        <w:rPr>
          <w:rFonts w:ascii="Verdana" w:eastAsia="Times New Roman" w:hAnsi="Verdana" w:cs="Arial"/>
          <w:sz w:val="20"/>
          <w:szCs w:val="20"/>
          <w:lang w:eastAsia="nl-NL"/>
        </w:rPr>
        <w:t xml:space="preserve"> installaties (TTI);</w:t>
      </w:r>
    </w:p>
    <w:p w:rsidR="00606C88" w:rsidRPr="004B22F5" w:rsidRDefault="005D2E82" w:rsidP="00E97D86">
      <w:pPr>
        <w:pStyle w:val="FaxBodyText"/>
        <w:framePr w:hSpace="0" w:wrap="auto" w:vAnchor="margin" w:yAlign="inline"/>
        <w:numPr>
          <w:ilvl w:val="0"/>
          <w:numId w:val="14"/>
        </w:numPr>
        <w:rPr>
          <w:rFonts w:ascii="Verdana" w:eastAsia="Times New Roman" w:hAnsi="Verdana" w:cs="Arial"/>
          <w:sz w:val="20"/>
          <w:szCs w:val="20"/>
          <w:lang w:eastAsia="nl-NL"/>
        </w:rPr>
      </w:pPr>
      <w:r w:rsidRPr="004B22F5">
        <w:rPr>
          <w:rFonts w:ascii="Verdana" w:eastAsia="Times New Roman" w:hAnsi="Verdana" w:cs="Arial"/>
          <w:sz w:val="20"/>
          <w:szCs w:val="20"/>
          <w:lang w:eastAsia="nl-NL"/>
        </w:rPr>
        <w:t>i</w:t>
      </w:r>
      <w:r w:rsidR="00606C88" w:rsidRPr="004B22F5">
        <w:rPr>
          <w:rFonts w:ascii="Verdana" w:eastAsia="Times New Roman" w:hAnsi="Verdana" w:cs="Arial"/>
          <w:sz w:val="20"/>
          <w:szCs w:val="20"/>
          <w:lang w:eastAsia="nl-NL"/>
        </w:rPr>
        <w:t>ndustriële automatisering (IA), onder andere softwareontwikkeling voor de processturing van het tunnelsysteem;</w:t>
      </w:r>
    </w:p>
    <w:p w:rsidR="00606C88" w:rsidRPr="004B22F5" w:rsidRDefault="005D2E82" w:rsidP="00E97D86">
      <w:pPr>
        <w:pStyle w:val="FaxBodyText"/>
        <w:framePr w:hSpace="0" w:wrap="auto" w:vAnchor="margin" w:yAlign="inline"/>
        <w:numPr>
          <w:ilvl w:val="0"/>
          <w:numId w:val="14"/>
        </w:numPr>
        <w:rPr>
          <w:rFonts w:ascii="Verdana" w:eastAsia="Times New Roman" w:hAnsi="Verdana" w:cs="Arial"/>
          <w:sz w:val="20"/>
          <w:szCs w:val="20"/>
          <w:lang w:eastAsia="nl-NL"/>
        </w:rPr>
      </w:pPr>
      <w:r w:rsidRPr="004B22F5">
        <w:rPr>
          <w:rFonts w:ascii="Verdana" w:eastAsia="Times New Roman" w:hAnsi="Verdana" w:cs="Arial"/>
          <w:sz w:val="20"/>
          <w:szCs w:val="20"/>
          <w:lang w:eastAsia="nl-NL"/>
        </w:rPr>
        <w:t>s</w:t>
      </w:r>
      <w:r w:rsidR="00606C88" w:rsidRPr="004B22F5">
        <w:rPr>
          <w:rFonts w:ascii="Verdana" w:eastAsia="Times New Roman" w:hAnsi="Verdana" w:cs="Arial"/>
          <w:sz w:val="20"/>
          <w:szCs w:val="20"/>
          <w:lang w:eastAsia="nl-NL"/>
        </w:rPr>
        <w:t>ysteem integratie.</w:t>
      </w:r>
    </w:p>
    <w:p w:rsidR="00A464B6" w:rsidRPr="004B22F5" w:rsidRDefault="00A464B6" w:rsidP="00A464B6"/>
    <w:p w:rsidR="00A464B6" w:rsidRPr="004B22F5" w:rsidRDefault="00A464B6" w:rsidP="00160100">
      <w:pPr>
        <w:rPr>
          <w:rFonts w:ascii="Verdana" w:hAnsi="Verdana" w:cs="Arial"/>
          <w:sz w:val="20"/>
          <w:szCs w:val="20"/>
        </w:rPr>
      </w:pPr>
      <w:r w:rsidRPr="004B22F5">
        <w:rPr>
          <w:rFonts w:ascii="Verdana" w:hAnsi="Verdana" w:cs="Arial"/>
          <w:sz w:val="20"/>
          <w:szCs w:val="20"/>
        </w:rPr>
        <w:t>Het is toegestaan om voor deze eis een referentieproject in te dienen dat ook voor de ande</w:t>
      </w:r>
      <w:r w:rsidR="0096238E" w:rsidRPr="004B22F5">
        <w:rPr>
          <w:rFonts w:ascii="Verdana" w:hAnsi="Verdana" w:cs="Arial"/>
          <w:sz w:val="20"/>
          <w:szCs w:val="20"/>
        </w:rPr>
        <w:t>re geschiktheidseisen</w:t>
      </w:r>
      <w:r w:rsidRPr="004B22F5">
        <w:rPr>
          <w:rFonts w:ascii="Verdana" w:hAnsi="Verdana" w:cs="Arial"/>
          <w:sz w:val="20"/>
          <w:szCs w:val="20"/>
        </w:rPr>
        <w:t xml:space="preserve"> wordt ingedi</w:t>
      </w:r>
      <w:r w:rsidR="00160100" w:rsidRPr="004B22F5">
        <w:rPr>
          <w:rFonts w:ascii="Verdana" w:hAnsi="Verdana" w:cs="Arial"/>
          <w:sz w:val="20"/>
          <w:szCs w:val="20"/>
        </w:rPr>
        <w:t>end.</w:t>
      </w:r>
    </w:p>
    <w:p w:rsidR="00160100" w:rsidRPr="004B22F5" w:rsidRDefault="00160100" w:rsidP="00160100"/>
    <w:p w:rsidR="00E27491" w:rsidRPr="004B22F5" w:rsidRDefault="00107992" w:rsidP="00CB7E6B">
      <w:pPr>
        <w:pStyle w:val="Kop3"/>
      </w:pPr>
      <w:r w:rsidRPr="004B22F5">
        <w:t>3.1</w:t>
      </w:r>
      <w:r w:rsidR="00CB7E6B" w:rsidRPr="004B22F5">
        <w:t>1</w:t>
      </w:r>
      <w:r w:rsidR="00FA28F3" w:rsidRPr="004B22F5">
        <w:t>.4</w:t>
      </w:r>
      <w:r w:rsidR="00E27491" w:rsidRPr="004B22F5">
        <w:t xml:space="preserve"> Over te leggen gegevens</w:t>
      </w:r>
      <w:bookmarkEnd w:id="113"/>
      <w:bookmarkEnd w:id="114"/>
    </w:p>
    <w:p w:rsidR="00E27491" w:rsidRPr="004B22F5" w:rsidRDefault="00E27491" w:rsidP="007459D9">
      <w:pPr>
        <w:spacing w:line="260" w:lineRule="atLeast"/>
        <w:rPr>
          <w:rFonts w:ascii="Verdana" w:hAnsi="Verdana" w:cs="Arial"/>
          <w:sz w:val="20"/>
          <w:szCs w:val="20"/>
        </w:rPr>
      </w:pPr>
    </w:p>
    <w:p w:rsidR="00E27491" w:rsidRPr="004B22F5" w:rsidRDefault="00E27491" w:rsidP="007459D9">
      <w:pPr>
        <w:spacing w:line="260" w:lineRule="atLeast"/>
        <w:rPr>
          <w:rFonts w:ascii="Verdana" w:hAnsi="Verdana" w:cs="Arial"/>
          <w:sz w:val="20"/>
          <w:szCs w:val="20"/>
        </w:rPr>
      </w:pPr>
      <w:r w:rsidRPr="004B22F5">
        <w:rPr>
          <w:rFonts w:ascii="Verdana" w:hAnsi="Verdana" w:cs="Arial"/>
          <w:sz w:val="20"/>
          <w:szCs w:val="20"/>
        </w:rPr>
        <w:t>De G</w:t>
      </w:r>
      <w:r w:rsidR="00A87F2C" w:rsidRPr="004B22F5">
        <w:rPr>
          <w:rFonts w:ascii="Verdana" w:hAnsi="Verdana" w:cs="Arial"/>
          <w:sz w:val="20"/>
          <w:szCs w:val="20"/>
        </w:rPr>
        <w:t>egadigde moet door middel van het</w:t>
      </w:r>
      <w:r w:rsidRPr="004B22F5">
        <w:rPr>
          <w:rFonts w:ascii="Verdana" w:hAnsi="Verdana" w:cs="Arial"/>
          <w:sz w:val="20"/>
          <w:szCs w:val="20"/>
        </w:rPr>
        <w:t xml:space="preserve"> als </w:t>
      </w:r>
      <w:r w:rsidR="001A536C" w:rsidRPr="004B22F5">
        <w:rPr>
          <w:rFonts w:ascii="Verdana" w:hAnsi="Verdana" w:cs="Arial"/>
          <w:sz w:val="20"/>
          <w:szCs w:val="20"/>
        </w:rPr>
        <w:t>bijlage 2.</w:t>
      </w:r>
      <w:r w:rsidR="00614A84" w:rsidRPr="004B22F5">
        <w:rPr>
          <w:rFonts w:ascii="Verdana" w:hAnsi="Verdana" w:cs="Arial"/>
          <w:sz w:val="20"/>
          <w:szCs w:val="20"/>
        </w:rPr>
        <w:t>5</w:t>
      </w:r>
      <w:r w:rsidRPr="004B22F5">
        <w:rPr>
          <w:rFonts w:ascii="Verdana" w:hAnsi="Verdana" w:cs="Arial"/>
          <w:sz w:val="20"/>
          <w:szCs w:val="20"/>
        </w:rPr>
        <w:t xml:space="preserve"> bijge</w:t>
      </w:r>
      <w:r w:rsidR="00A87F2C" w:rsidRPr="004B22F5">
        <w:rPr>
          <w:rFonts w:ascii="Verdana" w:hAnsi="Verdana" w:cs="Arial"/>
          <w:sz w:val="20"/>
          <w:szCs w:val="20"/>
        </w:rPr>
        <w:t>voegde model verklaren</w:t>
      </w:r>
      <w:r w:rsidRPr="004B22F5">
        <w:rPr>
          <w:rFonts w:ascii="Verdana" w:hAnsi="Verdana" w:cs="Arial"/>
          <w:sz w:val="20"/>
          <w:szCs w:val="20"/>
        </w:rPr>
        <w:t xml:space="preserve"> </w:t>
      </w:r>
      <w:r w:rsidR="00107992" w:rsidRPr="004B22F5">
        <w:rPr>
          <w:rFonts w:ascii="Verdana" w:hAnsi="Verdana" w:cs="Arial"/>
          <w:sz w:val="20"/>
          <w:szCs w:val="20"/>
        </w:rPr>
        <w:t>dat hij aan de in paragraaf 3.1</w:t>
      </w:r>
      <w:r w:rsidR="00440057" w:rsidRPr="004B22F5">
        <w:rPr>
          <w:rFonts w:ascii="Verdana" w:hAnsi="Verdana" w:cs="Arial"/>
          <w:sz w:val="20"/>
          <w:szCs w:val="20"/>
        </w:rPr>
        <w:t>1</w:t>
      </w:r>
      <w:r w:rsidRPr="004B22F5">
        <w:rPr>
          <w:rFonts w:ascii="Verdana" w:hAnsi="Verdana" w:cs="Arial"/>
          <w:sz w:val="20"/>
          <w:szCs w:val="20"/>
        </w:rPr>
        <w:t xml:space="preserve">.1 </w:t>
      </w:r>
      <w:r w:rsidR="00107992" w:rsidRPr="004B22F5">
        <w:rPr>
          <w:rFonts w:ascii="Verdana" w:hAnsi="Verdana" w:cs="Arial"/>
          <w:sz w:val="20"/>
          <w:szCs w:val="20"/>
        </w:rPr>
        <w:t>tot en met paragraaf 3.1</w:t>
      </w:r>
      <w:r w:rsidR="00440057" w:rsidRPr="004B22F5">
        <w:rPr>
          <w:rFonts w:ascii="Verdana" w:hAnsi="Verdana" w:cs="Arial"/>
          <w:sz w:val="20"/>
          <w:szCs w:val="20"/>
        </w:rPr>
        <w:t>1</w:t>
      </w:r>
      <w:r w:rsidR="006B5EEC" w:rsidRPr="004B22F5">
        <w:rPr>
          <w:rFonts w:ascii="Verdana" w:hAnsi="Verdana" w:cs="Arial"/>
          <w:sz w:val="20"/>
          <w:szCs w:val="20"/>
        </w:rPr>
        <w:t xml:space="preserve">.3 </w:t>
      </w:r>
      <w:r w:rsidRPr="004B22F5">
        <w:rPr>
          <w:rFonts w:ascii="Verdana" w:hAnsi="Verdana" w:cs="Arial"/>
          <w:sz w:val="20"/>
          <w:szCs w:val="20"/>
        </w:rPr>
        <w:t xml:space="preserve">vermelde </w:t>
      </w:r>
      <w:r w:rsidR="00107992" w:rsidRPr="004B22F5">
        <w:rPr>
          <w:rFonts w:ascii="Verdana" w:hAnsi="Verdana" w:cs="Arial"/>
          <w:sz w:val="20"/>
          <w:szCs w:val="20"/>
        </w:rPr>
        <w:t>geschiktheids</w:t>
      </w:r>
      <w:r w:rsidRPr="004B22F5">
        <w:rPr>
          <w:rFonts w:ascii="Verdana" w:hAnsi="Verdana" w:cs="Arial"/>
          <w:sz w:val="20"/>
          <w:szCs w:val="20"/>
        </w:rPr>
        <w:t>eisen voldoet. Per referentieproject dient een afzonderlijke verklaring te worden ingediend.</w:t>
      </w:r>
    </w:p>
    <w:p w:rsidR="00CA35C6" w:rsidRPr="004B22F5" w:rsidRDefault="00CA35C6" w:rsidP="00E27491">
      <w:pPr>
        <w:spacing w:line="260" w:lineRule="atLeast"/>
        <w:rPr>
          <w:rFonts w:ascii="Verdana" w:hAnsi="Verdana" w:cs="Arial"/>
          <w:sz w:val="20"/>
          <w:szCs w:val="20"/>
        </w:rPr>
      </w:pPr>
    </w:p>
    <w:p w:rsidR="00E27491" w:rsidRPr="004B22F5" w:rsidRDefault="00E27491" w:rsidP="00E27491">
      <w:pPr>
        <w:spacing w:line="260" w:lineRule="atLeast"/>
        <w:rPr>
          <w:rFonts w:ascii="Verdana" w:hAnsi="Verdana" w:cs="Arial"/>
          <w:sz w:val="20"/>
          <w:szCs w:val="20"/>
        </w:rPr>
      </w:pPr>
    </w:p>
    <w:p w:rsidR="00E27491" w:rsidRPr="004B22F5" w:rsidRDefault="00107992" w:rsidP="00245143">
      <w:pPr>
        <w:pStyle w:val="Kop2"/>
      </w:pPr>
      <w:bookmarkStart w:id="117" w:name="_Toc266807186"/>
      <w:bookmarkStart w:id="118" w:name="_Toc408319191"/>
      <w:r w:rsidRPr="004B22F5">
        <w:t>3.1</w:t>
      </w:r>
      <w:r w:rsidR="00E44CCD" w:rsidRPr="004B22F5">
        <w:t>2</w:t>
      </w:r>
      <w:r w:rsidR="00E27491" w:rsidRPr="004B22F5">
        <w:tab/>
        <w:t xml:space="preserve">Verificatie door </w:t>
      </w:r>
      <w:r w:rsidR="00821931" w:rsidRPr="004B22F5">
        <w:t xml:space="preserve">de </w:t>
      </w:r>
      <w:r w:rsidR="00E27491" w:rsidRPr="004B22F5">
        <w:t>Aanbesteder</w:t>
      </w:r>
      <w:bookmarkEnd w:id="117"/>
      <w:bookmarkEnd w:id="118"/>
      <w:r w:rsidR="00E27491" w:rsidRPr="004B22F5">
        <w:t xml:space="preserve"> </w:t>
      </w:r>
    </w:p>
    <w:p w:rsidR="00E27491" w:rsidRPr="004B22F5" w:rsidRDefault="00E27491" w:rsidP="00E27491">
      <w:pPr>
        <w:spacing w:line="260" w:lineRule="atLeast"/>
        <w:rPr>
          <w:rFonts w:ascii="Verdana" w:hAnsi="Verdana" w:cs="Arial"/>
          <w:sz w:val="20"/>
          <w:szCs w:val="20"/>
        </w:rPr>
      </w:pPr>
    </w:p>
    <w:p w:rsidR="00E27491" w:rsidRPr="004B22F5" w:rsidRDefault="00E27491" w:rsidP="00E27491">
      <w:pPr>
        <w:rPr>
          <w:rFonts w:ascii="Verdana" w:hAnsi="Verdana" w:cs="Arial"/>
          <w:sz w:val="20"/>
          <w:szCs w:val="20"/>
        </w:rPr>
      </w:pPr>
      <w:r w:rsidRPr="004B22F5">
        <w:rPr>
          <w:rFonts w:ascii="Verdana" w:hAnsi="Verdana" w:cs="Arial"/>
          <w:sz w:val="20"/>
          <w:szCs w:val="20"/>
        </w:rPr>
        <w:t xml:space="preserve">De Aanbesteder behoudt zich het recht voor de deugdelijkheid van de opgegeven referenties te verifiëren. </w:t>
      </w:r>
      <w:r w:rsidR="000A6CB4" w:rsidRPr="004B22F5">
        <w:rPr>
          <w:rFonts w:ascii="Verdana" w:hAnsi="Verdana" w:cs="Arial"/>
          <w:sz w:val="20"/>
          <w:szCs w:val="20"/>
        </w:rPr>
        <w:t xml:space="preserve">De </w:t>
      </w:r>
      <w:r w:rsidRPr="004B22F5">
        <w:rPr>
          <w:rFonts w:ascii="Verdana" w:hAnsi="Verdana" w:cs="Arial"/>
          <w:sz w:val="20"/>
          <w:szCs w:val="20"/>
        </w:rPr>
        <w:t xml:space="preserve">Gegadigde is verplicht hieraan zijn medewerking te verlenen. </w:t>
      </w:r>
    </w:p>
    <w:p w:rsidR="007F1E56" w:rsidRPr="004B22F5" w:rsidRDefault="007F1E56" w:rsidP="00E27491">
      <w:pPr>
        <w:rPr>
          <w:rFonts w:ascii="Verdana" w:hAnsi="Verdana" w:cs="Arial"/>
          <w:sz w:val="20"/>
          <w:szCs w:val="20"/>
        </w:rPr>
      </w:pPr>
    </w:p>
    <w:p w:rsidR="009A1175" w:rsidRPr="004B22F5" w:rsidRDefault="009A1175" w:rsidP="00245143">
      <w:pPr>
        <w:pStyle w:val="Kop2"/>
      </w:pPr>
    </w:p>
    <w:p w:rsidR="003D02F1" w:rsidRPr="004B22F5" w:rsidRDefault="003D02F1" w:rsidP="00245143">
      <w:pPr>
        <w:pStyle w:val="Kop2"/>
      </w:pPr>
      <w:bookmarkStart w:id="119" w:name="_Toc266807165"/>
      <w:bookmarkStart w:id="120" w:name="_Toc408319177"/>
    </w:p>
    <w:p w:rsidR="00CB7E6B" w:rsidRPr="004B22F5" w:rsidRDefault="00CB7E6B" w:rsidP="00245143">
      <w:pPr>
        <w:pStyle w:val="Kop2"/>
      </w:pPr>
      <w:r w:rsidRPr="004B22F5">
        <w:t>3.1</w:t>
      </w:r>
      <w:r w:rsidR="00E44CCD" w:rsidRPr="004B22F5">
        <w:t>3</w:t>
      </w:r>
      <w:r w:rsidRPr="004B22F5">
        <w:tab/>
        <w:t>Over te leggen gegevens</w:t>
      </w:r>
      <w:bookmarkEnd w:id="119"/>
      <w:bookmarkEnd w:id="120"/>
      <w:r w:rsidRPr="004B22F5">
        <w:t xml:space="preserve"> </w:t>
      </w:r>
    </w:p>
    <w:p w:rsidR="00CB7E6B" w:rsidRPr="004B22F5" w:rsidRDefault="00CB7E6B" w:rsidP="00CB7E6B">
      <w:pPr>
        <w:rPr>
          <w:rFonts w:ascii="Verdana" w:hAnsi="Verdana" w:cs="Arial"/>
          <w:sz w:val="20"/>
          <w:szCs w:val="20"/>
        </w:rPr>
      </w:pPr>
    </w:p>
    <w:p w:rsidR="00CB7E6B" w:rsidRPr="004B22F5" w:rsidRDefault="00CB7E6B" w:rsidP="00CB7E6B">
      <w:pPr>
        <w:rPr>
          <w:rFonts w:ascii="Verdana" w:hAnsi="Verdana" w:cs="Arial"/>
          <w:sz w:val="20"/>
          <w:szCs w:val="20"/>
        </w:rPr>
      </w:pPr>
      <w:r w:rsidRPr="004B22F5">
        <w:rPr>
          <w:rFonts w:ascii="Verdana" w:hAnsi="Verdana" w:cs="Arial"/>
          <w:sz w:val="20"/>
          <w:szCs w:val="20"/>
        </w:rPr>
        <w:t xml:space="preserve">De Gegadigden moeten bij hun verzoek tot deelneming de navolgende gegevens met betrekking tot de Gegadigde zelf (alle deelnemers in de combinatie), en de 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overleggen:</w:t>
      </w:r>
    </w:p>
    <w:p w:rsidR="00CB7E6B" w:rsidRPr="004B22F5" w:rsidRDefault="00CB7E6B" w:rsidP="00CB7E6B">
      <w:pPr>
        <w:spacing w:line="260" w:lineRule="atLeast"/>
        <w:rPr>
          <w:rFonts w:ascii="Verdana" w:hAnsi="Verdana" w:cs="Arial"/>
          <w:sz w:val="20"/>
          <w:szCs w:val="20"/>
        </w:rPr>
      </w:pPr>
    </w:p>
    <w:p w:rsidR="00CB7E6B" w:rsidRPr="004B22F5" w:rsidRDefault="00CB7E6B" w:rsidP="00CB7E6B">
      <w:pPr>
        <w:numPr>
          <w:ilvl w:val="0"/>
          <w:numId w:val="16"/>
        </w:numPr>
        <w:rPr>
          <w:rFonts w:ascii="Verdana" w:hAnsi="Verdana" w:cs="Arial"/>
          <w:sz w:val="20"/>
          <w:szCs w:val="20"/>
        </w:rPr>
      </w:pPr>
      <w:r w:rsidRPr="004B22F5">
        <w:rPr>
          <w:rFonts w:ascii="Verdana" w:hAnsi="Verdana" w:cs="Arial"/>
          <w:sz w:val="20"/>
          <w:szCs w:val="20"/>
        </w:rPr>
        <w:t xml:space="preserve">Verzoek tot deelneming inclusief alle daarbij behorende documenten (bijlage 2.1). </w:t>
      </w:r>
      <w:r w:rsidRPr="004B22F5">
        <w:rPr>
          <w:rFonts w:ascii="Verdana" w:hAnsi="Verdana" w:cs="Arial"/>
          <w:sz w:val="20"/>
          <w:szCs w:val="20"/>
        </w:rPr>
        <w:br/>
      </w:r>
    </w:p>
    <w:p w:rsidR="00CB7E6B" w:rsidRPr="004B22F5" w:rsidRDefault="00CB7E6B" w:rsidP="00CB7E6B">
      <w:pPr>
        <w:numPr>
          <w:ilvl w:val="0"/>
          <w:numId w:val="16"/>
        </w:numPr>
        <w:rPr>
          <w:rFonts w:ascii="Verdana" w:hAnsi="Verdana" w:cs="Arial"/>
          <w:sz w:val="20"/>
          <w:szCs w:val="20"/>
        </w:rPr>
      </w:pPr>
      <w:r w:rsidRPr="004B22F5">
        <w:rPr>
          <w:rFonts w:ascii="Verdana" w:hAnsi="Verdana" w:cs="Arial"/>
          <w:sz w:val="20"/>
          <w:szCs w:val="20"/>
        </w:rPr>
        <w:lastRenderedPageBreak/>
        <w:t xml:space="preserve">Verklaring(en) beschikbaarheid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(s) (paragraaf 3.8) inclusief alle daarbij behorende documenten (bijlage 2.2). </w:t>
      </w:r>
      <w:r w:rsidRPr="004B22F5">
        <w:rPr>
          <w:rFonts w:ascii="Verdana" w:hAnsi="Verdana" w:cs="Arial"/>
          <w:sz w:val="20"/>
          <w:szCs w:val="20"/>
        </w:rPr>
        <w:br/>
      </w:r>
    </w:p>
    <w:p w:rsidR="00CB7E6B" w:rsidRPr="004B22F5" w:rsidRDefault="00CB7E6B" w:rsidP="00CB7E6B">
      <w:pPr>
        <w:numPr>
          <w:ilvl w:val="0"/>
          <w:numId w:val="16"/>
        </w:numPr>
        <w:rPr>
          <w:rFonts w:ascii="Verdana" w:hAnsi="Verdana" w:cs="Arial"/>
          <w:sz w:val="20"/>
          <w:szCs w:val="20"/>
        </w:rPr>
      </w:pPr>
      <w:r w:rsidRPr="004B22F5">
        <w:rPr>
          <w:rFonts w:ascii="Verdana" w:hAnsi="Verdana" w:cs="Arial"/>
          <w:sz w:val="20"/>
          <w:szCs w:val="20"/>
        </w:rPr>
        <w:t>Van alle deelnemers in de combinatie: Een Eigen verklaring voor aanbestedingsprocedures van aanbestedende diensten (bijlage 2.3 A, zijnde de standaardverklaring conform de Aanbestedingswet 2012</w:t>
      </w:r>
      <w:r w:rsidRPr="004B22F5">
        <w:rPr>
          <w:rStyle w:val="Voetnootmarkering"/>
          <w:rFonts w:ascii="Verdana" w:hAnsi="Verdana" w:cs="Arial"/>
          <w:sz w:val="20"/>
          <w:szCs w:val="20"/>
        </w:rPr>
        <w:footnoteReference w:id="3"/>
      </w:r>
      <w:r w:rsidRPr="004B22F5">
        <w:rPr>
          <w:rFonts w:ascii="Verdana" w:hAnsi="Verdana" w:cs="Arial"/>
          <w:sz w:val="20"/>
          <w:szCs w:val="20"/>
        </w:rPr>
        <w:t xml:space="preserve">) en een Aanvullende eigen verklaring (bijlage 2.3 B). </w:t>
      </w:r>
      <w:r w:rsidRPr="004B22F5">
        <w:rPr>
          <w:rFonts w:ascii="Verdana" w:hAnsi="Verdana" w:cs="Arial"/>
          <w:sz w:val="20"/>
          <w:szCs w:val="20"/>
        </w:rPr>
        <w:br/>
      </w:r>
    </w:p>
    <w:p w:rsidR="00CB7E6B" w:rsidRPr="004B22F5" w:rsidRDefault="00CB7E6B" w:rsidP="00CB7E6B">
      <w:pPr>
        <w:numPr>
          <w:ilvl w:val="0"/>
          <w:numId w:val="16"/>
        </w:numPr>
        <w:rPr>
          <w:rFonts w:ascii="Verdana" w:hAnsi="Verdana" w:cs="Arial"/>
          <w:sz w:val="20"/>
          <w:szCs w:val="20"/>
        </w:rPr>
      </w:pPr>
      <w:r w:rsidRPr="004B22F5">
        <w:rPr>
          <w:rFonts w:ascii="Verdana" w:hAnsi="Verdana" w:cs="Arial"/>
          <w:sz w:val="20"/>
          <w:szCs w:val="20"/>
        </w:rPr>
        <w:t xml:space="preserve">Van elke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Een “Derden verklaring uitsluitingsgronden” (bijlage 2.4) en een Aanvullende eigen verklaring (bijlage 2.3 B).</w:t>
      </w:r>
      <w:r w:rsidRPr="004B22F5">
        <w:rPr>
          <w:rFonts w:ascii="Verdana" w:hAnsi="Verdana" w:cs="Arial"/>
          <w:sz w:val="20"/>
          <w:szCs w:val="20"/>
        </w:rPr>
        <w:br/>
      </w:r>
    </w:p>
    <w:p w:rsidR="005D2E82" w:rsidRPr="004B22F5" w:rsidRDefault="005D2E82" w:rsidP="005D2E82">
      <w:pPr>
        <w:numPr>
          <w:ilvl w:val="0"/>
          <w:numId w:val="16"/>
        </w:numPr>
        <w:rPr>
          <w:rFonts w:ascii="Verdana" w:hAnsi="Verdana" w:cs="Arial"/>
          <w:sz w:val="20"/>
          <w:szCs w:val="20"/>
        </w:rPr>
      </w:pPr>
      <w:r w:rsidRPr="004B22F5">
        <w:rPr>
          <w:rFonts w:ascii="Verdana" w:hAnsi="Verdana" w:cs="Arial"/>
          <w:sz w:val="20"/>
          <w:szCs w:val="20"/>
        </w:rPr>
        <w:t>Referentie(s) met betrekking tot projectmanagementervaring (paragraaf 3.11.1) inclusief alle daarbij behorende documenten (bijlage 2.5).</w:t>
      </w:r>
    </w:p>
    <w:p w:rsidR="005D2E82" w:rsidRPr="004B22F5" w:rsidRDefault="005D2E82" w:rsidP="005D2E82">
      <w:pPr>
        <w:ind w:left="720"/>
        <w:rPr>
          <w:rFonts w:ascii="Verdana" w:hAnsi="Verdana" w:cs="Arial"/>
          <w:sz w:val="20"/>
          <w:szCs w:val="20"/>
        </w:rPr>
      </w:pPr>
    </w:p>
    <w:p w:rsidR="005D2E82" w:rsidRPr="004B22F5" w:rsidRDefault="005D2E82" w:rsidP="005D2E82">
      <w:pPr>
        <w:numPr>
          <w:ilvl w:val="0"/>
          <w:numId w:val="16"/>
        </w:numPr>
        <w:rPr>
          <w:rFonts w:ascii="Verdana" w:hAnsi="Verdana" w:cs="Arial"/>
          <w:sz w:val="20"/>
          <w:szCs w:val="20"/>
        </w:rPr>
      </w:pPr>
      <w:r w:rsidRPr="004B22F5">
        <w:rPr>
          <w:rFonts w:ascii="Verdana" w:hAnsi="Verdana" w:cs="Arial"/>
          <w:sz w:val="20"/>
          <w:szCs w:val="20"/>
        </w:rPr>
        <w:t>Referentie(s) met betrekking tot ervaring met boortunnels (paragraaf 3.11.2) inclusief alle daarbij behorende documenten (bijlage 2.5).</w:t>
      </w:r>
    </w:p>
    <w:p w:rsidR="005D2E82" w:rsidRPr="004B22F5" w:rsidRDefault="005D2E82" w:rsidP="005D2E82">
      <w:pPr>
        <w:rPr>
          <w:rFonts w:ascii="Verdana" w:hAnsi="Verdana" w:cs="Arial"/>
          <w:sz w:val="20"/>
          <w:szCs w:val="20"/>
        </w:rPr>
      </w:pPr>
    </w:p>
    <w:p w:rsidR="005D2E82" w:rsidRPr="004B22F5" w:rsidRDefault="005D2E82" w:rsidP="005D2E82">
      <w:pPr>
        <w:numPr>
          <w:ilvl w:val="0"/>
          <w:numId w:val="16"/>
        </w:numPr>
        <w:rPr>
          <w:rFonts w:ascii="Verdana" w:hAnsi="Verdana" w:cs="Arial"/>
          <w:sz w:val="20"/>
          <w:szCs w:val="20"/>
        </w:rPr>
      </w:pPr>
      <w:r w:rsidRPr="004B22F5">
        <w:rPr>
          <w:rFonts w:ascii="Verdana" w:hAnsi="Verdana" w:cs="Arial"/>
          <w:sz w:val="20"/>
          <w:szCs w:val="20"/>
        </w:rPr>
        <w:t xml:space="preserve">Referentie(s) met betrekking tot ervaring met realisatie van verkeers- en </w:t>
      </w:r>
      <w:proofErr w:type="spellStart"/>
      <w:r w:rsidRPr="004B22F5">
        <w:rPr>
          <w:rFonts w:ascii="Verdana" w:hAnsi="Verdana" w:cs="Arial"/>
          <w:sz w:val="20"/>
          <w:szCs w:val="20"/>
        </w:rPr>
        <w:t>tunneltechnische</w:t>
      </w:r>
      <w:proofErr w:type="spellEnd"/>
      <w:r w:rsidRPr="004B22F5">
        <w:rPr>
          <w:rFonts w:ascii="Verdana" w:hAnsi="Verdana" w:cs="Arial"/>
          <w:sz w:val="20"/>
          <w:szCs w:val="20"/>
        </w:rPr>
        <w:t xml:space="preserve"> installaties (paragraaf 3.11.3) inclusief alle daarbij behorende documenten (bijlage 2.5).</w:t>
      </w:r>
    </w:p>
    <w:p w:rsidR="005D2E82" w:rsidRPr="004B22F5" w:rsidRDefault="005D2E82" w:rsidP="005D2E82">
      <w:pPr>
        <w:rPr>
          <w:rFonts w:ascii="Verdana" w:hAnsi="Verdana" w:cs="Arial"/>
          <w:sz w:val="20"/>
          <w:szCs w:val="20"/>
        </w:rPr>
      </w:pPr>
    </w:p>
    <w:p w:rsidR="00CB7E6B" w:rsidRPr="004B22F5" w:rsidRDefault="005D2E82" w:rsidP="00CB7E6B">
      <w:pPr>
        <w:rPr>
          <w:rFonts w:ascii="Verdana" w:hAnsi="Verdana" w:cs="Arial"/>
          <w:sz w:val="20"/>
          <w:szCs w:val="20"/>
        </w:rPr>
      </w:pPr>
      <w:r w:rsidRPr="004B22F5">
        <w:rPr>
          <w:rFonts w:ascii="Verdana" w:hAnsi="Verdana" w:cs="Arial"/>
          <w:sz w:val="20"/>
          <w:szCs w:val="20"/>
        </w:rPr>
        <w:t>Een checklist</w:t>
      </w:r>
      <w:r w:rsidR="00CB7E6B" w:rsidRPr="004B22F5">
        <w:rPr>
          <w:rFonts w:ascii="Verdana" w:hAnsi="Verdana" w:cs="Arial"/>
          <w:sz w:val="20"/>
          <w:szCs w:val="20"/>
        </w:rPr>
        <w:t xml:space="preserve"> van </w:t>
      </w:r>
      <w:r w:rsidRPr="004B22F5">
        <w:rPr>
          <w:rFonts w:ascii="Verdana" w:hAnsi="Verdana" w:cs="Arial"/>
          <w:sz w:val="20"/>
          <w:szCs w:val="20"/>
        </w:rPr>
        <w:t xml:space="preserve">de </w:t>
      </w:r>
      <w:r w:rsidR="00CB7E6B" w:rsidRPr="004B22F5">
        <w:rPr>
          <w:rFonts w:ascii="Verdana" w:hAnsi="Verdana" w:cs="Arial"/>
          <w:sz w:val="20"/>
          <w:szCs w:val="20"/>
        </w:rPr>
        <w:t xml:space="preserve">in te dienen documenten is opgenomen in het overzicht </w:t>
      </w:r>
      <w:r w:rsidR="00614A84" w:rsidRPr="004B22F5">
        <w:rPr>
          <w:rFonts w:ascii="Verdana" w:hAnsi="Verdana" w:cs="Arial"/>
          <w:sz w:val="20"/>
          <w:szCs w:val="20"/>
        </w:rPr>
        <w:t>na bijlage 2.5</w:t>
      </w:r>
      <w:r w:rsidR="00CB7E6B" w:rsidRPr="004B22F5">
        <w:rPr>
          <w:rFonts w:ascii="Verdana" w:hAnsi="Verdana" w:cs="Arial"/>
          <w:sz w:val="20"/>
          <w:szCs w:val="20"/>
        </w:rPr>
        <w:t>, en de voorgeschreven wijze van digitaal ondertekenen is vermeld in paragraaf 1.3.</w:t>
      </w:r>
    </w:p>
    <w:p w:rsidR="00CB7E6B" w:rsidRPr="004B22F5" w:rsidRDefault="00CB7E6B" w:rsidP="00CB7E6B"/>
    <w:p w:rsidR="00CB7E6B" w:rsidRPr="004B22F5" w:rsidRDefault="00CB7E6B" w:rsidP="00CB7E6B"/>
    <w:p w:rsidR="007F1E56" w:rsidRPr="004B22F5" w:rsidRDefault="00107992" w:rsidP="00245143">
      <w:pPr>
        <w:pStyle w:val="Kop2"/>
      </w:pPr>
      <w:bookmarkStart w:id="121" w:name="_Toc408319192"/>
      <w:r w:rsidRPr="004B22F5">
        <w:t>3.14</w:t>
      </w:r>
      <w:r w:rsidR="007F1E56" w:rsidRPr="004B22F5">
        <w:tab/>
        <w:t>Beoordeling verzoek tot deelneming - uitnodiging Dialoog</w:t>
      </w:r>
      <w:bookmarkEnd w:id="121"/>
    </w:p>
    <w:p w:rsidR="00E44CCD" w:rsidRPr="004B22F5" w:rsidRDefault="00E44CCD">
      <w:pPr>
        <w:rPr>
          <w:rFonts w:ascii="Verdana" w:hAnsi="Verdana" w:cs="Arial"/>
          <w:b/>
          <w:bCs/>
          <w:kern w:val="32"/>
          <w:sz w:val="20"/>
          <w:szCs w:val="32"/>
        </w:rPr>
      </w:pPr>
      <w:bookmarkStart w:id="122" w:name="_Toc196446619"/>
      <w:bookmarkStart w:id="123" w:name="_Toc266807243"/>
      <w:bookmarkStart w:id="124" w:name="_Toc408319199"/>
    </w:p>
    <w:p w:rsidR="00E44CCD" w:rsidRPr="004B22F5" w:rsidRDefault="00440057">
      <w:pPr>
        <w:rPr>
          <w:rFonts w:ascii="Verdana" w:hAnsi="Verdana" w:cs="Arial"/>
          <w:bCs/>
          <w:kern w:val="32"/>
          <w:sz w:val="20"/>
          <w:szCs w:val="32"/>
        </w:rPr>
      </w:pPr>
      <w:r w:rsidRPr="004B22F5">
        <w:rPr>
          <w:rFonts w:ascii="Verdana" w:hAnsi="Verdana" w:cs="Arial"/>
          <w:bCs/>
          <w:kern w:val="32"/>
          <w:sz w:val="20"/>
          <w:szCs w:val="32"/>
        </w:rPr>
        <w:t>De Aanbesteder zal alleen de Gegadigden ten aanzien van wie zich geen uitsluitingsgronden als genoemd in paragraaf 3.10 voordoen en die voldoen aan de geschiktheidseisen als genoemd in paragraaf 3.11 uitnodigen tot deelneming aan de Dialoog.</w:t>
      </w:r>
    </w:p>
    <w:p w:rsidR="00440057" w:rsidRPr="004B22F5" w:rsidRDefault="00440057">
      <w:pPr>
        <w:rPr>
          <w:rFonts w:ascii="Verdana" w:hAnsi="Verdana" w:cs="Arial"/>
          <w:bCs/>
          <w:kern w:val="32"/>
          <w:sz w:val="20"/>
          <w:szCs w:val="32"/>
        </w:rPr>
      </w:pPr>
      <w:r w:rsidRPr="004B22F5">
        <w:rPr>
          <w:rFonts w:ascii="Verdana" w:hAnsi="Verdana" w:cs="Arial"/>
          <w:bCs/>
          <w:kern w:val="32"/>
          <w:sz w:val="20"/>
          <w:szCs w:val="32"/>
        </w:rPr>
        <w:t>Op besluiten van de Aanbesteder om Gegadigden niet voor de Dialoog uit te nodigen is paragraaf 2.3 van toepassing. Indien een Gegadigde bezwaren heeft tegen dit besluit, dient hij binnen tien Kalenderdagen na verzending van het besluit deze bezwaren schriftelijk aan de Aanbesteder kenbaar te maken.</w:t>
      </w:r>
    </w:p>
    <w:p w:rsidR="00440057" w:rsidRPr="004B22F5" w:rsidRDefault="00440057">
      <w:pPr>
        <w:rPr>
          <w:rFonts w:ascii="Verdana" w:hAnsi="Verdana" w:cs="Arial"/>
          <w:bCs/>
          <w:kern w:val="32"/>
          <w:sz w:val="20"/>
          <w:szCs w:val="32"/>
        </w:rPr>
      </w:pPr>
      <w:r w:rsidRPr="004B22F5">
        <w:rPr>
          <w:rFonts w:ascii="Verdana" w:hAnsi="Verdana" w:cs="Arial"/>
          <w:bCs/>
          <w:kern w:val="32"/>
          <w:sz w:val="20"/>
          <w:szCs w:val="32"/>
        </w:rPr>
        <w:br w:type="page"/>
      </w:r>
    </w:p>
    <w:p w:rsidR="00440057" w:rsidRPr="004B22F5" w:rsidRDefault="00440057" w:rsidP="00AB28F5">
      <w:pPr>
        <w:pStyle w:val="Kop1"/>
        <w:ind w:hanging="482"/>
        <w:rPr>
          <w:rFonts w:ascii="Verdana" w:hAnsi="Verdana"/>
          <w:sz w:val="20"/>
        </w:rPr>
      </w:pPr>
      <w:r w:rsidRPr="004B22F5">
        <w:rPr>
          <w:rFonts w:ascii="Verdana" w:hAnsi="Verdana"/>
          <w:sz w:val="20"/>
        </w:rPr>
        <w:lastRenderedPageBreak/>
        <w:t>BIJLAGEN</w:t>
      </w:r>
    </w:p>
    <w:p w:rsidR="00440057" w:rsidRPr="004B22F5" w:rsidRDefault="00440057" w:rsidP="00440057"/>
    <w:p w:rsidR="00E27491" w:rsidRPr="004B22F5" w:rsidRDefault="00614A84" w:rsidP="00AB28F5">
      <w:pPr>
        <w:pStyle w:val="Kop1"/>
        <w:ind w:hanging="482"/>
        <w:rPr>
          <w:rFonts w:ascii="Verdana" w:hAnsi="Verdana"/>
          <w:sz w:val="20"/>
        </w:rPr>
      </w:pPr>
      <w:r w:rsidRPr="004B22F5">
        <w:rPr>
          <w:rFonts w:ascii="Verdana" w:hAnsi="Verdana"/>
          <w:sz w:val="20"/>
        </w:rPr>
        <w:t>b</w:t>
      </w:r>
      <w:r w:rsidR="00E27491" w:rsidRPr="004B22F5">
        <w:rPr>
          <w:rFonts w:ascii="Verdana" w:hAnsi="Verdana"/>
          <w:sz w:val="20"/>
        </w:rPr>
        <w:t>ijlage 1: Definities</w:t>
      </w:r>
      <w:bookmarkEnd w:id="122"/>
      <w:bookmarkEnd w:id="123"/>
      <w:bookmarkEnd w:id="124"/>
    </w:p>
    <w:p w:rsidR="00EE39C8" w:rsidRPr="004B22F5" w:rsidRDefault="00EE39C8"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Aanbesteder</w:t>
      </w:r>
      <w:r w:rsidRPr="004B22F5">
        <w:rPr>
          <w:rFonts w:ascii="Verdana" w:hAnsi="Verdana" w:cs="Arial"/>
          <w:b/>
          <w:sz w:val="20"/>
          <w:szCs w:val="20"/>
        </w:rPr>
        <w:tab/>
      </w:r>
    </w:p>
    <w:p w:rsidR="004B4766" w:rsidRPr="004B22F5" w:rsidRDefault="004B4766" w:rsidP="004B4766">
      <w:pPr>
        <w:spacing w:line="240" w:lineRule="exact"/>
        <w:rPr>
          <w:rFonts w:ascii="Verdana" w:hAnsi="Verdana" w:cs="Arial"/>
          <w:sz w:val="20"/>
          <w:szCs w:val="20"/>
        </w:rPr>
      </w:pPr>
      <w:r w:rsidRPr="004B22F5">
        <w:rPr>
          <w:rFonts w:ascii="Verdana" w:hAnsi="Verdana" w:cs="Arial"/>
          <w:sz w:val="20"/>
          <w:szCs w:val="20"/>
        </w:rPr>
        <w:t xml:space="preserve">De </w:t>
      </w:r>
      <w:r w:rsidR="00194A52" w:rsidRPr="004B22F5">
        <w:rPr>
          <w:rFonts w:ascii="Verdana" w:hAnsi="Verdana" w:cs="Arial"/>
          <w:sz w:val="20"/>
          <w:szCs w:val="20"/>
        </w:rPr>
        <w:t xml:space="preserve">Provincie Zuid Holland, gevestigd te ’s-Gravenhage, </w:t>
      </w:r>
      <w:r w:rsidR="00AC142A" w:rsidRPr="004B22F5">
        <w:rPr>
          <w:rFonts w:ascii="Verdana" w:hAnsi="Verdana" w:cs="Arial"/>
          <w:sz w:val="20"/>
          <w:szCs w:val="20"/>
        </w:rPr>
        <w:t xml:space="preserve">voor wie door Rijkswaterstaat, </w:t>
      </w:r>
      <w:r w:rsidRPr="004B22F5">
        <w:rPr>
          <w:rFonts w:ascii="Verdana" w:hAnsi="Verdana" w:cs="Arial"/>
          <w:sz w:val="20"/>
          <w:szCs w:val="20"/>
        </w:rPr>
        <w:t xml:space="preserve">Grote Projecten en Onderhoud, </w:t>
      </w:r>
      <w:r w:rsidR="00AC142A" w:rsidRPr="004B22F5">
        <w:rPr>
          <w:rFonts w:ascii="Verdana" w:hAnsi="Verdana" w:cs="Arial"/>
          <w:sz w:val="20"/>
          <w:szCs w:val="20"/>
        </w:rPr>
        <w:t xml:space="preserve">de aanbesteding wordt verzorgd. </w:t>
      </w:r>
    </w:p>
    <w:p w:rsidR="003A5EF3" w:rsidRPr="004B22F5" w:rsidRDefault="003A5EF3"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Aanbestedingsdocumenten</w:t>
      </w:r>
      <w:r w:rsidRPr="004B22F5">
        <w:rPr>
          <w:rFonts w:ascii="Verdana" w:hAnsi="Verdana" w:cs="Arial"/>
          <w:b/>
          <w:sz w:val="20"/>
          <w:szCs w:val="20"/>
        </w:rPr>
        <w:tab/>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De </w:t>
      </w:r>
      <w:r w:rsidR="0046518B" w:rsidRPr="004B22F5">
        <w:rPr>
          <w:rFonts w:ascii="Verdana" w:hAnsi="Verdana" w:cs="Arial"/>
          <w:sz w:val="20"/>
          <w:szCs w:val="20"/>
        </w:rPr>
        <w:t>Selectieleidraad,</w:t>
      </w:r>
      <w:r w:rsidR="00821931" w:rsidRPr="004B22F5">
        <w:rPr>
          <w:rFonts w:ascii="Verdana" w:hAnsi="Verdana" w:cs="Arial"/>
          <w:sz w:val="20"/>
          <w:szCs w:val="20"/>
        </w:rPr>
        <w:t xml:space="preserve"> de Inschrijvings- en beoordelingsleidraad,</w:t>
      </w:r>
      <w:r w:rsidR="0046518B" w:rsidRPr="004B22F5">
        <w:rPr>
          <w:rFonts w:ascii="Verdana" w:hAnsi="Verdana" w:cs="Arial"/>
          <w:sz w:val="20"/>
          <w:szCs w:val="20"/>
        </w:rPr>
        <w:t xml:space="preserve"> </w:t>
      </w:r>
      <w:r w:rsidRPr="004B22F5">
        <w:rPr>
          <w:rFonts w:ascii="Verdana" w:hAnsi="Verdana" w:cs="Arial"/>
          <w:sz w:val="20"/>
          <w:szCs w:val="20"/>
        </w:rPr>
        <w:t xml:space="preserve">de </w:t>
      </w:r>
      <w:r w:rsidR="003A5EF3" w:rsidRPr="004B22F5">
        <w:rPr>
          <w:rFonts w:ascii="Verdana" w:hAnsi="Verdana" w:cs="Arial"/>
          <w:sz w:val="20"/>
          <w:szCs w:val="20"/>
        </w:rPr>
        <w:t>DB</w:t>
      </w:r>
      <w:r w:rsidR="00037EC7" w:rsidRPr="004B22F5">
        <w:rPr>
          <w:rFonts w:ascii="Verdana" w:hAnsi="Verdana" w:cs="Arial"/>
          <w:sz w:val="20"/>
          <w:szCs w:val="20"/>
        </w:rPr>
        <w:t>M</w:t>
      </w:r>
      <w:r w:rsidRPr="004B22F5">
        <w:rPr>
          <w:rFonts w:ascii="Verdana" w:hAnsi="Verdana" w:cs="Arial"/>
          <w:sz w:val="20"/>
          <w:szCs w:val="20"/>
        </w:rPr>
        <w:t>-Overeenkomst, de Algemene en Vertrouwelijke Inlichtingen, de uitnodigingen tot een (volgende) fase in de aanbestedingsprocedure en alle overige documenten die de Aanbesteder in het kader van de aanbestedingsprocedure aan de Gegadigden zal verstrekken en als zodanig zal aanmerken.</w:t>
      </w:r>
    </w:p>
    <w:p w:rsidR="003A655D" w:rsidRPr="004B22F5" w:rsidRDefault="003A655D" w:rsidP="00E319A6">
      <w:pPr>
        <w:spacing w:line="240" w:lineRule="exact"/>
        <w:rPr>
          <w:rFonts w:ascii="Verdana" w:hAnsi="Verdana" w:cs="Arial"/>
          <w:b/>
          <w:sz w:val="20"/>
          <w:szCs w:val="20"/>
        </w:rPr>
      </w:pPr>
    </w:p>
    <w:p w:rsidR="00E319A6" w:rsidRPr="004B22F5" w:rsidRDefault="00E319A6" w:rsidP="00E319A6">
      <w:pPr>
        <w:spacing w:line="240" w:lineRule="exact"/>
        <w:rPr>
          <w:rFonts w:ascii="Verdana" w:hAnsi="Verdana" w:cs="Arial"/>
          <w:b/>
          <w:sz w:val="20"/>
          <w:szCs w:val="20"/>
        </w:rPr>
      </w:pPr>
      <w:r w:rsidRPr="004B22F5">
        <w:rPr>
          <w:rFonts w:ascii="Verdana" w:hAnsi="Verdana" w:cs="Arial"/>
          <w:b/>
          <w:sz w:val="20"/>
          <w:szCs w:val="20"/>
        </w:rPr>
        <w:t>Aanvullende eigen verklaring</w:t>
      </w:r>
    </w:p>
    <w:p w:rsidR="00E319A6" w:rsidRPr="004B22F5" w:rsidRDefault="00E319A6" w:rsidP="00E319A6">
      <w:pPr>
        <w:spacing w:line="240" w:lineRule="exact"/>
        <w:rPr>
          <w:rFonts w:ascii="Verdana" w:hAnsi="Verdana" w:cs="Arial"/>
          <w:sz w:val="20"/>
          <w:szCs w:val="20"/>
        </w:rPr>
      </w:pPr>
      <w:r w:rsidRPr="004B22F5">
        <w:rPr>
          <w:rFonts w:ascii="Verdana" w:hAnsi="Verdana" w:cs="Arial"/>
          <w:sz w:val="20"/>
          <w:szCs w:val="20"/>
        </w:rPr>
        <w:t>De aanvullende eigen verklaring van bijlage 2.3</w:t>
      </w:r>
      <w:r w:rsidR="0016559B" w:rsidRPr="004B22F5">
        <w:rPr>
          <w:rFonts w:ascii="Verdana" w:hAnsi="Verdana" w:cs="Arial"/>
          <w:sz w:val="20"/>
          <w:szCs w:val="20"/>
        </w:rPr>
        <w:t xml:space="preserve"> B</w:t>
      </w:r>
      <w:r w:rsidR="00B84487" w:rsidRPr="004B22F5">
        <w:rPr>
          <w:rFonts w:ascii="Verdana" w:hAnsi="Verdana" w:cs="Arial"/>
          <w:sz w:val="20"/>
          <w:szCs w:val="20"/>
        </w:rPr>
        <w:t xml:space="preserve"> van de Selectieleidraad</w:t>
      </w:r>
      <w:r w:rsidR="005D1C1A" w:rsidRPr="004B22F5">
        <w:rPr>
          <w:rFonts w:ascii="Verdana" w:hAnsi="Verdana" w:cs="Arial"/>
          <w:sz w:val="20"/>
          <w:szCs w:val="20"/>
        </w:rPr>
        <w:t>.</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Algemene Inlichtingen</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Door de Aanbesteder aan alle Gegadigden verstrekte informatie overeenkomstig paragraaf 2.10 van de </w:t>
      </w:r>
      <w:r w:rsidR="009C0ECF" w:rsidRPr="004B22F5">
        <w:rPr>
          <w:rFonts w:ascii="Verdana" w:hAnsi="Verdana" w:cs="Arial"/>
          <w:sz w:val="20"/>
          <w:szCs w:val="20"/>
        </w:rPr>
        <w:t>Selectie</w:t>
      </w:r>
      <w:r w:rsidRPr="004B22F5">
        <w:rPr>
          <w:rFonts w:ascii="Verdana" w:hAnsi="Verdana" w:cs="Arial"/>
          <w:sz w:val="20"/>
          <w:szCs w:val="20"/>
        </w:rPr>
        <w:t xml:space="preserve">leidraad.  </w:t>
      </w:r>
    </w:p>
    <w:p w:rsidR="00A85D30" w:rsidRPr="004B22F5" w:rsidRDefault="00A85D30"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 xml:space="preserve">Belangrijke </w:t>
      </w:r>
      <w:proofErr w:type="spellStart"/>
      <w:r w:rsidRPr="004B22F5">
        <w:rPr>
          <w:rFonts w:ascii="Verdana" w:hAnsi="Verdana" w:cs="Arial"/>
          <w:b/>
          <w:sz w:val="20"/>
          <w:szCs w:val="20"/>
        </w:rPr>
        <w:t>Onderopdrachtnemer</w:t>
      </w:r>
      <w:proofErr w:type="spellEnd"/>
      <w:r w:rsidRPr="004B22F5">
        <w:rPr>
          <w:rFonts w:ascii="Verdana" w:hAnsi="Verdana" w:cs="Arial"/>
          <w:b/>
          <w:sz w:val="20"/>
          <w:szCs w:val="20"/>
        </w:rPr>
        <w:tab/>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Een (rechts)persoon op wiens technische bekwaamheid door een Gegadigde een beroep wordt gedaan ter voldoening aan eisen met betrekking tot de technische bekwaamheid.</w:t>
      </w:r>
    </w:p>
    <w:p w:rsidR="00D934DF" w:rsidRPr="004B22F5" w:rsidRDefault="00D934DF"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Dataroom</w:t>
      </w:r>
    </w:p>
    <w:p w:rsidR="00A85D30" w:rsidRPr="004B22F5" w:rsidRDefault="00A85D30" w:rsidP="00A85D30">
      <w:pPr>
        <w:spacing w:line="240" w:lineRule="exact"/>
        <w:rPr>
          <w:rFonts w:ascii="Verdana" w:hAnsi="Verdana" w:cs="Arial"/>
          <w:sz w:val="20"/>
          <w:szCs w:val="20"/>
        </w:rPr>
      </w:pPr>
      <w:r w:rsidRPr="004B22F5">
        <w:rPr>
          <w:rFonts w:ascii="Verdana" w:hAnsi="Verdana" w:cs="Arial"/>
          <w:sz w:val="20"/>
          <w:szCs w:val="20"/>
        </w:rPr>
        <w:t>Het digitaal archief met daarin documenten en gegevens die verband houden met de aanbestedingsprocedure van het Project.</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Dataroomreglement</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Het reglement waarin toegang en gebruik van de Dataroom is vastgelegd.</w:t>
      </w:r>
    </w:p>
    <w:p w:rsidR="00E27491" w:rsidRPr="004B22F5" w:rsidRDefault="00E27491" w:rsidP="00E27491">
      <w:pPr>
        <w:spacing w:line="240" w:lineRule="exact"/>
        <w:rPr>
          <w:rFonts w:ascii="Verdana" w:hAnsi="Verdana" w:cs="Arial"/>
          <w:sz w:val="20"/>
          <w:szCs w:val="20"/>
        </w:rPr>
      </w:pPr>
    </w:p>
    <w:p w:rsidR="00E27491" w:rsidRPr="004B22F5" w:rsidRDefault="00F0164F" w:rsidP="00E27491">
      <w:pPr>
        <w:spacing w:line="240" w:lineRule="exact"/>
        <w:rPr>
          <w:rFonts w:ascii="Verdana" w:hAnsi="Verdana" w:cs="Arial"/>
          <w:b/>
          <w:sz w:val="20"/>
          <w:szCs w:val="20"/>
        </w:rPr>
      </w:pPr>
      <w:r w:rsidRPr="004B22F5">
        <w:rPr>
          <w:rFonts w:ascii="Verdana" w:hAnsi="Verdana" w:cs="Arial"/>
          <w:b/>
          <w:sz w:val="20"/>
          <w:szCs w:val="20"/>
        </w:rPr>
        <w:t>DB</w:t>
      </w:r>
      <w:r w:rsidR="00037EC7" w:rsidRPr="004B22F5">
        <w:rPr>
          <w:rFonts w:ascii="Verdana" w:hAnsi="Verdana" w:cs="Arial"/>
          <w:b/>
          <w:sz w:val="20"/>
          <w:szCs w:val="20"/>
        </w:rPr>
        <w:t>M</w:t>
      </w:r>
      <w:r w:rsidR="00E27491" w:rsidRPr="004B22F5">
        <w:rPr>
          <w:rFonts w:ascii="Verdana" w:hAnsi="Verdana" w:cs="Arial"/>
          <w:b/>
          <w:sz w:val="20"/>
          <w:szCs w:val="20"/>
        </w:rPr>
        <w:t>-Overeenkomst</w:t>
      </w:r>
      <w:r w:rsidR="00E27491" w:rsidRPr="004B22F5">
        <w:rPr>
          <w:rFonts w:ascii="Verdana" w:hAnsi="Verdana" w:cs="Arial"/>
          <w:b/>
          <w:sz w:val="20"/>
          <w:szCs w:val="20"/>
        </w:rPr>
        <w:tab/>
      </w:r>
    </w:p>
    <w:p w:rsidR="00DF296D" w:rsidRPr="004B22F5" w:rsidRDefault="00DF296D" w:rsidP="00DF296D">
      <w:pPr>
        <w:rPr>
          <w:rFonts w:ascii="Verdana" w:hAnsi="Verdana" w:cs="Arial"/>
          <w:sz w:val="20"/>
          <w:szCs w:val="20"/>
        </w:rPr>
      </w:pPr>
      <w:r w:rsidRPr="004B22F5">
        <w:rPr>
          <w:rFonts w:ascii="Verdana" w:hAnsi="Verdana" w:cs="Arial"/>
          <w:sz w:val="20"/>
          <w:szCs w:val="20"/>
        </w:rPr>
        <w:t xml:space="preserve">De </w:t>
      </w:r>
      <w:proofErr w:type="spellStart"/>
      <w:r w:rsidRPr="004B22F5">
        <w:rPr>
          <w:rFonts w:ascii="Verdana" w:hAnsi="Verdana" w:cs="Arial"/>
          <w:sz w:val="20"/>
          <w:szCs w:val="20"/>
        </w:rPr>
        <w:t>projectspecifieke</w:t>
      </w:r>
      <w:proofErr w:type="spellEnd"/>
      <w:r w:rsidRPr="004B22F5">
        <w:rPr>
          <w:rFonts w:ascii="Verdana" w:hAnsi="Verdana" w:cs="Arial"/>
          <w:sz w:val="20"/>
          <w:szCs w:val="20"/>
        </w:rPr>
        <w:t xml:space="preserve"> DBM-Overeenkomst inclusief Bijlagen wordt aan het begin van de Eerste fase Dialoog ter beschikking gesteld. De </w:t>
      </w:r>
      <w:proofErr w:type="spellStart"/>
      <w:r w:rsidRPr="004B22F5">
        <w:rPr>
          <w:rFonts w:ascii="Verdana" w:hAnsi="Verdana" w:cs="Arial"/>
          <w:sz w:val="20"/>
          <w:szCs w:val="20"/>
        </w:rPr>
        <w:t>Rijksbrede</w:t>
      </w:r>
      <w:proofErr w:type="spellEnd"/>
      <w:r w:rsidRPr="004B22F5">
        <w:rPr>
          <w:rFonts w:ascii="Verdana" w:hAnsi="Verdana" w:cs="Arial"/>
          <w:sz w:val="20"/>
          <w:szCs w:val="20"/>
        </w:rPr>
        <w:t xml:space="preserve"> Modelovereenkomst DBFM(O) is te downloaden op de website: </w:t>
      </w:r>
      <w:hyperlink r:id="rId21" w:history="1">
        <w:r w:rsidRPr="004B22F5">
          <w:rPr>
            <w:rStyle w:val="Hyperlink"/>
            <w:rFonts w:ascii="Verdana" w:hAnsi="Verdana" w:cs="Arial"/>
            <w:sz w:val="20"/>
            <w:szCs w:val="20"/>
          </w:rPr>
          <w:t>www.ppsbijhetrijk.nl</w:t>
        </w:r>
      </w:hyperlink>
      <w:r w:rsidRPr="004B22F5">
        <w:rPr>
          <w:rFonts w:ascii="Verdana" w:hAnsi="Verdana" w:cs="Arial"/>
          <w:sz w:val="20"/>
          <w:szCs w:val="20"/>
        </w:rPr>
        <w:t>.</w:t>
      </w:r>
    </w:p>
    <w:p w:rsidR="003A5EF3" w:rsidRPr="004B22F5" w:rsidRDefault="003A5EF3" w:rsidP="003A5EF3">
      <w:pPr>
        <w:spacing w:line="240" w:lineRule="exact"/>
        <w:rPr>
          <w:rFonts w:ascii="Verdana" w:hAnsi="Verdana" w:cs="Arial"/>
          <w:b/>
          <w:sz w:val="20"/>
          <w:szCs w:val="20"/>
        </w:rPr>
      </w:pPr>
    </w:p>
    <w:p w:rsidR="001B5619" w:rsidRPr="004B22F5" w:rsidRDefault="001B5619" w:rsidP="001B5619">
      <w:pPr>
        <w:spacing w:line="240" w:lineRule="exact"/>
        <w:rPr>
          <w:rFonts w:ascii="Verdana" w:hAnsi="Verdana" w:cs="Arial"/>
          <w:b/>
          <w:sz w:val="20"/>
          <w:szCs w:val="20"/>
        </w:rPr>
      </w:pPr>
      <w:r w:rsidRPr="004B22F5">
        <w:rPr>
          <w:rFonts w:ascii="Verdana" w:hAnsi="Verdana" w:cs="Arial"/>
          <w:b/>
          <w:sz w:val="20"/>
          <w:szCs w:val="20"/>
        </w:rPr>
        <w:t>Derden</w:t>
      </w:r>
      <w:r w:rsidR="00B84487" w:rsidRPr="004B22F5">
        <w:rPr>
          <w:rFonts w:ascii="Verdana" w:hAnsi="Verdana" w:cs="Arial"/>
          <w:b/>
          <w:sz w:val="20"/>
          <w:szCs w:val="20"/>
        </w:rPr>
        <w:t xml:space="preserve"> </w:t>
      </w:r>
      <w:r w:rsidRPr="004B22F5">
        <w:rPr>
          <w:rFonts w:ascii="Verdana" w:hAnsi="Verdana" w:cs="Arial"/>
          <w:b/>
          <w:sz w:val="20"/>
          <w:szCs w:val="20"/>
        </w:rPr>
        <w:t>verklaring uitsluitingsgronden</w:t>
      </w:r>
    </w:p>
    <w:p w:rsidR="001B5619" w:rsidRPr="004B22F5" w:rsidRDefault="001B5619" w:rsidP="001B5619">
      <w:pPr>
        <w:spacing w:line="240" w:lineRule="exact"/>
        <w:rPr>
          <w:rFonts w:ascii="Verdana" w:hAnsi="Verdana" w:cs="Arial"/>
          <w:sz w:val="20"/>
          <w:szCs w:val="20"/>
        </w:rPr>
      </w:pPr>
      <w:r w:rsidRPr="004B22F5">
        <w:rPr>
          <w:rFonts w:ascii="Verdana" w:hAnsi="Verdana" w:cs="Arial"/>
          <w:sz w:val="20"/>
          <w:szCs w:val="20"/>
        </w:rPr>
        <w:t xml:space="preserve">De verklaring die is opgenomen als </w:t>
      </w:r>
      <w:r w:rsidR="001A536C" w:rsidRPr="004B22F5">
        <w:rPr>
          <w:rFonts w:ascii="Verdana" w:hAnsi="Verdana" w:cs="Arial"/>
          <w:sz w:val="20"/>
          <w:szCs w:val="20"/>
        </w:rPr>
        <w:t>bijlage 2.</w:t>
      </w:r>
      <w:r w:rsidR="00614A84" w:rsidRPr="004B22F5">
        <w:rPr>
          <w:rFonts w:ascii="Verdana" w:hAnsi="Verdana" w:cs="Arial"/>
          <w:sz w:val="20"/>
          <w:szCs w:val="20"/>
        </w:rPr>
        <w:t>4</w:t>
      </w:r>
      <w:r w:rsidRPr="004B22F5">
        <w:rPr>
          <w:rFonts w:ascii="Verdana" w:hAnsi="Verdana" w:cs="Arial"/>
          <w:sz w:val="20"/>
          <w:szCs w:val="20"/>
        </w:rPr>
        <w:t xml:space="preserve"> en die conform paragraaf 3.1</w:t>
      </w:r>
      <w:r w:rsidR="00614A84" w:rsidRPr="004B22F5">
        <w:rPr>
          <w:rFonts w:ascii="Verdana" w:hAnsi="Verdana" w:cs="Arial"/>
          <w:sz w:val="20"/>
          <w:szCs w:val="20"/>
        </w:rPr>
        <w:t>0</w:t>
      </w:r>
      <w:r w:rsidRPr="004B22F5">
        <w:rPr>
          <w:rFonts w:ascii="Verdana" w:hAnsi="Verdana" w:cs="Arial"/>
          <w:sz w:val="20"/>
          <w:szCs w:val="20"/>
        </w:rPr>
        <w:t xml:space="preserve">.3 van de </w:t>
      </w:r>
      <w:r w:rsidR="00271925" w:rsidRPr="004B22F5">
        <w:rPr>
          <w:rFonts w:ascii="Verdana" w:hAnsi="Verdana" w:cs="Arial"/>
          <w:sz w:val="20"/>
          <w:szCs w:val="20"/>
        </w:rPr>
        <w:t>Selectie</w:t>
      </w:r>
      <w:r w:rsidRPr="004B22F5">
        <w:rPr>
          <w:rFonts w:ascii="Verdana" w:hAnsi="Verdana" w:cs="Arial"/>
          <w:sz w:val="20"/>
          <w:szCs w:val="20"/>
        </w:rPr>
        <w:t xml:space="preserve">leidraad moet worden ingevuld door Belangrijke </w:t>
      </w:r>
      <w:proofErr w:type="spellStart"/>
      <w:r w:rsidR="00FD5B54" w:rsidRPr="004B22F5">
        <w:rPr>
          <w:rFonts w:ascii="Verdana" w:hAnsi="Verdana" w:cs="Arial"/>
          <w:sz w:val="20"/>
          <w:szCs w:val="20"/>
        </w:rPr>
        <w:t>O</w:t>
      </w:r>
      <w:r w:rsidRPr="004B22F5">
        <w:rPr>
          <w:rFonts w:ascii="Verdana" w:hAnsi="Verdana" w:cs="Arial"/>
          <w:sz w:val="20"/>
          <w:szCs w:val="20"/>
        </w:rPr>
        <w:t>nderopdrachtnemers</w:t>
      </w:r>
      <w:proofErr w:type="spellEnd"/>
      <w:r w:rsidRPr="004B22F5">
        <w:rPr>
          <w:rFonts w:ascii="Verdana" w:hAnsi="Verdana" w:cs="Arial"/>
          <w:sz w:val="20"/>
          <w:szCs w:val="20"/>
        </w:rPr>
        <w:t>.</w:t>
      </w:r>
    </w:p>
    <w:p w:rsidR="001B5619" w:rsidRPr="004B22F5" w:rsidRDefault="001B5619"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Dialoog</w:t>
      </w:r>
      <w:r w:rsidRPr="004B22F5">
        <w:rPr>
          <w:rFonts w:ascii="Verdana" w:hAnsi="Verdana" w:cs="Arial"/>
          <w:b/>
          <w:sz w:val="20"/>
          <w:szCs w:val="20"/>
        </w:rPr>
        <w:tab/>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De Eerste fase Dialoog</w:t>
      </w:r>
      <w:r w:rsidR="008463E5" w:rsidRPr="004B22F5">
        <w:rPr>
          <w:rFonts w:ascii="Verdana" w:hAnsi="Verdana" w:cs="Arial"/>
          <w:sz w:val="20"/>
          <w:szCs w:val="20"/>
        </w:rPr>
        <w:t xml:space="preserve"> en</w:t>
      </w:r>
      <w:r w:rsidRPr="004B22F5">
        <w:rPr>
          <w:rFonts w:ascii="Verdana" w:hAnsi="Verdana" w:cs="Arial"/>
          <w:sz w:val="20"/>
          <w:szCs w:val="20"/>
        </w:rPr>
        <w:t xml:space="preserve"> Tweede fase Dialoog gezamenlijk.</w:t>
      </w:r>
    </w:p>
    <w:p w:rsidR="00E27491" w:rsidRPr="004B22F5" w:rsidRDefault="00E27491" w:rsidP="00E27491">
      <w:pPr>
        <w:spacing w:line="240" w:lineRule="exact"/>
        <w:rPr>
          <w:rFonts w:ascii="Verdana" w:hAnsi="Verdana" w:cs="Arial"/>
          <w:b/>
          <w:sz w:val="20"/>
          <w:szCs w:val="20"/>
        </w:rPr>
      </w:pPr>
    </w:p>
    <w:p w:rsidR="00E27491" w:rsidRPr="004B22F5" w:rsidRDefault="00E27491" w:rsidP="00D864CE">
      <w:pPr>
        <w:spacing w:line="240" w:lineRule="exact"/>
        <w:rPr>
          <w:rFonts w:ascii="Verdana" w:hAnsi="Verdana" w:cs="Arial"/>
          <w:b/>
          <w:sz w:val="20"/>
          <w:szCs w:val="20"/>
        </w:rPr>
      </w:pPr>
      <w:r w:rsidRPr="004B22F5">
        <w:rPr>
          <w:rFonts w:ascii="Verdana" w:hAnsi="Verdana" w:cs="Arial"/>
          <w:b/>
          <w:sz w:val="20"/>
          <w:szCs w:val="20"/>
        </w:rPr>
        <w:t>Eerste fase Dialoog</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De in </w:t>
      </w:r>
      <w:r w:rsidR="00FE1DA8" w:rsidRPr="004B22F5">
        <w:rPr>
          <w:rFonts w:ascii="Verdana" w:hAnsi="Verdana" w:cs="Arial"/>
          <w:sz w:val="20"/>
          <w:szCs w:val="20"/>
        </w:rPr>
        <w:t>d</w:t>
      </w:r>
      <w:r w:rsidRPr="004B22F5">
        <w:rPr>
          <w:rFonts w:ascii="Verdana" w:hAnsi="Verdana" w:cs="Arial"/>
          <w:sz w:val="20"/>
          <w:szCs w:val="20"/>
        </w:rPr>
        <w:t xml:space="preserve">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w:t>
      </w:r>
      <w:r w:rsidR="00FE1DA8" w:rsidRPr="004B22F5">
        <w:rPr>
          <w:rFonts w:ascii="Verdana" w:hAnsi="Verdana" w:cs="Arial"/>
          <w:sz w:val="20"/>
          <w:szCs w:val="20"/>
        </w:rPr>
        <w:t xml:space="preserve">te beschrijven </w:t>
      </w:r>
      <w:r w:rsidRPr="004B22F5">
        <w:rPr>
          <w:rFonts w:ascii="Verdana" w:hAnsi="Verdana" w:cs="Arial"/>
          <w:sz w:val="20"/>
          <w:szCs w:val="20"/>
        </w:rPr>
        <w:t xml:space="preserve">fase </w:t>
      </w:r>
      <w:r w:rsidR="00FE1DA8" w:rsidRPr="004B22F5">
        <w:rPr>
          <w:rFonts w:ascii="Verdana" w:hAnsi="Verdana" w:cs="Arial"/>
          <w:sz w:val="20"/>
          <w:szCs w:val="20"/>
        </w:rPr>
        <w:t>waarmee de dialoog start</w:t>
      </w:r>
      <w:r w:rsidRPr="004B22F5">
        <w:rPr>
          <w:rFonts w:ascii="Verdana" w:hAnsi="Verdana" w:cs="Arial"/>
          <w:sz w:val="20"/>
          <w:szCs w:val="20"/>
        </w:rPr>
        <w:t>.</w:t>
      </w:r>
    </w:p>
    <w:p w:rsidR="003E5B0B" w:rsidRPr="004B22F5" w:rsidRDefault="003E5B0B" w:rsidP="00E27491">
      <w:pPr>
        <w:spacing w:line="240" w:lineRule="exact"/>
        <w:rPr>
          <w:rFonts w:ascii="Verdana" w:hAnsi="Verdana" w:cs="Arial"/>
          <w:sz w:val="20"/>
          <w:szCs w:val="20"/>
        </w:rPr>
      </w:pPr>
    </w:p>
    <w:p w:rsidR="00614A84" w:rsidRPr="004B22F5" w:rsidRDefault="00614A84"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lastRenderedPageBreak/>
        <w:t>Eigen Verklaring</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De </w:t>
      </w:r>
      <w:r w:rsidR="001B5619" w:rsidRPr="004B22F5">
        <w:rPr>
          <w:rFonts w:ascii="Verdana" w:hAnsi="Verdana" w:cs="Arial"/>
          <w:sz w:val="20"/>
          <w:szCs w:val="20"/>
        </w:rPr>
        <w:t>E</w:t>
      </w:r>
      <w:r w:rsidR="006061FE" w:rsidRPr="004B22F5">
        <w:rPr>
          <w:rFonts w:ascii="Verdana" w:hAnsi="Verdana" w:cs="Arial"/>
          <w:sz w:val="20"/>
          <w:szCs w:val="20"/>
        </w:rPr>
        <w:t xml:space="preserve">igen </w:t>
      </w:r>
      <w:r w:rsidRPr="004B22F5">
        <w:rPr>
          <w:rFonts w:ascii="Verdana" w:hAnsi="Verdana" w:cs="Arial"/>
          <w:sz w:val="20"/>
          <w:szCs w:val="20"/>
        </w:rPr>
        <w:t>verklaring</w:t>
      </w:r>
      <w:r w:rsidR="006061FE" w:rsidRPr="004B22F5">
        <w:rPr>
          <w:rFonts w:ascii="Verdana" w:hAnsi="Verdana" w:cs="Arial"/>
          <w:sz w:val="20"/>
          <w:szCs w:val="20"/>
        </w:rPr>
        <w:t xml:space="preserve"> </w:t>
      </w:r>
      <w:r w:rsidR="001B5619" w:rsidRPr="004B22F5">
        <w:rPr>
          <w:rFonts w:ascii="Verdana" w:hAnsi="Verdana" w:cs="Arial"/>
          <w:sz w:val="20"/>
          <w:szCs w:val="20"/>
        </w:rPr>
        <w:t>voor aanbestedingsprocedures van aanbestedende diensten</w:t>
      </w:r>
      <w:r w:rsidR="00F654DE" w:rsidRPr="004B22F5">
        <w:rPr>
          <w:rFonts w:ascii="Verdana" w:hAnsi="Verdana" w:cs="Arial"/>
          <w:sz w:val="20"/>
          <w:szCs w:val="20"/>
        </w:rPr>
        <w:t xml:space="preserve"> of de Derden</w:t>
      </w:r>
      <w:r w:rsidR="00F85B17" w:rsidRPr="004B22F5">
        <w:rPr>
          <w:rFonts w:ascii="Verdana" w:hAnsi="Verdana" w:cs="Arial"/>
          <w:sz w:val="20"/>
          <w:szCs w:val="20"/>
        </w:rPr>
        <w:t xml:space="preserve"> </w:t>
      </w:r>
      <w:r w:rsidR="00F654DE" w:rsidRPr="004B22F5">
        <w:rPr>
          <w:rFonts w:ascii="Verdana" w:hAnsi="Verdana" w:cs="Arial"/>
          <w:sz w:val="20"/>
          <w:szCs w:val="20"/>
        </w:rPr>
        <w:t>verklaring uitsluitingsgronden,</w:t>
      </w:r>
      <w:r w:rsidR="006061FE" w:rsidRPr="004B22F5">
        <w:rPr>
          <w:rFonts w:ascii="Verdana" w:hAnsi="Verdana" w:cs="Arial"/>
          <w:sz w:val="20"/>
          <w:szCs w:val="20"/>
        </w:rPr>
        <w:t xml:space="preserve"> tezamen met de Aanvullende eigen verklaring</w:t>
      </w:r>
      <w:r w:rsidR="00CC760A" w:rsidRPr="004B22F5">
        <w:rPr>
          <w:rFonts w:ascii="Verdana" w:hAnsi="Verdana" w:cs="Arial"/>
          <w:sz w:val="20"/>
          <w:szCs w:val="20"/>
        </w:rPr>
        <w:t>,</w:t>
      </w:r>
      <w:r w:rsidR="006061FE" w:rsidRPr="004B22F5">
        <w:rPr>
          <w:rFonts w:ascii="Verdana" w:hAnsi="Verdana" w:cs="Arial"/>
          <w:sz w:val="20"/>
          <w:szCs w:val="20"/>
        </w:rPr>
        <w:t xml:space="preserve"> </w:t>
      </w:r>
      <w:r w:rsidRPr="004B22F5">
        <w:rPr>
          <w:rFonts w:ascii="Verdana" w:hAnsi="Verdana" w:cs="Arial"/>
          <w:sz w:val="20"/>
          <w:szCs w:val="20"/>
        </w:rPr>
        <w:t>als bedoeld in paragraaf 3.1</w:t>
      </w:r>
      <w:r w:rsidR="00614A84" w:rsidRPr="004B22F5">
        <w:rPr>
          <w:rFonts w:ascii="Verdana" w:hAnsi="Verdana" w:cs="Arial"/>
          <w:sz w:val="20"/>
          <w:szCs w:val="20"/>
        </w:rPr>
        <w:t>0</w:t>
      </w:r>
      <w:r w:rsidRPr="004B22F5">
        <w:rPr>
          <w:rFonts w:ascii="Verdana" w:hAnsi="Verdana" w:cs="Arial"/>
          <w:sz w:val="20"/>
          <w:szCs w:val="20"/>
        </w:rPr>
        <w:t>.3</w:t>
      </w:r>
      <w:r w:rsidR="007700DB" w:rsidRPr="004B22F5">
        <w:rPr>
          <w:rFonts w:ascii="Verdana" w:hAnsi="Verdana" w:cs="Arial"/>
          <w:sz w:val="20"/>
          <w:szCs w:val="20"/>
        </w:rPr>
        <w:t xml:space="preserve"> van de Selectieleidraad</w:t>
      </w:r>
      <w:r w:rsidRPr="004B22F5">
        <w:rPr>
          <w:rFonts w:ascii="Verdana" w:hAnsi="Verdana" w:cs="Arial"/>
          <w:sz w:val="20"/>
          <w:szCs w:val="20"/>
        </w:rPr>
        <w:t>.</w:t>
      </w:r>
    </w:p>
    <w:p w:rsidR="00E27491" w:rsidRPr="004B22F5" w:rsidRDefault="00E27491" w:rsidP="00E27491">
      <w:pPr>
        <w:spacing w:line="240" w:lineRule="exact"/>
        <w:rPr>
          <w:rFonts w:ascii="Verdana" w:hAnsi="Verdana" w:cs="Arial"/>
          <w:sz w:val="20"/>
          <w:szCs w:val="20"/>
        </w:rPr>
      </w:pPr>
    </w:p>
    <w:p w:rsidR="00F654DE" w:rsidRPr="004B22F5" w:rsidRDefault="00F654DE" w:rsidP="00F654DE">
      <w:pPr>
        <w:spacing w:line="240" w:lineRule="exact"/>
        <w:rPr>
          <w:rFonts w:ascii="Verdana" w:hAnsi="Verdana" w:cs="Arial"/>
          <w:b/>
          <w:sz w:val="20"/>
          <w:szCs w:val="20"/>
        </w:rPr>
      </w:pPr>
      <w:r w:rsidRPr="004B22F5">
        <w:rPr>
          <w:rFonts w:ascii="Verdana" w:hAnsi="Verdana" w:cs="Arial"/>
          <w:b/>
          <w:sz w:val="20"/>
          <w:szCs w:val="20"/>
        </w:rPr>
        <w:t>Eigen verklaring voor aanbestedingsprocedures van aanbestedende diensten</w:t>
      </w:r>
    </w:p>
    <w:p w:rsidR="00F654DE" w:rsidRPr="004B22F5" w:rsidRDefault="00F654DE" w:rsidP="00F654DE">
      <w:pPr>
        <w:spacing w:line="240" w:lineRule="exact"/>
        <w:rPr>
          <w:rFonts w:ascii="Verdana" w:hAnsi="Verdana" w:cs="Arial"/>
          <w:sz w:val="20"/>
          <w:szCs w:val="20"/>
        </w:rPr>
      </w:pPr>
      <w:r w:rsidRPr="004B22F5">
        <w:rPr>
          <w:rFonts w:ascii="Verdana" w:hAnsi="Verdana" w:cs="Arial"/>
          <w:sz w:val="20"/>
          <w:szCs w:val="20"/>
        </w:rPr>
        <w:t xml:space="preserve">De eigen verklaring </w:t>
      </w:r>
      <w:r w:rsidR="0016559B" w:rsidRPr="004B22F5">
        <w:rPr>
          <w:rFonts w:ascii="Verdana" w:hAnsi="Verdana" w:cs="Arial"/>
          <w:sz w:val="20"/>
          <w:szCs w:val="20"/>
        </w:rPr>
        <w:t xml:space="preserve">(bijlage 2.3 A) </w:t>
      </w:r>
      <w:r w:rsidRPr="004B22F5">
        <w:rPr>
          <w:rFonts w:ascii="Verdana" w:hAnsi="Verdana" w:cs="Arial"/>
          <w:sz w:val="20"/>
          <w:szCs w:val="20"/>
        </w:rPr>
        <w:t>die conform artikel 2 lid 2 van het Aanbestedingsbesluit is vastgesteld.</w:t>
      </w:r>
      <w:r w:rsidR="00A85D30" w:rsidRPr="004B22F5">
        <w:rPr>
          <w:rStyle w:val="Voetnootmarkering"/>
          <w:rFonts w:ascii="Verdana" w:hAnsi="Verdana" w:cs="Arial"/>
          <w:sz w:val="20"/>
          <w:szCs w:val="20"/>
        </w:rPr>
        <w:footnoteReference w:id="4"/>
      </w:r>
      <w:r w:rsidRPr="004B22F5">
        <w:rPr>
          <w:rFonts w:ascii="Verdana" w:hAnsi="Verdana" w:cs="Arial"/>
          <w:sz w:val="20"/>
          <w:szCs w:val="20"/>
        </w:rPr>
        <w:t xml:space="preserve"> </w:t>
      </w:r>
    </w:p>
    <w:p w:rsidR="00F654DE" w:rsidRPr="004B22F5" w:rsidRDefault="00F654DE" w:rsidP="00E27491">
      <w:pPr>
        <w:spacing w:line="240" w:lineRule="exact"/>
        <w:rPr>
          <w:rFonts w:ascii="Verdana" w:hAnsi="Verdana" w:cs="Arial"/>
          <w:b/>
          <w:sz w:val="20"/>
          <w:szCs w:val="20"/>
        </w:rPr>
      </w:pPr>
    </w:p>
    <w:p w:rsidR="00CB4182" w:rsidRPr="004B22F5" w:rsidRDefault="00CB4182" w:rsidP="00E27491">
      <w:pPr>
        <w:spacing w:line="240" w:lineRule="exact"/>
        <w:rPr>
          <w:rFonts w:ascii="Verdana" w:hAnsi="Verdana" w:cs="Arial"/>
          <w:b/>
          <w:sz w:val="20"/>
          <w:szCs w:val="20"/>
        </w:rPr>
      </w:pPr>
      <w:r w:rsidRPr="004B22F5">
        <w:rPr>
          <w:rFonts w:ascii="Verdana" w:hAnsi="Verdana" w:cs="Arial"/>
          <w:b/>
          <w:sz w:val="20"/>
          <w:szCs w:val="20"/>
        </w:rPr>
        <w:t>Gedragsverklaring aanbesteden</w:t>
      </w:r>
    </w:p>
    <w:p w:rsidR="00CB4182" w:rsidRPr="004B22F5" w:rsidRDefault="00CB4182" w:rsidP="00E27491">
      <w:pPr>
        <w:spacing w:line="240" w:lineRule="exact"/>
        <w:rPr>
          <w:rFonts w:ascii="Verdana" w:hAnsi="Verdana" w:cs="Arial"/>
          <w:sz w:val="20"/>
          <w:szCs w:val="20"/>
        </w:rPr>
      </w:pPr>
      <w:r w:rsidRPr="004B22F5">
        <w:rPr>
          <w:rFonts w:ascii="Verdana" w:hAnsi="Verdana" w:cs="Arial"/>
          <w:sz w:val="20"/>
          <w:szCs w:val="20"/>
        </w:rPr>
        <w:t xml:space="preserve">De verklaring zoals bedoeld in artikel 4.1 van de Aanbestedingswet 2012. </w:t>
      </w:r>
    </w:p>
    <w:p w:rsidR="00CB4182" w:rsidRPr="004B22F5" w:rsidRDefault="00CB4182"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Gegadigde</w:t>
      </w:r>
    </w:p>
    <w:p w:rsidR="00640ACC" w:rsidRPr="004B22F5" w:rsidRDefault="00640ACC" w:rsidP="00640ACC">
      <w:pPr>
        <w:spacing w:line="240" w:lineRule="exact"/>
        <w:rPr>
          <w:rFonts w:ascii="Verdana" w:hAnsi="Verdana" w:cs="Arial"/>
          <w:sz w:val="20"/>
          <w:szCs w:val="20"/>
        </w:rPr>
      </w:pPr>
      <w:r w:rsidRPr="004B22F5">
        <w:rPr>
          <w:rFonts w:ascii="Verdana" w:hAnsi="Verdana" w:cs="Arial"/>
          <w:sz w:val="20"/>
          <w:szCs w:val="20"/>
        </w:rPr>
        <w:t>Een ondernemer</w:t>
      </w:r>
      <w:r w:rsidR="00F85B17" w:rsidRPr="004B22F5">
        <w:rPr>
          <w:rFonts w:ascii="Verdana" w:hAnsi="Verdana" w:cs="Arial"/>
          <w:sz w:val="20"/>
          <w:szCs w:val="20"/>
        </w:rPr>
        <w:t xml:space="preserve">, </w:t>
      </w:r>
      <w:r w:rsidRPr="004B22F5">
        <w:rPr>
          <w:rFonts w:ascii="Verdana" w:hAnsi="Verdana" w:cs="Arial"/>
          <w:sz w:val="20"/>
          <w:szCs w:val="20"/>
        </w:rPr>
        <w:t>dan wel</w:t>
      </w:r>
      <w:r w:rsidR="00F85B17" w:rsidRPr="004B22F5">
        <w:rPr>
          <w:rFonts w:ascii="Verdana" w:hAnsi="Verdana" w:cs="Arial"/>
          <w:sz w:val="20"/>
          <w:szCs w:val="20"/>
        </w:rPr>
        <w:t xml:space="preserve"> een samenwerkingsverband van ondernemers (een combinatie)</w:t>
      </w:r>
      <w:r w:rsidRPr="004B22F5">
        <w:rPr>
          <w:rFonts w:ascii="Verdana" w:hAnsi="Verdana" w:cs="Arial"/>
          <w:sz w:val="20"/>
          <w:szCs w:val="20"/>
        </w:rPr>
        <w:t>, welke is aangemeld voor deelneming aan de onderhavige aanbestedingsprocedure.</w:t>
      </w:r>
    </w:p>
    <w:p w:rsidR="00E27491" w:rsidRPr="004B22F5" w:rsidRDefault="00E27491" w:rsidP="00E27491">
      <w:pPr>
        <w:spacing w:line="240" w:lineRule="exact"/>
        <w:rPr>
          <w:rFonts w:ascii="Verdana" w:hAnsi="Verdana" w:cs="Arial"/>
          <w:sz w:val="20"/>
          <w:szCs w:val="20"/>
        </w:rPr>
      </w:pPr>
    </w:p>
    <w:p w:rsidR="00AA2B31" w:rsidRPr="004B22F5" w:rsidRDefault="00AA2B31" w:rsidP="00AA2B31">
      <w:pPr>
        <w:spacing w:line="240" w:lineRule="exact"/>
        <w:rPr>
          <w:rFonts w:ascii="Verdana" w:hAnsi="Verdana" w:cs="Arial"/>
          <w:b/>
          <w:sz w:val="20"/>
          <w:szCs w:val="20"/>
        </w:rPr>
      </w:pPr>
      <w:r w:rsidRPr="004B22F5">
        <w:rPr>
          <w:rFonts w:ascii="Verdana" w:hAnsi="Verdana" w:cs="Arial"/>
          <w:b/>
          <w:sz w:val="20"/>
          <w:szCs w:val="20"/>
        </w:rPr>
        <w:t>Geselecteerde Inschrijver</w:t>
      </w:r>
      <w:r w:rsidRPr="004B22F5">
        <w:rPr>
          <w:rFonts w:ascii="Verdana" w:hAnsi="Verdana" w:cs="Arial"/>
          <w:b/>
          <w:sz w:val="20"/>
          <w:szCs w:val="20"/>
        </w:rPr>
        <w:tab/>
      </w:r>
    </w:p>
    <w:p w:rsidR="00AA2B31" w:rsidRPr="004B22F5" w:rsidRDefault="00AA2B31" w:rsidP="00AA2B31">
      <w:pPr>
        <w:spacing w:line="240" w:lineRule="exact"/>
        <w:rPr>
          <w:rFonts w:ascii="Verdana" w:hAnsi="Verdana" w:cs="Arial"/>
          <w:sz w:val="20"/>
          <w:szCs w:val="20"/>
        </w:rPr>
      </w:pPr>
      <w:r w:rsidRPr="004B22F5">
        <w:rPr>
          <w:rFonts w:ascii="Verdana" w:hAnsi="Verdana" w:cs="Arial"/>
          <w:sz w:val="20"/>
          <w:szCs w:val="20"/>
        </w:rPr>
        <w:t xml:space="preserve">De Inschrijver met wie de Aanbesteder voornemens is de </w:t>
      </w:r>
      <w:r w:rsidR="00245C02" w:rsidRPr="004B22F5">
        <w:rPr>
          <w:rFonts w:ascii="Verdana" w:hAnsi="Verdana" w:cs="Arial"/>
          <w:sz w:val="20"/>
          <w:szCs w:val="20"/>
        </w:rPr>
        <w:t>DB</w:t>
      </w:r>
      <w:r w:rsidRPr="004B22F5">
        <w:rPr>
          <w:rFonts w:ascii="Verdana" w:hAnsi="Verdana" w:cs="Arial"/>
          <w:sz w:val="20"/>
          <w:szCs w:val="20"/>
        </w:rPr>
        <w:t>M-Overeenkomst aan te gaan.</w:t>
      </w:r>
    </w:p>
    <w:p w:rsidR="00AA2B31" w:rsidRPr="004B22F5" w:rsidRDefault="00AA2B31" w:rsidP="00AA2B31">
      <w:pPr>
        <w:spacing w:line="240" w:lineRule="exact"/>
        <w:rPr>
          <w:rFonts w:ascii="Verdana" w:hAnsi="Verdana" w:cs="Arial"/>
          <w:sz w:val="20"/>
          <w:szCs w:val="20"/>
        </w:rPr>
      </w:pPr>
    </w:p>
    <w:p w:rsidR="00AA2B31" w:rsidRPr="004B22F5" w:rsidRDefault="00AA2B31" w:rsidP="00AA2B31">
      <w:pPr>
        <w:spacing w:line="240" w:lineRule="exact"/>
        <w:rPr>
          <w:rFonts w:ascii="Verdana" w:hAnsi="Verdana" w:cs="Arial"/>
          <w:sz w:val="20"/>
          <w:szCs w:val="20"/>
        </w:rPr>
      </w:pPr>
      <w:r w:rsidRPr="004B22F5">
        <w:rPr>
          <w:rFonts w:ascii="Verdana" w:hAnsi="Verdana" w:cs="Arial"/>
          <w:b/>
          <w:sz w:val="20"/>
          <w:szCs w:val="20"/>
        </w:rPr>
        <w:t>Inschrijver</w:t>
      </w:r>
    </w:p>
    <w:p w:rsidR="00640ACC" w:rsidRPr="004B22F5" w:rsidRDefault="00640ACC" w:rsidP="00640ACC">
      <w:pPr>
        <w:spacing w:line="240" w:lineRule="exact"/>
        <w:rPr>
          <w:rFonts w:ascii="Verdana" w:hAnsi="Verdana" w:cs="Arial"/>
          <w:b/>
          <w:sz w:val="20"/>
          <w:szCs w:val="20"/>
        </w:rPr>
      </w:pPr>
      <w:r w:rsidRPr="004B22F5">
        <w:rPr>
          <w:rFonts w:ascii="Verdana" w:hAnsi="Verdana" w:cs="Arial"/>
          <w:sz w:val="20"/>
          <w:szCs w:val="20"/>
        </w:rPr>
        <w:t xml:space="preserve">Een </w:t>
      </w:r>
      <w:r w:rsidR="00F85B17" w:rsidRPr="004B22F5">
        <w:rPr>
          <w:rFonts w:ascii="Verdana" w:hAnsi="Verdana" w:cs="Arial"/>
          <w:sz w:val="20"/>
          <w:szCs w:val="20"/>
        </w:rPr>
        <w:t xml:space="preserve">ondernemer, dan wel een </w:t>
      </w:r>
      <w:r w:rsidRPr="004B22F5">
        <w:rPr>
          <w:rFonts w:ascii="Verdana" w:hAnsi="Verdana" w:cs="Arial"/>
          <w:sz w:val="20"/>
          <w:szCs w:val="20"/>
        </w:rPr>
        <w:t>samenw</w:t>
      </w:r>
      <w:r w:rsidR="00F85B17" w:rsidRPr="004B22F5">
        <w:rPr>
          <w:rFonts w:ascii="Verdana" w:hAnsi="Verdana" w:cs="Arial"/>
          <w:sz w:val="20"/>
          <w:szCs w:val="20"/>
        </w:rPr>
        <w:t>erkingsverband van ondernemers</w:t>
      </w:r>
      <w:r w:rsidR="00E54377" w:rsidRPr="004B22F5">
        <w:rPr>
          <w:rFonts w:ascii="Verdana" w:hAnsi="Verdana" w:cs="Arial"/>
          <w:sz w:val="20"/>
          <w:szCs w:val="20"/>
        </w:rPr>
        <w:t xml:space="preserve"> (een combinatie)</w:t>
      </w:r>
      <w:r w:rsidR="00F85B17" w:rsidRPr="004B22F5">
        <w:rPr>
          <w:rFonts w:ascii="Verdana" w:hAnsi="Verdana" w:cs="Arial"/>
          <w:sz w:val="20"/>
          <w:szCs w:val="20"/>
        </w:rPr>
        <w:t xml:space="preserve">, </w:t>
      </w:r>
      <w:r w:rsidRPr="004B22F5">
        <w:rPr>
          <w:rFonts w:ascii="Verdana" w:hAnsi="Verdana" w:cs="Arial"/>
          <w:sz w:val="20"/>
          <w:szCs w:val="20"/>
        </w:rPr>
        <w:t>door wie een Inschrijving is gedaan.</w:t>
      </w:r>
    </w:p>
    <w:p w:rsidR="00AA2B31" w:rsidRPr="004B22F5" w:rsidRDefault="00AA2B31" w:rsidP="00E27491">
      <w:pPr>
        <w:spacing w:line="240" w:lineRule="exact"/>
        <w:rPr>
          <w:rFonts w:ascii="Verdana" w:hAnsi="Verdana" w:cs="Arial"/>
          <w:sz w:val="20"/>
          <w:szCs w:val="20"/>
        </w:rPr>
      </w:pPr>
    </w:p>
    <w:p w:rsidR="00E77D7D" w:rsidRPr="004B22F5" w:rsidRDefault="00E77D7D" w:rsidP="00E77D7D">
      <w:pPr>
        <w:spacing w:line="240" w:lineRule="exact"/>
        <w:rPr>
          <w:rFonts w:ascii="Verdana" w:hAnsi="Verdana" w:cs="Arial"/>
          <w:b/>
          <w:sz w:val="20"/>
          <w:szCs w:val="20"/>
        </w:rPr>
      </w:pPr>
      <w:r w:rsidRPr="004B22F5">
        <w:rPr>
          <w:rFonts w:ascii="Verdana" w:hAnsi="Verdana" w:cs="Arial"/>
          <w:b/>
          <w:sz w:val="20"/>
          <w:szCs w:val="20"/>
        </w:rPr>
        <w:t>Inschrijving</w:t>
      </w:r>
      <w:r w:rsidRPr="004B22F5">
        <w:rPr>
          <w:rFonts w:ascii="Verdana" w:hAnsi="Verdana" w:cs="Arial"/>
          <w:b/>
          <w:sz w:val="20"/>
          <w:szCs w:val="20"/>
        </w:rPr>
        <w:tab/>
      </w:r>
    </w:p>
    <w:p w:rsidR="00E77D7D" w:rsidRPr="004B22F5" w:rsidRDefault="00E77D7D" w:rsidP="00E77D7D">
      <w:pPr>
        <w:spacing w:line="240" w:lineRule="exact"/>
        <w:rPr>
          <w:rFonts w:ascii="Verdana" w:hAnsi="Verdana" w:cs="Arial"/>
          <w:sz w:val="20"/>
          <w:szCs w:val="20"/>
        </w:rPr>
      </w:pPr>
      <w:r w:rsidRPr="004B22F5">
        <w:rPr>
          <w:rFonts w:ascii="Verdana" w:hAnsi="Verdana" w:cs="Arial"/>
          <w:sz w:val="20"/>
          <w:szCs w:val="20"/>
        </w:rPr>
        <w:t xml:space="preserve">De </w:t>
      </w:r>
      <w:r w:rsidR="00840EC3" w:rsidRPr="004B22F5">
        <w:rPr>
          <w:rFonts w:ascii="Verdana" w:hAnsi="Verdana" w:cs="Arial"/>
          <w:sz w:val="20"/>
          <w:szCs w:val="20"/>
        </w:rPr>
        <w:t>i</w:t>
      </w:r>
      <w:r w:rsidRPr="004B22F5">
        <w:rPr>
          <w:rFonts w:ascii="Verdana" w:hAnsi="Verdana" w:cs="Arial"/>
          <w:sz w:val="20"/>
          <w:szCs w:val="20"/>
        </w:rPr>
        <w:t xml:space="preserve">nschrijving die na afsluiten van de </w:t>
      </w:r>
      <w:r w:rsidR="008463E5" w:rsidRPr="004B22F5">
        <w:rPr>
          <w:rFonts w:ascii="Verdana" w:hAnsi="Verdana" w:cs="Arial"/>
          <w:sz w:val="20"/>
          <w:szCs w:val="20"/>
        </w:rPr>
        <w:t xml:space="preserve">Dialoog </w:t>
      </w:r>
      <w:r w:rsidRPr="004B22F5">
        <w:rPr>
          <w:rFonts w:ascii="Verdana" w:hAnsi="Verdana" w:cs="Arial"/>
          <w:sz w:val="20"/>
          <w:szCs w:val="20"/>
        </w:rPr>
        <w:t>door de daartoe uitgenodigde Gegadigden wordt gedaan.</w:t>
      </w:r>
    </w:p>
    <w:p w:rsidR="00662BFA" w:rsidRPr="004B22F5" w:rsidRDefault="00662BFA" w:rsidP="00E77D7D">
      <w:pPr>
        <w:spacing w:line="240" w:lineRule="exact"/>
        <w:rPr>
          <w:rFonts w:ascii="Verdana" w:hAnsi="Verdana" w:cs="Arial"/>
          <w:sz w:val="20"/>
          <w:szCs w:val="20"/>
        </w:rPr>
      </w:pPr>
    </w:p>
    <w:p w:rsidR="00A85D30" w:rsidRPr="004B22F5" w:rsidRDefault="00A85D30" w:rsidP="00A85D30">
      <w:pPr>
        <w:spacing w:line="240" w:lineRule="exact"/>
        <w:rPr>
          <w:rFonts w:ascii="Verdana" w:hAnsi="Verdana" w:cs="Arial"/>
          <w:b/>
          <w:sz w:val="20"/>
          <w:szCs w:val="20"/>
        </w:rPr>
      </w:pPr>
      <w:r w:rsidRPr="004B22F5">
        <w:rPr>
          <w:rFonts w:ascii="Verdana" w:hAnsi="Verdana" w:cs="Arial"/>
          <w:b/>
          <w:sz w:val="20"/>
          <w:szCs w:val="20"/>
        </w:rPr>
        <w:t>Inschrijvings- en beoordelingsleidraad</w:t>
      </w:r>
      <w:r w:rsidRPr="004B22F5">
        <w:rPr>
          <w:rFonts w:ascii="Verdana" w:hAnsi="Verdana" w:cs="Arial"/>
          <w:b/>
          <w:sz w:val="20"/>
          <w:szCs w:val="20"/>
        </w:rPr>
        <w:tab/>
      </w:r>
    </w:p>
    <w:p w:rsidR="00A85D30" w:rsidRPr="004B22F5" w:rsidRDefault="00A85D30" w:rsidP="00A85D30">
      <w:pPr>
        <w:spacing w:line="240" w:lineRule="exact"/>
        <w:rPr>
          <w:rFonts w:ascii="Verdana" w:hAnsi="Verdana" w:cs="Arial"/>
          <w:sz w:val="20"/>
          <w:szCs w:val="20"/>
        </w:rPr>
      </w:pPr>
      <w:r w:rsidRPr="004B22F5">
        <w:rPr>
          <w:rFonts w:ascii="Verdana" w:hAnsi="Verdana" w:cs="Arial"/>
          <w:sz w:val="20"/>
          <w:szCs w:val="20"/>
        </w:rPr>
        <w:t>De leidraad die aanbestedingsprocedure vanaf Uitnodiging tot deelneming aan de Eerste fase van de Dialoog tot en met het doen van een Definitieve Inschrijving beschrijft. De periode die hieraan vooraf gaat staat beschreven in de Selectieleidraad.</w:t>
      </w:r>
    </w:p>
    <w:p w:rsidR="00AA2B31" w:rsidRPr="004B22F5" w:rsidRDefault="00AA2B31" w:rsidP="00AA2B31">
      <w:pPr>
        <w:spacing w:line="240" w:lineRule="exact"/>
        <w:rPr>
          <w:rFonts w:ascii="Verdana" w:hAnsi="Verdana" w:cs="Arial"/>
          <w:sz w:val="20"/>
          <w:szCs w:val="20"/>
        </w:rPr>
      </w:pPr>
    </w:p>
    <w:p w:rsidR="00EC04F8" w:rsidRPr="004B22F5" w:rsidRDefault="00EC04F8" w:rsidP="00A0067F">
      <w:pPr>
        <w:spacing w:line="240" w:lineRule="exact"/>
        <w:rPr>
          <w:rFonts w:ascii="Verdana" w:hAnsi="Verdana" w:cs="Arial"/>
          <w:b/>
          <w:sz w:val="20"/>
          <w:szCs w:val="20"/>
        </w:rPr>
      </w:pPr>
      <w:r w:rsidRPr="004B22F5">
        <w:rPr>
          <w:rFonts w:ascii="Verdana" w:hAnsi="Verdana" w:cs="Arial"/>
          <w:b/>
          <w:sz w:val="20"/>
          <w:szCs w:val="20"/>
        </w:rPr>
        <w:t>Plafondprijs</w:t>
      </w:r>
      <w:r w:rsidRPr="004B22F5">
        <w:rPr>
          <w:rFonts w:ascii="Verdana" w:hAnsi="Verdana" w:cs="Arial"/>
          <w:b/>
          <w:sz w:val="20"/>
          <w:szCs w:val="20"/>
        </w:rPr>
        <w:tab/>
      </w:r>
    </w:p>
    <w:p w:rsidR="00E433A0" w:rsidRPr="004B22F5" w:rsidRDefault="00E433A0" w:rsidP="00E433A0">
      <w:pPr>
        <w:spacing w:line="240" w:lineRule="exact"/>
        <w:rPr>
          <w:rFonts w:ascii="Verdana" w:hAnsi="Verdana" w:cs="Arial"/>
          <w:sz w:val="20"/>
          <w:szCs w:val="20"/>
        </w:rPr>
      </w:pPr>
      <w:r w:rsidRPr="004B22F5">
        <w:rPr>
          <w:rFonts w:ascii="Verdana" w:hAnsi="Verdana" w:cs="Arial"/>
          <w:sz w:val="20"/>
          <w:szCs w:val="20"/>
        </w:rPr>
        <w:t>Het door de Aanbesteder vastgestelde bedrag  waaronder de inschrijvingssom (reële waarde Opdrachtsom Aanleg en Opdrachtsom Exploitatie tezamen) op straffe van ongeldigheid moet blijven.</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Project</w:t>
      </w:r>
      <w:r w:rsidRPr="004B22F5">
        <w:rPr>
          <w:rFonts w:ascii="Verdana" w:hAnsi="Verdana" w:cs="Arial"/>
          <w:b/>
          <w:sz w:val="20"/>
          <w:szCs w:val="20"/>
        </w:rPr>
        <w:tab/>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Alle werken, leveringen en diensten die op grond van de </w:t>
      </w:r>
      <w:r w:rsidR="00037EC7" w:rsidRPr="004B22F5">
        <w:rPr>
          <w:rFonts w:ascii="Verdana" w:hAnsi="Verdana" w:cs="Arial"/>
          <w:sz w:val="20"/>
          <w:szCs w:val="20"/>
        </w:rPr>
        <w:t>DBM</w:t>
      </w:r>
      <w:r w:rsidRPr="004B22F5">
        <w:rPr>
          <w:rFonts w:ascii="Verdana" w:hAnsi="Verdana" w:cs="Arial"/>
          <w:sz w:val="20"/>
          <w:szCs w:val="20"/>
        </w:rPr>
        <w:t>-Overeenkomst moeten worden uitgevoerd.</w:t>
      </w:r>
    </w:p>
    <w:p w:rsidR="00B12D66" w:rsidRPr="004B22F5" w:rsidRDefault="00B12D66" w:rsidP="00E27491">
      <w:pPr>
        <w:spacing w:line="240" w:lineRule="exact"/>
        <w:rPr>
          <w:rFonts w:ascii="Verdana" w:hAnsi="Verdana" w:cs="Arial"/>
          <w:sz w:val="20"/>
          <w:szCs w:val="20"/>
        </w:rPr>
      </w:pPr>
    </w:p>
    <w:p w:rsidR="00B12D66" w:rsidRPr="004B22F5" w:rsidRDefault="00B12D66" w:rsidP="00E27491">
      <w:pPr>
        <w:spacing w:line="240" w:lineRule="exact"/>
        <w:rPr>
          <w:rFonts w:ascii="Verdana" w:hAnsi="Verdana" w:cs="Arial"/>
          <w:b/>
          <w:sz w:val="20"/>
          <w:szCs w:val="20"/>
        </w:rPr>
      </w:pPr>
      <w:r w:rsidRPr="004B22F5">
        <w:rPr>
          <w:rFonts w:ascii="Verdana" w:hAnsi="Verdana" w:cs="Arial"/>
          <w:b/>
          <w:sz w:val="20"/>
          <w:szCs w:val="20"/>
        </w:rPr>
        <w:t>Provinciaal Inpassingsplan</w:t>
      </w:r>
    </w:p>
    <w:p w:rsidR="002A28E4" w:rsidRPr="004B22F5" w:rsidRDefault="00B12D66" w:rsidP="00E27491">
      <w:pPr>
        <w:spacing w:line="240" w:lineRule="exact"/>
        <w:rPr>
          <w:rFonts w:ascii="Verdana" w:hAnsi="Verdana" w:cs="Arial"/>
          <w:sz w:val="20"/>
          <w:szCs w:val="20"/>
        </w:rPr>
      </w:pPr>
      <w:r w:rsidRPr="004B22F5">
        <w:rPr>
          <w:rFonts w:ascii="Verdana" w:hAnsi="Verdana" w:cs="Arial"/>
          <w:sz w:val="20"/>
          <w:szCs w:val="20"/>
        </w:rPr>
        <w:t xml:space="preserve">Het provinciaal inpassingsplan </w:t>
      </w:r>
      <w:proofErr w:type="spellStart"/>
      <w:r w:rsidR="00BB6FD6" w:rsidRPr="004B22F5">
        <w:rPr>
          <w:rFonts w:ascii="Verdana" w:hAnsi="Verdana" w:cs="Arial"/>
          <w:sz w:val="20"/>
          <w:szCs w:val="20"/>
        </w:rPr>
        <w:t>RijnlandRoute</w:t>
      </w:r>
      <w:proofErr w:type="spellEnd"/>
      <w:r w:rsidR="00BB6FD6" w:rsidRPr="004B22F5">
        <w:rPr>
          <w:rFonts w:ascii="Verdana" w:hAnsi="Verdana" w:cs="Arial"/>
          <w:sz w:val="20"/>
          <w:szCs w:val="20"/>
        </w:rPr>
        <w:t xml:space="preserve"> </w:t>
      </w:r>
      <w:r w:rsidRPr="004B22F5">
        <w:rPr>
          <w:rFonts w:ascii="Verdana" w:hAnsi="Verdana" w:cs="Arial"/>
          <w:sz w:val="20"/>
          <w:szCs w:val="20"/>
        </w:rPr>
        <w:t>zoals</w:t>
      </w:r>
      <w:r w:rsidR="0064529F" w:rsidRPr="004B22F5">
        <w:rPr>
          <w:rFonts w:ascii="Verdana" w:hAnsi="Verdana" w:cs="Arial"/>
          <w:sz w:val="20"/>
          <w:szCs w:val="20"/>
        </w:rPr>
        <w:t xml:space="preserve"> vastgesteld op 10 december 2014.</w:t>
      </w:r>
    </w:p>
    <w:p w:rsidR="009D5EF9" w:rsidRPr="004B22F5" w:rsidRDefault="009D5EF9" w:rsidP="00E27491">
      <w:pPr>
        <w:spacing w:line="240" w:lineRule="exact"/>
        <w:rPr>
          <w:rFonts w:ascii="Verdana" w:hAnsi="Verdana" w:cs="Arial"/>
          <w:b/>
          <w:sz w:val="20"/>
          <w:szCs w:val="20"/>
        </w:rPr>
      </w:pPr>
    </w:p>
    <w:p w:rsidR="00C321F2" w:rsidRPr="004B22F5" w:rsidRDefault="00C321F2" w:rsidP="00490EE3">
      <w:pPr>
        <w:spacing w:line="240" w:lineRule="exact"/>
        <w:rPr>
          <w:rFonts w:ascii="Verdana" w:hAnsi="Verdana" w:cs="Arial"/>
          <w:b/>
          <w:sz w:val="20"/>
          <w:szCs w:val="20"/>
        </w:rPr>
      </w:pPr>
    </w:p>
    <w:p w:rsidR="00C321F2" w:rsidRPr="004B22F5" w:rsidRDefault="00C321F2" w:rsidP="00490EE3">
      <w:pPr>
        <w:spacing w:line="240" w:lineRule="exact"/>
        <w:rPr>
          <w:rFonts w:ascii="Verdana" w:hAnsi="Verdana" w:cs="Arial"/>
          <w:b/>
          <w:sz w:val="20"/>
          <w:szCs w:val="20"/>
        </w:rPr>
      </w:pPr>
    </w:p>
    <w:p w:rsidR="00490EE3" w:rsidRPr="004B22F5" w:rsidRDefault="00490EE3" w:rsidP="00490EE3">
      <w:pPr>
        <w:spacing w:line="240" w:lineRule="exact"/>
        <w:rPr>
          <w:rFonts w:ascii="Verdana" w:hAnsi="Verdana" w:cs="Arial"/>
          <w:sz w:val="20"/>
          <w:szCs w:val="20"/>
        </w:rPr>
      </w:pPr>
      <w:proofErr w:type="spellStart"/>
      <w:r w:rsidRPr="004B22F5">
        <w:rPr>
          <w:rFonts w:ascii="Verdana" w:hAnsi="Verdana" w:cs="Arial"/>
          <w:b/>
          <w:sz w:val="20"/>
          <w:szCs w:val="20"/>
        </w:rPr>
        <w:t>Riscobeheersplan</w:t>
      </w:r>
      <w:proofErr w:type="spellEnd"/>
      <w:r w:rsidRPr="004B22F5">
        <w:rPr>
          <w:rFonts w:ascii="Verdana" w:hAnsi="Verdana" w:cs="Arial"/>
          <w:b/>
          <w:sz w:val="20"/>
          <w:szCs w:val="20"/>
        </w:rPr>
        <w:t xml:space="preserve"> op Hoofdlijnen</w:t>
      </w:r>
    </w:p>
    <w:p w:rsidR="00490EE3" w:rsidRPr="004B22F5" w:rsidRDefault="00490EE3" w:rsidP="00490EE3">
      <w:pPr>
        <w:spacing w:line="240" w:lineRule="exact"/>
        <w:rPr>
          <w:rFonts w:ascii="Verdana" w:hAnsi="Verdana" w:cs="Arial"/>
          <w:sz w:val="20"/>
          <w:szCs w:val="20"/>
        </w:rPr>
      </w:pPr>
      <w:r w:rsidRPr="004B22F5">
        <w:rPr>
          <w:rFonts w:ascii="Verdana" w:hAnsi="Verdana" w:cs="Arial"/>
          <w:sz w:val="20"/>
          <w:szCs w:val="20"/>
        </w:rPr>
        <w:t>Het product dat door de Gegadigden in de Eerste fase Dialoog wordt ingediend en op basis waarvan de Gegadigden worden geselecteerd die doorgaan naar de volgende fase van de Dialoog.</w:t>
      </w:r>
    </w:p>
    <w:p w:rsidR="00490EE3" w:rsidRPr="004B22F5" w:rsidRDefault="00490EE3" w:rsidP="00E27491">
      <w:pPr>
        <w:spacing w:line="240" w:lineRule="exact"/>
        <w:rPr>
          <w:rFonts w:ascii="Verdana" w:hAnsi="Verdana" w:cs="Arial"/>
          <w:b/>
          <w:sz w:val="20"/>
          <w:szCs w:val="20"/>
        </w:rPr>
      </w:pPr>
    </w:p>
    <w:p w:rsidR="00490EE3" w:rsidRPr="004B22F5" w:rsidRDefault="00490EE3" w:rsidP="00E27491">
      <w:pPr>
        <w:spacing w:line="240" w:lineRule="exact"/>
        <w:rPr>
          <w:rFonts w:ascii="Verdana" w:hAnsi="Verdana" w:cs="Arial"/>
          <w:b/>
          <w:sz w:val="20"/>
          <w:szCs w:val="20"/>
        </w:rPr>
      </w:pPr>
      <w:r w:rsidRPr="004B22F5">
        <w:rPr>
          <w:rFonts w:ascii="Verdana" w:hAnsi="Verdana" w:cs="Arial"/>
          <w:b/>
          <w:sz w:val="20"/>
          <w:szCs w:val="20"/>
        </w:rPr>
        <w:t>Risicobeheersplan</w:t>
      </w:r>
    </w:p>
    <w:p w:rsidR="00490EE3" w:rsidRPr="004B22F5" w:rsidRDefault="00490EE3" w:rsidP="00E27491">
      <w:pPr>
        <w:spacing w:line="240" w:lineRule="exact"/>
        <w:rPr>
          <w:rFonts w:ascii="Verdana" w:hAnsi="Verdana" w:cs="Arial"/>
          <w:sz w:val="20"/>
          <w:szCs w:val="20"/>
        </w:rPr>
      </w:pPr>
      <w:r w:rsidRPr="004B22F5">
        <w:rPr>
          <w:rFonts w:ascii="Verdana" w:hAnsi="Verdana" w:cs="Arial"/>
          <w:sz w:val="20"/>
          <w:szCs w:val="20"/>
        </w:rPr>
        <w:t>Het product dat door de Gegadigden in de Tweede fase Dialoog wordt ingediend als onderdeel van hun definitieve inschrijving.</w:t>
      </w:r>
    </w:p>
    <w:p w:rsidR="00490EE3" w:rsidRPr="004B22F5" w:rsidRDefault="00490EE3"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Selectiefase</w:t>
      </w:r>
      <w:r w:rsidRPr="004B22F5">
        <w:rPr>
          <w:rFonts w:ascii="Verdana" w:hAnsi="Verdana" w:cs="Arial"/>
          <w:b/>
          <w:sz w:val="20"/>
          <w:szCs w:val="20"/>
        </w:rPr>
        <w:tab/>
      </w:r>
    </w:p>
    <w:p w:rsidR="00E27491" w:rsidRPr="004B22F5" w:rsidRDefault="00E27491" w:rsidP="00241268">
      <w:pPr>
        <w:spacing w:line="260" w:lineRule="exact"/>
        <w:rPr>
          <w:rFonts w:ascii="Verdana" w:hAnsi="Verdana" w:cs="Arial"/>
          <w:sz w:val="20"/>
          <w:szCs w:val="20"/>
        </w:rPr>
      </w:pPr>
      <w:r w:rsidRPr="004B22F5">
        <w:rPr>
          <w:rFonts w:ascii="Verdana" w:hAnsi="Verdana" w:cs="Arial"/>
          <w:sz w:val="20"/>
          <w:szCs w:val="20"/>
        </w:rPr>
        <w:t xml:space="preserve">De in hoofdstuk 3 van de </w:t>
      </w:r>
      <w:r w:rsidR="00241268" w:rsidRPr="004B22F5">
        <w:rPr>
          <w:rFonts w:ascii="Verdana" w:hAnsi="Verdana" w:cs="Arial"/>
          <w:sz w:val="20"/>
          <w:szCs w:val="20"/>
        </w:rPr>
        <w:t>Selectie</w:t>
      </w:r>
      <w:r w:rsidRPr="004B22F5">
        <w:rPr>
          <w:rFonts w:ascii="Verdana" w:hAnsi="Verdana" w:cs="Arial"/>
          <w:sz w:val="20"/>
          <w:szCs w:val="20"/>
        </w:rPr>
        <w:t>leidraad beschreven fase van de aanbestedingsprocedure.</w:t>
      </w:r>
    </w:p>
    <w:p w:rsidR="00241268" w:rsidRPr="004B22F5" w:rsidRDefault="00241268" w:rsidP="00241268">
      <w:pPr>
        <w:spacing w:line="260" w:lineRule="exact"/>
        <w:rPr>
          <w:rFonts w:ascii="Verdana" w:hAnsi="Verdana" w:cs="Arial"/>
          <w:sz w:val="20"/>
          <w:szCs w:val="20"/>
        </w:rPr>
      </w:pPr>
    </w:p>
    <w:p w:rsidR="00241268" w:rsidRPr="004B22F5" w:rsidRDefault="00241268" w:rsidP="00241268">
      <w:pPr>
        <w:spacing w:line="240" w:lineRule="exact"/>
        <w:rPr>
          <w:rFonts w:ascii="Verdana" w:hAnsi="Verdana" w:cs="Arial"/>
          <w:b/>
          <w:sz w:val="20"/>
          <w:szCs w:val="20"/>
        </w:rPr>
      </w:pPr>
      <w:r w:rsidRPr="004B22F5">
        <w:rPr>
          <w:rFonts w:ascii="Verdana" w:hAnsi="Verdana" w:cs="Arial"/>
          <w:b/>
          <w:sz w:val="20"/>
          <w:szCs w:val="20"/>
        </w:rPr>
        <w:t>Selectieleidraad</w:t>
      </w:r>
    </w:p>
    <w:p w:rsidR="00241268" w:rsidRPr="004B22F5" w:rsidRDefault="00241268" w:rsidP="00241268">
      <w:pPr>
        <w:spacing w:line="260" w:lineRule="exact"/>
        <w:rPr>
          <w:rFonts w:ascii="Verdana" w:hAnsi="Verdana" w:cs="Arial"/>
          <w:sz w:val="20"/>
          <w:szCs w:val="20"/>
        </w:rPr>
      </w:pPr>
      <w:r w:rsidRPr="004B22F5">
        <w:rPr>
          <w:rFonts w:ascii="Verdana" w:hAnsi="Verdana" w:cs="Arial"/>
          <w:sz w:val="20"/>
          <w:szCs w:val="20"/>
        </w:rPr>
        <w:t>De leidraad waarmee de Aanbesteder de Gegadigden selecteert die mogen deelnemen aan de Dialoog.</w:t>
      </w:r>
    </w:p>
    <w:p w:rsidR="00241268" w:rsidRPr="004B22F5" w:rsidRDefault="00241268" w:rsidP="00241268">
      <w:pPr>
        <w:spacing w:line="260" w:lineRule="exact"/>
        <w:rPr>
          <w:rFonts w:ascii="Verdana" w:hAnsi="Verdana" w:cs="Arial"/>
          <w:sz w:val="20"/>
          <w:szCs w:val="20"/>
        </w:rPr>
      </w:pPr>
    </w:p>
    <w:p w:rsidR="00E27491" w:rsidRPr="004B22F5" w:rsidRDefault="00B12D66" w:rsidP="00E27491">
      <w:pPr>
        <w:spacing w:line="240" w:lineRule="exact"/>
        <w:rPr>
          <w:rFonts w:ascii="Verdana" w:hAnsi="Verdana" w:cs="Arial"/>
          <w:b/>
          <w:sz w:val="20"/>
          <w:szCs w:val="20"/>
        </w:rPr>
      </w:pPr>
      <w:r w:rsidRPr="004B22F5">
        <w:rPr>
          <w:rFonts w:ascii="Verdana" w:hAnsi="Verdana" w:cs="Arial"/>
          <w:b/>
          <w:sz w:val="20"/>
          <w:szCs w:val="20"/>
        </w:rPr>
        <w:t>Tracébesluit</w:t>
      </w:r>
      <w:r w:rsidR="008A5827" w:rsidRPr="004B22F5">
        <w:rPr>
          <w:rFonts w:ascii="Verdana" w:hAnsi="Verdana" w:cs="Arial"/>
          <w:b/>
          <w:sz w:val="20"/>
          <w:szCs w:val="20"/>
        </w:rPr>
        <w:t>en</w:t>
      </w:r>
      <w:r w:rsidRPr="004B22F5">
        <w:rPr>
          <w:rFonts w:ascii="Verdana" w:hAnsi="Verdana" w:cs="Arial"/>
          <w:b/>
          <w:sz w:val="20"/>
          <w:szCs w:val="20"/>
        </w:rPr>
        <w:t xml:space="preserve"> </w:t>
      </w:r>
    </w:p>
    <w:p w:rsidR="00E433A0" w:rsidRPr="004B22F5" w:rsidRDefault="00E433A0" w:rsidP="00E433A0">
      <w:pPr>
        <w:spacing w:line="240" w:lineRule="exact"/>
        <w:rPr>
          <w:rFonts w:ascii="Verdana" w:hAnsi="Verdana" w:cs="Arial"/>
          <w:sz w:val="20"/>
          <w:szCs w:val="20"/>
        </w:rPr>
      </w:pPr>
      <w:r w:rsidRPr="004B22F5">
        <w:rPr>
          <w:rFonts w:ascii="Verdana" w:hAnsi="Verdana" w:cs="Arial"/>
          <w:sz w:val="20"/>
          <w:szCs w:val="20"/>
        </w:rPr>
        <w:t>He</w:t>
      </w:r>
      <w:r w:rsidR="00B33070" w:rsidRPr="004B22F5">
        <w:rPr>
          <w:rFonts w:ascii="Verdana" w:hAnsi="Verdana" w:cs="Arial"/>
          <w:sz w:val="20"/>
          <w:szCs w:val="20"/>
        </w:rPr>
        <w:t xml:space="preserve">t </w:t>
      </w:r>
      <w:proofErr w:type="spellStart"/>
      <w:r w:rsidR="008314D4" w:rsidRPr="004B22F5">
        <w:rPr>
          <w:rFonts w:ascii="Verdana" w:hAnsi="Verdana" w:cs="Arial"/>
          <w:sz w:val="20"/>
          <w:szCs w:val="20"/>
        </w:rPr>
        <w:t>tracébesluit</w:t>
      </w:r>
      <w:proofErr w:type="spellEnd"/>
      <w:r w:rsidRPr="004B22F5">
        <w:rPr>
          <w:rFonts w:ascii="Verdana" w:hAnsi="Verdana" w:cs="Arial"/>
          <w:sz w:val="20"/>
          <w:szCs w:val="20"/>
        </w:rPr>
        <w:t xml:space="preserve"> A4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en</w:t>
      </w:r>
      <w:r w:rsidR="00B33070" w:rsidRPr="004B22F5">
        <w:rPr>
          <w:rFonts w:ascii="Verdana" w:hAnsi="Verdana" w:cs="Arial"/>
          <w:sz w:val="20"/>
          <w:szCs w:val="20"/>
        </w:rPr>
        <w:t xml:space="preserve"> het </w:t>
      </w:r>
      <w:proofErr w:type="spellStart"/>
      <w:r w:rsidR="00A91C40" w:rsidRPr="004B22F5">
        <w:rPr>
          <w:rFonts w:ascii="Verdana" w:hAnsi="Verdana" w:cs="Arial"/>
          <w:sz w:val="20"/>
          <w:szCs w:val="20"/>
        </w:rPr>
        <w:t>t</w:t>
      </w:r>
      <w:r w:rsidRPr="004B22F5">
        <w:rPr>
          <w:rFonts w:ascii="Verdana" w:hAnsi="Verdana" w:cs="Arial"/>
          <w:sz w:val="20"/>
          <w:szCs w:val="20"/>
        </w:rPr>
        <w:t>racébesluit</w:t>
      </w:r>
      <w:proofErr w:type="spellEnd"/>
      <w:r w:rsidRPr="004B22F5">
        <w:rPr>
          <w:rFonts w:ascii="Verdana" w:hAnsi="Verdana" w:cs="Arial"/>
          <w:sz w:val="20"/>
          <w:szCs w:val="20"/>
        </w:rPr>
        <w:t xml:space="preserve"> A44 </w:t>
      </w:r>
      <w:proofErr w:type="spellStart"/>
      <w:r w:rsidRPr="004B22F5">
        <w:rPr>
          <w:rFonts w:ascii="Verdana" w:hAnsi="Verdana" w:cs="Arial"/>
          <w:sz w:val="20"/>
          <w:szCs w:val="20"/>
        </w:rPr>
        <w:t>RijnlandRoute</w:t>
      </w:r>
      <w:proofErr w:type="spellEnd"/>
      <w:r w:rsidRPr="004B22F5">
        <w:rPr>
          <w:rFonts w:ascii="Verdana" w:hAnsi="Verdana" w:cs="Arial"/>
          <w:sz w:val="20"/>
          <w:szCs w:val="20"/>
        </w:rPr>
        <w:t xml:space="preserve"> zoals vastgesteld op 17 december 2014, </w:t>
      </w:r>
      <w:r w:rsidR="00B33070" w:rsidRPr="004B22F5">
        <w:rPr>
          <w:rFonts w:ascii="Verdana" w:hAnsi="Verdana" w:cs="Arial"/>
          <w:sz w:val="20"/>
          <w:szCs w:val="20"/>
        </w:rPr>
        <w:t xml:space="preserve">en het </w:t>
      </w:r>
      <w:proofErr w:type="spellStart"/>
      <w:r w:rsidR="00A91C40" w:rsidRPr="004B22F5">
        <w:rPr>
          <w:rFonts w:ascii="Verdana" w:hAnsi="Verdana" w:cs="Arial"/>
          <w:sz w:val="20"/>
          <w:szCs w:val="20"/>
        </w:rPr>
        <w:t>t</w:t>
      </w:r>
      <w:r w:rsidR="00B33070" w:rsidRPr="004B22F5">
        <w:rPr>
          <w:rFonts w:ascii="Verdana" w:hAnsi="Verdana" w:cs="Arial"/>
          <w:sz w:val="20"/>
          <w:szCs w:val="20"/>
        </w:rPr>
        <w:t>racébesluit</w:t>
      </w:r>
      <w:proofErr w:type="spellEnd"/>
      <w:r w:rsidR="00B33070" w:rsidRPr="004B22F5">
        <w:rPr>
          <w:rFonts w:ascii="Verdana" w:hAnsi="Verdana" w:cs="Arial"/>
          <w:sz w:val="20"/>
          <w:szCs w:val="20"/>
        </w:rPr>
        <w:t xml:space="preserve"> A4 Vlietland–</w:t>
      </w:r>
      <w:r w:rsidRPr="004B22F5">
        <w:rPr>
          <w:rFonts w:ascii="Verdana" w:hAnsi="Verdana" w:cs="Arial"/>
          <w:sz w:val="20"/>
          <w:szCs w:val="20"/>
        </w:rPr>
        <w:t>N14 zoals onherroepelijk geworden op 19 augustus 2015.</w:t>
      </w:r>
    </w:p>
    <w:p w:rsidR="00AA2B31" w:rsidRPr="004B22F5" w:rsidRDefault="00AA2B31" w:rsidP="00AA2B31">
      <w:pPr>
        <w:spacing w:line="240" w:lineRule="exact"/>
        <w:rPr>
          <w:rFonts w:ascii="Verdana" w:hAnsi="Verdana" w:cs="Arial"/>
          <w:sz w:val="20"/>
          <w:szCs w:val="20"/>
        </w:rPr>
      </w:pPr>
    </w:p>
    <w:p w:rsidR="00241268" w:rsidRPr="004B22F5" w:rsidRDefault="00241268" w:rsidP="00241268">
      <w:pPr>
        <w:spacing w:line="240" w:lineRule="exact"/>
        <w:rPr>
          <w:rFonts w:ascii="Verdana" w:hAnsi="Verdana" w:cs="Arial"/>
          <w:b/>
          <w:sz w:val="20"/>
          <w:szCs w:val="20"/>
        </w:rPr>
      </w:pPr>
      <w:r w:rsidRPr="004B22F5">
        <w:rPr>
          <w:rFonts w:ascii="Verdana" w:hAnsi="Verdana" w:cs="Arial"/>
          <w:b/>
          <w:sz w:val="20"/>
          <w:szCs w:val="20"/>
        </w:rPr>
        <w:t>Tweede fase Dialoog</w:t>
      </w:r>
    </w:p>
    <w:p w:rsidR="00241268" w:rsidRPr="004B22F5" w:rsidRDefault="00241268" w:rsidP="00241268">
      <w:pPr>
        <w:spacing w:line="240" w:lineRule="exact"/>
        <w:rPr>
          <w:rFonts w:ascii="Verdana" w:hAnsi="Verdana" w:cs="Arial"/>
          <w:sz w:val="20"/>
          <w:szCs w:val="20"/>
        </w:rPr>
      </w:pPr>
      <w:r w:rsidRPr="004B22F5">
        <w:rPr>
          <w:rFonts w:ascii="Verdana" w:hAnsi="Verdana" w:cs="Arial"/>
          <w:sz w:val="20"/>
          <w:szCs w:val="20"/>
        </w:rPr>
        <w:t xml:space="preserve">De in de </w:t>
      </w:r>
      <w:r w:rsidR="00F863EF" w:rsidRPr="004B22F5">
        <w:rPr>
          <w:rFonts w:ascii="Verdana" w:hAnsi="Verdana" w:cs="Arial"/>
          <w:sz w:val="20"/>
          <w:szCs w:val="20"/>
        </w:rPr>
        <w:t>Inschrijvings- en beoordelingsleidraad</w:t>
      </w:r>
      <w:r w:rsidRPr="004B22F5">
        <w:rPr>
          <w:rFonts w:ascii="Verdana" w:hAnsi="Verdana" w:cs="Arial"/>
          <w:sz w:val="20"/>
          <w:szCs w:val="20"/>
        </w:rPr>
        <w:t xml:space="preserve"> te beschrijven laatste fase van de Dialoog.</w:t>
      </w:r>
    </w:p>
    <w:p w:rsidR="00E33B42" w:rsidRPr="004B22F5" w:rsidRDefault="00E33B42" w:rsidP="00241268">
      <w:pPr>
        <w:spacing w:line="240" w:lineRule="exact"/>
        <w:rPr>
          <w:rFonts w:ascii="Verdana" w:hAnsi="Verdana" w:cs="Arial"/>
          <w:sz w:val="20"/>
          <w:szCs w:val="20"/>
        </w:rPr>
      </w:pPr>
    </w:p>
    <w:p w:rsidR="00E33B42" w:rsidRPr="004B22F5" w:rsidRDefault="00E33B42" w:rsidP="00E33B42">
      <w:pPr>
        <w:spacing w:line="240" w:lineRule="exact"/>
        <w:rPr>
          <w:rFonts w:ascii="Verdana" w:hAnsi="Verdana" w:cs="Arial"/>
          <w:b/>
          <w:sz w:val="20"/>
          <w:szCs w:val="20"/>
        </w:rPr>
      </w:pPr>
      <w:r w:rsidRPr="004B22F5">
        <w:rPr>
          <w:rFonts w:ascii="Verdana" w:hAnsi="Verdana" w:cs="Arial"/>
          <w:b/>
          <w:sz w:val="20"/>
          <w:szCs w:val="20"/>
        </w:rPr>
        <w:t>Uitnodiging tot deelneming aan de (Eerste fase) Dialoog</w:t>
      </w:r>
      <w:r w:rsidRPr="004B22F5">
        <w:rPr>
          <w:rFonts w:ascii="Verdana" w:hAnsi="Verdana" w:cs="Arial"/>
          <w:b/>
          <w:sz w:val="20"/>
          <w:szCs w:val="20"/>
        </w:rPr>
        <w:tab/>
      </w:r>
    </w:p>
    <w:p w:rsidR="00E33B42" w:rsidRPr="004B22F5" w:rsidRDefault="00E33B42" w:rsidP="00E33B42">
      <w:pPr>
        <w:spacing w:line="240" w:lineRule="exact"/>
        <w:rPr>
          <w:rFonts w:ascii="Verdana" w:hAnsi="Verdana" w:cs="Arial"/>
          <w:sz w:val="20"/>
          <w:szCs w:val="20"/>
        </w:rPr>
      </w:pPr>
      <w:r w:rsidRPr="004B22F5">
        <w:rPr>
          <w:rFonts w:ascii="Verdana" w:hAnsi="Verdana" w:cs="Arial"/>
          <w:sz w:val="20"/>
          <w:szCs w:val="20"/>
        </w:rPr>
        <w:t>Het document waarmee de Aanbesteder de daarvoor geselecteerde Gegadigden uitnodigt tot deelneming aan de Eerste fase Dialoog.</w:t>
      </w:r>
    </w:p>
    <w:p w:rsidR="00241268" w:rsidRPr="004B22F5" w:rsidRDefault="00241268" w:rsidP="00241268">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Vertrouwelijke Inlichtingen</w:t>
      </w:r>
    </w:p>
    <w:p w:rsidR="00E27491" w:rsidRPr="004B22F5" w:rsidRDefault="007B6263" w:rsidP="00E27491">
      <w:pPr>
        <w:spacing w:line="240" w:lineRule="exact"/>
        <w:rPr>
          <w:rFonts w:ascii="Verdana" w:hAnsi="Verdana" w:cs="Arial"/>
          <w:sz w:val="20"/>
          <w:szCs w:val="20"/>
        </w:rPr>
      </w:pPr>
      <w:r w:rsidRPr="004B22F5">
        <w:rPr>
          <w:rFonts w:ascii="Verdana" w:hAnsi="Verdana" w:cs="Arial"/>
          <w:sz w:val="20"/>
          <w:szCs w:val="20"/>
        </w:rPr>
        <w:t>Vertrouwelijke informatie overeenkomstig paragraaf 2.10 van de Selectieleidraad.</w:t>
      </w:r>
      <w:r w:rsidR="00E27491" w:rsidRPr="004B22F5">
        <w:rPr>
          <w:rFonts w:ascii="Verdana" w:hAnsi="Verdana" w:cs="Arial"/>
          <w:sz w:val="20"/>
          <w:szCs w:val="20"/>
        </w:rPr>
        <w:t xml:space="preserve">  </w:t>
      </w:r>
    </w:p>
    <w:p w:rsidR="00E27491" w:rsidRPr="004B22F5" w:rsidRDefault="00E27491" w:rsidP="00E27491">
      <w:pPr>
        <w:spacing w:line="240" w:lineRule="exact"/>
        <w:rPr>
          <w:rFonts w:ascii="Verdana" w:hAnsi="Verdana" w:cs="Arial"/>
          <w:b/>
          <w:sz w:val="20"/>
          <w:szCs w:val="20"/>
        </w:rPr>
      </w:pPr>
    </w:p>
    <w:p w:rsidR="002F205E" w:rsidRPr="004B22F5" w:rsidRDefault="002F205E" w:rsidP="00E27491">
      <w:pPr>
        <w:pStyle w:val="Kop1"/>
        <w:spacing w:line="260" w:lineRule="atLeast"/>
        <w:rPr>
          <w:rFonts w:ascii="Verdana" w:hAnsi="Verdana"/>
          <w:sz w:val="20"/>
          <w:szCs w:val="20"/>
        </w:rPr>
      </w:pPr>
      <w:bookmarkStart w:id="125" w:name="_Toc266807244"/>
    </w:p>
    <w:p w:rsidR="00E27491" w:rsidRPr="004B22F5" w:rsidRDefault="0094201A" w:rsidP="00E27491">
      <w:pPr>
        <w:pStyle w:val="Kop1"/>
        <w:spacing w:line="260" w:lineRule="atLeast"/>
        <w:rPr>
          <w:rFonts w:ascii="Verdana" w:hAnsi="Verdana"/>
          <w:sz w:val="20"/>
          <w:szCs w:val="20"/>
        </w:rPr>
      </w:pPr>
      <w:r w:rsidRPr="004B22F5">
        <w:rPr>
          <w:rFonts w:ascii="Verdana" w:hAnsi="Verdana"/>
          <w:sz w:val="20"/>
          <w:szCs w:val="20"/>
        </w:rPr>
        <w:br w:type="page"/>
      </w:r>
      <w:bookmarkEnd w:id="125"/>
    </w:p>
    <w:p w:rsidR="009D5EF9" w:rsidRPr="004B22F5" w:rsidRDefault="00614A84" w:rsidP="00245143">
      <w:pPr>
        <w:pStyle w:val="Kop2"/>
      </w:pPr>
      <w:bookmarkStart w:id="126" w:name="_Toc196446620"/>
      <w:bookmarkStart w:id="127" w:name="_Toc266807245"/>
      <w:bookmarkStart w:id="128" w:name="_Toc408319201"/>
      <w:r w:rsidRPr="004B22F5">
        <w:lastRenderedPageBreak/>
        <w:t xml:space="preserve">bijlage </w:t>
      </w:r>
      <w:r w:rsidR="009D5EF9" w:rsidRPr="004B22F5">
        <w:t>2</w:t>
      </w:r>
      <w:r w:rsidR="00CA7786">
        <w:t>: Modelformulieren bij verzoek tot deelneming</w:t>
      </w:r>
    </w:p>
    <w:p w:rsidR="009D5EF9" w:rsidRPr="004B22F5" w:rsidRDefault="009D5EF9" w:rsidP="00245143">
      <w:pPr>
        <w:pStyle w:val="Kop2"/>
      </w:pPr>
    </w:p>
    <w:p w:rsidR="009D5EF9" w:rsidRPr="004B22F5" w:rsidRDefault="009D5EF9" w:rsidP="00245143">
      <w:pPr>
        <w:pStyle w:val="Kop2"/>
      </w:pPr>
    </w:p>
    <w:p w:rsidR="00E27491" w:rsidRPr="004B22F5" w:rsidRDefault="00614A84" w:rsidP="00245143">
      <w:pPr>
        <w:pStyle w:val="Kop2"/>
      </w:pPr>
      <w:r w:rsidRPr="004B22F5">
        <w:t>b</w:t>
      </w:r>
      <w:r w:rsidR="00821931" w:rsidRPr="004B22F5">
        <w:t>ijlage</w:t>
      </w:r>
      <w:r w:rsidR="00E27491" w:rsidRPr="004B22F5">
        <w:t xml:space="preserve"> 2.1: Modelformulier verzoek tot deelneming</w:t>
      </w:r>
      <w:bookmarkEnd w:id="126"/>
      <w:bookmarkEnd w:id="127"/>
      <w:bookmarkEnd w:id="128"/>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b/>
          <w:bCs/>
          <w:sz w:val="20"/>
          <w:szCs w:val="20"/>
        </w:rPr>
      </w:pPr>
    </w:p>
    <w:p w:rsidR="00E27491" w:rsidRPr="004B22F5" w:rsidRDefault="00A67B0C" w:rsidP="00ED43F6">
      <w:pPr>
        <w:spacing w:line="240" w:lineRule="exact"/>
        <w:rPr>
          <w:rFonts w:ascii="Verdana" w:hAnsi="Verdana" w:cs="Arial"/>
          <w:bCs/>
          <w:sz w:val="20"/>
          <w:szCs w:val="20"/>
        </w:rPr>
      </w:pPr>
      <w:r w:rsidRPr="004B22F5">
        <w:rPr>
          <w:rFonts w:ascii="Verdana" w:hAnsi="Verdana" w:cs="Arial"/>
          <w:b/>
          <w:bCs/>
          <w:sz w:val="20"/>
          <w:szCs w:val="20"/>
        </w:rPr>
        <w:t xml:space="preserve">A. </w:t>
      </w:r>
      <w:r w:rsidR="00ED43F6" w:rsidRPr="004B22F5">
        <w:rPr>
          <w:rFonts w:ascii="Verdana" w:hAnsi="Verdana" w:cs="Arial"/>
          <w:b/>
          <w:bCs/>
          <w:sz w:val="20"/>
          <w:szCs w:val="20"/>
        </w:rPr>
        <w:t xml:space="preserve">1. </w:t>
      </w:r>
      <w:r w:rsidRPr="004B22F5">
        <w:rPr>
          <w:rFonts w:ascii="Verdana" w:hAnsi="Verdana" w:cs="Arial"/>
          <w:b/>
          <w:bCs/>
          <w:sz w:val="20"/>
          <w:szCs w:val="20"/>
        </w:rPr>
        <w:t xml:space="preserve">Gegevens Gegadigde </w:t>
      </w:r>
      <w:r w:rsidRPr="004B22F5">
        <w:rPr>
          <w:rFonts w:cs="Verdana"/>
          <w:bCs/>
          <w:spacing w:val="4"/>
          <w:szCs w:val="18"/>
        </w:rPr>
        <w:t>(</w:t>
      </w:r>
      <w:r w:rsidRPr="004B22F5">
        <w:rPr>
          <w:rFonts w:ascii="Verdana" w:hAnsi="Verdana" w:cs="Arial"/>
          <w:bCs/>
          <w:sz w:val="20"/>
          <w:szCs w:val="20"/>
        </w:rPr>
        <w:t>in te vullen door de Gegadigde, niet zijnde een combinatie)</w:t>
      </w:r>
    </w:p>
    <w:p w:rsidR="00E27491" w:rsidRPr="004B22F5" w:rsidRDefault="00E27491" w:rsidP="00E27491">
      <w:pPr>
        <w:spacing w:line="240" w:lineRule="exact"/>
        <w:rPr>
          <w:rFonts w:ascii="Verdana" w:hAnsi="Verdana" w:cs="Arial"/>
          <w:sz w:val="20"/>
          <w:szCs w:val="20"/>
        </w:rPr>
      </w:pPr>
    </w:p>
    <w:tbl>
      <w:tblPr>
        <w:tblW w:w="8640" w:type="dxa"/>
        <w:tblInd w:w="108" w:type="dxa"/>
        <w:tblLayout w:type="fixed"/>
        <w:tblLook w:val="0000" w:firstRow="0" w:lastRow="0" w:firstColumn="0" w:lastColumn="0" w:noHBand="0" w:noVBand="0"/>
      </w:tblPr>
      <w:tblGrid>
        <w:gridCol w:w="4536"/>
        <w:gridCol w:w="4104"/>
      </w:tblGrid>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vertAlign w:val="superscript"/>
              </w:rPr>
            </w:pPr>
            <w:r w:rsidRPr="004B22F5">
              <w:rPr>
                <w:rFonts w:ascii="Verdana" w:hAnsi="Verdana" w:cs="Arial"/>
                <w:sz w:val="20"/>
                <w:szCs w:val="20"/>
              </w:rPr>
              <w:t>Naam</w:t>
            </w:r>
            <w:r w:rsidR="0092101D" w:rsidRPr="004B22F5">
              <w:rPr>
                <w:rFonts w:ascii="Verdana" w:hAnsi="Verdana" w:cs="Arial"/>
                <w:sz w:val="20"/>
                <w:szCs w:val="20"/>
              </w:rPr>
              <w:t xml:space="preserve"> (volgens handelsregister)</w:t>
            </w:r>
          </w:p>
          <w:p w:rsidR="00E27491" w:rsidRPr="004B22F5" w:rsidRDefault="00E27491" w:rsidP="004D7F02">
            <w:pPr>
              <w:spacing w:line="240" w:lineRule="exact"/>
              <w:rPr>
                <w:rFonts w:ascii="Verdana" w:hAnsi="Verdana" w:cs="Arial"/>
                <w:sz w:val="20"/>
                <w:szCs w:val="20"/>
                <w:vertAlign w:val="superscript"/>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vertAlign w:val="superscript"/>
              </w:rPr>
            </w:pPr>
            <w:r w:rsidRPr="004B22F5">
              <w:rPr>
                <w:rFonts w:ascii="Verdana" w:hAnsi="Verdana" w:cs="Arial"/>
                <w:sz w:val="20"/>
                <w:szCs w:val="20"/>
              </w:rPr>
              <w:t>Rechtsvorm</w:t>
            </w:r>
          </w:p>
          <w:p w:rsidR="00E27491" w:rsidRPr="004B22F5" w:rsidRDefault="00E27491" w:rsidP="004D7F02">
            <w:pPr>
              <w:spacing w:line="240" w:lineRule="exact"/>
              <w:rPr>
                <w:rFonts w:ascii="Verdana" w:hAnsi="Verdana" w:cs="Arial"/>
                <w:sz w:val="20"/>
                <w:szCs w:val="20"/>
                <w:vertAlign w:val="superscript"/>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vertAlign w:val="superscript"/>
              </w:rPr>
            </w:pPr>
            <w:r w:rsidRPr="004B22F5">
              <w:rPr>
                <w:rFonts w:ascii="Verdana" w:hAnsi="Verdana" w:cs="Arial"/>
                <w:sz w:val="20"/>
                <w:szCs w:val="20"/>
              </w:rPr>
              <w:t xml:space="preserve">(Statutaire) vestigingsplaats </w:t>
            </w:r>
          </w:p>
          <w:p w:rsidR="00E27491" w:rsidRPr="004B22F5" w:rsidRDefault="00E27491" w:rsidP="004D7F02">
            <w:pPr>
              <w:spacing w:line="240" w:lineRule="exact"/>
              <w:rPr>
                <w:rFonts w:ascii="Verdana" w:hAnsi="Verdana" w:cs="Arial"/>
                <w:sz w:val="20"/>
                <w:szCs w:val="20"/>
                <w:vertAlign w:val="superscript"/>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r w:rsidR="0092101D"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92101D" w:rsidRPr="004B22F5" w:rsidRDefault="002C7B66" w:rsidP="002C7B66">
            <w:pPr>
              <w:spacing w:line="240" w:lineRule="exact"/>
              <w:rPr>
                <w:rFonts w:ascii="Verdana" w:hAnsi="Verdana" w:cs="Arial"/>
                <w:sz w:val="20"/>
                <w:szCs w:val="20"/>
              </w:rPr>
            </w:pPr>
            <w:r w:rsidRPr="004B22F5">
              <w:rPr>
                <w:rFonts w:ascii="Verdana" w:hAnsi="Verdana" w:cs="Arial"/>
                <w:sz w:val="20"/>
                <w:szCs w:val="20"/>
              </w:rPr>
              <w:t>Land van vestiging</w:t>
            </w:r>
          </w:p>
          <w:p w:rsidR="002C7B66" w:rsidRPr="004B22F5" w:rsidRDefault="002C7B66" w:rsidP="002C7B66">
            <w:pPr>
              <w:spacing w:line="240" w:lineRule="exact"/>
              <w:rPr>
                <w:rFonts w:ascii="Verdana" w:hAnsi="Verdana" w:cs="Arial"/>
                <w:sz w:val="20"/>
                <w:szCs w:val="20"/>
              </w:rPr>
            </w:pPr>
          </w:p>
        </w:tc>
        <w:tc>
          <w:tcPr>
            <w:tcW w:w="4104" w:type="dxa"/>
            <w:tcBorders>
              <w:top w:val="single" w:sz="4" w:space="0" w:color="auto"/>
              <w:left w:val="single" w:sz="4" w:space="0" w:color="auto"/>
              <w:bottom w:val="single" w:sz="4" w:space="0" w:color="auto"/>
              <w:right w:val="single" w:sz="4" w:space="0" w:color="auto"/>
            </w:tcBorders>
            <w:vAlign w:val="center"/>
          </w:tcPr>
          <w:p w:rsidR="0092101D" w:rsidRPr="004B22F5" w:rsidRDefault="0092101D" w:rsidP="004D7F02">
            <w:pPr>
              <w:spacing w:line="240" w:lineRule="exact"/>
              <w:rPr>
                <w:rFonts w:ascii="Verdana" w:hAnsi="Verdana" w:cs="Arial"/>
                <w:sz w:val="20"/>
                <w:szCs w:val="20"/>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2C7B66" w:rsidP="004D7F02">
            <w:pPr>
              <w:spacing w:line="240" w:lineRule="exact"/>
              <w:rPr>
                <w:rFonts w:ascii="Verdana" w:hAnsi="Verdana" w:cs="Arial"/>
                <w:sz w:val="20"/>
                <w:szCs w:val="20"/>
              </w:rPr>
            </w:pPr>
            <w:r w:rsidRPr="004B22F5">
              <w:rPr>
                <w:rFonts w:ascii="Verdana" w:hAnsi="Verdana" w:cs="Arial"/>
                <w:sz w:val="20"/>
                <w:szCs w:val="20"/>
              </w:rPr>
              <w:t>Contactpersoon</w:t>
            </w:r>
          </w:p>
          <w:p w:rsidR="00E27491" w:rsidRPr="004B22F5" w:rsidRDefault="00E27491" w:rsidP="004D7F02">
            <w:pPr>
              <w:spacing w:line="240" w:lineRule="exact"/>
              <w:rPr>
                <w:rFonts w:ascii="Verdana" w:hAnsi="Verdana" w:cs="Arial"/>
                <w:sz w:val="20"/>
                <w:szCs w:val="20"/>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lang w:val="fr-FR"/>
              </w:rPr>
            </w:pPr>
            <w:proofErr w:type="spellStart"/>
            <w:r w:rsidRPr="004B22F5">
              <w:rPr>
                <w:rFonts w:ascii="Verdana" w:hAnsi="Verdana" w:cs="Arial"/>
                <w:sz w:val="20"/>
                <w:szCs w:val="20"/>
                <w:lang w:val="fr-FR"/>
              </w:rPr>
              <w:t>Kantooradres</w:t>
            </w:r>
            <w:proofErr w:type="spellEnd"/>
          </w:p>
          <w:p w:rsidR="00E27491" w:rsidRPr="004B22F5" w:rsidRDefault="00E27491" w:rsidP="004D7F02">
            <w:pPr>
              <w:spacing w:line="240" w:lineRule="exact"/>
              <w:rPr>
                <w:rFonts w:ascii="Verdana" w:hAnsi="Verdana" w:cs="Arial"/>
                <w:sz w:val="20"/>
                <w:szCs w:val="20"/>
                <w:lang w:val="fr-FR"/>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lang w:val="fr-FR"/>
              </w:rPr>
            </w:pPr>
          </w:p>
        </w:tc>
      </w:tr>
      <w:tr w:rsidR="0092101D"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92101D" w:rsidRPr="004B22F5" w:rsidRDefault="0092101D" w:rsidP="004D7F02">
            <w:pPr>
              <w:spacing w:line="240" w:lineRule="exact"/>
              <w:rPr>
                <w:rFonts w:ascii="Verdana" w:hAnsi="Verdana" w:cs="Arial"/>
                <w:sz w:val="20"/>
                <w:szCs w:val="20"/>
                <w:lang w:val="fr-FR"/>
              </w:rPr>
            </w:pPr>
            <w:proofErr w:type="spellStart"/>
            <w:r w:rsidRPr="004B22F5">
              <w:rPr>
                <w:rFonts w:ascii="Verdana" w:hAnsi="Verdana" w:cs="Arial"/>
                <w:sz w:val="20"/>
                <w:szCs w:val="20"/>
                <w:lang w:val="fr-FR"/>
              </w:rPr>
              <w:t>Postadres</w:t>
            </w:r>
            <w:proofErr w:type="spellEnd"/>
          </w:p>
          <w:p w:rsidR="0092101D" w:rsidRPr="004B22F5" w:rsidRDefault="0092101D" w:rsidP="004D7F02">
            <w:pPr>
              <w:spacing w:line="240" w:lineRule="exact"/>
              <w:rPr>
                <w:rFonts w:ascii="Verdana" w:hAnsi="Verdana" w:cs="Arial"/>
                <w:sz w:val="20"/>
                <w:szCs w:val="20"/>
                <w:lang w:val="fr-FR"/>
              </w:rPr>
            </w:pPr>
          </w:p>
        </w:tc>
        <w:tc>
          <w:tcPr>
            <w:tcW w:w="4104" w:type="dxa"/>
            <w:tcBorders>
              <w:top w:val="single" w:sz="4" w:space="0" w:color="auto"/>
              <w:left w:val="single" w:sz="4" w:space="0" w:color="auto"/>
              <w:bottom w:val="single" w:sz="4" w:space="0" w:color="auto"/>
              <w:right w:val="single" w:sz="4" w:space="0" w:color="auto"/>
            </w:tcBorders>
            <w:vAlign w:val="center"/>
          </w:tcPr>
          <w:p w:rsidR="0092101D" w:rsidRPr="004B22F5" w:rsidRDefault="0092101D" w:rsidP="004D7F02">
            <w:pPr>
              <w:spacing w:line="240" w:lineRule="exact"/>
              <w:rPr>
                <w:rFonts w:ascii="Verdana" w:hAnsi="Verdana" w:cs="Arial"/>
                <w:sz w:val="20"/>
                <w:szCs w:val="20"/>
                <w:lang w:val="fr-FR"/>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lang w:val="fr-FR"/>
              </w:rPr>
            </w:pPr>
            <w:r w:rsidRPr="004B22F5">
              <w:rPr>
                <w:rFonts w:ascii="Verdana" w:hAnsi="Verdana" w:cs="Arial"/>
                <w:sz w:val="20"/>
                <w:szCs w:val="20"/>
                <w:lang w:val="fr-FR"/>
              </w:rPr>
              <w:t xml:space="preserve">E-mail </w:t>
            </w:r>
          </w:p>
          <w:p w:rsidR="00E27491" w:rsidRPr="004B22F5" w:rsidRDefault="00E27491" w:rsidP="004D7F02">
            <w:pPr>
              <w:spacing w:line="240" w:lineRule="exact"/>
              <w:rPr>
                <w:rFonts w:ascii="Verdana" w:hAnsi="Verdana" w:cs="Arial"/>
                <w:sz w:val="20"/>
                <w:szCs w:val="20"/>
                <w:lang w:val="fr-FR"/>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lang w:val="fr-FR"/>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r w:rsidRPr="004B22F5">
              <w:rPr>
                <w:rFonts w:ascii="Verdana" w:hAnsi="Verdana" w:cs="Arial"/>
                <w:sz w:val="20"/>
                <w:szCs w:val="20"/>
              </w:rPr>
              <w:t>Telefoon</w:t>
            </w:r>
          </w:p>
          <w:p w:rsidR="00E27491" w:rsidRPr="004B22F5" w:rsidRDefault="00E27491" w:rsidP="004D7F02">
            <w:pPr>
              <w:spacing w:line="240" w:lineRule="exact"/>
              <w:rPr>
                <w:rFonts w:ascii="Verdana" w:hAnsi="Verdana" w:cs="Arial"/>
                <w:sz w:val="20"/>
                <w:szCs w:val="20"/>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r w:rsidR="00E27491" w:rsidRPr="004B22F5" w:rsidTr="004D7F02">
        <w:tc>
          <w:tcPr>
            <w:tcW w:w="4536"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r w:rsidRPr="004B22F5">
              <w:rPr>
                <w:rFonts w:ascii="Verdana" w:hAnsi="Verdana" w:cs="Arial"/>
                <w:sz w:val="20"/>
                <w:szCs w:val="20"/>
              </w:rPr>
              <w:t>Naam eventuele penvoerder</w:t>
            </w:r>
          </w:p>
          <w:p w:rsidR="00E27491" w:rsidRPr="004B22F5" w:rsidRDefault="00E27491" w:rsidP="004D7F02">
            <w:pPr>
              <w:spacing w:line="240" w:lineRule="exact"/>
              <w:rPr>
                <w:rFonts w:ascii="Verdana" w:hAnsi="Verdana" w:cs="Arial"/>
                <w:sz w:val="20"/>
                <w:szCs w:val="20"/>
              </w:rPr>
            </w:pPr>
          </w:p>
        </w:tc>
        <w:tc>
          <w:tcPr>
            <w:tcW w:w="4104" w:type="dxa"/>
            <w:tcBorders>
              <w:top w:val="single" w:sz="4" w:space="0" w:color="auto"/>
              <w:left w:val="single" w:sz="4" w:space="0" w:color="auto"/>
              <w:bottom w:val="single" w:sz="4" w:space="0" w:color="auto"/>
              <w:right w:val="single" w:sz="4" w:space="0" w:color="auto"/>
            </w:tcBorders>
            <w:vAlign w:val="center"/>
          </w:tcPr>
          <w:p w:rsidR="00E27491" w:rsidRPr="004B22F5" w:rsidRDefault="00E27491" w:rsidP="004D7F02">
            <w:pPr>
              <w:spacing w:line="240" w:lineRule="exact"/>
              <w:rPr>
                <w:rFonts w:ascii="Verdana" w:hAnsi="Verdana" w:cs="Arial"/>
                <w:sz w:val="20"/>
                <w:szCs w:val="20"/>
              </w:rPr>
            </w:pPr>
          </w:p>
        </w:tc>
      </w:tr>
    </w:tbl>
    <w:p w:rsidR="00A67B0C" w:rsidRPr="004B22F5" w:rsidRDefault="00A67B0C" w:rsidP="00E27491">
      <w:pPr>
        <w:spacing w:line="240" w:lineRule="exact"/>
        <w:rPr>
          <w:rFonts w:ascii="Verdana" w:hAnsi="Verdana" w:cs="Arial"/>
          <w:b/>
          <w:bCs/>
          <w:sz w:val="20"/>
          <w:szCs w:val="20"/>
        </w:rPr>
      </w:pPr>
    </w:p>
    <w:p w:rsidR="00A67B0C" w:rsidRPr="004B22F5" w:rsidRDefault="00ED43F6" w:rsidP="00ED43F6">
      <w:pPr>
        <w:spacing w:line="240" w:lineRule="exact"/>
        <w:rPr>
          <w:rFonts w:ascii="Verdana" w:hAnsi="Verdana"/>
          <w:bCs/>
          <w:sz w:val="20"/>
          <w:szCs w:val="20"/>
        </w:rPr>
      </w:pPr>
      <w:r w:rsidRPr="004B22F5">
        <w:rPr>
          <w:rFonts w:ascii="Verdana" w:hAnsi="Verdana"/>
          <w:b/>
          <w:bCs/>
          <w:sz w:val="20"/>
          <w:szCs w:val="20"/>
        </w:rPr>
        <w:t xml:space="preserve">2. </w:t>
      </w:r>
      <w:r w:rsidR="00A67B0C" w:rsidRPr="004B22F5">
        <w:rPr>
          <w:rFonts w:ascii="Verdana" w:hAnsi="Verdana"/>
          <w:b/>
          <w:bCs/>
          <w:sz w:val="20"/>
          <w:szCs w:val="20"/>
        </w:rPr>
        <w:t xml:space="preserve">Gegevens samenwerkingsverband van ondernemers </w:t>
      </w:r>
      <w:r w:rsidR="00A67B0C" w:rsidRPr="004B22F5">
        <w:rPr>
          <w:rFonts w:cs="Verdana"/>
          <w:bCs/>
          <w:spacing w:val="4"/>
          <w:szCs w:val="18"/>
        </w:rPr>
        <w:t>(</w:t>
      </w:r>
      <w:r w:rsidR="00A67B0C" w:rsidRPr="004B22F5">
        <w:rPr>
          <w:rFonts w:ascii="Verdana" w:hAnsi="Verdana"/>
          <w:bCs/>
          <w:sz w:val="20"/>
          <w:szCs w:val="20"/>
        </w:rPr>
        <w:t>in te vullen in geval van een aanmelding als samenwerkingsverband van ondernemers)</w:t>
      </w:r>
    </w:p>
    <w:p w:rsidR="00A67B0C" w:rsidRPr="004B22F5" w:rsidRDefault="00A67B0C" w:rsidP="00A67B0C">
      <w:pPr>
        <w:spacing w:line="240" w:lineRule="exact"/>
        <w:rPr>
          <w:rFonts w:ascii="Verdana" w:hAnsi="Verdana" w:cs="Arial"/>
          <w:sz w:val="20"/>
          <w:szCs w:val="20"/>
        </w:rPr>
      </w:pPr>
    </w:p>
    <w:tbl>
      <w:tblPr>
        <w:tblW w:w="8640" w:type="dxa"/>
        <w:tblInd w:w="108" w:type="dxa"/>
        <w:tblLayout w:type="fixed"/>
        <w:tblLook w:val="0000" w:firstRow="0" w:lastRow="0" w:firstColumn="0" w:lastColumn="0" w:noHBand="0" w:noVBand="0"/>
      </w:tblPr>
      <w:tblGrid>
        <w:gridCol w:w="4536"/>
        <w:gridCol w:w="4104"/>
      </w:tblGrid>
      <w:tr w:rsidR="00A67B0C" w:rsidRPr="004B22F5" w:rsidTr="00CF7A6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F7A61">
            <w:pPr>
              <w:spacing w:line="240" w:lineRule="exact"/>
              <w:rPr>
                <w:rFonts w:ascii="Verdana" w:hAnsi="Verdana" w:cs="Arial"/>
                <w:sz w:val="20"/>
                <w:szCs w:val="20"/>
                <w:vertAlign w:val="superscript"/>
              </w:rPr>
            </w:pPr>
            <w:r w:rsidRPr="004B22F5">
              <w:rPr>
                <w:rFonts w:ascii="Verdana" w:hAnsi="Verdana" w:cs="Arial"/>
                <w:sz w:val="20"/>
                <w:szCs w:val="20"/>
              </w:rPr>
              <w:t>Combinatie</w:t>
            </w: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4D7F02">
            <w:pPr>
              <w:spacing w:line="240" w:lineRule="exact"/>
              <w:rPr>
                <w:rFonts w:ascii="Verdana" w:hAnsi="Verdana" w:cs="Arial"/>
                <w:sz w:val="20"/>
                <w:szCs w:val="20"/>
              </w:rPr>
            </w:pPr>
          </w:p>
        </w:tc>
      </w:tr>
      <w:tr w:rsidR="00A67B0C" w:rsidRPr="004B22F5" w:rsidTr="00CF7A6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4D7F02">
            <w:pPr>
              <w:spacing w:line="240" w:lineRule="exact"/>
              <w:rPr>
                <w:rFonts w:ascii="Verdana" w:hAnsi="Verdana" w:cs="Arial"/>
                <w:sz w:val="20"/>
                <w:szCs w:val="20"/>
                <w:vertAlign w:val="superscript"/>
              </w:rPr>
            </w:pPr>
            <w:r w:rsidRPr="004B22F5">
              <w:rPr>
                <w:rFonts w:ascii="Verdana" w:hAnsi="Verdana" w:cs="Arial"/>
                <w:sz w:val="20"/>
                <w:szCs w:val="20"/>
              </w:rPr>
              <w:t>Rechtsvorm (indien van toepassing)</w:t>
            </w:r>
          </w:p>
          <w:p w:rsidR="00A67B0C" w:rsidRPr="004B22F5" w:rsidRDefault="00A67B0C" w:rsidP="004D7F02">
            <w:pPr>
              <w:spacing w:line="240" w:lineRule="exact"/>
              <w:rPr>
                <w:rFonts w:ascii="Verdana" w:hAnsi="Verdana" w:cs="Arial"/>
                <w:sz w:val="20"/>
                <w:szCs w:val="20"/>
                <w:vertAlign w:val="superscript"/>
              </w:rPr>
            </w:pP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4D7F02">
            <w:pPr>
              <w:spacing w:line="240" w:lineRule="exact"/>
              <w:rPr>
                <w:rFonts w:ascii="Verdana" w:hAnsi="Verdana" w:cs="Arial"/>
                <w:sz w:val="20"/>
                <w:szCs w:val="20"/>
              </w:rPr>
            </w:pPr>
          </w:p>
        </w:tc>
      </w:tr>
      <w:tr w:rsidR="00A67B0C" w:rsidRPr="004B22F5" w:rsidTr="00CF7A6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4D7F02">
            <w:pPr>
              <w:spacing w:line="240" w:lineRule="exact"/>
              <w:rPr>
                <w:rFonts w:ascii="Verdana" w:hAnsi="Verdana" w:cs="Arial"/>
                <w:sz w:val="20"/>
                <w:szCs w:val="20"/>
              </w:rPr>
            </w:pPr>
            <w:r w:rsidRPr="004B22F5">
              <w:rPr>
                <w:rFonts w:ascii="Verdana" w:hAnsi="Verdana" w:cs="Arial"/>
                <w:sz w:val="20"/>
                <w:szCs w:val="20"/>
              </w:rPr>
              <w:t xml:space="preserve">Naam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1</w:t>
            </w:r>
            <w:r w:rsidR="001A4662" w:rsidRPr="004B22F5">
              <w:rPr>
                <w:rFonts w:ascii="Verdana" w:hAnsi="Verdana" w:cs="Arial"/>
                <w:sz w:val="20"/>
                <w:szCs w:val="20"/>
              </w:rPr>
              <w:t xml:space="preserve"> </w:t>
            </w:r>
            <w:r w:rsidRPr="004B22F5">
              <w:rPr>
                <w:rFonts w:ascii="Verdana" w:hAnsi="Verdana" w:cs="Arial"/>
                <w:sz w:val="20"/>
                <w:szCs w:val="20"/>
              </w:rPr>
              <w:t>(penvoerder)</w:t>
            </w: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4D7F02">
            <w:pPr>
              <w:spacing w:line="240" w:lineRule="exact"/>
              <w:rPr>
                <w:rFonts w:ascii="Verdana" w:hAnsi="Verdana" w:cs="Arial"/>
                <w:sz w:val="20"/>
                <w:szCs w:val="20"/>
              </w:rPr>
            </w:pPr>
          </w:p>
        </w:tc>
      </w:tr>
      <w:tr w:rsidR="00A67B0C" w:rsidRPr="004B22F5" w:rsidTr="00C524D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vertAlign w:val="superscript"/>
              </w:rPr>
            </w:pPr>
            <w:r w:rsidRPr="004B22F5">
              <w:rPr>
                <w:rFonts w:ascii="Verdana" w:hAnsi="Verdana" w:cs="Arial"/>
                <w:sz w:val="20"/>
                <w:szCs w:val="20"/>
              </w:rPr>
              <w:t xml:space="preserve">(Statutaire) vestigingsplaats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1</w:t>
            </w:r>
          </w:p>
          <w:p w:rsidR="00A67B0C" w:rsidRPr="004B22F5" w:rsidRDefault="00A67B0C" w:rsidP="00C524D1">
            <w:pPr>
              <w:spacing w:line="240" w:lineRule="exact"/>
              <w:rPr>
                <w:rFonts w:ascii="Verdana" w:hAnsi="Verdana" w:cs="Arial"/>
                <w:sz w:val="20"/>
                <w:szCs w:val="20"/>
                <w:vertAlign w:val="superscript"/>
              </w:rPr>
            </w:pP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rPr>
            </w:pPr>
          </w:p>
        </w:tc>
      </w:tr>
      <w:tr w:rsidR="00A67B0C" w:rsidRPr="004B22F5" w:rsidTr="00C524D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rPr>
            </w:pPr>
            <w:r w:rsidRPr="004B22F5">
              <w:rPr>
                <w:rFonts w:ascii="Verdana" w:hAnsi="Verdana" w:cs="Arial"/>
                <w:sz w:val="20"/>
                <w:szCs w:val="20"/>
              </w:rPr>
              <w:t xml:space="preserve">Naam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2</w:t>
            </w:r>
          </w:p>
          <w:p w:rsidR="001A4662" w:rsidRPr="004B22F5" w:rsidRDefault="001A4662" w:rsidP="00C524D1">
            <w:pPr>
              <w:spacing w:line="240" w:lineRule="exact"/>
              <w:rPr>
                <w:rFonts w:ascii="Verdana" w:hAnsi="Verdana" w:cs="Arial"/>
                <w:sz w:val="20"/>
                <w:szCs w:val="20"/>
              </w:rPr>
            </w:pP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rPr>
            </w:pPr>
          </w:p>
        </w:tc>
      </w:tr>
      <w:tr w:rsidR="00A67B0C" w:rsidRPr="004B22F5" w:rsidTr="00C524D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lang w:val="fr-FR"/>
              </w:rPr>
            </w:pPr>
            <w:r w:rsidRPr="004B22F5">
              <w:rPr>
                <w:rFonts w:ascii="Verdana" w:hAnsi="Verdana" w:cs="Arial"/>
                <w:sz w:val="20"/>
                <w:szCs w:val="20"/>
              </w:rPr>
              <w:t xml:space="preserve">(Statutaire) vestigingsplaats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2</w:t>
            </w:r>
          </w:p>
          <w:p w:rsidR="00A67B0C" w:rsidRPr="004B22F5" w:rsidRDefault="00A67B0C" w:rsidP="00C524D1">
            <w:pPr>
              <w:spacing w:line="240" w:lineRule="exact"/>
              <w:rPr>
                <w:rFonts w:ascii="Verdana" w:hAnsi="Verdana" w:cs="Arial"/>
                <w:sz w:val="20"/>
                <w:szCs w:val="20"/>
                <w:lang w:val="fr-FR"/>
              </w:rPr>
            </w:pP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lang w:val="fr-FR"/>
              </w:rPr>
            </w:pPr>
          </w:p>
        </w:tc>
      </w:tr>
      <w:tr w:rsidR="00A67B0C" w:rsidRPr="004B22F5" w:rsidTr="00C524D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rPr>
            </w:pPr>
            <w:r w:rsidRPr="004B22F5">
              <w:rPr>
                <w:rFonts w:ascii="Verdana" w:hAnsi="Verdana" w:cs="Arial"/>
                <w:sz w:val="20"/>
                <w:szCs w:val="20"/>
              </w:rPr>
              <w:t xml:space="preserve">Naam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3</w:t>
            </w:r>
          </w:p>
          <w:p w:rsidR="001A4662" w:rsidRPr="004B22F5" w:rsidRDefault="001A4662" w:rsidP="00C524D1">
            <w:pPr>
              <w:spacing w:line="240" w:lineRule="exact"/>
              <w:rPr>
                <w:rFonts w:ascii="Verdana" w:hAnsi="Verdana" w:cs="Arial"/>
                <w:sz w:val="20"/>
                <w:szCs w:val="20"/>
                <w:lang w:val="fr-FR"/>
              </w:rPr>
            </w:pP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lang w:val="fr-FR"/>
              </w:rPr>
            </w:pPr>
          </w:p>
        </w:tc>
      </w:tr>
      <w:tr w:rsidR="00A67B0C" w:rsidRPr="004B22F5" w:rsidTr="00C524D1">
        <w:trPr>
          <w:trHeight w:val="567"/>
        </w:trPr>
        <w:tc>
          <w:tcPr>
            <w:tcW w:w="4536"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lang w:val="fr-FR"/>
              </w:rPr>
            </w:pPr>
            <w:r w:rsidRPr="004B22F5">
              <w:rPr>
                <w:rFonts w:ascii="Verdana" w:hAnsi="Verdana" w:cs="Arial"/>
                <w:sz w:val="20"/>
                <w:szCs w:val="20"/>
                <w:lang w:val="fr-FR"/>
              </w:rPr>
              <w:t xml:space="preserve"> </w:t>
            </w:r>
            <w:r w:rsidRPr="004B22F5">
              <w:rPr>
                <w:rFonts w:ascii="Verdana" w:hAnsi="Verdana" w:cs="Arial"/>
                <w:sz w:val="20"/>
                <w:szCs w:val="20"/>
              </w:rPr>
              <w:t xml:space="preserve">Statutaire) vestigingsplaats </w:t>
            </w:r>
            <w:proofErr w:type="spellStart"/>
            <w:r w:rsidRPr="004B22F5">
              <w:rPr>
                <w:rFonts w:ascii="Verdana" w:hAnsi="Verdana" w:cs="Arial"/>
                <w:sz w:val="20"/>
                <w:szCs w:val="20"/>
              </w:rPr>
              <w:t>Combinant</w:t>
            </w:r>
            <w:proofErr w:type="spellEnd"/>
            <w:r w:rsidRPr="004B22F5">
              <w:rPr>
                <w:rFonts w:ascii="Verdana" w:hAnsi="Verdana" w:cs="Arial"/>
                <w:sz w:val="20"/>
                <w:szCs w:val="20"/>
              </w:rPr>
              <w:t xml:space="preserve"> 3</w:t>
            </w:r>
          </w:p>
        </w:tc>
        <w:tc>
          <w:tcPr>
            <w:tcW w:w="4104" w:type="dxa"/>
            <w:tcBorders>
              <w:top w:val="single" w:sz="4" w:space="0" w:color="auto"/>
              <w:left w:val="single" w:sz="4" w:space="0" w:color="auto"/>
              <w:bottom w:val="single" w:sz="4" w:space="0" w:color="auto"/>
              <w:right w:val="single" w:sz="4" w:space="0" w:color="auto"/>
            </w:tcBorders>
          </w:tcPr>
          <w:p w:rsidR="00A67B0C" w:rsidRPr="004B22F5" w:rsidRDefault="00A67B0C" w:rsidP="00C524D1">
            <w:pPr>
              <w:spacing w:line="240" w:lineRule="exact"/>
              <w:rPr>
                <w:rFonts w:ascii="Verdana" w:hAnsi="Verdana" w:cs="Arial"/>
                <w:sz w:val="20"/>
                <w:szCs w:val="20"/>
                <w:lang w:val="fr-FR"/>
              </w:rPr>
            </w:pPr>
          </w:p>
        </w:tc>
      </w:tr>
    </w:tbl>
    <w:p w:rsidR="00A67B0C" w:rsidRPr="004B22F5" w:rsidRDefault="00A67B0C" w:rsidP="00E27491">
      <w:pPr>
        <w:spacing w:line="240" w:lineRule="exact"/>
        <w:rPr>
          <w:rFonts w:ascii="Verdana" w:hAnsi="Verdana" w:cs="Arial"/>
          <w:b/>
          <w:bCs/>
          <w:sz w:val="20"/>
          <w:szCs w:val="20"/>
        </w:rPr>
      </w:pPr>
      <w:r w:rsidRPr="004B22F5">
        <w:rPr>
          <w:rFonts w:ascii="Verdana" w:hAnsi="Verdana" w:cs="Arial"/>
          <w:b/>
          <w:bCs/>
          <w:sz w:val="20"/>
          <w:szCs w:val="20"/>
        </w:rPr>
        <w:br w:type="page"/>
      </w:r>
    </w:p>
    <w:p w:rsidR="00CF2BE3" w:rsidRPr="004B22F5" w:rsidRDefault="00CF2BE3" w:rsidP="00CF2BE3">
      <w:pPr>
        <w:spacing w:line="240" w:lineRule="exact"/>
        <w:rPr>
          <w:rFonts w:ascii="Verdana" w:hAnsi="Verdana" w:cs="Arial"/>
          <w:b/>
          <w:bCs/>
          <w:sz w:val="20"/>
          <w:szCs w:val="20"/>
        </w:rPr>
      </w:pPr>
      <w:r w:rsidRPr="004B22F5">
        <w:rPr>
          <w:rFonts w:ascii="Verdana" w:hAnsi="Verdana" w:cs="Arial"/>
          <w:b/>
          <w:bCs/>
          <w:sz w:val="20"/>
          <w:szCs w:val="20"/>
        </w:rPr>
        <w:lastRenderedPageBreak/>
        <w:t xml:space="preserve">Gegevens van elk van de ondernemers in het samenwerkingsverband: </w:t>
      </w:r>
      <w:r w:rsidRPr="004B22F5">
        <w:rPr>
          <w:rFonts w:ascii="Verdana" w:hAnsi="Verdana" w:cs="Arial"/>
          <w:bCs/>
          <w:sz w:val="20"/>
          <w:szCs w:val="20"/>
        </w:rPr>
        <w:t>(de opsomming herhalen zo vaak als nodig is)</w:t>
      </w:r>
    </w:p>
    <w:p w:rsidR="00CF2BE3" w:rsidRPr="004B22F5" w:rsidRDefault="00CF2BE3" w:rsidP="00CF2BE3">
      <w:pPr>
        <w:rPr>
          <w:rFonts w:cs="Verdana"/>
          <w:spacing w:val="4"/>
          <w:szCs w:val="18"/>
        </w:rPr>
      </w:pPr>
    </w:p>
    <w:p w:rsidR="00CF2BE3" w:rsidRPr="004B22F5" w:rsidRDefault="00CF2BE3" w:rsidP="00CF2BE3">
      <w:pPr>
        <w:rPr>
          <w:rFonts w:ascii="Verdana" w:hAnsi="Verdana" w:cs="Verdana"/>
          <w:b/>
          <w:bCs/>
          <w:spacing w:val="4"/>
          <w:sz w:val="18"/>
          <w:szCs w:val="18"/>
        </w:rPr>
      </w:pPr>
      <w:r w:rsidRPr="004B22F5">
        <w:rPr>
          <w:rFonts w:ascii="Verdana" w:hAnsi="Verdana" w:cs="Verdana"/>
          <w:b/>
          <w:bCs/>
          <w:spacing w:val="4"/>
          <w:sz w:val="18"/>
          <w:szCs w:val="18"/>
        </w:rPr>
        <w:t>COMBINANT 1 / PENVOERDER</w:t>
      </w:r>
    </w:p>
    <w:p w:rsidR="00CF2BE3" w:rsidRPr="004B22F5" w:rsidRDefault="00CF2BE3" w:rsidP="00CF2BE3">
      <w:pPr>
        <w:rPr>
          <w:rFonts w:ascii="Verdana" w:hAnsi="Verdana" w:cs="Verdana"/>
          <w:spacing w:val="4"/>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388"/>
      </w:tblGrid>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Naam (volgens handelsregister)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Rechtsvorm</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Statutaire vestigingsplaats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Land van vestiging</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Contactpersoon</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Kantooradres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Postadres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Telefoonnummer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E-mailadres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Ingeschreven in het Handelsregister van de Kamer van Koophandel te</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KvK-nummer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Vestigingsnummer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bl>
    <w:p w:rsidR="00CF2BE3" w:rsidRPr="004B22F5" w:rsidRDefault="00CF2BE3" w:rsidP="00CF2BE3">
      <w:pPr>
        <w:rPr>
          <w:rFonts w:ascii="Verdana" w:hAnsi="Verdana" w:cs="Verdana"/>
          <w:spacing w:val="4"/>
          <w:sz w:val="18"/>
          <w:szCs w:val="18"/>
        </w:rPr>
      </w:pPr>
    </w:p>
    <w:p w:rsidR="0092101D" w:rsidRPr="004B22F5" w:rsidRDefault="0092101D" w:rsidP="00CF2BE3">
      <w:pPr>
        <w:rPr>
          <w:rFonts w:ascii="Verdana" w:hAnsi="Verdana" w:cs="Verdana"/>
          <w:spacing w:val="4"/>
          <w:sz w:val="18"/>
          <w:szCs w:val="18"/>
        </w:rPr>
      </w:pPr>
    </w:p>
    <w:p w:rsidR="00CF2BE3" w:rsidRPr="004B22F5" w:rsidRDefault="00CF2BE3" w:rsidP="00CF2BE3">
      <w:pPr>
        <w:rPr>
          <w:rFonts w:ascii="Verdana" w:hAnsi="Verdana" w:cs="Verdana"/>
          <w:b/>
          <w:bCs/>
          <w:spacing w:val="4"/>
          <w:sz w:val="20"/>
          <w:szCs w:val="20"/>
        </w:rPr>
      </w:pPr>
      <w:r w:rsidRPr="004B22F5">
        <w:rPr>
          <w:rFonts w:ascii="Verdana" w:hAnsi="Verdana" w:cs="Verdana"/>
          <w:b/>
          <w:bCs/>
          <w:spacing w:val="4"/>
          <w:sz w:val="20"/>
          <w:szCs w:val="20"/>
        </w:rPr>
        <w:t>COMBINANT 2</w:t>
      </w:r>
    </w:p>
    <w:p w:rsidR="00CF2BE3" w:rsidRPr="004B22F5" w:rsidRDefault="00CF2BE3" w:rsidP="00CF2BE3">
      <w:pPr>
        <w:rPr>
          <w:rFonts w:ascii="Verdana" w:hAnsi="Verdana" w:cs="Verdana"/>
          <w:b/>
          <w:bCs/>
          <w:spacing w:val="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388"/>
      </w:tblGrid>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Naam (volgens handelsregister)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Rechtsvorm</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Statutaire vestigingsplaats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Land van vestiging</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Contactpersoon</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Kantooradres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Postadres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Telefoonnummer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E-mailadres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Ingeschreven in het Handelsregister van de Kamer van Koophandel te</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KvK-nummer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92101D">
            <w:pPr>
              <w:rPr>
                <w:rFonts w:ascii="Verdana" w:hAnsi="Verdana" w:cs="Verdana"/>
                <w:spacing w:val="4"/>
                <w:sz w:val="20"/>
                <w:szCs w:val="20"/>
              </w:rPr>
            </w:pPr>
          </w:p>
        </w:tc>
      </w:tr>
      <w:tr w:rsidR="0092101D" w:rsidRPr="004B22F5" w:rsidTr="0092101D">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Vestigingsnummer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92101D">
            <w:pPr>
              <w:rPr>
                <w:rFonts w:ascii="Verdana" w:hAnsi="Verdana" w:cs="Verdana"/>
                <w:spacing w:val="4"/>
                <w:sz w:val="20"/>
                <w:szCs w:val="20"/>
              </w:rPr>
            </w:pPr>
          </w:p>
        </w:tc>
      </w:tr>
    </w:tbl>
    <w:p w:rsidR="00CF2BE3" w:rsidRPr="004B22F5" w:rsidRDefault="00CF2BE3" w:rsidP="00CF2BE3">
      <w:pPr>
        <w:rPr>
          <w:rFonts w:ascii="Verdana" w:hAnsi="Verdana" w:cs="Verdana"/>
          <w:b/>
          <w:bCs/>
          <w:spacing w:val="4"/>
          <w:sz w:val="20"/>
          <w:szCs w:val="20"/>
        </w:rPr>
      </w:pPr>
      <w:r w:rsidRPr="004B22F5">
        <w:rPr>
          <w:rFonts w:ascii="Verdana" w:hAnsi="Verdana" w:cs="Verdana"/>
          <w:spacing w:val="4"/>
          <w:sz w:val="20"/>
          <w:szCs w:val="20"/>
        </w:rPr>
        <w:br/>
      </w:r>
      <w:r w:rsidRPr="004B22F5">
        <w:rPr>
          <w:rFonts w:ascii="Verdana" w:hAnsi="Verdana" w:cs="Verdana"/>
          <w:b/>
          <w:bCs/>
          <w:spacing w:val="4"/>
          <w:sz w:val="20"/>
          <w:szCs w:val="20"/>
        </w:rPr>
        <w:t>COMBINANT 3</w:t>
      </w:r>
    </w:p>
    <w:p w:rsidR="00CF2BE3" w:rsidRPr="004B22F5" w:rsidRDefault="00CF2BE3" w:rsidP="00CF2BE3">
      <w:pPr>
        <w:rPr>
          <w:rFonts w:ascii="Verdana" w:hAnsi="Verdana" w:cs="Verdana"/>
          <w:b/>
          <w:bCs/>
          <w:spacing w:val="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388"/>
      </w:tblGrid>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Naam (volgens handelsregister)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Rechtsvorm</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Statutaire vestigingsplaats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Land van vestiging</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Contactpersoon</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Kantooradres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Postadres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Telefoonnummer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E-mailadres</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Ingeschreven in het Handelsregister van de Kamer van Koophandel te</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KvK-nummer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r w:rsidR="0092101D" w:rsidRPr="004B22F5" w:rsidTr="00BE4B57">
        <w:tc>
          <w:tcPr>
            <w:tcW w:w="3936"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18"/>
                <w:szCs w:val="18"/>
              </w:rPr>
            </w:pPr>
            <w:r w:rsidRPr="004B22F5">
              <w:rPr>
                <w:rFonts w:ascii="Verdana" w:hAnsi="Verdana" w:cs="Verdana"/>
                <w:spacing w:val="4"/>
                <w:sz w:val="18"/>
                <w:szCs w:val="18"/>
              </w:rPr>
              <w:t>Vestigingsnummer</w:t>
            </w:r>
          </w:p>
        </w:tc>
        <w:tc>
          <w:tcPr>
            <w:tcW w:w="4388" w:type="dxa"/>
            <w:tcBorders>
              <w:top w:val="single" w:sz="4" w:space="0" w:color="auto"/>
              <w:left w:val="single" w:sz="4" w:space="0" w:color="auto"/>
              <w:bottom w:val="single" w:sz="4" w:space="0" w:color="auto"/>
              <w:right w:val="single" w:sz="4" w:space="0" w:color="auto"/>
            </w:tcBorders>
          </w:tcPr>
          <w:p w:rsidR="0092101D" w:rsidRPr="004B22F5" w:rsidRDefault="0092101D" w:rsidP="00BE4B57">
            <w:pPr>
              <w:rPr>
                <w:rFonts w:ascii="Verdana" w:hAnsi="Verdana" w:cs="Verdana"/>
                <w:spacing w:val="4"/>
                <w:sz w:val="20"/>
                <w:szCs w:val="20"/>
              </w:rPr>
            </w:pPr>
          </w:p>
        </w:tc>
      </w:tr>
    </w:tbl>
    <w:p w:rsidR="00CF2BE3" w:rsidRPr="004B22F5" w:rsidRDefault="00CF2BE3" w:rsidP="00E27491">
      <w:pPr>
        <w:spacing w:line="240" w:lineRule="exact"/>
        <w:rPr>
          <w:rFonts w:ascii="Verdana" w:hAnsi="Verdana" w:cs="Arial"/>
          <w:b/>
          <w:bCs/>
          <w:sz w:val="20"/>
          <w:szCs w:val="20"/>
        </w:rPr>
      </w:pPr>
    </w:p>
    <w:p w:rsidR="00E469D9" w:rsidRPr="004B22F5" w:rsidRDefault="00E469D9" w:rsidP="00E27491">
      <w:pPr>
        <w:spacing w:line="240" w:lineRule="exact"/>
        <w:rPr>
          <w:rFonts w:ascii="Verdana" w:hAnsi="Verdana" w:cs="Arial"/>
          <w:b/>
          <w:bCs/>
          <w:sz w:val="20"/>
          <w:szCs w:val="20"/>
        </w:rPr>
      </w:pPr>
    </w:p>
    <w:p w:rsidR="00E469D9" w:rsidRPr="004B22F5" w:rsidRDefault="00E469D9" w:rsidP="00E27491">
      <w:pPr>
        <w:spacing w:line="240" w:lineRule="exact"/>
        <w:rPr>
          <w:rFonts w:ascii="Verdana" w:hAnsi="Verdana" w:cs="Arial"/>
          <w:b/>
          <w:bCs/>
          <w:sz w:val="20"/>
          <w:szCs w:val="20"/>
        </w:rPr>
      </w:pPr>
    </w:p>
    <w:p w:rsidR="00E27491" w:rsidRPr="004B22F5" w:rsidRDefault="00245C02" w:rsidP="00E27491">
      <w:pPr>
        <w:spacing w:line="240" w:lineRule="exact"/>
        <w:rPr>
          <w:rFonts w:ascii="Verdana" w:hAnsi="Verdana" w:cs="Arial"/>
          <w:b/>
          <w:bCs/>
          <w:sz w:val="20"/>
          <w:szCs w:val="20"/>
        </w:rPr>
      </w:pPr>
      <w:r w:rsidRPr="004B22F5">
        <w:rPr>
          <w:rFonts w:ascii="Verdana" w:hAnsi="Verdana" w:cs="Arial"/>
          <w:b/>
          <w:bCs/>
          <w:sz w:val="20"/>
          <w:szCs w:val="20"/>
        </w:rPr>
        <w:t>B</w:t>
      </w:r>
      <w:r w:rsidR="00E27491" w:rsidRPr="004B22F5">
        <w:rPr>
          <w:rFonts w:ascii="Verdana" w:hAnsi="Verdana" w:cs="Arial"/>
          <w:b/>
          <w:bCs/>
          <w:sz w:val="20"/>
          <w:szCs w:val="20"/>
        </w:rPr>
        <w:t xml:space="preserve">. Gegevens Belangrijke </w:t>
      </w:r>
      <w:proofErr w:type="spellStart"/>
      <w:r w:rsidR="00E27491" w:rsidRPr="004B22F5">
        <w:rPr>
          <w:rFonts w:ascii="Verdana" w:hAnsi="Verdana" w:cs="Arial"/>
          <w:b/>
          <w:bCs/>
          <w:sz w:val="20"/>
          <w:szCs w:val="20"/>
        </w:rPr>
        <w:t>Onderopdrachtnemer</w:t>
      </w:r>
      <w:proofErr w:type="spellEnd"/>
      <w:r w:rsidR="00E27491" w:rsidRPr="004B22F5">
        <w:rPr>
          <w:rFonts w:ascii="Verdana" w:hAnsi="Verdana" w:cs="Arial"/>
          <w:b/>
          <w:bCs/>
          <w:sz w:val="20"/>
          <w:szCs w:val="20"/>
        </w:rPr>
        <w:t xml:space="preserve">(s) (per Belangrijke </w:t>
      </w:r>
      <w:proofErr w:type="spellStart"/>
      <w:r w:rsidR="00E27491" w:rsidRPr="004B22F5">
        <w:rPr>
          <w:rFonts w:ascii="Verdana" w:hAnsi="Verdana" w:cs="Arial"/>
          <w:b/>
          <w:bCs/>
          <w:sz w:val="20"/>
          <w:szCs w:val="20"/>
        </w:rPr>
        <w:t>Onderopdrachtnemer</w:t>
      </w:r>
      <w:proofErr w:type="spellEnd"/>
      <w:r w:rsidR="00E27491" w:rsidRPr="004B22F5">
        <w:rPr>
          <w:rFonts w:ascii="Verdana" w:hAnsi="Verdana" w:cs="Arial"/>
          <w:b/>
          <w:bCs/>
          <w:sz w:val="20"/>
          <w:szCs w:val="20"/>
        </w:rPr>
        <w:t xml:space="preserve"> te verstrekken) </w:t>
      </w:r>
    </w:p>
    <w:p w:rsidR="00E27491" w:rsidRPr="004B22F5" w:rsidRDefault="00E27491" w:rsidP="006601E5">
      <w:pPr>
        <w:spacing w:line="240" w:lineRule="exact"/>
        <w:rPr>
          <w:rFonts w:ascii="Verdana" w:hAnsi="Verdana" w:cs="Arial"/>
          <w:b/>
          <w:bCs/>
          <w:sz w:val="20"/>
          <w:szCs w:val="20"/>
        </w:rPr>
      </w:pPr>
    </w:p>
    <w:tbl>
      <w:tblPr>
        <w:tblW w:w="8640" w:type="dxa"/>
        <w:tblInd w:w="108" w:type="dxa"/>
        <w:tblLayout w:type="fixed"/>
        <w:tblLook w:val="0000" w:firstRow="0" w:lastRow="0" w:firstColumn="0" w:lastColumn="0" w:noHBand="0" w:noVBand="0"/>
      </w:tblPr>
      <w:tblGrid>
        <w:gridCol w:w="3670"/>
        <w:gridCol w:w="4970"/>
      </w:tblGrid>
      <w:tr w:rsidR="00E27491" w:rsidRPr="004B22F5">
        <w:tc>
          <w:tcPr>
            <w:tcW w:w="3670" w:type="dxa"/>
            <w:tcBorders>
              <w:top w:val="single" w:sz="4" w:space="0" w:color="auto"/>
              <w:left w:val="single" w:sz="4" w:space="0" w:color="auto"/>
              <w:bottom w:val="single" w:sz="4" w:space="0" w:color="auto"/>
              <w:right w:val="single" w:sz="4" w:space="0" w:color="auto"/>
            </w:tcBorders>
          </w:tcPr>
          <w:p w:rsidR="002C7B66" w:rsidRPr="004B22F5" w:rsidRDefault="002C7B66" w:rsidP="002C7B66">
            <w:pPr>
              <w:spacing w:line="240" w:lineRule="exact"/>
              <w:rPr>
                <w:rFonts w:ascii="Verdana" w:hAnsi="Verdana" w:cs="Arial"/>
                <w:sz w:val="20"/>
                <w:szCs w:val="20"/>
                <w:vertAlign w:val="superscript"/>
              </w:rPr>
            </w:pPr>
            <w:r w:rsidRPr="004B22F5">
              <w:rPr>
                <w:rFonts w:ascii="Verdana" w:hAnsi="Verdana" w:cs="Arial"/>
                <w:sz w:val="20"/>
                <w:szCs w:val="20"/>
              </w:rPr>
              <w:t>Naam (volgens handelsregister)</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Rechtsvorm</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rPr>
          <w:cantSplit/>
        </w:trPr>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vertAlign w:val="superscript"/>
              </w:rPr>
            </w:pPr>
            <w:r w:rsidRPr="004B22F5">
              <w:rPr>
                <w:rFonts w:ascii="Verdana" w:hAnsi="Verdana" w:cs="Arial"/>
                <w:sz w:val="20"/>
                <w:szCs w:val="20"/>
              </w:rPr>
              <w:t xml:space="preserve">(Statutaire) vestigingsplaats </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rPr>
          <w:cantSplit/>
        </w:trPr>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Land van vestiging</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2C7B66" w:rsidRPr="004B22F5">
        <w:trPr>
          <w:cantSplit/>
        </w:trPr>
        <w:tc>
          <w:tcPr>
            <w:tcW w:w="3670" w:type="dxa"/>
            <w:tcBorders>
              <w:top w:val="single" w:sz="4" w:space="0" w:color="auto"/>
              <w:left w:val="single" w:sz="4" w:space="0" w:color="auto"/>
              <w:bottom w:val="single" w:sz="4" w:space="0" w:color="auto"/>
              <w:right w:val="single" w:sz="4" w:space="0" w:color="auto"/>
            </w:tcBorders>
          </w:tcPr>
          <w:p w:rsidR="002C7B66" w:rsidRPr="004B22F5" w:rsidRDefault="002C7B66" w:rsidP="00E27491">
            <w:pPr>
              <w:spacing w:line="240" w:lineRule="exact"/>
              <w:rPr>
                <w:rFonts w:ascii="Verdana" w:hAnsi="Verdana" w:cs="Arial"/>
                <w:sz w:val="20"/>
                <w:szCs w:val="20"/>
              </w:rPr>
            </w:pPr>
            <w:r w:rsidRPr="004B22F5">
              <w:rPr>
                <w:rFonts w:ascii="Verdana" w:hAnsi="Verdana" w:cs="Arial"/>
                <w:sz w:val="20"/>
                <w:szCs w:val="20"/>
              </w:rPr>
              <w:t>Contactpersoon</w:t>
            </w:r>
          </w:p>
          <w:p w:rsidR="002C7B66" w:rsidRPr="004B22F5" w:rsidRDefault="002C7B66"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2C7B66" w:rsidRPr="004B22F5" w:rsidRDefault="002C7B66" w:rsidP="00E27491">
            <w:pPr>
              <w:spacing w:line="240" w:lineRule="exact"/>
              <w:rPr>
                <w:rFonts w:ascii="Verdana" w:hAnsi="Verdana" w:cs="Arial"/>
                <w:sz w:val="20"/>
                <w:szCs w:val="20"/>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lang w:val="fr-FR"/>
              </w:rPr>
            </w:pPr>
            <w:proofErr w:type="spellStart"/>
            <w:r w:rsidRPr="004B22F5">
              <w:rPr>
                <w:rFonts w:ascii="Verdana" w:hAnsi="Verdana" w:cs="Arial"/>
                <w:sz w:val="20"/>
                <w:szCs w:val="20"/>
                <w:lang w:val="fr-FR"/>
              </w:rPr>
              <w:t>Kantooradres</w:t>
            </w:r>
            <w:proofErr w:type="spellEnd"/>
          </w:p>
          <w:p w:rsidR="00E27491" w:rsidRPr="004B22F5" w:rsidRDefault="00E27491" w:rsidP="00E27491">
            <w:pPr>
              <w:spacing w:line="240" w:lineRule="exact"/>
              <w:rPr>
                <w:rFonts w:ascii="Verdana" w:hAnsi="Verdana" w:cs="Arial"/>
                <w:sz w:val="20"/>
                <w:szCs w:val="20"/>
                <w:lang w:val="fr-FR"/>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lang w:val="fr-FR"/>
              </w:rPr>
            </w:pPr>
          </w:p>
        </w:tc>
      </w:tr>
      <w:tr w:rsidR="002C7B66" w:rsidRPr="004B22F5">
        <w:tc>
          <w:tcPr>
            <w:tcW w:w="3670" w:type="dxa"/>
            <w:tcBorders>
              <w:top w:val="single" w:sz="4" w:space="0" w:color="auto"/>
              <w:left w:val="single" w:sz="4" w:space="0" w:color="auto"/>
              <w:bottom w:val="single" w:sz="4" w:space="0" w:color="auto"/>
              <w:right w:val="single" w:sz="4" w:space="0" w:color="auto"/>
            </w:tcBorders>
          </w:tcPr>
          <w:p w:rsidR="002C7B66" w:rsidRPr="004B22F5" w:rsidRDefault="002C7B66" w:rsidP="00E27491">
            <w:pPr>
              <w:spacing w:line="240" w:lineRule="exact"/>
              <w:rPr>
                <w:rFonts w:ascii="Verdana" w:hAnsi="Verdana" w:cs="Arial"/>
                <w:sz w:val="20"/>
                <w:szCs w:val="20"/>
                <w:lang w:val="fr-FR"/>
              </w:rPr>
            </w:pPr>
            <w:proofErr w:type="spellStart"/>
            <w:r w:rsidRPr="004B22F5">
              <w:rPr>
                <w:rFonts w:ascii="Verdana" w:hAnsi="Verdana" w:cs="Arial"/>
                <w:sz w:val="20"/>
                <w:szCs w:val="20"/>
                <w:lang w:val="fr-FR"/>
              </w:rPr>
              <w:t>Postadres</w:t>
            </w:r>
            <w:proofErr w:type="spellEnd"/>
          </w:p>
          <w:p w:rsidR="002C7B66" w:rsidRPr="004B22F5" w:rsidRDefault="002C7B66" w:rsidP="00E27491">
            <w:pPr>
              <w:spacing w:line="240" w:lineRule="exact"/>
              <w:rPr>
                <w:rFonts w:ascii="Verdana" w:hAnsi="Verdana" w:cs="Arial"/>
                <w:sz w:val="20"/>
                <w:szCs w:val="20"/>
                <w:lang w:val="fr-FR"/>
              </w:rPr>
            </w:pPr>
          </w:p>
        </w:tc>
        <w:tc>
          <w:tcPr>
            <w:tcW w:w="4970" w:type="dxa"/>
            <w:tcBorders>
              <w:top w:val="single" w:sz="4" w:space="0" w:color="auto"/>
              <w:left w:val="single" w:sz="4" w:space="0" w:color="auto"/>
              <w:bottom w:val="single" w:sz="4" w:space="0" w:color="auto"/>
              <w:right w:val="single" w:sz="4" w:space="0" w:color="auto"/>
            </w:tcBorders>
          </w:tcPr>
          <w:p w:rsidR="002C7B66" w:rsidRPr="004B22F5" w:rsidRDefault="002C7B66" w:rsidP="00E27491">
            <w:pPr>
              <w:spacing w:line="240" w:lineRule="exact"/>
              <w:rPr>
                <w:rFonts w:ascii="Verdana" w:hAnsi="Verdana" w:cs="Arial"/>
                <w:sz w:val="20"/>
                <w:szCs w:val="20"/>
                <w:lang w:val="fr-FR"/>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lang w:val="fr-FR"/>
              </w:rPr>
            </w:pPr>
            <w:r w:rsidRPr="004B22F5">
              <w:rPr>
                <w:rFonts w:ascii="Verdana" w:hAnsi="Verdana" w:cs="Arial"/>
                <w:sz w:val="20"/>
                <w:szCs w:val="20"/>
                <w:lang w:val="fr-FR"/>
              </w:rPr>
              <w:t>E-mail</w:t>
            </w:r>
          </w:p>
          <w:p w:rsidR="00E27491" w:rsidRPr="004B22F5" w:rsidRDefault="00E27491" w:rsidP="00E27491">
            <w:pPr>
              <w:spacing w:line="240" w:lineRule="exact"/>
              <w:rPr>
                <w:rFonts w:ascii="Verdana" w:hAnsi="Verdana" w:cs="Arial"/>
                <w:sz w:val="20"/>
                <w:szCs w:val="20"/>
                <w:lang w:val="fr-FR"/>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lang w:val="fr-FR"/>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Telefoon</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bl>
    <w:p w:rsidR="00E27491" w:rsidRPr="004B22F5" w:rsidRDefault="00E27491" w:rsidP="00E27491">
      <w:pPr>
        <w:spacing w:line="240" w:lineRule="exact"/>
        <w:rPr>
          <w:rFonts w:ascii="Verdana" w:hAnsi="Verdana" w:cs="Arial"/>
          <w:b/>
          <w:bCs/>
          <w:sz w:val="20"/>
          <w:szCs w:val="20"/>
        </w:rPr>
      </w:pPr>
    </w:p>
    <w:p w:rsidR="00E27491" w:rsidRPr="004B22F5" w:rsidRDefault="00E27491" w:rsidP="00E27491">
      <w:pPr>
        <w:spacing w:line="240" w:lineRule="exact"/>
        <w:rPr>
          <w:rFonts w:ascii="Verdana" w:hAnsi="Verdana" w:cs="Arial"/>
          <w:b/>
          <w:bCs/>
          <w:sz w:val="20"/>
          <w:szCs w:val="20"/>
        </w:rPr>
      </w:pPr>
    </w:p>
    <w:p w:rsidR="00E27491" w:rsidRPr="004B22F5" w:rsidRDefault="00245C02" w:rsidP="00E27491">
      <w:pPr>
        <w:spacing w:line="240" w:lineRule="exact"/>
        <w:rPr>
          <w:rFonts w:ascii="Verdana" w:hAnsi="Verdana" w:cs="Arial"/>
          <w:b/>
          <w:bCs/>
          <w:sz w:val="20"/>
          <w:szCs w:val="20"/>
        </w:rPr>
      </w:pPr>
      <w:r w:rsidRPr="004B22F5">
        <w:rPr>
          <w:rFonts w:ascii="Verdana" w:hAnsi="Verdana" w:cs="Arial"/>
          <w:b/>
          <w:bCs/>
          <w:sz w:val="20"/>
          <w:szCs w:val="20"/>
        </w:rPr>
        <w:t>C</w:t>
      </w:r>
      <w:r w:rsidR="00E27491" w:rsidRPr="004B22F5">
        <w:rPr>
          <w:rFonts w:ascii="Verdana" w:hAnsi="Verdana" w:cs="Arial"/>
          <w:b/>
          <w:bCs/>
          <w:sz w:val="20"/>
          <w:szCs w:val="20"/>
        </w:rPr>
        <w:t>. Gegevens vertegenwoordigingsbevoegde</w:t>
      </w:r>
      <w:r w:rsidR="00E27491" w:rsidRPr="004B22F5">
        <w:rPr>
          <w:rFonts w:ascii="Verdana" w:hAnsi="Verdana" w:cs="Arial"/>
          <w:bCs/>
          <w:sz w:val="20"/>
          <w:szCs w:val="20"/>
        </w:rPr>
        <w:t xml:space="preserve"> </w:t>
      </w:r>
      <w:r w:rsidR="00E27491" w:rsidRPr="004B22F5">
        <w:rPr>
          <w:rFonts w:ascii="Verdana" w:hAnsi="Verdana" w:cs="Arial"/>
          <w:b/>
          <w:bCs/>
          <w:sz w:val="20"/>
          <w:szCs w:val="20"/>
        </w:rPr>
        <w:t>natuurlijk persoon</w:t>
      </w:r>
      <w:r w:rsidR="00E27491" w:rsidRPr="004B22F5">
        <w:rPr>
          <w:rFonts w:ascii="Verdana" w:hAnsi="Verdana" w:cs="Arial"/>
          <w:bCs/>
          <w:sz w:val="20"/>
          <w:szCs w:val="20"/>
        </w:rPr>
        <w:t xml:space="preserve"> </w:t>
      </w:r>
      <w:r w:rsidR="00E27491" w:rsidRPr="004B22F5">
        <w:rPr>
          <w:rFonts w:ascii="Verdana" w:hAnsi="Verdana" w:cs="Arial"/>
          <w:b/>
          <w:bCs/>
          <w:sz w:val="20"/>
          <w:szCs w:val="20"/>
        </w:rPr>
        <w:t xml:space="preserve">die dit verzoek tot deelneming namens de Gegadigde ondertekent. </w:t>
      </w:r>
    </w:p>
    <w:p w:rsidR="00E27491" w:rsidRPr="004B22F5" w:rsidRDefault="00E27491" w:rsidP="006601E5">
      <w:pPr>
        <w:spacing w:line="240" w:lineRule="exact"/>
        <w:rPr>
          <w:rFonts w:ascii="Verdana" w:hAnsi="Verdana" w:cs="Arial"/>
          <w:b/>
          <w:bCs/>
          <w:sz w:val="20"/>
          <w:szCs w:val="20"/>
        </w:rPr>
      </w:pPr>
    </w:p>
    <w:tbl>
      <w:tblPr>
        <w:tblW w:w="8640" w:type="dxa"/>
        <w:tblInd w:w="108" w:type="dxa"/>
        <w:tblLayout w:type="fixed"/>
        <w:tblLook w:val="0000" w:firstRow="0" w:lastRow="0" w:firstColumn="0" w:lastColumn="0" w:noHBand="0" w:noVBand="0"/>
      </w:tblPr>
      <w:tblGrid>
        <w:gridCol w:w="3670"/>
        <w:gridCol w:w="4970"/>
      </w:tblGrid>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vertAlign w:val="superscript"/>
              </w:rPr>
            </w:pPr>
            <w:r w:rsidRPr="004B22F5">
              <w:rPr>
                <w:rFonts w:ascii="Verdana" w:hAnsi="Verdana" w:cs="Arial"/>
                <w:sz w:val="20"/>
                <w:szCs w:val="20"/>
              </w:rPr>
              <w:t>Naam vertegenwoordigingsbevoegde natuurlijk persoon</w:t>
            </w:r>
          </w:p>
          <w:p w:rsidR="00E27491" w:rsidRPr="004B22F5" w:rsidRDefault="00E27491" w:rsidP="00E27491">
            <w:pPr>
              <w:spacing w:line="240" w:lineRule="exact"/>
              <w:rPr>
                <w:rFonts w:ascii="Verdana" w:hAnsi="Verdana" w:cs="Arial"/>
                <w:sz w:val="20"/>
                <w:szCs w:val="20"/>
                <w:vertAlign w:val="superscript"/>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Geboorteplaats en -datum</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Functie</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tc>
          <w:tcPr>
            <w:tcW w:w="36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 vertegenwoordigde rechtspersoon</w:t>
            </w:r>
          </w:p>
          <w:p w:rsidR="00E27491" w:rsidRPr="004B22F5" w:rsidRDefault="00E27491" w:rsidP="00E27491">
            <w:pPr>
              <w:spacing w:line="240" w:lineRule="exact"/>
              <w:rPr>
                <w:rFonts w:ascii="Verdana" w:hAnsi="Verdana" w:cs="Arial"/>
                <w:sz w:val="20"/>
                <w:szCs w:val="20"/>
              </w:rPr>
            </w:pPr>
          </w:p>
        </w:tc>
        <w:tc>
          <w:tcPr>
            <w:tcW w:w="4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bl>
    <w:p w:rsidR="00E27491" w:rsidRPr="004B22F5" w:rsidRDefault="00E27491" w:rsidP="006601E5">
      <w:pPr>
        <w:spacing w:line="240" w:lineRule="exact"/>
        <w:rPr>
          <w:rFonts w:ascii="Verdana" w:hAnsi="Verdana" w:cs="Arial"/>
          <w:b/>
          <w:bCs/>
          <w:sz w:val="20"/>
          <w:szCs w:val="20"/>
        </w:rPr>
      </w:pPr>
    </w:p>
    <w:p w:rsidR="009D5EF9" w:rsidRPr="004B22F5" w:rsidRDefault="009D5EF9" w:rsidP="00501C6E">
      <w:pPr>
        <w:spacing w:line="240" w:lineRule="exact"/>
        <w:rPr>
          <w:rFonts w:ascii="Verdana" w:hAnsi="Verdana" w:cs="Arial"/>
          <w:b/>
          <w:bCs/>
          <w:sz w:val="20"/>
          <w:szCs w:val="20"/>
        </w:rPr>
      </w:pPr>
      <w:bookmarkStart w:id="129" w:name="_Bijlage_6_1___Model_verklaring_inza"/>
      <w:bookmarkStart w:id="130" w:name="_DV_M603"/>
      <w:bookmarkEnd w:id="129"/>
      <w:bookmarkEnd w:id="130"/>
    </w:p>
    <w:p w:rsidR="00501C6E" w:rsidRPr="004B22F5" w:rsidRDefault="00245C02" w:rsidP="00501C6E">
      <w:pPr>
        <w:spacing w:line="240" w:lineRule="exact"/>
        <w:rPr>
          <w:rFonts w:ascii="Verdana" w:hAnsi="Verdana" w:cs="Arial"/>
          <w:b/>
          <w:bCs/>
          <w:sz w:val="20"/>
          <w:szCs w:val="20"/>
        </w:rPr>
      </w:pPr>
      <w:r w:rsidRPr="004B22F5">
        <w:rPr>
          <w:rFonts w:ascii="Verdana" w:hAnsi="Verdana" w:cs="Arial"/>
          <w:b/>
          <w:bCs/>
          <w:sz w:val="20"/>
          <w:szCs w:val="20"/>
        </w:rPr>
        <w:t>D</w:t>
      </w:r>
      <w:r w:rsidR="00501C6E" w:rsidRPr="004B22F5">
        <w:rPr>
          <w:rFonts w:ascii="Verdana" w:hAnsi="Verdana" w:cs="Arial"/>
          <w:b/>
          <w:bCs/>
          <w:sz w:val="20"/>
          <w:szCs w:val="20"/>
        </w:rPr>
        <w:t xml:space="preserve">. Verklaring Gegadigde ten aanzien van de procedure en juistheid informatie </w:t>
      </w:r>
    </w:p>
    <w:p w:rsidR="00501C6E" w:rsidRPr="004B22F5" w:rsidRDefault="00501C6E" w:rsidP="00501C6E">
      <w:pPr>
        <w:rPr>
          <w:rFonts w:ascii="Verdana" w:hAnsi="Verdana"/>
          <w:sz w:val="18"/>
        </w:rPr>
      </w:pPr>
    </w:p>
    <w:p w:rsidR="00501C6E" w:rsidRPr="004B22F5" w:rsidRDefault="00501C6E" w:rsidP="00501C6E">
      <w:pPr>
        <w:spacing w:line="240" w:lineRule="exact"/>
        <w:rPr>
          <w:rFonts w:ascii="Verdana" w:hAnsi="Verdana" w:cs="Arial"/>
          <w:sz w:val="20"/>
          <w:szCs w:val="20"/>
        </w:rPr>
      </w:pPr>
      <w:r w:rsidRPr="004B22F5">
        <w:rPr>
          <w:rFonts w:ascii="Verdana" w:hAnsi="Verdana" w:cs="Arial"/>
          <w:sz w:val="20"/>
          <w:szCs w:val="20"/>
        </w:rPr>
        <w:t xml:space="preserve">[naam Gegadigde] verklaart dat: </w:t>
      </w:r>
    </w:p>
    <w:p w:rsidR="00501C6E" w:rsidRPr="004B22F5" w:rsidRDefault="00501C6E" w:rsidP="00501C6E">
      <w:pPr>
        <w:spacing w:line="240" w:lineRule="exact"/>
        <w:rPr>
          <w:rFonts w:ascii="Verdana" w:hAnsi="Verdana" w:cs="Arial"/>
          <w:sz w:val="20"/>
          <w:szCs w:val="20"/>
        </w:rPr>
      </w:pPr>
    </w:p>
    <w:p w:rsidR="00501C6E" w:rsidRPr="004B22F5" w:rsidRDefault="00501C6E" w:rsidP="00501C6E">
      <w:pPr>
        <w:ind w:left="720" w:hanging="720"/>
        <w:rPr>
          <w:rFonts w:ascii="Verdana" w:hAnsi="Verdana"/>
          <w:sz w:val="18"/>
        </w:rPr>
      </w:pPr>
      <w:r w:rsidRPr="004B22F5">
        <w:rPr>
          <w:rFonts w:ascii="Verdana" w:hAnsi="Verdana"/>
          <w:sz w:val="18"/>
        </w:rPr>
        <w:t>1.</w:t>
      </w:r>
      <w:r w:rsidRPr="004B22F5">
        <w:rPr>
          <w:rFonts w:ascii="Verdana" w:hAnsi="Verdana"/>
          <w:sz w:val="18"/>
        </w:rPr>
        <w:tab/>
      </w:r>
      <w:r w:rsidR="0068571C" w:rsidRPr="004B22F5">
        <w:rPr>
          <w:rFonts w:ascii="Verdana" w:hAnsi="Verdana"/>
          <w:sz w:val="20"/>
          <w:szCs w:val="20"/>
        </w:rPr>
        <w:t>Z</w:t>
      </w:r>
      <w:r w:rsidRPr="004B22F5">
        <w:rPr>
          <w:rFonts w:ascii="Verdana" w:hAnsi="Verdana"/>
          <w:sz w:val="20"/>
          <w:szCs w:val="20"/>
        </w:rPr>
        <w:t xml:space="preserve">ij heeft kennisgenomen van de Selectieleidraad en onvoorwaardelijk instemt met de daarin neergelegde procedure; </w:t>
      </w:r>
    </w:p>
    <w:p w:rsidR="00501C6E" w:rsidRPr="004B22F5" w:rsidRDefault="00B96E65" w:rsidP="00501C6E">
      <w:pPr>
        <w:ind w:left="720" w:hanging="720"/>
        <w:rPr>
          <w:rFonts w:ascii="Verdana" w:hAnsi="Verdana"/>
          <w:sz w:val="18"/>
        </w:rPr>
      </w:pPr>
      <w:r w:rsidRPr="004B22F5">
        <w:rPr>
          <w:rFonts w:ascii="Verdana" w:hAnsi="Verdana"/>
          <w:sz w:val="18"/>
        </w:rPr>
        <w:softHyphen/>
      </w:r>
    </w:p>
    <w:p w:rsidR="00501C6E" w:rsidRPr="004B22F5" w:rsidRDefault="00501C6E" w:rsidP="00501C6E">
      <w:pPr>
        <w:ind w:left="720" w:hanging="720"/>
        <w:rPr>
          <w:rFonts w:ascii="Verdana" w:hAnsi="Verdana"/>
          <w:sz w:val="18"/>
        </w:rPr>
      </w:pPr>
      <w:r w:rsidRPr="004B22F5">
        <w:rPr>
          <w:rFonts w:ascii="Verdana" w:hAnsi="Verdana"/>
          <w:sz w:val="18"/>
        </w:rPr>
        <w:t>2.</w:t>
      </w:r>
      <w:r w:rsidRPr="004B22F5">
        <w:rPr>
          <w:rFonts w:ascii="Verdana" w:hAnsi="Verdana"/>
          <w:sz w:val="18"/>
        </w:rPr>
        <w:tab/>
      </w:r>
      <w:r w:rsidR="0068571C" w:rsidRPr="004B22F5">
        <w:rPr>
          <w:rFonts w:ascii="Verdana" w:hAnsi="Verdana"/>
          <w:sz w:val="20"/>
          <w:szCs w:val="20"/>
        </w:rPr>
        <w:t>A</w:t>
      </w:r>
      <w:r w:rsidRPr="004B22F5">
        <w:rPr>
          <w:rFonts w:ascii="Verdana" w:hAnsi="Verdana"/>
          <w:sz w:val="20"/>
          <w:szCs w:val="20"/>
        </w:rPr>
        <w:t>lle informatie die zij in het kader van deze aanbestedingsprocedure aan de Aanbesteder heeft verstrekt en zal verstrekken juist is.</w:t>
      </w:r>
    </w:p>
    <w:p w:rsidR="00501C6E" w:rsidRPr="004B22F5" w:rsidRDefault="00501C6E" w:rsidP="00E27491">
      <w:pPr>
        <w:spacing w:line="240" w:lineRule="exact"/>
        <w:rPr>
          <w:rFonts w:ascii="Verdana" w:hAnsi="Verdana" w:cs="Arial"/>
          <w:sz w:val="20"/>
          <w:szCs w:val="20"/>
        </w:rPr>
      </w:pPr>
    </w:p>
    <w:p w:rsidR="0068571C" w:rsidRPr="004B22F5" w:rsidRDefault="0068571C"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lastRenderedPageBreak/>
        <w:t>Aldus getekend te [plaats], [datum]</w:t>
      </w:r>
    </w:p>
    <w:p w:rsidR="00E27491" w:rsidRPr="004B22F5" w:rsidRDefault="00E27491" w:rsidP="00E27491">
      <w:pPr>
        <w:spacing w:line="240" w:lineRule="exact"/>
        <w:rPr>
          <w:rFonts w:ascii="Verdana" w:hAnsi="Verdana" w:cs="Arial"/>
          <w:b/>
          <w:sz w:val="20"/>
          <w:szCs w:val="20"/>
        </w:rPr>
      </w:pPr>
    </w:p>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Naam [Gegadigde]</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namens deze,</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 natuurlijk persoon of personen genoemd onder D.]</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[handtekening natuurlijk persoon of personen genoemd onder D.]</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F31229" w:rsidRPr="004B22F5" w:rsidRDefault="00F31229" w:rsidP="00F31229">
      <w:pPr>
        <w:spacing w:line="240" w:lineRule="exact"/>
        <w:rPr>
          <w:rFonts w:ascii="Verdana" w:hAnsi="Verdana" w:cs="Arial"/>
          <w:sz w:val="20"/>
          <w:szCs w:val="20"/>
        </w:rPr>
      </w:pPr>
      <w:bookmarkStart w:id="131" w:name="_DV_M617"/>
      <w:bookmarkEnd w:id="131"/>
      <w:r w:rsidRPr="004B22F5">
        <w:rPr>
          <w:rFonts w:ascii="Verdana" w:hAnsi="Verdana" w:cs="Arial"/>
          <w:sz w:val="20"/>
          <w:szCs w:val="20"/>
        </w:rPr>
        <w:t>In geval van een aanmelding als samenwerkingsverband van ondernemers (combinatie) dienen alle Gegadigden dit aanmeldingsformulier te ondertekenen (deze opsomming herhalen zo vaak als nodig is).</w:t>
      </w:r>
    </w:p>
    <w:p w:rsidR="00F31229" w:rsidRPr="004B22F5" w:rsidRDefault="00F31229" w:rsidP="00F31229">
      <w:pPr>
        <w:rPr>
          <w:rFonts w:cs="Verdana"/>
          <w:spacing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219"/>
      </w:tblGrid>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Gegadigde</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en functie van degene die dit aanmeldingsformulier ondertekent</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Plaats</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Datum</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Handtekening</w:t>
            </w:r>
          </w:p>
          <w:p w:rsidR="00F31229" w:rsidRPr="004B22F5" w:rsidRDefault="00F31229" w:rsidP="0056696C">
            <w:pPr>
              <w:rPr>
                <w:rFonts w:ascii="Verdana" w:hAnsi="Verdana" w:cs="Verdana"/>
                <w:spacing w:val="4"/>
                <w:sz w:val="18"/>
                <w:szCs w:val="18"/>
              </w:rPr>
            </w:pPr>
          </w:p>
          <w:p w:rsidR="00F31229" w:rsidRPr="004B22F5" w:rsidRDefault="00F31229" w:rsidP="0056696C">
            <w:pPr>
              <w:rPr>
                <w:rFonts w:ascii="Verdana" w:hAnsi="Verdana" w:cs="Verdana"/>
                <w:spacing w:val="4"/>
                <w:sz w:val="18"/>
                <w:szCs w:val="18"/>
              </w:rPr>
            </w:pP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bl>
    <w:p w:rsidR="00F31229" w:rsidRPr="004B22F5" w:rsidRDefault="00F31229" w:rsidP="00F31229">
      <w:pPr>
        <w:rPr>
          <w:rFonts w:ascii="Verdana" w:hAnsi="Verdana" w:cs="Verdana"/>
          <w:spacing w:val="4"/>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219"/>
      </w:tblGrid>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Gegadigde</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en functie van degene die dit aanmeldingsformulier ondertekent</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Plaats</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Datum</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Handtekening</w:t>
            </w:r>
          </w:p>
          <w:p w:rsidR="00F31229" w:rsidRPr="004B22F5" w:rsidRDefault="00F31229" w:rsidP="0056696C">
            <w:pPr>
              <w:rPr>
                <w:rFonts w:ascii="Verdana" w:hAnsi="Verdana" w:cs="Verdana"/>
                <w:spacing w:val="4"/>
                <w:sz w:val="18"/>
                <w:szCs w:val="18"/>
              </w:rPr>
            </w:pPr>
          </w:p>
          <w:p w:rsidR="00F31229" w:rsidRPr="004B22F5" w:rsidRDefault="00F31229" w:rsidP="0056696C">
            <w:pPr>
              <w:rPr>
                <w:rFonts w:ascii="Verdana" w:hAnsi="Verdana" w:cs="Verdana"/>
                <w:spacing w:val="4"/>
                <w:sz w:val="18"/>
                <w:szCs w:val="18"/>
              </w:rPr>
            </w:pP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bl>
    <w:p w:rsidR="00F31229" w:rsidRPr="004B22F5" w:rsidRDefault="00F31229" w:rsidP="00F31229">
      <w:pPr>
        <w:rPr>
          <w:rFonts w:ascii="Verdana" w:hAnsi="Verdana" w:cs="Verdana"/>
          <w:spacing w:val="4"/>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219"/>
      </w:tblGrid>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Gegadigde</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Naam en functie van degene die dit aanmeldingsformulier ondertekent</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Plaats</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Datum</w:t>
            </w: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r w:rsidR="00F31229" w:rsidRPr="004B22F5" w:rsidTr="0056696C">
        <w:tc>
          <w:tcPr>
            <w:tcW w:w="4927"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Handtekening</w:t>
            </w:r>
          </w:p>
          <w:p w:rsidR="00F31229" w:rsidRPr="004B22F5" w:rsidRDefault="00F31229" w:rsidP="0056696C">
            <w:pPr>
              <w:rPr>
                <w:rFonts w:ascii="Verdana" w:hAnsi="Verdana" w:cs="Verdana"/>
                <w:spacing w:val="4"/>
                <w:sz w:val="18"/>
                <w:szCs w:val="18"/>
              </w:rPr>
            </w:pPr>
          </w:p>
          <w:p w:rsidR="00F31229" w:rsidRPr="004B22F5" w:rsidRDefault="00F31229" w:rsidP="0056696C">
            <w:pPr>
              <w:rPr>
                <w:rFonts w:ascii="Verdana" w:hAnsi="Verdana" w:cs="Verdana"/>
                <w:spacing w:val="4"/>
                <w:sz w:val="18"/>
                <w:szCs w:val="18"/>
              </w:rPr>
            </w:pPr>
          </w:p>
        </w:tc>
        <w:tc>
          <w:tcPr>
            <w:tcW w:w="4721" w:type="dxa"/>
            <w:tcBorders>
              <w:top w:val="single" w:sz="4" w:space="0" w:color="auto"/>
              <w:left w:val="single" w:sz="4" w:space="0" w:color="auto"/>
              <w:bottom w:val="single" w:sz="4" w:space="0" w:color="auto"/>
              <w:right w:val="single" w:sz="4" w:space="0" w:color="auto"/>
            </w:tcBorders>
          </w:tcPr>
          <w:p w:rsidR="00F31229" w:rsidRPr="004B22F5" w:rsidRDefault="00F31229" w:rsidP="0056696C">
            <w:pPr>
              <w:rPr>
                <w:rFonts w:ascii="Verdana" w:hAnsi="Verdana" w:cs="Verdana"/>
                <w:spacing w:val="4"/>
                <w:sz w:val="18"/>
                <w:szCs w:val="18"/>
              </w:rPr>
            </w:pPr>
            <w:r w:rsidRPr="004B22F5">
              <w:rPr>
                <w:rFonts w:ascii="Verdana" w:hAnsi="Verdana" w:cs="Verdana"/>
                <w:spacing w:val="4"/>
                <w:sz w:val="18"/>
                <w:szCs w:val="18"/>
              </w:rPr>
              <w:t>...</w:t>
            </w:r>
          </w:p>
        </w:tc>
      </w:tr>
    </w:tbl>
    <w:p w:rsidR="00F31229" w:rsidRPr="004B22F5" w:rsidRDefault="00F31229" w:rsidP="00F31229">
      <w:pPr>
        <w:rPr>
          <w:rFonts w:cs="Verdana"/>
          <w:spacing w:val="4"/>
          <w:szCs w:val="18"/>
        </w:rPr>
      </w:pPr>
    </w:p>
    <w:p w:rsidR="00E27491" w:rsidRPr="004B22F5" w:rsidRDefault="00E27491" w:rsidP="00245143">
      <w:pPr>
        <w:pStyle w:val="Kop2"/>
      </w:pPr>
      <w:r w:rsidRPr="004B22F5">
        <w:br w:type="page"/>
      </w:r>
    </w:p>
    <w:p w:rsidR="00E27491" w:rsidRPr="004B22F5" w:rsidRDefault="00614A84" w:rsidP="00DF4368">
      <w:pPr>
        <w:spacing w:line="260" w:lineRule="atLeast"/>
        <w:rPr>
          <w:rFonts w:ascii="Verdana" w:hAnsi="Verdana" w:cs="Arial"/>
          <w:sz w:val="20"/>
          <w:szCs w:val="20"/>
        </w:rPr>
      </w:pPr>
      <w:bookmarkStart w:id="132" w:name="_DV_M629"/>
      <w:bookmarkStart w:id="133" w:name="_DV_M630"/>
      <w:bookmarkStart w:id="134" w:name="_DV_M631"/>
      <w:bookmarkStart w:id="135" w:name="_DV_M632"/>
      <w:bookmarkStart w:id="136" w:name="_DV_M633"/>
      <w:bookmarkStart w:id="137" w:name="_Toc408319203"/>
      <w:bookmarkStart w:id="138" w:name="_Toc196446621"/>
      <w:bookmarkEnd w:id="132"/>
      <w:bookmarkEnd w:id="133"/>
      <w:bookmarkEnd w:id="134"/>
      <w:bookmarkEnd w:id="135"/>
      <w:bookmarkEnd w:id="136"/>
      <w:r w:rsidRPr="004B22F5">
        <w:rPr>
          <w:rStyle w:val="Kop2Char"/>
          <w:sz w:val="20"/>
          <w:szCs w:val="20"/>
        </w:rPr>
        <w:lastRenderedPageBreak/>
        <w:t>b</w:t>
      </w:r>
      <w:r w:rsidR="00821931" w:rsidRPr="004B22F5">
        <w:rPr>
          <w:rStyle w:val="Kop2Char"/>
          <w:sz w:val="20"/>
          <w:szCs w:val="20"/>
        </w:rPr>
        <w:t>ijlage</w:t>
      </w:r>
      <w:r w:rsidR="00E27491" w:rsidRPr="004B22F5">
        <w:rPr>
          <w:rStyle w:val="Kop2Char"/>
          <w:sz w:val="20"/>
          <w:szCs w:val="20"/>
        </w:rPr>
        <w:t xml:space="preserve"> 2.2: Modelverklaring beschikbaarheid Belangrijke </w:t>
      </w:r>
      <w:proofErr w:type="spellStart"/>
      <w:r w:rsidR="00E27491" w:rsidRPr="004B22F5">
        <w:rPr>
          <w:rStyle w:val="Kop2Char"/>
          <w:sz w:val="20"/>
          <w:szCs w:val="20"/>
        </w:rPr>
        <w:t>Onderopdrachtnemer</w:t>
      </w:r>
      <w:bookmarkEnd w:id="137"/>
      <w:proofErr w:type="spellEnd"/>
      <w:r w:rsidR="00E27491" w:rsidRPr="004B22F5">
        <w:rPr>
          <w:vertAlign w:val="superscript"/>
        </w:rPr>
        <w:footnoteReference w:id="5"/>
      </w:r>
      <w:bookmarkEnd w:id="138"/>
    </w:p>
    <w:p w:rsidR="00E27491" w:rsidRPr="004B22F5" w:rsidRDefault="00E27491" w:rsidP="00E27491">
      <w:pPr>
        <w:spacing w:line="240" w:lineRule="exact"/>
        <w:rPr>
          <w:rFonts w:ascii="Verdana" w:hAnsi="Verdana" w:cs="Arial"/>
          <w:sz w:val="20"/>
          <w:szCs w:val="20"/>
        </w:rPr>
      </w:pPr>
    </w:p>
    <w:tbl>
      <w:tblPr>
        <w:tblW w:w="9180" w:type="dxa"/>
        <w:tblLayout w:type="fixed"/>
        <w:tblLook w:val="0000" w:firstRow="0" w:lastRow="0" w:firstColumn="0" w:lastColumn="0" w:noHBand="0" w:noVBand="0"/>
      </w:tblPr>
      <w:tblGrid>
        <w:gridCol w:w="3095"/>
        <w:gridCol w:w="6085"/>
      </w:tblGrid>
      <w:tr w:rsidR="00E27491" w:rsidRPr="004B22F5" w:rsidTr="00D864CE">
        <w:tc>
          <w:tcPr>
            <w:tcW w:w="9180" w:type="dxa"/>
            <w:gridSpan w:val="2"/>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p w:rsidR="00E27491" w:rsidRPr="004B22F5" w:rsidRDefault="00E27491" w:rsidP="008D56DF">
            <w:pPr>
              <w:spacing w:line="260" w:lineRule="atLeast"/>
              <w:rPr>
                <w:rFonts w:ascii="Verdana" w:hAnsi="Verdana" w:cs="Arial"/>
                <w:b/>
                <w:sz w:val="20"/>
                <w:szCs w:val="20"/>
              </w:rPr>
            </w:pPr>
            <w:r w:rsidRPr="004B22F5">
              <w:rPr>
                <w:rFonts w:ascii="Verdana" w:hAnsi="Verdana" w:cs="Arial"/>
                <w:b/>
                <w:sz w:val="20"/>
                <w:szCs w:val="20"/>
              </w:rPr>
              <w:t xml:space="preserve">Gegevens Belangrijke </w:t>
            </w:r>
            <w:proofErr w:type="spellStart"/>
            <w:r w:rsidRPr="004B22F5">
              <w:rPr>
                <w:rFonts w:ascii="Verdana" w:hAnsi="Verdana" w:cs="Arial"/>
                <w:b/>
                <w:sz w:val="20"/>
                <w:szCs w:val="20"/>
              </w:rPr>
              <w:t>Onderopdrachtnemer</w:t>
            </w:r>
            <w:proofErr w:type="spellEnd"/>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w:t>
            </w:r>
          </w:p>
          <w:p w:rsidR="00E27491" w:rsidRPr="004B22F5" w:rsidRDefault="00E27491" w:rsidP="00E27491">
            <w:pPr>
              <w:spacing w:line="240" w:lineRule="exact"/>
              <w:rPr>
                <w:rFonts w:ascii="Verdana" w:hAnsi="Verdana" w:cs="Arial"/>
                <w:sz w:val="20"/>
                <w:szCs w:val="20"/>
              </w:rPr>
            </w:pP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vertAlign w:val="superscript"/>
              </w:rPr>
            </w:pPr>
            <w:r w:rsidRPr="004B22F5">
              <w:rPr>
                <w:rFonts w:ascii="Verdana" w:hAnsi="Verdana" w:cs="Arial"/>
                <w:sz w:val="20"/>
                <w:szCs w:val="20"/>
              </w:rPr>
              <w:t>Rechtsvorm</w:t>
            </w:r>
          </w:p>
          <w:p w:rsidR="00E27491" w:rsidRPr="004B22F5" w:rsidRDefault="00E27491" w:rsidP="00E27491">
            <w:pPr>
              <w:spacing w:line="240" w:lineRule="exact"/>
              <w:rPr>
                <w:rFonts w:ascii="Verdana" w:hAnsi="Verdana" w:cs="Arial"/>
                <w:sz w:val="20"/>
                <w:szCs w:val="20"/>
                <w:vertAlign w:val="superscript"/>
              </w:rPr>
            </w:pP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Adresgegevens</w:t>
            </w:r>
          </w:p>
          <w:p w:rsidR="00E27491" w:rsidRPr="004B22F5" w:rsidRDefault="00E27491" w:rsidP="00E27491">
            <w:pPr>
              <w:spacing w:line="240" w:lineRule="exact"/>
              <w:rPr>
                <w:rFonts w:ascii="Verdana" w:hAnsi="Verdana" w:cs="Arial"/>
                <w:sz w:val="20"/>
                <w:szCs w:val="20"/>
              </w:rPr>
            </w:pP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E-mail </w:t>
            </w: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Telefoon</w:t>
            </w:r>
          </w:p>
          <w:p w:rsidR="00E27491" w:rsidRPr="004B22F5" w:rsidRDefault="00E27491" w:rsidP="00E27491">
            <w:pPr>
              <w:spacing w:line="240" w:lineRule="exact"/>
              <w:rPr>
                <w:rFonts w:ascii="Verdana" w:hAnsi="Verdana" w:cs="Arial"/>
                <w:sz w:val="20"/>
                <w:szCs w:val="20"/>
              </w:rPr>
            </w:pP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r w:rsidR="00E27491" w:rsidRPr="004B22F5" w:rsidTr="00D864CE">
        <w:tc>
          <w:tcPr>
            <w:tcW w:w="309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c>
          <w:tcPr>
            <w:tcW w:w="6085" w:type="dxa"/>
            <w:tcBorders>
              <w:top w:val="nil"/>
              <w:left w:val="nil"/>
              <w:bottom w:val="nil"/>
              <w:right w:val="nil"/>
            </w:tcBorders>
          </w:tcPr>
          <w:p w:rsidR="00E27491" w:rsidRPr="004B22F5" w:rsidRDefault="00E27491" w:rsidP="00E27491">
            <w:pPr>
              <w:spacing w:line="240" w:lineRule="exact"/>
              <w:rPr>
                <w:rFonts w:ascii="Verdana" w:hAnsi="Verdana" w:cs="Arial"/>
                <w:sz w:val="20"/>
                <w:szCs w:val="20"/>
              </w:rPr>
            </w:pPr>
          </w:p>
        </w:tc>
      </w:tr>
    </w:tbl>
    <w:p w:rsidR="00E27491" w:rsidRPr="004B22F5" w:rsidRDefault="00E27491" w:rsidP="00E27491">
      <w:pPr>
        <w:spacing w:line="240" w:lineRule="exact"/>
        <w:rPr>
          <w:rFonts w:ascii="Verdana" w:hAnsi="Verdana" w:cs="Arial"/>
          <w:sz w:val="20"/>
          <w:szCs w:val="20"/>
        </w:rPr>
      </w:pPr>
      <w:bookmarkStart w:id="139" w:name="_DV_M637"/>
      <w:bookmarkStart w:id="140" w:name="_DV_M639"/>
      <w:bookmarkEnd w:id="139"/>
      <w:bookmarkEnd w:id="140"/>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[Naam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verklaart:</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 </w:t>
      </w:r>
    </w:p>
    <w:p w:rsidR="00E27491" w:rsidRPr="004B22F5" w:rsidRDefault="00E27491" w:rsidP="00E27491">
      <w:pPr>
        <w:spacing w:line="240" w:lineRule="exact"/>
        <w:ind w:left="709" w:hanging="709"/>
        <w:rPr>
          <w:rFonts w:ascii="Verdana" w:hAnsi="Verdana" w:cs="Arial"/>
          <w:sz w:val="20"/>
          <w:szCs w:val="20"/>
        </w:rPr>
      </w:pPr>
      <w:bookmarkStart w:id="141" w:name="_DV_M640"/>
      <w:bookmarkEnd w:id="141"/>
      <w:r w:rsidRPr="004B22F5">
        <w:rPr>
          <w:rFonts w:ascii="Verdana" w:hAnsi="Verdana" w:cs="Arial"/>
          <w:sz w:val="20"/>
          <w:szCs w:val="20"/>
        </w:rPr>
        <w:t>1.</w:t>
      </w:r>
      <w:r w:rsidRPr="004B22F5">
        <w:rPr>
          <w:rFonts w:ascii="Verdana" w:hAnsi="Verdana" w:cs="Arial"/>
          <w:sz w:val="20"/>
          <w:szCs w:val="20"/>
        </w:rPr>
        <w:tab/>
      </w:r>
      <w:r w:rsidR="00591EDE" w:rsidRPr="004B22F5">
        <w:rPr>
          <w:rFonts w:ascii="Verdana" w:hAnsi="Verdana" w:cs="Arial"/>
          <w:sz w:val="20"/>
          <w:szCs w:val="20"/>
        </w:rPr>
        <w:t>D</w:t>
      </w:r>
      <w:r w:rsidRPr="004B22F5">
        <w:rPr>
          <w:rFonts w:ascii="Verdana" w:hAnsi="Verdana" w:cs="Arial"/>
          <w:sz w:val="20"/>
          <w:szCs w:val="20"/>
        </w:rPr>
        <w:t>at zij heeft kennisgenomen van de Selectie</w:t>
      </w:r>
      <w:r w:rsidR="000D79EE" w:rsidRPr="004B22F5">
        <w:rPr>
          <w:rFonts w:ascii="Verdana" w:hAnsi="Verdana" w:cs="Arial"/>
          <w:sz w:val="20"/>
          <w:szCs w:val="20"/>
        </w:rPr>
        <w:t>leidraad</w:t>
      </w:r>
      <w:r w:rsidRPr="004B22F5">
        <w:rPr>
          <w:rFonts w:ascii="Verdana" w:hAnsi="Verdana" w:cs="Arial"/>
          <w:sz w:val="20"/>
          <w:szCs w:val="20"/>
        </w:rPr>
        <w:t xml:space="preserve"> voor deze aanbestedingsprocedure en onvoorwaardelijk met de daarin neergelegde procedure instemt; </w:t>
      </w:r>
    </w:p>
    <w:p w:rsidR="00E27491" w:rsidRPr="004B22F5" w:rsidRDefault="00E27491" w:rsidP="00E27491">
      <w:pPr>
        <w:spacing w:line="240" w:lineRule="exact"/>
        <w:ind w:left="709" w:hanging="709"/>
        <w:rPr>
          <w:rFonts w:ascii="Verdana" w:hAnsi="Verdana" w:cs="Arial"/>
          <w:sz w:val="20"/>
          <w:szCs w:val="20"/>
        </w:rPr>
      </w:pPr>
      <w:bookmarkStart w:id="142" w:name="_DV_M641"/>
      <w:bookmarkEnd w:id="142"/>
      <w:r w:rsidRPr="004B22F5">
        <w:rPr>
          <w:rFonts w:ascii="Verdana" w:hAnsi="Verdana" w:cs="Arial"/>
          <w:sz w:val="20"/>
          <w:szCs w:val="20"/>
        </w:rPr>
        <w:t>2.</w:t>
      </w:r>
      <w:r w:rsidRPr="004B22F5">
        <w:rPr>
          <w:rFonts w:ascii="Verdana" w:hAnsi="Verdana" w:cs="Arial"/>
          <w:sz w:val="20"/>
          <w:szCs w:val="20"/>
        </w:rPr>
        <w:tab/>
      </w:r>
      <w:r w:rsidR="00591EDE" w:rsidRPr="004B22F5">
        <w:rPr>
          <w:rFonts w:ascii="Verdana" w:hAnsi="Verdana" w:cs="Arial"/>
          <w:sz w:val="20"/>
          <w:szCs w:val="20"/>
        </w:rPr>
        <w:t>D</w:t>
      </w:r>
      <w:r w:rsidRPr="004B22F5">
        <w:rPr>
          <w:rFonts w:ascii="Verdana" w:hAnsi="Verdana" w:cs="Arial"/>
          <w:sz w:val="20"/>
          <w:szCs w:val="20"/>
        </w:rPr>
        <w:t xml:space="preserve">at alle informatie die zij in het kader van deze aanbestedingsprocedure, direct of indirect, aan de Aanbesteder heeft verstrekt en zal verstrekken juist is en dat zij zich ervan bewust is dat eventueel door </w:t>
      </w:r>
      <w:r w:rsidR="00591EDE" w:rsidRPr="004B22F5">
        <w:rPr>
          <w:rFonts w:ascii="Verdana" w:hAnsi="Verdana" w:cs="Arial"/>
          <w:sz w:val="20"/>
          <w:szCs w:val="20"/>
        </w:rPr>
        <w:t xml:space="preserve">de </w:t>
      </w:r>
      <w:r w:rsidRPr="004B22F5">
        <w:rPr>
          <w:rFonts w:ascii="Verdana" w:hAnsi="Verdana" w:cs="Arial"/>
          <w:sz w:val="20"/>
          <w:szCs w:val="20"/>
        </w:rPr>
        <w:t>Aanbesteder gesignaleerde onjuistheden daarin aanleiding kunnen geven de Gegadigde uit te sluiten van verdere deelneming aan deze aanbestedingsprocedure;</w:t>
      </w:r>
    </w:p>
    <w:p w:rsidR="00E27491" w:rsidRPr="004B22F5" w:rsidRDefault="00E27491" w:rsidP="00E27491">
      <w:pPr>
        <w:spacing w:line="240" w:lineRule="exact"/>
        <w:ind w:left="709" w:hanging="709"/>
        <w:rPr>
          <w:rFonts w:ascii="Verdana" w:hAnsi="Verdana" w:cs="Arial"/>
          <w:sz w:val="20"/>
          <w:szCs w:val="20"/>
        </w:rPr>
      </w:pPr>
      <w:bookmarkStart w:id="143" w:name="_DV_M642"/>
      <w:bookmarkEnd w:id="143"/>
      <w:r w:rsidRPr="004B22F5">
        <w:rPr>
          <w:rFonts w:ascii="Verdana" w:hAnsi="Verdana" w:cs="Arial"/>
          <w:sz w:val="20"/>
          <w:szCs w:val="20"/>
        </w:rPr>
        <w:t>3.</w:t>
      </w:r>
      <w:r w:rsidRPr="004B22F5">
        <w:rPr>
          <w:rFonts w:ascii="Verdana" w:hAnsi="Verdana" w:cs="Arial"/>
          <w:sz w:val="20"/>
          <w:szCs w:val="20"/>
        </w:rPr>
        <w:tab/>
      </w:r>
      <w:r w:rsidR="00591EDE" w:rsidRPr="004B22F5">
        <w:rPr>
          <w:rFonts w:ascii="Verdana" w:hAnsi="Verdana" w:cs="Arial"/>
          <w:sz w:val="20"/>
          <w:szCs w:val="20"/>
        </w:rPr>
        <w:t>D</w:t>
      </w:r>
      <w:r w:rsidRPr="004B22F5">
        <w:rPr>
          <w:rFonts w:ascii="Verdana" w:hAnsi="Verdana" w:cs="Arial"/>
          <w:sz w:val="20"/>
          <w:szCs w:val="20"/>
        </w:rPr>
        <w:t>at [naam Gegadigde], indien het Project aan [naam Gegadigde] zal worden gegund, voor de uitvoering van het Project zal kunnen beschikken over de kennis, ervaring en middelen die de ondergetekende ter beschikking heeft</w:t>
      </w:r>
      <w:r w:rsidR="00591EDE" w:rsidRPr="004B22F5">
        <w:rPr>
          <w:rFonts w:ascii="Verdana" w:hAnsi="Verdana" w:cs="Arial"/>
          <w:sz w:val="20"/>
          <w:szCs w:val="20"/>
        </w:rPr>
        <w:t>, en dat de werkzaamheden die betrekking hebben op de eisen waarvoor op ondergetekende een beroep wordt gedaan, door ondergetekende zullen worden uitgevoerd</w:t>
      </w:r>
      <w:r w:rsidRPr="004B22F5">
        <w:rPr>
          <w:rFonts w:ascii="Verdana" w:hAnsi="Verdana" w:cs="Arial"/>
          <w:sz w:val="20"/>
          <w:szCs w:val="20"/>
        </w:rPr>
        <w:t>. In dit verband stemt zij er mee in dat de ervaring van ondergetekende als eigen ervaring van de Gegadigde wordt aangemerkt.</w:t>
      </w:r>
    </w:p>
    <w:p w:rsidR="00E27491" w:rsidRPr="004B22F5" w:rsidRDefault="00E27491" w:rsidP="00E27491">
      <w:pPr>
        <w:spacing w:line="240" w:lineRule="exact"/>
        <w:rPr>
          <w:rFonts w:ascii="Verdana" w:hAnsi="Verdana" w:cs="Arial"/>
          <w:sz w:val="20"/>
          <w:szCs w:val="20"/>
        </w:rPr>
      </w:pPr>
      <w:bookmarkStart w:id="144" w:name="_DV_M643"/>
      <w:bookmarkEnd w:id="144"/>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Aldus getekend te [plaats], [datum] </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 xml:space="preserve">[Belangrijke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 vertegenwoordigingsbevoegd natuurlijk persoon]</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[functie]</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[handtekening]</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8911C4" w:rsidRPr="004B22F5" w:rsidRDefault="00E27491" w:rsidP="00245143">
      <w:pPr>
        <w:pStyle w:val="Kop2"/>
        <w:rPr>
          <w:rStyle w:val="Kop2Char"/>
          <w:b/>
        </w:rPr>
      </w:pPr>
      <w:bookmarkStart w:id="145" w:name="_Toc196446622"/>
      <w:r w:rsidRPr="004B22F5">
        <w:br w:type="page"/>
      </w:r>
      <w:bookmarkStart w:id="146" w:name="_Toc404777366"/>
      <w:bookmarkStart w:id="147" w:name="_Toc408319204"/>
      <w:bookmarkStart w:id="148" w:name="_Toc377383195"/>
      <w:bookmarkStart w:id="149" w:name="_Toc266807246"/>
      <w:r w:rsidR="00614A84" w:rsidRPr="004B22F5">
        <w:lastRenderedPageBreak/>
        <w:t>b</w:t>
      </w:r>
      <w:r w:rsidR="008911C4" w:rsidRPr="004B22F5">
        <w:rPr>
          <w:rStyle w:val="Kop2Char"/>
          <w:b/>
        </w:rPr>
        <w:t>ijlage 2.3</w:t>
      </w:r>
      <w:r w:rsidR="00614A84" w:rsidRPr="004B22F5">
        <w:rPr>
          <w:rStyle w:val="Kop2Char"/>
          <w:b/>
        </w:rPr>
        <w:t xml:space="preserve"> </w:t>
      </w:r>
      <w:r w:rsidR="008911C4" w:rsidRPr="004B22F5">
        <w:rPr>
          <w:rStyle w:val="Kop2Char"/>
          <w:b/>
        </w:rPr>
        <w:t>A: Eigen verklaring voor aanbestedingsprocedures van aanbestedende diensten</w:t>
      </w:r>
      <w:bookmarkEnd w:id="146"/>
      <w:bookmarkEnd w:id="147"/>
    </w:p>
    <w:p w:rsidR="008911C4" w:rsidRPr="004B22F5" w:rsidRDefault="008911C4" w:rsidP="002E130C">
      <w:pPr>
        <w:spacing w:line="240" w:lineRule="exact"/>
        <w:rPr>
          <w:rFonts w:cs="Arial"/>
        </w:rPr>
      </w:pPr>
    </w:p>
    <w:p w:rsidR="008911C4" w:rsidRPr="004B22F5" w:rsidRDefault="008911C4" w:rsidP="001A470B">
      <w:pPr>
        <w:pStyle w:val="Voetnoottekst"/>
        <w:rPr>
          <w:rFonts w:ascii="Verdana" w:hAnsi="Verdana" w:cs="Arial"/>
          <w:i/>
        </w:rPr>
      </w:pPr>
      <w:r w:rsidRPr="004B22F5">
        <w:rPr>
          <w:rFonts w:ascii="Verdana" w:hAnsi="Verdana" w:cs="Arial"/>
          <w:i/>
        </w:rPr>
        <w:t xml:space="preserve">De Eigen verklaring voor aanbestedingsprocedures van aanbestedende diensten wordt als apart document in </w:t>
      </w:r>
      <w:r w:rsidR="00EE644A" w:rsidRPr="004B22F5">
        <w:rPr>
          <w:rFonts w:ascii="Verdana" w:hAnsi="Verdana" w:cs="Arial"/>
          <w:i/>
        </w:rPr>
        <w:t>PDF</w:t>
      </w:r>
      <w:r w:rsidRPr="004B22F5">
        <w:rPr>
          <w:rFonts w:ascii="Verdana" w:hAnsi="Verdana" w:cs="Arial"/>
          <w:i/>
        </w:rPr>
        <w:t xml:space="preserve">-format beschikbaar gesteld. </w:t>
      </w:r>
      <w:r w:rsidRPr="004B22F5">
        <w:rPr>
          <w:rFonts w:ascii="Verdana" w:hAnsi="Verdana" w:cs="Arial"/>
          <w:i/>
        </w:rPr>
        <w:br/>
      </w:r>
    </w:p>
    <w:p w:rsidR="008911C4" w:rsidRPr="004B22F5" w:rsidRDefault="008911C4" w:rsidP="002E130C">
      <w:pPr>
        <w:pStyle w:val="Voetnoottekst"/>
        <w:rPr>
          <w:rFonts w:ascii="Verdana" w:hAnsi="Verdana" w:cs="Arial"/>
          <w:i/>
        </w:rPr>
      </w:pPr>
    </w:p>
    <w:p w:rsidR="001A470B" w:rsidRPr="004B22F5" w:rsidRDefault="001A470B" w:rsidP="00245143">
      <w:pPr>
        <w:pStyle w:val="Kop2"/>
      </w:pPr>
      <w:bookmarkStart w:id="150" w:name="_Toc408319205"/>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86287A" w:rsidRPr="004B22F5" w:rsidRDefault="0086287A" w:rsidP="0086287A"/>
    <w:p w:rsidR="0086287A" w:rsidRPr="004B22F5" w:rsidRDefault="0086287A" w:rsidP="0086287A"/>
    <w:p w:rsidR="001A470B" w:rsidRPr="004B22F5" w:rsidRDefault="001A470B" w:rsidP="00245143">
      <w:pPr>
        <w:pStyle w:val="Kop2"/>
      </w:pPr>
    </w:p>
    <w:p w:rsidR="00CF2BE3" w:rsidRPr="004B22F5" w:rsidRDefault="00CF2BE3" w:rsidP="00CF2BE3"/>
    <w:p w:rsidR="001A470B" w:rsidRPr="004B22F5" w:rsidRDefault="001A470B" w:rsidP="00245143">
      <w:pPr>
        <w:pStyle w:val="Kop2"/>
      </w:pPr>
    </w:p>
    <w:p w:rsidR="001A470B" w:rsidRPr="004B22F5" w:rsidRDefault="001A470B" w:rsidP="00245143">
      <w:pPr>
        <w:pStyle w:val="Kop2"/>
      </w:pPr>
    </w:p>
    <w:p w:rsidR="001A470B" w:rsidRPr="004B22F5" w:rsidRDefault="001A470B" w:rsidP="00245143">
      <w:pPr>
        <w:pStyle w:val="Kop2"/>
      </w:pPr>
    </w:p>
    <w:p w:rsidR="00E27491" w:rsidRPr="004B22F5" w:rsidRDefault="00614A84" w:rsidP="00245143">
      <w:pPr>
        <w:pStyle w:val="Kop2"/>
      </w:pPr>
      <w:r w:rsidRPr="004B22F5">
        <w:t>b</w:t>
      </w:r>
      <w:r w:rsidR="00821931" w:rsidRPr="004B22F5">
        <w:t>ijlage</w:t>
      </w:r>
      <w:r w:rsidR="005D1C1A" w:rsidRPr="004B22F5">
        <w:t xml:space="preserve"> 2.3</w:t>
      </w:r>
      <w:r w:rsidRPr="004B22F5">
        <w:t xml:space="preserve"> </w:t>
      </w:r>
      <w:r w:rsidR="008911C4" w:rsidRPr="004B22F5">
        <w:t>B</w:t>
      </w:r>
      <w:r w:rsidR="005D1C1A" w:rsidRPr="004B22F5">
        <w:t xml:space="preserve">: </w:t>
      </w:r>
      <w:bookmarkEnd w:id="148"/>
      <w:r w:rsidR="00E27491" w:rsidRPr="004B22F5">
        <w:t xml:space="preserve">Model </w:t>
      </w:r>
      <w:r w:rsidR="002779E2" w:rsidRPr="004B22F5">
        <w:t xml:space="preserve">Aanvullende </w:t>
      </w:r>
      <w:r w:rsidR="006061FE" w:rsidRPr="004B22F5">
        <w:t>e</w:t>
      </w:r>
      <w:r w:rsidR="00E27491" w:rsidRPr="004B22F5">
        <w:t xml:space="preserve">igen </w:t>
      </w:r>
      <w:r w:rsidR="00CC760A" w:rsidRPr="004B22F5">
        <w:t>v</w:t>
      </w:r>
      <w:r w:rsidR="00E27491" w:rsidRPr="004B22F5">
        <w:t>erklaring</w:t>
      </w:r>
      <w:bookmarkEnd w:id="149"/>
      <w:r w:rsidR="00E27491" w:rsidRPr="004B22F5">
        <w:t xml:space="preserve"> </w:t>
      </w:r>
      <w:r w:rsidR="00841FD1" w:rsidRPr="004B22F5">
        <w:t xml:space="preserve">(in te dienen naast de </w:t>
      </w:r>
      <w:r w:rsidR="003043D6" w:rsidRPr="004B22F5">
        <w:t>E</w:t>
      </w:r>
      <w:r w:rsidR="00841FD1" w:rsidRPr="004B22F5">
        <w:t xml:space="preserve">igen verklaring </w:t>
      </w:r>
      <w:r w:rsidR="003043D6" w:rsidRPr="004B22F5">
        <w:t xml:space="preserve">voor </w:t>
      </w:r>
      <w:r w:rsidR="00841FD1" w:rsidRPr="004B22F5">
        <w:t>aanbesteding</w:t>
      </w:r>
      <w:r w:rsidR="003043D6" w:rsidRPr="004B22F5">
        <w:t>sprocedures van aanbestedende diensten</w:t>
      </w:r>
      <w:r w:rsidR="00D23276" w:rsidRPr="004B22F5">
        <w:t xml:space="preserve"> of naast de </w:t>
      </w:r>
      <w:proofErr w:type="spellStart"/>
      <w:r w:rsidR="00D23276" w:rsidRPr="004B22F5">
        <w:t>Derdenverklaring</w:t>
      </w:r>
      <w:proofErr w:type="spellEnd"/>
      <w:r w:rsidR="00D23276" w:rsidRPr="004B22F5">
        <w:t xml:space="preserve"> uitsluitingsgronden</w:t>
      </w:r>
      <w:r w:rsidR="00841FD1" w:rsidRPr="004B22F5">
        <w:t>)</w:t>
      </w:r>
      <w:bookmarkEnd w:id="150"/>
    </w:p>
    <w:p w:rsidR="00E27491" w:rsidRPr="004B22F5" w:rsidRDefault="00E27491" w:rsidP="00E27491">
      <w:pPr>
        <w:spacing w:line="240" w:lineRule="exact"/>
        <w:rPr>
          <w:rFonts w:ascii="Verdana" w:hAnsi="Verdana" w:cs="Arial"/>
          <w:sz w:val="20"/>
          <w:szCs w:val="20"/>
        </w:rPr>
      </w:pPr>
    </w:p>
    <w:p w:rsidR="00591EDE" w:rsidRPr="004B22F5" w:rsidRDefault="00591EDE" w:rsidP="00591EDE">
      <w:pPr>
        <w:spacing w:line="240" w:lineRule="exact"/>
        <w:rPr>
          <w:rFonts w:ascii="Verdana" w:hAnsi="Verdana" w:cs="Arial"/>
          <w:sz w:val="20"/>
          <w:szCs w:val="20"/>
        </w:rPr>
      </w:pPr>
      <w:r w:rsidRPr="004B22F5">
        <w:rPr>
          <w:rFonts w:ascii="Verdana" w:hAnsi="Verdana" w:cs="Arial"/>
          <w:sz w:val="20"/>
          <w:szCs w:val="20"/>
        </w:rPr>
        <w:t xml:space="preserve">Alle deelnemers dienen afzonderlijk een volledig ingevulde en ondertekende </w:t>
      </w:r>
      <w:r w:rsidRPr="004B22F5">
        <w:rPr>
          <w:rFonts w:ascii="Verdana" w:hAnsi="Verdana" w:cs="Arial"/>
          <w:i/>
          <w:sz w:val="20"/>
          <w:szCs w:val="20"/>
        </w:rPr>
        <w:t>Aanvullende eigen verklaring</w:t>
      </w:r>
      <w:r w:rsidRPr="004B22F5">
        <w:rPr>
          <w:rFonts w:ascii="Verdana" w:hAnsi="Verdana" w:cs="Arial"/>
          <w:sz w:val="20"/>
          <w:szCs w:val="20"/>
        </w:rPr>
        <w:t xml:space="preserve"> in te dienen. </w:t>
      </w:r>
      <w:r w:rsidRPr="004B22F5">
        <w:rPr>
          <w:rFonts w:ascii="Verdana" w:hAnsi="Verdana" w:cs="Arial"/>
          <w:sz w:val="20"/>
          <w:szCs w:val="20"/>
        </w:rPr>
        <w:br/>
      </w:r>
    </w:p>
    <w:p w:rsidR="00591EDE" w:rsidRPr="004B22F5" w:rsidRDefault="00591EDE" w:rsidP="00591EDE">
      <w:pPr>
        <w:spacing w:line="240" w:lineRule="exact"/>
        <w:rPr>
          <w:rFonts w:ascii="Verdana" w:hAnsi="Verdana" w:cs="Arial"/>
          <w:sz w:val="20"/>
          <w:szCs w:val="20"/>
        </w:rPr>
      </w:pPr>
      <w:r w:rsidRPr="004B22F5">
        <w:rPr>
          <w:rFonts w:ascii="Verdana" w:hAnsi="Verdana" w:cs="Arial"/>
          <w:sz w:val="20"/>
          <w:szCs w:val="20"/>
        </w:rPr>
        <w:t xml:space="preserve">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dienen uitsluitend voor het onderdeel “Vragen ten aanzien van voorkennis en belangenverstrengeling” een ingevulde en ondertekende </w:t>
      </w:r>
      <w:r w:rsidRPr="004B22F5">
        <w:rPr>
          <w:rFonts w:ascii="Verdana" w:hAnsi="Verdana" w:cs="Arial"/>
          <w:i/>
          <w:sz w:val="20"/>
          <w:szCs w:val="20"/>
        </w:rPr>
        <w:t>Aanvullende eigen verklaring</w:t>
      </w:r>
      <w:r w:rsidRPr="004B22F5">
        <w:rPr>
          <w:rFonts w:ascii="Verdana" w:hAnsi="Verdana" w:cs="Arial"/>
          <w:sz w:val="20"/>
          <w:szCs w:val="20"/>
        </w:rPr>
        <w:t xml:space="preserve"> in te dienen.</w:t>
      </w:r>
    </w:p>
    <w:p w:rsidR="00591EDE" w:rsidRPr="004B22F5" w:rsidRDefault="00591EDE" w:rsidP="00591EDE">
      <w:pPr>
        <w:spacing w:line="240" w:lineRule="exact"/>
        <w:rPr>
          <w:rFonts w:ascii="Verdana" w:hAnsi="Verdana" w:cs="Arial"/>
          <w:sz w:val="20"/>
          <w:szCs w:val="20"/>
        </w:rPr>
      </w:pPr>
    </w:p>
    <w:p w:rsidR="00591EDE" w:rsidRPr="004B22F5" w:rsidRDefault="00591EDE" w:rsidP="00591EDE">
      <w:pPr>
        <w:spacing w:line="240" w:lineRule="exact"/>
        <w:rPr>
          <w:rFonts w:ascii="Verdana" w:hAnsi="Verdana" w:cs="Arial"/>
          <w:sz w:val="20"/>
          <w:szCs w:val="20"/>
        </w:rPr>
      </w:pPr>
      <w:r w:rsidRPr="004B22F5">
        <w:rPr>
          <w:rFonts w:ascii="Verdana" w:hAnsi="Verdana" w:cs="Arial"/>
          <w:sz w:val="20"/>
          <w:szCs w:val="20"/>
        </w:rPr>
        <w:t xml:space="preserve">De Aanbesteder behoudt zich het recht voor om het Bureau BIBOB een nader onderzoek te laten instellen naar Gegadigden,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dan wel andere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voor zover dat binnen de grenzen van de Richtlijn 2004/18/EG toelaatbaar is.</w:t>
      </w:r>
    </w:p>
    <w:p w:rsidR="00591EDE" w:rsidRPr="004B22F5" w:rsidRDefault="00591EDE" w:rsidP="00591EDE">
      <w:pPr>
        <w:spacing w:line="240" w:lineRule="exact"/>
        <w:rPr>
          <w:rFonts w:ascii="Verdana" w:hAnsi="Verdana" w:cs="Arial"/>
          <w:sz w:val="20"/>
          <w:szCs w:val="20"/>
        </w:rPr>
      </w:pPr>
    </w:p>
    <w:p w:rsidR="006601E5" w:rsidRPr="004B22F5" w:rsidRDefault="00591EDE" w:rsidP="00591EDE">
      <w:pPr>
        <w:spacing w:line="240" w:lineRule="exact"/>
        <w:rPr>
          <w:rFonts w:ascii="Verdana" w:hAnsi="Verdana" w:cs="Arial"/>
          <w:sz w:val="20"/>
          <w:szCs w:val="20"/>
        </w:rPr>
      </w:pPr>
      <w:r w:rsidRPr="004B22F5">
        <w:rPr>
          <w:rFonts w:ascii="Verdana" w:hAnsi="Verdana" w:cs="V&amp;W Syntax (Adobe)"/>
          <w:bCs/>
          <w:sz w:val="20"/>
          <w:szCs w:val="20"/>
        </w:rPr>
        <w:t xml:space="preserve">Onder </w:t>
      </w:r>
      <w:r w:rsidRPr="004B22F5">
        <w:rPr>
          <w:rFonts w:ascii="Verdana" w:hAnsi="Verdana" w:cs="V&amp;W Syntax (Adobe)"/>
          <w:bCs/>
          <w:i/>
          <w:sz w:val="20"/>
          <w:szCs w:val="20"/>
        </w:rPr>
        <w:t>onderneming</w:t>
      </w:r>
      <w:r w:rsidRPr="004B22F5">
        <w:rPr>
          <w:rFonts w:ascii="Verdana" w:hAnsi="Verdana" w:cs="V&amp;W Syntax (Adobe)"/>
          <w:bCs/>
          <w:sz w:val="20"/>
          <w:szCs w:val="20"/>
        </w:rPr>
        <w:t xml:space="preserve"> wordt verstaan de </w:t>
      </w:r>
      <w:r w:rsidRPr="004B22F5">
        <w:rPr>
          <w:rFonts w:ascii="Verdana" w:hAnsi="Verdana" w:cs="Arial"/>
          <w:sz w:val="20"/>
          <w:szCs w:val="20"/>
        </w:rPr>
        <w:t xml:space="preserve">Gegadigde </w:t>
      </w:r>
      <w:r w:rsidR="009B142E" w:rsidRPr="004B22F5">
        <w:rPr>
          <w:rFonts w:ascii="Verdana" w:hAnsi="Verdana" w:cs="Arial"/>
          <w:sz w:val="20"/>
          <w:szCs w:val="20"/>
        </w:rPr>
        <w:t xml:space="preserve">of </w:t>
      </w:r>
      <w:r w:rsidRPr="004B22F5">
        <w:rPr>
          <w:rFonts w:ascii="Verdana" w:hAnsi="Verdana" w:cs="Arial"/>
          <w:sz w:val="20"/>
          <w:szCs w:val="20"/>
        </w:rPr>
        <w:t xml:space="preserve">Belangrijke </w:t>
      </w:r>
      <w:proofErr w:type="spellStart"/>
      <w:r w:rsidRPr="004B22F5">
        <w:rPr>
          <w:rFonts w:ascii="Verdana" w:hAnsi="Verdana" w:cs="Arial"/>
          <w:sz w:val="20"/>
          <w:szCs w:val="20"/>
        </w:rPr>
        <w:t>Onderopdrachtnemer</w:t>
      </w:r>
      <w:proofErr w:type="spellEnd"/>
      <w:r w:rsidR="00030C33" w:rsidRPr="004B22F5">
        <w:rPr>
          <w:rFonts w:ascii="Verdana" w:hAnsi="Verdana" w:cs="Arial"/>
          <w:sz w:val="20"/>
          <w:szCs w:val="20"/>
        </w:rPr>
        <w:t xml:space="preserve"> </w:t>
      </w:r>
      <w:r w:rsidR="009B142E" w:rsidRPr="004B22F5">
        <w:rPr>
          <w:rFonts w:ascii="Verdana" w:hAnsi="Verdana" w:cs="Arial"/>
          <w:sz w:val="20"/>
          <w:szCs w:val="20"/>
        </w:rPr>
        <w:t>die de verklaring invult</w:t>
      </w:r>
      <w:r w:rsidRPr="004B22F5">
        <w:rPr>
          <w:rFonts w:ascii="Verdana" w:hAnsi="Verdana" w:cs="Arial"/>
          <w:sz w:val="20"/>
          <w:szCs w:val="20"/>
        </w:rPr>
        <w:t>.</w:t>
      </w:r>
    </w:p>
    <w:p w:rsidR="00E27491" w:rsidRPr="004B22F5" w:rsidRDefault="00E27491" w:rsidP="000E3BF1">
      <w:pPr>
        <w:rPr>
          <w:rFonts w:ascii="Verdana" w:hAnsi="Verdana" w:cs="Arial"/>
          <w:sz w:val="20"/>
          <w:szCs w:val="20"/>
        </w:rPr>
      </w:pPr>
    </w:p>
    <w:p w:rsidR="000E3BF1" w:rsidRPr="004B22F5" w:rsidRDefault="000E3BF1" w:rsidP="000E3BF1">
      <w:pPr>
        <w:rPr>
          <w:rFonts w:ascii="Verdana" w:hAnsi="Verdana" w:cs="Arial"/>
          <w:sz w:val="20"/>
          <w:szCs w:val="20"/>
        </w:rPr>
      </w:pPr>
    </w:p>
    <w:p w:rsidR="004828A7" w:rsidRPr="004B22F5" w:rsidRDefault="004828A7"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18"/>
          <w:szCs w:val="18"/>
        </w:rPr>
      </w:pPr>
      <w:r w:rsidRPr="004B22F5">
        <w:rPr>
          <w:rFonts w:ascii="Verdana" w:hAnsi="Verdana" w:cs="Arial"/>
          <w:sz w:val="18"/>
          <w:szCs w:val="18"/>
        </w:rPr>
        <w:t>____________________________________________________________</w:t>
      </w:r>
    </w:p>
    <w:p w:rsidR="00E27491" w:rsidRPr="004B22F5" w:rsidRDefault="00E27491" w:rsidP="00E27491">
      <w:pPr>
        <w:spacing w:line="240" w:lineRule="exact"/>
        <w:rPr>
          <w:rFonts w:ascii="Verdana" w:hAnsi="Verdana" w:cs="Arial"/>
          <w:sz w:val="18"/>
          <w:szCs w:val="18"/>
        </w:rPr>
      </w:pPr>
    </w:p>
    <w:p w:rsidR="00E27491" w:rsidRPr="004B22F5" w:rsidRDefault="00E27491" w:rsidP="00E27491">
      <w:pPr>
        <w:rPr>
          <w:rFonts w:ascii="Verdana" w:hAnsi="Verdana" w:cs="V&amp;W Syntax (Adobe)"/>
          <w:bCs/>
          <w:sz w:val="20"/>
          <w:szCs w:val="20"/>
        </w:rPr>
      </w:pPr>
    </w:p>
    <w:p w:rsidR="00E27491" w:rsidRPr="004B22F5" w:rsidRDefault="003C2F80" w:rsidP="00E27491">
      <w:pPr>
        <w:rPr>
          <w:rFonts w:ascii="Verdana" w:hAnsi="Verdana" w:cs="V&amp;W Syntax (Adobe)"/>
          <w:b/>
          <w:bCs/>
          <w:sz w:val="20"/>
          <w:szCs w:val="20"/>
        </w:rPr>
      </w:pPr>
      <w:r w:rsidRPr="004B22F5">
        <w:rPr>
          <w:rFonts w:ascii="Verdana" w:hAnsi="Verdana" w:cs="V&amp;W Syntax (Adobe)"/>
          <w:b/>
          <w:bCs/>
          <w:sz w:val="20"/>
          <w:szCs w:val="20"/>
        </w:rPr>
        <w:t xml:space="preserve">AANVULLENDE </w:t>
      </w:r>
      <w:r w:rsidR="00E27491" w:rsidRPr="004B22F5">
        <w:rPr>
          <w:rFonts w:ascii="Verdana" w:hAnsi="Verdana" w:cs="V&amp;W Syntax (Adobe)"/>
          <w:b/>
          <w:bCs/>
          <w:sz w:val="20"/>
          <w:szCs w:val="20"/>
        </w:rPr>
        <w:t>EIGEN VERKLARING</w:t>
      </w:r>
    </w:p>
    <w:p w:rsidR="00E27491" w:rsidRPr="004B22F5" w:rsidRDefault="00E27491" w:rsidP="00E27491">
      <w:pPr>
        <w:rPr>
          <w:rFonts w:ascii="Verdana" w:hAnsi="Verdana" w:cs="V&amp;W Syntax (Adobe)"/>
          <w:bCs/>
          <w:sz w:val="18"/>
          <w:szCs w:val="18"/>
        </w:rPr>
      </w:pPr>
      <w:r w:rsidRPr="004B22F5">
        <w:rPr>
          <w:rFonts w:ascii="Verdana" w:hAnsi="Verdana" w:cs="V&amp;W Syntax (Adobe)"/>
          <w:bCs/>
          <w:sz w:val="18"/>
          <w:szCs w:val="18"/>
        </w:rPr>
        <w:t xml:space="preserve">in het kader van de aanbestedingsprocedure voor de opdracht </w:t>
      </w:r>
      <w:proofErr w:type="spellStart"/>
      <w:r w:rsidR="008314D4" w:rsidRPr="004B22F5">
        <w:rPr>
          <w:rFonts w:ascii="Verdana" w:hAnsi="Verdana" w:cs="V&amp;W Syntax (Adobe)"/>
          <w:bCs/>
          <w:sz w:val="18"/>
          <w:szCs w:val="18"/>
        </w:rPr>
        <w:t>RijnlandRoute</w:t>
      </w:r>
      <w:proofErr w:type="spellEnd"/>
      <w:r w:rsidR="00030C33" w:rsidRPr="004B22F5">
        <w:rPr>
          <w:rFonts w:ascii="Verdana" w:hAnsi="Verdana" w:cs="V&amp;W Syntax (Adobe)"/>
          <w:bCs/>
          <w:sz w:val="18"/>
          <w:szCs w:val="18"/>
        </w:rPr>
        <w:t xml:space="preserve"> </w:t>
      </w:r>
    </w:p>
    <w:p w:rsidR="00E27491" w:rsidRPr="004B22F5" w:rsidRDefault="00E27491" w:rsidP="00E27491">
      <w:pPr>
        <w:rPr>
          <w:rFonts w:ascii="Verdana" w:hAnsi="Verdana" w:cs="V&amp;W Syntax (Adobe)"/>
          <w:b/>
          <w:bCs/>
          <w:sz w:val="18"/>
          <w:szCs w:val="18"/>
        </w:rPr>
      </w:pPr>
    </w:p>
    <w:p w:rsidR="000D7E17" w:rsidRPr="004B22F5" w:rsidRDefault="000D7E17" w:rsidP="000D7E17">
      <w:pPr>
        <w:rPr>
          <w:rFonts w:ascii="Verdana" w:hAnsi="Verdana" w:cs="V&amp;W Syntax (Adobe)"/>
          <w:bCs/>
          <w:sz w:val="18"/>
          <w:szCs w:val="18"/>
        </w:rPr>
      </w:pPr>
      <w:r w:rsidRPr="004B22F5">
        <w:rPr>
          <w:rFonts w:ascii="Verdana" w:hAnsi="Verdana" w:cs="V&amp;W Syntax (Adobe)"/>
          <w:bCs/>
          <w:sz w:val="18"/>
          <w:szCs w:val="18"/>
        </w:rPr>
        <w:t>Naam en adres van de onderneming:</w:t>
      </w: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Cs/>
          <w:sz w:val="18"/>
          <w:szCs w:val="18"/>
        </w:rPr>
      </w:pPr>
      <w:r w:rsidRPr="004B22F5">
        <w:rPr>
          <w:rFonts w:ascii="Verdana" w:hAnsi="Verdana" w:cs="V&amp;W Syntax (Adobe)"/>
          <w:bCs/>
          <w:sz w:val="18"/>
          <w:szCs w:val="18"/>
        </w:rPr>
        <w:t>…………………………………………………………………….</w:t>
      </w: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Cs/>
          <w:sz w:val="18"/>
          <w:szCs w:val="18"/>
        </w:rPr>
      </w:pPr>
      <w:r w:rsidRPr="004B22F5">
        <w:rPr>
          <w:rFonts w:ascii="Verdana" w:hAnsi="Verdana" w:cs="V&amp;W Syntax (Adobe)"/>
          <w:bCs/>
          <w:sz w:val="18"/>
          <w:szCs w:val="18"/>
        </w:rPr>
        <w:t>Inschrijvingsnummer Kamer van Koophandel (inschrijvingsnummer van het handelsregister of een overeenkomstig register van het land van vestiging van de onderneming)</w:t>
      </w: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Cs/>
          <w:sz w:val="18"/>
          <w:szCs w:val="18"/>
        </w:rPr>
      </w:pPr>
      <w:r w:rsidRPr="004B22F5">
        <w:rPr>
          <w:rFonts w:ascii="Verdana" w:hAnsi="Verdana" w:cs="V&amp;W Syntax (Adobe)"/>
          <w:bCs/>
          <w:sz w:val="18"/>
          <w:szCs w:val="18"/>
        </w:rPr>
        <w:t>………………………………………………………………………</w:t>
      </w: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Cs/>
          <w:sz w:val="18"/>
          <w:szCs w:val="18"/>
        </w:rPr>
      </w:pPr>
      <w:r w:rsidRPr="004B22F5">
        <w:rPr>
          <w:rFonts w:ascii="Verdana" w:hAnsi="Verdana" w:cs="V&amp;W Syntax (Adobe)"/>
          <w:bCs/>
          <w:sz w:val="18"/>
          <w:szCs w:val="18"/>
        </w:rPr>
        <w:t>Contactpersoon van de onderneming (naam, email, telefoon):</w:t>
      </w: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Cs/>
          <w:sz w:val="18"/>
          <w:szCs w:val="18"/>
        </w:rPr>
      </w:pPr>
    </w:p>
    <w:p w:rsidR="000D7E17" w:rsidRPr="004B22F5" w:rsidRDefault="000D7E17" w:rsidP="000D7E17">
      <w:pPr>
        <w:rPr>
          <w:rFonts w:ascii="Verdana" w:hAnsi="Verdana" w:cs="V&amp;W Syntax (Adobe)"/>
          <w:b/>
          <w:bCs/>
          <w:sz w:val="18"/>
          <w:szCs w:val="18"/>
        </w:rPr>
      </w:pPr>
      <w:r w:rsidRPr="004B22F5">
        <w:rPr>
          <w:rFonts w:ascii="Verdana" w:hAnsi="Verdana" w:cs="V&amp;W Syntax (Adobe)"/>
          <w:bCs/>
          <w:sz w:val="18"/>
          <w:szCs w:val="18"/>
        </w:rPr>
        <w:t>……………………………………………………………………..</w:t>
      </w:r>
      <w:r w:rsidRPr="004B22F5">
        <w:rPr>
          <w:rFonts w:ascii="Verdana" w:hAnsi="Verdana" w:cs="V&amp;W Syntax (Adobe)"/>
          <w:bCs/>
          <w:sz w:val="18"/>
          <w:szCs w:val="18"/>
        </w:rPr>
        <w:br/>
      </w:r>
    </w:p>
    <w:p w:rsidR="00E27491" w:rsidRPr="004B22F5" w:rsidRDefault="00E27491" w:rsidP="00E27491">
      <w:pPr>
        <w:ind w:left="709"/>
        <w:rPr>
          <w:rFonts w:ascii="Verdana" w:hAnsi="Verdana" w:cs="V&amp;W Syntax (Adobe)"/>
          <w:sz w:val="18"/>
          <w:szCs w:val="18"/>
        </w:rPr>
      </w:pPr>
    </w:p>
    <w:p w:rsidR="00E27491" w:rsidRPr="004B22F5" w:rsidRDefault="00E27491" w:rsidP="00E27491">
      <w:pPr>
        <w:numPr>
          <w:ilvl w:val="0"/>
          <w:numId w:val="4"/>
        </w:numPr>
        <w:spacing w:line="260" w:lineRule="atLeast"/>
        <w:rPr>
          <w:rFonts w:ascii="Verdana" w:hAnsi="Verdana" w:cs="V&amp;W Syntax (Adobe)"/>
          <w:b/>
          <w:bCs/>
          <w:sz w:val="18"/>
          <w:szCs w:val="18"/>
        </w:rPr>
      </w:pPr>
      <w:r w:rsidRPr="004B22F5">
        <w:rPr>
          <w:rFonts w:ascii="Verdana" w:hAnsi="Verdana" w:cs="V&amp;W Syntax (Adobe)"/>
          <w:b/>
          <w:bCs/>
          <w:sz w:val="18"/>
          <w:szCs w:val="18"/>
        </w:rPr>
        <w:t>VRAGEN TEN AANZIEN VAN VOORKENNIS EN BELANGENVERSTRENGELING</w:t>
      </w:r>
    </w:p>
    <w:p w:rsidR="00E27491" w:rsidRPr="004B22F5" w:rsidRDefault="00E27491" w:rsidP="00E27491">
      <w:pPr>
        <w:ind w:left="709" w:hanging="709"/>
        <w:rPr>
          <w:rFonts w:ascii="Verdana" w:hAnsi="Verdana" w:cs="V&amp;W Syntax (Adobe)"/>
          <w:sz w:val="18"/>
          <w:szCs w:val="18"/>
        </w:rPr>
      </w:pPr>
    </w:p>
    <w:p w:rsidR="00E27491" w:rsidRPr="004B22F5" w:rsidRDefault="00E27491" w:rsidP="00E27491">
      <w:pPr>
        <w:numPr>
          <w:ilvl w:val="1"/>
          <w:numId w:val="4"/>
        </w:numPr>
        <w:spacing w:line="260" w:lineRule="atLeast"/>
        <w:rPr>
          <w:rFonts w:ascii="Verdana" w:hAnsi="Verdana" w:cs="V&amp;W Syntax (Adobe)"/>
          <w:sz w:val="18"/>
          <w:szCs w:val="18"/>
        </w:rPr>
      </w:pPr>
      <w:r w:rsidRPr="004B22F5">
        <w:rPr>
          <w:rFonts w:ascii="Verdana" w:hAnsi="Verdana" w:cs="V&amp;W Syntax (Adobe)"/>
          <w:sz w:val="18"/>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E27491" w:rsidRPr="004B22F5" w:rsidRDefault="00E27491" w:rsidP="00E27491">
      <w:pPr>
        <w:ind w:left="709" w:hanging="709"/>
        <w:rPr>
          <w:rFonts w:ascii="Verdana" w:hAnsi="Verdana" w:cs="V&amp;W Syntax (Adobe)"/>
          <w:sz w:val="18"/>
          <w:szCs w:val="18"/>
        </w:rPr>
      </w:pP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lastRenderedPageBreak/>
        <w:t xml:space="preserve">Zo ja, vermeld de aard van de betreffende werkzaamheden of diensten, dan wel die betrokkenheid. </w:t>
      </w:r>
    </w:p>
    <w:p w:rsidR="00E27491" w:rsidRPr="004B22F5" w:rsidRDefault="00E27491" w:rsidP="00E27491">
      <w:pPr>
        <w:ind w:left="709" w:hanging="709"/>
        <w:rPr>
          <w:rFonts w:ascii="Verdana" w:hAnsi="Verdana" w:cs="V&amp;W Syntax (Adobe)"/>
          <w:sz w:val="18"/>
          <w:szCs w:val="18"/>
        </w:rPr>
      </w:pP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p>
    <w:p w:rsidR="00E27491" w:rsidRPr="004B22F5" w:rsidRDefault="00E27491" w:rsidP="00E27491">
      <w:pPr>
        <w:numPr>
          <w:ilvl w:val="1"/>
          <w:numId w:val="4"/>
        </w:numPr>
        <w:spacing w:line="260" w:lineRule="atLeast"/>
        <w:rPr>
          <w:rFonts w:ascii="Verdana" w:hAnsi="Verdana" w:cs="V&amp;W Syntax (Adobe)"/>
          <w:sz w:val="18"/>
          <w:szCs w:val="18"/>
        </w:rPr>
      </w:pPr>
      <w:r w:rsidRPr="004B22F5">
        <w:rPr>
          <w:rFonts w:ascii="Verdana" w:hAnsi="Verdana" w:cs="V&amp;W Syntax (Adobe)"/>
          <w:sz w:val="18"/>
          <w:szCs w:val="18"/>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E27491" w:rsidRPr="004B22F5" w:rsidRDefault="00E27491" w:rsidP="00E27491">
      <w:pPr>
        <w:ind w:left="709" w:hanging="709"/>
        <w:rPr>
          <w:rFonts w:ascii="Verdana" w:hAnsi="Verdana" w:cs="V&amp;W Syntax (Adobe)"/>
          <w:sz w:val="18"/>
          <w:szCs w:val="18"/>
        </w:rPr>
      </w:pP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Zo ja, vermeld voor elk persoon:</w:t>
      </w:r>
    </w:p>
    <w:p w:rsidR="00E27491" w:rsidRPr="004B22F5" w:rsidRDefault="00E27491" w:rsidP="00E27491">
      <w:pPr>
        <w:ind w:left="709"/>
        <w:rPr>
          <w:rFonts w:ascii="Verdana" w:hAnsi="Verdana" w:cs="Arial"/>
          <w:sz w:val="20"/>
          <w:szCs w:val="20"/>
        </w:rPr>
      </w:pPr>
      <w:r w:rsidRPr="004B22F5">
        <w:rPr>
          <w:rFonts w:ascii="Verdana" w:hAnsi="Verdana" w:cs="Arial"/>
          <w:sz w:val="20"/>
          <w:szCs w:val="20"/>
        </w:rPr>
        <w:t>a.</w:t>
      </w:r>
      <w:r w:rsidRPr="004B22F5">
        <w:rPr>
          <w:rFonts w:ascii="Verdana" w:hAnsi="Verdana" w:cs="Arial"/>
          <w:sz w:val="20"/>
          <w:szCs w:val="20"/>
        </w:rPr>
        <w:tab/>
        <w:t>de naam en de functie binnen de onderneming;</w:t>
      </w:r>
    </w:p>
    <w:p w:rsidR="00E27491" w:rsidRPr="004B22F5" w:rsidRDefault="00E27491" w:rsidP="00E27491">
      <w:pPr>
        <w:ind w:left="1414" w:hanging="705"/>
        <w:rPr>
          <w:rFonts w:ascii="Verdana" w:hAnsi="Verdana" w:cs="V&amp;W Syntax (Adobe)"/>
          <w:sz w:val="18"/>
          <w:szCs w:val="18"/>
        </w:rPr>
      </w:pPr>
      <w:r w:rsidRPr="004B22F5">
        <w:rPr>
          <w:rFonts w:ascii="Verdana" w:hAnsi="Verdana" w:cs="Arial"/>
          <w:sz w:val="20"/>
          <w:szCs w:val="20"/>
        </w:rPr>
        <w:t>b.</w:t>
      </w:r>
      <w:r w:rsidRPr="004B22F5">
        <w:rPr>
          <w:rFonts w:ascii="Verdana" w:hAnsi="Verdana" w:cs="Arial"/>
          <w:sz w:val="20"/>
          <w:szCs w:val="20"/>
        </w:rPr>
        <w:tab/>
        <w:t>de aard van de betreffende werkzaamheden of diensten, dan wel de betrokkenheid.</w:t>
      </w:r>
      <w:r w:rsidRPr="004B22F5">
        <w:rPr>
          <w:rFonts w:ascii="Verdana" w:hAnsi="Verdana" w:cs="V&amp;W Syntax (Adobe)"/>
          <w:sz w:val="18"/>
          <w:szCs w:val="18"/>
        </w:rPr>
        <w:t xml:space="preserve"> </w:t>
      </w:r>
    </w:p>
    <w:p w:rsidR="00E27491" w:rsidRPr="004B22F5" w:rsidRDefault="00E27491" w:rsidP="00E27491">
      <w:pPr>
        <w:ind w:left="709" w:hanging="709"/>
        <w:rPr>
          <w:rFonts w:ascii="Verdana" w:hAnsi="Verdana" w:cs="V&amp;W Syntax (Adobe)"/>
          <w:sz w:val="18"/>
          <w:szCs w:val="18"/>
        </w:rPr>
      </w:pP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p>
    <w:p w:rsidR="00E27491" w:rsidRPr="004B22F5" w:rsidRDefault="00E27491" w:rsidP="00E27491">
      <w:pPr>
        <w:numPr>
          <w:ilvl w:val="1"/>
          <w:numId w:val="4"/>
        </w:numPr>
        <w:spacing w:line="260" w:lineRule="atLeast"/>
        <w:rPr>
          <w:rFonts w:ascii="Verdana" w:hAnsi="Verdana" w:cs="V&amp;W Syntax (Adobe)"/>
          <w:sz w:val="18"/>
          <w:szCs w:val="18"/>
        </w:rPr>
      </w:pPr>
      <w:r w:rsidRPr="004B22F5">
        <w:rPr>
          <w:rFonts w:ascii="Verdana" w:hAnsi="Verdana" w:cs="V&amp;W Syntax (Adobe)"/>
          <w:sz w:val="18"/>
          <w:szCs w:val="18"/>
        </w:rPr>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E27491" w:rsidRPr="004B22F5" w:rsidRDefault="00E27491" w:rsidP="00E27491">
      <w:pPr>
        <w:ind w:left="709" w:hanging="709"/>
        <w:rPr>
          <w:rFonts w:ascii="Verdana" w:hAnsi="Verdana" w:cs="V&amp;W Syntax (Adobe)"/>
          <w:sz w:val="18"/>
          <w:szCs w:val="18"/>
        </w:rPr>
      </w:pP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Zo ja, vermeld voor elke onderaannemer:</w:t>
      </w:r>
    </w:p>
    <w:p w:rsidR="00E27491" w:rsidRPr="004B22F5" w:rsidRDefault="00E27491" w:rsidP="00E27491">
      <w:pPr>
        <w:ind w:left="1414" w:hanging="705"/>
        <w:rPr>
          <w:rFonts w:ascii="Verdana" w:hAnsi="Verdana" w:cs="V&amp;W Syntax (Adobe)"/>
          <w:sz w:val="18"/>
          <w:szCs w:val="18"/>
        </w:rPr>
      </w:pPr>
      <w:r w:rsidRPr="004B22F5">
        <w:rPr>
          <w:rFonts w:ascii="Verdana" w:hAnsi="Verdana" w:cs="V&amp;W Syntax (Adobe)"/>
          <w:sz w:val="18"/>
          <w:szCs w:val="18"/>
        </w:rPr>
        <w:t>a.</w:t>
      </w:r>
      <w:r w:rsidRPr="004B22F5">
        <w:rPr>
          <w:rFonts w:ascii="Verdana" w:hAnsi="Verdana" w:cs="V&amp;W Syntax (Adobe)"/>
          <w:sz w:val="18"/>
          <w:szCs w:val="18"/>
        </w:rPr>
        <w:tab/>
        <w:t>de naam</w:t>
      </w:r>
      <w:r w:rsidR="003E06AA" w:rsidRPr="004B22F5">
        <w:rPr>
          <w:rFonts w:ascii="Verdana" w:hAnsi="Verdana" w:cs="V&amp;W Syntax (Adobe)"/>
          <w:sz w:val="18"/>
          <w:szCs w:val="18"/>
        </w:rPr>
        <w:t xml:space="preserve"> </w:t>
      </w:r>
      <w:r w:rsidRPr="004B22F5">
        <w:rPr>
          <w:rFonts w:ascii="Verdana" w:hAnsi="Verdana" w:cs="V&amp;W Syntax (Adobe)"/>
          <w:sz w:val="18"/>
          <w:szCs w:val="18"/>
        </w:rPr>
        <w:t xml:space="preserve">en </w:t>
      </w:r>
      <w:r w:rsidR="003E06AA" w:rsidRPr="004B22F5">
        <w:rPr>
          <w:rFonts w:ascii="Verdana" w:hAnsi="Verdana" w:cs="V&amp;W Syntax (Adobe)"/>
          <w:sz w:val="18"/>
          <w:szCs w:val="18"/>
        </w:rPr>
        <w:t>het adres</w:t>
      </w:r>
      <w:r w:rsidRPr="004B22F5">
        <w:rPr>
          <w:rFonts w:ascii="Verdana" w:hAnsi="Verdana" w:cs="V&amp;W Syntax (Adobe)"/>
          <w:sz w:val="18"/>
          <w:szCs w:val="18"/>
        </w:rPr>
        <w:t xml:space="preserve">, </w:t>
      </w:r>
      <w:r w:rsidR="003E06AA" w:rsidRPr="004B22F5">
        <w:rPr>
          <w:rFonts w:ascii="Verdana" w:hAnsi="Verdana" w:cs="V&amp;W Syntax (Adobe)"/>
          <w:sz w:val="18"/>
          <w:szCs w:val="18"/>
        </w:rPr>
        <w:t xml:space="preserve">de </w:t>
      </w:r>
      <w:r w:rsidRPr="004B22F5">
        <w:rPr>
          <w:rFonts w:ascii="Verdana" w:hAnsi="Verdana" w:cs="V&amp;W Syntax (Adobe)"/>
          <w:sz w:val="18"/>
          <w:szCs w:val="18"/>
        </w:rPr>
        <w:t>rechtsvorm</w:t>
      </w:r>
      <w:r w:rsidR="003E06AA" w:rsidRPr="004B22F5">
        <w:rPr>
          <w:rFonts w:ascii="Verdana" w:hAnsi="Verdana" w:cs="V&amp;W Syntax (Adobe)"/>
          <w:sz w:val="18"/>
          <w:szCs w:val="18"/>
        </w:rPr>
        <w:t xml:space="preserve"> </w:t>
      </w:r>
      <w:r w:rsidRPr="004B22F5">
        <w:rPr>
          <w:rFonts w:ascii="Verdana" w:hAnsi="Verdana" w:cs="V&amp;W Syntax (Adobe)"/>
          <w:sz w:val="18"/>
          <w:szCs w:val="18"/>
        </w:rPr>
        <w:t xml:space="preserve">en </w:t>
      </w:r>
      <w:r w:rsidR="003E06AA" w:rsidRPr="004B22F5">
        <w:rPr>
          <w:rFonts w:ascii="Verdana" w:hAnsi="Verdana" w:cs="V&amp;W Syntax (Adobe)"/>
          <w:sz w:val="18"/>
          <w:szCs w:val="18"/>
        </w:rPr>
        <w:t>het nummer van inschrijving in het handelsregister (of een overeenkomstig register in het land van vestiging)</w:t>
      </w:r>
      <w:r w:rsidRPr="004B22F5">
        <w:rPr>
          <w:rFonts w:ascii="Verdana" w:hAnsi="Verdana" w:cs="V&amp;W Syntax (Adobe)"/>
          <w:sz w:val="18"/>
          <w:szCs w:val="18"/>
        </w:rPr>
        <w:t>;</w:t>
      </w:r>
    </w:p>
    <w:p w:rsidR="00E27491" w:rsidRPr="004B22F5" w:rsidRDefault="00E27491" w:rsidP="00E27491">
      <w:pPr>
        <w:ind w:left="1414" w:hanging="705"/>
        <w:rPr>
          <w:rFonts w:ascii="Verdana" w:hAnsi="Verdana" w:cs="V&amp;W Syntax (Adobe)"/>
          <w:sz w:val="18"/>
          <w:szCs w:val="18"/>
        </w:rPr>
      </w:pPr>
      <w:r w:rsidRPr="004B22F5">
        <w:rPr>
          <w:rFonts w:ascii="Verdana" w:hAnsi="Verdana" w:cs="V&amp;W Syntax (Adobe)"/>
          <w:sz w:val="18"/>
          <w:szCs w:val="18"/>
        </w:rPr>
        <w:t>b.</w:t>
      </w:r>
      <w:r w:rsidRPr="004B22F5">
        <w:rPr>
          <w:rFonts w:ascii="Verdana" w:hAnsi="Verdana" w:cs="V&amp;W Syntax (Adobe)"/>
          <w:sz w:val="18"/>
          <w:szCs w:val="18"/>
        </w:rPr>
        <w:tab/>
        <w:t xml:space="preserve">de aard van de betreffende werkzaamheden of diensten, dan wel de betrokkenheid. </w:t>
      </w:r>
    </w:p>
    <w:p w:rsidR="00E27491" w:rsidRPr="004B22F5" w:rsidRDefault="00E27491" w:rsidP="00E27491">
      <w:pPr>
        <w:ind w:left="709" w:hanging="709"/>
        <w:rPr>
          <w:rFonts w:ascii="Verdana" w:hAnsi="Verdana" w:cs="V&amp;W Syntax (Adobe)"/>
          <w:sz w:val="18"/>
          <w:szCs w:val="18"/>
        </w:rPr>
      </w:pP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spacing w:line="260" w:lineRule="atLeast"/>
        <w:rPr>
          <w:rFonts w:ascii="Verdana" w:hAnsi="Verdana" w:cs="V&amp;W Syntax (Adobe)"/>
          <w:sz w:val="18"/>
          <w:szCs w:val="18"/>
        </w:rPr>
      </w:pPr>
    </w:p>
    <w:p w:rsidR="00E27491" w:rsidRPr="004B22F5" w:rsidRDefault="00E27491" w:rsidP="00E27491">
      <w:pPr>
        <w:numPr>
          <w:ilvl w:val="1"/>
          <w:numId w:val="4"/>
        </w:numPr>
        <w:spacing w:line="260" w:lineRule="atLeast"/>
        <w:rPr>
          <w:rFonts w:ascii="Verdana" w:hAnsi="Verdana" w:cs="V&amp;W Syntax (Adobe)"/>
          <w:sz w:val="18"/>
          <w:szCs w:val="18"/>
        </w:rPr>
      </w:pPr>
      <w:r w:rsidRPr="004B22F5">
        <w:rPr>
          <w:rFonts w:ascii="Verdana" w:hAnsi="Verdana" w:cs="V&amp;W Syntax (Adobe)"/>
          <w:sz w:val="18"/>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E27491" w:rsidRPr="004B22F5" w:rsidRDefault="00E27491" w:rsidP="00E27491">
      <w:pPr>
        <w:ind w:left="709" w:hanging="709"/>
        <w:rPr>
          <w:rFonts w:ascii="Verdana" w:hAnsi="Verdana" w:cs="V&amp;W Syntax (Adobe)"/>
          <w:sz w:val="18"/>
          <w:szCs w:val="18"/>
        </w:rPr>
      </w:pP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Zo ja, vermeld voor elke adviseur:</w:t>
      </w:r>
    </w:p>
    <w:p w:rsidR="009F1C04" w:rsidRPr="004B22F5" w:rsidRDefault="009F1C04" w:rsidP="009F1C04">
      <w:pPr>
        <w:ind w:left="1414" w:hanging="705"/>
        <w:rPr>
          <w:rFonts w:ascii="Verdana" w:hAnsi="Verdana" w:cs="V&amp;W Syntax (Adobe)"/>
          <w:sz w:val="18"/>
          <w:szCs w:val="18"/>
        </w:rPr>
      </w:pPr>
      <w:r w:rsidRPr="004B22F5">
        <w:rPr>
          <w:rFonts w:ascii="Verdana" w:hAnsi="Verdana" w:cs="V&amp;W Syntax (Adobe)"/>
          <w:sz w:val="18"/>
          <w:szCs w:val="18"/>
        </w:rPr>
        <w:t>a.</w:t>
      </w:r>
      <w:r w:rsidRPr="004B22F5">
        <w:rPr>
          <w:rFonts w:ascii="Verdana" w:hAnsi="Verdana" w:cs="V&amp;W Syntax (Adobe)"/>
          <w:sz w:val="18"/>
          <w:szCs w:val="18"/>
        </w:rPr>
        <w:tab/>
        <w:t>de naam en het adres, de rechtsvorm en het nummer van inschrijving in het handelsregister (of een overeenkomstig register in het land van vestiging);</w:t>
      </w:r>
    </w:p>
    <w:p w:rsidR="009F1C04" w:rsidRPr="004B22F5" w:rsidRDefault="009F1C04" w:rsidP="009F1C04">
      <w:pPr>
        <w:ind w:left="1414" w:hanging="705"/>
        <w:rPr>
          <w:rFonts w:ascii="Verdana" w:hAnsi="Verdana" w:cs="V&amp;W Syntax (Adobe)"/>
          <w:sz w:val="18"/>
          <w:szCs w:val="18"/>
        </w:rPr>
      </w:pPr>
      <w:r w:rsidRPr="004B22F5">
        <w:rPr>
          <w:rFonts w:ascii="Verdana" w:hAnsi="Verdana" w:cs="V&amp;W Syntax (Adobe)"/>
          <w:sz w:val="18"/>
          <w:szCs w:val="18"/>
        </w:rPr>
        <w:t>b.</w:t>
      </w:r>
      <w:r w:rsidRPr="004B22F5">
        <w:rPr>
          <w:rFonts w:ascii="Verdana" w:hAnsi="Verdana" w:cs="V&amp;W Syntax (Adobe)"/>
          <w:sz w:val="18"/>
          <w:szCs w:val="18"/>
        </w:rPr>
        <w:tab/>
        <w:t xml:space="preserve">de aard van de betreffende werkzaamheden of diensten, dan wel de betrokkenheid. </w:t>
      </w:r>
    </w:p>
    <w:p w:rsidR="00E27491" w:rsidRPr="004B22F5" w:rsidRDefault="00E27491" w:rsidP="00E27491">
      <w:pPr>
        <w:ind w:left="709" w:hanging="709"/>
        <w:rPr>
          <w:rFonts w:ascii="Verdana" w:hAnsi="Verdana" w:cs="V&amp;W Syntax (Adobe)"/>
          <w:sz w:val="18"/>
          <w:szCs w:val="18"/>
        </w:rPr>
      </w:pP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lastRenderedPageBreak/>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p>
    <w:p w:rsidR="00E27491" w:rsidRPr="004B22F5" w:rsidRDefault="00E27491" w:rsidP="00E27491">
      <w:pPr>
        <w:numPr>
          <w:ilvl w:val="1"/>
          <w:numId w:val="4"/>
        </w:numPr>
        <w:spacing w:line="260" w:lineRule="atLeast"/>
        <w:rPr>
          <w:rFonts w:ascii="Verdana" w:hAnsi="Verdana" w:cs="V&amp;W Syntax (Adobe)"/>
          <w:b/>
          <w:bCs/>
          <w:sz w:val="18"/>
          <w:szCs w:val="18"/>
        </w:rPr>
      </w:pPr>
      <w:r w:rsidRPr="004B22F5">
        <w:rPr>
          <w:rFonts w:ascii="Verdana" w:hAnsi="Verdana" w:cs="V&amp;W Syntax (Adobe)"/>
          <w:sz w:val="18"/>
          <w:szCs w:val="18"/>
        </w:rPr>
        <w:t>Is de onderneming gelieerd aan één of meerdere andere ondernemingen en/of maakt de onderneming onderdeel uit van een groep, e.e.a. in de zin van de artikelen 2: 24a, 2:24b en 2:24c van het Burgerlijk Wetboek, of vergelijkbare rechtsvormen naar buitenlands recht?</w:t>
      </w:r>
      <w:r w:rsidRPr="004B22F5">
        <w:rPr>
          <w:rFonts w:ascii="Verdana" w:hAnsi="Verdana" w:cs="V&amp;W Syntax (Adobe)"/>
          <w:sz w:val="18"/>
          <w:szCs w:val="18"/>
        </w:rPr>
        <w:br/>
      </w: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r w:rsidRPr="004B22F5">
        <w:rPr>
          <w:rFonts w:ascii="Verdana" w:hAnsi="Verdana" w:cs="V&amp;W Syntax (Adobe)"/>
          <w:sz w:val="18"/>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4B22F5">
        <w:rPr>
          <w:rFonts w:ascii="Verdana" w:hAnsi="Verdana" w:cs="V&amp;W Syntax (Adobe)"/>
          <w:sz w:val="18"/>
          <w:szCs w:val="18"/>
        </w:rPr>
        <w:br/>
      </w:r>
      <w:r w:rsidRPr="004B22F5">
        <w:rPr>
          <w:rFonts w:ascii="Verdana" w:hAnsi="Verdana" w:cs="V&amp;W Syntax (Adobe)"/>
          <w:sz w:val="18"/>
          <w:szCs w:val="18"/>
        </w:rPr>
        <w:br/>
        <w:t>Ja / nee (doorhalen wat niet van toepassing is)</w:t>
      </w:r>
      <w:r w:rsidRPr="004B22F5">
        <w:rPr>
          <w:rFonts w:ascii="Verdana" w:hAnsi="Verdana" w:cs="V&amp;W Syntax (Adobe)"/>
          <w:sz w:val="18"/>
          <w:szCs w:val="18"/>
        </w:rPr>
        <w:br/>
      </w:r>
      <w:r w:rsidRPr="004B22F5">
        <w:rPr>
          <w:rFonts w:ascii="Verdana" w:hAnsi="Verdana" w:cs="V&amp;W Syntax (Adobe)"/>
          <w:sz w:val="18"/>
          <w:szCs w:val="18"/>
        </w:rPr>
        <w:br/>
        <w:t>Zo ja, vermeld voor elke onderneming:</w:t>
      </w:r>
    </w:p>
    <w:p w:rsidR="009F1C04" w:rsidRPr="004B22F5" w:rsidRDefault="009F1C04" w:rsidP="009F1C04">
      <w:pPr>
        <w:ind w:left="1414" w:hanging="705"/>
        <w:rPr>
          <w:rFonts w:ascii="Verdana" w:hAnsi="Verdana" w:cs="V&amp;W Syntax (Adobe)"/>
          <w:sz w:val="18"/>
          <w:szCs w:val="18"/>
        </w:rPr>
      </w:pPr>
      <w:r w:rsidRPr="004B22F5">
        <w:rPr>
          <w:rFonts w:ascii="Verdana" w:hAnsi="Verdana" w:cs="V&amp;W Syntax (Adobe)"/>
          <w:sz w:val="18"/>
          <w:szCs w:val="18"/>
        </w:rPr>
        <w:t>a.</w:t>
      </w:r>
      <w:r w:rsidRPr="004B22F5">
        <w:rPr>
          <w:rFonts w:ascii="Verdana" w:hAnsi="Verdana" w:cs="V&amp;W Syntax (Adobe)"/>
          <w:sz w:val="18"/>
          <w:szCs w:val="18"/>
        </w:rPr>
        <w:tab/>
        <w:t>de naam en het adres, de rechtsvorm en het nummer van inschrijving in het handelsregister (of een overeenkomstig register in het land van vestiging);</w:t>
      </w:r>
    </w:p>
    <w:p w:rsidR="009F1C04" w:rsidRPr="004B22F5" w:rsidRDefault="009F1C04" w:rsidP="009F1C04">
      <w:pPr>
        <w:ind w:left="1414" w:hanging="705"/>
        <w:rPr>
          <w:rFonts w:ascii="Verdana" w:hAnsi="Verdana" w:cs="V&amp;W Syntax (Adobe)"/>
          <w:sz w:val="18"/>
          <w:szCs w:val="18"/>
        </w:rPr>
      </w:pPr>
      <w:r w:rsidRPr="004B22F5">
        <w:rPr>
          <w:rFonts w:ascii="Verdana" w:hAnsi="Verdana" w:cs="V&amp;W Syntax (Adobe)"/>
          <w:sz w:val="18"/>
          <w:szCs w:val="18"/>
        </w:rPr>
        <w:t>b.</w:t>
      </w:r>
      <w:r w:rsidRPr="004B22F5">
        <w:rPr>
          <w:rFonts w:ascii="Verdana" w:hAnsi="Verdana" w:cs="V&amp;W Syntax (Adobe)"/>
          <w:sz w:val="18"/>
          <w:szCs w:val="18"/>
        </w:rPr>
        <w:tab/>
        <w:t xml:space="preserve">de aard van de betreffende werkzaamheden of diensten, dan wel de betrokkenheid. </w:t>
      </w:r>
    </w:p>
    <w:p w:rsidR="00E27491" w:rsidRPr="004B22F5" w:rsidRDefault="00E27491" w:rsidP="00E27491">
      <w:pPr>
        <w:spacing w:line="260" w:lineRule="atLeast"/>
        <w:ind w:left="1413" w:hanging="705"/>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spacing w:line="260" w:lineRule="atLeast"/>
        <w:ind w:left="1413" w:hanging="705"/>
        <w:rPr>
          <w:rFonts w:ascii="Verdana" w:hAnsi="Verdana" w:cs="V&amp;W Syntax (Adobe)"/>
          <w:b/>
          <w:bCs/>
          <w:sz w:val="18"/>
          <w:szCs w:val="18"/>
        </w:rPr>
      </w:pP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r w:rsidRPr="004B22F5">
        <w:rPr>
          <w:rFonts w:ascii="Verdana" w:hAnsi="Verdana" w:cs="V&amp;W Syntax (Adobe)"/>
          <w:sz w:val="18"/>
          <w:szCs w:val="18"/>
        </w:rPr>
        <w:t>……………………………………………………………………………………………………………………………………</w:t>
      </w:r>
    </w:p>
    <w:p w:rsidR="00E27491" w:rsidRPr="004B22F5" w:rsidRDefault="00E27491" w:rsidP="00E27491">
      <w:pPr>
        <w:ind w:left="709"/>
        <w:rPr>
          <w:rFonts w:ascii="Verdana" w:hAnsi="Verdana" w:cs="V&amp;W Syntax (Adobe)"/>
          <w:sz w:val="18"/>
          <w:szCs w:val="18"/>
        </w:rPr>
      </w:pPr>
    </w:p>
    <w:p w:rsidR="00E27491" w:rsidRPr="004B22F5" w:rsidRDefault="00E27491" w:rsidP="00E27491">
      <w:pPr>
        <w:numPr>
          <w:ilvl w:val="0"/>
          <w:numId w:val="4"/>
        </w:numPr>
        <w:spacing w:line="260" w:lineRule="atLeast"/>
        <w:rPr>
          <w:rFonts w:ascii="Verdana" w:hAnsi="Verdana" w:cs="V&amp;W Syntax (Adobe)"/>
          <w:b/>
          <w:bCs/>
          <w:sz w:val="18"/>
          <w:szCs w:val="18"/>
        </w:rPr>
      </w:pPr>
      <w:r w:rsidRPr="004B22F5">
        <w:rPr>
          <w:rFonts w:ascii="Verdana" w:hAnsi="Verdana" w:cs="V&amp;W Syntax (Adobe)"/>
          <w:b/>
          <w:bCs/>
          <w:sz w:val="18"/>
          <w:szCs w:val="18"/>
        </w:rPr>
        <w:t>VRAGEN TEN AANZIEN VAN DE COMBINATIEVORMING BIJ INSCHRIJVING OF AANMELDING DOOR EEN SAMENWERKINGSVERBAND VAN ONDERNEMERS</w:t>
      </w:r>
      <w:r w:rsidRPr="004B22F5">
        <w:rPr>
          <w:rFonts w:ascii="Verdana" w:hAnsi="Verdana" w:cs="V&amp;W Syntax (Adobe)"/>
          <w:bCs/>
          <w:sz w:val="16"/>
          <w:szCs w:val="16"/>
        </w:rPr>
        <w:t>)</w:t>
      </w:r>
    </w:p>
    <w:p w:rsidR="00E27491" w:rsidRPr="004B22F5" w:rsidRDefault="00E27491" w:rsidP="00E27491">
      <w:pPr>
        <w:ind w:left="709" w:hanging="709"/>
        <w:rPr>
          <w:rFonts w:ascii="Verdana" w:hAnsi="Verdana" w:cs="V&amp;W Syntax (Adobe)"/>
          <w:i/>
          <w:iCs/>
          <w:sz w:val="16"/>
          <w:szCs w:val="16"/>
        </w:rPr>
      </w:pPr>
      <w:r w:rsidRPr="004B22F5">
        <w:rPr>
          <w:rFonts w:ascii="Verdana" w:hAnsi="Verdana" w:cs="V&amp;W Syntax (Adobe)"/>
          <w:b/>
          <w:bCs/>
          <w:sz w:val="18"/>
          <w:szCs w:val="18"/>
        </w:rPr>
        <w:t xml:space="preserve"> </w:t>
      </w:r>
      <w:r w:rsidRPr="004B22F5">
        <w:rPr>
          <w:rFonts w:ascii="Verdana" w:hAnsi="Verdana" w:cs="V&amp;W Syntax (Adobe)"/>
          <w:b/>
          <w:bCs/>
          <w:sz w:val="18"/>
          <w:szCs w:val="18"/>
        </w:rPr>
        <w:br/>
      </w:r>
      <w:r w:rsidRPr="004B22F5">
        <w:rPr>
          <w:rFonts w:ascii="Verdana" w:hAnsi="Verdana" w:cs="V&amp;W Syntax (Adobe)"/>
          <w:i/>
          <w:iCs/>
          <w:sz w:val="16"/>
          <w:szCs w:val="16"/>
        </w:rPr>
        <w:t xml:space="preserve">*3) Deze vragen hoeven uitsluitend te worden beantwoord indien </w:t>
      </w:r>
      <w:r w:rsidR="00AA2B31" w:rsidRPr="004B22F5">
        <w:rPr>
          <w:rFonts w:ascii="Verdana" w:hAnsi="Verdana" w:cs="V&amp;W Syntax (Adobe)"/>
          <w:i/>
          <w:iCs/>
          <w:sz w:val="16"/>
          <w:szCs w:val="16"/>
        </w:rPr>
        <w:t>Inschrijving</w:t>
      </w:r>
      <w:r w:rsidRPr="004B22F5">
        <w:rPr>
          <w:rFonts w:ascii="Verdana" w:hAnsi="Verdana" w:cs="V&amp;W Syntax (Adobe)"/>
          <w:i/>
          <w:iCs/>
          <w:sz w:val="16"/>
          <w:szCs w:val="16"/>
        </w:rPr>
        <w:t xml:space="preserve"> of aanmelding geschiedt door een samenwerkingsverband van ondernemers (een combinatie), al dan niet als vennootschap onder firma.</w:t>
      </w:r>
      <w:r w:rsidR="00591EDE" w:rsidRPr="004B22F5">
        <w:rPr>
          <w:rFonts w:ascii="Verdana" w:hAnsi="Verdana" w:cs="V&amp;W Syntax (Adobe)"/>
          <w:i/>
          <w:iCs/>
          <w:sz w:val="16"/>
          <w:szCs w:val="16"/>
        </w:rPr>
        <w:t xml:space="preserve"> Alle (toekomstige) deelnemers dienen afzonderlijk deze vragen te beantwoorden. Belangrijke </w:t>
      </w:r>
      <w:proofErr w:type="spellStart"/>
      <w:r w:rsidR="00591EDE" w:rsidRPr="004B22F5">
        <w:rPr>
          <w:rFonts w:ascii="Verdana" w:hAnsi="Verdana" w:cs="V&amp;W Syntax (Adobe)"/>
          <w:i/>
          <w:iCs/>
          <w:sz w:val="16"/>
          <w:szCs w:val="16"/>
        </w:rPr>
        <w:t>Onderopdrachtnemers</w:t>
      </w:r>
      <w:proofErr w:type="spellEnd"/>
      <w:r w:rsidR="00591EDE" w:rsidRPr="004B22F5">
        <w:rPr>
          <w:rFonts w:ascii="Verdana" w:hAnsi="Verdana" w:cs="V&amp;W Syntax (Adobe)"/>
          <w:i/>
          <w:iCs/>
          <w:sz w:val="16"/>
          <w:szCs w:val="16"/>
        </w:rPr>
        <w:t xml:space="preserve"> en overige </w:t>
      </w:r>
      <w:proofErr w:type="spellStart"/>
      <w:r w:rsidR="00591EDE" w:rsidRPr="004B22F5">
        <w:rPr>
          <w:rFonts w:ascii="Verdana" w:hAnsi="Verdana" w:cs="V&amp;W Syntax (Adobe)"/>
          <w:i/>
          <w:iCs/>
          <w:sz w:val="16"/>
          <w:szCs w:val="16"/>
        </w:rPr>
        <w:t>onderopdrachtnemers</w:t>
      </w:r>
      <w:proofErr w:type="spellEnd"/>
      <w:r w:rsidR="00591EDE" w:rsidRPr="004B22F5">
        <w:rPr>
          <w:rFonts w:ascii="Verdana" w:hAnsi="Verdana" w:cs="V&amp;W Syntax (Adobe)"/>
          <w:i/>
          <w:iCs/>
          <w:sz w:val="16"/>
          <w:szCs w:val="16"/>
        </w:rPr>
        <w:t xml:space="preserve"> hoeven deze vragen </w:t>
      </w:r>
      <w:r w:rsidR="00591EDE" w:rsidRPr="004B22F5">
        <w:rPr>
          <w:rFonts w:ascii="Verdana" w:hAnsi="Verdana" w:cs="V&amp;W Syntax (Adobe)"/>
          <w:b/>
          <w:i/>
          <w:iCs/>
          <w:sz w:val="16"/>
          <w:szCs w:val="16"/>
        </w:rPr>
        <w:t>niet</w:t>
      </w:r>
      <w:r w:rsidR="00591EDE" w:rsidRPr="004B22F5">
        <w:rPr>
          <w:rFonts w:ascii="Verdana" w:hAnsi="Verdana" w:cs="V&amp;W Syntax (Adobe)"/>
          <w:i/>
          <w:iCs/>
          <w:sz w:val="16"/>
          <w:szCs w:val="16"/>
        </w:rPr>
        <w:t xml:space="preserve"> te beantwoorden.</w:t>
      </w:r>
      <w:r w:rsidRPr="004B22F5">
        <w:rPr>
          <w:rFonts w:ascii="Verdana" w:hAnsi="Verdana" w:cs="V&amp;W Syntax (Adobe)"/>
          <w:i/>
          <w:iCs/>
          <w:sz w:val="16"/>
          <w:szCs w:val="16"/>
        </w:rPr>
        <w:br/>
      </w:r>
    </w:p>
    <w:p w:rsidR="0072237A" w:rsidRPr="004B22F5" w:rsidRDefault="0072237A" w:rsidP="0072237A">
      <w:pPr>
        <w:spacing w:line="260" w:lineRule="atLeast"/>
        <w:ind w:left="705" w:hanging="705"/>
        <w:rPr>
          <w:rFonts w:ascii="Verdana" w:hAnsi="Verdana" w:cs="V&amp;W Syntax (Adobe)"/>
          <w:sz w:val="18"/>
          <w:szCs w:val="18"/>
        </w:rPr>
      </w:pPr>
      <w:r w:rsidRPr="004B22F5">
        <w:rPr>
          <w:rFonts w:ascii="Verdana" w:hAnsi="Verdana" w:cs="V&amp;W Syntax (Adobe)"/>
          <w:sz w:val="18"/>
          <w:szCs w:val="18"/>
        </w:rPr>
        <w:t>2.1</w:t>
      </w:r>
      <w:r w:rsidRPr="004B22F5">
        <w:rPr>
          <w:rFonts w:ascii="Verdana" w:hAnsi="Verdana" w:cs="V&amp;W Syntax (Adobe)"/>
          <w:sz w:val="18"/>
          <w:szCs w:val="18"/>
        </w:rPr>
        <w:tab/>
        <w:t xml:space="preserve">Geef aan welke factoren ervoor zorgen dat de onderneming niet in staat is om individueel op </w:t>
      </w:r>
      <w:r w:rsidR="00591EDE" w:rsidRPr="004B22F5">
        <w:rPr>
          <w:rFonts w:ascii="Verdana" w:hAnsi="Verdana" w:cs="V&amp;W Syntax (Adobe)"/>
          <w:sz w:val="18"/>
          <w:szCs w:val="18"/>
        </w:rPr>
        <w:t>het Project</w:t>
      </w:r>
      <w:r w:rsidRPr="004B22F5">
        <w:rPr>
          <w:rFonts w:ascii="Verdana" w:hAnsi="Verdana" w:cs="V&amp;W Syntax (Adobe)"/>
          <w:sz w:val="18"/>
          <w:szCs w:val="18"/>
        </w:rPr>
        <w:t xml:space="preserve"> in te schrijven. </w:t>
      </w: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rPr>
          <w:rFonts w:ascii="Verdana" w:hAnsi="Verdana" w:cs="V&amp;W Syntax (Adobe)"/>
          <w:sz w:val="18"/>
          <w:szCs w:val="18"/>
        </w:rPr>
      </w:pPr>
      <w:r w:rsidRPr="004B22F5">
        <w:rPr>
          <w:rFonts w:ascii="Verdana" w:hAnsi="Verdana" w:cs="V&amp;W Syntax (Adobe)"/>
          <w:sz w:val="18"/>
          <w:szCs w:val="18"/>
        </w:rPr>
        <w:t>……………………………………………………………………………………………………………………………………</w:t>
      </w:r>
    </w:p>
    <w:p w:rsidR="0072237A" w:rsidRPr="004B22F5" w:rsidRDefault="0072237A" w:rsidP="0072237A">
      <w:pPr>
        <w:ind w:left="709"/>
        <w:rPr>
          <w:rFonts w:ascii="Verdana" w:hAnsi="Verdana" w:cs="V&amp;W Syntax (Adobe)"/>
          <w:sz w:val="18"/>
          <w:szCs w:val="18"/>
        </w:rPr>
      </w:pPr>
      <w:r w:rsidRPr="004B22F5">
        <w:rPr>
          <w:rFonts w:ascii="Verdana" w:hAnsi="Verdana" w:cs="V&amp;W Syntax (Adobe)"/>
          <w:sz w:val="18"/>
          <w:szCs w:val="18"/>
        </w:rPr>
        <w:t>……………………………………………………………………………………………………………………………………</w:t>
      </w:r>
      <w:r w:rsidRPr="004B22F5">
        <w:rPr>
          <w:rFonts w:ascii="Verdana" w:hAnsi="Verdana" w:cs="V&amp;W Syntax (Adobe)"/>
          <w:sz w:val="18"/>
          <w:szCs w:val="18"/>
        </w:rPr>
        <w:br/>
        <w:t>……………………………………………………………………………………………………………………………………</w:t>
      </w:r>
      <w:r w:rsidRPr="004B22F5">
        <w:rPr>
          <w:rFonts w:ascii="Verdana" w:hAnsi="Verdana" w:cs="V&amp;W Syntax (Adobe)"/>
          <w:sz w:val="18"/>
          <w:szCs w:val="18"/>
        </w:rPr>
        <w:br/>
      </w:r>
    </w:p>
    <w:p w:rsidR="0072237A" w:rsidRPr="004B22F5" w:rsidRDefault="0072237A" w:rsidP="0072237A">
      <w:pPr>
        <w:spacing w:line="260" w:lineRule="atLeast"/>
        <w:ind w:left="705" w:hanging="705"/>
        <w:rPr>
          <w:rFonts w:ascii="Verdana" w:hAnsi="Verdana" w:cs="V&amp;W Syntax (Adobe)"/>
          <w:sz w:val="18"/>
          <w:szCs w:val="18"/>
        </w:rPr>
      </w:pPr>
      <w:r w:rsidRPr="004B22F5">
        <w:rPr>
          <w:rFonts w:ascii="Verdana" w:hAnsi="Verdana" w:cs="V&amp;W Syntax (Adobe)"/>
          <w:sz w:val="18"/>
          <w:szCs w:val="18"/>
        </w:rPr>
        <w:t>2.2</w:t>
      </w:r>
      <w:r w:rsidRPr="004B22F5">
        <w:rPr>
          <w:rFonts w:ascii="Verdana" w:hAnsi="Verdana" w:cs="V&amp;W Syntax (Adobe)"/>
          <w:sz w:val="18"/>
          <w:szCs w:val="18"/>
        </w:rPr>
        <w:tab/>
        <w:t>Geef aan waarom de aard en de omvang van het samenwerkingsverband (combinatie) dat is gevormd noodzakelijk is in relatie tot de omvang en de aard van de uit te voeren opdracht, gelet op de betekenis en de capaciteit van elk van de ondernemers in het verband.</w:t>
      </w:r>
    </w:p>
    <w:p w:rsidR="0072237A" w:rsidRPr="004B22F5" w:rsidRDefault="0072237A" w:rsidP="00D864CE">
      <w:pPr>
        <w:ind w:left="709" w:hanging="709"/>
        <w:jc w:val="center"/>
        <w:rPr>
          <w:rFonts w:ascii="Verdana" w:hAnsi="Verdana" w:cs="V&amp;W Syntax (Adobe)"/>
          <w:sz w:val="18"/>
          <w:szCs w:val="18"/>
        </w:rPr>
      </w:pPr>
    </w:p>
    <w:p w:rsidR="0072237A" w:rsidRPr="004B22F5" w:rsidRDefault="0072237A" w:rsidP="0072237A">
      <w:pPr>
        <w:ind w:left="709"/>
        <w:rPr>
          <w:rFonts w:ascii="Verdana" w:hAnsi="Verdana" w:cs="V&amp;W Syntax (Adobe)"/>
          <w:sz w:val="18"/>
          <w:szCs w:val="18"/>
        </w:rPr>
      </w:pPr>
      <w:r w:rsidRPr="004B22F5">
        <w:rPr>
          <w:rFonts w:ascii="Verdana" w:hAnsi="Verdana" w:cs="V&amp;W Syntax (Adobe)"/>
          <w:sz w:val="18"/>
          <w:szCs w:val="18"/>
        </w:rPr>
        <w:t>……………………………………………………………………………………………………………………………………</w:t>
      </w:r>
    </w:p>
    <w:p w:rsidR="0072237A" w:rsidRPr="004B22F5" w:rsidRDefault="0072237A" w:rsidP="0072237A">
      <w:pPr>
        <w:ind w:left="709"/>
        <w:rPr>
          <w:rFonts w:ascii="Verdana" w:hAnsi="Verdana" w:cs="V&amp;W Syntax (Adobe)"/>
          <w:sz w:val="18"/>
          <w:szCs w:val="18"/>
        </w:rPr>
      </w:pPr>
      <w:r w:rsidRPr="004B22F5">
        <w:rPr>
          <w:rFonts w:ascii="Verdana" w:hAnsi="Verdana" w:cs="V&amp;W Syntax (Adobe)"/>
          <w:sz w:val="18"/>
          <w:szCs w:val="18"/>
        </w:rPr>
        <w:t>……………………………………………………………………………………………………………………………………</w:t>
      </w:r>
      <w:r w:rsidRPr="004B22F5">
        <w:rPr>
          <w:rFonts w:ascii="Verdana" w:hAnsi="Verdana" w:cs="V&amp;W Syntax (Adobe)"/>
          <w:sz w:val="18"/>
          <w:szCs w:val="18"/>
        </w:rPr>
        <w:br/>
        <w:t>……………………………………………………………………………………………………………………………………</w:t>
      </w:r>
      <w:r w:rsidRPr="004B22F5">
        <w:rPr>
          <w:rFonts w:ascii="Verdana" w:hAnsi="Verdana" w:cs="V&amp;W Syntax (Adobe)"/>
          <w:sz w:val="18"/>
          <w:szCs w:val="18"/>
        </w:rPr>
        <w:br/>
      </w:r>
    </w:p>
    <w:p w:rsidR="0072237A" w:rsidRPr="004B22F5" w:rsidRDefault="0072237A" w:rsidP="0072237A">
      <w:pPr>
        <w:spacing w:line="260" w:lineRule="atLeast"/>
        <w:ind w:left="705" w:hanging="705"/>
        <w:rPr>
          <w:rFonts w:ascii="Verdana" w:hAnsi="Verdana" w:cs="V&amp;W Syntax (Adobe)"/>
          <w:sz w:val="18"/>
          <w:szCs w:val="18"/>
        </w:rPr>
      </w:pPr>
      <w:r w:rsidRPr="004B22F5">
        <w:rPr>
          <w:rFonts w:ascii="Verdana" w:hAnsi="Verdana" w:cs="V&amp;W Syntax (Adobe)"/>
          <w:sz w:val="18"/>
          <w:szCs w:val="18"/>
        </w:rPr>
        <w:lastRenderedPageBreak/>
        <w:t>2.3</w:t>
      </w:r>
      <w:r w:rsidRPr="004B22F5">
        <w:rPr>
          <w:rFonts w:ascii="Verdana" w:hAnsi="Verdana" w:cs="V&amp;W Syntax (Adobe)"/>
          <w:sz w:val="18"/>
          <w:szCs w:val="18"/>
        </w:rPr>
        <w:tab/>
        <w:t>Geef aan welk onderdeel of welke onderdelen van de opdracht door de onderneming zelf zullen worden uitgevoerd.</w:t>
      </w:r>
    </w:p>
    <w:p w:rsidR="0072237A" w:rsidRPr="004B22F5" w:rsidRDefault="0072237A" w:rsidP="0072237A">
      <w:pPr>
        <w:rPr>
          <w:rFonts w:ascii="Verdana" w:hAnsi="Verdana" w:cs="V&amp;W Syntax (Adobe)"/>
          <w:sz w:val="18"/>
          <w:szCs w:val="18"/>
        </w:rPr>
      </w:pPr>
    </w:p>
    <w:p w:rsidR="0072237A" w:rsidRPr="004B22F5" w:rsidRDefault="0072237A" w:rsidP="0072237A">
      <w:pPr>
        <w:ind w:left="709"/>
        <w:rPr>
          <w:rFonts w:ascii="Verdana" w:hAnsi="Verdana" w:cs="V&amp;W Syntax (Adobe)"/>
          <w:sz w:val="18"/>
          <w:szCs w:val="18"/>
        </w:rPr>
      </w:pPr>
      <w:r w:rsidRPr="004B22F5">
        <w:rPr>
          <w:rFonts w:ascii="Verdana" w:hAnsi="Verdana" w:cs="V&amp;W Syntax (Adobe)"/>
          <w:sz w:val="18"/>
          <w:szCs w:val="18"/>
        </w:rPr>
        <w:t>……………………………………………………………………………………………………………………………………</w:t>
      </w:r>
    </w:p>
    <w:p w:rsidR="0072237A" w:rsidRPr="004B22F5" w:rsidRDefault="0072237A" w:rsidP="00DA5A68">
      <w:pPr>
        <w:ind w:left="709" w:right="-1305"/>
        <w:rPr>
          <w:rFonts w:ascii="Verdana" w:hAnsi="Verdana" w:cs="V&amp;W Syntax (Adobe)"/>
          <w:sz w:val="18"/>
          <w:szCs w:val="18"/>
        </w:rPr>
      </w:pPr>
      <w:r w:rsidRPr="004B22F5">
        <w:rPr>
          <w:rFonts w:ascii="Verdana" w:hAnsi="Verdana" w:cs="V&amp;W Syntax (Adobe)"/>
          <w:sz w:val="18"/>
          <w:szCs w:val="18"/>
        </w:rPr>
        <w:t>……………………………………………………………………………………………………………………………………</w:t>
      </w:r>
      <w:r w:rsidRPr="004B22F5">
        <w:rPr>
          <w:rFonts w:ascii="Verdana" w:hAnsi="Verdana" w:cs="V&amp;W Syntax (Adobe)"/>
          <w:sz w:val="18"/>
          <w:szCs w:val="18"/>
        </w:rPr>
        <w:br/>
        <w:t>……………………………………………………………………………………………………………………………………</w:t>
      </w:r>
      <w:r w:rsidRPr="004B22F5">
        <w:rPr>
          <w:rFonts w:ascii="Verdana" w:hAnsi="Verdana" w:cs="V&amp;W Syntax (Adobe)"/>
          <w:sz w:val="18"/>
          <w:szCs w:val="18"/>
        </w:rPr>
        <w:br/>
      </w:r>
    </w:p>
    <w:p w:rsidR="0072237A" w:rsidRPr="004B22F5" w:rsidRDefault="0072237A" w:rsidP="0072237A">
      <w:pPr>
        <w:rPr>
          <w:rFonts w:ascii="Verdana" w:hAnsi="Verdana" w:cs="V&amp;W Syntax (Adobe)"/>
          <w:sz w:val="18"/>
          <w:szCs w:val="18"/>
        </w:rPr>
      </w:pPr>
    </w:p>
    <w:p w:rsidR="00E27491" w:rsidRPr="004B22F5" w:rsidRDefault="00E27491" w:rsidP="00E27491">
      <w:pPr>
        <w:ind w:firstLine="708"/>
        <w:rPr>
          <w:rFonts w:ascii="Verdana" w:hAnsi="Verdana" w:cs="V&amp;W Syntax (Adobe)"/>
          <w:sz w:val="18"/>
          <w:szCs w:val="18"/>
        </w:rPr>
      </w:pPr>
    </w:p>
    <w:p w:rsidR="00E27491" w:rsidRPr="004B22F5" w:rsidRDefault="00E27491" w:rsidP="00E27491">
      <w:pPr>
        <w:ind w:left="709"/>
        <w:rPr>
          <w:rFonts w:ascii="Verdana" w:hAnsi="Verdana" w:cs="V&amp;W Syntax (Adobe)"/>
          <w:sz w:val="18"/>
          <w:szCs w:val="18"/>
        </w:rPr>
      </w:pPr>
    </w:p>
    <w:p w:rsidR="00E27491" w:rsidRPr="004B22F5" w:rsidRDefault="00E27491" w:rsidP="00E27491">
      <w:pPr>
        <w:ind w:left="709" w:hanging="709"/>
        <w:rPr>
          <w:rFonts w:ascii="Verdana" w:hAnsi="Verdana" w:cs="V&amp;W Syntax (Adobe)"/>
          <w:b/>
          <w:bCs/>
          <w:sz w:val="18"/>
          <w:szCs w:val="18"/>
        </w:rPr>
      </w:pPr>
      <w:r w:rsidRPr="004B22F5">
        <w:rPr>
          <w:rFonts w:ascii="Verdana" w:hAnsi="Verdana" w:cs="V&amp;W Syntax (Adobe)"/>
          <w:b/>
          <w:bCs/>
          <w:sz w:val="18"/>
          <w:szCs w:val="18"/>
        </w:rPr>
        <w:t>VERKLARING</w:t>
      </w:r>
    </w:p>
    <w:p w:rsidR="00E27491" w:rsidRPr="004B22F5" w:rsidRDefault="00E27491" w:rsidP="00E27491">
      <w:pPr>
        <w:ind w:left="709" w:hanging="709"/>
        <w:rPr>
          <w:rFonts w:ascii="Verdana" w:hAnsi="Verdana" w:cs="V&amp;W Syntax (Adobe)"/>
          <w:sz w:val="18"/>
          <w:szCs w:val="18"/>
        </w:rPr>
      </w:pPr>
    </w:p>
    <w:p w:rsidR="0072237A" w:rsidRPr="004B22F5" w:rsidRDefault="0072237A" w:rsidP="0072237A">
      <w:pPr>
        <w:spacing w:line="260" w:lineRule="atLeast"/>
        <w:ind w:left="709" w:hanging="709"/>
        <w:rPr>
          <w:rFonts w:ascii="Verdana" w:hAnsi="Verdana" w:cs="V&amp;W Syntax (Adobe)"/>
          <w:sz w:val="18"/>
          <w:szCs w:val="18"/>
        </w:rPr>
      </w:pPr>
      <w:r w:rsidRPr="004B22F5">
        <w:rPr>
          <w:rFonts w:ascii="Verdana" w:hAnsi="Verdana" w:cs="V&amp;W Syntax (Adobe)"/>
          <w:sz w:val="18"/>
          <w:szCs w:val="18"/>
        </w:rPr>
        <w:t>Ondergetekende verklaart:</w:t>
      </w:r>
    </w:p>
    <w:p w:rsidR="0072237A" w:rsidRPr="004B22F5" w:rsidRDefault="0072237A" w:rsidP="0072237A">
      <w:pPr>
        <w:numPr>
          <w:ilvl w:val="0"/>
          <w:numId w:val="3"/>
        </w:numPr>
        <w:tabs>
          <w:tab w:val="clear" w:pos="360"/>
        </w:tabs>
        <w:spacing w:line="260" w:lineRule="atLeast"/>
        <w:ind w:left="709" w:hanging="709"/>
        <w:rPr>
          <w:rFonts w:ascii="Verdana" w:hAnsi="Verdana" w:cs="V&amp;W Syntax (Adobe)"/>
          <w:sz w:val="18"/>
          <w:szCs w:val="18"/>
        </w:rPr>
      </w:pPr>
      <w:r w:rsidRPr="004B22F5">
        <w:rPr>
          <w:rFonts w:ascii="Verdana" w:hAnsi="Verdana" w:cs="V&amp;W Syntax (Adobe)"/>
          <w:sz w:val="18"/>
          <w:szCs w:val="18"/>
        </w:rPr>
        <w:t>de in deze vragenlijst opgenomen vragen volledig en naar waarheid zijn beantwoord;</w:t>
      </w:r>
    </w:p>
    <w:p w:rsidR="0072237A" w:rsidRPr="004B22F5" w:rsidRDefault="0072237A" w:rsidP="0072237A">
      <w:pPr>
        <w:numPr>
          <w:ilvl w:val="0"/>
          <w:numId w:val="3"/>
        </w:numPr>
        <w:tabs>
          <w:tab w:val="clear" w:pos="360"/>
        </w:tabs>
        <w:spacing w:line="260" w:lineRule="atLeast"/>
        <w:ind w:left="709" w:hanging="709"/>
        <w:rPr>
          <w:rFonts w:ascii="Verdana" w:hAnsi="Verdana" w:cs="V&amp;W Syntax (Adobe)"/>
          <w:sz w:val="18"/>
          <w:szCs w:val="18"/>
        </w:rPr>
      </w:pPr>
      <w:r w:rsidRPr="004B22F5">
        <w:rPr>
          <w:rFonts w:ascii="Verdana" w:hAnsi="Verdana" w:cs="V&amp;W Syntax (Adobe)"/>
          <w:sz w:val="18"/>
          <w:szCs w:val="18"/>
        </w:rPr>
        <w:t xml:space="preserve">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 </w:t>
      </w:r>
    </w:p>
    <w:p w:rsidR="0072237A" w:rsidRPr="004B22F5" w:rsidRDefault="0072237A" w:rsidP="0072237A">
      <w:pPr>
        <w:numPr>
          <w:ilvl w:val="0"/>
          <w:numId w:val="3"/>
        </w:numPr>
        <w:tabs>
          <w:tab w:val="clear" w:pos="360"/>
        </w:tabs>
        <w:spacing w:line="260" w:lineRule="atLeast"/>
        <w:ind w:left="709" w:hanging="709"/>
        <w:rPr>
          <w:rFonts w:ascii="Verdana" w:hAnsi="Verdana" w:cs="V&amp;W Syntax (Adobe)"/>
          <w:sz w:val="18"/>
          <w:szCs w:val="18"/>
        </w:rPr>
      </w:pPr>
      <w:r w:rsidRPr="004B22F5">
        <w:rPr>
          <w:rFonts w:ascii="Verdana" w:hAnsi="Verdana" w:cs="V&amp;W Syntax (Adobe)"/>
          <w:sz w:val="18"/>
          <w:szCs w:val="18"/>
        </w:rPr>
        <w:t>er in de tekst van deze vragenlijst geen wijzigingen zijn aangebracht;</w:t>
      </w:r>
    </w:p>
    <w:p w:rsidR="0072237A" w:rsidRPr="004B22F5" w:rsidRDefault="0072237A" w:rsidP="0072237A">
      <w:pPr>
        <w:numPr>
          <w:ilvl w:val="0"/>
          <w:numId w:val="3"/>
        </w:numPr>
        <w:tabs>
          <w:tab w:val="clear" w:pos="360"/>
        </w:tabs>
        <w:spacing w:line="260" w:lineRule="atLeast"/>
        <w:ind w:left="709" w:hanging="709"/>
        <w:rPr>
          <w:rFonts w:ascii="Verdana" w:hAnsi="Verdana" w:cs="V&amp;W Syntax (Adobe)"/>
          <w:sz w:val="18"/>
          <w:szCs w:val="18"/>
        </w:rPr>
      </w:pPr>
      <w:r w:rsidRPr="004B22F5">
        <w:rPr>
          <w:rFonts w:ascii="Verdana" w:hAnsi="Verdana" w:cs="V&amp;W Syntax (Adobe)"/>
          <w:sz w:val="18"/>
          <w:szCs w:val="18"/>
        </w:rPr>
        <w:t>deze vragenlijst is ondertekend door een daartoe, blijkens het handelsregister, dan wel een overeenkomstig register van het land van vestiging van de onderneming, vertegenwoordigingsbevoegde;</w:t>
      </w: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r w:rsidRPr="004B22F5">
        <w:rPr>
          <w:rFonts w:ascii="Verdana" w:hAnsi="Verdana" w:cs="V&amp;W Syntax (Adobe)"/>
          <w:sz w:val="18"/>
          <w:szCs w:val="18"/>
        </w:rPr>
        <w:t>Na(a)m(en), vertegenwoordigingsbevoegde, ondertekenaar(s):</w:t>
      </w: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r w:rsidRPr="004B22F5">
        <w:rPr>
          <w:rFonts w:ascii="Verdana" w:hAnsi="Verdana" w:cs="V&amp;W Syntax (Adobe)"/>
          <w:sz w:val="18"/>
          <w:szCs w:val="18"/>
        </w:rPr>
        <w:t>………………………………………………………………………………………………………</w:t>
      </w: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r w:rsidRPr="004B22F5">
        <w:rPr>
          <w:rFonts w:ascii="Verdana" w:hAnsi="Verdana" w:cs="V&amp;W Syntax (Adobe)"/>
          <w:sz w:val="18"/>
          <w:szCs w:val="18"/>
        </w:rPr>
        <w:t>Datum</w:t>
      </w:r>
      <w:r w:rsidRPr="004B22F5">
        <w:rPr>
          <w:rFonts w:ascii="Verdana" w:hAnsi="Verdana" w:cs="V&amp;W Syntax (Adobe)"/>
          <w:sz w:val="18"/>
          <w:szCs w:val="18"/>
        </w:rPr>
        <w:tab/>
      </w:r>
      <w:r w:rsidRPr="004B22F5">
        <w:rPr>
          <w:rFonts w:ascii="Verdana" w:hAnsi="Verdana" w:cs="V&amp;W Syntax (Adobe)"/>
          <w:sz w:val="18"/>
          <w:szCs w:val="18"/>
        </w:rPr>
        <w:tab/>
        <w:t>:</w:t>
      </w:r>
      <w:r w:rsidRPr="004B22F5">
        <w:rPr>
          <w:rFonts w:ascii="Verdana" w:hAnsi="Verdana" w:cs="V&amp;W Syntax (Adobe)"/>
          <w:sz w:val="18"/>
          <w:szCs w:val="18"/>
        </w:rPr>
        <w:tab/>
        <w:t>………………………………………………………………………………………</w:t>
      </w:r>
      <w:r w:rsidRPr="004B22F5">
        <w:rPr>
          <w:rFonts w:ascii="Verdana" w:hAnsi="Verdana" w:cs="V&amp;W Syntax (Adobe)"/>
          <w:sz w:val="18"/>
          <w:szCs w:val="18"/>
        </w:rPr>
        <w:br/>
      </w:r>
    </w:p>
    <w:p w:rsidR="0072237A" w:rsidRPr="004B22F5" w:rsidRDefault="0072237A" w:rsidP="0072237A">
      <w:pPr>
        <w:ind w:left="709" w:hanging="709"/>
        <w:rPr>
          <w:rFonts w:ascii="Verdana" w:hAnsi="Verdana" w:cs="V&amp;W Syntax (Adobe)"/>
          <w:sz w:val="18"/>
          <w:szCs w:val="18"/>
        </w:rPr>
      </w:pPr>
    </w:p>
    <w:p w:rsidR="0072237A" w:rsidRPr="004B22F5" w:rsidRDefault="0072237A" w:rsidP="0072237A">
      <w:pPr>
        <w:ind w:left="709" w:hanging="709"/>
        <w:rPr>
          <w:rFonts w:ascii="Verdana" w:hAnsi="Verdana" w:cs="V&amp;W Syntax (Adobe)"/>
          <w:sz w:val="18"/>
          <w:szCs w:val="18"/>
        </w:rPr>
      </w:pPr>
      <w:r w:rsidRPr="004B22F5">
        <w:rPr>
          <w:rFonts w:ascii="Verdana" w:hAnsi="Verdana" w:cs="V&amp;W Syntax (Adobe)"/>
          <w:sz w:val="18"/>
          <w:szCs w:val="18"/>
        </w:rPr>
        <w:t>Handtekening :</w:t>
      </w:r>
      <w:r w:rsidRPr="004B22F5">
        <w:rPr>
          <w:rFonts w:ascii="Verdana" w:hAnsi="Verdana" w:cs="V&amp;W Syntax (Adobe)"/>
          <w:sz w:val="18"/>
          <w:szCs w:val="18"/>
        </w:rPr>
        <w:tab/>
      </w:r>
      <w:r w:rsidRPr="004B22F5">
        <w:rPr>
          <w:rFonts w:ascii="Verdana" w:hAnsi="Verdana" w:cs="V&amp;W Syntax (Adobe)"/>
          <w:sz w:val="18"/>
          <w:szCs w:val="18"/>
        </w:rPr>
        <w:tab/>
        <w:t>………………………………………………………………………………………</w:t>
      </w:r>
    </w:p>
    <w:p w:rsidR="00E27491" w:rsidRPr="004B22F5" w:rsidRDefault="00E27491" w:rsidP="00E27491">
      <w:pPr>
        <w:rPr>
          <w:rFonts w:ascii="Verdana" w:hAnsi="Verdana"/>
          <w:sz w:val="18"/>
          <w:szCs w:val="18"/>
        </w:rPr>
      </w:pP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5D72E3" w:rsidRPr="004B22F5" w:rsidRDefault="00E27491" w:rsidP="00245143">
      <w:pPr>
        <w:pStyle w:val="Kop2"/>
      </w:pPr>
      <w:r w:rsidRPr="004B22F5">
        <w:br w:type="page"/>
      </w:r>
      <w:bookmarkStart w:id="151" w:name="_DV_M647"/>
      <w:bookmarkStart w:id="152" w:name="_DV_M648"/>
      <w:bookmarkStart w:id="153" w:name="_DV_M650"/>
      <w:bookmarkStart w:id="154" w:name="_DV_M651"/>
      <w:bookmarkStart w:id="155" w:name="_DV_M652"/>
      <w:bookmarkStart w:id="156" w:name="_DV_M653"/>
      <w:bookmarkStart w:id="157" w:name="_DV_M654"/>
      <w:bookmarkStart w:id="158" w:name="_DV_M655"/>
      <w:bookmarkStart w:id="159" w:name="_DV_M656"/>
      <w:bookmarkStart w:id="160" w:name="_DV_M657"/>
      <w:bookmarkStart w:id="161" w:name="_DV_M658"/>
      <w:bookmarkStart w:id="162" w:name="_DV_M659"/>
      <w:bookmarkStart w:id="163" w:name="_DV_M660"/>
      <w:bookmarkStart w:id="164" w:name="_DV_M661"/>
      <w:bookmarkStart w:id="165" w:name="_DV_M662"/>
      <w:bookmarkStart w:id="166" w:name="_DV_M663"/>
      <w:bookmarkStart w:id="167" w:name="_DV_M664"/>
      <w:bookmarkStart w:id="168" w:name="_DV_M665"/>
      <w:bookmarkStart w:id="169" w:name="_DV_M666"/>
      <w:bookmarkStart w:id="170" w:name="_DV_M667"/>
      <w:bookmarkStart w:id="171" w:name="_DV_M668"/>
      <w:bookmarkStart w:id="172" w:name="_DV_M669"/>
      <w:bookmarkStart w:id="173" w:name="_DV_M670"/>
      <w:bookmarkStart w:id="174" w:name="_DV_M671"/>
      <w:bookmarkStart w:id="175" w:name="_DV_M672"/>
      <w:bookmarkStart w:id="176" w:name="_DV_M673"/>
      <w:bookmarkStart w:id="177" w:name="_DV_M674"/>
      <w:bookmarkStart w:id="178" w:name="_DV_M675"/>
      <w:bookmarkStart w:id="179" w:name="_DV_M676"/>
      <w:bookmarkStart w:id="180" w:name="_DV_M677"/>
      <w:bookmarkStart w:id="181" w:name="_DV_M678"/>
      <w:bookmarkStart w:id="182" w:name="_DV_M679"/>
      <w:bookmarkStart w:id="183" w:name="_DV_M680"/>
      <w:bookmarkStart w:id="184" w:name="_DV_M681"/>
      <w:bookmarkStart w:id="185" w:name="_DV_M682"/>
      <w:bookmarkStart w:id="186" w:name="_DV_M683"/>
      <w:bookmarkStart w:id="187" w:name="_DV_M684"/>
      <w:bookmarkStart w:id="188" w:name="_DV_M685"/>
      <w:bookmarkStart w:id="189" w:name="_DV_M686"/>
      <w:bookmarkStart w:id="190" w:name="_DV_M687"/>
      <w:bookmarkStart w:id="191" w:name="_DV_M688"/>
      <w:bookmarkStart w:id="192" w:name="_DV_M689"/>
      <w:bookmarkStart w:id="193" w:name="_DV_M690"/>
      <w:bookmarkStart w:id="194" w:name="_DV_M691"/>
      <w:bookmarkStart w:id="195" w:name="_DV_M692"/>
      <w:bookmarkStart w:id="196" w:name="_DV_M693"/>
      <w:bookmarkStart w:id="197" w:name="_DV_M694"/>
      <w:bookmarkStart w:id="198" w:name="_DV_M695"/>
      <w:bookmarkStart w:id="199" w:name="_DV_M696"/>
      <w:bookmarkStart w:id="200" w:name="_DV_M697"/>
      <w:bookmarkStart w:id="201" w:name="_DV_M698"/>
      <w:bookmarkStart w:id="202" w:name="_DV_M699"/>
      <w:bookmarkStart w:id="203" w:name="_DV_M700"/>
      <w:bookmarkStart w:id="204" w:name="_DV_M701"/>
      <w:bookmarkStart w:id="205" w:name="_DV_M702"/>
      <w:bookmarkStart w:id="206" w:name="_DV_M703"/>
      <w:bookmarkStart w:id="207" w:name="_DV_M704"/>
      <w:bookmarkStart w:id="208" w:name="_DV_M705"/>
      <w:bookmarkStart w:id="209" w:name="_DV_M706"/>
      <w:bookmarkStart w:id="210" w:name="_DV_M707"/>
      <w:bookmarkStart w:id="211" w:name="_DV_M708"/>
      <w:bookmarkStart w:id="212" w:name="_DV_M709"/>
      <w:bookmarkStart w:id="213" w:name="_DV_M719"/>
      <w:bookmarkStart w:id="214" w:name="_Toc266807248"/>
      <w:bookmarkStart w:id="215" w:name="_Toc408319207"/>
      <w:bookmarkStart w:id="216" w:name="_Toc196446624"/>
      <w:bookmarkEnd w:id="14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00614A84" w:rsidRPr="004B22F5">
        <w:lastRenderedPageBreak/>
        <w:t>b</w:t>
      </w:r>
      <w:r w:rsidR="005D72E3" w:rsidRPr="004B22F5">
        <w:t xml:space="preserve">ijlage 2.4: Derden verklaring uitsluitingsgronden (in te dienen door </w:t>
      </w:r>
    </w:p>
    <w:p w:rsidR="005D72E3" w:rsidRPr="004B22F5" w:rsidRDefault="005D72E3" w:rsidP="00245143">
      <w:pPr>
        <w:pStyle w:val="Kop2"/>
      </w:pPr>
      <w:r w:rsidRPr="004B22F5">
        <w:t>alle partijen die geen deel uitmaken van de Gegadigde, maar waarop door de Gegadigde een beroep wordt gedaan om te voldoen aan de geschiktheidseisen)</w:t>
      </w:r>
    </w:p>
    <w:p w:rsidR="005D72E3" w:rsidRPr="004B22F5" w:rsidRDefault="005D72E3" w:rsidP="005D72E3"/>
    <w:p w:rsidR="005D72E3" w:rsidRPr="004B22F5" w:rsidRDefault="005D72E3" w:rsidP="005D72E3">
      <w:pPr>
        <w:tabs>
          <w:tab w:val="left" w:pos="540"/>
        </w:tabs>
        <w:ind w:left="540" w:hanging="540"/>
        <w:rPr>
          <w:rFonts w:ascii="Verdana" w:hAnsi="Verdana" w:cs="V&amp;W Syntax (Adobe)"/>
          <w:bCs/>
          <w:sz w:val="20"/>
          <w:szCs w:val="20"/>
        </w:rPr>
      </w:pPr>
      <w:r w:rsidRPr="004B22F5">
        <w:rPr>
          <w:rFonts w:cs="V&amp;W Syntax (Adobe)"/>
          <w:bCs/>
          <w:szCs w:val="18"/>
        </w:rPr>
        <w:tab/>
      </w:r>
      <w:r w:rsidRPr="004B22F5">
        <w:rPr>
          <w:rFonts w:ascii="Verdana" w:hAnsi="Verdana" w:cs="V&amp;W Syntax (Adobe)"/>
          <w:bCs/>
          <w:sz w:val="20"/>
          <w:szCs w:val="20"/>
        </w:rPr>
        <w:t xml:space="preserve">Naam en adres van de onderneming: </w:t>
      </w:r>
    </w:p>
    <w:p w:rsidR="005D72E3" w:rsidRPr="004B22F5" w:rsidRDefault="005D72E3" w:rsidP="005D72E3">
      <w:pPr>
        <w:tabs>
          <w:tab w:val="left" w:pos="540"/>
        </w:tabs>
        <w:ind w:left="540" w:hanging="540"/>
        <w:rPr>
          <w:rFonts w:ascii="Verdana" w:hAnsi="Verdana" w:cs="V&amp;W Syntax (Adobe)"/>
          <w:bCs/>
          <w:sz w:val="20"/>
          <w:szCs w:val="20"/>
        </w:rPr>
      </w:pPr>
    </w:p>
    <w:p w:rsidR="005D72E3" w:rsidRPr="004B22F5" w:rsidRDefault="005D72E3" w:rsidP="005D72E3">
      <w:pPr>
        <w:tabs>
          <w:tab w:val="left" w:pos="540"/>
        </w:tabs>
        <w:ind w:left="540" w:hanging="540"/>
        <w:rPr>
          <w:rFonts w:ascii="Verdana" w:hAnsi="Verdana" w:cs="V&amp;W Syntax (Adobe)"/>
          <w:sz w:val="20"/>
          <w:szCs w:val="20"/>
        </w:rPr>
      </w:pPr>
      <w:r w:rsidRPr="004B22F5">
        <w:rPr>
          <w:rFonts w:ascii="Verdana" w:hAnsi="Verdana" w:cs="V&amp;W Syntax (Adobe)"/>
          <w:sz w:val="20"/>
          <w:szCs w:val="20"/>
        </w:rPr>
        <w:tab/>
        <w:t>…</w:t>
      </w:r>
    </w:p>
    <w:p w:rsidR="005D72E3" w:rsidRPr="004B22F5" w:rsidRDefault="005D72E3" w:rsidP="005D72E3">
      <w:pPr>
        <w:tabs>
          <w:tab w:val="left" w:pos="540"/>
        </w:tabs>
        <w:ind w:left="540" w:hanging="540"/>
        <w:rPr>
          <w:rFonts w:ascii="Verdana" w:hAnsi="Verdana" w:cs="V&amp;W Syntax (Adobe)"/>
          <w:bCs/>
          <w:sz w:val="20"/>
          <w:szCs w:val="20"/>
        </w:rPr>
      </w:pPr>
    </w:p>
    <w:p w:rsidR="005D72E3" w:rsidRPr="004B22F5" w:rsidRDefault="005D72E3" w:rsidP="005D72E3">
      <w:pPr>
        <w:tabs>
          <w:tab w:val="left" w:pos="540"/>
        </w:tabs>
        <w:ind w:left="540" w:hanging="540"/>
        <w:rPr>
          <w:rFonts w:ascii="Verdana" w:hAnsi="Verdana" w:cs="V&amp;W Syntax (Adobe)"/>
          <w:bCs/>
          <w:sz w:val="20"/>
          <w:szCs w:val="20"/>
        </w:rPr>
      </w:pPr>
      <w:r w:rsidRPr="004B22F5">
        <w:rPr>
          <w:rFonts w:ascii="Verdana" w:hAnsi="Verdana" w:cs="V&amp;W Syntax (Adobe)"/>
          <w:bCs/>
          <w:sz w:val="20"/>
          <w:szCs w:val="20"/>
        </w:rPr>
        <w:tab/>
        <w:t>Inschrijvingsnummer Kamer van Koophandel (inschrijvingsnummer van het handelsregister of een overeenkomstig register van het land van vestiging van de onderneming):</w:t>
      </w:r>
    </w:p>
    <w:p w:rsidR="005D72E3" w:rsidRPr="004B22F5" w:rsidRDefault="005D72E3" w:rsidP="005D72E3">
      <w:pPr>
        <w:tabs>
          <w:tab w:val="left" w:pos="540"/>
        </w:tabs>
        <w:ind w:left="540" w:hanging="540"/>
        <w:rPr>
          <w:rFonts w:ascii="Verdana" w:hAnsi="Verdana" w:cs="V&amp;W Syntax (Adobe)"/>
          <w:bCs/>
          <w:sz w:val="20"/>
          <w:szCs w:val="20"/>
        </w:rPr>
      </w:pPr>
    </w:p>
    <w:p w:rsidR="005D72E3" w:rsidRPr="004B22F5" w:rsidRDefault="005D72E3" w:rsidP="005D72E3">
      <w:pPr>
        <w:tabs>
          <w:tab w:val="left" w:pos="540"/>
        </w:tabs>
        <w:ind w:left="540" w:hanging="540"/>
        <w:rPr>
          <w:rFonts w:ascii="Verdana" w:hAnsi="Verdana" w:cs="V&amp;W Syntax (Adobe)"/>
          <w:sz w:val="20"/>
          <w:szCs w:val="20"/>
        </w:rPr>
      </w:pPr>
      <w:r w:rsidRPr="004B22F5">
        <w:rPr>
          <w:rFonts w:ascii="Verdana" w:hAnsi="Verdana" w:cs="V&amp;W Syntax (Adobe)"/>
          <w:sz w:val="20"/>
          <w:szCs w:val="20"/>
        </w:rPr>
        <w:tab/>
        <w:t>…</w:t>
      </w:r>
    </w:p>
    <w:p w:rsidR="005D72E3" w:rsidRPr="004B22F5" w:rsidRDefault="005D72E3" w:rsidP="005D72E3">
      <w:pPr>
        <w:tabs>
          <w:tab w:val="left" w:pos="540"/>
        </w:tabs>
        <w:ind w:left="540" w:hanging="540"/>
        <w:rPr>
          <w:rFonts w:ascii="Verdana" w:hAnsi="Verdana" w:cs="V&amp;W Syntax (Adobe)"/>
          <w:bCs/>
          <w:sz w:val="20"/>
          <w:szCs w:val="20"/>
        </w:rPr>
      </w:pPr>
    </w:p>
    <w:p w:rsidR="005D72E3" w:rsidRPr="004B22F5" w:rsidRDefault="005D72E3" w:rsidP="005D72E3">
      <w:pPr>
        <w:tabs>
          <w:tab w:val="left" w:pos="540"/>
        </w:tabs>
        <w:ind w:left="540" w:hanging="540"/>
        <w:rPr>
          <w:rFonts w:ascii="Verdana" w:hAnsi="Verdana" w:cs="V&amp;W Syntax (Adobe)"/>
          <w:bCs/>
          <w:sz w:val="20"/>
          <w:szCs w:val="20"/>
        </w:rPr>
      </w:pPr>
      <w:r w:rsidRPr="004B22F5">
        <w:rPr>
          <w:rFonts w:ascii="Verdana" w:hAnsi="Verdana" w:cs="V&amp;W Syntax (Adobe)"/>
          <w:bCs/>
          <w:sz w:val="20"/>
          <w:szCs w:val="20"/>
        </w:rPr>
        <w:tab/>
        <w:t>Contactpersoon van de onderneming (naam, email, telefoon):</w:t>
      </w:r>
    </w:p>
    <w:p w:rsidR="005D72E3" w:rsidRPr="004B22F5" w:rsidRDefault="005D72E3" w:rsidP="005D72E3">
      <w:pPr>
        <w:tabs>
          <w:tab w:val="left" w:pos="540"/>
        </w:tabs>
        <w:ind w:left="540" w:hanging="540"/>
        <w:rPr>
          <w:rFonts w:ascii="Verdana" w:hAnsi="Verdana" w:cs="V&amp;W Syntax (Adobe)"/>
          <w:bCs/>
          <w:sz w:val="20"/>
          <w:szCs w:val="20"/>
        </w:rPr>
      </w:pPr>
    </w:p>
    <w:p w:rsidR="005D72E3" w:rsidRPr="004B22F5" w:rsidRDefault="005D72E3" w:rsidP="005D72E3">
      <w:pPr>
        <w:tabs>
          <w:tab w:val="left" w:pos="540"/>
        </w:tabs>
        <w:ind w:left="540" w:hanging="540"/>
        <w:rPr>
          <w:rFonts w:ascii="Verdana" w:hAnsi="Verdana" w:cs="V&amp;W Syntax (Adobe)"/>
          <w:sz w:val="20"/>
          <w:szCs w:val="20"/>
        </w:rPr>
      </w:pPr>
      <w:r w:rsidRPr="004B22F5">
        <w:rPr>
          <w:rFonts w:ascii="Verdana" w:hAnsi="Verdana" w:cs="V&amp;W Syntax (Adobe)"/>
          <w:sz w:val="20"/>
          <w:szCs w:val="20"/>
        </w:rPr>
        <w:tab/>
        <w:t>…</w:t>
      </w:r>
    </w:p>
    <w:p w:rsidR="005D72E3" w:rsidRPr="004B22F5" w:rsidRDefault="005D72E3" w:rsidP="005D72E3">
      <w:pPr>
        <w:tabs>
          <w:tab w:val="left" w:pos="540"/>
        </w:tabs>
        <w:ind w:left="540" w:hanging="540"/>
        <w:rPr>
          <w:rFonts w:ascii="Verdana" w:hAnsi="Verdana" w:cs="V&amp;W Syntax (Adobe)"/>
          <w:sz w:val="20"/>
          <w:szCs w:val="20"/>
        </w:rPr>
      </w:pPr>
    </w:p>
    <w:p w:rsidR="005D72E3" w:rsidRPr="004B22F5" w:rsidRDefault="005D72E3" w:rsidP="005D72E3">
      <w:pPr>
        <w:tabs>
          <w:tab w:val="left" w:pos="540"/>
          <w:tab w:val="num" w:pos="900"/>
        </w:tabs>
        <w:spacing w:line="240" w:lineRule="exact"/>
        <w:ind w:left="540" w:hanging="540"/>
        <w:rPr>
          <w:rFonts w:ascii="Verdana" w:hAnsi="Verdana" w:cs="V&amp;W Syntax (Adobe)"/>
          <w:b/>
          <w:bCs/>
          <w:sz w:val="20"/>
          <w:szCs w:val="20"/>
        </w:rPr>
      </w:pPr>
      <w:r w:rsidRPr="004B22F5">
        <w:rPr>
          <w:rFonts w:ascii="Verdana" w:hAnsi="Verdana" w:cs="V&amp;W Syntax (Adobe)"/>
          <w:b/>
          <w:bCs/>
          <w:sz w:val="20"/>
          <w:szCs w:val="20"/>
        </w:rPr>
        <w:tab/>
        <w:t>Ondergetekende verklaart dat:</w:t>
      </w:r>
    </w:p>
    <w:p w:rsidR="005D72E3" w:rsidRPr="004B22F5" w:rsidRDefault="005D72E3" w:rsidP="005D72E3">
      <w:pPr>
        <w:tabs>
          <w:tab w:val="left" w:pos="540"/>
          <w:tab w:val="num" w:pos="900"/>
        </w:tabs>
        <w:spacing w:line="240" w:lineRule="exact"/>
        <w:ind w:left="540" w:hanging="540"/>
        <w:rPr>
          <w:rFonts w:ascii="Verdana" w:hAnsi="Verdana" w:cs="V&amp;W Syntax (Adobe)"/>
          <w:bCs/>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V&amp;W Syntax (Adobe)"/>
          <w:bCs/>
          <w:sz w:val="20"/>
          <w:szCs w:val="20"/>
        </w:rPr>
        <w:t>1.</w:t>
      </w:r>
      <w:r w:rsidRPr="004B22F5">
        <w:rPr>
          <w:rFonts w:ascii="Verdana" w:hAnsi="Verdana" w:cs="V&amp;W Syntax (Adobe)"/>
          <w:bCs/>
          <w:sz w:val="20"/>
          <w:szCs w:val="20"/>
        </w:rPr>
        <w:tab/>
      </w:r>
      <w:r w:rsidRPr="004B22F5">
        <w:rPr>
          <w:rFonts w:ascii="Verdana" w:hAnsi="Verdana" w:cs="RijksoverheidSansText-Regular"/>
          <w:sz w:val="20"/>
          <w:szCs w:val="20"/>
        </w:rPr>
        <w:t>Zijn onderneming of een bestuurder ervan in de vier jaar voorafgaand aan het tijdstip van het indienen van deze verklaring niet bij een onherroepelijke rechterlijke uitspraak is veroordeeld wegens deelname aan een criminele organisatie; hieronder vallen de volgende gedragingen:</w:t>
      </w:r>
    </w:p>
    <w:p w:rsidR="005D72E3" w:rsidRPr="004B22F5" w:rsidRDefault="005D72E3" w:rsidP="005D72E3">
      <w:pPr>
        <w:numPr>
          <w:ilvl w:val="0"/>
          <w:numId w:val="10"/>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gedragingen van een persoon die opzettelijk en met kennis van het oogmerk en van de algemene criminele activiteit van de organisatie dan wel van het voornemen van de criminele organisatie om de betreffende strafbare feiten te plegen, actief deelneemt:</w:t>
      </w:r>
    </w:p>
    <w:p w:rsidR="005D72E3" w:rsidRPr="004B22F5" w:rsidRDefault="005D72E3" w:rsidP="005D72E3">
      <w:pPr>
        <w:numPr>
          <w:ilvl w:val="1"/>
          <w:numId w:val="10"/>
        </w:numPr>
        <w:tabs>
          <w:tab w:val="clear" w:pos="1080"/>
          <w:tab w:val="left" w:pos="1260"/>
        </w:tabs>
        <w:autoSpaceDE w:val="0"/>
        <w:autoSpaceDN w:val="0"/>
        <w:adjustRightInd w:val="0"/>
        <w:spacing w:line="240" w:lineRule="exact"/>
        <w:ind w:left="1260"/>
        <w:rPr>
          <w:rFonts w:ascii="Verdana" w:hAnsi="Verdana" w:cs="RijksoverheidSansText-Regular"/>
          <w:sz w:val="20"/>
          <w:szCs w:val="20"/>
        </w:rPr>
      </w:pPr>
      <w:r w:rsidRPr="004B22F5">
        <w:rPr>
          <w:rFonts w:ascii="Verdana" w:hAnsi="Verdana" w:cs="RijksoverheidSansText-Regular"/>
          <w:sz w:val="20"/>
          <w:szCs w:val="20"/>
        </w:rPr>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p>
    <w:p w:rsidR="005D72E3" w:rsidRPr="004B22F5" w:rsidRDefault="005D72E3" w:rsidP="005D72E3">
      <w:pPr>
        <w:numPr>
          <w:ilvl w:val="1"/>
          <w:numId w:val="10"/>
        </w:numPr>
        <w:tabs>
          <w:tab w:val="clear" w:pos="1080"/>
          <w:tab w:val="left" w:pos="1260"/>
        </w:tabs>
        <w:autoSpaceDE w:val="0"/>
        <w:autoSpaceDN w:val="0"/>
        <w:adjustRightInd w:val="0"/>
        <w:spacing w:line="240" w:lineRule="exact"/>
        <w:ind w:left="1260"/>
        <w:rPr>
          <w:rFonts w:ascii="Verdana" w:hAnsi="Verdana" w:cs="RijksoverheidSansText-Regular"/>
          <w:sz w:val="20"/>
          <w:szCs w:val="20"/>
        </w:rPr>
      </w:pPr>
      <w:r w:rsidRPr="004B22F5">
        <w:rPr>
          <w:rFonts w:ascii="Verdana" w:hAnsi="Verdana" w:cs="RijksoverheidSansText-Regular"/>
          <w:sz w:val="20"/>
          <w:szCs w:val="20"/>
        </w:rPr>
        <w:t>aan de andere activiteiten van de organisatie, waarbij hij er tevens kennis van heeft dat zijn deelname bijdraagt tot het verwezenlijken van de hierboven genoemde criminele activiteiten van de organisatie.</w:t>
      </w:r>
    </w:p>
    <w:p w:rsidR="005D72E3" w:rsidRPr="004B22F5" w:rsidRDefault="005D72E3" w:rsidP="005D72E3">
      <w:pPr>
        <w:numPr>
          <w:ilvl w:val="0"/>
          <w:numId w:val="10"/>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p>
    <w:p w:rsidR="005D72E3" w:rsidRPr="004B22F5" w:rsidRDefault="005D72E3" w:rsidP="005D72E3">
      <w:pPr>
        <w:tabs>
          <w:tab w:val="left" w:pos="540"/>
          <w:tab w:val="num" w:pos="900"/>
        </w:tabs>
        <w:spacing w:line="240" w:lineRule="exact"/>
        <w:ind w:left="540" w:hanging="540"/>
        <w:rPr>
          <w:rFonts w:ascii="Verdana" w:hAnsi="Verdana" w:cs="V&amp;W Syntax (Adobe)"/>
          <w:bCs/>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V&amp;W Syntax (Adobe)"/>
          <w:bCs/>
          <w:sz w:val="20"/>
          <w:szCs w:val="20"/>
        </w:rPr>
        <w:t>2.</w:t>
      </w:r>
      <w:r w:rsidRPr="004B22F5">
        <w:rPr>
          <w:rFonts w:ascii="Verdana" w:hAnsi="Verdana" w:cs="V&amp;W Syntax (Adobe)"/>
          <w:bCs/>
          <w:sz w:val="20"/>
          <w:szCs w:val="20"/>
        </w:rPr>
        <w:tab/>
        <w:t>Zijn onderneming of een bestuurder ervan in de vier jaar voorafgaand aan</w:t>
      </w:r>
      <w:r w:rsidRPr="004B22F5">
        <w:rPr>
          <w:rFonts w:ascii="Verdana" w:hAnsi="Verdana" w:cs="RijksoverheidSansText-Regular"/>
          <w:sz w:val="20"/>
          <w:szCs w:val="20"/>
        </w:rPr>
        <w:t xml:space="preserve"> het tijdstip van het indienen van het verzoek tot deelneming of de Inschrijving niet bij een onherroepelijke rechterlijke uitspraak is veroordeeld wegens omkoping; </w:t>
      </w:r>
      <w:r w:rsidRPr="004B22F5">
        <w:rPr>
          <w:rFonts w:ascii="Verdana" w:hAnsi="Verdana" w:cs="RijksoverheidSansText-Regular"/>
          <w:sz w:val="20"/>
          <w:szCs w:val="20"/>
        </w:rPr>
        <w:lastRenderedPageBreak/>
        <w:t>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door die persoon van een handeling, waarbij die persoon zijn plicht verzuimt;</w:t>
      </w: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3</w:t>
      </w:r>
      <w:r w:rsidRPr="004B22F5">
        <w:rPr>
          <w:rFonts w:ascii="Verdana" w:hAnsi="Verdana" w:cs="RijksoverheidSansText-Regular"/>
          <w:sz w:val="20"/>
          <w:szCs w:val="20"/>
        </w:rPr>
        <w:tab/>
        <w:t>Zijn onderneming of een bestuurder ervan in de vier jaar voorafgaand aan het tijdstip van het indienen van het verzoek tot deelneming of de Inschrijving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4</w:t>
      </w:r>
      <w:r w:rsidRPr="004B22F5">
        <w:rPr>
          <w:rFonts w:ascii="Verdana" w:hAnsi="Verdana" w:cs="RijksoverheidSansText-Regular"/>
          <w:sz w:val="20"/>
          <w:szCs w:val="20"/>
        </w:rPr>
        <w:tab/>
        <w:t>Zijn onderneming of een bestuurder ervan in de vier jaar voorafgaand aan het tijdstip van het indienen van het verzoek tot deelneming of de Inschrijving niet bij een onherroepelijke rechterlijke uitspraak is veroordeeld wegens witwassen van geld, waaronder wordt verstaan:</w:t>
      </w:r>
    </w:p>
    <w:p w:rsidR="005D72E3" w:rsidRPr="004B22F5"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5D72E3" w:rsidRPr="004B22F5"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het verhelen of verhullen van de werkelijke aard, oorsprong, vindplaats, vervreemding, verplaatsing, rechten op of de eigendom van voorwerpen, wetende dat deze verworven zijn uit een criminele activiteit of uit deelneming aan een dergelijke activiteit;</w:t>
      </w:r>
    </w:p>
    <w:p w:rsidR="005D72E3" w:rsidRPr="004B22F5"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de verwerving, het bezit of het gebruik van voorwerpen, wetende, op het tijdstip van verkrijging, dat deze voorwerpen zijn verworven uit een criminele activiteit of uit deelneming aan een dergelijke activiteit;</w:t>
      </w:r>
    </w:p>
    <w:p w:rsidR="005D72E3" w:rsidRPr="004B22F5"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4B22F5">
        <w:rPr>
          <w:rFonts w:ascii="Verdana" w:hAnsi="Verdana" w:cs="RijksoverheidSansText-Regular"/>
          <w:sz w:val="20"/>
          <w:szCs w:val="20"/>
        </w:rPr>
        <w:t>deelneming aan, medeplichtigheid aan, poging tot, hulp aan, aanzetten tot, vergemakkelijken van, of het geven van raad met het oog op het begaan van een van de in de voorgaande drie punten bedoelde daden.</w:t>
      </w: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5</w:t>
      </w:r>
      <w:r w:rsidRPr="004B22F5">
        <w:rPr>
          <w:rFonts w:ascii="Verdana" w:hAnsi="Verdana" w:cs="RijksoverheidSansText-Regular"/>
          <w:sz w:val="20"/>
          <w:szCs w:val="20"/>
        </w:rPr>
        <w:tab/>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6</w:t>
      </w:r>
      <w:r w:rsidRPr="004B22F5">
        <w:rPr>
          <w:rFonts w:ascii="Verdana" w:hAnsi="Verdana" w:cs="RijksoverheidSansText-Regular"/>
          <w:sz w:val="20"/>
          <w:szCs w:val="20"/>
        </w:rPr>
        <w:tab/>
        <w:t xml:space="preserve">Tegen zijn onderneming of een bestuurder ervan in de vier jaar voorafgaand aan het tijdstip van het indienen van het verzoek tot deelneming of de Inschrijving niet een onherroepelijk geworden rechterlijke uitspraak is gedaan </w:t>
      </w:r>
      <w:r w:rsidRPr="004B22F5">
        <w:rPr>
          <w:rFonts w:ascii="Verdana" w:hAnsi="Verdana" w:cs="RijksoverheidSansText-Regular"/>
          <w:sz w:val="20"/>
          <w:szCs w:val="20"/>
        </w:rPr>
        <w:lastRenderedPageBreak/>
        <w:t>op grond van overtreding van op hem van toepassing zijnde wet- of regelgeving wegens overtreding van een voor hem relevante beroepsgedragsregel;</w:t>
      </w:r>
    </w:p>
    <w:p w:rsidR="005D72E3" w:rsidRPr="004B22F5" w:rsidRDefault="005D72E3" w:rsidP="005D72E3">
      <w:pPr>
        <w:tabs>
          <w:tab w:val="left" w:pos="540"/>
          <w:tab w:val="num" w:pos="900"/>
        </w:tabs>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7</w:t>
      </w:r>
      <w:r w:rsidRPr="004B22F5">
        <w:rPr>
          <w:rFonts w:ascii="Verdana" w:hAnsi="Verdana" w:cs="RijksoverheidSansText-Regular"/>
          <w:sz w:val="20"/>
          <w:szCs w:val="20"/>
        </w:rPr>
        <w:tab/>
        <w:t>Zijn onderneming, of een bestuurder ervan in de vier jaar voorafgaand aan het tijdstip van het indienen van het verzoek tot deelneming of de Inschrijving in de uitoefening van zijn beroep niet een ernstige fout heeft begaan;</w:t>
      </w: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8</w:t>
      </w:r>
      <w:r w:rsidRPr="004B22F5">
        <w:rPr>
          <w:rFonts w:ascii="Verdana" w:hAnsi="Verdana" w:cs="RijksoverheidSansText-Regular"/>
          <w:sz w:val="20"/>
          <w:szCs w:val="20"/>
        </w:rPr>
        <w:tab/>
        <w:t>Zijn onderneming heeft voldaan aan verplichtingen op grond van op hem van toepassing zijnde wettelijke bepalingen met betrekking tot betaling van sociale zekerheidspremies of belastingen;</w:t>
      </w:r>
    </w:p>
    <w:p w:rsidR="005D72E3" w:rsidRPr="004B22F5" w:rsidRDefault="005D72E3" w:rsidP="005D72E3">
      <w:pPr>
        <w:tabs>
          <w:tab w:val="left" w:pos="540"/>
          <w:tab w:val="num" w:pos="900"/>
        </w:tabs>
        <w:spacing w:line="240" w:lineRule="exact"/>
        <w:ind w:left="540" w:hanging="540"/>
        <w:rPr>
          <w:rFonts w:ascii="Verdana" w:hAnsi="Verdana" w:cs="RijksoverheidSansText-Regular"/>
          <w:sz w:val="20"/>
          <w:szCs w:val="20"/>
        </w:rPr>
      </w:pPr>
    </w:p>
    <w:p w:rsidR="005D72E3" w:rsidRPr="004B22F5" w:rsidRDefault="005D72E3" w:rsidP="005D72E3">
      <w:pPr>
        <w:tabs>
          <w:tab w:val="left" w:pos="540"/>
          <w:tab w:val="num" w:pos="900"/>
        </w:tabs>
        <w:spacing w:line="240" w:lineRule="exact"/>
        <w:ind w:left="540" w:hanging="540"/>
        <w:rPr>
          <w:rFonts w:ascii="Verdana" w:hAnsi="Verdana" w:cs="RijksoverheidSansText-Regular"/>
          <w:sz w:val="20"/>
          <w:szCs w:val="20"/>
        </w:rPr>
      </w:pPr>
      <w:r w:rsidRPr="004B22F5">
        <w:rPr>
          <w:rFonts w:ascii="Verdana" w:hAnsi="Verdana" w:cs="RijksoverheidSansText-Regular"/>
          <w:sz w:val="20"/>
          <w:szCs w:val="20"/>
        </w:rPr>
        <w:t>9</w:t>
      </w:r>
      <w:r w:rsidRPr="004B22F5">
        <w:rPr>
          <w:rFonts w:ascii="Verdana" w:hAnsi="Verdana" w:cs="RijksoverheidSansText-Regular"/>
          <w:sz w:val="20"/>
          <w:szCs w:val="20"/>
        </w:rPr>
        <w:tab/>
        <w:t>Zijn onderneming, bij het verstrekken van inlichtingen die door de aanbestedende dienst van hem waren verlangd in het kader van aanbestedingsprocedures, zich niet in ernstige mate schuldig heeft gemaakt aan valse verklaringen of zijn onderneming deze inlichtingen niet, of niet volledig heeft verstrekt.</w:t>
      </w:r>
    </w:p>
    <w:p w:rsidR="005D72E3" w:rsidRPr="004B22F5" w:rsidRDefault="005D72E3" w:rsidP="005D72E3">
      <w:pPr>
        <w:pStyle w:val="broodtekst"/>
        <w:tabs>
          <w:tab w:val="left" w:pos="540"/>
          <w:tab w:val="num" w:pos="900"/>
        </w:tabs>
        <w:spacing w:line="240" w:lineRule="exact"/>
        <w:ind w:left="540" w:hanging="540"/>
        <w:rPr>
          <w:sz w:val="20"/>
          <w:szCs w:val="20"/>
        </w:rPr>
      </w:pPr>
    </w:p>
    <w:p w:rsidR="005D72E3" w:rsidRPr="004B22F5" w:rsidRDefault="005D72E3" w:rsidP="005D72E3">
      <w:pPr>
        <w:pStyle w:val="broodtekst"/>
        <w:tabs>
          <w:tab w:val="left" w:pos="540"/>
          <w:tab w:val="num" w:pos="900"/>
        </w:tabs>
        <w:spacing w:line="240" w:lineRule="exact"/>
        <w:ind w:left="540" w:hanging="540"/>
        <w:rPr>
          <w:sz w:val="20"/>
          <w:szCs w:val="20"/>
        </w:rPr>
      </w:pPr>
    </w:p>
    <w:p w:rsidR="005D72E3" w:rsidRPr="004B22F5" w:rsidRDefault="005D72E3" w:rsidP="005D72E3">
      <w:pPr>
        <w:pStyle w:val="broodtekst"/>
        <w:tabs>
          <w:tab w:val="clear" w:pos="227"/>
          <w:tab w:val="clear" w:pos="454"/>
          <w:tab w:val="clear" w:pos="680"/>
          <w:tab w:val="left" w:pos="900"/>
        </w:tabs>
        <w:spacing w:line="240" w:lineRule="exact"/>
        <w:ind w:left="900" w:hanging="360"/>
        <w:rPr>
          <w:b/>
          <w:sz w:val="20"/>
          <w:szCs w:val="20"/>
        </w:rPr>
      </w:pPr>
      <w:r w:rsidRPr="004B22F5">
        <w:rPr>
          <w:b/>
          <w:sz w:val="20"/>
          <w:szCs w:val="20"/>
        </w:rPr>
        <w:t>Verklaring</w:t>
      </w:r>
    </w:p>
    <w:p w:rsidR="005D72E3" w:rsidRPr="004B22F5" w:rsidRDefault="005D72E3" w:rsidP="005D72E3">
      <w:pPr>
        <w:pStyle w:val="broodtekst"/>
        <w:tabs>
          <w:tab w:val="clear" w:pos="227"/>
          <w:tab w:val="clear" w:pos="454"/>
          <w:tab w:val="clear" w:pos="680"/>
          <w:tab w:val="left" w:pos="900"/>
        </w:tabs>
        <w:spacing w:line="240" w:lineRule="exact"/>
        <w:ind w:left="900" w:hanging="360"/>
        <w:rPr>
          <w:b/>
          <w:sz w:val="20"/>
          <w:szCs w:val="20"/>
        </w:rPr>
      </w:pPr>
    </w:p>
    <w:p w:rsidR="005D72E3" w:rsidRPr="004B22F5" w:rsidRDefault="005D72E3" w:rsidP="005D72E3">
      <w:pPr>
        <w:pStyle w:val="broodtekst"/>
        <w:tabs>
          <w:tab w:val="clear" w:pos="227"/>
          <w:tab w:val="clear" w:pos="454"/>
          <w:tab w:val="clear" w:pos="680"/>
          <w:tab w:val="left" w:pos="900"/>
        </w:tabs>
        <w:spacing w:line="240" w:lineRule="exact"/>
        <w:ind w:left="900" w:hanging="360"/>
        <w:rPr>
          <w:sz w:val="20"/>
          <w:szCs w:val="20"/>
        </w:rPr>
      </w:pPr>
      <w:r w:rsidRPr="004B22F5">
        <w:rPr>
          <w:sz w:val="20"/>
          <w:szCs w:val="20"/>
        </w:rPr>
        <w:t>Ondergetekende verklaart dat:</w:t>
      </w:r>
    </w:p>
    <w:p w:rsidR="005D72E3" w:rsidRPr="004B22F5" w:rsidRDefault="005D72E3" w:rsidP="005D72E3">
      <w:pPr>
        <w:pStyle w:val="broodtekst"/>
        <w:tabs>
          <w:tab w:val="clear" w:pos="227"/>
          <w:tab w:val="clear" w:pos="454"/>
          <w:tab w:val="clear" w:pos="680"/>
          <w:tab w:val="left" w:pos="900"/>
        </w:tabs>
        <w:spacing w:line="240" w:lineRule="exact"/>
        <w:ind w:left="900" w:hanging="360"/>
        <w:rPr>
          <w:sz w:val="20"/>
          <w:szCs w:val="20"/>
        </w:rPr>
      </w:pPr>
    </w:p>
    <w:p w:rsidR="005D72E3" w:rsidRPr="004B22F5"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rPr>
      </w:pPr>
      <w:r w:rsidRPr="004B22F5">
        <w:rPr>
          <w:sz w:val="20"/>
          <w:szCs w:val="20"/>
        </w:rPr>
        <w:t>Hij deze verklaring onvoorwaardelijk en zonder enig voorbehoud heeft ondertekend; hij zich ervan bewust is dat het verstrekken van onjuiste of onvolledige informatie, door de aanbestedende dienst kan worden aangemerkt als een valse verklaring in de zin van punt 9 uit deze eigen verklaring en dat dit kan leiden tot een onvoorwaardelijke uitsluiting voor de restduur van deze aanbestedingsprocedure dan wel deelneming aan de opdracht;</w:t>
      </w:r>
    </w:p>
    <w:p w:rsidR="005D72E3" w:rsidRPr="004B22F5" w:rsidRDefault="005D72E3" w:rsidP="005D72E3">
      <w:pPr>
        <w:pStyle w:val="broodtekst"/>
        <w:tabs>
          <w:tab w:val="clear" w:pos="227"/>
          <w:tab w:val="clear" w:pos="454"/>
          <w:tab w:val="clear" w:pos="680"/>
          <w:tab w:val="left" w:pos="900"/>
        </w:tabs>
        <w:spacing w:line="240" w:lineRule="exact"/>
        <w:ind w:left="900" w:hanging="360"/>
        <w:rPr>
          <w:sz w:val="20"/>
          <w:szCs w:val="20"/>
        </w:rPr>
      </w:pPr>
    </w:p>
    <w:p w:rsidR="005D72E3" w:rsidRPr="004B22F5"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rPr>
      </w:pPr>
      <w:r w:rsidRPr="004B22F5">
        <w:rPr>
          <w:sz w:val="20"/>
          <w:szCs w:val="20"/>
        </w:rPr>
        <w:t>Er in de tekst van deze verklaring door hem geen wijzigingen zijn aangebracht;</w:t>
      </w:r>
    </w:p>
    <w:p w:rsidR="005D72E3" w:rsidRPr="004B22F5" w:rsidRDefault="005D72E3" w:rsidP="005D72E3">
      <w:pPr>
        <w:pStyle w:val="broodtekst"/>
        <w:tabs>
          <w:tab w:val="clear" w:pos="227"/>
          <w:tab w:val="clear" w:pos="454"/>
          <w:tab w:val="clear" w:pos="680"/>
          <w:tab w:val="left" w:pos="900"/>
        </w:tabs>
        <w:spacing w:line="240" w:lineRule="exact"/>
        <w:ind w:left="900" w:hanging="360"/>
        <w:rPr>
          <w:sz w:val="20"/>
          <w:szCs w:val="20"/>
        </w:rPr>
      </w:pPr>
    </w:p>
    <w:p w:rsidR="005D72E3" w:rsidRPr="004B22F5"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rPr>
      </w:pPr>
      <w:r w:rsidRPr="004B22F5">
        <w:rPr>
          <w:sz w:val="20"/>
          <w:szCs w:val="20"/>
        </w:rPr>
        <w:t>De verklaring is ondertekend door een daartoe, blijkens het handelsregister, dan wel een overeenkomstig register van het land van vestiging van de onderneming, vertegenwoordigingsbevoegde.</w:t>
      </w:r>
    </w:p>
    <w:p w:rsidR="005D72E3" w:rsidRPr="004B22F5" w:rsidRDefault="005D72E3" w:rsidP="005D72E3">
      <w:pPr>
        <w:pStyle w:val="broodtekst"/>
        <w:tabs>
          <w:tab w:val="clear" w:pos="227"/>
          <w:tab w:val="clear" w:pos="454"/>
          <w:tab w:val="clear" w:pos="680"/>
          <w:tab w:val="left" w:pos="900"/>
        </w:tabs>
        <w:spacing w:line="240" w:lineRule="exact"/>
        <w:ind w:left="900" w:hanging="360"/>
        <w:rPr>
          <w:sz w:val="20"/>
          <w:szCs w:val="20"/>
        </w:rPr>
      </w:pPr>
    </w:p>
    <w:p w:rsidR="005D72E3" w:rsidRPr="004B22F5"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r w:rsidRPr="004B22F5">
        <w:rPr>
          <w:rFonts w:ascii="Verdana" w:hAnsi="Verdana" w:cs="RijksoverheidSansText-Regular"/>
          <w:sz w:val="20"/>
          <w:szCs w:val="20"/>
        </w:rPr>
        <w:t>Na(a)m(en) vertegenwoordigingsbevoegde ondertekenaar(s):</w:t>
      </w:r>
    </w:p>
    <w:p w:rsidR="005D72E3" w:rsidRPr="004B22F5"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p>
    <w:p w:rsidR="005D72E3" w:rsidRPr="004B22F5"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r w:rsidRPr="004B22F5">
        <w:rPr>
          <w:rFonts w:ascii="Verdana" w:hAnsi="Verdana" w:cs="RijksoverheidSansText-Regular"/>
          <w:sz w:val="20"/>
          <w:szCs w:val="20"/>
        </w:rPr>
        <w:t>…………………………………………………………………………………………………………………………………………</w:t>
      </w:r>
    </w:p>
    <w:p w:rsidR="005D72E3" w:rsidRPr="004B22F5" w:rsidRDefault="005D72E3" w:rsidP="005D72E3">
      <w:pPr>
        <w:tabs>
          <w:tab w:val="left" w:pos="900"/>
        </w:tabs>
        <w:autoSpaceDE w:val="0"/>
        <w:autoSpaceDN w:val="0"/>
        <w:adjustRightInd w:val="0"/>
        <w:spacing w:line="240" w:lineRule="exact"/>
        <w:ind w:left="900" w:hanging="360"/>
        <w:rPr>
          <w:rFonts w:ascii="Verdana" w:hAnsi="Verdana" w:cs="RijksoverheidSansText-Regular"/>
          <w:sz w:val="20"/>
          <w:szCs w:val="20"/>
        </w:rPr>
      </w:pPr>
    </w:p>
    <w:p w:rsidR="005D72E3" w:rsidRPr="004B22F5" w:rsidRDefault="005D72E3" w:rsidP="005D72E3">
      <w:pPr>
        <w:tabs>
          <w:tab w:val="num" w:pos="0"/>
          <w:tab w:val="left" w:pos="900"/>
        </w:tabs>
        <w:autoSpaceDE w:val="0"/>
        <w:autoSpaceDN w:val="0"/>
        <w:adjustRightInd w:val="0"/>
        <w:spacing w:line="240" w:lineRule="exact"/>
        <w:ind w:left="900" w:hanging="360"/>
        <w:rPr>
          <w:rFonts w:ascii="Verdana" w:hAnsi="Verdana"/>
          <w:sz w:val="20"/>
          <w:szCs w:val="20"/>
        </w:rPr>
      </w:pPr>
      <w:r w:rsidRPr="004B22F5">
        <w:rPr>
          <w:rFonts w:ascii="Verdana" w:hAnsi="Verdana"/>
          <w:sz w:val="20"/>
          <w:szCs w:val="20"/>
        </w:rPr>
        <w:t>Datum:</w:t>
      </w:r>
    </w:p>
    <w:p w:rsidR="005D72E3" w:rsidRPr="004B22F5" w:rsidRDefault="005D72E3" w:rsidP="005D72E3">
      <w:pPr>
        <w:tabs>
          <w:tab w:val="num" w:pos="0"/>
          <w:tab w:val="left" w:pos="900"/>
        </w:tabs>
        <w:autoSpaceDE w:val="0"/>
        <w:autoSpaceDN w:val="0"/>
        <w:adjustRightInd w:val="0"/>
        <w:spacing w:line="240" w:lineRule="exact"/>
        <w:ind w:left="900" w:hanging="360"/>
        <w:rPr>
          <w:rFonts w:ascii="Verdana" w:hAnsi="Verdana"/>
          <w:sz w:val="20"/>
          <w:szCs w:val="20"/>
        </w:rPr>
      </w:pPr>
      <w:r w:rsidRPr="004B22F5">
        <w:rPr>
          <w:rFonts w:ascii="Verdana" w:hAnsi="Verdana"/>
          <w:sz w:val="20"/>
          <w:szCs w:val="20"/>
        </w:rPr>
        <w:t>Handtekening(en):</w:t>
      </w:r>
    </w:p>
    <w:p w:rsidR="005D72E3" w:rsidRPr="004B22F5" w:rsidRDefault="005D72E3" w:rsidP="005D72E3">
      <w:pPr>
        <w:rPr>
          <w:rFonts w:ascii="Verdana" w:hAnsi="Verdana"/>
          <w:sz w:val="20"/>
          <w:szCs w:val="20"/>
        </w:rPr>
      </w:pPr>
      <w:r w:rsidRPr="004B22F5">
        <w:rPr>
          <w:rFonts w:ascii="Verdana" w:hAnsi="Verdana"/>
          <w:sz w:val="20"/>
          <w:szCs w:val="20"/>
        </w:rPr>
        <w:br w:type="page"/>
      </w:r>
    </w:p>
    <w:p w:rsidR="005D72E3" w:rsidRPr="004B22F5" w:rsidRDefault="005D72E3">
      <w:pPr>
        <w:rPr>
          <w:rFonts w:ascii="Verdana" w:hAnsi="Verdana" w:cs="Arial"/>
          <w:b/>
          <w:bCs/>
          <w:iCs/>
          <w:kern w:val="32"/>
          <w:sz w:val="20"/>
          <w:szCs w:val="20"/>
        </w:rPr>
      </w:pPr>
    </w:p>
    <w:p w:rsidR="00E27491" w:rsidRPr="004B22F5" w:rsidRDefault="00614A84" w:rsidP="00245143">
      <w:pPr>
        <w:pStyle w:val="Kop2"/>
      </w:pPr>
      <w:r w:rsidRPr="004B22F5">
        <w:t>b</w:t>
      </w:r>
      <w:r w:rsidR="001A536C" w:rsidRPr="004B22F5">
        <w:t>ijlage 2.</w:t>
      </w:r>
      <w:r w:rsidR="005D72E3" w:rsidRPr="004B22F5">
        <w:t>5</w:t>
      </w:r>
      <w:r w:rsidR="008F33A4" w:rsidRPr="004B22F5">
        <w:t>: Model verklaring t</w:t>
      </w:r>
      <w:r w:rsidR="00E27491" w:rsidRPr="004B22F5">
        <w:t>echnische en organisatorische bekwaamheid</w:t>
      </w:r>
      <w:bookmarkEnd w:id="214"/>
      <w:bookmarkEnd w:id="215"/>
    </w:p>
    <w:p w:rsidR="00E27491" w:rsidRPr="004B22F5" w:rsidRDefault="00E27491" w:rsidP="00D864CE">
      <w:pPr>
        <w:spacing w:line="240" w:lineRule="exact"/>
        <w:rPr>
          <w:rFonts w:ascii="Verdana" w:hAnsi="Verdana" w:cs="Arial"/>
          <w:sz w:val="20"/>
          <w:szCs w:val="20"/>
        </w:rPr>
      </w:pPr>
    </w:p>
    <w:p w:rsidR="00E27491" w:rsidRPr="004B22F5" w:rsidRDefault="00E27491" w:rsidP="00D864CE">
      <w:pPr>
        <w:spacing w:line="240" w:lineRule="exact"/>
        <w:rPr>
          <w:rFonts w:ascii="Verdana" w:hAnsi="Verdana" w:cs="Arial"/>
          <w:sz w:val="20"/>
          <w:szCs w:val="20"/>
        </w:rPr>
      </w:pPr>
      <w:r w:rsidRPr="004B22F5">
        <w:rPr>
          <w:rFonts w:ascii="Verdana" w:hAnsi="Verdana" w:cs="Arial"/>
          <w:sz w:val="20"/>
          <w:szCs w:val="20"/>
        </w:rPr>
        <w:t>Deze verklaring moet door de Gegadigde worden ingevuld en ondertekend. Per referentieproject moet een afzonderlijke verklaring worden ingevuld, ondertekend en ingediend.</w:t>
      </w:r>
    </w:p>
    <w:p w:rsidR="00E27491" w:rsidRPr="004B22F5" w:rsidRDefault="00E27491" w:rsidP="00D864CE">
      <w:pPr>
        <w:spacing w:line="240" w:lineRule="exact"/>
        <w:rPr>
          <w:rFonts w:ascii="Verdana" w:hAnsi="Verdana" w:cs="Arial"/>
          <w:sz w:val="20"/>
          <w:szCs w:val="20"/>
        </w:rPr>
      </w:pPr>
    </w:p>
    <w:p w:rsidR="00FF4DFB" w:rsidRPr="004B22F5" w:rsidRDefault="00E27491" w:rsidP="00D864CE">
      <w:pPr>
        <w:spacing w:line="240" w:lineRule="exact"/>
        <w:rPr>
          <w:rFonts w:ascii="Verdana" w:hAnsi="Verdana" w:cs="Arial"/>
          <w:sz w:val="20"/>
          <w:szCs w:val="20"/>
        </w:rPr>
      </w:pPr>
      <w:r w:rsidRPr="004B22F5">
        <w:rPr>
          <w:rFonts w:ascii="Verdana" w:hAnsi="Verdana" w:cs="Arial"/>
          <w:sz w:val="20"/>
          <w:szCs w:val="20"/>
        </w:rPr>
        <w:t xml:space="preserve">De Aanbesteder behoudt zich het recht voor om nadere inlichtingen te vragen bij de contactpersoon van de opdrachtgever die in dit formulier staat vermeld. </w:t>
      </w:r>
      <w:bookmarkEnd w:id="216"/>
    </w:p>
    <w:p w:rsidR="00E27491" w:rsidRPr="004B22F5" w:rsidRDefault="00286570" w:rsidP="00D864CE">
      <w:pPr>
        <w:spacing w:line="240" w:lineRule="exact"/>
        <w:rPr>
          <w:rFonts w:ascii="Verdana" w:hAnsi="Verdana" w:cs="Arial"/>
          <w:sz w:val="20"/>
          <w:szCs w:val="20"/>
        </w:rPr>
      </w:pPr>
      <w:r w:rsidRPr="004B22F5">
        <w:rPr>
          <w:rFonts w:ascii="Verdana" w:hAnsi="Verdana" w:cs="Arial"/>
          <w:sz w:val="20"/>
          <w:szCs w:val="20"/>
        </w:rPr>
        <w:br/>
      </w:r>
    </w:p>
    <w:tbl>
      <w:tblPr>
        <w:tblW w:w="8640" w:type="dxa"/>
        <w:tblInd w:w="108" w:type="dxa"/>
        <w:tblLayout w:type="fixed"/>
        <w:tblLook w:val="0000" w:firstRow="0" w:lastRow="0" w:firstColumn="0" w:lastColumn="0" w:noHBand="0" w:noVBand="0"/>
      </w:tblPr>
      <w:tblGrid>
        <w:gridCol w:w="2340"/>
        <w:gridCol w:w="540"/>
        <w:gridCol w:w="2160"/>
        <w:gridCol w:w="630"/>
        <w:gridCol w:w="2970"/>
      </w:tblGrid>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b/>
                <w:sz w:val="20"/>
                <w:szCs w:val="20"/>
              </w:rPr>
            </w:pPr>
            <w:r w:rsidRPr="004B22F5">
              <w:rPr>
                <w:rFonts w:ascii="Verdana" w:hAnsi="Verdana" w:cs="Arial"/>
                <w:b/>
                <w:sz w:val="20"/>
                <w:szCs w:val="20"/>
              </w:rPr>
              <w:t>REFERENTIEPROJECT</w:t>
            </w: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 referentieproject</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Opdrachtsom</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(in euro, exclusief BTW)</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Plaats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Periode van uitvoering</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Opdrachtgever</w:t>
            </w:r>
          </w:p>
        </w:tc>
        <w:tc>
          <w:tcPr>
            <w:tcW w:w="216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Adres</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Naam contactpersoon</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Telefoon</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E-mail</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Opdrachtnemer</w:t>
            </w:r>
            <w:r w:rsidRPr="004B22F5">
              <w:rPr>
                <w:rStyle w:val="Voetnootmarkering"/>
                <w:rFonts w:ascii="Verdana" w:hAnsi="Verdana" w:cs="Arial"/>
                <w:sz w:val="20"/>
                <w:szCs w:val="20"/>
              </w:rPr>
              <w:footnoteReference w:id="6"/>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Beschrijving referentieproject</w:t>
            </w:r>
          </w:p>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(maximaal 500 woorden)</w:t>
            </w: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p w:rsidR="00E27491" w:rsidRPr="004B22F5" w:rsidRDefault="00E27491" w:rsidP="00E27491">
            <w:pPr>
              <w:spacing w:line="240" w:lineRule="exact"/>
              <w:rPr>
                <w:rFonts w:ascii="Verdana" w:hAnsi="Verdana" w:cs="Arial"/>
                <w:sz w:val="20"/>
                <w:szCs w:val="20"/>
              </w:rPr>
            </w:pPr>
          </w:p>
        </w:tc>
        <w:tc>
          <w:tcPr>
            <w:tcW w:w="576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Met dit referentieproject toont</w:t>
            </w:r>
            <w:r w:rsidR="002819A3" w:rsidRPr="004B22F5">
              <w:rPr>
                <w:rFonts w:ascii="Verdana" w:hAnsi="Verdana" w:cs="Arial"/>
                <w:sz w:val="20"/>
                <w:szCs w:val="20"/>
              </w:rPr>
              <w:t xml:space="preserve"> de</w:t>
            </w:r>
            <w:r w:rsidRPr="004B22F5">
              <w:rPr>
                <w:rFonts w:ascii="Verdana" w:hAnsi="Verdana" w:cs="Arial"/>
                <w:sz w:val="20"/>
                <w:szCs w:val="20"/>
              </w:rPr>
              <w:t xml:space="preserve"> Gegadigde aan voor de uitvoering van het Project daadwerkelijk te kunnen beschikken over ervaring op het gebied van</w:t>
            </w:r>
          </w:p>
          <w:p w:rsidR="00E27491" w:rsidRPr="004B22F5" w:rsidRDefault="00A13C80" w:rsidP="0013598D">
            <w:pPr>
              <w:spacing w:line="240" w:lineRule="exact"/>
              <w:rPr>
                <w:rFonts w:ascii="Verdana" w:hAnsi="Verdana" w:cs="Arial"/>
                <w:sz w:val="20"/>
                <w:szCs w:val="20"/>
              </w:rPr>
            </w:pPr>
            <w:r w:rsidRPr="004B22F5">
              <w:rPr>
                <w:rFonts w:ascii="Verdana" w:hAnsi="Verdana" w:cs="Arial"/>
                <w:sz w:val="20"/>
                <w:szCs w:val="20"/>
              </w:rPr>
              <w:t>p</w:t>
            </w:r>
            <w:r w:rsidR="00E27491" w:rsidRPr="004B22F5">
              <w:rPr>
                <w:rFonts w:ascii="Verdana" w:hAnsi="Verdana" w:cs="Arial"/>
                <w:sz w:val="20"/>
                <w:szCs w:val="20"/>
              </w:rPr>
              <w:t>rojectmanagement</w:t>
            </w:r>
            <w:r w:rsidR="000D2AA6" w:rsidRPr="004B22F5">
              <w:rPr>
                <w:rFonts w:ascii="Verdana" w:hAnsi="Verdana" w:cs="Arial"/>
                <w:sz w:val="20"/>
                <w:szCs w:val="20"/>
              </w:rPr>
              <w:t>/</w:t>
            </w:r>
            <w:r w:rsidRPr="004B22F5">
              <w:rPr>
                <w:rFonts w:ascii="Verdana" w:hAnsi="Verdana" w:cs="Arial"/>
                <w:sz w:val="20"/>
                <w:szCs w:val="20"/>
              </w:rPr>
              <w:t>e</w:t>
            </w:r>
            <w:r w:rsidR="000D2AA6" w:rsidRPr="004B22F5">
              <w:rPr>
                <w:rFonts w:ascii="Verdana" w:hAnsi="Verdana" w:cs="Arial"/>
                <w:sz w:val="20"/>
                <w:szCs w:val="20"/>
              </w:rPr>
              <w:t>rvaring met boortunnels/</w:t>
            </w:r>
            <w:r w:rsidRPr="004B22F5">
              <w:rPr>
                <w:rFonts w:ascii="Verdana" w:hAnsi="Verdana" w:cs="Arial"/>
                <w:sz w:val="20"/>
                <w:szCs w:val="20"/>
              </w:rPr>
              <w:t>e</w:t>
            </w:r>
            <w:r w:rsidR="000D2AA6" w:rsidRPr="004B22F5">
              <w:rPr>
                <w:rFonts w:ascii="Verdana" w:hAnsi="Verdana" w:cs="Arial"/>
                <w:sz w:val="20"/>
                <w:szCs w:val="20"/>
              </w:rPr>
              <w:t xml:space="preserve">rvaring met realisatie van verkeers- en </w:t>
            </w:r>
            <w:proofErr w:type="spellStart"/>
            <w:r w:rsidR="000D2AA6" w:rsidRPr="004B22F5">
              <w:rPr>
                <w:rFonts w:ascii="Verdana" w:hAnsi="Verdana" w:cs="Arial"/>
                <w:sz w:val="20"/>
                <w:szCs w:val="20"/>
              </w:rPr>
              <w:t>tunneltechnische</w:t>
            </w:r>
            <w:proofErr w:type="spellEnd"/>
            <w:r w:rsidR="000D2AA6" w:rsidRPr="004B22F5">
              <w:rPr>
                <w:rFonts w:ascii="Verdana" w:hAnsi="Verdana" w:cs="Arial"/>
                <w:sz w:val="20"/>
                <w:szCs w:val="20"/>
              </w:rPr>
              <w:t xml:space="preserve"> installaties</w:t>
            </w:r>
            <w:r w:rsidR="00E27491" w:rsidRPr="004B22F5">
              <w:rPr>
                <w:rStyle w:val="Voetnootmarkering"/>
                <w:rFonts w:ascii="Verdana" w:hAnsi="Verdana" w:cs="Arial"/>
                <w:sz w:val="20"/>
                <w:szCs w:val="20"/>
              </w:rPr>
              <w:footnoteReference w:id="7"/>
            </w:r>
            <w:r w:rsidR="00E27491" w:rsidRPr="004B22F5">
              <w:rPr>
                <w:rFonts w:ascii="Verdana" w:hAnsi="Verdana" w:cs="Arial"/>
                <w:sz w:val="20"/>
                <w:szCs w:val="20"/>
              </w:rPr>
              <w:t>.</w:t>
            </w:r>
          </w:p>
        </w:tc>
      </w:tr>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p>
        </w:tc>
      </w:tr>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E27491" w:rsidP="00FF4DFB">
            <w:pPr>
              <w:pStyle w:val="Lijstalinea"/>
              <w:numPr>
                <w:ilvl w:val="0"/>
                <w:numId w:val="25"/>
              </w:numPr>
              <w:spacing w:line="240" w:lineRule="exact"/>
              <w:ind w:left="459" w:hanging="425"/>
              <w:rPr>
                <w:rFonts w:ascii="Verdana" w:hAnsi="Verdana"/>
                <w:b/>
                <w:sz w:val="20"/>
                <w:szCs w:val="20"/>
              </w:rPr>
            </w:pPr>
            <w:r w:rsidRPr="004B22F5">
              <w:rPr>
                <w:rFonts w:ascii="Verdana" w:hAnsi="Verdana"/>
                <w:b/>
                <w:sz w:val="20"/>
                <w:szCs w:val="20"/>
              </w:rPr>
              <w:t>Projectmanagement</w:t>
            </w:r>
            <w:r w:rsidR="004F152A" w:rsidRPr="004B22F5">
              <w:rPr>
                <w:rFonts w:ascii="Verdana" w:hAnsi="Verdana"/>
                <w:b/>
                <w:sz w:val="20"/>
                <w:szCs w:val="20"/>
              </w:rPr>
              <w:t>ervaring</w:t>
            </w:r>
          </w:p>
          <w:p w:rsidR="00526675" w:rsidRPr="004B22F5" w:rsidRDefault="00526675" w:rsidP="00526675">
            <w:pPr>
              <w:spacing w:line="240" w:lineRule="exact"/>
              <w:ind w:left="360"/>
              <w:rPr>
                <w:rFonts w:ascii="Verdana" w:hAnsi="Verdana"/>
                <w:b/>
                <w:sz w:val="20"/>
                <w:szCs w:val="20"/>
              </w:rPr>
            </w:pPr>
          </w:p>
        </w:tc>
      </w:tr>
      <w:tr w:rsidR="00E27491" w:rsidRPr="004B22F5" w:rsidTr="00A44BDA">
        <w:tc>
          <w:tcPr>
            <w:tcW w:w="234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Infrastructureel project</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0D2AA6">
            <w:pPr>
              <w:spacing w:line="240" w:lineRule="exact"/>
              <w:rPr>
                <w:rFonts w:ascii="Verdana" w:hAnsi="Verdana" w:cs="Arial"/>
                <w:sz w:val="16"/>
                <w:szCs w:val="16"/>
              </w:rPr>
            </w:pPr>
            <w:r w:rsidRPr="004B22F5">
              <w:rPr>
                <w:rFonts w:ascii="Verdana" w:hAnsi="Verdana" w:cs="Arial"/>
                <w:sz w:val="16"/>
                <w:szCs w:val="16"/>
              </w:rPr>
              <w:t>Is er sprake van een infrastructureel proj</w:t>
            </w:r>
            <w:r w:rsidR="008F33A4" w:rsidRPr="004B22F5">
              <w:rPr>
                <w:rFonts w:ascii="Verdana" w:hAnsi="Verdana" w:cs="Arial"/>
                <w:sz w:val="16"/>
                <w:szCs w:val="16"/>
              </w:rPr>
              <w:t>ect in de zin van paragraaf 3.1</w:t>
            </w:r>
            <w:r w:rsidR="000D2AA6" w:rsidRPr="004B22F5">
              <w:rPr>
                <w:rFonts w:ascii="Verdana" w:hAnsi="Verdana" w:cs="Arial"/>
                <w:sz w:val="16"/>
                <w:szCs w:val="16"/>
              </w:rPr>
              <w:t>1</w:t>
            </w:r>
            <w:r w:rsidRPr="004B22F5">
              <w:rPr>
                <w:rFonts w:ascii="Verdana" w:hAnsi="Verdana" w:cs="Arial"/>
                <w:sz w:val="16"/>
                <w:szCs w:val="16"/>
              </w:rPr>
              <w:t xml:space="preserve">.1 </w:t>
            </w:r>
            <w:r w:rsidR="007700DB" w:rsidRPr="004B22F5">
              <w:rPr>
                <w:rFonts w:ascii="Verdana" w:hAnsi="Verdana" w:cs="Arial"/>
                <w:sz w:val="16"/>
                <w:szCs w:val="16"/>
              </w:rPr>
              <w:t xml:space="preserve">van de </w:t>
            </w:r>
            <w:r w:rsidR="000E6750" w:rsidRPr="004B22F5">
              <w:rPr>
                <w:rFonts w:ascii="Verdana" w:hAnsi="Verdana" w:cs="Arial"/>
                <w:sz w:val="16"/>
                <w:szCs w:val="16"/>
              </w:rPr>
              <w:t>Selectie</w:t>
            </w:r>
            <w:r w:rsidRPr="004B22F5">
              <w:rPr>
                <w:rFonts w:ascii="Verdana" w:hAnsi="Verdana" w:cs="Arial"/>
                <w:sz w:val="16"/>
                <w:szCs w:val="16"/>
              </w:rPr>
              <w:t>leidraad?</w:t>
            </w:r>
          </w:p>
        </w:tc>
        <w:tc>
          <w:tcPr>
            <w:tcW w:w="2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16"/>
                <w:szCs w:val="16"/>
              </w:rPr>
            </w:pPr>
            <w:r w:rsidRPr="004B22F5">
              <w:rPr>
                <w:rFonts w:ascii="Verdana" w:hAnsi="Verdana" w:cs="Arial"/>
                <w:sz w:val="16"/>
                <w:szCs w:val="16"/>
              </w:rPr>
              <w:t>Ja/nee</w:t>
            </w:r>
          </w:p>
        </w:tc>
      </w:tr>
      <w:tr w:rsidR="00E27491" w:rsidRPr="004B22F5" w:rsidTr="00A44BDA">
        <w:tc>
          <w:tcPr>
            <w:tcW w:w="234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Projectmanagement</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0D2AA6">
            <w:pPr>
              <w:spacing w:line="240" w:lineRule="exact"/>
              <w:rPr>
                <w:rFonts w:ascii="Verdana" w:hAnsi="Verdana" w:cs="Arial"/>
                <w:sz w:val="16"/>
                <w:szCs w:val="16"/>
              </w:rPr>
            </w:pPr>
            <w:r w:rsidRPr="004B22F5">
              <w:rPr>
                <w:rFonts w:ascii="Verdana" w:hAnsi="Verdana" w:cs="Arial"/>
                <w:sz w:val="16"/>
                <w:szCs w:val="16"/>
              </w:rPr>
              <w:t>Heeft bovengenoemde opdrachtnemer in de afgelopen vijf jaren, te rekenen vanaf de uiterste datum voor het indienen van een verzoek tot deelneming, het projectmanagem</w:t>
            </w:r>
            <w:r w:rsidR="008F33A4" w:rsidRPr="004B22F5">
              <w:rPr>
                <w:rFonts w:ascii="Verdana" w:hAnsi="Verdana" w:cs="Arial"/>
                <w:sz w:val="16"/>
                <w:szCs w:val="16"/>
              </w:rPr>
              <w:t>ent – in de zin van artikel 3.1</w:t>
            </w:r>
            <w:r w:rsidR="000D2AA6" w:rsidRPr="004B22F5">
              <w:rPr>
                <w:rFonts w:ascii="Verdana" w:hAnsi="Verdana" w:cs="Arial"/>
                <w:sz w:val="16"/>
                <w:szCs w:val="16"/>
              </w:rPr>
              <w:t>1</w:t>
            </w:r>
            <w:r w:rsidRPr="004B22F5">
              <w:rPr>
                <w:rFonts w:ascii="Verdana" w:hAnsi="Verdana" w:cs="Arial"/>
                <w:sz w:val="16"/>
                <w:szCs w:val="16"/>
              </w:rPr>
              <w:t xml:space="preserve">.1 </w:t>
            </w:r>
            <w:r w:rsidR="000E6750" w:rsidRPr="004B22F5">
              <w:rPr>
                <w:rFonts w:ascii="Verdana" w:hAnsi="Verdana" w:cs="Arial"/>
                <w:sz w:val="16"/>
                <w:szCs w:val="16"/>
              </w:rPr>
              <w:t>Selectie</w:t>
            </w:r>
            <w:r w:rsidRPr="004B22F5">
              <w:rPr>
                <w:rFonts w:ascii="Verdana" w:hAnsi="Verdana" w:cs="Arial"/>
                <w:sz w:val="16"/>
                <w:szCs w:val="16"/>
              </w:rPr>
              <w:t>leidraad – gevoerd op dit referentieproject?</w:t>
            </w:r>
          </w:p>
        </w:tc>
        <w:tc>
          <w:tcPr>
            <w:tcW w:w="2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16"/>
                <w:szCs w:val="16"/>
              </w:rPr>
            </w:pPr>
            <w:r w:rsidRPr="004B22F5">
              <w:rPr>
                <w:rFonts w:ascii="Verdana" w:hAnsi="Verdana" w:cs="Arial"/>
                <w:sz w:val="16"/>
                <w:szCs w:val="16"/>
              </w:rPr>
              <w:t>Ja/nee</w:t>
            </w:r>
          </w:p>
        </w:tc>
      </w:tr>
      <w:tr w:rsidR="00E27491" w:rsidRPr="004B22F5" w:rsidTr="00A44BDA">
        <w:tc>
          <w:tcPr>
            <w:tcW w:w="234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lastRenderedPageBreak/>
              <w:t xml:space="preserve">Geïntegreerde Uitvoering </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C56308">
            <w:pPr>
              <w:spacing w:line="240" w:lineRule="exact"/>
              <w:rPr>
                <w:rFonts w:ascii="Verdana" w:hAnsi="Verdana" w:cs="Arial"/>
                <w:sz w:val="16"/>
                <w:szCs w:val="16"/>
              </w:rPr>
            </w:pPr>
            <w:r w:rsidRPr="004B22F5">
              <w:rPr>
                <w:rFonts w:ascii="Verdana" w:hAnsi="Verdana" w:cs="Arial"/>
                <w:sz w:val="16"/>
                <w:szCs w:val="16"/>
              </w:rPr>
              <w:t>Omvat dit referentieproject een geïntegreerde uitvoering van ten minste ontwerp- en bouwwerkzaamheden, uitgevoerd onder gecertificeerde kwaliteitsborging (gebaseerd op de standaard ISO 9001 of daaraan gelijkwaardig)?</w:t>
            </w:r>
          </w:p>
        </w:tc>
        <w:tc>
          <w:tcPr>
            <w:tcW w:w="2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16"/>
                <w:szCs w:val="16"/>
              </w:rPr>
            </w:pPr>
            <w:r w:rsidRPr="004B22F5">
              <w:rPr>
                <w:rFonts w:ascii="Verdana" w:hAnsi="Verdana" w:cs="Arial"/>
                <w:sz w:val="16"/>
                <w:szCs w:val="16"/>
              </w:rPr>
              <w:t>Ja/nee</w:t>
            </w:r>
          </w:p>
        </w:tc>
      </w:tr>
      <w:tr w:rsidR="00E27491" w:rsidRPr="004B22F5" w:rsidTr="00A44BDA">
        <w:tc>
          <w:tcPr>
            <w:tcW w:w="234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Waarde</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3C221A">
            <w:pPr>
              <w:spacing w:line="240" w:lineRule="exact"/>
              <w:rPr>
                <w:rFonts w:ascii="Verdana" w:hAnsi="Verdana" w:cs="Arial"/>
                <w:sz w:val="16"/>
                <w:szCs w:val="16"/>
              </w:rPr>
            </w:pPr>
            <w:r w:rsidRPr="004B22F5">
              <w:rPr>
                <w:rFonts w:ascii="Verdana" w:hAnsi="Verdana" w:cs="Arial"/>
                <w:sz w:val="16"/>
                <w:szCs w:val="16"/>
              </w:rPr>
              <w:t>Bedraagt de totale waarde van de ontwerp- en bouw</w:t>
            </w:r>
            <w:r w:rsidR="0013598D" w:rsidRPr="004B22F5">
              <w:rPr>
                <w:rFonts w:ascii="Verdana" w:hAnsi="Verdana" w:cs="Arial"/>
                <w:sz w:val="16"/>
                <w:szCs w:val="16"/>
              </w:rPr>
              <w:t xml:space="preserve">werkzaamheden ten minste EUR </w:t>
            </w:r>
            <w:r w:rsidR="003C221A" w:rsidRPr="004B22F5">
              <w:rPr>
                <w:rFonts w:ascii="Verdana" w:hAnsi="Verdana" w:cs="Arial"/>
                <w:sz w:val="16"/>
                <w:szCs w:val="16"/>
              </w:rPr>
              <w:t>5</w:t>
            </w:r>
            <w:r w:rsidR="0013598D" w:rsidRPr="004B22F5">
              <w:rPr>
                <w:rFonts w:ascii="Verdana" w:hAnsi="Verdana" w:cs="Arial"/>
                <w:sz w:val="16"/>
                <w:szCs w:val="16"/>
              </w:rPr>
              <w:t>0.000.000,=</w:t>
            </w:r>
            <w:r w:rsidRPr="004B22F5">
              <w:rPr>
                <w:rFonts w:ascii="Verdana" w:hAnsi="Verdana" w:cs="Arial"/>
                <w:sz w:val="16"/>
                <w:szCs w:val="16"/>
              </w:rPr>
              <w:t xml:space="preserve"> </w:t>
            </w:r>
            <w:r w:rsidR="000E6750" w:rsidRPr="004B22F5">
              <w:rPr>
                <w:rFonts w:ascii="Verdana" w:hAnsi="Verdana" w:cs="Arial"/>
                <w:sz w:val="16"/>
                <w:szCs w:val="16"/>
              </w:rPr>
              <w:t xml:space="preserve">(in reële euro’s, </w:t>
            </w:r>
            <w:r w:rsidRPr="004B22F5">
              <w:rPr>
                <w:rFonts w:ascii="Verdana" w:hAnsi="Verdana" w:cs="Arial"/>
                <w:sz w:val="16"/>
                <w:szCs w:val="16"/>
              </w:rPr>
              <w:t>exclusief BTW</w:t>
            </w:r>
            <w:r w:rsidR="000E6750" w:rsidRPr="004B22F5">
              <w:rPr>
                <w:rFonts w:ascii="Verdana" w:hAnsi="Verdana" w:cs="Arial"/>
                <w:sz w:val="16"/>
                <w:szCs w:val="16"/>
              </w:rPr>
              <w:t>)</w:t>
            </w:r>
            <w:r w:rsidRPr="004B22F5">
              <w:rPr>
                <w:rFonts w:ascii="Verdana" w:hAnsi="Verdana" w:cs="Arial"/>
                <w:sz w:val="16"/>
                <w:szCs w:val="16"/>
              </w:rPr>
              <w:t>?</w:t>
            </w:r>
          </w:p>
        </w:tc>
        <w:tc>
          <w:tcPr>
            <w:tcW w:w="2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16"/>
                <w:szCs w:val="16"/>
              </w:rPr>
            </w:pPr>
            <w:r w:rsidRPr="004B22F5">
              <w:rPr>
                <w:rFonts w:ascii="Verdana" w:hAnsi="Verdana" w:cs="Arial"/>
                <w:sz w:val="16"/>
                <w:szCs w:val="16"/>
              </w:rPr>
              <w:t>Ja/nee</w:t>
            </w:r>
          </w:p>
          <w:p w:rsidR="00E27491" w:rsidRPr="004B22F5" w:rsidRDefault="00E27491" w:rsidP="00E27491">
            <w:pPr>
              <w:spacing w:line="240" w:lineRule="exact"/>
              <w:rPr>
                <w:rFonts w:ascii="Verdana" w:hAnsi="Verdana" w:cs="Arial"/>
                <w:sz w:val="16"/>
                <w:szCs w:val="16"/>
              </w:rPr>
            </w:pPr>
          </w:p>
          <w:p w:rsidR="00E27491" w:rsidRPr="004B22F5" w:rsidRDefault="00E27491" w:rsidP="00E27491">
            <w:pPr>
              <w:spacing w:line="240" w:lineRule="exact"/>
              <w:rPr>
                <w:rFonts w:ascii="Verdana" w:hAnsi="Verdana" w:cs="Arial"/>
                <w:sz w:val="16"/>
                <w:szCs w:val="16"/>
              </w:rPr>
            </w:pPr>
          </w:p>
          <w:p w:rsidR="00E27491" w:rsidRPr="004B22F5" w:rsidRDefault="00E27491" w:rsidP="00E27491">
            <w:pPr>
              <w:spacing w:line="240" w:lineRule="exact"/>
              <w:rPr>
                <w:rFonts w:ascii="Verdana" w:hAnsi="Verdana" w:cs="Arial"/>
                <w:sz w:val="16"/>
                <w:szCs w:val="16"/>
              </w:rPr>
            </w:pPr>
          </w:p>
        </w:tc>
      </w:tr>
      <w:tr w:rsidR="00E27491" w:rsidRPr="004B22F5" w:rsidTr="00A44BDA">
        <w:tc>
          <w:tcPr>
            <w:tcW w:w="234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20"/>
                <w:szCs w:val="20"/>
              </w:rPr>
            </w:pPr>
            <w:r w:rsidRPr="004B22F5">
              <w:rPr>
                <w:rFonts w:ascii="Verdana" w:hAnsi="Verdana" w:cs="Arial"/>
                <w:sz w:val="20"/>
                <w:szCs w:val="20"/>
              </w:rPr>
              <w:t>Voltooiing bouw</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4B22F5" w:rsidRDefault="00E27491" w:rsidP="006B5EEC">
            <w:pPr>
              <w:spacing w:line="240" w:lineRule="exact"/>
              <w:rPr>
                <w:rFonts w:ascii="Verdana" w:hAnsi="Verdana" w:cs="Arial"/>
                <w:sz w:val="16"/>
                <w:szCs w:val="16"/>
              </w:rPr>
            </w:pPr>
            <w:r w:rsidRPr="004B22F5">
              <w:rPr>
                <w:rFonts w:ascii="Verdana" w:hAnsi="Verdana" w:cs="Arial"/>
                <w:sz w:val="16"/>
                <w:szCs w:val="16"/>
              </w:rPr>
              <w:t>Zijn de bouwwerkzaamheden met betrekking tot dit refer</w:t>
            </w:r>
            <w:r w:rsidR="0013598D" w:rsidRPr="004B22F5">
              <w:rPr>
                <w:rFonts w:ascii="Verdana" w:hAnsi="Verdana" w:cs="Arial"/>
                <w:sz w:val="16"/>
                <w:szCs w:val="16"/>
              </w:rPr>
              <w:t xml:space="preserve">entieproject </w:t>
            </w:r>
            <w:r w:rsidR="001D7A2E" w:rsidRPr="004B22F5">
              <w:rPr>
                <w:rFonts w:ascii="Verdana" w:hAnsi="Verdana" w:cs="Arial"/>
                <w:sz w:val="16"/>
                <w:szCs w:val="16"/>
              </w:rPr>
              <w:t xml:space="preserve">voor ten minste 25% </w:t>
            </w:r>
            <w:r w:rsidRPr="004B22F5">
              <w:rPr>
                <w:rFonts w:ascii="Verdana" w:hAnsi="Verdana" w:cs="Arial"/>
                <w:sz w:val="16"/>
                <w:szCs w:val="16"/>
              </w:rPr>
              <w:t>voltooid op het moment van indiening van het verzoek tot deelneming?</w:t>
            </w:r>
          </w:p>
        </w:tc>
        <w:tc>
          <w:tcPr>
            <w:tcW w:w="2970" w:type="dxa"/>
            <w:tcBorders>
              <w:top w:val="single" w:sz="4" w:space="0" w:color="auto"/>
              <w:left w:val="single" w:sz="4" w:space="0" w:color="auto"/>
              <w:bottom w:val="single" w:sz="4" w:space="0" w:color="auto"/>
              <w:right w:val="single" w:sz="4" w:space="0" w:color="auto"/>
            </w:tcBorders>
          </w:tcPr>
          <w:p w:rsidR="00E27491" w:rsidRPr="004B22F5" w:rsidRDefault="00E27491" w:rsidP="00E27491">
            <w:pPr>
              <w:spacing w:line="240" w:lineRule="exact"/>
              <w:rPr>
                <w:rFonts w:ascii="Verdana" w:hAnsi="Verdana" w:cs="Arial"/>
                <w:sz w:val="16"/>
                <w:szCs w:val="16"/>
              </w:rPr>
            </w:pPr>
            <w:r w:rsidRPr="004B22F5">
              <w:rPr>
                <w:rFonts w:ascii="Verdana" w:hAnsi="Verdana" w:cs="Arial"/>
                <w:sz w:val="16"/>
                <w:szCs w:val="16"/>
              </w:rPr>
              <w:t>Ja/nee</w:t>
            </w:r>
          </w:p>
        </w:tc>
      </w:tr>
      <w:tr w:rsidR="001D7A2E" w:rsidRPr="004B22F5" w:rsidTr="00A44BDA">
        <w:tc>
          <w:tcPr>
            <w:tcW w:w="2340" w:type="dxa"/>
            <w:tcBorders>
              <w:top w:val="single" w:sz="4" w:space="0" w:color="auto"/>
              <w:left w:val="single" w:sz="4" w:space="0" w:color="auto"/>
              <w:bottom w:val="single" w:sz="4" w:space="0" w:color="auto"/>
              <w:right w:val="single" w:sz="4" w:space="0" w:color="auto"/>
            </w:tcBorders>
          </w:tcPr>
          <w:p w:rsidR="001D7A2E" w:rsidRPr="004B22F5" w:rsidRDefault="001D7A2E" w:rsidP="00E27491">
            <w:pPr>
              <w:spacing w:line="240" w:lineRule="exact"/>
              <w:rPr>
                <w:rFonts w:ascii="Verdana" w:hAnsi="Verdana" w:cs="Arial"/>
                <w:sz w:val="20"/>
                <w:szCs w:val="20"/>
              </w:rPr>
            </w:pPr>
            <w:r w:rsidRPr="004B22F5">
              <w:rPr>
                <w:rFonts w:ascii="Verdana" w:hAnsi="Verdana" w:cs="Arial"/>
                <w:sz w:val="20"/>
                <w:szCs w:val="20"/>
              </w:rPr>
              <w:t>Goede uitvoering</w:t>
            </w:r>
          </w:p>
        </w:tc>
        <w:tc>
          <w:tcPr>
            <w:tcW w:w="3330" w:type="dxa"/>
            <w:gridSpan w:val="3"/>
            <w:tcBorders>
              <w:top w:val="single" w:sz="4" w:space="0" w:color="auto"/>
              <w:left w:val="single" w:sz="4" w:space="0" w:color="auto"/>
              <w:bottom w:val="single" w:sz="4" w:space="0" w:color="auto"/>
              <w:right w:val="single" w:sz="4" w:space="0" w:color="auto"/>
            </w:tcBorders>
          </w:tcPr>
          <w:p w:rsidR="001D7A2E" w:rsidRPr="004B22F5" w:rsidRDefault="001D7A2E" w:rsidP="006B5EEC">
            <w:pPr>
              <w:spacing w:line="240" w:lineRule="exact"/>
              <w:rPr>
                <w:rFonts w:ascii="Verdana" w:hAnsi="Verdana" w:cs="Arial"/>
                <w:sz w:val="16"/>
                <w:szCs w:val="16"/>
              </w:rPr>
            </w:pPr>
            <w:r w:rsidRPr="004B22F5">
              <w:rPr>
                <w:rFonts w:ascii="Verdana" w:hAnsi="Verdana" w:cs="Arial"/>
                <w:sz w:val="16"/>
                <w:szCs w:val="16"/>
              </w:rPr>
              <w:t>Zijn de bouwwerkzaamheden (tot nu toe) naar genoegen van de opdrachtgever uitgevoerd?</w:t>
            </w:r>
          </w:p>
        </w:tc>
        <w:tc>
          <w:tcPr>
            <w:tcW w:w="2970" w:type="dxa"/>
            <w:tcBorders>
              <w:top w:val="single" w:sz="4" w:space="0" w:color="auto"/>
              <w:left w:val="single" w:sz="4" w:space="0" w:color="auto"/>
              <w:bottom w:val="single" w:sz="4" w:space="0" w:color="auto"/>
              <w:right w:val="single" w:sz="4" w:space="0" w:color="auto"/>
            </w:tcBorders>
          </w:tcPr>
          <w:p w:rsidR="001D7A2E" w:rsidRPr="004B22F5" w:rsidRDefault="001D7A2E" w:rsidP="00E27491">
            <w:pPr>
              <w:spacing w:line="240" w:lineRule="exact"/>
              <w:rPr>
                <w:rFonts w:ascii="Verdana" w:hAnsi="Verdana" w:cs="Arial"/>
                <w:sz w:val="16"/>
                <w:szCs w:val="16"/>
              </w:rPr>
            </w:pPr>
            <w:r w:rsidRPr="004B22F5">
              <w:rPr>
                <w:rFonts w:ascii="Verdana" w:hAnsi="Verdana" w:cs="Arial"/>
                <w:sz w:val="16"/>
                <w:szCs w:val="16"/>
              </w:rPr>
              <w:t>Ja/nee</w:t>
            </w:r>
          </w:p>
        </w:tc>
      </w:tr>
      <w:tr w:rsidR="00E27491"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4B22F5" w:rsidRDefault="006B5EEC" w:rsidP="00E27491">
            <w:pPr>
              <w:spacing w:line="240" w:lineRule="exact"/>
              <w:rPr>
                <w:rFonts w:ascii="Verdana" w:hAnsi="Verdana" w:cs="Arial"/>
                <w:b/>
                <w:sz w:val="20"/>
                <w:szCs w:val="20"/>
              </w:rPr>
            </w:pPr>
            <w:r w:rsidRPr="004B22F5">
              <w:rPr>
                <w:rFonts w:ascii="Verdana" w:hAnsi="Verdana" w:cs="Arial"/>
                <w:b/>
                <w:sz w:val="20"/>
                <w:szCs w:val="20"/>
              </w:rPr>
              <w:t>B</w:t>
            </w:r>
            <w:r w:rsidR="004F152A" w:rsidRPr="004B22F5">
              <w:rPr>
                <w:rFonts w:ascii="Verdana" w:hAnsi="Verdana" w:cs="Arial"/>
                <w:b/>
                <w:sz w:val="20"/>
                <w:szCs w:val="20"/>
              </w:rPr>
              <w:t>.</w:t>
            </w:r>
            <w:r w:rsidRPr="004B22F5">
              <w:rPr>
                <w:rFonts w:ascii="Verdana" w:hAnsi="Verdana" w:cs="Arial"/>
                <w:b/>
                <w:sz w:val="20"/>
                <w:szCs w:val="20"/>
              </w:rPr>
              <w:t xml:space="preserve"> Ervaring </w:t>
            </w:r>
            <w:r w:rsidR="004F152A" w:rsidRPr="004B22F5">
              <w:rPr>
                <w:rFonts w:ascii="Verdana" w:hAnsi="Verdana" w:cs="Arial"/>
                <w:b/>
                <w:sz w:val="20"/>
                <w:szCs w:val="20"/>
              </w:rPr>
              <w:t xml:space="preserve">met </w:t>
            </w:r>
            <w:r w:rsidRPr="004B22F5">
              <w:rPr>
                <w:rFonts w:ascii="Verdana" w:hAnsi="Verdana" w:cs="Arial"/>
                <w:b/>
                <w:sz w:val="20"/>
                <w:szCs w:val="20"/>
              </w:rPr>
              <w:t>boortunnel</w:t>
            </w:r>
            <w:r w:rsidR="004F152A" w:rsidRPr="004B22F5">
              <w:rPr>
                <w:rFonts w:ascii="Verdana" w:hAnsi="Verdana" w:cs="Arial"/>
                <w:b/>
                <w:sz w:val="20"/>
                <w:szCs w:val="20"/>
              </w:rPr>
              <w:t>s</w:t>
            </w:r>
          </w:p>
          <w:p w:rsidR="00C17E1C" w:rsidRPr="004B22F5" w:rsidRDefault="00C17E1C" w:rsidP="00E27491">
            <w:pPr>
              <w:spacing w:line="240" w:lineRule="exact"/>
              <w:rPr>
                <w:rFonts w:ascii="Verdana" w:hAnsi="Verdana" w:cs="Arial"/>
                <w:b/>
                <w:sz w:val="20"/>
                <w:szCs w:val="20"/>
              </w:rPr>
            </w:pPr>
          </w:p>
        </w:tc>
      </w:tr>
      <w:tr w:rsidR="00A44BDA" w:rsidRPr="004B22F5" w:rsidTr="00493957">
        <w:tc>
          <w:tcPr>
            <w:tcW w:w="2340" w:type="dxa"/>
            <w:tcBorders>
              <w:top w:val="single" w:sz="4" w:space="0" w:color="auto"/>
              <w:left w:val="single" w:sz="4" w:space="0" w:color="auto"/>
              <w:bottom w:val="single" w:sz="4" w:space="0" w:color="auto"/>
              <w:right w:val="single" w:sz="4" w:space="0" w:color="auto"/>
            </w:tcBorders>
          </w:tcPr>
          <w:p w:rsidR="00A44BDA" w:rsidRPr="004B22F5" w:rsidRDefault="00C56308" w:rsidP="00C56308">
            <w:pPr>
              <w:spacing w:line="240" w:lineRule="exact"/>
              <w:rPr>
                <w:rFonts w:ascii="Verdana" w:hAnsi="Verdana" w:cs="Arial"/>
                <w:sz w:val="20"/>
                <w:szCs w:val="20"/>
              </w:rPr>
            </w:pPr>
            <w:r w:rsidRPr="004B22F5">
              <w:rPr>
                <w:rFonts w:ascii="Verdana" w:hAnsi="Verdana" w:cs="Arial"/>
                <w:sz w:val="20"/>
                <w:szCs w:val="20"/>
              </w:rPr>
              <w:t>B</w:t>
            </w:r>
            <w:r w:rsidR="00A44BDA" w:rsidRPr="004B22F5">
              <w:rPr>
                <w:rFonts w:ascii="Verdana" w:hAnsi="Verdana" w:cs="Arial"/>
                <w:sz w:val="20"/>
                <w:szCs w:val="20"/>
              </w:rPr>
              <w:t>oortunnel</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4B22F5" w:rsidRDefault="00A13C80" w:rsidP="00A13C80">
            <w:pPr>
              <w:spacing w:line="240" w:lineRule="exact"/>
              <w:rPr>
                <w:rFonts w:ascii="Verdana" w:hAnsi="Verdana" w:cs="Arial"/>
                <w:sz w:val="16"/>
                <w:szCs w:val="16"/>
              </w:rPr>
            </w:pPr>
            <w:r w:rsidRPr="004B22F5">
              <w:rPr>
                <w:rFonts w:ascii="Verdana" w:hAnsi="Verdana" w:cs="Arial"/>
                <w:sz w:val="16"/>
                <w:szCs w:val="16"/>
              </w:rPr>
              <w:t>Heeft bovengenoemde opdrachtnemer in de afgelopen tien jaren, te rekenen vanaf de uiterste datum voor het indienen van een verzoek tot deelneming, een boortunnelproject – in de zin van artikel 3.11.2 van de Selectieleidraad – uitgevoerd met een aaneengesloten gedeelte van ten minste 1000 meter?</w:t>
            </w:r>
          </w:p>
        </w:tc>
        <w:tc>
          <w:tcPr>
            <w:tcW w:w="2970" w:type="dxa"/>
            <w:tcBorders>
              <w:top w:val="single" w:sz="4" w:space="0" w:color="auto"/>
              <w:left w:val="single" w:sz="4" w:space="0" w:color="auto"/>
              <w:bottom w:val="single" w:sz="4" w:space="0" w:color="auto"/>
              <w:right w:val="single" w:sz="4" w:space="0" w:color="auto"/>
            </w:tcBorders>
          </w:tcPr>
          <w:p w:rsidR="00A44BDA" w:rsidRPr="004B22F5" w:rsidRDefault="00A44BDA" w:rsidP="00493957">
            <w:pPr>
              <w:spacing w:line="240" w:lineRule="exact"/>
              <w:rPr>
                <w:rFonts w:ascii="Verdana" w:hAnsi="Verdana" w:cs="Arial"/>
                <w:sz w:val="16"/>
                <w:szCs w:val="16"/>
              </w:rPr>
            </w:pPr>
            <w:r w:rsidRPr="004B22F5">
              <w:rPr>
                <w:rFonts w:ascii="Verdana" w:hAnsi="Verdana" w:cs="Arial"/>
                <w:sz w:val="16"/>
                <w:szCs w:val="16"/>
              </w:rPr>
              <w:t>Ja/nee</w:t>
            </w:r>
          </w:p>
          <w:p w:rsidR="007129E8" w:rsidRPr="004B22F5" w:rsidRDefault="007129E8" w:rsidP="00493957">
            <w:pPr>
              <w:spacing w:line="240" w:lineRule="exact"/>
              <w:rPr>
                <w:rFonts w:ascii="Verdana" w:hAnsi="Verdana" w:cs="Arial"/>
                <w:sz w:val="16"/>
                <w:szCs w:val="16"/>
              </w:rPr>
            </w:pPr>
          </w:p>
          <w:p w:rsidR="007129E8" w:rsidRPr="004B22F5" w:rsidRDefault="007129E8" w:rsidP="00493957">
            <w:pPr>
              <w:spacing w:line="240" w:lineRule="exact"/>
              <w:rPr>
                <w:rFonts w:ascii="Verdana" w:hAnsi="Verdana" w:cs="Arial"/>
                <w:sz w:val="16"/>
                <w:szCs w:val="16"/>
              </w:rPr>
            </w:pPr>
          </w:p>
        </w:tc>
      </w:tr>
      <w:tr w:rsidR="00A44BDA" w:rsidRPr="004B22F5" w:rsidTr="00493957">
        <w:tc>
          <w:tcPr>
            <w:tcW w:w="2340" w:type="dxa"/>
            <w:tcBorders>
              <w:top w:val="single" w:sz="4" w:space="0" w:color="auto"/>
              <w:left w:val="single" w:sz="4" w:space="0" w:color="auto"/>
              <w:bottom w:val="single" w:sz="4" w:space="0" w:color="auto"/>
              <w:right w:val="single" w:sz="4" w:space="0" w:color="auto"/>
            </w:tcBorders>
          </w:tcPr>
          <w:p w:rsidR="00A44BDA" w:rsidRPr="004B22F5" w:rsidRDefault="00A44BDA" w:rsidP="00493957">
            <w:pPr>
              <w:spacing w:line="240" w:lineRule="exact"/>
              <w:rPr>
                <w:rFonts w:ascii="Verdana" w:hAnsi="Verdana" w:cs="Arial"/>
                <w:sz w:val="20"/>
                <w:szCs w:val="20"/>
              </w:rPr>
            </w:pPr>
            <w:r w:rsidRPr="004B22F5">
              <w:rPr>
                <w:rFonts w:ascii="Verdana" w:hAnsi="Verdana" w:cs="Arial"/>
                <w:sz w:val="20"/>
                <w:szCs w:val="20"/>
              </w:rPr>
              <w:t>Slappe grond</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4B22F5" w:rsidRDefault="00A44BDA" w:rsidP="007129E8">
            <w:pPr>
              <w:spacing w:line="240" w:lineRule="exact"/>
              <w:rPr>
                <w:rFonts w:ascii="Verdana" w:hAnsi="Verdana" w:cs="Arial"/>
                <w:sz w:val="16"/>
                <w:szCs w:val="16"/>
              </w:rPr>
            </w:pPr>
            <w:r w:rsidRPr="004B22F5">
              <w:rPr>
                <w:rFonts w:ascii="Verdana" w:hAnsi="Verdana" w:cs="Arial"/>
                <w:sz w:val="16"/>
                <w:szCs w:val="16"/>
              </w:rPr>
              <w:t>Is het opgevoerde referentieproject gelegen in slappe grond?</w:t>
            </w:r>
          </w:p>
        </w:tc>
        <w:tc>
          <w:tcPr>
            <w:tcW w:w="2970" w:type="dxa"/>
            <w:tcBorders>
              <w:top w:val="single" w:sz="4" w:space="0" w:color="auto"/>
              <w:left w:val="single" w:sz="4" w:space="0" w:color="auto"/>
              <w:bottom w:val="single" w:sz="4" w:space="0" w:color="auto"/>
              <w:right w:val="single" w:sz="4" w:space="0" w:color="auto"/>
            </w:tcBorders>
          </w:tcPr>
          <w:p w:rsidR="00A44BDA" w:rsidRPr="004B22F5" w:rsidRDefault="00A44BDA" w:rsidP="00493957">
            <w:pPr>
              <w:spacing w:line="240" w:lineRule="exact"/>
              <w:rPr>
                <w:rFonts w:ascii="Verdana" w:hAnsi="Verdana" w:cs="Arial"/>
                <w:sz w:val="16"/>
                <w:szCs w:val="16"/>
              </w:rPr>
            </w:pPr>
            <w:r w:rsidRPr="004B22F5">
              <w:rPr>
                <w:rFonts w:ascii="Verdana" w:hAnsi="Verdana" w:cs="Arial"/>
                <w:sz w:val="16"/>
                <w:szCs w:val="16"/>
              </w:rPr>
              <w:t>Ja/nee</w:t>
            </w:r>
          </w:p>
        </w:tc>
      </w:tr>
      <w:tr w:rsidR="00A44BDA" w:rsidRPr="004B22F5" w:rsidTr="00493957">
        <w:tc>
          <w:tcPr>
            <w:tcW w:w="2340" w:type="dxa"/>
            <w:tcBorders>
              <w:top w:val="single" w:sz="4" w:space="0" w:color="auto"/>
              <w:left w:val="single" w:sz="4" w:space="0" w:color="auto"/>
              <w:bottom w:val="single" w:sz="4" w:space="0" w:color="auto"/>
              <w:right w:val="single" w:sz="4" w:space="0" w:color="auto"/>
            </w:tcBorders>
          </w:tcPr>
          <w:p w:rsidR="00A44BDA" w:rsidRPr="004B22F5" w:rsidRDefault="00A44BDA" w:rsidP="00A44BDA">
            <w:pPr>
              <w:spacing w:line="240" w:lineRule="exact"/>
              <w:rPr>
                <w:rFonts w:ascii="Verdana" w:hAnsi="Verdana" w:cs="Arial"/>
                <w:sz w:val="20"/>
                <w:szCs w:val="20"/>
              </w:rPr>
            </w:pPr>
            <w:r w:rsidRPr="004B22F5">
              <w:rPr>
                <w:rFonts w:ascii="Verdana" w:hAnsi="Verdana" w:cs="Arial"/>
                <w:sz w:val="20"/>
                <w:szCs w:val="20"/>
              </w:rPr>
              <w:t>Openstelling</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4B22F5" w:rsidRDefault="00FA0005" w:rsidP="00FA0005">
            <w:pPr>
              <w:spacing w:line="240" w:lineRule="exact"/>
              <w:rPr>
                <w:rFonts w:ascii="Verdana" w:hAnsi="Verdana" w:cs="Arial"/>
                <w:sz w:val="16"/>
                <w:szCs w:val="16"/>
              </w:rPr>
            </w:pPr>
            <w:r w:rsidRPr="004B22F5">
              <w:rPr>
                <w:rFonts w:ascii="Verdana" w:hAnsi="Verdana" w:cs="Arial"/>
                <w:sz w:val="16"/>
                <w:szCs w:val="16"/>
              </w:rPr>
              <w:t>I</w:t>
            </w:r>
            <w:r w:rsidR="00A13C80" w:rsidRPr="004B22F5">
              <w:rPr>
                <w:rFonts w:ascii="Verdana" w:hAnsi="Verdana" w:cs="Arial"/>
                <w:sz w:val="16"/>
                <w:szCs w:val="16"/>
              </w:rPr>
              <w:t xml:space="preserve">s dit </w:t>
            </w:r>
            <w:r w:rsidR="007129E8" w:rsidRPr="004B22F5">
              <w:rPr>
                <w:rFonts w:ascii="Verdana" w:hAnsi="Verdana" w:cs="Arial"/>
                <w:sz w:val="16"/>
                <w:szCs w:val="16"/>
              </w:rPr>
              <w:t>referentieproject opengesteld voor (spoor) verkeer?</w:t>
            </w:r>
          </w:p>
        </w:tc>
        <w:tc>
          <w:tcPr>
            <w:tcW w:w="2970" w:type="dxa"/>
            <w:tcBorders>
              <w:top w:val="single" w:sz="4" w:space="0" w:color="auto"/>
              <w:left w:val="single" w:sz="4" w:space="0" w:color="auto"/>
              <w:bottom w:val="single" w:sz="4" w:space="0" w:color="auto"/>
              <w:right w:val="single" w:sz="4" w:space="0" w:color="auto"/>
            </w:tcBorders>
          </w:tcPr>
          <w:p w:rsidR="00A44BDA" w:rsidRPr="004B22F5" w:rsidRDefault="00A44BDA" w:rsidP="00493957">
            <w:pPr>
              <w:spacing w:line="240" w:lineRule="exact"/>
              <w:rPr>
                <w:rFonts w:ascii="Verdana" w:hAnsi="Verdana" w:cs="Arial"/>
                <w:sz w:val="16"/>
                <w:szCs w:val="16"/>
              </w:rPr>
            </w:pPr>
            <w:r w:rsidRPr="004B22F5">
              <w:rPr>
                <w:rFonts w:ascii="Verdana" w:hAnsi="Verdana" w:cs="Arial"/>
                <w:sz w:val="16"/>
                <w:szCs w:val="16"/>
              </w:rPr>
              <w:t>Ja/nee</w:t>
            </w:r>
          </w:p>
        </w:tc>
      </w:tr>
      <w:tr w:rsidR="00A44BDA" w:rsidRPr="004B22F5" w:rsidTr="00493957">
        <w:tc>
          <w:tcPr>
            <w:tcW w:w="2340" w:type="dxa"/>
            <w:tcBorders>
              <w:top w:val="single" w:sz="4" w:space="0" w:color="auto"/>
              <w:left w:val="single" w:sz="4" w:space="0" w:color="auto"/>
              <w:bottom w:val="single" w:sz="4" w:space="0" w:color="auto"/>
              <w:right w:val="single" w:sz="4" w:space="0" w:color="auto"/>
            </w:tcBorders>
          </w:tcPr>
          <w:p w:rsidR="00A44BDA" w:rsidRPr="004B22F5" w:rsidRDefault="00A44BDA" w:rsidP="00A44BDA">
            <w:pPr>
              <w:spacing w:line="240" w:lineRule="exact"/>
              <w:rPr>
                <w:rFonts w:ascii="Verdana" w:hAnsi="Verdana" w:cs="Arial"/>
                <w:sz w:val="20"/>
                <w:szCs w:val="20"/>
              </w:rPr>
            </w:pPr>
            <w:r w:rsidRPr="004B22F5">
              <w:rPr>
                <w:rFonts w:ascii="Verdana" w:hAnsi="Verdana" w:cs="Arial"/>
                <w:sz w:val="20"/>
                <w:szCs w:val="20"/>
              </w:rPr>
              <w:t xml:space="preserve">Geïntegreerde uitvoering </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4B22F5" w:rsidRDefault="00A44BDA" w:rsidP="00C56308">
            <w:pPr>
              <w:spacing w:line="240" w:lineRule="exact"/>
              <w:rPr>
                <w:rFonts w:ascii="Verdana" w:hAnsi="Verdana" w:cs="Arial"/>
                <w:sz w:val="16"/>
                <w:szCs w:val="16"/>
              </w:rPr>
            </w:pPr>
            <w:r w:rsidRPr="004B22F5">
              <w:rPr>
                <w:rFonts w:ascii="Verdana" w:hAnsi="Verdana" w:cs="Arial"/>
                <w:sz w:val="16"/>
                <w:szCs w:val="16"/>
              </w:rPr>
              <w:t>Omvat dit referentieproject een geïntegreerde uitvoering van ten minste ontwerp- en bouwwerkzaamheden, uitgevoerd onder gecertificeerde kwaliteitsborging (gebaseerd op de standaard ISO 9001 of daaraan gelijkwaardig)?</w:t>
            </w:r>
          </w:p>
        </w:tc>
        <w:tc>
          <w:tcPr>
            <w:tcW w:w="2970" w:type="dxa"/>
            <w:tcBorders>
              <w:top w:val="single" w:sz="4" w:space="0" w:color="auto"/>
              <w:left w:val="single" w:sz="4" w:space="0" w:color="auto"/>
              <w:bottom w:val="single" w:sz="4" w:space="0" w:color="auto"/>
              <w:right w:val="single" w:sz="4" w:space="0" w:color="auto"/>
            </w:tcBorders>
          </w:tcPr>
          <w:p w:rsidR="00A44BDA" w:rsidRPr="004B22F5" w:rsidRDefault="00A44BDA" w:rsidP="00493957">
            <w:pPr>
              <w:spacing w:line="240" w:lineRule="exact"/>
              <w:rPr>
                <w:rFonts w:ascii="Verdana" w:hAnsi="Verdana" w:cs="Arial"/>
                <w:sz w:val="16"/>
                <w:szCs w:val="16"/>
              </w:rPr>
            </w:pPr>
            <w:r w:rsidRPr="004B22F5">
              <w:rPr>
                <w:rFonts w:ascii="Verdana" w:hAnsi="Verdana" w:cs="Arial"/>
                <w:sz w:val="16"/>
                <w:szCs w:val="16"/>
              </w:rPr>
              <w:t>Ja/nee</w:t>
            </w:r>
          </w:p>
        </w:tc>
      </w:tr>
      <w:tr w:rsidR="00C17E1C" w:rsidRPr="004B22F5" w:rsidTr="00A44BDA">
        <w:tc>
          <w:tcPr>
            <w:tcW w:w="8640" w:type="dxa"/>
            <w:gridSpan w:val="5"/>
            <w:tcBorders>
              <w:top w:val="single" w:sz="4" w:space="0" w:color="auto"/>
              <w:left w:val="single" w:sz="4" w:space="0" w:color="auto"/>
              <w:bottom w:val="single" w:sz="4" w:space="0" w:color="auto"/>
              <w:right w:val="single" w:sz="4" w:space="0" w:color="auto"/>
            </w:tcBorders>
          </w:tcPr>
          <w:p w:rsidR="00C17E1C" w:rsidRPr="004B22F5" w:rsidRDefault="00C17E1C" w:rsidP="00E27491">
            <w:pPr>
              <w:spacing w:line="240" w:lineRule="exact"/>
              <w:rPr>
                <w:rFonts w:ascii="Verdana" w:hAnsi="Verdana" w:cs="Arial"/>
                <w:b/>
                <w:sz w:val="20"/>
                <w:szCs w:val="20"/>
              </w:rPr>
            </w:pPr>
            <w:r w:rsidRPr="004B22F5">
              <w:rPr>
                <w:rFonts w:ascii="Verdana" w:hAnsi="Verdana" w:cs="Arial"/>
                <w:b/>
                <w:sz w:val="20"/>
                <w:szCs w:val="20"/>
              </w:rPr>
              <w:t>C</w:t>
            </w:r>
            <w:r w:rsidR="00FF4DFB" w:rsidRPr="004B22F5">
              <w:rPr>
                <w:rFonts w:ascii="Verdana" w:hAnsi="Verdana" w:cs="Arial"/>
                <w:b/>
                <w:sz w:val="20"/>
                <w:szCs w:val="20"/>
              </w:rPr>
              <w:t>.</w:t>
            </w:r>
            <w:r w:rsidRPr="004B22F5">
              <w:rPr>
                <w:rFonts w:ascii="Verdana" w:hAnsi="Verdana" w:cs="Arial"/>
                <w:b/>
                <w:sz w:val="20"/>
                <w:szCs w:val="20"/>
              </w:rPr>
              <w:t xml:space="preserve"> Ervaring met realisatie van verkeers- en </w:t>
            </w:r>
            <w:proofErr w:type="spellStart"/>
            <w:r w:rsidRPr="004B22F5">
              <w:rPr>
                <w:rFonts w:ascii="Verdana" w:hAnsi="Verdana" w:cs="Arial"/>
                <w:b/>
                <w:sz w:val="20"/>
                <w:szCs w:val="20"/>
              </w:rPr>
              <w:t>tunneltechnische</w:t>
            </w:r>
            <w:proofErr w:type="spellEnd"/>
            <w:r w:rsidRPr="004B22F5">
              <w:rPr>
                <w:rFonts w:ascii="Verdana" w:hAnsi="Verdana" w:cs="Arial"/>
                <w:b/>
                <w:sz w:val="20"/>
                <w:szCs w:val="20"/>
              </w:rPr>
              <w:t xml:space="preserve"> installaties</w:t>
            </w:r>
          </w:p>
          <w:p w:rsidR="00526675" w:rsidRPr="004B22F5" w:rsidRDefault="00526675" w:rsidP="00E27491">
            <w:pPr>
              <w:spacing w:line="240" w:lineRule="exact"/>
              <w:rPr>
                <w:rFonts w:ascii="Verdana" w:hAnsi="Verdana" w:cs="Arial"/>
                <w:b/>
                <w:sz w:val="20"/>
                <w:szCs w:val="20"/>
              </w:rPr>
            </w:pPr>
          </w:p>
        </w:tc>
      </w:tr>
      <w:tr w:rsidR="00C17E1C" w:rsidRPr="004B22F5" w:rsidTr="00A44BDA">
        <w:trPr>
          <w:trHeight w:val="93"/>
        </w:trPr>
        <w:tc>
          <w:tcPr>
            <w:tcW w:w="2340" w:type="dxa"/>
            <w:tcBorders>
              <w:top w:val="single" w:sz="4" w:space="0" w:color="auto"/>
              <w:left w:val="single" w:sz="4" w:space="0" w:color="auto"/>
              <w:bottom w:val="single" w:sz="4" w:space="0" w:color="auto"/>
              <w:right w:val="single" w:sz="4" w:space="0" w:color="auto"/>
            </w:tcBorders>
          </w:tcPr>
          <w:p w:rsidR="00C17E1C" w:rsidRPr="004B22F5" w:rsidRDefault="007129E8" w:rsidP="00E27491">
            <w:pPr>
              <w:spacing w:line="240" w:lineRule="exact"/>
              <w:rPr>
                <w:rFonts w:ascii="Verdana" w:hAnsi="Verdana" w:cs="Arial"/>
                <w:sz w:val="20"/>
                <w:szCs w:val="20"/>
              </w:rPr>
            </w:pPr>
            <w:proofErr w:type="spellStart"/>
            <w:r w:rsidRPr="004B22F5">
              <w:rPr>
                <w:rFonts w:ascii="Verdana" w:hAnsi="Verdana" w:cs="Arial"/>
                <w:sz w:val="20"/>
                <w:szCs w:val="20"/>
              </w:rPr>
              <w:t>Tunneltechnische</w:t>
            </w:r>
            <w:proofErr w:type="spellEnd"/>
            <w:r w:rsidRPr="004B22F5">
              <w:rPr>
                <w:rFonts w:ascii="Verdana" w:hAnsi="Verdana" w:cs="Arial"/>
                <w:sz w:val="20"/>
                <w:szCs w:val="20"/>
              </w:rPr>
              <w:t xml:space="preserve"> Installaties</w:t>
            </w:r>
          </w:p>
        </w:tc>
        <w:tc>
          <w:tcPr>
            <w:tcW w:w="3330" w:type="dxa"/>
            <w:gridSpan w:val="3"/>
            <w:tcBorders>
              <w:top w:val="single" w:sz="4" w:space="0" w:color="auto"/>
              <w:left w:val="single" w:sz="4" w:space="0" w:color="auto"/>
              <w:bottom w:val="single" w:sz="4" w:space="0" w:color="auto"/>
              <w:right w:val="single" w:sz="4" w:space="0" w:color="auto"/>
            </w:tcBorders>
          </w:tcPr>
          <w:p w:rsidR="00C17E1C" w:rsidRPr="004B22F5" w:rsidRDefault="00A13C80" w:rsidP="00363E2B">
            <w:pPr>
              <w:spacing w:line="240" w:lineRule="exact"/>
              <w:rPr>
                <w:rFonts w:ascii="Verdana" w:hAnsi="Verdana" w:cs="Arial"/>
                <w:sz w:val="16"/>
                <w:szCs w:val="16"/>
              </w:rPr>
            </w:pPr>
            <w:r w:rsidRPr="004B22F5">
              <w:rPr>
                <w:rFonts w:ascii="Verdana" w:hAnsi="Verdana" w:cs="Arial"/>
                <w:sz w:val="16"/>
                <w:szCs w:val="16"/>
              </w:rPr>
              <w:t xml:space="preserve">Heeft bovengenoemde opdrachtnemer in de afgelopen vijf jaren, te rekenen vanaf de uiterste datum voor het indienen van een verzoek tot deelneming, </w:t>
            </w:r>
            <w:r w:rsidR="007129E8" w:rsidRPr="004B22F5">
              <w:rPr>
                <w:rFonts w:ascii="Verdana" w:hAnsi="Verdana" w:cs="Arial"/>
                <w:sz w:val="16"/>
                <w:szCs w:val="16"/>
              </w:rPr>
              <w:t xml:space="preserve">verkeerstechnische installaties en </w:t>
            </w:r>
            <w:proofErr w:type="spellStart"/>
            <w:r w:rsidR="007129E8" w:rsidRPr="004B22F5">
              <w:rPr>
                <w:rFonts w:ascii="Verdana" w:hAnsi="Verdana" w:cs="Arial"/>
                <w:sz w:val="16"/>
                <w:szCs w:val="16"/>
              </w:rPr>
              <w:t>tunneltechnische</w:t>
            </w:r>
            <w:proofErr w:type="spellEnd"/>
            <w:r w:rsidR="007129E8" w:rsidRPr="004B22F5">
              <w:rPr>
                <w:rFonts w:ascii="Verdana" w:hAnsi="Verdana" w:cs="Arial"/>
                <w:sz w:val="16"/>
                <w:szCs w:val="16"/>
              </w:rPr>
              <w:t xml:space="preserve"> installaties in een tunnel voor weg- en of spoorwegverkeer </w:t>
            </w:r>
            <w:r w:rsidR="00C56308" w:rsidRPr="004B22F5">
              <w:rPr>
                <w:rFonts w:ascii="Verdana" w:hAnsi="Verdana" w:cs="Arial"/>
                <w:sz w:val="16"/>
                <w:szCs w:val="16"/>
              </w:rPr>
              <w:t xml:space="preserve">in de zin van </w:t>
            </w:r>
            <w:r w:rsidR="00C56308" w:rsidRPr="004B22F5">
              <w:rPr>
                <w:rFonts w:ascii="Verdana" w:hAnsi="Verdana" w:cs="Arial"/>
                <w:sz w:val="16"/>
                <w:szCs w:val="16"/>
              </w:rPr>
              <w:lastRenderedPageBreak/>
              <w:t xml:space="preserve">paragraaf 3.11.3 </w:t>
            </w:r>
            <w:r w:rsidR="007129E8" w:rsidRPr="004B22F5">
              <w:rPr>
                <w:rFonts w:ascii="Verdana" w:hAnsi="Verdana" w:cs="Arial"/>
                <w:sz w:val="16"/>
                <w:szCs w:val="16"/>
              </w:rPr>
              <w:t>met een aaneengesloten gedeelte van ten minste 750 meter</w:t>
            </w:r>
            <w:r w:rsidR="00363E2B" w:rsidRPr="004B22F5">
              <w:rPr>
                <w:rFonts w:ascii="Verdana" w:hAnsi="Verdana" w:cs="Arial"/>
                <w:sz w:val="16"/>
                <w:szCs w:val="16"/>
              </w:rPr>
              <w:t xml:space="preserve"> uitgevoerd op dit referentieproject </w:t>
            </w:r>
            <w:r w:rsidR="007129E8" w:rsidRPr="004B22F5">
              <w:rPr>
                <w:rFonts w:ascii="Verdana" w:hAnsi="Verdana" w:cs="Arial"/>
                <w:sz w:val="16"/>
                <w:szCs w:val="16"/>
              </w:rPr>
              <w:t>?</w:t>
            </w:r>
          </w:p>
        </w:tc>
        <w:tc>
          <w:tcPr>
            <w:tcW w:w="2970" w:type="dxa"/>
            <w:tcBorders>
              <w:top w:val="single" w:sz="4" w:space="0" w:color="auto"/>
              <w:left w:val="single" w:sz="4" w:space="0" w:color="auto"/>
              <w:bottom w:val="single" w:sz="4" w:space="0" w:color="auto"/>
              <w:right w:val="single" w:sz="4" w:space="0" w:color="auto"/>
            </w:tcBorders>
          </w:tcPr>
          <w:p w:rsidR="00C17E1C" w:rsidRPr="004B22F5" w:rsidRDefault="007129E8" w:rsidP="00E27491">
            <w:pPr>
              <w:spacing w:line="240" w:lineRule="exact"/>
              <w:rPr>
                <w:rFonts w:ascii="Verdana" w:hAnsi="Verdana" w:cs="Arial"/>
                <w:sz w:val="16"/>
                <w:szCs w:val="16"/>
              </w:rPr>
            </w:pPr>
            <w:r w:rsidRPr="004B22F5">
              <w:rPr>
                <w:rFonts w:ascii="Verdana" w:hAnsi="Verdana" w:cs="Arial"/>
                <w:sz w:val="16"/>
                <w:szCs w:val="16"/>
              </w:rPr>
              <w:lastRenderedPageBreak/>
              <w:t>Ja/nee</w:t>
            </w:r>
          </w:p>
        </w:tc>
      </w:tr>
      <w:tr w:rsidR="00C17E1C" w:rsidRPr="004B22F5" w:rsidTr="00A44BDA">
        <w:tc>
          <w:tcPr>
            <w:tcW w:w="2340" w:type="dxa"/>
            <w:tcBorders>
              <w:top w:val="single" w:sz="4" w:space="0" w:color="auto"/>
              <w:left w:val="single" w:sz="4" w:space="0" w:color="auto"/>
              <w:bottom w:val="single" w:sz="4" w:space="0" w:color="auto"/>
              <w:right w:val="single" w:sz="4" w:space="0" w:color="auto"/>
            </w:tcBorders>
          </w:tcPr>
          <w:p w:rsidR="00C17E1C" w:rsidRPr="004B22F5" w:rsidRDefault="007129E8" w:rsidP="00E27491">
            <w:pPr>
              <w:spacing w:line="240" w:lineRule="exact"/>
              <w:rPr>
                <w:rFonts w:ascii="Verdana" w:hAnsi="Verdana" w:cs="Arial"/>
                <w:sz w:val="20"/>
                <w:szCs w:val="20"/>
              </w:rPr>
            </w:pPr>
            <w:r w:rsidRPr="004B22F5">
              <w:rPr>
                <w:rFonts w:ascii="Verdana" w:hAnsi="Verdana" w:cs="Arial"/>
                <w:sz w:val="20"/>
                <w:szCs w:val="20"/>
              </w:rPr>
              <w:lastRenderedPageBreak/>
              <w:t>Geïntegreerde uitvoering</w:t>
            </w:r>
          </w:p>
        </w:tc>
        <w:tc>
          <w:tcPr>
            <w:tcW w:w="3330" w:type="dxa"/>
            <w:gridSpan w:val="3"/>
            <w:tcBorders>
              <w:top w:val="single" w:sz="4" w:space="0" w:color="auto"/>
              <w:left w:val="single" w:sz="4" w:space="0" w:color="auto"/>
              <w:bottom w:val="single" w:sz="4" w:space="0" w:color="auto"/>
              <w:right w:val="single" w:sz="4" w:space="0" w:color="auto"/>
            </w:tcBorders>
          </w:tcPr>
          <w:p w:rsidR="00C17E1C" w:rsidRPr="004B22F5" w:rsidRDefault="00C56308" w:rsidP="00C56308">
            <w:pPr>
              <w:spacing w:line="260" w:lineRule="atLeast"/>
              <w:rPr>
                <w:rFonts w:ascii="Verdana" w:hAnsi="Verdana"/>
                <w:sz w:val="16"/>
                <w:szCs w:val="16"/>
              </w:rPr>
            </w:pPr>
            <w:r w:rsidRPr="004B22F5">
              <w:rPr>
                <w:rFonts w:ascii="Verdana" w:hAnsi="Verdana" w:cs="Arial"/>
                <w:sz w:val="16"/>
                <w:szCs w:val="16"/>
              </w:rPr>
              <w:t xml:space="preserve">Omvat </w:t>
            </w:r>
            <w:r w:rsidR="007129E8" w:rsidRPr="004B22F5">
              <w:rPr>
                <w:rFonts w:ascii="Verdana" w:hAnsi="Verdana" w:cs="Arial"/>
                <w:sz w:val="16"/>
                <w:szCs w:val="16"/>
              </w:rPr>
              <w:t>dit referentieproject een geïntegreerde uitvoering van ten minste ontwerp- en bouwwerkzaamheden, uitgevoerd onder gecertificeerde kwaliteitsborging (gebaseerd op de standaard ISO 9001 of daaraan gelijkwaardig)?</w:t>
            </w:r>
          </w:p>
        </w:tc>
        <w:tc>
          <w:tcPr>
            <w:tcW w:w="2970" w:type="dxa"/>
            <w:tcBorders>
              <w:top w:val="single" w:sz="4" w:space="0" w:color="auto"/>
              <w:left w:val="single" w:sz="4" w:space="0" w:color="auto"/>
              <w:bottom w:val="single" w:sz="4" w:space="0" w:color="auto"/>
              <w:right w:val="single" w:sz="4" w:space="0" w:color="auto"/>
            </w:tcBorders>
          </w:tcPr>
          <w:p w:rsidR="00C17E1C" w:rsidRPr="004B22F5" w:rsidRDefault="007129E8" w:rsidP="00E27491">
            <w:pPr>
              <w:spacing w:line="240" w:lineRule="exact"/>
              <w:rPr>
                <w:rFonts w:ascii="Verdana" w:hAnsi="Verdana" w:cs="Arial"/>
                <w:sz w:val="16"/>
                <w:szCs w:val="16"/>
              </w:rPr>
            </w:pPr>
            <w:r w:rsidRPr="004B22F5">
              <w:rPr>
                <w:rFonts w:ascii="Verdana" w:hAnsi="Verdana" w:cs="Arial"/>
                <w:sz w:val="16"/>
                <w:szCs w:val="16"/>
              </w:rPr>
              <w:t>Ja/nee</w:t>
            </w:r>
          </w:p>
        </w:tc>
      </w:tr>
      <w:tr w:rsidR="007129E8" w:rsidRPr="004B22F5" w:rsidTr="00A44BDA">
        <w:tc>
          <w:tcPr>
            <w:tcW w:w="2340" w:type="dxa"/>
            <w:tcBorders>
              <w:top w:val="single" w:sz="4" w:space="0" w:color="auto"/>
              <w:left w:val="single" w:sz="4" w:space="0" w:color="auto"/>
              <w:bottom w:val="single" w:sz="4" w:space="0" w:color="auto"/>
              <w:right w:val="single" w:sz="4" w:space="0" w:color="auto"/>
            </w:tcBorders>
          </w:tcPr>
          <w:p w:rsidR="007129E8" w:rsidRPr="004B22F5" w:rsidRDefault="007129E8" w:rsidP="00E27491">
            <w:pPr>
              <w:spacing w:line="240" w:lineRule="exact"/>
              <w:rPr>
                <w:rFonts w:ascii="Verdana" w:hAnsi="Verdana" w:cs="Arial"/>
                <w:sz w:val="20"/>
                <w:szCs w:val="20"/>
              </w:rPr>
            </w:pPr>
            <w:r w:rsidRPr="004B22F5">
              <w:rPr>
                <w:rFonts w:ascii="Verdana" w:hAnsi="Verdana" w:cs="Arial"/>
                <w:sz w:val="20"/>
                <w:szCs w:val="20"/>
              </w:rPr>
              <w:t>Waarde</w:t>
            </w:r>
          </w:p>
        </w:tc>
        <w:tc>
          <w:tcPr>
            <w:tcW w:w="3330" w:type="dxa"/>
            <w:gridSpan w:val="3"/>
            <w:tcBorders>
              <w:top w:val="single" w:sz="4" w:space="0" w:color="auto"/>
              <w:left w:val="single" w:sz="4" w:space="0" w:color="auto"/>
              <w:bottom w:val="single" w:sz="4" w:space="0" w:color="auto"/>
              <w:right w:val="single" w:sz="4" w:space="0" w:color="auto"/>
            </w:tcBorders>
          </w:tcPr>
          <w:p w:rsidR="007129E8" w:rsidRPr="004B22F5" w:rsidRDefault="007129E8" w:rsidP="007129E8">
            <w:pPr>
              <w:spacing w:line="260" w:lineRule="atLeast"/>
              <w:rPr>
                <w:rFonts w:ascii="Verdana" w:hAnsi="Verdana" w:cs="Arial"/>
                <w:sz w:val="16"/>
                <w:szCs w:val="16"/>
              </w:rPr>
            </w:pPr>
            <w:r w:rsidRPr="004B22F5">
              <w:rPr>
                <w:rFonts w:ascii="Verdana" w:hAnsi="Verdana" w:cs="Arial"/>
                <w:sz w:val="16"/>
                <w:szCs w:val="16"/>
              </w:rPr>
              <w:t>Bedraagt de totale waarde van de ontwerp- en bouwwerkzaamheden ten minste EUR 10.000.000,= (in reële euro’s, exclusief BTW)?</w:t>
            </w:r>
          </w:p>
        </w:tc>
        <w:tc>
          <w:tcPr>
            <w:tcW w:w="2970" w:type="dxa"/>
            <w:tcBorders>
              <w:top w:val="single" w:sz="4" w:space="0" w:color="auto"/>
              <w:left w:val="single" w:sz="4" w:space="0" w:color="auto"/>
              <w:bottom w:val="single" w:sz="4" w:space="0" w:color="auto"/>
              <w:right w:val="single" w:sz="4" w:space="0" w:color="auto"/>
            </w:tcBorders>
          </w:tcPr>
          <w:p w:rsidR="007129E8" w:rsidRPr="004B22F5" w:rsidRDefault="007129E8" w:rsidP="00E27491">
            <w:pPr>
              <w:spacing w:line="240" w:lineRule="exact"/>
              <w:rPr>
                <w:rFonts w:ascii="Verdana" w:hAnsi="Verdana" w:cs="Arial"/>
                <w:sz w:val="16"/>
                <w:szCs w:val="16"/>
              </w:rPr>
            </w:pPr>
            <w:r w:rsidRPr="004B22F5">
              <w:rPr>
                <w:rFonts w:ascii="Verdana" w:hAnsi="Verdana" w:cs="Arial"/>
                <w:sz w:val="16"/>
                <w:szCs w:val="16"/>
              </w:rPr>
              <w:t>Ja/nee</w:t>
            </w:r>
          </w:p>
          <w:p w:rsidR="007129E8" w:rsidRPr="004B22F5" w:rsidRDefault="007129E8" w:rsidP="00E27491">
            <w:pPr>
              <w:spacing w:line="240" w:lineRule="exact"/>
              <w:rPr>
                <w:rFonts w:ascii="Verdana" w:hAnsi="Verdana" w:cs="Arial"/>
                <w:sz w:val="16"/>
                <w:szCs w:val="16"/>
              </w:rPr>
            </w:pPr>
          </w:p>
          <w:p w:rsidR="007129E8" w:rsidRPr="004B22F5" w:rsidRDefault="007129E8" w:rsidP="0099611F">
            <w:pPr>
              <w:spacing w:line="240" w:lineRule="exact"/>
              <w:rPr>
                <w:rFonts w:ascii="Verdana" w:hAnsi="Verdana" w:cs="Arial"/>
                <w:sz w:val="16"/>
                <w:szCs w:val="16"/>
              </w:rPr>
            </w:pPr>
          </w:p>
        </w:tc>
      </w:tr>
      <w:tr w:rsidR="00C218B5" w:rsidRPr="004B22F5" w:rsidTr="00A44BDA">
        <w:tc>
          <w:tcPr>
            <w:tcW w:w="2340" w:type="dxa"/>
            <w:tcBorders>
              <w:top w:val="single" w:sz="4" w:space="0" w:color="auto"/>
              <w:left w:val="single" w:sz="4" w:space="0" w:color="auto"/>
              <w:bottom w:val="single" w:sz="4" w:space="0" w:color="auto"/>
              <w:right w:val="single" w:sz="4" w:space="0" w:color="auto"/>
            </w:tcBorders>
          </w:tcPr>
          <w:p w:rsidR="00C218B5" w:rsidRPr="004B22F5" w:rsidRDefault="00C218B5" w:rsidP="00E27491">
            <w:pPr>
              <w:spacing w:line="240" w:lineRule="exact"/>
              <w:rPr>
                <w:rFonts w:ascii="Verdana" w:hAnsi="Verdana" w:cs="Arial"/>
                <w:sz w:val="20"/>
                <w:szCs w:val="20"/>
              </w:rPr>
            </w:pPr>
            <w:r w:rsidRPr="004B22F5">
              <w:rPr>
                <w:rFonts w:ascii="Verdana" w:hAnsi="Verdana" w:cs="Arial"/>
                <w:sz w:val="20"/>
                <w:szCs w:val="20"/>
              </w:rPr>
              <w:t>Voltooiing bouw</w:t>
            </w:r>
          </w:p>
        </w:tc>
        <w:tc>
          <w:tcPr>
            <w:tcW w:w="3330" w:type="dxa"/>
            <w:gridSpan w:val="3"/>
            <w:tcBorders>
              <w:top w:val="single" w:sz="4" w:space="0" w:color="auto"/>
              <w:left w:val="single" w:sz="4" w:space="0" w:color="auto"/>
              <w:bottom w:val="single" w:sz="4" w:space="0" w:color="auto"/>
              <w:right w:val="single" w:sz="4" w:space="0" w:color="auto"/>
            </w:tcBorders>
          </w:tcPr>
          <w:p w:rsidR="00C218B5" w:rsidRPr="004B22F5" w:rsidRDefault="00FA0005" w:rsidP="00A13C80">
            <w:pPr>
              <w:spacing w:line="260" w:lineRule="atLeast"/>
              <w:rPr>
                <w:rFonts w:ascii="Verdana" w:hAnsi="Verdana" w:cs="Arial"/>
                <w:sz w:val="16"/>
                <w:szCs w:val="16"/>
              </w:rPr>
            </w:pPr>
            <w:r w:rsidRPr="004B22F5">
              <w:rPr>
                <w:rFonts w:ascii="Verdana" w:hAnsi="Verdana" w:cs="Arial"/>
                <w:sz w:val="16"/>
                <w:szCs w:val="16"/>
              </w:rPr>
              <w:t>Z</w:t>
            </w:r>
            <w:r w:rsidR="00C218B5" w:rsidRPr="004B22F5">
              <w:rPr>
                <w:rFonts w:ascii="Verdana" w:hAnsi="Verdana" w:cs="Arial"/>
                <w:sz w:val="16"/>
                <w:szCs w:val="16"/>
              </w:rPr>
              <w:t>ijn de uitvoeringswerkzaamheden met betrekking tot dit referentieproject voltooid op het moment van indiening van het verzoek tot deelneming?</w:t>
            </w:r>
          </w:p>
        </w:tc>
        <w:tc>
          <w:tcPr>
            <w:tcW w:w="2970" w:type="dxa"/>
            <w:tcBorders>
              <w:top w:val="single" w:sz="4" w:space="0" w:color="auto"/>
              <w:left w:val="single" w:sz="4" w:space="0" w:color="auto"/>
              <w:bottom w:val="single" w:sz="4" w:space="0" w:color="auto"/>
              <w:right w:val="single" w:sz="4" w:space="0" w:color="auto"/>
            </w:tcBorders>
          </w:tcPr>
          <w:p w:rsidR="00C218B5" w:rsidRPr="004B22F5" w:rsidRDefault="00A13C80" w:rsidP="00E27491">
            <w:pPr>
              <w:spacing w:line="240" w:lineRule="exact"/>
              <w:rPr>
                <w:rFonts w:ascii="Verdana" w:hAnsi="Verdana" w:cs="Arial"/>
                <w:sz w:val="16"/>
                <w:szCs w:val="16"/>
              </w:rPr>
            </w:pPr>
            <w:r w:rsidRPr="004B22F5">
              <w:rPr>
                <w:rFonts w:ascii="Verdana" w:hAnsi="Verdana" w:cs="Arial"/>
                <w:sz w:val="16"/>
                <w:szCs w:val="16"/>
              </w:rPr>
              <w:t>Ja/nee</w:t>
            </w:r>
          </w:p>
        </w:tc>
      </w:tr>
    </w:tbl>
    <w:p w:rsidR="006B5EEC" w:rsidRPr="004B22F5" w:rsidRDefault="006B5EEC" w:rsidP="00286570">
      <w:pPr>
        <w:spacing w:line="240" w:lineRule="exact"/>
        <w:rPr>
          <w:rFonts w:ascii="Verdana" w:hAnsi="Verdana" w:cs="Arial"/>
          <w:b/>
          <w:sz w:val="20"/>
          <w:szCs w:val="20"/>
        </w:rPr>
      </w:pPr>
    </w:p>
    <w:p w:rsidR="00FF4DFB" w:rsidRPr="004B22F5" w:rsidRDefault="00FF4DFB">
      <w:bookmarkStart w:id="217" w:name="_Toc389752560"/>
      <w:bookmarkStart w:id="218" w:name="_Toc408319208"/>
    </w:p>
    <w:p w:rsidR="00FF4DFB" w:rsidRPr="004B22F5" w:rsidRDefault="00FF4DFB">
      <w:pPr>
        <w:rPr>
          <w:rFonts w:ascii="Verdana" w:hAnsi="Verdana"/>
          <w:sz w:val="20"/>
          <w:szCs w:val="20"/>
        </w:rPr>
      </w:pPr>
      <w:r w:rsidRPr="004B22F5">
        <w:rPr>
          <w:rFonts w:ascii="Verdana" w:hAnsi="Verdana"/>
          <w:sz w:val="20"/>
          <w:szCs w:val="20"/>
        </w:rPr>
        <w:t>Aldus getekend te [plaats], [datum]</w:t>
      </w:r>
    </w:p>
    <w:p w:rsidR="00FF4DFB" w:rsidRPr="004B22F5" w:rsidRDefault="00FF4DFB">
      <w:pPr>
        <w:rPr>
          <w:rFonts w:ascii="Verdana" w:hAnsi="Verdana"/>
          <w:sz w:val="20"/>
          <w:szCs w:val="20"/>
        </w:rPr>
      </w:pPr>
    </w:p>
    <w:p w:rsidR="00FF4DFB" w:rsidRPr="004B22F5" w:rsidRDefault="00FF4DFB">
      <w:pPr>
        <w:rPr>
          <w:rFonts w:ascii="Verdana" w:hAnsi="Verdana"/>
          <w:sz w:val="20"/>
          <w:szCs w:val="20"/>
        </w:rPr>
      </w:pPr>
    </w:p>
    <w:p w:rsidR="00FF4DFB" w:rsidRPr="004B22F5" w:rsidRDefault="00FF4DFB">
      <w:pPr>
        <w:rPr>
          <w:rFonts w:ascii="Verdana" w:hAnsi="Verdana"/>
          <w:sz w:val="20"/>
          <w:szCs w:val="20"/>
        </w:rPr>
      </w:pPr>
      <w:r w:rsidRPr="004B22F5">
        <w:rPr>
          <w:rFonts w:ascii="Verdana" w:hAnsi="Verdana"/>
          <w:sz w:val="20"/>
          <w:szCs w:val="20"/>
        </w:rPr>
        <w:t xml:space="preserve">[naam Gegadigde / Belangrijke </w:t>
      </w:r>
      <w:proofErr w:type="spellStart"/>
      <w:r w:rsidRPr="004B22F5">
        <w:rPr>
          <w:rFonts w:ascii="Verdana" w:hAnsi="Verdana"/>
          <w:sz w:val="20"/>
          <w:szCs w:val="20"/>
        </w:rPr>
        <w:t>Onderopdrachtnemer</w:t>
      </w:r>
      <w:proofErr w:type="spellEnd"/>
      <w:r w:rsidRPr="004B22F5">
        <w:rPr>
          <w:rFonts w:ascii="Verdana" w:hAnsi="Verdana"/>
          <w:sz w:val="20"/>
          <w:szCs w:val="20"/>
        </w:rPr>
        <w:t>]</w:t>
      </w:r>
    </w:p>
    <w:p w:rsidR="00FF4DFB" w:rsidRPr="004B22F5" w:rsidRDefault="00FF4DFB">
      <w:pPr>
        <w:rPr>
          <w:rFonts w:ascii="Verdana" w:hAnsi="Verdana"/>
          <w:sz w:val="20"/>
          <w:szCs w:val="20"/>
        </w:rPr>
      </w:pPr>
    </w:p>
    <w:p w:rsidR="00FF4DFB" w:rsidRPr="004B22F5" w:rsidRDefault="00FF4DFB">
      <w:pPr>
        <w:rPr>
          <w:rFonts w:ascii="Verdana" w:hAnsi="Verdana"/>
          <w:sz w:val="20"/>
          <w:szCs w:val="20"/>
        </w:rPr>
      </w:pPr>
      <w:r w:rsidRPr="004B22F5">
        <w:rPr>
          <w:rFonts w:ascii="Verdana" w:hAnsi="Verdana"/>
          <w:sz w:val="20"/>
          <w:szCs w:val="20"/>
        </w:rPr>
        <w:t>[naam vertegenwoordigingsbevoegd natuurlijk persoon]</w:t>
      </w:r>
    </w:p>
    <w:p w:rsidR="00FF4DFB" w:rsidRPr="004B22F5" w:rsidRDefault="00FF4DFB">
      <w:pPr>
        <w:rPr>
          <w:rFonts w:ascii="Verdana" w:hAnsi="Verdana"/>
          <w:sz w:val="20"/>
          <w:szCs w:val="20"/>
        </w:rPr>
      </w:pPr>
    </w:p>
    <w:p w:rsidR="00FF4DFB" w:rsidRPr="004B22F5" w:rsidRDefault="00FF4DFB">
      <w:pPr>
        <w:rPr>
          <w:rFonts w:ascii="Verdana" w:hAnsi="Verdana"/>
          <w:sz w:val="20"/>
          <w:szCs w:val="20"/>
        </w:rPr>
      </w:pPr>
      <w:r w:rsidRPr="004B22F5">
        <w:rPr>
          <w:rFonts w:ascii="Verdana" w:hAnsi="Verdana"/>
          <w:sz w:val="20"/>
          <w:szCs w:val="20"/>
        </w:rPr>
        <w:t>[functie]</w:t>
      </w:r>
    </w:p>
    <w:p w:rsidR="00FF4DFB" w:rsidRPr="004B22F5" w:rsidRDefault="00FF4DFB">
      <w:pPr>
        <w:rPr>
          <w:rFonts w:ascii="Verdana" w:hAnsi="Verdana"/>
          <w:sz w:val="20"/>
          <w:szCs w:val="20"/>
        </w:rPr>
      </w:pPr>
    </w:p>
    <w:p w:rsidR="00A44BDA" w:rsidRPr="004B22F5" w:rsidRDefault="00FF4DFB">
      <w:pPr>
        <w:rPr>
          <w:rFonts w:ascii="Verdana" w:hAnsi="Verdana"/>
          <w:b/>
          <w:bCs/>
          <w:iCs/>
          <w:sz w:val="20"/>
          <w:szCs w:val="20"/>
        </w:rPr>
      </w:pPr>
      <w:r w:rsidRPr="004B22F5">
        <w:rPr>
          <w:rFonts w:ascii="Verdana" w:hAnsi="Verdana"/>
          <w:sz w:val="20"/>
          <w:szCs w:val="20"/>
        </w:rPr>
        <w:t xml:space="preserve">[handtekening] </w:t>
      </w:r>
      <w:r w:rsidR="00A44BDA" w:rsidRPr="004B22F5">
        <w:br w:type="page"/>
      </w:r>
    </w:p>
    <w:p w:rsidR="009D5EF9" w:rsidRPr="004B22F5" w:rsidRDefault="009F2F56" w:rsidP="00245143">
      <w:pPr>
        <w:pStyle w:val="Kop2"/>
      </w:pPr>
      <w:bookmarkStart w:id="219" w:name="_Toc408319202"/>
      <w:bookmarkEnd w:id="217"/>
      <w:bookmarkEnd w:id="218"/>
      <w:r w:rsidRPr="004B22F5">
        <w:lastRenderedPageBreak/>
        <w:t>Overzicht b</w:t>
      </w:r>
      <w:r w:rsidR="00FF4DFB" w:rsidRPr="004B22F5">
        <w:t>ij te voegen documenten bij bijlagen 2.1 t/m 2.5</w:t>
      </w:r>
      <w:r w:rsidR="009D5EF9" w:rsidRPr="004B22F5">
        <w:t>:</w:t>
      </w:r>
      <w:bookmarkEnd w:id="219"/>
    </w:p>
    <w:p w:rsidR="00FF4DFB" w:rsidRPr="004B22F5" w:rsidRDefault="00FF4DFB" w:rsidP="009D5EF9">
      <w:pPr>
        <w:spacing w:line="260" w:lineRule="atLeast"/>
        <w:rPr>
          <w:rFonts w:ascii="Verdana" w:hAnsi="Verdana" w:cs="Arial"/>
          <w:b/>
          <w:sz w:val="20"/>
          <w:szCs w:val="20"/>
        </w:rPr>
      </w:pPr>
      <w:bookmarkStart w:id="220" w:name="_DV_M618"/>
      <w:bookmarkStart w:id="221" w:name="_DV_M619"/>
      <w:bookmarkStart w:id="222" w:name="_DV_M620"/>
      <w:bookmarkStart w:id="223" w:name="_DV_M621"/>
      <w:bookmarkStart w:id="224" w:name="_DV_M622"/>
      <w:bookmarkStart w:id="225" w:name="_DV_M623"/>
      <w:bookmarkStart w:id="226" w:name="_DV_M624"/>
      <w:bookmarkStart w:id="227" w:name="_DV_M626"/>
      <w:bookmarkStart w:id="228" w:name="_DV_M627"/>
      <w:bookmarkEnd w:id="220"/>
      <w:bookmarkEnd w:id="221"/>
      <w:bookmarkEnd w:id="222"/>
      <w:bookmarkEnd w:id="223"/>
      <w:bookmarkEnd w:id="224"/>
      <w:bookmarkEnd w:id="225"/>
      <w:bookmarkEnd w:id="226"/>
      <w:bookmarkEnd w:id="227"/>
      <w:bookmarkEnd w:id="228"/>
    </w:p>
    <w:p w:rsidR="00FF4DFB" w:rsidRPr="004B22F5" w:rsidRDefault="00FF4DFB" w:rsidP="009D5EF9">
      <w:pPr>
        <w:spacing w:line="260" w:lineRule="atLeast"/>
        <w:rPr>
          <w:rFonts w:ascii="Verdana" w:hAnsi="Verdana" w:cs="Arial"/>
          <w:b/>
          <w:sz w:val="20"/>
          <w:szCs w:val="20"/>
        </w:rPr>
      </w:pPr>
    </w:p>
    <w:p w:rsidR="009D5EF9" w:rsidRPr="004B22F5" w:rsidRDefault="00FF4DFB" w:rsidP="009D5EF9">
      <w:pPr>
        <w:spacing w:line="260" w:lineRule="atLeast"/>
        <w:rPr>
          <w:rFonts w:ascii="Verdana" w:hAnsi="Verdana" w:cs="Arial"/>
          <w:b/>
          <w:sz w:val="20"/>
          <w:szCs w:val="20"/>
        </w:rPr>
      </w:pPr>
      <w:r w:rsidRPr="004B22F5">
        <w:rPr>
          <w:rFonts w:ascii="Verdana" w:hAnsi="Verdana" w:cs="Arial"/>
          <w:b/>
          <w:sz w:val="20"/>
          <w:szCs w:val="20"/>
        </w:rPr>
        <w:t xml:space="preserve">Ad </w:t>
      </w:r>
      <w:r w:rsidR="00614A84" w:rsidRPr="004B22F5">
        <w:rPr>
          <w:rFonts w:ascii="Verdana" w:hAnsi="Verdana" w:cs="Arial"/>
          <w:b/>
          <w:sz w:val="20"/>
          <w:szCs w:val="20"/>
        </w:rPr>
        <w:t>b</w:t>
      </w:r>
      <w:r w:rsidR="00A04936" w:rsidRPr="004B22F5">
        <w:rPr>
          <w:rFonts w:ascii="Verdana" w:hAnsi="Verdana" w:cs="Arial"/>
          <w:b/>
          <w:sz w:val="20"/>
          <w:szCs w:val="20"/>
        </w:rPr>
        <w:t xml:space="preserve">ijlage </w:t>
      </w:r>
      <w:r w:rsidRPr="004B22F5">
        <w:rPr>
          <w:rFonts w:ascii="Verdana" w:hAnsi="Verdana" w:cs="Arial"/>
          <w:b/>
          <w:sz w:val="20"/>
          <w:szCs w:val="20"/>
        </w:rPr>
        <w:t xml:space="preserve">2.1 </w:t>
      </w:r>
      <w:r w:rsidR="009D5EF9" w:rsidRPr="004B22F5">
        <w:rPr>
          <w:rFonts w:ascii="Verdana" w:hAnsi="Verdana" w:cs="Arial"/>
          <w:b/>
          <w:sz w:val="20"/>
          <w:szCs w:val="20"/>
        </w:rPr>
        <w:t>Verzoek tot deelneming</w:t>
      </w:r>
    </w:p>
    <w:p w:rsidR="009D5EF9" w:rsidRPr="004B22F5" w:rsidRDefault="009D5EF9" w:rsidP="009D5EF9">
      <w:pPr>
        <w:spacing w:line="260" w:lineRule="atLeast"/>
        <w:rPr>
          <w:rFonts w:ascii="Verdana" w:hAnsi="Verdana" w:cs="Arial"/>
          <w:sz w:val="20"/>
          <w:szCs w:val="20"/>
        </w:rPr>
      </w:pPr>
    </w:p>
    <w:p w:rsidR="009D5EF9" w:rsidRPr="004B22F5" w:rsidRDefault="009D5EF9" w:rsidP="009D5EF9">
      <w:pPr>
        <w:rPr>
          <w:rFonts w:ascii="Verdana" w:hAnsi="Verdana" w:cs="Arial"/>
          <w:sz w:val="20"/>
          <w:szCs w:val="20"/>
        </w:rPr>
      </w:pPr>
      <w:r w:rsidRPr="004B22F5">
        <w:rPr>
          <w:rFonts w:ascii="Verdana" w:hAnsi="Verdana" w:cs="Arial"/>
          <w:sz w:val="20"/>
          <w:szCs w:val="20"/>
        </w:rPr>
        <w:t xml:space="preserve">Een door de Gegadigde volledig ingevuld en rechtsgeldig ondertekend verzoek tot deelneming conform het model opgenomen in </w:t>
      </w:r>
      <w:r w:rsidRPr="004B22F5">
        <w:rPr>
          <w:rFonts w:ascii="Verdana" w:hAnsi="Verdana" w:cs="Arial"/>
          <w:b/>
          <w:sz w:val="20"/>
          <w:szCs w:val="20"/>
        </w:rPr>
        <w:t>bijlage 2.1</w:t>
      </w:r>
      <w:r w:rsidRPr="004B22F5">
        <w:rPr>
          <w:rFonts w:ascii="Verdana" w:hAnsi="Verdana" w:cs="Arial"/>
          <w:sz w:val="20"/>
          <w:szCs w:val="20"/>
        </w:rPr>
        <w:t>, met:</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Kopie geldig identiteitsbewijs van de vertegenwoordigingsbevoegde natuurlijke persoon of personen, die het verzoek tot deelneming namens de Gegadigde ondertekenen.</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Eventuele (bijzondere) volmacht aan bovengenoemde natuurlijke personen verstrekt om het verzoek tot deelneming rechtsgeldig te kunnen ondertekenen. Deze volmacht is alleen vereist indien de vertegenwoordigingsbevoegdheid van die ondertekenaars niet al integraal blijkt uit het handelsregister. Er moet in dat geval tevens een kopie van een geldig identiteitsbewijs van de ondertekenaar van de volmacht worden overgelegd.</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Eventueel een volmacht van de overige (rechts)personen aan de penvoerder, indien sprake is van een verzoek tot deelneming van meerdere rechtspersonen handelend in een samenwerkingsverband.</w:t>
      </w:r>
    </w:p>
    <w:p w:rsidR="009D5EF9" w:rsidRPr="004B22F5" w:rsidRDefault="009D5EF9" w:rsidP="009D5EF9">
      <w:pPr>
        <w:spacing w:line="260" w:lineRule="atLeast"/>
        <w:ind w:left="360"/>
        <w:rPr>
          <w:rFonts w:ascii="Verdana" w:hAnsi="Verdana" w:cs="Arial"/>
          <w:sz w:val="20"/>
          <w:szCs w:val="20"/>
        </w:rPr>
      </w:pPr>
    </w:p>
    <w:p w:rsidR="00FF4DFB" w:rsidRPr="004B22F5" w:rsidRDefault="00FF4DFB" w:rsidP="009D5EF9">
      <w:pPr>
        <w:rPr>
          <w:rFonts w:ascii="Verdana" w:hAnsi="Verdana" w:cs="Arial"/>
          <w:b/>
          <w:sz w:val="20"/>
          <w:szCs w:val="20"/>
        </w:rPr>
      </w:pPr>
    </w:p>
    <w:p w:rsidR="00FF4DFB" w:rsidRPr="004B22F5" w:rsidRDefault="00FF4DFB" w:rsidP="009D5EF9">
      <w:pPr>
        <w:rPr>
          <w:rFonts w:ascii="Verdana" w:hAnsi="Verdana" w:cs="Arial"/>
          <w:b/>
          <w:sz w:val="20"/>
          <w:szCs w:val="20"/>
        </w:rPr>
      </w:pPr>
    </w:p>
    <w:p w:rsidR="009D5EF9" w:rsidRPr="004B22F5" w:rsidRDefault="00FF4DFB" w:rsidP="009D5EF9">
      <w:pPr>
        <w:rPr>
          <w:rFonts w:ascii="Verdana" w:hAnsi="Verdana" w:cs="Arial"/>
          <w:b/>
          <w:sz w:val="20"/>
          <w:szCs w:val="20"/>
        </w:rPr>
      </w:pPr>
      <w:r w:rsidRPr="004B22F5">
        <w:rPr>
          <w:rFonts w:ascii="Verdana" w:hAnsi="Verdana" w:cs="Arial"/>
          <w:b/>
          <w:sz w:val="20"/>
          <w:szCs w:val="20"/>
        </w:rPr>
        <w:t xml:space="preserve">Ad </w:t>
      </w:r>
      <w:r w:rsidR="00614A84" w:rsidRPr="004B22F5">
        <w:rPr>
          <w:rFonts w:ascii="Verdana" w:hAnsi="Verdana" w:cs="Arial"/>
          <w:b/>
          <w:sz w:val="20"/>
          <w:szCs w:val="20"/>
        </w:rPr>
        <w:t>b</w:t>
      </w:r>
      <w:r w:rsidR="00A04936" w:rsidRPr="004B22F5">
        <w:rPr>
          <w:rFonts w:ascii="Verdana" w:hAnsi="Verdana" w:cs="Arial"/>
          <w:b/>
          <w:sz w:val="20"/>
          <w:szCs w:val="20"/>
        </w:rPr>
        <w:t xml:space="preserve">ijlage </w:t>
      </w:r>
      <w:r w:rsidRPr="004B22F5">
        <w:rPr>
          <w:rFonts w:ascii="Verdana" w:hAnsi="Verdana" w:cs="Arial"/>
          <w:b/>
          <w:sz w:val="20"/>
          <w:szCs w:val="20"/>
        </w:rPr>
        <w:t xml:space="preserve">2.2 </w:t>
      </w:r>
      <w:r w:rsidR="009D5EF9" w:rsidRPr="004B22F5">
        <w:rPr>
          <w:rFonts w:ascii="Verdana" w:hAnsi="Verdana" w:cs="Arial"/>
          <w:b/>
          <w:sz w:val="20"/>
          <w:szCs w:val="20"/>
        </w:rPr>
        <w:t xml:space="preserve">Verklaring beschikbaarheid Belangrijke </w:t>
      </w:r>
      <w:proofErr w:type="spellStart"/>
      <w:r w:rsidR="009D5EF9" w:rsidRPr="004B22F5">
        <w:rPr>
          <w:rFonts w:ascii="Verdana" w:hAnsi="Verdana" w:cs="Arial"/>
          <w:b/>
          <w:sz w:val="20"/>
          <w:szCs w:val="20"/>
        </w:rPr>
        <w:t>Onderopdrachtnemers</w:t>
      </w:r>
      <w:proofErr w:type="spellEnd"/>
      <w:r w:rsidR="009D5EF9" w:rsidRPr="004B22F5">
        <w:rPr>
          <w:rFonts w:ascii="Verdana" w:hAnsi="Verdana" w:cs="Arial"/>
          <w:b/>
          <w:sz w:val="20"/>
          <w:szCs w:val="20"/>
        </w:rPr>
        <w:t xml:space="preserve"> (paragraaf 3.8)</w:t>
      </w:r>
    </w:p>
    <w:p w:rsidR="009D5EF9" w:rsidRPr="004B22F5" w:rsidRDefault="009D5EF9" w:rsidP="009D5EF9">
      <w:pPr>
        <w:spacing w:line="260" w:lineRule="atLeast"/>
        <w:rPr>
          <w:rFonts w:ascii="Verdana" w:hAnsi="Verdana" w:cs="Arial"/>
          <w:sz w:val="20"/>
          <w:szCs w:val="20"/>
        </w:rPr>
      </w:pPr>
    </w:p>
    <w:p w:rsidR="009D5EF9" w:rsidRPr="004B22F5" w:rsidRDefault="009D5EF9" w:rsidP="009D5EF9">
      <w:pPr>
        <w:spacing w:line="260" w:lineRule="atLeast"/>
        <w:rPr>
          <w:rFonts w:ascii="Verdana" w:hAnsi="Verdana" w:cs="Arial"/>
          <w:sz w:val="20"/>
          <w:szCs w:val="20"/>
        </w:rPr>
      </w:pPr>
      <w:r w:rsidRPr="004B22F5">
        <w:rPr>
          <w:rFonts w:ascii="Verdana" w:hAnsi="Verdana" w:cs="Arial"/>
          <w:sz w:val="20"/>
          <w:szCs w:val="20"/>
        </w:rPr>
        <w:t xml:space="preserve">Een door iedere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volledig ingevulde en rechtsgeldig ondertekende verklaring beschikbaarheid 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conform het model opgenomen in </w:t>
      </w:r>
      <w:r w:rsidRPr="004B22F5">
        <w:rPr>
          <w:rFonts w:ascii="Verdana" w:hAnsi="Verdana" w:cs="Arial"/>
          <w:b/>
          <w:sz w:val="20"/>
          <w:szCs w:val="20"/>
        </w:rPr>
        <w:t>bijlage 2.2</w:t>
      </w:r>
      <w:r w:rsidRPr="004B22F5">
        <w:rPr>
          <w:rFonts w:ascii="Verdana" w:hAnsi="Verdana" w:cs="Arial"/>
          <w:sz w:val="20"/>
          <w:szCs w:val="20"/>
        </w:rPr>
        <w:t>, met:</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 xml:space="preserve">Kopie geldig identiteitsbewijs van de vertegenwoordigingsbevoegde natuurlijke persoon of personen, die de verklaring beschikbaarheid 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namens de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ondertekenen.</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 xml:space="preserve">Eventuele volmacht aan bovengenoemde natuurlijke personen verstrekt om de verklaring beschikbaarheid Belangrijke </w:t>
      </w:r>
      <w:proofErr w:type="spellStart"/>
      <w:r w:rsidRPr="004B22F5">
        <w:rPr>
          <w:rFonts w:ascii="Verdana" w:hAnsi="Verdana" w:cs="Arial"/>
          <w:sz w:val="20"/>
          <w:szCs w:val="20"/>
        </w:rPr>
        <w:t>Onderopdrachtnemers</w:t>
      </w:r>
      <w:proofErr w:type="spellEnd"/>
      <w:r w:rsidRPr="004B22F5">
        <w:rPr>
          <w:rFonts w:ascii="Verdana" w:hAnsi="Verdana" w:cs="Arial"/>
          <w:sz w:val="20"/>
          <w:szCs w:val="20"/>
        </w:rPr>
        <w:t xml:space="preserve"> rechtsgeldig te kunnen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FF4DFB" w:rsidRPr="004B22F5" w:rsidRDefault="00FF4DFB" w:rsidP="00FF4DFB">
      <w:pPr>
        <w:spacing w:line="260" w:lineRule="atLeast"/>
        <w:ind w:left="720"/>
        <w:rPr>
          <w:rFonts w:ascii="Verdana" w:hAnsi="Verdana" w:cs="Arial"/>
          <w:sz w:val="20"/>
          <w:szCs w:val="20"/>
        </w:rPr>
      </w:pPr>
    </w:p>
    <w:p w:rsidR="009D5EF9" w:rsidRPr="004B22F5" w:rsidRDefault="009D5EF9" w:rsidP="009D5EF9">
      <w:pPr>
        <w:spacing w:line="260" w:lineRule="atLeast"/>
        <w:rPr>
          <w:rFonts w:ascii="Verdana" w:hAnsi="Verdana" w:cs="Arial"/>
          <w:sz w:val="20"/>
          <w:szCs w:val="20"/>
        </w:rPr>
      </w:pPr>
    </w:p>
    <w:p w:rsidR="009D5EF9" w:rsidRPr="004B22F5" w:rsidRDefault="00FF4DFB" w:rsidP="009D5EF9">
      <w:pPr>
        <w:rPr>
          <w:rFonts w:ascii="Verdana" w:hAnsi="Verdana" w:cs="Arial"/>
          <w:b/>
          <w:sz w:val="20"/>
          <w:szCs w:val="20"/>
        </w:rPr>
      </w:pPr>
      <w:r w:rsidRPr="004B22F5">
        <w:rPr>
          <w:rFonts w:ascii="Verdana" w:hAnsi="Verdana" w:cs="Arial"/>
          <w:b/>
          <w:sz w:val="20"/>
          <w:szCs w:val="20"/>
        </w:rPr>
        <w:t xml:space="preserve">Ad </w:t>
      </w:r>
      <w:r w:rsidR="00614A84" w:rsidRPr="004B22F5">
        <w:rPr>
          <w:rFonts w:ascii="Verdana" w:hAnsi="Verdana" w:cs="Arial"/>
          <w:b/>
          <w:sz w:val="20"/>
          <w:szCs w:val="20"/>
        </w:rPr>
        <w:t>b</w:t>
      </w:r>
      <w:r w:rsidR="00A04936" w:rsidRPr="004B22F5">
        <w:rPr>
          <w:rFonts w:ascii="Verdana" w:hAnsi="Verdana" w:cs="Arial"/>
          <w:b/>
          <w:sz w:val="20"/>
          <w:szCs w:val="20"/>
        </w:rPr>
        <w:t xml:space="preserve">ijlage </w:t>
      </w:r>
      <w:r w:rsidRPr="004B22F5">
        <w:rPr>
          <w:rFonts w:ascii="Verdana" w:hAnsi="Verdana" w:cs="Arial"/>
          <w:b/>
          <w:sz w:val="20"/>
          <w:szCs w:val="20"/>
        </w:rPr>
        <w:t xml:space="preserve">2.3 </w:t>
      </w:r>
      <w:r w:rsidR="009D5EF9" w:rsidRPr="004B22F5">
        <w:rPr>
          <w:rFonts w:ascii="Verdana" w:hAnsi="Verdana" w:cs="Arial"/>
          <w:b/>
          <w:sz w:val="20"/>
          <w:szCs w:val="20"/>
        </w:rPr>
        <w:t>Eigen verklaring (paragraaf 3.1</w:t>
      </w:r>
      <w:r w:rsidRPr="004B22F5">
        <w:rPr>
          <w:rFonts w:ascii="Verdana" w:hAnsi="Verdana" w:cs="Arial"/>
          <w:b/>
          <w:sz w:val="20"/>
          <w:szCs w:val="20"/>
        </w:rPr>
        <w:t>0</w:t>
      </w:r>
      <w:r w:rsidR="009D5EF9" w:rsidRPr="004B22F5">
        <w:rPr>
          <w:rFonts w:ascii="Verdana" w:hAnsi="Verdana" w:cs="Arial"/>
          <w:b/>
          <w:sz w:val="20"/>
          <w:szCs w:val="20"/>
        </w:rPr>
        <w:t>)</w:t>
      </w:r>
    </w:p>
    <w:p w:rsidR="009D5EF9" w:rsidRPr="004B22F5" w:rsidRDefault="009D5EF9" w:rsidP="009D5EF9">
      <w:pPr>
        <w:spacing w:line="260" w:lineRule="atLeast"/>
        <w:rPr>
          <w:rFonts w:ascii="Verdana" w:hAnsi="Verdana" w:cs="Arial"/>
          <w:sz w:val="20"/>
          <w:szCs w:val="20"/>
        </w:rPr>
      </w:pPr>
    </w:p>
    <w:p w:rsidR="009D5EF9" w:rsidRPr="004B22F5" w:rsidRDefault="009D5EF9" w:rsidP="009D5EF9">
      <w:pPr>
        <w:spacing w:line="260" w:lineRule="atLeast"/>
        <w:rPr>
          <w:rFonts w:ascii="Verdana" w:hAnsi="Verdana" w:cs="Arial"/>
          <w:sz w:val="20"/>
          <w:szCs w:val="20"/>
        </w:rPr>
      </w:pPr>
      <w:r w:rsidRPr="004B22F5">
        <w:rPr>
          <w:rFonts w:ascii="Verdana" w:hAnsi="Verdana" w:cs="Arial"/>
          <w:sz w:val="20"/>
          <w:szCs w:val="20"/>
        </w:rPr>
        <w:t xml:space="preserve">Een door de Gegadigde en door iedere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volledig ingevulde en rechtsgeldig ondertekende Eigen verklaring bestaande uit  de Eigen verklaring voor aanbestedingsprocedures van aanbestedende diensten (Gegadigde) </w:t>
      </w:r>
      <w:r w:rsidRPr="004B22F5">
        <w:rPr>
          <w:rFonts w:ascii="Verdana" w:hAnsi="Verdana" w:cs="Arial"/>
          <w:b/>
          <w:sz w:val="20"/>
          <w:szCs w:val="20"/>
        </w:rPr>
        <w:t xml:space="preserve">(bijlage 2.3 A) </w:t>
      </w:r>
      <w:r w:rsidRPr="004B22F5">
        <w:rPr>
          <w:rFonts w:ascii="Verdana" w:hAnsi="Verdana" w:cs="Arial"/>
          <w:sz w:val="20"/>
          <w:szCs w:val="20"/>
        </w:rPr>
        <w:t xml:space="preserve">of </w:t>
      </w:r>
      <w:proofErr w:type="spellStart"/>
      <w:r w:rsidRPr="004B22F5">
        <w:rPr>
          <w:rFonts w:ascii="Verdana" w:hAnsi="Verdana" w:cs="Arial"/>
          <w:sz w:val="20"/>
          <w:szCs w:val="20"/>
        </w:rPr>
        <w:t>Derdenverklaring</w:t>
      </w:r>
      <w:proofErr w:type="spellEnd"/>
      <w:r w:rsidRPr="004B22F5">
        <w:rPr>
          <w:rFonts w:ascii="Verdana" w:hAnsi="Verdana" w:cs="Arial"/>
          <w:sz w:val="20"/>
          <w:szCs w:val="20"/>
        </w:rPr>
        <w:t xml:space="preserve"> uitsluitingsgronden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w:t>
      </w:r>
      <w:r w:rsidRPr="004B22F5">
        <w:rPr>
          <w:rFonts w:ascii="Verdana" w:hAnsi="Verdana" w:cs="Arial"/>
          <w:b/>
          <w:sz w:val="20"/>
          <w:szCs w:val="20"/>
        </w:rPr>
        <w:t>(bijlage 2.4)</w:t>
      </w:r>
      <w:r w:rsidRPr="004B22F5">
        <w:rPr>
          <w:rFonts w:ascii="Verdana" w:hAnsi="Verdana" w:cs="Arial"/>
          <w:sz w:val="20"/>
          <w:szCs w:val="20"/>
        </w:rPr>
        <w:t xml:space="preserve"> (zie paragraaf 3.1</w:t>
      </w:r>
      <w:r w:rsidR="00FF4DFB" w:rsidRPr="004B22F5">
        <w:rPr>
          <w:rFonts w:ascii="Verdana" w:hAnsi="Verdana" w:cs="Arial"/>
          <w:sz w:val="20"/>
          <w:szCs w:val="20"/>
        </w:rPr>
        <w:t>0</w:t>
      </w:r>
      <w:r w:rsidRPr="004B22F5">
        <w:rPr>
          <w:rFonts w:ascii="Verdana" w:hAnsi="Verdana" w:cs="Arial"/>
          <w:sz w:val="20"/>
          <w:szCs w:val="20"/>
        </w:rPr>
        <w:t>.3 van de Selectieleidraad) alsmede de Aanvullende eigen verklaring (</w:t>
      </w:r>
      <w:r w:rsidRPr="004B22F5">
        <w:rPr>
          <w:rFonts w:ascii="Verdana" w:hAnsi="Verdana" w:cs="Arial"/>
          <w:b/>
          <w:sz w:val="20"/>
          <w:szCs w:val="20"/>
        </w:rPr>
        <w:t>bijlage 2.3 B</w:t>
      </w:r>
      <w:r w:rsidRPr="004B22F5">
        <w:rPr>
          <w:rFonts w:ascii="Verdana" w:hAnsi="Verdana" w:cs="Arial"/>
          <w:sz w:val="20"/>
          <w:szCs w:val="20"/>
        </w:rPr>
        <w:t xml:space="preserve">) </w:t>
      </w:r>
    </w:p>
    <w:p w:rsidR="009D5EF9" w:rsidRPr="004B22F5" w:rsidRDefault="009D5EF9" w:rsidP="009D5EF9">
      <w:pPr>
        <w:spacing w:line="260" w:lineRule="atLeast"/>
        <w:rPr>
          <w:rFonts w:ascii="Verdana" w:hAnsi="Verdana" w:cs="Arial"/>
          <w:sz w:val="20"/>
          <w:szCs w:val="20"/>
        </w:rPr>
      </w:pPr>
    </w:p>
    <w:p w:rsidR="00FF4DFB" w:rsidRPr="004B22F5" w:rsidRDefault="00FF4DFB" w:rsidP="009D5EF9">
      <w:pPr>
        <w:spacing w:line="260" w:lineRule="atLeast"/>
        <w:rPr>
          <w:rFonts w:ascii="Verdana" w:hAnsi="Verdana" w:cs="Arial"/>
          <w:sz w:val="20"/>
          <w:szCs w:val="20"/>
        </w:rPr>
      </w:pPr>
    </w:p>
    <w:p w:rsidR="009D5EF9" w:rsidRPr="004B22F5" w:rsidRDefault="009D5EF9" w:rsidP="009D5EF9">
      <w:pPr>
        <w:spacing w:line="260" w:lineRule="atLeast"/>
        <w:rPr>
          <w:rFonts w:ascii="Verdana" w:hAnsi="Verdana" w:cs="Arial"/>
          <w:sz w:val="20"/>
          <w:szCs w:val="20"/>
        </w:rPr>
      </w:pPr>
      <w:r w:rsidRPr="004B22F5">
        <w:rPr>
          <w:rFonts w:ascii="Verdana" w:hAnsi="Verdana" w:cs="Arial"/>
          <w:sz w:val="20"/>
          <w:szCs w:val="20"/>
        </w:rPr>
        <w:t>De Eigen Verklaring moet worden ingediend met:</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 xml:space="preserve">Kopie geldig identiteitsbewijs van de vertegenwoordigingsbevoegde natuurlijke persoon of personen, die een Eigen Verklaring namens de betreffende deelnemer of Belangrijke </w:t>
      </w:r>
      <w:proofErr w:type="spellStart"/>
      <w:r w:rsidRPr="004B22F5">
        <w:rPr>
          <w:rFonts w:ascii="Verdana" w:hAnsi="Verdana" w:cs="Arial"/>
          <w:sz w:val="20"/>
          <w:szCs w:val="20"/>
        </w:rPr>
        <w:t>Onderopdrachtnemer</w:t>
      </w:r>
      <w:proofErr w:type="spellEnd"/>
      <w:r w:rsidRPr="004B22F5">
        <w:rPr>
          <w:rFonts w:ascii="Verdana" w:hAnsi="Verdana" w:cs="Arial"/>
          <w:sz w:val="20"/>
          <w:szCs w:val="20"/>
        </w:rPr>
        <w:t xml:space="preserve"> ondertekenen</w:t>
      </w:r>
      <w:r w:rsidR="00FF4DFB" w:rsidRPr="004B22F5">
        <w:rPr>
          <w:rFonts w:ascii="Verdana" w:hAnsi="Verdana" w:cs="Arial"/>
          <w:sz w:val="20"/>
          <w:szCs w:val="20"/>
        </w:rPr>
        <w:t>.</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Eventuele volmacht aan bovengenoemde natuurlijke personen verstrekt om een Eigen Verklaring rechtsgeldig te kunnen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FF4DFB" w:rsidRPr="004B22F5" w:rsidRDefault="00FF4DFB" w:rsidP="00FF4DFB">
      <w:pPr>
        <w:spacing w:line="260" w:lineRule="atLeast"/>
        <w:ind w:left="720"/>
        <w:rPr>
          <w:rFonts w:ascii="Verdana" w:hAnsi="Verdana" w:cs="Arial"/>
          <w:sz w:val="20"/>
          <w:szCs w:val="20"/>
        </w:rPr>
      </w:pPr>
    </w:p>
    <w:p w:rsidR="009D5EF9" w:rsidRPr="004B22F5" w:rsidRDefault="009D5EF9" w:rsidP="009D5EF9">
      <w:pPr>
        <w:spacing w:line="260" w:lineRule="atLeast"/>
        <w:rPr>
          <w:rFonts w:ascii="Verdana" w:hAnsi="Verdana" w:cs="Arial"/>
          <w:sz w:val="20"/>
          <w:szCs w:val="20"/>
        </w:rPr>
      </w:pPr>
    </w:p>
    <w:p w:rsidR="009D5EF9" w:rsidRPr="004B22F5" w:rsidRDefault="00FF4DFB" w:rsidP="009D5EF9">
      <w:pPr>
        <w:rPr>
          <w:rFonts w:ascii="Verdana" w:hAnsi="Verdana" w:cs="Arial"/>
          <w:b/>
          <w:sz w:val="20"/>
          <w:szCs w:val="20"/>
        </w:rPr>
      </w:pPr>
      <w:r w:rsidRPr="004B22F5">
        <w:rPr>
          <w:rFonts w:ascii="Verdana" w:hAnsi="Verdana" w:cs="Arial"/>
          <w:b/>
          <w:sz w:val="20"/>
          <w:szCs w:val="20"/>
        </w:rPr>
        <w:t xml:space="preserve">Ad </w:t>
      </w:r>
      <w:r w:rsidR="00614A84" w:rsidRPr="004B22F5">
        <w:rPr>
          <w:rFonts w:ascii="Verdana" w:hAnsi="Verdana" w:cs="Arial"/>
          <w:b/>
          <w:sz w:val="20"/>
          <w:szCs w:val="20"/>
        </w:rPr>
        <w:t xml:space="preserve">bijlage </w:t>
      </w:r>
      <w:r w:rsidRPr="004B22F5">
        <w:rPr>
          <w:rFonts w:ascii="Verdana" w:hAnsi="Verdana" w:cs="Arial"/>
          <w:b/>
          <w:sz w:val="20"/>
          <w:szCs w:val="20"/>
        </w:rPr>
        <w:t>2.</w:t>
      </w:r>
      <w:r w:rsidR="005D72E3" w:rsidRPr="004B22F5">
        <w:rPr>
          <w:rFonts w:ascii="Verdana" w:hAnsi="Verdana" w:cs="Arial"/>
          <w:b/>
          <w:sz w:val="20"/>
          <w:szCs w:val="20"/>
        </w:rPr>
        <w:t>5</w:t>
      </w:r>
      <w:r w:rsidRPr="004B22F5">
        <w:rPr>
          <w:rFonts w:ascii="Verdana" w:hAnsi="Verdana" w:cs="Arial"/>
          <w:b/>
          <w:sz w:val="20"/>
          <w:szCs w:val="20"/>
        </w:rPr>
        <w:t xml:space="preserve"> </w:t>
      </w:r>
      <w:r w:rsidR="009D5EF9" w:rsidRPr="004B22F5">
        <w:rPr>
          <w:rFonts w:ascii="Verdana" w:hAnsi="Verdana" w:cs="Arial"/>
          <w:b/>
          <w:sz w:val="20"/>
          <w:szCs w:val="20"/>
        </w:rPr>
        <w:t>Verklaring technische en organisatorische bekwaamheid (paragraaf 3.1</w:t>
      </w:r>
      <w:r w:rsidRPr="004B22F5">
        <w:rPr>
          <w:rFonts w:ascii="Verdana" w:hAnsi="Verdana" w:cs="Arial"/>
          <w:b/>
          <w:sz w:val="20"/>
          <w:szCs w:val="20"/>
        </w:rPr>
        <w:t>1</w:t>
      </w:r>
      <w:r w:rsidR="009D5EF9" w:rsidRPr="004B22F5">
        <w:rPr>
          <w:rFonts w:ascii="Verdana" w:hAnsi="Verdana" w:cs="Arial"/>
          <w:b/>
          <w:sz w:val="20"/>
          <w:szCs w:val="20"/>
        </w:rPr>
        <w:t>)</w:t>
      </w:r>
    </w:p>
    <w:p w:rsidR="009D5EF9" w:rsidRPr="004B22F5" w:rsidRDefault="009D5EF9" w:rsidP="009D5EF9">
      <w:pPr>
        <w:spacing w:line="260" w:lineRule="atLeast"/>
        <w:rPr>
          <w:rFonts w:ascii="Verdana" w:hAnsi="Verdana" w:cs="Arial"/>
          <w:sz w:val="20"/>
          <w:szCs w:val="20"/>
        </w:rPr>
      </w:pPr>
    </w:p>
    <w:p w:rsidR="009D5EF9" w:rsidRPr="004B22F5" w:rsidRDefault="009D5EF9" w:rsidP="009D5EF9">
      <w:pPr>
        <w:rPr>
          <w:rFonts w:ascii="Verdana" w:hAnsi="Verdana" w:cs="Arial"/>
          <w:sz w:val="20"/>
          <w:szCs w:val="20"/>
        </w:rPr>
      </w:pPr>
      <w:r w:rsidRPr="004B22F5">
        <w:rPr>
          <w:rFonts w:ascii="Verdana" w:hAnsi="Verdana" w:cs="Arial"/>
          <w:sz w:val="20"/>
          <w:szCs w:val="20"/>
        </w:rPr>
        <w:t xml:space="preserve">Een door de Gegadigde per referentieproject volledig ingevulde en rechtsgeldig ondertekende referentie conform het model opgenomen in </w:t>
      </w:r>
      <w:r w:rsidRPr="004B22F5">
        <w:rPr>
          <w:rFonts w:ascii="Verdana" w:hAnsi="Verdana" w:cs="Arial"/>
          <w:b/>
          <w:sz w:val="20"/>
          <w:szCs w:val="20"/>
        </w:rPr>
        <w:t>bijlage 2.</w:t>
      </w:r>
      <w:r w:rsidR="005D72E3" w:rsidRPr="004B22F5">
        <w:rPr>
          <w:rFonts w:ascii="Verdana" w:hAnsi="Verdana" w:cs="Arial"/>
          <w:b/>
          <w:sz w:val="20"/>
          <w:szCs w:val="20"/>
        </w:rPr>
        <w:t>5</w:t>
      </w:r>
      <w:r w:rsidRPr="004B22F5">
        <w:rPr>
          <w:rFonts w:ascii="Verdana" w:hAnsi="Verdana" w:cs="Arial"/>
          <w:b/>
          <w:sz w:val="20"/>
          <w:szCs w:val="20"/>
        </w:rPr>
        <w:t xml:space="preserve"> sub A, B en C</w:t>
      </w:r>
      <w:r w:rsidRPr="004B22F5">
        <w:rPr>
          <w:rFonts w:ascii="Verdana" w:hAnsi="Verdana" w:cs="Arial"/>
          <w:sz w:val="20"/>
          <w:szCs w:val="20"/>
        </w:rPr>
        <w:t>, met per referentieproject:</w:t>
      </w:r>
    </w:p>
    <w:p w:rsidR="009D5EF9" w:rsidRPr="004B22F5" w:rsidRDefault="009D5EF9" w:rsidP="009D5EF9">
      <w:pPr>
        <w:numPr>
          <w:ilvl w:val="0"/>
          <w:numId w:val="1"/>
        </w:numPr>
        <w:spacing w:line="260" w:lineRule="atLeast"/>
        <w:rPr>
          <w:rFonts w:ascii="Verdana" w:hAnsi="Verdana" w:cs="Arial"/>
          <w:sz w:val="20"/>
          <w:szCs w:val="20"/>
        </w:rPr>
      </w:pPr>
      <w:r w:rsidRPr="004B22F5">
        <w:rPr>
          <w:rFonts w:ascii="Verdana" w:hAnsi="Verdana" w:cs="Arial"/>
          <w:sz w:val="20"/>
          <w:szCs w:val="20"/>
        </w:rPr>
        <w:t>Kopie geldig identiteitsbewijs van de vertegenwoordigingsbevoegde natuurlijke persoon of personen, die de referentie namens de Gegadigde ondertekenen indien de kopie van het geldig identiteitsbewijs van de ondertekenende natuurlijke persoon niet reeds is ingediend.</w:t>
      </w:r>
    </w:p>
    <w:p w:rsidR="00F1709B" w:rsidRPr="004B22F5" w:rsidRDefault="009D5EF9" w:rsidP="009D5EF9">
      <w:pPr>
        <w:numPr>
          <w:ilvl w:val="0"/>
          <w:numId w:val="1"/>
        </w:numPr>
        <w:spacing w:line="260" w:lineRule="atLeast"/>
        <w:rPr>
          <w:rFonts w:ascii="Verdana" w:hAnsi="Verdana" w:cs="Arial"/>
          <w:sz w:val="20"/>
          <w:szCs w:val="20"/>
        </w:rPr>
        <w:sectPr w:rsidR="00F1709B" w:rsidRPr="004B22F5" w:rsidSect="00611806">
          <w:headerReference w:type="default" r:id="rId22"/>
          <w:footerReference w:type="default" r:id="rId23"/>
          <w:headerReference w:type="first" r:id="rId24"/>
          <w:footnotePr>
            <w:numRestart w:val="eachPage"/>
          </w:footnotePr>
          <w:pgSz w:w="11907" w:h="16840" w:code="9"/>
          <w:pgMar w:top="2098" w:right="1588" w:bottom="1701" w:left="1701" w:header="709" w:footer="709" w:gutter="0"/>
          <w:pgBorders w:offsetFrom="page">
            <w:bottom w:val="single" w:sz="4" w:space="24" w:color="auto"/>
          </w:pgBorders>
          <w:cols w:space="708"/>
          <w:titlePg/>
          <w:docGrid w:linePitch="360"/>
        </w:sectPr>
      </w:pPr>
      <w:r w:rsidRPr="004B22F5">
        <w:rPr>
          <w:rFonts w:ascii="Verdana" w:hAnsi="Verdana" w:cs="Arial"/>
          <w:sz w:val="20"/>
          <w:szCs w:val="20"/>
        </w:rPr>
        <w:t>Eventuele volmacht aan bovengenoemde natuurlijke personen verstrekt om de referentie rechtsgeldig te ondertekenen. Deze volmacht is alleen vereist indien de vertegenwoordigingsbevoegdheid van die ondertekenaars niet blijkt uit het handelsregister. Er moet in dat geval tevens een kopie van een geldig identiteitsbewijs van de ondertekenaar(s) van de volmacht(en) worden overgelegd.</w:t>
      </w:r>
    </w:p>
    <w:p w:rsidR="009D5EF9" w:rsidRPr="004B22F5" w:rsidRDefault="009D5EF9" w:rsidP="00F1709B">
      <w:pPr>
        <w:spacing w:line="260" w:lineRule="atLeast"/>
        <w:ind w:left="360"/>
        <w:rPr>
          <w:rFonts w:ascii="Verdana" w:hAnsi="Verdana" w:cs="Arial"/>
          <w:sz w:val="20"/>
          <w:szCs w:val="20"/>
        </w:rPr>
      </w:pPr>
    </w:p>
    <w:p w:rsidR="006D4B16" w:rsidRPr="004B22F5" w:rsidRDefault="006D4B16" w:rsidP="006D4B16">
      <w:pPr>
        <w:pStyle w:val="Kop1"/>
        <w:spacing w:line="260" w:lineRule="atLeast"/>
        <w:rPr>
          <w:rFonts w:ascii="Verdana" w:hAnsi="Verdana"/>
          <w:sz w:val="20"/>
          <w:szCs w:val="20"/>
        </w:rPr>
      </w:pPr>
      <w:bookmarkStart w:id="229" w:name="_Toc430961600"/>
      <w:bookmarkStart w:id="230" w:name="_Toc266807255"/>
      <w:bookmarkStart w:id="231" w:name="_Toc408319211"/>
      <w:r w:rsidRPr="004B22F5">
        <w:rPr>
          <w:rFonts w:ascii="Verdana" w:hAnsi="Verdana"/>
          <w:sz w:val="20"/>
          <w:szCs w:val="20"/>
        </w:rPr>
        <w:t>bijlage 3: EMVI-</w:t>
      </w:r>
      <w:r w:rsidR="00E30023" w:rsidRPr="004B22F5">
        <w:rPr>
          <w:rFonts w:ascii="Verdana" w:hAnsi="Verdana"/>
          <w:sz w:val="20"/>
          <w:szCs w:val="20"/>
        </w:rPr>
        <w:t>tabel en rekenblad EMVI-criteria</w:t>
      </w:r>
      <w:bookmarkEnd w:id="229"/>
    </w:p>
    <w:p w:rsidR="006D4B16" w:rsidRPr="004B22F5" w:rsidRDefault="006D4B16" w:rsidP="006D4B16"/>
    <w:p w:rsidR="006D4B16" w:rsidRPr="004B22F5" w:rsidRDefault="006D4B16" w:rsidP="006D4B16">
      <w:pPr>
        <w:rPr>
          <w:rFonts w:ascii="Verdana" w:hAnsi="Verdana" w:cs="Arial"/>
          <w:bCs/>
          <w:kern w:val="32"/>
          <w:sz w:val="20"/>
          <w:szCs w:val="20"/>
        </w:rPr>
      </w:pPr>
      <w:r w:rsidRPr="004B22F5">
        <w:rPr>
          <w:rFonts w:ascii="Verdana" w:hAnsi="Verdana" w:cs="Arial"/>
          <w:bCs/>
          <w:kern w:val="32"/>
          <w:sz w:val="20"/>
          <w:szCs w:val="20"/>
        </w:rPr>
        <w:t xml:space="preserve">De EMVI-criteria voor project </w:t>
      </w:r>
      <w:proofErr w:type="spellStart"/>
      <w:r w:rsidRPr="004B22F5">
        <w:rPr>
          <w:rFonts w:ascii="Verdana" w:hAnsi="Verdana" w:cs="Arial"/>
          <w:bCs/>
          <w:kern w:val="32"/>
          <w:sz w:val="20"/>
          <w:szCs w:val="20"/>
        </w:rPr>
        <w:t>RijnlandRoute</w:t>
      </w:r>
      <w:proofErr w:type="spellEnd"/>
      <w:r w:rsidRPr="004B22F5">
        <w:rPr>
          <w:rFonts w:ascii="Verdana" w:hAnsi="Verdana" w:cs="Arial"/>
          <w:bCs/>
          <w:kern w:val="32"/>
          <w:sz w:val="20"/>
          <w:szCs w:val="20"/>
        </w:rPr>
        <w:t xml:space="preserve"> zijn in onderstaande tabel weergegeven en zijn afgeleid van de projectdoelstellingen. </w:t>
      </w:r>
      <w:r w:rsidRPr="004B22F5">
        <w:rPr>
          <w:rFonts w:ascii="Verdana" w:hAnsi="Verdana" w:cs="Arial"/>
          <w:color w:val="000000"/>
          <w:sz w:val="20"/>
          <w:szCs w:val="20"/>
        </w:rPr>
        <w:t>Inschrijvers dienen het in de Eerste fase Dialoog ingediende Risicobeheersplan op Hoofdlijnen uit te werken in de Tweede fase Dialoog.</w:t>
      </w:r>
    </w:p>
    <w:p w:rsidR="006D4B16" w:rsidRPr="004B22F5" w:rsidRDefault="006D4B16" w:rsidP="006D4B16">
      <w:pPr>
        <w:rPr>
          <w:rFonts w:ascii="Verdana" w:hAnsi="Verdana" w:cs="Arial"/>
          <w:sz w:val="20"/>
        </w:rPr>
      </w:pPr>
    </w:p>
    <w:p w:rsidR="006D4B16" w:rsidRPr="004B22F5" w:rsidRDefault="006D4B16" w:rsidP="006D4B16">
      <w:pPr>
        <w:rPr>
          <w:rFonts w:ascii="Verdana" w:hAnsi="Verdana" w:cs="Arial"/>
          <w:b/>
          <w:sz w:val="20"/>
          <w:szCs w:val="20"/>
        </w:rPr>
      </w:pPr>
    </w:p>
    <w:tbl>
      <w:tblPr>
        <w:tblW w:w="5870" w:type="pct"/>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3502"/>
        <w:gridCol w:w="4551"/>
        <w:gridCol w:w="4641"/>
      </w:tblGrid>
      <w:tr w:rsidR="006D4B16" w:rsidRPr="004B22F5" w:rsidTr="001973D5">
        <w:tc>
          <w:tcPr>
            <w:tcW w:w="922" w:type="pct"/>
            <w:tcBorders>
              <w:top w:val="double" w:sz="4" w:space="0" w:color="auto"/>
              <w:left w:val="double" w:sz="4" w:space="0" w:color="auto"/>
              <w:bottom w:val="single" w:sz="12" w:space="0" w:color="auto"/>
            </w:tcBorders>
          </w:tcPr>
          <w:p w:rsidR="006D4B16" w:rsidRPr="004B22F5" w:rsidRDefault="006D4B16" w:rsidP="00683174">
            <w:pPr>
              <w:rPr>
                <w:rFonts w:ascii="Verdana" w:hAnsi="Verdana" w:cs="Arial"/>
                <w:sz w:val="20"/>
                <w:szCs w:val="20"/>
              </w:rPr>
            </w:pPr>
            <w:r w:rsidRPr="004B22F5">
              <w:rPr>
                <w:rFonts w:ascii="Verdana" w:hAnsi="Verdana" w:cs="Arial"/>
                <w:sz w:val="20"/>
                <w:szCs w:val="20"/>
              </w:rPr>
              <w:t>Criterium</w:t>
            </w:r>
          </w:p>
        </w:tc>
        <w:tc>
          <w:tcPr>
            <w:tcW w:w="1125" w:type="pct"/>
            <w:tcBorders>
              <w:top w:val="double" w:sz="4" w:space="0" w:color="auto"/>
              <w:bottom w:val="single" w:sz="12" w:space="0" w:color="auto"/>
            </w:tcBorders>
          </w:tcPr>
          <w:p w:rsidR="006D4B16" w:rsidRPr="004B22F5" w:rsidRDefault="006D4B16" w:rsidP="00683174">
            <w:pPr>
              <w:rPr>
                <w:rFonts w:ascii="Verdana" w:hAnsi="Verdana" w:cs="Arial"/>
                <w:sz w:val="20"/>
                <w:szCs w:val="20"/>
              </w:rPr>
            </w:pPr>
            <w:proofErr w:type="spellStart"/>
            <w:r w:rsidRPr="004B22F5">
              <w:rPr>
                <w:rFonts w:ascii="Verdana" w:hAnsi="Verdana" w:cs="Arial"/>
                <w:sz w:val="20"/>
                <w:szCs w:val="20"/>
              </w:rPr>
              <w:t>Subcriterium</w:t>
            </w:r>
            <w:proofErr w:type="spellEnd"/>
          </w:p>
        </w:tc>
        <w:tc>
          <w:tcPr>
            <w:tcW w:w="1462" w:type="pct"/>
            <w:tcBorders>
              <w:top w:val="double" w:sz="4" w:space="0" w:color="auto"/>
              <w:bottom w:val="single" w:sz="12" w:space="0" w:color="auto"/>
            </w:tcBorders>
          </w:tcPr>
          <w:p w:rsidR="006D4B16" w:rsidRPr="004B22F5" w:rsidRDefault="006D4B16" w:rsidP="00683174">
            <w:pPr>
              <w:rPr>
                <w:rFonts w:ascii="Verdana" w:hAnsi="Verdana" w:cs="Arial"/>
                <w:sz w:val="20"/>
                <w:szCs w:val="20"/>
              </w:rPr>
            </w:pPr>
            <w:r w:rsidRPr="004B22F5">
              <w:rPr>
                <w:rFonts w:ascii="Verdana" w:hAnsi="Verdana" w:cs="Arial"/>
                <w:sz w:val="20"/>
                <w:szCs w:val="20"/>
              </w:rPr>
              <w:t>Aandachtspunten</w:t>
            </w:r>
            <w:r w:rsidRPr="004B22F5">
              <w:rPr>
                <w:rStyle w:val="Voetnootmarkering"/>
                <w:rFonts w:ascii="Verdana" w:hAnsi="Verdana" w:cs="Arial"/>
                <w:sz w:val="20"/>
                <w:szCs w:val="20"/>
              </w:rPr>
              <w:footnoteReference w:id="8"/>
            </w:r>
          </w:p>
        </w:tc>
        <w:tc>
          <w:tcPr>
            <w:tcW w:w="1491" w:type="pct"/>
            <w:tcBorders>
              <w:top w:val="double" w:sz="4" w:space="0" w:color="auto"/>
              <w:bottom w:val="single" w:sz="12" w:space="0" w:color="auto"/>
              <w:right w:val="double" w:sz="4" w:space="0" w:color="auto"/>
            </w:tcBorders>
          </w:tcPr>
          <w:p w:rsidR="006D4B16" w:rsidRPr="004B22F5" w:rsidRDefault="006D4B16" w:rsidP="00683174">
            <w:pPr>
              <w:rPr>
                <w:rFonts w:ascii="Verdana" w:hAnsi="Verdana" w:cs="Arial"/>
                <w:sz w:val="20"/>
                <w:szCs w:val="20"/>
              </w:rPr>
            </w:pPr>
            <w:r w:rsidRPr="004B22F5">
              <w:rPr>
                <w:rFonts w:ascii="Verdana" w:hAnsi="Verdana" w:cs="Arial"/>
                <w:sz w:val="20"/>
                <w:szCs w:val="20"/>
              </w:rPr>
              <w:t>Doelstelling Opdrachtgever</w:t>
            </w:r>
          </w:p>
        </w:tc>
      </w:tr>
      <w:tr w:rsidR="006D4B16" w:rsidRPr="004B22F5" w:rsidTr="001973D5">
        <w:trPr>
          <w:trHeight w:val="970"/>
        </w:trPr>
        <w:tc>
          <w:tcPr>
            <w:tcW w:w="922" w:type="pct"/>
            <w:tcBorders>
              <w:left w:val="double" w:sz="4" w:space="0" w:color="auto"/>
            </w:tcBorders>
          </w:tcPr>
          <w:p w:rsidR="006D4B16" w:rsidRPr="004B22F5" w:rsidRDefault="006D4B16" w:rsidP="00683174">
            <w:pPr>
              <w:rPr>
                <w:rFonts w:ascii="Verdana" w:hAnsi="Verdana" w:cs="Arial"/>
                <w:sz w:val="18"/>
                <w:szCs w:val="18"/>
              </w:rPr>
            </w:pPr>
            <w:r w:rsidRPr="004B22F5">
              <w:rPr>
                <w:rFonts w:ascii="Verdana" w:hAnsi="Verdana" w:cs="Arial"/>
                <w:sz w:val="18"/>
                <w:szCs w:val="18"/>
              </w:rPr>
              <w:t xml:space="preserve">1 Risicobeheersing </w:t>
            </w:r>
          </w:p>
          <w:p w:rsidR="00343B1A" w:rsidRPr="004B22F5" w:rsidRDefault="00343B1A" w:rsidP="00683174">
            <w:pPr>
              <w:rPr>
                <w:rFonts w:ascii="Verdana" w:hAnsi="Verdana" w:cs="Arial"/>
                <w:sz w:val="18"/>
                <w:szCs w:val="18"/>
              </w:rPr>
            </w:pPr>
            <w:r w:rsidRPr="004B22F5">
              <w:rPr>
                <w:rFonts w:ascii="Verdana" w:hAnsi="Verdana" w:cs="Arial"/>
                <w:sz w:val="18"/>
                <w:szCs w:val="18"/>
              </w:rPr>
              <w:t xml:space="preserve">  (kwaliteitscriterium)</w:t>
            </w:r>
          </w:p>
          <w:p w:rsidR="006D4B16" w:rsidRPr="004B22F5" w:rsidRDefault="006D4B16" w:rsidP="00683174">
            <w:pPr>
              <w:rPr>
                <w:rFonts w:ascii="Verdana" w:hAnsi="Verdana" w:cs="Arial"/>
                <w:sz w:val="18"/>
                <w:szCs w:val="18"/>
              </w:rPr>
            </w:pPr>
          </w:p>
        </w:tc>
        <w:tc>
          <w:tcPr>
            <w:tcW w:w="1125" w:type="pct"/>
          </w:tcPr>
          <w:p w:rsidR="006D4B16" w:rsidRPr="004B22F5" w:rsidRDefault="006D4B16" w:rsidP="00683174">
            <w:pPr>
              <w:rPr>
                <w:rFonts w:ascii="Verdana" w:hAnsi="Verdana" w:cs="Arial"/>
                <w:sz w:val="18"/>
                <w:szCs w:val="18"/>
              </w:rPr>
            </w:pPr>
          </w:p>
        </w:tc>
        <w:tc>
          <w:tcPr>
            <w:tcW w:w="1462" w:type="pct"/>
          </w:tcPr>
          <w:p w:rsidR="006B3AB5" w:rsidRPr="004B22F5" w:rsidRDefault="006B3AB5" w:rsidP="006B3AB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Visie op, analyse van en inzicht in het betreffende risico en in het ontstaan en de gevolgen daarvan</w:t>
            </w:r>
          </w:p>
          <w:p w:rsidR="006B3AB5" w:rsidRPr="004B22F5" w:rsidRDefault="006B3AB5" w:rsidP="006B3AB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Mate waarin de beheersmaatregelen SMART zijn omschreven</w:t>
            </w:r>
          </w:p>
          <w:p w:rsidR="006D4B16" w:rsidRPr="004B22F5" w:rsidRDefault="006B3AB5" w:rsidP="006B3AB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 xml:space="preserve">Effectiviteit van de betreffende beheersmaatregelen en de onderbouwing daarvan. </w:t>
            </w:r>
          </w:p>
          <w:p w:rsidR="006D4B16" w:rsidRPr="004B22F5" w:rsidRDefault="006D4B16" w:rsidP="00683174">
            <w:pPr>
              <w:rPr>
                <w:rFonts w:ascii="Verdana" w:hAnsi="Verdana" w:cs="Arial"/>
                <w:color w:val="000000"/>
                <w:sz w:val="18"/>
                <w:szCs w:val="18"/>
              </w:rPr>
            </w:pPr>
          </w:p>
          <w:p w:rsidR="006D4B16" w:rsidRPr="004B22F5" w:rsidRDefault="006D4B16" w:rsidP="00683174">
            <w:pPr>
              <w:rPr>
                <w:rFonts w:ascii="Verdana" w:hAnsi="Verdana" w:cs="Arial"/>
                <w:sz w:val="18"/>
                <w:szCs w:val="18"/>
              </w:rPr>
            </w:pPr>
          </w:p>
        </w:tc>
        <w:tc>
          <w:tcPr>
            <w:tcW w:w="1491" w:type="pct"/>
            <w:tcBorders>
              <w:right w:val="double" w:sz="4" w:space="0" w:color="auto"/>
            </w:tcBorders>
          </w:tcPr>
          <w:p w:rsidR="006B3AB5" w:rsidRPr="004B22F5" w:rsidRDefault="006B3AB5" w:rsidP="001973D5">
            <w:pPr>
              <w:rPr>
                <w:rFonts w:ascii="Verdana" w:hAnsi="Verdana"/>
                <w:color w:val="000000"/>
                <w:sz w:val="18"/>
                <w:szCs w:val="18"/>
              </w:rPr>
            </w:pPr>
            <w:r w:rsidRPr="004B22F5">
              <w:rPr>
                <w:rFonts w:ascii="Verdana" w:hAnsi="Verdana"/>
                <w:color w:val="000000"/>
                <w:sz w:val="18"/>
                <w:szCs w:val="18"/>
              </w:rPr>
              <w:t xml:space="preserve">Het Project </w:t>
            </w:r>
            <w:r w:rsidR="001973D5" w:rsidRPr="004B22F5">
              <w:rPr>
                <w:rFonts w:ascii="Verdana" w:hAnsi="Verdana"/>
                <w:color w:val="000000"/>
                <w:sz w:val="18"/>
                <w:szCs w:val="18"/>
              </w:rPr>
              <w:t xml:space="preserve">dient gerealiseerd te worden </w:t>
            </w:r>
            <w:r w:rsidRPr="004B22F5">
              <w:rPr>
                <w:rFonts w:ascii="Verdana" w:hAnsi="Verdana"/>
                <w:color w:val="000000"/>
                <w:sz w:val="18"/>
                <w:szCs w:val="18"/>
              </w:rPr>
              <w:t xml:space="preserve">binnen de vastgestelde randvoorwaarden ten aanzien van tijd, geld en kwaliteit. </w:t>
            </w:r>
          </w:p>
          <w:p w:rsidR="006B3AB5" w:rsidRPr="004B22F5" w:rsidRDefault="006B3AB5" w:rsidP="00683174">
            <w:pPr>
              <w:rPr>
                <w:rFonts w:ascii="Verdana" w:hAnsi="Verdana" w:cs="Arial"/>
                <w:color w:val="000000"/>
                <w:sz w:val="18"/>
                <w:szCs w:val="18"/>
              </w:rPr>
            </w:pPr>
          </w:p>
          <w:p w:rsidR="006D4B16" w:rsidRPr="004B22F5" w:rsidRDefault="006D4B16" w:rsidP="00683174">
            <w:pPr>
              <w:rPr>
                <w:rFonts w:ascii="Verdana" w:hAnsi="Verdana" w:cs="Arial"/>
                <w:sz w:val="18"/>
                <w:szCs w:val="18"/>
              </w:rPr>
            </w:pPr>
          </w:p>
        </w:tc>
      </w:tr>
      <w:tr w:rsidR="006D4B16" w:rsidRPr="004B22F5" w:rsidTr="001973D5">
        <w:trPr>
          <w:trHeight w:val="990"/>
        </w:trPr>
        <w:tc>
          <w:tcPr>
            <w:tcW w:w="922" w:type="pct"/>
            <w:tcBorders>
              <w:top w:val="single" w:sz="12" w:space="0" w:color="auto"/>
              <w:left w:val="double" w:sz="4" w:space="0" w:color="auto"/>
            </w:tcBorders>
          </w:tcPr>
          <w:p w:rsidR="006D4B16" w:rsidRPr="004B22F5" w:rsidRDefault="006D4B16" w:rsidP="00683174">
            <w:pPr>
              <w:rPr>
                <w:rFonts w:ascii="Verdana" w:hAnsi="Verdana" w:cs="Arial"/>
                <w:sz w:val="18"/>
                <w:szCs w:val="18"/>
              </w:rPr>
            </w:pPr>
            <w:r w:rsidRPr="004B22F5">
              <w:rPr>
                <w:rFonts w:ascii="Verdana" w:hAnsi="Verdana" w:cs="Arial"/>
                <w:sz w:val="18"/>
                <w:szCs w:val="18"/>
              </w:rPr>
              <w:t xml:space="preserve">2 Publieksgericht werken </w:t>
            </w:r>
          </w:p>
          <w:p w:rsidR="006D4B16" w:rsidRPr="004B22F5" w:rsidRDefault="006D4B16" w:rsidP="00683174">
            <w:pPr>
              <w:rPr>
                <w:rFonts w:ascii="Verdana" w:hAnsi="Verdana" w:cs="Arial"/>
                <w:sz w:val="18"/>
                <w:szCs w:val="18"/>
              </w:rPr>
            </w:pPr>
          </w:p>
          <w:p w:rsidR="006D4B16" w:rsidRPr="004B22F5" w:rsidRDefault="006D4B16" w:rsidP="00683174">
            <w:pPr>
              <w:rPr>
                <w:rFonts w:ascii="Verdana" w:hAnsi="Verdana" w:cs="Arial"/>
                <w:sz w:val="18"/>
                <w:szCs w:val="18"/>
              </w:rPr>
            </w:pPr>
            <w:r w:rsidRPr="004B22F5">
              <w:rPr>
                <w:rFonts w:ascii="Verdana" w:hAnsi="Verdana" w:cs="Arial"/>
                <w:sz w:val="18"/>
                <w:szCs w:val="18"/>
              </w:rPr>
              <w:t xml:space="preserve">  </w:t>
            </w:r>
          </w:p>
        </w:tc>
        <w:tc>
          <w:tcPr>
            <w:tcW w:w="1125" w:type="pct"/>
            <w:tcBorders>
              <w:top w:val="single" w:sz="12" w:space="0" w:color="auto"/>
            </w:tcBorders>
          </w:tcPr>
          <w:p w:rsidR="006D4B16" w:rsidRPr="004B22F5" w:rsidRDefault="006D4B16" w:rsidP="001973D5">
            <w:pPr>
              <w:pStyle w:val="Lijstalinea"/>
              <w:numPr>
                <w:ilvl w:val="1"/>
                <w:numId w:val="41"/>
              </w:numPr>
              <w:rPr>
                <w:rFonts w:ascii="Verdana" w:hAnsi="Verdana"/>
                <w:sz w:val="18"/>
                <w:szCs w:val="18"/>
              </w:rPr>
            </w:pPr>
            <w:r w:rsidRPr="004B22F5">
              <w:rPr>
                <w:rFonts w:ascii="Verdana" w:hAnsi="Verdana"/>
                <w:sz w:val="18"/>
                <w:szCs w:val="18"/>
              </w:rPr>
              <w:t>Minimaliseren omgevingshinder</w:t>
            </w:r>
          </w:p>
          <w:p w:rsidR="00343B1A" w:rsidRPr="004B22F5" w:rsidRDefault="00343B1A" w:rsidP="00343B1A">
            <w:pPr>
              <w:pStyle w:val="Lijstalinea"/>
              <w:ind w:left="360"/>
              <w:rPr>
                <w:rFonts w:ascii="Verdana" w:hAnsi="Verdana"/>
                <w:sz w:val="18"/>
                <w:szCs w:val="18"/>
              </w:rPr>
            </w:pPr>
            <w:r w:rsidRPr="004B22F5">
              <w:rPr>
                <w:rFonts w:ascii="Verdana" w:hAnsi="Verdana"/>
                <w:sz w:val="18"/>
                <w:szCs w:val="18"/>
              </w:rPr>
              <w:t>(kwaliteitscriterium)</w:t>
            </w:r>
          </w:p>
        </w:tc>
        <w:tc>
          <w:tcPr>
            <w:tcW w:w="1462" w:type="pct"/>
            <w:tcBorders>
              <w:top w:val="single" w:sz="12" w:space="0" w:color="auto"/>
            </w:tcBorders>
          </w:tcPr>
          <w:p w:rsidR="001973D5" w:rsidRPr="004B22F5" w:rsidRDefault="001973D5" w:rsidP="001973D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 xml:space="preserve">Inzicht in de aard van het project en de projectdoelstellingen t.a.v. omgevingshinder. </w:t>
            </w:r>
          </w:p>
          <w:p w:rsidR="001973D5" w:rsidRPr="004B22F5" w:rsidRDefault="001973D5" w:rsidP="001973D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Relevantie en realiteitsgehalte van de voorgestelde maatregelen.</w:t>
            </w:r>
          </w:p>
          <w:p w:rsidR="006D4B16" w:rsidRPr="004B22F5" w:rsidRDefault="001973D5" w:rsidP="001973D5">
            <w:pPr>
              <w:pStyle w:val="Lijstalinea"/>
              <w:numPr>
                <w:ilvl w:val="0"/>
                <w:numId w:val="39"/>
              </w:numPr>
              <w:ind w:left="357" w:hanging="357"/>
              <w:rPr>
                <w:rFonts w:ascii="Verdana" w:hAnsi="Verdana"/>
                <w:sz w:val="18"/>
                <w:szCs w:val="18"/>
              </w:rPr>
            </w:pPr>
            <w:r w:rsidRPr="004B22F5">
              <w:rPr>
                <w:rFonts w:ascii="Verdana" w:hAnsi="Verdana"/>
                <w:color w:val="000000"/>
                <w:sz w:val="18"/>
                <w:szCs w:val="18"/>
              </w:rPr>
              <w:t xml:space="preserve">Mate waarin de voorgestelde maatregelen SMART zijn uitgewerkt. </w:t>
            </w:r>
          </w:p>
          <w:p w:rsidR="001973D5" w:rsidRPr="004B22F5" w:rsidRDefault="001973D5" w:rsidP="001973D5">
            <w:pPr>
              <w:pStyle w:val="Lijstalinea"/>
              <w:ind w:left="357"/>
              <w:rPr>
                <w:rFonts w:ascii="Verdana" w:hAnsi="Verdana"/>
                <w:sz w:val="18"/>
                <w:szCs w:val="18"/>
              </w:rPr>
            </w:pPr>
          </w:p>
        </w:tc>
        <w:tc>
          <w:tcPr>
            <w:tcW w:w="1491" w:type="pct"/>
            <w:tcBorders>
              <w:top w:val="single" w:sz="12" w:space="0" w:color="auto"/>
              <w:right w:val="double" w:sz="4" w:space="0" w:color="auto"/>
            </w:tcBorders>
          </w:tcPr>
          <w:p w:rsidR="006D4B16" w:rsidRPr="004B22F5" w:rsidRDefault="006D4B16" w:rsidP="00683174">
            <w:pPr>
              <w:rPr>
                <w:rFonts w:ascii="Verdana" w:hAnsi="Verdana" w:cs="Arial"/>
                <w:sz w:val="18"/>
                <w:szCs w:val="18"/>
              </w:rPr>
            </w:pPr>
            <w:r w:rsidRPr="004B22F5">
              <w:rPr>
                <w:rFonts w:ascii="Verdana" w:hAnsi="Verdana" w:cs="Arial"/>
                <w:color w:val="000000"/>
                <w:sz w:val="18"/>
                <w:szCs w:val="18"/>
              </w:rPr>
              <w:t>Het Project dient maximaal publieksgericht uitgevoerd te worden zodat overlast voor de omgeving tot een minimum wordt beperkt.</w:t>
            </w:r>
          </w:p>
          <w:p w:rsidR="006D4B16" w:rsidRPr="004B22F5" w:rsidRDefault="006D4B16" w:rsidP="00683174">
            <w:pPr>
              <w:rPr>
                <w:rFonts w:ascii="Verdana" w:hAnsi="Verdana" w:cs="Arial"/>
                <w:sz w:val="18"/>
                <w:szCs w:val="18"/>
              </w:rPr>
            </w:pPr>
          </w:p>
        </w:tc>
      </w:tr>
      <w:tr w:rsidR="006D4B16" w:rsidRPr="004B22F5" w:rsidTr="001973D5">
        <w:tc>
          <w:tcPr>
            <w:tcW w:w="922" w:type="pct"/>
            <w:tcBorders>
              <w:left w:val="double" w:sz="4" w:space="0" w:color="auto"/>
              <w:bottom w:val="single" w:sz="12" w:space="0" w:color="auto"/>
            </w:tcBorders>
          </w:tcPr>
          <w:p w:rsidR="006D4B16" w:rsidRPr="004B22F5" w:rsidRDefault="006D4B16" w:rsidP="00683174">
            <w:pPr>
              <w:rPr>
                <w:rFonts w:ascii="Verdana" w:hAnsi="Verdana" w:cs="Arial"/>
                <w:sz w:val="18"/>
                <w:szCs w:val="18"/>
              </w:rPr>
            </w:pPr>
          </w:p>
        </w:tc>
        <w:tc>
          <w:tcPr>
            <w:tcW w:w="1125" w:type="pct"/>
            <w:tcBorders>
              <w:bottom w:val="single" w:sz="12" w:space="0" w:color="auto"/>
            </w:tcBorders>
          </w:tcPr>
          <w:p w:rsidR="006D4B16" w:rsidRPr="004B22F5" w:rsidRDefault="006D4B16" w:rsidP="001973D5">
            <w:pPr>
              <w:pStyle w:val="Lijstalinea"/>
              <w:numPr>
                <w:ilvl w:val="1"/>
                <w:numId w:val="41"/>
              </w:numPr>
              <w:rPr>
                <w:rFonts w:ascii="Verdana" w:hAnsi="Verdana"/>
                <w:sz w:val="18"/>
                <w:szCs w:val="18"/>
              </w:rPr>
            </w:pPr>
            <w:r w:rsidRPr="004B22F5">
              <w:rPr>
                <w:rFonts w:ascii="Verdana" w:hAnsi="Verdana"/>
                <w:sz w:val="18"/>
                <w:szCs w:val="18"/>
              </w:rPr>
              <w:t>Minimaliseren verkeershinder</w:t>
            </w:r>
          </w:p>
          <w:p w:rsidR="001973D5" w:rsidRPr="004B22F5" w:rsidRDefault="00343B1A" w:rsidP="00343B1A">
            <w:pPr>
              <w:pStyle w:val="Lijstalinea"/>
              <w:ind w:left="360"/>
              <w:rPr>
                <w:rFonts w:ascii="Verdana" w:hAnsi="Verdana"/>
                <w:sz w:val="18"/>
                <w:szCs w:val="18"/>
              </w:rPr>
            </w:pPr>
            <w:r w:rsidRPr="004B22F5">
              <w:rPr>
                <w:rFonts w:ascii="Verdana" w:hAnsi="Verdana"/>
                <w:sz w:val="18"/>
                <w:szCs w:val="18"/>
              </w:rPr>
              <w:t>(</w:t>
            </w:r>
            <w:r w:rsidR="001973D5" w:rsidRPr="004B22F5">
              <w:rPr>
                <w:rFonts w:ascii="Verdana" w:hAnsi="Verdana"/>
                <w:sz w:val="18"/>
                <w:szCs w:val="18"/>
              </w:rPr>
              <w:t>kwalit</w:t>
            </w:r>
            <w:r w:rsidRPr="004B22F5">
              <w:rPr>
                <w:rFonts w:ascii="Verdana" w:hAnsi="Verdana"/>
                <w:sz w:val="18"/>
                <w:szCs w:val="18"/>
              </w:rPr>
              <w:t>eitscriterium</w:t>
            </w:r>
            <w:r w:rsidR="001973D5" w:rsidRPr="004B22F5">
              <w:rPr>
                <w:rFonts w:ascii="Verdana" w:hAnsi="Verdana"/>
                <w:sz w:val="18"/>
                <w:szCs w:val="18"/>
              </w:rPr>
              <w:t xml:space="preserve"> en </w:t>
            </w:r>
            <w:r w:rsidRPr="004B22F5">
              <w:rPr>
                <w:rFonts w:ascii="Verdana" w:hAnsi="Verdana"/>
                <w:sz w:val="18"/>
                <w:szCs w:val="18"/>
              </w:rPr>
              <w:t>prestatiecriterium</w:t>
            </w:r>
            <w:r w:rsidR="001973D5" w:rsidRPr="004B22F5">
              <w:rPr>
                <w:rFonts w:ascii="Verdana" w:hAnsi="Verdana"/>
                <w:sz w:val="18"/>
                <w:szCs w:val="18"/>
              </w:rPr>
              <w:t>)</w:t>
            </w:r>
          </w:p>
        </w:tc>
        <w:tc>
          <w:tcPr>
            <w:tcW w:w="1462" w:type="pct"/>
            <w:tcBorders>
              <w:bottom w:val="single" w:sz="12" w:space="0" w:color="auto"/>
            </w:tcBorders>
          </w:tcPr>
          <w:p w:rsidR="001973D5" w:rsidRPr="004B22F5" w:rsidRDefault="001973D5" w:rsidP="001973D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 xml:space="preserve">Inzicht in de aard van het project en de projectdoelstellingen t.a.v. verkeershinder en hinderbeleving. </w:t>
            </w:r>
          </w:p>
          <w:p w:rsidR="001973D5" w:rsidRPr="004B22F5" w:rsidRDefault="001973D5" w:rsidP="001973D5">
            <w:pPr>
              <w:pStyle w:val="Lijstalinea"/>
              <w:numPr>
                <w:ilvl w:val="0"/>
                <w:numId w:val="39"/>
              </w:numPr>
              <w:ind w:left="357" w:hanging="357"/>
              <w:rPr>
                <w:rFonts w:ascii="Verdana" w:hAnsi="Verdana"/>
                <w:color w:val="000000"/>
                <w:sz w:val="18"/>
                <w:szCs w:val="18"/>
              </w:rPr>
            </w:pPr>
            <w:r w:rsidRPr="004B22F5">
              <w:rPr>
                <w:rFonts w:ascii="Verdana" w:hAnsi="Verdana"/>
                <w:color w:val="000000"/>
                <w:sz w:val="18"/>
                <w:szCs w:val="18"/>
              </w:rPr>
              <w:t>Relevantie en realiteitsgehalte van de voorgestelde maatregelen.</w:t>
            </w:r>
          </w:p>
          <w:p w:rsidR="001973D5" w:rsidRPr="004B22F5" w:rsidRDefault="001973D5" w:rsidP="001973D5">
            <w:pPr>
              <w:pStyle w:val="Lijstalinea"/>
              <w:numPr>
                <w:ilvl w:val="0"/>
                <w:numId w:val="39"/>
              </w:numPr>
              <w:ind w:left="357" w:hanging="357"/>
              <w:rPr>
                <w:rFonts w:ascii="Verdana" w:hAnsi="Verdana"/>
                <w:sz w:val="18"/>
                <w:szCs w:val="18"/>
              </w:rPr>
            </w:pPr>
            <w:r w:rsidRPr="004B22F5">
              <w:rPr>
                <w:rFonts w:ascii="Verdana" w:hAnsi="Verdana"/>
                <w:color w:val="000000"/>
                <w:sz w:val="18"/>
                <w:szCs w:val="18"/>
              </w:rPr>
              <w:t xml:space="preserve">Mate waarin de voorgestelde maatregelen SMART zijn uitgewerkt. </w:t>
            </w:r>
          </w:p>
          <w:p w:rsidR="006D4B16" w:rsidRPr="004B22F5" w:rsidRDefault="001973D5" w:rsidP="001973D5">
            <w:pPr>
              <w:pStyle w:val="Lijstalinea"/>
              <w:numPr>
                <w:ilvl w:val="0"/>
                <w:numId w:val="39"/>
              </w:numPr>
              <w:ind w:left="357" w:hanging="357"/>
              <w:rPr>
                <w:rFonts w:ascii="Verdana" w:hAnsi="Verdana"/>
                <w:sz w:val="18"/>
                <w:szCs w:val="18"/>
              </w:rPr>
            </w:pPr>
            <w:r w:rsidRPr="004B22F5">
              <w:rPr>
                <w:rFonts w:ascii="Verdana" w:hAnsi="Verdana"/>
                <w:color w:val="000000"/>
                <w:sz w:val="18"/>
                <w:szCs w:val="18"/>
              </w:rPr>
              <w:t xml:space="preserve">Score VVU-berekening </w:t>
            </w:r>
            <w:r w:rsidR="00FE1C88" w:rsidRPr="004B22F5">
              <w:rPr>
                <w:rFonts w:ascii="Verdana" w:hAnsi="Verdana"/>
                <w:color w:val="000000"/>
                <w:sz w:val="18"/>
                <w:szCs w:val="18"/>
              </w:rPr>
              <w:t>R</w:t>
            </w:r>
            <w:r w:rsidRPr="004B22F5">
              <w:rPr>
                <w:rFonts w:ascii="Verdana" w:hAnsi="Verdana"/>
                <w:color w:val="000000"/>
                <w:sz w:val="18"/>
                <w:szCs w:val="18"/>
              </w:rPr>
              <w:t>ealisatiefase (</w:t>
            </w:r>
            <w:r w:rsidR="00343B1A" w:rsidRPr="004B22F5">
              <w:rPr>
                <w:rFonts w:ascii="Verdana" w:hAnsi="Verdana"/>
                <w:color w:val="000000"/>
                <w:sz w:val="18"/>
                <w:szCs w:val="18"/>
              </w:rPr>
              <w:t>prestatiecriterium</w:t>
            </w:r>
            <w:r w:rsidRPr="004B22F5">
              <w:rPr>
                <w:rFonts w:ascii="Verdana" w:hAnsi="Verdana"/>
                <w:color w:val="000000"/>
                <w:sz w:val="18"/>
                <w:szCs w:val="18"/>
              </w:rPr>
              <w:t>)</w:t>
            </w:r>
          </w:p>
          <w:p w:rsidR="001973D5" w:rsidRPr="004B22F5" w:rsidRDefault="001973D5" w:rsidP="001973D5">
            <w:pPr>
              <w:pStyle w:val="Lijstalinea"/>
              <w:ind w:left="357"/>
              <w:rPr>
                <w:rFonts w:ascii="Verdana" w:hAnsi="Verdana"/>
                <w:sz w:val="18"/>
                <w:szCs w:val="18"/>
              </w:rPr>
            </w:pPr>
          </w:p>
        </w:tc>
        <w:tc>
          <w:tcPr>
            <w:tcW w:w="1491" w:type="pct"/>
            <w:tcBorders>
              <w:bottom w:val="single" w:sz="12" w:space="0" w:color="auto"/>
              <w:right w:val="double" w:sz="4" w:space="0" w:color="auto"/>
            </w:tcBorders>
          </w:tcPr>
          <w:p w:rsidR="006D4B16" w:rsidRPr="004B22F5" w:rsidRDefault="006D4B16" w:rsidP="00683174">
            <w:pPr>
              <w:rPr>
                <w:rFonts w:ascii="Verdana" w:hAnsi="Verdana" w:cs="Arial"/>
                <w:color w:val="000000"/>
                <w:sz w:val="18"/>
                <w:szCs w:val="18"/>
              </w:rPr>
            </w:pPr>
            <w:r w:rsidRPr="004B22F5">
              <w:rPr>
                <w:rFonts w:ascii="Verdana" w:hAnsi="Verdana" w:cs="Arial"/>
                <w:color w:val="000000"/>
                <w:sz w:val="18"/>
                <w:szCs w:val="18"/>
              </w:rPr>
              <w:t>Het Project dient maximaal publieksgericht uitgevoerd te worden zodat overlast voor het verkeer tot een minimum wordt beperkt.</w:t>
            </w:r>
          </w:p>
          <w:p w:rsidR="006D4B16" w:rsidRPr="004B22F5" w:rsidRDefault="006D4B16" w:rsidP="00683174">
            <w:pPr>
              <w:rPr>
                <w:rFonts w:ascii="Verdana" w:hAnsi="Verdana" w:cs="Arial"/>
                <w:sz w:val="18"/>
                <w:szCs w:val="18"/>
              </w:rPr>
            </w:pPr>
          </w:p>
        </w:tc>
      </w:tr>
      <w:tr w:rsidR="006D4B16" w:rsidRPr="004B22F5" w:rsidTr="00B85D28">
        <w:trPr>
          <w:trHeight w:val="1240"/>
        </w:trPr>
        <w:tc>
          <w:tcPr>
            <w:tcW w:w="922" w:type="pct"/>
            <w:tcBorders>
              <w:top w:val="single" w:sz="12" w:space="0" w:color="auto"/>
              <w:left w:val="double" w:sz="4" w:space="0" w:color="auto"/>
              <w:bottom w:val="single" w:sz="4" w:space="0" w:color="auto"/>
            </w:tcBorders>
          </w:tcPr>
          <w:p w:rsidR="006D4B16" w:rsidRPr="004B22F5" w:rsidRDefault="006D4B16" w:rsidP="00683174">
            <w:pPr>
              <w:rPr>
                <w:rFonts w:ascii="Verdana" w:hAnsi="Verdana" w:cs="Arial"/>
                <w:sz w:val="18"/>
                <w:szCs w:val="18"/>
              </w:rPr>
            </w:pPr>
            <w:r w:rsidRPr="004B22F5">
              <w:rPr>
                <w:rFonts w:ascii="Verdana" w:hAnsi="Verdana" w:cs="Arial"/>
                <w:sz w:val="18"/>
                <w:szCs w:val="18"/>
              </w:rPr>
              <w:t>3 Duurzaamheid</w:t>
            </w:r>
          </w:p>
          <w:p w:rsidR="006D4B16" w:rsidRPr="004B22F5" w:rsidRDefault="006D4B16" w:rsidP="00683174">
            <w:pPr>
              <w:rPr>
                <w:rFonts w:ascii="Verdana" w:hAnsi="Verdana" w:cs="Arial"/>
                <w:sz w:val="18"/>
                <w:szCs w:val="18"/>
              </w:rPr>
            </w:pPr>
          </w:p>
          <w:p w:rsidR="006D4B16" w:rsidRPr="004B22F5" w:rsidRDefault="006D4B16" w:rsidP="00683174">
            <w:pPr>
              <w:rPr>
                <w:rFonts w:ascii="Verdana" w:hAnsi="Verdana" w:cs="Arial"/>
                <w:sz w:val="18"/>
                <w:szCs w:val="18"/>
              </w:rPr>
            </w:pPr>
            <w:r w:rsidRPr="004B22F5">
              <w:rPr>
                <w:rFonts w:ascii="Verdana" w:hAnsi="Verdana" w:cs="Arial"/>
                <w:sz w:val="18"/>
                <w:szCs w:val="18"/>
              </w:rPr>
              <w:t xml:space="preserve">  </w:t>
            </w:r>
          </w:p>
        </w:tc>
        <w:tc>
          <w:tcPr>
            <w:tcW w:w="1125" w:type="pct"/>
            <w:tcBorders>
              <w:top w:val="single" w:sz="12" w:space="0" w:color="auto"/>
              <w:bottom w:val="single" w:sz="4" w:space="0" w:color="auto"/>
            </w:tcBorders>
          </w:tcPr>
          <w:p w:rsidR="00343B1A" w:rsidRPr="004B22F5" w:rsidRDefault="00B85D28" w:rsidP="001973D5">
            <w:pPr>
              <w:rPr>
                <w:rFonts w:ascii="Verdana" w:hAnsi="Verdana" w:cs="Arial"/>
                <w:sz w:val="18"/>
                <w:szCs w:val="18"/>
              </w:rPr>
            </w:pPr>
            <w:r w:rsidRPr="004B22F5">
              <w:rPr>
                <w:rFonts w:ascii="Verdana" w:hAnsi="Verdana"/>
                <w:sz w:val="18"/>
                <w:szCs w:val="18"/>
              </w:rPr>
              <w:t>3</w:t>
            </w:r>
            <w:r w:rsidR="001973D5" w:rsidRPr="004B22F5">
              <w:t>.</w:t>
            </w:r>
            <w:r w:rsidR="001973D5" w:rsidRPr="004B22F5">
              <w:rPr>
                <w:rFonts w:ascii="Verdana" w:hAnsi="Verdana" w:cs="Arial"/>
                <w:sz w:val="18"/>
                <w:szCs w:val="18"/>
              </w:rPr>
              <w:t xml:space="preserve">1 </w:t>
            </w:r>
            <w:proofErr w:type="spellStart"/>
            <w:r w:rsidR="001973D5" w:rsidRPr="004B22F5">
              <w:rPr>
                <w:rFonts w:ascii="Verdana" w:hAnsi="Verdana" w:cs="Arial"/>
                <w:sz w:val="18"/>
                <w:szCs w:val="18"/>
              </w:rPr>
              <w:t>DuboCalc</w:t>
            </w:r>
            <w:proofErr w:type="spellEnd"/>
            <w:r w:rsidR="001973D5" w:rsidRPr="004B22F5">
              <w:rPr>
                <w:rFonts w:ascii="Verdana" w:hAnsi="Verdana" w:cs="Arial"/>
                <w:sz w:val="18"/>
                <w:szCs w:val="18"/>
              </w:rPr>
              <w:t xml:space="preserve"> materiaalprestatie</w:t>
            </w:r>
          </w:p>
          <w:p w:rsidR="001973D5" w:rsidRPr="004B22F5" w:rsidRDefault="00343B1A" w:rsidP="001973D5">
            <w:r w:rsidRPr="004B22F5">
              <w:rPr>
                <w:rFonts w:ascii="Verdana" w:hAnsi="Verdana" w:cs="Arial"/>
                <w:sz w:val="18"/>
                <w:szCs w:val="18"/>
              </w:rPr>
              <w:t xml:space="preserve">     (prestatiecriterium)</w:t>
            </w:r>
            <w:r w:rsidR="001973D5" w:rsidRPr="004B22F5">
              <w:t xml:space="preserve">  </w:t>
            </w:r>
          </w:p>
          <w:p w:rsidR="001973D5" w:rsidRPr="004B22F5" w:rsidRDefault="001973D5" w:rsidP="001973D5">
            <w:pPr>
              <w:rPr>
                <w:rFonts w:ascii="Verdana" w:hAnsi="Verdana" w:cs="Arial"/>
                <w:color w:val="000000"/>
                <w:sz w:val="18"/>
                <w:szCs w:val="18"/>
              </w:rPr>
            </w:pPr>
          </w:p>
          <w:p w:rsidR="001973D5" w:rsidRPr="004B22F5" w:rsidRDefault="001973D5" w:rsidP="00683174">
            <w:pPr>
              <w:rPr>
                <w:rFonts w:ascii="Verdana" w:hAnsi="Verdana" w:cs="Arial"/>
                <w:color w:val="000000"/>
                <w:sz w:val="18"/>
                <w:szCs w:val="18"/>
              </w:rPr>
            </w:pPr>
          </w:p>
          <w:p w:rsidR="006D4B16" w:rsidRPr="004B22F5" w:rsidRDefault="006D4B16" w:rsidP="00683174">
            <w:pPr>
              <w:rPr>
                <w:rFonts w:ascii="Verdana" w:hAnsi="Verdana" w:cs="Arial"/>
                <w:sz w:val="18"/>
                <w:szCs w:val="18"/>
              </w:rPr>
            </w:pPr>
          </w:p>
        </w:tc>
        <w:tc>
          <w:tcPr>
            <w:tcW w:w="1462" w:type="pct"/>
            <w:tcBorders>
              <w:top w:val="single" w:sz="12" w:space="0" w:color="auto"/>
              <w:bottom w:val="single" w:sz="4" w:space="0" w:color="auto"/>
            </w:tcBorders>
          </w:tcPr>
          <w:p w:rsidR="001973D5" w:rsidRPr="004B22F5" w:rsidRDefault="001973D5" w:rsidP="001973D5">
            <w:pPr>
              <w:pStyle w:val="Lijstalinea"/>
              <w:numPr>
                <w:ilvl w:val="0"/>
                <w:numId w:val="42"/>
              </w:numPr>
              <w:rPr>
                <w:rFonts w:ascii="Verdana" w:hAnsi="Verdana"/>
                <w:color w:val="000000"/>
                <w:sz w:val="18"/>
                <w:szCs w:val="18"/>
              </w:rPr>
            </w:pPr>
            <w:proofErr w:type="spellStart"/>
            <w:r w:rsidRPr="004B22F5">
              <w:rPr>
                <w:rFonts w:ascii="Verdana" w:hAnsi="Verdana"/>
                <w:sz w:val="18"/>
                <w:szCs w:val="18"/>
              </w:rPr>
              <w:t>DuboCalc</w:t>
            </w:r>
            <w:proofErr w:type="spellEnd"/>
            <w:r w:rsidRPr="004B22F5">
              <w:rPr>
                <w:rFonts w:ascii="Verdana" w:hAnsi="Verdana"/>
                <w:sz w:val="18"/>
                <w:szCs w:val="18"/>
              </w:rPr>
              <w:t>-berekening materiaalgebruik in</w:t>
            </w:r>
            <w:r w:rsidR="00B85D28" w:rsidRPr="004B22F5">
              <w:rPr>
                <w:rFonts w:ascii="Verdana" w:hAnsi="Verdana"/>
                <w:sz w:val="18"/>
                <w:szCs w:val="18"/>
              </w:rPr>
              <w:t xml:space="preserve"> </w:t>
            </w:r>
            <w:r w:rsidRPr="004B22F5">
              <w:rPr>
                <w:rFonts w:ascii="Verdana" w:hAnsi="Verdana"/>
                <w:sz w:val="18"/>
                <w:szCs w:val="18"/>
              </w:rPr>
              <w:t>Realisatiefase</w:t>
            </w:r>
          </w:p>
          <w:p w:rsidR="001973D5" w:rsidRPr="004B22F5" w:rsidRDefault="001973D5" w:rsidP="00683174">
            <w:pPr>
              <w:rPr>
                <w:rFonts w:ascii="Verdana" w:hAnsi="Verdana" w:cs="Arial"/>
                <w:color w:val="000000"/>
                <w:sz w:val="18"/>
                <w:szCs w:val="18"/>
              </w:rPr>
            </w:pPr>
          </w:p>
          <w:p w:rsidR="001973D5" w:rsidRPr="004B22F5" w:rsidRDefault="001973D5" w:rsidP="00683174">
            <w:pPr>
              <w:rPr>
                <w:rFonts w:ascii="Verdana" w:hAnsi="Verdana" w:cs="Arial"/>
                <w:color w:val="000000"/>
                <w:sz w:val="18"/>
                <w:szCs w:val="18"/>
              </w:rPr>
            </w:pPr>
          </w:p>
          <w:p w:rsidR="001973D5" w:rsidRPr="004B22F5" w:rsidRDefault="001973D5" w:rsidP="001973D5">
            <w:pPr>
              <w:rPr>
                <w:rFonts w:ascii="Verdana" w:hAnsi="Verdana" w:cs="Arial"/>
                <w:color w:val="000000"/>
                <w:sz w:val="18"/>
                <w:szCs w:val="18"/>
              </w:rPr>
            </w:pPr>
          </w:p>
          <w:p w:rsidR="006D4B16" w:rsidRPr="004B22F5" w:rsidRDefault="006D4B16" w:rsidP="00683174">
            <w:pPr>
              <w:rPr>
                <w:rFonts w:ascii="Verdana" w:hAnsi="Verdana" w:cs="Arial"/>
                <w:sz w:val="18"/>
                <w:szCs w:val="18"/>
              </w:rPr>
            </w:pPr>
          </w:p>
        </w:tc>
        <w:tc>
          <w:tcPr>
            <w:tcW w:w="1491" w:type="pct"/>
            <w:tcBorders>
              <w:top w:val="single" w:sz="12" w:space="0" w:color="auto"/>
              <w:bottom w:val="single" w:sz="4" w:space="0" w:color="auto"/>
              <w:right w:val="double" w:sz="4" w:space="0" w:color="auto"/>
            </w:tcBorders>
          </w:tcPr>
          <w:p w:rsidR="006D4B16" w:rsidRPr="004B22F5" w:rsidRDefault="006D4B16" w:rsidP="00683174">
            <w:pPr>
              <w:rPr>
                <w:rFonts w:ascii="Verdana" w:hAnsi="Verdana" w:cs="Arial"/>
                <w:color w:val="000000"/>
                <w:sz w:val="18"/>
                <w:szCs w:val="18"/>
              </w:rPr>
            </w:pPr>
            <w:r w:rsidRPr="004B22F5">
              <w:rPr>
                <w:rFonts w:ascii="Verdana" w:hAnsi="Verdana" w:cs="Arial"/>
                <w:color w:val="000000"/>
                <w:sz w:val="18"/>
                <w:szCs w:val="18"/>
              </w:rPr>
              <w:t>Het Project dient op een duurzame wijze gerealiseerd te worden.</w:t>
            </w:r>
          </w:p>
          <w:p w:rsidR="006D4B16" w:rsidRPr="004B22F5" w:rsidRDefault="006D4B16" w:rsidP="001973D5">
            <w:pPr>
              <w:rPr>
                <w:rFonts w:ascii="Verdana" w:hAnsi="Verdana" w:cs="Arial"/>
                <w:sz w:val="18"/>
                <w:szCs w:val="18"/>
              </w:rPr>
            </w:pPr>
          </w:p>
        </w:tc>
      </w:tr>
      <w:tr w:rsidR="00B85D28" w:rsidRPr="004B22F5" w:rsidTr="00B85D28">
        <w:trPr>
          <w:trHeight w:val="1240"/>
        </w:trPr>
        <w:tc>
          <w:tcPr>
            <w:tcW w:w="922" w:type="pct"/>
            <w:tcBorders>
              <w:top w:val="single" w:sz="4" w:space="0" w:color="auto"/>
              <w:left w:val="double" w:sz="4" w:space="0" w:color="auto"/>
            </w:tcBorders>
          </w:tcPr>
          <w:p w:rsidR="00B85D28" w:rsidRPr="004B22F5" w:rsidRDefault="00B85D28" w:rsidP="00683174">
            <w:pPr>
              <w:rPr>
                <w:rFonts w:ascii="Verdana" w:hAnsi="Verdana" w:cs="Arial"/>
                <w:sz w:val="18"/>
                <w:szCs w:val="18"/>
              </w:rPr>
            </w:pPr>
          </w:p>
        </w:tc>
        <w:tc>
          <w:tcPr>
            <w:tcW w:w="1125" w:type="pct"/>
            <w:tcBorders>
              <w:top w:val="single" w:sz="4" w:space="0" w:color="auto"/>
            </w:tcBorders>
          </w:tcPr>
          <w:p w:rsidR="00B85D28" w:rsidRPr="004B22F5" w:rsidRDefault="00B85D28" w:rsidP="00B85D28">
            <w:pPr>
              <w:rPr>
                <w:rFonts w:ascii="Verdana" w:hAnsi="Verdana" w:cs="Arial"/>
                <w:color w:val="000000"/>
                <w:sz w:val="18"/>
                <w:szCs w:val="18"/>
              </w:rPr>
            </w:pPr>
            <w:r w:rsidRPr="004B22F5">
              <w:rPr>
                <w:rFonts w:ascii="Verdana" w:hAnsi="Verdana" w:cs="Arial"/>
                <w:color w:val="000000"/>
                <w:sz w:val="18"/>
                <w:szCs w:val="18"/>
              </w:rPr>
              <w:t xml:space="preserve">3.2 </w:t>
            </w:r>
            <w:proofErr w:type="spellStart"/>
            <w:r w:rsidRPr="004B22F5">
              <w:rPr>
                <w:rFonts w:ascii="Verdana" w:hAnsi="Verdana" w:cs="Arial"/>
                <w:color w:val="000000"/>
                <w:sz w:val="18"/>
                <w:szCs w:val="18"/>
              </w:rPr>
              <w:t>DuboCalc</w:t>
            </w:r>
            <w:proofErr w:type="spellEnd"/>
            <w:r w:rsidRPr="004B22F5">
              <w:rPr>
                <w:rFonts w:ascii="Verdana" w:hAnsi="Verdana" w:cs="Arial"/>
                <w:color w:val="000000"/>
                <w:sz w:val="18"/>
                <w:szCs w:val="18"/>
              </w:rPr>
              <w:t xml:space="preserve"> energieprestatie </w:t>
            </w:r>
          </w:p>
          <w:p w:rsidR="00343B1A" w:rsidRPr="004B22F5" w:rsidRDefault="00343B1A" w:rsidP="00B85D28">
            <w:pPr>
              <w:rPr>
                <w:rFonts w:ascii="Verdana" w:hAnsi="Verdana" w:cs="Arial"/>
                <w:color w:val="000000"/>
                <w:sz w:val="18"/>
                <w:szCs w:val="18"/>
              </w:rPr>
            </w:pPr>
            <w:r w:rsidRPr="004B22F5">
              <w:rPr>
                <w:rFonts w:ascii="Verdana" w:hAnsi="Verdana" w:cs="Arial"/>
                <w:color w:val="000000"/>
                <w:sz w:val="18"/>
                <w:szCs w:val="18"/>
              </w:rPr>
              <w:t xml:space="preserve">      (prestatiecriterium)</w:t>
            </w:r>
          </w:p>
          <w:p w:rsidR="00B85D28" w:rsidRPr="004B22F5" w:rsidRDefault="00B85D28" w:rsidP="001973D5">
            <w:pPr>
              <w:rPr>
                <w:rFonts w:ascii="Verdana" w:hAnsi="Verdana" w:cs="Arial"/>
                <w:color w:val="000000"/>
                <w:sz w:val="18"/>
                <w:szCs w:val="18"/>
              </w:rPr>
            </w:pPr>
          </w:p>
        </w:tc>
        <w:tc>
          <w:tcPr>
            <w:tcW w:w="1462" w:type="pct"/>
            <w:tcBorders>
              <w:top w:val="single" w:sz="4" w:space="0" w:color="auto"/>
            </w:tcBorders>
          </w:tcPr>
          <w:p w:rsidR="00B85D28" w:rsidRPr="004B22F5" w:rsidRDefault="00B85D28" w:rsidP="00B85D28">
            <w:pPr>
              <w:pStyle w:val="Lijstalinea"/>
              <w:numPr>
                <w:ilvl w:val="0"/>
                <w:numId w:val="42"/>
              </w:numPr>
              <w:rPr>
                <w:rFonts w:ascii="Verdana" w:hAnsi="Verdana"/>
                <w:color w:val="000000"/>
                <w:sz w:val="18"/>
                <w:szCs w:val="18"/>
              </w:rPr>
            </w:pPr>
            <w:proofErr w:type="spellStart"/>
            <w:r w:rsidRPr="004B22F5">
              <w:rPr>
                <w:rFonts w:ascii="Verdana" w:hAnsi="Verdana"/>
                <w:color w:val="000000"/>
                <w:sz w:val="18"/>
                <w:szCs w:val="18"/>
              </w:rPr>
              <w:t>DuboCalc</w:t>
            </w:r>
            <w:proofErr w:type="spellEnd"/>
            <w:r w:rsidRPr="004B22F5">
              <w:rPr>
                <w:rFonts w:ascii="Verdana" w:hAnsi="Verdana"/>
                <w:color w:val="000000"/>
                <w:sz w:val="18"/>
                <w:szCs w:val="18"/>
              </w:rPr>
              <w:t>-berekening energieverbruik in Exploitatiefase</w:t>
            </w:r>
          </w:p>
        </w:tc>
        <w:tc>
          <w:tcPr>
            <w:tcW w:w="1491" w:type="pct"/>
            <w:tcBorders>
              <w:top w:val="single" w:sz="4" w:space="0" w:color="auto"/>
              <w:right w:val="double" w:sz="4" w:space="0" w:color="auto"/>
            </w:tcBorders>
          </w:tcPr>
          <w:p w:rsidR="00B85D28" w:rsidRPr="004B22F5" w:rsidRDefault="00B85D28" w:rsidP="00683174">
            <w:pPr>
              <w:rPr>
                <w:rFonts w:ascii="Verdana" w:hAnsi="Verdana" w:cs="Arial"/>
                <w:color w:val="000000"/>
                <w:sz w:val="18"/>
                <w:szCs w:val="18"/>
              </w:rPr>
            </w:pPr>
            <w:r w:rsidRPr="004B22F5">
              <w:rPr>
                <w:rFonts w:ascii="Verdana" w:hAnsi="Verdana" w:cs="Arial"/>
                <w:color w:val="000000"/>
                <w:sz w:val="18"/>
                <w:szCs w:val="18"/>
              </w:rPr>
              <w:t>Het Project dient op duurzame wijze geëxploiteerd te worden.</w:t>
            </w:r>
          </w:p>
        </w:tc>
      </w:tr>
    </w:tbl>
    <w:p w:rsidR="001973D5" w:rsidRPr="004B22F5" w:rsidRDefault="001973D5">
      <w:r w:rsidRPr="004B22F5">
        <w:br w:type="page"/>
      </w:r>
    </w:p>
    <w:tbl>
      <w:tblPr>
        <w:tblW w:w="6095" w:type="pct"/>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703"/>
        <w:gridCol w:w="5811"/>
        <w:gridCol w:w="1845"/>
        <w:gridCol w:w="1842"/>
        <w:gridCol w:w="1561"/>
        <w:gridCol w:w="1128"/>
      </w:tblGrid>
      <w:tr w:rsidR="008421B9" w:rsidRPr="004B22F5" w:rsidTr="008421B9">
        <w:tc>
          <w:tcPr>
            <w:tcW w:w="702" w:type="pct"/>
            <w:tcBorders>
              <w:top w:val="double" w:sz="4" w:space="0" w:color="auto"/>
              <w:left w:val="double" w:sz="4" w:space="0" w:color="auto"/>
              <w:bottom w:val="single" w:sz="12" w:space="0" w:color="auto"/>
              <w:right w:val="double" w:sz="4" w:space="0" w:color="auto"/>
            </w:tcBorders>
          </w:tcPr>
          <w:p w:rsidR="00FE475F" w:rsidRPr="004B22F5" w:rsidRDefault="00FE475F" w:rsidP="006B3AB5">
            <w:pPr>
              <w:jc w:val="center"/>
              <w:rPr>
                <w:rFonts w:ascii="Verdana" w:hAnsi="Verdana" w:cs="V&amp;W Syntax (Adobe)"/>
                <w:b/>
                <w:sz w:val="20"/>
                <w:szCs w:val="20"/>
              </w:rPr>
            </w:pPr>
            <w:r w:rsidRPr="004B22F5">
              <w:rPr>
                <w:rFonts w:ascii="Verdana" w:hAnsi="Verdana" w:cs="V&amp;W Syntax (Adobe)"/>
                <w:b/>
                <w:sz w:val="20"/>
                <w:szCs w:val="20"/>
              </w:rPr>
              <w:lastRenderedPageBreak/>
              <w:t>Criterium</w:t>
            </w:r>
          </w:p>
        </w:tc>
        <w:tc>
          <w:tcPr>
            <w:tcW w:w="527" w:type="pct"/>
            <w:tcBorders>
              <w:top w:val="double" w:sz="4" w:space="0" w:color="auto"/>
              <w:left w:val="double" w:sz="4" w:space="0" w:color="auto"/>
              <w:bottom w:val="single" w:sz="12" w:space="0" w:color="auto"/>
            </w:tcBorders>
            <w:shd w:val="clear" w:color="auto" w:fill="auto"/>
          </w:tcPr>
          <w:p w:rsidR="00FE475F" w:rsidRPr="004B22F5" w:rsidRDefault="00FE475F" w:rsidP="006B3AB5">
            <w:pPr>
              <w:jc w:val="center"/>
              <w:rPr>
                <w:rFonts w:ascii="Verdana" w:hAnsi="Verdana" w:cs="V&amp;W Syntax (Adobe)"/>
                <w:b/>
                <w:sz w:val="20"/>
                <w:szCs w:val="20"/>
              </w:rPr>
            </w:pPr>
            <w:proofErr w:type="spellStart"/>
            <w:r w:rsidRPr="004B22F5">
              <w:rPr>
                <w:rFonts w:ascii="Verdana" w:hAnsi="Verdana" w:cs="V&amp;W Syntax (Adobe)"/>
                <w:b/>
                <w:sz w:val="20"/>
                <w:szCs w:val="20"/>
              </w:rPr>
              <w:t>Subcriterium</w:t>
            </w:r>
            <w:proofErr w:type="spellEnd"/>
          </w:p>
        </w:tc>
        <w:tc>
          <w:tcPr>
            <w:tcW w:w="1798" w:type="pct"/>
            <w:tcBorders>
              <w:top w:val="double" w:sz="4" w:space="0" w:color="auto"/>
              <w:bottom w:val="single" w:sz="12" w:space="0" w:color="auto"/>
            </w:tcBorders>
          </w:tcPr>
          <w:p w:rsidR="00FE475F" w:rsidRPr="004B22F5" w:rsidRDefault="00FE475F" w:rsidP="006B3AB5">
            <w:pPr>
              <w:jc w:val="center"/>
              <w:rPr>
                <w:rFonts w:ascii="Verdana" w:hAnsi="Verdana" w:cs="V&amp;W Syntax (Adobe)"/>
                <w:b/>
                <w:sz w:val="20"/>
                <w:szCs w:val="20"/>
              </w:rPr>
            </w:pPr>
          </w:p>
        </w:tc>
        <w:tc>
          <w:tcPr>
            <w:tcW w:w="571" w:type="pct"/>
            <w:tcBorders>
              <w:top w:val="double" w:sz="4" w:space="0" w:color="auto"/>
              <w:bottom w:val="single" w:sz="12" w:space="0" w:color="auto"/>
            </w:tcBorders>
            <w:shd w:val="clear" w:color="auto" w:fill="auto"/>
          </w:tcPr>
          <w:p w:rsidR="00FE475F" w:rsidRPr="004B22F5" w:rsidRDefault="00FE475F" w:rsidP="006B3AB5">
            <w:pPr>
              <w:jc w:val="center"/>
              <w:rPr>
                <w:rFonts w:ascii="Verdana" w:hAnsi="Verdana" w:cs="V&amp;W Syntax (Adobe)"/>
                <w:b/>
                <w:sz w:val="20"/>
                <w:szCs w:val="20"/>
              </w:rPr>
            </w:pPr>
            <w:r w:rsidRPr="004B22F5">
              <w:rPr>
                <w:rFonts w:ascii="Verdana" w:hAnsi="Verdana" w:cs="V&amp;W Syntax (Adobe)"/>
                <w:b/>
                <w:sz w:val="20"/>
                <w:szCs w:val="20"/>
              </w:rPr>
              <w:t>Maximale kwaliteits</w:t>
            </w:r>
            <w:r w:rsidR="008421B9" w:rsidRPr="004B22F5">
              <w:rPr>
                <w:rFonts w:ascii="Verdana" w:hAnsi="Verdana" w:cs="V&amp;W Syntax (Adobe)"/>
                <w:b/>
                <w:sz w:val="20"/>
                <w:szCs w:val="20"/>
              </w:rPr>
              <w:t>-</w:t>
            </w:r>
            <w:r w:rsidRPr="004B22F5">
              <w:rPr>
                <w:rFonts w:ascii="Verdana" w:hAnsi="Verdana" w:cs="V&amp;W Syntax (Adobe)"/>
                <w:b/>
                <w:sz w:val="20"/>
                <w:szCs w:val="20"/>
              </w:rPr>
              <w:t>waarde</w:t>
            </w: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w:t>
            </w:r>
          </w:p>
        </w:tc>
        <w:tc>
          <w:tcPr>
            <w:tcW w:w="570" w:type="pct"/>
            <w:tcBorders>
              <w:top w:val="double" w:sz="4" w:space="0" w:color="auto"/>
              <w:bottom w:val="single" w:sz="12" w:space="0" w:color="auto"/>
            </w:tcBorders>
          </w:tcPr>
          <w:p w:rsidR="00FE475F" w:rsidRPr="004B22F5" w:rsidRDefault="00FE475F" w:rsidP="006B3AB5">
            <w:pPr>
              <w:jc w:val="center"/>
              <w:rPr>
                <w:rFonts w:ascii="Verdana" w:hAnsi="Verdana" w:cs="V&amp;W Syntax (Adobe)"/>
                <w:b/>
                <w:sz w:val="20"/>
                <w:szCs w:val="20"/>
              </w:rPr>
            </w:pPr>
            <w:r w:rsidRPr="004B22F5">
              <w:rPr>
                <w:rFonts w:ascii="Verdana" w:hAnsi="Verdana" w:cs="V&amp;W Syntax (Adobe)"/>
                <w:b/>
                <w:sz w:val="20"/>
                <w:szCs w:val="20"/>
              </w:rPr>
              <w:t>Beoordelings-cijfer</w:t>
            </w:r>
          </w:p>
        </w:tc>
        <w:tc>
          <w:tcPr>
            <w:tcW w:w="483" w:type="pct"/>
            <w:tcBorders>
              <w:top w:val="double" w:sz="4" w:space="0" w:color="auto"/>
              <w:bottom w:val="single" w:sz="12" w:space="0" w:color="auto"/>
            </w:tcBorders>
            <w:shd w:val="clear" w:color="auto" w:fill="auto"/>
          </w:tcPr>
          <w:p w:rsidR="00FE475F" w:rsidRPr="004B22F5" w:rsidRDefault="00FE475F" w:rsidP="006B3AB5">
            <w:pPr>
              <w:jc w:val="center"/>
              <w:rPr>
                <w:rFonts w:ascii="Verdana" w:hAnsi="Verdana" w:cs="V&amp;W Syntax (Adobe)"/>
                <w:b/>
                <w:sz w:val="20"/>
                <w:szCs w:val="20"/>
              </w:rPr>
            </w:pPr>
            <w:r w:rsidRPr="004B22F5">
              <w:rPr>
                <w:rFonts w:ascii="Verdana" w:hAnsi="Verdana" w:cs="V&amp;W Syntax (Adobe)"/>
                <w:b/>
                <w:sz w:val="20"/>
                <w:szCs w:val="20"/>
              </w:rPr>
              <w:t>Behaalde kwaliteits</w:t>
            </w:r>
            <w:r w:rsidR="008421B9" w:rsidRPr="004B22F5">
              <w:rPr>
                <w:rFonts w:ascii="Verdana" w:hAnsi="Verdana" w:cs="V&amp;W Syntax (Adobe)"/>
                <w:b/>
                <w:sz w:val="20"/>
                <w:szCs w:val="20"/>
              </w:rPr>
              <w:t>-</w:t>
            </w:r>
            <w:r w:rsidRPr="004B22F5">
              <w:rPr>
                <w:rFonts w:ascii="Verdana" w:hAnsi="Verdana" w:cs="V&amp;W Syntax (Adobe)"/>
                <w:b/>
                <w:sz w:val="20"/>
                <w:szCs w:val="20"/>
              </w:rPr>
              <w:t>waarde</w:t>
            </w:r>
          </w:p>
          <w:p w:rsidR="00FE475F" w:rsidRPr="004B22F5" w:rsidRDefault="00FE475F" w:rsidP="006B3AB5">
            <w:pPr>
              <w:jc w:val="center"/>
              <w:rPr>
                <w:rFonts w:ascii="Verdana" w:hAnsi="Verdana" w:cs="V&amp;W Syntax (Adobe)"/>
                <w:b/>
                <w:sz w:val="20"/>
                <w:szCs w:val="20"/>
              </w:rPr>
            </w:pPr>
            <w:r w:rsidRPr="004B22F5">
              <w:rPr>
                <w:rFonts w:ascii="Verdana" w:hAnsi="Verdana" w:cs="V&amp;W Syntax (Adobe)"/>
                <w:sz w:val="20"/>
                <w:szCs w:val="20"/>
              </w:rPr>
              <w:t>(€)</w:t>
            </w:r>
          </w:p>
        </w:tc>
        <w:tc>
          <w:tcPr>
            <w:tcW w:w="349" w:type="pct"/>
            <w:tcBorders>
              <w:top w:val="double" w:sz="4" w:space="0" w:color="auto"/>
              <w:bottom w:val="single" w:sz="12" w:space="0" w:color="auto"/>
              <w:right w:val="double" w:sz="4" w:space="0" w:color="auto"/>
            </w:tcBorders>
            <w:shd w:val="clear" w:color="auto" w:fill="auto"/>
          </w:tcPr>
          <w:p w:rsidR="00FE475F" w:rsidRPr="004B22F5" w:rsidRDefault="00FE475F" w:rsidP="006B3AB5">
            <w:pPr>
              <w:jc w:val="center"/>
              <w:rPr>
                <w:rFonts w:ascii="Verdana" w:hAnsi="Verdana" w:cs="V&amp;W Syntax (Adobe)"/>
                <w:b/>
                <w:sz w:val="20"/>
                <w:szCs w:val="20"/>
              </w:rPr>
            </w:pPr>
            <w:r w:rsidRPr="004B22F5">
              <w:rPr>
                <w:rFonts w:ascii="Verdana" w:hAnsi="Verdana" w:cs="V&amp;W Syntax (Adobe)"/>
                <w:b/>
                <w:sz w:val="20"/>
                <w:szCs w:val="20"/>
              </w:rPr>
              <w:t>Totalen</w:t>
            </w:r>
          </w:p>
          <w:p w:rsidR="00FE475F" w:rsidRPr="004B22F5" w:rsidRDefault="00FE475F" w:rsidP="006B3AB5">
            <w:pPr>
              <w:jc w:val="center"/>
              <w:rPr>
                <w:rFonts w:ascii="Verdana" w:hAnsi="Verdana" w:cs="V&amp;W Syntax (Adobe)"/>
                <w:b/>
                <w:sz w:val="20"/>
                <w:szCs w:val="20"/>
              </w:rPr>
            </w:pPr>
          </w:p>
          <w:p w:rsidR="00FE475F" w:rsidRPr="004B22F5" w:rsidRDefault="00FE475F" w:rsidP="006B3AB5">
            <w:pPr>
              <w:jc w:val="center"/>
              <w:rPr>
                <w:rFonts w:ascii="Verdana" w:hAnsi="Verdana" w:cs="V&amp;W Syntax (Adobe)"/>
                <w:b/>
                <w:sz w:val="20"/>
                <w:szCs w:val="20"/>
              </w:rPr>
            </w:pPr>
            <w:r w:rsidRPr="004B22F5">
              <w:rPr>
                <w:rFonts w:ascii="Verdana" w:hAnsi="Verdana" w:cs="V&amp;W Syntax (Adobe)"/>
                <w:sz w:val="20"/>
                <w:szCs w:val="20"/>
              </w:rPr>
              <w:t>(€)</w:t>
            </w:r>
          </w:p>
        </w:tc>
      </w:tr>
      <w:tr w:rsidR="008421B9" w:rsidRPr="004B22F5" w:rsidTr="008421B9">
        <w:trPr>
          <w:trHeight w:val="2101"/>
        </w:trPr>
        <w:tc>
          <w:tcPr>
            <w:tcW w:w="702" w:type="pct"/>
            <w:tcBorders>
              <w:top w:val="single" w:sz="12" w:space="0" w:color="auto"/>
              <w:left w:val="double" w:sz="4" w:space="0" w:color="auto"/>
              <w:right w:val="double" w:sz="4" w:space="0" w:color="auto"/>
            </w:tcBorders>
          </w:tcPr>
          <w:p w:rsidR="00FE475F" w:rsidRPr="004B22F5" w:rsidRDefault="00FE475F" w:rsidP="006B3AB5">
            <w:pPr>
              <w:rPr>
                <w:rFonts w:ascii="Verdana" w:hAnsi="Verdana" w:cs="Arial"/>
                <w:sz w:val="20"/>
                <w:szCs w:val="20"/>
              </w:rPr>
            </w:pPr>
            <w:r w:rsidRPr="004B22F5">
              <w:rPr>
                <w:rFonts w:ascii="Verdana" w:hAnsi="Verdana" w:cs="V&amp;W Syntax (Adobe)"/>
                <w:sz w:val="20"/>
                <w:szCs w:val="20"/>
              </w:rPr>
              <w:t xml:space="preserve">1. </w:t>
            </w:r>
            <w:r w:rsidRPr="004B22F5">
              <w:rPr>
                <w:rFonts w:ascii="Verdana" w:hAnsi="Verdana" w:cs="Arial"/>
                <w:sz w:val="20"/>
                <w:szCs w:val="20"/>
              </w:rPr>
              <w:t>Risicobeheersing</w:t>
            </w:r>
          </w:p>
          <w:p w:rsidR="00FE475F" w:rsidRPr="004B22F5" w:rsidRDefault="00FE475F" w:rsidP="006B3AB5">
            <w:pPr>
              <w:rPr>
                <w:rFonts w:ascii="Verdana" w:hAnsi="Verdana" w:cs="V&amp;W Syntax (Adobe)"/>
                <w:sz w:val="20"/>
                <w:szCs w:val="20"/>
              </w:rPr>
            </w:pPr>
            <w:r w:rsidRPr="004B22F5">
              <w:rPr>
                <w:rFonts w:ascii="Verdana" w:hAnsi="Verdana" w:cs="Arial"/>
                <w:sz w:val="20"/>
                <w:szCs w:val="20"/>
              </w:rPr>
              <w:t>(kwaliteitscriterium)</w:t>
            </w:r>
          </w:p>
        </w:tc>
        <w:tc>
          <w:tcPr>
            <w:tcW w:w="527" w:type="pct"/>
            <w:tcBorders>
              <w:top w:val="single" w:sz="12" w:space="0" w:color="auto"/>
              <w:left w:val="double" w:sz="4" w:space="0" w:color="auto"/>
            </w:tcBorders>
            <w:shd w:val="clear" w:color="auto" w:fill="auto"/>
          </w:tcPr>
          <w:p w:rsidR="00FE475F" w:rsidRPr="004B22F5" w:rsidRDefault="00FE475F" w:rsidP="006B3AB5">
            <w:pPr>
              <w:rPr>
                <w:rFonts w:ascii="Verdana" w:hAnsi="Verdana" w:cs="V&amp;W Syntax (Adobe)"/>
                <w:sz w:val="20"/>
                <w:szCs w:val="20"/>
              </w:rPr>
            </w:pPr>
            <w:r w:rsidRPr="004B22F5">
              <w:rPr>
                <w:rFonts w:ascii="Verdana" w:hAnsi="Verdana" w:cs="V&amp;W Syntax (Adobe)"/>
                <w:sz w:val="20"/>
                <w:szCs w:val="20"/>
              </w:rPr>
              <w:t>OG-risico’s:</w:t>
            </w: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6C2346" w:rsidRPr="004B22F5" w:rsidRDefault="006C2346" w:rsidP="006B3AB5">
            <w:pPr>
              <w:rPr>
                <w:rFonts w:ascii="Verdana" w:hAnsi="Verdana" w:cs="V&amp;W Syntax (Adobe)"/>
                <w:sz w:val="20"/>
                <w:szCs w:val="20"/>
              </w:rPr>
            </w:pPr>
          </w:p>
          <w:p w:rsidR="00FE475F" w:rsidRPr="004B22F5" w:rsidRDefault="006C2346" w:rsidP="006B3AB5">
            <w:pPr>
              <w:rPr>
                <w:rFonts w:ascii="Verdana" w:hAnsi="Verdana" w:cs="V&amp;W Syntax (Adobe)"/>
                <w:sz w:val="20"/>
                <w:szCs w:val="20"/>
              </w:rPr>
            </w:pPr>
            <w:r w:rsidRPr="004B22F5">
              <w:rPr>
                <w:rFonts w:ascii="Verdana" w:hAnsi="Verdana" w:cs="V&amp;W Syntax (Adobe)"/>
                <w:sz w:val="20"/>
                <w:szCs w:val="20"/>
              </w:rPr>
              <w:t>ON-risico’s</w:t>
            </w: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2C7B66" w:rsidRPr="004B22F5" w:rsidRDefault="002C7B66" w:rsidP="006B3AB5">
            <w:pPr>
              <w:rPr>
                <w:rFonts w:ascii="Verdana" w:hAnsi="Verdana" w:cs="V&amp;W Syntax (Adobe)"/>
                <w:sz w:val="20"/>
                <w:szCs w:val="20"/>
              </w:rPr>
            </w:pPr>
          </w:p>
          <w:p w:rsidR="002C7B66" w:rsidRPr="004B22F5" w:rsidRDefault="002C7B66"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tc>
        <w:tc>
          <w:tcPr>
            <w:tcW w:w="1798" w:type="pct"/>
            <w:tcBorders>
              <w:top w:val="single" w:sz="12" w:space="0" w:color="auto"/>
            </w:tcBorders>
          </w:tcPr>
          <w:p w:rsidR="00FE475F" w:rsidRPr="004B22F5" w:rsidRDefault="00FE475F" w:rsidP="00FE475F">
            <w:pPr>
              <w:pStyle w:val="Lijstalinea"/>
              <w:numPr>
                <w:ilvl w:val="0"/>
                <w:numId w:val="37"/>
              </w:numPr>
              <w:tabs>
                <w:tab w:val="left" w:pos="318"/>
              </w:tabs>
              <w:spacing w:line="240" w:lineRule="auto"/>
              <w:ind w:hanging="501"/>
              <w:rPr>
                <w:rFonts w:ascii="Verdana" w:hAnsi="Verdana"/>
                <w:color w:val="000000"/>
                <w:sz w:val="20"/>
                <w:szCs w:val="20"/>
              </w:rPr>
            </w:pPr>
            <w:r w:rsidRPr="004B22F5">
              <w:rPr>
                <w:rFonts w:ascii="Verdana" w:hAnsi="Verdana"/>
                <w:color w:val="000000"/>
                <w:sz w:val="20"/>
                <w:szCs w:val="20"/>
              </w:rPr>
              <w:t>Percelen zijn niet (tijdig) beschikbaar</w:t>
            </w:r>
          </w:p>
          <w:p w:rsidR="00FE475F" w:rsidRPr="004B22F5" w:rsidRDefault="00FE475F" w:rsidP="006B3AB5">
            <w:pPr>
              <w:pStyle w:val="Lijstalinea"/>
              <w:tabs>
                <w:tab w:val="left" w:pos="318"/>
              </w:tabs>
              <w:ind w:left="318"/>
              <w:rPr>
                <w:rFonts w:ascii="Verdana" w:hAnsi="Verdana"/>
                <w:color w:val="000000"/>
                <w:sz w:val="20"/>
                <w:szCs w:val="20"/>
              </w:rPr>
            </w:pPr>
            <w:r w:rsidRPr="004B22F5">
              <w:rPr>
                <w:rFonts w:ascii="Verdana" w:hAnsi="Verdana"/>
                <w:color w:val="000000"/>
                <w:sz w:val="20"/>
                <w:szCs w:val="20"/>
              </w:rPr>
              <w:t>voor start bouwwerkzaamheden.</w:t>
            </w:r>
          </w:p>
          <w:p w:rsidR="00FE475F" w:rsidRPr="004B22F5" w:rsidRDefault="00FE475F" w:rsidP="006B3AB5">
            <w:pPr>
              <w:rPr>
                <w:rFonts w:ascii="Verdana" w:hAnsi="Verdana" w:cs="Arial"/>
                <w:color w:val="000000"/>
                <w:sz w:val="20"/>
                <w:szCs w:val="20"/>
              </w:rPr>
            </w:pPr>
          </w:p>
          <w:p w:rsidR="00FE475F" w:rsidRPr="004B22F5" w:rsidRDefault="00FE475F" w:rsidP="00FE475F">
            <w:pPr>
              <w:pStyle w:val="Lijstalinea"/>
              <w:numPr>
                <w:ilvl w:val="0"/>
                <w:numId w:val="37"/>
              </w:numPr>
              <w:spacing w:line="240" w:lineRule="auto"/>
              <w:ind w:left="318" w:hanging="318"/>
              <w:rPr>
                <w:rFonts w:ascii="Verdana" w:hAnsi="Verdana"/>
                <w:color w:val="000000"/>
                <w:sz w:val="20"/>
                <w:szCs w:val="20"/>
              </w:rPr>
            </w:pPr>
            <w:r w:rsidRPr="004B22F5">
              <w:rPr>
                <w:rFonts w:ascii="Verdana" w:hAnsi="Verdana"/>
                <w:color w:val="000000"/>
                <w:sz w:val="20"/>
                <w:szCs w:val="20"/>
              </w:rPr>
              <w:t>Niet tijdig beschikken over een</w:t>
            </w:r>
            <w:r w:rsidRPr="004B22F5">
              <w:rPr>
                <w:rFonts w:ascii="Verdana" w:hAnsi="Verdana"/>
                <w:color w:val="000000"/>
                <w:sz w:val="20"/>
                <w:szCs w:val="20"/>
              </w:rPr>
              <w:br/>
              <w:t>Openstellingsvergunning Tunnel.</w:t>
            </w:r>
          </w:p>
          <w:p w:rsidR="002C7B66" w:rsidRPr="004B22F5" w:rsidRDefault="002C7B66" w:rsidP="002C7B66">
            <w:pPr>
              <w:pStyle w:val="Lijstalinea"/>
              <w:spacing w:line="240" w:lineRule="auto"/>
              <w:ind w:left="318"/>
              <w:rPr>
                <w:rFonts w:ascii="Verdana" w:hAnsi="Verdana"/>
                <w:color w:val="000000"/>
                <w:sz w:val="20"/>
                <w:szCs w:val="20"/>
              </w:rPr>
            </w:pPr>
          </w:p>
          <w:p w:rsidR="00FE475F" w:rsidRPr="004B22F5" w:rsidRDefault="00FE475F" w:rsidP="001164BE">
            <w:pPr>
              <w:pStyle w:val="Lijstalinea"/>
              <w:numPr>
                <w:ilvl w:val="0"/>
                <w:numId w:val="37"/>
              </w:numPr>
              <w:ind w:left="318" w:hanging="318"/>
              <w:rPr>
                <w:rFonts w:ascii="Verdana" w:hAnsi="Verdana"/>
                <w:color w:val="000000"/>
                <w:sz w:val="20"/>
                <w:szCs w:val="20"/>
              </w:rPr>
            </w:pPr>
            <w:proofErr w:type="spellStart"/>
            <w:r w:rsidRPr="004B22F5">
              <w:rPr>
                <w:rFonts w:ascii="Verdana" w:hAnsi="Verdana"/>
                <w:color w:val="000000"/>
                <w:sz w:val="20"/>
                <w:szCs w:val="20"/>
              </w:rPr>
              <w:t>Tunneltechnische</w:t>
            </w:r>
            <w:proofErr w:type="spellEnd"/>
            <w:r w:rsidRPr="004B22F5">
              <w:rPr>
                <w:rFonts w:ascii="Verdana" w:hAnsi="Verdana"/>
                <w:color w:val="000000"/>
                <w:sz w:val="20"/>
                <w:szCs w:val="20"/>
              </w:rPr>
              <w:t xml:space="preserve"> installaties en/of</w:t>
            </w:r>
            <w:r w:rsidRPr="004B22F5">
              <w:rPr>
                <w:rFonts w:ascii="Verdana" w:hAnsi="Verdana"/>
                <w:color w:val="000000"/>
                <w:sz w:val="20"/>
                <w:szCs w:val="20"/>
              </w:rPr>
              <w:br/>
              <w:t xml:space="preserve">software is onvoldoende </w:t>
            </w:r>
            <w:proofErr w:type="spellStart"/>
            <w:r w:rsidRPr="004B22F5">
              <w:rPr>
                <w:rFonts w:ascii="Verdana" w:hAnsi="Verdana"/>
                <w:color w:val="000000"/>
                <w:sz w:val="20"/>
                <w:szCs w:val="20"/>
              </w:rPr>
              <w:t>toekomstvast</w:t>
            </w:r>
            <w:proofErr w:type="spellEnd"/>
            <w:r w:rsidRPr="004B22F5">
              <w:rPr>
                <w:rFonts w:ascii="Verdana" w:hAnsi="Verdana"/>
                <w:color w:val="000000"/>
                <w:sz w:val="20"/>
                <w:szCs w:val="20"/>
              </w:rPr>
              <w:t xml:space="preserve"> of</w:t>
            </w:r>
            <w:r w:rsidR="001164BE" w:rsidRPr="004B22F5">
              <w:rPr>
                <w:rFonts w:ascii="Verdana" w:hAnsi="Verdana"/>
                <w:color w:val="000000"/>
                <w:sz w:val="20"/>
                <w:szCs w:val="20"/>
              </w:rPr>
              <w:t xml:space="preserve"> </w:t>
            </w:r>
            <w:r w:rsidRPr="004B22F5">
              <w:rPr>
                <w:rFonts w:ascii="Verdana" w:hAnsi="Verdana"/>
                <w:color w:val="000000"/>
                <w:sz w:val="20"/>
                <w:szCs w:val="20"/>
              </w:rPr>
              <w:t>flexibel</w:t>
            </w:r>
          </w:p>
          <w:p w:rsidR="00FE475F" w:rsidRPr="004B22F5" w:rsidRDefault="00FE475F" w:rsidP="006B3AB5">
            <w:pPr>
              <w:pStyle w:val="Lijstalinea"/>
              <w:ind w:left="360"/>
              <w:rPr>
                <w:rFonts w:ascii="Verdana" w:hAnsi="Verdana"/>
                <w:color w:val="000000"/>
                <w:sz w:val="20"/>
                <w:szCs w:val="20"/>
              </w:rPr>
            </w:pPr>
          </w:p>
          <w:p w:rsidR="00FE475F" w:rsidRPr="004B22F5" w:rsidRDefault="00FE475F" w:rsidP="001164BE">
            <w:pPr>
              <w:pStyle w:val="Lijstalinea"/>
              <w:numPr>
                <w:ilvl w:val="0"/>
                <w:numId w:val="37"/>
              </w:numPr>
              <w:spacing w:line="240" w:lineRule="auto"/>
              <w:ind w:left="318"/>
              <w:rPr>
                <w:rFonts w:ascii="Verdana" w:hAnsi="Verdana"/>
                <w:color w:val="000000"/>
                <w:sz w:val="20"/>
                <w:szCs w:val="20"/>
              </w:rPr>
            </w:pPr>
            <w:r w:rsidRPr="004B22F5">
              <w:rPr>
                <w:rFonts w:ascii="Verdana" w:hAnsi="Verdana"/>
                <w:color w:val="000000"/>
                <w:sz w:val="20"/>
                <w:szCs w:val="20"/>
              </w:rPr>
              <w:t xml:space="preserve">Niet tijdig functioneren van de </w:t>
            </w:r>
            <w:proofErr w:type="spellStart"/>
            <w:r w:rsidRPr="004B22F5">
              <w:rPr>
                <w:rFonts w:ascii="Verdana" w:hAnsi="Verdana"/>
                <w:color w:val="000000"/>
                <w:sz w:val="20"/>
                <w:szCs w:val="20"/>
              </w:rPr>
              <w:t>tunneltechnische</w:t>
            </w:r>
            <w:proofErr w:type="spellEnd"/>
            <w:r w:rsidRPr="004B22F5">
              <w:rPr>
                <w:rFonts w:ascii="Verdana" w:hAnsi="Verdana"/>
                <w:color w:val="000000"/>
                <w:sz w:val="20"/>
                <w:szCs w:val="20"/>
              </w:rPr>
              <w:t xml:space="preserve"> installaties en/of de softwareontwikkeling voor de aansturing van de </w:t>
            </w:r>
            <w:proofErr w:type="spellStart"/>
            <w:r w:rsidRPr="004B22F5">
              <w:rPr>
                <w:rFonts w:ascii="Verdana" w:hAnsi="Verdana"/>
                <w:color w:val="000000"/>
                <w:sz w:val="20"/>
                <w:szCs w:val="20"/>
              </w:rPr>
              <w:t>tunneltechnische</w:t>
            </w:r>
            <w:proofErr w:type="spellEnd"/>
            <w:r w:rsidRPr="004B22F5">
              <w:rPr>
                <w:rFonts w:ascii="Verdana" w:hAnsi="Verdana"/>
                <w:color w:val="000000"/>
                <w:sz w:val="20"/>
                <w:szCs w:val="20"/>
              </w:rPr>
              <w:t xml:space="preserve"> installaties niet tijdig gereed.</w:t>
            </w:r>
          </w:p>
          <w:p w:rsidR="00FE475F" w:rsidRPr="004B22F5" w:rsidRDefault="00FE475F" w:rsidP="006B3AB5">
            <w:pPr>
              <w:pStyle w:val="Lijstalinea"/>
              <w:ind w:left="360"/>
              <w:rPr>
                <w:rFonts w:ascii="Verdana" w:hAnsi="Verdana"/>
                <w:color w:val="000000"/>
                <w:sz w:val="20"/>
                <w:szCs w:val="20"/>
              </w:rPr>
            </w:pPr>
          </w:p>
          <w:p w:rsidR="00FE475F" w:rsidRPr="004B22F5" w:rsidRDefault="00FE475F" w:rsidP="001164BE">
            <w:pPr>
              <w:pStyle w:val="Lijstalinea"/>
              <w:numPr>
                <w:ilvl w:val="0"/>
                <w:numId w:val="37"/>
              </w:numPr>
              <w:spacing w:line="240" w:lineRule="auto"/>
              <w:ind w:left="318"/>
              <w:rPr>
                <w:rFonts w:ascii="Verdana" w:hAnsi="Verdana"/>
                <w:color w:val="000000"/>
                <w:sz w:val="20"/>
                <w:szCs w:val="20"/>
              </w:rPr>
            </w:pPr>
            <w:r w:rsidRPr="004B22F5">
              <w:rPr>
                <w:rFonts w:ascii="Verdana" w:hAnsi="Verdana"/>
                <w:color w:val="000000"/>
                <w:sz w:val="20"/>
                <w:szCs w:val="20"/>
              </w:rPr>
              <w:t>Zettingen/schade op maaiveldniveau</w:t>
            </w:r>
          </w:p>
          <w:p w:rsidR="00FE475F" w:rsidRPr="004B22F5" w:rsidRDefault="00FE475F" w:rsidP="006B3AB5">
            <w:pPr>
              <w:rPr>
                <w:rFonts w:ascii="Verdana" w:hAnsi="Verdana" w:cs="Arial"/>
                <w:color w:val="000000"/>
                <w:sz w:val="20"/>
                <w:szCs w:val="20"/>
              </w:rPr>
            </w:pPr>
          </w:p>
          <w:p w:rsidR="00FE475F" w:rsidRPr="004B22F5" w:rsidRDefault="00FE475F" w:rsidP="001164BE">
            <w:pPr>
              <w:pStyle w:val="Lijstalinea"/>
              <w:numPr>
                <w:ilvl w:val="0"/>
                <w:numId w:val="37"/>
              </w:numPr>
              <w:spacing w:line="240" w:lineRule="auto"/>
              <w:ind w:left="318"/>
              <w:rPr>
                <w:rFonts w:ascii="Verdana" w:hAnsi="Verdana"/>
                <w:color w:val="000000"/>
                <w:sz w:val="20"/>
                <w:szCs w:val="20"/>
              </w:rPr>
            </w:pPr>
            <w:r w:rsidRPr="004B22F5">
              <w:rPr>
                <w:rFonts w:ascii="Verdana" w:hAnsi="Verdana"/>
                <w:color w:val="000000"/>
                <w:sz w:val="20"/>
                <w:szCs w:val="20"/>
              </w:rPr>
              <w:t>Niet tijdig beschikken over een omgevingsvergunning voor de Tunnel.</w:t>
            </w:r>
          </w:p>
          <w:p w:rsidR="00FE475F" w:rsidRPr="004B22F5" w:rsidRDefault="00BE03B8" w:rsidP="00BE03B8">
            <w:pPr>
              <w:pStyle w:val="Lijstalinea"/>
              <w:tabs>
                <w:tab w:val="left" w:pos="1275"/>
              </w:tabs>
              <w:ind w:left="360"/>
              <w:rPr>
                <w:rFonts w:ascii="Verdana" w:hAnsi="Verdana"/>
                <w:color w:val="000000"/>
                <w:sz w:val="20"/>
                <w:szCs w:val="20"/>
              </w:rPr>
            </w:pPr>
            <w:r w:rsidRPr="004B22F5">
              <w:rPr>
                <w:rFonts w:ascii="Verdana" w:hAnsi="Verdana"/>
                <w:color w:val="000000"/>
                <w:sz w:val="20"/>
                <w:szCs w:val="20"/>
              </w:rPr>
              <w:tab/>
            </w:r>
          </w:p>
          <w:p w:rsidR="00FE475F" w:rsidRPr="004B22F5" w:rsidRDefault="00FE475F" w:rsidP="001164BE">
            <w:pPr>
              <w:pStyle w:val="Lijstalinea"/>
              <w:numPr>
                <w:ilvl w:val="0"/>
                <w:numId w:val="37"/>
              </w:numPr>
              <w:spacing w:line="240" w:lineRule="auto"/>
              <w:ind w:left="318"/>
              <w:rPr>
                <w:rFonts w:ascii="Verdana" w:hAnsi="Verdana"/>
                <w:color w:val="000000"/>
                <w:sz w:val="20"/>
                <w:szCs w:val="20"/>
              </w:rPr>
            </w:pPr>
            <w:r w:rsidRPr="004B22F5">
              <w:rPr>
                <w:rFonts w:ascii="Verdana" w:hAnsi="Verdana"/>
                <w:color w:val="000000"/>
                <w:sz w:val="20"/>
                <w:szCs w:val="20"/>
              </w:rPr>
              <w:t xml:space="preserve">Bodemgesteldheid/zettingen ter plaatse van knooppunt </w:t>
            </w:r>
            <w:proofErr w:type="spellStart"/>
            <w:r w:rsidRPr="004B22F5">
              <w:rPr>
                <w:rFonts w:ascii="Verdana" w:hAnsi="Verdana"/>
                <w:color w:val="000000"/>
                <w:sz w:val="20"/>
                <w:szCs w:val="20"/>
              </w:rPr>
              <w:t>Hofvliet</w:t>
            </w:r>
            <w:proofErr w:type="spellEnd"/>
            <w:r w:rsidRPr="004B22F5">
              <w:rPr>
                <w:rFonts w:ascii="Verdana" w:hAnsi="Verdana"/>
                <w:color w:val="000000"/>
                <w:sz w:val="20"/>
                <w:szCs w:val="20"/>
              </w:rPr>
              <w:t>.</w:t>
            </w:r>
          </w:p>
          <w:p w:rsidR="00FE475F" w:rsidRPr="004B22F5" w:rsidRDefault="00FE475F" w:rsidP="006B3AB5">
            <w:pPr>
              <w:rPr>
                <w:rFonts w:ascii="Verdana" w:hAnsi="Verdana" w:cs="Arial"/>
                <w:color w:val="000000"/>
                <w:sz w:val="20"/>
                <w:szCs w:val="20"/>
              </w:rPr>
            </w:pPr>
          </w:p>
          <w:p w:rsidR="00FE475F" w:rsidRPr="004B22F5" w:rsidRDefault="00FE475F" w:rsidP="002C7B66">
            <w:pPr>
              <w:pStyle w:val="Lijstalinea"/>
              <w:numPr>
                <w:ilvl w:val="0"/>
                <w:numId w:val="37"/>
              </w:numPr>
              <w:ind w:left="318"/>
              <w:rPr>
                <w:rFonts w:ascii="Verdana" w:hAnsi="Verdana"/>
                <w:color w:val="000000"/>
                <w:sz w:val="20"/>
                <w:szCs w:val="20"/>
              </w:rPr>
            </w:pPr>
            <w:r w:rsidRPr="004B22F5">
              <w:rPr>
                <w:rFonts w:ascii="Verdana" w:hAnsi="Verdana"/>
                <w:color w:val="000000"/>
                <w:sz w:val="20"/>
                <w:szCs w:val="20"/>
              </w:rPr>
              <w:t>Kwaliteit boortunnel onvoldoende</w:t>
            </w:r>
          </w:p>
        </w:tc>
        <w:tc>
          <w:tcPr>
            <w:tcW w:w="571" w:type="pct"/>
            <w:tcBorders>
              <w:top w:val="single" w:sz="12" w:space="0" w:color="auto"/>
              <w:bottom w:val="single" w:sz="2" w:space="0" w:color="auto"/>
            </w:tcBorders>
            <w:shd w:val="clear" w:color="auto" w:fill="auto"/>
          </w:tcPr>
          <w:p w:rsidR="00FE475F" w:rsidRPr="004B22F5" w:rsidRDefault="00FE475F"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20.000.000,00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2C7B66"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1</w:t>
            </w:r>
            <w:r w:rsidR="00FE475F" w:rsidRPr="004B22F5">
              <w:rPr>
                <w:rFonts w:ascii="Verdana" w:hAnsi="Verdana" w:cs="V&amp;W Syntax (Adobe)"/>
                <w:sz w:val="20"/>
                <w:szCs w:val="20"/>
              </w:rPr>
              <w:t>8.500.000,00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17.500.000,00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17.500.000,00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2C7B66"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1</w:t>
            </w:r>
            <w:r w:rsidR="00FE475F" w:rsidRPr="004B22F5">
              <w:rPr>
                <w:rFonts w:ascii="Verdana" w:hAnsi="Verdana" w:cs="V&amp;W Syntax (Adobe)"/>
                <w:sz w:val="20"/>
                <w:szCs w:val="20"/>
              </w:rPr>
              <w:t>0.000.000,00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5.000.000,00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jc w:val="center"/>
              <w:rPr>
                <w:rFonts w:ascii="Verdana" w:hAnsi="Verdana" w:cs="V&amp;W Syntax (Adobe)"/>
                <w:sz w:val="20"/>
                <w:szCs w:val="20"/>
              </w:rPr>
            </w:pPr>
            <w:r w:rsidRPr="004B22F5">
              <w:rPr>
                <w:rFonts w:ascii="Verdana" w:hAnsi="Verdana" w:cs="V&amp;W Syntax (Adobe)"/>
                <w:sz w:val="20"/>
                <w:szCs w:val="20"/>
              </w:rPr>
              <w:t>4.000.000,00</w:t>
            </w: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176"/>
              </w:tabs>
              <w:rPr>
                <w:rFonts w:ascii="Verdana" w:hAnsi="Verdana" w:cs="V&amp;W Syntax (Adobe)"/>
                <w:sz w:val="20"/>
                <w:szCs w:val="20"/>
              </w:rPr>
            </w:pPr>
          </w:p>
          <w:p w:rsidR="00FE475F" w:rsidRPr="004B22F5" w:rsidRDefault="00FE475F" w:rsidP="006B3AB5">
            <w:pPr>
              <w:tabs>
                <w:tab w:val="left" w:pos="318"/>
              </w:tabs>
              <w:jc w:val="center"/>
              <w:rPr>
                <w:rFonts w:ascii="Verdana" w:hAnsi="Verdana" w:cs="V&amp;W Syntax (Adobe)"/>
                <w:sz w:val="20"/>
                <w:szCs w:val="20"/>
              </w:rPr>
            </w:pPr>
            <w:r w:rsidRPr="004B22F5">
              <w:rPr>
                <w:rFonts w:ascii="Verdana" w:hAnsi="Verdana" w:cs="V&amp;W Syntax (Adobe)"/>
                <w:sz w:val="20"/>
                <w:szCs w:val="20"/>
              </w:rPr>
              <w:t>2.500.000,00</w:t>
            </w:r>
          </w:p>
        </w:tc>
        <w:tc>
          <w:tcPr>
            <w:tcW w:w="570" w:type="pct"/>
            <w:tcBorders>
              <w:top w:val="single" w:sz="12" w:space="0" w:color="auto"/>
              <w:bottom w:val="single" w:sz="4" w:space="0" w:color="auto"/>
            </w:tcBorders>
            <w:shd w:val="clear" w:color="auto" w:fill="C0C0C0"/>
          </w:tcPr>
          <w:p w:rsidR="00FE475F" w:rsidRPr="004B22F5" w:rsidRDefault="00FE475F" w:rsidP="006B3AB5">
            <w:pPr>
              <w:jc w:val="center"/>
              <w:rPr>
                <w:rFonts w:ascii="Verdana" w:hAnsi="Verdana" w:cs="V&amp;W Syntax (Adobe)"/>
                <w:sz w:val="20"/>
                <w:szCs w:val="20"/>
                <w:lang w:val="en-US"/>
              </w:rPr>
            </w:pPr>
            <w:r w:rsidRPr="004B22F5">
              <w:rPr>
                <w:rFonts w:ascii="Verdana" w:hAnsi="Verdana" w:cs="V&amp;W Syntax (Adobe)"/>
                <w:sz w:val="20"/>
                <w:szCs w:val="20"/>
                <w:lang w:val="en-US"/>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r w:rsidRPr="004B22F5">
              <w:rPr>
                <w:rFonts w:ascii="Verdana" w:hAnsi="Verdana" w:cs="V&amp;W Syntax (Adobe)"/>
                <w:sz w:val="20"/>
                <w:szCs w:val="20"/>
                <w:lang w:val="en-US"/>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r w:rsidRPr="004B22F5">
              <w:rPr>
                <w:rFonts w:ascii="Verdana" w:hAnsi="Verdana" w:cs="V&amp;W Syntax (Adobe)"/>
                <w:sz w:val="20"/>
                <w:szCs w:val="20"/>
                <w:lang w:val="en-US"/>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r w:rsidRPr="004B22F5">
              <w:rPr>
                <w:rFonts w:ascii="Verdana" w:hAnsi="Verdana" w:cs="V&amp;W Syntax (Adobe)"/>
                <w:sz w:val="20"/>
                <w:szCs w:val="20"/>
                <w:lang w:val="en-US"/>
              </w:rPr>
              <w:t>[0, 1, 2 of 3]</w:t>
            </w:r>
          </w:p>
          <w:p w:rsidR="00FE475F" w:rsidRPr="004B22F5" w:rsidRDefault="00FE475F" w:rsidP="006B3AB5">
            <w:pP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r w:rsidRPr="004B22F5">
              <w:rPr>
                <w:rFonts w:ascii="Verdana" w:hAnsi="Verdana" w:cs="V&amp;W Syntax (Adobe)"/>
                <w:sz w:val="20"/>
                <w:szCs w:val="20"/>
                <w:lang w:val="en-US"/>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[0, 1, 2 of 3]</w:t>
            </w: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lang w:val="en-US"/>
              </w:rPr>
            </w:pP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[0, 1, 2 of 3]</w:t>
            </w:r>
          </w:p>
        </w:tc>
        <w:tc>
          <w:tcPr>
            <w:tcW w:w="483" w:type="pct"/>
            <w:tcBorders>
              <w:top w:val="single" w:sz="12" w:space="0" w:color="auto"/>
              <w:bottom w:val="single" w:sz="4" w:space="0" w:color="auto"/>
            </w:tcBorders>
            <w:shd w:val="clear" w:color="auto" w:fill="C0C0C0"/>
          </w:tcPr>
          <w:p w:rsidR="00FE475F" w:rsidRPr="004B22F5" w:rsidRDefault="00FE475F" w:rsidP="006B3AB5">
            <w:pPr>
              <w:jc w:val="right"/>
              <w:rPr>
                <w:rFonts w:ascii="Verdana" w:hAnsi="Verdana" w:cs="V&amp;W Syntax (Adobe)"/>
                <w:sz w:val="20"/>
                <w:szCs w:val="20"/>
              </w:rPr>
            </w:pPr>
          </w:p>
        </w:tc>
        <w:tc>
          <w:tcPr>
            <w:tcW w:w="349" w:type="pct"/>
            <w:vMerge w:val="restart"/>
            <w:tcBorders>
              <w:top w:val="single" w:sz="12" w:space="0" w:color="auto"/>
              <w:right w:val="double" w:sz="4" w:space="0" w:color="auto"/>
            </w:tcBorders>
            <w:shd w:val="clear" w:color="auto" w:fill="auto"/>
          </w:tcPr>
          <w:p w:rsidR="00FE475F" w:rsidRPr="004B22F5" w:rsidRDefault="00FE475F" w:rsidP="006B3AB5">
            <w:pPr>
              <w:jc w:val="right"/>
              <w:rPr>
                <w:rFonts w:ascii="Verdana" w:hAnsi="Verdana" w:cs="V&amp;W Syntax (Adobe)"/>
                <w:sz w:val="20"/>
                <w:szCs w:val="20"/>
              </w:rPr>
            </w:pPr>
          </w:p>
        </w:tc>
      </w:tr>
      <w:tr w:rsidR="008421B9" w:rsidRPr="004B22F5" w:rsidTr="008421B9">
        <w:tc>
          <w:tcPr>
            <w:tcW w:w="702" w:type="pct"/>
            <w:vMerge w:val="restart"/>
            <w:tcBorders>
              <w:top w:val="single" w:sz="12" w:space="0" w:color="auto"/>
              <w:left w:val="double" w:sz="4" w:space="0" w:color="auto"/>
              <w:right w:val="double" w:sz="4" w:space="0" w:color="auto"/>
            </w:tcBorders>
            <w:shd w:val="clear" w:color="auto" w:fill="auto"/>
          </w:tcPr>
          <w:p w:rsidR="00C315DD" w:rsidRPr="004B22F5" w:rsidRDefault="00C315DD" w:rsidP="00C315DD">
            <w:pPr>
              <w:pStyle w:val="Lijstalinea"/>
              <w:ind w:left="34"/>
              <w:rPr>
                <w:rFonts w:ascii="Verdana" w:hAnsi="Verdana"/>
                <w:sz w:val="20"/>
                <w:szCs w:val="20"/>
              </w:rPr>
            </w:pPr>
            <w:r w:rsidRPr="004B22F5">
              <w:rPr>
                <w:rFonts w:ascii="Verdana" w:hAnsi="Verdana"/>
                <w:sz w:val="20"/>
                <w:szCs w:val="20"/>
              </w:rPr>
              <w:lastRenderedPageBreak/>
              <w:t>2.</w:t>
            </w:r>
            <w:r w:rsidR="00FE475F" w:rsidRPr="004B22F5">
              <w:rPr>
                <w:rFonts w:ascii="Verdana" w:hAnsi="Verdana"/>
                <w:sz w:val="20"/>
                <w:szCs w:val="20"/>
              </w:rPr>
              <w:t>Publieksgericht</w:t>
            </w:r>
          </w:p>
          <w:p w:rsidR="00FE475F" w:rsidRPr="004B22F5" w:rsidRDefault="00C315DD" w:rsidP="00C315DD">
            <w:pPr>
              <w:pStyle w:val="Lijstalinea"/>
              <w:ind w:left="34"/>
              <w:rPr>
                <w:rFonts w:ascii="Verdana" w:hAnsi="Verdana"/>
                <w:sz w:val="20"/>
                <w:szCs w:val="20"/>
              </w:rPr>
            </w:pPr>
            <w:r w:rsidRPr="004B22F5">
              <w:rPr>
                <w:rFonts w:ascii="Verdana" w:hAnsi="Verdana"/>
                <w:sz w:val="20"/>
                <w:szCs w:val="20"/>
              </w:rPr>
              <w:t xml:space="preserve">  </w:t>
            </w:r>
            <w:r w:rsidR="00FE475F" w:rsidRPr="004B22F5">
              <w:rPr>
                <w:rFonts w:ascii="Verdana" w:hAnsi="Verdana"/>
                <w:sz w:val="20"/>
                <w:szCs w:val="20"/>
              </w:rPr>
              <w:t xml:space="preserve"> werken</w:t>
            </w:r>
          </w:p>
          <w:p w:rsidR="00343B1A" w:rsidRPr="004B22F5" w:rsidRDefault="00343B1A" w:rsidP="00343B1A">
            <w:pPr>
              <w:pStyle w:val="Lijstalinea"/>
              <w:ind w:left="360"/>
              <w:rPr>
                <w:rFonts w:ascii="Verdana" w:hAnsi="Verdana" w:cs="V&amp;W Syntax (Adobe)"/>
                <w:sz w:val="20"/>
                <w:szCs w:val="20"/>
              </w:rPr>
            </w:pPr>
            <w:r w:rsidRPr="004B22F5">
              <w:rPr>
                <w:rFonts w:ascii="Verdana" w:hAnsi="Verdana" w:cs="V&amp;W Syntax (Adobe)"/>
                <w:sz w:val="20"/>
                <w:szCs w:val="20"/>
              </w:rPr>
              <w:t>(</w:t>
            </w:r>
            <w:proofErr w:type="spellStart"/>
            <w:r w:rsidRPr="004B22F5">
              <w:rPr>
                <w:rFonts w:ascii="Verdana" w:hAnsi="Verdana" w:cs="V&amp;W Syntax (Adobe)"/>
                <w:sz w:val="20"/>
                <w:szCs w:val="20"/>
              </w:rPr>
              <w:t>kwaliteits-criterium</w:t>
            </w:r>
            <w:proofErr w:type="spellEnd"/>
            <w:r w:rsidRPr="004B22F5">
              <w:rPr>
                <w:rFonts w:ascii="Verdana" w:hAnsi="Verdana" w:cs="V&amp;W Syntax (Adobe)"/>
                <w:sz w:val="20"/>
                <w:szCs w:val="20"/>
              </w:rPr>
              <w:t xml:space="preserve"> en prestatie-criterium)</w:t>
            </w:r>
          </w:p>
        </w:tc>
        <w:tc>
          <w:tcPr>
            <w:tcW w:w="527" w:type="pct"/>
            <w:tcBorders>
              <w:top w:val="single" w:sz="12" w:space="0" w:color="auto"/>
              <w:left w:val="double" w:sz="4" w:space="0" w:color="auto"/>
            </w:tcBorders>
            <w:shd w:val="clear" w:color="auto" w:fill="auto"/>
          </w:tcPr>
          <w:p w:rsidR="00FE475F" w:rsidRPr="004B22F5" w:rsidRDefault="00FE475F" w:rsidP="006B3AB5">
            <w:pPr>
              <w:rPr>
                <w:rFonts w:ascii="Verdana" w:hAnsi="Verdana" w:cs="Arial"/>
                <w:sz w:val="20"/>
                <w:szCs w:val="20"/>
              </w:rPr>
            </w:pPr>
            <w:r w:rsidRPr="004B22F5">
              <w:rPr>
                <w:rFonts w:ascii="Verdana" w:hAnsi="Verdana" w:cs="V&amp;W Syntax (Adobe)"/>
                <w:sz w:val="20"/>
                <w:szCs w:val="20"/>
              </w:rPr>
              <w:t>2.1</w:t>
            </w:r>
            <w:r w:rsidRPr="004B22F5">
              <w:rPr>
                <w:rFonts w:ascii="Verdana" w:hAnsi="Verdana" w:cs="Arial"/>
                <w:sz w:val="20"/>
                <w:szCs w:val="20"/>
              </w:rPr>
              <w:t xml:space="preserve"> Minimaliseren omgevings</w:t>
            </w:r>
            <w:r w:rsidR="00343B1A" w:rsidRPr="004B22F5">
              <w:rPr>
                <w:rFonts w:ascii="Verdana" w:hAnsi="Verdana" w:cs="Arial"/>
                <w:sz w:val="20"/>
                <w:szCs w:val="20"/>
              </w:rPr>
              <w:t>-</w:t>
            </w:r>
            <w:r w:rsidRPr="004B22F5">
              <w:rPr>
                <w:rFonts w:ascii="Verdana" w:hAnsi="Verdana" w:cs="Arial"/>
                <w:sz w:val="20"/>
                <w:szCs w:val="20"/>
              </w:rPr>
              <w:t xml:space="preserve">hinder </w:t>
            </w:r>
          </w:p>
          <w:p w:rsidR="00FE475F" w:rsidRPr="004B22F5" w:rsidRDefault="00FE475F" w:rsidP="006B3AB5">
            <w:pPr>
              <w:rPr>
                <w:rFonts w:ascii="Verdana" w:hAnsi="Verdana" w:cs="Arial"/>
                <w:sz w:val="20"/>
                <w:szCs w:val="20"/>
              </w:rPr>
            </w:pPr>
          </w:p>
          <w:p w:rsidR="00FE475F" w:rsidRPr="004B22F5" w:rsidRDefault="00FE475F" w:rsidP="006B3AB5">
            <w:pPr>
              <w:rPr>
                <w:rFonts w:ascii="Verdana" w:hAnsi="Verdana" w:cs="V&amp;W Syntax (Adobe)"/>
                <w:sz w:val="20"/>
                <w:szCs w:val="20"/>
              </w:rPr>
            </w:pPr>
            <w:r w:rsidRPr="004B22F5">
              <w:rPr>
                <w:rFonts w:ascii="Verdana" w:hAnsi="Verdana" w:cs="Arial"/>
                <w:sz w:val="20"/>
                <w:szCs w:val="20"/>
              </w:rPr>
              <w:t>(</w:t>
            </w:r>
            <w:proofErr w:type="spellStart"/>
            <w:r w:rsidRPr="004B22F5">
              <w:rPr>
                <w:rFonts w:ascii="Verdana" w:hAnsi="Verdana" w:cs="Arial"/>
                <w:sz w:val="20"/>
                <w:szCs w:val="20"/>
              </w:rPr>
              <w:t>kwaliteits</w:t>
            </w:r>
            <w:r w:rsidR="00343B1A" w:rsidRPr="004B22F5">
              <w:rPr>
                <w:rFonts w:ascii="Verdana" w:hAnsi="Verdana" w:cs="Arial"/>
                <w:sz w:val="20"/>
                <w:szCs w:val="20"/>
              </w:rPr>
              <w:t>-</w:t>
            </w:r>
            <w:r w:rsidRPr="004B22F5">
              <w:rPr>
                <w:rFonts w:ascii="Verdana" w:hAnsi="Verdana" w:cs="Arial"/>
                <w:sz w:val="20"/>
                <w:szCs w:val="20"/>
              </w:rPr>
              <w:t>criterium</w:t>
            </w:r>
            <w:proofErr w:type="spellEnd"/>
            <w:r w:rsidRPr="004B22F5">
              <w:rPr>
                <w:rFonts w:ascii="Verdana" w:hAnsi="Verdana" w:cs="Arial"/>
                <w:sz w:val="20"/>
                <w:szCs w:val="20"/>
              </w:rPr>
              <w:t>)</w:t>
            </w:r>
          </w:p>
        </w:tc>
        <w:tc>
          <w:tcPr>
            <w:tcW w:w="1798" w:type="pct"/>
            <w:tcBorders>
              <w:top w:val="single" w:sz="12" w:space="0" w:color="auto"/>
            </w:tcBorders>
            <w:shd w:val="clear" w:color="auto" w:fill="auto"/>
          </w:tcPr>
          <w:p w:rsidR="00FE475F" w:rsidRPr="004B22F5" w:rsidRDefault="00FE475F" w:rsidP="006B3AB5">
            <w:pPr>
              <w:rPr>
                <w:rFonts w:ascii="Verdana" w:hAnsi="Verdana" w:cs="Arial"/>
                <w:color w:val="000000"/>
                <w:sz w:val="20"/>
                <w:szCs w:val="20"/>
              </w:rPr>
            </w:pPr>
            <w:r w:rsidRPr="004B22F5">
              <w:rPr>
                <w:rFonts w:ascii="Verdana" w:hAnsi="Verdana" w:cs="Arial"/>
                <w:color w:val="000000"/>
                <w:sz w:val="20"/>
                <w:szCs w:val="20"/>
              </w:rPr>
              <w:t>Plan beperking Omgevingshinder</w:t>
            </w:r>
          </w:p>
        </w:tc>
        <w:tc>
          <w:tcPr>
            <w:tcW w:w="571" w:type="pct"/>
            <w:tcBorders>
              <w:top w:val="single" w:sz="12" w:space="0" w:color="auto"/>
            </w:tcBorders>
            <w:shd w:val="clear" w:color="auto" w:fill="auto"/>
          </w:tcPr>
          <w:p w:rsidR="00FE475F" w:rsidRPr="004B22F5" w:rsidRDefault="00FE475F" w:rsidP="006B3AB5">
            <w:pPr>
              <w:tabs>
                <w:tab w:val="left" w:pos="318"/>
              </w:tabs>
              <w:jc w:val="center"/>
              <w:rPr>
                <w:rFonts w:ascii="Verdana" w:hAnsi="Verdana" w:cs="V&amp;W Syntax (Adobe)"/>
                <w:sz w:val="20"/>
                <w:szCs w:val="20"/>
              </w:rPr>
            </w:pPr>
            <w:r w:rsidRPr="004B22F5">
              <w:rPr>
                <w:rFonts w:ascii="Verdana" w:hAnsi="Verdana" w:cs="V&amp;W Syntax (Adobe)"/>
                <w:sz w:val="20"/>
                <w:szCs w:val="20"/>
              </w:rPr>
              <w:t>47.500.000,00</w:t>
            </w:r>
          </w:p>
        </w:tc>
        <w:tc>
          <w:tcPr>
            <w:tcW w:w="570" w:type="pct"/>
            <w:tcBorders>
              <w:top w:val="single" w:sz="12" w:space="0" w:color="auto"/>
              <w:bottom w:val="single" w:sz="4" w:space="0" w:color="auto"/>
            </w:tcBorders>
            <w:shd w:val="clear" w:color="auto" w:fill="auto"/>
          </w:tcPr>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[0, 1, 2 of 3]</w:t>
            </w:r>
          </w:p>
          <w:p w:rsidR="00FE475F" w:rsidRPr="004B22F5" w:rsidRDefault="00FE475F" w:rsidP="006B3AB5">
            <w:pPr>
              <w:jc w:val="center"/>
              <w:rPr>
                <w:rFonts w:ascii="Verdana" w:hAnsi="Verdana" w:cs="V&amp;W Syntax (Adobe)"/>
                <w:sz w:val="20"/>
                <w:szCs w:val="20"/>
              </w:rPr>
            </w:pPr>
          </w:p>
        </w:tc>
        <w:tc>
          <w:tcPr>
            <w:tcW w:w="483" w:type="pct"/>
            <w:tcBorders>
              <w:top w:val="single" w:sz="12" w:space="0" w:color="auto"/>
            </w:tcBorders>
            <w:shd w:val="clear" w:color="auto" w:fill="auto"/>
          </w:tcPr>
          <w:p w:rsidR="00FE475F" w:rsidRPr="004B22F5" w:rsidRDefault="00FE475F" w:rsidP="006B3AB5">
            <w:pPr>
              <w:jc w:val="right"/>
              <w:rPr>
                <w:rFonts w:ascii="Verdana" w:hAnsi="Verdana" w:cs="V&amp;W Syntax (Adobe)"/>
                <w:sz w:val="20"/>
                <w:szCs w:val="20"/>
              </w:rPr>
            </w:pPr>
          </w:p>
        </w:tc>
        <w:tc>
          <w:tcPr>
            <w:tcW w:w="349" w:type="pct"/>
            <w:vMerge/>
            <w:tcBorders>
              <w:right w:val="double" w:sz="4" w:space="0" w:color="auto"/>
            </w:tcBorders>
            <w:shd w:val="clear" w:color="auto" w:fill="auto"/>
          </w:tcPr>
          <w:p w:rsidR="00FE475F" w:rsidRPr="004B22F5" w:rsidRDefault="00FE475F" w:rsidP="006B3AB5">
            <w:pPr>
              <w:jc w:val="right"/>
              <w:rPr>
                <w:rFonts w:ascii="Verdana" w:hAnsi="Verdana" w:cs="V&amp;W Syntax (Adobe)"/>
                <w:sz w:val="20"/>
                <w:szCs w:val="20"/>
              </w:rPr>
            </w:pPr>
          </w:p>
        </w:tc>
      </w:tr>
      <w:tr w:rsidR="008421B9" w:rsidRPr="004B22F5" w:rsidTr="008421B9">
        <w:tc>
          <w:tcPr>
            <w:tcW w:w="702" w:type="pct"/>
            <w:vMerge/>
            <w:tcBorders>
              <w:left w:val="double" w:sz="4" w:space="0" w:color="auto"/>
              <w:bottom w:val="single" w:sz="12" w:space="0" w:color="auto"/>
              <w:right w:val="double" w:sz="4" w:space="0" w:color="auto"/>
            </w:tcBorders>
            <w:shd w:val="clear" w:color="auto" w:fill="auto"/>
          </w:tcPr>
          <w:p w:rsidR="00FE475F" w:rsidRPr="004B22F5" w:rsidRDefault="00FE475F" w:rsidP="006B3AB5">
            <w:pPr>
              <w:ind w:hanging="228"/>
              <w:rPr>
                <w:rFonts w:ascii="Verdana" w:hAnsi="Verdana" w:cs="V&amp;W Syntax (Adobe)"/>
                <w:sz w:val="20"/>
                <w:szCs w:val="20"/>
              </w:rPr>
            </w:pPr>
          </w:p>
        </w:tc>
        <w:tc>
          <w:tcPr>
            <w:tcW w:w="527" w:type="pct"/>
            <w:tcBorders>
              <w:left w:val="double" w:sz="4" w:space="0" w:color="auto"/>
              <w:bottom w:val="single" w:sz="12" w:space="0" w:color="auto"/>
            </w:tcBorders>
            <w:shd w:val="clear" w:color="auto" w:fill="auto"/>
          </w:tcPr>
          <w:p w:rsidR="00FE475F" w:rsidRPr="004B22F5" w:rsidRDefault="00FE475F" w:rsidP="006B3AB5">
            <w:pPr>
              <w:rPr>
                <w:rFonts w:ascii="Verdana" w:hAnsi="Verdana" w:cs="Arial"/>
                <w:sz w:val="20"/>
                <w:szCs w:val="20"/>
              </w:rPr>
            </w:pPr>
            <w:r w:rsidRPr="004B22F5">
              <w:rPr>
                <w:rFonts w:ascii="Verdana" w:hAnsi="Verdana" w:cs="V&amp;W Syntax (Adobe)"/>
                <w:sz w:val="20"/>
                <w:szCs w:val="20"/>
              </w:rPr>
              <w:t xml:space="preserve">2.2 </w:t>
            </w:r>
            <w:r w:rsidRPr="004B22F5">
              <w:rPr>
                <w:rFonts w:ascii="Verdana" w:hAnsi="Verdana" w:cs="Arial"/>
                <w:sz w:val="20"/>
                <w:szCs w:val="20"/>
              </w:rPr>
              <w:t xml:space="preserve">Minimaliseren </w:t>
            </w:r>
            <w:proofErr w:type="spellStart"/>
            <w:r w:rsidRPr="004B22F5">
              <w:rPr>
                <w:rFonts w:ascii="Verdana" w:hAnsi="Verdana" w:cs="Arial"/>
                <w:sz w:val="20"/>
                <w:szCs w:val="20"/>
              </w:rPr>
              <w:t>verkeers</w:t>
            </w:r>
            <w:r w:rsidR="00343B1A" w:rsidRPr="004B22F5">
              <w:rPr>
                <w:rFonts w:ascii="Verdana" w:hAnsi="Verdana" w:cs="Arial"/>
                <w:sz w:val="20"/>
                <w:szCs w:val="20"/>
              </w:rPr>
              <w:t>-</w:t>
            </w:r>
            <w:r w:rsidRPr="004B22F5">
              <w:rPr>
                <w:rFonts w:ascii="Verdana" w:hAnsi="Verdana" w:cs="Arial"/>
                <w:sz w:val="20"/>
                <w:szCs w:val="20"/>
              </w:rPr>
              <w:t>hinder</w:t>
            </w:r>
            <w:proofErr w:type="spellEnd"/>
          </w:p>
          <w:p w:rsidR="00FE475F" w:rsidRPr="004B22F5" w:rsidRDefault="00FE475F" w:rsidP="006B3AB5">
            <w:pPr>
              <w:rPr>
                <w:rFonts w:ascii="Verdana" w:hAnsi="Verdana" w:cs="Arial"/>
                <w:sz w:val="20"/>
                <w:szCs w:val="20"/>
              </w:rPr>
            </w:pPr>
            <w:r w:rsidRPr="004B22F5">
              <w:rPr>
                <w:rFonts w:ascii="Verdana" w:hAnsi="Verdana" w:cs="Arial"/>
                <w:sz w:val="20"/>
                <w:szCs w:val="20"/>
              </w:rPr>
              <w:t>(prestatie</w:t>
            </w:r>
            <w:r w:rsidR="00343B1A" w:rsidRPr="004B22F5">
              <w:rPr>
                <w:rFonts w:ascii="Verdana" w:hAnsi="Verdana" w:cs="Arial"/>
                <w:sz w:val="20"/>
                <w:szCs w:val="20"/>
              </w:rPr>
              <w:t>-</w:t>
            </w:r>
            <w:r w:rsidRPr="004B22F5">
              <w:rPr>
                <w:rFonts w:ascii="Verdana" w:hAnsi="Verdana" w:cs="Arial"/>
                <w:sz w:val="20"/>
                <w:szCs w:val="20"/>
              </w:rPr>
              <w:t>criterium</w:t>
            </w:r>
            <w:r w:rsidR="00343B1A" w:rsidRPr="004B22F5">
              <w:rPr>
                <w:rFonts w:ascii="Verdana" w:hAnsi="Verdana" w:cs="Arial"/>
                <w:sz w:val="20"/>
                <w:szCs w:val="20"/>
              </w:rPr>
              <w:t xml:space="preserve"> en</w:t>
            </w:r>
          </w:p>
          <w:p w:rsidR="00FE475F" w:rsidRPr="004B22F5" w:rsidRDefault="00FE475F" w:rsidP="006B3AB5">
            <w:pPr>
              <w:rPr>
                <w:rFonts w:ascii="Verdana" w:hAnsi="Verdana" w:cs="V&amp;W Syntax (Adobe)"/>
                <w:sz w:val="20"/>
                <w:szCs w:val="20"/>
              </w:rPr>
            </w:pPr>
            <w:proofErr w:type="spellStart"/>
            <w:r w:rsidRPr="004B22F5">
              <w:rPr>
                <w:rFonts w:ascii="Verdana" w:hAnsi="Verdana" w:cs="Arial"/>
                <w:sz w:val="20"/>
                <w:szCs w:val="20"/>
              </w:rPr>
              <w:t>kwaliteits</w:t>
            </w:r>
            <w:r w:rsidR="00343B1A" w:rsidRPr="004B22F5">
              <w:rPr>
                <w:rFonts w:ascii="Verdana" w:hAnsi="Verdana" w:cs="Arial"/>
                <w:sz w:val="20"/>
                <w:szCs w:val="20"/>
              </w:rPr>
              <w:t>-</w:t>
            </w:r>
            <w:r w:rsidRPr="004B22F5">
              <w:rPr>
                <w:rFonts w:ascii="Verdana" w:hAnsi="Verdana" w:cs="Arial"/>
                <w:sz w:val="20"/>
                <w:szCs w:val="20"/>
              </w:rPr>
              <w:t>criterium</w:t>
            </w:r>
            <w:proofErr w:type="spellEnd"/>
            <w:r w:rsidRPr="004B22F5">
              <w:rPr>
                <w:rFonts w:ascii="Verdana" w:hAnsi="Verdana" w:cs="Arial"/>
                <w:sz w:val="20"/>
                <w:szCs w:val="20"/>
              </w:rPr>
              <w:t>)</w:t>
            </w:r>
          </w:p>
        </w:tc>
        <w:tc>
          <w:tcPr>
            <w:tcW w:w="1798" w:type="pct"/>
            <w:tcBorders>
              <w:bottom w:val="single" w:sz="12" w:space="0" w:color="auto"/>
            </w:tcBorders>
            <w:shd w:val="clear" w:color="auto" w:fill="auto"/>
          </w:tcPr>
          <w:p w:rsidR="00FE475F" w:rsidRPr="004B22F5" w:rsidRDefault="00FE475F" w:rsidP="006B3AB5">
            <w:pPr>
              <w:rPr>
                <w:rFonts w:ascii="Verdana" w:hAnsi="Verdana" w:cs="Arial"/>
                <w:color w:val="000000"/>
                <w:sz w:val="20"/>
                <w:szCs w:val="20"/>
              </w:rPr>
            </w:pPr>
            <w:r w:rsidRPr="004B22F5">
              <w:rPr>
                <w:rFonts w:ascii="Verdana" w:hAnsi="Verdana" w:cs="Arial"/>
                <w:color w:val="000000"/>
                <w:sz w:val="20"/>
                <w:szCs w:val="20"/>
              </w:rPr>
              <w:t>Plan beperking Verkeershinder</w:t>
            </w:r>
          </w:p>
          <w:p w:rsidR="00FE475F" w:rsidRPr="004B22F5" w:rsidRDefault="00FE475F" w:rsidP="006B3AB5">
            <w:pPr>
              <w:rPr>
                <w:rFonts w:ascii="Verdana" w:hAnsi="Verdana" w:cs="Arial"/>
                <w:color w:val="000000"/>
                <w:sz w:val="20"/>
                <w:szCs w:val="20"/>
              </w:rPr>
            </w:pPr>
          </w:p>
          <w:p w:rsidR="00FE475F" w:rsidRPr="004B22F5" w:rsidRDefault="00FE475F" w:rsidP="00FE475F">
            <w:pPr>
              <w:pStyle w:val="Lijstalinea"/>
              <w:numPr>
                <w:ilvl w:val="0"/>
                <w:numId w:val="26"/>
              </w:numPr>
              <w:spacing w:line="240" w:lineRule="auto"/>
              <w:rPr>
                <w:rFonts w:ascii="Verdana" w:hAnsi="Verdana"/>
                <w:color w:val="000000"/>
                <w:sz w:val="20"/>
                <w:szCs w:val="20"/>
              </w:rPr>
            </w:pPr>
            <w:proofErr w:type="spellStart"/>
            <w:r w:rsidRPr="004B22F5">
              <w:rPr>
                <w:rFonts w:ascii="Verdana" w:hAnsi="Verdana"/>
                <w:color w:val="000000"/>
                <w:sz w:val="20"/>
                <w:szCs w:val="20"/>
              </w:rPr>
              <w:t>VoertuigVerliesUren</w:t>
            </w:r>
            <w:proofErr w:type="spellEnd"/>
          </w:p>
          <w:p w:rsidR="00FE475F" w:rsidRPr="004B22F5" w:rsidRDefault="00FE475F" w:rsidP="00FE475F">
            <w:pPr>
              <w:pStyle w:val="Lijstalinea"/>
              <w:numPr>
                <w:ilvl w:val="0"/>
                <w:numId w:val="26"/>
              </w:numPr>
              <w:spacing w:line="240" w:lineRule="auto"/>
              <w:rPr>
                <w:rFonts w:ascii="Verdana" w:hAnsi="Verdana"/>
                <w:color w:val="000000"/>
                <w:sz w:val="20"/>
                <w:szCs w:val="20"/>
              </w:rPr>
            </w:pPr>
            <w:r w:rsidRPr="004B22F5">
              <w:rPr>
                <w:rFonts w:ascii="Verdana" w:hAnsi="Verdana"/>
                <w:color w:val="000000"/>
                <w:sz w:val="20"/>
                <w:szCs w:val="20"/>
              </w:rPr>
              <w:t>Hinderbeleving</w:t>
            </w:r>
          </w:p>
        </w:tc>
        <w:tc>
          <w:tcPr>
            <w:tcW w:w="571" w:type="pct"/>
            <w:tcBorders>
              <w:bottom w:val="single" w:sz="12" w:space="0" w:color="auto"/>
            </w:tcBorders>
            <w:shd w:val="clear" w:color="auto" w:fill="auto"/>
          </w:tcPr>
          <w:p w:rsidR="00FE475F" w:rsidRPr="004B22F5" w:rsidRDefault="00FE475F" w:rsidP="006B3AB5">
            <w:pPr>
              <w:rPr>
                <w:rFonts w:ascii="Verdana" w:hAnsi="Verdana" w:cs="V&amp;W Syntax (Adobe)"/>
                <w:sz w:val="20"/>
                <w:szCs w:val="20"/>
              </w:rPr>
            </w:pPr>
          </w:p>
          <w:p w:rsidR="00FE475F" w:rsidRPr="004B22F5" w:rsidRDefault="00FE475F" w:rsidP="006B3AB5">
            <w:pPr>
              <w:rPr>
                <w:rFonts w:ascii="Verdana" w:hAnsi="Verdana" w:cs="V&amp;W Syntax (Adobe)"/>
                <w:sz w:val="20"/>
                <w:szCs w:val="20"/>
              </w:rPr>
            </w:pP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30.000.000,00</w:t>
            </w: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17.500.000,00</w:t>
            </w:r>
          </w:p>
        </w:tc>
        <w:tc>
          <w:tcPr>
            <w:tcW w:w="570" w:type="pct"/>
            <w:tcBorders>
              <w:bottom w:val="single" w:sz="12" w:space="0" w:color="auto"/>
            </w:tcBorders>
            <w:shd w:val="clear" w:color="auto" w:fill="auto"/>
          </w:tcPr>
          <w:p w:rsidR="00FE475F" w:rsidRPr="004B22F5" w:rsidRDefault="00FE475F" w:rsidP="006B3AB5">
            <w:pPr>
              <w:jc w:val="right"/>
              <w:rPr>
                <w:rFonts w:ascii="Verdana" w:hAnsi="Verdana" w:cs="V&amp;W Syntax (Adobe)"/>
                <w:sz w:val="20"/>
                <w:szCs w:val="20"/>
              </w:rPr>
            </w:pPr>
          </w:p>
          <w:p w:rsidR="00FE475F" w:rsidRPr="004B22F5" w:rsidRDefault="00FE475F" w:rsidP="006B3AB5">
            <w:pPr>
              <w:jc w:val="right"/>
              <w:rPr>
                <w:rFonts w:ascii="Verdana" w:hAnsi="Verdana" w:cs="V&amp;W Syntax (Adobe)"/>
                <w:sz w:val="20"/>
                <w:szCs w:val="20"/>
              </w:rPr>
            </w:pPr>
          </w:p>
          <w:p w:rsidR="00FE475F" w:rsidRPr="004B22F5" w:rsidRDefault="00FE475F" w:rsidP="006B3AB5">
            <w:pPr>
              <w:jc w:val="right"/>
              <w:rPr>
                <w:rFonts w:ascii="Verdana" w:hAnsi="Verdana" w:cs="V&amp;W Syntax (Adobe)"/>
                <w:sz w:val="20"/>
                <w:szCs w:val="20"/>
              </w:rPr>
            </w:pPr>
          </w:p>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[0, 1, 2 of 3]</w:t>
            </w:r>
          </w:p>
        </w:tc>
        <w:tc>
          <w:tcPr>
            <w:tcW w:w="483" w:type="pct"/>
            <w:tcBorders>
              <w:bottom w:val="single" w:sz="12" w:space="0" w:color="auto"/>
            </w:tcBorders>
            <w:shd w:val="clear" w:color="auto" w:fill="auto"/>
          </w:tcPr>
          <w:p w:rsidR="00FE475F" w:rsidRPr="004B22F5" w:rsidRDefault="00FE475F" w:rsidP="006B3AB5">
            <w:pPr>
              <w:jc w:val="right"/>
              <w:rPr>
                <w:rFonts w:ascii="Verdana" w:hAnsi="Verdana" w:cs="V&amp;W Syntax (Adobe)"/>
                <w:sz w:val="20"/>
                <w:szCs w:val="20"/>
              </w:rPr>
            </w:pPr>
          </w:p>
        </w:tc>
        <w:tc>
          <w:tcPr>
            <w:tcW w:w="349" w:type="pct"/>
            <w:vMerge/>
            <w:tcBorders>
              <w:right w:val="double" w:sz="4" w:space="0" w:color="auto"/>
            </w:tcBorders>
            <w:shd w:val="clear" w:color="auto" w:fill="auto"/>
          </w:tcPr>
          <w:p w:rsidR="00FE475F" w:rsidRPr="004B22F5" w:rsidRDefault="00FE475F" w:rsidP="006B3AB5">
            <w:pPr>
              <w:jc w:val="right"/>
              <w:rPr>
                <w:rFonts w:ascii="Verdana" w:hAnsi="Verdana" w:cs="V&amp;W Syntax (Adobe)"/>
                <w:sz w:val="20"/>
                <w:szCs w:val="20"/>
              </w:rPr>
            </w:pPr>
          </w:p>
        </w:tc>
      </w:tr>
      <w:tr w:rsidR="008421B9" w:rsidRPr="004B22F5" w:rsidTr="008421B9">
        <w:tc>
          <w:tcPr>
            <w:tcW w:w="702" w:type="pct"/>
            <w:tcBorders>
              <w:top w:val="single" w:sz="12" w:space="0" w:color="auto"/>
              <w:left w:val="double" w:sz="4" w:space="0" w:color="auto"/>
              <w:right w:val="double" w:sz="4" w:space="0" w:color="auto"/>
            </w:tcBorders>
            <w:shd w:val="clear" w:color="auto" w:fill="auto"/>
          </w:tcPr>
          <w:p w:rsidR="00FE475F" w:rsidRPr="004B22F5" w:rsidRDefault="00FE475F" w:rsidP="006B3AB5">
            <w:pPr>
              <w:rPr>
                <w:rFonts w:ascii="Verdana" w:hAnsi="Verdana" w:cs="Arial"/>
                <w:sz w:val="20"/>
                <w:szCs w:val="20"/>
              </w:rPr>
            </w:pPr>
            <w:r w:rsidRPr="004B22F5">
              <w:rPr>
                <w:rFonts w:ascii="Verdana" w:hAnsi="Verdana" w:cs="Arial"/>
                <w:sz w:val="20"/>
                <w:szCs w:val="20"/>
              </w:rPr>
              <w:t>3. Duurzaamheid</w:t>
            </w:r>
          </w:p>
          <w:p w:rsidR="00FE475F" w:rsidRPr="004B22F5" w:rsidRDefault="00FE475F" w:rsidP="006B3AB5">
            <w:pPr>
              <w:rPr>
                <w:rFonts w:ascii="Verdana" w:hAnsi="Verdana" w:cs="V&amp;W Syntax (Adobe)"/>
                <w:sz w:val="20"/>
                <w:szCs w:val="20"/>
              </w:rPr>
            </w:pPr>
            <w:r w:rsidRPr="004B22F5">
              <w:rPr>
                <w:rFonts w:ascii="Verdana" w:hAnsi="Verdana" w:cs="Arial"/>
                <w:color w:val="000000"/>
                <w:sz w:val="20"/>
                <w:szCs w:val="20"/>
              </w:rPr>
              <w:t>(prestatiecriterium)</w:t>
            </w:r>
          </w:p>
        </w:tc>
        <w:tc>
          <w:tcPr>
            <w:tcW w:w="527" w:type="pct"/>
            <w:tcBorders>
              <w:top w:val="single" w:sz="12" w:space="0" w:color="auto"/>
              <w:left w:val="double" w:sz="4" w:space="0" w:color="auto"/>
            </w:tcBorders>
            <w:shd w:val="clear" w:color="auto" w:fill="auto"/>
          </w:tcPr>
          <w:p w:rsidR="00FE475F" w:rsidRPr="004B22F5" w:rsidRDefault="00FE475F" w:rsidP="006B3AB5">
            <w:pPr>
              <w:rPr>
                <w:rFonts w:ascii="Verdana" w:hAnsi="Verdana" w:cs="Arial"/>
                <w:color w:val="000000"/>
                <w:sz w:val="20"/>
                <w:szCs w:val="20"/>
              </w:rPr>
            </w:pPr>
            <w:r w:rsidRPr="004B22F5">
              <w:rPr>
                <w:rFonts w:ascii="Verdana" w:hAnsi="Verdana" w:cs="Arial"/>
                <w:color w:val="000000"/>
                <w:sz w:val="20"/>
                <w:szCs w:val="20"/>
              </w:rPr>
              <w:t xml:space="preserve">Duurzaam Bouwen </w:t>
            </w:r>
          </w:p>
          <w:p w:rsidR="00FE475F" w:rsidRPr="004B22F5" w:rsidRDefault="00FE475F" w:rsidP="006B3AB5">
            <w:pPr>
              <w:rPr>
                <w:rFonts w:ascii="Verdana" w:hAnsi="Verdana" w:cs="Arial"/>
                <w:color w:val="000000"/>
                <w:sz w:val="20"/>
                <w:szCs w:val="20"/>
              </w:rPr>
            </w:pPr>
            <w:r w:rsidRPr="004B22F5">
              <w:rPr>
                <w:rFonts w:ascii="Verdana" w:hAnsi="Verdana" w:cs="Arial"/>
                <w:color w:val="000000"/>
                <w:sz w:val="20"/>
                <w:szCs w:val="20"/>
              </w:rPr>
              <w:t>(prestatie</w:t>
            </w:r>
            <w:r w:rsidR="00343B1A" w:rsidRPr="004B22F5">
              <w:rPr>
                <w:rFonts w:ascii="Verdana" w:hAnsi="Verdana" w:cs="Arial"/>
                <w:color w:val="000000"/>
                <w:sz w:val="20"/>
                <w:szCs w:val="20"/>
              </w:rPr>
              <w:t>-</w:t>
            </w:r>
            <w:r w:rsidRPr="004B22F5">
              <w:rPr>
                <w:rFonts w:ascii="Verdana" w:hAnsi="Verdana" w:cs="Arial"/>
                <w:color w:val="000000"/>
                <w:sz w:val="20"/>
                <w:szCs w:val="20"/>
              </w:rPr>
              <w:t>criterium)</w:t>
            </w:r>
          </w:p>
          <w:p w:rsidR="00FE475F" w:rsidRPr="004B22F5" w:rsidRDefault="00FE475F" w:rsidP="006B3AB5">
            <w:pPr>
              <w:rPr>
                <w:rFonts w:ascii="Verdana" w:hAnsi="Verdana" w:cs="V&amp;W Syntax (Adobe)"/>
                <w:sz w:val="20"/>
                <w:szCs w:val="20"/>
              </w:rPr>
            </w:pPr>
          </w:p>
        </w:tc>
        <w:tc>
          <w:tcPr>
            <w:tcW w:w="1798" w:type="pct"/>
            <w:tcBorders>
              <w:top w:val="single" w:sz="12" w:space="0" w:color="auto"/>
            </w:tcBorders>
            <w:shd w:val="clear" w:color="auto" w:fill="auto"/>
          </w:tcPr>
          <w:p w:rsidR="00FE475F" w:rsidRPr="004B22F5" w:rsidRDefault="00FE475F" w:rsidP="006B3AB5">
            <w:pPr>
              <w:rPr>
                <w:rFonts w:ascii="Verdana" w:hAnsi="Verdana" w:cs="V&amp;W Syntax (Adobe)"/>
                <w:sz w:val="20"/>
                <w:szCs w:val="20"/>
              </w:rPr>
            </w:pPr>
            <w:r w:rsidRPr="004B22F5">
              <w:rPr>
                <w:rFonts w:ascii="Verdana" w:hAnsi="Verdana" w:cs="V&amp;W Syntax (Adobe)"/>
                <w:sz w:val="20"/>
                <w:szCs w:val="20"/>
              </w:rPr>
              <w:t xml:space="preserve">Plan </w:t>
            </w:r>
            <w:proofErr w:type="spellStart"/>
            <w:r w:rsidRPr="004B22F5">
              <w:rPr>
                <w:rFonts w:ascii="Verdana" w:hAnsi="Verdana" w:cs="V&amp;W Syntax (Adobe)"/>
                <w:sz w:val="20"/>
                <w:szCs w:val="20"/>
              </w:rPr>
              <w:t>DuboCalc</w:t>
            </w:r>
            <w:proofErr w:type="spellEnd"/>
          </w:p>
        </w:tc>
        <w:tc>
          <w:tcPr>
            <w:tcW w:w="571" w:type="pct"/>
            <w:tcBorders>
              <w:top w:val="single" w:sz="12" w:space="0" w:color="auto"/>
            </w:tcBorders>
            <w:shd w:val="clear" w:color="auto" w:fill="auto"/>
          </w:tcPr>
          <w:p w:rsidR="00FE475F" w:rsidRPr="004B22F5" w:rsidRDefault="00FE475F" w:rsidP="006B3AB5">
            <w:pPr>
              <w:jc w:val="center"/>
              <w:rPr>
                <w:rFonts w:ascii="Verdana" w:hAnsi="Verdana" w:cs="V&amp;W Syntax (Adobe)"/>
                <w:sz w:val="20"/>
                <w:szCs w:val="20"/>
              </w:rPr>
            </w:pPr>
            <w:r w:rsidRPr="004B22F5">
              <w:rPr>
                <w:rFonts w:ascii="Verdana" w:hAnsi="Verdana" w:cs="V&amp;W Syntax (Adobe)"/>
                <w:sz w:val="20"/>
                <w:szCs w:val="20"/>
              </w:rPr>
              <w:t>47.500.000,00</w:t>
            </w:r>
          </w:p>
        </w:tc>
        <w:tc>
          <w:tcPr>
            <w:tcW w:w="570" w:type="pct"/>
            <w:tcBorders>
              <w:top w:val="single" w:sz="12" w:space="0" w:color="auto"/>
            </w:tcBorders>
            <w:shd w:val="clear" w:color="auto" w:fill="auto"/>
          </w:tcPr>
          <w:p w:rsidR="00FE475F" w:rsidRPr="004B22F5" w:rsidRDefault="00FE475F" w:rsidP="006B3AB5">
            <w:pPr>
              <w:jc w:val="center"/>
              <w:rPr>
                <w:rFonts w:ascii="Verdana" w:hAnsi="Verdana" w:cs="V&amp;W Syntax (Adobe)"/>
                <w:sz w:val="20"/>
                <w:szCs w:val="20"/>
              </w:rPr>
            </w:pPr>
          </w:p>
        </w:tc>
        <w:tc>
          <w:tcPr>
            <w:tcW w:w="483" w:type="pct"/>
            <w:tcBorders>
              <w:top w:val="single" w:sz="12" w:space="0" w:color="auto"/>
            </w:tcBorders>
            <w:shd w:val="clear" w:color="auto" w:fill="auto"/>
          </w:tcPr>
          <w:p w:rsidR="00FE475F" w:rsidRPr="004B22F5" w:rsidRDefault="00FE475F" w:rsidP="006B3AB5">
            <w:pPr>
              <w:jc w:val="right"/>
              <w:rPr>
                <w:rFonts w:ascii="Verdana" w:hAnsi="Verdana" w:cs="V&amp;W Syntax (Adobe)"/>
                <w:sz w:val="20"/>
                <w:szCs w:val="20"/>
              </w:rPr>
            </w:pPr>
          </w:p>
        </w:tc>
        <w:tc>
          <w:tcPr>
            <w:tcW w:w="349" w:type="pct"/>
            <w:vMerge/>
            <w:tcBorders>
              <w:right w:val="double" w:sz="4" w:space="0" w:color="auto"/>
            </w:tcBorders>
            <w:shd w:val="clear" w:color="auto" w:fill="auto"/>
          </w:tcPr>
          <w:p w:rsidR="00FE475F" w:rsidRPr="004B22F5" w:rsidRDefault="00FE475F" w:rsidP="006B3AB5">
            <w:pPr>
              <w:jc w:val="right"/>
              <w:rPr>
                <w:rFonts w:ascii="Verdana" w:hAnsi="Verdana" w:cs="V&amp;W Syntax (Adobe)"/>
                <w:sz w:val="20"/>
                <w:szCs w:val="20"/>
              </w:rPr>
            </w:pPr>
          </w:p>
        </w:tc>
      </w:tr>
      <w:tr w:rsidR="00FE475F" w:rsidRPr="004B22F5" w:rsidTr="008421B9">
        <w:tc>
          <w:tcPr>
            <w:tcW w:w="702" w:type="pct"/>
            <w:vMerge w:val="restart"/>
            <w:tcBorders>
              <w:left w:val="double" w:sz="4" w:space="0" w:color="auto"/>
            </w:tcBorders>
          </w:tcPr>
          <w:p w:rsidR="00FE475F" w:rsidRPr="004B22F5" w:rsidRDefault="00FE475F" w:rsidP="006B3AB5">
            <w:pPr>
              <w:rPr>
                <w:rFonts w:ascii="Verdana" w:hAnsi="Verdana" w:cs="V&amp;W Syntax (Adobe)"/>
                <w:sz w:val="20"/>
                <w:szCs w:val="20"/>
              </w:rPr>
            </w:pPr>
          </w:p>
        </w:tc>
        <w:tc>
          <w:tcPr>
            <w:tcW w:w="3949" w:type="pct"/>
            <w:gridSpan w:val="5"/>
            <w:tcBorders>
              <w:left w:val="double" w:sz="4" w:space="0" w:color="auto"/>
            </w:tcBorders>
          </w:tcPr>
          <w:p w:rsidR="00FE475F" w:rsidRPr="004B22F5" w:rsidRDefault="00FE1C88" w:rsidP="006B3AB5">
            <w:pPr>
              <w:rPr>
                <w:rFonts w:ascii="Verdana" w:hAnsi="Verdana" w:cs="V&amp;W Syntax (Adobe)"/>
                <w:sz w:val="20"/>
                <w:szCs w:val="20"/>
              </w:rPr>
            </w:pPr>
            <w:r w:rsidRPr="004B22F5">
              <w:rPr>
                <w:rFonts w:ascii="Verdana" w:hAnsi="Verdana" w:cs="V&amp;W Syntax (Adobe)"/>
                <w:sz w:val="20"/>
                <w:szCs w:val="20"/>
              </w:rPr>
              <w:t>t</w:t>
            </w:r>
            <w:r w:rsidR="00FE475F" w:rsidRPr="004B22F5">
              <w:rPr>
                <w:rFonts w:ascii="Verdana" w:hAnsi="Verdana" w:cs="V&amp;W Syntax (Adobe)"/>
                <w:sz w:val="20"/>
                <w:szCs w:val="20"/>
              </w:rPr>
              <w:t>otale kwaliteitswaarde</w:t>
            </w:r>
          </w:p>
        </w:tc>
        <w:tc>
          <w:tcPr>
            <w:tcW w:w="349" w:type="pct"/>
            <w:tcBorders>
              <w:bottom w:val="single" w:sz="4" w:space="0" w:color="auto"/>
              <w:right w:val="double" w:sz="4" w:space="0" w:color="auto"/>
            </w:tcBorders>
            <w:shd w:val="clear" w:color="auto" w:fill="C0C0C0"/>
          </w:tcPr>
          <w:p w:rsidR="00FE475F" w:rsidRPr="004B22F5" w:rsidRDefault="00FE475F" w:rsidP="006B3AB5">
            <w:pPr>
              <w:rPr>
                <w:rFonts w:ascii="Verdana" w:hAnsi="Verdana" w:cs="V&amp;W Syntax (Adobe)"/>
                <w:sz w:val="20"/>
                <w:szCs w:val="20"/>
              </w:rPr>
            </w:pPr>
          </w:p>
        </w:tc>
      </w:tr>
      <w:tr w:rsidR="00FE475F" w:rsidRPr="004B22F5" w:rsidTr="008421B9">
        <w:tc>
          <w:tcPr>
            <w:tcW w:w="702" w:type="pct"/>
            <w:vMerge/>
            <w:tcBorders>
              <w:left w:val="double" w:sz="4" w:space="0" w:color="auto"/>
            </w:tcBorders>
          </w:tcPr>
          <w:p w:rsidR="00FE475F" w:rsidRPr="004B22F5" w:rsidRDefault="00FE475F" w:rsidP="006B3AB5">
            <w:pPr>
              <w:rPr>
                <w:rFonts w:ascii="Verdana" w:hAnsi="Verdana" w:cs="V&amp;W Syntax (Adobe)"/>
                <w:sz w:val="20"/>
                <w:szCs w:val="20"/>
              </w:rPr>
            </w:pPr>
          </w:p>
        </w:tc>
        <w:tc>
          <w:tcPr>
            <w:tcW w:w="3949" w:type="pct"/>
            <w:gridSpan w:val="5"/>
            <w:tcBorders>
              <w:left w:val="double" w:sz="4" w:space="0" w:color="auto"/>
            </w:tcBorders>
          </w:tcPr>
          <w:p w:rsidR="00FE475F" w:rsidRPr="004B22F5" w:rsidRDefault="00FE1C88" w:rsidP="006B3AB5">
            <w:pPr>
              <w:rPr>
                <w:rFonts w:ascii="Verdana" w:hAnsi="Verdana" w:cs="V&amp;W Syntax (Adobe)"/>
                <w:sz w:val="20"/>
                <w:szCs w:val="20"/>
              </w:rPr>
            </w:pPr>
            <w:r w:rsidRPr="004B22F5">
              <w:rPr>
                <w:rFonts w:ascii="Verdana" w:hAnsi="Verdana" w:cs="V&amp;W Syntax (Adobe)"/>
                <w:sz w:val="20"/>
                <w:szCs w:val="20"/>
              </w:rPr>
              <w:t>i</w:t>
            </w:r>
            <w:r w:rsidR="00FE475F" w:rsidRPr="004B22F5">
              <w:rPr>
                <w:rFonts w:ascii="Verdana" w:hAnsi="Verdana" w:cs="V&amp;W Syntax (Adobe)"/>
                <w:sz w:val="20"/>
                <w:szCs w:val="20"/>
              </w:rPr>
              <w:t>nschrijving</w:t>
            </w:r>
            <w:r w:rsidRPr="004B22F5">
              <w:rPr>
                <w:rFonts w:ascii="Verdana" w:hAnsi="Verdana" w:cs="V&amp;W Syntax (Adobe)"/>
                <w:sz w:val="20"/>
                <w:szCs w:val="20"/>
              </w:rPr>
              <w:t>s</w:t>
            </w:r>
            <w:r w:rsidR="00FE475F" w:rsidRPr="004B22F5">
              <w:rPr>
                <w:rFonts w:ascii="Verdana" w:hAnsi="Verdana" w:cs="V&amp;W Syntax (Adobe)"/>
                <w:sz w:val="20"/>
                <w:szCs w:val="20"/>
              </w:rPr>
              <w:t>som (Opdrachtsom Aanleg + Opdrachtsom Exploitatie) excl. BTW in prijspeil 1 januari 2016</w:t>
            </w:r>
          </w:p>
        </w:tc>
        <w:tc>
          <w:tcPr>
            <w:tcW w:w="349" w:type="pct"/>
            <w:tcBorders>
              <w:bottom w:val="single" w:sz="12" w:space="0" w:color="auto"/>
              <w:right w:val="double" w:sz="4" w:space="0" w:color="auto"/>
            </w:tcBorders>
            <w:shd w:val="clear" w:color="auto" w:fill="C0C0C0"/>
          </w:tcPr>
          <w:p w:rsidR="00FE475F" w:rsidRPr="004B22F5" w:rsidRDefault="00FE475F" w:rsidP="006B3AB5">
            <w:pPr>
              <w:rPr>
                <w:rFonts w:ascii="Verdana" w:hAnsi="Verdana" w:cs="V&amp;W Syntax (Adobe)"/>
                <w:sz w:val="20"/>
                <w:szCs w:val="20"/>
              </w:rPr>
            </w:pPr>
          </w:p>
        </w:tc>
      </w:tr>
      <w:tr w:rsidR="00FE475F" w:rsidRPr="004B22F5" w:rsidTr="008421B9">
        <w:tc>
          <w:tcPr>
            <w:tcW w:w="702" w:type="pct"/>
            <w:vMerge/>
            <w:tcBorders>
              <w:left w:val="double" w:sz="4" w:space="0" w:color="auto"/>
              <w:bottom w:val="double" w:sz="4" w:space="0" w:color="auto"/>
            </w:tcBorders>
          </w:tcPr>
          <w:p w:rsidR="00FE475F" w:rsidRPr="004B22F5" w:rsidRDefault="00FE475F" w:rsidP="006B3AB5">
            <w:pPr>
              <w:tabs>
                <w:tab w:val="right" w:pos="11637"/>
              </w:tabs>
              <w:rPr>
                <w:rFonts w:ascii="Verdana" w:hAnsi="Verdana" w:cs="V&amp;W Syntax (Adobe)"/>
                <w:b/>
                <w:sz w:val="20"/>
                <w:szCs w:val="20"/>
              </w:rPr>
            </w:pPr>
          </w:p>
        </w:tc>
        <w:tc>
          <w:tcPr>
            <w:tcW w:w="3949" w:type="pct"/>
            <w:gridSpan w:val="5"/>
            <w:tcBorders>
              <w:bottom w:val="double" w:sz="4" w:space="0" w:color="auto"/>
              <w:right w:val="single" w:sz="12" w:space="0" w:color="auto"/>
            </w:tcBorders>
          </w:tcPr>
          <w:p w:rsidR="00FE475F" w:rsidRPr="004B22F5" w:rsidRDefault="00FA0005" w:rsidP="00FA0005">
            <w:pPr>
              <w:tabs>
                <w:tab w:val="right" w:pos="11637"/>
              </w:tabs>
              <w:rPr>
                <w:rFonts w:ascii="Verdana" w:hAnsi="Verdana" w:cs="V&amp;W Syntax (Adobe)"/>
                <w:b/>
                <w:sz w:val="20"/>
                <w:szCs w:val="20"/>
              </w:rPr>
            </w:pPr>
            <w:r w:rsidRPr="004B22F5">
              <w:rPr>
                <w:rFonts w:ascii="Verdana" w:hAnsi="Verdana" w:cs="V&amp;W Syntax (Adobe)"/>
                <w:b/>
                <w:sz w:val="20"/>
                <w:szCs w:val="20"/>
              </w:rPr>
              <w:t>f</w:t>
            </w:r>
            <w:r w:rsidR="00FE475F" w:rsidRPr="004B22F5">
              <w:rPr>
                <w:rFonts w:ascii="Verdana" w:hAnsi="Verdana" w:cs="V&amp;W Syntax (Adobe)"/>
                <w:b/>
                <w:sz w:val="20"/>
                <w:szCs w:val="20"/>
              </w:rPr>
              <w:t>ictieve inschrijvingsprijs</w:t>
            </w:r>
            <w:r w:rsidR="00FE475F" w:rsidRPr="004B22F5">
              <w:rPr>
                <w:rFonts w:ascii="Verdana" w:hAnsi="Verdana" w:cs="V&amp;W Syntax (Adobe)"/>
                <w:sz w:val="20"/>
                <w:szCs w:val="20"/>
              </w:rPr>
              <w:tab/>
              <w:t>(inschrijving</w:t>
            </w:r>
            <w:r w:rsidRPr="004B22F5">
              <w:rPr>
                <w:rFonts w:ascii="Verdana" w:hAnsi="Verdana" w:cs="V&amp;W Syntax (Adobe)"/>
                <w:sz w:val="20"/>
                <w:szCs w:val="20"/>
              </w:rPr>
              <w:t>s</w:t>
            </w:r>
            <w:r w:rsidR="00FE475F" w:rsidRPr="004B22F5">
              <w:rPr>
                <w:rFonts w:ascii="Verdana" w:hAnsi="Verdana" w:cs="V&amp;W Syntax (Adobe)"/>
                <w:sz w:val="20"/>
                <w:szCs w:val="20"/>
              </w:rPr>
              <w:t>som minus totale kwaliteitswaarde)</w:t>
            </w:r>
          </w:p>
        </w:tc>
        <w:tc>
          <w:tcPr>
            <w:tcW w:w="349" w:type="pct"/>
            <w:tcBorders>
              <w:top w:val="single" w:sz="12" w:space="0" w:color="auto"/>
              <w:left w:val="single" w:sz="12" w:space="0" w:color="auto"/>
              <w:bottom w:val="double" w:sz="4" w:space="0" w:color="auto"/>
              <w:right w:val="double" w:sz="4" w:space="0" w:color="auto"/>
            </w:tcBorders>
            <w:shd w:val="clear" w:color="auto" w:fill="808080"/>
          </w:tcPr>
          <w:p w:rsidR="00FE475F" w:rsidRPr="004B22F5" w:rsidRDefault="00FE475F" w:rsidP="006B3AB5">
            <w:pPr>
              <w:rPr>
                <w:rFonts w:ascii="Verdana" w:hAnsi="Verdana" w:cs="V&amp;W Syntax (Adobe)"/>
                <w:sz w:val="20"/>
                <w:szCs w:val="20"/>
              </w:rPr>
            </w:pPr>
          </w:p>
        </w:tc>
      </w:tr>
    </w:tbl>
    <w:p w:rsidR="00FE475F" w:rsidRPr="004B22F5" w:rsidRDefault="00FE475F" w:rsidP="006D4B16">
      <w:pPr>
        <w:spacing w:line="260" w:lineRule="exact"/>
        <w:rPr>
          <w:rFonts w:ascii="Verdana" w:hAnsi="Verdana" w:cs="V&amp;W Syntax (Adobe)"/>
          <w:b/>
          <w:sz w:val="20"/>
          <w:szCs w:val="20"/>
        </w:rPr>
      </w:pPr>
    </w:p>
    <w:p w:rsidR="00FE475F" w:rsidRPr="004B22F5" w:rsidRDefault="00FE475F">
      <w:pPr>
        <w:rPr>
          <w:rFonts w:ascii="Verdana" w:hAnsi="Verdana" w:cs="V&amp;W Syntax (Adobe)"/>
          <w:b/>
          <w:sz w:val="20"/>
          <w:szCs w:val="20"/>
        </w:rPr>
      </w:pPr>
      <w:r w:rsidRPr="004B22F5">
        <w:rPr>
          <w:rFonts w:ascii="Verdana" w:hAnsi="Verdana" w:cs="V&amp;W Syntax (Adobe)"/>
          <w:b/>
          <w:sz w:val="20"/>
          <w:szCs w:val="20"/>
        </w:rPr>
        <w:br w:type="page"/>
      </w:r>
    </w:p>
    <w:p w:rsidR="006D4B16" w:rsidRPr="004B22F5" w:rsidRDefault="006D4B16" w:rsidP="006D4B16">
      <w:pPr>
        <w:rPr>
          <w:rFonts w:cs="V&amp;W Syntax (Adobe)"/>
          <w:sz w:val="20"/>
          <w:szCs w:val="20"/>
        </w:rPr>
        <w:sectPr w:rsidR="006D4B16" w:rsidRPr="004B22F5" w:rsidSect="001D7D1E">
          <w:footnotePr>
            <w:numRestart w:val="eachPage"/>
          </w:footnotePr>
          <w:pgSz w:w="16840" w:h="11907" w:orient="landscape" w:code="9"/>
          <w:pgMar w:top="1701" w:right="2098" w:bottom="1588" w:left="1701" w:header="709" w:footer="709" w:gutter="0"/>
          <w:pgBorders w:offsetFrom="page">
            <w:bottom w:val="single" w:sz="4" w:space="24" w:color="auto"/>
          </w:pgBorders>
          <w:cols w:space="708"/>
          <w:titlePg/>
          <w:docGrid w:linePitch="360"/>
        </w:sectPr>
      </w:pPr>
    </w:p>
    <w:p w:rsidR="006D4B16" w:rsidRPr="004B22F5" w:rsidRDefault="006D4B16" w:rsidP="006D4B16">
      <w:pPr>
        <w:rPr>
          <w:rFonts w:ascii="Verdana" w:hAnsi="Verdana" w:cs="V&amp;W Syntax (Adobe)"/>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386"/>
        <w:gridCol w:w="1985"/>
      </w:tblGrid>
      <w:tr w:rsidR="006D4B16" w:rsidRPr="004B22F5" w:rsidTr="00683174">
        <w:tc>
          <w:tcPr>
            <w:tcW w:w="1668" w:type="dxa"/>
          </w:tcPr>
          <w:p w:rsidR="006D4B16" w:rsidRPr="004B22F5" w:rsidRDefault="006D4B16" w:rsidP="00683174">
            <w:pPr>
              <w:jc w:val="center"/>
              <w:rPr>
                <w:rFonts w:ascii="Verdana" w:hAnsi="Verdana" w:cs="V&amp;W Syntax (Adobe)"/>
                <w:b/>
                <w:sz w:val="18"/>
                <w:szCs w:val="18"/>
              </w:rPr>
            </w:pPr>
            <w:r w:rsidRPr="004B22F5">
              <w:rPr>
                <w:rFonts w:ascii="Verdana" w:hAnsi="Verdana" w:cs="V&amp;W Syntax (Adobe)"/>
                <w:b/>
                <w:sz w:val="18"/>
                <w:szCs w:val="18"/>
              </w:rPr>
              <w:t>Beoordelings-cijfer</w:t>
            </w:r>
          </w:p>
        </w:tc>
        <w:tc>
          <w:tcPr>
            <w:tcW w:w="5386" w:type="dxa"/>
          </w:tcPr>
          <w:p w:rsidR="006D4B16" w:rsidRPr="004B22F5" w:rsidRDefault="006D4B16" w:rsidP="00683174">
            <w:pPr>
              <w:rPr>
                <w:rFonts w:ascii="Verdana" w:hAnsi="Verdana" w:cs="V&amp;W Syntax (Adobe)"/>
                <w:b/>
                <w:sz w:val="18"/>
                <w:szCs w:val="18"/>
              </w:rPr>
            </w:pPr>
            <w:r w:rsidRPr="004B22F5">
              <w:rPr>
                <w:rFonts w:ascii="Verdana" w:hAnsi="Verdana" w:cs="V&amp;W Syntax (Adobe)"/>
                <w:b/>
                <w:sz w:val="18"/>
                <w:szCs w:val="18"/>
              </w:rPr>
              <w:t>Waardering</w:t>
            </w:r>
          </w:p>
        </w:tc>
        <w:tc>
          <w:tcPr>
            <w:tcW w:w="1985" w:type="dxa"/>
          </w:tcPr>
          <w:p w:rsidR="006D4B16" w:rsidRPr="004B22F5" w:rsidRDefault="006D4B16" w:rsidP="00683174">
            <w:pPr>
              <w:rPr>
                <w:rFonts w:ascii="Verdana" w:hAnsi="Verdana" w:cs="V&amp;W Syntax (Adobe)"/>
                <w:b/>
                <w:sz w:val="18"/>
                <w:szCs w:val="18"/>
              </w:rPr>
            </w:pPr>
            <w:r w:rsidRPr="004B22F5">
              <w:rPr>
                <w:rFonts w:ascii="Verdana" w:hAnsi="Verdana" w:cs="V&amp;W Syntax (Adobe)"/>
                <w:b/>
                <w:sz w:val="18"/>
                <w:szCs w:val="18"/>
              </w:rPr>
              <w:t>% van maximale kwaliteitswaarde</w:t>
            </w:r>
          </w:p>
        </w:tc>
      </w:tr>
      <w:tr w:rsidR="006D4B16" w:rsidRPr="004B22F5" w:rsidTr="00683174">
        <w:tc>
          <w:tcPr>
            <w:tcW w:w="1668" w:type="dxa"/>
          </w:tcPr>
          <w:p w:rsidR="006D4B16" w:rsidRPr="004B22F5" w:rsidRDefault="006D4B16" w:rsidP="00683174">
            <w:pPr>
              <w:jc w:val="center"/>
              <w:rPr>
                <w:rFonts w:ascii="Verdana" w:hAnsi="Verdana" w:cs="V&amp;W Syntax (Adobe)"/>
                <w:b/>
                <w:sz w:val="18"/>
                <w:szCs w:val="18"/>
              </w:rPr>
            </w:pPr>
            <w:r w:rsidRPr="004B22F5">
              <w:rPr>
                <w:rFonts w:ascii="Verdana" w:hAnsi="Verdana" w:cs="V&amp;W Syntax (Adobe)"/>
                <w:b/>
                <w:sz w:val="18"/>
                <w:szCs w:val="18"/>
              </w:rPr>
              <w:t>3</w:t>
            </w:r>
          </w:p>
        </w:tc>
        <w:tc>
          <w:tcPr>
            <w:tcW w:w="5386" w:type="dxa"/>
          </w:tcPr>
          <w:p w:rsidR="006D4B16" w:rsidRPr="004B22F5" w:rsidRDefault="006D4B16" w:rsidP="00683174">
            <w:pPr>
              <w:tabs>
                <w:tab w:val="left" w:pos="1773"/>
              </w:tabs>
              <w:rPr>
                <w:rFonts w:ascii="Verdana" w:hAnsi="Verdana" w:cs="V&amp;W Syntax (Adobe)"/>
                <w:sz w:val="18"/>
                <w:szCs w:val="18"/>
              </w:rPr>
            </w:pPr>
            <w:r w:rsidRPr="004B22F5">
              <w:rPr>
                <w:rFonts w:ascii="Verdana" w:hAnsi="Verdana" w:cs="V&amp;W Syntax (Adobe)"/>
                <w:sz w:val="18"/>
                <w:szCs w:val="18"/>
              </w:rPr>
              <w:t>Uitstekend</w:t>
            </w:r>
            <w:r w:rsidRPr="004B22F5">
              <w:rPr>
                <w:rFonts w:ascii="Verdana" w:hAnsi="Verdana" w:cs="V&amp;W Syntax (Adobe)"/>
                <w:sz w:val="18"/>
                <w:szCs w:val="18"/>
              </w:rPr>
              <w:tab/>
            </w:r>
          </w:p>
        </w:tc>
        <w:tc>
          <w:tcPr>
            <w:tcW w:w="1985" w:type="dxa"/>
          </w:tcPr>
          <w:p w:rsidR="006D4B16" w:rsidRPr="004B22F5" w:rsidRDefault="006D4B16" w:rsidP="00683174">
            <w:pPr>
              <w:tabs>
                <w:tab w:val="left" w:pos="1773"/>
              </w:tabs>
              <w:jc w:val="center"/>
              <w:rPr>
                <w:rFonts w:ascii="Verdana" w:hAnsi="Verdana" w:cs="V&amp;W Syntax (Adobe)"/>
                <w:sz w:val="18"/>
                <w:szCs w:val="18"/>
              </w:rPr>
            </w:pPr>
            <w:r w:rsidRPr="004B22F5">
              <w:rPr>
                <w:rFonts w:ascii="Verdana" w:hAnsi="Verdana" w:cs="V&amp;W Syntax (Adobe)"/>
                <w:sz w:val="18"/>
                <w:szCs w:val="18"/>
              </w:rPr>
              <w:t>100</w:t>
            </w:r>
          </w:p>
        </w:tc>
      </w:tr>
      <w:tr w:rsidR="006D4B16" w:rsidRPr="004B22F5" w:rsidTr="00683174">
        <w:tc>
          <w:tcPr>
            <w:tcW w:w="1668" w:type="dxa"/>
          </w:tcPr>
          <w:p w:rsidR="006D4B16" w:rsidRPr="004B22F5" w:rsidRDefault="006D4B16" w:rsidP="00683174">
            <w:pPr>
              <w:jc w:val="center"/>
              <w:rPr>
                <w:rFonts w:ascii="Verdana" w:hAnsi="Verdana" w:cs="V&amp;W Syntax (Adobe)"/>
                <w:b/>
                <w:sz w:val="18"/>
                <w:szCs w:val="18"/>
              </w:rPr>
            </w:pPr>
            <w:r w:rsidRPr="004B22F5">
              <w:rPr>
                <w:rFonts w:ascii="Verdana" w:hAnsi="Verdana" w:cs="V&amp;W Syntax (Adobe)"/>
                <w:b/>
                <w:sz w:val="18"/>
                <w:szCs w:val="18"/>
              </w:rPr>
              <w:t>2</w:t>
            </w:r>
          </w:p>
        </w:tc>
        <w:tc>
          <w:tcPr>
            <w:tcW w:w="5386" w:type="dxa"/>
          </w:tcPr>
          <w:p w:rsidR="006D4B16" w:rsidRPr="004B22F5" w:rsidRDefault="006D4B16" w:rsidP="00683174">
            <w:pPr>
              <w:tabs>
                <w:tab w:val="left" w:pos="1773"/>
              </w:tabs>
              <w:rPr>
                <w:rFonts w:ascii="Verdana" w:hAnsi="Verdana" w:cs="V&amp;W Syntax (Adobe)"/>
                <w:sz w:val="18"/>
                <w:szCs w:val="18"/>
              </w:rPr>
            </w:pPr>
            <w:r w:rsidRPr="004B22F5">
              <w:rPr>
                <w:rFonts w:ascii="Verdana" w:hAnsi="Verdana" w:cs="V&amp;W Syntax (Adobe)"/>
                <w:sz w:val="18"/>
                <w:szCs w:val="18"/>
              </w:rPr>
              <w:t>Goed</w:t>
            </w:r>
            <w:r w:rsidRPr="004B22F5">
              <w:rPr>
                <w:rFonts w:ascii="Verdana" w:hAnsi="Verdana" w:cs="V&amp;W Syntax (Adobe)"/>
                <w:sz w:val="18"/>
                <w:szCs w:val="18"/>
              </w:rPr>
              <w:tab/>
            </w:r>
          </w:p>
        </w:tc>
        <w:tc>
          <w:tcPr>
            <w:tcW w:w="1985" w:type="dxa"/>
          </w:tcPr>
          <w:p w:rsidR="006D4B16" w:rsidRPr="004B22F5" w:rsidRDefault="006D4B16" w:rsidP="00683174">
            <w:pPr>
              <w:tabs>
                <w:tab w:val="left" w:pos="1773"/>
              </w:tabs>
              <w:jc w:val="center"/>
              <w:rPr>
                <w:rFonts w:ascii="Verdana" w:hAnsi="Verdana" w:cs="V&amp;W Syntax (Adobe)"/>
                <w:sz w:val="18"/>
                <w:szCs w:val="18"/>
              </w:rPr>
            </w:pPr>
            <w:r w:rsidRPr="004B22F5">
              <w:rPr>
                <w:rFonts w:ascii="Verdana" w:hAnsi="Verdana" w:cs="V&amp;W Syntax (Adobe)"/>
                <w:sz w:val="18"/>
                <w:szCs w:val="18"/>
              </w:rPr>
              <w:t>66</w:t>
            </w:r>
          </w:p>
        </w:tc>
      </w:tr>
      <w:tr w:rsidR="006D4B16" w:rsidRPr="004B22F5" w:rsidTr="00683174">
        <w:tc>
          <w:tcPr>
            <w:tcW w:w="1668" w:type="dxa"/>
          </w:tcPr>
          <w:p w:rsidR="006D4B16" w:rsidRPr="004B22F5" w:rsidRDefault="006D4B16" w:rsidP="00683174">
            <w:pPr>
              <w:jc w:val="center"/>
              <w:rPr>
                <w:rFonts w:ascii="Verdana" w:hAnsi="Verdana" w:cs="V&amp;W Syntax (Adobe)"/>
                <w:b/>
                <w:sz w:val="18"/>
                <w:szCs w:val="18"/>
              </w:rPr>
            </w:pPr>
            <w:r w:rsidRPr="004B22F5">
              <w:rPr>
                <w:rFonts w:ascii="Verdana" w:hAnsi="Verdana" w:cs="V&amp;W Syntax (Adobe)"/>
                <w:b/>
                <w:sz w:val="18"/>
                <w:szCs w:val="18"/>
              </w:rPr>
              <w:t>1</w:t>
            </w:r>
          </w:p>
        </w:tc>
        <w:tc>
          <w:tcPr>
            <w:tcW w:w="5386" w:type="dxa"/>
          </w:tcPr>
          <w:p w:rsidR="006D4B16" w:rsidRPr="004B22F5" w:rsidRDefault="006D4B16" w:rsidP="00683174">
            <w:pPr>
              <w:tabs>
                <w:tab w:val="left" w:pos="1773"/>
              </w:tabs>
              <w:rPr>
                <w:rFonts w:ascii="Verdana" w:hAnsi="Verdana" w:cs="V&amp;W Syntax (Adobe)"/>
                <w:sz w:val="18"/>
                <w:szCs w:val="18"/>
              </w:rPr>
            </w:pPr>
            <w:r w:rsidRPr="004B22F5">
              <w:rPr>
                <w:rFonts w:ascii="Verdana" w:hAnsi="Verdana" w:cs="V&amp;W Syntax (Adobe)"/>
                <w:sz w:val="18"/>
                <w:szCs w:val="18"/>
              </w:rPr>
              <w:t>Ruim voldoende</w:t>
            </w:r>
            <w:r w:rsidRPr="004B22F5">
              <w:rPr>
                <w:rFonts w:ascii="Verdana" w:hAnsi="Verdana" w:cs="V&amp;W Syntax (Adobe)"/>
                <w:sz w:val="18"/>
                <w:szCs w:val="18"/>
              </w:rPr>
              <w:tab/>
            </w:r>
          </w:p>
        </w:tc>
        <w:tc>
          <w:tcPr>
            <w:tcW w:w="1985" w:type="dxa"/>
          </w:tcPr>
          <w:p w:rsidR="006D4B16" w:rsidRPr="004B22F5" w:rsidRDefault="006D4B16" w:rsidP="00683174">
            <w:pPr>
              <w:tabs>
                <w:tab w:val="left" w:pos="1773"/>
              </w:tabs>
              <w:jc w:val="center"/>
              <w:rPr>
                <w:rFonts w:ascii="Verdana" w:hAnsi="Verdana" w:cs="V&amp;W Syntax (Adobe)"/>
                <w:sz w:val="18"/>
                <w:szCs w:val="18"/>
              </w:rPr>
            </w:pPr>
            <w:r w:rsidRPr="004B22F5">
              <w:rPr>
                <w:rFonts w:ascii="Verdana" w:hAnsi="Verdana" w:cs="V&amp;W Syntax (Adobe)"/>
                <w:sz w:val="18"/>
                <w:szCs w:val="18"/>
              </w:rPr>
              <w:t>33</w:t>
            </w:r>
          </w:p>
        </w:tc>
      </w:tr>
      <w:tr w:rsidR="006D4B16" w:rsidRPr="004B22F5" w:rsidTr="00683174">
        <w:tc>
          <w:tcPr>
            <w:tcW w:w="1668" w:type="dxa"/>
          </w:tcPr>
          <w:p w:rsidR="006D4B16" w:rsidRPr="004B22F5" w:rsidRDefault="006D4B16" w:rsidP="00683174">
            <w:pPr>
              <w:jc w:val="center"/>
              <w:rPr>
                <w:rFonts w:ascii="Verdana" w:hAnsi="Verdana" w:cs="V&amp;W Syntax (Adobe)"/>
                <w:b/>
                <w:sz w:val="18"/>
                <w:szCs w:val="18"/>
              </w:rPr>
            </w:pPr>
            <w:r w:rsidRPr="004B22F5">
              <w:rPr>
                <w:rFonts w:ascii="Verdana" w:hAnsi="Verdana" w:cs="V&amp;W Syntax (Adobe)"/>
                <w:b/>
                <w:sz w:val="18"/>
                <w:szCs w:val="18"/>
              </w:rPr>
              <w:t>0</w:t>
            </w:r>
          </w:p>
        </w:tc>
        <w:tc>
          <w:tcPr>
            <w:tcW w:w="5386" w:type="dxa"/>
          </w:tcPr>
          <w:p w:rsidR="006D4B16" w:rsidRPr="004B22F5" w:rsidRDefault="006D4B16" w:rsidP="00683174">
            <w:pPr>
              <w:tabs>
                <w:tab w:val="left" w:pos="1773"/>
              </w:tabs>
              <w:rPr>
                <w:rFonts w:ascii="Verdana" w:hAnsi="Verdana" w:cs="V&amp;W Syntax (Adobe)"/>
                <w:sz w:val="18"/>
                <w:szCs w:val="18"/>
              </w:rPr>
            </w:pPr>
            <w:r w:rsidRPr="004B22F5">
              <w:rPr>
                <w:rFonts w:ascii="Verdana" w:hAnsi="Verdana" w:cs="V&amp;W Syntax (Adobe)"/>
                <w:sz w:val="18"/>
                <w:szCs w:val="18"/>
              </w:rPr>
              <w:t>Neutraal</w:t>
            </w:r>
          </w:p>
        </w:tc>
        <w:tc>
          <w:tcPr>
            <w:tcW w:w="1985" w:type="dxa"/>
          </w:tcPr>
          <w:p w:rsidR="006D4B16" w:rsidRPr="004B22F5" w:rsidRDefault="006D4B16" w:rsidP="00683174">
            <w:pPr>
              <w:tabs>
                <w:tab w:val="left" w:pos="1773"/>
              </w:tabs>
              <w:jc w:val="center"/>
              <w:rPr>
                <w:rFonts w:ascii="Verdana" w:hAnsi="Verdana" w:cs="V&amp;W Syntax (Adobe)"/>
                <w:sz w:val="18"/>
                <w:szCs w:val="18"/>
              </w:rPr>
            </w:pPr>
            <w:r w:rsidRPr="004B22F5">
              <w:rPr>
                <w:rFonts w:ascii="Verdana" w:hAnsi="Verdana" w:cs="V&amp;W Syntax (Adobe)"/>
                <w:sz w:val="18"/>
                <w:szCs w:val="18"/>
              </w:rPr>
              <w:t>0</w:t>
            </w:r>
          </w:p>
        </w:tc>
      </w:tr>
      <w:bookmarkEnd w:id="230"/>
      <w:bookmarkEnd w:id="231"/>
    </w:tbl>
    <w:p w:rsidR="007B63ED" w:rsidRPr="004B22F5" w:rsidRDefault="007B63ED" w:rsidP="00DE6C8C"/>
    <w:p w:rsidR="007B63ED" w:rsidRPr="004B22F5" w:rsidRDefault="007B63ED"/>
    <w:p w:rsidR="006375D1" w:rsidRPr="004B22F5" w:rsidRDefault="006375D1"/>
    <w:p w:rsidR="006375D1" w:rsidRPr="004B22F5" w:rsidRDefault="006375D1"/>
    <w:p w:rsidR="00C315DD" w:rsidRPr="004B22F5" w:rsidRDefault="00C315DD">
      <w:r w:rsidRPr="004B22F5">
        <w:br w:type="page"/>
      </w:r>
    </w:p>
    <w:p w:rsidR="007B63ED" w:rsidRPr="00183319" w:rsidRDefault="007B63ED" w:rsidP="007B63ED">
      <w:pPr>
        <w:pStyle w:val="Kop1"/>
        <w:spacing w:line="260" w:lineRule="atLeast"/>
        <w:rPr>
          <w:rFonts w:ascii="Verdana" w:hAnsi="Verdana"/>
          <w:sz w:val="20"/>
          <w:szCs w:val="20"/>
        </w:rPr>
      </w:pPr>
      <w:r w:rsidRPr="004B22F5">
        <w:rPr>
          <w:rFonts w:ascii="Verdana" w:hAnsi="Verdana"/>
          <w:sz w:val="20"/>
          <w:szCs w:val="20"/>
        </w:rPr>
        <w:lastRenderedPageBreak/>
        <w:t>bijlage 4: Nota scheiding van belang</w:t>
      </w:r>
    </w:p>
    <w:p w:rsidR="006D4B16" w:rsidRPr="006B07C5" w:rsidRDefault="006D4B16" w:rsidP="00DE6C8C"/>
    <w:sectPr w:rsidR="006D4B16" w:rsidRPr="006B07C5" w:rsidSect="00611806">
      <w:headerReference w:type="default" r:id="rId25"/>
      <w:footnotePr>
        <w:numRestart w:val="eachPage"/>
      </w:footnotePr>
      <w:type w:val="continuous"/>
      <w:pgSz w:w="11907" w:h="16840" w:code="9"/>
      <w:pgMar w:top="2098" w:right="1588" w:bottom="1701" w:left="1701" w:header="709" w:footer="709" w:gutter="0"/>
      <w:pgBorders w:offsetFrom="page">
        <w:bottom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5D" w:rsidRDefault="00996F5D">
      <w:r>
        <w:separator/>
      </w:r>
    </w:p>
  </w:endnote>
  <w:endnote w:type="continuationSeparator" w:id="0">
    <w:p w:rsidR="00996F5D" w:rsidRDefault="0099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unga">
    <w:panose1 w:val="020B0502040204020203"/>
    <w:charset w:val="01"/>
    <w:family w:val="roman"/>
    <w:notTrueType/>
    <w:pitch w:val="variable"/>
  </w:font>
  <w:font w:name="V&amp;W Syntax (Adobe)">
    <w:altName w:val="Segoe UI"/>
    <w:panose1 w:val="020B0500000000000000"/>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D" w:rsidRPr="006375D1" w:rsidRDefault="00996F5D" w:rsidP="00CB2184">
    <w:pPr>
      <w:pStyle w:val="Voettekst"/>
      <w:tabs>
        <w:tab w:val="left" w:pos="6946"/>
      </w:tabs>
      <w:jc w:val="center"/>
      <w:rPr>
        <w:rFonts w:ascii="Verdana" w:hAnsi="Verdana"/>
        <w:sz w:val="16"/>
        <w:szCs w:val="16"/>
      </w:rPr>
    </w:pPr>
    <w:r w:rsidRPr="006375D1">
      <w:rPr>
        <w:rFonts w:ascii="Verdana" w:hAnsi="Verdana"/>
        <w:sz w:val="16"/>
        <w:szCs w:val="16"/>
      </w:rPr>
      <w:t xml:space="preserve">Selectieleidraad </w:t>
    </w:r>
    <w:proofErr w:type="spellStart"/>
    <w:r w:rsidRPr="006375D1">
      <w:rPr>
        <w:rFonts w:ascii="Verdana" w:hAnsi="Verdana"/>
        <w:sz w:val="16"/>
        <w:szCs w:val="16"/>
      </w:rPr>
      <w:t>RijnlandRoute</w:t>
    </w:r>
    <w:proofErr w:type="spellEnd"/>
    <w:r w:rsidRPr="006375D1">
      <w:rPr>
        <w:rFonts w:ascii="Verdana" w:hAnsi="Verdana"/>
        <w:sz w:val="16"/>
        <w:szCs w:val="16"/>
      </w:rPr>
      <w:t xml:space="preserve"> DOS-2015-0004005 ver</w:t>
    </w:r>
    <w:r>
      <w:rPr>
        <w:rFonts w:ascii="Verdana" w:hAnsi="Verdana"/>
        <w:sz w:val="16"/>
        <w:szCs w:val="16"/>
      </w:rPr>
      <w:t xml:space="preserve">sie 1.0         7 december </w:t>
    </w:r>
    <w:r w:rsidRPr="006375D1">
      <w:rPr>
        <w:rFonts w:ascii="Verdana" w:hAnsi="Verdana"/>
        <w:sz w:val="16"/>
        <w:szCs w:val="16"/>
      </w:rPr>
      <w:t>2015</w:t>
    </w:r>
  </w:p>
  <w:p w:rsidR="00996F5D" w:rsidRPr="006375D1" w:rsidRDefault="00996F5D">
    <w:pPr>
      <w:pStyle w:val="Voettekst"/>
      <w:rPr>
        <w:rFonts w:ascii="Verdana" w:hAnsi="Verdana"/>
        <w:sz w:val="16"/>
        <w:szCs w:val="16"/>
      </w:rPr>
    </w:pPr>
  </w:p>
  <w:p w:rsidR="00996F5D" w:rsidRPr="006375D1" w:rsidRDefault="00996F5D" w:rsidP="00657380">
    <w:pPr>
      <w:pStyle w:val="Voettekst"/>
      <w:jc w:val="center"/>
      <w:rPr>
        <w:rFonts w:ascii="Verdana" w:hAnsi="Verdana"/>
        <w:sz w:val="16"/>
        <w:szCs w:val="16"/>
      </w:rPr>
    </w:pPr>
    <w:r w:rsidRPr="006375D1">
      <w:rPr>
        <w:rFonts w:ascii="Verdana" w:hAnsi="Verdana"/>
        <w:sz w:val="16"/>
        <w:szCs w:val="16"/>
      </w:rPr>
      <w:t xml:space="preserve">Pagina </w:t>
    </w:r>
    <w:sdt>
      <w:sdtPr>
        <w:rPr>
          <w:rFonts w:ascii="Verdana" w:hAnsi="Verdana"/>
          <w:sz w:val="16"/>
          <w:szCs w:val="16"/>
        </w:rPr>
        <w:id w:val="915441346"/>
        <w:docPartObj>
          <w:docPartGallery w:val="Page Numbers (Bottom of Page)"/>
          <w:docPartUnique/>
        </w:docPartObj>
      </w:sdtPr>
      <w:sdtEndPr/>
      <w:sdtContent>
        <w:r w:rsidRPr="006375D1">
          <w:rPr>
            <w:rFonts w:ascii="Verdana" w:hAnsi="Verdana"/>
            <w:sz w:val="16"/>
            <w:szCs w:val="16"/>
          </w:rPr>
          <w:fldChar w:fldCharType="begin"/>
        </w:r>
        <w:r w:rsidRPr="006375D1">
          <w:rPr>
            <w:rFonts w:ascii="Verdana" w:hAnsi="Verdana"/>
            <w:sz w:val="16"/>
            <w:szCs w:val="16"/>
          </w:rPr>
          <w:instrText>PAGE   \* MERGEFORMAT</w:instrText>
        </w:r>
        <w:r w:rsidRPr="006375D1">
          <w:rPr>
            <w:rFonts w:ascii="Verdana" w:hAnsi="Verdana"/>
            <w:sz w:val="16"/>
            <w:szCs w:val="16"/>
          </w:rPr>
          <w:fldChar w:fldCharType="separate"/>
        </w:r>
        <w:r w:rsidR="00B0566F">
          <w:rPr>
            <w:rFonts w:ascii="Verdana" w:hAnsi="Verdana"/>
            <w:noProof/>
            <w:sz w:val="16"/>
            <w:szCs w:val="16"/>
          </w:rPr>
          <w:t>58</w:t>
        </w:r>
        <w:r w:rsidRPr="006375D1">
          <w:rPr>
            <w:rFonts w:ascii="Verdana" w:hAnsi="Verdana"/>
            <w:sz w:val="16"/>
            <w:szCs w:val="16"/>
          </w:rPr>
          <w:fldChar w:fldCharType="end"/>
        </w:r>
        <w:r w:rsidRPr="006375D1">
          <w:rPr>
            <w:rFonts w:ascii="Verdana" w:hAnsi="Verdana"/>
            <w:sz w:val="16"/>
            <w:szCs w:val="16"/>
          </w:rPr>
          <w:t xml:space="preserve"> van </w:t>
        </w:r>
        <w:r w:rsidR="004B22F5">
          <w:rPr>
            <w:rFonts w:ascii="Verdana" w:hAnsi="Verdana"/>
            <w:sz w:val="16"/>
            <w:szCs w:val="16"/>
          </w:rPr>
          <w:t>58</w:t>
        </w:r>
      </w:sdtContent>
    </w:sdt>
  </w:p>
  <w:p w:rsidR="00996F5D" w:rsidRPr="006375D1" w:rsidRDefault="00996F5D">
    <w:pPr>
      <w:pStyle w:val="Voetteks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5D" w:rsidRDefault="00996F5D">
      <w:r>
        <w:separator/>
      </w:r>
    </w:p>
  </w:footnote>
  <w:footnote w:type="continuationSeparator" w:id="0">
    <w:p w:rsidR="00996F5D" w:rsidRDefault="00996F5D">
      <w:r>
        <w:continuationSeparator/>
      </w:r>
    </w:p>
  </w:footnote>
  <w:footnote w:id="1">
    <w:p w:rsidR="00996F5D" w:rsidRPr="00AE4B6C" w:rsidRDefault="00996F5D" w:rsidP="00964E8A">
      <w:pPr>
        <w:pStyle w:val="Voetnoottekst"/>
        <w:rPr>
          <w:rFonts w:ascii="Verdana" w:hAnsi="Verdana"/>
          <w:sz w:val="16"/>
          <w:szCs w:val="16"/>
        </w:rPr>
      </w:pPr>
      <w:r w:rsidRPr="00AE4B6C">
        <w:rPr>
          <w:rStyle w:val="Voetnootmarkering"/>
          <w:rFonts w:ascii="Verdana" w:hAnsi="Verdana"/>
          <w:sz w:val="16"/>
          <w:szCs w:val="16"/>
        </w:rPr>
        <w:footnoteRef/>
      </w:r>
      <w:r w:rsidRPr="00AE4B6C">
        <w:rPr>
          <w:rFonts w:ascii="Verdana" w:hAnsi="Verdana"/>
          <w:sz w:val="16"/>
          <w:szCs w:val="16"/>
        </w:rPr>
        <w:t xml:space="preserve"> Zie voor meer informatie over het klachtenmeldpunt en het advies ‘Klachtenafhandeling bij aanbesteden’ de website van Rijkswaterstaat  Ga naar </w:t>
      </w:r>
      <w:hyperlink r:id="rId1" w:history="1">
        <w:r w:rsidRPr="00991985">
          <w:rPr>
            <w:rStyle w:val="Hyperlink"/>
            <w:rFonts w:ascii="Verdana" w:hAnsi="Verdana"/>
            <w:sz w:val="16"/>
            <w:szCs w:val="16"/>
          </w:rPr>
          <w:t>www.rijkswaterstaat.nl/zakelijk</w:t>
        </w:r>
      </w:hyperlink>
    </w:p>
    <w:p w:rsidR="00996F5D" w:rsidRPr="00AE4B6C" w:rsidRDefault="00996F5D" w:rsidP="00964E8A">
      <w:pPr>
        <w:pStyle w:val="Voetnoottekst"/>
        <w:rPr>
          <w:rFonts w:ascii="Verdana" w:hAnsi="Verdana"/>
          <w:sz w:val="16"/>
          <w:szCs w:val="16"/>
        </w:rPr>
      </w:pPr>
      <w:r w:rsidRPr="00AE4B6C">
        <w:rPr>
          <w:rFonts w:ascii="Verdana" w:hAnsi="Verdana"/>
          <w:sz w:val="16"/>
          <w:szCs w:val="16"/>
        </w:rPr>
        <w:t>en kies achtereenvolgens:  Zaken doen met Rijkswaterstaat &gt; Inkoopbeleid &gt; Aanbesteden &gt; Klachtenmeldpunt aanbesteden.</w:t>
      </w:r>
    </w:p>
  </w:footnote>
  <w:footnote w:id="2">
    <w:p w:rsidR="00996F5D" w:rsidRDefault="00996F5D" w:rsidP="00BA34E3">
      <w:pPr>
        <w:pStyle w:val="Voetnoottekst"/>
      </w:pPr>
      <w:r>
        <w:rPr>
          <w:rStyle w:val="Voetnootmarkering"/>
        </w:rPr>
        <w:footnoteRef/>
      </w:r>
      <w:r>
        <w:t xml:space="preserve"> </w:t>
      </w:r>
      <w:r w:rsidRPr="00093E82">
        <w:rPr>
          <w:rFonts w:ascii="Verdana" w:hAnsi="Verdana" w:cs="Arial"/>
          <w:sz w:val="16"/>
          <w:szCs w:val="16"/>
        </w:rPr>
        <w:t xml:space="preserve">N.B.: Het verkrijgen van een </w:t>
      </w:r>
      <w:r>
        <w:rPr>
          <w:rFonts w:ascii="Verdana" w:hAnsi="Verdana" w:cs="Arial"/>
          <w:sz w:val="16"/>
          <w:szCs w:val="16"/>
        </w:rPr>
        <w:t>gedragsverklaring aanbesteden</w:t>
      </w:r>
      <w:r w:rsidRPr="00093E82">
        <w:rPr>
          <w:rFonts w:ascii="Verdana" w:hAnsi="Verdana" w:cs="Arial"/>
          <w:sz w:val="16"/>
          <w:szCs w:val="16"/>
        </w:rPr>
        <w:t xml:space="preserve"> kan meerdere weken duren</w:t>
      </w:r>
      <w:r>
        <w:rPr>
          <w:rFonts w:ascii="Verdana" w:hAnsi="Verdana" w:cs="Arial"/>
          <w:sz w:val="16"/>
          <w:szCs w:val="16"/>
        </w:rPr>
        <w:t>.</w:t>
      </w:r>
    </w:p>
  </w:footnote>
  <w:footnote w:id="3">
    <w:p w:rsidR="00996F5D" w:rsidRPr="003A5EF3" w:rsidRDefault="00996F5D" w:rsidP="00E44CCD"/>
    <w:p w:rsidR="00996F5D" w:rsidRDefault="00996F5D" w:rsidP="00CB7E6B">
      <w:pPr>
        <w:pStyle w:val="Voetnoottekst"/>
      </w:pPr>
      <w:r>
        <w:rPr>
          <w:rStyle w:val="Voetnootmarkering"/>
        </w:rPr>
        <w:footnoteRef/>
      </w:r>
      <w:r>
        <w:t xml:space="preserve"> </w:t>
      </w:r>
      <w:r w:rsidRPr="001D5315">
        <w:rPr>
          <w:rFonts w:ascii="Verdana" w:hAnsi="Verdana" w:cs="Arial"/>
          <w:sz w:val="16"/>
          <w:szCs w:val="16"/>
        </w:rPr>
        <w:t>zie de website: http://www.rijksoverheid.nl/documenten-en-publicaties/formulieren/2013/03/22/eigen-verklaring-aanbestedingsprocedure-aanbestedende-diensten.html</w:t>
      </w:r>
    </w:p>
  </w:footnote>
  <w:footnote w:id="4">
    <w:p w:rsidR="00996F5D" w:rsidRDefault="00996F5D" w:rsidP="00A85D30">
      <w:pPr>
        <w:pStyle w:val="Voetnoottekst"/>
      </w:pPr>
      <w:r>
        <w:rPr>
          <w:rStyle w:val="Voetnootmarkering"/>
        </w:rPr>
        <w:footnoteRef/>
      </w:r>
      <w:r>
        <w:t xml:space="preserve"> </w:t>
      </w:r>
      <w:r w:rsidRPr="001722C7">
        <w:rPr>
          <w:rFonts w:ascii="Verdana" w:hAnsi="Verdana" w:cs="Arial"/>
          <w:sz w:val="16"/>
          <w:szCs w:val="16"/>
        </w:rPr>
        <w:t>zie de website: http://www.rijksoverheid.nl/documenten-en-publicaties/formulieren/2013/03/22/eigen-verklaring-aanbestedingsprocedure-aanbestedende-diensten.html</w:t>
      </w:r>
    </w:p>
    <w:p w:rsidR="00996F5D" w:rsidRDefault="00996F5D" w:rsidP="00A85D30">
      <w:pPr>
        <w:pStyle w:val="Voetnoottekst"/>
      </w:pPr>
    </w:p>
  </w:footnote>
  <w:footnote w:id="5">
    <w:p w:rsidR="00996F5D" w:rsidRDefault="00996F5D" w:rsidP="00E27491">
      <w:pPr>
        <w:pStyle w:val="Voetnoottekst"/>
        <w:rPr>
          <w:rFonts w:ascii="Arial" w:hAnsi="Arial"/>
          <w:sz w:val="16"/>
          <w:szCs w:val="16"/>
        </w:rPr>
      </w:pPr>
      <w:r>
        <w:rPr>
          <w:rStyle w:val="Voetnootmarkering"/>
          <w:rFonts w:ascii="Arial" w:hAnsi="Arial"/>
          <w:sz w:val="16"/>
          <w:szCs w:val="16"/>
        </w:rPr>
        <w:footnoteRef/>
      </w:r>
      <w:r>
        <w:rPr>
          <w:rFonts w:ascii="Arial" w:hAnsi="Arial"/>
          <w:sz w:val="16"/>
          <w:szCs w:val="16"/>
        </w:rPr>
        <w:t xml:space="preserve"> </w:t>
      </w:r>
      <w:r>
        <w:rPr>
          <w:rFonts w:ascii="Arial" w:hAnsi="Arial"/>
          <w:color w:val="000000"/>
          <w:sz w:val="16"/>
          <w:szCs w:val="16"/>
        </w:rPr>
        <w:t xml:space="preserve">In te vullen door iedere Belangrijke </w:t>
      </w:r>
      <w:proofErr w:type="spellStart"/>
      <w:r>
        <w:rPr>
          <w:rFonts w:ascii="Arial" w:hAnsi="Arial"/>
          <w:color w:val="000000"/>
          <w:sz w:val="16"/>
          <w:szCs w:val="16"/>
        </w:rPr>
        <w:t>Onderopdrachtnemer</w:t>
      </w:r>
      <w:proofErr w:type="spellEnd"/>
      <w:r>
        <w:rPr>
          <w:rFonts w:ascii="Arial" w:hAnsi="Arial"/>
          <w:color w:val="000000"/>
          <w:sz w:val="16"/>
          <w:szCs w:val="16"/>
        </w:rPr>
        <w:t xml:space="preserve"> op wiens ervaring de Gegadigde zich beroept.</w:t>
      </w:r>
    </w:p>
  </w:footnote>
  <w:footnote w:id="6">
    <w:p w:rsidR="004B22F5" w:rsidRPr="00D405F3" w:rsidRDefault="00996F5D" w:rsidP="00E27491">
      <w:pPr>
        <w:pStyle w:val="Voetnoottekst"/>
        <w:tabs>
          <w:tab w:val="left" w:pos="6480"/>
        </w:tabs>
        <w:rPr>
          <w:rFonts w:ascii="Verdana" w:hAnsi="Verdana" w:cs="Arial"/>
          <w:sz w:val="16"/>
          <w:szCs w:val="16"/>
        </w:rPr>
      </w:pPr>
      <w:r w:rsidRPr="00D405F3">
        <w:rPr>
          <w:rStyle w:val="Voetnootmarkering"/>
          <w:rFonts w:ascii="Verdana" w:hAnsi="Verdana"/>
          <w:sz w:val="16"/>
          <w:szCs w:val="16"/>
        </w:rPr>
        <w:footnoteRef/>
      </w:r>
      <w:r w:rsidRPr="00D405F3">
        <w:rPr>
          <w:rFonts w:ascii="Verdana" w:hAnsi="Verdana"/>
          <w:sz w:val="16"/>
          <w:szCs w:val="16"/>
        </w:rPr>
        <w:t xml:space="preserve"> </w:t>
      </w:r>
      <w:r w:rsidRPr="00D405F3">
        <w:rPr>
          <w:rFonts w:ascii="Verdana" w:hAnsi="Verdana" w:cs="Arial"/>
          <w:sz w:val="16"/>
          <w:szCs w:val="16"/>
        </w:rPr>
        <w:t>Opdrachtnemer moet zijn een deelnemer in het samenwerkingsverband van ondernemers of de</w:t>
      </w:r>
    </w:p>
    <w:p w:rsidR="00996F5D" w:rsidRPr="000D2AA6" w:rsidRDefault="004B22F5" w:rsidP="00E27491">
      <w:pPr>
        <w:pStyle w:val="Voetnoottekst"/>
        <w:tabs>
          <w:tab w:val="left" w:pos="6480"/>
        </w:tabs>
        <w:rPr>
          <w:rFonts w:ascii="Verdana" w:hAnsi="Verdana" w:cs="Arial"/>
          <w:sz w:val="16"/>
          <w:szCs w:val="16"/>
        </w:rPr>
      </w:pPr>
      <w:r w:rsidRPr="00D405F3">
        <w:rPr>
          <w:rFonts w:ascii="Verdana" w:hAnsi="Verdana" w:cs="Arial"/>
          <w:sz w:val="16"/>
          <w:szCs w:val="16"/>
        </w:rPr>
        <w:t xml:space="preserve"> </w:t>
      </w:r>
      <w:r w:rsidR="00996F5D" w:rsidRPr="00D405F3">
        <w:rPr>
          <w:rFonts w:ascii="Verdana" w:hAnsi="Verdana" w:cs="Arial"/>
          <w:sz w:val="16"/>
          <w:szCs w:val="16"/>
        </w:rPr>
        <w:t xml:space="preserve"> Gegadigde zelf.</w:t>
      </w:r>
    </w:p>
  </w:footnote>
  <w:footnote w:id="7">
    <w:p w:rsidR="00996F5D" w:rsidRPr="000D2AA6" w:rsidRDefault="00996F5D" w:rsidP="00E27491">
      <w:pPr>
        <w:pStyle w:val="Voetnoottekst"/>
        <w:rPr>
          <w:rFonts w:ascii="Verdana" w:hAnsi="Verdana" w:cs="Arial"/>
          <w:sz w:val="16"/>
          <w:szCs w:val="16"/>
        </w:rPr>
      </w:pPr>
      <w:r w:rsidRPr="000D2AA6">
        <w:rPr>
          <w:rStyle w:val="Voetnootmarkering"/>
          <w:rFonts w:ascii="Verdana" w:hAnsi="Verdana" w:cs="Arial"/>
          <w:sz w:val="16"/>
          <w:szCs w:val="16"/>
        </w:rPr>
        <w:footnoteRef/>
      </w:r>
      <w:r w:rsidRPr="000D2AA6">
        <w:rPr>
          <w:rFonts w:ascii="Verdana" w:hAnsi="Verdana" w:cs="Arial"/>
          <w:sz w:val="16"/>
          <w:szCs w:val="16"/>
        </w:rPr>
        <w:t xml:space="preserve"> Doorhalen wat niet van toepassing is. </w:t>
      </w:r>
    </w:p>
  </w:footnote>
  <w:footnote w:id="8">
    <w:p w:rsidR="00996F5D" w:rsidRPr="00881224" w:rsidRDefault="00996F5D" w:rsidP="006D4B16">
      <w:pPr>
        <w:pStyle w:val="Voetnoottekst"/>
        <w:rPr>
          <w:sz w:val="16"/>
          <w:szCs w:val="16"/>
        </w:rPr>
      </w:pPr>
      <w:r w:rsidRPr="00D8738B">
        <w:rPr>
          <w:rStyle w:val="Voetnootmarkering"/>
        </w:rPr>
        <w:footnoteRef/>
      </w:r>
      <w:r w:rsidRPr="00D8738B">
        <w:t xml:space="preserve"> </w:t>
      </w:r>
      <w:r w:rsidRPr="00D8738B">
        <w:rPr>
          <w:rFonts w:ascii="Arial" w:hAnsi="Arial" w:cs="Arial"/>
          <w:sz w:val="16"/>
          <w:szCs w:val="16"/>
        </w:rPr>
        <w:t>De aandachtspunten geven aan op welke aspecten de Aanbesteder zal letten bij de beoordeling van het (sub)criterium.</w:t>
      </w:r>
      <w:r w:rsidRPr="001973D5">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D" w:rsidRPr="006B07C5" w:rsidRDefault="00996F5D" w:rsidP="00147385">
    <w:pPr>
      <w:rPr>
        <w:rFonts w:ascii="Verdana" w:hAnsi="Verdana" w:cs="Arial"/>
        <w:b/>
        <w:sz w:val="20"/>
        <w:szCs w:val="20"/>
      </w:rPr>
    </w:pPr>
  </w:p>
  <w:p w:rsidR="00996F5D" w:rsidRDefault="00996F5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D" w:rsidRDefault="00996F5D">
    <w:pPr>
      <w:pStyle w:val="Koptekst"/>
    </w:pPr>
  </w:p>
  <w:p w:rsidR="00996F5D" w:rsidRDefault="00996F5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D" w:rsidRDefault="00996F5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12B"/>
    <w:multiLevelType w:val="hybridMultilevel"/>
    <w:tmpl w:val="09BCD3EE"/>
    <w:lvl w:ilvl="0" w:tplc="7370F142">
      <w:start w:val="2"/>
      <w:numFmt w:val="bullet"/>
      <w:lvlText w:val="-"/>
      <w:lvlJc w:val="left"/>
      <w:pPr>
        <w:tabs>
          <w:tab w:val="num" w:pos="720"/>
        </w:tabs>
        <w:ind w:left="720" w:hanging="360"/>
      </w:pPr>
      <w:rPr>
        <w:rFonts w:ascii="Verdana" w:eastAsia="Times New Roman" w:hAnsi="Verdan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33E15FF"/>
    <w:multiLevelType w:val="hybridMultilevel"/>
    <w:tmpl w:val="3188B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074166"/>
    <w:multiLevelType w:val="hybridMultilevel"/>
    <w:tmpl w:val="6700FA4E"/>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65C2F00"/>
    <w:multiLevelType w:val="hybridMultilevel"/>
    <w:tmpl w:val="CAC687BC"/>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F6703E"/>
    <w:multiLevelType w:val="hybridMultilevel"/>
    <w:tmpl w:val="869E0332"/>
    <w:lvl w:ilvl="0" w:tplc="B97A06EA">
      <w:start w:val="1"/>
      <w:numFmt w:val="bullet"/>
      <w:lvlText w:val="-"/>
      <w:lvlJc w:val="left"/>
      <w:pPr>
        <w:tabs>
          <w:tab w:val="num" w:pos="360"/>
        </w:tabs>
        <w:ind w:left="360" w:hanging="360"/>
      </w:pPr>
      <w:rPr>
        <w:rFonts w:ascii="Century" w:eastAsia="Times New Roman" w:hAnsi="Century" w:cs="Tunga" w:hint="default"/>
      </w:rPr>
    </w:lvl>
    <w:lvl w:ilvl="1" w:tplc="89C24BD2" w:tentative="1">
      <w:start w:val="1"/>
      <w:numFmt w:val="bullet"/>
      <w:lvlText w:val="o"/>
      <w:lvlJc w:val="left"/>
      <w:pPr>
        <w:tabs>
          <w:tab w:val="num" w:pos="1080"/>
        </w:tabs>
        <w:ind w:left="1080" w:hanging="360"/>
      </w:pPr>
      <w:rPr>
        <w:rFonts w:ascii="Courier New" w:hAnsi="Courier New" w:cs="Courier New" w:hint="default"/>
      </w:rPr>
    </w:lvl>
    <w:lvl w:ilvl="2" w:tplc="32F8E3CA" w:tentative="1">
      <w:start w:val="1"/>
      <w:numFmt w:val="bullet"/>
      <w:lvlText w:val=""/>
      <w:lvlJc w:val="left"/>
      <w:pPr>
        <w:tabs>
          <w:tab w:val="num" w:pos="1800"/>
        </w:tabs>
        <w:ind w:left="1800" w:hanging="360"/>
      </w:pPr>
      <w:rPr>
        <w:rFonts w:ascii="Wingdings" w:hAnsi="Wingdings" w:hint="default"/>
      </w:rPr>
    </w:lvl>
    <w:lvl w:ilvl="3" w:tplc="49688FA6" w:tentative="1">
      <w:start w:val="1"/>
      <w:numFmt w:val="bullet"/>
      <w:lvlText w:val=""/>
      <w:lvlJc w:val="left"/>
      <w:pPr>
        <w:tabs>
          <w:tab w:val="num" w:pos="2520"/>
        </w:tabs>
        <w:ind w:left="2520" w:hanging="360"/>
      </w:pPr>
      <w:rPr>
        <w:rFonts w:ascii="Symbol" w:hAnsi="Symbol" w:hint="default"/>
      </w:rPr>
    </w:lvl>
    <w:lvl w:ilvl="4" w:tplc="4508D052" w:tentative="1">
      <w:start w:val="1"/>
      <w:numFmt w:val="bullet"/>
      <w:lvlText w:val="o"/>
      <w:lvlJc w:val="left"/>
      <w:pPr>
        <w:tabs>
          <w:tab w:val="num" w:pos="3240"/>
        </w:tabs>
        <w:ind w:left="3240" w:hanging="360"/>
      </w:pPr>
      <w:rPr>
        <w:rFonts w:ascii="Courier New" w:hAnsi="Courier New" w:cs="Courier New" w:hint="default"/>
      </w:rPr>
    </w:lvl>
    <w:lvl w:ilvl="5" w:tplc="5C98D032" w:tentative="1">
      <w:start w:val="1"/>
      <w:numFmt w:val="bullet"/>
      <w:lvlText w:val=""/>
      <w:lvlJc w:val="left"/>
      <w:pPr>
        <w:tabs>
          <w:tab w:val="num" w:pos="3960"/>
        </w:tabs>
        <w:ind w:left="3960" w:hanging="360"/>
      </w:pPr>
      <w:rPr>
        <w:rFonts w:ascii="Wingdings" w:hAnsi="Wingdings" w:hint="default"/>
      </w:rPr>
    </w:lvl>
    <w:lvl w:ilvl="6" w:tplc="ABF20270" w:tentative="1">
      <w:start w:val="1"/>
      <w:numFmt w:val="bullet"/>
      <w:lvlText w:val=""/>
      <w:lvlJc w:val="left"/>
      <w:pPr>
        <w:tabs>
          <w:tab w:val="num" w:pos="4680"/>
        </w:tabs>
        <w:ind w:left="4680" w:hanging="360"/>
      </w:pPr>
      <w:rPr>
        <w:rFonts w:ascii="Symbol" w:hAnsi="Symbol" w:hint="default"/>
      </w:rPr>
    </w:lvl>
    <w:lvl w:ilvl="7" w:tplc="C6C88D50" w:tentative="1">
      <w:start w:val="1"/>
      <w:numFmt w:val="bullet"/>
      <w:lvlText w:val="o"/>
      <w:lvlJc w:val="left"/>
      <w:pPr>
        <w:tabs>
          <w:tab w:val="num" w:pos="5400"/>
        </w:tabs>
        <w:ind w:left="5400" w:hanging="360"/>
      </w:pPr>
      <w:rPr>
        <w:rFonts w:ascii="Courier New" w:hAnsi="Courier New" w:cs="Courier New" w:hint="default"/>
      </w:rPr>
    </w:lvl>
    <w:lvl w:ilvl="8" w:tplc="C8145DE6" w:tentative="1">
      <w:start w:val="1"/>
      <w:numFmt w:val="bullet"/>
      <w:lvlText w:val=""/>
      <w:lvlJc w:val="left"/>
      <w:pPr>
        <w:tabs>
          <w:tab w:val="num" w:pos="6120"/>
        </w:tabs>
        <w:ind w:left="6120" w:hanging="360"/>
      </w:pPr>
      <w:rPr>
        <w:rFonts w:ascii="Wingdings" w:hAnsi="Wingdings" w:hint="default"/>
      </w:rPr>
    </w:lvl>
  </w:abstractNum>
  <w:abstractNum w:abstractNumId="5">
    <w:nsid w:val="0A5932D7"/>
    <w:multiLevelType w:val="hybridMultilevel"/>
    <w:tmpl w:val="7A92B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C6D5425"/>
    <w:multiLevelType w:val="hybridMultilevel"/>
    <w:tmpl w:val="D3723C02"/>
    <w:lvl w:ilvl="0" w:tplc="7370F142">
      <w:start w:val="2"/>
      <w:numFmt w:val="bullet"/>
      <w:lvlText w:val="-"/>
      <w:lvlJc w:val="left"/>
      <w:pPr>
        <w:tabs>
          <w:tab w:val="num" w:pos="720"/>
        </w:tabs>
        <w:ind w:left="720" w:hanging="360"/>
      </w:pPr>
      <w:rPr>
        <w:rFonts w:ascii="Verdana" w:eastAsia="Times New Roman" w:hAnsi="Verdana" w:cs="Arial" w:hint="default"/>
      </w:rPr>
    </w:lvl>
    <w:lvl w:ilvl="1" w:tplc="155A90CC">
      <w:start w:val="75"/>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DF8275D"/>
    <w:multiLevelType w:val="hybridMultilevel"/>
    <w:tmpl w:val="2216F8AA"/>
    <w:lvl w:ilvl="0" w:tplc="68EA6E12">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0F4C1ADE"/>
    <w:multiLevelType w:val="hybridMultilevel"/>
    <w:tmpl w:val="F2A66A36"/>
    <w:lvl w:ilvl="0" w:tplc="155A90CC">
      <w:start w:val="7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2B97BC4"/>
    <w:multiLevelType w:val="hybridMultilevel"/>
    <w:tmpl w:val="A91C1018"/>
    <w:lvl w:ilvl="0" w:tplc="04130019">
      <w:start w:val="1"/>
      <w:numFmt w:val="lowerLetter"/>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nsid w:val="1355507A"/>
    <w:multiLevelType w:val="hybridMultilevel"/>
    <w:tmpl w:val="5D1083FE"/>
    <w:lvl w:ilvl="0" w:tplc="88A254EA">
      <w:start w:val="3"/>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51D209B"/>
    <w:multiLevelType w:val="hybridMultilevel"/>
    <w:tmpl w:val="1CA44A3C"/>
    <w:lvl w:ilvl="0" w:tplc="07024696">
      <w:start w:val="1"/>
      <w:numFmt w:val="bullet"/>
      <w:lvlText w:val=""/>
      <w:lvlJc w:val="left"/>
      <w:pPr>
        <w:tabs>
          <w:tab w:val="num" w:pos="360"/>
        </w:tabs>
        <w:ind w:left="360" w:hanging="360"/>
      </w:pPr>
      <w:rPr>
        <w:rFonts w:ascii="Symbol" w:hAnsi="Symbol" w:cs="Symbol" w:hint="default"/>
      </w:rPr>
    </w:lvl>
    <w:lvl w:ilvl="1" w:tplc="3FF05D86">
      <w:start w:val="1"/>
      <w:numFmt w:val="bullet"/>
      <w:lvlText w:val="o"/>
      <w:lvlJc w:val="left"/>
      <w:pPr>
        <w:tabs>
          <w:tab w:val="num" w:pos="1080"/>
        </w:tabs>
        <w:ind w:left="1080" w:hanging="360"/>
      </w:pPr>
      <w:rPr>
        <w:rFonts w:ascii="Courier New" w:hAnsi="Courier New" w:cs="Courier New" w:hint="default"/>
      </w:rPr>
    </w:lvl>
    <w:lvl w:ilvl="2" w:tplc="7370F142">
      <w:start w:val="2"/>
      <w:numFmt w:val="bullet"/>
      <w:lvlText w:val="-"/>
      <w:lvlJc w:val="left"/>
      <w:pPr>
        <w:ind w:left="1800" w:hanging="360"/>
      </w:pPr>
      <w:rPr>
        <w:rFonts w:ascii="Verdana" w:eastAsia="Times New Roman" w:hAnsi="Verdana" w:cs="Arial" w:hint="default"/>
      </w:rPr>
    </w:lvl>
    <w:lvl w:ilvl="3" w:tplc="C25CBB58" w:tentative="1">
      <w:start w:val="1"/>
      <w:numFmt w:val="bullet"/>
      <w:lvlText w:val=""/>
      <w:lvlJc w:val="left"/>
      <w:pPr>
        <w:tabs>
          <w:tab w:val="num" w:pos="2520"/>
        </w:tabs>
        <w:ind w:left="2520" w:hanging="360"/>
      </w:pPr>
      <w:rPr>
        <w:rFonts w:ascii="Symbol" w:hAnsi="Symbol" w:cs="Symbol" w:hint="default"/>
      </w:rPr>
    </w:lvl>
    <w:lvl w:ilvl="4" w:tplc="B5C623AC" w:tentative="1">
      <w:start w:val="1"/>
      <w:numFmt w:val="bullet"/>
      <w:lvlText w:val="o"/>
      <w:lvlJc w:val="left"/>
      <w:pPr>
        <w:tabs>
          <w:tab w:val="num" w:pos="3240"/>
        </w:tabs>
        <w:ind w:left="3240" w:hanging="360"/>
      </w:pPr>
      <w:rPr>
        <w:rFonts w:ascii="Courier New" w:hAnsi="Courier New" w:cs="Courier New" w:hint="default"/>
      </w:rPr>
    </w:lvl>
    <w:lvl w:ilvl="5" w:tplc="EB1E90A2" w:tentative="1">
      <w:start w:val="1"/>
      <w:numFmt w:val="bullet"/>
      <w:lvlText w:val=""/>
      <w:lvlJc w:val="left"/>
      <w:pPr>
        <w:tabs>
          <w:tab w:val="num" w:pos="3960"/>
        </w:tabs>
        <w:ind w:left="3960" w:hanging="360"/>
      </w:pPr>
      <w:rPr>
        <w:rFonts w:ascii="Wingdings" w:hAnsi="Wingdings" w:cs="Wingdings" w:hint="default"/>
      </w:rPr>
    </w:lvl>
    <w:lvl w:ilvl="6" w:tplc="449680E0" w:tentative="1">
      <w:start w:val="1"/>
      <w:numFmt w:val="bullet"/>
      <w:lvlText w:val=""/>
      <w:lvlJc w:val="left"/>
      <w:pPr>
        <w:tabs>
          <w:tab w:val="num" w:pos="4680"/>
        </w:tabs>
        <w:ind w:left="4680" w:hanging="360"/>
      </w:pPr>
      <w:rPr>
        <w:rFonts w:ascii="Symbol" w:hAnsi="Symbol" w:cs="Symbol" w:hint="default"/>
      </w:rPr>
    </w:lvl>
    <w:lvl w:ilvl="7" w:tplc="72769560" w:tentative="1">
      <w:start w:val="1"/>
      <w:numFmt w:val="bullet"/>
      <w:lvlText w:val="o"/>
      <w:lvlJc w:val="left"/>
      <w:pPr>
        <w:tabs>
          <w:tab w:val="num" w:pos="5400"/>
        </w:tabs>
        <w:ind w:left="5400" w:hanging="360"/>
      </w:pPr>
      <w:rPr>
        <w:rFonts w:ascii="Courier New" w:hAnsi="Courier New" w:cs="Courier New" w:hint="default"/>
      </w:rPr>
    </w:lvl>
    <w:lvl w:ilvl="8" w:tplc="0E948684" w:tentative="1">
      <w:start w:val="1"/>
      <w:numFmt w:val="bullet"/>
      <w:lvlText w:val=""/>
      <w:lvlJc w:val="left"/>
      <w:pPr>
        <w:tabs>
          <w:tab w:val="num" w:pos="6120"/>
        </w:tabs>
        <w:ind w:left="6120" w:hanging="360"/>
      </w:pPr>
      <w:rPr>
        <w:rFonts w:ascii="Wingdings" w:hAnsi="Wingdings" w:cs="Wingdings" w:hint="default"/>
      </w:rPr>
    </w:lvl>
  </w:abstractNum>
  <w:abstractNum w:abstractNumId="13">
    <w:nsid w:val="1DF87902"/>
    <w:multiLevelType w:val="hybridMultilevel"/>
    <w:tmpl w:val="55EA78A4"/>
    <w:lvl w:ilvl="0" w:tplc="0E08B82E">
      <w:start w:val="1"/>
      <w:numFmt w:val="bullet"/>
      <w:lvlText w:val="-"/>
      <w:lvlJc w:val="left"/>
      <w:pPr>
        <w:ind w:left="1353" w:hanging="360"/>
      </w:pPr>
      <w:rPr>
        <w:rFonts w:ascii="Verdana" w:eastAsia="Times New Roman" w:hAnsi="Verdana"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4">
    <w:nsid w:val="1E7112D4"/>
    <w:multiLevelType w:val="hybridMultilevel"/>
    <w:tmpl w:val="69E01C80"/>
    <w:lvl w:ilvl="0" w:tplc="7370F142">
      <w:start w:val="2"/>
      <w:numFmt w:val="bullet"/>
      <w:lvlText w:val="-"/>
      <w:lvlJc w:val="left"/>
      <w:pPr>
        <w:ind w:left="1494" w:hanging="360"/>
      </w:pPr>
      <w:rPr>
        <w:rFonts w:ascii="Verdana" w:eastAsia="Times New Roman" w:hAnsi="Verdana"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5">
    <w:nsid w:val="1ECE7FC6"/>
    <w:multiLevelType w:val="hybridMultilevel"/>
    <w:tmpl w:val="522A7984"/>
    <w:lvl w:ilvl="0" w:tplc="1284BC6A">
      <w:start w:val="1"/>
      <w:numFmt w:val="lowerLetter"/>
      <w:lvlText w:val="%1)"/>
      <w:lvlJc w:val="left"/>
      <w:pPr>
        <w:tabs>
          <w:tab w:val="num" w:pos="720"/>
        </w:tabs>
        <w:ind w:left="720" w:hanging="360"/>
      </w:pPr>
      <w:rPr>
        <w:rFonts w:hint="default"/>
      </w:rPr>
    </w:lvl>
    <w:lvl w:ilvl="1" w:tplc="E398F1CA" w:tentative="1">
      <w:start w:val="1"/>
      <w:numFmt w:val="lowerLetter"/>
      <w:lvlText w:val="%2."/>
      <w:lvlJc w:val="left"/>
      <w:pPr>
        <w:tabs>
          <w:tab w:val="num" w:pos="1440"/>
        </w:tabs>
        <w:ind w:left="1440" w:hanging="360"/>
      </w:pPr>
    </w:lvl>
    <w:lvl w:ilvl="2" w:tplc="8244D1CE" w:tentative="1">
      <w:start w:val="1"/>
      <w:numFmt w:val="lowerRoman"/>
      <w:lvlText w:val="%3."/>
      <w:lvlJc w:val="right"/>
      <w:pPr>
        <w:tabs>
          <w:tab w:val="num" w:pos="2160"/>
        </w:tabs>
        <w:ind w:left="2160" w:hanging="180"/>
      </w:pPr>
    </w:lvl>
    <w:lvl w:ilvl="3" w:tplc="70DAD844" w:tentative="1">
      <w:start w:val="1"/>
      <w:numFmt w:val="decimal"/>
      <w:lvlText w:val="%4."/>
      <w:lvlJc w:val="left"/>
      <w:pPr>
        <w:tabs>
          <w:tab w:val="num" w:pos="2880"/>
        </w:tabs>
        <w:ind w:left="2880" w:hanging="360"/>
      </w:pPr>
    </w:lvl>
    <w:lvl w:ilvl="4" w:tplc="26981C5E" w:tentative="1">
      <w:start w:val="1"/>
      <w:numFmt w:val="lowerLetter"/>
      <w:lvlText w:val="%5."/>
      <w:lvlJc w:val="left"/>
      <w:pPr>
        <w:tabs>
          <w:tab w:val="num" w:pos="3600"/>
        </w:tabs>
        <w:ind w:left="3600" w:hanging="360"/>
      </w:pPr>
    </w:lvl>
    <w:lvl w:ilvl="5" w:tplc="8AFC78EE" w:tentative="1">
      <w:start w:val="1"/>
      <w:numFmt w:val="lowerRoman"/>
      <w:lvlText w:val="%6."/>
      <w:lvlJc w:val="right"/>
      <w:pPr>
        <w:tabs>
          <w:tab w:val="num" w:pos="4320"/>
        </w:tabs>
        <w:ind w:left="4320" w:hanging="180"/>
      </w:pPr>
    </w:lvl>
    <w:lvl w:ilvl="6" w:tplc="AE767C1C" w:tentative="1">
      <w:start w:val="1"/>
      <w:numFmt w:val="decimal"/>
      <w:lvlText w:val="%7."/>
      <w:lvlJc w:val="left"/>
      <w:pPr>
        <w:tabs>
          <w:tab w:val="num" w:pos="5040"/>
        </w:tabs>
        <w:ind w:left="5040" w:hanging="360"/>
      </w:pPr>
    </w:lvl>
    <w:lvl w:ilvl="7" w:tplc="A6F81D2C" w:tentative="1">
      <w:start w:val="1"/>
      <w:numFmt w:val="lowerLetter"/>
      <w:lvlText w:val="%8."/>
      <w:lvlJc w:val="left"/>
      <w:pPr>
        <w:tabs>
          <w:tab w:val="num" w:pos="5760"/>
        </w:tabs>
        <w:ind w:left="5760" w:hanging="360"/>
      </w:pPr>
    </w:lvl>
    <w:lvl w:ilvl="8" w:tplc="91365DD0" w:tentative="1">
      <w:start w:val="1"/>
      <w:numFmt w:val="lowerRoman"/>
      <w:lvlText w:val="%9."/>
      <w:lvlJc w:val="right"/>
      <w:pPr>
        <w:tabs>
          <w:tab w:val="num" w:pos="6480"/>
        </w:tabs>
        <w:ind w:left="6480" w:hanging="180"/>
      </w:pPr>
    </w:lvl>
  </w:abstractNum>
  <w:abstractNum w:abstractNumId="16">
    <w:nsid w:val="22DF7FD3"/>
    <w:multiLevelType w:val="hybridMultilevel"/>
    <w:tmpl w:val="B8343608"/>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3F41116"/>
    <w:multiLevelType w:val="hybridMultilevel"/>
    <w:tmpl w:val="78DAD6DE"/>
    <w:lvl w:ilvl="0" w:tplc="DFC400C2">
      <w:start w:val="1"/>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nsid w:val="290B381C"/>
    <w:multiLevelType w:val="hybridMultilevel"/>
    <w:tmpl w:val="7006FDCA"/>
    <w:lvl w:ilvl="0" w:tplc="07024696">
      <w:start w:val="1"/>
      <w:numFmt w:val="bullet"/>
      <w:lvlText w:val=""/>
      <w:lvlJc w:val="left"/>
      <w:pPr>
        <w:tabs>
          <w:tab w:val="num" w:pos="360"/>
        </w:tabs>
        <w:ind w:left="360" w:hanging="360"/>
      </w:pPr>
      <w:rPr>
        <w:rFonts w:ascii="Symbol" w:hAnsi="Symbol" w:cs="Symbol" w:hint="default"/>
      </w:rPr>
    </w:lvl>
    <w:lvl w:ilvl="1" w:tplc="3FF05D86">
      <w:start w:val="1"/>
      <w:numFmt w:val="bullet"/>
      <w:lvlText w:val="o"/>
      <w:lvlJc w:val="left"/>
      <w:pPr>
        <w:tabs>
          <w:tab w:val="num" w:pos="1080"/>
        </w:tabs>
        <w:ind w:left="1080" w:hanging="360"/>
      </w:pPr>
      <w:rPr>
        <w:rFonts w:ascii="Courier New" w:hAnsi="Courier New" w:cs="Courier New" w:hint="default"/>
      </w:rPr>
    </w:lvl>
    <w:lvl w:ilvl="2" w:tplc="DAB84380">
      <w:numFmt w:val="bullet"/>
      <w:lvlText w:val="-"/>
      <w:lvlJc w:val="left"/>
      <w:pPr>
        <w:ind w:left="1800" w:hanging="360"/>
      </w:pPr>
      <w:rPr>
        <w:rFonts w:ascii="Arial" w:eastAsia="Times New Roman" w:hAnsi="Arial" w:hint="default"/>
      </w:rPr>
    </w:lvl>
    <w:lvl w:ilvl="3" w:tplc="C25CBB58" w:tentative="1">
      <w:start w:val="1"/>
      <w:numFmt w:val="bullet"/>
      <w:lvlText w:val=""/>
      <w:lvlJc w:val="left"/>
      <w:pPr>
        <w:tabs>
          <w:tab w:val="num" w:pos="2520"/>
        </w:tabs>
        <w:ind w:left="2520" w:hanging="360"/>
      </w:pPr>
      <w:rPr>
        <w:rFonts w:ascii="Symbol" w:hAnsi="Symbol" w:cs="Symbol" w:hint="default"/>
      </w:rPr>
    </w:lvl>
    <w:lvl w:ilvl="4" w:tplc="B5C623AC" w:tentative="1">
      <w:start w:val="1"/>
      <w:numFmt w:val="bullet"/>
      <w:lvlText w:val="o"/>
      <w:lvlJc w:val="left"/>
      <w:pPr>
        <w:tabs>
          <w:tab w:val="num" w:pos="3240"/>
        </w:tabs>
        <w:ind w:left="3240" w:hanging="360"/>
      </w:pPr>
      <w:rPr>
        <w:rFonts w:ascii="Courier New" w:hAnsi="Courier New" w:cs="Courier New" w:hint="default"/>
      </w:rPr>
    </w:lvl>
    <w:lvl w:ilvl="5" w:tplc="EB1E90A2" w:tentative="1">
      <w:start w:val="1"/>
      <w:numFmt w:val="bullet"/>
      <w:lvlText w:val=""/>
      <w:lvlJc w:val="left"/>
      <w:pPr>
        <w:tabs>
          <w:tab w:val="num" w:pos="3960"/>
        </w:tabs>
        <w:ind w:left="3960" w:hanging="360"/>
      </w:pPr>
      <w:rPr>
        <w:rFonts w:ascii="Wingdings" w:hAnsi="Wingdings" w:cs="Wingdings" w:hint="default"/>
      </w:rPr>
    </w:lvl>
    <w:lvl w:ilvl="6" w:tplc="449680E0" w:tentative="1">
      <w:start w:val="1"/>
      <w:numFmt w:val="bullet"/>
      <w:lvlText w:val=""/>
      <w:lvlJc w:val="left"/>
      <w:pPr>
        <w:tabs>
          <w:tab w:val="num" w:pos="4680"/>
        </w:tabs>
        <w:ind w:left="4680" w:hanging="360"/>
      </w:pPr>
      <w:rPr>
        <w:rFonts w:ascii="Symbol" w:hAnsi="Symbol" w:cs="Symbol" w:hint="default"/>
      </w:rPr>
    </w:lvl>
    <w:lvl w:ilvl="7" w:tplc="72769560" w:tentative="1">
      <w:start w:val="1"/>
      <w:numFmt w:val="bullet"/>
      <w:lvlText w:val="o"/>
      <w:lvlJc w:val="left"/>
      <w:pPr>
        <w:tabs>
          <w:tab w:val="num" w:pos="5400"/>
        </w:tabs>
        <w:ind w:left="5400" w:hanging="360"/>
      </w:pPr>
      <w:rPr>
        <w:rFonts w:ascii="Courier New" w:hAnsi="Courier New" w:cs="Courier New" w:hint="default"/>
      </w:rPr>
    </w:lvl>
    <w:lvl w:ilvl="8" w:tplc="0E948684" w:tentative="1">
      <w:start w:val="1"/>
      <w:numFmt w:val="bullet"/>
      <w:lvlText w:val=""/>
      <w:lvlJc w:val="left"/>
      <w:pPr>
        <w:tabs>
          <w:tab w:val="num" w:pos="6120"/>
        </w:tabs>
        <w:ind w:left="6120" w:hanging="360"/>
      </w:pPr>
      <w:rPr>
        <w:rFonts w:ascii="Wingdings" w:hAnsi="Wingdings" w:cs="Wingdings" w:hint="default"/>
      </w:rPr>
    </w:lvl>
  </w:abstractNum>
  <w:abstractNum w:abstractNumId="19">
    <w:nsid w:val="2C057927"/>
    <w:multiLevelType w:val="hybridMultilevel"/>
    <w:tmpl w:val="40927FC2"/>
    <w:lvl w:ilvl="0" w:tplc="F4481906">
      <w:start w:val="1"/>
      <w:numFmt w:val="bullet"/>
      <w:lvlText w:val=""/>
      <w:lvlJc w:val="left"/>
      <w:pPr>
        <w:tabs>
          <w:tab w:val="num" w:pos="720"/>
        </w:tabs>
        <w:ind w:left="720" w:hanging="360"/>
      </w:pPr>
      <w:rPr>
        <w:rFonts w:ascii="Symbol" w:hAnsi="Symbol" w:hint="default"/>
      </w:rPr>
    </w:lvl>
    <w:lvl w:ilvl="1" w:tplc="74765F56">
      <w:start w:val="1"/>
      <w:numFmt w:val="bullet"/>
      <w:lvlText w:val="o"/>
      <w:lvlJc w:val="left"/>
      <w:pPr>
        <w:tabs>
          <w:tab w:val="num" w:pos="1440"/>
        </w:tabs>
        <w:ind w:left="1440" w:hanging="360"/>
      </w:pPr>
      <w:rPr>
        <w:rFonts w:ascii="Courier New" w:hAnsi="Courier New" w:cs="Courier New" w:hint="default"/>
      </w:rPr>
    </w:lvl>
    <w:lvl w:ilvl="2" w:tplc="EFAA07FA" w:tentative="1">
      <w:start w:val="1"/>
      <w:numFmt w:val="bullet"/>
      <w:lvlText w:val=""/>
      <w:lvlJc w:val="left"/>
      <w:pPr>
        <w:tabs>
          <w:tab w:val="num" w:pos="2160"/>
        </w:tabs>
        <w:ind w:left="2160" w:hanging="360"/>
      </w:pPr>
      <w:rPr>
        <w:rFonts w:ascii="Wingdings" w:hAnsi="Wingdings" w:hint="default"/>
      </w:rPr>
    </w:lvl>
    <w:lvl w:ilvl="3" w:tplc="7B4C6E30" w:tentative="1">
      <w:start w:val="1"/>
      <w:numFmt w:val="bullet"/>
      <w:lvlText w:val=""/>
      <w:lvlJc w:val="left"/>
      <w:pPr>
        <w:tabs>
          <w:tab w:val="num" w:pos="2880"/>
        </w:tabs>
        <w:ind w:left="2880" w:hanging="360"/>
      </w:pPr>
      <w:rPr>
        <w:rFonts w:ascii="Symbol" w:hAnsi="Symbol" w:hint="default"/>
      </w:rPr>
    </w:lvl>
    <w:lvl w:ilvl="4" w:tplc="C034077A" w:tentative="1">
      <w:start w:val="1"/>
      <w:numFmt w:val="bullet"/>
      <w:lvlText w:val="o"/>
      <w:lvlJc w:val="left"/>
      <w:pPr>
        <w:tabs>
          <w:tab w:val="num" w:pos="3600"/>
        </w:tabs>
        <w:ind w:left="3600" w:hanging="360"/>
      </w:pPr>
      <w:rPr>
        <w:rFonts w:ascii="Courier New" w:hAnsi="Courier New" w:cs="Courier New" w:hint="default"/>
      </w:rPr>
    </w:lvl>
    <w:lvl w:ilvl="5" w:tplc="3DC62836" w:tentative="1">
      <w:start w:val="1"/>
      <w:numFmt w:val="bullet"/>
      <w:lvlText w:val=""/>
      <w:lvlJc w:val="left"/>
      <w:pPr>
        <w:tabs>
          <w:tab w:val="num" w:pos="4320"/>
        </w:tabs>
        <w:ind w:left="4320" w:hanging="360"/>
      </w:pPr>
      <w:rPr>
        <w:rFonts w:ascii="Wingdings" w:hAnsi="Wingdings" w:hint="default"/>
      </w:rPr>
    </w:lvl>
    <w:lvl w:ilvl="6" w:tplc="272C3774" w:tentative="1">
      <w:start w:val="1"/>
      <w:numFmt w:val="bullet"/>
      <w:lvlText w:val=""/>
      <w:lvlJc w:val="left"/>
      <w:pPr>
        <w:tabs>
          <w:tab w:val="num" w:pos="5040"/>
        </w:tabs>
        <w:ind w:left="5040" w:hanging="360"/>
      </w:pPr>
      <w:rPr>
        <w:rFonts w:ascii="Symbol" w:hAnsi="Symbol" w:hint="default"/>
      </w:rPr>
    </w:lvl>
    <w:lvl w:ilvl="7" w:tplc="CB725F20" w:tentative="1">
      <w:start w:val="1"/>
      <w:numFmt w:val="bullet"/>
      <w:lvlText w:val="o"/>
      <w:lvlJc w:val="left"/>
      <w:pPr>
        <w:tabs>
          <w:tab w:val="num" w:pos="5760"/>
        </w:tabs>
        <w:ind w:left="5760" w:hanging="360"/>
      </w:pPr>
      <w:rPr>
        <w:rFonts w:ascii="Courier New" w:hAnsi="Courier New" w:cs="Courier New" w:hint="default"/>
      </w:rPr>
    </w:lvl>
    <w:lvl w:ilvl="8" w:tplc="A35811A8" w:tentative="1">
      <w:start w:val="1"/>
      <w:numFmt w:val="bullet"/>
      <w:lvlText w:val=""/>
      <w:lvlJc w:val="left"/>
      <w:pPr>
        <w:tabs>
          <w:tab w:val="num" w:pos="6480"/>
        </w:tabs>
        <w:ind w:left="6480" w:hanging="360"/>
      </w:pPr>
      <w:rPr>
        <w:rFonts w:ascii="Wingdings" w:hAnsi="Wingdings" w:hint="default"/>
      </w:rPr>
    </w:lvl>
  </w:abstractNum>
  <w:abstractNum w:abstractNumId="20">
    <w:nsid w:val="2C87680B"/>
    <w:multiLevelType w:val="hybridMultilevel"/>
    <w:tmpl w:val="516C1AE0"/>
    <w:lvl w:ilvl="0" w:tplc="155A90CC">
      <w:start w:val="7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CD649D4"/>
    <w:multiLevelType w:val="multilevel"/>
    <w:tmpl w:val="0F6CF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11653D5"/>
    <w:multiLevelType w:val="multilevel"/>
    <w:tmpl w:val="49D600A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nsid w:val="31CB79D8"/>
    <w:multiLevelType w:val="multilevel"/>
    <w:tmpl w:val="06962652"/>
    <w:numStyleLink w:val="Lijststijl"/>
  </w:abstractNum>
  <w:abstractNum w:abstractNumId="24">
    <w:nsid w:val="321F08A1"/>
    <w:multiLevelType w:val="multilevel"/>
    <w:tmpl w:val="5E5697CE"/>
    <w:lvl w:ilvl="0">
      <w:start w:val="1"/>
      <w:numFmt w:val="bullet"/>
      <w:pStyle w:val="BijlageKop3"/>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pStyle w:val="BijlageKop3"/>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5">
    <w:nsid w:val="33226936"/>
    <w:multiLevelType w:val="multilevel"/>
    <w:tmpl w:val="9B5A5FF2"/>
    <w:lvl w:ilvl="0">
      <w:start w:val="1"/>
      <w:numFmt w:val="bullet"/>
      <w:pStyle w:val="BulletDash"/>
      <w:lvlText w:val="-"/>
      <w:lvlJc w:val="left"/>
      <w:pPr>
        <w:tabs>
          <w:tab w:val="num" w:pos="0"/>
        </w:tabs>
        <w:ind w:left="709" w:hanging="709"/>
      </w:pPr>
    </w:lvl>
    <w:lvl w:ilvl="1">
      <w:start w:val="1"/>
      <w:numFmt w:val="bullet"/>
      <w:pStyle w:val="BulletDash1"/>
      <w:lvlText w:val="-"/>
      <w:lvlJc w:val="left"/>
      <w:pPr>
        <w:tabs>
          <w:tab w:val="num" w:pos="1559"/>
        </w:tabs>
        <w:ind w:left="1559" w:hanging="850"/>
      </w:pPr>
    </w:lvl>
    <w:lvl w:ilvl="2">
      <w:start w:val="1"/>
      <w:numFmt w:val="bullet"/>
      <w:pStyle w:val="BulletDash"/>
      <w:lvlText w:val="-"/>
      <w:lvlJc w:val="left"/>
      <w:pPr>
        <w:tabs>
          <w:tab w:val="num" w:pos="2268"/>
        </w:tabs>
        <w:ind w:left="2268" w:hanging="709"/>
      </w:pPr>
    </w:lvl>
    <w:lvl w:ilvl="3">
      <w:start w:val="1"/>
      <w:numFmt w:val="bullet"/>
      <w:pStyle w:val="BulletDash1"/>
      <w:lvlText w:val="-"/>
      <w:lvlJc w:val="left"/>
      <w:pPr>
        <w:tabs>
          <w:tab w:val="num" w:pos="2976"/>
        </w:tabs>
        <w:ind w:left="2976" w:hanging="708"/>
      </w:pPr>
    </w:lvl>
    <w:lvl w:ilvl="4">
      <w:start w:val="1"/>
      <w:numFmt w:val="bullet"/>
      <w:pStyle w:val="BulletDash2"/>
      <w:lvlText w:val="-"/>
      <w:lvlJc w:val="left"/>
      <w:pPr>
        <w:tabs>
          <w:tab w:val="num" w:pos="3685"/>
        </w:tabs>
        <w:ind w:left="3685" w:hanging="709"/>
      </w:pPr>
    </w:lvl>
    <w:lvl w:ilvl="5">
      <w:start w:val="1"/>
      <w:numFmt w:val="bullet"/>
      <w:pStyle w:val="BulletDash3"/>
      <w:lvlText w:val="-"/>
      <w:lvlJc w:val="left"/>
      <w:pPr>
        <w:tabs>
          <w:tab w:val="num" w:pos="4394"/>
        </w:tabs>
        <w:ind w:left="4394" w:hanging="709"/>
      </w:pPr>
    </w:lvl>
    <w:lvl w:ilvl="6">
      <w:start w:val="1"/>
      <w:numFmt w:val="bullet"/>
      <w:pStyle w:val="BulletDash4"/>
      <w:lvlText w:val="-"/>
      <w:lvlJc w:val="left"/>
      <w:pPr>
        <w:tabs>
          <w:tab w:val="num" w:pos="5102"/>
        </w:tabs>
        <w:ind w:left="5102" w:hanging="708"/>
      </w:pPr>
    </w:lvl>
    <w:lvl w:ilvl="7">
      <w:start w:val="1"/>
      <w:numFmt w:val="bullet"/>
      <w:pStyle w:val="BulletDash5"/>
      <w:lvlText w:val="-"/>
      <w:lvlJc w:val="left"/>
      <w:pPr>
        <w:tabs>
          <w:tab w:val="num" w:pos="5811"/>
        </w:tabs>
        <w:ind w:left="5811" w:hanging="709"/>
      </w:pPr>
    </w:lvl>
    <w:lvl w:ilvl="8">
      <w:start w:val="1"/>
      <w:numFmt w:val="bullet"/>
      <w:pStyle w:val="BulletDash6"/>
      <w:lvlText w:val="-"/>
      <w:lvlJc w:val="left"/>
      <w:pPr>
        <w:tabs>
          <w:tab w:val="num" w:pos="6520"/>
        </w:tabs>
        <w:ind w:left="6520" w:hanging="709"/>
      </w:pPr>
    </w:lvl>
  </w:abstractNum>
  <w:abstractNum w:abstractNumId="26">
    <w:nsid w:val="362D21AD"/>
    <w:multiLevelType w:val="hybridMultilevel"/>
    <w:tmpl w:val="B0428A8E"/>
    <w:name w:val="LTBulletDash"/>
    <w:lvl w:ilvl="0" w:tplc="3634ECFE">
      <w:start w:val="3"/>
      <w:numFmt w:val="decimal"/>
      <w:lvlText w:val="%1."/>
      <w:lvlJc w:val="left"/>
      <w:pPr>
        <w:tabs>
          <w:tab w:val="num" w:pos="720"/>
        </w:tabs>
        <w:ind w:left="720" w:hanging="360"/>
      </w:pPr>
      <w:rPr>
        <w:rFonts w:hint="default"/>
      </w:rPr>
    </w:lvl>
    <w:lvl w:ilvl="1" w:tplc="61661D0C" w:tentative="1">
      <w:start w:val="1"/>
      <w:numFmt w:val="lowerLetter"/>
      <w:lvlText w:val="%2."/>
      <w:lvlJc w:val="left"/>
      <w:pPr>
        <w:tabs>
          <w:tab w:val="num" w:pos="1440"/>
        </w:tabs>
        <w:ind w:left="1440" w:hanging="360"/>
      </w:pPr>
    </w:lvl>
    <w:lvl w:ilvl="2" w:tplc="AA561E6C" w:tentative="1">
      <w:start w:val="1"/>
      <w:numFmt w:val="lowerRoman"/>
      <w:lvlText w:val="%3."/>
      <w:lvlJc w:val="right"/>
      <w:pPr>
        <w:tabs>
          <w:tab w:val="num" w:pos="2160"/>
        </w:tabs>
        <w:ind w:left="2160" w:hanging="180"/>
      </w:pPr>
    </w:lvl>
    <w:lvl w:ilvl="3" w:tplc="65D4021E" w:tentative="1">
      <w:start w:val="1"/>
      <w:numFmt w:val="decimal"/>
      <w:lvlText w:val="%4."/>
      <w:lvlJc w:val="left"/>
      <w:pPr>
        <w:tabs>
          <w:tab w:val="num" w:pos="2880"/>
        </w:tabs>
        <w:ind w:left="2880" w:hanging="360"/>
      </w:pPr>
    </w:lvl>
    <w:lvl w:ilvl="4" w:tplc="B81CB068" w:tentative="1">
      <w:start w:val="1"/>
      <w:numFmt w:val="lowerLetter"/>
      <w:lvlText w:val="%5."/>
      <w:lvlJc w:val="left"/>
      <w:pPr>
        <w:tabs>
          <w:tab w:val="num" w:pos="3600"/>
        </w:tabs>
        <w:ind w:left="3600" w:hanging="360"/>
      </w:pPr>
    </w:lvl>
    <w:lvl w:ilvl="5" w:tplc="105CF972" w:tentative="1">
      <w:start w:val="1"/>
      <w:numFmt w:val="lowerRoman"/>
      <w:lvlText w:val="%6."/>
      <w:lvlJc w:val="right"/>
      <w:pPr>
        <w:tabs>
          <w:tab w:val="num" w:pos="4320"/>
        </w:tabs>
        <w:ind w:left="4320" w:hanging="180"/>
      </w:pPr>
    </w:lvl>
    <w:lvl w:ilvl="6" w:tplc="0BE22E2C" w:tentative="1">
      <w:start w:val="1"/>
      <w:numFmt w:val="decimal"/>
      <w:lvlText w:val="%7."/>
      <w:lvlJc w:val="left"/>
      <w:pPr>
        <w:tabs>
          <w:tab w:val="num" w:pos="5040"/>
        </w:tabs>
        <w:ind w:left="5040" w:hanging="360"/>
      </w:pPr>
    </w:lvl>
    <w:lvl w:ilvl="7" w:tplc="B08C7F12" w:tentative="1">
      <w:start w:val="1"/>
      <w:numFmt w:val="lowerLetter"/>
      <w:lvlText w:val="%8."/>
      <w:lvlJc w:val="left"/>
      <w:pPr>
        <w:tabs>
          <w:tab w:val="num" w:pos="5760"/>
        </w:tabs>
        <w:ind w:left="5760" w:hanging="360"/>
      </w:pPr>
    </w:lvl>
    <w:lvl w:ilvl="8" w:tplc="6A1C1BFE" w:tentative="1">
      <w:start w:val="1"/>
      <w:numFmt w:val="lowerRoman"/>
      <w:lvlText w:val="%9."/>
      <w:lvlJc w:val="right"/>
      <w:pPr>
        <w:tabs>
          <w:tab w:val="num" w:pos="6480"/>
        </w:tabs>
        <w:ind w:left="6480" w:hanging="180"/>
      </w:pPr>
    </w:lvl>
  </w:abstractNum>
  <w:abstractNum w:abstractNumId="27">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36F3EFE"/>
    <w:multiLevelType w:val="hybridMultilevel"/>
    <w:tmpl w:val="B43E5B06"/>
    <w:lvl w:ilvl="0" w:tplc="07024696">
      <w:start w:val="1"/>
      <w:numFmt w:val="bullet"/>
      <w:lvlText w:val=""/>
      <w:lvlJc w:val="left"/>
      <w:pPr>
        <w:tabs>
          <w:tab w:val="num" w:pos="360"/>
        </w:tabs>
        <w:ind w:left="360" w:hanging="360"/>
      </w:pPr>
      <w:rPr>
        <w:rFonts w:ascii="Symbol" w:hAnsi="Symbol" w:cs="Symbol" w:hint="default"/>
      </w:rPr>
    </w:lvl>
    <w:lvl w:ilvl="1" w:tplc="3FF05D86">
      <w:start w:val="1"/>
      <w:numFmt w:val="bullet"/>
      <w:lvlText w:val="o"/>
      <w:lvlJc w:val="left"/>
      <w:pPr>
        <w:tabs>
          <w:tab w:val="num" w:pos="1080"/>
        </w:tabs>
        <w:ind w:left="1080" w:hanging="360"/>
      </w:pPr>
      <w:rPr>
        <w:rFonts w:ascii="Courier New" w:hAnsi="Courier New" w:cs="Courier New" w:hint="default"/>
      </w:rPr>
    </w:lvl>
    <w:lvl w:ilvl="2" w:tplc="7370F142">
      <w:start w:val="2"/>
      <w:numFmt w:val="bullet"/>
      <w:lvlText w:val="-"/>
      <w:lvlJc w:val="left"/>
      <w:pPr>
        <w:ind w:left="1800" w:hanging="360"/>
      </w:pPr>
      <w:rPr>
        <w:rFonts w:ascii="Verdana" w:eastAsia="Times New Roman" w:hAnsi="Verdana" w:cs="Arial" w:hint="default"/>
      </w:rPr>
    </w:lvl>
    <w:lvl w:ilvl="3" w:tplc="C25CBB58" w:tentative="1">
      <w:start w:val="1"/>
      <w:numFmt w:val="bullet"/>
      <w:lvlText w:val=""/>
      <w:lvlJc w:val="left"/>
      <w:pPr>
        <w:tabs>
          <w:tab w:val="num" w:pos="2520"/>
        </w:tabs>
        <w:ind w:left="2520" w:hanging="360"/>
      </w:pPr>
      <w:rPr>
        <w:rFonts w:ascii="Symbol" w:hAnsi="Symbol" w:cs="Symbol" w:hint="default"/>
      </w:rPr>
    </w:lvl>
    <w:lvl w:ilvl="4" w:tplc="B5C623AC" w:tentative="1">
      <w:start w:val="1"/>
      <w:numFmt w:val="bullet"/>
      <w:lvlText w:val="o"/>
      <w:lvlJc w:val="left"/>
      <w:pPr>
        <w:tabs>
          <w:tab w:val="num" w:pos="3240"/>
        </w:tabs>
        <w:ind w:left="3240" w:hanging="360"/>
      </w:pPr>
      <w:rPr>
        <w:rFonts w:ascii="Courier New" w:hAnsi="Courier New" w:cs="Courier New" w:hint="default"/>
      </w:rPr>
    </w:lvl>
    <w:lvl w:ilvl="5" w:tplc="EB1E90A2" w:tentative="1">
      <w:start w:val="1"/>
      <w:numFmt w:val="bullet"/>
      <w:lvlText w:val=""/>
      <w:lvlJc w:val="left"/>
      <w:pPr>
        <w:tabs>
          <w:tab w:val="num" w:pos="3960"/>
        </w:tabs>
        <w:ind w:left="3960" w:hanging="360"/>
      </w:pPr>
      <w:rPr>
        <w:rFonts w:ascii="Wingdings" w:hAnsi="Wingdings" w:cs="Wingdings" w:hint="default"/>
      </w:rPr>
    </w:lvl>
    <w:lvl w:ilvl="6" w:tplc="449680E0" w:tentative="1">
      <w:start w:val="1"/>
      <w:numFmt w:val="bullet"/>
      <w:lvlText w:val=""/>
      <w:lvlJc w:val="left"/>
      <w:pPr>
        <w:tabs>
          <w:tab w:val="num" w:pos="4680"/>
        </w:tabs>
        <w:ind w:left="4680" w:hanging="360"/>
      </w:pPr>
      <w:rPr>
        <w:rFonts w:ascii="Symbol" w:hAnsi="Symbol" w:cs="Symbol" w:hint="default"/>
      </w:rPr>
    </w:lvl>
    <w:lvl w:ilvl="7" w:tplc="72769560" w:tentative="1">
      <w:start w:val="1"/>
      <w:numFmt w:val="bullet"/>
      <w:lvlText w:val="o"/>
      <w:lvlJc w:val="left"/>
      <w:pPr>
        <w:tabs>
          <w:tab w:val="num" w:pos="5400"/>
        </w:tabs>
        <w:ind w:left="5400" w:hanging="360"/>
      </w:pPr>
      <w:rPr>
        <w:rFonts w:ascii="Courier New" w:hAnsi="Courier New" w:cs="Courier New" w:hint="default"/>
      </w:rPr>
    </w:lvl>
    <w:lvl w:ilvl="8" w:tplc="0E948684" w:tentative="1">
      <w:start w:val="1"/>
      <w:numFmt w:val="bullet"/>
      <w:lvlText w:val=""/>
      <w:lvlJc w:val="left"/>
      <w:pPr>
        <w:tabs>
          <w:tab w:val="num" w:pos="6120"/>
        </w:tabs>
        <w:ind w:left="6120" w:hanging="360"/>
      </w:pPr>
      <w:rPr>
        <w:rFonts w:ascii="Wingdings" w:hAnsi="Wingdings" w:cs="Wingdings" w:hint="default"/>
      </w:rPr>
    </w:lvl>
  </w:abstractNum>
  <w:abstractNum w:abstractNumId="30">
    <w:nsid w:val="44A94494"/>
    <w:multiLevelType w:val="multilevel"/>
    <w:tmpl w:val="3C641A5A"/>
    <w:lvl w:ilvl="0">
      <w:start w:val="7"/>
      <w:numFmt w:val="decimal"/>
      <w:pStyle w:val="GenummerdHoofdstuk"/>
      <w:lvlText w:val="%1"/>
      <w:lvlJc w:val="left"/>
      <w:pPr>
        <w:tabs>
          <w:tab w:val="num" w:pos="705"/>
        </w:tabs>
        <w:ind w:left="705" w:hanging="705"/>
      </w:pPr>
      <w:rPr>
        <w:rFonts w:hint="default"/>
      </w:rPr>
    </w:lvl>
    <w:lvl w:ilvl="1">
      <w:start w:val="1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C40769F"/>
    <w:multiLevelType w:val="hybridMultilevel"/>
    <w:tmpl w:val="23140CC0"/>
    <w:lvl w:ilvl="0" w:tplc="62DC086E">
      <w:start w:val="1"/>
      <w:numFmt w:val="lowerLetter"/>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4E4B4E3E"/>
    <w:multiLevelType w:val="multilevel"/>
    <w:tmpl w:val="66F42B48"/>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29"/>
        </w:tabs>
        <w:ind w:left="1429" w:hanging="720"/>
      </w:pPr>
      <w:rPr>
        <w:rFonts w:cs="Times New Roman"/>
        <w:i w:val="0"/>
      </w:rPr>
    </w:lvl>
    <w:lvl w:ilvl="3">
      <w:start w:val="1"/>
      <w:numFmt w:val="lowerRoman"/>
      <w:pStyle w:val="AOHead4"/>
      <w:lvlText w:val="(%4)"/>
      <w:lvlJc w:val="left"/>
      <w:pPr>
        <w:tabs>
          <w:tab w:val="num" w:pos="1997"/>
        </w:tabs>
        <w:ind w:left="1997" w:hanging="720"/>
      </w:pPr>
      <w:rPr>
        <w:rFonts w:cs="Times New Roman"/>
        <w:i w:val="0"/>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3">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nsid w:val="587D765C"/>
    <w:multiLevelType w:val="hybridMultilevel"/>
    <w:tmpl w:val="0FF203A2"/>
    <w:lvl w:ilvl="0" w:tplc="7370F142">
      <w:start w:val="2"/>
      <w:numFmt w:val="bullet"/>
      <w:lvlText w:val="-"/>
      <w:lvlJc w:val="left"/>
      <w:pPr>
        <w:tabs>
          <w:tab w:val="num" w:pos="360"/>
        </w:tabs>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D735990"/>
    <w:multiLevelType w:val="hybridMultilevel"/>
    <w:tmpl w:val="6F5C9C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5E6056C2"/>
    <w:multiLevelType w:val="hybridMultilevel"/>
    <w:tmpl w:val="C012FE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5F200E4F"/>
    <w:multiLevelType w:val="hybridMultilevel"/>
    <w:tmpl w:val="A31278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1E569D1"/>
    <w:multiLevelType w:val="hybridMultilevel"/>
    <w:tmpl w:val="0B68F800"/>
    <w:lvl w:ilvl="0" w:tplc="0413000F">
      <w:start w:val="1"/>
      <w:numFmt w:val="decimal"/>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3755845"/>
    <w:multiLevelType w:val="hybridMultilevel"/>
    <w:tmpl w:val="66FE7F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7C36F34"/>
    <w:multiLevelType w:val="hybridMultilevel"/>
    <w:tmpl w:val="BF94214A"/>
    <w:lvl w:ilvl="0" w:tplc="51A454CA">
      <w:start w:val="1"/>
      <w:numFmt w:val="decimal"/>
      <w:lvlText w:val="%1."/>
      <w:lvlJc w:val="left"/>
      <w:pPr>
        <w:tabs>
          <w:tab w:val="num" w:pos="360"/>
        </w:tabs>
        <w:ind w:left="360" w:hanging="360"/>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41">
    <w:nsid w:val="68DA413A"/>
    <w:multiLevelType w:val="hybridMultilevel"/>
    <w:tmpl w:val="DEBEB5E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nsid w:val="68FA0834"/>
    <w:multiLevelType w:val="hybridMultilevel"/>
    <w:tmpl w:val="2EF82E32"/>
    <w:lvl w:ilvl="0" w:tplc="9F6439C8">
      <w:start w:val="1"/>
      <w:numFmt w:val="bullet"/>
      <w:pStyle w:val="VerborgenTekst"/>
      <w:lvlText w:val=""/>
      <w:lvlJc w:val="left"/>
      <w:pPr>
        <w:tabs>
          <w:tab w:val="num" w:pos="717"/>
        </w:tabs>
        <w:ind w:left="717" w:hanging="360"/>
      </w:pPr>
      <w:rPr>
        <w:rFonts w:ascii="Symbol" w:hAnsi="Symbol" w:hint="default"/>
      </w:rPr>
    </w:lvl>
    <w:lvl w:ilvl="1" w:tplc="6CCAF952">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nsid w:val="6A021630"/>
    <w:multiLevelType w:val="hybridMultilevel"/>
    <w:tmpl w:val="FB1C1370"/>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CBB1F93"/>
    <w:multiLevelType w:val="hybridMultilevel"/>
    <w:tmpl w:val="25823806"/>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45">
    <w:nsid w:val="6E5B6706"/>
    <w:multiLevelType w:val="hybridMultilevel"/>
    <w:tmpl w:val="C86A350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6F5F5577"/>
    <w:multiLevelType w:val="hybridMultilevel"/>
    <w:tmpl w:val="0B24CC5A"/>
    <w:lvl w:ilvl="0" w:tplc="7370F142">
      <w:start w:val="2"/>
      <w:numFmt w:val="bullet"/>
      <w:lvlText w:val="-"/>
      <w:lvlJc w:val="left"/>
      <w:pPr>
        <w:tabs>
          <w:tab w:val="num" w:pos="360"/>
        </w:tabs>
        <w:ind w:left="360" w:hanging="360"/>
      </w:pPr>
      <w:rPr>
        <w:rFonts w:ascii="Verdana" w:eastAsia="Times New Roman" w:hAnsi="Verdana"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47">
    <w:nsid w:val="75BF78C9"/>
    <w:multiLevelType w:val="multilevel"/>
    <w:tmpl w:val="0BB6C2A8"/>
    <w:lvl w:ilvl="0">
      <w:start w:val="1"/>
      <w:numFmt w:val="decimal"/>
      <w:lvlText w:val="%1."/>
      <w:lvlJc w:val="left"/>
      <w:pPr>
        <w:tabs>
          <w:tab w:val="num" w:pos="720"/>
        </w:tabs>
        <w:ind w:left="720" w:hanging="360"/>
      </w:p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nsid w:val="783B3379"/>
    <w:multiLevelType w:val="hybridMultilevel"/>
    <w:tmpl w:val="37EA9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788D00BE"/>
    <w:multiLevelType w:val="hybridMultilevel"/>
    <w:tmpl w:val="A5A42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28"/>
  </w:num>
  <w:num w:numId="5">
    <w:abstractNumId w:val="2"/>
  </w:num>
  <w:num w:numId="6">
    <w:abstractNumId w:val="25"/>
  </w:num>
  <w:num w:numId="7">
    <w:abstractNumId w:val="0"/>
  </w:num>
  <w:num w:numId="8">
    <w:abstractNumId w:val="30"/>
  </w:num>
  <w:num w:numId="9">
    <w:abstractNumId w:val="33"/>
  </w:num>
  <w:num w:numId="10">
    <w:abstractNumId w:val="27"/>
  </w:num>
  <w:num w:numId="11">
    <w:abstractNumId w:val="40"/>
  </w:num>
  <w:num w:numId="12">
    <w:abstractNumId w:val="24"/>
  </w:num>
  <w:num w:numId="13">
    <w:abstractNumId w:val="41"/>
  </w:num>
  <w:num w:numId="14">
    <w:abstractNumId w:val="11"/>
  </w:num>
  <w:num w:numId="15">
    <w:abstractNumId w:val="47"/>
  </w:num>
  <w:num w:numId="16">
    <w:abstractNumId w:val="31"/>
  </w:num>
  <w:num w:numId="17">
    <w:abstractNumId w:val="18"/>
  </w:num>
  <w:num w:numId="18">
    <w:abstractNumId w:val="37"/>
  </w:num>
  <w:num w:numId="19">
    <w:abstractNumId w:val="17"/>
  </w:num>
  <w:num w:numId="20">
    <w:abstractNumId w:val="7"/>
  </w:num>
  <w:num w:numId="21">
    <w:abstractNumId w:val="32"/>
  </w:num>
  <w:num w:numId="22">
    <w:abstractNumId w:val="3"/>
  </w:num>
  <w:num w:numId="23">
    <w:abstractNumId w:val="16"/>
  </w:num>
  <w:num w:numId="24">
    <w:abstractNumId w:val="43"/>
  </w:num>
  <w:num w:numId="25">
    <w:abstractNumId w:val="39"/>
  </w:num>
  <w:num w:numId="26">
    <w:abstractNumId w:val="36"/>
  </w:num>
  <w:num w:numId="27">
    <w:abstractNumId w:val="10"/>
  </w:num>
  <w:num w:numId="28">
    <w:abstractNumId w:val="23"/>
  </w:num>
  <w:num w:numId="29">
    <w:abstractNumId w:val="22"/>
  </w:num>
  <w:num w:numId="30">
    <w:abstractNumId w:val="13"/>
  </w:num>
  <w:num w:numId="31">
    <w:abstractNumId w:val="46"/>
  </w:num>
  <w:num w:numId="32">
    <w:abstractNumId w:val="35"/>
  </w:num>
  <w:num w:numId="33">
    <w:abstractNumId w:val="6"/>
  </w:num>
  <w:num w:numId="34">
    <w:abstractNumId w:val="20"/>
  </w:num>
  <w:num w:numId="35">
    <w:abstractNumId w:val="8"/>
  </w:num>
  <w:num w:numId="36">
    <w:abstractNumId w:val="34"/>
  </w:num>
  <w:num w:numId="37">
    <w:abstractNumId w:val="38"/>
  </w:num>
  <w:num w:numId="38">
    <w:abstractNumId w:val="45"/>
  </w:num>
  <w:num w:numId="39">
    <w:abstractNumId w:val="44"/>
  </w:num>
  <w:num w:numId="40">
    <w:abstractNumId w:val="1"/>
  </w:num>
  <w:num w:numId="41">
    <w:abstractNumId w:val="21"/>
  </w:num>
  <w:num w:numId="42">
    <w:abstractNumId w:val="49"/>
  </w:num>
  <w:num w:numId="43">
    <w:abstractNumId w:val="5"/>
  </w:num>
  <w:num w:numId="44">
    <w:abstractNumId w:val="42"/>
  </w:num>
  <w:num w:numId="45">
    <w:abstractNumId w:val="9"/>
  </w:num>
  <w:num w:numId="46">
    <w:abstractNumId w:val="14"/>
  </w:num>
  <w:num w:numId="47">
    <w:abstractNumId w:val="29"/>
  </w:num>
  <w:num w:numId="48">
    <w:abstractNumId w:val="12"/>
  </w:num>
  <w:num w:numId="49">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91"/>
    <w:rsid w:val="00000DEB"/>
    <w:rsid w:val="00001828"/>
    <w:rsid w:val="0000291A"/>
    <w:rsid w:val="00003290"/>
    <w:rsid w:val="0000600F"/>
    <w:rsid w:val="000061F1"/>
    <w:rsid w:val="00006444"/>
    <w:rsid w:val="00006709"/>
    <w:rsid w:val="000119EF"/>
    <w:rsid w:val="00011A2A"/>
    <w:rsid w:val="000121FB"/>
    <w:rsid w:val="0001446F"/>
    <w:rsid w:val="0001480E"/>
    <w:rsid w:val="00014B67"/>
    <w:rsid w:val="000154B3"/>
    <w:rsid w:val="00016F71"/>
    <w:rsid w:val="0002111B"/>
    <w:rsid w:val="00021370"/>
    <w:rsid w:val="000222C9"/>
    <w:rsid w:val="00022C1A"/>
    <w:rsid w:val="000237B6"/>
    <w:rsid w:val="000251F4"/>
    <w:rsid w:val="00027132"/>
    <w:rsid w:val="00030A2B"/>
    <w:rsid w:val="00030C1E"/>
    <w:rsid w:val="00030C33"/>
    <w:rsid w:val="00032348"/>
    <w:rsid w:val="000326BE"/>
    <w:rsid w:val="0003425E"/>
    <w:rsid w:val="000348BF"/>
    <w:rsid w:val="000353ED"/>
    <w:rsid w:val="00037147"/>
    <w:rsid w:val="00037560"/>
    <w:rsid w:val="00037EC7"/>
    <w:rsid w:val="00040AEF"/>
    <w:rsid w:val="00040C34"/>
    <w:rsid w:val="00043C91"/>
    <w:rsid w:val="00044AF2"/>
    <w:rsid w:val="00047FCB"/>
    <w:rsid w:val="000502A0"/>
    <w:rsid w:val="000506C6"/>
    <w:rsid w:val="0005145A"/>
    <w:rsid w:val="00051573"/>
    <w:rsid w:val="000519D9"/>
    <w:rsid w:val="00052571"/>
    <w:rsid w:val="0005271E"/>
    <w:rsid w:val="000549F8"/>
    <w:rsid w:val="00055DAD"/>
    <w:rsid w:val="0005643D"/>
    <w:rsid w:val="00057307"/>
    <w:rsid w:val="00062065"/>
    <w:rsid w:val="00062518"/>
    <w:rsid w:val="00063874"/>
    <w:rsid w:val="000648C5"/>
    <w:rsid w:val="00066D5E"/>
    <w:rsid w:val="00066FF3"/>
    <w:rsid w:val="00067019"/>
    <w:rsid w:val="0007034C"/>
    <w:rsid w:val="00070D7A"/>
    <w:rsid w:val="0007106F"/>
    <w:rsid w:val="0007166B"/>
    <w:rsid w:val="00072AE3"/>
    <w:rsid w:val="00072B01"/>
    <w:rsid w:val="000738BD"/>
    <w:rsid w:val="00073A1B"/>
    <w:rsid w:val="0007478D"/>
    <w:rsid w:val="00074BFD"/>
    <w:rsid w:val="00080D19"/>
    <w:rsid w:val="0008290F"/>
    <w:rsid w:val="00083C4D"/>
    <w:rsid w:val="000844BD"/>
    <w:rsid w:val="00084F01"/>
    <w:rsid w:val="0008540C"/>
    <w:rsid w:val="00086F51"/>
    <w:rsid w:val="000903F1"/>
    <w:rsid w:val="00091C1B"/>
    <w:rsid w:val="00092704"/>
    <w:rsid w:val="00092844"/>
    <w:rsid w:val="00092845"/>
    <w:rsid w:val="000937D3"/>
    <w:rsid w:val="000950E7"/>
    <w:rsid w:val="000959D1"/>
    <w:rsid w:val="00095D9C"/>
    <w:rsid w:val="00096481"/>
    <w:rsid w:val="00096FF9"/>
    <w:rsid w:val="000A0384"/>
    <w:rsid w:val="000A04F0"/>
    <w:rsid w:val="000A0672"/>
    <w:rsid w:val="000A0A2F"/>
    <w:rsid w:val="000A221F"/>
    <w:rsid w:val="000A2A76"/>
    <w:rsid w:val="000A4BD7"/>
    <w:rsid w:val="000A6724"/>
    <w:rsid w:val="000A6B77"/>
    <w:rsid w:val="000A6CB4"/>
    <w:rsid w:val="000B0F39"/>
    <w:rsid w:val="000B13B5"/>
    <w:rsid w:val="000B3A46"/>
    <w:rsid w:val="000B71CF"/>
    <w:rsid w:val="000B72E9"/>
    <w:rsid w:val="000C0D67"/>
    <w:rsid w:val="000C1487"/>
    <w:rsid w:val="000C259E"/>
    <w:rsid w:val="000C2DD8"/>
    <w:rsid w:val="000C5406"/>
    <w:rsid w:val="000C555A"/>
    <w:rsid w:val="000C7F73"/>
    <w:rsid w:val="000D08F1"/>
    <w:rsid w:val="000D180B"/>
    <w:rsid w:val="000D2AA6"/>
    <w:rsid w:val="000D45F1"/>
    <w:rsid w:val="000D55CC"/>
    <w:rsid w:val="000D5EBE"/>
    <w:rsid w:val="000D73DB"/>
    <w:rsid w:val="000D78BA"/>
    <w:rsid w:val="000D79EE"/>
    <w:rsid w:val="000D7E17"/>
    <w:rsid w:val="000D7F05"/>
    <w:rsid w:val="000E1A15"/>
    <w:rsid w:val="000E3BF1"/>
    <w:rsid w:val="000E53DA"/>
    <w:rsid w:val="000E59D7"/>
    <w:rsid w:val="000E645B"/>
    <w:rsid w:val="000E6527"/>
    <w:rsid w:val="000E6750"/>
    <w:rsid w:val="000E705B"/>
    <w:rsid w:val="000E7E7B"/>
    <w:rsid w:val="000F040D"/>
    <w:rsid w:val="000F18E9"/>
    <w:rsid w:val="000F1ACB"/>
    <w:rsid w:val="000F25D6"/>
    <w:rsid w:val="000F3B10"/>
    <w:rsid w:val="000F5070"/>
    <w:rsid w:val="00100943"/>
    <w:rsid w:val="0010112B"/>
    <w:rsid w:val="00101E52"/>
    <w:rsid w:val="001021D6"/>
    <w:rsid w:val="00102720"/>
    <w:rsid w:val="0010367A"/>
    <w:rsid w:val="00105248"/>
    <w:rsid w:val="00106542"/>
    <w:rsid w:val="0010791C"/>
    <w:rsid w:val="00107992"/>
    <w:rsid w:val="00110077"/>
    <w:rsid w:val="001106A4"/>
    <w:rsid w:val="001106D2"/>
    <w:rsid w:val="001114AD"/>
    <w:rsid w:val="00114744"/>
    <w:rsid w:val="00114F1A"/>
    <w:rsid w:val="001164BE"/>
    <w:rsid w:val="00117042"/>
    <w:rsid w:val="00117DA9"/>
    <w:rsid w:val="001200C4"/>
    <w:rsid w:val="00120A0B"/>
    <w:rsid w:val="001215DD"/>
    <w:rsid w:val="0012221A"/>
    <w:rsid w:val="001238C9"/>
    <w:rsid w:val="001248AD"/>
    <w:rsid w:val="00124C74"/>
    <w:rsid w:val="00125630"/>
    <w:rsid w:val="00125D31"/>
    <w:rsid w:val="00125F9C"/>
    <w:rsid w:val="00127C62"/>
    <w:rsid w:val="00132516"/>
    <w:rsid w:val="0013339E"/>
    <w:rsid w:val="00133585"/>
    <w:rsid w:val="00133E11"/>
    <w:rsid w:val="0013598D"/>
    <w:rsid w:val="001371C3"/>
    <w:rsid w:val="00137B6A"/>
    <w:rsid w:val="00140B00"/>
    <w:rsid w:val="00140EDF"/>
    <w:rsid w:val="00142A04"/>
    <w:rsid w:val="001446A6"/>
    <w:rsid w:val="00145458"/>
    <w:rsid w:val="00145D0C"/>
    <w:rsid w:val="001463CC"/>
    <w:rsid w:val="00147385"/>
    <w:rsid w:val="001473D8"/>
    <w:rsid w:val="001479A1"/>
    <w:rsid w:val="00150109"/>
    <w:rsid w:val="0015244E"/>
    <w:rsid w:val="0015279E"/>
    <w:rsid w:val="00152CDD"/>
    <w:rsid w:val="00154191"/>
    <w:rsid w:val="00154874"/>
    <w:rsid w:val="0015537D"/>
    <w:rsid w:val="001556EA"/>
    <w:rsid w:val="00156CEA"/>
    <w:rsid w:val="00160100"/>
    <w:rsid w:val="00161FAD"/>
    <w:rsid w:val="0016291C"/>
    <w:rsid w:val="00163A11"/>
    <w:rsid w:val="001641F7"/>
    <w:rsid w:val="00164D75"/>
    <w:rsid w:val="0016559B"/>
    <w:rsid w:val="001658A6"/>
    <w:rsid w:val="00170929"/>
    <w:rsid w:val="00172AF9"/>
    <w:rsid w:val="001734F5"/>
    <w:rsid w:val="0017356C"/>
    <w:rsid w:val="00173958"/>
    <w:rsid w:val="00174A76"/>
    <w:rsid w:val="00174E28"/>
    <w:rsid w:val="00175C55"/>
    <w:rsid w:val="0017630C"/>
    <w:rsid w:val="00177291"/>
    <w:rsid w:val="00177CA5"/>
    <w:rsid w:val="001813B8"/>
    <w:rsid w:val="00183E08"/>
    <w:rsid w:val="00183F73"/>
    <w:rsid w:val="0018413A"/>
    <w:rsid w:val="00184EFE"/>
    <w:rsid w:val="00186711"/>
    <w:rsid w:val="0018693B"/>
    <w:rsid w:val="00190010"/>
    <w:rsid w:val="00192835"/>
    <w:rsid w:val="00193073"/>
    <w:rsid w:val="00193382"/>
    <w:rsid w:val="00194A52"/>
    <w:rsid w:val="001973D5"/>
    <w:rsid w:val="001976D4"/>
    <w:rsid w:val="00197844"/>
    <w:rsid w:val="001A00F6"/>
    <w:rsid w:val="001A2110"/>
    <w:rsid w:val="001A3701"/>
    <w:rsid w:val="001A452D"/>
    <w:rsid w:val="001A4662"/>
    <w:rsid w:val="001A470B"/>
    <w:rsid w:val="001A536C"/>
    <w:rsid w:val="001A5D50"/>
    <w:rsid w:val="001A5E0C"/>
    <w:rsid w:val="001A6C57"/>
    <w:rsid w:val="001B1BF6"/>
    <w:rsid w:val="001B215D"/>
    <w:rsid w:val="001B5619"/>
    <w:rsid w:val="001B668F"/>
    <w:rsid w:val="001B6B74"/>
    <w:rsid w:val="001B6B94"/>
    <w:rsid w:val="001C066A"/>
    <w:rsid w:val="001C124F"/>
    <w:rsid w:val="001C1E66"/>
    <w:rsid w:val="001C30BF"/>
    <w:rsid w:val="001C42A1"/>
    <w:rsid w:val="001C4AE1"/>
    <w:rsid w:val="001C6FFD"/>
    <w:rsid w:val="001D09A0"/>
    <w:rsid w:val="001D1667"/>
    <w:rsid w:val="001D2136"/>
    <w:rsid w:val="001D2EAA"/>
    <w:rsid w:val="001D3A37"/>
    <w:rsid w:val="001D42C7"/>
    <w:rsid w:val="001D7042"/>
    <w:rsid w:val="001D79FA"/>
    <w:rsid w:val="001D7A2E"/>
    <w:rsid w:val="001D7B83"/>
    <w:rsid w:val="001D7BF6"/>
    <w:rsid w:val="001D7C3E"/>
    <w:rsid w:val="001D7CE4"/>
    <w:rsid w:val="001D7D1E"/>
    <w:rsid w:val="001E0444"/>
    <w:rsid w:val="001E07F4"/>
    <w:rsid w:val="001E2991"/>
    <w:rsid w:val="001E36F0"/>
    <w:rsid w:val="001E37C0"/>
    <w:rsid w:val="001E43C1"/>
    <w:rsid w:val="001E4B71"/>
    <w:rsid w:val="001E5EC4"/>
    <w:rsid w:val="001E7FA0"/>
    <w:rsid w:val="001F1CA8"/>
    <w:rsid w:val="001F3743"/>
    <w:rsid w:val="001F3AC7"/>
    <w:rsid w:val="001F483B"/>
    <w:rsid w:val="001F7925"/>
    <w:rsid w:val="002004DE"/>
    <w:rsid w:val="0020069F"/>
    <w:rsid w:val="002014F9"/>
    <w:rsid w:val="002037F0"/>
    <w:rsid w:val="002038F5"/>
    <w:rsid w:val="0020393F"/>
    <w:rsid w:val="0020435E"/>
    <w:rsid w:val="00204F2A"/>
    <w:rsid w:val="00206804"/>
    <w:rsid w:val="00206853"/>
    <w:rsid w:val="002078B8"/>
    <w:rsid w:val="00210261"/>
    <w:rsid w:val="002108E6"/>
    <w:rsid w:val="0021094A"/>
    <w:rsid w:val="002143BB"/>
    <w:rsid w:val="00215106"/>
    <w:rsid w:val="00217450"/>
    <w:rsid w:val="00220B86"/>
    <w:rsid w:val="0022549C"/>
    <w:rsid w:val="002263FC"/>
    <w:rsid w:val="00226E23"/>
    <w:rsid w:val="00227755"/>
    <w:rsid w:val="00230880"/>
    <w:rsid w:val="0023463F"/>
    <w:rsid w:val="00236C31"/>
    <w:rsid w:val="00236E69"/>
    <w:rsid w:val="0023775F"/>
    <w:rsid w:val="00237E66"/>
    <w:rsid w:val="00237E9D"/>
    <w:rsid w:val="0024081A"/>
    <w:rsid w:val="00241268"/>
    <w:rsid w:val="002427BE"/>
    <w:rsid w:val="00242885"/>
    <w:rsid w:val="002428CA"/>
    <w:rsid w:val="00242B4C"/>
    <w:rsid w:val="0024318C"/>
    <w:rsid w:val="00245143"/>
    <w:rsid w:val="002456D2"/>
    <w:rsid w:val="00245B1C"/>
    <w:rsid w:val="00245C02"/>
    <w:rsid w:val="0025075D"/>
    <w:rsid w:val="00251BAB"/>
    <w:rsid w:val="00252FC8"/>
    <w:rsid w:val="00254811"/>
    <w:rsid w:val="00255400"/>
    <w:rsid w:val="00255489"/>
    <w:rsid w:val="00256660"/>
    <w:rsid w:val="00256D39"/>
    <w:rsid w:val="00257104"/>
    <w:rsid w:val="002614BD"/>
    <w:rsid w:val="002637D8"/>
    <w:rsid w:val="00263FB4"/>
    <w:rsid w:val="00267156"/>
    <w:rsid w:val="00270143"/>
    <w:rsid w:val="00270922"/>
    <w:rsid w:val="002714FD"/>
    <w:rsid w:val="0027166D"/>
    <w:rsid w:val="00271894"/>
    <w:rsid w:val="00271925"/>
    <w:rsid w:val="00271F61"/>
    <w:rsid w:val="00272B3E"/>
    <w:rsid w:val="00273AF8"/>
    <w:rsid w:val="0027406A"/>
    <w:rsid w:val="00274C1F"/>
    <w:rsid w:val="0027569C"/>
    <w:rsid w:val="002757B4"/>
    <w:rsid w:val="002773E5"/>
    <w:rsid w:val="002779E2"/>
    <w:rsid w:val="00280DC4"/>
    <w:rsid w:val="002819A3"/>
    <w:rsid w:val="00282F17"/>
    <w:rsid w:val="00283B1E"/>
    <w:rsid w:val="002860E0"/>
    <w:rsid w:val="00286570"/>
    <w:rsid w:val="002910F9"/>
    <w:rsid w:val="0029198B"/>
    <w:rsid w:val="00292D4D"/>
    <w:rsid w:val="00294D10"/>
    <w:rsid w:val="00294EC3"/>
    <w:rsid w:val="0029620D"/>
    <w:rsid w:val="00296F7E"/>
    <w:rsid w:val="002A0625"/>
    <w:rsid w:val="002A2357"/>
    <w:rsid w:val="002A28E4"/>
    <w:rsid w:val="002A41C9"/>
    <w:rsid w:val="002A4538"/>
    <w:rsid w:val="002A5AF6"/>
    <w:rsid w:val="002A5E44"/>
    <w:rsid w:val="002A6D73"/>
    <w:rsid w:val="002B14BA"/>
    <w:rsid w:val="002B1F2A"/>
    <w:rsid w:val="002B3F01"/>
    <w:rsid w:val="002B6249"/>
    <w:rsid w:val="002B78EF"/>
    <w:rsid w:val="002B7FC6"/>
    <w:rsid w:val="002C0891"/>
    <w:rsid w:val="002C0D79"/>
    <w:rsid w:val="002C149E"/>
    <w:rsid w:val="002C1F1D"/>
    <w:rsid w:val="002C299A"/>
    <w:rsid w:val="002C32F7"/>
    <w:rsid w:val="002C4CCA"/>
    <w:rsid w:val="002C7B66"/>
    <w:rsid w:val="002C7DF5"/>
    <w:rsid w:val="002D071C"/>
    <w:rsid w:val="002D1078"/>
    <w:rsid w:val="002D1200"/>
    <w:rsid w:val="002D1AC9"/>
    <w:rsid w:val="002D2A8D"/>
    <w:rsid w:val="002D2DCE"/>
    <w:rsid w:val="002D332D"/>
    <w:rsid w:val="002D3826"/>
    <w:rsid w:val="002D6CB6"/>
    <w:rsid w:val="002D6F19"/>
    <w:rsid w:val="002D6FE4"/>
    <w:rsid w:val="002D74F1"/>
    <w:rsid w:val="002E130C"/>
    <w:rsid w:val="002E2A56"/>
    <w:rsid w:val="002E2D32"/>
    <w:rsid w:val="002E3BEE"/>
    <w:rsid w:val="002E3EED"/>
    <w:rsid w:val="002E79A8"/>
    <w:rsid w:val="002F0ECE"/>
    <w:rsid w:val="002F1534"/>
    <w:rsid w:val="002F205E"/>
    <w:rsid w:val="002F2685"/>
    <w:rsid w:val="002F2FFD"/>
    <w:rsid w:val="002F393D"/>
    <w:rsid w:val="002F3C2C"/>
    <w:rsid w:val="002F40B9"/>
    <w:rsid w:val="002F4E08"/>
    <w:rsid w:val="002F555C"/>
    <w:rsid w:val="002F60A9"/>
    <w:rsid w:val="002F7850"/>
    <w:rsid w:val="00300473"/>
    <w:rsid w:val="003009DE"/>
    <w:rsid w:val="003013CD"/>
    <w:rsid w:val="0030260F"/>
    <w:rsid w:val="00303207"/>
    <w:rsid w:val="003043D6"/>
    <w:rsid w:val="00304BEA"/>
    <w:rsid w:val="0030566B"/>
    <w:rsid w:val="003061AB"/>
    <w:rsid w:val="003113A8"/>
    <w:rsid w:val="0031461C"/>
    <w:rsid w:val="003147F7"/>
    <w:rsid w:val="00317482"/>
    <w:rsid w:val="00317933"/>
    <w:rsid w:val="00317DE2"/>
    <w:rsid w:val="00317F82"/>
    <w:rsid w:val="003200B0"/>
    <w:rsid w:val="0032392F"/>
    <w:rsid w:val="00326175"/>
    <w:rsid w:val="003265C5"/>
    <w:rsid w:val="00327102"/>
    <w:rsid w:val="00327C26"/>
    <w:rsid w:val="003303DD"/>
    <w:rsid w:val="00330AAD"/>
    <w:rsid w:val="00330BFC"/>
    <w:rsid w:val="00335159"/>
    <w:rsid w:val="00340346"/>
    <w:rsid w:val="00340567"/>
    <w:rsid w:val="003409F8"/>
    <w:rsid w:val="0034185A"/>
    <w:rsid w:val="00341891"/>
    <w:rsid w:val="003420DA"/>
    <w:rsid w:val="00342235"/>
    <w:rsid w:val="00342329"/>
    <w:rsid w:val="00342C88"/>
    <w:rsid w:val="00342EA5"/>
    <w:rsid w:val="00343B1A"/>
    <w:rsid w:val="00343DC7"/>
    <w:rsid w:val="003460D2"/>
    <w:rsid w:val="00352371"/>
    <w:rsid w:val="003542C4"/>
    <w:rsid w:val="00354CE4"/>
    <w:rsid w:val="00355E24"/>
    <w:rsid w:val="003565EF"/>
    <w:rsid w:val="00357455"/>
    <w:rsid w:val="00360471"/>
    <w:rsid w:val="00360BA5"/>
    <w:rsid w:val="0036262B"/>
    <w:rsid w:val="00363720"/>
    <w:rsid w:val="00363E2B"/>
    <w:rsid w:val="00364F49"/>
    <w:rsid w:val="003651F2"/>
    <w:rsid w:val="003655D4"/>
    <w:rsid w:val="00366578"/>
    <w:rsid w:val="003667A7"/>
    <w:rsid w:val="00366838"/>
    <w:rsid w:val="003672D2"/>
    <w:rsid w:val="00371137"/>
    <w:rsid w:val="0037155E"/>
    <w:rsid w:val="00374D1C"/>
    <w:rsid w:val="00374E43"/>
    <w:rsid w:val="003776B3"/>
    <w:rsid w:val="0038083F"/>
    <w:rsid w:val="003847B0"/>
    <w:rsid w:val="003874DA"/>
    <w:rsid w:val="00387CF0"/>
    <w:rsid w:val="00387D88"/>
    <w:rsid w:val="00391F05"/>
    <w:rsid w:val="00392A0B"/>
    <w:rsid w:val="00393BA7"/>
    <w:rsid w:val="003942F4"/>
    <w:rsid w:val="00394327"/>
    <w:rsid w:val="00395784"/>
    <w:rsid w:val="00395BE0"/>
    <w:rsid w:val="00395FB2"/>
    <w:rsid w:val="003967C3"/>
    <w:rsid w:val="0039788A"/>
    <w:rsid w:val="003A1BAB"/>
    <w:rsid w:val="003A261C"/>
    <w:rsid w:val="003A4EFB"/>
    <w:rsid w:val="003A51B0"/>
    <w:rsid w:val="003A5EF3"/>
    <w:rsid w:val="003A655D"/>
    <w:rsid w:val="003A7439"/>
    <w:rsid w:val="003B473E"/>
    <w:rsid w:val="003B4B0C"/>
    <w:rsid w:val="003B533B"/>
    <w:rsid w:val="003B53B7"/>
    <w:rsid w:val="003B5478"/>
    <w:rsid w:val="003B5A75"/>
    <w:rsid w:val="003B5A80"/>
    <w:rsid w:val="003C215F"/>
    <w:rsid w:val="003C221A"/>
    <w:rsid w:val="003C2BB0"/>
    <w:rsid w:val="003C2F80"/>
    <w:rsid w:val="003C335C"/>
    <w:rsid w:val="003C3925"/>
    <w:rsid w:val="003C3D73"/>
    <w:rsid w:val="003C3E8F"/>
    <w:rsid w:val="003C44D7"/>
    <w:rsid w:val="003C4F26"/>
    <w:rsid w:val="003C521B"/>
    <w:rsid w:val="003C5EBA"/>
    <w:rsid w:val="003C6764"/>
    <w:rsid w:val="003C757C"/>
    <w:rsid w:val="003D02F1"/>
    <w:rsid w:val="003D0619"/>
    <w:rsid w:val="003D0A9D"/>
    <w:rsid w:val="003D330C"/>
    <w:rsid w:val="003D4BFC"/>
    <w:rsid w:val="003D7227"/>
    <w:rsid w:val="003E02A7"/>
    <w:rsid w:val="003E06AA"/>
    <w:rsid w:val="003E1924"/>
    <w:rsid w:val="003E23BF"/>
    <w:rsid w:val="003E242F"/>
    <w:rsid w:val="003E2EE9"/>
    <w:rsid w:val="003E3CCE"/>
    <w:rsid w:val="003E46FB"/>
    <w:rsid w:val="003E5B0B"/>
    <w:rsid w:val="003E6BDB"/>
    <w:rsid w:val="003F0C5D"/>
    <w:rsid w:val="003F16A2"/>
    <w:rsid w:val="003F1E7C"/>
    <w:rsid w:val="003F3114"/>
    <w:rsid w:val="003F5121"/>
    <w:rsid w:val="003F6CFE"/>
    <w:rsid w:val="00401351"/>
    <w:rsid w:val="0040291C"/>
    <w:rsid w:val="00402CC2"/>
    <w:rsid w:val="0040407B"/>
    <w:rsid w:val="0040798E"/>
    <w:rsid w:val="0041027E"/>
    <w:rsid w:val="00410F78"/>
    <w:rsid w:val="004147C9"/>
    <w:rsid w:val="00415378"/>
    <w:rsid w:val="004158AF"/>
    <w:rsid w:val="004159CA"/>
    <w:rsid w:val="00415DED"/>
    <w:rsid w:val="00416119"/>
    <w:rsid w:val="00416A8A"/>
    <w:rsid w:val="00416F2E"/>
    <w:rsid w:val="004209AC"/>
    <w:rsid w:val="00421498"/>
    <w:rsid w:val="00421F2D"/>
    <w:rsid w:val="00422394"/>
    <w:rsid w:val="00423088"/>
    <w:rsid w:val="0042336F"/>
    <w:rsid w:val="0042416C"/>
    <w:rsid w:val="00425323"/>
    <w:rsid w:val="00425FF8"/>
    <w:rsid w:val="00426986"/>
    <w:rsid w:val="00427518"/>
    <w:rsid w:val="0043167C"/>
    <w:rsid w:val="004337D1"/>
    <w:rsid w:val="00435192"/>
    <w:rsid w:val="0043556D"/>
    <w:rsid w:val="00436B9F"/>
    <w:rsid w:val="00436CBD"/>
    <w:rsid w:val="00437B52"/>
    <w:rsid w:val="00440057"/>
    <w:rsid w:val="0044384C"/>
    <w:rsid w:val="004439CB"/>
    <w:rsid w:val="00444B18"/>
    <w:rsid w:val="00445507"/>
    <w:rsid w:val="004469CC"/>
    <w:rsid w:val="004503D5"/>
    <w:rsid w:val="00452C0C"/>
    <w:rsid w:val="00453A7F"/>
    <w:rsid w:val="004540C7"/>
    <w:rsid w:val="004548FD"/>
    <w:rsid w:val="00454E2C"/>
    <w:rsid w:val="00455309"/>
    <w:rsid w:val="004601FE"/>
    <w:rsid w:val="00461F14"/>
    <w:rsid w:val="00463E97"/>
    <w:rsid w:val="0046518B"/>
    <w:rsid w:val="00465D0E"/>
    <w:rsid w:val="004669E6"/>
    <w:rsid w:val="00466E32"/>
    <w:rsid w:val="00467308"/>
    <w:rsid w:val="00471E63"/>
    <w:rsid w:val="004722AD"/>
    <w:rsid w:val="0047276E"/>
    <w:rsid w:val="00472E85"/>
    <w:rsid w:val="004754B8"/>
    <w:rsid w:val="004755B8"/>
    <w:rsid w:val="00477BBD"/>
    <w:rsid w:val="004800D8"/>
    <w:rsid w:val="004815CA"/>
    <w:rsid w:val="00482053"/>
    <w:rsid w:val="004828A7"/>
    <w:rsid w:val="004829CB"/>
    <w:rsid w:val="00483630"/>
    <w:rsid w:val="00483E89"/>
    <w:rsid w:val="0048616E"/>
    <w:rsid w:val="00486AC5"/>
    <w:rsid w:val="00487B13"/>
    <w:rsid w:val="00490EE3"/>
    <w:rsid w:val="004926FB"/>
    <w:rsid w:val="00493957"/>
    <w:rsid w:val="00493E46"/>
    <w:rsid w:val="00496A43"/>
    <w:rsid w:val="004977A4"/>
    <w:rsid w:val="00497EC5"/>
    <w:rsid w:val="004A0F20"/>
    <w:rsid w:val="004A11FF"/>
    <w:rsid w:val="004A3403"/>
    <w:rsid w:val="004A37F7"/>
    <w:rsid w:val="004A3A9F"/>
    <w:rsid w:val="004A3EB8"/>
    <w:rsid w:val="004A4996"/>
    <w:rsid w:val="004A58B1"/>
    <w:rsid w:val="004A5F87"/>
    <w:rsid w:val="004A61E5"/>
    <w:rsid w:val="004A67E0"/>
    <w:rsid w:val="004A68E1"/>
    <w:rsid w:val="004B1779"/>
    <w:rsid w:val="004B22F5"/>
    <w:rsid w:val="004B33EE"/>
    <w:rsid w:val="004B436B"/>
    <w:rsid w:val="004B4766"/>
    <w:rsid w:val="004B5FDE"/>
    <w:rsid w:val="004C0AF8"/>
    <w:rsid w:val="004C0FE2"/>
    <w:rsid w:val="004C20D3"/>
    <w:rsid w:val="004C253F"/>
    <w:rsid w:val="004C29C9"/>
    <w:rsid w:val="004C2D14"/>
    <w:rsid w:val="004C361C"/>
    <w:rsid w:val="004C67DF"/>
    <w:rsid w:val="004D16A2"/>
    <w:rsid w:val="004D379D"/>
    <w:rsid w:val="004D4194"/>
    <w:rsid w:val="004D4321"/>
    <w:rsid w:val="004D4AF4"/>
    <w:rsid w:val="004D5D38"/>
    <w:rsid w:val="004D7F02"/>
    <w:rsid w:val="004E069B"/>
    <w:rsid w:val="004E14C3"/>
    <w:rsid w:val="004E3BE6"/>
    <w:rsid w:val="004E51B9"/>
    <w:rsid w:val="004E5BA8"/>
    <w:rsid w:val="004E6956"/>
    <w:rsid w:val="004E744C"/>
    <w:rsid w:val="004F01D1"/>
    <w:rsid w:val="004F0467"/>
    <w:rsid w:val="004F0F85"/>
    <w:rsid w:val="004F152A"/>
    <w:rsid w:val="004F2514"/>
    <w:rsid w:val="004F4472"/>
    <w:rsid w:val="004F5488"/>
    <w:rsid w:val="004F54A7"/>
    <w:rsid w:val="004F6842"/>
    <w:rsid w:val="004F7C44"/>
    <w:rsid w:val="005013EF"/>
    <w:rsid w:val="0050141F"/>
    <w:rsid w:val="00501C6E"/>
    <w:rsid w:val="00501D46"/>
    <w:rsid w:val="005020B6"/>
    <w:rsid w:val="00502DF3"/>
    <w:rsid w:val="005034E4"/>
    <w:rsid w:val="00503B05"/>
    <w:rsid w:val="00506925"/>
    <w:rsid w:val="005100B5"/>
    <w:rsid w:val="005135EE"/>
    <w:rsid w:val="005136A2"/>
    <w:rsid w:val="00514D74"/>
    <w:rsid w:val="00514E82"/>
    <w:rsid w:val="00515B08"/>
    <w:rsid w:val="00515C40"/>
    <w:rsid w:val="0051637B"/>
    <w:rsid w:val="00521490"/>
    <w:rsid w:val="0052164F"/>
    <w:rsid w:val="005216FA"/>
    <w:rsid w:val="00523E2E"/>
    <w:rsid w:val="00526625"/>
    <w:rsid w:val="00526675"/>
    <w:rsid w:val="005300D3"/>
    <w:rsid w:val="005316B2"/>
    <w:rsid w:val="00532EAE"/>
    <w:rsid w:val="00533CE0"/>
    <w:rsid w:val="00537007"/>
    <w:rsid w:val="005374A1"/>
    <w:rsid w:val="005374FB"/>
    <w:rsid w:val="00540B6F"/>
    <w:rsid w:val="00540C3F"/>
    <w:rsid w:val="005420A5"/>
    <w:rsid w:val="005430CE"/>
    <w:rsid w:val="00543198"/>
    <w:rsid w:val="00543F3E"/>
    <w:rsid w:val="0054420B"/>
    <w:rsid w:val="005455A3"/>
    <w:rsid w:val="00547610"/>
    <w:rsid w:val="005501A7"/>
    <w:rsid w:val="00551B4A"/>
    <w:rsid w:val="00552D39"/>
    <w:rsid w:val="00556525"/>
    <w:rsid w:val="00556A2D"/>
    <w:rsid w:val="00556F6D"/>
    <w:rsid w:val="00557196"/>
    <w:rsid w:val="00561EBB"/>
    <w:rsid w:val="00561F56"/>
    <w:rsid w:val="00563D4F"/>
    <w:rsid w:val="0056696C"/>
    <w:rsid w:val="00570E19"/>
    <w:rsid w:val="0057173E"/>
    <w:rsid w:val="00571851"/>
    <w:rsid w:val="00571AF9"/>
    <w:rsid w:val="00572002"/>
    <w:rsid w:val="00572B1D"/>
    <w:rsid w:val="00573D35"/>
    <w:rsid w:val="00574718"/>
    <w:rsid w:val="005758DD"/>
    <w:rsid w:val="005762CA"/>
    <w:rsid w:val="005762EB"/>
    <w:rsid w:val="00576319"/>
    <w:rsid w:val="00576437"/>
    <w:rsid w:val="00577E66"/>
    <w:rsid w:val="00580942"/>
    <w:rsid w:val="005828ED"/>
    <w:rsid w:val="00584257"/>
    <w:rsid w:val="0058493A"/>
    <w:rsid w:val="00585756"/>
    <w:rsid w:val="00585AFA"/>
    <w:rsid w:val="00586492"/>
    <w:rsid w:val="00586C92"/>
    <w:rsid w:val="00587892"/>
    <w:rsid w:val="00587D54"/>
    <w:rsid w:val="00587E8E"/>
    <w:rsid w:val="0059132E"/>
    <w:rsid w:val="00591BDF"/>
    <w:rsid w:val="00591EDE"/>
    <w:rsid w:val="00592EC9"/>
    <w:rsid w:val="00594EE1"/>
    <w:rsid w:val="0059526F"/>
    <w:rsid w:val="0059529E"/>
    <w:rsid w:val="005952C8"/>
    <w:rsid w:val="00596643"/>
    <w:rsid w:val="0059692C"/>
    <w:rsid w:val="0059741E"/>
    <w:rsid w:val="005A0CD6"/>
    <w:rsid w:val="005A1055"/>
    <w:rsid w:val="005A19CE"/>
    <w:rsid w:val="005A36A8"/>
    <w:rsid w:val="005A3C13"/>
    <w:rsid w:val="005A4D6E"/>
    <w:rsid w:val="005B068F"/>
    <w:rsid w:val="005B074D"/>
    <w:rsid w:val="005B38E0"/>
    <w:rsid w:val="005B5EA5"/>
    <w:rsid w:val="005B7593"/>
    <w:rsid w:val="005B7B4A"/>
    <w:rsid w:val="005C1DAA"/>
    <w:rsid w:val="005C216D"/>
    <w:rsid w:val="005C27ED"/>
    <w:rsid w:val="005C2CDA"/>
    <w:rsid w:val="005C39E2"/>
    <w:rsid w:val="005C3D95"/>
    <w:rsid w:val="005C5739"/>
    <w:rsid w:val="005C5BA6"/>
    <w:rsid w:val="005C68D9"/>
    <w:rsid w:val="005C704B"/>
    <w:rsid w:val="005C7716"/>
    <w:rsid w:val="005C7895"/>
    <w:rsid w:val="005D0086"/>
    <w:rsid w:val="005D037E"/>
    <w:rsid w:val="005D108B"/>
    <w:rsid w:val="005D1C1A"/>
    <w:rsid w:val="005D2B72"/>
    <w:rsid w:val="005D2E82"/>
    <w:rsid w:val="005D70E0"/>
    <w:rsid w:val="005D72E3"/>
    <w:rsid w:val="005D77BE"/>
    <w:rsid w:val="005E025A"/>
    <w:rsid w:val="005E03F1"/>
    <w:rsid w:val="005E2843"/>
    <w:rsid w:val="005E3BA3"/>
    <w:rsid w:val="005E42F3"/>
    <w:rsid w:val="005E4D61"/>
    <w:rsid w:val="005E5523"/>
    <w:rsid w:val="005E566F"/>
    <w:rsid w:val="005E6374"/>
    <w:rsid w:val="005E67BB"/>
    <w:rsid w:val="005F2C76"/>
    <w:rsid w:val="005F4A11"/>
    <w:rsid w:val="005F663E"/>
    <w:rsid w:val="005F79BB"/>
    <w:rsid w:val="005F7EF9"/>
    <w:rsid w:val="00601C91"/>
    <w:rsid w:val="00605C92"/>
    <w:rsid w:val="006061FE"/>
    <w:rsid w:val="00606669"/>
    <w:rsid w:val="00606C88"/>
    <w:rsid w:val="00606CBE"/>
    <w:rsid w:val="00606EF6"/>
    <w:rsid w:val="00607C7E"/>
    <w:rsid w:val="00607EA6"/>
    <w:rsid w:val="00611806"/>
    <w:rsid w:val="00611F1C"/>
    <w:rsid w:val="00613ECA"/>
    <w:rsid w:val="00614824"/>
    <w:rsid w:val="00614A84"/>
    <w:rsid w:val="00614FA1"/>
    <w:rsid w:val="0061674C"/>
    <w:rsid w:val="00620710"/>
    <w:rsid w:val="006208DB"/>
    <w:rsid w:val="00620D16"/>
    <w:rsid w:val="00620F08"/>
    <w:rsid w:val="00621296"/>
    <w:rsid w:val="00621879"/>
    <w:rsid w:val="0062291E"/>
    <w:rsid w:val="0062402F"/>
    <w:rsid w:val="006240EE"/>
    <w:rsid w:val="00624D30"/>
    <w:rsid w:val="006264E9"/>
    <w:rsid w:val="006267AB"/>
    <w:rsid w:val="0062778C"/>
    <w:rsid w:val="00630A2E"/>
    <w:rsid w:val="00631AD3"/>
    <w:rsid w:val="00632560"/>
    <w:rsid w:val="00632B78"/>
    <w:rsid w:val="00632BCD"/>
    <w:rsid w:val="0063344C"/>
    <w:rsid w:val="006336C8"/>
    <w:rsid w:val="006351E2"/>
    <w:rsid w:val="00635BA2"/>
    <w:rsid w:val="00636EEF"/>
    <w:rsid w:val="006375D1"/>
    <w:rsid w:val="00640992"/>
    <w:rsid w:val="00640ACC"/>
    <w:rsid w:val="0064255E"/>
    <w:rsid w:val="00644DAC"/>
    <w:rsid w:val="0064529F"/>
    <w:rsid w:val="006461E4"/>
    <w:rsid w:val="006469F0"/>
    <w:rsid w:val="00646C8F"/>
    <w:rsid w:val="006478F2"/>
    <w:rsid w:val="00647AE0"/>
    <w:rsid w:val="006503E0"/>
    <w:rsid w:val="006521ED"/>
    <w:rsid w:val="0065527A"/>
    <w:rsid w:val="0065715E"/>
    <w:rsid w:val="00657380"/>
    <w:rsid w:val="00657F23"/>
    <w:rsid w:val="006601E5"/>
    <w:rsid w:val="00662BFA"/>
    <w:rsid w:val="00664BDE"/>
    <w:rsid w:val="00665C46"/>
    <w:rsid w:val="00665FED"/>
    <w:rsid w:val="00670458"/>
    <w:rsid w:val="0067371E"/>
    <w:rsid w:val="00673998"/>
    <w:rsid w:val="006742C9"/>
    <w:rsid w:val="00674FEE"/>
    <w:rsid w:val="006765E8"/>
    <w:rsid w:val="00677A90"/>
    <w:rsid w:val="00681F75"/>
    <w:rsid w:val="0068224C"/>
    <w:rsid w:val="00683174"/>
    <w:rsid w:val="006843EF"/>
    <w:rsid w:val="006848A4"/>
    <w:rsid w:val="0068571C"/>
    <w:rsid w:val="0068574D"/>
    <w:rsid w:val="00685BA4"/>
    <w:rsid w:val="00687C67"/>
    <w:rsid w:val="0069072F"/>
    <w:rsid w:val="006907B5"/>
    <w:rsid w:val="0069514B"/>
    <w:rsid w:val="0069554C"/>
    <w:rsid w:val="006958B8"/>
    <w:rsid w:val="00695974"/>
    <w:rsid w:val="006965A5"/>
    <w:rsid w:val="006A269C"/>
    <w:rsid w:val="006A3B1C"/>
    <w:rsid w:val="006A4449"/>
    <w:rsid w:val="006A66CF"/>
    <w:rsid w:val="006B0E69"/>
    <w:rsid w:val="006B3230"/>
    <w:rsid w:val="006B3372"/>
    <w:rsid w:val="006B3AB5"/>
    <w:rsid w:val="006B5106"/>
    <w:rsid w:val="006B5EEC"/>
    <w:rsid w:val="006B6466"/>
    <w:rsid w:val="006B6C7A"/>
    <w:rsid w:val="006C04F1"/>
    <w:rsid w:val="006C2346"/>
    <w:rsid w:val="006C3A55"/>
    <w:rsid w:val="006C3AFC"/>
    <w:rsid w:val="006C41CF"/>
    <w:rsid w:val="006C45EF"/>
    <w:rsid w:val="006C5858"/>
    <w:rsid w:val="006C6286"/>
    <w:rsid w:val="006C6396"/>
    <w:rsid w:val="006C65C4"/>
    <w:rsid w:val="006C773D"/>
    <w:rsid w:val="006C782D"/>
    <w:rsid w:val="006D0748"/>
    <w:rsid w:val="006D113F"/>
    <w:rsid w:val="006D1CE9"/>
    <w:rsid w:val="006D399B"/>
    <w:rsid w:val="006D423F"/>
    <w:rsid w:val="006D4B16"/>
    <w:rsid w:val="006D7E14"/>
    <w:rsid w:val="006E1D38"/>
    <w:rsid w:val="006E23FC"/>
    <w:rsid w:val="006F0243"/>
    <w:rsid w:val="006F0862"/>
    <w:rsid w:val="006F087E"/>
    <w:rsid w:val="006F26AF"/>
    <w:rsid w:val="006F2C27"/>
    <w:rsid w:val="006F3712"/>
    <w:rsid w:val="006F4A9E"/>
    <w:rsid w:val="006F4B64"/>
    <w:rsid w:val="006F4ED4"/>
    <w:rsid w:val="006F644C"/>
    <w:rsid w:val="0070149E"/>
    <w:rsid w:val="00701DD3"/>
    <w:rsid w:val="0070397B"/>
    <w:rsid w:val="00703981"/>
    <w:rsid w:val="007051D8"/>
    <w:rsid w:val="00705A47"/>
    <w:rsid w:val="00706DF2"/>
    <w:rsid w:val="0071054D"/>
    <w:rsid w:val="007106EC"/>
    <w:rsid w:val="0071112B"/>
    <w:rsid w:val="007125C6"/>
    <w:rsid w:val="007129E8"/>
    <w:rsid w:val="00712D34"/>
    <w:rsid w:val="00714FB6"/>
    <w:rsid w:val="00716E79"/>
    <w:rsid w:val="0072237A"/>
    <w:rsid w:val="00722F41"/>
    <w:rsid w:val="007230AA"/>
    <w:rsid w:val="00723688"/>
    <w:rsid w:val="00724331"/>
    <w:rsid w:val="00727200"/>
    <w:rsid w:val="00727269"/>
    <w:rsid w:val="007278CA"/>
    <w:rsid w:val="007304D6"/>
    <w:rsid w:val="007374C5"/>
    <w:rsid w:val="00740057"/>
    <w:rsid w:val="007400AF"/>
    <w:rsid w:val="00742455"/>
    <w:rsid w:val="00742D95"/>
    <w:rsid w:val="0074433D"/>
    <w:rsid w:val="00744B56"/>
    <w:rsid w:val="007459D9"/>
    <w:rsid w:val="00747737"/>
    <w:rsid w:val="00750E45"/>
    <w:rsid w:val="00752C5F"/>
    <w:rsid w:val="00752D49"/>
    <w:rsid w:val="0075305B"/>
    <w:rsid w:val="007535ED"/>
    <w:rsid w:val="0075792C"/>
    <w:rsid w:val="00760581"/>
    <w:rsid w:val="007615FA"/>
    <w:rsid w:val="00764641"/>
    <w:rsid w:val="00764B8A"/>
    <w:rsid w:val="00764DA7"/>
    <w:rsid w:val="0076585D"/>
    <w:rsid w:val="0076649B"/>
    <w:rsid w:val="00766544"/>
    <w:rsid w:val="007700DB"/>
    <w:rsid w:val="00770E1E"/>
    <w:rsid w:val="0077148F"/>
    <w:rsid w:val="0077158B"/>
    <w:rsid w:val="007723A2"/>
    <w:rsid w:val="007754BE"/>
    <w:rsid w:val="0077593D"/>
    <w:rsid w:val="007759F4"/>
    <w:rsid w:val="00776C0C"/>
    <w:rsid w:val="00780006"/>
    <w:rsid w:val="007817FC"/>
    <w:rsid w:val="00783027"/>
    <w:rsid w:val="00784921"/>
    <w:rsid w:val="00784B03"/>
    <w:rsid w:val="007864C9"/>
    <w:rsid w:val="00786831"/>
    <w:rsid w:val="00787C3E"/>
    <w:rsid w:val="007902BD"/>
    <w:rsid w:val="007902CD"/>
    <w:rsid w:val="00791568"/>
    <w:rsid w:val="0079321B"/>
    <w:rsid w:val="00794B8C"/>
    <w:rsid w:val="00794C1F"/>
    <w:rsid w:val="00795826"/>
    <w:rsid w:val="00797E2F"/>
    <w:rsid w:val="007A0067"/>
    <w:rsid w:val="007A100F"/>
    <w:rsid w:val="007A169F"/>
    <w:rsid w:val="007A1C8C"/>
    <w:rsid w:val="007A4442"/>
    <w:rsid w:val="007A5225"/>
    <w:rsid w:val="007A5456"/>
    <w:rsid w:val="007A669D"/>
    <w:rsid w:val="007A7CC6"/>
    <w:rsid w:val="007B0D6A"/>
    <w:rsid w:val="007B1905"/>
    <w:rsid w:val="007B368A"/>
    <w:rsid w:val="007B6263"/>
    <w:rsid w:val="007B63ED"/>
    <w:rsid w:val="007B68E4"/>
    <w:rsid w:val="007B724E"/>
    <w:rsid w:val="007C0276"/>
    <w:rsid w:val="007C1A0F"/>
    <w:rsid w:val="007C1FF1"/>
    <w:rsid w:val="007C262A"/>
    <w:rsid w:val="007C2D7A"/>
    <w:rsid w:val="007C3DBC"/>
    <w:rsid w:val="007C4F0E"/>
    <w:rsid w:val="007C6AE0"/>
    <w:rsid w:val="007C75A2"/>
    <w:rsid w:val="007D1948"/>
    <w:rsid w:val="007D2B6E"/>
    <w:rsid w:val="007E01E0"/>
    <w:rsid w:val="007E07AD"/>
    <w:rsid w:val="007E1C32"/>
    <w:rsid w:val="007E1E1A"/>
    <w:rsid w:val="007E25F5"/>
    <w:rsid w:val="007E3522"/>
    <w:rsid w:val="007E3838"/>
    <w:rsid w:val="007E3B2E"/>
    <w:rsid w:val="007E55F3"/>
    <w:rsid w:val="007E6DB7"/>
    <w:rsid w:val="007E7222"/>
    <w:rsid w:val="007E7871"/>
    <w:rsid w:val="007F1E56"/>
    <w:rsid w:val="007F21B6"/>
    <w:rsid w:val="007F23C3"/>
    <w:rsid w:val="007F26CE"/>
    <w:rsid w:val="007F2FA1"/>
    <w:rsid w:val="007F4773"/>
    <w:rsid w:val="007F47AC"/>
    <w:rsid w:val="007F57A0"/>
    <w:rsid w:val="007F619F"/>
    <w:rsid w:val="007F68F8"/>
    <w:rsid w:val="007F6F35"/>
    <w:rsid w:val="007F7E7A"/>
    <w:rsid w:val="00801752"/>
    <w:rsid w:val="00801843"/>
    <w:rsid w:val="0080276D"/>
    <w:rsid w:val="008027BE"/>
    <w:rsid w:val="00804AE7"/>
    <w:rsid w:val="00806174"/>
    <w:rsid w:val="00806422"/>
    <w:rsid w:val="00807AF3"/>
    <w:rsid w:val="008103B5"/>
    <w:rsid w:val="00810CE9"/>
    <w:rsid w:val="00811149"/>
    <w:rsid w:val="0081205A"/>
    <w:rsid w:val="008124CD"/>
    <w:rsid w:val="00812C49"/>
    <w:rsid w:val="0081316D"/>
    <w:rsid w:val="00813F3D"/>
    <w:rsid w:val="008148A5"/>
    <w:rsid w:val="00815F14"/>
    <w:rsid w:val="00816EA2"/>
    <w:rsid w:val="00821790"/>
    <w:rsid w:val="00821931"/>
    <w:rsid w:val="00821F0D"/>
    <w:rsid w:val="00822CC0"/>
    <w:rsid w:val="00824F2D"/>
    <w:rsid w:val="00825DC7"/>
    <w:rsid w:val="00827845"/>
    <w:rsid w:val="008314D4"/>
    <w:rsid w:val="00832A13"/>
    <w:rsid w:val="00832BDA"/>
    <w:rsid w:val="00840EC3"/>
    <w:rsid w:val="00841FD1"/>
    <w:rsid w:val="008421B9"/>
    <w:rsid w:val="0084414F"/>
    <w:rsid w:val="008441B5"/>
    <w:rsid w:val="00844CCC"/>
    <w:rsid w:val="00844E9D"/>
    <w:rsid w:val="00844FD3"/>
    <w:rsid w:val="008455C9"/>
    <w:rsid w:val="008463E5"/>
    <w:rsid w:val="008510F1"/>
    <w:rsid w:val="008512C6"/>
    <w:rsid w:val="00853C68"/>
    <w:rsid w:val="00856958"/>
    <w:rsid w:val="00857883"/>
    <w:rsid w:val="008600E5"/>
    <w:rsid w:val="00860DDC"/>
    <w:rsid w:val="00861448"/>
    <w:rsid w:val="00861A6F"/>
    <w:rsid w:val="008621B3"/>
    <w:rsid w:val="0086287A"/>
    <w:rsid w:val="00863E37"/>
    <w:rsid w:val="00864345"/>
    <w:rsid w:val="008656DD"/>
    <w:rsid w:val="00870351"/>
    <w:rsid w:val="00870F28"/>
    <w:rsid w:val="00871756"/>
    <w:rsid w:val="00873513"/>
    <w:rsid w:val="00875D73"/>
    <w:rsid w:val="00880AE4"/>
    <w:rsid w:val="008835D6"/>
    <w:rsid w:val="00883802"/>
    <w:rsid w:val="008839DC"/>
    <w:rsid w:val="00883C1C"/>
    <w:rsid w:val="008862D2"/>
    <w:rsid w:val="0088705F"/>
    <w:rsid w:val="0088771A"/>
    <w:rsid w:val="00887FF9"/>
    <w:rsid w:val="008900FD"/>
    <w:rsid w:val="0089061D"/>
    <w:rsid w:val="008911C4"/>
    <w:rsid w:val="00892F8A"/>
    <w:rsid w:val="008967CA"/>
    <w:rsid w:val="00896DE3"/>
    <w:rsid w:val="00897E31"/>
    <w:rsid w:val="008A1947"/>
    <w:rsid w:val="008A474B"/>
    <w:rsid w:val="008A5827"/>
    <w:rsid w:val="008A5BDF"/>
    <w:rsid w:val="008A6CE2"/>
    <w:rsid w:val="008B0CB0"/>
    <w:rsid w:val="008B118D"/>
    <w:rsid w:val="008B129D"/>
    <w:rsid w:val="008B37E0"/>
    <w:rsid w:val="008B44A6"/>
    <w:rsid w:val="008B6B8B"/>
    <w:rsid w:val="008B75DC"/>
    <w:rsid w:val="008C210B"/>
    <w:rsid w:val="008C34D3"/>
    <w:rsid w:val="008C3D1A"/>
    <w:rsid w:val="008C5F6E"/>
    <w:rsid w:val="008C612F"/>
    <w:rsid w:val="008C6622"/>
    <w:rsid w:val="008C6B1E"/>
    <w:rsid w:val="008C6D45"/>
    <w:rsid w:val="008C7F81"/>
    <w:rsid w:val="008D00F2"/>
    <w:rsid w:val="008D0D53"/>
    <w:rsid w:val="008D1019"/>
    <w:rsid w:val="008D1364"/>
    <w:rsid w:val="008D19D9"/>
    <w:rsid w:val="008D23BD"/>
    <w:rsid w:val="008D4E2B"/>
    <w:rsid w:val="008D56DF"/>
    <w:rsid w:val="008D6CD1"/>
    <w:rsid w:val="008D6CE1"/>
    <w:rsid w:val="008D7A6E"/>
    <w:rsid w:val="008E086C"/>
    <w:rsid w:val="008E1058"/>
    <w:rsid w:val="008E12D8"/>
    <w:rsid w:val="008E1697"/>
    <w:rsid w:val="008E17E8"/>
    <w:rsid w:val="008E185C"/>
    <w:rsid w:val="008E4006"/>
    <w:rsid w:val="008E4197"/>
    <w:rsid w:val="008E4713"/>
    <w:rsid w:val="008E4F66"/>
    <w:rsid w:val="008E556C"/>
    <w:rsid w:val="008E616F"/>
    <w:rsid w:val="008E77A7"/>
    <w:rsid w:val="008E7B66"/>
    <w:rsid w:val="008F0717"/>
    <w:rsid w:val="008F1207"/>
    <w:rsid w:val="008F30BE"/>
    <w:rsid w:val="008F3334"/>
    <w:rsid w:val="008F33A4"/>
    <w:rsid w:val="008F3C21"/>
    <w:rsid w:val="008F5CFC"/>
    <w:rsid w:val="008F5EF9"/>
    <w:rsid w:val="009014EE"/>
    <w:rsid w:val="0090167A"/>
    <w:rsid w:val="0090184D"/>
    <w:rsid w:val="00903927"/>
    <w:rsid w:val="00905A32"/>
    <w:rsid w:val="009072E8"/>
    <w:rsid w:val="00910738"/>
    <w:rsid w:val="00911E47"/>
    <w:rsid w:val="00912040"/>
    <w:rsid w:val="0091284A"/>
    <w:rsid w:val="00912E12"/>
    <w:rsid w:val="009143F5"/>
    <w:rsid w:val="009151E7"/>
    <w:rsid w:val="009161CA"/>
    <w:rsid w:val="00916F18"/>
    <w:rsid w:val="00920C53"/>
    <w:rsid w:val="00920CE2"/>
    <w:rsid w:val="0092101D"/>
    <w:rsid w:val="009210C4"/>
    <w:rsid w:val="009226CB"/>
    <w:rsid w:val="009237DF"/>
    <w:rsid w:val="00925755"/>
    <w:rsid w:val="00926BB3"/>
    <w:rsid w:val="00927F93"/>
    <w:rsid w:val="0093248D"/>
    <w:rsid w:val="00932BC5"/>
    <w:rsid w:val="00932DF7"/>
    <w:rsid w:val="009337F0"/>
    <w:rsid w:val="00933B2B"/>
    <w:rsid w:val="00934024"/>
    <w:rsid w:val="0093479E"/>
    <w:rsid w:val="00936150"/>
    <w:rsid w:val="009365B5"/>
    <w:rsid w:val="00936AB9"/>
    <w:rsid w:val="0094201A"/>
    <w:rsid w:val="009444AB"/>
    <w:rsid w:val="00944B88"/>
    <w:rsid w:val="00945147"/>
    <w:rsid w:val="009451EF"/>
    <w:rsid w:val="009458A5"/>
    <w:rsid w:val="009518E9"/>
    <w:rsid w:val="00951C9E"/>
    <w:rsid w:val="009545CB"/>
    <w:rsid w:val="0095629B"/>
    <w:rsid w:val="00956701"/>
    <w:rsid w:val="00956D33"/>
    <w:rsid w:val="0096011B"/>
    <w:rsid w:val="0096035F"/>
    <w:rsid w:val="00960F8D"/>
    <w:rsid w:val="0096238E"/>
    <w:rsid w:val="009627BB"/>
    <w:rsid w:val="009636E1"/>
    <w:rsid w:val="00964A20"/>
    <w:rsid w:val="00964E8A"/>
    <w:rsid w:val="0096590D"/>
    <w:rsid w:val="00965D71"/>
    <w:rsid w:val="00970AA5"/>
    <w:rsid w:val="00973995"/>
    <w:rsid w:val="0097618B"/>
    <w:rsid w:val="00977E28"/>
    <w:rsid w:val="0098082B"/>
    <w:rsid w:val="0098217D"/>
    <w:rsid w:val="00982643"/>
    <w:rsid w:val="00983E39"/>
    <w:rsid w:val="0098559B"/>
    <w:rsid w:val="009858AC"/>
    <w:rsid w:val="00986DEB"/>
    <w:rsid w:val="009877BB"/>
    <w:rsid w:val="00990085"/>
    <w:rsid w:val="009908AB"/>
    <w:rsid w:val="009930C7"/>
    <w:rsid w:val="00994862"/>
    <w:rsid w:val="0099611F"/>
    <w:rsid w:val="00996F5D"/>
    <w:rsid w:val="009A00E1"/>
    <w:rsid w:val="009A1175"/>
    <w:rsid w:val="009A1C65"/>
    <w:rsid w:val="009A5D39"/>
    <w:rsid w:val="009A626C"/>
    <w:rsid w:val="009A687A"/>
    <w:rsid w:val="009A6A91"/>
    <w:rsid w:val="009A6D92"/>
    <w:rsid w:val="009A73FF"/>
    <w:rsid w:val="009A78EE"/>
    <w:rsid w:val="009A7EEA"/>
    <w:rsid w:val="009B142E"/>
    <w:rsid w:val="009B2345"/>
    <w:rsid w:val="009B4D99"/>
    <w:rsid w:val="009B4F6D"/>
    <w:rsid w:val="009C0ECF"/>
    <w:rsid w:val="009C12E6"/>
    <w:rsid w:val="009C27BF"/>
    <w:rsid w:val="009C2C19"/>
    <w:rsid w:val="009C3226"/>
    <w:rsid w:val="009C3A91"/>
    <w:rsid w:val="009C4C9D"/>
    <w:rsid w:val="009C5432"/>
    <w:rsid w:val="009C6671"/>
    <w:rsid w:val="009C6FE1"/>
    <w:rsid w:val="009D31EB"/>
    <w:rsid w:val="009D38A8"/>
    <w:rsid w:val="009D3AF5"/>
    <w:rsid w:val="009D3EE7"/>
    <w:rsid w:val="009D4762"/>
    <w:rsid w:val="009D4804"/>
    <w:rsid w:val="009D4F55"/>
    <w:rsid w:val="009D5EF9"/>
    <w:rsid w:val="009D6D45"/>
    <w:rsid w:val="009D7432"/>
    <w:rsid w:val="009E1A8D"/>
    <w:rsid w:val="009E23A6"/>
    <w:rsid w:val="009E30CF"/>
    <w:rsid w:val="009E3B53"/>
    <w:rsid w:val="009E3B6F"/>
    <w:rsid w:val="009E3CE8"/>
    <w:rsid w:val="009E4257"/>
    <w:rsid w:val="009E54A0"/>
    <w:rsid w:val="009E581E"/>
    <w:rsid w:val="009E5AE7"/>
    <w:rsid w:val="009E65A5"/>
    <w:rsid w:val="009E6AA0"/>
    <w:rsid w:val="009E6FF7"/>
    <w:rsid w:val="009F02B5"/>
    <w:rsid w:val="009F04D9"/>
    <w:rsid w:val="009F1C04"/>
    <w:rsid w:val="009F1E65"/>
    <w:rsid w:val="009F2B8E"/>
    <w:rsid w:val="009F2C43"/>
    <w:rsid w:val="009F2F56"/>
    <w:rsid w:val="009F3C8F"/>
    <w:rsid w:val="009F483B"/>
    <w:rsid w:val="009F5A19"/>
    <w:rsid w:val="009F5F6E"/>
    <w:rsid w:val="009F6412"/>
    <w:rsid w:val="00A0067F"/>
    <w:rsid w:val="00A00EE5"/>
    <w:rsid w:val="00A01022"/>
    <w:rsid w:val="00A012EF"/>
    <w:rsid w:val="00A0175B"/>
    <w:rsid w:val="00A03793"/>
    <w:rsid w:val="00A037F1"/>
    <w:rsid w:val="00A04936"/>
    <w:rsid w:val="00A0601C"/>
    <w:rsid w:val="00A07A14"/>
    <w:rsid w:val="00A13C80"/>
    <w:rsid w:val="00A14C5D"/>
    <w:rsid w:val="00A16D99"/>
    <w:rsid w:val="00A17070"/>
    <w:rsid w:val="00A1770C"/>
    <w:rsid w:val="00A17FD0"/>
    <w:rsid w:val="00A2012E"/>
    <w:rsid w:val="00A208EF"/>
    <w:rsid w:val="00A217FE"/>
    <w:rsid w:val="00A22026"/>
    <w:rsid w:val="00A247B5"/>
    <w:rsid w:val="00A25ECA"/>
    <w:rsid w:val="00A26D20"/>
    <w:rsid w:val="00A26F45"/>
    <w:rsid w:val="00A30A80"/>
    <w:rsid w:val="00A30BA1"/>
    <w:rsid w:val="00A30FA4"/>
    <w:rsid w:val="00A33EFE"/>
    <w:rsid w:val="00A34006"/>
    <w:rsid w:val="00A35CAC"/>
    <w:rsid w:val="00A365DE"/>
    <w:rsid w:val="00A3685F"/>
    <w:rsid w:val="00A36986"/>
    <w:rsid w:val="00A36A7B"/>
    <w:rsid w:val="00A37ED9"/>
    <w:rsid w:val="00A401A7"/>
    <w:rsid w:val="00A406B2"/>
    <w:rsid w:val="00A42D47"/>
    <w:rsid w:val="00A44BDA"/>
    <w:rsid w:val="00A460FF"/>
    <w:rsid w:val="00A464B6"/>
    <w:rsid w:val="00A47328"/>
    <w:rsid w:val="00A50E14"/>
    <w:rsid w:val="00A52196"/>
    <w:rsid w:val="00A52C84"/>
    <w:rsid w:val="00A5433C"/>
    <w:rsid w:val="00A54A9B"/>
    <w:rsid w:val="00A54F5F"/>
    <w:rsid w:val="00A5574C"/>
    <w:rsid w:val="00A5596A"/>
    <w:rsid w:val="00A57655"/>
    <w:rsid w:val="00A621F1"/>
    <w:rsid w:val="00A64504"/>
    <w:rsid w:val="00A65E13"/>
    <w:rsid w:val="00A671F8"/>
    <w:rsid w:val="00A67B0C"/>
    <w:rsid w:val="00A715CE"/>
    <w:rsid w:val="00A71602"/>
    <w:rsid w:val="00A743FA"/>
    <w:rsid w:val="00A75091"/>
    <w:rsid w:val="00A75AFA"/>
    <w:rsid w:val="00A80CF3"/>
    <w:rsid w:val="00A8301A"/>
    <w:rsid w:val="00A832DC"/>
    <w:rsid w:val="00A84E90"/>
    <w:rsid w:val="00A85B9E"/>
    <w:rsid w:val="00A85D30"/>
    <w:rsid w:val="00A873A3"/>
    <w:rsid w:val="00A8749F"/>
    <w:rsid w:val="00A87F2C"/>
    <w:rsid w:val="00A907C4"/>
    <w:rsid w:val="00A91C40"/>
    <w:rsid w:val="00A94DCC"/>
    <w:rsid w:val="00A95248"/>
    <w:rsid w:val="00A9612B"/>
    <w:rsid w:val="00A9698D"/>
    <w:rsid w:val="00AA0643"/>
    <w:rsid w:val="00AA177F"/>
    <w:rsid w:val="00AA2478"/>
    <w:rsid w:val="00AA2A5A"/>
    <w:rsid w:val="00AA2B31"/>
    <w:rsid w:val="00AA3940"/>
    <w:rsid w:val="00AA3AB9"/>
    <w:rsid w:val="00AA431A"/>
    <w:rsid w:val="00AA49D6"/>
    <w:rsid w:val="00AA50F9"/>
    <w:rsid w:val="00AA683E"/>
    <w:rsid w:val="00AB1932"/>
    <w:rsid w:val="00AB28F5"/>
    <w:rsid w:val="00AB457A"/>
    <w:rsid w:val="00AB50CB"/>
    <w:rsid w:val="00AB592F"/>
    <w:rsid w:val="00AB6E66"/>
    <w:rsid w:val="00AC142A"/>
    <w:rsid w:val="00AC19B4"/>
    <w:rsid w:val="00AC59BC"/>
    <w:rsid w:val="00AC74DD"/>
    <w:rsid w:val="00AC7631"/>
    <w:rsid w:val="00AD0404"/>
    <w:rsid w:val="00AD0A4F"/>
    <w:rsid w:val="00AD0D8A"/>
    <w:rsid w:val="00AD14A8"/>
    <w:rsid w:val="00AD41A3"/>
    <w:rsid w:val="00AE0E72"/>
    <w:rsid w:val="00AE12C7"/>
    <w:rsid w:val="00AE2543"/>
    <w:rsid w:val="00AE3051"/>
    <w:rsid w:val="00AE4B6C"/>
    <w:rsid w:val="00AE5A33"/>
    <w:rsid w:val="00AE602E"/>
    <w:rsid w:val="00AE6975"/>
    <w:rsid w:val="00AE6DFA"/>
    <w:rsid w:val="00AF12CF"/>
    <w:rsid w:val="00AF21A7"/>
    <w:rsid w:val="00AF271D"/>
    <w:rsid w:val="00AF2DD7"/>
    <w:rsid w:val="00AF58DA"/>
    <w:rsid w:val="00AF6CC8"/>
    <w:rsid w:val="00AF729F"/>
    <w:rsid w:val="00AF78C9"/>
    <w:rsid w:val="00AF7B92"/>
    <w:rsid w:val="00B000F2"/>
    <w:rsid w:val="00B014E7"/>
    <w:rsid w:val="00B01B26"/>
    <w:rsid w:val="00B01BB2"/>
    <w:rsid w:val="00B02940"/>
    <w:rsid w:val="00B02E60"/>
    <w:rsid w:val="00B0355D"/>
    <w:rsid w:val="00B0566F"/>
    <w:rsid w:val="00B0672C"/>
    <w:rsid w:val="00B11054"/>
    <w:rsid w:val="00B12204"/>
    <w:rsid w:val="00B122E1"/>
    <w:rsid w:val="00B123DF"/>
    <w:rsid w:val="00B12D66"/>
    <w:rsid w:val="00B13455"/>
    <w:rsid w:val="00B1393F"/>
    <w:rsid w:val="00B16789"/>
    <w:rsid w:val="00B20AD6"/>
    <w:rsid w:val="00B214D4"/>
    <w:rsid w:val="00B22604"/>
    <w:rsid w:val="00B23E39"/>
    <w:rsid w:val="00B242BC"/>
    <w:rsid w:val="00B24B9C"/>
    <w:rsid w:val="00B24C67"/>
    <w:rsid w:val="00B24EE7"/>
    <w:rsid w:val="00B30D59"/>
    <w:rsid w:val="00B33070"/>
    <w:rsid w:val="00B332CA"/>
    <w:rsid w:val="00B33806"/>
    <w:rsid w:val="00B33871"/>
    <w:rsid w:val="00B33953"/>
    <w:rsid w:val="00B33DC7"/>
    <w:rsid w:val="00B351F8"/>
    <w:rsid w:val="00B36F0A"/>
    <w:rsid w:val="00B378A2"/>
    <w:rsid w:val="00B42A18"/>
    <w:rsid w:val="00B43153"/>
    <w:rsid w:val="00B43E0F"/>
    <w:rsid w:val="00B4460D"/>
    <w:rsid w:val="00B46C08"/>
    <w:rsid w:val="00B5020F"/>
    <w:rsid w:val="00B50B2A"/>
    <w:rsid w:val="00B53414"/>
    <w:rsid w:val="00B54B29"/>
    <w:rsid w:val="00B564AD"/>
    <w:rsid w:val="00B56737"/>
    <w:rsid w:val="00B57413"/>
    <w:rsid w:val="00B57DC7"/>
    <w:rsid w:val="00B60524"/>
    <w:rsid w:val="00B60736"/>
    <w:rsid w:val="00B60DE3"/>
    <w:rsid w:val="00B6196A"/>
    <w:rsid w:val="00B62445"/>
    <w:rsid w:val="00B624ED"/>
    <w:rsid w:val="00B63A3C"/>
    <w:rsid w:val="00B6443D"/>
    <w:rsid w:val="00B64C93"/>
    <w:rsid w:val="00B6533B"/>
    <w:rsid w:val="00B6549C"/>
    <w:rsid w:val="00B65BC2"/>
    <w:rsid w:val="00B678B4"/>
    <w:rsid w:val="00B67BEC"/>
    <w:rsid w:val="00B70A81"/>
    <w:rsid w:val="00B70E3D"/>
    <w:rsid w:val="00B7213F"/>
    <w:rsid w:val="00B72ABD"/>
    <w:rsid w:val="00B73EC4"/>
    <w:rsid w:val="00B74639"/>
    <w:rsid w:val="00B749F1"/>
    <w:rsid w:val="00B75C8A"/>
    <w:rsid w:val="00B77D5F"/>
    <w:rsid w:val="00B84348"/>
    <w:rsid w:val="00B84487"/>
    <w:rsid w:val="00B85D28"/>
    <w:rsid w:val="00B85E66"/>
    <w:rsid w:val="00B87CA4"/>
    <w:rsid w:val="00B900CD"/>
    <w:rsid w:val="00B90A38"/>
    <w:rsid w:val="00B9122F"/>
    <w:rsid w:val="00B91921"/>
    <w:rsid w:val="00B91FBF"/>
    <w:rsid w:val="00B94326"/>
    <w:rsid w:val="00B96317"/>
    <w:rsid w:val="00B96E65"/>
    <w:rsid w:val="00B97014"/>
    <w:rsid w:val="00B97C7A"/>
    <w:rsid w:val="00BA34E3"/>
    <w:rsid w:val="00BA427A"/>
    <w:rsid w:val="00BA4583"/>
    <w:rsid w:val="00BA5B7C"/>
    <w:rsid w:val="00BB1045"/>
    <w:rsid w:val="00BB178F"/>
    <w:rsid w:val="00BB188E"/>
    <w:rsid w:val="00BB1A69"/>
    <w:rsid w:val="00BB3028"/>
    <w:rsid w:val="00BB3D27"/>
    <w:rsid w:val="00BB402C"/>
    <w:rsid w:val="00BB54E0"/>
    <w:rsid w:val="00BB57ED"/>
    <w:rsid w:val="00BB6C5D"/>
    <w:rsid w:val="00BB6FD6"/>
    <w:rsid w:val="00BB7C59"/>
    <w:rsid w:val="00BB7EDA"/>
    <w:rsid w:val="00BC0658"/>
    <w:rsid w:val="00BC2421"/>
    <w:rsid w:val="00BC2EAE"/>
    <w:rsid w:val="00BC3844"/>
    <w:rsid w:val="00BC5386"/>
    <w:rsid w:val="00BC5681"/>
    <w:rsid w:val="00BC585A"/>
    <w:rsid w:val="00BC6922"/>
    <w:rsid w:val="00BC6F7B"/>
    <w:rsid w:val="00BC7781"/>
    <w:rsid w:val="00BD064F"/>
    <w:rsid w:val="00BD06CF"/>
    <w:rsid w:val="00BD0FE1"/>
    <w:rsid w:val="00BD21B2"/>
    <w:rsid w:val="00BD3218"/>
    <w:rsid w:val="00BD33DF"/>
    <w:rsid w:val="00BD3B2F"/>
    <w:rsid w:val="00BD417E"/>
    <w:rsid w:val="00BD676C"/>
    <w:rsid w:val="00BD6E3D"/>
    <w:rsid w:val="00BE03B8"/>
    <w:rsid w:val="00BE0A69"/>
    <w:rsid w:val="00BE17BD"/>
    <w:rsid w:val="00BE1C54"/>
    <w:rsid w:val="00BE3B07"/>
    <w:rsid w:val="00BE4039"/>
    <w:rsid w:val="00BE4B57"/>
    <w:rsid w:val="00BE5D9C"/>
    <w:rsid w:val="00BE638D"/>
    <w:rsid w:val="00BE6CEC"/>
    <w:rsid w:val="00BF1505"/>
    <w:rsid w:val="00BF3478"/>
    <w:rsid w:val="00BF3E58"/>
    <w:rsid w:val="00BF4186"/>
    <w:rsid w:val="00BF4817"/>
    <w:rsid w:val="00BF5C93"/>
    <w:rsid w:val="00BF5D8F"/>
    <w:rsid w:val="00BF7A1D"/>
    <w:rsid w:val="00C015A3"/>
    <w:rsid w:val="00C02AF8"/>
    <w:rsid w:val="00C050D7"/>
    <w:rsid w:val="00C07613"/>
    <w:rsid w:val="00C1401F"/>
    <w:rsid w:val="00C17475"/>
    <w:rsid w:val="00C17E1C"/>
    <w:rsid w:val="00C17F18"/>
    <w:rsid w:val="00C204A8"/>
    <w:rsid w:val="00C20599"/>
    <w:rsid w:val="00C21512"/>
    <w:rsid w:val="00C218B5"/>
    <w:rsid w:val="00C229A5"/>
    <w:rsid w:val="00C23D2D"/>
    <w:rsid w:val="00C24081"/>
    <w:rsid w:val="00C258C9"/>
    <w:rsid w:val="00C26177"/>
    <w:rsid w:val="00C26949"/>
    <w:rsid w:val="00C27B8F"/>
    <w:rsid w:val="00C314DD"/>
    <w:rsid w:val="00C315DD"/>
    <w:rsid w:val="00C321F2"/>
    <w:rsid w:val="00C33702"/>
    <w:rsid w:val="00C34F17"/>
    <w:rsid w:val="00C41B03"/>
    <w:rsid w:val="00C42115"/>
    <w:rsid w:val="00C424DE"/>
    <w:rsid w:val="00C426A8"/>
    <w:rsid w:val="00C4310B"/>
    <w:rsid w:val="00C437B1"/>
    <w:rsid w:val="00C44462"/>
    <w:rsid w:val="00C473E4"/>
    <w:rsid w:val="00C50F1D"/>
    <w:rsid w:val="00C524D1"/>
    <w:rsid w:val="00C526B2"/>
    <w:rsid w:val="00C53D92"/>
    <w:rsid w:val="00C55D33"/>
    <w:rsid w:val="00C56308"/>
    <w:rsid w:val="00C57412"/>
    <w:rsid w:val="00C600AF"/>
    <w:rsid w:val="00C604A1"/>
    <w:rsid w:val="00C61243"/>
    <w:rsid w:val="00C62FA2"/>
    <w:rsid w:val="00C63861"/>
    <w:rsid w:val="00C63A86"/>
    <w:rsid w:val="00C64EFE"/>
    <w:rsid w:val="00C65D83"/>
    <w:rsid w:val="00C65E5B"/>
    <w:rsid w:val="00C667ED"/>
    <w:rsid w:val="00C67182"/>
    <w:rsid w:val="00C671E7"/>
    <w:rsid w:val="00C672F7"/>
    <w:rsid w:val="00C7172A"/>
    <w:rsid w:val="00C726F6"/>
    <w:rsid w:val="00C73F1A"/>
    <w:rsid w:val="00C75953"/>
    <w:rsid w:val="00C776FD"/>
    <w:rsid w:val="00C77887"/>
    <w:rsid w:val="00C814D0"/>
    <w:rsid w:val="00C81EFA"/>
    <w:rsid w:val="00C82155"/>
    <w:rsid w:val="00C839FB"/>
    <w:rsid w:val="00C83DC6"/>
    <w:rsid w:val="00C8421A"/>
    <w:rsid w:val="00C8476B"/>
    <w:rsid w:val="00C84F6E"/>
    <w:rsid w:val="00C850BD"/>
    <w:rsid w:val="00C867A8"/>
    <w:rsid w:val="00C92A17"/>
    <w:rsid w:val="00C92BD5"/>
    <w:rsid w:val="00C93378"/>
    <w:rsid w:val="00C93443"/>
    <w:rsid w:val="00C9424B"/>
    <w:rsid w:val="00C947B6"/>
    <w:rsid w:val="00C94F6A"/>
    <w:rsid w:val="00C95568"/>
    <w:rsid w:val="00C97B1C"/>
    <w:rsid w:val="00CA0885"/>
    <w:rsid w:val="00CA1E54"/>
    <w:rsid w:val="00CA254F"/>
    <w:rsid w:val="00CA2977"/>
    <w:rsid w:val="00CA35C6"/>
    <w:rsid w:val="00CA3B58"/>
    <w:rsid w:val="00CA3C70"/>
    <w:rsid w:val="00CA4172"/>
    <w:rsid w:val="00CA624C"/>
    <w:rsid w:val="00CA66E9"/>
    <w:rsid w:val="00CA6821"/>
    <w:rsid w:val="00CA7786"/>
    <w:rsid w:val="00CA7FC4"/>
    <w:rsid w:val="00CB0CAF"/>
    <w:rsid w:val="00CB0D1A"/>
    <w:rsid w:val="00CB1B4D"/>
    <w:rsid w:val="00CB2184"/>
    <w:rsid w:val="00CB2957"/>
    <w:rsid w:val="00CB4182"/>
    <w:rsid w:val="00CB493A"/>
    <w:rsid w:val="00CB54FA"/>
    <w:rsid w:val="00CB5B04"/>
    <w:rsid w:val="00CB7E6B"/>
    <w:rsid w:val="00CC2474"/>
    <w:rsid w:val="00CC2CBE"/>
    <w:rsid w:val="00CC36B2"/>
    <w:rsid w:val="00CC4D79"/>
    <w:rsid w:val="00CC760A"/>
    <w:rsid w:val="00CC7BE9"/>
    <w:rsid w:val="00CD039C"/>
    <w:rsid w:val="00CD35B5"/>
    <w:rsid w:val="00CD5CEA"/>
    <w:rsid w:val="00CD5F99"/>
    <w:rsid w:val="00CD61D6"/>
    <w:rsid w:val="00CD7864"/>
    <w:rsid w:val="00CE03C7"/>
    <w:rsid w:val="00CE0563"/>
    <w:rsid w:val="00CE0585"/>
    <w:rsid w:val="00CE103F"/>
    <w:rsid w:val="00CE1486"/>
    <w:rsid w:val="00CE1DD9"/>
    <w:rsid w:val="00CE1E3E"/>
    <w:rsid w:val="00CE657F"/>
    <w:rsid w:val="00CF03FC"/>
    <w:rsid w:val="00CF2BE3"/>
    <w:rsid w:val="00CF35EE"/>
    <w:rsid w:val="00CF3759"/>
    <w:rsid w:val="00CF3C9E"/>
    <w:rsid w:val="00CF5F2E"/>
    <w:rsid w:val="00CF6248"/>
    <w:rsid w:val="00CF79B2"/>
    <w:rsid w:val="00CF7A61"/>
    <w:rsid w:val="00D00464"/>
    <w:rsid w:val="00D00D54"/>
    <w:rsid w:val="00D023D3"/>
    <w:rsid w:val="00D03686"/>
    <w:rsid w:val="00D03D75"/>
    <w:rsid w:val="00D040EB"/>
    <w:rsid w:val="00D06EE8"/>
    <w:rsid w:val="00D07CB7"/>
    <w:rsid w:val="00D13021"/>
    <w:rsid w:val="00D13804"/>
    <w:rsid w:val="00D138A0"/>
    <w:rsid w:val="00D16774"/>
    <w:rsid w:val="00D205E6"/>
    <w:rsid w:val="00D20E1A"/>
    <w:rsid w:val="00D21085"/>
    <w:rsid w:val="00D21954"/>
    <w:rsid w:val="00D22BE9"/>
    <w:rsid w:val="00D23276"/>
    <w:rsid w:val="00D23F0C"/>
    <w:rsid w:val="00D253E5"/>
    <w:rsid w:val="00D25CB2"/>
    <w:rsid w:val="00D265DC"/>
    <w:rsid w:val="00D26701"/>
    <w:rsid w:val="00D30603"/>
    <w:rsid w:val="00D30616"/>
    <w:rsid w:val="00D3212C"/>
    <w:rsid w:val="00D3496E"/>
    <w:rsid w:val="00D34C33"/>
    <w:rsid w:val="00D36C11"/>
    <w:rsid w:val="00D37E6B"/>
    <w:rsid w:val="00D405F3"/>
    <w:rsid w:val="00D449D3"/>
    <w:rsid w:val="00D461C0"/>
    <w:rsid w:val="00D478DE"/>
    <w:rsid w:val="00D528DB"/>
    <w:rsid w:val="00D53469"/>
    <w:rsid w:val="00D5423E"/>
    <w:rsid w:val="00D55B86"/>
    <w:rsid w:val="00D55FB4"/>
    <w:rsid w:val="00D56749"/>
    <w:rsid w:val="00D60F4B"/>
    <w:rsid w:val="00D636D4"/>
    <w:rsid w:val="00D64303"/>
    <w:rsid w:val="00D66A59"/>
    <w:rsid w:val="00D677B3"/>
    <w:rsid w:val="00D67AC9"/>
    <w:rsid w:val="00D7008E"/>
    <w:rsid w:val="00D70C5A"/>
    <w:rsid w:val="00D70DF6"/>
    <w:rsid w:val="00D71E27"/>
    <w:rsid w:val="00D72158"/>
    <w:rsid w:val="00D7258D"/>
    <w:rsid w:val="00D7467C"/>
    <w:rsid w:val="00D76616"/>
    <w:rsid w:val="00D76A7D"/>
    <w:rsid w:val="00D77EAB"/>
    <w:rsid w:val="00D80306"/>
    <w:rsid w:val="00D831B0"/>
    <w:rsid w:val="00D84791"/>
    <w:rsid w:val="00D84CF9"/>
    <w:rsid w:val="00D84FF2"/>
    <w:rsid w:val="00D85B11"/>
    <w:rsid w:val="00D864CE"/>
    <w:rsid w:val="00D8738B"/>
    <w:rsid w:val="00D90807"/>
    <w:rsid w:val="00D919F8"/>
    <w:rsid w:val="00D934DF"/>
    <w:rsid w:val="00D9560B"/>
    <w:rsid w:val="00DA0649"/>
    <w:rsid w:val="00DA0CC4"/>
    <w:rsid w:val="00DA2C30"/>
    <w:rsid w:val="00DA33EE"/>
    <w:rsid w:val="00DA4085"/>
    <w:rsid w:val="00DA54AA"/>
    <w:rsid w:val="00DA5A68"/>
    <w:rsid w:val="00DA6A4D"/>
    <w:rsid w:val="00DB42C8"/>
    <w:rsid w:val="00DB44BB"/>
    <w:rsid w:val="00DB7533"/>
    <w:rsid w:val="00DB7636"/>
    <w:rsid w:val="00DC169A"/>
    <w:rsid w:val="00DC38E6"/>
    <w:rsid w:val="00DC5046"/>
    <w:rsid w:val="00DC5210"/>
    <w:rsid w:val="00DC5803"/>
    <w:rsid w:val="00DC60E1"/>
    <w:rsid w:val="00DC7219"/>
    <w:rsid w:val="00DD2823"/>
    <w:rsid w:val="00DD2E63"/>
    <w:rsid w:val="00DD3FE3"/>
    <w:rsid w:val="00DD4125"/>
    <w:rsid w:val="00DD4214"/>
    <w:rsid w:val="00DD5A77"/>
    <w:rsid w:val="00DD6E88"/>
    <w:rsid w:val="00DD7327"/>
    <w:rsid w:val="00DE49F4"/>
    <w:rsid w:val="00DE6538"/>
    <w:rsid w:val="00DE663C"/>
    <w:rsid w:val="00DE6C8C"/>
    <w:rsid w:val="00DF0A10"/>
    <w:rsid w:val="00DF0F56"/>
    <w:rsid w:val="00DF1E3C"/>
    <w:rsid w:val="00DF296D"/>
    <w:rsid w:val="00DF2EE1"/>
    <w:rsid w:val="00DF398E"/>
    <w:rsid w:val="00DF3F4B"/>
    <w:rsid w:val="00DF4368"/>
    <w:rsid w:val="00DF46DF"/>
    <w:rsid w:val="00DF4895"/>
    <w:rsid w:val="00DF5942"/>
    <w:rsid w:val="00DF7AD6"/>
    <w:rsid w:val="00E013D1"/>
    <w:rsid w:val="00E01482"/>
    <w:rsid w:val="00E021F7"/>
    <w:rsid w:val="00E066A4"/>
    <w:rsid w:val="00E06D86"/>
    <w:rsid w:val="00E07C8F"/>
    <w:rsid w:val="00E11B99"/>
    <w:rsid w:val="00E1258C"/>
    <w:rsid w:val="00E139C1"/>
    <w:rsid w:val="00E14E4C"/>
    <w:rsid w:val="00E17DBD"/>
    <w:rsid w:val="00E20102"/>
    <w:rsid w:val="00E212A3"/>
    <w:rsid w:val="00E2189A"/>
    <w:rsid w:val="00E22831"/>
    <w:rsid w:val="00E240FB"/>
    <w:rsid w:val="00E2488B"/>
    <w:rsid w:val="00E266B3"/>
    <w:rsid w:val="00E268A7"/>
    <w:rsid w:val="00E27491"/>
    <w:rsid w:val="00E27A0D"/>
    <w:rsid w:val="00E30023"/>
    <w:rsid w:val="00E3069B"/>
    <w:rsid w:val="00E313FF"/>
    <w:rsid w:val="00E319A6"/>
    <w:rsid w:val="00E31E58"/>
    <w:rsid w:val="00E32F9A"/>
    <w:rsid w:val="00E33247"/>
    <w:rsid w:val="00E33766"/>
    <w:rsid w:val="00E33B42"/>
    <w:rsid w:val="00E3551D"/>
    <w:rsid w:val="00E35AF8"/>
    <w:rsid w:val="00E362DF"/>
    <w:rsid w:val="00E406FF"/>
    <w:rsid w:val="00E41B96"/>
    <w:rsid w:val="00E433A0"/>
    <w:rsid w:val="00E43BD1"/>
    <w:rsid w:val="00E44C3B"/>
    <w:rsid w:val="00E44CCD"/>
    <w:rsid w:val="00E451B8"/>
    <w:rsid w:val="00E4599A"/>
    <w:rsid w:val="00E469D9"/>
    <w:rsid w:val="00E5039F"/>
    <w:rsid w:val="00E5324A"/>
    <w:rsid w:val="00E53E31"/>
    <w:rsid w:val="00E54377"/>
    <w:rsid w:val="00E54A55"/>
    <w:rsid w:val="00E601AB"/>
    <w:rsid w:val="00E618F6"/>
    <w:rsid w:val="00E62882"/>
    <w:rsid w:val="00E63562"/>
    <w:rsid w:val="00E653D0"/>
    <w:rsid w:val="00E73754"/>
    <w:rsid w:val="00E738C6"/>
    <w:rsid w:val="00E73CD6"/>
    <w:rsid w:val="00E759CD"/>
    <w:rsid w:val="00E77D7D"/>
    <w:rsid w:val="00E805EC"/>
    <w:rsid w:val="00E809E9"/>
    <w:rsid w:val="00E828D0"/>
    <w:rsid w:val="00E84A92"/>
    <w:rsid w:val="00E910C3"/>
    <w:rsid w:val="00E917CB"/>
    <w:rsid w:val="00E94D5E"/>
    <w:rsid w:val="00E95CCF"/>
    <w:rsid w:val="00E964C5"/>
    <w:rsid w:val="00E97D86"/>
    <w:rsid w:val="00E97E04"/>
    <w:rsid w:val="00EA111B"/>
    <w:rsid w:val="00EA1ABE"/>
    <w:rsid w:val="00EA2BCF"/>
    <w:rsid w:val="00EA314B"/>
    <w:rsid w:val="00EA3B5A"/>
    <w:rsid w:val="00EA3C2A"/>
    <w:rsid w:val="00EA5700"/>
    <w:rsid w:val="00EA63B9"/>
    <w:rsid w:val="00EA6E3E"/>
    <w:rsid w:val="00EA7155"/>
    <w:rsid w:val="00EA71CA"/>
    <w:rsid w:val="00EA7C1B"/>
    <w:rsid w:val="00EB16F3"/>
    <w:rsid w:val="00EB1D46"/>
    <w:rsid w:val="00EB1E8D"/>
    <w:rsid w:val="00EB2973"/>
    <w:rsid w:val="00EB2E21"/>
    <w:rsid w:val="00EB2F12"/>
    <w:rsid w:val="00EB4683"/>
    <w:rsid w:val="00EB477C"/>
    <w:rsid w:val="00EB47A5"/>
    <w:rsid w:val="00EB5B30"/>
    <w:rsid w:val="00EB5DD9"/>
    <w:rsid w:val="00EB73CF"/>
    <w:rsid w:val="00EC04F8"/>
    <w:rsid w:val="00EC103B"/>
    <w:rsid w:val="00EC1441"/>
    <w:rsid w:val="00EC19C1"/>
    <w:rsid w:val="00EC1DE9"/>
    <w:rsid w:val="00EC3CE4"/>
    <w:rsid w:val="00EC41BF"/>
    <w:rsid w:val="00EC5B1E"/>
    <w:rsid w:val="00EC5D85"/>
    <w:rsid w:val="00EC7EC9"/>
    <w:rsid w:val="00ED094E"/>
    <w:rsid w:val="00ED0D8C"/>
    <w:rsid w:val="00ED18D4"/>
    <w:rsid w:val="00ED1E99"/>
    <w:rsid w:val="00ED26FB"/>
    <w:rsid w:val="00ED3A0D"/>
    <w:rsid w:val="00ED3B07"/>
    <w:rsid w:val="00ED43F6"/>
    <w:rsid w:val="00ED6A42"/>
    <w:rsid w:val="00ED701C"/>
    <w:rsid w:val="00EE0EB6"/>
    <w:rsid w:val="00EE20B1"/>
    <w:rsid w:val="00EE39C8"/>
    <w:rsid w:val="00EE4A02"/>
    <w:rsid w:val="00EE4AB5"/>
    <w:rsid w:val="00EE51F3"/>
    <w:rsid w:val="00EE6191"/>
    <w:rsid w:val="00EE644A"/>
    <w:rsid w:val="00EE6998"/>
    <w:rsid w:val="00EF1107"/>
    <w:rsid w:val="00EF20E8"/>
    <w:rsid w:val="00EF233B"/>
    <w:rsid w:val="00EF30F7"/>
    <w:rsid w:val="00EF3C58"/>
    <w:rsid w:val="00EF5D44"/>
    <w:rsid w:val="00F0164F"/>
    <w:rsid w:val="00F02245"/>
    <w:rsid w:val="00F02328"/>
    <w:rsid w:val="00F04024"/>
    <w:rsid w:val="00F04793"/>
    <w:rsid w:val="00F055B8"/>
    <w:rsid w:val="00F05617"/>
    <w:rsid w:val="00F061AC"/>
    <w:rsid w:val="00F06639"/>
    <w:rsid w:val="00F07A50"/>
    <w:rsid w:val="00F1078B"/>
    <w:rsid w:val="00F109A1"/>
    <w:rsid w:val="00F11D7A"/>
    <w:rsid w:val="00F12925"/>
    <w:rsid w:val="00F12D4E"/>
    <w:rsid w:val="00F13D3E"/>
    <w:rsid w:val="00F14D0B"/>
    <w:rsid w:val="00F158F8"/>
    <w:rsid w:val="00F16630"/>
    <w:rsid w:val="00F1709B"/>
    <w:rsid w:val="00F20AED"/>
    <w:rsid w:val="00F227BF"/>
    <w:rsid w:val="00F22C73"/>
    <w:rsid w:val="00F23B17"/>
    <w:rsid w:val="00F24DF8"/>
    <w:rsid w:val="00F26057"/>
    <w:rsid w:val="00F30FF6"/>
    <w:rsid w:val="00F31229"/>
    <w:rsid w:val="00F33351"/>
    <w:rsid w:val="00F3410B"/>
    <w:rsid w:val="00F345A9"/>
    <w:rsid w:val="00F36353"/>
    <w:rsid w:val="00F373F0"/>
    <w:rsid w:val="00F37B37"/>
    <w:rsid w:val="00F4043A"/>
    <w:rsid w:val="00F42061"/>
    <w:rsid w:val="00F42FA8"/>
    <w:rsid w:val="00F43367"/>
    <w:rsid w:val="00F4485E"/>
    <w:rsid w:val="00F53325"/>
    <w:rsid w:val="00F545E3"/>
    <w:rsid w:val="00F546F6"/>
    <w:rsid w:val="00F5479D"/>
    <w:rsid w:val="00F54FC3"/>
    <w:rsid w:val="00F579FC"/>
    <w:rsid w:val="00F60468"/>
    <w:rsid w:val="00F62F0B"/>
    <w:rsid w:val="00F644BB"/>
    <w:rsid w:val="00F649E6"/>
    <w:rsid w:val="00F654DE"/>
    <w:rsid w:val="00F6674E"/>
    <w:rsid w:val="00F70519"/>
    <w:rsid w:val="00F719DF"/>
    <w:rsid w:val="00F721AD"/>
    <w:rsid w:val="00F72C89"/>
    <w:rsid w:val="00F73B38"/>
    <w:rsid w:val="00F73D3F"/>
    <w:rsid w:val="00F74F59"/>
    <w:rsid w:val="00F7685B"/>
    <w:rsid w:val="00F817C5"/>
    <w:rsid w:val="00F817D4"/>
    <w:rsid w:val="00F81A21"/>
    <w:rsid w:val="00F83F86"/>
    <w:rsid w:val="00F84BF7"/>
    <w:rsid w:val="00F84BFF"/>
    <w:rsid w:val="00F84E2F"/>
    <w:rsid w:val="00F8580A"/>
    <w:rsid w:val="00F85B17"/>
    <w:rsid w:val="00F85DCE"/>
    <w:rsid w:val="00F8606A"/>
    <w:rsid w:val="00F863EF"/>
    <w:rsid w:val="00F8797F"/>
    <w:rsid w:val="00F905AF"/>
    <w:rsid w:val="00F92CC4"/>
    <w:rsid w:val="00F94E68"/>
    <w:rsid w:val="00F9502E"/>
    <w:rsid w:val="00F95CBA"/>
    <w:rsid w:val="00F95FF6"/>
    <w:rsid w:val="00F9678B"/>
    <w:rsid w:val="00F97AFA"/>
    <w:rsid w:val="00FA0005"/>
    <w:rsid w:val="00FA28F3"/>
    <w:rsid w:val="00FA53A4"/>
    <w:rsid w:val="00FA69D8"/>
    <w:rsid w:val="00FA6F97"/>
    <w:rsid w:val="00FA7EA6"/>
    <w:rsid w:val="00FB1748"/>
    <w:rsid w:val="00FB21A7"/>
    <w:rsid w:val="00FB46F6"/>
    <w:rsid w:val="00FB4B37"/>
    <w:rsid w:val="00FB4E00"/>
    <w:rsid w:val="00FB54A8"/>
    <w:rsid w:val="00FB5820"/>
    <w:rsid w:val="00FB6F35"/>
    <w:rsid w:val="00FC004F"/>
    <w:rsid w:val="00FC038D"/>
    <w:rsid w:val="00FC04FF"/>
    <w:rsid w:val="00FC1104"/>
    <w:rsid w:val="00FC163A"/>
    <w:rsid w:val="00FC2398"/>
    <w:rsid w:val="00FC2928"/>
    <w:rsid w:val="00FC3B6C"/>
    <w:rsid w:val="00FC422A"/>
    <w:rsid w:val="00FC5DE0"/>
    <w:rsid w:val="00FC6023"/>
    <w:rsid w:val="00FC79DF"/>
    <w:rsid w:val="00FC7B50"/>
    <w:rsid w:val="00FC7F44"/>
    <w:rsid w:val="00FD057C"/>
    <w:rsid w:val="00FD233E"/>
    <w:rsid w:val="00FD3F33"/>
    <w:rsid w:val="00FD4B0B"/>
    <w:rsid w:val="00FD5B54"/>
    <w:rsid w:val="00FD5F0C"/>
    <w:rsid w:val="00FD6F1F"/>
    <w:rsid w:val="00FD7222"/>
    <w:rsid w:val="00FE1C88"/>
    <w:rsid w:val="00FE1DA8"/>
    <w:rsid w:val="00FE20CB"/>
    <w:rsid w:val="00FE2B16"/>
    <w:rsid w:val="00FE2B1A"/>
    <w:rsid w:val="00FE3CE3"/>
    <w:rsid w:val="00FE45BF"/>
    <w:rsid w:val="00FE475F"/>
    <w:rsid w:val="00FE4BA4"/>
    <w:rsid w:val="00FE5074"/>
    <w:rsid w:val="00FE55AF"/>
    <w:rsid w:val="00FE5C15"/>
    <w:rsid w:val="00FE6C18"/>
    <w:rsid w:val="00FF198C"/>
    <w:rsid w:val="00FF242A"/>
    <w:rsid w:val="00FF2802"/>
    <w:rsid w:val="00FF43A0"/>
    <w:rsid w:val="00FF4488"/>
    <w:rsid w:val="00FF4DFB"/>
    <w:rsid w:val="00FF4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7871"/>
    <w:rPr>
      <w:sz w:val="24"/>
      <w:szCs w:val="24"/>
    </w:rPr>
  </w:style>
  <w:style w:type="paragraph" w:styleId="Kop1">
    <w:name w:val="heading 1"/>
    <w:basedOn w:val="Standaard"/>
    <w:next w:val="Standaard"/>
    <w:link w:val="Kop1Char"/>
    <w:qFormat/>
    <w:rsid w:val="00E27491"/>
    <w:pPr>
      <w:keepNext/>
      <w:spacing w:before="360" w:after="180"/>
      <w:ind w:left="482" w:hanging="709"/>
      <w:outlineLvl w:val="0"/>
    </w:pPr>
    <w:rPr>
      <w:rFonts w:ascii="Arial" w:hAnsi="Arial" w:cs="Arial"/>
      <w:b/>
      <w:bCs/>
      <w:kern w:val="32"/>
      <w:sz w:val="28"/>
      <w:szCs w:val="32"/>
    </w:rPr>
  </w:style>
  <w:style w:type="paragraph" w:styleId="Kop2">
    <w:name w:val="heading 2"/>
    <w:aliases w:val="Paragraafkop,Pargagraaf,paragraaf"/>
    <w:basedOn w:val="Standaard"/>
    <w:next w:val="Standaard"/>
    <w:link w:val="Kop2Char"/>
    <w:autoRedefine/>
    <w:qFormat/>
    <w:rsid w:val="00245143"/>
    <w:pPr>
      <w:keepNext/>
      <w:outlineLvl w:val="1"/>
    </w:pPr>
    <w:rPr>
      <w:rFonts w:ascii="Verdana" w:hAnsi="Verdana" w:cs="Arial"/>
      <w:b/>
      <w:bCs/>
      <w:iCs/>
      <w:kern w:val="32"/>
      <w:sz w:val="20"/>
      <w:szCs w:val="20"/>
    </w:rPr>
  </w:style>
  <w:style w:type="paragraph" w:styleId="Kop3">
    <w:name w:val="heading 3"/>
    <w:basedOn w:val="Standaard"/>
    <w:next w:val="Standaard"/>
    <w:autoRedefine/>
    <w:qFormat/>
    <w:rsid w:val="00CB7E6B"/>
    <w:pPr>
      <w:keepNext/>
      <w:spacing w:before="240" w:after="60"/>
      <w:outlineLvl w:val="2"/>
    </w:pPr>
    <w:rPr>
      <w:rFonts w:ascii="Verdana" w:hAnsi="Verdana" w:cs="Arial"/>
      <w:b/>
      <w:bCs/>
      <w:i/>
      <w:sz w:val="20"/>
      <w:szCs w:val="20"/>
    </w:rPr>
  </w:style>
  <w:style w:type="paragraph" w:styleId="Kop4">
    <w:name w:val="heading 4"/>
    <w:basedOn w:val="Standaard"/>
    <w:next w:val="Standaard"/>
    <w:qFormat/>
    <w:rsid w:val="00E27491"/>
    <w:pPr>
      <w:keepNext/>
      <w:spacing w:line="240" w:lineRule="atLeast"/>
      <w:outlineLvl w:val="3"/>
    </w:pPr>
    <w:rPr>
      <w:rFonts w:ascii="Verdana" w:hAnsi="Verdana"/>
      <w:b/>
      <w:bCs/>
      <w:sz w:val="18"/>
      <w:szCs w:val="18"/>
    </w:rPr>
  </w:style>
  <w:style w:type="paragraph" w:styleId="Kop5">
    <w:name w:val="heading 5"/>
    <w:basedOn w:val="Standaard"/>
    <w:next w:val="Standaard"/>
    <w:qFormat/>
    <w:rsid w:val="00E27491"/>
    <w:pPr>
      <w:keepNext/>
      <w:spacing w:line="240" w:lineRule="exact"/>
      <w:outlineLvl w:val="4"/>
    </w:pPr>
    <w:rPr>
      <w:rFonts w:ascii="Arial" w:hAnsi="Arial" w:cs="Arial"/>
      <w:i/>
      <w:iCs/>
      <w:sz w:val="20"/>
      <w:szCs w:val="20"/>
    </w:rPr>
  </w:style>
  <w:style w:type="paragraph" w:styleId="Kop6">
    <w:name w:val="heading 6"/>
    <w:aliases w:val="Tussenkop 2"/>
    <w:basedOn w:val="Standaard"/>
    <w:next w:val="Standaard"/>
    <w:qFormat/>
    <w:rsid w:val="00E27491"/>
    <w:pPr>
      <w:keepNext/>
      <w:spacing w:line="260" w:lineRule="atLeast"/>
      <w:ind w:left="705" w:hanging="705"/>
      <w:outlineLvl w:val="5"/>
    </w:pPr>
    <w:rPr>
      <w:rFonts w:ascii="Arial" w:hAnsi="Arial" w:cs="Arial"/>
      <w:sz w:val="20"/>
      <w:szCs w:val="20"/>
    </w:rPr>
  </w:style>
  <w:style w:type="paragraph" w:styleId="Kop7">
    <w:name w:val="heading 7"/>
    <w:aliases w:val="Tussenkop 3"/>
    <w:basedOn w:val="Standaard"/>
    <w:next w:val="Standaard"/>
    <w:qFormat/>
    <w:rsid w:val="004337D1"/>
    <w:pPr>
      <w:spacing w:before="240" w:after="60"/>
      <w:outlineLvl w:val="6"/>
    </w:pPr>
  </w:style>
  <w:style w:type="paragraph" w:styleId="Kop8">
    <w:name w:val="heading 8"/>
    <w:aliases w:val="Tussenkop 4"/>
    <w:basedOn w:val="Standaard"/>
    <w:next w:val="Standaard"/>
    <w:qFormat/>
    <w:rsid w:val="00083C4D"/>
    <w:pPr>
      <w:tabs>
        <w:tab w:val="num" w:pos="1440"/>
      </w:tabs>
      <w:spacing w:before="240" w:after="60" w:line="240" w:lineRule="atLeast"/>
      <w:ind w:left="1440" w:hanging="1440"/>
      <w:outlineLvl w:val="7"/>
    </w:pPr>
    <w:rPr>
      <w:i/>
      <w:iCs/>
    </w:rPr>
  </w:style>
  <w:style w:type="paragraph" w:styleId="Kop9">
    <w:name w:val="heading 9"/>
    <w:aliases w:val="Reference Appendix,Tabelkop 1"/>
    <w:basedOn w:val="Standaard"/>
    <w:next w:val="Standaard"/>
    <w:qFormat/>
    <w:rsid w:val="00083C4D"/>
    <w:pPr>
      <w:tabs>
        <w:tab w:val="num" w:pos="1584"/>
      </w:tabs>
      <w:spacing w:before="240" w:after="60" w:line="240" w:lineRule="atLeast"/>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basedOn w:val="Standaardalinea-lettertype"/>
    <w:rsid w:val="00E27491"/>
    <w:rPr>
      <w:rFonts w:ascii="Arial" w:hAnsi="Arial" w:cs="Arial"/>
      <w:b/>
      <w:bCs/>
      <w:lang w:val="nl-NL" w:eastAsia="nl-NL" w:bidi="ar-SA"/>
    </w:rPr>
  </w:style>
  <w:style w:type="paragraph" w:styleId="Koptekst">
    <w:name w:val="header"/>
    <w:basedOn w:val="Standaard"/>
    <w:link w:val="KoptekstChar"/>
    <w:uiPriority w:val="99"/>
    <w:rsid w:val="00E27491"/>
    <w:pPr>
      <w:tabs>
        <w:tab w:val="center" w:pos="4536"/>
        <w:tab w:val="right" w:pos="9072"/>
      </w:tabs>
    </w:pPr>
  </w:style>
  <w:style w:type="character" w:customStyle="1" w:styleId="KoptekstChar">
    <w:name w:val="Koptekst Char"/>
    <w:link w:val="Koptekst"/>
    <w:uiPriority w:val="99"/>
    <w:locked/>
    <w:rsid w:val="00621296"/>
    <w:rPr>
      <w:sz w:val="24"/>
      <w:szCs w:val="24"/>
      <w:lang w:val="nl-NL" w:eastAsia="nl-NL" w:bidi="ar-SA"/>
    </w:rPr>
  </w:style>
  <w:style w:type="paragraph" w:styleId="Voettekst">
    <w:name w:val="footer"/>
    <w:basedOn w:val="Standaard"/>
    <w:link w:val="VoettekstChar"/>
    <w:uiPriority w:val="99"/>
    <w:rsid w:val="00E27491"/>
    <w:pPr>
      <w:tabs>
        <w:tab w:val="center" w:pos="4536"/>
        <w:tab w:val="right" w:pos="9072"/>
      </w:tabs>
    </w:pPr>
  </w:style>
  <w:style w:type="character" w:styleId="Paginanummer">
    <w:name w:val="page number"/>
    <w:basedOn w:val="Standaardalinea-lettertype"/>
    <w:rsid w:val="00E27491"/>
  </w:style>
  <w:style w:type="paragraph" w:styleId="Inhopg1">
    <w:name w:val="toc 1"/>
    <w:basedOn w:val="Standaard"/>
    <w:next w:val="Standaard"/>
    <w:autoRedefine/>
    <w:uiPriority w:val="39"/>
    <w:rsid w:val="001E4B71"/>
    <w:pPr>
      <w:tabs>
        <w:tab w:val="right" w:leader="dot" w:pos="8097"/>
      </w:tabs>
      <w:spacing w:before="240"/>
      <w:ind w:left="357" w:hanging="357"/>
    </w:pPr>
    <w:rPr>
      <w:rFonts w:ascii="Verdana" w:hAnsi="Verdana" w:cs="Arial"/>
      <w:b/>
      <w:noProof/>
      <w:sz w:val="20"/>
      <w:szCs w:val="20"/>
    </w:rPr>
  </w:style>
  <w:style w:type="paragraph" w:styleId="Inhopg2">
    <w:name w:val="toc 2"/>
    <w:basedOn w:val="Standaard"/>
    <w:next w:val="Standaard"/>
    <w:autoRedefine/>
    <w:uiPriority w:val="39"/>
    <w:rsid w:val="00ED0D8C"/>
    <w:pPr>
      <w:tabs>
        <w:tab w:val="left" w:pos="960"/>
        <w:tab w:val="right" w:leader="dot" w:pos="8097"/>
      </w:tabs>
      <w:ind w:left="240"/>
    </w:pPr>
    <w:rPr>
      <w:rFonts w:ascii="Verdana" w:hAnsi="Verdana" w:cs="Arial"/>
      <w:noProof/>
      <w:sz w:val="20"/>
      <w:szCs w:val="20"/>
    </w:rPr>
  </w:style>
  <w:style w:type="paragraph" w:styleId="Inhopg3">
    <w:name w:val="toc 3"/>
    <w:basedOn w:val="Standaard"/>
    <w:next w:val="Standaard"/>
    <w:autoRedefine/>
    <w:uiPriority w:val="39"/>
    <w:rsid w:val="00DA5A68"/>
    <w:pPr>
      <w:tabs>
        <w:tab w:val="left" w:pos="993"/>
        <w:tab w:val="right" w:leader="dot" w:pos="8098"/>
      </w:tabs>
      <w:ind w:left="426"/>
    </w:pPr>
    <w:rPr>
      <w:rFonts w:ascii="Verdana" w:hAnsi="Verdana"/>
      <w:noProof/>
      <w:sz w:val="20"/>
      <w:szCs w:val="20"/>
      <w:u w:val="single"/>
    </w:rPr>
  </w:style>
  <w:style w:type="character" w:styleId="Hyperlink">
    <w:name w:val="Hyperlink"/>
    <w:basedOn w:val="Standaardalinea-lettertype"/>
    <w:uiPriority w:val="99"/>
    <w:rsid w:val="00E27491"/>
    <w:rPr>
      <w:color w:val="0000FF"/>
      <w:u w:val="single"/>
    </w:rPr>
  </w:style>
  <w:style w:type="paragraph" w:styleId="Voetnoottekst">
    <w:name w:val="footnote text"/>
    <w:basedOn w:val="Standaard"/>
    <w:link w:val="VoetnoottekstChar"/>
    <w:semiHidden/>
    <w:rsid w:val="00E27491"/>
    <w:rPr>
      <w:sz w:val="20"/>
      <w:szCs w:val="20"/>
    </w:rPr>
  </w:style>
  <w:style w:type="character" w:styleId="Voetnootmarkering">
    <w:name w:val="footnote reference"/>
    <w:basedOn w:val="Standaardalinea-lettertype"/>
    <w:semiHidden/>
    <w:rsid w:val="00E27491"/>
    <w:rPr>
      <w:vertAlign w:val="superscript"/>
    </w:rPr>
  </w:style>
  <w:style w:type="paragraph" w:styleId="Plattetekst">
    <w:name w:val="Body Text"/>
    <w:basedOn w:val="Standaard"/>
    <w:rsid w:val="00E27491"/>
    <w:pPr>
      <w:spacing w:line="260" w:lineRule="atLeast"/>
    </w:pPr>
    <w:rPr>
      <w:rFonts w:ascii="Arial" w:hAnsi="Arial" w:cs="Arial"/>
      <w:sz w:val="20"/>
      <w:szCs w:val="20"/>
    </w:rPr>
  </w:style>
  <w:style w:type="character" w:styleId="GevolgdeHyperlink">
    <w:name w:val="FollowedHyperlink"/>
    <w:basedOn w:val="Standaardalinea-lettertype"/>
    <w:rsid w:val="00E27491"/>
    <w:rPr>
      <w:color w:val="800080"/>
      <w:u w:val="single"/>
    </w:rPr>
  </w:style>
  <w:style w:type="character" w:customStyle="1" w:styleId="Kop3Char">
    <w:name w:val="Kop 3 Char"/>
    <w:basedOn w:val="Standaardalinea-lettertype"/>
    <w:rsid w:val="00E27491"/>
    <w:rPr>
      <w:rFonts w:ascii="Arial" w:hAnsi="Arial" w:cs="Arial"/>
      <w:b/>
      <w:bCs/>
      <w:i/>
      <w:lang w:val="nl-NL" w:eastAsia="nl-NL" w:bidi="ar-SA"/>
    </w:rPr>
  </w:style>
  <w:style w:type="paragraph" w:styleId="Lijstmetafbeeldingen">
    <w:name w:val="table of figures"/>
    <w:basedOn w:val="Standaard"/>
    <w:next w:val="Standaard"/>
    <w:semiHidden/>
    <w:rsid w:val="00E27491"/>
  </w:style>
  <w:style w:type="paragraph" w:styleId="Plattetekst2">
    <w:name w:val="Body Text 2"/>
    <w:basedOn w:val="Standaard"/>
    <w:rsid w:val="00E27491"/>
    <w:rPr>
      <w:rFonts w:ascii="Arial" w:hAnsi="Arial" w:cs="Arial"/>
      <w:color w:val="000000"/>
      <w:sz w:val="20"/>
      <w:szCs w:val="20"/>
    </w:rPr>
  </w:style>
  <w:style w:type="paragraph" w:styleId="Plattetekstinspringen">
    <w:name w:val="Body Text Indent"/>
    <w:basedOn w:val="Standaard"/>
    <w:rsid w:val="00E27491"/>
    <w:pPr>
      <w:spacing w:line="240" w:lineRule="exact"/>
      <w:ind w:left="709" w:hanging="709"/>
    </w:pPr>
    <w:rPr>
      <w:rFonts w:ascii="Arial" w:hAnsi="Arial" w:cs="Arial"/>
      <w:sz w:val="20"/>
      <w:szCs w:val="20"/>
    </w:rPr>
  </w:style>
  <w:style w:type="paragraph" w:customStyle="1" w:styleId="Variabelegegevens">
    <w:name w:val="Variabele gegevens"/>
    <w:basedOn w:val="Standaard"/>
    <w:rsid w:val="00E27491"/>
    <w:pPr>
      <w:spacing w:line="260" w:lineRule="exact"/>
    </w:pPr>
    <w:rPr>
      <w:rFonts w:ascii="V&amp;W Syntax (Adobe)" w:hAnsi="V&amp;W Syntax (Adobe)"/>
      <w:spacing w:val="2"/>
      <w:sz w:val="20"/>
      <w:lang w:eastAsia="en-US"/>
    </w:rPr>
  </w:style>
  <w:style w:type="paragraph" w:styleId="Plattetekst3">
    <w:name w:val="Body Text 3"/>
    <w:basedOn w:val="Standaard"/>
    <w:rsid w:val="00E27491"/>
    <w:rPr>
      <w:rFonts w:ascii="Arial" w:hAnsi="Arial" w:cs="Arial"/>
      <w:i/>
    </w:rPr>
  </w:style>
  <w:style w:type="character" w:customStyle="1" w:styleId="DeltaViewInsertion">
    <w:name w:val="DeltaView Insertion"/>
    <w:rsid w:val="00E27491"/>
    <w:rPr>
      <w:color w:val="0000FF"/>
      <w:spacing w:val="0"/>
      <w:u w:val="double"/>
    </w:rPr>
  </w:style>
  <w:style w:type="character" w:customStyle="1" w:styleId="DeltaViewMoveDestination">
    <w:name w:val="DeltaView Move Destination"/>
    <w:rsid w:val="00E27491"/>
    <w:rPr>
      <w:color w:val="00C000"/>
      <w:spacing w:val="0"/>
      <w:u w:val="double"/>
    </w:rPr>
  </w:style>
  <w:style w:type="paragraph" w:customStyle="1" w:styleId="Paragraaf">
    <w:name w:val="Paragraaf"/>
    <w:basedOn w:val="Standaard"/>
    <w:next w:val="Standaard"/>
    <w:rsid w:val="00E27491"/>
    <w:pPr>
      <w:tabs>
        <w:tab w:val="num" w:pos="0"/>
        <w:tab w:val="left" w:pos="227"/>
        <w:tab w:val="num" w:pos="360"/>
        <w:tab w:val="left" w:pos="454"/>
        <w:tab w:val="left" w:pos="680"/>
      </w:tabs>
      <w:autoSpaceDE w:val="0"/>
      <w:autoSpaceDN w:val="0"/>
      <w:adjustRightInd w:val="0"/>
      <w:spacing w:before="240" w:line="240" w:lineRule="atLeast"/>
      <w:ind w:hanging="2304"/>
    </w:pPr>
    <w:rPr>
      <w:rFonts w:ascii="Verdana" w:hAnsi="Verdana"/>
      <w:b/>
      <w:sz w:val="18"/>
      <w:szCs w:val="18"/>
    </w:rPr>
  </w:style>
  <w:style w:type="paragraph" w:customStyle="1" w:styleId="Default">
    <w:name w:val="Default"/>
    <w:rsid w:val="00E27491"/>
    <w:pPr>
      <w:autoSpaceDE w:val="0"/>
      <w:autoSpaceDN w:val="0"/>
      <w:adjustRightInd w:val="0"/>
    </w:pPr>
    <w:rPr>
      <w:rFonts w:ascii="Arial" w:hAnsi="Arial" w:cs="Arial"/>
      <w:color w:val="000000"/>
      <w:sz w:val="24"/>
      <w:szCs w:val="24"/>
    </w:rPr>
  </w:style>
  <w:style w:type="paragraph" w:styleId="Plattetekstinspringen3">
    <w:name w:val="Body Text Indent 3"/>
    <w:basedOn w:val="Standaard"/>
    <w:rsid w:val="00E27491"/>
    <w:pPr>
      <w:spacing w:after="120"/>
      <w:ind w:left="283"/>
    </w:pPr>
    <w:rPr>
      <w:sz w:val="16"/>
      <w:szCs w:val="16"/>
    </w:rPr>
  </w:style>
  <w:style w:type="paragraph" w:customStyle="1" w:styleId="plattetekst0">
    <w:name w:val="platte tekst"/>
    <w:basedOn w:val="Standaard"/>
    <w:rsid w:val="00E27491"/>
    <w:pPr>
      <w:spacing w:line="295" w:lineRule="auto"/>
    </w:pPr>
    <w:rPr>
      <w:rFonts w:ascii="Arial" w:hAnsi="Arial" w:cs="Arial"/>
      <w:sz w:val="20"/>
      <w:szCs w:val="20"/>
    </w:rPr>
  </w:style>
  <w:style w:type="paragraph" w:styleId="Documentstructuur">
    <w:name w:val="Document Map"/>
    <w:basedOn w:val="Standaard"/>
    <w:semiHidden/>
    <w:rsid w:val="00DA4085"/>
    <w:pPr>
      <w:shd w:val="clear" w:color="auto" w:fill="000080"/>
    </w:pPr>
    <w:rPr>
      <w:rFonts w:ascii="Tahoma" w:hAnsi="Tahoma" w:cs="Tahoma"/>
      <w:sz w:val="20"/>
      <w:szCs w:val="20"/>
    </w:rPr>
  </w:style>
  <w:style w:type="table" w:styleId="Tabelraster">
    <w:name w:val="Table Grid"/>
    <w:basedOn w:val="Standaardtabel"/>
    <w:rsid w:val="0042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A36986"/>
    <w:rPr>
      <w:rFonts w:ascii="Tahoma" w:hAnsi="Tahoma" w:cs="Tahoma"/>
      <w:sz w:val="16"/>
      <w:szCs w:val="16"/>
    </w:rPr>
  </w:style>
  <w:style w:type="character" w:styleId="Nadruk">
    <w:name w:val="Emphasis"/>
    <w:basedOn w:val="Standaardalinea-lettertype"/>
    <w:qFormat/>
    <w:rsid w:val="00764B8A"/>
    <w:rPr>
      <w:rFonts w:ascii="Times New Roman" w:hAnsi="Times New Roman" w:cs="Times New Roman" w:hint="default"/>
      <w:i/>
      <w:iCs/>
    </w:rPr>
  </w:style>
  <w:style w:type="paragraph" w:customStyle="1" w:styleId="Lijstalinea1">
    <w:name w:val="Lijstalinea1"/>
    <w:basedOn w:val="Standaard"/>
    <w:rsid w:val="00764B8A"/>
    <w:pPr>
      <w:spacing w:line="240" w:lineRule="atLeast"/>
      <w:ind w:left="720"/>
    </w:pPr>
    <w:rPr>
      <w:rFonts w:ascii="Verdana" w:hAnsi="Verdana"/>
      <w:sz w:val="18"/>
      <w:szCs w:val="18"/>
    </w:rPr>
  </w:style>
  <w:style w:type="character" w:styleId="Verwijzingopmerking">
    <w:name w:val="annotation reference"/>
    <w:basedOn w:val="Standaardalinea-lettertype"/>
    <w:uiPriority w:val="99"/>
    <w:semiHidden/>
    <w:rsid w:val="00156CEA"/>
    <w:rPr>
      <w:sz w:val="16"/>
      <w:szCs w:val="16"/>
    </w:rPr>
  </w:style>
  <w:style w:type="paragraph" w:styleId="Tekstopmerking">
    <w:name w:val="annotation text"/>
    <w:basedOn w:val="Standaard"/>
    <w:link w:val="TekstopmerkingChar"/>
    <w:uiPriority w:val="99"/>
    <w:semiHidden/>
    <w:rsid w:val="00156CEA"/>
    <w:rPr>
      <w:sz w:val="20"/>
      <w:szCs w:val="20"/>
    </w:rPr>
  </w:style>
  <w:style w:type="character" w:customStyle="1" w:styleId="TekstopmerkingChar">
    <w:name w:val="Tekst opmerking Char"/>
    <w:basedOn w:val="Standaardalinea-lettertype"/>
    <w:link w:val="Tekstopmerking"/>
    <w:uiPriority w:val="99"/>
    <w:semiHidden/>
    <w:locked/>
    <w:rsid w:val="00621296"/>
    <w:rPr>
      <w:lang w:val="nl-NL" w:eastAsia="nl-NL" w:bidi="ar-SA"/>
    </w:rPr>
  </w:style>
  <w:style w:type="paragraph" w:styleId="Onderwerpvanopmerking">
    <w:name w:val="annotation subject"/>
    <w:basedOn w:val="Tekstopmerking"/>
    <w:next w:val="Tekstopmerking"/>
    <w:semiHidden/>
    <w:rsid w:val="00156CEA"/>
    <w:rPr>
      <w:b/>
      <w:bCs/>
    </w:rPr>
  </w:style>
  <w:style w:type="paragraph" w:styleId="Plattetekstinspringen2">
    <w:name w:val="Body Text Indent 2"/>
    <w:basedOn w:val="Standaard"/>
    <w:rsid w:val="004337D1"/>
    <w:pPr>
      <w:spacing w:after="120" w:line="480" w:lineRule="auto"/>
      <w:ind w:left="283"/>
    </w:pPr>
  </w:style>
  <w:style w:type="paragraph" w:customStyle="1" w:styleId="Groetregel">
    <w:name w:val="Groetregel"/>
    <w:basedOn w:val="Standaard"/>
    <w:rsid w:val="004337D1"/>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rPr>
  </w:style>
  <w:style w:type="paragraph" w:customStyle="1" w:styleId="Opsomming">
    <w:name w:val="Opsomming"/>
    <w:basedOn w:val="Standaard"/>
    <w:rsid w:val="004337D1"/>
    <w:pPr>
      <w:overflowPunct w:val="0"/>
      <w:autoSpaceDE w:val="0"/>
      <w:autoSpaceDN w:val="0"/>
      <w:adjustRightInd w:val="0"/>
      <w:spacing w:line="240" w:lineRule="exact"/>
      <w:ind w:left="284" w:hanging="284"/>
      <w:textAlignment w:val="baseline"/>
    </w:pPr>
    <w:rPr>
      <w:rFonts w:ascii="V&amp;W Syntax (Adobe)" w:hAnsi="V&amp;W Syntax (Adobe)"/>
      <w:sz w:val="19"/>
      <w:szCs w:val="20"/>
    </w:rPr>
  </w:style>
  <w:style w:type="paragraph" w:styleId="Bijschrift">
    <w:name w:val="caption"/>
    <w:basedOn w:val="Standaard"/>
    <w:next w:val="Standaard"/>
    <w:qFormat/>
    <w:rsid w:val="004337D1"/>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line="240" w:lineRule="exact"/>
      <w:textAlignment w:val="baseline"/>
    </w:pPr>
    <w:rPr>
      <w:rFonts w:ascii="V&amp;W Syntax (Adobe)" w:hAnsi="V&amp;W Syntax (Adobe)"/>
      <w:i/>
      <w:iCs/>
      <w:sz w:val="19"/>
      <w:szCs w:val="20"/>
    </w:rPr>
  </w:style>
  <w:style w:type="paragraph" w:customStyle="1" w:styleId="BulletDash">
    <w:name w:val="BulletDash"/>
    <w:rsid w:val="002714FD"/>
    <w:pPr>
      <w:widowControl w:val="0"/>
      <w:numPr>
        <w:numId w:val="6"/>
      </w:numPr>
      <w:spacing w:after="260" w:line="260" w:lineRule="atLeast"/>
      <w:jc w:val="both"/>
    </w:pPr>
    <w:rPr>
      <w:sz w:val="22"/>
      <w:szCs w:val="24"/>
      <w:lang w:eastAsia="en-US"/>
    </w:rPr>
  </w:style>
  <w:style w:type="paragraph" w:customStyle="1" w:styleId="BulletDash1">
    <w:name w:val="BulletDash 1"/>
    <w:basedOn w:val="BulletDash"/>
    <w:rsid w:val="002714FD"/>
    <w:pPr>
      <w:numPr>
        <w:ilvl w:val="1"/>
      </w:numPr>
    </w:pPr>
  </w:style>
  <w:style w:type="paragraph" w:customStyle="1" w:styleId="BulletDash2">
    <w:name w:val="BulletDash 2"/>
    <w:basedOn w:val="BulletDash1"/>
    <w:rsid w:val="002714FD"/>
    <w:pPr>
      <w:numPr>
        <w:ilvl w:val="2"/>
      </w:numPr>
    </w:pPr>
  </w:style>
  <w:style w:type="paragraph" w:customStyle="1" w:styleId="BulletDash3">
    <w:name w:val="BulletDash 3"/>
    <w:basedOn w:val="BulletDash2"/>
    <w:rsid w:val="002714FD"/>
    <w:pPr>
      <w:numPr>
        <w:ilvl w:val="3"/>
      </w:numPr>
    </w:pPr>
  </w:style>
  <w:style w:type="paragraph" w:customStyle="1" w:styleId="BulletDash4">
    <w:name w:val="BulletDash 4"/>
    <w:basedOn w:val="BulletDash3"/>
    <w:rsid w:val="002714FD"/>
    <w:pPr>
      <w:numPr>
        <w:ilvl w:val="4"/>
      </w:numPr>
    </w:pPr>
  </w:style>
  <w:style w:type="paragraph" w:customStyle="1" w:styleId="BulletDash5">
    <w:name w:val="BulletDash 5"/>
    <w:basedOn w:val="BulletDash4"/>
    <w:rsid w:val="002714FD"/>
    <w:pPr>
      <w:numPr>
        <w:ilvl w:val="5"/>
      </w:numPr>
    </w:pPr>
  </w:style>
  <w:style w:type="paragraph" w:customStyle="1" w:styleId="BulletDash6">
    <w:name w:val="BulletDash 6"/>
    <w:basedOn w:val="BulletDash5"/>
    <w:rsid w:val="002714FD"/>
    <w:pPr>
      <w:numPr>
        <w:ilvl w:val="6"/>
      </w:numPr>
    </w:pPr>
  </w:style>
  <w:style w:type="paragraph" w:customStyle="1" w:styleId="BulletDash7">
    <w:name w:val="BulletDash 7"/>
    <w:basedOn w:val="BulletDash6"/>
    <w:rsid w:val="002714FD"/>
    <w:pPr>
      <w:numPr>
        <w:ilvl w:val="7"/>
      </w:numPr>
    </w:pPr>
  </w:style>
  <w:style w:type="paragraph" w:customStyle="1" w:styleId="BulletDash8">
    <w:name w:val="BulletDash 8"/>
    <w:basedOn w:val="BulletDash7"/>
    <w:rsid w:val="002714FD"/>
    <w:pPr>
      <w:numPr>
        <w:ilvl w:val="8"/>
      </w:numPr>
    </w:pPr>
  </w:style>
  <w:style w:type="paragraph" w:customStyle="1" w:styleId="GenummerdHoofdstuk">
    <w:name w:val="GenummerdHoofdstuk"/>
    <w:basedOn w:val="Standaard"/>
    <w:next w:val="Standaard"/>
    <w:rsid w:val="00D55B86"/>
    <w:pPr>
      <w:pageBreakBefore/>
      <w:numPr>
        <w:numId w:val="8"/>
      </w:numPr>
      <w:tabs>
        <w:tab w:val="clear" w:pos="705"/>
        <w:tab w:val="left" w:pos="227"/>
        <w:tab w:val="left" w:pos="454"/>
        <w:tab w:val="left" w:pos="680"/>
      </w:tabs>
      <w:autoSpaceDE w:val="0"/>
      <w:autoSpaceDN w:val="0"/>
      <w:adjustRightInd w:val="0"/>
      <w:spacing w:after="660" w:line="300" w:lineRule="atLeast"/>
    </w:pPr>
    <w:rPr>
      <w:rFonts w:ascii="Verdana" w:hAnsi="Verdana"/>
      <w:szCs w:val="18"/>
    </w:rPr>
  </w:style>
  <w:style w:type="paragraph" w:customStyle="1" w:styleId="Subparagraaf">
    <w:name w:val="Subparagraaf"/>
    <w:basedOn w:val="Standaard"/>
    <w:next w:val="Standaard"/>
    <w:rsid w:val="00D55B86"/>
    <w:pPr>
      <w:tabs>
        <w:tab w:val="num" w:pos="0"/>
        <w:tab w:val="left" w:pos="227"/>
        <w:tab w:val="left" w:pos="454"/>
        <w:tab w:val="left" w:pos="680"/>
      </w:tabs>
      <w:autoSpaceDE w:val="0"/>
      <w:autoSpaceDN w:val="0"/>
      <w:adjustRightInd w:val="0"/>
      <w:spacing w:before="240" w:line="240" w:lineRule="atLeast"/>
      <w:ind w:hanging="1134"/>
    </w:pPr>
    <w:rPr>
      <w:rFonts w:ascii="Verdana" w:hAnsi="Verdana"/>
      <w:i/>
      <w:sz w:val="18"/>
      <w:szCs w:val="18"/>
    </w:rPr>
  </w:style>
  <w:style w:type="character" w:customStyle="1" w:styleId="Verborgentekst0">
    <w:name w:val="Verborgen tekst"/>
    <w:rsid w:val="00DD5A77"/>
    <w:rPr>
      <w:rFonts w:ascii="Verdana" w:hAnsi="Verdana" w:cs="Arial"/>
      <w:b/>
      <w:i/>
      <w:vanish/>
      <w:color w:val="3366FF"/>
      <w:sz w:val="16"/>
      <w:szCs w:val="16"/>
    </w:rPr>
  </w:style>
  <w:style w:type="paragraph" w:styleId="Normaalweb">
    <w:name w:val="Normal (Web)"/>
    <w:basedOn w:val="Standaard"/>
    <w:rsid w:val="00DD5A77"/>
    <w:pPr>
      <w:spacing w:before="100" w:beforeAutospacing="1" w:after="100" w:afterAutospacing="1"/>
    </w:pPr>
    <w:rPr>
      <w:rFonts w:ascii="Arial Unicode MS" w:eastAsia="Arial Unicode MS" w:hAnsi="Arial Unicode MS" w:cs="Arial Unicode MS"/>
      <w:sz w:val="18"/>
      <w:lang w:val="en-GB" w:eastAsia="en-US"/>
    </w:rPr>
  </w:style>
  <w:style w:type="paragraph" w:customStyle="1" w:styleId="broodtekst">
    <w:name w:val="broodtekst"/>
    <w:basedOn w:val="Standaard"/>
    <w:link w:val="broodtekstChar1"/>
    <w:rsid w:val="00DD5A77"/>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D5A77"/>
    <w:rPr>
      <w:rFonts w:ascii="Verdana" w:hAnsi="Verdana"/>
      <w:sz w:val="18"/>
      <w:szCs w:val="18"/>
      <w:lang w:val="nl-NL" w:eastAsia="nl-NL" w:bidi="ar-SA"/>
    </w:rPr>
  </w:style>
  <w:style w:type="paragraph" w:customStyle="1" w:styleId="BijlageKop3">
    <w:name w:val="BijlageKop3"/>
    <w:basedOn w:val="Standaard"/>
    <w:next w:val="Standaard"/>
    <w:rsid w:val="00083C4D"/>
    <w:pPr>
      <w:numPr>
        <w:ilvl w:val="2"/>
        <w:numId w:val="12"/>
      </w:numPr>
      <w:tabs>
        <w:tab w:val="left" w:pos="227"/>
        <w:tab w:val="left" w:pos="454"/>
        <w:tab w:val="left" w:pos="680"/>
      </w:tabs>
      <w:autoSpaceDE w:val="0"/>
      <w:autoSpaceDN w:val="0"/>
      <w:adjustRightInd w:val="0"/>
      <w:spacing w:before="240" w:line="240" w:lineRule="atLeast"/>
    </w:pPr>
    <w:rPr>
      <w:rFonts w:ascii="Verdana" w:hAnsi="Verdana"/>
      <w:i/>
      <w:sz w:val="18"/>
      <w:szCs w:val="18"/>
    </w:rPr>
  </w:style>
  <w:style w:type="paragraph" w:customStyle="1" w:styleId="KopBijlage">
    <w:name w:val="KopBijlage"/>
    <w:basedOn w:val="Standaard"/>
    <w:next w:val="Standaard"/>
    <w:rsid w:val="00083C4D"/>
    <w:pPr>
      <w:pageBreakBefore/>
      <w:tabs>
        <w:tab w:val="left" w:pos="0"/>
        <w:tab w:val="num" w:pos="360"/>
        <w:tab w:val="left" w:pos="454"/>
        <w:tab w:val="left" w:pos="680"/>
      </w:tabs>
      <w:autoSpaceDE w:val="0"/>
      <w:autoSpaceDN w:val="0"/>
      <w:adjustRightInd w:val="0"/>
      <w:spacing w:after="660" w:line="300" w:lineRule="atLeast"/>
      <w:ind w:left="227" w:hanging="227"/>
    </w:pPr>
    <w:rPr>
      <w:rFonts w:ascii="Verdana" w:hAnsi="Verdana"/>
      <w:szCs w:val="18"/>
    </w:rPr>
  </w:style>
  <w:style w:type="paragraph" w:customStyle="1" w:styleId="opsomming-bullet">
    <w:name w:val="opsomming-bullet"/>
    <w:basedOn w:val="broodtekst"/>
    <w:rsid w:val="000C7F73"/>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VoetnoottekstChar">
    <w:name w:val="Voetnoottekst Char"/>
    <w:basedOn w:val="Standaardalinea-lettertype"/>
    <w:link w:val="Voetnoottekst"/>
    <w:locked/>
    <w:rsid w:val="002B14BA"/>
    <w:rPr>
      <w:lang w:val="nl-NL" w:eastAsia="nl-NL" w:bidi="ar-SA"/>
    </w:rPr>
  </w:style>
  <w:style w:type="character" w:customStyle="1" w:styleId="Kop2Char">
    <w:name w:val="Kop 2 Char"/>
    <w:aliases w:val="Paragraafkop Char,Pargagraaf Char,paragraaf Char"/>
    <w:basedOn w:val="Standaardalinea-lettertype"/>
    <w:link w:val="Kop2"/>
    <w:locked/>
    <w:rsid w:val="00245143"/>
    <w:rPr>
      <w:rFonts w:ascii="Verdana" w:hAnsi="Verdana" w:cs="Arial"/>
      <w:b/>
      <w:bCs/>
      <w:iCs/>
      <w:kern w:val="32"/>
    </w:rPr>
  </w:style>
  <w:style w:type="character" w:styleId="Zwaar">
    <w:name w:val="Strong"/>
    <w:basedOn w:val="Standaardalinea-lettertype"/>
    <w:qFormat/>
    <w:rsid w:val="00F863EF"/>
    <w:rPr>
      <w:b/>
      <w:bCs/>
    </w:rPr>
  </w:style>
  <w:style w:type="character" w:customStyle="1" w:styleId="CharChar10">
    <w:name w:val="Char Char10"/>
    <w:basedOn w:val="Standaardalinea-lettertype"/>
    <w:locked/>
    <w:rsid w:val="00A95248"/>
    <w:rPr>
      <w:lang w:val="nl-NL" w:eastAsia="nl-NL" w:bidi="ar-SA"/>
    </w:rPr>
  </w:style>
  <w:style w:type="character" w:customStyle="1" w:styleId="Kop1Char">
    <w:name w:val="Kop 1 Char"/>
    <w:basedOn w:val="Standaardalinea-lettertype"/>
    <w:link w:val="Kop1"/>
    <w:locked/>
    <w:rsid w:val="00183E08"/>
    <w:rPr>
      <w:rFonts w:ascii="Arial" w:hAnsi="Arial" w:cs="Arial"/>
      <w:b/>
      <w:bCs/>
      <w:kern w:val="32"/>
      <w:sz w:val="28"/>
      <w:szCs w:val="32"/>
    </w:rPr>
  </w:style>
  <w:style w:type="paragraph" w:styleId="Lijstalinea">
    <w:name w:val="List Paragraph"/>
    <w:basedOn w:val="Standaard"/>
    <w:link w:val="LijstalineaChar"/>
    <w:uiPriority w:val="99"/>
    <w:qFormat/>
    <w:rsid w:val="00A80CF3"/>
    <w:pPr>
      <w:spacing w:line="284" w:lineRule="exact"/>
      <w:ind w:left="720"/>
      <w:contextualSpacing/>
    </w:pPr>
    <w:rPr>
      <w:rFonts w:ascii="Arial" w:hAnsi="Arial" w:cs="Arial"/>
      <w:sz w:val="19"/>
      <w:szCs w:val="19"/>
    </w:rPr>
  </w:style>
  <w:style w:type="character" w:customStyle="1" w:styleId="OpmaakprofielArial">
    <w:name w:val="Opmaakprofiel Arial"/>
    <w:basedOn w:val="Standaardalinea-lettertype"/>
    <w:rsid w:val="0068224C"/>
    <w:rPr>
      <w:rFonts w:ascii="V&amp;W Syntax (Adobe)" w:hAnsi="V&amp;W Syntax (Adobe)" w:cs="V&amp;W Syntax (Adobe)"/>
    </w:rPr>
  </w:style>
  <w:style w:type="character" w:customStyle="1" w:styleId="VoettekstChar">
    <w:name w:val="Voettekst Char"/>
    <w:basedOn w:val="Standaardalinea-lettertype"/>
    <w:link w:val="Voettekst"/>
    <w:uiPriority w:val="99"/>
    <w:rsid w:val="006F2C27"/>
    <w:rPr>
      <w:sz w:val="24"/>
      <w:szCs w:val="24"/>
    </w:rPr>
  </w:style>
  <w:style w:type="paragraph" w:customStyle="1" w:styleId="FaxBodyText">
    <w:name w:val="Fax Body Text"/>
    <w:basedOn w:val="Standaard"/>
    <w:qFormat/>
    <w:rsid w:val="00FA28F3"/>
    <w:pPr>
      <w:framePr w:hSpace="180" w:wrap="around" w:vAnchor="text" w:hAnchor="text" w:y="55"/>
    </w:pPr>
    <w:rPr>
      <w:rFonts w:asciiTheme="minorHAnsi" w:eastAsiaTheme="minorHAnsi" w:hAnsiTheme="minorHAnsi" w:cstheme="minorBidi"/>
      <w:sz w:val="18"/>
      <w:szCs w:val="22"/>
      <w:lang w:eastAsia="en-US"/>
    </w:rPr>
  </w:style>
  <w:style w:type="character" w:customStyle="1" w:styleId="LijstalineaChar">
    <w:name w:val="Lijstalinea Char"/>
    <w:basedOn w:val="Standaardalinea-lettertype"/>
    <w:link w:val="Lijstalinea"/>
    <w:uiPriority w:val="34"/>
    <w:rsid w:val="006848A4"/>
    <w:rPr>
      <w:rFonts w:ascii="Arial" w:hAnsi="Arial" w:cs="Arial"/>
      <w:sz w:val="19"/>
      <w:szCs w:val="19"/>
    </w:rPr>
  </w:style>
  <w:style w:type="paragraph" w:customStyle="1" w:styleId="AOHead1">
    <w:name w:val="AOHead1"/>
    <w:basedOn w:val="Standaard"/>
    <w:next w:val="Standaard"/>
    <w:rsid w:val="006848A4"/>
    <w:pPr>
      <w:keepNext/>
      <w:numPr>
        <w:numId w:val="21"/>
      </w:numPr>
      <w:spacing w:before="240" w:line="260" w:lineRule="atLeast"/>
      <w:outlineLvl w:val="0"/>
    </w:pPr>
    <w:rPr>
      <w:rFonts w:eastAsia="SimSun"/>
      <w:b/>
      <w:caps/>
      <w:kern w:val="28"/>
      <w:sz w:val="22"/>
      <w:szCs w:val="22"/>
      <w:lang w:eastAsia="en-US"/>
    </w:rPr>
  </w:style>
  <w:style w:type="paragraph" w:customStyle="1" w:styleId="AOHead2">
    <w:name w:val="AOHead2"/>
    <w:basedOn w:val="Standaard"/>
    <w:next w:val="Standaard"/>
    <w:rsid w:val="006848A4"/>
    <w:pPr>
      <w:keepNext/>
      <w:numPr>
        <w:ilvl w:val="1"/>
        <w:numId w:val="21"/>
      </w:numPr>
      <w:spacing w:before="240" w:line="260" w:lineRule="atLeast"/>
      <w:outlineLvl w:val="1"/>
    </w:pPr>
    <w:rPr>
      <w:rFonts w:eastAsia="SimSun"/>
      <w:b/>
      <w:sz w:val="22"/>
      <w:szCs w:val="22"/>
      <w:lang w:eastAsia="en-US"/>
    </w:rPr>
  </w:style>
  <w:style w:type="paragraph" w:customStyle="1" w:styleId="AOHead3">
    <w:name w:val="AOHead3"/>
    <w:basedOn w:val="Standaard"/>
    <w:next w:val="Standaard"/>
    <w:link w:val="AOHead3Char1"/>
    <w:rsid w:val="006848A4"/>
    <w:pPr>
      <w:numPr>
        <w:ilvl w:val="2"/>
        <w:numId w:val="21"/>
      </w:numPr>
      <w:spacing w:before="240" w:line="260" w:lineRule="atLeast"/>
      <w:outlineLvl w:val="2"/>
    </w:pPr>
    <w:rPr>
      <w:rFonts w:eastAsia="SimSun"/>
      <w:sz w:val="22"/>
      <w:szCs w:val="22"/>
      <w:lang w:eastAsia="en-US"/>
    </w:rPr>
  </w:style>
  <w:style w:type="paragraph" w:customStyle="1" w:styleId="AOHead4">
    <w:name w:val="AOHead4"/>
    <w:basedOn w:val="Standaard"/>
    <w:next w:val="Standaard"/>
    <w:rsid w:val="006848A4"/>
    <w:pPr>
      <w:numPr>
        <w:ilvl w:val="3"/>
        <w:numId w:val="21"/>
      </w:numPr>
      <w:spacing w:before="240" w:line="260" w:lineRule="atLeast"/>
      <w:outlineLvl w:val="3"/>
    </w:pPr>
    <w:rPr>
      <w:rFonts w:eastAsia="SimSun"/>
      <w:sz w:val="22"/>
      <w:szCs w:val="22"/>
      <w:lang w:eastAsia="en-US"/>
    </w:rPr>
  </w:style>
  <w:style w:type="character" w:customStyle="1" w:styleId="AOHead3Char1">
    <w:name w:val="AOHead3 Char1"/>
    <w:link w:val="AOHead3"/>
    <w:locked/>
    <w:rsid w:val="006848A4"/>
    <w:rPr>
      <w:rFonts w:eastAsia="SimSun"/>
      <w:sz w:val="22"/>
      <w:szCs w:val="22"/>
      <w:lang w:eastAsia="en-US"/>
    </w:rPr>
  </w:style>
  <w:style w:type="character" w:customStyle="1" w:styleId="broodtekstChar2">
    <w:name w:val="broodtekst Char2"/>
    <w:basedOn w:val="Standaardalinea-lettertype"/>
    <w:rsid w:val="003B533B"/>
    <w:rPr>
      <w:rFonts w:ascii="Verdana" w:hAnsi="Verdana"/>
      <w:sz w:val="18"/>
      <w:szCs w:val="18"/>
      <w:lang w:val="nl-NL" w:eastAsia="nl-NL" w:bidi="ar-SA"/>
    </w:rPr>
  </w:style>
  <w:style w:type="numbering" w:customStyle="1" w:styleId="Lijststijl">
    <w:name w:val="Lijststijl"/>
    <w:uiPriority w:val="99"/>
    <w:rsid w:val="001F1CA8"/>
    <w:pPr>
      <w:numPr>
        <w:numId w:val="27"/>
      </w:numPr>
    </w:pPr>
  </w:style>
  <w:style w:type="paragraph" w:customStyle="1" w:styleId="Lijstmetopsommingstekens">
    <w:name w:val="Lijst met opsommingstekens"/>
    <w:basedOn w:val="Lijstalinea"/>
    <w:uiPriority w:val="10"/>
    <w:rsid w:val="001F1CA8"/>
    <w:pPr>
      <w:numPr>
        <w:numId w:val="28"/>
      </w:numPr>
      <w:spacing w:line="240" w:lineRule="auto"/>
      <w:contextualSpacing w:val="0"/>
    </w:pPr>
    <w:rPr>
      <w:rFonts w:ascii="Times New Roman" w:hAnsi="Times New Roman" w:cs="Times New Roman"/>
      <w:sz w:val="24"/>
      <w:szCs w:val="24"/>
    </w:rPr>
  </w:style>
  <w:style w:type="character" w:styleId="Tekstvantijdelijkeaanduiding">
    <w:name w:val="Placeholder Text"/>
    <w:basedOn w:val="Standaardalinea-lettertype"/>
    <w:uiPriority w:val="99"/>
    <w:semiHidden/>
    <w:rsid w:val="006375D1"/>
    <w:rPr>
      <w:color w:val="808080"/>
    </w:rPr>
  </w:style>
  <w:style w:type="paragraph" w:customStyle="1" w:styleId="VerborgenTekst">
    <w:name w:val="VerborgenTekst"/>
    <w:basedOn w:val="Standaard"/>
    <w:link w:val="VerborgenTekstChar"/>
    <w:rsid w:val="00B53414"/>
    <w:pPr>
      <w:numPr>
        <w:numId w:val="44"/>
      </w:numPr>
      <w:autoSpaceDE w:val="0"/>
      <w:autoSpaceDN w:val="0"/>
      <w:adjustRightInd w:val="0"/>
      <w:spacing w:line="240" w:lineRule="atLeast"/>
    </w:pPr>
    <w:rPr>
      <w:rFonts w:ascii="Verdana" w:eastAsia="SimSun" w:hAnsi="Verdana" w:cs="Arial"/>
      <w:b/>
      <w:i/>
      <w:vanish/>
      <w:color w:val="3366FF"/>
      <w:sz w:val="16"/>
      <w:lang w:val="en-GB"/>
    </w:rPr>
  </w:style>
  <w:style w:type="character" w:customStyle="1" w:styleId="VerborgenTekstChar">
    <w:name w:val="VerborgenTekst Char"/>
    <w:basedOn w:val="Standaardalinea-lettertype"/>
    <w:link w:val="VerborgenTekst"/>
    <w:rsid w:val="00B53414"/>
    <w:rPr>
      <w:rFonts w:ascii="Verdana" w:eastAsia="SimSun" w:hAnsi="Verdana" w:cs="Arial"/>
      <w:b/>
      <w:i/>
      <w:vanish/>
      <w:color w:val="3366FF"/>
      <w:sz w:val="16"/>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7871"/>
    <w:rPr>
      <w:sz w:val="24"/>
      <w:szCs w:val="24"/>
    </w:rPr>
  </w:style>
  <w:style w:type="paragraph" w:styleId="Kop1">
    <w:name w:val="heading 1"/>
    <w:basedOn w:val="Standaard"/>
    <w:next w:val="Standaard"/>
    <w:link w:val="Kop1Char"/>
    <w:qFormat/>
    <w:rsid w:val="00E27491"/>
    <w:pPr>
      <w:keepNext/>
      <w:spacing w:before="360" w:after="180"/>
      <w:ind w:left="482" w:hanging="709"/>
      <w:outlineLvl w:val="0"/>
    </w:pPr>
    <w:rPr>
      <w:rFonts w:ascii="Arial" w:hAnsi="Arial" w:cs="Arial"/>
      <w:b/>
      <w:bCs/>
      <w:kern w:val="32"/>
      <w:sz w:val="28"/>
      <w:szCs w:val="32"/>
    </w:rPr>
  </w:style>
  <w:style w:type="paragraph" w:styleId="Kop2">
    <w:name w:val="heading 2"/>
    <w:aliases w:val="Paragraafkop,Pargagraaf,paragraaf"/>
    <w:basedOn w:val="Standaard"/>
    <w:next w:val="Standaard"/>
    <w:link w:val="Kop2Char"/>
    <w:autoRedefine/>
    <w:qFormat/>
    <w:rsid w:val="00245143"/>
    <w:pPr>
      <w:keepNext/>
      <w:outlineLvl w:val="1"/>
    </w:pPr>
    <w:rPr>
      <w:rFonts w:ascii="Verdana" w:hAnsi="Verdana" w:cs="Arial"/>
      <w:b/>
      <w:bCs/>
      <w:iCs/>
      <w:kern w:val="32"/>
      <w:sz w:val="20"/>
      <w:szCs w:val="20"/>
    </w:rPr>
  </w:style>
  <w:style w:type="paragraph" w:styleId="Kop3">
    <w:name w:val="heading 3"/>
    <w:basedOn w:val="Standaard"/>
    <w:next w:val="Standaard"/>
    <w:autoRedefine/>
    <w:qFormat/>
    <w:rsid w:val="00CB7E6B"/>
    <w:pPr>
      <w:keepNext/>
      <w:spacing w:before="240" w:after="60"/>
      <w:outlineLvl w:val="2"/>
    </w:pPr>
    <w:rPr>
      <w:rFonts w:ascii="Verdana" w:hAnsi="Verdana" w:cs="Arial"/>
      <w:b/>
      <w:bCs/>
      <w:i/>
      <w:sz w:val="20"/>
      <w:szCs w:val="20"/>
    </w:rPr>
  </w:style>
  <w:style w:type="paragraph" w:styleId="Kop4">
    <w:name w:val="heading 4"/>
    <w:basedOn w:val="Standaard"/>
    <w:next w:val="Standaard"/>
    <w:qFormat/>
    <w:rsid w:val="00E27491"/>
    <w:pPr>
      <w:keepNext/>
      <w:spacing w:line="240" w:lineRule="atLeast"/>
      <w:outlineLvl w:val="3"/>
    </w:pPr>
    <w:rPr>
      <w:rFonts w:ascii="Verdana" w:hAnsi="Verdana"/>
      <w:b/>
      <w:bCs/>
      <w:sz w:val="18"/>
      <w:szCs w:val="18"/>
    </w:rPr>
  </w:style>
  <w:style w:type="paragraph" w:styleId="Kop5">
    <w:name w:val="heading 5"/>
    <w:basedOn w:val="Standaard"/>
    <w:next w:val="Standaard"/>
    <w:qFormat/>
    <w:rsid w:val="00E27491"/>
    <w:pPr>
      <w:keepNext/>
      <w:spacing w:line="240" w:lineRule="exact"/>
      <w:outlineLvl w:val="4"/>
    </w:pPr>
    <w:rPr>
      <w:rFonts w:ascii="Arial" w:hAnsi="Arial" w:cs="Arial"/>
      <w:i/>
      <w:iCs/>
      <w:sz w:val="20"/>
      <w:szCs w:val="20"/>
    </w:rPr>
  </w:style>
  <w:style w:type="paragraph" w:styleId="Kop6">
    <w:name w:val="heading 6"/>
    <w:aliases w:val="Tussenkop 2"/>
    <w:basedOn w:val="Standaard"/>
    <w:next w:val="Standaard"/>
    <w:qFormat/>
    <w:rsid w:val="00E27491"/>
    <w:pPr>
      <w:keepNext/>
      <w:spacing w:line="260" w:lineRule="atLeast"/>
      <w:ind w:left="705" w:hanging="705"/>
      <w:outlineLvl w:val="5"/>
    </w:pPr>
    <w:rPr>
      <w:rFonts w:ascii="Arial" w:hAnsi="Arial" w:cs="Arial"/>
      <w:sz w:val="20"/>
      <w:szCs w:val="20"/>
    </w:rPr>
  </w:style>
  <w:style w:type="paragraph" w:styleId="Kop7">
    <w:name w:val="heading 7"/>
    <w:aliases w:val="Tussenkop 3"/>
    <w:basedOn w:val="Standaard"/>
    <w:next w:val="Standaard"/>
    <w:qFormat/>
    <w:rsid w:val="004337D1"/>
    <w:pPr>
      <w:spacing w:before="240" w:after="60"/>
      <w:outlineLvl w:val="6"/>
    </w:pPr>
  </w:style>
  <w:style w:type="paragraph" w:styleId="Kop8">
    <w:name w:val="heading 8"/>
    <w:aliases w:val="Tussenkop 4"/>
    <w:basedOn w:val="Standaard"/>
    <w:next w:val="Standaard"/>
    <w:qFormat/>
    <w:rsid w:val="00083C4D"/>
    <w:pPr>
      <w:tabs>
        <w:tab w:val="num" w:pos="1440"/>
      </w:tabs>
      <w:spacing w:before="240" w:after="60" w:line="240" w:lineRule="atLeast"/>
      <w:ind w:left="1440" w:hanging="1440"/>
      <w:outlineLvl w:val="7"/>
    </w:pPr>
    <w:rPr>
      <w:i/>
      <w:iCs/>
    </w:rPr>
  </w:style>
  <w:style w:type="paragraph" w:styleId="Kop9">
    <w:name w:val="heading 9"/>
    <w:aliases w:val="Reference Appendix,Tabelkop 1"/>
    <w:basedOn w:val="Standaard"/>
    <w:next w:val="Standaard"/>
    <w:qFormat/>
    <w:rsid w:val="00083C4D"/>
    <w:pPr>
      <w:tabs>
        <w:tab w:val="num" w:pos="1584"/>
      </w:tabs>
      <w:spacing w:before="240" w:after="60" w:line="240" w:lineRule="atLeast"/>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basedOn w:val="Standaardalinea-lettertype"/>
    <w:rsid w:val="00E27491"/>
    <w:rPr>
      <w:rFonts w:ascii="Arial" w:hAnsi="Arial" w:cs="Arial"/>
      <w:b/>
      <w:bCs/>
      <w:lang w:val="nl-NL" w:eastAsia="nl-NL" w:bidi="ar-SA"/>
    </w:rPr>
  </w:style>
  <w:style w:type="paragraph" w:styleId="Koptekst">
    <w:name w:val="header"/>
    <w:basedOn w:val="Standaard"/>
    <w:link w:val="KoptekstChar"/>
    <w:uiPriority w:val="99"/>
    <w:rsid w:val="00E27491"/>
    <w:pPr>
      <w:tabs>
        <w:tab w:val="center" w:pos="4536"/>
        <w:tab w:val="right" w:pos="9072"/>
      </w:tabs>
    </w:pPr>
  </w:style>
  <w:style w:type="character" w:customStyle="1" w:styleId="KoptekstChar">
    <w:name w:val="Koptekst Char"/>
    <w:link w:val="Koptekst"/>
    <w:uiPriority w:val="99"/>
    <w:locked/>
    <w:rsid w:val="00621296"/>
    <w:rPr>
      <w:sz w:val="24"/>
      <w:szCs w:val="24"/>
      <w:lang w:val="nl-NL" w:eastAsia="nl-NL" w:bidi="ar-SA"/>
    </w:rPr>
  </w:style>
  <w:style w:type="paragraph" w:styleId="Voettekst">
    <w:name w:val="footer"/>
    <w:basedOn w:val="Standaard"/>
    <w:link w:val="VoettekstChar"/>
    <w:uiPriority w:val="99"/>
    <w:rsid w:val="00E27491"/>
    <w:pPr>
      <w:tabs>
        <w:tab w:val="center" w:pos="4536"/>
        <w:tab w:val="right" w:pos="9072"/>
      </w:tabs>
    </w:pPr>
  </w:style>
  <w:style w:type="character" w:styleId="Paginanummer">
    <w:name w:val="page number"/>
    <w:basedOn w:val="Standaardalinea-lettertype"/>
    <w:rsid w:val="00E27491"/>
  </w:style>
  <w:style w:type="paragraph" w:styleId="Inhopg1">
    <w:name w:val="toc 1"/>
    <w:basedOn w:val="Standaard"/>
    <w:next w:val="Standaard"/>
    <w:autoRedefine/>
    <w:uiPriority w:val="39"/>
    <w:rsid w:val="001E4B71"/>
    <w:pPr>
      <w:tabs>
        <w:tab w:val="right" w:leader="dot" w:pos="8097"/>
      </w:tabs>
      <w:spacing w:before="240"/>
      <w:ind w:left="357" w:hanging="357"/>
    </w:pPr>
    <w:rPr>
      <w:rFonts w:ascii="Verdana" w:hAnsi="Verdana" w:cs="Arial"/>
      <w:b/>
      <w:noProof/>
      <w:sz w:val="20"/>
      <w:szCs w:val="20"/>
    </w:rPr>
  </w:style>
  <w:style w:type="paragraph" w:styleId="Inhopg2">
    <w:name w:val="toc 2"/>
    <w:basedOn w:val="Standaard"/>
    <w:next w:val="Standaard"/>
    <w:autoRedefine/>
    <w:uiPriority w:val="39"/>
    <w:rsid w:val="00ED0D8C"/>
    <w:pPr>
      <w:tabs>
        <w:tab w:val="left" w:pos="960"/>
        <w:tab w:val="right" w:leader="dot" w:pos="8097"/>
      </w:tabs>
      <w:ind w:left="240"/>
    </w:pPr>
    <w:rPr>
      <w:rFonts w:ascii="Verdana" w:hAnsi="Verdana" w:cs="Arial"/>
      <w:noProof/>
      <w:sz w:val="20"/>
      <w:szCs w:val="20"/>
    </w:rPr>
  </w:style>
  <w:style w:type="paragraph" w:styleId="Inhopg3">
    <w:name w:val="toc 3"/>
    <w:basedOn w:val="Standaard"/>
    <w:next w:val="Standaard"/>
    <w:autoRedefine/>
    <w:uiPriority w:val="39"/>
    <w:rsid w:val="00DA5A68"/>
    <w:pPr>
      <w:tabs>
        <w:tab w:val="left" w:pos="993"/>
        <w:tab w:val="right" w:leader="dot" w:pos="8098"/>
      </w:tabs>
      <w:ind w:left="426"/>
    </w:pPr>
    <w:rPr>
      <w:rFonts w:ascii="Verdana" w:hAnsi="Verdana"/>
      <w:noProof/>
      <w:sz w:val="20"/>
      <w:szCs w:val="20"/>
      <w:u w:val="single"/>
    </w:rPr>
  </w:style>
  <w:style w:type="character" w:styleId="Hyperlink">
    <w:name w:val="Hyperlink"/>
    <w:basedOn w:val="Standaardalinea-lettertype"/>
    <w:uiPriority w:val="99"/>
    <w:rsid w:val="00E27491"/>
    <w:rPr>
      <w:color w:val="0000FF"/>
      <w:u w:val="single"/>
    </w:rPr>
  </w:style>
  <w:style w:type="paragraph" w:styleId="Voetnoottekst">
    <w:name w:val="footnote text"/>
    <w:basedOn w:val="Standaard"/>
    <w:link w:val="VoetnoottekstChar"/>
    <w:semiHidden/>
    <w:rsid w:val="00E27491"/>
    <w:rPr>
      <w:sz w:val="20"/>
      <w:szCs w:val="20"/>
    </w:rPr>
  </w:style>
  <w:style w:type="character" w:styleId="Voetnootmarkering">
    <w:name w:val="footnote reference"/>
    <w:basedOn w:val="Standaardalinea-lettertype"/>
    <w:semiHidden/>
    <w:rsid w:val="00E27491"/>
    <w:rPr>
      <w:vertAlign w:val="superscript"/>
    </w:rPr>
  </w:style>
  <w:style w:type="paragraph" w:styleId="Plattetekst">
    <w:name w:val="Body Text"/>
    <w:basedOn w:val="Standaard"/>
    <w:rsid w:val="00E27491"/>
    <w:pPr>
      <w:spacing w:line="260" w:lineRule="atLeast"/>
    </w:pPr>
    <w:rPr>
      <w:rFonts w:ascii="Arial" w:hAnsi="Arial" w:cs="Arial"/>
      <w:sz w:val="20"/>
      <w:szCs w:val="20"/>
    </w:rPr>
  </w:style>
  <w:style w:type="character" w:styleId="GevolgdeHyperlink">
    <w:name w:val="FollowedHyperlink"/>
    <w:basedOn w:val="Standaardalinea-lettertype"/>
    <w:rsid w:val="00E27491"/>
    <w:rPr>
      <w:color w:val="800080"/>
      <w:u w:val="single"/>
    </w:rPr>
  </w:style>
  <w:style w:type="character" w:customStyle="1" w:styleId="Kop3Char">
    <w:name w:val="Kop 3 Char"/>
    <w:basedOn w:val="Standaardalinea-lettertype"/>
    <w:rsid w:val="00E27491"/>
    <w:rPr>
      <w:rFonts w:ascii="Arial" w:hAnsi="Arial" w:cs="Arial"/>
      <w:b/>
      <w:bCs/>
      <w:i/>
      <w:lang w:val="nl-NL" w:eastAsia="nl-NL" w:bidi="ar-SA"/>
    </w:rPr>
  </w:style>
  <w:style w:type="paragraph" w:styleId="Lijstmetafbeeldingen">
    <w:name w:val="table of figures"/>
    <w:basedOn w:val="Standaard"/>
    <w:next w:val="Standaard"/>
    <w:semiHidden/>
    <w:rsid w:val="00E27491"/>
  </w:style>
  <w:style w:type="paragraph" w:styleId="Plattetekst2">
    <w:name w:val="Body Text 2"/>
    <w:basedOn w:val="Standaard"/>
    <w:rsid w:val="00E27491"/>
    <w:rPr>
      <w:rFonts w:ascii="Arial" w:hAnsi="Arial" w:cs="Arial"/>
      <w:color w:val="000000"/>
      <w:sz w:val="20"/>
      <w:szCs w:val="20"/>
    </w:rPr>
  </w:style>
  <w:style w:type="paragraph" w:styleId="Plattetekstinspringen">
    <w:name w:val="Body Text Indent"/>
    <w:basedOn w:val="Standaard"/>
    <w:rsid w:val="00E27491"/>
    <w:pPr>
      <w:spacing w:line="240" w:lineRule="exact"/>
      <w:ind w:left="709" w:hanging="709"/>
    </w:pPr>
    <w:rPr>
      <w:rFonts w:ascii="Arial" w:hAnsi="Arial" w:cs="Arial"/>
      <w:sz w:val="20"/>
      <w:szCs w:val="20"/>
    </w:rPr>
  </w:style>
  <w:style w:type="paragraph" w:customStyle="1" w:styleId="Variabelegegevens">
    <w:name w:val="Variabele gegevens"/>
    <w:basedOn w:val="Standaard"/>
    <w:rsid w:val="00E27491"/>
    <w:pPr>
      <w:spacing w:line="260" w:lineRule="exact"/>
    </w:pPr>
    <w:rPr>
      <w:rFonts w:ascii="V&amp;W Syntax (Adobe)" w:hAnsi="V&amp;W Syntax (Adobe)"/>
      <w:spacing w:val="2"/>
      <w:sz w:val="20"/>
      <w:lang w:eastAsia="en-US"/>
    </w:rPr>
  </w:style>
  <w:style w:type="paragraph" w:styleId="Plattetekst3">
    <w:name w:val="Body Text 3"/>
    <w:basedOn w:val="Standaard"/>
    <w:rsid w:val="00E27491"/>
    <w:rPr>
      <w:rFonts w:ascii="Arial" w:hAnsi="Arial" w:cs="Arial"/>
      <w:i/>
    </w:rPr>
  </w:style>
  <w:style w:type="character" w:customStyle="1" w:styleId="DeltaViewInsertion">
    <w:name w:val="DeltaView Insertion"/>
    <w:rsid w:val="00E27491"/>
    <w:rPr>
      <w:color w:val="0000FF"/>
      <w:spacing w:val="0"/>
      <w:u w:val="double"/>
    </w:rPr>
  </w:style>
  <w:style w:type="character" w:customStyle="1" w:styleId="DeltaViewMoveDestination">
    <w:name w:val="DeltaView Move Destination"/>
    <w:rsid w:val="00E27491"/>
    <w:rPr>
      <w:color w:val="00C000"/>
      <w:spacing w:val="0"/>
      <w:u w:val="double"/>
    </w:rPr>
  </w:style>
  <w:style w:type="paragraph" w:customStyle="1" w:styleId="Paragraaf">
    <w:name w:val="Paragraaf"/>
    <w:basedOn w:val="Standaard"/>
    <w:next w:val="Standaard"/>
    <w:rsid w:val="00E27491"/>
    <w:pPr>
      <w:tabs>
        <w:tab w:val="num" w:pos="0"/>
        <w:tab w:val="left" w:pos="227"/>
        <w:tab w:val="num" w:pos="360"/>
        <w:tab w:val="left" w:pos="454"/>
        <w:tab w:val="left" w:pos="680"/>
      </w:tabs>
      <w:autoSpaceDE w:val="0"/>
      <w:autoSpaceDN w:val="0"/>
      <w:adjustRightInd w:val="0"/>
      <w:spacing w:before="240" w:line="240" w:lineRule="atLeast"/>
      <w:ind w:hanging="2304"/>
    </w:pPr>
    <w:rPr>
      <w:rFonts w:ascii="Verdana" w:hAnsi="Verdana"/>
      <w:b/>
      <w:sz w:val="18"/>
      <w:szCs w:val="18"/>
    </w:rPr>
  </w:style>
  <w:style w:type="paragraph" w:customStyle="1" w:styleId="Default">
    <w:name w:val="Default"/>
    <w:rsid w:val="00E27491"/>
    <w:pPr>
      <w:autoSpaceDE w:val="0"/>
      <w:autoSpaceDN w:val="0"/>
      <w:adjustRightInd w:val="0"/>
    </w:pPr>
    <w:rPr>
      <w:rFonts w:ascii="Arial" w:hAnsi="Arial" w:cs="Arial"/>
      <w:color w:val="000000"/>
      <w:sz w:val="24"/>
      <w:szCs w:val="24"/>
    </w:rPr>
  </w:style>
  <w:style w:type="paragraph" w:styleId="Plattetekstinspringen3">
    <w:name w:val="Body Text Indent 3"/>
    <w:basedOn w:val="Standaard"/>
    <w:rsid w:val="00E27491"/>
    <w:pPr>
      <w:spacing w:after="120"/>
      <w:ind w:left="283"/>
    </w:pPr>
    <w:rPr>
      <w:sz w:val="16"/>
      <w:szCs w:val="16"/>
    </w:rPr>
  </w:style>
  <w:style w:type="paragraph" w:customStyle="1" w:styleId="plattetekst0">
    <w:name w:val="platte tekst"/>
    <w:basedOn w:val="Standaard"/>
    <w:rsid w:val="00E27491"/>
    <w:pPr>
      <w:spacing w:line="295" w:lineRule="auto"/>
    </w:pPr>
    <w:rPr>
      <w:rFonts w:ascii="Arial" w:hAnsi="Arial" w:cs="Arial"/>
      <w:sz w:val="20"/>
      <w:szCs w:val="20"/>
    </w:rPr>
  </w:style>
  <w:style w:type="paragraph" w:styleId="Documentstructuur">
    <w:name w:val="Document Map"/>
    <w:basedOn w:val="Standaard"/>
    <w:semiHidden/>
    <w:rsid w:val="00DA4085"/>
    <w:pPr>
      <w:shd w:val="clear" w:color="auto" w:fill="000080"/>
    </w:pPr>
    <w:rPr>
      <w:rFonts w:ascii="Tahoma" w:hAnsi="Tahoma" w:cs="Tahoma"/>
      <w:sz w:val="20"/>
      <w:szCs w:val="20"/>
    </w:rPr>
  </w:style>
  <w:style w:type="table" w:styleId="Tabelraster">
    <w:name w:val="Table Grid"/>
    <w:basedOn w:val="Standaardtabel"/>
    <w:rsid w:val="0042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A36986"/>
    <w:rPr>
      <w:rFonts w:ascii="Tahoma" w:hAnsi="Tahoma" w:cs="Tahoma"/>
      <w:sz w:val="16"/>
      <w:szCs w:val="16"/>
    </w:rPr>
  </w:style>
  <w:style w:type="character" w:styleId="Nadruk">
    <w:name w:val="Emphasis"/>
    <w:basedOn w:val="Standaardalinea-lettertype"/>
    <w:qFormat/>
    <w:rsid w:val="00764B8A"/>
    <w:rPr>
      <w:rFonts w:ascii="Times New Roman" w:hAnsi="Times New Roman" w:cs="Times New Roman" w:hint="default"/>
      <w:i/>
      <w:iCs/>
    </w:rPr>
  </w:style>
  <w:style w:type="paragraph" w:customStyle="1" w:styleId="Lijstalinea1">
    <w:name w:val="Lijstalinea1"/>
    <w:basedOn w:val="Standaard"/>
    <w:rsid w:val="00764B8A"/>
    <w:pPr>
      <w:spacing w:line="240" w:lineRule="atLeast"/>
      <w:ind w:left="720"/>
    </w:pPr>
    <w:rPr>
      <w:rFonts w:ascii="Verdana" w:hAnsi="Verdana"/>
      <w:sz w:val="18"/>
      <w:szCs w:val="18"/>
    </w:rPr>
  </w:style>
  <w:style w:type="character" w:styleId="Verwijzingopmerking">
    <w:name w:val="annotation reference"/>
    <w:basedOn w:val="Standaardalinea-lettertype"/>
    <w:uiPriority w:val="99"/>
    <w:semiHidden/>
    <w:rsid w:val="00156CEA"/>
    <w:rPr>
      <w:sz w:val="16"/>
      <w:szCs w:val="16"/>
    </w:rPr>
  </w:style>
  <w:style w:type="paragraph" w:styleId="Tekstopmerking">
    <w:name w:val="annotation text"/>
    <w:basedOn w:val="Standaard"/>
    <w:link w:val="TekstopmerkingChar"/>
    <w:uiPriority w:val="99"/>
    <w:semiHidden/>
    <w:rsid w:val="00156CEA"/>
    <w:rPr>
      <w:sz w:val="20"/>
      <w:szCs w:val="20"/>
    </w:rPr>
  </w:style>
  <w:style w:type="character" w:customStyle="1" w:styleId="TekstopmerkingChar">
    <w:name w:val="Tekst opmerking Char"/>
    <w:basedOn w:val="Standaardalinea-lettertype"/>
    <w:link w:val="Tekstopmerking"/>
    <w:uiPriority w:val="99"/>
    <w:semiHidden/>
    <w:locked/>
    <w:rsid w:val="00621296"/>
    <w:rPr>
      <w:lang w:val="nl-NL" w:eastAsia="nl-NL" w:bidi="ar-SA"/>
    </w:rPr>
  </w:style>
  <w:style w:type="paragraph" w:styleId="Onderwerpvanopmerking">
    <w:name w:val="annotation subject"/>
    <w:basedOn w:val="Tekstopmerking"/>
    <w:next w:val="Tekstopmerking"/>
    <w:semiHidden/>
    <w:rsid w:val="00156CEA"/>
    <w:rPr>
      <w:b/>
      <w:bCs/>
    </w:rPr>
  </w:style>
  <w:style w:type="paragraph" w:styleId="Plattetekstinspringen2">
    <w:name w:val="Body Text Indent 2"/>
    <w:basedOn w:val="Standaard"/>
    <w:rsid w:val="004337D1"/>
    <w:pPr>
      <w:spacing w:after="120" w:line="480" w:lineRule="auto"/>
      <w:ind w:left="283"/>
    </w:pPr>
  </w:style>
  <w:style w:type="paragraph" w:customStyle="1" w:styleId="Groetregel">
    <w:name w:val="Groetregel"/>
    <w:basedOn w:val="Standaard"/>
    <w:rsid w:val="004337D1"/>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rPr>
  </w:style>
  <w:style w:type="paragraph" w:customStyle="1" w:styleId="Opsomming">
    <w:name w:val="Opsomming"/>
    <w:basedOn w:val="Standaard"/>
    <w:rsid w:val="004337D1"/>
    <w:pPr>
      <w:overflowPunct w:val="0"/>
      <w:autoSpaceDE w:val="0"/>
      <w:autoSpaceDN w:val="0"/>
      <w:adjustRightInd w:val="0"/>
      <w:spacing w:line="240" w:lineRule="exact"/>
      <w:ind w:left="284" w:hanging="284"/>
      <w:textAlignment w:val="baseline"/>
    </w:pPr>
    <w:rPr>
      <w:rFonts w:ascii="V&amp;W Syntax (Adobe)" w:hAnsi="V&amp;W Syntax (Adobe)"/>
      <w:sz w:val="19"/>
      <w:szCs w:val="20"/>
    </w:rPr>
  </w:style>
  <w:style w:type="paragraph" w:styleId="Bijschrift">
    <w:name w:val="caption"/>
    <w:basedOn w:val="Standaard"/>
    <w:next w:val="Standaard"/>
    <w:qFormat/>
    <w:rsid w:val="004337D1"/>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line="240" w:lineRule="exact"/>
      <w:textAlignment w:val="baseline"/>
    </w:pPr>
    <w:rPr>
      <w:rFonts w:ascii="V&amp;W Syntax (Adobe)" w:hAnsi="V&amp;W Syntax (Adobe)"/>
      <w:i/>
      <w:iCs/>
      <w:sz w:val="19"/>
      <w:szCs w:val="20"/>
    </w:rPr>
  </w:style>
  <w:style w:type="paragraph" w:customStyle="1" w:styleId="BulletDash">
    <w:name w:val="BulletDash"/>
    <w:rsid w:val="002714FD"/>
    <w:pPr>
      <w:widowControl w:val="0"/>
      <w:numPr>
        <w:numId w:val="6"/>
      </w:numPr>
      <w:spacing w:after="260" w:line="260" w:lineRule="atLeast"/>
      <w:jc w:val="both"/>
    </w:pPr>
    <w:rPr>
      <w:sz w:val="22"/>
      <w:szCs w:val="24"/>
      <w:lang w:eastAsia="en-US"/>
    </w:rPr>
  </w:style>
  <w:style w:type="paragraph" w:customStyle="1" w:styleId="BulletDash1">
    <w:name w:val="BulletDash 1"/>
    <w:basedOn w:val="BulletDash"/>
    <w:rsid w:val="002714FD"/>
    <w:pPr>
      <w:numPr>
        <w:ilvl w:val="1"/>
      </w:numPr>
    </w:pPr>
  </w:style>
  <w:style w:type="paragraph" w:customStyle="1" w:styleId="BulletDash2">
    <w:name w:val="BulletDash 2"/>
    <w:basedOn w:val="BulletDash1"/>
    <w:rsid w:val="002714FD"/>
    <w:pPr>
      <w:numPr>
        <w:ilvl w:val="2"/>
      </w:numPr>
    </w:pPr>
  </w:style>
  <w:style w:type="paragraph" w:customStyle="1" w:styleId="BulletDash3">
    <w:name w:val="BulletDash 3"/>
    <w:basedOn w:val="BulletDash2"/>
    <w:rsid w:val="002714FD"/>
    <w:pPr>
      <w:numPr>
        <w:ilvl w:val="3"/>
      </w:numPr>
    </w:pPr>
  </w:style>
  <w:style w:type="paragraph" w:customStyle="1" w:styleId="BulletDash4">
    <w:name w:val="BulletDash 4"/>
    <w:basedOn w:val="BulletDash3"/>
    <w:rsid w:val="002714FD"/>
    <w:pPr>
      <w:numPr>
        <w:ilvl w:val="4"/>
      </w:numPr>
    </w:pPr>
  </w:style>
  <w:style w:type="paragraph" w:customStyle="1" w:styleId="BulletDash5">
    <w:name w:val="BulletDash 5"/>
    <w:basedOn w:val="BulletDash4"/>
    <w:rsid w:val="002714FD"/>
    <w:pPr>
      <w:numPr>
        <w:ilvl w:val="5"/>
      </w:numPr>
    </w:pPr>
  </w:style>
  <w:style w:type="paragraph" w:customStyle="1" w:styleId="BulletDash6">
    <w:name w:val="BulletDash 6"/>
    <w:basedOn w:val="BulletDash5"/>
    <w:rsid w:val="002714FD"/>
    <w:pPr>
      <w:numPr>
        <w:ilvl w:val="6"/>
      </w:numPr>
    </w:pPr>
  </w:style>
  <w:style w:type="paragraph" w:customStyle="1" w:styleId="BulletDash7">
    <w:name w:val="BulletDash 7"/>
    <w:basedOn w:val="BulletDash6"/>
    <w:rsid w:val="002714FD"/>
    <w:pPr>
      <w:numPr>
        <w:ilvl w:val="7"/>
      </w:numPr>
    </w:pPr>
  </w:style>
  <w:style w:type="paragraph" w:customStyle="1" w:styleId="BulletDash8">
    <w:name w:val="BulletDash 8"/>
    <w:basedOn w:val="BulletDash7"/>
    <w:rsid w:val="002714FD"/>
    <w:pPr>
      <w:numPr>
        <w:ilvl w:val="8"/>
      </w:numPr>
    </w:pPr>
  </w:style>
  <w:style w:type="paragraph" w:customStyle="1" w:styleId="GenummerdHoofdstuk">
    <w:name w:val="GenummerdHoofdstuk"/>
    <w:basedOn w:val="Standaard"/>
    <w:next w:val="Standaard"/>
    <w:rsid w:val="00D55B86"/>
    <w:pPr>
      <w:pageBreakBefore/>
      <w:numPr>
        <w:numId w:val="8"/>
      </w:numPr>
      <w:tabs>
        <w:tab w:val="clear" w:pos="705"/>
        <w:tab w:val="left" w:pos="227"/>
        <w:tab w:val="left" w:pos="454"/>
        <w:tab w:val="left" w:pos="680"/>
      </w:tabs>
      <w:autoSpaceDE w:val="0"/>
      <w:autoSpaceDN w:val="0"/>
      <w:adjustRightInd w:val="0"/>
      <w:spacing w:after="660" w:line="300" w:lineRule="atLeast"/>
    </w:pPr>
    <w:rPr>
      <w:rFonts w:ascii="Verdana" w:hAnsi="Verdana"/>
      <w:szCs w:val="18"/>
    </w:rPr>
  </w:style>
  <w:style w:type="paragraph" w:customStyle="1" w:styleId="Subparagraaf">
    <w:name w:val="Subparagraaf"/>
    <w:basedOn w:val="Standaard"/>
    <w:next w:val="Standaard"/>
    <w:rsid w:val="00D55B86"/>
    <w:pPr>
      <w:tabs>
        <w:tab w:val="num" w:pos="0"/>
        <w:tab w:val="left" w:pos="227"/>
        <w:tab w:val="left" w:pos="454"/>
        <w:tab w:val="left" w:pos="680"/>
      </w:tabs>
      <w:autoSpaceDE w:val="0"/>
      <w:autoSpaceDN w:val="0"/>
      <w:adjustRightInd w:val="0"/>
      <w:spacing w:before="240" w:line="240" w:lineRule="atLeast"/>
      <w:ind w:hanging="1134"/>
    </w:pPr>
    <w:rPr>
      <w:rFonts w:ascii="Verdana" w:hAnsi="Verdana"/>
      <w:i/>
      <w:sz w:val="18"/>
      <w:szCs w:val="18"/>
    </w:rPr>
  </w:style>
  <w:style w:type="character" w:customStyle="1" w:styleId="Verborgentekst0">
    <w:name w:val="Verborgen tekst"/>
    <w:rsid w:val="00DD5A77"/>
    <w:rPr>
      <w:rFonts w:ascii="Verdana" w:hAnsi="Verdana" w:cs="Arial"/>
      <w:b/>
      <w:i/>
      <w:vanish/>
      <w:color w:val="3366FF"/>
      <w:sz w:val="16"/>
      <w:szCs w:val="16"/>
    </w:rPr>
  </w:style>
  <w:style w:type="paragraph" w:styleId="Normaalweb">
    <w:name w:val="Normal (Web)"/>
    <w:basedOn w:val="Standaard"/>
    <w:rsid w:val="00DD5A77"/>
    <w:pPr>
      <w:spacing w:before="100" w:beforeAutospacing="1" w:after="100" w:afterAutospacing="1"/>
    </w:pPr>
    <w:rPr>
      <w:rFonts w:ascii="Arial Unicode MS" w:eastAsia="Arial Unicode MS" w:hAnsi="Arial Unicode MS" w:cs="Arial Unicode MS"/>
      <w:sz w:val="18"/>
      <w:lang w:val="en-GB" w:eastAsia="en-US"/>
    </w:rPr>
  </w:style>
  <w:style w:type="paragraph" w:customStyle="1" w:styleId="broodtekst">
    <w:name w:val="broodtekst"/>
    <w:basedOn w:val="Standaard"/>
    <w:link w:val="broodtekstChar1"/>
    <w:rsid w:val="00DD5A77"/>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D5A77"/>
    <w:rPr>
      <w:rFonts w:ascii="Verdana" w:hAnsi="Verdana"/>
      <w:sz w:val="18"/>
      <w:szCs w:val="18"/>
      <w:lang w:val="nl-NL" w:eastAsia="nl-NL" w:bidi="ar-SA"/>
    </w:rPr>
  </w:style>
  <w:style w:type="paragraph" w:customStyle="1" w:styleId="BijlageKop3">
    <w:name w:val="BijlageKop3"/>
    <w:basedOn w:val="Standaard"/>
    <w:next w:val="Standaard"/>
    <w:rsid w:val="00083C4D"/>
    <w:pPr>
      <w:numPr>
        <w:ilvl w:val="2"/>
        <w:numId w:val="12"/>
      </w:numPr>
      <w:tabs>
        <w:tab w:val="left" w:pos="227"/>
        <w:tab w:val="left" w:pos="454"/>
        <w:tab w:val="left" w:pos="680"/>
      </w:tabs>
      <w:autoSpaceDE w:val="0"/>
      <w:autoSpaceDN w:val="0"/>
      <w:adjustRightInd w:val="0"/>
      <w:spacing w:before="240" w:line="240" w:lineRule="atLeast"/>
    </w:pPr>
    <w:rPr>
      <w:rFonts w:ascii="Verdana" w:hAnsi="Verdana"/>
      <w:i/>
      <w:sz w:val="18"/>
      <w:szCs w:val="18"/>
    </w:rPr>
  </w:style>
  <w:style w:type="paragraph" w:customStyle="1" w:styleId="KopBijlage">
    <w:name w:val="KopBijlage"/>
    <w:basedOn w:val="Standaard"/>
    <w:next w:val="Standaard"/>
    <w:rsid w:val="00083C4D"/>
    <w:pPr>
      <w:pageBreakBefore/>
      <w:tabs>
        <w:tab w:val="left" w:pos="0"/>
        <w:tab w:val="num" w:pos="360"/>
        <w:tab w:val="left" w:pos="454"/>
        <w:tab w:val="left" w:pos="680"/>
      </w:tabs>
      <w:autoSpaceDE w:val="0"/>
      <w:autoSpaceDN w:val="0"/>
      <w:adjustRightInd w:val="0"/>
      <w:spacing w:after="660" w:line="300" w:lineRule="atLeast"/>
      <w:ind w:left="227" w:hanging="227"/>
    </w:pPr>
    <w:rPr>
      <w:rFonts w:ascii="Verdana" w:hAnsi="Verdana"/>
      <w:szCs w:val="18"/>
    </w:rPr>
  </w:style>
  <w:style w:type="paragraph" w:customStyle="1" w:styleId="opsomming-bullet">
    <w:name w:val="opsomming-bullet"/>
    <w:basedOn w:val="broodtekst"/>
    <w:rsid w:val="000C7F73"/>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VoetnoottekstChar">
    <w:name w:val="Voetnoottekst Char"/>
    <w:basedOn w:val="Standaardalinea-lettertype"/>
    <w:link w:val="Voetnoottekst"/>
    <w:locked/>
    <w:rsid w:val="002B14BA"/>
    <w:rPr>
      <w:lang w:val="nl-NL" w:eastAsia="nl-NL" w:bidi="ar-SA"/>
    </w:rPr>
  </w:style>
  <w:style w:type="character" w:customStyle="1" w:styleId="Kop2Char">
    <w:name w:val="Kop 2 Char"/>
    <w:aliases w:val="Paragraafkop Char,Pargagraaf Char,paragraaf Char"/>
    <w:basedOn w:val="Standaardalinea-lettertype"/>
    <w:link w:val="Kop2"/>
    <w:locked/>
    <w:rsid w:val="00245143"/>
    <w:rPr>
      <w:rFonts w:ascii="Verdana" w:hAnsi="Verdana" w:cs="Arial"/>
      <w:b/>
      <w:bCs/>
      <w:iCs/>
      <w:kern w:val="32"/>
    </w:rPr>
  </w:style>
  <w:style w:type="character" w:styleId="Zwaar">
    <w:name w:val="Strong"/>
    <w:basedOn w:val="Standaardalinea-lettertype"/>
    <w:qFormat/>
    <w:rsid w:val="00F863EF"/>
    <w:rPr>
      <w:b/>
      <w:bCs/>
    </w:rPr>
  </w:style>
  <w:style w:type="character" w:customStyle="1" w:styleId="CharChar10">
    <w:name w:val="Char Char10"/>
    <w:basedOn w:val="Standaardalinea-lettertype"/>
    <w:locked/>
    <w:rsid w:val="00A95248"/>
    <w:rPr>
      <w:lang w:val="nl-NL" w:eastAsia="nl-NL" w:bidi="ar-SA"/>
    </w:rPr>
  </w:style>
  <w:style w:type="character" w:customStyle="1" w:styleId="Kop1Char">
    <w:name w:val="Kop 1 Char"/>
    <w:basedOn w:val="Standaardalinea-lettertype"/>
    <w:link w:val="Kop1"/>
    <w:locked/>
    <w:rsid w:val="00183E08"/>
    <w:rPr>
      <w:rFonts w:ascii="Arial" w:hAnsi="Arial" w:cs="Arial"/>
      <w:b/>
      <w:bCs/>
      <w:kern w:val="32"/>
      <w:sz w:val="28"/>
      <w:szCs w:val="32"/>
    </w:rPr>
  </w:style>
  <w:style w:type="paragraph" w:styleId="Lijstalinea">
    <w:name w:val="List Paragraph"/>
    <w:basedOn w:val="Standaard"/>
    <w:link w:val="LijstalineaChar"/>
    <w:uiPriority w:val="99"/>
    <w:qFormat/>
    <w:rsid w:val="00A80CF3"/>
    <w:pPr>
      <w:spacing w:line="284" w:lineRule="exact"/>
      <w:ind w:left="720"/>
      <w:contextualSpacing/>
    </w:pPr>
    <w:rPr>
      <w:rFonts w:ascii="Arial" w:hAnsi="Arial" w:cs="Arial"/>
      <w:sz w:val="19"/>
      <w:szCs w:val="19"/>
    </w:rPr>
  </w:style>
  <w:style w:type="character" w:customStyle="1" w:styleId="OpmaakprofielArial">
    <w:name w:val="Opmaakprofiel Arial"/>
    <w:basedOn w:val="Standaardalinea-lettertype"/>
    <w:rsid w:val="0068224C"/>
    <w:rPr>
      <w:rFonts w:ascii="V&amp;W Syntax (Adobe)" w:hAnsi="V&amp;W Syntax (Adobe)" w:cs="V&amp;W Syntax (Adobe)"/>
    </w:rPr>
  </w:style>
  <w:style w:type="character" w:customStyle="1" w:styleId="VoettekstChar">
    <w:name w:val="Voettekst Char"/>
    <w:basedOn w:val="Standaardalinea-lettertype"/>
    <w:link w:val="Voettekst"/>
    <w:uiPriority w:val="99"/>
    <w:rsid w:val="006F2C27"/>
    <w:rPr>
      <w:sz w:val="24"/>
      <w:szCs w:val="24"/>
    </w:rPr>
  </w:style>
  <w:style w:type="paragraph" w:customStyle="1" w:styleId="FaxBodyText">
    <w:name w:val="Fax Body Text"/>
    <w:basedOn w:val="Standaard"/>
    <w:qFormat/>
    <w:rsid w:val="00FA28F3"/>
    <w:pPr>
      <w:framePr w:hSpace="180" w:wrap="around" w:vAnchor="text" w:hAnchor="text" w:y="55"/>
    </w:pPr>
    <w:rPr>
      <w:rFonts w:asciiTheme="minorHAnsi" w:eastAsiaTheme="minorHAnsi" w:hAnsiTheme="minorHAnsi" w:cstheme="minorBidi"/>
      <w:sz w:val="18"/>
      <w:szCs w:val="22"/>
      <w:lang w:eastAsia="en-US"/>
    </w:rPr>
  </w:style>
  <w:style w:type="character" w:customStyle="1" w:styleId="LijstalineaChar">
    <w:name w:val="Lijstalinea Char"/>
    <w:basedOn w:val="Standaardalinea-lettertype"/>
    <w:link w:val="Lijstalinea"/>
    <w:uiPriority w:val="34"/>
    <w:rsid w:val="006848A4"/>
    <w:rPr>
      <w:rFonts w:ascii="Arial" w:hAnsi="Arial" w:cs="Arial"/>
      <w:sz w:val="19"/>
      <w:szCs w:val="19"/>
    </w:rPr>
  </w:style>
  <w:style w:type="paragraph" w:customStyle="1" w:styleId="AOHead1">
    <w:name w:val="AOHead1"/>
    <w:basedOn w:val="Standaard"/>
    <w:next w:val="Standaard"/>
    <w:rsid w:val="006848A4"/>
    <w:pPr>
      <w:keepNext/>
      <w:numPr>
        <w:numId w:val="21"/>
      </w:numPr>
      <w:spacing w:before="240" w:line="260" w:lineRule="atLeast"/>
      <w:outlineLvl w:val="0"/>
    </w:pPr>
    <w:rPr>
      <w:rFonts w:eastAsia="SimSun"/>
      <w:b/>
      <w:caps/>
      <w:kern w:val="28"/>
      <w:sz w:val="22"/>
      <w:szCs w:val="22"/>
      <w:lang w:eastAsia="en-US"/>
    </w:rPr>
  </w:style>
  <w:style w:type="paragraph" w:customStyle="1" w:styleId="AOHead2">
    <w:name w:val="AOHead2"/>
    <w:basedOn w:val="Standaard"/>
    <w:next w:val="Standaard"/>
    <w:rsid w:val="006848A4"/>
    <w:pPr>
      <w:keepNext/>
      <w:numPr>
        <w:ilvl w:val="1"/>
        <w:numId w:val="21"/>
      </w:numPr>
      <w:spacing w:before="240" w:line="260" w:lineRule="atLeast"/>
      <w:outlineLvl w:val="1"/>
    </w:pPr>
    <w:rPr>
      <w:rFonts w:eastAsia="SimSun"/>
      <w:b/>
      <w:sz w:val="22"/>
      <w:szCs w:val="22"/>
      <w:lang w:eastAsia="en-US"/>
    </w:rPr>
  </w:style>
  <w:style w:type="paragraph" w:customStyle="1" w:styleId="AOHead3">
    <w:name w:val="AOHead3"/>
    <w:basedOn w:val="Standaard"/>
    <w:next w:val="Standaard"/>
    <w:link w:val="AOHead3Char1"/>
    <w:rsid w:val="006848A4"/>
    <w:pPr>
      <w:numPr>
        <w:ilvl w:val="2"/>
        <w:numId w:val="21"/>
      </w:numPr>
      <w:spacing w:before="240" w:line="260" w:lineRule="atLeast"/>
      <w:outlineLvl w:val="2"/>
    </w:pPr>
    <w:rPr>
      <w:rFonts w:eastAsia="SimSun"/>
      <w:sz w:val="22"/>
      <w:szCs w:val="22"/>
      <w:lang w:eastAsia="en-US"/>
    </w:rPr>
  </w:style>
  <w:style w:type="paragraph" w:customStyle="1" w:styleId="AOHead4">
    <w:name w:val="AOHead4"/>
    <w:basedOn w:val="Standaard"/>
    <w:next w:val="Standaard"/>
    <w:rsid w:val="006848A4"/>
    <w:pPr>
      <w:numPr>
        <w:ilvl w:val="3"/>
        <w:numId w:val="21"/>
      </w:numPr>
      <w:spacing w:before="240" w:line="260" w:lineRule="atLeast"/>
      <w:outlineLvl w:val="3"/>
    </w:pPr>
    <w:rPr>
      <w:rFonts w:eastAsia="SimSun"/>
      <w:sz w:val="22"/>
      <w:szCs w:val="22"/>
      <w:lang w:eastAsia="en-US"/>
    </w:rPr>
  </w:style>
  <w:style w:type="character" w:customStyle="1" w:styleId="AOHead3Char1">
    <w:name w:val="AOHead3 Char1"/>
    <w:link w:val="AOHead3"/>
    <w:locked/>
    <w:rsid w:val="006848A4"/>
    <w:rPr>
      <w:rFonts w:eastAsia="SimSun"/>
      <w:sz w:val="22"/>
      <w:szCs w:val="22"/>
      <w:lang w:eastAsia="en-US"/>
    </w:rPr>
  </w:style>
  <w:style w:type="character" w:customStyle="1" w:styleId="broodtekstChar2">
    <w:name w:val="broodtekst Char2"/>
    <w:basedOn w:val="Standaardalinea-lettertype"/>
    <w:rsid w:val="003B533B"/>
    <w:rPr>
      <w:rFonts w:ascii="Verdana" w:hAnsi="Verdana"/>
      <w:sz w:val="18"/>
      <w:szCs w:val="18"/>
      <w:lang w:val="nl-NL" w:eastAsia="nl-NL" w:bidi="ar-SA"/>
    </w:rPr>
  </w:style>
  <w:style w:type="numbering" w:customStyle="1" w:styleId="Lijststijl">
    <w:name w:val="Lijststijl"/>
    <w:uiPriority w:val="99"/>
    <w:rsid w:val="001F1CA8"/>
    <w:pPr>
      <w:numPr>
        <w:numId w:val="27"/>
      </w:numPr>
    </w:pPr>
  </w:style>
  <w:style w:type="paragraph" w:customStyle="1" w:styleId="Lijstmetopsommingstekens">
    <w:name w:val="Lijst met opsommingstekens"/>
    <w:basedOn w:val="Lijstalinea"/>
    <w:uiPriority w:val="10"/>
    <w:rsid w:val="001F1CA8"/>
    <w:pPr>
      <w:numPr>
        <w:numId w:val="28"/>
      </w:numPr>
      <w:spacing w:line="240" w:lineRule="auto"/>
      <w:contextualSpacing w:val="0"/>
    </w:pPr>
    <w:rPr>
      <w:rFonts w:ascii="Times New Roman" w:hAnsi="Times New Roman" w:cs="Times New Roman"/>
      <w:sz w:val="24"/>
      <w:szCs w:val="24"/>
    </w:rPr>
  </w:style>
  <w:style w:type="character" w:styleId="Tekstvantijdelijkeaanduiding">
    <w:name w:val="Placeholder Text"/>
    <w:basedOn w:val="Standaardalinea-lettertype"/>
    <w:uiPriority w:val="99"/>
    <w:semiHidden/>
    <w:rsid w:val="006375D1"/>
    <w:rPr>
      <w:color w:val="808080"/>
    </w:rPr>
  </w:style>
  <w:style w:type="paragraph" w:customStyle="1" w:styleId="VerborgenTekst">
    <w:name w:val="VerborgenTekst"/>
    <w:basedOn w:val="Standaard"/>
    <w:link w:val="VerborgenTekstChar"/>
    <w:rsid w:val="00B53414"/>
    <w:pPr>
      <w:numPr>
        <w:numId w:val="44"/>
      </w:numPr>
      <w:autoSpaceDE w:val="0"/>
      <w:autoSpaceDN w:val="0"/>
      <w:adjustRightInd w:val="0"/>
      <w:spacing w:line="240" w:lineRule="atLeast"/>
    </w:pPr>
    <w:rPr>
      <w:rFonts w:ascii="Verdana" w:eastAsia="SimSun" w:hAnsi="Verdana" w:cs="Arial"/>
      <w:b/>
      <w:i/>
      <w:vanish/>
      <w:color w:val="3366FF"/>
      <w:sz w:val="16"/>
      <w:lang w:val="en-GB"/>
    </w:rPr>
  </w:style>
  <w:style w:type="character" w:customStyle="1" w:styleId="VerborgenTekstChar">
    <w:name w:val="VerborgenTekst Char"/>
    <w:basedOn w:val="Standaardalinea-lettertype"/>
    <w:link w:val="VerborgenTekst"/>
    <w:rsid w:val="00B53414"/>
    <w:rPr>
      <w:rFonts w:ascii="Verdana" w:eastAsia="SimSun" w:hAnsi="Verdana" w:cs="Arial"/>
      <w:b/>
      <w:i/>
      <w:vanish/>
      <w:color w:val="3366FF"/>
      <w:sz w:val="1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8852">
      <w:bodyDiv w:val="1"/>
      <w:marLeft w:val="0"/>
      <w:marRight w:val="0"/>
      <w:marTop w:val="0"/>
      <w:marBottom w:val="0"/>
      <w:divBdr>
        <w:top w:val="none" w:sz="0" w:space="0" w:color="auto"/>
        <w:left w:val="none" w:sz="0" w:space="0" w:color="auto"/>
        <w:bottom w:val="none" w:sz="0" w:space="0" w:color="auto"/>
        <w:right w:val="none" w:sz="0" w:space="0" w:color="auto"/>
      </w:divBdr>
    </w:div>
    <w:div w:id="267127097">
      <w:bodyDiv w:val="1"/>
      <w:marLeft w:val="0"/>
      <w:marRight w:val="0"/>
      <w:marTop w:val="0"/>
      <w:marBottom w:val="0"/>
      <w:divBdr>
        <w:top w:val="none" w:sz="0" w:space="0" w:color="auto"/>
        <w:left w:val="none" w:sz="0" w:space="0" w:color="auto"/>
        <w:bottom w:val="none" w:sz="0" w:space="0" w:color="auto"/>
        <w:right w:val="none" w:sz="0" w:space="0" w:color="auto"/>
      </w:divBdr>
    </w:div>
    <w:div w:id="289669800">
      <w:bodyDiv w:val="1"/>
      <w:marLeft w:val="0"/>
      <w:marRight w:val="0"/>
      <w:marTop w:val="0"/>
      <w:marBottom w:val="0"/>
      <w:divBdr>
        <w:top w:val="none" w:sz="0" w:space="0" w:color="auto"/>
        <w:left w:val="none" w:sz="0" w:space="0" w:color="auto"/>
        <w:bottom w:val="none" w:sz="0" w:space="0" w:color="auto"/>
        <w:right w:val="none" w:sz="0" w:space="0" w:color="auto"/>
      </w:divBdr>
    </w:div>
    <w:div w:id="391540509">
      <w:bodyDiv w:val="1"/>
      <w:marLeft w:val="0"/>
      <w:marRight w:val="0"/>
      <w:marTop w:val="0"/>
      <w:marBottom w:val="0"/>
      <w:divBdr>
        <w:top w:val="none" w:sz="0" w:space="0" w:color="auto"/>
        <w:left w:val="none" w:sz="0" w:space="0" w:color="auto"/>
        <w:bottom w:val="none" w:sz="0" w:space="0" w:color="auto"/>
        <w:right w:val="none" w:sz="0" w:space="0" w:color="auto"/>
      </w:divBdr>
    </w:div>
    <w:div w:id="525363180">
      <w:bodyDiv w:val="1"/>
      <w:marLeft w:val="0"/>
      <w:marRight w:val="0"/>
      <w:marTop w:val="0"/>
      <w:marBottom w:val="0"/>
      <w:divBdr>
        <w:top w:val="none" w:sz="0" w:space="0" w:color="auto"/>
        <w:left w:val="none" w:sz="0" w:space="0" w:color="auto"/>
        <w:bottom w:val="none" w:sz="0" w:space="0" w:color="auto"/>
        <w:right w:val="none" w:sz="0" w:space="0" w:color="auto"/>
      </w:divBdr>
    </w:div>
    <w:div w:id="620310703">
      <w:bodyDiv w:val="1"/>
      <w:marLeft w:val="0"/>
      <w:marRight w:val="0"/>
      <w:marTop w:val="0"/>
      <w:marBottom w:val="0"/>
      <w:divBdr>
        <w:top w:val="none" w:sz="0" w:space="0" w:color="auto"/>
        <w:left w:val="none" w:sz="0" w:space="0" w:color="auto"/>
        <w:bottom w:val="none" w:sz="0" w:space="0" w:color="auto"/>
        <w:right w:val="none" w:sz="0" w:space="0" w:color="auto"/>
      </w:divBdr>
    </w:div>
    <w:div w:id="648557986">
      <w:bodyDiv w:val="1"/>
      <w:marLeft w:val="0"/>
      <w:marRight w:val="0"/>
      <w:marTop w:val="0"/>
      <w:marBottom w:val="0"/>
      <w:divBdr>
        <w:top w:val="none" w:sz="0" w:space="0" w:color="auto"/>
        <w:left w:val="none" w:sz="0" w:space="0" w:color="auto"/>
        <w:bottom w:val="none" w:sz="0" w:space="0" w:color="auto"/>
        <w:right w:val="none" w:sz="0" w:space="0" w:color="auto"/>
      </w:divBdr>
    </w:div>
    <w:div w:id="657805450">
      <w:bodyDiv w:val="1"/>
      <w:marLeft w:val="0"/>
      <w:marRight w:val="0"/>
      <w:marTop w:val="0"/>
      <w:marBottom w:val="0"/>
      <w:divBdr>
        <w:top w:val="none" w:sz="0" w:space="0" w:color="auto"/>
        <w:left w:val="none" w:sz="0" w:space="0" w:color="auto"/>
        <w:bottom w:val="none" w:sz="0" w:space="0" w:color="auto"/>
        <w:right w:val="none" w:sz="0" w:space="0" w:color="auto"/>
      </w:divBdr>
    </w:div>
    <w:div w:id="875430134">
      <w:bodyDiv w:val="1"/>
      <w:marLeft w:val="0"/>
      <w:marRight w:val="0"/>
      <w:marTop w:val="0"/>
      <w:marBottom w:val="0"/>
      <w:divBdr>
        <w:top w:val="none" w:sz="0" w:space="0" w:color="auto"/>
        <w:left w:val="none" w:sz="0" w:space="0" w:color="auto"/>
        <w:bottom w:val="none" w:sz="0" w:space="0" w:color="auto"/>
        <w:right w:val="none" w:sz="0" w:space="0" w:color="auto"/>
      </w:divBdr>
    </w:div>
    <w:div w:id="1097407212">
      <w:bodyDiv w:val="1"/>
      <w:marLeft w:val="0"/>
      <w:marRight w:val="0"/>
      <w:marTop w:val="0"/>
      <w:marBottom w:val="0"/>
      <w:divBdr>
        <w:top w:val="none" w:sz="0" w:space="0" w:color="auto"/>
        <w:left w:val="none" w:sz="0" w:space="0" w:color="auto"/>
        <w:bottom w:val="none" w:sz="0" w:space="0" w:color="auto"/>
        <w:right w:val="none" w:sz="0" w:space="0" w:color="auto"/>
      </w:divBdr>
    </w:div>
    <w:div w:id="1114323534">
      <w:bodyDiv w:val="1"/>
      <w:marLeft w:val="0"/>
      <w:marRight w:val="0"/>
      <w:marTop w:val="0"/>
      <w:marBottom w:val="0"/>
      <w:divBdr>
        <w:top w:val="none" w:sz="0" w:space="0" w:color="auto"/>
        <w:left w:val="none" w:sz="0" w:space="0" w:color="auto"/>
        <w:bottom w:val="none" w:sz="0" w:space="0" w:color="auto"/>
        <w:right w:val="none" w:sz="0" w:space="0" w:color="auto"/>
      </w:divBdr>
    </w:div>
    <w:div w:id="1499232050">
      <w:bodyDiv w:val="1"/>
      <w:marLeft w:val="0"/>
      <w:marRight w:val="0"/>
      <w:marTop w:val="0"/>
      <w:marBottom w:val="0"/>
      <w:divBdr>
        <w:top w:val="none" w:sz="0" w:space="0" w:color="auto"/>
        <w:left w:val="none" w:sz="0" w:space="0" w:color="auto"/>
        <w:bottom w:val="none" w:sz="0" w:space="0" w:color="auto"/>
        <w:right w:val="none" w:sz="0" w:space="0" w:color="auto"/>
      </w:divBdr>
    </w:div>
    <w:div w:id="1856382300">
      <w:bodyDiv w:val="1"/>
      <w:marLeft w:val="0"/>
      <w:marRight w:val="0"/>
      <w:marTop w:val="0"/>
      <w:marBottom w:val="0"/>
      <w:divBdr>
        <w:top w:val="none" w:sz="0" w:space="0" w:color="auto"/>
        <w:left w:val="none" w:sz="0" w:space="0" w:color="auto"/>
        <w:bottom w:val="none" w:sz="0" w:space="0" w:color="auto"/>
        <w:right w:val="none" w:sz="0" w:space="0" w:color="auto"/>
      </w:divBdr>
    </w:div>
    <w:div w:id="1963537598">
      <w:bodyDiv w:val="1"/>
      <w:marLeft w:val="0"/>
      <w:marRight w:val="0"/>
      <w:marTop w:val="0"/>
      <w:marBottom w:val="0"/>
      <w:divBdr>
        <w:top w:val="none" w:sz="0" w:space="0" w:color="auto"/>
        <w:left w:val="none" w:sz="0" w:space="0" w:color="auto"/>
        <w:bottom w:val="none" w:sz="0" w:space="0" w:color="auto"/>
        <w:right w:val="none" w:sz="0" w:space="0" w:color="auto"/>
      </w:divBdr>
    </w:div>
    <w:div w:id="1972589184">
      <w:bodyDiv w:val="1"/>
      <w:marLeft w:val="0"/>
      <w:marRight w:val="0"/>
      <w:marTop w:val="0"/>
      <w:marBottom w:val="0"/>
      <w:divBdr>
        <w:top w:val="none" w:sz="0" w:space="0" w:color="auto"/>
        <w:left w:val="none" w:sz="0" w:space="0" w:color="auto"/>
        <w:bottom w:val="none" w:sz="0" w:space="0" w:color="auto"/>
        <w:right w:val="none" w:sz="0" w:space="0" w:color="auto"/>
      </w:divBdr>
    </w:div>
    <w:div w:id="21330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www.tenderned.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psbijhetrijk.n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image001.jpg@01D11E08.850E8CF0" TargetMode="External"/><Relationship Id="rId20" Type="http://schemas.openxmlformats.org/officeDocument/2006/relationships/hyperlink" Target="mailto:klachtenmeldpunt@rws.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rijnlandroute.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nderned.nl"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jkswaterstaat.nl/zakelij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5A6A-DB2D-4452-B019-669E0618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58</Pages>
  <Words>12479</Words>
  <Characters>86688</Characters>
  <Application>Microsoft Office Word</Application>
  <DocSecurity>0</DocSecurity>
  <Lines>722</Lines>
  <Paragraphs>197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98970</CharactersWithSpaces>
  <SharedDoc>false</SharedDoc>
  <HLinks>
    <vt:vector size="510" baseType="variant">
      <vt:variant>
        <vt:i4>7012453</vt:i4>
      </vt:variant>
      <vt:variant>
        <vt:i4>498</vt:i4>
      </vt:variant>
      <vt:variant>
        <vt:i4>0</vt:i4>
      </vt:variant>
      <vt:variant>
        <vt:i4>5</vt:i4>
      </vt:variant>
      <vt:variant>
        <vt:lpwstr>http://www.rws.nl/</vt:lpwstr>
      </vt:variant>
      <vt:variant>
        <vt:lpwstr/>
      </vt:variant>
      <vt:variant>
        <vt:i4>983088</vt:i4>
      </vt:variant>
      <vt:variant>
        <vt:i4>495</vt:i4>
      </vt:variant>
      <vt:variant>
        <vt:i4>0</vt:i4>
      </vt:variant>
      <vt:variant>
        <vt:i4>5</vt:i4>
      </vt:variant>
      <vt:variant>
        <vt:lpwstr>mailto:klachtenmeldpunt@rws.nl</vt:lpwstr>
      </vt:variant>
      <vt:variant>
        <vt:lpwstr/>
      </vt:variant>
      <vt:variant>
        <vt:i4>1179707</vt:i4>
      </vt:variant>
      <vt:variant>
        <vt:i4>488</vt:i4>
      </vt:variant>
      <vt:variant>
        <vt:i4>0</vt:i4>
      </vt:variant>
      <vt:variant>
        <vt:i4>5</vt:i4>
      </vt:variant>
      <vt:variant>
        <vt:lpwstr/>
      </vt:variant>
      <vt:variant>
        <vt:lpwstr>_Toc389753492</vt:lpwstr>
      </vt:variant>
      <vt:variant>
        <vt:i4>1179707</vt:i4>
      </vt:variant>
      <vt:variant>
        <vt:i4>482</vt:i4>
      </vt:variant>
      <vt:variant>
        <vt:i4>0</vt:i4>
      </vt:variant>
      <vt:variant>
        <vt:i4>5</vt:i4>
      </vt:variant>
      <vt:variant>
        <vt:lpwstr/>
      </vt:variant>
      <vt:variant>
        <vt:lpwstr>_Toc389753491</vt:lpwstr>
      </vt:variant>
      <vt:variant>
        <vt:i4>1179707</vt:i4>
      </vt:variant>
      <vt:variant>
        <vt:i4>476</vt:i4>
      </vt:variant>
      <vt:variant>
        <vt:i4>0</vt:i4>
      </vt:variant>
      <vt:variant>
        <vt:i4>5</vt:i4>
      </vt:variant>
      <vt:variant>
        <vt:lpwstr/>
      </vt:variant>
      <vt:variant>
        <vt:lpwstr>_Toc389753490</vt:lpwstr>
      </vt:variant>
      <vt:variant>
        <vt:i4>1245243</vt:i4>
      </vt:variant>
      <vt:variant>
        <vt:i4>470</vt:i4>
      </vt:variant>
      <vt:variant>
        <vt:i4>0</vt:i4>
      </vt:variant>
      <vt:variant>
        <vt:i4>5</vt:i4>
      </vt:variant>
      <vt:variant>
        <vt:lpwstr/>
      </vt:variant>
      <vt:variant>
        <vt:lpwstr>_Toc389753489</vt:lpwstr>
      </vt:variant>
      <vt:variant>
        <vt:i4>1245243</vt:i4>
      </vt:variant>
      <vt:variant>
        <vt:i4>464</vt:i4>
      </vt:variant>
      <vt:variant>
        <vt:i4>0</vt:i4>
      </vt:variant>
      <vt:variant>
        <vt:i4>5</vt:i4>
      </vt:variant>
      <vt:variant>
        <vt:lpwstr/>
      </vt:variant>
      <vt:variant>
        <vt:lpwstr>_Toc389753488</vt:lpwstr>
      </vt:variant>
      <vt:variant>
        <vt:i4>1245243</vt:i4>
      </vt:variant>
      <vt:variant>
        <vt:i4>458</vt:i4>
      </vt:variant>
      <vt:variant>
        <vt:i4>0</vt:i4>
      </vt:variant>
      <vt:variant>
        <vt:i4>5</vt:i4>
      </vt:variant>
      <vt:variant>
        <vt:lpwstr/>
      </vt:variant>
      <vt:variant>
        <vt:lpwstr>_Toc389753487</vt:lpwstr>
      </vt:variant>
      <vt:variant>
        <vt:i4>1245243</vt:i4>
      </vt:variant>
      <vt:variant>
        <vt:i4>452</vt:i4>
      </vt:variant>
      <vt:variant>
        <vt:i4>0</vt:i4>
      </vt:variant>
      <vt:variant>
        <vt:i4>5</vt:i4>
      </vt:variant>
      <vt:variant>
        <vt:lpwstr/>
      </vt:variant>
      <vt:variant>
        <vt:lpwstr>_Toc389753486</vt:lpwstr>
      </vt:variant>
      <vt:variant>
        <vt:i4>1245243</vt:i4>
      </vt:variant>
      <vt:variant>
        <vt:i4>446</vt:i4>
      </vt:variant>
      <vt:variant>
        <vt:i4>0</vt:i4>
      </vt:variant>
      <vt:variant>
        <vt:i4>5</vt:i4>
      </vt:variant>
      <vt:variant>
        <vt:lpwstr/>
      </vt:variant>
      <vt:variant>
        <vt:lpwstr>_Toc389753485</vt:lpwstr>
      </vt:variant>
      <vt:variant>
        <vt:i4>1245243</vt:i4>
      </vt:variant>
      <vt:variant>
        <vt:i4>440</vt:i4>
      </vt:variant>
      <vt:variant>
        <vt:i4>0</vt:i4>
      </vt:variant>
      <vt:variant>
        <vt:i4>5</vt:i4>
      </vt:variant>
      <vt:variant>
        <vt:lpwstr/>
      </vt:variant>
      <vt:variant>
        <vt:lpwstr>_Toc389753484</vt:lpwstr>
      </vt:variant>
      <vt:variant>
        <vt:i4>1245243</vt:i4>
      </vt:variant>
      <vt:variant>
        <vt:i4>434</vt:i4>
      </vt:variant>
      <vt:variant>
        <vt:i4>0</vt:i4>
      </vt:variant>
      <vt:variant>
        <vt:i4>5</vt:i4>
      </vt:variant>
      <vt:variant>
        <vt:lpwstr/>
      </vt:variant>
      <vt:variant>
        <vt:lpwstr>_Toc389753483</vt:lpwstr>
      </vt:variant>
      <vt:variant>
        <vt:i4>1245243</vt:i4>
      </vt:variant>
      <vt:variant>
        <vt:i4>428</vt:i4>
      </vt:variant>
      <vt:variant>
        <vt:i4>0</vt:i4>
      </vt:variant>
      <vt:variant>
        <vt:i4>5</vt:i4>
      </vt:variant>
      <vt:variant>
        <vt:lpwstr/>
      </vt:variant>
      <vt:variant>
        <vt:lpwstr>_Toc389753482</vt:lpwstr>
      </vt:variant>
      <vt:variant>
        <vt:i4>1245243</vt:i4>
      </vt:variant>
      <vt:variant>
        <vt:i4>422</vt:i4>
      </vt:variant>
      <vt:variant>
        <vt:i4>0</vt:i4>
      </vt:variant>
      <vt:variant>
        <vt:i4>5</vt:i4>
      </vt:variant>
      <vt:variant>
        <vt:lpwstr/>
      </vt:variant>
      <vt:variant>
        <vt:lpwstr>_Toc389753481</vt:lpwstr>
      </vt:variant>
      <vt:variant>
        <vt:i4>1245243</vt:i4>
      </vt:variant>
      <vt:variant>
        <vt:i4>416</vt:i4>
      </vt:variant>
      <vt:variant>
        <vt:i4>0</vt:i4>
      </vt:variant>
      <vt:variant>
        <vt:i4>5</vt:i4>
      </vt:variant>
      <vt:variant>
        <vt:lpwstr/>
      </vt:variant>
      <vt:variant>
        <vt:lpwstr>_Toc389753480</vt:lpwstr>
      </vt:variant>
      <vt:variant>
        <vt:i4>1835067</vt:i4>
      </vt:variant>
      <vt:variant>
        <vt:i4>410</vt:i4>
      </vt:variant>
      <vt:variant>
        <vt:i4>0</vt:i4>
      </vt:variant>
      <vt:variant>
        <vt:i4>5</vt:i4>
      </vt:variant>
      <vt:variant>
        <vt:lpwstr/>
      </vt:variant>
      <vt:variant>
        <vt:lpwstr>_Toc389753479</vt:lpwstr>
      </vt:variant>
      <vt:variant>
        <vt:i4>1835067</vt:i4>
      </vt:variant>
      <vt:variant>
        <vt:i4>404</vt:i4>
      </vt:variant>
      <vt:variant>
        <vt:i4>0</vt:i4>
      </vt:variant>
      <vt:variant>
        <vt:i4>5</vt:i4>
      </vt:variant>
      <vt:variant>
        <vt:lpwstr/>
      </vt:variant>
      <vt:variant>
        <vt:lpwstr>_Toc389753478</vt:lpwstr>
      </vt:variant>
      <vt:variant>
        <vt:i4>1835067</vt:i4>
      </vt:variant>
      <vt:variant>
        <vt:i4>398</vt:i4>
      </vt:variant>
      <vt:variant>
        <vt:i4>0</vt:i4>
      </vt:variant>
      <vt:variant>
        <vt:i4>5</vt:i4>
      </vt:variant>
      <vt:variant>
        <vt:lpwstr/>
      </vt:variant>
      <vt:variant>
        <vt:lpwstr>_Toc389753477</vt:lpwstr>
      </vt:variant>
      <vt:variant>
        <vt:i4>1835067</vt:i4>
      </vt:variant>
      <vt:variant>
        <vt:i4>392</vt:i4>
      </vt:variant>
      <vt:variant>
        <vt:i4>0</vt:i4>
      </vt:variant>
      <vt:variant>
        <vt:i4>5</vt:i4>
      </vt:variant>
      <vt:variant>
        <vt:lpwstr/>
      </vt:variant>
      <vt:variant>
        <vt:lpwstr>_Toc389753476</vt:lpwstr>
      </vt:variant>
      <vt:variant>
        <vt:i4>1835067</vt:i4>
      </vt:variant>
      <vt:variant>
        <vt:i4>386</vt:i4>
      </vt:variant>
      <vt:variant>
        <vt:i4>0</vt:i4>
      </vt:variant>
      <vt:variant>
        <vt:i4>5</vt:i4>
      </vt:variant>
      <vt:variant>
        <vt:lpwstr/>
      </vt:variant>
      <vt:variant>
        <vt:lpwstr>_Toc389753475</vt:lpwstr>
      </vt:variant>
      <vt:variant>
        <vt:i4>1835067</vt:i4>
      </vt:variant>
      <vt:variant>
        <vt:i4>380</vt:i4>
      </vt:variant>
      <vt:variant>
        <vt:i4>0</vt:i4>
      </vt:variant>
      <vt:variant>
        <vt:i4>5</vt:i4>
      </vt:variant>
      <vt:variant>
        <vt:lpwstr/>
      </vt:variant>
      <vt:variant>
        <vt:lpwstr>_Toc389753474</vt:lpwstr>
      </vt:variant>
      <vt:variant>
        <vt:i4>1835067</vt:i4>
      </vt:variant>
      <vt:variant>
        <vt:i4>374</vt:i4>
      </vt:variant>
      <vt:variant>
        <vt:i4>0</vt:i4>
      </vt:variant>
      <vt:variant>
        <vt:i4>5</vt:i4>
      </vt:variant>
      <vt:variant>
        <vt:lpwstr/>
      </vt:variant>
      <vt:variant>
        <vt:lpwstr>_Toc389753473</vt:lpwstr>
      </vt:variant>
      <vt:variant>
        <vt:i4>1835067</vt:i4>
      </vt:variant>
      <vt:variant>
        <vt:i4>368</vt:i4>
      </vt:variant>
      <vt:variant>
        <vt:i4>0</vt:i4>
      </vt:variant>
      <vt:variant>
        <vt:i4>5</vt:i4>
      </vt:variant>
      <vt:variant>
        <vt:lpwstr/>
      </vt:variant>
      <vt:variant>
        <vt:lpwstr>_Toc389753472</vt:lpwstr>
      </vt:variant>
      <vt:variant>
        <vt:i4>1835067</vt:i4>
      </vt:variant>
      <vt:variant>
        <vt:i4>362</vt:i4>
      </vt:variant>
      <vt:variant>
        <vt:i4>0</vt:i4>
      </vt:variant>
      <vt:variant>
        <vt:i4>5</vt:i4>
      </vt:variant>
      <vt:variant>
        <vt:lpwstr/>
      </vt:variant>
      <vt:variant>
        <vt:lpwstr>_Toc389753471</vt:lpwstr>
      </vt:variant>
      <vt:variant>
        <vt:i4>1835067</vt:i4>
      </vt:variant>
      <vt:variant>
        <vt:i4>356</vt:i4>
      </vt:variant>
      <vt:variant>
        <vt:i4>0</vt:i4>
      </vt:variant>
      <vt:variant>
        <vt:i4>5</vt:i4>
      </vt:variant>
      <vt:variant>
        <vt:lpwstr/>
      </vt:variant>
      <vt:variant>
        <vt:lpwstr>_Toc389753470</vt:lpwstr>
      </vt:variant>
      <vt:variant>
        <vt:i4>1900603</vt:i4>
      </vt:variant>
      <vt:variant>
        <vt:i4>350</vt:i4>
      </vt:variant>
      <vt:variant>
        <vt:i4>0</vt:i4>
      </vt:variant>
      <vt:variant>
        <vt:i4>5</vt:i4>
      </vt:variant>
      <vt:variant>
        <vt:lpwstr/>
      </vt:variant>
      <vt:variant>
        <vt:lpwstr>_Toc389753469</vt:lpwstr>
      </vt:variant>
      <vt:variant>
        <vt:i4>1900603</vt:i4>
      </vt:variant>
      <vt:variant>
        <vt:i4>344</vt:i4>
      </vt:variant>
      <vt:variant>
        <vt:i4>0</vt:i4>
      </vt:variant>
      <vt:variant>
        <vt:i4>5</vt:i4>
      </vt:variant>
      <vt:variant>
        <vt:lpwstr/>
      </vt:variant>
      <vt:variant>
        <vt:lpwstr>_Toc389753468</vt:lpwstr>
      </vt:variant>
      <vt:variant>
        <vt:i4>1900603</vt:i4>
      </vt:variant>
      <vt:variant>
        <vt:i4>338</vt:i4>
      </vt:variant>
      <vt:variant>
        <vt:i4>0</vt:i4>
      </vt:variant>
      <vt:variant>
        <vt:i4>5</vt:i4>
      </vt:variant>
      <vt:variant>
        <vt:lpwstr/>
      </vt:variant>
      <vt:variant>
        <vt:lpwstr>_Toc389753467</vt:lpwstr>
      </vt:variant>
      <vt:variant>
        <vt:i4>1900603</vt:i4>
      </vt:variant>
      <vt:variant>
        <vt:i4>332</vt:i4>
      </vt:variant>
      <vt:variant>
        <vt:i4>0</vt:i4>
      </vt:variant>
      <vt:variant>
        <vt:i4>5</vt:i4>
      </vt:variant>
      <vt:variant>
        <vt:lpwstr/>
      </vt:variant>
      <vt:variant>
        <vt:lpwstr>_Toc389753466</vt:lpwstr>
      </vt:variant>
      <vt:variant>
        <vt:i4>1900603</vt:i4>
      </vt:variant>
      <vt:variant>
        <vt:i4>326</vt:i4>
      </vt:variant>
      <vt:variant>
        <vt:i4>0</vt:i4>
      </vt:variant>
      <vt:variant>
        <vt:i4>5</vt:i4>
      </vt:variant>
      <vt:variant>
        <vt:lpwstr/>
      </vt:variant>
      <vt:variant>
        <vt:lpwstr>_Toc389753465</vt:lpwstr>
      </vt:variant>
      <vt:variant>
        <vt:i4>1900603</vt:i4>
      </vt:variant>
      <vt:variant>
        <vt:i4>320</vt:i4>
      </vt:variant>
      <vt:variant>
        <vt:i4>0</vt:i4>
      </vt:variant>
      <vt:variant>
        <vt:i4>5</vt:i4>
      </vt:variant>
      <vt:variant>
        <vt:lpwstr/>
      </vt:variant>
      <vt:variant>
        <vt:lpwstr>_Toc389753464</vt:lpwstr>
      </vt:variant>
      <vt:variant>
        <vt:i4>1900603</vt:i4>
      </vt:variant>
      <vt:variant>
        <vt:i4>314</vt:i4>
      </vt:variant>
      <vt:variant>
        <vt:i4>0</vt:i4>
      </vt:variant>
      <vt:variant>
        <vt:i4>5</vt:i4>
      </vt:variant>
      <vt:variant>
        <vt:lpwstr/>
      </vt:variant>
      <vt:variant>
        <vt:lpwstr>_Toc389753463</vt:lpwstr>
      </vt:variant>
      <vt:variant>
        <vt:i4>1900603</vt:i4>
      </vt:variant>
      <vt:variant>
        <vt:i4>308</vt:i4>
      </vt:variant>
      <vt:variant>
        <vt:i4>0</vt:i4>
      </vt:variant>
      <vt:variant>
        <vt:i4>5</vt:i4>
      </vt:variant>
      <vt:variant>
        <vt:lpwstr/>
      </vt:variant>
      <vt:variant>
        <vt:lpwstr>_Toc389753462</vt:lpwstr>
      </vt:variant>
      <vt:variant>
        <vt:i4>1900603</vt:i4>
      </vt:variant>
      <vt:variant>
        <vt:i4>302</vt:i4>
      </vt:variant>
      <vt:variant>
        <vt:i4>0</vt:i4>
      </vt:variant>
      <vt:variant>
        <vt:i4>5</vt:i4>
      </vt:variant>
      <vt:variant>
        <vt:lpwstr/>
      </vt:variant>
      <vt:variant>
        <vt:lpwstr>_Toc389753461</vt:lpwstr>
      </vt:variant>
      <vt:variant>
        <vt:i4>1900603</vt:i4>
      </vt:variant>
      <vt:variant>
        <vt:i4>296</vt:i4>
      </vt:variant>
      <vt:variant>
        <vt:i4>0</vt:i4>
      </vt:variant>
      <vt:variant>
        <vt:i4>5</vt:i4>
      </vt:variant>
      <vt:variant>
        <vt:lpwstr/>
      </vt:variant>
      <vt:variant>
        <vt:lpwstr>_Toc389753460</vt:lpwstr>
      </vt:variant>
      <vt:variant>
        <vt:i4>1966139</vt:i4>
      </vt:variant>
      <vt:variant>
        <vt:i4>290</vt:i4>
      </vt:variant>
      <vt:variant>
        <vt:i4>0</vt:i4>
      </vt:variant>
      <vt:variant>
        <vt:i4>5</vt:i4>
      </vt:variant>
      <vt:variant>
        <vt:lpwstr/>
      </vt:variant>
      <vt:variant>
        <vt:lpwstr>_Toc389753459</vt:lpwstr>
      </vt:variant>
      <vt:variant>
        <vt:i4>1966139</vt:i4>
      </vt:variant>
      <vt:variant>
        <vt:i4>284</vt:i4>
      </vt:variant>
      <vt:variant>
        <vt:i4>0</vt:i4>
      </vt:variant>
      <vt:variant>
        <vt:i4>5</vt:i4>
      </vt:variant>
      <vt:variant>
        <vt:lpwstr/>
      </vt:variant>
      <vt:variant>
        <vt:lpwstr>_Toc389753458</vt:lpwstr>
      </vt:variant>
      <vt:variant>
        <vt:i4>1966139</vt:i4>
      </vt:variant>
      <vt:variant>
        <vt:i4>278</vt:i4>
      </vt:variant>
      <vt:variant>
        <vt:i4>0</vt:i4>
      </vt:variant>
      <vt:variant>
        <vt:i4>5</vt:i4>
      </vt:variant>
      <vt:variant>
        <vt:lpwstr/>
      </vt:variant>
      <vt:variant>
        <vt:lpwstr>_Toc389753457</vt:lpwstr>
      </vt:variant>
      <vt:variant>
        <vt:i4>1966139</vt:i4>
      </vt:variant>
      <vt:variant>
        <vt:i4>272</vt:i4>
      </vt:variant>
      <vt:variant>
        <vt:i4>0</vt:i4>
      </vt:variant>
      <vt:variant>
        <vt:i4>5</vt:i4>
      </vt:variant>
      <vt:variant>
        <vt:lpwstr/>
      </vt:variant>
      <vt:variant>
        <vt:lpwstr>_Toc389753456</vt:lpwstr>
      </vt:variant>
      <vt:variant>
        <vt:i4>1966139</vt:i4>
      </vt:variant>
      <vt:variant>
        <vt:i4>266</vt:i4>
      </vt:variant>
      <vt:variant>
        <vt:i4>0</vt:i4>
      </vt:variant>
      <vt:variant>
        <vt:i4>5</vt:i4>
      </vt:variant>
      <vt:variant>
        <vt:lpwstr/>
      </vt:variant>
      <vt:variant>
        <vt:lpwstr>_Toc389753455</vt:lpwstr>
      </vt:variant>
      <vt:variant>
        <vt:i4>1966139</vt:i4>
      </vt:variant>
      <vt:variant>
        <vt:i4>260</vt:i4>
      </vt:variant>
      <vt:variant>
        <vt:i4>0</vt:i4>
      </vt:variant>
      <vt:variant>
        <vt:i4>5</vt:i4>
      </vt:variant>
      <vt:variant>
        <vt:lpwstr/>
      </vt:variant>
      <vt:variant>
        <vt:lpwstr>_Toc389753454</vt:lpwstr>
      </vt:variant>
      <vt:variant>
        <vt:i4>1966139</vt:i4>
      </vt:variant>
      <vt:variant>
        <vt:i4>254</vt:i4>
      </vt:variant>
      <vt:variant>
        <vt:i4>0</vt:i4>
      </vt:variant>
      <vt:variant>
        <vt:i4>5</vt:i4>
      </vt:variant>
      <vt:variant>
        <vt:lpwstr/>
      </vt:variant>
      <vt:variant>
        <vt:lpwstr>_Toc389753453</vt:lpwstr>
      </vt:variant>
      <vt:variant>
        <vt:i4>1966139</vt:i4>
      </vt:variant>
      <vt:variant>
        <vt:i4>248</vt:i4>
      </vt:variant>
      <vt:variant>
        <vt:i4>0</vt:i4>
      </vt:variant>
      <vt:variant>
        <vt:i4>5</vt:i4>
      </vt:variant>
      <vt:variant>
        <vt:lpwstr/>
      </vt:variant>
      <vt:variant>
        <vt:lpwstr>_Toc389753452</vt:lpwstr>
      </vt:variant>
      <vt:variant>
        <vt:i4>1966139</vt:i4>
      </vt:variant>
      <vt:variant>
        <vt:i4>242</vt:i4>
      </vt:variant>
      <vt:variant>
        <vt:i4>0</vt:i4>
      </vt:variant>
      <vt:variant>
        <vt:i4>5</vt:i4>
      </vt:variant>
      <vt:variant>
        <vt:lpwstr/>
      </vt:variant>
      <vt:variant>
        <vt:lpwstr>_Toc389753451</vt:lpwstr>
      </vt:variant>
      <vt:variant>
        <vt:i4>1966139</vt:i4>
      </vt:variant>
      <vt:variant>
        <vt:i4>236</vt:i4>
      </vt:variant>
      <vt:variant>
        <vt:i4>0</vt:i4>
      </vt:variant>
      <vt:variant>
        <vt:i4>5</vt:i4>
      </vt:variant>
      <vt:variant>
        <vt:lpwstr/>
      </vt:variant>
      <vt:variant>
        <vt:lpwstr>_Toc389753450</vt:lpwstr>
      </vt:variant>
      <vt:variant>
        <vt:i4>2031675</vt:i4>
      </vt:variant>
      <vt:variant>
        <vt:i4>230</vt:i4>
      </vt:variant>
      <vt:variant>
        <vt:i4>0</vt:i4>
      </vt:variant>
      <vt:variant>
        <vt:i4>5</vt:i4>
      </vt:variant>
      <vt:variant>
        <vt:lpwstr/>
      </vt:variant>
      <vt:variant>
        <vt:lpwstr>_Toc389753449</vt:lpwstr>
      </vt:variant>
      <vt:variant>
        <vt:i4>2031675</vt:i4>
      </vt:variant>
      <vt:variant>
        <vt:i4>224</vt:i4>
      </vt:variant>
      <vt:variant>
        <vt:i4>0</vt:i4>
      </vt:variant>
      <vt:variant>
        <vt:i4>5</vt:i4>
      </vt:variant>
      <vt:variant>
        <vt:lpwstr/>
      </vt:variant>
      <vt:variant>
        <vt:lpwstr>_Toc389753448</vt:lpwstr>
      </vt:variant>
      <vt:variant>
        <vt:i4>2031675</vt:i4>
      </vt:variant>
      <vt:variant>
        <vt:i4>218</vt:i4>
      </vt:variant>
      <vt:variant>
        <vt:i4>0</vt:i4>
      </vt:variant>
      <vt:variant>
        <vt:i4>5</vt:i4>
      </vt:variant>
      <vt:variant>
        <vt:lpwstr/>
      </vt:variant>
      <vt:variant>
        <vt:lpwstr>_Toc389753447</vt:lpwstr>
      </vt:variant>
      <vt:variant>
        <vt:i4>2031675</vt:i4>
      </vt:variant>
      <vt:variant>
        <vt:i4>212</vt:i4>
      </vt:variant>
      <vt:variant>
        <vt:i4>0</vt:i4>
      </vt:variant>
      <vt:variant>
        <vt:i4>5</vt:i4>
      </vt:variant>
      <vt:variant>
        <vt:lpwstr/>
      </vt:variant>
      <vt:variant>
        <vt:lpwstr>_Toc389753446</vt:lpwstr>
      </vt:variant>
      <vt:variant>
        <vt:i4>2031675</vt:i4>
      </vt:variant>
      <vt:variant>
        <vt:i4>206</vt:i4>
      </vt:variant>
      <vt:variant>
        <vt:i4>0</vt:i4>
      </vt:variant>
      <vt:variant>
        <vt:i4>5</vt:i4>
      </vt:variant>
      <vt:variant>
        <vt:lpwstr/>
      </vt:variant>
      <vt:variant>
        <vt:lpwstr>_Toc389753445</vt:lpwstr>
      </vt:variant>
      <vt:variant>
        <vt:i4>2031675</vt:i4>
      </vt:variant>
      <vt:variant>
        <vt:i4>200</vt:i4>
      </vt:variant>
      <vt:variant>
        <vt:i4>0</vt:i4>
      </vt:variant>
      <vt:variant>
        <vt:i4>5</vt:i4>
      </vt:variant>
      <vt:variant>
        <vt:lpwstr/>
      </vt:variant>
      <vt:variant>
        <vt:lpwstr>_Toc389753444</vt:lpwstr>
      </vt:variant>
      <vt:variant>
        <vt:i4>2031675</vt:i4>
      </vt:variant>
      <vt:variant>
        <vt:i4>194</vt:i4>
      </vt:variant>
      <vt:variant>
        <vt:i4>0</vt:i4>
      </vt:variant>
      <vt:variant>
        <vt:i4>5</vt:i4>
      </vt:variant>
      <vt:variant>
        <vt:lpwstr/>
      </vt:variant>
      <vt:variant>
        <vt:lpwstr>_Toc389753443</vt:lpwstr>
      </vt:variant>
      <vt:variant>
        <vt:i4>2031675</vt:i4>
      </vt:variant>
      <vt:variant>
        <vt:i4>188</vt:i4>
      </vt:variant>
      <vt:variant>
        <vt:i4>0</vt:i4>
      </vt:variant>
      <vt:variant>
        <vt:i4>5</vt:i4>
      </vt:variant>
      <vt:variant>
        <vt:lpwstr/>
      </vt:variant>
      <vt:variant>
        <vt:lpwstr>_Toc389753442</vt:lpwstr>
      </vt:variant>
      <vt:variant>
        <vt:i4>2031675</vt:i4>
      </vt:variant>
      <vt:variant>
        <vt:i4>182</vt:i4>
      </vt:variant>
      <vt:variant>
        <vt:i4>0</vt:i4>
      </vt:variant>
      <vt:variant>
        <vt:i4>5</vt:i4>
      </vt:variant>
      <vt:variant>
        <vt:lpwstr/>
      </vt:variant>
      <vt:variant>
        <vt:lpwstr>_Toc389753441</vt:lpwstr>
      </vt:variant>
      <vt:variant>
        <vt:i4>2031675</vt:i4>
      </vt:variant>
      <vt:variant>
        <vt:i4>176</vt:i4>
      </vt:variant>
      <vt:variant>
        <vt:i4>0</vt:i4>
      </vt:variant>
      <vt:variant>
        <vt:i4>5</vt:i4>
      </vt:variant>
      <vt:variant>
        <vt:lpwstr/>
      </vt:variant>
      <vt:variant>
        <vt:lpwstr>_Toc389753440</vt:lpwstr>
      </vt:variant>
      <vt:variant>
        <vt:i4>1572923</vt:i4>
      </vt:variant>
      <vt:variant>
        <vt:i4>170</vt:i4>
      </vt:variant>
      <vt:variant>
        <vt:i4>0</vt:i4>
      </vt:variant>
      <vt:variant>
        <vt:i4>5</vt:i4>
      </vt:variant>
      <vt:variant>
        <vt:lpwstr/>
      </vt:variant>
      <vt:variant>
        <vt:lpwstr>_Toc389753439</vt:lpwstr>
      </vt:variant>
      <vt:variant>
        <vt:i4>1572923</vt:i4>
      </vt:variant>
      <vt:variant>
        <vt:i4>164</vt:i4>
      </vt:variant>
      <vt:variant>
        <vt:i4>0</vt:i4>
      </vt:variant>
      <vt:variant>
        <vt:i4>5</vt:i4>
      </vt:variant>
      <vt:variant>
        <vt:lpwstr/>
      </vt:variant>
      <vt:variant>
        <vt:lpwstr>_Toc389753438</vt:lpwstr>
      </vt:variant>
      <vt:variant>
        <vt:i4>1572923</vt:i4>
      </vt:variant>
      <vt:variant>
        <vt:i4>158</vt:i4>
      </vt:variant>
      <vt:variant>
        <vt:i4>0</vt:i4>
      </vt:variant>
      <vt:variant>
        <vt:i4>5</vt:i4>
      </vt:variant>
      <vt:variant>
        <vt:lpwstr/>
      </vt:variant>
      <vt:variant>
        <vt:lpwstr>_Toc389753437</vt:lpwstr>
      </vt:variant>
      <vt:variant>
        <vt:i4>1572923</vt:i4>
      </vt:variant>
      <vt:variant>
        <vt:i4>152</vt:i4>
      </vt:variant>
      <vt:variant>
        <vt:i4>0</vt:i4>
      </vt:variant>
      <vt:variant>
        <vt:i4>5</vt:i4>
      </vt:variant>
      <vt:variant>
        <vt:lpwstr/>
      </vt:variant>
      <vt:variant>
        <vt:lpwstr>_Toc389753436</vt:lpwstr>
      </vt:variant>
      <vt:variant>
        <vt:i4>1572923</vt:i4>
      </vt:variant>
      <vt:variant>
        <vt:i4>146</vt:i4>
      </vt:variant>
      <vt:variant>
        <vt:i4>0</vt:i4>
      </vt:variant>
      <vt:variant>
        <vt:i4>5</vt:i4>
      </vt:variant>
      <vt:variant>
        <vt:lpwstr/>
      </vt:variant>
      <vt:variant>
        <vt:lpwstr>_Toc389753435</vt:lpwstr>
      </vt:variant>
      <vt:variant>
        <vt:i4>1572923</vt:i4>
      </vt:variant>
      <vt:variant>
        <vt:i4>140</vt:i4>
      </vt:variant>
      <vt:variant>
        <vt:i4>0</vt:i4>
      </vt:variant>
      <vt:variant>
        <vt:i4>5</vt:i4>
      </vt:variant>
      <vt:variant>
        <vt:lpwstr/>
      </vt:variant>
      <vt:variant>
        <vt:lpwstr>_Toc389753434</vt:lpwstr>
      </vt:variant>
      <vt:variant>
        <vt:i4>1572923</vt:i4>
      </vt:variant>
      <vt:variant>
        <vt:i4>134</vt:i4>
      </vt:variant>
      <vt:variant>
        <vt:i4>0</vt:i4>
      </vt:variant>
      <vt:variant>
        <vt:i4>5</vt:i4>
      </vt:variant>
      <vt:variant>
        <vt:lpwstr/>
      </vt:variant>
      <vt:variant>
        <vt:lpwstr>_Toc389753433</vt:lpwstr>
      </vt:variant>
      <vt:variant>
        <vt:i4>1572923</vt:i4>
      </vt:variant>
      <vt:variant>
        <vt:i4>128</vt:i4>
      </vt:variant>
      <vt:variant>
        <vt:i4>0</vt:i4>
      </vt:variant>
      <vt:variant>
        <vt:i4>5</vt:i4>
      </vt:variant>
      <vt:variant>
        <vt:lpwstr/>
      </vt:variant>
      <vt:variant>
        <vt:lpwstr>_Toc389753432</vt:lpwstr>
      </vt:variant>
      <vt:variant>
        <vt:i4>1572923</vt:i4>
      </vt:variant>
      <vt:variant>
        <vt:i4>122</vt:i4>
      </vt:variant>
      <vt:variant>
        <vt:i4>0</vt:i4>
      </vt:variant>
      <vt:variant>
        <vt:i4>5</vt:i4>
      </vt:variant>
      <vt:variant>
        <vt:lpwstr/>
      </vt:variant>
      <vt:variant>
        <vt:lpwstr>_Toc389753431</vt:lpwstr>
      </vt:variant>
      <vt:variant>
        <vt:i4>1572923</vt:i4>
      </vt:variant>
      <vt:variant>
        <vt:i4>116</vt:i4>
      </vt:variant>
      <vt:variant>
        <vt:i4>0</vt:i4>
      </vt:variant>
      <vt:variant>
        <vt:i4>5</vt:i4>
      </vt:variant>
      <vt:variant>
        <vt:lpwstr/>
      </vt:variant>
      <vt:variant>
        <vt:lpwstr>_Toc389753430</vt:lpwstr>
      </vt:variant>
      <vt:variant>
        <vt:i4>1638459</vt:i4>
      </vt:variant>
      <vt:variant>
        <vt:i4>110</vt:i4>
      </vt:variant>
      <vt:variant>
        <vt:i4>0</vt:i4>
      </vt:variant>
      <vt:variant>
        <vt:i4>5</vt:i4>
      </vt:variant>
      <vt:variant>
        <vt:lpwstr/>
      </vt:variant>
      <vt:variant>
        <vt:lpwstr>_Toc389753429</vt:lpwstr>
      </vt:variant>
      <vt:variant>
        <vt:i4>1638459</vt:i4>
      </vt:variant>
      <vt:variant>
        <vt:i4>104</vt:i4>
      </vt:variant>
      <vt:variant>
        <vt:i4>0</vt:i4>
      </vt:variant>
      <vt:variant>
        <vt:i4>5</vt:i4>
      </vt:variant>
      <vt:variant>
        <vt:lpwstr/>
      </vt:variant>
      <vt:variant>
        <vt:lpwstr>_Toc389753428</vt:lpwstr>
      </vt:variant>
      <vt:variant>
        <vt:i4>1638459</vt:i4>
      </vt:variant>
      <vt:variant>
        <vt:i4>98</vt:i4>
      </vt:variant>
      <vt:variant>
        <vt:i4>0</vt:i4>
      </vt:variant>
      <vt:variant>
        <vt:i4>5</vt:i4>
      </vt:variant>
      <vt:variant>
        <vt:lpwstr/>
      </vt:variant>
      <vt:variant>
        <vt:lpwstr>_Toc389753427</vt:lpwstr>
      </vt:variant>
      <vt:variant>
        <vt:i4>1638459</vt:i4>
      </vt:variant>
      <vt:variant>
        <vt:i4>92</vt:i4>
      </vt:variant>
      <vt:variant>
        <vt:i4>0</vt:i4>
      </vt:variant>
      <vt:variant>
        <vt:i4>5</vt:i4>
      </vt:variant>
      <vt:variant>
        <vt:lpwstr/>
      </vt:variant>
      <vt:variant>
        <vt:lpwstr>_Toc389753426</vt:lpwstr>
      </vt:variant>
      <vt:variant>
        <vt:i4>1638459</vt:i4>
      </vt:variant>
      <vt:variant>
        <vt:i4>86</vt:i4>
      </vt:variant>
      <vt:variant>
        <vt:i4>0</vt:i4>
      </vt:variant>
      <vt:variant>
        <vt:i4>5</vt:i4>
      </vt:variant>
      <vt:variant>
        <vt:lpwstr/>
      </vt:variant>
      <vt:variant>
        <vt:lpwstr>_Toc389753425</vt:lpwstr>
      </vt:variant>
      <vt:variant>
        <vt:i4>1638459</vt:i4>
      </vt:variant>
      <vt:variant>
        <vt:i4>80</vt:i4>
      </vt:variant>
      <vt:variant>
        <vt:i4>0</vt:i4>
      </vt:variant>
      <vt:variant>
        <vt:i4>5</vt:i4>
      </vt:variant>
      <vt:variant>
        <vt:lpwstr/>
      </vt:variant>
      <vt:variant>
        <vt:lpwstr>_Toc389753424</vt:lpwstr>
      </vt:variant>
      <vt:variant>
        <vt:i4>1638459</vt:i4>
      </vt:variant>
      <vt:variant>
        <vt:i4>74</vt:i4>
      </vt:variant>
      <vt:variant>
        <vt:i4>0</vt:i4>
      </vt:variant>
      <vt:variant>
        <vt:i4>5</vt:i4>
      </vt:variant>
      <vt:variant>
        <vt:lpwstr/>
      </vt:variant>
      <vt:variant>
        <vt:lpwstr>_Toc389753423</vt:lpwstr>
      </vt:variant>
      <vt:variant>
        <vt:i4>1638459</vt:i4>
      </vt:variant>
      <vt:variant>
        <vt:i4>68</vt:i4>
      </vt:variant>
      <vt:variant>
        <vt:i4>0</vt:i4>
      </vt:variant>
      <vt:variant>
        <vt:i4>5</vt:i4>
      </vt:variant>
      <vt:variant>
        <vt:lpwstr/>
      </vt:variant>
      <vt:variant>
        <vt:lpwstr>_Toc389753422</vt:lpwstr>
      </vt:variant>
      <vt:variant>
        <vt:i4>1638459</vt:i4>
      </vt:variant>
      <vt:variant>
        <vt:i4>62</vt:i4>
      </vt:variant>
      <vt:variant>
        <vt:i4>0</vt:i4>
      </vt:variant>
      <vt:variant>
        <vt:i4>5</vt:i4>
      </vt:variant>
      <vt:variant>
        <vt:lpwstr/>
      </vt:variant>
      <vt:variant>
        <vt:lpwstr>_Toc389753421</vt:lpwstr>
      </vt:variant>
      <vt:variant>
        <vt:i4>1638459</vt:i4>
      </vt:variant>
      <vt:variant>
        <vt:i4>56</vt:i4>
      </vt:variant>
      <vt:variant>
        <vt:i4>0</vt:i4>
      </vt:variant>
      <vt:variant>
        <vt:i4>5</vt:i4>
      </vt:variant>
      <vt:variant>
        <vt:lpwstr/>
      </vt:variant>
      <vt:variant>
        <vt:lpwstr>_Toc389753420</vt:lpwstr>
      </vt:variant>
      <vt:variant>
        <vt:i4>1703995</vt:i4>
      </vt:variant>
      <vt:variant>
        <vt:i4>50</vt:i4>
      </vt:variant>
      <vt:variant>
        <vt:i4>0</vt:i4>
      </vt:variant>
      <vt:variant>
        <vt:i4>5</vt:i4>
      </vt:variant>
      <vt:variant>
        <vt:lpwstr/>
      </vt:variant>
      <vt:variant>
        <vt:lpwstr>_Toc389753419</vt:lpwstr>
      </vt:variant>
      <vt:variant>
        <vt:i4>1703995</vt:i4>
      </vt:variant>
      <vt:variant>
        <vt:i4>44</vt:i4>
      </vt:variant>
      <vt:variant>
        <vt:i4>0</vt:i4>
      </vt:variant>
      <vt:variant>
        <vt:i4>5</vt:i4>
      </vt:variant>
      <vt:variant>
        <vt:lpwstr/>
      </vt:variant>
      <vt:variant>
        <vt:lpwstr>_Toc389753418</vt:lpwstr>
      </vt:variant>
      <vt:variant>
        <vt:i4>1703995</vt:i4>
      </vt:variant>
      <vt:variant>
        <vt:i4>38</vt:i4>
      </vt:variant>
      <vt:variant>
        <vt:i4>0</vt:i4>
      </vt:variant>
      <vt:variant>
        <vt:i4>5</vt:i4>
      </vt:variant>
      <vt:variant>
        <vt:lpwstr/>
      </vt:variant>
      <vt:variant>
        <vt:lpwstr>_Toc389753417</vt:lpwstr>
      </vt:variant>
      <vt:variant>
        <vt:i4>1703995</vt:i4>
      </vt:variant>
      <vt:variant>
        <vt:i4>32</vt:i4>
      </vt:variant>
      <vt:variant>
        <vt:i4>0</vt:i4>
      </vt:variant>
      <vt:variant>
        <vt:i4>5</vt:i4>
      </vt:variant>
      <vt:variant>
        <vt:lpwstr/>
      </vt:variant>
      <vt:variant>
        <vt:lpwstr>_Toc389753416</vt:lpwstr>
      </vt:variant>
      <vt:variant>
        <vt:i4>1703995</vt:i4>
      </vt:variant>
      <vt:variant>
        <vt:i4>26</vt:i4>
      </vt:variant>
      <vt:variant>
        <vt:i4>0</vt:i4>
      </vt:variant>
      <vt:variant>
        <vt:i4>5</vt:i4>
      </vt:variant>
      <vt:variant>
        <vt:lpwstr/>
      </vt:variant>
      <vt:variant>
        <vt:lpwstr>_Toc389753415</vt:lpwstr>
      </vt:variant>
      <vt:variant>
        <vt:i4>1703995</vt:i4>
      </vt:variant>
      <vt:variant>
        <vt:i4>20</vt:i4>
      </vt:variant>
      <vt:variant>
        <vt:i4>0</vt:i4>
      </vt:variant>
      <vt:variant>
        <vt:i4>5</vt:i4>
      </vt:variant>
      <vt:variant>
        <vt:lpwstr/>
      </vt:variant>
      <vt:variant>
        <vt:lpwstr>_Toc389753414</vt:lpwstr>
      </vt:variant>
      <vt:variant>
        <vt:i4>1703995</vt:i4>
      </vt:variant>
      <vt:variant>
        <vt:i4>14</vt:i4>
      </vt:variant>
      <vt:variant>
        <vt:i4>0</vt:i4>
      </vt:variant>
      <vt:variant>
        <vt:i4>5</vt:i4>
      </vt:variant>
      <vt:variant>
        <vt:lpwstr/>
      </vt:variant>
      <vt:variant>
        <vt:lpwstr>_Toc389753413</vt:lpwstr>
      </vt:variant>
      <vt:variant>
        <vt:i4>1703995</vt:i4>
      </vt:variant>
      <vt:variant>
        <vt:i4>8</vt:i4>
      </vt:variant>
      <vt:variant>
        <vt:i4>0</vt:i4>
      </vt:variant>
      <vt:variant>
        <vt:i4>5</vt:i4>
      </vt:variant>
      <vt:variant>
        <vt:lpwstr/>
      </vt:variant>
      <vt:variant>
        <vt:lpwstr>_Toc389753412</vt:lpwstr>
      </vt:variant>
      <vt:variant>
        <vt:i4>1703995</vt:i4>
      </vt:variant>
      <vt:variant>
        <vt:i4>2</vt:i4>
      </vt:variant>
      <vt:variant>
        <vt:i4>0</vt:i4>
      </vt:variant>
      <vt:variant>
        <vt:i4>5</vt:i4>
      </vt:variant>
      <vt:variant>
        <vt:lpwstr/>
      </vt:variant>
      <vt:variant>
        <vt:lpwstr>_Toc389753411</vt:lpwstr>
      </vt:variant>
      <vt:variant>
        <vt:i4>6619235</vt:i4>
      </vt:variant>
      <vt:variant>
        <vt:i4>0</vt:i4>
      </vt:variant>
      <vt:variant>
        <vt:i4>0</vt:i4>
      </vt:variant>
      <vt:variant>
        <vt:i4>5</vt:i4>
      </vt:variant>
      <vt:variant>
        <vt:lpwstr>http://www.rijkswaterstaat.nl/zakelijk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Bossink</dc:creator>
  <cp:lastModifiedBy>Stemerdink, Dorien (GPO)</cp:lastModifiedBy>
  <cp:revision>13</cp:revision>
  <cp:lastPrinted>2015-12-07T10:24:00Z</cp:lastPrinted>
  <dcterms:created xsi:type="dcterms:W3CDTF">2015-12-04T13:39:00Z</dcterms:created>
  <dcterms:modified xsi:type="dcterms:W3CDTF">2015-12-07T13:13:00Z</dcterms:modified>
</cp:coreProperties>
</file>