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740A3" w:rsidRDefault="00C740A3" w:rsidP="003E37EC">
      <w:pPr>
        <w:spacing w:after="0" w:line="240" w:lineRule="auto"/>
        <w:jc w:val="center"/>
        <w:rPr>
          <w:b/>
          <w:sz w:val="28"/>
          <w:szCs w:val="28"/>
        </w:rPr>
      </w:pPr>
    </w:p>
    <w:p w:rsidR="00297CDA" w:rsidRDefault="00297CDA" w:rsidP="006B7A68">
      <w:pPr>
        <w:spacing w:after="0" w:line="240" w:lineRule="auto"/>
        <w:jc w:val="center"/>
        <w:rPr>
          <w:b/>
          <w:sz w:val="28"/>
          <w:szCs w:val="28"/>
        </w:rPr>
      </w:pPr>
    </w:p>
    <w:p w:rsidR="00C740A3" w:rsidRDefault="00297CDA" w:rsidP="006B7A68">
      <w:pPr>
        <w:spacing w:after="0" w:line="240" w:lineRule="auto"/>
        <w:jc w:val="center"/>
        <w:rPr>
          <w:b/>
          <w:sz w:val="28"/>
          <w:szCs w:val="28"/>
        </w:rPr>
      </w:pPr>
      <w:r>
        <w:rPr>
          <w:b/>
          <w:sz w:val="28"/>
          <w:szCs w:val="28"/>
        </w:rPr>
        <w:t xml:space="preserve">Concept </w:t>
      </w:r>
      <w:r w:rsidR="0045012C" w:rsidRPr="003E37EC">
        <w:rPr>
          <w:b/>
          <w:sz w:val="28"/>
          <w:szCs w:val="28"/>
        </w:rPr>
        <w:t>Bewerkersovereenkomst</w:t>
      </w:r>
    </w:p>
    <w:p w:rsidR="0045012C" w:rsidRPr="003E37EC" w:rsidRDefault="0045012C" w:rsidP="003E37EC">
      <w:pPr>
        <w:spacing w:after="0" w:line="240" w:lineRule="auto"/>
        <w:jc w:val="center"/>
        <w:rPr>
          <w:sz w:val="28"/>
          <w:szCs w:val="28"/>
        </w:rPr>
      </w:pPr>
      <w:r w:rsidRPr="003E37EC">
        <w:rPr>
          <w:b/>
          <w:sz w:val="28"/>
          <w:szCs w:val="28"/>
        </w:rPr>
        <w:t>Kamer van Koophandel</w:t>
      </w:r>
    </w:p>
    <w:p w:rsidR="0045012C" w:rsidRPr="003E37EC" w:rsidRDefault="0045012C" w:rsidP="003E37EC">
      <w:pPr>
        <w:spacing w:after="0" w:line="240" w:lineRule="auto"/>
        <w:jc w:val="both"/>
        <w:rPr>
          <w:sz w:val="24"/>
          <w:szCs w:val="24"/>
        </w:rPr>
      </w:pPr>
    </w:p>
    <w:p w:rsidR="0045012C" w:rsidRDefault="0045012C" w:rsidP="003E37EC">
      <w:pPr>
        <w:spacing w:after="0" w:line="240" w:lineRule="auto"/>
        <w:jc w:val="both"/>
      </w:pPr>
    </w:p>
    <w:p w:rsidR="00297CDA" w:rsidRDefault="00297CDA" w:rsidP="003E37EC">
      <w:pPr>
        <w:spacing w:after="0" w:line="240" w:lineRule="auto"/>
        <w:jc w:val="both"/>
      </w:pPr>
    </w:p>
    <w:p w:rsidR="00297CDA" w:rsidRDefault="00297CDA" w:rsidP="003E37EC">
      <w:pPr>
        <w:spacing w:after="0" w:line="240" w:lineRule="auto"/>
        <w:jc w:val="both"/>
      </w:pPr>
    </w:p>
    <w:p w:rsidR="00C740A3" w:rsidRDefault="00C740A3" w:rsidP="003E37EC">
      <w:pPr>
        <w:spacing w:after="0" w:line="240" w:lineRule="auto"/>
        <w:jc w:val="both"/>
        <w:rPr>
          <w:b/>
        </w:rPr>
      </w:pPr>
    </w:p>
    <w:p w:rsidR="0045012C" w:rsidRPr="003E37EC" w:rsidRDefault="0045012C" w:rsidP="003E37EC">
      <w:pPr>
        <w:spacing w:after="0" w:line="240" w:lineRule="auto"/>
        <w:jc w:val="both"/>
        <w:rPr>
          <w:b/>
        </w:rPr>
      </w:pPr>
      <w:r w:rsidRPr="003E37EC">
        <w:rPr>
          <w:b/>
        </w:rPr>
        <w:t>De ondergetekenden:</w:t>
      </w:r>
    </w:p>
    <w:p w:rsidR="003E37EC" w:rsidRDefault="003E37EC" w:rsidP="003E37EC">
      <w:pPr>
        <w:spacing w:after="0" w:line="240" w:lineRule="auto"/>
        <w:jc w:val="both"/>
      </w:pPr>
    </w:p>
    <w:p w:rsidR="0045012C" w:rsidRDefault="0045012C" w:rsidP="003E37EC">
      <w:pPr>
        <w:spacing w:after="0" w:line="240" w:lineRule="auto"/>
        <w:jc w:val="both"/>
      </w:pPr>
      <w:r>
        <w:t xml:space="preserve">De rechtspersoon krachtens publiekrecht </w:t>
      </w:r>
      <w:r w:rsidRPr="003E37EC">
        <w:rPr>
          <w:b/>
        </w:rPr>
        <w:t>Kamer van Koophandel</w:t>
      </w:r>
      <w:r>
        <w:t xml:space="preserve">, </w:t>
      </w:r>
      <w:bookmarkStart w:id="0" w:name="_GoBack"/>
      <w:bookmarkEnd w:id="0"/>
      <w:r>
        <w:t xml:space="preserve"> gevestigd te Utrecht, aan de </w:t>
      </w:r>
      <w:r w:rsidR="00297CDA">
        <w:t>Sint Jacobsstraat 300</w:t>
      </w:r>
      <w:r>
        <w:t xml:space="preserve">, in deze rechtsgeldig vertegenwoordigd door </w:t>
      </w:r>
      <w:r w:rsidR="00297CDA">
        <w:t>………………………………</w:t>
      </w:r>
      <w:r>
        <w:t>, hierna te noemen ‘</w:t>
      </w:r>
      <w:r w:rsidRPr="003E37EC">
        <w:rPr>
          <w:b/>
        </w:rPr>
        <w:t>Verantwoordelijke</w:t>
      </w:r>
      <w:r>
        <w:t xml:space="preserve">’; </w:t>
      </w:r>
    </w:p>
    <w:p w:rsidR="0045012C" w:rsidRDefault="0045012C" w:rsidP="003E37EC">
      <w:pPr>
        <w:spacing w:after="0" w:line="240" w:lineRule="auto"/>
        <w:jc w:val="both"/>
      </w:pPr>
    </w:p>
    <w:p w:rsidR="003E37EC" w:rsidRDefault="003E37EC" w:rsidP="003E37EC">
      <w:pPr>
        <w:spacing w:after="0" w:line="240" w:lineRule="auto"/>
        <w:jc w:val="both"/>
      </w:pPr>
      <w:r>
        <w:t>en</w:t>
      </w:r>
    </w:p>
    <w:p w:rsidR="003E37EC" w:rsidRDefault="003E37EC" w:rsidP="003E37EC">
      <w:pPr>
        <w:spacing w:after="0" w:line="240" w:lineRule="auto"/>
        <w:jc w:val="both"/>
      </w:pPr>
    </w:p>
    <w:p w:rsidR="0045012C" w:rsidRDefault="00297CDA" w:rsidP="003E37EC">
      <w:pPr>
        <w:spacing w:after="0" w:line="240" w:lineRule="auto"/>
        <w:jc w:val="both"/>
      </w:pPr>
      <w:r>
        <w:t>…………………………..</w:t>
      </w:r>
      <w:r w:rsidR="0045012C">
        <w:t>,</w:t>
      </w:r>
      <w:r w:rsidR="006C595D">
        <w:t xml:space="preserve">gevestigd aan </w:t>
      </w:r>
      <w:r>
        <w:t>…………………………..</w:t>
      </w:r>
      <w:r w:rsidR="006C595D">
        <w:t xml:space="preserve">te </w:t>
      </w:r>
      <w:r>
        <w:t>……………………….</w:t>
      </w:r>
      <w:r w:rsidR="0045012C">
        <w:t>,</w:t>
      </w:r>
      <w:r w:rsidR="003C1783">
        <w:t xml:space="preserve"> </w:t>
      </w:r>
      <w:r w:rsidR="0045012C">
        <w:t>in deze rechtsgeldi</w:t>
      </w:r>
      <w:r w:rsidR="006C595D">
        <w:t>g vertegenwoordigd door</w:t>
      </w:r>
      <w:r>
        <w:t>…………………………………………………</w:t>
      </w:r>
      <w:r w:rsidR="0045012C">
        <w:t>, hierna te noemen '</w:t>
      </w:r>
      <w:r w:rsidR="0045012C" w:rsidRPr="003E37EC">
        <w:rPr>
          <w:b/>
        </w:rPr>
        <w:t>Bewerker</w:t>
      </w:r>
      <w:r w:rsidR="0045012C">
        <w:t xml:space="preserve">'. </w:t>
      </w:r>
    </w:p>
    <w:p w:rsidR="0045012C" w:rsidRDefault="0045012C" w:rsidP="003E37EC">
      <w:pPr>
        <w:spacing w:after="0" w:line="240" w:lineRule="auto"/>
        <w:jc w:val="both"/>
      </w:pPr>
    </w:p>
    <w:p w:rsidR="002A26F1" w:rsidRPr="002A26F1" w:rsidRDefault="002A26F1" w:rsidP="003E37EC">
      <w:pPr>
        <w:spacing w:after="0" w:line="240" w:lineRule="auto"/>
        <w:jc w:val="both"/>
      </w:pPr>
      <w:r>
        <w:t>Gezamenlijk aan te duiden als: partijen</w:t>
      </w:r>
    </w:p>
    <w:p w:rsidR="002A26F1" w:rsidRDefault="002A26F1" w:rsidP="003E37EC">
      <w:pPr>
        <w:spacing w:after="0" w:line="240" w:lineRule="auto"/>
        <w:jc w:val="both"/>
        <w:rPr>
          <w:b/>
        </w:rPr>
      </w:pPr>
    </w:p>
    <w:p w:rsidR="0045012C" w:rsidRDefault="0045012C" w:rsidP="003E37EC">
      <w:pPr>
        <w:spacing w:after="0" w:line="240" w:lineRule="auto"/>
        <w:jc w:val="both"/>
        <w:rPr>
          <w:b/>
        </w:rPr>
      </w:pPr>
      <w:r w:rsidRPr="003E37EC">
        <w:rPr>
          <w:b/>
        </w:rPr>
        <w:t>Overwegende:</w:t>
      </w:r>
    </w:p>
    <w:p w:rsidR="003E37EC" w:rsidRPr="003E37EC" w:rsidRDefault="003E37EC" w:rsidP="003E37EC">
      <w:pPr>
        <w:spacing w:after="0" w:line="240" w:lineRule="auto"/>
        <w:jc w:val="both"/>
        <w:rPr>
          <w:b/>
        </w:rPr>
      </w:pPr>
    </w:p>
    <w:p w:rsidR="0045012C" w:rsidRDefault="003E37EC" w:rsidP="003E37EC">
      <w:pPr>
        <w:spacing w:after="0" w:line="240" w:lineRule="auto"/>
        <w:jc w:val="both"/>
      </w:pPr>
      <w:r>
        <w:t xml:space="preserve">Dat </w:t>
      </w:r>
      <w:r w:rsidR="0045012C">
        <w:t>Verantwoorde</w:t>
      </w:r>
      <w:r>
        <w:t xml:space="preserve">lijke en Bewerker </w:t>
      </w:r>
      <w:r w:rsidR="0045012C">
        <w:t xml:space="preserve">een overeenkomst </w:t>
      </w:r>
      <w:r>
        <w:t xml:space="preserve">zijn </w:t>
      </w:r>
      <w:r w:rsidR="0045012C">
        <w:t>aangegaan voor het verr</w:t>
      </w:r>
      <w:r w:rsidR="002A26F1">
        <w:t xml:space="preserve">ichten van de </w:t>
      </w:r>
      <w:r w:rsidR="007F3C1B">
        <w:t>diensten</w:t>
      </w:r>
      <w:r w:rsidR="002A26F1">
        <w:t xml:space="preserve">, die nader zijn omschreven in </w:t>
      </w:r>
      <w:r w:rsidR="00297CDA">
        <w:t>……………………………………………..</w:t>
      </w:r>
      <w:r w:rsidR="002A26F1" w:rsidRPr="002A26F1">
        <w:rPr>
          <w:highlight w:val="yellow"/>
        </w:rPr>
        <w:t xml:space="preserve"> </w:t>
      </w:r>
      <w:r w:rsidR="00297CDA">
        <w:rPr>
          <w:highlight w:val="yellow"/>
        </w:rPr>
        <w:t>d.d.</w:t>
      </w:r>
      <w:r w:rsidR="002A26F1" w:rsidRPr="002A26F1">
        <w:rPr>
          <w:highlight w:val="yellow"/>
        </w:rPr>
        <w:t xml:space="preserve"> </w:t>
      </w:r>
      <w:r w:rsidR="00297CDA">
        <w:rPr>
          <w:highlight w:val="yellow"/>
        </w:rPr>
        <w:t>……………….</w:t>
      </w:r>
      <w:r w:rsidR="002A26F1">
        <w:t xml:space="preserve">, </w:t>
      </w:r>
      <w:r w:rsidR="007F3C1B">
        <w:t xml:space="preserve"> die ertoe leiden</w:t>
      </w:r>
      <w:r w:rsidR="0045012C">
        <w:t xml:space="preserve"> dat Bewerker in </w:t>
      </w:r>
      <w:r w:rsidR="00B27C57">
        <w:t>opdracht van Verantwoordelijke p</w:t>
      </w:r>
      <w:r w:rsidR="0045012C">
        <w:t xml:space="preserve">ersoonsgegevens verwerkt. </w:t>
      </w:r>
    </w:p>
    <w:p w:rsidR="0045012C" w:rsidRDefault="0045012C" w:rsidP="003E37EC">
      <w:pPr>
        <w:spacing w:after="0" w:line="240" w:lineRule="auto"/>
        <w:jc w:val="both"/>
      </w:pPr>
    </w:p>
    <w:p w:rsidR="0045012C" w:rsidRDefault="003E37EC" w:rsidP="003E37EC">
      <w:pPr>
        <w:spacing w:after="0" w:line="240" w:lineRule="auto"/>
        <w:jc w:val="both"/>
      </w:pPr>
      <w:r>
        <w:t xml:space="preserve">Dat </w:t>
      </w:r>
      <w:r w:rsidR="0045012C">
        <w:t>Verantwoordelijke en Bewerke</w:t>
      </w:r>
      <w:r>
        <w:t xml:space="preserve">r </w:t>
      </w:r>
      <w:r w:rsidR="0045012C">
        <w:t>in deze overeenkomst de wederzijdse rec</w:t>
      </w:r>
      <w:r w:rsidR="00B27C57">
        <w:t>hten en verplichtingen voor de verwerking van p</w:t>
      </w:r>
      <w:r w:rsidR="0045012C">
        <w:t xml:space="preserve">ersoonsgegevens door Bewerker </w:t>
      </w:r>
      <w:r>
        <w:t xml:space="preserve">wensen </w:t>
      </w:r>
      <w:r w:rsidR="0045012C">
        <w:t xml:space="preserve">vast te leggen overeenkomstig de Wet bescherming persoonsgegevens (‘Wbp’). </w:t>
      </w:r>
    </w:p>
    <w:p w:rsidR="0045012C" w:rsidRDefault="0045012C" w:rsidP="003E37EC">
      <w:pPr>
        <w:spacing w:after="0" w:line="240" w:lineRule="auto"/>
        <w:jc w:val="both"/>
      </w:pPr>
    </w:p>
    <w:p w:rsidR="0045012C" w:rsidRPr="003E37EC" w:rsidRDefault="0045012C" w:rsidP="003E37EC">
      <w:pPr>
        <w:spacing w:after="0" w:line="240" w:lineRule="auto"/>
        <w:jc w:val="both"/>
        <w:rPr>
          <w:b/>
        </w:rPr>
      </w:pPr>
      <w:r w:rsidRPr="003E37EC">
        <w:rPr>
          <w:b/>
        </w:rPr>
        <w:t>Partijen zijn het volgende overeengekomen:</w:t>
      </w:r>
    </w:p>
    <w:p w:rsidR="0045012C" w:rsidRDefault="0045012C" w:rsidP="003E37EC">
      <w:pPr>
        <w:spacing w:after="0" w:line="240" w:lineRule="auto"/>
        <w:jc w:val="both"/>
      </w:pPr>
    </w:p>
    <w:p w:rsidR="00992E25" w:rsidRPr="009321D3" w:rsidRDefault="00992E25" w:rsidP="003E37EC">
      <w:pPr>
        <w:spacing w:after="0" w:line="240" w:lineRule="auto"/>
        <w:jc w:val="both"/>
        <w:rPr>
          <w:b/>
        </w:rPr>
      </w:pPr>
      <w:r w:rsidRPr="009321D3">
        <w:rPr>
          <w:b/>
        </w:rPr>
        <w:t>Artikel 1. Definities</w:t>
      </w:r>
    </w:p>
    <w:p w:rsidR="00992E25" w:rsidRDefault="00992E25" w:rsidP="003E37EC">
      <w:pPr>
        <w:spacing w:after="0" w:line="240" w:lineRule="auto"/>
        <w:jc w:val="both"/>
      </w:pPr>
    </w:p>
    <w:p w:rsidR="00992E25" w:rsidRDefault="0045012C" w:rsidP="003E37EC">
      <w:pPr>
        <w:spacing w:after="0" w:line="240" w:lineRule="auto"/>
        <w:jc w:val="both"/>
      </w:pPr>
      <w:r>
        <w:t>De in deze overeenkomst gebruikte woorden of formuleringen hebben de volgende betekenis:</w:t>
      </w:r>
    </w:p>
    <w:p w:rsidR="0045012C" w:rsidRDefault="0045012C" w:rsidP="003E37EC">
      <w:pPr>
        <w:spacing w:after="0" w:line="240" w:lineRule="auto"/>
        <w:jc w:val="both"/>
      </w:pPr>
      <w:r>
        <w:t xml:space="preserve"> </w:t>
      </w:r>
    </w:p>
    <w:p w:rsidR="0045012C" w:rsidRDefault="0045012C" w:rsidP="003E37EC">
      <w:pPr>
        <w:spacing w:after="0" w:line="240" w:lineRule="auto"/>
        <w:jc w:val="both"/>
      </w:pPr>
      <w:r>
        <w:t>a</w:t>
      </w:r>
      <w:r>
        <w:tab/>
        <w:t xml:space="preserve">Betrokkene: degene op wie een Persoonsgegeven betrekking heeft; </w:t>
      </w:r>
    </w:p>
    <w:p w:rsidR="0045012C" w:rsidRDefault="0045012C" w:rsidP="00992E25">
      <w:pPr>
        <w:spacing w:after="0" w:line="240" w:lineRule="auto"/>
        <w:ind w:left="705" w:hanging="705"/>
        <w:jc w:val="both"/>
      </w:pPr>
      <w:r>
        <w:t>b</w:t>
      </w:r>
      <w:r>
        <w:tab/>
        <w:t xml:space="preserve">Onderliggende Overeenkomst: de overeenkomst, d.d. </w:t>
      </w:r>
      <w:r w:rsidR="00297CDA">
        <w:t xml:space="preserve">……………………… </w:t>
      </w:r>
      <w:r>
        <w:t xml:space="preserve">waarbij Verantwoordelijke aan Bewerker opdracht heeft gegeven om Verwerkingen te verrichten; </w:t>
      </w:r>
    </w:p>
    <w:p w:rsidR="0045012C" w:rsidRDefault="0045012C" w:rsidP="003E37EC">
      <w:pPr>
        <w:spacing w:after="0" w:line="240" w:lineRule="auto"/>
        <w:jc w:val="both"/>
      </w:pPr>
      <w:r>
        <w:t>c</w:t>
      </w:r>
      <w:r>
        <w:tab/>
        <w:t xml:space="preserve">Overeenkomst: deze bewerkersovereenkomst; </w:t>
      </w:r>
    </w:p>
    <w:p w:rsidR="0045012C" w:rsidRDefault="0045012C" w:rsidP="00992E25">
      <w:pPr>
        <w:spacing w:after="0" w:line="240" w:lineRule="auto"/>
        <w:ind w:left="705" w:hanging="705"/>
        <w:jc w:val="both"/>
      </w:pPr>
      <w:r>
        <w:t>d</w:t>
      </w:r>
      <w:r>
        <w:tab/>
        <w:t xml:space="preserve">Persoonsgegevens: elk gegeven betreffende een geïdentificeerde of identificeerbare </w:t>
      </w:r>
      <w:r w:rsidR="00992E25">
        <w:t>natuurlijke persoon</w:t>
      </w:r>
      <w:r>
        <w:t xml:space="preserve"> dat Bewerker op grond van de Onderliggende Overeenkomst Verwerkt of dient te Verwerken; </w:t>
      </w:r>
    </w:p>
    <w:p w:rsidR="0045012C" w:rsidRDefault="0045012C" w:rsidP="00992E25">
      <w:pPr>
        <w:spacing w:after="0" w:line="240" w:lineRule="auto"/>
        <w:ind w:left="705" w:hanging="705"/>
        <w:jc w:val="both"/>
      </w:pPr>
      <w:r>
        <w:t>e</w:t>
      </w:r>
      <w:r>
        <w:tab/>
        <w:t xml:space="preserve">Verwerken/verwerking: alle handelingen of reeks handelingen uitgevoerd op Persoonsgegevens, al dan niet door geautomatiseerde middelen, zoals verzamelen, vastleggen, structureren, opslaan, aanpassen of wijzigen, ophalen, raadplegen, gebruiken, bekendmaken door overdracht, verspreiding of anderszins beschikbaar maken, afstemmen of combineren, blokkeren, wissen of vernietigen. </w:t>
      </w:r>
    </w:p>
    <w:p w:rsidR="006B7A68" w:rsidRDefault="006B7A68" w:rsidP="003E37EC">
      <w:pPr>
        <w:spacing w:after="0" w:line="240" w:lineRule="auto"/>
        <w:jc w:val="both"/>
        <w:rPr>
          <w:b/>
        </w:rPr>
      </w:pPr>
    </w:p>
    <w:p w:rsidR="00297CDA" w:rsidRDefault="00297CDA" w:rsidP="003E37EC">
      <w:pPr>
        <w:spacing w:after="0" w:line="240" w:lineRule="auto"/>
        <w:jc w:val="both"/>
        <w:rPr>
          <w:b/>
        </w:rPr>
      </w:pPr>
    </w:p>
    <w:p w:rsidR="00297CDA" w:rsidRDefault="00297CDA" w:rsidP="003E37EC">
      <w:pPr>
        <w:spacing w:after="0" w:line="240" w:lineRule="auto"/>
        <w:jc w:val="both"/>
        <w:rPr>
          <w:b/>
        </w:rPr>
      </w:pPr>
    </w:p>
    <w:p w:rsidR="00297CDA" w:rsidRDefault="00297CDA" w:rsidP="003E37EC">
      <w:pPr>
        <w:spacing w:after="0" w:line="240" w:lineRule="auto"/>
        <w:jc w:val="both"/>
        <w:rPr>
          <w:b/>
        </w:rPr>
      </w:pPr>
    </w:p>
    <w:p w:rsidR="00297CDA" w:rsidRDefault="00297CDA" w:rsidP="003E37EC">
      <w:pPr>
        <w:spacing w:after="0" w:line="240" w:lineRule="auto"/>
        <w:jc w:val="both"/>
        <w:rPr>
          <w:b/>
        </w:rPr>
      </w:pPr>
    </w:p>
    <w:p w:rsidR="00992E25" w:rsidRPr="009321D3" w:rsidRDefault="00992E25" w:rsidP="003E37EC">
      <w:pPr>
        <w:spacing w:after="0" w:line="240" w:lineRule="auto"/>
        <w:jc w:val="both"/>
        <w:rPr>
          <w:b/>
        </w:rPr>
      </w:pPr>
      <w:r w:rsidRPr="009321D3">
        <w:rPr>
          <w:b/>
        </w:rPr>
        <w:t xml:space="preserve">Artikel </w:t>
      </w:r>
      <w:r w:rsidR="0045012C" w:rsidRPr="009321D3">
        <w:rPr>
          <w:b/>
        </w:rPr>
        <w:t>2.</w:t>
      </w:r>
      <w:r w:rsidRPr="009321D3">
        <w:rPr>
          <w:b/>
        </w:rPr>
        <w:t xml:space="preserve"> </w:t>
      </w:r>
      <w:r w:rsidR="00BF1DB8" w:rsidRPr="009321D3">
        <w:rPr>
          <w:b/>
        </w:rPr>
        <w:t xml:space="preserve"> </w:t>
      </w:r>
      <w:r w:rsidR="0045012C" w:rsidRPr="009321D3">
        <w:rPr>
          <w:b/>
        </w:rPr>
        <w:t>Toepasselijkheid</w:t>
      </w:r>
    </w:p>
    <w:p w:rsidR="00BF1DB8" w:rsidRDefault="00BF1DB8" w:rsidP="003E37EC">
      <w:pPr>
        <w:spacing w:after="0" w:line="240" w:lineRule="auto"/>
        <w:jc w:val="both"/>
      </w:pPr>
    </w:p>
    <w:p w:rsidR="0045012C" w:rsidRDefault="0045012C" w:rsidP="00BF1DB8">
      <w:pPr>
        <w:pStyle w:val="Lijstalinea"/>
        <w:numPr>
          <w:ilvl w:val="0"/>
          <w:numId w:val="1"/>
        </w:numPr>
        <w:spacing w:after="0" w:line="240" w:lineRule="auto"/>
        <w:jc w:val="both"/>
      </w:pPr>
      <w:r>
        <w:t>Tenzij Partijen anders schriftelijk zijn overeengekomen, zijn de bepalingen van deze Overeen</w:t>
      </w:r>
      <w:r w:rsidR="00B27C57">
        <w:t>komst van toepassing op iedere v</w:t>
      </w:r>
      <w:r>
        <w:t>erwerking</w:t>
      </w:r>
      <w:r w:rsidR="00B27C57">
        <w:t xml:space="preserve"> door Bewerker op grond van de </w:t>
      </w:r>
      <w:r w:rsidR="003C1783">
        <w:t>O</w:t>
      </w:r>
      <w:r w:rsidR="00B27C57">
        <w:t xml:space="preserve">nderliggende </w:t>
      </w:r>
      <w:r w:rsidR="003C1783">
        <w:t>O</w:t>
      </w:r>
      <w:r>
        <w:t xml:space="preserve">vereenkomst. </w:t>
      </w:r>
    </w:p>
    <w:p w:rsidR="0045012C" w:rsidRDefault="0045012C" w:rsidP="003E37EC">
      <w:pPr>
        <w:spacing w:after="0" w:line="240" w:lineRule="auto"/>
        <w:jc w:val="both"/>
      </w:pPr>
    </w:p>
    <w:p w:rsidR="0045012C" w:rsidRPr="009321D3" w:rsidRDefault="00BF1DB8" w:rsidP="003E37EC">
      <w:pPr>
        <w:spacing w:after="0" w:line="240" w:lineRule="auto"/>
        <w:jc w:val="both"/>
        <w:rPr>
          <w:b/>
        </w:rPr>
      </w:pPr>
      <w:r w:rsidRPr="009321D3">
        <w:rPr>
          <w:b/>
        </w:rPr>
        <w:t xml:space="preserve">Artikel </w:t>
      </w:r>
      <w:r w:rsidR="0045012C" w:rsidRPr="009321D3">
        <w:rPr>
          <w:b/>
        </w:rPr>
        <w:t>3.</w:t>
      </w:r>
      <w:r w:rsidRPr="009321D3">
        <w:rPr>
          <w:b/>
        </w:rPr>
        <w:t xml:space="preserve"> </w:t>
      </w:r>
      <w:r w:rsidR="0045012C" w:rsidRPr="009321D3">
        <w:rPr>
          <w:b/>
        </w:rPr>
        <w:t>Verwerking door Bewerker</w:t>
      </w:r>
    </w:p>
    <w:p w:rsidR="0045012C" w:rsidRDefault="0045012C" w:rsidP="003E37EC">
      <w:pPr>
        <w:spacing w:after="0" w:line="240" w:lineRule="auto"/>
        <w:jc w:val="both"/>
      </w:pPr>
    </w:p>
    <w:p w:rsidR="0045012C" w:rsidRDefault="0045012C" w:rsidP="003E37EC">
      <w:pPr>
        <w:pStyle w:val="Lijstalinea"/>
        <w:numPr>
          <w:ilvl w:val="0"/>
          <w:numId w:val="2"/>
        </w:numPr>
        <w:spacing w:after="0" w:line="240" w:lineRule="auto"/>
        <w:jc w:val="both"/>
      </w:pPr>
      <w:r>
        <w:t>Bewerker verwerkt de Persoonsgegevens slechts in opdracht van Verantwoordelijke, behoudens afwijkende wettelijke verplichtingen.</w:t>
      </w:r>
    </w:p>
    <w:p w:rsidR="0045012C" w:rsidRDefault="0045012C" w:rsidP="003E37EC">
      <w:pPr>
        <w:pStyle w:val="Lijstalinea"/>
        <w:numPr>
          <w:ilvl w:val="0"/>
          <w:numId w:val="2"/>
        </w:numPr>
        <w:spacing w:after="0" w:line="240" w:lineRule="auto"/>
        <w:jc w:val="both"/>
      </w:pPr>
      <w:r>
        <w:t>Bewerker verwerkt gegevens ten behoeve van Verantwoordelijke, overeenkomstig diens instructies en onder diens verantwoordelijkheid e</w:t>
      </w:r>
      <w:r w:rsidR="00B27C57">
        <w:t xml:space="preserve">n op de wijze vastgelegd in de </w:t>
      </w:r>
      <w:r w:rsidR="003C1783">
        <w:t>O</w:t>
      </w:r>
      <w:r w:rsidR="00B27C57">
        <w:t xml:space="preserve">nderliggende </w:t>
      </w:r>
      <w:r w:rsidR="003C1783">
        <w:t>O</w:t>
      </w:r>
      <w:r>
        <w:t xml:space="preserve">vereenkomst. </w:t>
      </w:r>
    </w:p>
    <w:p w:rsidR="0045012C" w:rsidRDefault="0045012C" w:rsidP="003E37EC">
      <w:pPr>
        <w:pStyle w:val="Lijstalinea"/>
        <w:numPr>
          <w:ilvl w:val="0"/>
          <w:numId w:val="2"/>
        </w:numPr>
        <w:spacing w:after="0" w:line="240" w:lineRule="auto"/>
        <w:jc w:val="both"/>
      </w:pPr>
      <w:r>
        <w:t>Bewerker heeft geen zeggenschap over het doel en de m</w:t>
      </w:r>
      <w:r w:rsidR="00B27C57">
        <w:t>iddelen voor de verwerking van p</w:t>
      </w:r>
      <w:r>
        <w:t>ersoonsgegevens en neemt geen beslis</w:t>
      </w:r>
      <w:r w:rsidR="00B27C57">
        <w:t>singen over het gebruik van de p</w:t>
      </w:r>
      <w:r>
        <w:t>ersoonsgegevens, de verstrekking aan derde</w:t>
      </w:r>
      <w:r w:rsidR="00B27C57">
        <w:t>n en de duur van de opslag van p</w:t>
      </w:r>
      <w:r>
        <w:t xml:space="preserve">ersoonsgegevens. </w:t>
      </w:r>
    </w:p>
    <w:p w:rsidR="0045012C" w:rsidRDefault="0045012C" w:rsidP="003E37EC">
      <w:pPr>
        <w:pStyle w:val="Lijstalinea"/>
        <w:numPr>
          <w:ilvl w:val="0"/>
          <w:numId w:val="2"/>
        </w:numPr>
        <w:spacing w:after="0" w:line="240" w:lineRule="auto"/>
        <w:jc w:val="both"/>
      </w:pPr>
      <w:r>
        <w:t xml:space="preserve">Bewerker dient zorg te dragen voor de naleving van de voorwaarden die op grond van de Wbp en andere regelgeving worden gesteld aan het verwerken van Persoonsgegevens. </w:t>
      </w:r>
    </w:p>
    <w:p w:rsidR="0045012C" w:rsidRDefault="0045012C" w:rsidP="003E37EC">
      <w:pPr>
        <w:pStyle w:val="Lijstalinea"/>
        <w:numPr>
          <w:ilvl w:val="0"/>
          <w:numId w:val="2"/>
        </w:numPr>
        <w:spacing w:after="0" w:line="240" w:lineRule="auto"/>
        <w:jc w:val="both"/>
      </w:pPr>
      <w:r>
        <w:t xml:space="preserve">Bewerker </w:t>
      </w:r>
      <w:r w:rsidR="00B27C57">
        <w:t>verschaft enkel toegang tot de p</w:t>
      </w:r>
      <w:r>
        <w:t>ersoonsgegevens aan haar werknemers voor zover dit nodig is voor het verrichten v</w:t>
      </w:r>
      <w:r w:rsidR="00B27C57">
        <w:t>an de diensten op grond van de onderliggende o</w:t>
      </w:r>
      <w:r>
        <w:t xml:space="preserve">vereenkomst. </w:t>
      </w:r>
    </w:p>
    <w:p w:rsidR="0045012C" w:rsidRDefault="00B27C57" w:rsidP="003E37EC">
      <w:pPr>
        <w:pStyle w:val="Lijstalinea"/>
        <w:numPr>
          <w:ilvl w:val="0"/>
          <w:numId w:val="2"/>
        </w:numPr>
        <w:spacing w:after="0" w:line="240" w:lineRule="auto"/>
        <w:jc w:val="both"/>
      </w:pPr>
      <w:r>
        <w:t>Bewerker mag de p</w:t>
      </w:r>
      <w:r w:rsidR="0045012C">
        <w:t>ersoonsgegevens enkel buiten Nederland verwerken met voorafgaande schriftelijke toestem</w:t>
      </w:r>
      <w:r w:rsidR="00BF1DB8">
        <w:t>ming van de Verantwoordelijke.</w:t>
      </w:r>
      <w:r w:rsidR="0045012C">
        <w:t xml:space="preserve"> </w:t>
      </w:r>
    </w:p>
    <w:p w:rsidR="0045012C" w:rsidRDefault="00B27C57" w:rsidP="003E37EC">
      <w:pPr>
        <w:pStyle w:val="Lijstalinea"/>
        <w:numPr>
          <w:ilvl w:val="0"/>
          <w:numId w:val="2"/>
        </w:numPr>
        <w:spacing w:after="0" w:line="240" w:lineRule="auto"/>
        <w:jc w:val="both"/>
      </w:pPr>
      <w:r>
        <w:t>Bewerker zal geen p</w:t>
      </w:r>
      <w:r w:rsidR="0045012C">
        <w:t xml:space="preserve">ersoonsgegevens aan een derde verstrekken of ter beschikking stellen tenzij op grond van een uitdrukkelijke schriftelijke opdracht van Verantwoordelijke of op bevel van een gerechtelijke of bestuurlijke instantie, op voorwaarde dat Bewerker in dat geval Verantwoordelijke binnen 24 uur na ontvangst van een dergelijk bevel daarvan in kennis stelt om Verantwoordelijke zodoende in staat te stellen daartegen een haar ter beschikking staand rechtsmiddel in te stellen. </w:t>
      </w:r>
    </w:p>
    <w:p w:rsidR="0045012C" w:rsidRDefault="0045012C" w:rsidP="003E37EC">
      <w:pPr>
        <w:pStyle w:val="Lijstalinea"/>
        <w:numPr>
          <w:ilvl w:val="0"/>
          <w:numId w:val="2"/>
        </w:numPr>
        <w:spacing w:after="0" w:line="240" w:lineRule="auto"/>
        <w:jc w:val="both"/>
      </w:pPr>
      <w:r>
        <w:t>Indien Bewerker van oordeel is dat zij op grond v</w:t>
      </w:r>
      <w:r w:rsidR="00B27C57">
        <w:t>an een wettelijke verplichting p</w:t>
      </w:r>
      <w:r>
        <w:t xml:space="preserve">ersoonsgegevens ter beschikking dient te stellen aan een daartoe bevoegde instantie zal zij daar niet toe overgaan, dan na overleg met en goedkeuring van Verantwoordelijke. Zij zal Verantwoordelijke zo spoedig mogelijk schriftelijk in kennis stellen van de wettelijke verplichting en daarbij alle relevante informatie verstrekken die Verantwoordelijke redelijkerwijs nodig heeft om de benodigde maatregelen te treffen om te bepalen of verstrekking kan plaatsvinden en, zo ja, onder welke voorwaarden. </w:t>
      </w:r>
    </w:p>
    <w:p w:rsidR="0045012C" w:rsidRDefault="0045012C" w:rsidP="003E37EC">
      <w:pPr>
        <w:pStyle w:val="Lijstalinea"/>
        <w:numPr>
          <w:ilvl w:val="0"/>
          <w:numId w:val="2"/>
        </w:numPr>
        <w:spacing w:after="0" w:line="240" w:lineRule="auto"/>
        <w:jc w:val="both"/>
      </w:pPr>
      <w:r>
        <w:t>Bewerker dient Verantwoordelijke onverwijld en zo mogelijk niet later dan 24 uur nadat Bewerker ervan kennis heeft gekregen, in kennis te stellen van iedere inbreuk op de beveiliging van Persoonsgegevens, met bijvoorbeeld de vernietiging, het verlies, de wijziging of de ongeoorloofde verstrekking van of ongeoorloofde</w:t>
      </w:r>
      <w:r w:rsidR="00240AAF">
        <w:t xml:space="preserve"> toegang tot Persoonsgegevens</w:t>
      </w:r>
      <w:r>
        <w:t xml:space="preserve"> tot gevolg en Verantwoordelijke alle noodzakelijke informatie en medewerking te verlenen om de Verantwoordelijke in staat te stellen zo spoedig mogelijk de oorzaak en de omvang hiervan vast te stellen. </w:t>
      </w:r>
    </w:p>
    <w:p w:rsidR="0045012C" w:rsidRDefault="0045012C" w:rsidP="003E37EC">
      <w:pPr>
        <w:pStyle w:val="Lijstalinea"/>
        <w:numPr>
          <w:ilvl w:val="0"/>
          <w:numId w:val="2"/>
        </w:numPr>
        <w:spacing w:after="0" w:line="240" w:lineRule="auto"/>
        <w:jc w:val="both"/>
      </w:pPr>
      <w:r>
        <w:t>Bewerker dient Verantwoordelijke in kennis te stellen van alle verzoeken met betrekk</w:t>
      </w:r>
      <w:r w:rsidR="00B27C57">
        <w:t>ing tot inzage in de p</w:t>
      </w:r>
      <w:r>
        <w:t>ersoonsgeg</w:t>
      </w:r>
      <w:r w:rsidR="00B27C57">
        <w:t>evens die rechtstreeks van een b</w:t>
      </w:r>
      <w:r>
        <w:t xml:space="preserve">etrokkene zijn ontvangen. Bewerker geeft aan een dergelijk verzoek alleen gevolg indien Verantwoordelijke Bewerker daartoe schriftelijk opdracht heeft gegeven. </w:t>
      </w:r>
    </w:p>
    <w:p w:rsidR="00297CDA" w:rsidRDefault="00297CDA" w:rsidP="00297CDA">
      <w:pPr>
        <w:spacing w:after="0" w:line="240" w:lineRule="auto"/>
        <w:jc w:val="both"/>
      </w:pPr>
    </w:p>
    <w:p w:rsidR="00297CDA" w:rsidRDefault="00297CDA" w:rsidP="00297CDA">
      <w:pPr>
        <w:spacing w:after="0" w:line="240" w:lineRule="auto"/>
        <w:jc w:val="both"/>
      </w:pPr>
    </w:p>
    <w:p w:rsidR="00297CDA" w:rsidRDefault="00297CDA" w:rsidP="00297CDA">
      <w:pPr>
        <w:spacing w:after="0" w:line="240" w:lineRule="auto"/>
        <w:jc w:val="both"/>
      </w:pPr>
    </w:p>
    <w:p w:rsidR="0045012C" w:rsidRDefault="0045012C" w:rsidP="003E37EC">
      <w:pPr>
        <w:pStyle w:val="Lijstalinea"/>
        <w:numPr>
          <w:ilvl w:val="0"/>
          <w:numId w:val="2"/>
        </w:numPr>
        <w:spacing w:after="0" w:line="240" w:lineRule="auto"/>
        <w:jc w:val="both"/>
      </w:pPr>
      <w:r>
        <w:t>Bewerker handelt alle verzoeken om inlichtingen van Verantwoordelijke met betre</w:t>
      </w:r>
      <w:r w:rsidR="00B27C57">
        <w:t>kking tot de verwerking van de p</w:t>
      </w:r>
      <w:r>
        <w:t xml:space="preserve">ersoonsgegevens vlot en behoorlijk af. </w:t>
      </w:r>
    </w:p>
    <w:p w:rsidR="0045012C" w:rsidRDefault="00BF1DB8" w:rsidP="00BF1DB8">
      <w:pPr>
        <w:pStyle w:val="Lijstalinea"/>
        <w:numPr>
          <w:ilvl w:val="0"/>
          <w:numId w:val="2"/>
        </w:numPr>
        <w:spacing w:after="0" w:line="240" w:lineRule="auto"/>
        <w:jc w:val="both"/>
      </w:pPr>
      <w:r>
        <w:t>B</w:t>
      </w:r>
      <w:r w:rsidR="0045012C">
        <w:t>ewerker mag uitsluitend na voorafgaande schriftelijke toestemming van Verantwoordelijke een derde inschakelen bij de uitvoe</w:t>
      </w:r>
      <w:r w:rsidR="00B27C57">
        <w:t>ring van deze o</w:t>
      </w:r>
      <w:r w:rsidR="0045012C">
        <w:t xml:space="preserve">vereenkomst, onder de voorwaarden die Verantwoordelijke daarbij stelt. </w:t>
      </w:r>
    </w:p>
    <w:p w:rsidR="002A26F1" w:rsidRDefault="002A26F1" w:rsidP="003E37EC">
      <w:pPr>
        <w:spacing w:after="0" w:line="240" w:lineRule="auto"/>
        <w:jc w:val="both"/>
        <w:rPr>
          <w:b/>
        </w:rPr>
      </w:pPr>
    </w:p>
    <w:p w:rsidR="0045012C" w:rsidRPr="009321D3" w:rsidRDefault="00BF1DB8" w:rsidP="003E37EC">
      <w:pPr>
        <w:spacing w:after="0" w:line="240" w:lineRule="auto"/>
        <w:jc w:val="both"/>
        <w:rPr>
          <w:b/>
        </w:rPr>
      </w:pPr>
      <w:r w:rsidRPr="009321D3">
        <w:rPr>
          <w:b/>
        </w:rPr>
        <w:t xml:space="preserve">Artikel </w:t>
      </w:r>
      <w:r w:rsidR="0045012C" w:rsidRPr="009321D3">
        <w:rPr>
          <w:b/>
        </w:rPr>
        <w:t>4.</w:t>
      </w:r>
      <w:r w:rsidRPr="009321D3">
        <w:rPr>
          <w:b/>
        </w:rPr>
        <w:t xml:space="preserve"> </w:t>
      </w:r>
      <w:r w:rsidR="0045012C" w:rsidRPr="009321D3">
        <w:rPr>
          <w:b/>
        </w:rPr>
        <w:t>Beveiligingsmaatregelen en inspectie</w:t>
      </w:r>
    </w:p>
    <w:p w:rsidR="0045012C" w:rsidRDefault="0045012C" w:rsidP="003E37EC">
      <w:pPr>
        <w:spacing w:after="0" w:line="240" w:lineRule="auto"/>
        <w:jc w:val="both"/>
      </w:pPr>
    </w:p>
    <w:p w:rsidR="0045012C" w:rsidRDefault="0045012C" w:rsidP="003E37EC">
      <w:pPr>
        <w:pStyle w:val="Lijstalinea"/>
        <w:numPr>
          <w:ilvl w:val="0"/>
          <w:numId w:val="3"/>
        </w:numPr>
        <w:spacing w:after="0" w:line="240" w:lineRule="auto"/>
        <w:jc w:val="both"/>
      </w:pPr>
      <w:r>
        <w:t>Bewerker neemt alle passende technische en</w:t>
      </w:r>
      <w:r w:rsidR="002A26F1">
        <w:t xml:space="preserve"> organisatorische maatregelen</w:t>
      </w:r>
      <w:r w:rsidR="00B27C57">
        <w:t xml:space="preserve"> om p</w:t>
      </w:r>
      <w:r>
        <w:t>ersoonsgegevens te beveiligen tegen verlies of enige vorm van onrechtmatige verwerking. Deze maatregelen, garanderen een passend beveiligingsniveau gel</w:t>
      </w:r>
      <w:r w:rsidR="00B27C57">
        <w:t>et op de gevoelige aard van de p</w:t>
      </w:r>
      <w:r>
        <w:t xml:space="preserve">ersoonsgegevens die de Bewerker verwerkt. </w:t>
      </w:r>
    </w:p>
    <w:p w:rsidR="007F7616" w:rsidRPr="007F7616" w:rsidRDefault="007F7616" w:rsidP="007F7616">
      <w:pPr>
        <w:pStyle w:val="Lijstalinea"/>
        <w:numPr>
          <w:ilvl w:val="0"/>
          <w:numId w:val="3"/>
        </w:numPr>
        <w:spacing w:after="0" w:line="240" w:lineRule="auto"/>
        <w:jc w:val="both"/>
      </w:pPr>
      <w:r>
        <w:t>Bewerker is op de hoogte van de publicatie “Richtsnoeren beveiliging van persoonsgegevens”, die</w:t>
      </w:r>
      <w:r w:rsidR="007D049B">
        <w:t xml:space="preserve"> op 1 maart 2013 in werking is</w:t>
      </w:r>
      <w:r>
        <w:t xml:space="preserve"> getreden en te </w:t>
      </w:r>
      <w:r w:rsidR="00551CBE">
        <w:t xml:space="preserve">raadplegen is via de </w:t>
      </w:r>
      <w:r>
        <w:t>link:</w:t>
      </w:r>
      <w:hyperlink r:id="rId9" w:history="1">
        <w:r w:rsidRPr="000B05F9">
          <w:rPr>
            <w:rStyle w:val="Hyperlink"/>
          </w:rPr>
          <w:t>https://cbpweb.nl/nl/nieuws/cbp-publiceert-richtsnoeren-beveiliging-van-persoonsgegevens</w:t>
        </w:r>
      </w:hyperlink>
    </w:p>
    <w:p w:rsidR="0045012C" w:rsidRDefault="0045012C" w:rsidP="007F7616">
      <w:pPr>
        <w:pStyle w:val="Lijstalinea"/>
        <w:numPr>
          <w:ilvl w:val="0"/>
          <w:numId w:val="3"/>
        </w:numPr>
        <w:spacing w:after="0" w:line="240" w:lineRule="auto"/>
        <w:jc w:val="both"/>
      </w:pPr>
      <w:r>
        <w:t>Bewerker dient Verantwoordelijke te informeren indien een van de beveiligingsmaatregelen wijzigt.</w:t>
      </w:r>
    </w:p>
    <w:p w:rsidR="0045012C" w:rsidRDefault="0045012C" w:rsidP="003E37EC">
      <w:pPr>
        <w:pStyle w:val="Lijstalinea"/>
        <w:numPr>
          <w:ilvl w:val="0"/>
          <w:numId w:val="3"/>
        </w:numPr>
        <w:spacing w:after="0" w:line="240" w:lineRule="auto"/>
        <w:jc w:val="both"/>
      </w:pPr>
      <w:r>
        <w:t>Bewerker staat toe dat Verantwoordelijke de naleving van de beveiligingsmaatregelen door Bewerker inspecteert of dat op verzoek van Verantwoordelijke de gegevensverwerkingsfaciliteiten van Bewerker door een door Verantwoordelijke aan te wijzen onderzoeksi</w:t>
      </w:r>
      <w:r w:rsidR="00BF1DB8">
        <w:t>nstantie worden geïnspecteerd</w:t>
      </w:r>
      <w:r>
        <w:t xml:space="preserve"> in verband met de verwerkingsactiviteiten die onder deze Overeenkomst vallen ('de Inspectie'). </w:t>
      </w:r>
      <w:r w:rsidR="00297CDA">
        <w:t xml:space="preserve"> </w:t>
      </w:r>
      <w:r>
        <w:t xml:space="preserve">De Inspectie wordt uitgevoerd door een onderzoeksinstantie, die naar het redelijk oordeel van Verantwoordelijke neutraal en deskundig is. Verantwoordelijke draagt zorg dat de onderzoeksinstantie is verplicht tot geheimhouding van haar bevindingen tegenover derden. </w:t>
      </w:r>
    </w:p>
    <w:p w:rsidR="0045012C" w:rsidRDefault="0045012C" w:rsidP="003E37EC">
      <w:pPr>
        <w:pStyle w:val="Lijstalinea"/>
        <w:numPr>
          <w:ilvl w:val="0"/>
          <w:numId w:val="3"/>
        </w:numPr>
        <w:spacing w:after="0" w:line="240" w:lineRule="auto"/>
        <w:jc w:val="both"/>
      </w:pPr>
      <w:r>
        <w:t>Verantwoordelijke zal alle kosten, vergoedingen en onkosten in verband met de Inspectie betale</w:t>
      </w:r>
      <w:r w:rsidR="00240AAF">
        <w:t>n</w:t>
      </w:r>
      <w:r>
        <w:t xml:space="preserve">. </w:t>
      </w:r>
    </w:p>
    <w:p w:rsidR="0045012C" w:rsidRDefault="0045012C" w:rsidP="00BF1DB8">
      <w:pPr>
        <w:pStyle w:val="Lijstalinea"/>
        <w:numPr>
          <w:ilvl w:val="0"/>
          <w:numId w:val="3"/>
        </w:numPr>
        <w:spacing w:after="0" w:line="240" w:lineRule="auto"/>
        <w:jc w:val="both"/>
      </w:pPr>
      <w:r>
        <w:t>Verantwoordelijke zal Bewerker een exemplaar van het rapport van de Inspectie verstrekken.</w:t>
      </w:r>
    </w:p>
    <w:p w:rsidR="0045012C" w:rsidRDefault="0045012C" w:rsidP="003E37EC">
      <w:pPr>
        <w:spacing w:after="0" w:line="240" w:lineRule="auto"/>
        <w:jc w:val="both"/>
      </w:pPr>
    </w:p>
    <w:p w:rsidR="0045012C" w:rsidRPr="009321D3" w:rsidRDefault="00BF1DB8" w:rsidP="003E37EC">
      <w:pPr>
        <w:spacing w:after="0" w:line="240" w:lineRule="auto"/>
        <w:jc w:val="both"/>
        <w:rPr>
          <w:b/>
        </w:rPr>
      </w:pPr>
      <w:r w:rsidRPr="009321D3">
        <w:rPr>
          <w:b/>
        </w:rPr>
        <w:t xml:space="preserve">Artikel </w:t>
      </w:r>
      <w:r w:rsidR="0045012C" w:rsidRPr="009321D3">
        <w:rPr>
          <w:b/>
        </w:rPr>
        <w:t>5.Verplichtingen Verantwoordelijke</w:t>
      </w:r>
    </w:p>
    <w:p w:rsidR="0045012C" w:rsidRDefault="0045012C" w:rsidP="003E37EC">
      <w:pPr>
        <w:spacing w:after="0" w:line="240" w:lineRule="auto"/>
        <w:jc w:val="both"/>
      </w:pPr>
    </w:p>
    <w:p w:rsidR="0045012C" w:rsidRDefault="0045012C" w:rsidP="003E37EC">
      <w:pPr>
        <w:pStyle w:val="Lijstalinea"/>
        <w:numPr>
          <w:ilvl w:val="0"/>
          <w:numId w:val="4"/>
        </w:numPr>
        <w:spacing w:after="0" w:line="240" w:lineRule="auto"/>
        <w:jc w:val="both"/>
      </w:pPr>
      <w:r>
        <w:t>Verantwoo</w:t>
      </w:r>
      <w:r w:rsidR="00B27C57">
        <w:t>rdelijke is ten aanzien van de verwerking van persoonsgegevens krachtens deze o</w:t>
      </w:r>
      <w:r>
        <w:t xml:space="preserve">vereenkomst de 'Verantwoordelijke' zoals omschreven in artikel 1 sub d Wbp. </w:t>
      </w:r>
    </w:p>
    <w:p w:rsidR="0045012C" w:rsidRDefault="0045012C" w:rsidP="00BF1DB8">
      <w:pPr>
        <w:pStyle w:val="Lijstalinea"/>
        <w:numPr>
          <w:ilvl w:val="0"/>
          <w:numId w:val="4"/>
        </w:numPr>
        <w:spacing w:after="0" w:line="240" w:lineRule="auto"/>
        <w:jc w:val="both"/>
      </w:pPr>
      <w:r>
        <w:t>Verantwoordelijke gaat ermee akkoord en staat er vo</w:t>
      </w:r>
      <w:r w:rsidR="00B27C57">
        <w:t>or in dat de verwerking van de p</w:t>
      </w:r>
      <w:r>
        <w:t xml:space="preserve">ersoonsgegevens overeenkomstig de Bewerkersovereenkomst in overeenstemming is met de Wbp. </w:t>
      </w:r>
    </w:p>
    <w:p w:rsidR="0045012C" w:rsidRDefault="0045012C" w:rsidP="003E37EC">
      <w:pPr>
        <w:spacing w:after="0" w:line="240" w:lineRule="auto"/>
        <w:jc w:val="both"/>
      </w:pPr>
    </w:p>
    <w:p w:rsidR="0045012C" w:rsidRDefault="00BF1DB8" w:rsidP="003E37EC">
      <w:pPr>
        <w:spacing w:after="0" w:line="240" w:lineRule="auto"/>
        <w:jc w:val="both"/>
        <w:rPr>
          <w:b/>
        </w:rPr>
      </w:pPr>
      <w:r w:rsidRPr="009321D3">
        <w:rPr>
          <w:b/>
        </w:rPr>
        <w:t xml:space="preserve">Artikel </w:t>
      </w:r>
      <w:r w:rsidR="0045012C" w:rsidRPr="009321D3">
        <w:rPr>
          <w:b/>
        </w:rPr>
        <w:t>6.</w:t>
      </w:r>
      <w:r w:rsidRPr="009321D3">
        <w:rPr>
          <w:b/>
        </w:rPr>
        <w:t xml:space="preserve"> </w:t>
      </w:r>
      <w:r w:rsidR="0045012C" w:rsidRPr="009321D3">
        <w:rPr>
          <w:b/>
        </w:rPr>
        <w:t>Aansprakelijkheid</w:t>
      </w:r>
    </w:p>
    <w:p w:rsidR="009321D3" w:rsidRPr="009321D3" w:rsidRDefault="009321D3" w:rsidP="003E37EC">
      <w:pPr>
        <w:spacing w:after="0" w:line="240" w:lineRule="auto"/>
        <w:jc w:val="both"/>
        <w:rPr>
          <w:b/>
        </w:rPr>
      </w:pPr>
    </w:p>
    <w:p w:rsidR="0045012C" w:rsidRDefault="0045012C" w:rsidP="003E37EC">
      <w:pPr>
        <w:pStyle w:val="Lijstalinea"/>
        <w:numPr>
          <w:ilvl w:val="0"/>
          <w:numId w:val="5"/>
        </w:numPr>
        <w:spacing w:after="0" w:line="240" w:lineRule="auto"/>
        <w:jc w:val="both"/>
      </w:pPr>
      <w:r>
        <w:t>Bewerker is aansprakelijk voor alle schade voortvloeiende uit of verband houdend</w:t>
      </w:r>
      <w:r w:rsidR="00B27C57">
        <w:t xml:space="preserve"> met het niet-nakomen van deze o</w:t>
      </w:r>
      <w:r>
        <w:t>vereenkomst dan wel h</w:t>
      </w:r>
      <w:r w:rsidR="00BF1DB8">
        <w:t>andelen in strijd met de Wbp.</w:t>
      </w:r>
    </w:p>
    <w:p w:rsidR="0045012C" w:rsidRDefault="0045012C" w:rsidP="00BF1DB8">
      <w:pPr>
        <w:pStyle w:val="Lijstalinea"/>
        <w:numPr>
          <w:ilvl w:val="0"/>
          <w:numId w:val="5"/>
        </w:numPr>
        <w:spacing w:after="0" w:line="240" w:lineRule="auto"/>
        <w:jc w:val="both"/>
      </w:pPr>
      <w:r>
        <w:t xml:space="preserve">Bewerker vrijwaart Verantwoordelijke tegen aanspraken van derden, waaronder Betrokkenen, in verband met het toerekenbaar tekortschieten van </w:t>
      </w:r>
      <w:r w:rsidR="00B27C57">
        <w:t>Bewerker in de nakoming van de o</w:t>
      </w:r>
      <w:r>
        <w:t xml:space="preserve">vereenkomst of overtreding door Bewerker van de Wbp en zal alle daarmee verband houdende en daaruit voortvloeiende kosten (waaronder mede begrepen kosten van juridische bijstand) en schade van Verantwoordelijke vergoeden. </w:t>
      </w:r>
    </w:p>
    <w:p w:rsidR="0045012C" w:rsidRDefault="0045012C" w:rsidP="003E37EC">
      <w:pPr>
        <w:spacing w:after="0" w:line="240" w:lineRule="auto"/>
        <w:jc w:val="both"/>
      </w:pPr>
    </w:p>
    <w:p w:rsidR="00297CDA" w:rsidRDefault="00297CDA" w:rsidP="003E37EC">
      <w:pPr>
        <w:spacing w:after="0" w:line="240" w:lineRule="auto"/>
        <w:jc w:val="both"/>
        <w:rPr>
          <w:b/>
        </w:rPr>
      </w:pPr>
    </w:p>
    <w:p w:rsidR="00297CDA" w:rsidRDefault="00297CDA" w:rsidP="003E37EC">
      <w:pPr>
        <w:spacing w:after="0" w:line="240" w:lineRule="auto"/>
        <w:jc w:val="both"/>
        <w:rPr>
          <w:b/>
        </w:rPr>
      </w:pPr>
    </w:p>
    <w:p w:rsidR="00297CDA" w:rsidRDefault="00297CDA" w:rsidP="003E37EC">
      <w:pPr>
        <w:spacing w:after="0" w:line="240" w:lineRule="auto"/>
        <w:jc w:val="both"/>
        <w:rPr>
          <w:b/>
        </w:rPr>
      </w:pPr>
    </w:p>
    <w:p w:rsidR="00297CDA" w:rsidRDefault="00297CDA" w:rsidP="003E37EC">
      <w:pPr>
        <w:spacing w:after="0" w:line="240" w:lineRule="auto"/>
        <w:jc w:val="both"/>
        <w:rPr>
          <w:b/>
        </w:rPr>
      </w:pPr>
    </w:p>
    <w:p w:rsidR="0045012C" w:rsidRPr="009321D3" w:rsidRDefault="00BF1DB8" w:rsidP="003E37EC">
      <w:pPr>
        <w:spacing w:after="0" w:line="240" w:lineRule="auto"/>
        <w:jc w:val="both"/>
        <w:rPr>
          <w:b/>
        </w:rPr>
      </w:pPr>
      <w:r w:rsidRPr="009321D3">
        <w:rPr>
          <w:b/>
        </w:rPr>
        <w:t xml:space="preserve">Artikel </w:t>
      </w:r>
      <w:r w:rsidR="0045012C" w:rsidRPr="009321D3">
        <w:rPr>
          <w:b/>
        </w:rPr>
        <w:t>7.Beëindiging</w:t>
      </w:r>
    </w:p>
    <w:p w:rsidR="0045012C" w:rsidRDefault="0045012C" w:rsidP="003E37EC">
      <w:pPr>
        <w:spacing w:after="0" w:line="240" w:lineRule="auto"/>
        <w:jc w:val="both"/>
      </w:pPr>
    </w:p>
    <w:p w:rsidR="0045012C" w:rsidRDefault="00B27C57" w:rsidP="003E37EC">
      <w:pPr>
        <w:pStyle w:val="Lijstalinea"/>
        <w:numPr>
          <w:ilvl w:val="0"/>
          <w:numId w:val="6"/>
        </w:numPr>
        <w:spacing w:after="0" w:line="240" w:lineRule="auto"/>
        <w:jc w:val="both"/>
      </w:pPr>
      <w:r>
        <w:t>Deze o</w:t>
      </w:r>
      <w:r w:rsidR="0045012C">
        <w:t xml:space="preserve">vereenkomst is voor onbepaalde tijd aangegaan en </w:t>
      </w:r>
      <w:r>
        <w:t xml:space="preserve">eindigt op het tijdstip dat de </w:t>
      </w:r>
      <w:r w:rsidR="003C1783">
        <w:t>O</w:t>
      </w:r>
      <w:r>
        <w:t xml:space="preserve">nderliggende </w:t>
      </w:r>
      <w:r w:rsidR="003C1783">
        <w:t>O</w:t>
      </w:r>
      <w:r w:rsidR="0045012C">
        <w:t>vereenkomst eindigt.</w:t>
      </w:r>
    </w:p>
    <w:p w:rsidR="0045012C" w:rsidRDefault="0045012C" w:rsidP="00BF1DB8">
      <w:pPr>
        <w:pStyle w:val="Lijstalinea"/>
        <w:numPr>
          <w:ilvl w:val="0"/>
          <w:numId w:val="6"/>
        </w:numPr>
        <w:spacing w:after="0" w:line="240" w:lineRule="auto"/>
        <w:jc w:val="both"/>
      </w:pPr>
      <w:r>
        <w:t>Onverminderd andersluidende schriftelijke opdracht van Verantwoordelijke zal Bewerker i</w:t>
      </w:r>
      <w:r w:rsidR="00B27C57">
        <w:t>n geval van beëindiging van de o</w:t>
      </w:r>
      <w:r>
        <w:t>vereenkomst onverwijld alle aan</w:t>
      </w:r>
      <w:r w:rsidR="00B27C57">
        <w:t xml:space="preserve"> haar ter beschikking gestelde p</w:t>
      </w:r>
      <w:r>
        <w:t>ersoonsgegevens aan Verantwoordelijke retourneren en alle digitale kop</w:t>
      </w:r>
      <w:r w:rsidR="00B27C57">
        <w:t>ieën van p</w:t>
      </w:r>
      <w:r>
        <w:t>ersoonsgegevens vernietigen en aan Verantwoordelijke verklaren dat zij dit heeft uitgevoerd. Indien naar het redelijk oordeel van Bewerker een zelfstandige wettelijke verplichting van Bewerker het geheel of gedeeltelijk retourneren of vernietigen</w:t>
      </w:r>
      <w:r w:rsidR="00B27C57">
        <w:t xml:space="preserve"> van de p</w:t>
      </w:r>
      <w:r>
        <w:t>ersoonsgegevens door Bewerker verbiedt of beperkt zal zij Verantwoordelijke zo spoedig mogelijk schriftelijk in kennis stellen van de wettelijke verplichting en daarbij alle relevante informatie verstrekken die Verantwoordelijke redelijkerwijs nodig heeft om te bepalen of vernietiging kan plaatsvinden en, zo ja, onder welke voorwaarden. Indien naar het redelijk oordeel van Verantwoordelijke de wettelijke verplichting (gede</w:t>
      </w:r>
      <w:r w:rsidR="00B27C57">
        <w:t>eltelijke) vernietiging van de p</w:t>
      </w:r>
      <w:r>
        <w:t>ersoonsgegevens door Bewerker toelaat zal Bewerker daartoe op verzoek van Verantwoordelijke onverwijld overgaan. Is Verantwoordelijke van oordeel dat vernietiging niet mag plaatsvinden, dan zal zij Bewerker daarvan schriftelijk op de hoogte stellen. Bewerker garandeert in dat geval de vertrouwelijkhe</w:t>
      </w:r>
      <w:r w:rsidR="00B27C57">
        <w:t>id van de p</w:t>
      </w:r>
      <w:r>
        <w:t>ersoonsgegevens jege</w:t>
      </w:r>
      <w:r w:rsidR="00B27C57">
        <w:t>ns Verantwoordelijke en zal de p</w:t>
      </w:r>
      <w:r>
        <w:t xml:space="preserve">ersoonsgegevens niet Verwerken behalve ter voldoening aan haar bovenbedoelde wettelijke verplichting of na schriftelijke opdracht van Verantwoordelijke. </w:t>
      </w:r>
    </w:p>
    <w:p w:rsidR="0045012C" w:rsidRDefault="0045012C" w:rsidP="003E37EC">
      <w:pPr>
        <w:spacing w:after="0" w:line="240" w:lineRule="auto"/>
        <w:jc w:val="both"/>
      </w:pPr>
    </w:p>
    <w:p w:rsidR="0045012C" w:rsidRPr="009321D3" w:rsidRDefault="00BF1DB8" w:rsidP="003E37EC">
      <w:pPr>
        <w:spacing w:after="0" w:line="240" w:lineRule="auto"/>
        <w:jc w:val="both"/>
        <w:rPr>
          <w:b/>
        </w:rPr>
      </w:pPr>
      <w:r w:rsidRPr="009321D3">
        <w:rPr>
          <w:b/>
        </w:rPr>
        <w:t xml:space="preserve">Artikel </w:t>
      </w:r>
      <w:r w:rsidR="0045012C" w:rsidRPr="009321D3">
        <w:rPr>
          <w:b/>
        </w:rPr>
        <w:t>8.</w:t>
      </w:r>
      <w:r w:rsidRPr="009321D3">
        <w:rPr>
          <w:b/>
        </w:rPr>
        <w:t xml:space="preserve"> </w:t>
      </w:r>
      <w:r w:rsidR="0045012C" w:rsidRPr="009321D3">
        <w:rPr>
          <w:b/>
        </w:rPr>
        <w:t>Overdracht rechten en plichten</w:t>
      </w:r>
    </w:p>
    <w:p w:rsidR="0045012C" w:rsidRDefault="0045012C" w:rsidP="003E37EC">
      <w:pPr>
        <w:spacing w:after="0" w:line="240" w:lineRule="auto"/>
        <w:jc w:val="both"/>
      </w:pPr>
    </w:p>
    <w:p w:rsidR="0045012C" w:rsidRDefault="00B27C57" w:rsidP="00BF1DB8">
      <w:pPr>
        <w:pStyle w:val="Lijstalinea"/>
        <w:numPr>
          <w:ilvl w:val="0"/>
          <w:numId w:val="7"/>
        </w:numPr>
        <w:spacing w:after="0" w:line="240" w:lineRule="auto"/>
        <w:jc w:val="both"/>
      </w:pPr>
      <w:r>
        <w:t>Deze o</w:t>
      </w:r>
      <w:r w:rsidR="0045012C">
        <w:t>vereenkomst en de rech</w:t>
      </w:r>
      <w:r>
        <w:t>ten en verplichtingen uit deze o</w:t>
      </w:r>
      <w:r w:rsidR="0045012C">
        <w:t xml:space="preserve">vereenkomst kunnen door Bewerker niet aan derden worden overgedragen zonder de voorafgaande schriftelijke toestemming van Verantwoordelijke. </w:t>
      </w:r>
    </w:p>
    <w:p w:rsidR="0045012C" w:rsidRDefault="0045012C" w:rsidP="003E37EC">
      <w:pPr>
        <w:spacing w:after="0" w:line="240" w:lineRule="auto"/>
        <w:jc w:val="both"/>
      </w:pPr>
    </w:p>
    <w:p w:rsidR="0045012C" w:rsidRPr="009321D3" w:rsidRDefault="00BF1DB8" w:rsidP="003E37EC">
      <w:pPr>
        <w:spacing w:after="0" w:line="240" w:lineRule="auto"/>
        <w:jc w:val="both"/>
        <w:rPr>
          <w:b/>
        </w:rPr>
      </w:pPr>
      <w:r w:rsidRPr="009321D3">
        <w:rPr>
          <w:b/>
        </w:rPr>
        <w:t xml:space="preserve">Artikel </w:t>
      </w:r>
      <w:r w:rsidR="0045012C" w:rsidRPr="009321D3">
        <w:rPr>
          <w:b/>
        </w:rPr>
        <w:t>9.</w:t>
      </w:r>
      <w:r w:rsidRPr="009321D3">
        <w:rPr>
          <w:b/>
        </w:rPr>
        <w:t xml:space="preserve"> </w:t>
      </w:r>
      <w:r w:rsidR="0045012C" w:rsidRPr="009321D3">
        <w:rPr>
          <w:b/>
        </w:rPr>
        <w:t>Deelbaarheid</w:t>
      </w:r>
    </w:p>
    <w:p w:rsidR="00BF1DB8" w:rsidRDefault="00BF1DB8" w:rsidP="00BF1DB8">
      <w:pPr>
        <w:spacing w:after="0" w:line="240" w:lineRule="auto"/>
        <w:jc w:val="both"/>
      </w:pPr>
    </w:p>
    <w:p w:rsidR="0045012C" w:rsidRDefault="0045012C" w:rsidP="00BF1DB8">
      <w:pPr>
        <w:pStyle w:val="Lijstalinea"/>
        <w:numPr>
          <w:ilvl w:val="0"/>
          <w:numId w:val="10"/>
        </w:numPr>
        <w:spacing w:after="0" w:line="240" w:lineRule="auto"/>
        <w:jc w:val="both"/>
      </w:pPr>
      <w:r>
        <w:t>Indien één of meer bepa</w:t>
      </w:r>
      <w:r w:rsidR="00B27C57">
        <w:t>lingen van deze o</w:t>
      </w:r>
      <w:r>
        <w:t>vereenkomst niet recht</w:t>
      </w:r>
      <w:r w:rsidR="00B27C57">
        <w:t>sgeldig blijkt te zijn, zal de o</w:t>
      </w:r>
      <w:r>
        <w:t xml:space="preserve">vereenkomst voor het overige van kracht blijven. Partijen zullen over de bepalingen welke niet rechtsgeldig zijn overleg plegen, teneinde een vervangende regeling te treffen die wel rechtsgeldig is en zoveel mogelijk aansluit bij de strekking van de te vervangen regeling. </w:t>
      </w:r>
    </w:p>
    <w:p w:rsidR="0045012C" w:rsidRDefault="0045012C" w:rsidP="003E37EC">
      <w:pPr>
        <w:spacing w:after="0" w:line="240" w:lineRule="auto"/>
        <w:jc w:val="both"/>
      </w:pPr>
    </w:p>
    <w:p w:rsidR="0045012C" w:rsidRPr="009321D3" w:rsidRDefault="0045012C" w:rsidP="003E37EC">
      <w:pPr>
        <w:spacing w:after="0" w:line="240" w:lineRule="auto"/>
        <w:jc w:val="both"/>
        <w:rPr>
          <w:b/>
        </w:rPr>
      </w:pPr>
      <w:r w:rsidRPr="009321D3">
        <w:rPr>
          <w:b/>
        </w:rPr>
        <w:t>10.</w:t>
      </w:r>
      <w:r w:rsidR="007C58F6" w:rsidRPr="009321D3">
        <w:rPr>
          <w:b/>
        </w:rPr>
        <w:t xml:space="preserve"> </w:t>
      </w:r>
      <w:r w:rsidRPr="009321D3">
        <w:rPr>
          <w:b/>
        </w:rPr>
        <w:t>Toepasselijk recht en geschillen</w:t>
      </w:r>
    </w:p>
    <w:p w:rsidR="0045012C" w:rsidRDefault="0045012C" w:rsidP="003E37EC">
      <w:pPr>
        <w:spacing w:after="0" w:line="240" w:lineRule="auto"/>
        <w:jc w:val="both"/>
      </w:pPr>
    </w:p>
    <w:p w:rsidR="0045012C" w:rsidRDefault="0045012C" w:rsidP="003E37EC">
      <w:pPr>
        <w:pStyle w:val="Lijstalinea"/>
        <w:numPr>
          <w:ilvl w:val="0"/>
          <w:numId w:val="9"/>
        </w:numPr>
        <w:spacing w:after="0" w:line="240" w:lineRule="auto"/>
        <w:jc w:val="both"/>
      </w:pPr>
      <w:r>
        <w:t>Nederlands r</w:t>
      </w:r>
      <w:r w:rsidR="00B27C57">
        <w:t>echt is van toepassing op deze o</w:t>
      </w:r>
      <w:r>
        <w:t>vereenkomst.</w:t>
      </w:r>
    </w:p>
    <w:p w:rsidR="00240AAF" w:rsidRDefault="0045012C" w:rsidP="00BF1DB8">
      <w:pPr>
        <w:pStyle w:val="Lijstalinea"/>
        <w:numPr>
          <w:ilvl w:val="0"/>
          <w:numId w:val="9"/>
        </w:numPr>
        <w:spacing w:after="0" w:line="240" w:lineRule="auto"/>
        <w:jc w:val="both"/>
      </w:pPr>
      <w:r>
        <w:t>Alle geschillen voortvloeiende</w:t>
      </w:r>
      <w:r w:rsidR="00B27C57">
        <w:t xml:space="preserve"> uit of samenhangende met deze o</w:t>
      </w:r>
      <w:r>
        <w:t>vereenkomst zullen uitsluitend worden voorgelegd</w:t>
      </w:r>
      <w:r w:rsidR="00240AAF">
        <w:t xml:space="preserve"> aan de bevoegde rechter te Utrecht.</w:t>
      </w:r>
    </w:p>
    <w:p w:rsidR="00C740A3" w:rsidRDefault="00C740A3" w:rsidP="00240AAF">
      <w:pPr>
        <w:tabs>
          <w:tab w:val="left" w:pos="-1440"/>
          <w:tab w:val="left" w:pos="-720"/>
        </w:tabs>
        <w:spacing w:after="0"/>
      </w:pPr>
    </w:p>
    <w:p w:rsidR="00240AAF" w:rsidRPr="00240AAF" w:rsidRDefault="00240AAF" w:rsidP="00240AAF">
      <w:pPr>
        <w:tabs>
          <w:tab w:val="left" w:pos="-1440"/>
          <w:tab w:val="left" w:pos="-720"/>
        </w:tabs>
        <w:spacing w:after="0"/>
        <w:rPr>
          <w:rFonts w:eastAsia="Calibri" w:cstheme="minorHAnsi"/>
        </w:rPr>
      </w:pPr>
      <w:r w:rsidRPr="00240AAF">
        <w:rPr>
          <w:rFonts w:eastAsia="Calibri" w:cstheme="minorHAnsi"/>
        </w:rPr>
        <w:t>Aldus overeengekomen en in tweevoud opgemaakt en ondertekend te Utrecht op [</w:t>
      </w:r>
      <w:r w:rsidRPr="00240AAF">
        <w:rPr>
          <w:rFonts w:eastAsia="Calibri" w:cstheme="minorHAnsi"/>
          <w:i/>
        </w:rPr>
        <w:t>datum</w:t>
      </w:r>
      <w:r w:rsidRPr="00240AAF">
        <w:rPr>
          <w:rFonts w:eastAsia="Calibri" w:cstheme="minorHAnsi"/>
        </w:rPr>
        <w:t>].</w:t>
      </w:r>
    </w:p>
    <w:p w:rsidR="00240AAF" w:rsidRPr="00240AAF" w:rsidRDefault="00240AAF" w:rsidP="00240AAF">
      <w:pPr>
        <w:tabs>
          <w:tab w:val="left" w:pos="-1440"/>
          <w:tab w:val="left" w:pos="-720"/>
        </w:tabs>
        <w:spacing w:after="0"/>
        <w:rPr>
          <w:rFonts w:eastAsia="Calibri" w:cstheme="minorHAnsi"/>
        </w:rPr>
      </w:pPr>
      <w:r w:rsidRPr="00240AAF">
        <w:rPr>
          <w:rFonts w:eastAsia="Calibri" w:cstheme="minorHAnsi"/>
        </w:rPr>
        <w:t>De Kamer van Koophandel,</w:t>
      </w:r>
      <w:r w:rsidR="00C740A3">
        <w:rPr>
          <w:rFonts w:eastAsia="Calibri" w:cstheme="minorHAnsi"/>
        </w:rPr>
        <w:tab/>
      </w:r>
      <w:r w:rsidR="00C740A3">
        <w:rPr>
          <w:rFonts w:eastAsia="Calibri" w:cstheme="minorHAnsi"/>
        </w:rPr>
        <w:tab/>
      </w:r>
      <w:r w:rsidR="00C740A3">
        <w:rPr>
          <w:rFonts w:eastAsia="Calibri" w:cstheme="minorHAnsi"/>
        </w:rPr>
        <w:tab/>
      </w:r>
      <w:r w:rsidR="00C740A3">
        <w:rPr>
          <w:rFonts w:eastAsia="Calibri" w:cstheme="minorHAnsi"/>
        </w:rPr>
        <w:tab/>
      </w:r>
      <w:r w:rsidR="00297CDA">
        <w:rPr>
          <w:rFonts w:eastAsia="Calibri" w:cstheme="minorHAnsi"/>
        </w:rPr>
        <w:t>………………………..</w:t>
      </w:r>
      <w:r w:rsidR="00C740A3">
        <w:rPr>
          <w:rFonts w:eastAsia="Calibri" w:cstheme="minorHAnsi"/>
        </w:rPr>
        <w:t>,</w:t>
      </w:r>
    </w:p>
    <w:p w:rsidR="00240AAF" w:rsidRPr="00240AAF" w:rsidRDefault="00240AAF" w:rsidP="00240AAF">
      <w:pPr>
        <w:tabs>
          <w:tab w:val="left" w:pos="-1440"/>
          <w:tab w:val="left" w:pos="-720"/>
        </w:tabs>
        <w:spacing w:after="0"/>
        <w:rPr>
          <w:rFonts w:eastAsia="Calibri" w:cstheme="minorHAnsi"/>
        </w:rPr>
      </w:pPr>
      <w:r w:rsidRPr="00240AAF">
        <w:rPr>
          <w:rFonts w:eastAsia="Calibri" w:cstheme="minorHAnsi"/>
        </w:rPr>
        <w:t>namens deze,</w:t>
      </w:r>
      <w:r w:rsidR="00C740A3">
        <w:rPr>
          <w:rFonts w:eastAsia="Calibri" w:cstheme="minorHAnsi"/>
        </w:rPr>
        <w:tab/>
      </w:r>
      <w:r w:rsidR="00C740A3">
        <w:rPr>
          <w:rFonts w:eastAsia="Calibri" w:cstheme="minorHAnsi"/>
        </w:rPr>
        <w:tab/>
      </w:r>
      <w:r w:rsidR="00C740A3">
        <w:rPr>
          <w:rFonts w:eastAsia="Calibri" w:cstheme="minorHAnsi"/>
        </w:rPr>
        <w:tab/>
      </w:r>
      <w:r w:rsidR="00C740A3">
        <w:rPr>
          <w:rFonts w:eastAsia="Calibri" w:cstheme="minorHAnsi"/>
        </w:rPr>
        <w:tab/>
      </w:r>
      <w:r w:rsidR="00C740A3">
        <w:rPr>
          <w:rFonts w:eastAsia="Calibri" w:cstheme="minorHAnsi"/>
        </w:rPr>
        <w:tab/>
      </w:r>
      <w:r w:rsidR="00C740A3">
        <w:rPr>
          <w:rFonts w:eastAsia="Calibri" w:cstheme="minorHAnsi"/>
        </w:rPr>
        <w:tab/>
        <w:t>namens deze,</w:t>
      </w:r>
    </w:p>
    <w:p w:rsidR="00240AAF" w:rsidRPr="00240AAF" w:rsidRDefault="00C740A3" w:rsidP="00240AAF">
      <w:pPr>
        <w:tabs>
          <w:tab w:val="left" w:pos="-1440"/>
          <w:tab w:val="left" w:pos="-720"/>
        </w:tabs>
        <w:spacing w:after="0"/>
        <w:rPr>
          <w:rFonts w:eastAsia="Calibri" w:cstheme="minorHAnsi"/>
        </w:rPr>
      </w:pPr>
      <w:r>
        <w:rPr>
          <w:rFonts w:eastAsia="Calibri" w:cstheme="minorHAnsi"/>
        </w:rPr>
        <w:tab/>
      </w:r>
      <w:r>
        <w:rPr>
          <w:rFonts w:eastAsia="Calibri" w:cstheme="minorHAnsi"/>
        </w:rPr>
        <w:tab/>
      </w:r>
    </w:p>
    <w:p w:rsidR="00C740A3" w:rsidRDefault="00C740A3" w:rsidP="00240AAF">
      <w:pPr>
        <w:tabs>
          <w:tab w:val="left" w:pos="-1440"/>
          <w:tab w:val="left" w:pos="-720"/>
        </w:tabs>
        <w:spacing w:after="0"/>
        <w:rPr>
          <w:rFonts w:eastAsia="Calibri" w:cstheme="minorHAnsi"/>
        </w:rPr>
      </w:pPr>
    </w:p>
    <w:p w:rsidR="0045012C" w:rsidRPr="00240AAF" w:rsidRDefault="00240AAF" w:rsidP="00297CDA">
      <w:pPr>
        <w:tabs>
          <w:tab w:val="left" w:pos="-1440"/>
          <w:tab w:val="left" w:pos="-720"/>
        </w:tabs>
        <w:spacing w:after="0"/>
        <w:rPr>
          <w:rFonts w:cstheme="minorHAnsi"/>
        </w:rPr>
      </w:pPr>
      <w:r w:rsidRPr="00240AAF">
        <w:rPr>
          <w:rFonts w:eastAsia="Calibri" w:cstheme="minorHAnsi"/>
        </w:rPr>
        <w:t>[</w:t>
      </w:r>
      <w:r w:rsidRPr="00240AAF">
        <w:rPr>
          <w:rFonts w:eastAsia="Calibri" w:cstheme="minorHAnsi"/>
          <w:i/>
        </w:rPr>
        <w:t>handtekening</w:t>
      </w:r>
      <w:r w:rsidRPr="00240AAF">
        <w:rPr>
          <w:rFonts w:eastAsia="Calibri" w:cstheme="minorHAnsi"/>
        </w:rPr>
        <w:t>]</w:t>
      </w:r>
      <w:r w:rsidR="00C740A3">
        <w:rPr>
          <w:rFonts w:eastAsia="Calibri" w:cstheme="minorHAnsi"/>
        </w:rPr>
        <w:tab/>
      </w:r>
      <w:r w:rsidR="00C740A3">
        <w:rPr>
          <w:rFonts w:eastAsia="Calibri" w:cstheme="minorHAnsi"/>
        </w:rPr>
        <w:tab/>
      </w:r>
      <w:r w:rsidR="00C740A3">
        <w:rPr>
          <w:rFonts w:eastAsia="Calibri" w:cstheme="minorHAnsi"/>
        </w:rPr>
        <w:tab/>
      </w:r>
      <w:r w:rsidR="00C740A3">
        <w:rPr>
          <w:rFonts w:eastAsia="Calibri" w:cstheme="minorHAnsi"/>
        </w:rPr>
        <w:tab/>
      </w:r>
      <w:r w:rsidR="00C740A3">
        <w:rPr>
          <w:rFonts w:eastAsia="Calibri" w:cstheme="minorHAnsi"/>
        </w:rPr>
        <w:tab/>
      </w:r>
      <w:r w:rsidR="00C740A3">
        <w:rPr>
          <w:rFonts w:eastAsia="Calibri" w:cstheme="minorHAnsi"/>
        </w:rPr>
        <w:tab/>
        <w:t>[handtekening]</w:t>
      </w:r>
    </w:p>
    <w:sectPr w:rsidR="0045012C" w:rsidRPr="00240AAF">
      <w:footerReference w:type="default" r:id="rId1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B3E9C" w:rsidRDefault="00DB3E9C" w:rsidP="00DB3E9C">
      <w:pPr>
        <w:spacing w:after="0" w:line="240" w:lineRule="auto"/>
      </w:pPr>
      <w:r>
        <w:separator/>
      </w:r>
    </w:p>
  </w:endnote>
  <w:endnote w:type="continuationSeparator" w:id="0">
    <w:p w:rsidR="00DB3E9C" w:rsidRDefault="00DB3E9C" w:rsidP="00DB3E9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24713045"/>
      <w:docPartObj>
        <w:docPartGallery w:val="Page Numbers (Bottom of Page)"/>
        <w:docPartUnique/>
      </w:docPartObj>
    </w:sdtPr>
    <w:sdtEndPr/>
    <w:sdtContent>
      <w:p w:rsidR="00DB3E9C" w:rsidRDefault="00DB3E9C">
        <w:pPr>
          <w:pStyle w:val="Voettekst"/>
        </w:pPr>
        <w:r>
          <w:fldChar w:fldCharType="begin"/>
        </w:r>
        <w:r>
          <w:instrText>PAGE   \* MERGEFORMAT</w:instrText>
        </w:r>
        <w:r>
          <w:fldChar w:fldCharType="separate"/>
        </w:r>
        <w:r w:rsidR="00742872">
          <w:rPr>
            <w:noProof/>
          </w:rPr>
          <w:t>1</w:t>
        </w:r>
        <w:r>
          <w:fldChar w:fldCharType="end"/>
        </w:r>
      </w:p>
    </w:sdtContent>
  </w:sdt>
  <w:p w:rsidR="00DB3E9C" w:rsidRDefault="00DB3E9C">
    <w:pPr>
      <w:pStyle w:val="Voetteks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B3E9C" w:rsidRDefault="00DB3E9C" w:rsidP="00DB3E9C">
      <w:pPr>
        <w:spacing w:after="0" w:line="240" w:lineRule="auto"/>
      </w:pPr>
      <w:r>
        <w:separator/>
      </w:r>
    </w:p>
  </w:footnote>
  <w:footnote w:type="continuationSeparator" w:id="0">
    <w:p w:rsidR="00DB3E9C" w:rsidRDefault="00DB3E9C" w:rsidP="00DB3E9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4D4A41"/>
    <w:multiLevelType w:val="hybridMultilevel"/>
    <w:tmpl w:val="047C4AA6"/>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nsid w:val="21F0240C"/>
    <w:multiLevelType w:val="hybridMultilevel"/>
    <w:tmpl w:val="2DBA8F22"/>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nsid w:val="2AFA6405"/>
    <w:multiLevelType w:val="hybridMultilevel"/>
    <w:tmpl w:val="1A244BEA"/>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nsid w:val="2DDC1C03"/>
    <w:multiLevelType w:val="hybridMultilevel"/>
    <w:tmpl w:val="E93897BE"/>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nsid w:val="344505F4"/>
    <w:multiLevelType w:val="hybridMultilevel"/>
    <w:tmpl w:val="D1903DD4"/>
    <w:lvl w:ilvl="0" w:tplc="2A80E64E">
      <w:numFmt w:val="bullet"/>
      <w:lvlText w:val="-"/>
      <w:lvlJc w:val="left"/>
      <w:pPr>
        <w:ind w:left="360" w:hanging="360"/>
      </w:pPr>
      <w:rPr>
        <w:rFonts w:ascii="Cambria" w:eastAsia="Calibri" w:hAnsi="Cambria" w:cs="Times New Roman"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5">
    <w:nsid w:val="345736D8"/>
    <w:multiLevelType w:val="hybridMultilevel"/>
    <w:tmpl w:val="C42C5000"/>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
    <w:nsid w:val="407C112F"/>
    <w:multiLevelType w:val="hybridMultilevel"/>
    <w:tmpl w:val="2FBA569E"/>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7">
    <w:nsid w:val="4D057042"/>
    <w:multiLevelType w:val="hybridMultilevel"/>
    <w:tmpl w:val="CB54F664"/>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8">
    <w:nsid w:val="55904E8B"/>
    <w:multiLevelType w:val="hybridMultilevel"/>
    <w:tmpl w:val="5F0CB6BE"/>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9">
    <w:nsid w:val="659E2CA2"/>
    <w:multiLevelType w:val="hybridMultilevel"/>
    <w:tmpl w:val="7932FEA2"/>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0">
    <w:nsid w:val="67F145FC"/>
    <w:multiLevelType w:val="hybridMultilevel"/>
    <w:tmpl w:val="C248FA5A"/>
    <w:lvl w:ilvl="0" w:tplc="9A449362">
      <w:start w:val="1"/>
      <w:numFmt w:val="decimal"/>
      <w:lvlText w:val="%1."/>
      <w:lvlJc w:val="left"/>
      <w:pPr>
        <w:ind w:left="405" w:hanging="360"/>
      </w:pPr>
      <w:rPr>
        <w:rFonts w:hint="default"/>
      </w:rPr>
    </w:lvl>
    <w:lvl w:ilvl="1" w:tplc="04130019" w:tentative="1">
      <w:start w:val="1"/>
      <w:numFmt w:val="lowerLetter"/>
      <w:lvlText w:val="%2."/>
      <w:lvlJc w:val="left"/>
      <w:pPr>
        <w:ind w:left="1125" w:hanging="360"/>
      </w:pPr>
    </w:lvl>
    <w:lvl w:ilvl="2" w:tplc="0413001B" w:tentative="1">
      <w:start w:val="1"/>
      <w:numFmt w:val="lowerRoman"/>
      <w:lvlText w:val="%3."/>
      <w:lvlJc w:val="right"/>
      <w:pPr>
        <w:ind w:left="1845" w:hanging="180"/>
      </w:pPr>
    </w:lvl>
    <w:lvl w:ilvl="3" w:tplc="0413000F" w:tentative="1">
      <w:start w:val="1"/>
      <w:numFmt w:val="decimal"/>
      <w:lvlText w:val="%4."/>
      <w:lvlJc w:val="left"/>
      <w:pPr>
        <w:ind w:left="2565" w:hanging="360"/>
      </w:pPr>
    </w:lvl>
    <w:lvl w:ilvl="4" w:tplc="04130019" w:tentative="1">
      <w:start w:val="1"/>
      <w:numFmt w:val="lowerLetter"/>
      <w:lvlText w:val="%5."/>
      <w:lvlJc w:val="left"/>
      <w:pPr>
        <w:ind w:left="3285" w:hanging="360"/>
      </w:pPr>
    </w:lvl>
    <w:lvl w:ilvl="5" w:tplc="0413001B" w:tentative="1">
      <w:start w:val="1"/>
      <w:numFmt w:val="lowerRoman"/>
      <w:lvlText w:val="%6."/>
      <w:lvlJc w:val="right"/>
      <w:pPr>
        <w:ind w:left="4005" w:hanging="180"/>
      </w:pPr>
    </w:lvl>
    <w:lvl w:ilvl="6" w:tplc="0413000F" w:tentative="1">
      <w:start w:val="1"/>
      <w:numFmt w:val="decimal"/>
      <w:lvlText w:val="%7."/>
      <w:lvlJc w:val="left"/>
      <w:pPr>
        <w:ind w:left="4725" w:hanging="360"/>
      </w:pPr>
    </w:lvl>
    <w:lvl w:ilvl="7" w:tplc="04130019" w:tentative="1">
      <w:start w:val="1"/>
      <w:numFmt w:val="lowerLetter"/>
      <w:lvlText w:val="%8."/>
      <w:lvlJc w:val="left"/>
      <w:pPr>
        <w:ind w:left="5445" w:hanging="360"/>
      </w:pPr>
    </w:lvl>
    <w:lvl w:ilvl="8" w:tplc="0413001B" w:tentative="1">
      <w:start w:val="1"/>
      <w:numFmt w:val="lowerRoman"/>
      <w:lvlText w:val="%9."/>
      <w:lvlJc w:val="right"/>
      <w:pPr>
        <w:ind w:left="6165" w:hanging="180"/>
      </w:pPr>
    </w:lvl>
  </w:abstractNum>
  <w:num w:numId="1">
    <w:abstractNumId w:val="5"/>
  </w:num>
  <w:num w:numId="2">
    <w:abstractNumId w:val="2"/>
  </w:num>
  <w:num w:numId="3">
    <w:abstractNumId w:val="0"/>
  </w:num>
  <w:num w:numId="4">
    <w:abstractNumId w:val="7"/>
  </w:num>
  <w:num w:numId="5">
    <w:abstractNumId w:val="3"/>
  </w:num>
  <w:num w:numId="6">
    <w:abstractNumId w:val="8"/>
  </w:num>
  <w:num w:numId="7">
    <w:abstractNumId w:val="6"/>
  </w:num>
  <w:num w:numId="8">
    <w:abstractNumId w:val="10"/>
  </w:num>
  <w:num w:numId="9">
    <w:abstractNumId w:val="9"/>
  </w:num>
  <w:num w:numId="10">
    <w:abstractNumId w:val="1"/>
  </w:num>
  <w:num w:numId="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5012C"/>
    <w:rsid w:val="00102316"/>
    <w:rsid w:val="00240AAF"/>
    <w:rsid w:val="002713C5"/>
    <w:rsid w:val="00297CDA"/>
    <w:rsid w:val="002A26F1"/>
    <w:rsid w:val="003C1783"/>
    <w:rsid w:val="003E37EC"/>
    <w:rsid w:val="0045012C"/>
    <w:rsid w:val="004524AD"/>
    <w:rsid w:val="00551CBE"/>
    <w:rsid w:val="005E293D"/>
    <w:rsid w:val="00614BE9"/>
    <w:rsid w:val="006B7A68"/>
    <w:rsid w:val="006C595D"/>
    <w:rsid w:val="00742872"/>
    <w:rsid w:val="007C58F6"/>
    <w:rsid w:val="007D049B"/>
    <w:rsid w:val="007F3C1B"/>
    <w:rsid w:val="007F7616"/>
    <w:rsid w:val="009321D3"/>
    <w:rsid w:val="00992E25"/>
    <w:rsid w:val="00AF05A1"/>
    <w:rsid w:val="00B27C57"/>
    <w:rsid w:val="00B9179D"/>
    <w:rsid w:val="00BF1DB8"/>
    <w:rsid w:val="00C634FF"/>
    <w:rsid w:val="00C740A3"/>
    <w:rsid w:val="00D871C9"/>
    <w:rsid w:val="00DB3E9C"/>
    <w:rsid w:val="00E8774A"/>
    <w:rsid w:val="00F471DA"/>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BF1DB8"/>
    <w:pPr>
      <w:ind w:left="720"/>
      <w:contextualSpacing/>
    </w:pPr>
  </w:style>
  <w:style w:type="character" w:styleId="Hyperlink">
    <w:name w:val="Hyperlink"/>
    <w:basedOn w:val="Standaardalinea-lettertype"/>
    <w:uiPriority w:val="99"/>
    <w:unhideWhenUsed/>
    <w:rsid w:val="007F7616"/>
    <w:rPr>
      <w:color w:val="0000FF" w:themeColor="hyperlink"/>
      <w:u w:val="single"/>
    </w:rPr>
  </w:style>
  <w:style w:type="paragraph" w:styleId="Koptekst">
    <w:name w:val="header"/>
    <w:basedOn w:val="Standaard"/>
    <w:link w:val="KoptekstChar"/>
    <w:uiPriority w:val="99"/>
    <w:unhideWhenUsed/>
    <w:rsid w:val="00DB3E9C"/>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DB3E9C"/>
  </w:style>
  <w:style w:type="paragraph" w:styleId="Voettekst">
    <w:name w:val="footer"/>
    <w:basedOn w:val="Standaard"/>
    <w:link w:val="VoettekstChar"/>
    <w:uiPriority w:val="99"/>
    <w:unhideWhenUsed/>
    <w:rsid w:val="00DB3E9C"/>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DB3E9C"/>
  </w:style>
  <w:style w:type="character" w:styleId="Verwijzingopmerking">
    <w:name w:val="annotation reference"/>
    <w:basedOn w:val="Standaardalinea-lettertype"/>
    <w:uiPriority w:val="99"/>
    <w:semiHidden/>
    <w:unhideWhenUsed/>
    <w:rsid w:val="003C1783"/>
    <w:rPr>
      <w:sz w:val="16"/>
      <w:szCs w:val="16"/>
    </w:rPr>
  </w:style>
  <w:style w:type="paragraph" w:styleId="Tekstopmerking">
    <w:name w:val="annotation text"/>
    <w:basedOn w:val="Standaard"/>
    <w:link w:val="TekstopmerkingChar"/>
    <w:uiPriority w:val="99"/>
    <w:semiHidden/>
    <w:unhideWhenUsed/>
    <w:rsid w:val="003C1783"/>
    <w:pPr>
      <w:spacing w:line="240" w:lineRule="auto"/>
    </w:pPr>
    <w:rPr>
      <w:sz w:val="20"/>
      <w:szCs w:val="20"/>
    </w:rPr>
  </w:style>
  <w:style w:type="character" w:customStyle="1" w:styleId="TekstopmerkingChar">
    <w:name w:val="Tekst opmerking Char"/>
    <w:basedOn w:val="Standaardalinea-lettertype"/>
    <w:link w:val="Tekstopmerking"/>
    <w:uiPriority w:val="99"/>
    <w:semiHidden/>
    <w:rsid w:val="003C1783"/>
    <w:rPr>
      <w:sz w:val="20"/>
      <w:szCs w:val="20"/>
    </w:rPr>
  </w:style>
  <w:style w:type="paragraph" w:styleId="Onderwerpvanopmerking">
    <w:name w:val="annotation subject"/>
    <w:basedOn w:val="Tekstopmerking"/>
    <w:next w:val="Tekstopmerking"/>
    <w:link w:val="OnderwerpvanopmerkingChar"/>
    <w:uiPriority w:val="99"/>
    <w:semiHidden/>
    <w:unhideWhenUsed/>
    <w:rsid w:val="003C1783"/>
    <w:rPr>
      <w:b/>
      <w:bCs/>
    </w:rPr>
  </w:style>
  <w:style w:type="character" w:customStyle="1" w:styleId="OnderwerpvanopmerkingChar">
    <w:name w:val="Onderwerp van opmerking Char"/>
    <w:basedOn w:val="TekstopmerkingChar"/>
    <w:link w:val="Onderwerpvanopmerking"/>
    <w:uiPriority w:val="99"/>
    <w:semiHidden/>
    <w:rsid w:val="003C1783"/>
    <w:rPr>
      <w:b/>
      <w:bCs/>
      <w:sz w:val="20"/>
      <w:szCs w:val="20"/>
    </w:rPr>
  </w:style>
  <w:style w:type="paragraph" w:styleId="Ballontekst">
    <w:name w:val="Balloon Text"/>
    <w:basedOn w:val="Standaard"/>
    <w:link w:val="BallontekstChar"/>
    <w:uiPriority w:val="99"/>
    <w:semiHidden/>
    <w:unhideWhenUsed/>
    <w:rsid w:val="003C1783"/>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3C1783"/>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BF1DB8"/>
    <w:pPr>
      <w:ind w:left="720"/>
      <w:contextualSpacing/>
    </w:pPr>
  </w:style>
  <w:style w:type="character" w:styleId="Hyperlink">
    <w:name w:val="Hyperlink"/>
    <w:basedOn w:val="Standaardalinea-lettertype"/>
    <w:uiPriority w:val="99"/>
    <w:unhideWhenUsed/>
    <w:rsid w:val="007F7616"/>
    <w:rPr>
      <w:color w:val="0000FF" w:themeColor="hyperlink"/>
      <w:u w:val="single"/>
    </w:rPr>
  </w:style>
  <w:style w:type="paragraph" w:styleId="Koptekst">
    <w:name w:val="header"/>
    <w:basedOn w:val="Standaard"/>
    <w:link w:val="KoptekstChar"/>
    <w:uiPriority w:val="99"/>
    <w:unhideWhenUsed/>
    <w:rsid w:val="00DB3E9C"/>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DB3E9C"/>
  </w:style>
  <w:style w:type="paragraph" w:styleId="Voettekst">
    <w:name w:val="footer"/>
    <w:basedOn w:val="Standaard"/>
    <w:link w:val="VoettekstChar"/>
    <w:uiPriority w:val="99"/>
    <w:unhideWhenUsed/>
    <w:rsid w:val="00DB3E9C"/>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DB3E9C"/>
  </w:style>
  <w:style w:type="character" w:styleId="Verwijzingopmerking">
    <w:name w:val="annotation reference"/>
    <w:basedOn w:val="Standaardalinea-lettertype"/>
    <w:uiPriority w:val="99"/>
    <w:semiHidden/>
    <w:unhideWhenUsed/>
    <w:rsid w:val="003C1783"/>
    <w:rPr>
      <w:sz w:val="16"/>
      <w:szCs w:val="16"/>
    </w:rPr>
  </w:style>
  <w:style w:type="paragraph" w:styleId="Tekstopmerking">
    <w:name w:val="annotation text"/>
    <w:basedOn w:val="Standaard"/>
    <w:link w:val="TekstopmerkingChar"/>
    <w:uiPriority w:val="99"/>
    <w:semiHidden/>
    <w:unhideWhenUsed/>
    <w:rsid w:val="003C1783"/>
    <w:pPr>
      <w:spacing w:line="240" w:lineRule="auto"/>
    </w:pPr>
    <w:rPr>
      <w:sz w:val="20"/>
      <w:szCs w:val="20"/>
    </w:rPr>
  </w:style>
  <w:style w:type="character" w:customStyle="1" w:styleId="TekstopmerkingChar">
    <w:name w:val="Tekst opmerking Char"/>
    <w:basedOn w:val="Standaardalinea-lettertype"/>
    <w:link w:val="Tekstopmerking"/>
    <w:uiPriority w:val="99"/>
    <w:semiHidden/>
    <w:rsid w:val="003C1783"/>
    <w:rPr>
      <w:sz w:val="20"/>
      <w:szCs w:val="20"/>
    </w:rPr>
  </w:style>
  <w:style w:type="paragraph" w:styleId="Onderwerpvanopmerking">
    <w:name w:val="annotation subject"/>
    <w:basedOn w:val="Tekstopmerking"/>
    <w:next w:val="Tekstopmerking"/>
    <w:link w:val="OnderwerpvanopmerkingChar"/>
    <w:uiPriority w:val="99"/>
    <w:semiHidden/>
    <w:unhideWhenUsed/>
    <w:rsid w:val="003C1783"/>
    <w:rPr>
      <w:b/>
      <w:bCs/>
    </w:rPr>
  </w:style>
  <w:style w:type="character" w:customStyle="1" w:styleId="OnderwerpvanopmerkingChar">
    <w:name w:val="Onderwerp van opmerking Char"/>
    <w:basedOn w:val="TekstopmerkingChar"/>
    <w:link w:val="Onderwerpvanopmerking"/>
    <w:uiPriority w:val="99"/>
    <w:semiHidden/>
    <w:rsid w:val="003C1783"/>
    <w:rPr>
      <w:b/>
      <w:bCs/>
      <w:sz w:val="20"/>
      <w:szCs w:val="20"/>
    </w:rPr>
  </w:style>
  <w:style w:type="paragraph" w:styleId="Ballontekst">
    <w:name w:val="Balloon Text"/>
    <w:basedOn w:val="Standaard"/>
    <w:link w:val="BallontekstChar"/>
    <w:uiPriority w:val="99"/>
    <w:semiHidden/>
    <w:unhideWhenUsed/>
    <w:rsid w:val="003C1783"/>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3C178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https://cbpweb.nl/nl/nieuws/cbp-publiceert-richtsnoeren-beveiliging-van-persoonsgegevens"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1DA7833-5A10-4D2C-9297-0CC9C70775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1684</Words>
  <Characters>9264</Characters>
  <Application>Microsoft Office Word</Application>
  <DocSecurity>0</DocSecurity>
  <Lines>77</Lines>
  <Paragraphs>21</Paragraphs>
  <ScaleCrop>false</ScaleCrop>
  <HeadingPairs>
    <vt:vector size="2" baseType="variant">
      <vt:variant>
        <vt:lpstr>Titel</vt:lpstr>
      </vt:variant>
      <vt:variant>
        <vt:i4>1</vt:i4>
      </vt:variant>
    </vt:vector>
  </HeadingPairs>
  <TitlesOfParts>
    <vt:vector size="1" baseType="lpstr">
      <vt:lpstr/>
    </vt:vector>
  </TitlesOfParts>
  <Company>Kamer van Koohandel Nederland</Company>
  <LinksUpToDate>false</LinksUpToDate>
  <CharactersWithSpaces>10927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Lesly Moll</dc:creator>
  <cp:lastModifiedBy>Ruud Huijgens</cp:lastModifiedBy>
  <cp:revision>2</cp:revision>
  <dcterms:created xsi:type="dcterms:W3CDTF">2015-11-12T12:56:00Z</dcterms:created>
  <dcterms:modified xsi:type="dcterms:W3CDTF">2015-11-12T12:56:00Z</dcterms:modified>
</cp:coreProperties>
</file>