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BAB" w:rsidRPr="00FC628B" w:rsidRDefault="00D43257" w:rsidP="00BE0A95">
      <w:pPr>
        <w:pStyle w:val="Kop1"/>
        <w:tabs>
          <w:tab w:val="clear" w:pos="851"/>
          <w:tab w:val="left" w:pos="1701"/>
        </w:tabs>
        <w:ind w:left="0"/>
        <w:rPr>
          <w:sz w:val="26"/>
          <w:szCs w:val="26"/>
        </w:rPr>
      </w:pPr>
      <w:bookmarkStart w:id="0" w:name="_Toc255333837"/>
      <w:r w:rsidRPr="00FC628B">
        <w:rPr>
          <w:sz w:val="26"/>
          <w:szCs w:val="26"/>
        </w:rPr>
        <w:t xml:space="preserve">Bijlage </w:t>
      </w:r>
      <w:r w:rsidR="00145DDC" w:rsidRPr="00FC628B">
        <w:rPr>
          <w:sz w:val="26"/>
          <w:szCs w:val="26"/>
        </w:rPr>
        <w:t>1.1</w:t>
      </w:r>
      <w:r w:rsidR="00F87BAB" w:rsidRPr="00FC628B">
        <w:rPr>
          <w:sz w:val="26"/>
          <w:szCs w:val="26"/>
        </w:rPr>
        <w:tab/>
        <w:t xml:space="preserve">Eigen Verklaring inzake </w:t>
      </w:r>
      <w:bookmarkEnd w:id="0"/>
      <w:r w:rsidR="00BE0A95" w:rsidRPr="00FC628B">
        <w:rPr>
          <w:sz w:val="26"/>
          <w:szCs w:val="26"/>
        </w:rPr>
        <w:t>verplichte</w:t>
      </w:r>
      <w:r w:rsidRPr="00FC628B">
        <w:rPr>
          <w:sz w:val="26"/>
          <w:szCs w:val="26"/>
        </w:rPr>
        <w:t xml:space="preserve"> uitsluitingsgronden</w:t>
      </w:r>
    </w:p>
    <w:p w:rsidR="00B51A71" w:rsidRDefault="00B51A71" w:rsidP="00B51A71">
      <w:pPr>
        <w:spacing w:line="260" w:lineRule="atLeast"/>
        <w:ind w:left="0"/>
        <w:rPr>
          <w:rFonts w:cs="Arial"/>
          <w:i w:val="0"/>
          <w:sz w:val="20"/>
          <w:szCs w:val="20"/>
        </w:rPr>
      </w:pPr>
      <w:r>
        <w:rPr>
          <w:rFonts w:cs="Arial"/>
          <w:i w:val="0"/>
          <w:sz w:val="20"/>
          <w:szCs w:val="20"/>
        </w:rPr>
        <w:t xml:space="preserve">Aanbesteder </w:t>
      </w:r>
      <w:r w:rsidRPr="00DD1D95">
        <w:rPr>
          <w:rFonts w:cs="Arial"/>
          <w:i w:val="0"/>
          <w:sz w:val="20"/>
          <w:szCs w:val="20"/>
        </w:rPr>
        <w:t>moet</w:t>
      </w:r>
      <w:r w:rsidRPr="00D43257">
        <w:rPr>
          <w:rFonts w:cs="Arial"/>
          <w:i w:val="0"/>
          <w:sz w:val="20"/>
          <w:szCs w:val="20"/>
        </w:rPr>
        <w:t xml:space="preserve"> van deelneming aan een aanbesteding uitsluiten iedere ondernemer</w:t>
      </w:r>
      <w:r>
        <w:rPr>
          <w:rFonts w:cs="Arial"/>
          <w:i w:val="0"/>
          <w:sz w:val="20"/>
          <w:szCs w:val="20"/>
        </w:rPr>
        <w:t xml:space="preserve"> </w:t>
      </w:r>
      <w:r w:rsidRPr="00DD1D95">
        <w:rPr>
          <w:rFonts w:cs="Arial"/>
          <w:i w:val="0"/>
          <w:sz w:val="20"/>
          <w:szCs w:val="20"/>
        </w:rPr>
        <w:t>jegens wie bij een onherroepelijk vonnis of arrest een veroordeling is uitgesproken op grond van artikel 140, 177, 177a, 178, 225, 226, 227, 227a, 227b of 323a, 328ter, tweede lid, 416, 417, 417bis, 420bis, 420ter, of 420quater van het Wetboek van Strafrecht.</w:t>
      </w:r>
    </w:p>
    <w:p w:rsidR="00B51A71" w:rsidRPr="00DD1D95" w:rsidRDefault="00B51A71" w:rsidP="00B51A71">
      <w:pPr>
        <w:spacing w:line="260" w:lineRule="atLeast"/>
        <w:ind w:left="0"/>
        <w:rPr>
          <w:rFonts w:cs="Arial"/>
          <w:i w:val="0"/>
          <w:sz w:val="20"/>
          <w:szCs w:val="20"/>
        </w:rPr>
      </w:pPr>
    </w:p>
    <w:p w:rsidR="00B51A71" w:rsidRPr="00DD1D95" w:rsidRDefault="00B51A71" w:rsidP="00B51A71">
      <w:pPr>
        <w:spacing w:line="260" w:lineRule="atLeast"/>
        <w:ind w:left="0"/>
        <w:rPr>
          <w:rFonts w:cs="Arial"/>
          <w:i w:val="0"/>
          <w:sz w:val="20"/>
          <w:szCs w:val="20"/>
        </w:rPr>
      </w:pPr>
      <w:r w:rsidRPr="00DD1D95">
        <w:rPr>
          <w:rFonts w:cs="Arial"/>
          <w:i w:val="0"/>
          <w:sz w:val="20"/>
          <w:szCs w:val="20"/>
        </w:rPr>
        <w:t>Het betreft hier de navolgde aspecten:</w:t>
      </w:r>
    </w:p>
    <w:p w:rsidR="00F87BAB" w:rsidRPr="00D43257" w:rsidRDefault="00F87BAB" w:rsidP="00145DDC">
      <w:pPr>
        <w:spacing w:line="260" w:lineRule="atLeast"/>
        <w:ind w:hanging="360"/>
        <w:rPr>
          <w:rFonts w:cs="Arial"/>
          <w:i w:val="0"/>
          <w:sz w:val="20"/>
          <w:szCs w:val="20"/>
        </w:rPr>
      </w:pPr>
    </w:p>
    <w:p w:rsidR="00F87BAB" w:rsidRDefault="004537C9" w:rsidP="00145DDC">
      <w:pPr>
        <w:widowControl/>
        <w:numPr>
          <w:ilvl w:val="0"/>
          <w:numId w:val="1"/>
        </w:numPr>
        <w:tabs>
          <w:tab w:val="clear" w:pos="770"/>
          <w:tab w:val="clear" w:pos="851"/>
          <w:tab w:val="left" w:pos="709"/>
        </w:tabs>
        <w:overflowPunct w:val="0"/>
        <w:spacing w:line="260" w:lineRule="atLeast"/>
        <w:ind w:left="709"/>
        <w:textAlignment w:val="baseline"/>
        <w:rPr>
          <w:rFonts w:cs="Arial"/>
          <w:i w:val="0"/>
          <w:sz w:val="20"/>
          <w:szCs w:val="20"/>
        </w:rPr>
      </w:pPr>
      <w:r>
        <w:rPr>
          <w:rFonts w:cs="Arial"/>
          <w:i w:val="0"/>
          <w:sz w:val="20"/>
          <w:szCs w:val="20"/>
        </w:rPr>
        <w:t>Deelname aan een criminele organisatie</w:t>
      </w:r>
      <w:r w:rsidR="00F87BAB" w:rsidRPr="00D43257">
        <w:rPr>
          <w:rFonts w:cs="Arial"/>
          <w:i w:val="0"/>
          <w:sz w:val="20"/>
          <w:szCs w:val="20"/>
        </w:rPr>
        <w:t>;</w:t>
      </w:r>
    </w:p>
    <w:p w:rsidR="004537C9" w:rsidRDefault="004537C9" w:rsidP="00145DDC">
      <w:pPr>
        <w:widowControl/>
        <w:numPr>
          <w:ilvl w:val="0"/>
          <w:numId w:val="1"/>
        </w:numPr>
        <w:tabs>
          <w:tab w:val="clear" w:pos="770"/>
          <w:tab w:val="clear" w:pos="851"/>
          <w:tab w:val="left" w:pos="709"/>
        </w:tabs>
        <w:overflowPunct w:val="0"/>
        <w:spacing w:line="260" w:lineRule="atLeast"/>
        <w:ind w:left="709"/>
        <w:textAlignment w:val="baseline"/>
        <w:rPr>
          <w:rFonts w:cs="Arial"/>
          <w:i w:val="0"/>
          <w:sz w:val="20"/>
          <w:szCs w:val="20"/>
        </w:rPr>
      </w:pPr>
      <w:r>
        <w:rPr>
          <w:rFonts w:cs="Arial"/>
          <w:i w:val="0"/>
          <w:sz w:val="20"/>
          <w:szCs w:val="20"/>
        </w:rPr>
        <w:t>Omkoping van een ambtenaar;</w:t>
      </w:r>
    </w:p>
    <w:p w:rsidR="004537C9" w:rsidRDefault="004537C9" w:rsidP="00145DDC">
      <w:pPr>
        <w:widowControl/>
        <w:numPr>
          <w:ilvl w:val="0"/>
          <w:numId w:val="1"/>
        </w:numPr>
        <w:tabs>
          <w:tab w:val="clear" w:pos="770"/>
          <w:tab w:val="clear" w:pos="851"/>
          <w:tab w:val="left" w:pos="709"/>
        </w:tabs>
        <w:overflowPunct w:val="0"/>
        <w:spacing w:line="260" w:lineRule="atLeast"/>
        <w:ind w:left="709"/>
        <w:textAlignment w:val="baseline"/>
        <w:rPr>
          <w:rFonts w:cs="Arial"/>
          <w:i w:val="0"/>
          <w:sz w:val="20"/>
          <w:szCs w:val="20"/>
        </w:rPr>
      </w:pPr>
      <w:r>
        <w:rPr>
          <w:rFonts w:cs="Arial"/>
          <w:i w:val="0"/>
          <w:sz w:val="20"/>
          <w:szCs w:val="20"/>
        </w:rPr>
        <w:t>Valsheid in geschrifte;</w:t>
      </w:r>
    </w:p>
    <w:p w:rsidR="004537C9" w:rsidRDefault="004537C9" w:rsidP="00145DDC">
      <w:pPr>
        <w:widowControl/>
        <w:numPr>
          <w:ilvl w:val="0"/>
          <w:numId w:val="1"/>
        </w:numPr>
        <w:tabs>
          <w:tab w:val="clear" w:pos="770"/>
          <w:tab w:val="clear" w:pos="851"/>
          <w:tab w:val="left" w:pos="709"/>
        </w:tabs>
        <w:overflowPunct w:val="0"/>
        <w:spacing w:line="260" w:lineRule="atLeast"/>
        <w:ind w:left="709"/>
        <w:textAlignment w:val="baseline"/>
        <w:rPr>
          <w:rFonts w:cs="Arial"/>
          <w:i w:val="0"/>
          <w:sz w:val="20"/>
          <w:szCs w:val="20"/>
        </w:rPr>
      </w:pPr>
      <w:r>
        <w:rPr>
          <w:rFonts w:cs="Arial"/>
          <w:i w:val="0"/>
          <w:sz w:val="20"/>
          <w:szCs w:val="20"/>
        </w:rPr>
        <w:t>Fraude met (EG)</w:t>
      </w:r>
      <w:r w:rsidR="00AC23B9">
        <w:rPr>
          <w:rFonts w:cs="Arial"/>
          <w:i w:val="0"/>
          <w:sz w:val="20"/>
          <w:szCs w:val="20"/>
        </w:rPr>
        <w:t xml:space="preserve"> </w:t>
      </w:r>
      <w:r>
        <w:rPr>
          <w:rFonts w:cs="Arial"/>
          <w:i w:val="0"/>
          <w:sz w:val="20"/>
          <w:szCs w:val="20"/>
        </w:rPr>
        <w:t>subsidies;</w:t>
      </w:r>
    </w:p>
    <w:p w:rsidR="004537C9" w:rsidRDefault="004537C9" w:rsidP="00145DDC">
      <w:pPr>
        <w:widowControl/>
        <w:numPr>
          <w:ilvl w:val="0"/>
          <w:numId w:val="1"/>
        </w:numPr>
        <w:tabs>
          <w:tab w:val="clear" w:pos="770"/>
          <w:tab w:val="clear" w:pos="851"/>
          <w:tab w:val="left" w:pos="709"/>
        </w:tabs>
        <w:overflowPunct w:val="0"/>
        <w:spacing w:line="260" w:lineRule="atLeast"/>
        <w:ind w:left="709"/>
        <w:textAlignment w:val="baseline"/>
        <w:rPr>
          <w:rFonts w:cs="Arial"/>
          <w:i w:val="0"/>
          <w:sz w:val="20"/>
          <w:szCs w:val="20"/>
        </w:rPr>
      </w:pPr>
      <w:r>
        <w:rPr>
          <w:rFonts w:cs="Arial"/>
          <w:i w:val="0"/>
          <w:sz w:val="20"/>
          <w:szCs w:val="20"/>
        </w:rPr>
        <w:t>Omkoping van anderen dan ambtenaren;</w:t>
      </w:r>
    </w:p>
    <w:p w:rsidR="004537C9" w:rsidRPr="00D43257" w:rsidRDefault="004537C9" w:rsidP="00145DDC">
      <w:pPr>
        <w:widowControl/>
        <w:numPr>
          <w:ilvl w:val="0"/>
          <w:numId w:val="1"/>
        </w:numPr>
        <w:tabs>
          <w:tab w:val="clear" w:pos="770"/>
          <w:tab w:val="clear" w:pos="851"/>
          <w:tab w:val="left" w:pos="709"/>
        </w:tabs>
        <w:overflowPunct w:val="0"/>
        <w:spacing w:line="260" w:lineRule="atLeast"/>
        <w:ind w:left="709"/>
        <w:textAlignment w:val="baseline"/>
        <w:rPr>
          <w:rFonts w:cs="Arial"/>
          <w:i w:val="0"/>
          <w:sz w:val="20"/>
          <w:szCs w:val="20"/>
        </w:rPr>
      </w:pPr>
      <w:r>
        <w:rPr>
          <w:rFonts w:cs="Arial"/>
          <w:i w:val="0"/>
          <w:sz w:val="20"/>
          <w:szCs w:val="20"/>
        </w:rPr>
        <w:t>Witwassen.</w:t>
      </w:r>
    </w:p>
    <w:p w:rsidR="00F87BAB" w:rsidRPr="00D43257" w:rsidRDefault="00F87BAB" w:rsidP="00145DDC">
      <w:pPr>
        <w:widowControl/>
        <w:tabs>
          <w:tab w:val="clear" w:pos="851"/>
          <w:tab w:val="left" w:pos="709"/>
        </w:tabs>
        <w:overflowPunct w:val="0"/>
        <w:spacing w:line="260" w:lineRule="atLeast"/>
        <w:ind w:left="709"/>
        <w:textAlignment w:val="baseline"/>
        <w:rPr>
          <w:rFonts w:cs="Arial"/>
          <w:i w:val="0"/>
          <w:sz w:val="20"/>
          <w:szCs w:val="20"/>
        </w:rPr>
      </w:pPr>
    </w:p>
    <w:p w:rsidR="002124C1" w:rsidRPr="002124C1" w:rsidRDefault="00F87BAB" w:rsidP="002124C1">
      <w:pPr>
        <w:spacing w:line="260" w:lineRule="atLeast"/>
        <w:ind w:left="0"/>
        <w:rPr>
          <w:rFonts w:cs="Arial"/>
          <w:i w:val="0"/>
          <w:sz w:val="20"/>
          <w:szCs w:val="20"/>
        </w:rPr>
      </w:pPr>
      <w:r w:rsidRPr="00D43257">
        <w:rPr>
          <w:rFonts w:cs="Arial"/>
          <w:i w:val="0"/>
          <w:sz w:val="20"/>
          <w:szCs w:val="20"/>
        </w:rPr>
        <w:t xml:space="preserve">De uitsluitingsgronden zijn van toepassing op </w:t>
      </w:r>
      <w:r w:rsidRPr="008259F1">
        <w:rPr>
          <w:rFonts w:cs="Arial"/>
          <w:i w:val="0"/>
          <w:sz w:val="20"/>
          <w:szCs w:val="20"/>
          <w:u w:val="single"/>
        </w:rPr>
        <w:t>iedere</w:t>
      </w:r>
      <w:r w:rsidRPr="00D43257">
        <w:rPr>
          <w:rFonts w:cs="Arial"/>
          <w:i w:val="0"/>
          <w:sz w:val="20"/>
          <w:szCs w:val="20"/>
        </w:rPr>
        <w:t xml:space="preserve"> deelnemer in een Combinatie. </w:t>
      </w:r>
      <w:r w:rsidR="002124C1">
        <w:rPr>
          <w:rFonts w:cs="Arial"/>
          <w:i w:val="0"/>
          <w:sz w:val="20"/>
          <w:szCs w:val="20"/>
        </w:rPr>
        <w:t xml:space="preserve">Op eerste verzoek van </w:t>
      </w:r>
      <w:proofErr w:type="spellStart"/>
      <w:r w:rsidR="002124C1">
        <w:rPr>
          <w:rFonts w:cs="Arial"/>
          <w:i w:val="0"/>
          <w:sz w:val="20"/>
          <w:szCs w:val="20"/>
        </w:rPr>
        <w:t>Aanbesteder</w:t>
      </w:r>
      <w:proofErr w:type="spellEnd"/>
      <w:r w:rsidR="002124C1">
        <w:rPr>
          <w:rFonts w:cs="Arial"/>
          <w:i w:val="0"/>
          <w:sz w:val="20"/>
          <w:szCs w:val="20"/>
        </w:rPr>
        <w:t xml:space="preserve"> </w:t>
      </w:r>
      <w:r w:rsidRPr="00D43257">
        <w:rPr>
          <w:rFonts w:cs="Arial"/>
          <w:i w:val="0"/>
          <w:sz w:val="20"/>
          <w:szCs w:val="20"/>
        </w:rPr>
        <w:t>moeten voor elke deelnemer in de Combinatie</w:t>
      </w:r>
      <w:r w:rsidR="002124C1">
        <w:rPr>
          <w:rFonts w:cs="Arial"/>
          <w:i w:val="0"/>
          <w:sz w:val="20"/>
          <w:szCs w:val="20"/>
        </w:rPr>
        <w:t xml:space="preserve"> bewijsstukken </w:t>
      </w:r>
      <w:r w:rsidRPr="00D43257">
        <w:rPr>
          <w:rFonts w:cs="Arial"/>
          <w:i w:val="0"/>
          <w:sz w:val="20"/>
          <w:szCs w:val="20"/>
        </w:rPr>
        <w:t>ingediend worden.</w:t>
      </w:r>
      <w:r w:rsidR="002124C1">
        <w:rPr>
          <w:rFonts w:cs="Arial"/>
          <w:i w:val="0"/>
          <w:sz w:val="20"/>
          <w:szCs w:val="20"/>
        </w:rPr>
        <w:t xml:space="preserve"> </w:t>
      </w:r>
      <w:r w:rsidR="002124C1" w:rsidRPr="002124C1">
        <w:rPr>
          <w:rFonts w:cs="Arial"/>
          <w:i w:val="0"/>
          <w:sz w:val="20"/>
          <w:szCs w:val="20"/>
        </w:rPr>
        <w:t xml:space="preserve">In  het verzoek van </w:t>
      </w:r>
      <w:proofErr w:type="spellStart"/>
      <w:r w:rsidR="002124C1" w:rsidRPr="002124C1">
        <w:rPr>
          <w:rFonts w:cs="Arial"/>
          <w:i w:val="0"/>
          <w:sz w:val="20"/>
          <w:szCs w:val="20"/>
        </w:rPr>
        <w:t>Aanbesteder</w:t>
      </w:r>
      <w:proofErr w:type="spellEnd"/>
      <w:r w:rsidR="002124C1" w:rsidRPr="002124C1">
        <w:rPr>
          <w:rFonts w:cs="Arial"/>
          <w:i w:val="0"/>
          <w:sz w:val="20"/>
          <w:szCs w:val="20"/>
        </w:rPr>
        <w:t xml:space="preserve"> zal zijn neergelegd welke bewijsstukken en door welke instantie(s) afgegeven, alsnog overleg moeten worden.</w:t>
      </w:r>
    </w:p>
    <w:p w:rsidR="00F87BAB" w:rsidRPr="00D43257" w:rsidRDefault="00F87BAB" w:rsidP="00145DDC">
      <w:pPr>
        <w:spacing w:line="260" w:lineRule="atLeast"/>
        <w:ind w:left="0"/>
        <w:rPr>
          <w:rFonts w:cs="Arial"/>
          <w:i w:val="0"/>
          <w:sz w:val="20"/>
          <w:szCs w:val="20"/>
        </w:rPr>
      </w:pPr>
      <w:r w:rsidRPr="00D43257">
        <w:rPr>
          <w:rFonts w:cs="Arial"/>
          <w:i w:val="0"/>
          <w:sz w:val="20"/>
          <w:szCs w:val="20"/>
        </w:rPr>
        <w:t xml:space="preserve">Indien op één deelnemer in een Combinatie een uitsluitinggrond van toepassing is, zal de Combinatie van de verdere aanbestedingsprocedure worden uitgesloten. </w:t>
      </w:r>
    </w:p>
    <w:p w:rsidR="00F87BAB" w:rsidRPr="00D43257" w:rsidRDefault="00F87BAB" w:rsidP="00145DDC">
      <w:pPr>
        <w:widowControl/>
        <w:tabs>
          <w:tab w:val="clear" w:pos="851"/>
          <w:tab w:val="left" w:pos="709"/>
        </w:tabs>
        <w:overflowPunct w:val="0"/>
        <w:spacing w:line="260" w:lineRule="atLeast"/>
        <w:ind w:left="709"/>
        <w:textAlignment w:val="baseline"/>
        <w:rPr>
          <w:rFonts w:cs="Arial"/>
          <w:i w:val="0"/>
          <w:sz w:val="20"/>
          <w:szCs w:val="20"/>
        </w:rPr>
      </w:pPr>
    </w:p>
    <w:p w:rsidR="00F87BAB" w:rsidRPr="00D43257" w:rsidRDefault="00F87BAB" w:rsidP="00145DDC">
      <w:pPr>
        <w:spacing w:line="260" w:lineRule="atLeast"/>
        <w:ind w:hanging="360"/>
        <w:rPr>
          <w:rFonts w:cs="Arial"/>
          <w:i w:val="0"/>
          <w:sz w:val="20"/>
          <w:szCs w:val="20"/>
        </w:rPr>
      </w:pPr>
      <w:r w:rsidRPr="00D43257">
        <w:rPr>
          <w:rFonts w:cs="Arial"/>
          <w:i w:val="0"/>
          <w:sz w:val="20"/>
          <w:szCs w:val="20"/>
        </w:rPr>
        <w:t xml:space="preserve">Gegadigde verklaart hierbij dat </w:t>
      </w:r>
      <w:r w:rsidR="002124C1">
        <w:rPr>
          <w:rFonts w:cs="Arial"/>
          <w:i w:val="0"/>
          <w:sz w:val="20"/>
          <w:szCs w:val="20"/>
        </w:rPr>
        <w:t xml:space="preserve">bovenstaande </w:t>
      </w:r>
      <w:proofErr w:type="spellStart"/>
      <w:r w:rsidR="002124C1">
        <w:rPr>
          <w:rFonts w:cs="Arial"/>
          <w:i w:val="0"/>
          <w:sz w:val="20"/>
          <w:szCs w:val="20"/>
        </w:rPr>
        <w:t>uitsluitingsgronden</w:t>
      </w:r>
      <w:proofErr w:type="spellEnd"/>
      <w:r w:rsidR="002124C1">
        <w:rPr>
          <w:rFonts w:cs="Arial"/>
          <w:i w:val="0"/>
          <w:sz w:val="20"/>
          <w:szCs w:val="20"/>
        </w:rPr>
        <w:t xml:space="preserve"> niet op hem van toepassing zijn.</w:t>
      </w:r>
    </w:p>
    <w:p w:rsidR="00F87BAB" w:rsidRPr="00D43257" w:rsidRDefault="00F87BAB" w:rsidP="00145DDC">
      <w:pPr>
        <w:spacing w:line="260" w:lineRule="atLeast"/>
        <w:ind w:hanging="360"/>
        <w:rPr>
          <w:rFonts w:cs="Arial"/>
          <w:i w:val="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6"/>
        <w:gridCol w:w="5526"/>
      </w:tblGrid>
      <w:tr w:rsidR="00F87BAB" w:rsidRPr="00D43257" w:rsidTr="00145DDC">
        <w:trPr>
          <w:trHeight w:val="397"/>
        </w:trPr>
        <w:tc>
          <w:tcPr>
            <w:tcW w:w="3546" w:type="dxa"/>
          </w:tcPr>
          <w:p w:rsidR="00F87BAB" w:rsidRPr="00D43257" w:rsidRDefault="00F87BAB" w:rsidP="00145DDC">
            <w:pPr>
              <w:tabs>
                <w:tab w:val="clear" w:pos="851"/>
                <w:tab w:val="left" w:pos="0"/>
              </w:tabs>
              <w:spacing w:line="260" w:lineRule="atLeast"/>
              <w:ind w:left="0"/>
              <w:rPr>
                <w:rFonts w:cs="Arial"/>
                <w:i w:val="0"/>
                <w:sz w:val="20"/>
                <w:szCs w:val="20"/>
              </w:rPr>
            </w:pPr>
            <w:r w:rsidRPr="00D43257">
              <w:rPr>
                <w:rFonts w:cs="Arial"/>
                <w:i w:val="0"/>
                <w:sz w:val="20"/>
                <w:szCs w:val="20"/>
              </w:rPr>
              <w:t>Naam:</w:t>
            </w:r>
          </w:p>
        </w:tc>
        <w:tc>
          <w:tcPr>
            <w:tcW w:w="5526" w:type="dxa"/>
          </w:tcPr>
          <w:p w:rsidR="00F87BAB" w:rsidRPr="00D43257" w:rsidRDefault="00F87BAB" w:rsidP="00145DDC">
            <w:pPr>
              <w:tabs>
                <w:tab w:val="clear" w:pos="851"/>
                <w:tab w:val="left" w:pos="0"/>
              </w:tabs>
              <w:spacing w:line="260" w:lineRule="atLeast"/>
              <w:ind w:left="0"/>
              <w:rPr>
                <w:rFonts w:cs="Arial"/>
                <w:i w:val="0"/>
                <w:sz w:val="20"/>
                <w:szCs w:val="20"/>
              </w:rPr>
            </w:pPr>
          </w:p>
        </w:tc>
      </w:tr>
      <w:tr w:rsidR="00F87BAB" w:rsidRPr="00D43257" w:rsidTr="00145DDC">
        <w:trPr>
          <w:trHeight w:val="397"/>
        </w:trPr>
        <w:tc>
          <w:tcPr>
            <w:tcW w:w="3546" w:type="dxa"/>
          </w:tcPr>
          <w:p w:rsidR="00F87BAB" w:rsidRPr="00D43257" w:rsidRDefault="00F87BAB" w:rsidP="00145DDC">
            <w:pPr>
              <w:tabs>
                <w:tab w:val="clear" w:pos="851"/>
                <w:tab w:val="left" w:pos="0"/>
              </w:tabs>
              <w:spacing w:line="260" w:lineRule="atLeast"/>
              <w:ind w:left="0"/>
              <w:rPr>
                <w:rFonts w:cs="Arial"/>
                <w:i w:val="0"/>
                <w:sz w:val="20"/>
                <w:szCs w:val="20"/>
              </w:rPr>
            </w:pPr>
            <w:r w:rsidRPr="00D43257">
              <w:rPr>
                <w:rFonts w:cs="Arial"/>
                <w:i w:val="0"/>
                <w:sz w:val="20"/>
                <w:szCs w:val="20"/>
              </w:rPr>
              <w:t>Functie:</w:t>
            </w:r>
          </w:p>
        </w:tc>
        <w:tc>
          <w:tcPr>
            <w:tcW w:w="5526" w:type="dxa"/>
          </w:tcPr>
          <w:p w:rsidR="00F87BAB" w:rsidRPr="00D43257" w:rsidRDefault="00F87BAB" w:rsidP="00145DDC">
            <w:pPr>
              <w:tabs>
                <w:tab w:val="clear" w:pos="851"/>
                <w:tab w:val="left" w:pos="0"/>
              </w:tabs>
              <w:spacing w:line="260" w:lineRule="atLeast"/>
              <w:ind w:left="0"/>
              <w:rPr>
                <w:rFonts w:cs="Arial"/>
                <w:i w:val="0"/>
                <w:sz w:val="20"/>
                <w:szCs w:val="20"/>
              </w:rPr>
            </w:pPr>
          </w:p>
        </w:tc>
      </w:tr>
      <w:tr w:rsidR="00F87BAB" w:rsidRPr="00D43257" w:rsidTr="00145DDC">
        <w:trPr>
          <w:trHeight w:val="397"/>
        </w:trPr>
        <w:tc>
          <w:tcPr>
            <w:tcW w:w="3546" w:type="dxa"/>
          </w:tcPr>
          <w:p w:rsidR="00F87BAB" w:rsidRPr="00D43257" w:rsidRDefault="00F87BAB" w:rsidP="00145DDC">
            <w:pPr>
              <w:tabs>
                <w:tab w:val="clear" w:pos="851"/>
                <w:tab w:val="left" w:pos="0"/>
              </w:tabs>
              <w:spacing w:line="260" w:lineRule="atLeast"/>
              <w:ind w:left="0"/>
              <w:rPr>
                <w:rFonts w:cs="Arial"/>
                <w:i w:val="0"/>
                <w:sz w:val="20"/>
                <w:szCs w:val="20"/>
              </w:rPr>
            </w:pPr>
            <w:r w:rsidRPr="00D43257">
              <w:rPr>
                <w:rFonts w:cs="Arial"/>
                <w:i w:val="0"/>
                <w:sz w:val="20"/>
                <w:szCs w:val="20"/>
              </w:rPr>
              <w:t>Handtekening</w:t>
            </w:r>
          </w:p>
        </w:tc>
        <w:tc>
          <w:tcPr>
            <w:tcW w:w="5526" w:type="dxa"/>
          </w:tcPr>
          <w:p w:rsidR="00F87BAB" w:rsidRPr="00D43257" w:rsidRDefault="00F87BAB" w:rsidP="00145DDC">
            <w:pPr>
              <w:tabs>
                <w:tab w:val="clear" w:pos="851"/>
                <w:tab w:val="left" w:pos="0"/>
              </w:tabs>
              <w:spacing w:line="260" w:lineRule="atLeast"/>
              <w:ind w:left="0"/>
              <w:rPr>
                <w:rFonts w:cs="Arial"/>
                <w:i w:val="0"/>
                <w:sz w:val="20"/>
                <w:szCs w:val="20"/>
              </w:rPr>
            </w:pPr>
          </w:p>
        </w:tc>
      </w:tr>
      <w:tr w:rsidR="00F87BAB" w:rsidRPr="00D43257" w:rsidTr="00145DDC">
        <w:trPr>
          <w:trHeight w:val="397"/>
        </w:trPr>
        <w:tc>
          <w:tcPr>
            <w:tcW w:w="3546" w:type="dxa"/>
          </w:tcPr>
          <w:p w:rsidR="00F87BAB" w:rsidRPr="00D43257" w:rsidRDefault="00F87BAB" w:rsidP="00145DDC">
            <w:pPr>
              <w:tabs>
                <w:tab w:val="clear" w:pos="851"/>
                <w:tab w:val="left" w:pos="0"/>
              </w:tabs>
              <w:spacing w:line="260" w:lineRule="atLeast"/>
              <w:ind w:left="0"/>
              <w:rPr>
                <w:rFonts w:cs="Arial"/>
                <w:i w:val="0"/>
                <w:sz w:val="20"/>
                <w:szCs w:val="20"/>
              </w:rPr>
            </w:pPr>
            <w:r w:rsidRPr="00D43257">
              <w:rPr>
                <w:rFonts w:cs="Arial"/>
                <w:i w:val="0"/>
                <w:sz w:val="20"/>
                <w:szCs w:val="20"/>
              </w:rPr>
              <w:t>Datum</w:t>
            </w:r>
          </w:p>
        </w:tc>
        <w:tc>
          <w:tcPr>
            <w:tcW w:w="5526" w:type="dxa"/>
          </w:tcPr>
          <w:p w:rsidR="00F87BAB" w:rsidRPr="00D43257" w:rsidRDefault="00F87BAB" w:rsidP="00145DDC">
            <w:pPr>
              <w:tabs>
                <w:tab w:val="clear" w:pos="851"/>
                <w:tab w:val="left" w:pos="0"/>
              </w:tabs>
              <w:spacing w:line="260" w:lineRule="atLeast"/>
              <w:ind w:left="0"/>
              <w:rPr>
                <w:rFonts w:cs="Arial"/>
                <w:i w:val="0"/>
                <w:sz w:val="20"/>
                <w:szCs w:val="20"/>
              </w:rPr>
            </w:pPr>
          </w:p>
        </w:tc>
      </w:tr>
    </w:tbl>
    <w:p w:rsidR="00F87BAB" w:rsidRPr="008330FE" w:rsidRDefault="00F87BAB" w:rsidP="00F87BAB">
      <w:pPr>
        <w:tabs>
          <w:tab w:val="clear" w:pos="851"/>
          <w:tab w:val="left" w:pos="0"/>
        </w:tabs>
        <w:spacing w:line="240" w:lineRule="exact"/>
        <w:ind w:left="0"/>
        <w:rPr>
          <w:rFonts w:ascii="Tahoma" w:hAnsi="Tahoma" w:cs="Tahoma"/>
          <w:i w:val="0"/>
          <w:sz w:val="20"/>
          <w:szCs w:val="20"/>
        </w:rPr>
      </w:pPr>
    </w:p>
    <w:p w:rsidR="00FF47F9" w:rsidRPr="00FF47F9" w:rsidRDefault="00FF47F9" w:rsidP="00FF47F9"/>
    <w:sectPr w:rsidR="00FF47F9" w:rsidRPr="00FF47F9" w:rsidSect="0011168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D3B44"/>
    <w:multiLevelType w:val="hybridMultilevel"/>
    <w:tmpl w:val="32DEC828"/>
    <w:lvl w:ilvl="0" w:tplc="04130001">
      <w:start w:val="1"/>
      <w:numFmt w:val="bullet"/>
      <w:lvlText w:val=""/>
      <w:lvlJc w:val="left"/>
      <w:pPr>
        <w:tabs>
          <w:tab w:val="num" w:pos="770"/>
        </w:tabs>
        <w:ind w:left="770" w:hanging="360"/>
      </w:pPr>
      <w:rPr>
        <w:rFonts w:ascii="Symbol" w:hAnsi="Symbol" w:hint="default"/>
      </w:rPr>
    </w:lvl>
    <w:lvl w:ilvl="1" w:tplc="04130003" w:tentative="1">
      <w:start w:val="1"/>
      <w:numFmt w:val="bullet"/>
      <w:lvlText w:val="o"/>
      <w:lvlJc w:val="left"/>
      <w:pPr>
        <w:tabs>
          <w:tab w:val="num" w:pos="1490"/>
        </w:tabs>
        <w:ind w:left="1490" w:hanging="360"/>
      </w:pPr>
      <w:rPr>
        <w:rFonts w:ascii="Courier New" w:hAnsi="Courier New" w:cs="Courier New" w:hint="default"/>
      </w:rPr>
    </w:lvl>
    <w:lvl w:ilvl="2" w:tplc="04130005" w:tentative="1">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cs="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cs="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87BAB"/>
    <w:rsid w:val="00020201"/>
    <w:rsid w:val="000C78D2"/>
    <w:rsid w:val="000D0C0A"/>
    <w:rsid w:val="00111682"/>
    <w:rsid w:val="0014353D"/>
    <w:rsid w:val="00145DDC"/>
    <w:rsid w:val="00181C9D"/>
    <w:rsid w:val="00195445"/>
    <w:rsid w:val="002070B5"/>
    <w:rsid w:val="002124C1"/>
    <w:rsid w:val="00365C71"/>
    <w:rsid w:val="00436452"/>
    <w:rsid w:val="004537C9"/>
    <w:rsid w:val="004569B7"/>
    <w:rsid w:val="004A4C7E"/>
    <w:rsid w:val="005C149B"/>
    <w:rsid w:val="00776D64"/>
    <w:rsid w:val="007A44FF"/>
    <w:rsid w:val="00804E84"/>
    <w:rsid w:val="00806B3D"/>
    <w:rsid w:val="008259F1"/>
    <w:rsid w:val="00851942"/>
    <w:rsid w:val="008771AB"/>
    <w:rsid w:val="0092720D"/>
    <w:rsid w:val="009F0678"/>
    <w:rsid w:val="00A90A80"/>
    <w:rsid w:val="00AB22D2"/>
    <w:rsid w:val="00AC23B9"/>
    <w:rsid w:val="00AD278D"/>
    <w:rsid w:val="00B05EFD"/>
    <w:rsid w:val="00B51A71"/>
    <w:rsid w:val="00BA56BB"/>
    <w:rsid w:val="00BE0A95"/>
    <w:rsid w:val="00D2510C"/>
    <w:rsid w:val="00D43257"/>
    <w:rsid w:val="00D603AF"/>
    <w:rsid w:val="00E72B55"/>
    <w:rsid w:val="00F16DB9"/>
    <w:rsid w:val="00F87BAB"/>
    <w:rsid w:val="00FC628B"/>
    <w:rsid w:val="00FF47F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utoRedefine/>
    <w:qFormat/>
    <w:rsid w:val="00F87BAB"/>
    <w:pPr>
      <w:widowControl w:val="0"/>
      <w:tabs>
        <w:tab w:val="left" w:pos="851"/>
      </w:tabs>
      <w:autoSpaceDE w:val="0"/>
      <w:autoSpaceDN w:val="0"/>
      <w:adjustRightInd w:val="0"/>
      <w:spacing w:after="0" w:line="273" w:lineRule="atLeast"/>
      <w:ind w:left="360"/>
      <w:jc w:val="both"/>
    </w:pPr>
    <w:rPr>
      <w:rFonts w:eastAsia="Times New Roman" w:cs="Times New Roman"/>
      <w:i/>
      <w:sz w:val="22"/>
      <w:lang w:eastAsia="nl-NL"/>
    </w:rPr>
  </w:style>
  <w:style w:type="paragraph" w:styleId="Kop1">
    <w:name w:val="heading 1"/>
    <w:basedOn w:val="Standaard"/>
    <w:next w:val="Standaard"/>
    <w:link w:val="Kop1Char"/>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Subtitel">
    <w:name w:val="Subtitle"/>
    <w:basedOn w:val="Standaard"/>
    <w:next w:val="Standaard"/>
    <w:link w:val="SubtitelChar"/>
    <w:uiPriority w:val="11"/>
    <w:qFormat/>
    <w:rsid w:val="00FF47F9"/>
    <w:pPr>
      <w:numPr>
        <w:ilvl w:val="1"/>
      </w:numPr>
      <w:ind w:left="360"/>
    </w:pPr>
    <w:rPr>
      <w:rFonts w:eastAsiaTheme="majorEastAsia" w:cstheme="majorBidi"/>
      <w:iCs/>
      <w:color w:val="4F81BD" w:themeColor="accent1"/>
      <w:spacing w:val="15"/>
      <w:sz w:val="24"/>
      <w:szCs w:val="24"/>
    </w:rPr>
  </w:style>
  <w:style w:type="character" w:customStyle="1" w:styleId="SubtitelChar">
    <w:name w:val="Subtitel Char"/>
    <w:basedOn w:val="Standaardalinea-lettertype"/>
    <w:link w:val="Sub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character" w:styleId="Verwijzingopmerking">
    <w:name w:val="annotation reference"/>
    <w:basedOn w:val="Standaardalinea-lettertype"/>
    <w:uiPriority w:val="99"/>
    <w:semiHidden/>
    <w:unhideWhenUsed/>
    <w:rsid w:val="00181C9D"/>
    <w:rPr>
      <w:sz w:val="16"/>
      <w:szCs w:val="16"/>
    </w:rPr>
  </w:style>
  <w:style w:type="paragraph" w:styleId="Tekstopmerking">
    <w:name w:val="annotation text"/>
    <w:basedOn w:val="Standaard"/>
    <w:link w:val="TekstopmerkingChar"/>
    <w:uiPriority w:val="99"/>
    <w:semiHidden/>
    <w:unhideWhenUsed/>
    <w:rsid w:val="00181C9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81C9D"/>
    <w:rPr>
      <w:rFonts w:eastAsia="Times New Roman" w:cs="Times New Roman"/>
      <w:i/>
      <w:szCs w:val="20"/>
      <w:lang w:eastAsia="nl-NL"/>
    </w:rPr>
  </w:style>
  <w:style w:type="paragraph" w:styleId="Onderwerpvanopmerking">
    <w:name w:val="annotation subject"/>
    <w:basedOn w:val="Tekstopmerking"/>
    <w:next w:val="Tekstopmerking"/>
    <w:link w:val="OnderwerpvanopmerkingChar"/>
    <w:uiPriority w:val="99"/>
    <w:semiHidden/>
    <w:unhideWhenUsed/>
    <w:rsid w:val="00181C9D"/>
    <w:rPr>
      <w:b/>
      <w:bCs/>
    </w:rPr>
  </w:style>
  <w:style w:type="character" w:customStyle="1" w:styleId="OnderwerpvanopmerkingChar">
    <w:name w:val="Onderwerp van opmerking Char"/>
    <w:basedOn w:val="TekstopmerkingChar"/>
    <w:link w:val="Onderwerpvanopmerking"/>
    <w:uiPriority w:val="99"/>
    <w:semiHidden/>
    <w:rsid w:val="00181C9D"/>
    <w:rPr>
      <w:b/>
      <w:bCs/>
    </w:rPr>
  </w:style>
  <w:style w:type="paragraph" w:styleId="Ballontekst">
    <w:name w:val="Balloon Text"/>
    <w:basedOn w:val="Standaard"/>
    <w:link w:val="BallontekstChar"/>
    <w:uiPriority w:val="99"/>
    <w:semiHidden/>
    <w:unhideWhenUsed/>
    <w:rsid w:val="00181C9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81C9D"/>
    <w:rPr>
      <w:rFonts w:ascii="Tahoma" w:eastAsia="Times New Roman" w:hAnsi="Tahoma" w:cs="Tahoma"/>
      <w:i/>
      <w:sz w:val="16"/>
      <w:szCs w:val="16"/>
      <w:lang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84106-F503-48A9-BCEF-5E7EE47A1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192</Words>
  <Characters>1061</Characters>
  <Application>Microsoft Office Word</Application>
  <DocSecurity>0</DocSecurity>
  <Lines>8</Lines>
  <Paragraphs>2</Paragraphs>
  <ScaleCrop>false</ScaleCrop>
  <Company>Gemeente Lelystad</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pcbakker</dc:creator>
  <cp:lastModifiedBy>pcbakker</cp:lastModifiedBy>
  <cp:revision>3</cp:revision>
  <dcterms:created xsi:type="dcterms:W3CDTF">2011-11-03T06:36:00Z</dcterms:created>
  <dcterms:modified xsi:type="dcterms:W3CDTF">2012-02-16T21:14:00Z</dcterms:modified>
</cp:coreProperties>
</file>