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1A" w:rsidRPr="001324B4" w:rsidRDefault="00667C85" w:rsidP="004E30AE">
      <w:pPr>
        <w:spacing w:line="276" w:lineRule="auto"/>
        <w:rPr>
          <w:rFonts w:cs="Arial"/>
        </w:rPr>
      </w:pPr>
      <w:r w:rsidRPr="001324B4">
        <w:rPr>
          <w:rFonts w:cs="Arial"/>
          <w:noProof/>
        </w:rPr>
        <w:drawing>
          <wp:anchor distT="0" distB="0" distL="114300" distR="114300" simplePos="0" relativeHeight="251658240" behindDoc="1" locked="0" layoutInCell="1" allowOverlap="1" wp14:anchorId="2F7698B8" wp14:editId="73CDA91A">
            <wp:simplePos x="0" y="0"/>
            <wp:positionH relativeFrom="column">
              <wp:posOffset>-66675</wp:posOffset>
            </wp:positionH>
            <wp:positionV relativeFrom="paragraph">
              <wp:posOffset>-2332990</wp:posOffset>
            </wp:positionV>
            <wp:extent cx="4122420" cy="2035175"/>
            <wp:effectExtent l="0" t="0" r="0" b="3175"/>
            <wp:wrapSquare wrapText="bothSides"/>
            <wp:docPr id="6" name="Afbeelding 7" descr="WerklogoMeierij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WerklogoMeierijst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420" cy="2035175"/>
                    </a:xfrm>
                    <a:prstGeom prst="rect">
                      <a:avLst/>
                    </a:prstGeom>
                    <a:noFill/>
                  </pic:spPr>
                </pic:pic>
              </a:graphicData>
            </a:graphic>
            <wp14:sizeRelH relativeFrom="page">
              <wp14:pctWidth>0</wp14:pctWidth>
            </wp14:sizeRelH>
            <wp14:sizeRelV relativeFrom="page">
              <wp14:pctHeight>0</wp14:pctHeight>
            </wp14:sizeRelV>
          </wp:anchor>
        </w:drawing>
      </w: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AE355C" w:rsidRPr="001324B4" w:rsidRDefault="00AE355C" w:rsidP="004E30AE">
      <w:pPr>
        <w:spacing w:line="276" w:lineRule="auto"/>
        <w:rPr>
          <w:rFonts w:cs="Arial"/>
        </w:rPr>
      </w:pPr>
    </w:p>
    <w:p w:rsidR="00AE355C" w:rsidRPr="001324B4" w:rsidRDefault="00AE355C" w:rsidP="004E30AE">
      <w:pPr>
        <w:spacing w:line="276" w:lineRule="auto"/>
        <w:rPr>
          <w:rFonts w:cs="Arial"/>
        </w:rPr>
      </w:pPr>
    </w:p>
    <w:p w:rsidR="00AE355C" w:rsidRPr="001324B4" w:rsidRDefault="00667C85" w:rsidP="004E30AE">
      <w:pPr>
        <w:spacing w:line="276" w:lineRule="auto"/>
        <w:rPr>
          <w:rFonts w:cs="Arial"/>
        </w:rPr>
      </w:pPr>
      <w:r w:rsidRPr="001324B4">
        <w:rPr>
          <w:rFonts w:cs="Arial"/>
          <w:noProof/>
        </w:rPr>
        <mc:AlternateContent>
          <mc:Choice Requires="wps">
            <w:drawing>
              <wp:anchor distT="0" distB="0" distL="114300" distR="114300" simplePos="0" relativeHeight="251657216" behindDoc="0" locked="0" layoutInCell="1" allowOverlap="1" wp14:anchorId="675C7B7D" wp14:editId="61FA4E70">
                <wp:simplePos x="0" y="0"/>
                <wp:positionH relativeFrom="column">
                  <wp:posOffset>702945</wp:posOffset>
                </wp:positionH>
                <wp:positionV relativeFrom="paragraph">
                  <wp:posOffset>46990</wp:posOffset>
                </wp:positionV>
                <wp:extent cx="4057650" cy="1157605"/>
                <wp:effectExtent l="0" t="0" r="1905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157605"/>
                        </a:xfrm>
                        <a:prstGeom prst="rect">
                          <a:avLst/>
                        </a:prstGeom>
                        <a:solidFill>
                          <a:srgbClr val="FFFFFF"/>
                        </a:solidFill>
                        <a:ln w="9525">
                          <a:solidFill>
                            <a:srgbClr val="000000"/>
                          </a:solidFill>
                          <a:miter lim="800000"/>
                          <a:headEnd/>
                          <a:tailEnd/>
                        </a:ln>
                      </wps:spPr>
                      <wps:txbx>
                        <w:txbxContent>
                          <w:p w:rsidR="00330569" w:rsidRPr="003575D4" w:rsidRDefault="00330569" w:rsidP="00AE72C2">
                            <w:pPr>
                              <w:jc w:val="center"/>
                              <w:rPr>
                                <w:rFonts w:cs="Arial"/>
                                <w:b/>
                                <w:sz w:val="32"/>
                                <w:szCs w:val="32"/>
                              </w:rPr>
                            </w:pPr>
                            <w:r w:rsidRPr="003575D4">
                              <w:rPr>
                                <w:rFonts w:cs="Arial"/>
                                <w:b/>
                                <w:sz w:val="32"/>
                                <w:szCs w:val="32"/>
                              </w:rPr>
                              <w:t>Aanbestedingsdocument</w:t>
                            </w:r>
                          </w:p>
                          <w:p w:rsidR="00330569" w:rsidRDefault="00330569" w:rsidP="00AE72C2">
                            <w:pPr>
                              <w:jc w:val="center"/>
                              <w:rPr>
                                <w:rFonts w:cs="Arial"/>
                              </w:rPr>
                            </w:pPr>
                          </w:p>
                          <w:p w:rsidR="00330569" w:rsidRPr="00EB511A" w:rsidRDefault="00330569" w:rsidP="00AE72C2">
                            <w:pPr>
                              <w:jc w:val="center"/>
                              <w:rPr>
                                <w:rFonts w:cs="Arial"/>
                              </w:rPr>
                            </w:pPr>
                          </w:p>
                          <w:p w:rsidR="00330569" w:rsidRPr="00EF1E59" w:rsidRDefault="00330569" w:rsidP="00B50A59">
                            <w:pPr>
                              <w:ind w:left="900"/>
                              <w:jc w:val="center"/>
                              <w:rPr>
                                <w:rFonts w:cs="Arial"/>
                                <w:sz w:val="28"/>
                                <w:szCs w:val="28"/>
                              </w:rPr>
                            </w:pPr>
                            <w:r>
                              <w:rPr>
                                <w:rFonts w:cs="Arial"/>
                                <w:sz w:val="28"/>
                                <w:szCs w:val="28"/>
                              </w:rPr>
                              <w:t xml:space="preserve">Aanschaf Front- en Midoffice-omgeving </w:t>
                            </w:r>
                            <w:r w:rsidRPr="00EF1E59">
                              <w:rPr>
                                <w:rFonts w:cs="Arial"/>
                                <w:sz w:val="28"/>
                                <w:szCs w:val="28"/>
                              </w:rPr>
                              <w:t>Meierijstad</w:t>
                            </w:r>
                          </w:p>
                          <w:p w:rsidR="00330569" w:rsidRPr="003575D4" w:rsidRDefault="00330569" w:rsidP="00AE72C2">
                            <w:pPr>
                              <w:jc w:val="center"/>
                              <w:rPr>
                                <w:rFonts w:cs="Arial"/>
                                <w:b/>
                                <w:sz w:val="24"/>
                              </w:rPr>
                            </w:pPr>
                          </w:p>
                          <w:p w:rsidR="00330569" w:rsidRDefault="00330569" w:rsidP="00AE72C2">
                            <w:pPr>
                              <w:jc w:val="center"/>
                              <w:rPr>
                                <w:rFonts w:cs="Arial"/>
                              </w:rPr>
                            </w:pPr>
                          </w:p>
                          <w:p w:rsidR="00330569" w:rsidRPr="00EB511A" w:rsidRDefault="00330569" w:rsidP="00AE72C2">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35pt;margin-top:3.7pt;width:319.5pt;height:9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">
                <v:textbox>
                  <w:txbxContent>
                    <w:p w:rsidR="00330569" w:rsidRPr="003575D4" w:rsidRDefault="00330569" w:rsidP="00AE72C2">
                      <w:pPr>
                        <w:jc w:val="center"/>
                        <w:rPr>
                          <w:rFonts w:cs="Arial"/>
                          <w:b/>
                          <w:sz w:val="32"/>
                          <w:szCs w:val="32"/>
                        </w:rPr>
                      </w:pPr>
                      <w:r w:rsidRPr="003575D4">
                        <w:rPr>
                          <w:rFonts w:cs="Arial"/>
                          <w:b/>
                          <w:sz w:val="32"/>
                          <w:szCs w:val="32"/>
                        </w:rPr>
                        <w:t>Aanbestedingsdocument</w:t>
                      </w:r>
                    </w:p>
                    <w:p w:rsidR="00330569" w:rsidRDefault="00330569" w:rsidP="00AE72C2">
                      <w:pPr>
                        <w:jc w:val="center"/>
                        <w:rPr>
                          <w:rFonts w:cs="Arial"/>
                        </w:rPr>
                      </w:pPr>
                    </w:p>
                    <w:p w:rsidR="00330569" w:rsidRPr="00EB511A" w:rsidRDefault="00330569" w:rsidP="00AE72C2">
                      <w:pPr>
                        <w:jc w:val="center"/>
                        <w:rPr>
                          <w:rFonts w:cs="Arial"/>
                        </w:rPr>
                      </w:pPr>
                    </w:p>
                    <w:p w:rsidR="00330569" w:rsidRPr="00EF1E59" w:rsidRDefault="00330569" w:rsidP="00B50A59">
                      <w:pPr>
                        <w:ind w:left="900"/>
                        <w:jc w:val="center"/>
                        <w:rPr>
                          <w:rFonts w:cs="Arial"/>
                          <w:sz w:val="28"/>
                          <w:szCs w:val="28"/>
                        </w:rPr>
                      </w:pPr>
                      <w:r>
                        <w:rPr>
                          <w:rFonts w:cs="Arial"/>
                          <w:sz w:val="28"/>
                          <w:szCs w:val="28"/>
                        </w:rPr>
                        <w:t xml:space="preserve">Aanschaf Front- en Midoffice-omgeving </w:t>
                      </w:r>
                      <w:r w:rsidRPr="00EF1E59">
                        <w:rPr>
                          <w:rFonts w:cs="Arial"/>
                          <w:sz w:val="28"/>
                          <w:szCs w:val="28"/>
                        </w:rPr>
                        <w:t>Meierijstad</w:t>
                      </w:r>
                    </w:p>
                    <w:p w:rsidR="00330569" w:rsidRPr="003575D4" w:rsidRDefault="00330569" w:rsidP="00AE72C2">
                      <w:pPr>
                        <w:jc w:val="center"/>
                        <w:rPr>
                          <w:rFonts w:cs="Arial"/>
                          <w:b/>
                          <w:sz w:val="24"/>
                        </w:rPr>
                      </w:pPr>
                    </w:p>
                    <w:p w:rsidR="00330569" w:rsidRDefault="00330569" w:rsidP="00AE72C2">
                      <w:pPr>
                        <w:jc w:val="center"/>
                        <w:rPr>
                          <w:rFonts w:cs="Arial"/>
                        </w:rPr>
                      </w:pPr>
                    </w:p>
                    <w:p w:rsidR="00330569" w:rsidRPr="00EB511A" w:rsidRDefault="00330569" w:rsidP="00AE72C2">
                      <w:pPr>
                        <w:jc w:val="center"/>
                        <w:rPr>
                          <w:rFonts w:cs="Arial"/>
                        </w:rPr>
                      </w:pPr>
                    </w:p>
                  </w:txbxContent>
                </v:textbox>
              </v:shape>
            </w:pict>
          </mc:Fallback>
        </mc:AlternateContent>
      </w:r>
    </w:p>
    <w:p w:rsidR="00AE355C" w:rsidRPr="001324B4" w:rsidRDefault="00AE355C" w:rsidP="004E30AE">
      <w:pPr>
        <w:spacing w:line="276" w:lineRule="auto"/>
        <w:rPr>
          <w:rFonts w:cs="Arial"/>
        </w:rPr>
      </w:pPr>
    </w:p>
    <w:p w:rsidR="00AE355C" w:rsidRPr="001324B4" w:rsidRDefault="00AE355C" w:rsidP="004E30AE">
      <w:pPr>
        <w:spacing w:line="276" w:lineRule="auto"/>
        <w:rPr>
          <w:rFonts w:cs="Arial"/>
        </w:rPr>
      </w:pPr>
    </w:p>
    <w:p w:rsidR="00AE355C" w:rsidRPr="001324B4" w:rsidRDefault="00AE355C" w:rsidP="004E30AE">
      <w:pPr>
        <w:spacing w:line="276" w:lineRule="auto"/>
        <w:rPr>
          <w:rFonts w:cs="Arial"/>
        </w:rPr>
      </w:pPr>
    </w:p>
    <w:p w:rsidR="00AE355C" w:rsidRPr="001324B4" w:rsidRDefault="00AE355C"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eastAsia="Calibri" w:cs="Arial"/>
          <w:szCs w:val="20"/>
          <w:lang w:eastAsia="en-US"/>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rPr>
      </w:pPr>
    </w:p>
    <w:p w:rsidR="00EB511A" w:rsidRPr="001324B4" w:rsidRDefault="00EB511A" w:rsidP="004E30AE">
      <w:pPr>
        <w:spacing w:line="276" w:lineRule="auto"/>
        <w:rPr>
          <w:rFonts w:cs="Arial"/>
          <w:szCs w:val="20"/>
        </w:rPr>
      </w:pPr>
    </w:p>
    <w:p w:rsidR="00AE72C2" w:rsidRPr="001324B4" w:rsidRDefault="00AE72C2" w:rsidP="004E30AE">
      <w:pPr>
        <w:spacing w:line="276" w:lineRule="auto"/>
        <w:rPr>
          <w:rFonts w:cs="Arial"/>
          <w:sz w:val="28"/>
          <w:szCs w:val="28"/>
        </w:rPr>
      </w:pPr>
      <w:bookmarkStart w:id="0" w:name="_Toc219808060"/>
    </w:p>
    <w:p w:rsidR="00B95104" w:rsidRPr="001324B4" w:rsidRDefault="00B95104"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p w:rsidR="00581952" w:rsidRDefault="00581952" w:rsidP="004E30AE">
      <w:pPr>
        <w:spacing w:line="276" w:lineRule="auto"/>
        <w:rPr>
          <w:rFonts w:cs="Arial"/>
          <w:szCs w:val="20"/>
        </w:rPr>
      </w:pPr>
    </w:p>
    <w:tbl>
      <w:tblPr>
        <w:tblpPr w:leftFromText="141" w:rightFromText="141" w:vertAnchor="text" w:horzAnchor="margin" w:tblpY="2034"/>
        <w:tblW w:w="9360" w:type="dxa"/>
        <w:tblBorders>
          <w:top w:val="single" w:sz="4" w:space="0" w:color="auto"/>
          <w:bottom w:val="single" w:sz="4" w:space="0" w:color="auto"/>
          <w:insideH w:val="single" w:sz="4" w:space="0" w:color="auto"/>
        </w:tblBorders>
        <w:tblLook w:val="01E0" w:firstRow="1" w:lastRow="1" w:firstColumn="1" w:lastColumn="1" w:noHBand="0" w:noVBand="0"/>
      </w:tblPr>
      <w:tblGrid>
        <w:gridCol w:w="3120"/>
        <w:gridCol w:w="3120"/>
        <w:gridCol w:w="3120"/>
      </w:tblGrid>
      <w:tr w:rsidR="00581952" w:rsidRPr="001324B4" w:rsidTr="00581952">
        <w:trPr>
          <w:trHeight w:val="735"/>
        </w:trPr>
        <w:tc>
          <w:tcPr>
            <w:tcW w:w="3120" w:type="dxa"/>
            <w:shd w:val="clear" w:color="auto" w:fill="auto"/>
          </w:tcPr>
          <w:p w:rsidR="00581952" w:rsidRPr="001324B4" w:rsidRDefault="00581952" w:rsidP="004E30AE">
            <w:pPr>
              <w:spacing w:line="276" w:lineRule="auto"/>
              <w:rPr>
                <w:rFonts w:cs="Arial"/>
                <w:szCs w:val="20"/>
              </w:rPr>
            </w:pPr>
            <w:r w:rsidRPr="001324B4">
              <w:rPr>
                <w:rFonts w:cs="Arial"/>
                <w:b/>
                <w:szCs w:val="20"/>
              </w:rPr>
              <w:t>Kenmerk</w:t>
            </w:r>
            <w:r w:rsidRPr="001324B4">
              <w:rPr>
                <w:rFonts w:cs="Arial"/>
                <w:szCs w:val="20"/>
              </w:rPr>
              <w:t xml:space="preserve">: </w:t>
            </w:r>
          </w:p>
          <w:p w:rsidR="00581952" w:rsidRPr="001324B4" w:rsidRDefault="00581952" w:rsidP="004E30AE">
            <w:pPr>
              <w:spacing w:line="276" w:lineRule="auto"/>
              <w:rPr>
                <w:rFonts w:cs="Arial"/>
                <w:szCs w:val="20"/>
              </w:rPr>
            </w:pPr>
            <w:r w:rsidRPr="001324B4">
              <w:rPr>
                <w:rFonts w:cs="Arial"/>
              </w:rPr>
              <w:t>BIZOB-2015-IP-MS-004</w:t>
            </w:r>
          </w:p>
        </w:tc>
        <w:tc>
          <w:tcPr>
            <w:tcW w:w="3120" w:type="dxa"/>
            <w:shd w:val="clear" w:color="auto" w:fill="auto"/>
          </w:tcPr>
          <w:p w:rsidR="00581952" w:rsidRPr="001324B4" w:rsidRDefault="00581952" w:rsidP="004E30AE">
            <w:pPr>
              <w:spacing w:line="276" w:lineRule="auto"/>
              <w:rPr>
                <w:rFonts w:cs="Arial"/>
                <w:szCs w:val="20"/>
              </w:rPr>
            </w:pPr>
            <w:r w:rsidRPr="001324B4">
              <w:rPr>
                <w:rFonts w:cs="Arial"/>
                <w:b/>
                <w:szCs w:val="20"/>
              </w:rPr>
              <w:t>Versiedatum</w:t>
            </w:r>
            <w:r w:rsidRPr="001324B4">
              <w:rPr>
                <w:rFonts w:cs="Arial"/>
                <w:szCs w:val="20"/>
              </w:rPr>
              <w:t>:</w:t>
            </w:r>
          </w:p>
          <w:p w:rsidR="00581952" w:rsidRPr="001324B4" w:rsidRDefault="00581952" w:rsidP="0005662E">
            <w:pPr>
              <w:spacing w:line="276" w:lineRule="auto"/>
              <w:rPr>
                <w:rFonts w:cs="Arial"/>
                <w:szCs w:val="20"/>
              </w:rPr>
            </w:pPr>
            <w:r>
              <w:rPr>
                <w:rFonts w:cs="Arial"/>
                <w:szCs w:val="20"/>
              </w:rPr>
              <w:t>2</w:t>
            </w:r>
            <w:r w:rsidR="0005662E">
              <w:rPr>
                <w:rFonts w:cs="Arial"/>
                <w:szCs w:val="20"/>
              </w:rPr>
              <w:t>9</w:t>
            </w:r>
            <w:r w:rsidRPr="001324B4">
              <w:rPr>
                <w:rFonts w:cs="Arial"/>
                <w:szCs w:val="20"/>
              </w:rPr>
              <w:t>-10-2015</w:t>
            </w:r>
          </w:p>
        </w:tc>
        <w:tc>
          <w:tcPr>
            <w:tcW w:w="3120" w:type="dxa"/>
            <w:shd w:val="clear" w:color="auto" w:fill="auto"/>
          </w:tcPr>
          <w:p w:rsidR="00581952" w:rsidRPr="001324B4" w:rsidRDefault="00581952" w:rsidP="004E30AE">
            <w:pPr>
              <w:spacing w:line="276" w:lineRule="auto"/>
              <w:rPr>
                <w:rFonts w:cs="Arial"/>
                <w:szCs w:val="20"/>
              </w:rPr>
            </w:pPr>
            <w:r w:rsidRPr="001324B4">
              <w:rPr>
                <w:rFonts w:cs="Arial"/>
                <w:b/>
                <w:szCs w:val="20"/>
              </w:rPr>
              <w:t>Status</w:t>
            </w:r>
            <w:r w:rsidRPr="001324B4">
              <w:rPr>
                <w:rFonts w:cs="Arial"/>
                <w:szCs w:val="20"/>
              </w:rPr>
              <w:t>:</w:t>
            </w:r>
          </w:p>
          <w:p w:rsidR="00581952" w:rsidRPr="001324B4" w:rsidRDefault="00F5545C" w:rsidP="0005662E">
            <w:pPr>
              <w:spacing w:line="276" w:lineRule="auto"/>
              <w:rPr>
                <w:rFonts w:cs="Arial"/>
                <w:szCs w:val="20"/>
              </w:rPr>
            </w:pPr>
            <w:r>
              <w:rPr>
                <w:rFonts w:cs="Arial"/>
                <w:szCs w:val="20"/>
              </w:rPr>
              <w:t>Versie 1.</w:t>
            </w:r>
            <w:r w:rsidR="0005662E">
              <w:rPr>
                <w:rFonts w:cs="Arial"/>
                <w:szCs w:val="20"/>
              </w:rPr>
              <w:t>2</w:t>
            </w:r>
            <w:r>
              <w:rPr>
                <w:rFonts w:cs="Arial"/>
                <w:szCs w:val="20"/>
              </w:rPr>
              <w:t xml:space="preserve"> DEFINITIEF</w:t>
            </w:r>
          </w:p>
        </w:tc>
      </w:tr>
      <w:tr w:rsidR="00581952" w:rsidRPr="001324B4" w:rsidTr="00581952">
        <w:trPr>
          <w:trHeight w:val="735"/>
        </w:trPr>
        <w:tc>
          <w:tcPr>
            <w:tcW w:w="3120" w:type="dxa"/>
            <w:shd w:val="clear" w:color="auto" w:fill="auto"/>
          </w:tcPr>
          <w:p w:rsidR="00581952" w:rsidRPr="001324B4" w:rsidRDefault="00581952" w:rsidP="004E30AE">
            <w:pPr>
              <w:spacing w:line="276" w:lineRule="auto"/>
              <w:rPr>
                <w:rFonts w:cs="Arial"/>
                <w:szCs w:val="20"/>
              </w:rPr>
            </w:pPr>
            <w:r w:rsidRPr="001324B4">
              <w:rPr>
                <w:rFonts w:cs="Arial"/>
                <w:b/>
                <w:szCs w:val="20"/>
              </w:rPr>
              <w:t>Opdrachtgevers</w:t>
            </w:r>
            <w:r w:rsidRPr="001324B4">
              <w:rPr>
                <w:rFonts w:cs="Arial"/>
                <w:szCs w:val="20"/>
              </w:rPr>
              <w:t>:</w:t>
            </w:r>
          </w:p>
          <w:p w:rsidR="00581952" w:rsidRPr="001324B4" w:rsidRDefault="00581952" w:rsidP="004E30AE">
            <w:pPr>
              <w:spacing w:line="276" w:lineRule="auto"/>
              <w:rPr>
                <w:rFonts w:cs="Arial"/>
              </w:rPr>
            </w:pPr>
            <w:r w:rsidRPr="001324B4">
              <w:rPr>
                <w:rFonts w:cs="Arial"/>
              </w:rPr>
              <w:t>Gemeente Schijndel</w:t>
            </w:r>
          </w:p>
          <w:p w:rsidR="00581952" w:rsidRPr="001324B4" w:rsidRDefault="00581952" w:rsidP="004E30AE">
            <w:pPr>
              <w:spacing w:line="276" w:lineRule="auto"/>
              <w:rPr>
                <w:rFonts w:cs="Arial"/>
              </w:rPr>
            </w:pPr>
            <w:r>
              <w:rPr>
                <w:rFonts w:cs="Arial"/>
              </w:rPr>
              <w:t>Gemeente Sint-</w:t>
            </w:r>
            <w:r w:rsidRPr="001324B4">
              <w:rPr>
                <w:rFonts w:cs="Arial"/>
              </w:rPr>
              <w:t>Oedenrode</w:t>
            </w:r>
          </w:p>
          <w:p w:rsidR="00581952" w:rsidRPr="001324B4" w:rsidRDefault="00581952" w:rsidP="004E30AE">
            <w:pPr>
              <w:spacing w:line="276" w:lineRule="auto"/>
              <w:rPr>
                <w:rFonts w:cs="Arial"/>
                <w:szCs w:val="20"/>
              </w:rPr>
            </w:pPr>
            <w:r w:rsidRPr="001324B4">
              <w:rPr>
                <w:rFonts w:cs="Arial"/>
              </w:rPr>
              <w:t>Gemeente Veghel</w:t>
            </w:r>
          </w:p>
        </w:tc>
        <w:tc>
          <w:tcPr>
            <w:tcW w:w="3120" w:type="dxa"/>
            <w:shd w:val="clear" w:color="auto" w:fill="auto"/>
          </w:tcPr>
          <w:p w:rsidR="00581952" w:rsidRPr="001324B4" w:rsidRDefault="00581952" w:rsidP="004E30AE">
            <w:pPr>
              <w:spacing w:line="276" w:lineRule="auto"/>
              <w:rPr>
                <w:rStyle w:val="Nadruk"/>
                <w:b/>
                <w:bCs/>
                <w:color w:val="000000"/>
                <w:sz w:val="17"/>
                <w:szCs w:val="17"/>
              </w:rPr>
            </w:pPr>
            <w:r w:rsidRPr="001324B4">
              <w:rPr>
                <w:rStyle w:val="Nadruk"/>
                <w:b/>
                <w:bCs/>
                <w:color w:val="000000"/>
                <w:sz w:val="17"/>
                <w:szCs w:val="17"/>
              </w:rPr>
              <w:t>CPV-code</w:t>
            </w:r>
          </w:p>
          <w:p w:rsidR="00581952" w:rsidRPr="001324B4" w:rsidRDefault="00581952" w:rsidP="004E30AE">
            <w:pPr>
              <w:spacing w:line="276" w:lineRule="auto"/>
              <w:rPr>
                <w:color w:val="000000"/>
                <w:sz w:val="17"/>
                <w:szCs w:val="17"/>
              </w:rPr>
            </w:pPr>
            <w:r w:rsidRPr="001324B4">
              <w:rPr>
                <w:color w:val="000000"/>
                <w:sz w:val="17"/>
                <w:szCs w:val="17"/>
              </w:rPr>
              <w:t>48000000-8 Software en informati</w:t>
            </w:r>
            <w:r w:rsidRPr="001324B4">
              <w:rPr>
                <w:color w:val="000000"/>
                <w:sz w:val="17"/>
                <w:szCs w:val="17"/>
              </w:rPr>
              <w:t>e</w:t>
            </w:r>
            <w:r w:rsidRPr="001324B4">
              <w:rPr>
                <w:color w:val="000000"/>
                <w:sz w:val="17"/>
                <w:szCs w:val="17"/>
              </w:rPr>
              <w:t>systemen</w:t>
            </w:r>
          </w:p>
          <w:p w:rsidR="00581952" w:rsidRPr="001324B4" w:rsidRDefault="00581952" w:rsidP="004E30AE">
            <w:pPr>
              <w:spacing w:line="276" w:lineRule="auto"/>
              <w:rPr>
                <w:rFonts w:cs="Arial"/>
                <w:szCs w:val="20"/>
              </w:rPr>
            </w:pPr>
          </w:p>
        </w:tc>
        <w:tc>
          <w:tcPr>
            <w:tcW w:w="3120" w:type="dxa"/>
            <w:shd w:val="clear" w:color="auto" w:fill="auto"/>
          </w:tcPr>
          <w:p w:rsidR="00581952" w:rsidRPr="001324B4" w:rsidRDefault="00581952" w:rsidP="004E30AE">
            <w:pPr>
              <w:spacing w:line="276" w:lineRule="auto"/>
              <w:rPr>
                <w:rFonts w:cs="Arial"/>
                <w:szCs w:val="20"/>
              </w:rPr>
            </w:pPr>
          </w:p>
        </w:tc>
      </w:tr>
    </w:tbl>
    <w:p w:rsidR="00B95104" w:rsidRPr="001324B4" w:rsidRDefault="00581952" w:rsidP="004E30AE">
      <w:pPr>
        <w:spacing w:line="276" w:lineRule="auto"/>
        <w:rPr>
          <w:rFonts w:cs="Arial"/>
          <w:b/>
        </w:rPr>
      </w:pPr>
      <w:r w:rsidRPr="001324B4">
        <w:rPr>
          <w:rFonts w:cs="Arial"/>
          <w:szCs w:val="20"/>
        </w:rPr>
        <w:t xml:space="preserve"> </w:t>
      </w:r>
      <w:r w:rsidR="00B95104" w:rsidRPr="001324B4">
        <w:rPr>
          <w:rFonts w:cs="Arial"/>
          <w:szCs w:val="20"/>
        </w:rPr>
        <w:br w:type="page"/>
      </w:r>
      <w:r w:rsidR="00B95104" w:rsidRPr="001324B4">
        <w:rPr>
          <w:rFonts w:cs="Arial"/>
          <w:b/>
          <w:sz w:val="32"/>
        </w:rPr>
        <w:lastRenderedPageBreak/>
        <w:t>Inhoudsopgave</w:t>
      </w:r>
    </w:p>
    <w:p w:rsidR="004D7158" w:rsidRPr="001324B4" w:rsidRDefault="004D7158" w:rsidP="004E30AE">
      <w:pPr>
        <w:pStyle w:val="Inhopg1"/>
        <w:tabs>
          <w:tab w:val="left" w:pos="400"/>
          <w:tab w:val="right" w:leader="dot" w:pos="7419"/>
        </w:tabs>
        <w:spacing w:before="0" w:after="0" w:line="276" w:lineRule="auto"/>
        <w:rPr>
          <w:rFonts w:cs="Arial"/>
        </w:rPr>
      </w:pPr>
    </w:p>
    <w:p w:rsidR="00AD782D" w:rsidRDefault="006564B0">
      <w:pPr>
        <w:pStyle w:val="Inhopg1"/>
        <w:tabs>
          <w:tab w:val="left" w:pos="400"/>
          <w:tab w:val="right" w:leader="dot" w:pos="9060"/>
        </w:tabs>
        <w:rPr>
          <w:rFonts w:asciiTheme="minorHAnsi" w:eastAsiaTheme="minorEastAsia" w:hAnsiTheme="minorHAnsi" w:cstheme="minorBidi"/>
          <w:b w:val="0"/>
          <w:bCs w:val="0"/>
          <w:caps w:val="0"/>
          <w:noProof/>
          <w:sz w:val="22"/>
          <w:szCs w:val="22"/>
        </w:rPr>
      </w:pPr>
      <w:r w:rsidRPr="001324B4">
        <w:rPr>
          <w:rFonts w:cs="Arial"/>
        </w:rPr>
        <w:fldChar w:fldCharType="begin"/>
      </w:r>
      <w:r w:rsidRPr="001324B4">
        <w:rPr>
          <w:rFonts w:cs="Arial"/>
        </w:rPr>
        <w:instrText xml:space="preserve"> TOC \o "1-3" \h \z \u </w:instrText>
      </w:r>
      <w:r w:rsidRPr="001324B4">
        <w:rPr>
          <w:rFonts w:cs="Arial"/>
        </w:rPr>
        <w:fldChar w:fldCharType="separate"/>
      </w:r>
      <w:hyperlink w:anchor="_Toc433887368" w:history="1">
        <w:r w:rsidR="00AD782D" w:rsidRPr="00B55252">
          <w:rPr>
            <w:rStyle w:val="Hyperlink"/>
            <w:noProof/>
          </w:rPr>
          <w:t>1</w:t>
        </w:r>
        <w:r w:rsidR="00AD782D">
          <w:rPr>
            <w:rFonts w:asciiTheme="minorHAnsi" w:eastAsiaTheme="minorEastAsia" w:hAnsiTheme="minorHAnsi" w:cstheme="minorBidi"/>
            <w:b w:val="0"/>
            <w:bCs w:val="0"/>
            <w:caps w:val="0"/>
            <w:noProof/>
            <w:sz w:val="22"/>
            <w:szCs w:val="22"/>
          </w:rPr>
          <w:tab/>
        </w:r>
        <w:r w:rsidR="00AD782D" w:rsidRPr="00B55252">
          <w:rPr>
            <w:rStyle w:val="Hyperlink"/>
            <w:noProof/>
          </w:rPr>
          <w:t>Inleiding</w:t>
        </w:r>
        <w:r w:rsidR="00AD782D">
          <w:rPr>
            <w:noProof/>
            <w:webHidden/>
          </w:rPr>
          <w:tab/>
        </w:r>
        <w:r w:rsidR="00AD782D">
          <w:rPr>
            <w:noProof/>
            <w:webHidden/>
          </w:rPr>
          <w:fldChar w:fldCharType="begin"/>
        </w:r>
        <w:r w:rsidR="00AD782D">
          <w:rPr>
            <w:noProof/>
            <w:webHidden/>
          </w:rPr>
          <w:instrText xml:space="preserve"> PAGEREF _Toc433887368 \h </w:instrText>
        </w:r>
        <w:r w:rsidR="00AD782D">
          <w:rPr>
            <w:noProof/>
            <w:webHidden/>
          </w:rPr>
        </w:r>
        <w:r w:rsidR="00AD782D">
          <w:rPr>
            <w:noProof/>
            <w:webHidden/>
          </w:rPr>
          <w:fldChar w:fldCharType="separate"/>
        </w:r>
        <w:r w:rsidR="00AD782D">
          <w:rPr>
            <w:noProof/>
            <w:webHidden/>
          </w:rPr>
          <w:t>1</w:t>
        </w:r>
        <w:r w:rsidR="00AD782D">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69" w:history="1">
        <w:r w:rsidRPr="00B55252">
          <w:rPr>
            <w:rStyle w:val="Hyperlink"/>
            <w:noProof/>
          </w:rPr>
          <w:t>1.1</w:t>
        </w:r>
        <w:r>
          <w:rPr>
            <w:rFonts w:asciiTheme="minorHAnsi" w:eastAsiaTheme="minorEastAsia" w:hAnsiTheme="minorHAnsi" w:cstheme="minorBidi"/>
            <w:smallCaps w:val="0"/>
            <w:noProof/>
            <w:sz w:val="22"/>
            <w:szCs w:val="22"/>
          </w:rPr>
          <w:tab/>
        </w:r>
        <w:r w:rsidRPr="00B55252">
          <w:rPr>
            <w:rStyle w:val="Hyperlink"/>
            <w:noProof/>
          </w:rPr>
          <w:t>Algemeen</w:t>
        </w:r>
        <w:r>
          <w:rPr>
            <w:noProof/>
            <w:webHidden/>
          </w:rPr>
          <w:tab/>
        </w:r>
        <w:r>
          <w:rPr>
            <w:noProof/>
            <w:webHidden/>
          </w:rPr>
          <w:fldChar w:fldCharType="begin"/>
        </w:r>
        <w:r>
          <w:rPr>
            <w:noProof/>
            <w:webHidden/>
          </w:rPr>
          <w:instrText xml:space="preserve"> PAGEREF _Toc433887369 \h </w:instrText>
        </w:r>
        <w:r>
          <w:rPr>
            <w:noProof/>
            <w:webHidden/>
          </w:rPr>
        </w:r>
        <w:r>
          <w:rPr>
            <w:noProof/>
            <w:webHidden/>
          </w:rPr>
          <w:fldChar w:fldCharType="separate"/>
        </w:r>
        <w:r>
          <w:rPr>
            <w:noProof/>
            <w:webHidden/>
          </w:rPr>
          <w:t>1</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0" w:history="1">
        <w:r w:rsidRPr="00B55252">
          <w:rPr>
            <w:rStyle w:val="Hyperlink"/>
            <w:noProof/>
          </w:rPr>
          <w:t>1.2</w:t>
        </w:r>
        <w:r>
          <w:rPr>
            <w:rFonts w:asciiTheme="minorHAnsi" w:eastAsiaTheme="minorEastAsia" w:hAnsiTheme="minorHAnsi" w:cstheme="minorBidi"/>
            <w:smallCaps w:val="0"/>
            <w:noProof/>
            <w:sz w:val="22"/>
            <w:szCs w:val="22"/>
          </w:rPr>
          <w:tab/>
        </w:r>
        <w:r w:rsidRPr="00B55252">
          <w:rPr>
            <w:rStyle w:val="Hyperlink"/>
            <w:noProof/>
          </w:rPr>
          <w:t>Aard, omvang en duur van de overeenkomst</w:t>
        </w:r>
        <w:r>
          <w:rPr>
            <w:noProof/>
            <w:webHidden/>
          </w:rPr>
          <w:tab/>
        </w:r>
        <w:r>
          <w:rPr>
            <w:noProof/>
            <w:webHidden/>
          </w:rPr>
          <w:fldChar w:fldCharType="begin"/>
        </w:r>
        <w:r>
          <w:rPr>
            <w:noProof/>
            <w:webHidden/>
          </w:rPr>
          <w:instrText xml:space="preserve"> PAGEREF _Toc433887370 \h </w:instrText>
        </w:r>
        <w:r>
          <w:rPr>
            <w:noProof/>
            <w:webHidden/>
          </w:rPr>
        </w:r>
        <w:r>
          <w:rPr>
            <w:noProof/>
            <w:webHidden/>
          </w:rPr>
          <w:fldChar w:fldCharType="separate"/>
        </w:r>
        <w:r>
          <w:rPr>
            <w:noProof/>
            <w:webHidden/>
          </w:rPr>
          <w:t>1</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1" w:history="1">
        <w:r w:rsidRPr="00B55252">
          <w:rPr>
            <w:rStyle w:val="Hyperlink"/>
            <w:noProof/>
          </w:rPr>
          <w:t>1.3</w:t>
        </w:r>
        <w:r>
          <w:rPr>
            <w:rFonts w:asciiTheme="minorHAnsi" w:eastAsiaTheme="minorEastAsia" w:hAnsiTheme="minorHAnsi" w:cstheme="minorBidi"/>
            <w:smallCaps w:val="0"/>
            <w:noProof/>
            <w:sz w:val="22"/>
            <w:szCs w:val="22"/>
          </w:rPr>
          <w:tab/>
        </w:r>
        <w:r w:rsidRPr="00B55252">
          <w:rPr>
            <w:rStyle w:val="Hyperlink"/>
            <w:noProof/>
          </w:rPr>
          <w:t>Doel van de aanbesteding</w:t>
        </w:r>
        <w:r>
          <w:rPr>
            <w:noProof/>
            <w:webHidden/>
          </w:rPr>
          <w:tab/>
        </w:r>
        <w:r>
          <w:rPr>
            <w:noProof/>
            <w:webHidden/>
          </w:rPr>
          <w:fldChar w:fldCharType="begin"/>
        </w:r>
        <w:r>
          <w:rPr>
            <w:noProof/>
            <w:webHidden/>
          </w:rPr>
          <w:instrText xml:space="preserve"> PAGEREF _Toc433887371 \h </w:instrText>
        </w:r>
        <w:r>
          <w:rPr>
            <w:noProof/>
            <w:webHidden/>
          </w:rPr>
        </w:r>
        <w:r>
          <w:rPr>
            <w:noProof/>
            <w:webHidden/>
          </w:rPr>
          <w:fldChar w:fldCharType="separate"/>
        </w:r>
        <w:r>
          <w:rPr>
            <w:noProof/>
            <w:webHidden/>
          </w:rPr>
          <w:t>2</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2" w:history="1">
        <w:r w:rsidRPr="00B55252">
          <w:rPr>
            <w:rStyle w:val="Hyperlink"/>
            <w:noProof/>
          </w:rPr>
          <w:t>1.4</w:t>
        </w:r>
        <w:r>
          <w:rPr>
            <w:rFonts w:asciiTheme="minorHAnsi" w:eastAsiaTheme="minorEastAsia" w:hAnsiTheme="minorHAnsi" w:cstheme="minorBidi"/>
            <w:smallCaps w:val="0"/>
            <w:noProof/>
            <w:sz w:val="22"/>
            <w:szCs w:val="22"/>
          </w:rPr>
          <w:tab/>
        </w:r>
        <w:r w:rsidRPr="00B55252">
          <w:rPr>
            <w:rStyle w:val="Hyperlink"/>
            <w:noProof/>
          </w:rPr>
          <w:t>Leeswijzer</w:t>
        </w:r>
        <w:r>
          <w:rPr>
            <w:noProof/>
            <w:webHidden/>
          </w:rPr>
          <w:tab/>
        </w:r>
        <w:r>
          <w:rPr>
            <w:noProof/>
            <w:webHidden/>
          </w:rPr>
          <w:fldChar w:fldCharType="begin"/>
        </w:r>
        <w:r>
          <w:rPr>
            <w:noProof/>
            <w:webHidden/>
          </w:rPr>
          <w:instrText xml:space="preserve"> PAGEREF _Toc433887372 \h </w:instrText>
        </w:r>
        <w:r>
          <w:rPr>
            <w:noProof/>
            <w:webHidden/>
          </w:rPr>
        </w:r>
        <w:r>
          <w:rPr>
            <w:noProof/>
            <w:webHidden/>
          </w:rPr>
          <w:fldChar w:fldCharType="separate"/>
        </w:r>
        <w:r>
          <w:rPr>
            <w:noProof/>
            <w:webHidden/>
          </w:rPr>
          <w:t>2</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3" w:history="1">
        <w:r w:rsidRPr="00B55252">
          <w:rPr>
            <w:rStyle w:val="Hyperlink"/>
            <w:noProof/>
          </w:rPr>
          <w:t>1.5</w:t>
        </w:r>
        <w:r>
          <w:rPr>
            <w:rFonts w:asciiTheme="minorHAnsi" w:eastAsiaTheme="minorEastAsia" w:hAnsiTheme="minorHAnsi" w:cstheme="minorBidi"/>
            <w:smallCaps w:val="0"/>
            <w:noProof/>
            <w:sz w:val="22"/>
            <w:szCs w:val="22"/>
          </w:rPr>
          <w:tab/>
        </w:r>
        <w:r w:rsidRPr="00B55252">
          <w:rPr>
            <w:rStyle w:val="Hyperlink"/>
            <w:noProof/>
          </w:rPr>
          <w:t>Geheimhouding</w:t>
        </w:r>
        <w:r>
          <w:rPr>
            <w:noProof/>
            <w:webHidden/>
          </w:rPr>
          <w:tab/>
        </w:r>
        <w:r>
          <w:rPr>
            <w:noProof/>
            <w:webHidden/>
          </w:rPr>
          <w:fldChar w:fldCharType="begin"/>
        </w:r>
        <w:r>
          <w:rPr>
            <w:noProof/>
            <w:webHidden/>
          </w:rPr>
          <w:instrText xml:space="preserve"> PAGEREF _Toc433887373 \h </w:instrText>
        </w:r>
        <w:r>
          <w:rPr>
            <w:noProof/>
            <w:webHidden/>
          </w:rPr>
        </w:r>
        <w:r>
          <w:rPr>
            <w:noProof/>
            <w:webHidden/>
          </w:rPr>
          <w:fldChar w:fldCharType="separate"/>
        </w:r>
        <w:r>
          <w:rPr>
            <w:noProof/>
            <w:webHidden/>
          </w:rPr>
          <w:t>2</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4" w:history="1">
        <w:r w:rsidRPr="00B55252">
          <w:rPr>
            <w:rStyle w:val="Hyperlink"/>
            <w:noProof/>
          </w:rPr>
          <w:t>1.6</w:t>
        </w:r>
        <w:r>
          <w:rPr>
            <w:rFonts w:asciiTheme="minorHAnsi" w:eastAsiaTheme="minorEastAsia" w:hAnsiTheme="minorHAnsi" w:cstheme="minorBidi"/>
            <w:smallCaps w:val="0"/>
            <w:noProof/>
            <w:sz w:val="22"/>
            <w:szCs w:val="22"/>
          </w:rPr>
          <w:tab/>
        </w:r>
        <w:r w:rsidRPr="00B55252">
          <w:rPr>
            <w:rStyle w:val="Hyperlink"/>
            <w:noProof/>
          </w:rPr>
          <w:t>Planning</w:t>
        </w:r>
        <w:r>
          <w:rPr>
            <w:noProof/>
            <w:webHidden/>
          </w:rPr>
          <w:tab/>
        </w:r>
        <w:r>
          <w:rPr>
            <w:noProof/>
            <w:webHidden/>
          </w:rPr>
          <w:fldChar w:fldCharType="begin"/>
        </w:r>
        <w:r>
          <w:rPr>
            <w:noProof/>
            <w:webHidden/>
          </w:rPr>
          <w:instrText xml:space="preserve"> PAGEREF _Toc433887374 \h </w:instrText>
        </w:r>
        <w:r>
          <w:rPr>
            <w:noProof/>
            <w:webHidden/>
          </w:rPr>
        </w:r>
        <w:r>
          <w:rPr>
            <w:noProof/>
            <w:webHidden/>
          </w:rPr>
          <w:fldChar w:fldCharType="separate"/>
        </w:r>
        <w:r>
          <w:rPr>
            <w:noProof/>
            <w:webHidden/>
          </w:rPr>
          <w:t>3</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5" w:history="1">
        <w:r w:rsidRPr="00B55252">
          <w:rPr>
            <w:rStyle w:val="Hyperlink"/>
            <w:noProof/>
          </w:rPr>
          <w:t>1.7</w:t>
        </w:r>
        <w:r>
          <w:rPr>
            <w:rFonts w:asciiTheme="minorHAnsi" w:eastAsiaTheme="minorEastAsia" w:hAnsiTheme="minorHAnsi" w:cstheme="minorBidi"/>
            <w:smallCaps w:val="0"/>
            <w:noProof/>
            <w:sz w:val="22"/>
            <w:szCs w:val="22"/>
          </w:rPr>
          <w:tab/>
        </w:r>
        <w:r w:rsidRPr="00B55252">
          <w:rPr>
            <w:rStyle w:val="Hyperlink"/>
            <w:noProof/>
          </w:rPr>
          <w:t>Gegevens aanbestedende dienst</w:t>
        </w:r>
        <w:r>
          <w:rPr>
            <w:noProof/>
            <w:webHidden/>
          </w:rPr>
          <w:tab/>
        </w:r>
        <w:r>
          <w:rPr>
            <w:noProof/>
            <w:webHidden/>
          </w:rPr>
          <w:fldChar w:fldCharType="begin"/>
        </w:r>
        <w:r>
          <w:rPr>
            <w:noProof/>
            <w:webHidden/>
          </w:rPr>
          <w:instrText xml:space="preserve"> PAGEREF _Toc433887375 \h </w:instrText>
        </w:r>
        <w:r>
          <w:rPr>
            <w:noProof/>
            <w:webHidden/>
          </w:rPr>
        </w:r>
        <w:r>
          <w:rPr>
            <w:noProof/>
            <w:webHidden/>
          </w:rPr>
          <w:fldChar w:fldCharType="separate"/>
        </w:r>
        <w:r>
          <w:rPr>
            <w:noProof/>
            <w:webHidden/>
          </w:rPr>
          <w:t>3</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6" w:history="1">
        <w:r w:rsidRPr="00B55252">
          <w:rPr>
            <w:rStyle w:val="Hyperlink"/>
            <w:noProof/>
          </w:rPr>
          <w:t>1.8</w:t>
        </w:r>
        <w:r>
          <w:rPr>
            <w:rFonts w:asciiTheme="minorHAnsi" w:eastAsiaTheme="minorEastAsia" w:hAnsiTheme="minorHAnsi" w:cstheme="minorBidi"/>
            <w:smallCaps w:val="0"/>
            <w:noProof/>
            <w:sz w:val="22"/>
            <w:szCs w:val="22"/>
          </w:rPr>
          <w:tab/>
        </w:r>
        <w:r w:rsidRPr="00B55252">
          <w:rPr>
            <w:rStyle w:val="Hyperlink"/>
            <w:noProof/>
          </w:rPr>
          <w:t>Informatie over verplichtingen inschrijvers</w:t>
        </w:r>
        <w:r>
          <w:rPr>
            <w:noProof/>
            <w:webHidden/>
          </w:rPr>
          <w:tab/>
        </w:r>
        <w:r>
          <w:rPr>
            <w:noProof/>
            <w:webHidden/>
          </w:rPr>
          <w:fldChar w:fldCharType="begin"/>
        </w:r>
        <w:r>
          <w:rPr>
            <w:noProof/>
            <w:webHidden/>
          </w:rPr>
          <w:instrText xml:space="preserve"> PAGEREF _Toc433887376 \h </w:instrText>
        </w:r>
        <w:r>
          <w:rPr>
            <w:noProof/>
            <w:webHidden/>
          </w:rPr>
        </w:r>
        <w:r>
          <w:rPr>
            <w:noProof/>
            <w:webHidden/>
          </w:rPr>
          <w:fldChar w:fldCharType="separate"/>
        </w:r>
        <w:r>
          <w:rPr>
            <w:noProof/>
            <w:webHidden/>
          </w:rPr>
          <w:t>3</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7" w:history="1">
        <w:r w:rsidRPr="00B55252">
          <w:rPr>
            <w:rStyle w:val="Hyperlink"/>
            <w:noProof/>
          </w:rPr>
          <w:t>1.9</w:t>
        </w:r>
        <w:r>
          <w:rPr>
            <w:rFonts w:asciiTheme="minorHAnsi" w:eastAsiaTheme="minorEastAsia" w:hAnsiTheme="minorHAnsi" w:cstheme="minorBidi"/>
            <w:smallCaps w:val="0"/>
            <w:noProof/>
            <w:sz w:val="22"/>
            <w:szCs w:val="22"/>
          </w:rPr>
          <w:tab/>
        </w:r>
        <w:r w:rsidRPr="00B55252">
          <w:rPr>
            <w:rStyle w:val="Hyperlink"/>
            <w:noProof/>
          </w:rPr>
          <w:t>Definities</w:t>
        </w:r>
        <w:r>
          <w:rPr>
            <w:noProof/>
            <w:webHidden/>
          </w:rPr>
          <w:tab/>
        </w:r>
        <w:r>
          <w:rPr>
            <w:noProof/>
            <w:webHidden/>
          </w:rPr>
          <w:fldChar w:fldCharType="begin"/>
        </w:r>
        <w:r>
          <w:rPr>
            <w:noProof/>
            <w:webHidden/>
          </w:rPr>
          <w:instrText xml:space="preserve"> PAGEREF _Toc433887377 \h </w:instrText>
        </w:r>
        <w:r>
          <w:rPr>
            <w:noProof/>
            <w:webHidden/>
          </w:rPr>
        </w:r>
        <w:r>
          <w:rPr>
            <w:noProof/>
            <w:webHidden/>
          </w:rPr>
          <w:fldChar w:fldCharType="separate"/>
        </w:r>
        <w:r>
          <w:rPr>
            <w:noProof/>
            <w:webHidden/>
          </w:rPr>
          <w:t>4</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378" w:history="1">
        <w:r w:rsidRPr="00B55252">
          <w:rPr>
            <w:rStyle w:val="Hyperlink"/>
            <w:noProof/>
          </w:rPr>
          <w:t>2</w:t>
        </w:r>
        <w:r>
          <w:rPr>
            <w:rFonts w:asciiTheme="minorHAnsi" w:eastAsiaTheme="minorEastAsia" w:hAnsiTheme="minorHAnsi" w:cstheme="minorBidi"/>
            <w:b w:val="0"/>
            <w:bCs w:val="0"/>
            <w:caps w:val="0"/>
            <w:noProof/>
            <w:sz w:val="22"/>
            <w:szCs w:val="22"/>
          </w:rPr>
          <w:tab/>
        </w:r>
        <w:r w:rsidRPr="00B55252">
          <w:rPr>
            <w:rStyle w:val="Hyperlink"/>
            <w:noProof/>
          </w:rPr>
          <w:t>Productomschrijving</w:t>
        </w:r>
        <w:r>
          <w:rPr>
            <w:noProof/>
            <w:webHidden/>
          </w:rPr>
          <w:tab/>
        </w:r>
        <w:r>
          <w:rPr>
            <w:noProof/>
            <w:webHidden/>
          </w:rPr>
          <w:fldChar w:fldCharType="begin"/>
        </w:r>
        <w:r>
          <w:rPr>
            <w:noProof/>
            <w:webHidden/>
          </w:rPr>
          <w:instrText xml:space="preserve"> PAGEREF _Toc433887378 \h </w:instrText>
        </w:r>
        <w:r>
          <w:rPr>
            <w:noProof/>
            <w:webHidden/>
          </w:rPr>
        </w:r>
        <w:r>
          <w:rPr>
            <w:noProof/>
            <w:webHidden/>
          </w:rPr>
          <w:fldChar w:fldCharType="separate"/>
        </w:r>
        <w:r>
          <w:rPr>
            <w:noProof/>
            <w:webHidden/>
          </w:rPr>
          <w:t>5</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79" w:history="1">
        <w:r w:rsidRPr="00B55252">
          <w:rPr>
            <w:rStyle w:val="Hyperlink"/>
            <w:noProof/>
          </w:rPr>
          <w:t>2.1</w:t>
        </w:r>
        <w:r>
          <w:rPr>
            <w:rFonts w:asciiTheme="minorHAnsi" w:eastAsiaTheme="minorEastAsia" w:hAnsiTheme="minorHAnsi" w:cstheme="minorBidi"/>
            <w:smallCaps w:val="0"/>
            <w:noProof/>
            <w:sz w:val="22"/>
            <w:szCs w:val="22"/>
          </w:rPr>
          <w:tab/>
        </w:r>
        <w:r w:rsidRPr="00B55252">
          <w:rPr>
            <w:rStyle w:val="Hyperlink"/>
            <w:noProof/>
          </w:rPr>
          <w:t>Algemeen</w:t>
        </w:r>
        <w:r>
          <w:rPr>
            <w:noProof/>
            <w:webHidden/>
          </w:rPr>
          <w:tab/>
        </w:r>
        <w:r>
          <w:rPr>
            <w:noProof/>
            <w:webHidden/>
          </w:rPr>
          <w:fldChar w:fldCharType="begin"/>
        </w:r>
        <w:r>
          <w:rPr>
            <w:noProof/>
            <w:webHidden/>
          </w:rPr>
          <w:instrText xml:space="preserve"> PAGEREF _Toc433887379 \h </w:instrText>
        </w:r>
        <w:r>
          <w:rPr>
            <w:noProof/>
            <w:webHidden/>
          </w:rPr>
        </w:r>
        <w:r>
          <w:rPr>
            <w:noProof/>
            <w:webHidden/>
          </w:rPr>
          <w:fldChar w:fldCharType="separate"/>
        </w:r>
        <w:r>
          <w:rPr>
            <w:noProof/>
            <w:webHidden/>
          </w:rPr>
          <w:t>5</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0" w:history="1">
        <w:r w:rsidRPr="00B55252">
          <w:rPr>
            <w:rStyle w:val="Hyperlink"/>
            <w:noProof/>
          </w:rPr>
          <w:t>2.2</w:t>
        </w:r>
        <w:r>
          <w:rPr>
            <w:rFonts w:asciiTheme="minorHAnsi" w:eastAsiaTheme="minorEastAsia" w:hAnsiTheme="minorHAnsi" w:cstheme="minorBidi"/>
            <w:smallCaps w:val="0"/>
            <w:noProof/>
            <w:sz w:val="22"/>
            <w:szCs w:val="22"/>
          </w:rPr>
          <w:tab/>
        </w:r>
        <w:r w:rsidRPr="00B55252">
          <w:rPr>
            <w:rStyle w:val="Hyperlink"/>
            <w:noProof/>
          </w:rPr>
          <w:t>Uitgangspunten</w:t>
        </w:r>
        <w:r>
          <w:rPr>
            <w:noProof/>
            <w:webHidden/>
          </w:rPr>
          <w:tab/>
        </w:r>
        <w:r>
          <w:rPr>
            <w:noProof/>
            <w:webHidden/>
          </w:rPr>
          <w:fldChar w:fldCharType="begin"/>
        </w:r>
        <w:r>
          <w:rPr>
            <w:noProof/>
            <w:webHidden/>
          </w:rPr>
          <w:instrText xml:space="preserve"> PAGEREF _Toc433887380 \h </w:instrText>
        </w:r>
        <w:r>
          <w:rPr>
            <w:noProof/>
            <w:webHidden/>
          </w:rPr>
        </w:r>
        <w:r>
          <w:rPr>
            <w:noProof/>
            <w:webHidden/>
          </w:rPr>
          <w:fldChar w:fldCharType="separate"/>
        </w:r>
        <w:r>
          <w:rPr>
            <w:noProof/>
            <w:webHidden/>
          </w:rPr>
          <w:t>5</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1" w:history="1">
        <w:r w:rsidRPr="00B55252">
          <w:rPr>
            <w:rStyle w:val="Hyperlink"/>
            <w:noProof/>
          </w:rPr>
          <w:t>2.3</w:t>
        </w:r>
        <w:r>
          <w:rPr>
            <w:rFonts w:asciiTheme="minorHAnsi" w:eastAsiaTheme="minorEastAsia" w:hAnsiTheme="minorHAnsi" w:cstheme="minorBidi"/>
            <w:smallCaps w:val="0"/>
            <w:noProof/>
            <w:sz w:val="22"/>
            <w:szCs w:val="22"/>
          </w:rPr>
          <w:tab/>
        </w:r>
        <w:r w:rsidRPr="00B55252">
          <w:rPr>
            <w:rStyle w:val="Hyperlink"/>
            <w:noProof/>
          </w:rPr>
          <w:t>Productomschrijving</w:t>
        </w:r>
        <w:r>
          <w:rPr>
            <w:noProof/>
            <w:webHidden/>
          </w:rPr>
          <w:tab/>
        </w:r>
        <w:r>
          <w:rPr>
            <w:noProof/>
            <w:webHidden/>
          </w:rPr>
          <w:fldChar w:fldCharType="begin"/>
        </w:r>
        <w:r>
          <w:rPr>
            <w:noProof/>
            <w:webHidden/>
          </w:rPr>
          <w:instrText xml:space="preserve"> PAGEREF _Toc433887381 \h </w:instrText>
        </w:r>
        <w:r>
          <w:rPr>
            <w:noProof/>
            <w:webHidden/>
          </w:rPr>
        </w:r>
        <w:r>
          <w:rPr>
            <w:noProof/>
            <w:webHidden/>
          </w:rPr>
          <w:fldChar w:fldCharType="separate"/>
        </w:r>
        <w:r>
          <w:rPr>
            <w:noProof/>
            <w:webHidden/>
          </w:rPr>
          <w:t>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2" w:history="1">
        <w:r w:rsidRPr="00B55252">
          <w:rPr>
            <w:rStyle w:val="Hyperlink"/>
            <w:noProof/>
          </w:rPr>
          <w:t>2.4</w:t>
        </w:r>
        <w:r>
          <w:rPr>
            <w:rFonts w:asciiTheme="minorHAnsi" w:eastAsiaTheme="minorEastAsia" w:hAnsiTheme="minorHAnsi" w:cstheme="minorBidi"/>
            <w:smallCaps w:val="0"/>
            <w:noProof/>
            <w:sz w:val="22"/>
            <w:szCs w:val="22"/>
          </w:rPr>
          <w:tab/>
        </w:r>
        <w:r w:rsidRPr="00B55252">
          <w:rPr>
            <w:rStyle w:val="Hyperlink"/>
            <w:noProof/>
          </w:rPr>
          <w:t>Prijsbepaling</w:t>
        </w:r>
        <w:r>
          <w:rPr>
            <w:noProof/>
            <w:webHidden/>
          </w:rPr>
          <w:tab/>
        </w:r>
        <w:r>
          <w:rPr>
            <w:noProof/>
            <w:webHidden/>
          </w:rPr>
          <w:fldChar w:fldCharType="begin"/>
        </w:r>
        <w:r>
          <w:rPr>
            <w:noProof/>
            <w:webHidden/>
          </w:rPr>
          <w:instrText xml:space="preserve"> PAGEREF _Toc433887382 \h </w:instrText>
        </w:r>
        <w:r>
          <w:rPr>
            <w:noProof/>
            <w:webHidden/>
          </w:rPr>
        </w:r>
        <w:r>
          <w:rPr>
            <w:noProof/>
            <w:webHidden/>
          </w:rPr>
          <w:fldChar w:fldCharType="separate"/>
        </w:r>
        <w:r>
          <w:rPr>
            <w:noProof/>
            <w:webHidden/>
          </w:rPr>
          <w:t>7</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3" w:history="1">
        <w:r w:rsidRPr="00B55252">
          <w:rPr>
            <w:rStyle w:val="Hyperlink"/>
            <w:noProof/>
          </w:rPr>
          <w:t>2.5</w:t>
        </w:r>
        <w:r>
          <w:rPr>
            <w:rFonts w:asciiTheme="minorHAnsi" w:eastAsiaTheme="minorEastAsia" w:hAnsiTheme="minorHAnsi" w:cstheme="minorBidi"/>
            <w:smallCaps w:val="0"/>
            <w:noProof/>
            <w:sz w:val="22"/>
            <w:szCs w:val="22"/>
          </w:rPr>
          <w:tab/>
        </w:r>
        <w:r w:rsidRPr="00B55252">
          <w:rPr>
            <w:rStyle w:val="Hyperlink"/>
            <w:noProof/>
          </w:rPr>
          <w:t>Duurzaamheid</w:t>
        </w:r>
        <w:r>
          <w:rPr>
            <w:noProof/>
            <w:webHidden/>
          </w:rPr>
          <w:tab/>
        </w:r>
        <w:r>
          <w:rPr>
            <w:noProof/>
            <w:webHidden/>
          </w:rPr>
          <w:fldChar w:fldCharType="begin"/>
        </w:r>
        <w:r>
          <w:rPr>
            <w:noProof/>
            <w:webHidden/>
          </w:rPr>
          <w:instrText xml:space="preserve"> PAGEREF _Toc433887383 \h </w:instrText>
        </w:r>
        <w:r>
          <w:rPr>
            <w:noProof/>
            <w:webHidden/>
          </w:rPr>
        </w:r>
        <w:r>
          <w:rPr>
            <w:noProof/>
            <w:webHidden/>
          </w:rPr>
          <w:fldChar w:fldCharType="separate"/>
        </w:r>
        <w:r>
          <w:rPr>
            <w:noProof/>
            <w:webHidden/>
          </w:rPr>
          <w:t>8</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4" w:history="1">
        <w:r w:rsidRPr="00B55252">
          <w:rPr>
            <w:rStyle w:val="Hyperlink"/>
            <w:noProof/>
          </w:rPr>
          <w:t>2.6</w:t>
        </w:r>
        <w:r>
          <w:rPr>
            <w:rFonts w:asciiTheme="minorHAnsi" w:eastAsiaTheme="minorEastAsia" w:hAnsiTheme="minorHAnsi" w:cstheme="minorBidi"/>
            <w:smallCaps w:val="0"/>
            <w:noProof/>
            <w:sz w:val="22"/>
            <w:szCs w:val="22"/>
          </w:rPr>
          <w:tab/>
        </w:r>
        <w:r w:rsidRPr="00B55252">
          <w:rPr>
            <w:rStyle w:val="Hyperlink"/>
            <w:noProof/>
          </w:rPr>
          <w:t>Boeteclausule</w:t>
        </w:r>
        <w:r>
          <w:rPr>
            <w:noProof/>
            <w:webHidden/>
          </w:rPr>
          <w:tab/>
        </w:r>
        <w:r>
          <w:rPr>
            <w:noProof/>
            <w:webHidden/>
          </w:rPr>
          <w:fldChar w:fldCharType="begin"/>
        </w:r>
        <w:r>
          <w:rPr>
            <w:noProof/>
            <w:webHidden/>
          </w:rPr>
          <w:instrText xml:space="preserve"> PAGEREF _Toc433887384 \h </w:instrText>
        </w:r>
        <w:r>
          <w:rPr>
            <w:noProof/>
            <w:webHidden/>
          </w:rPr>
        </w:r>
        <w:r>
          <w:rPr>
            <w:noProof/>
            <w:webHidden/>
          </w:rPr>
          <w:fldChar w:fldCharType="separate"/>
        </w:r>
        <w:r>
          <w:rPr>
            <w:noProof/>
            <w:webHidden/>
          </w:rPr>
          <w:t>8</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385" w:history="1">
        <w:r w:rsidRPr="00B55252">
          <w:rPr>
            <w:rStyle w:val="Hyperlink"/>
            <w:noProof/>
          </w:rPr>
          <w:t>3</w:t>
        </w:r>
        <w:r>
          <w:rPr>
            <w:rFonts w:asciiTheme="minorHAnsi" w:eastAsiaTheme="minorEastAsia" w:hAnsiTheme="minorHAnsi" w:cstheme="minorBidi"/>
            <w:b w:val="0"/>
            <w:bCs w:val="0"/>
            <w:caps w:val="0"/>
            <w:noProof/>
            <w:sz w:val="22"/>
            <w:szCs w:val="22"/>
          </w:rPr>
          <w:tab/>
        </w:r>
        <w:r w:rsidRPr="00B55252">
          <w:rPr>
            <w:rStyle w:val="Hyperlink"/>
            <w:noProof/>
          </w:rPr>
          <w:t>Geschiktheid en gunningsprocedure</w:t>
        </w:r>
        <w:r>
          <w:rPr>
            <w:noProof/>
            <w:webHidden/>
          </w:rPr>
          <w:tab/>
        </w:r>
        <w:r>
          <w:rPr>
            <w:noProof/>
            <w:webHidden/>
          </w:rPr>
          <w:fldChar w:fldCharType="begin"/>
        </w:r>
        <w:r>
          <w:rPr>
            <w:noProof/>
            <w:webHidden/>
          </w:rPr>
          <w:instrText xml:space="preserve"> PAGEREF _Toc433887385 \h </w:instrText>
        </w:r>
        <w:r>
          <w:rPr>
            <w:noProof/>
            <w:webHidden/>
          </w:rPr>
        </w:r>
        <w:r>
          <w:rPr>
            <w:noProof/>
            <w:webHidden/>
          </w:rPr>
          <w:fldChar w:fldCharType="separate"/>
        </w:r>
        <w:r>
          <w:rPr>
            <w:noProof/>
            <w:webHidden/>
          </w:rPr>
          <w:t>9</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6" w:history="1">
        <w:r w:rsidRPr="00B55252">
          <w:rPr>
            <w:rStyle w:val="Hyperlink"/>
            <w:noProof/>
          </w:rPr>
          <w:t>3.1</w:t>
        </w:r>
        <w:r>
          <w:rPr>
            <w:rFonts w:asciiTheme="minorHAnsi" w:eastAsiaTheme="minorEastAsia" w:hAnsiTheme="minorHAnsi" w:cstheme="minorBidi"/>
            <w:smallCaps w:val="0"/>
            <w:noProof/>
            <w:sz w:val="22"/>
            <w:szCs w:val="22"/>
          </w:rPr>
          <w:tab/>
        </w:r>
        <w:r w:rsidRPr="00B55252">
          <w:rPr>
            <w:rStyle w:val="Hyperlink"/>
            <w:noProof/>
          </w:rPr>
          <w:t>Algemeen</w:t>
        </w:r>
        <w:r>
          <w:rPr>
            <w:noProof/>
            <w:webHidden/>
          </w:rPr>
          <w:tab/>
        </w:r>
        <w:r>
          <w:rPr>
            <w:noProof/>
            <w:webHidden/>
          </w:rPr>
          <w:fldChar w:fldCharType="begin"/>
        </w:r>
        <w:r>
          <w:rPr>
            <w:noProof/>
            <w:webHidden/>
          </w:rPr>
          <w:instrText xml:space="preserve"> PAGEREF _Toc433887386 \h </w:instrText>
        </w:r>
        <w:r>
          <w:rPr>
            <w:noProof/>
            <w:webHidden/>
          </w:rPr>
        </w:r>
        <w:r>
          <w:rPr>
            <w:noProof/>
            <w:webHidden/>
          </w:rPr>
          <w:fldChar w:fldCharType="separate"/>
        </w:r>
        <w:r>
          <w:rPr>
            <w:noProof/>
            <w:webHidden/>
          </w:rPr>
          <w:t>9</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7" w:history="1">
        <w:r w:rsidRPr="00B55252">
          <w:rPr>
            <w:rStyle w:val="Hyperlink"/>
            <w:noProof/>
          </w:rPr>
          <w:t>3.2</w:t>
        </w:r>
        <w:r>
          <w:rPr>
            <w:rFonts w:asciiTheme="minorHAnsi" w:eastAsiaTheme="minorEastAsia" w:hAnsiTheme="minorHAnsi" w:cstheme="minorBidi"/>
            <w:smallCaps w:val="0"/>
            <w:noProof/>
            <w:sz w:val="22"/>
            <w:szCs w:val="22"/>
          </w:rPr>
          <w:tab/>
        </w:r>
        <w:r w:rsidRPr="00B55252">
          <w:rPr>
            <w:rStyle w:val="Hyperlink"/>
            <w:noProof/>
          </w:rPr>
          <w:t>Uitsluitingsgronden</w:t>
        </w:r>
        <w:r>
          <w:rPr>
            <w:noProof/>
            <w:webHidden/>
          </w:rPr>
          <w:tab/>
        </w:r>
        <w:r>
          <w:rPr>
            <w:noProof/>
            <w:webHidden/>
          </w:rPr>
          <w:fldChar w:fldCharType="begin"/>
        </w:r>
        <w:r>
          <w:rPr>
            <w:noProof/>
            <w:webHidden/>
          </w:rPr>
          <w:instrText xml:space="preserve"> PAGEREF _Toc433887387 \h </w:instrText>
        </w:r>
        <w:r>
          <w:rPr>
            <w:noProof/>
            <w:webHidden/>
          </w:rPr>
        </w:r>
        <w:r>
          <w:rPr>
            <w:noProof/>
            <w:webHidden/>
          </w:rPr>
          <w:fldChar w:fldCharType="separate"/>
        </w:r>
        <w:r>
          <w:rPr>
            <w:noProof/>
            <w:webHidden/>
          </w:rPr>
          <w:t>9</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88" w:history="1">
        <w:r w:rsidRPr="00B55252">
          <w:rPr>
            <w:rStyle w:val="Hyperlink"/>
            <w:noProof/>
          </w:rPr>
          <w:t>3.3</w:t>
        </w:r>
        <w:r>
          <w:rPr>
            <w:rFonts w:asciiTheme="minorHAnsi" w:eastAsiaTheme="minorEastAsia" w:hAnsiTheme="minorHAnsi" w:cstheme="minorBidi"/>
            <w:smallCaps w:val="0"/>
            <w:noProof/>
            <w:sz w:val="22"/>
            <w:szCs w:val="22"/>
          </w:rPr>
          <w:tab/>
        </w:r>
        <w:r w:rsidRPr="00B55252">
          <w:rPr>
            <w:rStyle w:val="Hyperlink"/>
            <w:noProof/>
          </w:rPr>
          <w:t>Gunningscriteria</w:t>
        </w:r>
        <w:r>
          <w:rPr>
            <w:noProof/>
            <w:webHidden/>
          </w:rPr>
          <w:tab/>
        </w:r>
        <w:r>
          <w:rPr>
            <w:noProof/>
            <w:webHidden/>
          </w:rPr>
          <w:fldChar w:fldCharType="begin"/>
        </w:r>
        <w:r>
          <w:rPr>
            <w:noProof/>
            <w:webHidden/>
          </w:rPr>
          <w:instrText xml:space="preserve"> PAGEREF _Toc433887388 \h </w:instrText>
        </w:r>
        <w:r>
          <w:rPr>
            <w:noProof/>
            <w:webHidden/>
          </w:rPr>
        </w:r>
        <w:r>
          <w:rPr>
            <w:noProof/>
            <w:webHidden/>
          </w:rPr>
          <w:fldChar w:fldCharType="separate"/>
        </w:r>
        <w:r>
          <w:rPr>
            <w:noProof/>
            <w:webHidden/>
          </w:rPr>
          <w:t>9</w:t>
        </w:r>
        <w:r>
          <w:rPr>
            <w:noProof/>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389" w:history="1">
        <w:r w:rsidRPr="00B55252">
          <w:rPr>
            <w:rStyle w:val="Hyperlink"/>
          </w:rPr>
          <w:t>3.3.1</w:t>
        </w:r>
        <w:r>
          <w:rPr>
            <w:rFonts w:asciiTheme="minorHAnsi" w:eastAsiaTheme="minorEastAsia" w:hAnsiTheme="minorHAnsi" w:cstheme="minorBidi"/>
            <w:i w:val="0"/>
            <w:iCs w:val="0"/>
            <w:sz w:val="22"/>
            <w:szCs w:val="22"/>
            <w:lang w:eastAsia="nl-NL"/>
          </w:rPr>
          <w:tab/>
        </w:r>
        <w:r w:rsidRPr="00B55252">
          <w:rPr>
            <w:rStyle w:val="Hyperlink"/>
          </w:rPr>
          <w:t>Prijs</w:t>
        </w:r>
        <w:r>
          <w:rPr>
            <w:webHidden/>
          </w:rPr>
          <w:tab/>
        </w:r>
        <w:r>
          <w:rPr>
            <w:webHidden/>
          </w:rPr>
          <w:fldChar w:fldCharType="begin"/>
        </w:r>
        <w:r>
          <w:rPr>
            <w:webHidden/>
          </w:rPr>
          <w:instrText xml:space="preserve"> PAGEREF _Toc433887389 \h </w:instrText>
        </w:r>
        <w:r>
          <w:rPr>
            <w:webHidden/>
          </w:rPr>
        </w:r>
        <w:r>
          <w:rPr>
            <w:webHidden/>
          </w:rPr>
          <w:fldChar w:fldCharType="separate"/>
        </w:r>
        <w:r>
          <w:rPr>
            <w:webHidden/>
          </w:rPr>
          <w:t>10</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390" w:history="1">
        <w:r w:rsidRPr="00B55252">
          <w:rPr>
            <w:rStyle w:val="Hyperlink"/>
          </w:rPr>
          <w:t>3.3.2</w:t>
        </w:r>
        <w:r>
          <w:rPr>
            <w:rFonts w:asciiTheme="minorHAnsi" w:eastAsiaTheme="minorEastAsia" w:hAnsiTheme="minorHAnsi" w:cstheme="minorBidi"/>
            <w:i w:val="0"/>
            <w:iCs w:val="0"/>
            <w:sz w:val="22"/>
            <w:szCs w:val="22"/>
            <w:lang w:eastAsia="nl-NL"/>
          </w:rPr>
          <w:tab/>
        </w:r>
        <w:r w:rsidRPr="00B55252">
          <w:rPr>
            <w:rStyle w:val="Hyperlink"/>
          </w:rPr>
          <w:t>Aspecten van de inschrijver</w:t>
        </w:r>
        <w:r>
          <w:rPr>
            <w:webHidden/>
          </w:rPr>
          <w:tab/>
        </w:r>
        <w:r>
          <w:rPr>
            <w:webHidden/>
          </w:rPr>
          <w:fldChar w:fldCharType="begin"/>
        </w:r>
        <w:r>
          <w:rPr>
            <w:webHidden/>
          </w:rPr>
          <w:instrText xml:space="preserve"> PAGEREF _Toc433887390 \h </w:instrText>
        </w:r>
        <w:r>
          <w:rPr>
            <w:webHidden/>
          </w:rPr>
        </w:r>
        <w:r>
          <w:rPr>
            <w:webHidden/>
          </w:rPr>
          <w:fldChar w:fldCharType="separate"/>
        </w:r>
        <w:r>
          <w:rPr>
            <w:webHidden/>
          </w:rPr>
          <w:t>10</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391" w:history="1">
        <w:r w:rsidRPr="00B55252">
          <w:rPr>
            <w:rStyle w:val="Hyperlink"/>
          </w:rPr>
          <w:t>3.3.3</w:t>
        </w:r>
        <w:r>
          <w:rPr>
            <w:rFonts w:asciiTheme="minorHAnsi" w:eastAsiaTheme="minorEastAsia" w:hAnsiTheme="minorHAnsi" w:cstheme="minorBidi"/>
            <w:i w:val="0"/>
            <w:iCs w:val="0"/>
            <w:sz w:val="22"/>
            <w:szCs w:val="22"/>
            <w:lang w:eastAsia="nl-NL"/>
          </w:rPr>
          <w:tab/>
        </w:r>
        <w:r w:rsidRPr="00B55252">
          <w:rPr>
            <w:rStyle w:val="Hyperlink"/>
          </w:rPr>
          <w:t>Functionaliteiten van de aanbieding</w:t>
        </w:r>
        <w:r>
          <w:rPr>
            <w:webHidden/>
          </w:rPr>
          <w:tab/>
        </w:r>
        <w:r>
          <w:rPr>
            <w:webHidden/>
          </w:rPr>
          <w:fldChar w:fldCharType="begin"/>
        </w:r>
        <w:r>
          <w:rPr>
            <w:webHidden/>
          </w:rPr>
          <w:instrText xml:space="preserve"> PAGEREF _Toc433887391 \h </w:instrText>
        </w:r>
        <w:r>
          <w:rPr>
            <w:webHidden/>
          </w:rPr>
        </w:r>
        <w:r>
          <w:rPr>
            <w:webHidden/>
          </w:rPr>
          <w:fldChar w:fldCharType="separate"/>
        </w:r>
        <w:r>
          <w:rPr>
            <w:webHidden/>
          </w:rPr>
          <w:t>11</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392" w:history="1">
        <w:r w:rsidRPr="00B55252">
          <w:rPr>
            <w:rStyle w:val="Hyperlink"/>
          </w:rPr>
          <w:t>3.3.4</w:t>
        </w:r>
        <w:r>
          <w:rPr>
            <w:rFonts w:asciiTheme="minorHAnsi" w:eastAsiaTheme="minorEastAsia" w:hAnsiTheme="minorHAnsi" w:cstheme="minorBidi"/>
            <w:i w:val="0"/>
            <w:iCs w:val="0"/>
            <w:sz w:val="22"/>
            <w:szCs w:val="22"/>
            <w:lang w:eastAsia="nl-NL"/>
          </w:rPr>
          <w:tab/>
        </w:r>
        <w:r w:rsidRPr="00B55252">
          <w:rPr>
            <w:rStyle w:val="Hyperlink"/>
          </w:rPr>
          <w:t>Aanvullende functionaliteiten</w:t>
        </w:r>
        <w:r>
          <w:rPr>
            <w:webHidden/>
          </w:rPr>
          <w:tab/>
        </w:r>
        <w:r>
          <w:rPr>
            <w:webHidden/>
          </w:rPr>
          <w:fldChar w:fldCharType="begin"/>
        </w:r>
        <w:r>
          <w:rPr>
            <w:webHidden/>
          </w:rPr>
          <w:instrText xml:space="preserve"> PAGEREF _Toc433887392 \h </w:instrText>
        </w:r>
        <w:r>
          <w:rPr>
            <w:webHidden/>
          </w:rPr>
        </w:r>
        <w:r>
          <w:rPr>
            <w:webHidden/>
          </w:rPr>
          <w:fldChar w:fldCharType="separate"/>
        </w:r>
        <w:r>
          <w:rPr>
            <w:webHidden/>
          </w:rPr>
          <w:t>11</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393" w:history="1">
        <w:r w:rsidRPr="00B55252">
          <w:rPr>
            <w:rStyle w:val="Hyperlink"/>
          </w:rPr>
          <w:t>3.3.5</w:t>
        </w:r>
        <w:r>
          <w:rPr>
            <w:rFonts w:asciiTheme="minorHAnsi" w:eastAsiaTheme="minorEastAsia" w:hAnsiTheme="minorHAnsi" w:cstheme="minorBidi"/>
            <w:i w:val="0"/>
            <w:iCs w:val="0"/>
            <w:sz w:val="22"/>
            <w:szCs w:val="22"/>
            <w:lang w:eastAsia="nl-NL"/>
          </w:rPr>
          <w:tab/>
        </w:r>
        <w:r w:rsidRPr="00B55252">
          <w:rPr>
            <w:rStyle w:val="Hyperlink"/>
          </w:rPr>
          <w:t>Demonstratie</w:t>
        </w:r>
        <w:r>
          <w:rPr>
            <w:webHidden/>
          </w:rPr>
          <w:tab/>
        </w:r>
        <w:r>
          <w:rPr>
            <w:webHidden/>
          </w:rPr>
          <w:fldChar w:fldCharType="begin"/>
        </w:r>
        <w:r>
          <w:rPr>
            <w:webHidden/>
          </w:rPr>
          <w:instrText xml:space="preserve"> PAGEREF _Toc433887393 \h </w:instrText>
        </w:r>
        <w:r>
          <w:rPr>
            <w:webHidden/>
          </w:rPr>
        </w:r>
        <w:r>
          <w:rPr>
            <w:webHidden/>
          </w:rPr>
          <w:fldChar w:fldCharType="separate"/>
        </w:r>
        <w:r>
          <w:rPr>
            <w:webHidden/>
          </w:rPr>
          <w:t>12</w:t>
        </w:r>
        <w:r>
          <w:rPr>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94" w:history="1">
        <w:r w:rsidRPr="00B55252">
          <w:rPr>
            <w:rStyle w:val="Hyperlink"/>
            <w:noProof/>
          </w:rPr>
          <w:t>3.4</w:t>
        </w:r>
        <w:r>
          <w:rPr>
            <w:rFonts w:asciiTheme="minorHAnsi" w:eastAsiaTheme="minorEastAsia" w:hAnsiTheme="minorHAnsi" w:cstheme="minorBidi"/>
            <w:smallCaps w:val="0"/>
            <w:noProof/>
            <w:sz w:val="22"/>
            <w:szCs w:val="22"/>
          </w:rPr>
          <w:tab/>
        </w:r>
        <w:r w:rsidRPr="00B55252">
          <w:rPr>
            <w:rStyle w:val="Hyperlink"/>
            <w:noProof/>
          </w:rPr>
          <w:t>Proeftuin</w:t>
        </w:r>
        <w:r>
          <w:rPr>
            <w:noProof/>
            <w:webHidden/>
          </w:rPr>
          <w:tab/>
        </w:r>
        <w:r>
          <w:rPr>
            <w:noProof/>
            <w:webHidden/>
          </w:rPr>
          <w:fldChar w:fldCharType="begin"/>
        </w:r>
        <w:r>
          <w:rPr>
            <w:noProof/>
            <w:webHidden/>
          </w:rPr>
          <w:instrText xml:space="preserve"> PAGEREF _Toc433887394 \h </w:instrText>
        </w:r>
        <w:r>
          <w:rPr>
            <w:noProof/>
            <w:webHidden/>
          </w:rPr>
        </w:r>
        <w:r>
          <w:rPr>
            <w:noProof/>
            <w:webHidden/>
          </w:rPr>
          <w:fldChar w:fldCharType="separate"/>
        </w:r>
        <w:r>
          <w:rPr>
            <w:noProof/>
            <w:webHidden/>
          </w:rPr>
          <w:t>13</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395" w:history="1">
        <w:r w:rsidRPr="00B55252">
          <w:rPr>
            <w:rStyle w:val="Hyperlink"/>
            <w:noProof/>
          </w:rPr>
          <w:t>4</w:t>
        </w:r>
        <w:r>
          <w:rPr>
            <w:rFonts w:asciiTheme="minorHAnsi" w:eastAsiaTheme="minorEastAsia" w:hAnsiTheme="minorHAnsi" w:cstheme="minorBidi"/>
            <w:b w:val="0"/>
            <w:bCs w:val="0"/>
            <w:caps w:val="0"/>
            <w:noProof/>
            <w:sz w:val="22"/>
            <w:szCs w:val="22"/>
          </w:rPr>
          <w:tab/>
        </w:r>
        <w:r w:rsidRPr="00B55252">
          <w:rPr>
            <w:rStyle w:val="Hyperlink"/>
            <w:noProof/>
          </w:rPr>
          <w:t>Wijze van inschrijven en in te dienen documenten</w:t>
        </w:r>
        <w:r>
          <w:rPr>
            <w:noProof/>
            <w:webHidden/>
          </w:rPr>
          <w:tab/>
        </w:r>
        <w:r>
          <w:rPr>
            <w:noProof/>
            <w:webHidden/>
          </w:rPr>
          <w:fldChar w:fldCharType="begin"/>
        </w:r>
        <w:r>
          <w:rPr>
            <w:noProof/>
            <w:webHidden/>
          </w:rPr>
          <w:instrText xml:space="preserve"> PAGEREF _Toc433887395 \h </w:instrText>
        </w:r>
        <w:r>
          <w:rPr>
            <w:noProof/>
            <w:webHidden/>
          </w:rPr>
        </w:r>
        <w:r>
          <w:rPr>
            <w:noProof/>
            <w:webHidden/>
          </w:rPr>
          <w:fldChar w:fldCharType="separate"/>
        </w:r>
        <w:r>
          <w:rPr>
            <w:noProof/>
            <w:webHidden/>
          </w:rPr>
          <w:t>14</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96" w:history="1">
        <w:r w:rsidRPr="00B55252">
          <w:rPr>
            <w:rStyle w:val="Hyperlink"/>
            <w:noProof/>
          </w:rPr>
          <w:t>4.1</w:t>
        </w:r>
        <w:r>
          <w:rPr>
            <w:rFonts w:asciiTheme="minorHAnsi" w:eastAsiaTheme="minorEastAsia" w:hAnsiTheme="minorHAnsi" w:cstheme="minorBidi"/>
            <w:smallCaps w:val="0"/>
            <w:noProof/>
            <w:sz w:val="22"/>
            <w:szCs w:val="22"/>
          </w:rPr>
          <w:tab/>
        </w:r>
        <w:r w:rsidRPr="00B55252">
          <w:rPr>
            <w:rStyle w:val="Hyperlink"/>
            <w:noProof/>
          </w:rPr>
          <w:t>Algemeen</w:t>
        </w:r>
        <w:r>
          <w:rPr>
            <w:noProof/>
            <w:webHidden/>
          </w:rPr>
          <w:tab/>
        </w:r>
        <w:r>
          <w:rPr>
            <w:noProof/>
            <w:webHidden/>
          </w:rPr>
          <w:fldChar w:fldCharType="begin"/>
        </w:r>
        <w:r>
          <w:rPr>
            <w:noProof/>
            <w:webHidden/>
          </w:rPr>
          <w:instrText xml:space="preserve"> PAGEREF _Toc433887396 \h </w:instrText>
        </w:r>
        <w:r>
          <w:rPr>
            <w:noProof/>
            <w:webHidden/>
          </w:rPr>
        </w:r>
        <w:r>
          <w:rPr>
            <w:noProof/>
            <w:webHidden/>
          </w:rPr>
          <w:fldChar w:fldCharType="separate"/>
        </w:r>
        <w:r>
          <w:rPr>
            <w:noProof/>
            <w:webHidden/>
          </w:rPr>
          <w:t>14</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97" w:history="1">
        <w:r w:rsidRPr="00B55252">
          <w:rPr>
            <w:rStyle w:val="Hyperlink"/>
            <w:noProof/>
          </w:rPr>
          <w:t>4.2</w:t>
        </w:r>
        <w:r>
          <w:rPr>
            <w:rFonts w:asciiTheme="minorHAnsi" w:eastAsiaTheme="minorEastAsia" w:hAnsiTheme="minorHAnsi" w:cstheme="minorBidi"/>
            <w:smallCaps w:val="0"/>
            <w:noProof/>
            <w:sz w:val="22"/>
            <w:szCs w:val="22"/>
          </w:rPr>
          <w:tab/>
        </w:r>
        <w:r w:rsidRPr="00B55252">
          <w:rPr>
            <w:rStyle w:val="Hyperlink"/>
            <w:noProof/>
          </w:rPr>
          <w:t>Opbouw van de inschrijving en voorwaarden</w:t>
        </w:r>
        <w:r>
          <w:rPr>
            <w:noProof/>
            <w:webHidden/>
          </w:rPr>
          <w:tab/>
        </w:r>
        <w:r>
          <w:rPr>
            <w:noProof/>
            <w:webHidden/>
          </w:rPr>
          <w:fldChar w:fldCharType="begin"/>
        </w:r>
        <w:r>
          <w:rPr>
            <w:noProof/>
            <w:webHidden/>
          </w:rPr>
          <w:instrText xml:space="preserve"> PAGEREF _Toc433887397 \h </w:instrText>
        </w:r>
        <w:r>
          <w:rPr>
            <w:noProof/>
            <w:webHidden/>
          </w:rPr>
        </w:r>
        <w:r>
          <w:rPr>
            <w:noProof/>
            <w:webHidden/>
          </w:rPr>
          <w:fldChar w:fldCharType="separate"/>
        </w:r>
        <w:r>
          <w:rPr>
            <w:noProof/>
            <w:webHidden/>
          </w:rPr>
          <w:t>14</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398" w:history="1">
        <w:r w:rsidRPr="00B55252">
          <w:rPr>
            <w:rStyle w:val="Hyperlink"/>
            <w:noProof/>
          </w:rPr>
          <w:t>4.3</w:t>
        </w:r>
        <w:r>
          <w:rPr>
            <w:rFonts w:asciiTheme="minorHAnsi" w:eastAsiaTheme="minorEastAsia" w:hAnsiTheme="minorHAnsi" w:cstheme="minorBidi"/>
            <w:smallCaps w:val="0"/>
            <w:noProof/>
            <w:sz w:val="22"/>
            <w:szCs w:val="22"/>
          </w:rPr>
          <w:tab/>
        </w:r>
        <w:r w:rsidRPr="00B55252">
          <w:rPr>
            <w:rStyle w:val="Hyperlink"/>
            <w:noProof/>
          </w:rPr>
          <w:t>Indienen van de inschrijving</w:t>
        </w:r>
        <w:r>
          <w:rPr>
            <w:noProof/>
            <w:webHidden/>
          </w:rPr>
          <w:tab/>
        </w:r>
        <w:r>
          <w:rPr>
            <w:noProof/>
            <w:webHidden/>
          </w:rPr>
          <w:fldChar w:fldCharType="begin"/>
        </w:r>
        <w:r>
          <w:rPr>
            <w:noProof/>
            <w:webHidden/>
          </w:rPr>
          <w:instrText xml:space="preserve"> PAGEREF _Toc433887398 \h </w:instrText>
        </w:r>
        <w:r>
          <w:rPr>
            <w:noProof/>
            <w:webHidden/>
          </w:rPr>
        </w:r>
        <w:r>
          <w:rPr>
            <w:noProof/>
            <w:webHidden/>
          </w:rPr>
          <w:fldChar w:fldCharType="separate"/>
        </w:r>
        <w:r>
          <w:rPr>
            <w:noProof/>
            <w:webHidden/>
          </w:rPr>
          <w:t>15</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399" w:history="1">
        <w:r w:rsidRPr="00B55252">
          <w:rPr>
            <w:rStyle w:val="Hyperlink"/>
            <w:noProof/>
          </w:rPr>
          <w:t>5</w:t>
        </w:r>
        <w:r>
          <w:rPr>
            <w:rFonts w:asciiTheme="minorHAnsi" w:eastAsiaTheme="minorEastAsia" w:hAnsiTheme="minorHAnsi" w:cstheme="minorBidi"/>
            <w:b w:val="0"/>
            <w:bCs w:val="0"/>
            <w:caps w:val="0"/>
            <w:noProof/>
            <w:sz w:val="22"/>
            <w:szCs w:val="22"/>
          </w:rPr>
          <w:tab/>
        </w:r>
        <w:r w:rsidRPr="00B55252">
          <w:rPr>
            <w:rStyle w:val="Hyperlink"/>
            <w:noProof/>
          </w:rPr>
          <w:t>Aanbestedingsprocedure</w:t>
        </w:r>
        <w:r>
          <w:rPr>
            <w:noProof/>
            <w:webHidden/>
          </w:rPr>
          <w:tab/>
        </w:r>
        <w:r>
          <w:rPr>
            <w:noProof/>
            <w:webHidden/>
          </w:rPr>
          <w:fldChar w:fldCharType="begin"/>
        </w:r>
        <w:r>
          <w:rPr>
            <w:noProof/>
            <w:webHidden/>
          </w:rPr>
          <w:instrText xml:space="preserve"> PAGEREF _Toc433887399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0" w:history="1">
        <w:r w:rsidRPr="00B55252">
          <w:rPr>
            <w:rStyle w:val="Hyperlink"/>
            <w:noProof/>
          </w:rPr>
          <w:t>5.1</w:t>
        </w:r>
        <w:r>
          <w:rPr>
            <w:rFonts w:asciiTheme="minorHAnsi" w:eastAsiaTheme="minorEastAsia" w:hAnsiTheme="minorHAnsi" w:cstheme="minorBidi"/>
            <w:smallCaps w:val="0"/>
            <w:noProof/>
            <w:sz w:val="22"/>
            <w:szCs w:val="22"/>
          </w:rPr>
          <w:tab/>
        </w:r>
        <w:r w:rsidRPr="00B55252">
          <w:rPr>
            <w:rStyle w:val="Hyperlink"/>
            <w:noProof/>
          </w:rPr>
          <w:t>Procedure</w:t>
        </w:r>
        <w:r>
          <w:rPr>
            <w:noProof/>
            <w:webHidden/>
          </w:rPr>
          <w:tab/>
        </w:r>
        <w:r>
          <w:rPr>
            <w:noProof/>
            <w:webHidden/>
          </w:rPr>
          <w:fldChar w:fldCharType="begin"/>
        </w:r>
        <w:r>
          <w:rPr>
            <w:noProof/>
            <w:webHidden/>
          </w:rPr>
          <w:instrText xml:space="preserve"> PAGEREF _Toc433887400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1" w:history="1">
        <w:r w:rsidRPr="00B55252">
          <w:rPr>
            <w:rStyle w:val="Hyperlink"/>
            <w:noProof/>
          </w:rPr>
          <w:t>5.2</w:t>
        </w:r>
        <w:r>
          <w:rPr>
            <w:rFonts w:asciiTheme="minorHAnsi" w:eastAsiaTheme="minorEastAsia" w:hAnsiTheme="minorHAnsi" w:cstheme="minorBidi"/>
            <w:smallCaps w:val="0"/>
            <w:noProof/>
            <w:sz w:val="22"/>
            <w:szCs w:val="22"/>
          </w:rPr>
          <w:tab/>
        </w:r>
        <w:r w:rsidRPr="00B55252">
          <w:rPr>
            <w:rStyle w:val="Hyperlink"/>
            <w:noProof/>
          </w:rPr>
          <w:t>Publicatiemedium en documenten</w:t>
        </w:r>
        <w:r>
          <w:rPr>
            <w:noProof/>
            <w:webHidden/>
          </w:rPr>
          <w:tab/>
        </w:r>
        <w:r>
          <w:rPr>
            <w:noProof/>
            <w:webHidden/>
          </w:rPr>
          <w:fldChar w:fldCharType="begin"/>
        </w:r>
        <w:r>
          <w:rPr>
            <w:noProof/>
            <w:webHidden/>
          </w:rPr>
          <w:instrText xml:space="preserve"> PAGEREF _Toc433887401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2" w:history="1">
        <w:r w:rsidRPr="00B55252">
          <w:rPr>
            <w:rStyle w:val="Hyperlink"/>
            <w:noProof/>
          </w:rPr>
          <w:t>5.3</w:t>
        </w:r>
        <w:r>
          <w:rPr>
            <w:rFonts w:asciiTheme="minorHAnsi" w:eastAsiaTheme="minorEastAsia" w:hAnsiTheme="minorHAnsi" w:cstheme="minorBidi"/>
            <w:smallCaps w:val="0"/>
            <w:noProof/>
            <w:sz w:val="22"/>
            <w:szCs w:val="22"/>
          </w:rPr>
          <w:tab/>
        </w:r>
        <w:r w:rsidRPr="00B55252">
          <w:rPr>
            <w:rStyle w:val="Hyperlink"/>
            <w:noProof/>
          </w:rPr>
          <w:t>Inlichtingen</w:t>
        </w:r>
        <w:r>
          <w:rPr>
            <w:noProof/>
            <w:webHidden/>
          </w:rPr>
          <w:tab/>
        </w:r>
        <w:r>
          <w:rPr>
            <w:noProof/>
            <w:webHidden/>
          </w:rPr>
          <w:fldChar w:fldCharType="begin"/>
        </w:r>
        <w:r>
          <w:rPr>
            <w:noProof/>
            <w:webHidden/>
          </w:rPr>
          <w:instrText xml:space="preserve"> PAGEREF _Toc433887402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3" w:history="1">
        <w:r w:rsidRPr="00B55252">
          <w:rPr>
            <w:rStyle w:val="Hyperlink"/>
            <w:noProof/>
          </w:rPr>
          <w:t>5.4</w:t>
        </w:r>
        <w:r>
          <w:rPr>
            <w:rFonts w:asciiTheme="minorHAnsi" w:eastAsiaTheme="minorEastAsia" w:hAnsiTheme="minorHAnsi" w:cstheme="minorBidi"/>
            <w:smallCaps w:val="0"/>
            <w:noProof/>
            <w:sz w:val="22"/>
            <w:szCs w:val="22"/>
          </w:rPr>
          <w:tab/>
        </w:r>
        <w:r w:rsidRPr="00B55252">
          <w:rPr>
            <w:rStyle w:val="Hyperlink"/>
            <w:noProof/>
          </w:rPr>
          <w:t>Inschrijving</w:t>
        </w:r>
        <w:r>
          <w:rPr>
            <w:noProof/>
            <w:webHidden/>
          </w:rPr>
          <w:tab/>
        </w:r>
        <w:r>
          <w:rPr>
            <w:noProof/>
            <w:webHidden/>
          </w:rPr>
          <w:fldChar w:fldCharType="begin"/>
        </w:r>
        <w:r>
          <w:rPr>
            <w:noProof/>
            <w:webHidden/>
          </w:rPr>
          <w:instrText xml:space="preserve"> PAGEREF _Toc433887403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4" w:history="1">
        <w:r w:rsidRPr="00B55252">
          <w:rPr>
            <w:rStyle w:val="Hyperlink"/>
            <w:noProof/>
          </w:rPr>
          <w:t>5.5</w:t>
        </w:r>
        <w:r>
          <w:rPr>
            <w:rFonts w:asciiTheme="minorHAnsi" w:eastAsiaTheme="minorEastAsia" w:hAnsiTheme="minorHAnsi" w:cstheme="minorBidi"/>
            <w:smallCaps w:val="0"/>
            <w:noProof/>
            <w:sz w:val="22"/>
            <w:szCs w:val="22"/>
          </w:rPr>
          <w:tab/>
        </w:r>
        <w:r w:rsidRPr="00B55252">
          <w:rPr>
            <w:rStyle w:val="Hyperlink"/>
            <w:noProof/>
          </w:rPr>
          <w:t>Aanbesteding</w:t>
        </w:r>
        <w:r>
          <w:rPr>
            <w:noProof/>
            <w:webHidden/>
          </w:rPr>
          <w:tab/>
        </w:r>
        <w:r>
          <w:rPr>
            <w:noProof/>
            <w:webHidden/>
          </w:rPr>
          <w:fldChar w:fldCharType="begin"/>
        </w:r>
        <w:r>
          <w:rPr>
            <w:noProof/>
            <w:webHidden/>
          </w:rPr>
          <w:instrText xml:space="preserve"> PAGEREF _Toc433887404 \h </w:instrText>
        </w:r>
        <w:r>
          <w:rPr>
            <w:noProof/>
            <w:webHidden/>
          </w:rPr>
        </w:r>
        <w:r>
          <w:rPr>
            <w:noProof/>
            <w:webHidden/>
          </w:rPr>
          <w:fldChar w:fldCharType="separate"/>
        </w:r>
        <w:r>
          <w:rPr>
            <w:noProof/>
            <w:webHidden/>
          </w:rPr>
          <w:t>16</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5" w:history="1">
        <w:r w:rsidRPr="00B55252">
          <w:rPr>
            <w:rStyle w:val="Hyperlink"/>
            <w:noProof/>
          </w:rPr>
          <w:t>5.6</w:t>
        </w:r>
        <w:r>
          <w:rPr>
            <w:rFonts w:asciiTheme="minorHAnsi" w:eastAsiaTheme="minorEastAsia" w:hAnsiTheme="minorHAnsi" w:cstheme="minorBidi"/>
            <w:smallCaps w:val="0"/>
            <w:noProof/>
            <w:sz w:val="22"/>
            <w:szCs w:val="22"/>
          </w:rPr>
          <w:tab/>
        </w:r>
        <w:r w:rsidRPr="00B55252">
          <w:rPr>
            <w:rStyle w:val="Hyperlink"/>
            <w:noProof/>
          </w:rPr>
          <w:t>Beoordeling en gunning</w:t>
        </w:r>
        <w:r>
          <w:rPr>
            <w:noProof/>
            <w:webHidden/>
          </w:rPr>
          <w:tab/>
        </w:r>
        <w:r>
          <w:rPr>
            <w:noProof/>
            <w:webHidden/>
          </w:rPr>
          <w:fldChar w:fldCharType="begin"/>
        </w:r>
        <w:r>
          <w:rPr>
            <w:noProof/>
            <w:webHidden/>
          </w:rPr>
          <w:instrText xml:space="preserve"> PAGEREF _Toc433887405 \h </w:instrText>
        </w:r>
        <w:r>
          <w:rPr>
            <w:noProof/>
            <w:webHidden/>
          </w:rPr>
        </w:r>
        <w:r>
          <w:rPr>
            <w:noProof/>
            <w:webHidden/>
          </w:rPr>
          <w:fldChar w:fldCharType="separate"/>
        </w:r>
        <w:r>
          <w:rPr>
            <w:noProof/>
            <w:webHidden/>
          </w:rPr>
          <w:t>17</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6" w:history="1">
        <w:r w:rsidRPr="00B55252">
          <w:rPr>
            <w:rStyle w:val="Hyperlink"/>
            <w:noProof/>
          </w:rPr>
          <w:t>5.7</w:t>
        </w:r>
        <w:r>
          <w:rPr>
            <w:rFonts w:asciiTheme="minorHAnsi" w:eastAsiaTheme="minorEastAsia" w:hAnsiTheme="minorHAnsi" w:cstheme="minorBidi"/>
            <w:smallCaps w:val="0"/>
            <w:noProof/>
            <w:sz w:val="22"/>
            <w:szCs w:val="22"/>
          </w:rPr>
          <w:tab/>
        </w:r>
        <w:r w:rsidRPr="00B55252">
          <w:rPr>
            <w:rStyle w:val="Hyperlink"/>
            <w:noProof/>
          </w:rPr>
          <w:t>Rechtsbescherming</w:t>
        </w:r>
        <w:r>
          <w:rPr>
            <w:noProof/>
            <w:webHidden/>
          </w:rPr>
          <w:tab/>
        </w:r>
        <w:r>
          <w:rPr>
            <w:noProof/>
            <w:webHidden/>
          </w:rPr>
          <w:fldChar w:fldCharType="begin"/>
        </w:r>
        <w:r>
          <w:rPr>
            <w:noProof/>
            <w:webHidden/>
          </w:rPr>
          <w:instrText xml:space="preserve"> PAGEREF _Toc433887406 \h </w:instrText>
        </w:r>
        <w:r>
          <w:rPr>
            <w:noProof/>
            <w:webHidden/>
          </w:rPr>
        </w:r>
        <w:r>
          <w:rPr>
            <w:noProof/>
            <w:webHidden/>
          </w:rPr>
          <w:fldChar w:fldCharType="separate"/>
        </w:r>
        <w:r>
          <w:rPr>
            <w:noProof/>
            <w:webHidden/>
          </w:rPr>
          <w:t>17</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07" w:history="1">
        <w:r w:rsidRPr="00B55252">
          <w:rPr>
            <w:rStyle w:val="Hyperlink"/>
            <w:noProof/>
          </w:rPr>
          <w:t>5.8</w:t>
        </w:r>
        <w:r>
          <w:rPr>
            <w:rFonts w:asciiTheme="minorHAnsi" w:eastAsiaTheme="minorEastAsia" w:hAnsiTheme="minorHAnsi" w:cstheme="minorBidi"/>
            <w:smallCaps w:val="0"/>
            <w:noProof/>
            <w:sz w:val="22"/>
            <w:szCs w:val="22"/>
          </w:rPr>
          <w:tab/>
        </w:r>
        <w:r w:rsidRPr="00B55252">
          <w:rPr>
            <w:rStyle w:val="Hyperlink"/>
            <w:noProof/>
          </w:rPr>
          <w:t>Klachtenregeling</w:t>
        </w:r>
        <w:r>
          <w:rPr>
            <w:noProof/>
            <w:webHidden/>
          </w:rPr>
          <w:tab/>
        </w:r>
        <w:r>
          <w:rPr>
            <w:noProof/>
            <w:webHidden/>
          </w:rPr>
          <w:fldChar w:fldCharType="begin"/>
        </w:r>
        <w:r>
          <w:rPr>
            <w:noProof/>
            <w:webHidden/>
          </w:rPr>
          <w:instrText xml:space="preserve"> PAGEREF _Toc433887407 \h </w:instrText>
        </w:r>
        <w:r>
          <w:rPr>
            <w:noProof/>
            <w:webHidden/>
          </w:rPr>
        </w:r>
        <w:r>
          <w:rPr>
            <w:noProof/>
            <w:webHidden/>
          </w:rPr>
          <w:fldChar w:fldCharType="separate"/>
        </w:r>
        <w:r>
          <w:rPr>
            <w:noProof/>
            <w:webHidden/>
          </w:rPr>
          <w:t>17</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408" w:history="1">
        <w:r w:rsidRPr="00B55252">
          <w:rPr>
            <w:rStyle w:val="Hyperlink"/>
            <w:noProof/>
          </w:rPr>
          <w:t>6</w:t>
        </w:r>
        <w:r>
          <w:rPr>
            <w:rFonts w:asciiTheme="minorHAnsi" w:eastAsiaTheme="minorEastAsia" w:hAnsiTheme="minorHAnsi" w:cstheme="minorBidi"/>
            <w:b w:val="0"/>
            <w:bCs w:val="0"/>
            <w:caps w:val="0"/>
            <w:noProof/>
            <w:sz w:val="22"/>
            <w:szCs w:val="22"/>
          </w:rPr>
          <w:tab/>
        </w:r>
        <w:r w:rsidRPr="00B55252">
          <w:rPr>
            <w:rStyle w:val="Hyperlink"/>
            <w:noProof/>
          </w:rPr>
          <w:t>Bijlage 1: eigen verklaring</w:t>
        </w:r>
        <w:r>
          <w:rPr>
            <w:noProof/>
            <w:webHidden/>
          </w:rPr>
          <w:tab/>
        </w:r>
        <w:r>
          <w:rPr>
            <w:noProof/>
            <w:webHidden/>
          </w:rPr>
          <w:fldChar w:fldCharType="begin"/>
        </w:r>
        <w:r>
          <w:rPr>
            <w:noProof/>
            <w:webHidden/>
          </w:rPr>
          <w:instrText xml:space="preserve"> PAGEREF _Toc433887408 \h </w:instrText>
        </w:r>
        <w:r>
          <w:rPr>
            <w:noProof/>
            <w:webHidden/>
          </w:rPr>
        </w:r>
        <w:r>
          <w:rPr>
            <w:noProof/>
            <w:webHidden/>
          </w:rPr>
          <w:fldChar w:fldCharType="separate"/>
        </w:r>
        <w:r>
          <w:rPr>
            <w:noProof/>
            <w:webHidden/>
          </w:rPr>
          <w:t>18</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409" w:history="1">
        <w:r w:rsidRPr="00B55252">
          <w:rPr>
            <w:rStyle w:val="Hyperlink"/>
            <w:noProof/>
          </w:rPr>
          <w:t>7</w:t>
        </w:r>
        <w:r>
          <w:rPr>
            <w:rFonts w:asciiTheme="minorHAnsi" w:eastAsiaTheme="minorEastAsia" w:hAnsiTheme="minorHAnsi" w:cstheme="minorBidi"/>
            <w:b w:val="0"/>
            <w:bCs w:val="0"/>
            <w:caps w:val="0"/>
            <w:noProof/>
            <w:sz w:val="22"/>
            <w:szCs w:val="22"/>
          </w:rPr>
          <w:tab/>
        </w:r>
        <w:r w:rsidRPr="00B55252">
          <w:rPr>
            <w:rStyle w:val="Hyperlink"/>
            <w:noProof/>
          </w:rPr>
          <w:t>Bijlage 2: inschrijfbiljet</w:t>
        </w:r>
        <w:r>
          <w:rPr>
            <w:noProof/>
            <w:webHidden/>
          </w:rPr>
          <w:tab/>
        </w:r>
        <w:r>
          <w:rPr>
            <w:noProof/>
            <w:webHidden/>
          </w:rPr>
          <w:fldChar w:fldCharType="begin"/>
        </w:r>
        <w:r>
          <w:rPr>
            <w:noProof/>
            <w:webHidden/>
          </w:rPr>
          <w:instrText xml:space="preserve"> PAGEREF _Toc433887409 \h </w:instrText>
        </w:r>
        <w:r>
          <w:rPr>
            <w:noProof/>
            <w:webHidden/>
          </w:rPr>
        </w:r>
        <w:r>
          <w:rPr>
            <w:noProof/>
            <w:webHidden/>
          </w:rPr>
          <w:fldChar w:fldCharType="separate"/>
        </w:r>
        <w:r>
          <w:rPr>
            <w:noProof/>
            <w:webHidden/>
          </w:rPr>
          <w:t>19</w:t>
        </w:r>
        <w:r>
          <w:rPr>
            <w:noProof/>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410" w:history="1">
        <w:r w:rsidRPr="00B55252">
          <w:rPr>
            <w:rStyle w:val="Hyperlink"/>
            <w:noProof/>
          </w:rPr>
          <w:t>8</w:t>
        </w:r>
        <w:r>
          <w:rPr>
            <w:rFonts w:asciiTheme="minorHAnsi" w:eastAsiaTheme="minorEastAsia" w:hAnsiTheme="minorHAnsi" w:cstheme="minorBidi"/>
            <w:b w:val="0"/>
            <w:bCs w:val="0"/>
            <w:caps w:val="0"/>
            <w:noProof/>
            <w:sz w:val="22"/>
            <w:szCs w:val="22"/>
          </w:rPr>
          <w:tab/>
        </w:r>
        <w:r w:rsidRPr="00B55252">
          <w:rPr>
            <w:rStyle w:val="Hyperlink"/>
            <w:noProof/>
          </w:rPr>
          <w:t>Bijlage 3: kwalitatieve beschrijving</w:t>
        </w:r>
        <w:r>
          <w:rPr>
            <w:noProof/>
            <w:webHidden/>
          </w:rPr>
          <w:tab/>
        </w:r>
        <w:r>
          <w:rPr>
            <w:noProof/>
            <w:webHidden/>
          </w:rPr>
          <w:fldChar w:fldCharType="begin"/>
        </w:r>
        <w:r>
          <w:rPr>
            <w:noProof/>
            <w:webHidden/>
          </w:rPr>
          <w:instrText xml:space="preserve"> PAGEREF _Toc433887410 \h </w:instrText>
        </w:r>
        <w:r>
          <w:rPr>
            <w:noProof/>
            <w:webHidden/>
          </w:rPr>
        </w:r>
        <w:r>
          <w:rPr>
            <w:noProof/>
            <w:webHidden/>
          </w:rPr>
          <w:fldChar w:fldCharType="separate"/>
        </w:r>
        <w:r>
          <w:rPr>
            <w:noProof/>
            <w:webHidden/>
          </w:rPr>
          <w:t>20</w:t>
        </w:r>
        <w:r>
          <w:rPr>
            <w:noProof/>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11" w:history="1">
        <w:r w:rsidRPr="00B55252">
          <w:rPr>
            <w:rStyle w:val="Hyperlink"/>
            <w:noProof/>
          </w:rPr>
          <w:t>8.1</w:t>
        </w:r>
        <w:r>
          <w:rPr>
            <w:rFonts w:asciiTheme="minorHAnsi" w:eastAsiaTheme="minorEastAsia" w:hAnsiTheme="minorHAnsi" w:cstheme="minorBidi"/>
            <w:smallCaps w:val="0"/>
            <w:noProof/>
            <w:sz w:val="22"/>
            <w:szCs w:val="22"/>
          </w:rPr>
          <w:tab/>
        </w:r>
        <w:r w:rsidRPr="00B55252">
          <w:rPr>
            <w:rStyle w:val="Hyperlink"/>
            <w:noProof/>
          </w:rPr>
          <w:t>Aspecten van de inschrijver</w:t>
        </w:r>
        <w:r>
          <w:rPr>
            <w:noProof/>
            <w:webHidden/>
          </w:rPr>
          <w:tab/>
        </w:r>
        <w:r>
          <w:rPr>
            <w:noProof/>
            <w:webHidden/>
          </w:rPr>
          <w:fldChar w:fldCharType="begin"/>
        </w:r>
        <w:r>
          <w:rPr>
            <w:noProof/>
            <w:webHidden/>
          </w:rPr>
          <w:instrText xml:space="preserve"> PAGEREF _Toc433887411 \h </w:instrText>
        </w:r>
        <w:r>
          <w:rPr>
            <w:noProof/>
            <w:webHidden/>
          </w:rPr>
        </w:r>
        <w:r>
          <w:rPr>
            <w:noProof/>
            <w:webHidden/>
          </w:rPr>
          <w:fldChar w:fldCharType="separate"/>
        </w:r>
        <w:r>
          <w:rPr>
            <w:noProof/>
            <w:webHidden/>
          </w:rPr>
          <w:t>20</w:t>
        </w:r>
        <w:r>
          <w:rPr>
            <w:noProof/>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2" w:history="1">
        <w:r w:rsidRPr="00B55252">
          <w:rPr>
            <w:rStyle w:val="Hyperlink"/>
          </w:rPr>
          <w:t>8.1.1</w:t>
        </w:r>
        <w:r>
          <w:rPr>
            <w:rFonts w:asciiTheme="minorHAnsi" w:eastAsiaTheme="minorEastAsia" w:hAnsiTheme="minorHAnsi" w:cstheme="minorBidi"/>
            <w:i w:val="0"/>
            <w:iCs w:val="0"/>
            <w:sz w:val="22"/>
            <w:szCs w:val="22"/>
            <w:lang w:eastAsia="nl-NL"/>
          </w:rPr>
          <w:tab/>
        </w:r>
        <w:r w:rsidRPr="00B55252">
          <w:rPr>
            <w:rStyle w:val="Hyperlink"/>
          </w:rPr>
          <w:t>Plan van aanpak</w:t>
        </w:r>
        <w:r>
          <w:rPr>
            <w:webHidden/>
          </w:rPr>
          <w:tab/>
        </w:r>
        <w:r>
          <w:rPr>
            <w:webHidden/>
          </w:rPr>
          <w:fldChar w:fldCharType="begin"/>
        </w:r>
        <w:r>
          <w:rPr>
            <w:webHidden/>
          </w:rPr>
          <w:instrText xml:space="preserve"> PAGEREF _Toc433887412 \h </w:instrText>
        </w:r>
        <w:r>
          <w:rPr>
            <w:webHidden/>
          </w:rPr>
        </w:r>
        <w:r>
          <w:rPr>
            <w:webHidden/>
          </w:rPr>
          <w:fldChar w:fldCharType="separate"/>
        </w:r>
        <w:r>
          <w:rPr>
            <w:webHidden/>
          </w:rPr>
          <w:t>20</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3" w:history="1">
        <w:r w:rsidRPr="00B55252">
          <w:rPr>
            <w:rStyle w:val="Hyperlink"/>
          </w:rPr>
          <w:t>8.1.2</w:t>
        </w:r>
        <w:r>
          <w:rPr>
            <w:rFonts w:asciiTheme="minorHAnsi" w:eastAsiaTheme="minorEastAsia" w:hAnsiTheme="minorHAnsi" w:cstheme="minorBidi"/>
            <w:i w:val="0"/>
            <w:iCs w:val="0"/>
            <w:sz w:val="22"/>
            <w:szCs w:val="22"/>
            <w:lang w:eastAsia="nl-NL"/>
          </w:rPr>
          <w:tab/>
        </w:r>
        <w:r w:rsidRPr="00B55252">
          <w:rPr>
            <w:rStyle w:val="Hyperlink"/>
          </w:rPr>
          <w:t>Experience level agreement</w:t>
        </w:r>
        <w:r>
          <w:rPr>
            <w:webHidden/>
          </w:rPr>
          <w:tab/>
        </w:r>
        <w:r>
          <w:rPr>
            <w:webHidden/>
          </w:rPr>
          <w:fldChar w:fldCharType="begin"/>
        </w:r>
        <w:r>
          <w:rPr>
            <w:webHidden/>
          </w:rPr>
          <w:instrText xml:space="preserve"> PAGEREF _Toc433887413 \h </w:instrText>
        </w:r>
        <w:r>
          <w:rPr>
            <w:webHidden/>
          </w:rPr>
        </w:r>
        <w:r>
          <w:rPr>
            <w:webHidden/>
          </w:rPr>
          <w:fldChar w:fldCharType="separate"/>
        </w:r>
        <w:r>
          <w:rPr>
            <w:webHidden/>
          </w:rPr>
          <w:t>20</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4" w:history="1">
        <w:r w:rsidRPr="00B55252">
          <w:rPr>
            <w:rStyle w:val="Hyperlink"/>
          </w:rPr>
          <w:t>8.1.3</w:t>
        </w:r>
        <w:r>
          <w:rPr>
            <w:rFonts w:asciiTheme="minorHAnsi" w:eastAsiaTheme="minorEastAsia" w:hAnsiTheme="minorHAnsi" w:cstheme="minorBidi"/>
            <w:i w:val="0"/>
            <w:iCs w:val="0"/>
            <w:sz w:val="22"/>
            <w:szCs w:val="22"/>
            <w:lang w:eastAsia="nl-NL"/>
          </w:rPr>
          <w:tab/>
        </w:r>
        <w:r w:rsidRPr="00B55252">
          <w:rPr>
            <w:rStyle w:val="Hyperlink"/>
          </w:rPr>
          <w:t>Standaarden</w:t>
        </w:r>
        <w:r>
          <w:rPr>
            <w:webHidden/>
          </w:rPr>
          <w:tab/>
        </w:r>
        <w:r>
          <w:rPr>
            <w:webHidden/>
          </w:rPr>
          <w:fldChar w:fldCharType="begin"/>
        </w:r>
        <w:r>
          <w:rPr>
            <w:webHidden/>
          </w:rPr>
          <w:instrText xml:space="preserve"> PAGEREF _Toc433887414 \h </w:instrText>
        </w:r>
        <w:r>
          <w:rPr>
            <w:webHidden/>
          </w:rPr>
        </w:r>
        <w:r>
          <w:rPr>
            <w:webHidden/>
          </w:rPr>
          <w:fldChar w:fldCharType="separate"/>
        </w:r>
        <w:r>
          <w:rPr>
            <w:webHidden/>
          </w:rPr>
          <w:t>22</w:t>
        </w:r>
        <w:r>
          <w:rPr>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15" w:history="1">
        <w:r w:rsidRPr="00B55252">
          <w:rPr>
            <w:rStyle w:val="Hyperlink"/>
            <w:noProof/>
          </w:rPr>
          <w:t>8.2</w:t>
        </w:r>
        <w:r>
          <w:rPr>
            <w:rFonts w:asciiTheme="minorHAnsi" w:eastAsiaTheme="minorEastAsia" w:hAnsiTheme="minorHAnsi" w:cstheme="minorBidi"/>
            <w:smallCaps w:val="0"/>
            <w:noProof/>
            <w:sz w:val="22"/>
            <w:szCs w:val="22"/>
          </w:rPr>
          <w:tab/>
        </w:r>
        <w:r w:rsidRPr="00B55252">
          <w:rPr>
            <w:rStyle w:val="Hyperlink"/>
            <w:noProof/>
          </w:rPr>
          <w:t>Functionaliteit aanbieding</w:t>
        </w:r>
        <w:r>
          <w:rPr>
            <w:noProof/>
            <w:webHidden/>
          </w:rPr>
          <w:tab/>
        </w:r>
        <w:r>
          <w:rPr>
            <w:noProof/>
            <w:webHidden/>
          </w:rPr>
          <w:fldChar w:fldCharType="begin"/>
        </w:r>
        <w:r>
          <w:rPr>
            <w:noProof/>
            <w:webHidden/>
          </w:rPr>
          <w:instrText xml:space="preserve"> PAGEREF _Toc433887415 \h </w:instrText>
        </w:r>
        <w:r>
          <w:rPr>
            <w:noProof/>
            <w:webHidden/>
          </w:rPr>
        </w:r>
        <w:r>
          <w:rPr>
            <w:noProof/>
            <w:webHidden/>
          </w:rPr>
          <w:fldChar w:fldCharType="separate"/>
        </w:r>
        <w:r>
          <w:rPr>
            <w:noProof/>
            <w:webHidden/>
          </w:rPr>
          <w:t>22</w:t>
        </w:r>
        <w:r>
          <w:rPr>
            <w:noProof/>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6" w:history="1">
        <w:r w:rsidRPr="00B55252">
          <w:rPr>
            <w:rStyle w:val="Hyperlink"/>
          </w:rPr>
          <w:t>8.2.1</w:t>
        </w:r>
        <w:r>
          <w:rPr>
            <w:rFonts w:asciiTheme="minorHAnsi" w:eastAsiaTheme="minorEastAsia" w:hAnsiTheme="minorHAnsi" w:cstheme="minorBidi"/>
            <w:i w:val="0"/>
            <w:iCs w:val="0"/>
            <w:sz w:val="22"/>
            <w:szCs w:val="22"/>
            <w:lang w:eastAsia="nl-NL"/>
          </w:rPr>
          <w:tab/>
        </w:r>
        <w:r w:rsidRPr="00B55252">
          <w:rPr>
            <w:rStyle w:val="Hyperlink"/>
          </w:rPr>
          <w:t>Zaakgericht werken</w:t>
        </w:r>
        <w:r>
          <w:rPr>
            <w:webHidden/>
          </w:rPr>
          <w:tab/>
        </w:r>
        <w:r>
          <w:rPr>
            <w:webHidden/>
          </w:rPr>
          <w:fldChar w:fldCharType="begin"/>
        </w:r>
        <w:r>
          <w:rPr>
            <w:webHidden/>
          </w:rPr>
          <w:instrText xml:space="preserve"> PAGEREF _Toc433887416 \h </w:instrText>
        </w:r>
        <w:r>
          <w:rPr>
            <w:webHidden/>
          </w:rPr>
        </w:r>
        <w:r>
          <w:rPr>
            <w:webHidden/>
          </w:rPr>
          <w:fldChar w:fldCharType="separate"/>
        </w:r>
        <w:r>
          <w:rPr>
            <w:webHidden/>
          </w:rPr>
          <w:t>22</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7" w:history="1">
        <w:r w:rsidRPr="00B55252">
          <w:rPr>
            <w:rStyle w:val="Hyperlink"/>
          </w:rPr>
          <w:t>8.2.2</w:t>
        </w:r>
        <w:r>
          <w:rPr>
            <w:rFonts w:asciiTheme="minorHAnsi" w:eastAsiaTheme="minorEastAsia" w:hAnsiTheme="minorHAnsi" w:cstheme="minorBidi"/>
            <w:i w:val="0"/>
            <w:iCs w:val="0"/>
            <w:sz w:val="22"/>
            <w:szCs w:val="22"/>
            <w:lang w:eastAsia="nl-NL"/>
          </w:rPr>
          <w:tab/>
        </w:r>
        <w:r w:rsidRPr="00B55252">
          <w:rPr>
            <w:rStyle w:val="Hyperlink"/>
          </w:rPr>
          <w:t>Objectregistratie</w:t>
        </w:r>
        <w:r>
          <w:rPr>
            <w:webHidden/>
          </w:rPr>
          <w:tab/>
        </w:r>
        <w:r>
          <w:rPr>
            <w:webHidden/>
          </w:rPr>
          <w:fldChar w:fldCharType="begin"/>
        </w:r>
        <w:r>
          <w:rPr>
            <w:webHidden/>
          </w:rPr>
          <w:instrText xml:space="preserve"> PAGEREF _Toc433887417 \h </w:instrText>
        </w:r>
        <w:r>
          <w:rPr>
            <w:webHidden/>
          </w:rPr>
        </w:r>
        <w:r>
          <w:rPr>
            <w:webHidden/>
          </w:rPr>
          <w:fldChar w:fldCharType="separate"/>
        </w:r>
        <w:r>
          <w:rPr>
            <w:webHidden/>
          </w:rPr>
          <w:t>24</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8" w:history="1">
        <w:r w:rsidRPr="00B55252">
          <w:rPr>
            <w:rStyle w:val="Hyperlink"/>
          </w:rPr>
          <w:t>8.2.3</w:t>
        </w:r>
        <w:r>
          <w:rPr>
            <w:rFonts w:asciiTheme="minorHAnsi" w:eastAsiaTheme="minorEastAsia" w:hAnsiTheme="minorHAnsi" w:cstheme="minorBidi"/>
            <w:i w:val="0"/>
            <w:iCs w:val="0"/>
            <w:sz w:val="22"/>
            <w:szCs w:val="22"/>
            <w:lang w:eastAsia="nl-NL"/>
          </w:rPr>
          <w:tab/>
        </w:r>
        <w:r w:rsidRPr="00B55252">
          <w:rPr>
            <w:rStyle w:val="Hyperlink"/>
          </w:rPr>
          <w:t>Documentmanagement- en recordmanagementfunctionaliteit</w:t>
        </w:r>
        <w:r>
          <w:rPr>
            <w:webHidden/>
          </w:rPr>
          <w:tab/>
        </w:r>
        <w:r>
          <w:rPr>
            <w:webHidden/>
          </w:rPr>
          <w:fldChar w:fldCharType="begin"/>
        </w:r>
        <w:r>
          <w:rPr>
            <w:webHidden/>
          </w:rPr>
          <w:instrText xml:space="preserve"> PAGEREF _Toc433887418 \h </w:instrText>
        </w:r>
        <w:r>
          <w:rPr>
            <w:webHidden/>
          </w:rPr>
        </w:r>
        <w:r>
          <w:rPr>
            <w:webHidden/>
          </w:rPr>
          <w:fldChar w:fldCharType="separate"/>
        </w:r>
        <w:r>
          <w:rPr>
            <w:webHidden/>
          </w:rPr>
          <w:t>24</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19" w:history="1">
        <w:r w:rsidRPr="00B55252">
          <w:rPr>
            <w:rStyle w:val="Hyperlink"/>
          </w:rPr>
          <w:t>8.2.4</w:t>
        </w:r>
        <w:r>
          <w:rPr>
            <w:rFonts w:asciiTheme="minorHAnsi" w:eastAsiaTheme="minorEastAsia" w:hAnsiTheme="minorHAnsi" w:cstheme="minorBidi"/>
            <w:i w:val="0"/>
            <w:iCs w:val="0"/>
            <w:sz w:val="22"/>
            <w:szCs w:val="22"/>
            <w:lang w:eastAsia="nl-NL"/>
          </w:rPr>
          <w:tab/>
        </w:r>
        <w:r w:rsidRPr="00B55252">
          <w:rPr>
            <w:rStyle w:val="Hyperlink"/>
          </w:rPr>
          <w:t>Klantcontactfunctionaliteit</w:t>
        </w:r>
        <w:r>
          <w:rPr>
            <w:webHidden/>
          </w:rPr>
          <w:tab/>
        </w:r>
        <w:r>
          <w:rPr>
            <w:webHidden/>
          </w:rPr>
          <w:fldChar w:fldCharType="begin"/>
        </w:r>
        <w:r>
          <w:rPr>
            <w:webHidden/>
          </w:rPr>
          <w:instrText xml:space="preserve"> PAGEREF _Toc433887419 \h </w:instrText>
        </w:r>
        <w:r>
          <w:rPr>
            <w:webHidden/>
          </w:rPr>
        </w:r>
        <w:r>
          <w:rPr>
            <w:webHidden/>
          </w:rPr>
          <w:fldChar w:fldCharType="separate"/>
        </w:r>
        <w:r>
          <w:rPr>
            <w:webHidden/>
          </w:rPr>
          <w:t>25</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0" w:history="1">
        <w:r w:rsidRPr="00B55252">
          <w:rPr>
            <w:rStyle w:val="Hyperlink"/>
          </w:rPr>
          <w:t>8.2.5</w:t>
        </w:r>
        <w:r>
          <w:rPr>
            <w:rFonts w:asciiTheme="minorHAnsi" w:eastAsiaTheme="minorEastAsia" w:hAnsiTheme="minorHAnsi" w:cstheme="minorBidi"/>
            <w:i w:val="0"/>
            <w:iCs w:val="0"/>
            <w:sz w:val="22"/>
            <w:szCs w:val="22"/>
            <w:lang w:eastAsia="nl-NL"/>
          </w:rPr>
          <w:tab/>
        </w:r>
        <w:r w:rsidRPr="00B55252">
          <w:rPr>
            <w:rStyle w:val="Hyperlink"/>
          </w:rPr>
          <w:t>Digitaal loket</w:t>
        </w:r>
        <w:r>
          <w:rPr>
            <w:webHidden/>
          </w:rPr>
          <w:tab/>
        </w:r>
        <w:r>
          <w:rPr>
            <w:webHidden/>
          </w:rPr>
          <w:fldChar w:fldCharType="begin"/>
        </w:r>
        <w:r>
          <w:rPr>
            <w:webHidden/>
          </w:rPr>
          <w:instrText xml:space="preserve"> PAGEREF _Toc433887420 \h </w:instrText>
        </w:r>
        <w:r>
          <w:rPr>
            <w:webHidden/>
          </w:rPr>
        </w:r>
        <w:r>
          <w:rPr>
            <w:webHidden/>
          </w:rPr>
          <w:fldChar w:fldCharType="separate"/>
        </w:r>
        <w:r>
          <w:rPr>
            <w:webHidden/>
          </w:rPr>
          <w:t>25</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1" w:history="1">
        <w:r w:rsidRPr="00B55252">
          <w:rPr>
            <w:rStyle w:val="Hyperlink"/>
          </w:rPr>
          <w:t>8.2.6</w:t>
        </w:r>
        <w:r>
          <w:rPr>
            <w:rFonts w:asciiTheme="minorHAnsi" w:eastAsiaTheme="minorEastAsia" w:hAnsiTheme="minorHAnsi" w:cstheme="minorBidi"/>
            <w:i w:val="0"/>
            <w:iCs w:val="0"/>
            <w:sz w:val="22"/>
            <w:szCs w:val="22"/>
            <w:lang w:eastAsia="nl-NL"/>
          </w:rPr>
          <w:tab/>
        </w:r>
        <w:r w:rsidRPr="00B55252">
          <w:rPr>
            <w:rStyle w:val="Hyperlink"/>
          </w:rPr>
          <w:t>Techniek</w:t>
        </w:r>
        <w:r>
          <w:rPr>
            <w:webHidden/>
          </w:rPr>
          <w:tab/>
        </w:r>
        <w:r>
          <w:rPr>
            <w:webHidden/>
          </w:rPr>
          <w:fldChar w:fldCharType="begin"/>
        </w:r>
        <w:r>
          <w:rPr>
            <w:webHidden/>
          </w:rPr>
          <w:instrText xml:space="preserve"> PAGEREF _Toc433887421 \h </w:instrText>
        </w:r>
        <w:r>
          <w:rPr>
            <w:webHidden/>
          </w:rPr>
        </w:r>
        <w:r>
          <w:rPr>
            <w:webHidden/>
          </w:rPr>
          <w:fldChar w:fldCharType="separate"/>
        </w:r>
        <w:r>
          <w:rPr>
            <w:webHidden/>
          </w:rPr>
          <w:t>26</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2" w:history="1">
        <w:r w:rsidRPr="00B55252">
          <w:rPr>
            <w:rStyle w:val="Hyperlink"/>
          </w:rPr>
          <w:t>8.2.7</w:t>
        </w:r>
        <w:r>
          <w:rPr>
            <w:rFonts w:asciiTheme="minorHAnsi" w:eastAsiaTheme="minorEastAsia" w:hAnsiTheme="minorHAnsi" w:cstheme="minorBidi"/>
            <w:i w:val="0"/>
            <w:iCs w:val="0"/>
            <w:sz w:val="22"/>
            <w:szCs w:val="22"/>
            <w:lang w:eastAsia="nl-NL"/>
          </w:rPr>
          <w:tab/>
        </w:r>
        <w:r w:rsidRPr="00B55252">
          <w:rPr>
            <w:rStyle w:val="Hyperlink"/>
          </w:rPr>
          <w:t>Functioneel beheer, privacy en informatiebeveiliging</w:t>
        </w:r>
        <w:r>
          <w:rPr>
            <w:webHidden/>
          </w:rPr>
          <w:tab/>
        </w:r>
        <w:r>
          <w:rPr>
            <w:webHidden/>
          </w:rPr>
          <w:fldChar w:fldCharType="begin"/>
        </w:r>
        <w:r>
          <w:rPr>
            <w:webHidden/>
          </w:rPr>
          <w:instrText xml:space="preserve"> PAGEREF _Toc433887422 \h </w:instrText>
        </w:r>
        <w:r>
          <w:rPr>
            <w:webHidden/>
          </w:rPr>
        </w:r>
        <w:r>
          <w:rPr>
            <w:webHidden/>
          </w:rPr>
          <w:fldChar w:fldCharType="separate"/>
        </w:r>
        <w:r>
          <w:rPr>
            <w:webHidden/>
          </w:rPr>
          <w:t>27</w:t>
        </w:r>
        <w:r>
          <w:rPr>
            <w:webHidden/>
          </w:rPr>
          <w:fldChar w:fldCharType="end"/>
        </w:r>
      </w:hyperlink>
    </w:p>
    <w:p w:rsidR="00AD782D" w:rsidRDefault="00AD782D">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433887423" w:history="1">
        <w:r w:rsidRPr="00B55252">
          <w:rPr>
            <w:rStyle w:val="Hyperlink"/>
            <w:noProof/>
          </w:rPr>
          <w:t>8.3</w:t>
        </w:r>
        <w:r>
          <w:rPr>
            <w:rFonts w:asciiTheme="minorHAnsi" w:eastAsiaTheme="minorEastAsia" w:hAnsiTheme="minorHAnsi" w:cstheme="minorBidi"/>
            <w:smallCaps w:val="0"/>
            <w:noProof/>
            <w:sz w:val="22"/>
            <w:szCs w:val="22"/>
          </w:rPr>
          <w:tab/>
        </w:r>
        <w:r w:rsidRPr="00B55252">
          <w:rPr>
            <w:rStyle w:val="Hyperlink"/>
            <w:noProof/>
          </w:rPr>
          <w:t>Overige aanvullende functionaliteiten</w:t>
        </w:r>
        <w:r>
          <w:rPr>
            <w:noProof/>
            <w:webHidden/>
          </w:rPr>
          <w:tab/>
        </w:r>
        <w:r>
          <w:rPr>
            <w:noProof/>
            <w:webHidden/>
          </w:rPr>
          <w:fldChar w:fldCharType="begin"/>
        </w:r>
        <w:r>
          <w:rPr>
            <w:noProof/>
            <w:webHidden/>
          </w:rPr>
          <w:instrText xml:space="preserve"> PAGEREF _Toc433887423 \h </w:instrText>
        </w:r>
        <w:r>
          <w:rPr>
            <w:noProof/>
            <w:webHidden/>
          </w:rPr>
        </w:r>
        <w:r>
          <w:rPr>
            <w:noProof/>
            <w:webHidden/>
          </w:rPr>
          <w:fldChar w:fldCharType="separate"/>
        </w:r>
        <w:r>
          <w:rPr>
            <w:noProof/>
            <w:webHidden/>
          </w:rPr>
          <w:t>28</w:t>
        </w:r>
        <w:r>
          <w:rPr>
            <w:noProof/>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4" w:history="1">
        <w:r w:rsidRPr="00B55252">
          <w:rPr>
            <w:rStyle w:val="Hyperlink"/>
          </w:rPr>
          <w:t>8.3.1</w:t>
        </w:r>
        <w:r>
          <w:rPr>
            <w:rFonts w:asciiTheme="minorHAnsi" w:eastAsiaTheme="minorEastAsia" w:hAnsiTheme="minorHAnsi" w:cstheme="minorBidi"/>
            <w:i w:val="0"/>
            <w:iCs w:val="0"/>
            <w:sz w:val="22"/>
            <w:szCs w:val="22"/>
            <w:lang w:eastAsia="nl-NL"/>
          </w:rPr>
          <w:tab/>
        </w:r>
        <w:r w:rsidRPr="00B55252">
          <w:rPr>
            <w:rStyle w:val="Hyperlink"/>
          </w:rPr>
          <w:t>Aanvullende functionaliteit datawarehouse</w:t>
        </w:r>
        <w:r>
          <w:rPr>
            <w:webHidden/>
          </w:rPr>
          <w:tab/>
        </w:r>
        <w:r>
          <w:rPr>
            <w:webHidden/>
          </w:rPr>
          <w:fldChar w:fldCharType="begin"/>
        </w:r>
        <w:r>
          <w:rPr>
            <w:webHidden/>
          </w:rPr>
          <w:instrText xml:space="preserve"> PAGEREF _Toc433887424 \h </w:instrText>
        </w:r>
        <w:r>
          <w:rPr>
            <w:webHidden/>
          </w:rPr>
        </w:r>
        <w:r>
          <w:rPr>
            <w:webHidden/>
          </w:rPr>
          <w:fldChar w:fldCharType="separate"/>
        </w:r>
        <w:r>
          <w:rPr>
            <w:webHidden/>
          </w:rPr>
          <w:t>28</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5" w:history="1">
        <w:r w:rsidRPr="00B55252">
          <w:rPr>
            <w:rStyle w:val="Hyperlink"/>
          </w:rPr>
          <w:t>8.3.2</w:t>
        </w:r>
        <w:r>
          <w:rPr>
            <w:rFonts w:asciiTheme="minorHAnsi" w:eastAsiaTheme="minorEastAsia" w:hAnsiTheme="minorHAnsi" w:cstheme="minorBidi"/>
            <w:i w:val="0"/>
            <w:iCs w:val="0"/>
            <w:sz w:val="22"/>
            <w:szCs w:val="22"/>
            <w:lang w:eastAsia="nl-NL"/>
          </w:rPr>
          <w:tab/>
        </w:r>
        <w:r w:rsidRPr="00B55252">
          <w:rPr>
            <w:rStyle w:val="Hyperlink"/>
          </w:rPr>
          <w:t>Aanvullende functionaliteit samenwerkomgeving</w:t>
        </w:r>
        <w:r>
          <w:rPr>
            <w:webHidden/>
          </w:rPr>
          <w:tab/>
        </w:r>
        <w:r>
          <w:rPr>
            <w:webHidden/>
          </w:rPr>
          <w:fldChar w:fldCharType="begin"/>
        </w:r>
        <w:r>
          <w:rPr>
            <w:webHidden/>
          </w:rPr>
          <w:instrText xml:space="preserve"> PAGEREF _Toc433887425 \h </w:instrText>
        </w:r>
        <w:r>
          <w:rPr>
            <w:webHidden/>
          </w:rPr>
        </w:r>
        <w:r>
          <w:rPr>
            <w:webHidden/>
          </w:rPr>
          <w:fldChar w:fldCharType="separate"/>
        </w:r>
        <w:r>
          <w:rPr>
            <w:webHidden/>
          </w:rPr>
          <w:t>29</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6" w:history="1">
        <w:r w:rsidRPr="00B55252">
          <w:rPr>
            <w:rStyle w:val="Hyperlink"/>
          </w:rPr>
          <w:t>8.3.3</w:t>
        </w:r>
        <w:r>
          <w:rPr>
            <w:rFonts w:asciiTheme="minorHAnsi" w:eastAsiaTheme="minorEastAsia" w:hAnsiTheme="minorHAnsi" w:cstheme="minorBidi"/>
            <w:i w:val="0"/>
            <w:iCs w:val="0"/>
            <w:sz w:val="22"/>
            <w:szCs w:val="22"/>
            <w:lang w:eastAsia="nl-NL"/>
          </w:rPr>
          <w:tab/>
        </w:r>
        <w:r w:rsidRPr="00B55252">
          <w:rPr>
            <w:rStyle w:val="Hyperlink"/>
          </w:rPr>
          <w:t>Aanvullende functionaliteit website</w:t>
        </w:r>
        <w:r>
          <w:rPr>
            <w:webHidden/>
          </w:rPr>
          <w:tab/>
        </w:r>
        <w:r>
          <w:rPr>
            <w:webHidden/>
          </w:rPr>
          <w:fldChar w:fldCharType="begin"/>
        </w:r>
        <w:r>
          <w:rPr>
            <w:webHidden/>
          </w:rPr>
          <w:instrText xml:space="preserve"> PAGEREF _Toc433887426 \h </w:instrText>
        </w:r>
        <w:r>
          <w:rPr>
            <w:webHidden/>
          </w:rPr>
        </w:r>
        <w:r>
          <w:rPr>
            <w:webHidden/>
          </w:rPr>
          <w:fldChar w:fldCharType="separate"/>
        </w:r>
        <w:r>
          <w:rPr>
            <w:webHidden/>
          </w:rPr>
          <w:t>29</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7" w:history="1">
        <w:r w:rsidRPr="00B55252">
          <w:rPr>
            <w:rStyle w:val="Hyperlink"/>
          </w:rPr>
          <w:t>8.3.4</w:t>
        </w:r>
        <w:r>
          <w:rPr>
            <w:rFonts w:asciiTheme="minorHAnsi" w:eastAsiaTheme="minorEastAsia" w:hAnsiTheme="minorHAnsi" w:cstheme="minorBidi"/>
            <w:i w:val="0"/>
            <w:iCs w:val="0"/>
            <w:sz w:val="22"/>
            <w:szCs w:val="22"/>
            <w:lang w:eastAsia="nl-NL"/>
          </w:rPr>
          <w:tab/>
        </w:r>
        <w:r w:rsidRPr="00B55252">
          <w:rPr>
            <w:rStyle w:val="Hyperlink"/>
          </w:rPr>
          <w:t>Aanvullende functionaliteit projectenbeheer</w:t>
        </w:r>
        <w:r>
          <w:rPr>
            <w:webHidden/>
          </w:rPr>
          <w:tab/>
        </w:r>
        <w:r>
          <w:rPr>
            <w:webHidden/>
          </w:rPr>
          <w:fldChar w:fldCharType="begin"/>
        </w:r>
        <w:r>
          <w:rPr>
            <w:webHidden/>
          </w:rPr>
          <w:instrText xml:space="preserve"> PAGEREF _Toc433887427 \h </w:instrText>
        </w:r>
        <w:r>
          <w:rPr>
            <w:webHidden/>
          </w:rPr>
        </w:r>
        <w:r>
          <w:rPr>
            <w:webHidden/>
          </w:rPr>
          <w:fldChar w:fldCharType="separate"/>
        </w:r>
        <w:r>
          <w:rPr>
            <w:webHidden/>
          </w:rPr>
          <w:t>31</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8" w:history="1">
        <w:r w:rsidRPr="00B55252">
          <w:rPr>
            <w:rStyle w:val="Hyperlink"/>
          </w:rPr>
          <w:t>8.3.5</w:t>
        </w:r>
        <w:r>
          <w:rPr>
            <w:rFonts w:asciiTheme="minorHAnsi" w:eastAsiaTheme="minorEastAsia" w:hAnsiTheme="minorHAnsi" w:cstheme="minorBidi"/>
            <w:i w:val="0"/>
            <w:iCs w:val="0"/>
            <w:sz w:val="22"/>
            <w:szCs w:val="22"/>
            <w:lang w:eastAsia="nl-NL"/>
          </w:rPr>
          <w:tab/>
        </w:r>
        <w:r w:rsidRPr="00B55252">
          <w:rPr>
            <w:rStyle w:val="Hyperlink"/>
          </w:rPr>
          <w:t>Aanvullende functionaliteit digitaal vergaderen</w:t>
        </w:r>
        <w:r>
          <w:rPr>
            <w:webHidden/>
          </w:rPr>
          <w:tab/>
        </w:r>
        <w:r>
          <w:rPr>
            <w:webHidden/>
          </w:rPr>
          <w:fldChar w:fldCharType="begin"/>
        </w:r>
        <w:r>
          <w:rPr>
            <w:webHidden/>
          </w:rPr>
          <w:instrText xml:space="preserve"> PAGEREF _Toc433887428 \h </w:instrText>
        </w:r>
        <w:r>
          <w:rPr>
            <w:webHidden/>
          </w:rPr>
        </w:r>
        <w:r>
          <w:rPr>
            <w:webHidden/>
          </w:rPr>
          <w:fldChar w:fldCharType="separate"/>
        </w:r>
        <w:r>
          <w:rPr>
            <w:webHidden/>
          </w:rPr>
          <w:t>31</w:t>
        </w:r>
        <w:r>
          <w:rPr>
            <w:webHidden/>
          </w:rPr>
          <w:fldChar w:fldCharType="end"/>
        </w:r>
      </w:hyperlink>
    </w:p>
    <w:p w:rsidR="00AD782D" w:rsidRDefault="00AD782D">
      <w:pPr>
        <w:pStyle w:val="Inhopg3"/>
        <w:rPr>
          <w:rFonts w:asciiTheme="minorHAnsi" w:eastAsiaTheme="minorEastAsia" w:hAnsiTheme="minorHAnsi" w:cstheme="minorBidi"/>
          <w:i w:val="0"/>
          <w:iCs w:val="0"/>
          <w:sz w:val="22"/>
          <w:szCs w:val="22"/>
          <w:lang w:eastAsia="nl-NL"/>
        </w:rPr>
      </w:pPr>
      <w:hyperlink w:anchor="_Toc433887429" w:history="1">
        <w:r w:rsidRPr="00B55252">
          <w:rPr>
            <w:rStyle w:val="Hyperlink"/>
          </w:rPr>
          <w:t>8.3.6</w:t>
        </w:r>
        <w:r>
          <w:rPr>
            <w:rFonts w:asciiTheme="minorHAnsi" w:eastAsiaTheme="minorEastAsia" w:hAnsiTheme="minorHAnsi" w:cstheme="minorBidi"/>
            <w:i w:val="0"/>
            <w:iCs w:val="0"/>
            <w:sz w:val="22"/>
            <w:szCs w:val="22"/>
            <w:lang w:eastAsia="nl-NL"/>
          </w:rPr>
          <w:tab/>
        </w:r>
        <w:r w:rsidRPr="00B55252">
          <w:rPr>
            <w:rStyle w:val="Hyperlink"/>
          </w:rPr>
          <w:t>Aanvullende functionaliteit integraal zoeken</w:t>
        </w:r>
        <w:r>
          <w:rPr>
            <w:webHidden/>
          </w:rPr>
          <w:tab/>
        </w:r>
        <w:r>
          <w:rPr>
            <w:webHidden/>
          </w:rPr>
          <w:fldChar w:fldCharType="begin"/>
        </w:r>
        <w:r>
          <w:rPr>
            <w:webHidden/>
          </w:rPr>
          <w:instrText xml:space="preserve"> PAGEREF _Toc433887429 \h </w:instrText>
        </w:r>
        <w:r>
          <w:rPr>
            <w:webHidden/>
          </w:rPr>
        </w:r>
        <w:r>
          <w:rPr>
            <w:webHidden/>
          </w:rPr>
          <w:fldChar w:fldCharType="separate"/>
        </w:r>
        <w:r>
          <w:rPr>
            <w:webHidden/>
          </w:rPr>
          <w:t>32</w:t>
        </w:r>
        <w:r>
          <w:rPr>
            <w:webHidden/>
          </w:rPr>
          <w:fldChar w:fldCharType="end"/>
        </w:r>
      </w:hyperlink>
    </w:p>
    <w:p w:rsidR="00AD782D" w:rsidRDefault="00AD782D">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433887430" w:history="1">
        <w:r w:rsidRPr="00B55252">
          <w:rPr>
            <w:rStyle w:val="Hyperlink"/>
            <w:rFonts w:eastAsia="Tahoma"/>
            <w:noProof/>
          </w:rPr>
          <w:t>9</w:t>
        </w:r>
        <w:r>
          <w:rPr>
            <w:rFonts w:asciiTheme="minorHAnsi" w:eastAsiaTheme="minorEastAsia" w:hAnsiTheme="minorHAnsi" w:cstheme="minorBidi"/>
            <w:b w:val="0"/>
            <w:bCs w:val="0"/>
            <w:caps w:val="0"/>
            <w:noProof/>
            <w:sz w:val="22"/>
            <w:szCs w:val="22"/>
          </w:rPr>
          <w:tab/>
        </w:r>
        <w:r w:rsidRPr="00B55252">
          <w:rPr>
            <w:rStyle w:val="Hyperlink"/>
            <w:rFonts w:eastAsia="Tahoma"/>
            <w:noProof/>
          </w:rPr>
          <w:t>Bijlage 4: beveiligingseisen voor een lokale oplossing</w:t>
        </w:r>
        <w:r>
          <w:rPr>
            <w:noProof/>
            <w:webHidden/>
          </w:rPr>
          <w:tab/>
        </w:r>
        <w:r>
          <w:rPr>
            <w:noProof/>
            <w:webHidden/>
          </w:rPr>
          <w:fldChar w:fldCharType="begin"/>
        </w:r>
        <w:r>
          <w:rPr>
            <w:noProof/>
            <w:webHidden/>
          </w:rPr>
          <w:instrText xml:space="preserve"> PAGEREF _Toc433887430 \h </w:instrText>
        </w:r>
        <w:r>
          <w:rPr>
            <w:noProof/>
            <w:webHidden/>
          </w:rPr>
        </w:r>
        <w:r>
          <w:rPr>
            <w:noProof/>
            <w:webHidden/>
          </w:rPr>
          <w:fldChar w:fldCharType="separate"/>
        </w:r>
        <w:r>
          <w:rPr>
            <w:noProof/>
            <w:webHidden/>
          </w:rPr>
          <w:t>33</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1" w:history="1">
        <w:r w:rsidRPr="00B55252">
          <w:rPr>
            <w:rStyle w:val="Hyperlink"/>
            <w:rFonts w:eastAsia="Tahoma"/>
            <w:noProof/>
          </w:rPr>
          <w:t>10</w:t>
        </w:r>
        <w:r>
          <w:rPr>
            <w:rFonts w:asciiTheme="minorHAnsi" w:eastAsiaTheme="minorEastAsia" w:hAnsiTheme="minorHAnsi" w:cstheme="minorBidi"/>
            <w:b w:val="0"/>
            <w:bCs w:val="0"/>
            <w:caps w:val="0"/>
            <w:noProof/>
            <w:sz w:val="22"/>
            <w:szCs w:val="22"/>
          </w:rPr>
          <w:tab/>
        </w:r>
        <w:r w:rsidRPr="00B55252">
          <w:rPr>
            <w:rStyle w:val="Hyperlink"/>
            <w:rFonts w:eastAsia="Tahoma"/>
            <w:noProof/>
          </w:rPr>
          <w:t>Bijlage 5: beveiligingseisen voor een cloud-oplossing of website</w:t>
        </w:r>
        <w:r>
          <w:rPr>
            <w:noProof/>
            <w:webHidden/>
          </w:rPr>
          <w:tab/>
        </w:r>
        <w:r>
          <w:rPr>
            <w:noProof/>
            <w:webHidden/>
          </w:rPr>
          <w:fldChar w:fldCharType="begin"/>
        </w:r>
        <w:r>
          <w:rPr>
            <w:noProof/>
            <w:webHidden/>
          </w:rPr>
          <w:instrText xml:space="preserve"> PAGEREF _Toc433887431 \h </w:instrText>
        </w:r>
        <w:r>
          <w:rPr>
            <w:noProof/>
            <w:webHidden/>
          </w:rPr>
        </w:r>
        <w:r>
          <w:rPr>
            <w:noProof/>
            <w:webHidden/>
          </w:rPr>
          <w:fldChar w:fldCharType="separate"/>
        </w:r>
        <w:r>
          <w:rPr>
            <w:noProof/>
            <w:webHidden/>
          </w:rPr>
          <w:t>35</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2" w:history="1">
        <w:r w:rsidRPr="00B55252">
          <w:rPr>
            <w:rStyle w:val="Hyperlink"/>
            <w:noProof/>
          </w:rPr>
          <w:t>11</w:t>
        </w:r>
        <w:r>
          <w:rPr>
            <w:rFonts w:asciiTheme="minorHAnsi" w:eastAsiaTheme="minorEastAsia" w:hAnsiTheme="minorHAnsi" w:cstheme="minorBidi"/>
            <w:b w:val="0"/>
            <w:bCs w:val="0"/>
            <w:caps w:val="0"/>
            <w:noProof/>
            <w:sz w:val="22"/>
            <w:szCs w:val="22"/>
          </w:rPr>
          <w:tab/>
        </w:r>
        <w:r w:rsidRPr="00B55252">
          <w:rPr>
            <w:rStyle w:val="Hyperlink"/>
            <w:noProof/>
          </w:rPr>
          <w:t>Bijlage 6: concept overeenkomst</w:t>
        </w:r>
        <w:r>
          <w:rPr>
            <w:noProof/>
            <w:webHidden/>
          </w:rPr>
          <w:tab/>
        </w:r>
        <w:r>
          <w:rPr>
            <w:noProof/>
            <w:webHidden/>
          </w:rPr>
          <w:fldChar w:fldCharType="begin"/>
        </w:r>
        <w:r>
          <w:rPr>
            <w:noProof/>
            <w:webHidden/>
          </w:rPr>
          <w:instrText xml:space="preserve"> PAGEREF _Toc433887432 \h </w:instrText>
        </w:r>
        <w:r>
          <w:rPr>
            <w:noProof/>
            <w:webHidden/>
          </w:rPr>
        </w:r>
        <w:r>
          <w:rPr>
            <w:noProof/>
            <w:webHidden/>
          </w:rPr>
          <w:fldChar w:fldCharType="separate"/>
        </w:r>
        <w:r>
          <w:rPr>
            <w:noProof/>
            <w:webHidden/>
          </w:rPr>
          <w:t>38</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3" w:history="1">
        <w:r w:rsidRPr="00B55252">
          <w:rPr>
            <w:rStyle w:val="Hyperlink"/>
            <w:noProof/>
          </w:rPr>
          <w:t>12</w:t>
        </w:r>
        <w:r>
          <w:rPr>
            <w:rFonts w:asciiTheme="minorHAnsi" w:eastAsiaTheme="minorEastAsia" w:hAnsiTheme="minorHAnsi" w:cstheme="minorBidi"/>
            <w:b w:val="0"/>
            <w:bCs w:val="0"/>
            <w:caps w:val="0"/>
            <w:noProof/>
            <w:sz w:val="22"/>
            <w:szCs w:val="22"/>
          </w:rPr>
          <w:tab/>
        </w:r>
        <w:r w:rsidRPr="00B55252">
          <w:rPr>
            <w:rStyle w:val="Hyperlink"/>
            <w:noProof/>
          </w:rPr>
          <w:t>Bijlage 7: ICT inkoopvoorwaarden 2013</w:t>
        </w:r>
        <w:r>
          <w:rPr>
            <w:noProof/>
            <w:webHidden/>
          </w:rPr>
          <w:tab/>
        </w:r>
        <w:r>
          <w:rPr>
            <w:noProof/>
            <w:webHidden/>
          </w:rPr>
          <w:fldChar w:fldCharType="begin"/>
        </w:r>
        <w:r>
          <w:rPr>
            <w:noProof/>
            <w:webHidden/>
          </w:rPr>
          <w:instrText xml:space="preserve"> PAGEREF _Toc433887433 \h </w:instrText>
        </w:r>
        <w:r>
          <w:rPr>
            <w:noProof/>
            <w:webHidden/>
          </w:rPr>
        </w:r>
        <w:r>
          <w:rPr>
            <w:noProof/>
            <w:webHidden/>
          </w:rPr>
          <w:fldChar w:fldCharType="separate"/>
        </w:r>
        <w:r>
          <w:rPr>
            <w:noProof/>
            <w:webHidden/>
          </w:rPr>
          <w:t>42</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4" w:history="1">
        <w:r w:rsidRPr="00B55252">
          <w:rPr>
            <w:rStyle w:val="Hyperlink"/>
            <w:noProof/>
          </w:rPr>
          <w:t>13</w:t>
        </w:r>
        <w:r>
          <w:rPr>
            <w:rFonts w:asciiTheme="minorHAnsi" w:eastAsiaTheme="minorEastAsia" w:hAnsiTheme="minorHAnsi" w:cstheme="minorBidi"/>
            <w:b w:val="0"/>
            <w:bCs w:val="0"/>
            <w:caps w:val="0"/>
            <w:noProof/>
            <w:sz w:val="22"/>
            <w:szCs w:val="22"/>
          </w:rPr>
          <w:tab/>
        </w:r>
        <w:r w:rsidRPr="00B55252">
          <w:rPr>
            <w:rStyle w:val="Hyperlink"/>
            <w:noProof/>
          </w:rPr>
          <w:t>Bijlage 8: samenvatting marktconsultatie</w:t>
        </w:r>
        <w:r>
          <w:rPr>
            <w:noProof/>
            <w:webHidden/>
          </w:rPr>
          <w:tab/>
        </w:r>
        <w:r>
          <w:rPr>
            <w:noProof/>
            <w:webHidden/>
          </w:rPr>
          <w:fldChar w:fldCharType="begin"/>
        </w:r>
        <w:r>
          <w:rPr>
            <w:noProof/>
            <w:webHidden/>
          </w:rPr>
          <w:instrText xml:space="preserve"> PAGEREF _Toc433887434 \h </w:instrText>
        </w:r>
        <w:r>
          <w:rPr>
            <w:noProof/>
            <w:webHidden/>
          </w:rPr>
        </w:r>
        <w:r>
          <w:rPr>
            <w:noProof/>
            <w:webHidden/>
          </w:rPr>
          <w:fldChar w:fldCharType="separate"/>
        </w:r>
        <w:r>
          <w:rPr>
            <w:noProof/>
            <w:webHidden/>
          </w:rPr>
          <w:t>43</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5" w:history="1">
        <w:r w:rsidRPr="00B55252">
          <w:rPr>
            <w:rStyle w:val="Hyperlink"/>
            <w:noProof/>
          </w:rPr>
          <w:t>14</w:t>
        </w:r>
        <w:r>
          <w:rPr>
            <w:rFonts w:asciiTheme="minorHAnsi" w:eastAsiaTheme="minorEastAsia" w:hAnsiTheme="minorHAnsi" w:cstheme="minorBidi"/>
            <w:b w:val="0"/>
            <w:bCs w:val="0"/>
            <w:caps w:val="0"/>
            <w:noProof/>
            <w:sz w:val="22"/>
            <w:szCs w:val="22"/>
          </w:rPr>
          <w:tab/>
        </w:r>
        <w:r w:rsidRPr="00B55252">
          <w:rPr>
            <w:rStyle w:val="Hyperlink"/>
            <w:noProof/>
          </w:rPr>
          <w:t>Bijlage 9: informatiekaders gemeente Meierijstad</w:t>
        </w:r>
        <w:r>
          <w:rPr>
            <w:noProof/>
            <w:webHidden/>
          </w:rPr>
          <w:tab/>
        </w:r>
        <w:r>
          <w:rPr>
            <w:noProof/>
            <w:webHidden/>
          </w:rPr>
          <w:fldChar w:fldCharType="begin"/>
        </w:r>
        <w:r>
          <w:rPr>
            <w:noProof/>
            <w:webHidden/>
          </w:rPr>
          <w:instrText xml:space="preserve"> PAGEREF _Toc433887435 \h </w:instrText>
        </w:r>
        <w:r>
          <w:rPr>
            <w:noProof/>
            <w:webHidden/>
          </w:rPr>
        </w:r>
        <w:r>
          <w:rPr>
            <w:noProof/>
            <w:webHidden/>
          </w:rPr>
          <w:fldChar w:fldCharType="separate"/>
        </w:r>
        <w:r>
          <w:rPr>
            <w:noProof/>
            <w:webHidden/>
          </w:rPr>
          <w:t>44</w:t>
        </w:r>
        <w:r>
          <w:rPr>
            <w:noProof/>
            <w:webHidden/>
          </w:rPr>
          <w:fldChar w:fldCharType="end"/>
        </w:r>
      </w:hyperlink>
    </w:p>
    <w:p w:rsidR="00AD782D" w:rsidRDefault="00AD782D">
      <w:pPr>
        <w:pStyle w:val="Inhopg1"/>
        <w:tabs>
          <w:tab w:val="left" w:pos="600"/>
          <w:tab w:val="right" w:leader="dot" w:pos="9060"/>
        </w:tabs>
        <w:rPr>
          <w:rFonts w:asciiTheme="minorHAnsi" w:eastAsiaTheme="minorEastAsia" w:hAnsiTheme="minorHAnsi" w:cstheme="minorBidi"/>
          <w:b w:val="0"/>
          <w:bCs w:val="0"/>
          <w:caps w:val="0"/>
          <w:noProof/>
          <w:sz w:val="22"/>
          <w:szCs w:val="22"/>
        </w:rPr>
      </w:pPr>
      <w:hyperlink w:anchor="_Toc433887436" w:history="1">
        <w:r w:rsidRPr="00B55252">
          <w:rPr>
            <w:rStyle w:val="Hyperlink"/>
            <w:noProof/>
          </w:rPr>
          <w:t>15</w:t>
        </w:r>
        <w:r>
          <w:rPr>
            <w:rFonts w:asciiTheme="minorHAnsi" w:eastAsiaTheme="minorEastAsia" w:hAnsiTheme="minorHAnsi" w:cstheme="minorBidi"/>
            <w:b w:val="0"/>
            <w:bCs w:val="0"/>
            <w:caps w:val="0"/>
            <w:noProof/>
            <w:sz w:val="22"/>
            <w:szCs w:val="22"/>
          </w:rPr>
          <w:tab/>
        </w:r>
        <w:r w:rsidRPr="00B55252">
          <w:rPr>
            <w:rStyle w:val="Hyperlink"/>
            <w:noProof/>
          </w:rPr>
          <w:t>Bijlage 10: Beoordelingsmatrix</w:t>
        </w:r>
        <w:r>
          <w:rPr>
            <w:noProof/>
            <w:webHidden/>
          </w:rPr>
          <w:tab/>
        </w:r>
        <w:r>
          <w:rPr>
            <w:noProof/>
            <w:webHidden/>
          </w:rPr>
          <w:fldChar w:fldCharType="begin"/>
        </w:r>
        <w:r>
          <w:rPr>
            <w:noProof/>
            <w:webHidden/>
          </w:rPr>
          <w:instrText xml:space="preserve"> PAGEREF _Toc433887436 \h </w:instrText>
        </w:r>
        <w:r>
          <w:rPr>
            <w:noProof/>
            <w:webHidden/>
          </w:rPr>
        </w:r>
        <w:r>
          <w:rPr>
            <w:noProof/>
            <w:webHidden/>
          </w:rPr>
          <w:fldChar w:fldCharType="separate"/>
        </w:r>
        <w:r>
          <w:rPr>
            <w:noProof/>
            <w:webHidden/>
          </w:rPr>
          <w:t>45</w:t>
        </w:r>
        <w:r>
          <w:rPr>
            <w:noProof/>
            <w:webHidden/>
          </w:rPr>
          <w:fldChar w:fldCharType="end"/>
        </w:r>
      </w:hyperlink>
    </w:p>
    <w:p w:rsidR="00B95104" w:rsidRPr="001324B4" w:rsidRDefault="006564B0" w:rsidP="004E30AE">
      <w:pPr>
        <w:spacing w:line="276" w:lineRule="auto"/>
        <w:rPr>
          <w:rFonts w:cs="Arial"/>
        </w:rPr>
      </w:pPr>
      <w:r w:rsidRPr="001324B4">
        <w:rPr>
          <w:rFonts w:cs="Arial"/>
          <w:szCs w:val="20"/>
        </w:rPr>
        <w:fldChar w:fldCharType="end"/>
      </w:r>
    </w:p>
    <w:p w:rsidR="00B95104" w:rsidRPr="001324B4" w:rsidRDefault="00B95104" w:rsidP="004E30AE">
      <w:pPr>
        <w:spacing w:line="276" w:lineRule="auto"/>
        <w:rPr>
          <w:rFonts w:cs="Arial"/>
          <w:szCs w:val="20"/>
        </w:rPr>
      </w:pPr>
    </w:p>
    <w:p w:rsidR="00B95104" w:rsidRPr="001324B4" w:rsidRDefault="00B95104" w:rsidP="004E30AE">
      <w:pPr>
        <w:spacing w:line="276" w:lineRule="auto"/>
        <w:rPr>
          <w:rFonts w:cs="Arial"/>
          <w:szCs w:val="20"/>
        </w:rPr>
      </w:pPr>
    </w:p>
    <w:p w:rsidR="00AE72C2" w:rsidRPr="001324B4" w:rsidRDefault="00AE72C2" w:rsidP="004E30AE">
      <w:pPr>
        <w:spacing w:line="276" w:lineRule="auto"/>
        <w:rPr>
          <w:rFonts w:cs="Arial"/>
          <w:szCs w:val="20"/>
        </w:rPr>
        <w:sectPr w:rsidR="00AE72C2" w:rsidRPr="001324B4" w:rsidSect="00D153AB">
          <w:pgSz w:w="11906" w:h="16838" w:code="9"/>
          <w:pgMar w:top="1418" w:right="1418" w:bottom="1418" w:left="1418" w:header="709" w:footer="590" w:gutter="0"/>
          <w:cols w:space="708"/>
          <w:docGrid w:linePitch="360"/>
        </w:sectPr>
      </w:pPr>
    </w:p>
    <w:p w:rsidR="00287869" w:rsidRPr="001324B4" w:rsidRDefault="00287869" w:rsidP="004E30AE">
      <w:pPr>
        <w:pStyle w:val="Kop1"/>
      </w:pPr>
      <w:bookmarkStart w:id="1" w:name="_Toc362961981"/>
      <w:bookmarkStart w:id="2" w:name="_Toc390770706"/>
      <w:bookmarkStart w:id="3" w:name="_Toc427580235"/>
      <w:bookmarkStart w:id="4" w:name="_Toc219805955"/>
      <w:bookmarkStart w:id="5" w:name="_Toc219808062"/>
      <w:bookmarkStart w:id="6" w:name="_Toc433887368"/>
      <w:bookmarkEnd w:id="0"/>
      <w:r w:rsidRPr="001324B4">
        <w:lastRenderedPageBreak/>
        <w:t>Inleiding</w:t>
      </w:r>
      <w:bookmarkEnd w:id="1"/>
      <w:bookmarkEnd w:id="2"/>
      <w:bookmarkEnd w:id="3"/>
      <w:bookmarkEnd w:id="6"/>
    </w:p>
    <w:p w:rsidR="00287869" w:rsidRPr="001324B4" w:rsidRDefault="00287869" w:rsidP="004E30AE">
      <w:pPr>
        <w:spacing w:line="276" w:lineRule="auto"/>
        <w:rPr>
          <w:rFonts w:cs="Arial"/>
          <w:b/>
          <w:szCs w:val="20"/>
        </w:rPr>
      </w:pPr>
    </w:p>
    <w:p w:rsidR="00287869" w:rsidRPr="001324B4" w:rsidRDefault="00287869" w:rsidP="004E30AE">
      <w:pPr>
        <w:pStyle w:val="Kop2"/>
        <w:spacing w:line="276" w:lineRule="auto"/>
      </w:pPr>
      <w:bookmarkStart w:id="7" w:name="_Toc362961982"/>
      <w:bookmarkStart w:id="8" w:name="_Toc390770707"/>
      <w:bookmarkStart w:id="9" w:name="_Toc427580236"/>
      <w:bookmarkStart w:id="10" w:name="_Toc433887369"/>
      <w:r w:rsidRPr="001324B4">
        <w:t>Algemeen</w:t>
      </w:r>
      <w:bookmarkEnd w:id="7"/>
      <w:bookmarkEnd w:id="8"/>
      <w:bookmarkEnd w:id="9"/>
      <w:bookmarkEnd w:id="10"/>
    </w:p>
    <w:p w:rsidR="00160B4B" w:rsidRPr="001324B4" w:rsidRDefault="00160B4B" w:rsidP="004E30AE">
      <w:pPr>
        <w:spacing w:line="276" w:lineRule="auto"/>
        <w:rPr>
          <w:rFonts w:cs="Arial"/>
          <w:szCs w:val="20"/>
        </w:rPr>
      </w:pPr>
      <w:r w:rsidRPr="001324B4">
        <w:rPr>
          <w:rFonts w:cs="Arial"/>
          <w:szCs w:val="20"/>
        </w:rPr>
        <w:t xml:space="preserve">In dit aanbestedingsdocument </w:t>
      </w:r>
      <w:r w:rsidR="00681928" w:rsidRPr="001324B4">
        <w:rPr>
          <w:rFonts w:cs="Arial"/>
          <w:szCs w:val="20"/>
        </w:rPr>
        <w:t xml:space="preserve">‘Aanschaf </w:t>
      </w:r>
      <w:r w:rsidR="008A5504" w:rsidRPr="001324B4">
        <w:rPr>
          <w:rFonts w:cs="Arial"/>
          <w:szCs w:val="20"/>
        </w:rPr>
        <w:t>F</w:t>
      </w:r>
      <w:r w:rsidR="00681928" w:rsidRPr="001324B4">
        <w:rPr>
          <w:rFonts w:cs="Arial"/>
          <w:szCs w:val="20"/>
        </w:rPr>
        <w:t>ront</w:t>
      </w:r>
      <w:r w:rsidR="008A5504" w:rsidRPr="001324B4">
        <w:rPr>
          <w:rFonts w:cs="Arial"/>
          <w:szCs w:val="20"/>
        </w:rPr>
        <w:t>-</w:t>
      </w:r>
      <w:r w:rsidR="00681928" w:rsidRPr="001324B4">
        <w:rPr>
          <w:rFonts w:cs="Arial"/>
          <w:szCs w:val="20"/>
        </w:rPr>
        <w:t xml:space="preserve"> en </w:t>
      </w:r>
      <w:r w:rsidR="008A5504" w:rsidRPr="001324B4">
        <w:rPr>
          <w:rFonts w:cs="Arial"/>
          <w:szCs w:val="20"/>
        </w:rPr>
        <w:t>M</w:t>
      </w:r>
      <w:r w:rsidR="00681928" w:rsidRPr="001324B4">
        <w:rPr>
          <w:rFonts w:cs="Arial"/>
          <w:szCs w:val="20"/>
        </w:rPr>
        <w:t xml:space="preserve">idoffice Meierijstad’ </w:t>
      </w:r>
      <w:r w:rsidR="00097352" w:rsidRPr="001324B4">
        <w:rPr>
          <w:rFonts w:cs="Arial"/>
          <w:szCs w:val="20"/>
        </w:rPr>
        <w:t>is</w:t>
      </w:r>
      <w:r w:rsidR="00535EF6">
        <w:rPr>
          <w:rFonts w:cs="Arial"/>
          <w:szCs w:val="20"/>
        </w:rPr>
        <w:t xml:space="preserve"> </w:t>
      </w:r>
      <w:r w:rsidRPr="001324B4">
        <w:rPr>
          <w:rFonts w:cs="Arial"/>
          <w:szCs w:val="20"/>
        </w:rPr>
        <w:t>de</w:t>
      </w:r>
      <w:r w:rsidR="00097352" w:rsidRPr="001324B4">
        <w:rPr>
          <w:rFonts w:cs="Arial"/>
          <w:szCs w:val="20"/>
        </w:rPr>
        <w:t xml:space="preserve"> uit te voeren opdracht, de aanbestedings</w:t>
      </w:r>
      <w:r w:rsidRPr="001324B4">
        <w:rPr>
          <w:rFonts w:cs="Arial"/>
          <w:szCs w:val="20"/>
        </w:rPr>
        <w:t>procedure</w:t>
      </w:r>
      <w:r w:rsidR="00535EF6">
        <w:rPr>
          <w:rFonts w:cs="Arial"/>
          <w:szCs w:val="20"/>
        </w:rPr>
        <w:t xml:space="preserve">, </w:t>
      </w:r>
      <w:r w:rsidR="00097352" w:rsidRPr="001324B4">
        <w:rPr>
          <w:rFonts w:cs="Arial"/>
          <w:szCs w:val="20"/>
        </w:rPr>
        <w:t xml:space="preserve">de </w:t>
      </w:r>
      <w:r w:rsidRPr="001324B4">
        <w:rPr>
          <w:rFonts w:cs="Arial"/>
          <w:szCs w:val="20"/>
        </w:rPr>
        <w:t xml:space="preserve">voorwaarden </w:t>
      </w:r>
      <w:r w:rsidR="00097352" w:rsidRPr="001324B4">
        <w:rPr>
          <w:rFonts w:cs="Arial"/>
          <w:szCs w:val="20"/>
        </w:rPr>
        <w:t xml:space="preserve">waaraan </w:t>
      </w:r>
      <w:r w:rsidRPr="001324B4">
        <w:rPr>
          <w:rFonts w:cs="Arial"/>
          <w:szCs w:val="20"/>
        </w:rPr>
        <w:t>de inschrijvers en inschrijvingen moeten vo</w:t>
      </w:r>
      <w:r w:rsidRPr="001324B4">
        <w:rPr>
          <w:rFonts w:cs="Arial"/>
          <w:szCs w:val="20"/>
        </w:rPr>
        <w:t>l</w:t>
      </w:r>
      <w:r w:rsidRPr="001324B4">
        <w:rPr>
          <w:rFonts w:cs="Arial"/>
          <w:szCs w:val="20"/>
        </w:rPr>
        <w:t>doen</w:t>
      </w:r>
      <w:r w:rsidR="00535EF6" w:rsidRPr="00535EF6">
        <w:rPr>
          <w:rFonts w:cs="Arial"/>
          <w:szCs w:val="20"/>
        </w:rPr>
        <w:t xml:space="preserve"> </w:t>
      </w:r>
      <w:r w:rsidR="00535EF6" w:rsidRPr="001324B4">
        <w:rPr>
          <w:rFonts w:cs="Arial"/>
          <w:szCs w:val="20"/>
        </w:rPr>
        <w:t>beschreven</w:t>
      </w:r>
      <w:r w:rsidRPr="001324B4">
        <w:rPr>
          <w:rFonts w:cs="Arial"/>
          <w:szCs w:val="20"/>
        </w:rPr>
        <w:t xml:space="preserve">. </w:t>
      </w:r>
    </w:p>
    <w:p w:rsidR="00160B4B" w:rsidRPr="001324B4" w:rsidRDefault="00160B4B" w:rsidP="004E30AE">
      <w:pPr>
        <w:spacing w:line="276" w:lineRule="auto"/>
        <w:rPr>
          <w:rFonts w:cs="Arial"/>
        </w:rPr>
      </w:pPr>
    </w:p>
    <w:p w:rsidR="00287869" w:rsidRPr="001324B4" w:rsidRDefault="00681928" w:rsidP="004E30AE">
      <w:pPr>
        <w:spacing w:line="276" w:lineRule="auto"/>
        <w:rPr>
          <w:rFonts w:cs="Arial"/>
          <w:szCs w:val="20"/>
        </w:rPr>
      </w:pPr>
      <w:r w:rsidRPr="001324B4">
        <w:rPr>
          <w:rFonts w:cs="Arial"/>
        </w:rPr>
        <w:t>De gemeente</w:t>
      </w:r>
      <w:r w:rsidR="009A0E60" w:rsidRPr="001324B4">
        <w:rPr>
          <w:rFonts w:cs="Arial"/>
        </w:rPr>
        <w:t>n</w:t>
      </w:r>
      <w:r w:rsidRPr="001324B4">
        <w:rPr>
          <w:rFonts w:cs="Arial"/>
        </w:rPr>
        <w:t xml:space="preserve"> Schijndel, </w:t>
      </w:r>
      <w:r w:rsidR="006D771C">
        <w:rPr>
          <w:rFonts w:cs="Arial"/>
        </w:rPr>
        <w:t xml:space="preserve">Sint-Oedenrode </w:t>
      </w:r>
      <w:r w:rsidRPr="001324B4">
        <w:rPr>
          <w:rFonts w:cs="Arial"/>
        </w:rPr>
        <w:t xml:space="preserve">en Veghel gaan per 1 januari 2017 fuseren tot de gemeente Meierijstad. Als voorbereiding daarop heeft de deelwerkgroep </w:t>
      </w:r>
      <w:r w:rsidR="008A5504" w:rsidRPr="001324B4">
        <w:rPr>
          <w:rFonts w:cs="Arial"/>
        </w:rPr>
        <w:t>F</w:t>
      </w:r>
      <w:r w:rsidRPr="001324B4">
        <w:rPr>
          <w:rFonts w:cs="Arial"/>
        </w:rPr>
        <w:t xml:space="preserve">ront- en </w:t>
      </w:r>
      <w:r w:rsidR="008A5504" w:rsidRPr="001324B4">
        <w:rPr>
          <w:rFonts w:cs="Arial"/>
        </w:rPr>
        <w:t>M</w:t>
      </w:r>
      <w:r w:rsidRPr="001324B4">
        <w:rPr>
          <w:rFonts w:cs="Arial"/>
        </w:rPr>
        <w:t>idoffice</w:t>
      </w:r>
      <w:r w:rsidR="00097352" w:rsidRPr="001324B4">
        <w:rPr>
          <w:rFonts w:cs="Arial"/>
        </w:rPr>
        <w:t>, bestaande</w:t>
      </w:r>
      <w:r w:rsidRPr="001324B4">
        <w:rPr>
          <w:rFonts w:cs="Arial"/>
        </w:rPr>
        <w:t xml:space="preserve"> uit m</w:t>
      </w:r>
      <w:r w:rsidRPr="001324B4">
        <w:rPr>
          <w:rFonts w:cs="Arial"/>
        </w:rPr>
        <w:t>e</w:t>
      </w:r>
      <w:r w:rsidRPr="001324B4">
        <w:rPr>
          <w:rFonts w:cs="Arial"/>
        </w:rPr>
        <w:t>dewerkers v</w:t>
      </w:r>
      <w:r w:rsidR="008A5504" w:rsidRPr="001324B4">
        <w:rPr>
          <w:rFonts w:cs="Arial"/>
        </w:rPr>
        <w:t>an de gemeenten Schijndel, Sint-</w:t>
      </w:r>
      <w:r w:rsidRPr="001324B4">
        <w:rPr>
          <w:rFonts w:cs="Arial"/>
        </w:rPr>
        <w:t xml:space="preserve">Oedenrode en </w:t>
      </w:r>
      <w:r w:rsidR="00160B4B" w:rsidRPr="001324B4">
        <w:rPr>
          <w:rFonts w:cs="Arial"/>
        </w:rPr>
        <w:t xml:space="preserve">Veghel </w:t>
      </w:r>
      <w:r w:rsidR="00160B4B" w:rsidRPr="001324B4">
        <w:rPr>
          <w:rFonts w:cs="Arial"/>
          <w:szCs w:val="20"/>
        </w:rPr>
        <w:t>(hierna ook ‘de opdrachtgever</w:t>
      </w:r>
      <w:r w:rsidRPr="001324B4">
        <w:rPr>
          <w:rFonts w:cs="Arial"/>
          <w:szCs w:val="20"/>
        </w:rPr>
        <w:t>’</w:t>
      </w:r>
      <w:r w:rsidR="00160B4B" w:rsidRPr="001324B4">
        <w:rPr>
          <w:rFonts w:cs="Arial"/>
          <w:szCs w:val="20"/>
        </w:rPr>
        <w:t xml:space="preserve">) </w:t>
      </w:r>
      <w:r w:rsidRPr="001324B4">
        <w:rPr>
          <w:rFonts w:cs="Arial"/>
          <w:szCs w:val="20"/>
        </w:rPr>
        <w:t xml:space="preserve">de opdracht gekregen om een Front- en </w:t>
      </w:r>
      <w:r w:rsidR="007F2BBE">
        <w:rPr>
          <w:rFonts w:cs="Arial"/>
          <w:szCs w:val="20"/>
        </w:rPr>
        <w:t xml:space="preserve">Midoffice-omgeving </w:t>
      </w:r>
      <w:r w:rsidRPr="001324B4">
        <w:rPr>
          <w:rFonts w:cs="Arial"/>
          <w:szCs w:val="20"/>
        </w:rPr>
        <w:t>voor Meierijstad te contracteren, in te richten en te zorgen dat iedereen die kan gebruiken. De opdrachtgever kiest voor e</w:t>
      </w:r>
      <w:r w:rsidR="00160B4B" w:rsidRPr="001324B4">
        <w:rPr>
          <w:rFonts w:cs="Arial"/>
          <w:szCs w:val="20"/>
        </w:rPr>
        <w:t xml:space="preserve">en </w:t>
      </w:r>
      <w:r w:rsidRPr="001324B4">
        <w:rPr>
          <w:rFonts w:cs="Arial"/>
          <w:szCs w:val="20"/>
        </w:rPr>
        <w:t xml:space="preserve">openbare </w:t>
      </w:r>
      <w:r w:rsidR="00160B4B" w:rsidRPr="001324B4">
        <w:rPr>
          <w:rFonts w:cs="Arial"/>
          <w:szCs w:val="20"/>
        </w:rPr>
        <w:t>Eur</w:t>
      </w:r>
      <w:r w:rsidR="00160B4B" w:rsidRPr="001324B4">
        <w:rPr>
          <w:rFonts w:cs="Arial"/>
          <w:szCs w:val="20"/>
        </w:rPr>
        <w:t>o</w:t>
      </w:r>
      <w:r w:rsidR="00160B4B" w:rsidRPr="001324B4">
        <w:rPr>
          <w:rFonts w:cs="Arial"/>
          <w:szCs w:val="20"/>
        </w:rPr>
        <w:t xml:space="preserve">pese aanbesteding </w:t>
      </w:r>
      <w:r w:rsidR="00E43526" w:rsidRPr="001324B4">
        <w:rPr>
          <w:rFonts w:cs="Arial"/>
          <w:szCs w:val="20"/>
        </w:rPr>
        <w:t xml:space="preserve">voor </w:t>
      </w:r>
      <w:r w:rsidR="003D3E59" w:rsidRPr="001324B4">
        <w:t xml:space="preserve">het ontwerpen, leveren, installeren, implementeren en onderhouden van de </w:t>
      </w:r>
      <w:r w:rsidR="008A5504" w:rsidRPr="001324B4">
        <w:rPr>
          <w:rFonts w:cs="Arial"/>
          <w:szCs w:val="20"/>
        </w:rPr>
        <w:t>Front- en Midoffice</w:t>
      </w:r>
      <w:r w:rsidR="00535EF6">
        <w:rPr>
          <w:rFonts w:cs="Arial"/>
          <w:szCs w:val="20"/>
        </w:rPr>
        <w:t>-</w:t>
      </w:r>
      <w:r w:rsidR="003D3E59" w:rsidRPr="001324B4">
        <w:rPr>
          <w:rFonts w:cs="Arial"/>
          <w:szCs w:val="20"/>
        </w:rPr>
        <w:t xml:space="preserve">omgeving. Hosting is mogelijk een onderdeel van de opdracht. </w:t>
      </w:r>
      <w:r w:rsidR="00C4515A" w:rsidRPr="001324B4">
        <w:rPr>
          <w:rFonts w:cs="Arial"/>
          <w:szCs w:val="20"/>
        </w:rPr>
        <w:t>In deze aanbest</w:t>
      </w:r>
      <w:r w:rsidR="00C4515A" w:rsidRPr="001324B4">
        <w:rPr>
          <w:rFonts w:cs="Arial"/>
          <w:szCs w:val="20"/>
        </w:rPr>
        <w:t>e</w:t>
      </w:r>
      <w:r w:rsidR="00C4515A" w:rsidRPr="001324B4">
        <w:rPr>
          <w:rFonts w:cs="Arial"/>
          <w:szCs w:val="20"/>
        </w:rPr>
        <w:t xml:space="preserve">ding is de gemeente Veghel de penvoerder. </w:t>
      </w:r>
    </w:p>
    <w:p w:rsidR="0064701E" w:rsidRPr="001324B4" w:rsidRDefault="0064701E" w:rsidP="004E30AE">
      <w:pPr>
        <w:spacing w:line="276" w:lineRule="auto"/>
      </w:pPr>
    </w:p>
    <w:p w:rsidR="0064701E" w:rsidRPr="001324B4" w:rsidRDefault="0064701E" w:rsidP="004E30AE">
      <w:pPr>
        <w:spacing w:line="276" w:lineRule="auto"/>
        <w:rPr>
          <w:rFonts w:cs="Arial"/>
          <w:szCs w:val="20"/>
        </w:rPr>
      </w:pPr>
      <w:r w:rsidRPr="001324B4">
        <w:rPr>
          <w:rFonts w:cs="Arial"/>
          <w:szCs w:val="20"/>
        </w:rPr>
        <w:t xml:space="preserve">De gemeente Meierijstad wil zoveel mogelijk gebruik </w:t>
      </w:r>
      <w:r w:rsidR="00F5545C">
        <w:rPr>
          <w:rFonts w:cs="Arial"/>
          <w:szCs w:val="20"/>
        </w:rPr>
        <w:t>m</w:t>
      </w:r>
      <w:r w:rsidRPr="001324B4">
        <w:rPr>
          <w:rFonts w:cs="Arial"/>
          <w:szCs w:val="20"/>
        </w:rPr>
        <w:t xml:space="preserve">aken van de kennis, ervaring en inventiviteit van marktpartijen. Daarom stelt ze specificaties functioneel op. Ze beschrijft het beoogde resultaat, de te leveren prestaties van het op te leveren </w:t>
      </w:r>
      <w:r w:rsidR="00E63772">
        <w:rPr>
          <w:rFonts w:cs="Arial"/>
          <w:szCs w:val="20"/>
        </w:rPr>
        <w:t>product</w:t>
      </w:r>
      <w:r w:rsidRPr="001324B4">
        <w:rPr>
          <w:rFonts w:cs="Arial"/>
          <w:szCs w:val="20"/>
        </w:rPr>
        <w:t xml:space="preserve">. </w:t>
      </w:r>
      <w:r w:rsidR="00E63772">
        <w:rPr>
          <w:rFonts w:cs="Arial"/>
          <w:szCs w:val="20"/>
        </w:rPr>
        <w:t>Er word</w:t>
      </w:r>
      <w:r w:rsidR="00F5545C">
        <w:rPr>
          <w:rFonts w:cs="Arial"/>
          <w:szCs w:val="20"/>
        </w:rPr>
        <w:t>en</w:t>
      </w:r>
      <w:r w:rsidR="00452BE0">
        <w:rPr>
          <w:rFonts w:cs="Arial"/>
          <w:szCs w:val="20"/>
        </w:rPr>
        <w:t xml:space="preserve"> </w:t>
      </w:r>
      <w:r w:rsidRPr="001324B4">
        <w:rPr>
          <w:rFonts w:cs="Arial"/>
          <w:szCs w:val="20"/>
        </w:rPr>
        <w:t>minder gedetailleerde eisen gesteld aan de manier waarop (potentiële) inschrijvers de opdracht vormgeven. Hierdoor krijg</w:t>
      </w:r>
      <w:r w:rsidR="008A5504" w:rsidRPr="001324B4">
        <w:rPr>
          <w:rFonts w:cs="Arial"/>
          <w:szCs w:val="20"/>
        </w:rPr>
        <w:t>en</w:t>
      </w:r>
      <w:r w:rsidRPr="001324B4">
        <w:rPr>
          <w:rFonts w:cs="Arial"/>
          <w:szCs w:val="20"/>
        </w:rPr>
        <w:t xml:space="preserve"> de inschri</w:t>
      </w:r>
      <w:r w:rsidRPr="001324B4">
        <w:rPr>
          <w:rFonts w:cs="Arial"/>
          <w:szCs w:val="20"/>
        </w:rPr>
        <w:t>j</w:t>
      </w:r>
      <w:r w:rsidRPr="001324B4">
        <w:rPr>
          <w:rFonts w:cs="Arial"/>
          <w:szCs w:val="20"/>
        </w:rPr>
        <w:t xml:space="preserve">vers meer </w:t>
      </w:r>
      <w:r w:rsidR="00535EF6">
        <w:rPr>
          <w:rFonts w:cs="Arial"/>
          <w:szCs w:val="20"/>
        </w:rPr>
        <w:t xml:space="preserve">ruimte en </w:t>
      </w:r>
      <w:r w:rsidRPr="001324B4">
        <w:rPr>
          <w:rFonts w:cs="Arial"/>
          <w:szCs w:val="20"/>
        </w:rPr>
        <w:t xml:space="preserve">verantwoordelijkheid. </w:t>
      </w:r>
    </w:p>
    <w:p w:rsidR="004634CE" w:rsidRPr="001324B4" w:rsidRDefault="004634CE" w:rsidP="004E30AE">
      <w:pPr>
        <w:spacing w:line="276" w:lineRule="auto"/>
        <w:rPr>
          <w:rFonts w:cs="Arial"/>
          <w:szCs w:val="20"/>
        </w:rPr>
      </w:pPr>
    </w:p>
    <w:p w:rsidR="004634CE" w:rsidRPr="001324B4" w:rsidRDefault="004634CE" w:rsidP="004E30AE">
      <w:pPr>
        <w:spacing w:line="276" w:lineRule="auto"/>
        <w:rPr>
          <w:rFonts w:cs="Arial"/>
        </w:rPr>
      </w:pPr>
      <w:r w:rsidRPr="001324B4">
        <w:rPr>
          <w:rFonts w:cs="Arial"/>
        </w:rPr>
        <w:t>Voorafgaand aan deze aanbesteding is een marktconsultatie doorlopen.</w:t>
      </w:r>
      <w:r w:rsidR="003B519B" w:rsidRPr="001324B4">
        <w:rPr>
          <w:rFonts w:cs="Arial"/>
        </w:rPr>
        <w:t xml:space="preserve"> </w:t>
      </w:r>
      <w:r w:rsidR="00097352" w:rsidRPr="001324B4">
        <w:rPr>
          <w:rFonts w:cs="Arial"/>
        </w:rPr>
        <w:t>B</w:t>
      </w:r>
      <w:r w:rsidR="003B519B" w:rsidRPr="001324B4">
        <w:rPr>
          <w:rFonts w:cs="Arial"/>
        </w:rPr>
        <w:t xml:space="preserve">ijlage </w:t>
      </w:r>
      <w:r w:rsidR="0002198B">
        <w:rPr>
          <w:rFonts w:cs="Arial"/>
        </w:rPr>
        <w:t>8</w:t>
      </w:r>
      <w:r w:rsidR="003B519B" w:rsidRPr="001324B4">
        <w:rPr>
          <w:rFonts w:cs="Arial"/>
        </w:rPr>
        <w:t xml:space="preserve"> bevat de samenva</w:t>
      </w:r>
      <w:r w:rsidR="003B519B" w:rsidRPr="001324B4">
        <w:rPr>
          <w:rFonts w:cs="Arial"/>
        </w:rPr>
        <w:t>t</w:t>
      </w:r>
      <w:r w:rsidR="003B519B" w:rsidRPr="001324B4">
        <w:rPr>
          <w:rFonts w:cs="Arial"/>
        </w:rPr>
        <w:t>ting van de marktconsultatie</w:t>
      </w:r>
      <w:r w:rsidRPr="001324B4">
        <w:rPr>
          <w:rFonts w:cs="Arial"/>
        </w:rPr>
        <w:t xml:space="preserve">. </w:t>
      </w:r>
    </w:p>
    <w:p w:rsidR="00287869" w:rsidRPr="001324B4" w:rsidRDefault="00287869" w:rsidP="004E30AE">
      <w:pPr>
        <w:spacing w:line="276" w:lineRule="auto"/>
        <w:rPr>
          <w:rFonts w:cs="Arial"/>
        </w:rPr>
      </w:pPr>
    </w:p>
    <w:p w:rsidR="001175B8" w:rsidRPr="001324B4" w:rsidRDefault="001175B8" w:rsidP="004E30AE">
      <w:pPr>
        <w:spacing w:line="276" w:lineRule="auto"/>
        <w:rPr>
          <w:rFonts w:cs="Arial"/>
        </w:rPr>
      </w:pPr>
    </w:p>
    <w:p w:rsidR="00287869" w:rsidRPr="001324B4" w:rsidRDefault="00287869" w:rsidP="004E30AE">
      <w:pPr>
        <w:pStyle w:val="Kop2"/>
        <w:spacing w:line="276" w:lineRule="auto"/>
      </w:pPr>
      <w:bookmarkStart w:id="11" w:name="_Toc362961983"/>
      <w:bookmarkStart w:id="12" w:name="_Toc390770708"/>
      <w:bookmarkStart w:id="13" w:name="_Toc427580237"/>
      <w:bookmarkStart w:id="14" w:name="_Toc433887370"/>
      <w:r w:rsidRPr="001324B4">
        <w:t>Aard, omvang en duur van de overeenkomst</w:t>
      </w:r>
      <w:bookmarkEnd w:id="11"/>
      <w:bookmarkEnd w:id="12"/>
      <w:bookmarkEnd w:id="13"/>
      <w:bookmarkEnd w:id="14"/>
    </w:p>
    <w:p w:rsidR="0064701E" w:rsidRPr="001324B4" w:rsidRDefault="0064701E" w:rsidP="004E30AE">
      <w:pPr>
        <w:spacing w:line="276" w:lineRule="auto"/>
        <w:rPr>
          <w:rFonts w:cs="Arial"/>
        </w:rPr>
      </w:pPr>
      <w:r w:rsidRPr="001324B4">
        <w:rPr>
          <w:rFonts w:cs="Arial"/>
        </w:rPr>
        <w:t xml:space="preserve">De gemeente Meierijstad wil een aanbieder selecteren voor het ontwerp, de levering, </w:t>
      </w:r>
      <w:r w:rsidR="007F2BBE">
        <w:rPr>
          <w:rFonts w:cs="Arial"/>
        </w:rPr>
        <w:t xml:space="preserve">de </w:t>
      </w:r>
      <w:r w:rsidRPr="001324B4">
        <w:rPr>
          <w:rFonts w:cs="Arial"/>
        </w:rPr>
        <w:t xml:space="preserve">invoering, </w:t>
      </w:r>
      <w:r w:rsidR="007F2BBE">
        <w:rPr>
          <w:rFonts w:cs="Arial"/>
        </w:rPr>
        <w:t xml:space="preserve">het </w:t>
      </w:r>
      <w:r w:rsidRPr="001324B4">
        <w:rPr>
          <w:rFonts w:cs="Arial"/>
        </w:rPr>
        <w:t xml:space="preserve">onderhoud en </w:t>
      </w:r>
      <w:r w:rsidR="007F2BBE">
        <w:rPr>
          <w:rFonts w:cs="Arial"/>
        </w:rPr>
        <w:t xml:space="preserve">de </w:t>
      </w:r>
      <w:r w:rsidRPr="001324B4">
        <w:rPr>
          <w:rFonts w:cs="Arial"/>
        </w:rPr>
        <w:t xml:space="preserve">ondersteuning van een digitaal loket, </w:t>
      </w:r>
      <w:r w:rsidR="007F2BBE">
        <w:rPr>
          <w:rFonts w:cs="Arial"/>
        </w:rPr>
        <w:t xml:space="preserve">een </w:t>
      </w:r>
      <w:r w:rsidRPr="001324B4">
        <w:rPr>
          <w:rFonts w:cs="Arial"/>
        </w:rPr>
        <w:t>Document Management Systeem (DMS)</w:t>
      </w:r>
      <w:r w:rsidR="00925D18">
        <w:rPr>
          <w:rFonts w:cs="Arial"/>
        </w:rPr>
        <w:t xml:space="preserve"> met RMA-functionaliteit</w:t>
      </w:r>
      <w:r w:rsidRPr="001324B4">
        <w:rPr>
          <w:rFonts w:cs="Arial"/>
        </w:rPr>
        <w:t xml:space="preserve">, </w:t>
      </w:r>
      <w:r w:rsidR="007F2BBE">
        <w:rPr>
          <w:rFonts w:cs="Arial"/>
        </w:rPr>
        <w:t xml:space="preserve">een </w:t>
      </w:r>
      <w:r w:rsidRPr="001324B4">
        <w:rPr>
          <w:rFonts w:cs="Arial"/>
        </w:rPr>
        <w:t xml:space="preserve">Zaaksysteem, </w:t>
      </w:r>
      <w:r w:rsidR="007F2BBE">
        <w:rPr>
          <w:rFonts w:cs="Arial"/>
        </w:rPr>
        <w:t xml:space="preserve">een </w:t>
      </w:r>
      <w:r w:rsidRPr="001324B4">
        <w:rPr>
          <w:rFonts w:cs="Arial"/>
        </w:rPr>
        <w:t xml:space="preserve">Klant Contact Systeem (KCS), </w:t>
      </w:r>
      <w:r w:rsidR="00F5545C">
        <w:rPr>
          <w:rFonts w:cs="Arial"/>
        </w:rPr>
        <w:t>sjablonengenerator</w:t>
      </w:r>
      <w:r w:rsidRPr="001324B4">
        <w:rPr>
          <w:rFonts w:cs="Arial"/>
        </w:rPr>
        <w:t xml:space="preserve"> en </w:t>
      </w:r>
      <w:r w:rsidR="007F2BBE">
        <w:rPr>
          <w:rFonts w:cs="Arial"/>
        </w:rPr>
        <w:t xml:space="preserve">een </w:t>
      </w:r>
      <w:r w:rsidRPr="001324B4">
        <w:rPr>
          <w:rFonts w:cs="Arial"/>
        </w:rPr>
        <w:t xml:space="preserve">samenwerkomgeving. De gemeente Meierijstad </w:t>
      </w:r>
      <w:r w:rsidR="00F5545C">
        <w:rPr>
          <w:rFonts w:cs="Arial"/>
        </w:rPr>
        <w:t>leg</w:t>
      </w:r>
      <w:r w:rsidRPr="001324B4">
        <w:rPr>
          <w:rFonts w:cs="Arial"/>
        </w:rPr>
        <w:t>t</w:t>
      </w:r>
      <w:r w:rsidR="00F5545C">
        <w:rPr>
          <w:rFonts w:cs="Arial"/>
        </w:rPr>
        <w:t xml:space="preserve"> de p</w:t>
      </w:r>
      <w:r w:rsidRPr="001324B4">
        <w:rPr>
          <w:rFonts w:cs="Arial"/>
        </w:rPr>
        <w:t xml:space="preserve">rioriteit </w:t>
      </w:r>
      <w:r w:rsidR="00535EF6">
        <w:rPr>
          <w:rFonts w:cs="Arial"/>
        </w:rPr>
        <w:t>op het gebied</w:t>
      </w:r>
      <w:r w:rsidRPr="001324B4">
        <w:rPr>
          <w:rFonts w:cs="Arial"/>
        </w:rPr>
        <w:t xml:space="preserve"> van digitale diens</w:t>
      </w:r>
      <w:r w:rsidRPr="001324B4">
        <w:rPr>
          <w:rFonts w:cs="Arial"/>
        </w:rPr>
        <w:t>t</w:t>
      </w:r>
      <w:r w:rsidRPr="001324B4">
        <w:rPr>
          <w:rFonts w:cs="Arial"/>
        </w:rPr>
        <w:t>verlening. Om dit te kunnen bereiken worden de klantprocessen en interne processen gestroomlijnd, waarbij de gemeente slim ge</w:t>
      </w:r>
      <w:r w:rsidR="007F2BBE">
        <w:rPr>
          <w:rFonts w:cs="Arial"/>
        </w:rPr>
        <w:t>bruikge</w:t>
      </w:r>
      <w:r w:rsidRPr="001324B4">
        <w:rPr>
          <w:rFonts w:cs="Arial"/>
        </w:rPr>
        <w:t xml:space="preserve">maakt van ICT. In verband met de nauwe samenhang van </w:t>
      </w:r>
      <w:r w:rsidR="00535EF6">
        <w:rPr>
          <w:rFonts w:cs="Arial"/>
        </w:rPr>
        <w:t>g</w:t>
      </w:r>
      <w:r w:rsidR="00535EF6">
        <w:rPr>
          <w:rFonts w:cs="Arial"/>
        </w:rPr>
        <w:t>e</w:t>
      </w:r>
      <w:r w:rsidR="00535EF6">
        <w:rPr>
          <w:rFonts w:cs="Arial"/>
        </w:rPr>
        <w:t>noemde</w:t>
      </w:r>
      <w:r w:rsidRPr="001324B4">
        <w:rPr>
          <w:rFonts w:cs="Arial"/>
        </w:rPr>
        <w:t xml:space="preserve"> systemen</w:t>
      </w:r>
      <w:r w:rsidR="00535EF6">
        <w:rPr>
          <w:rFonts w:cs="Arial"/>
        </w:rPr>
        <w:t xml:space="preserve"> </w:t>
      </w:r>
      <w:r w:rsidRPr="001324B4">
        <w:rPr>
          <w:rFonts w:cs="Arial"/>
        </w:rPr>
        <w:t>kiest de gemeente Meierijstad voor een integrale aanpak. De opdracht is om deze reden dan ook niet verdeeld in percelen.</w:t>
      </w:r>
    </w:p>
    <w:p w:rsidR="00C4515A" w:rsidRPr="001324B4" w:rsidRDefault="00C4515A" w:rsidP="004E30AE">
      <w:pPr>
        <w:spacing w:line="276" w:lineRule="auto"/>
        <w:rPr>
          <w:rFonts w:cs="Arial"/>
          <w:szCs w:val="20"/>
        </w:rPr>
      </w:pPr>
    </w:p>
    <w:p w:rsidR="006D120F" w:rsidRPr="001324B4" w:rsidRDefault="006D120F" w:rsidP="004E30AE">
      <w:pPr>
        <w:spacing w:line="276" w:lineRule="auto"/>
        <w:rPr>
          <w:rFonts w:cs="Arial"/>
          <w:lang w:eastAsia="ja-JP"/>
        </w:rPr>
      </w:pPr>
      <w:r w:rsidRPr="001324B4">
        <w:rPr>
          <w:rFonts w:cs="Arial"/>
        </w:rPr>
        <w:t xml:space="preserve">De </w:t>
      </w:r>
      <w:r w:rsidR="008A5504" w:rsidRPr="001324B4">
        <w:rPr>
          <w:rFonts w:cs="Arial"/>
        </w:rPr>
        <w:t xml:space="preserve">Front- en </w:t>
      </w:r>
      <w:r w:rsidR="007F2BBE">
        <w:rPr>
          <w:rFonts w:cs="Arial"/>
        </w:rPr>
        <w:t xml:space="preserve">Midoffice-omgeving </w:t>
      </w:r>
      <w:r w:rsidRPr="001324B4">
        <w:rPr>
          <w:rFonts w:cs="Arial"/>
        </w:rPr>
        <w:t xml:space="preserve">wordt aanbesteed door de drie gemeenten en formeel wordt de overeenkomst </w:t>
      </w:r>
      <w:r w:rsidR="003B519B" w:rsidRPr="001324B4">
        <w:rPr>
          <w:rFonts w:cs="Arial"/>
        </w:rPr>
        <w:t xml:space="preserve">aangegaan met de drie gemeenten. Vanaf 1 januari 2017 is </w:t>
      </w:r>
      <w:r w:rsidRPr="001324B4">
        <w:rPr>
          <w:rFonts w:cs="Arial"/>
        </w:rPr>
        <w:t>sprake van één opdrach</w:t>
      </w:r>
      <w:r w:rsidRPr="001324B4">
        <w:rPr>
          <w:rFonts w:cs="Arial"/>
        </w:rPr>
        <w:t>t</w:t>
      </w:r>
      <w:r w:rsidRPr="001324B4">
        <w:rPr>
          <w:rFonts w:cs="Arial"/>
        </w:rPr>
        <w:t>gever (gemeente Meierijstad</w:t>
      </w:r>
      <w:r w:rsidR="004634CE" w:rsidRPr="001324B4">
        <w:rPr>
          <w:rFonts w:cs="Arial"/>
        </w:rPr>
        <w:t>)</w:t>
      </w:r>
      <w:r w:rsidRPr="001324B4">
        <w:rPr>
          <w:rFonts w:cs="Arial"/>
        </w:rPr>
        <w:t>. Er is geen sprake van het onnodig samenvoegen van gelijksoortige opdrachten door verschillende aanbestedende diensten. Afgaande op de marktconsultatie</w:t>
      </w:r>
      <w:r w:rsidR="004634CE" w:rsidRPr="001324B4">
        <w:rPr>
          <w:rFonts w:cs="Arial"/>
        </w:rPr>
        <w:t xml:space="preserve"> </w:t>
      </w:r>
      <w:r w:rsidRPr="001324B4">
        <w:rPr>
          <w:rFonts w:cs="Arial"/>
        </w:rPr>
        <w:t>is het we</w:t>
      </w:r>
      <w:r w:rsidRPr="001324B4">
        <w:rPr>
          <w:rFonts w:cs="Arial"/>
        </w:rPr>
        <w:t>g</w:t>
      </w:r>
      <w:r w:rsidRPr="001324B4">
        <w:rPr>
          <w:rFonts w:cs="Arial"/>
        </w:rPr>
        <w:t>zetten van een dergelijke samengevoegde opdracht geen probleem.</w:t>
      </w:r>
    </w:p>
    <w:p w:rsidR="006D120F" w:rsidRPr="001324B4" w:rsidRDefault="006D120F" w:rsidP="004E30AE">
      <w:pPr>
        <w:spacing w:line="276" w:lineRule="auto"/>
        <w:rPr>
          <w:rFonts w:cs="Arial"/>
        </w:rPr>
      </w:pPr>
    </w:p>
    <w:p w:rsidR="002F3226" w:rsidRPr="001324B4" w:rsidRDefault="002F3226" w:rsidP="004E30AE">
      <w:pPr>
        <w:spacing w:line="276" w:lineRule="auto"/>
        <w:rPr>
          <w:rFonts w:cs="Arial"/>
        </w:rPr>
      </w:pPr>
      <w:r w:rsidRPr="001324B4">
        <w:rPr>
          <w:rFonts w:cs="Arial"/>
        </w:rPr>
        <w:t xml:space="preserve">Uit de marktoriëntatie is </w:t>
      </w:r>
      <w:r w:rsidR="003D10F4">
        <w:rPr>
          <w:rFonts w:cs="Arial"/>
        </w:rPr>
        <w:t xml:space="preserve">ook </w:t>
      </w:r>
      <w:r w:rsidRPr="001324B4">
        <w:rPr>
          <w:rFonts w:cs="Arial"/>
        </w:rPr>
        <w:t xml:space="preserve">gebleken dat de omvang van de opdracht voor leveranciers geen enkel probleem is. Daarnaast </w:t>
      </w:r>
      <w:r w:rsidR="00535EF6">
        <w:rPr>
          <w:rFonts w:cs="Arial"/>
        </w:rPr>
        <w:t>heeft</w:t>
      </w:r>
      <w:r w:rsidRPr="001324B4">
        <w:rPr>
          <w:rFonts w:cs="Arial"/>
        </w:rPr>
        <w:t xml:space="preserve"> de </w:t>
      </w:r>
      <w:r w:rsidR="00F5545C">
        <w:rPr>
          <w:rFonts w:cs="Arial"/>
        </w:rPr>
        <w:t>o</w:t>
      </w:r>
      <w:r w:rsidR="00535EF6">
        <w:rPr>
          <w:rFonts w:cs="Arial"/>
        </w:rPr>
        <w:t>pdrachtgever</w:t>
      </w:r>
      <w:r w:rsidRPr="001324B4">
        <w:rPr>
          <w:rFonts w:cs="Arial"/>
        </w:rPr>
        <w:t xml:space="preserve"> de voorkeur voor één leverancier voor de totaaloplo</w:t>
      </w:r>
      <w:r w:rsidRPr="001324B4">
        <w:rPr>
          <w:rFonts w:cs="Arial"/>
        </w:rPr>
        <w:t>s</w:t>
      </w:r>
      <w:r w:rsidRPr="001324B4">
        <w:rPr>
          <w:rFonts w:cs="Arial"/>
        </w:rPr>
        <w:t xml:space="preserve">sing, omdat dit lagere kosten in </w:t>
      </w:r>
      <w:r w:rsidR="007F2BBE">
        <w:rPr>
          <w:rFonts w:cs="Arial"/>
        </w:rPr>
        <w:t xml:space="preserve">de </w:t>
      </w:r>
      <w:r w:rsidRPr="001324B4">
        <w:rPr>
          <w:rFonts w:cs="Arial"/>
        </w:rPr>
        <w:t>contr</w:t>
      </w:r>
      <w:r w:rsidR="007F2BBE">
        <w:rPr>
          <w:rFonts w:cs="Arial"/>
        </w:rPr>
        <w:t>act- en beheerfase met zich mee</w:t>
      </w:r>
      <w:r w:rsidRPr="001324B4">
        <w:rPr>
          <w:rFonts w:cs="Arial"/>
        </w:rPr>
        <w:t>brengt.</w:t>
      </w:r>
      <w:r w:rsidR="00097352" w:rsidRPr="001324B4">
        <w:rPr>
          <w:rFonts w:cs="Arial"/>
        </w:rPr>
        <w:t xml:space="preserve"> </w:t>
      </w:r>
      <w:r w:rsidR="00FD1122">
        <w:rPr>
          <w:rFonts w:cs="Arial"/>
        </w:rPr>
        <w:t>H</w:t>
      </w:r>
      <w:r w:rsidRPr="001324B4">
        <w:rPr>
          <w:rFonts w:cs="Arial"/>
        </w:rPr>
        <w:t>et opdelen in perc</w:t>
      </w:r>
      <w:r w:rsidRPr="001324B4">
        <w:rPr>
          <w:rFonts w:cs="Arial"/>
        </w:rPr>
        <w:t>e</w:t>
      </w:r>
      <w:r w:rsidRPr="001324B4">
        <w:rPr>
          <w:rFonts w:cs="Arial"/>
        </w:rPr>
        <w:t xml:space="preserve">len </w:t>
      </w:r>
      <w:r w:rsidR="00FD1122">
        <w:rPr>
          <w:rFonts w:cs="Arial"/>
        </w:rPr>
        <w:t xml:space="preserve">zorgt ervoor </w:t>
      </w:r>
      <w:r w:rsidRPr="001324B4">
        <w:rPr>
          <w:rFonts w:cs="Arial"/>
        </w:rPr>
        <w:t>dat er een veelvoud aan koppelingen tussen de diverse systemen gerealiseerd mo</w:t>
      </w:r>
      <w:r w:rsidRPr="001324B4">
        <w:rPr>
          <w:rFonts w:cs="Arial"/>
        </w:rPr>
        <w:t>e</w:t>
      </w:r>
      <w:r w:rsidRPr="001324B4">
        <w:rPr>
          <w:rFonts w:cs="Arial"/>
        </w:rPr>
        <w:t>ten worden. Iets wat de complexiteit van het beheer en onderhoud exponentieel doet toenemen. G</w:t>
      </w:r>
      <w:r w:rsidRPr="001324B4">
        <w:rPr>
          <w:rFonts w:cs="Arial"/>
        </w:rPr>
        <w:t>e</w:t>
      </w:r>
      <w:r w:rsidRPr="001324B4">
        <w:rPr>
          <w:rFonts w:cs="Arial"/>
        </w:rPr>
        <w:t xml:space="preserve">meenten worden voor hun werkprocessen steeds meer afhankelijk van het goed functioneren van de ICT-oplossingen. Complexer beheer en onderhoud is om die reden absoluut onwenselijk. </w:t>
      </w:r>
    </w:p>
    <w:p w:rsidR="002F3226" w:rsidRPr="001324B4" w:rsidRDefault="002F3226" w:rsidP="004E30AE">
      <w:pPr>
        <w:spacing w:line="276" w:lineRule="auto"/>
        <w:rPr>
          <w:rFonts w:cs="Arial"/>
        </w:rPr>
      </w:pPr>
    </w:p>
    <w:p w:rsidR="00251E9E" w:rsidRPr="001324B4" w:rsidRDefault="002F3226" w:rsidP="004E30AE">
      <w:pPr>
        <w:spacing w:line="276" w:lineRule="auto"/>
        <w:rPr>
          <w:rFonts w:cs="Arial"/>
        </w:rPr>
      </w:pPr>
      <w:r w:rsidRPr="001324B4">
        <w:rPr>
          <w:rFonts w:cs="Arial"/>
        </w:rPr>
        <w:lastRenderedPageBreak/>
        <w:t xml:space="preserve">De overeenkomst </w:t>
      </w:r>
      <w:r w:rsidR="00FA702F" w:rsidRPr="001324B4">
        <w:rPr>
          <w:rFonts w:cs="Arial"/>
        </w:rPr>
        <w:t>loopt</w:t>
      </w:r>
      <w:r w:rsidRPr="001324B4">
        <w:rPr>
          <w:rFonts w:cs="Arial"/>
        </w:rPr>
        <w:t xml:space="preserve"> </w:t>
      </w:r>
      <w:r w:rsidR="00833B87" w:rsidRPr="001324B4">
        <w:rPr>
          <w:rFonts w:cs="Arial"/>
        </w:rPr>
        <w:t>vier</w:t>
      </w:r>
      <w:r w:rsidR="00E43526" w:rsidRPr="001324B4">
        <w:rPr>
          <w:rFonts w:cs="Arial"/>
        </w:rPr>
        <w:t xml:space="preserve"> jaar</w:t>
      </w:r>
      <w:r w:rsidRPr="001324B4">
        <w:rPr>
          <w:rFonts w:cs="Arial"/>
        </w:rPr>
        <w:t xml:space="preserve">, ingaande direct na </w:t>
      </w:r>
      <w:r w:rsidR="00FA702F" w:rsidRPr="001324B4">
        <w:rPr>
          <w:rFonts w:cs="Arial"/>
        </w:rPr>
        <w:t>de oplevering</w:t>
      </w:r>
      <w:r w:rsidR="00833B87" w:rsidRPr="001324B4">
        <w:rPr>
          <w:rFonts w:cs="Arial"/>
        </w:rPr>
        <w:t>.</w:t>
      </w:r>
      <w:r w:rsidR="00833B87" w:rsidRPr="001324B4">
        <w:rPr>
          <w:rFonts w:cs="Arial"/>
          <w:szCs w:val="20"/>
        </w:rPr>
        <w:t xml:space="preserve"> Na het verstrijken van de looptijd van de overeenkomst </w:t>
      </w:r>
      <w:r w:rsidR="00FA702F" w:rsidRPr="001324B4">
        <w:rPr>
          <w:rFonts w:cs="Arial"/>
          <w:szCs w:val="20"/>
        </w:rPr>
        <w:t xml:space="preserve">van vier jaar </w:t>
      </w:r>
      <w:r w:rsidR="00833B87" w:rsidRPr="001324B4">
        <w:rPr>
          <w:rFonts w:cs="Arial"/>
          <w:szCs w:val="20"/>
        </w:rPr>
        <w:t>kan de opdrachtgever eenzijdig vijf keer de overeenkomst verle</w:t>
      </w:r>
      <w:r w:rsidR="00833B87" w:rsidRPr="001324B4">
        <w:rPr>
          <w:rFonts w:cs="Arial"/>
          <w:szCs w:val="20"/>
        </w:rPr>
        <w:t>n</w:t>
      </w:r>
      <w:r w:rsidR="00833B87" w:rsidRPr="001324B4">
        <w:rPr>
          <w:rFonts w:cs="Arial"/>
          <w:szCs w:val="20"/>
        </w:rPr>
        <w:t xml:space="preserve">gen met één jaar. </w:t>
      </w:r>
      <w:r w:rsidR="00FA702F" w:rsidRPr="001324B4">
        <w:rPr>
          <w:rFonts w:cs="Arial"/>
        </w:rPr>
        <w:t>Als</w:t>
      </w:r>
      <w:r w:rsidR="00251E9E" w:rsidRPr="001324B4">
        <w:rPr>
          <w:rFonts w:cs="Arial"/>
        </w:rPr>
        <w:t xml:space="preserve"> de opdrachtgever geen gebruik wil </w:t>
      </w:r>
      <w:r w:rsidR="00FA702F" w:rsidRPr="001324B4">
        <w:rPr>
          <w:rFonts w:cs="Arial"/>
        </w:rPr>
        <w:t>maken van deze verlengingsoptie,</w:t>
      </w:r>
      <w:r w:rsidR="00251E9E" w:rsidRPr="001324B4">
        <w:rPr>
          <w:rFonts w:cs="Arial"/>
        </w:rPr>
        <w:t xml:space="preserve"> laat zij dit uiterlijk </w:t>
      </w:r>
      <w:r w:rsidR="004D7158" w:rsidRPr="001324B4">
        <w:rPr>
          <w:rFonts w:cs="Arial"/>
        </w:rPr>
        <w:t>vier</w:t>
      </w:r>
      <w:r w:rsidR="00251E9E" w:rsidRPr="001324B4">
        <w:rPr>
          <w:rFonts w:cs="Arial"/>
        </w:rPr>
        <w:t xml:space="preserve"> maanden voor het einde van het contractjaar schriftelijk aan de </w:t>
      </w:r>
      <w:r w:rsidR="00C40C96">
        <w:rPr>
          <w:rFonts w:cs="Arial"/>
        </w:rPr>
        <w:t>inschrijver</w:t>
      </w:r>
      <w:r w:rsidR="00251E9E" w:rsidRPr="001324B4">
        <w:rPr>
          <w:rFonts w:cs="Arial"/>
        </w:rPr>
        <w:t xml:space="preserve"> weten. </w:t>
      </w:r>
      <w:r w:rsidR="00FA702F" w:rsidRPr="001324B4">
        <w:rPr>
          <w:rFonts w:cs="Arial"/>
        </w:rPr>
        <w:t xml:space="preserve">Als </w:t>
      </w:r>
      <w:r w:rsidR="00251E9E" w:rsidRPr="001324B4">
        <w:rPr>
          <w:rFonts w:cs="Arial"/>
        </w:rPr>
        <w:t>de opdrachtgever niet schriftelijk kenbaar heeft gemaakt geen gebruik</w:t>
      </w:r>
      <w:r w:rsidR="00097352" w:rsidRPr="001324B4">
        <w:rPr>
          <w:rFonts w:cs="Arial"/>
        </w:rPr>
        <w:t xml:space="preserve"> </w:t>
      </w:r>
      <w:r w:rsidR="00251E9E" w:rsidRPr="001324B4">
        <w:rPr>
          <w:rFonts w:cs="Arial"/>
        </w:rPr>
        <w:t>te willen maken van de verlengo</w:t>
      </w:r>
      <w:r w:rsidR="00251E9E" w:rsidRPr="001324B4">
        <w:rPr>
          <w:rFonts w:cs="Arial"/>
        </w:rPr>
        <w:t>p</w:t>
      </w:r>
      <w:r w:rsidR="00251E9E" w:rsidRPr="001324B4">
        <w:rPr>
          <w:rFonts w:cs="Arial"/>
        </w:rPr>
        <w:t>tie eindigt na afloop van verlengingsopties de overeenkomst van rechtswege zonder dat opzegging is vereist.</w:t>
      </w:r>
    </w:p>
    <w:p w:rsidR="002F3226" w:rsidRPr="001324B4" w:rsidRDefault="002F3226" w:rsidP="004E30AE">
      <w:pPr>
        <w:spacing w:line="276" w:lineRule="auto"/>
        <w:rPr>
          <w:rFonts w:cs="Arial"/>
          <w:szCs w:val="20"/>
        </w:rPr>
      </w:pPr>
    </w:p>
    <w:p w:rsidR="00833B87" w:rsidRPr="001324B4" w:rsidRDefault="00833B87" w:rsidP="004E30AE">
      <w:pPr>
        <w:spacing w:line="276" w:lineRule="auto"/>
        <w:rPr>
          <w:rFonts w:cs="Arial"/>
          <w:szCs w:val="20"/>
        </w:rPr>
      </w:pPr>
    </w:p>
    <w:p w:rsidR="00287869" w:rsidRPr="001324B4" w:rsidRDefault="00287869" w:rsidP="004E30AE">
      <w:pPr>
        <w:pStyle w:val="Kop2"/>
        <w:spacing w:line="276" w:lineRule="auto"/>
      </w:pPr>
      <w:bookmarkStart w:id="15" w:name="_Toc362961984"/>
      <w:bookmarkStart w:id="16" w:name="_Toc390770709"/>
      <w:bookmarkStart w:id="17" w:name="_Toc427580238"/>
      <w:bookmarkStart w:id="18" w:name="_Toc433887371"/>
      <w:r w:rsidRPr="001324B4">
        <w:t>Doel van de aanbesteding</w:t>
      </w:r>
      <w:bookmarkEnd w:id="15"/>
      <w:bookmarkEnd w:id="16"/>
      <w:bookmarkEnd w:id="17"/>
      <w:bookmarkEnd w:id="18"/>
    </w:p>
    <w:p w:rsidR="00833B87" w:rsidRPr="001324B4" w:rsidRDefault="00833B87" w:rsidP="004E30AE">
      <w:pPr>
        <w:autoSpaceDE w:val="0"/>
        <w:autoSpaceDN w:val="0"/>
        <w:adjustRightInd w:val="0"/>
        <w:spacing w:line="276" w:lineRule="auto"/>
        <w:rPr>
          <w:rFonts w:cs="Arial"/>
          <w:color w:val="000000"/>
          <w:szCs w:val="20"/>
        </w:rPr>
      </w:pPr>
      <w:r w:rsidRPr="001324B4">
        <w:rPr>
          <w:rFonts w:cs="Arial"/>
          <w:color w:val="000000"/>
          <w:szCs w:val="20"/>
        </w:rPr>
        <w:t>De gemee</w:t>
      </w:r>
      <w:r w:rsidR="007F2BBE">
        <w:rPr>
          <w:rFonts w:cs="Arial"/>
          <w:color w:val="000000"/>
          <w:szCs w:val="20"/>
        </w:rPr>
        <w:t>nte Meierijstad wil organisatie</w:t>
      </w:r>
      <w:r w:rsidRPr="001324B4">
        <w:rPr>
          <w:rFonts w:cs="Arial"/>
          <w:color w:val="000000"/>
          <w:szCs w:val="20"/>
        </w:rPr>
        <w:t xml:space="preserve">breed </w:t>
      </w:r>
      <w:r w:rsidR="0002198B">
        <w:rPr>
          <w:rFonts w:cs="Arial"/>
          <w:color w:val="000000"/>
          <w:szCs w:val="20"/>
        </w:rPr>
        <w:t xml:space="preserve">tijd, plaats en medium onafhankelijk </w:t>
      </w:r>
      <w:r w:rsidRPr="001324B4">
        <w:rPr>
          <w:rFonts w:cs="Arial"/>
          <w:color w:val="000000"/>
          <w:szCs w:val="20"/>
        </w:rPr>
        <w:t>digitaal e</w:t>
      </w:r>
      <w:r w:rsidR="00FA702F" w:rsidRPr="001324B4">
        <w:rPr>
          <w:rFonts w:cs="Arial"/>
          <w:color w:val="000000"/>
          <w:szCs w:val="20"/>
        </w:rPr>
        <w:t>n zaakg</w:t>
      </w:r>
      <w:r w:rsidR="00FA702F" w:rsidRPr="001324B4">
        <w:rPr>
          <w:rFonts w:cs="Arial"/>
          <w:color w:val="000000"/>
          <w:szCs w:val="20"/>
        </w:rPr>
        <w:t>e</w:t>
      </w:r>
      <w:r w:rsidR="00FA702F" w:rsidRPr="001324B4">
        <w:rPr>
          <w:rFonts w:cs="Arial"/>
          <w:color w:val="000000"/>
          <w:szCs w:val="20"/>
        </w:rPr>
        <w:t xml:space="preserve">richt </w:t>
      </w:r>
      <w:r w:rsidR="0002198B">
        <w:rPr>
          <w:rFonts w:cs="Arial"/>
          <w:color w:val="000000"/>
          <w:szCs w:val="20"/>
        </w:rPr>
        <w:t>samen</w:t>
      </w:r>
      <w:r w:rsidR="00FA702F" w:rsidRPr="001324B4">
        <w:rPr>
          <w:rFonts w:cs="Arial"/>
          <w:color w:val="000000"/>
          <w:szCs w:val="20"/>
        </w:rPr>
        <w:t>werken (zie visie en</w:t>
      </w:r>
      <w:r w:rsidR="006D2DE5">
        <w:rPr>
          <w:rFonts w:cs="Arial"/>
          <w:color w:val="000000"/>
          <w:szCs w:val="20"/>
        </w:rPr>
        <w:t xml:space="preserve"> </w:t>
      </w:r>
      <w:r w:rsidR="00FA702F" w:rsidRPr="001324B4">
        <w:rPr>
          <w:rFonts w:cs="Arial"/>
          <w:color w:val="000000"/>
          <w:szCs w:val="20"/>
        </w:rPr>
        <w:t>Dienstverle</w:t>
      </w:r>
      <w:r w:rsidRPr="001324B4">
        <w:rPr>
          <w:rFonts w:cs="Arial"/>
          <w:color w:val="000000"/>
          <w:szCs w:val="20"/>
        </w:rPr>
        <w:t>ningsconcept). De gemeente Meierijstad definieert zaakg</w:t>
      </w:r>
      <w:r w:rsidRPr="001324B4">
        <w:rPr>
          <w:rFonts w:cs="Arial"/>
          <w:color w:val="000000"/>
          <w:szCs w:val="20"/>
        </w:rPr>
        <w:t>e</w:t>
      </w:r>
      <w:r w:rsidRPr="001324B4">
        <w:rPr>
          <w:rFonts w:cs="Arial"/>
          <w:color w:val="000000"/>
          <w:szCs w:val="20"/>
        </w:rPr>
        <w:t xml:space="preserve">richt werken als: </w:t>
      </w:r>
    </w:p>
    <w:p w:rsidR="00833B87" w:rsidRPr="001324B4" w:rsidRDefault="00833B87" w:rsidP="004E30AE">
      <w:pPr>
        <w:autoSpaceDE w:val="0"/>
        <w:autoSpaceDN w:val="0"/>
        <w:adjustRightInd w:val="0"/>
        <w:spacing w:line="276" w:lineRule="auto"/>
        <w:rPr>
          <w:rFonts w:cs="Arial"/>
          <w:color w:val="000000"/>
          <w:szCs w:val="20"/>
        </w:rPr>
      </w:pPr>
      <w:r w:rsidRPr="001324B4">
        <w:rPr>
          <w:rFonts w:cs="Arial"/>
          <w:color w:val="000000"/>
          <w:szCs w:val="20"/>
        </w:rPr>
        <w:t>‘Op een vooraf gestructureerde en georganiseerde manier de vraag van de klant als zaak b</w:t>
      </w:r>
      <w:r w:rsidR="007F2BBE">
        <w:rPr>
          <w:rFonts w:cs="Arial"/>
          <w:color w:val="000000"/>
          <w:szCs w:val="20"/>
        </w:rPr>
        <w:t>ehandelen en beantwoorden, waar</w:t>
      </w:r>
      <w:r w:rsidRPr="001324B4">
        <w:rPr>
          <w:rFonts w:cs="Arial"/>
          <w:color w:val="000000"/>
          <w:szCs w:val="20"/>
        </w:rPr>
        <w:t xml:space="preserve">bij de dienstverlening en bedrijfsvoering zo optimaal mogelijk wordt </w:t>
      </w:r>
      <w:r w:rsidR="00B872D1" w:rsidRPr="001324B4">
        <w:rPr>
          <w:rFonts w:cs="Arial"/>
          <w:color w:val="000000"/>
          <w:szCs w:val="20"/>
        </w:rPr>
        <w:t>onde</w:t>
      </w:r>
      <w:r w:rsidR="00B872D1" w:rsidRPr="001324B4">
        <w:rPr>
          <w:rFonts w:cs="Arial"/>
          <w:color w:val="000000"/>
          <w:szCs w:val="20"/>
        </w:rPr>
        <w:t>r</w:t>
      </w:r>
      <w:r w:rsidR="00B872D1" w:rsidRPr="001324B4">
        <w:rPr>
          <w:rFonts w:cs="Arial"/>
          <w:color w:val="000000"/>
          <w:szCs w:val="20"/>
        </w:rPr>
        <w:t>steund</w:t>
      </w:r>
      <w:r w:rsidRPr="001324B4">
        <w:rPr>
          <w:rFonts w:cs="Arial"/>
          <w:color w:val="000000"/>
          <w:szCs w:val="20"/>
        </w:rPr>
        <w:t xml:space="preserve">.’ </w:t>
      </w:r>
    </w:p>
    <w:p w:rsidR="00833B87" w:rsidRPr="001324B4" w:rsidRDefault="00833B87" w:rsidP="004E30AE">
      <w:pPr>
        <w:autoSpaceDE w:val="0"/>
        <w:autoSpaceDN w:val="0"/>
        <w:adjustRightInd w:val="0"/>
        <w:spacing w:line="276" w:lineRule="auto"/>
        <w:rPr>
          <w:rFonts w:cs="Arial"/>
          <w:color w:val="000000"/>
          <w:szCs w:val="20"/>
        </w:rPr>
      </w:pPr>
      <w:r w:rsidRPr="001324B4">
        <w:rPr>
          <w:rFonts w:cs="Arial"/>
          <w:color w:val="000000"/>
          <w:szCs w:val="20"/>
        </w:rPr>
        <w:t xml:space="preserve">Om dit te faciliteren, wil de gemeente Meierijstad een </w:t>
      </w:r>
      <w:r w:rsidR="008A5504" w:rsidRPr="001324B4">
        <w:rPr>
          <w:rFonts w:cs="Arial"/>
          <w:color w:val="000000"/>
          <w:szCs w:val="20"/>
        </w:rPr>
        <w:t xml:space="preserve">Front- en </w:t>
      </w:r>
      <w:r w:rsidR="007F2BBE">
        <w:rPr>
          <w:rFonts w:cs="Arial"/>
          <w:color w:val="000000"/>
          <w:szCs w:val="20"/>
        </w:rPr>
        <w:t xml:space="preserve">Midoffice-omgeving </w:t>
      </w:r>
      <w:r w:rsidRPr="001324B4">
        <w:rPr>
          <w:rFonts w:cs="Arial"/>
          <w:color w:val="000000"/>
          <w:szCs w:val="20"/>
        </w:rPr>
        <w:t>verwerven, waa</w:t>
      </w:r>
      <w:r w:rsidRPr="001324B4">
        <w:rPr>
          <w:rFonts w:cs="Arial"/>
          <w:color w:val="000000"/>
          <w:szCs w:val="20"/>
        </w:rPr>
        <w:t>r</w:t>
      </w:r>
      <w:r w:rsidRPr="001324B4">
        <w:rPr>
          <w:rFonts w:cs="Arial"/>
          <w:color w:val="000000"/>
          <w:szCs w:val="20"/>
        </w:rPr>
        <w:t xml:space="preserve">mee het digitaal en zaakgericht </w:t>
      </w:r>
      <w:r w:rsidR="00E7331B">
        <w:rPr>
          <w:rFonts w:cs="Arial"/>
          <w:color w:val="000000"/>
          <w:szCs w:val="20"/>
        </w:rPr>
        <w:t>samen</w:t>
      </w:r>
      <w:r w:rsidRPr="001324B4">
        <w:rPr>
          <w:rFonts w:cs="Arial"/>
          <w:color w:val="000000"/>
          <w:szCs w:val="20"/>
        </w:rPr>
        <w:t xml:space="preserve">werken maximaal ondersteund kan worden. </w:t>
      </w:r>
    </w:p>
    <w:p w:rsidR="00833B87" w:rsidRPr="001324B4" w:rsidRDefault="00833B87" w:rsidP="004E30AE">
      <w:pPr>
        <w:autoSpaceDE w:val="0"/>
        <w:autoSpaceDN w:val="0"/>
        <w:adjustRightInd w:val="0"/>
        <w:spacing w:line="276" w:lineRule="auto"/>
        <w:rPr>
          <w:rFonts w:cs="Arial"/>
          <w:color w:val="000000"/>
          <w:szCs w:val="20"/>
        </w:rPr>
      </w:pPr>
      <w:r w:rsidRPr="001324B4">
        <w:rPr>
          <w:rFonts w:cs="Arial"/>
          <w:color w:val="000000"/>
          <w:szCs w:val="20"/>
        </w:rPr>
        <w:t xml:space="preserve">Aspecten hierbij zijn: </w:t>
      </w:r>
    </w:p>
    <w:p w:rsidR="00833B87" w:rsidRPr="001324B4" w:rsidRDefault="00C40C96" w:rsidP="004E30AE">
      <w:pPr>
        <w:numPr>
          <w:ilvl w:val="0"/>
          <w:numId w:val="30"/>
        </w:numPr>
        <w:autoSpaceDE w:val="0"/>
        <w:autoSpaceDN w:val="0"/>
        <w:adjustRightInd w:val="0"/>
        <w:spacing w:line="276" w:lineRule="auto"/>
        <w:rPr>
          <w:rFonts w:cs="Arial"/>
          <w:color w:val="000000"/>
          <w:szCs w:val="20"/>
        </w:rPr>
      </w:pPr>
      <w:r w:rsidRPr="001324B4">
        <w:rPr>
          <w:rFonts w:cs="Arial"/>
          <w:color w:val="000000"/>
          <w:szCs w:val="20"/>
        </w:rPr>
        <w:t>dat het systeem de vereiste functionaliteiten ondersteunt</w:t>
      </w:r>
      <w:r>
        <w:rPr>
          <w:rFonts w:cs="Arial"/>
          <w:color w:val="000000"/>
          <w:szCs w:val="20"/>
        </w:rPr>
        <w:t xml:space="preserve"> (zie hoofdstuk 8)</w:t>
      </w:r>
      <w:r w:rsidRPr="001324B4">
        <w:rPr>
          <w:rFonts w:cs="Arial"/>
          <w:color w:val="000000"/>
          <w:szCs w:val="20"/>
        </w:rPr>
        <w:t xml:space="preserve">; </w:t>
      </w:r>
    </w:p>
    <w:p w:rsidR="00833B87" w:rsidRDefault="00C40C96" w:rsidP="004E30AE">
      <w:pPr>
        <w:numPr>
          <w:ilvl w:val="0"/>
          <w:numId w:val="30"/>
        </w:numPr>
        <w:autoSpaceDE w:val="0"/>
        <w:autoSpaceDN w:val="0"/>
        <w:adjustRightInd w:val="0"/>
        <w:spacing w:line="276" w:lineRule="auto"/>
        <w:rPr>
          <w:rFonts w:cs="Arial"/>
          <w:color w:val="000000"/>
          <w:szCs w:val="20"/>
        </w:rPr>
      </w:pPr>
      <w:r w:rsidRPr="001324B4">
        <w:rPr>
          <w:rFonts w:cs="Arial"/>
          <w:color w:val="000000"/>
          <w:szCs w:val="20"/>
        </w:rPr>
        <w:t xml:space="preserve">dat de leverancier meedenkt om de (standaard)oplossing zo optimaal mogelijk in te richten en te gebruiken voor de gemeente </w:t>
      </w:r>
      <w:r w:rsidR="00E7331B" w:rsidRPr="001324B4">
        <w:rPr>
          <w:rFonts w:cs="Arial"/>
          <w:color w:val="000000"/>
          <w:szCs w:val="20"/>
        </w:rPr>
        <w:t>Meierijstad</w:t>
      </w:r>
      <w:r w:rsidRPr="001324B4">
        <w:rPr>
          <w:rFonts w:cs="Arial"/>
          <w:color w:val="000000"/>
          <w:szCs w:val="20"/>
        </w:rPr>
        <w:t xml:space="preserve">; </w:t>
      </w:r>
    </w:p>
    <w:p w:rsidR="00F567C6" w:rsidRPr="001324B4" w:rsidRDefault="00C40C96" w:rsidP="004E30AE">
      <w:pPr>
        <w:numPr>
          <w:ilvl w:val="0"/>
          <w:numId w:val="30"/>
        </w:numPr>
        <w:autoSpaceDE w:val="0"/>
        <w:autoSpaceDN w:val="0"/>
        <w:adjustRightInd w:val="0"/>
        <w:spacing w:line="276" w:lineRule="auto"/>
        <w:rPr>
          <w:rFonts w:cs="Arial"/>
          <w:color w:val="000000"/>
          <w:szCs w:val="20"/>
        </w:rPr>
      </w:pPr>
      <w:r>
        <w:rPr>
          <w:rFonts w:cs="Arial"/>
          <w:color w:val="000000"/>
          <w:szCs w:val="20"/>
        </w:rPr>
        <w:t xml:space="preserve">dat de minimale gebruiksperiode vier jaar is, met de optie om maximaal vijf keer </w:t>
      </w:r>
      <w:r w:rsidR="00E212FB">
        <w:rPr>
          <w:rFonts w:cs="Arial"/>
          <w:color w:val="000000"/>
          <w:szCs w:val="20"/>
        </w:rPr>
        <w:t>éé</w:t>
      </w:r>
      <w:r>
        <w:rPr>
          <w:rFonts w:cs="Arial"/>
          <w:color w:val="000000"/>
          <w:szCs w:val="20"/>
        </w:rPr>
        <w:t>n jaar te ve</w:t>
      </w:r>
      <w:r>
        <w:rPr>
          <w:rFonts w:cs="Arial"/>
          <w:color w:val="000000"/>
          <w:szCs w:val="20"/>
        </w:rPr>
        <w:t>r</w:t>
      </w:r>
      <w:r>
        <w:rPr>
          <w:rFonts w:cs="Arial"/>
          <w:color w:val="000000"/>
          <w:szCs w:val="20"/>
        </w:rPr>
        <w:t>lengen;</w:t>
      </w:r>
    </w:p>
    <w:p w:rsidR="00833B87" w:rsidRPr="001324B4" w:rsidRDefault="00C40C96" w:rsidP="004E30AE">
      <w:pPr>
        <w:numPr>
          <w:ilvl w:val="0"/>
          <w:numId w:val="30"/>
        </w:numPr>
        <w:autoSpaceDE w:val="0"/>
        <w:autoSpaceDN w:val="0"/>
        <w:adjustRightInd w:val="0"/>
        <w:spacing w:line="276" w:lineRule="auto"/>
        <w:rPr>
          <w:rFonts w:cs="Arial"/>
          <w:color w:val="000000"/>
          <w:szCs w:val="20"/>
        </w:rPr>
      </w:pPr>
      <w:r w:rsidRPr="001324B4">
        <w:rPr>
          <w:rFonts w:cs="Arial"/>
          <w:color w:val="000000"/>
          <w:szCs w:val="20"/>
        </w:rPr>
        <w:t>dat de basisconfiguratie</w:t>
      </w:r>
      <w:r>
        <w:rPr>
          <w:rFonts w:cs="Arial"/>
          <w:color w:val="000000"/>
          <w:szCs w:val="20"/>
        </w:rPr>
        <w:t xml:space="preserve"> (zie paragraaf 3.1)</w:t>
      </w:r>
      <w:r w:rsidRPr="001324B4">
        <w:rPr>
          <w:rFonts w:cs="Arial"/>
          <w:color w:val="000000"/>
          <w:szCs w:val="20"/>
        </w:rPr>
        <w:t xml:space="preserve"> van de </w:t>
      </w:r>
      <w:r w:rsidR="00F5545C">
        <w:rPr>
          <w:rFonts w:cs="Arial"/>
          <w:color w:val="000000"/>
          <w:szCs w:val="20"/>
        </w:rPr>
        <w:t>Op</w:t>
      </w:r>
      <w:r w:rsidRPr="001324B4">
        <w:rPr>
          <w:rFonts w:cs="Arial"/>
          <w:color w:val="000000"/>
          <w:szCs w:val="20"/>
        </w:rPr>
        <w:t xml:space="preserve">lossing operationeel moet zijn op 1 mei 2016 als totaaloplossing voor de nieuwe organisatie; </w:t>
      </w:r>
    </w:p>
    <w:p w:rsidR="00833B87" w:rsidRPr="001324B4" w:rsidRDefault="00F5545C" w:rsidP="004E30AE">
      <w:pPr>
        <w:numPr>
          <w:ilvl w:val="0"/>
          <w:numId w:val="30"/>
        </w:numPr>
        <w:autoSpaceDE w:val="0"/>
        <w:autoSpaceDN w:val="0"/>
        <w:adjustRightInd w:val="0"/>
        <w:spacing w:line="276" w:lineRule="auto"/>
        <w:rPr>
          <w:rFonts w:cs="Arial"/>
          <w:color w:val="000000"/>
          <w:szCs w:val="20"/>
        </w:rPr>
      </w:pPr>
      <w:r>
        <w:rPr>
          <w:rFonts w:cs="Arial"/>
          <w:color w:val="000000"/>
          <w:szCs w:val="20"/>
        </w:rPr>
        <w:t>o</w:t>
      </w:r>
      <w:r w:rsidR="00FD1122">
        <w:rPr>
          <w:rFonts w:cs="Arial"/>
          <w:color w:val="000000"/>
          <w:szCs w:val="20"/>
        </w:rPr>
        <w:t xml:space="preserve">m </w:t>
      </w:r>
      <w:r w:rsidR="00FD1122" w:rsidRPr="001324B4">
        <w:rPr>
          <w:rFonts w:cs="Arial"/>
          <w:color w:val="000000"/>
          <w:szCs w:val="20"/>
        </w:rPr>
        <w:t xml:space="preserve">zoveel mogelijk desinvesteringen te voorkomen </w:t>
      </w:r>
      <w:r w:rsidR="00FD1122">
        <w:rPr>
          <w:rFonts w:cs="Arial"/>
          <w:color w:val="000000"/>
          <w:szCs w:val="20"/>
        </w:rPr>
        <w:t>moet</w:t>
      </w:r>
      <w:r w:rsidR="00C40C96" w:rsidRPr="001324B4">
        <w:rPr>
          <w:rFonts w:cs="Arial"/>
          <w:color w:val="000000"/>
          <w:szCs w:val="20"/>
        </w:rPr>
        <w:t xml:space="preserve"> rekening </w:t>
      </w:r>
      <w:r w:rsidR="00FD1122" w:rsidRPr="001324B4">
        <w:rPr>
          <w:rFonts w:cs="Arial"/>
          <w:color w:val="000000"/>
          <w:szCs w:val="20"/>
        </w:rPr>
        <w:t xml:space="preserve">worden </w:t>
      </w:r>
      <w:r w:rsidR="00C40C96" w:rsidRPr="001324B4">
        <w:rPr>
          <w:rFonts w:cs="Arial"/>
          <w:color w:val="000000"/>
          <w:szCs w:val="20"/>
        </w:rPr>
        <w:t xml:space="preserve">gehouden met de aanwezige applicaties </w:t>
      </w:r>
      <w:r w:rsidR="00C40C96">
        <w:rPr>
          <w:rFonts w:cs="Arial"/>
          <w:color w:val="000000"/>
          <w:szCs w:val="20"/>
        </w:rPr>
        <w:t xml:space="preserve">in </w:t>
      </w:r>
      <w:r w:rsidR="00E7331B">
        <w:rPr>
          <w:rFonts w:cs="Arial"/>
          <w:color w:val="000000"/>
          <w:szCs w:val="20"/>
        </w:rPr>
        <w:t>Meierijstad</w:t>
      </w:r>
      <w:r w:rsidR="00C40C96">
        <w:rPr>
          <w:rFonts w:cs="Arial"/>
          <w:color w:val="000000"/>
          <w:szCs w:val="20"/>
        </w:rPr>
        <w:t xml:space="preserve"> </w:t>
      </w:r>
      <w:r w:rsidR="00C40C96" w:rsidRPr="001324B4">
        <w:rPr>
          <w:rFonts w:cs="Arial"/>
          <w:color w:val="000000"/>
          <w:szCs w:val="20"/>
        </w:rPr>
        <w:t xml:space="preserve">om te integreren </w:t>
      </w:r>
      <w:r w:rsidR="00E7331B">
        <w:rPr>
          <w:rFonts w:cs="Arial"/>
          <w:color w:val="000000"/>
          <w:szCs w:val="20"/>
        </w:rPr>
        <w:t>of te koppelen</w:t>
      </w:r>
      <w:r w:rsidR="00C40C96" w:rsidRPr="001324B4">
        <w:rPr>
          <w:rFonts w:cs="Arial"/>
          <w:color w:val="000000"/>
          <w:szCs w:val="20"/>
        </w:rPr>
        <w:t xml:space="preserve">. </w:t>
      </w:r>
    </w:p>
    <w:p w:rsidR="00287869" w:rsidRPr="001324B4" w:rsidRDefault="00287869" w:rsidP="004E30AE">
      <w:pPr>
        <w:spacing w:line="276" w:lineRule="auto"/>
        <w:rPr>
          <w:rFonts w:cs="Arial"/>
          <w:szCs w:val="20"/>
        </w:rPr>
      </w:pPr>
    </w:p>
    <w:p w:rsidR="00D1451D" w:rsidRPr="001324B4" w:rsidRDefault="00D1451D" w:rsidP="004E30AE">
      <w:pPr>
        <w:spacing w:line="276" w:lineRule="auto"/>
        <w:rPr>
          <w:rFonts w:cs="Arial"/>
          <w:szCs w:val="20"/>
        </w:rPr>
      </w:pPr>
    </w:p>
    <w:p w:rsidR="00287869" w:rsidRPr="001324B4" w:rsidRDefault="00287869" w:rsidP="004E30AE">
      <w:pPr>
        <w:pStyle w:val="Kop2"/>
        <w:spacing w:line="276" w:lineRule="auto"/>
      </w:pPr>
      <w:bookmarkStart w:id="19" w:name="_Toc362961985"/>
      <w:bookmarkStart w:id="20" w:name="_Toc390770710"/>
      <w:bookmarkStart w:id="21" w:name="_Toc427580239"/>
      <w:bookmarkStart w:id="22" w:name="_Toc433887372"/>
      <w:r w:rsidRPr="001324B4">
        <w:t>Leeswijzer</w:t>
      </w:r>
      <w:bookmarkEnd w:id="19"/>
      <w:bookmarkEnd w:id="20"/>
      <w:bookmarkEnd w:id="21"/>
      <w:bookmarkEnd w:id="22"/>
    </w:p>
    <w:p w:rsidR="00287869" w:rsidRPr="001324B4" w:rsidRDefault="00287869" w:rsidP="004E30AE">
      <w:pPr>
        <w:spacing w:line="276" w:lineRule="auto"/>
        <w:rPr>
          <w:rFonts w:cs="Arial"/>
          <w:szCs w:val="20"/>
        </w:rPr>
      </w:pPr>
      <w:r w:rsidRPr="001324B4">
        <w:rPr>
          <w:rFonts w:cs="Arial"/>
          <w:szCs w:val="20"/>
        </w:rPr>
        <w:t>Het aanbestedingsdocument is als volgt opgebouwd:</w:t>
      </w:r>
    </w:p>
    <w:p w:rsidR="00287869" w:rsidRPr="001324B4" w:rsidRDefault="00C40C96" w:rsidP="004E30AE">
      <w:pPr>
        <w:numPr>
          <w:ilvl w:val="0"/>
          <w:numId w:val="31"/>
        </w:numPr>
        <w:tabs>
          <w:tab w:val="clear" w:pos="720"/>
          <w:tab w:val="num" w:pos="360"/>
        </w:tabs>
        <w:spacing w:line="276" w:lineRule="auto"/>
        <w:ind w:left="360"/>
        <w:rPr>
          <w:rFonts w:cs="Arial"/>
          <w:szCs w:val="20"/>
        </w:rPr>
      </w:pPr>
      <w:r w:rsidRPr="001324B4">
        <w:rPr>
          <w:rFonts w:cs="Arial"/>
          <w:szCs w:val="20"/>
        </w:rPr>
        <w:t>hoofdstuk twee beschrijft de inhoudelijk</w:t>
      </w:r>
      <w:r>
        <w:rPr>
          <w:rFonts w:cs="Arial"/>
          <w:szCs w:val="20"/>
        </w:rPr>
        <w:t>e aspecten van de overeenkomst;</w:t>
      </w:r>
    </w:p>
    <w:p w:rsidR="00287869" w:rsidRPr="001324B4" w:rsidRDefault="00C40C96" w:rsidP="004E30AE">
      <w:pPr>
        <w:numPr>
          <w:ilvl w:val="0"/>
          <w:numId w:val="31"/>
        </w:numPr>
        <w:spacing w:line="276" w:lineRule="auto"/>
        <w:ind w:left="360"/>
        <w:rPr>
          <w:rFonts w:cs="Arial"/>
          <w:szCs w:val="20"/>
        </w:rPr>
      </w:pPr>
      <w:r w:rsidRPr="001324B4">
        <w:rPr>
          <w:rFonts w:cs="Arial"/>
          <w:szCs w:val="20"/>
        </w:rPr>
        <w:t>in hoofdstuk drie wordt ingegaan op de eisen aan de inschrijver en de g</w:t>
      </w:r>
      <w:r>
        <w:rPr>
          <w:rFonts w:cs="Arial"/>
          <w:szCs w:val="20"/>
        </w:rPr>
        <w:t>unningscriteria;</w:t>
      </w:r>
    </w:p>
    <w:p w:rsidR="00287869" w:rsidRPr="001324B4" w:rsidRDefault="00C40C96" w:rsidP="004E30AE">
      <w:pPr>
        <w:numPr>
          <w:ilvl w:val="0"/>
          <w:numId w:val="31"/>
        </w:numPr>
        <w:spacing w:line="276" w:lineRule="auto"/>
        <w:ind w:left="360"/>
        <w:rPr>
          <w:rFonts w:cs="Arial"/>
          <w:szCs w:val="20"/>
        </w:rPr>
      </w:pPr>
      <w:r w:rsidRPr="001324B4">
        <w:rPr>
          <w:rFonts w:cs="Arial"/>
          <w:szCs w:val="20"/>
        </w:rPr>
        <w:t>hoofdstuk vier omschrijft op welke wijze de inschrijving moet worden ingediend en welke doc</w:t>
      </w:r>
      <w:r w:rsidRPr="001324B4">
        <w:rPr>
          <w:rFonts w:cs="Arial"/>
          <w:szCs w:val="20"/>
        </w:rPr>
        <w:t>u</w:t>
      </w:r>
      <w:r w:rsidRPr="001324B4">
        <w:rPr>
          <w:rFonts w:cs="Arial"/>
          <w:szCs w:val="20"/>
        </w:rPr>
        <w:t>m</w:t>
      </w:r>
      <w:r>
        <w:rPr>
          <w:rFonts w:cs="Arial"/>
          <w:szCs w:val="20"/>
        </w:rPr>
        <w:t>enten moeten worden toegevoegd;</w:t>
      </w:r>
    </w:p>
    <w:p w:rsidR="00287869" w:rsidRDefault="00C40C96" w:rsidP="004E30AE">
      <w:pPr>
        <w:numPr>
          <w:ilvl w:val="0"/>
          <w:numId w:val="31"/>
        </w:numPr>
        <w:spacing w:line="276" w:lineRule="auto"/>
        <w:ind w:left="360"/>
        <w:rPr>
          <w:rFonts w:cs="Arial"/>
          <w:szCs w:val="20"/>
        </w:rPr>
      </w:pPr>
      <w:r w:rsidRPr="001324B4">
        <w:rPr>
          <w:rFonts w:cs="Arial"/>
          <w:szCs w:val="20"/>
        </w:rPr>
        <w:t>in hoofdstuk vijf wordt ingega</w:t>
      </w:r>
      <w:r>
        <w:rPr>
          <w:rFonts w:cs="Arial"/>
          <w:szCs w:val="20"/>
        </w:rPr>
        <w:t>an op de aanbestedingsprocedure;</w:t>
      </w:r>
    </w:p>
    <w:p w:rsidR="00452BE0" w:rsidRPr="001324B4" w:rsidRDefault="00C40C96" w:rsidP="004E30AE">
      <w:pPr>
        <w:numPr>
          <w:ilvl w:val="0"/>
          <w:numId w:val="31"/>
        </w:numPr>
        <w:spacing w:line="276" w:lineRule="auto"/>
        <w:ind w:left="360"/>
        <w:rPr>
          <w:rFonts w:cs="Arial"/>
          <w:szCs w:val="20"/>
        </w:rPr>
      </w:pPr>
      <w:r>
        <w:rPr>
          <w:rFonts w:cs="Arial"/>
          <w:szCs w:val="20"/>
        </w:rPr>
        <w:t>de hoofdstukken daarna zijn bijlagen.</w:t>
      </w:r>
    </w:p>
    <w:p w:rsidR="00421B75" w:rsidRPr="001324B4" w:rsidRDefault="00421B75" w:rsidP="004E30AE">
      <w:pPr>
        <w:spacing w:line="276" w:lineRule="auto"/>
        <w:rPr>
          <w:rFonts w:cs="Arial"/>
          <w:szCs w:val="20"/>
        </w:rPr>
      </w:pPr>
    </w:p>
    <w:p w:rsidR="00421B75" w:rsidRPr="001324B4" w:rsidRDefault="00421B75" w:rsidP="004E30AE">
      <w:pPr>
        <w:spacing w:line="276" w:lineRule="auto"/>
        <w:rPr>
          <w:rFonts w:cs="Arial"/>
          <w:szCs w:val="20"/>
        </w:rPr>
      </w:pPr>
      <w:r w:rsidRPr="001324B4">
        <w:rPr>
          <w:rFonts w:cs="Arial"/>
          <w:szCs w:val="20"/>
        </w:rPr>
        <w:t xml:space="preserve">Als onderdeel van dit aanbestedingsdocument worden ook diverse bijlagen ter </w:t>
      </w:r>
      <w:r w:rsidR="00452BE0" w:rsidRPr="001324B4">
        <w:rPr>
          <w:rFonts w:cs="Arial"/>
          <w:szCs w:val="20"/>
        </w:rPr>
        <w:t>beschik</w:t>
      </w:r>
      <w:r w:rsidR="00452BE0">
        <w:rPr>
          <w:rFonts w:cs="Arial"/>
          <w:szCs w:val="20"/>
        </w:rPr>
        <w:t>king</w:t>
      </w:r>
      <w:r w:rsidR="00FA702F" w:rsidRPr="001324B4">
        <w:rPr>
          <w:rFonts w:cs="Arial"/>
          <w:szCs w:val="20"/>
        </w:rPr>
        <w:t xml:space="preserve"> gesteld. In de concept</w:t>
      </w:r>
      <w:r w:rsidRPr="001324B4">
        <w:rPr>
          <w:rFonts w:cs="Arial"/>
          <w:szCs w:val="20"/>
        </w:rPr>
        <w:t>overeenkomst worden de administratieve voorwaarden, uitvoeringsvoorwaarden en ran</w:t>
      </w:r>
      <w:r w:rsidRPr="001324B4">
        <w:rPr>
          <w:rFonts w:cs="Arial"/>
          <w:szCs w:val="20"/>
        </w:rPr>
        <w:t>d</w:t>
      </w:r>
      <w:r w:rsidRPr="001324B4">
        <w:rPr>
          <w:rFonts w:cs="Arial"/>
          <w:szCs w:val="20"/>
        </w:rPr>
        <w:t xml:space="preserve">voorwaarden </w:t>
      </w:r>
      <w:r w:rsidR="00FA702F" w:rsidRPr="001324B4">
        <w:rPr>
          <w:rFonts w:cs="Arial"/>
          <w:szCs w:val="20"/>
        </w:rPr>
        <w:t>voor</w:t>
      </w:r>
      <w:r w:rsidRPr="001324B4">
        <w:rPr>
          <w:rFonts w:cs="Arial"/>
          <w:szCs w:val="20"/>
        </w:rPr>
        <w:t xml:space="preserve"> de uitvoering van de overee</w:t>
      </w:r>
      <w:r w:rsidR="00FA702F" w:rsidRPr="001324B4">
        <w:rPr>
          <w:rFonts w:cs="Arial"/>
          <w:szCs w:val="20"/>
        </w:rPr>
        <w:t>nkomst beschreven. Deze concept</w:t>
      </w:r>
      <w:r w:rsidRPr="001324B4">
        <w:rPr>
          <w:rFonts w:cs="Arial"/>
          <w:szCs w:val="20"/>
        </w:rPr>
        <w:t>overeenkomst maakt onlosmakelijk deel uit van dit aanbestedingsdocument, zodat de inschrijver ook aan deze voorwaa</w:t>
      </w:r>
      <w:r w:rsidRPr="001324B4">
        <w:rPr>
          <w:rFonts w:cs="Arial"/>
          <w:szCs w:val="20"/>
        </w:rPr>
        <w:t>r</w:t>
      </w:r>
      <w:r w:rsidRPr="001324B4">
        <w:rPr>
          <w:rFonts w:cs="Arial"/>
          <w:szCs w:val="20"/>
        </w:rPr>
        <w:t>den moet voldoen.</w:t>
      </w:r>
    </w:p>
    <w:p w:rsidR="001175B8" w:rsidRPr="001324B4" w:rsidRDefault="001175B8" w:rsidP="004E30AE">
      <w:pPr>
        <w:spacing w:line="276" w:lineRule="auto"/>
        <w:rPr>
          <w:rFonts w:cs="Arial"/>
          <w:szCs w:val="20"/>
        </w:rPr>
      </w:pPr>
    </w:p>
    <w:p w:rsidR="00287869" w:rsidRPr="001324B4" w:rsidRDefault="00287869" w:rsidP="004E30AE">
      <w:pPr>
        <w:pStyle w:val="Kop2"/>
        <w:spacing w:line="276" w:lineRule="auto"/>
      </w:pPr>
      <w:bookmarkStart w:id="23" w:name="_Toc362961987"/>
      <w:bookmarkStart w:id="24" w:name="_Toc390770712"/>
      <w:bookmarkStart w:id="25" w:name="_Toc427580240"/>
      <w:bookmarkStart w:id="26" w:name="_Toc433887373"/>
      <w:r w:rsidRPr="001324B4">
        <w:t>Geheimhouding</w:t>
      </w:r>
      <w:bookmarkEnd w:id="23"/>
      <w:bookmarkEnd w:id="24"/>
      <w:bookmarkEnd w:id="25"/>
      <w:bookmarkEnd w:id="26"/>
    </w:p>
    <w:p w:rsidR="00287869" w:rsidRPr="001324B4" w:rsidRDefault="00287869" w:rsidP="004E30AE">
      <w:pPr>
        <w:spacing w:line="276" w:lineRule="auto"/>
        <w:rPr>
          <w:rFonts w:cs="Arial"/>
          <w:szCs w:val="20"/>
        </w:rPr>
      </w:pPr>
      <w:r w:rsidRPr="001324B4">
        <w:rPr>
          <w:rFonts w:cs="Arial"/>
          <w:szCs w:val="20"/>
        </w:rPr>
        <w:t>Alle in het kader van deze aanbesteding door de opdrachtgever verstrekte informatie zal vertrouwelijk behandeld worden. De gegevens worden enkel gebruikt voor het doel waarvoor ze zijn vers</w:t>
      </w:r>
      <w:r w:rsidR="007F2BBE">
        <w:rPr>
          <w:rFonts w:cs="Arial"/>
          <w:szCs w:val="20"/>
        </w:rPr>
        <w:t>trekt. Alle inschrijvingen worden</w:t>
      </w:r>
      <w:r w:rsidRPr="001324B4">
        <w:rPr>
          <w:rFonts w:cs="Arial"/>
          <w:szCs w:val="20"/>
        </w:rPr>
        <w:t xml:space="preserve"> na ontvangst eigendom van de opdrachtgever en zullen vertrouwelijk behandeld worden.</w:t>
      </w:r>
    </w:p>
    <w:p w:rsidR="00D1451D" w:rsidRPr="001324B4" w:rsidRDefault="00D1451D" w:rsidP="004E30AE">
      <w:pPr>
        <w:spacing w:line="276" w:lineRule="auto"/>
        <w:rPr>
          <w:rFonts w:cs="Arial"/>
          <w:szCs w:val="20"/>
        </w:rPr>
      </w:pPr>
    </w:p>
    <w:p w:rsidR="00287869" w:rsidRPr="001324B4" w:rsidRDefault="00287869" w:rsidP="004E30AE">
      <w:pPr>
        <w:pStyle w:val="Kop2"/>
        <w:spacing w:line="276" w:lineRule="auto"/>
      </w:pPr>
      <w:bookmarkStart w:id="27" w:name="_Toc362961988"/>
      <w:bookmarkStart w:id="28" w:name="_Toc390770713"/>
      <w:bookmarkStart w:id="29" w:name="_Toc427580241"/>
      <w:bookmarkStart w:id="30" w:name="_Toc433887374"/>
      <w:r w:rsidRPr="001324B4">
        <w:lastRenderedPageBreak/>
        <w:t>Planning</w:t>
      </w:r>
      <w:bookmarkEnd w:id="27"/>
      <w:bookmarkEnd w:id="28"/>
      <w:bookmarkEnd w:id="29"/>
      <w:bookmarkEnd w:id="30"/>
    </w:p>
    <w:p w:rsidR="00421B75" w:rsidRPr="001324B4" w:rsidRDefault="00421B75" w:rsidP="004E30AE">
      <w:pPr>
        <w:spacing w:line="276" w:lineRule="auto"/>
        <w:rPr>
          <w:rFonts w:cs="Arial"/>
          <w:szCs w:val="20"/>
        </w:rPr>
      </w:pPr>
      <w:r w:rsidRPr="001324B4">
        <w:rPr>
          <w:rFonts w:cs="Arial"/>
          <w:szCs w:val="20"/>
        </w:rPr>
        <w:t>De planning die zal worden gehanteerd is opgenomen in TenderNed onder het tabblad ‘</w:t>
      </w:r>
      <w:r w:rsidR="00A93355" w:rsidRPr="001324B4">
        <w:rPr>
          <w:rFonts w:cs="Arial"/>
          <w:szCs w:val="20"/>
        </w:rPr>
        <w:t>termijnen</w:t>
      </w:r>
      <w:r w:rsidRPr="001324B4">
        <w:rPr>
          <w:rFonts w:cs="Arial"/>
          <w:szCs w:val="20"/>
        </w:rPr>
        <w:t>’</w:t>
      </w:r>
      <w:r w:rsidR="000903B0" w:rsidRPr="001324B4">
        <w:rPr>
          <w:rFonts w:cs="Arial"/>
          <w:szCs w:val="20"/>
        </w:rPr>
        <w:t xml:space="preserve"> en is hieronder toegevoegd</w:t>
      </w:r>
      <w:r w:rsidRPr="001324B4">
        <w:rPr>
          <w:rFonts w:cs="Arial"/>
          <w:szCs w:val="20"/>
        </w:rPr>
        <w:t>. Aan deze planning kunnen geen rechten worden ontleend.</w:t>
      </w:r>
    </w:p>
    <w:p w:rsidR="000903B0" w:rsidRPr="001324B4" w:rsidRDefault="000903B0" w:rsidP="004E30AE">
      <w:pPr>
        <w:spacing w:line="276" w:lineRule="auto"/>
        <w:rPr>
          <w:rFonts w:cs="Arial"/>
          <w:szCs w:val="20"/>
        </w:rPr>
      </w:pPr>
    </w:p>
    <w:tbl>
      <w:tblPr>
        <w:tblStyle w:val="Lichtelijst-accent6"/>
        <w:tblW w:w="7905" w:type="dxa"/>
        <w:tblBorders>
          <w:insideH w:val="single" w:sz="8" w:space="0" w:color="1AB39F" w:themeColor="accent6"/>
        </w:tblBorders>
        <w:tblLook w:val="0420" w:firstRow="1" w:lastRow="0" w:firstColumn="0" w:lastColumn="0" w:noHBand="0" w:noVBand="1"/>
      </w:tblPr>
      <w:tblGrid>
        <w:gridCol w:w="4928"/>
        <w:gridCol w:w="2977"/>
      </w:tblGrid>
      <w:tr w:rsidR="00FA702F" w:rsidRPr="001324B4" w:rsidTr="00487F2F">
        <w:trPr>
          <w:cnfStyle w:val="100000000000" w:firstRow="1" w:lastRow="0" w:firstColumn="0" w:lastColumn="0" w:oddVBand="0" w:evenVBand="0" w:oddHBand="0" w:evenHBand="0" w:firstRowFirstColumn="0" w:firstRowLastColumn="0" w:lastRowFirstColumn="0" w:lastRowLastColumn="0"/>
          <w:trHeight w:val="524"/>
          <w:tblHeader/>
        </w:trPr>
        <w:tc>
          <w:tcPr>
            <w:tcW w:w="4928" w:type="dxa"/>
            <w:tcBorders>
              <w:bottom w:val="single" w:sz="4" w:space="0" w:color="7FD13B" w:themeColor="accent1"/>
            </w:tcBorders>
            <w:shd w:val="clear" w:color="auto" w:fill="7FD13B" w:themeFill="accent1"/>
            <w:hideMark/>
          </w:tcPr>
          <w:p w:rsidR="00FA702F" w:rsidRPr="001324B4" w:rsidRDefault="00FA702F" w:rsidP="004E30AE">
            <w:pPr>
              <w:keepNext/>
              <w:keepLines/>
              <w:spacing w:line="276" w:lineRule="auto"/>
            </w:pPr>
            <w:r w:rsidRPr="001324B4">
              <w:t>Mijlpaal</w:t>
            </w:r>
          </w:p>
        </w:tc>
        <w:tc>
          <w:tcPr>
            <w:tcW w:w="2977" w:type="dxa"/>
            <w:tcBorders>
              <w:bottom w:val="single" w:sz="4" w:space="0" w:color="7FD13B" w:themeColor="accent1"/>
            </w:tcBorders>
            <w:shd w:val="clear" w:color="auto" w:fill="7FD13B" w:themeFill="accent1"/>
            <w:hideMark/>
          </w:tcPr>
          <w:p w:rsidR="00FA702F" w:rsidRPr="001324B4" w:rsidRDefault="00FA702F" w:rsidP="004E30AE">
            <w:pPr>
              <w:keepNext/>
              <w:keepLines/>
              <w:spacing w:line="276" w:lineRule="auto"/>
            </w:pPr>
            <w:r w:rsidRPr="001324B4">
              <w:t>Deadline</w:t>
            </w:r>
          </w:p>
        </w:tc>
      </w:tr>
      <w:tr w:rsidR="00FA702F" w:rsidRPr="001324B4" w:rsidTr="00487F2F">
        <w:trPr>
          <w:cnfStyle w:val="000000100000" w:firstRow="0" w:lastRow="0" w:firstColumn="0" w:lastColumn="0" w:oddVBand="0" w:evenVBand="0" w:oddHBand="1" w:evenHBand="0" w:firstRowFirstColumn="0" w:firstRowLastColumn="0" w:lastRowFirstColumn="0" w:lastRowLastColumn="0"/>
          <w:trHeight w:val="281"/>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Publicatie aanbestedingsdocument</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29-10-2015</w:t>
            </w:r>
          </w:p>
        </w:tc>
      </w:tr>
      <w:tr w:rsidR="00FA702F" w:rsidRPr="001324B4" w:rsidTr="00487F2F">
        <w:trPr>
          <w:trHeight w:val="303"/>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Einde mogelijkheid vragen stellen</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19-11-2015</w:t>
            </w:r>
          </w:p>
        </w:tc>
      </w:tr>
      <w:tr w:rsidR="00FA702F" w:rsidRPr="001324B4" w:rsidTr="00487F2F">
        <w:trPr>
          <w:cnfStyle w:val="000000100000" w:firstRow="0" w:lastRow="0" w:firstColumn="0" w:lastColumn="0" w:oddVBand="0" w:evenVBand="0" w:oddHBand="1" w:evenHBand="0" w:firstRowFirstColumn="0" w:firstRowLastColumn="0" w:lastRowFirstColumn="0" w:lastRowLastColumn="0"/>
          <w:trHeight w:val="196"/>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Publicatie laatste nota van inlichtingen</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4171E" w:rsidP="004E30AE">
            <w:pPr>
              <w:spacing w:line="276" w:lineRule="auto"/>
            </w:pPr>
            <w:r>
              <w:t>30</w:t>
            </w:r>
            <w:r w:rsidR="00FA702F" w:rsidRPr="001324B4">
              <w:t>-11-2015</w:t>
            </w:r>
          </w:p>
        </w:tc>
      </w:tr>
      <w:tr w:rsidR="00FA702F" w:rsidRPr="001324B4" w:rsidTr="00487F2F">
        <w:trPr>
          <w:trHeight w:val="218"/>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Sluitingsdatum inschrijving</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t>17-12-2015</w:t>
            </w:r>
          </w:p>
        </w:tc>
      </w:tr>
      <w:tr w:rsidR="00FA702F" w:rsidRPr="001324B4" w:rsidTr="00487F2F">
        <w:trPr>
          <w:cnfStyle w:val="000000100000" w:firstRow="0" w:lastRow="0" w:firstColumn="0" w:lastColumn="0" w:oddVBand="0" w:evenVBand="0" w:oddHBand="1" w:evenHBand="0" w:firstRowFirstColumn="0" w:firstRowLastColumn="0" w:lastRowFirstColumn="0" w:lastRowLastColumn="0"/>
          <w:trHeight w:val="240"/>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rPr>
                <w:bCs/>
              </w:rPr>
              <w:t>Einde beoordeling inschrijvingen</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FA702F" w:rsidRPr="001324B4" w:rsidRDefault="00FA702F" w:rsidP="004E30AE">
            <w:pPr>
              <w:spacing w:line="276" w:lineRule="auto"/>
            </w:pPr>
            <w:r w:rsidRPr="001324B4">
              <w:rPr>
                <w:bCs/>
              </w:rPr>
              <w:t>12-1-2016</w:t>
            </w:r>
          </w:p>
        </w:tc>
      </w:tr>
      <w:tr w:rsidR="00FA702F" w:rsidRPr="001324B4" w:rsidTr="00487F2F">
        <w:trPr>
          <w:trHeight w:val="250"/>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FA702F" w:rsidRPr="001324B4" w:rsidRDefault="00FA702F" w:rsidP="004E30AE">
            <w:pPr>
              <w:spacing w:line="276" w:lineRule="auto"/>
              <w:rPr>
                <w:bCs/>
              </w:rPr>
            </w:pPr>
            <w:r w:rsidRPr="001324B4">
              <w:rPr>
                <w:bCs/>
              </w:rPr>
              <w:t>Demonstraties</w:t>
            </w:r>
            <w:r w:rsidRPr="001324B4">
              <w:rPr>
                <w:rStyle w:val="Voetnootmarkering"/>
                <w:bCs/>
              </w:rPr>
              <w:footnoteReference w:id="1"/>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FA702F" w:rsidRPr="001324B4" w:rsidRDefault="00FA702F" w:rsidP="004E30AE">
            <w:pPr>
              <w:spacing w:line="276" w:lineRule="auto"/>
              <w:rPr>
                <w:bCs/>
              </w:rPr>
            </w:pPr>
            <w:r w:rsidRPr="001324B4">
              <w:rPr>
                <w:bCs/>
              </w:rPr>
              <w:t>21 + 22-1-2016</w:t>
            </w:r>
          </w:p>
        </w:tc>
      </w:tr>
      <w:tr w:rsidR="00EC20E4" w:rsidRPr="001324B4" w:rsidTr="00487F2F">
        <w:trPr>
          <w:cnfStyle w:val="000000100000" w:firstRow="0" w:lastRow="0" w:firstColumn="0" w:lastColumn="0" w:oddVBand="0" w:evenVBand="0" w:oddHBand="1" w:evenHBand="0" w:firstRowFirstColumn="0" w:firstRowLastColumn="0" w:lastRowFirstColumn="0" w:lastRowLastColumn="0"/>
          <w:trHeight w:val="250"/>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EC20E4" w:rsidRPr="001324B4" w:rsidRDefault="00EC20E4" w:rsidP="004E30AE">
            <w:pPr>
              <w:spacing w:line="276" w:lineRule="auto"/>
            </w:pPr>
            <w:r w:rsidRPr="001324B4">
              <w:t>Voorlopige gunning</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EC20E4" w:rsidRPr="001324B4" w:rsidRDefault="00EC20E4" w:rsidP="004E30AE">
            <w:pPr>
              <w:spacing w:line="276" w:lineRule="auto"/>
            </w:pPr>
            <w:r>
              <w:t>26</w:t>
            </w:r>
            <w:r w:rsidRPr="001324B4">
              <w:t>-</w:t>
            </w:r>
            <w:r>
              <w:t>01</w:t>
            </w:r>
            <w:r w:rsidRPr="001324B4">
              <w:t>-2016</w:t>
            </w:r>
          </w:p>
        </w:tc>
      </w:tr>
      <w:tr w:rsidR="00EC20E4" w:rsidRPr="001324B4" w:rsidTr="00487F2F">
        <w:trPr>
          <w:trHeight w:val="250"/>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EC20E4" w:rsidRPr="001324B4" w:rsidRDefault="00EC20E4" w:rsidP="004E30AE">
            <w:pPr>
              <w:spacing w:line="276" w:lineRule="auto"/>
              <w:rPr>
                <w:bCs/>
              </w:rPr>
            </w:pPr>
            <w:r w:rsidRPr="001324B4">
              <w:rPr>
                <w:bCs/>
              </w:rPr>
              <w:t>Inrichten proeftuin</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tcPr>
          <w:p w:rsidR="00EC20E4" w:rsidRPr="001324B4" w:rsidRDefault="00A81AAB" w:rsidP="004E30AE">
            <w:pPr>
              <w:spacing w:line="276" w:lineRule="auto"/>
              <w:rPr>
                <w:bCs/>
              </w:rPr>
            </w:pPr>
            <w:r>
              <w:rPr>
                <w:bCs/>
              </w:rPr>
              <w:t>16</w:t>
            </w:r>
            <w:r w:rsidR="00EC20E4" w:rsidRPr="001324B4">
              <w:rPr>
                <w:bCs/>
              </w:rPr>
              <w:t>-</w:t>
            </w:r>
            <w:r>
              <w:rPr>
                <w:bCs/>
              </w:rPr>
              <w:t>2</w:t>
            </w:r>
            <w:r w:rsidR="00EC20E4" w:rsidRPr="001324B4">
              <w:rPr>
                <w:bCs/>
              </w:rPr>
              <w:t xml:space="preserve"> t/m </w:t>
            </w:r>
            <w:r>
              <w:rPr>
                <w:bCs/>
              </w:rPr>
              <w:t>08-03-</w:t>
            </w:r>
            <w:r w:rsidR="00EC20E4" w:rsidRPr="001324B4">
              <w:rPr>
                <w:bCs/>
              </w:rPr>
              <w:t>2016</w:t>
            </w:r>
          </w:p>
        </w:tc>
      </w:tr>
      <w:tr w:rsidR="00EC20E4" w:rsidRPr="001324B4" w:rsidTr="00487F2F">
        <w:trPr>
          <w:cnfStyle w:val="000000100000" w:firstRow="0" w:lastRow="0" w:firstColumn="0" w:lastColumn="0" w:oddVBand="0" w:evenVBand="0" w:oddHBand="1" w:evenHBand="0" w:firstRowFirstColumn="0" w:firstRowLastColumn="0" w:lastRowFirstColumn="0" w:lastRowLastColumn="0"/>
          <w:trHeight w:val="296"/>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EC20E4" w:rsidRPr="001324B4" w:rsidRDefault="00EC20E4" w:rsidP="004E30AE">
            <w:pPr>
              <w:spacing w:line="276" w:lineRule="auto"/>
            </w:pPr>
            <w:r w:rsidRPr="001324B4">
              <w:rPr>
                <w:bCs/>
              </w:rPr>
              <w:t xml:space="preserve">Proeftuin </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EC20E4" w:rsidRPr="001324B4" w:rsidRDefault="00A81AAB" w:rsidP="004E30AE">
            <w:pPr>
              <w:spacing w:line="276" w:lineRule="auto"/>
            </w:pPr>
            <w:r>
              <w:rPr>
                <w:bCs/>
              </w:rPr>
              <w:t>18-3</w:t>
            </w:r>
            <w:r w:rsidR="00E7331B">
              <w:rPr>
                <w:bCs/>
              </w:rPr>
              <w:t xml:space="preserve"> </w:t>
            </w:r>
            <w:r w:rsidR="00EC20E4" w:rsidRPr="001324B4">
              <w:rPr>
                <w:bCs/>
              </w:rPr>
              <w:t xml:space="preserve">t/m </w:t>
            </w:r>
            <w:r>
              <w:rPr>
                <w:bCs/>
              </w:rPr>
              <w:t>2</w:t>
            </w:r>
            <w:r w:rsidR="00EC20E4" w:rsidRPr="001324B4">
              <w:rPr>
                <w:bCs/>
              </w:rPr>
              <w:t>3-4-2016</w:t>
            </w:r>
          </w:p>
        </w:tc>
      </w:tr>
      <w:tr w:rsidR="00EC20E4" w:rsidRPr="001324B4" w:rsidTr="00487F2F">
        <w:trPr>
          <w:trHeight w:val="238"/>
        </w:trPr>
        <w:tc>
          <w:tcPr>
            <w:tcW w:w="4928"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EC20E4" w:rsidRPr="001324B4" w:rsidRDefault="00EC20E4" w:rsidP="004E30AE">
            <w:pPr>
              <w:spacing w:line="276" w:lineRule="auto"/>
            </w:pPr>
            <w:r w:rsidRPr="001324B4">
              <w:t>Ondertekening contract</w:t>
            </w:r>
          </w:p>
        </w:tc>
        <w:tc>
          <w:tcPr>
            <w:tcW w:w="2977" w:type="dxa"/>
            <w:tcBorders>
              <w:top w:val="single" w:sz="4" w:space="0" w:color="7FD13B" w:themeColor="accent1"/>
              <w:left w:val="single" w:sz="4" w:space="0" w:color="7FD13B" w:themeColor="accent1"/>
              <w:bottom w:val="single" w:sz="4" w:space="0" w:color="7FD13B" w:themeColor="accent1"/>
              <w:right w:val="single" w:sz="4" w:space="0" w:color="7FD13B" w:themeColor="accent1"/>
            </w:tcBorders>
            <w:hideMark/>
          </w:tcPr>
          <w:p w:rsidR="00EC20E4" w:rsidRPr="001324B4" w:rsidRDefault="00A81AAB" w:rsidP="004E30AE">
            <w:pPr>
              <w:spacing w:line="276" w:lineRule="auto"/>
            </w:pPr>
            <w:r>
              <w:t>Eind april</w:t>
            </w:r>
            <w:r w:rsidR="00EC20E4" w:rsidRPr="001324B4">
              <w:t xml:space="preserve"> 2016</w:t>
            </w:r>
          </w:p>
        </w:tc>
      </w:tr>
    </w:tbl>
    <w:p w:rsidR="00287869" w:rsidRDefault="00287869" w:rsidP="004E30AE">
      <w:pPr>
        <w:spacing w:line="276" w:lineRule="auto"/>
        <w:rPr>
          <w:rFonts w:cs="Arial"/>
          <w:szCs w:val="20"/>
        </w:rPr>
      </w:pPr>
    </w:p>
    <w:p w:rsidR="00FD1122" w:rsidRPr="001324B4" w:rsidRDefault="00FD1122" w:rsidP="004E30AE">
      <w:pPr>
        <w:spacing w:line="276" w:lineRule="auto"/>
        <w:rPr>
          <w:rFonts w:cs="Arial"/>
          <w:szCs w:val="20"/>
        </w:rPr>
      </w:pPr>
    </w:p>
    <w:p w:rsidR="00287869" w:rsidRPr="001324B4" w:rsidRDefault="00287869" w:rsidP="004E30AE">
      <w:pPr>
        <w:pStyle w:val="Kop2"/>
        <w:spacing w:line="276" w:lineRule="auto"/>
      </w:pPr>
      <w:bookmarkStart w:id="31" w:name="_Toc362961989"/>
      <w:bookmarkStart w:id="32" w:name="_Toc390770714"/>
      <w:bookmarkStart w:id="33" w:name="_Toc427580242"/>
      <w:bookmarkStart w:id="34" w:name="_Toc433887375"/>
      <w:r w:rsidRPr="001324B4">
        <w:t>Gegevens aanbestedende dienst</w:t>
      </w:r>
      <w:bookmarkEnd w:id="31"/>
      <w:bookmarkEnd w:id="32"/>
      <w:bookmarkEnd w:id="33"/>
      <w:bookmarkEnd w:id="34"/>
    </w:p>
    <w:p w:rsidR="00531CC4" w:rsidRPr="001324B4" w:rsidRDefault="00531CC4" w:rsidP="004E30AE">
      <w:pPr>
        <w:keepNext/>
        <w:keepLines/>
        <w:spacing w:line="276" w:lineRule="auto"/>
        <w:rPr>
          <w:rFonts w:cs="Arial"/>
          <w:szCs w:val="20"/>
          <w:u w:val="single"/>
        </w:rPr>
      </w:pPr>
      <w:r w:rsidRPr="001324B4">
        <w:rPr>
          <w:rFonts w:cs="Arial"/>
          <w:szCs w:val="20"/>
        </w:rPr>
        <w:t>Voor deze aanbesteding is een inkoopteam samengesteld. Het is niet toegestaan om</w:t>
      </w:r>
      <w:r w:rsidR="00350D82" w:rsidRPr="001324B4">
        <w:rPr>
          <w:rFonts w:cs="Arial"/>
          <w:szCs w:val="20"/>
        </w:rPr>
        <w:t xml:space="preserve"> voor deze aa</w:t>
      </w:r>
      <w:r w:rsidR="00350D82" w:rsidRPr="001324B4">
        <w:rPr>
          <w:rFonts w:cs="Arial"/>
          <w:szCs w:val="20"/>
        </w:rPr>
        <w:t>n</w:t>
      </w:r>
      <w:r w:rsidR="00350D82" w:rsidRPr="001324B4">
        <w:rPr>
          <w:rFonts w:cs="Arial"/>
          <w:szCs w:val="20"/>
        </w:rPr>
        <w:t>besteding</w:t>
      </w:r>
      <w:r w:rsidRPr="001324B4">
        <w:rPr>
          <w:rFonts w:cs="Arial"/>
          <w:szCs w:val="20"/>
        </w:rPr>
        <w:t xml:space="preserve"> contact op te nemen met iemand anders binnen </w:t>
      </w:r>
      <w:r w:rsidR="00350D82" w:rsidRPr="001324B4">
        <w:rPr>
          <w:rFonts w:cs="Arial"/>
          <w:szCs w:val="20"/>
        </w:rPr>
        <w:t>het inkoopteam</w:t>
      </w:r>
      <w:r w:rsidRPr="001324B4">
        <w:rPr>
          <w:rFonts w:cs="Arial"/>
          <w:szCs w:val="20"/>
        </w:rPr>
        <w:t xml:space="preserve"> dan onderstaande contac</w:t>
      </w:r>
      <w:r w:rsidRPr="001324B4">
        <w:rPr>
          <w:rFonts w:cs="Arial"/>
          <w:szCs w:val="20"/>
        </w:rPr>
        <w:t>t</w:t>
      </w:r>
      <w:r w:rsidRPr="001324B4">
        <w:rPr>
          <w:rFonts w:cs="Arial"/>
          <w:szCs w:val="20"/>
        </w:rPr>
        <w:t>persoon:</w:t>
      </w:r>
    </w:p>
    <w:p w:rsidR="00531CC4" w:rsidRPr="001324B4" w:rsidRDefault="00531CC4" w:rsidP="004E30AE">
      <w:pPr>
        <w:keepNext/>
        <w:keepLines/>
        <w:spacing w:line="276" w:lineRule="auto"/>
        <w:rPr>
          <w:rFonts w:cs="Arial"/>
          <w:szCs w:val="20"/>
        </w:rPr>
      </w:pPr>
    </w:p>
    <w:p w:rsidR="00531CC4" w:rsidRPr="004349F7" w:rsidRDefault="006D771C" w:rsidP="004E30AE">
      <w:pPr>
        <w:keepNext/>
        <w:keepLines/>
        <w:spacing w:line="276" w:lineRule="auto"/>
        <w:rPr>
          <w:rFonts w:cs="Arial"/>
          <w:szCs w:val="20"/>
        </w:rPr>
      </w:pPr>
      <w:r w:rsidRPr="004349F7">
        <w:rPr>
          <w:rFonts w:cs="Arial"/>
          <w:szCs w:val="20"/>
        </w:rPr>
        <w:t>Luuk van Kessel</w:t>
      </w:r>
    </w:p>
    <w:p w:rsidR="00531CC4" w:rsidRPr="004349F7" w:rsidRDefault="00330569" w:rsidP="004E30AE">
      <w:pPr>
        <w:keepNext/>
        <w:keepLines/>
        <w:spacing w:line="276" w:lineRule="auto"/>
        <w:rPr>
          <w:rStyle w:val="Hyperlink"/>
          <w:rFonts w:cs="Arial"/>
          <w:color w:val="auto"/>
          <w:szCs w:val="20"/>
        </w:rPr>
      </w:pPr>
      <w:hyperlink r:id="rId11" w:history="1">
        <w:r w:rsidR="006D771C" w:rsidRPr="004349F7">
          <w:rPr>
            <w:rStyle w:val="Hyperlink"/>
            <w:rFonts w:cs="Arial"/>
            <w:szCs w:val="20"/>
          </w:rPr>
          <w:t>luuk.van.kessel@veghel.nl</w:t>
        </w:r>
      </w:hyperlink>
    </w:p>
    <w:p w:rsidR="00531CC4" w:rsidRPr="00330569" w:rsidRDefault="00531CC4" w:rsidP="004E30AE">
      <w:pPr>
        <w:keepNext/>
        <w:keepLines/>
        <w:spacing w:line="276" w:lineRule="auto"/>
        <w:rPr>
          <w:rFonts w:cs="Arial"/>
          <w:szCs w:val="20"/>
        </w:rPr>
      </w:pPr>
      <w:r w:rsidRPr="00330569">
        <w:rPr>
          <w:rFonts w:cs="Arial"/>
          <w:szCs w:val="20"/>
        </w:rPr>
        <w:t>Postbus 10.001</w:t>
      </w:r>
    </w:p>
    <w:p w:rsidR="00531CC4" w:rsidRPr="001324B4" w:rsidRDefault="00531CC4" w:rsidP="004E30AE">
      <w:pPr>
        <w:keepNext/>
        <w:keepLines/>
        <w:spacing w:line="276" w:lineRule="auto"/>
        <w:rPr>
          <w:rFonts w:cs="Arial"/>
          <w:szCs w:val="20"/>
          <w:lang w:val="de-DE"/>
        </w:rPr>
      </w:pPr>
      <w:r w:rsidRPr="001324B4">
        <w:rPr>
          <w:rFonts w:cs="Arial"/>
          <w:szCs w:val="20"/>
          <w:lang w:val="de-DE"/>
        </w:rPr>
        <w:t>5460 DA</w:t>
      </w:r>
      <w:r w:rsidR="00097352" w:rsidRPr="001324B4">
        <w:rPr>
          <w:rFonts w:cs="Arial"/>
          <w:szCs w:val="20"/>
          <w:lang w:val="de-DE"/>
        </w:rPr>
        <w:t xml:space="preserve"> </w:t>
      </w:r>
      <w:r w:rsidRPr="001324B4">
        <w:rPr>
          <w:rFonts w:cs="Arial"/>
          <w:szCs w:val="20"/>
          <w:lang w:val="de-DE"/>
        </w:rPr>
        <w:t>Veghel</w:t>
      </w:r>
    </w:p>
    <w:p w:rsidR="00531CC4" w:rsidRPr="001324B4" w:rsidRDefault="00531CC4" w:rsidP="004E30AE">
      <w:pPr>
        <w:keepNext/>
        <w:keepLines/>
        <w:spacing w:line="276" w:lineRule="auto"/>
        <w:rPr>
          <w:rFonts w:cs="Arial"/>
          <w:b/>
          <w:szCs w:val="20"/>
          <w:lang w:val="de-DE"/>
        </w:rPr>
      </w:pPr>
    </w:p>
    <w:p w:rsidR="00531CC4" w:rsidRPr="001324B4" w:rsidRDefault="00531CC4" w:rsidP="004E30AE">
      <w:pPr>
        <w:keepNext/>
        <w:keepLines/>
        <w:spacing w:line="276" w:lineRule="auto"/>
        <w:rPr>
          <w:rFonts w:cs="Arial"/>
          <w:b/>
          <w:szCs w:val="20"/>
        </w:rPr>
      </w:pPr>
      <w:r w:rsidRPr="001324B4">
        <w:rPr>
          <w:rFonts w:cs="Arial"/>
          <w:b/>
          <w:szCs w:val="20"/>
        </w:rPr>
        <w:t>Bezoekadres</w:t>
      </w:r>
    </w:p>
    <w:p w:rsidR="00531CC4" w:rsidRPr="001324B4" w:rsidRDefault="00531CC4" w:rsidP="004E30AE">
      <w:pPr>
        <w:keepNext/>
        <w:keepLines/>
        <w:spacing w:line="276" w:lineRule="auto"/>
        <w:rPr>
          <w:rFonts w:cs="Arial"/>
          <w:szCs w:val="20"/>
        </w:rPr>
      </w:pPr>
      <w:r w:rsidRPr="001324B4">
        <w:rPr>
          <w:rFonts w:cs="Arial"/>
          <w:szCs w:val="20"/>
        </w:rPr>
        <w:t>Stadhuisplein 1</w:t>
      </w:r>
    </w:p>
    <w:p w:rsidR="00531CC4" w:rsidRPr="001324B4" w:rsidRDefault="00531CC4" w:rsidP="004E30AE">
      <w:pPr>
        <w:keepNext/>
        <w:keepLines/>
        <w:spacing w:line="276" w:lineRule="auto"/>
        <w:rPr>
          <w:rFonts w:cs="Arial"/>
          <w:szCs w:val="20"/>
          <w:lang w:val="de-DE"/>
        </w:rPr>
      </w:pPr>
      <w:r w:rsidRPr="001324B4">
        <w:rPr>
          <w:rFonts w:cs="Arial"/>
          <w:szCs w:val="20"/>
        </w:rPr>
        <w:t>5461 KN</w:t>
      </w:r>
      <w:r w:rsidR="00097352" w:rsidRPr="001324B4">
        <w:rPr>
          <w:rFonts w:cs="Arial"/>
          <w:szCs w:val="20"/>
        </w:rPr>
        <w:t xml:space="preserve"> </w:t>
      </w:r>
      <w:r w:rsidRPr="001324B4">
        <w:rPr>
          <w:rFonts w:cs="Arial"/>
          <w:szCs w:val="20"/>
        </w:rPr>
        <w:t>Veghel</w:t>
      </w:r>
    </w:p>
    <w:p w:rsidR="00A93355" w:rsidRDefault="00A93355" w:rsidP="004E30AE">
      <w:pPr>
        <w:spacing w:line="276" w:lineRule="auto"/>
        <w:rPr>
          <w:rFonts w:cs="Arial"/>
          <w:szCs w:val="20"/>
          <w:u w:val="single"/>
        </w:rPr>
      </w:pPr>
    </w:p>
    <w:p w:rsidR="00FD1122" w:rsidRPr="001324B4" w:rsidRDefault="00FD1122" w:rsidP="004E30AE">
      <w:pPr>
        <w:spacing w:line="276" w:lineRule="auto"/>
        <w:rPr>
          <w:rFonts w:cs="Arial"/>
          <w:szCs w:val="20"/>
          <w:u w:val="single"/>
        </w:rPr>
      </w:pPr>
    </w:p>
    <w:p w:rsidR="00AC3FFB" w:rsidRPr="001324B4" w:rsidRDefault="00AC3FFB" w:rsidP="004E30AE">
      <w:pPr>
        <w:pStyle w:val="Kop2"/>
        <w:spacing w:line="276" w:lineRule="auto"/>
        <w:rPr>
          <w:sz w:val="22"/>
          <w:szCs w:val="22"/>
        </w:rPr>
      </w:pPr>
      <w:bookmarkStart w:id="35" w:name="_Toc427580243"/>
      <w:bookmarkStart w:id="36" w:name="_Toc408225524"/>
      <w:bookmarkStart w:id="37" w:name="_Toc433887376"/>
      <w:r w:rsidRPr="001324B4">
        <w:t>Informatie over verplichtingen inschrijvers</w:t>
      </w:r>
      <w:bookmarkEnd w:id="35"/>
      <w:bookmarkEnd w:id="37"/>
      <w:r w:rsidRPr="001324B4">
        <w:t xml:space="preserve"> </w:t>
      </w:r>
      <w:bookmarkEnd w:id="36"/>
    </w:p>
    <w:p w:rsidR="00AC3FFB" w:rsidRPr="001324B4" w:rsidRDefault="00AC3FFB" w:rsidP="004E30AE">
      <w:pPr>
        <w:spacing w:line="276" w:lineRule="auto"/>
        <w:rPr>
          <w:rFonts w:cs="Arial"/>
          <w:szCs w:val="20"/>
        </w:rPr>
      </w:pPr>
      <w:r w:rsidRPr="001324B4">
        <w:rPr>
          <w:rFonts w:cs="Arial"/>
          <w:szCs w:val="20"/>
        </w:rPr>
        <w:t>Voor informatie over de verplichtingen ten aanzien van de bepalingen inzake belastingen, milieub</w:t>
      </w:r>
      <w:r w:rsidRPr="001324B4">
        <w:rPr>
          <w:rFonts w:cs="Arial"/>
          <w:szCs w:val="20"/>
        </w:rPr>
        <w:t>e</w:t>
      </w:r>
      <w:r w:rsidRPr="001324B4">
        <w:rPr>
          <w:rFonts w:cs="Arial"/>
          <w:szCs w:val="20"/>
        </w:rPr>
        <w:t>scherming, arbeidsbescherming en arbeidsvoorwaarden, die gelden in Nederland en die gedurende de looptijd van deze overeenkomst van toepassing zijn, wordt u verwezen naar:</w:t>
      </w:r>
    </w:p>
    <w:p w:rsidR="00AC3FFB" w:rsidRPr="001324B4" w:rsidRDefault="00C40C96" w:rsidP="004E30AE">
      <w:pPr>
        <w:numPr>
          <w:ilvl w:val="0"/>
          <w:numId w:val="33"/>
        </w:numPr>
        <w:spacing w:line="276" w:lineRule="auto"/>
        <w:rPr>
          <w:rFonts w:cs="Arial"/>
          <w:szCs w:val="20"/>
        </w:rPr>
      </w:pPr>
      <w:r w:rsidRPr="001324B4">
        <w:rPr>
          <w:rFonts w:cs="Arial"/>
          <w:szCs w:val="20"/>
        </w:rPr>
        <w:t xml:space="preserve">belastingen: de belastingdienst, </w:t>
      </w:r>
      <w:hyperlink r:id="rId12" w:history="1">
        <w:r w:rsidRPr="001324B4">
          <w:rPr>
            <w:rStyle w:val="Hyperlink"/>
            <w:rFonts w:cs="Arial"/>
            <w:color w:val="auto"/>
            <w:szCs w:val="20"/>
          </w:rPr>
          <w:t>www.belastingdienst.nl</w:t>
        </w:r>
      </w:hyperlink>
      <w:r w:rsidRPr="001324B4">
        <w:rPr>
          <w:rStyle w:val="Hyperlink"/>
          <w:rFonts w:cs="Arial"/>
          <w:color w:val="auto"/>
          <w:szCs w:val="20"/>
        </w:rPr>
        <w:t>;</w:t>
      </w:r>
    </w:p>
    <w:p w:rsidR="00AC3FFB" w:rsidRPr="001324B4" w:rsidRDefault="00C40C96" w:rsidP="004E30AE">
      <w:pPr>
        <w:numPr>
          <w:ilvl w:val="0"/>
          <w:numId w:val="33"/>
        </w:numPr>
        <w:spacing w:line="276" w:lineRule="auto"/>
        <w:rPr>
          <w:rFonts w:cs="Arial"/>
          <w:szCs w:val="20"/>
        </w:rPr>
      </w:pPr>
      <w:r w:rsidRPr="001324B4">
        <w:rPr>
          <w:rFonts w:cs="Arial"/>
          <w:szCs w:val="20"/>
        </w:rPr>
        <w:t xml:space="preserve">milieubescherming: ministerie van infrastructuur en milieu, </w:t>
      </w:r>
      <w:hyperlink r:id="rId13" w:history="1">
        <w:r w:rsidRPr="001324B4">
          <w:rPr>
            <w:rStyle w:val="Hyperlink"/>
            <w:rFonts w:cs="Arial"/>
            <w:color w:val="auto"/>
            <w:szCs w:val="20"/>
          </w:rPr>
          <w:t>www.rijksoverheid.nl/ministeries/ienm</w:t>
        </w:r>
      </w:hyperlink>
      <w:r w:rsidRPr="001324B4">
        <w:rPr>
          <w:rStyle w:val="Hyperlink"/>
          <w:rFonts w:cs="Arial"/>
          <w:color w:val="auto"/>
          <w:szCs w:val="20"/>
        </w:rPr>
        <w:t>;</w:t>
      </w:r>
    </w:p>
    <w:p w:rsidR="00AC3FFB" w:rsidRPr="001324B4" w:rsidRDefault="00C40C96" w:rsidP="004E30AE">
      <w:pPr>
        <w:numPr>
          <w:ilvl w:val="0"/>
          <w:numId w:val="33"/>
        </w:numPr>
        <w:spacing w:line="276" w:lineRule="auto"/>
        <w:rPr>
          <w:rFonts w:cs="Arial"/>
          <w:szCs w:val="20"/>
        </w:rPr>
      </w:pPr>
      <w:r w:rsidRPr="001324B4">
        <w:rPr>
          <w:rFonts w:cs="Arial"/>
          <w:szCs w:val="20"/>
        </w:rPr>
        <w:t xml:space="preserve">arbeidsbescherming en arbeidsvoorwaarden: ministerie van sociale zaken en werkgelegenheid, </w:t>
      </w:r>
      <w:hyperlink r:id="rId14" w:history="1">
        <w:r w:rsidRPr="001324B4">
          <w:rPr>
            <w:rStyle w:val="Hyperlink"/>
            <w:rFonts w:cs="Arial"/>
            <w:color w:val="auto"/>
            <w:szCs w:val="20"/>
          </w:rPr>
          <w:t>www.rijksoverheid.nl/ministeries/szw</w:t>
        </w:r>
      </w:hyperlink>
      <w:r w:rsidRPr="001324B4">
        <w:rPr>
          <w:rStyle w:val="Hyperlink"/>
          <w:rFonts w:cs="Arial"/>
          <w:color w:val="auto"/>
          <w:szCs w:val="20"/>
        </w:rPr>
        <w:t>.</w:t>
      </w:r>
    </w:p>
    <w:p w:rsidR="00330569" w:rsidRDefault="00AC3FFB" w:rsidP="004E30AE">
      <w:pPr>
        <w:spacing w:line="276" w:lineRule="auto"/>
        <w:rPr>
          <w:rFonts w:cs="Arial"/>
          <w:szCs w:val="20"/>
        </w:rPr>
      </w:pPr>
      <w:r w:rsidRPr="001324B4">
        <w:rPr>
          <w:rFonts w:cs="Arial"/>
          <w:szCs w:val="20"/>
        </w:rPr>
        <w:t>Van de inschrijvers wordt verwacht dat zij zich op de hoogte hebben gesteld van bovengenoemde bepalingen en dat zij rekening houden met de verplichtingen uit hoofde van de bepalingen inzake de arbeidsbescherming en arbeidsvoorwaarden die gelden op de plaats waar de opdracht wordt uitg</w:t>
      </w:r>
      <w:r w:rsidRPr="001324B4">
        <w:rPr>
          <w:rFonts w:cs="Arial"/>
          <w:szCs w:val="20"/>
        </w:rPr>
        <w:t>e</w:t>
      </w:r>
      <w:r w:rsidRPr="001324B4">
        <w:rPr>
          <w:rFonts w:cs="Arial"/>
          <w:szCs w:val="20"/>
        </w:rPr>
        <w:t>voerd.</w:t>
      </w:r>
    </w:p>
    <w:p w:rsidR="00330569" w:rsidRDefault="00330569">
      <w:pPr>
        <w:rPr>
          <w:rFonts w:cs="Arial"/>
          <w:szCs w:val="20"/>
        </w:rPr>
      </w:pPr>
      <w:r>
        <w:rPr>
          <w:rFonts w:cs="Arial"/>
          <w:szCs w:val="20"/>
        </w:rPr>
        <w:br w:type="page"/>
      </w:r>
    </w:p>
    <w:p w:rsidR="00AC3FFB" w:rsidRDefault="00AC3FFB" w:rsidP="004E30AE">
      <w:pPr>
        <w:spacing w:line="276" w:lineRule="auto"/>
        <w:rPr>
          <w:rFonts w:cs="Arial"/>
          <w:szCs w:val="20"/>
        </w:rPr>
      </w:pPr>
    </w:p>
    <w:p w:rsidR="00330569" w:rsidRPr="001324B4" w:rsidRDefault="00330569" w:rsidP="00330569">
      <w:pPr>
        <w:pStyle w:val="Kop2"/>
        <w:spacing w:line="276" w:lineRule="auto"/>
        <w:rPr>
          <w:sz w:val="22"/>
          <w:szCs w:val="22"/>
        </w:rPr>
      </w:pPr>
      <w:bookmarkStart w:id="38" w:name="_Toc433887377"/>
      <w:r>
        <w:t>Definities</w:t>
      </w:r>
      <w:bookmarkEnd w:id="38"/>
    </w:p>
    <w:tbl>
      <w:tblPr>
        <w:tblStyle w:val="Lichtelijst-accent1"/>
        <w:tblW w:w="0" w:type="auto"/>
        <w:tblLook w:val="04A0" w:firstRow="1" w:lastRow="0" w:firstColumn="1" w:lastColumn="0" w:noHBand="0" w:noVBand="1"/>
      </w:tblPr>
      <w:tblGrid>
        <w:gridCol w:w="2518"/>
        <w:gridCol w:w="6694"/>
      </w:tblGrid>
      <w:tr w:rsidR="00330569" w:rsidRPr="001324B4" w:rsidTr="00330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tabs>
                <w:tab w:val="right" w:pos="2302"/>
              </w:tabs>
              <w:spacing w:line="276" w:lineRule="auto"/>
              <w:rPr>
                <w:rFonts w:cs="Arial"/>
              </w:rPr>
            </w:pPr>
            <w:r w:rsidRPr="001324B4">
              <w:rPr>
                <w:rFonts w:cs="Arial"/>
              </w:rPr>
              <w:t>Term</w:t>
            </w:r>
            <w:r>
              <w:rPr>
                <w:rFonts w:cs="Arial"/>
              </w:rPr>
              <w:tab/>
            </w:r>
          </w:p>
        </w:tc>
        <w:tc>
          <w:tcPr>
            <w:tcW w:w="6694" w:type="dxa"/>
          </w:tcPr>
          <w:p w:rsidR="00330569" w:rsidRPr="001324B4" w:rsidRDefault="00330569" w:rsidP="00330569">
            <w:pPr>
              <w:spacing w:line="276" w:lineRule="auto"/>
              <w:cnfStyle w:val="100000000000" w:firstRow="1" w:lastRow="0" w:firstColumn="0" w:lastColumn="0" w:oddVBand="0" w:evenVBand="0" w:oddHBand="0" w:evenHBand="0" w:firstRowFirstColumn="0" w:firstRowLastColumn="0" w:lastRowFirstColumn="0" w:lastRowLastColumn="0"/>
              <w:rPr>
                <w:rFonts w:cs="Arial"/>
              </w:rPr>
            </w:pPr>
            <w:r w:rsidRPr="001324B4">
              <w:rPr>
                <w:rFonts w:cs="Arial"/>
              </w:rPr>
              <w:t>Definitie</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Aanbestedende dienst</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De gemeente Veghel als penvoerder van gemeenten Schijndel, Sint-Oedenrode en Veghel</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Datawarehouse</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Een uitgebreid gegevenspakhuis</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Inschrijver</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De aanbieder, leverancier</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Klant</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sidRPr="00957C1E">
              <w:rPr>
                <w:rFonts w:cs="Arial"/>
              </w:rPr>
              <w:t>Meierijstad definieert een klant als een inwoner, bedrijf of maatschapp</w:t>
            </w:r>
            <w:r w:rsidRPr="00957C1E">
              <w:rPr>
                <w:rFonts w:cs="Arial"/>
              </w:rPr>
              <w:t>e</w:t>
            </w:r>
            <w:r w:rsidRPr="00957C1E">
              <w:rPr>
                <w:rFonts w:cs="Arial"/>
              </w:rPr>
              <w:t>lijke instelling</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eastAsia="Calibri" w:cs="Arial"/>
                <w:szCs w:val="20"/>
                <w:lang w:eastAsia="en-US"/>
              </w:rPr>
            </w:pPr>
            <w:r>
              <w:rPr>
                <w:rFonts w:cs="Arial"/>
                <w:szCs w:val="20"/>
              </w:rPr>
              <w:t>M</w:t>
            </w:r>
            <w:r w:rsidRPr="001324B4">
              <w:rPr>
                <w:rFonts w:cs="Arial"/>
                <w:szCs w:val="20"/>
              </w:rPr>
              <w:t>etadatavelde</w:t>
            </w:r>
            <w:r>
              <w:rPr>
                <w:rFonts w:cs="Arial"/>
                <w:szCs w:val="20"/>
              </w:rPr>
              <w:t>n</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Kenmerken van objecten of subjecten om eigenschappen aan te geven</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Objectregistratie</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Het op een gestructureerde manier vastleggen van gegevens van obje</w:t>
            </w:r>
            <w:r>
              <w:rPr>
                <w:rFonts w:cs="Arial"/>
              </w:rPr>
              <w:t>c</w:t>
            </w:r>
            <w:r>
              <w:rPr>
                <w:rFonts w:cs="Arial"/>
              </w:rPr>
              <w:t>ten</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iCs/>
                <w:szCs w:val="20"/>
              </w:rPr>
              <w:t>Ondernemer</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Persoon of organisatie gericht op het leveren van een product met als doel winst te maken</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Opdrachtgever</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De deelwerkgroep Front- en Midoffice van gemeenten Schijndel, Sint-Oedenrode en Veghel</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Oplossing</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De aangeboden functionaliteiten van Front- en Midoffice-omgeving</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Pr>
                <w:rFonts w:cs="Arial"/>
                <w:szCs w:val="20"/>
              </w:rPr>
              <w:t>S</w:t>
            </w:r>
            <w:r w:rsidRPr="001324B4">
              <w:rPr>
                <w:rFonts w:cs="Arial"/>
                <w:szCs w:val="20"/>
              </w:rPr>
              <w:t>tatusovergangen</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De overgang van de fasen intake naar behandelen, of van behandelen naar besluiten of van besluiten naar leveren</w:t>
            </w:r>
          </w:p>
        </w:tc>
      </w:tr>
      <w:tr w:rsidR="00330569" w:rsidRPr="001324B4" w:rsidTr="00330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rPr>
            </w:pPr>
            <w:r w:rsidRPr="001324B4">
              <w:rPr>
                <w:rFonts w:cs="Arial"/>
              </w:rPr>
              <w:t>Workflows</w:t>
            </w:r>
          </w:p>
        </w:tc>
        <w:tc>
          <w:tcPr>
            <w:tcW w:w="6694" w:type="dxa"/>
          </w:tcPr>
          <w:p w:rsidR="00330569" w:rsidRPr="001324B4" w:rsidRDefault="00330569" w:rsidP="00330569">
            <w:pPr>
              <w:spacing w:line="276"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Werkstromen, in tegenstelling tot statusovergangen met </w:t>
            </w:r>
            <w:r w:rsidRPr="001324B4">
              <w:rPr>
                <w:rFonts w:cs="Arial"/>
              </w:rPr>
              <w:t>checklisten</w:t>
            </w:r>
          </w:p>
        </w:tc>
      </w:tr>
      <w:tr w:rsidR="00330569" w:rsidRPr="001324B4" w:rsidTr="00330569">
        <w:tc>
          <w:tcPr>
            <w:cnfStyle w:val="001000000000" w:firstRow="0" w:lastRow="0" w:firstColumn="1" w:lastColumn="0" w:oddVBand="0" w:evenVBand="0" w:oddHBand="0" w:evenHBand="0" w:firstRowFirstColumn="0" w:firstRowLastColumn="0" w:lastRowFirstColumn="0" w:lastRowLastColumn="0"/>
            <w:tcW w:w="2518" w:type="dxa"/>
          </w:tcPr>
          <w:p w:rsidR="00330569" w:rsidRPr="001324B4" w:rsidRDefault="00330569" w:rsidP="00330569">
            <w:pPr>
              <w:spacing w:line="276" w:lineRule="auto"/>
              <w:rPr>
                <w:rFonts w:cs="Arial"/>
                <w:szCs w:val="20"/>
              </w:rPr>
            </w:pPr>
            <w:r>
              <w:rPr>
                <w:rFonts w:eastAsia="Calibri" w:cs="Arial"/>
                <w:szCs w:val="20"/>
                <w:lang w:eastAsia="en-US"/>
              </w:rPr>
              <w:t>Z</w:t>
            </w:r>
            <w:r w:rsidRPr="001324B4">
              <w:rPr>
                <w:rFonts w:eastAsia="Calibri" w:cs="Arial"/>
                <w:szCs w:val="20"/>
                <w:lang w:eastAsia="en-US"/>
              </w:rPr>
              <w:t>ero-coding</w:t>
            </w:r>
          </w:p>
        </w:tc>
        <w:tc>
          <w:tcPr>
            <w:tcW w:w="6694" w:type="dxa"/>
          </w:tcPr>
          <w:p w:rsidR="00330569" w:rsidRPr="001324B4" w:rsidRDefault="00330569" w:rsidP="00330569">
            <w:pPr>
              <w:spacing w:line="276"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Er is geen programmeerkennis nodig voor het doorvoeren van aanpa</w:t>
            </w:r>
            <w:r>
              <w:rPr>
                <w:rFonts w:cs="Arial"/>
              </w:rPr>
              <w:t>s</w:t>
            </w:r>
            <w:r>
              <w:rPr>
                <w:rFonts w:cs="Arial"/>
              </w:rPr>
              <w:t>singen</w:t>
            </w:r>
          </w:p>
        </w:tc>
      </w:tr>
    </w:tbl>
    <w:p w:rsidR="00330569" w:rsidRPr="001324B4" w:rsidRDefault="00330569" w:rsidP="00330569">
      <w:pPr>
        <w:spacing w:line="276" w:lineRule="auto"/>
        <w:rPr>
          <w:rFonts w:cs="Arial"/>
        </w:rPr>
      </w:pPr>
    </w:p>
    <w:p w:rsidR="00330569" w:rsidRPr="001324B4" w:rsidRDefault="00330569" w:rsidP="00330569">
      <w:pPr>
        <w:spacing w:line="276" w:lineRule="auto"/>
        <w:rPr>
          <w:rFonts w:cs="Arial"/>
        </w:rPr>
      </w:pPr>
    </w:p>
    <w:p w:rsidR="00330569" w:rsidRPr="001324B4" w:rsidRDefault="00330569" w:rsidP="004E30AE">
      <w:pPr>
        <w:spacing w:line="276" w:lineRule="auto"/>
        <w:rPr>
          <w:rFonts w:cs="Arial"/>
          <w:szCs w:val="20"/>
        </w:rPr>
      </w:pPr>
    </w:p>
    <w:p w:rsidR="00D5050A" w:rsidRPr="001324B4" w:rsidRDefault="005B2735" w:rsidP="004E30AE">
      <w:pPr>
        <w:pStyle w:val="Kop1"/>
        <w:ind w:left="431" w:hanging="431"/>
      </w:pPr>
      <w:bookmarkStart w:id="39" w:name="_Toc427580244"/>
      <w:bookmarkStart w:id="40" w:name="_Toc433887378"/>
      <w:bookmarkEnd w:id="4"/>
      <w:bookmarkEnd w:id="5"/>
      <w:r w:rsidRPr="001324B4">
        <w:lastRenderedPageBreak/>
        <w:t>Productomschrijving</w:t>
      </w:r>
      <w:bookmarkEnd w:id="39"/>
      <w:bookmarkEnd w:id="40"/>
    </w:p>
    <w:p w:rsidR="006564B0" w:rsidRPr="001324B4" w:rsidRDefault="006564B0" w:rsidP="004E30AE">
      <w:pPr>
        <w:spacing w:line="276" w:lineRule="auto"/>
      </w:pPr>
      <w:bookmarkStart w:id="41" w:name="_Toc271015920"/>
      <w:bookmarkStart w:id="42" w:name="_Toc393278663"/>
      <w:bookmarkStart w:id="43" w:name="_Toc427580245"/>
    </w:p>
    <w:p w:rsidR="00D5050A" w:rsidRPr="001324B4" w:rsidRDefault="00D5050A" w:rsidP="004E30AE">
      <w:pPr>
        <w:pStyle w:val="Kop2"/>
        <w:spacing w:line="276" w:lineRule="auto"/>
      </w:pPr>
      <w:bookmarkStart w:id="44" w:name="_Toc433887379"/>
      <w:r w:rsidRPr="001324B4">
        <w:t>Algemeen</w:t>
      </w:r>
      <w:bookmarkEnd w:id="41"/>
      <w:bookmarkEnd w:id="42"/>
      <w:bookmarkEnd w:id="43"/>
      <w:bookmarkEnd w:id="44"/>
    </w:p>
    <w:p w:rsidR="00350D82" w:rsidRPr="001324B4" w:rsidRDefault="003478F7" w:rsidP="004E30AE">
      <w:pPr>
        <w:spacing w:line="276" w:lineRule="auto"/>
      </w:pPr>
      <w:r>
        <w:t>In het kader van de fusie besteden d</w:t>
      </w:r>
      <w:r w:rsidR="00350D82" w:rsidRPr="001324B4">
        <w:t xml:space="preserve">e gemeenten Schijndel, </w:t>
      </w:r>
      <w:r w:rsidR="006D771C">
        <w:t xml:space="preserve">Sint-Oedenrode </w:t>
      </w:r>
      <w:r w:rsidR="00350D82" w:rsidRPr="001324B4">
        <w:t xml:space="preserve">en Veghel (hierna ‘de gemeenten’)  de </w:t>
      </w:r>
      <w:r w:rsidR="008A5504" w:rsidRPr="001324B4">
        <w:t xml:space="preserve">Front- en </w:t>
      </w:r>
      <w:r w:rsidR="007F2BBE">
        <w:t>Midoffice-omgeving</w:t>
      </w:r>
      <w:r>
        <w:t xml:space="preserve"> aan</w:t>
      </w:r>
      <w:r w:rsidR="007F2BBE">
        <w:t xml:space="preserve"> </w:t>
      </w:r>
      <w:r w:rsidR="00350D82" w:rsidRPr="001324B4">
        <w:t>voor de nieuwe gemeente Meierijstad . De g</w:t>
      </w:r>
      <w:r w:rsidR="00350D82" w:rsidRPr="001324B4">
        <w:t>e</w:t>
      </w:r>
      <w:r w:rsidR="00350D82" w:rsidRPr="001324B4">
        <w:t xml:space="preserve">meente Veghel is de penvoerder voor deze aanbesteding. </w:t>
      </w:r>
    </w:p>
    <w:p w:rsidR="00350D82" w:rsidRPr="001324B4" w:rsidRDefault="00350D82" w:rsidP="004E30AE">
      <w:pPr>
        <w:spacing w:line="276" w:lineRule="auto"/>
      </w:pPr>
      <w:r w:rsidRPr="001324B4">
        <w:t xml:space="preserve">Het gaat hier om het ontwerpen, leveren, installeren, implementeren en onderhouden van de </w:t>
      </w:r>
      <w:r w:rsidR="008A5504" w:rsidRPr="001324B4">
        <w:t>Front- en Midoffice</w:t>
      </w:r>
      <w:r w:rsidR="007F2BBE">
        <w:t>-</w:t>
      </w:r>
      <w:r w:rsidRPr="001324B4">
        <w:t>omgeving. Door het ontwerp bij de markt neer te leggen, kan de marktkennis maximaal b</w:t>
      </w:r>
      <w:r w:rsidRPr="001324B4">
        <w:t>e</w:t>
      </w:r>
      <w:r w:rsidRPr="001324B4">
        <w:t xml:space="preserve">nut worden. Dit betekent dat functioneel aanbesteed gaat worden. </w:t>
      </w:r>
    </w:p>
    <w:p w:rsidR="00350D82" w:rsidRPr="001324B4" w:rsidRDefault="00350D82" w:rsidP="004E30AE">
      <w:pPr>
        <w:spacing w:line="276" w:lineRule="auto"/>
      </w:pPr>
      <w:r w:rsidRPr="001324B4">
        <w:t xml:space="preserve">Hosting is mogelijk een onderdeel van de opdracht. Het uitgangspunt voor hosting is; </w:t>
      </w:r>
      <w:r w:rsidR="00976619" w:rsidRPr="001324B4">
        <w:t>‘</w:t>
      </w:r>
      <w:r w:rsidRPr="001324B4">
        <w:t>cloud tenzij, …</w:t>
      </w:r>
      <w:r w:rsidR="00976619" w:rsidRPr="001324B4">
        <w:t>’</w:t>
      </w:r>
      <w:r w:rsidRPr="001324B4">
        <w:t xml:space="preserve"> De belangrijkste criteria </w:t>
      </w:r>
      <w:r w:rsidR="0057381F">
        <w:t xml:space="preserve">bij hosting </w:t>
      </w:r>
      <w:r w:rsidRPr="001324B4">
        <w:t>zijn levensduurkosten, voldoen aan de informatiekaders en perfo</w:t>
      </w:r>
      <w:r w:rsidRPr="001324B4">
        <w:t>r</w:t>
      </w:r>
      <w:r w:rsidRPr="001324B4">
        <w:t xml:space="preserve">mance. </w:t>
      </w:r>
    </w:p>
    <w:p w:rsidR="00350D82" w:rsidRPr="001324B4" w:rsidRDefault="00350D82" w:rsidP="004E30AE">
      <w:pPr>
        <w:spacing w:line="276" w:lineRule="auto"/>
      </w:pPr>
      <w:r w:rsidRPr="001324B4">
        <w:t>De aanbesteding sluit aan op de verplichtingen in het kader van Digitaal 2017</w:t>
      </w:r>
      <w:r w:rsidRPr="001324B4">
        <w:rPr>
          <w:rStyle w:val="Voetnootmarkering"/>
        </w:rPr>
        <w:footnoteReference w:id="2"/>
      </w:r>
      <w:r w:rsidRPr="001324B4">
        <w:t>. Daarnaast heeft de gemeente Meierijstad de ambitie om voorop te lopen bij de invoering van de Digitale Agenda 2020.</w:t>
      </w:r>
    </w:p>
    <w:p w:rsidR="00350D82" w:rsidRPr="001324B4" w:rsidRDefault="00350D82" w:rsidP="004E30AE">
      <w:pPr>
        <w:spacing w:line="276" w:lineRule="auto"/>
        <w:rPr>
          <w:rFonts w:cs="Arial"/>
          <w:szCs w:val="20"/>
        </w:rPr>
      </w:pPr>
    </w:p>
    <w:p w:rsidR="00350D82" w:rsidRPr="001324B4" w:rsidRDefault="00350D82" w:rsidP="004E30AE">
      <w:pPr>
        <w:spacing w:line="276" w:lineRule="auto"/>
        <w:rPr>
          <w:rFonts w:cs="Arial"/>
          <w:szCs w:val="20"/>
        </w:rPr>
      </w:pPr>
    </w:p>
    <w:p w:rsidR="00350D82" w:rsidRPr="001324B4" w:rsidRDefault="00350D82" w:rsidP="004E30AE">
      <w:pPr>
        <w:pStyle w:val="Kop2"/>
        <w:spacing w:line="276" w:lineRule="auto"/>
      </w:pPr>
      <w:bookmarkStart w:id="45" w:name="_Toc433887380"/>
      <w:r w:rsidRPr="001324B4">
        <w:t>Uitgangspunten</w:t>
      </w:r>
      <w:bookmarkEnd w:id="45"/>
    </w:p>
    <w:p w:rsidR="00350D82" w:rsidRPr="001324B4" w:rsidRDefault="00350D82" w:rsidP="004E30AE">
      <w:pPr>
        <w:keepNext/>
        <w:keepLines/>
        <w:spacing w:line="276" w:lineRule="auto"/>
        <w:rPr>
          <w:rFonts w:cs="Arial"/>
          <w:szCs w:val="20"/>
        </w:rPr>
      </w:pPr>
      <w:r w:rsidRPr="001324B4">
        <w:rPr>
          <w:rFonts w:cs="Arial"/>
          <w:szCs w:val="20"/>
        </w:rPr>
        <w:t>De volgende uitgangspunten gelden voor de aanbesteding:</w:t>
      </w:r>
    </w:p>
    <w:p w:rsidR="00350D82" w:rsidRPr="001324B4" w:rsidRDefault="00C40C96" w:rsidP="004E30AE">
      <w:pPr>
        <w:pStyle w:val="Lijstalinea"/>
        <w:keepNext/>
        <w:keepLines/>
        <w:numPr>
          <w:ilvl w:val="0"/>
          <w:numId w:val="32"/>
        </w:numPr>
        <w:spacing w:line="276" w:lineRule="auto"/>
        <w:rPr>
          <w:rFonts w:ascii="Arial" w:hAnsi="Arial" w:cs="Arial"/>
          <w:sz w:val="20"/>
          <w:szCs w:val="20"/>
        </w:rPr>
      </w:pPr>
      <w:r w:rsidRPr="001324B4">
        <w:rPr>
          <w:rFonts w:ascii="Arial" w:hAnsi="Arial" w:cs="Arial"/>
          <w:sz w:val="20"/>
          <w:szCs w:val="20"/>
        </w:rPr>
        <w:t xml:space="preserve">visie 2025 gemeente </w:t>
      </w:r>
      <w:r w:rsidR="00E7331B" w:rsidRPr="001324B4">
        <w:rPr>
          <w:rFonts w:ascii="Arial" w:hAnsi="Arial" w:cs="Arial"/>
          <w:sz w:val="20"/>
          <w:szCs w:val="20"/>
        </w:rPr>
        <w:t>Meierijstad</w:t>
      </w:r>
      <w:r w:rsidRPr="001324B4">
        <w:rPr>
          <w:rFonts w:ascii="Arial" w:hAnsi="Arial" w:cs="Arial"/>
          <w:sz w:val="20"/>
          <w:szCs w:val="20"/>
        </w:rPr>
        <w:t>;</w:t>
      </w:r>
    </w:p>
    <w:p w:rsidR="00350D82" w:rsidRPr="001324B4" w:rsidRDefault="00C40C96" w:rsidP="004E30AE">
      <w:pPr>
        <w:pStyle w:val="Lijstalinea"/>
        <w:keepNext/>
        <w:keepLines/>
        <w:numPr>
          <w:ilvl w:val="0"/>
          <w:numId w:val="32"/>
        </w:numPr>
        <w:spacing w:line="276" w:lineRule="auto"/>
        <w:rPr>
          <w:rFonts w:ascii="Arial" w:hAnsi="Arial" w:cs="Arial"/>
          <w:sz w:val="20"/>
          <w:szCs w:val="20"/>
        </w:rPr>
      </w:pPr>
      <w:r w:rsidRPr="001324B4">
        <w:rPr>
          <w:rFonts w:ascii="Arial" w:hAnsi="Arial" w:cs="Arial"/>
          <w:sz w:val="20"/>
          <w:szCs w:val="20"/>
        </w:rPr>
        <w:t xml:space="preserve">besturingsfilosofie gemeente </w:t>
      </w:r>
      <w:r w:rsidR="00E7331B">
        <w:rPr>
          <w:rFonts w:ascii="Arial" w:hAnsi="Arial" w:cs="Arial"/>
          <w:sz w:val="20"/>
          <w:szCs w:val="20"/>
        </w:rPr>
        <w:t>Meierijstad</w:t>
      </w:r>
      <w:r w:rsidRPr="001324B4">
        <w:rPr>
          <w:rFonts w:ascii="Arial" w:hAnsi="Arial" w:cs="Arial"/>
          <w:sz w:val="20"/>
          <w:szCs w:val="20"/>
        </w:rPr>
        <w:t>;</w:t>
      </w:r>
    </w:p>
    <w:p w:rsidR="00350D82" w:rsidRPr="001324B4" w:rsidRDefault="00C40C96" w:rsidP="004E30AE">
      <w:pPr>
        <w:pStyle w:val="Lijstalinea"/>
        <w:keepNext/>
        <w:keepLines/>
        <w:numPr>
          <w:ilvl w:val="0"/>
          <w:numId w:val="32"/>
        </w:numPr>
        <w:spacing w:line="276" w:lineRule="auto"/>
        <w:rPr>
          <w:rFonts w:ascii="Arial" w:hAnsi="Arial" w:cs="Arial"/>
          <w:sz w:val="20"/>
          <w:szCs w:val="20"/>
        </w:rPr>
      </w:pPr>
      <w:r w:rsidRPr="001324B4">
        <w:rPr>
          <w:rFonts w:ascii="Arial" w:hAnsi="Arial" w:cs="Arial"/>
          <w:sz w:val="20"/>
          <w:szCs w:val="20"/>
        </w:rPr>
        <w:t xml:space="preserve">organisatiefilosofie gemeente </w:t>
      </w:r>
      <w:r w:rsidR="00E7331B" w:rsidRPr="001324B4">
        <w:rPr>
          <w:rFonts w:ascii="Arial" w:hAnsi="Arial" w:cs="Arial"/>
          <w:sz w:val="20"/>
          <w:szCs w:val="20"/>
        </w:rPr>
        <w:t>Meierijstad</w:t>
      </w:r>
      <w:r w:rsidRPr="001324B4">
        <w:rPr>
          <w:rFonts w:ascii="Arial" w:hAnsi="Arial" w:cs="Arial"/>
          <w:sz w:val="20"/>
          <w:szCs w:val="20"/>
        </w:rPr>
        <w:t>;</w:t>
      </w:r>
    </w:p>
    <w:p w:rsidR="00350D82" w:rsidRPr="001324B4" w:rsidRDefault="00C40C96" w:rsidP="004E30AE">
      <w:pPr>
        <w:pStyle w:val="Lijstalinea"/>
        <w:keepNext/>
        <w:keepLines/>
        <w:numPr>
          <w:ilvl w:val="0"/>
          <w:numId w:val="32"/>
        </w:numPr>
        <w:spacing w:line="276" w:lineRule="auto"/>
        <w:rPr>
          <w:rFonts w:ascii="Arial" w:hAnsi="Arial" w:cs="Arial"/>
          <w:sz w:val="20"/>
          <w:szCs w:val="20"/>
        </w:rPr>
      </w:pPr>
      <w:r w:rsidRPr="001324B4">
        <w:rPr>
          <w:rFonts w:ascii="Arial" w:hAnsi="Arial" w:cs="Arial"/>
          <w:sz w:val="20"/>
          <w:szCs w:val="20"/>
        </w:rPr>
        <w:t xml:space="preserve">dienstverleningsconcept gemeente </w:t>
      </w:r>
      <w:r w:rsidR="00E7331B" w:rsidRPr="001324B4">
        <w:rPr>
          <w:rFonts w:ascii="Arial" w:hAnsi="Arial" w:cs="Arial"/>
          <w:sz w:val="20"/>
          <w:szCs w:val="20"/>
        </w:rPr>
        <w:t>Meierijstad</w:t>
      </w:r>
      <w:r w:rsidRPr="001324B4">
        <w:rPr>
          <w:rFonts w:ascii="Arial" w:hAnsi="Arial" w:cs="Arial"/>
          <w:sz w:val="20"/>
          <w:szCs w:val="20"/>
        </w:rPr>
        <w:t>;</w:t>
      </w:r>
    </w:p>
    <w:p w:rsidR="00350D82" w:rsidRPr="001324B4" w:rsidRDefault="00C40C96" w:rsidP="004E30AE">
      <w:pPr>
        <w:pStyle w:val="Lijstalinea"/>
        <w:numPr>
          <w:ilvl w:val="0"/>
          <w:numId w:val="32"/>
        </w:numPr>
        <w:spacing w:line="276" w:lineRule="auto"/>
        <w:rPr>
          <w:rFonts w:ascii="Arial" w:hAnsi="Arial" w:cs="Arial"/>
          <w:sz w:val="20"/>
          <w:szCs w:val="20"/>
        </w:rPr>
      </w:pPr>
      <w:r w:rsidRPr="001324B4">
        <w:rPr>
          <w:rFonts w:ascii="Arial" w:hAnsi="Arial" w:cs="Arial"/>
          <w:sz w:val="20"/>
          <w:szCs w:val="20"/>
        </w:rPr>
        <w:t xml:space="preserve">informatiekaders gemeente </w:t>
      </w:r>
      <w:r w:rsidR="00E7331B" w:rsidRPr="001324B4">
        <w:rPr>
          <w:rFonts w:ascii="Arial" w:hAnsi="Arial" w:cs="Arial"/>
          <w:sz w:val="20"/>
          <w:szCs w:val="20"/>
        </w:rPr>
        <w:t>Meierijstad</w:t>
      </w:r>
      <w:r w:rsidRPr="001324B4">
        <w:rPr>
          <w:rFonts w:ascii="Arial" w:hAnsi="Arial" w:cs="Arial"/>
          <w:sz w:val="20"/>
          <w:szCs w:val="20"/>
        </w:rPr>
        <w:t>.</w:t>
      </w:r>
    </w:p>
    <w:p w:rsidR="00C40C96" w:rsidRDefault="00C40C96" w:rsidP="004E30AE">
      <w:pPr>
        <w:spacing w:line="276" w:lineRule="auto"/>
        <w:rPr>
          <w:rFonts w:cs="Arial"/>
          <w:szCs w:val="20"/>
        </w:rPr>
      </w:pPr>
    </w:p>
    <w:p w:rsidR="00350D82" w:rsidRPr="001324B4" w:rsidRDefault="00350D82" w:rsidP="004E30AE">
      <w:pPr>
        <w:spacing w:line="276" w:lineRule="auto"/>
        <w:rPr>
          <w:rFonts w:cs="Arial"/>
          <w:szCs w:val="20"/>
        </w:rPr>
      </w:pPr>
      <w:r w:rsidRPr="001324B4">
        <w:rPr>
          <w:rFonts w:cs="Arial"/>
          <w:szCs w:val="20"/>
        </w:rPr>
        <w:t xml:space="preserve">De eerste vier documenten zijn beschikbaar via de website </w:t>
      </w:r>
      <w:hyperlink r:id="rId15" w:history="1">
        <w:r w:rsidRPr="001324B4">
          <w:rPr>
            <w:rStyle w:val="Hyperlink"/>
            <w:rFonts w:cs="Arial"/>
            <w:szCs w:val="20"/>
          </w:rPr>
          <w:t>http://www.meierijstad.nl/meierijstad/documenten_41684/</w:t>
        </w:r>
      </w:hyperlink>
      <w:r w:rsidRPr="001324B4">
        <w:rPr>
          <w:rFonts w:cs="Arial"/>
          <w:szCs w:val="20"/>
        </w:rPr>
        <w:t xml:space="preserve"> </w:t>
      </w:r>
    </w:p>
    <w:p w:rsidR="00350D82" w:rsidRPr="001324B4" w:rsidRDefault="00350D82" w:rsidP="004E30AE">
      <w:pPr>
        <w:spacing w:line="276" w:lineRule="auto"/>
        <w:rPr>
          <w:rFonts w:cs="Arial"/>
          <w:szCs w:val="20"/>
        </w:rPr>
      </w:pPr>
      <w:r w:rsidRPr="001324B4">
        <w:rPr>
          <w:rFonts w:cs="Arial"/>
          <w:szCs w:val="20"/>
        </w:rPr>
        <w:t>De Informatiekaders worden als bijlage aan het aanbestedingsdocument toegevoegd.</w:t>
      </w:r>
    </w:p>
    <w:p w:rsidR="00350D82" w:rsidRPr="001324B4" w:rsidRDefault="00F567C6" w:rsidP="004E30AE">
      <w:pPr>
        <w:keepNext/>
        <w:keepLines/>
        <w:spacing w:line="276" w:lineRule="auto"/>
        <w:rPr>
          <w:rFonts w:cs="Arial"/>
          <w:szCs w:val="20"/>
        </w:rPr>
      </w:pPr>
      <w:r>
        <w:rPr>
          <w:rFonts w:cs="Arial"/>
          <w:szCs w:val="20"/>
        </w:rPr>
        <w:t xml:space="preserve">In de aanbesteding wordt </w:t>
      </w:r>
      <w:r w:rsidR="00300C22">
        <w:rPr>
          <w:rFonts w:cs="Arial"/>
          <w:szCs w:val="20"/>
        </w:rPr>
        <w:t>aangenomen</w:t>
      </w:r>
      <w:r>
        <w:rPr>
          <w:rFonts w:cs="Arial"/>
          <w:szCs w:val="20"/>
        </w:rPr>
        <w:t xml:space="preserve"> dat </w:t>
      </w:r>
      <w:r w:rsidR="00350D82" w:rsidRPr="001324B4">
        <w:rPr>
          <w:rFonts w:cs="Arial"/>
          <w:szCs w:val="20"/>
        </w:rPr>
        <w:t>Me</w:t>
      </w:r>
      <w:r>
        <w:rPr>
          <w:rFonts w:cs="Arial"/>
          <w:szCs w:val="20"/>
        </w:rPr>
        <w:t>ierijstad aansluit bij het BHIC.</w:t>
      </w:r>
    </w:p>
    <w:p w:rsidR="00FD1122" w:rsidRDefault="00FD1122" w:rsidP="00FD1122">
      <w:pPr>
        <w:spacing w:line="276" w:lineRule="auto"/>
      </w:pPr>
    </w:p>
    <w:p w:rsidR="00FD1122" w:rsidRPr="001324B4" w:rsidRDefault="00FD1122" w:rsidP="00FD1122">
      <w:pPr>
        <w:spacing w:line="276" w:lineRule="auto"/>
      </w:pPr>
      <w:r w:rsidRPr="001324B4">
        <w:t xml:space="preserve">Front- en </w:t>
      </w:r>
      <w:r>
        <w:t>M</w:t>
      </w:r>
      <w:r w:rsidRPr="001324B4">
        <w:t>idoffice is geen eenduidig begrip</w:t>
      </w:r>
      <w:r>
        <w:t xml:space="preserve"> en</w:t>
      </w:r>
      <w:r w:rsidRPr="001324B4">
        <w:t xml:space="preserve"> kan uit diverse functionaliteiten bestaan. De gemeente Meierijstad wer</w:t>
      </w:r>
      <w:r>
        <w:t>kt volgens het Front- en Midoffice-</w:t>
      </w:r>
      <w:r w:rsidRPr="001324B4">
        <w:t>gedachtegoed zoals dat in de Gemeentelijke Mod</w:t>
      </w:r>
      <w:r>
        <w:t>el Architectuur (Gemma) van VNG/KING</w:t>
      </w:r>
      <w:r w:rsidRPr="001324B4">
        <w:t xml:space="preserve"> gebruikt wordt. In het filmpje van het gemeentelijk fundament</w:t>
      </w:r>
      <w:r w:rsidRPr="001324B4">
        <w:rPr>
          <w:rStyle w:val="Voetnootmarkering"/>
        </w:rPr>
        <w:footnoteReference w:id="3"/>
      </w:r>
      <w:r w:rsidRPr="001324B4">
        <w:t xml:space="preserve"> wordt de samenhang uitgelegd.</w:t>
      </w:r>
    </w:p>
    <w:p w:rsidR="00FD1122" w:rsidRPr="001324B4" w:rsidRDefault="00FD1122" w:rsidP="00FD1122">
      <w:pPr>
        <w:spacing w:line="276" w:lineRule="auto"/>
        <w:rPr>
          <w:rFonts w:cs="Arial"/>
          <w:szCs w:val="20"/>
          <w:lang w:eastAsia="en-US"/>
        </w:rPr>
      </w:pPr>
      <w:r>
        <w:rPr>
          <w:rFonts w:cs="Arial"/>
          <w:szCs w:val="20"/>
          <w:lang w:eastAsia="en-US"/>
        </w:rPr>
        <w:t>De software</w:t>
      </w:r>
      <w:r w:rsidRPr="001324B4">
        <w:rPr>
          <w:rFonts w:cs="Arial"/>
          <w:szCs w:val="20"/>
          <w:lang w:eastAsia="en-US"/>
        </w:rPr>
        <w:t>catalogus</w:t>
      </w:r>
      <w:r w:rsidR="00325C5F">
        <w:rPr>
          <w:rStyle w:val="Voetnootmarkering"/>
          <w:rFonts w:cs="Arial"/>
          <w:szCs w:val="20"/>
          <w:lang w:eastAsia="en-US"/>
        </w:rPr>
        <w:footnoteReference w:id="4"/>
      </w:r>
      <w:r w:rsidRPr="001324B4">
        <w:rPr>
          <w:rFonts w:cs="Arial"/>
          <w:szCs w:val="20"/>
          <w:lang w:eastAsia="en-US"/>
        </w:rPr>
        <w:t xml:space="preserve"> </w:t>
      </w:r>
      <w:r>
        <w:rPr>
          <w:rFonts w:cs="Arial"/>
          <w:szCs w:val="20"/>
          <w:lang w:eastAsia="en-US"/>
        </w:rPr>
        <w:t xml:space="preserve">wordt gebruikt </w:t>
      </w:r>
      <w:r w:rsidRPr="001324B4">
        <w:rPr>
          <w:rFonts w:cs="Arial"/>
          <w:szCs w:val="20"/>
          <w:lang w:eastAsia="en-US"/>
        </w:rPr>
        <w:t xml:space="preserve">om te checken welke koppelingen de geboden Oplossing in gebruik heeft en of deze voldoet </w:t>
      </w:r>
      <w:r>
        <w:rPr>
          <w:rFonts w:cs="Arial"/>
          <w:szCs w:val="20"/>
          <w:lang w:eastAsia="en-US"/>
        </w:rPr>
        <w:t>aan de compliancy toets van VNG/KING</w:t>
      </w:r>
      <w:r w:rsidRPr="001324B4">
        <w:rPr>
          <w:rFonts w:cs="Arial"/>
          <w:szCs w:val="20"/>
          <w:lang w:eastAsia="en-US"/>
        </w:rPr>
        <w:t>.</w:t>
      </w:r>
    </w:p>
    <w:p w:rsidR="00FD1122" w:rsidRPr="001324B4" w:rsidRDefault="00FD1122" w:rsidP="00325C5F">
      <w:pPr>
        <w:spacing w:line="276" w:lineRule="auto"/>
        <w:rPr>
          <w:rFonts w:cs="Arial"/>
          <w:szCs w:val="20"/>
          <w:lang w:eastAsia="en-US"/>
        </w:rPr>
      </w:pPr>
    </w:p>
    <w:p w:rsidR="001175B8" w:rsidRPr="001324B4" w:rsidRDefault="001175B8" w:rsidP="00325C5F">
      <w:pPr>
        <w:spacing w:line="276" w:lineRule="auto"/>
        <w:rPr>
          <w:rFonts w:cs="Arial"/>
          <w:szCs w:val="20"/>
        </w:rPr>
      </w:pPr>
    </w:p>
    <w:p w:rsidR="00325C5F" w:rsidRDefault="00325C5F">
      <w:pPr>
        <w:rPr>
          <w:rFonts w:cs="Arial"/>
          <w:b/>
          <w:bCs/>
          <w:iCs/>
          <w:sz w:val="24"/>
          <w:szCs w:val="28"/>
          <w:lang w:eastAsia="en-US"/>
        </w:rPr>
      </w:pPr>
      <w:r>
        <w:br w:type="page"/>
      </w:r>
    </w:p>
    <w:p w:rsidR="00350D82" w:rsidRPr="001324B4" w:rsidRDefault="00325C5F" w:rsidP="00325C5F">
      <w:pPr>
        <w:pStyle w:val="Kop2"/>
        <w:keepLines/>
        <w:spacing w:line="276" w:lineRule="auto"/>
      </w:pPr>
      <w:bookmarkStart w:id="46" w:name="_Toc433887381"/>
      <w:r>
        <w:lastRenderedPageBreak/>
        <w:t>Productomschrijving</w:t>
      </w:r>
      <w:bookmarkEnd w:id="46"/>
    </w:p>
    <w:p w:rsidR="00350D82" w:rsidRPr="001324B4" w:rsidRDefault="0057381F" w:rsidP="00325C5F">
      <w:pPr>
        <w:keepNext/>
        <w:keepLines/>
        <w:spacing w:line="276" w:lineRule="auto"/>
      </w:pPr>
      <w:r>
        <w:rPr>
          <w:noProof/>
        </w:rPr>
        <mc:AlternateContent>
          <mc:Choice Requires="wpg">
            <w:drawing>
              <wp:anchor distT="0" distB="0" distL="114300" distR="114300" simplePos="0" relativeHeight="251664384" behindDoc="0" locked="0" layoutInCell="1" allowOverlap="1" wp14:anchorId="6F8D5A1E" wp14:editId="1CC71FF2">
                <wp:simplePos x="0" y="0"/>
                <wp:positionH relativeFrom="column">
                  <wp:posOffset>101691</wp:posOffset>
                </wp:positionH>
                <wp:positionV relativeFrom="paragraph">
                  <wp:posOffset>439148</wp:posOffset>
                </wp:positionV>
                <wp:extent cx="6365875" cy="4626610"/>
                <wp:effectExtent l="0" t="38100" r="15875" b="2540"/>
                <wp:wrapSquare wrapText="bothSides"/>
                <wp:docPr id="5" name="Groep 5"/>
                <wp:cNvGraphicFramePr/>
                <a:graphic xmlns:a="http://schemas.openxmlformats.org/drawingml/2006/main">
                  <a:graphicData uri="http://schemas.microsoft.com/office/word/2010/wordprocessingGroup">
                    <wpg:wgp>
                      <wpg:cNvGrpSpPr/>
                      <wpg:grpSpPr>
                        <a:xfrm>
                          <a:off x="0" y="0"/>
                          <a:ext cx="6365875" cy="4626610"/>
                          <a:chOff x="0" y="0"/>
                          <a:chExt cx="6365875" cy="4626610"/>
                        </a:xfrm>
                      </wpg:grpSpPr>
                      <wpg:grpSp>
                        <wpg:cNvPr id="3" name="Groep 3"/>
                        <wpg:cNvGrpSpPr/>
                        <wpg:grpSpPr>
                          <a:xfrm>
                            <a:off x="0" y="0"/>
                            <a:ext cx="6365875" cy="4626610"/>
                            <a:chOff x="0" y="0"/>
                            <a:chExt cx="6365875" cy="4626610"/>
                          </a:xfrm>
                        </wpg:grpSpPr>
                        <wpg:grpSp>
                          <wpg:cNvPr id="330" name="Groep 330"/>
                          <wpg:cNvGrpSpPr/>
                          <wpg:grpSpPr>
                            <a:xfrm>
                              <a:off x="0" y="0"/>
                              <a:ext cx="6365875" cy="4626610"/>
                              <a:chOff x="0" y="255405"/>
                              <a:chExt cx="6904990" cy="5218189"/>
                            </a:xfrm>
                          </wpg:grpSpPr>
                          <wpg:grpSp>
                            <wpg:cNvPr id="304" name="Groep 1"/>
                            <wpg:cNvGrpSpPr/>
                            <wpg:grpSpPr>
                              <a:xfrm>
                                <a:off x="0" y="255405"/>
                                <a:ext cx="6904990" cy="4884560"/>
                                <a:chOff x="0" y="290451"/>
                                <a:chExt cx="8208912" cy="5554792"/>
                              </a:xfrm>
                            </wpg:grpSpPr>
                            <wps:wsp>
                              <wps:cNvPr id="305" name="Tekstvak 305"/>
                              <wps:cNvSpPr txBox="1"/>
                              <wps:spPr>
                                <a:xfrm>
                                  <a:off x="159967" y="290451"/>
                                  <a:ext cx="2504326" cy="1029986"/>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rPr>
                                      <w:t>Landelijke voorzieningen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MijnOverheid</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Berichtenbox voor bedrijven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DigiD, eHerkenning en op termijn Idensys</w:t>
                                    </w:r>
                                  </w:p>
                                </w:txbxContent>
                              </wps:txbx>
                              <wps:bodyPr wrap="square" lIns="0" tIns="0" rIns="0" bIns="0" rtlCol="0">
                                <a:noAutofit/>
                              </wps:bodyPr>
                            </wps:wsp>
                            <wps:wsp>
                              <wps:cNvPr id="307" name="Tekstvak 307"/>
                              <wps:cNvSpPr txBox="1"/>
                              <wps:spPr>
                                <a:xfrm>
                                  <a:off x="4863934" y="4618519"/>
                                  <a:ext cx="1470979" cy="40564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Cognos package en kubus</w:t>
                                    </w:r>
                                  </w:p>
                                </w:txbxContent>
                              </wps:txbx>
                              <wps:bodyPr wrap="square" lIns="0" tIns="0" rIns="0" bIns="0" rtlCol="0">
                                <a:noAutofit/>
                              </wps:bodyPr>
                            </wps:wsp>
                            <wps:wsp>
                              <wps:cNvPr id="308" name="Tekstvak 308"/>
                              <wps:cNvSpPr txBox="1"/>
                              <wps:spPr>
                                <a:xfrm>
                                  <a:off x="159968" y="1537754"/>
                                  <a:ext cx="2504440" cy="1150027"/>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Frontoffice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Digitaal loket, webformulieren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Persoonlijke internet pagina</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Content (PDC, FAQ, GVOP, SC,</w:t>
                                    </w:r>
                                    <w:r w:rsidRPr="00F567C6">
                                      <w:rPr>
                                        <w:rFonts w:ascii="Arial" w:hAnsi="Arial" w:cs="Arial"/>
                                        <w:color w:val="000000" w:themeColor="text1"/>
                                        <w:kern w:val="24"/>
                                        <w:sz w:val="18"/>
                                        <w:szCs w:val="18"/>
                                      </w:rPr>
                                      <w:br/>
                                      <w:t>CVDR, kennisbank)</w:t>
                                    </w:r>
                                  </w:p>
                                </w:txbxContent>
                              </wps:txbx>
                              <wps:bodyPr wrap="square" lIns="0" tIns="0" rIns="0" bIns="0" rtlCol="0">
                                <a:noAutofit/>
                              </wps:bodyPr>
                            </wps:wsp>
                            <wps:wsp>
                              <wps:cNvPr id="309" name="Tekstvak 309"/>
                              <wps:cNvSpPr txBox="1"/>
                              <wps:spPr>
                                <a:xfrm>
                                  <a:off x="3276810" y="1537753"/>
                                  <a:ext cx="3034115" cy="1531191"/>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Midoffice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Zaaksysteem en zaaktypecatalogus</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 xml:space="preserve">Documentmanagement / </w:t>
                                    </w:r>
                                    <w:r w:rsidRPr="00F567C6">
                                      <w:rPr>
                                        <w:rFonts w:ascii="Arial" w:hAnsi="Arial" w:cs="Arial"/>
                                        <w:color w:val="000000" w:themeColor="text1"/>
                                        <w:kern w:val="24"/>
                                        <w:sz w:val="18"/>
                                        <w:szCs w:val="18"/>
                                      </w:rPr>
                                      <w:br/>
                                      <w:t>Recordsmanagement / archiefbeheer</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Kantoorautomatisering met sjablonen en geïntegreerde opslag</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Klantcontactsysteem voor personen, i</w:t>
                                    </w:r>
                                    <w:r w:rsidRPr="00F567C6">
                                      <w:rPr>
                                        <w:rFonts w:ascii="Arial" w:hAnsi="Arial" w:cs="Arial"/>
                                        <w:color w:val="000000" w:themeColor="text1"/>
                                        <w:kern w:val="24"/>
                                        <w:sz w:val="18"/>
                                        <w:szCs w:val="18"/>
                                      </w:rPr>
                                      <w:t>n</w:t>
                                    </w:r>
                                    <w:r w:rsidRPr="00F567C6">
                                      <w:rPr>
                                        <w:rFonts w:ascii="Arial" w:hAnsi="Arial" w:cs="Arial"/>
                                        <w:color w:val="000000" w:themeColor="text1"/>
                                        <w:kern w:val="24"/>
                                        <w:sz w:val="18"/>
                                        <w:szCs w:val="18"/>
                                      </w:rPr>
                                      <w:t>stellingen en</w:t>
                                    </w:r>
                                    <w:r w:rsidRPr="00F567C6">
                                      <w:rPr>
                                        <w:rFonts w:asciiTheme="minorHAnsi" w:hAnsi="Calibri" w:cstheme="minorBidi"/>
                                        <w:color w:val="000000" w:themeColor="text1"/>
                                        <w:kern w:val="24"/>
                                      </w:rPr>
                                      <w:t xml:space="preserve"> </w:t>
                                    </w:r>
                                    <w:r w:rsidRPr="00F567C6">
                                      <w:rPr>
                                        <w:rFonts w:ascii="Arial" w:hAnsi="Arial" w:cs="Arial"/>
                                        <w:color w:val="000000" w:themeColor="text1"/>
                                        <w:kern w:val="24"/>
                                        <w:sz w:val="18"/>
                                        <w:szCs w:val="18"/>
                                      </w:rPr>
                                      <w:t>bedrijven</w:t>
                                    </w:r>
                                  </w:p>
                                </w:txbxContent>
                              </wps:txbx>
                              <wps:bodyPr wrap="square" lIns="0" tIns="0" rIns="0" bIns="0" rtlCol="0">
                                <a:noAutofit/>
                              </wps:bodyPr>
                            </wps:wsp>
                            <wps:wsp>
                              <wps:cNvPr id="311" name="Tekstvak 10"/>
                              <wps:cNvSpPr txBox="1"/>
                              <wps:spPr>
                                <a:xfrm>
                                  <a:off x="3243997" y="5247182"/>
                                  <a:ext cx="1426985" cy="223108"/>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Digitaal vergaderen</w:t>
                                    </w:r>
                                  </w:p>
                                </w:txbxContent>
                              </wps:txbx>
                              <wps:bodyPr wrap="square" lIns="0" tIns="0" rIns="0" bIns="0" rtlCol="0">
                                <a:noAutofit/>
                              </wps:bodyPr>
                            </wps:wsp>
                            <wps:wsp>
                              <wps:cNvPr id="312" name="Tekstvak 11"/>
                              <wps:cNvSpPr txBox="1"/>
                              <wps:spPr>
                                <a:xfrm>
                                  <a:off x="3240359" y="5533407"/>
                                  <a:ext cx="1430622" cy="215044"/>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Projectenbeheer</w:t>
                                    </w:r>
                                  </w:p>
                                </w:txbxContent>
                              </wps:txbx>
                              <wps:bodyPr wrap="square" lIns="0" tIns="0" rIns="0" bIns="0" rtlCol="0">
                                <a:noAutofit/>
                              </wps:bodyPr>
                            </wps:wsp>
                            <wps:wsp>
                              <wps:cNvPr id="315" name="Tekstvak 14"/>
                              <wps:cNvSpPr txBox="1"/>
                              <wps:spPr>
                                <a:xfrm>
                                  <a:off x="6863173" y="1542168"/>
                                  <a:ext cx="1254721" cy="1266783"/>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Backoffice</w:t>
                                    </w:r>
                                  </w:p>
                                  <w:p w:rsidR="00330569" w:rsidRPr="00F567C6" w:rsidRDefault="00330569" w:rsidP="00563778">
                                    <w:pPr>
                                      <w:pStyle w:val="Lijstalinea"/>
                                      <w:numPr>
                                        <w:ilvl w:val="0"/>
                                        <w:numId w:val="29"/>
                                      </w:numPr>
                                      <w:tabs>
                                        <w:tab w:val="clear" w:pos="720"/>
                                      </w:tabs>
                                      <w:ind w:left="142" w:hanging="142"/>
                                      <w:rPr>
                                        <w:rFonts w:asciiTheme="minorHAnsi" w:hAnsi="Calibri" w:cstheme="minorBidi"/>
                                        <w:color w:val="000000" w:themeColor="text1"/>
                                        <w:kern w:val="24"/>
                                        <w:sz w:val="18"/>
                                      </w:rPr>
                                    </w:pPr>
                                    <w:r w:rsidRPr="00F567C6">
                                      <w:rPr>
                                        <w:rFonts w:asciiTheme="minorHAnsi" w:hAnsi="Calibri" w:cstheme="minorBidi"/>
                                        <w:color w:val="000000" w:themeColor="text1"/>
                                        <w:kern w:val="24"/>
                                        <w:sz w:val="18"/>
                                      </w:rPr>
                                      <w:t>Specifieke applic</w:t>
                                    </w:r>
                                    <w:r w:rsidRPr="00F567C6">
                                      <w:rPr>
                                        <w:rFonts w:asciiTheme="minorHAnsi" w:hAnsi="Calibri" w:cstheme="minorBidi"/>
                                        <w:color w:val="000000" w:themeColor="text1"/>
                                        <w:kern w:val="24"/>
                                        <w:sz w:val="18"/>
                                      </w:rPr>
                                      <w:t>a</w:t>
                                    </w:r>
                                    <w:r w:rsidRPr="00F567C6">
                                      <w:rPr>
                                        <w:rFonts w:asciiTheme="minorHAnsi" w:hAnsi="Calibri" w:cstheme="minorBidi"/>
                                        <w:color w:val="000000" w:themeColor="text1"/>
                                        <w:kern w:val="24"/>
                                        <w:sz w:val="18"/>
                                      </w:rPr>
                                      <w:t>ties</w:t>
                                    </w:r>
                                  </w:p>
                                  <w:p w:rsidR="00330569" w:rsidRPr="00F567C6" w:rsidRDefault="00330569" w:rsidP="00563778">
                                    <w:pPr>
                                      <w:pStyle w:val="Lijstalinea"/>
                                      <w:numPr>
                                        <w:ilvl w:val="0"/>
                                        <w:numId w:val="29"/>
                                      </w:numPr>
                                      <w:tabs>
                                        <w:tab w:val="clear" w:pos="720"/>
                                      </w:tabs>
                                      <w:ind w:left="142" w:hanging="142"/>
                                      <w:rPr>
                                        <w:rFonts w:asciiTheme="minorHAnsi" w:hAnsi="Calibri" w:cstheme="minorBidi"/>
                                        <w:color w:val="000000" w:themeColor="text1"/>
                                        <w:kern w:val="24"/>
                                        <w:sz w:val="18"/>
                                      </w:rPr>
                                    </w:pPr>
                                    <w:r w:rsidRPr="00F567C6">
                                      <w:rPr>
                                        <w:rFonts w:asciiTheme="minorHAnsi" w:hAnsi="Calibri" w:cstheme="minorBidi"/>
                                        <w:color w:val="000000" w:themeColor="text1"/>
                                        <w:kern w:val="24"/>
                                        <w:sz w:val="18"/>
                                      </w:rPr>
                                      <w:t>Koppelingen vo</w:t>
                                    </w:r>
                                    <w:r w:rsidRPr="00F567C6">
                                      <w:rPr>
                                        <w:rFonts w:asciiTheme="minorHAnsi" w:hAnsi="Calibri" w:cstheme="minorBidi"/>
                                        <w:color w:val="000000" w:themeColor="text1"/>
                                        <w:kern w:val="24"/>
                                        <w:sz w:val="18"/>
                                      </w:rPr>
                                      <w:t>l</w:t>
                                    </w:r>
                                    <w:r w:rsidRPr="00F567C6">
                                      <w:rPr>
                                        <w:rFonts w:asciiTheme="minorHAnsi" w:hAnsi="Calibri" w:cstheme="minorBidi"/>
                                        <w:color w:val="000000" w:themeColor="text1"/>
                                        <w:kern w:val="24"/>
                                        <w:sz w:val="18"/>
                                      </w:rPr>
                                      <w:t>gens KING adde</w:t>
                                    </w:r>
                                    <w:r w:rsidRPr="00F567C6">
                                      <w:rPr>
                                        <w:rFonts w:asciiTheme="minorHAnsi" w:hAnsi="Calibri" w:cstheme="minorBidi"/>
                                        <w:color w:val="000000" w:themeColor="text1"/>
                                        <w:kern w:val="24"/>
                                        <w:sz w:val="18"/>
                                      </w:rPr>
                                      <w:t>n</w:t>
                                    </w:r>
                                    <w:r w:rsidRPr="00F567C6">
                                      <w:rPr>
                                        <w:rFonts w:asciiTheme="minorHAnsi" w:hAnsi="Calibri" w:cstheme="minorBidi"/>
                                        <w:color w:val="000000" w:themeColor="text1"/>
                                        <w:kern w:val="24"/>
                                        <w:sz w:val="18"/>
                                      </w:rPr>
                                      <w:t>dum</w:t>
                                    </w:r>
                                  </w:p>
                                </w:txbxContent>
                              </wps:txbx>
                              <wps:bodyPr wrap="square" lIns="0" tIns="0" rIns="0" bIns="0" rtlCol="0">
                                <a:noAutofit/>
                              </wps:bodyPr>
                            </wps:wsp>
                            <wps:wsp>
                              <wps:cNvPr id="316" name="Tekstvak 15"/>
                              <wps:cNvSpPr txBox="1"/>
                              <wps:spPr>
                                <a:xfrm>
                                  <a:off x="3264350" y="3217087"/>
                                  <a:ext cx="3070563" cy="795311"/>
                                </a:xfrm>
                                <a:prstGeom prst="rect">
                                  <a:avLst/>
                                </a:prstGeom>
                                <a:ln/>
                              </wps:spPr>
                              <wps:style>
                                <a:lnRef idx="0">
                                  <a:schemeClr val="accent3"/>
                                </a:lnRef>
                                <a:fillRef idx="3">
                                  <a:schemeClr val="accent3"/>
                                </a:fillRef>
                                <a:effectRef idx="3">
                                  <a:schemeClr val="accent3"/>
                                </a:effectRef>
                                <a:fontRef idx="minor">
                                  <a:schemeClr val="lt1"/>
                                </a:fontRef>
                              </wps:style>
                              <wps:txbx>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rPr>
                                      <w:t>Integratie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Key2datadistributie (basisregistraties)</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Scanvoorziening (Kofax)</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lang w:val="en-US"/>
                                      </w:rPr>
                                    </w:pPr>
                                    <w:r w:rsidRPr="00F567C6">
                                      <w:rPr>
                                        <w:rFonts w:ascii="Arial" w:hAnsi="Arial" w:cs="Arial"/>
                                        <w:color w:val="000000" w:themeColor="text1"/>
                                        <w:kern w:val="24"/>
                                        <w:sz w:val="18"/>
                                        <w:szCs w:val="18"/>
                                        <w:lang w:val="en-US"/>
                                      </w:rPr>
                                      <w:t>Active directory met SSO of …</w:t>
                                    </w:r>
                                  </w:p>
                                </w:txbxContent>
                              </wps:txbx>
                              <wps:bodyPr wrap="square" lIns="0" tIns="0" rIns="0" bIns="0" rtlCol="0">
                                <a:noAutofit/>
                              </wps:bodyPr>
                            </wps:wsp>
                            <wps:wsp>
                              <wps:cNvPr id="317" name="Tekstvak 16"/>
                              <wps:cNvSpPr txBox="1"/>
                              <wps:spPr>
                                <a:xfrm>
                                  <a:off x="144016" y="5269179"/>
                                  <a:ext cx="782779" cy="201112"/>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Website</w:t>
                                    </w:r>
                                  </w:p>
                                </w:txbxContent>
                              </wps:txbx>
                              <wps:bodyPr wrap="square" lIns="0" tIns="0" rIns="0" bIns="0" rtlCol="0">
                                <a:noAutofit/>
                              </wps:bodyPr>
                            </wps:wsp>
                            <wps:wsp>
                              <wps:cNvPr id="318" name="Rechthoek 318"/>
                              <wps:cNvSpPr/>
                              <wps:spPr>
                                <a:xfrm>
                                  <a:off x="0" y="1380747"/>
                                  <a:ext cx="2808312" cy="4464496"/>
                                </a:xfrm>
                                <a:prstGeom prst="rect">
                                  <a:avLst/>
                                </a:prstGeom>
                                <a:no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 name="Rechthoek 319"/>
                              <wps:cNvSpPr/>
                              <wps:spPr>
                                <a:xfrm>
                                  <a:off x="3096343" y="1380747"/>
                                  <a:ext cx="3384377" cy="4464496"/>
                                </a:xfrm>
                                <a:prstGeom prst="rect">
                                  <a:avLst/>
                                </a:prstGeom>
                                <a:no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0" name="Rechthoek 320"/>
                              <wps:cNvSpPr/>
                              <wps:spPr>
                                <a:xfrm>
                                  <a:off x="6768752" y="1380747"/>
                                  <a:ext cx="1440160" cy="4464496"/>
                                </a:xfrm>
                                <a:prstGeom prst="rect">
                                  <a:avLst/>
                                </a:prstGeom>
                                <a:no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1" name="Tekstvak 20"/>
                              <wps:cNvSpPr txBox="1"/>
                              <wps:spPr>
                                <a:xfrm>
                                  <a:off x="3240359" y="4765123"/>
                                  <a:ext cx="1430622" cy="40564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Broker met Digi…</w:t>
                                    </w:r>
                                    <w:r w:rsidRPr="00F567C6">
                                      <w:rPr>
                                        <w:rFonts w:asciiTheme="minorHAnsi" w:hAnsi="Calibri" w:cstheme="minorBidi"/>
                                        <w:color w:val="000000" w:themeColor="text1"/>
                                        <w:kern w:val="24"/>
                                        <w:sz w:val="20"/>
                                        <w:szCs w:val="20"/>
                                      </w:rPr>
                                      <w:br/>
                                      <w:t>OLO</w:t>
                                    </w:r>
                                  </w:p>
                                </w:txbxContent>
                              </wps:txbx>
                              <wps:bodyPr wrap="square" lIns="0" tIns="0" rIns="0" bIns="0" rtlCol="0">
                                <a:noAutofit/>
                              </wps:bodyPr>
                            </wps:wsp>
                            <wps:wsp>
                              <wps:cNvPr id="322" name="Tekstvak 21"/>
                              <wps:cNvSpPr txBox="1"/>
                              <wps:spPr>
                                <a:xfrm>
                                  <a:off x="4865725" y="5533407"/>
                                  <a:ext cx="1470979" cy="215044"/>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Gegevensmagazijn</w:t>
                                    </w:r>
                                  </w:p>
                                </w:txbxContent>
                              </wps:txbx>
                              <wps:bodyPr wrap="square" lIns="0" tIns="0" rIns="0" bIns="0" rtlCol="0">
                                <a:noAutofit/>
                              </wps:bodyPr>
                            </wps:wsp>
                            <wps:wsp>
                              <wps:cNvPr id="323" name="Tekstvak 22"/>
                              <wps:cNvSpPr txBox="1"/>
                              <wps:spPr>
                                <a:xfrm>
                                  <a:off x="1012766" y="5283275"/>
                                  <a:ext cx="1651529" cy="4206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Bestuurlijk informati</w:t>
                                    </w:r>
                                    <w:r w:rsidRPr="00F567C6">
                                      <w:rPr>
                                        <w:rFonts w:asciiTheme="minorHAnsi" w:hAnsi="Calibri" w:cstheme="minorBidi"/>
                                        <w:color w:val="000000" w:themeColor="text1"/>
                                        <w:kern w:val="24"/>
                                        <w:sz w:val="20"/>
                                        <w:szCs w:val="20"/>
                                      </w:rPr>
                                      <w:t>e</w:t>
                                    </w:r>
                                    <w:r w:rsidRPr="00F567C6">
                                      <w:rPr>
                                        <w:rFonts w:asciiTheme="minorHAnsi" w:hAnsi="Calibri" w:cstheme="minorBidi"/>
                                        <w:color w:val="000000" w:themeColor="text1"/>
                                        <w:kern w:val="24"/>
                                        <w:sz w:val="20"/>
                                        <w:szCs w:val="20"/>
                                      </w:rPr>
                                      <w:t>systeem</w:t>
                                    </w:r>
                                  </w:p>
                                </w:txbxContent>
                              </wps:txbx>
                              <wps:bodyPr wrap="square" lIns="0" tIns="0" rIns="0" bIns="0" rtlCol="0">
                                <a:noAutofit/>
                              </wps:bodyPr>
                            </wps:wsp>
                          </wpg:grpSp>
                          <wps:wsp>
                            <wps:cNvPr id="328" name="Tekstvak 328"/>
                            <wps:cNvSpPr txBox="1"/>
                            <wps:spPr>
                              <a:xfrm>
                                <a:off x="0" y="5215149"/>
                                <a:ext cx="6904990" cy="258445"/>
                              </a:xfrm>
                              <a:prstGeom prst="rect">
                                <a:avLst/>
                              </a:prstGeom>
                              <a:solidFill>
                                <a:prstClr val="white"/>
                              </a:solidFill>
                              <a:ln>
                                <a:noFill/>
                              </a:ln>
                              <a:effectLst/>
                            </wps:spPr>
                            <wps:txbx>
                              <w:txbxContent>
                                <w:p w:rsidR="00330569" w:rsidRPr="006D771C" w:rsidRDefault="00330569" w:rsidP="00350D82">
                                  <w:pPr>
                                    <w:pStyle w:val="Bijschrift0"/>
                                    <w:rPr>
                                      <w:noProof/>
                                      <w:color w:val="000000" w:themeColor="text1"/>
                                      <w:sz w:val="20"/>
                                      <w:szCs w:val="20"/>
                                    </w:rPr>
                                  </w:pPr>
                                  <w:r w:rsidRPr="006D771C">
                                    <w:rPr>
                                      <w:color w:val="000000" w:themeColor="text1"/>
                                      <w:sz w:val="20"/>
                                      <w:szCs w:val="20"/>
                                    </w:rPr>
                                    <w:t>Figuur 1: scope aanbesteding Front- en Midoffice-omgeving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 name="Tekstvak 10"/>
                          <wps:cNvSpPr txBox="1"/>
                          <wps:spPr>
                            <a:xfrm>
                              <a:off x="3771900" y="3752851"/>
                              <a:ext cx="1106170" cy="29718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6D771C">
                                <w:pPr>
                                  <w:pStyle w:val="Normaalweb"/>
                                  <w:spacing w:before="0" w:beforeAutospacing="0" w:after="0" w:afterAutospacing="0"/>
                                  <w:jc w:val="center"/>
                                  <w:rPr>
                                    <w:color w:val="000000" w:themeColor="text1"/>
                                    <w:sz w:val="20"/>
                                    <w:szCs w:val="20"/>
                                  </w:rPr>
                                </w:pPr>
                                <w:r>
                                  <w:rPr>
                                    <w:rFonts w:asciiTheme="minorHAnsi" w:hAnsi="Calibri" w:cstheme="minorBidi"/>
                                    <w:color w:val="000000" w:themeColor="text1"/>
                                    <w:kern w:val="24"/>
                                    <w:sz w:val="20"/>
                                    <w:szCs w:val="20"/>
                                  </w:rPr>
                                  <w:t>Samenwerk-omgeving</w:t>
                                </w:r>
                              </w:p>
                            </w:txbxContent>
                          </wps:txbx>
                          <wps:bodyPr wrap="square" lIns="0" tIns="0" rIns="0" bIns="0" rtlCol="0">
                            <a:noAutofit/>
                          </wps:bodyPr>
                        </wps:wsp>
                      </wpg:grpSp>
                      <wps:wsp>
                        <wps:cNvPr id="4" name="Tekstvak 4"/>
                        <wps:cNvSpPr txBox="1"/>
                        <wps:spPr>
                          <a:xfrm>
                            <a:off x="2547257" y="3058886"/>
                            <a:ext cx="1140460" cy="316230"/>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330569" w:rsidRPr="00F567C6" w:rsidRDefault="00330569" w:rsidP="0057381F">
                              <w:pPr>
                                <w:pStyle w:val="Normaalweb"/>
                                <w:spacing w:before="0" w:beforeAutospacing="0" w:after="0" w:afterAutospacing="0"/>
                                <w:jc w:val="center"/>
                                <w:rPr>
                                  <w:color w:val="000000" w:themeColor="text1"/>
                                  <w:sz w:val="20"/>
                                  <w:szCs w:val="20"/>
                                </w:rPr>
                              </w:pPr>
                              <w:r>
                                <w:rPr>
                                  <w:rFonts w:asciiTheme="minorHAnsi" w:hAnsi="Calibri" w:cstheme="minorBidi"/>
                                  <w:color w:val="000000" w:themeColor="text1"/>
                                  <w:kern w:val="24"/>
                                  <w:sz w:val="20"/>
                                  <w:szCs w:val="20"/>
                                </w:rPr>
                                <w:t>Integraal zoeken</w:t>
                              </w:r>
                            </w:p>
                          </w:txbxContent>
                        </wps:txbx>
                        <wps:bodyPr wrap="square" lIns="0" tIns="0" rIns="0" bIns="0" rtlCol="0">
                          <a:noAutofit/>
                        </wps:bodyPr>
                      </wps:wsp>
                    </wpg:wgp>
                  </a:graphicData>
                </a:graphic>
              </wp:anchor>
            </w:drawing>
          </mc:Choice>
          <mc:Fallback>
            <w:pict>
              <v:group id="Groep 5" o:spid="_x0000_s1027" style="position:absolute;margin-left:8pt;margin-top:34.6pt;width:501.25pt;height:364.3pt;z-index:251664384" coordsize="63658,4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">
                <v:group id="Groep 3" o:spid="_x0000_s1028" style="position:absolute;width:63658;height:46266" coordsize="63658,46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ep 330" o:spid="_x0000_s1029" style="position:absolute;width:63658;height:46266" coordorigin=",2554" coordsize="69049,52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group id="Groep 1" o:spid="_x0000_s1030" style="position:absolute;top:2554;width:69049;height:48845" coordorigin=",2904" coordsize="82089,55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Tekstvak 305" o:spid="_x0000_s1031" type="#_x0000_t202" style="position:absolute;left:1599;top:2904;width:25043;height:10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jXccA&#10;AADcAAAADwAAAGRycy9kb3ducmV2LnhtbESPT2sCMRTE74V+h/AKvdVE+wdZjVKkhVrowa2C3p6b&#10;5+7SzcuSpLvrtzdCocdhZn7DzJeDbURHPtSONYxHCgRx4UzNpYbt9/vDFESIyAYbx6ThTAGWi9ub&#10;OWbG9byhLo+lSBAOGWqoYmwzKUNRkcUwci1x8k7OW4xJ+lIaj32C20ZOlHqRFmtOCxW2tKqo+Ml/&#10;rQa/Pm3UV3Dnz8PTW75f97t9d9xpfX83vM5ARBrif/iv/WE0PKpnuJ5JR0A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hI13HAAAA3AAAAA8AAAAAAAAAAAAAAAAAmAIAAGRy&#10;cy9kb3ducmV2LnhtbFBLBQYAAAAABAAEAPUAAACMAwAAAAA=&#10;" fillcolor="#855f00 [1638]" stroked="f">
                        <v:fill color2="#f6af01 [3014]" rotate="t" angle="180" colors="0 #d89300;52429f #ffc100;1 #ffc500" focus="100%" type="gradient">
                          <o:fill v:ext="view" type="gradientUnscaled"/>
                        </v:fill>
                        <v:shadow on="t" color="black" opacity="22937f" origin=",.5" offset="0,.63889mm"/>
                        <v:textbox inset="0,0,0,0">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rPr>
                                <w:t>Landelijke voorzieningen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MijnOverheid</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Berichtenbox voor bedrijven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DigiD, eHerkenning en op termijn Idensys</w:t>
                              </w:r>
                            </w:p>
                          </w:txbxContent>
                        </v:textbox>
                      </v:shape>
                      <v:shape id="Tekstvak 307" o:spid="_x0000_s1032" type="#_x0000_t202" style="position:absolute;left:48639;top:46185;width:14710;height:4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D+8QA&#10;AADcAAAADwAAAGRycy9kb3ducmV2LnhtbESPQWsCMRSE70L/Q3gFb5q1ipXtZsVWRK+rpeDtsXnd&#10;XZq8LEmq23/fCILHYWa+YYr1YI24kA+dYwWzaQaCuHa640bB52k3WYEIEVmjcUwK/ijAunwaFZhr&#10;d+WKLsfYiAThkKOCNsY+lzLULVkMU9cTJ+/beYsxSd9I7fGa4NbIlyxbSosdp4UWe/poqf45/loF&#10;J7NdVeeF7xdVmO0rg5uv83uj1Ph52LyBiDTER/jePmgF8+wV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Rw/vEAAAA3AAAAA8AAAAAAAAAAAAAAAAAmAIAAGRycy9k&#10;b3ducmV2LnhtbFBLBQYAAAAABAAEAPUAAACJAw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Cognos package en kubus</w:t>
                              </w:r>
                            </w:p>
                          </w:txbxContent>
                        </v:textbox>
                      </v:shape>
                      <v:shape id="Tekstvak 308" o:spid="_x0000_s1033" type="#_x0000_t202" style="position:absolute;left:1599;top:15377;width:25045;height:1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Mw8MA&#10;AADcAAAADwAAAGRycy9kb3ducmV2LnhtbERPW2vCMBR+H/gfwhH2NpNdkFGNMsTBHPhgN0Hfjs2x&#10;LTYnJcna+u/Ng7DHj+8+Xw62ER35UDvW8DxRIIgLZ2ouNfz+fD69gwgR2WDjmDRcKcByMXqYY2Zc&#10;zzvq8liKFMIhQw1VjG0mZSgqshgmriVO3Nl5izFBX0rjsU/htpEvSk2lxZpTQ4UtrSoqLvmf1eA3&#10;553aBnf9Pr6t88Om3x+6017rx/HwMQMRaYj/4rv7y2h4VWltOpOO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CMw8MAAADcAAAADwAAAAAAAAAAAAAAAACYAgAAZHJzL2Rv&#10;d25yZXYueG1sUEsFBgAAAAAEAAQA9QAAAIgDAAAAAA==&#10;" fillcolor="#855f00 [1638]" stroked="f">
                        <v:fill color2="#f6af01 [3014]" rotate="t" angle="180" colors="0 #d89300;52429f #ffc100;1 #ffc500" focus="100%" type="gradient">
                          <o:fill v:ext="view" type="gradientUnscaled"/>
                        </v:fill>
                        <v:shadow on="t" color="black" opacity="22937f" origin=",.5" offset="0,.63889mm"/>
                        <v:textbox inset="0,0,0,0">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Frontoffice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Digitaal loket, webformulieren</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Persoonlijke internet pagina</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Content (PDC, FAQ, GVOP, SC,</w:t>
                              </w:r>
                              <w:r w:rsidRPr="00F567C6">
                                <w:rPr>
                                  <w:rFonts w:ascii="Arial" w:hAnsi="Arial" w:cs="Arial"/>
                                  <w:color w:val="000000" w:themeColor="text1"/>
                                  <w:kern w:val="24"/>
                                  <w:sz w:val="18"/>
                                  <w:szCs w:val="18"/>
                                </w:rPr>
                                <w:br/>
                                <w:t>CVDR, kennisbank)</w:t>
                              </w:r>
                            </w:p>
                          </w:txbxContent>
                        </v:textbox>
                      </v:shape>
                      <v:shape id="Tekstvak 309" o:spid="_x0000_s1034" type="#_x0000_t202" style="position:absolute;left:32768;top:15377;width:30341;height:15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pWMcA&#10;AADcAAAADwAAAGRycy9kb3ducmV2LnhtbESPQUsDMRSE74L/ITzBm01aRey2aZGiYAUPXVtob6+b&#10;193FzcuSxN3tv28KgsdhZr5h5svBNqIjH2rHGsYjBYK4cKbmUsP2+/3hBUSIyAYbx6ThTAGWi9ub&#10;OWbG9byhLo+lSBAOGWqoYmwzKUNRkcUwci1x8k7OW4xJ+lIaj32C20ZOlHqWFmtOCxW2tKqo+Ml/&#10;rQa/Pm3UV3Dnz8PTW75f97t9d9xpfX83vM5ARBrif/iv/WE0PKop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sKVjHAAAA3AAAAA8AAAAAAAAAAAAAAAAAmAIAAGRy&#10;cy9kb3ducmV2LnhtbFBLBQYAAAAABAAEAPUAAACMAwAAAAA=&#10;" fillcolor="#855f00 [1638]" stroked="f">
                        <v:fill color2="#f6af01 [3014]" rotate="t" angle="180" colors="0 #d89300;52429f #ffc100;1 #ffc500" focus="100%" type="gradient">
                          <o:fill v:ext="view" type="gradientUnscaled"/>
                        </v:fill>
                        <v:shadow on="t" color="black" opacity="22937f" origin=",.5" offset="0,.63889mm"/>
                        <v:textbox inset="0,0,0,0">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Midoffice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Zaaksysteem en zaaktypecatalogus</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 xml:space="preserve">Documentmanagement / </w:t>
                              </w:r>
                              <w:r w:rsidRPr="00F567C6">
                                <w:rPr>
                                  <w:rFonts w:ascii="Arial" w:hAnsi="Arial" w:cs="Arial"/>
                                  <w:color w:val="000000" w:themeColor="text1"/>
                                  <w:kern w:val="24"/>
                                  <w:sz w:val="18"/>
                                  <w:szCs w:val="18"/>
                                </w:rPr>
                                <w:br/>
                                <w:t>Recordsmanagement / archiefbeheer</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Kantoorautomatisering met sjablonen en geïntegreerde opslag</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Klantcontactsysteem voor personen, i</w:t>
                              </w:r>
                              <w:r w:rsidRPr="00F567C6">
                                <w:rPr>
                                  <w:rFonts w:ascii="Arial" w:hAnsi="Arial" w:cs="Arial"/>
                                  <w:color w:val="000000" w:themeColor="text1"/>
                                  <w:kern w:val="24"/>
                                  <w:sz w:val="18"/>
                                  <w:szCs w:val="18"/>
                                </w:rPr>
                                <w:t>n</w:t>
                              </w:r>
                              <w:r w:rsidRPr="00F567C6">
                                <w:rPr>
                                  <w:rFonts w:ascii="Arial" w:hAnsi="Arial" w:cs="Arial"/>
                                  <w:color w:val="000000" w:themeColor="text1"/>
                                  <w:kern w:val="24"/>
                                  <w:sz w:val="18"/>
                                  <w:szCs w:val="18"/>
                                </w:rPr>
                                <w:t>stellingen en</w:t>
                              </w:r>
                              <w:r w:rsidRPr="00F567C6">
                                <w:rPr>
                                  <w:rFonts w:asciiTheme="minorHAnsi" w:hAnsi="Calibri" w:cstheme="minorBidi"/>
                                  <w:color w:val="000000" w:themeColor="text1"/>
                                  <w:kern w:val="24"/>
                                </w:rPr>
                                <w:t xml:space="preserve"> </w:t>
                              </w:r>
                              <w:r w:rsidRPr="00F567C6">
                                <w:rPr>
                                  <w:rFonts w:ascii="Arial" w:hAnsi="Arial" w:cs="Arial"/>
                                  <w:color w:val="000000" w:themeColor="text1"/>
                                  <w:kern w:val="24"/>
                                  <w:sz w:val="18"/>
                                  <w:szCs w:val="18"/>
                                </w:rPr>
                                <w:t>bedrijven</w:t>
                              </w:r>
                            </w:p>
                          </w:txbxContent>
                        </v:textbox>
                      </v:shape>
                      <v:shape id="Tekstvak 10" o:spid="_x0000_s1035" type="#_x0000_t202" style="position:absolute;left:32439;top:52471;width:14270;height:2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1oycMA&#10;AADcAAAADwAAAGRycy9kb3ducmV2LnhtbESPT2sCMRTE7wW/Q3hCbzW7rYisRvEP0l5XRfD22Dx3&#10;F5OXJUl1++0bQfA4zMxvmPmyt0bcyIfWsYJ8lIEgrpxuuVZwPOw+piBCRNZoHJOCPwqwXAze5lho&#10;d+eSbvtYiwThUKCCJsaukDJUDVkMI9cRJ+/ivMWYpK+l9nhPcGvkZ5ZNpMWW00KDHW0aqq77X6vg&#10;YLbT8jz23bgM+XdpcHU6r2ul3of9agYiUh9f4Wf7Ryv4ynN4nE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1oycMAAADcAAAADwAAAAAAAAAAAAAAAACYAgAAZHJzL2Rv&#10;d25yZXYueG1sUEsFBgAAAAAEAAQA9QAAAIg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Digitaal vergaderen</w:t>
                              </w:r>
                            </w:p>
                          </w:txbxContent>
                        </v:textbox>
                      </v:shape>
                      <v:shape id="Tekstvak 11" o:spid="_x0000_s1036" type="#_x0000_t202" style="position:absolute;left:32403;top:55334;width:14306;height:2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vsMA&#10;AADcAAAADwAAAGRycy9kb3ducmV2LnhtbESPQWsCMRSE74X+h/CE3mp2rYhsjWIVsdd1RfD22Lzu&#10;LiYvSxJ1/fdNoeBxmJlvmMVqsEbcyIfOsYJ8nIEgrp3uuFFwrHbvcxAhIms0jknBgwKslq8vCyy0&#10;u3NJt0NsRIJwKFBBG2NfSBnqliyGseuJk/fjvMWYpG+k9nhPcGvkJMtm0mLHaaHFnjYt1ZfD1Sqo&#10;zHZenqe+n5Yh35cG16fzV6PU22hYf4KINMRn+L/9rRV85B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2vsMAAADcAAAADwAAAAAAAAAAAAAAAACYAgAAZHJzL2Rv&#10;d25yZXYueG1sUEsFBgAAAAAEAAQA9QAAAIg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Projectenbeheer</w:t>
                              </w:r>
                            </w:p>
                          </w:txbxContent>
                        </v:textbox>
                      </v:shape>
                      <v:shape id="Tekstvak 14" o:spid="_x0000_s1037" type="#_x0000_t202" style="position:absolute;left:68631;top:15421;width:12547;height:1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1gMYA&#10;AADcAAAADwAAAGRycy9kb3ducmV2LnhtbESPQWvCQBSE74X+h+UVvNWNtRWJriKlBS30YFpBb8/s&#10;Mwlm34bdNYn/vlsQPA4z8w0zX/amFi05X1lWMBomIIhzqysuFPz+fD5PQfiArLG2TAqu5GG5eHyY&#10;Y6ptx1tqs1CICGGfooIyhCaV0uclGfRD2xBH72SdwRClK6R22EW4qeVLkkykwYrjQokNvZeUn7OL&#10;UeA2p23y7e316/D6ke033W7fHndKDZ761QxEoD7cw7f2WisYj97g/0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i1gMYAAADcAAAADwAAAAAAAAAAAAAAAACYAgAAZHJz&#10;L2Rvd25yZXYueG1sUEsFBgAAAAAEAAQA9QAAAIsDAAAAAA==&#10;" fillcolor="#855f00 [1638]" stroked="f">
                        <v:fill color2="#f6af01 [3014]" rotate="t" angle="180" colors="0 #d89300;52429f #ffc100;1 #ffc500" focus="100%" type="gradient">
                          <o:fill v:ext="view" type="gradientUnscaled"/>
                        </v:fill>
                        <v:shadow on="t" color="black" opacity="22937f" origin=",.5" offset="0,.63889mm"/>
                        <v:textbox inset="0,0,0,0">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14:shadow w14:blurRad="38100" w14:dist="38100" w14:dir="2700000" w14:sx="100000" w14:sy="100000" w14:kx="0" w14:ky="0" w14:algn="tl">
                                    <w14:srgbClr w14:val="000000">
                                      <w14:alpha w14:val="57000"/>
                                    </w14:srgbClr>
                                  </w14:shadow>
                                </w:rPr>
                                <w:t>Backoffice</w:t>
                              </w:r>
                            </w:p>
                            <w:p w:rsidR="00330569" w:rsidRPr="00F567C6" w:rsidRDefault="00330569" w:rsidP="00563778">
                              <w:pPr>
                                <w:pStyle w:val="Lijstalinea"/>
                                <w:numPr>
                                  <w:ilvl w:val="0"/>
                                  <w:numId w:val="29"/>
                                </w:numPr>
                                <w:tabs>
                                  <w:tab w:val="clear" w:pos="720"/>
                                </w:tabs>
                                <w:ind w:left="142" w:hanging="142"/>
                                <w:rPr>
                                  <w:rFonts w:asciiTheme="minorHAnsi" w:hAnsi="Calibri" w:cstheme="minorBidi"/>
                                  <w:color w:val="000000" w:themeColor="text1"/>
                                  <w:kern w:val="24"/>
                                  <w:sz w:val="18"/>
                                </w:rPr>
                              </w:pPr>
                              <w:r w:rsidRPr="00F567C6">
                                <w:rPr>
                                  <w:rFonts w:asciiTheme="minorHAnsi" w:hAnsi="Calibri" w:cstheme="minorBidi"/>
                                  <w:color w:val="000000" w:themeColor="text1"/>
                                  <w:kern w:val="24"/>
                                  <w:sz w:val="18"/>
                                </w:rPr>
                                <w:t>Specifieke applic</w:t>
                              </w:r>
                              <w:r w:rsidRPr="00F567C6">
                                <w:rPr>
                                  <w:rFonts w:asciiTheme="minorHAnsi" w:hAnsi="Calibri" w:cstheme="minorBidi"/>
                                  <w:color w:val="000000" w:themeColor="text1"/>
                                  <w:kern w:val="24"/>
                                  <w:sz w:val="18"/>
                                </w:rPr>
                                <w:t>a</w:t>
                              </w:r>
                              <w:r w:rsidRPr="00F567C6">
                                <w:rPr>
                                  <w:rFonts w:asciiTheme="minorHAnsi" w:hAnsi="Calibri" w:cstheme="minorBidi"/>
                                  <w:color w:val="000000" w:themeColor="text1"/>
                                  <w:kern w:val="24"/>
                                  <w:sz w:val="18"/>
                                </w:rPr>
                                <w:t>ties</w:t>
                              </w:r>
                            </w:p>
                            <w:p w:rsidR="00330569" w:rsidRPr="00F567C6" w:rsidRDefault="00330569" w:rsidP="00563778">
                              <w:pPr>
                                <w:pStyle w:val="Lijstalinea"/>
                                <w:numPr>
                                  <w:ilvl w:val="0"/>
                                  <w:numId w:val="29"/>
                                </w:numPr>
                                <w:tabs>
                                  <w:tab w:val="clear" w:pos="720"/>
                                </w:tabs>
                                <w:ind w:left="142" w:hanging="142"/>
                                <w:rPr>
                                  <w:rFonts w:asciiTheme="minorHAnsi" w:hAnsi="Calibri" w:cstheme="minorBidi"/>
                                  <w:color w:val="000000" w:themeColor="text1"/>
                                  <w:kern w:val="24"/>
                                  <w:sz w:val="18"/>
                                </w:rPr>
                              </w:pPr>
                              <w:r w:rsidRPr="00F567C6">
                                <w:rPr>
                                  <w:rFonts w:asciiTheme="minorHAnsi" w:hAnsi="Calibri" w:cstheme="minorBidi"/>
                                  <w:color w:val="000000" w:themeColor="text1"/>
                                  <w:kern w:val="24"/>
                                  <w:sz w:val="18"/>
                                </w:rPr>
                                <w:t>Koppelingen vo</w:t>
                              </w:r>
                              <w:r w:rsidRPr="00F567C6">
                                <w:rPr>
                                  <w:rFonts w:asciiTheme="minorHAnsi" w:hAnsi="Calibri" w:cstheme="minorBidi"/>
                                  <w:color w:val="000000" w:themeColor="text1"/>
                                  <w:kern w:val="24"/>
                                  <w:sz w:val="18"/>
                                </w:rPr>
                                <w:t>l</w:t>
                              </w:r>
                              <w:r w:rsidRPr="00F567C6">
                                <w:rPr>
                                  <w:rFonts w:asciiTheme="minorHAnsi" w:hAnsi="Calibri" w:cstheme="minorBidi"/>
                                  <w:color w:val="000000" w:themeColor="text1"/>
                                  <w:kern w:val="24"/>
                                  <w:sz w:val="18"/>
                                </w:rPr>
                                <w:t>gens KING adde</w:t>
                              </w:r>
                              <w:r w:rsidRPr="00F567C6">
                                <w:rPr>
                                  <w:rFonts w:asciiTheme="minorHAnsi" w:hAnsi="Calibri" w:cstheme="minorBidi"/>
                                  <w:color w:val="000000" w:themeColor="text1"/>
                                  <w:kern w:val="24"/>
                                  <w:sz w:val="18"/>
                                </w:rPr>
                                <w:t>n</w:t>
                              </w:r>
                              <w:r w:rsidRPr="00F567C6">
                                <w:rPr>
                                  <w:rFonts w:asciiTheme="minorHAnsi" w:hAnsi="Calibri" w:cstheme="minorBidi"/>
                                  <w:color w:val="000000" w:themeColor="text1"/>
                                  <w:kern w:val="24"/>
                                  <w:sz w:val="18"/>
                                </w:rPr>
                                <w:t>dum</w:t>
                              </w:r>
                            </w:p>
                          </w:txbxContent>
                        </v:textbox>
                      </v:shape>
                      <v:shape id="Tekstvak 15" o:spid="_x0000_s1038" type="#_x0000_t202" style="position:absolute;left:32643;top:32170;width:30706;height:7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r98YA&#10;AADcAAAADwAAAGRycy9kb3ducmV2LnhtbESPQWvCQBSE7wX/w/KE3upGW6SkrlJEoRY8mDZgb6/Z&#10;ZxKafRt2t0n8964geBxm5htmsRpMIzpyvrasYDpJQBAXVtdcKvj+2j69gvABWWNjmRScycNqOXpY&#10;YKptzwfqslCKCGGfooIqhDaV0hcVGfQT2xJH72SdwRClK6V22Ee4aeQsSebSYM1xocKW1hUVf9m/&#10;UeB2p0Oy9/b8+fOyyY67Pj92v7lSj+Ph/Q1EoCHcw7f2h1bwPJ3D9Uw8AnJ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or98YAAADcAAAADwAAAAAAAAAAAAAAAACYAgAAZHJz&#10;L2Rvd25yZXYueG1sUEsFBgAAAAAEAAQA9QAAAIsDAAAAAA==&#10;" fillcolor="#855f00 [1638]" stroked="f">
                        <v:fill color2="#f6af01 [3014]" rotate="t" angle="180" colors="0 #d89300;52429f #ffc100;1 #ffc500" focus="100%" type="gradient">
                          <o:fill v:ext="view" type="gradientUnscaled"/>
                        </v:fill>
                        <v:shadow on="t" color="black" opacity="22937f" origin=",.5" offset="0,.63889mm"/>
                        <v:textbox inset="0,0,0,0">
                          <w:txbxContent>
                            <w:p w:rsidR="00330569" w:rsidRPr="00A56424" w:rsidRDefault="00330569" w:rsidP="00350D82">
                              <w:pPr>
                                <w:pStyle w:val="Normaalweb"/>
                                <w:spacing w:before="0" w:beforeAutospacing="0" w:after="0" w:afterAutospacing="0"/>
                                <w:rPr>
                                  <w:sz w:val="20"/>
                                  <w:szCs w:val="20"/>
                                </w:rPr>
                              </w:pPr>
                              <w:r w:rsidRPr="00A56424">
                                <w:rPr>
                                  <w:rFonts w:asciiTheme="minorHAnsi" w:hAnsi="Calibri" w:cstheme="minorBidi"/>
                                  <w:b/>
                                  <w:bCs/>
                                  <w:color w:val="000000" w:themeColor="text1"/>
                                  <w:kern w:val="24"/>
                                  <w:sz w:val="20"/>
                                  <w:szCs w:val="20"/>
                                </w:rPr>
                                <w:t>Integratie</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Key2datadistributie (basisregistraties)</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rPr>
                              </w:pPr>
                              <w:r w:rsidRPr="00F567C6">
                                <w:rPr>
                                  <w:rFonts w:ascii="Arial" w:hAnsi="Arial" w:cs="Arial"/>
                                  <w:color w:val="000000" w:themeColor="text1"/>
                                  <w:kern w:val="24"/>
                                  <w:sz w:val="18"/>
                                  <w:szCs w:val="18"/>
                                </w:rPr>
                                <w:t>Scanvoorziening (Kofax)</w:t>
                              </w:r>
                            </w:p>
                            <w:p w:rsidR="00330569" w:rsidRPr="00F567C6" w:rsidRDefault="00330569" w:rsidP="00563778">
                              <w:pPr>
                                <w:pStyle w:val="Lijstalinea"/>
                                <w:numPr>
                                  <w:ilvl w:val="0"/>
                                  <w:numId w:val="29"/>
                                </w:numPr>
                                <w:tabs>
                                  <w:tab w:val="clear" w:pos="720"/>
                                  <w:tab w:val="num" w:pos="284"/>
                                </w:tabs>
                                <w:ind w:left="284" w:hanging="284"/>
                                <w:rPr>
                                  <w:rFonts w:ascii="Arial" w:hAnsi="Arial" w:cs="Arial"/>
                                  <w:color w:val="000000" w:themeColor="text1"/>
                                  <w:kern w:val="24"/>
                                  <w:sz w:val="18"/>
                                  <w:szCs w:val="18"/>
                                  <w:lang w:val="en-US"/>
                                </w:rPr>
                              </w:pPr>
                              <w:r w:rsidRPr="00F567C6">
                                <w:rPr>
                                  <w:rFonts w:ascii="Arial" w:hAnsi="Arial" w:cs="Arial"/>
                                  <w:color w:val="000000" w:themeColor="text1"/>
                                  <w:kern w:val="24"/>
                                  <w:sz w:val="18"/>
                                  <w:szCs w:val="18"/>
                                  <w:lang w:val="en-US"/>
                                </w:rPr>
                                <w:t>Active directory met SSO of …</w:t>
                              </w:r>
                            </w:p>
                          </w:txbxContent>
                        </v:textbox>
                      </v:shape>
                      <v:shape id="Tekstvak 16" o:spid="_x0000_s1039" type="#_x0000_t202" style="position:absolute;left:1440;top:52691;width:7827;height:2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hVJsQA&#10;AADcAAAADwAAAGRycy9kb3ducmV2LnhtbESPT2sCMRTE7wW/Q3hCbzW7Kq2sRvEPpV5Xi+DtsXnu&#10;LiYvSxJ1++2bgtDjMDO/YRar3hpxJx9axwryUQaCuHK65VrB9/HzbQYiRGSNxjEp+KEAq+XgZYGF&#10;dg8u6X6ItUgQDgUqaGLsCilD1ZDFMHIdcfIuzluMSfpaao+PBLdGjrPsXVpsOS002NG2oep6uFkF&#10;R7Obleep76ZlyL9Kg+vTeVMr9Trs13MQkfr4H36291rBJP+AvzPp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IVSbEAAAA3AAAAA8AAAAAAAAAAAAAAAAAmAIAAGRycy9k&#10;b3ducmV2LnhtbFBLBQYAAAAABAAEAPUAAACJAw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Website</w:t>
                              </w:r>
                            </w:p>
                          </w:txbxContent>
                        </v:textbox>
                      </v:shape>
                      <v:rect id="Rechthoek 318" o:spid="_x0000_s1040" style="position:absolute;top:13807;width:28083;height:44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ahcMA&#10;AADcAAAADwAAAGRycy9kb3ducmV2LnhtbERPz2vCMBS+C/sfwhvspmk7lFKNMsrGynZRNxBvj+bZ&#10;FpuXkkTb/ffLYbDjx/d7s5tML+7kfGdZQbpIQBDXVnfcKPj+epvnIHxA1thbJgU/5GG3fZhtsNB2&#10;5APdj6ERMYR9gQraEIZCSl+3ZNAv7EAcuYt1BkOErpHa4RjDTS+zJFlJgx3HhhYHKluqr8ebUVDl&#10;+3P5sVze0swlnyfXXXN8f1Xq6XF6WYMINIV/8Z+70gqe07g2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IahcMAAADcAAAADwAAAAAAAAAAAAAAAACYAgAAZHJzL2Rv&#10;d25yZXYueG1sUEsFBgAAAAAEAAQA9QAAAIgDAAAAAA==&#10;" filled="f" strokecolor="#003d73 [814]" strokeweight="2pt"/>
                      <v:rect id="Rechthoek 319" o:spid="_x0000_s1041" style="position:absolute;left:30963;top:13807;width:33844;height:44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HsYA&#10;AADcAAAADwAAAGRycy9kb3ducmV2LnhtbESPT2vCQBTE70K/w/IKvdVNLEoaXUXEUtGLfwri7ZF9&#10;JsHs27C7avrtu0LB4zAzv2Ems8404kbO15YVpP0EBHFhdc2lgp/D13sGwgdkjY1lUvBLHmbTl94E&#10;c23vvKPbPpQiQtjnqKAKoc2l9EVFBn3ftsTRO1tnMETpSqkd3iPcNHKQJCNpsOa4UGFLi4qKy/5q&#10;FKyy7WmxHg6v6cAlm6OrLxl+L5V6e+3mYxCBuvAM/7dXWsFH+gmP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6/HsYAAADcAAAADwAAAAAAAAAAAAAAAACYAgAAZHJz&#10;L2Rvd25yZXYueG1sUEsFBgAAAAAEAAQA9QAAAIsDAAAAAA==&#10;" filled="f" strokecolor="#003d73 [814]" strokeweight="2pt"/>
                      <v:rect id="Rechthoek 320" o:spid="_x0000_s1042" style="position:absolute;left:67687;top:13807;width:14402;height:44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jcPsIA&#10;AADcAAAADwAAAGRycy9kb3ducmV2LnhtbERPy4rCMBTdD/gP4QruxtSKQ6lGEVEUZzM+QNxdmmtb&#10;bG5KErX+/WQxMMvDec8WnWnEk5yvLSsYDRMQxIXVNZcKzqfNZwbCB2SNjWVS8CYPi3nvY4a5ti8+&#10;0PMYShFD2OeooAqhzaX0RUUG/dC2xJG7WWcwROhKqR2+YrhpZJokX9JgzbGhwpZWFRX348Mo2GU/&#10;19V+MnmMUpd8X1x9z3C7VmrQ75ZTEIG68C/+c++0gnEa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Nw+wgAAANwAAAAPAAAAAAAAAAAAAAAAAJgCAABkcnMvZG93&#10;bnJldi54bWxQSwUGAAAAAAQABAD1AAAAhwMAAAAA&#10;" filled="f" strokecolor="#003d73 [814]" strokeweight="2pt"/>
                      <v:shape id="Tekstvak 20" o:spid="_x0000_s1043" type="#_x0000_t202" style="position:absolute;left:32403;top:47651;width:14306;height:4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GidMMA&#10;AADcAAAADwAAAGRycy9kb3ducmV2LnhtbESPQWsCMRSE74X+h/CE3mp2rYhsjWIVsdd1RfD22Lzu&#10;LiYvSxJ1/fdNoeBxmJlvmMVqsEbcyIfOsYJ8nIEgrp3uuFFwrHbvcxAhIms0jknBgwKslq8vCyy0&#10;u3NJt0NsRIJwKFBBG2NfSBnqliyGseuJk/fjvMWYpG+k9nhPcGvkJMtm0mLHaaHFnjYt1ZfD1Sqo&#10;zHZenqe+n5Yh35cG16fzV6PU22hYf4KINMRn+L/9rRV8TH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GidMMAAADcAAAADwAAAAAAAAAAAAAAAACYAgAAZHJzL2Rv&#10;d25yZXYueG1sUEsFBgAAAAAEAAQA9QAAAIg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Broker met Digi…</w:t>
                              </w:r>
                              <w:r w:rsidRPr="00F567C6">
                                <w:rPr>
                                  <w:rFonts w:asciiTheme="minorHAnsi" w:hAnsi="Calibri" w:cstheme="minorBidi"/>
                                  <w:color w:val="000000" w:themeColor="text1"/>
                                  <w:kern w:val="24"/>
                                  <w:sz w:val="20"/>
                                  <w:szCs w:val="20"/>
                                </w:rPr>
                                <w:br/>
                                <w:t>OLO</w:t>
                              </w:r>
                            </w:p>
                          </w:txbxContent>
                        </v:textbox>
                      </v:shape>
                      <v:shape id="Tekstvak 21" o:spid="_x0000_s1044" type="#_x0000_t202" style="position:absolute;left:48657;top:55334;width:14710;height:2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8A8MA&#10;AADcAAAADwAAAGRycy9kb3ducmV2LnhtbESPQWsCMRSE7wX/Q3iCt5p1lSKrUbQi9rpaCt4em+fu&#10;YvKyJKmu/74RhB6HmfmGWa57a8SNfGgdK5iMMxDEldMt1wq+T/v3OYgQkTUax6TgQQHWq8HbEgvt&#10;7lzS7RhrkSAcClTQxNgVUoaqIYth7Dri5F2ctxiT9LXUHu8Jbo3Ms+xDWmw5LTTY0WdD1fX4axWc&#10;zG5enme+m5VhcigNbn7O21qp0bDfLEBE6uN/+NX+0gqmeQ7P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M8A8MAAADcAAAADwAAAAAAAAAAAAAAAACYAgAAZHJzL2Rv&#10;d25yZXYueG1sUEsFBgAAAAAEAAQA9QAAAIg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Gegevensmagazijn</w:t>
                              </w:r>
                            </w:p>
                          </w:txbxContent>
                        </v:textbox>
                      </v:shape>
                      <v:shape id="Tekstvak 22" o:spid="_x0000_s1045" type="#_x0000_t202" style="position:absolute;left:10127;top:52832;width:16515;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mMMA&#10;AADcAAAADwAAAGRycy9kb3ducmV2LnhtbESPS4sCMRCE7wv+h9CCtzXjg0VGo/hA3OuoCN6aSTsz&#10;mHSGJOr47zcLC3ssquorarHqrBFP8qFxrGA0zEAQl043XCk4n/afMxAhIms0jknBmwKslr2PBeba&#10;vbig5zFWIkE45KigjrHNpQxlTRbD0LXEybs5bzEm6SupPb4S3Bo5zrIvabHhtFBjS9uayvvxYRWc&#10;zG5WXKe+nRZhdCgMri/XTaXUoN+t5yAidfE//Nf+1gom4wn8nklH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ZmMMAAADcAAAADwAAAAAAAAAAAAAAAACYAgAAZHJzL2Rv&#10;d25yZXYueG1sUEsFBgAAAAAEAAQA9QAAAIg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350D82">
                              <w:pPr>
                                <w:pStyle w:val="Normaalweb"/>
                                <w:spacing w:before="0" w:beforeAutospacing="0" w:after="0" w:afterAutospacing="0"/>
                                <w:jc w:val="center"/>
                                <w:rPr>
                                  <w:color w:val="000000" w:themeColor="text1"/>
                                  <w:sz w:val="20"/>
                                  <w:szCs w:val="20"/>
                                </w:rPr>
                              </w:pPr>
                              <w:r w:rsidRPr="00F567C6">
                                <w:rPr>
                                  <w:rFonts w:asciiTheme="minorHAnsi" w:hAnsi="Calibri" w:cstheme="minorBidi"/>
                                  <w:color w:val="000000" w:themeColor="text1"/>
                                  <w:kern w:val="24"/>
                                  <w:sz w:val="20"/>
                                  <w:szCs w:val="20"/>
                                </w:rPr>
                                <w:t>Bestuurlijk informati</w:t>
                              </w:r>
                              <w:r w:rsidRPr="00F567C6">
                                <w:rPr>
                                  <w:rFonts w:asciiTheme="minorHAnsi" w:hAnsi="Calibri" w:cstheme="minorBidi"/>
                                  <w:color w:val="000000" w:themeColor="text1"/>
                                  <w:kern w:val="24"/>
                                  <w:sz w:val="20"/>
                                  <w:szCs w:val="20"/>
                                </w:rPr>
                                <w:t>e</w:t>
                              </w:r>
                              <w:r w:rsidRPr="00F567C6">
                                <w:rPr>
                                  <w:rFonts w:asciiTheme="minorHAnsi" w:hAnsi="Calibri" w:cstheme="minorBidi"/>
                                  <w:color w:val="000000" w:themeColor="text1"/>
                                  <w:kern w:val="24"/>
                                  <w:sz w:val="20"/>
                                  <w:szCs w:val="20"/>
                                </w:rPr>
                                <w:t>systeem</w:t>
                              </w:r>
                            </w:p>
                          </w:txbxContent>
                        </v:textbox>
                      </v:shape>
                    </v:group>
                    <v:shape id="Tekstvak 328" o:spid="_x0000_s1046" type="#_x0000_t202" style="position:absolute;top:52151;width:6904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IjMEA&#10;AADcAAAADwAAAGRycy9kb3ducmV2LnhtbERPTYvCMBC9C/sfwix4kTXdCiLVKK664EEPdcXz0Ixt&#10;sZmUJNr67zcHwePjfS9WvWnEg5yvLSv4HicgiAuray4VnP9+v2YgfEDW2FgmBU/ysFp+DBaYadtx&#10;To9TKEUMYZ+hgiqENpPSFxUZ9GPbEkfuap3BEKErpXbYxXDTyDRJptJgzbGhwpY2FRW3090omG7d&#10;vct5M9qedwc8tmV6+XlelBp+9us5iEB9eItf7r1WMEnj2n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iIzBAAAA3AAAAA8AAAAAAAAAAAAAAAAAmAIAAGRycy9kb3du&#10;cmV2LnhtbFBLBQYAAAAABAAEAPUAAACGAwAAAAA=&#10;" stroked="f">
                      <v:textbox inset="0,0,0,0">
                        <w:txbxContent>
                          <w:p w:rsidR="00330569" w:rsidRPr="006D771C" w:rsidRDefault="00330569" w:rsidP="00350D82">
                            <w:pPr>
                              <w:pStyle w:val="Bijschrift0"/>
                              <w:rPr>
                                <w:noProof/>
                                <w:color w:val="000000" w:themeColor="text1"/>
                                <w:sz w:val="20"/>
                                <w:szCs w:val="20"/>
                              </w:rPr>
                            </w:pPr>
                            <w:r w:rsidRPr="006D771C">
                              <w:rPr>
                                <w:color w:val="000000" w:themeColor="text1"/>
                                <w:sz w:val="20"/>
                                <w:szCs w:val="20"/>
                              </w:rPr>
                              <w:t>Figuur 1: scope aanbesteding Front- en Midoffice-omgeving</w:t>
                            </w:r>
                          </w:p>
                        </w:txbxContent>
                      </v:textbox>
                    </v:shape>
                  </v:group>
                  <v:shape id="Tekstvak 10" o:spid="_x0000_s1047" type="#_x0000_t202" style="position:absolute;left:37719;top:37528;width:1106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WT8AA&#10;AADaAAAADwAAAGRycy9kb3ducmV2LnhtbESPQYvCMBSE78L+h/AEb5oqItI1iq6IXquy0NujeduW&#10;TV5KErX+eyMs7HGYmW+Y1aa3RtzJh9axgukkA0FcOd1yreB6OYyXIEJE1mgck4InBdisPwYrzLV7&#10;cEH3c6xFgnDIUUETY5dLGaqGLIaJ64iT9+O8xZikr6X2+Ehwa+QsyxbSYstpocGOvhqqfs83q+Bi&#10;9suinPtuXoTpsTC4/S53tVKjYb/9BBGpj//hv/ZJK5jB+0q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4rWT8AAAADaAAAADwAAAAAAAAAAAAAAAACYAgAAZHJzL2Rvd25y&#10;ZXYueG1sUEsFBgAAAAAEAAQA9QAAAIUDA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6D771C">
                          <w:pPr>
                            <w:pStyle w:val="Normaalweb"/>
                            <w:spacing w:before="0" w:beforeAutospacing="0" w:after="0" w:afterAutospacing="0"/>
                            <w:jc w:val="center"/>
                            <w:rPr>
                              <w:color w:val="000000" w:themeColor="text1"/>
                              <w:sz w:val="20"/>
                              <w:szCs w:val="20"/>
                            </w:rPr>
                          </w:pPr>
                          <w:r>
                            <w:rPr>
                              <w:rFonts w:asciiTheme="minorHAnsi" w:hAnsi="Calibri" w:cstheme="minorBidi"/>
                              <w:color w:val="000000" w:themeColor="text1"/>
                              <w:kern w:val="24"/>
                              <w:sz w:val="20"/>
                              <w:szCs w:val="20"/>
                            </w:rPr>
                            <w:t>Samenwerk-omgeving</w:t>
                          </w:r>
                        </w:p>
                      </w:txbxContent>
                    </v:textbox>
                  </v:shape>
                </v:group>
                <v:shape id="Tekstvak 4" o:spid="_x0000_s1048" type="#_x0000_t202" style="position:absolute;left:25472;top:30588;width:11405;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oMIA&#10;AADaAAAADwAAAGRycy9kb3ducmV2LnhtbESPwWrDMBBE74X8g9hAb43sYkpwooQ0IaRX26WQ22Jt&#10;bFNpZSTVcf++KhR6HGbmDbPdz9aIiXwYHCvIVxkI4tbpgTsF7835aQ0iRGSNxjEp+KYA+93iYYul&#10;dneuaKpjJxKEQ4kK+hjHUsrQ9mQxrNxInLyb8xZjkr6T2uM9wa2Rz1n2Ii0OnBZ6HOnYU/tZf1kF&#10;jTmtq2vhx6IK+aUyePi4vnZKPS7nwwZEpDn+h//ab1pBAb9X0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ugwgAAANoAAAAPAAAAAAAAAAAAAAAAAJgCAABkcnMvZG93&#10;bnJldi54bWxQSwUGAAAAAAQABAD1AAAAhwMAAAAA&#10;" fillcolor="#406e1a [1636]" stroked="f">
                  <v:fill color2="#75cb2f [3012]" rotate="t" angle="180" colors="0 #5bab18;52429f #79e023;1 #79e520" focus="100%" type="gradient">
                    <o:fill v:ext="view" type="gradientUnscaled"/>
                  </v:fill>
                  <v:shadow on="t" color="black" opacity="22937f" origin=",.5" offset="0,.63889mm"/>
                  <v:textbox inset="0,0,0,0">
                    <w:txbxContent>
                      <w:p w:rsidR="00330569" w:rsidRPr="00F567C6" w:rsidRDefault="00330569" w:rsidP="0057381F">
                        <w:pPr>
                          <w:pStyle w:val="Normaalweb"/>
                          <w:spacing w:before="0" w:beforeAutospacing="0" w:after="0" w:afterAutospacing="0"/>
                          <w:jc w:val="center"/>
                          <w:rPr>
                            <w:color w:val="000000" w:themeColor="text1"/>
                            <w:sz w:val="20"/>
                            <w:szCs w:val="20"/>
                          </w:rPr>
                        </w:pPr>
                        <w:r>
                          <w:rPr>
                            <w:rFonts w:asciiTheme="minorHAnsi" w:hAnsi="Calibri" w:cstheme="minorBidi"/>
                            <w:color w:val="000000" w:themeColor="text1"/>
                            <w:kern w:val="24"/>
                            <w:sz w:val="20"/>
                            <w:szCs w:val="20"/>
                          </w:rPr>
                          <w:t>Integraal zoeken</w:t>
                        </w:r>
                      </w:p>
                    </w:txbxContent>
                  </v:textbox>
                </v:shape>
                <w10:wrap type="square"/>
              </v:group>
            </w:pict>
          </mc:Fallback>
        </mc:AlternateContent>
      </w:r>
      <w:r w:rsidR="00350D82" w:rsidRPr="001324B4">
        <w:t xml:space="preserve">De gemeente Meierijstad wil met deze aanbesteding de onderstaande samenhangende functionaliteit verwerven. </w:t>
      </w:r>
    </w:p>
    <w:p w:rsidR="00350D82" w:rsidRPr="001324B4" w:rsidRDefault="00350D82" w:rsidP="00325C5F">
      <w:pPr>
        <w:keepNext/>
        <w:keepLines/>
        <w:spacing w:line="276" w:lineRule="auto"/>
        <w:rPr>
          <w:rFonts w:cs="Arial"/>
          <w:noProof/>
          <w:szCs w:val="20"/>
        </w:rPr>
      </w:pPr>
      <w:r w:rsidRPr="001324B4">
        <w:rPr>
          <w:rFonts w:cs="Arial"/>
          <w:noProof/>
          <w:szCs w:val="20"/>
        </w:rPr>
        <w:t>De aanbesteding bestaat uit een minimale basisconfiguratie</w:t>
      </w:r>
      <w:r w:rsidR="00F567C6">
        <w:rPr>
          <w:rFonts w:cs="Arial"/>
          <w:noProof/>
          <w:szCs w:val="20"/>
        </w:rPr>
        <w:t xml:space="preserve"> </w:t>
      </w:r>
      <w:r w:rsidRPr="001324B4">
        <w:rPr>
          <w:rFonts w:cs="Arial"/>
          <w:noProof/>
          <w:szCs w:val="20"/>
        </w:rPr>
        <w:t>die als geheel geleverd moet worden (</w:t>
      </w:r>
      <w:r w:rsidR="008A13E2" w:rsidRPr="001324B4">
        <w:rPr>
          <w:rFonts w:cs="Arial"/>
          <w:noProof/>
          <w:szCs w:val="20"/>
        </w:rPr>
        <w:t>oranje</w:t>
      </w:r>
      <w:r w:rsidR="006D771C">
        <w:rPr>
          <w:rFonts w:cs="Arial"/>
          <w:noProof/>
          <w:szCs w:val="20"/>
        </w:rPr>
        <w:t>/gele</w:t>
      </w:r>
      <w:r w:rsidRPr="001324B4">
        <w:rPr>
          <w:rFonts w:cs="Arial"/>
          <w:noProof/>
          <w:szCs w:val="20"/>
        </w:rPr>
        <w:t xml:space="preserve"> blokken) en een aantal </w:t>
      </w:r>
      <w:r w:rsidR="0057381F">
        <w:rPr>
          <w:rFonts w:cs="Arial"/>
          <w:noProof/>
          <w:szCs w:val="20"/>
        </w:rPr>
        <w:t>aanvullende functionaliteiten (optionele</w:t>
      </w:r>
      <w:r w:rsidRPr="001324B4">
        <w:rPr>
          <w:rFonts w:cs="Arial"/>
          <w:noProof/>
          <w:szCs w:val="20"/>
        </w:rPr>
        <w:t xml:space="preserve"> zaken</w:t>
      </w:r>
      <w:r w:rsidR="0057381F">
        <w:rPr>
          <w:rFonts w:cs="Arial"/>
          <w:noProof/>
          <w:szCs w:val="20"/>
        </w:rPr>
        <w:t>)</w:t>
      </w:r>
      <w:r w:rsidRPr="001324B4">
        <w:rPr>
          <w:rFonts w:cs="Arial"/>
          <w:noProof/>
          <w:szCs w:val="20"/>
        </w:rPr>
        <w:t xml:space="preserve"> (</w:t>
      </w:r>
      <w:r w:rsidR="008A13E2" w:rsidRPr="001324B4">
        <w:rPr>
          <w:rFonts w:cs="Arial"/>
          <w:noProof/>
          <w:szCs w:val="20"/>
        </w:rPr>
        <w:t>groene</w:t>
      </w:r>
      <w:r w:rsidRPr="001324B4">
        <w:rPr>
          <w:rFonts w:cs="Arial"/>
          <w:noProof/>
          <w:szCs w:val="20"/>
        </w:rPr>
        <w:t xml:space="preserve"> blokken). </w:t>
      </w:r>
    </w:p>
    <w:p w:rsidR="00350D82" w:rsidRPr="001324B4" w:rsidRDefault="00350D82" w:rsidP="00325C5F">
      <w:pPr>
        <w:keepNext/>
        <w:keepLines/>
        <w:spacing w:line="276" w:lineRule="auto"/>
        <w:rPr>
          <w:rFonts w:cs="Arial"/>
          <w:b/>
          <w:noProof/>
          <w:szCs w:val="20"/>
        </w:rPr>
      </w:pPr>
    </w:p>
    <w:p w:rsidR="00350D82" w:rsidRPr="001324B4" w:rsidRDefault="00350D82" w:rsidP="004E30AE">
      <w:pPr>
        <w:spacing w:line="276" w:lineRule="auto"/>
        <w:rPr>
          <w:rFonts w:cs="Arial"/>
          <w:b/>
          <w:noProof/>
          <w:szCs w:val="20"/>
        </w:rPr>
      </w:pPr>
      <w:r w:rsidRPr="001324B4">
        <w:rPr>
          <w:rFonts w:cs="Arial"/>
          <w:b/>
          <w:noProof/>
          <w:szCs w:val="20"/>
        </w:rPr>
        <w:t>De basisconfiguratie bevat:</w:t>
      </w:r>
    </w:p>
    <w:p w:rsidR="00350D82" w:rsidRPr="001324B4" w:rsidRDefault="00350D82" w:rsidP="004E30AE">
      <w:pPr>
        <w:pStyle w:val="Lijstalinea"/>
        <w:numPr>
          <w:ilvl w:val="0"/>
          <w:numId w:val="27"/>
        </w:numPr>
        <w:spacing w:line="276" w:lineRule="auto"/>
        <w:rPr>
          <w:rFonts w:ascii="Arial" w:hAnsi="Arial" w:cs="Arial"/>
          <w:noProof/>
          <w:sz w:val="20"/>
          <w:szCs w:val="20"/>
        </w:rPr>
      </w:pPr>
      <w:r w:rsidRPr="001324B4">
        <w:rPr>
          <w:rFonts w:ascii="Arial" w:hAnsi="Arial" w:cs="Arial"/>
          <w:noProof/>
          <w:sz w:val="20"/>
          <w:szCs w:val="20"/>
        </w:rPr>
        <w:t>Digitaal loket met kennisbank, Producten- Dienstencatalogus (</w:t>
      </w:r>
      <w:r w:rsidR="006D771C">
        <w:rPr>
          <w:rFonts w:ascii="Arial" w:hAnsi="Arial" w:cs="Arial"/>
          <w:noProof/>
          <w:sz w:val="20"/>
          <w:szCs w:val="20"/>
        </w:rPr>
        <w:t>PDC</w:t>
      </w:r>
      <w:r w:rsidRPr="001324B4">
        <w:rPr>
          <w:rFonts w:ascii="Arial" w:hAnsi="Arial" w:cs="Arial"/>
          <w:noProof/>
          <w:sz w:val="20"/>
          <w:szCs w:val="20"/>
        </w:rPr>
        <w:t>), webformulieren</w:t>
      </w:r>
      <w:r w:rsidR="0057381F">
        <w:rPr>
          <w:rFonts w:ascii="Arial" w:hAnsi="Arial" w:cs="Arial"/>
          <w:noProof/>
          <w:sz w:val="20"/>
          <w:szCs w:val="20"/>
        </w:rPr>
        <w:t>, on</w:t>
      </w:r>
      <w:r w:rsidR="00325C5F">
        <w:rPr>
          <w:rFonts w:ascii="Arial" w:hAnsi="Arial" w:cs="Arial"/>
          <w:noProof/>
          <w:sz w:val="20"/>
          <w:szCs w:val="20"/>
        </w:rPr>
        <w:t xml:space="preserve">line betalen via Igenico, </w:t>
      </w:r>
      <w:r w:rsidRPr="001324B4">
        <w:rPr>
          <w:rFonts w:ascii="Arial" w:hAnsi="Arial" w:cs="Arial"/>
          <w:noProof/>
          <w:sz w:val="20"/>
          <w:szCs w:val="20"/>
        </w:rPr>
        <w:t xml:space="preserve">koppeling met MijnOverheid en de generieke authenticatiemechanisemen DigiD, eHerkenning en in de toekomst </w:t>
      </w:r>
      <w:r w:rsidRPr="001324B4">
        <w:rPr>
          <w:rFonts w:ascii="Arial" w:hAnsi="Arial" w:cs="Arial"/>
          <w:kern w:val="24"/>
          <w:sz w:val="20"/>
          <w:szCs w:val="20"/>
        </w:rPr>
        <w:t>Idensys</w:t>
      </w:r>
      <w:r w:rsidRPr="001324B4">
        <w:rPr>
          <w:rFonts w:ascii="Arial" w:hAnsi="Arial" w:cs="Arial"/>
          <w:noProof/>
          <w:sz w:val="20"/>
          <w:szCs w:val="20"/>
        </w:rPr>
        <w:t>;</w:t>
      </w:r>
    </w:p>
    <w:p w:rsidR="00350D82" w:rsidRPr="001324B4" w:rsidRDefault="00350D82" w:rsidP="004E30AE">
      <w:pPr>
        <w:pStyle w:val="Lijstalinea"/>
        <w:numPr>
          <w:ilvl w:val="0"/>
          <w:numId w:val="27"/>
        </w:numPr>
        <w:spacing w:line="276" w:lineRule="auto"/>
        <w:rPr>
          <w:rFonts w:ascii="Arial" w:hAnsi="Arial" w:cs="Arial"/>
          <w:noProof/>
          <w:sz w:val="20"/>
          <w:szCs w:val="20"/>
        </w:rPr>
      </w:pPr>
      <w:r w:rsidRPr="001324B4">
        <w:rPr>
          <w:rFonts w:ascii="Arial" w:hAnsi="Arial" w:cs="Arial"/>
          <w:noProof/>
          <w:sz w:val="20"/>
          <w:szCs w:val="20"/>
        </w:rPr>
        <w:t>Eén kantoorautomatiseringsomgeving, waarin documenten en emails gemaakt ku</w:t>
      </w:r>
      <w:r w:rsidR="00F567C6">
        <w:rPr>
          <w:rFonts w:ascii="Arial" w:hAnsi="Arial" w:cs="Arial"/>
          <w:noProof/>
          <w:sz w:val="20"/>
          <w:szCs w:val="20"/>
        </w:rPr>
        <w:t>nnen worden vanuit een sjabloon</w:t>
      </w:r>
      <w:r w:rsidRPr="001324B4">
        <w:rPr>
          <w:rFonts w:ascii="Arial" w:hAnsi="Arial" w:cs="Arial"/>
          <w:noProof/>
          <w:sz w:val="20"/>
          <w:szCs w:val="20"/>
        </w:rPr>
        <w:t>creatietool en ondertekening (Microsoft Office licenties zijn beschikbaar);</w:t>
      </w:r>
    </w:p>
    <w:p w:rsidR="00350D82" w:rsidRPr="001324B4" w:rsidRDefault="00350D82" w:rsidP="004E30AE">
      <w:pPr>
        <w:pStyle w:val="Lijstalinea"/>
        <w:numPr>
          <w:ilvl w:val="0"/>
          <w:numId w:val="27"/>
        </w:numPr>
        <w:spacing w:line="276" w:lineRule="auto"/>
        <w:rPr>
          <w:rFonts w:ascii="Arial" w:hAnsi="Arial" w:cs="Arial"/>
          <w:noProof/>
          <w:sz w:val="20"/>
          <w:szCs w:val="20"/>
        </w:rPr>
      </w:pPr>
      <w:r w:rsidRPr="001324B4">
        <w:rPr>
          <w:rFonts w:ascii="Arial" w:hAnsi="Arial" w:cs="Arial"/>
          <w:noProof/>
          <w:sz w:val="20"/>
          <w:szCs w:val="20"/>
        </w:rPr>
        <w:t>Eén zaaksysteem met zaaktypecatalogus (ZTC) en koppeling naar het document managmentsysteem (DMS) met een geld</w:t>
      </w:r>
      <w:r w:rsidR="0057381F">
        <w:rPr>
          <w:rFonts w:ascii="Arial" w:hAnsi="Arial" w:cs="Arial"/>
          <w:noProof/>
          <w:sz w:val="20"/>
          <w:szCs w:val="20"/>
        </w:rPr>
        <w:t>ige</w:t>
      </w:r>
      <w:r w:rsidRPr="001324B4">
        <w:rPr>
          <w:rFonts w:ascii="Arial" w:hAnsi="Arial" w:cs="Arial"/>
          <w:noProof/>
          <w:sz w:val="20"/>
          <w:szCs w:val="20"/>
        </w:rPr>
        <w:t xml:space="preserve"> gecertificeerde NEN 2082 inrichting;</w:t>
      </w:r>
    </w:p>
    <w:p w:rsidR="00350D82" w:rsidRPr="001324B4" w:rsidRDefault="00350D82" w:rsidP="004E30AE">
      <w:pPr>
        <w:pStyle w:val="Lijstalinea"/>
        <w:numPr>
          <w:ilvl w:val="0"/>
          <w:numId w:val="27"/>
        </w:numPr>
        <w:spacing w:line="276" w:lineRule="auto"/>
        <w:rPr>
          <w:rFonts w:ascii="Arial" w:hAnsi="Arial" w:cs="Arial"/>
          <w:noProof/>
          <w:sz w:val="20"/>
          <w:szCs w:val="20"/>
        </w:rPr>
      </w:pPr>
      <w:r w:rsidRPr="001324B4">
        <w:rPr>
          <w:rFonts w:ascii="Arial" w:hAnsi="Arial" w:cs="Arial"/>
          <w:noProof/>
          <w:sz w:val="20"/>
          <w:szCs w:val="20"/>
        </w:rPr>
        <w:t>K</w:t>
      </w:r>
      <w:r w:rsidR="00F567C6">
        <w:rPr>
          <w:rFonts w:ascii="Arial" w:hAnsi="Arial" w:cs="Arial"/>
          <w:noProof/>
          <w:sz w:val="20"/>
          <w:szCs w:val="20"/>
        </w:rPr>
        <w:t>lantcontactsysteem met computertelefoon</w:t>
      </w:r>
      <w:r w:rsidRPr="001324B4">
        <w:rPr>
          <w:rFonts w:ascii="Arial" w:hAnsi="Arial" w:cs="Arial"/>
          <w:noProof/>
          <w:sz w:val="20"/>
          <w:szCs w:val="20"/>
        </w:rPr>
        <w:t>integratie</w:t>
      </w:r>
      <w:r w:rsidR="00F567C6">
        <w:rPr>
          <w:rFonts w:ascii="Arial" w:hAnsi="Arial" w:cs="Arial"/>
          <w:noProof/>
          <w:sz w:val="20"/>
          <w:szCs w:val="20"/>
        </w:rPr>
        <w:t xml:space="preserve"> (CTI)</w:t>
      </w:r>
      <w:r w:rsidRPr="001324B4">
        <w:rPr>
          <w:rFonts w:ascii="Arial" w:hAnsi="Arial" w:cs="Arial"/>
          <w:noProof/>
          <w:sz w:val="20"/>
          <w:szCs w:val="20"/>
        </w:rPr>
        <w:t>;</w:t>
      </w:r>
    </w:p>
    <w:p w:rsidR="00350D82" w:rsidRPr="001324B4" w:rsidRDefault="00F567C6" w:rsidP="004E30AE">
      <w:pPr>
        <w:pStyle w:val="Lijstalinea"/>
        <w:numPr>
          <w:ilvl w:val="0"/>
          <w:numId w:val="27"/>
        </w:numPr>
        <w:spacing w:line="276" w:lineRule="auto"/>
        <w:rPr>
          <w:rFonts w:ascii="Arial" w:hAnsi="Arial" w:cs="Arial"/>
          <w:noProof/>
          <w:sz w:val="20"/>
          <w:szCs w:val="20"/>
        </w:rPr>
      </w:pPr>
      <w:r>
        <w:rPr>
          <w:rFonts w:ascii="Arial" w:hAnsi="Arial" w:cs="Arial"/>
          <w:noProof/>
          <w:sz w:val="20"/>
          <w:szCs w:val="20"/>
        </w:rPr>
        <w:t>Koppeling met backoffice</w:t>
      </w:r>
      <w:r w:rsidR="00350D82" w:rsidRPr="001324B4">
        <w:rPr>
          <w:rFonts w:ascii="Arial" w:hAnsi="Arial" w:cs="Arial"/>
          <w:noProof/>
          <w:sz w:val="20"/>
          <w:szCs w:val="20"/>
        </w:rPr>
        <w:t>systemen, zoals</w:t>
      </w:r>
    </w:p>
    <w:p w:rsidR="00350D82" w:rsidRPr="001324B4" w:rsidRDefault="00350D82" w:rsidP="004E30AE">
      <w:pPr>
        <w:pStyle w:val="Lijstalinea"/>
        <w:numPr>
          <w:ilvl w:val="1"/>
          <w:numId w:val="27"/>
        </w:numPr>
        <w:spacing w:line="276" w:lineRule="auto"/>
        <w:rPr>
          <w:rFonts w:ascii="Arial" w:hAnsi="Arial" w:cs="Arial"/>
          <w:noProof/>
          <w:sz w:val="20"/>
          <w:szCs w:val="20"/>
        </w:rPr>
      </w:pPr>
      <w:r w:rsidRPr="001324B4">
        <w:rPr>
          <w:rFonts w:ascii="Arial" w:hAnsi="Arial" w:cs="Arial"/>
          <w:noProof/>
          <w:sz w:val="20"/>
          <w:szCs w:val="20"/>
        </w:rPr>
        <w:t>Koppeling met gegevensdistributiesysteem Key2datadistributie via Stuf-bg 3.10;</w:t>
      </w:r>
    </w:p>
    <w:p w:rsidR="00350D82" w:rsidRDefault="00350D82" w:rsidP="004E30AE">
      <w:pPr>
        <w:pStyle w:val="Lijstalinea"/>
        <w:numPr>
          <w:ilvl w:val="1"/>
          <w:numId w:val="27"/>
        </w:numPr>
        <w:spacing w:line="276" w:lineRule="auto"/>
        <w:rPr>
          <w:rFonts w:ascii="Arial" w:hAnsi="Arial" w:cs="Arial"/>
          <w:noProof/>
          <w:sz w:val="20"/>
          <w:szCs w:val="20"/>
        </w:rPr>
      </w:pPr>
      <w:r w:rsidRPr="001324B4">
        <w:rPr>
          <w:rFonts w:ascii="Arial" w:hAnsi="Arial" w:cs="Arial"/>
          <w:noProof/>
          <w:sz w:val="20"/>
          <w:szCs w:val="20"/>
        </w:rPr>
        <w:t xml:space="preserve">Koppeling met andere applicaties op basis van stuf-zaken documentenservice of Regie- Zaakservices 1.0; </w:t>
      </w:r>
    </w:p>
    <w:p w:rsidR="0057381F" w:rsidRPr="001324B4" w:rsidRDefault="0057381F" w:rsidP="004E30AE">
      <w:pPr>
        <w:pStyle w:val="Lijstalinea"/>
        <w:numPr>
          <w:ilvl w:val="1"/>
          <w:numId w:val="27"/>
        </w:numPr>
        <w:spacing w:line="276" w:lineRule="auto"/>
        <w:rPr>
          <w:rFonts w:ascii="Arial" w:hAnsi="Arial" w:cs="Arial"/>
          <w:noProof/>
          <w:sz w:val="20"/>
          <w:szCs w:val="20"/>
        </w:rPr>
      </w:pPr>
      <w:r>
        <w:rPr>
          <w:rFonts w:ascii="Arial" w:hAnsi="Arial" w:cs="Arial"/>
          <w:noProof/>
          <w:sz w:val="20"/>
          <w:szCs w:val="20"/>
        </w:rPr>
        <w:t>Koppeling met bestaande scanvoorzieningen, inclusief Kofax programmatuur voor de bulkscanner;</w:t>
      </w:r>
    </w:p>
    <w:p w:rsidR="00350D82" w:rsidRPr="001324B4" w:rsidRDefault="00350D82" w:rsidP="004E30AE">
      <w:pPr>
        <w:pStyle w:val="Lijstalinea"/>
        <w:numPr>
          <w:ilvl w:val="1"/>
          <w:numId w:val="27"/>
        </w:numPr>
        <w:spacing w:line="276" w:lineRule="auto"/>
        <w:rPr>
          <w:rFonts w:ascii="Arial" w:hAnsi="Arial" w:cs="Arial"/>
          <w:noProof/>
          <w:sz w:val="20"/>
          <w:szCs w:val="20"/>
        </w:rPr>
      </w:pPr>
      <w:r w:rsidRPr="001324B4">
        <w:rPr>
          <w:rFonts w:ascii="Arial" w:hAnsi="Arial" w:cs="Arial"/>
          <w:noProof/>
          <w:sz w:val="20"/>
          <w:szCs w:val="20"/>
        </w:rPr>
        <w:t>Gebruik van het netwerk en toepassingen van de gemeente zonder extra in te loggen</w:t>
      </w:r>
      <w:r w:rsidR="00F567C6">
        <w:rPr>
          <w:rFonts w:ascii="Arial" w:hAnsi="Arial" w:cs="Arial"/>
          <w:noProof/>
          <w:sz w:val="20"/>
          <w:szCs w:val="20"/>
        </w:rPr>
        <w:t>;</w:t>
      </w:r>
      <w:r w:rsidRPr="001324B4">
        <w:rPr>
          <w:rFonts w:ascii="Arial" w:hAnsi="Arial" w:cs="Arial"/>
          <w:noProof/>
          <w:sz w:val="20"/>
          <w:szCs w:val="20"/>
        </w:rPr>
        <w:t xml:space="preserve"> </w:t>
      </w:r>
    </w:p>
    <w:p w:rsidR="00350D82" w:rsidRPr="001324B4" w:rsidRDefault="00350D82" w:rsidP="004E30AE">
      <w:pPr>
        <w:pStyle w:val="Lijstalinea"/>
        <w:numPr>
          <w:ilvl w:val="0"/>
          <w:numId w:val="27"/>
        </w:numPr>
        <w:spacing w:line="276" w:lineRule="auto"/>
        <w:rPr>
          <w:rFonts w:ascii="Arial" w:hAnsi="Arial" w:cs="Arial"/>
          <w:noProof/>
          <w:sz w:val="20"/>
          <w:szCs w:val="20"/>
        </w:rPr>
      </w:pPr>
      <w:r w:rsidRPr="001324B4">
        <w:rPr>
          <w:rFonts w:ascii="Arial" w:hAnsi="Arial" w:cs="Arial"/>
          <w:noProof/>
          <w:sz w:val="20"/>
          <w:szCs w:val="20"/>
        </w:rPr>
        <w:t>Faciliteiten om documenten op een duurzaam toegankelijke manier te beheren en op een gestandaardiseerde manier over te dragen naar een e-Depot, gebaseerd op het TMLO.</w:t>
      </w:r>
    </w:p>
    <w:p w:rsidR="00350D82" w:rsidRPr="001324B4" w:rsidRDefault="00350D82" w:rsidP="004E30AE">
      <w:pPr>
        <w:pStyle w:val="Lijstalinea"/>
        <w:spacing w:line="276" w:lineRule="auto"/>
        <w:ind w:left="360"/>
        <w:rPr>
          <w:rFonts w:ascii="Arial" w:hAnsi="Arial" w:cs="Arial"/>
          <w:noProof/>
          <w:sz w:val="20"/>
          <w:szCs w:val="20"/>
        </w:rPr>
      </w:pPr>
    </w:p>
    <w:p w:rsidR="00350D82" w:rsidRPr="001324B4" w:rsidRDefault="008A13E2" w:rsidP="004E30AE">
      <w:pPr>
        <w:keepNext/>
        <w:keepLines/>
        <w:spacing w:line="276" w:lineRule="auto"/>
        <w:rPr>
          <w:rFonts w:cs="Arial"/>
          <w:b/>
          <w:noProof/>
          <w:szCs w:val="20"/>
        </w:rPr>
      </w:pPr>
      <w:r w:rsidRPr="001324B4">
        <w:rPr>
          <w:rFonts w:cs="Arial"/>
          <w:b/>
          <w:noProof/>
          <w:szCs w:val="20"/>
        </w:rPr>
        <w:t>Aanvullende</w:t>
      </w:r>
      <w:r w:rsidR="00350D82" w:rsidRPr="001324B4">
        <w:rPr>
          <w:rFonts w:cs="Arial"/>
          <w:b/>
          <w:noProof/>
          <w:szCs w:val="20"/>
        </w:rPr>
        <w:t xml:space="preserve"> </w:t>
      </w:r>
      <w:r w:rsidR="006D771C">
        <w:rPr>
          <w:rFonts w:cs="Arial"/>
          <w:b/>
          <w:noProof/>
          <w:szCs w:val="20"/>
        </w:rPr>
        <w:t>functionaliteiten</w:t>
      </w:r>
      <w:r w:rsidR="00350D82" w:rsidRPr="001324B4">
        <w:rPr>
          <w:rFonts w:cs="Arial"/>
          <w:b/>
          <w:noProof/>
          <w:szCs w:val="20"/>
        </w:rPr>
        <w:t xml:space="preserve"> zijn:</w:t>
      </w:r>
    </w:p>
    <w:p w:rsidR="00350D82" w:rsidRPr="001324B4" w:rsidRDefault="00F567C6" w:rsidP="009D688D">
      <w:pPr>
        <w:pStyle w:val="Lijstalinea"/>
        <w:keepNext/>
        <w:keepLines/>
        <w:numPr>
          <w:ilvl w:val="0"/>
          <w:numId w:val="46"/>
        </w:numPr>
        <w:spacing w:line="276" w:lineRule="auto"/>
        <w:rPr>
          <w:rFonts w:ascii="Arial" w:hAnsi="Arial" w:cs="Arial"/>
          <w:noProof/>
          <w:sz w:val="20"/>
          <w:szCs w:val="20"/>
        </w:rPr>
      </w:pPr>
      <w:r>
        <w:rPr>
          <w:rFonts w:ascii="Arial" w:hAnsi="Arial" w:cs="Arial"/>
          <w:noProof/>
          <w:sz w:val="20"/>
          <w:szCs w:val="20"/>
        </w:rPr>
        <w:t>Een toptaken</w:t>
      </w:r>
      <w:r w:rsidR="00350D82" w:rsidRPr="001324B4">
        <w:rPr>
          <w:rFonts w:ascii="Arial" w:hAnsi="Arial" w:cs="Arial"/>
          <w:noProof/>
          <w:sz w:val="20"/>
          <w:szCs w:val="20"/>
        </w:rPr>
        <w:t>website voor dienstverlening;</w:t>
      </w:r>
    </w:p>
    <w:p w:rsidR="00350D82" w:rsidRPr="001324B4" w:rsidRDefault="00350D82" w:rsidP="009D688D">
      <w:pPr>
        <w:pStyle w:val="Lijstalinea"/>
        <w:keepNext/>
        <w:keepLines/>
        <w:numPr>
          <w:ilvl w:val="0"/>
          <w:numId w:val="46"/>
        </w:numPr>
        <w:spacing w:line="276" w:lineRule="auto"/>
        <w:rPr>
          <w:rFonts w:ascii="Arial" w:hAnsi="Arial" w:cs="Arial"/>
          <w:noProof/>
          <w:sz w:val="20"/>
          <w:szCs w:val="20"/>
        </w:rPr>
      </w:pPr>
      <w:r w:rsidRPr="001324B4">
        <w:rPr>
          <w:rFonts w:ascii="Arial" w:hAnsi="Arial" w:cs="Arial"/>
          <w:noProof/>
          <w:sz w:val="20"/>
          <w:szCs w:val="20"/>
        </w:rPr>
        <w:t>Het faciliteren van een website rond bestuurlijke besluitvorming en digitaal vergaderen door bestuur en gemeenteraad met vergelijkbare functionaliteit als iBabs;</w:t>
      </w:r>
    </w:p>
    <w:p w:rsidR="00350D82" w:rsidRPr="001324B4" w:rsidRDefault="00350D82" w:rsidP="009D688D">
      <w:pPr>
        <w:pStyle w:val="Lijstalinea"/>
        <w:numPr>
          <w:ilvl w:val="0"/>
          <w:numId w:val="46"/>
        </w:numPr>
        <w:spacing w:line="276" w:lineRule="auto"/>
        <w:rPr>
          <w:rFonts w:ascii="Arial" w:hAnsi="Arial" w:cs="Arial"/>
          <w:sz w:val="20"/>
          <w:szCs w:val="20"/>
        </w:rPr>
      </w:pPr>
      <w:r w:rsidRPr="001324B4">
        <w:rPr>
          <w:rFonts w:ascii="Arial" w:hAnsi="Arial" w:cs="Arial"/>
          <w:sz w:val="20"/>
          <w:szCs w:val="20"/>
        </w:rPr>
        <w:t xml:space="preserve">Een gegevensmagazijn, </w:t>
      </w:r>
      <w:r w:rsidR="00F567C6">
        <w:rPr>
          <w:rFonts w:ascii="Arial" w:hAnsi="Arial" w:cs="Arial"/>
          <w:sz w:val="20"/>
          <w:szCs w:val="20"/>
        </w:rPr>
        <w:t>dat aantoonbaar RSGB-</w:t>
      </w:r>
      <w:r w:rsidRPr="001324B4">
        <w:rPr>
          <w:rFonts w:ascii="Arial" w:hAnsi="Arial" w:cs="Arial"/>
          <w:sz w:val="20"/>
          <w:szCs w:val="20"/>
        </w:rPr>
        <w:t>compliant is;</w:t>
      </w:r>
    </w:p>
    <w:p w:rsidR="00350D82" w:rsidRPr="001324B4" w:rsidRDefault="00350D82" w:rsidP="009D688D">
      <w:pPr>
        <w:pStyle w:val="Lijstalinea"/>
        <w:numPr>
          <w:ilvl w:val="0"/>
          <w:numId w:val="46"/>
        </w:numPr>
        <w:spacing w:line="276" w:lineRule="auto"/>
        <w:rPr>
          <w:rFonts w:ascii="Arial" w:hAnsi="Arial" w:cs="Arial"/>
          <w:sz w:val="20"/>
          <w:szCs w:val="20"/>
        </w:rPr>
      </w:pPr>
      <w:r w:rsidRPr="001324B4">
        <w:rPr>
          <w:rFonts w:ascii="Arial" w:hAnsi="Arial" w:cs="Arial"/>
          <w:sz w:val="20"/>
          <w:szCs w:val="20"/>
        </w:rPr>
        <w:t>Programmatuur om aan te sluiten op de stelselvoorzieningen: broker, Digipoort, Digikoppeling, Digimelding, Digile</w:t>
      </w:r>
      <w:r w:rsidR="00325C5F">
        <w:rPr>
          <w:rFonts w:ascii="Arial" w:hAnsi="Arial" w:cs="Arial"/>
          <w:sz w:val="20"/>
          <w:szCs w:val="20"/>
        </w:rPr>
        <w:t xml:space="preserve">vering, Terugmeldvoorziening, </w:t>
      </w:r>
      <w:r w:rsidRPr="001324B4">
        <w:rPr>
          <w:rFonts w:ascii="Arial" w:hAnsi="Arial" w:cs="Arial"/>
          <w:sz w:val="20"/>
          <w:szCs w:val="20"/>
        </w:rPr>
        <w:t>OLO-koppeling</w:t>
      </w:r>
      <w:r w:rsidR="00325C5F">
        <w:rPr>
          <w:rFonts w:ascii="Arial" w:hAnsi="Arial" w:cs="Arial"/>
          <w:sz w:val="20"/>
          <w:szCs w:val="20"/>
        </w:rPr>
        <w:t xml:space="preserve"> en Berichtenbox voor bedrijven</w:t>
      </w:r>
      <w:r w:rsidRPr="001324B4">
        <w:rPr>
          <w:rFonts w:ascii="Arial" w:hAnsi="Arial" w:cs="Arial"/>
          <w:sz w:val="20"/>
          <w:szCs w:val="20"/>
        </w:rPr>
        <w:t>;</w:t>
      </w:r>
    </w:p>
    <w:p w:rsidR="00350D82" w:rsidRPr="001324B4" w:rsidRDefault="00350D82" w:rsidP="009D688D">
      <w:pPr>
        <w:pStyle w:val="Lijstalinea"/>
        <w:numPr>
          <w:ilvl w:val="0"/>
          <w:numId w:val="46"/>
        </w:numPr>
        <w:spacing w:line="276" w:lineRule="auto"/>
        <w:rPr>
          <w:rFonts w:ascii="Arial" w:hAnsi="Arial" w:cs="Arial"/>
          <w:sz w:val="20"/>
          <w:szCs w:val="20"/>
        </w:rPr>
      </w:pPr>
      <w:r w:rsidRPr="001324B4">
        <w:rPr>
          <w:rFonts w:ascii="Arial" w:hAnsi="Arial" w:cs="Arial"/>
          <w:sz w:val="20"/>
          <w:szCs w:val="20"/>
        </w:rPr>
        <w:t>Cognos package en/of kubus;</w:t>
      </w:r>
    </w:p>
    <w:p w:rsidR="006D771C" w:rsidRPr="001324B4" w:rsidRDefault="006D771C" w:rsidP="009D688D">
      <w:pPr>
        <w:pStyle w:val="Lijstalinea"/>
        <w:numPr>
          <w:ilvl w:val="0"/>
          <w:numId w:val="46"/>
        </w:numPr>
        <w:spacing w:line="276" w:lineRule="auto"/>
        <w:rPr>
          <w:rFonts w:ascii="Arial" w:hAnsi="Arial" w:cs="Arial"/>
          <w:noProof/>
          <w:sz w:val="20"/>
          <w:szCs w:val="20"/>
        </w:rPr>
      </w:pPr>
      <w:r w:rsidRPr="001324B4">
        <w:rPr>
          <w:rFonts w:ascii="Arial" w:hAnsi="Arial" w:cs="Arial"/>
          <w:noProof/>
          <w:sz w:val="20"/>
          <w:szCs w:val="20"/>
        </w:rPr>
        <w:t>Een samenwerkomgeving (collaboration) met intranetfunctionaliteit zoals ver</w:t>
      </w:r>
      <w:r>
        <w:rPr>
          <w:rFonts w:ascii="Arial" w:hAnsi="Arial" w:cs="Arial"/>
          <w:noProof/>
          <w:sz w:val="20"/>
          <w:szCs w:val="20"/>
        </w:rPr>
        <w:t>jaardagen, ontsluiting gegevens</w:t>
      </w:r>
      <w:r w:rsidRPr="001324B4">
        <w:rPr>
          <w:rFonts w:ascii="Arial" w:hAnsi="Arial" w:cs="Arial"/>
          <w:noProof/>
          <w:sz w:val="20"/>
          <w:szCs w:val="20"/>
        </w:rPr>
        <w:t>activiteiten, nieuwsberichten, handleidingen, interactie</w:t>
      </w:r>
      <w:r>
        <w:rPr>
          <w:rFonts w:ascii="Arial" w:hAnsi="Arial" w:cs="Arial"/>
          <w:noProof/>
          <w:sz w:val="20"/>
          <w:szCs w:val="20"/>
        </w:rPr>
        <w:t xml:space="preserve"> één op één en tussen groepen,</w:t>
      </w:r>
      <w:r w:rsidRPr="001324B4">
        <w:rPr>
          <w:rFonts w:ascii="Arial" w:hAnsi="Arial" w:cs="Arial"/>
          <w:noProof/>
          <w:sz w:val="20"/>
          <w:szCs w:val="20"/>
        </w:rPr>
        <w:t xml:space="preserve"> inclusief de opslag van de documenten in het DMS;</w:t>
      </w:r>
    </w:p>
    <w:p w:rsidR="00350D82" w:rsidRDefault="00350D82" w:rsidP="009D688D">
      <w:pPr>
        <w:pStyle w:val="Lijstalinea"/>
        <w:numPr>
          <w:ilvl w:val="0"/>
          <w:numId w:val="46"/>
        </w:numPr>
        <w:spacing w:line="276" w:lineRule="auto"/>
        <w:rPr>
          <w:rFonts w:ascii="Arial" w:hAnsi="Arial" w:cs="Arial"/>
          <w:sz w:val="20"/>
          <w:szCs w:val="20"/>
        </w:rPr>
      </w:pPr>
      <w:r w:rsidRPr="001324B4">
        <w:rPr>
          <w:rFonts w:ascii="Arial" w:hAnsi="Arial" w:cs="Arial"/>
          <w:sz w:val="20"/>
          <w:szCs w:val="20"/>
        </w:rPr>
        <w:t>De mogelijkheden om in ieder geval alle documenten in een project te beheren, gezamenlijk te bewerken en na oplevering</w:t>
      </w:r>
      <w:r w:rsidR="00FA4BE4">
        <w:rPr>
          <w:rFonts w:ascii="Arial" w:hAnsi="Arial" w:cs="Arial"/>
          <w:sz w:val="20"/>
          <w:szCs w:val="20"/>
        </w:rPr>
        <w:t xml:space="preserve"> van het project te archiveren;</w:t>
      </w:r>
    </w:p>
    <w:p w:rsidR="00FA4BE4" w:rsidRPr="001324B4" w:rsidRDefault="00FA4BE4" w:rsidP="009D688D">
      <w:pPr>
        <w:pStyle w:val="Lijstalinea"/>
        <w:numPr>
          <w:ilvl w:val="0"/>
          <w:numId w:val="46"/>
        </w:numPr>
        <w:spacing w:line="276" w:lineRule="auto"/>
        <w:rPr>
          <w:rFonts w:ascii="Arial" w:hAnsi="Arial" w:cs="Arial"/>
          <w:sz w:val="20"/>
          <w:szCs w:val="20"/>
        </w:rPr>
      </w:pPr>
      <w:r>
        <w:rPr>
          <w:rFonts w:ascii="Arial" w:hAnsi="Arial" w:cs="Arial"/>
          <w:sz w:val="20"/>
          <w:szCs w:val="20"/>
        </w:rPr>
        <w:t>Een integrale zoekmogelijkheid over alle onderdelen heen. Vergelijkbaar met een Google zoe</w:t>
      </w:r>
      <w:r>
        <w:rPr>
          <w:rFonts w:ascii="Arial" w:hAnsi="Arial" w:cs="Arial"/>
          <w:sz w:val="20"/>
          <w:szCs w:val="20"/>
        </w:rPr>
        <w:t>k</w:t>
      </w:r>
      <w:r>
        <w:rPr>
          <w:rFonts w:ascii="Arial" w:hAnsi="Arial" w:cs="Arial"/>
          <w:sz w:val="20"/>
          <w:szCs w:val="20"/>
        </w:rPr>
        <w:t>machine.</w:t>
      </w:r>
    </w:p>
    <w:p w:rsidR="00350D82" w:rsidRPr="001324B4" w:rsidRDefault="00350D82" w:rsidP="004E30AE">
      <w:pPr>
        <w:spacing w:line="276" w:lineRule="auto"/>
        <w:rPr>
          <w:rFonts w:cs="Arial"/>
          <w:szCs w:val="20"/>
        </w:rPr>
      </w:pPr>
    </w:p>
    <w:p w:rsidR="00350D82" w:rsidRPr="001324B4" w:rsidRDefault="00350D82" w:rsidP="004E30AE">
      <w:pPr>
        <w:spacing w:line="276" w:lineRule="auto"/>
        <w:rPr>
          <w:rFonts w:cs="Arial"/>
          <w:szCs w:val="20"/>
        </w:rPr>
      </w:pPr>
      <w:r w:rsidRPr="001324B4">
        <w:rPr>
          <w:rFonts w:cs="Arial"/>
          <w:szCs w:val="20"/>
        </w:rPr>
        <w:t xml:space="preserve">Bij de oplevering van de </w:t>
      </w:r>
      <w:r w:rsidR="005C1F1D">
        <w:rPr>
          <w:rFonts w:cs="Arial"/>
          <w:szCs w:val="20"/>
        </w:rPr>
        <w:t>Op</w:t>
      </w:r>
      <w:r w:rsidRPr="001324B4">
        <w:rPr>
          <w:rFonts w:cs="Arial"/>
          <w:szCs w:val="20"/>
        </w:rPr>
        <w:t xml:space="preserve">lossing zijn de volgende doelen behaald: </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 xml:space="preserve">Alle medewerkers kunnen de voortgang </w:t>
      </w:r>
      <w:r w:rsidR="00F567C6">
        <w:rPr>
          <w:rFonts w:ascii="Arial" w:hAnsi="Arial" w:cs="Arial"/>
          <w:sz w:val="20"/>
          <w:szCs w:val="20"/>
        </w:rPr>
        <w:t xml:space="preserve">het </w:t>
      </w:r>
      <w:r w:rsidRPr="001324B4">
        <w:rPr>
          <w:rFonts w:ascii="Arial" w:hAnsi="Arial" w:cs="Arial"/>
          <w:sz w:val="20"/>
          <w:szCs w:val="20"/>
        </w:rPr>
        <w:t>(proces) en het resultaat van hun werkzaamheden opslaan in het zaaksysteem</w:t>
      </w:r>
      <w:r w:rsidR="0057381F">
        <w:rPr>
          <w:rFonts w:ascii="Arial" w:hAnsi="Arial" w:cs="Arial"/>
          <w:sz w:val="20"/>
          <w:szCs w:val="20"/>
        </w:rPr>
        <w:t>. Ze kunnen ook de voortgang volgen</w:t>
      </w:r>
      <w:r w:rsidRPr="001324B4">
        <w:rPr>
          <w:rFonts w:ascii="Arial" w:hAnsi="Arial" w:cs="Arial"/>
          <w:sz w:val="20"/>
          <w:szCs w:val="20"/>
        </w:rPr>
        <w:t>;</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 xml:space="preserve">Gegevens uit het zaaksysteem kunnen ontsloten worden via een digitaal loket, waarbij klanten de voortgang van hun aanvraag via </w:t>
      </w:r>
      <w:r w:rsidRPr="001324B4">
        <w:rPr>
          <w:rFonts w:ascii="Arial" w:hAnsi="Arial" w:cs="Arial"/>
          <w:color w:val="000000" w:themeColor="text1"/>
          <w:sz w:val="20"/>
          <w:szCs w:val="20"/>
        </w:rPr>
        <w:t xml:space="preserve">MijnOverheid </w:t>
      </w:r>
      <w:r w:rsidR="00325C5F">
        <w:rPr>
          <w:rFonts w:ascii="Arial" w:hAnsi="Arial" w:cs="Arial"/>
          <w:color w:val="000000" w:themeColor="text1"/>
          <w:sz w:val="20"/>
          <w:szCs w:val="20"/>
        </w:rPr>
        <w:t xml:space="preserve">lopende zaken </w:t>
      </w:r>
      <w:r w:rsidRPr="001324B4">
        <w:rPr>
          <w:rFonts w:ascii="Arial" w:hAnsi="Arial" w:cs="Arial"/>
          <w:color w:val="000000" w:themeColor="text1"/>
          <w:sz w:val="20"/>
          <w:szCs w:val="20"/>
        </w:rPr>
        <w:t>kunnen volgen. Berichten kunnen via de Berichtenbox voor bedrijven</w:t>
      </w:r>
      <w:r w:rsidRPr="001324B4">
        <w:rPr>
          <w:rFonts w:ascii="Arial" w:hAnsi="Arial" w:cs="Arial"/>
          <w:sz w:val="20"/>
          <w:szCs w:val="20"/>
        </w:rPr>
        <w:t xml:space="preserve"> of MijnOverheid Berichtenbox verstuurd worden;</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Vergaderen, (bestuurlijke) besluitvorming en verslaglegging gebeurt volledig digitaal, zowel voor college, commissies als gemeenteraad met minimale handelingen;</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Er is één archief voor zaakdossiers van de gemeente en griffie, dat voldoet aan wet- en regelg</w:t>
      </w:r>
      <w:r w:rsidRPr="001324B4">
        <w:rPr>
          <w:rFonts w:ascii="Arial" w:hAnsi="Arial" w:cs="Arial"/>
          <w:sz w:val="20"/>
          <w:szCs w:val="20"/>
        </w:rPr>
        <w:t>e</w:t>
      </w:r>
      <w:r w:rsidRPr="001324B4">
        <w:rPr>
          <w:rFonts w:ascii="Arial" w:hAnsi="Arial" w:cs="Arial"/>
          <w:sz w:val="20"/>
          <w:szCs w:val="20"/>
        </w:rPr>
        <w:t>ving voor duurzame toegankelijkheid;</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Het zaaksysteem legt gegevens vast, die gebruikt kunnen worden om de procesgang te analys</w:t>
      </w:r>
      <w:r w:rsidRPr="001324B4">
        <w:rPr>
          <w:rFonts w:ascii="Arial" w:hAnsi="Arial" w:cs="Arial"/>
          <w:sz w:val="20"/>
          <w:szCs w:val="20"/>
        </w:rPr>
        <w:t>e</w:t>
      </w:r>
      <w:r w:rsidRPr="001324B4">
        <w:rPr>
          <w:rFonts w:ascii="Arial" w:hAnsi="Arial" w:cs="Arial"/>
          <w:sz w:val="20"/>
          <w:szCs w:val="20"/>
        </w:rPr>
        <w:t>ren, te sturen en te verbeteren;</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Applicaties kunnen op b</w:t>
      </w:r>
      <w:r w:rsidR="00F567C6">
        <w:rPr>
          <w:rFonts w:ascii="Arial" w:hAnsi="Arial" w:cs="Arial"/>
          <w:sz w:val="20"/>
          <w:szCs w:val="20"/>
        </w:rPr>
        <w:t>asis van de Stuf zaken-documentservice, of stuf zaken-regie</w:t>
      </w:r>
      <w:r w:rsidRPr="001324B4">
        <w:rPr>
          <w:rFonts w:ascii="Arial" w:hAnsi="Arial" w:cs="Arial"/>
          <w:sz w:val="20"/>
          <w:szCs w:val="20"/>
        </w:rPr>
        <w:t>serv</w:t>
      </w:r>
      <w:r w:rsidR="00F567C6">
        <w:rPr>
          <w:rFonts w:ascii="Arial" w:hAnsi="Arial" w:cs="Arial"/>
          <w:sz w:val="20"/>
          <w:szCs w:val="20"/>
        </w:rPr>
        <w:t>ice g</w:t>
      </w:r>
      <w:r w:rsidR="00F567C6">
        <w:rPr>
          <w:rFonts w:ascii="Arial" w:hAnsi="Arial" w:cs="Arial"/>
          <w:sz w:val="20"/>
          <w:szCs w:val="20"/>
        </w:rPr>
        <w:t>e</w:t>
      </w:r>
      <w:r w:rsidR="00F567C6">
        <w:rPr>
          <w:rFonts w:ascii="Arial" w:hAnsi="Arial" w:cs="Arial"/>
          <w:sz w:val="20"/>
          <w:szCs w:val="20"/>
        </w:rPr>
        <w:t>koppeld worden om de zaak</w:t>
      </w:r>
      <w:r w:rsidRPr="001324B4">
        <w:rPr>
          <w:rFonts w:ascii="Arial" w:hAnsi="Arial" w:cs="Arial"/>
          <w:sz w:val="20"/>
          <w:szCs w:val="20"/>
        </w:rPr>
        <w:t xml:space="preserve">afhandeling door te geven en documenten centraal op te slaan; </w:t>
      </w:r>
    </w:p>
    <w:p w:rsidR="00350D82" w:rsidRPr="001324B4" w:rsidRDefault="00350D82" w:rsidP="004E30AE">
      <w:pPr>
        <w:pStyle w:val="Lijstalinea"/>
        <w:numPr>
          <w:ilvl w:val="0"/>
          <w:numId w:val="26"/>
        </w:numPr>
        <w:spacing w:line="276" w:lineRule="auto"/>
        <w:rPr>
          <w:rFonts w:ascii="Arial" w:hAnsi="Arial" w:cs="Arial"/>
          <w:sz w:val="20"/>
          <w:szCs w:val="20"/>
        </w:rPr>
      </w:pPr>
      <w:r w:rsidRPr="001324B4">
        <w:rPr>
          <w:rFonts w:ascii="Arial" w:hAnsi="Arial" w:cs="Arial"/>
          <w:sz w:val="20"/>
          <w:szCs w:val="20"/>
        </w:rPr>
        <w:t>De inrichting is zo, dat nieuwe documenten default in de samenwerkomgeving of zaaksysteem worden opgeslagen.</w:t>
      </w:r>
    </w:p>
    <w:p w:rsidR="00350D82" w:rsidRPr="001324B4" w:rsidRDefault="00350D82" w:rsidP="004E30AE">
      <w:pPr>
        <w:spacing w:line="276" w:lineRule="auto"/>
        <w:rPr>
          <w:rFonts w:cs="Arial"/>
          <w:szCs w:val="20"/>
        </w:rPr>
      </w:pPr>
    </w:p>
    <w:p w:rsidR="00350D82" w:rsidRDefault="00350D82" w:rsidP="004E30AE">
      <w:pPr>
        <w:spacing w:line="276" w:lineRule="auto"/>
        <w:rPr>
          <w:rFonts w:cs="Arial"/>
          <w:szCs w:val="20"/>
        </w:rPr>
      </w:pPr>
      <w:r w:rsidRPr="001324B4">
        <w:rPr>
          <w:rFonts w:cs="Arial"/>
          <w:szCs w:val="20"/>
        </w:rPr>
        <w:t xml:space="preserve">De gemeente </w:t>
      </w:r>
      <w:r w:rsidR="0041256B">
        <w:rPr>
          <w:rFonts w:cs="Arial"/>
          <w:szCs w:val="20"/>
        </w:rPr>
        <w:t xml:space="preserve">werkt ‘onder architectuur’ en </w:t>
      </w:r>
      <w:r w:rsidRPr="001324B4">
        <w:rPr>
          <w:rFonts w:cs="Arial"/>
          <w:szCs w:val="20"/>
        </w:rPr>
        <w:t>vind</w:t>
      </w:r>
      <w:r w:rsidR="0041256B">
        <w:rPr>
          <w:rFonts w:cs="Arial"/>
          <w:szCs w:val="20"/>
        </w:rPr>
        <w:t>t</w:t>
      </w:r>
      <w:r w:rsidRPr="001324B4">
        <w:rPr>
          <w:rFonts w:cs="Arial"/>
          <w:szCs w:val="20"/>
        </w:rPr>
        <w:t xml:space="preserve"> </w:t>
      </w:r>
      <w:r w:rsidR="0041256B">
        <w:rPr>
          <w:rFonts w:cs="Arial"/>
          <w:szCs w:val="20"/>
        </w:rPr>
        <w:t xml:space="preserve">open </w:t>
      </w:r>
      <w:r w:rsidRPr="001324B4">
        <w:rPr>
          <w:rFonts w:cs="Arial"/>
          <w:szCs w:val="20"/>
        </w:rPr>
        <w:t>standaarden belangrijk</w:t>
      </w:r>
      <w:r w:rsidR="0041256B">
        <w:rPr>
          <w:rFonts w:cs="Arial"/>
          <w:szCs w:val="20"/>
        </w:rPr>
        <w:t xml:space="preserve">. Ze </w:t>
      </w:r>
      <w:r w:rsidRPr="001324B4">
        <w:rPr>
          <w:rFonts w:cs="Arial"/>
          <w:szCs w:val="20"/>
        </w:rPr>
        <w:t>wil daarom een lev</w:t>
      </w:r>
      <w:r w:rsidRPr="001324B4">
        <w:rPr>
          <w:rFonts w:cs="Arial"/>
          <w:szCs w:val="20"/>
        </w:rPr>
        <w:t>e</w:t>
      </w:r>
      <w:r w:rsidRPr="001324B4">
        <w:rPr>
          <w:rFonts w:cs="Arial"/>
          <w:szCs w:val="20"/>
        </w:rPr>
        <w:t>rancier die het </w:t>
      </w:r>
      <w:hyperlink r:id="rId16" w:history="1">
        <w:r w:rsidR="00F567C6">
          <w:rPr>
            <w:rFonts w:cs="Arial"/>
            <w:szCs w:val="20"/>
          </w:rPr>
          <w:t xml:space="preserve">Overkoepelend </w:t>
        </w:r>
        <w:r w:rsidR="00146880">
          <w:rPr>
            <w:rFonts w:cs="Arial"/>
            <w:szCs w:val="20"/>
          </w:rPr>
          <w:t>VNG/KING</w:t>
        </w:r>
        <w:r w:rsidR="00F567C6">
          <w:rPr>
            <w:rFonts w:cs="Arial"/>
            <w:szCs w:val="20"/>
          </w:rPr>
          <w:t>-</w:t>
        </w:r>
        <w:r w:rsidRPr="001324B4">
          <w:rPr>
            <w:rFonts w:cs="Arial"/>
            <w:szCs w:val="20"/>
          </w:rPr>
          <w:t>convenant</w:t>
        </w:r>
      </w:hyperlink>
      <w:r w:rsidRPr="001324B4">
        <w:rPr>
          <w:rFonts w:cs="Arial"/>
          <w:szCs w:val="20"/>
        </w:rPr>
        <w:t> en de voor deze aanbesteding relevante adde</w:t>
      </w:r>
      <w:r w:rsidRPr="001324B4">
        <w:rPr>
          <w:rFonts w:cs="Arial"/>
          <w:szCs w:val="20"/>
        </w:rPr>
        <w:t>n</w:t>
      </w:r>
      <w:r w:rsidRPr="001324B4">
        <w:rPr>
          <w:rFonts w:cs="Arial"/>
          <w:szCs w:val="20"/>
        </w:rPr>
        <w:t>da heeft ondertekend en vo</w:t>
      </w:r>
      <w:r w:rsidR="00F567C6">
        <w:rPr>
          <w:rFonts w:cs="Arial"/>
          <w:szCs w:val="20"/>
        </w:rPr>
        <w:t>ldoende scoort op de compliancy-</w:t>
      </w:r>
      <w:r w:rsidR="00146880">
        <w:rPr>
          <w:rFonts w:cs="Arial"/>
          <w:szCs w:val="20"/>
        </w:rPr>
        <w:t>testen. De software</w:t>
      </w:r>
      <w:r w:rsidRPr="001324B4">
        <w:rPr>
          <w:rFonts w:cs="Arial"/>
          <w:szCs w:val="20"/>
        </w:rPr>
        <w:t xml:space="preserve">catalogus van </w:t>
      </w:r>
      <w:r w:rsidR="00146880">
        <w:rPr>
          <w:rFonts w:cs="Arial"/>
          <w:szCs w:val="20"/>
        </w:rPr>
        <w:t>VNG/KING</w:t>
      </w:r>
      <w:r w:rsidRPr="001324B4">
        <w:rPr>
          <w:rFonts w:cs="Arial"/>
          <w:szCs w:val="20"/>
        </w:rPr>
        <w:t xml:space="preserve"> wordt gebruikt om dit te toetsen.</w:t>
      </w:r>
    </w:p>
    <w:p w:rsidR="0057362E" w:rsidRDefault="0057362E" w:rsidP="004E30AE">
      <w:pPr>
        <w:spacing w:line="276" w:lineRule="auto"/>
        <w:rPr>
          <w:rFonts w:cs="Arial"/>
          <w:szCs w:val="20"/>
        </w:rPr>
      </w:pPr>
    </w:p>
    <w:p w:rsidR="0057362E" w:rsidRPr="001324B4" w:rsidRDefault="0057362E" w:rsidP="004E30AE">
      <w:pPr>
        <w:spacing w:line="276" w:lineRule="auto"/>
        <w:rPr>
          <w:rFonts w:cs="Arial"/>
          <w:szCs w:val="20"/>
        </w:rPr>
      </w:pPr>
      <w:r>
        <w:rPr>
          <w:rFonts w:cs="Arial"/>
          <w:szCs w:val="20"/>
        </w:rPr>
        <w:t>In de proeftuin wil de gemeente onderzoeken in hoeverre het zaaksysteem geschikt is om vergu</w:t>
      </w:r>
      <w:r>
        <w:rPr>
          <w:rFonts w:cs="Arial"/>
          <w:szCs w:val="20"/>
        </w:rPr>
        <w:t>n</w:t>
      </w:r>
      <w:r>
        <w:rPr>
          <w:rFonts w:cs="Arial"/>
          <w:szCs w:val="20"/>
        </w:rPr>
        <w:t xml:space="preserve">ningverlening af te handelen. Dit geldt </w:t>
      </w:r>
      <w:r w:rsidR="005C1F1D">
        <w:rPr>
          <w:rFonts w:cs="Arial"/>
          <w:szCs w:val="20"/>
        </w:rPr>
        <w:t>specifiek</w:t>
      </w:r>
      <w:r w:rsidR="0000719E">
        <w:rPr>
          <w:rFonts w:cs="Arial"/>
          <w:szCs w:val="20"/>
        </w:rPr>
        <w:t xml:space="preserve"> </w:t>
      </w:r>
      <w:r>
        <w:rPr>
          <w:rFonts w:cs="Arial"/>
          <w:szCs w:val="20"/>
        </w:rPr>
        <w:t xml:space="preserve">voor een omgevingsvergunning en voor bijzondere wetten. </w:t>
      </w:r>
    </w:p>
    <w:p w:rsidR="00976619" w:rsidRPr="001324B4" w:rsidRDefault="00976619" w:rsidP="004E30AE">
      <w:pPr>
        <w:spacing w:line="276" w:lineRule="auto"/>
        <w:rPr>
          <w:rFonts w:cs="Arial"/>
        </w:rPr>
      </w:pPr>
    </w:p>
    <w:p w:rsidR="008A13E2" w:rsidRDefault="006D771C" w:rsidP="004E30AE">
      <w:pPr>
        <w:spacing w:line="276" w:lineRule="auto"/>
        <w:rPr>
          <w:rFonts w:cs="Arial"/>
        </w:rPr>
      </w:pPr>
      <w:r>
        <w:rPr>
          <w:rFonts w:cs="Arial"/>
        </w:rPr>
        <w:t xml:space="preserve">De functionele eisen, </w:t>
      </w:r>
      <w:r w:rsidR="00976619" w:rsidRPr="001324B4">
        <w:rPr>
          <w:rFonts w:cs="Arial"/>
        </w:rPr>
        <w:t>gunningscriteria</w:t>
      </w:r>
      <w:r>
        <w:rPr>
          <w:rFonts w:cs="Arial"/>
        </w:rPr>
        <w:t xml:space="preserve"> en aanvullende functionaliteiten</w:t>
      </w:r>
      <w:r w:rsidR="00976619" w:rsidRPr="001324B4">
        <w:rPr>
          <w:rFonts w:cs="Arial"/>
        </w:rPr>
        <w:t xml:space="preserve"> </w:t>
      </w:r>
      <w:r w:rsidR="001175B8" w:rsidRPr="001324B4">
        <w:rPr>
          <w:rFonts w:cs="Arial"/>
        </w:rPr>
        <w:t>zijn opgesomd in bijlage 3.</w:t>
      </w:r>
      <w:r w:rsidR="00C43084">
        <w:rPr>
          <w:rFonts w:cs="Arial"/>
        </w:rPr>
        <w:t xml:space="preserve"> </w:t>
      </w:r>
      <w:r w:rsidR="001175B8" w:rsidRPr="001324B4">
        <w:rPr>
          <w:rFonts w:cs="Arial"/>
        </w:rPr>
        <w:t>Hierbij zijn eisen knock-out criteria.</w:t>
      </w:r>
      <w:r w:rsidR="00976619" w:rsidRPr="001324B4">
        <w:rPr>
          <w:rFonts w:cs="Arial"/>
        </w:rPr>
        <w:t xml:space="preserve"> Gunningscriteria</w:t>
      </w:r>
      <w:r w:rsidR="001175B8" w:rsidRPr="001324B4">
        <w:rPr>
          <w:rFonts w:cs="Arial"/>
        </w:rPr>
        <w:t xml:space="preserve"> worden beoordeeld.</w:t>
      </w:r>
      <w:r w:rsidR="00C43084">
        <w:rPr>
          <w:rFonts w:cs="Arial"/>
        </w:rPr>
        <w:t xml:space="preserve"> </w:t>
      </w:r>
      <w:r>
        <w:rPr>
          <w:rFonts w:cs="Arial"/>
        </w:rPr>
        <w:t xml:space="preserve">Aanvullende functionaliteiten </w:t>
      </w:r>
      <w:r w:rsidR="00325C5F">
        <w:rPr>
          <w:rFonts w:cs="Arial"/>
        </w:rPr>
        <w:t>worden in totaliteit beoordeeld en afhankelijk van de prijs/prestatieverhouding afgenomen.</w:t>
      </w:r>
    </w:p>
    <w:p w:rsidR="00146880" w:rsidRDefault="00146880" w:rsidP="004E30AE">
      <w:pPr>
        <w:spacing w:line="276" w:lineRule="auto"/>
        <w:rPr>
          <w:rFonts w:cs="Arial"/>
        </w:rPr>
      </w:pPr>
    </w:p>
    <w:p w:rsidR="00146880" w:rsidRDefault="00146880" w:rsidP="004E30AE">
      <w:pPr>
        <w:spacing w:line="276" w:lineRule="auto"/>
        <w:rPr>
          <w:rFonts w:cs="Arial"/>
        </w:rPr>
      </w:pPr>
    </w:p>
    <w:p w:rsidR="00146880" w:rsidRPr="00146880" w:rsidRDefault="00146880" w:rsidP="004E30AE">
      <w:pPr>
        <w:pStyle w:val="Kop2"/>
        <w:spacing w:line="276" w:lineRule="auto"/>
        <w:rPr>
          <w:color w:val="000000" w:themeColor="text1"/>
        </w:rPr>
      </w:pPr>
      <w:bookmarkStart w:id="47" w:name="_Toc433887382"/>
      <w:r w:rsidRPr="00146880">
        <w:rPr>
          <w:color w:val="000000" w:themeColor="text1"/>
        </w:rPr>
        <w:t>Prijsbepaling</w:t>
      </w:r>
      <w:bookmarkEnd w:id="47"/>
    </w:p>
    <w:p w:rsidR="00146880" w:rsidRDefault="00146880" w:rsidP="004E30AE">
      <w:pPr>
        <w:spacing w:line="276" w:lineRule="auto"/>
        <w:rPr>
          <w:lang w:eastAsia="en-US"/>
        </w:rPr>
      </w:pPr>
      <w:r w:rsidRPr="00AD1D24">
        <w:rPr>
          <w:lang w:eastAsia="en-US"/>
        </w:rPr>
        <w:t>Omdat de aanbesteding voor de technische infrastructuur Meierijstad gelijktijdig loopt</w:t>
      </w:r>
      <w:r>
        <w:rPr>
          <w:lang w:eastAsia="en-US"/>
        </w:rPr>
        <w:t>,</w:t>
      </w:r>
      <w:r w:rsidRPr="00AD1D24">
        <w:rPr>
          <w:lang w:eastAsia="en-US"/>
        </w:rPr>
        <w:t xml:space="preserve"> weten we de eisen van de nieuwe omgeving niet. De geboden Oplossing mag daarom zowel een </w:t>
      </w:r>
      <w:r w:rsidR="00BF6DE4">
        <w:rPr>
          <w:lang w:eastAsia="en-US"/>
        </w:rPr>
        <w:t>SaaS-oplossing</w:t>
      </w:r>
      <w:r w:rsidRPr="00AD1D24">
        <w:rPr>
          <w:lang w:eastAsia="en-US"/>
        </w:rPr>
        <w:t xml:space="preserve"> zijn als een lokale </w:t>
      </w:r>
      <w:r>
        <w:rPr>
          <w:lang w:eastAsia="en-US"/>
        </w:rPr>
        <w:t>installatie</w:t>
      </w:r>
      <w:r w:rsidRPr="00AD1D24">
        <w:rPr>
          <w:lang w:eastAsia="en-US"/>
        </w:rPr>
        <w:t>. In dat laatste geval dient u de eisen voor de benodigde technische infr</w:t>
      </w:r>
      <w:r w:rsidRPr="00AD1D24">
        <w:rPr>
          <w:lang w:eastAsia="en-US"/>
        </w:rPr>
        <w:t>a</w:t>
      </w:r>
      <w:r w:rsidRPr="00AD1D24">
        <w:rPr>
          <w:lang w:eastAsia="en-US"/>
        </w:rPr>
        <w:lastRenderedPageBreak/>
        <w:t>structuur</w:t>
      </w:r>
      <w:r>
        <w:rPr>
          <w:lang w:eastAsia="en-US"/>
        </w:rPr>
        <w:t>, programmatuur, licenties, continuïteitsborging en beheer</w:t>
      </w:r>
      <w:r w:rsidRPr="00AD1D24">
        <w:rPr>
          <w:lang w:eastAsia="en-US"/>
        </w:rPr>
        <w:t xml:space="preserve"> toe te voegen.</w:t>
      </w:r>
      <w:r>
        <w:rPr>
          <w:lang w:eastAsia="en-US"/>
        </w:rPr>
        <w:t xml:space="preserve"> Uitgaande van r</w:t>
      </w:r>
      <w:r>
        <w:rPr>
          <w:lang w:eastAsia="en-US"/>
        </w:rPr>
        <w:t>e</w:t>
      </w:r>
      <w:r>
        <w:rPr>
          <w:lang w:eastAsia="en-US"/>
        </w:rPr>
        <w:t>cente aanbestedingen zullen we dan de totale hostingskosten berekenen.</w:t>
      </w:r>
    </w:p>
    <w:p w:rsidR="00146880" w:rsidRDefault="00146880" w:rsidP="004E30AE">
      <w:pPr>
        <w:spacing w:line="276" w:lineRule="auto"/>
        <w:rPr>
          <w:lang w:eastAsia="en-US"/>
        </w:rPr>
      </w:pPr>
      <w:r>
        <w:rPr>
          <w:lang w:eastAsia="en-US"/>
        </w:rPr>
        <w:t>In beide gevallen dient u rekening te houden met de datagroei in de loop van zes jaar. De berekening dient u te onderbouwen.</w:t>
      </w:r>
    </w:p>
    <w:p w:rsidR="00146880" w:rsidRDefault="00146880" w:rsidP="004E30AE">
      <w:pPr>
        <w:spacing w:line="276" w:lineRule="auto"/>
        <w:rPr>
          <w:lang w:eastAsia="en-US"/>
        </w:rPr>
      </w:pPr>
    </w:p>
    <w:p w:rsidR="00146880" w:rsidRDefault="00157E50" w:rsidP="004E30AE">
      <w:pPr>
        <w:spacing w:line="276" w:lineRule="auto"/>
      </w:pPr>
      <w:r>
        <w:rPr>
          <w:lang w:eastAsia="en-US"/>
        </w:rPr>
        <w:t xml:space="preserve">Bij uw inschrijving geeft uw een toelichting met betrekking tot de keuze </w:t>
      </w:r>
      <w:r w:rsidR="00146880">
        <w:rPr>
          <w:lang w:eastAsia="en-US"/>
        </w:rPr>
        <w:t xml:space="preserve">voor de </w:t>
      </w:r>
      <w:r w:rsidR="005C1F1D">
        <w:rPr>
          <w:lang w:eastAsia="en-US"/>
        </w:rPr>
        <w:t xml:space="preserve">cloud- </w:t>
      </w:r>
      <w:r w:rsidR="00146880">
        <w:rPr>
          <w:lang w:eastAsia="en-US"/>
        </w:rPr>
        <w:t>oplossing</w:t>
      </w:r>
      <w:r w:rsidR="007667E4">
        <w:rPr>
          <w:rStyle w:val="Voetnootmarkering"/>
          <w:lang w:eastAsia="en-US"/>
        </w:rPr>
        <w:footnoteReference w:id="5"/>
      </w:r>
      <w:r w:rsidR="00146880">
        <w:rPr>
          <w:lang w:eastAsia="en-US"/>
        </w:rPr>
        <w:t xml:space="preserve"> of lokale oplossing.</w:t>
      </w:r>
      <w:r>
        <w:rPr>
          <w:lang w:eastAsia="en-US"/>
        </w:rPr>
        <w:t xml:space="preserve"> Deze toelichting is geen onderdeel van de gunningscriteria. </w:t>
      </w:r>
      <w:r w:rsidR="00146880">
        <w:rPr>
          <w:lang w:eastAsia="en-US"/>
        </w:rPr>
        <w:t xml:space="preserve">Voor Meierijstad zijn de </w:t>
      </w:r>
      <w:r w:rsidR="00146880">
        <w:t>belangrijkste criteria: levensduurkosten, beveiliging, gegevensmanagement en performance. Per 1 januari 2017 moeten alle gemeenten voldoen aan de Baseline Informatiebeveiliging Nederlandse g</w:t>
      </w:r>
      <w:r w:rsidR="00146880">
        <w:t>e</w:t>
      </w:r>
      <w:r w:rsidR="00146880">
        <w:t xml:space="preserve">meenten (BIG). Meierijstad wil haar nieuwe omgeving vanaf het begin aan deze eis laten voldoen. </w:t>
      </w:r>
      <w:r w:rsidR="007667E4">
        <w:t xml:space="preserve">De gegevens uit de geboden Oplossing </w:t>
      </w:r>
      <w:r w:rsidR="00146880">
        <w:t>moeten in relatie met lokaal gehoste systemen gemakkelijk b</w:t>
      </w:r>
      <w:r w:rsidR="00146880">
        <w:t>e</w:t>
      </w:r>
      <w:r w:rsidR="00146880">
        <w:t>schikbaar zijn. Denk daarbij bijvoorbeeld aan de digitale factuur die bij een boe</w:t>
      </w:r>
      <w:r w:rsidR="0057362E">
        <w:t>king</w:t>
      </w:r>
      <w:r w:rsidR="00146880">
        <w:t xml:space="preserve"> in het boekhou</w:t>
      </w:r>
      <w:r w:rsidR="00146880">
        <w:t>d</w:t>
      </w:r>
      <w:r w:rsidR="00146880">
        <w:t>systeem hoort, of het personeelsdossier vanuit het personeelsinformatiesysteem, of een brondoc</w:t>
      </w:r>
      <w:r w:rsidR="00146880">
        <w:t>u</w:t>
      </w:r>
      <w:r w:rsidR="00146880">
        <w:t xml:space="preserve">ment uit een van de basisregistraties, of een document van een klant uit het sociaal domein </w:t>
      </w:r>
      <w:r w:rsidR="00AC5FA0">
        <w:t xml:space="preserve">dat </w:t>
      </w:r>
      <w:r w:rsidR="00146880">
        <w:t xml:space="preserve">vanuit een regiesysteem toegankelijk moet zijn. Maar ook gecombineerde overzichten uit cloud-systemen en </w:t>
      </w:r>
      <w:r w:rsidR="00300C22">
        <w:t>lokaal gehoste systemen moet mogelijk zijn.</w:t>
      </w:r>
    </w:p>
    <w:p w:rsidR="00146880" w:rsidRDefault="00146880" w:rsidP="004E30AE">
      <w:pPr>
        <w:spacing w:line="276" w:lineRule="auto"/>
      </w:pPr>
      <w:r>
        <w:t xml:space="preserve">Bij performance moet als eerste gedacht worden aan reactiesnelheid van het systeem. Een eis is daarbij dat onafhankelijk van het hosten in een bekabelde situatie, na een enter </w:t>
      </w:r>
      <w:r w:rsidR="007667E4">
        <w:t>maximaal</w:t>
      </w:r>
      <w:r>
        <w:t xml:space="preserve"> binnen 3 seconden een inhoudelijke reactie op het scherm zichtbaar is. Het </w:t>
      </w:r>
      <w:r w:rsidR="007667E4">
        <w:t>gemiddelde</w:t>
      </w:r>
      <w:r>
        <w:t xml:space="preserve"> is </w:t>
      </w:r>
      <w:r w:rsidR="007667E4">
        <w:t>2</w:t>
      </w:r>
      <w:r>
        <w:t xml:space="preserve"> seconden.</w:t>
      </w:r>
    </w:p>
    <w:p w:rsidR="00BC7778" w:rsidRDefault="00BC7778" w:rsidP="004E30AE">
      <w:pPr>
        <w:spacing w:line="276" w:lineRule="auto"/>
      </w:pPr>
    </w:p>
    <w:p w:rsidR="00BC7778" w:rsidRDefault="00BC7778" w:rsidP="004E30AE">
      <w:pPr>
        <w:spacing w:line="276" w:lineRule="auto"/>
      </w:pPr>
    </w:p>
    <w:p w:rsidR="00BC7778" w:rsidRPr="003F19D0" w:rsidRDefault="00BC7778" w:rsidP="004E30AE">
      <w:pPr>
        <w:pStyle w:val="Kop2"/>
        <w:keepLines/>
        <w:spacing w:line="276" w:lineRule="auto"/>
      </w:pPr>
      <w:bookmarkStart w:id="48" w:name="_Toc433887383"/>
      <w:r w:rsidRPr="003F19D0">
        <w:t>Duurzaam</w:t>
      </w:r>
      <w:r>
        <w:t>heid</w:t>
      </w:r>
      <w:bookmarkEnd w:id="48"/>
    </w:p>
    <w:p w:rsidR="00BC7778" w:rsidRDefault="00BC7778" w:rsidP="004E30AE">
      <w:pPr>
        <w:spacing w:line="276" w:lineRule="auto"/>
      </w:pPr>
      <w:r>
        <w:t xml:space="preserve">De prestatieladder socialer ondernemen </w:t>
      </w:r>
      <w:r w:rsidR="007667E4">
        <w:t xml:space="preserve">(PSO) </w:t>
      </w:r>
      <w:r>
        <w:t>biedt ondernemers de kans o</w:t>
      </w:r>
      <w:r w:rsidR="00E83820">
        <w:t>m intern social return te gelde</w:t>
      </w:r>
      <w:r>
        <w:t xml:space="preserve"> te maken. Inschrijvers krijgen per trede op de prestatieladder socialer ondernemen een korting van </w:t>
      </w:r>
      <w:r w:rsidR="009A5C1F">
        <w:t>2</w:t>
      </w:r>
      <w:r w:rsidR="007667E4">
        <w:t>% per trede op het subtotaal van de inschrijf</w:t>
      </w:r>
      <w:r w:rsidR="005C1F1D">
        <w:t>kosten.</w:t>
      </w:r>
      <w:r>
        <w:t xml:space="preserve"> Door een geldig certificaat mee te sturen, toont men dit aan.</w:t>
      </w:r>
    </w:p>
    <w:p w:rsidR="00146880" w:rsidRDefault="00146880" w:rsidP="004E30AE">
      <w:pPr>
        <w:spacing w:line="276" w:lineRule="auto"/>
        <w:rPr>
          <w:rFonts w:cs="Arial"/>
        </w:rPr>
      </w:pPr>
    </w:p>
    <w:p w:rsidR="00C43084" w:rsidRDefault="00C43084" w:rsidP="004E30AE">
      <w:pPr>
        <w:spacing w:line="276" w:lineRule="auto"/>
        <w:rPr>
          <w:rFonts w:cs="Arial"/>
        </w:rPr>
      </w:pPr>
    </w:p>
    <w:p w:rsidR="00C43084" w:rsidRPr="00146880" w:rsidRDefault="00146880" w:rsidP="004E30AE">
      <w:pPr>
        <w:pStyle w:val="Kop2"/>
        <w:spacing w:line="276" w:lineRule="auto"/>
        <w:rPr>
          <w:color w:val="000000" w:themeColor="text1"/>
        </w:rPr>
      </w:pPr>
      <w:bookmarkStart w:id="49" w:name="_Toc433887384"/>
      <w:r w:rsidRPr="00146880">
        <w:rPr>
          <w:color w:val="000000" w:themeColor="text1"/>
        </w:rPr>
        <w:t>Boetec</w:t>
      </w:r>
      <w:r w:rsidR="00C43084" w:rsidRPr="00146880">
        <w:rPr>
          <w:color w:val="000000" w:themeColor="text1"/>
        </w:rPr>
        <w:t>lausule</w:t>
      </w:r>
      <w:bookmarkEnd w:id="49"/>
    </w:p>
    <w:p w:rsidR="00DA3980" w:rsidRDefault="00DA3980" w:rsidP="004E30AE">
      <w:pPr>
        <w:spacing w:line="276" w:lineRule="auto"/>
        <w:rPr>
          <w:rFonts w:cs="Arial"/>
          <w:szCs w:val="20"/>
        </w:rPr>
      </w:pPr>
      <w:r w:rsidRPr="001324B4">
        <w:rPr>
          <w:rFonts w:cs="Arial"/>
          <w:szCs w:val="20"/>
        </w:rPr>
        <w:t xml:space="preserve">De performance van de </w:t>
      </w:r>
      <w:r>
        <w:rPr>
          <w:rFonts w:cs="Arial"/>
          <w:szCs w:val="20"/>
        </w:rPr>
        <w:t>opdrachtgever</w:t>
      </w:r>
      <w:r w:rsidRPr="001324B4">
        <w:rPr>
          <w:rFonts w:cs="Arial"/>
          <w:szCs w:val="20"/>
        </w:rPr>
        <w:t xml:space="preserve"> en de geleverde </w:t>
      </w:r>
      <w:r w:rsidR="008338D3">
        <w:rPr>
          <w:rFonts w:cs="Arial"/>
          <w:szCs w:val="20"/>
        </w:rPr>
        <w:t>O</w:t>
      </w:r>
      <w:r w:rsidR="008338D3" w:rsidRPr="001324B4">
        <w:rPr>
          <w:rFonts w:cs="Arial"/>
          <w:szCs w:val="20"/>
        </w:rPr>
        <w:t xml:space="preserve">plossing </w:t>
      </w:r>
      <w:r w:rsidRPr="001324B4">
        <w:rPr>
          <w:rFonts w:cs="Arial"/>
          <w:szCs w:val="20"/>
        </w:rPr>
        <w:t xml:space="preserve">wordt beoordeeld op basis van conformiteit, wat inhoudt dat </w:t>
      </w:r>
      <w:r w:rsidR="001E289C">
        <w:rPr>
          <w:rFonts w:cs="Arial"/>
          <w:szCs w:val="20"/>
        </w:rPr>
        <w:t xml:space="preserve">de </w:t>
      </w:r>
      <w:r w:rsidRPr="001324B4">
        <w:rPr>
          <w:rFonts w:cs="Arial"/>
          <w:szCs w:val="20"/>
        </w:rPr>
        <w:t xml:space="preserve">opdrachtgever controleert of de aangeboden </w:t>
      </w:r>
      <w:r w:rsidR="001E289C">
        <w:rPr>
          <w:rFonts w:cs="Arial"/>
          <w:szCs w:val="20"/>
        </w:rPr>
        <w:t>O</w:t>
      </w:r>
      <w:r w:rsidR="001E289C" w:rsidRPr="001324B4">
        <w:rPr>
          <w:rFonts w:cs="Arial"/>
          <w:szCs w:val="20"/>
        </w:rPr>
        <w:t xml:space="preserve">plossing </w:t>
      </w:r>
      <w:r w:rsidRPr="001324B4">
        <w:rPr>
          <w:rFonts w:cs="Arial"/>
          <w:szCs w:val="20"/>
        </w:rPr>
        <w:t>conform de eisen en gehonoreerde</w:t>
      </w:r>
      <w:r w:rsidR="005C1F1D">
        <w:rPr>
          <w:rFonts w:cs="Arial"/>
          <w:szCs w:val="20"/>
        </w:rPr>
        <w:t xml:space="preserve"> gunningscriteria </w:t>
      </w:r>
      <w:r w:rsidRPr="001324B4">
        <w:rPr>
          <w:rFonts w:cs="Arial"/>
          <w:szCs w:val="20"/>
        </w:rPr>
        <w:t xml:space="preserve">is geïmplementeerd en functioneert. </w:t>
      </w:r>
    </w:p>
    <w:p w:rsidR="00DA3980" w:rsidRDefault="00DA3980" w:rsidP="004E30AE">
      <w:pPr>
        <w:spacing w:line="276" w:lineRule="auto"/>
        <w:rPr>
          <w:rFonts w:cs="Arial"/>
          <w:szCs w:val="20"/>
        </w:rPr>
      </w:pPr>
    </w:p>
    <w:p w:rsidR="00DA3980" w:rsidRDefault="00DA3980" w:rsidP="004E30AE">
      <w:pPr>
        <w:spacing w:line="276" w:lineRule="auto"/>
        <w:rPr>
          <w:rFonts w:cs="Arial"/>
          <w:szCs w:val="20"/>
        </w:rPr>
      </w:pPr>
      <w:r w:rsidRPr="001324B4">
        <w:rPr>
          <w:rFonts w:cs="Arial"/>
          <w:szCs w:val="20"/>
        </w:rPr>
        <w:t xml:space="preserve">Wanneer na gunning van de opdracht blijkt dat de geleverde </w:t>
      </w:r>
      <w:r w:rsidR="00D02817">
        <w:rPr>
          <w:rFonts w:cs="Arial"/>
          <w:szCs w:val="20"/>
        </w:rPr>
        <w:t>O</w:t>
      </w:r>
      <w:r w:rsidRPr="001324B4">
        <w:rPr>
          <w:rFonts w:cs="Arial"/>
          <w:szCs w:val="20"/>
        </w:rPr>
        <w:t>plossing of de dienstverlening niet vo</w:t>
      </w:r>
      <w:r w:rsidRPr="001324B4">
        <w:rPr>
          <w:rFonts w:cs="Arial"/>
          <w:szCs w:val="20"/>
        </w:rPr>
        <w:t>l</w:t>
      </w:r>
      <w:r w:rsidRPr="001324B4">
        <w:rPr>
          <w:rFonts w:cs="Arial"/>
          <w:szCs w:val="20"/>
        </w:rPr>
        <w:t>doet aan de gestelde eisen uit de aanbesteding, zal opdrachtgever de</w:t>
      </w:r>
      <w:r w:rsidR="005C1F1D">
        <w:rPr>
          <w:rFonts w:cs="Arial"/>
          <w:szCs w:val="20"/>
        </w:rPr>
        <w:t xml:space="preserve"> contractant </w:t>
      </w:r>
      <w:r w:rsidRPr="001324B4">
        <w:rPr>
          <w:rFonts w:cs="Arial"/>
          <w:szCs w:val="20"/>
        </w:rPr>
        <w:t xml:space="preserve">hiervan schriftelijk op de hoogte stellen. Na deze schriftelijke mededeling heeft </w:t>
      </w:r>
      <w:r w:rsidR="00245EDA">
        <w:rPr>
          <w:rFonts w:cs="Arial"/>
          <w:szCs w:val="20"/>
        </w:rPr>
        <w:t>de opdrachtnemer</w:t>
      </w:r>
      <w:r w:rsidRPr="001324B4">
        <w:rPr>
          <w:rFonts w:cs="Arial"/>
          <w:szCs w:val="20"/>
        </w:rPr>
        <w:t xml:space="preserve"> één maand de tijd om de </w:t>
      </w:r>
      <w:r w:rsidR="00D02817">
        <w:rPr>
          <w:rFonts w:cs="Arial"/>
          <w:szCs w:val="20"/>
        </w:rPr>
        <w:t>O</w:t>
      </w:r>
      <w:r w:rsidRPr="001324B4">
        <w:rPr>
          <w:rFonts w:cs="Arial"/>
          <w:szCs w:val="20"/>
        </w:rPr>
        <w:t xml:space="preserve">plossing of dienstverlening zodanig aan te passen dat deze wel voldoet aan de gestelde eisen. </w:t>
      </w:r>
    </w:p>
    <w:p w:rsidR="00DA3980" w:rsidRDefault="00DA3980" w:rsidP="004E30AE">
      <w:pPr>
        <w:spacing w:line="276" w:lineRule="auto"/>
        <w:rPr>
          <w:rFonts w:cs="Arial"/>
          <w:szCs w:val="20"/>
        </w:rPr>
      </w:pPr>
    </w:p>
    <w:p w:rsidR="00DA3980" w:rsidRPr="001324B4" w:rsidRDefault="00DA3980" w:rsidP="004E30AE">
      <w:pPr>
        <w:spacing w:line="276" w:lineRule="auto"/>
        <w:rPr>
          <w:rFonts w:cs="Arial"/>
          <w:szCs w:val="20"/>
        </w:rPr>
      </w:pPr>
      <w:r w:rsidRPr="001324B4">
        <w:rPr>
          <w:rFonts w:cs="Arial"/>
          <w:szCs w:val="20"/>
        </w:rPr>
        <w:t>Wanneer na één maand alsnog geen sprake is van conformiteit aan de gestelde e</w:t>
      </w:r>
      <w:r w:rsidR="00245EDA">
        <w:rPr>
          <w:rFonts w:cs="Arial"/>
          <w:szCs w:val="20"/>
        </w:rPr>
        <w:t>is</w:t>
      </w:r>
      <w:r w:rsidRPr="001324B4">
        <w:rPr>
          <w:rFonts w:cs="Arial"/>
          <w:szCs w:val="20"/>
        </w:rPr>
        <w:t>en</w:t>
      </w:r>
      <w:r w:rsidR="00D02817">
        <w:rPr>
          <w:rFonts w:cs="Arial"/>
          <w:szCs w:val="20"/>
        </w:rPr>
        <w:t xml:space="preserve"> </w:t>
      </w:r>
      <w:r w:rsidRPr="001324B4">
        <w:rPr>
          <w:rFonts w:cs="Arial"/>
          <w:szCs w:val="20"/>
        </w:rPr>
        <w:t>/</w:t>
      </w:r>
      <w:r w:rsidR="00245EDA">
        <w:rPr>
          <w:rFonts w:cs="Arial"/>
          <w:szCs w:val="20"/>
        </w:rPr>
        <w:t xml:space="preserve"> </w:t>
      </w:r>
      <w:r>
        <w:rPr>
          <w:rFonts w:cs="Arial"/>
          <w:szCs w:val="20"/>
        </w:rPr>
        <w:t>gunningscrit</w:t>
      </w:r>
      <w:r>
        <w:rPr>
          <w:rFonts w:cs="Arial"/>
          <w:szCs w:val="20"/>
        </w:rPr>
        <w:t>e</w:t>
      </w:r>
      <w:r>
        <w:rPr>
          <w:rFonts w:cs="Arial"/>
          <w:szCs w:val="20"/>
        </w:rPr>
        <w:t>ria</w:t>
      </w:r>
      <w:r w:rsidRPr="001324B4">
        <w:rPr>
          <w:rFonts w:cs="Arial"/>
          <w:szCs w:val="20"/>
        </w:rPr>
        <w:t xml:space="preserve">, kan opdrachtgever per </w:t>
      </w:r>
      <w:r w:rsidR="00245EDA" w:rsidRPr="001324B4">
        <w:rPr>
          <w:rFonts w:cs="Arial"/>
          <w:szCs w:val="20"/>
        </w:rPr>
        <w:t>e</w:t>
      </w:r>
      <w:r w:rsidR="00245EDA">
        <w:rPr>
          <w:rFonts w:cs="Arial"/>
          <w:szCs w:val="20"/>
        </w:rPr>
        <w:t>is</w:t>
      </w:r>
      <w:r w:rsidR="00D02817">
        <w:rPr>
          <w:rFonts w:cs="Arial"/>
          <w:szCs w:val="20"/>
        </w:rPr>
        <w:t xml:space="preserve"> </w:t>
      </w:r>
      <w:r w:rsidR="00245EDA" w:rsidRPr="001324B4">
        <w:rPr>
          <w:rFonts w:cs="Arial"/>
          <w:szCs w:val="20"/>
        </w:rPr>
        <w:t>/</w:t>
      </w:r>
      <w:r w:rsidR="00245EDA">
        <w:rPr>
          <w:rFonts w:cs="Arial"/>
          <w:szCs w:val="20"/>
        </w:rPr>
        <w:t xml:space="preserve"> gunningscriterium</w:t>
      </w:r>
      <w:r w:rsidR="00245EDA" w:rsidRPr="001324B4">
        <w:rPr>
          <w:rFonts w:cs="Arial"/>
          <w:szCs w:val="20"/>
        </w:rPr>
        <w:t xml:space="preserve"> </w:t>
      </w:r>
      <w:r w:rsidRPr="001324B4">
        <w:rPr>
          <w:rFonts w:cs="Arial"/>
          <w:szCs w:val="20"/>
        </w:rPr>
        <w:t>waar niet aan voldaan wordt een eenmalige boete opleggen van €</w:t>
      </w:r>
      <w:r w:rsidR="00E7331B">
        <w:rPr>
          <w:rFonts w:cs="Arial"/>
          <w:szCs w:val="20"/>
        </w:rPr>
        <w:t> 5.000</w:t>
      </w:r>
      <w:r w:rsidR="00D02817">
        <w:rPr>
          <w:rFonts w:cs="Arial"/>
          <w:szCs w:val="20"/>
        </w:rPr>
        <w:t>,-</w:t>
      </w:r>
      <w:r>
        <w:rPr>
          <w:rFonts w:cs="Arial"/>
          <w:szCs w:val="20"/>
        </w:rPr>
        <w:t xml:space="preserve">. </w:t>
      </w:r>
      <w:r w:rsidRPr="001324B4">
        <w:rPr>
          <w:rFonts w:cs="Arial"/>
          <w:szCs w:val="20"/>
        </w:rPr>
        <w:t>Deze boete kan oplopen tot maximaal €</w:t>
      </w:r>
      <w:r>
        <w:rPr>
          <w:rFonts w:cs="Arial"/>
          <w:szCs w:val="20"/>
        </w:rPr>
        <w:t> </w:t>
      </w:r>
      <w:r w:rsidRPr="001324B4">
        <w:rPr>
          <w:rFonts w:cs="Arial"/>
          <w:szCs w:val="20"/>
        </w:rPr>
        <w:t>50.000,- voor het totaal aan eisen en gehonoreerde</w:t>
      </w:r>
      <w:r w:rsidR="005C1F1D">
        <w:rPr>
          <w:rFonts w:cs="Arial"/>
          <w:szCs w:val="20"/>
        </w:rPr>
        <w:t xml:space="preserve"> gunningscriteri</w:t>
      </w:r>
      <w:r w:rsidRPr="001324B4">
        <w:rPr>
          <w:rFonts w:cs="Arial"/>
          <w:szCs w:val="20"/>
        </w:rPr>
        <w:t>, gedurende de hele looptijd van de overeenkomst. Het opleggen van de boete ontslaat contractant niet van de verplichting alsnog zorg te dragen voor conformiteit</w:t>
      </w:r>
      <w:r>
        <w:rPr>
          <w:rFonts w:cs="Arial"/>
          <w:szCs w:val="20"/>
        </w:rPr>
        <w:t xml:space="preserve"> binnen zes maanden</w:t>
      </w:r>
      <w:r w:rsidRPr="001324B4">
        <w:rPr>
          <w:rFonts w:cs="Arial"/>
          <w:szCs w:val="20"/>
        </w:rPr>
        <w:t xml:space="preserve">. </w:t>
      </w:r>
    </w:p>
    <w:p w:rsidR="00BF0FCF" w:rsidRPr="00C43084" w:rsidRDefault="00BF0FCF" w:rsidP="004E30AE">
      <w:pPr>
        <w:spacing w:line="276" w:lineRule="auto"/>
        <w:rPr>
          <w:rFonts w:cs="Arial"/>
          <w:color w:val="FF0000"/>
        </w:rPr>
      </w:pPr>
    </w:p>
    <w:p w:rsidR="00287869" w:rsidRPr="001324B4" w:rsidRDefault="00287869" w:rsidP="004E30AE">
      <w:pPr>
        <w:pStyle w:val="Kop1"/>
      </w:pPr>
      <w:bookmarkStart w:id="50" w:name="_Toc390770722"/>
      <w:bookmarkStart w:id="51" w:name="_Toc427580251"/>
      <w:bookmarkStart w:id="52" w:name="_Toc193691793"/>
      <w:bookmarkStart w:id="53" w:name="_Toc219805988"/>
      <w:bookmarkStart w:id="54" w:name="_Toc219808095"/>
      <w:bookmarkStart w:id="55" w:name="_Toc433887385"/>
      <w:r w:rsidRPr="001324B4">
        <w:lastRenderedPageBreak/>
        <w:t>Geschiktheid en gunningsprocedure</w:t>
      </w:r>
      <w:bookmarkEnd w:id="50"/>
      <w:bookmarkEnd w:id="51"/>
      <w:bookmarkEnd w:id="55"/>
    </w:p>
    <w:p w:rsidR="006E2C05" w:rsidRPr="001324B4" w:rsidRDefault="006E2C05" w:rsidP="004E30AE">
      <w:pPr>
        <w:spacing w:line="276" w:lineRule="auto"/>
        <w:rPr>
          <w:rFonts w:cs="Arial"/>
        </w:rPr>
      </w:pPr>
    </w:p>
    <w:p w:rsidR="00287869" w:rsidRPr="001324B4" w:rsidRDefault="00287869" w:rsidP="004E30AE">
      <w:pPr>
        <w:pStyle w:val="Kop2"/>
        <w:spacing w:line="276" w:lineRule="auto"/>
      </w:pPr>
      <w:bookmarkStart w:id="56" w:name="_Toc362961998"/>
      <w:bookmarkStart w:id="57" w:name="_Toc390770723"/>
      <w:bookmarkStart w:id="58" w:name="_Toc427580252"/>
      <w:bookmarkStart w:id="59" w:name="_Toc433887386"/>
      <w:r w:rsidRPr="001324B4">
        <w:t>Algemeen</w:t>
      </w:r>
      <w:bookmarkEnd w:id="56"/>
      <w:bookmarkEnd w:id="57"/>
      <w:bookmarkEnd w:id="58"/>
      <w:bookmarkEnd w:id="59"/>
    </w:p>
    <w:p w:rsidR="009A36C4" w:rsidRPr="001324B4" w:rsidRDefault="009A36C4" w:rsidP="004E30AE">
      <w:pPr>
        <w:autoSpaceDE w:val="0"/>
        <w:autoSpaceDN w:val="0"/>
        <w:adjustRightInd w:val="0"/>
        <w:spacing w:line="276" w:lineRule="auto"/>
        <w:rPr>
          <w:rFonts w:cs="Arial"/>
        </w:rPr>
      </w:pPr>
      <w:r w:rsidRPr="001324B4">
        <w:rPr>
          <w:rFonts w:cs="Arial"/>
        </w:rPr>
        <w:t xml:space="preserve">Om in </w:t>
      </w:r>
      <w:r w:rsidR="00E8347C">
        <w:rPr>
          <w:rFonts w:cs="Arial"/>
        </w:rPr>
        <w:t xml:space="preserve">aanmerking </w:t>
      </w:r>
      <w:r w:rsidRPr="001324B4">
        <w:rPr>
          <w:rFonts w:cs="Arial"/>
        </w:rPr>
        <w:t xml:space="preserve">te komen voor de gunning van de overeenkomst voldoet u aan </w:t>
      </w:r>
      <w:r w:rsidR="00E7331B">
        <w:rPr>
          <w:rFonts w:cs="Arial"/>
        </w:rPr>
        <w:t>de eisen uit</w:t>
      </w:r>
      <w:r w:rsidRPr="001324B4">
        <w:rPr>
          <w:rFonts w:cs="Arial"/>
        </w:rPr>
        <w:t xml:space="preserve"> dit aanbestedingsdocument en zijn er geen uitsluitingsgronden op u van toepassing. Vervolgens wordt uw inschrijving beoordeeld op prijs en kwalitatieve criteria.</w:t>
      </w:r>
    </w:p>
    <w:p w:rsidR="00287869" w:rsidRPr="001324B4" w:rsidRDefault="00287869" w:rsidP="004E30AE">
      <w:pPr>
        <w:autoSpaceDE w:val="0"/>
        <w:autoSpaceDN w:val="0"/>
        <w:adjustRightInd w:val="0"/>
        <w:spacing w:line="276" w:lineRule="auto"/>
        <w:rPr>
          <w:rFonts w:cs="Arial"/>
        </w:rPr>
      </w:pPr>
    </w:p>
    <w:p w:rsidR="00287869" w:rsidRPr="001324B4" w:rsidRDefault="00287869" w:rsidP="004E30AE">
      <w:pPr>
        <w:autoSpaceDE w:val="0"/>
        <w:autoSpaceDN w:val="0"/>
        <w:adjustRightInd w:val="0"/>
        <w:spacing w:line="276" w:lineRule="auto"/>
        <w:rPr>
          <w:rFonts w:cs="Arial"/>
        </w:rPr>
      </w:pPr>
      <w:r w:rsidRPr="001324B4">
        <w:rPr>
          <w:rFonts w:cs="Arial"/>
        </w:rPr>
        <w:t>Om de administratieve lasten zo laag mogelijk te houden wordt in deze aanbesteding één eigen ve</w:t>
      </w:r>
      <w:r w:rsidRPr="001324B4">
        <w:rPr>
          <w:rFonts w:cs="Arial"/>
        </w:rPr>
        <w:t>r</w:t>
      </w:r>
      <w:r w:rsidRPr="001324B4">
        <w:rPr>
          <w:rFonts w:cs="Arial"/>
        </w:rPr>
        <w:t xml:space="preserve">klaring gevraagd (zie bijlage 1). In deze eigen verklaring geeft de inschrijver aan te voldoen aan </w:t>
      </w:r>
      <w:r w:rsidR="00E7331B">
        <w:rPr>
          <w:rFonts w:cs="Arial"/>
        </w:rPr>
        <w:t>de eisen uit</w:t>
      </w:r>
      <w:r w:rsidRPr="001324B4">
        <w:rPr>
          <w:rFonts w:cs="Arial"/>
        </w:rPr>
        <w:t xml:space="preserve"> paragraaf 3.2. </w:t>
      </w:r>
      <w:r w:rsidR="007667E4">
        <w:rPr>
          <w:rFonts w:cs="Arial"/>
        </w:rPr>
        <w:t>Alleen</w:t>
      </w:r>
      <w:r w:rsidRPr="001324B4">
        <w:rPr>
          <w:rFonts w:cs="Arial"/>
        </w:rPr>
        <w:t xml:space="preserve"> aan de inschrijver met de </w:t>
      </w:r>
      <w:r w:rsidR="00D1451D" w:rsidRPr="001324B4">
        <w:rPr>
          <w:rFonts w:cs="Arial"/>
        </w:rPr>
        <w:t xml:space="preserve">economisch </w:t>
      </w:r>
      <w:r w:rsidR="006E2C05" w:rsidRPr="001324B4">
        <w:rPr>
          <w:rFonts w:cs="Arial"/>
        </w:rPr>
        <w:t>meest voordelige inschrijving worden</w:t>
      </w:r>
      <w:r w:rsidRPr="001324B4">
        <w:rPr>
          <w:rFonts w:cs="Arial"/>
        </w:rPr>
        <w:t xml:space="preserve"> de bewijsstukken opgevraagd. Deze bewijsstukken worden uiterlijk </w:t>
      </w:r>
      <w:r w:rsidR="006E2C05" w:rsidRPr="001324B4">
        <w:rPr>
          <w:rFonts w:cs="Arial"/>
        </w:rPr>
        <w:t>zeven</w:t>
      </w:r>
      <w:r w:rsidRPr="001324B4">
        <w:rPr>
          <w:rFonts w:cs="Arial"/>
        </w:rPr>
        <w:t xml:space="preserve"> dagen na het ve</w:t>
      </w:r>
      <w:r w:rsidRPr="001324B4">
        <w:rPr>
          <w:rFonts w:cs="Arial"/>
        </w:rPr>
        <w:t>r</w:t>
      </w:r>
      <w:r w:rsidRPr="001324B4">
        <w:rPr>
          <w:rFonts w:cs="Arial"/>
        </w:rPr>
        <w:t>zoek door de opdrachtgever ontvangen.</w:t>
      </w:r>
    </w:p>
    <w:p w:rsidR="00287869" w:rsidRPr="001324B4" w:rsidRDefault="00287869" w:rsidP="004E30AE">
      <w:pPr>
        <w:spacing w:line="276" w:lineRule="auto"/>
        <w:rPr>
          <w:rFonts w:cs="Arial"/>
          <w:szCs w:val="20"/>
        </w:rPr>
      </w:pPr>
    </w:p>
    <w:p w:rsidR="009A36C4" w:rsidRPr="001324B4" w:rsidRDefault="009A36C4" w:rsidP="004E30AE">
      <w:pPr>
        <w:spacing w:line="276" w:lineRule="auto"/>
        <w:rPr>
          <w:rFonts w:cs="Arial"/>
          <w:szCs w:val="20"/>
        </w:rPr>
      </w:pPr>
    </w:p>
    <w:p w:rsidR="00287869" w:rsidRPr="001324B4" w:rsidRDefault="00287869" w:rsidP="004E30AE">
      <w:pPr>
        <w:pStyle w:val="Kop2"/>
        <w:spacing w:line="276" w:lineRule="auto"/>
      </w:pPr>
      <w:bookmarkStart w:id="60" w:name="_Toc362961999"/>
      <w:bookmarkStart w:id="61" w:name="_Toc390770724"/>
      <w:bookmarkStart w:id="62" w:name="_Toc427580253"/>
      <w:bookmarkStart w:id="63" w:name="_Toc433887387"/>
      <w:r w:rsidRPr="001324B4">
        <w:t>Uitsluitingsgronden</w:t>
      </w:r>
      <w:bookmarkEnd w:id="60"/>
      <w:bookmarkEnd w:id="61"/>
      <w:bookmarkEnd w:id="62"/>
      <w:bookmarkEnd w:id="63"/>
    </w:p>
    <w:p w:rsidR="002A6D98" w:rsidRPr="001324B4" w:rsidRDefault="002A6D98" w:rsidP="004E30AE">
      <w:pPr>
        <w:spacing w:line="276" w:lineRule="auto"/>
        <w:rPr>
          <w:rFonts w:cs="Arial"/>
          <w:szCs w:val="20"/>
        </w:rPr>
      </w:pPr>
      <w:r w:rsidRPr="001324B4">
        <w:rPr>
          <w:rFonts w:cs="Arial"/>
          <w:szCs w:val="20"/>
        </w:rPr>
        <w:t xml:space="preserve">Er zijn voor u geen uitsluitingsgronden als bedoeld in </w:t>
      </w:r>
      <w:r w:rsidR="00D1451D" w:rsidRPr="000A29C8">
        <w:rPr>
          <w:rFonts w:cs="Arial"/>
          <w:szCs w:val="20"/>
        </w:rPr>
        <w:t xml:space="preserve">paragraaf </w:t>
      </w:r>
      <w:r w:rsidRPr="000A29C8">
        <w:rPr>
          <w:rFonts w:cs="Arial"/>
          <w:szCs w:val="20"/>
        </w:rPr>
        <w:t>2 en 3 van de eigen verklaring</w:t>
      </w:r>
      <w:r w:rsidRPr="001324B4">
        <w:rPr>
          <w:rFonts w:cs="Arial"/>
          <w:szCs w:val="20"/>
        </w:rPr>
        <w:t xml:space="preserve"> van toepassing. In deze eigen verklaring zijn enkel de uitsluitingsgronden aangegeven die door de g</w:t>
      </w:r>
      <w:r w:rsidRPr="001324B4">
        <w:rPr>
          <w:rFonts w:cs="Arial"/>
          <w:szCs w:val="20"/>
        </w:rPr>
        <w:t>e</w:t>
      </w:r>
      <w:r w:rsidRPr="001324B4">
        <w:rPr>
          <w:rFonts w:cs="Arial"/>
          <w:szCs w:val="20"/>
        </w:rPr>
        <w:t>meente relevant worden</w:t>
      </w:r>
      <w:r w:rsidR="005C1F1D">
        <w:rPr>
          <w:rFonts w:cs="Arial"/>
          <w:szCs w:val="20"/>
        </w:rPr>
        <w:t xml:space="preserve"> gevonden</w:t>
      </w:r>
      <w:r w:rsidRPr="001324B4">
        <w:rPr>
          <w:rFonts w:cs="Arial"/>
          <w:szCs w:val="20"/>
        </w:rPr>
        <w:t xml:space="preserve"> voor de uitvoering van deze opdracht. </w:t>
      </w:r>
    </w:p>
    <w:p w:rsidR="002A6D98" w:rsidRPr="001324B4" w:rsidRDefault="002A6D98" w:rsidP="004E30AE">
      <w:pPr>
        <w:spacing w:line="276" w:lineRule="auto"/>
        <w:rPr>
          <w:rFonts w:cs="Arial"/>
          <w:szCs w:val="20"/>
        </w:rPr>
      </w:pPr>
    </w:p>
    <w:p w:rsidR="002A6D98" w:rsidRPr="001324B4" w:rsidRDefault="002A6D98" w:rsidP="004E30AE">
      <w:pPr>
        <w:spacing w:line="276" w:lineRule="auto"/>
        <w:rPr>
          <w:rFonts w:cs="Arial"/>
          <w:szCs w:val="20"/>
        </w:rPr>
      </w:pPr>
      <w:r w:rsidRPr="001324B4">
        <w:rPr>
          <w:rFonts w:cs="Arial"/>
          <w:szCs w:val="20"/>
        </w:rPr>
        <w:t>Van de inschrijver met de economisc</w:t>
      </w:r>
      <w:r w:rsidR="006E2C05" w:rsidRPr="001324B4">
        <w:rPr>
          <w:rFonts w:cs="Arial"/>
          <w:szCs w:val="20"/>
        </w:rPr>
        <w:t>h meest voordelige inschrijving</w:t>
      </w:r>
      <w:r w:rsidRPr="001324B4">
        <w:rPr>
          <w:rFonts w:cs="Arial"/>
          <w:szCs w:val="20"/>
        </w:rPr>
        <w:t xml:space="preserve"> wordt gevraagd de volgende d</w:t>
      </w:r>
      <w:r w:rsidRPr="001324B4">
        <w:rPr>
          <w:rFonts w:cs="Arial"/>
          <w:szCs w:val="20"/>
        </w:rPr>
        <w:t>o</w:t>
      </w:r>
      <w:r w:rsidRPr="001324B4">
        <w:rPr>
          <w:rFonts w:cs="Arial"/>
          <w:szCs w:val="20"/>
        </w:rPr>
        <w:t>cumenten als bewijsstuk te overleggen:</w:t>
      </w:r>
    </w:p>
    <w:p w:rsidR="002A6D98" w:rsidRPr="00452BE0" w:rsidRDefault="002A6D98" w:rsidP="004E30AE">
      <w:pPr>
        <w:pStyle w:val="Lijstalinea"/>
        <w:numPr>
          <w:ilvl w:val="0"/>
          <w:numId w:val="26"/>
        </w:numPr>
        <w:spacing w:line="276" w:lineRule="auto"/>
        <w:rPr>
          <w:rFonts w:ascii="Arial" w:hAnsi="Arial" w:cs="Arial"/>
          <w:sz w:val="20"/>
          <w:szCs w:val="20"/>
        </w:rPr>
      </w:pPr>
      <w:r w:rsidRPr="00452BE0">
        <w:rPr>
          <w:rFonts w:ascii="Arial" w:hAnsi="Arial" w:cs="Arial"/>
          <w:sz w:val="20"/>
          <w:szCs w:val="20"/>
        </w:rPr>
        <w:t xml:space="preserve">een kopie van het </w:t>
      </w:r>
      <w:r w:rsidR="006E2C05" w:rsidRPr="00452BE0">
        <w:rPr>
          <w:rFonts w:ascii="Arial" w:hAnsi="Arial" w:cs="Arial"/>
          <w:sz w:val="20"/>
          <w:szCs w:val="20"/>
        </w:rPr>
        <w:t>uittreksel</w:t>
      </w:r>
      <w:r w:rsidRPr="00452BE0">
        <w:rPr>
          <w:rFonts w:ascii="Arial" w:hAnsi="Arial" w:cs="Arial"/>
          <w:sz w:val="20"/>
          <w:szCs w:val="20"/>
        </w:rPr>
        <w:t xml:space="preserve"> uit het handelsregister</w:t>
      </w:r>
      <w:r w:rsidR="006E2C05" w:rsidRPr="00452BE0">
        <w:rPr>
          <w:rFonts w:ascii="Arial" w:hAnsi="Arial" w:cs="Arial"/>
          <w:sz w:val="20"/>
          <w:szCs w:val="20"/>
        </w:rPr>
        <w:t>, d</w:t>
      </w:r>
      <w:r w:rsidR="00F72526">
        <w:rPr>
          <w:rFonts w:ascii="Arial" w:hAnsi="Arial" w:cs="Arial"/>
          <w:sz w:val="20"/>
          <w:szCs w:val="20"/>
        </w:rPr>
        <w:t>at</w:t>
      </w:r>
      <w:r w:rsidR="006E2C05" w:rsidRPr="00452BE0">
        <w:rPr>
          <w:rFonts w:ascii="Arial" w:hAnsi="Arial" w:cs="Arial"/>
          <w:sz w:val="20"/>
          <w:szCs w:val="20"/>
        </w:rPr>
        <w:t xml:space="preserve"> op het tijdstip van h</w:t>
      </w:r>
      <w:r w:rsidR="00205AA1" w:rsidRPr="00452BE0">
        <w:rPr>
          <w:rFonts w:ascii="Arial" w:hAnsi="Arial" w:cs="Arial"/>
          <w:sz w:val="20"/>
          <w:szCs w:val="20"/>
        </w:rPr>
        <w:t>et indienen van de inschrijving</w:t>
      </w:r>
      <w:r w:rsidR="006E2C05" w:rsidRPr="00452BE0">
        <w:rPr>
          <w:rFonts w:ascii="Arial" w:hAnsi="Arial" w:cs="Arial"/>
          <w:sz w:val="20"/>
          <w:szCs w:val="20"/>
        </w:rPr>
        <w:t xml:space="preserve"> niet ouder is dan zes maanden</w:t>
      </w:r>
      <w:r w:rsidRPr="00452BE0">
        <w:rPr>
          <w:rFonts w:ascii="Arial" w:hAnsi="Arial" w:cs="Arial"/>
          <w:sz w:val="20"/>
          <w:szCs w:val="20"/>
        </w:rPr>
        <w:t>;</w:t>
      </w:r>
    </w:p>
    <w:p w:rsidR="002A6D98" w:rsidRPr="00452BE0" w:rsidRDefault="002A6D98" w:rsidP="004E30AE">
      <w:pPr>
        <w:pStyle w:val="Lijstalinea"/>
        <w:numPr>
          <w:ilvl w:val="0"/>
          <w:numId w:val="26"/>
        </w:numPr>
        <w:spacing w:line="276" w:lineRule="auto"/>
        <w:rPr>
          <w:rFonts w:ascii="Arial" w:hAnsi="Arial" w:cs="Arial"/>
          <w:sz w:val="20"/>
          <w:szCs w:val="20"/>
        </w:rPr>
      </w:pPr>
      <w:r w:rsidRPr="00452BE0">
        <w:rPr>
          <w:rFonts w:ascii="Arial" w:hAnsi="Arial" w:cs="Arial"/>
          <w:sz w:val="20"/>
          <w:szCs w:val="20"/>
        </w:rPr>
        <w:t xml:space="preserve">een gedragsverklaring aanbesteden zoals bedoeld in artikel 4.1 van de Aanbestedingswet 2012, die op het tijdstip van het indienen van het verzoek tot deelneming of de inschrijving niet ouder is dan twee jaar; </w:t>
      </w:r>
    </w:p>
    <w:p w:rsidR="002A6D98" w:rsidRPr="00452BE0" w:rsidRDefault="002A6D98" w:rsidP="004E30AE">
      <w:pPr>
        <w:pStyle w:val="Lijstalinea"/>
        <w:numPr>
          <w:ilvl w:val="0"/>
          <w:numId w:val="26"/>
        </w:numPr>
        <w:spacing w:line="276" w:lineRule="auto"/>
        <w:rPr>
          <w:rFonts w:ascii="Arial" w:hAnsi="Arial" w:cs="Arial"/>
          <w:sz w:val="20"/>
          <w:szCs w:val="20"/>
        </w:rPr>
      </w:pPr>
      <w:r w:rsidRPr="00452BE0">
        <w:rPr>
          <w:rFonts w:ascii="Arial" w:hAnsi="Arial" w:cs="Arial"/>
          <w:sz w:val="20"/>
          <w:szCs w:val="20"/>
        </w:rPr>
        <w:t xml:space="preserve">een verklaring van de </w:t>
      </w:r>
      <w:r w:rsidR="007667E4">
        <w:rPr>
          <w:rFonts w:ascii="Arial" w:hAnsi="Arial" w:cs="Arial"/>
          <w:sz w:val="20"/>
          <w:szCs w:val="20"/>
        </w:rPr>
        <w:t>B</w:t>
      </w:r>
      <w:r w:rsidRPr="00452BE0">
        <w:rPr>
          <w:rFonts w:ascii="Arial" w:hAnsi="Arial" w:cs="Arial"/>
          <w:sz w:val="20"/>
          <w:szCs w:val="20"/>
        </w:rPr>
        <w:t>elastingdienst</w:t>
      </w:r>
      <w:r w:rsidR="00EC6AAF" w:rsidRPr="00452BE0">
        <w:rPr>
          <w:rFonts w:ascii="Arial" w:hAnsi="Arial" w:cs="Arial"/>
          <w:sz w:val="20"/>
          <w:szCs w:val="20"/>
        </w:rPr>
        <w:t xml:space="preserve"> </w:t>
      </w:r>
      <w:r w:rsidR="007667E4">
        <w:rPr>
          <w:rFonts w:ascii="Arial" w:hAnsi="Arial" w:cs="Arial"/>
          <w:sz w:val="20"/>
          <w:szCs w:val="20"/>
        </w:rPr>
        <w:t>voor</w:t>
      </w:r>
      <w:r w:rsidR="00EC6AAF" w:rsidRPr="00452BE0">
        <w:rPr>
          <w:rFonts w:ascii="Arial" w:hAnsi="Arial" w:cs="Arial"/>
          <w:sz w:val="20"/>
          <w:szCs w:val="20"/>
        </w:rPr>
        <w:t xml:space="preserve"> het betalingsgedrag van de inschrijver</w:t>
      </w:r>
      <w:r w:rsidRPr="00452BE0">
        <w:rPr>
          <w:rFonts w:ascii="Arial" w:hAnsi="Arial" w:cs="Arial"/>
          <w:sz w:val="20"/>
          <w:szCs w:val="20"/>
        </w:rPr>
        <w:t>, die op het tij</w:t>
      </w:r>
      <w:r w:rsidRPr="00452BE0">
        <w:rPr>
          <w:rFonts w:ascii="Arial" w:hAnsi="Arial" w:cs="Arial"/>
          <w:sz w:val="20"/>
          <w:szCs w:val="20"/>
        </w:rPr>
        <w:t>d</w:t>
      </w:r>
      <w:r w:rsidRPr="00452BE0">
        <w:rPr>
          <w:rFonts w:ascii="Arial" w:hAnsi="Arial" w:cs="Arial"/>
          <w:sz w:val="20"/>
          <w:szCs w:val="20"/>
        </w:rPr>
        <w:t>stip van h</w:t>
      </w:r>
      <w:r w:rsidR="00205AA1" w:rsidRPr="00452BE0">
        <w:rPr>
          <w:rFonts w:ascii="Arial" w:hAnsi="Arial" w:cs="Arial"/>
          <w:sz w:val="20"/>
          <w:szCs w:val="20"/>
        </w:rPr>
        <w:t>et indienen van de inschrijving</w:t>
      </w:r>
      <w:r w:rsidR="00452BE0" w:rsidRPr="00452BE0">
        <w:rPr>
          <w:rFonts w:ascii="Arial" w:hAnsi="Arial" w:cs="Arial"/>
          <w:sz w:val="20"/>
          <w:szCs w:val="20"/>
        </w:rPr>
        <w:t xml:space="preserve"> niet ouder is dan zes maanden.</w:t>
      </w:r>
    </w:p>
    <w:p w:rsidR="006E2C05" w:rsidRPr="00452BE0" w:rsidRDefault="006E2C05" w:rsidP="004E30AE">
      <w:pPr>
        <w:spacing w:line="276" w:lineRule="auto"/>
        <w:ind w:left="360"/>
        <w:rPr>
          <w:rFonts w:cs="Arial"/>
          <w:szCs w:val="20"/>
        </w:rPr>
      </w:pPr>
    </w:p>
    <w:p w:rsidR="00D1451D" w:rsidRPr="001324B4" w:rsidRDefault="00D1451D" w:rsidP="004E30AE">
      <w:pPr>
        <w:autoSpaceDE w:val="0"/>
        <w:autoSpaceDN w:val="0"/>
        <w:adjustRightInd w:val="0"/>
        <w:spacing w:line="276" w:lineRule="auto"/>
        <w:rPr>
          <w:rFonts w:cs="Arial"/>
        </w:rPr>
      </w:pPr>
      <w:r w:rsidRPr="001324B4">
        <w:rPr>
          <w:rFonts w:cs="Arial"/>
        </w:rPr>
        <w:t>De eigen ver</w:t>
      </w:r>
      <w:r w:rsidR="00205AA1">
        <w:rPr>
          <w:rFonts w:cs="Arial"/>
        </w:rPr>
        <w:t>klaring en de inschrijving worden</w:t>
      </w:r>
      <w:r w:rsidRPr="001324B4">
        <w:rPr>
          <w:rFonts w:cs="Arial"/>
        </w:rPr>
        <w:t xml:space="preserve"> ondertekend door een persoon die de onderneming rechtsgeldig vertegenwoordigt</w:t>
      </w:r>
      <w:r w:rsidR="00E7331B">
        <w:rPr>
          <w:rFonts w:cs="Arial"/>
        </w:rPr>
        <w:t>. D</w:t>
      </w:r>
      <w:r w:rsidRPr="001324B4">
        <w:rPr>
          <w:rFonts w:cs="Arial"/>
        </w:rPr>
        <w:t>it moet blijken uit de kopie van het uittreksel uit het beroeps- of ha</w:t>
      </w:r>
      <w:r w:rsidRPr="001324B4">
        <w:rPr>
          <w:rFonts w:cs="Arial"/>
        </w:rPr>
        <w:t>n</w:t>
      </w:r>
      <w:r w:rsidRPr="001324B4">
        <w:rPr>
          <w:rFonts w:cs="Arial"/>
        </w:rPr>
        <w:t>delsregister, dat op verzoek van de opdrachtgever moet worden overlegd. Wanneer de onderneming niet is ingeschreven in het handelsregister of dat uit het uittreksel niet blijkt wie de onderneming vert</w:t>
      </w:r>
      <w:r w:rsidRPr="001324B4">
        <w:rPr>
          <w:rFonts w:cs="Arial"/>
        </w:rPr>
        <w:t>e</w:t>
      </w:r>
      <w:r w:rsidRPr="001324B4">
        <w:rPr>
          <w:rFonts w:cs="Arial"/>
        </w:rPr>
        <w:t>genwoordigt, levert de inschrijver een verklaring of volmacht</w:t>
      </w:r>
      <w:r w:rsidR="00F72526">
        <w:rPr>
          <w:rFonts w:cs="Arial"/>
        </w:rPr>
        <w:t xml:space="preserve"> aan</w:t>
      </w:r>
      <w:r w:rsidRPr="001324B4">
        <w:rPr>
          <w:rFonts w:cs="Arial"/>
        </w:rPr>
        <w:t xml:space="preserve"> waaruit blijkt wie de onderneming bij inschrijving vertegenwoordigt.</w:t>
      </w:r>
    </w:p>
    <w:p w:rsidR="00D1451D" w:rsidRPr="001324B4" w:rsidRDefault="00D1451D" w:rsidP="004E30AE">
      <w:pPr>
        <w:spacing w:line="276" w:lineRule="auto"/>
        <w:rPr>
          <w:rFonts w:cs="Arial"/>
          <w:szCs w:val="20"/>
        </w:rPr>
      </w:pPr>
    </w:p>
    <w:p w:rsidR="00D1451D" w:rsidRPr="001324B4" w:rsidRDefault="00D1451D" w:rsidP="004E30AE">
      <w:pPr>
        <w:spacing w:line="276" w:lineRule="auto"/>
        <w:rPr>
          <w:rFonts w:cs="Arial"/>
          <w:szCs w:val="20"/>
        </w:rPr>
      </w:pPr>
      <w:r w:rsidRPr="001324B4">
        <w:rPr>
          <w:rFonts w:cs="Arial"/>
          <w:szCs w:val="20"/>
          <w:u w:val="single"/>
        </w:rPr>
        <w:t>LET OP:</w:t>
      </w:r>
      <w:r w:rsidRPr="001324B4">
        <w:rPr>
          <w:rFonts w:cs="Arial"/>
          <w:szCs w:val="20"/>
        </w:rPr>
        <w:t xml:space="preserve"> Om zeker te zijn dat de </w:t>
      </w:r>
      <w:r w:rsidR="007667E4">
        <w:rPr>
          <w:rFonts w:cs="Arial"/>
          <w:szCs w:val="20"/>
        </w:rPr>
        <w:t>e</w:t>
      </w:r>
      <w:r w:rsidRPr="001324B4">
        <w:rPr>
          <w:rFonts w:cs="Arial"/>
          <w:szCs w:val="20"/>
        </w:rPr>
        <w:t xml:space="preserve">igen </w:t>
      </w:r>
      <w:r w:rsidR="007667E4">
        <w:rPr>
          <w:rFonts w:cs="Arial"/>
          <w:szCs w:val="20"/>
        </w:rPr>
        <w:t>v</w:t>
      </w:r>
      <w:r w:rsidRPr="001324B4">
        <w:rPr>
          <w:rFonts w:cs="Arial"/>
          <w:szCs w:val="20"/>
        </w:rPr>
        <w:t>erklaring de gegevens weergeeft die de opdrachtgever heeft ingevuld</w:t>
      </w:r>
      <w:r w:rsidR="00205AA1">
        <w:rPr>
          <w:rFonts w:cs="Arial"/>
          <w:szCs w:val="20"/>
        </w:rPr>
        <w:t>,</w:t>
      </w:r>
      <w:r w:rsidRPr="001324B4">
        <w:rPr>
          <w:rFonts w:cs="Arial"/>
          <w:szCs w:val="20"/>
        </w:rPr>
        <w:t xml:space="preserve"> dient de eigen</w:t>
      </w:r>
      <w:r w:rsidR="00205AA1">
        <w:rPr>
          <w:rFonts w:cs="Arial"/>
          <w:szCs w:val="20"/>
        </w:rPr>
        <w:t xml:space="preserve"> verklaring in PDF/A-</w:t>
      </w:r>
      <w:r w:rsidRPr="001324B4">
        <w:rPr>
          <w:rFonts w:cs="Arial"/>
          <w:szCs w:val="20"/>
        </w:rPr>
        <w:t>formaat geleverd te wo</w:t>
      </w:r>
      <w:r w:rsidR="00205AA1">
        <w:rPr>
          <w:rFonts w:cs="Arial"/>
          <w:szCs w:val="20"/>
        </w:rPr>
        <w:t xml:space="preserve">rden. Een eigen verklaring waarop </w:t>
      </w:r>
      <w:r w:rsidRPr="001324B4">
        <w:rPr>
          <w:rFonts w:cs="Arial"/>
          <w:szCs w:val="20"/>
        </w:rPr>
        <w:t>niet de juiste gegevens zijn ingevuld of worden verklaard</w:t>
      </w:r>
      <w:r w:rsidR="00205AA1">
        <w:rPr>
          <w:rFonts w:cs="Arial"/>
          <w:szCs w:val="20"/>
        </w:rPr>
        <w:t>,</w:t>
      </w:r>
      <w:r w:rsidRPr="001324B4">
        <w:rPr>
          <w:rFonts w:cs="Arial"/>
          <w:szCs w:val="20"/>
        </w:rPr>
        <w:t xml:space="preserve"> kan leiden tot uitsluiting van de aanbest</w:t>
      </w:r>
      <w:r w:rsidRPr="001324B4">
        <w:rPr>
          <w:rFonts w:cs="Arial"/>
          <w:szCs w:val="20"/>
        </w:rPr>
        <w:t>e</w:t>
      </w:r>
      <w:r w:rsidRPr="001324B4">
        <w:rPr>
          <w:rFonts w:cs="Arial"/>
          <w:szCs w:val="20"/>
        </w:rPr>
        <w:t>ding.</w:t>
      </w:r>
    </w:p>
    <w:p w:rsidR="002A6D98" w:rsidRPr="001324B4" w:rsidRDefault="002A6D98" w:rsidP="004E30AE">
      <w:pPr>
        <w:spacing w:line="276" w:lineRule="auto"/>
        <w:rPr>
          <w:rFonts w:cs="Arial"/>
          <w:szCs w:val="20"/>
        </w:rPr>
      </w:pPr>
    </w:p>
    <w:p w:rsidR="006E2C05" w:rsidRPr="001324B4" w:rsidRDefault="006E2C05" w:rsidP="004E30AE">
      <w:pPr>
        <w:spacing w:line="276" w:lineRule="auto"/>
        <w:rPr>
          <w:rFonts w:cs="Arial"/>
          <w:szCs w:val="20"/>
        </w:rPr>
      </w:pPr>
    </w:p>
    <w:p w:rsidR="00287869" w:rsidRPr="001324B4" w:rsidRDefault="00287869" w:rsidP="004E30AE">
      <w:pPr>
        <w:pStyle w:val="Kop2"/>
        <w:spacing w:line="276" w:lineRule="auto"/>
      </w:pPr>
      <w:bookmarkStart w:id="64" w:name="_Toc362962000"/>
      <w:bookmarkStart w:id="65" w:name="_Toc390770725"/>
      <w:bookmarkStart w:id="66" w:name="_Toc427580256"/>
      <w:bookmarkStart w:id="67" w:name="_Toc433887388"/>
      <w:r w:rsidRPr="001324B4">
        <w:t>Gunningscriteri</w:t>
      </w:r>
      <w:bookmarkEnd w:id="64"/>
      <w:bookmarkEnd w:id="65"/>
      <w:r w:rsidR="00A7671A" w:rsidRPr="001324B4">
        <w:t>a</w:t>
      </w:r>
      <w:bookmarkEnd w:id="66"/>
      <w:bookmarkEnd w:id="67"/>
    </w:p>
    <w:p w:rsidR="00A7671A" w:rsidRPr="001324B4" w:rsidRDefault="00A7671A" w:rsidP="004E30AE">
      <w:pPr>
        <w:spacing w:line="276" w:lineRule="auto"/>
        <w:rPr>
          <w:rFonts w:cs="Arial"/>
          <w:szCs w:val="20"/>
        </w:rPr>
      </w:pPr>
      <w:r w:rsidRPr="001324B4">
        <w:rPr>
          <w:rFonts w:cs="Arial"/>
          <w:szCs w:val="20"/>
        </w:rPr>
        <w:t>Nadat er uit de inschrijving is gebleken dat er geen uitsluitingsgronden van toepa</w:t>
      </w:r>
      <w:r w:rsidR="00CE31D2" w:rsidRPr="001324B4">
        <w:rPr>
          <w:rFonts w:cs="Arial"/>
          <w:szCs w:val="20"/>
        </w:rPr>
        <w:t>ssing zijn</w:t>
      </w:r>
      <w:r w:rsidR="0064701E" w:rsidRPr="001324B4">
        <w:rPr>
          <w:rFonts w:cs="Arial"/>
          <w:szCs w:val="20"/>
        </w:rPr>
        <w:t>, wordt</w:t>
      </w:r>
      <w:r w:rsidRPr="001324B4">
        <w:rPr>
          <w:rFonts w:cs="Arial"/>
          <w:szCs w:val="20"/>
        </w:rPr>
        <w:t xml:space="preserve"> de inschrijving verder beoordeeld.</w:t>
      </w:r>
    </w:p>
    <w:p w:rsidR="00A7671A" w:rsidRPr="001324B4" w:rsidRDefault="00A7671A" w:rsidP="004E30AE">
      <w:pPr>
        <w:spacing w:line="276" w:lineRule="auto"/>
        <w:rPr>
          <w:rFonts w:cs="Arial"/>
          <w:szCs w:val="20"/>
          <w:highlight w:val="cyan"/>
        </w:rPr>
      </w:pPr>
    </w:p>
    <w:p w:rsidR="00EB2A37" w:rsidRPr="001324B4" w:rsidRDefault="00EB2A37" w:rsidP="004E30AE">
      <w:pPr>
        <w:spacing w:line="276" w:lineRule="auto"/>
        <w:rPr>
          <w:rFonts w:cs="Arial"/>
          <w:szCs w:val="20"/>
        </w:rPr>
      </w:pPr>
      <w:r w:rsidRPr="001324B4">
        <w:rPr>
          <w:rFonts w:cs="Arial"/>
          <w:szCs w:val="20"/>
        </w:rPr>
        <w:t xml:space="preserve">Om u de mogelijkheid te geven meerwaarde te tonen van uw inschrijving </w:t>
      </w:r>
      <w:r w:rsidR="00D1451D" w:rsidRPr="001324B4">
        <w:rPr>
          <w:rFonts w:cs="Arial"/>
          <w:szCs w:val="20"/>
        </w:rPr>
        <w:t>heeft</w:t>
      </w:r>
      <w:r w:rsidRPr="001324B4">
        <w:rPr>
          <w:rFonts w:cs="Arial"/>
          <w:szCs w:val="20"/>
        </w:rPr>
        <w:t xml:space="preserve"> de </w:t>
      </w:r>
      <w:r w:rsidR="00D1451D" w:rsidRPr="001324B4">
        <w:rPr>
          <w:rFonts w:cs="Arial"/>
          <w:szCs w:val="20"/>
        </w:rPr>
        <w:t>opdrachtgever</w:t>
      </w:r>
      <w:r w:rsidRPr="001324B4">
        <w:rPr>
          <w:rFonts w:cs="Arial"/>
          <w:szCs w:val="20"/>
        </w:rPr>
        <w:t xml:space="preserve"> e</w:t>
      </w:r>
      <w:r w:rsidRPr="001324B4">
        <w:rPr>
          <w:rFonts w:cs="Arial"/>
          <w:szCs w:val="20"/>
        </w:rPr>
        <w:t>r</w:t>
      </w:r>
      <w:r w:rsidRPr="001324B4">
        <w:rPr>
          <w:rFonts w:cs="Arial"/>
          <w:szCs w:val="20"/>
        </w:rPr>
        <w:t>voor gekozen te beoordelen op basis</w:t>
      </w:r>
      <w:r w:rsidR="008B4EB0">
        <w:rPr>
          <w:rFonts w:cs="Arial"/>
          <w:szCs w:val="20"/>
        </w:rPr>
        <w:t xml:space="preserve"> van</w:t>
      </w:r>
      <w:r w:rsidRPr="001324B4">
        <w:rPr>
          <w:rFonts w:cs="Arial"/>
          <w:szCs w:val="20"/>
        </w:rPr>
        <w:t xml:space="preserve"> de gunningsmethodiek ‘economisch meest voordelige i</w:t>
      </w:r>
      <w:r w:rsidRPr="001324B4">
        <w:rPr>
          <w:rFonts w:cs="Arial"/>
          <w:szCs w:val="20"/>
        </w:rPr>
        <w:t>n</w:t>
      </w:r>
      <w:r w:rsidRPr="001324B4">
        <w:rPr>
          <w:rFonts w:cs="Arial"/>
          <w:szCs w:val="20"/>
        </w:rPr>
        <w:t>schrijving’ (EMVI). Voor elk gunningscriterium worden punten toegekend.</w:t>
      </w:r>
      <w:r w:rsidR="005C1F1D">
        <w:rPr>
          <w:rFonts w:cs="Arial"/>
          <w:szCs w:val="20"/>
        </w:rPr>
        <w:t xml:space="preserve"> Het aantal punten weegt in de totaalscore mee volgens de percentages in de hierna volgende tabel.</w:t>
      </w:r>
      <w:r w:rsidRPr="001324B4">
        <w:rPr>
          <w:rFonts w:cs="Arial"/>
          <w:szCs w:val="20"/>
        </w:rPr>
        <w:t xml:space="preserve"> </w:t>
      </w:r>
    </w:p>
    <w:p w:rsidR="00A7671A" w:rsidRPr="001324B4" w:rsidRDefault="00A7671A" w:rsidP="004E30AE">
      <w:pPr>
        <w:tabs>
          <w:tab w:val="left" w:pos="2700"/>
        </w:tabs>
        <w:spacing w:line="276" w:lineRule="auto"/>
        <w:rPr>
          <w:rFonts w:cs="Arial"/>
          <w:szCs w:val="20"/>
          <w:highlight w:val="cyan"/>
        </w:rPr>
      </w:pPr>
    </w:p>
    <w:tbl>
      <w:tblPr>
        <w:tblStyle w:val="Lichtelijst-accent1"/>
        <w:tblW w:w="9298" w:type="dxa"/>
        <w:tblLook w:val="00A0" w:firstRow="1" w:lastRow="0" w:firstColumn="1" w:lastColumn="0" w:noHBand="0" w:noVBand="0"/>
      </w:tblPr>
      <w:tblGrid>
        <w:gridCol w:w="7479"/>
        <w:gridCol w:w="1819"/>
      </w:tblGrid>
      <w:tr w:rsidR="00CE31D2" w:rsidRPr="001324B4" w:rsidTr="00D12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Borders>
              <w:top w:val="single" w:sz="8" w:space="0" w:color="7FD13B" w:themeColor="accent1"/>
            </w:tcBorders>
          </w:tcPr>
          <w:p w:rsidR="00CE31D2" w:rsidRPr="001324B4" w:rsidRDefault="00CE31D2" w:rsidP="004E30AE">
            <w:pPr>
              <w:spacing w:line="276" w:lineRule="auto"/>
              <w:rPr>
                <w:rFonts w:cs="Arial"/>
                <w:bCs w:val="0"/>
                <w:szCs w:val="20"/>
              </w:rPr>
            </w:pPr>
            <w:r w:rsidRPr="001324B4">
              <w:rPr>
                <w:rFonts w:cs="Arial"/>
                <w:bCs w:val="0"/>
                <w:szCs w:val="20"/>
              </w:rPr>
              <w:lastRenderedPageBreak/>
              <w:t>Gunningscriterium</w:t>
            </w:r>
          </w:p>
        </w:tc>
        <w:tc>
          <w:tcPr>
            <w:cnfStyle w:val="000010000000" w:firstRow="0" w:lastRow="0" w:firstColumn="0" w:lastColumn="0" w:oddVBand="1" w:evenVBand="0" w:oddHBand="0" w:evenHBand="0" w:firstRowFirstColumn="0" w:firstRowLastColumn="0" w:lastRowFirstColumn="0" w:lastRowLastColumn="0"/>
            <w:tcW w:w="1819" w:type="dxa"/>
          </w:tcPr>
          <w:p w:rsidR="00CE31D2" w:rsidRPr="001324B4" w:rsidRDefault="00D12B95" w:rsidP="004E30AE">
            <w:pPr>
              <w:spacing w:line="276" w:lineRule="auto"/>
              <w:jc w:val="right"/>
              <w:rPr>
                <w:rFonts w:cs="Arial"/>
                <w:bCs w:val="0"/>
                <w:szCs w:val="20"/>
              </w:rPr>
            </w:pPr>
            <w:r>
              <w:rPr>
                <w:rFonts w:cs="Arial"/>
                <w:bCs w:val="0"/>
                <w:szCs w:val="20"/>
              </w:rPr>
              <w:t xml:space="preserve">Totale </w:t>
            </w:r>
            <w:r w:rsidR="00CE31D2" w:rsidRPr="001324B4">
              <w:rPr>
                <w:rFonts w:cs="Arial"/>
                <w:bCs w:val="0"/>
                <w:szCs w:val="20"/>
              </w:rPr>
              <w:t>Weging</w:t>
            </w:r>
          </w:p>
        </w:tc>
      </w:tr>
      <w:tr w:rsidR="00CE31D2" w:rsidRPr="001324B4" w:rsidTr="00D12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rsidR="00CE31D2" w:rsidRPr="001324B4" w:rsidRDefault="00CE31D2" w:rsidP="004E30AE">
            <w:pPr>
              <w:spacing w:line="276" w:lineRule="auto"/>
              <w:rPr>
                <w:rFonts w:cs="Arial"/>
                <w:szCs w:val="20"/>
              </w:rPr>
            </w:pPr>
            <w:r w:rsidRPr="001324B4">
              <w:rPr>
                <w:rFonts w:cs="Arial"/>
                <w:szCs w:val="20"/>
              </w:rPr>
              <w:t>Prijs</w:t>
            </w:r>
          </w:p>
        </w:tc>
        <w:tc>
          <w:tcPr>
            <w:cnfStyle w:val="000010000000" w:firstRow="0" w:lastRow="0" w:firstColumn="0" w:lastColumn="0" w:oddVBand="1" w:evenVBand="0" w:oddHBand="0" w:evenHBand="0" w:firstRowFirstColumn="0" w:firstRowLastColumn="0" w:lastRowFirstColumn="0" w:lastRowLastColumn="0"/>
            <w:tcW w:w="1819" w:type="dxa"/>
          </w:tcPr>
          <w:p w:rsidR="00CE31D2" w:rsidRPr="001324B4" w:rsidRDefault="00CE31D2" w:rsidP="004E30AE">
            <w:pPr>
              <w:spacing w:line="276" w:lineRule="auto"/>
              <w:jc w:val="right"/>
              <w:rPr>
                <w:rFonts w:cs="Arial"/>
                <w:szCs w:val="20"/>
              </w:rPr>
            </w:pPr>
            <w:r w:rsidRPr="001324B4">
              <w:rPr>
                <w:rFonts w:cs="Arial"/>
                <w:szCs w:val="20"/>
              </w:rPr>
              <w:t>25%</w:t>
            </w:r>
          </w:p>
        </w:tc>
      </w:tr>
      <w:tr w:rsidR="00FB3A43" w:rsidRPr="001324B4" w:rsidTr="00D12B95">
        <w:tc>
          <w:tcPr>
            <w:cnfStyle w:val="001000000000" w:firstRow="0" w:lastRow="0" w:firstColumn="1" w:lastColumn="0" w:oddVBand="0" w:evenVBand="0" w:oddHBand="0" w:evenHBand="0" w:firstRowFirstColumn="0" w:firstRowLastColumn="0" w:lastRowFirstColumn="0" w:lastRowLastColumn="0"/>
            <w:tcW w:w="7479" w:type="dxa"/>
          </w:tcPr>
          <w:p w:rsidR="00FB3A43" w:rsidRPr="001324B4" w:rsidRDefault="00FB3A43" w:rsidP="004E30AE">
            <w:pPr>
              <w:spacing w:line="276" w:lineRule="auto"/>
              <w:rPr>
                <w:rFonts w:cs="Arial"/>
                <w:szCs w:val="20"/>
              </w:rPr>
            </w:pPr>
            <w:r w:rsidRPr="001324B4">
              <w:rPr>
                <w:rFonts w:cs="Arial"/>
                <w:szCs w:val="20"/>
              </w:rPr>
              <w:t>Kwaliteit</w:t>
            </w:r>
          </w:p>
        </w:tc>
        <w:tc>
          <w:tcPr>
            <w:cnfStyle w:val="000010000000" w:firstRow="0" w:lastRow="0" w:firstColumn="0" w:lastColumn="0" w:oddVBand="1" w:evenVBand="0" w:oddHBand="0" w:evenHBand="0" w:firstRowFirstColumn="0" w:firstRowLastColumn="0" w:lastRowFirstColumn="0" w:lastRowLastColumn="0"/>
            <w:tcW w:w="1819" w:type="dxa"/>
          </w:tcPr>
          <w:p w:rsidR="00FB3A43" w:rsidRPr="001324B4" w:rsidRDefault="00FB3A43" w:rsidP="004E30AE">
            <w:pPr>
              <w:spacing w:line="276" w:lineRule="auto"/>
              <w:jc w:val="right"/>
              <w:rPr>
                <w:rFonts w:cs="Arial"/>
                <w:szCs w:val="20"/>
              </w:rPr>
            </w:pPr>
          </w:p>
        </w:tc>
      </w:tr>
      <w:tr w:rsidR="00CE31D2" w:rsidRPr="001324B4" w:rsidTr="00D12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rsidR="00CE31D2" w:rsidRPr="001324B4" w:rsidRDefault="006D771C" w:rsidP="004E30AE">
            <w:pPr>
              <w:spacing w:line="276" w:lineRule="auto"/>
              <w:rPr>
                <w:rFonts w:cs="Arial"/>
                <w:b w:val="0"/>
                <w:szCs w:val="20"/>
              </w:rPr>
            </w:pPr>
            <w:r>
              <w:rPr>
                <w:rFonts w:cs="Arial"/>
                <w:b w:val="0"/>
                <w:szCs w:val="20"/>
              </w:rPr>
              <w:t>Aspecten van de inschrijver</w:t>
            </w:r>
          </w:p>
        </w:tc>
        <w:tc>
          <w:tcPr>
            <w:cnfStyle w:val="000010000000" w:firstRow="0" w:lastRow="0" w:firstColumn="0" w:lastColumn="0" w:oddVBand="1" w:evenVBand="0" w:oddHBand="0" w:evenHBand="0" w:firstRowFirstColumn="0" w:firstRowLastColumn="0" w:lastRowFirstColumn="0" w:lastRowLastColumn="0"/>
            <w:tcW w:w="1819" w:type="dxa"/>
          </w:tcPr>
          <w:p w:rsidR="00CE31D2" w:rsidRPr="001324B4" w:rsidRDefault="00235DE7" w:rsidP="004E30AE">
            <w:pPr>
              <w:spacing w:line="276" w:lineRule="auto"/>
              <w:jc w:val="right"/>
              <w:rPr>
                <w:rFonts w:cs="Arial"/>
                <w:szCs w:val="20"/>
              </w:rPr>
            </w:pPr>
            <w:r>
              <w:rPr>
                <w:rFonts w:cs="Arial"/>
                <w:szCs w:val="20"/>
              </w:rPr>
              <w:t>25</w:t>
            </w:r>
            <w:r w:rsidR="00CE31D2" w:rsidRPr="001324B4">
              <w:rPr>
                <w:rFonts w:cs="Arial"/>
                <w:szCs w:val="20"/>
              </w:rPr>
              <w:t>%</w:t>
            </w:r>
          </w:p>
        </w:tc>
      </w:tr>
      <w:tr w:rsidR="00CE31D2" w:rsidRPr="001324B4" w:rsidTr="00D12B95">
        <w:tc>
          <w:tcPr>
            <w:cnfStyle w:val="001000000000" w:firstRow="0" w:lastRow="0" w:firstColumn="1" w:lastColumn="0" w:oddVBand="0" w:evenVBand="0" w:oddHBand="0" w:evenHBand="0" w:firstRowFirstColumn="0" w:firstRowLastColumn="0" w:lastRowFirstColumn="0" w:lastRowLastColumn="0"/>
            <w:tcW w:w="7479" w:type="dxa"/>
          </w:tcPr>
          <w:p w:rsidR="00CE31D2" w:rsidRPr="001324B4" w:rsidRDefault="00235DE7" w:rsidP="004E30AE">
            <w:pPr>
              <w:spacing w:line="276" w:lineRule="auto"/>
              <w:rPr>
                <w:rFonts w:cs="Arial"/>
                <w:b w:val="0"/>
                <w:szCs w:val="20"/>
              </w:rPr>
            </w:pPr>
            <w:r>
              <w:rPr>
                <w:rFonts w:cs="Arial"/>
                <w:b w:val="0"/>
                <w:szCs w:val="20"/>
              </w:rPr>
              <w:t xml:space="preserve">Functionaliteit </w:t>
            </w:r>
            <w:r w:rsidR="006D771C">
              <w:rPr>
                <w:rFonts w:cs="Arial"/>
                <w:b w:val="0"/>
                <w:szCs w:val="20"/>
              </w:rPr>
              <w:t xml:space="preserve">van de </w:t>
            </w:r>
            <w:r>
              <w:rPr>
                <w:rFonts w:cs="Arial"/>
                <w:b w:val="0"/>
                <w:szCs w:val="20"/>
              </w:rPr>
              <w:t>a</w:t>
            </w:r>
            <w:r w:rsidR="009749AF" w:rsidRPr="001324B4">
              <w:rPr>
                <w:rFonts w:cs="Arial"/>
                <w:b w:val="0"/>
                <w:szCs w:val="20"/>
              </w:rPr>
              <w:t>anbieding</w:t>
            </w:r>
          </w:p>
        </w:tc>
        <w:tc>
          <w:tcPr>
            <w:cnfStyle w:val="000010000000" w:firstRow="0" w:lastRow="0" w:firstColumn="0" w:lastColumn="0" w:oddVBand="1" w:evenVBand="0" w:oddHBand="0" w:evenHBand="0" w:firstRowFirstColumn="0" w:firstRowLastColumn="0" w:lastRowFirstColumn="0" w:lastRowLastColumn="0"/>
            <w:tcW w:w="1819" w:type="dxa"/>
          </w:tcPr>
          <w:p w:rsidR="00CE31D2" w:rsidRPr="001324B4" w:rsidRDefault="00235DE7" w:rsidP="004E30AE">
            <w:pPr>
              <w:spacing w:line="276" w:lineRule="auto"/>
              <w:jc w:val="right"/>
              <w:rPr>
                <w:rFonts w:cs="Arial"/>
                <w:szCs w:val="20"/>
              </w:rPr>
            </w:pPr>
            <w:r>
              <w:rPr>
                <w:rFonts w:cs="Arial"/>
                <w:szCs w:val="20"/>
              </w:rPr>
              <w:t>40</w:t>
            </w:r>
            <w:r w:rsidR="00CE31D2" w:rsidRPr="001324B4">
              <w:rPr>
                <w:rFonts w:cs="Arial"/>
                <w:szCs w:val="20"/>
              </w:rPr>
              <w:t>%</w:t>
            </w:r>
          </w:p>
        </w:tc>
      </w:tr>
      <w:tr w:rsidR="00235DE7" w:rsidRPr="001324B4" w:rsidTr="00D12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Borders>
              <w:right w:val="single" w:sz="8" w:space="0" w:color="7FD13B" w:themeColor="accent1"/>
            </w:tcBorders>
          </w:tcPr>
          <w:p w:rsidR="00235DE7" w:rsidRPr="001324B4" w:rsidRDefault="00235DE7" w:rsidP="004E30AE">
            <w:pPr>
              <w:spacing w:line="276" w:lineRule="auto"/>
              <w:rPr>
                <w:rFonts w:cs="Arial"/>
                <w:b w:val="0"/>
                <w:szCs w:val="20"/>
              </w:rPr>
            </w:pPr>
            <w:r>
              <w:rPr>
                <w:rFonts w:cs="Arial"/>
                <w:b w:val="0"/>
                <w:szCs w:val="20"/>
              </w:rPr>
              <w:t>Aanvullende functionaliteit</w:t>
            </w:r>
            <w:r w:rsidR="006D771C">
              <w:rPr>
                <w:rFonts w:cs="Arial"/>
                <w:b w:val="0"/>
                <w:szCs w:val="20"/>
              </w:rPr>
              <w:t>en</w:t>
            </w:r>
          </w:p>
        </w:tc>
        <w:tc>
          <w:tcPr>
            <w:cnfStyle w:val="000010000000" w:firstRow="0" w:lastRow="0" w:firstColumn="0" w:lastColumn="0" w:oddVBand="1" w:evenVBand="0" w:oddHBand="0" w:evenHBand="0" w:firstRowFirstColumn="0" w:firstRowLastColumn="0" w:lastRowFirstColumn="0" w:lastRowLastColumn="0"/>
            <w:tcW w:w="1819" w:type="dxa"/>
          </w:tcPr>
          <w:p w:rsidR="00235DE7" w:rsidRDefault="00235DE7" w:rsidP="004E30AE">
            <w:pPr>
              <w:spacing w:line="276" w:lineRule="auto"/>
              <w:jc w:val="right"/>
              <w:rPr>
                <w:rFonts w:cs="Arial"/>
                <w:szCs w:val="20"/>
              </w:rPr>
            </w:pPr>
            <w:r>
              <w:rPr>
                <w:rFonts w:cs="Arial"/>
                <w:szCs w:val="20"/>
              </w:rPr>
              <w:t>5</w:t>
            </w:r>
            <w:r w:rsidRPr="001324B4">
              <w:rPr>
                <w:rFonts w:cs="Arial"/>
                <w:szCs w:val="20"/>
              </w:rPr>
              <w:t>%</w:t>
            </w:r>
          </w:p>
        </w:tc>
      </w:tr>
      <w:tr w:rsidR="00CE31D2" w:rsidRPr="001324B4" w:rsidTr="00D12B95">
        <w:tc>
          <w:tcPr>
            <w:cnfStyle w:val="001000000000" w:firstRow="0" w:lastRow="0" w:firstColumn="1" w:lastColumn="0" w:oddVBand="0" w:evenVBand="0" w:oddHBand="0" w:evenHBand="0" w:firstRowFirstColumn="0" w:firstRowLastColumn="0" w:lastRowFirstColumn="0" w:lastRowLastColumn="0"/>
            <w:tcW w:w="7479" w:type="dxa"/>
            <w:tcBorders>
              <w:right w:val="single" w:sz="8" w:space="0" w:color="7FD13B" w:themeColor="accent1"/>
            </w:tcBorders>
          </w:tcPr>
          <w:p w:rsidR="00CE31D2" w:rsidRPr="001324B4" w:rsidRDefault="00CE31D2" w:rsidP="004E30AE">
            <w:pPr>
              <w:spacing w:line="276" w:lineRule="auto"/>
              <w:rPr>
                <w:rFonts w:cs="Arial"/>
                <w:b w:val="0"/>
                <w:szCs w:val="20"/>
              </w:rPr>
            </w:pPr>
            <w:r w:rsidRPr="001324B4">
              <w:rPr>
                <w:rFonts w:cs="Arial"/>
                <w:b w:val="0"/>
                <w:szCs w:val="20"/>
              </w:rPr>
              <w:t>Demo</w:t>
            </w:r>
            <w:r w:rsidR="002178D2" w:rsidRPr="001324B4">
              <w:rPr>
                <w:rFonts w:cs="Arial"/>
                <w:b w:val="0"/>
                <w:szCs w:val="20"/>
              </w:rPr>
              <w:t>nstratie</w:t>
            </w:r>
          </w:p>
        </w:tc>
        <w:tc>
          <w:tcPr>
            <w:cnfStyle w:val="000010000000" w:firstRow="0" w:lastRow="0" w:firstColumn="0" w:lastColumn="0" w:oddVBand="1" w:evenVBand="0" w:oddHBand="0" w:evenHBand="0" w:firstRowFirstColumn="0" w:firstRowLastColumn="0" w:lastRowFirstColumn="0" w:lastRowLastColumn="0"/>
            <w:tcW w:w="1819" w:type="dxa"/>
            <w:tcBorders>
              <w:top w:val="single" w:sz="8" w:space="0" w:color="7FD13B" w:themeColor="accent1"/>
              <w:bottom w:val="double" w:sz="4" w:space="0" w:color="92D050"/>
            </w:tcBorders>
          </w:tcPr>
          <w:p w:rsidR="00CE31D2" w:rsidRPr="001324B4" w:rsidRDefault="00235DE7" w:rsidP="004E30AE">
            <w:pPr>
              <w:spacing w:line="276" w:lineRule="auto"/>
              <w:jc w:val="right"/>
              <w:rPr>
                <w:rFonts w:cs="Arial"/>
                <w:szCs w:val="20"/>
              </w:rPr>
            </w:pPr>
            <w:r>
              <w:rPr>
                <w:rFonts w:cs="Arial"/>
                <w:szCs w:val="20"/>
              </w:rPr>
              <w:t>5</w:t>
            </w:r>
            <w:r w:rsidR="00CE31D2" w:rsidRPr="001324B4">
              <w:rPr>
                <w:rFonts w:cs="Arial"/>
                <w:szCs w:val="20"/>
              </w:rPr>
              <w:t>%</w:t>
            </w:r>
          </w:p>
        </w:tc>
      </w:tr>
      <w:tr w:rsidR="00CE31D2" w:rsidRPr="001324B4" w:rsidTr="00D12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tcPr>
          <w:p w:rsidR="00CE31D2" w:rsidRPr="001324B4" w:rsidRDefault="00CE31D2" w:rsidP="004E30AE">
            <w:pPr>
              <w:spacing w:line="276" w:lineRule="auto"/>
              <w:rPr>
                <w:rFonts w:cs="Arial"/>
                <w:b w:val="0"/>
                <w:szCs w:val="20"/>
              </w:rPr>
            </w:pPr>
          </w:p>
        </w:tc>
        <w:tc>
          <w:tcPr>
            <w:cnfStyle w:val="000010000000" w:firstRow="0" w:lastRow="0" w:firstColumn="0" w:lastColumn="0" w:oddVBand="1" w:evenVBand="0" w:oddHBand="0" w:evenHBand="0" w:firstRowFirstColumn="0" w:firstRowLastColumn="0" w:lastRowFirstColumn="0" w:lastRowLastColumn="0"/>
            <w:tcW w:w="1819" w:type="dxa"/>
            <w:tcBorders>
              <w:top w:val="double" w:sz="4" w:space="0" w:color="92D050"/>
            </w:tcBorders>
          </w:tcPr>
          <w:p w:rsidR="00CE31D2" w:rsidRPr="001324B4" w:rsidRDefault="00CE31D2" w:rsidP="004E30AE">
            <w:pPr>
              <w:spacing w:line="276" w:lineRule="auto"/>
              <w:jc w:val="right"/>
              <w:rPr>
                <w:rFonts w:cs="Arial"/>
                <w:b/>
                <w:szCs w:val="20"/>
              </w:rPr>
            </w:pPr>
          </w:p>
        </w:tc>
      </w:tr>
      <w:tr w:rsidR="00CE31D2" w:rsidRPr="001324B4" w:rsidTr="00D12B95">
        <w:tc>
          <w:tcPr>
            <w:cnfStyle w:val="001000000000" w:firstRow="0" w:lastRow="0" w:firstColumn="1" w:lastColumn="0" w:oddVBand="0" w:evenVBand="0" w:oddHBand="0" w:evenHBand="0" w:firstRowFirstColumn="0" w:firstRowLastColumn="0" w:lastRowFirstColumn="0" w:lastRowLastColumn="0"/>
            <w:tcW w:w="7479" w:type="dxa"/>
            <w:tcBorders>
              <w:bottom w:val="single" w:sz="8" w:space="0" w:color="7FD13B" w:themeColor="accent1"/>
            </w:tcBorders>
          </w:tcPr>
          <w:p w:rsidR="00CE31D2" w:rsidRPr="001324B4" w:rsidRDefault="00CE31D2" w:rsidP="004E30AE">
            <w:pPr>
              <w:spacing w:line="276" w:lineRule="auto"/>
              <w:rPr>
                <w:rFonts w:cs="Arial"/>
                <w:b w:val="0"/>
                <w:szCs w:val="20"/>
              </w:rPr>
            </w:pPr>
            <w:r w:rsidRPr="001324B4">
              <w:rPr>
                <w:rFonts w:cs="Arial"/>
                <w:b w:val="0"/>
                <w:szCs w:val="20"/>
              </w:rPr>
              <w:t>TOTAAL</w:t>
            </w:r>
          </w:p>
        </w:tc>
        <w:tc>
          <w:tcPr>
            <w:cnfStyle w:val="000010000000" w:firstRow="0" w:lastRow="0" w:firstColumn="0" w:lastColumn="0" w:oddVBand="1" w:evenVBand="0" w:oddHBand="0" w:evenHBand="0" w:firstRowFirstColumn="0" w:firstRowLastColumn="0" w:lastRowFirstColumn="0" w:lastRowLastColumn="0"/>
            <w:tcW w:w="1819" w:type="dxa"/>
          </w:tcPr>
          <w:p w:rsidR="00CE31D2" w:rsidRPr="001324B4" w:rsidRDefault="00CE31D2" w:rsidP="004E30AE">
            <w:pPr>
              <w:spacing w:line="276" w:lineRule="auto"/>
              <w:jc w:val="right"/>
              <w:rPr>
                <w:rFonts w:cs="Arial"/>
                <w:szCs w:val="20"/>
              </w:rPr>
            </w:pPr>
            <w:r w:rsidRPr="001324B4">
              <w:rPr>
                <w:rFonts w:cs="Arial"/>
                <w:szCs w:val="20"/>
              </w:rPr>
              <w:t>100%</w:t>
            </w:r>
          </w:p>
        </w:tc>
      </w:tr>
    </w:tbl>
    <w:p w:rsidR="00A7671A" w:rsidRPr="001324B4" w:rsidRDefault="00A7671A" w:rsidP="004E30AE">
      <w:pPr>
        <w:tabs>
          <w:tab w:val="left" w:pos="2700"/>
        </w:tabs>
        <w:spacing w:line="276" w:lineRule="auto"/>
        <w:rPr>
          <w:rFonts w:cs="Arial"/>
          <w:szCs w:val="20"/>
          <w:highlight w:val="cyan"/>
        </w:rPr>
      </w:pPr>
    </w:p>
    <w:p w:rsidR="00B57E11" w:rsidRPr="001324B4" w:rsidRDefault="00B57E11" w:rsidP="004E30AE">
      <w:pPr>
        <w:spacing w:line="276" w:lineRule="auto"/>
        <w:rPr>
          <w:rFonts w:cs="Arial"/>
        </w:rPr>
      </w:pPr>
      <w:r w:rsidRPr="001324B4">
        <w:rPr>
          <w:rFonts w:cs="Arial"/>
        </w:rPr>
        <w:t>De gunningscriteria worden beoordeeld door een beoordelingsteam bestaande uit materiedeskund</w:t>
      </w:r>
      <w:r w:rsidRPr="001324B4">
        <w:rPr>
          <w:rFonts w:cs="Arial"/>
        </w:rPr>
        <w:t>i</w:t>
      </w:r>
      <w:r w:rsidRPr="001324B4">
        <w:rPr>
          <w:rFonts w:cs="Arial"/>
        </w:rPr>
        <w:t xml:space="preserve">gen van diverse afdelingen van alle drie de gemeenten. </w:t>
      </w:r>
      <w:r w:rsidR="00A87CC2">
        <w:rPr>
          <w:rFonts w:cs="Arial"/>
        </w:rPr>
        <w:t>De (concept) beoordelingsmatrix is toeg</w:t>
      </w:r>
      <w:r w:rsidR="00A87CC2">
        <w:rPr>
          <w:rFonts w:cs="Arial"/>
        </w:rPr>
        <w:t>e</w:t>
      </w:r>
      <w:r w:rsidR="00A87CC2">
        <w:rPr>
          <w:rFonts w:cs="Arial"/>
        </w:rPr>
        <w:t>voegd in bijlage 1</w:t>
      </w:r>
      <w:r w:rsidR="00BC1243">
        <w:rPr>
          <w:rFonts w:cs="Arial"/>
        </w:rPr>
        <w:t>0</w:t>
      </w:r>
      <w:r w:rsidR="00A87CC2">
        <w:rPr>
          <w:rFonts w:cs="Arial"/>
        </w:rPr>
        <w:t>.</w:t>
      </w:r>
    </w:p>
    <w:p w:rsidR="000A29C8" w:rsidRDefault="000A29C8" w:rsidP="004E30AE">
      <w:pPr>
        <w:spacing w:line="276" w:lineRule="auto"/>
        <w:rPr>
          <w:rFonts w:cs="Arial"/>
          <w:szCs w:val="20"/>
        </w:rPr>
      </w:pPr>
    </w:p>
    <w:p w:rsidR="00BD77D9" w:rsidRPr="003E06F3" w:rsidRDefault="00BD77D9" w:rsidP="00A87CC2">
      <w:pPr>
        <w:spacing w:line="276" w:lineRule="auto"/>
        <w:rPr>
          <w:rFonts w:cs="Arial"/>
          <w:szCs w:val="20"/>
        </w:rPr>
      </w:pPr>
      <w:r>
        <w:rPr>
          <w:rFonts w:cs="Arial"/>
          <w:szCs w:val="20"/>
        </w:rPr>
        <w:t xml:space="preserve">De </w:t>
      </w:r>
      <w:r w:rsidR="00BF6DE4">
        <w:rPr>
          <w:rFonts w:cs="Arial"/>
          <w:szCs w:val="20"/>
        </w:rPr>
        <w:t>i</w:t>
      </w:r>
      <w:r>
        <w:rPr>
          <w:rFonts w:cs="Arial"/>
          <w:szCs w:val="20"/>
        </w:rPr>
        <w:t xml:space="preserve">nschrijver </w:t>
      </w:r>
      <w:r w:rsidRPr="001324B4">
        <w:rPr>
          <w:rFonts w:cs="Arial"/>
          <w:szCs w:val="20"/>
        </w:rPr>
        <w:t>wordt g</w:t>
      </w:r>
      <w:r w:rsidR="0039181A">
        <w:rPr>
          <w:rFonts w:cs="Arial"/>
          <w:szCs w:val="20"/>
        </w:rPr>
        <w:t xml:space="preserve">evraagd om de </w:t>
      </w:r>
      <w:r w:rsidR="0039181A" w:rsidRPr="0039181A">
        <w:rPr>
          <w:rFonts w:cs="Arial"/>
          <w:szCs w:val="20"/>
        </w:rPr>
        <w:t>gunningscriter</w:t>
      </w:r>
      <w:r w:rsidR="0039181A">
        <w:rPr>
          <w:rFonts w:cs="Arial"/>
          <w:szCs w:val="20"/>
        </w:rPr>
        <w:t>i</w:t>
      </w:r>
      <w:r w:rsidR="0039181A" w:rsidRPr="0039181A">
        <w:rPr>
          <w:rFonts w:cs="Arial"/>
          <w:szCs w:val="20"/>
        </w:rPr>
        <w:t>a</w:t>
      </w:r>
      <w:r w:rsidR="003E06F3">
        <w:rPr>
          <w:rFonts w:cs="Arial"/>
          <w:szCs w:val="20"/>
        </w:rPr>
        <w:t xml:space="preserve"> </w:t>
      </w:r>
      <w:r w:rsidR="0039181A" w:rsidRPr="0039181A">
        <w:rPr>
          <w:rFonts w:cs="Arial"/>
          <w:szCs w:val="20"/>
        </w:rPr>
        <w:t>‘Aspecten van de inschrijver’ en ‘Functionaliteit van de aanbieding’</w:t>
      </w:r>
      <w:r w:rsidR="00BF0FCF">
        <w:rPr>
          <w:rFonts w:cs="Arial"/>
          <w:szCs w:val="20"/>
        </w:rPr>
        <w:t xml:space="preserve"> in totaal </w:t>
      </w:r>
      <w:r w:rsidRPr="001324B4">
        <w:rPr>
          <w:rFonts w:cs="Arial"/>
          <w:szCs w:val="20"/>
        </w:rPr>
        <w:t xml:space="preserve">maximaal </w:t>
      </w:r>
      <w:r w:rsidR="000A29C8">
        <w:rPr>
          <w:rFonts w:cs="Arial"/>
          <w:szCs w:val="20"/>
        </w:rPr>
        <w:t>50</w:t>
      </w:r>
      <w:r w:rsidRPr="001324B4">
        <w:rPr>
          <w:rFonts w:cs="Arial"/>
          <w:szCs w:val="20"/>
        </w:rPr>
        <w:t xml:space="preserve"> pagina’s te beschrijven, eventueel ondersteund door fil</w:t>
      </w:r>
      <w:r w:rsidRPr="001324B4">
        <w:rPr>
          <w:rFonts w:cs="Arial"/>
          <w:szCs w:val="20"/>
        </w:rPr>
        <w:t>m</w:t>
      </w:r>
      <w:r w:rsidRPr="001324B4">
        <w:rPr>
          <w:rFonts w:cs="Arial"/>
          <w:szCs w:val="20"/>
        </w:rPr>
        <w:t xml:space="preserve">beelden. Deze </w:t>
      </w:r>
      <w:r w:rsidR="000A29C8">
        <w:rPr>
          <w:rFonts w:cs="Arial"/>
          <w:szCs w:val="20"/>
        </w:rPr>
        <w:t>50</w:t>
      </w:r>
      <w:r w:rsidRPr="001324B4">
        <w:rPr>
          <w:rFonts w:cs="Arial"/>
          <w:szCs w:val="20"/>
        </w:rPr>
        <w:t xml:space="preserve"> pagina’s zijn </w:t>
      </w:r>
      <w:r w:rsidR="00CF6D72" w:rsidRPr="00E7331B">
        <w:rPr>
          <w:rFonts w:cs="Arial"/>
          <w:szCs w:val="20"/>
        </w:rPr>
        <w:t>inclusief</w:t>
      </w:r>
      <w:r w:rsidRPr="001324B4">
        <w:rPr>
          <w:rFonts w:cs="Arial"/>
          <w:szCs w:val="20"/>
        </w:rPr>
        <w:t xml:space="preserve"> screenshots.</w:t>
      </w:r>
      <w:r w:rsidRPr="001324B4">
        <w:rPr>
          <w:rFonts w:cs="Arial"/>
        </w:rPr>
        <w:t xml:space="preserve"> Als dit aantal wordt overschreden, worden alleen de eerste </w:t>
      </w:r>
      <w:r w:rsidR="000A29C8">
        <w:rPr>
          <w:rFonts w:cs="Arial"/>
        </w:rPr>
        <w:t>50</w:t>
      </w:r>
      <w:r w:rsidRPr="001324B4">
        <w:rPr>
          <w:rFonts w:cs="Arial"/>
        </w:rPr>
        <w:t xml:space="preserve"> A4 pagina’s meegenomen in de beoordeling. </w:t>
      </w:r>
      <w:r w:rsidR="003E06F3" w:rsidRPr="003E06F3">
        <w:rPr>
          <w:rFonts w:cs="Arial"/>
          <w:szCs w:val="20"/>
        </w:rPr>
        <w:t>De aanvullende functionaliteit</w:t>
      </w:r>
      <w:r w:rsidR="008B4EB0">
        <w:rPr>
          <w:rFonts w:cs="Arial"/>
          <w:szCs w:val="20"/>
        </w:rPr>
        <w:t>en</w:t>
      </w:r>
      <w:r w:rsidR="00BF6DE4">
        <w:rPr>
          <w:rFonts w:cs="Arial"/>
          <w:szCs w:val="20"/>
        </w:rPr>
        <w:t xml:space="preserve"> moet</w:t>
      </w:r>
      <w:r w:rsidR="008B4EB0">
        <w:rPr>
          <w:rFonts w:cs="Arial"/>
          <w:szCs w:val="20"/>
        </w:rPr>
        <w:t>en</w:t>
      </w:r>
      <w:r w:rsidR="003E06F3" w:rsidRPr="003E06F3">
        <w:rPr>
          <w:rFonts w:cs="Arial"/>
          <w:szCs w:val="20"/>
        </w:rPr>
        <w:t xml:space="preserve"> in aparte bijlagen beschreven worden.</w:t>
      </w:r>
    </w:p>
    <w:p w:rsidR="003E06F3" w:rsidRDefault="003E06F3" w:rsidP="004E30AE">
      <w:pPr>
        <w:tabs>
          <w:tab w:val="left" w:pos="2700"/>
        </w:tabs>
        <w:spacing w:line="276" w:lineRule="auto"/>
        <w:rPr>
          <w:rFonts w:cs="Arial"/>
          <w:szCs w:val="20"/>
          <w:highlight w:val="lightGray"/>
        </w:rPr>
      </w:pPr>
    </w:p>
    <w:p w:rsidR="00A7671A" w:rsidRPr="001324B4" w:rsidRDefault="00A7671A" w:rsidP="00BC1243">
      <w:pPr>
        <w:pStyle w:val="Kop3"/>
        <w:spacing w:line="276" w:lineRule="auto"/>
      </w:pPr>
      <w:bookmarkStart w:id="68" w:name="_Toc354667282"/>
      <w:bookmarkStart w:id="69" w:name="_Toc427580257"/>
      <w:bookmarkStart w:id="70" w:name="_Toc433887389"/>
      <w:r w:rsidRPr="001324B4">
        <w:t>Prijs</w:t>
      </w:r>
      <w:bookmarkEnd w:id="68"/>
      <w:bookmarkEnd w:id="69"/>
      <w:bookmarkEnd w:id="70"/>
    </w:p>
    <w:p w:rsidR="008544B0" w:rsidRDefault="008544B0" w:rsidP="004E30AE">
      <w:pPr>
        <w:spacing w:line="276" w:lineRule="auto"/>
        <w:rPr>
          <w:lang w:eastAsia="en-US"/>
        </w:rPr>
      </w:pPr>
      <w:r>
        <w:rPr>
          <w:lang w:eastAsia="en-US"/>
        </w:rPr>
        <w:t xml:space="preserve">Omdat de nieuwe ICT-infrastructuur van de gemeente Meierijstad </w:t>
      </w:r>
      <w:r w:rsidR="003E06F3">
        <w:rPr>
          <w:lang w:eastAsia="en-US"/>
        </w:rPr>
        <w:t xml:space="preserve">en de Front- </w:t>
      </w:r>
      <w:r w:rsidR="008B4EB0">
        <w:rPr>
          <w:lang w:eastAsia="en-US"/>
        </w:rPr>
        <w:t xml:space="preserve">en </w:t>
      </w:r>
      <w:r w:rsidR="003E06F3">
        <w:rPr>
          <w:lang w:eastAsia="en-US"/>
        </w:rPr>
        <w:t xml:space="preserve">Midoffice-omgeving  </w:t>
      </w:r>
      <w:r>
        <w:rPr>
          <w:lang w:eastAsia="en-US"/>
        </w:rPr>
        <w:t xml:space="preserve">min of meer tegelijk </w:t>
      </w:r>
      <w:r w:rsidR="008B4EB0">
        <w:rPr>
          <w:lang w:eastAsia="en-US"/>
        </w:rPr>
        <w:t xml:space="preserve">worden </w:t>
      </w:r>
      <w:r>
        <w:rPr>
          <w:lang w:eastAsia="en-US"/>
        </w:rPr>
        <w:t>aanbesteed</w:t>
      </w:r>
      <w:r w:rsidR="003E06F3">
        <w:rPr>
          <w:lang w:eastAsia="en-US"/>
        </w:rPr>
        <w:t>,</w:t>
      </w:r>
      <w:r>
        <w:rPr>
          <w:lang w:eastAsia="en-US"/>
        </w:rPr>
        <w:t xml:space="preserve"> </w:t>
      </w:r>
      <w:r w:rsidR="003E06F3">
        <w:rPr>
          <w:lang w:eastAsia="en-US"/>
        </w:rPr>
        <w:t>i</w:t>
      </w:r>
      <w:r>
        <w:rPr>
          <w:lang w:eastAsia="en-US"/>
        </w:rPr>
        <w:t xml:space="preserve">s </w:t>
      </w:r>
      <w:r w:rsidR="003E06F3">
        <w:rPr>
          <w:lang w:eastAsia="en-US"/>
        </w:rPr>
        <w:t>de ICT-infrastructuur</w:t>
      </w:r>
      <w:r>
        <w:rPr>
          <w:lang w:eastAsia="en-US"/>
        </w:rPr>
        <w:t xml:space="preserve"> op </w:t>
      </w:r>
      <w:r w:rsidR="003E06F3">
        <w:rPr>
          <w:lang w:eastAsia="en-US"/>
        </w:rPr>
        <w:t xml:space="preserve">het </w:t>
      </w:r>
      <w:r>
        <w:rPr>
          <w:lang w:eastAsia="en-US"/>
        </w:rPr>
        <w:t>moment van aanbesteden nog niet bekend. Om de kosten van een cloud-oplossing en lokale installatie vergelijkbaar te houden willen we ook bij een cloud-oplossing een scheiding tussen de licentiekosten inclusief de inrichting en de hostingskosten inclusief inrichting</w:t>
      </w:r>
      <w:r w:rsidR="00BF6DE4">
        <w:rPr>
          <w:lang w:eastAsia="en-US"/>
        </w:rPr>
        <w:t xml:space="preserve"> terugzien</w:t>
      </w:r>
      <w:r>
        <w:rPr>
          <w:lang w:eastAsia="en-US"/>
        </w:rPr>
        <w:t xml:space="preserve">. </w:t>
      </w:r>
    </w:p>
    <w:p w:rsidR="008544B0" w:rsidRPr="00173FA8" w:rsidRDefault="008544B0" w:rsidP="004E30AE">
      <w:pPr>
        <w:spacing w:line="276" w:lineRule="auto"/>
        <w:rPr>
          <w:lang w:eastAsia="en-US"/>
        </w:rPr>
      </w:pPr>
    </w:p>
    <w:p w:rsidR="00C2116B" w:rsidRPr="001324B4" w:rsidRDefault="00C2116B" w:rsidP="004E30AE">
      <w:pPr>
        <w:tabs>
          <w:tab w:val="left" w:pos="2700"/>
        </w:tabs>
        <w:spacing w:line="276" w:lineRule="auto"/>
        <w:rPr>
          <w:rFonts w:cs="Arial"/>
          <w:szCs w:val="20"/>
        </w:rPr>
      </w:pPr>
      <w:r>
        <w:rPr>
          <w:rFonts w:cs="Arial"/>
          <w:szCs w:val="20"/>
        </w:rPr>
        <w:t>De</w:t>
      </w:r>
      <w:r w:rsidRPr="001324B4">
        <w:rPr>
          <w:rFonts w:cs="Arial"/>
          <w:szCs w:val="20"/>
        </w:rPr>
        <w:t xml:space="preserve"> inschrijfsom wordt als volgt berekend:</w:t>
      </w:r>
    </w:p>
    <w:tbl>
      <w:tblPr>
        <w:tblStyle w:val="Lichtelijst-accent1"/>
        <w:tblW w:w="9361" w:type="dxa"/>
        <w:tblLook w:val="04A0" w:firstRow="1" w:lastRow="0" w:firstColumn="1" w:lastColumn="0" w:noHBand="0" w:noVBand="1"/>
      </w:tblPr>
      <w:tblGrid>
        <w:gridCol w:w="7621"/>
        <w:gridCol w:w="1740"/>
      </w:tblGrid>
      <w:tr w:rsidR="00C2116B" w:rsidRPr="001324B4" w:rsidTr="00446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C2116B" w:rsidRPr="001324B4" w:rsidRDefault="00C2116B" w:rsidP="004E30AE">
            <w:pPr>
              <w:tabs>
                <w:tab w:val="left" w:pos="2700"/>
              </w:tabs>
              <w:spacing w:line="276" w:lineRule="auto"/>
              <w:jc w:val="both"/>
              <w:rPr>
                <w:rFonts w:cs="Arial"/>
                <w:szCs w:val="20"/>
              </w:rPr>
            </w:pPr>
            <w:r w:rsidRPr="001324B4">
              <w:rPr>
                <w:rFonts w:cs="Arial"/>
                <w:szCs w:val="20"/>
              </w:rPr>
              <w:t>Omschrijving</w:t>
            </w:r>
          </w:p>
        </w:tc>
        <w:tc>
          <w:tcPr>
            <w:tcW w:w="1740" w:type="dxa"/>
          </w:tcPr>
          <w:p w:rsidR="00C2116B" w:rsidRPr="001324B4" w:rsidRDefault="00C2116B" w:rsidP="004E30AE">
            <w:pPr>
              <w:tabs>
                <w:tab w:val="left" w:pos="2700"/>
              </w:tabs>
              <w:spacing w:line="276" w:lineRule="auto"/>
              <w:jc w:val="both"/>
              <w:cnfStyle w:val="100000000000" w:firstRow="1" w:lastRow="0" w:firstColumn="0" w:lastColumn="0" w:oddVBand="0" w:evenVBand="0" w:oddHBand="0" w:evenHBand="0" w:firstRowFirstColumn="0" w:firstRowLastColumn="0" w:lastRowFirstColumn="0" w:lastRowLastColumn="0"/>
              <w:rPr>
                <w:rFonts w:cs="Arial"/>
                <w:szCs w:val="20"/>
              </w:rPr>
            </w:pPr>
          </w:p>
        </w:tc>
      </w:tr>
      <w:tr w:rsidR="00446912" w:rsidRPr="001324B4" w:rsidTr="0044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446912" w:rsidRPr="001324B4" w:rsidRDefault="00446912" w:rsidP="004E30AE">
            <w:pPr>
              <w:tabs>
                <w:tab w:val="left" w:pos="2700"/>
              </w:tabs>
              <w:spacing w:line="276" w:lineRule="auto"/>
              <w:rPr>
                <w:rFonts w:cs="Arial"/>
                <w:b w:val="0"/>
                <w:szCs w:val="20"/>
              </w:rPr>
            </w:pPr>
            <w:r w:rsidRPr="001324B4">
              <w:rPr>
                <w:rFonts w:cs="Arial"/>
                <w:b w:val="0"/>
                <w:szCs w:val="20"/>
              </w:rPr>
              <w:t>Alle eenmalige kosten</w:t>
            </w:r>
            <w:r w:rsidR="008544B0">
              <w:rPr>
                <w:rFonts w:cs="Arial"/>
                <w:b w:val="0"/>
                <w:szCs w:val="20"/>
              </w:rPr>
              <w:t xml:space="preserve"> voor de functionaliteit</w:t>
            </w:r>
          </w:p>
        </w:tc>
        <w:tc>
          <w:tcPr>
            <w:tcW w:w="1740" w:type="dxa"/>
          </w:tcPr>
          <w:p w:rsidR="00446912" w:rsidRPr="001324B4" w:rsidRDefault="00446912" w:rsidP="004E30AE">
            <w:pPr>
              <w:tabs>
                <w:tab w:val="left" w:pos="2700"/>
              </w:tabs>
              <w:spacing w:line="276" w:lineRule="auto"/>
              <w:cnfStyle w:val="000000100000" w:firstRow="0" w:lastRow="0" w:firstColumn="0" w:lastColumn="0" w:oddVBand="0" w:evenVBand="0" w:oddHBand="1" w:evenHBand="0" w:firstRowFirstColumn="0" w:firstRowLastColumn="0" w:lastRowFirstColumn="0" w:lastRowLastColumn="0"/>
              <w:rPr>
                <w:rFonts w:cs="Arial"/>
                <w:szCs w:val="20"/>
              </w:rPr>
            </w:pPr>
          </w:p>
        </w:tc>
      </w:tr>
      <w:tr w:rsidR="00446912" w:rsidRPr="001324B4" w:rsidTr="00446912">
        <w:tc>
          <w:tcPr>
            <w:cnfStyle w:val="001000000000" w:firstRow="0" w:lastRow="0" w:firstColumn="1" w:lastColumn="0" w:oddVBand="0" w:evenVBand="0" w:oddHBand="0" w:evenHBand="0" w:firstRowFirstColumn="0" w:firstRowLastColumn="0" w:lastRowFirstColumn="0" w:lastRowLastColumn="0"/>
            <w:tcW w:w="7621" w:type="dxa"/>
          </w:tcPr>
          <w:p w:rsidR="00446912" w:rsidRPr="00157E50" w:rsidRDefault="00446912" w:rsidP="004E30AE">
            <w:pPr>
              <w:tabs>
                <w:tab w:val="left" w:pos="2700"/>
              </w:tabs>
              <w:spacing w:line="276" w:lineRule="auto"/>
              <w:rPr>
                <w:rFonts w:cs="Arial"/>
                <w:b w:val="0"/>
                <w:szCs w:val="20"/>
              </w:rPr>
            </w:pPr>
            <w:r w:rsidRPr="00157E50">
              <w:rPr>
                <w:rFonts w:cs="Arial"/>
                <w:b w:val="0"/>
                <w:szCs w:val="20"/>
              </w:rPr>
              <w:t xml:space="preserve">Alle licentiekosten voor </w:t>
            </w:r>
            <w:r w:rsidR="008544B0" w:rsidRPr="00157E50">
              <w:rPr>
                <w:rFonts w:cs="Arial"/>
                <w:b w:val="0"/>
                <w:szCs w:val="20"/>
              </w:rPr>
              <w:t xml:space="preserve">de functionaliteit voor </w:t>
            </w:r>
            <w:r w:rsidRPr="00157E50">
              <w:rPr>
                <w:rFonts w:cs="Arial"/>
                <w:b w:val="0"/>
                <w:szCs w:val="20"/>
              </w:rPr>
              <w:t>zes jaar</w:t>
            </w:r>
          </w:p>
        </w:tc>
        <w:tc>
          <w:tcPr>
            <w:tcW w:w="1740" w:type="dxa"/>
          </w:tcPr>
          <w:p w:rsidR="00446912" w:rsidRPr="001324B4" w:rsidRDefault="00446912" w:rsidP="004E30AE">
            <w:pPr>
              <w:tabs>
                <w:tab w:val="left" w:pos="2700"/>
              </w:tabs>
              <w:spacing w:line="276" w:lineRule="auto"/>
              <w:cnfStyle w:val="000000000000" w:firstRow="0" w:lastRow="0" w:firstColumn="0" w:lastColumn="0" w:oddVBand="0" w:evenVBand="0" w:oddHBand="0" w:evenHBand="0" w:firstRowFirstColumn="0" w:firstRowLastColumn="0" w:lastRowFirstColumn="0" w:lastRowLastColumn="0"/>
              <w:rPr>
                <w:rFonts w:cs="Arial"/>
                <w:szCs w:val="20"/>
              </w:rPr>
            </w:pPr>
          </w:p>
        </w:tc>
      </w:tr>
      <w:tr w:rsidR="00446912" w:rsidRPr="001324B4" w:rsidTr="0044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446912" w:rsidRPr="00157E50" w:rsidRDefault="00446912" w:rsidP="004E30AE">
            <w:pPr>
              <w:tabs>
                <w:tab w:val="left" w:pos="2700"/>
              </w:tabs>
              <w:spacing w:line="276" w:lineRule="auto"/>
              <w:rPr>
                <w:rFonts w:cs="Arial"/>
                <w:b w:val="0"/>
                <w:szCs w:val="20"/>
              </w:rPr>
            </w:pPr>
            <w:r w:rsidRPr="00157E50">
              <w:rPr>
                <w:rFonts w:cs="Arial"/>
                <w:b w:val="0"/>
                <w:szCs w:val="20"/>
              </w:rPr>
              <w:t>100 ondersteuningsuren van een consultant</w:t>
            </w:r>
            <w:r w:rsidR="008544B0" w:rsidRPr="00157E50">
              <w:rPr>
                <w:rFonts w:cs="Arial"/>
                <w:b w:val="0"/>
                <w:szCs w:val="20"/>
              </w:rPr>
              <w:t xml:space="preserve"> voor functionaliteit</w:t>
            </w:r>
          </w:p>
        </w:tc>
        <w:tc>
          <w:tcPr>
            <w:tcW w:w="1740" w:type="dxa"/>
          </w:tcPr>
          <w:p w:rsidR="00446912" w:rsidRPr="001324B4" w:rsidRDefault="00446912" w:rsidP="004E30AE">
            <w:pPr>
              <w:tabs>
                <w:tab w:val="left" w:pos="2700"/>
              </w:tabs>
              <w:spacing w:line="276" w:lineRule="auto"/>
              <w:cnfStyle w:val="000000100000" w:firstRow="0" w:lastRow="0" w:firstColumn="0" w:lastColumn="0" w:oddVBand="0" w:evenVBand="0" w:oddHBand="1" w:evenHBand="0" w:firstRowFirstColumn="0" w:firstRowLastColumn="0" w:lastRowFirstColumn="0" w:lastRowLastColumn="0"/>
              <w:rPr>
                <w:rFonts w:cs="Arial"/>
                <w:szCs w:val="20"/>
              </w:rPr>
            </w:pPr>
          </w:p>
        </w:tc>
      </w:tr>
      <w:tr w:rsidR="008544B0" w:rsidRPr="001324B4" w:rsidTr="00446912">
        <w:tc>
          <w:tcPr>
            <w:cnfStyle w:val="001000000000" w:firstRow="0" w:lastRow="0" w:firstColumn="1" w:lastColumn="0" w:oddVBand="0" w:evenVBand="0" w:oddHBand="0" w:evenHBand="0" w:firstRowFirstColumn="0" w:firstRowLastColumn="0" w:lastRowFirstColumn="0" w:lastRowLastColumn="0"/>
            <w:tcW w:w="7621" w:type="dxa"/>
          </w:tcPr>
          <w:p w:rsidR="008544B0" w:rsidRPr="00157E50" w:rsidRDefault="008544B0" w:rsidP="004E30AE">
            <w:pPr>
              <w:tabs>
                <w:tab w:val="left" w:pos="2700"/>
              </w:tabs>
              <w:spacing w:line="276" w:lineRule="auto"/>
              <w:rPr>
                <w:rFonts w:cs="Arial"/>
                <w:b w:val="0"/>
                <w:szCs w:val="20"/>
              </w:rPr>
            </w:pPr>
            <w:r w:rsidRPr="00157E50">
              <w:rPr>
                <w:rFonts w:cs="Arial"/>
                <w:b w:val="0"/>
                <w:szCs w:val="20"/>
              </w:rPr>
              <w:t>Alle eenmalige kosten voor de hosting</w:t>
            </w:r>
          </w:p>
        </w:tc>
        <w:tc>
          <w:tcPr>
            <w:tcW w:w="1740" w:type="dxa"/>
          </w:tcPr>
          <w:p w:rsidR="008544B0" w:rsidRPr="001324B4" w:rsidRDefault="008544B0" w:rsidP="004E30AE">
            <w:pPr>
              <w:tabs>
                <w:tab w:val="left" w:pos="2700"/>
              </w:tabs>
              <w:spacing w:line="276" w:lineRule="auto"/>
              <w:cnfStyle w:val="000000000000" w:firstRow="0" w:lastRow="0" w:firstColumn="0" w:lastColumn="0" w:oddVBand="0" w:evenVBand="0" w:oddHBand="0" w:evenHBand="0" w:firstRowFirstColumn="0" w:firstRowLastColumn="0" w:lastRowFirstColumn="0" w:lastRowLastColumn="0"/>
              <w:rPr>
                <w:rFonts w:cs="Arial"/>
                <w:szCs w:val="20"/>
              </w:rPr>
            </w:pPr>
          </w:p>
        </w:tc>
      </w:tr>
      <w:tr w:rsidR="00446912" w:rsidRPr="001324B4" w:rsidTr="0044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446912" w:rsidRPr="00157E50" w:rsidRDefault="00446912" w:rsidP="004E30AE">
            <w:pPr>
              <w:tabs>
                <w:tab w:val="left" w:pos="2700"/>
              </w:tabs>
              <w:spacing w:line="276" w:lineRule="auto"/>
              <w:rPr>
                <w:rFonts w:cs="Arial"/>
                <w:b w:val="0"/>
                <w:szCs w:val="20"/>
              </w:rPr>
            </w:pPr>
            <w:r w:rsidRPr="00157E50">
              <w:rPr>
                <w:rFonts w:cs="Arial"/>
                <w:b w:val="0"/>
                <w:szCs w:val="20"/>
              </w:rPr>
              <w:t>Hosting</w:t>
            </w:r>
            <w:r w:rsidR="008544B0" w:rsidRPr="00157E50">
              <w:rPr>
                <w:rFonts w:cs="Arial"/>
                <w:b w:val="0"/>
                <w:szCs w:val="20"/>
              </w:rPr>
              <w:t>skosten</w:t>
            </w:r>
            <w:r w:rsidRPr="00157E50">
              <w:rPr>
                <w:rFonts w:cs="Arial"/>
                <w:b w:val="0"/>
                <w:szCs w:val="20"/>
              </w:rPr>
              <w:t xml:space="preserve"> voor zes jaar</w:t>
            </w:r>
          </w:p>
        </w:tc>
        <w:tc>
          <w:tcPr>
            <w:tcW w:w="1740" w:type="dxa"/>
          </w:tcPr>
          <w:p w:rsidR="00446912" w:rsidRPr="001324B4" w:rsidRDefault="00446912" w:rsidP="004E30AE">
            <w:pPr>
              <w:tabs>
                <w:tab w:val="left" w:pos="2700"/>
              </w:tabs>
              <w:spacing w:line="276" w:lineRule="auto"/>
              <w:cnfStyle w:val="000000100000" w:firstRow="0" w:lastRow="0" w:firstColumn="0" w:lastColumn="0" w:oddVBand="0" w:evenVBand="0" w:oddHBand="1" w:evenHBand="0" w:firstRowFirstColumn="0" w:firstRowLastColumn="0" w:lastRowFirstColumn="0" w:lastRowLastColumn="0"/>
              <w:rPr>
                <w:rFonts w:cs="Arial"/>
                <w:szCs w:val="20"/>
              </w:rPr>
            </w:pPr>
          </w:p>
        </w:tc>
      </w:tr>
      <w:tr w:rsidR="00446912" w:rsidRPr="001324B4" w:rsidTr="00446912">
        <w:tc>
          <w:tcPr>
            <w:cnfStyle w:val="001000000000" w:firstRow="0" w:lastRow="0" w:firstColumn="1" w:lastColumn="0" w:oddVBand="0" w:evenVBand="0" w:oddHBand="0" w:evenHBand="0" w:firstRowFirstColumn="0" w:firstRowLastColumn="0" w:lastRowFirstColumn="0" w:lastRowLastColumn="0"/>
            <w:tcW w:w="7621" w:type="dxa"/>
          </w:tcPr>
          <w:p w:rsidR="00446912" w:rsidRPr="00081D92" w:rsidRDefault="00446912" w:rsidP="004E30AE">
            <w:pPr>
              <w:spacing w:line="276" w:lineRule="auto"/>
              <w:rPr>
                <w:rFonts w:cs="Arial"/>
                <w:b w:val="0"/>
                <w:szCs w:val="20"/>
              </w:rPr>
            </w:pPr>
          </w:p>
        </w:tc>
        <w:tc>
          <w:tcPr>
            <w:tcW w:w="1740" w:type="dxa"/>
          </w:tcPr>
          <w:p w:rsidR="00446912" w:rsidRPr="001324B4" w:rsidRDefault="00446912" w:rsidP="004E30AE">
            <w:pPr>
              <w:tabs>
                <w:tab w:val="left" w:pos="2700"/>
              </w:tabs>
              <w:spacing w:line="276" w:lineRule="auto"/>
              <w:cnfStyle w:val="000000000000" w:firstRow="0" w:lastRow="0" w:firstColumn="0" w:lastColumn="0" w:oddVBand="0" w:evenVBand="0" w:oddHBand="0" w:evenHBand="0" w:firstRowFirstColumn="0" w:firstRowLastColumn="0" w:lastRowFirstColumn="0" w:lastRowLastColumn="0"/>
              <w:rPr>
                <w:rFonts w:cs="Arial"/>
                <w:szCs w:val="20"/>
              </w:rPr>
            </w:pPr>
          </w:p>
        </w:tc>
      </w:tr>
      <w:tr w:rsidR="00446912" w:rsidRPr="001324B4" w:rsidTr="00446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tcPr>
          <w:p w:rsidR="00446912" w:rsidRPr="00081D92" w:rsidRDefault="00446912" w:rsidP="004E30AE">
            <w:pPr>
              <w:spacing w:line="276" w:lineRule="auto"/>
              <w:rPr>
                <w:rFonts w:cs="Arial"/>
                <w:b w:val="0"/>
                <w:szCs w:val="20"/>
              </w:rPr>
            </w:pPr>
            <w:r w:rsidRPr="00081D92">
              <w:rPr>
                <w:rFonts w:cs="Arial"/>
                <w:b w:val="0"/>
                <w:szCs w:val="20"/>
              </w:rPr>
              <w:t xml:space="preserve">Eventuele </w:t>
            </w:r>
            <w:r>
              <w:rPr>
                <w:rFonts w:cs="Arial"/>
                <w:b w:val="0"/>
                <w:szCs w:val="20"/>
              </w:rPr>
              <w:t>aftrek van</w:t>
            </w:r>
            <w:r w:rsidRPr="00081D92">
              <w:rPr>
                <w:rFonts w:cs="Arial"/>
                <w:b w:val="0"/>
                <w:szCs w:val="20"/>
              </w:rPr>
              <w:t xml:space="preserve"> </w:t>
            </w:r>
            <w:r w:rsidR="00E83820">
              <w:rPr>
                <w:rFonts w:cs="Arial"/>
                <w:b w:val="0"/>
                <w:szCs w:val="20"/>
              </w:rPr>
              <w:t xml:space="preserve">fictieve </w:t>
            </w:r>
            <w:r>
              <w:rPr>
                <w:rFonts w:cs="Arial"/>
                <w:b w:val="0"/>
                <w:szCs w:val="20"/>
              </w:rPr>
              <w:t>k</w:t>
            </w:r>
            <w:r w:rsidRPr="00081D92">
              <w:rPr>
                <w:rFonts w:cs="Arial"/>
                <w:b w:val="0"/>
                <w:szCs w:val="20"/>
              </w:rPr>
              <w:t>orting in verband met PSO-certificaat</w:t>
            </w:r>
            <w:r>
              <w:rPr>
                <w:rFonts w:cs="Arial"/>
                <w:b w:val="0"/>
                <w:szCs w:val="20"/>
              </w:rPr>
              <w:t xml:space="preserve">, </w:t>
            </w:r>
            <w:r w:rsidR="009A5C1F">
              <w:rPr>
                <w:rFonts w:cs="Arial"/>
                <w:b w:val="0"/>
                <w:szCs w:val="20"/>
              </w:rPr>
              <w:t>2</w:t>
            </w:r>
            <w:r w:rsidRPr="00081D92">
              <w:rPr>
                <w:rFonts w:cs="Arial"/>
                <w:b w:val="0"/>
                <w:szCs w:val="20"/>
              </w:rPr>
              <w:t xml:space="preserve">% van </w:t>
            </w:r>
            <w:r>
              <w:rPr>
                <w:rFonts w:cs="Arial"/>
                <w:b w:val="0"/>
                <w:szCs w:val="20"/>
              </w:rPr>
              <w:t xml:space="preserve">het </w:t>
            </w:r>
            <w:r w:rsidRPr="00AF732A">
              <w:rPr>
                <w:rFonts w:cs="Arial"/>
                <w:b w:val="0"/>
                <w:szCs w:val="20"/>
              </w:rPr>
              <w:t>totaal</w:t>
            </w:r>
            <w:r w:rsidR="00AF732A">
              <w:rPr>
                <w:rFonts w:cs="Arial"/>
                <w:b w:val="0"/>
                <w:szCs w:val="20"/>
              </w:rPr>
              <w:t xml:space="preserve"> van bovenstaande kosten</w:t>
            </w:r>
            <w:r>
              <w:rPr>
                <w:rFonts w:cs="Arial"/>
                <w:b w:val="0"/>
                <w:szCs w:val="20"/>
              </w:rPr>
              <w:t xml:space="preserve"> </w:t>
            </w:r>
            <w:r w:rsidR="00AF732A">
              <w:rPr>
                <w:rFonts w:cs="Arial"/>
                <w:b w:val="0"/>
                <w:szCs w:val="20"/>
              </w:rPr>
              <w:t>(</w:t>
            </w:r>
            <w:r w:rsidRPr="00081D92">
              <w:rPr>
                <w:rFonts w:cs="Arial"/>
                <w:b w:val="0"/>
                <w:szCs w:val="20"/>
              </w:rPr>
              <w:t>per trede</w:t>
            </w:r>
            <w:r w:rsidR="00AF732A">
              <w:rPr>
                <w:rFonts w:cs="Arial"/>
                <w:b w:val="0"/>
                <w:szCs w:val="20"/>
              </w:rPr>
              <w:t>)</w:t>
            </w:r>
            <w:r>
              <w:rPr>
                <w:rFonts w:cs="Arial"/>
                <w:b w:val="0"/>
                <w:szCs w:val="20"/>
              </w:rPr>
              <w:t xml:space="preserve"> </w:t>
            </w:r>
          </w:p>
        </w:tc>
        <w:tc>
          <w:tcPr>
            <w:tcW w:w="1740" w:type="dxa"/>
          </w:tcPr>
          <w:p w:rsidR="00446912" w:rsidRPr="001324B4" w:rsidRDefault="00446912" w:rsidP="004E30AE">
            <w:pPr>
              <w:tabs>
                <w:tab w:val="left" w:pos="2700"/>
              </w:tabs>
              <w:spacing w:line="276" w:lineRule="auto"/>
              <w:cnfStyle w:val="000000100000" w:firstRow="0" w:lastRow="0" w:firstColumn="0" w:lastColumn="0" w:oddVBand="0" w:evenVBand="0" w:oddHBand="1" w:evenHBand="0" w:firstRowFirstColumn="0" w:firstRowLastColumn="0" w:lastRowFirstColumn="0" w:lastRowLastColumn="0"/>
              <w:rPr>
                <w:rFonts w:cs="Arial"/>
                <w:szCs w:val="20"/>
              </w:rPr>
            </w:pPr>
          </w:p>
        </w:tc>
      </w:tr>
    </w:tbl>
    <w:p w:rsidR="00C2116B" w:rsidRPr="001324B4" w:rsidRDefault="00C2116B" w:rsidP="004E30AE">
      <w:pPr>
        <w:autoSpaceDE w:val="0"/>
        <w:autoSpaceDN w:val="0"/>
        <w:adjustRightInd w:val="0"/>
        <w:spacing w:line="276" w:lineRule="auto"/>
        <w:rPr>
          <w:rFonts w:cs="Arial"/>
          <w:szCs w:val="20"/>
        </w:rPr>
      </w:pPr>
    </w:p>
    <w:p w:rsidR="005606A5" w:rsidRPr="001324B4" w:rsidRDefault="00BF6DE4" w:rsidP="004E30AE">
      <w:pPr>
        <w:autoSpaceDE w:val="0"/>
        <w:autoSpaceDN w:val="0"/>
        <w:adjustRightInd w:val="0"/>
        <w:spacing w:line="276" w:lineRule="auto"/>
        <w:rPr>
          <w:rFonts w:cs="Arial"/>
          <w:szCs w:val="20"/>
        </w:rPr>
      </w:pPr>
      <w:r>
        <w:rPr>
          <w:rFonts w:cs="Arial"/>
          <w:szCs w:val="20"/>
        </w:rPr>
        <w:t xml:space="preserve">Aan de hand van de totaalsom van het aantal inschrijvingen </w:t>
      </w:r>
      <w:r w:rsidR="005606A5" w:rsidRPr="001324B4">
        <w:rPr>
          <w:rFonts w:cs="Arial"/>
          <w:szCs w:val="20"/>
        </w:rPr>
        <w:t xml:space="preserve">wordt </w:t>
      </w:r>
      <w:r w:rsidR="008B3967">
        <w:rPr>
          <w:rFonts w:cs="Arial"/>
          <w:szCs w:val="20"/>
        </w:rPr>
        <w:t>de</w:t>
      </w:r>
      <w:r w:rsidR="005606A5" w:rsidRPr="001324B4">
        <w:rPr>
          <w:rFonts w:cs="Arial"/>
          <w:szCs w:val="20"/>
        </w:rPr>
        <w:t xml:space="preserve"> gemiddelde inschrijfsom ber</w:t>
      </w:r>
      <w:r w:rsidR="005606A5" w:rsidRPr="001324B4">
        <w:rPr>
          <w:rFonts w:cs="Arial"/>
          <w:szCs w:val="20"/>
        </w:rPr>
        <w:t>e</w:t>
      </w:r>
      <w:r w:rsidR="005606A5" w:rsidRPr="001324B4">
        <w:rPr>
          <w:rFonts w:cs="Arial"/>
          <w:szCs w:val="20"/>
        </w:rPr>
        <w:t xml:space="preserve">kend. Dit gemiddelde wordt </w:t>
      </w:r>
      <w:r w:rsidR="00BB4853">
        <w:rPr>
          <w:rFonts w:cs="Arial"/>
          <w:szCs w:val="20"/>
        </w:rPr>
        <w:t xml:space="preserve">gelijk </w:t>
      </w:r>
      <w:r w:rsidR="005606A5" w:rsidRPr="001324B4">
        <w:rPr>
          <w:rFonts w:cs="Arial"/>
          <w:szCs w:val="20"/>
        </w:rPr>
        <w:t xml:space="preserve">gesteld </w:t>
      </w:r>
      <w:r w:rsidR="00BB4853">
        <w:rPr>
          <w:rFonts w:cs="Arial"/>
          <w:szCs w:val="20"/>
        </w:rPr>
        <w:t>aan</w:t>
      </w:r>
      <w:r w:rsidR="005606A5" w:rsidRPr="001324B4">
        <w:rPr>
          <w:rFonts w:cs="Arial"/>
          <w:szCs w:val="20"/>
        </w:rPr>
        <w:t xml:space="preserve"> een score 5,0. Afwij</w:t>
      </w:r>
      <w:r w:rsidR="00452BE0">
        <w:rPr>
          <w:rFonts w:cs="Arial"/>
          <w:szCs w:val="20"/>
        </w:rPr>
        <w:t>king</w:t>
      </w:r>
      <w:r w:rsidR="005606A5" w:rsidRPr="001324B4">
        <w:rPr>
          <w:rFonts w:cs="Arial"/>
          <w:szCs w:val="20"/>
        </w:rPr>
        <w:t xml:space="preserve">en van 1% ten opzichte van dit gemiddelde leiden tot een bijtelling of aftrek van 0,1 punt. </w:t>
      </w:r>
    </w:p>
    <w:p w:rsidR="005606A5" w:rsidRDefault="005606A5" w:rsidP="004E30AE">
      <w:pPr>
        <w:autoSpaceDE w:val="0"/>
        <w:autoSpaceDN w:val="0"/>
        <w:adjustRightInd w:val="0"/>
        <w:spacing w:line="276" w:lineRule="auto"/>
        <w:rPr>
          <w:rFonts w:cs="Arial"/>
          <w:szCs w:val="20"/>
        </w:rPr>
      </w:pPr>
    </w:p>
    <w:p w:rsidR="00BE5831" w:rsidRDefault="00BE5831" w:rsidP="004E30AE">
      <w:pPr>
        <w:autoSpaceDE w:val="0"/>
        <w:autoSpaceDN w:val="0"/>
        <w:adjustRightInd w:val="0"/>
        <w:spacing w:line="276" w:lineRule="auto"/>
        <w:rPr>
          <w:rFonts w:cs="Arial"/>
          <w:szCs w:val="20"/>
        </w:rPr>
      </w:pPr>
    </w:p>
    <w:p w:rsidR="00474043" w:rsidRPr="001324B4" w:rsidRDefault="006D771C" w:rsidP="004E30AE">
      <w:pPr>
        <w:pStyle w:val="Kop3"/>
        <w:spacing w:line="276" w:lineRule="auto"/>
      </w:pPr>
      <w:bookmarkStart w:id="71" w:name="_Toc433887390"/>
      <w:r>
        <w:t>Aspecten van de inschrijver</w:t>
      </w:r>
      <w:bookmarkEnd w:id="71"/>
    </w:p>
    <w:p w:rsidR="00DF4330" w:rsidRPr="001324B4" w:rsidRDefault="00474043" w:rsidP="004E30AE">
      <w:pPr>
        <w:autoSpaceDE w:val="0"/>
        <w:autoSpaceDN w:val="0"/>
        <w:adjustRightInd w:val="0"/>
        <w:spacing w:line="276" w:lineRule="auto"/>
        <w:rPr>
          <w:rFonts w:cs="Arial"/>
          <w:szCs w:val="20"/>
        </w:rPr>
      </w:pPr>
      <w:r w:rsidRPr="001324B4">
        <w:rPr>
          <w:rFonts w:cs="Arial"/>
        </w:rPr>
        <w:t xml:space="preserve">In bijlage 3 </w:t>
      </w:r>
      <w:r w:rsidR="00DF4330" w:rsidRPr="001324B4">
        <w:rPr>
          <w:rFonts w:cs="Arial"/>
        </w:rPr>
        <w:t>zijn de</w:t>
      </w:r>
      <w:r w:rsidR="003042FC">
        <w:rPr>
          <w:rFonts w:cs="Arial"/>
        </w:rPr>
        <w:t xml:space="preserve"> </w:t>
      </w:r>
      <w:r w:rsidRPr="001324B4">
        <w:rPr>
          <w:rFonts w:cs="Arial"/>
        </w:rPr>
        <w:t>gunningscriteri</w:t>
      </w:r>
      <w:r w:rsidR="00DF4330" w:rsidRPr="001324B4">
        <w:rPr>
          <w:rFonts w:cs="Arial"/>
        </w:rPr>
        <w:t xml:space="preserve">a </w:t>
      </w:r>
      <w:r w:rsidRPr="001324B4">
        <w:rPr>
          <w:rFonts w:cs="Arial"/>
        </w:rPr>
        <w:t xml:space="preserve">beschreven </w:t>
      </w:r>
      <w:r w:rsidR="00DF4330" w:rsidRPr="001324B4">
        <w:rPr>
          <w:rFonts w:cs="Arial"/>
        </w:rPr>
        <w:t>voor</w:t>
      </w:r>
      <w:r w:rsidRPr="001324B4">
        <w:rPr>
          <w:rFonts w:cs="Arial"/>
        </w:rPr>
        <w:t xml:space="preserve"> de </w:t>
      </w:r>
      <w:r w:rsidR="003042FC">
        <w:rPr>
          <w:rFonts w:cs="Arial"/>
        </w:rPr>
        <w:t>inschrijver</w:t>
      </w:r>
      <w:r w:rsidRPr="001324B4">
        <w:rPr>
          <w:rFonts w:cs="Arial"/>
        </w:rPr>
        <w:t xml:space="preserve">. </w:t>
      </w:r>
      <w:r w:rsidRPr="001324B4">
        <w:rPr>
          <w:rFonts w:cs="Arial"/>
          <w:szCs w:val="20"/>
        </w:rPr>
        <w:t>In het implementati</w:t>
      </w:r>
      <w:r w:rsidR="00AA2FD5" w:rsidRPr="001324B4">
        <w:rPr>
          <w:rFonts w:cs="Arial"/>
          <w:szCs w:val="20"/>
        </w:rPr>
        <w:t>e</w:t>
      </w:r>
      <w:r w:rsidRPr="001324B4">
        <w:rPr>
          <w:rFonts w:cs="Arial"/>
          <w:szCs w:val="20"/>
        </w:rPr>
        <w:t xml:space="preserve">plan vragen wij om inzicht te geven in de aspecten </w:t>
      </w:r>
      <w:r w:rsidR="00BF6DE4">
        <w:rPr>
          <w:rFonts w:cs="Arial"/>
          <w:szCs w:val="20"/>
        </w:rPr>
        <w:t xml:space="preserve">die </w:t>
      </w:r>
      <w:r w:rsidR="00DF4330" w:rsidRPr="001324B4">
        <w:rPr>
          <w:rFonts w:cs="Arial"/>
          <w:szCs w:val="20"/>
        </w:rPr>
        <w:t>de situatie van Meierijstad specifiek mak</w:t>
      </w:r>
      <w:r w:rsidR="00BF6DE4">
        <w:rPr>
          <w:rFonts w:cs="Arial"/>
          <w:szCs w:val="20"/>
        </w:rPr>
        <w:t>en</w:t>
      </w:r>
      <w:r w:rsidR="00DF4330" w:rsidRPr="001324B4">
        <w:rPr>
          <w:rFonts w:cs="Arial"/>
          <w:szCs w:val="20"/>
        </w:rPr>
        <w:t xml:space="preserve"> ten opzicht van uw standaard </w:t>
      </w:r>
      <w:r w:rsidR="003042FC" w:rsidRPr="001324B4">
        <w:rPr>
          <w:rFonts w:cs="Arial"/>
          <w:szCs w:val="20"/>
        </w:rPr>
        <w:t xml:space="preserve">implementatieplan </w:t>
      </w:r>
      <w:r w:rsidR="00DF4330" w:rsidRPr="001324B4">
        <w:rPr>
          <w:rFonts w:cs="Arial"/>
          <w:szCs w:val="20"/>
        </w:rPr>
        <w:t xml:space="preserve">en hoe de inschrijver daarmee om wil gaan. </w:t>
      </w:r>
    </w:p>
    <w:p w:rsidR="00474043" w:rsidRPr="001324B4" w:rsidRDefault="00474043" w:rsidP="004E30AE">
      <w:pPr>
        <w:tabs>
          <w:tab w:val="left" w:pos="2700"/>
        </w:tabs>
        <w:spacing w:line="276" w:lineRule="auto"/>
        <w:rPr>
          <w:rFonts w:cs="Arial"/>
          <w:szCs w:val="20"/>
        </w:rPr>
      </w:pPr>
      <w:r w:rsidRPr="001324B4">
        <w:rPr>
          <w:rFonts w:cs="Arial"/>
          <w:szCs w:val="20"/>
        </w:rPr>
        <w:t>Het definitieve implementatie</w:t>
      </w:r>
      <w:r w:rsidR="003042FC">
        <w:rPr>
          <w:rFonts w:cs="Arial"/>
          <w:szCs w:val="20"/>
        </w:rPr>
        <w:t>plan</w:t>
      </w:r>
      <w:r w:rsidRPr="001324B4">
        <w:rPr>
          <w:rFonts w:cs="Arial"/>
          <w:szCs w:val="20"/>
        </w:rPr>
        <w:t xml:space="preserve"> </w:t>
      </w:r>
      <w:r w:rsidR="00146880">
        <w:rPr>
          <w:rFonts w:cs="Arial"/>
          <w:szCs w:val="20"/>
        </w:rPr>
        <w:t>d</w:t>
      </w:r>
      <w:r w:rsidRPr="001324B4">
        <w:rPr>
          <w:rFonts w:cs="Arial"/>
          <w:szCs w:val="20"/>
        </w:rPr>
        <w:t xml:space="preserve">at de </w:t>
      </w:r>
      <w:r w:rsidR="003042FC">
        <w:rPr>
          <w:rFonts w:cs="Arial"/>
          <w:szCs w:val="20"/>
        </w:rPr>
        <w:t>inschrijver</w:t>
      </w:r>
      <w:r w:rsidRPr="001324B4">
        <w:rPr>
          <w:rFonts w:cs="Arial"/>
          <w:szCs w:val="20"/>
        </w:rPr>
        <w:t xml:space="preserve"> oplevert na gunning van de overeenkomst, zal niet fundamenteel afwijken van het </w:t>
      </w:r>
      <w:r w:rsidR="00146880">
        <w:rPr>
          <w:rFonts w:cs="Arial"/>
          <w:szCs w:val="20"/>
        </w:rPr>
        <w:t xml:space="preserve">initiële </w:t>
      </w:r>
      <w:r w:rsidR="003042FC" w:rsidRPr="001324B4">
        <w:rPr>
          <w:rFonts w:cs="Arial"/>
          <w:szCs w:val="20"/>
        </w:rPr>
        <w:t>implementatieplan</w:t>
      </w:r>
      <w:r w:rsidRPr="001324B4">
        <w:rPr>
          <w:rFonts w:cs="Arial"/>
          <w:szCs w:val="20"/>
        </w:rPr>
        <w:t xml:space="preserve">, tenzij dit afgestemd is met en geaccordeerd door de opdrachtgever. </w:t>
      </w:r>
    </w:p>
    <w:p w:rsidR="00474043" w:rsidRDefault="00474043" w:rsidP="004E30AE">
      <w:pPr>
        <w:autoSpaceDE w:val="0"/>
        <w:autoSpaceDN w:val="0"/>
        <w:adjustRightInd w:val="0"/>
        <w:spacing w:line="276" w:lineRule="auto"/>
        <w:rPr>
          <w:rFonts w:cs="Arial"/>
          <w:szCs w:val="20"/>
        </w:rPr>
      </w:pPr>
    </w:p>
    <w:p w:rsidR="00DF4330" w:rsidRPr="001324B4" w:rsidRDefault="003042FC" w:rsidP="004E30AE">
      <w:pPr>
        <w:keepNext/>
        <w:keepLines/>
        <w:autoSpaceDE w:val="0"/>
        <w:autoSpaceDN w:val="0"/>
        <w:adjustRightInd w:val="0"/>
        <w:spacing w:line="276" w:lineRule="auto"/>
        <w:rPr>
          <w:rFonts w:cs="Arial"/>
          <w:szCs w:val="20"/>
        </w:rPr>
      </w:pPr>
      <w:r>
        <w:rPr>
          <w:rFonts w:cs="Arial"/>
          <w:szCs w:val="20"/>
        </w:rPr>
        <w:lastRenderedPageBreak/>
        <w:t xml:space="preserve">Het criterium is uit de volgende </w:t>
      </w:r>
      <w:r w:rsidR="00EB5E62">
        <w:rPr>
          <w:rFonts w:cs="Arial"/>
          <w:szCs w:val="20"/>
        </w:rPr>
        <w:t>sub</w:t>
      </w:r>
      <w:r w:rsidR="00DF4330" w:rsidRPr="001324B4">
        <w:rPr>
          <w:rFonts w:cs="Arial"/>
          <w:szCs w:val="20"/>
        </w:rPr>
        <w:t>gunningscriteria</w:t>
      </w:r>
      <w:r>
        <w:rPr>
          <w:rFonts w:cs="Arial"/>
          <w:szCs w:val="20"/>
        </w:rPr>
        <w:t xml:space="preserve"> opgebouwd</w:t>
      </w:r>
      <w:r w:rsidR="00DF4330" w:rsidRPr="001324B4">
        <w:rPr>
          <w:rFonts w:cs="Arial"/>
          <w:szCs w:val="20"/>
        </w:rPr>
        <w:t>:</w:t>
      </w:r>
    </w:p>
    <w:tbl>
      <w:tblPr>
        <w:tblStyle w:val="Lichtelijst-accent1"/>
        <w:tblW w:w="9260" w:type="dxa"/>
        <w:tblInd w:w="108" w:type="dxa"/>
        <w:tblLook w:val="04A0" w:firstRow="1" w:lastRow="0" w:firstColumn="1" w:lastColumn="0" w:noHBand="0" w:noVBand="1"/>
      </w:tblPr>
      <w:tblGrid>
        <w:gridCol w:w="7371"/>
        <w:gridCol w:w="1889"/>
      </w:tblGrid>
      <w:tr w:rsidR="00DF4330" w:rsidRPr="001324B4" w:rsidTr="00AA36F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371" w:type="dxa"/>
          </w:tcPr>
          <w:p w:rsidR="00DF4330" w:rsidRPr="001324B4" w:rsidRDefault="00AE6BA3" w:rsidP="004E30AE">
            <w:pPr>
              <w:keepNext/>
              <w:keepLines/>
              <w:spacing w:line="276" w:lineRule="auto"/>
              <w:rPr>
                <w:rFonts w:cs="Calibri"/>
                <w:szCs w:val="20"/>
              </w:rPr>
            </w:pPr>
            <w:r>
              <w:rPr>
                <w:rFonts w:cs="Calibri"/>
                <w:szCs w:val="20"/>
              </w:rPr>
              <w:t>Subg</w:t>
            </w:r>
            <w:r w:rsidR="00DF4330" w:rsidRPr="001324B4">
              <w:rPr>
                <w:rFonts w:cs="Calibri"/>
                <w:szCs w:val="20"/>
              </w:rPr>
              <w:t>unningscriterium</w:t>
            </w:r>
            <w:r w:rsidR="00CA644A">
              <w:rPr>
                <w:rFonts w:cs="Calibri"/>
                <w:szCs w:val="20"/>
              </w:rPr>
              <w:t xml:space="preserve"> </w:t>
            </w:r>
            <w:r w:rsidR="00E7331B">
              <w:rPr>
                <w:rFonts w:cs="Calibri"/>
                <w:szCs w:val="20"/>
              </w:rPr>
              <w:t>voor</w:t>
            </w:r>
            <w:r w:rsidR="00CA644A">
              <w:rPr>
                <w:rFonts w:cs="Calibri"/>
                <w:szCs w:val="20"/>
              </w:rPr>
              <w:t xml:space="preserve"> aspecten van de aanbieder</w:t>
            </w:r>
          </w:p>
        </w:tc>
        <w:tc>
          <w:tcPr>
            <w:tcW w:w="1889" w:type="dxa"/>
            <w:noWrap/>
          </w:tcPr>
          <w:p w:rsidR="00DF4330" w:rsidRPr="001324B4" w:rsidRDefault="00D12B95" w:rsidP="004E30AE">
            <w:pPr>
              <w:keepNext/>
              <w:keepLines/>
              <w:spacing w:line="276" w:lineRule="auto"/>
              <w:jc w:val="right"/>
              <w:cnfStyle w:val="100000000000" w:firstRow="1" w:lastRow="0" w:firstColumn="0" w:lastColumn="0" w:oddVBand="0" w:evenVBand="0" w:oddHBand="0" w:evenHBand="0" w:firstRowFirstColumn="0" w:firstRowLastColumn="0" w:lastRowFirstColumn="0" w:lastRowLastColumn="0"/>
              <w:rPr>
                <w:rFonts w:cs="Calibri"/>
                <w:szCs w:val="20"/>
              </w:rPr>
            </w:pPr>
            <w:r>
              <w:rPr>
                <w:rFonts w:cs="Calibri"/>
                <w:szCs w:val="20"/>
              </w:rPr>
              <w:t>Weging</w:t>
            </w:r>
          </w:p>
        </w:tc>
      </w:tr>
      <w:tr w:rsidR="00DF4330" w:rsidRPr="004E73E4" w:rsidTr="00AA36F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371" w:type="dxa"/>
            <w:hideMark/>
          </w:tcPr>
          <w:p w:rsidR="00DF4330" w:rsidRPr="004E73E4" w:rsidRDefault="00173FA8" w:rsidP="006041DA">
            <w:pPr>
              <w:keepNext/>
              <w:keepLines/>
              <w:spacing w:line="276" w:lineRule="auto"/>
              <w:rPr>
                <w:rFonts w:cs="Calibri"/>
                <w:b w:val="0"/>
                <w:color w:val="000000"/>
                <w:szCs w:val="20"/>
              </w:rPr>
            </w:pPr>
            <w:r w:rsidRPr="004E73E4">
              <w:rPr>
                <w:rFonts w:cs="Calibri"/>
                <w:b w:val="0"/>
                <w:color w:val="000000"/>
                <w:szCs w:val="20"/>
              </w:rPr>
              <w:t>Plan van aanpak</w:t>
            </w:r>
            <w:r w:rsidR="00E1617F" w:rsidRPr="004E73E4">
              <w:rPr>
                <w:rFonts w:cs="Calibri"/>
                <w:b w:val="0"/>
                <w:color w:val="000000"/>
                <w:szCs w:val="20"/>
              </w:rPr>
              <w:t xml:space="preserve"> (zie </w:t>
            </w:r>
            <w:r w:rsidR="006041DA">
              <w:rPr>
                <w:rFonts w:cs="Calibri"/>
                <w:b w:val="0"/>
                <w:color w:val="000000"/>
                <w:szCs w:val="20"/>
              </w:rPr>
              <w:t>bijlage 3 nr. 2 en 7</w:t>
            </w:r>
            <w:r w:rsidR="00E1617F" w:rsidRPr="004E73E4">
              <w:rPr>
                <w:rFonts w:cs="Calibri"/>
                <w:b w:val="0"/>
                <w:color w:val="000000"/>
                <w:szCs w:val="20"/>
              </w:rPr>
              <w:t>)</w:t>
            </w:r>
          </w:p>
        </w:tc>
        <w:tc>
          <w:tcPr>
            <w:tcW w:w="1889" w:type="dxa"/>
            <w:noWrap/>
            <w:hideMark/>
          </w:tcPr>
          <w:p w:rsidR="00DF4330" w:rsidRPr="004E73E4" w:rsidRDefault="00D12B95" w:rsidP="004E30AE">
            <w:pPr>
              <w:keepNext/>
              <w:keepLines/>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sidRPr="004E73E4">
              <w:rPr>
                <w:rFonts w:cs="Calibri"/>
                <w:color w:val="000000"/>
                <w:szCs w:val="20"/>
              </w:rPr>
              <w:t>60</w:t>
            </w:r>
            <w:r w:rsidR="00DF4330" w:rsidRPr="004E73E4">
              <w:rPr>
                <w:rFonts w:cs="Calibri"/>
                <w:color w:val="000000"/>
                <w:szCs w:val="20"/>
              </w:rPr>
              <w:t>%</w:t>
            </w:r>
          </w:p>
        </w:tc>
      </w:tr>
      <w:tr w:rsidR="00DF4330" w:rsidRPr="004E73E4" w:rsidTr="00AA36F7">
        <w:trPr>
          <w:trHeight w:val="276"/>
        </w:trPr>
        <w:tc>
          <w:tcPr>
            <w:cnfStyle w:val="001000000000" w:firstRow="0" w:lastRow="0" w:firstColumn="1" w:lastColumn="0" w:oddVBand="0" w:evenVBand="0" w:oddHBand="0" w:evenHBand="0" w:firstRowFirstColumn="0" w:firstRowLastColumn="0" w:lastRowFirstColumn="0" w:lastRowLastColumn="0"/>
            <w:tcW w:w="7371" w:type="dxa"/>
            <w:hideMark/>
          </w:tcPr>
          <w:p w:rsidR="00DF4330" w:rsidRPr="004E73E4" w:rsidRDefault="00AA36F7" w:rsidP="004E30AE">
            <w:pPr>
              <w:keepNext/>
              <w:keepLines/>
              <w:spacing w:line="276" w:lineRule="auto"/>
              <w:rPr>
                <w:rFonts w:cs="Calibri"/>
                <w:b w:val="0"/>
                <w:color w:val="000000"/>
                <w:szCs w:val="20"/>
              </w:rPr>
            </w:pPr>
            <w:r w:rsidRPr="004E73E4">
              <w:rPr>
                <w:rFonts w:cs="Calibri"/>
                <w:b w:val="0"/>
                <w:color w:val="000000"/>
                <w:szCs w:val="20"/>
              </w:rPr>
              <w:t xml:space="preserve">Standaarden (zie </w:t>
            </w:r>
            <w:r w:rsidR="006041DA">
              <w:rPr>
                <w:rFonts w:cs="Calibri"/>
                <w:b w:val="0"/>
                <w:color w:val="000000"/>
                <w:szCs w:val="20"/>
              </w:rPr>
              <w:t>bijlage 3 nr. 10</w:t>
            </w:r>
            <w:r w:rsidRPr="004E73E4">
              <w:rPr>
                <w:rFonts w:cs="Calibri"/>
                <w:b w:val="0"/>
                <w:color w:val="000000"/>
                <w:szCs w:val="20"/>
              </w:rPr>
              <w:t xml:space="preserve">) </w:t>
            </w:r>
          </w:p>
        </w:tc>
        <w:tc>
          <w:tcPr>
            <w:tcW w:w="1889" w:type="dxa"/>
            <w:noWrap/>
            <w:hideMark/>
          </w:tcPr>
          <w:p w:rsidR="00DF4330" w:rsidRPr="004E73E4" w:rsidRDefault="00D12B95" w:rsidP="004E30AE">
            <w:pPr>
              <w:keepNext/>
              <w:keepLines/>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sidRPr="004E73E4">
              <w:rPr>
                <w:rFonts w:cs="Calibri"/>
                <w:color w:val="000000"/>
                <w:szCs w:val="20"/>
              </w:rPr>
              <w:t>40</w:t>
            </w:r>
            <w:r w:rsidR="00DF4330" w:rsidRPr="004E73E4">
              <w:rPr>
                <w:rFonts w:cs="Calibri"/>
                <w:color w:val="000000"/>
                <w:szCs w:val="20"/>
              </w:rPr>
              <w:t>%</w:t>
            </w:r>
          </w:p>
        </w:tc>
      </w:tr>
    </w:tbl>
    <w:p w:rsidR="000A29C8" w:rsidRPr="001324B4" w:rsidRDefault="000A29C8" w:rsidP="004E30AE">
      <w:pPr>
        <w:keepNext/>
        <w:keepLines/>
        <w:autoSpaceDE w:val="0"/>
        <w:autoSpaceDN w:val="0"/>
        <w:adjustRightInd w:val="0"/>
        <w:spacing w:line="276" w:lineRule="auto"/>
        <w:rPr>
          <w:rFonts w:cs="Arial"/>
          <w:szCs w:val="20"/>
        </w:rPr>
      </w:pPr>
    </w:p>
    <w:p w:rsidR="000A29C8" w:rsidRPr="001324B4" w:rsidRDefault="00AE6BA3" w:rsidP="004E30AE">
      <w:pPr>
        <w:autoSpaceDE w:val="0"/>
        <w:autoSpaceDN w:val="0"/>
        <w:adjustRightInd w:val="0"/>
        <w:spacing w:line="276" w:lineRule="auto"/>
        <w:rPr>
          <w:rFonts w:cs="Arial"/>
          <w:szCs w:val="20"/>
          <w:lang w:eastAsia="en-US"/>
        </w:rPr>
      </w:pPr>
      <w:r>
        <w:rPr>
          <w:rFonts w:cs="Arial"/>
          <w:szCs w:val="20"/>
        </w:rPr>
        <w:t>Ieder sub</w:t>
      </w:r>
      <w:r w:rsidR="000A29C8" w:rsidRPr="001324B4">
        <w:rPr>
          <w:rFonts w:cs="Arial"/>
          <w:szCs w:val="20"/>
        </w:rPr>
        <w:t>gunningscriteri</w:t>
      </w:r>
      <w:r w:rsidR="00253071">
        <w:rPr>
          <w:rFonts w:cs="Arial"/>
          <w:szCs w:val="20"/>
        </w:rPr>
        <w:t>um</w:t>
      </w:r>
      <w:r w:rsidR="000A29C8" w:rsidRPr="001324B4">
        <w:rPr>
          <w:rFonts w:cs="Arial"/>
          <w:szCs w:val="20"/>
        </w:rPr>
        <w:t xml:space="preserve"> word</w:t>
      </w:r>
      <w:r w:rsidR="00253071">
        <w:rPr>
          <w:rFonts w:cs="Arial"/>
          <w:szCs w:val="20"/>
        </w:rPr>
        <w:t>t</w:t>
      </w:r>
      <w:r w:rsidR="000A29C8" w:rsidRPr="001324B4">
        <w:rPr>
          <w:rFonts w:cs="Arial"/>
          <w:szCs w:val="20"/>
        </w:rPr>
        <w:t xml:space="preserve"> als volgt gewaardeerd:</w:t>
      </w:r>
    </w:p>
    <w:tbl>
      <w:tblPr>
        <w:tblStyle w:val="Lichtelijst-accent1"/>
        <w:tblW w:w="9288" w:type="dxa"/>
        <w:tblLook w:val="00A0" w:firstRow="1" w:lastRow="0" w:firstColumn="1" w:lastColumn="0" w:noHBand="0" w:noVBand="0"/>
      </w:tblPr>
      <w:tblGrid>
        <w:gridCol w:w="8472"/>
        <w:gridCol w:w="816"/>
      </w:tblGrid>
      <w:tr w:rsidR="000A29C8" w:rsidRPr="001324B4" w:rsidTr="00573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spacing w:line="276" w:lineRule="auto"/>
              <w:rPr>
                <w:rFonts w:cs="Arial"/>
                <w:b w:val="0"/>
                <w:bCs w:val="0"/>
                <w:szCs w:val="20"/>
              </w:rPr>
            </w:pPr>
            <w:r w:rsidRPr="001324B4">
              <w:rPr>
                <w:rFonts w:cs="Arial"/>
                <w:b w:val="0"/>
                <w:bCs w:val="0"/>
                <w:szCs w:val="20"/>
              </w:rPr>
              <w:t>Uitleg</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b w:val="0"/>
                <w:bCs w:val="0"/>
                <w:szCs w:val="20"/>
              </w:rPr>
            </w:pPr>
            <w:r w:rsidRPr="001324B4">
              <w:rPr>
                <w:rFonts w:cs="Arial"/>
                <w:b w:val="0"/>
                <w:bCs w:val="0"/>
                <w:szCs w:val="20"/>
              </w:rPr>
              <w:t>Score</w:t>
            </w:r>
          </w:p>
        </w:tc>
      </w:tr>
      <w:tr w:rsidR="000A29C8" w:rsidRPr="001324B4" w:rsidTr="00573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De gevraagde onderdelen komen afdoende aan bod en voldoe</w:t>
            </w:r>
            <w:r>
              <w:rPr>
                <w:rFonts w:cs="Arial"/>
                <w:b w:val="0"/>
                <w:szCs w:val="20"/>
              </w:rPr>
              <w:t>n</w:t>
            </w:r>
            <w:r w:rsidRPr="001324B4">
              <w:rPr>
                <w:rFonts w:cs="Arial"/>
                <w:b w:val="0"/>
                <w:szCs w:val="20"/>
              </w:rPr>
              <w:t xml:space="preserve"> aan </w:t>
            </w:r>
            <w:r>
              <w:rPr>
                <w:rFonts w:cs="Arial"/>
                <w:b w:val="0"/>
                <w:szCs w:val="20"/>
              </w:rPr>
              <w:t xml:space="preserve">de </w:t>
            </w:r>
            <w:r w:rsidRPr="001324B4">
              <w:rPr>
                <w:rFonts w:cs="Arial"/>
                <w:b w:val="0"/>
                <w:szCs w:val="20"/>
              </w:rPr>
              <w:t>basisverwachtingen van de gemeente. Er wordt echter, na</w:t>
            </w:r>
            <w:r>
              <w:rPr>
                <w:rFonts w:cs="Arial"/>
                <w:b w:val="0"/>
                <w:szCs w:val="20"/>
              </w:rPr>
              <w:t>ar oordeel van de opdrachtgever</w:t>
            </w:r>
            <w:r w:rsidR="003E06F3">
              <w:rPr>
                <w:rFonts w:cs="Arial"/>
                <w:b w:val="0"/>
                <w:szCs w:val="20"/>
              </w:rPr>
              <w:t xml:space="preserve"> geen meerwaarde geboden</w:t>
            </w:r>
          </w:p>
          <w:p w:rsidR="00253071" w:rsidRDefault="000A29C8" w:rsidP="004E30AE">
            <w:pPr>
              <w:autoSpaceDE w:val="0"/>
              <w:autoSpaceDN w:val="0"/>
              <w:adjustRightInd w:val="0"/>
              <w:spacing w:line="276" w:lineRule="auto"/>
              <w:rPr>
                <w:rFonts w:cs="Arial"/>
                <w:b w:val="0"/>
                <w:szCs w:val="20"/>
              </w:rPr>
            </w:pPr>
            <w:r w:rsidRPr="001324B4">
              <w:rPr>
                <w:rFonts w:cs="Arial"/>
                <w:b w:val="0"/>
                <w:szCs w:val="20"/>
              </w:rPr>
              <w:t>Of</w:t>
            </w:r>
            <w:r>
              <w:rPr>
                <w:rFonts w:cs="Arial"/>
                <w:b w:val="0"/>
                <w:szCs w:val="20"/>
              </w:rPr>
              <w:t>:</w:t>
            </w:r>
            <w:r w:rsidRPr="001324B4">
              <w:rPr>
                <w:rFonts w:cs="Arial"/>
                <w:b w:val="0"/>
                <w:szCs w:val="20"/>
              </w:rPr>
              <w:t xml:space="preserve"> </w:t>
            </w:r>
          </w:p>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 xml:space="preserve">onderwerpen komen niet </w:t>
            </w:r>
            <w:r w:rsidR="00253071">
              <w:rPr>
                <w:rFonts w:cs="Arial"/>
                <w:b w:val="0"/>
                <w:szCs w:val="20"/>
              </w:rPr>
              <w:t>(</w:t>
            </w:r>
            <w:r w:rsidRPr="001324B4">
              <w:rPr>
                <w:rFonts w:cs="Arial"/>
                <w:b w:val="0"/>
                <w:szCs w:val="20"/>
              </w:rPr>
              <w:t>afdoende</w:t>
            </w:r>
            <w:r w:rsidR="00253071">
              <w:rPr>
                <w:rFonts w:cs="Arial"/>
                <w:b w:val="0"/>
                <w:szCs w:val="20"/>
              </w:rPr>
              <w:t>)</w:t>
            </w:r>
            <w:r w:rsidRPr="001324B4">
              <w:rPr>
                <w:rFonts w:cs="Arial"/>
                <w:b w:val="0"/>
                <w:szCs w:val="20"/>
              </w:rPr>
              <w:t xml:space="preserve"> aan bod</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szCs w:val="20"/>
              </w:rPr>
            </w:pPr>
            <w:r w:rsidRPr="001324B4">
              <w:rPr>
                <w:rFonts w:cs="Arial"/>
                <w:szCs w:val="20"/>
              </w:rPr>
              <w:t>0</w:t>
            </w:r>
          </w:p>
        </w:tc>
      </w:tr>
      <w:tr w:rsidR="000A29C8" w:rsidRPr="001324B4" w:rsidTr="0057381F">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 xml:space="preserve">De beschreven </w:t>
            </w:r>
            <w:r w:rsidR="00AE6BA3">
              <w:rPr>
                <w:rFonts w:cs="Arial"/>
                <w:b w:val="0"/>
                <w:szCs w:val="20"/>
              </w:rPr>
              <w:t>aspecten</w:t>
            </w:r>
            <w:r w:rsidRPr="001324B4">
              <w:rPr>
                <w:rFonts w:cs="Arial"/>
                <w:b w:val="0"/>
                <w:szCs w:val="20"/>
              </w:rPr>
              <w:t xml:space="preserve"> </w:t>
            </w:r>
            <w:r>
              <w:rPr>
                <w:rFonts w:cs="Arial"/>
                <w:b w:val="0"/>
                <w:szCs w:val="20"/>
              </w:rPr>
              <w:t>leveren naar oordeel van de opdrachtgever</w:t>
            </w:r>
            <w:r w:rsidRPr="001324B4">
              <w:rPr>
                <w:rFonts w:cs="Arial"/>
                <w:b w:val="0"/>
                <w:szCs w:val="20"/>
              </w:rPr>
              <w:t xml:space="preserve"> zeer beperkte mee</w:t>
            </w:r>
            <w:r w:rsidRPr="001324B4">
              <w:rPr>
                <w:rFonts w:cs="Arial"/>
                <w:b w:val="0"/>
                <w:szCs w:val="20"/>
              </w:rPr>
              <w:t>r</w:t>
            </w:r>
            <w:r w:rsidRPr="001324B4">
              <w:rPr>
                <w:rFonts w:cs="Arial"/>
                <w:b w:val="0"/>
                <w:szCs w:val="20"/>
              </w:rPr>
              <w:t>waarde</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szCs w:val="20"/>
              </w:rPr>
            </w:pPr>
            <w:r w:rsidRPr="001324B4">
              <w:rPr>
                <w:rFonts w:cs="Arial"/>
                <w:szCs w:val="20"/>
              </w:rPr>
              <w:t>4</w:t>
            </w:r>
          </w:p>
        </w:tc>
      </w:tr>
      <w:tr w:rsidR="000A29C8" w:rsidRPr="001324B4" w:rsidTr="00573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 xml:space="preserve">De beschreven aspecten </w:t>
            </w:r>
            <w:r>
              <w:rPr>
                <w:rFonts w:cs="Arial"/>
                <w:b w:val="0"/>
                <w:szCs w:val="20"/>
              </w:rPr>
              <w:t xml:space="preserve">leveren naar </w:t>
            </w:r>
            <w:r w:rsidRPr="001324B4">
              <w:rPr>
                <w:rFonts w:cs="Arial"/>
                <w:b w:val="0"/>
                <w:szCs w:val="20"/>
              </w:rPr>
              <w:t>oordeel van de opdrachtgever enige meerwaarde</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szCs w:val="20"/>
              </w:rPr>
            </w:pPr>
            <w:r w:rsidRPr="001324B4">
              <w:rPr>
                <w:rFonts w:cs="Arial"/>
                <w:szCs w:val="20"/>
              </w:rPr>
              <w:t xml:space="preserve">6 </w:t>
            </w:r>
          </w:p>
        </w:tc>
      </w:tr>
      <w:tr w:rsidR="000A29C8" w:rsidRPr="001324B4" w:rsidTr="0057381F">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 xml:space="preserve">De beschreven aspecten </w:t>
            </w:r>
            <w:r>
              <w:rPr>
                <w:rFonts w:cs="Arial"/>
                <w:b w:val="0"/>
                <w:szCs w:val="20"/>
              </w:rPr>
              <w:t xml:space="preserve">leveren naar </w:t>
            </w:r>
            <w:r w:rsidRPr="001324B4">
              <w:rPr>
                <w:rFonts w:cs="Arial"/>
                <w:b w:val="0"/>
                <w:szCs w:val="20"/>
              </w:rPr>
              <w:t>oordeel van de opdrachtgever ruime meerwaarde</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szCs w:val="20"/>
              </w:rPr>
            </w:pPr>
            <w:r w:rsidRPr="001324B4">
              <w:rPr>
                <w:rFonts w:cs="Arial"/>
                <w:szCs w:val="20"/>
              </w:rPr>
              <w:t>8</w:t>
            </w:r>
          </w:p>
        </w:tc>
      </w:tr>
      <w:tr w:rsidR="000A29C8" w:rsidRPr="001324B4" w:rsidTr="00573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0A29C8" w:rsidRPr="001324B4" w:rsidRDefault="000A29C8" w:rsidP="004E30AE">
            <w:pPr>
              <w:autoSpaceDE w:val="0"/>
              <w:autoSpaceDN w:val="0"/>
              <w:adjustRightInd w:val="0"/>
              <w:spacing w:line="276" w:lineRule="auto"/>
              <w:rPr>
                <w:rFonts w:cs="Arial"/>
                <w:b w:val="0"/>
                <w:szCs w:val="20"/>
              </w:rPr>
            </w:pPr>
            <w:r w:rsidRPr="001324B4">
              <w:rPr>
                <w:rFonts w:cs="Arial"/>
                <w:b w:val="0"/>
                <w:szCs w:val="20"/>
              </w:rPr>
              <w:t xml:space="preserve">De beschreven aspecten </w:t>
            </w:r>
            <w:r>
              <w:rPr>
                <w:rFonts w:cs="Arial"/>
                <w:b w:val="0"/>
                <w:szCs w:val="20"/>
              </w:rPr>
              <w:t xml:space="preserve">leveren naar </w:t>
            </w:r>
            <w:r w:rsidRPr="001324B4">
              <w:rPr>
                <w:rFonts w:cs="Arial"/>
                <w:b w:val="0"/>
                <w:szCs w:val="20"/>
              </w:rPr>
              <w:t>oordeel van de opdrachtgever zeer veel meerwaarde</w:t>
            </w:r>
          </w:p>
        </w:tc>
        <w:tc>
          <w:tcPr>
            <w:cnfStyle w:val="000010000000" w:firstRow="0" w:lastRow="0" w:firstColumn="0" w:lastColumn="0" w:oddVBand="1" w:evenVBand="0" w:oddHBand="0" w:evenHBand="0" w:firstRowFirstColumn="0" w:firstRowLastColumn="0" w:lastRowFirstColumn="0" w:lastRowLastColumn="0"/>
            <w:tcW w:w="816" w:type="dxa"/>
          </w:tcPr>
          <w:p w:rsidR="000A29C8" w:rsidRPr="001324B4" w:rsidRDefault="000A29C8" w:rsidP="004E30AE">
            <w:pPr>
              <w:spacing w:line="276" w:lineRule="auto"/>
              <w:jc w:val="right"/>
              <w:rPr>
                <w:rFonts w:cs="Arial"/>
                <w:szCs w:val="20"/>
              </w:rPr>
            </w:pPr>
            <w:r w:rsidRPr="001324B4">
              <w:rPr>
                <w:rFonts w:cs="Arial"/>
                <w:szCs w:val="20"/>
              </w:rPr>
              <w:t>10</w:t>
            </w:r>
          </w:p>
        </w:tc>
      </w:tr>
    </w:tbl>
    <w:p w:rsidR="000A29C8" w:rsidRPr="001324B4" w:rsidRDefault="000A29C8" w:rsidP="004E30AE">
      <w:pPr>
        <w:tabs>
          <w:tab w:val="left" w:pos="2700"/>
        </w:tabs>
        <w:spacing w:line="276" w:lineRule="auto"/>
        <w:rPr>
          <w:rFonts w:cs="Arial"/>
          <w:szCs w:val="20"/>
          <w:highlight w:val="lightGray"/>
        </w:rPr>
      </w:pPr>
    </w:p>
    <w:p w:rsidR="00F01393" w:rsidRPr="001324B4" w:rsidRDefault="00F01393" w:rsidP="004E30AE">
      <w:pPr>
        <w:autoSpaceDE w:val="0"/>
        <w:autoSpaceDN w:val="0"/>
        <w:adjustRightInd w:val="0"/>
        <w:spacing w:line="276" w:lineRule="auto"/>
        <w:rPr>
          <w:rFonts w:cs="Arial"/>
          <w:szCs w:val="20"/>
        </w:rPr>
      </w:pPr>
    </w:p>
    <w:p w:rsidR="00983553" w:rsidRPr="001324B4" w:rsidRDefault="008471E0" w:rsidP="004E30AE">
      <w:pPr>
        <w:pStyle w:val="Kop3"/>
        <w:spacing w:line="276" w:lineRule="auto"/>
      </w:pPr>
      <w:bookmarkStart w:id="72" w:name="_Toc433887391"/>
      <w:r>
        <w:t>Functionaliteiten van de aanbieding</w:t>
      </w:r>
      <w:bookmarkEnd w:id="72"/>
    </w:p>
    <w:p w:rsidR="004416BE" w:rsidRPr="001324B4" w:rsidRDefault="004416BE" w:rsidP="004E30AE">
      <w:pPr>
        <w:spacing w:line="276" w:lineRule="auto"/>
        <w:rPr>
          <w:rFonts w:cs="Arial"/>
          <w:szCs w:val="20"/>
        </w:rPr>
      </w:pPr>
      <w:r w:rsidRPr="001324B4">
        <w:rPr>
          <w:rFonts w:cs="Arial"/>
        </w:rPr>
        <w:t xml:space="preserve">In bijlage 3 zijn de functionaliteiten beschreven. </w:t>
      </w:r>
      <w:r w:rsidR="003042FC">
        <w:rPr>
          <w:rFonts w:cs="Arial"/>
          <w:szCs w:val="20"/>
        </w:rPr>
        <w:t xml:space="preserve">Per </w:t>
      </w:r>
      <w:r w:rsidR="00FF5E92" w:rsidRPr="001324B4">
        <w:rPr>
          <w:rFonts w:cs="Arial"/>
          <w:szCs w:val="20"/>
        </w:rPr>
        <w:t xml:space="preserve">criterium zijn er in ieder geval eisen opgenomen. </w:t>
      </w:r>
      <w:r w:rsidRPr="001324B4">
        <w:rPr>
          <w:rFonts w:cs="Arial"/>
          <w:szCs w:val="20"/>
        </w:rPr>
        <w:t xml:space="preserve">Een eis is </w:t>
      </w:r>
      <w:r w:rsidR="00FF5E92" w:rsidRPr="001324B4">
        <w:rPr>
          <w:rFonts w:cs="Arial"/>
          <w:szCs w:val="20"/>
        </w:rPr>
        <w:t>een knock-</w:t>
      </w:r>
      <w:r w:rsidRPr="001324B4">
        <w:rPr>
          <w:rFonts w:cs="Arial"/>
          <w:szCs w:val="20"/>
        </w:rPr>
        <w:t>out criterium waaraan de geboden Oplossing moet voldoen.</w:t>
      </w:r>
      <w:r w:rsidR="00FF5E92" w:rsidRPr="001324B4">
        <w:rPr>
          <w:rFonts w:cs="Arial"/>
          <w:szCs w:val="20"/>
        </w:rPr>
        <w:t xml:space="preserve"> </w:t>
      </w:r>
      <w:r w:rsidR="00855DF4">
        <w:rPr>
          <w:rFonts w:cs="Arial"/>
          <w:szCs w:val="20"/>
        </w:rPr>
        <w:t>Daar waar g</w:t>
      </w:r>
      <w:r w:rsidR="00855DF4">
        <w:rPr>
          <w:rFonts w:cs="Arial"/>
          <w:szCs w:val="20"/>
        </w:rPr>
        <w:t>e</w:t>
      </w:r>
      <w:r w:rsidR="00855DF4">
        <w:rPr>
          <w:rFonts w:cs="Arial"/>
          <w:szCs w:val="20"/>
        </w:rPr>
        <w:t>vraagd, kunt u i</w:t>
      </w:r>
      <w:r w:rsidR="003042FC">
        <w:rPr>
          <w:rFonts w:cs="Arial"/>
          <w:szCs w:val="20"/>
        </w:rPr>
        <w:t>n ee</w:t>
      </w:r>
      <w:r w:rsidR="00FF5E92" w:rsidRPr="001324B4">
        <w:rPr>
          <w:rFonts w:cs="Arial"/>
          <w:szCs w:val="20"/>
        </w:rPr>
        <w:t>n g</w:t>
      </w:r>
      <w:r w:rsidRPr="001324B4">
        <w:rPr>
          <w:rFonts w:cs="Arial"/>
          <w:szCs w:val="20"/>
        </w:rPr>
        <w:t xml:space="preserve">unningscriterium </w:t>
      </w:r>
      <w:r w:rsidR="00FF5E92" w:rsidRPr="001324B4">
        <w:rPr>
          <w:rFonts w:cs="Arial"/>
          <w:szCs w:val="20"/>
        </w:rPr>
        <w:t xml:space="preserve">de meerwaarde van </w:t>
      </w:r>
      <w:r w:rsidRPr="001324B4">
        <w:rPr>
          <w:rFonts w:cs="Arial"/>
          <w:szCs w:val="20"/>
        </w:rPr>
        <w:t>de door u geboden Oplossing</w:t>
      </w:r>
      <w:r w:rsidR="003042FC">
        <w:rPr>
          <w:rFonts w:cs="Arial"/>
          <w:szCs w:val="20"/>
        </w:rPr>
        <w:t xml:space="preserve"> </w:t>
      </w:r>
      <w:r w:rsidR="00FF5E92" w:rsidRPr="001324B4">
        <w:rPr>
          <w:rFonts w:cs="Arial"/>
          <w:szCs w:val="20"/>
        </w:rPr>
        <w:t>aangeven</w:t>
      </w:r>
      <w:r w:rsidR="00AA2FD5" w:rsidRPr="001324B4">
        <w:rPr>
          <w:rFonts w:cs="Arial"/>
          <w:szCs w:val="20"/>
        </w:rPr>
        <w:t>.</w:t>
      </w:r>
    </w:p>
    <w:p w:rsidR="0041256B" w:rsidRPr="001324B4" w:rsidRDefault="0041256B" w:rsidP="004E30AE">
      <w:pPr>
        <w:autoSpaceDE w:val="0"/>
        <w:autoSpaceDN w:val="0"/>
        <w:adjustRightInd w:val="0"/>
        <w:spacing w:line="276" w:lineRule="auto"/>
        <w:rPr>
          <w:rFonts w:cs="Arial"/>
          <w:szCs w:val="20"/>
        </w:rPr>
      </w:pPr>
    </w:p>
    <w:p w:rsidR="00EB5E62" w:rsidRPr="001324B4" w:rsidRDefault="00BE5831" w:rsidP="004E30AE">
      <w:pPr>
        <w:autoSpaceDE w:val="0"/>
        <w:autoSpaceDN w:val="0"/>
        <w:adjustRightInd w:val="0"/>
        <w:spacing w:line="276" w:lineRule="auto"/>
        <w:rPr>
          <w:rFonts w:cs="Arial"/>
          <w:szCs w:val="20"/>
        </w:rPr>
      </w:pPr>
      <w:r>
        <w:rPr>
          <w:rFonts w:cs="Arial"/>
          <w:szCs w:val="20"/>
        </w:rPr>
        <w:t xml:space="preserve">Het criterium </w:t>
      </w:r>
      <w:r w:rsidR="00EB5E62">
        <w:rPr>
          <w:rFonts w:cs="Arial"/>
          <w:szCs w:val="20"/>
        </w:rPr>
        <w:t>is uit de volgende sub</w:t>
      </w:r>
      <w:r w:rsidR="00EB5E62" w:rsidRPr="001324B4">
        <w:rPr>
          <w:rFonts w:cs="Arial"/>
          <w:szCs w:val="20"/>
        </w:rPr>
        <w:t>gunningscriteria</w:t>
      </w:r>
      <w:r w:rsidR="00EB5E62">
        <w:rPr>
          <w:rFonts w:cs="Arial"/>
          <w:szCs w:val="20"/>
        </w:rPr>
        <w:t xml:space="preserve"> opgebouwd</w:t>
      </w:r>
      <w:r w:rsidR="00EB5E62" w:rsidRPr="001324B4">
        <w:rPr>
          <w:rFonts w:cs="Arial"/>
          <w:szCs w:val="20"/>
        </w:rPr>
        <w:t>:</w:t>
      </w:r>
    </w:p>
    <w:tbl>
      <w:tblPr>
        <w:tblStyle w:val="Lichtelijst-accent1"/>
        <w:tblW w:w="9307" w:type="dxa"/>
        <w:tblLook w:val="04A0" w:firstRow="1" w:lastRow="0" w:firstColumn="1" w:lastColumn="0" w:noHBand="0" w:noVBand="1"/>
      </w:tblPr>
      <w:tblGrid>
        <w:gridCol w:w="8188"/>
        <w:gridCol w:w="1119"/>
      </w:tblGrid>
      <w:tr w:rsidR="0041256B" w:rsidRPr="00AE6BA3" w:rsidTr="009F5C48">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AE6BA3" w:rsidP="004E30AE">
            <w:pPr>
              <w:spacing w:line="276" w:lineRule="auto"/>
              <w:rPr>
                <w:rFonts w:cs="Calibri"/>
                <w:b w:val="0"/>
                <w:szCs w:val="20"/>
              </w:rPr>
            </w:pPr>
            <w:r>
              <w:rPr>
                <w:rFonts w:cs="Calibri"/>
                <w:b w:val="0"/>
                <w:szCs w:val="20"/>
              </w:rPr>
              <w:t>Subg</w:t>
            </w:r>
            <w:r w:rsidR="0041256B" w:rsidRPr="00AE6BA3">
              <w:rPr>
                <w:rFonts w:cs="Calibri"/>
                <w:b w:val="0"/>
                <w:szCs w:val="20"/>
              </w:rPr>
              <w:t xml:space="preserve">unningscriteria </w:t>
            </w:r>
            <w:r w:rsidR="00E7331B">
              <w:rPr>
                <w:rFonts w:cs="Calibri"/>
                <w:b w:val="0"/>
                <w:szCs w:val="20"/>
              </w:rPr>
              <w:t xml:space="preserve">voor </w:t>
            </w:r>
            <w:r w:rsidR="00CA644A">
              <w:rPr>
                <w:rFonts w:cs="Calibri"/>
                <w:b w:val="0"/>
                <w:szCs w:val="20"/>
              </w:rPr>
              <w:t>functionaliteiten van de aanbieding</w:t>
            </w:r>
          </w:p>
        </w:tc>
        <w:tc>
          <w:tcPr>
            <w:tcW w:w="1119" w:type="dxa"/>
            <w:noWrap/>
            <w:hideMark/>
          </w:tcPr>
          <w:p w:rsidR="0041256B" w:rsidRPr="00AE6BA3" w:rsidRDefault="0041256B" w:rsidP="004E30AE">
            <w:pPr>
              <w:spacing w:line="276" w:lineRule="auto"/>
              <w:jc w:val="right"/>
              <w:cnfStyle w:val="100000000000" w:firstRow="1" w:lastRow="0" w:firstColumn="0" w:lastColumn="0" w:oddVBand="0" w:evenVBand="0" w:oddHBand="0" w:evenHBand="0" w:firstRowFirstColumn="0" w:firstRowLastColumn="0" w:lastRowFirstColumn="0" w:lastRowLastColumn="0"/>
              <w:rPr>
                <w:rFonts w:cs="Calibri"/>
                <w:b w:val="0"/>
                <w:szCs w:val="20"/>
              </w:rPr>
            </w:pPr>
            <w:r w:rsidRPr="00AE6BA3">
              <w:rPr>
                <w:rFonts w:cs="Calibri"/>
                <w:b w:val="0"/>
                <w:szCs w:val="20"/>
              </w:rPr>
              <w:t>weging</w:t>
            </w:r>
          </w:p>
        </w:tc>
      </w:tr>
      <w:tr w:rsidR="0041256B" w:rsidRPr="00AE6BA3" w:rsidTr="009F5C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41256B" w:rsidP="0049083B">
            <w:pPr>
              <w:spacing w:line="276" w:lineRule="auto"/>
              <w:rPr>
                <w:b w:val="0"/>
                <w:szCs w:val="20"/>
              </w:rPr>
            </w:pPr>
            <w:r w:rsidRPr="00AE6BA3">
              <w:rPr>
                <w:b w:val="0"/>
                <w:szCs w:val="20"/>
              </w:rPr>
              <w:t>Zaakgericht werken</w:t>
            </w:r>
            <w:r w:rsidR="00EB5E62" w:rsidRPr="00AE6BA3">
              <w:rPr>
                <w:b w:val="0"/>
                <w:szCs w:val="20"/>
              </w:rPr>
              <w:t xml:space="preserve"> en objectregistratie (</w:t>
            </w:r>
            <w:r w:rsidR="00EB5E62" w:rsidRPr="00AE6BA3">
              <w:rPr>
                <w:rFonts w:cs="Calibri"/>
                <w:b w:val="0"/>
                <w:color w:val="000000"/>
                <w:szCs w:val="20"/>
              </w:rPr>
              <w:t xml:space="preserve">zie </w:t>
            </w:r>
            <w:r w:rsidR="0049083B">
              <w:rPr>
                <w:b w:val="0"/>
                <w:szCs w:val="20"/>
              </w:rPr>
              <w:t>bijlage 3 nr. 23,</w:t>
            </w:r>
            <w:r w:rsidR="009F5C48">
              <w:rPr>
                <w:b w:val="0"/>
                <w:szCs w:val="20"/>
              </w:rPr>
              <w:t xml:space="preserve"> </w:t>
            </w:r>
            <w:r w:rsidR="0049083B">
              <w:rPr>
                <w:b w:val="0"/>
                <w:szCs w:val="20"/>
              </w:rPr>
              <w:t>24,</w:t>
            </w:r>
            <w:r w:rsidR="009F5C48">
              <w:rPr>
                <w:b w:val="0"/>
                <w:szCs w:val="20"/>
              </w:rPr>
              <w:t xml:space="preserve"> </w:t>
            </w:r>
            <w:r w:rsidR="0049083B">
              <w:rPr>
                <w:b w:val="0"/>
                <w:szCs w:val="20"/>
              </w:rPr>
              <w:t>25,</w:t>
            </w:r>
            <w:r w:rsidR="009F5C48">
              <w:rPr>
                <w:b w:val="0"/>
                <w:szCs w:val="20"/>
              </w:rPr>
              <w:t xml:space="preserve"> </w:t>
            </w:r>
            <w:r w:rsidR="0049083B">
              <w:rPr>
                <w:b w:val="0"/>
                <w:szCs w:val="20"/>
              </w:rPr>
              <w:t>26,</w:t>
            </w:r>
            <w:r w:rsidR="009F5C48">
              <w:rPr>
                <w:b w:val="0"/>
                <w:szCs w:val="20"/>
              </w:rPr>
              <w:t xml:space="preserve"> </w:t>
            </w:r>
            <w:r w:rsidR="0049083B">
              <w:rPr>
                <w:b w:val="0"/>
                <w:szCs w:val="20"/>
              </w:rPr>
              <w:t>27</w:t>
            </w:r>
            <w:r w:rsidR="006041DA">
              <w:rPr>
                <w:b w:val="0"/>
                <w:szCs w:val="20"/>
              </w:rPr>
              <w:t>,</w:t>
            </w:r>
            <w:r w:rsidR="009F5C48">
              <w:rPr>
                <w:b w:val="0"/>
                <w:szCs w:val="20"/>
              </w:rPr>
              <w:t xml:space="preserve"> </w:t>
            </w:r>
            <w:r w:rsidR="006041DA">
              <w:rPr>
                <w:b w:val="0"/>
                <w:szCs w:val="20"/>
              </w:rPr>
              <w:t>29,</w:t>
            </w:r>
            <w:r w:rsidR="009F5C48">
              <w:rPr>
                <w:b w:val="0"/>
                <w:szCs w:val="20"/>
              </w:rPr>
              <w:t xml:space="preserve"> </w:t>
            </w:r>
            <w:r w:rsidR="006041DA">
              <w:rPr>
                <w:b w:val="0"/>
                <w:szCs w:val="20"/>
              </w:rPr>
              <w:t>30</w:t>
            </w:r>
            <w:r w:rsidR="00563778" w:rsidRPr="00AE6BA3">
              <w:rPr>
                <w:b w:val="0"/>
                <w:szCs w:val="20"/>
              </w:rPr>
              <w:t>)</w:t>
            </w:r>
          </w:p>
        </w:tc>
        <w:tc>
          <w:tcPr>
            <w:tcW w:w="1119" w:type="dxa"/>
            <w:noWrap/>
            <w:hideMark/>
          </w:tcPr>
          <w:p w:rsidR="0041256B" w:rsidRPr="00AE6BA3" w:rsidRDefault="00D12B95"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w:t>
            </w:r>
            <w:r w:rsidR="0041256B" w:rsidRPr="00AE6BA3">
              <w:rPr>
                <w:rFonts w:cs="Calibri"/>
                <w:color w:val="000000"/>
                <w:szCs w:val="20"/>
              </w:rPr>
              <w:t>5%</w:t>
            </w:r>
          </w:p>
        </w:tc>
      </w:tr>
      <w:tr w:rsidR="0041256B" w:rsidRPr="00AE6BA3" w:rsidTr="009F5C48">
        <w:trPr>
          <w:trHeight w:val="276"/>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41256B" w:rsidP="006041DA">
            <w:pPr>
              <w:spacing w:line="276" w:lineRule="auto"/>
              <w:rPr>
                <w:b w:val="0"/>
                <w:szCs w:val="20"/>
              </w:rPr>
            </w:pPr>
            <w:r w:rsidRPr="00AE6BA3">
              <w:rPr>
                <w:b w:val="0"/>
                <w:szCs w:val="20"/>
              </w:rPr>
              <w:t>Klantcontactfunctionaliteit</w:t>
            </w:r>
            <w:r w:rsidR="00563778" w:rsidRPr="00AE6BA3">
              <w:rPr>
                <w:b w:val="0"/>
                <w:szCs w:val="20"/>
              </w:rPr>
              <w:t xml:space="preserve"> </w:t>
            </w:r>
            <w:r w:rsidR="006041DA">
              <w:rPr>
                <w:rFonts w:cs="Calibri"/>
                <w:b w:val="0"/>
                <w:color w:val="000000"/>
                <w:szCs w:val="20"/>
              </w:rPr>
              <w:t>(</w:t>
            </w:r>
            <w:r w:rsidR="006041DA" w:rsidRPr="00AE6BA3">
              <w:rPr>
                <w:rFonts w:cs="Calibri"/>
                <w:b w:val="0"/>
                <w:color w:val="000000"/>
                <w:szCs w:val="20"/>
              </w:rPr>
              <w:t xml:space="preserve">zie </w:t>
            </w:r>
            <w:r w:rsidR="006041DA">
              <w:rPr>
                <w:b w:val="0"/>
                <w:szCs w:val="20"/>
              </w:rPr>
              <w:t>bijlage 3 nr. 46)</w:t>
            </w:r>
          </w:p>
        </w:tc>
        <w:tc>
          <w:tcPr>
            <w:tcW w:w="1119" w:type="dxa"/>
            <w:noWrap/>
            <w:hideMark/>
          </w:tcPr>
          <w:p w:rsidR="0041256B" w:rsidRPr="00AE6BA3" w:rsidRDefault="00D12B95"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1</w:t>
            </w:r>
            <w:r w:rsidR="0041256B" w:rsidRPr="00AE6BA3">
              <w:rPr>
                <w:rFonts w:cs="Calibri"/>
                <w:color w:val="000000"/>
                <w:szCs w:val="20"/>
              </w:rPr>
              <w:t>5%</w:t>
            </w:r>
          </w:p>
        </w:tc>
      </w:tr>
      <w:tr w:rsidR="0041256B" w:rsidRPr="00AE6BA3" w:rsidTr="009F5C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41256B" w:rsidP="004E30AE">
            <w:pPr>
              <w:spacing w:line="276" w:lineRule="auto"/>
              <w:rPr>
                <w:b w:val="0"/>
                <w:szCs w:val="20"/>
              </w:rPr>
            </w:pPr>
            <w:r w:rsidRPr="00AE6BA3">
              <w:rPr>
                <w:b w:val="0"/>
                <w:szCs w:val="20"/>
              </w:rPr>
              <w:t>Digitaal loket</w:t>
            </w:r>
            <w:r w:rsidR="00563778" w:rsidRPr="00AE6BA3">
              <w:rPr>
                <w:b w:val="0"/>
                <w:szCs w:val="20"/>
              </w:rPr>
              <w:t xml:space="preserve"> </w:t>
            </w:r>
            <w:r w:rsidR="006041DA">
              <w:rPr>
                <w:b w:val="0"/>
                <w:szCs w:val="20"/>
              </w:rPr>
              <w:t>(</w:t>
            </w:r>
            <w:r w:rsidR="006041DA" w:rsidRPr="00AE6BA3">
              <w:rPr>
                <w:rFonts w:cs="Calibri"/>
                <w:b w:val="0"/>
                <w:color w:val="000000"/>
                <w:szCs w:val="20"/>
              </w:rPr>
              <w:t xml:space="preserve">zie </w:t>
            </w:r>
            <w:r w:rsidR="006041DA">
              <w:rPr>
                <w:b w:val="0"/>
                <w:szCs w:val="20"/>
              </w:rPr>
              <w:t>bijlage 3 nr. 52)</w:t>
            </w:r>
          </w:p>
        </w:tc>
        <w:tc>
          <w:tcPr>
            <w:tcW w:w="1119" w:type="dxa"/>
            <w:noWrap/>
            <w:hideMark/>
          </w:tcPr>
          <w:p w:rsidR="0041256B" w:rsidRPr="00AE6BA3" w:rsidRDefault="00D12B95"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w:t>
            </w:r>
            <w:r w:rsidR="0041256B" w:rsidRPr="00AE6BA3">
              <w:rPr>
                <w:rFonts w:cs="Calibri"/>
                <w:color w:val="000000"/>
                <w:szCs w:val="20"/>
              </w:rPr>
              <w:t>5%</w:t>
            </w:r>
          </w:p>
        </w:tc>
      </w:tr>
      <w:tr w:rsidR="0041256B" w:rsidRPr="00AE6BA3" w:rsidTr="009F5C48">
        <w:trPr>
          <w:trHeight w:val="276"/>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6041DA" w:rsidP="004E30AE">
            <w:pPr>
              <w:spacing w:line="276" w:lineRule="auto"/>
              <w:rPr>
                <w:b w:val="0"/>
                <w:szCs w:val="20"/>
              </w:rPr>
            </w:pPr>
            <w:r>
              <w:rPr>
                <w:b w:val="0"/>
                <w:szCs w:val="20"/>
              </w:rPr>
              <w:t xml:space="preserve">Techniek en </w:t>
            </w:r>
            <w:r w:rsidR="0041256B" w:rsidRPr="00AE6BA3">
              <w:rPr>
                <w:b w:val="0"/>
                <w:szCs w:val="20"/>
              </w:rPr>
              <w:t>Integratie</w:t>
            </w:r>
            <w:r w:rsidR="00563778" w:rsidRPr="00AE6BA3">
              <w:rPr>
                <w:b w:val="0"/>
                <w:szCs w:val="20"/>
              </w:rPr>
              <w:t xml:space="preserve"> (</w:t>
            </w:r>
            <w:r w:rsidRPr="00AE6BA3">
              <w:rPr>
                <w:rFonts w:cs="Calibri"/>
                <w:b w:val="0"/>
                <w:color w:val="000000"/>
                <w:szCs w:val="20"/>
              </w:rPr>
              <w:t xml:space="preserve">zie </w:t>
            </w:r>
            <w:r>
              <w:rPr>
                <w:b w:val="0"/>
                <w:szCs w:val="20"/>
              </w:rPr>
              <w:t>bijlage 3 nr. 54,</w:t>
            </w:r>
            <w:r w:rsidR="009F5C48">
              <w:rPr>
                <w:b w:val="0"/>
                <w:szCs w:val="20"/>
              </w:rPr>
              <w:t xml:space="preserve"> </w:t>
            </w:r>
            <w:r>
              <w:rPr>
                <w:b w:val="0"/>
                <w:szCs w:val="20"/>
              </w:rPr>
              <w:t>55,</w:t>
            </w:r>
            <w:r w:rsidR="009F5C48">
              <w:rPr>
                <w:b w:val="0"/>
                <w:szCs w:val="20"/>
              </w:rPr>
              <w:t xml:space="preserve"> 58, 59, 60</w:t>
            </w:r>
            <w:r w:rsidR="00563778" w:rsidRPr="00AE6BA3">
              <w:rPr>
                <w:b w:val="0"/>
                <w:szCs w:val="20"/>
              </w:rPr>
              <w:t>)</w:t>
            </w:r>
          </w:p>
        </w:tc>
        <w:tc>
          <w:tcPr>
            <w:tcW w:w="1119" w:type="dxa"/>
            <w:noWrap/>
            <w:hideMark/>
          </w:tcPr>
          <w:p w:rsidR="0041256B" w:rsidRPr="00AE6BA3" w:rsidRDefault="00D12B95"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3</w:t>
            </w:r>
            <w:r w:rsidR="006E2725">
              <w:rPr>
                <w:rFonts w:cs="Calibri"/>
                <w:color w:val="000000"/>
                <w:szCs w:val="20"/>
              </w:rPr>
              <w:t>0</w:t>
            </w:r>
            <w:r w:rsidR="0041256B" w:rsidRPr="00AE6BA3">
              <w:rPr>
                <w:rFonts w:cs="Calibri"/>
                <w:color w:val="000000"/>
                <w:szCs w:val="20"/>
              </w:rPr>
              <w:t>%</w:t>
            </w:r>
          </w:p>
        </w:tc>
      </w:tr>
      <w:tr w:rsidR="0041256B" w:rsidRPr="00AE6BA3" w:rsidTr="009F5C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88" w:type="dxa"/>
            <w:hideMark/>
          </w:tcPr>
          <w:p w:rsidR="0041256B" w:rsidRPr="00AE6BA3" w:rsidRDefault="0041256B" w:rsidP="009F5C48">
            <w:pPr>
              <w:spacing w:line="276" w:lineRule="auto"/>
              <w:rPr>
                <w:rFonts w:cs="Calibri"/>
                <w:b w:val="0"/>
                <w:color w:val="000000"/>
                <w:szCs w:val="20"/>
              </w:rPr>
            </w:pPr>
            <w:r w:rsidRPr="00AE6BA3">
              <w:rPr>
                <w:b w:val="0"/>
                <w:szCs w:val="20"/>
              </w:rPr>
              <w:t>Beheer</w:t>
            </w:r>
            <w:r w:rsidR="00563778" w:rsidRPr="00AE6BA3">
              <w:rPr>
                <w:b w:val="0"/>
                <w:szCs w:val="20"/>
              </w:rPr>
              <w:t xml:space="preserve"> (</w:t>
            </w:r>
            <w:r w:rsidR="00EB5E62" w:rsidRPr="00AE6BA3">
              <w:rPr>
                <w:rFonts w:cs="Calibri"/>
                <w:b w:val="0"/>
                <w:color w:val="000000"/>
                <w:szCs w:val="20"/>
              </w:rPr>
              <w:t xml:space="preserve">zie </w:t>
            </w:r>
            <w:r w:rsidR="009F5C48">
              <w:rPr>
                <w:b w:val="0"/>
                <w:szCs w:val="20"/>
              </w:rPr>
              <w:t>bijlage 3 nr. 65 en 66</w:t>
            </w:r>
            <w:r w:rsidR="00563778" w:rsidRPr="00AE6BA3">
              <w:rPr>
                <w:b w:val="0"/>
                <w:szCs w:val="20"/>
              </w:rPr>
              <w:t>)</w:t>
            </w:r>
          </w:p>
        </w:tc>
        <w:tc>
          <w:tcPr>
            <w:tcW w:w="1119" w:type="dxa"/>
            <w:noWrap/>
            <w:hideMark/>
          </w:tcPr>
          <w:p w:rsidR="0041256B" w:rsidRPr="00AE6BA3" w:rsidRDefault="00D12B95"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2</w:t>
            </w:r>
            <w:r w:rsidR="006E2725">
              <w:rPr>
                <w:rFonts w:cs="Calibri"/>
                <w:color w:val="000000"/>
                <w:szCs w:val="20"/>
              </w:rPr>
              <w:t>5</w:t>
            </w:r>
            <w:r w:rsidR="0041256B" w:rsidRPr="00AE6BA3">
              <w:rPr>
                <w:rFonts w:cs="Calibri"/>
                <w:color w:val="000000"/>
                <w:szCs w:val="20"/>
              </w:rPr>
              <w:t>%</w:t>
            </w:r>
          </w:p>
        </w:tc>
      </w:tr>
    </w:tbl>
    <w:p w:rsidR="0041256B" w:rsidRPr="00AE6BA3" w:rsidRDefault="0041256B" w:rsidP="004E30AE">
      <w:pPr>
        <w:spacing w:line="276" w:lineRule="auto"/>
        <w:rPr>
          <w:rFonts w:cs="Arial"/>
          <w:szCs w:val="20"/>
        </w:rPr>
      </w:pPr>
    </w:p>
    <w:p w:rsidR="00AE6BA3" w:rsidRPr="001324B4" w:rsidRDefault="00AE6BA3" w:rsidP="004E30AE">
      <w:pPr>
        <w:keepNext/>
        <w:keepLines/>
        <w:autoSpaceDE w:val="0"/>
        <w:autoSpaceDN w:val="0"/>
        <w:adjustRightInd w:val="0"/>
        <w:spacing w:line="276" w:lineRule="auto"/>
        <w:rPr>
          <w:rFonts w:cs="Arial"/>
          <w:szCs w:val="20"/>
          <w:lang w:eastAsia="en-US"/>
        </w:rPr>
      </w:pPr>
      <w:r>
        <w:rPr>
          <w:rFonts w:cs="Arial"/>
          <w:szCs w:val="20"/>
        </w:rPr>
        <w:t>Ieder sub</w:t>
      </w:r>
      <w:r w:rsidRPr="001324B4">
        <w:rPr>
          <w:rFonts w:cs="Arial"/>
          <w:szCs w:val="20"/>
        </w:rPr>
        <w:t>gunningscriteri</w:t>
      </w:r>
      <w:r>
        <w:rPr>
          <w:rFonts w:cs="Arial"/>
          <w:szCs w:val="20"/>
        </w:rPr>
        <w:t>um</w:t>
      </w:r>
      <w:r w:rsidRPr="001324B4">
        <w:rPr>
          <w:rFonts w:cs="Arial"/>
          <w:szCs w:val="20"/>
        </w:rPr>
        <w:t xml:space="preserve"> word</w:t>
      </w:r>
      <w:r>
        <w:rPr>
          <w:rFonts w:cs="Arial"/>
          <w:szCs w:val="20"/>
        </w:rPr>
        <w:t>t</w:t>
      </w:r>
      <w:r w:rsidRPr="001324B4">
        <w:rPr>
          <w:rFonts w:cs="Arial"/>
          <w:szCs w:val="20"/>
        </w:rPr>
        <w:t xml:space="preserve"> als volgt gewaardeerd:</w:t>
      </w:r>
    </w:p>
    <w:tbl>
      <w:tblPr>
        <w:tblStyle w:val="Lichtelijst-accent1"/>
        <w:tblW w:w="9288" w:type="dxa"/>
        <w:tblLayout w:type="fixed"/>
        <w:tblLook w:val="00A0" w:firstRow="1" w:lastRow="0" w:firstColumn="1" w:lastColumn="0" w:noHBand="0" w:noVBand="0"/>
      </w:tblPr>
      <w:tblGrid>
        <w:gridCol w:w="8613"/>
        <w:gridCol w:w="675"/>
      </w:tblGrid>
      <w:tr w:rsidR="00AE6BA3" w:rsidRPr="00AE6BA3" w:rsidTr="00BE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spacing w:line="276" w:lineRule="auto"/>
              <w:rPr>
                <w:rFonts w:cs="Arial"/>
                <w:b w:val="0"/>
                <w:bCs w:val="0"/>
                <w:szCs w:val="20"/>
              </w:rPr>
            </w:pPr>
            <w:r>
              <w:rPr>
                <w:rFonts w:cs="Arial"/>
                <w:b w:val="0"/>
                <w:bCs w:val="0"/>
                <w:szCs w:val="20"/>
              </w:rPr>
              <w:t>U</w:t>
            </w:r>
            <w:r w:rsidRPr="00AE6BA3">
              <w:rPr>
                <w:rFonts w:cs="Arial"/>
                <w:b w:val="0"/>
                <w:bCs w:val="0"/>
                <w:szCs w:val="20"/>
              </w:rPr>
              <w:t>itleg</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b w:val="0"/>
                <w:bCs w:val="0"/>
                <w:szCs w:val="20"/>
              </w:rPr>
            </w:pPr>
            <w:r w:rsidRPr="00AE6BA3">
              <w:rPr>
                <w:rFonts w:cs="Arial"/>
                <w:b w:val="0"/>
                <w:bCs w:val="0"/>
                <w:szCs w:val="20"/>
              </w:rPr>
              <w:t>Sc</w:t>
            </w:r>
            <w:r w:rsidRPr="00AE6BA3">
              <w:rPr>
                <w:rFonts w:cs="Arial"/>
                <w:b w:val="0"/>
                <w:bCs w:val="0"/>
                <w:szCs w:val="20"/>
              </w:rPr>
              <w:t>o</w:t>
            </w:r>
            <w:r w:rsidRPr="00AE6BA3">
              <w:rPr>
                <w:rFonts w:cs="Arial"/>
                <w:b w:val="0"/>
                <w:bCs w:val="0"/>
                <w:szCs w:val="20"/>
              </w:rPr>
              <w:t>re</w:t>
            </w:r>
          </w:p>
        </w:tc>
      </w:tr>
      <w:tr w:rsidR="00AE6BA3" w:rsidRPr="00AE6BA3" w:rsidTr="00BE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De beschreven werkwijzen leveren naar oordeel van de opdrachtgever geen meerwaarde op</w:t>
            </w:r>
          </w:p>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 xml:space="preserve">Of: </w:t>
            </w:r>
          </w:p>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onderwerpen komen niet (afdoende) aan bod</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szCs w:val="20"/>
              </w:rPr>
            </w:pPr>
            <w:r w:rsidRPr="00AE6BA3">
              <w:rPr>
                <w:rFonts w:cs="Arial"/>
                <w:szCs w:val="20"/>
              </w:rPr>
              <w:t>0</w:t>
            </w:r>
          </w:p>
        </w:tc>
      </w:tr>
      <w:tr w:rsidR="00AE6BA3" w:rsidRPr="00AE6BA3" w:rsidTr="00BE5831">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De beschreven werkwijzen leveren naar oordeel van de opdrachtgever zeer beperkte mee</w:t>
            </w:r>
            <w:r w:rsidRPr="00AE6BA3">
              <w:rPr>
                <w:rFonts w:cs="Arial"/>
                <w:b w:val="0"/>
                <w:szCs w:val="20"/>
              </w:rPr>
              <w:t>r</w:t>
            </w:r>
            <w:r w:rsidRPr="00AE6BA3">
              <w:rPr>
                <w:rFonts w:cs="Arial"/>
                <w:b w:val="0"/>
                <w:szCs w:val="20"/>
              </w:rPr>
              <w:t>waarde</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szCs w:val="20"/>
              </w:rPr>
            </w:pPr>
            <w:r w:rsidRPr="00AE6BA3">
              <w:rPr>
                <w:rFonts w:cs="Arial"/>
                <w:szCs w:val="20"/>
              </w:rPr>
              <w:t>4</w:t>
            </w:r>
          </w:p>
        </w:tc>
      </w:tr>
      <w:tr w:rsidR="00AE6BA3" w:rsidRPr="00AE6BA3" w:rsidTr="00BE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De beschreven werkwijzen leveren naar oordeel van de opdrachtgever enige meerwaarde</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szCs w:val="20"/>
              </w:rPr>
            </w:pPr>
            <w:r w:rsidRPr="00AE6BA3">
              <w:rPr>
                <w:rFonts w:cs="Arial"/>
                <w:szCs w:val="20"/>
              </w:rPr>
              <w:t xml:space="preserve">6 </w:t>
            </w:r>
          </w:p>
        </w:tc>
      </w:tr>
      <w:tr w:rsidR="00AE6BA3" w:rsidRPr="00AE6BA3" w:rsidTr="00BE5831">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De beschreven werkwijzen leveren naar oordeel van de opdrachtgever ruime meerwaarde</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szCs w:val="20"/>
              </w:rPr>
            </w:pPr>
            <w:r w:rsidRPr="00AE6BA3">
              <w:rPr>
                <w:rFonts w:cs="Arial"/>
                <w:szCs w:val="20"/>
              </w:rPr>
              <w:t>8</w:t>
            </w:r>
          </w:p>
        </w:tc>
      </w:tr>
      <w:tr w:rsidR="00AE6BA3" w:rsidRPr="00AE6BA3" w:rsidTr="00BE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rsidR="00AE6BA3" w:rsidRPr="00AE6BA3" w:rsidRDefault="00AE6BA3" w:rsidP="004E30AE">
            <w:pPr>
              <w:keepNext/>
              <w:keepLines/>
              <w:autoSpaceDE w:val="0"/>
              <w:autoSpaceDN w:val="0"/>
              <w:adjustRightInd w:val="0"/>
              <w:spacing w:line="276" w:lineRule="auto"/>
              <w:rPr>
                <w:rFonts w:cs="Arial"/>
                <w:b w:val="0"/>
                <w:szCs w:val="20"/>
              </w:rPr>
            </w:pPr>
            <w:r w:rsidRPr="00AE6BA3">
              <w:rPr>
                <w:rFonts w:cs="Arial"/>
                <w:b w:val="0"/>
                <w:szCs w:val="20"/>
              </w:rPr>
              <w:t>De beschreven werkwijzen leveren naar oordeel van de opdrachtgever zeer veel meerwaarde</w:t>
            </w:r>
          </w:p>
        </w:tc>
        <w:tc>
          <w:tcPr>
            <w:cnfStyle w:val="000010000000" w:firstRow="0" w:lastRow="0" w:firstColumn="0" w:lastColumn="0" w:oddVBand="1" w:evenVBand="0" w:oddHBand="0" w:evenHBand="0" w:firstRowFirstColumn="0" w:firstRowLastColumn="0" w:lastRowFirstColumn="0" w:lastRowLastColumn="0"/>
            <w:tcW w:w="675" w:type="dxa"/>
          </w:tcPr>
          <w:p w:rsidR="00AE6BA3" w:rsidRPr="00AE6BA3" w:rsidRDefault="00AE6BA3" w:rsidP="004E30AE">
            <w:pPr>
              <w:keepNext/>
              <w:keepLines/>
              <w:spacing w:line="276" w:lineRule="auto"/>
              <w:jc w:val="right"/>
              <w:rPr>
                <w:rFonts w:cs="Arial"/>
                <w:szCs w:val="20"/>
              </w:rPr>
            </w:pPr>
            <w:r w:rsidRPr="00AE6BA3">
              <w:rPr>
                <w:rFonts w:cs="Arial"/>
                <w:szCs w:val="20"/>
              </w:rPr>
              <w:t>10</w:t>
            </w:r>
          </w:p>
        </w:tc>
      </w:tr>
    </w:tbl>
    <w:p w:rsidR="0044436B" w:rsidRPr="00AE6BA3" w:rsidRDefault="0044436B" w:rsidP="004E30AE">
      <w:pPr>
        <w:spacing w:line="276" w:lineRule="auto"/>
        <w:rPr>
          <w:rFonts w:cs="Arial"/>
          <w:szCs w:val="20"/>
        </w:rPr>
      </w:pPr>
    </w:p>
    <w:p w:rsidR="0044436B" w:rsidRDefault="0044436B" w:rsidP="004E30AE">
      <w:pPr>
        <w:spacing w:line="276" w:lineRule="auto"/>
        <w:rPr>
          <w:rFonts w:cs="Arial"/>
        </w:rPr>
      </w:pPr>
    </w:p>
    <w:p w:rsidR="0044436B" w:rsidRPr="001324B4" w:rsidRDefault="0044436B" w:rsidP="004E30AE">
      <w:pPr>
        <w:pStyle w:val="Kop3"/>
        <w:spacing w:line="276" w:lineRule="auto"/>
      </w:pPr>
      <w:bookmarkStart w:id="73" w:name="_Toc433887392"/>
      <w:r>
        <w:t>Aanvullende functionaliteiten</w:t>
      </w:r>
      <w:bookmarkEnd w:id="73"/>
      <w:r>
        <w:t xml:space="preserve"> </w:t>
      </w:r>
    </w:p>
    <w:p w:rsidR="004416BE" w:rsidRPr="001324B4" w:rsidRDefault="004416BE" w:rsidP="004E30AE">
      <w:pPr>
        <w:spacing w:line="276" w:lineRule="auto"/>
        <w:rPr>
          <w:rFonts w:cs="Arial"/>
          <w:szCs w:val="20"/>
        </w:rPr>
      </w:pPr>
      <w:r w:rsidRPr="001324B4">
        <w:rPr>
          <w:rFonts w:cs="Arial"/>
          <w:szCs w:val="20"/>
        </w:rPr>
        <w:t xml:space="preserve">Daarnaast heeft de opdrachtgever een aantal </w:t>
      </w:r>
      <w:r w:rsidR="00D52FC0">
        <w:rPr>
          <w:rFonts w:cs="Arial"/>
          <w:szCs w:val="20"/>
        </w:rPr>
        <w:t>aanvullende functionaliteiten</w:t>
      </w:r>
      <w:r w:rsidR="00D52FC0" w:rsidRPr="001324B4">
        <w:rPr>
          <w:rFonts w:cs="Arial"/>
          <w:szCs w:val="20"/>
        </w:rPr>
        <w:t xml:space="preserve"> </w:t>
      </w:r>
      <w:r w:rsidRPr="001324B4">
        <w:rPr>
          <w:rFonts w:cs="Arial"/>
          <w:szCs w:val="20"/>
        </w:rPr>
        <w:t>omschreven die voor hem meerwaarde bieden aan de geboden Oplossing</w:t>
      </w:r>
      <w:r w:rsidR="00FF5E92" w:rsidRPr="001324B4">
        <w:rPr>
          <w:rFonts w:cs="Arial"/>
          <w:szCs w:val="20"/>
        </w:rPr>
        <w:t xml:space="preserve">. </w:t>
      </w:r>
      <w:r w:rsidRPr="001324B4">
        <w:rPr>
          <w:rFonts w:cs="Arial"/>
          <w:szCs w:val="20"/>
        </w:rPr>
        <w:t>Aan de inschrijver wordt gevraagd om, voor zover van toepassing, voor deze aanvullende functionaliteit aan te geven in hoeverre hij hier een</w:t>
      </w:r>
      <w:r w:rsidR="00BF6DE4">
        <w:rPr>
          <w:rFonts w:cs="Arial"/>
          <w:szCs w:val="20"/>
        </w:rPr>
        <w:t xml:space="preserve"> o</w:t>
      </w:r>
      <w:r w:rsidRPr="001324B4">
        <w:rPr>
          <w:rFonts w:cs="Arial"/>
          <w:szCs w:val="20"/>
        </w:rPr>
        <w:t xml:space="preserve">plossing voor kan bieden. Als de geboden </w:t>
      </w:r>
      <w:r w:rsidR="00BF6DE4">
        <w:rPr>
          <w:rFonts w:cs="Arial"/>
          <w:szCs w:val="20"/>
        </w:rPr>
        <w:t>op</w:t>
      </w:r>
      <w:r w:rsidRPr="001324B4">
        <w:rPr>
          <w:rFonts w:cs="Arial"/>
          <w:szCs w:val="20"/>
        </w:rPr>
        <w:t>lossing aansluit bij de wensen van de opdrachtgever kan de o</w:t>
      </w:r>
      <w:r w:rsidRPr="001324B4">
        <w:rPr>
          <w:rFonts w:cs="Arial"/>
          <w:szCs w:val="20"/>
        </w:rPr>
        <w:t>p</w:t>
      </w:r>
      <w:r w:rsidRPr="001324B4">
        <w:rPr>
          <w:rFonts w:cs="Arial"/>
          <w:szCs w:val="20"/>
        </w:rPr>
        <w:lastRenderedPageBreak/>
        <w:t>drachtgever</w:t>
      </w:r>
      <w:r w:rsidR="00F01393">
        <w:rPr>
          <w:rFonts w:cs="Arial"/>
          <w:szCs w:val="20"/>
        </w:rPr>
        <w:t>,</w:t>
      </w:r>
      <w:r w:rsidRPr="001324B4">
        <w:rPr>
          <w:rFonts w:cs="Arial"/>
          <w:szCs w:val="20"/>
        </w:rPr>
        <w:t xml:space="preserve"> </w:t>
      </w:r>
      <w:r w:rsidR="00FD72F2">
        <w:rPr>
          <w:rFonts w:cs="Arial"/>
          <w:szCs w:val="20"/>
        </w:rPr>
        <w:t>voor</w:t>
      </w:r>
      <w:r w:rsidR="00452BE0">
        <w:rPr>
          <w:rFonts w:cs="Arial"/>
          <w:szCs w:val="20"/>
        </w:rPr>
        <w:t xml:space="preserve"> </w:t>
      </w:r>
      <w:r w:rsidR="00F01393">
        <w:rPr>
          <w:rFonts w:cs="Arial"/>
          <w:szCs w:val="20"/>
        </w:rPr>
        <w:t>definitieve</w:t>
      </w:r>
      <w:r w:rsidR="00FD72F2">
        <w:rPr>
          <w:rFonts w:cs="Arial"/>
          <w:szCs w:val="20"/>
        </w:rPr>
        <w:t xml:space="preserve"> </w:t>
      </w:r>
      <w:r w:rsidRPr="001324B4">
        <w:rPr>
          <w:rFonts w:cs="Arial"/>
          <w:szCs w:val="20"/>
        </w:rPr>
        <w:t>gunning</w:t>
      </w:r>
      <w:r w:rsidR="00F01393">
        <w:rPr>
          <w:rFonts w:cs="Arial"/>
          <w:szCs w:val="20"/>
        </w:rPr>
        <w:t>,</w:t>
      </w:r>
      <w:r w:rsidRPr="001324B4">
        <w:rPr>
          <w:rFonts w:cs="Arial"/>
          <w:szCs w:val="20"/>
        </w:rPr>
        <w:t xml:space="preserve"> </w:t>
      </w:r>
      <w:r w:rsidR="00FD72F2">
        <w:rPr>
          <w:rFonts w:cs="Arial"/>
          <w:szCs w:val="20"/>
        </w:rPr>
        <w:t>er</w:t>
      </w:r>
      <w:r w:rsidRPr="001324B4">
        <w:rPr>
          <w:rFonts w:cs="Arial"/>
          <w:szCs w:val="20"/>
        </w:rPr>
        <w:t xml:space="preserve">voor kiezen ook de aanvullende functionaliteit van de </w:t>
      </w:r>
      <w:r w:rsidR="00FF5E92" w:rsidRPr="001324B4">
        <w:rPr>
          <w:rFonts w:cs="Arial"/>
          <w:szCs w:val="20"/>
        </w:rPr>
        <w:t>inschri</w:t>
      </w:r>
      <w:r w:rsidR="00FF5E92" w:rsidRPr="001324B4">
        <w:rPr>
          <w:rFonts w:cs="Arial"/>
          <w:szCs w:val="20"/>
        </w:rPr>
        <w:t>j</w:t>
      </w:r>
      <w:r w:rsidR="00FF5E92" w:rsidRPr="001324B4">
        <w:rPr>
          <w:rFonts w:cs="Arial"/>
          <w:szCs w:val="20"/>
        </w:rPr>
        <w:t>ver</w:t>
      </w:r>
      <w:r w:rsidRPr="001324B4">
        <w:rPr>
          <w:rFonts w:cs="Arial"/>
          <w:szCs w:val="20"/>
        </w:rPr>
        <w:t xml:space="preserve"> af te nemen</w:t>
      </w:r>
      <w:r w:rsidR="00AA2FD5" w:rsidRPr="001324B4">
        <w:rPr>
          <w:rFonts w:cs="Arial"/>
          <w:szCs w:val="20"/>
        </w:rPr>
        <w:t>.</w:t>
      </w:r>
      <w:r w:rsidR="00EA6651">
        <w:rPr>
          <w:rFonts w:cs="Arial"/>
          <w:szCs w:val="20"/>
        </w:rPr>
        <w:t xml:space="preserve"> </w:t>
      </w:r>
      <w:r w:rsidR="0041256B">
        <w:rPr>
          <w:rFonts w:cs="Arial"/>
          <w:szCs w:val="20"/>
        </w:rPr>
        <w:t>De gestelde eisen rond techniek, hosting, servicelevel agreement, beheer en beveil</w:t>
      </w:r>
      <w:r w:rsidR="0041256B">
        <w:rPr>
          <w:rFonts w:cs="Arial"/>
          <w:szCs w:val="20"/>
        </w:rPr>
        <w:t>i</w:t>
      </w:r>
      <w:r w:rsidR="0041256B">
        <w:rPr>
          <w:rFonts w:cs="Arial"/>
          <w:szCs w:val="20"/>
        </w:rPr>
        <w:t>ging gelden ook voor de aanvullende functionaliteit en worden dus niet opnieuw gevraagd.</w:t>
      </w:r>
      <w:r w:rsidR="004A1917">
        <w:rPr>
          <w:rFonts w:cs="Arial"/>
          <w:szCs w:val="20"/>
        </w:rPr>
        <w:t xml:space="preserve">  Mocht de inschrijver een aanvullende functionaliteit aan willen bieden, dan dient in het geval van een lokale Oplossing ook aangegeven te worden welke technische benodigdheden er zijn. </w:t>
      </w:r>
    </w:p>
    <w:p w:rsidR="0041256B" w:rsidRDefault="0041256B" w:rsidP="004E30AE">
      <w:pPr>
        <w:spacing w:line="276" w:lineRule="auto"/>
        <w:rPr>
          <w:rFonts w:cs="Arial"/>
          <w:szCs w:val="20"/>
        </w:rPr>
      </w:pPr>
    </w:p>
    <w:p w:rsidR="00EA6651" w:rsidRPr="001324B4" w:rsidRDefault="00EA6651" w:rsidP="004E30AE">
      <w:pPr>
        <w:autoSpaceDE w:val="0"/>
        <w:autoSpaceDN w:val="0"/>
        <w:adjustRightInd w:val="0"/>
        <w:spacing w:line="276" w:lineRule="auto"/>
        <w:rPr>
          <w:rFonts w:cs="Arial"/>
          <w:szCs w:val="20"/>
        </w:rPr>
      </w:pPr>
      <w:r>
        <w:rPr>
          <w:rFonts w:cs="Arial"/>
          <w:szCs w:val="20"/>
        </w:rPr>
        <w:t>Het criterium ‘Aanvullende functionaliteiten’</w:t>
      </w:r>
      <w:r w:rsidR="00E7331B">
        <w:rPr>
          <w:rFonts w:cs="Arial"/>
          <w:szCs w:val="20"/>
        </w:rPr>
        <w:t xml:space="preserve"> </w:t>
      </w:r>
      <w:r>
        <w:rPr>
          <w:rFonts w:cs="Arial"/>
          <w:szCs w:val="20"/>
        </w:rPr>
        <w:t>is uit de volgende sub</w:t>
      </w:r>
      <w:r w:rsidRPr="001324B4">
        <w:rPr>
          <w:rFonts w:cs="Arial"/>
          <w:szCs w:val="20"/>
        </w:rPr>
        <w:t>gunningscriteria</w:t>
      </w:r>
      <w:r>
        <w:rPr>
          <w:rFonts w:cs="Arial"/>
          <w:szCs w:val="20"/>
        </w:rPr>
        <w:t xml:space="preserve"> opgebouwd</w:t>
      </w:r>
      <w:r w:rsidRPr="001324B4">
        <w:rPr>
          <w:rFonts w:cs="Arial"/>
          <w:szCs w:val="20"/>
        </w:rPr>
        <w:t>:</w:t>
      </w:r>
    </w:p>
    <w:tbl>
      <w:tblPr>
        <w:tblStyle w:val="Lichtelijst-accent1"/>
        <w:tblW w:w="9307" w:type="dxa"/>
        <w:tblLook w:val="04A0" w:firstRow="1" w:lastRow="0" w:firstColumn="1" w:lastColumn="0" w:noHBand="0" w:noVBand="1"/>
      </w:tblPr>
      <w:tblGrid>
        <w:gridCol w:w="7479"/>
        <w:gridCol w:w="1828"/>
      </w:tblGrid>
      <w:tr w:rsidR="00EA6651" w:rsidRPr="00AE6BA3" w:rsidTr="00BF0FCF">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7479" w:type="dxa"/>
            <w:hideMark/>
          </w:tcPr>
          <w:p w:rsidR="00EA6651" w:rsidRPr="00AE6BA3" w:rsidRDefault="00EA6651" w:rsidP="004E30AE">
            <w:pPr>
              <w:spacing w:line="276" w:lineRule="auto"/>
              <w:rPr>
                <w:rFonts w:cs="Calibri"/>
                <w:b w:val="0"/>
                <w:szCs w:val="20"/>
              </w:rPr>
            </w:pPr>
            <w:r>
              <w:rPr>
                <w:rFonts w:cs="Calibri"/>
                <w:b w:val="0"/>
                <w:szCs w:val="20"/>
              </w:rPr>
              <w:t>Subg</w:t>
            </w:r>
            <w:r w:rsidRPr="00AE6BA3">
              <w:rPr>
                <w:rFonts w:cs="Calibri"/>
                <w:b w:val="0"/>
                <w:szCs w:val="20"/>
              </w:rPr>
              <w:t>unningscriteria</w:t>
            </w:r>
            <w:r w:rsidR="00E7331B">
              <w:rPr>
                <w:rFonts w:cs="Calibri"/>
                <w:b w:val="0"/>
                <w:szCs w:val="20"/>
              </w:rPr>
              <w:t xml:space="preserve"> </w:t>
            </w:r>
            <w:r w:rsidR="00230AE2">
              <w:rPr>
                <w:rFonts w:cs="Calibri"/>
                <w:b w:val="0"/>
                <w:szCs w:val="20"/>
              </w:rPr>
              <w:t>voor</w:t>
            </w:r>
            <w:r w:rsidR="00CA644A">
              <w:rPr>
                <w:rFonts w:cs="Calibri"/>
                <w:b w:val="0"/>
                <w:szCs w:val="20"/>
              </w:rPr>
              <w:t xml:space="preserve"> </w:t>
            </w:r>
            <w:r w:rsidR="001D3D98">
              <w:rPr>
                <w:rFonts w:cs="Calibri"/>
                <w:b w:val="0"/>
                <w:szCs w:val="20"/>
              </w:rPr>
              <w:t>aanvullende functionaliteit</w:t>
            </w:r>
          </w:p>
        </w:tc>
        <w:tc>
          <w:tcPr>
            <w:tcW w:w="1828" w:type="dxa"/>
            <w:noWrap/>
            <w:hideMark/>
          </w:tcPr>
          <w:p w:rsidR="00EA6651" w:rsidRPr="00AE6BA3" w:rsidRDefault="00EA6651" w:rsidP="004E30AE">
            <w:pPr>
              <w:spacing w:line="276" w:lineRule="auto"/>
              <w:jc w:val="right"/>
              <w:cnfStyle w:val="100000000000" w:firstRow="1" w:lastRow="0" w:firstColumn="0" w:lastColumn="0" w:oddVBand="0" w:evenVBand="0" w:oddHBand="0" w:evenHBand="0" w:firstRowFirstColumn="0" w:firstRowLastColumn="0" w:lastRowFirstColumn="0" w:lastRowLastColumn="0"/>
              <w:rPr>
                <w:rFonts w:cs="Calibri"/>
                <w:b w:val="0"/>
                <w:szCs w:val="20"/>
              </w:rPr>
            </w:pPr>
            <w:r w:rsidRPr="00AE6BA3">
              <w:rPr>
                <w:rFonts w:cs="Calibri"/>
                <w:b w:val="0"/>
                <w:szCs w:val="20"/>
              </w:rPr>
              <w:t>weging</w:t>
            </w:r>
          </w:p>
        </w:tc>
      </w:tr>
      <w:tr w:rsidR="00EA6651" w:rsidRPr="004E73E4" w:rsidTr="00BF0FC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479" w:type="dxa"/>
            <w:hideMark/>
          </w:tcPr>
          <w:p w:rsidR="00EA6651" w:rsidRPr="004E73E4" w:rsidRDefault="00EA6651" w:rsidP="00376C1D">
            <w:pPr>
              <w:spacing w:line="276" w:lineRule="auto"/>
              <w:rPr>
                <w:b w:val="0"/>
                <w:szCs w:val="20"/>
              </w:rPr>
            </w:pPr>
            <w:r w:rsidRPr="004E73E4">
              <w:rPr>
                <w:b w:val="0"/>
                <w:szCs w:val="20"/>
              </w:rPr>
              <w:t>Zaakgericht werken (</w:t>
            </w:r>
            <w:r w:rsidRPr="004E73E4">
              <w:rPr>
                <w:rFonts w:cs="Calibri"/>
                <w:b w:val="0"/>
                <w:color w:val="000000"/>
                <w:szCs w:val="20"/>
              </w:rPr>
              <w:t xml:space="preserve">zie bijlage 3 </w:t>
            </w:r>
            <w:r w:rsidR="00376C1D">
              <w:rPr>
                <w:rFonts w:cs="Calibri"/>
                <w:b w:val="0"/>
                <w:color w:val="000000"/>
                <w:szCs w:val="20"/>
              </w:rPr>
              <w:t>nr. 28</w:t>
            </w:r>
            <w:r w:rsidR="001D3D98" w:rsidRPr="004E73E4">
              <w:rPr>
                <w:b w:val="0"/>
                <w:szCs w:val="20"/>
              </w:rPr>
              <w:t>)</w:t>
            </w:r>
          </w:p>
        </w:tc>
        <w:tc>
          <w:tcPr>
            <w:tcW w:w="1828" w:type="dxa"/>
            <w:noWrap/>
            <w:hideMark/>
          </w:tcPr>
          <w:p w:rsidR="00EA6651" w:rsidRPr="004E73E4" w:rsidRDefault="00D852DD"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10</w:t>
            </w:r>
            <w:r w:rsidR="00EA6651" w:rsidRPr="004E73E4">
              <w:rPr>
                <w:rFonts w:cs="Calibri"/>
                <w:color w:val="000000"/>
                <w:szCs w:val="20"/>
              </w:rPr>
              <w:t>%</w:t>
            </w:r>
          </w:p>
        </w:tc>
      </w:tr>
      <w:tr w:rsidR="00EA6651" w:rsidRPr="004E73E4" w:rsidTr="001D3D98">
        <w:trPr>
          <w:trHeight w:val="276"/>
        </w:trPr>
        <w:tc>
          <w:tcPr>
            <w:cnfStyle w:val="001000000000" w:firstRow="0" w:lastRow="0" w:firstColumn="1" w:lastColumn="0" w:oddVBand="0" w:evenVBand="0" w:oddHBand="0" w:evenHBand="0" w:firstRowFirstColumn="0" w:firstRowLastColumn="0" w:lastRowFirstColumn="0" w:lastRowLastColumn="0"/>
            <w:tcW w:w="7479" w:type="dxa"/>
          </w:tcPr>
          <w:p w:rsidR="00EA6651" w:rsidRPr="004E73E4" w:rsidRDefault="001D3D98" w:rsidP="00376C1D">
            <w:pPr>
              <w:spacing w:line="276" w:lineRule="auto"/>
              <w:rPr>
                <w:b w:val="0"/>
                <w:szCs w:val="20"/>
              </w:rPr>
            </w:pPr>
            <w:r w:rsidRPr="004E73E4">
              <w:rPr>
                <w:b w:val="0"/>
                <w:szCs w:val="20"/>
              </w:rPr>
              <w:t>Documentmanagement en recordmanagement (</w:t>
            </w:r>
            <w:r w:rsidRPr="004E73E4">
              <w:rPr>
                <w:rFonts w:cs="Calibri"/>
                <w:b w:val="0"/>
                <w:color w:val="000000"/>
                <w:szCs w:val="20"/>
              </w:rPr>
              <w:t xml:space="preserve">zie bijlage 3 </w:t>
            </w:r>
            <w:r w:rsidR="00376C1D">
              <w:rPr>
                <w:rFonts w:cs="Calibri"/>
                <w:b w:val="0"/>
                <w:color w:val="000000"/>
                <w:szCs w:val="20"/>
              </w:rPr>
              <w:t>nr. 44</w:t>
            </w:r>
            <w:r w:rsidRPr="004E73E4">
              <w:rPr>
                <w:b w:val="0"/>
                <w:szCs w:val="20"/>
              </w:rPr>
              <w:t>)</w:t>
            </w:r>
          </w:p>
        </w:tc>
        <w:tc>
          <w:tcPr>
            <w:tcW w:w="1828" w:type="dxa"/>
            <w:noWrap/>
            <w:hideMark/>
          </w:tcPr>
          <w:p w:rsidR="00EA6651" w:rsidRPr="004E73E4" w:rsidRDefault="00D852DD"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r w:rsidR="00EA6651" w:rsidRPr="004E73E4" w:rsidTr="001D3D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479" w:type="dxa"/>
          </w:tcPr>
          <w:p w:rsidR="00EA6651" w:rsidRPr="004E73E4" w:rsidRDefault="00710C6C" w:rsidP="004E30AE">
            <w:pPr>
              <w:spacing w:line="276" w:lineRule="auto"/>
              <w:rPr>
                <w:b w:val="0"/>
                <w:szCs w:val="20"/>
              </w:rPr>
            </w:pPr>
            <w:r w:rsidRPr="004E73E4">
              <w:rPr>
                <w:b w:val="0"/>
                <w:szCs w:val="20"/>
              </w:rPr>
              <w:t>Integratie (</w:t>
            </w:r>
            <w:r w:rsidRPr="004E73E4">
              <w:rPr>
                <w:rFonts w:cs="Calibri"/>
                <w:b w:val="0"/>
                <w:color w:val="000000"/>
                <w:szCs w:val="20"/>
              </w:rPr>
              <w:t xml:space="preserve">zie bijlage 3 </w:t>
            </w:r>
            <w:r w:rsidR="00376C1D">
              <w:rPr>
                <w:rFonts w:cs="Calibri"/>
                <w:b w:val="0"/>
                <w:color w:val="000000"/>
                <w:szCs w:val="20"/>
              </w:rPr>
              <w:t>nr. 61</w:t>
            </w:r>
            <w:r w:rsidRPr="004E73E4">
              <w:rPr>
                <w:b w:val="0"/>
                <w:szCs w:val="20"/>
              </w:rPr>
              <w:t>)</w:t>
            </w:r>
          </w:p>
        </w:tc>
        <w:tc>
          <w:tcPr>
            <w:tcW w:w="1828" w:type="dxa"/>
            <w:noWrap/>
            <w:hideMark/>
          </w:tcPr>
          <w:p w:rsidR="00EA6651" w:rsidRPr="004E73E4" w:rsidRDefault="00E645CA"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15</w:t>
            </w:r>
            <w:r w:rsidR="00D852DD" w:rsidRPr="004E73E4">
              <w:rPr>
                <w:rFonts w:cs="Calibri"/>
                <w:color w:val="000000"/>
                <w:szCs w:val="20"/>
              </w:rPr>
              <w:t>%</w:t>
            </w:r>
          </w:p>
        </w:tc>
      </w:tr>
      <w:tr w:rsidR="00EA6651" w:rsidRPr="004E73E4" w:rsidTr="001D3D98">
        <w:trPr>
          <w:trHeight w:val="276"/>
        </w:trPr>
        <w:tc>
          <w:tcPr>
            <w:cnfStyle w:val="001000000000" w:firstRow="0" w:lastRow="0" w:firstColumn="1" w:lastColumn="0" w:oddVBand="0" w:evenVBand="0" w:oddHBand="0" w:evenHBand="0" w:firstRowFirstColumn="0" w:firstRowLastColumn="0" w:lastRowFirstColumn="0" w:lastRowLastColumn="0"/>
            <w:tcW w:w="7479" w:type="dxa"/>
          </w:tcPr>
          <w:p w:rsidR="00EA6651" w:rsidRPr="004E73E4" w:rsidRDefault="00710C6C" w:rsidP="004E30AE">
            <w:pPr>
              <w:spacing w:line="276" w:lineRule="auto"/>
              <w:rPr>
                <w:b w:val="0"/>
                <w:szCs w:val="20"/>
              </w:rPr>
            </w:pPr>
            <w:r w:rsidRPr="004E73E4">
              <w:rPr>
                <w:b w:val="0"/>
                <w:szCs w:val="20"/>
              </w:rPr>
              <w:t>Datawarehouse (</w:t>
            </w:r>
            <w:r w:rsidRPr="004E73E4">
              <w:rPr>
                <w:rFonts w:cs="Calibri"/>
                <w:b w:val="0"/>
                <w:color w:val="000000"/>
                <w:szCs w:val="20"/>
              </w:rPr>
              <w:t xml:space="preserve">zie bijlage 3 </w:t>
            </w:r>
            <w:r w:rsidR="00376C1D">
              <w:rPr>
                <w:rFonts w:cs="Calibri"/>
                <w:b w:val="0"/>
                <w:color w:val="000000"/>
                <w:szCs w:val="20"/>
              </w:rPr>
              <w:t>nr. 67</w:t>
            </w:r>
            <w:r w:rsidRPr="004E73E4">
              <w:rPr>
                <w:b w:val="0"/>
                <w:szCs w:val="20"/>
              </w:rPr>
              <w:t>)</w:t>
            </w:r>
          </w:p>
        </w:tc>
        <w:tc>
          <w:tcPr>
            <w:tcW w:w="1828" w:type="dxa"/>
            <w:noWrap/>
            <w:hideMark/>
          </w:tcPr>
          <w:p w:rsidR="00EA6651" w:rsidRPr="004E73E4" w:rsidRDefault="00D852DD"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r w:rsidR="00EA6651" w:rsidRPr="004E73E4" w:rsidTr="001D3D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479" w:type="dxa"/>
          </w:tcPr>
          <w:p w:rsidR="00EA6651" w:rsidRPr="004E73E4" w:rsidRDefault="00710C6C" w:rsidP="004E30AE">
            <w:pPr>
              <w:spacing w:line="276" w:lineRule="auto"/>
              <w:rPr>
                <w:rFonts w:cs="Calibri"/>
                <w:b w:val="0"/>
                <w:color w:val="000000"/>
                <w:szCs w:val="20"/>
              </w:rPr>
            </w:pPr>
            <w:r w:rsidRPr="004E73E4">
              <w:rPr>
                <w:rFonts w:cs="Calibri"/>
                <w:b w:val="0"/>
                <w:color w:val="000000"/>
                <w:szCs w:val="20"/>
              </w:rPr>
              <w:t xml:space="preserve">Samenwerkomgeving </w:t>
            </w:r>
            <w:r w:rsidRPr="004E73E4">
              <w:rPr>
                <w:b w:val="0"/>
                <w:szCs w:val="20"/>
              </w:rPr>
              <w:t>(</w:t>
            </w:r>
            <w:r w:rsidRPr="004E73E4">
              <w:rPr>
                <w:rFonts w:cs="Calibri"/>
                <w:b w:val="0"/>
                <w:color w:val="000000"/>
                <w:szCs w:val="20"/>
              </w:rPr>
              <w:t xml:space="preserve">zie bijlage 3 </w:t>
            </w:r>
            <w:r w:rsidR="00376C1D">
              <w:rPr>
                <w:rFonts w:cs="Calibri"/>
                <w:b w:val="0"/>
                <w:color w:val="000000"/>
                <w:szCs w:val="20"/>
              </w:rPr>
              <w:t>nr. 68</w:t>
            </w:r>
            <w:r w:rsidRPr="004E73E4">
              <w:rPr>
                <w:b w:val="0"/>
                <w:szCs w:val="20"/>
              </w:rPr>
              <w:t>)</w:t>
            </w:r>
          </w:p>
        </w:tc>
        <w:tc>
          <w:tcPr>
            <w:tcW w:w="1828" w:type="dxa"/>
            <w:noWrap/>
            <w:hideMark/>
          </w:tcPr>
          <w:p w:rsidR="00EA6651" w:rsidRPr="004E73E4" w:rsidRDefault="00D852DD"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r w:rsidR="00710C6C" w:rsidRPr="004E73E4" w:rsidTr="001D3D98">
        <w:trPr>
          <w:trHeight w:val="276"/>
        </w:trPr>
        <w:tc>
          <w:tcPr>
            <w:cnfStyle w:val="001000000000" w:firstRow="0" w:lastRow="0" w:firstColumn="1" w:lastColumn="0" w:oddVBand="0" w:evenVBand="0" w:oddHBand="0" w:evenHBand="0" w:firstRowFirstColumn="0" w:firstRowLastColumn="0" w:lastRowFirstColumn="0" w:lastRowLastColumn="0"/>
            <w:tcW w:w="7479" w:type="dxa"/>
          </w:tcPr>
          <w:p w:rsidR="00710C6C" w:rsidRPr="004E73E4" w:rsidRDefault="00710C6C" w:rsidP="004E30AE">
            <w:pPr>
              <w:spacing w:line="276" w:lineRule="auto"/>
              <w:rPr>
                <w:rFonts w:cs="Calibri"/>
                <w:b w:val="0"/>
                <w:color w:val="000000"/>
                <w:szCs w:val="20"/>
              </w:rPr>
            </w:pPr>
            <w:r w:rsidRPr="004E73E4">
              <w:rPr>
                <w:rFonts w:cs="Calibri"/>
                <w:b w:val="0"/>
                <w:color w:val="000000"/>
                <w:szCs w:val="20"/>
              </w:rPr>
              <w:t xml:space="preserve">Website </w:t>
            </w:r>
            <w:r w:rsidRPr="004E73E4">
              <w:rPr>
                <w:b w:val="0"/>
                <w:szCs w:val="20"/>
              </w:rPr>
              <w:t>(</w:t>
            </w:r>
            <w:r w:rsidRPr="004E73E4">
              <w:rPr>
                <w:rFonts w:cs="Calibri"/>
                <w:b w:val="0"/>
                <w:color w:val="000000"/>
                <w:szCs w:val="20"/>
              </w:rPr>
              <w:t>zie bijlage 3 par</w:t>
            </w:r>
            <w:r w:rsidR="006E2725" w:rsidRPr="004E73E4">
              <w:rPr>
                <w:rFonts w:cs="Calibri"/>
                <w:b w:val="0"/>
                <w:color w:val="000000"/>
                <w:szCs w:val="20"/>
              </w:rPr>
              <w:t>.</w:t>
            </w:r>
            <w:r w:rsidR="00E7331B">
              <w:rPr>
                <w:b w:val="0"/>
                <w:szCs w:val="20"/>
              </w:rPr>
              <w:t xml:space="preserve"> </w:t>
            </w:r>
            <w:r w:rsidR="00376C1D">
              <w:rPr>
                <w:rFonts w:cs="Calibri"/>
                <w:b w:val="0"/>
                <w:color w:val="000000"/>
                <w:szCs w:val="20"/>
              </w:rPr>
              <w:t>nr. 69, 70, 71, 72 73</w:t>
            </w:r>
            <w:r w:rsidRPr="004E73E4">
              <w:rPr>
                <w:b w:val="0"/>
                <w:szCs w:val="20"/>
              </w:rPr>
              <w:t>)</w:t>
            </w:r>
          </w:p>
        </w:tc>
        <w:tc>
          <w:tcPr>
            <w:tcW w:w="1828" w:type="dxa"/>
            <w:noWrap/>
          </w:tcPr>
          <w:p w:rsidR="00710C6C" w:rsidRPr="004E73E4" w:rsidRDefault="00D852DD"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r w:rsidR="00710C6C" w:rsidRPr="004E73E4" w:rsidTr="001D3D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479" w:type="dxa"/>
          </w:tcPr>
          <w:p w:rsidR="00710C6C" w:rsidRPr="00230AE2" w:rsidRDefault="00710C6C" w:rsidP="004E30AE">
            <w:pPr>
              <w:spacing w:line="276" w:lineRule="auto"/>
              <w:rPr>
                <w:rFonts w:cs="Calibri"/>
                <w:b w:val="0"/>
                <w:color w:val="000000"/>
                <w:szCs w:val="20"/>
              </w:rPr>
            </w:pPr>
            <w:r w:rsidRPr="00230AE2">
              <w:rPr>
                <w:b w:val="0"/>
                <w:szCs w:val="20"/>
              </w:rPr>
              <w:t>Projectbeheer (</w:t>
            </w:r>
            <w:r w:rsidRPr="00230AE2">
              <w:rPr>
                <w:rFonts w:cs="Calibri"/>
                <w:b w:val="0"/>
                <w:color w:val="000000"/>
                <w:szCs w:val="20"/>
              </w:rPr>
              <w:t xml:space="preserve">zie bijlage 3 </w:t>
            </w:r>
            <w:r w:rsidR="00376C1D">
              <w:rPr>
                <w:rFonts w:cs="Calibri"/>
                <w:b w:val="0"/>
                <w:color w:val="000000"/>
                <w:szCs w:val="20"/>
              </w:rPr>
              <w:t>nr. 74</w:t>
            </w:r>
            <w:r w:rsidRPr="00230AE2">
              <w:rPr>
                <w:b w:val="0"/>
                <w:szCs w:val="20"/>
              </w:rPr>
              <w:t>)</w:t>
            </w:r>
          </w:p>
        </w:tc>
        <w:tc>
          <w:tcPr>
            <w:tcW w:w="1828" w:type="dxa"/>
            <w:noWrap/>
          </w:tcPr>
          <w:p w:rsidR="00710C6C" w:rsidRPr="00230AE2" w:rsidRDefault="00E645CA"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15</w:t>
            </w:r>
            <w:r w:rsidR="00710C6C" w:rsidRPr="00230AE2">
              <w:rPr>
                <w:rFonts w:cs="Calibri"/>
                <w:color w:val="000000"/>
                <w:szCs w:val="20"/>
              </w:rPr>
              <w:t>%</w:t>
            </w:r>
          </w:p>
        </w:tc>
      </w:tr>
      <w:tr w:rsidR="00710C6C" w:rsidRPr="004E73E4" w:rsidTr="001D3D98">
        <w:trPr>
          <w:trHeight w:val="276"/>
        </w:trPr>
        <w:tc>
          <w:tcPr>
            <w:cnfStyle w:val="001000000000" w:firstRow="0" w:lastRow="0" w:firstColumn="1" w:lastColumn="0" w:oddVBand="0" w:evenVBand="0" w:oddHBand="0" w:evenHBand="0" w:firstRowFirstColumn="0" w:firstRowLastColumn="0" w:lastRowFirstColumn="0" w:lastRowLastColumn="0"/>
            <w:tcW w:w="7479" w:type="dxa"/>
          </w:tcPr>
          <w:p w:rsidR="00710C6C" w:rsidRPr="004E73E4" w:rsidRDefault="00710C6C" w:rsidP="00376C1D">
            <w:pPr>
              <w:spacing w:line="276" w:lineRule="auto"/>
              <w:rPr>
                <w:rFonts w:cs="Calibri"/>
                <w:b w:val="0"/>
                <w:color w:val="000000"/>
                <w:szCs w:val="20"/>
              </w:rPr>
            </w:pPr>
            <w:r w:rsidRPr="004E73E4">
              <w:rPr>
                <w:rFonts w:cs="Calibri"/>
                <w:b w:val="0"/>
                <w:color w:val="000000"/>
                <w:szCs w:val="20"/>
              </w:rPr>
              <w:t xml:space="preserve">Digitaal vergaderen </w:t>
            </w:r>
            <w:r w:rsidRPr="004E73E4">
              <w:rPr>
                <w:b w:val="0"/>
                <w:szCs w:val="20"/>
              </w:rPr>
              <w:t>(</w:t>
            </w:r>
            <w:r w:rsidRPr="004E73E4">
              <w:rPr>
                <w:rFonts w:cs="Calibri"/>
                <w:b w:val="0"/>
                <w:color w:val="000000"/>
                <w:szCs w:val="20"/>
              </w:rPr>
              <w:t xml:space="preserve">zie bijlage 3 </w:t>
            </w:r>
            <w:r w:rsidR="00376C1D">
              <w:rPr>
                <w:rFonts w:cs="Calibri"/>
                <w:b w:val="0"/>
                <w:color w:val="000000"/>
                <w:szCs w:val="20"/>
              </w:rPr>
              <w:t>nr. 75</w:t>
            </w:r>
            <w:r w:rsidRPr="004E73E4">
              <w:rPr>
                <w:b w:val="0"/>
                <w:szCs w:val="20"/>
              </w:rPr>
              <w:t>)</w:t>
            </w:r>
          </w:p>
        </w:tc>
        <w:tc>
          <w:tcPr>
            <w:tcW w:w="1828" w:type="dxa"/>
            <w:noWrap/>
          </w:tcPr>
          <w:p w:rsidR="00710C6C" w:rsidRPr="004E73E4" w:rsidRDefault="00D852DD" w:rsidP="004E30AE">
            <w:pPr>
              <w:spacing w:line="276" w:lineRule="auto"/>
              <w:jc w:val="right"/>
              <w:cnfStyle w:val="000000000000" w:firstRow="0" w:lastRow="0" w:firstColumn="0" w:lastColumn="0" w:oddVBand="0" w:evenVBand="0" w:oddHBand="0"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r w:rsidR="00710C6C" w:rsidRPr="00CA644A" w:rsidTr="001D3D9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479" w:type="dxa"/>
          </w:tcPr>
          <w:p w:rsidR="00710C6C" w:rsidRPr="004E73E4" w:rsidRDefault="00710C6C" w:rsidP="004E30AE">
            <w:pPr>
              <w:spacing w:line="276" w:lineRule="auto"/>
              <w:rPr>
                <w:rFonts w:cs="Calibri"/>
                <w:b w:val="0"/>
                <w:color w:val="000000"/>
                <w:szCs w:val="20"/>
              </w:rPr>
            </w:pPr>
            <w:r w:rsidRPr="004E73E4">
              <w:rPr>
                <w:rFonts w:cs="Calibri"/>
                <w:b w:val="0"/>
                <w:color w:val="000000"/>
                <w:szCs w:val="20"/>
              </w:rPr>
              <w:t xml:space="preserve">Integraal zoeken </w:t>
            </w:r>
            <w:r w:rsidRPr="004E73E4">
              <w:rPr>
                <w:b w:val="0"/>
                <w:szCs w:val="20"/>
              </w:rPr>
              <w:t>(</w:t>
            </w:r>
            <w:r w:rsidRPr="004E73E4">
              <w:rPr>
                <w:rFonts w:cs="Calibri"/>
                <w:b w:val="0"/>
                <w:color w:val="000000"/>
                <w:szCs w:val="20"/>
              </w:rPr>
              <w:t xml:space="preserve">zie bijlage 3 </w:t>
            </w:r>
            <w:r w:rsidR="00376C1D">
              <w:rPr>
                <w:rFonts w:cs="Calibri"/>
                <w:b w:val="0"/>
                <w:color w:val="000000"/>
                <w:szCs w:val="20"/>
              </w:rPr>
              <w:t>nr. 76 en 77</w:t>
            </w:r>
            <w:r w:rsidRPr="004E73E4">
              <w:rPr>
                <w:b w:val="0"/>
                <w:szCs w:val="20"/>
              </w:rPr>
              <w:t>)</w:t>
            </w:r>
          </w:p>
        </w:tc>
        <w:tc>
          <w:tcPr>
            <w:tcW w:w="1828" w:type="dxa"/>
            <w:noWrap/>
          </w:tcPr>
          <w:p w:rsidR="00710C6C" w:rsidRPr="00CA644A" w:rsidRDefault="00D852DD" w:rsidP="004E30AE">
            <w:pPr>
              <w:spacing w:line="276" w:lineRule="auto"/>
              <w:jc w:val="right"/>
              <w:cnfStyle w:val="000000100000" w:firstRow="0" w:lastRow="0" w:firstColumn="0" w:lastColumn="0" w:oddVBand="0" w:evenVBand="0" w:oddHBand="1" w:evenHBand="0" w:firstRowFirstColumn="0" w:firstRowLastColumn="0" w:lastRowFirstColumn="0" w:lastRowLastColumn="0"/>
              <w:rPr>
                <w:rFonts w:cs="Calibri"/>
                <w:color w:val="000000"/>
                <w:szCs w:val="20"/>
              </w:rPr>
            </w:pPr>
            <w:r>
              <w:rPr>
                <w:rFonts w:cs="Calibri"/>
                <w:color w:val="000000"/>
                <w:szCs w:val="20"/>
              </w:rPr>
              <w:t>10</w:t>
            </w:r>
            <w:r w:rsidRPr="004E73E4">
              <w:rPr>
                <w:rFonts w:cs="Calibri"/>
                <w:color w:val="000000"/>
                <w:szCs w:val="20"/>
              </w:rPr>
              <w:t>%</w:t>
            </w:r>
          </w:p>
        </w:tc>
      </w:tr>
    </w:tbl>
    <w:p w:rsidR="00EA6651" w:rsidRPr="00CA644A" w:rsidRDefault="00EA6651" w:rsidP="004E30AE">
      <w:pPr>
        <w:spacing w:line="276" w:lineRule="auto"/>
        <w:rPr>
          <w:rFonts w:cs="Arial"/>
          <w:szCs w:val="20"/>
        </w:rPr>
      </w:pPr>
    </w:p>
    <w:p w:rsidR="0062320B" w:rsidRPr="00CA644A" w:rsidRDefault="004416BE" w:rsidP="004E30AE">
      <w:pPr>
        <w:spacing w:line="276" w:lineRule="auto"/>
        <w:rPr>
          <w:rFonts w:cs="Arial"/>
          <w:szCs w:val="20"/>
          <w:lang w:eastAsia="en-US"/>
        </w:rPr>
      </w:pPr>
      <w:r w:rsidRPr="00CA644A">
        <w:rPr>
          <w:rFonts w:cs="Arial"/>
          <w:szCs w:val="20"/>
        </w:rPr>
        <w:t xml:space="preserve">Bij de aanvullende functionaliteiten wordt steeds een maximum aantal pagina’s </w:t>
      </w:r>
      <w:r w:rsidR="00855DF4" w:rsidRPr="00CA644A">
        <w:rPr>
          <w:rFonts w:cs="Arial"/>
          <w:szCs w:val="20"/>
        </w:rPr>
        <w:t>g</w:t>
      </w:r>
      <w:r w:rsidRPr="00CA644A">
        <w:rPr>
          <w:rFonts w:cs="Arial"/>
          <w:szCs w:val="20"/>
        </w:rPr>
        <w:t>enoemd</w:t>
      </w:r>
      <w:r w:rsidR="00CA644A" w:rsidRPr="00CA644A">
        <w:rPr>
          <w:rFonts w:cs="Arial"/>
          <w:szCs w:val="20"/>
        </w:rPr>
        <w:t xml:space="preserve">. </w:t>
      </w:r>
      <w:r w:rsidR="00B47460" w:rsidRPr="00CA644A">
        <w:rPr>
          <w:rFonts w:cs="Arial"/>
          <w:szCs w:val="20"/>
          <w:lang w:eastAsia="en-US"/>
        </w:rPr>
        <w:t>Ieder</w:t>
      </w:r>
      <w:r w:rsidR="0062320B" w:rsidRPr="00CA644A">
        <w:rPr>
          <w:rFonts w:cs="Arial"/>
          <w:szCs w:val="20"/>
          <w:lang w:eastAsia="en-US"/>
        </w:rPr>
        <w:t xml:space="preserve"> </w:t>
      </w:r>
      <w:r w:rsidR="00B47460" w:rsidRPr="00CA644A">
        <w:rPr>
          <w:rFonts w:cs="Arial"/>
          <w:szCs w:val="20"/>
          <w:lang w:eastAsia="en-US"/>
        </w:rPr>
        <w:t>gu</w:t>
      </w:r>
      <w:r w:rsidR="00B47460" w:rsidRPr="00CA644A">
        <w:rPr>
          <w:rFonts w:cs="Arial"/>
          <w:szCs w:val="20"/>
          <w:lang w:eastAsia="en-US"/>
        </w:rPr>
        <w:t>n</w:t>
      </w:r>
      <w:r w:rsidR="00B47460" w:rsidRPr="00CA644A">
        <w:rPr>
          <w:rFonts w:cs="Arial"/>
          <w:szCs w:val="20"/>
          <w:lang w:eastAsia="en-US"/>
        </w:rPr>
        <w:t>ningscriterium</w:t>
      </w:r>
      <w:r w:rsidR="0062320B" w:rsidRPr="00CA644A">
        <w:rPr>
          <w:rFonts w:cs="Arial"/>
          <w:szCs w:val="20"/>
          <w:lang w:eastAsia="en-US"/>
        </w:rPr>
        <w:t xml:space="preserve"> word</w:t>
      </w:r>
      <w:r w:rsidR="00AA2FD5" w:rsidRPr="00CA644A">
        <w:rPr>
          <w:rFonts w:cs="Arial"/>
          <w:szCs w:val="20"/>
          <w:lang w:eastAsia="en-US"/>
        </w:rPr>
        <w:t>t</w:t>
      </w:r>
      <w:r w:rsidR="0062320B" w:rsidRPr="00CA644A">
        <w:rPr>
          <w:rFonts w:cs="Arial"/>
          <w:szCs w:val="20"/>
          <w:lang w:eastAsia="en-US"/>
        </w:rPr>
        <w:t xml:space="preserve"> beoordeeld aan de hand van onderstaande</w:t>
      </w:r>
      <w:r w:rsidR="00CE31D2" w:rsidRPr="00CA644A">
        <w:rPr>
          <w:rFonts w:cs="Arial"/>
          <w:szCs w:val="20"/>
          <w:lang w:eastAsia="en-US"/>
        </w:rPr>
        <w:t xml:space="preserve"> uitleg en</w:t>
      </w:r>
      <w:r w:rsidR="00097352" w:rsidRPr="00CA644A">
        <w:rPr>
          <w:rFonts w:cs="Arial"/>
          <w:szCs w:val="20"/>
          <w:lang w:eastAsia="en-US"/>
        </w:rPr>
        <w:t xml:space="preserve"> </w:t>
      </w:r>
      <w:r w:rsidR="00474043" w:rsidRPr="00CA644A">
        <w:rPr>
          <w:rFonts w:cs="Arial"/>
          <w:szCs w:val="20"/>
          <w:lang w:eastAsia="en-US"/>
        </w:rPr>
        <w:t xml:space="preserve">scores. </w:t>
      </w:r>
    </w:p>
    <w:tbl>
      <w:tblPr>
        <w:tblStyle w:val="Lichtelijst-accent1"/>
        <w:tblW w:w="9288" w:type="dxa"/>
        <w:tblLayout w:type="fixed"/>
        <w:tblLook w:val="00A0" w:firstRow="1" w:lastRow="0" w:firstColumn="1" w:lastColumn="0" w:noHBand="0" w:noVBand="0"/>
      </w:tblPr>
      <w:tblGrid>
        <w:gridCol w:w="8330"/>
        <w:gridCol w:w="958"/>
      </w:tblGrid>
      <w:tr w:rsidR="0062320B" w:rsidRPr="00CA644A" w:rsidTr="00875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62320B" w:rsidRPr="00CA644A" w:rsidRDefault="0062320B" w:rsidP="004E30AE">
            <w:pPr>
              <w:spacing w:line="276" w:lineRule="auto"/>
              <w:rPr>
                <w:rFonts w:cs="Arial"/>
                <w:b w:val="0"/>
                <w:bCs w:val="0"/>
                <w:szCs w:val="20"/>
              </w:rPr>
            </w:pPr>
            <w:r w:rsidRPr="00CA644A">
              <w:rPr>
                <w:rFonts w:cs="Arial"/>
                <w:b w:val="0"/>
                <w:bCs w:val="0"/>
                <w:szCs w:val="20"/>
              </w:rPr>
              <w:t>Uitleg</w:t>
            </w:r>
          </w:p>
        </w:tc>
        <w:tc>
          <w:tcPr>
            <w:cnfStyle w:val="000010000000" w:firstRow="0" w:lastRow="0" w:firstColumn="0" w:lastColumn="0" w:oddVBand="1" w:evenVBand="0" w:oddHBand="0" w:evenHBand="0" w:firstRowFirstColumn="0" w:firstRowLastColumn="0" w:lastRowFirstColumn="0" w:lastRowLastColumn="0"/>
            <w:tcW w:w="958" w:type="dxa"/>
          </w:tcPr>
          <w:p w:rsidR="0062320B" w:rsidRPr="00CA644A" w:rsidRDefault="0062320B" w:rsidP="004E30AE">
            <w:pPr>
              <w:spacing w:line="276" w:lineRule="auto"/>
              <w:jc w:val="right"/>
              <w:rPr>
                <w:rFonts w:cs="Arial"/>
                <w:b w:val="0"/>
                <w:bCs w:val="0"/>
                <w:szCs w:val="20"/>
              </w:rPr>
            </w:pPr>
            <w:r w:rsidRPr="00CA644A">
              <w:rPr>
                <w:rFonts w:cs="Arial"/>
                <w:b w:val="0"/>
                <w:bCs w:val="0"/>
                <w:szCs w:val="20"/>
              </w:rPr>
              <w:t>Score</w:t>
            </w:r>
          </w:p>
        </w:tc>
      </w:tr>
      <w:tr w:rsidR="0062320B" w:rsidRPr="00CA644A" w:rsidTr="00875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tcPr>
          <w:p w:rsidR="00C47F0C" w:rsidRDefault="00C47F0C" w:rsidP="004E30AE">
            <w:pPr>
              <w:autoSpaceDE w:val="0"/>
              <w:autoSpaceDN w:val="0"/>
              <w:adjustRightInd w:val="0"/>
              <w:spacing w:line="276" w:lineRule="auto"/>
              <w:rPr>
                <w:rFonts w:cs="Arial"/>
                <w:b w:val="0"/>
                <w:szCs w:val="20"/>
              </w:rPr>
            </w:pPr>
            <w:r w:rsidRPr="00CA644A">
              <w:rPr>
                <w:rFonts w:cs="Arial"/>
                <w:b w:val="0"/>
                <w:szCs w:val="20"/>
              </w:rPr>
              <w:t xml:space="preserve">De beschreven werkwijze </w:t>
            </w:r>
            <w:r>
              <w:rPr>
                <w:rFonts w:cs="Arial"/>
                <w:b w:val="0"/>
                <w:szCs w:val="20"/>
              </w:rPr>
              <w:t>is naar oordeel van de opdrachtgever niet afdoende om het a</w:t>
            </w:r>
            <w:r>
              <w:rPr>
                <w:rFonts w:cs="Arial"/>
                <w:b w:val="0"/>
                <w:szCs w:val="20"/>
              </w:rPr>
              <w:t>f</w:t>
            </w:r>
            <w:r>
              <w:rPr>
                <w:rFonts w:cs="Arial"/>
                <w:b w:val="0"/>
                <w:szCs w:val="20"/>
              </w:rPr>
              <w:t>nemen van de aanvullende functionaliteit te overwegen.</w:t>
            </w:r>
          </w:p>
          <w:p w:rsidR="0087584B" w:rsidRDefault="0087584B" w:rsidP="004E30AE">
            <w:pPr>
              <w:autoSpaceDE w:val="0"/>
              <w:autoSpaceDN w:val="0"/>
              <w:adjustRightInd w:val="0"/>
              <w:spacing w:line="276" w:lineRule="auto"/>
              <w:rPr>
                <w:rFonts w:cs="Arial"/>
                <w:b w:val="0"/>
                <w:szCs w:val="20"/>
              </w:rPr>
            </w:pPr>
          </w:p>
          <w:p w:rsidR="00C47F0C" w:rsidRDefault="00C47F0C" w:rsidP="004E30AE">
            <w:pPr>
              <w:autoSpaceDE w:val="0"/>
              <w:autoSpaceDN w:val="0"/>
              <w:adjustRightInd w:val="0"/>
              <w:spacing w:line="276" w:lineRule="auto"/>
              <w:rPr>
                <w:rFonts w:cs="Arial"/>
                <w:b w:val="0"/>
                <w:szCs w:val="20"/>
              </w:rPr>
            </w:pPr>
            <w:r>
              <w:rPr>
                <w:rFonts w:cs="Arial"/>
                <w:b w:val="0"/>
                <w:szCs w:val="20"/>
              </w:rPr>
              <w:t>of</w:t>
            </w:r>
          </w:p>
          <w:p w:rsidR="0087584B" w:rsidRDefault="0087584B" w:rsidP="004E30AE">
            <w:pPr>
              <w:autoSpaceDE w:val="0"/>
              <w:autoSpaceDN w:val="0"/>
              <w:adjustRightInd w:val="0"/>
              <w:spacing w:line="276" w:lineRule="auto"/>
              <w:rPr>
                <w:rFonts w:cs="Arial"/>
                <w:b w:val="0"/>
                <w:szCs w:val="20"/>
              </w:rPr>
            </w:pPr>
          </w:p>
          <w:p w:rsidR="00C47F0C" w:rsidRPr="00CA644A" w:rsidRDefault="00C47F0C" w:rsidP="004E30AE">
            <w:pPr>
              <w:autoSpaceDE w:val="0"/>
              <w:autoSpaceDN w:val="0"/>
              <w:adjustRightInd w:val="0"/>
              <w:spacing w:line="276" w:lineRule="auto"/>
              <w:rPr>
                <w:rFonts w:cs="Arial"/>
                <w:b w:val="0"/>
                <w:szCs w:val="20"/>
              </w:rPr>
            </w:pPr>
            <w:r>
              <w:rPr>
                <w:rFonts w:cs="Arial"/>
                <w:b w:val="0"/>
                <w:szCs w:val="20"/>
              </w:rPr>
              <w:t>Aanvullende functionalit</w:t>
            </w:r>
            <w:r w:rsidR="0087584B">
              <w:rPr>
                <w:rFonts w:cs="Arial"/>
                <w:b w:val="0"/>
                <w:szCs w:val="20"/>
              </w:rPr>
              <w:t>eit wordt niet aangeboden</w:t>
            </w:r>
            <w:r w:rsidR="00BF0CBA">
              <w:rPr>
                <w:rFonts w:cs="Arial"/>
                <w:b w:val="0"/>
                <w:szCs w:val="20"/>
              </w:rPr>
              <w:t>.</w:t>
            </w:r>
          </w:p>
        </w:tc>
        <w:tc>
          <w:tcPr>
            <w:cnfStyle w:val="000010000000" w:firstRow="0" w:lastRow="0" w:firstColumn="0" w:lastColumn="0" w:oddVBand="1" w:evenVBand="0" w:oddHBand="0" w:evenHBand="0" w:firstRowFirstColumn="0" w:firstRowLastColumn="0" w:lastRowFirstColumn="0" w:lastRowLastColumn="0"/>
            <w:tcW w:w="958" w:type="dxa"/>
          </w:tcPr>
          <w:p w:rsidR="0062320B" w:rsidRPr="00CA644A" w:rsidRDefault="0062320B" w:rsidP="004E30AE">
            <w:pPr>
              <w:spacing w:line="276" w:lineRule="auto"/>
              <w:jc w:val="right"/>
              <w:rPr>
                <w:rFonts w:cs="Arial"/>
                <w:szCs w:val="20"/>
              </w:rPr>
            </w:pPr>
            <w:r w:rsidRPr="00CA644A">
              <w:rPr>
                <w:rFonts w:cs="Arial"/>
                <w:szCs w:val="20"/>
              </w:rPr>
              <w:t>0</w:t>
            </w:r>
          </w:p>
        </w:tc>
      </w:tr>
      <w:tr w:rsidR="0062320B" w:rsidRPr="00CA644A" w:rsidTr="0087584B">
        <w:tc>
          <w:tcPr>
            <w:cnfStyle w:val="001000000000" w:firstRow="0" w:lastRow="0" w:firstColumn="1" w:lastColumn="0" w:oddVBand="0" w:evenVBand="0" w:oddHBand="0" w:evenHBand="0" w:firstRowFirstColumn="0" w:firstRowLastColumn="0" w:lastRowFirstColumn="0" w:lastRowLastColumn="0"/>
            <w:tcW w:w="8330" w:type="dxa"/>
          </w:tcPr>
          <w:p w:rsidR="0062320B" w:rsidRPr="00CA644A" w:rsidRDefault="00C47F0C" w:rsidP="004E30AE">
            <w:pPr>
              <w:autoSpaceDE w:val="0"/>
              <w:autoSpaceDN w:val="0"/>
              <w:adjustRightInd w:val="0"/>
              <w:spacing w:line="276" w:lineRule="auto"/>
              <w:rPr>
                <w:rFonts w:cs="Arial"/>
                <w:b w:val="0"/>
                <w:szCs w:val="20"/>
              </w:rPr>
            </w:pPr>
            <w:r w:rsidRPr="00CA644A">
              <w:rPr>
                <w:rFonts w:cs="Arial"/>
                <w:b w:val="0"/>
                <w:szCs w:val="20"/>
              </w:rPr>
              <w:t xml:space="preserve">De beschreven werkwijze </w:t>
            </w:r>
            <w:r>
              <w:rPr>
                <w:rFonts w:cs="Arial"/>
                <w:b w:val="0"/>
                <w:szCs w:val="20"/>
              </w:rPr>
              <w:t>is naar oordeel van de opdrachtgever afdoende om het afnemen van de aanvullend</w:t>
            </w:r>
            <w:r w:rsidR="0087584B">
              <w:rPr>
                <w:rFonts w:cs="Arial"/>
                <w:b w:val="0"/>
                <w:szCs w:val="20"/>
              </w:rPr>
              <w:t>e functionaliteit te overwegen.</w:t>
            </w:r>
          </w:p>
        </w:tc>
        <w:tc>
          <w:tcPr>
            <w:cnfStyle w:val="000010000000" w:firstRow="0" w:lastRow="0" w:firstColumn="0" w:lastColumn="0" w:oddVBand="1" w:evenVBand="0" w:oddHBand="0" w:evenHBand="0" w:firstRowFirstColumn="0" w:firstRowLastColumn="0" w:lastRowFirstColumn="0" w:lastRowLastColumn="0"/>
            <w:tcW w:w="958" w:type="dxa"/>
          </w:tcPr>
          <w:p w:rsidR="0062320B" w:rsidRPr="00CA644A" w:rsidRDefault="00C47F0C" w:rsidP="004E30AE">
            <w:pPr>
              <w:spacing w:line="276" w:lineRule="auto"/>
              <w:jc w:val="right"/>
              <w:rPr>
                <w:rFonts w:cs="Arial"/>
                <w:szCs w:val="20"/>
              </w:rPr>
            </w:pPr>
            <w:r>
              <w:rPr>
                <w:rFonts w:cs="Arial"/>
                <w:szCs w:val="20"/>
              </w:rPr>
              <w:t>10</w:t>
            </w:r>
          </w:p>
        </w:tc>
      </w:tr>
    </w:tbl>
    <w:p w:rsidR="00EA6651" w:rsidRDefault="00EA6651" w:rsidP="004E30AE">
      <w:pPr>
        <w:spacing w:line="276" w:lineRule="auto"/>
        <w:rPr>
          <w:rFonts w:cs="Arial"/>
        </w:rPr>
      </w:pPr>
    </w:p>
    <w:p w:rsidR="00230AE2" w:rsidRPr="001324B4" w:rsidRDefault="00230AE2" w:rsidP="004E30AE">
      <w:pPr>
        <w:spacing w:line="276" w:lineRule="auto"/>
        <w:rPr>
          <w:rFonts w:cs="Arial"/>
        </w:rPr>
      </w:pPr>
    </w:p>
    <w:p w:rsidR="00A47F8A" w:rsidRPr="001324B4" w:rsidRDefault="00A47F8A" w:rsidP="004E30AE">
      <w:pPr>
        <w:pStyle w:val="Kop3"/>
        <w:spacing w:line="276" w:lineRule="auto"/>
      </w:pPr>
      <w:bookmarkStart w:id="74" w:name="_Toc433887393"/>
      <w:r w:rsidRPr="001324B4">
        <w:t>Demo</w:t>
      </w:r>
      <w:r w:rsidR="00D1451D" w:rsidRPr="001324B4">
        <w:t>nstratie</w:t>
      </w:r>
      <w:bookmarkEnd w:id="74"/>
    </w:p>
    <w:p w:rsidR="00A47F8A" w:rsidRPr="001324B4" w:rsidRDefault="008F26E2" w:rsidP="004E30AE">
      <w:pPr>
        <w:spacing w:line="276" w:lineRule="auto"/>
        <w:rPr>
          <w:rFonts w:cs="Arial"/>
          <w:szCs w:val="20"/>
        </w:rPr>
      </w:pPr>
      <w:r w:rsidRPr="001324B4">
        <w:rPr>
          <w:rFonts w:cs="Arial"/>
          <w:szCs w:val="20"/>
        </w:rPr>
        <w:t>Na be</w:t>
      </w:r>
      <w:r w:rsidR="004B3B32" w:rsidRPr="001324B4">
        <w:rPr>
          <w:rFonts w:cs="Arial"/>
          <w:szCs w:val="20"/>
        </w:rPr>
        <w:t>oordeling van de prijs</w:t>
      </w:r>
      <w:r w:rsidR="00474043" w:rsidRPr="001324B4">
        <w:rPr>
          <w:rFonts w:cs="Arial"/>
          <w:szCs w:val="20"/>
        </w:rPr>
        <w:t xml:space="preserve"> en de kwaliteitsaspecten </w:t>
      </w:r>
      <w:r w:rsidR="00665F63" w:rsidRPr="001324B4">
        <w:rPr>
          <w:rFonts w:cs="Arial"/>
          <w:szCs w:val="20"/>
        </w:rPr>
        <w:t xml:space="preserve">worden de inschrijvers die nog in </w:t>
      </w:r>
      <w:r w:rsidR="00E8347C">
        <w:rPr>
          <w:rFonts w:cs="Arial"/>
          <w:szCs w:val="20"/>
        </w:rPr>
        <w:t xml:space="preserve">aanmerking </w:t>
      </w:r>
      <w:r w:rsidR="00665F63" w:rsidRPr="001324B4">
        <w:rPr>
          <w:rFonts w:cs="Arial"/>
          <w:szCs w:val="20"/>
        </w:rPr>
        <w:t xml:space="preserve">komen om als economische meest voordelige inschrijving te eindigen, gevraagd een </w:t>
      </w:r>
      <w:r w:rsidR="00D1451D" w:rsidRPr="001324B4">
        <w:rPr>
          <w:rFonts w:cs="Arial"/>
          <w:szCs w:val="20"/>
        </w:rPr>
        <w:t>demonstratie te geven</w:t>
      </w:r>
      <w:r w:rsidR="00665F63" w:rsidRPr="001324B4">
        <w:rPr>
          <w:rFonts w:cs="Arial"/>
          <w:szCs w:val="20"/>
        </w:rPr>
        <w:t xml:space="preserve">. </w:t>
      </w:r>
    </w:p>
    <w:p w:rsidR="00A47F8A" w:rsidRPr="001324B4" w:rsidRDefault="00A47F8A" w:rsidP="004E30AE">
      <w:pPr>
        <w:spacing w:line="276" w:lineRule="auto"/>
        <w:rPr>
          <w:rFonts w:cs="Arial"/>
          <w:szCs w:val="20"/>
        </w:rPr>
      </w:pPr>
    </w:p>
    <w:p w:rsidR="00AD1D24" w:rsidRDefault="00855DF4" w:rsidP="004E30AE">
      <w:pPr>
        <w:spacing w:line="276" w:lineRule="auto"/>
        <w:rPr>
          <w:rFonts w:eastAsia="Tahoma" w:cs="Arial"/>
          <w:bCs/>
          <w:szCs w:val="20"/>
        </w:rPr>
      </w:pPr>
      <w:r>
        <w:rPr>
          <w:rFonts w:eastAsia="Tahoma" w:cs="Arial"/>
          <w:bCs/>
          <w:szCs w:val="20"/>
        </w:rPr>
        <w:t>Het doel van de demonstratie is om een beeld van het</w:t>
      </w:r>
      <w:r w:rsidR="006D2DE5">
        <w:rPr>
          <w:rFonts w:eastAsia="Tahoma" w:cs="Arial"/>
          <w:bCs/>
          <w:szCs w:val="20"/>
        </w:rPr>
        <w:t xml:space="preserve"> gebruiksgemak van de geboden Oplossing te krijgen. Onder gebruiksgemak verstaan we dat g</w:t>
      </w:r>
      <w:r w:rsidR="00AD1D24" w:rsidRPr="001324B4">
        <w:rPr>
          <w:rFonts w:eastAsia="Tahoma" w:cs="Arial"/>
          <w:bCs/>
          <w:szCs w:val="20"/>
        </w:rPr>
        <w:t>ebruikers vrij eenvoudig</w:t>
      </w:r>
      <w:r w:rsidR="006D2DE5">
        <w:rPr>
          <w:rFonts w:eastAsia="Tahoma" w:cs="Arial"/>
          <w:bCs/>
          <w:szCs w:val="20"/>
        </w:rPr>
        <w:t>,</w:t>
      </w:r>
      <w:r w:rsidR="00AD1D24" w:rsidRPr="001324B4">
        <w:rPr>
          <w:rFonts w:eastAsia="Tahoma" w:cs="Arial"/>
          <w:bCs/>
          <w:szCs w:val="20"/>
        </w:rPr>
        <w:t xml:space="preserve"> zonder handleiding, intuïtief aan de slag</w:t>
      </w:r>
      <w:r w:rsidR="006D2DE5">
        <w:rPr>
          <w:rFonts w:eastAsia="Tahoma" w:cs="Arial"/>
          <w:bCs/>
          <w:szCs w:val="20"/>
        </w:rPr>
        <w:t xml:space="preserve"> kunnen gaan</w:t>
      </w:r>
      <w:r w:rsidR="00AD1D24" w:rsidRPr="001324B4">
        <w:rPr>
          <w:rFonts w:eastAsia="Tahoma" w:cs="Arial"/>
          <w:bCs/>
          <w:szCs w:val="20"/>
        </w:rPr>
        <w:t>. De leercurve is laag, de omgeving is overzichtelijk, de bediening is logisch, consequent en herkenbaar.</w:t>
      </w:r>
      <w:r w:rsidR="008E0659">
        <w:rPr>
          <w:rFonts w:eastAsia="Tahoma" w:cs="Arial"/>
          <w:bCs/>
          <w:szCs w:val="20"/>
        </w:rPr>
        <w:t xml:space="preserve"> Er zijn weinig stappen (muis/</w:t>
      </w:r>
      <w:r w:rsidR="00AD1D24" w:rsidRPr="001324B4">
        <w:rPr>
          <w:rFonts w:eastAsia="Tahoma" w:cs="Arial"/>
          <w:bCs/>
          <w:szCs w:val="20"/>
        </w:rPr>
        <w:t>toetsenbord) nodig om ergens te komen of een proces te doorlopen en in schermen en meldingen wordt er gebruik gemaakt van begrijpelijke</w:t>
      </w:r>
      <w:r w:rsidR="006D2DE5">
        <w:rPr>
          <w:rFonts w:eastAsia="Tahoma" w:cs="Arial"/>
          <w:bCs/>
          <w:szCs w:val="20"/>
        </w:rPr>
        <w:t>,</w:t>
      </w:r>
      <w:r w:rsidR="00AD1D24" w:rsidRPr="001324B4">
        <w:rPr>
          <w:rFonts w:eastAsia="Tahoma" w:cs="Arial"/>
          <w:bCs/>
          <w:szCs w:val="20"/>
        </w:rPr>
        <w:t xml:space="preserve"> klare taal. De schermindeling en de ‘eigen/persoonlijke omgeving’ is zelfstandig flexibel aan te passen en in te richten. Een gebruiker wordt geholpen om fouten te voorkomen door bijv. spellingscontrole in de tekstvelden van formu</w:t>
      </w:r>
      <w:r w:rsidR="006D2DE5">
        <w:rPr>
          <w:rFonts w:eastAsia="Tahoma" w:cs="Arial"/>
          <w:bCs/>
          <w:szCs w:val="20"/>
        </w:rPr>
        <w:t xml:space="preserve">lieren en </w:t>
      </w:r>
      <w:r w:rsidR="00AD1D24" w:rsidRPr="001324B4">
        <w:rPr>
          <w:rFonts w:eastAsia="Tahoma" w:cs="Arial"/>
          <w:bCs/>
          <w:szCs w:val="20"/>
        </w:rPr>
        <w:t>schermen en hoeft zelf zo min mogelijk aanvullende informatie al</w:t>
      </w:r>
      <w:r w:rsidR="00AD1D24" w:rsidRPr="001324B4">
        <w:rPr>
          <w:rFonts w:eastAsia="Tahoma" w:cs="Arial"/>
          <w:bCs/>
          <w:szCs w:val="20"/>
        </w:rPr>
        <w:t>s</w:t>
      </w:r>
      <w:r w:rsidR="00AD1D24" w:rsidRPr="001324B4">
        <w:rPr>
          <w:rFonts w:eastAsia="Tahoma" w:cs="Arial"/>
          <w:bCs/>
          <w:szCs w:val="20"/>
        </w:rPr>
        <w:t xml:space="preserve">nog handmatig per document, proces, project of andere activiteit op te nemen of aan te vullen. </w:t>
      </w:r>
    </w:p>
    <w:p w:rsidR="00AD1D24" w:rsidRPr="001324B4" w:rsidRDefault="00AD1D24" w:rsidP="004E30AE">
      <w:pPr>
        <w:spacing w:line="276" w:lineRule="auto"/>
        <w:rPr>
          <w:rFonts w:eastAsia="Tahoma" w:cs="Arial"/>
          <w:bCs/>
          <w:szCs w:val="20"/>
        </w:rPr>
      </w:pPr>
    </w:p>
    <w:p w:rsidR="006D2DE5" w:rsidRDefault="006D2DE5" w:rsidP="004E30AE">
      <w:pPr>
        <w:spacing w:line="276" w:lineRule="auto"/>
        <w:rPr>
          <w:rFonts w:cs="Arial"/>
          <w:szCs w:val="20"/>
        </w:rPr>
      </w:pPr>
      <w:r>
        <w:rPr>
          <w:rFonts w:cs="Arial"/>
          <w:szCs w:val="20"/>
        </w:rPr>
        <w:t xml:space="preserve">U krijgt voor de demonstratie maximaal </w:t>
      </w:r>
      <w:r w:rsidR="00BC7778">
        <w:rPr>
          <w:rFonts w:cs="Arial"/>
          <w:szCs w:val="20"/>
        </w:rPr>
        <w:t>twee</w:t>
      </w:r>
      <w:r>
        <w:rPr>
          <w:rFonts w:cs="Arial"/>
          <w:szCs w:val="20"/>
        </w:rPr>
        <w:t xml:space="preserve"> uur de tijd en dient </w:t>
      </w:r>
      <w:r w:rsidR="00BC7778">
        <w:rPr>
          <w:rFonts w:cs="Arial"/>
          <w:szCs w:val="20"/>
        </w:rPr>
        <w:t>minimaal</w:t>
      </w:r>
      <w:r>
        <w:rPr>
          <w:rFonts w:cs="Arial"/>
          <w:szCs w:val="20"/>
        </w:rPr>
        <w:t xml:space="preserve"> de onderstaande onderd</w:t>
      </w:r>
      <w:r>
        <w:rPr>
          <w:rFonts w:cs="Arial"/>
          <w:szCs w:val="20"/>
        </w:rPr>
        <w:t>e</w:t>
      </w:r>
      <w:r>
        <w:rPr>
          <w:rFonts w:cs="Arial"/>
          <w:szCs w:val="20"/>
        </w:rPr>
        <w:t>len te demonstreren:</w:t>
      </w:r>
    </w:p>
    <w:p w:rsidR="006D2DE5" w:rsidRPr="001324B4" w:rsidRDefault="000A29C8" w:rsidP="004E30AE">
      <w:pPr>
        <w:pStyle w:val="Lijstalinea"/>
        <w:numPr>
          <w:ilvl w:val="0"/>
          <w:numId w:val="34"/>
        </w:numPr>
        <w:spacing w:line="276" w:lineRule="auto"/>
        <w:rPr>
          <w:rFonts w:ascii="Arial" w:eastAsia="Tahoma" w:hAnsi="Arial" w:cs="Arial"/>
          <w:bCs/>
          <w:sz w:val="20"/>
          <w:szCs w:val="20"/>
        </w:rPr>
      </w:pPr>
      <w:r>
        <w:rPr>
          <w:rFonts w:ascii="Arial" w:eastAsia="Tahoma" w:hAnsi="Arial" w:cs="Arial"/>
          <w:bCs/>
          <w:sz w:val="20"/>
          <w:szCs w:val="20"/>
        </w:rPr>
        <w:t>o</w:t>
      </w:r>
      <w:r w:rsidR="006D2DE5" w:rsidRPr="001324B4">
        <w:rPr>
          <w:rFonts w:ascii="Arial" w:eastAsia="Tahoma" w:hAnsi="Arial" w:cs="Arial"/>
          <w:bCs/>
          <w:sz w:val="20"/>
          <w:szCs w:val="20"/>
        </w:rPr>
        <w:t>ntvangen van een brief en e-mail</w:t>
      </w:r>
      <w:r w:rsidR="00BD77D9">
        <w:rPr>
          <w:rFonts w:ascii="Arial" w:eastAsia="Tahoma" w:hAnsi="Arial" w:cs="Arial"/>
          <w:bCs/>
          <w:sz w:val="20"/>
          <w:szCs w:val="20"/>
        </w:rPr>
        <w:t xml:space="preserve"> met bijlage</w:t>
      </w:r>
      <w:r w:rsidR="006D2DE5" w:rsidRPr="001324B4">
        <w:rPr>
          <w:rFonts w:ascii="Arial" w:eastAsia="Tahoma" w:hAnsi="Arial" w:cs="Arial"/>
          <w:bCs/>
          <w:sz w:val="20"/>
          <w:szCs w:val="20"/>
        </w:rPr>
        <w:t>, opslaan in een zaak en beantwoorden</w:t>
      </w:r>
      <w:r>
        <w:rPr>
          <w:rFonts w:ascii="Arial" w:eastAsia="Tahoma" w:hAnsi="Arial" w:cs="Arial"/>
          <w:bCs/>
          <w:sz w:val="20"/>
          <w:szCs w:val="20"/>
        </w:rPr>
        <w:t xml:space="preserve"> met behulp van een sjabloon</w:t>
      </w:r>
      <w:r w:rsidR="006D2DE5" w:rsidRPr="001324B4">
        <w:rPr>
          <w:rFonts w:ascii="Arial" w:eastAsia="Tahoma" w:hAnsi="Arial" w:cs="Arial"/>
          <w:bCs/>
          <w:sz w:val="20"/>
          <w:szCs w:val="20"/>
        </w:rPr>
        <w:t>;</w:t>
      </w:r>
    </w:p>
    <w:p w:rsidR="006D2DE5" w:rsidRDefault="000A29C8" w:rsidP="004E30AE">
      <w:pPr>
        <w:pStyle w:val="Lijstalinea"/>
        <w:numPr>
          <w:ilvl w:val="0"/>
          <w:numId w:val="34"/>
        </w:numPr>
        <w:spacing w:line="276" w:lineRule="auto"/>
        <w:rPr>
          <w:rFonts w:ascii="Arial" w:eastAsia="Tahoma" w:hAnsi="Arial" w:cs="Arial"/>
          <w:bCs/>
          <w:sz w:val="20"/>
          <w:szCs w:val="20"/>
        </w:rPr>
      </w:pPr>
      <w:r>
        <w:rPr>
          <w:rFonts w:ascii="Arial" w:eastAsia="Tahoma" w:hAnsi="Arial" w:cs="Arial"/>
          <w:bCs/>
          <w:sz w:val="20"/>
          <w:szCs w:val="20"/>
        </w:rPr>
        <w:lastRenderedPageBreak/>
        <w:t>e</w:t>
      </w:r>
      <w:r w:rsidR="006D2DE5">
        <w:rPr>
          <w:rFonts w:ascii="Arial" w:eastAsia="Tahoma" w:hAnsi="Arial" w:cs="Arial"/>
          <w:bCs/>
          <w:sz w:val="20"/>
          <w:szCs w:val="20"/>
        </w:rPr>
        <w:t xml:space="preserve">en aanvraag via het digitaal loket van een </w:t>
      </w:r>
      <w:r w:rsidR="00452BE0">
        <w:rPr>
          <w:rFonts w:ascii="Arial" w:eastAsia="Tahoma" w:hAnsi="Arial" w:cs="Arial"/>
          <w:bCs/>
          <w:sz w:val="20"/>
          <w:szCs w:val="20"/>
        </w:rPr>
        <w:t>eenvoudige Wabo-</w:t>
      </w:r>
      <w:r w:rsidR="006D2DE5" w:rsidRPr="001324B4">
        <w:rPr>
          <w:rFonts w:ascii="Arial" w:eastAsia="Tahoma" w:hAnsi="Arial" w:cs="Arial"/>
          <w:bCs/>
          <w:sz w:val="20"/>
          <w:szCs w:val="20"/>
        </w:rPr>
        <w:t>vergunning en de behandeling met de stappen intake, behandelen, besluiten en leveren</w:t>
      </w:r>
      <w:r>
        <w:rPr>
          <w:rFonts w:ascii="Arial" w:eastAsia="Tahoma" w:hAnsi="Arial" w:cs="Arial"/>
          <w:bCs/>
          <w:sz w:val="20"/>
          <w:szCs w:val="20"/>
        </w:rPr>
        <w:t xml:space="preserve">. Als het mogelijk is aan de </w:t>
      </w:r>
      <w:r w:rsidR="0027644B">
        <w:rPr>
          <w:rFonts w:ascii="Arial" w:eastAsia="Tahoma" w:hAnsi="Arial" w:cs="Arial"/>
          <w:bCs/>
          <w:sz w:val="20"/>
          <w:szCs w:val="20"/>
        </w:rPr>
        <w:t xml:space="preserve">hand </w:t>
      </w:r>
      <w:r>
        <w:rPr>
          <w:rFonts w:ascii="Arial" w:eastAsia="Tahoma" w:hAnsi="Arial" w:cs="Arial"/>
          <w:bCs/>
          <w:sz w:val="20"/>
          <w:szCs w:val="20"/>
        </w:rPr>
        <w:t>van een checklist</w:t>
      </w:r>
      <w:r w:rsidR="006D2DE5" w:rsidRPr="001324B4">
        <w:rPr>
          <w:rFonts w:ascii="Arial" w:eastAsia="Tahoma" w:hAnsi="Arial" w:cs="Arial"/>
          <w:bCs/>
          <w:sz w:val="20"/>
          <w:szCs w:val="20"/>
        </w:rPr>
        <w:t>;</w:t>
      </w:r>
    </w:p>
    <w:p w:rsidR="00300C22" w:rsidRDefault="000A29C8" w:rsidP="004E30AE">
      <w:pPr>
        <w:pStyle w:val="Lijstalinea"/>
        <w:numPr>
          <w:ilvl w:val="0"/>
          <w:numId w:val="34"/>
        </w:numPr>
        <w:spacing w:line="276" w:lineRule="auto"/>
        <w:rPr>
          <w:rFonts w:ascii="Arial" w:eastAsia="Tahoma" w:hAnsi="Arial" w:cs="Arial"/>
          <w:bCs/>
          <w:sz w:val="20"/>
          <w:szCs w:val="20"/>
        </w:rPr>
      </w:pPr>
      <w:r>
        <w:rPr>
          <w:rFonts w:ascii="Arial" w:eastAsia="Tahoma" w:hAnsi="Arial" w:cs="Arial"/>
          <w:bCs/>
          <w:sz w:val="20"/>
          <w:szCs w:val="20"/>
        </w:rPr>
        <w:t>u</w:t>
      </w:r>
      <w:r w:rsidR="00300C22">
        <w:rPr>
          <w:rFonts w:ascii="Arial" w:eastAsia="Tahoma" w:hAnsi="Arial" w:cs="Arial"/>
          <w:bCs/>
          <w:sz w:val="20"/>
          <w:szCs w:val="20"/>
        </w:rPr>
        <w:t>ittrek</w:t>
      </w:r>
      <w:r>
        <w:rPr>
          <w:rFonts w:ascii="Arial" w:eastAsia="Tahoma" w:hAnsi="Arial" w:cs="Arial"/>
          <w:bCs/>
          <w:sz w:val="20"/>
          <w:szCs w:val="20"/>
        </w:rPr>
        <w:t>sel Burgerlijke Stand aanvragen inclusief betalen;</w:t>
      </w:r>
    </w:p>
    <w:p w:rsidR="00BB3BE2" w:rsidRPr="001324B4" w:rsidRDefault="000A29C8" w:rsidP="004E30AE">
      <w:pPr>
        <w:pStyle w:val="Lijstalinea"/>
        <w:numPr>
          <w:ilvl w:val="0"/>
          <w:numId w:val="34"/>
        </w:numPr>
        <w:spacing w:line="276" w:lineRule="auto"/>
        <w:rPr>
          <w:rFonts w:ascii="Arial" w:eastAsia="Tahoma" w:hAnsi="Arial" w:cs="Arial"/>
          <w:bCs/>
          <w:sz w:val="20"/>
          <w:szCs w:val="20"/>
        </w:rPr>
      </w:pPr>
      <w:r>
        <w:rPr>
          <w:rFonts w:ascii="Arial" w:eastAsia="Tahoma" w:hAnsi="Arial" w:cs="Arial"/>
          <w:bCs/>
          <w:sz w:val="20"/>
          <w:szCs w:val="20"/>
        </w:rPr>
        <w:t>t</w:t>
      </w:r>
      <w:r w:rsidR="00BB3BE2">
        <w:rPr>
          <w:rFonts w:ascii="Arial" w:eastAsia="Tahoma" w:hAnsi="Arial" w:cs="Arial"/>
          <w:bCs/>
          <w:sz w:val="20"/>
          <w:szCs w:val="20"/>
        </w:rPr>
        <w:t>oevoegen of wijzigen van een zaaktype en een product;</w:t>
      </w:r>
    </w:p>
    <w:p w:rsidR="006D2DE5" w:rsidRDefault="000A29C8" w:rsidP="004E30AE">
      <w:pPr>
        <w:pStyle w:val="Lijstalinea"/>
        <w:numPr>
          <w:ilvl w:val="0"/>
          <w:numId w:val="34"/>
        </w:numPr>
        <w:spacing w:line="276" w:lineRule="auto"/>
        <w:rPr>
          <w:rFonts w:ascii="Arial" w:eastAsia="Tahoma" w:hAnsi="Arial" w:cs="Arial"/>
          <w:bCs/>
          <w:sz w:val="20"/>
          <w:szCs w:val="20"/>
        </w:rPr>
      </w:pPr>
      <w:r>
        <w:rPr>
          <w:rFonts w:ascii="Arial" w:eastAsia="Tahoma" w:hAnsi="Arial" w:cs="Arial"/>
          <w:bCs/>
          <w:sz w:val="20"/>
          <w:szCs w:val="20"/>
        </w:rPr>
        <w:t>e</w:t>
      </w:r>
      <w:r w:rsidR="006D2DE5">
        <w:rPr>
          <w:rFonts w:ascii="Arial" w:eastAsia="Tahoma" w:hAnsi="Arial" w:cs="Arial"/>
          <w:bCs/>
          <w:sz w:val="20"/>
          <w:szCs w:val="20"/>
        </w:rPr>
        <w:t>en klantvraag komt via meerdere kanalen</w:t>
      </w:r>
      <w:r w:rsidR="006D2DE5" w:rsidRPr="006D2DE5">
        <w:rPr>
          <w:rFonts w:ascii="Arial" w:eastAsia="Tahoma" w:hAnsi="Arial" w:cs="Arial"/>
          <w:bCs/>
          <w:sz w:val="20"/>
          <w:szCs w:val="20"/>
        </w:rPr>
        <w:t xml:space="preserve"> binnen</w:t>
      </w:r>
      <w:r w:rsidR="006D2DE5">
        <w:rPr>
          <w:rFonts w:ascii="Arial" w:eastAsia="Tahoma" w:hAnsi="Arial" w:cs="Arial"/>
          <w:bCs/>
          <w:sz w:val="20"/>
          <w:szCs w:val="20"/>
        </w:rPr>
        <w:t xml:space="preserve">. </w:t>
      </w:r>
      <w:r>
        <w:rPr>
          <w:rFonts w:ascii="Arial" w:eastAsia="Tahoma" w:hAnsi="Arial" w:cs="Arial"/>
          <w:bCs/>
          <w:sz w:val="20"/>
          <w:szCs w:val="20"/>
        </w:rPr>
        <w:t>Laat zien hoe deze</w:t>
      </w:r>
      <w:r w:rsidR="006D2DE5">
        <w:rPr>
          <w:rFonts w:ascii="Arial" w:eastAsia="Tahoma" w:hAnsi="Arial" w:cs="Arial"/>
          <w:bCs/>
          <w:sz w:val="20"/>
          <w:szCs w:val="20"/>
        </w:rPr>
        <w:t xml:space="preserve"> wordt geregistreerd</w:t>
      </w:r>
      <w:r>
        <w:rPr>
          <w:rFonts w:ascii="Arial" w:eastAsia="Tahoma" w:hAnsi="Arial" w:cs="Arial"/>
          <w:bCs/>
          <w:sz w:val="20"/>
          <w:szCs w:val="20"/>
        </w:rPr>
        <w:t>. Laat zien hoe</w:t>
      </w:r>
      <w:r w:rsidR="00452BE0">
        <w:rPr>
          <w:rFonts w:ascii="Arial" w:eastAsia="Tahoma" w:hAnsi="Arial" w:cs="Arial"/>
          <w:bCs/>
          <w:sz w:val="20"/>
          <w:szCs w:val="20"/>
        </w:rPr>
        <w:t xml:space="preserve"> het KCC</w:t>
      </w:r>
      <w:r w:rsidR="006D2DE5" w:rsidRPr="006D2DE5">
        <w:rPr>
          <w:rFonts w:ascii="Arial" w:eastAsia="Tahoma" w:hAnsi="Arial" w:cs="Arial"/>
          <w:bCs/>
          <w:sz w:val="20"/>
          <w:szCs w:val="20"/>
        </w:rPr>
        <w:t xml:space="preserve"> inzicht</w:t>
      </w:r>
      <w:r>
        <w:rPr>
          <w:rFonts w:ascii="Arial" w:eastAsia="Tahoma" w:hAnsi="Arial" w:cs="Arial"/>
          <w:bCs/>
          <w:sz w:val="20"/>
          <w:szCs w:val="20"/>
        </w:rPr>
        <w:t xml:space="preserve"> krijgt</w:t>
      </w:r>
      <w:r w:rsidR="006D2DE5" w:rsidRPr="006D2DE5">
        <w:rPr>
          <w:rFonts w:ascii="Arial" w:eastAsia="Tahoma" w:hAnsi="Arial" w:cs="Arial"/>
          <w:bCs/>
          <w:sz w:val="20"/>
          <w:szCs w:val="20"/>
        </w:rPr>
        <w:t xml:space="preserve"> in lopende zaken die spelen bij </w:t>
      </w:r>
      <w:r w:rsidR="00452BE0">
        <w:rPr>
          <w:rFonts w:ascii="Arial" w:eastAsia="Tahoma" w:hAnsi="Arial" w:cs="Arial"/>
          <w:bCs/>
          <w:sz w:val="20"/>
          <w:szCs w:val="20"/>
        </w:rPr>
        <w:t>een</w:t>
      </w:r>
      <w:r w:rsidR="006D2DE5" w:rsidRPr="006D2DE5">
        <w:rPr>
          <w:rFonts w:ascii="Arial" w:eastAsia="Tahoma" w:hAnsi="Arial" w:cs="Arial"/>
          <w:bCs/>
          <w:sz w:val="20"/>
          <w:szCs w:val="20"/>
        </w:rPr>
        <w:t xml:space="preserve"> klant</w:t>
      </w:r>
      <w:r w:rsidR="006D2DE5">
        <w:rPr>
          <w:rFonts w:ascii="Arial" w:eastAsia="Tahoma" w:hAnsi="Arial" w:cs="Arial"/>
          <w:bCs/>
          <w:sz w:val="20"/>
          <w:szCs w:val="20"/>
        </w:rPr>
        <w:t>.</w:t>
      </w:r>
    </w:p>
    <w:p w:rsidR="00BB3BE2" w:rsidRPr="00BB3BE2" w:rsidRDefault="00BB3BE2" w:rsidP="004E30AE">
      <w:pPr>
        <w:spacing w:line="276" w:lineRule="auto"/>
        <w:ind w:left="360"/>
        <w:rPr>
          <w:rFonts w:eastAsia="Tahoma" w:cs="Arial"/>
          <w:bCs/>
          <w:szCs w:val="20"/>
        </w:rPr>
      </w:pPr>
    </w:p>
    <w:p w:rsidR="006D2DE5" w:rsidRPr="001324B4" w:rsidRDefault="00BB3BE2" w:rsidP="004E30AE">
      <w:pPr>
        <w:spacing w:line="276" w:lineRule="auto"/>
        <w:rPr>
          <w:rFonts w:cs="Arial"/>
          <w:szCs w:val="20"/>
        </w:rPr>
      </w:pPr>
      <w:r>
        <w:rPr>
          <w:rFonts w:cs="Arial"/>
          <w:szCs w:val="20"/>
        </w:rPr>
        <w:t>Alle deelnemers van de proeftuin en beoordelaars worden bij de demonstraties uitgenodigd.</w:t>
      </w:r>
    </w:p>
    <w:p w:rsidR="00474043" w:rsidRDefault="00474043" w:rsidP="004E30AE">
      <w:pPr>
        <w:spacing w:line="276" w:lineRule="auto"/>
        <w:rPr>
          <w:rFonts w:cs="Arial"/>
          <w:szCs w:val="20"/>
        </w:rPr>
      </w:pPr>
    </w:p>
    <w:p w:rsidR="00A649CF" w:rsidRPr="00CA644A" w:rsidRDefault="00915ED4" w:rsidP="004E30AE">
      <w:pPr>
        <w:spacing w:line="276" w:lineRule="auto"/>
        <w:rPr>
          <w:rFonts w:cs="Arial"/>
          <w:szCs w:val="20"/>
          <w:lang w:eastAsia="en-US"/>
        </w:rPr>
      </w:pPr>
      <w:r>
        <w:rPr>
          <w:rFonts w:cs="Arial"/>
          <w:szCs w:val="20"/>
          <w:lang w:eastAsia="en-US"/>
        </w:rPr>
        <w:t>De demo wordt</w:t>
      </w:r>
      <w:r w:rsidR="00395E1D">
        <w:rPr>
          <w:rFonts w:cs="Arial"/>
          <w:szCs w:val="20"/>
          <w:lang w:eastAsia="en-US"/>
        </w:rPr>
        <w:t xml:space="preserve"> per deelnemer </w:t>
      </w:r>
      <w:r>
        <w:rPr>
          <w:rFonts w:cs="Arial"/>
          <w:szCs w:val="20"/>
          <w:lang w:eastAsia="en-US"/>
        </w:rPr>
        <w:t>als volgt beoordeeld</w:t>
      </w:r>
      <w:r w:rsidR="00395E1D">
        <w:rPr>
          <w:rFonts w:cs="Arial"/>
          <w:szCs w:val="20"/>
          <w:lang w:eastAsia="en-US"/>
        </w:rPr>
        <w:t>:</w:t>
      </w:r>
      <w:r w:rsidR="00E7331B">
        <w:rPr>
          <w:rFonts w:cs="Arial"/>
          <w:szCs w:val="20"/>
          <w:lang w:eastAsia="en-US"/>
        </w:rPr>
        <w:t xml:space="preserve"> </w:t>
      </w:r>
    </w:p>
    <w:tbl>
      <w:tblPr>
        <w:tblStyle w:val="Lichtelijst-accent1"/>
        <w:tblW w:w="9288" w:type="dxa"/>
        <w:tblLook w:val="00A0" w:firstRow="1" w:lastRow="0" w:firstColumn="1" w:lastColumn="0" w:noHBand="0" w:noVBand="0"/>
      </w:tblPr>
      <w:tblGrid>
        <w:gridCol w:w="8472"/>
        <w:gridCol w:w="816"/>
      </w:tblGrid>
      <w:tr w:rsidR="00A649CF" w:rsidRPr="00CA644A" w:rsidTr="00BF0F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A649CF" w:rsidRPr="00CA644A" w:rsidRDefault="00A649CF" w:rsidP="004E30AE">
            <w:pPr>
              <w:spacing w:line="276" w:lineRule="auto"/>
              <w:rPr>
                <w:rFonts w:cs="Arial"/>
                <w:b w:val="0"/>
                <w:bCs w:val="0"/>
                <w:szCs w:val="20"/>
              </w:rPr>
            </w:pPr>
            <w:r w:rsidRPr="00CA644A">
              <w:rPr>
                <w:rFonts w:cs="Arial"/>
                <w:b w:val="0"/>
                <w:bCs w:val="0"/>
                <w:szCs w:val="20"/>
              </w:rPr>
              <w:t>Uitleg</w:t>
            </w:r>
          </w:p>
        </w:tc>
        <w:tc>
          <w:tcPr>
            <w:cnfStyle w:val="000010000000" w:firstRow="0" w:lastRow="0" w:firstColumn="0" w:lastColumn="0" w:oddVBand="1" w:evenVBand="0" w:oddHBand="0" w:evenHBand="0" w:firstRowFirstColumn="0" w:firstRowLastColumn="0" w:lastRowFirstColumn="0" w:lastRowLastColumn="0"/>
            <w:tcW w:w="816" w:type="dxa"/>
          </w:tcPr>
          <w:p w:rsidR="00A649CF" w:rsidRPr="00CA644A" w:rsidRDefault="00A649CF" w:rsidP="004E30AE">
            <w:pPr>
              <w:spacing w:line="276" w:lineRule="auto"/>
              <w:jc w:val="right"/>
              <w:rPr>
                <w:rFonts w:cs="Arial"/>
                <w:b w:val="0"/>
                <w:bCs w:val="0"/>
                <w:szCs w:val="20"/>
              </w:rPr>
            </w:pPr>
            <w:r w:rsidRPr="00CA644A">
              <w:rPr>
                <w:rFonts w:cs="Arial"/>
                <w:b w:val="0"/>
                <w:bCs w:val="0"/>
                <w:szCs w:val="20"/>
              </w:rPr>
              <w:t>Score</w:t>
            </w:r>
          </w:p>
        </w:tc>
      </w:tr>
      <w:tr w:rsidR="00A649CF" w:rsidRPr="00CA644A" w:rsidTr="00BF0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A649CF" w:rsidRPr="00CA644A" w:rsidRDefault="00395E1D" w:rsidP="004E30AE">
            <w:pPr>
              <w:autoSpaceDE w:val="0"/>
              <w:autoSpaceDN w:val="0"/>
              <w:adjustRightInd w:val="0"/>
              <w:spacing w:line="276" w:lineRule="auto"/>
              <w:rPr>
                <w:rFonts w:cs="Arial"/>
                <w:b w:val="0"/>
                <w:szCs w:val="20"/>
              </w:rPr>
            </w:pPr>
            <w:r>
              <w:rPr>
                <w:rFonts w:cs="Arial"/>
                <w:b w:val="0"/>
                <w:szCs w:val="20"/>
              </w:rPr>
              <w:t>Demo voldoet niet</w:t>
            </w:r>
            <w:r w:rsidR="00E7331B">
              <w:rPr>
                <w:rFonts w:cs="Arial"/>
                <w:b w:val="0"/>
                <w:szCs w:val="20"/>
              </w:rPr>
              <w:t xml:space="preserve"> </w:t>
            </w:r>
            <w:r w:rsidR="00A649CF" w:rsidRPr="00CA644A">
              <w:rPr>
                <w:rFonts w:cs="Arial"/>
                <w:b w:val="0"/>
                <w:szCs w:val="20"/>
              </w:rPr>
              <w:t>(afdoende)</w:t>
            </w:r>
          </w:p>
        </w:tc>
        <w:tc>
          <w:tcPr>
            <w:cnfStyle w:val="000010000000" w:firstRow="0" w:lastRow="0" w:firstColumn="0" w:lastColumn="0" w:oddVBand="1" w:evenVBand="0" w:oddHBand="0" w:evenHBand="0" w:firstRowFirstColumn="0" w:firstRowLastColumn="0" w:lastRowFirstColumn="0" w:lastRowLastColumn="0"/>
            <w:tcW w:w="816" w:type="dxa"/>
          </w:tcPr>
          <w:p w:rsidR="00A649CF" w:rsidRPr="00CA644A" w:rsidRDefault="00A649CF" w:rsidP="004E30AE">
            <w:pPr>
              <w:spacing w:line="276" w:lineRule="auto"/>
              <w:jc w:val="right"/>
              <w:rPr>
                <w:rFonts w:cs="Arial"/>
                <w:szCs w:val="20"/>
              </w:rPr>
            </w:pPr>
            <w:r w:rsidRPr="00CA644A">
              <w:rPr>
                <w:rFonts w:cs="Arial"/>
                <w:szCs w:val="20"/>
              </w:rPr>
              <w:t>0</w:t>
            </w:r>
          </w:p>
        </w:tc>
      </w:tr>
      <w:tr w:rsidR="00A649CF" w:rsidRPr="00CA644A" w:rsidTr="00BF0FCF">
        <w:tc>
          <w:tcPr>
            <w:cnfStyle w:val="001000000000" w:firstRow="0" w:lastRow="0" w:firstColumn="1" w:lastColumn="0" w:oddVBand="0" w:evenVBand="0" w:oddHBand="0" w:evenHBand="0" w:firstRowFirstColumn="0" w:firstRowLastColumn="0" w:lastRowFirstColumn="0" w:lastRowLastColumn="0"/>
            <w:tcW w:w="8472" w:type="dxa"/>
          </w:tcPr>
          <w:p w:rsidR="00A649CF" w:rsidRPr="00CA644A" w:rsidRDefault="008D0CB0" w:rsidP="004E30AE">
            <w:pPr>
              <w:autoSpaceDE w:val="0"/>
              <w:autoSpaceDN w:val="0"/>
              <w:adjustRightInd w:val="0"/>
              <w:spacing w:line="276" w:lineRule="auto"/>
              <w:rPr>
                <w:rFonts w:cs="Arial"/>
                <w:b w:val="0"/>
                <w:szCs w:val="20"/>
              </w:rPr>
            </w:pPr>
            <w:r w:rsidRPr="00CA644A">
              <w:rPr>
                <w:rFonts w:cs="Arial"/>
                <w:b w:val="0"/>
                <w:szCs w:val="20"/>
              </w:rPr>
              <w:t xml:space="preserve">De </w:t>
            </w:r>
            <w:r>
              <w:rPr>
                <w:rFonts w:cs="Arial"/>
                <w:b w:val="0"/>
                <w:szCs w:val="20"/>
              </w:rPr>
              <w:t>getoonde</w:t>
            </w:r>
            <w:r w:rsidRPr="00CA644A">
              <w:rPr>
                <w:rFonts w:cs="Arial"/>
                <w:b w:val="0"/>
                <w:szCs w:val="20"/>
              </w:rPr>
              <w:t xml:space="preserve"> </w:t>
            </w:r>
            <w:r>
              <w:rPr>
                <w:rFonts w:cs="Arial"/>
                <w:b w:val="0"/>
                <w:szCs w:val="20"/>
              </w:rPr>
              <w:t>demonstratie toont,</w:t>
            </w:r>
            <w:r w:rsidRPr="00CA644A">
              <w:rPr>
                <w:rFonts w:cs="Arial"/>
                <w:b w:val="0"/>
                <w:szCs w:val="20"/>
              </w:rPr>
              <w:t xml:space="preserve"> naar oordeel van de opdrachtgever</w:t>
            </w:r>
            <w:r>
              <w:rPr>
                <w:rFonts w:cs="Arial"/>
                <w:b w:val="0"/>
                <w:szCs w:val="20"/>
              </w:rPr>
              <w:t>,</w:t>
            </w:r>
            <w:r w:rsidR="00E7331B">
              <w:rPr>
                <w:rFonts w:cs="Arial"/>
                <w:b w:val="0"/>
                <w:szCs w:val="20"/>
              </w:rPr>
              <w:t xml:space="preserve"> </w:t>
            </w:r>
            <w:r>
              <w:rPr>
                <w:rFonts w:cs="Arial"/>
                <w:b w:val="0"/>
                <w:szCs w:val="20"/>
              </w:rPr>
              <w:t xml:space="preserve">in </w:t>
            </w:r>
            <w:r w:rsidR="0027644B">
              <w:rPr>
                <w:rFonts w:cs="Arial"/>
                <w:b w:val="0"/>
                <w:szCs w:val="20"/>
              </w:rPr>
              <w:t>redelijke</w:t>
            </w:r>
            <w:r w:rsidRPr="00CA644A">
              <w:rPr>
                <w:rFonts w:cs="Arial"/>
                <w:b w:val="0"/>
                <w:szCs w:val="20"/>
              </w:rPr>
              <w:t xml:space="preserve"> </w:t>
            </w:r>
            <w:r>
              <w:rPr>
                <w:rFonts w:cs="Arial"/>
                <w:b w:val="0"/>
                <w:szCs w:val="20"/>
              </w:rPr>
              <w:t>mate de gebruiksvriendelijkheid van gevraagde onderdelen</w:t>
            </w:r>
            <w:r w:rsidR="00BF0CBA">
              <w:rPr>
                <w:rFonts w:cs="Arial"/>
                <w:b w:val="0"/>
                <w:szCs w:val="20"/>
              </w:rPr>
              <w:t>.</w:t>
            </w:r>
          </w:p>
        </w:tc>
        <w:tc>
          <w:tcPr>
            <w:cnfStyle w:val="000010000000" w:firstRow="0" w:lastRow="0" w:firstColumn="0" w:lastColumn="0" w:oddVBand="1" w:evenVBand="0" w:oddHBand="0" w:evenHBand="0" w:firstRowFirstColumn="0" w:firstRowLastColumn="0" w:lastRowFirstColumn="0" w:lastRowLastColumn="0"/>
            <w:tcW w:w="816" w:type="dxa"/>
          </w:tcPr>
          <w:p w:rsidR="00A649CF" w:rsidRPr="00CA644A" w:rsidRDefault="0027644B" w:rsidP="004E30AE">
            <w:pPr>
              <w:spacing w:line="276" w:lineRule="auto"/>
              <w:jc w:val="right"/>
              <w:rPr>
                <w:rFonts w:cs="Arial"/>
                <w:szCs w:val="20"/>
              </w:rPr>
            </w:pPr>
            <w:r>
              <w:rPr>
                <w:rFonts w:cs="Arial"/>
                <w:szCs w:val="20"/>
              </w:rPr>
              <w:t>5</w:t>
            </w:r>
            <w:r w:rsidR="00A649CF" w:rsidRPr="00CA644A">
              <w:rPr>
                <w:rFonts w:cs="Arial"/>
                <w:szCs w:val="20"/>
              </w:rPr>
              <w:t xml:space="preserve"> </w:t>
            </w:r>
          </w:p>
        </w:tc>
      </w:tr>
      <w:tr w:rsidR="00A649CF" w:rsidRPr="00CA644A" w:rsidTr="00BF0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tcPr>
          <w:p w:rsidR="00A649CF" w:rsidRPr="00CA644A" w:rsidRDefault="008D0CB0" w:rsidP="00012E38">
            <w:pPr>
              <w:autoSpaceDE w:val="0"/>
              <w:autoSpaceDN w:val="0"/>
              <w:adjustRightInd w:val="0"/>
              <w:spacing w:line="276" w:lineRule="auto"/>
              <w:rPr>
                <w:rFonts w:cs="Arial"/>
                <w:b w:val="0"/>
                <w:szCs w:val="20"/>
              </w:rPr>
            </w:pPr>
            <w:r w:rsidRPr="00CA644A">
              <w:rPr>
                <w:rFonts w:cs="Arial"/>
                <w:b w:val="0"/>
                <w:szCs w:val="20"/>
              </w:rPr>
              <w:t xml:space="preserve">De </w:t>
            </w:r>
            <w:r>
              <w:rPr>
                <w:rFonts w:cs="Arial"/>
                <w:b w:val="0"/>
                <w:szCs w:val="20"/>
              </w:rPr>
              <w:t>getoonde</w:t>
            </w:r>
            <w:r w:rsidRPr="00CA644A">
              <w:rPr>
                <w:rFonts w:cs="Arial"/>
                <w:b w:val="0"/>
                <w:szCs w:val="20"/>
              </w:rPr>
              <w:t xml:space="preserve"> </w:t>
            </w:r>
            <w:r>
              <w:rPr>
                <w:rFonts w:cs="Arial"/>
                <w:b w:val="0"/>
                <w:szCs w:val="20"/>
              </w:rPr>
              <w:t>demonstratie toont</w:t>
            </w:r>
            <w:r w:rsidR="00012E38">
              <w:rPr>
                <w:rStyle w:val="Verwijzingopmerking"/>
                <w:bCs w:val="0"/>
              </w:rPr>
              <w:t>,</w:t>
            </w:r>
            <w:r w:rsidRPr="00CA644A">
              <w:rPr>
                <w:rFonts w:cs="Arial"/>
                <w:b w:val="0"/>
                <w:szCs w:val="20"/>
              </w:rPr>
              <w:t xml:space="preserve"> naar oordeel van de opdrachtgever</w:t>
            </w:r>
            <w:r>
              <w:rPr>
                <w:rFonts w:cs="Arial"/>
                <w:b w:val="0"/>
                <w:szCs w:val="20"/>
              </w:rPr>
              <w:t>,</w:t>
            </w:r>
            <w:r w:rsidR="00E7331B">
              <w:rPr>
                <w:rFonts w:cs="Arial"/>
                <w:b w:val="0"/>
                <w:szCs w:val="20"/>
              </w:rPr>
              <w:t xml:space="preserve"> </w:t>
            </w:r>
            <w:r>
              <w:rPr>
                <w:rFonts w:cs="Arial"/>
                <w:b w:val="0"/>
                <w:szCs w:val="20"/>
              </w:rPr>
              <w:t>in ruime mate de g</w:t>
            </w:r>
            <w:r>
              <w:rPr>
                <w:rFonts w:cs="Arial"/>
                <w:b w:val="0"/>
                <w:szCs w:val="20"/>
              </w:rPr>
              <w:t>e</w:t>
            </w:r>
            <w:r>
              <w:rPr>
                <w:rFonts w:cs="Arial"/>
                <w:b w:val="0"/>
                <w:szCs w:val="20"/>
              </w:rPr>
              <w:t>bruiksvriendelijkheid van gevraagde onderdelen</w:t>
            </w:r>
            <w:r w:rsidR="00BF0CBA">
              <w:rPr>
                <w:rFonts w:cs="Arial"/>
                <w:b w:val="0"/>
                <w:szCs w:val="20"/>
              </w:rPr>
              <w:t>.</w:t>
            </w:r>
          </w:p>
        </w:tc>
        <w:tc>
          <w:tcPr>
            <w:cnfStyle w:val="000010000000" w:firstRow="0" w:lastRow="0" w:firstColumn="0" w:lastColumn="0" w:oddVBand="1" w:evenVBand="0" w:oddHBand="0" w:evenHBand="0" w:firstRowFirstColumn="0" w:firstRowLastColumn="0" w:lastRowFirstColumn="0" w:lastRowLastColumn="0"/>
            <w:tcW w:w="816" w:type="dxa"/>
          </w:tcPr>
          <w:p w:rsidR="00A649CF" w:rsidRPr="00CA644A" w:rsidRDefault="00A649CF" w:rsidP="004E30AE">
            <w:pPr>
              <w:spacing w:line="276" w:lineRule="auto"/>
              <w:jc w:val="right"/>
              <w:rPr>
                <w:rFonts w:cs="Arial"/>
                <w:szCs w:val="20"/>
              </w:rPr>
            </w:pPr>
            <w:r w:rsidRPr="00CA644A">
              <w:rPr>
                <w:rFonts w:cs="Arial"/>
                <w:szCs w:val="20"/>
              </w:rPr>
              <w:t>10</w:t>
            </w:r>
          </w:p>
        </w:tc>
      </w:tr>
    </w:tbl>
    <w:p w:rsidR="00BB3BE2" w:rsidRDefault="00BB3BE2" w:rsidP="004E30AE">
      <w:pPr>
        <w:spacing w:line="276" w:lineRule="auto"/>
        <w:rPr>
          <w:rFonts w:cs="Arial"/>
          <w:szCs w:val="20"/>
        </w:rPr>
      </w:pPr>
    </w:p>
    <w:p w:rsidR="00154888" w:rsidRDefault="008D0CB0" w:rsidP="004E30AE">
      <w:pPr>
        <w:spacing w:line="276" w:lineRule="auto"/>
        <w:rPr>
          <w:rFonts w:cs="Arial"/>
          <w:szCs w:val="20"/>
        </w:rPr>
      </w:pPr>
      <w:r>
        <w:rPr>
          <w:rFonts w:cs="Arial"/>
          <w:szCs w:val="20"/>
        </w:rPr>
        <w:t xml:space="preserve">De gemiddelde score van alle deelnemers bepaald de eind score voor de demonstratie. </w:t>
      </w:r>
    </w:p>
    <w:p w:rsidR="00154888" w:rsidRDefault="00154888" w:rsidP="004E30AE">
      <w:pPr>
        <w:spacing w:line="276" w:lineRule="auto"/>
        <w:rPr>
          <w:rFonts w:cs="Arial"/>
          <w:szCs w:val="20"/>
        </w:rPr>
      </w:pPr>
    </w:p>
    <w:p w:rsidR="00230AE2" w:rsidRPr="001324B4" w:rsidRDefault="00230AE2" w:rsidP="004E30AE">
      <w:pPr>
        <w:spacing w:line="276" w:lineRule="auto"/>
        <w:rPr>
          <w:rFonts w:cs="Arial"/>
          <w:szCs w:val="20"/>
        </w:rPr>
      </w:pPr>
    </w:p>
    <w:p w:rsidR="00A5681B" w:rsidRPr="001324B4" w:rsidRDefault="00D1451D" w:rsidP="004E30AE">
      <w:pPr>
        <w:pStyle w:val="Kop2"/>
        <w:spacing w:line="276" w:lineRule="auto"/>
      </w:pPr>
      <w:bookmarkStart w:id="75" w:name="_Toc433887394"/>
      <w:r w:rsidRPr="001324B4">
        <w:t>Proeftuin</w:t>
      </w:r>
      <w:bookmarkEnd w:id="75"/>
    </w:p>
    <w:p w:rsidR="00A5681B" w:rsidRPr="001324B4" w:rsidRDefault="00A5681B" w:rsidP="004E30AE">
      <w:pPr>
        <w:spacing w:line="276" w:lineRule="auto"/>
        <w:rPr>
          <w:rFonts w:cs="Arial"/>
          <w:szCs w:val="20"/>
        </w:rPr>
      </w:pPr>
      <w:r w:rsidRPr="001324B4">
        <w:rPr>
          <w:rFonts w:cs="Arial"/>
          <w:szCs w:val="20"/>
        </w:rPr>
        <w:t xml:space="preserve">Om te verifiëren of de aangeboden </w:t>
      </w:r>
      <w:r w:rsidR="00BE5831">
        <w:rPr>
          <w:rFonts w:cs="Arial"/>
          <w:szCs w:val="20"/>
        </w:rPr>
        <w:t>Oplossing</w:t>
      </w:r>
      <w:r w:rsidRPr="001324B4">
        <w:rPr>
          <w:rFonts w:cs="Arial"/>
          <w:szCs w:val="20"/>
        </w:rPr>
        <w:t xml:space="preserve"> in de praktijk voldoet aan de gestelde </w:t>
      </w:r>
      <w:r w:rsidR="00976024" w:rsidRPr="001324B4">
        <w:rPr>
          <w:rFonts w:cs="Arial"/>
          <w:szCs w:val="20"/>
        </w:rPr>
        <w:t xml:space="preserve">eisen </w:t>
      </w:r>
      <w:r w:rsidR="001C6ED8" w:rsidRPr="001324B4">
        <w:rPr>
          <w:rFonts w:cs="Arial"/>
          <w:szCs w:val="20"/>
        </w:rPr>
        <w:t xml:space="preserve">zal </w:t>
      </w:r>
      <w:r w:rsidRPr="001324B4">
        <w:rPr>
          <w:rFonts w:cs="Arial"/>
          <w:szCs w:val="20"/>
        </w:rPr>
        <w:t xml:space="preserve">een </w:t>
      </w:r>
      <w:r w:rsidR="000551D0" w:rsidRPr="001324B4">
        <w:rPr>
          <w:rFonts w:cs="Arial"/>
          <w:szCs w:val="20"/>
        </w:rPr>
        <w:t>p</w:t>
      </w:r>
      <w:r w:rsidR="00D1451D" w:rsidRPr="001324B4">
        <w:rPr>
          <w:rFonts w:cs="Arial"/>
          <w:szCs w:val="20"/>
        </w:rPr>
        <w:t>roeftuin</w:t>
      </w:r>
      <w:r w:rsidRPr="001324B4">
        <w:rPr>
          <w:rFonts w:cs="Arial"/>
          <w:szCs w:val="20"/>
        </w:rPr>
        <w:t xml:space="preserve"> </w:t>
      </w:r>
      <w:r w:rsidR="000551D0" w:rsidRPr="001324B4">
        <w:rPr>
          <w:rFonts w:cs="Arial"/>
          <w:szCs w:val="20"/>
        </w:rPr>
        <w:t>gehouden worden</w:t>
      </w:r>
      <w:r w:rsidRPr="001324B4">
        <w:rPr>
          <w:rFonts w:cs="Arial"/>
          <w:szCs w:val="20"/>
        </w:rPr>
        <w:t xml:space="preserve">. Nadat </w:t>
      </w:r>
      <w:r w:rsidR="00BE5831">
        <w:rPr>
          <w:rFonts w:cs="Arial"/>
          <w:szCs w:val="20"/>
        </w:rPr>
        <w:t xml:space="preserve">voor </w:t>
      </w:r>
      <w:r w:rsidRPr="001324B4">
        <w:rPr>
          <w:rFonts w:cs="Arial"/>
          <w:szCs w:val="20"/>
        </w:rPr>
        <w:t>de opdrachtgever de economisch meest voordelige inschri</w:t>
      </w:r>
      <w:r w:rsidRPr="001324B4">
        <w:rPr>
          <w:rFonts w:cs="Arial"/>
          <w:szCs w:val="20"/>
        </w:rPr>
        <w:t>j</w:t>
      </w:r>
      <w:r w:rsidRPr="001324B4">
        <w:rPr>
          <w:rFonts w:cs="Arial"/>
          <w:szCs w:val="20"/>
        </w:rPr>
        <w:t>ver bekend is</w:t>
      </w:r>
      <w:r w:rsidR="00146880">
        <w:rPr>
          <w:rFonts w:cs="Arial"/>
          <w:szCs w:val="20"/>
        </w:rPr>
        <w:t>,</w:t>
      </w:r>
      <w:r w:rsidRPr="001324B4">
        <w:rPr>
          <w:rFonts w:cs="Arial"/>
          <w:szCs w:val="20"/>
        </w:rPr>
        <w:t xml:space="preserve"> </w:t>
      </w:r>
      <w:r w:rsidR="00BE5831">
        <w:rPr>
          <w:rFonts w:cs="Arial"/>
          <w:szCs w:val="20"/>
        </w:rPr>
        <w:t>nodigt</w:t>
      </w:r>
      <w:r w:rsidRPr="001324B4">
        <w:rPr>
          <w:rFonts w:cs="Arial"/>
          <w:szCs w:val="20"/>
        </w:rPr>
        <w:t xml:space="preserve"> de opdrachtgever</w:t>
      </w:r>
      <w:r w:rsidR="00012E38">
        <w:rPr>
          <w:rFonts w:cs="Arial"/>
          <w:szCs w:val="20"/>
        </w:rPr>
        <w:t xml:space="preserve"> </w:t>
      </w:r>
      <w:r w:rsidR="00BE5831">
        <w:rPr>
          <w:rFonts w:cs="Arial"/>
          <w:szCs w:val="20"/>
        </w:rPr>
        <w:t>deze</w:t>
      </w:r>
      <w:r w:rsidRPr="001324B4">
        <w:rPr>
          <w:rFonts w:cs="Arial"/>
          <w:szCs w:val="20"/>
        </w:rPr>
        <w:t xml:space="preserve"> partij uit voor een </w:t>
      </w:r>
      <w:r w:rsidR="000551D0" w:rsidRPr="001324B4">
        <w:rPr>
          <w:rFonts w:cs="Arial"/>
          <w:szCs w:val="20"/>
        </w:rPr>
        <w:t>p</w:t>
      </w:r>
      <w:r w:rsidR="00D1451D" w:rsidRPr="001324B4">
        <w:rPr>
          <w:rFonts w:cs="Arial"/>
          <w:szCs w:val="20"/>
        </w:rPr>
        <w:t>roeftuin</w:t>
      </w:r>
      <w:r w:rsidRPr="001324B4">
        <w:rPr>
          <w:rFonts w:cs="Arial"/>
          <w:szCs w:val="20"/>
        </w:rPr>
        <w:t>.</w:t>
      </w:r>
    </w:p>
    <w:p w:rsidR="00A5681B" w:rsidRPr="001324B4" w:rsidRDefault="00A5681B" w:rsidP="004E30AE">
      <w:pPr>
        <w:spacing w:line="276" w:lineRule="auto"/>
        <w:rPr>
          <w:rFonts w:cs="Arial"/>
          <w:szCs w:val="20"/>
        </w:rPr>
      </w:pPr>
    </w:p>
    <w:p w:rsidR="00A5681B" w:rsidRPr="001324B4" w:rsidRDefault="00A5681B" w:rsidP="004E30AE">
      <w:pPr>
        <w:spacing w:line="276" w:lineRule="auto"/>
        <w:rPr>
          <w:rFonts w:cs="Arial"/>
          <w:szCs w:val="20"/>
        </w:rPr>
      </w:pPr>
      <w:r w:rsidRPr="001324B4">
        <w:rPr>
          <w:rFonts w:cs="Arial"/>
          <w:szCs w:val="20"/>
        </w:rPr>
        <w:t xml:space="preserve">In de </w:t>
      </w:r>
      <w:r w:rsidR="000551D0" w:rsidRPr="001324B4">
        <w:rPr>
          <w:rFonts w:cs="Arial"/>
          <w:szCs w:val="20"/>
        </w:rPr>
        <w:t>p</w:t>
      </w:r>
      <w:r w:rsidR="00D1451D" w:rsidRPr="001324B4">
        <w:rPr>
          <w:rFonts w:cs="Arial"/>
          <w:szCs w:val="20"/>
        </w:rPr>
        <w:t>roeftuin</w:t>
      </w:r>
      <w:r w:rsidRPr="001324B4">
        <w:rPr>
          <w:rFonts w:cs="Arial"/>
          <w:szCs w:val="20"/>
        </w:rPr>
        <w:t xml:space="preserve"> </w:t>
      </w:r>
      <w:r w:rsidR="00BB3BE2">
        <w:rPr>
          <w:rFonts w:cs="Arial"/>
          <w:szCs w:val="20"/>
        </w:rPr>
        <w:t xml:space="preserve">worden </w:t>
      </w:r>
      <w:r w:rsidR="000A29C8">
        <w:rPr>
          <w:rFonts w:cs="Arial"/>
          <w:szCs w:val="20"/>
        </w:rPr>
        <w:t xml:space="preserve">onder andere </w:t>
      </w:r>
      <w:r w:rsidR="00BB3BE2">
        <w:rPr>
          <w:rFonts w:cs="Arial"/>
          <w:szCs w:val="20"/>
        </w:rPr>
        <w:t>de volgende functionaliteiten door verschillende medewerkers onderzocht</w:t>
      </w:r>
      <w:r w:rsidRPr="001324B4">
        <w:rPr>
          <w:rFonts w:cs="Arial"/>
          <w:szCs w:val="20"/>
        </w:rPr>
        <w:t>:</w:t>
      </w:r>
    </w:p>
    <w:p w:rsidR="00BB3BE2" w:rsidRPr="00BB3BE2" w:rsidRDefault="000A29C8" w:rsidP="004E30AE">
      <w:pPr>
        <w:numPr>
          <w:ilvl w:val="0"/>
          <w:numId w:val="43"/>
        </w:numPr>
        <w:spacing w:line="276" w:lineRule="auto"/>
        <w:rPr>
          <w:rFonts w:cs="Arial"/>
          <w:szCs w:val="20"/>
        </w:rPr>
      </w:pPr>
      <w:r>
        <w:rPr>
          <w:rFonts w:cs="Arial"/>
          <w:szCs w:val="20"/>
        </w:rPr>
        <w:t>i</w:t>
      </w:r>
      <w:r w:rsidR="00A5681B" w:rsidRPr="00BB3BE2">
        <w:rPr>
          <w:rFonts w:cs="Arial"/>
          <w:szCs w:val="20"/>
        </w:rPr>
        <w:t>nkomend</w:t>
      </w:r>
      <w:r w:rsidR="00BB3BE2" w:rsidRPr="00BB3BE2">
        <w:rPr>
          <w:rFonts w:cs="Arial"/>
          <w:szCs w:val="20"/>
        </w:rPr>
        <w:t>e</w:t>
      </w:r>
      <w:r w:rsidR="00A5681B" w:rsidRPr="00BB3BE2">
        <w:rPr>
          <w:rFonts w:cs="Arial"/>
          <w:szCs w:val="20"/>
        </w:rPr>
        <w:t xml:space="preserve"> document</w:t>
      </w:r>
      <w:r w:rsidR="00BB3BE2" w:rsidRPr="00BB3BE2">
        <w:rPr>
          <w:rFonts w:cs="Arial"/>
          <w:szCs w:val="20"/>
        </w:rPr>
        <w:t xml:space="preserve">en </w:t>
      </w:r>
      <w:r w:rsidR="00452BE0">
        <w:rPr>
          <w:rFonts w:cs="Arial"/>
          <w:szCs w:val="20"/>
        </w:rPr>
        <w:t xml:space="preserve">met bijlagen </w:t>
      </w:r>
      <w:r w:rsidR="00BB3BE2" w:rsidRPr="00BB3BE2">
        <w:rPr>
          <w:rFonts w:cs="Arial"/>
          <w:szCs w:val="20"/>
        </w:rPr>
        <w:t>via mail of post verwerken en beantwoorden;</w:t>
      </w:r>
    </w:p>
    <w:p w:rsidR="00BB3BE2" w:rsidRDefault="000A29C8" w:rsidP="004E30AE">
      <w:pPr>
        <w:numPr>
          <w:ilvl w:val="0"/>
          <w:numId w:val="43"/>
        </w:numPr>
        <w:spacing w:line="276" w:lineRule="auto"/>
        <w:rPr>
          <w:rFonts w:cs="Arial"/>
          <w:szCs w:val="20"/>
        </w:rPr>
      </w:pPr>
      <w:r>
        <w:rPr>
          <w:rFonts w:cs="Arial"/>
          <w:szCs w:val="20"/>
        </w:rPr>
        <w:t>c</w:t>
      </w:r>
      <w:r w:rsidR="00A5681B" w:rsidRPr="00BB3BE2">
        <w:rPr>
          <w:rFonts w:cs="Arial"/>
          <w:szCs w:val="20"/>
        </w:rPr>
        <w:t>ollege</w:t>
      </w:r>
      <w:r>
        <w:rPr>
          <w:rFonts w:cs="Arial"/>
          <w:szCs w:val="20"/>
        </w:rPr>
        <w:t>-</w:t>
      </w:r>
      <w:r w:rsidR="00A5681B" w:rsidRPr="00BB3BE2">
        <w:rPr>
          <w:rFonts w:cs="Arial"/>
          <w:szCs w:val="20"/>
        </w:rPr>
        <w:t xml:space="preserve"> en raadsvoorstel </w:t>
      </w:r>
      <w:r w:rsidR="00BB3BE2" w:rsidRPr="00BB3BE2">
        <w:rPr>
          <w:rFonts w:cs="Arial"/>
          <w:szCs w:val="20"/>
        </w:rPr>
        <w:t xml:space="preserve">maken </w:t>
      </w:r>
      <w:r w:rsidR="00A5681B" w:rsidRPr="00BB3BE2">
        <w:rPr>
          <w:rFonts w:cs="Arial"/>
          <w:szCs w:val="20"/>
        </w:rPr>
        <w:t>en</w:t>
      </w:r>
      <w:r w:rsidR="00012E38">
        <w:rPr>
          <w:rFonts w:cs="Arial"/>
          <w:szCs w:val="20"/>
        </w:rPr>
        <w:t xml:space="preserve"> via de juiste kanalen aanbieden aan college en gemeent</w:t>
      </w:r>
      <w:r w:rsidR="00012E38">
        <w:rPr>
          <w:rFonts w:cs="Arial"/>
          <w:szCs w:val="20"/>
        </w:rPr>
        <w:t>e</w:t>
      </w:r>
      <w:r w:rsidR="00012E38">
        <w:rPr>
          <w:rFonts w:cs="Arial"/>
          <w:szCs w:val="20"/>
        </w:rPr>
        <w:t>raad,</w:t>
      </w:r>
      <w:r w:rsidR="00B30B5F">
        <w:rPr>
          <w:rFonts w:cs="Arial"/>
          <w:szCs w:val="20"/>
        </w:rPr>
        <w:t xml:space="preserve"> evenals het aanbieden aan </w:t>
      </w:r>
      <w:r w:rsidR="00BB3BE2">
        <w:rPr>
          <w:rFonts w:cs="Arial"/>
          <w:szCs w:val="20"/>
        </w:rPr>
        <w:t>de vergaderomgeving en terug</w:t>
      </w:r>
      <w:r w:rsidR="00B30B5F">
        <w:rPr>
          <w:rFonts w:cs="Arial"/>
          <w:szCs w:val="20"/>
        </w:rPr>
        <w:t>ontvangen</w:t>
      </w:r>
      <w:r w:rsidR="00BB3BE2">
        <w:rPr>
          <w:rFonts w:cs="Arial"/>
          <w:szCs w:val="20"/>
        </w:rPr>
        <w:t>;</w:t>
      </w:r>
    </w:p>
    <w:p w:rsidR="00452BE0" w:rsidRDefault="000A29C8" w:rsidP="004E30AE">
      <w:pPr>
        <w:numPr>
          <w:ilvl w:val="0"/>
          <w:numId w:val="43"/>
        </w:numPr>
        <w:spacing w:line="276" w:lineRule="auto"/>
        <w:rPr>
          <w:rFonts w:cs="Arial"/>
          <w:szCs w:val="20"/>
        </w:rPr>
      </w:pPr>
      <w:r>
        <w:rPr>
          <w:rFonts w:cs="Arial"/>
          <w:szCs w:val="20"/>
        </w:rPr>
        <w:t>i</w:t>
      </w:r>
      <w:r w:rsidR="00452BE0">
        <w:rPr>
          <w:rFonts w:cs="Arial"/>
          <w:szCs w:val="20"/>
        </w:rPr>
        <w:t xml:space="preserve">n hoeverre het zaaksysteem geschikt is om vergunningverlening af te handelen. Dit geldt voor een omgevingsvergunning en voor bijzondere wetten; </w:t>
      </w:r>
    </w:p>
    <w:p w:rsidR="00976024" w:rsidRDefault="000A29C8" w:rsidP="004E30AE">
      <w:pPr>
        <w:numPr>
          <w:ilvl w:val="0"/>
          <w:numId w:val="43"/>
        </w:numPr>
        <w:spacing w:line="276" w:lineRule="auto"/>
        <w:rPr>
          <w:rFonts w:cs="Arial"/>
          <w:szCs w:val="20"/>
        </w:rPr>
      </w:pPr>
      <w:r>
        <w:rPr>
          <w:rFonts w:cs="Arial"/>
          <w:szCs w:val="20"/>
        </w:rPr>
        <w:t>v</w:t>
      </w:r>
      <w:r w:rsidR="00976024" w:rsidRPr="00BB3BE2">
        <w:rPr>
          <w:rFonts w:cs="Arial"/>
          <w:szCs w:val="20"/>
        </w:rPr>
        <w:t>ertrouwelijkheden</w:t>
      </w:r>
      <w:r w:rsidR="00BB3BE2" w:rsidRPr="00BB3BE2">
        <w:rPr>
          <w:rFonts w:cs="Arial"/>
          <w:szCs w:val="20"/>
        </w:rPr>
        <w:t xml:space="preserve"> rond </w:t>
      </w:r>
      <w:r w:rsidR="00012E38">
        <w:rPr>
          <w:rFonts w:cs="Arial"/>
          <w:szCs w:val="20"/>
        </w:rPr>
        <w:t xml:space="preserve">onder andere </w:t>
      </w:r>
      <w:r w:rsidR="00BB3BE2" w:rsidRPr="00BB3BE2">
        <w:rPr>
          <w:rFonts w:cs="Arial"/>
          <w:szCs w:val="20"/>
        </w:rPr>
        <w:t>personeelsdossiers</w:t>
      </w:r>
      <w:r w:rsidR="00BE5831">
        <w:rPr>
          <w:rFonts w:cs="Arial"/>
          <w:szCs w:val="20"/>
        </w:rPr>
        <w:t xml:space="preserve"> geborgd zijn</w:t>
      </w:r>
      <w:r w:rsidR="00976024" w:rsidRPr="00BB3BE2">
        <w:rPr>
          <w:rFonts w:cs="Arial"/>
          <w:szCs w:val="20"/>
        </w:rPr>
        <w:t>;</w:t>
      </w:r>
    </w:p>
    <w:p w:rsidR="00146880" w:rsidRDefault="000A29C8" w:rsidP="004E30AE">
      <w:pPr>
        <w:numPr>
          <w:ilvl w:val="0"/>
          <w:numId w:val="43"/>
        </w:numPr>
        <w:spacing w:line="276" w:lineRule="auto"/>
        <w:rPr>
          <w:rFonts w:cs="Arial"/>
          <w:szCs w:val="20"/>
        </w:rPr>
      </w:pPr>
      <w:r>
        <w:rPr>
          <w:rFonts w:cs="Arial"/>
          <w:szCs w:val="20"/>
        </w:rPr>
        <w:t>m</w:t>
      </w:r>
      <w:r w:rsidR="00D701A4">
        <w:rPr>
          <w:rFonts w:cs="Arial"/>
          <w:szCs w:val="20"/>
        </w:rPr>
        <w:t>elding openbare ruimte incl. koppeling met een app</w:t>
      </w:r>
      <w:r w:rsidR="00BE5831">
        <w:rPr>
          <w:rFonts w:cs="Arial"/>
          <w:szCs w:val="20"/>
        </w:rPr>
        <w:t xml:space="preserve"> verwerkt kunnen worden</w:t>
      </w:r>
      <w:r w:rsidR="00D701A4">
        <w:rPr>
          <w:rFonts w:cs="Arial"/>
          <w:szCs w:val="20"/>
        </w:rPr>
        <w:t>;</w:t>
      </w:r>
    </w:p>
    <w:p w:rsidR="00146880" w:rsidRDefault="000A29C8" w:rsidP="004E30AE">
      <w:pPr>
        <w:numPr>
          <w:ilvl w:val="0"/>
          <w:numId w:val="43"/>
        </w:numPr>
        <w:spacing w:line="276" w:lineRule="auto"/>
        <w:rPr>
          <w:rFonts w:cs="Arial"/>
          <w:szCs w:val="20"/>
        </w:rPr>
      </w:pPr>
      <w:r>
        <w:rPr>
          <w:rFonts w:cs="Arial"/>
          <w:szCs w:val="20"/>
        </w:rPr>
        <w:t>g</w:t>
      </w:r>
      <w:r w:rsidR="00146880">
        <w:rPr>
          <w:rFonts w:cs="Arial"/>
          <w:szCs w:val="20"/>
        </w:rPr>
        <w:t>evonden en verloren voorwerpen</w:t>
      </w:r>
      <w:r w:rsidR="00B30B5F">
        <w:rPr>
          <w:rFonts w:cs="Arial"/>
          <w:szCs w:val="20"/>
        </w:rPr>
        <w:t xml:space="preserve"> verwerkt kunnen worden</w:t>
      </w:r>
      <w:r w:rsidR="00F54D80">
        <w:rPr>
          <w:rFonts w:cs="Arial"/>
          <w:szCs w:val="20"/>
        </w:rPr>
        <w:t>;</w:t>
      </w:r>
    </w:p>
    <w:p w:rsidR="00146880" w:rsidRDefault="000A29C8" w:rsidP="004E30AE">
      <w:pPr>
        <w:numPr>
          <w:ilvl w:val="0"/>
          <w:numId w:val="43"/>
        </w:numPr>
        <w:spacing w:line="276" w:lineRule="auto"/>
        <w:rPr>
          <w:rFonts w:cs="Arial"/>
          <w:szCs w:val="20"/>
        </w:rPr>
      </w:pPr>
      <w:r>
        <w:rPr>
          <w:rFonts w:cs="Arial"/>
          <w:szCs w:val="20"/>
        </w:rPr>
        <w:t>k</w:t>
      </w:r>
      <w:r w:rsidR="00F54D80">
        <w:rPr>
          <w:rFonts w:cs="Arial"/>
          <w:szCs w:val="20"/>
        </w:rPr>
        <w:t>oppeling met Key2Datadistributie met stuf 3.10</w:t>
      </w:r>
      <w:r w:rsidR="00B30B5F">
        <w:rPr>
          <w:rFonts w:cs="Arial"/>
          <w:szCs w:val="20"/>
        </w:rPr>
        <w:t xml:space="preserve"> werkt</w:t>
      </w:r>
      <w:r w:rsidR="00F54D80">
        <w:rPr>
          <w:rFonts w:cs="Arial"/>
          <w:szCs w:val="20"/>
        </w:rPr>
        <w:t>;</w:t>
      </w:r>
    </w:p>
    <w:p w:rsidR="00293F48" w:rsidRPr="00BB3BE2" w:rsidRDefault="00012E38" w:rsidP="004E30AE">
      <w:pPr>
        <w:numPr>
          <w:ilvl w:val="0"/>
          <w:numId w:val="43"/>
        </w:numPr>
        <w:spacing w:line="276" w:lineRule="auto"/>
        <w:rPr>
          <w:rFonts w:cs="Arial"/>
          <w:szCs w:val="20"/>
        </w:rPr>
      </w:pPr>
      <w:r>
        <w:rPr>
          <w:rFonts w:cs="Arial"/>
          <w:szCs w:val="20"/>
        </w:rPr>
        <w:t xml:space="preserve">de werking van de </w:t>
      </w:r>
      <w:r w:rsidR="00293F48">
        <w:rPr>
          <w:rFonts w:cs="Arial"/>
          <w:szCs w:val="20"/>
        </w:rPr>
        <w:t>zaak-objectkoppeling</w:t>
      </w:r>
      <w:r>
        <w:rPr>
          <w:rFonts w:cs="Arial"/>
          <w:szCs w:val="20"/>
        </w:rPr>
        <w:t>, indien deze</w:t>
      </w:r>
      <w:r w:rsidR="00293F48">
        <w:rPr>
          <w:rFonts w:cs="Arial"/>
          <w:szCs w:val="20"/>
        </w:rPr>
        <w:t xml:space="preserve"> aanwezig is</w:t>
      </w:r>
      <w:r w:rsidR="00B30B5F">
        <w:rPr>
          <w:rFonts w:cs="Arial"/>
          <w:szCs w:val="20"/>
        </w:rPr>
        <w:t>.</w:t>
      </w:r>
    </w:p>
    <w:p w:rsidR="000A29C8" w:rsidRDefault="000A29C8" w:rsidP="004E30AE">
      <w:pPr>
        <w:spacing w:line="276" w:lineRule="auto"/>
        <w:rPr>
          <w:rFonts w:cs="Arial"/>
          <w:szCs w:val="20"/>
        </w:rPr>
      </w:pPr>
    </w:p>
    <w:p w:rsidR="00A5681B" w:rsidRPr="001324B4" w:rsidRDefault="00A5681B" w:rsidP="004E30AE">
      <w:pPr>
        <w:spacing w:line="276" w:lineRule="auto"/>
        <w:rPr>
          <w:rFonts w:cs="Arial"/>
          <w:szCs w:val="20"/>
        </w:rPr>
      </w:pPr>
      <w:r w:rsidRPr="001324B4">
        <w:rPr>
          <w:rFonts w:cs="Arial"/>
          <w:szCs w:val="20"/>
        </w:rPr>
        <w:t xml:space="preserve">Als, naar oordeel van de opdrachtgever, in de </w:t>
      </w:r>
      <w:r w:rsidR="00012E38">
        <w:rPr>
          <w:rFonts w:cs="Arial"/>
          <w:szCs w:val="20"/>
        </w:rPr>
        <w:t>p</w:t>
      </w:r>
      <w:r w:rsidR="00D1451D" w:rsidRPr="001324B4">
        <w:rPr>
          <w:rFonts w:cs="Arial"/>
          <w:szCs w:val="20"/>
        </w:rPr>
        <w:t>roeftuin</w:t>
      </w:r>
      <w:r w:rsidRPr="001324B4">
        <w:rPr>
          <w:rFonts w:cs="Arial"/>
          <w:szCs w:val="20"/>
        </w:rPr>
        <w:t xml:space="preserve"> </w:t>
      </w:r>
      <w:r w:rsidR="00BB3BE2">
        <w:rPr>
          <w:rFonts w:cs="Arial"/>
          <w:szCs w:val="20"/>
        </w:rPr>
        <w:t>de</w:t>
      </w:r>
      <w:r w:rsidRPr="001324B4">
        <w:rPr>
          <w:rFonts w:cs="Arial"/>
          <w:szCs w:val="20"/>
        </w:rPr>
        <w:t xml:space="preserve"> functionaliteiten niet afdoende aanwezig zijn, kan dit ertoe leiden dat de inschrijving wordt uitgesloten van verdere deelname aan de aanbest</w:t>
      </w:r>
      <w:r w:rsidRPr="001324B4">
        <w:rPr>
          <w:rFonts w:cs="Arial"/>
          <w:szCs w:val="20"/>
        </w:rPr>
        <w:t>e</w:t>
      </w:r>
      <w:r w:rsidRPr="001324B4">
        <w:rPr>
          <w:rFonts w:cs="Arial"/>
          <w:szCs w:val="20"/>
        </w:rPr>
        <w:t xml:space="preserve">dingsprocedure. Dit kan tot gevolg hebben dat </w:t>
      </w:r>
      <w:r w:rsidR="001C6ED8" w:rsidRPr="001324B4">
        <w:rPr>
          <w:rFonts w:cs="Arial"/>
          <w:szCs w:val="20"/>
        </w:rPr>
        <w:t xml:space="preserve">de volgende in rangorde uitgenodigd wordt </w:t>
      </w:r>
      <w:r w:rsidR="00600880" w:rsidRPr="001324B4">
        <w:rPr>
          <w:rFonts w:cs="Arial"/>
          <w:szCs w:val="20"/>
        </w:rPr>
        <w:t xml:space="preserve">voor </w:t>
      </w:r>
      <w:r w:rsidR="00BB3BE2">
        <w:rPr>
          <w:rFonts w:cs="Arial"/>
          <w:szCs w:val="20"/>
        </w:rPr>
        <w:t>de</w:t>
      </w:r>
      <w:r w:rsidRPr="001324B4">
        <w:rPr>
          <w:rFonts w:cs="Arial"/>
          <w:szCs w:val="20"/>
        </w:rPr>
        <w:t xml:space="preserve"> </w:t>
      </w:r>
      <w:r w:rsidR="00012E38">
        <w:rPr>
          <w:rFonts w:cs="Arial"/>
          <w:szCs w:val="20"/>
        </w:rPr>
        <w:t>p</w:t>
      </w:r>
      <w:r w:rsidR="00D1451D" w:rsidRPr="001324B4">
        <w:rPr>
          <w:rFonts w:cs="Arial"/>
          <w:szCs w:val="20"/>
        </w:rPr>
        <w:t>roeftuin</w:t>
      </w:r>
      <w:r w:rsidR="00600880" w:rsidRPr="001324B4">
        <w:rPr>
          <w:rFonts w:cs="Arial"/>
          <w:szCs w:val="20"/>
        </w:rPr>
        <w:t>.</w:t>
      </w:r>
    </w:p>
    <w:p w:rsidR="00A5681B" w:rsidRPr="001324B4" w:rsidRDefault="00A5681B" w:rsidP="004E30AE">
      <w:pPr>
        <w:spacing w:line="276" w:lineRule="auto"/>
        <w:rPr>
          <w:rFonts w:cs="Arial"/>
          <w:szCs w:val="20"/>
        </w:rPr>
      </w:pPr>
    </w:p>
    <w:p w:rsidR="00A5681B" w:rsidRPr="001324B4" w:rsidRDefault="00A5681B" w:rsidP="004E30AE">
      <w:pPr>
        <w:spacing w:line="276" w:lineRule="auto"/>
        <w:rPr>
          <w:rFonts w:cs="Arial"/>
          <w:szCs w:val="20"/>
        </w:rPr>
      </w:pPr>
      <w:r w:rsidRPr="001324B4">
        <w:rPr>
          <w:rFonts w:cs="Arial"/>
          <w:szCs w:val="20"/>
        </w:rPr>
        <w:t xml:space="preserve">Als de opdrachtgever de </w:t>
      </w:r>
      <w:r w:rsidR="00012E38">
        <w:rPr>
          <w:rFonts w:cs="Arial"/>
          <w:szCs w:val="20"/>
        </w:rPr>
        <w:t>proe</w:t>
      </w:r>
      <w:r w:rsidR="00D1451D" w:rsidRPr="001324B4">
        <w:rPr>
          <w:rFonts w:cs="Arial"/>
          <w:szCs w:val="20"/>
        </w:rPr>
        <w:t>ftuin</w:t>
      </w:r>
      <w:r w:rsidRPr="001324B4">
        <w:rPr>
          <w:rFonts w:cs="Arial"/>
          <w:szCs w:val="20"/>
        </w:rPr>
        <w:t xml:space="preserve"> geslaagd vindt, </w:t>
      </w:r>
      <w:r w:rsidR="0027644B">
        <w:rPr>
          <w:rFonts w:cs="Arial"/>
          <w:szCs w:val="20"/>
        </w:rPr>
        <w:t>vindt de</w:t>
      </w:r>
      <w:r w:rsidRPr="001324B4">
        <w:rPr>
          <w:rFonts w:cs="Arial"/>
          <w:szCs w:val="20"/>
        </w:rPr>
        <w:t xml:space="preserve"> </w:t>
      </w:r>
      <w:r w:rsidR="0027644B">
        <w:rPr>
          <w:rFonts w:cs="Arial"/>
          <w:szCs w:val="20"/>
        </w:rPr>
        <w:t>definitieve</w:t>
      </w:r>
      <w:r w:rsidRPr="001324B4">
        <w:rPr>
          <w:rFonts w:cs="Arial"/>
          <w:szCs w:val="20"/>
        </w:rPr>
        <w:t xml:space="preserve"> gunning</w:t>
      </w:r>
      <w:r w:rsidR="0027644B">
        <w:rPr>
          <w:rFonts w:cs="Arial"/>
          <w:szCs w:val="20"/>
        </w:rPr>
        <w:t xml:space="preserve"> plaats</w:t>
      </w:r>
      <w:r w:rsidRPr="001324B4">
        <w:rPr>
          <w:rFonts w:cs="Arial"/>
          <w:szCs w:val="20"/>
        </w:rPr>
        <w:t>.</w:t>
      </w:r>
    </w:p>
    <w:p w:rsidR="00C5294E" w:rsidRPr="001324B4" w:rsidRDefault="00C5294E" w:rsidP="004E30AE">
      <w:pPr>
        <w:spacing w:line="276" w:lineRule="auto"/>
        <w:rPr>
          <w:rFonts w:cs="Arial"/>
          <w:szCs w:val="20"/>
        </w:rPr>
      </w:pPr>
    </w:p>
    <w:p w:rsidR="00287869" w:rsidRPr="001324B4" w:rsidRDefault="00287869" w:rsidP="004E30AE">
      <w:pPr>
        <w:pStyle w:val="Kop1"/>
      </w:pPr>
      <w:bookmarkStart w:id="76" w:name="_Toc362962003"/>
      <w:bookmarkStart w:id="77" w:name="_Toc390770729"/>
      <w:bookmarkStart w:id="78" w:name="_Toc427580259"/>
      <w:bookmarkStart w:id="79" w:name="_Toc193691773"/>
      <w:bookmarkStart w:id="80" w:name="_Toc219805969"/>
      <w:bookmarkStart w:id="81" w:name="_Toc219808076"/>
      <w:bookmarkStart w:id="82" w:name="_Toc433887395"/>
      <w:bookmarkEnd w:id="52"/>
      <w:bookmarkEnd w:id="53"/>
      <w:bookmarkEnd w:id="54"/>
      <w:r w:rsidRPr="001324B4">
        <w:lastRenderedPageBreak/>
        <w:t>Wijze van inschrijven en in te dienen documenten</w:t>
      </w:r>
      <w:bookmarkEnd w:id="76"/>
      <w:bookmarkEnd w:id="77"/>
      <w:bookmarkEnd w:id="78"/>
      <w:bookmarkEnd w:id="82"/>
    </w:p>
    <w:p w:rsidR="00727003" w:rsidRPr="001324B4" w:rsidRDefault="00727003" w:rsidP="004E30AE">
      <w:pPr>
        <w:spacing w:line="276" w:lineRule="auto"/>
        <w:rPr>
          <w:rFonts w:cs="Arial"/>
        </w:rPr>
      </w:pPr>
    </w:p>
    <w:p w:rsidR="002A6D98" w:rsidRPr="001324B4" w:rsidRDefault="002A6D98" w:rsidP="004E30AE">
      <w:pPr>
        <w:pStyle w:val="Kop2"/>
        <w:spacing w:line="276" w:lineRule="auto"/>
      </w:pPr>
      <w:bookmarkStart w:id="83" w:name="_Toc354667285"/>
      <w:bookmarkStart w:id="84" w:name="_Toc427580260"/>
      <w:bookmarkStart w:id="85" w:name="_Toc433887396"/>
      <w:r w:rsidRPr="001324B4">
        <w:t>Algemeen</w:t>
      </w:r>
      <w:bookmarkEnd w:id="83"/>
      <w:bookmarkEnd w:id="84"/>
      <w:bookmarkEnd w:id="85"/>
    </w:p>
    <w:p w:rsidR="002A6D98" w:rsidRPr="001324B4" w:rsidRDefault="002A6D98" w:rsidP="004E30AE">
      <w:pPr>
        <w:tabs>
          <w:tab w:val="left" w:pos="2700"/>
        </w:tabs>
        <w:spacing w:line="276" w:lineRule="auto"/>
        <w:rPr>
          <w:rFonts w:cs="Arial"/>
          <w:szCs w:val="20"/>
        </w:rPr>
      </w:pPr>
      <w:r w:rsidRPr="001324B4">
        <w:rPr>
          <w:rFonts w:cs="Arial"/>
          <w:szCs w:val="20"/>
        </w:rPr>
        <w:t xml:space="preserve">Een inschrijver kan inschrijven als zelfstandige of </w:t>
      </w:r>
      <w:r w:rsidR="00C017E7">
        <w:rPr>
          <w:rFonts w:cs="Arial"/>
          <w:szCs w:val="20"/>
        </w:rPr>
        <w:t xml:space="preserve">als </w:t>
      </w:r>
      <w:r w:rsidRPr="001324B4">
        <w:rPr>
          <w:rFonts w:cs="Arial"/>
          <w:szCs w:val="20"/>
        </w:rPr>
        <w:t>natuurlijk rechtspersoon of een combinatie van natuurlijke rechtspersonen. Daarnaast is het toegestaan om in te schrijven met onderaannemers en kan er beroep worden gedaan op de technische bekwaamheid of financiële- en economische draa</w:t>
      </w:r>
      <w:r w:rsidRPr="001324B4">
        <w:rPr>
          <w:rFonts w:cs="Arial"/>
          <w:szCs w:val="20"/>
        </w:rPr>
        <w:t>g</w:t>
      </w:r>
      <w:r w:rsidRPr="001324B4">
        <w:rPr>
          <w:rFonts w:cs="Arial"/>
          <w:szCs w:val="20"/>
        </w:rPr>
        <w:t>kracht van deze onderaannemers. Dit alles wordt door de inschrijvers aa</w:t>
      </w:r>
      <w:r w:rsidR="009A0E60" w:rsidRPr="001324B4">
        <w:rPr>
          <w:rFonts w:cs="Arial"/>
          <w:szCs w:val="20"/>
        </w:rPr>
        <w:t xml:space="preserve">ngegeven in de </w:t>
      </w:r>
      <w:r w:rsidR="00AD5779">
        <w:rPr>
          <w:rFonts w:cs="Arial"/>
          <w:szCs w:val="20"/>
        </w:rPr>
        <w:t>e</w:t>
      </w:r>
      <w:r w:rsidR="009A0E60" w:rsidRPr="001324B4">
        <w:rPr>
          <w:rFonts w:cs="Arial"/>
          <w:szCs w:val="20"/>
        </w:rPr>
        <w:t>igen verkl</w:t>
      </w:r>
      <w:r w:rsidR="009A0E60" w:rsidRPr="001324B4">
        <w:rPr>
          <w:rFonts w:cs="Arial"/>
          <w:szCs w:val="20"/>
        </w:rPr>
        <w:t>a</w:t>
      </w:r>
      <w:r w:rsidR="009A0E60" w:rsidRPr="001324B4">
        <w:rPr>
          <w:rFonts w:cs="Arial"/>
          <w:szCs w:val="20"/>
        </w:rPr>
        <w:t>ring van bijlage 1.</w:t>
      </w:r>
    </w:p>
    <w:p w:rsidR="002A6D98" w:rsidRPr="001324B4" w:rsidRDefault="002A6D98" w:rsidP="004E30AE">
      <w:pPr>
        <w:tabs>
          <w:tab w:val="left" w:pos="2700"/>
        </w:tabs>
        <w:spacing w:line="276" w:lineRule="auto"/>
        <w:rPr>
          <w:rFonts w:cs="Arial"/>
          <w:szCs w:val="20"/>
        </w:rPr>
      </w:pPr>
    </w:p>
    <w:p w:rsidR="002A6D98" w:rsidRPr="001324B4" w:rsidRDefault="002A6D98" w:rsidP="004E30AE">
      <w:pPr>
        <w:tabs>
          <w:tab w:val="left" w:pos="2700"/>
        </w:tabs>
        <w:spacing w:line="276" w:lineRule="auto"/>
        <w:rPr>
          <w:rFonts w:cs="Arial"/>
          <w:szCs w:val="20"/>
          <w:u w:val="single"/>
        </w:rPr>
      </w:pPr>
      <w:r w:rsidRPr="001324B4">
        <w:rPr>
          <w:rFonts w:cs="Arial"/>
          <w:szCs w:val="20"/>
          <w:u w:val="single"/>
        </w:rPr>
        <w:t>Algemene eisen</w:t>
      </w:r>
    </w:p>
    <w:p w:rsidR="002A6D98" w:rsidRPr="001324B4" w:rsidRDefault="002A6D98" w:rsidP="004E30AE">
      <w:pPr>
        <w:tabs>
          <w:tab w:val="left" w:pos="2700"/>
        </w:tabs>
        <w:spacing w:line="276" w:lineRule="auto"/>
        <w:rPr>
          <w:rFonts w:cs="Arial"/>
          <w:szCs w:val="20"/>
        </w:rPr>
      </w:pPr>
      <w:r w:rsidRPr="001324B4">
        <w:rPr>
          <w:rFonts w:cs="Arial"/>
          <w:szCs w:val="20"/>
        </w:rPr>
        <w:t>Om de concurrentie te optimaliseren mag een inschrijver maar bij één inschrijving betrokken zijn en wel als:</w:t>
      </w:r>
    </w:p>
    <w:p w:rsidR="002A6D98" w:rsidRPr="001324B4" w:rsidRDefault="00C40C96" w:rsidP="004E30AE">
      <w:pPr>
        <w:numPr>
          <w:ilvl w:val="0"/>
          <w:numId w:val="35"/>
        </w:numPr>
        <w:tabs>
          <w:tab w:val="left" w:pos="2700"/>
        </w:tabs>
        <w:spacing w:line="276" w:lineRule="auto"/>
        <w:rPr>
          <w:rFonts w:cs="Arial"/>
          <w:szCs w:val="20"/>
        </w:rPr>
      </w:pPr>
      <w:r w:rsidRPr="001324B4">
        <w:rPr>
          <w:rFonts w:cs="Arial"/>
          <w:szCs w:val="20"/>
        </w:rPr>
        <w:t>zelfstandig inschrijver;</w:t>
      </w:r>
    </w:p>
    <w:p w:rsidR="002A6D98" w:rsidRPr="001324B4" w:rsidRDefault="00C40C96" w:rsidP="004E30AE">
      <w:pPr>
        <w:numPr>
          <w:ilvl w:val="0"/>
          <w:numId w:val="35"/>
        </w:numPr>
        <w:tabs>
          <w:tab w:val="left" w:pos="2700"/>
        </w:tabs>
        <w:spacing w:line="276" w:lineRule="auto"/>
        <w:rPr>
          <w:rFonts w:cs="Arial"/>
          <w:szCs w:val="20"/>
        </w:rPr>
      </w:pPr>
      <w:r w:rsidRPr="001324B4">
        <w:rPr>
          <w:rFonts w:cs="Arial"/>
          <w:szCs w:val="20"/>
        </w:rPr>
        <w:t>lid van een combinatie.</w:t>
      </w:r>
    </w:p>
    <w:p w:rsidR="002A6D98" w:rsidRPr="001324B4" w:rsidRDefault="002A6D98" w:rsidP="004E30AE">
      <w:pPr>
        <w:tabs>
          <w:tab w:val="left" w:pos="2700"/>
        </w:tabs>
        <w:spacing w:line="276" w:lineRule="auto"/>
        <w:rPr>
          <w:rFonts w:cs="Arial"/>
          <w:szCs w:val="20"/>
        </w:rPr>
      </w:pPr>
    </w:p>
    <w:p w:rsidR="002A6D98" w:rsidRPr="001324B4" w:rsidRDefault="009A0E60" w:rsidP="004E30AE">
      <w:pPr>
        <w:tabs>
          <w:tab w:val="left" w:pos="2700"/>
        </w:tabs>
        <w:spacing w:line="276" w:lineRule="auto"/>
        <w:rPr>
          <w:rFonts w:cs="Arial"/>
          <w:szCs w:val="20"/>
        </w:rPr>
      </w:pPr>
      <w:r w:rsidRPr="001324B4">
        <w:rPr>
          <w:rFonts w:cs="Arial"/>
          <w:szCs w:val="20"/>
        </w:rPr>
        <w:t>Voor e</w:t>
      </w:r>
      <w:r w:rsidR="002A6D98" w:rsidRPr="001324B4">
        <w:rPr>
          <w:rFonts w:cs="Arial"/>
          <w:szCs w:val="20"/>
        </w:rPr>
        <w:t>en zelfstandig</w:t>
      </w:r>
      <w:r w:rsidRPr="001324B4">
        <w:rPr>
          <w:rFonts w:cs="Arial"/>
          <w:szCs w:val="20"/>
        </w:rPr>
        <w:t>e</w:t>
      </w:r>
      <w:r w:rsidR="002A6D98" w:rsidRPr="001324B4">
        <w:rPr>
          <w:rFonts w:cs="Arial"/>
          <w:szCs w:val="20"/>
        </w:rPr>
        <w:t xml:space="preserve"> inschrijve</w:t>
      </w:r>
      <w:r w:rsidRPr="001324B4">
        <w:rPr>
          <w:rFonts w:cs="Arial"/>
          <w:szCs w:val="20"/>
        </w:rPr>
        <w:t xml:space="preserve">r </w:t>
      </w:r>
      <w:r w:rsidR="002A6D98" w:rsidRPr="001324B4">
        <w:rPr>
          <w:rFonts w:cs="Arial"/>
          <w:szCs w:val="20"/>
        </w:rPr>
        <w:t>gelden er naast de algemene eisen geen andere bepalingen.</w:t>
      </w:r>
    </w:p>
    <w:p w:rsidR="002A6D98" w:rsidRPr="001324B4" w:rsidRDefault="002A6D98" w:rsidP="004E30AE">
      <w:pPr>
        <w:tabs>
          <w:tab w:val="left" w:pos="2700"/>
        </w:tabs>
        <w:spacing w:line="276" w:lineRule="auto"/>
        <w:rPr>
          <w:rFonts w:cs="Arial"/>
          <w:szCs w:val="20"/>
        </w:rPr>
      </w:pPr>
    </w:p>
    <w:p w:rsidR="002A6D98" w:rsidRPr="001324B4" w:rsidRDefault="002A6D98" w:rsidP="004E30AE">
      <w:pPr>
        <w:tabs>
          <w:tab w:val="left" w:pos="2700"/>
        </w:tabs>
        <w:spacing w:line="276" w:lineRule="auto"/>
        <w:rPr>
          <w:rFonts w:cs="Arial"/>
          <w:szCs w:val="20"/>
          <w:u w:val="single"/>
        </w:rPr>
      </w:pPr>
      <w:r w:rsidRPr="001324B4">
        <w:rPr>
          <w:rFonts w:cs="Arial"/>
          <w:szCs w:val="20"/>
          <w:u w:val="single"/>
        </w:rPr>
        <w:t>Inschrijven in combinatie</w:t>
      </w:r>
    </w:p>
    <w:p w:rsidR="002A6D98" w:rsidRPr="001324B4" w:rsidRDefault="002A6D98" w:rsidP="004E30AE">
      <w:pPr>
        <w:tabs>
          <w:tab w:val="left" w:pos="2700"/>
        </w:tabs>
        <w:spacing w:line="276" w:lineRule="auto"/>
        <w:rPr>
          <w:rFonts w:cs="Arial"/>
          <w:szCs w:val="20"/>
        </w:rPr>
      </w:pPr>
      <w:r w:rsidRPr="001324B4">
        <w:rPr>
          <w:rFonts w:cs="Arial"/>
          <w:szCs w:val="20"/>
        </w:rPr>
        <w:t>In het geval van inschrijving in combinatie gelden de volgende bepalingen:</w:t>
      </w:r>
    </w:p>
    <w:p w:rsidR="002A6D98" w:rsidRPr="001324B4" w:rsidRDefault="00C40C96" w:rsidP="004E30AE">
      <w:pPr>
        <w:numPr>
          <w:ilvl w:val="0"/>
          <w:numId w:val="36"/>
        </w:numPr>
        <w:tabs>
          <w:tab w:val="left" w:pos="2700"/>
        </w:tabs>
        <w:spacing w:line="276" w:lineRule="auto"/>
        <w:rPr>
          <w:rFonts w:cs="Arial"/>
          <w:szCs w:val="20"/>
        </w:rPr>
      </w:pPr>
      <w:r w:rsidRPr="001324B4">
        <w:rPr>
          <w:rFonts w:cs="Arial"/>
          <w:szCs w:val="20"/>
        </w:rPr>
        <w:t>alle combinanten afzonderlijk leveren de eigen verklaring in (via de penvoerder);</w:t>
      </w:r>
    </w:p>
    <w:p w:rsidR="002A6D98" w:rsidRPr="001324B4" w:rsidRDefault="00C40C96" w:rsidP="004E30AE">
      <w:pPr>
        <w:numPr>
          <w:ilvl w:val="0"/>
          <w:numId w:val="36"/>
        </w:numPr>
        <w:tabs>
          <w:tab w:val="left" w:pos="2700"/>
        </w:tabs>
        <w:spacing w:line="276" w:lineRule="auto"/>
        <w:rPr>
          <w:rFonts w:cs="Arial"/>
          <w:szCs w:val="20"/>
        </w:rPr>
      </w:pPr>
      <w:r w:rsidRPr="001324B4">
        <w:rPr>
          <w:rFonts w:cs="Arial"/>
          <w:szCs w:val="20"/>
        </w:rPr>
        <w:t xml:space="preserve">de combinatie geeft duidelijk aan welke werkzaamheden door welke leden van de combinatie worden uitgevoerd. </w:t>
      </w:r>
      <w:r w:rsidR="00E645CA">
        <w:rPr>
          <w:rFonts w:cs="Arial"/>
          <w:szCs w:val="20"/>
        </w:rPr>
        <w:t>Da</w:t>
      </w:r>
      <w:r w:rsidRPr="001324B4">
        <w:rPr>
          <w:rFonts w:cs="Arial"/>
          <w:szCs w:val="20"/>
        </w:rPr>
        <w:t>arnaast moet blijken wie binnen de combinatie het aanspreekpunt (</w:t>
      </w:r>
      <w:r>
        <w:rPr>
          <w:rFonts w:cs="Arial"/>
          <w:szCs w:val="20"/>
        </w:rPr>
        <w:t xml:space="preserve">de </w:t>
      </w:r>
      <w:r w:rsidRPr="001324B4">
        <w:rPr>
          <w:rFonts w:cs="Arial"/>
          <w:szCs w:val="20"/>
        </w:rPr>
        <w:t>pe</w:t>
      </w:r>
      <w:r w:rsidRPr="001324B4">
        <w:rPr>
          <w:rFonts w:cs="Arial"/>
          <w:szCs w:val="20"/>
        </w:rPr>
        <w:t>n</w:t>
      </w:r>
      <w:r w:rsidRPr="001324B4">
        <w:rPr>
          <w:rFonts w:cs="Arial"/>
          <w:szCs w:val="20"/>
        </w:rPr>
        <w:t>voerder) voor de opdrachtgever is;</w:t>
      </w:r>
    </w:p>
    <w:p w:rsidR="002A6D98" w:rsidRPr="001324B4" w:rsidRDefault="00C40C96" w:rsidP="004E30AE">
      <w:pPr>
        <w:numPr>
          <w:ilvl w:val="0"/>
          <w:numId w:val="36"/>
        </w:numPr>
        <w:tabs>
          <w:tab w:val="left" w:pos="2700"/>
        </w:tabs>
        <w:spacing w:line="276" w:lineRule="auto"/>
        <w:rPr>
          <w:rFonts w:cs="Arial"/>
          <w:szCs w:val="20"/>
        </w:rPr>
      </w:pPr>
      <w:r w:rsidRPr="001324B4">
        <w:rPr>
          <w:rFonts w:cs="Arial"/>
          <w:szCs w:val="20"/>
        </w:rPr>
        <w:t>als de overeenkomst aan de combinatie zal worden gegund</w:t>
      </w:r>
      <w:r>
        <w:rPr>
          <w:rFonts w:cs="Arial"/>
          <w:szCs w:val="20"/>
        </w:rPr>
        <w:t>,</w:t>
      </w:r>
      <w:r w:rsidRPr="001324B4">
        <w:rPr>
          <w:rFonts w:cs="Arial"/>
          <w:szCs w:val="20"/>
        </w:rPr>
        <w:t xml:space="preserve"> zijn alle combinanten hoofdelijk aa</w:t>
      </w:r>
      <w:r w:rsidRPr="001324B4">
        <w:rPr>
          <w:rFonts w:cs="Arial"/>
          <w:szCs w:val="20"/>
        </w:rPr>
        <w:t>n</w:t>
      </w:r>
      <w:r w:rsidRPr="001324B4">
        <w:rPr>
          <w:rFonts w:cs="Arial"/>
          <w:szCs w:val="20"/>
        </w:rPr>
        <w:t xml:space="preserve">sprakelijk. </w:t>
      </w:r>
      <w:r w:rsidR="00E645CA">
        <w:rPr>
          <w:rFonts w:cs="Arial"/>
          <w:szCs w:val="20"/>
        </w:rPr>
        <w:t>Het</w:t>
      </w:r>
      <w:r w:rsidRPr="001324B4">
        <w:rPr>
          <w:rFonts w:cs="Arial"/>
          <w:szCs w:val="20"/>
        </w:rPr>
        <w:t xml:space="preserve"> vormen van nieuwe combinaties of het wijzigen in bestaande combinaties is na i</w:t>
      </w:r>
      <w:r w:rsidRPr="001324B4">
        <w:rPr>
          <w:rFonts w:cs="Arial"/>
          <w:szCs w:val="20"/>
        </w:rPr>
        <w:t>n</w:t>
      </w:r>
      <w:r w:rsidRPr="001324B4">
        <w:rPr>
          <w:rFonts w:cs="Arial"/>
          <w:szCs w:val="20"/>
        </w:rPr>
        <w:t>schrijving niet meer mogelijk.</w:t>
      </w:r>
    </w:p>
    <w:p w:rsidR="002A6D98" w:rsidRPr="001324B4" w:rsidRDefault="002A6D98" w:rsidP="004E30AE">
      <w:pPr>
        <w:tabs>
          <w:tab w:val="left" w:pos="2700"/>
        </w:tabs>
        <w:spacing w:line="276" w:lineRule="auto"/>
        <w:rPr>
          <w:rFonts w:cs="Arial"/>
          <w:szCs w:val="20"/>
          <w:u w:val="single"/>
        </w:rPr>
      </w:pPr>
    </w:p>
    <w:p w:rsidR="002A6D98" w:rsidRPr="001324B4" w:rsidRDefault="002A6D98" w:rsidP="004E30AE">
      <w:pPr>
        <w:tabs>
          <w:tab w:val="left" w:pos="2700"/>
        </w:tabs>
        <w:spacing w:line="276" w:lineRule="auto"/>
        <w:rPr>
          <w:rFonts w:cs="Arial"/>
          <w:szCs w:val="20"/>
          <w:u w:val="single"/>
        </w:rPr>
      </w:pPr>
      <w:r w:rsidRPr="001324B4">
        <w:rPr>
          <w:rFonts w:cs="Arial"/>
          <w:szCs w:val="20"/>
          <w:u w:val="single"/>
        </w:rPr>
        <w:t>Inschrijving met onderaanneming of als onderaannemer</w:t>
      </w:r>
    </w:p>
    <w:p w:rsidR="002A6D98" w:rsidRPr="001324B4" w:rsidRDefault="002A6D98" w:rsidP="004E30AE">
      <w:pPr>
        <w:tabs>
          <w:tab w:val="left" w:pos="2700"/>
        </w:tabs>
        <w:spacing w:line="276" w:lineRule="auto"/>
        <w:rPr>
          <w:rFonts w:cs="Arial"/>
          <w:szCs w:val="20"/>
        </w:rPr>
      </w:pPr>
      <w:r w:rsidRPr="001324B4">
        <w:rPr>
          <w:rFonts w:cs="Arial"/>
          <w:szCs w:val="20"/>
        </w:rPr>
        <w:t>Wanneer er wordt ingeschreven met een onderaannemer waarbij de inschrijver een beroep doet op de technische bekwaamheid en/of de financieel economische draagkracht van de onderaannemer gelden de volgende bepalingen:</w:t>
      </w:r>
    </w:p>
    <w:p w:rsidR="002A6D98" w:rsidRPr="001324B4" w:rsidRDefault="00C40C96" w:rsidP="004E30AE">
      <w:pPr>
        <w:numPr>
          <w:ilvl w:val="0"/>
          <w:numId w:val="37"/>
        </w:numPr>
        <w:tabs>
          <w:tab w:val="left" w:pos="2700"/>
        </w:tabs>
        <w:spacing w:line="276" w:lineRule="auto"/>
        <w:rPr>
          <w:rFonts w:cs="Arial"/>
          <w:szCs w:val="20"/>
        </w:rPr>
      </w:pPr>
      <w:r w:rsidRPr="001324B4">
        <w:rPr>
          <w:rFonts w:cs="Arial"/>
          <w:szCs w:val="20"/>
        </w:rPr>
        <w:t>bij inschrijving wordt op de eigen verklaring vermeld op welke onderaannemers of derden een beroep wordt gedaan;</w:t>
      </w:r>
    </w:p>
    <w:p w:rsidR="002A6D98" w:rsidRPr="001324B4" w:rsidRDefault="00C40C96" w:rsidP="004E30AE">
      <w:pPr>
        <w:numPr>
          <w:ilvl w:val="0"/>
          <w:numId w:val="37"/>
        </w:numPr>
        <w:tabs>
          <w:tab w:val="left" w:pos="2700"/>
        </w:tabs>
        <w:spacing w:line="276" w:lineRule="auto"/>
        <w:rPr>
          <w:rFonts w:cs="Arial"/>
          <w:szCs w:val="20"/>
        </w:rPr>
      </w:pPr>
      <w:r w:rsidRPr="001324B4">
        <w:rPr>
          <w:rFonts w:cs="Arial"/>
          <w:szCs w:val="20"/>
        </w:rPr>
        <w:t>wanneer de opdrachtgever het voornemen heeft de opdracht aan deze inschrijver te gunnen, moet de inschrijver aantonen dat hij tijdens de uitvoering van de werkzaamheden ook daadwerk</w:t>
      </w:r>
      <w:r w:rsidRPr="001324B4">
        <w:rPr>
          <w:rFonts w:cs="Arial"/>
          <w:szCs w:val="20"/>
        </w:rPr>
        <w:t>e</w:t>
      </w:r>
      <w:r w:rsidRPr="001324B4">
        <w:rPr>
          <w:rFonts w:cs="Arial"/>
          <w:szCs w:val="20"/>
        </w:rPr>
        <w:t xml:space="preserve">lijk kan beschikken over de onderaannemer en zijn middelen; </w:t>
      </w:r>
    </w:p>
    <w:p w:rsidR="002A6D98" w:rsidRPr="001324B4" w:rsidRDefault="00C40C96" w:rsidP="004E30AE">
      <w:pPr>
        <w:numPr>
          <w:ilvl w:val="0"/>
          <w:numId w:val="37"/>
        </w:numPr>
        <w:tabs>
          <w:tab w:val="left" w:pos="2700"/>
        </w:tabs>
        <w:spacing w:line="276" w:lineRule="auto"/>
        <w:rPr>
          <w:rFonts w:cs="Arial"/>
          <w:szCs w:val="20"/>
        </w:rPr>
      </w:pPr>
      <w:r w:rsidRPr="001324B4">
        <w:rPr>
          <w:rFonts w:cs="Arial"/>
          <w:szCs w:val="20"/>
        </w:rPr>
        <w:t>wanneer er een beroep wordt gedaan op de technische bekwaamheid van een onderaannemer moet uit een overeenkomst blijken dat de onderaannemer in geval van gunning van de overee</w:t>
      </w:r>
      <w:r w:rsidRPr="001324B4">
        <w:rPr>
          <w:rFonts w:cs="Arial"/>
          <w:szCs w:val="20"/>
        </w:rPr>
        <w:t>n</w:t>
      </w:r>
      <w:r w:rsidRPr="001324B4">
        <w:rPr>
          <w:rFonts w:cs="Arial"/>
          <w:szCs w:val="20"/>
        </w:rPr>
        <w:t>komst aan de inschrijver zal worden ingezet.</w:t>
      </w:r>
    </w:p>
    <w:p w:rsidR="002A6D98" w:rsidRPr="001324B4" w:rsidRDefault="002A6D98" w:rsidP="004E30AE">
      <w:pPr>
        <w:tabs>
          <w:tab w:val="left" w:pos="2700"/>
        </w:tabs>
        <w:spacing w:line="276" w:lineRule="auto"/>
        <w:rPr>
          <w:rFonts w:cs="Arial"/>
          <w:szCs w:val="20"/>
        </w:rPr>
      </w:pPr>
    </w:p>
    <w:p w:rsidR="004459F6" w:rsidRPr="001324B4" w:rsidRDefault="004459F6" w:rsidP="004E30AE">
      <w:pPr>
        <w:tabs>
          <w:tab w:val="left" w:pos="2700"/>
        </w:tabs>
        <w:spacing w:line="276" w:lineRule="auto"/>
        <w:rPr>
          <w:rFonts w:cs="Arial"/>
          <w:szCs w:val="20"/>
        </w:rPr>
      </w:pPr>
    </w:p>
    <w:p w:rsidR="002A6D98" w:rsidRPr="001324B4" w:rsidRDefault="00976024" w:rsidP="004E30AE">
      <w:pPr>
        <w:pStyle w:val="Kop2"/>
        <w:spacing w:line="276" w:lineRule="auto"/>
      </w:pPr>
      <w:bookmarkStart w:id="86" w:name="_Toc354667286"/>
      <w:bookmarkStart w:id="87" w:name="_Toc427580261"/>
      <w:bookmarkStart w:id="88" w:name="_Toc433887397"/>
      <w:r w:rsidRPr="001324B4">
        <w:t>O</w:t>
      </w:r>
      <w:r w:rsidR="002A6D98" w:rsidRPr="001324B4">
        <w:t xml:space="preserve">pbouw </w:t>
      </w:r>
      <w:r w:rsidRPr="001324B4">
        <w:t xml:space="preserve">van de inschrijving </w:t>
      </w:r>
      <w:r w:rsidR="002A6D98" w:rsidRPr="001324B4">
        <w:t>en voorwaarden</w:t>
      </w:r>
      <w:bookmarkEnd w:id="86"/>
      <w:bookmarkEnd w:id="87"/>
      <w:bookmarkEnd w:id="88"/>
    </w:p>
    <w:p w:rsidR="002A6D98" w:rsidRPr="001324B4" w:rsidRDefault="002A6D98" w:rsidP="004E30AE">
      <w:pPr>
        <w:tabs>
          <w:tab w:val="left" w:pos="2700"/>
        </w:tabs>
        <w:spacing w:line="276" w:lineRule="auto"/>
        <w:rPr>
          <w:rFonts w:cs="Arial"/>
          <w:szCs w:val="20"/>
        </w:rPr>
      </w:pPr>
      <w:r w:rsidRPr="001324B4">
        <w:rPr>
          <w:rFonts w:cs="Arial"/>
          <w:szCs w:val="20"/>
        </w:rPr>
        <w:t xml:space="preserve">De inschrijving moet volledig zijn en voldoen aan wat er door de </w:t>
      </w:r>
      <w:r w:rsidR="00C5294E" w:rsidRPr="001324B4">
        <w:rPr>
          <w:rFonts w:cs="Arial"/>
          <w:szCs w:val="20"/>
        </w:rPr>
        <w:t>opdrachtgever</w:t>
      </w:r>
      <w:r w:rsidRPr="001324B4">
        <w:rPr>
          <w:rFonts w:cs="Arial"/>
          <w:szCs w:val="20"/>
        </w:rPr>
        <w:t xml:space="preserve"> wordt gevraagd. Aan de inschrijving worden de volgende voorwaarden gesteld:</w:t>
      </w:r>
    </w:p>
    <w:p w:rsidR="002A6D98" w:rsidRPr="001324B4" w:rsidRDefault="00C017E7" w:rsidP="004E30AE">
      <w:pPr>
        <w:numPr>
          <w:ilvl w:val="0"/>
          <w:numId w:val="38"/>
        </w:numPr>
        <w:tabs>
          <w:tab w:val="left" w:pos="2700"/>
        </w:tabs>
        <w:spacing w:line="276" w:lineRule="auto"/>
        <w:rPr>
          <w:rFonts w:cs="Arial"/>
          <w:szCs w:val="20"/>
        </w:rPr>
      </w:pPr>
      <w:r>
        <w:rPr>
          <w:rFonts w:cs="Arial"/>
          <w:szCs w:val="20"/>
        </w:rPr>
        <w:t>a</w:t>
      </w:r>
      <w:r w:rsidR="00C40C96" w:rsidRPr="001324B4">
        <w:rPr>
          <w:rFonts w:cs="Arial"/>
          <w:szCs w:val="20"/>
        </w:rPr>
        <w:t>lle gevraagde informatie wordt in de inschrijving opgenomen;</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t>de inschrijving voldoet aan de gestelde eisen;</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t>er zijn geen voorwaarden of voorbehouden verbonden aan de inschrijving;</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t xml:space="preserve">de inschrijving is in de </w:t>
      </w:r>
      <w:r w:rsidR="00AD5779" w:rsidRPr="001324B4">
        <w:rPr>
          <w:rFonts w:cs="Arial"/>
          <w:szCs w:val="20"/>
        </w:rPr>
        <w:t>Nederlandse</w:t>
      </w:r>
      <w:r w:rsidRPr="001324B4">
        <w:rPr>
          <w:rFonts w:cs="Arial"/>
          <w:szCs w:val="20"/>
        </w:rPr>
        <w:t xml:space="preserve"> taal gesteld;</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t>de inschrijving heeft een gestandsd</w:t>
      </w:r>
      <w:r w:rsidR="00F800FC">
        <w:rPr>
          <w:rFonts w:cs="Arial"/>
          <w:szCs w:val="20"/>
        </w:rPr>
        <w:t>oeningstermijn van minimaal zes</w:t>
      </w:r>
      <w:r w:rsidRPr="001324B4">
        <w:rPr>
          <w:rFonts w:cs="Arial"/>
          <w:szCs w:val="20"/>
        </w:rPr>
        <w:t xml:space="preserve"> maanden na aanbesteding</w:t>
      </w:r>
      <w:r w:rsidRPr="001324B4">
        <w:rPr>
          <w:rFonts w:cs="Arial"/>
          <w:szCs w:val="20"/>
        </w:rPr>
        <w:t>s</w:t>
      </w:r>
      <w:r w:rsidRPr="001324B4">
        <w:rPr>
          <w:rFonts w:cs="Arial"/>
          <w:szCs w:val="20"/>
        </w:rPr>
        <w:t>datum;</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t>varianten zijn niet toegestaan;</w:t>
      </w:r>
    </w:p>
    <w:p w:rsidR="002A6D98" w:rsidRPr="001324B4" w:rsidRDefault="00C40C96" w:rsidP="004E30AE">
      <w:pPr>
        <w:numPr>
          <w:ilvl w:val="0"/>
          <w:numId w:val="38"/>
        </w:numPr>
        <w:tabs>
          <w:tab w:val="left" w:pos="2700"/>
        </w:tabs>
        <w:spacing w:line="276" w:lineRule="auto"/>
        <w:rPr>
          <w:rFonts w:cs="Arial"/>
          <w:szCs w:val="20"/>
        </w:rPr>
      </w:pPr>
      <w:r w:rsidRPr="001324B4">
        <w:rPr>
          <w:rFonts w:cs="Arial"/>
          <w:szCs w:val="20"/>
        </w:rPr>
        <w:lastRenderedPageBreak/>
        <w:t>de opdrachtgever stelt geen vergoeding beschikbaar aan de inschrijvers voor het opstellen en indienen van een inschrijving;</w:t>
      </w:r>
    </w:p>
    <w:p w:rsidR="002A6D98" w:rsidRDefault="00C40C96" w:rsidP="004E30AE">
      <w:pPr>
        <w:numPr>
          <w:ilvl w:val="0"/>
          <w:numId w:val="38"/>
        </w:numPr>
        <w:tabs>
          <w:tab w:val="left" w:pos="2700"/>
        </w:tabs>
        <w:spacing w:line="276" w:lineRule="auto"/>
        <w:rPr>
          <w:rFonts w:cs="Arial"/>
          <w:szCs w:val="20"/>
        </w:rPr>
      </w:pPr>
      <w:r w:rsidRPr="001324B4">
        <w:rPr>
          <w:rFonts w:cs="Arial"/>
          <w:szCs w:val="20"/>
        </w:rPr>
        <w:t>de inschrijving wordt ondertekend door een vertegenwoordiger van de onderneming die hiervoor bevoegd of gemachtigd is.</w:t>
      </w:r>
    </w:p>
    <w:p w:rsidR="0070527E" w:rsidRDefault="0070527E" w:rsidP="004E30AE">
      <w:pPr>
        <w:tabs>
          <w:tab w:val="left" w:pos="2700"/>
        </w:tabs>
        <w:spacing w:line="276" w:lineRule="auto"/>
        <w:rPr>
          <w:rFonts w:cs="Arial"/>
          <w:szCs w:val="20"/>
        </w:rPr>
      </w:pPr>
    </w:p>
    <w:p w:rsidR="009A0E60" w:rsidRPr="001324B4" w:rsidRDefault="009A0E60" w:rsidP="004E30AE">
      <w:pPr>
        <w:tabs>
          <w:tab w:val="left" w:pos="2700"/>
        </w:tabs>
        <w:spacing w:line="276" w:lineRule="auto"/>
        <w:rPr>
          <w:rFonts w:cs="Arial"/>
          <w:b/>
          <w:szCs w:val="20"/>
        </w:rPr>
      </w:pPr>
    </w:p>
    <w:p w:rsidR="002A6D98" w:rsidRPr="001324B4" w:rsidRDefault="009A0E60" w:rsidP="004E30AE">
      <w:pPr>
        <w:pStyle w:val="Kop2"/>
        <w:spacing w:line="276" w:lineRule="auto"/>
      </w:pPr>
      <w:bookmarkStart w:id="89" w:name="_Toc354667287"/>
      <w:bookmarkStart w:id="90" w:name="_Toc427580262"/>
      <w:bookmarkStart w:id="91" w:name="_Toc433887398"/>
      <w:r w:rsidRPr="001324B4">
        <w:t>Indienen</w:t>
      </w:r>
      <w:r w:rsidR="002A6D98" w:rsidRPr="001324B4">
        <w:t xml:space="preserve"> van de inschrijving</w:t>
      </w:r>
      <w:bookmarkEnd w:id="89"/>
      <w:bookmarkEnd w:id="90"/>
      <w:bookmarkEnd w:id="91"/>
    </w:p>
    <w:p w:rsidR="001F2BAD" w:rsidRPr="001324B4" w:rsidRDefault="001F2BAD" w:rsidP="004E30AE">
      <w:pPr>
        <w:tabs>
          <w:tab w:val="left" w:pos="2700"/>
        </w:tabs>
        <w:spacing w:line="276" w:lineRule="auto"/>
        <w:rPr>
          <w:rFonts w:cs="Arial"/>
          <w:szCs w:val="20"/>
        </w:rPr>
      </w:pPr>
      <w:r w:rsidRPr="001324B4">
        <w:rPr>
          <w:rFonts w:cs="Arial"/>
          <w:szCs w:val="20"/>
        </w:rPr>
        <w:t xml:space="preserve">De inschrijving wordt digitaal ingediend via </w:t>
      </w:r>
      <w:r w:rsidR="00BD5D3E">
        <w:rPr>
          <w:rFonts w:cs="Arial"/>
          <w:szCs w:val="20"/>
        </w:rPr>
        <w:t>TenderNed</w:t>
      </w:r>
      <w:r w:rsidRPr="001324B4">
        <w:rPr>
          <w:rFonts w:cs="Arial"/>
          <w:szCs w:val="20"/>
        </w:rPr>
        <w:t>. De inschrijver draagt er zorg voor dat verkl</w:t>
      </w:r>
      <w:r w:rsidRPr="001324B4">
        <w:rPr>
          <w:rFonts w:cs="Arial"/>
          <w:szCs w:val="20"/>
        </w:rPr>
        <w:t>a</w:t>
      </w:r>
      <w:r w:rsidRPr="001324B4">
        <w:rPr>
          <w:rFonts w:cs="Arial"/>
          <w:szCs w:val="20"/>
        </w:rPr>
        <w:t>ringen, bijlagen en overige onderdelen van de inschrijving op de juiste</w:t>
      </w:r>
      <w:r w:rsidR="000551D0" w:rsidRPr="001324B4">
        <w:rPr>
          <w:rFonts w:cs="Arial"/>
          <w:szCs w:val="20"/>
        </w:rPr>
        <w:t xml:space="preserve"> plaats in </w:t>
      </w:r>
      <w:r w:rsidR="00E8347C">
        <w:rPr>
          <w:rFonts w:cs="Arial"/>
          <w:szCs w:val="20"/>
        </w:rPr>
        <w:t>TenderNed</w:t>
      </w:r>
      <w:r w:rsidR="000551D0" w:rsidRPr="001324B4">
        <w:rPr>
          <w:rFonts w:cs="Arial"/>
          <w:szCs w:val="20"/>
        </w:rPr>
        <w:t xml:space="preserve"> worden geplaatst</w:t>
      </w:r>
      <w:r w:rsidRPr="001324B4">
        <w:rPr>
          <w:rFonts w:cs="Arial"/>
          <w:szCs w:val="20"/>
        </w:rPr>
        <w:t xml:space="preserve">. De digitale documenten worden in een algemeen toegankelijk </w:t>
      </w:r>
      <w:r w:rsidR="000551D0" w:rsidRPr="001324B4">
        <w:rPr>
          <w:rFonts w:cs="Arial"/>
          <w:szCs w:val="20"/>
        </w:rPr>
        <w:t xml:space="preserve">niet wijzigbaar </w:t>
      </w:r>
      <w:r w:rsidRPr="001324B4">
        <w:rPr>
          <w:rFonts w:cs="Arial"/>
          <w:szCs w:val="20"/>
        </w:rPr>
        <w:t>format (</w:t>
      </w:r>
      <w:r w:rsidR="00600D9A">
        <w:rPr>
          <w:rFonts w:cs="Arial"/>
          <w:szCs w:val="20"/>
        </w:rPr>
        <w:t>in</w:t>
      </w:r>
      <w:r w:rsidRPr="001324B4">
        <w:rPr>
          <w:rFonts w:cs="Arial"/>
          <w:szCs w:val="20"/>
        </w:rPr>
        <w:t xml:space="preserve"> een open standaard</w:t>
      </w:r>
      <w:r w:rsidR="000551D0" w:rsidRPr="001324B4">
        <w:rPr>
          <w:rFonts w:cs="Arial"/>
          <w:szCs w:val="20"/>
        </w:rPr>
        <w:t xml:space="preserve"> zoals PDF/A</w:t>
      </w:r>
      <w:r w:rsidRPr="001324B4">
        <w:rPr>
          <w:rFonts w:cs="Arial"/>
          <w:szCs w:val="20"/>
        </w:rPr>
        <w:t xml:space="preserve">) ingediend. </w:t>
      </w:r>
    </w:p>
    <w:p w:rsidR="001F2BAD" w:rsidRPr="001324B4" w:rsidRDefault="001F2BAD" w:rsidP="004E30AE">
      <w:pPr>
        <w:tabs>
          <w:tab w:val="left" w:pos="2700"/>
        </w:tabs>
        <w:spacing w:line="276" w:lineRule="auto"/>
        <w:rPr>
          <w:rFonts w:cs="Arial"/>
          <w:szCs w:val="20"/>
        </w:rPr>
      </w:pPr>
    </w:p>
    <w:p w:rsidR="001F2BAD" w:rsidRPr="00C608F8" w:rsidRDefault="001F2BAD" w:rsidP="004E30AE">
      <w:pPr>
        <w:tabs>
          <w:tab w:val="left" w:pos="2700"/>
        </w:tabs>
        <w:spacing w:line="276" w:lineRule="auto"/>
        <w:rPr>
          <w:rFonts w:cs="Arial"/>
          <w:szCs w:val="20"/>
        </w:rPr>
      </w:pPr>
      <w:r w:rsidRPr="001324B4">
        <w:rPr>
          <w:rFonts w:cs="Arial"/>
          <w:szCs w:val="20"/>
        </w:rPr>
        <w:t xml:space="preserve">De documenten worden, daar waar dit wordt gevraagd, ondertekend door een daartoe bevoegd </w:t>
      </w:r>
      <w:r w:rsidRPr="00C608F8">
        <w:rPr>
          <w:rFonts w:cs="Arial"/>
          <w:szCs w:val="20"/>
        </w:rPr>
        <w:t>pe</w:t>
      </w:r>
      <w:r w:rsidRPr="00C608F8">
        <w:rPr>
          <w:rFonts w:cs="Arial"/>
          <w:szCs w:val="20"/>
        </w:rPr>
        <w:t>r</w:t>
      </w:r>
      <w:r w:rsidRPr="00C608F8">
        <w:rPr>
          <w:rFonts w:cs="Arial"/>
          <w:szCs w:val="20"/>
        </w:rPr>
        <w:t>soon. Op deze documenten moet de</w:t>
      </w:r>
      <w:r w:rsidR="000551D0" w:rsidRPr="00C608F8">
        <w:rPr>
          <w:rFonts w:cs="Arial"/>
          <w:szCs w:val="20"/>
        </w:rPr>
        <w:t xml:space="preserve"> (analoge of elektronische)</w:t>
      </w:r>
      <w:r w:rsidRPr="00C608F8">
        <w:rPr>
          <w:rFonts w:cs="Arial"/>
          <w:szCs w:val="20"/>
        </w:rPr>
        <w:t xml:space="preserve"> handtekening duidelijk zichtbaar zijn. </w:t>
      </w:r>
    </w:p>
    <w:p w:rsidR="0070527E" w:rsidRPr="00C608F8" w:rsidRDefault="0070527E" w:rsidP="004E30AE">
      <w:pPr>
        <w:tabs>
          <w:tab w:val="left" w:pos="2700"/>
        </w:tabs>
        <w:spacing w:line="276" w:lineRule="auto"/>
        <w:rPr>
          <w:rFonts w:cs="Arial"/>
          <w:szCs w:val="20"/>
        </w:rPr>
      </w:pPr>
    </w:p>
    <w:p w:rsidR="0070527E" w:rsidRPr="00C608F8" w:rsidRDefault="005A313E" w:rsidP="004E30AE">
      <w:pPr>
        <w:autoSpaceDE w:val="0"/>
        <w:autoSpaceDN w:val="0"/>
        <w:adjustRightInd w:val="0"/>
        <w:spacing w:line="276" w:lineRule="auto"/>
        <w:rPr>
          <w:rFonts w:cs="Arial"/>
          <w:szCs w:val="20"/>
        </w:rPr>
      </w:pPr>
      <w:r>
        <w:rPr>
          <w:rFonts w:cs="Arial"/>
          <w:szCs w:val="20"/>
        </w:rPr>
        <w:t>De v</w:t>
      </w:r>
      <w:r w:rsidR="0070527E" w:rsidRPr="00C608F8">
        <w:rPr>
          <w:rFonts w:cs="Arial"/>
          <w:szCs w:val="20"/>
        </w:rPr>
        <w:t>olgende documenten dienen minimaal bij inschrijving te zijn toegevoegd;</w:t>
      </w:r>
      <w:r w:rsidR="00E645CA" w:rsidRPr="00C608F8">
        <w:rPr>
          <w:rFonts w:cs="Arial"/>
          <w:szCs w:val="20"/>
        </w:rPr>
        <w:t xml:space="preserve"> </w:t>
      </w:r>
    </w:p>
    <w:tbl>
      <w:tblPr>
        <w:tblStyle w:val="Lichtelijst-accent1"/>
        <w:tblW w:w="9430" w:type="dxa"/>
        <w:tblLook w:val="04A0" w:firstRow="1" w:lastRow="0" w:firstColumn="1" w:lastColumn="0" w:noHBand="0" w:noVBand="1"/>
      </w:tblPr>
      <w:tblGrid>
        <w:gridCol w:w="6487"/>
        <w:gridCol w:w="851"/>
        <w:gridCol w:w="2092"/>
      </w:tblGrid>
      <w:tr w:rsidR="00AD5779" w:rsidRPr="00C608F8" w:rsidTr="00AD5779">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AD5779" w:rsidRPr="00C608F8" w:rsidRDefault="00E03DC7" w:rsidP="004E30AE">
            <w:pPr>
              <w:spacing w:line="276" w:lineRule="auto"/>
              <w:rPr>
                <w:rFonts w:cs="Arial"/>
                <w:b w:val="0"/>
                <w:szCs w:val="20"/>
              </w:rPr>
            </w:pPr>
            <w:r>
              <w:rPr>
                <w:rFonts w:cs="Arial"/>
                <w:b w:val="0"/>
                <w:szCs w:val="20"/>
              </w:rPr>
              <w:t>Omschrijving</w:t>
            </w:r>
          </w:p>
        </w:tc>
        <w:tc>
          <w:tcPr>
            <w:tcW w:w="851" w:type="dxa"/>
          </w:tcPr>
          <w:p w:rsidR="00AD5779" w:rsidRPr="00C608F8" w:rsidRDefault="00AD5779" w:rsidP="004E30AE">
            <w:pPr>
              <w:spacing w:line="276" w:lineRule="auto"/>
              <w:cnfStyle w:val="100000000000" w:firstRow="1" w:lastRow="0" w:firstColumn="0" w:lastColumn="0" w:oddVBand="0" w:evenVBand="0" w:oddHBand="0" w:evenHBand="0" w:firstRowFirstColumn="0" w:firstRowLastColumn="0" w:lastRowFirstColumn="0" w:lastRowLastColumn="0"/>
              <w:rPr>
                <w:rFonts w:cs="Arial"/>
                <w:b w:val="0"/>
                <w:szCs w:val="20"/>
              </w:rPr>
            </w:pPr>
            <w:r>
              <w:rPr>
                <w:rFonts w:cs="Arial"/>
                <w:b w:val="0"/>
                <w:szCs w:val="20"/>
              </w:rPr>
              <w:t>Bijlage</w:t>
            </w:r>
          </w:p>
        </w:tc>
        <w:tc>
          <w:tcPr>
            <w:tcW w:w="2092" w:type="dxa"/>
          </w:tcPr>
          <w:p w:rsidR="00AD5779" w:rsidRPr="00C608F8" w:rsidRDefault="00AD5779" w:rsidP="004E30AE">
            <w:pPr>
              <w:spacing w:line="276" w:lineRule="auto"/>
              <w:cnfStyle w:val="100000000000" w:firstRow="1" w:lastRow="0" w:firstColumn="0" w:lastColumn="0" w:oddVBand="0" w:evenVBand="0" w:oddHBand="0" w:evenHBand="0" w:firstRowFirstColumn="0" w:firstRowLastColumn="0" w:lastRowFirstColumn="0" w:lastRowLastColumn="0"/>
              <w:rPr>
                <w:rFonts w:cs="Arial"/>
                <w:b w:val="0"/>
                <w:szCs w:val="20"/>
              </w:rPr>
            </w:pPr>
            <w:r>
              <w:rPr>
                <w:rFonts w:cs="Arial"/>
                <w:b w:val="0"/>
                <w:szCs w:val="20"/>
              </w:rPr>
              <w:t>Max. aantal pagina’s</w:t>
            </w:r>
          </w:p>
        </w:tc>
      </w:tr>
      <w:tr w:rsidR="00AD5779"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AD5779" w:rsidRPr="00C608F8" w:rsidRDefault="00AD5779" w:rsidP="00AD5779">
            <w:pPr>
              <w:spacing w:line="276" w:lineRule="auto"/>
              <w:rPr>
                <w:rFonts w:cs="Arial"/>
                <w:b w:val="0"/>
                <w:szCs w:val="20"/>
              </w:rPr>
            </w:pPr>
            <w:r w:rsidRPr="00C608F8">
              <w:rPr>
                <w:rFonts w:cs="Arial"/>
                <w:b w:val="0"/>
                <w:szCs w:val="20"/>
              </w:rPr>
              <w:t xml:space="preserve">Eigen </w:t>
            </w:r>
            <w:r>
              <w:rPr>
                <w:rFonts w:cs="Arial"/>
                <w:b w:val="0"/>
                <w:szCs w:val="20"/>
              </w:rPr>
              <w:t>v</w:t>
            </w:r>
            <w:r w:rsidRPr="00C608F8">
              <w:rPr>
                <w:rFonts w:cs="Arial"/>
                <w:b w:val="0"/>
                <w:szCs w:val="20"/>
              </w:rPr>
              <w:t>erklaring</w:t>
            </w:r>
          </w:p>
        </w:tc>
        <w:tc>
          <w:tcPr>
            <w:tcW w:w="851" w:type="dxa"/>
          </w:tcPr>
          <w:p w:rsidR="00AD5779" w:rsidRPr="00C608F8" w:rsidRDefault="00AD5779"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szCs w:val="20"/>
              </w:rPr>
            </w:pPr>
            <w:r>
              <w:rPr>
                <w:rFonts w:cs="Arial"/>
                <w:b/>
                <w:szCs w:val="20"/>
              </w:rPr>
              <w:t>1</w:t>
            </w:r>
          </w:p>
        </w:tc>
        <w:tc>
          <w:tcPr>
            <w:tcW w:w="2092" w:type="dxa"/>
          </w:tcPr>
          <w:p w:rsidR="00AD5779" w:rsidRPr="00C608F8" w:rsidRDefault="00AD5779"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szCs w:val="20"/>
              </w:rPr>
            </w:pPr>
            <w:r>
              <w:rPr>
                <w:rFonts w:cs="Arial"/>
                <w:b/>
                <w:szCs w:val="20"/>
              </w:rPr>
              <w:t>-</w:t>
            </w:r>
          </w:p>
        </w:tc>
      </w:tr>
      <w:tr w:rsidR="00AD5779"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AD5779" w:rsidRPr="00C608F8" w:rsidRDefault="00AD5779" w:rsidP="004E30AE">
            <w:pPr>
              <w:spacing w:line="276" w:lineRule="auto"/>
              <w:rPr>
                <w:rFonts w:cs="Arial"/>
                <w:b w:val="0"/>
                <w:szCs w:val="20"/>
              </w:rPr>
            </w:pPr>
            <w:r>
              <w:rPr>
                <w:rFonts w:cs="Arial"/>
                <w:b w:val="0"/>
                <w:szCs w:val="20"/>
              </w:rPr>
              <w:t>Inschrijfbiljet</w:t>
            </w:r>
          </w:p>
        </w:tc>
        <w:tc>
          <w:tcPr>
            <w:tcW w:w="851" w:type="dxa"/>
          </w:tcPr>
          <w:p w:rsidR="00AD5779" w:rsidRPr="00C608F8" w:rsidRDefault="00AD5779"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szCs w:val="20"/>
              </w:rPr>
            </w:pPr>
            <w:r>
              <w:rPr>
                <w:rFonts w:cs="Arial"/>
                <w:b/>
                <w:szCs w:val="20"/>
              </w:rPr>
              <w:t>2</w:t>
            </w:r>
          </w:p>
        </w:tc>
        <w:tc>
          <w:tcPr>
            <w:tcW w:w="2092" w:type="dxa"/>
          </w:tcPr>
          <w:p w:rsidR="00AD5779" w:rsidRPr="00C608F8" w:rsidRDefault="00AD5779"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szCs w:val="20"/>
              </w:rPr>
            </w:pPr>
            <w:r>
              <w:rPr>
                <w:rFonts w:cs="Arial"/>
                <w:b/>
                <w:szCs w:val="20"/>
              </w:rPr>
              <w:t>-</w:t>
            </w:r>
          </w:p>
        </w:tc>
      </w:tr>
      <w:tr w:rsidR="00AD5779"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AD5779" w:rsidRPr="00600D9A" w:rsidRDefault="00AD5779" w:rsidP="00AD5779">
            <w:pPr>
              <w:spacing w:line="276" w:lineRule="auto"/>
              <w:rPr>
                <w:rFonts w:cs="Arial"/>
                <w:b w:val="0"/>
                <w:szCs w:val="20"/>
              </w:rPr>
            </w:pPr>
            <w:r w:rsidRPr="00600D9A">
              <w:rPr>
                <w:rFonts w:cs="Arial"/>
                <w:b w:val="0"/>
                <w:szCs w:val="20"/>
              </w:rPr>
              <w:t>Toelichting op gunningscriteria</w:t>
            </w:r>
          </w:p>
        </w:tc>
        <w:tc>
          <w:tcPr>
            <w:tcW w:w="851" w:type="dxa"/>
          </w:tcPr>
          <w:p w:rsidR="00AD5779" w:rsidRPr="00C608F8" w:rsidRDefault="00AD5779"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szCs w:val="20"/>
              </w:rPr>
            </w:pPr>
            <w:r>
              <w:rPr>
                <w:rFonts w:cs="Arial"/>
                <w:b/>
                <w:szCs w:val="20"/>
              </w:rPr>
              <w:t>3</w:t>
            </w:r>
          </w:p>
        </w:tc>
        <w:tc>
          <w:tcPr>
            <w:tcW w:w="2092" w:type="dxa"/>
          </w:tcPr>
          <w:p w:rsidR="00AD5779" w:rsidRPr="00C608F8" w:rsidRDefault="00AD5779"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szCs w:val="20"/>
              </w:rPr>
            </w:pPr>
            <w:r>
              <w:rPr>
                <w:rFonts w:cs="Arial"/>
                <w:b/>
                <w:szCs w:val="20"/>
              </w:rPr>
              <w:t>50</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Pr="00600D9A" w:rsidRDefault="000464AA" w:rsidP="00DD60BB">
            <w:pPr>
              <w:spacing w:line="276" w:lineRule="auto"/>
              <w:rPr>
                <w:rFonts w:cs="Arial"/>
                <w:b w:val="0"/>
                <w:color w:val="000000"/>
                <w:szCs w:val="20"/>
              </w:rPr>
            </w:pPr>
            <w:r>
              <w:rPr>
                <w:rFonts w:cs="Arial"/>
                <w:b w:val="0"/>
                <w:color w:val="000000"/>
                <w:szCs w:val="20"/>
              </w:rPr>
              <w:t xml:space="preserve">Toelichting keuze Saas of lokaal + </w:t>
            </w:r>
            <w:r w:rsidR="00600D9A" w:rsidRPr="00600D9A">
              <w:rPr>
                <w:rFonts w:cs="Arial"/>
                <w:b w:val="0"/>
                <w:color w:val="000000"/>
                <w:szCs w:val="20"/>
              </w:rPr>
              <w:t>Benodigde technische voorzieni</w:t>
            </w:r>
            <w:r w:rsidR="00600D9A" w:rsidRPr="00600D9A">
              <w:rPr>
                <w:rFonts w:cs="Arial"/>
                <w:b w:val="0"/>
                <w:color w:val="000000"/>
                <w:szCs w:val="20"/>
              </w:rPr>
              <w:t>n</w:t>
            </w:r>
            <w:r w:rsidR="00600D9A" w:rsidRPr="00600D9A">
              <w:rPr>
                <w:rFonts w:cs="Arial"/>
                <w:b w:val="0"/>
                <w:color w:val="000000"/>
                <w:szCs w:val="20"/>
              </w:rPr>
              <w:t>gen</w:t>
            </w:r>
          </w:p>
        </w:tc>
        <w:tc>
          <w:tcPr>
            <w:tcW w:w="851" w:type="dxa"/>
          </w:tcPr>
          <w:p w:rsidR="00600D9A" w:rsidRPr="00C608F8" w:rsidRDefault="003573D5" w:rsidP="00DD60BB">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4</w:t>
            </w:r>
          </w:p>
        </w:tc>
        <w:tc>
          <w:tcPr>
            <w:tcW w:w="2092" w:type="dxa"/>
          </w:tcPr>
          <w:p w:rsidR="00600D9A" w:rsidRPr="00C608F8" w:rsidRDefault="00600D9A" w:rsidP="00DD60BB">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Pr="00600D9A" w:rsidRDefault="00600D9A" w:rsidP="00DD60BB">
            <w:pPr>
              <w:spacing w:line="276" w:lineRule="auto"/>
              <w:rPr>
                <w:rFonts w:cs="Arial"/>
                <w:b w:val="0"/>
                <w:color w:val="000000"/>
                <w:szCs w:val="20"/>
              </w:rPr>
            </w:pPr>
            <w:r w:rsidRPr="00600D9A">
              <w:rPr>
                <w:rFonts w:cs="Arial"/>
                <w:b w:val="0"/>
                <w:color w:val="000000"/>
                <w:szCs w:val="20"/>
              </w:rPr>
              <w:t>Ondertekende versie van bijlage rond beveiliging van lokale installatie</w:t>
            </w:r>
          </w:p>
        </w:tc>
        <w:tc>
          <w:tcPr>
            <w:tcW w:w="851" w:type="dxa"/>
          </w:tcPr>
          <w:p w:rsidR="00600D9A" w:rsidRPr="00C608F8" w:rsidRDefault="003573D5" w:rsidP="00DD60BB">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5</w:t>
            </w:r>
          </w:p>
        </w:tc>
        <w:tc>
          <w:tcPr>
            <w:tcW w:w="2092" w:type="dxa"/>
          </w:tcPr>
          <w:p w:rsidR="00600D9A" w:rsidRPr="00C608F8" w:rsidRDefault="00600D9A" w:rsidP="00DD60BB">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Pr="00C608F8" w:rsidRDefault="00600D9A" w:rsidP="00DD60BB">
            <w:pPr>
              <w:spacing w:line="276" w:lineRule="auto"/>
              <w:rPr>
                <w:rFonts w:cs="Arial"/>
                <w:b w:val="0"/>
                <w:color w:val="000000"/>
                <w:szCs w:val="20"/>
              </w:rPr>
            </w:pPr>
            <w:r w:rsidRPr="00C608F8">
              <w:rPr>
                <w:rFonts w:cs="Arial"/>
                <w:b w:val="0"/>
                <w:color w:val="000000"/>
                <w:szCs w:val="20"/>
              </w:rPr>
              <w:t>Ondertekende vers</w:t>
            </w:r>
            <w:r>
              <w:rPr>
                <w:rFonts w:cs="Arial"/>
                <w:b w:val="0"/>
                <w:color w:val="000000"/>
                <w:szCs w:val="20"/>
              </w:rPr>
              <w:t>ie van bijlage rond beveiliging van cloud-oplossing</w:t>
            </w:r>
          </w:p>
        </w:tc>
        <w:tc>
          <w:tcPr>
            <w:tcW w:w="851" w:type="dxa"/>
          </w:tcPr>
          <w:p w:rsidR="00600D9A" w:rsidRPr="00C608F8" w:rsidRDefault="003573D5" w:rsidP="00DD60BB">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6</w:t>
            </w:r>
          </w:p>
        </w:tc>
        <w:tc>
          <w:tcPr>
            <w:tcW w:w="2092" w:type="dxa"/>
          </w:tcPr>
          <w:p w:rsidR="00600D9A" w:rsidRPr="00C608F8" w:rsidRDefault="00600D9A" w:rsidP="00DD60BB">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Pr="00C608F8" w:rsidRDefault="00600D9A" w:rsidP="00AD5779">
            <w:pPr>
              <w:spacing w:line="276" w:lineRule="auto"/>
              <w:rPr>
                <w:rFonts w:cs="Arial"/>
                <w:b w:val="0"/>
                <w:color w:val="000000"/>
                <w:szCs w:val="20"/>
              </w:rPr>
            </w:pPr>
          </w:p>
        </w:tc>
        <w:tc>
          <w:tcPr>
            <w:tcW w:w="851" w:type="dxa"/>
          </w:tcPr>
          <w:p w:rsidR="00600D9A" w:rsidRDefault="00600D9A"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p>
        </w:tc>
        <w:tc>
          <w:tcPr>
            <w:tcW w:w="2092" w:type="dxa"/>
          </w:tcPr>
          <w:p w:rsidR="00600D9A" w:rsidRDefault="00600D9A"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Pr="00C608F8" w:rsidRDefault="00600D9A" w:rsidP="00AD5779">
            <w:pPr>
              <w:spacing w:line="276" w:lineRule="auto"/>
              <w:rPr>
                <w:rFonts w:cs="Arial"/>
                <w:b w:val="0"/>
                <w:color w:val="000000"/>
                <w:szCs w:val="20"/>
              </w:rPr>
            </w:pPr>
            <w:r>
              <w:rPr>
                <w:rFonts w:cs="Arial"/>
                <w:b w:val="0"/>
                <w:color w:val="000000"/>
                <w:szCs w:val="20"/>
              </w:rPr>
              <w:t>Inhoud Cognos package of kubus</w:t>
            </w:r>
          </w:p>
        </w:tc>
        <w:tc>
          <w:tcPr>
            <w:tcW w:w="851" w:type="dxa"/>
          </w:tcPr>
          <w:p w:rsidR="00600D9A" w:rsidRDefault="003573D5"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7</w:t>
            </w:r>
          </w:p>
        </w:tc>
        <w:tc>
          <w:tcPr>
            <w:tcW w:w="2092" w:type="dxa"/>
          </w:tcPr>
          <w:p w:rsidR="00600D9A" w:rsidRDefault="00600D9A"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2</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Waarmerken</w:t>
            </w:r>
          </w:p>
        </w:tc>
        <w:tc>
          <w:tcPr>
            <w:tcW w:w="851" w:type="dxa"/>
          </w:tcPr>
          <w:p w:rsidR="00600D9A" w:rsidRDefault="003573D5"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8</w:t>
            </w:r>
          </w:p>
        </w:tc>
        <w:tc>
          <w:tcPr>
            <w:tcW w:w="2092" w:type="dxa"/>
          </w:tcPr>
          <w:p w:rsidR="00600D9A" w:rsidRDefault="009E008B"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1</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Broker en digifamilie</w:t>
            </w:r>
          </w:p>
        </w:tc>
        <w:tc>
          <w:tcPr>
            <w:tcW w:w="851" w:type="dxa"/>
          </w:tcPr>
          <w:p w:rsidR="00600D9A" w:rsidRDefault="003573D5"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9</w:t>
            </w:r>
          </w:p>
        </w:tc>
        <w:tc>
          <w:tcPr>
            <w:tcW w:w="2092" w:type="dxa"/>
          </w:tcPr>
          <w:p w:rsidR="00600D9A" w:rsidRDefault="00EB18EE"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4</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Datawarehouse</w:t>
            </w:r>
          </w:p>
        </w:tc>
        <w:tc>
          <w:tcPr>
            <w:tcW w:w="851" w:type="dxa"/>
          </w:tcPr>
          <w:p w:rsidR="00600D9A" w:rsidRDefault="003573D5"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10</w:t>
            </w:r>
          </w:p>
        </w:tc>
        <w:tc>
          <w:tcPr>
            <w:tcW w:w="2092" w:type="dxa"/>
          </w:tcPr>
          <w:p w:rsidR="00600D9A" w:rsidRDefault="00600D9A"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4</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Samenwerkomgeving / social intranet</w:t>
            </w:r>
          </w:p>
        </w:tc>
        <w:tc>
          <w:tcPr>
            <w:tcW w:w="851" w:type="dxa"/>
          </w:tcPr>
          <w:p w:rsidR="00600D9A" w:rsidRDefault="003573D5"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11</w:t>
            </w:r>
          </w:p>
        </w:tc>
        <w:tc>
          <w:tcPr>
            <w:tcW w:w="2092" w:type="dxa"/>
          </w:tcPr>
          <w:p w:rsidR="00600D9A" w:rsidRDefault="00600D9A"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4</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Website</w:t>
            </w:r>
          </w:p>
        </w:tc>
        <w:tc>
          <w:tcPr>
            <w:tcW w:w="851" w:type="dxa"/>
          </w:tcPr>
          <w:p w:rsidR="00600D9A" w:rsidRDefault="003573D5"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12</w:t>
            </w:r>
          </w:p>
        </w:tc>
        <w:tc>
          <w:tcPr>
            <w:tcW w:w="2092" w:type="dxa"/>
          </w:tcPr>
          <w:p w:rsidR="00600D9A" w:rsidRDefault="00600D9A"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4</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Projectbeheer</w:t>
            </w:r>
          </w:p>
        </w:tc>
        <w:tc>
          <w:tcPr>
            <w:tcW w:w="851" w:type="dxa"/>
          </w:tcPr>
          <w:p w:rsidR="00600D9A" w:rsidRDefault="003573D5"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13</w:t>
            </w:r>
          </w:p>
        </w:tc>
        <w:tc>
          <w:tcPr>
            <w:tcW w:w="2092" w:type="dxa"/>
          </w:tcPr>
          <w:p w:rsidR="00600D9A" w:rsidRDefault="00EB18EE"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4</w:t>
            </w:r>
          </w:p>
        </w:tc>
      </w:tr>
      <w:tr w:rsidR="00600D9A" w:rsidRPr="00C608F8" w:rsidTr="00AD577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Digitaal vergaderen</w:t>
            </w:r>
          </w:p>
        </w:tc>
        <w:tc>
          <w:tcPr>
            <w:tcW w:w="851" w:type="dxa"/>
          </w:tcPr>
          <w:p w:rsidR="00600D9A" w:rsidRDefault="003573D5"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14</w:t>
            </w:r>
          </w:p>
        </w:tc>
        <w:tc>
          <w:tcPr>
            <w:tcW w:w="2092" w:type="dxa"/>
          </w:tcPr>
          <w:p w:rsidR="00600D9A" w:rsidRDefault="00600D9A" w:rsidP="004E30AE">
            <w:pPr>
              <w:spacing w:line="276" w:lineRule="auto"/>
              <w:cnfStyle w:val="000000100000" w:firstRow="0" w:lastRow="0" w:firstColumn="0" w:lastColumn="0" w:oddVBand="0" w:evenVBand="0" w:oddHBand="1" w:evenHBand="0" w:firstRowFirstColumn="0" w:firstRowLastColumn="0" w:lastRowFirstColumn="0" w:lastRowLastColumn="0"/>
              <w:rPr>
                <w:rFonts w:cs="Arial"/>
                <w:b/>
                <w:color w:val="000000"/>
                <w:szCs w:val="20"/>
              </w:rPr>
            </w:pPr>
            <w:r>
              <w:rPr>
                <w:rFonts w:cs="Arial"/>
                <w:b/>
                <w:color w:val="000000"/>
                <w:szCs w:val="20"/>
              </w:rPr>
              <w:t>2</w:t>
            </w:r>
          </w:p>
        </w:tc>
      </w:tr>
      <w:tr w:rsidR="00600D9A" w:rsidRPr="00C608F8" w:rsidTr="00AD5779">
        <w:trPr>
          <w:trHeight w:val="276"/>
        </w:trPr>
        <w:tc>
          <w:tcPr>
            <w:cnfStyle w:val="001000000000" w:firstRow="0" w:lastRow="0" w:firstColumn="1" w:lastColumn="0" w:oddVBand="0" w:evenVBand="0" w:oddHBand="0" w:evenHBand="0" w:firstRowFirstColumn="0" w:firstRowLastColumn="0" w:lastRowFirstColumn="0" w:lastRowLastColumn="0"/>
            <w:tcW w:w="6487" w:type="dxa"/>
          </w:tcPr>
          <w:p w:rsidR="00600D9A" w:rsidRDefault="00600D9A" w:rsidP="00AD5779">
            <w:pPr>
              <w:spacing w:line="276" w:lineRule="auto"/>
              <w:rPr>
                <w:rFonts w:cs="Arial"/>
                <w:b w:val="0"/>
                <w:color w:val="000000"/>
                <w:szCs w:val="20"/>
              </w:rPr>
            </w:pPr>
            <w:r>
              <w:rPr>
                <w:rFonts w:cs="Arial"/>
                <w:b w:val="0"/>
                <w:color w:val="000000"/>
                <w:szCs w:val="20"/>
              </w:rPr>
              <w:t>Integraal zoeken</w:t>
            </w:r>
          </w:p>
        </w:tc>
        <w:tc>
          <w:tcPr>
            <w:tcW w:w="851" w:type="dxa"/>
          </w:tcPr>
          <w:p w:rsidR="00600D9A" w:rsidRDefault="00600D9A" w:rsidP="003573D5">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1</w:t>
            </w:r>
            <w:r w:rsidR="003573D5">
              <w:rPr>
                <w:rFonts w:cs="Arial"/>
                <w:b/>
                <w:color w:val="000000"/>
                <w:szCs w:val="20"/>
              </w:rPr>
              <w:t>5</w:t>
            </w:r>
          </w:p>
        </w:tc>
        <w:tc>
          <w:tcPr>
            <w:tcW w:w="2092" w:type="dxa"/>
          </w:tcPr>
          <w:p w:rsidR="00600D9A" w:rsidRDefault="00600D9A" w:rsidP="004E30AE">
            <w:pPr>
              <w:spacing w:line="276" w:lineRule="auto"/>
              <w:cnfStyle w:val="000000000000" w:firstRow="0" w:lastRow="0" w:firstColumn="0" w:lastColumn="0" w:oddVBand="0" w:evenVBand="0" w:oddHBand="0" w:evenHBand="0" w:firstRowFirstColumn="0" w:firstRowLastColumn="0" w:lastRowFirstColumn="0" w:lastRowLastColumn="0"/>
              <w:rPr>
                <w:rFonts w:cs="Arial"/>
                <w:b/>
                <w:color w:val="000000"/>
                <w:szCs w:val="20"/>
              </w:rPr>
            </w:pPr>
            <w:r>
              <w:rPr>
                <w:rFonts w:cs="Arial"/>
                <w:b/>
                <w:color w:val="000000"/>
                <w:szCs w:val="20"/>
              </w:rPr>
              <w:t>2</w:t>
            </w:r>
          </w:p>
        </w:tc>
      </w:tr>
    </w:tbl>
    <w:p w:rsidR="0070527E" w:rsidRPr="00C608F8" w:rsidRDefault="0070527E" w:rsidP="004E30AE">
      <w:pPr>
        <w:spacing w:line="276" w:lineRule="auto"/>
        <w:rPr>
          <w:rFonts w:cs="Arial"/>
          <w:szCs w:val="20"/>
        </w:rPr>
      </w:pPr>
    </w:p>
    <w:p w:rsidR="0070527E" w:rsidRPr="00C608F8" w:rsidRDefault="0070527E" w:rsidP="004E30AE">
      <w:pPr>
        <w:tabs>
          <w:tab w:val="left" w:pos="2700"/>
        </w:tabs>
        <w:spacing w:line="276" w:lineRule="auto"/>
        <w:rPr>
          <w:rFonts w:cs="Arial"/>
          <w:szCs w:val="20"/>
        </w:rPr>
      </w:pPr>
    </w:p>
    <w:p w:rsidR="0070527E" w:rsidRDefault="0070527E" w:rsidP="004E30AE">
      <w:pPr>
        <w:tabs>
          <w:tab w:val="left" w:pos="2700"/>
        </w:tabs>
        <w:spacing w:line="276" w:lineRule="auto"/>
        <w:rPr>
          <w:rFonts w:cs="Arial"/>
          <w:szCs w:val="20"/>
        </w:rPr>
      </w:pPr>
    </w:p>
    <w:p w:rsidR="00C608F8" w:rsidRPr="001324B4" w:rsidRDefault="00C608F8" w:rsidP="004E30AE">
      <w:pPr>
        <w:tabs>
          <w:tab w:val="left" w:pos="2700"/>
        </w:tabs>
        <w:spacing w:line="276" w:lineRule="auto"/>
        <w:rPr>
          <w:rFonts w:cs="Arial"/>
          <w:szCs w:val="20"/>
        </w:rPr>
      </w:pPr>
    </w:p>
    <w:p w:rsidR="00287869" w:rsidRPr="001324B4" w:rsidRDefault="00287869" w:rsidP="004E30AE">
      <w:pPr>
        <w:pStyle w:val="Kop1"/>
      </w:pPr>
      <w:bookmarkStart w:id="92" w:name="_Toc362962007"/>
      <w:bookmarkStart w:id="93" w:name="_Toc390770733"/>
      <w:bookmarkStart w:id="94" w:name="_Toc427580263"/>
      <w:bookmarkStart w:id="95" w:name="_Toc433887399"/>
      <w:bookmarkEnd w:id="79"/>
      <w:bookmarkEnd w:id="80"/>
      <w:bookmarkEnd w:id="81"/>
      <w:r w:rsidRPr="001324B4">
        <w:lastRenderedPageBreak/>
        <w:t>Aanbestedings</w:t>
      </w:r>
      <w:bookmarkEnd w:id="92"/>
      <w:bookmarkEnd w:id="93"/>
      <w:bookmarkEnd w:id="94"/>
      <w:r w:rsidR="009749AF" w:rsidRPr="001324B4">
        <w:t>procedure</w:t>
      </w:r>
      <w:bookmarkEnd w:id="95"/>
    </w:p>
    <w:p w:rsidR="00287869" w:rsidRPr="001324B4" w:rsidRDefault="00287869" w:rsidP="004E30AE">
      <w:pPr>
        <w:tabs>
          <w:tab w:val="left" w:pos="2700"/>
        </w:tabs>
        <w:spacing w:line="276" w:lineRule="auto"/>
        <w:rPr>
          <w:rFonts w:cs="Arial"/>
          <w:b/>
          <w:szCs w:val="20"/>
        </w:rPr>
      </w:pPr>
    </w:p>
    <w:p w:rsidR="00AC3FFB" w:rsidRPr="001324B4" w:rsidRDefault="00AC3FFB" w:rsidP="004E30AE">
      <w:pPr>
        <w:pStyle w:val="Kop2"/>
        <w:spacing w:line="276" w:lineRule="auto"/>
      </w:pPr>
      <w:bookmarkStart w:id="96" w:name="_Toc408225548"/>
      <w:bookmarkStart w:id="97" w:name="_Toc427580264"/>
      <w:bookmarkStart w:id="98" w:name="_Toc433887400"/>
      <w:r w:rsidRPr="001324B4">
        <w:t>Procedure</w:t>
      </w:r>
      <w:bookmarkEnd w:id="96"/>
      <w:bookmarkEnd w:id="97"/>
      <w:bookmarkEnd w:id="98"/>
    </w:p>
    <w:p w:rsidR="00AC3FFB" w:rsidRPr="001324B4" w:rsidRDefault="009749AF" w:rsidP="004E30AE">
      <w:pPr>
        <w:tabs>
          <w:tab w:val="left" w:pos="2700"/>
        </w:tabs>
        <w:spacing w:line="276" w:lineRule="auto"/>
        <w:rPr>
          <w:rFonts w:cs="Arial"/>
          <w:szCs w:val="20"/>
        </w:rPr>
      </w:pPr>
      <w:r w:rsidRPr="001324B4">
        <w:rPr>
          <w:rFonts w:cs="Arial"/>
          <w:szCs w:val="20"/>
        </w:rPr>
        <w:t>Bij de</w:t>
      </w:r>
      <w:r w:rsidR="00AC3FFB" w:rsidRPr="001324B4">
        <w:rPr>
          <w:rFonts w:cs="Arial"/>
          <w:szCs w:val="20"/>
        </w:rPr>
        <w:t xml:space="preserve"> aanbestedingsprocedure </w:t>
      </w:r>
      <w:r w:rsidRPr="001324B4">
        <w:rPr>
          <w:rFonts w:cs="Arial"/>
          <w:szCs w:val="20"/>
        </w:rPr>
        <w:t>wordt</w:t>
      </w:r>
      <w:r w:rsidR="00AC3FFB" w:rsidRPr="001324B4">
        <w:rPr>
          <w:rFonts w:cs="Arial"/>
          <w:szCs w:val="20"/>
        </w:rPr>
        <w:t xml:space="preserve"> </w:t>
      </w:r>
      <w:r w:rsidR="009A0E60" w:rsidRPr="001324B4">
        <w:rPr>
          <w:rFonts w:cs="Arial"/>
          <w:szCs w:val="20"/>
        </w:rPr>
        <w:t>de Aanbestedingswet 2012</w:t>
      </w:r>
      <w:r w:rsidRPr="001324B4">
        <w:rPr>
          <w:rStyle w:val="Voetnootmarkering"/>
          <w:rFonts w:cs="Arial"/>
          <w:szCs w:val="20"/>
        </w:rPr>
        <w:footnoteReference w:id="6"/>
      </w:r>
      <w:r w:rsidRPr="001324B4">
        <w:rPr>
          <w:rFonts w:cs="Arial"/>
          <w:szCs w:val="20"/>
        </w:rPr>
        <w:t xml:space="preserve"> in acht genomen.</w:t>
      </w:r>
      <w:r w:rsidR="009A0E60" w:rsidRPr="001324B4">
        <w:rPr>
          <w:rFonts w:cs="Arial"/>
          <w:szCs w:val="20"/>
        </w:rPr>
        <w:t xml:space="preserve"> </w:t>
      </w:r>
      <w:r w:rsidR="00AC3FFB" w:rsidRPr="001324B4">
        <w:rPr>
          <w:rFonts w:cs="Arial"/>
          <w:szCs w:val="20"/>
        </w:rPr>
        <w:t xml:space="preserve">Deze wet </w:t>
      </w:r>
      <w:r w:rsidRPr="001324B4">
        <w:rPr>
          <w:rFonts w:cs="Arial"/>
          <w:szCs w:val="20"/>
        </w:rPr>
        <w:t>bevat</w:t>
      </w:r>
      <w:r w:rsidR="00AC3FFB" w:rsidRPr="001324B4">
        <w:rPr>
          <w:rFonts w:cs="Arial"/>
          <w:szCs w:val="20"/>
        </w:rPr>
        <w:t xml:space="preserve"> een </w:t>
      </w:r>
      <w:r w:rsidRPr="001324B4">
        <w:rPr>
          <w:rFonts w:cs="Arial"/>
          <w:szCs w:val="20"/>
        </w:rPr>
        <w:t>v</w:t>
      </w:r>
      <w:r w:rsidR="00AC3FFB" w:rsidRPr="001324B4">
        <w:rPr>
          <w:rFonts w:cs="Arial"/>
          <w:szCs w:val="20"/>
        </w:rPr>
        <w:t xml:space="preserve">ernieuwde implementatie van de Europese Richtlijnen 2004/17/EG en 2004/18/EG </w:t>
      </w:r>
      <w:r w:rsidRPr="001324B4">
        <w:rPr>
          <w:rFonts w:cs="Arial"/>
          <w:szCs w:val="20"/>
        </w:rPr>
        <w:t>en</w:t>
      </w:r>
      <w:r w:rsidR="00AC3FFB" w:rsidRPr="001324B4">
        <w:rPr>
          <w:rFonts w:cs="Arial"/>
          <w:szCs w:val="20"/>
        </w:rPr>
        <w:t xml:space="preserve"> de Rechtsbeschermingsrichtlijnen (2007/66/EG),</w:t>
      </w:r>
      <w:r w:rsidR="00AC3FFB" w:rsidRPr="001324B4">
        <w:rPr>
          <w:rFonts w:cs="Arial"/>
          <w:sz w:val="18"/>
          <w:szCs w:val="18"/>
        </w:rPr>
        <w:t xml:space="preserve"> </w:t>
      </w:r>
      <w:r w:rsidR="00AC3FFB" w:rsidRPr="001324B4">
        <w:rPr>
          <w:rFonts w:cs="Arial"/>
          <w:szCs w:val="20"/>
        </w:rPr>
        <w:t>ter bevordering van de uitvoerbaarheid, handhaafbaa</w:t>
      </w:r>
      <w:r w:rsidR="00AC3FFB" w:rsidRPr="001324B4">
        <w:rPr>
          <w:rFonts w:cs="Arial"/>
          <w:szCs w:val="20"/>
        </w:rPr>
        <w:t>r</w:t>
      </w:r>
      <w:r w:rsidR="00AC3FFB" w:rsidRPr="001324B4">
        <w:rPr>
          <w:rFonts w:cs="Arial"/>
          <w:szCs w:val="20"/>
        </w:rPr>
        <w:t>heid en naleving van het aanbestedingsrecht.</w:t>
      </w:r>
    </w:p>
    <w:p w:rsidR="00AC3FFB" w:rsidRPr="001324B4" w:rsidRDefault="00AC3FFB" w:rsidP="004E30AE">
      <w:pPr>
        <w:tabs>
          <w:tab w:val="left" w:pos="2700"/>
        </w:tabs>
        <w:spacing w:line="276" w:lineRule="auto"/>
        <w:rPr>
          <w:rFonts w:cs="Arial"/>
          <w:szCs w:val="20"/>
        </w:rPr>
      </w:pPr>
    </w:p>
    <w:p w:rsidR="00AC3FFB" w:rsidRPr="001324B4" w:rsidRDefault="00AC3FFB" w:rsidP="004E30AE">
      <w:pPr>
        <w:tabs>
          <w:tab w:val="left" w:pos="2700"/>
        </w:tabs>
        <w:spacing w:line="276" w:lineRule="auto"/>
        <w:rPr>
          <w:rFonts w:cs="Arial"/>
          <w:szCs w:val="20"/>
        </w:rPr>
      </w:pPr>
      <w:r w:rsidRPr="001324B4">
        <w:rPr>
          <w:rFonts w:cs="Arial"/>
          <w:szCs w:val="20"/>
        </w:rPr>
        <w:t xml:space="preserve">De </w:t>
      </w:r>
      <w:r w:rsidR="00485653" w:rsidRPr="001324B4">
        <w:rPr>
          <w:rFonts w:cs="Arial"/>
          <w:szCs w:val="20"/>
        </w:rPr>
        <w:t>opdrachtgever</w:t>
      </w:r>
      <w:r w:rsidRPr="001324B4">
        <w:rPr>
          <w:rFonts w:cs="Arial"/>
          <w:szCs w:val="20"/>
        </w:rPr>
        <w:t xml:space="preserve"> heeft ervoor gekozen om het project </w:t>
      </w:r>
      <w:r w:rsidR="00B34622" w:rsidRPr="001324B4">
        <w:rPr>
          <w:rFonts w:cs="Arial"/>
          <w:szCs w:val="20"/>
        </w:rPr>
        <w:t xml:space="preserve">Europees </w:t>
      </w:r>
      <w:r w:rsidRPr="001324B4">
        <w:rPr>
          <w:rFonts w:cs="Arial"/>
          <w:szCs w:val="20"/>
        </w:rPr>
        <w:t>openbaa</w:t>
      </w:r>
      <w:r w:rsidR="00B34622" w:rsidRPr="001324B4">
        <w:rPr>
          <w:rFonts w:cs="Arial"/>
          <w:szCs w:val="20"/>
        </w:rPr>
        <w:t>r</w:t>
      </w:r>
      <w:r w:rsidRPr="001324B4">
        <w:rPr>
          <w:rFonts w:cs="Arial"/>
          <w:szCs w:val="20"/>
        </w:rPr>
        <w:t xml:space="preserve"> aan te besteden, conform de Richtsnoeren Leveringen en Diensten</w:t>
      </w:r>
      <w:r w:rsidR="00B34622" w:rsidRPr="001324B4">
        <w:rPr>
          <w:rFonts w:cs="Arial"/>
          <w:szCs w:val="20"/>
        </w:rPr>
        <w:t>.</w:t>
      </w:r>
      <w:r w:rsidRPr="001324B4">
        <w:rPr>
          <w:rFonts w:cs="Arial"/>
          <w:szCs w:val="20"/>
        </w:rPr>
        <w:t xml:space="preserve"> </w:t>
      </w:r>
    </w:p>
    <w:p w:rsidR="00AC3FFB" w:rsidRPr="001324B4" w:rsidRDefault="00AC3FFB" w:rsidP="004E30AE">
      <w:pPr>
        <w:tabs>
          <w:tab w:val="left" w:pos="2700"/>
        </w:tabs>
        <w:spacing w:line="276" w:lineRule="auto"/>
        <w:rPr>
          <w:rFonts w:cs="Arial"/>
          <w:szCs w:val="20"/>
        </w:rPr>
      </w:pPr>
    </w:p>
    <w:p w:rsidR="009A0E60" w:rsidRPr="001324B4" w:rsidRDefault="009A0E60"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99" w:name="_Toc408225549"/>
      <w:bookmarkStart w:id="100" w:name="_Toc427580265"/>
      <w:bookmarkStart w:id="101" w:name="_Toc433887401"/>
      <w:r w:rsidRPr="001324B4">
        <w:t>Publicatiemedium en documenten</w:t>
      </w:r>
      <w:bookmarkEnd w:id="99"/>
      <w:bookmarkEnd w:id="100"/>
      <w:bookmarkEnd w:id="101"/>
    </w:p>
    <w:p w:rsidR="00AC3FFB" w:rsidRPr="001324B4" w:rsidRDefault="00AC3FFB" w:rsidP="004E30AE">
      <w:pPr>
        <w:tabs>
          <w:tab w:val="left" w:pos="2700"/>
        </w:tabs>
        <w:spacing w:line="276" w:lineRule="auto"/>
        <w:rPr>
          <w:rFonts w:cs="Arial"/>
          <w:szCs w:val="20"/>
        </w:rPr>
      </w:pPr>
      <w:r w:rsidRPr="001324B4">
        <w:rPr>
          <w:rFonts w:cs="Arial"/>
          <w:szCs w:val="20"/>
        </w:rPr>
        <w:t xml:space="preserve">In deze aanbestedingsprocedure worden alle documenten via </w:t>
      </w:r>
      <w:r w:rsidR="00485653" w:rsidRPr="001324B4">
        <w:rPr>
          <w:rFonts w:cs="Arial"/>
          <w:szCs w:val="20"/>
        </w:rPr>
        <w:t>TenderNed</w:t>
      </w:r>
      <w:r w:rsidR="00BC7778">
        <w:rPr>
          <w:rFonts w:cs="Arial"/>
          <w:szCs w:val="20"/>
        </w:rPr>
        <w:t xml:space="preserve"> ter beschikking</w:t>
      </w:r>
      <w:r w:rsidRPr="001324B4">
        <w:rPr>
          <w:rFonts w:cs="Arial"/>
          <w:szCs w:val="20"/>
        </w:rPr>
        <w:t xml:space="preserve"> gesteld. Wanneer er wordt gevraagd een bijlage in te vullen, wordt </w:t>
      </w:r>
      <w:r w:rsidR="009749AF" w:rsidRPr="001324B4">
        <w:rPr>
          <w:rFonts w:cs="Arial"/>
          <w:szCs w:val="20"/>
        </w:rPr>
        <w:t>de bijlage als invulbaar document</w:t>
      </w:r>
      <w:r w:rsidRPr="001324B4">
        <w:rPr>
          <w:rFonts w:cs="Arial"/>
          <w:szCs w:val="20"/>
        </w:rPr>
        <w:t xml:space="preserve"> door de </w:t>
      </w:r>
      <w:r w:rsidR="000551D0" w:rsidRPr="001324B4">
        <w:rPr>
          <w:rFonts w:cs="Arial"/>
          <w:szCs w:val="20"/>
        </w:rPr>
        <w:t>opdrachtgever</w:t>
      </w:r>
      <w:r w:rsidRPr="001324B4">
        <w:rPr>
          <w:rFonts w:cs="Arial"/>
          <w:szCs w:val="20"/>
        </w:rPr>
        <w:t xml:space="preserve"> geleverd. De inschrijvers zijn verplicht deze documenten te gebruiken. Het is niet to</w:t>
      </w:r>
      <w:r w:rsidRPr="001324B4">
        <w:rPr>
          <w:rFonts w:cs="Arial"/>
          <w:szCs w:val="20"/>
        </w:rPr>
        <w:t>e</w:t>
      </w:r>
      <w:r w:rsidRPr="001324B4">
        <w:rPr>
          <w:rFonts w:cs="Arial"/>
          <w:szCs w:val="20"/>
        </w:rPr>
        <w:t xml:space="preserve">gestaan om zonder toestemming van de </w:t>
      </w:r>
      <w:r w:rsidR="000551D0" w:rsidRPr="001324B4">
        <w:rPr>
          <w:rFonts w:cs="Arial"/>
          <w:szCs w:val="20"/>
        </w:rPr>
        <w:t xml:space="preserve">opdrachtgever </w:t>
      </w:r>
      <w:r w:rsidRPr="001324B4">
        <w:rPr>
          <w:rFonts w:cs="Arial"/>
          <w:szCs w:val="20"/>
        </w:rPr>
        <w:t>wijzigingen in de bijlagen aan te brengen.</w:t>
      </w:r>
    </w:p>
    <w:p w:rsidR="00AC3FFB" w:rsidRPr="001324B4" w:rsidRDefault="00AC3FFB" w:rsidP="004E30AE">
      <w:pPr>
        <w:tabs>
          <w:tab w:val="left" w:pos="2700"/>
        </w:tabs>
        <w:spacing w:line="276" w:lineRule="auto"/>
        <w:rPr>
          <w:rFonts w:cs="Arial"/>
          <w:szCs w:val="20"/>
        </w:rPr>
      </w:pPr>
    </w:p>
    <w:p w:rsidR="009A0E60" w:rsidRPr="001324B4" w:rsidRDefault="009A0E60"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02" w:name="_Toc408225550"/>
      <w:bookmarkStart w:id="103" w:name="_Toc427580266"/>
      <w:bookmarkStart w:id="104" w:name="_Toc433887402"/>
      <w:r w:rsidRPr="001324B4">
        <w:t>Inlichtingen</w:t>
      </w:r>
      <w:bookmarkEnd w:id="102"/>
      <w:bookmarkEnd w:id="103"/>
      <w:bookmarkEnd w:id="104"/>
    </w:p>
    <w:p w:rsidR="000B019E" w:rsidRPr="001324B4" w:rsidRDefault="000B019E" w:rsidP="004E30AE">
      <w:pPr>
        <w:tabs>
          <w:tab w:val="left" w:pos="2700"/>
        </w:tabs>
        <w:spacing w:line="276" w:lineRule="auto"/>
        <w:rPr>
          <w:rFonts w:cs="Arial"/>
          <w:szCs w:val="20"/>
        </w:rPr>
      </w:pPr>
      <w:r w:rsidRPr="001324B4">
        <w:rPr>
          <w:rFonts w:cs="Arial"/>
          <w:szCs w:val="20"/>
        </w:rPr>
        <w:t>Alle inschrijvers hebben de mogelijkheid om vrage</w:t>
      </w:r>
      <w:r w:rsidR="00BC7778">
        <w:rPr>
          <w:rFonts w:cs="Arial"/>
          <w:szCs w:val="20"/>
        </w:rPr>
        <w:t>n te stellen. Vragen en/of opmerking</w:t>
      </w:r>
      <w:r w:rsidRPr="001324B4">
        <w:rPr>
          <w:rFonts w:cs="Arial"/>
          <w:szCs w:val="20"/>
        </w:rPr>
        <w:t>en kunn</w:t>
      </w:r>
      <w:r w:rsidR="009A0E60" w:rsidRPr="001324B4">
        <w:rPr>
          <w:rFonts w:cs="Arial"/>
          <w:szCs w:val="20"/>
        </w:rPr>
        <w:t>en all</w:t>
      </w:r>
      <w:r w:rsidR="009749AF" w:rsidRPr="001324B4">
        <w:rPr>
          <w:rFonts w:cs="Arial"/>
          <w:szCs w:val="20"/>
        </w:rPr>
        <w:t>een via de vragen- en antwoorden</w:t>
      </w:r>
      <w:r w:rsidR="009A0E60" w:rsidRPr="001324B4">
        <w:rPr>
          <w:rFonts w:cs="Arial"/>
          <w:szCs w:val="20"/>
        </w:rPr>
        <w:t xml:space="preserve">module van TenderNed </w:t>
      </w:r>
      <w:r w:rsidRPr="001324B4">
        <w:rPr>
          <w:rFonts w:cs="Arial"/>
          <w:szCs w:val="20"/>
        </w:rPr>
        <w:t>worden ingediend</w:t>
      </w:r>
      <w:r w:rsidR="009A0E60" w:rsidRPr="001324B4">
        <w:rPr>
          <w:rFonts w:cs="Arial"/>
          <w:szCs w:val="20"/>
        </w:rPr>
        <w:t>. Elke vraag moet a</w:t>
      </w:r>
      <w:r w:rsidR="009A0E60" w:rsidRPr="001324B4">
        <w:rPr>
          <w:rFonts w:cs="Arial"/>
          <w:szCs w:val="20"/>
        </w:rPr>
        <w:t>f</w:t>
      </w:r>
      <w:r w:rsidR="009A0E60" w:rsidRPr="001324B4">
        <w:rPr>
          <w:rFonts w:cs="Arial"/>
          <w:szCs w:val="20"/>
        </w:rPr>
        <w:t>zo</w:t>
      </w:r>
      <w:r w:rsidRPr="001324B4">
        <w:rPr>
          <w:rFonts w:cs="Arial"/>
          <w:szCs w:val="20"/>
        </w:rPr>
        <w:t xml:space="preserve">nderlijk </w:t>
      </w:r>
      <w:r w:rsidR="00DD33B9" w:rsidRPr="001324B4">
        <w:rPr>
          <w:rFonts w:cs="Arial"/>
          <w:szCs w:val="20"/>
        </w:rPr>
        <w:t xml:space="preserve">worden gesteld. </w:t>
      </w:r>
      <w:r w:rsidR="00E8347C">
        <w:rPr>
          <w:rFonts w:cs="Arial"/>
          <w:szCs w:val="20"/>
        </w:rPr>
        <w:t>Een c</w:t>
      </w:r>
      <w:r w:rsidR="00DD33B9" w:rsidRPr="001324B4">
        <w:rPr>
          <w:rFonts w:cs="Arial"/>
          <w:szCs w:val="20"/>
        </w:rPr>
        <w:t xml:space="preserve">ombinatie van </w:t>
      </w:r>
      <w:r w:rsidRPr="001324B4">
        <w:rPr>
          <w:rFonts w:cs="Arial"/>
          <w:szCs w:val="20"/>
        </w:rPr>
        <w:t>meerdere vragen binnen één vraag</w:t>
      </w:r>
      <w:r w:rsidR="00DD33B9" w:rsidRPr="001324B4">
        <w:rPr>
          <w:rFonts w:cs="Arial"/>
          <w:szCs w:val="20"/>
        </w:rPr>
        <w:t xml:space="preserve"> word</w:t>
      </w:r>
      <w:r w:rsidR="00E8347C">
        <w:rPr>
          <w:rFonts w:cs="Arial"/>
          <w:szCs w:val="20"/>
        </w:rPr>
        <w:t>t</w:t>
      </w:r>
      <w:r w:rsidR="00DD33B9" w:rsidRPr="001324B4">
        <w:rPr>
          <w:rFonts w:cs="Arial"/>
          <w:szCs w:val="20"/>
        </w:rPr>
        <w:t xml:space="preserve"> niet bean</w:t>
      </w:r>
      <w:r w:rsidR="00DD33B9" w:rsidRPr="001324B4">
        <w:rPr>
          <w:rFonts w:cs="Arial"/>
          <w:szCs w:val="20"/>
        </w:rPr>
        <w:t>t</w:t>
      </w:r>
      <w:r w:rsidR="00E8347C">
        <w:rPr>
          <w:rFonts w:cs="Arial"/>
          <w:szCs w:val="20"/>
        </w:rPr>
        <w:t>woord</w:t>
      </w:r>
      <w:r w:rsidR="00DD33B9" w:rsidRPr="001324B4">
        <w:rPr>
          <w:rFonts w:cs="Arial"/>
          <w:szCs w:val="20"/>
        </w:rPr>
        <w:t xml:space="preserve">. </w:t>
      </w:r>
      <w:r w:rsidR="000551D0" w:rsidRPr="001324B4">
        <w:rPr>
          <w:rFonts w:cs="Arial"/>
          <w:szCs w:val="20"/>
        </w:rPr>
        <w:t>G</w:t>
      </w:r>
      <w:r w:rsidRPr="001324B4">
        <w:rPr>
          <w:rFonts w:cs="Arial"/>
          <w:szCs w:val="20"/>
        </w:rPr>
        <w:t xml:space="preserve">eef per vraag aan op welk document, paragraafnummer, paginanummer dan wel bijlage de vraag </w:t>
      </w:r>
      <w:r w:rsidR="00E645CA">
        <w:rPr>
          <w:rFonts w:cs="Arial"/>
          <w:szCs w:val="20"/>
        </w:rPr>
        <w:t>be</w:t>
      </w:r>
      <w:r w:rsidR="006321A0">
        <w:rPr>
          <w:rFonts w:cs="Arial"/>
          <w:szCs w:val="20"/>
        </w:rPr>
        <w:t xml:space="preserve">trekking </w:t>
      </w:r>
      <w:r w:rsidRPr="001324B4">
        <w:rPr>
          <w:rFonts w:cs="Arial"/>
          <w:szCs w:val="20"/>
        </w:rPr>
        <w:t>heeft.</w:t>
      </w:r>
    </w:p>
    <w:p w:rsidR="000B019E" w:rsidRPr="001324B4" w:rsidRDefault="000B019E" w:rsidP="004E30AE">
      <w:pPr>
        <w:tabs>
          <w:tab w:val="left" w:pos="2700"/>
        </w:tabs>
        <w:spacing w:line="276" w:lineRule="auto"/>
        <w:rPr>
          <w:rFonts w:cs="Arial"/>
          <w:szCs w:val="20"/>
        </w:rPr>
      </w:pPr>
    </w:p>
    <w:p w:rsidR="000B019E" w:rsidRPr="001324B4" w:rsidRDefault="000B019E" w:rsidP="004E30AE">
      <w:pPr>
        <w:tabs>
          <w:tab w:val="left" w:pos="2700"/>
        </w:tabs>
        <w:spacing w:line="276" w:lineRule="auto"/>
        <w:rPr>
          <w:rFonts w:cs="Arial"/>
          <w:szCs w:val="20"/>
        </w:rPr>
      </w:pPr>
      <w:r w:rsidRPr="001324B4">
        <w:rPr>
          <w:rFonts w:cs="Arial"/>
          <w:szCs w:val="20"/>
        </w:rPr>
        <w:t>Bij deze aanbesteding wordt een dynamische nota van inlichtingen</w:t>
      </w:r>
      <w:r w:rsidR="000551D0" w:rsidRPr="001324B4">
        <w:rPr>
          <w:rFonts w:cs="Arial"/>
          <w:szCs w:val="20"/>
        </w:rPr>
        <w:t xml:space="preserve"> gemaakt</w:t>
      </w:r>
      <w:r w:rsidRPr="001324B4">
        <w:rPr>
          <w:rFonts w:cs="Arial"/>
          <w:szCs w:val="20"/>
        </w:rPr>
        <w:t xml:space="preserve">. Deze wordt </w:t>
      </w:r>
      <w:r w:rsidR="00DD33B9" w:rsidRPr="001324B4">
        <w:rPr>
          <w:rFonts w:cs="Arial"/>
          <w:szCs w:val="20"/>
        </w:rPr>
        <w:t xml:space="preserve">regelmatig ververst met de </w:t>
      </w:r>
      <w:r w:rsidRPr="001324B4">
        <w:rPr>
          <w:rFonts w:cs="Arial"/>
          <w:szCs w:val="20"/>
        </w:rPr>
        <w:t xml:space="preserve">vragen en de antwoorden. </w:t>
      </w:r>
      <w:r w:rsidR="000551D0" w:rsidRPr="001324B4">
        <w:rPr>
          <w:rFonts w:cs="Arial"/>
          <w:szCs w:val="20"/>
        </w:rPr>
        <w:t>Een v</w:t>
      </w:r>
      <w:r w:rsidRPr="001324B4">
        <w:rPr>
          <w:rFonts w:cs="Arial"/>
          <w:szCs w:val="20"/>
        </w:rPr>
        <w:t>ervolgvraag op een eerder gestelde vraag</w:t>
      </w:r>
      <w:r w:rsidR="000551D0" w:rsidRPr="001324B4">
        <w:rPr>
          <w:rFonts w:cs="Arial"/>
          <w:szCs w:val="20"/>
        </w:rPr>
        <w:t xml:space="preserve"> of an</w:t>
      </w:r>
      <w:r w:rsidR="000551D0" w:rsidRPr="001324B4">
        <w:rPr>
          <w:rFonts w:cs="Arial"/>
          <w:szCs w:val="20"/>
        </w:rPr>
        <w:t>t</w:t>
      </w:r>
      <w:r w:rsidR="000551D0" w:rsidRPr="001324B4">
        <w:rPr>
          <w:rFonts w:cs="Arial"/>
          <w:szCs w:val="20"/>
        </w:rPr>
        <w:t>woord is toegestaan</w:t>
      </w:r>
      <w:r w:rsidRPr="001324B4">
        <w:rPr>
          <w:rFonts w:cs="Arial"/>
          <w:szCs w:val="20"/>
        </w:rPr>
        <w:t xml:space="preserve">. Onder het tabblad ‘termijnen’ in TenderNed </w:t>
      </w:r>
      <w:r w:rsidR="004459F6" w:rsidRPr="001324B4">
        <w:rPr>
          <w:rFonts w:cs="Arial"/>
          <w:szCs w:val="20"/>
        </w:rPr>
        <w:t xml:space="preserve">en paragraaf 1.6 </w:t>
      </w:r>
      <w:r w:rsidRPr="001324B4">
        <w:rPr>
          <w:rFonts w:cs="Arial"/>
          <w:szCs w:val="20"/>
        </w:rPr>
        <w:t>is de sluitingsd</w:t>
      </w:r>
      <w:r w:rsidRPr="001324B4">
        <w:rPr>
          <w:rFonts w:cs="Arial"/>
          <w:szCs w:val="20"/>
        </w:rPr>
        <w:t>a</w:t>
      </w:r>
      <w:r w:rsidRPr="001324B4">
        <w:rPr>
          <w:rFonts w:cs="Arial"/>
          <w:szCs w:val="20"/>
        </w:rPr>
        <w:t xml:space="preserve">tum weergeven </w:t>
      </w:r>
      <w:r w:rsidR="000551D0" w:rsidRPr="001324B4">
        <w:rPr>
          <w:rFonts w:cs="Arial"/>
          <w:szCs w:val="20"/>
        </w:rPr>
        <w:t>voor</w:t>
      </w:r>
      <w:r w:rsidRPr="001324B4">
        <w:rPr>
          <w:rFonts w:cs="Arial"/>
          <w:szCs w:val="20"/>
        </w:rPr>
        <w:t xml:space="preserve"> het stellen van vragen. </w:t>
      </w:r>
    </w:p>
    <w:p w:rsidR="000B019E" w:rsidRPr="001324B4" w:rsidRDefault="000B019E" w:rsidP="004E30AE">
      <w:pPr>
        <w:tabs>
          <w:tab w:val="left" w:pos="2700"/>
        </w:tabs>
        <w:spacing w:line="276" w:lineRule="auto"/>
        <w:rPr>
          <w:rFonts w:cs="Arial"/>
          <w:szCs w:val="20"/>
        </w:rPr>
      </w:pPr>
    </w:p>
    <w:p w:rsidR="00DD33B9" w:rsidRPr="001324B4" w:rsidRDefault="00DD33B9"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05" w:name="_Toc408225551"/>
      <w:bookmarkStart w:id="106" w:name="_Toc427580267"/>
      <w:bookmarkStart w:id="107" w:name="_Toc433887403"/>
      <w:r w:rsidRPr="001324B4">
        <w:t>Inschrijving</w:t>
      </w:r>
      <w:bookmarkEnd w:id="105"/>
      <w:bookmarkEnd w:id="106"/>
      <w:bookmarkEnd w:id="107"/>
    </w:p>
    <w:p w:rsidR="000B019E" w:rsidRPr="001324B4" w:rsidRDefault="00AC3FFB" w:rsidP="004E30AE">
      <w:pPr>
        <w:tabs>
          <w:tab w:val="left" w:pos="2700"/>
        </w:tabs>
        <w:spacing w:line="276" w:lineRule="auto"/>
        <w:rPr>
          <w:rFonts w:cs="Arial"/>
          <w:szCs w:val="20"/>
        </w:rPr>
      </w:pPr>
      <w:r w:rsidRPr="001324B4">
        <w:rPr>
          <w:rFonts w:cs="Arial"/>
          <w:szCs w:val="20"/>
        </w:rPr>
        <w:t>De inschrijving is uiterlijk op de in de planning vermelde datum en tijdstip</w:t>
      </w:r>
      <w:r w:rsidR="004459F6" w:rsidRPr="001324B4">
        <w:rPr>
          <w:rFonts w:cs="Arial"/>
          <w:szCs w:val="20"/>
        </w:rPr>
        <w:t xml:space="preserve"> (zie paragraaf 1.6)</w:t>
      </w:r>
      <w:r w:rsidRPr="001324B4">
        <w:rPr>
          <w:rFonts w:cs="Arial"/>
          <w:szCs w:val="20"/>
        </w:rPr>
        <w:t xml:space="preserve"> via </w:t>
      </w:r>
      <w:r w:rsidR="000B019E" w:rsidRPr="001324B4">
        <w:rPr>
          <w:rFonts w:cs="Arial"/>
          <w:szCs w:val="20"/>
        </w:rPr>
        <w:t>Te</w:t>
      </w:r>
      <w:r w:rsidR="000B019E" w:rsidRPr="001324B4">
        <w:rPr>
          <w:rFonts w:cs="Arial"/>
          <w:szCs w:val="20"/>
        </w:rPr>
        <w:t>n</w:t>
      </w:r>
      <w:r w:rsidR="000B019E" w:rsidRPr="001324B4">
        <w:rPr>
          <w:rFonts w:cs="Arial"/>
          <w:szCs w:val="20"/>
        </w:rPr>
        <w:t xml:space="preserve">derNed </w:t>
      </w:r>
      <w:r w:rsidRPr="001324B4">
        <w:rPr>
          <w:rFonts w:cs="Arial"/>
          <w:szCs w:val="20"/>
        </w:rPr>
        <w:t xml:space="preserve">ingediend. De inschrijving zal door </w:t>
      </w:r>
      <w:r w:rsidR="000B019E" w:rsidRPr="001324B4">
        <w:rPr>
          <w:rFonts w:cs="Arial"/>
          <w:szCs w:val="20"/>
        </w:rPr>
        <w:t>TenderNed</w:t>
      </w:r>
      <w:r w:rsidRPr="001324B4">
        <w:rPr>
          <w:rFonts w:cs="Arial"/>
          <w:szCs w:val="20"/>
        </w:rPr>
        <w:t xml:space="preserve"> in een digitale kluis worden bewaard. </w:t>
      </w:r>
    </w:p>
    <w:p w:rsidR="00E8347C" w:rsidRDefault="000B019E" w:rsidP="004E30AE">
      <w:pPr>
        <w:tabs>
          <w:tab w:val="left" w:pos="2700"/>
        </w:tabs>
        <w:spacing w:line="276" w:lineRule="auto"/>
        <w:rPr>
          <w:rFonts w:cs="Arial"/>
          <w:szCs w:val="20"/>
        </w:rPr>
      </w:pPr>
      <w:r w:rsidRPr="001324B4">
        <w:rPr>
          <w:rFonts w:cs="Arial"/>
          <w:szCs w:val="20"/>
        </w:rPr>
        <w:t>Inschrijvingen kunnen na het aanbestedingstijdstip niet meer via TenderNed worden aangeboden. Een andere wijze van indienen dan digitaal via TenderNed is niet toegestaan. Inschrijvingen die op een andere wijze worden ingediend</w:t>
      </w:r>
      <w:r w:rsidR="00E8347C">
        <w:rPr>
          <w:rFonts w:cs="Arial"/>
          <w:szCs w:val="20"/>
        </w:rPr>
        <w:t>,</w:t>
      </w:r>
      <w:r w:rsidRPr="001324B4">
        <w:rPr>
          <w:rFonts w:cs="Arial"/>
          <w:szCs w:val="20"/>
        </w:rPr>
        <w:t xml:space="preserve"> worden ongeldig verklaard en niet in behandeling genomen. </w:t>
      </w:r>
    </w:p>
    <w:p w:rsidR="000B019E" w:rsidRPr="001324B4" w:rsidRDefault="000B019E" w:rsidP="004E30AE">
      <w:pPr>
        <w:tabs>
          <w:tab w:val="left" w:pos="2700"/>
        </w:tabs>
        <w:spacing w:line="276" w:lineRule="auto"/>
        <w:rPr>
          <w:rFonts w:cs="Arial"/>
          <w:szCs w:val="20"/>
        </w:rPr>
      </w:pPr>
      <w:r w:rsidRPr="001324B4">
        <w:rPr>
          <w:rFonts w:cs="Arial"/>
          <w:szCs w:val="20"/>
        </w:rPr>
        <w:t>Het risico van systeem- en internetstoringen ligt bij de inschrijver.</w:t>
      </w:r>
    </w:p>
    <w:p w:rsidR="000B019E" w:rsidRPr="001324B4" w:rsidRDefault="000B019E" w:rsidP="004E30AE">
      <w:pPr>
        <w:tabs>
          <w:tab w:val="left" w:pos="2700"/>
        </w:tabs>
        <w:spacing w:line="276" w:lineRule="auto"/>
        <w:rPr>
          <w:rFonts w:cs="Arial"/>
          <w:szCs w:val="20"/>
        </w:rPr>
      </w:pPr>
      <w:r w:rsidRPr="001324B4">
        <w:rPr>
          <w:rFonts w:cs="Arial"/>
          <w:szCs w:val="20"/>
        </w:rPr>
        <w:t>De inschrijvers hebben de mogelijkheid om de inschrijving in te trekken tot het moment van aanbest</w:t>
      </w:r>
      <w:r w:rsidRPr="001324B4">
        <w:rPr>
          <w:rFonts w:cs="Arial"/>
          <w:szCs w:val="20"/>
        </w:rPr>
        <w:t>e</w:t>
      </w:r>
      <w:r w:rsidRPr="001324B4">
        <w:rPr>
          <w:rFonts w:cs="Arial"/>
          <w:szCs w:val="20"/>
        </w:rPr>
        <w:t>ding.</w:t>
      </w:r>
    </w:p>
    <w:p w:rsidR="000B019E" w:rsidRPr="001324B4" w:rsidRDefault="000B019E" w:rsidP="004E30AE">
      <w:pPr>
        <w:tabs>
          <w:tab w:val="left" w:pos="2700"/>
        </w:tabs>
        <w:spacing w:line="276" w:lineRule="auto"/>
        <w:rPr>
          <w:rFonts w:cs="Arial"/>
          <w:szCs w:val="20"/>
        </w:rPr>
      </w:pPr>
    </w:p>
    <w:p w:rsidR="000B019E" w:rsidRPr="001324B4" w:rsidRDefault="000B019E"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08" w:name="_Toc408225552"/>
      <w:bookmarkStart w:id="109" w:name="_Toc427580268"/>
      <w:bookmarkStart w:id="110" w:name="_Toc433887404"/>
      <w:r w:rsidRPr="001324B4">
        <w:t>Aanbesteding</w:t>
      </w:r>
      <w:bookmarkEnd w:id="108"/>
      <w:bookmarkEnd w:id="109"/>
      <w:bookmarkEnd w:id="110"/>
    </w:p>
    <w:p w:rsidR="00AC3FFB" w:rsidRPr="001324B4" w:rsidRDefault="000551D0" w:rsidP="004E30AE">
      <w:pPr>
        <w:tabs>
          <w:tab w:val="left" w:pos="2700"/>
        </w:tabs>
        <w:spacing w:line="276" w:lineRule="auto"/>
        <w:rPr>
          <w:rFonts w:cs="Arial"/>
          <w:szCs w:val="20"/>
        </w:rPr>
      </w:pPr>
      <w:r w:rsidRPr="001324B4">
        <w:rPr>
          <w:rFonts w:cs="Arial"/>
          <w:szCs w:val="20"/>
        </w:rPr>
        <w:t>De inkoper opent met een collega</w:t>
      </w:r>
      <w:r w:rsidR="00E8347C">
        <w:rPr>
          <w:rFonts w:cs="Arial"/>
          <w:szCs w:val="20"/>
        </w:rPr>
        <w:t>-</w:t>
      </w:r>
      <w:r w:rsidRPr="001324B4">
        <w:rPr>
          <w:rFonts w:cs="Arial"/>
          <w:szCs w:val="20"/>
        </w:rPr>
        <w:t xml:space="preserve">inkoper de digitale kluis in TenderNed. </w:t>
      </w:r>
      <w:r w:rsidR="00AC3FFB" w:rsidRPr="001324B4">
        <w:rPr>
          <w:rFonts w:cs="Arial"/>
          <w:szCs w:val="20"/>
        </w:rPr>
        <w:t>De digitale kluis wordt zo spoedig mogelijk na vrijgave van de digitale kluis geopend. E</w:t>
      </w:r>
      <w:r w:rsidRPr="001324B4">
        <w:rPr>
          <w:rFonts w:cs="Arial"/>
          <w:szCs w:val="20"/>
        </w:rPr>
        <w:t>r is geen openbare aanbestedingszitting</w:t>
      </w:r>
      <w:r w:rsidR="00AC3FFB" w:rsidRPr="001324B4">
        <w:rPr>
          <w:rFonts w:cs="Arial"/>
          <w:szCs w:val="20"/>
        </w:rPr>
        <w:t xml:space="preserve">. De inschrijvers ontvangen kort </w:t>
      </w:r>
      <w:r w:rsidRPr="001324B4">
        <w:rPr>
          <w:rFonts w:cs="Arial"/>
          <w:szCs w:val="20"/>
        </w:rPr>
        <w:t>na de opening</w:t>
      </w:r>
      <w:r w:rsidR="00AC3FFB" w:rsidRPr="001324B4">
        <w:rPr>
          <w:rFonts w:cs="Arial"/>
          <w:szCs w:val="20"/>
        </w:rPr>
        <w:t xml:space="preserve"> een proces verbaal van aanbesteding.</w:t>
      </w:r>
    </w:p>
    <w:p w:rsidR="00DD33B9" w:rsidRPr="001324B4" w:rsidRDefault="00DD33B9"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11" w:name="_Toc408225553"/>
      <w:bookmarkStart w:id="112" w:name="_Toc427580269"/>
      <w:bookmarkStart w:id="113" w:name="_Toc433887405"/>
      <w:r w:rsidRPr="001324B4">
        <w:lastRenderedPageBreak/>
        <w:t>Beoordeling en gunning</w:t>
      </w:r>
      <w:bookmarkEnd w:id="111"/>
      <w:bookmarkEnd w:id="112"/>
      <w:bookmarkEnd w:id="113"/>
    </w:p>
    <w:p w:rsidR="004F7011" w:rsidRPr="001324B4" w:rsidRDefault="000551D0" w:rsidP="004E30AE">
      <w:pPr>
        <w:spacing w:line="276" w:lineRule="auto"/>
        <w:rPr>
          <w:rFonts w:cs="Arial"/>
          <w:szCs w:val="20"/>
        </w:rPr>
      </w:pPr>
      <w:r w:rsidRPr="001324B4">
        <w:rPr>
          <w:rFonts w:cs="Arial"/>
          <w:szCs w:val="20"/>
        </w:rPr>
        <w:t xml:space="preserve">De beoordeling van de </w:t>
      </w:r>
      <w:r w:rsidR="004F7011" w:rsidRPr="001324B4">
        <w:rPr>
          <w:rFonts w:cs="Arial"/>
          <w:szCs w:val="20"/>
        </w:rPr>
        <w:t>inschrijvingen wordt uitgevoerd door een van tevoren vastgesteld inkoopteam. Op basis van het door het inkoopteam opgesteld gunningsadvies neemt de opdrachtgever een gu</w:t>
      </w:r>
      <w:r w:rsidR="004F7011" w:rsidRPr="001324B4">
        <w:rPr>
          <w:rFonts w:cs="Arial"/>
          <w:szCs w:val="20"/>
        </w:rPr>
        <w:t>n</w:t>
      </w:r>
      <w:r w:rsidR="004F7011" w:rsidRPr="001324B4">
        <w:rPr>
          <w:rFonts w:cs="Arial"/>
          <w:szCs w:val="20"/>
        </w:rPr>
        <w:t>ningsbesluit. Het gunningsbesluit zal aan alle inschrijvers via TenderNed bekend gemaakt worden.</w:t>
      </w:r>
    </w:p>
    <w:p w:rsidR="00AC3FFB" w:rsidRPr="001324B4" w:rsidRDefault="00AC3FFB" w:rsidP="004E30AE">
      <w:pPr>
        <w:tabs>
          <w:tab w:val="left" w:pos="2700"/>
        </w:tabs>
        <w:spacing w:line="276" w:lineRule="auto"/>
        <w:rPr>
          <w:rFonts w:cs="Arial"/>
          <w:szCs w:val="20"/>
        </w:rPr>
      </w:pPr>
    </w:p>
    <w:p w:rsidR="00AC3FFB" w:rsidRPr="001324B4" w:rsidRDefault="00AC3FFB" w:rsidP="004E30AE">
      <w:pPr>
        <w:tabs>
          <w:tab w:val="left" w:pos="2700"/>
        </w:tabs>
        <w:spacing w:line="276" w:lineRule="auto"/>
        <w:rPr>
          <w:rFonts w:cs="Arial"/>
          <w:szCs w:val="20"/>
        </w:rPr>
      </w:pPr>
      <w:r w:rsidRPr="001324B4">
        <w:rPr>
          <w:rFonts w:cs="Arial"/>
          <w:szCs w:val="20"/>
        </w:rPr>
        <w:t>De opdrachtgever is niet verplicht de overeenkomst te gunnen. De opdrachtgever neemt een dergelijk besluit bij hoge uitzondering. Inschrijvers hebben geen recht op vergoeding van gemaakte kosten of van geleden schade.</w:t>
      </w:r>
    </w:p>
    <w:p w:rsidR="00DD33B9" w:rsidRDefault="00DD33B9" w:rsidP="004E30AE">
      <w:pPr>
        <w:tabs>
          <w:tab w:val="left" w:pos="2700"/>
        </w:tabs>
        <w:spacing w:line="276" w:lineRule="auto"/>
        <w:rPr>
          <w:rFonts w:cs="Arial"/>
          <w:szCs w:val="20"/>
        </w:rPr>
      </w:pPr>
    </w:p>
    <w:p w:rsidR="00230AE2" w:rsidRPr="001324B4" w:rsidRDefault="00230AE2"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14" w:name="_Toc408225556"/>
      <w:bookmarkStart w:id="115" w:name="_Toc427580271"/>
      <w:bookmarkStart w:id="116" w:name="_Toc433887406"/>
      <w:r w:rsidRPr="001324B4">
        <w:t>Rechtsbescherming</w:t>
      </w:r>
      <w:bookmarkEnd w:id="114"/>
      <w:bookmarkEnd w:id="115"/>
      <w:bookmarkEnd w:id="116"/>
    </w:p>
    <w:p w:rsidR="00AC3FFB" w:rsidRPr="001324B4" w:rsidRDefault="00AC3FFB" w:rsidP="004E30AE">
      <w:pPr>
        <w:tabs>
          <w:tab w:val="left" w:pos="2700"/>
        </w:tabs>
        <w:spacing w:line="276" w:lineRule="auto"/>
        <w:rPr>
          <w:rFonts w:cs="Arial"/>
          <w:szCs w:val="20"/>
        </w:rPr>
      </w:pPr>
      <w:r w:rsidRPr="001324B4">
        <w:rPr>
          <w:rFonts w:cs="Arial"/>
          <w:szCs w:val="20"/>
        </w:rPr>
        <w:t xml:space="preserve">Inschrijvers die niet in </w:t>
      </w:r>
      <w:r w:rsidR="00E8347C">
        <w:rPr>
          <w:rFonts w:cs="Arial"/>
          <w:szCs w:val="20"/>
        </w:rPr>
        <w:t xml:space="preserve">aanmerking </w:t>
      </w:r>
      <w:r w:rsidRPr="001324B4">
        <w:rPr>
          <w:rFonts w:cs="Arial"/>
          <w:szCs w:val="20"/>
        </w:rPr>
        <w:t>komen voor gunning van de overeenkomst ontvangen een motiv</w:t>
      </w:r>
      <w:r w:rsidRPr="001324B4">
        <w:rPr>
          <w:rFonts w:cs="Arial"/>
          <w:szCs w:val="20"/>
        </w:rPr>
        <w:t>a</w:t>
      </w:r>
      <w:r w:rsidRPr="001324B4">
        <w:rPr>
          <w:rFonts w:cs="Arial"/>
          <w:szCs w:val="20"/>
        </w:rPr>
        <w:t>tie van de redenen tot afwijzing. De aanbestedende dienst hanteert een periode van twintig dagen vanaf het bekendmaken van de gunningsbeslissing aan de inschrijvers totdat de overeenkomst defin</w:t>
      </w:r>
      <w:r w:rsidRPr="001324B4">
        <w:rPr>
          <w:rFonts w:cs="Arial"/>
          <w:szCs w:val="20"/>
        </w:rPr>
        <w:t>i</w:t>
      </w:r>
      <w:r w:rsidRPr="001324B4">
        <w:rPr>
          <w:rFonts w:cs="Arial"/>
          <w:szCs w:val="20"/>
        </w:rPr>
        <w:t>tief wordt gegund. Als binnen die termijn een kort geding tegen de gunningsbeslissing aanhangig is gemaakt, wordt in eerste beginsel de definitieve overeenkomst</w:t>
      </w:r>
      <w:r w:rsidR="000551D0" w:rsidRPr="001324B4">
        <w:rPr>
          <w:rFonts w:cs="Arial"/>
          <w:szCs w:val="20"/>
        </w:rPr>
        <w:t xml:space="preserve"> opgeschort</w:t>
      </w:r>
      <w:r w:rsidRPr="001324B4">
        <w:rPr>
          <w:rFonts w:cs="Arial"/>
          <w:szCs w:val="20"/>
        </w:rPr>
        <w:t>, in afwachting van de ui</w:t>
      </w:r>
      <w:r w:rsidR="000551D0" w:rsidRPr="001324B4">
        <w:rPr>
          <w:rFonts w:cs="Arial"/>
          <w:szCs w:val="20"/>
        </w:rPr>
        <w:t>t</w:t>
      </w:r>
      <w:r w:rsidR="000551D0" w:rsidRPr="001324B4">
        <w:rPr>
          <w:rFonts w:cs="Arial"/>
          <w:szCs w:val="20"/>
        </w:rPr>
        <w:t>spraak van de rechter</w:t>
      </w:r>
      <w:r w:rsidRPr="001324B4">
        <w:rPr>
          <w:rFonts w:cs="Arial"/>
          <w:szCs w:val="20"/>
        </w:rPr>
        <w:t xml:space="preserve">. </w:t>
      </w:r>
      <w:r w:rsidR="000903B0" w:rsidRPr="001324B4">
        <w:rPr>
          <w:rFonts w:cs="Arial"/>
          <w:szCs w:val="20"/>
        </w:rPr>
        <w:t xml:space="preserve">Als </w:t>
      </w:r>
      <w:r w:rsidR="000551D0" w:rsidRPr="001324B4">
        <w:rPr>
          <w:rFonts w:cs="Arial"/>
          <w:szCs w:val="20"/>
        </w:rPr>
        <w:t>een</w:t>
      </w:r>
      <w:r w:rsidRPr="001324B4">
        <w:rPr>
          <w:rFonts w:cs="Arial"/>
          <w:szCs w:val="20"/>
        </w:rPr>
        <w:t xml:space="preserve"> inschrijver niet binnen deze termijn een kort geding aanhangig maakt, dan wordt geacht dat de inschrijver afstand heeft gedaan van dit recht en is de inschrijver niet-ontvankelijk in zijn vorderingen, wanneer de inschrijver alsnog een kort geding aanhangig maakt.</w:t>
      </w:r>
    </w:p>
    <w:p w:rsidR="00AC3FFB" w:rsidRPr="001324B4" w:rsidRDefault="00AC3FFB" w:rsidP="004E30AE">
      <w:pPr>
        <w:tabs>
          <w:tab w:val="left" w:pos="2700"/>
        </w:tabs>
        <w:spacing w:line="276" w:lineRule="auto"/>
        <w:rPr>
          <w:rFonts w:cs="Arial"/>
          <w:szCs w:val="20"/>
        </w:rPr>
      </w:pPr>
    </w:p>
    <w:p w:rsidR="00AC3FFB" w:rsidRPr="001324B4" w:rsidRDefault="00AC3FFB" w:rsidP="004E30AE">
      <w:pPr>
        <w:tabs>
          <w:tab w:val="left" w:pos="2700"/>
        </w:tabs>
        <w:spacing w:line="276" w:lineRule="auto"/>
        <w:rPr>
          <w:rFonts w:cs="Arial"/>
          <w:szCs w:val="20"/>
        </w:rPr>
      </w:pPr>
      <w:r w:rsidRPr="001324B4">
        <w:rPr>
          <w:rFonts w:cs="Arial"/>
          <w:szCs w:val="20"/>
        </w:rPr>
        <w:t>Op deze aanbesteding is Nederlands recht van toepassing. Geschillen die ontstaan naar aanleiding van deze aanbesteding worden voorgelegd aan de bevoegde rechter</w:t>
      </w:r>
      <w:r w:rsidR="00097352" w:rsidRPr="001324B4">
        <w:rPr>
          <w:rFonts w:cs="Arial"/>
          <w:szCs w:val="20"/>
        </w:rPr>
        <w:t xml:space="preserve"> </w:t>
      </w:r>
      <w:r w:rsidRPr="001324B4">
        <w:rPr>
          <w:rFonts w:cs="Arial"/>
          <w:szCs w:val="20"/>
        </w:rPr>
        <w:t>in het arrondissement Oost-Brabant.</w:t>
      </w:r>
    </w:p>
    <w:p w:rsidR="00DD33B9" w:rsidRDefault="00DD33B9" w:rsidP="004E30AE">
      <w:pPr>
        <w:tabs>
          <w:tab w:val="left" w:pos="2700"/>
        </w:tabs>
        <w:spacing w:line="276" w:lineRule="auto"/>
        <w:rPr>
          <w:rFonts w:cs="Arial"/>
          <w:szCs w:val="20"/>
        </w:rPr>
      </w:pPr>
    </w:p>
    <w:p w:rsidR="00230AE2" w:rsidRPr="001324B4" w:rsidRDefault="00230AE2" w:rsidP="004E30AE">
      <w:pPr>
        <w:tabs>
          <w:tab w:val="left" w:pos="2700"/>
        </w:tabs>
        <w:spacing w:line="276" w:lineRule="auto"/>
        <w:rPr>
          <w:rFonts w:cs="Arial"/>
          <w:szCs w:val="20"/>
        </w:rPr>
      </w:pPr>
    </w:p>
    <w:p w:rsidR="00AC3FFB" w:rsidRPr="001324B4" w:rsidRDefault="00AC3FFB" w:rsidP="004E30AE">
      <w:pPr>
        <w:pStyle w:val="Kop2"/>
        <w:spacing w:line="276" w:lineRule="auto"/>
      </w:pPr>
      <w:bookmarkStart w:id="117" w:name="_Toc408225557"/>
      <w:bookmarkStart w:id="118" w:name="_Toc427580272"/>
      <w:bookmarkStart w:id="119" w:name="_Toc433887407"/>
      <w:r w:rsidRPr="001324B4">
        <w:t>Klachtenregeling</w:t>
      </w:r>
      <w:bookmarkEnd w:id="117"/>
      <w:bookmarkEnd w:id="118"/>
      <w:bookmarkEnd w:id="119"/>
    </w:p>
    <w:p w:rsidR="00AC3FFB" w:rsidRPr="001324B4" w:rsidRDefault="000903B0" w:rsidP="004E30AE">
      <w:pPr>
        <w:tabs>
          <w:tab w:val="left" w:pos="2700"/>
        </w:tabs>
        <w:spacing w:line="276" w:lineRule="auto"/>
        <w:rPr>
          <w:rFonts w:cs="Arial"/>
        </w:rPr>
      </w:pPr>
      <w:r w:rsidRPr="001324B4">
        <w:rPr>
          <w:rFonts w:cs="Arial"/>
          <w:iCs/>
          <w:szCs w:val="20"/>
        </w:rPr>
        <w:t xml:space="preserve">Als </w:t>
      </w:r>
      <w:r w:rsidR="00AC3FFB" w:rsidRPr="001324B4">
        <w:rPr>
          <w:rFonts w:cs="Arial"/>
          <w:iCs/>
          <w:szCs w:val="20"/>
        </w:rPr>
        <w:t>een ondernemer bezwaar heeft tegen (een onderdeel van) deze aanbestedingsprocedure dient zij dit bezwaar voor te leggen aan de aanbestedende dienst</w:t>
      </w:r>
      <w:r w:rsidR="00097352" w:rsidRPr="001324B4">
        <w:rPr>
          <w:rFonts w:cs="Arial"/>
          <w:iCs/>
          <w:szCs w:val="20"/>
        </w:rPr>
        <w:t xml:space="preserve"> </w:t>
      </w:r>
      <w:r w:rsidR="00AC3FFB" w:rsidRPr="001324B4">
        <w:rPr>
          <w:rFonts w:cs="Arial"/>
          <w:iCs/>
          <w:szCs w:val="20"/>
        </w:rPr>
        <w:t>zodat zij de mogelijkheid heeft dit bezwaar zo nodig weg te nemen. Mocht de ondernemer menen dat de aanbestedende dienst het bezwaar niet voldoende heeft weggenomen waardoor de ondernemer een klacht wil indienen, dan kan de onde</w:t>
      </w:r>
      <w:r w:rsidR="00AC3FFB" w:rsidRPr="001324B4">
        <w:rPr>
          <w:rFonts w:cs="Arial"/>
          <w:iCs/>
          <w:szCs w:val="20"/>
        </w:rPr>
        <w:t>r</w:t>
      </w:r>
      <w:r w:rsidR="00AC3FFB" w:rsidRPr="001324B4">
        <w:rPr>
          <w:rFonts w:cs="Arial"/>
          <w:iCs/>
          <w:szCs w:val="20"/>
        </w:rPr>
        <w:t>nemer zich wenden tot de Commissie van Aanbestedingsexperts. De klachtenprocedure staat nader uitgewerkt op de website van de Commissie van Aanbestedingsexperts (</w:t>
      </w:r>
      <w:hyperlink r:id="rId17" w:history="1">
        <w:r w:rsidR="00AC3FFB" w:rsidRPr="001324B4">
          <w:rPr>
            <w:rStyle w:val="Hyperlink"/>
            <w:rFonts w:cs="Arial"/>
            <w:iCs/>
            <w:color w:val="auto"/>
            <w:szCs w:val="20"/>
          </w:rPr>
          <w:t>www.commissievanaanbestedingsexperts.nl</w:t>
        </w:r>
      </w:hyperlink>
      <w:r w:rsidR="00AC3FFB" w:rsidRPr="001324B4">
        <w:rPr>
          <w:rFonts w:cs="Arial"/>
          <w:iCs/>
          <w:szCs w:val="20"/>
        </w:rPr>
        <w:t>).</w:t>
      </w:r>
    </w:p>
    <w:p w:rsidR="003804A5" w:rsidRPr="001324B4" w:rsidRDefault="003804A5" w:rsidP="004E30AE">
      <w:pPr>
        <w:spacing w:line="276" w:lineRule="auto"/>
        <w:rPr>
          <w:rFonts w:cs="Arial"/>
          <w:szCs w:val="20"/>
        </w:rPr>
      </w:pPr>
    </w:p>
    <w:p w:rsidR="003804A5" w:rsidRPr="001324B4" w:rsidRDefault="003804A5" w:rsidP="004E30AE">
      <w:pPr>
        <w:spacing w:line="276" w:lineRule="auto"/>
        <w:rPr>
          <w:rFonts w:cs="Arial"/>
          <w:szCs w:val="20"/>
        </w:rPr>
      </w:pPr>
    </w:p>
    <w:p w:rsidR="009D0513" w:rsidRPr="001324B4" w:rsidRDefault="000B689D" w:rsidP="004E30AE">
      <w:pPr>
        <w:pStyle w:val="Kop1"/>
      </w:pPr>
      <w:bookmarkStart w:id="120" w:name="_Toc427580273"/>
      <w:bookmarkStart w:id="121" w:name="_Toc219806000"/>
      <w:bookmarkStart w:id="122" w:name="_Toc219808106"/>
      <w:bookmarkStart w:id="123" w:name="_Toc433887408"/>
      <w:r w:rsidRPr="001324B4">
        <w:lastRenderedPageBreak/>
        <w:t>B</w:t>
      </w:r>
      <w:r w:rsidR="005B71FB" w:rsidRPr="001324B4">
        <w:t xml:space="preserve">ijlage </w:t>
      </w:r>
      <w:r w:rsidR="00F56BD6" w:rsidRPr="001324B4">
        <w:t>1</w:t>
      </w:r>
      <w:r w:rsidR="006564B0" w:rsidRPr="001324B4">
        <w:t xml:space="preserve">: </w:t>
      </w:r>
      <w:r w:rsidR="005E0747">
        <w:t>e</w:t>
      </w:r>
      <w:r w:rsidR="009460A5" w:rsidRPr="001324B4">
        <w:t>igen verklaring</w:t>
      </w:r>
      <w:bookmarkEnd w:id="120"/>
      <w:bookmarkEnd w:id="123"/>
      <w:r w:rsidR="009460A5" w:rsidRPr="001324B4">
        <w:t xml:space="preserve"> </w:t>
      </w:r>
      <w:bookmarkEnd w:id="121"/>
      <w:bookmarkEnd w:id="122"/>
    </w:p>
    <w:p w:rsidR="00167C2B" w:rsidRPr="001324B4" w:rsidRDefault="00167C2B" w:rsidP="004E30AE">
      <w:pPr>
        <w:spacing w:line="276" w:lineRule="auto"/>
        <w:rPr>
          <w:rFonts w:cs="Arial"/>
        </w:rPr>
      </w:pPr>
    </w:p>
    <w:p w:rsidR="00167C2B" w:rsidRPr="001324B4" w:rsidRDefault="00167C2B" w:rsidP="004E30AE">
      <w:pPr>
        <w:spacing w:line="276" w:lineRule="auto"/>
        <w:rPr>
          <w:rFonts w:cs="Arial"/>
        </w:rPr>
      </w:pPr>
    </w:p>
    <w:p w:rsidR="004C4A25" w:rsidRPr="001324B4" w:rsidRDefault="004C4A25" w:rsidP="004E30AE">
      <w:pPr>
        <w:spacing w:line="276" w:lineRule="auto"/>
        <w:rPr>
          <w:rFonts w:cs="Arial"/>
          <w:szCs w:val="20"/>
        </w:rPr>
      </w:pPr>
    </w:p>
    <w:p w:rsidR="00174C65" w:rsidRPr="001324B4" w:rsidRDefault="00174C65" w:rsidP="004E30AE">
      <w:pPr>
        <w:tabs>
          <w:tab w:val="left" w:pos="-1440"/>
          <w:tab w:val="left" w:pos="-720"/>
        </w:tabs>
        <w:spacing w:line="276" w:lineRule="auto"/>
        <w:rPr>
          <w:rFonts w:cs="Arial"/>
          <w:i/>
          <w:szCs w:val="20"/>
        </w:rPr>
      </w:pPr>
      <w:r w:rsidRPr="001324B4">
        <w:rPr>
          <w:rFonts w:cs="Arial"/>
          <w:i/>
          <w:szCs w:val="20"/>
        </w:rPr>
        <w:t>&lt;zie de PDF bijlage bij de publicatie&gt;</w:t>
      </w:r>
    </w:p>
    <w:p w:rsidR="004C4A25" w:rsidRPr="001324B4" w:rsidRDefault="004C4A25" w:rsidP="004E30AE">
      <w:pPr>
        <w:tabs>
          <w:tab w:val="left" w:pos="-1440"/>
          <w:tab w:val="left" w:pos="-720"/>
        </w:tabs>
        <w:spacing w:line="276" w:lineRule="auto"/>
        <w:rPr>
          <w:rFonts w:cs="Arial"/>
          <w:szCs w:val="20"/>
        </w:rPr>
      </w:pPr>
    </w:p>
    <w:p w:rsidR="00167C2B" w:rsidRPr="001324B4" w:rsidRDefault="00167C2B" w:rsidP="004E30AE">
      <w:pPr>
        <w:spacing w:line="276" w:lineRule="auto"/>
        <w:rPr>
          <w:rFonts w:cs="Arial"/>
        </w:rPr>
      </w:pPr>
    </w:p>
    <w:p w:rsidR="00167C2B" w:rsidRPr="001324B4" w:rsidRDefault="00167C2B" w:rsidP="004E30AE">
      <w:pPr>
        <w:spacing w:line="276" w:lineRule="auto"/>
        <w:rPr>
          <w:rFonts w:cs="Arial"/>
        </w:rPr>
      </w:pPr>
    </w:p>
    <w:p w:rsidR="00167C2B" w:rsidRPr="001324B4" w:rsidRDefault="00167C2B" w:rsidP="004E30AE">
      <w:pPr>
        <w:spacing w:line="276" w:lineRule="auto"/>
        <w:rPr>
          <w:rFonts w:cs="Arial"/>
        </w:rPr>
      </w:pPr>
    </w:p>
    <w:p w:rsidR="00BF24C8" w:rsidRPr="001324B4" w:rsidRDefault="006564B0" w:rsidP="004E30AE">
      <w:pPr>
        <w:pStyle w:val="Kop1"/>
      </w:pPr>
      <w:bookmarkStart w:id="124" w:name="_Toc427580274"/>
      <w:bookmarkStart w:id="125" w:name="_Toc433887409"/>
      <w:r w:rsidRPr="001324B4">
        <w:lastRenderedPageBreak/>
        <w:t xml:space="preserve">Bijlage 2: </w:t>
      </w:r>
      <w:r w:rsidR="005E0747">
        <w:t>i</w:t>
      </w:r>
      <w:r w:rsidR="00BF24C8" w:rsidRPr="001324B4">
        <w:t>nschrijfbiljet</w:t>
      </w:r>
      <w:bookmarkEnd w:id="124"/>
      <w:bookmarkEnd w:id="125"/>
      <w:r w:rsidR="00097352" w:rsidRPr="001324B4">
        <w:t xml:space="preserve"> </w:t>
      </w:r>
    </w:p>
    <w:p w:rsidR="008E4514" w:rsidRDefault="008E4514" w:rsidP="004E30AE">
      <w:pPr>
        <w:tabs>
          <w:tab w:val="left" w:pos="-1440"/>
          <w:tab w:val="left" w:pos="-720"/>
        </w:tabs>
        <w:spacing w:line="276" w:lineRule="auto"/>
        <w:rPr>
          <w:rFonts w:cs="Arial"/>
          <w:szCs w:val="20"/>
        </w:rPr>
      </w:pPr>
    </w:p>
    <w:p w:rsidR="00BB4853" w:rsidRPr="001324B4" w:rsidRDefault="00BB4853" w:rsidP="004E30AE">
      <w:pPr>
        <w:tabs>
          <w:tab w:val="left" w:pos="-1440"/>
          <w:tab w:val="left" w:pos="-720"/>
        </w:tabs>
        <w:spacing w:line="276" w:lineRule="auto"/>
        <w:rPr>
          <w:rFonts w:cs="Arial"/>
          <w:szCs w:val="20"/>
        </w:rPr>
      </w:pPr>
    </w:p>
    <w:tbl>
      <w:tblPr>
        <w:tblW w:w="9072" w:type="dxa"/>
        <w:tblInd w:w="5" w:type="dxa"/>
        <w:tblLayout w:type="fixed"/>
        <w:tblCellMar>
          <w:left w:w="0" w:type="dxa"/>
          <w:right w:w="0" w:type="dxa"/>
        </w:tblCellMar>
        <w:tblLook w:val="0000" w:firstRow="0" w:lastRow="0" w:firstColumn="0" w:lastColumn="0" w:noHBand="0" w:noVBand="0"/>
      </w:tblPr>
      <w:tblGrid>
        <w:gridCol w:w="3096"/>
        <w:gridCol w:w="5907"/>
        <w:gridCol w:w="69"/>
      </w:tblGrid>
      <w:tr w:rsidR="000F141D" w:rsidRPr="001324B4" w:rsidTr="00D73A17">
        <w:trPr>
          <w:trHeight w:val="172"/>
        </w:trPr>
        <w:tc>
          <w:tcPr>
            <w:tcW w:w="9072" w:type="dxa"/>
            <w:gridSpan w:val="3"/>
            <w:tcBorders>
              <w:top w:val="single" w:sz="4" w:space="0" w:color="auto"/>
              <w:left w:val="single" w:sz="4" w:space="0" w:color="auto"/>
              <w:bottom w:val="single" w:sz="4" w:space="0" w:color="auto"/>
              <w:right w:val="single" w:sz="4" w:space="0" w:color="auto"/>
            </w:tcBorders>
            <w:shd w:val="clear" w:color="C0C0C0" w:fill="A6A6A6" w:themeFill="background1" w:themeFillShade="A6"/>
            <w:vAlign w:val="center"/>
          </w:tcPr>
          <w:p w:rsidR="000F141D" w:rsidRPr="001324B4" w:rsidRDefault="000F141D" w:rsidP="004E30AE">
            <w:pPr>
              <w:spacing w:line="276" w:lineRule="auto"/>
              <w:rPr>
                <w:rFonts w:cs="Arial"/>
                <w:b/>
                <w:szCs w:val="20"/>
              </w:rPr>
            </w:pPr>
            <w:r w:rsidRPr="001324B4">
              <w:rPr>
                <w:rFonts w:cs="Arial"/>
                <w:szCs w:val="20"/>
              </w:rPr>
              <w:br w:type="page"/>
              <w:t xml:space="preserve"> </w:t>
            </w:r>
            <w:r w:rsidRPr="001324B4">
              <w:rPr>
                <w:rFonts w:cs="Arial"/>
                <w:b/>
                <w:szCs w:val="20"/>
              </w:rPr>
              <w:t>Gegevens inschrijver</w:t>
            </w:r>
          </w:p>
        </w:tc>
      </w:tr>
      <w:tr w:rsidR="000F141D" w:rsidRPr="001324B4" w:rsidTr="00D73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0" w:type="dxa"/>
        </w:trPr>
        <w:tc>
          <w:tcPr>
            <w:tcW w:w="3119" w:type="dxa"/>
          </w:tcPr>
          <w:p w:rsidR="000F141D" w:rsidRPr="001324B4" w:rsidRDefault="000F141D" w:rsidP="004E30AE">
            <w:pPr>
              <w:spacing w:line="276" w:lineRule="auto"/>
              <w:rPr>
                <w:rFonts w:cs="Arial"/>
                <w:b/>
                <w:szCs w:val="20"/>
              </w:rPr>
            </w:pPr>
            <w:r w:rsidRPr="001324B4">
              <w:rPr>
                <w:rFonts w:cs="Arial"/>
                <w:b/>
                <w:szCs w:val="20"/>
              </w:rPr>
              <w:t>Naam onderneming</w:t>
            </w:r>
          </w:p>
        </w:tc>
        <w:tc>
          <w:tcPr>
            <w:tcW w:w="5953" w:type="dxa"/>
          </w:tcPr>
          <w:p w:rsidR="000F141D" w:rsidRPr="001324B4" w:rsidRDefault="000F141D" w:rsidP="004E30AE">
            <w:pPr>
              <w:spacing w:line="276" w:lineRule="auto"/>
              <w:rPr>
                <w:rFonts w:cs="Arial"/>
                <w:szCs w:val="20"/>
              </w:rPr>
            </w:pPr>
          </w:p>
        </w:tc>
      </w:tr>
      <w:tr w:rsidR="000F141D" w:rsidRPr="001324B4" w:rsidTr="00D73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0" w:type="dxa"/>
        </w:trPr>
        <w:tc>
          <w:tcPr>
            <w:tcW w:w="3119" w:type="dxa"/>
          </w:tcPr>
          <w:p w:rsidR="000F141D" w:rsidRPr="001324B4" w:rsidRDefault="000F141D" w:rsidP="004E30AE">
            <w:pPr>
              <w:spacing w:line="276" w:lineRule="auto"/>
              <w:rPr>
                <w:rFonts w:cs="Arial"/>
                <w:b/>
                <w:szCs w:val="20"/>
              </w:rPr>
            </w:pPr>
            <w:r w:rsidRPr="001324B4">
              <w:rPr>
                <w:rFonts w:cs="Arial"/>
                <w:b/>
                <w:szCs w:val="20"/>
              </w:rPr>
              <w:t>Adres</w:t>
            </w:r>
          </w:p>
        </w:tc>
        <w:tc>
          <w:tcPr>
            <w:tcW w:w="5953" w:type="dxa"/>
          </w:tcPr>
          <w:p w:rsidR="000F141D" w:rsidRPr="001324B4" w:rsidRDefault="000F141D" w:rsidP="004E30AE">
            <w:pPr>
              <w:spacing w:line="276" w:lineRule="auto"/>
              <w:rPr>
                <w:rFonts w:cs="Arial"/>
                <w:b/>
                <w:szCs w:val="20"/>
                <w:u w:val="single"/>
              </w:rPr>
            </w:pPr>
          </w:p>
        </w:tc>
      </w:tr>
      <w:tr w:rsidR="000F141D" w:rsidRPr="001324B4" w:rsidTr="00D73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0" w:type="dxa"/>
        </w:trPr>
        <w:tc>
          <w:tcPr>
            <w:tcW w:w="3119" w:type="dxa"/>
          </w:tcPr>
          <w:p w:rsidR="000F141D" w:rsidRPr="001324B4" w:rsidRDefault="000F141D" w:rsidP="004E30AE">
            <w:pPr>
              <w:spacing w:line="276" w:lineRule="auto"/>
              <w:rPr>
                <w:rFonts w:cs="Arial"/>
                <w:b/>
                <w:szCs w:val="20"/>
              </w:rPr>
            </w:pPr>
            <w:r w:rsidRPr="001324B4">
              <w:rPr>
                <w:rFonts w:cs="Arial"/>
                <w:b/>
                <w:szCs w:val="20"/>
              </w:rPr>
              <w:t>Postcode en woonplaats</w:t>
            </w:r>
          </w:p>
        </w:tc>
        <w:tc>
          <w:tcPr>
            <w:tcW w:w="5953" w:type="dxa"/>
          </w:tcPr>
          <w:p w:rsidR="000F141D" w:rsidRPr="001324B4" w:rsidRDefault="000F141D" w:rsidP="004E30AE">
            <w:pPr>
              <w:spacing w:line="276" w:lineRule="auto"/>
              <w:rPr>
                <w:rFonts w:cs="Arial"/>
                <w:b/>
                <w:szCs w:val="20"/>
                <w:u w:val="single"/>
              </w:rPr>
            </w:pPr>
          </w:p>
        </w:tc>
      </w:tr>
    </w:tbl>
    <w:p w:rsidR="000F141D" w:rsidRDefault="000F141D" w:rsidP="004E30AE">
      <w:pPr>
        <w:pStyle w:val="Plattetekst"/>
        <w:tabs>
          <w:tab w:val="num" w:pos="0"/>
          <w:tab w:val="left" w:pos="1314"/>
        </w:tabs>
        <w:spacing w:after="0" w:line="276" w:lineRule="auto"/>
        <w:rPr>
          <w:rFonts w:cs="Arial"/>
          <w:b/>
          <w:szCs w:val="20"/>
        </w:rPr>
      </w:pPr>
    </w:p>
    <w:p w:rsidR="004E30AE" w:rsidRPr="00B30B5F" w:rsidRDefault="004E30AE" w:rsidP="004E30AE">
      <w:pPr>
        <w:autoSpaceDE w:val="0"/>
        <w:autoSpaceDN w:val="0"/>
        <w:adjustRightInd w:val="0"/>
        <w:spacing w:line="276" w:lineRule="auto"/>
        <w:rPr>
          <w:rFonts w:cs="Arial"/>
          <w:b/>
          <w:szCs w:val="20"/>
        </w:rPr>
      </w:pPr>
      <w:r w:rsidRPr="00B30B5F">
        <w:rPr>
          <w:rFonts w:cs="Arial"/>
          <w:b/>
          <w:szCs w:val="20"/>
        </w:rPr>
        <w:t>Motivatie voor de aanbieding: cloud-oplossing of lokale installatie</w:t>
      </w:r>
      <w:r w:rsidR="00E03DC7">
        <w:rPr>
          <w:rFonts w:cs="Arial"/>
          <w:b/>
          <w:szCs w:val="20"/>
        </w:rPr>
        <w:t xml:space="preserve"> rekening houdend met dat</w:t>
      </w:r>
      <w:r w:rsidR="00E03DC7">
        <w:rPr>
          <w:rFonts w:cs="Arial"/>
          <w:b/>
          <w:szCs w:val="20"/>
        </w:rPr>
        <w:t>a</w:t>
      </w:r>
      <w:r w:rsidR="00E03DC7">
        <w:rPr>
          <w:rFonts w:cs="Arial"/>
          <w:b/>
          <w:szCs w:val="20"/>
        </w:rPr>
        <w:t>groei in zes jaar tijd.</w:t>
      </w:r>
    </w:p>
    <w:p w:rsidR="00B30B5F" w:rsidRDefault="00B30B5F" w:rsidP="004E30AE">
      <w:pPr>
        <w:spacing w:line="276" w:lineRule="auto"/>
        <w:rPr>
          <w:rFonts w:cs="Arial"/>
          <w:szCs w:val="20"/>
        </w:rPr>
      </w:pPr>
    </w:p>
    <w:p w:rsidR="004E30AE" w:rsidRDefault="004E30AE">
      <w:pPr>
        <w:rPr>
          <w:rFonts w:cs="Arial"/>
          <w:szCs w:val="20"/>
        </w:rPr>
      </w:pPr>
    </w:p>
    <w:p w:rsidR="000F141D" w:rsidRPr="001324B4" w:rsidRDefault="000F141D" w:rsidP="004E30AE">
      <w:pPr>
        <w:pStyle w:val="Plattetekst"/>
        <w:tabs>
          <w:tab w:val="num" w:pos="0"/>
          <w:tab w:val="left" w:pos="1314"/>
        </w:tabs>
        <w:spacing w:after="0" w:line="276" w:lineRule="auto"/>
        <w:rPr>
          <w:rFonts w:cs="Arial"/>
          <w:szCs w:val="20"/>
        </w:rPr>
      </w:pPr>
      <w:r w:rsidRPr="001324B4">
        <w:rPr>
          <w:rFonts w:cs="Arial"/>
          <w:szCs w:val="20"/>
        </w:rPr>
        <w:t>Ondergetekende verklaart zich door ondertekening van dit biljet bereid tot het leveren van de g</w:t>
      </w:r>
      <w:r w:rsidRPr="001324B4">
        <w:rPr>
          <w:rFonts w:cs="Arial"/>
          <w:szCs w:val="20"/>
        </w:rPr>
        <w:t>e</w:t>
      </w:r>
      <w:r w:rsidRPr="001324B4">
        <w:rPr>
          <w:rFonts w:cs="Arial"/>
          <w:szCs w:val="20"/>
        </w:rPr>
        <w:t>vraagde producten en diensten voor de onderstaande tarieven:</w:t>
      </w:r>
    </w:p>
    <w:tbl>
      <w:tblPr>
        <w:tblStyle w:val="Tabelraster"/>
        <w:tblW w:w="0" w:type="auto"/>
        <w:tblInd w:w="108" w:type="dxa"/>
        <w:tblLook w:val="04A0" w:firstRow="1" w:lastRow="0" w:firstColumn="1" w:lastColumn="0" w:noHBand="0" w:noVBand="1"/>
      </w:tblPr>
      <w:tblGrid>
        <w:gridCol w:w="567"/>
        <w:gridCol w:w="6522"/>
        <w:gridCol w:w="2091"/>
      </w:tblGrid>
      <w:tr w:rsidR="0009050F" w:rsidRPr="00081D92" w:rsidTr="0009050F">
        <w:tc>
          <w:tcPr>
            <w:tcW w:w="567" w:type="dxa"/>
            <w:shd w:val="clear" w:color="auto" w:fill="A6A6A6" w:themeFill="background1" w:themeFillShade="A6"/>
          </w:tcPr>
          <w:p w:rsidR="0009050F" w:rsidRPr="00081D92" w:rsidRDefault="0009050F" w:rsidP="004E30AE">
            <w:pPr>
              <w:pStyle w:val="Plattetekst"/>
              <w:tabs>
                <w:tab w:val="num" w:pos="0"/>
                <w:tab w:val="left" w:pos="1314"/>
              </w:tabs>
              <w:spacing w:after="0" w:line="276" w:lineRule="auto"/>
              <w:rPr>
                <w:rFonts w:cs="Arial"/>
                <w:b/>
                <w:szCs w:val="20"/>
              </w:rPr>
            </w:pPr>
          </w:p>
        </w:tc>
        <w:tc>
          <w:tcPr>
            <w:tcW w:w="6522" w:type="dxa"/>
            <w:shd w:val="clear" w:color="auto" w:fill="A6A6A6" w:themeFill="background1" w:themeFillShade="A6"/>
          </w:tcPr>
          <w:p w:rsidR="0009050F" w:rsidRPr="00081D92" w:rsidRDefault="0009050F" w:rsidP="004E30AE">
            <w:pPr>
              <w:pStyle w:val="Plattetekst"/>
              <w:tabs>
                <w:tab w:val="num" w:pos="0"/>
                <w:tab w:val="left" w:pos="1314"/>
              </w:tabs>
              <w:spacing w:after="0" w:line="276" w:lineRule="auto"/>
              <w:rPr>
                <w:rFonts w:cs="Arial"/>
                <w:b/>
                <w:szCs w:val="20"/>
              </w:rPr>
            </w:pPr>
          </w:p>
        </w:tc>
        <w:tc>
          <w:tcPr>
            <w:tcW w:w="2091" w:type="dxa"/>
            <w:shd w:val="clear" w:color="auto" w:fill="A6A6A6" w:themeFill="background1" w:themeFillShade="A6"/>
          </w:tcPr>
          <w:p w:rsidR="0009050F" w:rsidRPr="00081D92" w:rsidRDefault="0009050F" w:rsidP="004E30AE">
            <w:pPr>
              <w:pStyle w:val="Plattetekst"/>
              <w:tabs>
                <w:tab w:val="num" w:pos="0"/>
                <w:tab w:val="left" w:pos="1314"/>
              </w:tabs>
              <w:spacing w:after="0" w:line="276" w:lineRule="auto"/>
              <w:rPr>
                <w:rFonts w:cs="Arial"/>
                <w:b/>
                <w:szCs w:val="20"/>
              </w:rPr>
            </w:pPr>
            <w:r w:rsidRPr="00081D92">
              <w:rPr>
                <w:rFonts w:cs="Arial"/>
                <w:b/>
                <w:szCs w:val="20"/>
              </w:rPr>
              <w:t>Bedragen ex</w:t>
            </w:r>
            <w:r>
              <w:rPr>
                <w:rFonts w:cs="Arial"/>
                <w:b/>
                <w:szCs w:val="20"/>
              </w:rPr>
              <w:t>c</w:t>
            </w:r>
            <w:r w:rsidRPr="00081D92">
              <w:rPr>
                <w:rFonts w:cs="Arial"/>
                <w:b/>
                <w:szCs w:val="20"/>
              </w:rPr>
              <w:t>l. BTW</w:t>
            </w:r>
          </w:p>
        </w:tc>
      </w:tr>
      <w:tr w:rsidR="00446912" w:rsidRPr="00E03DC7" w:rsidTr="0009050F">
        <w:tc>
          <w:tcPr>
            <w:tcW w:w="567" w:type="dxa"/>
          </w:tcPr>
          <w:p w:rsidR="00446912" w:rsidRPr="00E03DC7" w:rsidRDefault="00446912" w:rsidP="004E30AE">
            <w:pPr>
              <w:tabs>
                <w:tab w:val="left" w:pos="2700"/>
              </w:tabs>
              <w:spacing w:line="276" w:lineRule="auto"/>
              <w:rPr>
                <w:rFonts w:cs="Arial"/>
                <w:szCs w:val="20"/>
              </w:rPr>
            </w:pPr>
            <w:r w:rsidRPr="00E03DC7">
              <w:rPr>
                <w:rFonts w:cs="Arial"/>
                <w:szCs w:val="20"/>
              </w:rPr>
              <w:t>1</w:t>
            </w:r>
          </w:p>
        </w:tc>
        <w:tc>
          <w:tcPr>
            <w:tcW w:w="6522" w:type="dxa"/>
          </w:tcPr>
          <w:p w:rsidR="00446912" w:rsidRPr="00E03DC7" w:rsidRDefault="00E03DC7" w:rsidP="004E30AE">
            <w:pPr>
              <w:tabs>
                <w:tab w:val="left" w:pos="2700"/>
              </w:tabs>
              <w:spacing w:line="276" w:lineRule="auto"/>
              <w:rPr>
                <w:rFonts w:cs="Arial"/>
                <w:szCs w:val="20"/>
              </w:rPr>
            </w:pPr>
            <w:r w:rsidRPr="00E03DC7">
              <w:rPr>
                <w:rFonts w:cs="Arial"/>
                <w:szCs w:val="20"/>
              </w:rPr>
              <w:t>E</w:t>
            </w:r>
            <w:r w:rsidR="00446912" w:rsidRPr="00E03DC7">
              <w:rPr>
                <w:rFonts w:cs="Arial"/>
                <w:szCs w:val="20"/>
              </w:rPr>
              <w:t>enmalige kosten</w:t>
            </w:r>
            <w:r w:rsidRPr="00E03DC7">
              <w:rPr>
                <w:rFonts w:cs="Arial"/>
                <w:szCs w:val="20"/>
              </w:rPr>
              <w:t xml:space="preserve"> voor inrichting </w:t>
            </w:r>
          </w:p>
        </w:tc>
        <w:tc>
          <w:tcPr>
            <w:tcW w:w="2091" w:type="dxa"/>
          </w:tcPr>
          <w:p w:rsidR="00446912" w:rsidRPr="00081D92" w:rsidRDefault="00446912" w:rsidP="004E30AE">
            <w:pPr>
              <w:pStyle w:val="Plattetekst"/>
              <w:tabs>
                <w:tab w:val="num" w:pos="0"/>
                <w:tab w:val="left" w:pos="1314"/>
              </w:tabs>
              <w:spacing w:after="0" w:line="276" w:lineRule="auto"/>
              <w:rPr>
                <w:rFonts w:cs="Arial"/>
                <w:szCs w:val="20"/>
              </w:rPr>
            </w:pPr>
            <w:r w:rsidRPr="00081D92">
              <w:rPr>
                <w:rFonts w:cs="Arial"/>
                <w:szCs w:val="20"/>
              </w:rPr>
              <w:t>€</w:t>
            </w:r>
          </w:p>
        </w:tc>
      </w:tr>
      <w:tr w:rsidR="00446912" w:rsidRPr="00E03DC7" w:rsidTr="0009050F">
        <w:tc>
          <w:tcPr>
            <w:tcW w:w="567" w:type="dxa"/>
          </w:tcPr>
          <w:p w:rsidR="00446912" w:rsidRPr="00E03DC7" w:rsidRDefault="00446912" w:rsidP="004E30AE">
            <w:pPr>
              <w:tabs>
                <w:tab w:val="left" w:pos="2700"/>
              </w:tabs>
              <w:spacing w:line="276" w:lineRule="auto"/>
              <w:rPr>
                <w:rFonts w:cs="Arial"/>
                <w:szCs w:val="20"/>
              </w:rPr>
            </w:pPr>
            <w:r w:rsidRPr="00E03DC7">
              <w:rPr>
                <w:rFonts w:cs="Arial"/>
                <w:szCs w:val="20"/>
              </w:rPr>
              <w:t>2</w:t>
            </w:r>
          </w:p>
        </w:tc>
        <w:tc>
          <w:tcPr>
            <w:tcW w:w="6522" w:type="dxa"/>
          </w:tcPr>
          <w:p w:rsidR="00446912" w:rsidRPr="00E03DC7" w:rsidRDefault="00446912" w:rsidP="004E30AE">
            <w:pPr>
              <w:tabs>
                <w:tab w:val="left" w:pos="2700"/>
              </w:tabs>
              <w:spacing w:line="276" w:lineRule="auto"/>
              <w:rPr>
                <w:rFonts w:cs="Arial"/>
                <w:szCs w:val="20"/>
              </w:rPr>
            </w:pPr>
            <w:r w:rsidRPr="00E03DC7">
              <w:rPr>
                <w:rFonts w:cs="Arial"/>
                <w:szCs w:val="20"/>
              </w:rPr>
              <w:t>Alle licentiekosten voor zes jaar</w:t>
            </w:r>
          </w:p>
        </w:tc>
        <w:tc>
          <w:tcPr>
            <w:tcW w:w="2091" w:type="dxa"/>
          </w:tcPr>
          <w:p w:rsidR="00446912" w:rsidRPr="00081D92" w:rsidRDefault="00446912" w:rsidP="004E30AE">
            <w:pPr>
              <w:spacing w:line="276" w:lineRule="auto"/>
              <w:rPr>
                <w:rFonts w:cs="Arial"/>
                <w:szCs w:val="20"/>
              </w:rPr>
            </w:pPr>
            <w:r w:rsidRPr="00081D92">
              <w:rPr>
                <w:rFonts w:cs="Arial"/>
                <w:szCs w:val="20"/>
              </w:rPr>
              <w:t>€</w:t>
            </w:r>
          </w:p>
        </w:tc>
      </w:tr>
      <w:tr w:rsidR="00446912" w:rsidRPr="00E03DC7" w:rsidTr="0009050F">
        <w:tc>
          <w:tcPr>
            <w:tcW w:w="567" w:type="dxa"/>
            <w:tcBorders>
              <w:bottom w:val="single" w:sz="4" w:space="0" w:color="auto"/>
            </w:tcBorders>
          </w:tcPr>
          <w:p w:rsidR="00446912" w:rsidRPr="00E03DC7" w:rsidRDefault="00446912" w:rsidP="004E30AE">
            <w:pPr>
              <w:tabs>
                <w:tab w:val="left" w:pos="2700"/>
              </w:tabs>
              <w:spacing w:line="276" w:lineRule="auto"/>
              <w:rPr>
                <w:rFonts w:cs="Arial"/>
                <w:szCs w:val="20"/>
              </w:rPr>
            </w:pPr>
            <w:r w:rsidRPr="00E03DC7">
              <w:rPr>
                <w:rFonts w:cs="Arial"/>
                <w:szCs w:val="20"/>
              </w:rPr>
              <w:t>3</w:t>
            </w:r>
          </w:p>
        </w:tc>
        <w:tc>
          <w:tcPr>
            <w:tcW w:w="6522" w:type="dxa"/>
            <w:tcBorders>
              <w:bottom w:val="single" w:sz="4" w:space="0" w:color="auto"/>
            </w:tcBorders>
          </w:tcPr>
          <w:p w:rsidR="00446912" w:rsidRPr="00E03DC7" w:rsidRDefault="00446912" w:rsidP="004E30AE">
            <w:pPr>
              <w:tabs>
                <w:tab w:val="left" w:pos="2700"/>
              </w:tabs>
              <w:spacing w:line="276" w:lineRule="auto"/>
              <w:rPr>
                <w:rFonts w:cs="Arial"/>
                <w:szCs w:val="20"/>
              </w:rPr>
            </w:pPr>
            <w:r w:rsidRPr="00E03DC7">
              <w:rPr>
                <w:rFonts w:cs="Arial"/>
                <w:szCs w:val="20"/>
              </w:rPr>
              <w:t>100 ondersteuningsuren van een consultant</w:t>
            </w:r>
            <w:r w:rsidR="005E0747" w:rsidRPr="00E03DC7">
              <w:rPr>
                <w:rFonts w:cs="Arial"/>
                <w:szCs w:val="20"/>
              </w:rPr>
              <w:t xml:space="preserve"> (willekeurig af te nemen)</w:t>
            </w:r>
          </w:p>
        </w:tc>
        <w:tc>
          <w:tcPr>
            <w:tcW w:w="2091" w:type="dxa"/>
            <w:tcBorders>
              <w:bottom w:val="single" w:sz="4" w:space="0" w:color="auto"/>
            </w:tcBorders>
          </w:tcPr>
          <w:p w:rsidR="00446912" w:rsidRPr="00081D92" w:rsidRDefault="00446912" w:rsidP="004E30AE">
            <w:pPr>
              <w:spacing w:line="276" w:lineRule="auto"/>
              <w:rPr>
                <w:rFonts w:cs="Arial"/>
                <w:szCs w:val="20"/>
              </w:rPr>
            </w:pPr>
            <w:r w:rsidRPr="00081D92">
              <w:rPr>
                <w:rFonts w:cs="Arial"/>
                <w:szCs w:val="20"/>
              </w:rPr>
              <w:t>€</w:t>
            </w:r>
          </w:p>
        </w:tc>
      </w:tr>
      <w:tr w:rsidR="00E03DC7" w:rsidRPr="00E03DC7" w:rsidTr="0009050F">
        <w:tc>
          <w:tcPr>
            <w:tcW w:w="567" w:type="dxa"/>
            <w:tcBorders>
              <w:bottom w:val="single" w:sz="4" w:space="0" w:color="auto"/>
            </w:tcBorders>
          </w:tcPr>
          <w:p w:rsidR="00E03DC7" w:rsidRPr="00E03DC7" w:rsidRDefault="00E03DC7" w:rsidP="004E30AE">
            <w:pPr>
              <w:tabs>
                <w:tab w:val="left" w:pos="2700"/>
              </w:tabs>
              <w:spacing w:line="276" w:lineRule="auto"/>
              <w:rPr>
                <w:rFonts w:cs="Arial"/>
                <w:szCs w:val="20"/>
              </w:rPr>
            </w:pPr>
            <w:r>
              <w:rPr>
                <w:rFonts w:cs="Arial"/>
                <w:szCs w:val="20"/>
              </w:rPr>
              <w:t>4</w:t>
            </w:r>
          </w:p>
        </w:tc>
        <w:tc>
          <w:tcPr>
            <w:tcW w:w="6522" w:type="dxa"/>
            <w:tcBorders>
              <w:bottom w:val="single" w:sz="4" w:space="0" w:color="auto"/>
            </w:tcBorders>
          </w:tcPr>
          <w:p w:rsidR="00E03DC7" w:rsidRPr="00E03DC7" w:rsidRDefault="00E03DC7" w:rsidP="00E03DC7">
            <w:pPr>
              <w:tabs>
                <w:tab w:val="left" w:pos="2700"/>
              </w:tabs>
              <w:spacing w:line="276" w:lineRule="auto"/>
              <w:rPr>
                <w:rFonts w:cs="Arial"/>
                <w:szCs w:val="20"/>
              </w:rPr>
            </w:pPr>
            <w:r w:rsidRPr="00E03DC7">
              <w:rPr>
                <w:rFonts w:cs="Arial"/>
                <w:szCs w:val="20"/>
              </w:rPr>
              <w:t>Eenmalige kosten voor hosting</w:t>
            </w:r>
          </w:p>
        </w:tc>
        <w:tc>
          <w:tcPr>
            <w:tcW w:w="2091" w:type="dxa"/>
            <w:tcBorders>
              <w:bottom w:val="single" w:sz="4" w:space="0" w:color="auto"/>
            </w:tcBorders>
          </w:tcPr>
          <w:p w:rsidR="00E03DC7" w:rsidRPr="00081D92" w:rsidRDefault="00E03DC7" w:rsidP="004E30AE">
            <w:pPr>
              <w:spacing w:line="276" w:lineRule="auto"/>
              <w:rPr>
                <w:rFonts w:cs="Arial"/>
                <w:szCs w:val="20"/>
              </w:rPr>
            </w:pPr>
          </w:p>
        </w:tc>
      </w:tr>
      <w:tr w:rsidR="00446912" w:rsidRPr="00E03DC7" w:rsidTr="0009050F">
        <w:tc>
          <w:tcPr>
            <w:tcW w:w="567" w:type="dxa"/>
            <w:tcBorders>
              <w:bottom w:val="single" w:sz="4" w:space="0" w:color="auto"/>
            </w:tcBorders>
          </w:tcPr>
          <w:p w:rsidR="00446912" w:rsidRPr="00E03DC7" w:rsidRDefault="00E03DC7" w:rsidP="004E30AE">
            <w:pPr>
              <w:tabs>
                <w:tab w:val="left" w:pos="2700"/>
              </w:tabs>
              <w:spacing w:line="276" w:lineRule="auto"/>
              <w:rPr>
                <w:rFonts w:cs="Arial"/>
                <w:szCs w:val="20"/>
              </w:rPr>
            </w:pPr>
            <w:r>
              <w:rPr>
                <w:rFonts w:cs="Arial"/>
                <w:szCs w:val="20"/>
              </w:rPr>
              <w:t>5</w:t>
            </w:r>
          </w:p>
        </w:tc>
        <w:tc>
          <w:tcPr>
            <w:tcW w:w="6522" w:type="dxa"/>
            <w:tcBorders>
              <w:bottom w:val="single" w:sz="4" w:space="0" w:color="auto"/>
            </w:tcBorders>
          </w:tcPr>
          <w:p w:rsidR="00446912" w:rsidRPr="00E03DC7" w:rsidRDefault="00446912" w:rsidP="004E30AE">
            <w:pPr>
              <w:tabs>
                <w:tab w:val="left" w:pos="2700"/>
              </w:tabs>
              <w:spacing w:line="276" w:lineRule="auto"/>
              <w:rPr>
                <w:rFonts w:cs="Arial"/>
                <w:szCs w:val="20"/>
              </w:rPr>
            </w:pPr>
            <w:r w:rsidRPr="00E03DC7">
              <w:rPr>
                <w:rFonts w:cs="Arial"/>
                <w:szCs w:val="20"/>
              </w:rPr>
              <w:t>Hosting voor zes jaar</w:t>
            </w:r>
          </w:p>
        </w:tc>
        <w:tc>
          <w:tcPr>
            <w:tcW w:w="2091" w:type="dxa"/>
            <w:tcBorders>
              <w:bottom w:val="single" w:sz="4" w:space="0" w:color="auto"/>
            </w:tcBorders>
          </w:tcPr>
          <w:p w:rsidR="00446912" w:rsidRPr="00081D92" w:rsidRDefault="00446912" w:rsidP="004E30AE">
            <w:pPr>
              <w:spacing w:line="276" w:lineRule="auto"/>
              <w:rPr>
                <w:rFonts w:cs="Arial"/>
                <w:szCs w:val="20"/>
              </w:rPr>
            </w:pPr>
            <w:r w:rsidRPr="00081D92">
              <w:rPr>
                <w:rFonts w:cs="Arial"/>
                <w:szCs w:val="20"/>
              </w:rPr>
              <w:t>€</w:t>
            </w:r>
          </w:p>
        </w:tc>
      </w:tr>
      <w:tr w:rsidR="0009050F" w:rsidRPr="00E03DC7" w:rsidTr="0009050F">
        <w:tc>
          <w:tcPr>
            <w:tcW w:w="567" w:type="dxa"/>
          </w:tcPr>
          <w:p w:rsidR="0009050F" w:rsidRPr="00E03DC7" w:rsidRDefault="00E03DC7" w:rsidP="004E30AE">
            <w:pPr>
              <w:spacing w:line="276" w:lineRule="auto"/>
              <w:rPr>
                <w:rFonts w:cs="Arial"/>
                <w:szCs w:val="20"/>
              </w:rPr>
            </w:pPr>
            <w:r>
              <w:rPr>
                <w:rFonts w:cs="Arial"/>
                <w:szCs w:val="20"/>
              </w:rPr>
              <w:t>6</w:t>
            </w:r>
          </w:p>
        </w:tc>
        <w:tc>
          <w:tcPr>
            <w:tcW w:w="6522" w:type="dxa"/>
          </w:tcPr>
          <w:p w:rsidR="0009050F" w:rsidRPr="00E03DC7" w:rsidRDefault="0009050F" w:rsidP="004E30AE">
            <w:pPr>
              <w:spacing w:line="276" w:lineRule="auto"/>
              <w:jc w:val="right"/>
              <w:rPr>
                <w:rFonts w:cs="Arial"/>
                <w:szCs w:val="20"/>
              </w:rPr>
            </w:pPr>
            <w:r w:rsidRPr="00E03DC7">
              <w:rPr>
                <w:rFonts w:cs="Arial"/>
                <w:szCs w:val="20"/>
              </w:rPr>
              <w:t>Subtotaal (1+2+3+4</w:t>
            </w:r>
            <w:r w:rsidR="00E03DC7">
              <w:rPr>
                <w:rFonts w:cs="Arial"/>
                <w:szCs w:val="20"/>
              </w:rPr>
              <w:t>+5</w:t>
            </w:r>
            <w:r w:rsidRPr="00E03DC7">
              <w:rPr>
                <w:rFonts w:cs="Arial"/>
                <w:szCs w:val="20"/>
              </w:rPr>
              <w:t>)</w:t>
            </w:r>
          </w:p>
        </w:tc>
        <w:tc>
          <w:tcPr>
            <w:tcW w:w="2091" w:type="dxa"/>
          </w:tcPr>
          <w:p w:rsidR="0009050F" w:rsidRPr="00E03DC7" w:rsidRDefault="0009050F" w:rsidP="004E30AE">
            <w:pPr>
              <w:spacing w:line="276" w:lineRule="auto"/>
              <w:rPr>
                <w:rFonts w:cs="Arial"/>
                <w:szCs w:val="20"/>
              </w:rPr>
            </w:pPr>
            <w:r w:rsidRPr="00E03DC7">
              <w:rPr>
                <w:rFonts w:cs="Arial"/>
                <w:szCs w:val="20"/>
              </w:rPr>
              <w:t>€</w:t>
            </w:r>
          </w:p>
        </w:tc>
      </w:tr>
      <w:tr w:rsidR="0009050F" w:rsidRPr="00E03DC7" w:rsidTr="0009050F">
        <w:tc>
          <w:tcPr>
            <w:tcW w:w="567" w:type="dxa"/>
          </w:tcPr>
          <w:p w:rsidR="0009050F" w:rsidRPr="00E03DC7" w:rsidRDefault="0009050F" w:rsidP="004E30AE">
            <w:pPr>
              <w:spacing w:line="276" w:lineRule="auto"/>
              <w:rPr>
                <w:rFonts w:cs="Arial"/>
                <w:szCs w:val="20"/>
              </w:rPr>
            </w:pPr>
          </w:p>
        </w:tc>
        <w:tc>
          <w:tcPr>
            <w:tcW w:w="6522" w:type="dxa"/>
          </w:tcPr>
          <w:p w:rsidR="0009050F" w:rsidRPr="00E03DC7" w:rsidRDefault="0009050F" w:rsidP="004E30AE">
            <w:pPr>
              <w:spacing w:line="276" w:lineRule="auto"/>
              <w:rPr>
                <w:rFonts w:cs="Arial"/>
                <w:szCs w:val="20"/>
              </w:rPr>
            </w:pPr>
          </w:p>
        </w:tc>
        <w:tc>
          <w:tcPr>
            <w:tcW w:w="2091" w:type="dxa"/>
          </w:tcPr>
          <w:p w:rsidR="0009050F" w:rsidRPr="00E03DC7" w:rsidRDefault="0009050F" w:rsidP="004E30AE">
            <w:pPr>
              <w:spacing w:line="276" w:lineRule="auto"/>
              <w:rPr>
                <w:rFonts w:cs="Arial"/>
                <w:szCs w:val="20"/>
              </w:rPr>
            </w:pPr>
          </w:p>
        </w:tc>
      </w:tr>
      <w:tr w:rsidR="0009050F" w:rsidRPr="00E03DC7" w:rsidTr="0009050F">
        <w:tc>
          <w:tcPr>
            <w:tcW w:w="567" w:type="dxa"/>
          </w:tcPr>
          <w:p w:rsidR="0009050F" w:rsidRPr="00E03DC7" w:rsidRDefault="00E03DC7" w:rsidP="004E30AE">
            <w:pPr>
              <w:spacing w:line="276" w:lineRule="auto"/>
              <w:rPr>
                <w:rFonts w:cs="Arial"/>
                <w:szCs w:val="20"/>
              </w:rPr>
            </w:pPr>
            <w:r>
              <w:rPr>
                <w:rFonts w:cs="Arial"/>
                <w:szCs w:val="20"/>
              </w:rPr>
              <w:t>7</w:t>
            </w:r>
          </w:p>
        </w:tc>
        <w:tc>
          <w:tcPr>
            <w:tcW w:w="6522" w:type="dxa"/>
          </w:tcPr>
          <w:p w:rsidR="0009050F" w:rsidRPr="00E03DC7" w:rsidRDefault="0009050F" w:rsidP="004E30AE">
            <w:pPr>
              <w:spacing w:line="276" w:lineRule="auto"/>
              <w:rPr>
                <w:rFonts w:cs="Arial"/>
                <w:szCs w:val="20"/>
              </w:rPr>
            </w:pPr>
            <w:r w:rsidRPr="00E03DC7">
              <w:rPr>
                <w:rFonts w:cs="Arial"/>
                <w:szCs w:val="20"/>
              </w:rPr>
              <w:t>Eventuele</w:t>
            </w:r>
            <w:r w:rsidR="00E7331B" w:rsidRPr="00E03DC7">
              <w:rPr>
                <w:rFonts w:cs="Arial"/>
                <w:szCs w:val="20"/>
              </w:rPr>
              <w:t xml:space="preserve"> </w:t>
            </w:r>
            <w:r w:rsidRPr="00E03DC7">
              <w:rPr>
                <w:rFonts w:cs="Arial"/>
                <w:szCs w:val="20"/>
              </w:rPr>
              <w:t>korting i</w:t>
            </w:r>
            <w:r w:rsidR="009A5C1F" w:rsidRPr="00E03DC7">
              <w:rPr>
                <w:rFonts w:cs="Arial"/>
                <w:szCs w:val="20"/>
              </w:rPr>
              <w:t>n verband met PSO-certificaat (2</w:t>
            </w:r>
            <w:r w:rsidRPr="00E03DC7">
              <w:rPr>
                <w:rFonts w:cs="Arial"/>
                <w:szCs w:val="20"/>
              </w:rPr>
              <w:t>% van het subt</w:t>
            </w:r>
            <w:r w:rsidRPr="00E03DC7">
              <w:rPr>
                <w:rFonts w:cs="Arial"/>
                <w:szCs w:val="20"/>
              </w:rPr>
              <w:t>o</w:t>
            </w:r>
            <w:r w:rsidRPr="00E03DC7">
              <w:rPr>
                <w:rFonts w:cs="Arial"/>
                <w:szCs w:val="20"/>
              </w:rPr>
              <w:t>taal</w:t>
            </w:r>
            <w:r w:rsidR="00600D9A">
              <w:rPr>
                <w:rFonts w:cs="Arial"/>
                <w:szCs w:val="20"/>
              </w:rPr>
              <w:t xml:space="preserve"> van 6</w:t>
            </w:r>
            <w:r w:rsidR="003D33BD">
              <w:rPr>
                <w:rFonts w:cs="Arial"/>
                <w:szCs w:val="20"/>
              </w:rPr>
              <w:t>,</w:t>
            </w:r>
            <w:r w:rsidRPr="00E03DC7">
              <w:rPr>
                <w:rFonts w:cs="Arial"/>
                <w:szCs w:val="20"/>
              </w:rPr>
              <w:t xml:space="preserve"> per trede) </w:t>
            </w:r>
          </w:p>
        </w:tc>
        <w:tc>
          <w:tcPr>
            <w:tcW w:w="2091" w:type="dxa"/>
          </w:tcPr>
          <w:p w:rsidR="0009050F" w:rsidRPr="00E03DC7" w:rsidRDefault="0009050F" w:rsidP="004E30AE">
            <w:pPr>
              <w:spacing w:line="276" w:lineRule="auto"/>
              <w:rPr>
                <w:rFonts w:cs="Arial"/>
                <w:szCs w:val="20"/>
              </w:rPr>
            </w:pPr>
            <w:r w:rsidRPr="00E03DC7">
              <w:rPr>
                <w:rFonts w:cs="Arial"/>
                <w:szCs w:val="20"/>
              </w:rPr>
              <w:t xml:space="preserve">€ </w:t>
            </w:r>
          </w:p>
        </w:tc>
      </w:tr>
      <w:tr w:rsidR="0009050F" w:rsidRPr="00E03DC7" w:rsidTr="0009050F">
        <w:tc>
          <w:tcPr>
            <w:tcW w:w="567" w:type="dxa"/>
          </w:tcPr>
          <w:p w:rsidR="0009050F" w:rsidRPr="00E03DC7" w:rsidRDefault="0009050F" w:rsidP="004E30AE">
            <w:pPr>
              <w:spacing w:line="276" w:lineRule="auto"/>
              <w:rPr>
                <w:rFonts w:cs="Arial"/>
                <w:szCs w:val="20"/>
              </w:rPr>
            </w:pPr>
          </w:p>
        </w:tc>
        <w:tc>
          <w:tcPr>
            <w:tcW w:w="6522" w:type="dxa"/>
          </w:tcPr>
          <w:p w:rsidR="0009050F" w:rsidRPr="00E03DC7" w:rsidRDefault="0009050F" w:rsidP="004E30AE">
            <w:pPr>
              <w:spacing w:line="276" w:lineRule="auto"/>
              <w:rPr>
                <w:rFonts w:cs="Arial"/>
                <w:szCs w:val="20"/>
              </w:rPr>
            </w:pPr>
          </w:p>
        </w:tc>
        <w:tc>
          <w:tcPr>
            <w:tcW w:w="2091" w:type="dxa"/>
          </w:tcPr>
          <w:p w:rsidR="0009050F" w:rsidRPr="00E03DC7" w:rsidRDefault="0009050F" w:rsidP="004E30AE">
            <w:pPr>
              <w:spacing w:line="276" w:lineRule="auto"/>
              <w:rPr>
                <w:rFonts w:cs="Arial"/>
                <w:szCs w:val="20"/>
              </w:rPr>
            </w:pPr>
          </w:p>
        </w:tc>
      </w:tr>
      <w:tr w:rsidR="0009050F" w:rsidRPr="00E03DC7" w:rsidTr="0009050F">
        <w:tc>
          <w:tcPr>
            <w:tcW w:w="567" w:type="dxa"/>
          </w:tcPr>
          <w:p w:rsidR="0009050F" w:rsidRPr="00E03DC7" w:rsidRDefault="0009050F" w:rsidP="004E30AE">
            <w:pPr>
              <w:spacing w:line="276" w:lineRule="auto"/>
              <w:rPr>
                <w:rFonts w:cs="Arial"/>
                <w:szCs w:val="20"/>
              </w:rPr>
            </w:pPr>
          </w:p>
        </w:tc>
        <w:tc>
          <w:tcPr>
            <w:tcW w:w="6522" w:type="dxa"/>
          </w:tcPr>
          <w:p w:rsidR="0009050F" w:rsidRPr="00E03DC7" w:rsidRDefault="0009050F" w:rsidP="00600D9A">
            <w:pPr>
              <w:spacing w:line="276" w:lineRule="auto"/>
              <w:rPr>
                <w:rFonts w:cs="Arial"/>
                <w:szCs w:val="20"/>
              </w:rPr>
            </w:pPr>
            <w:r w:rsidRPr="00E03DC7">
              <w:rPr>
                <w:rFonts w:cs="Arial"/>
                <w:szCs w:val="20"/>
              </w:rPr>
              <w:t>Totale in schrijfsom (</w:t>
            </w:r>
            <w:r w:rsidR="00600D9A">
              <w:rPr>
                <w:rFonts w:cs="Arial"/>
                <w:szCs w:val="20"/>
              </w:rPr>
              <w:t xml:space="preserve">6 </w:t>
            </w:r>
            <w:r w:rsidRPr="00E03DC7">
              <w:rPr>
                <w:rFonts w:cs="Arial"/>
                <w:szCs w:val="20"/>
              </w:rPr>
              <w:t xml:space="preserve">– </w:t>
            </w:r>
            <w:r w:rsidR="00600D9A">
              <w:rPr>
                <w:rFonts w:cs="Arial"/>
                <w:szCs w:val="20"/>
              </w:rPr>
              <w:t>7</w:t>
            </w:r>
            <w:r w:rsidRPr="00E03DC7">
              <w:rPr>
                <w:rFonts w:cs="Arial"/>
                <w:szCs w:val="20"/>
              </w:rPr>
              <w:t>)</w:t>
            </w:r>
          </w:p>
        </w:tc>
        <w:tc>
          <w:tcPr>
            <w:tcW w:w="2091" w:type="dxa"/>
          </w:tcPr>
          <w:p w:rsidR="0009050F" w:rsidRPr="00E03DC7" w:rsidRDefault="0009050F" w:rsidP="004E30AE">
            <w:pPr>
              <w:spacing w:line="276" w:lineRule="auto"/>
              <w:rPr>
                <w:rFonts w:cs="Arial"/>
                <w:szCs w:val="20"/>
              </w:rPr>
            </w:pPr>
            <w:r w:rsidRPr="00E03DC7">
              <w:rPr>
                <w:rFonts w:cs="Arial"/>
                <w:szCs w:val="20"/>
              </w:rPr>
              <w:t>€</w:t>
            </w:r>
          </w:p>
        </w:tc>
      </w:tr>
    </w:tbl>
    <w:p w:rsidR="000F141D" w:rsidRPr="001324B4" w:rsidRDefault="000F141D" w:rsidP="004E30AE">
      <w:pPr>
        <w:pStyle w:val="Plattetekst"/>
        <w:tabs>
          <w:tab w:val="num" w:pos="0"/>
          <w:tab w:val="left" w:pos="1314"/>
        </w:tabs>
        <w:spacing w:after="0" w:line="276" w:lineRule="auto"/>
        <w:rPr>
          <w:rFonts w:cs="Arial"/>
          <w:color w:val="FF0000"/>
          <w:szCs w:val="20"/>
        </w:rPr>
      </w:pPr>
    </w:p>
    <w:p w:rsidR="000F141D" w:rsidRDefault="000F141D" w:rsidP="004E30AE">
      <w:pPr>
        <w:pStyle w:val="Plattetekst"/>
        <w:tabs>
          <w:tab w:val="num" w:pos="0"/>
          <w:tab w:val="left" w:pos="1314"/>
        </w:tabs>
        <w:spacing w:after="0" w:line="276" w:lineRule="auto"/>
        <w:rPr>
          <w:rFonts w:cs="Arial"/>
          <w:szCs w:val="20"/>
        </w:rPr>
      </w:pPr>
      <w:r w:rsidRPr="001324B4">
        <w:rPr>
          <w:rFonts w:cs="Arial"/>
          <w:szCs w:val="20"/>
        </w:rPr>
        <w:t>De bedragen bevatten alle kosten die nodig zijn voor het uitvoeren van de werkzaamheden, inclusief overhead, uitvoeringskosten, reiskosten, algemene kosten, winst en risico, afschrijvingskosten en dergelijke.</w:t>
      </w:r>
    </w:p>
    <w:p w:rsidR="00950BC2" w:rsidRDefault="00950BC2" w:rsidP="004E30AE">
      <w:pPr>
        <w:pStyle w:val="Plattetekst"/>
        <w:tabs>
          <w:tab w:val="num" w:pos="0"/>
          <w:tab w:val="left" w:pos="1314"/>
        </w:tabs>
        <w:spacing w:after="0" w:line="276" w:lineRule="auto"/>
        <w:rPr>
          <w:rFonts w:cs="Arial"/>
          <w:szCs w:val="20"/>
        </w:rPr>
      </w:pPr>
    </w:p>
    <w:p w:rsidR="000F141D" w:rsidRPr="001324B4" w:rsidRDefault="00600D9A" w:rsidP="00600D9A">
      <w:pPr>
        <w:tabs>
          <w:tab w:val="num" w:pos="0"/>
        </w:tabs>
        <w:spacing w:line="276" w:lineRule="auto"/>
        <w:rPr>
          <w:rFonts w:cs="Arial"/>
          <w:szCs w:val="20"/>
        </w:rPr>
      </w:pPr>
      <w:r>
        <w:rPr>
          <w:rFonts w:cs="Arial"/>
          <w:szCs w:val="20"/>
        </w:rPr>
        <w:t>De inschrijver verklaart dat d</w:t>
      </w:r>
      <w:r w:rsidR="000F141D" w:rsidRPr="001324B4">
        <w:rPr>
          <w:rFonts w:cs="Arial"/>
          <w:szCs w:val="20"/>
        </w:rPr>
        <w:t xml:space="preserve">eze </w:t>
      </w:r>
      <w:r w:rsidR="002178D2" w:rsidRPr="001324B4">
        <w:rPr>
          <w:rFonts w:cs="Arial"/>
          <w:szCs w:val="20"/>
        </w:rPr>
        <w:t>inschrijving</w:t>
      </w:r>
      <w:r w:rsidR="000F141D" w:rsidRPr="001324B4">
        <w:rPr>
          <w:rFonts w:cs="Arial"/>
          <w:szCs w:val="20"/>
        </w:rPr>
        <w:t xml:space="preserve"> wordt gedaan overeenkomstig de bepalingen van het aanbestedingsdocument </w:t>
      </w:r>
      <w:r w:rsidR="006D3C25" w:rsidRPr="001324B4">
        <w:rPr>
          <w:rFonts w:cs="Arial"/>
          <w:szCs w:val="20"/>
        </w:rPr>
        <w:t>‘</w:t>
      </w:r>
      <w:r w:rsidR="00611002" w:rsidRPr="001324B4">
        <w:rPr>
          <w:rFonts w:cs="Arial"/>
          <w:szCs w:val="20"/>
        </w:rPr>
        <w:t>Aan</w:t>
      </w:r>
      <w:r w:rsidR="00E0661F">
        <w:rPr>
          <w:rFonts w:cs="Arial"/>
          <w:szCs w:val="20"/>
        </w:rPr>
        <w:t>schaf F</w:t>
      </w:r>
      <w:r w:rsidR="00611002" w:rsidRPr="001324B4">
        <w:rPr>
          <w:rFonts w:cs="Arial"/>
          <w:szCs w:val="20"/>
        </w:rPr>
        <w:t xml:space="preserve">ront- en </w:t>
      </w:r>
      <w:r w:rsidR="007F2BBE">
        <w:rPr>
          <w:rFonts w:cs="Arial"/>
          <w:szCs w:val="20"/>
        </w:rPr>
        <w:t xml:space="preserve">Midoffice-omgeving </w:t>
      </w:r>
      <w:r w:rsidR="00611002" w:rsidRPr="001324B4">
        <w:rPr>
          <w:rFonts w:cs="Arial"/>
          <w:szCs w:val="20"/>
        </w:rPr>
        <w:t>Meierijstad’</w:t>
      </w:r>
      <w:r w:rsidR="000F141D" w:rsidRPr="001324B4">
        <w:rPr>
          <w:rFonts w:cs="Arial"/>
          <w:szCs w:val="20"/>
        </w:rPr>
        <w:t xml:space="preserve"> en met inachtneming van de bepalingen en gegevens zoals deze zijn omschreven in genoemd aanbestedingsdocument en de eventuele nota(‘s) van inlichtingen.</w:t>
      </w:r>
    </w:p>
    <w:p w:rsidR="000F141D" w:rsidRPr="001324B4" w:rsidRDefault="000F141D" w:rsidP="004E30AE">
      <w:pPr>
        <w:pStyle w:val="Plattetekst"/>
        <w:tabs>
          <w:tab w:val="num" w:pos="0"/>
          <w:tab w:val="left" w:pos="1314"/>
        </w:tabs>
        <w:spacing w:after="0" w:line="276" w:lineRule="auto"/>
        <w:rPr>
          <w:rFonts w:cs="Arial"/>
          <w:b/>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701"/>
        <w:gridCol w:w="2835"/>
      </w:tblGrid>
      <w:tr w:rsidR="000F141D" w:rsidRPr="001324B4" w:rsidTr="00600D9A">
        <w:tc>
          <w:tcPr>
            <w:tcW w:w="9214" w:type="dxa"/>
            <w:gridSpan w:val="4"/>
            <w:tcBorders>
              <w:top w:val="single" w:sz="4" w:space="0" w:color="auto"/>
              <w:bottom w:val="single" w:sz="2" w:space="0" w:color="auto"/>
            </w:tcBorders>
            <w:shd w:val="clear" w:color="auto" w:fill="C0C0C0"/>
          </w:tcPr>
          <w:p w:rsidR="000F141D" w:rsidRPr="001324B4" w:rsidRDefault="000F141D" w:rsidP="004E30AE">
            <w:pPr>
              <w:spacing w:line="276" w:lineRule="auto"/>
              <w:rPr>
                <w:rFonts w:cs="Arial"/>
                <w:b/>
                <w:szCs w:val="20"/>
              </w:rPr>
            </w:pPr>
            <w:r w:rsidRPr="001324B4">
              <w:rPr>
                <w:rFonts w:cs="Arial"/>
                <w:b/>
                <w:szCs w:val="20"/>
              </w:rPr>
              <w:t>Ondertekening</w:t>
            </w:r>
          </w:p>
        </w:tc>
      </w:tr>
      <w:tr w:rsidR="000F141D" w:rsidRPr="001324B4" w:rsidTr="00600D9A">
        <w:tc>
          <w:tcPr>
            <w:tcW w:w="1843" w:type="dxa"/>
            <w:vAlign w:val="center"/>
          </w:tcPr>
          <w:p w:rsidR="000F141D" w:rsidRPr="001324B4" w:rsidRDefault="000F141D" w:rsidP="004E30AE">
            <w:pPr>
              <w:spacing w:line="276" w:lineRule="auto"/>
              <w:rPr>
                <w:rFonts w:cs="Arial"/>
                <w:b/>
                <w:szCs w:val="20"/>
              </w:rPr>
            </w:pPr>
          </w:p>
          <w:p w:rsidR="000F141D" w:rsidRPr="001324B4" w:rsidRDefault="000F141D" w:rsidP="004E30AE">
            <w:pPr>
              <w:spacing w:line="276" w:lineRule="auto"/>
              <w:rPr>
                <w:rFonts w:cs="Arial"/>
                <w:b/>
                <w:szCs w:val="20"/>
              </w:rPr>
            </w:pPr>
            <w:r w:rsidRPr="001324B4">
              <w:rPr>
                <w:rFonts w:cs="Arial"/>
                <w:b/>
                <w:szCs w:val="20"/>
              </w:rPr>
              <w:t>Plaats</w:t>
            </w:r>
          </w:p>
          <w:p w:rsidR="000F141D" w:rsidRPr="001324B4" w:rsidRDefault="000F141D" w:rsidP="004E30AE">
            <w:pPr>
              <w:spacing w:line="276" w:lineRule="auto"/>
              <w:rPr>
                <w:rFonts w:cs="Arial"/>
                <w:b/>
                <w:szCs w:val="20"/>
              </w:rPr>
            </w:pPr>
          </w:p>
        </w:tc>
        <w:tc>
          <w:tcPr>
            <w:tcW w:w="2835" w:type="dxa"/>
            <w:vAlign w:val="center"/>
          </w:tcPr>
          <w:p w:rsidR="000F141D" w:rsidRPr="001324B4" w:rsidRDefault="000F141D" w:rsidP="004E30AE">
            <w:pPr>
              <w:spacing w:line="276" w:lineRule="auto"/>
              <w:rPr>
                <w:rFonts w:cs="Arial"/>
                <w:b/>
                <w:szCs w:val="20"/>
              </w:rPr>
            </w:pPr>
          </w:p>
        </w:tc>
        <w:tc>
          <w:tcPr>
            <w:tcW w:w="1701" w:type="dxa"/>
            <w:vAlign w:val="center"/>
          </w:tcPr>
          <w:p w:rsidR="000F141D" w:rsidRPr="001324B4" w:rsidRDefault="000F141D" w:rsidP="004E30AE">
            <w:pPr>
              <w:spacing w:line="276" w:lineRule="auto"/>
              <w:rPr>
                <w:rFonts w:cs="Arial"/>
                <w:b/>
                <w:szCs w:val="20"/>
              </w:rPr>
            </w:pPr>
          </w:p>
          <w:p w:rsidR="000F141D" w:rsidRPr="001324B4" w:rsidRDefault="000F141D" w:rsidP="004E30AE">
            <w:pPr>
              <w:spacing w:line="276" w:lineRule="auto"/>
              <w:rPr>
                <w:rFonts w:cs="Arial"/>
                <w:b/>
                <w:szCs w:val="20"/>
              </w:rPr>
            </w:pPr>
            <w:r w:rsidRPr="001324B4">
              <w:rPr>
                <w:rFonts w:cs="Arial"/>
                <w:b/>
                <w:szCs w:val="20"/>
              </w:rPr>
              <w:t>Datum</w:t>
            </w:r>
          </w:p>
          <w:p w:rsidR="000F141D" w:rsidRPr="001324B4" w:rsidRDefault="000F141D" w:rsidP="004E30AE">
            <w:pPr>
              <w:spacing w:line="276" w:lineRule="auto"/>
              <w:rPr>
                <w:rFonts w:cs="Arial"/>
                <w:b/>
                <w:szCs w:val="20"/>
              </w:rPr>
            </w:pPr>
          </w:p>
        </w:tc>
        <w:tc>
          <w:tcPr>
            <w:tcW w:w="2835" w:type="dxa"/>
          </w:tcPr>
          <w:p w:rsidR="000F141D" w:rsidRPr="001324B4" w:rsidRDefault="000F141D" w:rsidP="004E30AE">
            <w:pPr>
              <w:spacing w:line="276" w:lineRule="auto"/>
              <w:rPr>
                <w:rFonts w:cs="Arial"/>
                <w:b/>
                <w:szCs w:val="20"/>
                <w:u w:val="single"/>
              </w:rPr>
            </w:pPr>
          </w:p>
        </w:tc>
      </w:tr>
      <w:tr w:rsidR="000F141D" w:rsidRPr="001324B4" w:rsidTr="00600D9A">
        <w:tc>
          <w:tcPr>
            <w:tcW w:w="1843" w:type="dxa"/>
            <w:vAlign w:val="center"/>
          </w:tcPr>
          <w:p w:rsidR="000F141D" w:rsidRPr="001324B4" w:rsidRDefault="000F141D" w:rsidP="004E30AE">
            <w:pPr>
              <w:spacing w:line="276" w:lineRule="auto"/>
              <w:rPr>
                <w:rFonts w:cs="Arial"/>
                <w:b/>
                <w:szCs w:val="20"/>
              </w:rPr>
            </w:pPr>
          </w:p>
          <w:p w:rsidR="000F141D" w:rsidRPr="001324B4" w:rsidRDefault="000F141D" w:rsidP="004E30AE">
            <w:pPr>
              <w:spacing w:line="276" w:lineRule="auto"/>
              <w:rPr>
                <w:rFonts w:cs="Arial"/>
                <w:b/>
                <w:szCs w:val="20"/>
              </w:rPr>
            </w:pPr>
            <w:r w:rsidRPr="001324B4">
              <w:rPr>
                <w:rFonts w:cs="Arial"/>
                <w:b/>
                <w:szCs w:val="20"/>
              </w:rPr>
              <w:t>Naam</w:t>
            </w:r>
          </w:p>
          <w:p w:rsidR="000F141D" w:rsidRPr="001324B4" w:rsidRDefault="000F141D" w:rsidP="004E30AE">
            <w:pPr>
              <w:spacing w:line="276" w:lineRule="auto"/>
              <w:rPr>
                <w:rFonts w:cs="Arial"/>
                <w:b/>
                <w:szCs w:val="20"/>
              </w:rPr>
            </w:pPr>
          </w:p>
        </w:tc>
        <w:tc>
          <w:tcPr>
            <w:tcW w:w="2835" w:type="dxa"/>
            <w:vAlign w:val="center"/>
          </w:tcPr>
          <w:p w:rsidR="000F141D" w:rsidRPr="001324B4" w:rsidRDefault="000F141D" w:rsidP="004E30AE">
            <w:pPr>
              <w:spacing w:line="276" w:lineRule="auto"/>
              <w:rPr>
                <w:rFonts w:cs="Arial"/>
                <w:b/>
                <w:szCs w:val="20"/>
              </w:rPr>
            </w:pPr>
          </w:p>
        </w:tc>
        <w:tc>
          <w:tcPr>
            <w:tcW w:w="1701" w:type="dxa"/>
            <w:vAlign w:val="center"/>
          </w:tcPr>
          <w:p w:rsidR="000F141D" w:rsidRPr="001324B4" w:rsidRDefault="000F141D" w:rsidP="004E30AE">
            <w:pPr>
              <w:spacing w:line="276" w:lineRule="auto"/>
              <w:rPr>
                <w:rFonts w:cs="Arial"/>
                <w:b/>
                <w:szCs w:val="20"/>
              </w:rPr>
            </w:pPr>
          </w:p>
          <w:p w:rsidR="000F141D" w:rsidRPr="001324B4" w:rsidRDefault="000F141D" w:rsidP="004E30AE">
            <w:pPr>
              <w:spacing w:line="276" w:lineRule="auto"/>
              <w:rPr>
                <w:rFonts w:cs="Arial"/>
                <w:b/>
                <w:szCs w:val="20"/>
              </w:rPr>
            </w:pPr>
            <w:r w:rsidRPr="001324B4">
              <w:rPr>
                <w:rFonts w:cs="Arial"/>
                <w:b/>
                <w:szCs w:val="20"/>
              </w:rPr>
              <w:t>Functie</w:t>
            </w:r>
          </w:p>
          <w:p w:rsidR="000F141D" w:rsidRPr="001324B4" w:rsidRDefault="000F141D" w:rsidP="004E30AE">
            <w:pPr>
              <w:spacing w:line="276" w:lineRule="auto"/>
              <w:rPr>
                <w:rFonts w:cs="Arial"/>
                <w:b/>
                <w:szCs w:val="20"/>
              </w:rPr>
            </w:pPr>
          </w:p>
        </w:tc>
        <w:tc>
          <w:tcPr>
            <w:tcW w:w="2835" w:type="dxa"/>
          </w:tcPr>
          <w:p w:rsidR="000F141D" w:rsidRPr="001324B4" w:rsidRDefault="000F141D" w:rsidP="004E30AE">
            <w:pPr>
              <w:spacing w:line="276" w:lineRule="auto"/>
              <w:rPr>
                <w:rFonts w:cs="Arial"/>
                <w:b/>
                <w:szCs w:val="20"/>
                <w:u w:val="single"/>
              </w:rPr>
            </w:pPr>
          </w:p>
        </w:tc>
      </w:tr>
      <w:tr w:rsidR="000F141D" w:rsidRPr="001324B4" w:rsidTr="00600D9A">
        <w:tc>
          <w:tcPr>
            <w:tcW w:w="1843" w:type="dxa"/>
          </w:tcPr>
          <w:p w:rsidR="000F141D" w:rsidRPr="001324B4" w:rsidRDefault="000F141D" w:rsidP="004E30AE">
            <w:pPr>
              <w:spacing w:line="276" w:lineRule="auto"/>
              <w:rPr>
                <w:rFonts w:cs="Arial"/>
                <w:b/>
                <w:szCs w:val="20"/>
              </w:rPr>
            </w:pPr>
          </w:p>
          <w:p w:rsidR="000F141D" w:rsidRPr="001324B4" w:rsidRDefault="000F141D" w:rsidP="004E30AE">
            <w:pPr>
              <w:spacing w:line="276" w:lineRule="auto"/>
              <w:rPr>
                <w:rFonts w:cs="Arial"/>
                <w:b/>
                <w:szCs w:val="20"/>
              </w:rPr>
            </w:pPr>
            <w:r w:rsidRPr="001324B4">
              <w:rPr>
                <w:rFonts w:cs="Arial"/>
                <w:b/>
                <w:szCs w:val="20"/>
              </w:rPr>
              <w:t>Handtekening</w:t>
            </w:r>
          </w:p>
          <w:p w:rsidR="000F141D" w:rsidRPr="001324B4" w:rsidRDefault="000F141D" w:rsidP="004E30AE">
            <w:pPr>
              <w:spacing w:line="276" w:lineRule="auto"/>
              <w:rPr>
                <w:rFonts w:cs="Arial"/>
                <w:b/>
                <w:szCs w:val="20"/>
              </w:rPr>
            </w:pPr>
          </w:p>
        </w:tc>
        <w:tc>
          <w:tcPr>
            <w:tcW w:w="7371" w:type="dxa"/>
            <w:gridSpan w:val="3"/>
          </w:tcPr>
          <w:p w:rsidR="000F141D" w:rsidRPr="001324B4" w:rsidRDefault="000F141D" w:rsidP="004E30AE">
            <w:pPr>
              <w:spacing w:line="276" w:lineRule="auto"/>
              <w:rPr>
                <w:rFonts w:cs="Arial"/>
                <w:b/>
                <w:szCs w:val="20"/>
                <w:u w:val="single"/>
              </w:rPr>
            </w:pPr>
          </w:p>
        </w:tc>
      </w:tr>
    </w:tbl>
    <w:p w:rsidR="00CF2AAB" w:rsidRPr="001324B4" w:rsidRDefault="00CF2AAB" w:rsidP="004E30AE">
      <w:pPr>
        <w:tabs>
          <w:tab w:val="left" w:pos="-1440"/>
          <w:tab w:val="left" w:pos="-720"/>
        </w:tabs>
        <w:spacing w:line="276" w:lineRule="auto"/>
        <w:rPr>
          <w:rFonts w:cs="Arial"/>
          <w:szCs w:val="20"/>
        </w:rPr>
      </w:pPr>
    </w:p>
    <w:p w:rsidR="00D757F4" w:rsidRPr="001324B4" w:rsidRDefault="00174C65" w:rsidP="004E30AE">
      <w:pPr>
        <w:pStyle w:val="Kop1"/>
      </w:pPr>
      <w:bookmarkStart w:id="126" w:name="_Toc427580275"/>
      <w:bookmarkStart w:id="127" w:name="_Toc433887410"/>
      <w:r w:rsidRPr="001324B4">
        <w:lastRenderedPageBreak/>
        <w:t>B</w:t>
      </w:r>
      <w:r w:rsidR="00D757F4" w:rsidRPr="001324B4">
        <w:t xml:space="preserve">ijlage </w:t>
      </w:r>
      <w:r w:rsidR="001B72E2" w:rsidRPr="001324B4">
        <w:t>3</w:t>
      </w:r>
      <w:r w:rsidR="006564B0" w:rsidRPr="001324B4">
        <w:t xml:space="preserve">: </w:t>
      </w:r>
      <w:r w:rsidR="009C187E" w:rsidRPr="001324B4">
        <w:t>kwalitatieve</w:t>
      </w:r>
      <w:r w:rsidR="00A245BA" w:rsidRPr="001324B4">
        <w:t xml:space="preserve"> beschrijving</w:t>
      </w:r>
      <w:bookmarkEnd w:id="127"/>
      <w:r w:rsidR="00A245BA" w:rsidRPr="001324B4">
        <w:t xml:space="preserve"> </w:t>
      </w:r>
      <w:bookmarkEnd w:id="126"/>
    </w:p>
    <w:p w:rsidR="00D757F4" w:rsidRPr="001324B4" w:rsidRDefault="00D757F4" w:rsidP="004E30AE">
      <w:pPr>
        <w:spacing w:line="276" w:lineRule="auto"/>
        <w:rPr>
          <w:rFonts w:cs="Arial"/>
          <w:szCs w:val="20"/>
        </w:rPr>
      </w:pPr>
    </w:p>
    <w:p w:rsidR="004D7158" w:rsidRPr="001324B4" w:rsidRDefault="00E8347C" w:rsidP="004E30AE">
      <w:pPr>
        <w:spacing w:line="276" w:lineRule="auto"/>
        <w:rPr>
          <w:rFonts w:cs="Arial"/>
          <w:szCs w:val="20"/>
        </w:rPr>
      </w:pPr>
      <w:bookmarkStart w:id="128" w:name="_Toc427580276"/>
      <w:r>
        <w:rPr>
          <w:rFonts w:cs="Arial"/>
          <w:szCs w:val="20"/>
        </w:rPr>
        <w:t>Een eis is een knock out-</w:t>
      </w:r>
      <w:r w:rsidR="004D7158" w:rsidRPr="001324B4">
        <w:rPr>
          <w:rFonts w:cs="Arial"/>
          <w:szCs w:val="20"/>
        </w:rPr>
        <w:t>criterium waaraan de geboden Oplossing moet voldoen.</w:t>
      </w:r>
    </w:p>
    <w:p w:rsidR="001F497B" w:rsidRPr="001324B4" w:rsidRDefault="004D7158" w:rsidP="004E30AE">
      <w:pPr>
        <w:spacing w:line="276" w:lineRule="auto"/>
        <w:rPr>
          <w:rFonts w:cs="Arial"/>
          <w:szCs w:val="20"/>
        </w:rPr>
      </w:pPr>
      <w:r w:rsidRPr="001324B4">
        <w:rPr>
          <w:rFonts w:cs="Arial"/>
          <w:szCs w:val="20"/>
        </w:rPr>
        <w:t>Een gunningscriterium vraagt om een omschrijving van functionaliteiten in de door u geboden Oplo</w:t>
      </w:r>
      <w:r w:rsidRPr="001324B4">
        <w:rPr>
          <w:rFonts w:cs="Arial"/>
          <w:szCs w:val="20"/>
        </w:rPr>
        <w:t>s</w:t>
      </w:r>
      <w:r w:rsidRPr="001324B4">
        <w:rPr>
          <w:rFonts w:cs="Arial"/>
          <w:szCs w:val="20"/>
        </w:rPr>
        <w:t xml:space="preserve">sing. </w:t>
      </w:r>
    </w:p>
    <w:p w:rsidR="001F497B" w:rsidRPr="001324B4" w:rsidRDefault="004D7158" w:rsidP="004E30AE">
      <w:pPr>
        <w:spacing w:line="276" w:lineRule="auto"/>
        <w:rPr>
          <w:rFonts w:cs="Arial"/>
          <w:szCs w:val="20"/>
        </w:rPr>
      </w:pPr>
      <w:r w:rsidRPr="001324B4">
        <w:rPr>
          <w:rFonts w:cs="Arial"/>
          <w:szCs w:val="20"/>
        </w:rPr>
        <w:t>Daarnaast heeft de opdrachtgever een aantal onderdelen omschreven die voor hem meerwaarde bieden aan de geboden Oplossing in de vorm van aanvullende functionaliteit</w:t>
      </w:r>
      <w:r w:rsidR="00FA7064">
        <w:rPr>
          <w:rFonts w:cs="Arial"/>
          <w:szCs w:val="20"/>
        </w:rPr>
        <w:t>en</w:t>
      </w:r>
      <w:r w:rsidRPr="001324B4">
        <w:rPr>
          <w:rFonts w:cs="Arial"/>
          <w:szCs w:val="20"/>
        </w:rPr>
        <w:t>. Aan de inschrijver wordt gevraagd om, voor zover van toepassing, voor deze aanvullende functionaliteit</w:t>
      </w:r>
      <w:r w:rsidR="00FA7064">
        <w:rPr>
          <w:rFonts w:cs="Arial"/>
          <w:szCs w:val="20"/>
        </w:rPr>
        <w:t>en</w:t>
      </w:r>
      <w:r w:rsidRPr="001324B4">
        <w:rPr>
          <w:rFonts w:cs="Arial"/>
          <w:szCs w:val="20"/>
        </w:rPr>
        <w:t xml:space="preserve"> aan te geven in hoeverre hij hier een </w:t>
      </w:r>
      <w:r w:rsidR="00FA7064">
        <w:rPr>
          <w:rFonts w:cs="Arial"/>
          <w:szCs w:val="20"/>
        </w:rPr>
        <w:t>o</w:t>
      </w:r>
      <w:r w:rsidRPr="001324B4">
        <w:rPr>
          <w:rFonts w:cs="Arial"/>
          <w:szCs w:val="20"/>
        </w:rPr>
        <w:t xml:space="preserve">plossing voor kan bieden. </w:t>
      </w:r>
    </w:p>
    <w:p w:rsidR="004D7158" w:rsidRPr="001324B4" w:rsidRDefault="004D7158" w:rsidP="004E30AE">
      <w:pPr>
        <w:spacing w:line="276" w:lineRule="auto"/>
        <w:rPr>
          <w:rFonts w:cs="Arial"/>
          <w:szCs w:val="20"/>
        </w:rPr>
      </w:pPr>
      <w:r w:rsidRPr="001324B4">
        <w:rPr>
          <w:rFonts w:cs="Arial"/>
          <w:szCs w:val="20"/>
        </w:rPr>
        <w:t>Bij de aanvullende functionaliteiten wordt steeds een maximum aantal pagina’s benoemd.</w:t>
      </w:r>
    </w:p>
    <w:p w:rsidR="001F497B" w:rsidRDefault="001F497B" w:rsidP="004E30AE">
      <w:pPr>
        <w:spacing w:line="276" w:lineRule="auto"/>
        <w:rPr>
          <w:rFonts w:cs="Arial"/>
          <w:szCs w:val="20"/>
          <w:lang w:eastAsia="en-US"/>
        </w:rPr>
      </w:pPr>
    </w:p>
    <w:p w:rsidR="00600D9A" w:rsidRPr="001324B4" w:rsidRDefault="00600D9A" w:rsidP="004E30AE">
      <w:pPr>
        <w:spacing w:line="276" w:lineRule="auto"/>
        <w:rPr>
          <w:rFonts w:cs="Arial"/>
          <w:szCs w:val="20"/>
          <w:lang w:eastAsia="en-US"/>
        </w:rPr>
      </w:pPr>
    </w:p>
    <w:p w:rsidR="004D7158" w:rsidRPr="001324B4" w:rsidRDefault="00E1617F" w:rsidP="004E30AE">
      <w:pPr>
        <w:pStyle w:val="Kop2"/>
        <w:spacing w:line="276" w:lineRule="auto"/>
      </w:pPr>
      <w:bookmarkStart w:id="129" w:name="_Toc433887411"/>
      <w:r>
        <w:t>Aspecten van de inschrijver</w:t>
      </w:r>
      <w:bookmarkEnd w:id="129"/>
    </w:p>
    <w:p w:rsidR="009C187E" w:rsidRPr="001324B4" w:rsidRDefault="009C187E" w:rsidP="004E30AE">
      <w:pPr>
        <w:spacing w:line="276" w:lineRule="auto"/>
        <w:rPr>
          <w:rFonts w:eastAsia="Calibri" w:cs="Arial"/>
          <w:szCs w:val="20"/>
          <w:lang w:eastAsia="en-US"/>
        </w:rPr>
      </w:pPr>
    </w:p>
    <w:p w:rsidR="00474043" w:rsidRDefault="00E1617F" w:rsidP="004E30AE">
      <w:pPr>
        <w:pStyle w:val="Kop3"/>
        <w:spacing w:line="276" w:lineRule="auto"/>
      </w:pPr>
      <w:bookmarkStart w:id="130" w:name="_Toc392010072"/>
      <w:bookmarkStart w:id="131" w:name="_Toc433887412"/>
      <w:r>
        <w:t>Plan van aanpak</w:t>
      </w:r>
      <w:bookmarkEnd w:id="131"/>
    </w:p>
    <w:p w:rsidR="00E1617F" w:rsidRDefault="00E1617F" w:rsidP="004E30AE">
      <w:pPr>
        <w:spacing w:line="276" w:lineRule="auto"/>
        <w:rPr>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17"/>
        <w:gridCol w:w="8789"/>
      </w:tblGrid>
      <w:tr w:rsidR="00E1617F" w:rsidRPr="001324B4" w:rsidTr="00BF0FCF">
        <w:trPr>
          <w:cantSplit/>
          <w:trHeight w:val="301"/>
        </w:trPr>
        <w:tc>
          <w:tcPr>
            <w:tcW w:w="817" w:type="dxa"/>
          </w:tcPr>
          <w:p w:rsidR="00E1617F" w:rsidRPr="001324B4" w:rsidRDefault="00E1617F"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789" w:type="dxa"/>
          </w:tcPr>
          <w:p w:rsidR="00E1617F" w:rsidRPr="001324B4" w:rsidRDefault="00E1617F"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E1617F" w:rsidRPr="001324B4" w:rsidTr="00BF0FCF">
        <w:trPr>
          <w:trHeight w:val="301"/>
        </w:trPr>
        <w:tc>
          <w:tcPr>
            <w:tcW w:w="817" w:type="dxa"/>
          </w:tcPr>
          <w:p w:rsidR="00E1617F" w:rsidRPr="001324B4" w:rsidRDefault="00E1617F" w:rsidP="004E30AE">
            <w:pPr>
              <w:pStyle w:val="Lijstalinea"/>
              <w:numPr>
                <w:ilvl w:val="0"/>
                <w:numId w:val="23"/>
              </w:numPr>
              <w:spacing w:line="276" w:lineRule="auto"/>
              <w:rPr>
                <w:rFonts w:ascii="Arial" w:hAnsi="Arial" w:cs="Arial"/>
                <w:sz w:val="20"/>
                <w:szCs w:val="20"/>
              </w:rPr>
            </w:pPr>
          </w:p>
        </w:tc>
        <w:tc>
          <w:tcPr>
            <w:tcW w:w="8789" w:type="dxa"/>
          </w:tcPr>
          <w:p w:rsidR="00E1617F" w:rsidRPr="001324B4" w:rsidRDefault="00E1617F" w:rsidP="00E645CA">
            <w:pPr>
              <w:spacing w:line="276" w:lineRule="auto"/>
              <w:rPr>
                <w:rFonts w:eastAsia="Calibri" w:cs="Arial"/>
                <w:szCs w:val="20"/>
                <w:lang w:eastAsia="en-US"/>
              </w:rPr>
            </w:pPr>
            <w:r w:rsidRPr="001324B4">
              <w:rPr>
                <w:rFonts w:cs="Arial"/>
                <w:szCs w:val="20"/>
              </w:rPr>
              <w:t>De inschrijver dient gedurende de hele looptijd van het contract een vaste contactpersoon toe te wijzen aan de opdrachtgever, die de totale dienstverlening zoals die wordt geleverd kan overzien en beoordelen</w:t>
            </w:r>
            <w:r>
              <w:rPr>
                <w:rFonts w:cs="Arial"/>
                <w:szCs w:val="20"/>
              </w:rPr>
              <w:t xml:space="preserve">. Deze </w:t>
            </w:r>
            <w:r w:rsidRPr="001324B4">
              <w:rPr>
                <w:rFonts w:cs="Arial"/>
                <w:szCs w:val="20"/>
              </w:rPr>
              <w:t>beschikt over voldoende bevoegdheden om, als noodzakelijk, de dienstve</w:t>
            </w:r>
            <w:r w:rsidRPr="001324B4">
              <w:rPr>
                <w:rFonts w:cs="Arial"/>
                <w:szCs w:val="20"/>
              </w:rPr>
              <w:t>r</w:t>
            </w:r>
            <w:r w:rsidRPr="001324B4">
              <w:rPr>
                <w:rFonts w:cs="Arial"/>
                <w:szCs w:val="20"/>
              </w:rPr>
              <w:t>lening bij te sturen. Deze heeft minimaal twee keer per jaar een gesprek met de contractman</w:t>
            </w:r>
            <w:r w:rsidRPr="001324B4">
              <w:rPr>
                <w:rFonts w:cs="Arial"/>
                <w:szCs w:val="20"/>
              </w:rPr>
              <w:t>a</w:t>
            </w:r>
            <w:r w:rsidRPr="001324B4">
              <w:rPr>
                <w:rFonts w:cs="Arial"/>
                <w:szCs w:val="20"/>
              </w:rPr>
              <w:t xml:space="preserve">ger van de </w:t>
            </w:r>
            <w:r w:rsidR="00E645CA">
              <w:rPr>
                <w:rFonts w:cs="Arial"/>
                <w:szCs w:val="20"/>
              </w:rPr>
              <w:t>op</w:t>
            </w:r>
            <w:r w:rsidRPr="001324B4">
              <w:rPr>
                <w:rFonts w:cs="Arial"/>
                <w:szCs w:val="20"/>
              </w:rPr>
              <w:t>drachtgever.</w:t>
            </w:r>
          </w:p>
        </w:tc>
      </w:tr>
    </w:tbl>
    <w:p w:rsidR="00E1617F" w:rsidRPr="00E1617F" w:rsidRDefault="00E1617F" w:rsidP="004E30AE">
      <w:pPr>
        <w:spacing w:line="276" w:lineRule="auto"/>
        <w:rPr>
          <w:lang w:eastAsia="en-US"/>
        </w:rPr>
      </w:pPr>
    </w:p>
    <w:tbl>
      <w:tblPr>
        <w:tblStyle w:val="Tabelraster"/>
        <w:tblW w:w="9464" w:type="dxa"/>
        <w:tblLook w:val="04A0" w:firstRow="1" w:lastRow="0" w:firstColumn="1" w:lastColumn="0" w:noHBand="0" w:noVBand="1"/>
      </w:tblPr>
      <w:tblGrid>
        <w:gridCol w:w="796"/>
        <w:gridCol w:w="7529"/>
        <w:gridCol w:w="1139"/>
      </w:tblGrid>
      <w:tr w:rsidR="00474043" w:rsidRPr="001324B4" w:rsidTr="00907D3F">
        <w:tc>
          <w:tcPr>
            <w:tcW w:w="796" w:type="dxa"/>
          </w:tcPr>
          <w:p w:rsidR="00474043" w:rsidRPr="001324B4" w:rsidRDefault="00474043"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529" w:type="dxa"/>
          </w:tcPr>
          <w:p w:rsidR="00474043" w:rsidRPr="001324B4" w:rsidRDefault="00474043" w:rsidP="004E30AE">
            <w:pPr>
              <w:spacing w:line="276" w:lineRule="auto"/>
              <w:rPr>
                <w:rFonts w:eastAsia="Calibri" w:cs="Arial"/>
                <w:b/>
                <w:bCs/>
                <w:szCs w:val="20"/>
                <w:lang w:eastAsia="en-US"/>
              </w:rPr>
            </w:pPr>
            <w:r w:rsidRPr="001324B4">
              <w:rPr>
                <w:rFonts w:eastAsia="Calibri" w:cs="Arial"/>
                <w:b/>
                <w:bCs/>
                <w:szCs w:val="20"/>
                <w:lang w:eastAsia="en-US"/>
              </w:rPr>
              <w:t xml:space="preserve">Omschrijving gunningscriteria </w:t>
            </w:r>
          </w:p>
        </w:tc>
        <w:tc>
          <w:tcPr>
            <w:tcW w:w="1139" w:type="dxa"/>
          </w:tcPr>
          <w:p w:rsidR="00474043" w:rsidRPr="001324B4" w:rsidRDefault="00474043"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474043" w:rsidRPr="001324B4" w:rsidTr="00907D3F">
        <w:tc>
          <w:tcPr>
            <w:tcW w:w="796" w:type="dxa"/>
          </w:tcPr>
          <w:p w:rsidR="00474043" w:rsidRPr="001324B4" w:rsidRDefault="00474043" w:rsidP="004E30AE">
            <w:pPr>
              <w:pStyle w:val="Lijstalinea"/>
              <w:numPr>
                <w:ilvl w:val="0"/>
                <w:numId w:val="23"/>
              </w:numPr>
              <w:spacing w:line="276" w:lineRule="auto"/>
              <w:rPr>
                <w:rFonts w:ascii="Arial" w:hAnsi="Arial" w:cs="Arial"/>
                <w:sz w:val="20"/>
                <w:szCs w:val="20"/>
              </w:rPr>
            </w:pPr>
          </w:p>
        </w:tc>
        <w:tc>
          <w:tcPr>
            <w:tcW w:w="7529" w:type="dxa"/>
          </w:tcPr>
          <w:p w:rsidR="00173FA8" w:rsidRPr="005E0747" w:rsidRDefault="00474043" w:rsidP="004E30AE">
            <w:pPr>
              <w:spacing w:line="276" w:lineRule="auto"/>
              <w:rPr>
                <w:rFonts w:cs="Arial"/>
                <w:bCs/>
                <w:szCs w:val="20"/>
              </w:rPr>
            </w:pPr>
            <w:r w:rsidRPr="005E0747">
              <w:rPr>
                <w:rFonts w:cs="Arial"/>
                <w:bCs/>
                <w:szCs w:val="20"/>
              </w:rPr>
              <w:t>De opdrachtgever vraagt de inschrijver bij zijn inschrijving een plan</w:t>
            </w:r>
            <w:r w:rsidR="00173FA8" w:rsidRPr="005E0747">
              <w:rPr>
                <w:rFonts w:cs="Arial"/>
                <w:bCs/>
                <w:szCs w:val="20"/>
              </w:rPr>
              <w:t xml:space="preserve"> van aanpak</w:t>
            </w:r>
            <w:r w:rsidRPr="005E0747">
              <w:rPr>
                <w:rFonts w:cs="Arial"/>
                <w:bCs/>
                <w:szCs w:val="20"/>
              </w:rPr>
              <w:t xml:space="preserve"> toe te voegen</w:t>
            </w:r>
            <w:r w:rsidR="001F497B" w:rsidRPr="005E0747">
              <w:rPr>
                <w:rFonts w:cs="Arial"/>
                <w:bCs/>
                <w:szCs w:val="20"/>
              </w:rPr>
              <w:t>.</w:t>
            </w:r>
            <w:r w:rsidRPr="005E0747">
              <w:rPr>
                <w:rFonts w:cs="Arial"/>
                <w:bCs/>
                <w:szCs w:val="20"/>
              </w:rPr>
              <w:t xml:space="preserve"> </w:t>
            </w:r>
            <w:r w:rsidR="00173FA8" w:rsidRPr="005E0747">
              <w:rPr>
                <w:rFonts w:cs="Arial"/>
                <w:bCs/>
                <w:szCs w:val="20"/>
              </w:rPr>
              <w:t>Hierin worden volgende zaken minimaal nader toegelicht;</w:t>
            </w:r>
          </w:p>
          <w:p w:rsidR="00173FA8"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sz w:val="20"/>
                <w:szCs w:val="20"/>
              </w:rPr>
              <w:t xml:space="preserve">visie </w:t>
            </w:r>
            <w:r>
              <w:rPr>
                <w:rFonts w:ascii="Arial" w:hAnsi="Arial" w:cs="Arial"/>
                <w:sz w:val="20"/>
                <w:szCs w:val="20"/>
              </w:rPr>
              <w:t>over de</w:t>
            </w:r>
            <w:r w:rsidRPr="005E0747">
              <w:rPr>
                <w:rFonts w:ascii="Arial" w:hAnsi="Arial" w:cs="Arial"/>
                <w:sz w:val="20"/>
                <w:szCs w:val="20"/>
              </w:rPr>
              <w:t xml:space="preserve"> gekozen oplossing;</w:t>
            </w:r>
          </w:p>
          <w:p w:rsidR="00173FA8"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sz w:val="20"/>
                <w:szCs w:val="20"/>
              </w:rPr>
              <w:t>implementatieplan;</w:t>
            </w:r>
          </w:p>
          <w:p w:rsidR="00173FA8" w:rsidRPr="005E0747" w:rsidRDefault="00E645CA" w:rsidP="004E30AE">
            <w:pPr>
              <w:pStyle w:val="Lijstalinea"/>
              <w:numPr>
                <w:ilvl w:val="0"/>
                <w:numId w:val="40"/>
              </w:numPr>
              <w:spacing w:line="276" w:lineRule="auto"/>
              <w:rPr>
                <w:rFonts w:ascii="Arial" w:hAnsi="Arial" w:cs="Arial"/>
                <w:sz w:val="20"/>
                <w:szCs w:val="20"/>
              </w:rPr>
            </w:pPr>
            <w:r>
              <w:rPr>
                <w:rFonts w:ascii="Arial" w:hAnsi="Arial" w:cs="Arial"/>
                <w:sz w:val="20"/>
                <w:szCs w:val="20"/>
              </w:rPr>
              <w:t>risicoanalyse (inclusief maatregelen</w:t>
            </w:r>
            <w:r w:rsidRPr="005E0747">
              <w:rPr>
                <w:rFonts w:ascii="Arial" w:hAnsi="Arial" w:cs="Arial"/>
                <w:sz w:val="20"/>
                <w:szCs w:val="20"/>
              </w:rPr>
              <w:t>);</w:t>
            </w:r>
          </w:p>
          <w:p w:rsidR="00173FA8"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sz w:val="20"/>
                <w:szCs w:val="20"/>
              </w:rPr>
              <w:t>opleiding en continuïteit;</w:t>
            </w:r>
          </w:p>
          <w:p w:rsidR="00173FA8"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sz w:val="20"/>
                <w:szCs w:val="20"/>
              </w:rPr>
              <w:t>nazorg;</w:t>
            </w:r>
          </w:p>
          <w:p w:rsidR="00E1617F"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bCs/>
                <w:sz w:val="20"/>
                <w:szCs w:val="20"/>
              </w:rPr>
              <w:t>beschrijf hoe de gebruikersvereniging eruitziet en hoe deze werkt;</w:t>
            </w:r>
          </w:p>
          <w:p w:rsidR="000A1010" w:rsidRPr="005E0747" w:rsidRDefault="00E645CA" w:rsidP="004E30AE">
            <w:pPr>
              <w:pStyle w:val="Lijstalinea"/>
              <w:numPr>
                <w:ilvl w:val="0"/>
                <w:numId w:val="40"/>
              </w:numPr>
              <w:spacing w:line="276" w:lineRule="auto"/>
              <w:rPr>
                <w:rFonts w:ascii="Arial" w:hAnsi="Arial" w:cs="Arial"/>
                <w:sz w:val="20"/>
                <w:szCs w:val="20"/>
              </w:rPr>
            </w:pPr>
            <w:r w:rsidRPr="005E0747">
              <w:rPr>
                <w:rFonts w:ascii="Arial" w:hAnsi="Arial" w:cs="Arial"/>
                <w:sz w:val="20"/>
                <w:szCs w:val="20"/>
              </w:rPr>
              <w:t xml:space="preserve">communicatie </w:t>
            </w:r>
            <w:r w:rsidR="000A1010" w:rsidRPr="005E0747">
              <w:rPr>
                <w:rFonts w:ascii="Arial" w:hAnsi="Arial" w:cs="Arial"/>
                <w:sz w:val="20"/>
                <w:szCs w:val="20"/>
              </w:rPr>
              <w:t>met belanghebbende</w:t>
            </w:r>
            <w:r w:rsidR="005E0747" w:rsidRPr="005E0747">
              <w:rPr>
                <w:rFonts w:ascii="Arial" w:hAnsi="Arial" w:cs="Arial"/>
                <w:sz w:val="20"/>
                <w:szCs w:val="20"/>
              </w:rPr>
              <w:t>.</w:t>
            </w:r>
          </w:p>
          <w:p w:rsidR="00173FA8" w:rsidRDefault="00173FA8" w:rsidP="004E30AE">
            <w:pPr>
              <w:spacing w:line="276" w:lineRule="auto"/>
              <w:rPr>
                <w:rFonts w:cs="Arial"/>
                <w:bCs/>
                <w:szCs w:val="20"/>
              </w:rPr>
            </w:pPr>
          </w:p>
          <w:p w:rsidR="00173FA8" w:rsidRPr="00173FA8" w:rsidRDefault="001F497B" w:rsidP="004E30AE">
            <w:pPr>
              <w:spacing w:line="276" w:lineRule="auto"/>
              <w:rPr>
                <w:lang w:eastAsia="en-US"/>
              </w:rPr>
            </w:pPr>
            <w:r w:rsidRPr="001324B4">
              <w:rPr>
                <w:rFonts w:cs="Arial"/>
                <w:bCs/>
                <w:szCs w:val="20"/>
              </w:rPr>
              <w:t>In het plan</w:t>
            </w:r>
            <w:r w:rsidR="00173FA8">
              <w:rPr>
                <w:rFonts w:cs="Arial"/>
                <w:bCs/>
                <w:szCs w:val="20"/>
              </w:rPr>
              <w:t xml:space="preserve"> van aanpak</w:t>
            </w:r>
            <w:r w:rsidR="00E7331B">
              <w:rPr>
                <w:rFonts w:cs="Arial"/>
                <w:bCs/>
                <w:szCs w:val="20"/>
              </w:rPr>
              <w:t xml:space="preserve"> </w:t>
            </w:r>
            <w:r w:rsidRPr="001324B4">
              <w:rPr>
                <w:rFonts w:cs="Arial"/>
                <w:bCs/>
                <w:szCs w:val="20"/>
              </w:rPr>
              <w:t>dient u in te gaan op de punten die voor Meierijstad spec</w:t>
            </w:r>
            <w:r w:rsidRPr="001324B4">
              <w:rPr>
                <w:rFonts w:cs="Arial"/>
                <w:bCs/>
                <w:szCs w:val="20"/>
              </w:rPr>
              <w:t>i</w:t>
            </w:r>
            <w:r w:rsidRPr="001324B4">
              <w:rPr>
                <w:rFonts w:cs="Arial"/>
                <w:bCs/>
                <w:szCs w:val="20"/>
              </w:rPr>
              <w:t>fiek van toepassing zij</w:t>
            </w:r>
            <w:r w:rsidRPr="00173FA8">
              <w:rPr>
                <w:rFonts w:cs="Arial"/>
                <w:bCs/>
                <w:szCs w:val="20"/>
              </w:rPr>
              <w:t>n.</w:t>
            </w:r>
            <w:r w:rsidR="000A29C8" w:rsidRPr="00173FA8">
              <w:rPr>
                <w:rFonts w:cs="Arial"/>
                <w:bCs/>
                <w:szCs w:val="20"/>
              </w:rPr>
              <w:t xml:space="preserve"> </w:t>
            </w:r>
            <w:r w:rsidR="00173FA8" w:rsidRPr="00173FA8">
              <w:rPr>
                <w:lang w:eastAsia="en-US"/>
              </w:rPr>
              <w:t>We verwachten van de inschrijver een beargumenteerd advies voor de cloud-oplossing of lokale installatie.</w:t>
            </w:r>
          </w:p>
          <w:p w:rsidR="00173FA8" w:rsidRPr="00173FA8" w:rsidRDefault="00173FA8" w:rsidP="004E30AE">
            <w:pPr>
              <w:spacing w:line="276" w:lineRule="auto"/>
              <w:rPr>
                <w:b/>
                <w:lang w:eastAsia="en-US"/>
              </w:rPr>
            </w:pPr>
            <w:r w:rsidRPr="00173FA8">
              <w:rPr>
                <w:lang w:eastAsia="en-US"/>
              </w:rPr>
              <w:t>Bij een lokale installatie verwachten we een specificatie van benodigde servers, programmatuur, licenties, opleidingen van beheerders en benodigde uren tijdelijk en structureel technisch applicatiebeheer en systeembeheer.</w:t>
            </w:r>
          </w:p>
          <w:p w:rsidR="001F497B" w:rsidRPr="001324B4" w:rsidRDefault="001F497B" w:rsidP="004E30AE">
            <w:pPr>
              <w:pStyle w:val="Default"/>
              <w:spacing w:line="276" w:lineRule="auto"/>
              <w:rPr>
                <w:rFonts w:ascii="Arial" w:hAnsi="Arial" w:cs="Arial"/>
                <w:bCs/>
                <w:color w:val="auto"/>
                <w:sz w:val="20"/>
                <w:szCs w:val="20"/>
              </w:rPr>
            </w:pPr>
          </w:p>
          <w:p w:rsidR="00474043" w:rsidRPr="001324B4" w:rsidRDefault="00173FA8" w:rsidP="004E30AE">
            <w:pPr>
              <w:pStyle w:val="Default"/>
              <w:spacing w:line="276" w:lineRule="auto"/>
              <w:rPr>
                <w:rFonts w:ascii="Arial" w:hAnsi="Arial" w:cs="Arial"/>
                <w:bCs/>
                <w:color w:val="auto"/>
                <w:sz w:val="20"/>
                <w:szCs w:val="20"/>
              </w:rPr>
            </w:pPr>
            <w:r>
              <w:rPr>
                <w:rFonts w:ascii="Arial" w:hAnsi="Arial" w:cs="Arial"/>
                <w:bCs/>
                <w:color w:val="auto"/>
                <w:sz w:val="20"/>
                <w:szCs w:val="20"/>
              </w:rPr>
              <w:t>Met name a</w:t>
            </w:r>
            <w:r w:rsidR="00474043" w:rsidRPr="001324B4">
              <w:rPr>
                <w:rFonts w:ascii="Arial" w:hAnsi="Arial" w:cs="Arial"/>
                <w:bCs/>
                <w:color w:val="auto"/>
                <w:sz w:val="20"/>
                <w:szCs w:val="20"/>
              </w:rPr>
              <w:t>ls de opdrachtgever wordt ontzorg</w:t>
            </w:r>
            <w:r w:rsidR="001F497B" w:rsidRPr="001324B4">
              <w:rPr>
                <w:rFonts w:ascii="Arial" w:hAnsi="Arial" w:cs="Arial"/>
                <w:bCs/>
                <w:color w:val="auto"/>
                <w:sz w:val="20"/>
                <w:szCs w:val="20"/>
              </w:rPr>
              <w:t>d</w:t>
            </w:r>
            <w:r w:rsidR="00E8347C">
              <w:rPr>
                <w:rFonts w:ascii="Arial" w:hAnsi="Arial" w:cs="Arial"/>
                <w:bCs/>
                <w:color w:val="auto"/>
                <w:sz w:val="20"/>
                <w:szCs w:val="20"/>
              </w:rPr>
              <w:t>,</w:t>
            </w:r>
            <w:r w:rsidR="00474043" w:rsidRPr="001324B4">
              <w:rPr>
                <w:rFonts w:ascii="Arial" w:hAnsi="Arial" w:cs="Arial"/>
                <w:bCs/>
                <w:color w:val="auto"/>
                <w:sz w:val="20"/>
                <w:szCs w:val="20"/>
              </w:rPr>
              <w:t xml:space="preserve"> heeft dit meerwaarde. </w:t>
            </w:r>
          </w:p>
        </w:tc>
        <w:tc>
          <w:tcPr>
            <w:tcW w:w="1139" w:type="dxa"/>
          </w:tcPr>
          <w:p w:rsidR="00474043" w:rsidRPr="001324B4" w:rsidRDefault="00474043" w:rsidP="003573D5">
            <w:pPr>
              <w:spacing w:line="276" w:lineRule="auto"/>
              <w:rPr>
                <w:rFonts w:cs="Arial"/>
                <w:szCs w:val="20"/>
                <w:lang w:eastAsia="en-US"/>
              </w:rPr>
            </w:pPr>
            <w:r w:rsidRPr="005E0747">
              <w:rPr>
                <w:rFonts w:cs="Arial"/>
                <w:szCs w:val="20"/>
                <w:lang w:eastAsia="en-US"/>
              </w:rPr>
              <w:t xml:space="preserve">Bijlage </w:t>
            </w:r>
            <w:r w:rsidR="003573D5">
              <w:rPr>
                <w:rFonts w:cs="Arial"/>
                <w:szCs w:val="20"/>
                <w:lang w:eastAsia="en-US"/>
              </w:rPr>
              <w:t>3</w:t>
            </w:r>
          </w:p>
        </w:tc>
      </w:tr>
    </w:tbl>
    <w:p w:rsidR="00474043" w:rsidRPr="001324B4" w:rsidRDefault="00474043" w:rsidP="004E30AE">
      <w:pPr>
        <w:spacing w:line="276" w:lineRule="auto"/>
        <w:rPr>
          <w:rFonts w:cs="Arial"/>
          <w:szCs w:val="20"/>
          <w:lang w:eastAsia="en-US"/>
        </w:rPr>
      </w:pPr>
    </w:p>
    <w:p w:rsidR="009C187E" w:rsidRPr="001324B4" w:rsidRDefault="009C187E" w:rsidP="004E30AE">
      <w:pPr>
        <w:spacing w:line="276" w:lineRule="auto"/>
        <w:rPr>
          <w:rFonts w:cs="Arial"/>
          <w:szCs w:val="20"/>
          <w:lang w:eastAsia="en-US"/>
        </w:rPr>
      </w:pPr>
    </w:p>
    <w:p w:rsidR="004D7158" w:rsidRPr="001324B4" w:rsidRDefault="001626DF" w:rsidP="004E30AE">
      <w:pPr>
        <w:pStyle w:val="Kop3"/>
        <w:spacing w:line="276" w:lineRule="auto"/>
      </w:pPr>
      <w:bookmarkStart w:id="132" w:name="_Toc433887413"/>
      <w:r>
        <w:t xml:space="preserve">Experience </w:t>
      </w:r>
      <w:r w:rsidR="00BD77D9">
        <w:t>l</w:t>
      </w:r>
      <w:r w:rsidR="004D7158" w:rsidRPr="001324B4">
        <w:t xml:space="preserve">evel </w:t>
      </w:r>
      <w:r w:rsidR="00BD77D9">
        <w:t>a</w:t>
      </w:r>
      <w:r w:rsidR="004D7158" w:rsidRPr="001324B4">
        <w:t>greement</w:t>
      </w:r>
      <w:bookmarkEnd w:id="130"/>
      <w:bookmarkEnd w:id="132"/>
      <w:r w:rsidR="004D7158" w:rsidRPr="001324B4">
        <w:t xml:space="preserve"> </w:t>
      </w:r>
    </w:p>
    <w:p w:rsidR="004D7158" w:rsidRPr="001324B4" w:rsidRDefault="004F770A" w:rsidP="004E30AE">
      <w:pPr>
        <w:spacing w:line="276" w:lineRule="auto"/>
        <w:rPr>
          <w:rFonts w:cs="Arial"/>
          <w:szCs w:val="20"/>
          <w:lang w:eastAsia="en-US"/>
        </w:rPr>
      </w:pPr>
      <w:r>
        <w:t xml:space="preserve">In een Experience Level Agreement </w:t>
      </w:r>
      <w:r w:rsidR="003A76B3">
        <w:t xml:space="preserve">(ELA) </w:t>
      </w:r>
      <w:r>
        <w:t xml:space="preserve">staat naast de prijs/prestatie uit de traditionele </w:t>
      </w:r>
      <w:r w:rsidR="003A76B3">
        <w:t>Service Level Agreement (SLA)</w:t>
      </w:r>
      <w:r>
        <w:t xml:space="preserve">, de beleving en gebruikerservaring centraal. </w:t>
      </w:r>
      <w:r w:rsidR="004D7158" w:rsidRPr="001324B4">
        <w:rPr>
          <w:rFonts w:cs="Arial"/>
          <w:szCs w:val="20"/>
          <w:lang w:eastAsia="en-US"/>
        </w:rPr>
        <w:t xml:space="preserve">U wordt verzocht </w:t>
      </w:r>
      <w:r w:rsidR="003A76B3">
        <w:rPr>
          <w:rFonts w:cs="Arial"/>
          <w:szCs w:val="20"/>
          <w:lang w:eastAsia="en-US"/>
        </w:rPr>
        <w:t xml:space="preserve">bij voorkeur een </w:t>
      </w:r>
      <w:r w:rsidR="003A76B3" w:rsidRPr="001324B4">
        <w:rPr>
          <w:rFonts w:cs="Arial"/>
          <w:szCs w:val="20"/>
          <w:lang w:eastAsia="en-US"/>
        </w:rPr>
        <w:t xml:space="preserve">voorbeeld </w:t>
      </w:r>
      <w:r w:rsidR="003A76B3">
        <w:rPr>
          <w:rFonts w:cs="Arial"/>
          <w:szCs w:val="20"/>
          <w:lang w:eastAsia="en-US"/>
        </w:rPr>
        <w:t xml:space="preserve">ELA </w:t>
      </w:r>
      <w:r w:rsidR="003A76B3">
        <w:rPr>
          <w:rFonts w:eastAsia="Calibri" w:cs="Arial"/>
          <w:szCs w:val="20"/>
          <w:lang w:eastAsia="en-US"/>
        </w:rPr>
        <w:t xml:space="preserve">als bijlage 5 </w:t>
      </w:r>
      <w:r w:rsidR="003A76B3">
        <w:rPr>
          <w:rFonts w:cs="Arial"/>
          <w:szCs w:val="20"/>
          <w:lang w:eastAsia="en-US"/>
        </w:rPr>
        <w:t xml:space="preserve">mee te sturen. Maar in ieder geval een </w:t>
      </w:r>
      <w:r w:rsidR="001626DF">
        <w:t>Service Level Agreement (SLA)</w:t>
      </w:r>
      <w:r w:rsidR="003A76B3">
        <w:rPr>
          <w:rFonts w:eastAsia="Calibri" w:cs="Arial"/>
          <w:szCs w:val="20"/>
          <w:lang w:eastAsia="en-US"/>
        </w:rPr>
        <w:t xml:space="preserve"> </w:t>
      </w:r>
      <w:r w:rsidR="004D7158" w:rsidRPr="001324B4">
        <w:rPr>
          <w:rFonts w:cs="Arial"/>
          <w:szCs w:val="20"/>
          <w:lang w:eastAsia="en-US"/>
        </w:rPr>
        <w:t>met daarin in ieder geval de volgende eisen</w:t>
      </w:r>
      <w:r w:rsidR="00E8347C">
        <w:rPr>
          <w:rFonts w:cs="Arial"/>
          <w:szCs w:val="20"/>
          <w:lang w:eastAsia="en-US"/>
        </w:rPr>
        <w:t xml:space="preserve"> opgenomen:</w:t>
      </w:r>
    </w:p>
    <w:p w:rsidR="00F51A7B" w:rsidRDefault="003A76B3" w:rsidP="004E30AE">
      <w:pPr>
        <w:spacing w:line="276" w:lineRule="auto"/>
        <w:ind w:right="-426"/>
        <w:rPr>
          <w:rFonts w:eastAsia="Calibri" w:cs="Arial"/>
          <w:i/>
          <w:szCs w:val="20"/>
          <w:lang w:eastAsia="en-US"/>
        </w:rPr>
      </w:pPr>
      <w:r>
        <w:rPr>
          <w:rFonts w:eastAsia="Calibri" w:cs="Arial"/>
          <w:i/>
          <w:szCs w:val="20"/>
          <w:lang w:eastAsia="en-US"/>
        </w:rPr>
        <w:t xml:space="preserve">N.B.: De </w:t>
      </w:r>
      <w:r w:rsidR="00F51A7B" w:rsidRPr="001324B4">
        <w:rPr>
          <w:rFonts w:eastAsia="Calibri" w:cs="Arial"/>
          <w:i/>
          <w:szCs w:val="20"/>
          <w:lang w:eastAsia="en-US"/>
        </w:rPr>
        <w:t>geleverde SLA dient uitsluitend voor de beoordeling van inschrijvingen. De definitieve SLA wordt bij gunning overeengekomen, maar mag niet substantieel afwijken van die aangeleverde SLA.</w:t>
      </w:r>
    </w:p>
    <w:p w:rsidR="004F770A" w:rsidRDefault="004F770A" w:rsidP="004E30AE">
      <w:pPr>
        <w:spacing w:line="276" w:lineRule="auto"/>
        <w:ind w:right="-426"/>
        <w:rPr>
          <w:rFonts w:eastAsia="Calibri" w:cs="Arial"/>
          <w:i/>
          <w:szCs w:val="20"/>
          <w:lang w:eastAsia="en-US"/>
        </w:rPr>
      </w:pPr>
    </w:p>
    <w:p w:rsidR="004F770A" w:rsidRPr="001324B4" w:rsidRDefault="004F770A" w:rsidP="004E30AE">
      <w:pPr>
        <w:spacing w:line="276" w:lineRule="auto"/>
        <w:ind w:right="-426"/>
        <w:rPr>
          <w:rFonts w:cs="Arial"/>
          <w:szCs w:val="20"/>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681"/>
      </w:tblGrid>
      <w:tr w:rsidR="00AD1D24" w:rsidRPr="001324B4" w:rsidTr="004F770A">
        <w:trPr>
          <w:cantSplit/>
          <w:trHeight w:val="301"/>
          <w:tblHeader/>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8681"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eisen</w:t>
            </w:r>
          </w:p>
        </w:tc>
      </w:tr>
      <w:tr w:rsidR="00AD1D24" w:rsidRPr="001324B4" w:rsidTr="004F770A">
        <w:trPr>
          <w:cantSplit/>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681"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Diensten voor onderhoud en ondersteuning, voor zover deze door de leverancier moeten wo</w:t>
            </w:r>
            <w:r w:rsidRPr="001324B4">
              <w:rPr>
                <w:rFonts w:eastAsia="Calibri" w:cs="Arial"/>
                <w:szCs w:val="20"/>
                <w:lang w:eastAsia="en-US"/>
              </w:rPr>
              <w:t>r</w:t>
            </w:r>
            <w:r w:rsidRPr="001324B4">
              <w:rPr>
                <w:rFonts w:eastAsia="Calibri" w:cs="Arial"/>
                <w:szCs w:val="20"/>
                <w:lang w:eastAsia="en-US"/>
              </w:rPr>
              <w:t>den geleverd, kunnen op afstand worden uitgevoerd.</w:t>
            </w:r>
          </w:p>
        </w:tc>
      </w:tr>
      <w:tr w:rsidR="00AD1D24" w:rsidRPr="001324B4" w:rsidTr="00950BC2">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681"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De leverancier verzorgt ee</w:t>
            </w:r>
            <w:r w:rsidR="00EC066C" w:rsidRPr="001324B4">
              <w:rPr>
                <w:rFonts w:eastAsia="Calibri" w:cs="Arial"/>
                <w:szCs w:val="20"/>
                <w:lang w:eastAsia="en-US"/>
              </w:rPr>
              <w:t>n Nederlandstalige servicedesk/</w:t>
            </w:r>
            <w:r w:rsidRPr="001324B4">
              <w:rPr>
                <w:rFonts w:eastAsia="Calibri" w:cs="Arial"/>
                <w:szCs w:val="20"/>
                <w:lang w:eastAsia="en-US"/>
              </w:rPr>
              <w:t>helpdesk voor zowel technische als functionele ondersteuning. De helpdesk is het centrale punt voor het melden van incidenten, het stellen van vragen, indienen van wijzigingsvoorstellen en geeft concrete en actuele inform</w:t>
            </w:r>
            <w:r w:rsidRPr="001324B4">
              <w:rPr>
                <w:rFonts w:eastAsia="Calibri" w:cs="Arial"/>
                <w:szCs w:val="20"/>
                <w:lang w:eastAsia="en-US"/>
              </w:rPr>
              <w:t>a</w:t>
            </w:r>
            <w:r w:rsidR="00E8347C">
              <w:rPr>
                <w:rFonts w:eastAsia="Calibri" w:cs="Arial"/>
                <w:szCs w:val="20"/>
                <w:lang w:eastAsia="en-US"/>
              </w:rPr>
              <w:t>tie/</w:t>
            </w:r>
            <w:r w:rsidRPr="001324B4">
              <w:rPr>
                <w:rFonts w:eastAsia="Calibri" w:cs="Arial"/>
                <w:szCs w:val="20"/>
                <w:lang w:eastAsia="en-US"/>
              </w:rPr>
              <w:t xml:space="preserve">inzicht in de afhandeling daarvan. </w:t>
            </w:r>
          </w:p>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De helpdesk van de leverancier levert zowel telefonische ondersteuning als ondersteuning via e-mail en/of een webportaal, waarin voor de opdrachtgever op een toegankelijke manier inzic</w:t>
            </w:r>
            <w:r w:rsidRPr="001324B4">
              <w:rPr>
                <w:rFonts w:eastAsia="Calibri" w:cs="Arial"/>
                <w:szCs w:val="20"/>
                <w:lang w:eastAsia="en-US"/>
              </w:rPr>
              <w:t>h</w:t>
            </w:r>
            <w:r w:rsidRPr="001324B4">
              <w:rPr>
                <w:rFonts w:eastAsia="Calibri" w:cs="Arial"/>
                <w:szCs w:val="20"/>
                <w:lang w:eastAsia="en-US"/>
              </w:rPr>
              <w:t>telijk is wanneer een incident in behandeling is genomen en wat de status van de afhandeling is.</w:t>
            </w:r>
          </w:p>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 xml:space="preserve">De helpdesk is telefonisch bereikbaar op werkdagen tijdens de openingstijden van Meierijstad (minimaal van 8.00 uur tot 18.00 uur). Kosten met </w:t>
            </w:r>
            <w:r w:rsidR="006321A0">
              <w:rPr>
                <w:rFonts w:eastAsia="Calibri" w:cs="Arial"/>
                <w:szCs w:val="20"/>
                <w:lang w:eastAsia="en-US"/>
              </w:rPr>
              <w:t xml:space="preserve">Betrekking </w:t>
            </w:r>
            <w:r w:rsidRPr="001324B4">
              <w:rPr>
                <w:rFonts w:eastAsia="Calibri" w:cs="Arial"/>
                <w:szCs w:val="20"/>
                <w:lang w:eastAsia="en-US"/>
              </w:rPr>
              <w:t>tot de ondersteuning door de helpdesk worden niet (per contact) in rekening gebracht.</w:t>
            </w:r>
          </w:p>
        </w:tc>
      </w:tr>
      <w:tr w:rsidR="00AD1D24" w:rsidRPr="001324B4" w:rsidTr="00950BC2">
        <w:tblPrEx>
          <w:tblLook w:val="00A0" w:firstRow="1" w:lastRow="0" w:firstColumn="1" w:lastColumn="0" w:noHBand="0" w:noVBand="0"/>
        </w:tblPrEx>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681"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 xml:space="preserve">De helpdesk is verantwoordelijk voor de </w:t>
            </w:r>
            <w:r w:rsidR="00907D3F" w:rsidRPr="001324B4">
              <w:rPr>
                <w:rFonts w:eastAsia="Calibri" w:cs="Arial"/>
                <w:szCs w:val="20"/>
                <w:lang w:eastAsia="en-US"/>
              </w:rPr>
              <w:t xml:space="preserve">hele </w:t>
            </w:r>
            <w:r w:rsidRPr="001324B4">
              <w:rPr>
                <w:rFonts w:eastAsia="Calibri" w:cs="Arial"/>
                <w:szCs w:val="20"/>
                <w:lang w:eastAsia="en-US"/>
              </w:rPr>
              <w:t xml:space="preserve">behandeling van meldingen, incidenten </w:t>
            </w:r>
            <w:r w:rsidR="00907D3F" w:rsidRPr="001324B4">
              <w:rPr>
                <w:rFonts w:eastAsia="Calibri" w:cs="Arial"/>
                <w:szCs w:val="20"/>
                <w:lang w:eastAsia="en-US"/>
              </w:rPr>
              <w:t xml:space="preserve">voor </w:t>
            </w:r>
            <w:r w:rsidRPr="001324B4">
              <w:rPr>
                <w:rFonts w:eastAsia="Calibri" w:cs="Arial"/>
                <w:szCs w:val="20"/>
                <w:lang w:eastAsia="en-US"/>
              </w:rPr>
              <w:t xml:space="preserve">de Oplossing volgens de procedure zoals vastgelegd in de Service Level Agreement (SLA). De </w:t>
            </w:r>
            <w:r w:rsidR="00E645CA">
              <w:rPr>
                <w:rFonts w:eastAsia="Calibri" w:cs="Arial"/>
                <w:szCs w:val="20"/>
                <w:lang w:eastAsia="en-US"/>
              </w:rPr>
              <w:t>o</w:t>
            </w:r>
            <w:r w:rsidRPr="001324B4">
              <w:rPr>
                <w:rFonts w:eastAsia="Calibri" w:cs="Arial"/>
                <w:szCs w:val="20"/>
                <w:lang w:eastAsia="en-US"/>
              </w:rPr>
              <w:t xml:space="preserve">pdrachtgever bepaalt de prioriteit van incidenten. Ten aanzien van de ondersteuning wordt de volgende prioriteitsbepaling gehanteerd: </w:t>
            </w:r>
          </w:p>
          <w:tbl>
            <w:tblPr>
              <w:tblStyle w:val="Tabelraster1"/>
              <w:tblW w:w="8426" w:type="dxa"/>
              <w:tblLayout w:type="fixed"/>
              <w:tblLook w:val="04A0" w:firstRow="1" w:lastRow="0" w:firstColumn="1" w:lastColumn="0" w:noHBand="0" w:noVBand="1"/>
            </w:tblPr>
            <w:tblGrid>
              <w:gridCol w:w="1188"/>
              <w:gridCol w:w="7238"/>
            </w:tblGrid>
            <w:tr w:rsidR="00AD1D24" w:rsidRPr="001324B4" w:rsidTr="001F497B">
              <w:tc>
                <w:tcPr>
                  <w:tcW w:w="1188" w:type="dxa"/>
                </w:tcPr>
                <w:p w:rsidR="004D7158" w:rsidRPr="001324B4" w:rsidRDefault="004D7158" w:rsidP="004E30AE">
                  <w:pPr>
                    <w:spacing w:line="276" w:lineRule="auto"/>
                    <w:rPr>
                      <w:rFonts w:cs="Arial"/>
                      <w:sz w:val="20"/>
                      <w:szCs w:val="20"/>
                    </w:rPr>
                  </w:pPr>
                  <w:r w:rsidRPr="001324B4">
                    <w:rPr>
                      <w:rFonts w:cs="Arial"/>
                      <w:sz w:val="20"/>
                      <w:szCs w:val="20"/>
                    </w:rPr>
                    <w:t>Categorie</w:t>
                  </w:r>
                </w:p>
              </w:tc>
              <w:tc>
                <w:tcPr>
                  <w:tcW w:w="7238" w:type="dxa"/>
                </w:tcPr>
                <w:p w:rsidR="004D7158" w:rsidRPr="001324B4" w:rsidRDefault="004D7158" w:rsidP="004E30AE">
                  <w:pPr>
                    <w:spacing w:line="276" w:lineRule="auto"/>
                    <w:rPr>
                      <w:rFonts w:cs="Arial"/>
                      <w:sz w:val="20"/>
                      <w:szCs w:val="20"/>
                    </w:rPr>
                  </w:pPr>
                  <w:r w:rsidRPr="001324B4">
                    <w:rPr>
                      <w:rFonts w:cs="Arial"/>
                      <w:sz w:val="20"/>
                      <w:szCs w:val="20"/>
                    </w:rPr>
                    <w:t>Omschrijving</w:t>
                  </w:r>
                </w:p>
              </w:tc>
            </w:tr>
            <w:tr w:rsidR="00AD1D24" w:rsidRPr="001324B4" w:rsidTr="001F497B">
              <w:tc>
                <w:tcPr>
                  <w:tcW w:w="1188" w:type="dxa"/>
                </w:tcPr>
                <w:p w:rsidR="004D7158" w:rsidRPr="001324B4" w:rsidRDefault="004D7158" w:rsidP="004E30AE">
                  <w:pPr>
                    <w:spacing w:line="276" w:lineRule="auto"/>
                    <w:rPr>
                      <w:rFonts w:cs="Arial"/>
                      <w:sz w:val="20"/>
                      <w:szCs w:val="20"/>
                    </w:rPr>
                  </w:pPr>
                  <w:r w:rsidRPr="001324B4">
                    <w:rPr>
                      <w:rFonts w:cs="Arial"/>
                      <w:sz w:val="20"/>
                      <w:szCs w:val="20"/>
                    </w:rPr>
                    <w:t>1</w:t>
                  </w:r>
                </w:p>
              </w:tc>
              <w:tc>
                <w:tcPr>
                  <w:tcW w:w="7238" w:type="dxa"/>
                </w:tcPr>
                <w:p w:rsidR="004D7158" w:rsidRPr="001324B4" w:rsidRDefault="004D7158" w:rsidP="00E645CA">
                  <w:pPr>
                    <w:spacing w:line="276" w:lineRule="auto"/>
                    <w:rPr>
                      <w:rFonts w:cs="Arial"/>
                      <w:sz w:val="20"/>
                      <w:szCs w:val="20"/>
                    </w:rPr>
                  </w:pPr>
                  <w:r w:rsidRPr="001324B4">
                    <w:rPr>
                      <w:rFonts w:cs="Arial"/>
                      <w:sz w:val="20"/>
                      <w:szCs w:val="20"/>
                    </w:rPr>
                    <w:t xml:space="preserve">De Oplossing is volledig niet beschikbaar (naar mening van de </w:t>
                  </w:r>
                  <w:r w:rsidR="00E645CA">
                    <w:rPr>
                      <w:rFonts w:cs="Arial"/>
                      <w:sz w:val="20"/>
                      <w:szCs w:val="20"/>
                    </w:rPr>
                    <w:t>o</w:t>
                  </w:r>
                  <w:r w:rsidRPr="001324B4">
                    <w:rPr>
                      <w:rFonts w:cs="Arial"/>
                      <w:sz w:val="20"/>
                      <w:szCs w:val="20"/>
                    </w:rPr>
                    <w:t xml:space="preserve">pdrachtgever een Critical Problem) </w:t>
                  </w:r>
                </w:p>
              </w:tc>
            </w:tr>
            <w:tr w:rsidR="00AD1D24" w:rsidRPr="001324B4" w:rsidTr="001F497B">
              <w:tc>
                <w:tcPr>
                  <w:tcW w:w="1188" w:type="dxa"/>
                </w:tcPr>
                <w:p w:rsidR="004D7158" w:rsidRPr="001324B4" w:rsidRDefault="004D7158" w:rsidP="004E30AE">
                  <w:pPr>
                    <w:spacing w:line="276" w:lineRule="auto"/>
                    <w:rPr>
                      <w:rFonts w:cs="Arial"/>
                      <w:sz w:val="20"/>
                      <w:szCs w:val="20"/>
                    </w:rPr>
                  </w:pPr>
                  <w:r w:rsidRPr="001324B4">
                    <w:rPr>
                      <w:rFonts w:cs="Arial"/>
                      <w:sz w:val="20"/>
                      <w:szCs w:val="20"/>
                    </w:rPr>
                    <w:t>2</w:t>
                  </w:r>
                </w:p>
              </w:tc>
              <w:tc>
                <w:tcPr>
                  <w:tcW w:w="7238" w:type="dxa"/>
                </w:tcPr>
                <w:p w:rsidR="004D7158" w:rsidRPr="001324B4" w:rsidRDefault="004D7158" w:rsidP="00E645CA">
                  <w:pPr>
                    <w:spacing w:line="276" w:lineRule="auto"/>
                    <w:rPr>
                      <w:rFonts w:cs="Arial"/>
                      <w:sz w:val="20"/>
                      <w:szCs w:val="20"/>
                    </w:rPr>
                  </w:pPr>
                  <w:r w:rsidRPr="001324B4">
                    <w:rPr>
                      <w:rFonts w:cs="Arial"/>
                      <w:sz w:val="20"/>
                      <w:szCs w:val="20"/>
                    </w:rPr>
                    <w:t xml:space="preserve">De Oplossing is deels niet beschikbaar of deels niet beschikbaar voor meer dan 10% van de gebruikers (naar mening van de </w:t>
                  </w:r>
                  <w:r w:rsidR="00E645CA">
                    <w:rPr>
                      <w:rFonts w:cs="Arial"/>
                      <w:sz w:val="20"/>
                      <w:szCs w:val="20"/>
                    </w:rPr>
                    <w:t>o</w:t>
                  </w:r>
                  <w:r w:rsidRPr="001324B4">
                    <w:rPr>
                      <w:rFonts w:cs="Arial"/>
                      <w:sz w:val="20"/>
                      <w:szCs w:val="20"/>
                    </w:rPr>
                    <w:t>pdrachtgever een Major Problem).</w:t>
                  </w:r>
                </w:p>
              </w:tc>
            </w:tr>
            <w:tr w:rsidR="00AD1D24" w:rsidRPr="001324B4" w:rsidTr="001F497B">
              <w:tc>
                <w:tcPr>
                  <w:tcW w:w="1188" w:type="dxa"/>
                </w:tcPr>
                <w:p w:rsidR="004D7158" w:rsidRPr="001324B4" w:rsidRDefault="004D7158" w:rsidP="004E30AE">
                  <w:pPr>
                    <w:spacing w:line="276" w:lineRule="auto"/>
                    <w:rPr>
                      <w:rFonts w:cs="Arial"/>
                      <w:sz w:val="20"/>
                      <w:szCs w:val="20"/>
                    </w:rPr>
                  </w:pPr>
                  <w:r w:rsidRPr="001324B4">
                    <w:rPr>
                      <w:rFonts w:cs="Arial"/>
                      <w:sz w:val="20"/>
                      <w:szCs w:val="20"/>
                    </w:rPr>
                    <w:t>3</w:t>
                  </w:r>
                </w:p>
              </w:tc>
              <w:tc>
                <w:tcPr>
                  <w:tcW w:w="7238" w:type="dxa"/>
                </w:tcPr>
                <w:p w:rsidR="004D7158" w:rsidRPr="001324B4" w:rsidRDefault="004D7158" w:rsidP="004E30AE">
                  <w:pPr>
                    <w:spacing w:line="276" w:lineRule="auto"/>
                    <w:rPr>
                      <w:rFonts w:cs="Arial"/>
                      <w:sz w:val="20"/>
                      <w:szCs w:val="20"/>
                    </w:rPr>
                  </w:pPr>
                  <w:r w:rsidRPr="001324B4">
                    <w:rPr>
                      <w:rFonts w:cs="Arial"/>
                      <w:sz w:val="20"/>
                      <w:szCs w:val="20"/>
                    </w:rPr>
                    <w:t>Kleine verstoringen (naar mening van de opdrachtgever een Minor Problem)</w:t>
                  </w:r>
                </w:p>
              </w:tc>
            </w:tr>
            <w:tr w:rsidR="00AD1D24" w:rsidRPr="001324B4" w:rsidTr="001F497B">
              <w:tc>
                <w:tcPr>
                  <w:tcW w:w="1188" w:type="dxa"/>
                </w:tcPr>
                <w:p w:rsidR="004D7158" w:rsidRPr="001324B4" w:rsidRDefault="004D7158" w:rsidP="004E30AE">
                  <w:pPr>
                    <w:spacing w:line="276" w:lineRule="auto"/>
                    <w:rPr>
                      <w:rFonts w:cs="Arial"/>
                      <w:sz w:val="20"/>
                      <w:szCs w:val="20"/>
                    </w:rPr>
                  </w:pPr>
                  <w:r w:rsidRPr="001324B4">
                    <w:rPr>
                      <w:rFonts w:cs="Arial"/>
                      <w:sz w:val="20"/>
                      <w:szCs w:val="20"/>
                    </w:rPr>
                    <w:t>4</w:t>
                  </w:r>
                </w:p>
              </w:tc>
              <w:tc>
                <w:tcPr>
                  <w:tcW w:w="7238" w:type="dxa"/>
                </w:tcPr>
                <w:p w:rsidR="004D7158" w:rsidRPr="001324B4" w:rsidRDefault="004D7158" w:rsidP="004E30AE">
                  <w:pPr>
                    <w:spacing w:line="276" w:lineRule="auto"/>
                    <w:rPr>
                      <w:rFonts w:cs="Arial"/>
                      <w:sz w:val="20"/>
                      <w:szCs w:val="20"/>
                    </w:rPr>
                  </w:pPr>
                  <w:r w:rsidRPr="001324B4">
                    <w:rPr>
                      <w:rFonts w:cs="Arial"/>
                      <w:sz w:val="20"/>
                      <w:szCs w:val="20"/>
                    </w:rPr>
                    <w:t>Gebruikers / beheerdersvraag.</w:t>
                  </w:r>
                </w:p>
              </w:tc>
            </w:tr>
          </w:tbl>
          <w:p w:rsidR="004D7158" w:rsidRPr="001324B4" w:rsidRDefault="004D7158" w:rsidP="004E30AE">
            <w:pPr>
              <w:spacing w:line="276" w:lineRule="auto"/>
              <w:rPr>
                <w:rFonts w:eastAsia="Calibri" w:cs="Arial"/>
                <w:szCs w:val="20"/>
                <w:lang w:eastAsia="en-US"/>
              </w:rPr>
            </w:pPr>
          </w:p>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Bij bovenstaande prioritering hoort onderstaande reactietijd:</w:t>
            </w:r>
          </w:p>
          <w:tbl>
            <w:tblPr>
              <w:tblStyle w:val="Tabelraster1"/>
              <w:tblW w:w="8426" w:type="dxa"/>
              <w:tblLayout w:type="fixed"/>
              <w:tblLook w:val="04A0" w:firstRow="1" w:lastRow="0" w:firstColumn="1" w:lastColumn="0" w:noHBand="0" w:noVBand="1"/>
            </w:tblPr>
            <w:tblGrid>
              <w:gridCol w:w="1197"/>
              <w:gridCol w:w="1559"/>
              <w:gridCol w:w="2977"/>
              <w:gridCol w:w="2693"/>
            </w:tblGrid>
            <w:tr w:rsidR="00AD1D24" w:rsidRPr="001324B4" w:rsidTr="001F497B">
              <w:tc>
                <w:tcPr>
                  <w:tcW w:w="1197" w:type="dxa"/>
                </w:tcPr>
                <w:p w:rsidR="004D7158" w:rsidRPr="001324B4" w:rsidRDefault="004D7158" w:rsidP="004E30AE">
                  <w:pPr>
                    <w:spacing w:line="276" w:lineRule="auto"/>
                    <w:rPr>
                      <w:rFonts w:cs="Arial"/>
                      <w:sz w:val="20"/>
                      <w:szCs w:val="20"/>
                    </w:rPr>
                  </w:pPr>
                  <w:r w:rsidRPr="001324B4">
                    <w:rPr>
                      <w:rFonts w:cs="Arial"/>
                      <w:sz w:val="20"/>
                      <w:szCs w:val="20"/>
                    </w:rPr>
                    <w:t>Categorie</w:t>
                  </w:r>
                </w:p>
              </w:tc>
              <w:tc>
                <w:tcPr>
                  <w:tcW w:w="1559" w:type="dxa"/>
                </w:tcPr>
                <w:p w:rsidR="004D7158" w:rsidRPr="001324B4" w:rsidRDefault="004D7158" w:rsidP="004E30AE">
                  <w:pPr>
                    <w:spacing w:line="276" w:lineRule="auto"/>
                    <w:rPr>
                      <w:rFonts w:cs="Arial"/>
                      <w:sz w:val="20"/>
                      <w:szCs w:val="20"/>
                    </w:rPr>
                  </w:pPr>
                  <w:r w:rsidRPr="001324B4">
                    <w:rPr>
                      <w:rFonts w:cs="Arial"/>
                      <w:sz w:val="20"/>
                      <w:szCs w:val="20"/>
                    </w:rPr>
                    <w:t>Reactietijd</w:t>
                  </w:r>
                </w:p>
              </w:tc>
              <w:tc>
                <w:tcPr>
                  <w:tcW w:w="2977" w:type="dxa"/>
                </w:tcPr>
                <w:p w:rsidR="004D7158" w:rsidRPr="001324B4" w:rsidRDefault="004D7158" w:rsidP="004E30AE">
                  <w:pPr>
                    <w:spacing w:line="276" w:lineRule="auto"/>
                    <w:rPr>
                      <w:rFonts w:cs="Arial"/>
                      <w:sz w:val="20"/>
                      <w:szCs w:val="20"/>
                    </w:rPr>
                  </w:pPr>
                  <w:r w:rsidRPr="001324B4">
                    <w:rPr>
                      <w:rFonts w:cs="Arial"/>
                      <w:sz w:val="20"/>
                      <w:szCs w:val="20"/>
                    </w:rPr>
                    <w:t>Beschikbaarheid</w:t>
                  </w:r>
                </w:p>
              </w:tc>
              <w:tc>
                <w:tcPr>
                  <w:tcW w:w="2693" w:type="dxa"/>
                </w:tcPr>
                <w:p w:rsidR="004D7158" w:rsidRPr="001324B4" w:rsidRDefault="004D7158" w:rsidP="004E30AE">
                  <w:pPr>
                    <w:spacing w:line="276" w:lineRule="auto"/>
                    <w:rPr>
                      <w:rFonts w:cs="Arial"/>
                      <w:sz w:val="20"/>
                      <w:szCs w:val="20"/>
                    </w:rPr>
                  </w:pPr>
                  <w:r w:rsidRPr="001324B4">
                    <w:rPr>
                      <w:rFonts w:cs="Arial"/>
                      <w:sz w:val="20"/>
                      <w:szCs w:val="20"/>
                    </w:rPr>
                    <w:t>Oplossing binnen</w:t>
                  </w:r>
                </w:p>
              </w:tc>
            </w:tr>
            <w:tr w:rsidR="00AD1D24" w:rsidRPr="001324B4" w:rsidTr="001F497B">
              <w:tc>
                <w:tcPr>
                  <w:tcW w:w="1197" w:type="dxa"/>
                </w:tcPr>
                <w:p w:rsidR="004D7158" w:rsidRPr="001324B4" w:rsidRDefault="004D7158" w:rsidP="004E30AE">
                  <w:pPr>
                    <w:spacing w:line="276" w:lineRule="auto"/>
                    <w:rPr>
                      <w:rFonts w:cs="Arial"/>
                      <w:sz w:val="20"/>
                      <w:szCs w:val="20"/>
                    </w:rPr>
                  </w:pPr>
                  <w:r w:rsidRPr="001324B4">
                    <w:rPr>
                      <w:rFonts w:cs="Arial"/>
                      <w:sz w:val="20"/>
                      <w:szCs w:val="20"/>
                    </w:rPr>
                    <w:t>1</w:t>
                  </w:r>
                </w:p>
              </w:tc>
              <w:tc>
                <w:tcPr>
                  <w:tcW w:w="1559" w:type="dxa"/>
                </w:tcPr>
                <w:p w:rsidR="004D7158" w:rsidRPr="001324B4" w:rsidRDefault="004D7158" w:rsidP="004E30AE">
                  <w:pPr>
                    <w:spacing w:line="276" w:lineRule="auto"/>
                    <w:rPr>
                      <w:rFonts w:cs="Arial"/>
                      <w:sz w:val="20"/>
                      <w:szCs w:val="20"/>
                    </w:rPr>
                  </w:pPr>
                  <w:r w:rsidRPr="001324B4">
                    <w:rPr>
                      <w:rFonts w:cs="Arial"/>
                      <w:sz w:val="20"/>
                      <w:szCs w:val="20"/>
                    </w:rPr>
                    <w:t>0-1/2 uur b</w:t>
                  </w:r>
                  <w:r w:rsidRPr="001324B4">
                    <w:rPr>
                      <w:rFonts w:cs="Arial"/>
                      <w:sz w:val="20"/>
                      <w:szCs w:val="20"/>
                    </w:rPr>
                    <w:t>e</w:t>
                  </w:r>
                  <w:r w:rsidRPr="001324B4">
                    <w:rPr>
                      <w:rFonts w:cs="Arial"/>
                      <w:sz w:val="20"/>
                      <w:szCs w:val="20"/>
                    </w:rPr>
                    <w:t>antwoorden</w:t>
                  </w:r>
                </w:p>
                <w:p w:rsidR="004D7158" w:rsidRPr="001324B4" w:rsidRDefault="004D7158" w:rsidP="004E30AE">
                  <w:pPr>
                    <w:spacing w:line="276" w:lineRule="auto"/>
                    <w:rPr>
                      <w:rFonts w:cs="Arial"/>
                      <w:sz w:val="20"/>
                      <w:szCs w:val="20"/>
                    </w:rPr>
                  </w:pPr>
                </w:p>
              </w:tc>
              <w:tc>
                <w:tcPr>
                  <w:tcW w:w="2977" w:type="dxa"/>
                </w:tcPr>
                <w:p w:rsidR="004D7158" w:rsidRPr="001324B4" w:rsidRDefault="004D7158" w:rsidP="004E30AE">
                  <w:pPr>
                    <w:spacing w:line="276" w:lineRule="auto"/>
                    <w:rPr>
                      <w:rFonts w:cs="Arial"/>
                      <w:sz w:val="20"/>
                      <w:szCs w:val="20"/>
                    </w:rPr>
                  </w:pPr>
                  <w:r w:rsidRPr="001324B4">
                    <w:rPr>
                      <w:rFonts w:cs="Arial"/>
                      <w:sz w:val="20"/>
                      <w:szCs w:val="20"/>
                    </w:rPr>
                    <w:t>5 werkdagen</w:t>
                  </w:r>
                </w:p>
                <w:p w:rsidR="004D7158" w:rsidRPr="001324B4" w:rsidRDefault="004D7158" w:rsidP="004E30AE">
                  <w:pPr>
                    <w:spacing w:line="276" w:lineRule="auto"/>
                    <w:rPr>
                      <w:rFonts w:cs="Arial"/>
                      <w:sz w:val="20"/>
                      <w:szCs w:val="20"/>
                    </w:rPr>
                  </w:pPr>
                  <w:r w:rsidRPr="001324B4">
                    <w:rPr>
                      <w:rFonts w:cs="Arial"/>
                      <w:sz w:val="20"/>
                      <w:szCs w:val="20"/>
                    </w:rPr>
                    <w:t xml:space="preserve">08.00-18.00 uur </w:t>
                  </w:r>
                </w:p>
                <w:p w:rsidR="004D7158" w:rsidRPr="001324B4" w:rsidRDefault="004D7158" w:rsidP="004E30AE">
                  <w:pPr>
                    <w:spacing w:line="276" w:lineRule="auto"/>
                    <w:rPr>
                      <w:rFonts w:cs="Arial"/>
                      <w:sz w:val="20"/>
                      <w:szCs w:val="20"/>
                    </w:rPr>
                  </w:pPr>
                  <w:r w:rsidRPr="001324B4">
                    <w:rPr>
                      <w:rFonts w:cs="Arial"/>
                      <w:sz w:val="20"/>
                      <w:szCs w:val="20"/>
                    </w:rPr>
                    <w:t>+ 1 avond per week tot 21.00 uur</w:t>
                  </w:r>
                  <w:r w:rsidR="00097352" w:rsidRPr="001324B4">
                    <w:rPr>
                      <w:rFonts w:cs="Arial"/>
                      <w:sz w:val="20"/>
                      <w:szCs w:val="20"/>
                    </w:rPr>
                    <w:t xml:space="preserve"> </w:t>
                  </w:r>
                </w:p>
              </w:tc>
              <w:tc>
                <w:tcPr>
                  <w:tcW w:w="2693" w:type="dxa"/>
                </w:tcPr>
                <w:p w:rsidR="004D7158" w:rsidRPr="001324B4" w:rsidRDefault="00EC066C" w:rsidP="004E30AE">
                  <w:pPr>
                    <w:spacing w:line="276" w:lineRule="auto"/>
                    <w:rPr>
                      <w:rFonts w:cs="Arial"/>
                      <w:sz w:val="20"/>
                      <w:szCs w:val="20"/>
                    </w:rPr>
                  </w:pPr>
                  <w:r w:rsidRPr="001324B4">
                    <w:rPr>
                      <w:rFonts w:cs="Arial"/>
                      <w:sz w:val="20"/>
                      <w:szCs w:val="20"/>
                    </w:rPr>
                    <w:t>Work</w:t>
                  </w:r>
                  <w:r w:rsidR="004D7158" w:rsidRPr="001324B4">
                    <w:rPr>
                      <w:rFonts w:cs="Arial"/>
                      <w:sz w:val="20"/>
                      <w:szCs w:val="20"/>
                    </w:rPr>
                    <w:t>around binnen 4 uur</w:t>
                  </w:r>
                  <w:r w:rsidR="00854E63">
                    <w:rPr>
                      <w:rFonts w:cs="Arial"/>
                      <w:sz w:val="20"/>
                      <w:szCs w:val="20"/>
                    </w:rPr>
                    <w:t>,</w:t>
                  </w:r>
                  <w:r w:rsidR="004D7158" w:rsidRPr="001324B4">
                    <w:rPr>
                      <w:rFonts w:cs="Arial"/>
                      <w:sz w:val="20"/>
                      <w:szCs w:val="20"/>
                    </w:rPr>
                    <w:t xml:space="preserve"> </w:t>
                  </w:r>
                </w:p>
                <w:p w:rsidR="004D7158" w:rsidRPr="001324B4" w:rsidRDefault="00E645CA" w:rsidP="004E30AE">
                  <w:pPr>
                    <w:spacing w:line="276" w:lineRule="auto"/>
                    <w:rPr>
                      <w:rFonts w:cs="Arial"/>
                      <w:sz w:val="20"/>
                      <w:szCs w:val="20"/>
                    </w:rPr>
                  </w:pPr>
                  <w:r>
                    <w:rPr>
                      <w:rFonts w:cs="Arial"/>
                      <w:sz w:val="20"/>
                      <w:szCs w:val="20"/>
                    </w:rPr>
                    <w:t>o</w:t>
                  </w:r>
                  <w:r w:rsidR="004D7158" w:rsidRPr="001324B4">
                    <w:rPr>
                      <w:rFonts w:cs="Arial"/>
                      <w:sz w:val="20"/>
                      <w:szCs w:val="20"/>
                    </w:rPr>
                    <w:t>plossing binnen 8 uur</w:t>
                  </w:r>
                </w:p>
              </w:tc>
            </w:tr>
            <w:tr w:rsidR="00AD1D24" w:rsidRPr="001324B4" w:rsidTr="001F497B">
              <w:tc>
                <w:tcPr>
                  <w:tcW w:w="1197" w:type="dxa"/>
                </w:tcPr>
                <w:p w:rsidR="004D7158" w:rsidRPr="001324B4" w:rsidRDefault="004D7158" w:rsidP="004E30AE">
                  <w:pPr>
                    <w:spacing w:line="276" w:lineRule="auto"/>
                    <w:rPr>
                      <w:rFonts w:cs="Arial"/>
                      <w:sz w:val="20"/>
                      <w:szCs w:val="20"/>
                    </w:rPr>
                  </w:pPr>
                  <w:r w:rsidRPr="001324B4">
                    <w:rPr>
                      <w:rFonts w:cs="Arial"/>
                      <w:sz w:val="20"/>
                      <w:szCs w:val="20"/>
                    </w:rPr>
                    <w:t>2</w:t>
                  </w:r>
                </w:p>
              </w:tc>
              <w:tc>
                <w:tcPr>
                  <w:tcW w:w="1559" w:type="dxa"/>
                </w:tcPr>
                <w:p w:rsidR="004D7158" w:rsidRPr="001324B4" w:rsidRDefault="004D7158" w:rsidP="004E30AE">
                  <w:pPr>
                    <w:spacing w:line="276" w:lineRule="auto"/>
                    <w:rPr>
                      <w:rFonts w:cs="Arial"/>
                      <w:sz w:val="20"/>
                      <w:szCs w:val="20"/>
                    </w:rPr>
                  </w:pPr>
                  <w:r w:rsidRPr="001324B4">
                    <w:rPr>
                      <w:rFonts w:cs="Arial"/>
                      <w:sz w:val="20"/>
                      <w:szCs w:val="20"/>
                    </w:rPr>
                    <w:t xml:space="preserve">1 uur </w:t>
                  </w:r>
                </w:p>
                <w:p w:rsidR="004D7158" w:rsidRPr="001324B4" w:rsidRDefault="004D7158" w:rsidP="004E30AE">
                  <w:pPr>
                    <w:spacing w:line="276" w:lineRule="auto"/>
                    <w:rPr>
                      <w:rFonts w:cs="Arial"/>
                      <w:sz w:val="20"/>
                      <w:szCs w:val="20"/>
                    </w:rPr>
                  </w:pPr>
                  <w:r w:rsidRPr="001324B4">
                    <w:rPr>
                      <w:rFonts w:cs="Arial"/>
                      <w:sz w:val="20"/>
                      <w:szCs w:val="20"/>
                    </w:rPr>
                    <w:t>8 uur op loc</w:t>
                  </w:r>
                  <w:r w:rsidRPr="001324B4">
                    <w:rPr>
                      <w:rFonts w:cs="Arial"/>
                      <w:sz w:val="20"/>
                      <w:szCs w:val="20"/>
                    </w:rPr>
                    <w:t>a</w:t>
                  </w:r>
                  <w:r w:rsidRPr="001324B4">
                    <w:rPr>
                      <w:rFonts w:cs="Arial"/>
                      <w:sz w:val="20"/>
                      <w:szCs w:val="20"/>
                    </w:rPr>
                    <w:t>tie</w:t>
                  </w:r>
                </w:p>
              </w:tc>
              <w:tc>
                <w:tcPr>
                  <w:tcW w:w="2977" w:type="dxa"/>
                </w:tcPr>
                <w:p w:rsidR="004D7158" w:rsidRPr="001324B4" w:rsidRDefault="004D7158" w:rsidP="004E30AE">
                  <w:pPr>
                    <w:spacing w:line="276" w:lineRule="auto"/>
                    <w:rPr>
                      <w:rFonts w:cs="Arial"/>
                      <w:sz w:val="20"/>
                      <w:szCs w:val="20"/>
                    </w:rPr>
                  </w:pPr>
                  <w:r w:rsidRPr="001324B4">
                    <w:rPr>
                      <w:rFonts w:cs="Arial"/>
                      <w:sz w:val="20"/>
                      <w:szCs w:val="20"/>
                    </w:rPr>
                    <w:t>5 werkdagen</w:t>
                  </w:r>
                </w:p>
                <w:p w:rsidR="004D7158" w:rsidRPr="001324B4" w:rsidRDefault="004D7158" w:rsidP="004E30AE">
                  <w:pPr>
                    <w:spacing w:line="276" w:lineRule="auto"/>
                    <w:rPr>
                      <w:rFonts w:cs="Arial"/>
                      <w:sz w:val="20"/>
                      <w:szCs w:val="20"/>
                    </w:rPr>
                  </w:pPr>
                  <w:r w:rsidRPr="001324B4">
                    <w:rPr>
                      <w:rFonts w:cs="Arial"/>
                      <w:sz w:val="20"/>
                      <w:szCs w:val="20"/>
                    </w:rPr>
                    <w:t xml:space="preserve">08.00-18.00 uur </w:t>
                  </w:r>
                </w:p>
                <w:p w:rsidR="004D7158" w:rsidRPr="001324B4" w:rsidRDefault="004D7158" w:rsidP="004E30AE">
                  <w:pPr>
                    <w:spacing w:line="276" w:lineRule="auto"/>
                    <w:rPr>
                      <w:rFonts w:cs="Arial"/>
                      <w:sz w:val="20"/>
                      <w:szCs w:val="20"/>
                    </w:rPr>
                  </w:pPr>
                  <w:r w:rsidRPr="001324B4">
                    <w:rPr>
                      <w:rFonts w:cs="Arial"/>
                      <w:sz w:val="20"/>
                      <w:szCs w:val="20"/>
                    </w:rPr>
                    <w:t xml:space="preserve">+ 1 avond per week tot 21.00 uur </w:t>
                  </w:r>
                </w:p>
              </w:tc>
              <w:tc>
                <w:tcPr>
                  <w:tcW w:w="2693" w:type="dxa"/>
                </w:tcPr>
                <w:p w:rsidR="004D7158" w:rsidRPr="001324B4" w:rsidRDefault="00EC066C" w:rsidP="004E30AE">
                  <w:pPr>
                    <w:spacing w:line="276" w:lineRule="auto"/>
                    <w:rPr>
                      <w:rFonts w:cs="Arial"/>
                      <w:sz w:val="20"/>
                      <w:szCs w:val="20"/>
                    </w:rPr>
                  </w:pPr>
                  <w:r w:rsidRPr="001324B4">
                    <w:rPr>
                      <w:rFonts w:cs="Arial"/>
                      <w:sz w:val="20"/>
                      <w:szCs w:val="20"/>
                    </w:rPr>
                    <w:t>Work</w:t>
                  </w:r>
                  <w:r w:rsidR="00E645CA">
                    <w:rPr>
                      <w:rFonts w:cs="Arial"/>
                      <w:sz w:val="20"/>
                      <w:szCs w:val="20"/>
                    </w:rPr>
                    <w:t>around binnen 8 uur,</w:t>
                  </w:r>
                </w:p>
                <w:p w:rsidR="004D7158" w:rsidRPr="001324B4" w:rsidRDefault="00E645CA" w:rsidP="004E30AE">
                  <w:pPr>
                    <w:spacing w:line="276" w:lineRule="auto"/>
                    <w:rPr>
                      <w:rFonts w:cs="Arial"/>
                      <w:sz w:val="20"/>
                      <w:szCs w:val="20"/>
                    </w:rPr>
                  </w:pPr>
                  <w:r>
                    <w:rPr>
                      <w:rFonts w:cs="Arial"/>
                      <w:sz w:val="20"/>
                      <w:szCs w:val="20"/>
                    </w:rPr>
                    <w:t>o</w:t>
                  </w:r>
                  <w:r w:rsidR="004D7158" w:rsidRPr="001324B4">
                    <w:rPr>
                      <w:rFonts w:cs="Arial"/>
                      <w:sz w:val="20"/>
                      <w:szCs w:val="20"/>
                    </w:rPr>
                    <w:t>plossing binnen 48 uur.</w:t>
                  </w:r>
                </w:p>
              </w:tc>
            </w:tr>
            <w:tr w:rsidR="00AD1D24" w:rsidRPr="001324B4" w:rsidTr="001F497B">
              <w:tc>
                <w:tcPr>
                  <w:tcW w:w="1197" w:type="dxa"/>
                </w:tcPr>
                <w:p w:rsidR="004D7158" w:rsidRPr="001324B4" w:rsidRDefault="004D7158" w:rsidP="004E30AE">
                  <w:pPr>
                    <w:spacing w:line="276" w:lineRule="auto"/>
                    <w:rPr>
                      <w:rFonts w:cs="Arial"/>
                      <w:sz w:val="20"/>
                      <w:szCs w:val="20"/>
                    </w:rPr>
                  </w:pPr>
                  <w:r w:rsidRPr="001324B4">
                    <w:rPr>
                      <w:rFonts w:cs="Arial"/>
                      <w:sz w:val="20"/>
                      <w:szCs w:val="20"/>
                    </w:rPr>
                    <w:t>3</w:t>
                  </w:r>
                </w:p>
              </w:tc>
              <w:tc>
                <w:tcPr>
                  <w:tcW w:w="1559" w:type="dxa"/>
                </w:tcPr>
                <w:p w:rsidR="004D7158" w:rsidRPr="001324B4" w:rsidRDefault="004D7158" w:rsidP="004E30AE">
                  <w:pPr>
                    <w:spacing w:line="276" w:lineRule="auto"/>
                    <w:rPr>
                      <w:rFonts w:cs="Arial"/>
                      <w:sz w:val="20"/>
                      <w:szCs w:val="20"/>
                    </w:rPr>
                  </w:pPr>
                  <w:r w:rsidRPr="001324B4">
                    <w:rPr>
                      <w:rFonts w:cs="Arial"/>
                      <w:sz w:val="20"/>
                      <w:szCs w:val="20"/>
                    </w:rPr>
                    <w:t>24 uur</w:t>
                  </w:r>
                </w:p>
              </w:tc>
              <w:tc>
                <w:tcPr>
                  <w:tcW w:w="2977" w:type="dxa"/>
                </w:tcPr>
                <w:p w:rsidR="004D7158" w:rsidRPr="001324B4" w:rsidRDefault="004D7158" w:rsidP="004E30AE">
                  <w:pPr>
                    <w:spacing w:line="276" w:lineRule="auto"/>
                    <w:rPr>
                      <w:rFonts w:cs="Arial"/>
                      <w:sz w:val="20"/>
                      <w:szCs w:val="20"/>
                    </w:rPr>
                  </w:pPr>
                  <w:r w:rsidRPr="001324B4">
                    <w:rPr>
                      <w:rFonts w:cs="Arial"/>
                      <w:sz w:val="20"/>
                      <w:szCs w:val="20"/>
                    </w:rPr>
                    <w:t>5 werkdagen</w:t>
                  </w:r>
                </w:p>
                <w:p w:rsidR="004D7158" w:rsidRPr="001324B4" w:rsidRDefault="004D7158" w:rsidP="004E30AE">
                  <w:pPr>
                    <w:spacing w:line="276" w:lineRule="auto"/>
                    <w:rPr>
                      <w:rFonts w:cs="Arial"/>
                      <w:sz w:val="20"/>
                      <w:szCs w:val="20"/>
                    </w:rPr>
                  </w:pPr>
                  <w:r w:rsidRPr="001324B4">
                    <w:rPr>
                      <w:rFonts w:cs="Arial"/>
                      <w:sz w:val="20"/>
                      <w:szCs w:val="20"/>
                    </w:rPr>
                    <w:t xml:space="preserve">08.00-18.00 uur </w:t>
                  </w:r>
                </w:p>
                <w:p w:rsidR="004D7158" w:rsidRPr="001324B4" w:rsidRDefault="004D7158" w:rsidP="004E30AE">
                  <w:pPr>
                    <w:spacing w:line="276" w:lineRule="auto"/>
                    <w:rPr>
                      <w:rFonts w:cs="Arial"/>
                      <w:sz w:val="20"/>
                      <w:szCs w:val="20"/>
                    </w:rPr>
                  </w:pPr>
                </w:p>
              </w:tc>
              <w:tc>
                <w:tcPr>
                  <w:tcW w:w="2693" w:type="dxa"/>
                </w:tcPr>
                <w:p w:rsidR="004D7158" w:rsidRPr="001324B4" w:rsidRDefault="00EC066C" w:rsidP="004E30AE">
                  <w:pPr>
                    <w:spacing w:line="276" w:lineRule="auto"/>
                    <w:rPr>
                      <w:rFonts w:cs="Arial"/>
                      <w:sz w:val="20"/>
                      <w:szCs w:val="20"/>
                    </w:rPr>
                  </w:pPr>
                  <w:r w:rsidRPr="001324B4">
                    <w:rPr>
                      <w:rFonts w:cs="Arial"/>
                      <w:sz w:val="20"/>
                      <w:szCs w:val="20"/>
                    </w:rPr>
                    <w:t>Work</w:t>
                  </w:r>
                  <w:r w:rsidR="004D7158" w:rsidRPr="001324B4">
                    <w:rPr>
                      <w:rFonts w:cs="Arial"/>
                      <w:sz w:val="20"/>
                      <w:szCs w:val="20"/>
                    </w:rPr>
                    <w:t>around binnen 12 uur</w:t>
                  </w:r>
                  <w:r w:rsidR="00E645CA">
                    <w:rPr>
                      <w:rFonts w:cs="Arial"/>
                      <w:sz w:val="20"/>
                      <w:szCs w:val="20"/>
                    </w:rPr>
                    <w:t>,</w:t>
                  </w:r>
                  <w:r w:rsidR="004D7158" w:rsidRPr="001324B4">
                    <w:rPr>
                      <w:rFonts w:cs="Arial"/>
                      <w:sz w:val="20"/>
                      <w:szCs w:val="20"/>
                    </w:rPr>
                    <w:t xml:space="preserve"> </w:t>
                  </w:r>
                </w:p>
                <w:p w:rsidR="004D7158" w:rsidRPr="001324B4" w:rsidRDefault="00E645CA" w:rsidP="004E30AE">
                  <w:pPr>
                    <w:spacing w:line="276" w:lineRule="auto"/>
                    <w:rPr>
                      <w:rFonts w:cs="Arial"/>
                      <w:sz w:val="20"/>
                      <w:szCs w:val="20"/>
                    </w:rPr>
                  </w:pPr>
                  <w:r>
                    <w:rPr>
                      <w:rFonts w:cs="Arial"/>
                      <w:sz w:val="20"/>
                      <w:szCs w:val="20"/>
                    </w:rPr>
                    <w:t>o</w:t>
                  </w:r>
                  <w:r w:rsidR="004D7158" w:rsidRPr="001324B4">
                    <w:rPr>
                      <w:rFonts w:cs="Arial"/>
                      <w:sz w:val="20"/>
                      <w:szCs w:val="20"/>
                    </w:rPr>
                    <w:t>plossing in volgende reg</w:t>
                  </w:r>
                  <w:r w:rsidR="004D7158" w:rsidRPr="001324B4">
                    <w:rPr>
                      <w:rFonts w:cs="Arial"/>
                      <w:sz w:val="20"/>
                      <w:szCs w:val="20"/>
                    </w:rPr>
                    <w:t>u</w:t>
                  </w:r>
                  <w:r w:rsidR="004D7158" w:rsidRPr="001324B4">
                    <w:rPr>
                      <w:rFonts w:cs="Arial"/>
                      <w:sz w:val="20"/>
                      <w:szCs w:val="20"/>
                    </w:rPr>
                    <w:t>liere versie</w:t>
                  </w:r>
                </w:p>
              </w:tc>
            </w:tr>
            <w:tr w:rsidR="00AD1D24" w:rsidRPr="001324B4" w:rsidTr="001F497B">
              <w:tc>
                <w:tcPr>
                  <w:tcW w:w="1197" w:type="dxa"/>
                </w:tcPr>
                <w:p w:rsidR="004D7158" w:rsidRPr="001324B4" w:rsidRDefault="004D7158" w:rsidP="004E30AE">
                  <w:pPr>
                    <w:spacing w:line="276" w:lineRule="auto"/>
                    <w:rPr>
                      <w:rFonts w:cs="Arial"/>
                      <w:sz w:val="20"/>
                      <w:szCs w:val="20"/>
                    </w:rPr>
                  </w:pPr>
                  <w:r w:rsidRPr="001324B4">
                    <w:rPr>
                      <w:rFonts w:cs="Arial"/>
                      <w:sz w:val="20"/>
                      <w:szCs w:val="20"/>
                    </w:rPr>
                    <w:t>4</w:t>
                  </w:r>
                </w:p>
              </w:tc>
              <w:tc>
                <w:tcPr>
                  <w:tcW w:w="1559" w:type="dxa"/>
                </w:tcPr>
                <w:p w:rsidR="004D7158" w:rsidRPr="001324B4" w:rsidRDefault="004D7158" w:rsidP="004E30AE">
                  <w:pPr>
                    <w:spacing w:line="276" w:lineRule="auto"/>
                    <w:rPr>
                      <w:rFonts w:cs="Arial"/>
                      <w:sz w:val="20"/>
                      <w:szCs w:val="20"/>
                    </w:rPr>
                  </w:pPr>
                  <w:r w:rsidRPr="001324B4">
                    <w:rPr>
                      <w:rFonts w:cs="Arial"/>
                      <w:sz w:val="20"/>
                      <w:szCs w:val="20"/>
                    </w:rPr>
                    <w:t>24 uur</w:t>
                  </w:r>
                </w:p>
              </w:tc>
              <w:tc>
                <w:tcPr>
                  <w:tcW w:w="2977" w:type="dxa"/>
                </w:tcPr>
                <w:p w:rsidR="004D7158" w:rsidRPr="001324B4" w:rsidRDefault="004D7158" w:rsidP="004E30AE">
                  <w:pPr>
                    <w:spacing w:line="276" w:lineRule="auto"/>
                    <w:rPr>
                      <w:rFonts w:cs="Arial"/>
                      <w:sz w:val="20"/>
                      <w:szCs w:val="20"/>
                    </w:rPr>
                  </w:pPr>
                  <w:r w:rsidRPr="001324B4">
                    <w:rPr>
                      <w:rFonts w:cs="Arial"/>
                      <w:sz w:val="20"/>
                      <w:szCs w:val="20"/>
                    </w:rPr>
                    <w:t>5 werkdagen</w:t>
                  </w:r>
                </w:p>
                <w:p w:rsidR="004D7158" w:rsidRPr="001324B4" w:rsidRDefault="004D7158" w:rsidP="004E30AE">
                  <w:pPr>
                    <w:spacing w:line="276" w:lineRule="auto"/>
                    <w:rPr>
                      <w:rFonts w:cs="Arial"/>
                      <w:sz w:val="20"/>
                      <w:szCs w:val="20"/>
                    </w:rPr>
                  </w:pPr>
                  <w:r w:rsidRPr="001324B4">
                    <w:rPr>
                      <w:rFonts w:cs="Arial"/>
                      <w:sz w:val="20"/>
                      <w:szCs w:val="20"/>
                    </w:rPr>
                    <w:t xml:space="preserve">08.00-18.00 uur </w:t>
                  </w:r>
                </w:p>
              </w:tc>
              <w:tc>
                <w:tcPr>
                  <w:tcW w:w="2693" w:type="dxa"/>
                </w:tcPr>
                <w:p w:rsidR="004D7158" w:rsidRPr="001324B4" w:rsidRDefault="004D7158" w:rsidP="004E30AE">
                  <w:pPr>
                    <w:spacing w:line="276" w:lineRule="auto"/>
                    <w:rPr>
                      <w:rFonts w:cs="Arial"/>
                      <w:sz w:val="20"/>
                      <w:szCs w:val="20"/>
                    </w:rPr>
                  </w:pPr>
                  <w:r w:rsidRPr="001324B4">
                    <w:rPr>
                      <w:rFonts w:cs="Arial"/>
                      <w:sz w:val="20"/>
                      <w:szCs w:val="20"/>
                    </w:rPr>
                    <w:t>Antwoord binnen 1 week</w:t>
                  </w:r>
                </w:p>
              </w:tc>
            </w:tr>
          </w:tbl>
          <w:p w:rsidR="004D7158" w:rsidRPr="001324B4" w:rsidRDefault="004D7158" w:rsidP="004E30AE">
            <w:pPr>
              <w:spacing w:line="276" w:lineRule="auto"/>
              <w:rPr>
                <w:rFonts w:eastAsia="Calibri" w:cs="Arial"/>
                <w:szCs w:val="20"/>
                <w:lang w:eastAsia="en-US"/>
              </w:rPr>
            </w:pPr>
          </w:p>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Als incidenten niet binnen de hierboven genoemde termijnen worden hersteld treedt een boet</w:t>
            </w:r>
            <w:r w:rsidRPr="001324B4">
              <w:rPr>
                <w:rFonts w:eastAsia="Calibri" w:cs="Arial"/>
                <w:szCs w:val="20"/>
                <w:lang w:eastAsia="en-US"/>
              </w:rPr>
              <w:t>e</w:t>
            </w:r>
            <w:r w:rsidRPr="001324B4">
              <w:rPr>
                <w:rFonts w:eastAsia="Calibri" w:cs="Arial"/>
                <w:szCs w:val="20"/>
                <w:lang w:eastAsia="en-US"/>
              </w:rPr>
              <w:t>clausule in wer</w:t>
            </w:r>
            <w:r w:rsidR="000A29C8">
              <w:rPr>
                <w:rFonts w:eastAsia="Calibri" w:cs="Arial"/>
                <w:szCs w:val="20"/>
                <w:lang w:eastAsia="en-US"/>
              </w:rPr>
              <w:t>king</w:t>
            </w:r>
            <w:r w:rsidR="001F497B" w:rsidRPr="001324B4">
              <w:rPr>
                <w:rFonts w:eastAsia="Calibri" w:cs="Arial"/>
                <w:szCs w:val="20"/>
                <w:lang w:eastAsia="en-US"/>
              </w:rPr>
              <w:t>. Zie</w:t>
            </w:r>
            <w:r w:rsidRPr="001324B4">
              <w:rPr>
                <w:rFonts w:eastAsia="Calibri" w:cs="Arial"/>
                <w:szCs w:val="20"/>
                <w:lang w:eastAsia="en-US"/>
              </w:rPr>
              <w:t xml:space="preserve"> paragraaf </w:t>
            </w:r>
            <w:r w:rsidR="00FA4BE4">
              <w:rPr>
                <w:rFonts w:eastAsia="Calibri" w:cs="Arial"/>
                <w:szCs w:val="20"/>
                <w:lang w:eastAsia="en-US"/>
              </w:rPr>
              <w:t>2.6</w:t>
            </w:r>
            <w:r w:rsidR="001F497B" w:rsidRPr="001324B4">
              <w:rPr>
                <w:rFonts w:eastAsia="Calibri" w:cs="Arial"/>
                <w:szCs w:val="20"/>
                <w:lang w:eastAsia="en-US"/>
              </w:rPr>
              <w:t xml:space="preserve"> van het aanbestedingsdocument</w:t>
            </w:r>
            <w:r w:rsidRPr="001324B4">
              <w:rPr>
                <w:rFonts w:eastAsia="Calibri" w:cs="Arial"/>
                <w:szCs w:val="20"/>
                <w:lang w:eastAsia="en-US"/>
              </w:rPr>
              <w:t xml:space="preserve">. </w:t>
            </w:r>
          </w:p>
          <w:p w:rsidR="004D7158" w:rsidRPr="001324B4" w:rsidRDefault="004D7158" w:rsidP="004E30AE">
            <w:pPr>
              <w:spacing w:line="276" w:lineRule="auto"/>
              <w:rPr>
                <w:rFonts w:eastAsia="Calibri" w:cs="Arial"/>
                <w:szCs w:val="20"/>
                <w:lang w:eastAsia="en-US"/>
              </w:rPr>
            </w:pPr>
          </w:p>
          <w:p w:rsidR="00907D3F" w:rsidRPr="001324B4" w:rsidRDefault="004D7158" w:rsidP="004E30AE">
            <w:pPr>
              <w:autoSpaceDE w:val="0"/>
              <w:autoSpaceDN w:val="0"/>
              <w:adjustRightInd w:val="0"/>
              <w:spacing w:line="276" w:lineRule="auto"/>
              <w:rPr>
                <w:rFonts w:eastAsia="Tahoma" w:cs="Arial"/>
                <w:bCs/>
                <w:szCs w:val="20"/>
              </w:rPr>
            </w:pPr>
            <w:r w:rsidRPr="001324B4">
              <w:rPr>
                <w:rFonts w:eastAsia="Tahoma" w:cs="Arial"/>
                <w:bCs/>
                <w:szCs w:val="20"/>
              </w:rPr>
              <w:t>De geboden Oplossing wordt de primaire werkomgeving voor iedere medewerker van de org</w:t>
            </w:r>
            <w:r w:rsidRPr="001324B4">
              <w:rPr>
                <w:rFonts w:eastAsia="Tahoma" w:cs="Arial"/>
                <w:bCs/>
                <w:szCs w:val="20"/>
              </w:rPr>
              <w:t>a</w:t>
            </w:r>
            <w:r w:rsidRPr="001324B4">
              <w:rPr>
                <w:rFonts w:eastAsia="Tahoma" w:cs="Arial"/>
                <w:bCs/>
                <w:szCs w:val="20"/>
              </w:rPr>
              <w:t xml:space="preserve">nisatie. </w:t>
            </w:r>
          </w:p>
          <w:p w:rsidR="004D7158" w:rsidRPr="001324B4" w:rsidRDefault="004D7158" w:rsidP="004E30AE">
            <w:pPr>
              <w:autoSpaceDE w:val="0"/>
              <w:autoSpaceDN w:val="0"/>
              <w:adjustRightInd w:val="0"/>
              <w:spacing w:line="276" w:lineRule="auto"/>
              <w:rPr>
                <w:rFonts w:eastAsia="Tahoma" w:cs="Arial"/>
                <w:bCs/>
                <w:szCs w:val="20"/>
              </w:rPr>
            </w:pPr>
            <w:r w:rsidRPr="001324B4">
              <w:rPr>
                <w:rFonts w:eastAsia="Tahoma" w:cs="Arial"/>
                <w:bCs/>
                <w:szCs w:val="20"/>
              </w:rPr>
              <w:t xml:space="preserve">Voor de klant is een hoge beschikbaarheid van het digitaal loket zeer belangrijk. Downtime als gevolg van onderhoud of ontwikkeling moet daarom </w:t>
            </w:r>
            <w:r w:rsidR="001F497B" w:rsidRPr="001324B4">
              <w:rPr>
                <w:rFonts w:eastAsia="Tahoma" w:cs="Arial"/>
                <w:bCs/>
                <w:szCs w:val="20"/>
              </w:rPr>
              <w:t>binnen het SLA blijven</w:t>
            </w:r>
            <w:r w:rsidRPr="001324B4">
              <w:rPr>
                <w:rFonts w:eastAsia="Tahoma" w:cs="Arial"/>
                <w:bCs/>
                <w:szCs w:val="20"/>
              </w:rPr>
              <w:t xml:space="preserve">. </w:t>
            </w:r>
          </w:p>
        </w:tc>
      </w:tr>
      <w:tr w:rsidR="00AD1D24" w:rsidRPr="001324B4" w:rsidTr="00950BC2">
        <w:tblPrEx>
          <w:tblLook w:val="00A0" w:firstRow="1" w:lastRow="0" w:firstColumn="1" w:lastColumn="0" w:noHBand="0" w:noVBand="0"/>
        </w:tblPrEx>
        <w:trPr>
          <w:trHeight w:val="1045"/>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p w:rsidR="00EC066C" w:rsidRPr="001324B4" w:rsidRDefault="00EC066C" w:rsidP="004E30AE">
            <w:pPr>
              <w:spacing w:line="276" w:lineRule="auto"/>
              <w:ind w:left="113"/>
              <w:rPr>
                <w:rFonts w:cs="Arial"/>
                <w:szCs w:val="20"/>
              </w:rPr>
            </w:pPr>
          </w:p>
        </w:tc>
        <w:tc>
          <w:tcPr>
            <w:tcW w:w="8681" w:type="dxa"/>
          </w:tcPr>
          <w:p w:rsidR="00F51A7B" w:rsidRPr="001324B4" w:rsidRDefault="004D7158" w:rsidP="004E30AE">
            <w:pPr>
              <w:spacing w:line="276" w:lineRule="auto"/>
              <w:rPr>
                <w:rFonts w:eastAsia="Calibri" w:cs="Arial"/>
                <w:szCs w:val="20"/>
                <w:lang w:eastAsia="en-US"/>
              </w:rPr>
            </w:pPr>
            <w:r w:rsidRPr="001324B4">
              <w:rPr>
                <w:rFonts w:eastAsia="Calibri" w:cs="Arial"/>
                <w:szCs w:val="20"/>
                <w:lang w:eastAsia="en-US"/>
              </w:rPr>
              <w:t xml:space="preserve">Jaarlijks worden de releasemomenten vastgesteld voor het volgende jaar. </w:t>
            </w:r>
          </w:p>
          <w:p w:rsidR="00EC066C" w:rsidRPr="001324B4" w:rsidRDefault="004D7158" w:rsidP="004E30AE">
            <w:pPr>
              <w:spacing w:line="276" w:lineRule="auto"/>
              <w:rPr>
                <w:rFonts w:eastAsia="Calibri" w:cs="Arial"/>
                <w:szCs w:val="20"/>
                <w:highlight w:val="cyan"/>
                <w:lang w:eastAsia="en-US"/>
              </w:rPr>
            </w:pPr>
            <w:r w:rsidRPr="001324B4">
              <w:rPr>
                <w:rFonts w:eastAsia="Calibri" w:cs="Arial"/>
                <w:szCs w:val="20"/>
                <w:lang w:eastAsia="en-US"/>
              </w:rPr>
              <w:t>Wijzigingen</w:t>
            </w:r>
            <w:r w:rsidR="00F51A7B" w:rsidRPr="001324B4">
              <w:rPr>
                <w:rFonts w:eastAsia="Calibri" w:cs="Arial"/>
                <w:szCs w:val="20"/>
                <w:lang w:eastAsia="en-US"/>
              </w:rPr>
              <w:t xml:space="preserve"> (release, update of patch)</w:t>
            </w:r>
            <w:r w:rsidRPr="001324B4">
              <w:rPr>
                <w:rFonts w:eastAsia="Calibri" w:cs="Arial"/>
                <w:szCs w:val="20"/>
                <w:lang w:eastAsia="en-US"/>
              </w:rPr>
              <w:t xml:space="preserve"> dienen zonder tussenkomst van de leverancier </w:t>
            </w:r>
            <w:r w:rsidR="00096FCA" w:rsidRPr="001324B4">
              <w:rPr>
                <w:rFonts w:eastAsia="Calibri" w:cs="Arial"/>
                <w:szCs w:val="20"/>
                <w:lang w:eastAsia="en-US"/>
              </w:rPr>
              <w:t>geïnsta</w:t>
            </w:r>
            <w:r w:rsidR="00096FCA" w:rsidRPr="001324B4">
              <w:rPr>
                <w:rFonts w:eastAsia="Calibri" w:cs="Arial"/>
                <w:szCs w:val="20"/>
                <w:lang w:eastAsia="en-US"/>
              </w:rPr>
              <w:t>l</w:t>
            </w:r>
            <w:r w:rsidR="00096FCA" w:rsidRPr="001324B4">
              <w:rPr>
                <w:rFonts w:eastAsia="Calibri" w:cs="Arial"/>
                <w:szCs w:val="20"/>
                <w:lang w:eastAsia="en-US"/>
              </w:rPr>
              <w:t>leerd</w:t>
            </w:r>
            <w:r w:rsidRPr="001324B4">
              <w:rPr>
                <w:rFonts w:eastAsia="Calibri" w:cs="Arial"/>
                <w:szCs w:val="20"/>
                <w:lang w:eastAsia="en-US"/>
              </w:rPr>
              <w:t xml:space="preserve"> te kunnen worden</w:t>
            </w:r>
            <w:r w:rsidRPr="001324B4">
              <w:rPr>
                <w:rFonts w:eastAsia="Calibri" w:cs="Arial"/>
                <w:szCs w:val="20"/>
              </w:rPr>
              <w:t>.</w:t>
            </w:r>
            <w:r w:rsidR="00F51A7B" w:rsidRPr="001324B4">
              <w:rPr>
                <w:rFonts w:eastAsia="Calibri" w:cs="Arial"/>
                <w:szCs w:val="20"/>
              </w:rPr>
              <w:t xml:space="preserve"> </w:t>
            </w:r>
            <w:r w:rsidRPr="001324B4">
              <w:rPr>
                <w:rFonts w:eastAsia="Calibri" w:cs="Arial"/>
                <w:szCs w:val="20"/>
                <w:lang w:eastAsia="en-US"/>
              </w:rPr>
              <w:t>Als externe uitvoering noodzakelijk is bij het plaatsen van een release</w:t>
            </w:r>
            <w:r w:rsidR="00F51A7B" w:rsidRPr="001324B4">
              <w:rPr>
                <w:rFonts w:eastAsia="Calibri" w:cs="Arial"/>
                <w:szCs w:val="20"/>
                <w:lang w:eastAsia="en-US"/>
              </w:rPr>
              <w:t>,</w:t>
            </w:r>
            <w:r w:rsidRPr="001324B4">
              <w:rPr>
                <w:rFonts w:eastAsia="Calibri" w:cs="Arial"/>
                <w:szCs w:val="20"/>
                <w:lang w:eastAsia="en-US"/>
              </w:rPr>
              <w:t xml:space="preserve"> dient </w:t>
            </w:r>
            <w:r w:rsidR="00F51A7B" w:rsidRPr="001324B4">
              <w:rPr>
                <w:rFonts w:eastAsia="Calibri" w:cs="Arial"/>
                <w:szCs w:val="20"/>
                <w:lang w:eastAsia="en-US"/>
              </w:rPr>
              <w:t>dit bij het beschikbaar stellen gemeld te worden</w:t>
            </w:r>
            <w:r w:rsidRPr="001324B4">
              <w:rPr>
                <w:rFonts w:eastAsia="Calibri" w:cs="Arial"/>
                <w:szCs w:val="20"/>
                <w:lang w:eastAsia="en-US"/>
              </w:rPr>
              <w:t>.</w:t>
            </w:r>
          </w:p>
        </w:tc>
      </w:tr>
    </w:tbl>
    <w:p w:rsidR="004D7158" w:rsidRDefault="004D7158" w:rsidP="004E30AE">
      <w:pPr>
        <w:spacing w:line="276" w:lineRule="auto"/>
        <w:rPr>
          <w:rFonts w:cs="Arial"/>
          <w:szCs w:val="20"/>
          <w:lang w:eastAsia="en-US"/>
        </w:rPr>
      </w:pPr>
      <w:bookmarkStart w:id="133" w:name="_Toc392010053"/>
    </w:p>
    <w:p w:rsidR="004F770A" w:rsidRDefault="004F770A"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4F770A" w:rsidRPr="001324B4" w:rsidTr="00535EF6">
        <w:trPr>
          <w:trHeight w:val="301"/>
        </w:trPr>
        <w:tc>
          <w:tcPr>
            <w:tcW w:w="783" w:type="dxa"/>
          </w:tcPr>
          <w:p w:rsidR="004F770A" w:rsidRPr="001324B4" w:rsidRDefault="004F770A"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F770A" w:rsidRPr="001324B4" w:rsidRDefault="004F770A" w:rsidP="004E30AE">
            <w:pPr>
              <w:spacing w:line="276" w:lineRule="auto"/>
              <w:rPr>
                <w:rFonts w:eastAsia="Calibri" w:cs="Arial"/>
                <w:b/>
                <w:bCs/>
                <w:szCs w:val="20"/>
                <w:lang w:eastAsia="en-US"/>
              </w:rPr>
            </w:pPr>
            <w:r w:rsidRPr="001324B4">
              <w:rPr>
                <w:rFonts w:eastAsia="Calibri" w:cs="Arial"/>
                <w:b/>
                <w:bCs/>
                <w:szCs w:val="20"/>
                <w:lang w:eastAsia="en-US"/>
              </w:rPr>
              <w:t>Omschrijving gunningscriterium</w:t>
            </w:r>
          </w:p>
        </w:tc>
        <w:tc>
          <w:tcPr>
            <w:tcW w:w="993" w:type="dxa"/>
          </w:tcPr>
          <w:p w:rsidR="004F770A" w:rsidRPr="001324B4" w:rsidRDefault="004F770A"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4F770A" w:rsidRPr="001324B4" w:rsidTr="00535EF6">
        <w:trPr>
          <w:trHeight w:val="301"/>
        </w:trPr>
        <w:tc>
          <w:tcPr>
            <w:tcW w:w="783" w:type="dxa"/>
          </w:tcPr>
          <w:p w:rsidR="004F770A" w:rsidRPr="001324B4" w:rsidRDefault="004F770A" w:rsidP="004E30AE">
            <w:pPr>
              <w:pStyle w:val="Lijstalinea"/>
              <w:numPr>
                <w:ilvl w:val="0"/>
                <w:numId w:val="23"/>
              </w:numPr>
              <w:spacing w:line="276" w:lineRule="auto"/>
              <w:rPr>
                <w:rFonts w:ascii="Arial" w:hAnsi="Arial" w:cs="Arial"/>
                <w:sz w:val="20"/>
                <w:szCs w:val="20"/>
              </w:rPr>
            </w:pPr>
          </w:p>
        </w:tc>
        <w:tc>
          <w:tcPr>
            <w:tcW w:w="7830" w:type="dxa"/>
          </w:tcPr>
          <w:p w:rsidR="004F770A" w:rsidRPr="004F770A" w:rsidRDefault="004F770A" w:rsidP="004E30AE">
            <w:pPr>
              <w:spacing w:line="276" w:lineRule="auto"/>
            </w:pPr>
            <w:r w:rsidRPr="001324B4">
              <w:rPr>
                <w:rFonts w:eastAsia="Calibri" w:cs="Arial"/>
                <w:szCs w:val="20"/>
                <w:lang w:eastAsia="en-US"/>
              </w:rPr>
              <w:t xml:space="preserve">Beschrijf hoe </w:t>
            </w:r>
            <w:r>
              <w:rPr>
                <w:rFonts w:eastAsia="Calibri" w:cs="Arial"/>
                <w:szCs w:val="20"/>
                <w:lang w:eastAsia="en-US"/>
              </w:rPr>
              <w:t xml:space="preserve">u </w:t>
            </w:r>
            <w:r>
              <w:t>de beleving en gebruikerservaring monitort en terugkoppelt naar de klant. Besteed aandacht aan de onderwerpen tevredenheid, performance, usability, gemak en vertrouwen</w:t>
            </w:r>
            <w:r w:rsidR="00854E63">
              <w:t>.</w:t>
            </w:r>
          </w:p>
        </w:tc>
        <w:tc>
          <w:tcPr>
            <w:tcW w:w="993" w:type="dxa"/>
          </w:tcPr>
          <w:p w:rsidR="004F770A" w:rsidRPr="001324B4" w:rsidRDefault="009E008B" w:rsidP="004E30AE">
            <w:pPr>
              <w:spacing w:line="276" w:lineRule="auto"/>
              <w:rPr>
                <w:rFonts w:eastAsia="Calibri" w:cs="Arial"/>
                <w:szCs w:val="20"/>
                <w:lang w:eastAsia="en-US"/>
              </w:rPr>
            </w:pPr>
            <w:r>
              <w:rPr>
                <w:rFonts w:eastAsia="Calibri" w:cs="Arial"/>
                <w:szCs w:val="20"/>
                <w:lang w:eastAsia="en-US"/>
              </w:rPr>
              <w:t>Bijlage 3</w:t>
            </w:r>
          </w:p>
        </w:tc>
      </w:tr>
    </w:tbl>
    <w:p w:rsidR="004F770A" w:rsidRPr="001324B4" w:rsidRDefault="004F770A" w:rsidP="004E30AE">
      <w:pPr>
        <w:spacing w:line="276" w:lineRule="auto"/>
        <w:rPr>
          <w:rFonts w:cs="Arial"/>
          <w:szCs w:val="20"/>
          <w:lang w:eastAsia="en-US"/>
        </w:rPr>
      </w:pPr>
    </w:p>
    <w:p w:rsidR="00907D3F" w:rsidRPr="001324B4" w:rsidRDefault="00907D3F" w:rsidP="004E30AE">
      <w:pPr>
        <w:spacing w:line="276" w:lineRule="auto"/>
        <w:rPr>
          <w:rFonts w:cs="Arial"/>
          <w:szCs w:val="20"/>
          <w:lang w:eastAsia="en-US"/>
        </w:rPr>
      </w:pPr>
    </w:p>
    <w:p w:rsidR="004D7158" w:rsidRPr="001324B4" w:rsidRDefault="004D7158" w:rsidP="004E30AE">
      <w:pPr>
        <w:pStyle w:val="Kop3"/>
        <w:keepLines/>
        <w:spacing w:line="276" w:lineRule="auto"/>
      </w:pPr>
      <w:bookmarkStart w:id="134" w:name="_Toc433887414"/>
      <w:r w:rsidRPr="001324B4">
        <w:t>Standaarden</w:t>
      </w:r>
      <w:bookmarkEnd w:id="133"/>
      <w:bookmarkEnd w:id="134"/>
      <w:r w:rsidRPr="001324B4">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AD1D24" w:rsidRPr="001324B4" w:rsidTr="004D7158">
        <w:trPr>
          <w:trHeight w:val="301"/>
        </w:trPr>
        <w:tc>
          <w:tcPr>
            <w:tcW w:w="783" w:type="dxa"/>
          </w:tcPr>
          <w:p w:rsidR="004D7158" w:rsidRPr="001324B4" w:rsidRDefault="004D7158" w:rsidP="004E30AE">
            <w:pPr>
              <w:keepNext/>
              <w:keepLines/>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4D7158" w:rsidRPr="001324B4" w:rsidRDefault="004D7158" w:rsidP="004E30AE">
            <w:pPr>
              <w:keepNext/>
              <w:keepLines/>
              <w:spacing w:line="276" w:lineRule="auto"/>
              <w:rPr>
                <w:rFonts w:eastAsia="Calibri" w:cs="Arial"/>
                <w:szCs w:val="20"/>
                <w:lang w:eastAsia="en-US"/>
              </w:rPr>
            </w:pPr>
            <w:r w:rsidRPr="001324B4">
              <w:rPr>
                <w:rFonts w:eastAsia="Calibri" w:cs="Arial"/>
                <w:b/>
                <w:bCs/>
                <w:szCs w:val="20"/>
                <w:lang w:eastAsia="en-US"/>
              </w:rPr>
              <w:t>Omschrijving eisen</w:t>
            </w:r>
          </w:p>
        </w:tc>
      </w:tr>
      <w:tr w:rsidR="00AD1D24" w:rsidRPr="001324B4" w:rsidTr="004D7158">
        <w:trPr>
          <w:trHeight w:val="301"/>
        </w:trPr>
        <w:tc>
          <w:tcPr>
            <w:tcW w:w="783" w:type="dxa"/>
          </w:tcPr>
          <w:p w:rsidR="004D7158" w:rsidRPr="001324B4" w:rsidRDefault="004D7158" w:rsidP="004E30AE">
            <w:pPr>
              <w:pStyle w:val="Lijstalinea"/>
              <w:keepNext/>
              <w:keepLines/>
              <w:numPr>
                <w:ilvl w:val="0"/>
                <w:numId w:val="23"/>
              </w:numPr>
              <w:spacing w:line="276" w:lineRule="auto"/>
              <w:rPr>
                <w:rFonts w:ascii="Arial" w:hAnsi="Arial" w:cs="Arial"/>
                <w:sz w:val="20"/>
                <w:szCs w:val="20"/>
              </w:rPr>
            </w:pPr>
          </w:p>
        </w:tc>
        <w:tc>
          <w:tcPr>
            <w:tcW w:w="8823" w:type="dxa"/>
            <w:shd w:val="clear" w:color="auto" w:fill="auto"/>
          </w:tcPr>
          <w:p w:rsidR="004D7158" w:rsidRPr="001324B4" w:rsidRDefault="004D7158" w:rsidP="006228F8">
            <w:pPr>
              <w:keepNext/>
              <w:keepLines/>
              <w:spacing w:line="276" w:lineRule="auto"/>
              <w:rPr>
                <w:rFonts w:eastAsia="Calibri" w:cs="Arial"/>
                <w:szCs w:val="20"/>
                <w:lang w:eastAsia="en-US"/>
              </w:rPr>
            </w:pPr>
            <w:r w:rsidRPr="001324B4">
              <w:rPr>
                <w:rFonts w:eastAsia="Calibri" w:cs="Arial"/>
                <w:szCs w:val="20"/>
                <w:lang w:eastAsia="en-US"/>
              </w:rPr>
              <w:t xml:space="preserve">De Oplossing voldoet aan de eisen </w:t>
            </w:r>
            <w:r w:rsidR="009E008B">
              <w:rPr>
                <w:rFonts w:eastAsia="Calibri" w:cs="Arial"/>
                <w:szCs w:val="20"/>
                <w:lang w:eastAsia="en-US"/>
              </w:rPr>
              <w:t>uit</w:t>
            </w:r>
            <w:r w:rsidRPr="001324B4">
              <w:rPr>
                <w:rFonts w:eastAsia="Calibri" w:cs="Arial"/>
                <w:szCs w:val="20"/>
                <w:lang w:eastAsia="en-US"/>
              </w:rPr>
              <w:t xml:space="preserve"> kader 2 van </w:t>
            </w:r>
            <w:r w:rsidR="00907D3F" w:rsidRPr="001324B4">
              <w:rPr>
                <w:rFonts w:eastAsia="Calibri" w:cs="Arial"/>
                <w:szCs w:val="20"/>
                <w:lang w:eastAsia="en-US"/>
              </w:rPr>
              <w:t>de Informatiekaders Meierijstad</w:t>
            </w:r>
            <w:r w:rsidR="00096FCA" w:rsidRPr="001324B4">
              <w:rPr>
                <w:rFonts w:eastAsia="Calibri" w:cs="Arial"/>
                <w:szCs w:val="20"/>
                <w:lang w:eastAsia="en-US"/>
              </w:rPr>
              <w:t>, die</w:t>
            </w:r>
            <w:r w:rsidRPr="001324B4">
              <w:rPr>
                <w:rFonts w:eastAsia="Calibri" w:cs="Arial"/>
                <w:szCs w:val="20"/>
                <w:lang w:eastAsia="en-US"/>
              </w:rPr>
              <w:t xml:space="preserve"> terug te vinden zijn in </w:t>
            </w:r>
            <w:r w:rsidRPr="00FA4BE4">
              <w:rPr>
                <w:rFonts w:eastAsia="Calibri" w:cs="Arial"/>
                <w:szCs w:val="20"/>
                <w:lang w:eastAsia="en-US"/>
              </w:rPr>
              <w:t>bijlage</w:t>
            </w:r>
            <w:r w:rsidR="00FA4BE4">
              <w:rPr>
                <w:rFonts w:eastAsia="Calibri" w:cs="Arial"/>
                <w:szCs w:val="20"/>
                <w:lang w:eastAsia="en-US"/>
              </w:rPr>
              <w:t xml:space="preserve"> </w:t>
            </w:r>
            <w:r w:rsidR="006228F8">
              <w:rPr>
                <w:rFonts w:eastAsia="Calibri" w:cs="Arial"/>
                <w:szCs w:val="20"/>
                <w:lang w:eastAsia="en-US"/>
              </w:rPr>
              <w:t>9</w:t>
            </w:r>
            <w:r w:rsidR="00FA4BE4">
              <w:rPr>
                <w:rFonts w:eastAsia="Calibri" w:cs="Arial"/>
                <w:szCs w:val="20"/>
                <w:lang w:eastAsia="en-US"/>
              </w:rPr>
              <w:t>.</w:t>
            </w:r>
          </w:p>
        </w:tc>
      </w:tr>
      <w:tr w:rsidR="004D7158" w:rsidRPr="001324B4" w:rsidTr="004D7158">
        <w:trPr>
          <w:trHeight w:val="301"/>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Borders>
              <w:top w:val="single" w:sz="4" w:space="0" w:color="auto"/>
              <w:left w:val="single" w:sz="4" w:space="0" w:color="auto"/>
              <w:bottom w:val="single" w:sz="4" w:space="0" w:color="auto"/>
              <w:right w:val="single" w:sz="4" w:space="0" w:color="auto"/>
            </w:tcBorders>
            <w:shd w:val="clear" w:color="auto" w:fill="auto"/>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 xml:space="preserve">Het moet voor de opdrachtgever binnen de geboden Oplossing mogelijk zijn om </w:t>
            </w:r>
            <w:r w:rsidR="00FA4BE4">
              <w:rPr>
                <w:rFonts w:eastAsia="Calibri" w:cs="Arial"/>
                <w:szCs w:val="20"/>
                <w:lang w:eastAsia="en-US"/>
              </w:rPr>
              <w:t>zonder tusse</w:t>
            </w:r>
            <w:r w:rsidR="00FA4BE4">
              <w:rPr>
                <w:rFonts w:eastAsia="Calibri" w:cs="Arial"/>
                <w:szCs w:val="20"/>
                <w:lang w:eastAsia="en-US"/>
              </w:rPr>
              <w:t>n</w:t>
            </w:r>
            <w:r w:rsidR="00FA4BE4">
              <w:rPr>
                <w:rFonts w:eastAsia="Calibri" w:cs="Arial"/>
                <w:szCs w:val="20"/>
                <w:lang w:eastAsia="en-US"/>
              </w:rPr>
              <w:t>komst van de leverancier (dus zelf)</w:t>
            </w:r>
            <w:r w:rsidR="00096FCA" w:rsidRPr="001324B4">
              <w:rPr>
                <w:rFonts w:eastAsia="Calibri" w:cs="Arial"/>
                <w:szCs w:val="20"/>
                <w:lang w:eastAsia="en-US"/>
              </w:rPr>
              <w:t xml:space="preserve"> processen in te richten (bijv.</w:t>
            </w:r>
            <w:r w:rsidRPr="001324B4">
              <w:rPr>
                <w:rFonts w:eastAsia="Calibri" w:cs="Arial"/>
                <w:szCs w:val="20"/>
                <w:lang w:eastAsia="en-US"/>
              </w:rPr>
              <w:t xml:space="preserve"> middels statusovergangen of workflows)</w:t>
            </w:r>
            <w:r w:rsidR="00096FCA" w:rsidRPr="001324B4">
              <w:rPr>
                <w:rFonts w:eastAsia="Calibri" w:cs="Arial"/>
                <w:szCs w:val="20"/>
                <w:lang w:eastAsia="en-US"/>
              </w:rPr>
              <w:t>,</w:t>
            </w:r>
            <w:r w:rsidRPr="001324B4">
              <w:rPr>
                <w:rFonts w:eastAsia="Calibri" w:cs="Arial"/>
                <w:szCs w:val="20"/>
                <w:lang w:eastAsia="en-US"/>
              </w:rPr>
              <w:t xml:space="preserve"> aan te maken en</w:t>
            </w:r>
            <w:r w:rsidR="00854E63">
              <w:rPr>
                <w:rFonts w:eastAsia="Calibri" w:cs="Arial"/>
                <w:szCs w:val="20"/>
                <w:lang w:eastAsia="en-US"/>
              </w:rPr>
              <w:t xml:space="preserve"> aan</w:t>
            </w:r>
            <w:r w:rsidRPr="001324B4">
              <w:rPr>
                <w:rFonts w:eastAsia="Calibri" w:cs="Arial"/>
                <w:szCs w:val="20"/>
                <w:lang w:eastAsia="en-US"/>
              </w:rPr>
              <w:t xml:space="preserve"> te passen. </w:t>
            </w:r>
          </w:p>
        </w:tc>
      </w:tr>
    </w:tbl>
    <w:p w:rsidR="004D7158" w:rsidRPr="001324B4" w:rsidRDefault="004D7158" w:rsidP="004E30AE">
      <w:pPr>
        <w:spacing w:line="276" w:lineRule="auto"/>
        <w:rPr>
          <w:rFonts w:cs="Arial"/>
          <w:szCs w:val="20"/>
          <w:lang w:eastAsia="en-US"/>
        </w:rPr>
      </w:pPr>
      <w:bookmarkStart w:id="135" w:name="_Toc392010054"/>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gunningscriterium</w:t>
            </w:r>
          </w:p>
        </w:tc>
        <w:tc>
          <w:tcPr>
            <w:tcW w:w="99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4D7158"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7830" w:type="dxa"/>
          </w:tcPr>
          <w:p w:rsidR="004F770A" w:rsidRDefault="004D7158" w:rsidP="004E30AE">
            <w:pPr>
              <w:spacing w:line="276" w:lineRule="auto"/>
              <w:rPr>
                <w:rFonts w:eastAsia="Calibri" w:cs="Arial"/>
                <w:szCs w:val="20"/>
                <w:lang w:eastAsia="en-US"/>
              </w:rPr>
            </w:pPr>
            <w:r w:rsidRPr="001324B4">
              <w:rPr>
                <w:rFonts w:eastAsia="Calibri" w:cs="Arial"/>
                <w:szCs w:val="20"/>
                <w:lang w:eastAsia="en-US"/>
              </w:rPr>
              <w:t>De gemeente</w:t>
            </w:r>
            <w:r w:rsidR="00097352" w:rsidRPr="001324B4">
              <w:rPr>
                <w:rFonts w:eastAsia="Calibri" w:cs="Arial"/>
                <w:szCs w:val="20"/>
                <w:lang w:eastAsia="en-US"/>
              </w:rPr>
              <w:t xml:space="preserve"> </w:t>
            </w:r>
            <w:r w:rsidRPr="001324B4">
              <w:rPr>
                <w:rFonts w:eastAsia="Calibri" w:cs="Arial"/>
                <w:szCs w:val="20"/>
                <w:lang w:eastAsia="en-US"/>
              </w:rPr>
              <w:t>Meierijstad gebruikt standaardcontent voor</w:t>
            </w:r>
            <w:r w:rsidR="009C187E" w:rsidRPr="001324B4">
              <w:rPr>
                <w:rFonts w:eastAsia="Calibri" w:cs="Arial"/>
                <w:szCs w:val="20"/>
                <w:lang w:eastAsia="en-US"/>
              </w:rPr>
              <w:t xml:space="preserve"> het gebruik van de ZTC, de </w:t>
            </w:r>
            <w:r w:rsidR="00096FCA" w:rsidRPr="001324B4">
              <w:rPr>
                <w:rFonts w:eastAsia="Calibri" w:cs="Arial"/>
                <w:szCs w:val="20"/>
                <w:lang w:eastAsia="en-US"/>
              </w:rPr>
              <w:t>producten- en dienstencatalogus (PDC)</w:t>
            </w:r>
            <w:r w:rsidR="009C187E" w:rsidRPr="001324B4">
              <w:rPr>
                <w:rFonts w:eastAsia="Calibri" w:cs="Arial"/>
                <w:szCs w:val="20"/>
                <w:lang w:eastAsia="en-US"/>
              </w:rPr>
              <w:t xml:space="preserve">, workflows en </w:t>
            </w:r>
            <w:r w:rsidR="00096FCA" w:rsidRPr="001324B4">
              <w:rPr>
                <w:rFonts w:eastAsia="Calibri" w:cs="Arial"/>
                <w:szCs w:val="20"/>
                <w:lang w:eastAsia="en-US"/>
              </w:rPr>
              <w:t>statusovergangen</w:t>
            </w:r>
            <w:r w:rsidRPr="001324B4">
              <w:rPr>
                <w:rFonts w:eastAsia="Calibri" w:cs="Arial"/>
                <w:szCs w:val="20"/>
                <w:lang w:eastAsia="en-US"/>
              </w:rPr>
              <w:t xml:space="preserve">. Beschrijf hoe de content van andere </w:t>
            </w:r>
            <w:r w:rsidR="00300C22">
              <w:rPr>
                <w:rFonts w:eastAsia="Calibri" w:cs="Arial"/>
                <w:szCs w:val="20"/>
                <w:lang w:eastAsia="en-US"/>
              </w:rPr>
              <w:t>gemeenten of afnemers van de Inschrijver</w:t>
            </w:r>
            <w:r w:rsidRPr="001324B4">
              <w:rPr>
                <w:rFonts w:eastAsia="Calibri" w:cs="Arial"/>
                <w:szCs w:val="20"/>
                <w:lang w:eastAsia="en-US"/>
              </w:rPr>
              <w:t xml:space="preserve"> </w:t>
            </w:r>
            <w:r w:rsidR="00096FCA" w:rsidRPr="001324B4">
              <w:rPr>
                <w:rFonts w:eastAsia="Calibri" w:cs="Arial"/>
                <w:szCs w:val="20"/>
                <w:lang w:eastAsia="en-US"/>
              </w:rPr>
              <w:t>met</w:t>
            </w:r>
            <w:r w:rsidRPr="001324B4">
              <w:rPr>
                <w:rFonts w:eastAsia="Calibri" w:cs="Arial"/>
                <w:szCs w:val="20"/>
                <w:lang w:eastAsia="en-US"/>
              </w:rPr>
              <w:t xml:space="preserve"> dezelfde oplossing kan worden overgeno</w:t>
            </w:r>
            <w:r w:rsidR="00096FCA" w:rsidRPr="001324B4">
              <w:rPr>
                <w:rFonts w:eastAsia="Calibri" w:cs="Arial"/>
                <w:szCs w:val="20"/>
                <w:lang w:eastAsia="en-US"/>
              </w:rPr>
              <w:t>men en operationeel gemaakt kan worden</w:t>
            </w:r>
            <w:r w:rsidR="00253071">
              <w:rPr>
                <w:rFonts w:eastAsia="Calibri" w:cs="Arial"/>
                <w:szCs w:val="20"/>
                <w:lang w:eastAsia="en-US"/>
              </w:rPr>
              <w:t xml:space="preserve"> </w:t>
            </w:r>
          </w:p>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Ga specifiek in op:</w:t>
            </w:r>
          </w:p>
          <w:p w:rsidR="00096FCA" w:rsidRPr="00E645CA" w:rsidRDefault="0057018A" w:rsidP="00E645CA">
            <w:pPr>
              <w:pStyle w:val="Lijstalinea"/>
              <w:numPr>
                <w:ilvl w:val="0"/>
                <w:numId w:val="48"/>
              </w:numPr>
              <w:spacing w:line="276" w:lineRule="auto"/>
              <w:rPr>
                <w:rFonts w:ascii="Arial" w:hAnsi="Arial" w:cs="Arial"/>
                <w:sz w:val="20"/>
                <w:szCs w:val="20"/>
              </w:rPr>
            </w:pPr>
            <w:r w:rsidRPr="00E645CA">
              <w:rPr>
                <w:rFonts w:ascii="Arial" w:hAnsi="Arial" w:cs="Arial"/>
                <w:sz w:val="20"/>
                <w:szCs w:val="20"/>
              </w:rPr>
              <w:t>zaaktypecatalogus (</w:t>
            </w:r>
            <w:r w:rsidR="00300C22" w:rsidRPr="00E645CA">
              <w:rPr>
                <w:rFonts w:ascii="Arial" w:hAnsi="Arial" w:cs="Arial"/>
                <w:sz w:val="20"/>
                <w:szCs w:val="20"/>
              </w:rPr>
              <w:t>ZTC</w:t>
            </w:r>
            <w:r w:rsidRPr="00E645CA">
              <w:rPr>
                <w:rFonts w:ascii="Arial" w:hAnsi="Arial" w:cs="Arial"/>
                <w:sz w:val="20"/>
                <w:szCs w:val="20"/>
              </w:rPr>
              <w:t>);</w:t>
            </w:r>
          </w:p>
          <w:p w:rsidR="004D7158" w:rsidRPr="00E645CA" w:rsidRDefault="0057018A" w:rsidP="00E645CA">
            <w:pPr>
              <w:pStyle w:val="Lijstalinea"/>
              <w:numPr>
                <w:ilvl w:val="0"/>
                <w:numId w:val="48"/>
              </w:numPr>
              <w:spacing w:line="276" w:lineRule="auto"/>
              <w:rPr>
                <w:rFonts w:ascii="Arial" w:hAnsi="Arial" w:cs="Arial"/>
                <w:sz w:val="20"/>
                <w:szCs w:val="20"/>
              </w:rPr>
            </w:pPr>
            <w:r w:rsidRPr="00E645CA">
              <w:rPr>
                <w:rFonts w:ascii="Arial" w:hAnsi="Arial" w:cs="Arial"/>
                <w:sz w:val="20"/>
                <w:szCs w:val="20"/>
              </w:rPr>
              <w:t>producten- en dienstencatalogus (</w:t>
            </w:r>
            <w:r w:rsidR="00300C22" w:rsidRPr="00E645CA">
              <w:rPr>
                <w:rFonts w:ascii="Arial" w:hAnsi="Arial" w:cs="Arial"/>
                <w:sz w:val="20"/>
                <w:szCs w:val="20"/>
              </w:rPr>
              <w:t>PDC</w:t>
            </w:r>
            <w:r w:rsidRPr="00E645CA">
              <w:rPr>
                <w:rFonts w:ascii="Arial" w:hAnsi="Arial" w:cs="Arial"/>
                <w:sz w:val="20"/>
                <w:szCs w:val="20"/>
              </w:rPr>
              <w:t>);</w:t>
            </w:r>
          </w:p>
          <w:p w:rsidR="004D7158" w:rsidRPr="00E645CA" w:rsidRDefault="00BD77D9" w:rsidP="00E645CA">
            <w:pPr>
              <w:pStyle w:val="Lijstalinea"/>
              <w:numPr>
                <w:ilvl w:val="0"/>
                <w:numId w:val="48"/>
              </w:numPr>
              <w:spacing w:line="276" w:lineRule="auto"/>
              <w:rPr>
                <w:rFonts w:ascii="Arial" w:hAnsi="Arial" w:cs="Arial"/>
                <w:sz w:val="20"/>
                <w:szCs w:val="20"/>
              </w:rPr>
            </w:pPr>
            <w:r w:rsidRPr="00E645CA">
              <w:rPr>
                <w:rFonts w:ascii="Arial" w:hAnsi="Arial" w:cs="Arial"/>
                <w:sz w:val="20"/>
                <w:szCs w:val="20"/>
              </w:rPr>
              <w:t xml:space="preserve">veel gestelde vragen, </w:t>
            </w:r>
            <w:r w:rsidR="0057018A" w:rsidRPr="00E645CA">
              <w:rPr>
                <w:rFonts w:ascii="Arial" w:hAnsi="Arial" w:cs="Arial"/>
                <w:sz w:val="20"/>
                <w:szCs w:val="20"/>
              </w:rPr>
              <w:t>vraa</w:t>
            </w:r>
            <w:r w:rsidRPr="00E645CA">
              <w:rPr>
                <w:rFonts w:ascii="Arial" w:hAnsi="Arial" w:cs="Arial"/>
                <w:sz w:val="20"/>
                <w:szCs w:val="20"/>
              </w:rPr>
              <w:t xml:space="preserve">g- </w:t>
            </w:r>
            <w:r w:rsidR="0057018A" w:rsidRPr="00E645CA">
              <w:rPr>
                <w:rFonts w:ascii="Arial" w:hAnsi="Arial" w:cs="Arial"/>
                <w:sz w:val="20"/>
                <w:szCs w:val="20"/>
              </w:rPr>
              <w:t>antwoordcombinaties</w:t>
            </w:r>
            <w:r w:rsidRPr="00E645CA">
              <w:rPr>
                <w:rFonts w:ascii="Arial" w:hAnsi="Arial" w:cs="Arial"/>
                <w:sz w:val="20"/>
                <w:szCs w:val="20"/>
              </w:rPr>
              <w:t xml:space="preserve"> en kennisbank</w:t>
            </w:r>
            <w:r w:rsidR="0057018A" w:rsidRPr="00E645CA">
              <w:rPr>
                <w:rFonts w:ascii="Arial" w:hAnsi="Arial" w:cs="Arial"/>
                <w:sz w:val="20"/>
                <w:szCs w:val="20"/>
              </w:rPr>
              <w:t>;</w:t>
            </w:r>
          </w:p>
          <w:p w:rsidR="004D7158" w:rsidRPr="00E645CA" w:rsidRDefault="0057018A" w:rsidP="00E645CA">
            <w:pPr>
              <w:pStyle w:val="Lijstalinea"/>
              <w:numPr>
                <w:ilvl w:val="0"/>
                <w:numId w:val="48"/>
              </w:numPr>
              <w:spacing w:line="276" w:lineRule="auto"/>
              <w:rPr>
                <w:rFonts w:ascii="Arial" w:hAnsi="Arial" w:cs="Arial"/>
                <w:sz w:val="20"/>
                <w:szCs w:val="20"/>
              </w:rPr>
            </w:pPr>
            <w:r w:rsidRPr="00E645CA">
              <w:rPr>
                <w:rFonts w:ascii="Arial" w:hAnsi="Arial" w:cs="Arial"/>
                <w:sz w:val="20"/>
                <w:szCs w:val="20"/>
              </w:rPr>
              <w:t>eFormulieren;</w:t>
            </w:r>
          </w:p>
          <w:p w:rsidR="00253071" w:rsidRPr="00E645CA" w:rsidRDefault="0057018A" w:rsidP="00E645CA">
            <w:pPr>
              <w:pStyle w:val="Lijstalinea"/>
              <w:numPr>
                <w:ilvl w:val="0"/>
                <w:numId w:val="48"/>
              </w:numPr>
              <w:spacing w:line="276" w:lineRule="auto"/>
              <w:rPr>
                <w:rFonts w:cs="Arial"/>
                <w:szCs w:val="20"/>
              </w:rPr>
            </w:pPr>
            <w:r w:rsidRPr="00E645CA">
              <w:rPr>
                <w:rFonts w:ascii="Arial" w:hAnsi="Arial" w:cs="Arial"/>
                <w:sz w:val="20"/>
                <w:szCs w:val="20"/>
              </w:rPr>
              <w:t>workflows of statusovergangen.</w:t>
            </w:r>
          </w:p>
        </w:tc>
        <w:tc>
          <w:tcPr>
            <w:tcW w:w="993" w:type="dxa"/>
          </w:tcPr>
          <w:p w:rsidR="004D7158" w:rsidRPr="001324B4" w:rsidRDefault="009E008B" w:rsidP="004E30AE">
            <w:pPr>
              <w:spacing w:line="276" w:lineRule="auto"/>
              <w:rPr>
                <w:rFonts w:eastAsia="Calibri" w:cs="Arial"/>
                <w:szCs w:val="20"/>
                <w:lang w:eastAsia="en-US"/>
              </w:rPr>
            </w:pPr>
            <w:r>
              <w:rPr>
                <w:rFonts w:eastAsia="Calibri" w:cs="Arial"/>
                <w:szCs w:val="20"/>
                <w:lang w:eastAsia="en-US"/>
              </w:rPr>
              <w:t>Bijlage 3</w:t>
            </w:r>
          </w:p>
        </w:tc>
      </w:tr>
    </w:tbl>
    <w:p w:rsidR="004D7158" w:rsidRPr="001324B4" w:rsidRDefault="004D7158" w:rsidP="004E30AE">
      <w:pPr>
        <w:spacing w:line="276" w:lineRule="auto"/>
        <w:rPr>
          <w:rFonts w:cs="Arial"/>
          <w:szCs w:val="20"/>
          <w:lang w:eastAsia="en-US"/>
        </w:rPr>
      </w:pPr>
    </w:p>
    <w:p w:rsidR="004D7158" w:rsidRPr="001324B4" w:rsidRDefault="004D7158" w:rsidP="004E30AE">
      <w:pPr>
        <w:spacing w:line="276" w:lineRule="auto"/>
        <w:rPr>
          <w:rFonts w:cs="Arial"/>
          <w:szCs w:val="20"/>
          <w:lang w:eastAsia="en-US"/>
        </w:rPr>
      </w:pPr>
    </w:p>
    <w:p w:rsidR="004D7158" w:rsidRPr="001324B4" w:rsidRDefault="004D7158" w:rsidP="004E30AE">
      <w:pPr>
        <w:pStyle w:val="Kop2"/>
        <w:spacing w:line="276" w:lineRule="auto"/>
      </w:pPr>
      <w:bookmarkStart w:id="136" w:name="_Toc433887415"/>
      <w:r w:rsidRPr="001324B4">
        <w:t>Functionaliteit</w:t>
      </w:r>
      <w:bookmarkEnd w:id="135"/>
      <w:r w:rsidR="009C187E" w:rsidRPr="001324B4">
        <w:t xml:space="preserve"> aanbieding</w:t>
      </w:r>
      <w:bookmarkEnd w:id="136"/>
    </w:p>
    <w:p w:rsidR="004D7158" w:rsidRPr="001324B4" w:rsidRDefault="004D7158" w:rsidP="004E30AE">
      <w:pPr>
        <w:spacing w:line="276" w:lineRule="auto"/>
        <w:rPr>
          <w:rFonts w:eastAsia="Calibri" w:cs="Arial"/>
          <w:szCs w:val="20"/>
          <w:lang w:eastAsia="en-US"/>
        </w:rPr>
      </w:pPr>
    </w:p>
    <w:p w:rsidR="004D7158" w:rsidRPr="001324B4" w:rsidRDefault="004D7158" w:rsidP="004E30AE">
      <w:pPr>
        <w:pStyle w:val="Kop3"/>
        <w:spacing w:line="276" w:lineRule="auto"/>
      </w:pPr>
      <w:bookmarkStart w:id="137" w:name="_Toc433887416"/>
      <w:r w:rsidRPr="001324B4">
        <w:t>Zaakgericht werken</w:t>
      </w:r>
      <w:bookmarkEnd w:id="137"/>
      <w:r w:rsidRPr="001324B4">
        <w:t xml:space="preserve"> </w:t>
      </w:r>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AD1D24" w:rsidRPr="001324B4" w:rsidTr="004F770A">
        <w:trPr>
          <w:trHeight w:val="301"/>
          <w:tblHeader/>
        </w:trPr>
        <w:tc>
          <w:tcPr>
            <w:tcW w:w="783" w:type="dxa"/>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8823" w:type="dxa"/>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eisen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Binnen de centrale beheeromgeving kunnen nieuwe zaaktypen, webformulieren en elementen van de GEMMA ZTC 2.0, zelfstandig en zonder tussenkomst van de</w:t>
            </w:r>
            <w:r w:rsidR="000A29C8">
              <w:rPr>
                <w:rFonts w:eastAsia="Calibri" w:cs="Arial"/>
                <w:szCs w:val="20"/>
                <w:lang w:eastAsia="en-US"/>
              </w:rPr>
              <w:t xml:space="preserve"> leverancier, op basis van zero-c</w:t>
            </w:r>
            <w:r w:rsidRPr="001324B4">
              <w:rPr>
                <w:rFonts w:eastAsia="Calibri" w:cs="Arial"/>
                <w:szCs w:val="20"/>
                <w:lang w:eastAsia="en-US"/>
              </w:rPr>
              <w:t xml:space="preserve">oding volledig worden ingericht. </w:t>
            </w:r>
          </w:p>
        </w:tc>
      </w:tr>
      <w:tr w:rsidR="00AD1D24" w:rsidRPr="001324B4" w:rsidTr="004D7158">
        <w:trPr>
          <w:trHeight w:val="425"/>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 xml:space="preserve">In de ZTC van de Oplossing is het mogelijk om bij elk statustype van een zaaktype voordat de betreffende statusovergang kan worden gezet te definiëren: </w:t>
            </w:r>
          </w:p>
          <w:p w:rsidR="004D7158" w:rsidRPr="001324B4" w:rsidRDefault="004D7158" w:rsidP="004E30AE">
            <w:pPr>
              <w:numPr>
                <w:ilvl w:val="0"/>
                <w:numId w:val="41"/>
              </w:numPr>
              <w:spacing w:line="276" w:lineRule="auto"/>
              <w:rPr>
                <w:rFonts w:eastAsia="Calibri" w:cs="Arial"/>
                <w:szCs w:val="20"/>
                <w:lang w:eastAsia="en-US"/>
              </w:rPr>
            </w:pPr>
            <w:r w:rsidRPr="001324B4">
              <w:rPr>
                <w:rFonts w:eastAsia="Calibri" w:cs="Arial"/>
                <w:szCs w:val="20"/>
                <w:lang w:eastAsia="en-US"/>
              </w:rPr>
              <w:t>welke documenttypen verplicht in het zaakdossier moeten voorkomen</w:t>
            </w:r>
            <w:r w:rsidR="00E645CA">
              <w:rPr>
                <w:rFonts w:eastAsia="Calibri" w:cs="Arial"/>
                <w:szCs w:val="20"/>
                <w:lang w:eastAsia="en-US"/>
              </w:rPr>
              <w:t xml:space="preserve"> waarbij de </w:t>
            </w:r>
            <w:r w:rsidRPr="001324B4">
              <w:rPr>
                <w:rFonts w:eastAsia="Calibri" w:cs="Arial"/>
                <w:szCs w:val="20"/>
                <w:lang w:eastAsia="en-US"/>
              </w:rPr>
              <w:t xml:space="preserve">Oplossing  een signaal </w:t>
            </w:r>
            <w:r w:rsidR="00E645CA">
              <w:rPr>
                <w:rFonts w:eastAsia="Calibri" w:cs="Arial"/>
                <w:szCs w:val="20"/>
                <w:lang w:eastAsia="en-US"/>
              </w:rPr>
              <w:t>geeft indien</w:t>
            </w:r>
            <w:r w:rsidRPr="001324B4">
              <w:rPr>
                <w:rFonts w:eastAsia="Calibri" w:cs="Arial"/>
                <w:szCs w:val="20"/>
                <w:lang w:eastAsia="en-US"/>
              </w:rPr>
              <w:t xml:space="preserve"> het betreffende document niet aanwezig is;</w:t>
            </w:r>
          </w:p>
          <w:p w:rsidR="004D7158" w:rsidRPr="001324B4" w:rsidRDefault="004D7158" w:rsidP="004E30AE">
            <w:pPr>
              <w:numPr>
                <w:ilvl w:val="0"/>
                <w:numId w:val="41"/>
              </w:numPr>
              <w:spacing w:line="276" w:lineRule="auto"/>
              <w:rPr>
                <w:rFonts w:eastAsia="Calibri" w:cs="Arial"/>
                <w:szCs w:val="20"/>
                <w:lang w:eastAsia="en-US"/>
              </w:rPr>
            </w:pPr>
            <w:r w:rsidRPr="001324B4">
              <w:rPr>
                <w:rFonts w:eastAsia="Calibri" w:cs="Arial"/>
                <w:szCs w:val="20"/>
                <w:lang w:eastAsia="en-US"/>
              </w:rPr>
              <w:t>aan welke zaakattributen en zaakeigenschappen een waarde moet zijn toegekend;</w:t>
            </w:r>
          </w:p>
          <w:p w:rsidR="004D7158" w:rsidRPr="001324B4" w:rsidRDefault="004D7158" w:rsidP="004E30AE">
            <w:pPr>
              <w:numPr>
                <w:ilvl w:val="0"/>
                <w:numId w:val="41"/>
              </w:numPr>
              <w:spacing w:line="276" w:lineRule="auto"/>
              <w:rPr>
                <w:rFonts w:eastAsia="Calibri" w:cs="Arial"/>
                <w:szCs w:val="20"/>
                <w:lang w:eastAsia="en-US"/>
              </w:rPr>
            </w:pPr>
            <w:r w:rsidRPr="001324B4">
              <w:rPr>
                <w:rFonts w:eastAsia="Calibri" w:cs="Arial"/>
                <w:szCs w:val="20"/>
                <w:lang w:eastAsia="en-US"/>
              </w:rPr>
              <w:t>welke checklist (al dan niet verplicht) moet worden doorlopen.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eastAsia="Calibri" w:cs="Arial"/>
                <w:szCs w:val="20"/>
                <w:lang w:eastAsia="en-US"/>
              </w:rPr>
              <w:t>In de ZTC kan bij elk zaaktype worden geconfigureerd welke zaaktypen daarbij als vervolg-, g</w:t>
            </w:r>
            <w:r w:rsidRPr="001324B4">
              <w:rPr>
                <w:rFonts w:eastAsia="Calibri" w:cs="Arial"/>
                <w:szCs w:val="20"/>
                <w:lang w:eastAsia="en-US"/>
              </w:rPr>
              <w:t>e</w:t>
            </w:r>
            <w:r w:rsidRPr="001324B4">
              <w:rPr>
                <w:rFonts w:eastAsia="Calibri" w:cs="Arial"/>
                <w:szCs w:val="20"/>
                <w:lang w:eastAsia="en-US"/>
              </w:rPr>
              <w:t xml:space="preserve">relateerde of deelzaak aangemaakt kunnen c.q. moeten worden. Een deelzaak gedraagt zich </w:t>
            </w:r>
            <w:r w:rsidRPr="001324B4">
              <w:rPr>
                <w:rFonts w:eastAsia="Calibri" w:cs="Arial"/>
                <w:szCs w:val="20"/>
                <w:lang w:eastAsia="en-US"/>
              </w:rPr>
              <w:lastRenderedPageBreak/>
              <w:t>volledig als een (hoofd)zaak van het betreffende zaaktype, incl. de mogelijkheid om daar weer deelzaken onder te creëren.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 xml:space="preserve">Het moet binnen de geboden Oplossing mogelijk zijn om documenten aan afgesloten zaken te koppelen door geautoriseerde personen, inclusief signalering naar een behandelaar. </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Het moet binnen de geboden Oplossing mogelijk zijn om afgesloten zaken te heropenen door geautoriseerde personen, inclusief signalering naar een behandelaar.</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autoSpaceDE w:val="0"/>
              <w:autoSpaceDN w:val="0"/>
              <w:adjustRightInd w:val="0"/>
              <w:spacing w:line="276" w:lineRule="auto"/>
              <w:rPr>
                <w:rFonts w:cs="Arial"/>
                <w:szCs w:val="20"/>
              </w:rPr>
            </w:pPr>
            <w:r w:rsidRPr="001324B4">
              <w:rPr>
                <w:rFonts w:cs="Arial"/>
                <w:szCs w:val="20"/>
              </w:rPr>
              <w:t>Alle relaties en/of verwijzingen tussen zaken en documenten zijn vast te leggen, te onderhouden en direct (in) te zien door geautoriseerde personen.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pStyle w:val="Lijstalinea"/>
              <w:spacing w:line="276" w:lineRule="auto"/>
              <w:ind w:left="0"/>
              <w:rPr>
                <w:rFonts w:ascii="Arial" w:hAnsi="Arial" w:cs="Arial"/>
                <w:sz w:val="20"/>
                <w:szCs w:val="20"/>
              </w:rPr>
            </w:pPr>
            <w:r w:rsidRPr="001324B4">
              <w:rPr>
                <w:rFonts w:ascii="Arial" w:hAnsi="Arial" w:cs="Arial"/>
                <w:sz w:val="20"/>
                <w:szCs w:val="20"/>
              </w:rPr>
              <w:t>De gebruiker moet binnen de geboden Oplossing in staat zijn om rapportages zelf uit te voeren.</w:t>
            </w:r>
            <w:r w:rsidR="000A29C8">
              <w:rPr>
                <w:rFonts w:ascii="Arial" w:hAnsi="Arial" w:cs="Arial"/>
                <w:sz w:val="20"/>
                <w:szCs w:val="20"/>
              </w:rPr>
              <w:t xml:space="preserve"> Bijvoorbeeld om de werkvoorraad te zien.</w:t>
            </w:r>
            <w:r w:rsidRPr="001324B4">
              <w:rPr>
                <w:rFonts w:ascii="Arial" w:hAnsi="Arial" w:cs="Arial"/>
                <w:sz w:val="20"/>
                <w:szCs w:val="20"/>
              </w:rPr>
              <w:t xml:space="preserve"> </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autoSpaceDE w:val="0"/>
              <w:autoSpaceDN w:val="0"/>
              <w:adjustRightInd w:val="0"/>
              <w:spacing w:line="276" w:lineRule="auto"/>
              <w:rPr>
                <w:rFonts w:cs="Arial"/>
                <w:szCs w:val="20"/>
              </w:rPr>
            </w:pPr>
            <w:r w:rsidRPr="001324B4">
              <w:rPr>
                <w:rFonts w:cs="Arial"/>
                <w:szCs w:val="20"/>
              </w:rPr>
              <w:t>De geboden Oplossing biedt de gebruiker de mogelijkheid gelijktijdig meerdere documenten, processen, projecten of andere activiteiten te openen om te kunnen raadplegen, bewerken, etc. Er hoeft dus niet eerst een proces, zaak, document of andere activiteit te worden gesloten voo</w:t>
            </w:r>
            <w:r w:rsidRPr="001324B4">
              <w:rPr>
                <w:rFonts w:cs="Arial"/>
                <w:szCs w:val="20"/>
              </w:rPr>
              <w:t>r</w:t>
            </w:r>
            <w:r w:rsidRPr="001324B4">
              <w:rPr>
                <w:rFonts w:cs="Arial"/>
                <w:szCs w:val="20"/>
              </w:rPr>
              <w:t>dat een andere kan worden geopend en ermee kan worden gewerkt.</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Binnen de geboden Oplossing dient een gegevensmagazijn aanwezig te zijn.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De mogelijkheden om</w:t>
            </w:r>
            <w:r w:rsidR="00293F48">
              <w:rPr>
                <w:rFonts w:cs="Arial"/>
                <w:szCs w:val="20"/>
              </w:rPr>
              <w:t xml:space="preserve"> vanuit een willekeurige applicatie een hyperlink te maken naar een doc</w:t>
            </w:r>
            <w:r w:rsidR="00293F48">
              <w:rPr>
                <w:rFonts w:cs="Arial"/>
                <w:szCs w:val="20"/>
              </w:rPr>
              <w:t>u</w:t>
            </w:r>
            <w:r w:rsidR="00293F48">
              <w:rPr>
                <w:rFonts w:cs="Arial"/>
                <w:szCs w:val="20"/>
              </w:rPr>
              <w:t>ment in het zaaksysteem. Bijv. vanuit de BAG-beheer applicatie naar het brondocument of een financieel systeem naar de factuur.</w:t>
            </w:r>
          </w:p>
        </w:tc>
      </w:tr>
      <w:tr w:rsidR="004D7158"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6D771C" w:rsidP="004E30AE">
            <w:pPr>
              <w:spacing w:line="276" w:lineRule="auto"/>
              <w:rPr>
                <w:rFonts w:cs="Arial"/>
                <w:szCs w:val="20"/>
              </w:rPr>
            </w:pPr>
            <w:r w:rsidRPr="001324B4">
              <w:rPr>
                <w:rFonts w:cs="Arial"/>
                <w:szCs w:val="20"/>
              </w:rPr>
              <w:t xml:space="preserve">Binnen de geboden Oplossing </w:t>
            </w:r>
            <w:r w:rsidR="004D7158" w:rsidRPr="001324B4">
              <w:rPr>
                <w:rFonts w:cs="Arial"/>
                <w:szCs w:val="20"/>
              </w:rPr>
              <w:t>dient een zakenmagazijn aanwezig te zijn.</w:t>
            </w:r>
          </w:p>
        </w:tc>
      </w:tr>
      <w:tr w:rsidR="00533A47" w:rsidRPr="001324B4" w:rsidTr="004D7158">
        <w:trPr>
          <w:trHeight w:val="301"/>
        </w:trPr>
        <w:tc>
          <w:tcPr>
            <w:tcW w:w="783" w:type="dxa"/>
          </w:tcPr>
          <w:p w:rsidR="00533A47" w:rsidRPr="001324B4" w:rsidRDefault="00533A47" w:rsidP="004E30AE">
            <w:pPr>
              <w:pStyle w:val="Lijstalinea"/>
              <w:numPr>
                <w:ilvl w:val="0"/>
                <w:numId w:val="23"/>
              </w:numPr>
              <w:spacing w:line="276" w:lineRule="auto"/>
              <w:rPr>
                <w:rFonts w:ascii="Arial" w:hAnsi="Arial" w:cs="Arial"/>
                <w:sz w:val="20"/>
                <w:szCs w:val="20"/>
              </w:rPr>
            </w:pPr>
          </w:p>
        </w:tc>
        <w:tc>
          <w:tcPr>
            <w:tcW w:w="8823" w:type="dxa"/>
          </w:tcPr>
          <w:p w:rsidR="00533A47" w:rsidRPr="001324B4" w:rsidRDefault="006D771C" w:rsidP="004E30AE">
            <w:pPr>
              <w:spacing w:line="276" w:lineRule="auto"/>
              <w:rPr>
                <w:rFonts w:cs="Arial"/>
                <w:szCs w:val="20"/>
              </w:rPr>
            </w:pPr>
            <w:r w:rsidRPr="001324B4">
              <w:rPr>
                <w:rFonts w:cs="Arial"/>
                <w:szCs w:val="20"/>
              </w:rPr>
              <w:t>Binnen de geboden Oplossing</w:t>
            </w:r>
            <w:r>
              <w:rPr>
                <w:rFonts w:cs="Arial"/>
                <w:szCs w:val="20"/>
              </w:rPr>
              <w:t xml:space="preserve"> dient personificatie mogelijk te zijn, bijv. om een notificatie te ve</w:t>
            </w:r>
            <w:r>
              <w:rPr>
                <w:rFonts w:cs="Arial"/>
                <w:szCs w:val="20"/>
              </w:rPr>
              <w:t>r</w:t>
            </w:r>
            <w:r>
              <w:rPr>
                <w:rFonts w:cs="Arial"/>
                <w:szCs w:val="20"/>
              </w:rPr>
              <w:t>zenden als een document wordt toegevoegd aan een zaak waar iemand behandelaar van is (geweest).</w:t>
            </w:r>
          </w:p>
        </w:tc>
      </w:tr>
    </w:tbl>
    <w:p w:rsidR="004D7158" w:rsidRPr="001324B4" w:rsidRDefault="004D7158" w:rsidP="004E30AE">
      <w:pPr>
        <w:spacing w:line="276" w:lineRule="auto"/>
        <w:rPr>
          <w:rFonts w:eastAsia="Calibri" w:cs="Arial"/>
          <w:szCs w:val="20"/>
          <w:lang w:eastAsia="en-US"/>
        </w:rPr>
      </w:pPr>
    </w:p>
    <w:p w:rsidR="004D7158" w:rsidRPr="001324B4" w:rsidRDefault="004D7158" w:rsidP="004E30AE">
      <w:pPr>
        <w:keepNext/>
        <w:keepLines/>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9C187E">
        <w:trPr>
          <w:trHeight w:val="388"/>
        </w:trPr>
        <w:tc>
          <w:tcPr>
            <w:tcW w:w="783" w:type="dxa"/>
          </w:tcPr>
          <w:p w:rsidR="004D7158" w:rsidRPr="001324B4" w:rsidRDefault="004D7158" w:rsidP="004E30AE">
            <w:pPr>
              <w:keepNext/>
              <w:keepLines/>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D7158" w:rsidRPr="001324B4" w:rsidRDefault="004D7158" w:rsidP="004E30AE">
            <w:pPr>
              <w:keepNext/>
              <w:keepLines/>
              <w:spacing w:line="276" w:lineRule="auto"/>
              <w:rPr>
                <w:rFonts w:eastAsia="Calibri" w:cs="Arial"/>
                <w:b/>
                <w:bCs/>
                <w:szCs w:val="20"/>
                <w:lang w:eastAsia="en-US"/>
              </w:rPr>
            </w:pPr>
            <w:r w:rsidRPr="001324B4">
              <w:rPr>
                <w:rFonts w:eastAsia="Calibri" w:cs="Arial"/>
                <w:b/>
                <w:bCs/>
                <w:szCs w:val="20"/>
                <w:lang w:eastAsia="en-US"/>
              </w:rPr>
              <w:t>Omschrijving gunningscriteria</w:t>
            </w:r>
          </w:p>
        </w:tc>
        <w:tc>
          <w:tcPr>
            <w:tcW w:w="993" w:type="dxa"/>
          </w:tcPr>
          <w:p w:rsidR="004D7158" w:rsidRPr="001324B4" w:rsidRDefault="004D7158" w:rsidP="004E30AE">
            <w:pPr>
              <w:keepNext/>
              <w:keepLines/>
              <w:spacing w:line="276" w:lineRule="auto"/>
              <w:rPr>
                <w:rFonts w:eastAsia="Calibri" w:cs="Arial"/>
                <w:b/>
                <w:bCs/>
                <w:szCs w:val="20"/>
                <w:lang w:eastAsia="en-US"/>
              </w:rPr>
            </w:pPr>
            <w:r w:rsidRPr="001324B4">
              <w:rPr>
                <w:rFonts w:eastAsia="Calibri" w:cs="Arial"/>
                <w:b/>
                <w:bCs/>
                <w:szCs w:val="20"/>
                <w:lang w:eastAsia="en-US"/>
              </w:rPr>
              <w:t>Bijlage</w:t>
            </w:r>
          </w:p>
        </w:tc>
      </w:tr>
      <w:tr w:rsidR="009E008B" w:rsidRPr="001324B4" w:rsidTr="004D7158">
        <w:trPr>
          <w:trHeight w:val="301"/>
        </w:trPr>
        <w:tc>
          <w:tcPr>
            <w:tcW w:w="783" w:type="dxa"/>
          </w:tcPr>
          <w:p w:rsidR="009E008B" w:rsidRPr="001324B4" w:rsidRDefault="009E008B" w:rsidP="004E30AE">
            <w:pPr>
              <w:pStyle w:val="Lijstalinea"/>
              <w:keepNext/>
              <w:keepLines/>
              <w:numPr>
                <w:ilvl w:val="0"/>
                <w:numId w:val="23"/>
              </w:numPr>
              <w:spacing w:line="276" w:lineRule="auto"/>
              <w:rPr>
                <w:rFonts w:ascii="Arial" w:hAnsi="Arial" w:cs="Arial"/>
                <w:sz w:val="20"/>
                <w:szCs w:val="20"/>
              </w:rPr>
            </w:pPr>
          </w:p>
        </w:tc>
        <w:tc>
          <w:tcPr>
            <w:tcW w:w="7830" w:type="dxa"/>
          </w:tcPr>
          <w:p w:rsidR="009E008B" w:rsidRPr="001324B4" w:rsidRDefault="009E008B" w:rsidP="004E30AE">
            <w:pPr>
              <w:keepNext/>
              <w:keepLines/>
              <w:spacing w:line="276" w:lineRule="auto"/>
              <w:rPr>
                <w:rFonts w:eastAsia="Calibri" w:cs="Arial"/>
                <w:szCs w:val="20"/>
              </w:rPr>
            </w:pPr>
            <w:r w:rsidRPr="001324B4">
              <w:rPr>
                <w:rFonts w:cs="Arial"/>
                <w:szCs w:val="20"/>
              </w:rPr>
              <w:t>Beschrijf hoe binnen de geboden Oplossing de behandeling op zaak en deelzaakn</w:t>
            </w:r>
            <w:r w:rsidRPr="001324B4">
              <w:rPr>
                <w:rFonts w:cs="Arial"/>
                <w:szCs w:val="20"/>
              </w:rPr>
              <w:t>i</w:t>
            </w:r>
            <w:r w:rsidRPr="001324B4">
              <w:rPr>
                <w:rFonts w:cs="Arial"/>
                <w:szCs w:val="20"/>
              </w:rPr>
              <w:t>veau wordt gestuurd en niet op het documentniveau.</w:t>
            </w:r>
          </w:p>
        </w:tc>
        <w:tc>
          <w:tcPr>
            <w:tcW w:w="993" w:type="dxa"/>
          </w:tcPr>
          <w:p w:rsidR="009E008B" w:rsidRDefault="009E008B">
            <w:r w:rsidRPr="009752AE">
              <w:rPr>
                <w:rFonts w:eastAsia="Calibri" w:cs="Arial"/>
                <w:szCs w:val="20"/>
                <w:lang w:eastAsia="en-US"/>
              </w:rPr>
              <w:t>Bijlage 3</w:t>
            </w:r>
          </w:p>
        </w:tc>
      </w:tr>
      <w:tr w:rsidR="009E008B" w:rsidRPr="001324B4" w:rsidTr="004D7158">
        <w:trPr>
          <w:trHeight w:val="301"/>
        </w:trPr>
        <w:tc>
          <w:tcPr>
            <w:tcW w:w="783" w:type="dxa"/>
          </w:tcPr>
          <w:p w:rsidR="009E008B" w:rsidRPr="001324B4" w:rsidRDefault="009E008B" w:rsidP="004E30AE">
            <w:pPr>
              <w:pStyle w:val="Lijstalinea"/>
              <w:keepNext/>
              <w:keepLines/>
              <w:numPr>
                <w:ilvl w:val="0"/>
                <w:numId w:val="23"/>
              </w:numPr>
              <w:spacing w:line="276" w:lineRule="auto"/>
              <w:rPr>
                <w:rFonts w:ascii="Arial" w:hAnsi="Arial" w:cs="Arial"/>
                <w:sz w:val="20"/>
                <w:szCs w:val="20"/>
              </w:rPr>
            </w:pPr>
          </w:p>
        </w:tc>
        <w:tc>
          <w:tcPr>
            <w:tcW w:w="7830" w:type="dxa"/>
          </w:tcPr>
          <w:p w:rsidR="009E008B" w:rsidRPr="001324B4" w:rsidRDefault="009E008B" w:rsidP="004E30AE">
            <w:pPr>
              <w:keepNext/>
              <w:keepLines/>
              <w:spacing w:line="276" w:lineRule="auto"/>
              <w:rPr>
                <w:rFonts w:eastAsia="Calibri" w:cs="Arial"/>
                <w:szCs w:val="20"/>
                <w:lang w:eastAsia="en-US"/>
              </w:rPr>
            </w:pPr>
            <w:r w:rsidRPr="001324B4">
              <w:rPr>
                <w:rFonts w:eastAsia="Calibri" w:cs="Arial"/>
                <w:szCs w:val="20"/>
                <w:lang w:eastAsia="en-US"/>
              </w:rPr>
              <w:t xml:space="preserve">Beschrijf hoe de geboden Oplossing het mogelijk maakt om automatisch een grote hoeveelheid </w:t>
            </w:r>
            <w:r>
              <w:rPr>
                <w:rFonts w:eastAsia="Calibri" w:cs="Arial"/>
                <w:szCs w:val="20"/>
                <w:lang w:eastAsia="en-US"/>
              </w:rPr>
              <w:t xml:space="preserve">documenten vanuit een mail, schijf of zip kan importeren </w:t>
            </w:r>
            <w:r w:rsidRPr="001324B4">
              <w:rPr>
                <w:rFonts w:eastAsia="Calibri" w:cs="Arial"/>
                <w:szCs w:val="20"/>
                <w:lang w:eastAsia="en-US"/>
              </w:rPr>
              <w:t xml:space="preserve">(bijvoorbeeld </w:t>
            </w:r>
            <w:r>
              <w:rPr>
                <w:rFonts w:eastAsia="Calibri" w:cs="Arial"/>
                <w:szCs w:val="20"/>
                <w:lang w:eastAsia="en-US"/>
              </w:rPr>
              <w:t>een inkoop- of verkiezingsdossier</w:t>
            </w:r>
            <w:r w:rsidRPr="001324B4">
              <w:rPr>
                <w:rFonts w:eastAsia="Calibri" w:cs="Arial"/>
                <w:szCs w:val="20"/>
                <w:lang w:eastAsia="en-US"/>
              </w:rPr>
              <w:t>)</w:t>
            </w:r>
          </w:p>
        </w:tc>
        <w:tc>
          <w:tcPr>
            <w:tcW w:w="993" w:type="dxa"/>
          </w:tcPr>
          <w:p w:rsidR="009E008B" w:rsidRDefault="009E008B">
            <w:r w:rsidRPr="009752AE">
              <w:rPr>
                <w:rFonts w:eastAsia="Calibri" w:cs="Arial"/>
                <w:szCs w:val="20"/>
                <w:lang w:eastAsia="en-US"/>
              </w:rPr>
              <w:t>Bijlage 3</w:t>
            </w:r>
          </w:p>
        </w:tc>
      </w:tr>
      <w:tr w:rsidR="009E008B" w:rsidRPr="001324B4" w:rsidTr="004D7158">
        <w:trPr>
          <w:trHeight w:val="301"/>
        </w:trPr>
        <w:tc>
          <w:tcPr>
            <w:tcW w:w="783" w:type="dxa"/>
          </w:tcPr>
          <w:p w:rsidR="009E008B" w:rsidRPr="001324B4" w:rsidRDefault="009E008B" w:rsidP="004E30AE">
            <w:pPr>
              <w:pStyle w:val="Lijstalinea"/>
              <w:keepNext/>
              <w:keepLines/>
              <w:numPr>
                <w:ilvl w:val="0"/>
                <w:numId w:val="23"/>
              </w:numPr>
              <w:spacing w:line="276" w:lineRule="auto"/>
              <w:rPr>
                <w:rFonts w:ascii="Arial" w:hAnsi="Arial" w:cs="Arial"/>
                <w:sz w:val="20"/>
                <w:szCs w:val="20"/>
              </w:rPr>
            </w:pPr>
          </w:p>
        </w:tc>
        <w:tc>
          <w:tcPr>
            <w:tcW w:w="7830" w:type="dxa"/>
          </w:tcPr>
          <w:p w:rsidR="009E008B" w:rsidRPr="001324B4" w:rsidRDefault="009E008B" w:rsidP="004E30AE">
            <w:pPr>
              <w:keepNext/>
              <w:keepLines/>
              <w:spacing w:line="276" w:lineRule="auto"/>
              <w:rPr>
                <w:rFonts w:eastAsia="Calibri" w:cs="Arial"/>
                <w:szCs w:val="20"/>
                <w:lang w:eastAsia="en-US"/>
              </w:rPr>
            </w:pPr>
            <w:r w:rsidRPr="001324B4">
              <w:rPr>
                <w:rFonts w:eastAsia="Calibri" w:cs="Arial"/>
                <w:szCs w:val="20"/>
                <w:lang w:eastAsia="en-US"/>
              </w:rPr>
              <w:t>Beschrijf hoe de geboden Oplossing het mogelijk maakt om automatisch een grote hoeveelheid zaken aan te maken (bijvoorbeeld naar aanleiding van een mailing)</w:t>
            </w:r>
          </w:p>
        </w:tc>
        <w:tc>
          <w:tcPr>
            <w:tcW w:w="993" w:type="dxa"/>
          </w:tcPr>
          <w:p w:rsidR="009E008B" w:rsidRDefault="009E008B">
            <w:r w:rsidRPr="009752AE">
              <w:rPr>
                <w:rFonts w:eastAsia="Calibri" w:cs="Arial"/>
                <w:szCs w:val="20"/>
                <w:lang w:eastAsia="en-US"/>
              </w:rPr>
              <w:t>Bijlage 3</w:t>
            </w:r>
          </w:p>
        </w:tc>
      </w:tr>
      <w:tr w:rsidR="009E008B" w:rsidRPr="001324B4" w:rsidTr="004D7158">
        <w:trPr>
          <w:trHeight w:val="301"/>
        </w:trPr>
        <w:tc>
          <w:tcPr>
            <w:tcW w:w="783" w:type="dxa"/>
          </w:tcPr>
          <w:p w:rsidR="009E008B" w:rsidRPr="001324B4" w:rsidRDefault="009E008B" w:rsidP="004E30AE">
            <w:pPr>
              <w:pStyle w:val="Lijstalinea"/>
              <w:numPr>
                <w:ilvl w:val="0"/>
                <w:numId w:val="23"/>
              </w:numPr>
              <w:spacing w:line="276" w:lineRule="auto"/>
              <w:rPr>
                <w:rFonts w:ascii="Arial" w:hAnsi="Arial" w:cs="Arial"/>
                <w:sz w:val="20"/>
                <w:szCs w:val="20"/>
              </w:rPr>
            </w:pPr>
          </w:p>
        </w:tc>
        <w:tc>
          <w:tcPr>
            <w:tcW w:w="7830" w:type="dxa"/>
          </w:tcPr>
          <w:p w:rsidR="009E008B" w:rsidRPr="001324B4" w:rsidRDefault="009E008B" w:rsidP="004E30AE">
            <w:pPr>
              <w:spacing w:line="276" w:lineRule="auto"/>
              <w:rPr>
                <w:rFonts w:cs="Arial"/>
                <w:szCs w:val="20"/>
              </w:rPr>
            </w:pPr>
            <w:r w:rsidRPr="001324B4">
              <w:rPr>
                <w:rFonts w:cs="Arial"/>
                <w:szCs w:val="20"/>
              </w:rPr>
              <w:t>Beschrijf hoe in de geboden Oplossing gezocht kan worden naar administratieve of geografische gegevens op basis van tekst en kaart</w:t>
            </w:r>
          </w:p>
        </w:tc>
        <w:tc>
          <w:tcPr>
            <w:tcW w:w="993" w:type="dxa"/>
          </w:tcPr>
          <w:p w:rsidR="009E008B" w:rsidRDefault="009E008B">
            <w:r w:rsidRPr="009752AE">
              <w:rPr>
                <w:rFonts w:eastAsia="Calibri" w:cs="Arial"/>
                <w:szCs w:val="20"/>
                <w:lang w:eastAsia="en-US"/>
              </w:rPr>
              <w:t>Bijlage 3</w:t>
            </w:r>
          </w:p>
        </w:tc>
      </w:tr>
      <w:tr w:rsidR="009E008B" w:rsidRPr="001324B4" w:rsidTr="004D7158">
        <w:trPr>
          <w:trHeight w:val="793"/>
        </w:trPr>
        <w:tc>
          <w:tcPr>
            <w:tcW w:w="783" w:type="dxa"/>
          </w:tcPr>
          <w:p w:rsidR="009E008B" w:rsidRPr="001324B4" w:rsidRDefault="009E008B" w:rsidP="004E30AE">
            <w:pPr>
              <w:pStyle w:val="Lijstalinea"/>
              <w:numPr>
                <w:ilvl w:val="0"/>
                <w:numId w:val="23"/>
              </w:numPr>
              <w:spacing w:line="276" w:lineRule="auto"/>
              <w:rPr>
                <w:rFonts w:ascii="Arial" w:hAnsi="Arial" w:cs="Arial"/>
                <w:sz w:val="20"/>
                <w:szCs w:val="20"/>
              </w:rPr>
            </w:pPr>
          </w:p>
        </w:tc>
        <w:tc>
          <w:tcPr>
            <w:tcW w:w="7830" w:type="dxa"/>
          </w:tcPr>
          <w:p w:rsidR="009E008B" w:rsidRPr="001324B4" w:rsidRDefault="009E008B" w:rsidP="004E30AE">
            <w:pPr>
              <w:spacing w:line="276" w:lineRule="auto"/>
              <w:rPr>
                <w:rFonts w:cs="Arial"/>
                <w:szCs w:val="20"/>
              </w:rPr>
            </w:pPr>
            <w:r w:rsidRPr="001324B4">
              <w:rPr>
                <w:rFonts w:cs="Arial"/>
                <w:szCs w:val="20"/>
              </w:rPr>
              <w:t>Beschrijf de aanwezigheid van een kernregistratie bedrijfsvoering: organogram, fun</w:t>
            </w:r>
            <w:r w:rsidRPr="001324B4">
              <w:rPr>
                <w:rFonts w:cs="Arial"/>
                <w:szCs w:val="20"/>
              </w:rPr>
              <w:t>c</w:t>
            </w:r>
            <w:r w:rsidRPr="001324B4">
              <w:rPr>
                <w:rFonts w:cs="Arial"/>
                <w:szCs w:val="20"/>
              </w:rPr>
              <w:t>ties, processen, medewerkers, verantwoordelijkheden, doelgroepen, gebouwen</w:t>
            </w:r>
            <w:r>
              <w:rPr>
                <w:rFonts w:cs="Arial"/>
                <w:szCs w:val="20"/>
              </w:rPr>
              <w:t xml:space="preserve"> en</w:t>
            </w:r>
            <w:r w:rsidRPr="001324B4">
              <w:rPr>
                <w:rFonts w:cs="Arial"/>
                <w:szCs w:val="20"/>
              </w:rPr>
              <w:t xml:space="preserve"> producten binnen de geboden Oplossing.</w:t>
            </w:r>
          </w:p>
        </w:tc>
        <w:tc>
          <w:tcPr>
            <w:tcW w:w="993" w:type="dxa"/>
          </w:tcPr>
          <w:p w:rsidR="009E008B" w:rsidRDefault="009E008B">
            <w:r w:rsidRPr="009752AE">
              <w:rPr>
                <w:rFonts w:eastAsia="Calibri" w:cs="Arial"/>
                <w:szCs w:val="20"/>
                <w:lang w:eastAsia="en-US"/>
              </w:rPr>
              <w:t>Bijlage 3</w:t>
            </w:r>
          </w:p>
        </w:tc>
      </w:tr>
    </w:tbl>
    <w:p w:rsidR="004D7158" w:rsidRDefault="004D7158" w:rsidP="004E30AE">
      <w:pPr>
        <w:spacing w:line="276" w:lineRule="auto"/>
        <w:rPr>
          <w:rFonts w:cs="Arial"/>
          <w:szCs w:val="20"/>
        </w:rPr>
      </w:pPr>
    </w:p>
    <w:p w:rsidR="00300C22" w:rsidRDefault="00300C22" w:rsidP="004E30AE">
      <w:pPr>
        <w:spacing w:line="276" w:lineRule="auto"/>
        <w:rPr>
          <w:rFonts w:cs="Arial"/>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300C22" w:rsidRPr="001324B4" w:rsidTr="0057381F">
        <w:trPr>
          <w:trHeight w:val="388"/>
        </w:trPr>
        <w:tc>
          <w:tcPr>
            <w:tcW w:w="783" w:type="dxa"/>
          </w:tcPr>
          <w:p w:rsidR="00300C22" w:rsidRPr="001324B4" w:rsidRDefault="00300C22"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300C22" w:rsidRPr="001324B4" w:rsidRDefault="00300C22" w:rsidP="004E30AE">
            <w:pPr>
              <w:spacing w:line="276" w:lineRule="auto"/>
              <w:rPr>
                <w:rFonts w:eastAsia="Calibri" w:cs="Arial"/>
                <w:b/>
                <w:bCs/>
                <w:szCs w:val="20"/>
                <w:lang w:eastAsia="en-US"/>
              </w:rPr>
            </w:pPr>
            <w:r w:rsidRPr="001324B4">
              <w:rPr>
                <w:rFonts w:eastAsia="Calibri" w:cs="Arial"/>
                <w:b/>
                <w:bCs/>
                <w:szCs w:val="20"/>
                <w:lang w:eastAsia="en-US"/>
              </w:rPr>
              <w:t xml:space="preserve">Omschrijving </w:t>
            </w:r>
            <w:r>
              <w:rPr>
                <w:rFonts w:eastAsia="Calibri" w:cs="Arial"/>
                <w:b/>
                <w:bCs/>
                <w:szCs w:val="20"/>
                <w:lang w:eastAsia="en-US"/>
              </w:rPr>
              <w:t>aanvullende functionaliteit</w:t>
            </w:r>
            <w:r w:rsidR="00460CAE">
              <w:rPr>
                <w:rFonts w:eastAsia="Calibri" w:cs="Arial"/>
                <w:b/>
                <w:bCs/>
                <w:szCs w:val="20"/>
                <w:lang w:eastAsia="en-US"/>
              </w:rPr>
              <w:t xml:space="preserve"> zaakgericht werken</w:t>
            </w:r>
          </w:p>
        </w:tc>
        <w:tc>
          <w:tcPr>
            <w:tcW w:w="993" w:type="dxa"/>
          </w:tcPr>
          <w:p w:rsidR="00300C22" w:rsidRPr="001324B4" w:rsidRDefault="00300C22"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300C22" w:rsidRPr="001324B4" w:rsidTr="0057381F">
        <w:trPr>
          <w:trHeight w:val="301"/>
        </w:trPr>
        <w:tc>
          <w:tcPr>
            <w:tcW w:w="783" w:type="dxa"/>
          </w:tcPr>
          <w:p w:rsidR="00300C22" w:rsidRPr="001324B4" w:rsidRDefault="00300C22" w:rsidP="004E30AE">
            <w:pPr>
              <w:pStyle w:val="Lijstalinea"/>
              <w:numPr>
                <w:ilvl w:val="0"/>
                <w:numId w:val="23"/>
              </w:numPr>
              <w:spacing w:line="276" w:lineRule="auto"/>
              <w:rPr>
                <w:rFonts w:ascii="Arial" w:hAnsi="Arial" w:cs="Arial"/>
                <w:sz w:val="20"/>
                <w:szCs w:val="20"/>
              </w:rPr>
            </w:pPr>
          </w:p>
        </w:tc>
        <w:tc>
          <w:tcPr>
            <w:tcW w:w="7830" w:type="dxa"/>
          </w:tcPr>
          <w:p w:rsidR="00300C22" w:rsidRDefault="009E008B" w:rsidP="00E645CA">
            <w:pPr>
              <w:spacing w:line="276" w:lineRule="auto"/>
              <w:rPr>
                <w:rFonts w:cs="Arial"/>
                <w:szCs w:val="20"/>
              </w:rPr>
            </w:pPr>
            <w:r>
              <w:rPr>
                <w:rFonts w:cs="Arial"/>
                <w:szCs w:val="20"/>
              </w:rPr>
              <w:t xml:space="preserve">Als voor de geboden Oplossing een </w:t>
            </w:r>
            <w:r w:rsidR="00300C22" w:rsidRPr="001324B4">
              <w:rPr>
                <w:rFonts w:cs="Arial"/>
                <w:szCs w:val="20"/>
              </w:rPr>
              <w:t>package of kubus voor Cognos 10</w:t>
            </w:r>
            <w:r>
              <w:rPr>
                <w:rFonts w:cs="Arial"/>
                <w:szCs w:val="20"/>
              </w:rPr>
              <w:t xml:space="preserve"> beschikbaar is</w:t>
            </w:r>
            <w:r w:rsidR="00E645CA">
              <w:rPr>
                <w:rFonts w:cs="Arial"/>
                <w:szCs w:val="20"/>
              </w:rPr>
              <w:t>, b</w:t>
            </w:r>
            <w:r>
              <w:rPr>
                <w:rFonts w:cs="Arial"/>
                <w:szCs w:val="20"/>
              </w:rPr>
              <w:t xml:space="preserve">eschrijf de inhoud </w:t>
            </w:r>
            <w:r w:rsidR="00E645CA">
              <w:rPr>
                <w:rFonts w:cs="Arial"/>
                <w:szCs w:val="20"/>
              </w:rPr>
              <w:t xml:space="preserve">hiervan dan </w:t>
            </w:r>
            <w:r>
              <w:rPr>
                <w:rFonts w:cs="Arial"/>
                <w:szCs w:val="20"/>
              </w:rPr>
              <w:t>in maximaal twee pagina’s</w:t>
            </w:r>
            <w:r w:rsidR="00300C22" w:rsidRPr="001324B4">
              <w:rPr>
                <w:rFonts w:cs="Arial"/>
                <w:szCs w:val="20"/>
              </w:rPr>
              <w:t>.</w:t>
            </w:r>
          </w:p>
          <w:p w:rsidR="0069588F" w:rsidRPr="001324B4" w:rsidRDefault="0069588F" w:rsidP="00E645CA">
            <w:pPr>
              <w:spacing w:line="276" w:lineRule="auto"/>
              <w:rPr>
                <w:rFonts w:eastAsia="Calibri" w:cs="Arial"/>
                <w:szCs w:val="20"/>
              </w:rPr>
            </w:pPr>
            <w:r>
              <w:rPr>
                <w:rFonts w:cs="Arial"/>
                <w:szCs w:val="20"/>
              </w:rPr>
              <w:t>Neem in de omschrijving van deze aanvullende functionaliteit ook een kostenindicatie mee.</w:t>
            </w:r>
          </w:p>
        </w:tc>
        <w:tc>
          <w:tcPr>
            <w:tcW w:w="993" w:type="dxa"/>
          </w:tcPr>
          <w:p w:rsidR="00300C22" w:rsidRPr="001324B4" w:rsidRDefault="009E008B" w:rsidP="009E008B">
            <w:pPr>
              <w:spacing w:line="276" w:lineRule="auto"/>
              <w:rPr>
                <w:rFonts w:eastAsia="Calibri" w:cs="Arial"/>
                <w:szCs w:val="20"/>
                <w:highlight w:val="yellow"/>
                <w:lang w:eastAsia="en-US"/>
              </w:rPr>
            </w:pPr>
            <w:r>
              <w:rPr>
                <w:rFonts w:eastAsia="Calibri" w:cs="Arial"/>
                <w:szCs w:val="20"/>
                <w:lang w:eastAsia="en-US"/>
              </w:rPr>
              <w:t xml:space="preserve">Bijlage </w:t>
            </w:r>
            <w:r w:rsidR="003573D5">
              <w:rPr>
                <w:rFonts w:eastAsia="Calibri" w:cs="Arial"/>
                <w:szCs w:val="20"/>
                <w:lang w:eastAsia="en-US"/>
              </w:rPr>
              <w:t>7</w:t>
            </w:r>
          </w:p>
        </w:tc>
      </w:tr>
    </w:tbl>
    <w:p w:rsidR="00300C22" w:rsidRPr="001324B4" w:rsidRDefault="00300C22" w:rsidP="004E30AE">
      <w:pPr>
        <w:spacing w:line="276" w:lineRule="auto"/>
        <w:rPr>
          <w:rFonts w:cs="Arial"/>
          <w:szCs w:val="20"/>
        </w:rPr>
      </w:pPr>
    </w:p>
    <w:p w:rsidR="00AD1D24" w:rsidRPr="001324B4" w:rsidRDefault="00AD1D24" w:rsidP="004E30AE">
      <w:pPr>
        <w:spacing w:line="276" w:lineRule="auto"/>
        <w:rPr>
          <w:rFonts w:eastAsia="Calibri" w:cs="Arial"/>
          <w:szCs w:val="20"/>
          <w:lang w:eastAsia="en-US"/>
        </w:rPr>
      </w:pPr>
    </w:p>
    <w:p w:rsidR="009E008B" w:rsidRDefault="009E008B">
      <w:pPr>
        <w:rPr>
          <w:rFonts w:cs="Arial"/>
          <w:b/>
          <w:bCs/>
          <w:sz w:val="22"/>
          <w:szCs w:val="26"/>
          <w:lang w:eastAsia="en-US"/>
        </w:rPr>
      </w:pPr>
      <w:bookmarkStart w:id="138" w:name="_Toc392010059"/>
      <w:r>
        <w:br w:type="page"/>
      </w:r>
    </w:p>
    <w:p w:rsidR="004D7158" w:rsidRPr="001324B4" w:rsidRDefault="004D7158" w:rsidP="004E30AE">
      <w:pPr>
        <w:pStyle w:val="Kop3"/>
        <w:spacing w:line="276" w:lineRule="auto"/>
      </w:pPr>
      <w:bookmarkStart w:id="139" w:name="_Toc433887417"/>
      <w:r w:rsidRPr="001324B4">
        <w:lastRenderedPageBreak/>
        <w:t>Objectregistratie</w:t>
      </w:r>
      <w:bookmarkEnd w:id="138"/>
      <w:bookmarkEnd w:id="139"/>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D7158" w:rsidRPr="001324B4" w:rsidRDefault="004D7158" w:rsidP="004E30AE">
            <w:pPr>
              <w:spacing w:line="276" w:lineRule="auto"/>
              <w:rPr>
                <w:rFonts w:eastAsia="Calibri" w:cs="Arial"/>
                <w:b/>
                <w:szCs w:val="20"/>
                <w:highlight w:val="cyan"/>
                <w:lang w:eastAsia="en-US"/>
              </w:rPr>
            </w:pPr>
            <w:r w:rsidRPr="001324B4">
              <w:rPr>
                <w:rFonts w:eastAsia="Calibri" w:cs="Arial"/>
                <w:b/>
                <w:szCs w:val="20"/>
                <w:lang w:eastAsia="en-US"/>
              </w:rPr>
              <w:t>Omschrijving gunningscriteria</w:t>
            </w:r>
          </w:p>
        </w:tc>
        <w:tc>
          <w:tcPr>
            <w:tcW w:w="993" w:type="dxa"/>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Bijlage</w:t>
            </w:r>
          </w:p>
        </w:tc>
      </w:tr>
      <w:tr w:rsidR="009E008B" w:rsidRPr="001324B4" w:rsidTr="004D7158">
        <w:trPr>
          <w:trHeight w:val="301"/>
        </w:trPr>
        <w:tc>
          <w:tcPr>
            <w:tcW w:w="783" w:type="dxa"/>
          </w:tcPr>
          <w:p w:rsidR="009E008B" w:rsidRPr="001324B4" w:rsidRDefault="009E008B" w:rsidP="004E30AE">
            <w:pPr>
              <w:pStyle w:val="Lijstalinea"/>
              <w:numPr>
                <w:ilvl w:val="0"/>
                <w:numId w:val="23"/>
              </w:numPr>
              <w:spacing w:line="276" w:lineRule="auto"/>
              <w:rPr>
                <w:rFonts w:ascii="Arial" w:hAnsi="Arial" w:cs="Arial"/>
                <w:sz w:val="20"/>
                <w:szCs w:val="20"/>
              </w:rPr>
            </w:pPr>
          </w:p>
        </w:tc>
        <w:tc>
          <w:tcPr>
            <w:tcW w:w="7830" w:type="dxa"/>
          </w:tcPr>
          <w:p w:rsidR="009E008B" w:rsidRPr="001324B4" w:rsidRDefault="009E008B" w:rsidP="00E645CA">
            <w:pPr>
              <w:spacing w:line="276" w:lineRule="auto"/>
              <w:rPr>
                <w:rFonts w:eastAsia="Calibri" w:cs="Arial"/>
                <w:szCs w:val="20"/>
                <w:lang w:eastAsia="en-US"/>
              </w:rPr>
            </w:pPr>
            <w:r w:rsidRPr="001324B4">
              <w:rPr>
                <w:rFonts w:eastAsia="Calibri" w:cs="Arial"/>
                <w:szCs w:val="20"/>
                <w:lang w:eastAsia="en-US"/>
              </w:rPr>
              <w:t xml:space="preserve">Beschrijf de functionaliteit van de geboden Oplossing met </w:t>
            </w:r>
            <w:r w:rsidR="00E645CA">
              <w:rPr>
                <w:rFonts w:eastAsia="Calibri" w:cs="Arial"/>
                <w:szCs w:val="20"/>
                <w:lang w:eastAsia="en-US"/>
              </w:rPr>
              <w:t>b</w:t>
            </w:r>
            <w:r>
              <w:rPr>
                <w:rFonts w:eastAsia="Calibri" w:cs="Arial"/>
                <w:szCs w:val="20"/>
                <w:lang w:eastAsia="en-US"/>
              </w:rPr>
              <w:t xml:space="preserve">etrekking </w:t>
            </w:r>
            <w:r w:rsidRPr="001324B4">
              <w:rPr>
                <w:rFonts w:eastAsia="Calibri" w:cs="Arial"/>
                <w:szCs w:val="20"/>
                <w:lang w:eastAsia="en-US"/>
              </w:rPr>
              <w:t>tot het aanm</w:t>
            </w:r>
            <w:r w:rsidRPr="001324B4">
              <w:rPr>
                <w:rFonts w:eastAsia="Calibri" w:cs="Arial"/>
                <w:szCs w:val="20"/>
                <w:lang w:eastAsia="en-US"/>
              </w:rPr>
              <w:t>a</w:t>
            </w:r>
            <w:r w:rsidRPr="001324B4">
              <w:rPr>
                <w:rFonts w:eastAsia="Calibri" w:cs="Arial"/>
                <w:szCs w:val="20"/>
                <w:lang w:eastAsia="en-US"/>
              </w:rPr>
              <w:t>ken en beheren van objectregistraties. Geef hierbij specifiek aan waar dit gebeurt op basis van zero-coding.</w:t>
            </w:r>
          </w:p>
        </w:tc>
        <w:tc>
          <w:tcPr>
            <w:tcW w:w="993" w:type="dxa"/>
          </w:tcPr>
          <w:p w:rsidR="009E008B" w:rsidRDefault="009E008B">
            <w:r w:rsidRPr="006C3560">
              <w:rPr>
                <w:rFonts w:eastAsia="Calibri" w:cs="Arial"/>
                <w:szCs w:val="20"/>
                <w:lang w:eastAsia="en-US"/>
              </w:rPr>
              <w:t>Bijlage 3</w:t>
            </w:r>
          </w:p>
        </w:tc>
      </w:tr>
      <w:tr w:rsidR="009E008B" w:rsidRPr="001324B4" w:rsidTr="004D7158">
        <w:trPr>
          <w:trHeight w:val="301"/>
        </w:trPr>
        <w:tc>
          <w:tcPr>
            <w:tcW w:w="783" w:type="dxa"/>
          </w:tcPr>
          <w:p w:rsidR="009E008B" w:rsidRPr="001324B4" w:rsidRDefault="009E008B" w:rsidP="004E30AE">
            <w:pPr>
              <w:pStyle w:val="Lijstalinea"/>
              <w:numPr>
                <w:ilvl w:val="0"/>
                <w:numId w:val="23"/>
              </w:numPr>
              <w:spacing w:line="276" w:lineRule="auto"/>
              <w:rPr>
                <w:rFonts w:ascii="Arial" w:hAnsi="Arial" w:cs="Arial"/>
                <w:sz w:val="20"/>
                <w:szCs w:val="20"/>
              </w:rPr>
            </w:pPr>
          </w:p>
        </w:tc>
        <w:tc>
          <w:tcPr>
            <w:tcW w:w="7830" w:type="dxa"/>
          </w:tcPr>
          <w:p w:rsidR="009E008B" w:rsidRDefault="009E008B" w:rsidP="004E30AE">
            <w:pPr>
              <w:spacing w:line="276" w:lineRule="auto"/>
              <w:rPr>
                <w:rFonts w:eastAsia="Calibri" w:cs="Arial"/>
                <w:szCs w:val="20"/>
                <w:lang w:eastAsia="en-US"/>
              </w:rPr>
            </w:pPr>
            <w:r w:rsidRPr="001324B4">
              <w:rPr>
                <w:rFonts w:eastAsia="Calibri" w:cs="Arial"/>
                <w:szCs w:val="20"/>
                <w:lang w:eastAsia="en-US"/>
              </w:rPr>
              <w:t xml:space="preserve">Beschrijf de functionaliteit van de geboden Oplossing met betrekking tot het koppelen van objecten en zaken. </w:t>
            </w:r>
            <w:r>
              <w:rPr>
                <w:rFonts w:eastAsia="Calibri" w:cs="Arial"/>
                <w:szCs w:val="20"/>
                <w:lang w:eastAsia="en-US"/>
              </w:rPr>
              <w:t>Beschrijf hierin in ieder geval hoe de inhoud van een zaak de hieraan gekoppelde objecten kan beïnvloeden. Denk hierbij bijvoorbeeld aan een verhuizingsproces gekoppeld aan een adres.</w:t>
            </w:r>
          </w:p>
          <w:p w:rsidR="009E008B" w:rsidRPr="001324B4" w:rsidRDefault="009E008B" w:rsidP="004E30AE">
            <w:pPr>
              <w:spacing w:line="276" w:lineRule="auto"/>
              <w:rPr>
                <w:rFonts w:eastAsia="Calibri" w:cs="Arial"/>
                <w:szCs w:val="20"/>
                <w:lang w:eastAsia="en-US"/>
              </w:rPr>
            </w:pPr>
            <w:r w:rsidRPr="001324B4">
              <w:rPr>
                <w:rFonts w:eastAsia="Calibri" w:cs="Arial"/>
                <w:szCs w:val="20"/>
                <w:lang w:eastAsia="en-US"/>
              </w:rPr>
              <w:t>Geef daarnaast aan welke mogelijkheden er zijn met betrekking tot het creëren van overzichten van bepaalde objectregistraties.</w:t>
            </w:r>
          </w:p>
        </w:tc>
        <w:tc>
          <w:tcPr>
            <w:tcW w:w="993" w:type="dxa"/>
          </w:tcPr>
          <w:p w:rsidR="009E008B" w:rsidRDefault="009E008B">
            <w:r w:rsidRPr="006C3560">
              <w:rPr>
                <w:rFonts w:eastAsia="Calibri" w:cs="Arial"/>
                <w:szCs w:val="20"/>
                <w:lang w:eastAsia="en-US"/>
              </w:rPr>
              <w:t>Bijlage 3</w:t>
            </w:r>
          </w:p>
        </w:tc>
      </w:tr>
    </w:tbl>
    <w:p w:rsidR="004D7158" w:rsidRDefault="004D7158" w:rsidP="004E30AE">
      <w:pPr>
        <w:spacing w:line="276" w:lineRule="auto"/>
        <w:rPr>
          <w:rFonts w:eastAsia="Calibri" w:cs="Arial"/>
          <w:szCs w:val="20"/>
          <w:lang w:eastAsia="en-US"/>
        </w:rPr>
      </w:pPr>
    </w:p>
    <w:p w:rsidR="004D7158" w:rsidRPr="001324B4" w:rsidRDefault="004D7158" w:rsidP="004E30AE">
      <w:pPr>
        <w:spacing w:line="276" w:lineRule="auto"/>
        <w:rPr>
          <w:rFonts w:eastAsia="Calibri" w:cs="Arial"/>
          <w:szCs w:val="20"/>
          <w:lang w:eastAsia="en-US"/>
        </w:rPr>
      </w:pPr>
    </w:p>
    <w:p w:rsidR="004D7158" w:rsidRPr="001324B4" w:rsidRDefault="004D7158" w:rsidP="004E30AE">
      <w:pPr>
        <w:pStyle w:val="Kop3"/>
        <w:spacing w:line="276" w:lineRule="auto"/>
      </w:pPr>
      <w:bookmarkStart w:id="140" w:name="_Toc392010061"/>
      <w:bookmarkStart w:id="141" w:name="_Toc433887418"/>
      <w:r w:rsidRPr="001324B4">
        <w:t>Documentmanagement- en recordmanagementfunctionaliteit</w:t>
      </w:r>
      <w:bookmarkEnd w:id="140"/>
      <w:bookmarkEnd w:id="141"/>
      <w:r w:rsidRPr="001324B4">
        <w:t xml:space="preserve"> </w:t>
      </w:r>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AD1D24" w:rsidRPr="001324B4" w:rsidTr="009E008B">
        <w:trPr>
          <w:trHeight w:val="301"/>
          <w:tblHeader/>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cs="Arial"/>
                <w:szCs w:val="20"/>
              </w:rPr>
              <w:t>De geboden Oplossing moet de mogelijkheid bieden sjablonen, om documenten te maken, te starten vanuit het zaaksystemen en deze hier direct in op te slaan.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Binnen de geboden Oplossing moet elk document een uniek kenmerk (nummer) krijgen.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cs="Arial"/>
                <w:szCs w:val="20"/>
              </w:rPr>
              <w:t>De geboden Oplossing moet de mogelijkheid bieden sjablonen voor email op te starten vanuit het zaaksystemen of deze hier direct in op te slaan.</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cs="Arial"/>
                <w:szCs w:val="20"/>
              </w:rPr>
              <w:t>De geboden Oplossing bevat een sjablonengenerator (vergelijkbaar met Smartdocuments, I-Writer of Xential) of koppelt met een door u te leveren sjablonengenerator op basis van ‘Doc</w:t>
            </w:r>
            <w:r w:rsidRPr="001324B4">
              <w:rPr>
                <w:rFonts w:cs="Arial"/>
                <w:szCs w:val="20"/>
              </w:rPr>
              <w:t>u</w:t>
            </w:r>
            <w:r w:rsidRPr="001324B4">
              <w:rPr>
                <w:rFonts w:cs="Arial"/>
                <w:szCs w:val="20"/>
              </w:rPr>
              <w:t>mentcreatieservices 1.0’</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B671CD" w:rsidP="004E30AE">
            <w:pPr>
              <w:spacing w:line="276" w:lineRule="auto"/>
              <w:rPr>
                <w:rFonts w:eastAsia="Calibri" w:cs="Arial"/>
                <w:szCs w:val="20"/>
                <w:lang w:eastAsia="en-US"/>
              </w:rPr>
            </w:pPr>
            <w:r w:rsidRPr="001324B4">
              <w:rPr>
                <w:rFonts w:cs="Arial"/>
                <w:szCs w:val="20"/>
              </w:rPr>
              <w:t>De p</w:t>
            </w:r>
            <w:r w:rsidR="004D7158" w:rsidRPr="001324B4">
              <w:rPr>
                <w:rFonts w:cs="Arial"/>
                <w:szCs w:val="20"/>
              </w:rPr>
              <w:t>arafering</w:t>
            </w:r>
            <w:r w:rsidRPr="001324B4">
              <w:rPr>
                <w:rFonts w:cs="Arial"/>
                <w:szCs w:val="20"/>
              </w:rPr>
              <w:t xml:space="preserve"> in de processtappen (iemand die gemandateerd is, heeft de inhoud akkoord b</w:t>
            </w:r>
            <w:r w:rsidRPr="001324B4">
              <w:rPr>
                <w:rFonts w:cs="Arial"/>
                <w:szCs w:val="20"/>
              </w:rPr>
              <w:t>e</w:t>
            </w:r>
            <w:r w:rsidRPr="001324B4">
              <w:rPr>
                <w:rFonts w:cs="Arial"/>
                <w:szCs w:val="20"/>
              </w:rPr>
              <w:t xml:space="preserve">vonden) </w:t>
            </w:r>
            <w:r w:rsidR="004D7158" w:rsidRPr="001324B4">
              <w:rPr>
                <w:rFonts w:cs="Arial"/>
                <w:szCs w:val="20"/>
              </w:rPr>
              <w:t xml:space="preserve">wordt door de </w:t>
            </w:r>
            <w:r w:rsidRPr="001324B4">
              <w:rPr>
                <w:rFonts w:cs="Arial"/>
                <w:szCs w:val="20"/>
              </w:rPr>
              <w:t xml:space="preserve">geboden </w:t>
            </w:r>
            <w:r w:rsidR="004D7158" w:rsidRPr="001324B4">
              <w:rPr>
                <w:rFonts w:cs="Arial"/>
                <w:szCs w:val="20"/>
              </w:rPr>
              <w:t>Oplossing ondersteund</w:t>
            </w:r>
            <w:r w:rsidR="007F0AEF" w:rsidRPr="001324B4">
              <w:rPr>
                <w:rFonts w:cs="Arial"/>
                <w:szCs w:val="20"/>
              </w:rPr>
              <w:t>.</w:t>
            </w:r>
            <w:r w:rsidRPr="001324B4">
              <w:rPr>
                <w:rFonts w:cs="Arial"/>
                <w:szCs w:val="20"/>
              </w:rPr>
              <w:t xml:space="preserve"> (rechtmatigheid)</w:t>
            </w:r>
          </w:p>
        </w:tc>
      </w:tr>
      <w:tr w:rsidR="00AD1D24" w:rsidRPr="001324B4" w:rsidTr="004D7158">
        <w:trPr>
          <w:trHeight w:val="304"/>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E645CA">
            <w:pPr>
              <w:spacing w:line="276" w:lineRule="auto"/>
              <w:rPr>
                <w:rFonts w:cs="Arial"/>
                <w:szCs w:val="20"/>
              </w:rPr>
            </w:pPr>
            <w:r w:rsidRPr="001324B4">
              <w:rPr>
                <w:rFonts w:cs="Arial"/>
                <w:szCs w:val="20"/>
              </w:rPr>
              <w:t>Het moet binnen de geboden Oplossing mogelijk zijn om vernietigingslijsten op te stellen, te m</w:t>
            </w:r>
            <w:r w:rsidRPr="001324B4">
              <w:rPr>
                <w:rFonts w:cs="Arial"/>
                <w:szCs w:val="20"/>
              </w:rPr>
              <w:t>u</w:t>
            </w:r>
            <w:r w:rsidRPr="001324B4">
              <w:rPr>
                <w:rFonts w:cs="Arial"/>
                <w:szCs w:val="20"/>
              </w:rPr>
              <w:t>teren en op te slaan in het zaaksysteem.</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5667F5" w:rsidP="00E645CA">
            <w:pPr>
              <w:autoSpaceDE w:val="0"/>
              <w:autoSpaceDN w:val="0"/>
              <w:adjustRightInd w:val="0"/>
              <w:spacing w:line="276" w:lineRule="auto"/>
              <w:rPr>
                <w:rFonts w:cs="Arial"/>
                <w:szCs w:val="20"/>
              </w:rPr>
            </w:pPr>
            <w:r w:rsidRPr="009D73E7">
              <w:rPr>
                <w:rFonts w:cs="Arial"/>
                <w:szCs w:val="20"/>
              </w:rPr>
              <w:t>Document- en record</w:t>
            </w:r>
            <w:r w:rsidR="004D7158" w:rsidRPr="009D73E7">
              <w:rPr>
                <w:rFonts w:cs="Arial"/>
                <w:szCs w:val="20"/>
              </w:rPr>
              <w:t xml:space="preserve">managementfunctionaliteiten zijn geïntegreerd </w:t>
            </w:r>
            <w:r w:rsidR="00E645CA">
              <w:rPr>
                <w:rFonts w:cs="Arial"/>
                <w:szCs w:val="20"/>
              </w:rPr>
              <w:t xml:space="preserve">en </w:t>
            </w:r>
            <w:r w:rsidR="000A29C8" w:rsidRPr="009D73E7">
              <w:rPr>
                <w:rFonts w:cs="Arial"/>
                <w:szCs w:val="20"/>
              </w:rPr>
              <w:t xml:space="preserve"> </w:t>
            </w:r>
            <w:r w:rsidR="004D7158" w:rsidRPr="009D73E7">
              <w:rPr>
                <w:rFonts w:cs="Arial"/>
                <w:szCs w:val="20"/>
              </w:rPr>
              <w:t>te sturen op basis van gegevens uit het ZTC.</w:t>
            </w:r>
            <w:r w:rsidR="004D7158" w:rsidRPr="001324B4">
              <w:rPr>
                <w:rFonts w:cs="Arial"/>
                <w:szCs w:val="20"/>
              </w:rPr>
              <w:t xml:space="preserve"> </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5667F5" w:rsidP="004E30AE">
            <w:pPr>
              <w:autoSpaceDE w:val="0"/>
              <w:autoSpaceDN w:val="0"/>
              <w:adjustRightInd w:val="0"/>
              <w:spacing w:line="276" w:lineRule="auto"/>
              <w:rPr>
                <w:rFonts w:cs="Arial"/>
                <w:szCs w:val="20"/>
              </w:rPr>
            </w:pPr>
            <w:r w:rsidRPr="001324B4">
              <w:rPr>
                <w:rFonts w:cs="Arial"/>
                <w:szCs w:val="20"/>
              </w:rPr>
              <w:t>G</w:t>
            </w:r>
            <w:r w:rsidR="004D7158" w:rsidRPr="001324B4">
              <w:rPr>
                <w:rFonts w:cs="Arial"/>
                <w:szCs w:val="20"/>
              </w:rPr>
              <w:t xml:space="preserve">egevens en documenten </w:t>
            </w:r>
            <w:r w:rsidRPr="001324B4">
              <w:rPr>
                <w:rFonts w:cs="Arial"/>
                <w:szCs w:val="20"/>
              </w:rPr>
              <w:t>krijgen de status ‘definitief’ (niet wijzigbaar)</w:t>
            </w:r>
            <w:r w:rsidR="004D7158" w:rsidRPr="001324B4">
              <w:rPr>
                <w:rFonts w:cs="Arial"/>
                <w:szCs w:val="20"/>
              </w:rPr>
              <w:t xml:space="preserve"> na afronding van het bi</w:t>
            </w:r>
            <w:r w:rsidR="004D7158" w:rsidRPr="001324B4">
              <w:rPr>
                <w:rFonts w:cs="Arial"/>
                <w:szCs w:val="20"/>
              </w:rPr>
              <w:t>j</w:t>
            </w:r>
            <w:r w:rsidR="004D7158" w:rsidRPr="001324B4">
              <w:rPr>
                <w:rFonts w:cs="Arial"/>
                <w:szCs w:val="20"/>
              </w:rPr>
              <w:t>behorende proces, project of andere activiteit</w:t>
            </w:r>
            <w:r w:rsidR="000A3C20">
              <w:rPr>
                <w:rFonts w:cs="Arial"/>
                <w:szCs w:val="20"/>
              </w:rPr>
              <w:t>:</w:t>
            </w:r>
          </w:p>
          <w:p w:rsidR="004D7158" w:rsidRPr="00A92A08"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wissen en wijzigen van gegevens en documenten is niet mogelijk (behalve door geautor</w:t>
            </w:r>
            <w:r w:rsidRPr="00A92A08">
              <w:rPr>
                <w:rFonts w:ascii="Arial" w:hAnsi="Arial" w:cs="Arial"/>
                <w:sz w:val="20"/>
                <w:szCs w:val="20"/>
              </w:rPr>
              <w:t>i</w:t>
            </w:r>
            <w:r w:rsidRPr="00A92A08">
              <w:rPr>
                <w:rFonts w:ascii="Arial" w:hAnsi="Arial" w:cs="Arial"/>
                <w:sz w:val="20"/>
                <w:szCs w:val="20"/>
              </w:rPr>
              <w:t>seerde gebruikers) en hiervan moet een logging worden bijgehouden;</w:t>
            </w:r>
          </w:p>
          <w:p w:rsidR="004D7158" w:rsidRPr="00A92A08" w:rsidRDefault="000A3C20"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het maken van digitale kopieën voor andere processen, projecten of andere activiteiten is mogelijk.</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BD77D9" w:rsidP="004E30AE">
            <w:pPr>
              <w:autoSpaceDE w:val="0"/>
              <w:autoSpaceDN w:val="0"/>
              <w:adjustRightInd w:val="0"/>
              <w:spacing w:line="276" w:lineRule="auto"/>
              <w:rPr>
                <w:rFonts w:cs="Arial"/>
                <w:szCs w:val="20"/>
              </w:rPr>
            </w:pPr>
            <w:r>
              <w:rPr>
                <w:rFonts w:cs="Arial"/>
                <w:szCs w:val="20"/>
              </w:rPr>
              <w:t>Selectietermijn</w:t>
            </w:r>
            <w:r w:rsidR="004D7158" w:rsidRPr="001324B4">
              <w:rPr>
                <w:rFonts w:cs="Arial"/>
                <w:szCs w:val="20"/>
              </w:rPr>
              <w:t>en:</w:t>
            </w:r>
          </w:p>
          <w:p w:rsidR="004D7158" w:rsidRPr="00A92A08"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starten na afronding van het proces, project of andere activiteit of na afloop van een onb</w:t>
            </w:r>
            <w:r w:rsidRPr="00A92A08">
              <w:rPr>
                <w:rFonts w:ascii="Arial" w:hAnsi="Arial" w:cs="Arial"/>
                <w:sz w:val="20"/>
                <w:szCs w:val="20"/>
              </w:rPr>
              <w:t>e</w:t>
            </w:r>
            <w:r w:rsidRPr="00A92A08">
              <w:rPr>
                <w:rFonts w:ascii="Arial" w:hAnsi="Arial" w:cs="Arial"/>
                <w:sz w:val="20"/>
                <w:szCs w:val="20"/>
              </w:rPr>
              <w:t>kend moment in de toekomst (bijv. een contract tot wederopzegging);</w:t>
            </w:r>
          </w:p>
          <w:p w:rsidR="004D7158" w:rsidRPr="00A92A08"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wanneer informatie of documenten in meer dan één zaak een rol hebben gehad</w:t>
            </w:r>
            <w:r w:rsidR="00E8347C" w:rsidRPr="00A92A08">
              <w:rPr>
                <w:rFonts w:ascii="Arial" w:hAnsi="Arial" w:cs="Arial"/>
                <w:sz w:val="20"/>
                <w:szCs w:val="20"/>
              </w:rPr>
              <w:t>,</w:t>
            </w:r>
            <w:r w:rsidRPr="00A92A08">
              <w:rPr>
                <w:rFonts w:ascii="Arial" w:hAnsi="Arial" w:cs="Arial"/>
                <w:sz w:val="20"/>
                <w:szCs w:val="20"/>
              </w:rPr>
              <w:t xml:space="preserve"> is de </w:t>
            </w:r>
            <w:r w:rsidR="00BD77D9" w:rsidRPr="00A92A08">
              <w:rPr>
                <w:rFonts w:ascii="Arial" w:hAnsi="Arial" w:cs="Arial"/>
                <w:sz w:val="20"/>
                <w:szCs w:val="20"/>
              </w:rPr>
              <w:t>sele</w:t>
            </w:r>
            <w:r w:rsidR="00BD77D9" w:rsidRPr="00A92A08">
              <w:rPr>
                <w:rFonts w:ascii="Arial" w:hAnsi="Arial" w:cs="Arial"/>
                <w:sz w:val="20"/>
                <w:szCs w:val="20"/>
              </w:rPr>
              <w:t>c</w:t>
            </w:r>
            <w:r w:rsidR="00BD77D9" w:rsidRPr="00A92A08">
              <w:rPr>
                <w:rFonts w:ascii="Arial" w:hAnsi="Arial" w:cs="Arial"/>
                <w:sz w:val="20"/>
                <w:szCs w:val="20"/>
              </w:rPr>
              <w:t>tietermijn</w:t>
            </w:r>
            <w:r w:rsidRPr="00A92A08">
              <w:rPr>
                <w:rFonts w:ascii="Arial" w:hAnsi="Arial" w:cs="Arial"/>
                <w:sz w:val="20"/>
                <w:szCs w:val="20"/>
              </w:rPr>
              <w:t xml:space="preserve"> van de informatie afhankelijk van het proces, </w:t>
            </w:r>
            <w:r w:rsidR="00E8347C" w:rsidRPr="00A92A08">
              <w:rPr>
                <w:rFonts w:ascii="Arial" w:hAnsi="Arial" w:cs="Arial"/>
                <w:sz w:val="20"/>
                <w:szCs w:val="20"/>
              </w:rPr>
              <w:t xml:space="preserve">het </w:t>
            </w:r>
            <w:r w:rsidRPr="00A92A08">
              <w:rPr>
                <w:rFonts w:ascii="Arial" w:hAnsi="Arial" w:cs="Arial"/>
                <w:sz w:val="20"/>
                <w:szCs w:val="20"/>
              </w:rPr>
              <w:t xml:space="preserve">project of </w:t>
            </w:r>
            <w:r w:rsidR="00E8347C" w:rsidRPr="00A92A08">
              <w:rPr>
                <w:rFonts w:ascii="Arial" w:hAnsi="Arial" w:cs="Arial"/>
                <w:sz w:val="20"/>
                <w:szCs w:val="20"/>
              </w:rPr>
              <w:t xml:space="preserve">een </w:t>
            </w:r>
            <w:r w:rsidRPr="00A92A08">
              <w:rPr>
                <w:rFonts w:ascii="Arial" w:hAnsi="Arial" w:cs="Arial"/>
                <w:sz w:val="20"/>
                <w:szCs w:val="20"/>
              </w:rPr>
              <w:t xml:space="preserve">andere activiteit met de langste </w:t>
            </w:r>
            <w:r w:rsidR="00BD77D9" w:rsidRPr="00A92A08">
              <w:rPr>
                <w:rFonts w:ascii="Arial" w:hAnsi="Arial" w:cs="Arial"/>
                <w:sz w:val="20"/>
                <w:szCs w:val="20"/>
              </w:rPr>
              <w:t>selectietermijn</w:t>
            </w:r>
            <w:r w:rsidRPr="00A92A08">
              <w:rPr>
                <w:rFonts w:ascii="Arial" w:hAnsi="Arial" w:cs="Arial"/>
                <w:sz w:val="20"/>
                <w:szCs w:val="20"/>
              </w:rPr>
              <w:t>;</w:t>
            </w:r>
          </w:p>
          <w:p w:rsidR="004D7158" w:rsidRPr="001324B4" w:rsidRDefault="000A3C20"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zijn te corrigeren en/of te verlengen door geautoriseerde gebruikers.</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autoSpaceDE w:val="0"/>
              <w:autoSpaceDN w:val="0"/>
              <w:adjustRightInd w:val="0"/>
              <w:spacing w:line="276" w:lineRule="auto"/>
              <w:rPr>
                <w:rFonts w:cs="Arial"/>
                <w:szCs w:val="20"/>
              </w:rPr>
            </w:pPr>
            <w:r w:rsidRPr="001324B4">
              <w:rPr>
                <w:rFonts w:cs="Arial"/>
                <w:szCs w:val="20"/>
              </w:rPr>
              <w:t>Vernietiging:</w:t>
            </w:r>
          </w:p>
          <w:p w:rsidR="004D7158" w:rsidRPr="00A92A08" w:rsidRDefault="00407689"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vindt plaats op niveau van een zaak, o.b.v. info</w:t>
            </w:r>
            <w:r w:rsidR="003526DE" w:rsidRPr="00A92A08">
              <w:rPr>
                <w:rFonts w:ascii="Arial" w:hAnsi="Arial" w:cs="Arial"/>
                <w:sz w:val="20"/>
                <w:szCs w:val="20"/>
              </w:rPr>
              <w:t>rmatie</w:t>
            </w:r>
            <w:r w:rsidRPr="00A92A08">
              <w:rPr>
                <w:rFonts w:ascii="Arial" w:hAnsi="Arial" w:cs="Arial"/>
                <w:sz w:val="20"/>
                <w:szCs w:val="20"/>
              </w:rPr>
              <w:t xml:space="preserve"> uit ZTC (door geautoriseerde gebru</w:t>
            </w:r>
            <w:r w:rsidRPr="00A92A08">
              <w:rPr>
                <w:rFonts w:ascii="Arial" w:hAnsi="Arial" w:cs="Arial"/>
                <w:sz w:val="20"/>
                <w:szCs w:val="20"/>
              </w:rPr>
              <w:t>i</w:t>
            </w:r>
            <w:r w:rsidRPr="00A92A08">
              <w:rPr>
                <w:rFonts w:ascii="Arial" w:hAnsi="Arial" w:cs="Arial"/>
                <w:sz w:val="20"/>
                <w:szCs w:val="20"/>
              </w:rPr>
              <w:t>kers);</w:t>
            </w:r>
          </w:p>
          <w:p w:rsidR="004D7158" w:rsidRPr="00A92A08" w:rsidRDefault="00407689"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vindt plaats op basis van </w:t>
            </w:r>
            <w:r w:rsidR="00BD77D9" w:rsidRPr="00A92A08">
              <w:rPr>
                <w:rFonts w:ascii="Arial" w:hAnsi="Arial" w:cs="Arial"/>
                <w:sz w:val="20"/>
                <w:szCs w:val="20"/>
              </w:rPr>
              <w:t>selectietermijn</w:t>
            </w:r>
            <w:r w:rsidRPr="00A92A08">
              <w:rPr>
                <w:rFonts w:ascii="Arial" w:hAnsi="Arial" w:cs="Arial"/>
                <w:sz w:val="20"/>
                <w:szCs w:val="20"/>
              </w:rPr>
              <w:t>en die zijn gedefinieerd bij de resultaten van een proces, project of andere activiteit;</w:t>
            </w:r>
          </w:p>
          <w:p w:rsidR="004D7158" w:rsidRPr="00A92A08" w:rsidRDefault="00407689"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vindt plaats zonder reconstructiemogelijkheid;</w:t>
            </w:r>
          </w:p>
          <w:p w:rsidR="004D7158" w:rsidRPr="00A92A08" w:rsidRDefault="00407689"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automatische vernietiging is niet toegestaan;</w:t>
            </w:r>
          </w:p>
          <w:p w:rsidR="004D7158" w:rsidRPr="001324B4" w:rsidRDefault="00407689"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lastRenderedPageBreak/>
              <w:t>m</w:t>
            </w:r>
            <w:r w:rsidR="004D7158" w:rsidRPr="00A92A08">
              <w:rPr>
                <w:rFonts w:ascii="Arial" w:hAnsi="Arial" w:cs="Arial"/>
                <w:sz w:val="20"/>
                <w:szCs w:val="20"/>
              </w:rPr>
              <w:t>etadata over het proces, project of andere acti</w:t>
            </w:r>
            <w:r w:rsidR="00E8347C" w:rsidRPr="00A92A08">
              <w:rPr>
                <w:rFonts w:ascii="Arial" w:hAnsi="Arial" w:cs="Arial"/>
                <w:sz w:val="20"/>
                <w:szCs w:val="20"/>
              </w:rPr>
              <w:t>viteit</w:t>
            </w:r>
            <w:r w:rsidR="00A92A08">
              <w:rPr>
                <w:rFonts w:ascii="Arial" w:hAnsi="Arial" w:cs="Arial"/>
                <w:sz w:val="20"/>
                <w:szCs w:val="20"/>
              </w:rPr>
              <w:t xml:space="preserve"> en over </w:t>
            </w:r>
            <w:r w:rsidR="00823B9B">
              <w:rPr>
                <w:rFonts w:ascii="Arial" w:hAnsi="Arial" w:cs="Arial"/>
                <w:sz w:val="20"/>
                <w:szCs w:val="20"/>
              </w:rPr>
              <w:t xml:space="preserve">de </w:t>
            </w:r>
            <w:r w:rsidR="00A92A08">
              <w:rPr>
                <w:rFonts w:ascii="Arial" w:hAnsi="Arial" w:cs="Arial"/>
                <w:sz w:val="20"/>
                <w:szCs w:val="20"/>
              </w:rPr>
              <w:t>documenten blij</w:t>
            </w:r>
            <w:r w:rsidR="00E8347C" w:rsidRPr="00A92A08">
              <w:rPr>
                <w:rFonts w:ascii="Arial" w:hAnsi="Arial" w:cs="Arial"/>
                <w:sz w:val="20"/>
                <w:szCs w:val="20"/>
              </w:rPr>
              <w:t>ven</w:t>
            </w:r>
            <w:r w:rsidR="004D7158" w:rsidRPr="00A92A08">
              <w:rPr>
                <w:rFonts w:ascii="Arial" w:hAnsi="Arial" w:cs="Arial"/>
                <w:sz w:val="20"/>
                <w:szCs w:val="20"/>
              </w:rPr>
              <w:t xml:space="preserve"> b</w:t>
            </w:r>
            <w:r w:rsidR="004D7158" w:rsidRPr="00A92A08">
              <w:rPr>
                <w:rFonts w:ascii="Arial" w:hAnsi="Arial" w:cs="Arial"/>
                <w:sz w:val="20"/>
                <w:szCs w:val="20"/>
              </w:rPr>
              <w:t>e</w:t>
            </w:r>
            <w:r w:rsidR="004D7158" w:rsidRPr="00A92A08">
              <w:rPr>
                <w:rFonts w:ascii="Arial" w:hAnsi="Arial" w:cs="Arial"/>
                <w:sz w:val="20"/>
                <w:szCs w:val="20"/>
              </w:rPr>
              <w:t>waard.</w:t>
            </w:r>
          </w:p>
        </w:tc>
      </w:tr>
      <w:tr w:rsidR="00AD1D24" w:rsidRPr="001324B4" w:rsidTr="004D7158">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autoSpaceDE w:val="0"/>
              <w:autoSpaceDN w:val="0"/>
              <w:adjustRightInd w:val="0"/>
              <w:spacing w:line="276" w:lineRule="auto"/>
              <w:rPr>
                <w:rFonts w:cs="Arial"/>
                <w:szCs w:val="20"/>
              </w:rPr>
            </w:pPr>
            <w:r w:rsidRPr="001324B4">
              <w:rPr>
                <w:rFonts w:cs="Arial"/>
                <w:szCs w:val="20"/>
              </w:rPr>
              <w:t>Bij zaken en projecten moet de doorlooptijd bewaakt kunnen worden.</w:t>
            </w:r>
          </w:p>
        </w:tc>
      </w:tr>
      <w:tr w:rsidR="00AD1D24" w:rsidRPr="001324B4" w:rsidTr="005667F5">
        <w:trPr>
          <w:trHeight w:val="301"/>
        </w:trPr>
        <w:tc>
          <w:tcPr>
            <w:tcW w:w="783" w:type="dxa"/>
          </w:tcPr>
          <w:p w:rsidR="004D7158" w:rsidRPr="001324B4" w:rsidRDefault="004D7158" w:rsidP="004E30AE">
            <w:pPr>
              <w:pStyle w:val="Lijstalinea"/>
              <w:numPr>
                <w:ilvl w:val="0"/>
                <w:numId w:val="23"/>
              </w:numPr>
              <w:spacing w:line="276" w:lineRule="auto"/>
              <w:rPr>
                <w:rFonts w:ascii="Arial" w:hAnsi="Arial" w:cs="Arial"/>
                <w:sz w:val="20"/>
                <w:szCs w:val="20"/>
              </w:rPr>
            </w:pPr>
          </w:p>
        </w:tc>
        <w:tc>
          <w:tcPr>
            <w:tcW w:w="8823" w:type="dxa"/>
            <w:tcBorders>
              <w:bottom w:val="single" w:sz="4" w:space="0" w:color="auto"/>
            </w:tcBorders>
          </w:tcPr>
          <w:p w:rsidR="004D7158" w:rsidRPr="001324B4" w:rsidRDefault="004D7158" w:rsidP="00823B9B">
            <w:pPr>
              <w:autoSpaceDE w:val="0"/>
              <w:autoSpaceDN w:val="0"/>
              <w:adjustRightInd w:val="0"/>
              <w:spacing w:line="276" w:lineRule="auto"/>
              <w:rPr>
                <w:rFonts w:cs="Arial"/>
                <w:szCs w:val="20"/>
              </w:rPr>
            </w:pPr>
            <w:r w:rsidRPr="001324B4">
              <w:rPr>
                <w:rFonts w:cs="Arial"/>
                <w:szCs w:val="20"/>
              </w:rPr>
              <w:t>De geboden Oplossing dient te voldoen aan de</w:t>
            </w:r>
            <w:r w:rsidR="00823B9B">
              <w:rPr>
                <w:rFonts w:cs="Arial"/>
                <w:szCs w:val="20"/>
              </w:rPr>
              <w:t xml:space="preserve"> eisen uit het</w:t>
            </w:r>
            <w:r w:rsidRPr="001324B4">
              <w:rPr>
                <w:rFonts w:cs="Arial"/>
                <w:szCs w:val="20"/>
              </w:rPr>
              <w:t xml:space="preserve"> </w:t>
            </w:r>
            <w:r w:rsidR="00407689" w:rsidRPr="001324B4">
              <w:rPr>
                <w:rFonts w:cs="Arial"/>
                <w:szCs w:val="20"/>
              </w:rPr>
              <w:t>Toepassingsprofiel Metadata Lokale Overheden (</w:t>
            </w:r>
            <w:r w:rsidRPr="001324B4">
              <w:rPr>
                <w:rFonts w:cs="Arial"/>
                <w:szCs w:val="20"/>
              </w:rPr>
              <w:t>TMLO</w:t>
            </w:r>
            <w:r w:rsidR="00407689" w:rsidRPr="001324B4">
              <w:rPr>
                <w:rFonts w:cs="Arial"/>
                <w:szCs w:val="20"/>
              </w:rPr>
              <w:t>)</w:t>
            </w:r>
            <w:r w:rsidRPr="001324B4">
              <w:rPr>
                <w:rFonts w:cs="Arial"/>
                <w:szCs w:val="20"/>
              </w:rPr>
              <w:t xml:space="preserve"> die gesteld worden voor de aansluiting bij een e-depot. Het moet daarnaast mogelijk zijn om extra metadatavelden</w:t>
            </w:r>
            <w:r w:rsidR="004F770A">
              <w:rPr>
                <w:rFonts w:cs="Arial"/>
                <w:szCs w:val="20"/>
              </w:rPr>
              <w:t xml:space="preserve"> (kenmerken)</w:t>
            </w:r>
            <w:r w:rsidRPr="001324B4">
              <w:rPr>
                <w:rFonts w:cs="Arial"/>
                <w:szCs w:val="20"/>
              </w:rPr>
              <w:t xml:space="preserve"> toe te voegen die nu nog niet in het TMLO staan zoals bijvoorbeeld NAW-gegevens.</w:t>
            </w:r>
          </w:p>
        </w:tc>
      </w:tr>
      <w:tr w:rsidR="008F0214" w:rsidRPr="001324B4" w:rsidTr="005667F5">
        <w:trPr>
          <w:trHeight w:val="301"/>
        </w:trPr>
        <w:tc>
          <w:tcPr>
            <w:tcW w:w="783" w:type="dxa"/>
            <w:tcBorders>
              <w:top w:val="single" w:sz="4" w:space="0" w:color="auto"/>
              <w:left w:val="single" w:sz="4" w:space="0" w:color="auto"/>
              <w:bottom w:val="single" w:sz="4" w:space="0" w:color="auto"/>
              <w:right w:val="single" w:sz="4" w:space="0" w:color="auto"/>
            </w:tcBorders>
          </w:tcPr>
          <w:p w:rsidR="008F0214" w:rsidRPr="001324B4" w:rsidRDefault="008F0214" w:rsidP="004E30AE">
            <w:pPr>
              <w:pStyle w:val="Lijstalinea"/>
              <w:numPr>
                <w:ilvl w:val="0"/>
                <w:numId w:val="23"/>
              </w:numPr>
              <w:spacing w:line="276" w:lineRule="auto"/>
              <w:rPr>
                <w:rFonts w:ascii="Arial" w:hAnsi="Arial" w:cs="Arial"/>
                <w:sz w:val="20"/>
                <w:szCs w:val="20"/>
              </w:rPr>
            </w:pPr>
          </w:p>
        </w:tc>
        <w:tc>
          <w:tcPr>
            <w:tcW w:w="8823" w:type="dxa"/>
            <w:tcBorders>
              <w:top w:val="single" w:sz="4" w:space="0" w:color="auto"/>
              <w:left w:val="single" w:sz="4" w:space="0" w:color="auto"/>
              <w:bottom w:val="single" w:sz="4" w:space="0" w:color="auto"/>
              <w:right w:val="single" w:sz="4" w:space="0" w:color="auto"/>
            </w:tcBorders>
          </w:tcPr>
          <w:p w:rsidR="008F0214" w:rsidRPr="001324B4" w:rsidRDefault="008F0214" w:rsidP="004E30AE">
            <w:pPr>
              <w:autoSpaceDE w:val="0"/>
              <w:autoSpaceDN w:val="0"/>
              <w:adjustRightInd w:val="0"/>
              <w:spacing w:line="276" w:lineRule="auto"/>
              <w:rPr>
                <w:rFonts w:cs="Arial"/>
                <w:szCs w:val="20"/>
              </w:rPr>
            </w:pPr>
            <w:r w:rsidRPr="001324B4">
              <w:rPr>
                <w:rFonts w:cs="Arial"/>
                <w:szCs w:val="20"/>
              </w:rPr>
              <w:t xml:space="preserve">De </w:t>
            </w:r>
            <w:r w:rsidR="00407689" w:rsidRPr="001324B4">
              <w:rPr>
                <w:rFonts w:cs="Arial"/>
                <w:szCs w:val="20"/>
              </w:rPr>
              <w:t xml:space="preserve">geboden </w:t>
            </w:r>
            <w:r w:rsidRPr="001324B4">
              <w:rPr>
                <w:rFonts w:cs="Arial"/>
                <w:szCs w:val="20"/>
              </w:rPr>
              <w:t>O</w:t>
            </w:r>
            <w:r w:rsidR="00533A47">
              <w:rPr>
                <w:rFonts w:cs="Arial"/>
                <w:szCs w:val="20"/>
              </w:rPr>
              <w:t>plossing dient versiebeheer va</w:t>
            </w:r>
            <w:r w:rsidRPr="001324B4">
              <w:rPr>
                <w:rFonts w:cs="Arial"/>
                <w:szCs w:val="20"/>
              </w:rPr>
              <w:t>n documenten te ondersteunen.</w:t>
            </w:r>
          </w:p>
        </w:tc>
      </w:tr>
    </w:tbl>
    <w:p w:rsidR="004D7158" w:rsidRDefault="004D7158" w:rsidP="004E30AE">
      <w:pPr>
        <w:spacing w:line="276" w:lineRule="auto"/>
        <w:rPr>
          <w:rFonts w:cs="Arial"/>
          <w:szCs w:val="20"/>
          <w:lang w:eastAsia="en-US"/>
        </w:rPr>
      </w:pPr>
      <w:bookmarkStart w:id="142" w:name="_Toc392010063"/>
    </w:p>
    <w:p w:rsidR="00460CAE" w:rsidRDefault="00460CAE"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9E008B" w:rsidRPr="001324B4" w:rsidTr="00DD60BB">
        <w:trPr>
          <w:trHeight w:val="301"/>
        </w:trPr>
        <w:tc>
          <w:tcPr>
            <w:tcW w:w="783" w:type="dxa"/>
          </w:tcPr>
          <w:p w:rsidR="009E008B" w:rsidRPr="001324B4" w:rsidRDefault="009E008B" w:rsidP="00DD60BB">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9E008B" w:rsidRPr="001324B4" w:rsidRDefault="009E008B" w:rsidP="00DD60BB">
            <w:pPr>
              <w:spacing w:line="276" w:lineRule="auto"/>
              <w:rPr>
                <w:rFonts w:cs="Arial"/>
                <w:b/>
                <w:szCs w:val="20"/>
              </w:rPr>
            </w:pPr>
            <w:r w:rsidRPr="001324B4">
              <w:rPr>
                <w:rFonts w:cs="Arial"/>
                <w:b/>
                <w:szCs w:val="20"/>
              </w:rPr>
              <w:t>Omschrijving aanvullende functionaliteit</w:t>
            </w:r>
            <w:r w:rsidR="00460CAE">
              <w:rPr>
                <w:rFonts w:cs="Arial"/>
                <w:b/>
                <w:szCs w:val="20"/>
              </w:rPr>
              <w:t xml:space="preserve"> documentmanagement en recordm</w:t>
            </w:r>
            <w:r w:rsidR="00460CAE">
              <w:rPr>
                <w:rFonts w:cs="Arial"/>
                <w:b/>
                <w:szCs w:val="20"/>
              </w:rPr>
              <w:t>a</w:t>
            </w:r>
            <w:r w:rsidR="00460CAE">
              <w:rPr>
                <w:rFonts w:cs="Arial"/>
                <w:b/>
                <w:szCs w:val="20"/>
              </w:rPr>
              <w:t>nagement</w:t>
            </w:r>
          </w:p>
        </w:tc>
        <w:tc>
          <w:tcPr>
            <w:tcW w:w="993" w:type="dxa"/>
          </w:tcPr>
          <w:p w:rsidR="009E008B" w:rsidRPr="001324B4" w:rsidRDefault="009E008B" w:rsidP="00DD60BB">
            <w:pPr>
              <w:spacing w:line="276" w:lineRule="auto"/>
              <w:rPr>
                <w:rFonts w:eastAsia="Calibri" w:cs="Arial"/>
                <w:b/>
                <w:bCs/>
                <w:szCs w:val="20"/>
                <w:lang w:eastAsia="en-US"/>
              </w:rPr>
            </w:pPr>
            <w:r w:rsidRPr="001324B4">
              <w:rPr>
                <w:rFonts w:eastAsia="Calibri" w:cs="Arial"/>
                <w:b/>
                <w:bCs/>
                <w:szCs w:val="20"/>
                <w:lang w:eastAsia="en-US"/>
              </w:rPr>
              <w:t>Bijlage</w:t>
            </w:r>
          </w:p>
        </w:tc>
      </w:tr>
      <w:tr w:rsidR="009E008B" w:rsidRPr="009E008B" w:rsidTr="00DD60BB">
        <w:trPr>
          <w:trHeight w:val="301"/>
        </w:trPr>
        <w:tc>
          <w:tcPr>
            <w:tcW w:w="783" w:type="dxa"/>
          </w:tcPr>
          <w:p w:rsidR="009E008B" w:rsidRPr="004E30AE" w:rsidRDefault="009E008B" w:rsidP="009E008B">
            <w:pPr>
              <w:pStyle w:val="Lijstalinea"/>
              <w:numPr>
                <w:ilvl w:val="0"/>
                <w:numId w:val="23"/>
              </w:numPr>
              <w:spacing w:line="276" w:lineRule="auto"/>
              <w:rPr>
                <w:rFonts w:ascii="Arial" w:hAnsi="Arial" w:cs="Arial"/>
                <w:sz w:val="20"/>
                <w:szCs w:val="20"/>
              </w:rPr>
            </w:pPr>
          </w:p>
        </w:tc>
        <w:tc>
          <w:tcPr>
            <w:tcW w:w="7830" w:type="dxa"/>
          </w:tcPr>
          <w:p w:rsidR="009E008B" w:rsidRDefault="009E008B" w:rsidP="00DD60BB">
            <w:pPr>
              <w:pStyle w:val="Geenafstand"/>
              <w:spacing w:line="276" w:lineRule="auto"/>
              <w:rPr>
                <w:rFonts w:ascii="Arial" w:eastAsia="Times New Roman" w:hAnsi="Arial" w:cs="Arial"/>
                <w:sz w:val="20"/>
                <w:szCs w:val="20"/>
                <w:lang w:eastAsia="nl-NL"/>
              </w:rPr>
            </w:pPr>
            <w:r w:rsidRPr="009E008B">
              <w:rPr>
                <w:rFonts w:ascii="Arial" w:eastAsia="Times New Roman" w:hAnsi="Arial" w:cs="Arial"/>
                <w:sz w:val="20"/>
                <w:szCs w:val="20"/>
                <w:lang w:eastAsia="nl-NL"/>
              </w:rPr>
              <w:t>De opdrachtgever vraagt de inschrijver bij de inschrijving van deze aanvullende fun</w:t>
            </w:r>
            <w:r w:rsidRPr="009E008B">
              <w:rPr>
                <w:rFonts w:ascii="Arial" w:eastAsia="Times New Roman" w:hAnsi="Arial" w:cs="Arial"/>
                <w:sz w:val="20"/>
                <w:szCs w:val="20"/>
                <w:lang w:eastAsia="nl-NL"/>
              </w:rPr>
              <w:t>c</w:t>
            </w:r>
            <w:r w:rsidRPr="009E008B">
              <w:rPr>
                <w:rFonts w:ascii="Arial" w:eastAsia="Times New Roman" w:hAnsi="Arial" w:cs="Arial"/>
                <w:sz w:val="20"/>
                <w:szCs w:val="20"/>
                <w:lang w:eastAsia="nl-NL"/>
              </w:rPr>
              <w:t>tionaliteit een omschrijving van maximaal 1 A4 toe te voegen waarin het waarmerken van bij elkaar horende documenten (tot A0 formaat) beschreven wordt.</w:t>
            </w:r>
          </w:p>
          <w:p w:rsidR="0069588F" w:rsidRPr="0069588F" w:rsidRDefault="0069588F" w:rsidP="00DD60BB">
            <w:pPr>
              <w:pStyle w:val="Geenafstand"/>
              <w:spacing w:line="276" w:lineRule="auto"/>
              <w:rPr>
                <w:rFonts w:ascii="Arial" w:eastAsia="Times New Roman" w:hAnsi="Arial" w:cs="Arial"/>
                <w:sz w:val="20"/>
                <w:szCs w:val="20"/>
                <w:lang w:eastAsia="nl-NL"/>
              </w:rPr>
            </w:pPr>
            <w:r w:rsidRPr="0069588F">
              <w:rPr>
                <w:rFonts w:ascii="Arial" w:hAnsi="Arial" w:cs="Arial"/>
                <w:sz w:val="20"/>
                <w:szCs w:val="20"/>
              </w:rPr>
              <w:t>Neem in de omschrijving van deze aanvullende functionaliteit ook een kostenindicatie mee.</w:t>
            </w:r>
          </w:p>
        </w:tc>
        <w:tc>
          <w:tcPr>
            <w:tcW w:w="993" w:type="dxa"/>
          </w:tcPr>
          <w:p w:rsidR="009E008B" w:rsidRPr="009E008B" w:rsidRDefault="003573D5" w:rsidP="00DD60BB">
            <w:pPr>
              <w:spacing w:line="276" w:lineRule="auto"/>
              <w:rPr>
                <w:rFonts w:cs="Arial"/>
                <w:szCs w:val="20"/>
              </w:rPr>
            </w:pPr>
            <w:r>
              <w:rPr>
                <w:rFonts w:cs="Arial"/>
                <w:szCs w:val="20"/>
              </w:rPr>
              <w:t>Bijlage 8</w:t>
            </w:r>
          </w:p>
        </w:tc>
      </w:tr>
    </w:tbl>
    <w:p w:rsidR="009E008B" w:rsidRDefault="009E008B" w:rsidP="009E008B">
      <w:pPr>
        <w:spacing w:line="276" w:lineRule="auto"/>
        <w:rPr>
          <w:rFonts w:eastAsia="Calibri" w:cs="Arial"/>
          <w:szCs w:val="20"/>
          <w:lang w:eastAsia="en-US"/>
        </w:rPr>
      </w:pPr>
    </w:p>
    <w:p w:rsidR="004D7158" w:rsidRPr="001324B4" w:rsidRDefault="004D7158" w:rsidP="004E30AE">
      <w:pPr>
        <w:spacing w:line="276" w:lineRule="auto"/>
        <w:rPr>
          <w:rFonts w:cs="Arial"/>
          <w:szCs w:val="20"/>
          <w:lang w:eastAsia="en-US"/>
        </w:rPr>
      </w:pPr>
    </w:p>
    <w:p w:rsidR="004D7158" w:rsidRPr="001324B4" w:rsidRDefault="004D7158" w:rsidP="004E30AE">
      <w:pPr>
        <w:pStyle w:val="Kop3"/>
        <w:spacing w:line="276" w:lineRule="auto"/>
      </w:pPr>
      <w:bookmarkStart w:id="143" w:name="_Toc433887419"/>
      <w:r w:rsidRPr="001324B4">
        <w:t>Klantcontactfunctionaliteit</w:t>
      </w:r>
      <w:bookmarkEnd w:id="142"/>
      <w:bookmarkEnd w:id="143"/>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4D7158" w:rsidRPr="001324B4" w:rsidTr="004D7158">
        <w:trPr>
          <w:trHeight w:val="301"/>
        </w:trPr>
        <w:tc>
          <w:tcPr>
            <w:tcW w:w="783" w:type="dxa"/>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autoSpaceDE w:val="0"/>
              <w:autoSpaceDN w:val="0"/>
              <w:adjustRightInd w:val="0"/>
              <w:spacing w:line="276" w:lineRule="auto"/>
              <w:rPr>
                <w:rFonts w:cs="Arial"/>
                <w:szCs w:val="20"/>
              </w:rPr>
            </w:pPr>
            <w:r w:rsidRPr="001324B4">
              <w:rPr>
                <w:rFonts w:cs="Arial"/>
                <w:szCs w:val="20"/>
              </w:rPr>
              <w:t>De geboden Oplossing dient te beschikken over de open telefoniestandaard zodat integratie met een telefoonsysteem mogelijk is.</w:t>
            </w:r>
          </w:p>
        </w:tc>
      </w:tr>
    </w:tbl>
    <w:p w:rsidR="009E008B" w:rsidRPr="001324B4" w:rsidRDefault="009E008B" w:rsidP="004E30AE">
      <w:pPr>
        <w:spacing w:line="276" w:lineRule="auto"/>
        <w:rPr>
          <w:rFonts w:eastAsia="Calibri"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gunningscriteria</w:t>
            </w:r>
          </w:p>
        </w:tc>
        <w:tc>
          <w:tcPr>
            <w:tcW w:w="99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9E008B" w:rsidRPr="001324B4" w:rsidTr="004D7158">
        <w:trPr>
          <w:trHeight w:val="301"/>
        </w:trPr>
        <w:tc>
          <w:tcPr>
            <w:tcW w:w="783" w:type="dxa"/>
          </w:tcPr>
          <w:p w:rsidR="009E008B" w:rsidRPr="004E30AE" w:rsidRDefault="009E008B" w:rsidP="009E008B">
            <w:pPr>
              <w:pStyle w:val="Lijstalinea"/>
              <w:numPr>
                <w:ilvl w:val="0"/>
                <w:numId w:val="23"/>
              </w:numPr>
              <w:spacing w:line="276" w:lineRule="auto"/>
              <w:rPr>
                <w:rFonts w:ascii="Arial" w:hAnsi="Arial" w:cs="Arial"/>
                <w:sz w:val="20"/>
                <w:szCs w:val="20"/>
              </w:rPr>
            </w:pPr>
          </w:p>
        </w:tc>
        <w:tc>
          <w:tcPr>
            <w:tcW w:w="7830" w:type="dxa"/>
          </w:tcPr>
          <w:p w:rsidR="009E008B" w:rsidRPr="009E008B" w:rsidRDefault="009E008B" w:rsidP="004E30AE">
            <w:pPr>
              <w:autoSpaceDE w:val="0"/>
              <w:autoSpaceDN w:val="0"/>
              <w:adjustRightInd w:val="0"/>
              <w:spacing w:line="276" w:lineRule="auto"/>
              <w:rPr>
                <w:rFonts w:cs="Arial"/>
                <w:bCs/>
                <w:szCs w:val="20"/>
              </w:rPr>
            </w:pPr>
            <w:r w:rsidRPr="009E008B">
              <w:rPr>
                <w:rFonts w:cs="Arial"/>
                <w:bCs/>
                <w:szCs w:val="20"/>
              </w:rPr>
              <w:t>Beschrijf hoe binnen de geboden Oplossing de klantcontactfunctionaliteit eruitziet. Besteed hier in ieder geval aandacht aan:</w:t>
            </w:r>
          </w:p>
          <w:p w:rsidR="009E008B" w:rsidRPr="009E008B" w:rsidRDefault="009E008B" w:rsidP="004E30AE">
            <w:pPr>
              <w:pStyle w:val="Geenafstand"/>
              <w:numPr>
                <w:ilvl w:val="0"/>
                <w:numId w:val="39"/>
              </w:numPr>
              <w:spacing w:line="276" w:lineRule="auto"/>
              <w:rPr>
                <w:rFonts w:ascii="Arial" w:eastAsia="Times New Roman" w:hAnsi="Arial" w:cs="Arial"/>
                <w:bCs/>
                <w:sz w:val="20"/>
                <w:szCs w:val="20"/>
                <w:lang w:eastAsia="nl-NL"/>
              </w:rPr>
            </w:pPr>
            <w:r w:rsidRPr="009E008B">
              <w:rPr>
                <w:rFonts w:ascii="Arial" w:eastAsia="Times New Roman" w:hAnsi="Arial" w:cs="Arial"/>
                <w:bCs/>
                <w:sz w:val="20"/>
                <w:szCs w:val="20"/>
                <w:lang w:eastAsia="nl-NL"/>
              </w:rPr>
              <w:t>de mo</w:t>
            </w:r>
            <w:r w:rsidR="00402315">
              <w:rPr>
                <w:rFonts w:ascii="Arial" w:eastAsia="Times New Roman" w:hAnsi="Arial" w:cs="Arial"/>
                <w:bCs/>
                <w:sz w:val="20"/>
                <w:szCs w:val="20"/>
                <w:lang w:eastAsia="nl-NL"/>
              </w:rPr>
              <w:t>gelijkheid om klanten te zoeken; vo</w:t>
            </w:r>
            <w:r w:rsidRPr="009E008B">
              <w:rPr>
                <w:rFonts w:ascii="Arial" w:eastAsia="Times New Roman" w:hAnsi="Arial" w:cs="Arial"/>
                <w:bCs/>
                <w:sz w:val="20"/>
                <w:szCs w:val="20"/>
                <w:lang w:eastAsia="nl-NL"/>
              </w:rPr>
              <w:t>or het telefoonkanaal via automatische klantherkenning;</w:t>
            </w:r>
          </w:p>
          <w:p w:rsidR="009E008B" w:rsidRPr="009E008B" w:rsidRDefault="009E008B" w:rsidP="004E30AE">
            <w:pPr>
              <w:pStyle w:val="Geenafstand"/>
              <w:numPr>
                <w:ilvl w:val="0"/>
                <w:numId w:val="39"/>
              </w:numPr>
              <w:spacing w:line="276" w:lineRule="auto"/>
              <w:rPr>
                <w:rFonts w:ascii="Arial" w:eastAsia="Times New Roman" w:hAnsi="Arial" w:cs="Arial"/>
                <w:bCs/>
                <w:sz w:val="20"/>
                <w:szCs w:val="20"/>
                <w:lang w:eastAsia="nl-NL"/>
              </w:rPr>
            </w:pPr>
            <w:r w:rsidRPr="009E008B">
              <w:rPr>
                <w:rFonts w:ascii="Arial" w:eastAsia="Times New Roman" w:hAnsi="Arial" w:cs="Arial"/>
                <w:bCs/>
                <w:sz w:val="20"/>
                <w:szCs w:val="20"/>
                <w:lang w:eastAsia="nl-NL"/>
              </w:rPr>
              <w:t>het snel en volledig inzicht in lopende zaken van de klant krijgen;</w:t>
            </w:r>
          </w:p>
          <w:p w:rsidR="009E008B" w:rsidRPr="009E008B" w:rsidRDefault="009E008B" w:rsidP="004E30AE">
            <w:pPr>
              <w:pStyle w:val="Geenafstand"/>
              <w:numPr>
                <w:ilvl w:val="0"/>
                <w:numId w:val="39"/>
              </w:numPr>
              <w:spacing w:line="276" w:lineRule="auto"/>
              <w:rPr>
                <w:rFonts w:ascii="Arial" w:eastAsia="Times New Roman" w:hAnsi="Arial" w:cs="Arial"/>
                <w:bCs/>
                <w:sz w:val="20"/>
                <w:szCs w:val="20"/>
                <w:lang w:eastAsia="nl-NL"/>
              </w:rPr>
            </w:pPr>
            <w:r w:rsidRPr="009E008B">
              <w:rPr>
                <w:rFonts w:ascii="Arial" w:eastAsia="Times New Roman" w:hAnsi="Arial" w:cs="Arial"/>
                <w:bCs/>
                <w:sz w:val="20"/>
                <w:szCs w:val="20"/>
                <w:lang w:eastAsia="nl-NL"/>
              </w:rPr>
              <w:t>inzicht in de bereikbaarheid en beschikbaarheid van collega’s;</w:t>
            </w:r>
          </w:p>
          <w:p w:rsidR="009E008B" w:rsidRPr="009E008B" w:rsidRDefault="009E008B" w:rsidP="004E30AE">
            <w:pPr>
              <w:pStyle w:val="Lijstalinea"/>
              <w:numPr>
                <w:ilvl w:val="0"/>
                <w:numId w:val="39"/>
              </w:numPr>
              <w:spacing w:line="276" w:lineRule="auto"/>
              <w:jc w:val="both"/>
              <w:rPr>
                <w:rFonts w:ascii="Arial" w:hAnsi="Arial" w:cs="Arial"/>
                <w:bCs/>
                <w:sz w:val="20"/>
                <w:szCs w:val="20"/>
              </w:rPr>
            </w:pPr>
            <w:r w:rsidRPr="009E008B">
              <w:rPr>
                <w:rFonts w:ascii="Arial" w:hAnsi="Arial" w:cs="Arial"/>
                <w:bCs/>
                <w:sz w:val="20"/>
                <w:szCs w:val="20"/>
              </w:rPr>
              <w:t>alle vragen die de organisatie binnenkomen via de balie, telefoon, webformulier of social media in één systeem eenvoudig registreren, zodat een volledig klantbeeld ontstaat</w:t>
            </w:r>
          </w:p>
          <w:p w:rsidR="009E008B" w:rsidRPr="009E008B" w:rsidRDefault="009E008B" w:rsidP="004E30AE">
            <w:pPr>
              <w:pStyle w:val="Lijstalinea"/>
              <w:numPr>
                <w:ilvl w:val="0"/>
                <w:numId w:val="39"/>
              </w:numPr>
              <w:spacing w:line="276" w:lineRule="auto"/>
              <w:jc w:val="both"/>
              <w:rPr>
                <w:rFonts w:ascii="Arial" w:hAnsi="Arial" w:cs="Arial"/>
                <w:bCs/>
                <w:sz w:val="20"/>
                <w:szCs w:val="20"/>
              </w:rPr>
            </w:pPr>
            <w:r w:rsidRPr="009E008B">
              <w:rPr>
                <w:rFonts w:ascii="Arial" w:hAnsi="Arial" w:cs="Arial"/>
                <w:bCs/>
                <w:sz w:val="20"/>
                <w:szCs w:val="20"/>
              </w:rPr>
              <w:t>klanthistorie kunnen inzien (van alle kanalen);</w:t>
            </w:r>
          </w:p>
          <w:p w:rsidR="009E008B" w:rsidRPr="009E008B" w:rsidRDefault="009E008B" w:rsidP="009E008B">
            <w:pPr>
              <w:pStyle w:val="Lijstalinea"/>
              <w:numPr>
                <w:ilvl w:val="0"/>
                <w:numId w:val="39"/>
              </w:numPr>
              <w:spacing w:line="276" w:lineRule="auto"/>
              <w:jc w:val="both"/>
              <w:rPr>
                <w:rFonts w:ascii="Arial" w:hAnsi="Arial" w:cs="Arial"/>
                <w:bCs/>
                <w:sz w:val="20"/>
                <w:szCs w:val="20"/>
              </w:rPr>
            </w:pPr>
            <w:r w:rsidRPr="009E008B">
              <w:rPr>
                <w:rFonts w:ascii="Arial" w:hAnsi="Arial" w:cs="Arial"/>
                <w:bCs/>
                <w:sz w:val="20"/>
                <w:szCs w:val="20"/>
              </w:rPr>
              <w:t>het vastleggen van aanvullende klantgegevens, zoals een vast en mobiel tel</w:t>
            </w:r>
            <w:r w:rsidRPr="009E008B">
              <w:rPr>
                <w:rFonts w:ascii="Arial" w:hAnsi="Arial" w:cs="Arial"/>
                <w:bCs/>
                <w:sz w:val="20"/>
                <w:szCs w:val="20"/>
              </w:rPr>
              <w:t>e</w:t>
            </w:r>
            <w:r w:rsidRPr="009E008B">
              <w:rPr>
                <w:rFonts w:ascii="Arial" w:hAnsi="Arial" w:cs="Arial"/>
                <w:bCs/>
                <w:sz w:val="20"/>
                <w:szCs w:val="20"/>
              </w:rPr>
              <w:t>foonnummer en e-mail gegevens.</w:t>
            </w:r>
          </w:p>
        </w:tc>
        <w:tc>
          <w:tcPr>
            <w:tcW w:w="993" w:type="dxa"/>
          </w:tcPr>
          <w:p w:rsidR="009E008B" w:rsidRPr="009E008B" w:rsidRDefault="009E008B" w:rsidP="00DD60BB">
            <w:pPr>
              <w:spacing w:line="276" w:lineRule="auto"/>
              <w:rPr>
                <w:rFonts w:cs="Arial"/>
                <w:szCs w:val="20"/>
              </w:rPr>
            </w:pPr>
            <w:r w:rsidRPr="009E008B">
              <w:rPr>
                <w:rFonts w:cs="Arial"/>
                <w:szCs w:val="20"/>
              </w:rPr>
              <w:t>Bijlage 3</w:t>
            </w:r>
          </w:p>
        </w:tc>
      </w:tr>
    </w:tbl>
    <w:p w:rsidR="004D7158" w:rsidRPr="001324B4" w:rsidRDefault="004D7158" w:rsidP="004E30AE">
      <w:pPr>
        <w:spacing w:line="276" w:lineRule="auto"/>
        <w:rPr>
          <w:lang w:eastAsia="en-US"/>
        </w:rPr>
      </w:pPr>
      <w:bookmarkStart w:id="144" w:name="_Toc392010064"/>
    </w:p>
    <w:p w:rsidR="004D7158" w:rsidRPr="001324B4" w:rsidRDefault="004D7158" w:rsidP="004E30AE">
      <w:pPr>
        <w:pStyle w:val="Kop3"/>
        <w:spacing w:line="276" w:lineRule="auto"/>
      </w:pPr>
      <w:bookmarkStart w:id="145" w:name="_Toc433887420"/>
      <w:r w:rsidRPr="001324B4">
        <w:t>Digitaal loket</w:t>
      </w:r>
      <w:bookmarkEnd w:id="144"/>
      <w:bookmarkEnd w:id="145"/>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AD1D24" w:rsidRPr="001324B4" w:rsidTr="004D7158">
        <w:trPr>
          <w:trHeight w:val="301"/>
        </w:trPr>
        <w:tc>
          <w:tcPr>
            <w:tcW w:w="783" w:type="dxa"/>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cs="Arial"/>
                <w:szCs w:val="20"/>
              </w:rPr>
              <w:t xml:space="preserve">De geboden Oplossing dient te beschikken over een standaardkoppeling voor </w:t>
            </w:r>
            <w:r w:rsidR="008F0214" w:rsidRPr="001324B4">
              <w:rPr>
                <w:rFonts w:cs="Arial"/>
                <w:szCs w:val="20"/>
              </w:rPr>
              <w:t>e</w:t>
            </w:r>
            <w:r w:rsidRPr="001324B4">
              <w:rPr>
                <w:rFonts w:cs="Arial"/>
                <w:szCs w:val="20"/>
              </w:rPr>
              <w:t xml:space="preserve">Formulieren met </w:t>
            </w:r>
            <w:r w:rsidR="00407689" w:rsidRPr="001324B4">
              <w:rPr>
                <w:rFonts w:cs="Arial"/>
                <w:szCs w:val="20"/>
              </w:rPr>
              <w:t>voorinvullen</w:t>
            </w:r>
            <w:r w:rsidRPr="001324B4">
              <w:rPr>
                <w:rFonts w:cs="Arial"/>
                <w:szCs w:val="20"/>
              </w:rPr>
              <w:t xml:space="preserve">. </w:t>
            </w:r>
            <w:r w:rsidR="00320C77">
              <w:rPr>
                <w:rFonts w:cs="Arial"/>
                <w:szCs w:val="20"/>
              </w:rPr>
              <w:t xml:space="preserve">De eFormulieren moeten responsive zijn </w:t>
            </w:r>
            <w:r w:rsidR="00402315">
              <w:rPr>
                <w:rFonts w:cs="Arial"/>
                <w:szCs w:val="20"/>
              </w:rPr>
              <w:t>en voldoen aan Webrichtlijnen aa</w:t>
            </w:r>
            <w:r w:rsidR="00320C77">
              <w:rPr>
                <w:rFonts w:cs="Arial"/>
                <w:szCs w:val="20"/>
              </w:rPr>
              <w:t>.</w:t>
            </w:r>
          </w:p>
        </w:tc>
      </w:tr>
      <w:tr w:rsidR="00AD1D24" w:rsidRPr="001324B4" w:rsidTr="004D7158">
        <w:trPr>
          <w:trHeight w:val="301"/>
        </w:trPr>
        <w:tc>
          <w:tcPr>
            <w:tcW w:w="783" w:type="dxa"/>
            <w:shd w:val="clear" w:color="auto" w:fill="FFFFFF"/>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8823" w:type="dxa"/>
            <w:shd w:val="clear" w:color="auto" w:fill="FFFFFF"/>
          </w:tcPr>
          <w:p w:rsidR="004D7158" w:rsidRPr="001324B4" w:rsidRDefault="004D7158" w:rsidP="004E30AE">
            <w:pPr>
              <w:spacing w:line="276" w:lineRule="auto"/>
              <w:rPr>
                <w:rFonts w:eastAsia="Calibri" w:cs="Arial"/>
                <w:szCs w:val="20"/>
                <w:lang w:eastAsia="en-US"/>
              </w:rPr>
            </w:pPr>
            <w:r w:rsidRPr="001324B4">
              <w:rPr>
                <w:rFonts w:cs="Arial"/>
                <w:szCs w:val="20"/>
              </w:rPr>
              <w:t xml:space="preserve">De geboden Oplossing moet de mogelijkheid hebben om digitale producten direct te betalen </w:t>
            </w:r>
            <w:r w:rsidR="008F0214" w:rsidRPr="001324B4">
              <w:rPr>
                <w:rFonts w:cs="Arial"/>
                <w:szCs w:val="20"/>
              </w:rPr>
              <w:t>via</w:t>
            </w:r>
            <w:r w:rsidRPr="001324B4">
              <w:rPr>
                <w:rFonts w:cs="Arial"/>
                <w:szCs w:val="20"/>
              </w:rPr>
              <w:t xml:space="preserve"> Ogone/Ingenico.</w:t>
            </w:r>
          </w:p>
        </w:tc>
      </w:tr>
      <w:tr w:rsidR="00AD1D24" w:rsidRPr="001324B4" w:rsidTr="004D7158">
        <w:trPr>
          <w:trHeight w:val="301"/>
        </w:trPr>
        <w:tc>
          <w:tcPr>
            <w:tcW w:w="783" w:type="dxa"/>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eastAsia="Calibri" w:cs="Arial"/>
                <w:szCs w:val="20"/>
                <w:lang w:eastAsia="en-US"/>
              </w:rPr>
            </w:pPr>
            <w:r w:rsidRPr="001324B4">
              <w:rPr>
                <w:rFonts w:cs="Arial"/>
                <w:szCs w:val="20"/>
              </w:rPr>
              <w:t xml:space="preserve">De geboden Oplossing is gekoppeld aan MijnOverheid (lopende zaken en </w:t>
            </w:r>
            <w:r w:rsidR="002B26DD">
              <w:rPr>
                <w:rFonts w:cs="Arial"/>
                <w:szCs w:val="20"/>
              </w:rPr>
              <w:t>b</w:t>
            </w:r>
            <w:r w:rsidRPr="001324B4">
              <w:rPr>
                <w:rFonts w:cs="Arial"/>
                <w:szCs w:val="20"/>
              </w:rPr>
              <w:t>erichtenbox) om statusinformatie, berichten en documenten te leveren aan klanten.</w:t>
            </w:r>
          </w:p>
        </w:tc>
      </w:tr>
      <w:tr w:rsidR="004D7158" w:rsidRPr="001324B4" w:rsidTr="004D7158">
        <w:trPr>
          <w:trHeight w:val="301"/>
        </w:trPr>
        <w:tc>
          <w:tcPr>
            <w:tcW w:w="783" w:type="dxa"/>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De geboden Oplossing is gekoppeld aan Antwoord voor bedrijven</w:t>
            </w:r>
            <w:r w:rsidR="00407689" w:rsidRPr="001324B4">
              <w:rPr>
                <w:rFonts w:cs="Arial"/>
                <w:szCs w:val="20"/>
              </w:rPr>
              <w:t>.</w:t>
            </w:r>
          </w:p>
        </w:tc>
      </w:tr>
      <w:tr w:rsidR="005C40C7" w:rsidRPr="001324B4" w:rsidTr="004D7158">
        <w:trPr>
          <w:trHeight w:val="301"/>
        </w:trPr>
        <w:tc>
          <w:tcPr>
            <w:tcW w:w="783" w:type="dxa"/>
          </w:tcPr>
          <w:p w:rsidR="005C40C7" w:rsidRPr="001324B4" w:rsidRDefault="005C40C7" w:rsidP="009E008B">
            <w:pPr>
              <w:pStyle w:val="Lijstalinea"/>
              <w:numPr>
                <w:ilvl w:val="0"/>
                <w:numId w:val="23"/>
              </w:numPr>
              <w:spacing w:line="276" w:lineRule="auto"/>
              <w:rPr>
                <w:rFonts w:ascii="Arial" w:hAnsi="Arial" w:cs="Arial"/>
                <w:sz w:val="20"/>
                <w:szCs w:val="20"/>
              </w:rPr>
            </w:pPr>
          </w:p>
        </w:tc>
        <w:tc>
          <w:tcPr>
            <w:tcW w:w="8823" w:type="dxa"/>
          </w:tcPr>
          <w:p w:rsidR="005C40C7" w:rsidRPr="001324B4" w:rsidRDefault="005C40C7" w:rsidP="00402315">
            <w:pPr>
              <w:autoSpaceDE w:val="0"/>
              <w:autoSpaceDN w:val="0"/>
              <w:adjustRightInd w:val="0"/>
              <w:spacing w:line="276" w:lineRule="auto"/>
              <w:rPr>
                <w:rFonts w:cs="Arial"/>
                <w:szCs w:val="20"/>
              </w:rPr>
            </w:pPr>
            <w:r w:rsidRPr="001324B4">
              <w:rPr>
                <w:rFonts w:cs="Arial"/>
                <w:szCs w:val="20"/>
              </w:rPr>
              <w:t xml:space="preserve">Mogelijkheid </w:t>
            </w:r>
            <w:r w:rsidR="009E008B">
              <w:rPr>
                <w:rFonts w:cs="Arial"/>
                <w:szCs w:val="20"/>
              </w:rPr>
              <w:t>voor</w:t>
            </w:r>
            <w:r w:rsidRPr="001324B4">
              <w:rPr>
                <w:rFonts w:cs="Arial"/>
                <w:szCs w:val="20"/>
              </w:rPr>
              <w:t xml:space="preserve"> het maken van </w:t>
            </w:r>
            <w:r w:rsidR="009E008B">
              <w:rPr>
                <w:rFonts w:cs="Arial"/>
                <w:szCs w:val="20"/>
              </w:rPr>
              <w:t xml:space="preserve">invulbare </w:t>
            </w:r>
            <w:r w:rsidRPr="001324B4">
              <w:rPr>
                <w:rFonts w:cs="Arial"/>
                <w:szCs w:val="20"/>
              </w:rPr>
              <w:t>formulieren</w:t>
            </w:r>
            <w:r w:rsidR="009E008B">
              <w:rPr>
                <w:rFonts w:cs="Arial"/>
                <w:szCs w:val="20"/>
              </w:rPr>
              <w:t xml:space="preserve"> met de mogelijkheid </w:t>
            </w:r>
            <w:r w:rsidRPr="001324B4">
              <w:rPr>
                <w:rFonts w:cs="Arial"/>
                <w:szCs w:val="20"/>
              </w:rPr>
              <w:t>om bijlagen toe te voegen</w:t>
            </w:r>
            <w:r w:rsidR="008921E7">
              <w:rPr>
                <w:rFonts w:cs="Arial"/>
                <w:szCs w:val="20"/>
              </w:rPr>
              <w:t xml:space="preserve"> en uit te wisselen volgens het KING addendum </w:t>
            </w:r>
            <w:hyperlink r:id="rId18" w:history="1">
              <w:r w:rsidR="00402315">
                <w:rPr>
                  <w:szCs w:val="20"/>
                </w:rPr>
                <w:t>Prefill eF</w:t>
              </w:r>
              <w:r w:rsidR="008921E7" w:rsidRPr="008921E7">
                <w:rPr>
                  <w:szCs w:val="20"/>
                </w:rPr>
                <w:t>ormulieren</w:t>
              </w:r>
            </w:hyperlink>
            <w:r w:rsidR="008921E7">
              <w:rPr>
                <w:rFonts w:cs="Arial"/>
                <w:szCs w:val="20"/>
              </w:rPr>
              <w:t>.</w:t>
            </w:r>
          </w:p>
        </w:tc>
      </w:tr>
    </w:tbl>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4D7158">
        <w:trPr>
          <w:trHeight w:val="301"/>
        </w:trPr>
        <w:tc>
          <w:tcPr>
            <w:tcW w:w="78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Omschrijving gunningscriterium</w:t>
            </w:r>
          </w:p>
        </w:tc>
        <w:tc>
          <w:tcPr>
            <w:tcW w:w="993" w:type="dxa"/>
          </w:tcPr>
          <w:p w:rsidR="004D7158" w:rsidRPr="001324B4" w:rsidRDefault="004D7158"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4D7158" w:rsidRPr="001324B4" w:rsidTr="004D7158">
        <w:trPr>
          <w:trHeight w:val="301"/>
        </w:trPr>
        <w:tc>
          <w:tcPr>
            <w:tcW w:w="783" w:type="dxa"/>
          </w:tcPr>
          <w:p w:rsidR="004D7158" w:rsidRPr="001324B4" w:rsidRDefault="004D7158" w:rsidP="009E008B">
            <w:pPr>
              <w:pStyle w:val="Lijstalinea"/>
              <w:numPr>
                <w:ilvl w:val="0"/>
                <w:numId w:val="23"/>
              </w:numPr>
              <w:spacing w:line="276" w:lineRule="auto"/>
              <w:rPr>
                <w:rFonts w:ascii="Arial" w:hAnsi="Arial" w:cs="Arial"/>
                <w:sz w:val="20"/>
                <w:szCs w:val="20"/>
              </w:rPr>
            </w:pPr>
          </w:p>
        </w:tc>
        <w:tc>
          <w:tcPr>
            <w:tcW w:w="7830" w:type="dxa"/>
          </w:tcPr>
          <w:p w:rsidR="004D7158" w:rsidRPr="001324B4" w:rsidRDefault="0057018A" w:rsidP="004E30AE">
            <w:pPr>
              <w:spacing w:line="276" w:lineRule="auto"/>
              <w:rPr>
                <w:rFonts w:cs="Arial"/>
                <w:szCs w:val="20"/>
                <w:highlight w:val="cyan"/>
              </w:rPr>
            </w:pPr>
            <w:r w:rsidRPr="001324B4">
              <w:rPr>
                <w:rFonts w:cs="Arial"/>
                <w:szCs w:val="20"/>
              </w:rPr>
              <w:t xml:space="preserve">Beschrijf </w:t>
            </w:r>
            <w:r w:rsidR="004D7158" w:rsidRPr="001324B4">
              <w:rPr>
                <w:rFonts w:cs="Arial"/>
                <w:szCs w:val="20"/>
              </w:rPr>
              <w:t>hoe binnen de Oplossing Dig</w:t>
            </w:r>
            <w:r w:rsidR="00407689" w:rsidRPr="001324B4">
              <w:rPr>
                <w:rFonts w:cs="Arial"/>
                <w:szCs w:val="20"/>
              </w:rPr>
              <w:t>i</w:t>
            </w:r>
            <w:r w:rsidR="004D7158" w:rsidRPr="001324B4">
              <w:rPr>
                <w:rFonts w:cs="Arial"/>
                <w:szCs w:val="20"/>
              </w:rPr>
              <w:t>D</w:t>
            </w:r>
            <w:r w:rsidR="00407689" w:rsidRPr="001324B4">
              <w:rPr>
                <w:rFonts w:cs="Arial"/>
                <w:szCs w:val="20"/>
              </w:rPr>
              <w:t>-</w:t>
            </w:r>
            <w:r w:rsidR="004D7158" w:rsidRPr="001324B4">
              <w:rPr>
                <w:rFonts w:cs="Arial"/>
                <w:szCs w:val="20"/>
              </w:rPr>
              <w:t>machtigen mogelijk gemaakt wordt.</w:t>
            </w:r>
          </w:p>
        </w:tc>
        <w:tc>
          <w:tcPr>
            <w:tcW w:w="993" w:type="dxa"/>
          </w:tcPr>
          <w:p w:rsidR="004D7158" w:rsidRPr="001324B4" w:rsidRDefault="004D7158" w:rsidP="008921E7">
            <w:pPr>
              <w:spacing w:line="276" w:lineRule="auto"/>
              <w:rPr>
                <w:rFonts w:eastAsia="Calibri" w:cs="Arial"/>
                <w:szCs w:val="20"/>
                <w:lang w:eastAsia="en-US"/>
              </w:rPr>
            </w:pPr>
            <w:r w:rsidRPr="008921E7">
              <w:rPr>
                <w:rFonts w:eastAsia="Calibri" w:cs="Arial"/>
                <w:szCs w:val="20"/>
                <w:lang w:eastAsia="en-US"/>
              </w:rPr>
              <w:t xml:space="preserve">Bijlage </w:t>
            </w:r>
            <w:r w:rsidR="008921E7">
              <w:rPr>
                <w:rFonts w:eastAsia="Calibri" w:cs="Arial"/>
                <w:szCs w:val="20"/>
                <w:lang w:eastAsia="en-US"/>
              </w:rPr>
              <w:t>3</w:t>
            </w:r>
          </w:p>
        </w:tc>
      </w:tr>
    </w:tbl>
    <w:p w:rsidR="004D7158" w:rsidRDefault="004D7158" w:rsidP="004E30AE">
      <w:pPr>
        <w:spacing w:line="276" w:lineRule="auto"/>
        <w:rPr>
          <w:rFonts w:eastAsia="Calibri" w:cs="Arial"/>
          <w:szCs w:val="20"/>
          <w:lang w:eastAsia="en-US"/>
        </w:rPr>
      </w:pPr>
    </w:p>
    <w:p w:rsidR="004D7158" w:rsidRPr="001324B4" w:rsidRDefault="004D7158" w:rsidP="004E30AE">
      <w:pPr>
        <w:spacing w:line="276" w:lineRule="auto"/>
        <w:rPr>
          <w:rFonts w:cs="Arial"/>
          <w:szCs w:val="20"/>
        </w:rPr>
      </w:pPr>
    </w:p>
    <w:p w:rsidR="001324B4" w:rsidRPr="001324B4" w:rsidRDefault="001324B4" w:rsidP="004E30AE">
      <w:pPr>
        <w:pStyle w:val="Kop3"/>
        <w:spacing w:line="276" w:lineRule="auto"/>
      </w:pPr>
      <w:bookmarkStart w:id="146" w:name="_Toc433887421"/>
      <w:r w:rsidRPr="001324B4">
        <w:t>Techniek</w:t>
      </w:r>
      <w:bookmarkEnd w:id="146"/>
    </w:p>
    <w:p w:rsidR="001324B4" w:rsidRPr="001324B4" w:rsidRDefault="001324B4" w:rsidP="004E30AE">
      <w:pPr>
        <w:spacing w:line="276" w:lineRule="auto"/>
        <w:rPr>
          <w:rFonts w:eastAsia="Calibri" w:cs="Arial"/>
          <w:szCs w:val="20"/>
          <w:lang w:eastAsia="en-US"/>
        </w:rPr>
      </w:pPr>
    </w:p>
    <w:p w:rsidR="001324B4" w:rsidRPr="001324B4" w:rsidRDefault="001324B4" w:rsidP="004E30AE">
      <w:pPr>
        <w:pStyle w:val="Kop4"/>
        <w:spacing w:before="0" w:after="0" w:line="276" w:lineRule="auto"/>
        <w:rPr>
          <w:rFonts w:ascii="Arial" w:hAnsi="Arial" w:cs="Arial"/>
          <w:sz w:val="20"/>
          <w:szCs w:val="20"/>
          <w:lang w:eastAsia="en-US"/>
        </w:rPr>
      </w:pPr>
      <w:bookmarkStart w:id="147" w:name="_Toc392010066"/>
      <w:r w:rsidRPr="001324B4">
        <w:rPr>
          <w:rFonts w:ascii="Arial" w:hAnsi="Arial" w:cs="Arial"/>
          <w:sz w:val="20"/>
          <w:szCs w:val="20"/>
          <w:lang w:eastAsia="en-US"/>
        </w:rPr>
        <w:t xml:space="preserve">Technische </w:t>
      </w:r>
      <w:bookmarkEnd w:id="147"/>
      <w:r w:rsidRPr="001324B4">
        <w:rPr>
          <w:rFonts w:ascii="Arial" w:hAnsi="Arial" w:cs="Arial"/>
          <w:sz w:val="20"/>
          <w:szCs w:val="20"/>
          <w:lang w:eastAsia="en-US"/>
        </w:rPr>
        <w:t>infrastructuur</w:t>
      </w:r>
    </w:p>
    <w:p w:rsidR="001324B4" w:rsidRPr="001324B4" w:rsidRDefault="001324B4" w:rsidP="004E30AE">
      <w:pPr>
        <w:spacing w:line="276" w:lineRule="auto"/>
        <w:rPr>
          <w:b/>
          <w:lang w:eastAsia="en-US"/>
        </w:rPr>
      </w:pPr>
      <w:r w:rsidRPr="001324B4">
        <w:rPr>
          <w:lang w:eastAsia="en-US"/>
        </w:rPr>
        <w:t xml:space="preserve">Omdat de aanbesteding voor de technische infrastructuur Meierijstad gelijktijdig loopt weten we de eisen van de nieuwe omgeving niet. De geboden Oplossing mag daarom zowel een </w:t>
      </w:r>
      <w:r w:rsidR="00402315">
        <w:rPr>
          <w:lang w:eastAsia="en-US"/>
        </w:rPr>
        <w:t>c</w:t>
      </w:r>
      <w:r w:rsidR="004E30AE">
        <w:rPr>
          <w:lang w:eastAsia="en-US"/>
        </w:rPr>
        <w:t>loud-o</w:t>
      </w:r>
      <w:r w:rsidRPr="001324B4">
        <w:rPr>
          <w:lang w:eastAsia="en-US"/>
        </w:rPr>
        <w:t>plossing zijn als een loka</w:t>
      </w:r>
      <w:r w:rsidR="004E30AE">
        <w:rPr>
          <w:lang w:eastAsia="en-US"/>
        </w:rPr>
        <w:t>a</w:t>
      </w:r>
      <w:r w:rsidRPr="001324B4">
        <w:rPr>
          <w:lang w:eastAsia="en-US"/>
        </w:rPr>
        <w:t>l</w:t>
      </w:r>
      <w:r w:rsidR="004E30AE">
        <w:rPr>
          <w:lang w:eastAsia="en-US"/>
        </w:rPr>
        <w:t xml:space="preserve"> op virtu</w:t>
      </w:r>
      <w:r w:rsidR="000973E0">
        <w:rPr>
          <w:lang w:eastAsia="en-US"/>
        </w:rPr>
        <w:t>e</w:t>
      </w:r>
      <w:r w:rsidR="004E30AE">
        <w:rPr>
          <w:lang w:eastAsia="en-US"/>
        </w:rPr>
        <w:t>le servers geïnstalleerde o</w:t>
      </w:r>
      <w:r w:rsidRPr="001324B4">
        <w:rPr>
          <w:lang w:eastAsia="en-US"/>
        </w:rPr>
        <w:t>plossing</w:t>
      </w:r>
      <w:r w:rsidR="004E30AE">
        <w:rPr>
          <w:lang w:eastAsia="en-US"/>
        </w:rPr>
        <w:t xml:space="preserve"> zijn</w:t>
      </w:r>
      <w:r w:rsidRPr="001324B4">
        <w:rPr>
          <w:lang w:eastAsia="en-US"/>
        </w:rPr>
        <w:t xml:space="preserve">. </w:t>
      </w:r>
    </w:p>
    <w:p w:rsidR="001324B4" w:rsidRPr="001324B4" w:rsidRDefault="001324B4"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1324B4" w:rsidRPr="001324B4" w:rsidTr="001324B4">
        <w:trPr>
          <w:trHeight w:val="301"/>
        </w:trPr>
        <w:tc>
          <w:tcPr>
            <w:tcW w:w="78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1324B4" w:rsidRPr="001324B4" w:rsidTr="001324B4">
        <w:trPr>
          <w:trHeight w:val="301"/>
        </w:trPr>
        <w:tc>
          <w:tcPr>
            <w:tcW w:w="783" w:type="dxa"/>
          </w:tcPr>
          <w:p w:rsidR="001324B4" w:rsidRPr="001324B4" w:rsidRDefault="001324B4" w:rsidP="009E008B">
            <w:pPr>
              <w:pStyle w:val="Lijstalinea"/>
              <w:numPr>
                <w:ilvl w:val="0"/>
                <w:numId w:val="23"/>
              </w:numPr>
              <w:spacing w:line="276" w:lineRule="auto"/>
              <w:rPr>
                <w:rFonts w:ascii="Arial" w:hAnsi="Arial" w:cs="Arial"/>
                <w:sz w:val="20"/>
                <w:szCs w:val="20"/>
              </w:rPr>
            </w:pPr>
          </w:p>
        </w:tc>
        <w:tc>
          <w:tcPr>
            <w:tcW w:w="8823" w:type="dxa"/>
          </w:tcPr>
          <w:p w:rsidR="001324B4" w:rsidRPr="001324B4" w:rsidRDefault="001324B4" w:rsidP="004E30AE">
            <w:pPr>
              <w:autoSpaceDE w:val="0"/>
              <w:autoSpaceDN w:val="0"/>
              <w:adjustRightInd w:val="0"/>
              <w:spacing w:line="276" w:lineRule="auto"/>
              <w:rPr>
                <w:rFonts w:cs="Arial"/>
                <w:szCs w:val="20"/>
              </w:rPr>
            </w:pPr>
            <w:r w:rsidRPr="00950BC2">
              <w:rPr>
                <w:rFonts w:cs="Arial"/>
                <w:szCs w:val="20"/>
              </w:rPr>
              <w:t>De geboden Oplossing moet tijd-, plaats- en apparaatonafhankelijk (responsive) te gebruiken zijn.</w:t>
            </w:r>
          </w:p>
        </w:tc>
      </w:tr>
    </w:tbl>
    <w:p w:rsidR="001324B4" w:rsidRDefault="001324B4" w:rsidP="004E30AE">
      <w:pPr>
        <w:pStyle w:val="Geenafstand"/>
        <w:spacing w:line="276" w:lineRule="auto"/>
        <w:rPr>
          <w:rFonts w:ascii="Arial" w:hAnsi="Arial" w:cs="Arial"/>
          <w:sz w:val="20"/>
          <w:szCs w:val="20"/>
        </w:rPr>
      </w:pPr>
      <w:bookmarkStart w:id="148" w:name="_Toc392010068"/>
    </w:p>
    <w:p w:rsidR="004E30AE" w:rsidRPr="001324B4" w:rsidRDefault="004E30AE" w:rsidP="004E30AE">
      <w:pPr>
        <w:spacing w:line="276" w:lineRule="auto"/>
        <w:rPr>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4E30AE" w:rsidRPr="001324B4" w:rsidTr="00535EF6">
        <w:trPr>
          <w:trHeight w:val="301"/>
        </w:trPr>
        <w:tc>
          <w:tcPr>
            <w:tcW w:w="783" w:type="dxa"/>
          </w:tcPr>
          <w:p w:rsidR="004E30AE" w:rsidRPr="001324B4" w:rsidRDefault="004E30AE" w:rsidP="00535EF6">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E30AE" w:rsidRPr="001324B4" w:rsidRDefault="004E30AE" w:rsidP="00535EF6">
            <w:pPr>
              <w:spacing w:line="276" w:lineRule="auto"/>
              <w:rPr>
                <w:rFonts w:eastAsia="Calibri" w:cs="Arial"/>
                <w:b/>
                <w:bCs/>
                <w:szCs w:val="20"/>
                <w:lang w:eastAsia="en-US"/>
              </w:rPr>
            </w:pPr>
            <w:r w:rsidRPr="001324B4">
              <w:rPr>
                <w:rFonts w:eastAsia="Calibri" w:cs="Arial"/>
                <w:b/>
                <w:bCs/>
                <w:szCs w:val="20"/>
                <w:lang w:eastAsia="en-US"/>
              </w:rPr>
              <w:t>Omschrijving gunningscriteria</w:t>
            </w:r>
          </w:p>
        </w:tc>
        <w:tc>
          <w:tcPr>
            <w:tcW w:w="993" w:type="dxa"/>
          </w:tcPr>
          <w:p w:rsidR="004E30AE" w:rsidRPr="001324B4" w:rsidRDefault="004E30AE" w:rsidP="00535EF6">
            <w:pPr>
              <w:spacing w:line="276" w:lineRule="auto"/>
              <w:rPr>
                <w:rFonts w:eastAsia="Calibri" w:cs="Arial"/>
                <w:b/>
                <w:bCs/>
                <w:szCs w:val="20"/>
                <w:lang w:eastAsia="en-US"/>
              </w:rPr>
            </w:pPr>
            <w:r w:rsidRPr="001324B4">
              <w:rPr>
                <w:rFonts w:eastAsia="Calibri" w:cs="Arial"/>
                <w:b/>
                <w:bCs/>
                <w:szCs w:val="20"/>
                <w:lang w:eastAsia="en-US"/>
              </w:rPr>
              <w:t>Bijlage</w:t>
            </w:r>
          </w:p>
        </w:tc>
      </w:tr>
      <w:tr w:rsidR="004E30AE" w:rsidRPr="001324B4" w:rsidTr="004E30AE">
        <w:trPr>
          <w:trHeight w:val="301"/>
        </w:trPr>
        <w:tc>
          <w:tcPr>
            <w:tcW w:w="783" w:type="dxa"/>
          </w:tcPr>
          <w:p w:rsidR="004E30AE" w:rsidRPr="001324B4" w:rsidRDefault="004E30AE" w:rsidP="009E008B">
            <w:pPr>
              <w:pStyle w:val="Lijstalinea"/>
              <w:numPr>
                <w:ilvl w:val="0"/>
                <w:numId w:val="23"/>
              </w:numPr>
              <w:spacing w:line="276" w:lineRule="auto"/>
              <w:rPr>
                <w:rFonts w:ascii="Arial" w:hAnsi="Arial" w:cs="Arial"/>
                <w:sz w:val="20"/>
                <w:szCs w:val="20"/>
              </w:rPr>
            </w:pPr>
          </w:p>
        </w:tc>
        <w:tc>
          <w:tcPr>
            <w:tcW w:w="7830" w:type="dxa"/>
          </w:tcPr>
          <w:p w:rsidR="004E30AE" w:rsidRPr="004E30AE" w:rsidRDefault="004E30AE" w:rsidP="008921E7">
            <w:pPr>
              <w:spacing w:line="276" w:lineRule="auto"/>
              <w:rPr>
                <w:lang w:eastAsia="en-US"/>
              </w:rPr>
            </w:pPr>
            <w:r>
              <w:rPr>
                <w:lang w:eastAsia="en-US"/>
              </w:rPr>
              <w:t>Bij een lokale oplossing verwachten we een s</w:t>
            </w:r>
            <w:r w:rsidRPr="00173FA8">
              <w:rPr>
                <w:lang w:eastAsia="en-US"/>
              </w:rPr>
              <w:t xml:space="preserve">pecificatie van benodigde </w:t>
            </w:r>
            <w:r>
              <w:rPr>
                <w:lang w:eastAsia="en-US"/>
              </w:rPr>
              <w:t xml:space="preserve">virtuele </w:t>
            </w:r>
            <w:r w:rsidRPr="00173FA8">
              <w:rPr>
                <w:lang w:eastAsia="en-US"/>
              </w:rPr>
              <w:t>se</w:t>
            </w:r>
            <w:r w:rsidRPr="00173FA8">
              <w:rPr>
                <w:lang w:eastAsia="en-US"/>
              </w:rPr>
              <w:t>r</w:t>
            </w:r>
            <w:r w:rsidRPr="00173FA8">
              <w:rPr>
                <w:lang w:eastAsia="en-US"/>
              </w:rPr>
              <w:t>vers, programmatuur</w:t>
            </w:r>
            <w:r>
              <w:rPr>
                <w:lang w:eastAsia="en-US"/>
              </w:rPr>
              <w:t xml:space="preserve"> (besturingssystemen, ondersteunende programmatuur)</w:t>
            </w:r>
            <w:r w:rsidRPr="00173FA8">
              <w:rPr>
                <w:lang w:eastAsia="en-US"/>
              </w:rPr>
              <w:t>, lice</w:t>
            </w:r>
            <w:r w:rsidRPr="00173FA8">
              <w:rPr>
                <w:lang w:eastAsia="en-US"/>
              </w:rPr>
              <w:t>n</w:t>
            </w:r>
            <w:r w:rsidRPr="00173FA8">
              <w:rPr>
                <w:lang w:eastAsia="en-US"/>
              </w:rPr>
              <w:t xml:space="preserve">ties, </w:t>
            </w:r>
            <w:r>
              <w:rPr>
                <w:lang w:eastAsia="en-US"/>
              </w:rPr>
              <w:t xml:space="preserve">beveiligingsmaatregelen, </w:t>
            </w:r>
            <w:r w:rsidR="008921E7">
              <w:rPr>
                <w:lang w:eastAsia="en-US"/>
              </w:rPr>
              <w:t xml:space="preserve">continuïteitsmaatregelen, </w:t>
            </w:r>
            <w:r w:rsidRPr="00173FA8">
              <w:rPr>
                <w:lang w:eastAsia="en-US"/>
              </w:rPr>
              <w:t>opleidingen van beheerders en benodigde uren tijdelijk en structureel technisch applicatiebeheer en systeemb</w:t>
            </w:r>
            <w:r w:rsidRPr="00173FA8">
              <w:rPr>
                <w:lang w:eastAsia="en-US"/>
              </w:rPr>
              <w:t>e</w:t>
            </w:r>
            <w:r w:rsidRPr="00173FA8">
              <w:rPr>
                <w:lang w:eastAsia="en-US"/>
              </w:rPr>
              <w:t>heer.</w:t>
            </w:r>
          </w:p>
        </w:tc>
        <w:tc>
          <w:tcPr>
            <w:tcW w:w="993" w:type="dxa"/>
          </w:tcPr>
          <w:p w:rsidR="004E30AE" w:rsidRPr="001324B4" w:rsidRDefault="008921E7" w:rsidP="003573D5">
            <w:pPr>
              <w:spacing w:line="276" w:lineRule="auto"/>
              <w:rPr>
                <w:rFonts w:eastAsia="Calibri" w:cs="Arial"/>
                <w:szCs w:val="20"/>
                <w:highlight w:val="yellow"/>
                <w:lang w:eastAsia="en-US"/>
              </w:rPr>
            </w:pPr>
            <w:r w:rsidRPr="008921E7">
              <w:rPr>
                <w:rFonts w:eastAsia="Calibri" w:cs="Arial"/>
                <w:szCs w:val="20"/>
                <w:lang w:eastAsia="en-US"/>
              </w:rPr>
              <w:t xml:space="preserve">Bijlage </w:t>
            </w:r>
            <w:r w:rsidR="003573D5">
              <w:rPr>
                <w:rFonts w:eastAsia="Calibri" w:cs="Arial"/>
                <w:szCs w:val="20"/>
                <w:lang w:eastAsia="en-US"/>
              </w:rPr>
              <w:t>4</w:t>
            </w:r>
          </w:p>
        </w:tc>
      </w:tr>
      <w:tr w:rsidR="000A4D16" w:rsidRPr="001324B4" w:rsidTr="00535EF6">
        <w:trPr>
          <w:trHeight w:val="301"/>
        </w:trPr>
        <w:tc>
          <w:tcPr>
            <w:tcW w:w="783" w:type="dxa"/>
            <w:tcBorders>
              <w:bottom w:val="single" w:sz="4" w:space="0" w:color="auto"/>
            </w:tcBorders>
          </w:tcPr>
          <w:p w:rsidR="000A4D16" w:rsidRPr="001324B4" w:rsidRDefault="000A4D16" w:rsidP="009E008B">
            <w:pPr>
              <w:pStyle w:val="Lijstalinea"/>
              <w:numPr>
                <w:ilvl w:val="0"/>
                <w:numId w:val="23"/>
              </w:numPr>
              <w:spacing w:line="276" w:lineRule="auto"/>
              <w:rPr>
                <w:rFonts w:ascii="Arial" w:hAnsi="Arial" w:cs="Arial"/>
                <w:sz w:val="20"/>
                <w:szCs w:val="20"/>
              </w:rPr>
            </w:pPr>
          </w:p>
        </w:tc>
        <w:tc>
          <w:tcPr>
            <w:tcW w:w="7830" w:type="dxa"/>
            <w:tcBorders>
              <w:bottom w:val="single" w:sz="4" w:space="0" w:color="auto"/>
            </w:tcBorders>
          </w:tcPr>
          <w:p w:rsidR="000A4D16" w:rsidRPr="004E30AE" w:rsidRDefault="000A4D16" w:rsidP="004E30AE">
            <w:pPr>
              <w:autoSpaceDE w:val="0"/>
              <w:autoSpaceDN w:val="0"/>
              <w:adjustRightInd w:val="0"/>
              <w:spacing w:line="276" w:lineRule="auto"/>
              <w:rPr>
                <w:rFonts w:cs="Arial"/>
                <w:szCs w:val="20"/>
              </w:rPr>
            </w:pPr>
            <w:r w:rsidRPr="004E30AE">
              <w:rPr>
                <w:rFonts w:cs="Arial"/>
                <w:szCs w:val="20"/>
              </w:rPr>
              <w:t xml:space="preserve">Bij een cloud-oplossing </w:t>
            </w:r>
            <w:r w:rsidRPr="004E30AE">
              <w:rPr>
                <w:lang w:eastAsia="en-US"/>
              </w:rPr>
              <w:t>verwachten we, dat u aangeeft hoe u de performance-eisen controleerbaar gaat borgen.</w:t>
            </w:r>
          </w:p>
        </w:tc>
        <w:tc>
          <w:tcPr>
            <w:tcW w:w="993" w:type="dxa"/>
            <w:tcBorders>
              <w:bottom w:val="single" w:sz="4" w:space="0" w:color="auto"/>
            </w:tcBorders>
          </w:tcPr>
          <w:p w:rsidR="000A4D16" w:rsidRPr="001324B4" w:rsidRDefault="008921E7" w:rsidP="00535EF6">
            <w:pPr>
              <w:spacing w:line="276" w:lineRule="auto"/>
              <w:rPr>
                <w:rFonts w:eastAsia="Calibri" w:cs="Arial"/>
                <w:szCs w:val="20"/>
                <w:highlight w:val="yellow"/>
                <w:lang w:eastAsia="en-US"/>
              </w:rPr>
            </w:pPr>
            <w:r w:rsidRPr="008921E7">
              <w:rPr>
                <w:rFonts w:eastAsia="Calibri" w:cs="Arial"/>
                <w:szCs w:val="20"/>
                <w:lang w:eastAsia="en-US"/>
              </w:rPr>
              <w:t xml:space="preserve">Bijlage </w:t>
            </w:r>
            <w:r>
              <w:rPr>
                <w:rFonts w:eastAsia="Calibri" w:cs="Arial"/>
                <w:szCs w:val="20"/>
                <w:lang w:eastAsia="en-US"/>
              </w:rPr>
              <w:t>3</w:t>
            </w:r>
          </w:p>
        </w:tc>
      </w:tr>
    </w:tbl>
    <w:p w:rsidR="004E30AE" w:rsidRPr="001324B4" w:rsidRDefault="004E30AE" w:rsidP="004E30AE">
      <w:pPr>
        <w:pStyle w:val="Geenafstand"/>
        <w:spacing w:line="276" w:lineRule="auto"/>
        <w:rPr>
          <w:rFonts w:ascii="Arial" w:hAnsi="Arial" w:cs="Arial"/>
          <w:sz w:val="20"/>
          <w:szCs w:val="20"/>
        </w:rPr>
      </w:pPr>
    </w:p>
    <w:p w:rsidR="001324B4" w:rsidRPr="001324B4" w:rsidRDefault="001324B4" w:rsidP="004E30AE">
      <w:pPr>
        <w:pStyle w:val="Geenafstand"/>
        <w:spacing w:line="276" w:lineRule="auto"/>
        <w:rPr>
          <w:rFonts w:ascii="Arial" w:hAnsi="Arial" w:cs="Arial"/>
          <w:sz w:val="20"/>
          <w:szCs w:val="20"/>
        </w:rPr>
      </w:pPr>
    </w:p>
    <w:p w:rsidR="001324B4" w:rsidRPr="001324B4" w:rsidRDefault="001324B4" w:rsidP="004E30AE">
      <w:pPr>
        <w:pStyle w:val="Kop4"/>
        <w:spacing w:before="0" w:after="0" w:line="276" w:lineRule="auto"/>
        <w:rPr>
          <w:rFonts w:ascii="Arial" w:hAnsi="Arial" w:cs="Arial"/>
          <w:sz w:val="20"/>
          <w:szCs w:val="20"/>
          <w:lang w:eastAsia="en-US"/>
        </w:rPr>
      </w:pPr>
      <w:r w:rsidRPr="001324B4">
        <w:rPr>
          <w:rFonts w:ascii="Arial" w:hAnsi="Arial" w:cs="Arial"/>
          <w:sz w:val="20"/>
          <w:szCs w:val="20"/>
          <w:lang w:eastAsia="en-US"/>
        </w:rPr>
        <w:t>Integratie</w:t>
      </w:r>
      <w:bookmarkEnd w:id="148"/>
      <w:r w:rsidRPr="001324B4">
        <w:rPr>
          <w:rFonts w:ascii="Arial" w:hAnsi="Arial" w:cs="Arial"/>
          <w:sz w:val="20"/>
          <w:szCs w:val="20"/>
          <w:lang w:eastAsia="en-US"/>
        </w:rPr>
        <w:t xml:space="preserve"> </w:t>
      </w:r>
      <w:r w:rsidR="00BE5831">
        <w:rPr>
          <w:rFonts w:ascii="Arial" w:hAnsi="Arial" w:cs="Arial"/>
          <w:sz w:val="20"/>
          <w:szCs w:val="20"/>
          <w:lang w:eastAsia="en-US"/>
        </w:rPr>
        <w:t>en koppelingen</w:t>
      </w:r>
    </w:p>
    <w:p w:rsidR="001324B4" w:rsidRPr="001324B4" w:rsidRDefault="008921E7" w:rsidP="004E30AE">
      <w:pPr>
        <w:spacing w:line="276" w:lineRule="auto"/>
        <w:rPr>
          <w:rFonts w:cs="Arial"/>
          <w:szCs w:val="20"/>
          <w:lang w:eastAsia="en-US"/>
        </w:rPr>
      </w:pPr>
      <w:r>
        <w:rPr>
          <w:rFonts w:cs="Arial"/>
          <w:szCs w:val="20"/>
          <w:lang w:eastAsia="en-US"/>
        </w:rPr>
        <w:t>Wij maken gebruik van de KING s</w:t>
      </w:r>
      <w:r w:rsidR="001324B4" w:rsidRPr="001324B4">
        <w:rPr>
          <w:rFonts w:cs="Arial"/>
          <w:szCs w:val="20"/>
          <w:lang w:eastAsia="en-US"/>
        </w:rPr>
        <w:t xml:space="preserve">oftware catalogus om te checken welke koppelingen de geboden Oplossing in gebruik heeft en of deze voldoet </w:t>
      </w:r>
      <w:r w:rsidR="008F42ED">
        <w:rPr>
          <w:rFonts w:cs="Arial"/>
          <w:szCs w:val="20"/>
          <w:lang w:eastAsia="en-US"/>
        </w:rPr>
        <w:t xml:space="preserve">aan de compliancy toets van </w:t>
      </w:r>
      <w:r w:rsidR="00146880">
        <w:rPr>
          <w:rFonts w:cs="Arial"/>
          <w:szCs w:val="20"/>
          <w:lang w:eastAsia="en-US"/>
        </w:rPr>
        <w:t>VNG/KING</w:t>
      </w:r>
      <w:r w:rsidR="001324B4" w:rsidRPr="001324B4">
        <w:rPr>
          <w:rFonts w:cs="Arial"/>
          <w:szCs w:val="20"/>
          <w:lang w:eastAsia="en-US"/>
        </w:rPr>
        <w:t>.</w:t>
      </w:r>
    </w:p>
    <w:p w:rsidR="001324B4" w:rsidRPr="001324B4" w:rsidRDefault="001324B4"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8823"/>
      </w:tblGrid>
      <w:tr w:rsidR="001324B4" w:rsidRPr="001324B4" w:rsidTr="001324B4">
        <w:trPr>
          <w:trHeight w:val="301"/>
        </w:trPr>
        <w:tc>
          <w:tcPr>
            <w:tcW w:w="78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 xml:space="preserve">Omschrijving eisen </w:t>
            </w:r>
          </w:p>
        </w:tc>
      </w:tr>
      <w:tr w:rsidR="001324B4" w:rsidRPr="001324B4" w:rsidTr="001324B4">
        <w:tblPrEx>
          <w:tblLook w:val="0020" w:firstRow="1" w:lastRow="0" w:firstColumn="0" w:lastColumn="0" w:noHBand="0" w:noVBand="0"/>
        </w:tblPrEx>
        <w:trPr>
          <w:trHeight w:val="301"/>
        </w:trPr>
        <w:tc>
          <w:tcPr>
            <w:tcW w:w="783" w:type="dxa"/>
          </w:tcPr>
          <w:p w:rsidR="001324B4" w:rsidRPr="001324B4" w:rsidRDefault="001324B4" w:rsidP="009E008B">
            <w:pPr>
              <w:pStyle w:val="Lijstalinea"/>
              <w:numPr>
                <w:ilvl w:val="0"/>
                <w:numId w:val="23"/>
              </w:numPr>
              <w:spacing w:line="276" w:lineRule="auto"/>
              <w:rPr>
                <w:rFonts w:ascii="Arial" w:hAnsi="Arial" w:cs="Arial"/>
                <w:sz w:val="20"/>
                <w:szCs w:val="20"/>
              </w:rPr>
            </w:pPr>
          </w:p>
        </w:tc>
        <w:tc>
          <w:tcPr>
            <w:tcW w:w="8823" w:type="dxa"/>
          </w:tcPr>
          <w:p w:rsidR="001324B4" w:rsidRPr="001324B4" w:rsidRDefault="001324B4" w:rsidP="004E30AE">
            <w:pPr>
              <w:spacing w:line="276" w:lineRule="auto"/>
              <w:rPr>
                <w:rFonts w:cs="Arial"/>
                <w:szCs w:val="20"/>
              </w:rPr>
            </w:pPr>
            <w:r w:rsidRPr="001324B4">
              <w:rPr>
                <w:rFonts w:cs="Arial"/>
                <w:szCs w:val="20"/>
              </w:rPr>
              <w:t xml:space="preserve">De geboden Oplossing dient te beschikken over een Stuf BG versie 3.10 koppeling met Key2Datadistributie. Per 1-1-2019 dient versie 3.20 geïmplementeerd te zijn. </w:t>
            </w:r>
          </w:p>
        </w:tc>
      </w:tr>
      <w:tr w:rsidR="001324B4" w:rsidRPr="001324B4" w:rsidTr="001324B4">
        <w:tblPrEx>
          <w:tblLook w:val="0020" w:firstRow="1" w:lastRow="0" w:firstColumn="0" w:lastColumn="0" w:noHBand="0" w:noVBand="0"/>
        </w:tblPrEx>
        <w:trPr>
          <w:trHeight w:val="301"/>
        </w:trPr>
        <w:tc>
          <w:tcPr>
            <w:tcW w:w="783" w:type="dxa"/>
          </w:tcPr>
          <w:p w:rsidR="001324B4" w:rsidRPr="001324B4" w:rsidRDefault="001324B4" w:rsidP="009E008B">
            <w:pPr>
              <w:pStyle w:val="Lijstalinea"/>
              <w:numPr>
                <w:ilvl w:val="0"/>
                <w:numId w:val="23"/>
              </w:numPr>
              <w:spacing w:line="276" w:lineRule="auto"/>
              <w:rPr>
                <w:rFonts w:ascii="Arial" w:hAnsi="Arial" w:cs="Arial"/>
                <w:sz w:val="20"/>
                <w:szCs w:val="20"/>
              </w:rPr>
            </w:pPr>
          </w:p>
        </w:tc>
        <w:tc>
          <w:tcPr>
            <w:tcW w:w="8823" w:type="dxa"/>
            <w:shd w:val="clear" w:color="auto" w:fill="auto"/>
          </w:tcPr>
          <w:p w:rsidR="001324B4" w:rsidRPr="001324B4" w:rsidRDefault="001324B4" w:rsidP="004E30AE">
            <w:pPr>
              <w:autoSpaceDE w:val="0"/>
              <w:autoSpaceDN w:val="0"/>
              <w:adjustRightInd w:val="0"/>
              <w:spacing w:line="276" w:lineRule="auto"/>
              <w:rPr>
                <w:rFonts w:cs="Arial"/>
                <w:szCs w:val="20"/>
              </w:rPr>
            </w:pPr>
            <w:r w:rsidRPr="001324B4">
              <w:rPr>
                <w:rFonts w:cs="Arial"/>
                <w:szCs w:val="20"/>
              </w:rPr>
              <w:t xml:space="preserve">De geboden Oplossing koppelt met de bestaande </w:t>
            </w:r>
            <w:r w:rsidR="009D73E7">
              <w:rPr>
                <w:rFonts w:cs="Arial"/>
                <w:szCs w:val="20"/>
              </w:rPr>
              <w:t xml:space="preserve">centrale </w:t>
            </w:r>
            <w:r w:rsidRPr="001324B4">
              <w:rPr>
                <w:rFonts w:cs="Arial"/>
                <w:szCs w:val="20"/>
              </w:rPr>
              <w:t xml:space="preserve">Kofax Scansuite (Capture, </w:t>
            </w:r>
            <w:r w:rsidR="009D73E7">
              <w:rPr>
                <w:rFonts w:cs="Arial"/>
                <w:szCs w:val="20"/>
              </w:rPr>
              <w:t>met OCR) en decentrale scanners.</w:t>
            </w:r>
          </w:p>
        </w:tc>
      </w:tr>
    </w:tbl>
    <w:p w:rsidR="001324B4" w:rsidRDefault="001324B4" w:rsidP="004E30AE">
      <w:pPr>
        <w:spacing w:line="276" w:lineRule="auto"/>
        <w:rPr>
          <w:rFonts w:cs="Arial"/>
          <w:szCs w:val="20"/>
          <w:lang w:eastAsia="en-US"/>
        </w:rPr>
      </w:pPr>
      <w:bookmarkStart w:id="149" w:name="_Toc392010069"/>
    </w:p>
    <w:p w:rsidR="00402315" w:rsidRDefault="00402315"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402315" w:rsidRPr="001324B4" w:rsidTr="003D33BD">
        <w:trPr>
          <w:trHeight w:val="301"/>
        </w:trPr>
        <w:tc>
          <w:tcPr>
            <w:tcW w:w="783" w:type="dxa"/>
          </w:tcPr>
          <w:p w:rsidR="00402315" w:rsidRPr="001324B4" w:rsidRDefault="00402315" w:rsidP="003D33BD">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402315" w:rsidRPr="001324B4" w:rsidRDefault="00402315" w:rsidP="003D33BD">
            <w:pPr>
              <w:spacing w:line="276" w:lineRule="auto"/>
              <w:rPr>
                <w:rFonts w:eastAsia="Calibri" w:cs="Arial"/>
                <w:b/>
                <w:bCs/>
                <w:szCs w:val="20"/>
                <w:lang w:eastAsia="en-US"/>
              </w:rPr>
            </w:pPr>
            <w:r w:rsidRPr="001324B4">
              <w:rPr>
                <w:rFonts w:eastAsia="Calibri" w:cs="Arial"/>
                <w:b/>
                <w:bCs/>
                <w:szCs w:val="20"/>
                <w:lang w:eastAsia="en-US"/>
              </w:rPr>
              <w:t>Omschrijving gunningscriteria</w:t>
            </w:r>
          </w:p>
        </w:tc>
        <w:tc>
          <w:tcPr>
            <w:tcW w:w="993" w:type="dxa"/>
          </w:tcPr>
          <w:p w:rsidR="00402315" w:rsidRPr="001324B4" w:rsidRDefault="00402315" w:rsidP="003D33BD">
            <w:pPr>
              <w:spacing w:line="276" w:lineRule="auto"/>
              <w:rPr>
                <w:rFonts w:eastAsia="Calibri" w:cs="Arial"/>
                <w:b/>
                <w:bCs/>
                <w:szCs w:val="20"/>
                <w:lang w:eastAsia="en-US"/>
              </w:rPr>
            </w:pPr>
            <w:r w:rsidRPr="001324B4">
              <w:rPr>
                <w:rFonts w:eastAsia="Calibri" w:cs="Arial"/>
                <w:b/>
                <w:bCs/>
                <w:szCs w:val="20"/>
                <w:lang w:eastAsia="en-US"/>
              </w:rPr>
              <w:t>Bijlage</w:t>
            </w:r>
          </w:p>
        </w:tc>
      </w:tr>
      <w:tr w:rsidR="00402315" w:rsidRPr="001324B4" w:rsidTr="003D33BD">
        <w:trPr>
          <w:trHeight w:val="301"/>
        </w:trPr>
        <w:tc>
          <w:tcPr>
            <w:tcW w:w="783" w:type="dxa"/>
          </w:tcPr>
          <w:p w:rsidR="00402315" w:rsidRPr="001324B4" w:rsidRDefault="00402315" w:rsidP="00402315">
            <w:pPr>
              <w:pStyle w:val="Lijstalinea"/>
              <w:numPr>
                <w:ilvl w:val="0"/>
                <w:numId w:val="23"/>
              </w:numPr>
              <w:spacing w:line="276" w:lineRule="auto"/>
              <w:rPr>
                <w:rFonts w:ascii="Arial" w:hAnsi="Arial" w:cs="Arial"/>
                <w:sz w:val="20"/>
                <w:szCs w:val="20"/>
              </w:rPr>
            </w:pPr>
          </w:p>
        </w:tc>
        <w:tc>
          <w:tcPr>
            <w:tcW w:w="7830" w:type="dxa"/>
          </w:tcPr>
          <w:p w:rsidR="00402315" w:rsidRPr="001324B4" w:rsidRDefault="00402315" w:rsidP="00402315">
            <w:pPr>
              <w:spacing w:line="276" w:lineRule="auto"/>
              <w:rPr>
                <w:rFonts w:cs="Arial"/>
                <w:szCs w:val="20"/>
              </w:rPr>
            </w:pPr>
            <w:r w:rsidRPr="001324B4">
              <w:rPr>
                <w:rFonts w:cs="Arial"/>
                <w:szCs w:val="20"/>
              </w:rPr>
              <w:t>Beschrijf hoe de geboden Oplossing omgaat met gegevensuitwisseling en besteed hierin in ieder geval aandacht aan:</w:t>
            </w:r>
          </w:p>
          <w:p w:rsidR="00402315" w:rsidRPr="00A92A08" w:rsidRDefault="00402315" w:rsidP="00402315">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hoe gegevens synchroon te houden tussen applicaties?</w:t>
            </w:r>
          </w:p>
          <w:p w:rsidR="00402315" w:rsidRPr="004E30AE" w:rsidRDefault="00402315" w:rsidP="00402315">
            <w:pPr>
              <w:pStyle w:val="Lijstalinea"/>
              <w:numPr>
                <w:ilvl w:val="0"/>
                <w:numId w:val="50"/>
              </w:numPr>
              <w:spacing w:line="276" w:lineRule="auto"/>
              <w:rPr>
                <w:lang w:eastAsia="en-US"/>
              </w:rPr>
            </w:pPr>
            <w:r w:rsidRPr="00402315">
              <w:rPr>
                <w:rFonts w:cs="Arial"/>
                <w:szCs w:val="20"/>
              </w:rPr>
              <w:t>de mogelijkheid om zelf deze synchronisaties te beheren en uit te breiden.</w:t>
            </w:r>
          </w:p>
        </w:tc>
        <w:tc>
          <w:tcPr>
            <w:tcW w:w="993" w:type="dxa"/>
          </w:tcPr>
          <w:p w:rsidR="00402315" w:rsidRPr="001324B4" w:rsidRDefault="00402315" w:rsidP="003D33BD">
            <w:pPr>
              <w:spacing w:line="276" w:lineRule="auto"/>
              <w:rPr>
                <w:rFonts w:eastAsia="Calibri" w:cs="Arial"/>
                <w:szCs w:val="20"/>
                <w:highlight w:val="yellow"/>
                <w:lang w:eastAsia="en-US"/>
              </w:rPr>
            </w:pPr>
            <w:r w:rsidRPr="008921E7">
              <w:rPr>
                <w:rFonts w:eastAsia="Calibri" w:cs="Arial"/>
                <w:szCs w:val="20"/>
                <w:lang w:eastAsia="en-US"/>
              </w:rPr>
              <w:t xml:space="preserve">Bijlage </w:t>
            </w:r>
            <w:r>
              <w:rPr>
                <w:rFonts w:eastAsia="Calibri" w:cs="Arial"/>
                <w:szCs w:val="20"/>
                <w:lang w:eastAsia="en-US"/>
              </w:rPr>
              <w:t>3</w:t>
            </w:r>
          </w:p>
        </w:tc>
      </w:tr>
      <w:tr w:rsidR="00402315" w:rsidRPr="001324B4" w:rsidTr="00402315">
        <w:trPr>
          <w:trHeight w:val="301"/>
        </w:trPr>
        <w:tc>
          <w:tcPr>
            <w:tcW w:w="783" w:type="dxa"/>
          </w:tcPr>
          <w:p w:rsidR="00402315" w:rsidRPr="001324B4" w:rsidRDefault="00402315" w:rsidP="00402315">
            <w:pPr>
              <w:pStyle w:val="Lijstalinea"/>
              <w:numPr>
                <w:ilvl w:val="0"/>
                <w:numId w:val="23"/>
              </w:numPr>
              <w:spacing w:line="276" w:lineRule="auto"/>
              <w:rPr>
                <w:rFonts w:ascii="Arial" w:hAnsi="Arial" w:cs="Arial"/>
                <w:sz w:val="20"/>
                <w:szCs w:val="20"/>
              </w:rPr>
            </w:pPr>
          </w:p>
        </w:tc>
        <w:tc>
          <w:tcPr>
            <w:tcW w:w="7830" w:type="dxa"/>
          </w:tcPr>
          <w:p w:rsidR="00402315" w:rsidRPr="004E30AE" w:rsidRDefault="00402315" w:rsidP="003D33BD">
            <w:pPr>
              <w:autoSpaceDE w:val="0"/>
              <w:autoSpaceDN w:val="0"/>
              <w:adjustRightInd w:val="0"/>
              <w:spacing w:line="276" w:lineRule="auto"/>
              <w:rPr>
                <w:rFonts w:cs="Arial"/>
                <w:szCs w:val="20"/>
              </w:rPr>
            </w:pPr>
            <w:r w:rsidRPr="001324B4">
              <w:rPr>
                <w:rFonts w:eastAsia="Tahoma" w:cs="Arial"/>
                <w:bCs/>
                <w:szCs w:val="20"/>
              </w:rPr>
              <w:t xml:space="preserve">De opdrachtgever Meierijstad wil niet optreden als systemintegrator. Beschrijf hoe u de </w:t>
            </w:r>
            <w:r>
              <w:rPr>
                <w:rFonts w:eastAsia="Tahoma" w:cs="Arial"/>
                <w:bCs/>
                <w:szCs w:val="20"/>
              </w:rPr>
              <w:t xml:space="preserve">samenwerking </w:t>
            </w:r>
            <w:r w:rsidRPr="001324B4">
              <w:rPr>
                <w:rFonts w:eastAsia="Tahoma" w:cs="Arial"/>
                <w:bCs/>
                <w:szCs w:val="20"/>
              </w:rPr>
              <w:t>voor de realisatie van koppelingen met andere applicatielevera</w:t>
            </w:r>
            <w:r w:rsidRPr="001324B4">
              <w:rPr>
                <w:rFonts w:eastAsia="Tahoma" w:cs="Arial"/>
                <w:bCs/>
                <w:szCs w:val="20"/>
              </w:rPr>
              <w:t>n</w:t>
            </w:r>
            <w:r w:rsidRPr="001324B4">
              <w:rPr>
                <w:rFonts w:eastAsia="Tahoma" w:cs="Arial"/>
                <w:bCs/>
                <w:szCs w:val="20"/>
              </w:rPr>
              <w:t>ciers vormgeeft zonder dat Meierijstad hierin een leidende rol heeft.</w:t>
            </w:r>
          </w:p>
        </w:tc>
        <w:tc>
          <w:tcPr>
            <w:tcW w:w="993" w:type="dxa"/>
          </w:tcPr>
          <w:p w:rsidR="00402315" w:rsidRPr="001324B4" w:rsidRDefault="00402315" w:rsidP="003D33BD">
            <w:pPr>
              <w:spacing w:line="276" w:lineRule="auto"/>
              <w:rPr>
                <w:rFonts w:eastAsia="Calibri" w:cs="Arial"/>
                <w:szCs w:val="20"/>
                <w:highlight w:val="yellow"/>
                <w:lang w:eastAsia="en-US"/>
              </w:rPr>
            </w:pPr>
            <w:r w:rsidRPr="008921E7">
              <w:rPr>
                <w:rFonts w:eastAsia="Calibri" w:cs="Arial"/>
                <w:szCs w:val="20"/>
                <w:lang w:eastAsia="en-US"/>
              </w:rPr>
              <w:t xml:space="preserve">Bijlage </w:t>
            </w:r>
            <w:r>
              <w:rPr>
                <w:rFonts w:eastAsia="Calibri" w:cs="Arial"/>
                <w:szCs w:val="20"/>
                <w:lang w:eastAsia="en-US"/>
              </w:rPr>
              <w:t>3</w:t>
            </w:r>
          </w:p>
        </w:tc>
      </w:tr>
      <w:tr w:rsidR="00402315" w:rsidRPr="001324B4" w:rsidTr="003D33BD">
        <w:trPr>
          <w:trHeight w:val="301"/>
        </w:trPr>
        <w:tc>
          <w:tcPr>
            <w:tcW w:w="783" w:type="dxa"/>
            <w:tcBorders>
              <w:bottom w:val="single" w:sz="4" w:space="0" w:color="auto"/>
            </w:tcBorders>
          </w:tcPr>
          <w:p w:rsidR="00402315" w:rsidRPr="001324B4" w:rsidRDefault="00402315" w:rsidP="00402315">
            <w:pPr>
              <w:pStyle w:val="Lijstalinea"/>
              <w:numPr>
                <w:ilvl w:val="0"/>
                <w:numId w:val="23"/>
              </w:numPr>
              <w:spacing w:line="276" w:lineRule="auto"/>
              <w:rPr>
                <w:rFonts w:ascii="Arial" w:hAnsi="Arial" w:cs="Arial"/>
                <w:sz w:val="20"/>
                <w:szCs w:val="20"/>
              </w:rPr>
            </w:pPr>
          </w:p>
        </w:tc>
        <w:tc>
          <w:tcPr>
            <w:tcW w:w="7830" w:type="dxa"/>
            <w:tcBorders>
              <w:bottom w:val="single" w:sz="4" w:space="0" w:color="auto"/>
            </w:tcBorders>
          </w:tcPr>
          <w:p w:rsidR="00402315" w:rsidRPr="001324B4" w:rsidRDefault="00402315" w:rsidP="003D33BD">
            <w:pPr>
              <w:autoSpaceDE w:val="0"/>
              <w:autoSpaceDN w:val="0"/>
              <w:adjustRightInd w:val="0"/>
              <w:spacing w:line="276" w:lineRule="auto"/>
              <w:rPr>
                <w:rFonts w:eastAsia="Tahoma" w:cs="Arial"/>
                <w:bCs/>
                <w:szCs w:val="20"/>
              </w:rPr>
            </w:pPr>
            <w:r w:rsidRPr="001324B4">
              <w:rPr>
                <w:rFonts w:cs="Arial"/>
                <w:szCs w:val="20"/>
              </w:rPr>
              <w:t>Beschrijf hoe de geboden Oplossing berichten en bijlagen vanuit de Berichtenbox voor bedrijven</w:t>
            </w:r>
            <w:r>
              <w:rPr>
                <w:rFonts w:cs="Arial"/>
                <w:szCs w:val="20"/>
              </w:rPr>
              <w:t xml:space="preserve"> </w:t>
            </w:r>
            <w:r w:rsidRPr="001324B4">
              <w:rPr>
                <w:rFonts w:cs="Arial"/>
                <w:szCs w:val="20"/>
              </w:rPr>
              <w:t>ontvangt en verstuurt.</w:t>
            </w:r>
          </w:p>
        </w:tc>
        <w:tc>
          <w:tcPr>
            <w:tcW w:w="993" w:type="dxa"/>
            <w:tcBorders>
              <w:bottom w:val="single" w:sz="4" w:space="0" w:color="auto"/>
            </w:tcBorders>
          </w:tcPr>
          <w:p w:rsidR="00402315" w:rsidRPr="008921E7" w:rsidRDefault="00402315" w:rsidP="003D33BD">
            <w:pPr>
              <w:spacing w:line="276" w:lineRule="auto"/>
              <w:rPr>
                <w:rFonts w:eastAsia="Calibri" w:cs="Arial"/>
                <w:szCs w:val="20"/>
                <w:lang w:eastAsia="en-US"/>
              </w:rPr>
            </w:pPr>
            <w:r>
              <w:rPr>
                <w:rFonts w:eastAsia="Calibri" w:cs="Arial"/>
                <w:szCs w:val="20"/>
                <w:lang w:eastAsia="en-US"/>
              </w:rPr>
              <w:t>Bijlage 3</w:t>
            </w:r>
          </w:p>
        </w:tc>
      </w:tr>
    </w:tbl>
    <w:p w:rsidR="00402315" w:rsidRDefault="00402315" w:rsidP="004E30AE">
      <w:pPr>
        <w:spacing w:line="276" w:lineRule="auto"/>
        <w:rPr>
          <w:rFonts w:cs="Arial"/>
          <w:szCs w:val="20"/>
          <w:lang w:eastAsia="en-US"/>
        </w:rPr>
      </w:pPr>
    </w:p>
    <w:p w:rsidR="00402315" w:rsidRDefault="00402315"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1324B4" w:rsidRPr="001324B4" w:rsidTr="001324B4">
        <w:trPr>
          <w:trHeight w:val="301"/>
        </w:trPr>
        <w:tc>
          <w:tcPr>
            <w:tcW w:w="783" w:type="dxa"/>
            <w:tcBorders>
              <w:top w:val="single" w:sz="4" w:space="0" w:color="auto"/>
              <w:left w:val="single" w:sz="4" w:space="0" w:color="auto"/>
              <w:bottom w:val="single" w:sz="4" w:space="0" w:color="auto"/>
              <w:right w:val="single" w:sz="4" w:space="0" w:color="auto"/>
            </w:tcBorders>
          </w:tcPr>
          <w:p w:rsidR="001324B4" w:rsidRPr="001324B4" w:rsidRDefault="001324B4" w:rsidP="004E30AE">
            <w:pPr>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1324B4" w:rsidRPr="001324B4" w:rsidRDefault="001324B4" w:rsidP="004E30AE">
            <w:pPr>
              <w:spacing w:line="276" w:lineRule="auto"/>
              <w:rPr>
                <w:rFonts w:eastAsia="Calibri" w:cs="Arial"/>
                <w:b/>
                <w:szCs w:val="20"/>
                <w:lang w:eastAsia="en-US"/>
              </w:rPr>
            </w:pPr>
            <w:r w:rsidRPr="001324B4">
              <w:rPr>
                <w:rFonts w:eastAsia="Calibri" w:cs="Arial"/>
                <w:b/>
                <w:szCs w:val="20"/>
                <w:lang w:eastAsia="en-US"/>
              </w:rPr>
              <w:t>Omschrijving aanvullende functio</w:t>
            </w:r>
            <w:r w:rsidR="008921E7">
              <w:rPr>
                <w:rFonts w:eastAsia="Calibri" w:cs="Arial"/>
                <w:b/>
                <w:szCs w:val="20"/>
                <w:lang w:eastAsia="en-US"/>
              </w:rPr>
              <w:t>naliteit broker en Digifamilie</w:t>
            </w:r>
          </w:p>
        </w:tc>
        <w:tc>
          <w:tcPr>
            <w:tcW w:w="993" w:type="dxa"/>
            <w:tcBorders>
              <w:top w:val="single" w:sz="4" w:space="0" w:color="auto"/>
              <w:left w:val="single" w:sz="4" w:space="0" w:color="auto"/>
              <w:bottom w:val="single" w:sz="4" w:space="0" w:color="auto"/>
              <w:right w:val="single" w:sz="4" w:space="0" w:color="auto"/>
            </w:tcBorders>
          </w:tcPr>
          <w:p w:rsidR="001324B4" w:rsidRPr="001324B4" w:rsidRDefault="001324B4" w:rsidP="004E30AE">
            <w:pPr>
              <w:spacing w:line="276" w:lineRule="auto"/>
              <w:rPr>
                <w:rFonts w:eastAsia="Calibri" w:cs="Arial"/>
                <w:b/>
                <w:szCs w:val="20"/>
                <w:lang w:eastAsia="en-US"/>
              </w:rPr>
            </w:pPr>
            <w:r w:rsidRPr="001324B4">
              <w:rPr>
                <w:rFonts w:eastAsia="Calibri" w:cs="Arial"/>
                <w:b/>
                <w:szCs w:val="20"/>
                <w:lang w:eastAsia="en-US"/>
              </w:rPr>
              <w:t>Bij</w:t>
            </w:r>
            <w:r w:rsidR="008921E7">
              <w:rPr>
                <w:rFonts w:eastAsia="Calibri" w:cs="Arial"/>
                <w:b/>
                <w:szCs w:val="20"/>
                <w:lang w:eastAsia="en-US"/>
              </w:rPr>
              <w:t>l</w:t>
            </w:r>
            <w:r w:rsidRPr="001324B4">
              <w:rPr>
                <w:rFonts w:eastAsia="Calibri" w:cs="Arial"/>
                <w:b/>
                <w:szCs w:val="20"/>
                <w:lang w:eastAsia="en-US"/>
              </w:rPr>
              <w:t>age</w:t>
            </w:r>
          </w:p>
        </w:tc>
      </w:tr>
      <w:tr w:rsidR="001324B4" w:rsidRPr="001324B4" w:rsidTr="001324B4">
        <w:trPr>
          <w:trHeight w:val="301"/>
        </w:trPr>
        <w:tc>
          <w:tcPr>
            <w:tcW w:w="783" w:type="dxa"/>
          </w:tcPr>
          <w:p w:rsidR="001324B4" w:rsidRPr="001324B4" w:rsidRDefault="001324B4" w:rsidP="00402315">
            <w:pPr>
              <w:pStyle w:val="Lijstalinea"/>
              <w:numPr>
                <w:ilvl w:val="0"/>
                <w:numId w:val="23"/>
              </w:numPr>
              <w:spacing w:line="276" w:lineRule="auto"/>
              <w:rPr>
                <w:rFonts w:ascii="Arial" w:hAnsi="Arial" w:cs="Arial"/>
                <w:sz w:val="20"/>
                <w:szCs w:val="20"/>
              </w:rPr>
            </w:pPr>
          </w:p>
        </w:tc>
        <w:tc>
          <w:tcPr>
            <w:tcW w:w="7830" w:type="dxa"/>
          </w:tcPr>
          <w:p w:rsidR="001324B4" w:rsidRPr="001324B4" w:rsidRDefault="001324B4" w:rsidP="004E30AE">
            <w:pPr>
              <w:spacing w:line="276" w:lineRule="auto"/>
              <w:rPr>
                <w:rFonts w:cs="Arial"/>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 xml:space="preserve">tionaliteit een omschrijving toe te voegen waarin minimaal de </w:t>
            </w:r>
            <w:r w:rsidRPr="001324B4">
              <w:rPr>
                <w:rFonts w:cs="Arial"/>
                <w:szCs w:val="20"/>
              </w:rPr>
              <w:t>volgende functionalite</w:t>
            </w:r>
            <w:r w:rsidRPr="001324B4">
              <w:rPr>
                <w:rFonts w:cs="Arial"/>
                <w:szCs w:val="20"/>
              </w:rPr>
              <w:t>i</w:t>
            </w:r>
            <w:r w:rsidRPr="001324B4">
              <w:rPr>
                <w:rFonts w:cs="Arial"/>
                <w:szCs w:val="20"/>
              </w:rPr>
              <w:t>ten aanwezig zijn om te koppelen met de landelijke voorzieningen:</w:t>
            </w:r>
          </w:p>
          <w:p w:rsidR="001324B4" w:rsidRP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Broker</w:t>
            </w:r>
            <w:r>
              <w:rPr>
                <w:rFonts w:ascii="Arial" w:hAnsi="Arial" w:cs="Arial"/>
                <w:sz w:val="20"/>
                <w:szCs w:val="20"/>
              </w:rPr>
              <w:t>;</w:t>
            </w:r>
          </w:p>
          <w:p w:rsidR="001324B4" w:rsidRP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Digikoppeling</w:t>
            </w:r>
            <w:r>
              <w:rPr>
                <w:rFonts w:ascii="Arial" w:hAnsi="Arial" w:cs="Arial"/>
                <w:sz w:val="20"/>
                <w:szCs w:val="20"/>
              </w:rPr>
              <w:t>;</w:t>
            </w:r>
          </w:p>
          <w:p w:rsidR="001324B4" w:rsidRP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Digipoort</w:t>
            </w:r>
            <w:r>
              <w:rPr>
                <w:rFonts w:ascii="Arial" w:hAnsi="Arial" w:cs="Arial"/>
                <w:sz w:val="20"/>
                <w:szCs w:val="20"/>
              </w:rPr>
              <w:t>;</w:t>
            </w:r>
          </w:p>
          <w:p w:rsidR="001324B4" w:rsidRP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Digimelding</w:t>
            </w:r>
            <w:r>
              <w:rPr>
                <w:rFonts w:ascii="Arial" w:hAnsi="Arial" w:cs="Arial"/>
                <w:sz w:val="20"/>
                <w:szCs w:val="20"/>
              </w:rPr>
              <w:t>;</w:t>
            </w:r>
          </w:p>
          <w:p w:rsidR="001324B4" w:rsidRP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Digilevering</w:t>
            </w:r>
            <w:r>
              <w:rPr>
                <w:rFonts w:ascii="Arial" w:hAnsi="Arial" w:cs="Arial"/>
                <w:sz w:val="20"/>
                <w:szCs w:val="20"/>
              </w:rPr>
              <w:t>;</w:t>
            </w:r>
          </w:p>
          <w:p w:rsidR="001324B4" w:rsidRDefault="000A3C20"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Terugmeldvoorziening</w:t>
            </w:r>
            <w:r>
              <w:rPr>
                <w:rFonts w:ascii="Arial" w:hAnsi="Arial" w:cs="Arial"/>
                <w:sz w:val="20"/>
                <w:szCs w:val="20"/>
              </w:rPr>
              <w:t>.</w:t>
            </w:r>
            <w:r w:rsidRPr="001324B4">
              <w:rPr>
                <w:rFonts w:ascii="Arial" w:hAnsi="Arial" w:cs="Arial"/>
                <w:sz w:val="20"/>
                <w:szCs w:val="20"/>
              </w:rPr>
              <w:t xml:space="preserve"> </w:t>
            </w:r>
          </w:p>
          <w:p w:rsidR="00460CAE" w:rsidRDefault="00460CAE" w:rsidP="00460CAE">
            <w:pPr>
              <w:autoSpaceDE w:val="0"/>
              <w:autoSpaceDN w:val="0"/>
              <w:adjustRightInd w:val="0"/>
              <w:spacing w:line="276" w:lineRule="auto"/>
              <w:rPr>
                <w:rFonts w:cs="Arial"/>
                <w:szCs w:val="20"/>
              </w:rPr>
            </w:pPr>
          </w:p>
          <w:p w:rsidR="00460CAE" w:rsidRPr="00460CAE" w:rsidRDefault="00460CAE" w:rsidP="00460CAE">
            <w:pPr>
              <w:autoSpaceDE w:val="0"/>
              <w:autoSpaceDN w:val="0"/>
              <w:adjustRightInd w:val="0"/>
              <w:spacing w:line="276" w:lineRule="auto"/>
              <w:rPr>
                <w:rFonts w:cs="Arial"/>
                <w:szCs w:val="20"/>
              </w:rPr>
            </w:pPr>
            <w:r w:rsidRPr="0069588F">
              <w:rPr>
                <w:rFonts w:cs="Arial"/>
                <w:szCs w:val="20"/>
              </w:rPr>
              <w:t>Neem in de omschrijving van deze aanvullende functionaliteit ook een kostenindicatie mee.</w:t>
            </w:r>
          </w:p>
        </w:tc>
        <w:tc>
          <w:tcPr>
            <w:tcW w:w="993" w:type="dxa"/>
          </w:tcPr>
          <w:p w:rsidR="001324B4" w:rsidRPr="001324B4" w:rsidRDefault="008921E7" w:rsidP="003573D5">
            <w:pPr>
              <w:spacing w:line="276" w:lineRule="auto"/>
              <w:rPr>
                <w:rFonts w:eastAsia="Calibri" w:cs="Arial"/>
                <w:szCs w:val="20"/>
                <w:lang w:eastAsia="en-US"/>
              </w:rPr>
            </w:pPr>
            <w:r w:rsidRPr="008921E7">
              <w:rPr>
                <w:rFonts w:eastAsia="Calibri" w:cs="Arial"/>
                <w:szCs w:val="20"/>
                <w:lang w:eastAsia="en-US"/>
              </w:rPr>
              <w:t xml:space="preserve">Bijlage </w:t>
            </w:r>
            <w:r w:rsidR="003573D5">
              <w:rPr>
                <w:rFonts w:eastAsia="Calibri" w:cs="Arial"/>
                <w:szCs w:val="20"/>
                <w:lang w:eastAsia="en-US"/>
              </w:rPr>
              <w:t>9</w:t>
            </w:r>
            <w:r>
              <w:rPr>
                <w:rFonts w:eastAsia="Calibri" w:cs="Arial"/>
                <w:szCs w:val="20"/>
                <w:lang w:eastAsia="en-US"/>
              </w:rPr>
              <w:t xml:space="preserve"> in max</w:t>
            </w:r>
            <w:r>
              <w:rPr>
                <w:rFonts w:eastAsia="Calibri" w:cs="Arial"/>
                <w:szCs w:val="20"/>
                <w:lang w:eastAsia="en-US"/>
              </w:rPr>
              <w:t>i</w:t>
            </w:r>
            <w:r>
              <w:rPr>
                <w:rFonts w:eastAsia="Calibri" w:cs="Arial"/>
                <w:szCs w:val="20"/>
                <w:lang w:eastAsia="en-US"/>
              </w:rPr>
              <w:t>maal 4 pagina’s</w:t>
            </w:r>
          </w:p>
        </w:tc>
      </w:tr>
    </w:tbl>
    <w:p w:rsidR="001324B4" w:rsidRPr="001324B4" w:rsidRDefault="001324B4" w:rsidP="004E30AE">
      <w:pPr>
        <w:spacing w:line="276" w:lineRule="auto"/>
        <w:rPr>
          <w:rFonts w:cs="Arial"/>
          <w:szCs w:val="20"/>
          <w:lang w:eastAsia="en-US"/>
        </w:rPr>
      </w:pPr>
    </w:p>
    <w:p w:rsidR="001324B4" w:rsidRPr="001324B4" w:rsidRDefault="001324B4" w:rsidP="004E30AE">
      <w:pPr>
        <w:spacing w:line="276" w:lineRule="auto"/>
        <w:rPr>
          <w:rFonts w:cs="Arial"/>
          <w:szCs w:val="20"/>
          <w:lang w:eastAsia="en-US"/>
        </w:rPr>
      </w:pPr>
    </w:p>
    <w:p w:rsidR="001324B4" w:rsidRPr="001324B4" w:rsidRDefault="00B30B5F" w:rsidP="004E30AE">
      <w:pPr>
        <w:pStyle w:val="Kop3"/>
        <w:spacing w:line="276" w:lineRule="auto"/>
      </w:pPr>
      <w:bookmarkStart w:id="150" w:name="_Toc433887422"/>
      <w:bookmarkEnd w:id="149"/>
      <w:r>
        <w:t>Functioneel b</w:t>
      </w:r>
      <w:r w:rsidR="001324B4" w:rsidRPr="001324B4">
        <w:t xml:space="preserve">eheer, </w:t>
      </w:r>
      <w:r w:rsidR="000A4D16" w:rsidRPr="001324B4">
        <w:t>privacy</w:t>
      </w:r>
      <w:r w:rsidR="000A4D16">
        <w:t xml:space="preserve"> en</w:t>
      </w:r>
      <w:r w:rsidR="000A4D16" w:rsidRPr="001324B4">
        <w:t xml:space="preserve"> </w:t>
      </w:r>
      <w:r w:rsidR="001324B4" w:rsidRPr="001324B4">
        <w:t>informatiebeveiliging</w:t>
      </w:r>
      <w:bookmarkEnd w:id="150"/>
    </w:p>
    <w:p w:rsidR="001324B4" w:rsidRPr="001324B4" w:rsidRDefault="001324B4" w:rsidP="004E30AE">
      <w:pPr>
        <w:pStyle w:val="Geenafstand"/>
        <w:spacing w:line="276" w:lineRule="auto"/>
        <w:rPr>
          <w:rFonts w:ascii="Arial" w:hAnsi="Arial" w:cs="Arial"/>
          <w:sz w:val="20"/>
          <w:szCs w:val="20"/>
        </w:rPr>
      </w:pPr>
      <w:bookmarkStart w:id="151" w:name="_Toc392010070"/>
    </w:p>
    <w:p w:rsidR="001324B4" w:rsidRPr="001324B4" w:rsidRDefault="00B30B5F" w:rsidP="004E30AE">
      <w:pPr>
        <w:pStyle w:val="Kop4"/>
        <w:spacing w:before="0" w:after="0" w:line="276" w:lineRule="auto"/>
        <w:rPr>
          <w:rFonts w:ascii="Arial" w:hAnsi="Arial" w:cs="Arial"/>
          <w:sz w:val="20"/>
          <w:szCs w:val="20"/>
          <w:lang w:eastAsia="en-US"/>
        </w:rPr>
      </w:pPr>
      <w:bookmarkStart w:id="152" w:name="_Toc392010071"/>
      <w:bookmarkEnd w:id="151"/>
      <w:r>
        <w:rPr>
          <w:rFonts w:ascii="Arial" w:hAnsi="Arial" w:cs="Arial"/>
          <w:sz w:val="20"/>
          <w:szCs w:val="20"/>
          <w:lang w:eastAsia="en-US"/>
        </w:rPr>
        <w:t>Functioneel b</w:t>
      </w:r>
      <w:r w:rsidR="001324B4" w:rsidRPr="001324B4">
        <w:rPr>
          <w:rFonts w:ascii="Arial" w:hAnsi="Arial" w:cs="Arial"/>
          <w:sz w:val="20"/>
          <w:szCs w:val="20"/>
          <w:lang w:eastAsia="en-US"/>
        </w:rPr>
        <w:t>eheer</w:t>
      </w:r>
      <w:bookmarkEnd w:id="152"/>
    </w:p>
    <w:p w:rsidR="001324B4" w:rsidRPr="001324B4" w:rsidRDefault="001324B4"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8823"/>
      </w:tblGrid>
      <w:tr w:rsidR="001324B4" w:rsidRPr="001324B4" w:rsidTr="001324B4">
        <w:trPr>
          <w:trHeight w:val="301"/>
        </w:trPr>
        <w:tc>
          <w:tcPr>
            <w:tcW w:w="78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882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Omschrijving eisen</w:t>
            </w:r>
          </w:p>
        </w:tc>
      </w:tr>
      <w:tr w:rsidR="001324B4" w:rsidRPr="001324B4" w:rsidTr="001324B4">
        <w:trPr>
          <w:trHeight w:val="301"/>
        </w:trPr>
        <w:tc>
          <w:tcPr>
            <w:tcW w:w="783" w:type="dxa"/>
          </w:tcPr>
          <w:p w:rsidR="001324B4" w:rsidRPr="001324B4" w:rsidRDefault="001324B4" w:rsidP="00402315">
            <w:pPr>
              <w:pStyle w:val="Lijstalinea"/>
              <w:numPr>
                <w:ilvl w:val="0"/>
                <w:numId w:val="23"/>
              </w:numPr>
              <w:spacing w:line="276" w:lineRule="auto"/>
              <w:rPr>
                <w:rFonts w:ascii="Arial" w:hAnsi="Arial" w:cs="Arial"/>
                <w:sz w:val="20"/>
                <w:szCs w:val="20"/>
              </w:rPr>
            </w:pPr>
          </w:p>
        </w:tc>
        <w:tc>
          <w:tcPr>
            <w:tcW w:w="8823" w:type="dxa"/>
          </w:tcPr>
          <w:p w:rsidR="001324B4" w:rsidRPr="001324B4" w:rsidRDefault="001324B4" w:rsidP="004E30AE">
            <w:pPr>
              <w:spacing w:line="276" w:lineRule="auto"/>
              <w:rPr>
                <w:rFonts w:cs="Arial"/>
                <w:szCs w:val="20"/>
              </w:rPr>
            </w:pPr>
            <w:r w:rsidRPr="001324B4">
              <w:rPr>
                <w:rFonts w:cs="Arial"/>
                <w:szCs w:val="20"/>
              </w:rPr>
              <w:t>Het moet binnen de geboden Oplossing mogelijk zijn om op zaaktype de rollen en bijbehorende autorisaties en vertrouwelijkheden van de verschillende actoren te regelen.</w:t>
            </w:r>
          </w:p>
        </w:tc>
      </w:tr>
      <w:tr w:rsidR="001324B4" w:rsidRPr="001324B4" w:rsidTr="001324B4">
        <w:trPr>
          <w:trHeight w:val="301"/>
        </w:trPr>
        <w:tc>
          <w:tcPr>
            <w:tcW w:w="783" w:type="dxa"/>
          </w:tcPr>
          <w:p w:rsidR="001324B4" w:rsidRPr="001324B4" w:rsidRDefault="001324B4" w:rsidP="00402315">
            <w:pPr>
              <w:pStyle w:val="Lijstalinea"/>
              <w:numPr>
                <w:ilvl w:val="0"/>
                <w:numId w:val="23"/>
              </w:numPr>
              <w:spacing w:line="276" w:lineRule="auto"/>
              <w:rPr>
                <w:rFonts w:ascii="Arial" w:hAnsi="Arial" w:cs="Arial"/>
                <w:sz w:val="20"/>
                <w:szCs w:val="20"/>
              </w:rPr>
            </w:pPr>
          </w:p>
        </w:tc>
        <w:tc>
          <w:tcPr>
            <w:tcW w:w="8823" w:type="dxa"/>
          </w:tcPr>
          <w:p w:rsidR="001324B4" w:rsidRPr="001324B4" w:rsidRDefault="001324B4" w:rsidP="004E30AE">
            <w:pPr>
              <w:autoSpaceDE w:val="0"/>
              <w:autoSpaceDN w:val="0"/>
              <w:adjustRightInd w:val="0"/>
              <w:spacing w:line="276" w:lineRule="auto"/>
              <w:rPr>
                <w:rFonts w:cs="Arial"/>
                <w:szCs w:val="20"/>
              </w:rPr>
            </w:pPr>
            <w:r w:rsidRPr="001324B4">
              <w:rPr>
                <w:rFonts w:cs="Arial"/>
                <w:szCs w:val="20"/>
              </w:rPr>
              <w:t>Autorisaties en vertrouwelijkheden moeten aan groepen kunnen worden verleend.</w:t>
            </w:r>
          </w:p>
        </w:tc>
      </w:tr>
      <w:tr w:rsidR="001324B4" w:rsidRPr="001324B4" w:rsidTr="001324B4">
        <w:trPr>
          <w:trHeight w:val="301"/>
        </w:trPr>
        <w:tc>
          <w:tcPr>
            <w:tcW w:w="783" w:type="dxa"/>
          </w:tcPr>
          <w:p w:rsidR="001324B4" w:rsidRPr="001324B4" w:rsidRDefault="001324B4" w:rsidP="00402315">
            <w:pPr>
              <w:pStyle w:val="Lijstalinea"/>
              <w:numPr>
                <w:ilvl w:val="0"/>
                <w:numId w:val="23"/>
              </w:numPr>
              <w:spacing w:line="276" w:lineRule="auto"/>
              <w:rPr>
                <w:rFonts w:ascii="Arial" w:hAnsi="Arial" w:cs="Arial"/>
                <w:sz w:val="20"/>
                <w:szCs w:val="20"/>
              </w:rPr>
            </w:pPr>
          </w:p>
        </w:tc>
        <w:tc>
          <w:tcPr>
            <w:tcW w:w="8823" w:type="dxa"/>
          </w:tcPr>
          <w:p w:rsidR="001324B4" w:rsidRPr="001324B4" w:rsidRDefault="001324B4" w:rsidP="004E30AE">
            <w:pPr>
              <w:autoSpaceDE w:val="0"/>
              <w:autoSpaceDN w:val="0"/>
              <w:adjustRightInd w:val="0"/>
              <w:spacing w:line="276" w:lineRule="auto"/>
              <w:rPr>
                <w:rFonts w:cs="Arial"/>
                <w:szCs w:val="20"/>
              </w:rPr>
            </w:pPr>
            <w:r w:rsidRPr="001324B4">
              <w:rPr>
                <w:rFonts w:cs="Arial"/>
                <w:szCs w:val="20"/>
              </w:rPr>
              <w:t xml:space="preserve">Er worden automatisch nieuwe versies van documenten, </w:t>
            </w:r>
            <w:r w:rsidR="002B26DD">
              <w:rPr>
                <w:rFonts w:cs="Arial"/>
                <w:szCs w:val="20"/>
              </w:rPr>
              <w:t xml:space="preserve">sjablonen, zaaktypen, </w:t>
            </w:r>
            <w:r w:rsidRPr="001324B4">
              <w:rPr>
                <w:rFonts w:cs="Arial"/>
                <w:szCs w:val="20"/>
              </w:rPr>
              <w:t>proce</w:t>
            </w:r>
            <w:r w:rsidRPr="001324B4">
              <w:rPr>
                <w:rFonts w:cs="Arial"/>
                <w:szCs w:val="20"/>
              </w:rPr>
              <w:t>s</w:t>
            </w:r>
            <w:r w:rsidRPr="001324B4">
              <w:rPr>
                <w:rFonts w:cs="Arial"/>
                <w:szCs w:val="20"/>
              </w:rPr>
              <w:t>sen</w:t>
            </w:r>
            <w:r w:rsidR="002B26DD">
              <w:rPr>
                <w:rFonts w:cs="Arial"/>
                <w:szCs w:val="20"/>
              </w:rPr>
              <w:t>/workflows, checkli</w:t>
            </w:r>
            <w:r w:rsidR="00402315">
              <w:rPr>
                <w:rFonts w:cs="Arial"/>
                <w:szCs w:val="20"/>
              </w:rPr>
              <w:t>sts</w:t>
            </w:r>
            <w:r w:rsidR="002B26DD">
              <w:rPr>
                <w:rFonts w:cs="Arial"/>
                <w:szCs w:val="20"/>
              </w:rPr>
              <w:t xml:space="preserve"> </w:t>
            </w:r>
            <w:r w:rsidRPr="001324B4">
              <w:rPr>
                <w:rFonts w:cs="Arial"/>
                <w:szCs w:val="20"/>
              </w:rPr>
              <w:t>gecreëerd wanneer deze worden gewijzigd (mutaties).</w:t>
            </w:r>
          </w:p>
        </w:tc>
      </w:tr>
    </w:tbl>
    <w:p w:rsidR="001324B4" w:rsidRPr="001324B4" w:rsidRDefault="001324B4" w:rsidP="004E30AE">
      <w:pPr>
        <w:spacing w:line="276" w:lineRule="auto"/>
        <w:rPr>
          <w:rFonts w:eastAsia="Calibri"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1324B4" w:rsidRPr="001324B4" w:rsidTr="001324B4">
        <w:trPr>
          <w:trHeight w:val="301"/>
        </w:trPr>
        <w:tc>
          <w:tcPr>
            <w:tcW w:w="78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Omschrijving gunningscriteria</w:t>
            </w:r>
          </w:p>
        </w:tc>
        <w:tc>
          <w:tcPr>
            <w:tcW w:w="993" w:type="dxa"/>
          </w:tcPr>
          <w:p w:rsidR="001324B4" w:rsidRPr="001324B4" w:rsidRDefault="001324B4"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DD60BB" w:rsidRPr="001324B4" w:rsidTr="001324B4">
        <w:trPr>
          <w:trHeight w:val="301"/>
        </w:trPr>
        <w:tc>
          <w:tcPr>
            <w:tcW w:w="783" w:type="dxa"/>
          </w:tcPr>
          <w:p w:rsidR="00DD60BB" w:rsidRPr="001324B4" w:rsidRDefault="00DD60BB" w:rsidP="00402315">
            <w:pPr>
              <w:pStyle w:val="Lijstalinea"/>
              <w:numPr>
                <w:ilvl w:val="0"/>
                <w:numId w:val="23"/>
              </w:numPr>
              <w:spacing w:line="276" w:lineRule="auto"/>
              <w:rPr>
                <w:rFonts w:ascii="Arial" w:hAnsi="Arial" w:cs="Arial"/>
                <w:sz w:val="20"/>
                <w:szCs w:val="20"/>
              </w:rPr>
            </w:pPr>
          </w:p>
        </w:tc>
        <w:tc>
          <w:tcPr>
            <w:tcW w:w="7830" w:type="dxa"/>
          </w:tcPr>
          <w:p w:rsidR="00DD60BB" w:rsidRPr="001324B4" w:rsidRDefault="00DD60BB" w:rsidP="004E30AE">
            <w:pPr>
              <w:spacing w:line="276" w:lineRule="auto"/>
              <w:rPr>
                <w:rFonts w:cs="Arial"/>
                <w:szCs w:val="20"/>
              </w:rPr>
            </w:pPr>
            <w:r w:rsidRPr="001324B4">
              <w:rPr>
                <w:rFonts w:cs="Arial"/>
                <w:szCs w:val="20"/>
                <w:lang w:eastAsia="en-US"/>
              </w:rPr>
              <w:t>Beschrijf hoe in de geboden Oplossing de beheerinterface voor ZTC, PDC en we</w:t>
            </w:r>
            <w:r w:rsidRPr="001324B4">
              <w:rPr>
                <w:rFonts w:cs="Arial"/>
                <w:szCs w:val="20"/>
                <w:lang w:eastAsia="en-US"/>
              </w:rPr>
              <w:t>b</w:t>
            </w:r>
            <w:r w:rsidRPr="001324B4">
              <w:rPr>
                <w:rFonts w:cs="Arial"/>
                <w:szCs w:val="20"/>
                <w:lang w:eastAsia="en-US"/>
              </w:rPr>
              <w:t>formulieren e</w:t>
            </w:r>
            <w:r w:rsidR="00402315">
              <w:rPr>
                <w:rFonts w:cs="Arial"/>
                <w:szCs w:val="20"/>
                <w:lang w:eastAsia="en-US"/>
              </w:rPr>
              <w:t>ruit</w:t>
            </w:r>
            <w:r w:rsidRPr="001324B4">
              <w:rPr>
                <w:rFonts w:cs="Arial"/>
                <w:szCs w:val="20"/>
                <w:lang w:eastAsia="en-US"/>
              </w:rPr>
              <w:t xml:space="preserve">ziet. </w:t>
            </w:r>
          </w:p>
        </w:tc>
        <w:tc>
          <w:tcPr>
            <w:tcW w:w="993" w:type="dxa"/>
          </w:tcPr>
          <w:p w:rsidR="00DD60BB" w:rsidRDefault="00DD60BB">
            <w:r w:rsidRPr="008F10EA">
              <w:rPr>
                <w:rFonts w:eastAsia="Calibri" w:cs="Arial"/>
                <w:szCs w:val="20"/>
                <w:lang w:eastAsia="en-US"/>
              </w:rPr>
              <w:t>Bijlage 3</w:t>
            </w:r>
          </w:p>
        </w:tc>
      </w:tr>
      <w:tr w:rsidR="00DD60BB" w:rsidRPr="001324B4" w:rsidTr="001324B4">
        <w:trPr>
          <w:trHeight w:val="301"/>
        </w:trPr>
        <w:tc>
          <w:tcPr>
            <w:tcW w:w="783" w:type="dxa"/>
          </w:tcPr>
          <w:p w:rsidR="00DD60BB" w:rsidRPr="001324B4" w:rsidRDefault="00DD60BB" w:rsidP="00402315">
            <w:pPr>
              <w:pStyle w:val="Lijstalinea"/>
              <w:numPr>
                <w:ilvl w:val="0"/>
                <w:numId w:val="23"/>
              </w:numPr>
              <w:spacing w:line="276" w:lineRule="auto"/>
              <w:rPr>
                <w:rFonts w:ascii="Arial" w:hAnsi="Arial" w:cs="Arial"/>
                <w:sz w:val="20"/>
                <w:szCs w:val="20"/>
              </w:rPr>
            </w:pPr>
          </w:p>
        </w:tc>
        <w:tc>
          <w:tcPr>
            <w:tcW w:w="7830" w:type="dxa"/>
          </w:tcPr>
          <w:p w:rsidR="00DD60BB" w:rsidRPr="001324B4" w:rsidRDefault="00DD60BB" w:rsidP="004E30AE">
            <w:pPr>
              <w:autoSpaceDE w:val="0"/>
              <w:autoSpaceDN w:val="0"/>
              <w:adjustRightInd w:val="0"/>
              <w:spacing w:line="276" w:lineRule="auto"/>
              <w:rPr>
                <w:rFonts w:eastAsia="Tahoma" w:cs="Arial"/>
                <w:bCs/>
                <w:szCs w:val="20"/>
              </w:rPr>
            </w:pPr>
            <w:r>
              <w:rPr>
                <w:rFonts w:eastAsia="Tahoma" w:cs="Arial"/>
                <w:bCs/>
                <w:szCs w:val="20"/>
              </w:rPr>
              <w:t xml:space="preserve">Beschrijf </w:t>
            </w:r>
            <w:r w:rsidRPr="001324B4">
              <w:rPr>
                <w:rFonts w:eastAsia="Tahoma" w:cs="Arial"/>
                <w:bCs/>
                <w:szCs w:val="20"/>
              </w:rPr>
              <w:t>de functionaliteiten en beschikbare hulpmiddelen voor wat betreft het beheer van de geboden Oplossing. Besteed hierbij ten minste aandacht aan de:</w:t>
            </w:r>
          </w:p>
          <w:p w:rsidR="00DD60BB" w:rsidRPr="00A92A08" w:rsidRDefault="00DD60BB"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beheerinterface voor berichtenverkeer;</w:t>
            </w:r>
          </w:p>
          <w:p w:rsidR="00DD60BB" w:rsidRPr="00A92A08" w:rsidRDefault="00DD60BB"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beschikbare tools (beheer-, rapportage-, monitoring- en analyse);</w:t>
            </w:r>
          </w:p>
          <w:p w:rsidR="00DD60BB" w:rsidRPr="001324B4" w:rsidRDefault="00DD60BB" w:rsidP="004E30AE">
            <w:pPr>
              <w:pStyle w:val="Lijstalinea"/>
              <w:numPr>
                <w:ilvl w:val="0"/>
                <w:numId w:val="42"/>
              </w:numPr>
              <w:autoSpaceDE w:val="0"/>
              <w:autoSpaceDN w:val="0"/>
              <w:adjustRightInd w:val="0"/>
              <w:spacing w:line="276" w:lineRule="auto"/>
              <w:rPr>
                <w:rFonts w:eastAsia="Tahoma" w:cs="Arial"/>
                <w:bCs/>
                <w:szCs w:val="20"/>
              </w:rPr>
            </w:pPr>
            <w:r w:rsidRPr="00A92A08">
              <w:rPr>
                <w:rFonts w:ascii="Arial" w:hAnsi="Arial" w:cs="Arial"/>
                <w:sz w:val="20"/>
                <w:szCs w:val="20"/>
              </w:rPr>
              <w:t>koppelingen met tools (beheer-, rapportage-, monitoring- en analyse) en scripting.</w:t>
            </w:r>
          </w:p>
        </w:tc>
        <w:tc>
          <w:tcPr>
            <w:tcW w:w="993" w:type="dxa"/>
          </w:tcPr>
          <w:p w:rsidR="00DD60BB" w:rsidRDefault="00DD60BB">
            <w:r w:rsidRPr="008F10EA">
              <w:rPr>
                <w:rFonts w:eastAsia="Calibri" w:cs="Arial"/>
                <w:szCs w:val="20"/>
                <w:lang w:eastAsia="en-US"/>
              </w:rPr>
              <w:t>Bijlage 3</w:t>
            </w:r>
          </w:p>
        </w:tc>
      </w:tr>
    </w:tbl>
    <w:p w:rsidR="001324B4" w:rsidRPr="001324B4" w:rsidRDefault="001324B4" w:rsidP="004E30AE">
      <w:pPr>
        <w:spacing w:line="276" w:lineRule="auto"/>
        <w:rPr>
          <w:rFonts w:eastAsia="Calibri" w:cs="Arial"/>
          <w:szCs w:val="20"/>
          <w:lang w:eastAsia="en-US"/>
        </w:rPr>
      </w:pPr>
    </w:p>
    <w:p w:rsidR="001324B4" w:rsidRPr="001324B4" w:rsidRDefault="001324B4" w:rsidP="004E30AE">
      <w:pPr>
        <w:spacing w:line="276" w:lineRule="auto"/>
        <w:rPr>
          <w:rFonts w:eastAsia="Calibri" w:cs="Arial"/>
          <w:szCs w:val="20"/>
          <w:lang w:eastAsia="en-US"/>
        </w:rPr>
      </w:pPr>
    </w:p>
    <w:p w:rsidR="001324B4" w:rsidRPr="001324B4" w:rsidRDefault="00320C77" w:rsidP="004E30AE">
      <w:pPr>
        <w:pStyle w:val="Kop4"/>
        <w:spacing w:before="0" w:after="0" w:line="276" w:lineRule="auto"/>
        <w:rPr>
          <w:rFonts w:ascii="Arial" w:hAnsi="Arial" w:cs="Arial"/>
          <w:sz w:val="20"/>
          <w:szCs w:val="20"/>
          <w:lang w:eastAsia="en-US"/>
        </w:rPr>
      </w:pPr>
      <w:r w:rsidRPr="001324B4">
        <w:rPr>
          <w:rFonts w:ascii="Arial" w:hAnsi="Arial" w:cs="Arial"/>
          <w:sz w:val="20"/>
          <w:szCs w:val="20"/>
          <w:lang w:eastAsia="en-US"/>
        </w:rPr>
        <w:t xml:space="preserve">Privacy </w:t>
      </w:r>
      <w:r>
        <w:rPr>
          <w:rFonts w:ascii="Arial" w:hAnsi="Arial" w:cs="Arial"/>
          <w:sz w:val="20"/>
          <w:szCs w:val="20"/>
          <w:lang w:eastAsia="en-US"/>
        </w:rPr>
        <w:t>en informatiebeveiliging</w:t>
      </w:r>
    </w:p>
    <w:p w:rsidR="001324B4" w:rsidRPr="001324B4" w:rsidRDefault="00320C77" w:rsidP="004E30AE">
      <w:pPr>
        <w:spacing w:line="276" w:lineRule="auto"/>
        <w:rPr>
          <w:rFonts w:cs="Arial"/>
          <w:szCs w:val="20"/>
        </w:rPr>
      </w:pPr>
      <w:r>
        <w:rPr>
          <w:rFonts w:cs="Arial"/>
          <w:szCs w:val="20"/>
        </w:rPr>
        <w:t>P</w:t>
      </w:r>
      <w:r w:rsidRPr="001324B4">
        <w:rPr>
          <w:rFonts w:cs="Arial"/>
          <w:szCs w:val="20"/>
        </w:rPr>
        <w:t xml:space="preserve">rivacy </w:t>
      </w:r>
      <w:r>
        <w:rPr>
          <w:rFonts w:cs="Arial"/>
          <w:szCs w:val="20"/>
        </w:rPr>
        <w:t>en i</w:t>
      </w:r>
      <w:r w:rsidR="001324B4" w:rsidRPr="001324B4">
        <w:rPr>
          <w:rFonts w:cs="Arial"/>
          <w:szCs w:val="20"/>
        </w:rPr>
        <w:t xml:space="preserve">nformatiebeveiliging zijn onderwerpen waar voortdurend ontwikkelingen </w:t>
      </w:r>
      <w:r>
        <w:rPr>
          <w:rFonts w:cs="Arial"/>
          <w:szCs w:val="20"/>
        </w:rPr>
        <w:t xml:space="preserve">op </w:t>
      </w:r>
      <w:r w:rsidR="001324B4" w:rsidRPr="001324B4">
        <w:rPr>
          <w:rFonts w:cs="Arial"/>
          <w:szCs w:val="20"/>
        </w:rPr>
        <w:t xml:space="preserve">plaatsvinden. </w:t>
      </w:r>
      <w:r w:rsidR="00950BC2">
        <w:rPr>
          <w:rFonts w:cs="Arial"/>
          <w:szCs w:val="20"/>
        </w:rPr>
        <w:t>Op</w:t>
      </w:r>
      <w:r w:rsidR="001324B4" w:rsidRPr="001324B4">
        <w:rPr>
          <w:rFonts w:cs="Arial"/>
          <w:szCs w:val="20"/>
        </w:rPr>
        <w:t xml:space="preserve"> het gebied van regulering, wet- en regelgeving en adviezen vanuit overheidsorganen is de afgel</w:t>
      </w:r>
      <w:r w:rsidR="001324B4" w:rsidRPr="001324B4">
        <w:rPr>
          <w:rFonts w:cs="Arial"/>
          <w:szCs w:val="20"/>
        </w:rPr>
        <w:t>o</w:t>
      </w:r>
      <w:r w:rsidR="001324B4" w:rsidRPr="001324B4">
        <w:rPr>
          <w:rFonts w:cs="Arial"/>
          <w:szCs w:val="20"/>
        </w:rPr>
        <w:t>pen tijd veel veranderd en staan nog een aantal ingrijpende veranderingen in de steigers. De gemee</w:t>
      </w:r>
      <w:r w:rsidR="001324B4" w:rsidRPr="001324B4">
        <w:rPr>
          <w:rFonts w:cs="Arial"/>
          <w:szCs w:val="20"/>
        </w:rPr>
        <w:t>n</w:t>
      </w:r>
      <w:r w:rsidR="001324B4" w:rsidRPr="001324B4">
        <w:rPr>
          <w:rFonts w:cs="Arial"/>
          <w:szCs w:val="20"/>
        </w:rPr>
        <w:t xml:space="preserve">te Meierijstad ziet zich door deze ontwikkelingen genoodzaakt en geroepen om bij de aanschaf van hard- en software aanvullende selectiecriteria op </w:t>
      </w:r>
      <w:r w:rsidR="00950BC2">
        <w:rPr>
          <w:rFonts w:cs="Arial"/>
          <w:szCs w:val="20"/>
        </w:rPr>
        <w:t xml:space="preserve">het gebied van </w:t>
      </w:r>
      <w:r>
        <w:rPr>
          <w:rFonts w:cs="Arial"/>
          <w:szCs w:val="20"/>
        </w:rPr>
        <w:t>i</w:t>
      </w:r>
      <w:r w:rsidR="001324B4" w:rsidRPr="001324B4">
        <w:rPr>
          <w:rFonts w:cs="Arial"/>
          <w:szCs w:val="20"/>
        </w:rPr>
        <w:t>n</w:t>
      </w:r>
      <w:r w:rsidR="00950BC2">
        <w:rPr>
          <w:rFonts w:cs="Arial"/>
          <w:szCs w:val="20"/>
        </w:rPr>
        <w:t xml:space="preserve">formatiebeveiliging en </w:t>
      </w:r>
      <w:r>
        <w:rPr>
          <w:rFonts w:cs="Arial"/>
          <w:szCs w:val="20"/>
        </w:rPr>
        <w:t>p</w:t>
      </w:r>
      <w:r w:rsidR="00950BC2">
        <w:rPr>
          <w:rFonts w:cs="Arial"/>
          <w:szCs w:val="20"/>
        </w:rPr>
        <w:t xml:space="preserve">rivacy te stellen en te behouden. </w:t>
      </w:r>
      <w:r w:rsidR="001324B4" w:rsidRPr="001324B4">
        <w:rPr>
          <w:rFonts w:cs="Arial"/>
          <w:szCs w:val="20"/>
        </w:rPr>
        <w:t xml:space="preserve">Waar nodig of noodzakelijk </w:t>
      </w:r>
      <w:r w:rsidR="00950BC2">
        <w:rPr>
          <w:rFonts w:cs="Arial"/>
          <w:szCs w:val="20"/>
        </w:rPr>
        <w:t>worden</w:t>
      </w:r>
      <w:r w:rsidR="001324B4" w:rsidRPr="001324B4">
        <w:rPr>
          <w:rFonts w:cs="Arial"/>
          <w:szCs w:val="20"/>
        </w:rPr>
        <w:t xml:space="preserve"> deze naar aanleiding van ontwikkelin</w:t>
      </w:r>
      <w:r>
        <w:rPr>
          <w:rFonts w:cs="Arial"/>
          <w:szCs w:val="20"/>
        </w:rPr>
        <w:t>gen op het gebied van i</w:t>
      </w:r>
      <w:r w:rsidR="001324B4" w:rsidRPr="001324B4">
        <w:rPr>
          <w:rFonts w:cs="Arial"/>
          <w:szCs w:val="20"/>
        </w:rPr>
        <w:t xml:space="preserve">nformatiebeveiliging en </w:t>
      </w:r>
      <w:r>
        <w:rPr>
          <w:rFonts w:cs="Arial"/>
          <w:szCs w:val="20"/>
        </w:rPr>
        <w:t>p</w:t>
      </w:r>
      <w:r w:rsidR="001324B4" w:rsidRPr="001324B4">
        <w:rPr>
          <w:rFonts w:cs="Arial"/>
          <w:szCs w:val="20"/>
        </w:rPr>
        <w:t>rivacy bijgesteld of aangepast.</w:t>
      </w:r>
    </w:p>
    <w:p w:rsidR="001324B4" w:rsidRPr="001324B4" w:rsidRDefault="001324B4" w:rsidP="004E30AE">
      <w:pPr>
        <w:spacing w:line="276" w:lineRule="auto"/>
        <w:rPr>
          <w:rFonts w:cs="Arial"/>
          <w:szCs w:val="20"/>
        </w:rPr>
      </w:pPr>
    </w:p>
    <w:p w:rsidR="00460CAE" w:rsidRDefault="00460CAE">
      <w:pPr>
        <w:rPr>
          <w:rFonts w:cs="Arial"/>
          <w:szCs w:val="20"/>
        </w:rPr>
      </w:pPr>
      <w:r>
        <w:rPr>
          <w:rFonts w:cs="Arial"/>
          <w:szCs w:val="20"/>
        </w:rPr>
        <w:br w:type="page"/>
      </w:r>
    </w:p>
    <w:p w:rsidR="001324B4" w:rsidRPr="001324B4" w:rsidRDefault="001324B4" w:rsidP="004E30AE">
      <w:pPr>
        <w:spacing w:line="276" w:lineRule="auto"/>
        <w:rPr>
          <w:rFonts w:cs="Arial"/>
          <w:szCs w:val="20"/>
        </w:rPr>
      </w:pPr>
      <w:r w:rsidRPr="001324B4">
        <w:rPr>
          <w:rFonts w:cs="Arial"/>
          <w:szCs w:val="20"/>
        </w:rPr>
        <w:lastRenderedPageBreak/>
        <w:t>Nederlandse gemeenten dienen zich te confirmeren aan de Baseline Informatiebeveiliging Gemee</w:t>
      </w:r>
      <w:r w:rsidRPr="001324B4">
        <w:rPr>
          <w:rFonts w:cs="Arial"/>
          <w:szCs w:val="20"/>
        </w:rPr>
        <w:t>n</w:t>
      </w:r>
      <w:r w:rsidRPr="001324B4">
        <w:rPr>
          <w:rFonts w:cs="Arial"/>
          <w:szCs w:val="20"/>
        </w:rPr>
        <w:t xml:space="preserve">ten (BIG) volgens het </w:t>
      </w:r>
      <w:r w:rsidR="006D2DE5">
        <w:rPr>
          <w:rFonts w:cs="Arial"/>
          <w:szCs w:val="20"/>
        </w:rPr>
        <w:t>‘</w:t>
      </w:r>
      <w:r w:rsidRPr="001324B4">
        <w:rPr>
          <w:rFonts w:cs="Arial"/>
          <w:szCs w:val="20"/>
        </w:rPr>
        <w:t>pas toe of leg uit</w:t>
      </w:r>
      <w:r w:rsidR="006D2DE5">
        <w:rPr>
          <w:rFonts w:cs="Arial"/>
          <w:szCs w:val="20"/>
        </w:rPr>
        <w:t>’</w:t>
      </w:r>
      <w:r w:rsidRPr="001324B4">
        <w:rPr>
          <w:rFonts w:cs="Arial"/>
          <w:szCs w:val="20"/>
        </w:rPr>
        <w:t xml:space="preserve"> principe. De huidige en toekomstige standaard(en) en de daaruit voortvloeiende maatregelen gelden daarom inherent ook voor alle in gebruik zijnde hard- en software. In het geval van de selectie van een Front- en </w:t>
      </w:r>
      <w:r w:rsidR="007F2BBE">
        <w:rPr>
          <w:rFonts w:cs="Arial"/>
          <w:szCs w:val="20"/>
        </w:rPr>
        <w:t xml:space="preserve">Midoffice-omgeving </w:t>
      </w:r>
      <w:r w:rsidRPr="001324B4">
        <w:rPr>
          <w:rFonts w:cs="Arial"/>
          <w:szCs w:val="20"/>
        </w:rPr>
        <w:t xml:space="preserve">raakt het hier essentiële bedrijfsprocessen en gevoelige informatie van haar klanten (burgers, bedrijven, instanties etc.). </w:t>
      </w:r>
      <w:r w:rsidR="00DD60BB">
        <w:rPr>
          <w:rFonts w:cs="Arial"/>
          <w:szCs w:val="20"/>
        </w:rPr>
        <w:t>De classificatie van informatie</w:t>
      </w:r>
      <w:r w:rsidRPr="001324B4">
        <w:rPr>
          <w:rFonts w:cs="Arial"/>
          <w:szCs w:val="20"/>
        </w:rPr>
        <w:t>, vanuit het informatiebeveiligin</w:t>
      </w:r>
      <w:r w:rsidR="00320C77">
        <w:rPr>
          <w:rFonts w:cs="Arial"/>
          <w:szCs w:val="20"/>
        </w:rPr>
        <w:t>gs- en privacy-</w:t>
      </w:r>
      <w:r w:rsidRPr="001324B4">
        <w:rPr>
          <w:rFonts w:cs="Arial"/>
          <w:szCs w:val="20"/>
        </w:rPr>
        <w:t>aspect, is van de hoogste categorie binnen onze organisatie. Vandaar dat aanbieders en de inschrijving dienen te voldoen aan een aantal eisen op dit gebied.</w:t>
      </w:r>
    </w:p>
    <w:p w:rsidR="001324B4" w:rsidRPr="001324B4" w:rsidRDefault="001324B4" w:rsidP="004E30AE">
      <w:pPr>
        <w:spacing w:line="276" w:lineRule="auto"/>
        <w:rPr>
          <w:rFonts w:cs="Arial"/>
          <w:szCs w:val="20"/>
        </w:rPr>
      </w:pPr>
    </w:p>
    <w:p w:rsidR="001324B4" w:rsidRPr="001324B4" w:rsidRDefault="001324B4" w:rsidP="004E30AE">
      <w:pPr>
        <w:spacing w:line="276" w:lineRule="auto"/>
        <w:rPr>
          <w:rFonts w:cs="Arial"/>
          <w:szCs w:val="20"/>
        </w:rPr>
      </w:pPr>
      <w:r w:rsidRPr="001324B4">
        <w:rPr>
          <w:rFonts w:cs="Arial"/>
          <w:szCs w:val="20"/>
        </w:rPr>
        <w:t xml:space="preserve">Is de door u aangeboden Oplossing een lokale </w:t>
      </w:r>
      <w:r w:rsidR="00DD60BB">
        <w:rPr>
          <w:rFonts w:cs="Arial"/>
          <w:szCs w:val="20"/>
        </w:rPr>
        <w:t>installatie</w:t>
      </w:r>
      <w:r w:rsidRPr="001324B4">
        <w:rPr>
          <w:rFonts w:cs="Arial"/>
          <w:szCs w:val="20"/>
        </w:rPr>
        <w:t xml:space="preserve">, dan verzoeken wij u de eisen in </w:t>
      </w:r>
      <w:r w:rsidRPr="008F42ED">
        <w:rPr>
          <w:rFonts w:cs="Arial"/>
          <w:szCs w:val="20"/>
        </w:rPr>
        <w:t xml:space="preserve">bijlage </w:t>
      </w:r>
      <w:r w:rsidR="00DD60BB">
        <w:rPr>
          <w:rFonts w:cs="Arial"/>
          <w:szCs w:val="20"/>
        </w:rPr>
        <w:t>7</w:t>
      </w:r>
      <w:r w:rsidRPr="001324B4">
        <w:rPr>
          <w:rFonts w:cs="Arial"/>
          <w:szCs w:val="20"/>
        </w:rPr>
        <w:t xml:space="preserve"> te lezen, voor akkoord te tekenen en de benodigde documenten toe te voegen aan uw inschrijving.</w:t>
      </w:r>
    </w:p>
    <w:p w:rsidR="001324B4" w:rsidRPr="001324B4" w:rsidRDefault="001324B4" w:rsidP="004E30AE">
      <w:pPr>
        <w:spacing w:line="276" w:lineRule="auto"/>
        <w:rPr>
          <w:rFonts w:cs="Arial"/>
          <w:szCs w:val="20"/>
        </w:rPr>
      </w:pPr>
    </w:p>
    <w:p w:rsidR="001324B4" w:rsidRPr="001324B4" w:rsidRDefault="001324B4" w:rsidP="004E30AE">
      <w:pPr>
        <w:spacing w:line="276" w:lineRule="auto"/>
        <w:rPr>
          <w:rFonts w:cs="Arial"/>
          <w:szCs w:val="20"/>
        </w:rPr>
      </w:pPr>
      <w:r w:rsidRPr="001324B4">
        <w:rPr>
          <w:rFonts w:cs="Arial"/>
          <w:szCs w:val="20"/>
        </w:rPr>
        <w:t xml:space="preserve">Is de door u aangeboden Oplossing een </w:t>
      </w:r>
      <w:r w:rsidR="00DD60BB">
        <w:rPr>
          <w:rFonts w:cs="Arial"/>
          <w:szCs w:val="20"/>
        </w:rPr>
        <w:t>cloud-o</w:t>
      </w:r>
      <w:r w:rsidRPr="001324B4">
        <w:rPr>
          <w:rFonts w:cs="Arial"/>
          <w:szCs w:val="20"/>
        </w:rPr>
        <w:t xml:space="preserve">plossing, dan verzoeken wij u de eisen in </w:t>
      </w:r>
      <w:r w:rsidRPr="00FA4BE4">
        <w:rPr>
          <w:rFonts w:cs="Arial"/>
          <w:szCs w:val="20"/>
        </w:rPr>
        <w:t xml:space="preserve">bijlage </w:t>
      </w:r>
      <w:r w:rsidR="00DD60BB">
        <w:rPr>
          <w:rFonts w:cs="Arial"/>
          <w:szCs w:val="20"/>
        </w:rPr>
        <w:t>8</w:t>
      </w:r>
      <w:r w:rsidRPr="001324B4">
        <w:rPr>
          <w:rFonts w:cs="Arial"/>
          <w:szCs w:val="20"/>
        </w:rPr>
        <w:t xml:space="preserve"> te lezen, voor akkoord te tekenen en de benodigde documenten toe te voegen aan uw inschrijving.</w:t>
      </w:r>
    </w:p>
    <w:p w:rsidR="001324B4" w:rsidRPr="001324B4" w:rsidRDefault="001324B4" w:rsidP="004E30AE">
      <w:pPr>
        <w:spacing w:line="276" w:lineRule="auto"/>
        <w:rPr>
          <w:rFonts w:cs="Arial"/>
          <w:szCs w:val="20"/>
        </w:rPr>
      </w:pPr>
    </w:p>
    <w:p w:rsidR="001324B4" w:rsidRPr="001324B4" w:rsidRDefault="001324B4" w:rsidP="004E30AE">
      <w:pPr>
        <w:spacing w:line="276" w:lineRule="auto"/>
        <w:rPr>
          <w:rFonts w:cs="Arial"/>
          <w:szCs w:val="20"/>
        </w:rPr>
      </w:pPr>
      <w:r w:rsidRPr="001324B4">
        <w:rPr>
          <w:rFonts w:cs="Arial"/>
          <w:szCs w:val="20"/>
        </w:rPr>
        <w:t>Let op:</w:t>
      </w:r>
      <w:r w:rsidR="00DD60BB">
        <w:rPr>
          <w:rFonts w:cs="Arial"/>
          <w:szCs w:val="20"/>
        </w:rPr>
        <w:t xml:space="preserve"> de gestelde eisen aan een cloud-</w:t>
      </w:r>
      <w:r w:rsidR="00402315">
        <w:rPr>
          <w:rFonts w:cs="Arial"/>
          <w:szCs w:val="20"/>
        </w:rPr>
        <w:t>op</w:t>
      </w:r>
      <w:r w:rsidRPr="001324B4">
        <w:rPr>
          <w:rFonts w:cs="Arial"/>
          <w:szCs w:val="20"/>
        </w:rPr>
        <w:t xml:space="preserve">lossing zijn ook van toepassing op de optie </w:t>
      </w:r>
      <w:r w:rsidR="00402315">
        <w:rPr>
          <w:rFonts w:cs="Arial"/>
          <w:szCs w:val="20"/>
        </w:rPr>
        <w:t>website</w:t>
      </w:r>
      <w:r w:rsidRPr="001324B4">
        <w:rPr>
          <w:rFonts w:cs="Arial"/>
          <w:szCs w:val="20"/>
        </w:rPr>
        <w:t>.</w:t>
      </w:r>
      <w:r w:rsidR="00950BC2">
        <w:rPr>
          <w:rFonts w:cs="Arial"/>
          <w:szCs w:val="20"/>
        </w:rPr>
        <w:t xml:space="preserve"> Het kan voorkomen dat de inschrijver beide bijlagen toe</w:t>
      </w:r>
      <w:r w:rsidR="00402315">
        <w:rPr>
          <w:rFonts w:cs="Arial"/>
          <w:szCs w:val="20"/>
        </w:rPr>
        <w:t xml:space="preserve"> dient te voegen</w:t>
      </w:r>
      <w:r w:rsidR="00950BC2">
        <w:rPr>
          <w:rFonts w:cs="Arial"/>
          <w:szCs w:val="20"/>
        </w:rPr>
        <w:t>.</w:t>
      </w:r>
    </w:p>
    <w:p w:rsidR="00312792" w:rsidRPr="001324B4" w:rsidRDefault="00312792" w:rsidP="004E30AE">
      <w:pPr>
        <w:spacing w:line="276" w:lineRule="auto"/>
        <w:rPr>
          <w:rFonts w:eastAsia="Tahoma" w:cs="Arial"/>
          <w:bCs/>
          <w:szCs w:val="20"/>
        </w:rPr>
      </w:pPr>
    </w:p>
    <w:p w:rsidR="001324B4" w:rsidRPr="001324B4" w:rsidRDefault="001324B4" w:rsidP="004E30AE">
      <w:pPr>
        <w:spacing w:line="276" w:lineRule="auto"/>
        <w:rPr>
          <w:rFonts w:eastAsia="Tahoma" w:cs="Arial"/>
          <w:bCs/>
          <w:szCs w:val="20"/>
        </w:rPr>
      </w:pPr>
    </w:p>
    <w:p w:rsidR="000A1010" w:rsidRPr="001324B4" w:rsidRDefault="000A1010" w:rsidP="004E30AE">
      <w:pPr>
        <w:pStyle w:val="Kop2"/>
        <w:spacing w:line="276" w:lineRule="auto"/>
      </w:pPr>
      <w:bookmarkStart w:id="153" w:name="_Toc433887423"/>
      <w:r>
        <w:t>Overige a</w:t>
      </w:r>
      <w:r w:rsidR="000F3E4A">
        <w:t>anvullende functionaliteiten</w:t>
      </w:r>
      <w:bookmarkEnd w:id="153"/>
    </w:p>
    <w:p w:rsidR="00312792" w:rsidRDefault="00312792" w:rsidP="004E30AE">
      <w:pPr>
        <w:spacing w:line="276" w:lineRule="auto"/>
        <w:rPr>
          <w:rFonts w:cs="Arial"/>
          <w:szCs w:val="20"/>
        </w:rPr>
      </w:pPr>
    </w:p>
    <w:p w:rsidR="00312792" w:rsidRPr="001324B4" w:rsidRDefault="00312792" w:rsidP="004E30AE">
      <w:pPr>
        <w:pStyle w:val="Kop3"/>
        <w:spacing w:line="276" w:lineRule="auto"/>
      </w:pPr>
      <w:bookmarkStart w:id="154" w:name="_Toc433887424"/>
      <w:r w:rsidRPr="001324B4">
        <w:t>Aanvullende functionaliteit datawarehouse</w:t>
      </w:r>
      <w:bookmarkEnd w:id="154"/>
    </w:p>
    <w:p w:rsidR="00312792" w:rsidRPr="001324B4" w:rsidRDefault="00312792" w:rsidP="004E30AE">
      <w:pPr>
        <w:spacing w:line="276" w:lineRule="auto"/>
        <w:rPr>
          <w:rFonts w:cs="Arial"/>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312792" w:rsidRPr="001324B4" w:rsidTr="00BF0FCF">
        <w:trPr>
          <w:trHeight w:val="301"/>
        </w:trPr>
        <w:tc>
          <w:tcPr>
            <w:tcW w:w="783" w:type="dxa"/>
          </w:tcPr>
          <w:p w:rsidR="00312792" w:rsidRPr="001324B4" w:rsidRDefault="00312792" w:rsidP="004E30AE">
            <w:pPr>
              <w:spacing w:line="276" w:lineRule="auto"/>
              <w:rPr>
                <w:rFonts w:eastAsia="Calibri" w:cs="Arial"/>
                <w:b/>
                <w:bCs/>
                <w:szCs w:val="20"/>
                <w:lang w:eastAsia="en-US"/>
              </w:rPr>
            </w:pPr>
            <w:r w:rsidRPr="001324B4">
              <w:rPr>
                <w:rFonts w:eastAsia="Calibri" w:cs="Arial"/>
                <w:b/>
                <w:bCs/>
                <w:szCs w:val="20"/>
                <w:lang w:eastAsia="en-US"/>
              </w:rPr>
              <w:t>Nr.</w:t>
            </w:r>
          </w:p>
        </w:tc>
        <w:tc>
          <w:tcPr>
            <w:tcW w:w="7830" w:type="dxa"/>
          </w:tcPr>
          <w:p w:rsidR="00312792" w:rsidRPr="001324B4" w:rsidRDefault="00312792" w:rsidP="004E30AE">
            <w:pPr>
              <w:spacing w:line="276" w:lineRule="auto"/>
              <w:rPr>
                <w:rFonts w:eastAsia="Calibri" w:cs="Arial"/>
                <w:b/>
                <w:bCs/>
                <w:szCs w:val="20"/>
                <w:lang w:eastAsia="en-US"/>
              </w:rPr>
            </w:pPr>
            <w:r w:rsidRPr="001324B4">
              <w:rPr>
                <w:rFonts w:eastAsia="Calibri" w:cs="Arial"/>
                <w:b/>
                <w:szCs w:val="20"/>
                <w:lang w:eastAsia="en-US"/>
              </w:rPr>
              <w:t>Omschrijving aanvullende functionaliteit datawarehouse</w:t>
            </w:r>
          </w:p>
        </w:tc>
        <w:tc>
          <w:tcPr>
            <w:tcW w:w="993" w:type="dxa"/>
          </w:tcPr>
          <w:p w:rsidR="00312792" w:rsidRPr="001324B4" w:rsidRDefault="00312792" w:rsidP="004E30AE">
            <w:pPr>
              <w:spacing w:line="276" w:lineRule="auto"/>
              <w:rPr>
                <w:rFonts w:eastAsia="Calibri" w:cs="Arial"/>
                <w:b/>
                <w:bCs/>
                <w:szCs w:val="20"/>
                <w:lang w:eastAsia="en-US"/>
              </w:rPr>
            </w:pPr>
            <w:r w:rsidRPr="001324B4">
              <w:rPr>
                <w:rFonts w:eastAsia="Calibri" w:cs="Arial"/>
                <w:b/>
                <w:bCs/>
                <w:szCs w:val="20"/>
                <w:lang w:eastAsia="en-US"/>
              </w:rPr>
              <w:t>Bijlage</w:t>
            </w:r>
          </w:p>
        </w:tc>
      </w:tr>
      <w:tr w:rsidR="00312792" w:rsidRPr="001324B4" w:rsidTr="00BF0FCF">
        <w:trPr>
          <w:trHeight w:val="301"/>
        </w:trPr>
        <w:tc>
          <w:tcPr>
            <w:tcW w:w="783" w:type="dxa"/>
          </w:tcPr>
          <w:p w:rsidR="00312792" w:rsidRPr="001324B4" w:rsidRDefault="00312792" w:rsidP="00402315">
            <w:pPr>
              <w:pStyle w:val="Lijstalinea"/>
              <w:numPr>
                <w:ilvl w:val="0"/>
                <w:numId w:val="23"/>
              </w:numPr>
              <w:spacing w:line="276" w:lineRule="auto"/>
              <w:rPr>
                <w:rFonts w:ascii="Arial" w:hAnsi="Arial" w:cs="Arial"/>
                <w:sz w:val="20"/>
                <w:szCs w:val="20"/>
              </w:rPr>
            </w:pPr>
          </w:p>
        </w:tc>
        <w:tc>
          <w:tcPr>
            <w:tcW w:w="7830" w:type="dxa"/>
          </w:tcPr>
          <w:p w:rsidR="00312792" w:rsidRPr="001324B4" w:rsidRDefault="00312792"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 xml:space="preserve">tionaliteit een omschrijving van maximaal </w:t>
            </w:r>
            <w:r w:rsidRPr="000A4D16">
              <w:rPr>
                <w:rFonts w:cs="Arial"/>
                <w:bCs/>
                <w:szCs w:val="20"/>
              </w:rPr>
              <w:t>4 A4</w:t>
            </w:r>
            <w:r w:rsidRPr="001324B4">
              <w:rPr>
                <w:rFonts w:cs="Arial"/>
                <w:bCs/>
                <w:szCs w:val="20"/>
              </w:rPr>
              <w:t xml:space="preserve"> toe te voegen waarin minimaal de volgende aspecten beschreven worden:</w:t>
            </w:r>
          </w:p>
          <w:p w:rsidR="00312792" w:rsidRPr="00A92A08" w:rsidRDefault="00DD60BB"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t</w:t>
            </w:r>
            <w:r w:rsidR="00312792" w:rsidRPr="00A92A08">
              <w:rPr>
                <w:rFonts w:ascii="Arial" w:hAnsi="Arial" w:cs="Arial"/>
                <w:sz w:val="20"/>
                <w:szCs w:val="20"/>
              </w:rPr>
              <w:t>oegankelijk</w:t>
            </w:r>
            <w:r>
              <w:rPr>
                <w:rFonts w:ascii="Arial" w:hAnsi="Arial" w:cs="Arial"/>
                <w:sz w:val="20"/>
                <w:szCs w:val="20"/>
              </w:rPr>
              <w:t xml:space="preserve">heid voor het lezen </w:t>
            </w:r>
            <w:r w:rsidR="0096204F">
              <w:rPr>
                <w:rFonts w:ascii="Arial" w:hAnsi="Arial" w:cs="Arial"/>
                <w:sz w:val="20"/>
                <w:szCs w:val="20"/>
              </w:rPr>
              <w:t xml:space="preserve">en </w:t>
            </w:r>
            <w:r>
              <w:rPr>
                <w:rFonts w:ascii="Arial" w:hAnsi="Arial" w:cs="Arial"/>
                <w:sz w:val="20"/>
                <w:szCs w:val="20"/>
              </w:rPr>
              <w:t>schrijven v</w:t>
            </w:r>
            <w:r w:rsidR="00312792" w:rsidRPr="00A92A08">
              <w:rPr>
                <w:rFonts w:ascii="Arial" w:hAnsi="Arial" w:cs="Arial"/>
                <w:sz w:val="20"/>
                <w:szCs w:val="20"/>
              </w:rPr>
              <w:t>oor applicaties van derde partijen (evt. views);</w:t>
            </w:r>
          </w:p>
          <w:p w:rsidR="00312792" w:rsidRPr="00A92A08" w:rsidRDefault="00DD60BB"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de</w:t>
            </w:r>
            <w:r w:rsidR="00312792" w:rsidRPr="00A92A08">
              <w:rPr>
                <w:rFonts w:ascii="Arial" w:hAnsi="Arial" w:cs="Arial"/>
                <w:sz w:val="20"/>
                <w:szCs w:val="20"/>
              </w:rPr>
              <w:t xml:space="preserve"> mogelijk</w:t>
            </w:r>
            <w:r>
              <w:rPr>
                <w:rFonts w:ascii="Arial" w:hAnsi="Arial" w:cs="Arial"/>
                <w:sz w:val="20"/>
                <w:szCs w:val="20"/>
              </w:rPr>
              <w:t>heid</w:t>
            </w:r>
            <w:r w:rsidR="00312792" w:rsidRPr="00A92A08">
              <w:rPr>
                <w:rFonts w:ascii="Arial" w:hAnsi="Arial" w:cs="Arial"/>
                <w:sz w:val="20"/>
                <w:szCs w:val="20"/>
              </w:rPr>
              <w:t xml:space="preserve"> </w:t>
            </w:r>
            <w:r>
              <w:rPr>
                <w:rFonts w:ascii="Arial" w:hAnsi="Arial" w:cs="Arial"/>
                <w:sz w:val="20"/>
                <w:szCs w:val="20"/>
              </w:rPr>
              <w:t>om</w:t>
            </w:r>
            <w:r w:rsidR="00312792" w:rsidRPr="00A92A08">
              <w:rPr>
                <w:rFonts w:ascii="Arial" w:hAnsi="Arial" w:cs="Arial"/>
                <w:sz w:val="20"/>
                <w:szCs w:val="20"/>
              </w:rPr>
              <w:t xml:space="preserve"> het datawarehouse zelf uit te breiden met objectsoorten (h</w:t>
            </w:r>
            <w:r w:rsidR="00312792" w:rsidRPr="00A92A08">
              <w:rPr>
                <w:rFonts w:ascii="Arial" w:hAnsi="Arial" w:cs="Arial"/>
                <w:sz w:val="20"/>
                <w:szCs w:val="20"/>
              </w:rPr>
              <w:t>o</w:t>
            </w:r>
            <w:r w:rsidR="00312792" w:rsidRPr="00A92A08">
              <w:rPr>
                <w:rFonts w:ascii="Arial" w:hAnsi="Arial" w:cs="Arial"/>
                <w:sz w:val="20"/>
                <w:szCs w:val="20"/>
              </w:rPr>
              <w:t>rizontaal);</w:t>
            </w:r>
          </w:p>
          <w:p w:rsidR="00312792" w:rsidRPr="00A92A08" w:rsidRDefault="00DD60BB"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de</w:t>
            </w:r>
            <w:r w:rsidR="00312792" w:rsidRPr="00A92A08">
              <w:rPr>
                <w:rFonts w:ascii="Arial" w:hAnsi="Arial" w:cs="Arial"/>
                <w:sz w:val="20"/>
                <w:szCs w:val="20"/>
              </w:rPr>
              <w:t xml:space="preserve"> </w:t>
            </w:r>
            <w:r w:rsidRPr="00A92A08">
              <w:rPr>
                <w:rFonts w:ascii="Arial" w:hAnsi="Arial" w:cs="Arial"/>
                <w:sz w:val="20"/>
                <w:szCs w:val="20"/>
              </w:rPr>
              <w:t>mogelijk</w:t>
            </w:r>
            <w:r>
              <w:rPr>
                <w:rFonts w:ascii="Arial" w:hAnsi="Arial" w:cs="Arial"/>
                <w:sz w:val="20"/>
                <w:szCs w:val="20"/>
              </w:rPr>
              <w:t>heid</w:t>
            </w:r>
            <w:r w:rsidRPr="00A92A08">
              <w:rPr>
                <w:rFonts w:ascii="Arial" w:hAnsi="Arial" w:cs="Arial"/>
                <w:sz w:val="20"/>
                <w:szCs w:val="20"/>
              </w:rPr>
              <w:t xml:space="preserve"> </w:t>
            </w:r>
            <w:r>
              <w:rPr>
                <w:rFonts w:ascii="Arial" w:hAnsi="Arial" w:cs="Arial"/>
                <w:sz w:val="20"/>
                <w:szCs w:val="20"/>
              </w:rPr>
              <w:t>om</w:t>
            </w:r>
            <w:r w:rsidR="00312792" w:rsidRPr="00A92A08">
              <w:rPr>
                <w:rFonts w:ascii="Arial" w:hAnsi="Arial" w:cs="Arial"/>
                <w:sz w:val="20"/>
                <w:szCs w:val="20"/>
              </w:rPr>
              <w:t xml:space="preserve"> het datawarehouse zelf uit te breiden met velden/kolommen (verticaal);</w:t>
            </w:r>
          </w:p>
          <w:p w:rsidR="00312792"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de mogelijkheid om</w:t>
            </w:r>
            <w:r w:rsidR="00312792" w:rsidRPr="00A92A08">
              <w:rPr>
                <w:rFonts w:ascii="Arial" w:hAnsi="Arial" w:cs="Arial"/>
                <w:sz w:val="20"/>
                <w:szCs w:val="20"/>
              </w:rPr>
              <w:t xml:space="preserve"> rechten per objectsoort en per veld/kolom aan te passen;</w:t>
            </w:r>
          </w:p>
          <w:p w:rsidR="00312792"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hoe een mogelijk aanwezige</w:t>
            </w:r>
            <w:r w:rsidR="00312792" w:rsidRPr="00A92A08">
              <w:rPr>
                <w:rFonts w:ascii="Arial" w:hAnsi="Arial" w:cs="Arial"/>
                <w:sz w:val="20"/>
                <w:szCs w:val="20"/>
              </w:rPr>
              <w:t xml:space="preserve"> zaak-objectkoppeling</w:t>
            </w:r>
            <w:r>
              <w:rPr>
                <w:rFonts w:ascii="Arial" w:hAnsi="Arial" w:cs="Arial"/>
                <w:sz w:val="20"/>
                <w:szCs w:val="20"/>
              </w:rPr>
              <w:t xml:space="preserve"> werkt</w:t>
            </w:r>
            <w:r w:rsidR="00312792" w:rsidRPr="00A92A08">
              <w:rPr>
                <w:rFonts w:ascii="Arial" w:hAnsi="Arial" w:cs="Arial"/>
                <w:sz w:val="20"/>
                <w:szCs w:val="20"/>
              </w:rPr>
              <w:t>;</w:t>
            </w:r>
          </w:p>
          <w:p w:rsidR="00312792"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presentatiemogelijkheden van administratieve en geografische gegevens </w:t>
            </w:r>
            <w:r w:rsidR="00312792" w:rsidRPr="00A92A08">
              <w:rPr>
                <w:rFonts w:ascii="Arial" w:hAnsi="Arial" w:cs="Arial"/>
                <w:sz w:val="20"/>
                <w:szCs w:val="20"/>
              </w:rPr>
              <w:t xml:space="preserve">of </w:t>
            </w:r>
            <w:r>
              <w:rPr>
                <w:rFonts w:ascii="Arial" w:hAnsi="Arial" w:cs="Arial"/>
                <w:sz w:val="20"/>
                <w:szCs w:val="20"/>
              </w:rPr>
              <w:t>de</w:t>
            </w:r>
            <w:r w:rsidR="00312792" w:rsidRPr="00A92A08">
              <w:rPr>
                <w:rFonts w:ascii="Arial" w:hAnsi="Arial" w:cs="Arial"/>
                <w:sz w:val="20"/>
                <w:szCs w:val="20"/>
              </w:rPr>
              <w:t xml:space="preserve"> koppeling met </w:t>
            </w:r>
            <w:r>
              <w:rPr>
                <w:rFonts w:ascii="Arial" w:hAnsi="Arial" w:cs="Arial"/>
                <w:sz w:val="20"/>
                <w:szCs w:val="20"/>
              </w:rPr>
              <w:t>een</w:t>
            </w:r>
            <w:r w:rsidR="00312792" w:rsidRPr="00A92A08">
              <w:rPr>
                <w:rFonts w:ascii="Arial" w:hAnsi="Arial" w:cs="Arial"/>
                <w:sz w:val="20"/>
                <w:szCs w:val="20"/>
              </w:rPr>
              <w:t xml:space="preserve"> geo</w:t>
            </w:r>
            <w:r>
              <w:rPr>
                <w:rFonts w:ascii="Arial" w:hAnsi="Arial" w:cs="Arial"/>
                <w:sz w:val="20"/>
                <w:szCs w:val="20"/>
              </w:rPr>
              <w:t>grafische viewer</w:t>
            </w:r>
            <w:r w:rsidR="00312792" w:rsidRPr="00A92A08">
              <w:rPr>
                <w:rFonts w:ascii="Arial" w:hAnsi="Arial" w:cs="Arial"/>
                <w:sz w:val="20"/>
                <w:szCs w:val="20"/>
              </w:rPr>
              <w:t>;</w:t>
            </w:r>
          </w:p>
          <w:p w:rsidR="00312792" w:rsidRPr="00A92A08" w:rsidRDefault="00312792"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de mogelijkheid om inzicht te krijgen </w:t>
            </w:r>
            <w:r w:rsidR="003453C4">
              <w:rPr>
                <w:rFonts w:ascii="Arial" w:hAnsi="Arial" w:cs="Arial"/>
                <w:sz w:val="20"/>
                <w:szCs w:val="20"/>
              </w:rPr>
              <w:t xml:space="preserve">in </w:t>
            </w:r>
            <w:r w:rsidRPr="00A92A08">
              <w:rPr>
                <w:rFonts w:ascii="Arial" w:hAnsi="Arial" w:cs="Arial"/>
                <w:sz w:val="20"/>
                <w:szCs w:val="20"/>
              </w:rPr>
              <w:t>welke processen</w:t>
            </w:r>
            <w:r w:rsidR="003453C4">
              <w:rPr>
                <w:rFonts w:ascii="Arial" w:hAnsi="Arial" w:cs="Arial"/>
                <w:sz w:val="20"/>
                <w:szCs w:val="20"/>
              </w:rPr>
              <w:t>,</w:t>
            </w:r>
            <w:r w:rsidRPr="00A92A08">
              <w:rPr>
                <w:rFonts w:ascii="Arial" w:hAnsi="Arial" w:cs="Arial"/>
                <w:sz w:val="20"/>
                <w:szCs w:val="20"/>
              </w:rPr>
              <w:t xml:space="preserve"> welke gegevens krijgen (opnemen processenlandschap in midoffice);</w:t>
            </w:r>
          </w:p>
          <w:p w:rsidR="00312792" w:rsidRPr="00460CAE" w:rsidRDefault="00312792" w:rsidP="003453C4">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 xml:space="preserve">de mogelijkheid om inzicht te krijgen </w:t>
            </w:r>
            <w:r w:rsidR="003453C4">
              <w:rPr>
                <w:rFonts w:ascii="Arial" w:hAnsi="Arial" w:cs="Arial"/>
                <w:sz w:val="20"/>
                <w:szCs w:val="20"/>
              </w:rPr>
              <w:t xml:space="preserve">in </w:t>
            </w:r>
            <w:r w:rsidRPr="00A92A08">
              <w:rPr>
                <w:rFonts w:ascii="Arial" w:hAnsi="Arial" w:cs="Arial"/>
                <w:sz w:val="20"/>
                <w:szCs w:val="20"/>
              </w:rPr>
              <w:t>welke applicaties welke gegevens krijgen (opnemen applicatielandschap in midoffice).</w:t>
            </w:r>
          </w:p>
          <w:p w:rsidR="00460CAE" w:rsidRDefault="00460CAE" w:rsidP="00460CAE">
            <w:pPr>
              <w:autoSpaceDE w:val="0"/>
              <w:autoSpaceDN w:val="0"/>
              <w:adjustRightInd w:val="0"/>
              <w:spacing w:line="276" w:lineRule="auto"/>
              <w:rPr>
                <w:rFonts w:cs="Arial"/>
                <w:szCs w:val="20"/>
              </w:rPr>
            </w:pPr>
          </w:p>
          <w:p w:rsidR="00460CAE" w:rsidRPr="00460CAE" w:rsidRDefault="00460CAE" w:rsidP="00460CAE">
            <w:pPr>
              <w:autoSpaceDE w:val="0"/>
              <w:autoSpaceDN w:val="0"/>
              <w:adjustRightInd w:val="0"/>
              <w:spacing w:line="276" w:lineRule="auto"/>
              <w:rPr>
                <w:rFonts w:cs="Arial"/>
                <w:szCs w:val="20"/>
              </w:rPr>
            </w:pPr>
            <w:r w:rsidRPr="0069588F">
              <w:rPr>
                <w:rFonts w:cs="Arial"/>
                <w:szCs w:val="20"/>
              </w:rPr>
              <w:t>Neem in de omschrijving van deze aanvullende functionaliteit ook een kostenindicatie mee.</w:t>
            </w:r>
          </w:p>
        </w:tc>
        <w:tc>
          <w:tcPr>
            <w:tcW w:w="993" w:type="dxa"/>
          </w:tcPr>
          <w:p w:rsidR="00312792" w:rsidRPr="001324B4" w:rsidRDefault="00312792" w:rsidP="00EB18EE">
            <w:pPr>
              <w:spacing w:line="276" w:lineRule="auto"/>
              <w:rPr>
                <w:rFonts w:eastAsia="Calibri" w:cs="Arial"/>
                <w:szCs w:val="20"/>
                <w:lang w:eastAsia="en-US"/>
              </w:rPr>
            </w:pPr>
            <w:r w:rsidRPr="00DD60BB">
              <w:rPr>
                <w:rFonts w:eastAsia="Calibri" w:cs="Arial"/>
                <w:szCs w:val="20"/>
                <w:lang w:eastAsia="en-US"/>
              </w:rPr>
              <w:t xml:space="preserve">Bijlage </w:t>
            </w:r>
            <w:r w:rsidR="00EB18EE">
              <w:rPr>
                <w:rFonts w:eastAsia="Calibri" w:cs="Arial"/>
                <w:szCs w:val="20"/>
                <w:lang w:eastAsia="en-US"/>
              </w:rPr>
              <w:t>10</w:t>
            </w:r>
            <w:r w:rsidRPr="00DD60BB">
              <w:rPr>
                <w:rFonts w:eastAsia="Calibri" w:cs="Arial"/>
                <w:szCs w:val="20"/>
                <w:lang w:eastAsia="en-US"/>
              </w:rPr>
              <w:t xml:space="preserve"> max 4 A4</w:t>
            </w:r>
          </w:p>
        </w:tc>
      </w:tr>
    </w:tbl>
    <w:p w:rsidR="00312792" w:rsidRDefault="00312792" w:rsidP="004E30AE">
      <w:pPr>
        <w:spacing w:line="276" w:lineRule="auto"/>
        <w:rPr>
          <w:rFonts w:cs="Arial"/>
          <w:szCs w:val="20"/>
        </w:rPr>
      </w:pPr>
    </w:p>
    <w:p w:rsidR="00460CAE" w:rsidRDefault="00460CAE">
      <w:pPr>
        <w:rPr>
          <w:rFonts w:cs="Arial"/>
          <w:szCs w:val="20"/>
        </w:rPr>
      </w:pPr>
      <w:r>
        <w:rPr>
          <w:rFonts w:cs="Arial"/>
          <w:szCs w:val="20"/>
        </w:rPr>
        <w:br w:type="page"/>
      </w:r>
    </w:p>
    <w:p w:rsidR="004D7158" w:rsidRPr="001324B4" w:rsidRDefault="004D7158" w:rsidP="004E30AE">
      <w:pPr>
        <w:pStyle w:val="Kop3"/>
        <w:spacing w:line="276" w:lineRule="auto"/>
      </w:pPr>
      <w:bookmarkStart w:id="155" w:name="_Toc433887425"/>
      <w:r w:rsidRPr="001324B4">
        <w:lastRenderedPageBreak/>
        <w:t>Aanvullende functionaliteit samenwerkomgeving</w:t>
      </w:r>
      <w:bookmarkEnd w:id="155"/>
    </w:p>
    <w:p w:rsidR="00F23D26" w:rsidRPr="001324B4" w:rsidRDefault="00F23D26" w:rsidP="004E30AE">
      <w:pPr>
        <w:pStyle w:val="Default"/>
        <w:spacing w:line="276" w:lineRule="auto"/>
        <w:rPr>
          <w:rFonts w:ascii="Arial" w:hAnsi="Arial"/>
          <w:sz w:val="20"/>
          <w:szCs w:val="20"/>
        </w:rPr>
      </w:pPr>
      <w:r w:rsidRPr="001324B4">
        <w:rPr>
          <w:rFonts w:ascii="Arial" w:hAnsi="Arial"/>
          <w:sz w:val="20"/>
          <w:szCs w:val="20"/>
        </w:rPr>
        <w:t>De samenwerkomgeving of het social intranet is de digitale werkplek van de medewerker, waar de medewerker alles kan vinden wat voo</w:t>
      </w:r>
      <w:r w:rsidR="00320C77">
        <w:rPr>
          <w:rFonts w:ascii="Arial" w:hAnsi="Arial"/>
          <w:sz w:val="20"/>
          <w:szCs w:val="20"/>
        </w:rPr>
        <w:t>r haar of hem van toepassing is</w:t>
      </w:r>
      <w:r w:rsidRPr="001324B4">
        <w:rPr>
          <w:rFonts w:ascii="Arial" w:hAnsi="Arial"/>
          <w:sz w:val="20"/>
          <w:szCs w:val="20"/>
        </w:rPr>
        <w:t xml:space="preserve"> om </w:t>
      </w:r>
      <w:r w:rsidR="00320C77">
        <w:rPr>
          <w:rFonts w:ascii="Arial" w:hAnsi="Arial"/>
          <w:sz w:val="20"/>
          <w:szCs w:val="20"/>
        </w:rPr>
        <w:t>zijn</w:t>
      </w:r>
      <w:r w:rsidRPr="001324B4">
        <w:rPr>
          <w:rFonts w:ascii="Arial" w:hAnsi="Arial"/>
          <w:sz w:val="20"/>
          <w:szCs w:val="20"/>
        </w:rPr>
        <w:t xml:space="preserve"> functie uit te kunnen voeren. </w:t>
      </w:r>
    </w:p>
    <w:p w:rsidR="00F23D26" w:rsidRPr="001324B4" w:rsidRDefault="00F23D26" w:rsidP="004E30AE">
      <w:pPr>
        <w:pStyle w:val="Default"/>
        <w:spacing w:line="276" w:lineRule="auto"/>
        <w:rPr>
          <w:rFonts w:ascii="Arial" w:hAnsi="Arial"/>
          <w:sz w:val="20"/>
          <w:szCs w:val="20"/>
        </w:rPr>
      </w:pPr>
      <w:r w:rsidRPr="001324B4">
        <w:rPr>
          <w:rFonts w:ascii="Arial" w:hAnsi="Arial"/>
          <w:sz w:val="20"/>
          <w:szCs w:val="20"/>
        </w:rPr>
        <w:t xml:space="preserve">Dit portal geeft de mogelijkheid aan werkateliers en pop-ups samen te werken en kennis te delen. Een medewerker kan zelf op eenvoudige manier een projecten-/teamsite starten (verder: teamsite). Ook externen kunnen deelnemen aan een </w:t>
      </w:r>
      <w:r w:rsidR="007C54B6" w:rsidRPr="001324B4">
        <w:rPr>
          <w:rFonts w:ascii="Arial" w:hAnsi="Arial"/>
          <w:sz w:val="20"/>
          <w:szCs w:val="20"/>
        </w:rPr>
        <w:t>teamsite</w:t>
      </w:r>
      <w:r w:rsidRPr="001324B4">
        <w:rPr>
          <w:rFonts w:ascii="Arial" w:hAnsi="Arial"/>
          <w:sz w:val="20"/>
          <w:szCs w:val="20"/>
        </w:rPr>
        <w:t xml:space="preserve">. </w:t>
      </w:r>
    </w:p>
    <w:p w:rsidR="00F23D26" w:rsidRPr="001324B4" w:rsidRDefault="00F23D26" w:rsidP="004E30AE">
      <w:pPr>
        <w:pStyle w:val="Default"/>
        <w:spacing w:line="276" w:lineRule="auto"/>
        <w:rPr>
          <w:rFonts w:ascii="Arial" w:hAnsi="Arial"/>
          <w:sz w:val="20"/>
          <w:szCs w:val="20"/>
        </w:rPr>
      </w:pPr>
      <w:r w:rsidRPr="001324B4">
        <w:rPr>
          <w:rFonts w:ascii="Arial" w:hAnsi="Arial"/>
          <w:sz w:val="20"/>
          <w:szCs w:val="20"/>
        </w:rPr>
        <w:t xml:space="preserve">Binnen deze omgeving kunnen berichten uitgewisseld worden en </w:t>
      </w:r>
      <w:r w:rsidR="00DA39E3">
        <w:rPr>
          <w:rFonts w:ascii="Arial" w:hAnsi="Arial"/>
          <w:sz w:val="20"/>
          <w:szCs w:val="20"/>
        </w:rPr>
        <w:t xml:space="preserve">worden </w:t>
      </w:r>
      <w:r w:rsidRPr="001324B4">
        <w:rPr>
          <w:rFonts w:ascii="Arial" w:hAnsi="Arial"/>
          <w:sz w:val="20"/>
          <w:szCs w:val="20"/>
        </w:rPr>
        <w:t>documenten n in het DMS van de gemeente</w:t>
      </w:r>
      <w:r w:rsidR="007C54B6" w:rsidRPr="001324B4">
        <w:rPr>
          <w:rFonts w:ascii="Arial" w:hAnsi="Arial"/>
          <w:sz w:val="20"/>
          <w:szCs w:val="20"/>
        </w:rPr>
        <w:t xml:space="preserve"> opgeslagen</w:t>
      </w:r>
      <w:r w:rsidRPr="001324B4">
        <w:rPr>
          <w:rFonts w:ascii="Arial" w:hAnsi="Arial"/>
          <w:sz w:val="20"/>
          <w:szCs w:val="20"/>
        </w:rPr>
        <w:t xml:space="preserve">. </w:t>
      </w:r>
    </w:p>
    <w:p w:rsidR="004D7158" w:rsidRPr="001324B4" w:rsidRDefault="004D7158" w:rsidP="004E30AE">
      <w:pPr>
        <w:pStyle w:val="Default"/>
        <w:spacing w:line="276" w:lineRule="auto"/>
        <w:rPr>
          <w:rFonts w:ascii="Arial" w:hAnsi="Arial"/>
          <w:sz w:val="16"/>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3453C4">
        <w:trPr>
          <w:trHeight w:val="301"/>
          <w:tblHeader/>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aanvullende functionaliteit samenwerkomgeving</w:t>
            </w:r>
          </w:p>
        </w:tc>
        <w:tc>
          <w:tcPr>
            <w:tcW w:w="99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Bijlage</w:t>
            </w:r>
          </w:p>
        </w:tc>
      </w:tr>
      <w:tr w:rsidR="007C54B6" w:rsidRPr="001324B4" w:rsidTr="004D7158">
        <w:trPr>
          <w:trHeight w:val="301"/>
        </w:trPr>
        <w:tc>
          <w:tcPr>
            <w:tcW w:w="783" w:type="dxa"/>
          </w:tcPr>
          <w:p w:rsidR="007C54B6" w:rsidRPr="001324B4" w:rsidRDefault="007C54B6" w:rsidP="00402315">
            <w:pPr>
              <w:pStyle w:val="Lijstalinea"/>
              <w:numPr>
                <w:ilvl w:val="0"/>
                <w:numId w:val="23"/>
              </w:numPr>
              <w:spacing w:line="276" w:lineRule="auto"/>
              <w:rPr>
                <w:rFonts w:ascii="Arial" w:hAnsi="Arial" w:cs="Arial"/>
                <w:sz w:val="20"/>
                <w:szCs w:val="20"/>
              </w:rPr>
            </w:pPr>
          </w:p>
        </w:tc>
        <w:tc>
          <w:tcPr>
            <w:tcW w:w="7830" w:type="dxa"/>
          </w:tcPr>
          <w:p w:rsidR="007C54B6" w:rsidRPr="001324B4" w:rsidRDefault="007C54B6"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00A46530" w:rsidRPr="001324B4">
              <w:rPr>
                <w:rFonts w:cs="Arial"/>
                <w:bCs/>
                <w:szCs w:val="20"/>
              </w:rPr>
              <w:t xml:space="preserve">tionaliteit een omschrijving van maximaal 4 A4 </w:t>
            </w:r>
            <w:r w:rsidRPr="001324B4">
              <w:rPr>
                <w:rFonts w:cs="Arial"/>
                <w:bCs/>
                <w:szCs w:val="20"/>
              </w:rPr>
              <w:t>toe te voegen, waarin minimaal de volgende aspecten</w:t>
            </w:r>
            <w:r w:rsidR="006D2DE5">
              <w:rPr>
                <w:rFonts w:cs="Arial"/>
                <w:bCs/>
                <w:szCs w:val="20"/>
              </w:rPr>
              <w:t xml:space="preserve"> </w:t>
            </w:r>
            <w:r w:rsidRPr="001324B4">
              <w:rPr>
                <w:rFonts w:cs="Arial"/>
                <w:bCs/>
                <w:szCs w:val="20"/>
              </w:rPr>
              <w:t>beschreven zijn:</w:t>
            </w:r>
          </w:p>
          <w:p w:rsidR="007C54B6"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h</w:t>
            </w:r>
            <w:r w:rsidR="000A4D16">
              <w:rPr>
                <w:rFonts w:ascii="Arial" w:hAnsi="Arial" w:cs="Arial"/>
                <w:sz w:val="20"/>
                <w:szCs w:val="20"/>
              </w:rPr>
              <w:t xml:space="preserve">et transparant maken, wijzigen, hergebruiken, raadplegen en opslaan van </w:t>
            </w:r>
            <w:r w:rsidR="00A46530" w:rsidRPr="00A92A08">
              <w:rPr>
                <w:rFonts w:ascii="Arial" w:hAnsi="Arial" w:cs="Arial"/>
                <w:sz w:val="20"/>
                <w:szCs w:val="20"/>
              </w:rPr>
              <w:t>d</w:t>
            </w:r>
            <w:r w:rsidR="00A46530" w:rsidRPr="00A92A08">
              <w:rPr>
                <w:rFonts w:ascii="Arial" w:hAnsi="Arial" w:cs="Arial"/>
                <w:sz w:val="20"/>
                <w:szCs w:val="20"/>
              </w:rPr>
              <w:t>o</w:t>
            </w:r>
            <w:r w:rsidR="00A46530" w:rsidRPr="00A92A08">
              <w:rPr>
                <w:rFonts w:ascii="Arial" w:hAnsi="Arial" w:cs="Arial"/>
                <w:sz w:val="20"/>
                <w:szCs w:val="20"/>
              </w:rPr>
              <w:t xml:space="preserve">cumenten </w:t>
            </w:r>
            <w:r w:rsidR="000A4D16">
              <w:rPr>
                <w:rFonts w:ascii="Arial" w:hAnsi="Arial" w:cs="Arial"/>
                <w:sz w:val="20"/>
                <w:szCs w:val="20"/>
              </w:rPr>
              <w:t>in het DMS</w:t>
            </w:r>
            <w:r w:rsidR="00A46530" w:rsidRPr="00A92A08">
              <w:rPr>
                <w:rFonts w:ascii="Arial" w:hAnsi="Arial" w:cs="Arial"/>
                <w:sz w:val="20"/>
                <w:szCs w:val="20"/>
              </w:rPr>
              <w:t>;</w:t>
            </w:r>
          </w:p>
          <w:p w:rsidR="007C54B6"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het gebruiken</w:t>
            </w:r>
            <w:r w:rsidR="00A46530" w:rsidRPr="00A92A08">
              <w:rPr>
                <w:rFonts w:ascii="Arial" w:hAnsi="Arial" w:cs="Arial"/>
                <w:sz w:val="20"/>
                <w:szCs w:val="20"/>
              </w:rPr>
              <w:t xml:space="preserve"> van de huisstijl van </w:t>
            </w:r>
            <w:r w:rsidR="001324B4" w:rsidRPr="00A92A08">
              <w:rPr>
                <w:rFonts w:ascii="Arial" w:hAnsi="Arial" w:cs="Arial"/>
                <w:sz w:val="20"/>
                <w:szCs w:val="20"/>
              </w:rPr>
              <w:t>Meierijstad</w:t>
            </w:r>
            <w:r w:rsidR="00A46530" w:rsidRPr="00A92A08">
              <w:rPr>
                <w:rFonts w:ascii="Arial" w:hAnsi="Arial" w:cs="Arial"/>
                <w:sz w:val="20"/>
                <w:szCs w:val="20"/>
              </w:rPr>
              <w:t>;</w:t>
            </w:r>
          </w:p>
          <w:p w:rsidR="000A4D16" w:rsidRPr="000A4D16" w:rsidRDefault="000A4D16" w:rsidP="000A4D16">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browseronafhankelijkheid </w:t>
            </w:r>
            <w:r w:rsidRPr="000A4D16">
              <w:rPr>
                <w:rFonts w:ascii="Arial" w:hAnsi="Arial" w:cs="Arial"/>
                <w:sz w:val="20"/>
                <w:szCs w:val="20"/>
              </w:rPr>
              <w:t xml:space="preserve">en </w:t>
            </w:r>
            <w:r>
              <w:rPr>
                <w:rFonts w:ascii="Arial" w:hAnsi="Arial" w:cs="Arial"/>
                <w:sz w:val="20"/>
                <w:szCs w:val="20"/>
              </w:rPr>
              <w:t xml:space="preserve">automatische </w:t>
            </w:r>
            <w:r w:rsidRPr="000A4D16">
              <w:rPr>
                <w:rFonts w:ascii="Arial" w:hAnsi="Arial" w:cs="Arial"/>
                <w:sz w:val="20"/>
                <w:szCs w:val="20"/>
              </w:rPr>
              <w:t>aanpas</w:t>
            </w:r>
            <w:r>
              <w:rPr>
                <w:rFonts w:ascii="Arial" w:hAnsi="Arial" w:cs="Arial"/>
                <w:sz w:val="20"/>
                <w:szCs w:val="20"/>
              </w:rPr>
              <w:t xml:space="preserve">sing </w:t>
            </w:r>
            <w:r w:rsidRPr="000A4D16">
              <w:rPr>
                <w:rFonts w:ascii="Arial" w:hAnsi="Arial" w:cs="Arial"/>
                <w:sz w:val="20"/>
                <w:szCs w:val="20"/>
              </w:rPr>
              <w:t xml:space="preserve">aan </w:t>
            </w:r>
            <w:r>
              <w:rPr>
                <w:rFonts w:ascii="Arial" w:hAnsi="Arial" w:cs="Arial"/>
                <w:sz w:val="20"/>
                <w:szCs w:val="20"/>
              </w:rPr>
              <w:t xml:space="preserve">het </w:t>
            </w:r>
            <w:r w:rsidRPr="000A4D16">
              <w:rPr>
                <w:rFonts w:ascii="Arial" w:hAnsi="Arial" w:cs="Arial"/>
                <w:sz w:val="20"/>
                <w:szCs w:val="20"/>
              </w:rPr>
              <w:t>scherm</w:t>
            </w:r>
            <w:r w:rsidR="003453C4">
              <w:rPr>
                <w:rFonts w:ascii="Arial" w:hAnsi="Arial" w:cs="Arial"/>
                <w:sz w:val="20"/>
                <w:szCs w:val="20"/>
              </w:rPr>
              <w:t>for</w:t>
            </w:r>
            <w:r>
              <w:rPr>
                <w:rFonts w:ascii="Arial" w:hAnsi="Arial" w:cs="Arial"/>
                <w:sz w:val="20"/>
                <w:szCs w:val="20"/>
              </w:rPr>
              <w:t>maat</w:t>
            </w:r>
            <w:r w:rsidRPr="000A4D16">
              <w:rPr>
                <w:rFonts w:ascii="Arial" w:hAnsi="Arial" w:cs="Arial"/>
                <w:sz w:val="20"/>
                <w:szCs w:val="20"/>
              </w:rPr>
              <w:t xml:space="preserve"> (responsive);</w:t>
            </w:r>
          </w:p>
          <w:p w:rsidR="007C54B6"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microblogging: gebruikers kunnen zelf berichten plaatsen en daarop reageren</w:t>
            </w:r>
            <w:r w:rsidR="006E463A" w:rsidRPr="00A92A08">
              <w:rPr>
                <w:rFonts w:ascii="Arial" w:hAnsi="Arial" w:cs="Arial"/>
                <w:sz w:val="20"/>
                <w:szCs w:val="20"/>
              </w:rPr>
              <w:t>;</w:t>
            </w:r>
          </w:p>
          <w:p w:rsidR="007C54B6"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Pr>
                <w:rFonts w:ascii="Arial" w:hAnsi="Arial" w:cs="Arial"/>
                <w:sz w:val="20"/>
                <w:szCs w:val="20"/>
              </w:rPr>
              <w:t xml:space="preserve">de mogelijkheid om </w:t>
            </w:r>
            <w:r w:rsidR="00A46530" w:rsidRPr="00A92A08">
              <w:rPr>
                <w:rFonts w:ascii="Arial" w:hAnsi="Arial" w:cs="Arial"/>
                <w:sz w:val="20"/>
                <w:szCs w:val="20"/>
              </w:rPr>
              <w:t>nieuws te plaatsen op een vaste plaats door daarvoor gea</w:t>
            </w:r>
            <w:r w:rsidR="00A46530" w:rsidRPr="00A92A08">
              <w:rPr>
                <w:rFonts w:ascii="Arial" w:hAnsi="Arial" w:cs="Arial"/>
                <w:sz w:val="20"/>
                <w:szCs w:val="20"/>
              </w:rPr>
              <w:t>u</w:t>
            </w:r>
            <w:r w:rsidR="00A46530" w:rsidRPr="00A92A08">
              <w:rPr>
                <w:rFonts w:ascii="Arial" w:hAnsi="Arial" w:cs="Arial"/>
                <w:sz w:val="20"/>
                <w:szCs w:val="20"/>
              </w:rPr>
              <w:t>toriseerde personen;</w:t>
            </w:r>
          </w:p>
          <w:p w:rsidR="007C54B6"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het vullen van het profiel van gebruikers, waarbij de basisgegevens uit active directory komen en</w:t>
            </w:r>
            <w:r w:rsidR="006E463A" w:rsidRPr="00A92A08">
              <w:rPr>
                <w:rFonts w:ascii="Arial" w:hAnsi="Arial" w:cs="Arial"/>
                <w:sz w:val="20"/>
                <w:szCs w:val="20"/>
              </w:rPr>
              <w:t xml:space="preserve"> waarbij persoonlijke expertise</w:t>
            </w:r>
            <w:r w:rsidRPr="00A92A08">
              <w:rPr>
                <w:rFonts w:ascii="Arial" w:hAnsi="Arial" w:cs="Arial"/>
                <w:sz w:val="20"/>
                <w:szCs w:val="20"/>
              </w:rPr>
              <w:t>gebieden en interesses toeg</w:t>
            </w:r>
            <w:r w:rsidRPr="00A92A08">
              <w:rPr>
                <w:rFonts w:ascii="Arial" w:hAnsi="Arial" w:cs="Arial"/>
                <w:sz w:val="20"/>
                <w:szCs w:val="20"/>
              </w:rPr>
              <w:t>e</w:t>
            </w:r>
            <w:r w:rsidRPr="00A92A08">
              <w:rPr>
                <w:rFonts w:ascii="Arial" w:hAnsi="Arial" w:cs="Arial"/>
                <w:sz w:val="20"/>
                <w:szCs w:val="20"/>
              </w:rPr>
              <w:t xml:space="preserve">voegd kunnen worden. </w:t>
            </w:r>
            <w:r w:rsidR="006E463A" w:rsidRPr="00A92A08">
              <w:rPr>
                <w:rFonts w:ascii="Arial" w:hAnsi="Arial" w:cs="Arial"/>
                <w:sz w:val="20"/>
                <w:szCs w:val="20"/>
              </w:rPr>
              <w:t>I</w:t>
            </w:r>
            <w:r w:rsidRPr="00A92A08">
              <w:rPr>
                <w:rFonts w:ascii="Arial" w:hAnsi="Arial" w:cs="Arial"/>
                <w:sz w:val="20"/>
                <w:szCs w:val="20"/>
              </w:rPr>
              <w:t xml:space="preserve">nclusief </w:t>
            </w:r>
            <w:r w:rsidR="006E463A" w:rsidRPr="00A92A08">
              <w:rPr>
                <w:rFonts w:ascii="Arial" w:hAnsi="Arial" w:cs="Arial"/>
                <w:sz w:val="20"/>
                <w:szCs w:val="20"/>
              </w:rPr>
              <w:t xml:space="preserve">de </w:t>
            </w:r>
            <w:r w:rsidRPr="00A92A08">
              <w:rPr>
                <w:rFonts w:ascii="Arial" w:hAnsi="Arial" w:cs="Arial"/>
                <w:sz w:val="20"/>
                <w:szCs w:val="20"/>
              </w:rPr>
              <w:t>zoekmogelijkheid</w:t>
            </w:r>
            <w:r w:rsidR="006E463A" w:rsidRPr="00A92A08">
              <w:rPr>
                <w:rFonts w:ascii="Arial" w:hAnsi="Arial" w:cs="Arial"/>
                <w:sz w:val="20"/>
                <w:szCs w:val="20"/>
              </w:rPr>
              <w:t xml:space="preserve"> op expertise of naam of at</w:t>
            </w:r>
            <w:r w:rsidR="006E463A" w:rsidRPr="00A92A08">
              <w:rPr>
                <w:rFonts w:ascii="Arial" w:hAnsi="Arial" w:cs="Arial"/>
                <w:sz w:val="20"/>
                <w:szCs w:val="20"/>
              </w:rPr>
              <w:t>e</w:t>
            </w:r>
            <w:r w:rsidR="006E463A" w:rsidRPr="00A92A08">
              <w:rPr>
                <w:rFonts w:ascii="Arial" w:hAnsi="Arial" w:cs="Arial"/>
                <w:sz w:val="20"/>
                <w:szCs w:val="20"/>
              </w:rPr>
              <w:t>lier/pop-up</w:t>
            </w:r>
            <w:r w:rsidRPr="00A92A08">
              <w:rPr>
                <w:rFonts w:ascii="Arial" w:hAnsi="Arial" w:cs="Arial"/>
                <w:sz w:val="20"/>
                <w:szCs w:val="20"/>
              </w:rPr>
              <w:t>;</w:t>
            </w:r>
          </w:p>
          <w:p w:rsidR="007C54B6"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verschillende typen teamsites aan te maken</w:t>
            </w:r>
            <w:r w:rsidR="006E463A" w:rsidRPr="00A92A08">
              <w:rPr>
                <w:rFonts w:ascii="Arial" w:hAnsi="Arial" w:cs="Arial"/>
                <w:sz w:val="20"/>
                <w:szCs w:val="20"/>
              </w:rPr>
              <w:t xml:space="preserve"> en beheren door de gebruiker. I</w:t>
            </w:r>
            <w:r w:rsidRPr="00A92A08">
              <w:rPr>
                <w:rFonts w:ascii="Arial" w:hAnsi="Arial" w:cs="Arial"/>
                <w:sz w:val="20"/>
                <w:szCs w:val="20"/>
              </w:rPr>
              <w:t>nclusief toegang voor externen;</w:t>
            </w:r>
          </w:p>
          <w:p w:rsidR="00F039B7" w:rsidRPr="00A92A08" w:rsidRDefault="006E463A"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het tonen van veel</w:t>
            </w:r>
            <w:r w:rsidR="00A46530" w:rsidRPr="00A92A08">
              <w:rPr>
                <w:rFonts w:ascii="Arial" w:hAnsi="Arial" w:cs="Arial"/>
                <w:sz w:val="20"/>
                <w:szCs w:val="20"/>
              </w:rPr>
              <w:t>voorkomende bestandstypen, zoals jpg, bmp, png, dxf, dwg, txt, rtf, pdf, xls(x) en doc(x);</w:t>
            </w:r>
          </w:p>
          <w:p w:rsidR="00F039B7"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het tonen van de verjaardagen en jubilea;</w:t>
            </w:r>
          </w:p>
          <w:p w:rsidR="005911B2"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aa</w:t>
            </w:r>
            <w:r w:rsidR="006E463A" w:rsidRPr="00A92A08">
              <w:rPr>
                <w:rFonts w:ascii="Arial" w:hAnsi="Arial" w:cs="Arial"/>
                <w:sz w:val="20"/>
                <w:szCs w:val="20"/>
              </w:rPr>
              <w:t>nwezigheid van een afbeeldingen</w:t>
            </w:r>
            <w:r w:rsidRPr="00A92A08">
              <w:rPr>
                <w:rFonts w:ascii="Arial" w:hAnsi="Arial" w:cs="Arial"/>
                <w:sz w:val="20"/>
                <w:szCs w:val="20"/>
              </w:rPr>
              <w:t>catalogus, waarin op kenmerken gezocht kan worden;</w:t>
            </w:r>
          </w:p>
          <w:p w:rsidR="005911B2"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rss-feeds te kunnen tonen;</w:t>
            </w:r>
          </w:p>
          <w:p w:rsidR="005911B2" w:rsidRPr="00460CAE" w:rsidRDefault="00A46530" w:rsidP="000A4D16">
            <w:pPr>
              <w:pStyle w:val="Lijstalinea"/>
              <w:numPr>
                <w:ilvl w:val="0"/>
                <w:numId w:val="42"/>
              </w:numPr>
              <w:autoSpaceDE w:val="0"/>
              <w:autoSpaceDN w:val="0"/>
              <w:adjustRightInd w:val="0"/>
              <w:spacing w:line="276" w:lineRule="auto"/>
              <w:rPr>
                <w:rFonts w:eastAsia="Tahoma" w:cs="Arial"/>
                <w:bCs/>
                <w:szCs w:val="20"/>
              </w:rPr>
            </w:pPr>
            <w:r w:rsidRPr="00A92A08">
              <w:rPr>
                <w:rFonts w:ascii="Arial" w:hAnsi="Arial" w:cs="Arial"/>
                <w:sz w:val="20"/>
                <w:szCs w:val="20"/>
              </w:rPr>
              <w:t xml:space="preserve">de </w:t>
            </w:r>
            <w:r w:rsidRPr="00DA39E3">
              <w:rPr>
                <w:rFonts w:ascii="Arial" w:hAnsi="Arial" w:cs="Arial"/>
                <w:sz w:val="20"/>
                <w:szCs w:val="20"/>
              </w:rPr>
              <w:t xml:space="preserve">mogelijkheid om gegevens uit programma’s </w:t>
            </w:r>
            <w:r w:rsidRPr="00A92A08">
              <w:rPr>
                <w:rFonts w:ascii="Arial" w:hAnsi="Arial" w:cs="Arial"/>
                <w:sz w:val="20"/>
                <w:szCs w:val="20"/>
              </w:rPr>
              <w:t>van derden te tonen</w:t>
            </w:r>
            <w:r w:rsidRPr="001324B4">
              <w:rPr>
                <w:rFonts w:cs="Arial"/>
                <w:bCs/>
                <w:szCs w:val="20"/>
              </w:rPr>
              <w:t>.</w:t>
            </w:r>
          </w:p>
          <w:p w:rsidR="00460CAE" w:rsidRDefault="00460CAE" w:rsidP="00460CAE">
            <w:pPr>
              <w:autoSpaceDE w:val="0"/>
              <w:autoSpaceDN w:val="0"/>
              <w:adjustRightInd w:val="0"/>
              <w:spacing w:line="276" w:lineRule="auto"/>
              <w:rPr>
                <w:rFonts w:eastAsia="Tahoma" w:cs="Arial"/>
                <w:bCs/>
                <w:szCs w:val="20"/>
              </w:rPr>
            </w:pPr>
          </w:p>
          <w:p w:rsidR="00460CAE" w:rsidRPr="00460CAE" w:rsidRDefault="00460CAE" w:rsidP="00460CAE">
            <w:pPr>
              <w:autoSpaceDE w:val="0"/>
              <w:autoSpaceDN w:val="0"/>
              <w:adjustRightInd w:val="0"/>
              <w:spacing w:line="276" w:lineRule="auto"/>
              <w:rPr>
                <w:rFonts w:eastAsia="Tahoma" w:cs="Arial"/>
                <w:bCs/>
                <w:szCs w:val="20"/>
              </w:rPr>
            </w:pPr>
            <w:r w:rsidRPr="0069588F">
              <w:rPr>
                <w:rFonts w:cs="Arial"/>
                <w:szCs w:val="20"/>
              </w:rPr>
              <w:t>Neem in de omschrijving van deze aanvullende functionaliteit ook een kostenindicatie mee.</w:t>
            </w:r>
          </w:p>
        </w:tc>
        <w:tc>
          <w:tcPr>
            <w:tcW w:w="993" w:type="dxa"/>
          </w:tcPr>
          <w:p w:rsidR="007C54B6" w:rsidRPr="001324B4" w:rsidRDefault="00A46530" w:rsidP="00EB18EE">
            <w:pPr>
              <w:spacing w:line="276" w:lineRule="auto"/>
              <w:rPr>
                <w:rFonts w:eastAsia="Calibri" w:cs="Arial"/>
                <w:szCs w:val="20"/>
                <w:highlight w:val="yellow"/>
                <w:lang w:eastAsia="en-US"/>
              </w:rPr>
            </w:pPr>
            <w:r w:rsidRPr="003453C4">
              <w:rPr>
                <w:rFonts w:eastAsia="Calibri" w:cs="Arial"/>
                <w:szCs w:val="20"/>
                <w:lang w:eastAsia="en-US"/>
              </w:rPr>
              <w:t xml:space="preserve">Bijlage </w:t>
            </w:r>
            <w:r w:rsidR="003453C4" w:rsidRPr="003453C4">
              <w:rPr>
                <w:rFonts w:eastAsia="Calibri" w:cs="Arial"/>
                <w:szCs w:val="20"/>
                <w:lang w:eastAsia="en-US"/>
              </w:rPr>
              <w:t>1</w:t>
            </w:r>
            <w:r w:rsidR="00EB18EE">
              <w:rPr>
                <w:rFonts w:eastAsia="Calibri" w:cs="Arial"/>
                <w:szCs w:val="20"/>
                <w:lang w:eastAsia="en-US"/>
              </w:rPr>
              <w:t>1</w:t>
            </w:r>
            <w:r w:rsidRPr="003453C4">
              <w:rPr>
                <w:rFonts w:eastAsia="Calibri" w:cs="Arial"/>
                <w:szCs w:val="20"/>
                <w:lang w:eastAsia="en-US"/>
              </w:rPr>
              <w:t xml:space="preserve"> max 4</w:t>
            </w:r>
            <w:r w:rsidR="003453C4" w:rsidRPr="003453C4">
              <w:rPr>
                <w:rFonts w:eastAsia="Calibri" w:cs="Arial"/>
                <w:szCs w:val="20"/>
                <w:lang w:eastAsia="en-US"/>
              </w:rPr>
              <w:t xml:space="preserve"> pag</w:t>
            </w:r>
            <w:r w:rsidR="003453C4" w:rsidRPr="003453C4">
              <w:rPr>
                <w:rFonts w:eastAsia="Calibri" w:cs="Arial"/>
                <w:szCs w:val="20"/>
                <w:lang w:eastAsia="en-US"/>
              </w:rPr>
              <w:t>i</w:t>
            </w:r>
            <w:r w:rsidR="003453C4" w:rsidRPr="003453C4">
              <w:rPr>
                <w:rFonts w:eastAsia="Calibri" w:cs="Arial"/>
                <w:szCs w:val="20"/>
                <w:lang w:eastAsia="en-US"/>
              </w:rPr>
              <w:t>na’s</w:t>
            </w:r>
          </w:p>
        </w:tc>
      </w:tr>
    </w:tbl>
    <w:p w:rsidR="004D7158" w:rsidRPr="001324B4" w:rsidRDefault="004D7158" w:rsidP="004E30AE">
      <w:pPr>
        <w:spacing w:line="276" w:lineRule="auto"/>
        <w:rPr>
          <w:rFonts w:cs="Arial"/>
          <w:szCs w:val="20"/>
          <w:lang w:eastAsia="en-US"/>
        </w:rPr>
      </w:pPr>
    </w:p>
    <w:p w:rsidR="004D7158" w:rsidRPr="001324B4" w:rsidRDefault="004D7158" w:rsidP="004E30AE">
      <w:pPr>
        <w:spacing w:line="276" w:lineRule="auto"/>
        <w:rPr>
          <w:rFonts w:cs="Arial"/>
          <w:szCs w:val="20"/>
        </w:rPr>
      </w:pPr>
    </w:p>
    <w:p w:rsidR="004D7158" w:rsidRPr="001324B4" w:rsidRDefault="004D7158" w:rsidP="004E30AE">
      <w:pPr>
        <w:pStyle w:val="Kop3"/>
        <w:spacing w:line="276" w:lineRule="auto"/>
      </w:pPr>
      <w:bookmarkStart w:id="156" w:name="_Toc428793327"/>
      <w:bookmarkStart w:id="157" w:name="_Toc433887426"/>
      <w:r w:rsidRPr="001324B4">
        <w:t>Aanvullende functionaliteit website</w:t>
      </w:r>
      <w:bookmarkEnd w:id="156"/>
      <w:bookmarkEnd w:id="157"/>
      <w:r w:rsidRPr="001324B4">
        <w:t xml:space="preserve"> </w:t>
      </w:r>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3453C4">
        <w:trPr>
          <w:trHeight w:val="301"/>
          <w:tblHeader/>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 xml:space="preserve">Omschrijving aanvullende </w:t>
            </w:r>
            <w:r w:rsidR="00625865" w:rsidRPr="001324B4">
              <w:rPr>
                <w:rFonts w:eastAsia="Calibri" w:cs="Arial"/>
                <w:b/>
                <w:szCs w:val="20"/>
                <w:lang w:eastAsia="en-US"/>
              </w:rPr>
              <w:t>techniek</w:t>
            </w:r>
            <w:r w:rsidRPr="001324B4">
              <w:rPr>
                <w:rFonts w:eastAsia="Calibri" w:cs="Arial"/>
                <w:b/>
                <w:szCs w:val="20"/>
                <w:lang w:eastAsia="en-US"/>
              </w:rPr>
              <w:t xml:space="preserve"> website</w:t>
            </w:r>
          </w:p>
        </w:tc>
        <w:tc>
          <w:tcPr>
            <w:tcW w:w="993" w:type="dxa"/>
            <w:tcBorders>
              <w:top w:val="single" w:sz="4" w:space="0" w:color="auto"/>
              <w:left w:val="single" w:sz="4" w:space="0" w:color="auto"/>
              <w:bottom w:val="single" w:sz="4" w:space="0" w:color="auto"/>
              <w:right w:val="single" w:sz="4" w:space="0" w:color="auto"/>
            </w:tcBorders>
          </w:tcPr>
          <w:p w:rsidR="004D7158" w:rsidRPr="001324B4" w:rsidRDefault="003453C4" w:rsidP="004E30AE">
            <w:pPr>
              <w:spacing w:line="276" w:lineRule="auto"/>
              <w:rPr>
                <w:rFonts w:eastAsia="Calibri" w:cs="Arial"/>
                <w:b/>
                <w:szCs w:val="20"/>
                <w:lang w:eastAsia="en-US"/>
              </w:rPr>
            </w:pPr>
            <w:r>
              <w:rPr>
                <w:rFonts w:eastAsia="Calibri" w:cs="Arial"/>
                <w:b/>
                <w:szCs w:val="20"/>
                <w:lang w:eastAsia="en-US"/>
              </w:rPr>
              <w:t>Bijlage</w:t>
            </w:r>
          </w:p>
        </w:tc>
      </w:tr>
      <w:tr w:rsidR="003453C4" w:rsidRPr="001324B4" w:rsidTr="004D7158">
        <w:trPr>
          <w:trHeight w:val="301"/>
        </w:trPr>
        <w:tc>
          <w:tcPr>
            <w:tcW w:w="783" w:type="dxa"/>
          </w:tcPr>
          <w:p w:rsidR="003453C4" w:rsidRPr="001324B4" w:rsidRDefault="003453C4" w:rsidP="00402315">
            <w:pPr>
              <w:pStyle w:val="Lijstalinea"/>
              <w:numPr>
                <w:ilvl w:val="0"/>
                <w:numId w:val="23"/>
              </w:numPr>
              <w:spacing w:line="276" w:lineRule="auto"/>
              <w:rPr>
                <w:rFonts w:ascii="Arial" w:hAnsi="Arial" w:cs="Arial"/>
                <w:sz w:val="20"/>
                <w:szCs w:val="20"/>
              </w:rPr>
            </w:pPr>
          </w:p>
        </w:tc>
        <w:tc>
          <w:tcPr>
            <w:tcW w:w="7830" w:type="dxa"/>
          </w:tcPr>
          <w:p w:rsidR="003453C4" w:rsidRPr="001324B4" w:rsidRDefault="003453C4"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tionaliteit een omschrijving toe te voegen waarin minimaal de volgende aspecten op het gebied van hosting en platform beschreven worden: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dedicated hosten;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continuïteitsgaranties;</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hoe werkt het mechanisme van updates en patches van het Content Manag</w:t>
            </w:r>
            <w:r w:rsidRPr="00A92A08">
              <w:rPr>
                <w:rFonts w:ascii="Arial" w:hAnsi="Arial" w:cs="Arial"/>
                <w:sz w:val="20"/>
                <w:szCs w:val="20"/>
              </w:rPr>
              <w:t>e</w:t>
            </w:r>
            <w:r w:rsidRPr="00A92A08">
              <w:rPr>
                <w:rFonts w:ascii="Arial" w:hAnsi="Arial" w:cs="Arial"/>
                <w:sz w:val="20"/>
                <w:szCs w:val="20"/>
              </w:rPr>
              <w:t>ment Systeem (CMS) en de website in de test- en productieomgeving?</w:t>
            </w:r>
          </w:p>
          <w:p w:rsidR="003453C4" w:rsidRPr="001324B4" w:rsidRDefault="003453C4" w:rsidP="003453C4">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 xml:space="preserve">basisinstallatie </w:t>
            </w:r>
            <w:r>
              <w:rPr>
                <w:rFonts w:ascii="Arial" w:hAnsi="Arial" w:cs="Arial"/>
                <w:sz w:val="20"/>
                <w:szCs w:val="20"/>
              </w:rPr>
              <w:t>op basis van de geleverde gebruikersprofielen.</w:t>
            </w:r>
          </w:p>
        </w:tc>
        <w:tc>
          <w:tcPr>
            <w:tcW w:w="993" w:type="dxa"/>
            <w:vMerge w:val="restart"/>
          </w:tcPr>
          <w:p w:rsidR="003453C4" w:rsidRPr="003453C4" w:rsidRDefault="003453C4" w:rsidP="004E30AE">
            <w:pPr>
              <w:spacing w:line="276" w:lineRule="auto"/>
              <w:rPr>
                <w:rFonts w:eastAsia="Calibri" w:cs="Arial"/>
                <w:szCs w:val="20"/>
                <w:lang w:eastAsia="en-US"/>
              </w:rPr>
            </w:pPr>
            <w:r w:rsidRPr="003453C4">
              <w:rPr>
                <w:rFonts w:eastAsia="Calibri" w:cs="Arial"/>
                <w:szCs w:val="20"/>
                <w:lang w:eastAsia="en-US"/>
              </w:rPr>
              <w:t>Bijlage 1</w:t>
            </w:r>
            <w:r w:rsidR="00EB18EE">
              <w:rPr>
                <w:rFonts w:eastAsia="Calibri" w:cs="Arial"/>
                <w:szCs w:val="20"/>
                <w:lang w:eastAsia="en-US"/>
              </w:rPr>
              <w:t>2</w:t>
            </w:r>
          </w:p>
          <w:p w:rsidR="003453C4" w:rsidRPr="001324B4" w:rsidRDefault="003453C4" w:rsidP="004E30AE">
            <w:pPr>
              <w:spacing w:line="276" w:lineRule="auto"/>
              <w:rPr>
                <w:rFonts w:eastAsia="Calibri" w:cs="Arial"/>
                <w:szCs w:val="20"/>
                <w:lang w:eastAsia="en-US"/>
              </w:rPr>
            </w:pPr>
            <w:r w:rsidRPr="003453C4">
              <w:rPr>
                <w:rFonts w:eastAsia="Calibri" w:cs="Arial"/>
                <w:szCs w:val="20"/>
                <w:lang w:eastAsia="en-US"/>
              </w:rPr>
              <w:t>Max 4 A4 in totaal</w:t>
            </w:r>
          </w:p>
          <w:p w:rsidR="003453C4" w:rsidRPr="001324B4" w:rsidRDefault="003453C4" w:rsidP="004E30AE">
            <w:pPr>
              <w:spacing w:line="276" w:lineRule="auto"/>
              <w:rPr>
                <w:rFonts w:eastAsia="Calibri" w:cs="Arial"/>
                <w:szCs w:val="20"/>
                <w:lang w:eastAsia="en-US"/>
              </w:rPr>
            </w:pPr>
          </w:p>
        </w:tc>
      </w:tr>
      <w:tr w:rsidR="003453C4" w:rsidRPr="001324B4" w:rsidTr="004D7158">
        <w:trPr>
          <w:trHeight w:val="301"/>
        </w:trPr>
        <w:tc>
          <w:tcPr>
            <w:tcW w:w="783" w:type="dxa"/>
          </w:tcPr>
          <w:p w:rsidR="003453C4" w:rsidRPr="001324B4" w:rsidRDefault="003453C4" w:rsidP="00402315">
            <w:pPr>
              <w:pStyle w:val="Lijstalinea"/>
              <w:numPr>
                <w:ilvl w:val="0"/>
                <w:numId w:val="23"/>
              </w:numPr>
              <w:spacing w:line="276" w:lineRule="auto"/>
              <w:rPr>
                <w:rFonts w:ascii="Arial" w:hAnsi="Arial" w:cs="Arial"/>
                <w:sz w:val="20"/>
                <w:szCs w:val="20"/>
              </w:rPr>
            </w:pPr>
          </w:p>
        </w:tc>
        <w:tc>
          <w:tcPr>
            <w:tcW w:w="7830" w:type="dxa"/>
          </w:tcPr>
          <w:p w:rsidR="003453C4" w:rsidRPr="001324B4" w:rsidRDefault="003453C4"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lastRenderedPageBreak/>
              <w:t>tionaliteit een omschrijving toe te voegen waarin minimaal de volgende aspecten op het gebied van vormgeving beschreven worden: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DA39E3">
              <w:rPr>
                <w:rFonts w:ascii="Arial" w:hAnsi="Arial" w:cs="Arial"/>
                <w:bCs/>
                <w:sz w:val="20"/>
                <w:szCs w:val="20"/>
              </w:rPr>
              <w:t>mogelijkheid tot het zelf uploaden van</w:t>
            </w:r>
            <w:r w:rsidRPr="00A92A08">
              <w:rPr>
                <w:rFonts w:ascii="Arial" w:hAnsi="Arial" w:cs="Arial"/>
                <w:sz w:val="20"/>
                <w:szCs w:val="20"/>
              </w:rPr>
              <w:t xml:space="preserve"> cascade style sheets (css);</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responsive design (mobile first);</w:t>
            </w:r>
          </w:p>
          <w:p w:rsidR="003453C4" w:rsidRPr="001324B4" w:rsidRDefault="003453C4"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mogelijkheid tot het aanmaken van (sub)sites met eigen look en feel, die gebruik kunnen maken van dezelfde content repository</w:t>
            </w:r>
            <w:r w:rsidRPr="001324B4">
              <w:rPr>
                <w:rFonts w:cs="Arial"/>
                <w:szCs w:val="20"/>
              </w:rPr>
              <w:t>.</w:t>
            </w:r>
          </w:p>
        </w:tc>
        <w:tc>
          <w:tcPr>
            <w:tcW w:w="993" w:type="dxa"/>
            <w:vMerge/>
          </w:tcPr>
          <w:p w:rsidR="003453C4" w:rsidRPr="001324B4" w:rsidRDefault="003453C4" w:rsidP="004E30AE">
            <w:pPr>
              <w:spacing w:line="276" w:lineRule="auto"/>
              <w:rPr>
                <w:rFonts w:eastAsia="Calibri" w:cs="Arial"/>
                <w:szCs w:val="20"/>
                <w:lang w:eastAsia="en-US"/>
              </w:rPr>
            </w:pPr>
          </w:p>
        </w:tc>
      </w:tr>
      <w:tr w:rsidR="003453C4" w:rsidRPr="001324B4" w:rsidTr="004D7158">
        <w:trPr>
          <w:trHeight w:val="301"/>
        </w:trPr>
        <w:tc>
          <w:tcPr>
            <w:tcW w:w="783" w:type="dxa"/>
          </w:tcPr>
          <w:p w:rsidR="003453C4" w:rsidRPr="001324B4" w:rsidRDefault="003453C4" w:rsidP="00402315">
            <w:pPr>
              <w:pStyle w:val="Lijstalinea"/>
              <w:numPr>
                <w:ilvl w:val="0"/>
                <w:numId w:val="23"/>
              </w:numPr>
              <w:spacing w:line="276" w:lineRule="auto"/>
              <w:rPr>
                <w:rFonts w:ascii="Arial" w:hAnsi="Arial" w:cs="Arial"/>
                <w:sz w:val="20"/>
                <w:szCs w:val="20"/>
              </w:rPr>
            </w:pPr>
          </w:p>
        </w:tc>
        <w:tc>
          <w:tcPr>
            <w:tcW w:w="7830" w:type="dxa"/>
          </w:tcPr>
          <w:p w:rsidR="003453C4" w:rsidRPr="001324B4" w:rsidRDefault="003453C4"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tionaliteit een omschrijving toe te voegen waarin minimaal de volgende technische eisen beschreven worden: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opgeleverde websites moeten volledig voldoen aan de webrichtlijnen versie 2 aa, inclusief het gebruik van zinvolle url’s (meierijstad.nl/onderwerp/sub-onderwerp);</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werking van aanpassingen bij updates en patches van alle modules en koppeli</w:t>
            </w:r>
            <w:r w:rsidRPr="00A92A08">
              <w:rPr>
                <w:rFonts w:ascii="Arial" w:hAnsi="Arial" w:cs="Arial"/>
                <w:sz w:val="20"/>
                <w:szCs w:val="20"/>
              </w:rPr>
              <w:t>n</w:t>
            </w:r>
            <w:r w:rsidRPr="00A92A08">
              <w:rPr>
                <w:rFonts w:ascii="Arial" w:hAnsi="Arial" w:cs="Arial"/>
                <w:sz w:val="20"/>
                <w:szCs w:val="20"/>
              </w:rPr>
              <w:t>gen;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eenmalig creëren en meervoudig kunnen gebruiken van content (onderdelen), ook van afbeeldingen en bestanden;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gepersonaliseerde 404 pagina;</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uitgesteld publiceren en depubliceren. Mogelijkheid tot het aa</w:t>
            </w:r>
            <w:r w:rsidRPr="00A92A08">
              <w:rPr>
                <w:rFonts w:ascii="Arial" w:hAnsi="Arial" w:cs="Arial"/>
                <w:sz w:val="20"/>
                <w:szCs w:val="20"/>
              </w:rPr>
              <w:t>n</w:t>
            </w:r>
            <w:r w:rsidRPr="00A92A08">
              <w:rPr>
                <w:rFonts w:ascii="Arial" w:hAnsi="Arial" w:cs="Arial"/>
                <w:sz w:val="20"/>
                <w:szCs w:val="20"/>
              </w:rPr>
              <w:t>maken van een automatische vervaldatum voor content</w:t>
            </w:r>
            <w:r>
              <w:rPr>
                <w:rFonts w:ascii="Arial" w:hAnsi="Arial" w:cs="Arial"/>
                <w:sz w:val="20"/>
                <w:szCs w:val="20"/>
              </w:rPr>
              <w:t xml:space="preserve"> </w:t>
            </w:r>
            <w:r w:rsidRPr="00A92A08">
              <w:rPr>
                <w:rFonts w:ascii="Arial" w:hAnsi="Arial" w:cs="Arial"/>
                <w:sz w:val="20"/>
                <w:szCs w:val="20"/>
              </w:rPr>
              <w:t>items;</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basisfunctionaliteit website moet kunnen werken zonder javascript;</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gebruikmaking van de laatste technologie (html5, css3);</w:t>
            </w:r>
          </w:p>
          <w:p w:rsidR="003453C4" w:rsidRPr="001324B4" w:rsidRDefault="003453C4"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ingevoerde gegevens kunnen worden opgeslagen (bijvoorbeeld postcode) voor een volgend gebruik van de site/pagina (wat heeft dit voor gevolgen voor co</w:t>
            </w:r>
            <w:r w:rsidRPr="00A92A08">
              <w:rPr>
                <w:rFonts w:ascii="Arial" w:hAnsi="Arial" w:cs="Arial"/>
                <w:sz w:val="20"/>
                <w:szCs w:val="20"/>
              </w:rPr>
              <w:t>o</w:t>
            </w:r>
            <w:r w:rsidRPr="00A92A08">
              <w:rPr>
                <w:rFonts w:ascii="Arial" w:hAnsi="Arial" w:cs="Arial"/>
                <w:sz w:val="20"/>
                <w:szCs w:val="20"/>
              </w:rPr>
              <w:t>kies?);</w:t>
            </w:r>
          </w:p>
        </w:tc>
        <w:tc>
          <w:tcPr>
            <w:tcW w:w="993" w:type="dxa"/>
            <w:vMerge/>
          </w:tcPr>
          <w:p w:rsidR="003453C4" w:rsidRPr="001324B4" w:rsidRDefault="003453C4" w:rsidP="004E30AE">
            <w:pPr>
              <w:spacing w:line="276" w:lineRule="auto"/>
              <w:rPr>
                <w:rFonts w:eastAsia="Calibri" w:cs="Arial"/>
                <w:szCs w:val="20"/>
                <w:lang w:eastAsia="en-US"/>
              </w:rPr>
            </w:pPr>
          </w:p>
        </w:tc>
      </w:tr>
      <w:tr w:rsidR="003453C4" w:rsidRPr="001324B4" w:rsidTr="004D7158">
        <w:trPr>
          <w:trHeight w:val="301"/>
        </w:trPr>
        <w:tc>
          <w:tcPr>
            <w:tcW w:w="783" w:type="dxa"/>
          </w:tcPr>
          <w:p w:rsidR="003453C4" w:rsidRPr="001324B4" w:rsidRDefault="003453C4" w:rsidP="00402315">
            <w:pPr>
              <w:pStyle w:val="Lijstalinea"/>
              <w:numPr>
                <w:ilvl w:val="0"/>
                <w:numId w:val="23"/>
              </w:numPr>
              <w:spacing w:line="276" w:lineRule="auto"/>
              <w:rPr>
                <w:rFonts w:ascii="Arial" w:hAnsi="Arial" w:cs="Arial"/>
                <w:sz w:val="20"/>
                <w:szCs w:val="20"/>
              </w:rPr>
            </w:pPr>
          </w:p>
        </w:tc>
        <w:tc>
          <w:tcPr>
            <w:tcW w:w="7830" w:type="dxa"/>
          </w:tcPr>
          <w:p w:rsidR="003453C4" w:rsidRPr="001324B4" w:rsidRDefault="003453C4" w:rsidP="004E30AE">
            <w:pPr>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tionaliteit een omschrijving toe te voegen waarin minimaal de volgende functionele aspecten beschreven worden: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om metadata toe te kennen aan een webpagina;</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uitgebreide zoekfunctie, die ook subsites en andere bronnen dan de gemeenteli</w:t>
            </w:r>
            <w:r w:rsidRPr="00A92A08">
              <w:rPr>
                <w:rFonts w:ascii="Arial" w:hAnsi="Arial" w:cs="Arial"/>
                <w:sz w:val="20"/>
                <w:szCs w:val="20"/>
              </w:rPr>
              <w:t>j</w:t>
            </w:r>
            <w:r w:rsidRPr="00A92A08">
              <w:rPr>
                <w:rFonts w:ascii="Arial" w:hAnsi="Arial" w:cs="Arial"/>
                <w:sz w:val="20"/>
                <w:szCs w:val="20"/>
              </w:rPr>
              <w:t>ke website kan doorzoeken;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het publiceren van nieuwsitems, agenda-items en ‘landingspag</w:t>
            </w:r>
            <w:r w:rsidRPr="00A92A08">
              <w:rPr>
                <w:rFonts w:ascii="Arial" w:hAnsi="Arial" w:cs="Arial"/>
                <w:sz w:val="20"/>
                <w:szCs w:val="20"/>
              </w:rPr>
              <w:t>i</w:t>
            </w:r>
            <w:r w:rsidRPr="00A92A08">
              <w:rPr>
                <w:rFonts w:ascii="Arial" w:hAnsi="Arial" w:cs="Arial"/>
                <w:sz w:val="20"/>
                <w:szCs w:val="20"/>
              </w:rPr>
              <w:t>na’s’ vanuit social media voor nieuws of projecten;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het opnemen van polls op de website en een chatfunctionaliteit;</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koppeling met gemeenschappelijke voorziening overheidspublicaties (gvop), waarbij de bekendmakingen gelezen en getoond worden op de website, en waa</w:t>
            </w:r>
            <w:r w:rsidRPr="00A92A08">
              <w:rPr>
                <w:rFonts w:ascii="Arial" w:hAnsi="Arial" w:cs="Arial"/>
                <w:sz w:val="20"/>
                <w:szCs w:val="20"/>
              </w:rPr>
              <w:t>r</w:t>
            </w:r>
            <w:r w:rsidRPr="00A92A08">
              <w:rPr>
                <w:rFonts w:ascii="Arial" w:hAnsi="Arial" w:cs="Arial"/>
                <w:sz w:val="20"/>
                <w:szCs w:val="20"/>
              </w:rPr>
              <w:t>bij vanaf de website gezocht kan worden op datum/inhoud/type bekendmaking;</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het inrichten van participatiemogelijkheden op de website;</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module voor beheren van foto’s en albums;</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rss-feeds genereren en presenteren;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implementatie van piwik op alle webpagina’s en formulieren;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koppeling met samenwerkende catalogi;</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koppeling met centrale voorziening decentrale regelgeving (cvdr), waarbij de ve</w:t>
            </w:r>
            <w:r w:rsidRPr="00A92A08">
              <w:rPr>
                <w:rFonts w:ascii="Arial" w:hAnsi="Arial" w:cs="Arial"/>
                <w:sz w:val="20"/>
                <w:szCs w:val="20"/>
              </w:rPr>
              <w:t>r</w:t>
            </w:r>
            <w:r w:rsidRPr="00A92A08">
              <w:rPr>
                <w:rFonts w:ascii="Arial" w:hAnsi="Arial" w:cs="Arial"/>
                <w:sz w:val="20"/>
                <w:szCs w:val="20"/>
              </w:rPr>
              <w:t>ordeningen gelezen en getoond worden op de website, en waarbij vanaf de we</w:t>
            </w:r>
            <w:r w:rsidRPr="00A92A08">
              <w:rPr>
                <w:rFonts w:ascii="Arial" w:hAnsi="Arial" w:cs="Arial"/>
                <w:sz w:val="20"/>
                <w:szCs w:val="20"/>
              </w:rPr>
              <w:t>b</w:t>
            </w:r>
            <w:r w:rsidRPr="00A92A08">
              <w:rPr>
                <w:rFonts w:ascii="Arial" w:hAnsi="Arial" w:cs="Arial"/>
                <w:sz w:val="20"/>
                <w:szCs w:val="20"/>
              </w:rPr>
              <w:t>site gezocht kan worden op datum/inhoud/ type verordening;</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implementatie van readspeaker binnen de hele website;</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koppeling met het afsprakensysteem (gplan van jcc-software) om afspraken te plannen;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het versturen van nieuwsbrieven (in html) en het opslaan van e-mailgroepen voor verschillende nieuwsbrieven;</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mogelijkheid tot het tonen van kaarten geïntegreerd in de websites;</w:t>
            </w:r>
          </w:p>
          <w:p w:rsidR="003453C4" w:rsidRPr="00A92A08" w:rsidRDefault="003453C4"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koppeling met ruimtelijkeplannen.nl, waarbij de plannen kunnen worden gelezen </w:t>
            </w:r>
            <w:r w:rsidRPr="00A92A08">
              <w:rPr>
                <w:rFonts w:ascii="Arial" w:hAnsi="Arial" w:cs="Arial"/>
                <w:sz w:val="20"/>
                <w:szCs w:val="20"/>
              </w:rPr>
              <w:lastRenderedPageBreak/>
              <w:t>op de website, en er vanaf de website gezocht kan worden op datum en/of i</w:t>
            </w:r>
            <w:r w:rsidRPr="00A92A08">
              <w:rPr>
                <w:rFonts w:ascii="Arial" w:hAnsi="Arial" w:cs="Arial"/>
                <w:sz w:val="20"/>
                <w:szCs w:val="20"/>
              </w:rPr>
              <w:t>n</w:t>
            </w:r>
            <w:r w:rsidRPr="00A92A08">
              <w:rPr>
                <w:rFonts w:ascii="Arial" w:hAnsi="Arial" w:cs="Arial"/>
                <w:sz w:val="20"/>
                <w:szCs w:val="20"/>
              </w:rPr>
              <w:t>houd;</w:t>
            </w:r>
          </w:p>
          <w:p w:rsidR="003453C4" w:rsidRPr="001324B4" w:rsidRDefault="003453C4"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mogelijkheid tot het plaatsen van filmpjes (youtube/vimeo), volgens de webrich</w:t>
            </w:r>
            <w:r w:rsidRPr="00A92A08">
              <w:rPr>
                <w:rFonts w:ascii="Arial" w:hAnsi="Arial" w:cs="Arial"/>
                <w:sz w:val="20"/>
                <w:szCs w:val="20"/>
              </w:rPr>
              <w:t>t</w:t>
            </w:r>
            <w:r w:rsidRPr="00A92A08">
              <w:rPr>
                <w:rFonts w:ascii="Arial" w:hAnsi="Arial" w:cs="Arial"/>
                <w:sz w:val="20"/>
                <w:szCs w:val="20"/>
              </w:rPr>
              <w:t>lijnen.</w:t>
            </w:r>
          </w:p>
        </w:tc>
        <w:tc>
          <w:tcPr>
            <w:tcW w:w="993" w:type="dxa"/>
            <w:vMerge/>
          </w:tcPr>
          <w:p w:rsidR="003453C4" w:rsidRPr="001324B4" w:rsidRDefault="003453C4" w:rsidP="004E30AE">
            <w:pPr>
              <w:spacing w:line="276" w:lineRule="auto"/>
              <w:rPr>
                <w:rFonts w:eastAsia="Calibri" w:cs="Arial"/>
                <w:szCs w:val="20"/>
                <w:lang w:eastAsia="en-US"/>
              </w:rPr>
            </w:pPr>
          </w:p>
        </w:tc>
      </w:tr>
      <w:tr w:rsidR="00460CAE" w:rsidRPr="001324B4" w:rsidTr="004D7158">
        <w:trPr>
          <w:trHeight w:val="301"/>
        </w:trPr>
        <w:tc>
          <w:tcPr>
            <w:tcW w:w="783" w:type="dxa"/>
          </w:tcPr>
          <w:p w:rsidR="00460CAE" w:rsidRPr="001324B4" w:rsidRDefault="00460CAE" w:rsidP="00402315">
            <w:pPr>
              <w:pStyle w:val="Lijstalinea"/>
              <w:numPr>
                <w:ilvl w:val="0"/>
                <w:numId w:val="23"/>
              </w:numPr>
              <w:spacing w:line="276" w:lineRule="auto"/>
              <w:rPr>
                <w:rFonts w:ascii="Arial" w:hAnsi="Arial" w:cs="Arial"/>
                <w:sz w:val="20"/>
                <w:szCs w:val="20"/>
              </w:rPr>
            </w:pPr>
          </w:p>
        </w:tc>
        <w:tc>
          <w:tcPr>
            <w:tcW w:w="7830" w:type="dxa"/>
          </w:tcPr>
          <w:p w:rsidR="00460CAE" w:rsidRPr="001324B4" w:rsidRDefault="00460CAE" w:rsidP="004E30AE">
            <w:pPr>
              <w:spacing w:line="276" w:lineRule="auto"/>
              <w:rPr>
                <w:rFonts w:cs="Arial"/>
                <w:bCs/>
                <w:szCs w:val="20"/>
              </w:rPr>
            </w:pPr>
            <w:r w:rsidRPr="0069588F">
              <w:rPr>
                <w:rFonts w:cs="Arial"/>
                <w:szCs w:val="20"/>
              </w:rPr>
              <w:t>Neem in de omschrijving van deze aanvullende functionaliteit ook een kostenindicatie mee.</w:t>
            </w:r>
          </w:p>
        </w:tc>
        <w:tc>
          <w:tcPr>
            <w:tcW w:w="993" w:type="dxa"/>
          </w:tcPr>
          <w:p w:rsidR="00460CAE" w:rsidRPr="001324B4" w:rsidRDefault="00460CAE" w:rsidP="004E30AE">
            <w:pPr>
              <w:spacing w:line="276" w:lineRule="auto"/>
              <w:rPr>
                <w:rFonts w:eastAsia="Calibri" w:cs="Arial"/>
                <w:szCs w:val="20"/>
                <w:lang w:eastAsia="en-US"/>
              </w:rPr>
            </w:pPr>
          </w:p>
        </w:tc>
      </w:tr>
    </w:tbl>
    <w:p w:rsidR="004D7158" w:rsidRPr="001324B4" w:rsidRDefault="004D7158" w:rsidP="004E30AE">
      <w:pPr>
        <w:spacing w:line="276" w:lineRule="auto"/>
        <w:rPr>
          <w:rFonts w:cs="Arial"/>
          <w:szCs w:val="20"/>
          <w:lang w:eastAsia="en-US"/>
        </w:rPr>
      </w:pPr>
    </w:p>
    <w:p w:rsidR="004D7158" w:rsidRPr="001324B4" w:rsidRDefault="004D7158" w:rsidP="004E30AE">
      <w:pPr>
        <w:spacing w:line="276" w:lineRule="auto"/>
        <w:rPr>
          <w:rFonts w:cs="Arial"/>
          <w:szCs w:val="20"/>
          <w:lang w:eastAsia="en-US"/>
        </w:rPr>
      </w:pPr>
    </w:p>
    <w:p w:rsidR="004D7158" w:rsidRPr="001324B4" w:rsidRDefault="004D7158" w:rsidP="004E30AE">
      <w:pPr>
        <w:pStyle w:val="Kop3"/>
        <w:spacing w:line="276" w:lineRule="auto"/>
      </w:pPr>
      <w:bookmarkStart w:id="158" w:name="_Toc428793326"/>
      <w:bookmarkStart w:id="159" w:name="_Toc433887427"/>
      <w:r w:rsidRPr="001324B4">
        <w:t>Aanvullende functionaliteit projectenbeheer</w:t>
      </w:r>
      <w:bookmarkEnd w:id="158"/>
      <w:bookmarkEnd w:id="159"/>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153388">
        <w:trPr>
          <w:trHeight w:val="301"/>
          <w:tblHeader/>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aanvullende functionaliteit projectenbeheer</w:t>
            </w:r>
          </w:p>
        </w:tc>
        <w:tc>
          <w:tcPr>
            <w:tcW w:w="993" w:type="dxa"/>
            <w:tcBorders>
              <w:top w:val="single" w:sz="4" w:space="0" w:color="auto"/>
              <w:left w:val="single" w:sz="4" w:space="0" w:color="auto"/>
              <w:bottom w:val="single" w:sz="4" w:space="0" w:color="auto"/>
              <w:right w:val="single" w:sz="4" w:space="0" w:color="auto"/>
            </w:tcBorders>
          </w:tcPr>
          <w:p w:rsidR="004D7158" w:rsidRPr="001324B4" w:rsidRDefault="003453C4" w:rsidP="004E30AE">
            <w:pPr>
              <w:spacing w:line="276" w:lineRule="auto"/>
              <w:rPr>
                <w:rFonts w:eastAsia="Calibri" w:cs="Arial"/>
                <w:b/>
                <w:szCs w:val="20"/>
                <w:lang w:eastAsia="en-US"/>
              </w:rPr>
            </w:pPr>
            <w:r>
              <w:rPr>
                <w:rFonts w:eastAsia="Calibri" w:cs="Arial"/>
                <w:b/>
                <w:szCs w:val="20"/>
                <w:lang w:eastAsia="en-US"/>
              </w:rPr>
              <w:t>Bijlage</w:t>
            </w:r>
          </w:p>
        </w:tc>
      </w:tr>
      <w:tr w:rsidR="004D7158" w:rsidRPr="001324B4" w:rsidTr="004D7158">
        <w:trPr>
          <w:trHeight w:val="301"/>
        </w:trPr>
        <w:tc>
          <w:tcPr>
            <w:tcW w:w="783" w:type="dxa"/>
          </w:tcPr>
          <w:p w:rsidR="004D7158" w:rsidRPr="001324B4" w:rsidRDefault="004D7158" w:rsidP="00402315">
            <w:pPr>
              <w:pStyle w:val="Lijstalinea"/>
              <w:numPr>
                <w:ilvl w:val="0"/>
                <w:numId w:val="23"/>
              </w:numPr>
              <w:spacing w:line="276" w:lineRule="auto"/>
              <w:rPr>
                <w:rFonts w:ascii="Arial" w:hAnsi="Arial" w:cs="Arial"/>
                <w:sz w:val="20"/>
                <w:szCs w:val="20"/>
              </w:rPr>
            </w:pPr>
          </w:p>
        </w:tc>
        <w:tc>
          <w:tcPr>
            <w:tcW w:w="7830" w:type="dxa"/>
          </w:tcPr>
          <w:p w:rsidR="004D7158" w:rsidRPr="001324B4" w:rsidRDefault="004D7158" w:rsidP="004E30AE">
            <w:pPr>
              <w:spacing w:line="276" w:lineRule="auto"/>
              <w:rPr>
                <w:rFonts w:cs="Arial"/>
                <w:bCs/>
                <w:szCs w:val="20"/>
              </w:rPr>
            </w:pPr>
            <w:r w:rsidRPr="001324B4">
              <w:rPr>
                <w:rFonts w:cs="Arial"/>
                <w:bCs/>
                <w:szCs w:val="20"/>
              </w:rPr>
              <w:t xml:space="preserve">De opdrachtgever vraagt de inschrijver bij de </w:t>
            </w:r>
            <w:r w:rsidR="002178D2" w:rsidRPr="001324B4">
              <w:rPr>
                <w:rFonts w:cs="Arial"/>
                <w:bCs/>
                <w:szCs w:val="20"/>
              </w:rPr>
              <w:t>inschrijving</w:t>
            </w:r>
            <w:r w:rsidRPr="001324B4">
              <w:rPr>
                <w:rFonts w:cs="Arial"/>
                <w:bCs/>
                <w:szCs w:val="20"/>
              </w:rPr>
              <w:t xml:space="preserve"> van deze aanvullende fun</w:t>
            </w:r>
            <w:r w:rsidRPr="001324B4">
              <w:rPr>
                <w:rFonts w:cs="Arial"/>
                <w:bCs/>
                <w:szCs w:val="20"/>
              </w:rPr>
              <w:t>c</w:t>
            </w:r>
            <w:r w:rsidRPr="001324B4">
              <w:rPr>
                <w:rFonts w:cs="Arial"/>
                <w:bCs/>
                <w:szCs w:val="20"/>
              </w:rPr>
              <w:t>tionaliteit een omschrijving toe te voegen waarin minimaal de volgende aspecten b</w:t>
            </w:r>
            <w:r w:rsidRPr="001324B4">
              <w:rPr>
                <w:rFonts w:cs="Arial"/>
                <w:bCs/>
                <w:szCs w:val="20"/>
              </w:rPr>
              <w:t>e</w:t>
            </w:r>
            <w:r w:rsidRPr="001324B4">
              <w:rPr>
                <w:rFonts w:cs="Arial"/>
                <w:bCs/>
                <w:szCs w:val="20"/>
              </w:rPr>
              <w:t>schreven worden:</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opz</w:t>
            </w:r>
            <w:r w:rsidR="00FA4BE4" w:rsidRPr="00A92A08">
              <w:rPr>
                <w:rFonts w:ascii="Arial" w:hAnsi="Arial" w:cs="Arial"/>
                <w:sz w:val="20"/>
                <w:szCs w:val="20"/>
              </w:rPr>
              <w:t>et van een projectstructuur (</w:t>
            </w:r>
            <w:r w:rsidRPr="00A92A08">
              <w:rPr>
                <w:rFonts w:ascii="Arial" w:hAnsi="Arial" w:cs="Arial"/>
                <w:sz w:val="20"/>
                <w:szCs w:val="20"/>
              </w:rPr>
              <w:t>projecten/processen in boomstructuur of meerdere lagen overzichteli</w:t>
            </w:r>
            <w:r w:rsidR="006E463A" w:rsidRPr="00A92A08">
              <w:rPr>
                <w:rFonts w:ascii="Arial" w:hAnsi="Arial" w:cs="Arial"/>
                <w:sz w:val="20"/>
                <w:szCs w:val="20"/>
              </w:rPr>
              <w:t>jk maken, organisatiestructuur/</w:t>
            </w:r>
            <w:r w:rsidRPr="00A92A08">
              <w:rPr>
                <w:rFonts w:ascii="Arial" w:hAnsi="Arial" w:cs="Arial"/>
                <w:sz w:val="20"/>
                <w:szCs w:val="20"/>
              </w:rPr>
              <w:t>overlegstructuur, b</w:t>
            </w:r>
            <w:r w:rsidRPr="00A92A08">
              <w:rPr>
                <w:rFonts w:ascii="Arial" w:hAnsi="Arial" w:cs="Arial"/>
                <w:sz w:val="20"/>
                <w:szCs w:val="20"/>
              </w:rPr>
              <w:t>e</w:t>
            </w:r>
            <w:r w:rsidRPr="00A92A08">
              <w:rPr>
                <w:rFonts w:ascii="Arial" w:hAnsi="Arial" w:cs="Arial"/>
                <w:sz w:val="20"/>
                <w:szCs w:val="20"/>
              </w:rPr>
              <w:t>trokken medewerkers en rollen, bevoegdheden en verantwoordelijkheden etc.);</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het opslaan van alle projectdocumenten binnen deze structuur en laten landen in het </w:t>
            </w:r>
            <w:r w:rsidR="006E463A" w:rsidRPr="00A92A08">
              <w:rPr>
                <w:rFonts w:ascii="Arial" w:hAnsi="Arial" w:cs="Arial"/>
                <w:sz w:val="20"/>
                <w:szCs w:val="20"/>
              </w:rPr>
              <w:t>DMS</w:t>
            </w:r>
            <w:r w:rsidRPr="00A92A08">
              <w:rPr>
                <w:rFonts w:ascii="Arial" w:hAnsi="Arial" w:cs="Arial"/>
                <w:sz w:val="20"/>
                <w:szCs w:val="20"/>
              </w:rPr>
              <w:t>;</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het opzetten van een planning en monitoren hiervan (projectplanning en inzet medewerkers</w:t>
            </w:r>
            <w:r w:rsidR="0069588F">
              <w:rPr>
                <w:rFonts w:ascii="Arial" w:hAnsi="Arial" w:cs="Arial"/>
                <w:sz w:val="20"/>
                <w:szCs w:val="20"/>
              </w:rPr>
              <w:t xml:space="preserve"> dient makkelijk</w:t>
            </w:r>
            <w:r w:rsidRPr="00A92A08">
              <w:rPr>
                <w:rFonts w:ascii="Arial" w:hAnsi="Arial" w:cs="Arial"/>
                <w:sz w:val="20"/>
                <w:szCs w:val="20"/>
              </w:rPr>
              <w:t xml:space="preserve"> te exporteren </w:t>
            </w:r>
            <w:r w:rsidR="0069588F">
              <w:rPr>
                <w:rFonts w:ascii="Arial" w:hAnsi="Arial" w:cs="Arial"/>
                <w:sz w:val="20"/>
                <w:szCs w:val="20"/>
              </w:rPr>
              <w:t xml:space="preserve">te zijn </w:t>
            </w:r>
            <w:r w:rsidRPr="00A92A08">
              <w:rPr>
                <w:rFonts w:ascii="Arial" w:hAnsi="Arial" w:cs="Arial"/>
                <w:sz w:val="20"/>
                <w:szCs w:val="20"/>
              </w:rPr>
              <w:t xml:space="preserve">naar </w:t>
            </w:r>
            <w:r w:rsidR="0069588F">
              <w:rPr>
                <w:rFonts w:ascii="Arial" w:hAnsi="Arial" w:cs="Arial"/>
                <w:sz w:val="20"/>
                <w:szCs w:val="20"/>
              </w:rPr>
              <w:t>een</w:t>
            </w:r>
            <w:r w:rsidRPr="00A92A08">
              <w:rPr>
                <w:rFonts w:ascii="Arial" w:hAnsi="Arial" w:cs="Arial"/>
                <w:sz w:val="20"/>
                <w:szCs w:val="20"/>
              </w:rPr>
              <w:t>diagram, met onde</w:t>
            </w:r>
            <w:r w:rsidRPr="00A92A08">
              <w:rPr>
                <w:rFonts w:ascii="Arial" w:hAnsi="Arial" w:cs="Arial"/>
                <w:sz w:val="20"/>
                <w:szCs w:val="20"/>
              </w:rPr>
              <w:t>r</w:t>
            </w:r>
            <w:r w:rsidRPr="00A92A08">
              <w:rPr>
                <w:rFonts w:ascii="Arial" w:hAnsi="Arial" w:cs="Arial"/>
                <w:sz w:val="20"/>
                <w:szCs w:val="20"/>
              </w:rPr>
              <w:t>linge samenhang van acties/activiteiten</w:t>
            </w:r>
            <w:r w:rsidR="0069588F">
              <w:rPr>
                <w:rFonts w:ascii="Arial" w:hAnsi="Arial" w:cs="Arial"/>
                <w:sz w:val="20"/>
                <w:szCs w:val="20"/>
              </w:rPr>
              <w:t>)</w:t>
            </w:r>
            <w:r w:rsidRPr="00A92A08">
              <w:rPr>
                <w:rFonts w:ascii="Arial" w:hAnsi="Arial" w:cs="Arial"/>
                <w:sz w:val="20"/>
                <w:szCs w:val="20"/>
              </w:rPr>
              <w:t>;</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omgeving met versiebeheer van documenten die samen gemaakt kunnen worden en</w:t>
            </w:r>
            <w:r w:rsidR="00AA3D13">
              <w:rPr>
                <w:rFonts w:ascii="Arial" w:hAnsi="Arial" w:cs="Arial"/>
                <w:sz w:val="20"/>
                <w:szCs w:val="20"/>
              </w:rPr>
              <w:t xml:space="preserve"> waarbij</w:t>
            </w:r>
            <w:r w:rsidRPr="00A92A08">
              <w:rPr>
                <w:rFonts w:ascii="Arial" w:hAnsi="Arial" w:cs="Arial"/>
                <w:sz w:val="20"/>
                <w:szCs w:val="20"/>
              </w:rPr>
              <w:t xml:space="preserve"> definitieve versies niet-wijzigbaar </w:t>
            </w:r>
            <w:r w:rsidR="00AA3D13">
              <w:rPr>
                <w:rFonts w:ascii="Arial" w:hAnsi="Arial" w:cs="Arial"/>
                <w:sz w:val="20"/>
                <w:szCs w:val="20"/>
              </w:rPr>
              <w:t xml:space="preserve">zijn </w:t>
            </w:r>
            <w:r w:rsidRPr="00A92A08">
              <w:rPr>
                <w:rFonts w:ascii="Arial" w:hAnsi="Arial" w:cs="Arial"/>
                <w:sz w:val="20"/>
                <w:szCs w:val="20"/>
              </w:rPr>
              <w:t>op te slaan;</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taken kunnen uitzetten met omschrijving, verantwoordelijke, start en eindtijd, a</w:t>
            </w:r>
            <w:r w:rsidRPr="00A92A08">
              <w:rPr>
                <w:rFonts w:ascii="Arial" w:hAnsi="Arial" w:cs="Arial"/>
                <w:sz w:val="20"/>
                <w:szCs w:val="20"/>
              </w:rPr>
              <w:t>f</w:t>
            </w:r>
            <w:r w:rsidRPr="00A92A08">
              <w:rPr>
                <w:rFonts w:ascii="Arial" w:hAnsi="Arial" w:cs="Arial"/>
                <w:sz w:val="20"/>
                <w:szCs w:val="20"/>
              </w:rPr>
              <w:t>hankelijkheden etc. onderdelen/taken kunnen delegeren aan medewerkers;</w:t>
            </w:r>
          </w:p>
          <w:p w:rsidR="004D7158" w:rsidRPr="00A92A08" w:rsidRDefault="00A450E8"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eenvoudig notulen maken, gekoppeld aan de agenda van het overleg, ook acti</w:t>
            </w:r>
            <w:r w:rsidRPr="00A92A08">
              <w:rPr>
                <w:rFonts w:ascii="Arial" w:hAnsi="Arial" w:cs="Arial"/>
                <w:sz w:val="20"/>
                <w:szCs w:val="20"/>
              </w:rPr>
              <w:t>e</w:t>
            </w:r>
            <w:r w:rsidRPr="00A92A08">
              <w:rPr>
                <w:rFonts w:ascii="Arial" w:hAnsi="Arial" w:cs="Arial"/>
                <w:sz w:val="20"/>
                <w:szCs w:val="20"/>
              </w:rPr>
              <w:t>punten/actielijsten met naam actiehouder die direct als taak doorgezet kunnen worden naar de deelnemer;</w:t>
            </w:r>
          </w:p>
          <w:p w:rsidR="000A3C20" w:rsidRPr="00A92A08" w:rsidRDefault="00D23BEE"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zelf in te delen voortgangs</w:t>
            </w:r>
            <w:r w:rsidR="00A450E8" w:rsidRPr="00A92A08">
              <w:rPr>
                <w:rFonts w:ascii="Arial" w:hAnsi="Arial" w:cs="Arial"/>
                <w:sz w:val="20"/>
                <w:szCs w:val="20"/>
              </w:rPr>
              <w:t>overzicht</w:t>
            </w:r>
            <w:r w:rsidRPr="00A92A08">
              <w:rPr>
                <w:rFonts w:ascii="Arial" w:hAnsi="Arial" w:cs="Arial"/>
                <w:sz w:val="20"/>
                <w:szCs w:val="20"/>
              </w:rPr>
              <w:t xml:space="preserve"> met daarin de volgende onderdelen: </w:t>
            </w:r>
            <w:r w:rsidR="00A450E8" w:rsidRPr="00A92A08">
              <w:rPr>
                <w:rFonts w:ascii="Arial" w:hAnsi="Arial" w:cs="Arial"/>
                <w:sz w:val="20"/>
                <w:szCs w:val="20"/>
              </w:rPr>
              <w:t>financi</w:t>
            </w:r>
            <w:r w:rsidRPr="00A92A08">
              <w:rPr>
                <w:rFonts w:ascii="Arial" w:hAnsi="Arial" w:cs="Arial"/>
                <w:sz w:val="20"/>
                <w:szCs w:val="20"/>
              </w:rPr>
              <w:t>ën (gekoppeld aan financieel</w:t>
            </w:r>
            <w:r w:rsidR="00A450E8" w:rsidRPr="00A92A08">
              <w:rPr>
                <w:rFonts w:ascii="Arial" w:hAnsi="Arial" w:cs="Arial"/>
                <w:sz w:val="20"/>
                <w:szCs w:val="20"/>
              </w:rPr>
              <w:t xml:space="preserve"> systeem), voortgang</w:t>
            </w:r>
            <w:r w:rsidRPr="00A92A08">
              <w:rPr>
                <w:rFonts w:ascii="Arial" w:hAnsi="Arial" w:cs="Arial"/>
                <w:sz w:val="20"/>
                <w:szCs w:val="20"/>
              </w:rPr>
              <w:t xml:space="preserve"> van project met daarin</w:t>
            </w:r>
            <w:r w:rsidR="00A450E8" w:rsidRPr="00A92A08">
              <w:rPr>
                <w:rFonts w:ascii="Arial" w:hAnsi="Arial" w:cs="Arial"/>
                <w:sz w:val="20"/>
                <w:szCs w:val="20"/>
              </w:rPr>
              <w:t xml:space="preserve"> </w:t>
            </w:r>
            <w:r w:rsidRPr="00A92A08">
              <w:rPr>
                <w:rFonts w:ascii="Arial" w:hAnsi="Arial" w:cs="Arial"/>
                <w:sz w:val="20"/>
                <w:szCs w:val="20"/>
              </w:rPr>
              <w:t xml:space="preserve">de </w:t>
            </w:r>
            <w:r w:rsidR="00A450E8" w:rsidRPr="00A92A08">
              <w:rPr>
                <w:rFonts w:ascii="Arial" w:hAnsi="Arial" w:cs="Arial"/>
                <w:sz w:val="20"/>
                <w:szCs w:val="20"/>
              </w:rPr>
              <w:t>ta</w:t>
            </w:r>
            <w:r w:rsidRPr="00A92A08">
              <w:rPr>
                <w:rFonts w:ascii="Arial" w:hAnsi="Arial" w:cs="Arial"/>
                <w:sz w:val="20"/>
                <w:szCs w:val="20"/>
              </w:rPr>
              <w:t xml:space="preserve">ken, uren en </w:t>
            </w:r>
            <w:r w:rsidR="00A450E8" w:rsidRPr="00A92A08">
              <w:rPr>
                <w:rFonts w:ascii="Arial" w:hAnsi="Arial" w:cs="Arial"/>
                <w:sz w:val="20"/>
                <w:szCs w:val="20"/>
              </w:rPr>
              <w:t>planning;</w:t>
            </w:r>
          </w:p>
          <w:p w:rsidR="000A3C20" w:rsidRPr="00460CAE" w:rsidRDefault="00D23BEE" w:rsidP="004E30AE">
            <w:pPr>
              <w:pStyle w:val="Lijstalinea"/>
              <w:numPr>
                <w:ilvl w:val="0"/>
                <w:numId w:val="42"/>
              </w:numPr>
              <w:autoSpaceDE w:val="0"/>
              <w:autoSpaceDN w:val="0"/>
              <w:adjustRightInd w:val="0"/>
              <w:spacing w:line="276" w:lineRule="auto"/>
              <w:rPr>
                <w:rFonts w:ascii="Arial" w:hAnsi="Arial" w:cs="Arial"/>
                <w:color w:val="000000" w:themeColor="text1"/>
                <w:sz w:val="20"/>
                <w:szCs w:val="20"/>
              </w:rPr>
            </w:pPr>
            <w:r w:rsidRPr="00A92A08">
              <w:rPr>
                <w:rFonts w:ascii="Arial" w:hAnsi="Arial" w:cs="Arial"/>
                <w:sz w:val="20"/>
                <w:szCs w:val="20"/>
              </w:rPr>
              <w:t>gem</w:t>
            </w:r>
            <w:r w:rsidR="00A450E8" w:rsidRPr="00A92A08">
              <w:rPr>
                <w:rFonts w:ascii="Arial" w:hAnsi="Arial" w:cs="Arial"/>
                <w:sz w:val="20"/>
                <w:szCs w:val="20"/>
              </w:rPr>
              <w:t>akkelijk kunnen schakelen tussen meerdere projecten</w:t>
            </w:r>
            <w:r w:rsidRPr="00A92A08">
              <w:rPr>
                <w:rFonts w:ascii="Arial" w:hAnsi="Arial" w:cs="Arial"/>
                <w:sz w:val="20"/>
                <w:szCs w:val="20"/>
              </w:rPr>
              <w:t xml:space="preserve">, </w:t>
            </w:r>
            <w:r w:rsidR="00A450E8" w:rsidRPr="00A92A08">
              <w:rPr>
                <w:rFonts w:ascii="Arial" w:hAnsi="Arial" w:cs="Arial"/>
                <w:sz w:val="20"/>
                <w:szCs w:val="20"/>
              </w:rPr>
              <w:t xml:space="preserve">zodat je </w:t>
            </w:r>
            <w:r w:rsidRPr="00A92A08">
              <w:rPr>
                <w:rFonts w:ascii="Arial" w:hAnsi="Arial" w:cs="Arial"/>
                <w:sz w:val="20"/>
                <w:szCs w:val="20"/>
              </w:rPr>
              <w:t xml:space="preserve">er </w:t>
            </w:r>
            <w:r w:rsidR="00A450E8" w:rsidRPr="00A92A08">
              <w:rPr>
                <w:rFonts w:ascii="Arial" w:hAnsi="Arial" w:cs="Arial"/>
                <w:sz w:val="20"/>
                <w:szCs w:val="20"/>
              </w:rPr>
              <w:t xml:space="preserve">gelijktijdig </w:t>
            </w:r>
            <w:r w:rsidRPr="00A92A08">
              <w:rPr>
                <w:rFonts w:ascii="Arial" w:hAnsi="Arial" w:cs="Arial"/>
                <w:sz w:val="20"/>
                <w:szCs w:val="20"/>
              </w:rPr>
              <w:t>mee</w:t>
            </w:r>
            <w:r w:rsidR="00A450E8" w:rsidRPr="00A92A08">
              <w:rPr>
                <w:rFonts w:ascii="Arial" w:hAnsi="Arial" w:cs="Arial"/>
                <w:sz w:val="20"/>
                <w:szCs w:val="20"/>
              </w:rPr>
              <w:t xml:space="preserve"> bezig kunt zijn</w:t>
            </w:r>
            <w:r w:rsidRPr="00A92A08">
              <w:rPr>
                <w:rFonts w:ascii="Arial" w:hAnsi="Arial" w:cs="Arial"/>
                <w:sz w:val="20"/>
                <w:szCs w:val="20"/>
              </w:rPr>
              <w:t>.</w:t>
            </w:r>
          </w:p>
          <w:p w:rsidR="00460CAE" w:rsidRDefault="00460CAE" w:rsidP="00460CAE">
            <w:pPr>
              <w:autoSpaceDE w:val="0"/>
              <w:autoSpaceDN w:val="0"/>
              <w:adjustRightInd w:val="0"/>
              <w:spacing w:line="276" w:lineRule="auto"/>
              <w:rPr>
                <w:rFonts w:cs="Arial"/>
                <w:color w:val="000000" w:themeColor="text1"/>
                <w:szCs w:val="20"/>
              </w:rPr>
            </w:pPr>
          </w:p>
          <w:p w:rsidR="00460CAE" w:rsidRPr="00460CAE" w:rsidRDefault="00460CAE" w:rsidP="00460CAE">
            <w:pPr>
              <w:autoSpaceDE w:val="0"/>
              <w:autoSpaceDN w:val="0"/>
              <w:adjustRightInd w:val="0"/>
              <w:spacing w:line="276" w:lineRule="auto"/>
              <w:rPr>
                <w:rFonts w:cs="Arial"/>
                <w:color w:val="000000" w:themeColor="text1"/>
                <w:szCs w:val="20"/>
              </w:rPr>
            </w:pPr>
            <w:r w:rsidRPr="0069588F">
              <w:rPr>
                <w:rFonts w:cs="Arial"/>
                <w:szCs w:val="20"/>
              </w:rPr>
              <w:t>Neem in de omschrijving van deze aanvullende functionaliteit ook een kostenindicatie mee.</w:t>
            </w:r>
          </w:p>
        </w:tc>
        <w:tc>
          <w:tcPr>
            <w:tcW w:w="993" w:type="dxa"/>
          </w:tcPr>
          <w:p w:rsidR="004D7158" w:rsidRPr="001324B4" w:rsidRDefault="00A46530" w:rsidP="00EB18EE">
            <w:pPr>
              <w:spacing w:line="276" w:lineRule="auto"/>
              <w:rPr>
                <w:rFonts w:eastAsia="Calibri" w:cs="Arial"/>
                <w:szCs w:val="20"/>
                <w:lang w:eastAsia="en-US"/>
              </w:rPr>
            </w:pPr>
            <w:r w:rsidRPr="00153388">
              <w:rPr>
                <w:rFonts w:eastAsia="Calibri" w:cs="Arial"/>
                <w:szCs w:val="20"/>
                <w:lang w:eastAsia="en-US"/>
              </w:rPr>
              <w:t>Bijlage 1</w:t>
            </w:r>
            <w:r w:rsidR="00EB18EE">
              <w:rPr>
                <w:rFonts w:eastAsia="Calibri" w:cs="Arial"/>
                <w:szCs w:val="20"/>
                <w:lang w:eastAsia="en-US"/>
              </w:rPr>
              <w:t>3</w:t>
            </w:r>
            <w:r w:rsidR="004D7158" w:rsidRPr="00153388">
              <w:rPr>
                <w:rFonts w:eastAsia="Calibri" w:cs="Arial"/>
                <w:szCs w:val="20"/>
                <w:lang w:eastAsia="en-US"/>
              </w:rPr>
              <w:t xml:space="preserve"> max </w:t>
            </w:r>
            <w:r w:rsidR="00EB18EE">
              <w:rPr>
                <w:rFonts w:eastAsia="Calibri" w:cs="Arial"/>
                <w:szCs w:val="20"/>
                <w:lang w:eastAsia="en-US"/>
              </w:rPr>
              <w:t>4</w:t>
            </w:r>
            <w:r w:rsidR="004D7158" w:rsidRPr="00153388">
              <w:rPr>
                <w:rFonts w:eastAsia="Calibri" w:cs="Arial"/>
                <w:szCs w:val="20"/>
                <w:lang w:eastAsia="en-US"/>
              </w:rPr>
              <w:t xml:space="preserve"> A4</w:t>
            </w:r>
          </w:p>
        </w:tc>
      </w:tr>
    </w:tbl>
    <w:p w:rsidR="004D7158" w:rsidRPr="001324B4" w:rsidRDefault="004D7158" w:rsidP="004E30AE">
      <w:pPr>
        <w:spacing w:line="276" w:lineRule="auto"/>
        <w:rPr>
          <w:rFonts w:cs="Arial"/>
          <w:szCs w:val="20"/>
        </w:rPr>
      </w:pPr>
    </w:p>
    <w:p w:rsidR="004D7158" w:rsidRPr="001324B4" w:rsidRDefault="004D7158" w:rsidP="004E30AE">
      <w:pPr>
        <w:spacing w:line="276" w:lineRule="auto"/>
        <w:rPr>
          <w:rFonts w:cs="Arial"/>
          <w:szCs w:val="20"/>
          <w:lang w:eastAsia="en-US"/>
        </w:rPr>
      </w:pPr>
    </w:p>
    <w:p w:rsidR="004D7158" w:rsidRPr="001324B4" w:rsidRDefault="004D7158" w:rsidP="004E30AE">
      <w:pPr>
        <w:pStyle w:val="Kop3"/>
        <w:spacing w:line="276" w:lineRule="auto"/>
      </w:pPr>
      <w:bookmarkStart w:id="160" w:name="_Toc428793330"/>
      <w:bookmarkStart w:id="161" w:name="_Toc433887428"/>
      <w:r w:rsidRPr="001324B4">
        <w:t>Aanvullende functionaliteit digitaal vergaderen</w:t>
      </w:r>
      <w:bookmarkEnd w:id="160"/>
      <w:bookmarkEnd w:id="161"/>
    </w:p>
    <w:p w:rsidR="004D7158" w:rsidRPr="001324B4" w:rsidRDefault="004D7158" w:rsidP="004E30AE">
      <w:pPr>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AD1D24" w:rsidRPr="001324B4" w:rsidTr="004D7158">
        <w:trPr>
          <w:trHeight w:val="301"/>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aanvullende functionaliteit digitaal vergaderen</w:t>
            </w:r>
          </w:p>
        </w:tc>
        <w:tc>
          <w:tcPr>
            <w:tcW w:w="993" w:type="dxa"/>
            <w:tcBorders>
              <w:top w:val="single" w:sz="4" w:space="0" w:color="auto"/>
              <w:left w:val="single" w:sz="4" w:space="0" w:color="auto"/>
              <w:bottom w:val="single" w:sz="4" w:space="0" w:color="auto"/>
              <w:right w:val="single" w:sz="4" w:space="0" w:color="auto"/>
            </w:tcBorders>
          </w:tcPr>
          <w:p w:rsidR="004D7158" w:rsidRPr="001324B4" w:rsidRDefault="003453C4" w:rsidP="004E30AE">
            <w:pPr>
              <w:spacing w:line="276" w:lineRule="auto"/>
              <w:rPr>
                <w:rFonts w:eastAsia="Calibri" w:cs="Arial"/>
                <w:b/>
                <w:szCs w:val="20"/>
                <w:lang w:eastAsia="en-US"/>
              </w:rPr>
            </w:pPr>
            <w:r>
              <w:rPr>
                <w:rFonts w:eastAsia="Calibri" w:cs="Arial"/>
                <w:b/>
                <w:szCs w:val="20"/>
                <w:lang w:eastAsia="en-US"/>
              </w:rPr>
              <w:t>Bijlage</w:t>
            </w:r>
          </w:p>
        </w:tc>
      </w:tr>
      <w:tr w:rsidR="00AD1D24" w:rsidRPr="001324B4" w:rsidTr="004D7158">
        <w:trPr>
          <w:trHeight w:val="301"/>
        </w:trPr>
        <w:tc>
          <w:tcPr>
            <w:tcW w:w="783" w:type="dxa"/>
          </w:tcPr>
          <w:p w:rsidR="004D7158" w:rsidRPr="001324B4" w:rsidRDefault="004D7158" w:rsidP="00402315">
            <w:pPr>
              <w:pStyle w:val="Lijstalinea"/>
              <w:numPr>
                <w:ilvl w:val="0"/>
                <w:numId w:val="23"/>
              </w:numPr>
              <w:spacing w:line="276" w:lineRule="auto"/>
              <w:rPr>
                <w:rFonts w:ascii="Arial" w:hAnsi="Arial" w:cs="Arial"/>
                <w:sz w:val="20"/>
                <w:szCs w:val="20"/>
              </w:rPr>
            </w:pPr>
          </w:p>
        </w:tc>
        <w:tc>
          <w:tcPr>
            <w:tcW w:w="7830" w:type="dxa"/>
          </w:tcPr>
          <w:p w:rsidR="004D7158" w:rsidRPr="001324B4" w:rsidRDefault="004D7158" w:rsidP="004E30AE">
            <w:pPr>
              <w:spacing w:line="276" w:lineRule="auto"/>
              <w:rPr>
                <w:rFonts w:cs="Arial"/>
                <w:bCs/>
                <w:szCs w:val="20"/>
              </w:rPr>
            </w:pPr>
            <w:r w:rsidRPr="001324B4">
              <w:rPr>
                <w:rFonts w:cs="Arial"/>
                <w:bCs/>
                <w:szCs w:val="20"/>
              </w:rPr>
              <w:t xml:space="preserve">De opdrachtgever vraagt de inschrijver bij de </w:t>
            </w:r>
            <w:r w:rsidR="002178D2" w:rsidRPr="001324B4">
              <w:rPr>
                <w:rFonts w:cs="Arial"/>
                <w:bCs/>
                <w:szCs w:val="20"/>
              </w:rPr>
              <w:t>inschrijving</w:t>
            </w:r>
            <w:r w:rsidRPr="001324B4">
              <w:rPr>
                <w:rFonts w:cs="Arial"/>
                <w:bCs/>
                <w:szCs w:val="20"/>
              </w:rPr>
              <w:t xml:space="preserve"> van deze aanvullende fun</w:t>
            </w:r>
            <w:r w:rsidRPr="001324B4">
              <w:rPr>
                <w:rFonts w:cs="Arial"/>
                <w:bCs/>
                <w:szCs w:val="20"/>
              </w:rPr>
              <w:t>c</w:t>
            </w:r>
            <w:r w:rsidRPr="001324B4">
              <w:rPr>
                <w:rFonts w:cs="Arial"/>
                <w:bCs/>
                <w:szCs w:val="20"/>
              </w:rPr>
              <w:t>tionaliteit een omschrijving toe te voegen waarin minimaal de volgende aspecten b</w:t>
            </w:r>
            <w:r w:rsidRPr="001324B4">
              <w:rPr>
                <w:rFonts w:cs="Arial"/>
                <w:bCs/>
                <w:szCs w:val="20"/>
              </w:rPr>
              <w:t>e</w:t>
            </w:r>
            <w:r w:rsidRPr="001324B4">
              <w:rPr>
                <w:rFonts w:cs="Arial"/>
                <w:bCs/>
                <w:szCs w:val="20"/>
              </w:rPr>
              <w:t>schreven worden:</w:t>
            </w:r>
          </w:p>
          <w:p w:rsidR="00F21266"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documenten geautomatiseerd</w:t>
            </w:r>
            <w:r w:rsidR="006E463A" w:rsidRPr="00A92A08">
              <w:rPr>
                <w:rFonts w:ascii="Arial" w:hAnsi="Arial" w:cs="Arial"/>
                <w:sz w:val="20"/>
                <w:szCs w:val="20"/>
              </w:rPr>
              <w:t xml:space="preserve"> en nagenoeg real-time</w:t>
            </w:r>
            <w:r w:rsidRPr="00A92A08">
              <w:rPr>
                <w:rFonts w:ascii="Arial" w:hAnsi="Arial" w:cs="Arial"/>
                <w:sz w:val="20"/>
                <w:szCs w:val="20"/>
              </w:rPr>
              <w:t xml:space="preserve"> te plaatsen in een vergaderomgeving voor het bestuur, inclusief de mogelijkheid om </w:t>
            </w:r>
            <w:r w:rsidR="001324B4" w:rsidRPr="00A92A08">
              <w:rPr>
                <w:rFonts w:ascii="Arial" w:hAnsi="Arial" w:cs="Arial"/>
                <w:sz w:val="20"/>
                <w:szCs w:val="20"/>
              </w:rPr>
              <w:t>geparafeerde</w:t>
            </w:r>
            <w:r w:rsidRPr="00A92A08">
              <w:rPr>
                <w:rFonts w:ascii="Arial" w:hAnsi="Arial" w:cs="Arial"/>
                <w:sz w:val="20"/>
                <w:szCs w:val="20"/>
              </w:rPr>
              <w:t xml:space="preserve"> </w:t>
            </w:r>
            <w:r w:rsidR="006321A0" w:rsidRPr="00A92A08">
              <w:rPr>
                <w:rFonts w:ascii="Arial" w:hAnsi="Arial" w:cs="Arial"/>
                <w:sz w:val="20"/>
                <w:szCs w:val="20"/>
              </w:rPr>
              <w:t>vergader</w:t>
            </w:r>
            <w:r w:rsidRPr="00A92A08">
              <w:rPr>
                <w:rFonts w:ascii="Arial" w:hAnsi="Arial" w:cs="Arial"/>
                <w:sz w:val="20"/>
                <w:szCs w:val="20"/>
              </w:rPr>
              <w:t>stukken terug te plaatsen</w:t>
            </w:r>
            <w:r w:rsidR="001324B4" w:rsidRPr="00A92A08">
              <w:rPr>
                <w:rFonts w:ascii="Arial" w:hAnsi="Arial" w:cs="Arial"/>
                <w:sz w:val="20"/>
                <w:szCs w:val="20"/>
              </w:rPr>
              <w:t>, waarbij de paraf</w:t>
            </w:r>
            <w:r w:rsidR="001324B4" w:rsidRPr="00A92A08">
              <w:rPr>
                <w:rFonts w:ascii="Arial" w:hAnsi="Arial" w:cs="Arial"/>
                <w:sz w:val="20"/>
                <w:szCs w:val="20"/>
              </w:rPr>
              <w:t>e</w:t>
            </w:r>
            <w:r w:rsidR="001324B4" w:rsidRPr="00A92A08">
              <w:rPr>
                <w:rFonts w:ascii="Arial" w:hAnsi="Arial" w:cs="Arial"/>
                <w:sz w:val="20"/>
                <w:szCs w:val="20"/>
              </w:rPr>
              <w:t>ring</w:t>
            </w:r>
            <w:r w:rsidR="006321A0" w:rsidRPr="00A92A08">
              <w:rPr>
                <w:rFonts w:ascii="Arial" w:hAnsi="Arial" w:cs="Arial"/>
                <w:sz w:val="20"/>
                <w:szCs w:val="20"/>
              </w:rPr>
              <w:t>/ondertekening</w:t>
            </w:r>
            <w:r w:rsidR="001324B4" w:rsidRPr="00A92A08">
              <w:rPr>
                <w:rFonts w:ascii="Arial" w:hAnsi="Arial" w:cs="Arial"/>
                <w:sz w:val="20"/>
                <w:szCs w:val="20"/>
              </w:rPr>
              <w:t xml:space="preserve"> onweerlegbaar is</w:t>
            </w:r>
            <w:r w:rsidR="006E463A" w:rsidRPr="00A92A08">
              <w:rPr>
                <w:rFonts w:ascii="Arial" w:hAnsi="Arial" w:cs="Arial"/>
                <w:sz w:val="20"/>
                <w:szCs w:val="20"/>
              </w:rPr>
              <w:t xml:space="preserve">. De </w:t>
            </w:r>
            <w:r w:rsidR="001324B4" w:rsidRPr="00A92A08">
              <w:rPr>
                <w:rFonts w:ascii="Arial" w:hAnsi="Arial" w:cs="Arial"/>
                <w:sz w:val="20"/>
                <w:szCs w:val="20"/>
              </w:rPr>
              <w:t xml:space="preserve">functionaliteit </w:t>
            </w:r>
            <w:r w:rsidR="00FA4BE4" w:rsidRPr="00A92A08">
              <w:rPr>
                <w:rFonts w:ascii="Arial" w:hAnsi="Arial" w:cs="Arial"/>
                <w:sz w:val="20"/>
                <w:szCs w:val="20"/>
              </w:rPr>
              <w:t>komt</w:t>
            </w:r>
            <w:r w:rsidR="006E463A" w:rsidRPr="00A92A08">
              <w:rPr>
                <w:rFonts w:ascii="Arial" w:hAnsi="Arial" w:cs="Arial"/>
                <w:sz w:val="20"/>
                <w:szCs w:val="20"/>
              </w:rPr>
              <w:t xml:space="preserve"> </w:t>
            </w:r>
            <w:r w:rsidR="001324B4" w:rsidRPr="00A92A08">
              <w:rPr>
                <w:rFonts w:ascii="Arial" w:hAnsi="Arial" w:cs="Arial"/>
                <w:sz w:val="20"/>
                <w:szCs w:val="20"/>
              </w:rPr>
              <w:t>over</w:t>
            </w:r>
            <w:r w:rsidR="006E463A" w:rsidRPr="00A92A08">
              <w:rPr>
                <w:rFonts w:ascii="Arial" w:hAnsi="Arial" w:cs="Arial"/>
                <w:sz w:val="20"/>
                <w:szCs w:val="20"/>
              </w:rPr>
              <w:t>een met iBabs of Notubiz</w:t>
            </w:r>
            <w:r w:rsidR="001324B4" w:rsidRPr="00A92A08">
              <w:rPr>
                <w:rFonts w:ascii="Arial" w:hAnsi="Arial" w:cs="Arial"/>
                <w:sz w:val="20"/>
                <w:szCs w:val="20"/>
              </w:rPr>
              <w:t>;</w:t>
            </w:r>
          </w:p>
          <w:p w:rsidR="009D73E7" w:rsidRPr="00A92A08" w:rsidRDefault="009D73E7"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lastRenderedPageBreak/>
              <w:t>de mogelijkheid om gebruikers te notificeren van nieuwe documenten;</w:t>
            </w:r>
          </w:p>
          <w:p w:rsidR="006321A0" w:rsidRPr="00A92A08" w:rsidRDefault="006321A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geluidsopnames (in Mp3-formaat) te maken en geautomat</w:t>
            </w:r>
            <w:r w:rsidRPr="00A92A08">
              <w:rPr>
                <w:rFonts w:ascii="Arial" w:hAnsi="Arial" w:cs="Arial"/>
                <w:sz w:val="20"/>
                <w:szCs w:val="20"/>
              </w:rPr>
              <w:t>i</w:t>
            </w:r>
            <w:r w:rsidRPr="00A92A08">
              <w:rPr>
                <w:rFonts w:ascii="Arial" w:hAnsi="Arial" w:cs="Arial"/>
                <w:sz w:val="20"/>
                <w:szCs w:val="20"/>
              </w:rPr>
              <w:t>seerd in het zaaksysteem/DMS te plaatsen</w:t>
            </w:r>
            <w:r w:rsidR="009D73E7" w:rsidRPr="00A92A08">
              <w:rPr>
                <w:rFonts w:ascii="Arial" w:hAnsi="Arial" w:cs="Arial"/>
                <w:sz w:val="20"/>
                <w:szCs w:val="20"/>
              </w:rPr>
              <w:t xml:space="preserve"> met de juiste kenmerken</w:t>
            </w:r>
            <w:r w:rsidRPr="00A92A08">
              <w:rPr>
                <w:rFonts w:ascii="Arial" w:hAnsi="Arial" w:cs="Arial"/>
                <w:sz w:val="20"/>
                <w:szCs w:val="20"/>
              </w:rPr>
              <w:t>;</w:t>
            </w:r>
          </w:p>
          <w:p w:rsidR="006321A0" w:rsidRPr="00A92A08" w:rsidRDefault="006321A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besluitenlijsten te maken (in PDF/A-2a formaat) en geaut</w:t>
            </w:r>
            <w:r w:rsidRPr="00A92A08">
              <w:rPr>
                <w:rFonts w:ascii="Arial" w:hAnsi="Arial" w:cs="Arial"/>
                <w:sz w:val="20"/>
                <w:szCs w:val="20"/>
              </w:rPr>
              <w:t>o</w:t>
            </w:r>
            <w:r w:rsidRPr="00A92A08">
              <w:rPr>
                <w:rFonts w:ascii="Arial" w:hAnsi="Arial" w:cs="Arial"/>
                <w:sz w:val="20"/>
                <w:szCs w:val="20"/>
              </w:rPr>
              <w:t>matiseerd in het zaaksysteem/DMS te plaatsen;</w:t>
            </w:r>
          </w:p>
          <w:p w:rsidR="004D7158" w:rsidRPr="00A92A08" w:rsidRDefault="00A46530"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documenten te plaatsen in een vergaderomgeving voor de ambtelijke organisatie, inclusief de mogelijkheid om stukken terug te plaatsen;</w:t>
            </w:r>
          </w:p>
          <w:p w:rsidR="00A46530" w:rsidRPr="00460CAE" w:rsidRDefault="001324B4" w:rsidP="004E30AE">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het toegankelijk maken van alle openbare stukken</w:t>
            </w:r>
            <w:r w:rsidR="009D73E7" w:rsidRPr="00A92A08">
              <w:rPr>
                <w:rFonts w:ascii="Arial" w:hAnsi="Arial" w:cs="Arial"/>
                <w:sz w:val="20"/>
                <w:szCs w:val="20"/>
              </w:rPr>
              <w:t xml:space="preserve"> via een website</w:t>
            </w:r>
            <w:r w:rsidRPr="00A92A08">
              <w:rPr>
                <w:rFonts w:ascii="Arial" w:hAnsi="Arial" w:cs="Arial"/>
                <w:sz w:val="20"/>
                <w:szCs w:val="20"/>
              </w:rPr>
              <w:t>.</w:t>
            </w:r>
          </w:p>
          <w:p w:rsidR="00460CAE" w:rsidRDefault="00460CAE" w:rsidP="00460CAE">
            <w:pPr>
              <w:autoSpaceDE w:val="0"/>
              <w:autoSpaceDN w:val="0"/>
              <w:adjustRightInd w:val="0"/>
              <w:spacing w:line="276" w:lineRule="auto"/>
              <w:rPr>
                <w:rFonts w:cs="Arial"/>
                <w:szCs w:val="20"/>
              </w:rPr>
            </w:pPr>
          </w:p>
          <w:p w:rsidR="00460CAE" w:rsidRPr="00460CAE" w:rsidRDefault="00460CAE" w:rsidP="00460CAE">
            <w:pPr>
              <w:autoSpaceDE w:val="0"/>
              <w:autoSpaceDN w:val="0"/>
              <w:adjustRightInd w:val="0"/>
              <w:spacing w:line="276" w:lineRule="auto"/>
              <w:rPr>
                <w:rFonts w:cs="Arial"/>
                <w:szCs w:val="20"/>
              </w:rPr>
            </w:pPr>
            <w:r w:rsidRPr="0069588F">
              <w:rPr>
                <w:rFonts w:cs="Arial"/>
                <w:szCs w:val="20"/>
              </w:rPr>
              <w:t>Neem in de omschrijving van deze aanvullende functionaliteit ook een kostenindicatie mee.</w:t>
            </w:r>
          </w:p>
        </w:tc>
        <w:tc>
          <w:tcPr>
            <w:tcW w:w="993" w:type="dxa"/>
          </w:tcPr>
          <w:p w:rsidR="004D7158" w:rsidRPr="001324B4" w:rsidRDefault="004D7158" w:rsidP="004E30AE">
            <w:pPr>
              <w:spacing w:line="276" w:lineRule="auto"/>
              <w:rPr>
                <w:rFonts w:eastAsia="Calibri" w:cs="Arial"/>
                <w:szCs w:val="20"/>
                <w:lang w:eastAsia="en-US"/>
              </w:rPr>
            </w:pPr>
            <w:r w:rsidRPr="00153388">
              <w:rPr>
                <w:rFonts w:cs="Arial"/>
                <w:szCs w:val="20"/>
                <w:lang w:eastAsia="en-US"/>
              </w:rPr>
              <w:lastRenderedPageBreak/>
              <w:t>Bijlage 1</w:t>
            </w:r>
            <w:r w:rsidR="00EB18EE">
              <w:rPr>
                <w:rFonts w:cs="Arial"/>
                <w:szCs w:val="20"/>
                <w:lang w:eastAsia="en-US"/>
              </w:rPr>
              <w:t>4</w:t>
            </w:r>
            <w:r w:rsidR="00153388" w:rsidRPr="00153388">
              <w:rPr>
                <w:rFonts w:cs="Arial"/>
                <w:szCs w:val="20"/>
                <w:lang w:eastAsia="en-US"/>
              </w:rPr>
              <w:t xml:space="preserve"> van</w:t>
            </w:r>
            <w:r w:rsidR="00153388">
              <w:rPr>
                <w:rFonts w:cs="Arial"/>
                <w:szCs w:val="20"/>
                <w:lang w:eastAsia="en-US"/>
              </w:rPr>
              <w:t xml:space="preserve"> max. 2 pagina’s</w:t>
            </w:r>
          </w:p>
        </w:tc>
      </w:tr>
    </w:tbl>
    <w:p w:rsidR="00AD1D24" w:rsidRDefault="00AD1D24" w:rsidP="004E30AE">
      <w:pPr>
        <w:spacing w:line="276" w:lineRule="auto"/>
        <w:rPr>
          <w:rFonts w:cs="Arial"/>
          <w:b/>
          <w:szCs w:val="20"/>
          <w:lang w:eastAsia="en-US"/>
        </w:rPr>
      </w:pPr>
      <w:bookmarkStart w:id="162" w:name="_Toc392010065"/>
    </w:p>
    <w:p w:rsidR="009414EE" w:rsidRDefault="009414EE" w:rsidP="004E30AE">
      <w:pPr>
        <w:spacing w:line="276" w:lineRule="auto"/>
        <w:rPr>
          <w:rFonts w:cs="Arial"/>
          <w:b/>
          <w:szCs w:val="20"/>
          <w:lang w:eastAsia="en-US"/>
        </w:rPr>
      </w:pPr>
    </w:p>
    <w:p w:rsidR="009414EE" w:rsidRPr="001324B4" w:rsidRDefault="009414EE" w:rsidP="004E30AE">
      <w:pPr>
        <w:pStyle w:val="Kop3"/>
        <w:keepLines/>
        <w:spacing w:line="276" w:lineRule="auto"/>
      </w:pPr>
      <w:bookmarkStart w:id="163" w:name="_Toc433887429"/>
      <w:r w:rsidRPr="001324B4">
        <w:t xml:space="preserve">Aanvullende functionaliteit </w:t>
      </w:r>
      <w:r w:rsidR="0002198B">
        <w:t xml:space="preserve">integraal </w:t>
      </w:r>
      <w:r>
        <w:t>zoeken</w:t>
      </w:r>
      <w:bookmarkEnd w:id="163"/>
    </w:p>
    <w:p w:rsidR="009414EE" w:rsidRPr="001324B4" w:rsidRDefault="009414EE" w:rsidP="004E30AE">
      <w:pPr>
        <w:keepNext/>
        <w:keepLines/>
        <w:spacing w:line="276" w:lineRule="auto"/>
        <w:rPr>
          <w:rFonts w:cs="Arial"/>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7830"/>
        <w:gridCol w:w="993"/>
      </w:tblGrid>
      <w:tr w:rsidR="009414EE" w:rsidRPr="001324B4" w:rsidTr="009414EE">
        <w:trPr>
          <w:trHeight w:val="301"/>
        </w:trPr>
        <w:tc>
          <w:tcPr>
            <w:tcW w:w="783" w:type="dxa"/>
            <w:tcBorders>
              <w:top w:val="single" w:sz="4" w:space="0" w:color="auto"/>
              <w:left w:val="single" w:sz="4" w:space="0" w:color="auto"/>
              <w:bottom w:val="single" w:sz="4" w:space="0" w:color="auto"/>
              <w:right w:val="single" w:sz="4" w:space="0" w:color="auto"/>
            </w:tcBorders>
          </w:tcPr>
          <w:p w:rsidR="009414EE" w:rsidRPr="001324B4" w:rsidRDefault="009414EE" w:rsidP="004E30AE">
            <w:pPr>
              <w:keepNext/>
              <w:keepLines/>
              <w:spacing w:line="276" w:lineRule="auto"/>
              <w:rPr>
                <w:rFonts w:eastAsia="Calibri" w:cs="Arial"/>
                <w:b/>
                <w:szCs w:val="20"/>
                <w:lang w:eastAsia="en-US"/>
              </w:rPr>
            </w:pPr>
            <w:r w:rsidRPr="001324B4">
              <w:rPr>
                <w:rFonts w:eastAsia="Calibri" w:cs="Arial"/>
                <w:b/>
                <w:szCs w:val="20"/>
                <w:lang w:eastAsia="en-US"/>
              </w:rPr>
              <w:t>Nr.</w:t>
            </w:r>
          </w:p>
        </w:tc>
        <w:tc>
          <w:tcPr>
            <w:tcW w:w="7830" w:type="dxa"/>
            <w:tcBorders>
              <w:top w:val="single" w:sz="4" w:space="0" w:color="auto"/>
              <w:left w:val="single" w:sz="4" w:space="0" w:color="auto"/>
              <w:bottom w:val="single" w:sz="4" w:space="0" w:color="auto"/>
              <w:right w:val="single" w:sz="4" w:space="0" w:color="auto"/>
            </w:tcBorders>
          </w:tcPr>
          <w:p w:rsidR="009414EE" w:rsidRPr="001324B4" w:rsidRDefault="009414EE" w:rsidP="0069588F">
            <w:pPr>
              <w:keepNext/>
              <w:keepLines/>
              <w:spacing w:line="276" w:lineRule="auto"/>
              <w:rPr>
                <w:rFonts w:eastAsia="Calibri" w:cs="Arial"/>
                <w:b/>
                <w:szCs w:val="20"/>
                <w:lang w:eastAsia="en-US"/>
              </w:rPr>
            </w:pPr>
            <w:r w:rsidRPr="001324B4">
              <w:rPr>
                <w:rFonts w:eastAsia="Calibri" w:cs="Arial"/>
                <w:b/>
                <w:szCs w:val="20"/>
                <w:lang w:eastAsia="en-US"/>
              </w:rPr>
              <w:t xml:space="preserve">Omschrijving aanvullende functionaliteit </w:t>
            </w:r>
            <w:r w:rsidR="0069588F">
              <w:rPr>
                <w:rFonts w:eastAsia="Calibri" w:cs="Arial"/>
                <w:b/>
                <w:szCs w:val="20"/>
                <w:lang w:eastAsia="en-US"/>
              </w:rPr>
              <w:t>integraal zoeken</w:t>
            </w:r>
          </w:p>
        </w:tc>
        <w:tc>
          <w:tcPr>
            <w:tcW w:w="993" w:type="dxa"/>
            <w:tcBorders>
              <w:top w:val="single" w:sz="4" w:space="0" w:color="auto"/>
              <w:left w:val="single" w:sz="4" w:space="0" w:color="auto"/>
              <w:bottom w:val="single" w:sz="4" w:space="0" w:color="auto"/>
              <w:right w:val="single" w:sz="4" w:space="0" w:color="auto"/>
            </w:tcBorders>
          </w:tcPr>
          <w:p w:rsidR="009414EE" w:rsidRPr="001324B4" w:rsidRDefault="003453C4" w:rsidP="004E30AE">
            <w:pPr>
              <w:keepNext/>
              <w:keepLines/>
              <w:spacing w:line="276" w:lineRule="auto"/>
              <w:rPr>
                <w:rFonts w:eastAsia="Calibri" w:cs="Arial"/>
                <w:b/>
                <w:szCs w:val="20"/>
                <w:lang w:eastAsia="en-US"/>
              </w:rPr>
            </w:pPr>
            <w:r>
              <w:rPr>
                <w:rFonts w:eastAsia="Calibri" w:cs="Arial"/>
                <w:b/>
                <w:szCs w:val="20"/>
                <w:lang w:eastAsia="en-US"/>
              </w:rPr>
              <w:t>Bijlage</w:t>
            </w:r>
          </w:p>
        </w:tc>
      </w:tr>
      <w:tr w:rsidR="009414EE" w:rsidRPr="001324B4" w:rsidTr="009414EE">
        <w:trPr>
          <w:trHeight w:val="301"/>
        </w:trPr>
        <w:tc>
          <w:tcPr>
            <w:tcW w:w="783" w:type="dxa"/>
          </w:tcPr>
          <w:p w:rsidR="009414EE" w:rsidRPr="001324B4" w:rsidRDefault="009414EE" w:rsidP="00402315">
            <w:pPr>
              <w:pStyle w:val="Lijstalinea"/>
              <w:keepNext/>
              <w:keepLines/>
              <w:numPr>
                <w:ilvl w:val="0"/>
                <w:numId w:val="23"/>
              </w:numPr>
              <w:spacing w:line="276" w:lineRule="auto"/>
              <w:rPr>
                <w:rFonts w:ascii="Arial" w:hAnsi="Arial" w:cs="Arial"/>
                <w:sz w:val="20"/>
                <w:szCs w:val="20"/>
              </w:rPr>
            </w:pPr>
          </w:p>
        </w:tc>
        <w:tc>
          <w:tcPr>
            <w:tcW w:w="7830" w:type="dxa"/>
          </w:tcPr>
          <w:p w:rsidR="009414EE" w:rsidRDefault="009414EE" w:rsidP="004E30AE">
            <w:pPr>
              <w:keepNext/>
              <w:keepLines/>
              <w:spacing w:line="276" w:lineRule="auto"/>
              <w:rPr>
                <w:rFonts w:cs="Arial"/>
                <w:bCs/>
                <w:szCs w:val="20"/>
              </w:rPr>
            </w:pPr>
            <w:r w:rsidRPr="001324B4">
              <w:rPr>
                <w:rFonts w:cs="Arial"/>
                <w:bCs/>
                <w:szCs w:val="20"/>
              </w:rPr>
              <w:t>De opdrachtgever vraagt de inschrijver bij de inschrijving van deze aanvullende fun</w:t>
            </w:r>
            <w:r w:rsidRPr="001324B4">
              <w:rPr>
                <w:rFonts w:cs="Arial"/>
                <w:bCs/>
                <w:szCs w:val="20"/>
              </w:rPr>
              <w:t>c</w:t>
            </w:r>
            <w:r w:rsidRPr="001324B4">
              <w:rPr>
                <w:rFonts w:cs="Arial"/>
                <w:bCs/>
                <w:szCs w:val="20"/>
              </w:rPr>
              <w:t>tionaliteit een omschrijving toe te voegen waarin minimaal de volgende aspecten b</w:t>
            </w:r>
            <w:r w:rsidRPr="001324B4">
              <w:rPr>
                <w:rFonts w:cs="Arial"/>
                <w:bCs/>
                <w:szCs w:val="20"/>
              </w:rPr>
              <w:t>e</w:t>
            </w:r>
            <w:r w:rsidRPr="001324B4">
              <w:rPr>
                <w:rFonts w:cs="Arial"/>
                <w:bCs/>
                <w:szCs w:val="20"/>
              </w:rPr>
              <w:t>schreven worden:</w:t>
            </w:r>
          </w:p>
          <w:p w:rsidR="00E63772" w:rsidRPr="00A92A08" w:rsidRDefault="00E63772"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De mogelijkheid om integraal, full tekst op een ‘google’ achtige manier te kunnen zoeken in verschillende bronnen; zoals servers, netwerkschijven, e-mail, DMS, procesapplicaties, etc. Er moet gezocht kunnen worden op diverse kenmerken; zoals personen, bedrijven, adressen, locaties, data, etc. Zoekresultaten moeten gesorteerd en gefilterd kunnen worden. Zoekopdrachten moeten hergebruikt en/of opgeslagen kunnen worden;</w:t>
            </w:r>
          </w:p>
          <w:p w:rsidR="00235DE7" w:rsidRPr="00A92A08" w:rsidRDefault="00E63772"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 xml:space="preserve">Zoekmogelijkheid </w:t>
            </w:r>
            <w:r w:rsidR="00235DE7" w:rsidRPr="00A92A08">
              <w:rPr>
                <w:rFonts w:ascii="Arial" w:hAnsi="Arial" w:cs="Arial"/>
                <w:sz w:val="20"/>
                <w:szCs w:val="20"/>
              </w:rPr>
              <w:t>in de externe abonnementen van bijv. SDU of Kluwer;</w:t>
            </w:r>
          </w:p>
          <w:p w:rsidR="00235DE7" w:rsidRPr="00A92A08" w:rsidRDefault="00E63772"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Zoekmogelijkheid in o</w:t>
            </w:r>
            <w:r w:rsidR="00235DE7" w:rsidRPr="00A92A08">
              <w:rPr>
                <w:rFonts w:ascii="Arial" w:hAnsi="Arial" w:cs="Arial"/>
                <w:sz w:val="20"/>
                <w:szCs w:val="20"/>
              </w:rPr>
              <w:t>ude document</w:t>
            </w:r>
            <w:r w:rsidR="00F30F5D">
              <w:rPr>
                <w:rFonts w:ascii="Arial" w:hAnsi="Arial" w:cs="Arial"/>
                <w:sz w:val="20"/>
                <w:szCs w:val="20"/>
              </w:rPr>
              <w:t>en</w:t>
            </w:r>
            <w:r w:rsidR="00235DE7" w:rsidRPr="00A92A08">
              <w:rPr>
                <w:rFonts w:ascii="Arial" w:hAnsi="Arial" w:cs="Arial"/>
                <w:sz w:val="20"/>
                <w:szCs w:val="20"/>
              </w:rPr>
              <w:t xml:space="preserve"> op de schijven en </w:t>
            </w:r>
            <w:r w:rsidR="00F30F5D">
              <w:rPr>
                <w:rFonts w:ascii="Arial" w:hAnsi="Arial" w:cs="Arial"/>
                <w:sz w:val="20"/>
                <w:szCs w:val="20"/>
              </w:rPr>
              <w:t xml:space="preserve">het </w:t>
            </w:r>
            <w:r w:rsidR="00235DE7" w:rsidRPr="00A92A08">
              <w:rPr>
                <w:rFonts w:ascii="Arial" w:hAnsi="Arial" w:cs="Arial"/>
                <w:sz w:val="20"/>
                <w:szCs w:val="20"/>
              </w:rPr>
              <w:t>DMS van Schijndel (Corsa van BCT);</w:t>
            </w:r>
          </w:p>
          <w:p w:rsidR="00235DE7" w:rsidRPr="00A92A08" w:rsidRDefault="00E63772" w:rsidP="004E30AE">
            <w:pPr>
              <w:pStyle w:val="Lijstalinea"/>
              <w:numPr>
                <w:ilvl w:val="0"/>
                <w:numId w:val="42"/>
              </w:numPr>
              <w:autoSpaceDE w:val="0"/>
              <w:autoSpaceDN w:val="0"/>
              <w:adjustRightInd w:val="0"/>
              <w:spacing w:line="276" w:lineRule="auto"/>
              <w:rPr>
                <w:rFonts w:ascii="Arial" w:hAnsi="Arial" w:cs="Arial"/>
                <w:sz w:val="20"/>
                <w:szCs w:val="20"/>
              </w:rPr>
            </w:pPr>
            <w:r w:rsidRPr="00A92A08">
              <w:rPr>
                <w:rFonts w:ascii="Arial" w:hAnsi="Arial" w:cs="Arial"/>
                <w:sz w:val="20"/>
                <w:szCs w:val="20"/>
              </w:rPr>
              <w:t>Zoekmogelijkheid in o</w:t>
            </w:r>
            <w:r w:rsidR="00235DE7" w:rsidRPr="00A92A08">
              <w:rPr>
                <w:rFonts w:ascii="Arial" w:hAnsi="Arial" w:cs="Arial"/>
                <w:sz w:val="20"/>
                <w:szCs w:val="20"/>
              </w:rPr>
              <w:t>ude document</w:t>
            </w:r>
            <w:r w:rsidR="00F30F5D">
              <w:rPr>
                <w:rFonts w:ascii="Arial" w:hAnsi="Arial" w:cs="Arial"/>
                <w:sz w:val="20"/>
                <w:szCs w:val="20"/>
              </w:rPr>
              <w:t>en</w:t>
            </w:r>
            <w:r w:rsidR="00235DE7" w:rsidRPr="00A92A08">
              <w:rPr>
                <w:rFonts w:ascii="Arial" w:hAnsi="Arial" w:cs="Arial"/>
                <w:sz w:val="20"/>
                <w:szCs w:val="20"/>
              </w:rPr>
              <w:t xml:space="preserve"> op de schijven en </w:t>
            </w:r>
            <w:r w:rsidR="00F30F5D">
              <w:rPr>
                <w:rFonts w:ascii="Arial" w:hAnsi="Arial" w:cs="Arial"/>
                <w:sz w:val="20"/>
                <w:szCs w:val="20"/>
              </w:rPr>
              <w:t xml:space="preserve">het </w:t>
            </w:r>
            <w:r w:rsidR="00235DE7" w:rsidRPr="00A92A08">
              <w:rPr>
                <w:rFonts w:ascii="Arial" w:hAnsi="Arial" w:cs="Arial"/>
                <w:sz w:val="20"/>
                <w:szCs w:val="20"/>
              </w:rPr>
              <w:t xml:space="preserve">DMS van </w:t>
            </w:r>
            <w:r w:rsidR="006D771C" w:rsidRPr="00A92A08">
              <w:rPr>
                <w:rFonts w:ascii="Arial" w:hAnsi="Arial" w:cs="Arial"/>
                <w:sz w:val="20"/>
                <w:szCs w:val="20"/>
              </w:rPr>
              <w:t xml:space="preserve">Sint-Oedenrode </w:t>
            </w:r>
            <w:r w:rsidR="00235DE7" w:rsidRPr="00A92A08">
              <w:rPr>
                <w:rFonts w:ascii="Arial" w:hAnsi="Arial" w:cs="Arial"/>
                <w:sz w:val="20"/>
                <w:szCs w:val="20"/>
              </w:rPr>
              <w:t>(Verseon van Circle);</w:t>
            </w:r>
          </w:p>
          <w:p w:rsidR="00235DE7" w:rsidRPr="00460CAE" w:rsidRDefault="00E63772" w:rsidP="00F30F5D">
            <w:pPr>
              <w:pStyle w:val="Lijstalinea"/>
              <w:numPr>
                <w:ilvl w:val="0"/>
                <w:numId w:val="42"/>
              </w:numPr>
              <w:autoSpaceDE w:val="0"/>
              <w:autoSpaceDN w:val="0"/>
              <w:adjustRightInd w:val="0"/>
              <w:spacing w:line="276" w:lineRule="auto"/>
              <w:rPr>
                <w:rFonts w:cs="Arial"/>
                <w:szCs w:val="20"/>
              </w:rPr>
            </w:pPr>
            <w:r w:rsidRPr="00A92A08">
              <w:rPr>
                <w:rFonts w:ascii="Arial" w:hAnsi="Arial" w:cs="Arial"/>
                <w:sz w:val="20"/>
                <w:szCs w:val="20"/>
              </w:rPr>
              <w:t>Zoekmogelijkheid in o</w:t>
            </w:r>
            <w:r w:rsidR="00235DE7" w:rsidRPr="00A92A08">
              <w:rPr>
                <w:rFonts w:ascii="Arial" w:hAnsi="Arial" w:cs="Arial"/>
                <w:sz w:val="20"/>
                <w:szCs w:val="20"/>
              </w:rPr>
              <w:t>ude document</w:t>
            </w:r>
            <w:r w:rsidR="00F30F5D">
              <w:rPr>
                <w:rFonts w:ascii="Arial" w:hAnsi="Arial" w:cs="Arial"/>
                <w:sz w:val="20"/>
                <w:szCs w:val="20"/>
              </w:rPr>
              <w:t>en</w:t>
            </w:r>
            <w:r w:rsidR="00235DE7" w:rsidRPr="00A92A08">
              <w:rPr>
                <w:rFonts w:ascii="Arial" w:hAnsi="Arial" w:cs="Arial"/>
                <w:sz w:val="20"/>
                <w:szCs w:val="20"/>
              </w:rPr>
              <w:t xml:space="preserve"> op de schijven en </w:t>
            </w:r>
            <w:r w:rsidR="00F30F5D">
              <w:rPr>
                <w:rFonts w:ascii="Arial" w:hAnsi="Arial" w:cs="Arial"/>
                <w:sz w:val="20"/>
                <w:szCs w:val="20"/>
              </w:rPr>
              <w:t xml:space="preserve">het </w:t>
            </w:r>
            <w:r w:rsidR="00235DE7" w:rsidRPr="00A92A08">
              <w:rPr>
                <w:rFonts w:ascii="Arial" w:hAnsi="Arial" w:cs="Arial"/>
                <w:sz w:val="20"/>
                <w:szCs w:val="20"/>
              </w:rPr>
              <w:t>DMS van  Veghel (Docman voor PenO en koninklijke onderscheidingen van Circle software en Key2Klantcontact van Centric voor de rest).</w:t>
            </w:r>
          </w:p>
          <w:p w:rsidR="00460CAE" w:rsidRDefault="00460CAE" w:rsidP="00460CAE">
            <w:pPr>
              <w:autoSpaceDE w:val="0"/>
              <w:autoSpaceDN w:val="0"/>
              <w:adjustRightInd w:val="0"/>
              <w:spacing w:line="276" w:lineRule="auto"/>
              <w:rPr>
                <w:rFonts w:cs="Arial"/>
                <w:szCs w:val="20"/>
              </w:rPr>
            </w:pPr>
          </w:p>
          <w:p w:rsidR="00460CAE" w:rsidRPr="00460CAE" w:rsidRDefault="00460CAE" w:rsidP="00460CAE">
            <w:pPr>
              <w:autoSpaceDE w:val="0"/>
              <w:autoSpaceDN w:val="0"/>
              <w:adjustRightInd w:val="0"/>
              <w:spacing w:line="276" w:lineRule="auto"/>
              <w:rPr>
                <w:rFonts w:cs="Arial"/>
                <w:szCs w:val="20"/>
              </w:rPr>
            </w:pPr>
            <w:r w:rsidRPr="0069588F">
              <w:rPr>
                <w:rFonts w:cs="Arial"/>
                <w:szCs w:val="20"/>
              </w:rPr>
              <w:t>Neem in de omschrijving van deze aanvullende functionaliteit ook een kostenindicatie mee.</w:t>
            </w:r>
          </w:p>
        </w:tc>
        <w:tc>
          <w:tcPr>
            <w:tcW w:w="993" w:type="dxa"/>
          </w:tcPr>
          <w:p w:rsidR="009414EE" w:rsidRPr="001324B4" w:rsidRDefault="009414EE" w:rsidP="00EB18EE">
            <w:pPr>
              <w:keepNext/>
              <w:keepLines/>
              <w:spacing w:line="276" w:lineRule="auto"/>
              <w:rPr>
                <w:rFonts w:eastAsia="Calibri" w:cs="Arial"/>
                <w:szCs w:val="20"/>
                <w:lang w:eastAsia="en-US"/>
              </w:rPr>
            </w:pPr>
            <w:r w:rsidRPr="00153388">
              <w:rPr>
                <w:rFonts w:cs="Arial"/>
                <w:szCs w:val="20"/>
                <w:lang w:eastAsia="en-US"/>
              </w:rPr>
              <w:t>Bijlage 1</w:t>
            </w:r>
            <w:r w:rsidR="00EB18EE">
              <w:rPr>
                <w:rFonts w:cs="Arial"/>
                <w:szCs w:val="20"/>
                <w:lang w:eastAsia="en-US"/>
              </w:rPr>
              <w:t>5</w:t>
            </w:r>
            <w:r w:rsidR="00153388">
              <w:rPr>
                <w:rFonts w:cs="Arial"/>
                <w:szCs w:val="20"/>
                <w:lang w:eastAsia="en-US"/>
              </w:rPr>
              <w:t xml:space="preserve"> in max. 2 pagina’s</w:t>
            </w:r>
          </w:p>
        </w:tc>
      </w:tr>
      <w:tr w:rsidR="00235DE7" w:rsidRPr="001324B4" w:rsidTr="009414EE">
        <w:trPr>
          <w:trHeight w:val="301"/>
        </w:trPr>
        <w:tc>
          <w:tcPr>
            <w:tcW w:w="783" w:type="dxa"/>
          </w:tcPr>
          <w:p w:rsidR="00235DE7" w:rsidRPr="001324B4" w:rsidRDefault="00235DE7" w:rsidP="00402315">
            <w:pPr>
              <w:pStyle w:val="Lijstalinea"/>
              <w:numPr>
                <w:ilvl w:val="0"/>
                <w:numId w:val="23"/>
              </w:numPr>
              <w:spacing w:line="276" w:lineRule="auto"/>
              <w:rPr>
                <w:rFonts w:ascii="Arial" w:hAnsi="Arial" w:cs="Arial"/>
                <w:sz w:val="20"/>
                <w:szCs w:val="20"/>
              </w:rPr>
            </w:pPr>
          </w:p>
        </w:tc>
        <w:tc>
          <w:tcPr>
            <w:tcW w:w="7830" w:type="dxa"/>
          </w:tcPr>
          <w:p w:rsidR="00235DE7" w:rsidRDefault="00153388" w:rsidP="00153388">
            <w:pPr>
              <w:spacing w:line="276" w:lineRule="auto"/>
              <w:rPr>
                <w:rFonts w:cs="Arial"/>
                <w:bCs/>
                <w:szCs w:val="20"/>
              </w:rPr>
            </w:pPr>
            <w:r>
              <w:rPr>
                <w:rFonts w:cs="Arial"/>
                <w:bCs/>
                <w:szCs w:val="20"/>
              </w:rPr>
              <w:t>D</w:t>
            </w:r>
            <w:r w:rsidR="00E63772" w:rsidRPr="001C0927">
              <w:rPr>
                <w:rFonts w:cs="Arial"/>
                <w:bCs/>
                <w:szCs w:val="20"/>
              </w:rPr>
              <w:t xml:space="preserve">e </w:t>
            </w:r>
            <w:r w:rsidR="0069588F">
              <w:rPr>
                <w:rFonts w:cs="Arial"/>
                <w:bCs/>
                <w:szCs w:val="20"/>
              </w:rPr>
              <w:t>o</w:t>
            </w:r>
            <w:r w:rsidR="00E63772" w:rsidRPr="001C0927">
              <w:rPr>
                <w:rFonts w:cs="Arial"/>
                <w:bCs/>
                <w:szCs w:val="20"/>
              </w:rPr>
              <w:t xml:space="preserve">pdrachtgever </w:t>
            </w:r>
            <w:r>
              <w:rPr>
                <w:rFonts w:cs="Arial"/>
                <w:bCs/>
                <w:szCs w:val="20"/>
              </w:rPr>
              <w:t>heeft de gedachte om de</w:t>
            </w:r>
            <w:r w:rsidR="00E63772" w:rsidRPr="001C0927">
              <w:rPr>
                <w:rFonts w:cs="Arial"/>
                <w:bCs/>
                <w:szCs w:val="20"/>
              </w:rPr>
              <w:t xml:space="preserve"> documenten uit oude DMSen en diverse schijven niet </w:t>
            </w:r>
            <w:r>
              <w:rPr>
                <w:rFonts w:cs="Arial"/>
                <w:bCs/>
                <w:szCs w:val="20"/>
              </w:rPr>
              <w:t xml:space="preserve">te converteren, </w:t>
            </w:r>
            <w:r w:rsidR="00E63772" w:rsidRPr="001C0927">
              <w:rPr>
                <w:rFonts w:cs="Arial"/>
                <w:bCs/>
                <w:szCs w:val="20"/>
              </w:rPr>
              <w:t xml:space="preserve">maar toegankelijk </w:t>
            </w:r>
            <w:r>
              <w:rPr>
                <w:rFonts w:cs="Arial"/>
                <w:bCs/>
                <w:szCs w:val="20"/>
              </w:rPr>
              <w:t xml:space="preserve">te maken </w:t>
            </w:r>
            <w:r w:rsidR="00E63772" w:rsidRPr="001C0927">
              <w:rPr>
                <w:rFonts w:cs="Arial"/>
                <w:bCs/>
                <w:szCs w:val="20"/>
              </w:rPr>
              <w:t>via een integrale zoekmog</w:t>
            </w:r>
            <w:r w:rsidR="00E63772" w:rsidRPr="001C0927">
              <w:rPr>
                <w:rFonts w:cs="Arial"/>
                <w:bCs/>
                <w:szCs w:val="20"/>
              </w:rPr>
              <w:t>e</w:t>
            </w:r>
            <w:r w:rsidR="00E63772" w:rsidRPr="001C0927">
              <w:rPr>
                <w:rFonts w:cs="Arial"/>
                <w:bCs/>
                <w:szCs w:val="20"/>
              </w:rPr>
              <w:t xml:space="preserve">lijkheid. </w:t>
            </w:r>
            <w:r>
              <w:rPr>
                <w:rFonts w:cs="Arial"/>
                <w:bCs/>
                <w:szCs w:val="20"/>
              </w:rPr>
              <w:t>Als</w:t>
            </w:r>
            <w:r w:rsidR="00E63772" w:rsidRPr="001C0927">
              <w:rPr>
                <w:rFonts w:cs="Arial"/>
                <w:bCs/>
                <w:szCs w:val="20"/>
              </w:rPr>
              <w:t xml:space="preserve"> u hier een alternatief voor </w:t>
            </w:r>
            <w:r>
              <w:rPr>
                <w:rFonts w:cs="Arial"/>
                <w:bCs/>
                <w:szCs w:val="20"/>
              </w:rPr>
              <w:t>heeft,</w:t>
            </w:r>
            <w:r w:rsidR="00E63772" w:rsidRPr="001C0927">
              <w:rPr>
                <w:rFonts w:cs="Arial"/>
                <w:bCs/>
                <w:szCs w:val="20"/>
              </w:rPr>
              <w:t xml:space="preserve"> mag u dat in </w:t>
            </w:r>
            <w:r w:rsidR="00E63772" w:rsidRPr="00153388">
              <w:rPr>
                <w:rFonts w:cs="Arial"/>
                <w:bCs/>
                <w:szCs w:val="20"/>
              </w:rPr>
              <w:t>1 A4</w:t>
            </w:r>
            <w:r w:rsidR="00E63772" w:rsidRPr="001C0927">
              <w:rPr>
                <w:rFonts w:cs="Arial"/>
                <w:bCs/>
                <w:szCs w:val="20"/>
              </w:rPr>
              <w:t xml:space="preserve"> toelichten. </w:t>
            </w:r>
          </w:p>
          <w:p w:rsidR="00460CAE" w:rsidRPr="001C0927" w:rsidRDefault="00460CAE" w:rsidP="00153388">
            <w:pPr>
              <w:spacing w:line="276" w:lineRule="auto"/>
              <w:rPr>
                <w:rFonts w:cs="Arial"/>
                <w:bCs/>
                <w:szCs w:val="20"/>
              </w:rPr>
            </w:pPr>
            <w:r w:rsidRPr="0069588F">
              <w:rPr>
                <w:rFonts w:cs="Arial"/>
                <w:szCs w:val="20"/>
              </w:rPr>
              <w:t>Neem in de omschrijving van deze aanvullende functionaliteit ook een kostenindicatie mee.</w:t>
            </w:r>
          </w:p>
        </w:tc>
        <w:tc>
          <w:tcPr>
            <w:tcW w:w="993" w:type="dxa"/>
          </w:tcPr>
          <w:p w:rsidR="00235DE7" w:rsidRPr="001324B4" w:rsidRDefault="00153388" w:rsidP="00153388">
            <w:pPr>
              <w:spacing w:line="276" w:lineRule="auto"/>
              <w:rPr>
                <w:rFonts w:cs="Arial"/>
                <w:szCs w:val="20"/>
                <w:highlight w:val="yellow"/>
                <w:lang w:eastAsia="en-US"/>
              </w:rPr>
            </w:pPr>
            <w:r w:rsidRPr="00153388">
              <w:rPr>
                <w:rFonts w:cs="Arial"/>
                <w:szCs w:val="20"/>
                <w:lang w:eastAsia="en-US"/>
              </w:rPr>
              <w:t>Bijlage 18</w:t>
            </w:r>
            <w:r>
              <w:rPr>
                <w:rFonts w:cs="Arial"/>
                <w:szCs w:val="20"/>
                <w:lang w:eastAsia="en-US"/>
              </w:rPr>
              <w:t xml:space="preserve"> in 1 pagina</w:t>
            </w:r>
          </w:p>
        </w:tc>
      </w:tr>
    </w:tbl>
    <w:p w:rsidR="009414EE" w:rsidRPr="001324B4" w:rsidRDefault="009414EE" w:rsidP="004E30AE">
      <w:pPr>
        <w:spacing w:line="276" w:lineRule="auto"/>
        <w:rPr>
          <w:rFonts w:cs="Arial"/>
          <w:b/>
          <w:szCs w:val="20"/>
          <w:lang w:eastAsia="en-US"/>
        </w:rPr>
      </w:pPr>
    </w:p>
    <w:p w:rsidR="00666197" w:rsidRPr="001324B4" w:rsidRDefault="00666197" w:rsidP="004E30AE">
      <w:pPr>
        <w:pStyle w:val="Kop1"/>
        <w:rPr>
          <w:rFonts w:eastAsia="Tahoma"/>
        </w:rPr>
      </w:pPr>
      <w:bookmarkStart w:id="164" w:name="_Toc433887430"/>
      <w:bookmarkEnd w:id="162"/>
      <w:r w:rsidRPr="001324B4">
        <w:rPr>
          <w:rFonts w:eastAsia="Tahoma"/>
        </w:rPr>
        <w:lastRenderedPageBreak/>
        <w:t>Bijlage 4: b</w:t>
      </w:r>
      <w:r w:rsidR="004D7158" w:rsidRPr="001324B4">
        <w:rPr>
          <w:rFonts w:eastAsia="Tahoma"/>
        </w:rPr>
        <w:t xml:space="preserve">eveiligingseisen voor een lokale </w:t>
      </w:r>
      <w:r w:rsidR="006321A0">
        <w:rPr>
          <w:rFonts w:eastAsia="Tahoma"/>
        </w:rPr>
        <w:t>o</w:t>
      </w:r>
      <w:r w:rsidR="004D7158" w:rsidRPr="001324B4">
        <w:rPr>
          <w:rFonts w:eastAsia="Tahoma"/>
        </w:rPr>
        <w:t>p</w:t>
      </w:r>
      <w:r w:rsidR="004D7158" w:rsidRPr="001324B4">
        <w:rPr>
          <w:rFonts w:eastAsia="Tahoma"/>
        </w:rPr>
        <w:t>lossing</w:t>
      </w:r>
      <w:bookmarkEnd w:id="164"/>
      <w:r w:rsidR="004D7158" w:rsidRPr="001324B4">
        <w:rPr>
          <w:rFonts w:eastAsia="Tahoma"/>
        </w:rPr>
        <w:t xml:space="preserve"> </w:t>
      </w:r>
    </w:p>
    <w:p w:rsidR="004D7158" w:rsidRPr="001324B4" w:rsidRDefault="004D7158" w:rsidP="004E30AE">
      <w:pPr>
        <w:spacing w:line="276" w:lineRule="auto"/>
        <w:rPr>
          <w:rFonts w:eastAsia="Tahoma" w:cs="Arial"/>
          <w:bCs/>
          <w:szCs w:val="20"/>
        </w:rPr>
      </w:pPr>
    </w:p>
    <w:p w:rsidR="004D7158" w:rsidRPr="001324B4" w:rsidRDefault="004D7158" w:rsidP="004E30AE">
      <w:pPr>
        <w:spacing w:line="276" w:lineRule="auto"/>
        <w:rPr>
          <w:rFonts w:cs="Arial"/>
          <w:szCs w:val="20"/>
        </w:rPr>
      </w:pPr>
      <w:r w:rsidRPr="001324B4">
        <w:rPr>
          <w:rFonts w:cs="Arial"/>
          <w:szCs w:val="20"/>
        </w:rPr>
        <w:t xml:space="preserve">Alle aspecten van de BIG en het daaruit voortvloeiende actieve </w:t>
      </w:r>
      <w:r w:rsidR="0069588F">
        <w:rPr>
          <w:rFonts w:cs="Arial"/>
          <w:szCs w:val="20"/>
        </w:rPr>
        <w:t>i</w:t>
      </w:r>
      <w:r w:rsidRPr="001324B4">
        <w:rPr>
          <w:rFonts w:cs="Arial"/>
          <w:szCs w:val="20"/>
        </w:rPr>
        <w:t>nformatiebeveiliging</w:t>
      </w:r>
      <w:r w:rsidR="00F30F5D">
        <w:rPr>
          <w:rFonts w:cs="Arial"/>
          <w:szCs w:val="20"/>
        </w:rPr>
        <w:t>-</w:t>
      </w:r>
      <w:r w:rsidRPr="001324B4">
        <w:rPr>
          <w:rFonts w:cs="Arial"/>
          <w:szCs w:val="20"/>
        </w:rPr>
        <w:t xml:space="preserve"> </w:t>
      </w:r>
      <w:r w:rsidR="0069588F">
        <w:rPr>
          <w:rFonts w:cs="Arial"/>
          <w:szCs w:val="20"/>
        </w:rPr>
        <w:t xml:space="preserve"> </w:t>
      </w:r>
      <w:r w:rsidRPr="001324B4">
        <w:rPr>
          <w:rFonts w:cs="Arial"/>
          <w:szCs w:val="20"/>
        </w:rPr>
        <w:t xml:space="preserve">en </w:t>
      </w:r>
      <w:r w:rsidR="00153388">
        <w:rPr>
          <w:rFonts w:cs="Arial"/>
          <w:szCs w:val="20"/>
        </w:rPr>
        <w:t>privacy-</w:t>
      </w:r>
      <w:r w:rsidRPr="001324B4">
        <w:rPr>
          <w:rFonts w:cs="Arial"/>
          <w:szCs w:val="20"/>
        </w:rPr>
        <w:t xml:space="preserve">beleid van de gemeente Meierijstad dienen te kunnen worden doorgevoerd. De </w:t>
      </w:r>
      <w:r w:rsidR="002178D2" w:rsidRPr="001324B4">
        <w:rPr>
          <w:rFonts w:cs="Arial"/>
          <w:szCs w:val="20"/>
        </w:rPr>
        <w:t>inschrijving</w:t>
      </w:r>
      <w:r w:rsidRPr="001324B4">
        <w:rPr>
          <w:rFonts w:cs="Arial"/>
          <w:szCs w:val="20"/>
        </w:rPr>
        <w:t xml:space="preserve"> (het Front- en </w:t>
      </w:r>
      <w:r w:rsidR="006321A0">
        <w:rPr>
          <w:rFonts w:cs="Arial"/>
          <w:szCs w:val="20"/>
        </w:rPr>
        <w:t>Midoffice-</w:t>
      </w:r>
      <w:r w:rsidRPr="001324B4">
        <w:rPr>
          <w:rFonts w:cs="Arial"/>
          <w:szCs w:val="20"/>
        </w:rPr>
        <w:t xml:space="preserve">systeem) en de aanbieder (de organisatie </w:t>
      </w:r>
      <w:r w:rsidR="006321A0">
        <w:rPr>
          <w:rFonts w:cs="Arial"/>
          <w:szCs w:val="20"/>
        </w:rPr>
        <w:t>die</w:t>
      </w:r>
      <w:r w:rsidRPr="001324B4">
        <w:rPr>
          <w:rFonts w:cs="Arial"/>
          <w:szCs w:val="20"/>
        </w:rPr>
        <w:t xml:space="preserve"> verantwoordelijk is voor de levering, i</w:t>
      </w:r>
      <w:r w:rsidRPr="001324B4">
        <w:rPr>
          <w:rFonts w:cs="Arial"/>
          <w:szCs w:val="20"/>
        </w:rPr>
        <w:t>m</w:t>
      </w:r>
      <w:r w:rsidRPr="001324B4">
        <w:rPr>
          <w:rFonts w:cs="Arial"/>
          <w:szCs w:val="20"/>
        </w:rPr>
        <w:t>plementatie, ondersteuni</w:t>
      </w:r>
      <w:r w:rsidR="00153388">
        <w:rPr>
          <w:rFonts w:cs="Arial"/>
          <w:szCs w:val="20"/>
        </w:rPr>
        <w:t>ng en in het geval van een cloud</w:t>
      </w:r>
      <w:r w:rsidR="006321A0">
        <w:rPr>
          <w:rFonts w:cs="Arial"/>
          <w:szCs w:val="20"/>
        </w:rPr>
        <w:t>-o</w:t>
      </w:r>
      <w:r w:rsidRPr="001324B4">
        <w:rPr>
          <w:rFonts w:cs="Arial"/>
          <w:szCs w:val="20"/>
        </w:rPr>
        <w:t xml:space="preserve">plossing, de mogelijke exploitatie van het systeem, inclusief eventuele onderliggende contractanten en/of derde partijen) dienen de BIG en de daaruit voortvloeiende maatregelen te ondersteunen. </w:t>
      </w:r>
    </w:p>
    <w:p w:rsidR="004D7158" w:rsidRPr="001324B4" w:rsidRDefault="004D7158" w:rsidP="004E30AE">
      <w:pPr>
        <w:spacing w:line="276" w:lineRule="auto"/>
        <w:rPr>
          <w:rFonts w:cs="Arial"/>
          <w:szCs w:val="20"/>
        </w:rPr>
      </w:pPr>
    </w:p>
    <w:p w:rsidR="004D7158" w:rsidRPr="001324B4" w:rsidRDefault="004D7158" w:rsidP="004E30AE">
      <w:pPr>
        <w:spacing w:line="276" w:lineRule="auto"/>
        <w:rPr>
          <w:rFonts w:cs="Arial"/>
          <w:szCs w:val="20"/>
        </w:rPr>
      </w:pPr>
      <w:r w:rsidRPr="001324B4">
        <w:rPr>
          <w:rFonts w:cs="Arial"/>
          <w:szCs w:val="20"/>
        </w:rPr>
        <w:t>Concreet komt dit onder andere tot uiting door de volgende, niet uitputtende, lijst van maatregelen:</w:t>
      </w:r>
    </w:p>
    <w:p w:rsidR="004D7158" w:rsidRPr="001324B4" w:rsidRDefault="004D7158" w:rsidP="004E30AE">
      <w:pPr>
        <w:spacing w:line="276" w:lineRule="auto"/>
        <w:rPr>
          <w:rFonts w:cs="Arial"/>
          <w:b/>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FD2833" w:rsidRPr="001324B4" w:rsidTr="00FD2833">
        <w:trPr>
          <w:trHeight w:val="301"/>
        </w:trPr>
        <w:tc>
          <w:tcPr>
            <w:tcW w:w="78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Nr.</w:t>
            </w:r>
          </w:p>
        </w:tc>
        <w:tc>
          <w:tcPr>
            <w:tcW w:w="882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Omschrijving eis</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016C34" w:rsidRDefault="00FD2833" w:rsidP="004E30AE">
            <w:pPr>
              <w:spacing w:line="276" w:lineRule="auto"/>
              <w:rPr>
                <w:rFonts w:cs="Arial"/>
                <w:szCs w:val="20"/>
              </w:rPr>
            </w:pPr>
            <w:r w:rsidRPr="001324B4">
              <w:rPr>
                <w:rFonts w:cs="Arial"/>
                <w:szCs w:val="20"/>
              </w:rPr>
              <w:t xml:space="preserve">Functiescheiding (autorisaties) op basis van </w:t>
            </w:r>
            <w:r>
              <w:rPr>
                <w:rFonts w:cs="Arial"/>
                <w:szCs w:val="20"/>
              </w:rPr>
              <w:t>‘</w:t>
            </w:r>
            <w:r w:rsidRPr="001324B4">
              <w:rPr>
                <w:rFonts w:cs="Arial"/>
                <w:szCs w:val="20"/>
              </w:rPr>
              <w:t>least-privilege</w:t>
            </w:r>
            <w:r>
              <w:rPr>
                <w:rFonts w:cs="Arial"/>
                <w:szCs w:val="20"/>
              </w:rPr>
              <w:t>’</w:t>
            </w:r>
            <w:r w:rsidRPr="001324B4">
              <w:rPr>
                <w:rStyle w:val="Voetnootmarkering"/>
                <w:rFonts w:cs="Arial"/>
                <w:szCs w:val="20"/>
              </w:rPr>
              <w:footnoteReference w:id="7"/>
            </w:r>
            <w:r w:rsidRPr="001324B4">
              <w:rPr>
                <w:rFonts w:cs="Arial"/>
                <w:szCs w:val="20"/>
              </w:rPr>
              <w:t xml:space="preserve"> moet mogelijk zijn in een beheerb</w:t>
            </w:r>
            <w:r w:rsidRPr="001324B4">
              <w:rPr>
                <w:rFonts w:cs="Arial"/>
                <w:szCs w:val="20"/>
              </w:rPr>
              <w:t>a</w:t>
            </w:r>
            <w:r w:rsidRPr="001324B4">
              <w:rPr>
                <w:rFonts w:cs="Arial"/>
                <w:szCs w:val="20"/>
              </w:rPr>
              <w:t xml:space="preserve">re en overzichtelijke vorm. Wijzigingen hierop dienen vastgelegd te worden volgens de normen ten aanzien van logging zoals in de BIG en het </w:t>
            </w:r>
            <w:r>
              <w:rPr>
                <w:rFonts w:cs="Arial"/>
                <w:szCs w:val="20"/>
              </w:rPr>
              <w:t>i</w:t>
            </w:r>
            <w:r w:rsidRPr="001324B4">
              <w:rPr>
                <w:rFonts w:cs="Arial"/>
                <w:szCs w:val="20"/>
              </w:rPr>
              <w:t>nformatiebeveili</w:t>
            </w:r>
            <w:r>
              <w:rPr>
                <w:rFonts w:cs="Arial"/>
                <w:szCs w:val="20"/>
              </w:rPr>
              <w:t>ging</w:t>
            </w:r>
            <w:r w:rsidR="00F30F5D">
              <w:rPr>
                <w:rFonts w:cs="Arial"/>
                <w:szCs w:val="20"/>
              </w:rPr>
              <w:t>-</w:t>
            </w:r>
            <w:r>
              <w:rPr>
                <w:rFonts w:cs="Arial"/>
                <w:szCs w:val="20"/>
              </w:rPr>
              <w:t xml:space="preserve"> en privacy</w:t>
            </w:r>
            <w:r w:rsidRPr="001324B4">
              <w:rPr>
                <w:rFonts w:cs="Arial"/>
                <w:szCs w:val="20"/>
              </w:rPr>
              <w:t>beleid van de gemeente Meierijstad.</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Pr>
                <w:rFonts w:cs="Arial"/>
                <w:szCs w:val="20"/>
              </w:rPr>
              <w:t>Voor</w:t>
            </w:r>
            <w:r w:rsidR="00BC1BA6">
              <w:rPr>
                <w:rFonts w:cs="Arial"/>
                <w:szCs w:val="20"/>
              </w:rPr>
              <w:t xml:space="preserve"> de beheer</w:t>
            </w:r>
            <w:r w:rsidRPr="001324B4">
              <w:rPr>
                <w:rFonts w:cs="Arial"/>
                <w:szCs w:val="20"/>
              </w:rPr>
              <w:t>maatregelen van het systeem zijn duidelijke procedures, handleidingen en wer</w:t>
            </w:r>
            <w:r w:rsidRPr="001324B4">
              <w:rPr>
                <w:rFonts w:cs="Arial"/>
                <w:szCs w:val="20"/>
              </w:rPr>
              <w:t>k</w:t>
            </w:r>
            <w:r w:rsidRPr="001324B4">
              <w:rPr>
                <w:rFonts w:cs="Arial"/>
                <w:szCs w:val="20"/>
              </w:rPr>
              <w:t>instructies beschikbaar. Deze omvatten onder andere, maar zijn niet gelimiteerd tot, procedures, handleidingen en werkinstructies voor (autorisatie-)beheer, back-up en herstel.</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FD2833" w:rsidP="00BC1BA6">
            <w:pPr>
              <w:spacing w:line="276" w:lineRule="auto"/>
              <w:rPr>
                <w:rFonts w:cs="Arial"/>
                <w:szCs w:val="20"/>
              </w:rPr>
            </w:pPr>
            <w:r w:rsidRPr="001324B4">
              <w:rPr>
                <w:rFonts w:cs="Arial"/>
                <w:szCs w:val="20"/>
              </w:rPr>
              <w:t>Een logregel bevat minimaal: een tot een natuurlijk persoon herleidbare gebruikersnaam of ID, de gebeurtenis, de identiteit van het werkstation of locatie, het object waarop de handeling werd uitgevoerd, het resultaat van de handeling, de datum en het tijdstip van de gebeurtenis. Daa</w:t>
            </w:r>
            <w:r w:rsidRPr="001324B4">
              <w:rPr>
                <w:rFonts w:cs="Arial"/>
                <w:szCs w:val="20"/>
              </w:rPr>
              <w:t>r</w:t>
            </w:r>
            <w:r w:rsidRPr="001324B4">
              <w:rPr>
                <w:rFonts w:cs="Arial"/>
                <w:szCs w:val="20"/>
              </w:rPr>
              <w:t>naast bevat een logregel in geen enkel geval de inhoud van het bericht. Logbestanden dienen niet aangepast te kunnen worden. Bij het openen of starten van een nieuw logbestand wordt het afsluiten en starten van het nieuwe logbestand vastgelegd in het oude en nieuwe logbestand. Logging moet kunnen aansluiten op een centraal log</w:t>
            </w:r>
            <w:r w:rsidR="00BC1BA6">
              <w:rPr>
                <w:rFonts w:cs="Arial"/>
                <w:szCs w:val="20"/>
              </w:rPr>
              <w:t>ging</w:t>
            </w:r>
            <w:r w:rsidRPr="001324B4">
              <w:rPr>
                <w:rFonts w:cs="Arial"/>
                <w:szCs w:val="20"/>
              </w:rPr>
              <w:t>systeem zoals een SIEM</w:t>
            </w:r>
            <w:r w:rsidRPr="001324B4">
              <w:rPr>
                <w:rStyle w:val="Voetnootmarkering"/>
                <w:rFonts w:cs="Arial"/>
                <w:szCs w:val="20"/>
              </w:rPr>
              <w:footnoteReference w:id="8"/>
            </w:r>
            <w:r w:rsidR="00BC1BA6">
              <w:rPr>
                <w:rFonts w:cs="Arial"/>
                <w:szCs w:val="20"/>
              </w:rPr>
              <w:t>-</w:t>
            </w:r>
            <w:r w:rsidRPr="001324B4">
              <w:rPr>
                <w:rFonts w:cs="Arial"/>
                <w:szCs w:val="20"/>
              </w:rPr>
              <w:t>systeem.</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BC1BA6" w:rsidRDefault="00FD2833" w:rsidP="004E30AE">
            <w:pPr>
              <w:spacing w:line="276" w:lineRule="auto"/>
              <w:rPr>
                <w:rFonts w:cs="Arial"/>
                <w:szCs w:val="20"/>
              </w:rPr>
            </w:pPr>
            <w:r w:rsidRPr="001324B4">
              <w:rPr>
                <w:rFonts w:cs="Arial"/>
                <w:szCs w:val="20"/>
              </w:rPr>
              <w:t>Wachtwoorden worden nooit in originele vorm opgeslagen (</w:t>
            </w:r>
            <w:r>
              <w:rPr>
                <w:rFonts w:cs="Arial"/>
                <w:szCs w:val="20"/>
              </w:rPr>
              <w:t>tekst</w:t>
            </w:r>
            <w:r w:rsidRPr="001324B4">
              <w:rPr>
                <w:rFonts w:cs="Arial"/>
                <w:szCs w:val="20"/>
              </w:rPr>
              <w:t xml:space="preserve">), maar in plaats daarvan wordt de hashwaarde van het wachtwoord gecombineerd met minimaal één salt opgeslagen. </w:t>
            </w:r>
          </w:p>
          <w:p w:rsidR="00BC1BA6" w:rsidRDefault="00BC1BA6" w:rsidP="004E30AE">
            <w:pPr>
              <w:spacing w:line="276" w:lineRule="auto"/>
              <w:rPr>
                <w:rFonts w:cs="Arial"/>
                <w:szCs w:val="20"/>
              </w:rPr>
            </w:pPr>
            <w:r>
              <w:rPr>
                <w:rFonts w:cs="Arial"/>
                <w:szCs w:val="20"/>
              </w:rPr>
              <w:t xml:space="preserve">In principe moet gekoppeld kunnen worden </w:t>
            </w:r>
            <w:r w:rsidRPr="001324B4">
              <w:rPr>
                <w:rFonts w:cs="Arial"/>
                <w:szCs w:val="20"/>
              </w:rPr>
              <w:t>met een Microsoft Active Directory voor Identificatie en Authenticatie.</w:t>
            </w:r>
          </w:p>
          <w:p w:rsidR="00FD2833" w:rsidRPr="001324B4" w:rsidRDefault="00FD2833" w:rsidP="004E30AE">
            <w:pPr>
              <w:spacing w:line="276" w:lineRule="auto"/>
              <w:rPr>
                <w:rFonts w:cs="Arial"/>
                <w:szCs w:val="20"/>
              </w:rPr>
            </w:pPr>
            <w:r w:rsidRPr="001324B4">
              <w:rPr>
                <w:rFonts w:cs="Arial"/>
                <w:szCs w:val="20"/>
              </w:rPr>
              <w:t xml:space="preserve">Daarnaast moet </w:t>
            </w:r>
            <w:r>
              <w:rPr>
                <w:rFonts w:cs="Arial"/>
                <w:szCs w:val="20"/>
              </w:rPr>
              <w:t>voor</w:t>
            </w:r>
            <w:r w:rsidRPr="001324B4">
              <w:rPr>
                <w:rFonts w:cs="Arial"/>
                <w:szCs w:val="20"/>
              </w:rPr>
              <w:t xml:space="preserve"> wachtwoorden kunnen worden afgedwongen dat wachtwoorden: </w:t>
            </w:r>
          </w:p>
          <w:p w:rsidR="00FD2833" w:rsidRPr="001324B4" w:rsidRDefault="00FD2833"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minimaal uit 8 karakters bestaan waarvan ten minste 1 hoofdletter, 1 cijfer en 1 vreemd t</w:t>
            </w:r>
            <w:r w:rsidRPr="001324B4">
              <w:rPr>
                <w:rFonts w:ascii="Arial" w:hAnsi="Arial" w:cs="Arial"/>
                <w:sz w:val="20"/>
                <w:szCs w:val="20"/>
              </w:rPr>
              <w:t>e</w:t>
            </w:r>
            <w:r w:rsidRPr="001324B4">
              <w:rPr>
                <w:rFonts w:ascii="Arial" w:hAnsi="Arial" w:cs="Arial"/>
                <w:sz w:val="20"/>
                <w:szCs w:val="20"/>
              </w:rPr>
              <w:t xml:space="preserve">ken; </w:t>
            </w:r>
          </w:p>
          <w:p w:rsidR="00FD2833" w:rsidRPr="001324B4" w:rsidRDefault="00FD2833"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maximaal 60 dagen geldig zijn en niet binnen 6 keer herhaald mogen worden. Wanneer de genoemde termijn wordt overschreven</w:t>
            </w:r>
            <w:r>
              <w:rPr>
                <w:rFonts w:ascii="Arial" w:hAnsi="Arial" w:cs="Arial"/>
                <w:sz w:val="20"/>
                <w:szCs w:val="20"/>
              </w:rPr>
              <w:t>,</w:t>
            </w:r>
            <w:r w:rsidRPr="001324B4">
              <w:rPr>
                <w:rFonts w:ascii="Arial" w:hAnsi="Arial" w:cs="Arial"/>
                <w:sz w:val="20"/>
                <w:szCs w:val="20"/>
              </w:rPr>
              <w:t xml:space="preserve"> dient een gebruikersaccount te worden blokkeert; </w:t>
            </w:r>
          </w:p>
          <w:p w:rsidR="00FD2833" w:rsidRPr="001324B4" w:rsidRDefault="00FD2833"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 xml:space="preserve">nooit getoond worden op het scherm tijdens het ingeven; </w:t>
            </w:r>
          </w:p>
          <w:p w:rsidR="00FD2833" w:rsidRPr="001324B4" w:rsidRDefault="00FD2833" w:rsidP="004E30AE">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 xml:space="preserve">bij 3-maal foutieve invoer het account minimaal 10 minuten wordt geblokkeerd; </w:t>
            </w:r>
          </w:p>
          <w:p w:rsidR="00FD2833" w:rsidRPr="00BC1BA6" w:rsidRDefault="00FD2833" w:rsidP="00BC1BA6">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wanneer initieel uitgegeven of wanneer gereset een beperkte levensduur hebben en bij het eerste gebruik onmiddellijk dienen te worden gewijzigd.</w:t>
            </w:r>
          </w:p>
        </w:tc>
      </w:tr>
    </w:tbl>
    <w:p w:rsidR="004D7158" w:rsidRPr="001324B4" w:rsidRDefault="004D7158" w:rsidP="004E30AE">
      <w:pPr>
        <w:spacing w:line="276" w:lineRule="auto"/>
        <w:rPr>
          <w:rFonts w:cs="Arial"/>
          <w:b/>
          <w:szCs w:val="20"/>
        </w:rPr>
      </w:pPr>
    </w:p>
    <w:p w:rsidR="004D7158" w:rsidRPr="001324B4" w:rsidRDefault="004D7158" w:rsidP="004E30AE">
      <w:pPr>
        <w:spacing w:line="276" w:lineRule="auto"/>
        <w:rPr>
          <w:rFonts w:cs="Arial"/>
          <w:b/>
          <w:szCs w:val="20"/>
        </w:rPr>
      </w:pPr>
    </w:p>
    <w:p w:rsidR="00940F28" w:rsidRDefault="00940F28" w:rsidP="004E30AE">
      <w:pPr>
        <w:spacing w:line="276" w:lineRule="auto"/>
        <w:rPr>
          <w:rFonts w:cs="Arial"/>
          <w:b/>
          <w:szCs w:val="20"/>
        </w:rPr>
      </w:pPr>
      <w:r>
        <w:rPr>
          <w:rFonts w:cs="Arial"/>
          <w:b/>
          <w:szCs w:val="20"/>
        </w:rPr>
        <w:br w:type="page"/>
      </w:r>
    </w:p>
    <w:p w:rsidR="004D7158" w:rsidRPr="001324B4" w:rsidRDefault="006321A0" w:rsidP="004E30AE">
      <w:pPr>
        <w:spacing w:line="276" w:lineRule="auto"/>
        <w:rPr>
          <w:rFonts w:cs="Arial"/>
          <w:b/>
          <w:szCs w:val="20"/>
        </w:rPr>
      </w:pPr>
      <w:r>
        <w:rPr>
          <w:rFonts w:cs="Arial"/>
          <w:b/>
          <w:szCs w:val="20"/>
        </w:rPr>
        <w:lastRenderedPageBreak/>
        <w:t xml:space="preserve">Betrekking </w:t>
      </w:r>
      <w:r w:rsidR="004D7158" w:rsidRPr="001324B4">
        <w:rPr>
          <w:rFonts w:cs="Arial"/>
          <w:b/>
          <w:szCs w:val="20"/>
        </w:rPr>
        <w:t>hebbende op de aanbieder: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FD2833" w:rsidRPr="001324B4" w:rsidTr="00FD2833">
        <w:trPr>
          <w:trHeight w:val="301"/>
        </w:trPr>
        <w:tc>
          <w:tcPr>
            <w:tcW w:w="78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Nr.</w:t>
            </w:r>
          </w:p>
        </w:tc>
        <w:tc>
          <w:tcPr>
            <w:tcW w:w="882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Omschrijving eis</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016C34" w:rsidRDefault="00FD2833" w:rsidP="004E30AE">
            <w:pPr>
              <w:spacing w:line="276" w:lineRule="auto"/>
              <w:rPr>
                <w:rFonts w:cs="Arial"/>
                <w:szCs w:val="20"/>
              </w:rPr>
            </w:pPr>
            <w:r w:rsidRPr="001324B4">
              <w:rPr>
                <w:rFonts w:cs="Arial"/>
                <w:szCs w:val="20"/>
              </w:rPr>
              <w:t>De toegang voor onderhoud op afstand wordt alleen opengesteld op basis van een wijziging</w:t>
            </w:r>
            <w:r w:rsidRPr="001324B4">
              <w:rPr>
                <w:rFonts w:cs="Arial"/>
                <w:szCs w:val="20"/>
              </w:rPr>
              <w:t>s</w:t>
            </w:r>
            <w:r w:rsidRPr="001324B4">
              <w:rPr>
                <w:rFonts w:cs="Arial"/>
                <w:szCs w:val="20"/>
              </w:rPr>
              <w:t>verzoek of een storingsmelding. Hierbij wordt gebruik gemaakt van 2-factor authenticatie en tu</w:t>
            </w:r>
            <w:r w:rsidRPr="001324B4">
              <w:rPr>
                <w:rFonts w:cs="Arial"/>
                <w:szCs w:val="20"/>
              </w:rPr>
              <w:t>n</w:t>
            </w:r>
            <w:r w:rsidRPr="001324B4">
              <w:rPr>
                <w:rFonts w:cs="Arial"/>
                <w:szCs w:val="20"/>
              </w:rPr>
              <w:t>neling. Aanbieder dient zich hieraan te confirmeren, de gemeente Meierijstad zal hierin facilit</w:t>
            </w:r>
            <w:r w:rsidRPr="001324B4">
              <w:rPr>
                <w:rFonts w:cs="Arial"/>
                <w:szCs w:val="20"/>
              </w:rPr>
              <w:t>e</w:t>
            </w:r>
            <w:r w:rsidRPr="001324B4">
              <w:rPr>
                <w:rFonts w:cs="Arial"/>
                <w:szCs w:val="20"/>
              </w:rPr>
              <w:t>rend optreden (t.a.v. 2-factor authenticatie en tunneling oplossingen).</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sidRPr="001324B4">
              <w:rPr>
                <w:rFonts w:cs="Arial"/>
                <w:szCs w:val="20"/>
              </w:rPr>
              <w:t>In de standaarden voor analyse, ontwikkeling en testen van de inschrijving</w:t>
            </w:r>
            <w:r>
              <w:rPr>
                <w:rFonts w:cs="Arial"/>
                <w:szCs w:val="20"/>
              </w:rPr>
              <w:t xml:space="preserve"> (het Front- </w:t>
            </w:r>
            <w:r w:rsidR="00F30F5D">
              <w:rPr>
                <w:rFonts w:cs="Arial"/>
                <w:szCs w:val="20"/>
              </w:rPr>
              <w:t xml:space="preserve">en </w:t>
            </w:r>
            <w:r>
              <w:rPr>
                <w:rFonts w:cs="Arial"/>
                <w:szCs w:val="20"/>
              </w:rPr>
              <w:t>Mido</w:t>
            </w:r>
            <w:r>
              <w:rPr>
                <w:rFonts w:cs="Arial"/>
                <w:szCs w:val="20"/>
              </w:rPr>
              <w:t>f</w:t>
            </w:r>
            <w:r>
              <w:rPr>
                <w:rFonts w:cs="Arial"/>
                <w:szCs w:val="20"/>
              </w:rPr>
              <w:t>fice-</w:t>
            </w:r>
            <w:r w:rsidRPr="001324B4">
              <w:rPr>
                <w:rFonts w:cs="Arial"/>
                <w:szCs w:val="20"/>
              </w:rPr>
              <w:t>systeem) wordt structureel aandacht besteed aan beveiligingsaspecten.</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FD2833" w:rsidP="0069588F">
            <w:pPr>
              <w:spacing w:line="276" w:lineRule="auto"/>
              <w:rPr>
                <w:rFonts w:cs="Arial"/>
                <w:szCs w:val="20"/>
              </w:rPr>
            </w:pPr>
            <w:r w:rsidRPr="001324B4">
              <w:rPr>
                <w:rFonts w:cs="Arial"/>
                <w:szCs w:val="20"/>
              </w:rPr>
              <w:t>Leverancier bedient zich van deugdelijk en formeel ingericht incident</w:t>
            </w:r>
            <w:r>
              <w:rPr>
                <w:rFonts w:cs="Arial"/>
                <w:szCs w:val="20"/>
              </w:rPr>
              <w:t>- en change</w:t>
            </w:r>
            <w:r w:rsidRPr="001324B4">
              <w:rPr>
                <w:rFonts w:cs="Arial"/>
                <w:szCs w:val="20"/>
              </w:rPr>
              <w:t>management.</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BC1BA6" w:rsidP="004E30AE">
            <w:pPr>
              <w:spacing w:line="276" w:lineRule="auto"/>
              <w:rPr>
                <w:rFonts w:cs="Arial"/>
                <w:szCs w:val="20"/>
              </w:rPr>
            </w:pPr>
            <w:r>
              <w:rPr>
                <w:rFonts w:cs="Arial"/>
                <w:szCs w:val="20"/>
              </w:rPr>
              <w:t>Wijzigingen</w:t>
            </w:r>
            <w:r w:rsidR="00FD2833">
              <w:rPr>
                <w:rFonts w:cs="Arial"/>
                <w:szCs w:val="20"/>
              </w:rPr>
              <w:t xml:space="preserve"> en incident</w:t>
            </w:r>
            <w:r w:rsidR="00FD2833" w:rsidRPr="001324B4">
              <w:rPr>
                <w:rFonts w:cs="Arial"/>
                <w:szCs w:val="20"/>
              </w:rPr>
              <w:t>afhandeling vindt alleen plaats in overleg met de gemeente Meierijstad.</w:t>
            </w:r>
          </w:p>
        </w:tc>
      </w:tr>
      <w:tr w:rsidR="00FD2833" w:rsidRPr="001324B4" w:rsidTr="00FD2833">
        <w:trPr>
          <w:trHeight w:val="301"/>
        </w:trPr>
        <w:tc>
          <w:tcPr>
            <w:tcW w:w="783" w:type="dxa"/>
          </w:tcPr>
          <w:p w:rsidR="00FD2833" w:rsidRPr="001324B4" w:rsidRDefault="00FD2833" w:rsidP="004E30AE">
            <w:pPr>
              <w:pStyle w:val="Lijstalinea"/>
              <w:numPr>
                <w:ilvl w:val="0"/>
                <w:numId w:val="25"/>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sidRPr="001324B4">
              <w:rPr>
                <w:rFonts w:cs="Arial"/>
                <w:szCs w:val="20"/>
              </w:rPr>
              <w:t xml:space="preserve">Als gewenst door de gemeente Meierijstad committeert de aanbieder zich aan het meewerken aan een ESCROW regeling. </w:t>
            </w:r>
          </w:p>
        </w:tc>
      </w:tr>
    </w:tbl>
    <w:p w:rsidR="004D7158" w:rsidRPr="001324B4" w:rsidRDefault="004D7158" w:rsidP="004E30AE">
      <w:pPr>
        <w:spacing w:line="276" w:lineRule="auto"/>
        <w:rPr>
          <w:rFonts w:eastAsia="Tahoma" w:cs="Arial"/>
          <w:bCs/>
          <w:szCs w:val="20"/>
        </w:rPr>
      </w:pPr>
    </w:p>
    <w:p w:rsidR="004D7158" w:rsidRPr="001324B4" w:rsidRDefault="004D7158" w:rsidP="004E30AE">
      <w:pPr>
        <w:spacing w:line="276" w:lineRule="auto"/>
        <w:rPr>
          <w:rFonts w:cs="Arial"/>
          <w:szCs w:val="20"/>
        </w:rPr>
      </w:pPr>
      <w:r w:rsidRPr="001324B4">
        <w:rPr>
          <w:rFonts w:cs="Arial"/>
          <w:szCs w:val="20"/>
        </w:rPr>
        <w:t xml:space="preserve">De gemeente Meierijstad behoudt zich het recht voor om, in overleg, alle in de BIG en het </w:t>
      </w:r>
      <w:r w:rsidR="006321A0">
        <w:rPr>
          <w:rFonts w:cs="Arial"/>
          <w:szCs w:val="20"/>
        </w:rPr>
        <w:t>i</w:t>
      </w:r>
      <w:r w:rsidRPr="001324B4">
        <w:rPr>
          <w:rFonts w:cs="Arial"/>
          <w:szCs w:val="20"/>
        </w:rPr>
        <w:t>nformati</w:t>
      </w:r>
      <w:r w:rsidRPr="001324B4">
        <w:rPr>
          <w:rFonts w:cs="Arial"/>
          <w:szCs w:val="20"/>
        </w:rPr>
        <w:t>e</w:t>
      </w:r>
      <w:r w:rsidRPr="001324B4">
        <w:rPr>
          <w:rFonts w:cs="Arial"/>
          <w:szCs w:val="20"/>
        </w:rPr>
        <w:t>beveiliging</w:t>
      </w:r>
      <w:r w:rsidR="00AF7693">
        <w:rPr>
          <w:rFonts w:cs="Arial"/>
          <w:szCs w:val="20"/>
        </w:rPr>
        <w:t>-</w:t>
      </w:r>
      <w:r w:rsidRPr="001324B4">
        <w:rPr>
          <w:rFonts w:cs="Arial"/>
          <w:szCs w:val="20"/>
        </w:rPr>
        <w:t xml:space="preserve"> en </w:t>
      </w:r>
      <w:r w:rsidR="00BC1BA6">
        <w:rPr>
          <w:rFonts w:cs="Arial"/>
          <w:szCs w:val="20"/>
        </w:rPr>
        <w:t>privacy</w:t>
      </w:r>
      <w:r w:rsidRPr="001324B4">
        <w:rPr>
          <w:rFonts w:cs="Arial"/>
          <w:szCs w:val="20"/>
        </w:rPr>
        <w:t xml:space="preserve">beleid van de gemeente Meierijstad genoemde onderdelen te toetsen binnen zowel de </w:t>
      </w:r>
      <w:r w:rsidR="002178D2" w:rsidRPr="001324B4">
        <w:rPr>
          <w:rFonts w:cs="Arial"/>
          <w:szCs w:val="20"/>
        </w:rPr>
        <w:t>inschrijving</w:t>
      </w:r>
      <w:r w:rsidRPr="001324B4">
        <w:rPr>
          <w:rFonts w:cs="Arial"/>
          <w:szCs w:val="20"/>
        </w:rPr>
        <w:t xml:space="preserve"> als de aanbieder (inclusief eventuele onderliggende contractanten en/of derde partijen). Dit kan in de vorm van audits, penetratietesten, assessments en iedere andere denkbare vorm van toetsing. De aanbieder confirmeert zich hieraan. De gemeente Meierijstad behoudt zich het recht voor om dit door een derde partij naar keuze uit te laten voeren. D</w:t>
      </w:r>
      <w:r w:rsidR="006321A0">
        <w:rPr>
          <w:rFonts w:cs="Arial"/>
          <w:szCs w:val="20"/>
        </w:rPr>
        <w:t>e aanbieder confirmeert zich er</w:t>
      </w:r>
      <w:r w:rsidRPr="001324B4">
        <w:rPr>
          <w:rFonts w:cs="Arial"/>
          <w:szCs w:val="20"/>
        </w:rPr>
        <w:t xml:space="preserve">aan om binnen alle redelijkheid te voldoen aan de eventueel geconstateerde verbeterpunten binnen een redelijke termijn en confirmeert zich eraan dit te borgen bij eventuele onderliggende contractanten en/of derde partijen. </w:t>
      </w:r>
    </w:p>
    <w:p w:rsidR="004D7158" w:rsidRPr="001324B4" w:rsidRDefault="004D7158" w:rsidP="004E30AE">
      <w:pPr>
        <w:spacing w:line="276" w:lineRule="auto"/>
        <w:rPr>
          <w:rFonts w:cs="Arial"/>
          <w:szCs w:val="20"/>
        </w:rPr>
      </w:pPr>
    </w:p>
    <w:p w:rsidR="004D7158" w:rsidRPr="001324B4" w:rsidRDefault="004D7158" w:rsidP="004E30AE">
      <w:pPr>
        <w:spacing w:line="276" w:lineRule="auto"/>
        <w:rPr>
          <w:rFonts w:cs="Arial"/>
          <w:szCs w:val="20"/>
        </w:rPr>
      </w:pPr>
    </w:p>
    <w:p w:rsidR="002D1AD8" w:rsidRPr="001324B4" w:rsidRDefault="002D1AD8" w:rsidP="004E30AE">
      <w:pPr>
        <w:spacing w:line="276" w:lineRule="auto"/>
        <w:rPr>
          <w:rFonts w:cs="Arial"/>
          <w:b/>
          <w:szCs w:val="20"/>
        </w:rPr>
      </w:pPr>
      <w:r>
        <w:rPr>
          <w:rFonts w:cs="Arial"/>
          <w:b/>
          <w:szCs w:val="20"/>
        </w:rPr>
        <w:t>Voor akkoord</w:t>
      </w:r>
    </w:p>
    <w:p w:rsidR="002D1AD8" w:rsidRPr="001324B4" w:rsidRDefault="002D1AD8" w:rsidP="004E30AE">
      <w:pPr>
        <w:spacing w:line="276" w:lineRule="auto"/>
        <w:rPr>
          <w:rFonts w:cs="Arial"/>
          <w:szCs w:val="20"/>
        </w:rPr>
      </w:pPr>
    </w:p>
    <w:p w:rsidR="002D1AD8" w:rsidRDefault="002D1AD8" w:rsidP="004E30AE">
      <w:pPr>
        <w:tabs>
          <w:tab w:val="left" w:pos="5760"/>
        </w:tabs>
        <w:spacing w:line="276" w:lineRule="auto"/>
        <w:rPr>
          <w:rFonts w:cs="Arial"/>
          <w:szCs w:val="20"/>
        </w:rPr>
      </w:pPr>
      <w:r>
        <w:rPr>
          <w:rFonts w:cs="Arial"/>
          <w:szCs w:val="20"/>
        </w:rPr>
        <w:t>Naam (gemandateerd) ondertekende:</w:t>
      </w:r>
    </w:p>
    <w:p w:rsidR="002D1AD8" w:rsidRDefault="002D1AD8" w:rsidP="004E30AE">
      <w:pPr>
        <w:tabs>
          <w:tab w:val="left" w:pos="5760"/>
        </w:tabs>
        <w:spacing w:line="276" w:lineRule="auto"/>
        <w:rPr>
          <w:rFonts w:cs="Arial"/>
          <w:szCs w:val="20"/>
        </w:rPr>
      </w:pPr>
      <w:r>
        <w:rPr>
          <w:rFonts w:cs="Arial"/>
          <w:szCs w:val="20"/>
        </w:rPr>
        <w:t>Functienaam:</w:t>
      </w:r>
    </w:p>
    <w:p w:rsidR="002D1AD8" w:rsidRPr="001324B4" w:rsidRDefault="002D1AD8" w:rsidP="004E30AE">
      <w:pPr>
        <w:tabs>
          <w:tab w:val="left" w:pos="5760"/>
        </w:tabs>
        <w:spacing w:line="276" w:lineRule="auto"/>
        <w:rPr>
          <w:rFonts w:cs="Arial"/>
          <w:szCs w:val="20"/>
        </w:rPr>
      </w:pPr>
      <w:r w:rsidRPr="001324B4">
        <w:rPr>
          <w:rFonts w:cs="Arial"/>
          <w:szCs w:val="20"/>
        </w:rPr>
        <w:t xml:space="preserve">Datum: </w:t>
      </w:r>
      <w:r w:rsidRPr="001324B4">
        <w:rPr>
          <w:rFonts w:cs="Arial"/>
          <w:szCs w:val="20"/>
        </w:rPr>
        <w:tab/>
      </w:r>
    </w:p>
    <w:p w:rsidR="002D1AD8" w:rsidRPr="001324B4" w:rsidRDefault="002D1AD8" w:rsidP="004E30AE">
      <w:pPr>
        <w:pStyle w:val="Plattetekst"/>
        <w:tabs>
          <w:tab w:val="left" w:pos="5760"/>
        </w:tabs>
        <w:spacing w:after="0" w:line="276" w:lineRule="auto"/>
        <w:rPr>
          <w:rFonts w:cs="Arial"/>
          <w:szCs w:val="20"/>
        </w:rPr>
      </w:pPr>
    </w:p>
    <w:p w:rsidR="002D1AD8" w:rsidRPr="001324B4" w:rsidRDefault="002D1AD8" w:rsidP="004E30AE">
      <w:pPr>
        <w:pStyle w:val="Plattetekst"/>
        <w:tabs>
          <w:tab w:val="left" w:pos="5760"/>
        </w:tabs>
        <w:spacing w:after="0" w:line="276" w:lineRule="auto"/>
        <w:rPr>
          <w:rFonts w:cs="Arial"/>
          <w:szCs w:val="20"/>
        </w:rPr>
      </w:pPr>
      <w:r w:rsidRPr="001324B4">
        <w:rPr>
          <w:rFonts w:cs="Arial"/>
          <w:szCs w:val="20"/>
        </w:rPr>
        <w:t>Voor deze:</w:t>
      </w:r>
      <w:r w:rsidRPr="001324B4">
        <w:rPr>
          <w:rFonts w:cs="Arial"/>
          <w:szCs w:val="20"/>
        </w:rPr>
        <w:tab/>
      </w: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pStyle w:val="Plattetekst"/>
        <w:tabs>
          <w:tab w:val="left" w:pos="5760"/>
        </w:tabs>
        <w:spacing w:after="0" w:line="276" w:lineRule="auto"/>
        <w:rPr>
          <w:rFonts w:cs="Arial"/>
          <w:szCs w:val="20"/>
        </w:rPr>
      </w:pPr>
      <w:r w:rsidRPr="001324B4">
        <w:rPr>
          <w:rFonts w:cs="Arial"/>
          <w:szCs w:val="20"/>
        </w:rPr>
        <w:t>…………</w:t>
      </w:r>
      <w:r w:rsidRPr="001324B4">
        <w:rPr>
          <w:rFonts w:cs="Arial"/>
          <w:szCs w:val="20"/>
        </w:rPr>
        <w:tab/>
      </w:r>
    </w:p>
    <w:p w:rsidR="002D1AD8" w:rsidRPr="001324B4" w:rsidRDefault="002D1AD8" w:rsidP="004E30AE">
      <w:pPr>
        <w:pStyle w:val="Plattetekst"/>
        <w:tabs>
          <w:tab w:val="left" w:pos="5760"/>
        </w:tabs>
        <w:spacing w:after="0" w:line="276" w:lineRule="auto"/>
        <w:rPr>
          <w:rFonts w:cs="Arial"/>
          <w:szCs w:val="20"/>
        </w:rPr>
      </w:pPr>
    </w:p>
    <w:p w:rsidR="004D7158" w:rsidRPr="001324B4" w:rsidRDefault="004D7158" w:rsidP="004E30AE">
      <w:pPr>
        <w:spacing w:line="276" w:lineRule="auto"/>
        <w:rPr>
          <w:rFonts w:eastAsia="Tahoma" w:cs="Arial"/>
          <w:b/>
          <w:bCs/>
          <w:szCs w:val="20"/>
        </w:rPr>
      </w:pPr>
    </w:p>
    <w:p w:rsidR="004D7158" w:rsidRPr="001324B4" w:rsidRDefault="00666197" w:rsidP="004E30AE">
      <w:pPr>
        <w:pStyle w:val="Kop1"/>
        <w:rPr>
          <w:rFonts w:eastAsia="Tahoma"/>
        </w:rPr>
      </w:pPr>
      <w:bookmarkStart w:id="165" w:name="_Toc433887431"/>
      <w:r w:rsidRPr="001324B4">
        <w:rPr>
          <w:rFonts w:eastAsia="Tahoma"/>
        </w:rPr>
        <w:lastRenderedPageBreak/>
        <w:t>Bijlage 5: b</w:t>
      </w:r>
      <w:r w:rsidR="004D7158" w:rsidRPr="001324B4">
        <w:rPr>
          <w:rFonts w:eastAsia="Tahoma"/>
        </w:rPr>
        <w:t xml:space="preserve">eveiligingseisen voor een </w:t>
      </w:r>
      <w:r w:rsidR="000A4D16">
        <w:rPr>
          <w:rFonts w:eastAsia="Tahoma"/>
        </w:rPr>
        <w:t>cloud-</w:t>
      </w:r>
      <w:r w:rsidR="006321A0">
        <w:rPr>
          <w:rFonts w:eastAsia="Tahoma"/>
        </w:rPr>
        <w:t>o</w:t>
      </w:r>
      <w:r w:rsidR="004D7158" w:rsidRPr="001324B4">
        <w:rPr>
          <w:rFonts w:eastAsia="Tahoma"/>
        </w:rPr>
        <w:t>plossing of website</w:t>
      </w:r>
      <w:bookmarkEnd w:id="165"/>
    </w:p>
    <w:p w:rsidR="004D7158" w:rsidRPr="001324B4" w:rsidRDefault="004D7158" w:rsidP="004E30AE">
      <w:pPr>
        <w:spacing w:line="276" w:lineRule="auto"/>
        <w:rPr>
          <w:rFonts w:cs="Arial"/>
        </w:rPr>
      </w:pPr>
    </w:p>
    <w:p w:rsidR="004D7158" w:rsidRPr="001324B4" w:rsidRDefault="004D7158" w:rsidP="004E30AE">
      <w:pPr>
        <w:spacing w:line="276" w:lineRule="auto"/>
        <w:rPr>
          <w:rFonts w:cs="Arial"/>
          <w:szCs w:val="20"/>
        </w:rPr>
      </w:pPr>
      <w:r w:rsidRPr="001324B4">
        <w:rPr>
          <w:rFonts w:cs="Arial"/>
          <w:szCs w:val="20"/>
        </w:rPr>
        <w:t xml:space="preserve">Alle aspecten van de BIG en het daaruit voortvloeiende actieve </w:t>
      </w:r>
      <w:r w:rsidR="0069588F">
        <w:rPr>
          <w:rFonts w:cs="Arial"/>
          <w:szCs w:val="20"/>
        </w:rPr>
        <w:t>inf</w:t>
      </w:r>
      <w:r w:rsidRPr="001324B4">
        <w:rPr>
          <w:rFonts w:cs="Arial"/>
          <w:szCs w:val="20"/>
        </w:rPr>
        <w:t>ormatiebeveiliging</w:t>
      </w:r>
      <w:r w:rsidR="00AF7693">
        <w:rPr>
          <w:rFonts w:cs="Arial"/>
          <w:szCs w:val="20"/>
        </w:rPr>
        <w:t>-</w:t>
      </w:r>
      <w:r w:rsidRPr="001324B4">
        <w:rPr>
          <w:rFonts w:cs="Arial"/>
          <w:szCs w:val="20"/>
        </w:rPr>
        <w:t xml:space="preserve"> en </w:t>
      </w:r>
      <w:r w:rsidR="0069588F">
        <w:rPr>
          <w:rFonts w:cs="Arial"/>
          <w:szCs w:val="20"/>
        </w:rPr>
        <w:t>p</w:t>
      </w:r>
      <w:r w:rsidRPr="001324B4">
        <w:rPr>
          <w:rFonts w:cs="Arial"/>
          <w:szCs w:val="20"/>
        </w:rPr>
        <w:t xml:space="preserve">rivacybeleid van de gemeente Meierijstad dienen te kunnen worden doorgevoerd. De </w:t>
      </w:r>
      <w:r w:rsidR="002178D2" w:rsidRPr="001324B4">
        <w:rPr>
          <w:rFonts w:cs="Arial"/>
          <w:szCs w:val="20"/>
        </w:rPr>
        <w:t>inschrijving</w:t>
      </w:r>
      <w:r w:rsidR="006321A0">
        <w:rPr>
          <w:rFonts w:cs="Arial"/>
          <w:szCs w:val="20"/>
        </w:rPr>
        <w:t xml:space="preserve"> (het Front- en Midoffice-</w:t>
      </w:r>
      <w:r w:rsidRPr="001324B4">
        <w:rPr>
          <w:rFonts w:cs="Arial"/>
          <w:szCs w:val="20"/>
        </w:rPr>
        <w:t xml:space="preserve">systeem) en de aanbieder (de organisatie </w:t>
      </w:r>
      <w:r w:rsidR="006321A0">
        <w:rPr>
          <w:rFonts w:cs="Arial"/>
          <w:szCs w:val="20"/>
        </w:rPr>
        <w:t>die</w:t>
      </w:r>
      <w:r w:rsidRPr="001324B4">
        <w:rPr>
          <w:rFonts w:cs="Arial"/>
          <w:szCs w:val="20"/>
        </w:rPr>
        <w:t xml:space="preserve"> verantwoordelijk is voor de levering, impl</w:t>
      </w:r>
      <w:r w:rsidRPr="001324B4">
        <w:rPr>
          <w:rFonts w:cs="Arial"/>
          <w:szCs w:val="20"/>
        </w:rPr>
        <w:t>e</w:t>
      </w:r>
      <w:r w:rsidRPr="001324B4">
        <w:rPr>
          <w:rFonts w:cs="Arial"/>
          <w:szCs w:val="20"/>
        </w:rPr>
        <w:t>mentatie, ondersteuni</w:t>
      </w:r>
      <w:r w:rsidR="006321A0">
        <w:rPr>
          <w:rFonts w:cs="Arial"/>
          <w:szCs w:val="20"/>
        </w:rPr>
        <w:t>ng en in het geval van een SaaS-o</w:t>
      </w:r>
      <w:r w:rsidRPr="001324B4">
        <w:rPr>
          <w:rFonts w:cs="Arial"/>
          <w:szCs w:val="20"/>
        </w:rPr>
        <w:t xml:space="preserve">plossing, de mogelijke exploitatie van het systeem, inclusief eventuele onderliggende contractanten en/of derde partijen) dienen de BIG en de daaruit voortvloeiende maatregelen te ondersteunen. Ter referentie kan hiervoor momenteel gebruik worden gemaakt van de openbaar beschikbare BIG norm, of kan men zich wenden tot de NEN/ISO 27001:2005 norm waar de BIG op is gebaseerd. </w:t>
      </w:r>
    </w:p>
    <w:p w:rsidR="004D7158" w:rsidRPr="001324B4" w:rsidRDefault="004D7158" w:rsidP="004E30AE">
      <w:pPr>
        <w:spacing w:line="276" w:lineRule="auto"/>
        <w:rPr>
          <w:rFonts w:cs="Arial"/>
          <w:szCs w:val="20"/>
        </w:rPr>
      </w:pPr>
    </w:p>
    <w:p w:rsidR="00BC1BA6" w:rsidRPr="001324B4" w:rsidRDefault="00BC1BA6" w:rsidP="00BC1BA6">
      <w:pPr>
        <w:spacing w:line="276" w:lineRule="auto"/>
        <w:rPr>
          <w:rFonts w:cs="Arial"/>
          <w:szCs w:val="20"/>
        </w:rPr>
      </w:pPr>
      <w:r w:rsidRPr="001324B4">
        <w:rPr>
          <w:rFonts w:cs="Arial"/>
          <w:szCs w:val="20"/>
        </w:rPr>
        <w:t>Concreet komt dit onder andere tot uiting door de volgende, niet uitputtende, lijst van maatregelen:</w:t>
      </w:r>
    </w:p>
    <w:p w:rsidR="00BC1BA6" w:rsidRPr="001324B4" w:rsidRDefault="00BC1BA6" w:rsidP="00BC1BA6">
      <w:pPr>
        <w:spacing w:line="276" w:lineRule="auto"/>
        <w:rPr>
          <w:rFonts w:cs="Arial"/>
          <w:b/>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BC1BA6" w:rsidRPr="001324B4" w:rsidTr="003478F7">
        <w:trPr>
          <w:trHeight w:val="301"/>
        </w:trPr>
        <w:tc>
          <w:tcPr>
            <w:tcW w:w="783" w:type="dxa"/>
            <w:tcBorders>
              <w:top w:val="single" w:sz="4" w:space="0" w:color="auto"/>
              <w:left w:val="single" w:sz="4" w:space="0" w:color="auto"/>
              <w:bottom w:val="single" w:sz="4" w:space="0" w:color="auto"/>
              <w:right w:val="single" w:sz="4" w:space="0" w:color="auto"/>
            </w:tcBorders>
          </w:tcPr>
          <w:p w:rsidR="00BC1BA6" w:rsidRPr="001324B4" w:rsidRDefault="00BC1BA6" w:rsidP="003478F7">
            <w:pPr>
              <w:spacing w:line="276" w:lineRule="auto"/>
              <w:rPr>
                <w:rFonts w:eastAsia="Calibri" w:cs="Arial"/>
                <w:b/>
                <w:szCs w:val="20"/>
                <w:lang w:eastAsia="en-US"/>
              </w:rPr>
            </w:pPr>
            <w:r w:rsidRPr="001324B4">
              <w:rPr>
                <w:rFonts w:eastAsia="Calibri" w:cs="Arial"/>
                <w:b/>
                <w:szCs w:val="20"/>
                <w:lang w:eastAsia="en-US"/>
              </w:rPr>
              <w:t>Nr.</w:t>
            </w:r>
          </w:p>
        </w:tc>
        <w:tc>
          <w:tcPr>
            <w:tcW w:w="8823" w:type="dxa"/>
            <w:tcBorders>
              <w:top w:val="single" w:sz="4" w:space="0" w:color="auto"/>
              <w:left w:val="single" w:sz="4" w:space="0" w:color="auto"/>
              <w:bottom w:val="single" w:sz="4" w:space="0" w:color="auto"/>
              <w:right w:val="single" w:sz="4" w:space="0" w:color="auto"/>
            </w:tcBorders>
          </w:tcPr>
          <w:p w:rsidR="00BC1BA6" w:rsidRPr="001324B4" w:rsidRDefault="00BC1BA6" w:rsidP="003478F7">
            <w:pPr>
              <w:spacing w:line="276" w:lineRule="auto"/>
              <w:rPr>
                <w:rFonts w:eastAsia="Calibri" w:cs="Arial"/>
                <w:b/>
                <w:szCs w:val="20"/>
                <w:lang w:eastAsia="en-US"/>
              </w:rPr>
            </w:pPr>
            <w:r w:rsidRPr="001324B4">
              <w:rPr>
                <w:rFonts w:eastAsia="Calibri" w:cs="Arial"/>
                <w:b/>
                <w:szCs w:val="20"/>
                <w:lang w:eastAsia="en-US"/>
              </w:rPr>
              <w:t>Omschrijving eis</w:t>
            </w:r>
          </w:p>
        </w:tc>
      </w:tr>
      <w:tr w:rsidR="00BC1BA6" w:rsidRPr="001324B4" w:rsidTr="003478F7">
        <w:trPr>
          <w:trHeight w:val="301"/>
        </w:trPr>
        <w:tc>
          <w:tcPr>
            <w:tcW w:w="783" w:type="dxa"/>
          </w:tcPr>
          <w:p w:rsidR="00BC1BA6" w:rsidRPr="001324B4" w:rsidRDefault="00BC1BA6" w:rsidP="003478F7">
            <w:pPr>
              <w:pStyle w:val="Lijstalinea"/>
              <w:numPr>
                <w:ilvl w:val="0"/>
                <w:numId w:val="25"/>
              </w:numPr>
              <w:spacing w:line="276" w:lineRule="auto"/>
              <w:rPr>
                <w:rFonts w:ascii="Arial" w:hAnsi="Arial" w:cs="Arial"/>
                <w:sz w:val="20"/>
                <w:szCs w:val="20"/>
              </w:rPr>
            </w:pPr>
          </w:p>
        </w:tc>
        <w:tc>
          <w:tcPr>
            <w:tcW w:w="8823" w:type="dxa"/>
          </w:tcPr>
          <w:p w:rsidR="00BC1BA6" w:rsidRPr="00016C34" w:rsidRDefault="00BC1BA6" w:rsidP="003478F7">
            <w:pPr>
              <w:spacing w:line="276" w:lineRule="auto"/>
              <w:rPr>
                <w:rFonts w:cs="Arial"/>
                <w:szCs w:val="20"/>
              </w:rPr>
            </w:pPr>
            <w:r w:rsidRPr="001324B4">
              <w:rPr>
                <w:rFonts w:cs="Arial"/>
                <w:szCs w:val="20"/>
              </w:rPr>
              <w:t xml:space="preserve">Functiescheiding (autorisaties) op basis van </w:t>
            </w:r>
            <w:r>
              <w:rPr>
                <w:rFonts w:cs="Arial"/>
                <w:szCs w:val="20"/>
              </w:rPr>
              <w:t>‘</w:t>
            </w:r>
            <w:r w:rsidRPr="001324B4">
              <w:rPr>
                <w:rFonts w:cs="Arial"/>
                <w:szCs w:val="20"/>
              </w:rPr>
              <w:t>least-privilege</w:t>
            </w:r>
            <w:r>
              <w:rPr>
                <w:rFonts w:cs="Arial"/>
                <w:szCs w:val="20"/>
              </w:rPr>
              <w:t>’</w:t>
            </w:r>
            <w:r w:rsidRPr="001324B4">
              <w:rPr>
                <w:rStyle w:val="Voetnootmarkering"/>
                <w:rFonts w:cs="Arial"/>
                <w:szCs w:val="20"/>
              </w:rPr>
              <w:footnoteReference w:id="9"/>
            </w:r>
            <w:r w:rsidRPr="001324B4">
              <w:rPr>
                <w:rFonts w:cs="Arial"/>
                <w:szCs w:val="20"/>
              </w:rPr>
              <w:t xml:space="preserve"> moet mogelijk zijn in een beheerb</w:t>
            </w:r>
            <w:r w:rsidRPr="001324B4">
              <w:rPr>
                <w:rFonts w:cs="Arial"/>
                <w:szCs w:val="20"/>
              </w:rPr>
              <w:t>a</w:t>
            </w:r>
            <w:r w:rsidRPr="001324B4">
              <w:rPr>
                <w:rFonts w:cs="Arial"/>
                <w:szCs w:val="20"/>
              </w:rPr>
              <w:t xml:space="preserve">re en overzichtelijke vorm. Wijzigingen hierop dienen vastgelegd te worden volgens de normen ten aanzien van logging zoals in de BIG en het </w:t>
            </w:r>
            <w:r>
              <w:rPr>
                <w:rFonts w:cs="Arial"/>
                <w:szCs w:val="20"/>
              </w:rPr>
              <w:t>i</w:t>
            </w:r>
            <w:r w:rsidRPr="001324B4">
              <w:rPr>
                <w:rFonts w:cs="Arial"/>
                <w:szCs w:val="20"/>
              </w:rPr>
              <w:t>nformatiebeveili</w:t>
            </w:r>
            <w:r>
              <w:rPr>
                <w:rFonts w:cs="Arial"/>
                <w:szCs w:val="20"/>
              </w:rPr>
              <w:t>ging</w:t>
            </w:r>
            <w:r w:rsidR="00AF7693">
              <w:rPr>
                <w:rFonts w:cs="Arial"/>
                <w:szCs w:val="20"/>
              </w:rPr>
              <w:t>-</w:t>
            </w:r>
            <w:r>
              <w:rPr>
                <w:rFonts w:cs="Arial"/>
                <w:szCs w:val="20"/>
              </w:rPr>
              <w:t xml:space="preserve"> en privacy</w:t>
            </w:r>
            <w:r w:rsidRPr="001324B4">
              <w:rPr>
                <w:rFonts w:cs="Arial"/>
                <w:szCs w:val="20"/>
              </w:rPr>
              <w:t>beleid van de gemeente Meierijstad.</w:t>
            </w:r>
          </w:p>
        </w:tc>
      </w:tr>
      <w:tr w:rsidR="00BC1BA6" w:rsidRPr="001324B4" w:rsidTr="003478F7">
        <w:trPr>
          <w:trHeight w:val="301"/>
        </w:trPr>
        <w:tc>
          <w:tcPr>
            <w:tcW w:w="783" w:type="dxa"/>
          </w:tcPr>
          <w:p w:rsidR="00BC1BA6" w:rsidRPr="001324B4" w:rsidRDefault="00BC1BA6" w:rsidP="003478F7">
            <w:pPr>
              <w:pStyle w:val="Lijstalinea"/>
              <w:numPr>
                <w:ilvl w:val="0"/>
                <w:numId w:val="25"/>
              </w:numPr>
              <w:spacing w:line="276" w:lineRule="auto"/>
              <w:rPr>
                <w:rFonts w:ascii="Arial" w:hAnsi="Arial" w:cs="Arial"/>
                <w:sz w:val="20"/>
                <w:szCs w:val="20"/>
              </w:rPr>
            </w:pPr>
          </w:p>
        </w:tc>
        <w:tc>
          <w:tcPr>
            <w:tcW w:w="8823" w:type="dxa"/>
          </w:tcPr>
          <w:p w:rsidR="00BC1BA6" w:rsidRPr="001324B4" w:rsidRDefault="00BC1BA6" w:rsidP="003478F7">
            <w:pPr>
              <w:spacing w:line="276" w:lineRule="auto"/>
              <w:rPr>
                <w:rFonts w:cs="Arial"/>
                <w:szCs w:val="20"/>
              </w:rPr>
            </w:pPr>
            <w:r>
              <w:rPr>
                <w:rFonts w:cs="Arial"/>
                <w:szCs w:val="20"/>
              </w:rPr>
              <w:t>Voor de beheer</w:t>
            </w:r>
            <w:r w:rsidRPr="001324B4">
              <w:rPr>
                <w:rFonts w:cs="Arial"/>
                <w:szCs w:val="20"/>
              </w:rPr>
              <w:t>maatregelen van het systeem zijn duidelijke procedures, handleidingen en wer</w:t>
            </w:r>
            <w:r w:rsidRPr="001324B4">
              <w:rPr>
                <w:rFonts w:cs="Arial"/>
                <w:szCs w:val="20"/>
              </w:rPr>
              <w:t>k</w:t>
            </w:r>
            <w:r w:rsidRPr="001324B4">
              <w:rPr>
                <w:rFonts w:cs="Arial"/>
                <w:szCs w:val="20"/>
              </w:rPr>
              <w:t>instructies beschikbaar. Deze omvatten onder andere, maar zijn niet gelimiteerd tot, procedures, handleidingen en werkinstructies voor (autorisatie-)beheer, back-up en herstel.</w:t>
            </w:r>
          </w:p>
        </w:tc>
      </w:tr>
      <w:tr w:rsidR="00BC1BA6" w:rsidRPr="001324B4" w:rsidTr="003478F7">
        <w:trPr>
          <w:trHeight w:val="301"/>
        </w:trPr>
        <w:tc>
          <w:tcPr>
            <w:tcW w:w="783" w:type="dxa"/>
          </w:tcPr>
          <w:p w:rsidR="00BC1BA6" w:rsidRPr="001324B4" w:rsidRDefault="00BC1BA6" w:rsidP="003478F7">
            <w:pPr>
              <w:pStyle w:val="Lijstalinea"/>
              <w:numPr>
                <w:ilvl w:val="0"/>
                <w:numId w:val="25"/>
              </w:numPr>
              <w:spacing w:line="276" w:lineRule="auto"/>
              <w:rPr>
                <w:rFonts w:ascii="Arial" w:hAnsi="Arial" w:cs="Arial"/>
                <w:sz w:val="20"/>
                <w:szCs w:val="20"/>
              </w:rPr>
            </w:pPr>
          </w:p>
        </w:tc>
        <w:tc>
          <w:tcPr>
            <w:tcW w:w="8823" w:type="dxa"/>
          </w:tcPr>
          <w:p w:rsidR="00BC1BA6" w:rsidRPr="001324B4" w:rsidRDefault="00BC1BA6" w:rsidP="003478F7">
            <w:pPr>
              <w:spacing w:line="276" w:lineRule="auto"/>
              <w:rPr>
                <w:rFonts w:cs="Arial"/>
                <w:szCs w:val="20"/>
              </w:rPr>
            </w:pPr>
            <w:r w:rsidRPr="001324B4">
              <w:rPr>
                <w:rFonts w:cs="Arial"/>
                <w:szCs w:val="20"/>
              </w:rPr>
              <w:t>Een logregel bevat minimaal: een tot een natuurlijk persoon herleidbare gebruikersnaam of ID, de gebeurtenis, de identiteit van het werkstation of locatie, het object waarop de handeling werd uitgevoerd, het resultaat van de handeling, de datum en het tijdstip van de gebeurtenis. Daa</w:t>
            </w:r>
            <w:r w:rsidRPr="001324B4">
              <w:rPr>
                <w:rFonts w:cs="Arial"/>
                <w:szCs w:val="20"/>
              </w:rPr>
              <w:t>r</w:t>
            </w:r>
            <w:r w:rsidRPr="001324B4">
              <w:rPr>
                <w:rFonts w:cs="Arial"/>
                <w:szCs w:val="20"/>
              </w:rPr>
              <w:t>naast bevat een logregel in geen enkel geval de inhoud van het bericht. Logbestanden dienen niet aangepast te kunnen worden. Bij het openen of starten van een nieuw logbestand wordt het afsluiten en starten van het nieuwe logbestand vastgelegd in het oude en nieuwe logbestand. Logging moet kunnen aansluiten op een centraal log</w:t>
            </w:r>
            <w:r>
              <w:rPr>
                <w:rFonts w:cs="Arial"/>
                <w:szCs w:val="20"/>
              </w:rPr>
              <w:t>ging</w:t>
            </w:r>
            <w:r w:rsidRPr="001324B4">
              <w:rPr>
                <w:rFonts w:cs="Arial"/>
                <w:szCs w:val="20"/>
              </w:rPr>
              <w:t>systeem zoals een SIEM</w:t>
            </w:r>
            <w:r w:rsidRPr="001324B4">
              <w:rPr>
                <w:rStyle w:val="Voetnootmarkering"/>
                <w:rFonts w:cs="Arial"/>
                <w:szCs w:val="20"/>
              </w:rPr>
              <w:footnoteReference w:id="10"/>
            </w:r>
            <w:r>
              <w:rPr>
                <w:rFonts w:cs="Arial"/>
                <w:szCs w:val="20"/>
              </w:rPr>
              <w:t>-</w:t>
            </w:r>
            <w:r w:rsidRPr="001324B4">
              <w:rPr>
                <w:rFonts w:cs="Arial"/>
                <w:szCs w:val="20"/>
              </w:rPr>
              <w:t>systeem.</w:t>
            </w:r>
          </w:p>
        </w:tc>
      </w:tr>
      <w:tr w:rsidR="00BC1BA6" w:rsidRPr="001324B4" w:rsidTr="003478F7">
        <w:trPr>
          <w:trHeight w:val="301"/>
        </w:trPr>
        <w:tc>
          <w:tcPr>
            <w:tcW w:w="783" w:type="dxa"/>
          </w:tcPr>
          <w:p w:rsidR="00BC1BA6" w:rsidRPr="001324B4" w:rsidRDefault="00BC1BA6" w:rsidP="003478F7">
            <w:pPr>
              <w:pStyle w:val="Lijstalinea"/>
              <w:numPr>
                <w:ilvl w:val="0"/>
                <w:numId w:val="25"/>
              </w:numPr>
              <w:spacing w:line="276" w:lineRule="auto"/>
              <w:rPr>
                <w:rFonts w:ascii="Arial" w:hAnsi="Arial" w:cs="Arial"/>
                <w:sz w:val="20"/>
                <w:szCs w:val="20"/>
              </w:rPr>
            </w:pPr>
          </w:p>
        </w:tc>
        <w:tc>
          <w:tcPr>
            <w:tcW w:w="8823" w:type="dxa"/>
          </w:tcPr>
          <w:p w:rsidR="00BC1BA6" w:rsidRDefault="00BC1BA6" w:rsidP="003478F7">
            <w:pPr>
              <w:spacing w:line="276" w:lineRule="auto"/>
              <w:rPr>
                <w:rFonts w:cs="Arial"/>
                <w:szCs w:val="20"/>
              </w:rPr>
            </w:pPr>
            <w:r w:rsidRPr="001324B4">
              <w:rPr>
                <w:rFonts w:cs="Arial"/>
                <w:szCs w:val="20"/>
              </w:rPr>
              <w:t>Wachtwoorden worden nooit in originele vorm opgeslagen (</w:t>
            </w:r>
            <w:r>
              <w:rPr>
                <w:rFonts w:cs="Arial"/>
                <w:szCs w:val="20"/>
              </w:rPr>
              <w:t>tekst</w:t>
            </w:r>
            <w:r w:rsidRPr="001324B4">
              <w:rPr>
                <w:rFonts w:cs="Arial"/>
                <w:szCs w:val="20"/>
              </w:rPr>
              <w:t xml:space="preserve">), maar in plaats daarvan wordt de hashwaarde van het wachtwoord gecombineerd met minimaal één salt opgeslagen. </w:t>
            </w:r>
          </w:p>
          <w:p w:rsidR="00BC1BA6" w:rsidRDefault="00BC1BA6" w:rsidP="003478F7">
            <w:pPr>
              <w:spacing w:line="276" w:lineRule="auto"/>
              <w:rPr>
                <w:rFonts w:cs="Arial"/>
                <w:szCs w:val="20"/>
              </w:rPr>
            </w:pPr>
            <w:r>
              <w:rPr>
                <w:rFonts w:cs="Arial"/>
                <w:szCs w:val="20"/>
              </w:rPr>
              <w:t xml:space="preserve">In principe moet gekoppeld kunnen worden </w:t>
            </w:r>
            <w:r w:rsidRPr="001324B4">
              <w:rPr>
                <w:rFonts w:cs="Arial"/>
                <w:szCs w:val="20"/>
              </w:rPr>
              <w:t>met een Microsoft Active Directory voor Identificatie en Authenticatie.</w:t>
            </w:r>
          </w:p>
          <w:p w:rsidR="00BC1BA6" w:rsidRPr="001324B4" w:rsidRDefault="00BC1BA6" w:rsidP="003478F7">
            <w:pPr>
              <w:spacing w:line="276" w:lineRule="auto"/>
              <w:rPr>
                <w:rFonts w:cs="Arial"/>
                <w:szCs w:val="20"/>
              </w:rPr>
            </w:pPr>
            <w:r w:rsidRPr="001324B4">
              <w:rPr>
                <w:rFonts w:cs="Arial"/>
                <w:szCs w:val="20"/>
              </w:rPr>
              <w:t xml:space="preserve">Daarnaast moet </w:t>
            </w:r>
            <w:r>
              <w:rPr>
                <w:rFonts w:cs="Arial"/>
                <w:szCs w:val="20"/>
              </w:rPr>
              <w:t>voor</w:t>
            </w:r>
            <w:r w:rsidRPr="001324B4">
              <w:rPr>
                <w:rFonts w:cs="Arial"/>
                <w:szCs w:val="20"/>
              </w:rPr>
              <w:t xml:space="preserve"> wachtwoorden kunnen worden afgedwongen dat wachtwoorden: </w:t>
            </w:r>
          </w:p>
          <w:p w:rsidR="00BC1BA6" w:rsidRPr="001324B4" w:rsidRDefault="00BC1BA6" w:rsidP="003478F7">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minimaal uit 8 karakters bestaan waarvan ten minste 1 hoofdletter, 1 cijfer en 1 vreemd t</w:t>
            </w:r>
            <w:r w:rsidRPr="001324B4">
              <w:rPr>
                <w:rFonts w:ascii="Arial" w:hAnsi="Arial" w:cs="Arial"/>
                <w:sz w:val="20"/>
                <w:szCs w:val="20"/>
              </w:rPr>
              <w:t>e</w:t>
            </w:r>
            <w:r w:rsidRPr="001324B4">
              <w:rPr>
                <w:rFonts w:ascii="Arial" w:hAnsi="Arial" w:cs="Arial"/>
                <w:sz w:val="20"/>
                <w:szCs w:val="20"/>
              </w:rPr>
              <w:t xml:space="preserve">ken; </w:t>
            </w:r>
          </w:p>
          <w:p w:rsidR="00BC1BA6" w:rsidRPr="001324B4" w:rsidRDefault="00BC1BA6" w:rsidP="003478F7">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maximaal 60 dagen geldig zijn en niet binnen 6 keer herhaald mogen worden. Wanneer de genoemde termijn wordt overschreven</w:t>
            </w:r>
            <w:r>
              <w:rPr>
                <w:rFonts w:ascii="Arial" w:hAnsi="Arial" w:cs="Arial"/>
                <w:sz w:val="20"/>
                <w:szCs w:val="20"/>
              </w:rPr>
              <w:t>,</w:t>
            </w:r>
            <w:r w:rsidRPr="001324B4">
              <w:rPr>
                <w:rFonts w:ascii="Arial" w:hAnsi="Arial" w:cs="Arial"/>
                <w:sz w:val="20"/>
                <w:szCs w:val="20"/>
              </w:rPr>
              <w:t xml:space="preserve"> dient een gebruikersaccount te worden blokkeert; </w:t>
            </w:r>
          </w:p>
          <w:p w:rsidR="00BC1BA6" w:rsidRPr="001324B4" w:rsidRDefault="00BC1BA6" w:rsidP="003478F7">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 xml:space="preserve">nooit getoond worden op het scherm tijdens het ingeven; </w:t>
            </w:r>
          </w:p>
          <w:p w:rsidR="00BC1BA6" w:rsidRPr="001324B4" w:rsidRDefault="00BC1BA6" w:rsidP="003478F7">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 xml:space="preserve">bij 3-maal foutieve invoer het account minimaal 10 minuten wordt geblokkeerd; </w:t>
            </w:r>
          </w:p>
          <w:p w:rsidR="00BC1BA6" w:rsidRPr="00BC1BA6" w:rsidRDefault="00BC1BA6" w:rsidP="003478F7">
            <w:pPr>
              <w:pStyle w:val="Lijstalinea"/>
              <w:numPr>
                <w:ilvl w:val="0"/>
                <w:numId w:val="42"/>
              </w:numPr>
              <w:autoSpaceDE w:val="0"/>
              <w:autoSpaceDN w:val="0"/>
              <w:adjustRightInd w:val="0"/>
              <w:spacing w:line="276" w:lineRule="auto"/>
              <w:rPr>
                <w:rFonts w:ascii="Arial" w:hAnsi="Arial" w:cs="Arial"/>
                <w:sz w:val="20"/>
                <w:szCs w:val="20"/>
              </w:rPr>
            </w:pPr>
            <w:r w:rsidRPr="001324B4">
              <w:rPr>
                <w:rFonts w:ascii="Arial" w:hAnsi="Arial" w:cs="Arial"/>
                <w:sz w:val="20"/>
                <w:szCs w:val="20"/>
              </w:rPr>
              <w:t>wanneer initieel uitgegeven of wanneer gereset een beperkte levensduur hebben en bij het eerste gebruik onmiddellijk dienen te worden gewijzigd.</w:t>
            </w:r>
          </w:p>
        </w:tc>
      </w:tr>
    </w:tbl>
    <w:p w:rsidR="00BC1BA6" w:rsidRPr="001324B4" w:rsidRDefault="00BC1BA6" w:rsidP="00BC1BA6">
      <w:pPr>
        <w:spacing w:line="276" w:lineRule="auto"/>
        <w:rPr>
          <w:rFonts w:cs="Arial"/>
          <w:b/>
          <w:szCs w:val="20"/>
        </w:rPr>
      </w:pPr>
    </w:p>
    <w:p w:rsidR="004D7158" w:rsidRPr="001324B4" w:rsidRDefault="004D7158" w:rsidP="004E30AE">
      <w:pPr>
        <w:spacing w:line="276" w:lineRule="auto"/>
        <w:rPr>
          <w:rFonts w:cs="Arial"/>
          <w:b/>
          <w:szCs w:val="20"/>
        </w:rPr>
      </w:pPr>
    </w:p>
    <w:p w:rsidR="00FD2833" w:rsidRDefault="00FD2833" w:rsidP="004E30AE">
      <w:pPr>
        <w:spacing w:line="276" w:lineRule="auto"/>
        <w:rPr>
          <w:rFonts w:cs="Arial"/>
          <w:b/>
          <w:szCs w:val="20"/>
        </w:rPr>
      </w:pPr>
      <w:r>
        <w:rPr>
          <w:rFonts w:cs="Arial"/>
          <w:b/>
          <w:szCs w:val="20"/>
        </w:rPr>
        <w:br w:type="page"/>
      </w:r>
    </w:p>
    <w:p w:rsidR="004D7158" w:rsidRPr="001324B4" w:rsidRDefault="006321A0" w:rsidP="004E30AE">
      <w:pPr>
        <w:spacing w:line="276" w:lineRule="auto"/>
        <w:rPr>
          <w:rFonts w:cs="Arial"/>
          <w:b/>
          <w:szCs w:val="20"/>
        </w:rPr>
      </w:pPr>
      <w:r>
        <w:rPr>
          <w:rFonts w:cs="Arial"/>
          <w:b/>
          <w:szCs w:val="20"/>
        </w:rPr>
        <w:lastRenderedPageBreak/>
        <w:t xml:space="preserve">Betrekking </w:t>
      </w:r>
      <w:r w:rsidR="004D7158" w:rsidRPr="001324B4">
        <w:rPr>
          <w:rFonts w:cs="Arial"/>
          <w:b/>
          <w:szCs w:val="20"/>
        </w:rPr>
        <w:t>hebbende op de aanbieder: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FD2833" w:rsidRPr="001324B4" w:rsidTr="00FD2833">
        <w:trPr>
          <w:trHeight w:val="301"/>
        </w:trPr>
        <w:tc>
          <w:tcPr>
            <w:tcW w:w="78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Nr.</w:t>
            </w:r>
          </w:p>
        </w:tc>
        <w:tc>
          <w:tcPr>
            <w:tcW w:w="8823" w:type="dxa"/>
            <w:tcBorders>
              <w:top w:val="single" w:sz="4" w:space="0" w:color="auto"/>
              <w:left w:val="single" w:sz="4" w:space="0" w:color="auto"/>
              <w:bottom w:val="single" w:sz="4" w:space="0" w:color="auto"/>
              <w:right w:val="single" w:sz="4" w:space="0" w:color="auto"/>
            </w:tcBorders>
          </w:tcPr>
          <w:p w:rsidR="00FD2833" w:rsidRPr="001324B4" w:rsidRDefault="00FD2833" w:rsidP="004E30AE">
            <w:pPr>
              <w:spacing w:line="276" w:lineRule="auto"/>
              <w:rPr>
                <w:rFonts w:eastAsia="Calibri" w:cs="Arial"/>
                <w:b/>
                <w:szCs w:val="20"/>
                <w:lang w:eastAsia="en-US"/>
              </w:rPr>
            </w:pPr>
            <w:r w:rsidRPr="001324B4">
              <w:rPr>
                <w:rFonts w:eastAsia="Calibri" w:cs="Arial"/>
                <w:b/>
                <w:szCs w:val="20"/>
                <w:lang w:eastAsia="en-US"/>
              </w:rPr>
              <w:t>Omschrijving eis</w:t>
            </w:r>
          </w:p>
        </w:tc>
      </w:tr>
      <w:tr w:rsidR="00FD2833" w:rsidRPr="001324B4" w:rsidTr="00FD2833">
        <w:trPr>
          <w:trHeight w:val="301"/>
        </w:trPr>
        <w:tc>
          <w:tcPr>
            <w:tcW w:w="783" w:type="dxa"/>
          </w:tcPr>
          <w:p w:rsidR="00FD2833" w:rsidRPr="001324B4" w:rsidRDefault="00FD2833" w:rsidP="004E30AE">
            <w:pPr>
              <w:pStyle w:val="Lijstalinea"/>
              <w:numPr>
                <w:ilvl w:val="0"/>
                <w:numId w:val="24"/>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sidRPr="001324B4">
              <w:rPr>
                <w:rFonts w:cs="Arial"/>
                <w:szCs w:val="20"/>
              </w:rPr>
              <w:t>De toegang voor onderhoud op afstand wordt alleen opengesteld op basis van een wijziging</w:t>
            </w:r>
            <w:r w:rsidRPr="001324B4">
              <w:rPr>
                <w:rFonts w:cs="Arial"/>
                <w:szCs w:val="20"/>
              </w:rPr>
              <w:t>s</w:t>
            </w:r>
            <w:r w:rsidRPr="001324B4">
              <w:rPr>
                <w:rFonts w:cs="Arial"/>
                <w:szCs w:val="20"/>
              </w:rPr>
              <w:t xml:space="preserve">verzoek of een storingsmelding. Hierbij wordt gebruik gemaakt van </w:t>
            </w:r>
            <w:r>
              <w:rPr>
                <w:rFonts w:cs="Arial"/>
                <w:szCs w:val="20"/>
              </w:rPr>
              <w:t>twee</w:t>
            </w:r>
            <w:r w:rsidRPr="001324B4">
              <w:rPr>
                <w:rFonts w:cs="Arial"/>
                <w:szCs w:val="20"/>
              </w:rPr>
              <w:t>factor authenticatie en tunneling. Aanbieder dient zich hieraan te confirmeren, de gemeente Meierijstad zal hierin facil</w:t>
            </w:r>
            <w:r w:rsidRPr="001324B4">
              <w:rPr>
                <w:rFonts w:cs="Arial"/>
                <w:szCs w:val="20"/>
              </w:rPr>
              <w:t>i</w:t>
            </w:r>
            <w:r w:rsidRPr="001324B4">
              <w:rPr>
                <w:rFonts w:cs="Arial"/>
                <w:szCs w:val="20"/>
              </w:rPr>
              <w:t>terend optreden (t.a.v. 2-factor authenticatie en tunneling oplossingen).</w:t>
            </w:r>
          </w:p>
        </w:tc>
      </w:tr>
      <w:tr w:rsidR="00FD2833" w:rsidRPr="001324B4" w:rsidTr="00FD2833">
        <w:trPr>
          <w:trHeight w:val="301"/>
        </w:trPr>
        <w:tc>
          <w:tcPr>
            <w:tcW w:w="783" w:type="dxa"/>
          </w:tcPr>
          <w:p w:rsidR="00FD2833" w:rsidRPr="001324B4" w:rsidRDefault="00FD2833" w:rsidP="004E30AE">
            <w:pPr>
              <w:pStyle w:val="Lijstalinea"/>
              <w:numPr>
                <w:ilvl w:val="0"/>
                <w:numId w:val="24"/>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sidRPr="001324B4">
              <w:rPr>
                <w:rFonts w:cs="Arial"/>
                <w:szCs w:val="20"/>
              </w:rPr>
              <w:t>In de standaarden voor analyse, ontwikkeling en testen van de inschrijving</w:t>
            </w:r>
            <w:r>
              <w:rPr>
                <w:rFonts w:cs="Arial"/>
                <w:szCs w:val="20"/>
              </w:rPr>
              <w:t xml:space="preserve"> (het Front- en </w:t>
            </w:r>
            <w:r w:rsidRPr="001324B4">
              <w:rPr>
                <w:rFonts w:cs="Arial"/>
                <w:szCs w:val="20"/>
              </w:rPr>
              <w:t>Mido</w:t>
            </w:r>
            <w:r w:rsidRPr="001324B4">
              <w:rPr>
                <w:rFonts w:cs="Arial"/>
                <w:szCs w:val="20"/>
              </w:rPr>
              <w:t>f</w:t>
            </w:r>
            <w:r w:rsidRPr="001324B4">
              <w:rPr>
                <w:rFonts w:cs="Arial"/>
                <w:szCs w:val="20"/>
              </w:rPr>
              <w:t>fice systeem) wordt structureel aandacht besteed aan beveiligingsaspecten.</w:t>
            </w:r>
          </w:p>
        </w:tc>
      </w:tr>
      <w:tr w:rsidR="00FD2833" w:rsidRPr="001324B4" w:rsidTr="00FD2833">
        <w:trPr>
          <w:trHeight w:val="301"/>
        </w:trPr>
        <w:tc>
          <w:tcPr>
            <w:tcW w:w="783" w:type="dxa"/>
          </w:tcPr>
          <w:p w:rsidR="00FD2833" w:rsidRPr="001324B4" w:rsidRDefault="00FD2833" w:rsidP="004E30AE">
            <w:pPr>
              <w:pStyle w:val="Lijstalinea"/>
              <w:numPr>
                <w:ilvl w:val="0"/>
                <w:numId w:val="24"/>
              </w:numPr>
              <w:spacing w:line="276" w:lineRule="auto"/>
              <w:rPr>
                <w:rFonts w:ascii="Arial" w:hAnsi="Arial" w:cs="Arial"/>
                <w:sz w:val="20"/>
                <w:szCs w:val="20"/>
              </w:rPr>
            </w:pPr>
          </w:p>
        </w:tc>
        <w:tc>
          <w:tcPr>
            <w:tcW w:w="8823" w:type="dxa"/>
          </w:tcPr>
          <w:p w:rsidR="00FD2833" w:rsidRPr="001324B4" w:rsidRDefault="00FD2833" w:rsidP="006001A4">
            <w:pPr>
              <w:spacing w:line="276" w:lineRule="auto"/>
              <w:rPr>
                <w:rFonts w:cs="Arial"/>
                <w:szCs w:val="20"/>
              </w:rPr>
            </w:pPr>
            <w:r w:rsidRPr="001324B4">
              <w:rPr>
                <w:rFonts w:cs="Arial"/>
                <w:szCs w:val="20"/>
              </w:rPr>
              <w:t>Leverancier bedient zich van deugdelijk en formeel ingericht incident</w:t>
            </w:r>
            <w:r w:rsidR="006001A4">
              <w:rPr>
                <w:rFonts w:cs="Arial"/>
                <w:szCs w:val="20"/>
              </w:rPr>
              <w:t>-</w:t>
            </w:r>
            <w:r w:rsidRPr="001324B4">
              <w:rPr>
                <w:rFonts w:cs="Arial"/>
                <w:szCs w:val="20"/>
              </w:rPr>
              <w:t xml:space="preserve"> en changemanagement.</w:t>
            </w:r>
          </w:p>
        </w:tc>
      </w:tr>
      <w:tr w:rsidR="00FD2833" w:rsidRPr="001324B4" w:rsidTr="00FD2833">
        <w:trPr>
          <w:trHeight w:val="301"/>
        </w:trPr>
        <w:tc>
          <w:tcPr>
            <w:tcW w:w="783" w:type="dxa"/>
          </w:tcPr>
          <w:p w:rsidR="00FD2833" w:rsidRPr="001324B4" w:rsidRDefault="00FD2833" w:rsidP="004E30AE">
            <w:pPr>
              <w:pStyle w:val="Lijstalinea"/>
              <w:numPr>
                <w:ilvl w:val="0"/>
                <w:numId w:val="24"/>
              </w:numPr>
              <w:spacing w:line="276" w:lineRule="auto"/>
              <w:rPr>
                <w:rFonts w:ascii="Arial" w:hAnsi="Arial" w:cs="Arial"/>
                <w:sz w:val="20"/>
                <w:szCs w:val="20"/>
              </w:rPr>
            </w:pPr>
          </w:p>
        </w:tc>
        <w:tc>
          <w:tcPr>
            <w:tcW w:w="8823" w:type="dxa"/>
          </w:tcPr>
          <w:p w:rsidR="00FD2833" w:rsidRPr="001324B4" w:rsidRDefault="00FD2833" w:rsidP="004E30AE">
            <w:pPr>
              <w:spacing w:line="276" w:lineRule="auto"/>
              <w:rPr>
                <w:rFonts w:cs="Arial"/>
                <w:szCs w:val="20"/>
              </w:rPr>
            </w:pPr>
            <w:r w:rsidRPr="001324B4">
              <w:rPr>
                <w:rFonts w:cs="Arial"/>
                <w:szCs w:val="20"/>
              </w:rPr>
              <w:t>Changes en incident afhandeling vindt alleen plaats in overleg met de gemeente Meierijstad.</w:t>
            </w:r>
          </w:p>
        </w:tc>
      </w:tr>
      <w:tr w:rsidR="00FD2833" w:rsidRPr="001324B4" w:rsidTr="00FD2833">
        <w:trPr>
          <w:trHeight w:val="301"/>
        </w:trPr>
        <w:tc>
          <w:tcPr>
            <w:tcW w:w="783" w:type="dxa"/>
          </w:tcPr>
          <w:p w:rsidR="00FD2833" w:rsidRPr="001324B4" w:rsidRDefault="00FD2833" w:rsidP="004E30AE">
            <w:pPr>
              <w:pStyle w:val="Lijstalinea"/>
              <w:numPr>
                <w:ilvl w:val="0"/>
                <w:numId w:val="24"/>
              </w:numPr>
              <w:spacing w:line="276" w:lineRule="auto"/>
              <w:rPr>
                <w:rFonts w:ascii="Arial" w:hAnsi="Arial" w:cs="Arial"/>
                <w:sz w:val="20"/>
                <w:szCs w:val="20"/>
              </w:rPr>
            </w:pPr>
          </w:p>
        </w:tc>
        <w:tc>
          <w:tcPr>
            <w:tcW w:w="8823" w:type="dxa"/>
          </w:tcPr>
          <w:p w:rsidR="00FD2833" w:rsidRPr="001324B4" w:rsidRDefault="00FD2833" w:rsidP="00BC1BA6">
            <w:pPr>
              <w:spacing w:line="276" w:lineRule="auto"/>
              <w:rPr>
                <w:rFonts w:cs="Arial"/>
                <w:szCs w:val="20"/>
              </w:rPr>
            </w:pPr>
            <w:r w:rsidRPr="001324B4">
              <w:rPr>
                <w:rFonts w:cs="Arial"/>
                <w:szCs w:val="20"/>
              </w:rPr>
              <w:t xml:space="preserve">Als gewenst door de gemeente Meierijstad committeert de aanbieder zich aan het meewerken aan een </w:t>
            </w:r>
            <w:r w:rsidR="00BC1BA6">
              <w:rPr>
                <w:rFonts w:cs="Arial"/>
                <w:szCs w:val="20"/>
              </w:rPr>
              <w:t>escrow-</w:t>
            </w:r>
            <w:r w:rsidRPr="001324B4">
              <w:rPr>
                <w:rFonts w:cs="Arial"/>
                <w:szCs w:val="20"/>
              </w:rPr>
              <w:t xml:space="preserve">regeling. </w:t>
            </w:r>
          </w:p>
        </w:tc>
      </w:tr>
    </w:tbl>
    <w:p w:rsidR="004D7158" w:rsidRPr="001324B4" w:rsidRDefault="004D7158" w:rsidP="004E30AE">
      <w:pPr>
        <w:spacing w:line="276" w:lineRule="auto"/>
        <w:rPr>
          <w:rFonts w:eastAsia="Tahoma" w:cs="Arial"/>
          <w:bCs/>
          <w:szCs w:val="20"/>
        </w:rPr>
      </w:pPr>
    </w:p>
    <w:p w:rsidR="004D7158" w:rsidRPr="001324B4" w:rsidRDefault="004D7158" w:rsidP="004E30AE">
      <w:pPr>
        <w:spacing w:line="276" w:lineRule="auto"/>
        <w:rPr>
          <w:rFonts w:cs="Arial"/>
          <w:szCs w:val="20"/>
        </w:rPr>
      </w:pPr>
    </w:p>
    <w:p w:rsidR="004D7158" w:rsidRPr="001324B4" w:rsidRDefault="004D7158" w:rsidP="004E30AE">
      <w:pPr>
        <w:spacing w:line="276" w:lineRule="auto"/>
        <w:rPr>
          <w:rFonts w:cs="Arial"/>
          <w:b/>
          <w:szCs w:val="20"/>
        </w:rPr>
      </w:pPr>
      <w:r w:rsidRPr="001324B4">
        <w:rPr>
          <w:rFonts w:cs="Arial"/>
          <w:b/>
          <w:szCs w:val="20"/>
        </w:rPr>
        <w:t xml:space="preserve">Aanvullende maatregelen </w:t>
      </w:r>
      <w:r w:rsidR="0069588F">
        <w:rPr>
          <w:rFonts w:cs="Arial"/>
          <w:b/>
          <w:szCs w:val="20"/>
        </w:rPr>
        <w:t>be</w:t>
      </w:r>
      <w:r w:rsidR="006321A0">
        <w:rPr>
          <w:rFonts w:cs="Arial"/>
          <w:b/>
          <w:szCs w:val="20"/>
        </w:rPr>
        <w:t xml:space="preserve">trekking </w:t>
      </w:r>
      <w:r w:rsidRPr="001324B4">
        <w:rPr>
          <w:rFonts w:cs="Arial"/>
          <w:b/>
          <w:szCs w:val="20"/>
        </w:rPr>
        <w:t>hebbende op een SaaS</w:t>
      </w:r>
      <w:r w:rsidR="009D73E7">
        <w:rPr>
          <w:rFonts w:cs="Arial"/>
          <w:b/>
          <w:szCs w:val="20"/>
        </w:rPr>
        <w:t>-</w:t>
      </w:r>
      <w:r w:rsidR="002178D2" w:rsidRPr="001324B4">
        <w:rPr>
          <w:rFonts w:cs="Arial"/>
          <w:b/>
          <w:szCs w:val="20"/>
        </w:rPr>
        <w:t>inschrijving</w:t>
      </w:r>
      <w:r w:rsidR="009414EE">
        <w:rPr>
          <w:rFonts w:cs="Arial"/>
          <w:b/>
          <w:szCs w:val="20"/>
        </w:rPr>
        <w:t xml:space="preserve"> en/</w:t>
      </w:r>
      <w:r w:rsidRPr="001324B4">
        <w:rPr>
          <w:rFonts w:cs="Arial"/>
          <w:b/>
          <w:szCs w:val="20"/>
        </w:rPr>
        <w:t xml:space="preserve">of de </w:t>
      </w:r>
      <w:r w:rsidR="006D2DE5">
        <w:rPr>
          <w:rFonts w:cs="Arial"/>
          <w:b/>
          <w:szCs w:val="20"/>
        </w:rPr>
        <w:t>‘</w:t>
      </w:r>
      <w:r w:rsidRPr="001324B4">
        <w:rPr>
          <w:rFonts w:cs="Arial"/>
          <w:b/>
          <w:szCs w:val="20"/>
        </w:rPr>
        <w:t>Website</w:t>
      </w:r>
      <w:r w:rsidR="006D2DE5">
        <w:rPr>
          <w:rFonts w:cs="Arial"/>
          <w:b/>
          <w:szCs w:val="20"/>
        </w:rPr>
        <w:t>’</w:t>
      </w:r>
      <w:r w:rsidRPr="001324B4">
        <w:rPr>
          <w:rFonts w:cs="Arial"/>
          <w:b/>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83"/>
        <w:gridCol w:w="8823"/>
      </w:tblGrid>
      <w:tr w:rsidR="004D7158" w:rsidRPr="001324B4" w:rsidTr="004D7158">
        <w:trPr>
          <w:trHeight w:val="301"/>
        </w:trPr>
        <w:tc>
          <w:tcPr>
            <w:tcW w:w="78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Nr.</w:t>
            </w:r>
          </w:p>
        </w:tc>
        <w:tc>
          <w:tcPr>
            <w:tcW w:w="8823" w:type="dxa"/>
            <w:tcBorders>
              <w:top w:val="single" w:sz="4" w:space="0" w:color="auto"/>
              <w:left w:val="single" w:sz="4" w:space="0" w:color="auto"/>
              <w:bottom w:val="single" w:sz="4" w:space="0" w:color="auto"/>
              <w:right w:val="single" w:sz="4" w:space="0" w:color="auto"/>
            </w:tcBorders>
          </w:tcPr>
          <w:p w:rsidR="004D7158" w:rsidRPr="001324B4" w:rsidRDefault="004D7158" w:rsidP="004E30AE">
            <w:pPr>
              <w:spacing w:line="276" w:lineRule="auto"/>
              <w:rPr>
                <w:rFonts w:eastAsia="Calibri" w:cs="Arial"/>
                <w:b/>
                <w:szCs w:val="20"/>
                <w:lang w:eastAsia="en-US"/>
              </w:rPr>
            </w:pPr>
            <w:r w:rsidRPr="001324B4">
              <w:rPr>
                <w:rFonts w:eastAsia="Calibri" w:cs="Arial"/>
                <w:b/>
                <w:szCs w:val="20"/>
                <w:lang w:eastAsia="en-US"/>
              </w:rPr>
              <w:t>Omschrijving eis</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Bij extern gebruik</w:t>
            </w:r>
            <w:r w:rsidR="009414EE">
              <w:rPr>
                <w:rFonts w:cs="Arial"/>
                <w:szCs w:val="20"/>
              </w:rPr>
              <w:t xml:space="preserve"> (buiten het gemeentelijk netwerk)</w:t>
            </w:r>
            <w:r w:rsidRPr="001324B4">
              <w:rPr>
                <w:rFonts w:cs="Arial"/>
                <w:szCs w:val="20"/>
              </w:rPr>
              <w:t xml:space="preserve"> vanuit een niet vertrouwde omgeving vindt sterke authenticatie (</w:t>
            </w:r>
            <w:r w:rsidR="009414EE">
              <w:rPr>
                <w:rFonts w:cs="Arial"/>
                <w:szCs w:val="20"/>
              </w:rPr>
              <w:t>twee</w:t>
            </w:r>
            <w:r w:rsidRPr="001324B4">
              <w:rPr>
                <w:rFonts w:cs="Arial"/>
                <w:szCs w:val="20"/>
              </w:rPr>
              <w:t>factor</w:t>
            </w:r>
            <w:r w:rsidR="0069588F">
              <w:rPr>
                <w:rFonts w:cs="Arial"/>
                <w:szCs w:val="20"/>
              </w:rPr>
              <w:t xml:space="preserve"> </w:t>
            </w:r>
            <w:r w:rsidRPr="001324B4">
              <w:rPr>
                <w:rFonts w:cs="Arial"/>
                <w:szCs w:val="20"/>
              </w:rPr>
              <w:t>authenticatie</w:t>
            </w:r>
            <w:r w:rsidR="0069588F">
              <w:rPr>
                <w:rFonts w:cs="Arial"/>
                <w:szCs w:val="20"/>
              </w:rPr>
              <w:t>)</w:t>
            </w:r>
            <w:r w:rsidRPr="001324B4">
              <w:rPr>
                <w:rFonts w:cs="Arial"/>
                <w:szCs w:val="20"/>
              </w:rPr>
              <w:t xml:space="preserve"> plaats. Aanbieder en </w:t>
            </w:r>
            <w:r w:rsidR="002178D2" w:rsidRPr="001324B4">
              <w:rPr>
                <w:rFonts w:cs="Arial"/>
                <w:szCs w:val="20"/>
              </w:rPr>
              <w:t>inschrijving</w:t>
            </w:r>
            <w:r w:rsidRPr="001324B4">
              <w:rPr>
                <w:rFonts w:cs="Arial"/>
                <w:szCs w:val="20"/>
              </w:rPr>
              <w:t xml:space="preserve"> dienen dit mog</w:t>
            </w:r>
            <w:r w:rsidRPr="001324B4">
              <w:rPr>
                <w:rFonts w:cs="Arial"/>
                <w:szCs w:val="20"/>
              </w:rPr>
              <w:t>e</w:t>
            </w:r>
            <w:r w:rsidRPr="001324B4">
              <w:rPr>
                <w:rFonts w:cs="Arial"/>
                <w:szCs w:val="20"/>
              </w:rPr>
              <w:t xml:space="preserve">lijk te maken middels een RADIUS koppeling met de </w:t>
            </w:r>
            <w:r w:rsidR="009414EE">
              <w:rPr>
                <w:rFonts w:cs="Arial"/>
                <w:szCs w:val="20"/>
              </w:rPr>
              <w:t>twee</w:t>
            </w:r>
            <w:r w:rsidRPr="001324B4">
              <w:rPr>
                <w:rFonts w:cs="Arial"/>
                <w:szCs w:val="20"/>
              </w:rPr>
              <w:t xml:space="preserve">factor authenticatie oplossing van de gemeente Meierijstad. </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 xml:space="preserve">Gegevens </w:t>
            </w:r>
            <w:r w:rsidR="009414EE">
              <w:rPr>
                <w:rFonts w:cs="Arial"/>
                <w:szCs w:val="20"/>
              </w:rPr>
              <w:t>die</w:t>
            </w:r>
            <w:r w:rsidRPr="001324B4">
              <w:rPr>
                <w:rFonts w:cs="Arial"/>
                <w:szCs w:val="20"/>
              </w:rPr>
              <w:t xml:space="preserve"> van en naar het systeem worden getransporteerd, in welke vorm dan ook, dienen beveiligd te worden door middel van encryptie. In het geval van een web-based oplossing dient hierbij gebruik te worden gemaakt van het SSL protocol op basis van TLS 1.2.</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4D7158" w:rsidP="006001A4">
            <w:pPr>
              <w:spacing w:line="276" w:lineRule="auto"/>
              <w:rPr>
                <w:rFonts w:cs="Arial"/>
                <w:szCs w:val="20"/>
              </w:rPr>
            </w:pPr>
            <w:r w:rsidRPr="001324B4">
              <w:rPr>
                <w:rFonts w:cs="Arial"/>
                <w:szCs w:val="20"/>
              </w:rPr>
              <w:t xml:space="preserve">Gegevens binnen het systeem dienen </w:t>
            </w:r>
            <w:r w:rsidR="006001A4" w:rsidRPr="001324B4">
              <w:rPr>
                <w:rFonts w:cs="Arial"/>
                <w:szCs w:val="20"/>
              </w:rPr>
              <w:t>ge</w:t>
            </w:r>
            <w:r w:rsidR="006001A4">
              <w:rPr>
                <w:rFonts w:cs="Arial"/>
                <w:szCs w:val="20"/>
              </w:rPr>
              <w:t>ë</w:t>
            </w:r>
            <w:r w:rsidR="006001A4" w:rsidRPr="001324B4">
              <w:rPr>
                <w:rFonts w:cs="Arial"/>
                <w:szCs w:val="20"/>
              </w:rPr>
              <w:t xml:space="preserve">ncrypt </w:t>
            </w:r>
            <w:r w:rsidRPr="001324B4">
              <w:rPr>
                <w:rFonts w:cs="Arial"/>
                <w:szCs w:val="20"/>
              </w:rPr>
              <w:t>opgeslagen te worden waarbij gebruik wordt gemaakt van AES-256.</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9414EE" w:rsidP="006001A4">
            <w:pPr>
              <w:spacing w:line="276" w:lineRule="auto"/>
              <w:rPr>
                <w:rFonts w:cs="Arial"/>
                <w:szCs w:val="20"/>
              </w:rPr>
            </w:pPr>
            <w:r>
              <w:rPr>
                <w:rFonts w:cs="Arial"/>
                <w:szCs w:val="20"/>
              </w:rPr>
              <w:t>Bij het verwijderen/</w:t>
            </w:r>
            <w:r w:rsidR="004D7158" w:rsidRPr="001324B4">
              <w:rPr>
                <w:rFonts w:cs="Arial"/>
                <w:szCs w:val="20"/>
              </w:rPr>
              <w:t>ver</w:t>
            </w:r>
            <w:r>
              <w:rPr>
                <w:rFonts w:cs="Arial"/>
                <w:szCs w:val="20"/>
              </w:rPr>
              <w:t>vangen</w:t>
            </w:r>
            <w:r w:rsidR="004D7158" w:rsidRPr="001324B4">
              <w:rPr>
                <w:rFonts w:cs="Arial"/>
                <w:szCs w:val="20"/>
              </w:rPr>
              <w:t xml:space="preserve">/vernietigen van gegevensdragers dient gebruik te worden gemaakt van een hiertoe gecertificeerde organisatie en gebruik </w:t>
            </w:r>
            <w:r>
              <w:rPr>
                <w:rFonts w:cs="Arial"/>
                <w:szCs w:val="20"/>
              </w:rPr>
              <w:t>te</w:t>
            </w:r>
            <w:r w:rsidR="006001A4">
              <w:rPr>
                <w:rFonts w:cs="Arial"/>
                <w:szCs w:val="20"/>
              </w:rPr>
              <w:t xml:space="preserve"> worden gemaakt</w:t>
            </w:r>
            <w:r>
              <w:rPr>
                <w:rFonts w:cs="Arial"/>
                <w:szCs w:val="20"/>
              </w:rPr>
              <w:t xml:space="preserve"> </w:t>
            </w:r>
            <w:r w:rsidR="004D7158" w:rsidRPr="001324B4">
              <w:rPr>
                <w:rFonts w:cs="Arial"/>
                <w:szCs w:val="20"/>
              </w:rPr>
              <w:t>van hiertoe gecertif</w:t>
            </w:r>
            <w:r w:rsidR="004D7158" w:rsidRPr="001324B4">
              <w:rPr>
                <w:rFonts w:cs="Arial"/>
                <w:szCs w:val="20"/>
              </w:rPr>
              <w:t>i</w:t>
            </w:r>
            <w:r w:rsidR="004D7158" w:rsidRPr="001324B4">
              <w:rPr>
                <w:rFonts w:cs="Arial"/>
                <w:szCs w:val="20"/>
              </w:rPr>
              <w:t>ceerde vernietigingsmethoden waarmee gegarandeerd wordt dat gegevens niet langer in leesb</w:t>
            </w:r>
            <w:r w:rsidR="004D7158" w:rsidRPr="001324B4">
              <w:rPr>
                <w:rFonts w:cs="Arial"/>
                <w:szCs w:val="20"/>
              </w:rPr>
              <w:t>a</w:t>
            </w:r>
            <w:r w:rsidR="004D7158" w:rsidRPr="001324B4">
              <w:rPr>
                <w:rFonts w:cs="Arial"/>
                <w:szCs w:val="20"/>
              </w:rPr>
              <w:t>re vorm ach</w:t>
            </w:r>
            <w:r>
              <w:rPr>
                <w:rFonts w:cs="Arial"/>
                <w:szCs w:val="20"/>
              </w:rPr>
              <w:t>terblijven op de verwijderde/vervangen/</w:t>
            </w:r>
            <w:r w:rsidR="004D7158" w:rsidRPr="001324B4">
              <w:rPr>
                <w:rFonts w:cs="Arial"/>
                <w:szCs w:val="20"/>
              </w:rPr>
              <w:t xml:space="preserve">vernietigde gegevensdrager. </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 xml:space="preserve">Uw organisatie committeert zich aan de </w:t>
            </w:r>
            <w:r w:rsidRPr="009D73E7">
              <w:rPr>
                <w:rFonts w:cs="Arial"/>
                <w:szCs w:val="20"/>
              </w:rPr>
              <w:t>bewerkersovereenkomst</w:t>
            </w:r>
            <w:r w:rsidRPr="001324B4">
              <w:rPr>
                <w:rFonts w:cs="Arial"/>
                <w:szCs w:val="20"/>
              </w:rPr>
              <w:t xml:space="preserve"> van de gemeente Meierijstad.</w:t>
            </w:r>
          </w:p>
        </w:tc>
      </w:tr>
      <w:tr w:rsidR="004D7158" w:rsidRPr="001324B4" w:rsidTr="004D7158">
        <w:trPr>
          <w:trHeight w:val="301"/>
        </w:trPr>
        <w:tc>
          <w:tcPr>
            <w:tcW w:w="783" w:type="dxa"/>
          </w:tcPr>
          <w:p w:rsidR="004D7158" w:rsidRPr="001324B4" w:rsidRDefault="004D7158" w:rsidP="004E30AE">
            <w:pPr>
              <w:pStyle w:val="Lijstalinea"/>
              <w:numPr>
                <w:ilvl w:val="0"/>
                <w:numId w:val="24"/>
              </w:numPr>
              <w:spacing w:line="276" w:lineRule="auto"/>
              <w:rPr>
                <w:rFonts w:ascii="Arial" w:hAnsi="Arial" w:cs="Arial"/>
                <w:sz w:val="20"/>
                <w:szCs w:val="20"/>
              </w:rPr>
            </w:pPr>
          </w:p>
        </w:tc>
        <w:tc>
          <w:tcPr>
            <w:tcW w:w="8823" w:type="dxa"/>
          </w:tcPr>
          <w:p w:rsidR="004D7158" w:rsidRPr="001324B4" w:rsidRDefault="004D7158" w:rsidP="004E30AE">
            <w:pPr>
              <w:spacing w:line="276" w:lineRule="auto"/>
              <w:rPr>
                <w:rFonts w:cs="Arial"/>
                <w:szCs w:val="20"/>
              </w:rPr>
            </w:pPr>
            <w:r w:rsidRPr="001324B4">
              <w:rPr>
                <w:rFonts w:cs="Arial"/>
                <w:szCs w:val="20"/>
              </w:rPr>
              <w:t>In het kader van de wet Meldplicht datalekken committeert uw organisatie zich eraan dat in het geval van (mogelijke) datalekken u de gemeente Meierijstad hier zo spoedig mogelijk over info</w:t>
            </w:r>
            <w:r w:rsidRPr="001324B4">
              <w:rPr>
                <w:rFonts w:cs="Arial"/>
                <w:szCs w:val="20"/>
              </w:rPr>
              <w:t>r</w:t>
            </w:r>
            <w:r w:rsidRPr="001324B4">
              <w:rPr>
                <w:rFonts w:cs="Arial"/>
                <w:szCs w:val="20"/>
              </w:rPr>
              <w:t>meert en de communicatie</w:t>
            </w:r>
            <w:r w:rsidR="009414EE">
              <w:rPr>
                <w:rFonts w:cs="Arial"/>
                <w:szCs w:val="20"/>
              </w:rPr>
              <w:t xml:space="preserve"> met c.q. melding aan het CBP/</w:t>
            </w:r>
            <w:r w:rsidRPr="001324B4">
              <w:rPr>
                <w:rFonts w:cs="Arial"/>
                <w:szCs w:val="20"/>
              </w:rPr>
              <w:t xml:space="preserve">PA door de gemeente Meierijstad wordt uitgevoerd. </w:t>
            </w:r>
          </w:p>
        </w:tc>
      </w:tr>
    </w:tbl>
    <w:p w:rsidR="004D7158" w:rsidRPr="001324B4" w:rsidRDefault="004D7158" w:rsidP="004E30AE">
      <w:pPr>
        <w:spacing w:line="276" w:lineRule="auto"/>
        <w:rPr>
          <w:rFonts w:cs="Arial"/>
          <w:b/>
          <w:szCs w:val="20"/>
        </w:rPr>
      </w:pPr>
    </w:p>
    <w:p w:rsidR="004D7158" w:rsidRPr="001324B4" w:rsidRDefault="004D7158" w:rsidP="004E30AE">
      <w:pPr>
        <w:spacing w:line="276" w:lineRule="auto"/>
        <w:rPr>
          <w:rFonts w:cs="Arial"/>
          <w:szCs w:val="20"/>
        </w:rPr>
      </w:pPr>
      <w:r w:rsidRPr="001324B4">
        <w:rPr>
          <w:rFonts w:cs="Arial"/>
          <w:szCs w:val="20"/>
        </w:rPr>
        <w:t xml:space="preserve">De gemeente Meierijstad behoudt zich het recht voor om, in overleg, alle in de BIG en het </w:t>
      </w:r>
      <w:r w:rsidR="0069588F">
        <w:rPr>
          <w:rFonts w:cs="Arial"/>
          <w:szCs w:val="20"/>
        </w:rPr>
        <w:t>inf</w:t>
      </w:r>
      <w:r w:rsidR="0069588F" w:rsidRPr="001324B4">
        <w:rPr>
          <w:rFonts w:cs="Arial"/>
          <w:szCs w:val="20"/>
        </w:rPr>
        <w:t>ormati</w:t>
      </w:r>
      <w:r w:rsidR="0069588F" w:rsidRPr="001324B4">
        <w:rPr>
          <w:rFonts w:cs="Arial"/>
          <w:szCs w:val="20"/>
        </w:rPr>
        <w:t>e</w:t>
      </w:r>
      <w:r w:rsidR="0069588F" w:rsidRPr="001324B4">
        <w:rPr>
          <w:rFonts w:cs="Arial"/>
          <w:szCs w:val="20"/>
        </w:rPr>
        <w:t>beveiliging</w:t>
      </w:r>
      <w:r w:rsidR="0069588F">
        <w:rPr>
          <w:rFonts w:cs="Arial"/>
          <w:szCs w:val="20"/>
        </w:rPr>
        <w:t>-</w:t>
      </w:r>
      <w:r w:rsidR="0069588F" w:rsidRPr="001324B4">
        <w:rPr>
          <w:rFonts w:cs="Arial"/>
          <w:szCs w:val="20"/>
        </w:rPr>
        <w:t xml:space="preserve"> en </w:t>
      </w:r>
      <w:r w:rsidR="0069588F">
        <w:rPr>
          <w:rFonts w:cs="Arial"/>
          <w:szCs w:val="20"/>
        </w:rPr>
        <w:t>p</w:t>
      </w:r>
      <w:r w:rsidR="0069588F" w:rsidRPr="001324B4">
        <w:rPr>
          <w:rFonts w:cs="Arial"/>
          <w:szCs w:val="20"/>
        </w:rPr>
        <w:t xml:space="preserve">rivacybeleid </w:t>
      </w:r>
      <w:r w:rsidRPr="001324B4">
        <w:rPr>
          <w:rFonts w:cs="Arial"/>
          <w:szCs w:val="20"/>
        </w:rPr>
        <w:t xml:space="preserve">van de gemeente Meierijstad genoemde onderdelen te toetsen binnen zowel de </w:t>
      </w:r>
      <w:r w:rsidR="002178D2" w:rsidRPr="001324B4">
        <w:rPr>
          <w:rFonts w:cs="Arial"/>
          <w:szCs w:val="20"/>
        </w:rPr>
        <w:t>inschrijving</w:t>
      </w:r>
      <w:r w:rsidRPr="001324B4">
        <w:rPr>
          <w:rFonts w:cs="Arial"/>
          <w:szCs w:val="20"/>
        </w:rPr>
        <w:t xml:space="preserve"> als de aanbieder (inclusief eventuele onderliggende contractanten en/of derde partijen). Dit kan in de vorm van audits, penetratietesten, assessments en iedere andere denkbare vorm van toetsing. De aanbieder confirmeert zich hieraan. De gemeente Meierijstad behoudt zich het recht voor om dit door een derde partij naar keuze uit te laten voeren. De aanbieder confirmeert zich er aan om binnen alle redelijkheid te voldoen aan de eventueel geconstateerde verbeterpunten binnen een redelijke termijn en confirmeert zich eraan dit te borgen bij eventuele onderliggende contractanten en/of derde partijen. </w:t>
      </w:r>
    </w:p>
    <w:p w:rsidR="002D1AD8" w:rsidRDefault="002D1AD8" w:rsidP="004E30AE">
      <w:pPr>
        <w:spacing w:line="276" w:lineRule="auto"/>
        <w:rPr>
          <w:rFonts w:cs="Arial"/>
          <w:b/>
          <w:szCs w:val="20"/>
        </w:rPr>
      </w:pPr>
    </w:p>
    <w:p w:rsidR="00FD2833" w:rsidRDefault="00FD2833" w:rsidP="004E30AE">
      <w:pPr>
        <w:spacing w:line="276" w:lineRule="auto"/>
        <w:rPr>
          <w:rFonts w:cs="Arial"/>
          <w:b/>
          <w:szCs w:val="20"/>
        </w:rPr>
      </w:pPr>
      <w:r>
        <w:rPr>
          <w:rFonts w:cs="Arial"/>
          <w:b/>
          <w:szCs w:val="20"/>
        </w:rPr>
        <w:br w:type="page"/>
      </w:r>
    </w:p>
    <w:p w:rsidR="002D1AD8" w:rsidRPr="001324B4" w:rsidRDefault="002D1AD8" w:rsidP="004E30AE">
      <w:pPr>
        <w:spacing w:line="276" w:lineRule="auto"/>
        <w:rPr>
          <w:rFonts w:cs="Arial"/>
          <w:b/>
          <w:szCs w:val="20"/>
        </w:rPr>
      </w:pPr>
      <w:r>
        <w:rPr>
          <w:rFonts w:cs="Arial"/>
          <w:b/>
          <w:szCs w:val="20"/>
        </w:rPr>
        <w:lastRenderedPageBreak/>
        <w:t>Voor akkoord</w:t>
      </w:r>
    </w:p>
    <w:p w:rsidR="002D1AD8" w:rsidRPr="001324B4" w:rsidRDefault="002D1AD8" w:rsidP="004E30AE">
      <w:pPr>
        <w:spacing w:line="276" w:lineRule="auto"/>
        <w:rPr>
          <w:rFonts w:cs="Arial"/>
          <w:szCs w:val="20"/>
        </w:rPr>
      </w:pPr>
    </w:p>
    <w:p w:rsidR="002D1AD8" w:rsidRDefault="002D1AD8" w:rsidP="004E30AE">
      <w:pPr>
        <w:tabs>
          <w:tab w:val="left" w:pos="5760"/>
        </w:tabs>
        <w:spacing w:line="276" w:lineRule="auto"/>
        <w:rPr>
          <w:rFonts w:cs="Arial"/>
          <w:szCs w:val="20"/>
        </w:rPr>
      </w:pPr>
      <w:r>
        <w:rPr>
          <w:rFonts w:cs="Arial"/>
          <w:szCs w:val="20"/>
        </w:rPr>
        <w:t>Naam (gemandateerd) ondertekende:</w:t>
      </w:r>
    </w:p>
    <w:p w:rsidR="002D1AD8" w:rsidRDefault="002D1AD8" w:rsidP="004E30AE">
      <w:pPr>
        <w:tabs>
          <w:tab w:val="left" w:pos="5760"/>
        </w:tabs>
        <w:spacing w:line="276" w:lineRule="auto"/>
        <w:rPr>
          <w:rFonts w:cs="Arial"/>
          <w:szCs w:val="20"/>
        </w:rPr>
      </w:pPr>
      <w:r>
        <w:rPr>
          <w:rFonts w:cs="Arial"/>
          <w:szCs w:val="20"/>
        </w:rPr>
        <w:t>Functienaam:</w:t>
      </w:r>
    </w:p>
    <w:p w:rsidR="002D1AD8" w:rsidRPr="001324B4" w:rsidRDefault="002D1AD8" w:rsidP="004E30AE">
      <w:pPr>
        <w:tabs>
          <w:tab w:val="left" w:pos="5760"/>
        </w:tabs>
        <w:spacing w:line="276" w:lineRule="auto"/>
        <w:rPr>
          <w:rFonts w:cs="Arial"/>
          <w:szCs w:val="20"/>
        </w:rPr>
      </w:pPr>
      <w:r w:rsidRPr="001324B4">
        <w:rPr>
          <w:rFonts w:cs="Arial"/>
          <w:szCs w:val="20"/>
        </w:rPr>
        <w:t xml:space="preserve">Datum: </w:t>
      </w:r>
      <w:r w:rsidRPr="001324B4">
        <w:rPr>
          <w:rFonts w:cs="Arial"/>
          <w:szCs w:val="20"/>
        </w:rPr>
        <w:tab/>
      </w:r>
    </w:p>
    <w:p w:rsidR="002D1AD8" w:rsidRPr="001324B4" w:rsidRDefault="002D1AD8" w:rsidP="004E30AE">
      <w:pPr>
        <w:pStyle w:val="Plattetekst"/>
        <w:tabs>
          <w:tab w:val="left" w:pos="5760"/>
        </w:tabs>
        <w:spacing w:after="0" w:line="276" w:lineRule="auto"/>
        <w:rPr>
          <w:rFonts w:cs="Arial"/>
          <w:szCs w:val="20"/>
        </w:rPr>
      </w:pPr>
    </w:p>
    <w:p w:rsidR="002D1AD8" w:rsidRPr="001324B4" w:rsidRDefault="002D1AD8" w:rsidP="004E30AE">
      <w:pPr>
        <w:pStyle w:val="Plattetekst"/>
        <w:tabs>
          <w:tab w:val="left" w:pos="5760"/>
        </w:tabs>
        <w:spacing w:after="0" w:line="276" w:lineRule="auto"/>
        <w:rPr>
          <w:rFonts w:cs="Arial"/>
          <w:szCs w:val="20"/>
        </w:rPr>
      </w:pPr>
      <w:r w:rsidRPr="001324B4">
        <w:rPr>
          <w:rFonts w:cs="Arial"/>
          <w:szCs w:val="20"/>
        </w:rPr>
        <w:t>Voor deze:</w:t>
      </w:r>
      <w:r w:rsidRPr="001324B4">
        <w:rPr>
          <w:rFonts w:cs="Arial"/>
          <w:szCs w:val="20"/>
        </w:rPr>
        <w:tab/>
      </w: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spacing w:line="276" w:lineRule="auto"/>
        <w:rPr>
          <w:rFonts w:cs="Arial"/>
          <w:szCs w:val="20"/>
        </w:rPr>
      </w:pPr>
    </w:p>
    <w:p w:rsidR="002D1AD8" w:rsidRPr="001324B4" w:rsidRDefault="002D1AD8" w:rsidP="004E30AE">
      <w:pPr>
        <w:pStyle w:val="Plattetekst"/>
        <w:tabs>
          <w:tab w:val="left" w:pos="5760"/>
        </w:tabs>
        <w:spacing w:after="0" w:line="276" w:lineRule="auto"/>
        <w:rPr>
          <w:rFonts w:cs="Arial"/>
          <w:szCs w:val="20"/>
        </w:rPr>
      </w:pPr>
      <w:r w:rsidRPr="001324B4">
        <w:rPr>
          <w:rFonts w:cs="Arial"/>
          <w:szCs w:val="20"/>
        </w:rPr>
        <w:t>…………</w:t>
      </w:r>
      <w:r w:rsidRPr="001324B4">
        <w:rPr>
          <w:rFonts w:cs="Arial"/>
          <w:szCs w:val="20"/>
        </w:rPr>
        <w:tab/>
      </w:r>
    </w:p>
    <w:p w:rsidR="002D1AD8" w:rsidRPr="001324B4" w:rsidRDefault="002D1AD8" w:rsidP="004E30AE">
      <w:pPr>
        <w:pStyle w:val="Plattetekst"/>
        <w:tabs>
          <w:tab w:val="left" w:pos="5760"/>
        </w:tabs>
        <w:spacing w:after="0" w:line="276" w:lineRule="auto"/>
        <w:rPr>
          <w:rFonts w:cs="Arial"/>
          <w:szCs w:val="20"/>
        </w:rPr>
      </w:pPr>
    </w:p>
    <w:p w:rsidR="002D1AD8" w:rsidRPr="001324B4" w:rsidRDefault="002D1AD8" w:rsidP="004E30AE">
      <w:pPr>
        <w:spacing w:line="276" w:lineRule="auto"/>
        <w:rPr>
          <w:rFonts w:eastAsia="Tahoma" w:cs="Arial"/>
          <w:b/>
          <w:bCs/>
          <w:szCs w:val="20"/>
        </w:rPr>
      </w:pPr>
    </w:p>
    <w:p w:rsidR="004D7158" w:rsidRPr="001324B4" w:rsidRDefault="004D7158" w:rsidP="004E30AE">
      <w:pPr>
        <w:spacing w:line="276" w:lineRule="auto"/>
        <w:rPr>
          <w:rFonts w:eastAsia="Tahoma" w:cs="Arial"/>
          <w:bCs/>
          <w:szCs w:val="20"/>
        </w:rPr>
      </w:pPr>
    </w:p>
    <w:p w:rsidR="00B95104" w:rsidRPr="001324B4" w:rsidRDefault="00B95104" w:rsidP="004E30AE">
      <w:pPr>
        <w:spacing w:line="276" w:lineRule="auto"/>
        <w:rPr>
          <w:rFonts w:cs="Arial"/>
          <w:szCs w:val="20"/>
        </w:rPr>
      </w:pPr>
    </w:p>
    <w:p w:rsidR="00311ACE" w:rsidRPr="001324B4" w:rsidRDefault="00311ACE" w:rsidP="004E30AE">
      <w:pPr>
        <w:pStyle w:val="Kop1"/>
      </w:pPr>
      <w:bookmarkStart w:id="166" w:name="_Toc433887432"/>
      <w:r w:rsidRPr="001324B4">
        <w:lastRenderedPageBreak/>
        <w:t xml:space="preserve">Bijlage </w:t>
      </w:r>
      <w:r w:rsidR="00666197" w:rsidRPr="001324B4">
        <w:t>6</w:t>
      </w:r>
      <w:r w:rsidR="00907D3F" w:rsidRPr="001324B4">
        <w:t xml:space="preserve">: </w:t>
      </w:r>
      <w:r w:rsidR="00843193">
        <w:t>c</w:t>
      </w:r>
      <w:r w:rsidRPr="001324B4">
        <w:t>oncept overeenkomst</w:t>
      </w:r>
      <w:bookmarkEnd w:id="128"/>
      <w:bookmarkEnd w:id="166"/>
    </w:p>
    <w:p w:rsidR="00D73A17" w:rsidRPr="001324B4" w:rsidRDefault="00D73A17" w:rsidP="004E30AE">
      <w:pPr>
        <w:spacing w:line="276" w:lineRule="auto"/>
        <w:rPr>
          <w:rFonts w:cs="Arial"/>
          <w:b/>
          <w:szCs w:val="20"/>
        </w:rPr>
      </w:pPr>
    </w:p>
    <w:p w:rsidR="00D73A17" w:rsidRPr="001324B4" w:rsidRDefault="00D73A17" w:rsidP="004E30AE">
      <w:pPr>
        <w:spacing w:line="276" w:lineRule="auto"/>
        <w:rPr>
          <w:rFonts w:cs="Arial"/>
          <w:b/>
          <w:szCs w:val="20"/>
        </w:rPr>
      </w:pPr>
    </w:p>
    <w:p w:rsidR="00D73A17" w:rsidRPr="001324B4" w:rsidRDefault="00D73A17" w:rsidP="004E30AE">
      <w:pPr>
        <w:spacing w:line="276" w:lineRule="auto"/>
        <w:rPr>
          <w:rFonts w:cs="Arial"/>
          <w:szCs w:val="20"/>
        </w:rPr>
      </w:pPr>
      <w:r w:rsidRPr="001324B4">
        <w:rPr>
          <w:rFonts w:cs="Arial"/>
          <w:b/>
          <w:szCs w:val="20"/>
        </w:rPr>
        <w:t>De ondergetekenden</w:t>
      </w:r>
      <w:r w:rsidRPr="001324B4">
        <w:rPr>
          <w:rFonts w:cs="Arial"/>
          <w:szCs w:val="20"/>
        </w:rPr>
        <w:t>:</w:t>
      </w:r>
    </w:p>
    <w:p w:rsidR="00D73A17" w:rsidRPr="001324B4" w:rsidRDefault="00D73A17" w:rsidP="004E30AE">
      <w:pPr>
        <w:spacing w:line="276" w:lineRule="auto"/>
        <w:rPr>
          <w:rFonts w:cs="Arial"/>
          <w:szCs w:val="20"/>
        </w:rPr>
      </w:pPr>
    </w:p>
    <w:p w:rsidR="00D73A17" w:rsidRPr="00FB50BA" w:rsidRDefault="00D73A17" w:rsidP="00FB50BA">
      <w:pPr>
        <w:numPr>
          <w:ilvl w:val="0"/>
          <w:numId w:val="2"/>
        </w:numPr>
        <w:tabs>
          <w:tab w:val="clear" w:pos="360"/>
        </w:tabs>
        <w:spacing w:line="276" w:lineRule="auto"/>
        <w:rPr>
          <w:rFonts w:cs="Arial"/>
          <w:szCs w:val="20"/>
        </w:rPr>
      </w:pPr>
      <w:r w:rsidRPr="00FB50BA">
        <w:rPr>
          <w:rFonts w:cs="Arial"/>
          <w:szCs w:val="20"/>
        </w:rPr>
        <w:t xml:space="preserve">De gemeente Veghel, zetelend aan het Stadhuisplein 1 te Veghel, </w:t>
      </w:r>
    </w:p>
    <w:p w:rsidR="00D73A17" w:rsidRPr="001324B4" w:rsidRDefault="00D73A17" w:rsidP="004E30AE">
      <w:pPr>
        <w:spacing w:line="276" w:lineRule="auto"/>
        <w:ind w:left="357"/>
        <w:rPr>
          <w:rFonts w:cs="Arial"/>
          <w:szCs w:val="20"/>
        </w:rPr>
      </w:pPr>
    </w:p>
    <w:p w:rsidR="00D73A17" w:rsidRPr="001324B4" w:rsidRDefault="00D73A17" w:rsidP="004E30AE">
      <w:pPr>
        <w:spacing w:line="276" w:lineRule="auto"/>
        <w:ind w:left="357"/>
        <w:rPr>
          <w:rFonts w:cs="Arial"/>
          <w:szCs w:val="20"/>
        </w:rPr>
      </w:pPr>
      <w:r w:rsidRPr="001324B4">
        <w:rPr>
          <w:rFonts w:cs="Arial"/>
          <w:szCs w:val="20"/>
        </w:rPr>
        <w:t>ten dezen rechtsgeldig vertegenwoordigd door de burgemeester van de gemeente Veghel, m</w:t>
      </w:r>
      <w:r w:rsidRPr="001324B4">
        <w:rPr>
          <w:rFonts w:cs="Arial"/>
          <w:szCs w:val="20"/>
        </w:rPr>
        <w:t>e</w:t>
      </w:r>
      <w:r w:rsidRPr="001324B4">
        <w:rPr>
          <w:rFonts w:cs="Arial"/>
          <w:szCs w:val="20"/>
        </w:rPr>
        <w:t xml:space="preserve">vrouw </w:t>
      </w:r>
      <w:r w:rsidR="00FB50BA">
        <w:rPr>
          <w:rFonts w:cs="Arial"/>
          <w:szCs w:val="20"/>
        </w:rPr>
        <w:t>I. Adema</w:t>
      </w:r>
      <w:r w:rsidRPr="001324B4">
        <w:rPr>
          <w:rFonts w:cs="Arial"/>
          <w:szCs w:val="20"/>
        </w:rPr>
        <w:t>, hierna te noemen (ook): ‘</w:t>
      </w:r>
      <w:r w:rsidRPr="001324B4">
        <w:rPr>
          <w:rFonts w:cs="Arial"/>
          <w:szCs w:val="20"/>
          <w:u w:val="single"/>
        </w:rPr>
        <w:t>de opdrachtgever’</w:t>
      </w: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b/>
          <w:szCs w:val="20"/>
        </w:rPr>
      </w:pPr>
      <w:r w:rsidRPr="001324B4">
        <w:rPr>
          <w:rFonts w:cs="Arial"/>
          <w:b/>
          <w:szCs w:val="20"/>
        </w:rPr>
        <w:t>en</w:t>
      </w:r>
    </w:p>
    <w:p w:rsidR="00D73A17" w:rsidRPr="001324B4" w:rsidRDefault="00D73A17" w:rsidP="004E30AE">
      <w:pPr>
        <w:spacing w:line="276" w:lineRule="auto"/>
        <w:rPr>
          <w:rFonts w:cs="Arial"/>
          <w:szCs w:val="20"/>
        </w:rPr>
      </w:pPr>
    </w:p>
    <w:p w:rsidR="00D73A17" w:rsidRPr="001324B4" w:rsidRDefault="00D73A17" w:rsidP="004E30AE">
      <w:pPr>
        <w:numPr>
          <w:ilvl w:val="0"/>
          <w:numId w:val="8"/>
        </w:numPr>
        <w:spacing w:line="276" w:lineRule="auto"/>
        <w:rPr>
          <w:rFonts w:cs="Arial"/>
          <w:szCs w:val="20"/>
        </w:rPr>
      </w:pPr>
      <w:r w:rsidRPr="001324B4">
        <w:rPr>
          <w:rFonts w:cs="Arial"/>
          <w:szCs w:val="20"/>
        </w:rPr>
        <w:t>&lt;</w:t>
      </w:r>
      <w:r w:rsidRPr="001324B4">
        <w:rPr>
          <w:rFonts w:cs="Arial"/>
          <w:szCs w:val="20"/>
          <w:highlight w:val="lightGray"/>
        </w:rPr>
        <w:t>invullen</w:t>
      </w:r>
      <w:r w:rsidRPr="001324B4">
        <w:rPr>
          <w:rFonts w:cs="Arial"/>
          <w:szCs w:val="20"/>
        </w:rPr>
        <w:t>&gt;, kantoorhoudende aan &lt;</w:t>
      </w:r>
      <w:r w:rsidRPr="001324B4">
        <w:rPr>
          <w:rFonts w:cs="Arial"/>
          <w:szCs w:val="20"/>
          <w:highlight w:val="lightGray"/>
        </w:rPr>
        <w:t>invullen</w:t>
      </w:r>
      <w:r w:rsidRPr="001324B4">
        <w:rPr>
          <w:rFonts w:cs="Arial"/>
          <w:szCs w:val="20"/>
        </w:rPr>
        <w:t>&gt; te &lt;</w:t>
      </w:r>
      <w:r w:rsidRPr="001324B4">
        <w:rPr>
          <w:rFonts w:cs="Arial"/>
          <w:szCs w:val="20"/>
          <w:highlight w:val="lightGray"/>
        </w:rPr>
        <w:t>invullen</w:t>
      </w:r>
      <w:r w:rsidRPr="001324B4">
        <w:rPr>
          <w:rFonts w:cs="Arial"/>
          <w:szCs w:val="20"/>
        </w:rPr>
        <w:t>&gt;, ten dezen rechtsgeldig vertegenwoo</w:t>
      </w:r>
      <w:r w:rsidRPr="001324B4">
        <w:rPr>
          <w:rFonts w:cs="Arial"/>
          <w:szCs w:val="20"/>
        </w:rPr>
        <w:t>r</w:t>
      </w:r>
      <w:r w:rsidRPr="001324B4">
        <w:rPr>
          <w:rFonts w:cs="Arial"/>
          <w:szCs w:val="20"/>
        </w:rPr>
        <w:t>digd door &lt;</w:t>
      </w:r>
      <w:r w:rsidRPr="001324B4">
        <w:rPr>
          <w:rFonts w:cs="Arial"/>
          <w:szCs w:val="20"/>
          <w:highlight w:val="lightGray"/>
        </w:rPr>
        <w:t>invullen</w:t>
      </w:r>
      <w:r w:rsidRPr="001324B4">
        <w:rPr>
          <w:rFonts w:cs="Arial"/>
          <w:szCs w:val="20"/>
        </w:rPr>
        <w:t>&gt;, hierna (ook): ‘</w:t>
      </w:r>
      <w:r w:rsidRPr="001324B4">
        <w:rPr>
          <w:rFonts w:cs="Arial"/>
          <w:szCs w:val="20"/>
          <w:u w:val="single"/>
        </w:rPr>
        <w:t>de contractant</w:t>
      </w:r>
      <w:r w:rsidRPr="001324B4">
        <w:rPr>
          <w:rFonts w:cs="Arial"/>
          <w:szCs w:val="20"/>
        </w:rPr>
        <w:t>;</w:t>
      </w: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szCs w:val="20"/>
        </w:rPr>
      </w:pPr>
      <w:r w:rsidRPr="001324B4">
        <w:rPr>
          <w:rFonts w:cs="Arial"/>
          <w:szCs w:val="20"/>
        </w:rPr>
        <w:t>Hierna tevens gezamenlijk te noemen: ‘partijen’</w:t>
      </w:r>
    </w:p>
    <w:p w:rsidR="00D73A17" w:rsidRPr="001324B4" w:rsidRDefault="00D73A17" w:rsidP="004E30AE">
      <w:pPr>
        <w:spacing w:line="276" w:lineRule="auto"/>
        <w:rPr>
          <w:rFonts w:cs="Arial"/>
          <w:b/>
          <w:szCs w:val="20"/>
        </w:rPr>
      </w:pPr>
      <w:r w:rsidRPr="001324B4">
        <w:rPr>
          <w:rFonts w:cs="Arial"/>
          <w:b/>
          <w:szCs w:val="20"/>
        </w:rPr>
        <w:t xml:space="preserve">In </w:t>
      </w:r>
      <w:r w:rsidR="00E8347C">
        <w:rPr>
          <w:rFonts w:cs="Arial"/>
          <w:b/>
          <w:szCs w:val="20"/>
        </w:rPr>
        <w:t xml:space="preserve">aanmerking </w:t>
      </w:r>
      <w:r w:rsidRPr="001324B4">
        <w:rPr>
          <w:rFonts w:cs="Arial"/>
          <w:b/>
          <w:szCs w:val="20"/>
        </w:rPr>
        <w:t>genomen dat:</w:t>
      </w:r>
    </w:p>
    <w:p w:rsidR="00D73A17" w:rsidRPr="001324B4" w:rsidRDefault="00D73A17" w:rsidP="004E30AE">
      <w:pPr>
        <w:numPr>
          <w:ilvl w:val="0"/>
          <w:numId w:val="9"/>
        </w:numPr>
        <w:spacing w:line="276" w:lineRule="auto"/>
        <w:rPr>
          <w:rFonts w:cs="Arial"/>
          <w:szCs w:val="20"/>
        </w:rPr>
      </w:pPr>
      <w:r w:rsidRPr="001324B4">
        <w:rPr>
          <w:rFonts w:cs="Arial"/>
          <w:szCs w:val="20"/>
        </w:rPr>
        <w:t>de opdrachtgever op &lt;</w:t>
      </w:r>
      <w:r w:rsidRPr="001324B4">
        <w:rPr>
          <w:rFonts w:cs="Arial"/>
          <w:szCs w:val="20"/>
          <w:highlight w:val="lightGray"/>
        </w:rPr>
        <w:t>datum</w:t>
      </w:r>
      <w:r w:rsidRPr="001324B4">
        <w:rPr>
          <w:rFonts w:cs="Arial"/>
          <w:szCs w:val="20"/>
        </w:rPr>
        <w:t>&gt; een Europese aankondiging heeft geplaatst met kenmerk BIZOB-2015-IP-MS-004, voor het aangaan van een overheidsopdracht voor het ontwerpen, leveren, i</w:t>
      </w:r>
      <w:r w:rsidRPr="001324B4">
        <w:rPr>
          <w:rFonts w:cs="Arial"/>
          <w:szCs w:val="20"/>
        </w:rPr>
        <w:t>n</w:t>
      </w:r>
      <w:r w:rsidRPr="001324B4">
        <w:rPr>
          <w:rFonts w:cs="Arial"/>
          <w:szCs w:val="20"/>
        </w:rPr>
        <w:t xml:space="preserve">stalleren, implementeren en onderhouden van het </w:t>
      </w:r>
      <w:r w:rsidR="008A5504" w:rsidRPr="001324B4">
        <w:rPr>
          <w:rFonts w:cs="Arial"/>
          <w:szCs w:val="20"/>
        </w:rPr>
        <w:t>Front- en Midoffice</w:t>
      </w:r>
      <w:r w:rsidRPr="001324B4">
        <w:rPr>
          <w:rFonts w:cs="Arial"/>
          <w:szCs w:val="20"/>
        </w:rPr>
        <w:t>;</w:t>
      </w:r>
    </w:p>
    <w:p w:rsidR="00D73A17" w:rsidRPr="001324B4" w:rsidRDefault="00D73A17" w:rsidP="004E30AE">
      <w:pPr>
        <w:numPr>
          <w:ilvl w:val="0"/>
          <w:numId w:val="9"/>
        </w:numPr>
        <w:spacing w:line="276" w:lineRule="auto"/>
        <w:rPr>
          <w:rFonts w:cs="Arial"/>
          <w:szCs w:val="20"/>
        </w:rPr>
      </w:pPr>
      <w:r w:rsidRPr="001324B4">
        <w:rPr>
          <w:rFonts w:cs="Arial"/>
          <w:szCs w:val="20"/>
        </w:rPr>
        <w:t xml:space="preserve">de eisen voor het indienen van </w:t>
      </w:r>
      <w:r w:rsidR="002178D2" w:rsidRPr="001324B4">
        <w:rPr>
          <w:rFonts w:cs="Arial"/>
          <w:szCs w:val="20"/>
        </w:rPr>
        <w:t>inschrijving</w:t>
      </w:r>
      <w:r w:rsidRPr="001324B4">
        <w:rPr>
          <w:rFonts w:cs="Arial"/>
          <w:szCs w:val="20"/>
        </w:rPr>
        <w:t>en zijn vastgelegd in de aan deze overeenkomst g</w:t>
      </w:r>
      <w:r w:rsidRPr="001324B4">
        <w:rPr>
          <w:rFonts w:cs="Arial"/>
          <w:szCs w:val="20"/>
        </w:rPr>
        <w:t>e</w:t>
      </w:r>
      <w:r w:rsidRPr="001324B4">
        <w:rPr>
          <w:rFonts w:cs="Arial"/>
          <w:szCs w:val="20"/>
        </w:rPr>
        <w:t xml:space="preserve">hechte aanbestedingsdocumenten ‘aanschaf </w:t>
      </w:r>
      <w:r w:rsidR="008A5504" w:rsidRPr="001324B4">
        <w:rPr>
          <w:rFonts w:cs="Arial"/>
          <w:szCs w:val="20"/>
        </w:rPr>
        <w:t>Front- en Midoffice</w:t>
      </w:r>
      <w:r w:rsidRPr="001324B4">
        <w:rPr>
          <w:rFonts w:cs="Arial"/>
          <w:szCs w:val="20"/>
        </w:rPr>
        <w:t>’;</w:t>
      </w:r>
    </w:p>
    <w:p w:rsidR="00D73A17" w:rsidRPr="001324B4" w:rsidRDefault="00D73A17" w:rsidP="004E30AE">
      <w:pPr>
        <w:numPr>
          <w:ilvl w:val="0"/>
          <w:numId w:val="9"/>
        </w:numPr>
        <w:spacing w:line="276" w:lineRule="auto"/>
        <w:rPr>
          <w:rFonts w:cs="Arial"/>
          <w:szCs w:val="20"/>
        </w:rPr>
      </w:pPr>
      <w:r w:rsidRPr="001324B4">
        <w:rPr>
          <w:rFonts w:cs="Arial"/>
          <w:szCs w:val="20"/>
        </w:rPr>
        <w:t>er door geïnteresseerde marktpartijen inlichtingen zijn ingewonnen, waarvan op &lt;</w:t>
      </w:r>
      <w:r w:rsidRPr="001324B4">
        <w:rPr>
          <w:rFonts w:cs="Arial"/>
          <w:szCs w:val="20"/>
          <w:highlight w:val="lightGray"/>
        </w:rPr>
        <w:t>datum</w:t>
      </w:r>
      <w:r w:rsidRPr="001324B4">
        <w:rPr>
          <w:rFonts w:cs="Arial"/>
          <w:szCs w:val="20"/>
        </w:rPr>
        <w:t>&gt; een aan deze overeenkomst gehechte nota van inlichtingen is opgemaakt;</w:t>
      </w:r>
    </w:p>
    <w:p w:rsidR="00D73A17" w:rsidRPr="001324B4" w:rsidRDefault="00D73A17" w:rsidP="004E30AE">
      <w:pPr>
        <w:numPr>
          <w:ilvl w:val="0"/>
          <w:numId w:val="9"/>
        </w:numPr>
        <w:spacing w:line="276" w:lineRule="auto"/>
        <w:rPr>
          <w:rFonts w:cs="Arial"/>
          <w:szCs w:val="20"/>
        </w:rPr>
      </w:pPr>
      <w:r w:rsidRPr="001324B4">
        <w:rPr>
          <w:rFonts w:cs="Arial"/>
          <w:szCs w:val="20"/>
        </w:rPr>
        <w:t>op &lt;</w:t>
      </w:r>
      <w:r w:rsidRPr="001324B4">
        <w:rPr>
          <w:rFonts w:cs="Arial"/>
          <w:szCs w:val="20"/>
          <w:highlight w:val="lightGray"/>
        </w:rPr>
        <w:t>datum</w:t>
      </w:r>
      <w:r w:rsidRPr="001324B4">
        <w:rPr>
          <w:rFonts w:cs="Arial"/>
          <w:szCs w:val="20"/>
        </w:rPr>
        <w:t>&gt; de aanbesteding van de overheidsopdracht heeft plaatsgevonden en dat de contra</w:t>
      </w:r>
      <w:r w:rsidRPr="001324B4">
        <w:rPr>
          <w:rFonts w:cs="Arial"/>
          <w:szCs w:val="20"/>
        </w:rPr>
        <w:t>c</w:t>
      </w:r>
      <w:r w:rsidRPr="001324B4">
        <w:rPr>
          <w:rFonts w:cs="Arial"/>
          <w:szCs w:val="20"/>
        </w:rPr>
        <w:t xml:space="preserve">tant een aan deze overeenkomst gehechte </w:t>
      </w:r>
      <w:r w:rsidR="002178D2" w:rsidRPr="001324B4">
        <w:rPr>
          <w:rFonts w:cs="Arial"/>
          <w:szCs w:val="20"/>
        </w:rPr>
        <w:t>inschrijving</w:t>
      </w:r>
      <w:r w:rsidRPr="001324B4">
        <w:rPr>
          <w:rFonts w:cs="Arial"/>
          <w:szCs w:val="20"/>
        </w:rPr>
        <w:t xml:space="preserve"> heeft gedaan;</w:t>
      </w:r>
    </w:p>
    <w:p w:rsidR="00D73A17" w:rsidRPr="001324B4" w:rsidRDefault="00D73A17" w:rsidP="004E30AE">
      <w:pPr>
        <w:numPr>
          <w:ilvl w:val="0"/>
          <w:numId w:val="9"/>
        </w:numPr>
        <w:spacing w:line="276" w:lineRule="auto"/>
        <w:rPr>
          <w:rFonts w:cs="Arial"/>
          <w:szCs w:val="20"/>
        </w:rPr>
      </w:pPr>
      <w:r w:rsidRPr="001324B4">
        <w:rPr>
          <w:rFonts w:cs="Arial"/>
          <w:szCs w:val="20"/>
        </w:rPr>
        <w:t xml:space="preserve">deze </w:t>
      </w:r>
      <w:r w:rsidR="002178D2" w:rsidRPr="001324B4">
        <w:rPr>
          <w:rFonts w:cs="Arial"/>
          <w:szCs w:val="20"/>
        </w:rPr>
        <w:t>inschrijving</w:t>
      </w:r>
      <w:r w:rsidRPr="001324B4">
        <w:rPr>
          <w:rFonts w:cs="Arial"/>
          <w:szCs w:val="20"/>
        </w:rPr>
        <w:t xml:space="preserve"> de economisch meest voordelige inschrijving voor de overheidsopdracht betrof;</w:t>
      </w:r>
    </w:p>
    <w:p w:rsidR="00D73A17" w:rsidRPr="001324B4" w:rsidRDefault="00D73A17" w:rsidP="004E30AE">
      <w:pPr>
        <w:numPr>
          <w:ilvl w:val="0"/>
          <w:numId w:val="9"/>
        </w:numPr>
        <w:spacing w:line="276" w:lineRule="auto"/>
        <w:rPr>
          <w:rFonts w:cs="Arial"/>
          <w:szCs w:val="20"/>
        </w:rPr>
      </w:pPr>
      <w:r w:rsidRPr="001324B4">
        <w:rPr>
          <w:rFonts w:cs="Arial"/>
          <w:szCs w:val="20"/>
        </w:rPr>
        <w:t>de opdrachtgever op d.d. &lt;</w:t>
      </w:r>
      <w:r w:rsidRPr="001324B4">
        <w:rPr>
          <w:rFonts w:cs="Arial"/>
          <w:szCs w:val="20"/>
          <w:highlight w:val="lightGray"/>
        </w:rPr>
        <w:t>datum</w:t>
      </w:r>
      <w:r w:rsidRPr="001324B4">
        <w:rPr>
          <w:rFonts w:cs="Arial"/>
          <w:szCs w:val="20"/>
        </w:rPr>
        <w:t>&gt; het gunningsbesluit van de overeenkomst aan de contractant heeft uitgesproken;</w:t>
      </w:r>
    </w:p>
    <w:p w:rsidR="00D73A17" w:rsidRPr="001324B4" w:rsidRDefault="00D73A17" w:rsidP="004E30AE">
      <w:pPr>
        <w:numPr>
          <w:ilvl w:val="0"/>
          <w:numId w:val="9"/>
        </w:numPr>
        <w:spacing w:line="276" w:lineRule="auto"/>
        <w:rPr>
          <w:rFonts w:cs="Arial"/>
          <w:szCs w:val="20"/>
        </w:rPr>
      </w:pPr>
      <w:r w:rsidRPr="001324B4">
        <w:rPr>
          <w:rFonts w:cs="Arial"/>
          <w:szCs w:val="20"/>
        </w:rPr>
        <w:t xml:space="preserve">partijen hun rechten en plichten met </w:t>
      </w:r>
      <w:r w:rsidR="004C7E44">
        <w:rPr>
          <w:rFonts w:cs="Arial"/>
          <w:szCs w:val="20"/>
        </w:rPr>
        <w:t>be</w:t>
      </w:r>
      <w:r w:rsidR="006321A0">
        <w:rPr>
          <w:rFonts w:cs="Arial"/>
          <w:szCs w:val="20"/>
        </w:rPr>
        <w:t xml:space="preserve">trekking </w:t>
      </w:r>
      <w:r w:rsidRPr="001324B4">
        <w:rPr>
          <w:rFonts w:cs="Arial"/>
          <w:szCs w:val="20"/>
        </w:rPr>
        <w:t>tot het ontwerpen, leveren, installeren, impleme</w:t>
      </w:r>
      <w:r w:rsidRPr="001324B4">
        <w:rPr>
          <w:rFonts w:cs="Arial"/>
          <w:szCs w:val="20"/>
        </w:rPr>
        <w:t>n</w:t>
      </w:r>
      <w:r w:rsidRPr="001324B4">
        <w:rPr>
          <w:rFonts w:cs="Arial"/>
          <w:szCs w:val="20"/>
        </w:rPr>
        <w:t xml:space="preserve">teren en onderhouden van het </w:t>
      </w:r>
      <w:r w:rsidR="008A5504" w:rsidRPr="001324B4">
        <w:rPr>
          <w:rFonts w:cs="Arial"/>
          <w:szCs w:val="20"/>
        </w:rPr>
        <w:t>Front- en Midoffice</w:t>
      </w:r>
      <w:r w:rsidRPr="001324B4">
        <w:rPr>
          <w:rFonts w:cs="Arial"/>
          <w:szCs w:val="20"/>
        </w:rPr>
        <w:t xml:space="preserve"> in onderhavige overeenkomst wensen vast te leggen.</w:t>
      </w:r>
    </w:p>
    <w:p w:rsidR="00D73A17" w:rsidRPr="001324B4" w:rsidRDefault="00D73A17" w:rsidP="004E30AE">
      <w:pPr>
        <w:spacing w:line="276" w:lineRule="auto"/>
        <w:rPr>
          <w:rFonts w:cs="Arial"/>
          <w:b/>
          <w:szCs w:val="20"/>
        </w:rPr>
      </w:pPr>
    </w:p>
    <w:p w:rsidR="00D73A17" w:rsidRPr="001324B4" w:rsidRDefault="00D73A17" w:rsidP="004E30AE">
      <w:pPr>
        <w:spacing w:line="276" w:lineRule="auto"/>
        <w:ind w:left="708" w:hanging="708"/>
        <w:rPr>
          <w:rFonts w:cs="Arial"/>
          <w:b/>
          <w:szCs w:val="20"/>
        </w:rPr>
      </w:pPr>
      <w:r w:rsidRPr="001324B4">
        <w:rPr>
          <w:rFonts w:cs="Arial"/>
          <w:b/>
          <w:szCs w:val="20"/>
        </w:rPr>
        <w:t>Verklaren te zijn overeengekomen als volgt:</w:t>
      </w: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1</w:t>
      </w:r>
      <w:r w:rsidRPr="001324B4">
        <w:rPr>
          <w:rFonts w:cs="Arial"/>
          <w:szCs w:val="20"/>
        </w:rPr>
        <w:tab/>
      </w:r>
      <w:r w:rsidRPr="001324B4">
        <w:rPr>
          <w:rFonts w:cs="Arial"/>
          <w:szCs w:val="20"/>
        </w:rPr>
        <w:tab/>
        <w:t xml:space="preserve">Opdracht </w:t>
      </w:r>
    </w:p>
    <w:p w:rsidR="00D73A17" w:rsidRPr="001324B4" w:rsidRDefault="00D73A17" w:rsidP="004E30AE">
      <w:pPr>
        <w:numPr>
          <w:ilvl w:val="3"/>
          <w:numId w:val="3"/>
        </w:numPr>
        <w:spacing w:line="276" w:lineRule="auto"/>
        <w:rPr>
          <w:rFonts w:cs="Arial"/>
          <w:szCs w:val="20"/>
        </w:rPr>
      </w:pPr>
      <w:r w:rsidRPr="001324B4">
        <w:rPr>
          <w:rFonts w:cs="Arial"/>
          <w:szCs w:val="20"/>
        </w:rPr>
        <w:t>De opdrachtgever geeft opdracht aan de contractant, hetgeen door de contractant wordt aa</w:t>
      </w:r>
      <w:r w:rsidRPr="001324B4">
        <w:rPr>
          <w:rFonts w:cs="Arial"/>
          <w:szCs w:val="20"/>
        </w:rPr>
        <w:t>n</w:t>
      </w:r>
      <w:r w:rsidRPr="001324B4">
        <w:rPr>
          <w:rFonts w:cs="Arial"/>
          <w:szCs w:val="20"/>
        </w:rPr>
        <w:t xml:space="preserve">vaard, tot het ontwerpen, leveren, installeren, implementeren en onderhouden van het </w:t>
      </w:r>
      <w:r w:rsidR="008A5504" w:rsidRPr="001324B4">
        <w:rPr>
          <w:rFonts w:cs="Arial"/>
          <w:szCs w:val="20"/>
        </w:rPr>
        <w:t>Front- en Midoffice</w:t>
      </w:r>
      <w:r w:rsidRPr="001324B4">
        <w:rPr>
          <w:rFonts w:cs="Arial"/>
          <w:szCs w:val="20"/>
        </w:rPr>
        <w:t>.</w:t>
      </w:r>
      <w:r w:rsidR="00097352" w:rsidRPr="001324B4">
        <w:rPr>
          <w:rFonts w:cs="Arial"/>
          <w:szCs w:val="20"/>
        </w:rPr>
        <w:t xml:space="preserve"> </w:t>
      </w:r>
    </w:p>
    <w:p w:rsidR="00D73A17" w:rsidRPr="001324B4" w:rsidRDefault="00D73A17" w:rsidP="004E30AE">
      <w:pPr>
        <w:numPr>
          <w:ilvl w:val="3"/>
          <w:numId w:val="3"/>
        </w:numPr>
        <w:spacing w:line="276" w:lineRule="auto"/>
        <w:rPr>
          <w:rFonts w:cs="Arial"/>
          <w:szCs w:val="20"/>
        </w:rPr>
      </w:pPr>
      <w:r w:rsidRPr="001324B4">
        <w:rPr>
          <w:rFonts w:cs="Arial"/>
          <w:szCs w:val="20"/>
        </w:rPr>
        <w:t>Uitvoering van de werkzaamheden door de contractant als bedoeld in lid 1 van dit artikel g</w:t>
      </w:r>
      <w:r w:rsidRPr="001324B4">
        <w:rPr>
          <w:rFonts w:cs="Arial"/>
          <w:szCs w:val="20"/>
        </w:rPr>
        <w:t>e</w:t>
      </w:r>
      <w:r w:rsidRPr="001324B4">
        <w:rPr>
          <w:rFonts w:cs="Arial"/>
          <w:szCs w:val="20"/>
        </w:rPr>
        <w:t>schiedt onder de voorwaarden en bedingen van deze overeenkomst en haar bijlagen.</w:t>
      </w:r>
    </w:p>
    <w:p w:rsidR="00D73A17" w:rsidRPr="001324B4" w:rsidRDefault="00D73A17" w:rsidP="004E30AE">
      <w:pPr>
        <w:numPr>
          <w:ilvl w:val="3"/>
          <w:numId w:val="3"/>
        </w:numPr>
        <w:spacing w:line="276" w:lineRule="auto"/>
        <w:rPr>
          <w:rFonts w:cs="Arial"/>
          <w:szCs w:val="20"/>
        </w:rPr>
      </w:pPr>
      <w:r w:rsidRPr="001324B4">
        <w:rPr>
          <w:rFonts w:cs="Arial"/>
          <w:szCs w:val="20"/>
        </w:rPr>
        <w:t xml:space="preserve">Tussen opdrachtgever en contractant wordt een Service Level Agreement (SLA) afgesproken waarin het service- en onderhoudsniveau is afgesproken. Deze SLA wordt na ondertekening door beide partijen onderdeel van deze overeenkomst. </w:t>
      </w:r>
    </w:p>
    <w:p w:rsidR="00245EDA" w:rsidRPr="001324B4" w:rsidRDefault="00245EDA" w:rsidP="004E30AE">
      <w:pPr>
        <w:spacing w:line="276" w:lineRule="auto"/>
        <w:rPr>
          <w:rFonts w:cs="Arial"/>
          <w:szCs w:val="20"/>
        </w:rPr>
      </w:pP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2</w:t>
      </w:r>
      <w:r w:rsidRPr="001324B4">
        <w:rPr>
          <w:rFonts w:cs="Arial"/>
          <w:szCs w:val="20"/>
        </w:rPr>
        <w:tab/>
      </w:r>
      <w:r w:rsidRPr="001324B4">
        <w:rPr>
          <w:rFonts w:cs="Arial"/>
          <w:szCs w:val="20"/>
        </w:rPr>
        <w:tab/>
        <w:t>Duur van de overeenkomst</w:t>
      </w:r>
    </w:p>
    <w:p w:rsidR="00D73A17" w:rsidRPr="001324B4" w:rsidRDefault="00D73A17" w:rsidP="004E30AE">
      <w:pPr>
        <w:numPr>
          <w:ilvl w:val="4"/>
          <w:numId w:val="3"/>
        </w:numPr>
        <w:spacing w:line="276" w:lineRule="auto"/>
        <w:rPr>
          <w:rFonts w:cs="Arial"/>
          <w:szCs w:val="20"/>
        </w:rPr>
      </w:pPr>
      <w:r w:rsidRPr="001324B4">
        <w:rPr>
          <w:rFonts w:cs="Arial"/>
          <w:szCs w:val="20"/>
        </w:rPr>
        <w:t>Deze overeenkomst is aangegaan voor de duur van vier jaren, ingaande d.d. &lt;</w:t>
      </w:r>
      <w:r w:rsidRPr="001324B4">
        <w:rPr>
          <w:rFonts w:cs="Arial"/>
          <w:szCs w:val="20"/>
          <w:highlight w:val="lightGray"/>
        </w:rPr>
        <w:t>datum invullen</w:t>
      </w:r>
      <w:r w:rsidRPr="001324B4">
        <w:rPr>
          <w:rFonts w:cs="Arial"/>
          <w:szCs w:val="20"/>
        </w:rPr>
        <w:t>&gt;.</w:t>
      </w:r>
    </w:p>
    <w:p w:rsidR="00D73A17" w:rsidRPr="001324B4" w:rsidRDefault="00D73A17" w:rsidP="004E30AE">
      <w:pPr>
        <w:numPr>
          <w:ilvl w:val="4"/>
          <w:numId w:val="3"/>
        </w:numPr>
        <w:spacing w:line="276" w:lineRule="auto"/>
        <w:ind w:left="284" w:hanging="284"/>
        <w:rPr>
          <w:rFonts w:cs="Arial"/>
          <w:szCs w:val="20"/>
        </w:rPr>
      </w:pPr>
      <w:r w:rsidRPr="001324B4">
        <w:rPr>
          <w:rFonts w:cs="Arial"/>
          <w:szCs w:val="20"/>
        </w:rPr>
        <w:t xml:space="preserve">Na het verstrijken van de looptijd van de overeenkomst kan de gemeente eenzijdig, 5 keer, de overeenkomst verlengen met 1 jaar. </w:t>
      </w:r>
      <w:r w:rsidR="00FA702F" w:rsidRPr="001324B4">
        <w:rPr>
          <w:rFonts w:cs="Arial"/>
          <w:szCs w:val="20"/>
        </w:rPr>
        <w:t xml:space="preserve">Als </w:t>
      </w:r>
      <w:r w:rsidRPr="001324B4">
        <w:rPr>
          <w:rFonts w:cs="Arial"/>
          <w:szCs w:val="20"/>
        </w:rPr>
        <w:t>de gemeente gebruik wil maken van deze verlengingsoptie laat zij dit uiterlijk 3 maanden voor het einde van het contractjaar schriftelijk aan de contractant w</w:t>
      </w:r>
      <w:r w:rsidRPr="001324B4">
        <w:rPr>
          <w:rFonts w:cs="Arial"/>
          <w:szCs w:val="20"/>
        </w:rPr>
        <w:t>e</w:t>
      </w:r>
      <w:r w:rsidRPr="001324B4">
        <w:rPr>
          <w:rFonts w:cs="Arial"/>
          <w:szCs w:val="20"/>
        </w:rPr>
        <w:t xml:space="preserve">ten. </w:t>
      </w:r>
    </w:p>
    <w:p w:rsidR="00D73A17" w:rsidRPr="001324B4" w:rsidRDefault="00D73A17" w:rsidP="004E30AE">
      <w:pPr>
        <w:numPr>
          <w:ilvl w:val="4"/>
          <w:numId w:val="3"/>
        </w:numPr>
        <w:spacing w:line="276" w:lineRule="auto"/>
        <w:ind w:left="284" w:hanging="284"/>
        <w:rPr>
          <w:rFonts w:cs="Arial"/>
          <w:szCs w:val="20"/>
        </w:rPr>
      </w:pPr>
      <w:r w:rsidRPr="001324B4">
        <w:rPr>
          <w:rFonts w:cs="Arial"/>
          <w:szCs w:val="20"/>
        </w:rPr>
        <w:lastRenderedPageBreak/>
        <w:t>Na beëindiging van de overeenkomst blijven haar bepalingen onverkort van toepassing op de nog lopende opdrachten.</w:t>
      </w:r>
    </w:p>
    <w:p w:rsidR="00D73A17" w:rsidRPr="001324B4" w:rsidRDefault="00D73A17" w:rsidP="004E30AE">
      <w:pPr>
        <w:spacing w:line="276" w:lineRule="auto"/>
        <w:ind w:left="708"/>
        <w:rPr>
          <w:rFonts w:cs="Arial"/>
          <w:szCs w:val="20"/>
        </w:rPr>
      </w:pP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3</w:t>
      </w:r>
      <w:r w:rsidRPr="001324B4">
        <w:rPr>
          <w:rFonts w:cs="Arial"/>
          <w:szCs w:val="20"/>
        </w:rPr>
        <w:tab/>
      </w:r>
      <w:r w:rsidRPr="001324B4">
        <w:rPr>
          <w:rFonts w:cs="Arial"/>
          <w:szCs w:val="20"/>
        </w:rPr>
        <w:tab/>
        <w:t>Algemene (inkoop)voorwaarden</w:t>
      </w:r>
    </w:p>
    <w:p w:rsidR="00D73A17" w:rsidRPr="001324B4" w:rsidRDefault="00D73A17" w:rsidP="004E30AE">
      <w:pPr>
        <w:numPr>
          <w:ilvl w:val="5"/>
          <w:numId w:val="3"/>
        </w:numPr>
        <w:tabs>
          <w:tab w:val="clear" w:pos="4500"/>
          <w:tab w:val="num" w:pos="360"/>
        </w:tabs>
        <w:spacing w:line="276" w:lineRule="auto"/>
        <w:ind w:left="360"/>
        <w:rPr>
          <w:rFonts w:cs="Arial"/>
          <w:szCs w:val="20"/>
        </w:rPr>
      </w:pPr>
      <w:r w:rsidRPr="001324B4">
        <w:rPr>
          <w:rFonts w:cs="Arial"/>
          <w:szCs w:val="20"/>
        </w:rPr>
        <w:t xml:space="preserve">Op deze overeenkomst zijn de </w:t>
      </w:r>
      <w:r w:rsidR="006D2DE5">
        <w:rPr>
          <w:rFonts w:cs="Arial"/>
          <w:szCs w:val="20"/>
        </w:rPr>
        <w:t>‘</w:t>
      </w:r>
      <w:r w:rsidRPr="001324B4">
        <w:rPr>
          <w:rFonts w:cs="Arial"/>
          <w:szCs w:val="20"/>
        </w:rPr>
        <w:t>ICT inkoopvoorwaarden 2013</w:t>
      </w:r>
      <w:r w:rsidR="006D2DE5">
        <w:rPr>
          <w:rFonts w:cs="Arial"/>
          <w:szCs w:val="20"/>
        </w:rPr>
        <w:t>’</w:t>
      </w:r>
      <w:r w:rsidRPr="001324B4">
        <w:rPr>
          <w:rFonts w:cs="Arial"/>
          <w:szCs w:val="20"/>
        </w:rPr>
        <w:t xml:space="preserve"> van de gemeente Schijndel (hierna ook ‘inkoopvoorwaarden’)</w:t>
      </w:r>
      <w:r w:rsidR="009414EE">
        <w:rPr>
          <w:rFonts w:cs="Arial"/>
          <w:szCs w:val="20"/>
        </w:rPr>
        <w:t xml:space="preserve"> van toepassing</w:t>
      </w:r>
      <w:r w:rsidRPr="001324B4">
        <w:rPr>
          <w:rFonts w:cs="Arial"/>
          <w:szCs w:val="20"/>
        </w:rPr>
        <w:t xml:space="preserve">. </w:t>
      </w:r>
    </w:p>
    <w:p w:rsidR="00D73A17" w:rsidRPr="001324B4" w:rsidRDefault="00D73A17" w:rsidP="004E30AE">
      <w:pPr>
        <w:numPr>
          <w:ilvl w:val="5"/>
          <w:numId w:val="3"/>
        </w:numPr>
        <w:tabs>
          <w:tab w:val="clear" w:pos="4500"/>
          <w:tab w:val="num" w:pos="360"/>
        </w:tabs>
        <w:spacing w:line="276" w:lineRule="auto"/>
        <w:ind w:left="360"/>
        <w:rPr>
          <w:rFonts w:cs="Arial"/>
          <w:szCs w:val="20"/>
        </w:rPr>
      </w:pPr>
      <w:r w:rsidRPr="001324B4">
        <w:rPr>
          <w:rFonts w:cs="Arial"/>
          <w:szCs w:val="20"/>
        </w:rPr>
        <w:t>De algemene (verkoop-)voorwaarden van de contractant zijn door partijen uitdrukkelijk niet van toepassing verklaard op onderhavige overeenkomst.</w:t>
      </w:r>
    </w:p>
    <w:p w:rsidR="00D73A17" w:rsidRPr="001324B4" w:rsidRDefault="00D73A17" w:rsidP="004E30AE">
      <w:pPr>
        <w:tabs>
          <w:tab w:val="left" w:pos="-720"/>
        </w:tabs>
        <w:suppressAutoHyphens/>
        <w:spacing w:line="276" w:lineRule="auto"/>
        <w:rPr>
          <w:rFonts w:cs="Arial"/>
          <w:szCs w:val="20"/>
        </w:rPr>
      </w:pP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4</w:t>
      </w:r>
      <w:r w:rsidRPr="001324B4">
        <w:rPr>
          <w:rFonts w:cs="Arial"/>
          <w:szCs w:val="20"/>
        </w:rPr>
        <w:tab/>
      </w:r>
      <w:r w:rsidRPr="001324B4">
        <w:rPr>
          <w:rFonts w:cs="Arial"/>
          <w:szCs w:val="20"/>
        </w:rPr>
        <w:tab/>
        <w:t>Prijzen</w:t>
      </w:r>
    </w:p>
    <w:p w:rsidR="00D73A17" w:rsidRPr="001324B4" w:rsidRDefault="00D73A17" w:rsidP="004E30AE">
      <w:pPr>
        <w:numPr>
          <w:ilvl w:val="3"/>
          <w:numId w:val="4"/>
        </w:numPr>
        <w:spacing w:line="276" w:lineRule="auto"/>
        <w:rPr>
          <w:rFonts w:cs="Arial"/>
          <w:szCs w:val="20"/>
        </w:rPr>
      </w:pPr>
      <w:r w:rsidRPr="001324B4">
        <w:rPr>
          <w:rFonts w:cs="Arial"/>
          <w:szCs w:val="20"/>
        </w:rPr>
        <w:t>De door de opdrachtgever aan de contractant verschuldigde vergoeding bedraagt €</w:t>
      </w:r>
      <w:r w:rsidRPr="001324B4">
        <w:rPr>
          <w:rFonts w:cs="Arial"/>
          <w:szCs w:val="20"/>
          <w:highlight w:val="lightGray"/>
        </w:rPr>
        <w:t>xxx</w:t>
      </w:r>
      <w:r w:rsidRPr="001324B4">
        <w:rPr>
          <w:rFonts w:cs="Arial"/>
          <w:szCs w:val="20"/>
        </w:rPr>
        <w:t xml:space="preserve">. </w:t>
      </w:r>
    </w:p>
    <w:p w:rsidR="00D73A17" w:rsidRPr="001324B4" w:rsidRDefault="00D73A17" w:rsidP="004E30AE">
      <w:pPr>
        <w:spacing w:line="276" w:lineRule="auto"/>
        <w:ind w:left="357"/>
        <w:rPr>
          <w:rFonts w:cs="Arial"/>
          <w:szCs w:val="20"/>
        </w:rPr>
      </w:pPr>
      <w:r w:rsidRPr="001324B4">
        <w:rPr>
          <w:rFonts w:cs="Arial"/>
          <w:szCs w:val="20"/>
        </w:rPr>
        <w:t xml:space="preserve">Een en ander zoals volgt uit de inschrijving die als bijlage 3 aan deze overeenkomst is gehecht. </w:t>
      </w:r>
    </w:p>
    <w:p w:rsidR="00D73A17" w:rsidRPr="001324B4" w:rsidRDefault="00D73A17" w:rsidP="004E30AE">
      <w:pPr>
        <w:numPr>
          <w:ilvl w:val="3"/>
          <w:numId w:val="4"/>
        </w:numPr>
        <w:spacing w:line="276" w:lineRule="auto"/>
        <w:rPr>
          <w:rFonts w:cs="Arial"/>
          <w:szCs w:val="20"/>
        </w:rPr>
      </w:pPr>
      <w:r w:rsidRPr="001324B4">
        <w:rPr>
          <w:rFonts w:cs="Arial"/>
          <w:szCs w:val="20"/>
        </w:rPr>
        <w:t>De volgende uurtarieven gelden gedurende de looptijd van de overeenkomst in geval van het afnemen van aanvullende dienstverlening bij contractant:</w:t>
      </w:r>
    </w:p>
    <w:p w:rsidR="00D73A17" w:rsidRPr="001324B4" w:rsidRDefault="00D73A17" w:rsidP="004E30AE">
      <w:pPr>
        <w:numPr>
          <w:ilvl w:val="0"/>
          <w:numId w:val="13"/>
        </w:numPr>
        <w:spacing w:line="276" w:lineRule="auto"/>
        <w:rPr>
          <w:rFonts w:cs="Arial"/>
          <w:szCs w:val="20"/>
        </w:rPr>
      </w:pPr>
      <w:r w:rsidRPr="001324B4">
        <w:rPr>
          <w:rFonts w:cs="Arial"/>
          <w:szCs w:val="20"/>
        </w:rPr>
        <w:t>consultant</w:t>
      </w:r>
      <w:r w:rsidRPr="001324B4">
        <w:rPr>
          <w:rFonts w:cs="Arial"/>
          <w:szCs w:val="20"/>
        </w:rPr>
        <w:tab/>
      </w:r>
      <w:r w:rsidRPr="001324B4">
        <w:rPr>
          <w:rFonts w:cs="Arial"/>
          <w:szCs w:val="20"/>
        </w:rPr>
        <w:tab/>
      </w:r>
      <w:r w:rsidRPr="001324B4">
        <w:rPr>
          <w:rFonts w:cs="Arial"/>
          <w:szCs w:val="20"/>
        </w:rPr>
        <w:tab/>
      </w:r>
      <w:r w:rsidRPr="001324B4">
        <w:rPr>
          <w:rFonts w:cs="Arial"/>
          <w:szCs w:val="20"/>
        </w:rPr>
        <w:tab/>
      </w:r>
      <w:r w:rsidRPr="001324B4">
        <w:rPr>
          <w:rFonts w:cs="Arial"/>
          <w:szCs w:val="20"/>
        </w:rPr>
        <w:tab/>
        <w:t>€</w:t>
      </w:r>
      <w:r w:rsidRPr="001324B4">
        <w:rPr>
          <w:rFonts w:cs="Arial"/>
          <w:szCs w:val="20"/>
          <w:highlight w:val="lightGray"/>
        </w:rPr>
        <w:t>xx</w:t>
      </w:r>
      <w:r w:rsidRPr="001324B4">
        <w:rPr>
          <w:rFonts w:cs="Arial"/>
          <w:szCs w:val="20"/>
        </w:rPr>
        <w:t>,-</w:t>
      </w:r>
    </w:p>
    <w:p w:rsidR="00D73A17" w:rsidRPr="001324B4" w:rsidRDefault="00D73A17" w:rsidP="004E30AE">
      <w:pPr>
        <w:spacing w:line="276" w:lineRule="auto"/>
        <w:ind w:left="357"/>
        <w:rPr>
          <w:rFonts w:cs="Arial"/>
          <w:szCs w:val="20"/>
        </w:rPr>
      </w:pPr>
      <w:r w:rsidRPr="001324B4">
        <w:rPr>
          <w:rFonts w:cs="Arial"/>
          <w:szCs w:val="20"/>
        </w:rPr>
        <w:t xml:space="preserve">Uren worden afgenomen en gefactureerd per uur en </w:t>
      </w:r>
      <w:r w:rsidRPr="001324B4">
        <w:rPr>
          <w:rFonts w:cs="Arial"/>
          <w:szCs w:val="20"/>
          <w:u w:val="single"/>
        </w:rPr>
        <w:t>niet</w:t>
      </w:r>
      <w:r w:rsidRPr="001324B4">
        <w:rPr>
          <w:rFonts w:cs="Arial"/>
          <w:szCs w:val="20"/>
        </w:rPr>
        <w:t xml:space="preserve"> per dagdeel. </w:t>
      </w:r>
      <w:r w:rsidRPr="001324B4">
        <w:rPr>
          <w:rFonts w:cs="Arial"/>
          <w:szCs w:val="20"/>
        </w:rPr>
        <w:br/>
        <w:t xml:space="preserve">Een en ander zoals volgt uit de inschrijving die als bijlage </w:t>
      </w:r>
      <w:r w:rsidRPr="001324B4">
        <w:rPr>
          <w:rFonts w:cs="Arial"/>
          <w:szCs w:val="20"/>
          <w:highlight w:val="lightGray"/>
        </w:rPr>
        <w:t>xx</w:t>
      </w:r>
      <w:r w:rsidRPr="001324B4">
        <w:rPr>
          <w:rFonts w:cs="Arial"/>
          <w:szCs w:val="20"/>
        </w:rPr>
        <w:t xml:space="preserve"> aan deze overeenkomst is gehecht. </w:t>
      </w:r>
    </w:p>
    <w:p w:rsidR="00D73A17" w:rsidRPr="001324B4" w:rsidRDefault="00D73A17" w:rsidP="004E30AE">
      <w:pPr>
        <w:numPr>
          <w:ilvl w:val="3"/>
          <w:numId w:val="4"/>
        </w:numPr>
        <w:spacing w:line="276" w:lineRule="auto"/>
        <w:rPr>
          <w:rFonts w:cs="Arial"/>
          <w:szCs w:val="20"/>
        </w:rPr>
      </w:pPr>
      <w:r w:rsidRPr="001324B4">
        <w:rPr>
          <w:rFonts w:cs="Arial"/>
          <w:szCs w:val="20"/>
        </w:rPr>
        <w:t>Alle tarieven binnen deze overeenkomst bevatten alle kosten die nodig zijn voor het uitvoeren van de werkzaamheden, inclusief overhead, uitvoeringskosten, reiskosten, algemene kosten, winst en risico, afschrijvingskosten en dergelijke.</w:t>
      </w:r>
    </w:p>
    <w:p w:rsidR="00D73A17" w:rsidRPr="001324B4" w:rsidRDefault="00D73A17" w:rsidP="004E30AE">
      <w:pPr>
        <w:numPr>
          <w:ilvl w:val="3"/>
          <w:numId w:val="4"/>
        </w:numPr>
        <w:spacing w:line="276" w:lineRule="auto"/>
        <w:rPr>
          <w:rFonts w:cs="Arial"/>
          <w:szCs w:val="20"/>
        </w:rPr>
      </w:pPr>
      <w:r w:rsidRPr="001324B4">
        <w:rPr>
          <w:rFonts w:cs="Arial"/>
          <w:szCs w:val="20"/>
        </w:rPr>
        <w:t>De structurele kosten en tarieven, zoals opgenomen in lid 1 en 2 van dit artikel, zijn vast tot en met 31 december 2017. Na deze datum heeft de contractant het recht de tarieven jaarlijks per 1 januari en voor het eerst met ingang van 1 januari 2018 aan te passen met maximaal de jaarmut</w:t>
      </w:r>
      <w:r w:rsidRPr="001324B4">
        <w:rPr>
          <w:rFonts w:cs="Arial"/>
          <w:szCs w:val="20"/>
        </w:rPr>
        <w:t>a</w:t>
      </w:r>
      <w:r w:rsidRPr="001324B4">
        <w:rPr>
          <w:rFonts w:cs="Arial"/>
          <w:szCs w:val="20"/>
        </w:rPr>
        <w:t>tie oktober van de prijsindex voor de zakelijke dienstverlening zoals gepubliceerd door het CBS.</w:t>
      </w:r>
    </w:p>
    <w:p w:rsidR="00D73A17" w:rsidRPr="001324B4" w:rsidRDefault="00D73A17" w:rsidP="004E30AE">
      <w:pPr>
        <w:numPr>
          <w:ilvl w:val="3"/>
          <w:numId w:val="4"/>
        </w:numPr>
        <w:spacing w:line="276" w:lineRule="auto"/>
        <w:rPr>
          <w:rFonts w:cs="Arial"/>
          <w:szCs w:val="20"/>
        </w:rPr>
      </w:pPr>
      <w:r w:rsidRPr="001324B4">
        <w:rPr>
          <w:rFonts w:cs="Arial"/>
          <w:szCs w:val="20"/>
        </w:rPr>
        <w:t>Prijsaanpassingen dienen uiterlijk op 15 december aan de opdrachtgever schriftelijk kenbaar g</w:t>
      </w:r>
      <w:r w:rsidRPr="001324B4">
        <w:rPr>
          <w:rFonts w:cs="Arial"/>
          <w:szCs w:val="20"/>
        </w:rPr>
        <w:t>e</w:t>
      </w:r>
      <w:r w:rsidRPr="001324B4">
        <w:rPr>
          <w:rFonts w:cs="Arial"/>
          <w:szCs w:val="20"/>
        </w:rPr>
        <w:t>maakt te worden, door middel van het overleggen van een aangepaste prijslijst. Inhaalslagen op niet doorgevoerde indexeringen worden niet geaccepteerd.</w:t>
      </w:r>
    </w:p>
    <w:p w:rsidR="00D73A17" w:rsidRPr="001324B4" w:rsidRDefault="00FA702F" w:rsidP="004E30AE">
      <w:pPr>
        <w:numPr>
          <w:ilvl w:val="3"/>
          <w:numId w:val="4"/>
        </w:numPr>
        <w:spacing w:line="276" w:lineRule="auto"/>
        <w:rPr>
          <w:rFonts w:cs="Arial"/>
          <w:szCs w:val="20"/>
        </w:rPr>
      </w:pPr>
      <w:r w:rsidRPr="001324B4">
        <w:rPr>
          <w:rFonts w:cs="Arial"/>
          <w:szCs w:val="20"/>
        </w:rPr>
        <w:t xml:space="preserve">Als </w:t>
      </w:r>
      <w:r w:rsidR="00D73A17" w:rsidRPr="001324B4">
        <w:rPr>
          <w:rFonts w:cs="Arial"/>
          <w:szCs w:val="20"/>
        </w:rPr>
        <w:t>sprake is van meer- of minderwerk, zal contractant inzichtelijk maken wat de (financiële) co</w:t>
      </w:r>
      <w:r w:rsidR="00D73A17" w:rsidRPr="001324B4">
        <w:rPr>
          <w:rFonts w:cs="Arial"/>
          <w:szCs w:val="20"/>
        </w:rPr>
        <w:t>n</w:t>
      </w:r>
      <w:r w:rsidR="00D73A17" w:rsidRPr="001324B4">
        <w:rPr>
          <w:rFonts w:cs="Arial"/>
          <w:szCs w:val="20"/>
        </w:rPr>
        <w:t>sequenties hiervan zijn. Wanneer opdrachtgever hiermee akkoord gaat, zal een handtekening o</w:t>
      </w:r>
      <w:r w:rsidR="00D73A17" w:rsidRPr="001324B4">
        <w:rPr>
          <w:rFonts w:cs="Arial"/>
          <w:szCs w:val="20"/>
        </w:rPr>
        <w:t>n</w:t>
      </w:r>
      <w:r w:rsidR="00D73A17" w:rsidRPr="001324B4">
        <w:rPr>
          <w:rFonts w:cs="Arial"/>
          <w:szCs w:val="20"/>
        </w:rPr>
        <w:t xml:space="preserve">der het betreffende document geplaatst worden. </w:t>
      </w:r>
    </w:p>
    <w:p w:rsidR="00D73A17" w:rsidRPr="001324B4" w:rsidRDefault="00D73A17" w:rsidP="004E30AE">
      <w:pPr>
        <w:pStyle w:val="Plattetekstinspringen"/>
        <w:spacing w:after="0" w:line="276" w:lineRule="auto"/>
        <w:ind w:left="1080" w:hanging="1080"/>
        <w:rPr>
          <w:rFonts w:cs="Arial"/>
          <w:szCs w:val="20"/>
        </w:rPr>
      </w:pPr>
    </w:p>
    <w:p w:rsidR="00D73A17" w:rsidRPr="001324B4" w:rsidRDefault="00D73A17" w:rsidP="004E30AE">
      <w:pPr>
        <w:spacing w:line="276" w:lineRule="auto"/>
        <w:rPr>
          <w:rFonts w:cs="Arial"/>
          <w:b/>
          <w:szCs w:val="20"/>
        </w:rPr>
      </w:pP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5</w:t>
      </w:r>
      <w:r w:rsidRPr="001324B4">
        <w:rPr>
          <w:rFonts w:cs="Arial"/>
          <w:szCs w:val="20"/>
        </w:rPr>
        <w:tab/>
      </w:r>
      <w:r w:rsidRPr="001324B4">
        <w:rPr>
          <w:rFonts w:cs="Arial"/>
          <w:szCs w:val="20"/>
        </w:rPr>
        <w:tab/>
        <w:t>Facturatie en betaling</w:t>
      </w:r>
    </w:p>
    <w:p w:rsidR="00D73A17" w:rsidRPr="00FB50BA" w:rsidRDefault="00D73A17" w:rsidP="004E30AE">
      <w:pPr>
        <w:numPr>
          <w:ilvl w:val="4"/>
          <w:numId w:val="5"/>
        </w:numPr>
        <w:spacing w:line="276" w:lineRule="auto"/>
        <w:rPr>
          <w:rFonts w:cs="Arial"/>
          <w:szCs w:val="20"/>
        </w:rPr>
      </w:pPr>
      <w:r w:rsidRPr="00FB50BA">
        <w:rPr>
          <w:rFonts w:cs="Arial"/>
          <w:szCs w:val="20"/>
        </w:rPr>
        <w:t xml:space="preserve">Facturatie van </w:t>
      </w:r>
      <w:r w:rsidR="009E0E5D" w:rsidRPr="00FB50BA">
        <w:rPr>
          <w:rFonts w:cs="Arial"/>
          <w:szCs w:val="20"/>
        </w:rPr>
        <w:t xml:space="preserve">hosting en licentiekosten </w:t>
      </w:r>
      <w:r w:rsidRPr="00FB50BA">
        <w:rPr>
          <w:rFonts w:cs="Arial"/>
          <w:szCs w:val="20"/>
        </w:rPr>
        <w:t xml:space="preserve">worden </w:t>
      </w:r>
      <w:r w:rsidR="009E0E5D" w:rsidRPr="00FB50BA">
        <w:rPr>
          <w:rFonts w:cs="Arial"/>
          <w:szCs w:val="20"/>
        </w:rPr>
        <w:t xml:space="preserve">één keer per jaar </w:t>
      </w:r>
      <w:r w:rsidRPr="00FB50BA">
        <w:rPr>
          <w:rFonts w:cs="Arial"/>
          <w:szCs w:val="20"/>
        </w:rPr>
        <w:t>gefactureerd</w:t>
      </w:r>
      <w:r w:rsidR="009E0E5D" w:rsidRPr="00FB50BA">
        <w:rPr>
          <w:rFonts w:cs="Arial"/>
          <w:szCs w:val="20"/>
        </w:rPr>
        <w:t>,</w:t>
      </w:r>
      <w:r w:rsidRPr="00FB50BA">
        <w:rPr>
          <w:rFonts w:cs="Arial"/>
          <w:szCs w:val="20"/>
        </w:rPr>
        <w:t xml:space="preserve"> na oplevering en acceptatie</w:t>
      </w:r>
      <w:r w:rsidR="009E0E5D" w:rsidRPr="00FB50BA">
        <w:rPr>
          <w:rFonts w:cs="Arial"/>
          <w:szCs w:val="20"/>
        </w:rPr>
        <w:t xml:space="preserve"> van de aangeboden Oplossing</w:t>
      </w:r>
      <w:r w:rsidRPr="00FB50BA">
        <w:rPr>
          <w:rFonts w:cs="Arial"/>
          <w:szCs w:val="20"/>
        </w:rPr>
        <w:t>.</w:t>
      </w:r>
    </w:p>
    <w:p w:rsidR="00D73A17" w:rsidRPr="00FB50BA" w:rsidRDefault="00D73A17" w:rsidP="004E30AE">
      <w:pPr>
        <w:numPr>
          <w:ilvl w:val="4"/>
          <w:numId w:val="5"/>
        </w:numPr>
        <w:spacing w:line="276" w:lineRule="auto"/>
        <w:rPr>
          <w:rFonts w:cs="Arial"/>
          <w:szCs w:val="20"/>
        </w:rPr>
      </w:pPr>
      <w:r w:rsidRPr="00FB50BA">
        <w:rPr>
          <w:rFonts w:cs="Arial"/>
          <w:szCs w:val="20"/>
        </w:rPr>
        <w:t>Facturatie van overige eenmalige kosten vindt als volgt plaats:</w:t>
      </w:r>
    </w:p>
    <w:p w:rsidR="00D73A17" w:rsidRPr="00FB50BA" w:rsidRDefault="009E0E5D" w:rsidP="004E30AE">
      <w:pPr>
        <w:numPr>
          <w:ilvl w:val="5"/>
          <w:numId w:val="5"/>
        </w:numPr>
        <w:tabs>
          <w:tab w:val="num" w:pos="1080"/>
        </w:tabs>
        <w:spacing w:line="276" w:lineRule="auto"/>
        <w:ind w:left="1440" w:hanging="720"/>
        <w:rPr>
          <w:rFonts w:cs="Arial"/>
          <w:szCs w:val="20"/>
        </w:rPr>
      </w:pPr>
      <w:r w:rsidRPr="00FB50BA">
        <w:rPr>
          <w:rFonts w:cs="Arial"/>
          <w:szCs w:val="20"/>
        </w:rPr>
        <w:t>3</w:t>
      </w:r>
      <w:r w:rsidR="00857A16" w:rsidRPr="00FB50BA">
        <w:rPr>
          <w:rFonts w:cs="Arial"/>
          <w:szCs w:val="20"/>
        </w:rPr>
        <w:t xml:space="preserve">0% na </w:t>
      </w:r>
      <w:r w:rsidR="00FB50BA" w:rsidRPr="00FB50BA">
        <w:rPr>
          <w:rFonts w:cs="Arial"/>
          <w:szCs w:val="20"/>
        </w:rPr>
        <w:t>oplevering van de testomgeving;</w:t>
      </w:r>
    </w:p>
    <w:p w:rsidR="009E0E5D" w:rsidRPr="00FB50BA" w:rsidRDefault="009E0E5D" w:rsidP="004E30AE">
      <w:pPr>
        <w:numPr>
          <w:ilvl w:val="5"/>
          <w:numId w:val="5"/>
        </w:numPr>
        <w:tabs>
          <w:tab w:val="num" w:pos="1080"/>
        </w:tabs>
        <w:spacing w:line="276" w:lineRule="auto"/>
        <w:ind w:left="1440" w:hanging="720"/>
        <w:rPr>
          <w:rFonts w:cs="Arial"/>
          <w:szCs w:val="20"/>
        </w:rPr>
      </w:pPr>
      <w:r w:rsidRPr="00FB50BA">
        <w:rPr>
          <w:rFonts w:cs="Arial"/>
          <w:szCs w:val="20"/>
        </w:rPr>
        <w:t>70% na oplevering en acceptatie van de aangeboden Oplossing.</w:t>
      </w:r>
    </w:p>
    <w:p w:rsidR="00D73A17" w:rsidRPr="001324B4" w:rsidRDefault="00D73A17" w:rsidP="004E30AE">
      <w:pPr>
        <w:numPr>
          <w:ilvl w:val="4"/>
          <w:numId w:val="5"/>
        </w:numPr>
        <w:spacing w:line="276" w:lineRule="auto"/>
        <w:rPr>
          <w:rFonts w:cs="Arial"/>
          <w:szCs w:val="20"/>
        </w:rPr>
      </w:pPr>
      <w:r w:rsidRPr="001324B4">
        <w:rPr>
          <w:rFonts w:cs="Arial"/>
          <w:szCs w:val="20"/>
        </w:rPr>
        <w:t xml:space="preserve">Op de factuur vermeldt de contractant: </w:t>
      </w:r>
    </w:p>
    <w:p w:rsidR="00D73A17" w:rsidRPr="001324B4" w:rsidRDefault="00D73A17" w:rsidP="004E30AE">
      <w:pPr>
        <w:numPr>
          <w:ilvl w:val="5"/>
          <w:numId w:val="5"/>
        </w:numPr>
        <w:tabs>
          <w:tab w:val="num" w:pos="1080"/>
        </w:tabs>
        <w:spacing w:line="276" w:lineRule="auto"/>
        <w:ind w:left="1080"/>
        <w:rPr>
          <w:rFonts w:cs="Arial"/>
          <w:szCs w:val="20"/>
        </w:rPr>
      </w:pPr>
      <w:r w:rsidRPr="001324B4">
        <w:rPr>
          <w:rFonts w:cs="Arial"/>
          <w:szCs w:val="20"/>
        </w:rPr>
        <w:t>de wettelijke vereisten waaraan de factuur moet voldoen: naam, adres, postcode, woo</w:t>
      </w:r>
      <w:r w:rsidRPr="001324B4">
        <w:rPr>
          <w:rFonts w:cs="Arial"/>
          <w:szCs w:val="20"/>
        </w:rPr>
        <w:t>n</w:t>
      </w:r>
      <w:r w:rsidRPr="001324B4">
        <w:rPr>
          <w:rFonts w:cs="Arial"/>
          <w:szCs w:val="20"/>
        </w:rPr>
        <w:t>plaats, bank/gironummer en de benodigde IBAN- en BIC-gegevens, BTW-nummer, KvK-nummer;</w:t>
      </w:r>
    </w:p>
    <w:p w:rsidR="00D73A17" w:rsidRPr="001324B4" w:rsidRDefault="00D73A17" w:rsidP="004E30AE">
      <w:pPr>
        <w:numPr>
          <w:ilvl w:val="5"/>
          <w:numId w:val="5"/>
        </w:numPr>
        <w:tabs>
          <w:tab w:val="num" w:pos="1080"/>
        </w:tabs>
        <w:spacing w:line="276" w:lineRule="auto"/>
        <w:ind w:left="1440" w:hanging="720"/>
        <w:rPr>
          <w:rFonts w:cs="Arial"/>
          <w:szCs w:val="20"/>
        </w:rPr>
      </w:pPr>
      <w:r w:rsidRPr="001324B4">
        <w:rPr>
          <w:rFonts w:cs="Arial"/>
          <w:szCs w:val="20"/>
        </w:rPr>
        <w:t xml:space="preserve">het factuuradres van de contractant; </w:t>
      </w:r>
    </w:p>
    <w:p w:rsidR="00D73A17" w:rsidRPr="001324B4" w:rsidRDefault="00D73A17" w:rsidP="004E30AE">
      <w:pPr>
        <w:numPr>
          <w:ilvl w:val="5"/>
          <w:numId w:val="5"/>
        </w:numPr>
        <w:tabs>
          <w:tab w:val="num" w:pos="1080"/>
        </w:tabs>
        <w:spacing w:line="276" w:lineRule="auto"/>
        <w:ind w:left="1440" w:hanging="720"/>
        <w:rPr>
          <w:rFonts w:cs="Arial"/>
          <w:szCs w:val="20"/>
        </w:rPr>
      </w:pPr>
      <w:r w:rsidRPr="001324B4">
        <w:rPr>
          <w:rFonts w:cs="Arial"/>
          <w:szCs w:val="20"/>
        </w:rPr>
        <w:t>het totale factuurbedrag inclusief en exclusief BTW;</w:t>
      </w:r>
    </w:p>
    <w:p w:rsidR="00D73A17" w:rsidRDefault="00D73A17" w:rsidP="004E30AE">
      <w:pPr>
        <w:numPr>
          <w:ilvl w:val="5"/>
          <w:numId w:val="5"/>
        </w:numPr>
        <w:tabs>
          <w:tab w:val="num" w:pos="1080"/>
        </w:tabs>
        <w:spacing w:line="276" w:lineRule="auto"/>
        <w:ind w:left="1440" w:hanging="720"/>
        <w:rPr>
          <w:rFonts w:cs="Arial"/>
          <w:szCs w:val="20"/>
        </w:rPr>
      </w:pPr>
      <w:r w:rsidRPr="001324B4">
        <w:rPr>
          <w:rFonts w:cs="Arial"/>
          <w:szCs w:val="20"/>
        </w:rPr>
        <w:t>bestelnummer en naam opdrachtgever</w:t>
      </w:r>
      <w:r w:rsidR="00E92B2F">
        <w:rPr>
          <w:rFonts w:cs="Arial"/>
          <w:szCs w:val="20"/>
        </w:rPr>
        <w:t>; en</w:t>
      </w:r>
    </w:p>
    <w:p w:rsidR="008E0659" w:rsidRPr="001324B4" w:rsidRDefault="00E92B2F" w:rsidP="004E30AE">
      <w:pPr>
        <w:numPr>
          <w:ilvl w:val="5"/>
          <w:numId w:val="5"/>
        </w:numPr>
        <w:tabs>
          <w:tab w:val="num" w:pos="1080"/>
        </w:tabs>
        <w:spacing w:line="276" w:lineRule="auto"/>
        <w:ind w:left="1440" w:hanging="720"/>
        <w:rPr>
          <w:rFonts w:cs="Arial"/>
          <w:szCs w:val="20"/>
        </w:rPr>
      </w:pPr>
      <w:r>
        <w:rPr>
          <w:rFonts w:cs="Arial"/>
          <w:szCs w:val="20"/>
        </w:rPr>
        <w:t>ui</w:t>
      </w:r>
      <w:r w:rsidR="008E0659">
        <w:rPr>
          <w:rFonts w:cs="Arial"/>
          <w:szCs w:val="20"/>
        </w:rPr>
        <w:t>tgevoerde werkzaamheden</w:t>
      </w:r>
      <w:r w:rsidR="00F7572C">
        <w:rPr>
          <w:rFonts w:cs="Arial"/>
          <w:szCs w:val="20"/>
        </w:rPr>
        <w:t>.</w:t>
      </w:r>
    </w:p>
    <w:p w:rsidR="00D73A17" w:rsidRPr="001324B4" w:rsidRDefault="00D73A17" w:rsidP="004E30AE">
      <w:pPr>
        <w:pStyle w:val="Plattetekstinspringen"/>
        <w:tabs>
          <w:tab w:val="left" w:pos="1440"/>
        </w:tabs>
        <w:spacing w:after="0" w:line="276" w:lineRule="auto"/>
        <w:ind w:left="1080" w:hanging="1080"/>
        <w:rPr>
          <w:rFonts w:cs="Arial"/>
          <w:szCs w:val="20"/>
        </w:rPr>
      </w:pPr>
    </w:p>
    <w:p w:rsidR="00FB50BA" w:rsidRDefault="00FB50BA">
      <w:pPr>
        <w:rPr>
          <w:rFonts w:cs="Arial"/>
          <w:szCs w:val="20"/>
        </w:rPr>
      </w:pPr>
      <w:r>
        <w:rPr>
          <w:rFonts w:cs="Arial"/>
          <w:szCs w:val="20"/>
        </w:rPr>
        <w:br w:type="page"/>
      </w: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lastRenderedPageBreak/>
        <w:t>Artikel 6</w:t>
      </w:r>
      <w:r w:rsidRPr="001324B4">
        <w:rPr>
          <w:rFonts w:cs="Arial"/>
          <w:szCs w:val="20"/>
        </w:rPr>
        <w:tab/>
      </w:r>
      <w:r w:rsidRPr="001324B4">
        <w:rPr>
          <w:rFonts w:cs="Arial"/>
          <w:szCs w:val="20"/>
        </w:rPr>
        <w:tab/>
      </w:r>
      <w:r w:rsidR="0057362E">
        <w:rPr>
          <w:rFonts w:cs="Arial"/>
          <w:szCs w:val="20"/>
        </w:rPr>
        <w:t>Nakomen afspraken</w:t>
      </w:r>
    </w:p>
    <w:p w:rsidR="00D73A17" w:rsidRPr="001324B4" w:rsidRDefault="00D73A17" w:rsidP="004E30AE">
      <w:pPr>
        <w:numPr>
          <w:ilvl w:val="0"/>
          <w:numId w:val="14"/>
        </w:numPr>
        <w:spacing w:line="276" w:lineRule="auto"/>
        <w:rPr>
          <w:rFonts w:cs="Arial"/>
          <w:szCs w:val="20"/>
        </w:rPr>
      </w:pPr>
      <w:r w:rsidRPr="001324B4">
        <w:rPr>
          <w:rFonts w:cs="Arial"/>
          <w:szCs w:val="20"/>
        </w:rPr>
        <w:t xml:space="preserve">De performance van de contractant en de geleverde </w:t>
      </w:r>
      <w:r w:rsidR="00F7572C">
        <w:rPr>
          <w:rFonts w:cs="Arial"/>
          <w:szCs w:val="20"/>
        </w:rPr>
        <w:t>O</w:t>
      </w:r>
      <w:r w:rsidRPr="001324B4">
        <w:rPr>
          <w:rFonts w:cs="Arial"/>
          <w:szCs w:val="20"/>
        </w:rPr>
        <w:t xml:space="preserve">plossing wordt beoordeeld op basis van conformiteit, wat inhoudt dat opdrachtgever controleert of de aangeboden </w:t>
      </w:r>
      <w:r w:rsidR="00E92B2F">
        <w:rPr>
          <w:rFonts w:cs="Arial"/>
          <w:szCs w:val="20"/>
        </w:rPr>
        <w:t>O</w:t>
      </w:r>
      <w:r w:rsidRPr="001324B4">
        <w:rPr>
          <w:rFonts w:cs="Arial"/>
          <w:szCs w:val="20"/>
        </w:rPr>
        <w:t xml:space="preserve">plossing conform de eisen en gehonoreerde </w:t>
      </w:r>
      <w:r w:rsidR="00E92B2F">
        <w:rPr>
          <w:rFonts w:cs="Arial"/>
          <w:szCs w:val="20"/>
        </w:rPr>
        <w:t xml:space="preserve">gunningscriteria </w:t>
      </w:r>
      <w:r w:rsidRPr="001324B4">
        <w:rPr>
          <w:rFonts w:cs="Arial"/>
          <w:szCs w:val="20"/>
        </w:rPr>
        <w:t xml:space="preserve">is geïmplementeerd en functioneert. </w:t>
      </w:r>
    </w:p>
    <w:p w:rsidR="00D73A17" w:rsidRPr="001324B4" w:rsidRDefault="00D73A17" w:rsidP="004E30AE">
      <w:pPr>
        <w:numPr>
          <w:ilvl w:val="0"/>
          <w:numId w:val="14"/>
        </w:numPr>
        <w:spacing w:line="276" w:lineRule="auto"/>
        <w:rPr>
          <w:rFonts w:cs="Arial"/>
          <w:szCs w:val="20"/>
        </w:rPr>
      </w:pPr>
      <w:r w:rsidRPr="001324B4">
        <w:rPr>
          <w:rFonts w:cs="Arial"/>
          <w:szCs w:val="20"/>
        </w:rPr>
        <w:t xml:space="preserve">Wanneer na gunning van de opdracht blijkt dat de geleverde </w:t>
      </w:r>
      <w:r w:rsidR="00E92B2F">
        <w:rPr>
          <w:rFonts w:cs="Arial"/>
          <w:szCs w:val="20"/>
        </w:rPr>
        <w:t>O</w:t>
      </w:r>
      <w:r w:rsidRPr="001324B4">
        <w:rPr>
          <w:rFonts w:cs="Arial"/>
          <w:szCs w:val="20"/>
        </w:rPr>
        <w:t xml:space="preserve">plossing of de dienstverlening niet voldoet aan de gestelde eisen uit de aanbesteding, zal opdrachtgever de contractant hiervan schriftelijk op de hoogte stellen. Na deze schriftelijke mededeling heeft contractant één maand de tijd om de </w:t>
      </w:r>
      <w:r w:rsidR="00E92B2F">
        <w:rPr>
          <w:rFonts w:cs="Arial"/>
          <w:szCs w:val="20"/>
        </w:rPr>
        <w:t>O</w:t>
      </w:r>
      <w:r w:rsidRPr="001324B4">
        <w:rPr>
          <w:rFonts w:cs="Arial"/>
          <w:szCs w:val="20"/>
        </w:rPr>
        <w:t>plossing of dienstverlening zodanig aan te passen dat deze wel voldoet aan de g</w:t>
      </w:r>
      <w:r w:rsidRPr="001324B4">
        <w:rPr>
          <w:rFonts w:cs="Arial"/>
          <w:szCs w:val="20"/>
        </w:rPr>
        <w:t>e</w:t>
      </w:r>
      <w:r w:rsidRPr="001324B4">
        <w:rPr>
          <w:rFonts w:cs="Arial"/>
          <w:szCs w:val="20"/>
        </w:rPr>
        <w:t xml:space="preserve">stelde eisen. </w:t>
      </w:r>
    </w:p>
    <w:p w:rsidR="00D73A17" w:rsidRPr="001324B4" w:rsidRDefault="00D73A17" w:rsidP="004E30AE">
      <w:pPr>
        <w:numPr>
          <w:ilvl w:val="0"/>
          <w:numId w:val="14"/>
        </w:numPr>
        <w:spacing w:line="276" w:lineRule="auto"/>
        <w:rPr>
          <w:rFonts w:cs="Arial"/>
          <w:szCs w:val="20"/>
        </w:rPr>
      </w:pPr>
      <w:r w:rsidRPr="001324B4">
        <w:rPr>
          <w:rFonts w:cs="Arial"/>
          <w:szCs w:val="20"/>
        </w:rPr>
        <w:t>Wanneer na één maand alsnog geen sprake is van conformiteit aan de gestelde e</w:t>
      </w:r>
      <w:r w:rsidRPr="001324B4">
        <w:rPr>
          <w:rFonts w:cs="Arial"/>
          <w:szCs w:val="20"/>
        </w:rPr>
        <w:t>i</w:t>
      </w:r>
      <w:r w:rsidRPr="001324B4">
        <w:rPr>
          <w:rFonts w:cs="Arial"/>
          <w:szCs w:val="20"/>
        </w:rPr>
        <w:t>sen/</w:t>
      </w:r>
      <w:r w:rsidR="00E92B2F">
        <w:rPr>
          <w:rFonts w:cs="Arial"/>
          <w:szCs w:val="20"/>
        </w:rPr>
        <w:t>gunningscriteria</w:t>
      </w:r>
      <w:r w:rsidRPr="001324B4">
        <w:rPr>
          <w:rFonts w:cs="Arial"/>
          <w:szCs w:val="20"/>
        </w:rPr>
        <w:t>, kan opdrachtgever per eis/</w:t>
      </w:r>
      <w:r w:rsidR="00E92B2F">
        <w:rPr>
          <w:rFonts w:cs="Arial"/>
          <w:szCs w:val="20"/>
        </w:rPr>
        <w:t>gunningscriterium</w:t>
      </w:r>
      <w:r w:rsidRPr="001324B4">
        <w:rPr>
          <w:rFonts w:cs="Arial"/>
          <w:szCs w:val="20"/>
        </w:rPr>
        <w:t xml:space="preserve"> waar niet aan voldaan wordt een eenmalige boete opleggen van €</w:t>
      </w:r>
      <w:r w:rsidR="009414EE">
        <w:rPr>
          <w:rFonts w:cs="Arial"/>
          <w:szCs w:val="20"/>
        </w:rPr>
        <w:t> </w:t>
      </w:r>
      <w:r w:rsidRPr="001324B4">
        <w:rPr>
          <w:rFonts w:cs="Arial"/>
          <w:szCs w:val="20"/>
        </w:rPr>
        <w:t>5.000,-. Deze boete kan oplopen tot maximaal €</w:t>
      </w:r>
      <w:r w:rsidR="009414EE">
        <w:rPr>
          <w:rFonts w:cs="Arial"/>
          <w:szCs w:val="20"/>
        </w:rPr>
        <w:t> </w:t>
      </w:r>
      <w:r w:rsidRPr="001324B4">
        <w:rPr>
          <w:rFonts w:cs="Arial"/>
          <w:szCs w:val="20"/>
        </w:rPr>
        <w:t xml:space="preserve">50.000,- voor het totaal aan eisen en gehonoreerde </w:t>
      </w:r>
      <w:r w:rsidR="00E92B2F">
        <w:rPr>
          <w:rFonts w:cs="Arial"/>
          <w:szCs w:val="20"/>
        </w:rPr>
        <w:t>gunningscriteria</w:t>
      </w:r>
      <w:r w:rsidRPr="001324B4">
        <w:rPr>
          <w:rFonts w:cs="Arial"/>
          <w:szCs w:val="20"/>
        </w:rPr>
        <w:t xml:space="preserve">, gedurende de </w:t>
      </w:r>
      <w:r w:rsidR="00907D3F" w:rsidRPr="001324B4">
        <w:rPr>
          <w:rFonts w:cs="Arial"/>
          <w:szCs w:val="20"/>
        </w:rPr>
        <w:t xml:space="preserve">hele </w:t>
      </w:r>
      <w:r w:rsidRPr="001324B4">
        <w:rPr>
          <w:rFonts w:cs="Arial"/>
          <w:szCs w:val="20"/>
        </w:rPr>
        <w:t>looptijd van de overeenkomst. Het opleggen van de boete ontslaat contractant niet van de verplichting alsnog zorg te dragen voor conformiteit</w:t>
      </w:r>
      <w:r w:rsidR="009414EE">
        <w:rPr>
          <w:rFonts w:cs="Arial"/>
          <w:szCs w:val="20"/>
        </w:rPr>
        <w:t xml:space="preserve"> binnen zes maanden</w:t>
      </w:r>
      <w:r w:rsidRPr="001324B4">
        <w:rPr>
          <w:rFonts w:cs="Arial"/>
          <w:szCs w:val="20"/>
        </w:rPr>
        <w:t xml:space="preserve">. </w:t>
      </w:r>
    </w:p>
    <w:p w:rsidR="00D73A17" w:rsidRPr="001324B4" w:rsidRDefault="00D73A17" w:rsidP="004E30AE">
      <w:pPr>
        <w:spacing w:line="276" w:lineRule="auto"/>
        <w:ind w:left="357"/>
        <w:rPr>
          <w:rFonts w:cs="Arial"/>
          <w:szCs w:val="20"/>
        </w:rPr>
      </w:pP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t>Artikel 7</w:t>
      </w:r>
      <w:r w:rsidRPr="001324B4">
        <w:rPr>
          <w:rFonts w:cs="Arial"/>
          <w:szCs w:val="20"/>
        </w:rPr>
        <w:tab/>
      </w:r>
      <w:r w:rsidRPr="001324B4">
        <w:rPr>
          <w:rFonts w:cs="Arial"/>
          <w:szCs w:val="20"/>
        </w:rPr>
        <w:tab/>
        <w:t>Aansprakelijkheid</w:t>
      </w:r>
    </w:p>
    <w:p w:rsidR="00D73A17" w:rsidRPr="001324B4" w:rsidRDefault="00D73A17" w:rsidP="004E30AE">
      <w:pPr>
        <w:numPr>
          <w:ilvl w:val="0"/>
          <w:numId w:val="11"/>
        </w:numPr>
        <w:spacing w:line="276" w:lineRule="auto"/>
        <w:ind w:hanging="357"/>
        <w:rPr>
          <w:rFonts w:cs="Arial"/>
          <w:szCs w:val="20"/>
        </w:rPr>
      </w:pPr>
      <w:r w:rsidRPr="001324B4">
        <w:rPr>
          <w:rFonts w:cs="Arial"/>
          <w:iCs/>
          <w:szCs w:val="20"/>
        </w:rPr>
        <w:t>In geval de contractant – al dan niet van rechtswege – in verzuim is, is de contractant</w:t>
      </w:r>
      <w:r w:rsidRPr="001324B4">
        <w:rPr>
          <w:rFonts w:cs="Arial"/>
          <w:iCs/>
          <w:spacing w:val="-2"/>
          <w:szCs w:val="20"/>
        </w:rPr>
        <w:t xml:space="preserve"> aansprak</w:t>
      </w:r>
      <w:r w:rsidRPr="001324B4">
        <w:rPr>
          <w:rFonts w:cs="Arial"/>
          <w:iCs/>
          <w:spacing w:val="-2"/>
          <w:szCs w:val="20"/>
        </w:rPr>
        <w:t>e</w:t>
      </w:r>
      <w:r w:rsidRPr="001324B4">
        <w:rPr>
          <w:rFonts w:cs="Arial"/>
          <w:iCs/>
          <w:spacing w:val="-2"/>
          <w:szCs w:val="20"/>
        </w:rPr>
        <w:t xml:space="preserve">lijk voor alle schade die door de opdrachtgever </w:t>
      </w:r>
      <w:r w:rsidRPr="001324B4">
        <w:rPr>
          <w:rFonts w:cs="Arial"/>
          <w:bCs/>
          <w:iCs/>
          <w:spacing w:val="-2"/>
          <w:szCs w:val="20"/>
        </w:rPr>
        <w:t>wordt</w:t>
      </w:r>
      <w:r w:rsidRPr="001324B4">
        <w:rPr>
          <w:rFonts w:cs="Arial"/>
          <w:iCs/>
          <w:spacing w:val="-2"/>
          <w:szCs w:val="20"/>
        </w:rPr>
        <w:t xml:space="preserve"> geleden</w:t>
      </w:r>
      <w:r w:rsidR="009414EE">
        <w:rPr>
          <w:rFonts w:cs="Arial"/>
          <w:iCs/>
          <w:spacing w:val="-2"/>
          <w:szCs w:val="20"/>
        </w:rPr>
        <w:t>,</w:t>
      </w:r>
      <w:r w:rsidRPr="001324B4">
        <w:rPr>
          <w:rFonts w:cs="Arial"/>
          <w:iCs/>
          <w:spacing w:val="-2"/>
          <w:szCs w:val="20"/>
        </w:rPr>
        <w:t xml:space="preserve"> voortvloeiende uit de uitvoering van de werkzaamheden, ingevolge deze overeenkomst</w:t>
      </w:r>
      <w:r w:rsidRPr="001324B4">
        <w:rPr>
          <w:rFonts w:cs="Arial"/>
          <w:bCs/>
          <w:iCs/>
          <w:spacing w:val="-2"/>
          <w:szCs w:val="20"/>
        </w:rPr>
        <w:t xml:space="preserve">. Deze bepaling is ook van toepassing wanneer de schade </w:t>
      </w:r>
      <w:r w:rsidRPr="001324B4">
        <w:rPr>
          <w:rFonts w:cs="Arial"/>
          <w:iCs/>
          <w:spacing w:val="-2"/>
          <w:szCs w:val="20"/>
        </w:rPr>
        <w:t xml:space="preserve">het gevolg </w:t>
      </w:r>
      <w:r w:rsidRPr="001324B4">
        <w:rPr>
          <w:rFonts w:cs="Arial"/>
          <w:bCs/>
          <w:iCs/>
          <w:spacing w:val="-2"/>
          <w:szCs w:val="20"/>
        </w:rPr>
        <w:t>is</w:t>
      </w:r>
      <w:r w:rsidRPr="001324B4">
        <w:rPr>
          <w:rFonts w:cs="Arial"/>
          <w:iCs/>
          <w:spacing w:val="-2"/>
          <w:szCs w:val="20"/>
        </w:rPr>
        <w:t xml:space="preserve"> van het niet naleven van wetgeving of van een gebrek in de uitvoering van de overeenkomst. </w:t>
      </w:r>
      <w:r w:rsidRPr="001324B4">
        <w:rPr>
          <w:rFonts w:cs="Arial"/>
          <w:bCs/>
          <w:iCs/>
          <w:spacing w:val="-2"/>
          <w:szCs w:val="20"/>
        </w:rPr>
        <w:t>Dit alles</w:t>
      </w:r>
      <w:r w:rsidRPr="001324B4">
        <w:rPr>
          <w:rFonts w:cs="Arial"/>
          <w:iCs/>
          <w:spacing w:val="-2"/>
          <w:szCs w:val="20"/>
        </w:rPr>
        <w:t xml:space="preserve"> ongeacht </w:t>
      </w:r>
      <w:r w:rsidRPr="001324B4">
        <w:rPr>
          <w:rFonts w:cs="Arial"/>
          <w:bCs/>
          <w:iCs/>
          <w:spacing w:val="-2"/>
          <w:szCs w:val="20"/>
        </w:rPr>
        <w:t>het feit</w:t>
      </w:r>
      <w:r w:rsidRPr="001324B4">
        <w:rPr>
          <w:rFonts w:cs="Arial"/>
          <w:iCs/>
          <w:spacing w:val="-2"/>
          <w:szCs w:val="20"/>
        </w:rPr>
        <w:t xml:space="preserve"> of de schade veroorzaakt is door </w:t>
      </w:r>
      <w:r w:rsidRPr="001324B4">
        <w:rPr>
          <w:rFonts w:cs="Arial"/>
          <w:iCs/>
          <w:szCs w:val="20"/>
        </w:rPr>
        <w:t>contractant</w:t>
      </w:r>
      <w:r w:rsidRPr="001324B4">
        <w:rPr>
          <w:rFonts w:cs="Arial"/>
          <w:iCs/>
          <w:spacing w:val="-2"/>
          <w:szCs w:val="20"/>
        </w:rPr>
        <w:t xml:space="preserve"> zelf en/of zijn personeel dan wel degenen die door </w:t>
      </w:r>
      <w:r w:rsidRPr="001324B4">
        <w:rPr>
          <w:rFonts w:cs="Arial"/>
          <w:iCs/>
          <w:szCs w:val="20"/>
        </w:rPr>
        <w:t>contractant</w:t>
      </w:r>
      <w:r w:rsidRPr="001324B4">
        <w:rPr>
          <w:rFonts w:cs="Arial"/>
          <w:iCs/>
          <w:spacing w:val="-2"/>
          <w:szCs w:val="20"/>
        </w:rPr>
        <w:t xml:space="preserve"> op welke andere wijze dan ook bij de uitvoering van de opdracht zijn betrokken</w:t>
      </w:r>
      <w:r w:rsidRPr="001324B4">
        <w:rPr>
          <w:rFonts w:cs="Arial"/>
          <w:spacing w:val="-2"/>
          <w:szCs w:val="20"/>
        </w:rPr>
        <w:t>.</w:t>
      </w:r>
    </w:p>
    <w:p w:rsidR="00D73A17" w:rsidRPr="001324B4" w:rsidRDefault="00D73A17" w:rsidP="004E30AE">
      <w:pPr>
        <w:numPr>
          <w:ilvl w:val="0"/>
          <w:numId w:val="11"/>
        </w:numPr>
        <w:spacing w:line="276" w:lineRule="auto"/>
        <w:ind w:hanging="357"/>
        <w:rPr>
          <w:rFonts w:cs="Arial"/>
          <w:szCs w:val="20"/>
        </w:rPr>
      </w:pPr>
      <w:r w:rsidRPr="001324B4">
        <w:rPr>
          <w:rFonts w:cs="Arial"/>
          <w:szCs w:val="20"/>
        </w:rPr>
        <w:t>In afwij</w:t>
      </w:r>
      <w:r w:rsidR="00E92B2F">
        <w:rPr>
          <w:rFonts w:cs="Arial"/>
          <w:szCs w:val="20"/>
        </w:rPr>
        <w:t>king</w:t>
      </w:r>
      <w:r w:rsidRPr="001324B4">
        <w:rPr>
          <w:rFonts w:cs="Arial"/>
          <w:szCs w:val="20"/>
        </w:rPr>
        <w:t xml:space="preserve"> van artikel 22 lid 2 van de ICT Inkoopvoorwaarden 2013 is de in het kader van de Overeenkomst door de Contractant te vergoeden schade, </w:t>
      </w:r>
      <w:r w:rsidRPr="001324B4">
        <w:rPr>
          <w:rFonts w:cs="Arial"/>
          <w:i/>
          <w:iCs/>
          <w:szCs w:val="20"/>
        </w:rPr>
        <w:t>ongeacht de grondslag (waaronder t</w:t>
      </w:r>
      <w:r w:rsidRPr="001324B4">
        <w:rPr>
          <w:rFonts w:cs="Arial"/>
          <w:i/>
          <w:iCs/>
          <w:szCs w:val="20"/>
        </w:rPr>
        <w:t>e</w:t>
      </w:r>
      <w:r w:rsidRPr="001324B4">
        <w:rPr>
          <w:rFonts w:cs="Arial"/>
          <w:i/>
          <w:iCs/>
          <w:szCs w:val="20"/>
        </w:rPr>
        <w:t>vens begrepen aanspraken uit hoofde van garantieverplichtingen en vrijwaringen),</w:t>
      </w:r>
      <w:r w:rsidRPr="001324B4">
        <w:rPr>
          <w:rFonts w:cs="Arial"/>
          <w:szCs w:val="20"/>
        </w:rPr>
        <w:t xml:space="preserve"> per gebeurt</w:t>
      </w:r>
      <w:r w:rsidRPr="001324B4">
        <w:rPr>
          <w:rFonts w:cs="Arial"/>
          <w:szCs w:val="20"/>
        </w:rPr>
        <w:t>e</w:t>
      </w:r>
      <w:r w:rsidRPr="001324B4">
        <w:rPr>
          <w:rFonts w:cs="Arial"/>
          <w:szCs w:val="20"/>
        </w:rPr>
        <w:t>nis beperkt tot een bedrag van driemaal de opdrachtwaarde met een maximum van € 2.500.000</w:t>
      </w:r>
      <w:r w:rsidR="00E92B2F">
        <w:rPr>
          <w:rFonts w:cs="Arial"/>
          <w:szCs w:val="20"/>
        </w:rPr>
        <w:t>,-</w:t>
      </w:r>
      <w:r w:rsidRPr="001324B4">
        <w:rPr>
          <w:rFonts w:cs="Arial"/>
          <w:szCs w:val="20"/>
        </w:rPr>
        <w:t xml:space="preserve"> Samenhangende gebeurtenissen worden beschouwd als een (1) gebeurtenis.</w:t>
      </w:r>
    </w:p>
    <w:p w:rsidR="00D73A17" w:rsidRPr="001324B4" w:rsidRDefault="00D73A17" w:rsidP="004E30AE">
      <w:pPr>
        <w:spacing w:line="276" w:lineRule="auto"/>
        <w:ind w:left="708" w:hanging="708"/>
        <w:rPr>
          <w:rFonts w:cs="Arial"/>
          <w:szCs w:val="20"/>
        </w:rPr>
      </w:pPr>
    </w:p>
    <w:p w:rsidR="00D73A17" w:rsidRPr="001324B4" w:rsidRDefault="00D73A17" w:rsidP="004E30AE">
      <w:pPr>
        <w:pStyle w:val="Plattetekstinspringen"/>
        <w:tabs>
          <w:tab w:val="left" w:pos="1440"/>
        </w:tabs>
        <w:spacing w:after="0" w:line="276" w:lineRule="auto"/>
        <w:ind w:left="0"/>
        <w:rPr>
          <w:rFonts w:cs="Arial"/>
          <w:szCs w:val="20"/>
        </w:rPr>
      </w:pPr>
      <w:r w:rsidRPr="001324B4">
        <w:rPr>
          <w:rFonts w:cs="Arial"/>
          <w:szCs w:val="20"/>
        </w:rPr>
        <w:t>Artikel 8</w:t>
      </w:r>
      <w:r w:rsidRPr="001324B4">
        <w:rPr>
          <w:rFonts w:cs="Arial"/>
          <w:szCs w:val="20"/>
        </w:rPr>
        <w:tab/>
        <w:t>Tussentijdse beëindiging</w:t>
      </w:r>
    </w:p>
    <w:p w:rsidR="00D73A17" w:rsidRPr="001324B4" w:rsidRDefault="00D73A17" w:rsidP="004E30AE">
      <w:pPr>
        <w:numPr>
          <w:ilvl w:val="0"/>
          <w:numId w:val="10"/>
        </w:numPr>
        <w:tabs>
          <w:tab w:val="clear" w:pos="720"/>
          <w:tab w:val="num" w:pos="360"/>
        </w:tabs>
        <w:spacing w:line="276" w:lineRule="auto"/>
        <w:ind w:left="360" w:hanging="357"/>
        <w:rPr>
          <w:rFonts w:cs="Arial"/>
          <w:szCs w:val="20"/>
        </w:rPr>
      </w:pPr>
      <w:r w:rsidRPr="001324B4">
        <w:rPr>
          <w:rFonts w:cs="Arial"/>
          <w:szCs w:val="20"/>
        </w:rPr>
        <w:t>Onverminderd het bepaalde in artikel 25 van de inkoopvoorwaarden is de opdrachtgever gerec</w:t>
      </w:r>
      <w:r w:rsidRPr="001324B4">
        <w:rPr>
          <w:rFonts w:cs="Arial"/>
          <w:szCs w:val="20"/>
        </w:rPr>
        <w:t>h</w:t>
      </w:r>
      <w:r w:rsidRPr="001324B4">
        <w:rPr>
          <w:rFonts w:cs="Arial"/>
          <w:szCs w:val="20"/>
        </w:rPr>
        <w:t>tigd de overeenkomst tussentijds schriftelijk direct te (laten) beëindigen</w:t>
      </w:r>
      <w:r w:rsidR="009414EE">
        <w:rPr>
          <w:rFonts w:cs="Arial"/>
          <w:szCs w:val="20"/>
        </w:rPr>
        <w:t>.</w:t>
      </w:r>
      <w:r w:rsidRPr="001324B4">
        <w:rPr>
          <w:rFonts w:cs="Arial"/>
          <w:szCs w:val="20"/>
        </w:rPr>
        <w:t xml:space="preserve"> </w:t>
      </w:r>
      <w:r w:rsidR="004C7E44">
        <w:rPr>
          <w:rFonts w:cs="Arial"/>
          <w:szCs w:val="20"/>
        </w:rPr>
        <w:t>Dit is het geval a</w:t>
      </w:r>
      <w:r w:rsidR="00FA702F" w:rsidRPr="001324B4">
        <w:rPr>
          <w:rFonts w:cs="Arial"/>
          <w:szCs w:val="20"/>
        </w:rPr>
        <w:t xml:space="preserve">ls </w:t>
      </w:r>
      <w:r w:rsidRPr="001324B4">
        <w:rPr>
          <w:rFonts w:cs="Arial"/>
          <w:szCs w:val="20"/>
        </w:rPr>
        <w:t>de contractant jegens opdrachtgever toerekenbaar tekortschiet in het nakomen van zijn verplichti</w:t>
      </w:r>
      <w:r w:rsidRPr="001324B4">
        <w:rPr>
          <w:rFonts w:cs="Arial"/>
          <w:szCs w:val="20"/>
        </w:rPr>
        <w:t>n</w:t>
      </w:r>
      <w:r w:rsidRPr="001324B4">
        <w:rPr>
          <w:rFonts w:cs="Arial"/>
          <w:szCs w:val="20"/>
        </w:rPr>
        <w:t>gen en contractant niet binnen een redelijke termijn na ingebrekestelling alsnog correct nakomt.</w:t>
      </w:r>
    </w:p>
    <w:p w:rsidR="00D73A17" w:rsidRPr="001324B4" w:rsidRDefault="00D73A17" w:rsidP="004E30AE">
      <w:pPr>
        <w:numPr>
          <w:ilvl w:val="0"/>
          <w:numId w:val="10"/>
        </w:numPr>
        <w:tabs>
          <w:tab w:val="clear" w:pos="720"/>
          <w:tab w:val="num" w:pos="360"/>
        </w:tabs>
        <w:spacing w:line="276" w:lineRule="auto"/>
        <w:ind w:left="360" w:hanging="357"/>
        <w:rPr>
          <w:rFonts w:cs="Arial"/>
          <w:szCs w:val="20"/>
        </w:rPr>
      </w:pPr>
      <w:r w:rsidRPr="001324B4">
        <w:rPr>
          <w:rFonts w:cs="Arial"/>
          <w:szCs w:val="20"/>
        </w:rPr>
        <w:t xml:space="preserve">Opdrachtgever is in </w:t>
      </w:r>
      <w:r w:rsidR="00EE551E">
        <w:rPr>
          <w:rFonts w:cs="Arial"/>
          <w:szCs w:val="20"/>
        </w:rPr>
        <w:t xml:space="preserve">het </w:t>
      </w:r>
      <w:r w:rsidRPr="001324B4">
        <w:rPr>
          <w:rFonts w:cs="Arial"/>
          <w:szCs w:val="20"/>
        </w:rPr>
        <w:t>bovenstaande geval en in geval van het bepaalde in artikel 25 van de inkoop</w:t>
      </w:r>
      <w:r w:rsidR="009414EE">
        <w:rPr>
          <w:rFonts w:cs="Arial"/>
          <w:szCs w:val="20"/>
        </w:rPr>
        <w:t>voorwaarden</w:t>
      </w:r>
      <w:r w:rsidRPr="001324B4">
        <w:rPr>
          <w:rFonts w:cs="Arial"/>
          <w:szCs w:val="20"/>
        </w:rPr>
        <w:t xml:space="preserve"> tevens gerechtigd haar betalingsverplichtingen op te schorten en/of uitvoering van de werkzaamheden geheel of gedeeltelijk aan derden op te dragen, zonder dat opdrachtgever tot enige schadevergoeding gehouden is, onverminderd eventuele aan opdrachtgever verder to</w:t>
      </w:r>
      <w:r w:rsidRPr="001324B4">
        <w:rPr>
          <w:rFonts w:cs="Arial"/>
          <w:szCs w:val="20"/>
        </w:rPr>
        <w:t>e</w:t>
      </w:r>
      <w:r w:rsidRPr="001324B4">
        <w:rPr>
          <w:rFonts w:cs="Arial"/>
          <w:szCs w:val="20"/>
        </w:rPr>
        <w:t>komende rechten, daaronder inbegrepen het recht van opdrachtgever op volledige schadeve</w:t>
      </w:r>
      <w:r w:rsidRPr="001324B4">
        <w:rPr>
          <w:rFonts w:cs="Arial"/>
          <w:szCs w:val="20"/>
        </w:rPr>
        <w:t>r</w:t>
      </w:r>
      <w:r w:rsidRPr="001324B4">
        <w:rPr>
          <w:rFonts w:cs="Arial"/>
          <w:szCs w:val="20"/>
        </w:rPr>
        <w:t>goeding.</w:t>
      </w:r>
    </w:p>
    <w:p w:rsidR="00D73A17" w:rsidRPr="001324B4" w:rsidRDefault="00D73A17" w:rsidP="004E30AE">
      <w:pPr>
        <w:pStyle w:val="Plattetekstinspringen"/>
        <w:tabs>
          <w:tab w:val="left" w:pos="1440"/>
        </w:tabs>
        <w:spacing w:after="0" w:line="276" w:lineRule="auto"/>
        <w:ind w:left="1080" w:hanging="1080"/>
        <w:rPr>
          <w:rFonts w:cs="Arial"/>
          <w:szCs w:val="20"/>
        </w:rPr>
      </w:pPr>
    </w:p>
    <w:p w:rsidR="00D73A17" w:rsidRPr="001324B4" w:rsidRDefault="00D73A17" w:rsidP="004E30AE">
      <w:pPr>
        <w:pStyle w:val="Plattetekstinspringen"/>
        <w:keepNext/>
        <w:keepLines/>
        <w:tabs>
          <w:tab w:val="left" w:pos="1440"/>
        </w:tabs>
        <w:spacing w:after="0" w:line="276" w:lineRule="auto"/>
        <w:ind w:left="1080" w:hanging="1080"/>
        <w:rPr>
          <w:rFonts w:cs="Arial"/>
          <w:b/>
          <w:szCs w:val="20"/>
        </w:rPr>
      </w:pPr>
      <w:r w:rsidRPr="001324B4">
        <w:rPr>
          <w:rFonts w:cs="Arial"/>
          <w:szCs w:val="20"/>
        </w:rPr>
        <w:t>Artikel 9</w:t>
      </w:r>
      <w:r w:rsidRPr="001324B4">
        <w:rPr>
          <w:rFonts w:cs="Arial"/>
          <w:szCs w:val="20"/>
        </w:rPr>
        <w:tab/>
        <w:t>Toepasselijk recht en geschillen</w:t>
      </w:r>
    </w:p>
    <w:p w:rsidR="00D73A17" w:rsidRPr="001324B4" w:rsidRDefault="00D73A17" w:rsidP="004C7E44">
      <w:pPr>
        <w:keepNext/>
        <w:keepLines/>
        <w:spacing w:line="276" w:lineRule="auto"/>
        <w:rPr>
          <w:rFonts w:cs="Arial"/>
          <w:szCs w:val="20"/>
        </w:rPr>
      </w:pPr>
      <w:r w:rsidRPr="001324B4">
        <w:rPr>
          <w:rFonts w:cs="Arial"/>
          <w:szCs w:val="20"/>
        </w:rPr>
        <w:t>Op deze overeenkomst is uitsluitend Nederlands recht van toepassing.</w:t>
      </w:r>
    </w:p>
    <w:p w:rsidR="00D73A17" w:rsidRPr="001324B4" w:rsidRDefault="00D73A17" w:rsidP="004E30AE">
      <w:pPr>
        <w:keepNext/>
        <w:keepLines/>
        <w:numPr>
          <w:ilvl w:val="1"/>
          <w:numId w:val="6"/>
        </w:numPr>
        <w:spacing w:line="276" w:lineRule="auto"/>
        <w:rPr>
          <w:rFonts w:cs="Arial"/>
          <w:szCs w:val="20"/>
        </w:rPr>
      </w:pPr>
      <w:r w:rsidRPr="001324B4">
        <w:rPr>
          <w:rFonts w:cs="Arial"/>
          <w:szCs w:val="20"/>
        </w:rPr>
        <w:t>Alle geschillen (daaronder inbegrepen geschillen die slechts door één der partijen als zodanig worden beschouwd) die naar aanleiding van deze overeenkomst of daaruit voortvloeiende ove</w:t>
      </w:r>
      <w:r w:rsidRPr="001324B4">
        <w:rPr>
          <w:rFonts w:cs="Arial"/>
          <w:szCs w:val="20"/>
        </w:rPr>
        <w:t>r</w:t>
      </w:r>
      <w:r w:rsidRPr="001324B4">
        <w:rPr>
          <w:rFonts w:cs="Arial"/>
          <w:szCs w:val="20"/>
        </w:rPr>
        <w:t>eenkomsten tussen partijen mochten ontstaan zullen aanhangig worden gemaakt bij de bevoegde rechter in het arrondissement Oost-Brabant.</w:t>
      </w:r>
    </w:p>
    <w:p w:rsidR="00D73A17" w:rsidRPr="001324B4" w:rsidRDefault="00D73A17" w:rsidP="004E30AE">
      <w:pPr>
        <w:spacing w:line="276" w:lineRule="auto"/>
        <w:rPr>
          <w:rFonts w:cs="Arial"/>
          <w:szCs w:val="20"/>
        </w:rPr>
      </w:pPr>
    </w:p>
    <w:p w:rsidR="00FB50BA" w:rsidRDefault="00FB50BA">
      <w:pPr>
        <w:rPr>
          <w:rFonts w:cs="Arial"/>
          <w:szCs w:val="20"/>
        </w:rPr>
      </w:pPr>
      <w:r>
        <w:rPr>
          <w:rFonts w:cs="Arial"/>
          <w:szCs w:val="20"/>
        </w:rPr>
        <w:br w:type="page"/>
      </w:r>
    </w:p>
    <w:p w:rsidR="00D73A17" w:rsidRPr="001324B4" w:rsidRDefault="00D73A17" w:rsidP="004E30AE">
      <w:pPr>
        <w:pStyle w:val="Plattetekstinspringen"/>
        <w:tabs>
          <w:tab w:val="left" w:pos="1440"/>
        </w:tabs>
        <w:spacing w:after="0" w:line="276" w:lineRule="auto"/>
        <w:ind w:left="1080" w:hanging="1080"/>
        <w:rPr>
          <w:rFonts w:cs="Arial"/>
          <w:szCs w:val="20"/>
        </w:rPr>
      </w:pPr>
      <w:r w:rsidRPr="001324B4">
        <w:rPr>
          <w:rFonts w:cs="Arial"/>
          <w:szCs w:val="20"/>
        </w:rPr>
        <w:lastRenderedPageBreak/>
        <w:t>Artikel 10</w:t>
      </w:r>
      <w:r w:rsidRPr="001324B4">
        <w:rPr>
          <w:rFonts w:cs="Arial"/>
          <w:szCs w:val="20"/>
        </w:rPr>
        <w:tab/>
        <w:t>Algemene bepalingen</w:t>
      </w:r>
    </w:p>
    <w:p w:rsidR="00D73A17" w:rsidRPr="001324B4" w:rsidRDefault="00D73A17" w:rsidP="004E30AE">
      <w:pPr>
        <w:numPr>
          <w:ilvl w:val="0"/>
          <w:numId w:val="7"/>
        </w:numPr>
        <w:spacing w:line="276" w:lineRule="auto"/>
        <w:rPr>
          <w:rFonts w:cs="Arial"/>
          <w:szCs w:val="20"/>
        </w:rPr>
      </w:pPr>
      <w:r w:rsidRPr="001324B4">
        <w:rPr>
          <w:rFonts w:cs="Arial"/>
          <w:szCs w:val="20"/>
        </w:rPr>
        <w:t>Wijzigingen van deze overeenkomst, alsmede aanvullingen daarop, zijn slechts geldig voor zover deze schriftelijk zijn overeengekomen.</w:t>
      </w:r>
    </w:p>
    <w:p w:rsidR="00D73A17" w:rsidRPr="001324B4" w:rsidRDefault="00D73A17" w:rsidP="004E30AE">
      <w:pPr>
        <w:spacing w:line="276" w:lineRule="auto"/>
        <w:rPr>
          <w:rFonts w:cs="Arial"/>
          <w:szCs w:val="20"/>
        </w:rPr>
      </w:pPr>
    </w:p>
    <w:p w:rsidR="00D73A17" w:rsidRPr="001324B4" w:rsidRDefault="00D73A17" w:rsidP="004E30AE">
      <w:pPr>
        <w:pStyle w:val="Plattetekstinspringen"/>
        <w:spacing w:after="0" w:line="276" w:lineRule="auto"/>
        <w:ind w:left="1080" w:hanging="1080"/>
        <w:rPr>
          <w:rFonts w:cs="Arial"/>
          <w:szCs w:val="20"/>
        </w:rPr>
      </w:pPr>
      <w:r w:rsidRPr="001324B4">
        <w:rPr>
          <w:rFonts w:cs="Arial"/>
          <w:szCs w:val="20"/>
        </w:rPr>
        <w:t>Artikel 11</w:t>
      </w:r>
      <w:r w:rsidRPr="001324B4">
        <w:rPr>
          <w:rFonts w:cs="Arial"/>
          <w:szCs w:val="20"/>
        </w:rPr>
        <w:tab/>
        <w:t>Bijlagen en rangorde</w:t>
      </w:r>
    </w:p>
    <w:p w:rsidR="00BF0FCF" w:rsidRPr="004C7E44" w:rsidRDefault="00D73A17" w:rsidP="004C7E44">
      <w:pPr>
        <w:pStyle w:val="Geenafstand"/>
        <w:numPr>
          <w:ilvl w:val="0"/>
          <w:numId w:val="47"/>
        </w:numPr>
        <w:rPr>
          <w:rFonts w:ascii="Arial" w:hAnsi="Arial" w:cs="Arial"/>
          <w:sz w:val="20"/>
          <w:szCs w:val="20"/>
        </w:rPr>
      </w:pPr>
      <w:r w:rsidRPr="004C7E44">
        <w:rPr>
          <w:rFonts w:ascii="Arial" w:hAnsi="Arial" w:cs="Arial"/>
          <w:sz w:val="20"/>
          <w:szCs w:val="20"/>
        </w:rPr>
        <w:t>De navolgende documenten maken integraal onderdeel uit van deze overeenkomst en zijn als bijla</w:t>
      </w:r>
      <w:r w:rsidR="004C7E44" w:rsidRPr="004C7E44">
        <w:rPr>
          <w:rFonts w:ascii="Arial" w:hAnsi="Arial" w:cs="Arial"/>
          <w:sz w:val="20"/>
          <w:szCs w:val="20"/>
        </w:rPr>
        <w:t xml:space="preserve">ge </w:t>
      </w:r>
      <w:r w:rsidRPr="004C7E44">
        <w:rPr>
          <w:rFonts w:ascii="Arial" w:hAnsi="Arial" w:cs="Arial"/>
          <w:sz w:val="20"/>
          <w:szCs w:val="20"/>
        </w:rPr>
        <w:t>bij deze overeenkomst gevoegd:</w:t>
      </w:r>
      <w:r w:rsidRPr="004C7E44">
        <w:rPr>
          <w:rFonts w:ascii="Arial" w:hAnsi="Arial" w:cs="Arial"/>
          <w:sz w:val="20"/>
          <w:szCs w:val="20"/>
        </w:rPr>
        <w:br/>
        <w:t xml:space="preserve">- </w:t>
      </w:r>
      <w:r w:rsidR="004C7E44" w:rsidRPr="004C7E44">
        <w:rPr>
          <w:rFonts w:ascii="Arial" w:hAnsi="Arial" w:cs="Arial"/>
          <w:sz w:val="20"/>
          <w:szCs w:val="20"/>
        </w:rPr>
        <w:t>bijlage 1: aanbestedingsdocument ‘aanschaf front- en midoffice meierijstad’;</w:t>
      </w:r>
      <w:r w:rsidR="004C7E44" w:rsidRPr="004C7E44">
        <w:rPr>
          <w:rFonts w:ascii="Arial" w:hAnsi="Arial" w:cs="Arial"/>
          <w:sz w:val="20"/>
          <w:szCs w:val="20"/>
        </w:rPr>
        <w:br/>
        <w:t>- bijlage 2: nota van inlichtingen d.d. &lt;datum&gt;;</w:t>
      </w:r>
      <w:r w:rsidR="004C7E44" w:rsidRPr="004C7E44">
        <w:rPr>
          <w:rFonts w:ascii="Arial" w:hAnsi="Arial" w:cs="Arial"/>
          <w:sz w:val="20"/>
          <w:szCs w:val="20"/>
        </w:rPr>
        <w:br/>
        <w:t>- bijlage 3: inschrijving &lt;contractant&gt;;</w:t>
      </w:r>
      <w:r w:rsidR="004C7E44" w:rsidRPr="004C7E44">
        <w:rPr>
          <w:rFonts w:ascii="Arial" w:hAnsi="Arial" w:cs="Arial"/>
          <w:sz w:val="20"/>
          <w:szCs w:val="20"/>
        </w:rPr>
        <w:br/>
        <w:t>- bijlage 4: inkoopvoorwaarden</w:t>
      </w:r>
      <w:r w:rsidR="004C7E44">
        <w:rPr>
          <w:rFonts w:ascii="Arial" w:hAnsi="Arial" w:cs="Arial"/>
          <w:sz w:val="20"/>
          <w:szCs w:val="20"/>
        </w:rPr>
        <w:t>.</w:t>
      </w:r>
    </w:p>
    <w:p w:rsidR="00D73A17" w:rsidRPr="004C7E44" w:rsidRDefault="00D73A17" w:rsidP="004C7E44">
      <w:pPr>
        <w:pStyle w:val="Geenafstand"/>
        <w:rPr>
          <w:rFonts w:ascii="Arial" w:hAnsi="Arial" w:cs="Arial"/>
          <w:sz w:val="20"/>
          <w:szCs w:val="20"/>
        </w:rPr>
      </w:pPr>
      <w:r w:rsidRPr="004C7E44">
        <w:rPr>
          <w:rFonts w:ascii="Arial" w:hAnsi="Arial" w:cs="Arial"/>
          <w:sz w:val="20"/>
          <w:szCs w:val="20"/>
        </w:rPr>
        <w:tab/>
      </w:r>
    </w:p>
    <w:p w:rsidR="00D73A17" w:rsidRPr="004C7E44" w:rsidRDefault="00D73A17" w:rsidP="004C7E44">
      <w:pPr>
        <w:pStyle w:val="Geenafstand"/>
        <w:numPr>
          <w:ilvl w:val="0"/>
          <w:numId w:val="47"/>
        </w:numPr>
        <w:rPr>
          <w:rFonts w:ascii="Arial" w:hAnsi="Arial" w:cs="Arial"/>
          <w:sz w:val="20"/>
          <w:szCs w:val="20"/>
        </w:rPr>
      </w:pPr>
      <w:r w:rsidRPr="004C7E44">
        <w:rPr>
          <w:rFonts w:ascii="Arial" w:hAnsi="Arial" w:cs="Arial"/>
          <w:sz w:val="20"/>
          <w:szCs w:val="20"/>
        </w:rPr>
        <w:t>In geval van tegenstrijdigheden tussen de documenten die integraal onderdeel uitmaken van deze overeenkomst, wordt de navolgende rangorde gehanteerd:</w:t>
      </w:r>
    </w:p>
    <w:p w:rsidR="00D73A17" w:rsidRPr="004C7E44" w:rsidRDefault="004C7E44" w:rsidP="004C7E44">
      <w:pPr>
        <w:pStyle w:val="Geenafstand"/>
        <w:ind w:left="360"/>
        <w:rPr>
          <w:rFonts w:ascii="Arial" w:hAnsi="Arial" w:cs="Arial"/>
          <w:sz w:val="20"/>
          <w:szCs w:val="20"/>
        </w:rPr>
      </w:pPr>
      <w:r>
        <w:rPr>
          <w:rFonts w:ascii="Arial" w:eastAsia="Times New Roman" w:hAnsi="Arial" w:cs="Arial"/>
          <w:sz w:val="20"/>
          <w:szCs w:val="20"/>
          <w:lang w:eastAsia="nl-NL"/>
        </w:rPr>
        <w:t>-</w:t>
      </w:r>
      <w:r w:rsidRPr="004C7E44">
        <w:rPr>
          <w:rFonts w:ascii="Arial" w:hAnsi="Arial" w:cs="Arial"/>
          <w:sz w:val="20"/>
          <w:szCs w:val="20"/>
        </w:rPr>
        <w:t>deze overeenkomst;</w:t>
      </w:r>
    </w:p>
    <w:p w:rsidR="00D73A17" w:rsidRPr="004C7E44" w:rsidRDefault="004C7E44" w:rsidP="004C7E44">
      <w:pPr>
        <w:pStyle w:val="Geenafstand"/>
        <w:ind w:firstLine="360"/>
        <w:rPr>
          <w:rFonts w:ascii="Arial" w:hAnsi="Arial" w:cs="Arial"/>
          <w:sz w:val="20"/>
          <w:szCs w:val="20"/>
        </w:rPr>
      </w:pPr>
      <w:r>
        <w:rPr>
          <w:rFonts w:ascii="Arial" w:hAnsi="Arial" w:cs="Arial"/>
          <w:sz w:val="20"/>
          <w:szCs w:val="20"/>
        </w:rPr>
        <w:t>-</w:t>
      </w:r>
      <w:r w:rsidRPr="004C7E44">
        <w:rPr>
          <w:rFonts w:ascii="Arial" w:hAnsi="Arial" w:cs="Arial"/>
          <w:sz w:val="20"/>
          <w:szCs w:val="20"/>
        </w:rPr>
        <w:t>de nota van inlichtingen;</w:t>
      </w:r>
    </w:p>
    <w:p w:rsidR="00D73A17" w:rsidRPr="004C7E44" w:rsidRDefault="004C7E44" w:rsidP="004C7E44">
      <w:pPr>
        <w:pStyle w:val="Geenafstand"/>
        <w:ind w:firstLine="360"/>
        <w:rPr>
          <w:rFonts w:ascii="Arial" w:hAnsi="Arial" w:cs="Arial"/>
          <w:sz w:val="20"/>
          <w:szCs w:val="20"/>
        </w:rPr>
      </w:pPr>
      <w:r>
        <w:rPr>
          <w:rFonts w:ascii="Arial" w:hAnsi="Arial" w:cs="Arial"/>
          <w:sz w:val="20"/>
          <w:szCs w:val="20"/>
        </w:rPr>
        <w:t>-</w:t>
      </w:r>
      <w:r w:rsidRPr="004C7E44">
        <w:rPr>
          <w:rFonts w:ascii="Arial" w:hAnsi="Arial" w:cs="Arial"/>
          <w:sz w:val="20"/>
          <w:szCs w:val="20"/>
        </w:rPr>
        <w:t>het aanbestedingsdocument</w:t>
      </w:r>
      <w:r>
        <w:rPr>
          <w:rFonts w:ascii="Arial" w:hAnsi="Arial" w:cs="Arial"/>
          <w:sz w:val="20"/>
          <w:szCs w:val="20"/>
        </w:rPr>
        <w:t>;</w:t>
      </w:r>
    </w:p>
    <w:p w:rsidR="00D73A17" w:rsidRPr="004C7E44" w:rsidRDefault="004C7E44" w:rsidP="004C7E44">
      <w:pPr>
        <w:pStyle w:val="Geenafstand"/>
        <w:ind w:firstLine="360"/>
        <w:rPr>
          <w:rFonts w:ascii="Arial" w:hAnsi="Arial" w:cs="Arial"/>
          <w:sz w:val="20"/>
          <w:szCs w:val="20"/>
        </w:rPr>
      </w:pPr>
      <w:r>
        <w:rPr>
          <w:rFonts w:ascii="Arial" w:hAnsi="Arial" w:cs="Arial"/>
          <w:sz w:val="20"/>
          <w:szCs w:val="20"/>
        </w:rPr>
        <w:t>-</w:t>
      </w:r>
      <w:r w:rsidRPr="004C7E44">
        <w:rPr>
          <w:rFonts w:ascii="Arial" w:hAnsi="Arial" w:cs="Arial"/>
          <w:sz w:val="20"/>
          <w:szCs w:val="20"/>
        </w:rPr>
        <w:t>de inkoopvoorwaarden</w:t>
      </w:r>
      <w:r>
        <w:rPr>
          <w:rFonts w:ascii="Arial" w:hAnsi="Arial" w:cs="Arial"/>
          <w:sz w:val="20"/>
          <w:szCs w:val="20"/>
        </w:rPr>
        <w:t>;</w:t>
      </w:r>
    </w:p>
    <w:p w:rsidR="00D73A17" w:rsidRPr="004C7E44" w:rsidRDefault="004C7E44" w:rsidP="004C7E44">
      <w:pPr>
        <w:pStyle w:val="Geenafstand"/>
        <w:ind w:firstLine="360"/>
        <w:rPr>
          <w:rFonts w:ascii="Arial" w:hAnsi="Arial" w:cs="Arial"/>
          <w:sz w:val="20"/>
          <w:szCs w:val="20"/>
        </w:rPr>
      </w:pPr>
      <w:r>
        <w:rPr>
          <w:rFonts w:ascii="Arial" w:hAnsi="Arial" w:cs="Arial"/>
          <w:sz w:val="20"/>
          <w:szCs w:val="20"/>
        </w:rPr>
        <w:t>-</w:t>
      </w:r>
      <w:r w:rsidRPr="004C7E44">
        <w:rPr>
          <w:rFonts w:ascii="Arial" w:hAnsi="Arial" w:cs="Arial"/>
          <w:sz w:val="20"/>
          <w:szCs w:val="20"/>
        </w:rPr>
        <w:t>de inschrijving</w:t>
      </w:r>
      <w:r>
        <w:rPr>
          <w:rFonts w:ascii="Arial" w:hAnsi="Arial" w:cs="Arial"/>
          <w:sz w:val="20"/>
          <w:szCs w:val="20"/>
        </w:rPr>
        <w:t>;</w:t>
      </w:r>
    </w:p>
    <w:p w:rsidR="00D73A17" w:rsidRPr="004C7E44" w:rsidRDefault="004C7E44" w:rsidP="004C7E44">
      <w:pPr>
        <w:pStyle w:val="Geenafstand"/>
        <w:ind w:firstLine="360"/>
        <w:rPr>
          <w:rFonts w:ascii="Arial" w:hAnsi="Arial" w:cs="Arial"/>
          <w:sz w:val="20"/>
          <w:szCs w:val="20"/>
        </w:rPr>
      </w:pPr>
      <w:r>
        <w:rPr>
          <w:rFonts w:ascii="Arial" w:hAnsi="Arial" w:cs="Arial"/>
          <w:sz w:val="20"/>
          <w:szCs w:val="20"/>
        </w:rPr>
        <w:t>-</w:t>
      </w:r>
      <w:r w:rsidR="00D73A17" w:rsidRPr="004C7E44">
        <w:rPr>
          <w:rFonts w:ascii="Arial" w:hAnsi="Arial" w:cs="Arial"/>
          <w:sz w:val="20"/>
          <w:szCs w:val="20"/>
        </w:rPr>
        <w:t>SLA</w:t>
      </w:r>
      <w:r>
        <w:rPr>
          <w:rFonts w:ascii="Arial" w:hAnsi="Arial" w:cs="Arial"/>
          <w:sz w:val="20"/>
          <w:szCs w:val="20"/>
        </w:rPr>
        <w:t>.</w:t>
      </w: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b/>
          <w:szCs w:val="20"/>
        </w:rPr>
      </w:pPr>
      <w:r w:rsidRPr="001324B4">
        <w:rPr>
          <w:rFonts w:cs="Arial"/>
          <w:b/>
          <w:szCs w:val="20"/>
        </w:rPr>
        <w:t xml:space="preserve">Aldus overeengekomen en in tweevoud opgemaakt </w:t>
      </w:r>
    </w:p>
    <w:p w:rsidR="00D73A17" w:rsidRPr="001324B4" w:rsidRDefault="00D73A17" w:rsidP="004E30AE">
      <w:pPr>
        <w:spacing w:line="276" w:lineRule="auto"/>
        <w:rPr>
          <w:rFonts w:cs="Arial"/>
          <w:szCs w:val="20"/>
        </w:rPr>
      </w:pPr>
    </w:p>
    <w:p w:rsidR="00D73A17" w:rsidRPr="001324B4" w:rsidRDefault="00D73A17" w:rsidP="004E30AE">
      <w:pPr>
        <w:tabs>
          <w:tab w:val="left" w:pos="5760"/>
        </w:tabs>
        <w:spacing w:line="276" w:lineRule="auto"/>
        <w:rPr>
          <w:rFonts w:cs="Arial"/>
          <w:szCs w:val="20"/>
        </w:rPr>
      </w:pPr>
      <w:r w:rsidRPr="001324B4">
        <w:rPr>
          <w:rFonts w:cs="Arial"/>
          <w:szCs w:val="20"/>
        </w:rPr>
        <w:t>Plaats:</w:t>
      </w:r>
      <w:r w:rsidRPr="001324B4">
        <w:rPr>
          <w:rFonts w:cs="Arial"/>
          <w:szCs w:val="20"/>
        </w:rPr>
        <w:tab/>
        <w:t xml:space="preserve">Plaats: </w:t>
      </w:r>
    </w:p>
    <w:p w:rsidR="00D73A17" w:rsidRPr="001324B4" w:rsidRDefault="00D73A17" w:rsidP="004E30AE">
      <w:pPr>
        <w:tabs>
          <w:tab w:val="left" w:pos="5760"/>
        </w:tabs>
        <w:spacing w:line="276" w:lineRule="auto"/>
        <w:rPr>
          <w:rFonts w:cs="Arial"/>
          <w:szCs w:val="20"/>
        </w:rPr>
      </w:pPr>
      <w:r w:rsidRPr="001324B4">
        <w:rPr>
          <w:rFonts w:cs="Arial"/>
          <w:szCs w:val="20"/>
        </w:rPr>
        <w:t xml:space="preserve">Datum: </w:t>
      </w:r>
      <w:r w:rsidRPr="001324B4">
        <w:rPr>
          <w:rFonts w:cs="Arial"/>
          <w:szCs w:val="20"/>
        </w:rPr>
        <w:tab/>
        <w:t xml:space="preserve">Datum: </w:t>
      </w:r>
    </w:p>
    <w:p w:rsidR="00D73A17" w:rsidRPr="001324B4" w:rsidRDefault="00D73A17" w:rsidP="004E30AE">
      <w:pPr>
        <w:tabs>
          <w:tab w:val="left" w:pos="5760"/>
        </w:tabs>
        <w:spacing w:line="276" w:lineRule="auto"/>
        <w:rPr>
          <w:rFonts w:cs="Arial"/>
          <w:szCs w:val="20"/>
        </w:rPr>
      </w:pPr>
    </w:p>
    <w:p w:rsidR="00D73A17" w:rsidRPr="001324B4" w:rsidRDefault="00D73A17" w:rsidP="004E30AE">
      <w:pPr>
        <w:tabs>
          <w:tab w:val="left" w:pos="5760"/>
        </w:tabs>
        <w:spacing w:line="276" w:lineRule="auto"/>
        <w:rPr>
          <w:rFonts w:cs="Arial"/>
          <w:szCs w:val="20"/>
        </w:rPr>
      </w:pPr>
      <w:r w:rsidRPr="001324B4">
        <w:rPr>
          <w:rFonts w:cs="Arial"/>
          <w:szCs w:val="20"/>
        </w:rPr>
        <w:t>De opdrachtgever</w:t>
      </w:r>
      <w:r w:rsidRPr="001324B4">
        <w:rPr>
          <w:rFonts w:cs="Arial"/>
          <w:szCs w:val="20"/>
        </w:rPr>
        <w:tab/>
        <w:t>De contractant</w:t>
      </w:r>
    </w:p>
    <w:p w:rsidR="00D73A17" w:rsidRPr="001324B4" w:rsidRDefault="00D73A17" w:rsidP="004E30AE">
      <w:pPr>
        <w:pStyle w:val="Plattetekst"/>
        <w:tabs>
          <w:tab w:val="left" w:pos="5760"/>
        </w:tabs>
        <w:spacing w:after="0" w:line="276" w:lineRule="auto"/>
        <w:rPr>
          <w:rFonts w:cs="Arial"/>
          <w:szCs w:val="20"/>
        </w:rPr>
      </w:pPr>
    </w:p>
    <w:p w:rsidR="00D73A17" w:rsidRPr="001324B4" w:rsidRDefault="00D73A17" w:rsidP="004E30AE">
      <w:pPr>
        <w:pStyle w:val="Plattetekst"/>
        <w:tabs>
          <w:tab w:val="left" w:pos="5760"/>
        </w:tabs>
        <w:spacing w:after="0" w:line="276" w:lineRule="auto"/>
        <w:rPr>
          <w:rFonts w:cs="Arial"/>
          <w:szCs w:val="20"/>
        </w:rPr>
      </w:pPr>
      <w:r w:rsidRPr="001324B4">
        <w:rPr>
          <w:rFonts w:cs="Arial"/>
          <w:szCs w:val="20"/>
        </w:rPr>
        <w:t>Voor deze:</w:t>
      </w:r>
      <w:r w:rsidRPr="001324B4">
        <w:rPr>
          <w:rFonts w:cs="Arial"/>
          <w:szCs w:val="20"/>
        </w:rPr>
        <w:tab/>
        <w:t>Voor deze:</w:t>
      </w: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szCs w:val="20"/>
        </w:rPr>
      </w:pPr>
    </w:p>
    <w:p w:rsidR="00D73A17" w:rsidRPr="001324B4" w:rsidRDefault="00D73A17" w:rsidP="004E30AE">
      <w:pPr>
        <w:spacing w:line="276" w:lineRule="auto"/>
        <w:rPr>
          <w:rFonts w:cs="Arial"/>
          <w:szCs w:val="20"/>
        </w:rPr>
      </w:pPr>
    </w:p>
    <w:p w:rsidR="00D73A17" w:rsidRPr="001324B4" w:rsidRDefault="00D73A17" w:rsidP="004E30AE">
      <w:pPr>
        <w:pStyle w:val="Plattetekst"/>
        <w:tabs>
          <w:tab w:val="left" w:pos="5760"/>
        </w:tabs>
        <w:spacing w:after="0" w:line="276" w:lineRule="auto"/>
        <w:rPr>
          <w:rFonts w:cs="Arial"/>
          <w:szCs w:val="20"/>
        </w:rPr>
      </w:pPr>
      <w:r w:rsidRPr="001324B4">
        <w:rPr>
          <w:rFonts w:cs="Arial"/>
          <w:szCs w:val="20"/>
        </w:rPr>
        <w:t>…………</w:t>
      </w:r>
      <w:r w:rsidRPr="001324B4">
        <w:rPr>
          <w:rFonts w:cs="Arial"/>
          <w:szCs w:val="20"/>
        </w:rPr>
        <w:tab/>
        <w:t>……………</w:t>
      </w:r>
    </w:p>
    <w:p w:rsidR="00D73A17" w:rsidRPr="001324B4" w:rsidRDefault="00D73A17" w:rsidP="004E30AE">
      <w:pPr>
        <w:pStyle w:val="Plattetekst"/>
        <w:tabs>
          <w:tab w:val="left" w:pos="5760"/>
        </w:tabs>
        <w:spacing w:after="0" w:line="276" w:lineRule="auto"/>
        <w:rPr>
          <w:rFonts w:cs="Arial"/>
          <w:szCs w:val="20"/>
        </w:rPr>
      </w:pPr>
    </w:p>
    <w:p w:rsidR="00A245BA" w:rsidRPr="001324B4" w:rsidRDefault="00A245BA" w:rsidP="004E30AE">
      <w:pPr>
        <w:spacing w:line="276" w:lineRule="auto"/>
        <w:rPr>
          <w:rFonts w:cs="Arial"/>
        </w:rPr>
      </w:pPr>
    </w:p>
    <w:p w:rsidR="00311ACE" w:rsidRPr="001324B4" w:rsidRDefault="00907D3F" w:rsidP="004E30AE">
      <w:pPr>
        <w:pStyle w:val="Kop1"/>
      </w:pPr>
      <w:bookmarkStart w:id="167" w:name="_Toc427580277"/>
      <w:bookmarkStart w:id="168" w:name="_Toc433887433"/>
      <w:r w:rsidRPr="001324B4">
        <w:lastRenderedPageBreak/>
        <w:t xml:space="preserve">Bijlage </w:t>
      </w:r>
      <w:r w:rsidR="00666197" w:rsidRPr="001324B4">
        <w:t>7</w:t>
      </w:r>
      <w:r w:rsidRPr="001324B4">
        <w:t xml:space="preserve">: </w:t>
      </w:r>
      <w:r w:rsidR="00A245BA" w:rsidRPr="001324B4">
        <w:t>ICT i</w:t>
      </w:r>
      <w:r w:rsidR="00311ACE" w:rsidRPr="001324B4">
        <w:t>nkoopvoorwaarden</w:t>
      </w:r>
      <w:r w:rsidR="00A245BA" w:rsidRPr="001324B4">
        <w:t xml:space="preserve"> 2013</w:t>
      </w:r>
      <w:bookmarkEnd w:id="167"/>
      <w:bookmarkEnd w:id="168"/>
    </w:p>
    <w:p w:rsidR="002E3EE9" w:rsidRPr="001324B4" w:rsidRDefault="002E3EE9" w:rsidP="004E30AE">
      <w:pPr>
        <w:spacing w:line="276" w:lineRule="auto"/>
        <w:rPr>
          <w:rFonts w:cs="Arial"/>
        </w:rPr>
      </w:pPr>
    </w:p>
    <w:p w:rsidR="00A245BA" w:rsidRPr="001324B4" w:rsidRDefault="00A245BA" w:rsidP="004E30AE">
      <w:pPr>
        <w:spacing w:line="276" w:lineRule="auto"/>
        <w:rPr>
          <w:rFonts w:cs="Arial"/>
        </w:rPr>
      </w:pPr>
    </w:p>
    <w:p w:rsidR="00A245BA" w:rsidRPr="001324B4" w:rsidRDefault="00A245BA" w:rsidP="004E30AE">
      <w:pPr>
        <w:spacing w:line="276" w:lineRule="auto"/>
        <w:rPr>
          <w:rFonts w:cs="Arial"/>
        </w:rPr>
      </w:pPr>
    </w:p>
    <w:p w:rsidR="00D73A17" w:rsidRPr="001324B4" w:rsidRDefault="00D73A17" w:rsidP="004E30AE">
      <w:pPr>
        <w:tabs>
          <w:tab w:val="left" w:pos="-1440"/>
          <w:tab w:val="left" w:pos="-720"/>
        </w:tabs>
        <w:spacing w:line="276" w:lineRule="auto"/>
        <w:rPr>
          <w:rFonts w:cs="Arial"/>
          <w:i/>
          <w:szCs w:val="20"/>
        </w:rPr>
      </w:pPr>
      <w:r w:rsidRPr="001324B4">
        <w:rPr>
          <w:rFonts w:cs="Arial"/>
          <w:i/>
          <w:szCs w:val="20"/>
        </w:rPr>
        <w:t>&lt;zie de PDF bijlage bij de publicatie&gt;</w:t>
      </w:r>
    </w:p>
    <w:p w:rsidR="00A245BA" w:rsidRPr="001324B4" w:rsidRDefault="00A245BA" w:rsidP="004E30AE">
      <w:pPr>
        <w:spacing w:line="276" w:lineRule="auto"/>
        <w:rPr>
          <w:rFonts w:cs="Arial"/>
        </w:rPr>
      </w:pPr>
    </w:p>
    <w:p w:rsidR="00097352" w:rsidRPr="001324B4" w:rsidRDefault="00097352" w:rsidP="004E30AE">
      <w:pPr>
        <w:pStyle w:val="Kop1"/>
      </w:pPr>
      <w:bookmarkStart w:id="169" w:name="_Toc433887434"/>
      <w:r w:rsidRPr="001324B4">
        <w:lastRenderedPageBreak/>
        <w:t xml:space="preserve">Bijlage </w:t>
      </w:r>
      <w:r w:rsidR="00666197" w:rsidRPr="001324B4">
        <w:t>8</w:t>
      </w:r>
      <w:r w:rsidRPr="001324B4">
        <w:t>: samenvatting marktconsultatie</w:t>
      </w:r>
      <w:bookmarkEnd w:id="169"/>
    </w:p>
    <w:p w:rsidR="00A245BA" w:rsidRDefault="00A245BA" w:rsidP="004E30AE">
      <w:pPr>
        <w:spacing w:line="276" w:lineRule="auto"/>
        <w:rPr>
          <w:rFonts w:cs="Arial"/>
        </w:rPr>
      </w:pPr>
    </w:p>
    <w:p w:rsidR="0069588F" w:rsidRPr="001324B4" w:rsidRDefault="0069588F" w:rsidP="004E30AE">
      <w:pPr>
        <w:spacing w:line="276" w:lineRule="auto"/>
        <w:rPr>
          <w:rFonts w:cs="Arial"/>
        </w:rPr>
      </w:pPr>
    </w:p>
    <w:p w:rsidR="00E92B2F" w:rsidRPr="001324B4" w:rsidRDefault="00E92B2F" w:rsidP="00E92B2F">
      <w:pPr>
        <w:tabs>
          <w:tab w:val="left" w:pos="-1440"/>
          <w:tab w:val="left" w:pos="-720"/>
        </w:tabs>
        <w:spacing w:line="276" w:lineRule="auto"/>
        <w:rPr>
          <w:rFonts w:cs="Arial"/>
          <w:i/>
          <w:szCs w:val="20"/>
        </w:rPr>
      </w:pPr>
      <w:r w:rsidRPr="001324B4">
        <w:rPr>
          <w:rFonts w:cs="Arial"/>
          <w:i/>
          <w:szCs w:val="20"/>
        </w:rPr>
        <w:t>&lt;zie de PDF bijlage bij de publicatie&gt;</w:t>
      </w:r>
    </w:p>
    <w:p w:rsidR="00907D3F" w:rsidRPr="001324B4" w:rsidRDefault="00907D3F" w:rsidP="004E30AE">
      <w:pPr>
        <w:pStyle w:val="Kop1"/>
      </w:pPr>
      <w:bookmarkStart w:id="170" w:name="_Toc433887435"/>
      <w:r w:rsidRPr="001324B4">
        <w:lastRenderedPageBreak/>
        <w:t xml:space="preserve">Bijlage </w:t>
      </w:r>
      <w:r w:rsidR="00BC1243">
        <w:t>9</w:t>
      </w:r>
      <w:r w:rsidRPr="001324B4">
        <w:t xml:space="preserve">: </w:t>
      </w:r>
      <w:r w:rsidR="00843193">
        <w:t>i</w:t>
      </w:r>
      <w:r w:rsidRPr="001324B4">
        <w:t>nformatiekaders gemeente Meierijstad</w:t>
      </w:r>
      <w:bookmarkEnd w:id="170"/>
    </w:p>
    <w:p w:rsidR="00907D3F" w:rsidRDefault="00907D3F" w:rsidP="004E30AE">
      <w:pPr>
        <w:spacing w:line="276" w:lineRule="auto"/>
        <w:rPr>
          <w:rFonts w:cs="Arial"/>
        </w:rPr>
      </w:pPr>
    </w:p>
    <w:p w:rsidR="0069588F" w:rsidRDefault="0069588F" w:rsidP="004E30AE">
      <w:pPr>
        <w:spacing w:line="276" w:lineRule="auto"/>
        <w:rPr>
          <w:rFonts w:cs="Arial"/>
        </w:rPr>
      </w:pPr>
    </w:p>
    <w:p w:rsidR="0069588F" w:rsidRPr="001324B4" w:rsidRDefault="0069588F" w:rsidP="0069588F">
      <w:pPr>
        <w:tabs>
          <w:tab w:val="left" w:pos="-1440"/>
          <w:tab w:val="left" w:pos="-720"/>
        </w:tabs>
        <w:spacing w:line="276" w:lineRule="auto"/>
        <w:rPr>
          <w:rFonts w:cs="Arial"/>
          <w:i/>
          <w:szCs w:val="20"/>
        </w:rPr>
      </w:pPr>
      <w:r w:rsidRPr="001324B4">
        <w:rPr>
          <w:rFonts w:cs="Arial"/>
          <w:i/>
          <w:szCs w:val="20"/>
        </w:rPr>
        <w:t>&lt;zie de PDF bijlage bij de publicatie&gt;</w:t>
      </w:r>
    </w:p>
    <w:p w:rsidR="0069588F" w:rsidRDefault="0069588F" w:rsidP="004E30AE">
      <w:pPr>
        <w:spacing w:line="276" w:lineRule="auto"/>
        <w:rPr>
          <w:rFonts w:cs="Arial"/>
        </w:rPr>
      </w:pPr>
    </w:p>
    <w:p w:rsidR="00F27A4D" w:rsidRDefault="00F27A4D" w:rsidP="004E30AE">
      <w:pPr>
        <w:spacing w:line="276" w:lineRule="auto"/>
        <w:rPr>
          <w:rFonts w:cs="Arial"/>
        </w:rPr>
      </w:pPr>
    </w:p>
    <w:p w:rsidR="00F27A4D" w:rsidRDefault="00F27A4D" w:rsidP="004E30AE">
      <w:pPr>
        <w:spacing w:line="276" w:lineRule="auto"/>
        <w:rPr>
          <w:rFonts w:cs="Arial"/>
        </w:rPr>
      </w:pPr>
    </w:p>
    <w:p w:rsidR="00F27A4D" w:rsidRDefault="00F27A4D" w:rsidP="004E30AE">
      <w:pPr>
        <w:spacing w:line="276" w:lineRule="auto"/>
        <w:rPr>
          <w:rFonts w:cs="Arial"/>
        </w:rPr>
      </w:pPr>
      <w:bookmarkStart w:id="171" w:name="_GoBack"/>
      <w:bookmarkEnd w:id="171"/>
    </w:p>
    <w:p w:rsidR="00F27A4D" w:rsidRPr="001324B4" w:rsidRDefault="00F27A4D" w:rsidP="00F27A4D">
      <w:pPr>
        <w:pStyle w:val="Kop1"/>
      </w:pPr>
      <w:bookmarkStart w:id="172" w:name="_Toc433887436"/>
      <w:r w:rsidRPr="001324B4">
        <w:lastRenderedPageBreak/>
        <w:t>Bijlage 1</w:t>
      </w:r>
      <w:r w:rsidR="00BC1243">
        <w:t>0</w:t>
      </w:r>
      <w:r w:rsidRPr="001324B4">
        <w:t xml:space="preserve">: </w:t>
      </w:r>
      <w:r>
        <w:t>Beoordelingsmatrix</w:t>
      </w:r>
      <w:bookmarkEnd w:id="172"/>
    </w:p>
    <w:p w:rsidR="00F27A4D" w:rsidRDefault="00F27A4D" w:rsidP="00F27A4D">
      <w:pPr>
        <w:spacing w:line="276" w:lineRule="auto"/>
        <w:rPr>
          <w:rFonts w:cs="Arial"/>
        </w:rPr>
      </w:pPr>
    </w:p>
    <w:p w:rsidR="00F27A4D" w:rsidRDefault="00F27A4D" w:rsidP="00F27A4D">
      <w:pPr>
        <w:spacing w:line="276" w:lineRule="auto"/>
        <w:rPr>
          <w:rFonts w:cs="Arial"/>
        </w:rPr>
      </w:pPr>
    </w:p>
    <w:p w:rsidR="00F27A4D" w:rsidRPr="001324B4" w:rsidRDefault="00F27A4D" w:rsidP="00F27A4D">
      <w:pPr>
        <w:tabs>
          <w:tab w:val="left" w:pos="-1440"/>
          <w:tab w:val="left" w:pos="-720"/>
        </w:tabs>
        <w:spacing w:line="276" w:lineRule="auto"/>
        <w:rPr>
          <w:rFonts w:cs="Arial"/>
          <w:i/>
          <w:szCs w:val="20"/>
        </w:rPr>
      </w:pPr>
      <w:r w:rsidRPr="001324B4">
        <w:rPr>
          <w:rFonts w:cs="Arial"/>
          <w:i/>
          <w:szCs w:val="20"/>
        </w:rPr>
        <w:t>&lt;zie de PDF bijlage bij de publicatie&gt;</w:t>
      </w:r>
    </w:p>
    <w:p w:rsidR="00F27A4D" w:rsidRPr="001324B4" w:rsidRDefault="00F27A4D" w:rsidP="004E30AE">
      <w:pPr>
        <w:spacing w:line="276" w:lineRule="auto"/>
        <w:rPr>
          <w:rFonts w:cs="Arial"/>
        </w:rPr>
      </w:pPr>
    </w:p>
    <w:sectPr w:rsidR="00F27A4D" w:rsidRPr="001324B4" w:rsidSect="006564B0">
      <w:headerReference w:type="even" r:id="rId19"/>
      <w:headerReference w:type="default" r:id="rId20"/>
      <w:footerReference w:type="default" r:id="rId21"/>
      <w:headerReference w:type="first" r:id="rId22"/>
      <w:pgSz w:w="11906" w:h="16838"/>
      <w:pgMar w:top="1417" w:right="1417" w:bottom="1417" w:left="1417"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69" w:rsidRDefault="00330569">
      <w:r>
        <w:separator/>
      </w:r>
    </w:p>
  </w:endnote>
  <w:endnote w:type="continuationSeparator" w:id="0">
    <w:p w:rsidR="00330569" w:rsidRDefault="0033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Til VL">
    <w:altName w:val="Courier New"/>
    <w:charset w:val="00"/>
    <w:family w:val="auto"/>
    <w:pitch w:val="variable"/>
    <w:sig w:usb0="00000003" w:usb1="00000000" w:usb2="00000000" w:usb3="00000000" w:csb0="00000001" w:csb1="00000000"/>
  </w:font>
  <w:font w:name="Lucida Til Sans VL">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RijksoverheidSansHeading-Regula">
    <w:panose1 w:val="00000000000000000000"/>
    <w:charset w:val="00"/>
    <w:family w:val="swiss"/>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69" w:rsidRPr="00FB68AC" w:rsidRDefault="00330569" w:rsidP="008E68BB">
    <w:pPr>
      <w:pStyle w:val="Voettekst"/>
      <w:rPr>
        <w:i/>
        <w:sz w:val="16"/>
        <w:szCs w:val="16"/>
      </w:rPr>
    </w:pPr>
    <w:r>
      <w:rPr>
        <w:i/>
        <w:sz w:val="16"/>
        <w:szCs w:val="16"/>
      </w:rPr>
      <w:t>Aanbestedingsdocument: Aanschaf Front- en Midoffice-omgeving Meierijstad</w:t>
    </w:r>
    <w:r>
      <w:rPr>
        <w:i/>
        <w:sz w:val="16"/>
        <w:szCs w:val="16"/>
      </w:rPr>
      <w:tab/>
    </w:r>
    <w:r w:rsidRPr="008E68BB">
      <w:rPr>
        <w:i/>
        <w:sz w:val="16"/>
        <w:szCs w:val="16"/>
      </w:rPr>
      <w:t xml:space="preserve">Pagina </w:t>
    </w:r>
    <w:r w:rsidRPr="008E68BB">
      <w:rPr>
        <w:i/>
        <w:sz w:val="16"/>
        <w:szCs w:val="16"/>
      </w:rPr>
      <w:fldChar w:fldCharType="begin"/>
    </w:r>
    <w:r w:rsidRPr="008E68BB">
      <w:rPr>
        <w:i/>
        <w:sz w:val="16"/>
        <w:szCs w:val="16"/>
      </w:rPr>
      <w:instrText xml:space="preserve"> PAGE </w:instrText>
    </w:r>
    <w:r w:rsidRPr="008E68BB">
      <w:rPr>
        <w:i/>
        <w:sz w:val="16"/>
        <w:szCs w:val="16"/>
      </w:rPr>
      <w:fldChar w:fldCharType="separate"/>
    </w:r>
    <w:r w:rsidR="006228F8">
      <w:rPr>
        <w:i/>
        <w:noProof/>
        <w:sz w:val="16"/>
        <w:szCs w:val="16"/>
      </w:rPr>
      <w:t>15</w:t>
    </w:r>
    <w:r w:rsidRPr="008E68BB">
      <w:rPr>
        <w:i/>
        <w:sz w:val="16"/>
        <w:szCs w:val="16"/>
      </w:rPr>
      <w:fldChar w:fldCharType="end"/>
    </w:r>
    <w:r w:rsidRPr="008E68BB">
      <w:rPr>
        <w:i/>
        <w:sz w:val="16"/>
        <w:szCs w:val="16"/>
      </w:rPr>
      <w:t xml:space="preserve"> van </w:t>
    </w:r>
    <w:r w:rsidRPr="008E68BB">
      <w:rPr>
        <w:i/>
        <w:sz w:val="16"/>
        <w:szCs w:val="16"/>
      </w:rPr>
      <w:fldChar w:fldCharType="begin"/>
    </w:r>
    <w:r w:rsidRPr="008E68BB">
      <w:rPr>
        <w:i/>
        <w:sz w:val="16"/>
        <w:szCs w:val="16"/>
      </w:rPr>
      <w:instrText xml:space="preserve"> NUMPAGES </w:instrText>
    </w:r>
    <w:r w:rsidRPr="008E68BB">
      <w:rPr>
        <w:i/>
        <w:sz w:val="16"/>
        <w:szCs w:val="16"/>
      </w:rPr>
      <w:fldChar w:fldCharType="separate"/>
    </w:r>
    <w:r w:rsidR="006228F8">
      <w:rPr>
        <w:i/>
        <w:noProof/>
        <w:sz w:val="16"/>
        <w:szCs w:val="16"/>
      </w:rPr>
      <w:t>48</w:t>
    </w:r>
    <w:r w:rsidRPr="008E68BB">
      <w:rPr>
        <w:i/>
        <w:sz w:val="16"/>
        <w:szCs w:val="16"/>
      </w:rPr>
      <w:fldChar w:fldCharType="end"/>
    </w:r>
  </w:p>
  <w:p w:rsidR="00330569" w:rsidRDefault="00330569" w:rsidP="00A3084C">
    <w:pPr>
      <w:pStyle w:val="Koptekst"/>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69" w:rsidRDefault="00330569">
      <w:r>
        <w:separator/>
      </w:r>
    </w:p>
  </w:footnote>
  <w:footnote w:type="continuationSeparator" w:id="0">
    <w:p w:rsidR="00330569" w:rsidRDefault="00330569">
      <w:r>
        <w:continuationSeparator/>
      </w:r>
    </w:p>
  </w:footnote>
  <w:footnote w:id="1">
    <w:p w:rsidR="00330569" w:rsidRDefault="00330569" w:rsidP="00FA702F">
      <w:pPr>
        <w:pStyle w:val="Voetnoottekst"/>
      </w:pPr>
      <w:r>
        <w:rPr>
          <w:rStyle w:val="Voetnootmarkering"/>
        </w:rPr>
        <w:footnoteRef/>
      </w:r>
      <w:r>
        <w:t xml:space="preserve"> </w:t>
      </w:r>
      <w:r w:rsidRPr="00C94F67">
        <w:rPr>
          <w:sz w:val="18"/>
        </w:rPr>
        <w:t>Betrokken gebruikers kunnen hieraan deelnemen</w:t>
      </w:r>
    </w:p>
  </w:footnote>
  <w:footnote w:id="2">
    <w:p w:rsidR="00330569" w:rsidRPr="00325C5F" w:rsidRDefault="00330569" w:rsidP="00F567C6">
      <w:pPr>
        <w:rPr>
          <w:rFonts w:cs="Arial"/>
          <w:sz w:val="16"/>
          <w:szCs w:val="16"/>
        </w:rPr>
      </w:pPr>
      <w:r w:rsidRPr="00F567C6">
        <w:rPr>
          <w:rStyle w:val="Voetnootmarkering"/>
          <w:rFonts w:cs="Arial"/>
          <w:sz w:val="16"/>
          <w:szCs w:val="16"/>
        </w:rPr>
        <w:footnoteRef/>
      </w:r>
      <w:r w:rsidRPr="00F567C6">
        <w:rPr>
          <w:rFonts w:cs="Arial"/>
          <w:sz w:val="16"/>
          <w:szCs w:val="16"/>
        </w:rPr>
        <w:t xml:space="preserve"> </w:t>
      </w:r>
      <w:r w:rsidRPr="00325C5F">
        <w:rPr>
          <w:rFonts w:cs="Arial"/>
          <w:sz w:val="16"/>
          <w:szCs w:val="16"/>
        </w:rPr>
        <w:t xml:space="preserve">Zie voor de inhoud </w:t>
      </w:r>
      <w:hyperlink r:id="rId1" w:history="1">
        <w:r w:rsidRPr="00325C5F">
          <w:rPr>
            <w:rStyle w:val="Hyperlink"/>
            <w:rFonts w:cs="Arial"/>
            <w:sz w:val="16"/>
            <w:szCs w:val="16"/>
          </w:rPr>
          <w:t>http://www.digitaleoverheid.nl/digitaal-2017/digitalisering-aanbod/wetgeving</w:t>
        </w:r>
      </w:hyperlink>
      <w:r w:rsidRPr="00325C5F">
        <w:rPr>
          <w:rFonts w:cs="Arial"/>
          <w:sz w:val="16"/>
          <w:szCs w:val="16"/>
        </w:rPr>
        <w:t xml:space="preserve"> </w:t>
      </w:r>
    </w:p>
  </w:footnote>
  <w:footnote w:id="3">
    <w:p w:rsidR="00330569" w:rsidRPr="00325C5F" w:rsidRDefault="00330569" w:rsidP="00FD1122">
      <w:pPr>
        <w:pStyle w:val="Voetnoottekst"/>
        <w:rPr>
          <w:rFonts w:ascii="Arial" w:hAnsi="Arial" w:cs="Arial"/>
          <w:sz w:val="16"/>
          <w:szCs w:val="16"/>
        </w:rPr>
      </w:pPr>
      <w:r w:rsidRPr="00325C5F">
        <w:rPr>
          <w:rStyle w:val="Voetnootmarkering"/>
          <w:rFonts w:ascii="Arial" w:hAnsi="Arial" w:cs="Arial"/>
          <w:sz w:val="16"/>
          <w:szCs w:val="16"/>
        </w:rPr>
        <w:footnoteRef/>
      </w:r>
      <w:r w:rsidRPr="00325C5F">
        <w:rPr>
          <w:rFonts w:ascii="Arial" w:hAnsi="Arial" w:cs="Arial"/>
          <w:sz w:val="16"/>
          <w:szCs w:val="16"/>
        </w:rPr>
        <w:t xml:space="preserve"> </w:t>
      </w:r>
      <w:hyperlink r:id="rId2" w:history="1">
        <w:r w:rsidRPr="00325C5F">
          <w:rPr>
            <w:rStyle w:val="Hyperlink"/>
            <w:rFonts w:ascii="Arial" w:hAnsi="Arial" w:cs="Arial"/>
            <w:sz w:val="16"/>
            <w:szCs w:val="16"/>
          </w:rPr>
          <w:t>https://www.youtube.com/watch?v=k-9mCsF4RAE</w:t>
        </w:r>
      </w:hyperlink>
      <w:r w:rsidRPr="00325C5F">
        <w:rPr>
          <w:rFonts w:ascii="Arial" w:hAnsi="Arial" w:cs="Arial"/>
          <w:sz w:val="16"/>
          <w:szCs w:val="16"/>
        </w:rPr>
        <w:t xml:space="preserve"> </w:t>
      </w:r>
    </w:p>
  </w:footnote>
  <w:footnote w:id="4">
    <w:p w:rsidR="00330569" w:rsidRDefault="00330569">
      <w:pPr>
        <w:pStyle w:val="Voetnoottekst"/>
      </w:pPr>
      <w:r w:rsidRPr="00325C5F">
        <w:rPr>
          <w:rStyle w:val="Voetnootmarkering"/>
          <w:rFonts w:ascii="Arial" w:hAnsi="Arial" w:cs="Arial"/>
          <w:sz w:val="16"/>
          <w:szCs w:val="16"/>
        </w:rPr>
        <w:footnoteRef/>
      </w:r>
      <w:r w:rsidRPr="00325C5F">
        <w:rPr>
          <w:rFonts w:ascii="Arial" w:hAnsi="Arial" w:cs="Arial"/>
          <w:sz w:val="16"/>
          <w:szCs w:val="16"/>
        </w:rPr>
        <w:t xml:space="preserve"> </w:t>
      </w:r>
      <w:hyperlink r:id="rId3" w:history="1">
        <w:r w:rsidRPr="00325C5F">
          <w:rPr>
            <w:rStyle w:val="Hyperlink"/>
            <w:rFonts w:ascii="Arial" w:hAnsi="Arial" w:cs="Arial"/>
            <w:sz w:val="16"/>
            <w:szCs w:val="16"/>
          </w:rPr>
          <w:t>https://www.softwarecatalogus.nl/</w:t>
        </w:r>
      </w:hyperlink>
      <w:r>
        <w:t xml:space="preserve"> </w:t>
      </w:r>
    </w:p>
  </w:footnote>
  <w:footnote w:id="5">
    <w:p w:rsidR="00330569" w:rsidRPr="007667E4" w:rsidRDefault="00330569">
      <w:pPr>
        <w:pStyle w:val="Voetnoottekst"/>
        <w:rPr>
          <w:rFonts w:ascii="Arial" w:hAnsi="Arial" w:cs="Arial"/>
          <w:sz w:val="16"/>
          <w:szCs w:val="16"/>
        </w:rPr>
      </w:pPr>
      <w:r>
        <w:rPr>
          <w:rStyle w:val="Voetnootmarkering"/>
        </w:rPr>
        <w:footnoteRef/>
      </w:r>
      <w:r>
        <w:t xml:space="preserve"> </w:t>
      </w:r>
      <w:r>
        <w:rPr>
          <w:rFonts w:ascii="Arial" w:hAnsi="Arial" w:cs="Arial"/>
          <w:sz w:val="16"/>
          <w:szCs w:val="16"/>
        </w:rPr>
        <w:t>Onder cloud-oplossing worden alle varianten van extern verwerken verstaan: dus van hosten tot en met SaaS-verwerking.</w:t>
      </w:r>
    </w:p>
  </w:footnote>
  <w:footnote w:id="6">
    <w:p w:rsidR="00330569" w:rsidRDefault="00330569">
      <w:pPr>
        <w:pStyle w:val="Voetnoottekst"/>
      </w:pPr>
      <w:r>
        <w:rPr>
          <w:rStyle w:val="Voetnootmarkering"/>
        </w:rPr>
        <w:footnoteRef/>
      </w:r>
      <w:r>
        <w:t xml:space="preserve"> </w:t>
      </w:r>
      <w:r w:rsidRPr="009749AF">
        <w:rPr>
          <w:rFonts w:ascii="Arial" w:hAnsi="Arial" w:cs="Arial"/>
          <w:sz w:val="16"/>
          <w:szCs w:val="16"/>
        </w:rPr>
        <w:t>Publicatie 1 november 2012, Staatsblad 2012, 542</w:t>
      </w:r>
    </w:p>
  </w:footnote>
  <w:footnote w:id="7">
    <w:p w:rsidR="00330569" w:rsidRPr="002D23C4" w:rsidRDefault="00330569" w:rsidP="004D7158">
      <w:pPr>
        <w:pStyle w:val="Voetnoottekst"/>
        <w:rPr>
          <w:rFonts w:ascii="Arial" w:hAnsi="Arial" w:cs="Arial"/>
          <w:sz w:val="16"/>
          <w:szCs w:val="16"/>
        </w:rPr>
      </w:pPr>
      <w:r>
        <w:rPr>
          <w:rStyle w:val="Voetnootmarkering"/>
        </w:rPr>
        <w:footnoteRef/>
      </w:r>
      <w:r>
        <w:t xml:space="preserve"> </w:t>
      </w:r>
      <w:r w:rsidRPr="002D23C4">
        <w:rPr>
          <w:rFonts w:ascii="Arial" w:hAnsi="Arial" w:cs="Arial"/>
          <w:sz w:val="16"/>
          <w:szCs w:val="16"/>
        </w:rPr>
        <w:t xml:space="preserve">Met </w:t>
      </w:r>
      <w:r>
        <w:rPr>
          <w:rFonts w:ascii="Arial" w:hAnsi="Arial" w:cs="Arial"/>
          <w:sz w:val="16"/>
          <w:szCs w:val="16"/>
        </w:rPr>
        <w:t>‘</w:t>
      </w:r>
      <w:r w:rsidRPr="002D23C4">
        <w:rPr>
          <w:rFonts w:ascii="Arial" w:hAnsi="Arial" w:cs="Arial"/>
          <w:sz w:val="16"/>
          <w:szCs w:val="16"/>
        </w:rPr>
        <w:t>least-privilege</w:t>
      </w:r>
      <w:r>
        <w:rPr>
          <w:rFonts w:ascii="Arial" w:hAnsi="Arial" w:cs="Arial"/>
          <w:sz w:val="16"/>
          <w:szCs w:val="16"/>
        </w:rPr>
        <w:t>’</w:t>
      </w:r>
      <w:r w:rsidRPr="002D23C4">
        <w:rPr>
          <w:rFonts w:ascii="Arial" w:hAnsi="Arial" w:cs="Arial"/>
          <w:sz w:val="16"/>
          <w:szCs w:val="16"/>
        </w:rPr>
        <w:t xml:space="preserve"> wordt bedoelt dat slecht</w:t>
      </w:r>
      <w:r>
        <w:rPr>
          <w:rFonts w:ascii="Arial" w:hAnsi="Arial" w:cs="Arial"/>
          <w:sz w:val="16"/>
          <w:szCs w:val="16"/>
        </w:rPr>
        <w:t>s</w:t>
      </w:r>
      <w:r w:rsidRPr="002D23C4">
        <w:rPr>
          <w:rFonts w:ascii="Arial" w:hAnsi="Arial" w:cs="Arial"/>
          <w:sz w:val="16"/>
          <w:szCs w:val="16"/>
        </w:rPr>
        <w:t xml:space="preserve"> het minimaal noodzakelijke aan rechten wordt toegekend aan een entiteit binnen het systeem. Entiteiten kunnen zijn; gebruikers, beheerders, services, batchverwerking etc.. </w:t>
      </w:r>
    </w:p>
  </w:footnote>
  <w:footnote w:id="8">
    <w:p w:rsidR="00330569" w:rsidRPr="001716BB" w:rsidRDefault="00330569" w:rsidP="004D7158">
      <w:pPr>
        <w:pStyle w:val="Voetnoottekst"/>
      </w:pPr>
      <w:r w:rsidRPr="002D23C4">
        <w:rPr>
          <w:rStyle w:val="Voetnootmarkering"/>
          <w:rFonts w:ascii="Arial" w:hAnsi="Arial" w:cs="Arial"/>
          <w:sz w:val="16"/>
          <w:szCs w:val="16"/>
        </w:rPr>
        <w:footnoteRef/>
      </w:r>
      <w:r w:rsidRPr="002D23C4">
        <w:rPr>
          <w:rFonts w:ascii="Arial" w:hAnsi="Arial" w:cs="Arial"/>
          <w:sz w:val="16"/>
          <w:szCs w:val="16"/>
        </w:rPr>
        <w:t xml:space="preserve"> Security Incident and Event Management; </w:t>
      </w:r>
      <w:hyperlink r:id="rId4" w:history="1">
        <w:r w:rsidRPr="002D23C4">
          <w:rPr>
            <w:rStyle w:val="Hyperlink"/>
            <w:rFonts w:ascii="Arial" w:hAnsi="Arial" w:cs="Arial"/>
            <w:sz w:val="16"/>
            <w:szCs w:val="16"/>
          </w:rPr>
          <w:t>https://en.wikipedia.org/wiki/Security_information_and_event_management</w:t>
        </w:r>
      </w:hyperlink>
      <w:r w:rsidRPr="001716BB">
        <w:t xml:space="preserve"> </w:t>
      </w:r>
    </w:p>
  </w:footnote>
  <w:footnote w:id="9">
    <w:p w:rsidR="00330569" w:rsidRPr="002D23C4" w:rsidRDefault="00330569" w:rsidP="00BC1BA6">
      <w:pPr>
        <w:pStyle w:val="Voetnoottekst"/>
        <w:rPr>
          <w:rFonts w:ascii="Arial" w:hAnsi="Arial" w:cs="Arial"/>
          <w:sz w:val="16"/>
          <w:szCs w:val="16"/>
        </w:rPr>
      </w:pPr>
      <w:r>
        <w:rPr>
          <w:rStyle w:val="Voetnootmarkering"/>
        </w:rPr>
        <w:footnoteRef/>
      </w:r>
      <w:r>
        <w:t xml:space="preserve"> </w:t>
      </w:r>
      <w:r w:rsidRPr="002D23C4">
        <w:rPr>
          <w:rFonts w:ascii="Arial" w:hAnsi="Arial" w:cs="Arial"/>
          <w:sz w:val="16"/>
          <w:szCs w:val="16"/>
        </w:rPr>
        <w:t xml:space="preserve">Met </w:t>
      </w:r>
      <w:r>
        <w:rPr>
          <w:rFonts w:ascii="Arial" w:hAnsi="Arial" w:cs="Arial"/>
          <w:sz w:val="16"/>
          <w:szCs w:val="16"/>
        </w:rPr>
        <w:t>‘</w:t>
      </w:r>
      <w:r w:rsidRPr="002D23C4">
        <w:rPr>
          <w:rFonts w:ascii="Arial" w:hAnsi="Arial" w:cs="Arial"/>
          <w:sz w:val="16"/>
          <w:szCs w:val="16"/>
        </w:rPr>
        <w:t>least-privilege</w:t>
      </w:r>
      <w:r>
        <w:rPr>
          <w:rFonts w:ascii="Arial" w:hAnsi="Arial" w:cs="Arial"/>
          <w:sz w:val="16"/>
          <w:szCs w:val="16"/>
        </w:rPr>
        <w:t>’</w:t>
      </w:r>
      <w:r w:rsidRPr="002D23C4">
        <w:rPr>
          <w:rFonts w:ascii="Arial" w:hAnsi="Arial" w:cs="Arial"/>
          <w:sz w:val="16"/>
          <w:szCs w:val="16"/>
        </w:rPr>
        <w:t xml:space="preserve"> wordt bedoelt dat slecht</w:t>
      </w:r>
      <w:r>
        <w:rPr>
          <w:rFonts w:ascii="Arial" w:hAnsi="Arial" w:cs="Arial"/>
          <w:sz w:val="16"/>
          <w:szCs w:val="16"/>
        </w:rPr>
        <w:t>s</w:t>
      </w:r>
      <w:r w:rsidRPr="002D23C4">
        <w:rPr>
          <w:rFonts w:ascii="Arial" w:hAnsi="Arial" w:cs="Arial"/>
          <w:sz w:val="16"/>
          <w:szCs w:val="16"/>
        </w:rPr>
        <w:t xml:space="preserve"> het minimaal noodzakelijke aan rechten wordt toegekend aan een entiteit binnen het systeem. Entiteiten kunnen zijn; gebruikers, beheerders, services, batchverwerking etc.. </w:t>
      </w:r>
    </w:p>
  </w:footnote>
  <w:footnote w:id="10">
    <w:p w:rsidR="00330569" w:rsidRPr="001716BB" w:rsidRDefault="00330569" w:rsidP="00BC1BA6">
      <w:pPr>
        <w:pStyle w:val="Voetnoottekst"/>
      </w:pPr>
      <w:r w:rsidRPr="002D23C4">
        <w:rPr>
          <w:rStyle w:val="Voetnootmarkering"/>
          <w:rFonts w:ascii="Arial" w:hAnsi="Arial" w:cs="Arial"/>
          <w:sz w:val="16"/>
          <w:szCs w:val="16"/>
        </w:rPr>
        <w:footnoteRef/>
      </w:r>
      <w:r w:rsidRPr="002D23C4">
        <w:rPr>
          <w:rFonts w:ascii="Arial" w:hAnsi="Arial" w:cs="Arial"/>
          <w:sz w:val="16"/>
          <w:szCs w:val="16"/>
        </w:rPr>
        <w:t xml:space="preserve"> Security Incident and Event Management; </w:t>
      </w:r>
      <w:hyperlink r:id="rId5" w:history="1">
        <w:r w:rsidRPr="002D23C4">
          <w:rPr>
            <w:rStyle w:val="Hyperlink"/>
            <w:rFonts w:ascii="Arial" w:hAnsi="Arial" w:cs="Arial"/>
            <w:sz w:val="16"/>
            <w:szCs w:val="16"/>
          </w:rPr>
          <w:t>https://en.wikipedia.org/wiki/Security_information_and_event_management</w:t>
        </w:r>
      </w:hyperlink>
      <w:r w:rsidRPr="001716B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69" w:rsidRDefault="0033056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69" w:rsidRPr="00A3084C" w:rsidRDefault="00330569" w:rsidP="00A3084C">
    <w:pPr>
      <w:pStyle w:val="Koptekst"/>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69" w:rsidRDefault="0033056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682D"/>
      </v:shape>
    </w:pict>
  </w:numPicBullet>
  <w:abstractNum w:abstractNumId="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nsid w:val="001D1255"/>
    <w:multiLevelType w:val="hybridMultilevel"/>
    <w:tmpl w:val="7E586A84"/>
    <w:lvl w:ilvl="0" w:tplc="AE2C72EC">
      <w:start w:val="1"/>
      <w:numFmt w:val="decimal"/>
      <w:pStyle w:val="EIS"/>
      <w:lvlText w:val="E%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6920489A">
      <w:numFmt w:val="bullet"/>
      <w:lvlText w:val="-"/>
      <w:lvlJc w:val="left"/>
      <w:pPr>
        <w:ind w:left="1360" w:hanging="705"/>
      </w:pPr>
      <w:rPr>
        <w:rFonts w:ascii="Arial" w:eastAsia="Times New Roman" w:hAnsi="Arial" w:cs="Arial" w:hint="default"/>
      </w:rPr>
    </w:lvl>
    <w:lvl w:ilvl="2" w:tplc="5BBA541E">
      <w:numFmt w:val="bullet"/>
      <w:lvlText w:val="•"/>
      <w:lvlJc w:val="left"/>
      <w:pPr>
        <w:ind w:left="2305" w:hanging="750"/>
      </w:pPr>
      <w:rPr>
        <w:rFonts w:ascii="Calibri" w:eastAsiaTheme="minorHAnsi" w:hAnsi="Calibri" w:cstheme="minorBidi" w:hint="default"/>
      </w:rPr>
    </w:lvl>
    <w:lvl w:ilvl="3" w:tplc="0413000F" w:tentative="1">
      <w:start w:val="1"/>
      <w:numFmt w:val="decimal"/>
      <w:lvlText w:val="%4."/>
      <w:lvlJc w:val="left"/>
      <w:pPr>
        <w:ind w:left="2455" w:hanging="360"/>
      </w:pPr>
      <w:rPr>
        <w:rFonts w:cs="Times New Roman"/>
      </w:rPr>
    </w:lvl>
    <w:lvl w:ilvl="4" w:tplc="04130019" w:tentative="1">
      <w:start w:val="1"/>
      <w:numFmt w:val="lowerLetter"/>
      <w:lvlText w:val="%5."/>
      <w:lvlJc w:val="left"/>
      <w:pPr>
        <w:ind w:left="3175" w:hanging="360"/>
      </w:pPr>
      <w:rPr>
        <w:rFonts w:cs="Times New Roman"/>
      </w:rPr>
    </w:lvl>
    <w:lvl w:ilvl="5" w:tplc="0413001B" w:tentative="1">
      <w:start w:val="1"/>
      <w:numFmt w:val="lowerRoman"/>
      <w:lvlText w:val="%6."/>
      <w:lvlJc w:val="right"/>
      <w:pPr>
        <w:ind w:left="3895" w:hanging="180"/>
      </w:pPr>
      <w:rPr>
        <w:rFonts w:cs="Times New Roman"/>
      </w:rPr>
    </w:lvl>
    <w:lvl w:ilvl="6" w:tplc="0413000F" w:tentative="1">
      <w:start w:val="1"/>
      <w:numFmt w:val="decimal"/>
      <w:lvlText w:val="%7."/>
      <w:lvlJc w:val="left"/>
      <w:pPr>
        <w:ind w:left="4615" w:hanging="360"/>
      </w:pPr>
      <w:rPr>
        <w:rFonts w:cs="Times New Roman"/>
      </w:rPr>
    </w:lvl>
    <w:lvl w:ilvl="7" w:tplc="04130019" w:tentative="1">
      <w:start w:val="1"/>
      <w:numFmt w:val="lowerLetter"/>
      <w:lvlText w:val="%8."/>
      <w:lvlJc w:val="left"/>
      <w:pPr>
        <w:ind w:left="5335" w:hanging="360"/>
      </w:pPr>
      <w:rPr>
        <w:rFonts w:cs="Times New Roman"/>
      </w:rPr>
    </w:lvl>
    <w:lvl w:ilvl="8" w:tplc="0413001B" w:tentative="1">
      <w:start w:val="1"/>
      <w:numFmt w:val="lowerRoman"/>
      <w:lvlText w:val="%9."/>
      <w:lvlJc w:val="right"/>
      <w:pPr>
        <w:ind w:left="6055" w:hanging="180"/>
      </w:pPr>
      <w:rPr>
        <w:rFonts w:cs="Times New Roman"/>
      </w:rPr>
    </w:lvl>
  </w:abstractNum>
  <w:abstractNum w:abstractNumId="5">
    <w:nsid w:val="004C15FC"/>
    <w:multiLevelType w:val="hybridMultilevel"/>
    <w:tmpl w:val="4158461E"/>
    <w:lvl w:ilvl="0" w:tplc="0413000F">
      <w:start w:val="1"/>
      <w:numFmt w:val="decimal"/>
      <w:lvlText w:val="%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00EC7E85"/>
    <w:multiLevelType w:val="hybridMultilevel"/>
    <w:tmpl w:val="F8DA5E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nsid w:val="02AE7743"/>
    <w:multiLevelType w:val="hybridMultilevel"/>
    <w:tmpl w:val="88884182"/>
    <w:lvl w:ilvl="0" w:tplc="88DE3B44">
      <w:start w:val="4"/>
      <w:numFmt w:val="decimal"/>
      <w:lvlText w:val="%1."/>
      <w:lvlJc w:val="left"/>
      <w:pPr>
        <w:tabs>
          <w:tab w:val="num" w:pos="360"/>
        </w:tabs>
        <w:ind w:left="357" w:hanging="357"/>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4E268C70">
      <w:start w:val="1"/>
      <w:numFmt w:val="decimal"/>
      <w:lvlText w:val="%5."/>
      <w:lvlJc w:val="left"/>
      <w:pPr>
        <w:tabs>
          <w:tab w:val="num" w:pos="360"/>
        </w:tabs>
        <w:ind w:left="357" w:hanging="357"/>
      </w:pPr>
      <w:rPr>
        <w:rFonts w:hint="default"/>
      </w:rPr>
    </w:lvl>
    <w:lvl w:ilvl="5" w:tplc="5D20EA5C">
      <w:start w:val="1"/>
      <w:numFmt w:val="lowerLetter"/>
      <w:lvlText w:val="%6."/>
      <w:lvlJc w:val="left"/>
      <w:pPr>
        <w:ind w:left="4500" w:hanging="360"/>
      </w:pPr>
      <w:rPr>
        <w:rFonts w:hint="default"/>
      </w:rPr>
    </w:lvl>
    <w:lvl w:ilvl="6" w:tplc="0413000F">
      <w:start w:val="1"/>
      <w:numFmt w:val="decimal"/>
      <w:lvlText w:val="%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078F3521"/>
    <w:multiLevelType w:val="hybridMultilevel"/>
    <w:tmpl w:val="DDC439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0E590DD7"/>
    <w:multiLevelType w:val="hybridMultilevel"/>
    <w:tmpl w:val="E64A6016"/>
    <w:lvl w:ilvl="0" w:tplc="D8AE2936">
      <w:start w:val="2"/>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0FC524A"/>
    <w:multiLevelType w:val="hybridMultilevel"/>
    <w:tmpl w:val="DDC439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2B60931"/>
    <w:multiLevelType w:val="hybridMultilevel"/>
    <w:tmpl w:val="84BE1750"/>
    <w:lvl w:ilvl="0" w:tplc="04130007">
      <w:start w:val="1"/>
      <w:numFmt w:val="bullet"/>
      <w:lvlText w:val=""/>
      <w:lvlPicBulletId w:val="0"/>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12F87014"/>
    <w:multiLevelType w:val="hybridMultilevel"/>
    <w:tmpl w:val="EAB495FE"/>
    <w:lvl w:ilvl="0" w:tplc="006A325A">
      <w:start w:val="1"/>
      <w:numFmt w:val="bullet"/>
      <w:lvlText w:val="-"/>
      <w:lvlJc w:val="left"/>
      <w:pPr>
        <w:ind w:left="1077" w:hanging="360"/>
      </w:pPr>
      <w:rPr>
        <w:rFonts w:ascii="Verdana" w:hAnsi="Verdana"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3">
    <w:nsid w:val="1358399E"/>
    <w:multiLevelType w:val="hybridMultilevel"/>
    <w:tmpl w:val="A198CFBE"/>
    <w:lvl w:ilvl="0" w:tplc="E73226BA">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E8907FAC">
      <w:start w:val="1"/>
      <w:numFmt w:val="decimal"/>
      <w:lvlText w:val="%4."/>
      <w:lvlJc w:val="left"/>
      <w:pPr>
        <w:tabs>
          <w:tab w:val="num" w:pos="360"/>
        </w:tabs>
        <w:ind w:left="357" w:hanging="357"/>
      </w:pPr>
      <w:rPr>
        <w:rFonts w:hint="default"/>
      </w:rPr>
    </w:lvl>
    <w:lvl w:ilvl="4" w:tplc="79564BB0">
      <w:start w:val="1"/>
      <w:numFmt w:val="decimal"/>
      <w:lvlText w:val="%5."/>
      <w:lvlJc w:val="left"/>
      <w:pPr>
        <w:tabs>
          <w:tab w:val="num" w:pos="360"/>
        </w:tabs>
        <w:ind w:left="357" w:hanging="357"/>
      </w:pPr>
      <w:rPr>
        <w:rFonts w:hint="default"/>
      </w:rPr>
    </w:lvl>
    <w:lvl w:ilvl="5" w:tplc="0413000F">
      <w:start w:val="1"/>
      <w:numFmt w:val="decimal"/>
      <w:lvlText w:val="%6."/>
      <w:lvlJc w:val="left"/>
      <w:pPr>
        <w:tabs>
          <w:tab w:val="num" w:pos="4500"/>
        </w:tabs>
        <w:ind w:left="4500" w:hanging="360"/>
      </w:pPr>
      <w:rPr>
        <w:rFonts w:hint="default"/>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15342B36"/>
    <w:multiLevelType w:val="hybridMultilevel"/>
    <w:tmpl w:val="DD8CC1D2"/>
    <w:lvl w:ilvl="0" w:tplc="04130007">
      <w:start w:val="1"/>
      <w:numFmt w:val="bullet"/>
      <w:lvlText w:val=""/>
      <w:lvlPicBulletId w:val="0"/>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nsid w:val="26345618"/>
    <w:multiLevelType w:val="hybridMultilevel"/>
    <w:tmpl w:val="58762832"/>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268905AC"/>
    <w:multiLevelType w:val="multilevel"/>
    <w:tmpl w:val="A1FEFD4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nsid w:val="2768786A"/>
    <w:multiLevelType w:val="hybridMultilevel"/>
    <w:tmpl w:val="9822F3FA"/>
    <w:lvl w:ilvl="0" w:tplc="04130007">
      <w:start w:val="1"/>
      <w:numFmt w:val="bullet"/>
      <w:lvlText w:val=""/>
      <w:lvlPicBulletId w:val="0"/>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277A3D56"/>
    <w:multiLevelType w:val="hybridMultilevel"/>
    <w:tmpl w:val="7B82AA04"/>
    <w:lvl w:ilvl="0" w:tplc="817AC61A">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27C14C79"/>
    <w:multiLevelType w:val="hybridMultilevel"/>
    <w:tmpl w:val="F3AC9F3A"/>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2EA10D70"/>
    <w:multiLevelType w:val="hybridMultilevel"/>
    <w:tmpl w:val="7E307152"/>
    <w:lvl w:ilvl="0" w:tplc="4E268C70">
      <w:start w:val="1"/>
      <w:numFmt w:val="decimal"/>
      <w:lvlText w:val="%1."/>
      <w:lvlJc w:val="left"/>
      <w:pPr>
        <w:tabs>
          <w:tab w:val="num" w:pos="360"/>
        </w:tabs>
        <w:ind w:left="357" w:hanging="35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EB75E8E"/>
    <w:multiLevelType w:val="hybridMultilevel"/>
    <w:tmpl w:val="4BC2A06C"/>
    <w:lvl w:ilvl="0" w:tplc="81981FFE">
      <w:start w:val="1"/>
      <w:numFmt w:val="decimal"/>
      <w:lvlText w:val="%1."/>
      <w:lvlJc w:val="left"/>
      <w:pPr>
        <w:ind w:left="720" w:hanging="607"/>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2ED73B4"/>
    <w:multiLevelType w:val="hybridMultilevel"/>
    <w:tmpl w:val="27C87CAC"/>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3BF56C67"/>
    <w:multiLevelType w:val="hybridMultilevel"/>
    <w:tmpl w:val="19425C0C"/>
    <w:lvl w:ilvl="0" w:tplc="04130007">
      <w:start w:val="1"/>
      <w:numFmt w:val="bullet"/>
      <w:lvlText w:val=""/>
      <w:lvlPicBulletId w:val="0"/>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3D03659B"/>
    <w:multiLevelType w:val="hybridMultilevel"/>
    <w:tmpl w:val="79D8BEC8"/>
    <w:lvl w:ilvl="0" w:tplc="04130007">
      <w:start w:val="1"/>
      <w:numFmt w:val="bullet"/>
      <w:lvlText w:val=""/>
      <w:lvlPicBulletId w:val="0"/>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43FC6793"/>
    <w:multiLevelType w:val="hybridMultilevel"/>
    <w:tmpl w:val="79A67A28"/>
    <w:lvl w:ilvl="0" w:tplc="A29483D2">
      <w:start w:val="1"/>
      <w:numFmt w:val="decimal"/>
      <w:lvlText w:val="%1."/>
      <w:lvlJc w:val="left"/>
      <w:pPr>
        <w:tabs>
          <w:tab w:val="num" w:pos="360"/>
        </w:tabs>
        <w:ind w:left="357" w:hanging="357"/>
      </w:pPr>
      <w:rPr>
        <w:rFonts w:hint="default"/>
      </w:rPr>
    </w:lvl>
    <w:lvl w:ilvl="1" w:tplc="6854DFDE">
      <w:start w:val="1"/>
      <w:numFmt w:val="decimal"/>
      <w:lvlText w:val="%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447E5F51"/>
    <w:multiLevelType w:val="hybridMultilevel"/>
    <w:tmpl w:val="07721C70"/>
    <w:lvl w:ilvl="0" w:tplc="5EE601D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6DC3314"/>
    <w:multiLevelType w:val="hybridMultilevel"/>
    <w:tmpl w:val="767ABAC0"/>
    <w:lvl w:ilvl="0" w:tplc="04130007">
      <w:start w:val="1"/>
      <w:numFmt w:val="bullet"/>
      <w:lvlText w:val=""/>
      <w:lvlPicBulletId w:val="0"/>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nsid w:val="470C4E28"/>
    <w:multiLevelType w:val="hybridMultilevel"/>
    <w:tmpl w:val="80689CA8"/>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4AE03717"/>
    <w:multiLevelType w:val="hybridMultilevel"/>
    <w:tmpl w:val="C3342948"/>
    <w:lvl w:ilvl="0" w:tplc="81981FFE">
      <w:start w:val="1"/>
      <w:numFmt w:val="decimal"/>
      <w:lvlText w:val="%1."/>
      <w:lvlJc w:val="left"/>
      <w:pPr>
        <w:ind w:left="720" w:hanging="607"/>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4FB81038"/>
    <w:multiLevelType w:val="hybridMultilevel"/>
    <w:tmpl w:val="B420B828"/>
    <w:lvl w:ilvl="0" w:tplc="04130007">
      <w:start w:val="1"/>
      <w:numFmt w:val="bullet"/>
      <w:lvlText w:val=""/>
      <w:lvlPicBulletId w:val="0"/>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nsid w:val="51A56A99"/>
    <w:multiLevelType w:val="hybridMultilevel"/>
    <w:tmpl w:val="0422F36A"/>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8E584ECE">
      <w:start w:val="1"/>
      <w:numFmt w:val="decimal"/>
      <w:lvlText w:val="%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389633E"/>
    <w:multiLevelType w:val="hybridMultilevel"/>
    <w:tmpl w:val="18D2B790"/>
    <w:lvl w:ilvl="0" w:tplc="04130007">
      <w:start w:val="1"/>
      <w:numFmt w:val="bullet"/>
      <w:lvlText w:val=""/>
      <w:lvlPicBulletId w:val="0"/>
      <w:lvlJc w:val="left"/>
      <w:pPr>
        <w:ind w:left="360" w:hanging="360"/>
      </w:pPr>
      <w:rPr>
        <w:rFonts w:ascii="Symbol" w:hAnsi="Symbol" w:hint="default"/>
      </w:rPr>
    </w:lvl>
    <w:lvl w:ilvl="1" w:tplc="04130007">
      <w:start w:val="1"/>
      <w:numFmt w:val="bullet"/>
      <w:lvlText w:val=""/>
      <w:lvlPicBulletId w:val="0"/>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5D670616"/>
    <w:multiLevelType w:val="hybridMultilevel"/>
    <w:tmpl w:val="6526E2B0"/>
    <w:lvl w:ilvl="0" w:tplc="817AC61A">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642B0A03"/>
    <w:multiLevelType w:val="hybridMultilevel"/>
    <w:tmpl w:val="953C8204"/>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64431AFD"/>
    <w:multiLevelType w:val="hybridMultilevel"/>
    <w:tmpl w:val="1B54BCA6"/>
    <w:lvl w:ilvl="0" w:tplc="DFD456F8">
      <w:start w:val="1"/>
      <w:numFmt w:val="bullet"/>
      <w:lvlText w:val="•"/>
      <w:lvlJc w:val="left"/>
      <w:pPr>
        <w:tabs>
          <w:tab w:val="num" w:pos="720"/>
        </w:tabs>
        <w:ind w:left="720" w:hanging="360"/>
      </w:pPr>
      <w:rPr>
        <w:rFonts w:ascii="Arial" w:hAnsi="Arial" w:hint="default"/>
      </w:rPr>
    </w:lvl>
    <w:lvl w:ilvl="1" w:tplc="C36A6EA2" w:tentative="1">
      <w:start w:val="1"/>
      <w:numFmt w:val="bullet"/>
      <w:lvlText w:val="•"/>
      <w:lvlJc w:val="left"/>
      <w:pPr>
        <w:tabs>
          <w:tab w:val="num" w:pos="1440"/>
        </w:tabs>
        <w:ind w:left="1440" w:hanging="360"/>
      </w:pPr>
      <w:rPr>
        <w:rFonts w:ascii="Arial" w:hAnsi="Arial" w:hint="default"/>
      </w:rPr>
    </w:lvl>
    <w:lvl w:ilvl="2" w:tplc="B534381A" w:tentative="1">
      <w:start w:val="1"/>
      <w:numFmt w:val="bullet"/>
      <w:lvlText w:val="•"/>
      <w:lvlJc w:val="left"/>
      <w:pPr>
        <w:tabs>
          <w:tab w:val="num" w:pos="2160"/>
        </w:tabs>
        <w:ind w:left="2160" w:hanging="360"/>
      </w:pPr>
      <w:rPr>
        <w:rFonts w:ascii="Arial" w:hAnsi="Arial" w:hint="default"/>
      </w:rPr>
    </w:lvl>
    <w:lvl w:ilvl="3" w:tplc="C1741FBA" w:tentative="1">
      <w:start w:val="1"/>
      <w:numFmt w:val="bullet"/>
      <w:lvlText w:val="•"/>
      <w:lvlJc w:val="left"/>
      <w:pPr>
        <w:tabs>
          <w:tab w:val="num" w:pos="2880"/>
        </w:tabs>
        <w:ind w:left="2880" w:hanging="360"/>
      </w:pPr>
      <w:rPr>
        <w:rFonts w:ascii="Arial" w:hAnsi="Arial" w:hint="default"/>
      </w:rPr>
    </w:lvl>
    <w:lvl w:ilvl="4" w:tplc="99467FA4" w:tentative="1">
      <w:start w:val="1"/>
      <w:numFmt w:val="bullet"/>
      <w:lvlText w:val="•"/>
      <w:lvlJc w:val="left"/>
      <w:pPr>
        <w:tabs>
          <w:tab w:val="num" w:pos="3600"/>
        </w:tabs>
        <w:ind w:left="3600" w:hanging="360"/>
      </w:pPr>
      <w:rPr>
        <w:rFonts w:ascii="Arial" w:hAnsi="Arial" w:hint="default"/>
      </w:rPr>
    </w:lvl>
    <w:lvl w:ilvl="5" w:tplc="426E035A" w:tentative="1">
      <w:start w:val="1"/>
      <w:numFmt w:val="bullet"/>
      <w:lvlText w:val="•"/>
      <w:lvlJc w:val="left"/>
      <w:pPr>
        <w:tabs>
          <w:tab w:val="num" w:pos="4320"/>
        </w:tabs>
        <w:ind w:left="4320" w:hanging="360"/>
      </w:pPr>
      <w:rPr>
        <w:rFonts w:ascii="Arial" w:hAnsi="Arial" w:hint="default"/>
      </w:rPr>
    </w:lvl>
    <w:lvl w:ilvl="6" w:tplc="0CE4047E" w:tentative="1">
      <w:start w:val="1"/>
      <w:numFmt w:val="bullet"/>
      <w:lvlText w:val="•"/>
      <w:lvlJc w:val="left"/>
      <w:pPr>
        <w:tabs>
          <w:tab w:val="num" w:pos="5040"/>
        </w:tabs>
        <w:ind w:left="5040" w:hanging="360"/>
      </w:pPr>
      <w:rPr>
        <w:rFonts w:ascii="Arial" w:hAnsi="Arial" w:hint="default"/>
      </w:rPr>
    </w:lvl>
    <w:lvl w:ilvl="7" w:tplc="BE22CDA8" w:tentative="1">
      <w:start w:val="1"/>
      <w:numFmt w:val="bullet"/>
      <w:lvlText w:val="•"/>
      <w:lvlJc w:val="left"/>
      <w:pPr>
        <w:tabs>
          <w:tab w:val="num" w:pos="5760"/>
        </w:tabs>
        <w:ind w:left="5760" w:hanging="360"/>
      </w:pPr>
      <w:rPr>
        <w:rFonts w:ascii="Arial" w:hAnsi="Arial" w:hint="default"/>
      </w:rPr>
    </w:lvl>
    <w:lvl w:ilvl="8" w:tplc="3C5037AE" w:tentative="1">
      <w:start w:val="1"/>
      <w:numFmt w:val="bullet"/>
      <w:lvlText w:val="•"/>
      <w:lvlJc w:val="left"/>
      <w:pPr>
        <w:tabs>
          <w:tab w:val="num" w:pos="6480"/>
        </w:tabs>
        <w:ind w:left="6480" w:hanging="360"/>
      </w:pPr>
      <w:rPr>
        <w:rFonts w:ascii="Arial" w:hAnsi="Arial" w:hint="default"/>
      </w:rPr>
    </w:lvl>
  </w:abstractNum>
  <w:abstractNum w:abstractNumId="39">
    <w:nsid w:val="64986EF5"/>
    <w:multiLevelType w:val="hybridMultilevel"/>
    <w:tmpl w:val="34FCFE0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360" w:hanging="180"/>
      </w:pPr>
    </w:lvl>
    <w:lvl w:ilvl="6" w:tplc="0413000F" w:tentative="1">
      <w:start w:val="1"/>
      <w:numFmt w:val="decimal"/>
      <w:lvlText w:val="%7."/>
      <w:lvlJc w:val="left"/>
      <w:pPr>
        <w:ind w:left="360" w:hanging="360"/>
      </w:pPr>
    </w:lvl>
    <w:lvl w:ilvl="7" w:tplc="04130019" w:tentative="1">
      <w:start w:val="1"/>
      <w:numFmt w:val="lowerLetter"/>
      <w:lvlText w:val="%8."/>
      <w:lvlJc w:val="left"/>
      <w:pPr>
        <w:ind w:left="1080" w:hanging="360"/>
      </w:pPr>
    </w:lvl>
    <w:lvl w:ilvl="8" w:tplc="0413001B" w:tentative="1">
      <w:start w:val="1"/>
      <w:numFmt w:val="lowerRoman"/>
      <w:lvlText w:val="%9."/>
      <w:lvlJc w:val="right"/>
      <w:pPr>
        <w:ind w:left="1800" w:hanging="180"/>
      </w:pPr>
    </w:lvl>
  </w:abstractNum>
  <w:abstractNum w:abstractNumId="40">
    <w:nsid w:val="67492334"/>
    <w:multiLevelType w:val="hybridMultilevel"/>
    <w:tmpl w:val="72A0EFAC"/>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6C9A0D5B"/>
    <w:multiLevelType w:val="hybridMultilevel"/>
    <w:tmpl w:val="D3F62BFC"/>
    <w:lvl w:ilvl="0" w:tplc="DD5460DE">
      <w:start w:val="1"/>
      <w:numFmt w:val="decimal"/>
      <w:lvlText w:val="%1."/>
      <w:lvlJc w:val="left"/>
      <w:pPr>
        <w:ind w:left="502" w:hanging="360"/>
      </w:pPr>
      <w:rPr>
        <w:rFonts w:ascii="Arial" w:hAnsi="Arial" w:cs="Arial"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2">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43">
    <w:nsid w:val="759118D3"/>
    <w:multiLevelType w:val="multilevel"/>
    <w:tmpl w:val="ADDEC424"/>
    <w:lvl w:ilvl="0">
      <w:start w:val="1"/>
      <w:numFmt w:val="bullet"/>
      <w:lvlText w:val=""/>
      <w:lvlPicBulletId w:val="0"/>
      <w:lvlJc w:val="left"/>
      <w:pPr>
        <w:tabs>
          <w:tab w:val="num" w:pos="360"/>
        </w:tabs>
        <w:ind w:left="360" w:hanging="360"/>
      </w:pPr>
      <w:rPr>
        <w:rFonts w:ascii="Symbol" w:hAnsi="Symbol" w:hint="default"/>
      </w:rPr>
    </w:lvl>
    <w:lvl w:ilvl="1">
      <w:start w:val="1"/>
      <w:numFmt w:val="decimal"/>
      <w:isLgl/>
      <w:lvlText w:val="%1.%2."/>
      <w:lvlJc w:val="left"/>
      <w:pPr>
        <w:ind w:left="720" w:hanging="720"/>
      </w:pPr>
      <w:rPr>
        <w:rFonts w:ascii="Arial" w:hAnsi="Arial" w:cs="Arial" w:hint="default"/>
        <w:color w:val="000000"/>
        <w:sz w:val="16"/>
      </w:rPr>
    </w:lvl>
    <w:lvl w:ilvl="2">
      <w:start w:val="2"/>
      <w:numFmt w:val="decimal"/>
      <w:isLgl/>
      <w:lvlText w:val="%1.%2.%3."/>
      <w:lvlJc w:val="left"/>
      <w:pPr>
        <w:ind w:left="720" w:hanging="720"/>
      </w:pPr>
      <w:rPr>
        <w:rFonts w:ascii="Arial" w:hAnsi="Arial" w:cs="Arial" w:hint="default"/>
        <w:color w:val="000000"/>
        <w:sz w:val="16"/>
      </w:rPr>
    </w:lvl>
    <w:lvl w:ilvl="3">
      <w:start w:val="1"/>
      <w:numFmt w:val="decimal"/>
      <w:isLgl/>
      <w:lvlText w:val="%1.%2.%3.%4."/>
      <w:lvlJc w:val="left"/>
      <w:pPr>
        <w:ind w:left="1080" w:hanging="1080"/>
      </w:pPr>
      <w:rPr>
        <w:rFonts w:ascii="Arial" w:hAnsi="Arial" w:cs="Arial" w:hint="default"/>
        <w:color w:val="000000"/>
        <w:sz w:val="16"/>
      </w:rPr>
    </w:lvl>
    <w:lvl w:ilvl="4">
      <w:start w:val="1"/>
      <w:numFmt w:val="decimal"/>
      <w:isLgl/>
      <w:lvlText w:val="%1.%2.%3.%4.%5."/>
      <w:lvlJc w:val="left"/>
      <w:pPr>
        <w:ind w:left="1080" w:hanging="1080"/>
      </w:pPr>
      <w:rPr>
        <w:rFonts w:ascii="Arial" w:hAnsi="Arial" w:cs="Arial" w:hint="default"/>
        <w:color w:val="000000"/>
        <w:sz w:val="16"/>
      </w:rPr>
    </w:lvl>
    <w:lvl w:ilvl="5">
      <w:start w:val="1"/>
      <w:numFmt w:val="decimal"/>
      <w:isLgl/>
      <w:lvlText w:val="%1.%2.%3.%4.%5.%6."/>
      <w:lvlJc w:val="left"/>
      <w:pPr>
        <w:ind w:left="1440" w:hanging="1440"/>
      </w:pPr>
      <w:rPr>
        <w:rFonts w:ascii="Arial" w:hAnsi="Arial" w:cs="Arial" w:hint="default"/>
        <w:color w:val="000000"/>
        <w:sz w:val="16"/>
      </w:rPr>
    </w:lvl>
    <w:lvl w:ilvl="6">
      <w:start w:val="1"/>
      <w:numFmt w:val="decimal"/>
      <w:isLgl/>
      <w:lvlText w:val="%1.%2.%3.%4.%5.%6.%7."/>
      <w:lvlJc w:val="left"/>
      <w:pPr>
        <w:ind w:left="1440" w:hanging="1440"/>
      </w:pPr>
      <w:rPr>
        <w:rFonts w:ascii="Arial" w:hAnsi="Arial" w:cs="Arial" w:hint="default"/>
        <w:color w:val="000000"/>
        <w:sz w:val="16"/>
      </w:rPr>
    </w:lvl>
    <w:lvl w:ilvl="7">
      <w:start w:val="1"/>
      <w:numFmt w:val="decimal"/>
      <w:isLgl/>
      <w:lvlText w:val="%1.%2.%3.%4.%5.%6.%7.%8."/>
      <w:lvlJc w:val="left"/>
      <w:pPr>
        <w:ind w:left="1800" w:hanging="1800"/>
      </w:pPr>
      <w:rPr>
        <w:rFonts w:ascii="Arial" w:hAnsi="Arial" w:cs="Arial" w:hint="default"/>
        <w:color w:val="000000"/>
        <w:sz w:val="16"/>
      </w:rPr>
    </w:lvl>
    <w:lvl w:ilvl="8">
      <w:start w:val="1"/>
      <w:numFmt w:val="decimal"/>
      <w:isLgl/>
      <w:lvlText w:val="%1.%2.%3.%4.%5.%6.%7.%8.%9."/>
      <w:lvlJc w:val="left"/>
      <w:pPr>
        <w:ind w:left="1800" w:hanging="1800"/>
      </w:pPr>
      <w:rPr>
        <w:rFonts w:ascii="Arial" w:hAnsi="Arial" w:cs="Arial" w:hint="default"/>
        <w:color w:val="000000"/>
        <w:sz w:val="16"/>
      </w:rPr>
    </w:lvl>
  </w:abstractNum>
  <w:abstractNum w:abstractNumId="44">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45">
    <w:nsid w:val="78D4408E"/>
    <w:multiLevelType w:val="multilevel"/>
    <w:tmpl w:val="ADDEC424"/>
    <w:lvl w:ilvl="0">
      <w:start w:val="1"/>
      <w:numFmt w:val="bullet"/>
      <w:lvlText w:val=""/>
      <w:lvlPicBulletId w:val="0"/>
      <w:lvlJc w:val="left"/>
      <w:pPr>
        <w:tabs>
          <w:tab w:val="num" w:pos="360"/>
        </w:tabs>
        <w:ind w:left="360" w:hanging="360"/>
      </w:pPr>
      <w:rPr>
        <w:rFonts w:ascii="Symbol" w:hAnsi="Symbol" w:hint="default"/>
      </w:rPr>
    </w:lvl>
    <w:lvl w:ilvl="1">
      <w:start w:val="1"/>
      <w:numFmt w:val="decimal"/>
      <w:isLgl/>
      <w:lvlText w:val="%1.%2."/>
      <w:lvlJc w:val="left"/>
      <w:pPr>
        <w:ind w:left="720" w:hanging="720"/>
      </w:pPr>
      <w:rPr>
        <w:rFonts w:ascii="Arial" w:hAnsi="Arial" w:cs="Arial" w:hint="default"/>
        <w:color w:val="000000"/>
        <w:sz w:val="16"/>
      </w:rPr>
    </w:lvl>
    <w:lvl w:ilvl="2">
      <w:start w:val="2"/>
      <w:numFmt w:val="decimal"/>
      <w:isLgl/>
      <w:lvlText w:val="%1.%2.%3."/>
      <w:lvlJc w:val="left"/>
      <w:pPr>
        <w:ind w:left="720" w:hanging="720"/>
      </w:pPr>
      <w:rPr>
        <w:rFonts w:ascii="Arial" w:hAnsi="Arial" w:cs="Arial" w:hint="default"/>
        <w:color w:val="000000"/>
        <w:sz w:val="16"/>
      </w:rPr>
    </w:lvl>
    <w:lvl w:ilvl="3">
      <w:start w:val="1"/>
      <w:numFmt w:val="decimal"/>
      <w:isLgl/>
      <w:lvlText w:val="%1.%2.%3.%4."/>
      <w:lvlJc w:val="left"/>
      <w:pPr>
        <w:ind w:left="1080" w:hanging="1080"/>
      </w:pPr>
      <w:rPr>
        <w:rFonts w:ascii="Arial" w:hAnsi="Arial" w:cs="Arial" w:hint="default"/>
        <w:color w:val="000000"/>
        <w:sz w:val="16"/>
      </w:rPr>
    </w:lvl>
    <w:lvl w:ilvl="4">
      <w:start w:val="1"/>
      <w:numFmt w:val="decimal"/>
      <w:isLgl/>
      <w:lvlText w:val="%1.%2.%3.%4.%5."/>
      <w:lvlJc w:val="left"/>
      <w:pPr>
        <w:ind w:left="1080" w:hanging="1080"/>
      </w:pPr>
      <w:rPr>
        <w:rFonts w:ascii="Arial" w:hAnsi="Arial" w:cs="Arial" w:hint="default"/>
        <w:color w:val="000000"/>
        <w:sz w:val="16"/>
      </w:rPr>
    </w:lvl>
    <w:lvl w:ilvl="5">
      <w:start w:val="1"/>
      <w:numFmt w:val="decimal"/>
      <w:isLgl/>
      <w:lvlText w:val="%1.%2.%3.%4.%5.%6."/>
      <w:lvlJc w:val="left"/>
      <w:pPr>
        <w:ind w:left="1440" w:hanging="1440"/>
      </w:pPr>
      <w:rPr>
        <w:rFonts w:ascii="Arial" w:hAnsi="Arial" w:cs="Arial" w:hint="default"/>
        <w:color w:val="000000"/>
        <w:sz w:val="16"/>
      </w:rPr>
    </w:lvl>
    <w:lvl w:ilvl="6">
      <w:start w:val="1"/>
      <w:numFmt w:val="decimal"/>
      <w:isLgl/>
      <w:lvlText w:val="%1.%2.%3.%4.%5.%6.%7."/>
      <w:lvlJc w:val="left"/>
      <w:pPr>
        <w:ind w:left="1440" w:hanging="1440"/>
      </w:pPr>
      <w:rPr>
        <w:rFonts w:ascii="Arial" w:hAnsi="Arial" w:cs="Arial" w:hint="default"/>
        <w:color w:val="000000"/>
        <w:sz w:val="16"/>
      </w:rPr>
    </w:lvl>
    <w:lvl w:ilvl="7">
      <w:start w:val="1"/>
      <w:numFmt w:val="decimal"/>
      <w:isLgl/>
      <w:lvlText w:val="%1.%2.%3.%4.%5.%6.%7.%8."/>
      <w:lvlJc w:val="left"/>
      <w:pPr>
        <w:ind w:left="1800" w:hanging="1800"/>
      </w:pPr>
      <w:rPr>
        <w:rFonts w:ascii="Arial" w:hAnsi="Arial" w:cs="Arial" w:hint="default"/>
        <w:color w:val="000000"/>
        <w:sz w:val="16"/>
      </w:rPr>
    </w:lvl>
    <w:lvl w:ilvl="8">
      <w:start w:val="1"/>
      <w:numFmt w:val="decimal"/>
      <w:isLgl/>
      <w:lvlText w:val="%1.%2.%3.%4.%5.%6.%7.%8.%9."/>
      <w:lvlJc w:val="left"/>
      <w:pPr>
        <w:ind w:left="1800" w:hanging="1800"/>
      </w:pPr>
      <w:rPr>
        <w:rFonts w:ascii="Arial" w:hAnsi="Arial" w:cs="Arial" w:hint="default"/>
        <w:color w:val="000000"/>
        <w:sz w:val="16"/>
      </w:rPr>
    </w:lvl>
  </w:abstractNum>
  <w:abstractNum w:abstractNumId="46">
    <w:nsid w:val="794F186B"/>
    <w:multiLevelType w:val="hybridMultilevel"/>
    <w:tmpl w:val="DD86E8E8"/>
    <w:lvl w:ilvl="0" w:tplc="15BE7F10">
      <w:start w:val="1"/>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nsid w:val="7A3C16C2"/>
    <w:multiLevelType w:val="hybridMultilevel"/>
    <w:tmpl w:val="42701AC8"/>
    <w:lvl w:ilvl="0" w:tplc="81981FFE">
      <w:start w:val="1"/>
      <w:numFmt w:val="decimal"/>
      <w:lvlText w:val="%1."/>
      <w:lvlJc w:val="left"/>
      <w:pPr>
        <w:ind w:left="720" w:hanging="607"/>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AE45345"/>
    <w:multiLevelType w:val="hybridMultilevel"/>
    <w:tmpl w:val="64A47976"/>
    <w:lvl w:ilvl="0" w:tplc="04130007">
      <w:start w:val="1"/>
      <w:numFmt w:val="bullet"/>
      <w:lvlText w:val=""/>
      <w:lvlPicBulletId w:val="0"/>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nsid w:val="7D255B46"/>
    <w:multiLevelType w:val="multilevel"/>
    <w:tmpl w:val="BA061958"/>
    <w:lvl w:ilvl="0">
      <w:start w:val="1"/>
      <w:numFmt w:val="bullet"/>
      <w:lvlText w:val=""/>
      <w:lvlPicBulletId w:val="0"/>
      <w:lvlJc w:val="left"/>
      <w:pPr>
        <w:ind w:left="607" w:hanging="607"/>
      </w:pPr>
      <w:rPr>
        <w:rFonts w:ascii="Symbol" w:hAnsi="Symbol" w:hint="default"/>
      </w:rPr>
    </w:lvl>
    <w:lvl w:ilvl="1">
      <w:start w:val="5"/>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7"/>
  </w:num>
  <w:num w:numId="2">
    <w:abstractNumId w:val="20"/>
  </w:num>
  <w:num w:numId="3">
    <w:abstractNumId w:val="13"/>
  </w:num>
  <w:num w:numId="4">
    <w:abstractNumId w:val="33"/>
  </w:num>
  <w:num w:numId="5">
    <w:abstractNumId w:val="7"/>
  </w:num>
  <w:num w:numId="6">
    <w:abstractNumId w:val="27"/>
  </w:num>
  <w:num w:numId="7">
    <w:abstractNumId w:val="46"/>
  </w:num>
  <w:num w:numId="8">
    <w:abstractNumId w:val="9"/>
  </w:num>
  <w:num w:numId="9">
    <w:abstractNumId w:val="36"/>
  </w:num>
  <w:num w:numId="10">
    <w:abstractNumId w:val="5"/>
  </w:num>
  <w:num w:numId="11">
    <w:abstractNumId w:val="6"/>
  </w:num>
  <w:num w:numId="12">
    <w:abstractNumId w:val="14"/>
  </w:num>
  <w:num w:numId="13">
    <w:abstractNumId w:val="12"/>
  </w:num>
  <w:num w:numId="14">
    <w:abstractNumId w:val="21"/>
  </w:num>
  <w:num w:numId="15">
    <w:abstractNumId w:val="2"/>
  </w:num>
  <w:num w:numId="16">
    <w:abstractNumId w:val="1"/>
  </w:num>
  <w:num w:numId="17">
    <w:abstractNumId w:val="0"/>
  </w:num>
  <w:num w:numId="18">
    <w:abstractNumId w:val="44"/>
  </w:num>
  <w:num w:numId="19">
    <w:abstractNumId w:val="42"/>
  </w:num>
  <w:num w:numId="20">
    <w:abstractNumId w:val="3"/>
  </w:num>
  <w:num w:numId="21">
    <w:abstractNumId w:val="26"/>
  </w:num>
  <w:num w:numId="22">
    <w:abstractNumId w:val="4"/>
  </w:num>
  <w:num w:numId="23">
    <w:abstractNumId w:val="31"/>
  </w:num>
  <w:num w:numId="24">
    <w:abstractNumId w:val="41"/>
  </w:num>
  <w:num w:numId="25">
    <w:abstractNumId w:val="30"/>
  </w:num>
  <w:num w:numId="26">
    <w:abstractNumId w:val="34"/>
  </w:num>
  <w:num w:numId="27">
    <w:abstractNumId w:val="8"/>
  </w:num>
  <w:num w:numId="28">
    <w:abstractNumId w:val="10"/>
  </w:num>
  <w:num w:numId="29">
    <w:abstractNumId w:val="38"/>
  </w:num>
  <w:num w:numId="30">
    <w:abstractNumId w:val="19"/>
  </w:num>
  <w:num w:numId="31">
    <w:abstractNumId w:val="18"/>
  </w:num>
  <w:num w:numId="32">
    <w:abstractNumId w:val="35"/>
  </w:num>
  <w:num w:numId="33">
    <w:abstractNumId w:val="11"/>
  </w:num>
  <w:num w:numId="34">
    <w:abstractNumId w:val="37"/>
  </w:num>
  <w:num w:numId="35">
    <w:abstractNumId w:val="32"/>
  </w:num>
  <w:num w:numId="36">
    <w:abstractNumId w:val="24"/>
  </w:num>
  <w:num w:numId="37">
    <w:abstractNumId w:val="15"/>
  </w:num>
  <w:num w:numId="38">
    <w:abstractNumId w:val="29"/>
  </w:num>
  <w:num w:numId="39">
    <w:abstractNumId w:val="23"/>
  </w:num>
  <w:num w:numId="40">
    <w:abstractNumId w:val="49"/>
  </w:num>
  <w:num w:numId="41">
    <w:abstractNumId w:val="45"/>
  </w:num>
  <w:num w:numId="42">
    <w:abstractNumId w:val="43"/>
  </w:num>
  <w:num w:numId="43">
    <w:abstractNumId w:val="48"/>
  </w:num>
  <w:num w:numId="44">
    <w:abstractNumId w:val="28"/>
  </w:num>
  <w:num w:numId="45">
    <w:abstractNumId w:val="47"/>
  </w:num>
  <w:num w:numId="46">
    <w:abstractNumId w:val="25"/>
  </w:num>
  <w:num w:numId="47">
    <w:abstractNumId w:val="39"/>
  </w:num>
  <w:num w:numId="48">
    <w:abstractNumId w:val="16"/>
  </w:num>
  <w:num w:numId="49">
    <w:abstractNumId w:val="22"/>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1A"/>
    <w:rsid w:val="00003C75"/>
    <w:rsid w:val="00005E5C"/>
    <w:rsid w:val="0000719E"/>
    <w:rsid w:val="00012E38"/>
    <w:rsid w:val="00013A09"/>
    <w:rsid w:val="00016246"/>
    <w:rsid w:val="00016C34"/>
    <w:rsid w:val="0002198B"/>
    <w:rsid w:val="00024E59"/>
    <w:rsid w:val="00034D82"/>
    <w:rsid w:val="00036323"/>
    <w:rsid w:val="0003745A"/>
    <w:rsid w:val="000408C1"/>
    <w:rsid w:val="00041664"/>
    <w:rsid w:val="000429C5"/>
    <w:rsid w:val="000429FA"/>
    <w:rsid w:val="000455FF"/>
    <w:rsid w:val="000464AA"/>
    <w:rsid w:val="0005051E"/>
    <w:rsid w:val="000551D0"/>
    <w:rsid w:val="0005662E"/>
    <w:rsid w:val="0005789B"/>
    <w:rsid w:val="00057E81"/>
    <w:rsid w:val="00065158"/>
    <w:rsid w:val="00065548"/>
    <w:rsid w:val="00066B3F"/>
    <w:rsid w:val="00066F19"/>
    <w:rsid w:val="00070B4A"/>
    <w:rsid w:val="0007229C"/>
    <w:rsid w:val="00076C32"/>
    <w:rsid w:val="00076FF4"/>
    <w:rsid w:val="0007729A"/>
    <w:rsid w:val="0007783E"/>
    <w:rsid w:val="00081D92"/>
    <w:rsid w:val="00086A73"/>
    <w:rsid w:val="00087919"/>
    <w:rsid w:val="000903B0"/>
    <w:rsid w:val="0009050F"/>
    <w:rsid w:val="00090D23"/>
    <w:rsid w:val="00091C36"/>
    <w:rsid w:val="00092AE4"/>
    <w:rsid w:val="000932CD"/>
    <w:rsid w:val="0009359B"/>
    <w:rsid w:val="00093AC6"/>
    <w:rsid w:val="00096FCA"/>
    <w:rsid w:val="00097352"/>
    <w:rsid w:val="000973E0"/>
    <w:rsid w:val="00097871"/>
    <w:rsid w:val="000A02B3"/>
    <w:rsid w:val="000A0A6C"/>
    <w:rsid w:val="000A1010"/>
    <w:rsid w:val="000A18FF"/>
    <w:rsid w:val="000A251F"/>
    <w:rsid w:val="000A29C8"/>
    <w:rsid w:val="000A3C20"/>
    <w:rsid w:val="000A41DD"/>
    <w:rsid w:val="000A4D16"/>
    <w:rsid w:val="000A5205"/>
    <w:rsid w:val="000A690B"/>
    <w:rsid w:val="000A77E8"/>
    <w:rsid w:val="000A7BBA"/>
    <w:rsid w:val="000B019E"/>
    <w:rsid w:val="000B0B59"/>
    <w:rsid w:val="000B15B7"/>
    <w:rsid w:val="000B5082"/>
    <w:rsid w:val="000B689D"/>
    <w:rsid w:val="000B713C"/>
    <w:rsid w:val="000B79D7"/>
    <w:rsid w:val="000B7A0A"/>
    <w:rsid w:val="000B7FEC"/>
    <w:rsid w:val="000C0610"/>
    <w:rsid w:val="000C3011"/>
    <w:rsid w:val="000C4AAE"/>
    <w:rsid w:val="000C5131"/>
    <w:rsid w:val="000C5C6A"/>
    <w:rsid w:val="000D1B4D"/>
    <w:rsid w:val="000D3AC5"/>
    <w:rsid w:val="000D48C8"/>
    <w:rsid w:val="000D6AC9"/>
    <w:rsid w:val="000E1187"/>
    <w:rsid w:val="000F0EAE"/>
    <w:rsid w:val="000F141D"/>
    <w:rsid w:val="000F3E4A"/>
    <w:rsid w:val="000F55E3"/>
    <w:rsid w:val="000F718B"/>
    <w:rsid w:val="00100114"/>
    <w:rsid w:val="001002DE"/>
    <w:rsid w:val="00103252"/>
    <w:rsid w:val="001040BB"/>
    <w:rsid w:val="00107365"/>
    <w:rsid w:val="0011107A"/>
    <w:rsid w:val="001125E3"/>
    <w:rsid w:val="00112DDA"/>
    <w:rsid w:val="00113B43"/>
    <w:rsid w:val="001175B8"/>
    <w:rsid w:val="00120C34"/>
    <w:rsid w:val="00124669"/>
    <w:rsid w:val="0012496B"/>
    <w:rsid w:val="001263B9"/>
    <w:rsid w:val="00130687"/>
    <w:rsid w:val="001324B4"/>
    <w:rsid w:val="00133D34"/>
    <w:rsid w:val="00137EFB"/>
    <w:rsid w:val="001420A7"/>
    <w:rsid w:val="0014232A"/>
    <w:rsid w:val="00142E5B"/>
    <w:rsid w:val="00143880"/>
    <w:rsid w:val="00144337"/>
    <w:rsid w:val="00144C96"/>
    <w:rsid w:val="0014624D"/>
    <w:rsid w:val="00146880"/>
    <w:rsid w:val="00152572"/>
    <w:rsid w:val="00153388"/>
    <w:rsid w:val="00153C0C"/>
    <w:rsid w:val="00154888"/>
    <w:rsid w:val="00157E50"/>
    <w:rsid w:val="00157EFE"/>
    <w:rsid w:val="00160B4B"/>
    <w:rsid w:val="0016236F"/>
    <w:rsid w:val="001626DF"/>
    <w:rsid w:val="0016582E"/>
    <w:rsid w:val="001661D7"/>
    <w:rsid w:val="00167258"/>
    <w:rsid w:val="00167C2B"/>
    <w:rsid w:val="001707B2"/>
    <w:rsid w:val="001710CB"/>
    <w:rsid w:val="00172FAF"/>
    <w:rsid w:val="00173FA8"/>
    <w:rsid w:val="00174C65"/>
    <w:rsid w:val="00182101"/>
    <w:rsid w:val="001910FB"/>
    <w:rsid w:val="00191768"/>
    <w:rsid w:val="001935ED"/>
    <w:rsid w:val="001A072D"/>
    <w:rsid w:val="001A2086"/>
    <w:rsid w:val="001A29F5"/>
    <w:rsid w:val="001A4A51"/>
    <w:rsid w:val="001B0B16"/>
    <w:rsid w:val="001B1161"/>
    <w:rsid w:val="001B1D4D"/>
    <w:rsid w:val="001B6FEA"/>
    <w:rsid w:val="001B72E2"/>
    <w:rsid w:val="001C0927"/>
    <w:rsid w:val="001C0CC8"/>
    <w:rsid w:val="001C1245"/>
    <w:rsid w:val="001C5431"/>
    <w:rsid w:val="001C6ED8"/>
    <w:rsid w:val="001C7A7F"/>
    <w:rsid w:val="001D00B6"/>
    <w:rsid w:val="001D0560"/>
    <w:rsid w:val="001D2A42"/>
    <w:rsid w:val="001D32BD"/>
    <w:rsid w:val="001D3654"/>
    <w:rsid w:val="001D3D98"/>
    <w:rsid w:val="001E0ADB"/>
    <w:rsid w:val="001E289C"/>
    <w:rsid w:val="001E4041"/>
    <w:rsid w:val="001E4CDC"/>
    <w:rsid w:val="001E6099"/>
    <w:rsid w:val="001E7CB4"/>
    <w:rsid w:val="001F2BAD"/>
    <w:rsid w:val="001F497B"/>
    <w:rsid w:val="001F4CB6"/>
    <w:rsid w:val="001F56B5"/>
    <w:rsid w:val="001F6974"/>
    <w:rsid w:val="001F71ED"/>
    <w:rsid w:val="001F779F"/>
    <w:rsid w:val="00205AA1"/>
    <w:rsid w:val="00210C32"/>
    <w:rsid w:val="00212485"/>
    <w:rsid w:val="002140CE"/>
    <w:rsid w:val="00215EB9"/>
    <w:rsid w:val="002164AF"/>
    <w:rsid w:val="0021689A"/>
    <w:rsid w:val="002178D2"/>
    <w:rsid w:val="002228F3"/>
    <w:rsid w:val="00222F25"/>
    <w:rsid w:val="00223710"/>
    <w:rsid w:val="00223D88"/>
    <w:rsid w:val="00224619"/>
    <w:rsid w:val="00224A84"/>
    <w:rsid w:val="002254AA"/>
    <w:rsid w:val="00225879"/>
    <w:rsid w:val="00230AE2"/>
    <w:rsid w:val="002328FF"/>
    <w:rsid w:val="00235DE7"/>
    <w:rsid w:val="00236C9F"/>
    <w:rsid w:val="00241D53"/>
    <w:rsid w:val="002424D1"/>
    <w:rsid w:val="00245EDA"/>
    <w:rsid w:val="00251E9E"/>
    <w:rsid w:val="00253071"/>
    <w:rsid w:val="00260379"/>
    <w:rsid w:val="002614DC"/>
    <w:rsid w:val="00262733"/>
    <w:rsid w:val="002640B2"/>
    <w:rsid w:val="00265157"/>
    <w:rsid w:val="00273402"/>
    <w:rsid w:val="0027644B"/>
    <w:rsid w:val="0027658E"/>
    <w:rsid w:val="00282C8B"/>
    <w:rsid w:val="00283A68"/>
    <w:rsid w:val="00287869"/>
    <w:rsid w:val="00293F48"/>
    <w:rsid w:val="00297400"/>
    <w:rsid w:val="002A2075"/>
    <w:rsid w:val="002A41CE"/>
    <w:rsid w:val="002A5517"/>
    <w:rsid w:val="002A6D98"/>
    <w:rsid w:val="002B26DD"/>
    <w:rsid w:val="002B2F17"/>
    <w:rsid w:val="002B57C1"/>
    <w:rsid w:val="002B7C34"/>
    <w:rsid w:val="002C0742"/>
    <w:rsid w:val="002C09D2"/>
    <w:rsid w:val="002C7DB4"/>
    <w:rsid w:val="002D1AD8"/>
    <w:rsid w:val="002D23C4"/>
    <w:rsid w:val="002D3BC7"/>
    <w:rsid w:val="002D57FD"/>
    <w:rsid w:val="002E0299"/>
    <w:rsid w:val="002E277C"/>
    <w:rsid w:val="002E3EE9"/>
    <w:rsid w:val="002E466A"/>
    <w:rsid w:val="002E6157"/>
    <w:rsid w:val="002F002F"/>
    <w:rsid w:val="002F2249"/>
    <w:rsid w:val="002F3226"/>
    <w:rsid w:val="002F498A"/>
    <w:rsid w:val="002F6B83"/>
    <w:rsid w:val="002F6E68"/>
    <w:rsid w:val="00300880"/>
    <w:rsid w:val="00300C22"/>
    <w:rsid w:val="00300F1B"/>
    <w:rsid w:val="0030348E"/>
    <w:rsid w:val="003042FC"/>
    <w:rsid w:val="00307332"/>
    <w:rsid w:val="00310254"/>
    <w:rsid w:val="00311ACE"/>
    <w:rsid w:val="00311ACF"/>
    <w:rsid w:val="00311F3B"/>
    <w:rsid w:val="00312792"/>
    <w:rsid w:val="00312AEE"/>
    <w:rsid w:val="00313EC0"/>
    <w:rsid w:val="00320C77"/>
    <w:rsid w:val="00321AB3"/>
    <w:rsid w:val="00322733"/>
    <w:rsid w:val="00325C5F"/>
    <w:rsid w:val="00330569"/>
    <w:rsid w:val="00330610"/>
    <w:rsid w:val="00330A3B"/>
    <w:rsid w:val="0033170A"/>
    <w:rsid w:val="0033404A"/>
    <w:rsid w:val="003341D4"/>
    <w:rsid w:val="00335204"/>
    <w:rsid w:val="003453C4"/>
    <w:rsid w:val="00346662"/>
    <w:rsid w:val="0034687F"/>
    <w:rsid w:val="00346A70"/>
    <w:rsid w:val="003478F7"/>
    <w:rsid w:val="00350D82"/>
    <w:rsid w:val="00351D60"/>
    <w:rsid w:val="003526DE"/>
    <w:rsid w:val="00355CDB"/>
    <w:rsid w:val="00355F56"/>
    <w:rsid w:val="00356F7D"/>
    <w:rsid w:val="003573D5"/>
    <w:rsid w:val="003575D4"/>
    <w:rsid w:val="0036003A"/>
    <w:rsid w:val="00361CC8"/>
    <w:rsid w:val="003651A9"/>
    <w:rsid w:val="0036591B"/>
    <w:rsid w:val="00365B0B"/>
    <w:rsid w:val="00367B41"/>
    <w:rsid w:val="00370994"/>
    <w:rsid w:val="00374014"/>
    <w:rsid w:val="00375BA8"/>
    <w:rsid w:val="00376C1D"/>
    <w:rsid w:val="003804A5"/>
    <w:rsid w:val="0038090C"/>
    <w:rsid w:val="00381CFE"/>
    <w:rsid w:val="00384F40"/>
    <w:rsid w:val="003871EA"/>
    <w:rsid w:val="00390235"/>
    <w:rsid w:val="0039181A"/>
    <w:rsid w:val="003935D6"/>
    <w:rsid w:val="0039450C"/>
    <w:rsid w:val="00394A00"/>
    <w:rsid w:val="00394A3E"/>
    <w:rsid w:val="00394C39"/>
    <w:rsid w:val="00395E1D"/>
    <w:rsid w:val="003A26E2"/>
    <w:rsid w:val="003A3F48"/>
    <w:rsid w:val="003A76B3"/>
    <w:rsid w:val="003B2974"/>
    <w:rsid w:val="003B3408"/>
    <w:rsid w:val="003B4B33"/>
    <w:rsid w:val="003B519B"/>
    <w:rsid w:val="003B7780"/>
    <w:rsid w:val="003C0480"/>
    <w:rsid w:val="003C3370"/>
    <w:rsid w:val="003C51BC"/>
    <w:rsid w:val="003C6163"/>
    <w:rsid w:val="003C703F"/>
    <w:rsid w:val="003D05A8"/>
    <w:rsid w:val="003D10F4"/>
    <w:rsid w:val="003D33BD"/>
    <w:rsid w:val="003D3E59"/>
    <w:rsid w:val="003E0598"/>
    <w:rsid w:val="003E06F3"/>
    <w:rsid w:val="003E1B0D"/>
    <w:rsid w:val="003E1CF7"/>
    <w:rsid w:val="003F1844"/>
    <w:rsid w:val="003F3D11"/>
    <w:rsid w:val="003F5524"/>
    <w:rsid w:val="003F5F19"/>
    <w:rsid w:val="00402315"/>
    <w:rsid w:val="00403EA0"/>
    <w:rsid w:val="00404B6C"/>
    <w:rsid w:val="004051F0"/>
    <w:rsid w:val="00406CBF"/>
    <w:rsid w:val="00407689"/>
    <w:rsid w:val="0041080D"/>
    <w:rsid w:val="00410FB3"/>
    <w:rsid w:val="0041199F"/>
    <w:rsid w:val="0041256B"/>
    <w:rsid w:val="00413114"/>
    <w:rsid w:val="004160E0"/>
    <w:rsid w:val="004177CE"/>
    <w:rsid w:val="00420D4C"/>
    <w:rsid w:val="00421B75"/>
    <w:rsid w:val="00423D4D"/>
    <w:rsid w:val="004258DB"/>
    <w:rsid w:val="00425A87"/>
    <w:rsid w:val="00427B0C"/>
    <w:rsid w:val="004334B6"/>
    <w:rsid w:val="0043439A"/>
    <w:rsid w:val="004349F7"/>
    <w:rsid w:val="004356A2"/>
    <w:rsid w:val="00435BB4"/>
    <w:rsid w:val="00437559"/>
    <w:rsid w:val="0044120F"/>
    <w:rsid w:val="004416BE"/>
    <w:rsid w:val="0044436B"/>
    <w:rsid w:val="004459F6"/>
    <w:rsid w:val="00446912"/>
    <w:rsid w:val="00450434"/>
    <w:rsid w:val="00452BE0"/>
    <w:rsid w:val="0045313F"/>
    <w:rsid w:val="00453AB4"/>
    <w:rsid w:val="00453FAA"/>
    <w:rsid w:val="00460CAE"/>
    <w:rsid w:val="00462292"/>
    <w:rsid w:val="004623E4"/>
    <w:rsid w:val="004634CE"/>
    <w:rsid w:val="00471A43"/>
    <w:rsid w:val="00471DF3"/>
    <w:rsid w:val="00472801"/>
    <w:rsid w:val="00472A6B"/>
    <w:rsid w:val="00474043"/>
    <w:rsid w:val="004740D8"/>
    <w:rsid w:val="00480033"/>
    <w:rsid w:val="004800CC"/>
    <w:rsid w:val="004820AE"/>
    <w:rsid w:val="00482CC3"/>
    <w:rsid w:val="00485653"/>
    <w:rsid w:val="00487698"/>
    <w:rsid w:val="00487F2F"/>
    <w:rsid w:val="0049036A"/>
    <w:rsid w:val="0049083B"/>
    <w:rsid w:val="00492D13"/>
    <w:rsid w:val="004A0C16"/>
    <w:rsid w:val="004A1917"/>
    <w:rsid w:val="004A2552"/>
    <w:rsid w:val="004A42CC"/>
    <w:rsid w:val="004A6488"/>
    <w:rsid w:val="004B20FE"/>
    <w:rsid w:val="004B3B32"/>
    <w:rsid w:val="004B642F"/>
    <w:rsid w:val="004C032C"/>
    <w:rsid w:val="004C3CB7"/>
    <w:rsid w:val="004C4A25"/>
    <w:rsid w:val="004C563E"/>
    <w:rsid w:val="004C5EA0"/>
    <w:rsid w:val="004C6144"/>
    <w:rsid w:val="004C6AE6"/>
    <w:rsid w:val="004C7E44"/>
    <w:rsid w:val="004D5BBF"/>
    <w:rsid w:val="004D629A"/>
    <w:rsid w:val="004D7051"/>
    <w:rsid w:val="004D7158"/>
    <w:rsid w:val="004E0076"/>
    <w:rsid w:val="004E292D"/>
    <w:rsid w:val="004E30AE"/>
    <w:rsid w:val="004E3443"/>
    <w:rsid w:val="004E5FBE"/>
    <w:rsid w:val="004E73E4"/>
    <w:rsid w:val="004E7702"/>
    <w:rsid w:val="004F00D1"/>
    <w:rsid w:val="004F674B"/>
    <w:rsid w:val="004F68C2"/>
    <w:rsid w:val="004F7011"/>
    <w:rsid w:val="004F770A"/>
    <w:rsid w:val="004F7C38"/>
    <w:rsid w:val="00502A4D"/>
    <w:rsid w:val="005035CF"/>
    <w:rsid w:val="005040D0"/>
    <w:rsid w:val="0050617E"/>
    <w:rsid w:val="0051079C"/>
    <w:rsid w:val="0051301B"/>
    <w:rsid w:val="005130C3"/>
    <w:rsid w:val="00520B13"/>
    <w:rsid w:val="00520C6F"/>
    <w:rsid w:val="005226C4"/>
    <w:rsid w:val="00531814"/>
    <w:rsid w:val="00531CC4"/>
    <w:rsid w:val="00531FF6"/>
    <w:rsid w:val="00533132"/>
    <w:rsid w:val="005338A8"/>
    <w:rsid w:val="00533A47"/>
    <w:rsid w:val="00533E34"/>
    <w:rsid w:val="005359BE"/>
    <w:rsid w:val="00535EF6"/>
    <w:rsid w:val="005519C3"/>
    <w:rsid w:val="0055435F"/>
    <w:rsid w:val="00555F05"/>
    <w:rsid w:val="005605D1"/>
    <w:rsid w:val="005606A5"/>
    <w:rsid w:val="0056279F"/>
    <w:rsid w:val="00562A43"/>
    <w:rsid w:val="00563268"/>
    <w:rsid w:val="005636FA"/>
    <w:rsid w:val="00563778"/>
    <w:rsid w:val="00563AB3"/>
    <w:rsid w:val="00566037"/>
    <w:rsid w:val="005667F5"/>
    <w:rsid w:val="0057018A"/>
    <w:rsid w:val="00570236"/>
    <w:rsid w:val="005723D5"/>
    <w:rsid w:val="005730F5"/>
    <w:rsid w:val="0057362E"/>
    <w:rsid w:val="0057381F"/>
    <w:rsid w:val="00575C9A"/>
    <w:rsid w:val="005764EC"/>
    <w:rsid w:val="00576B32"/>
    <w:rsid w:val="00581952"/>
    <w:rsid w:val="0058410E"/>
    <w:rsid w:val="005911B2"/>
    <w:rsid w:val="005A0079"/>
    <w:rsid w:val="005A313E"/>
    <w:rsid w:val="005A4AAA"/>
    <w:rsid w:val="005A4D28"/>
    <w:rsid w:val="005B0225"/>
    <w:rsid w:val="005B1891"/>
    <w:rsid w:val="005B2735"/>
    <w:rsid w:val="005B71FB"/>
    <w:rsid w:val="005B7DB9"/>
    <w:rsid w:val="005C011A"/>
    <w:rsid w:val="005C1DD1"/>
    <w:rsid w:val="005C1F1D"/>
    <w:rsid w:val="005C40C7"/>
    <w:rsid w:val="005C4E69"/>
    <w:rsid w:val="005C53C4"/>
    <w:rsid w:val="005C6729"/>
    <w:rsid w:val="005D0567"/>
    <w:rsid w:val="005D103E"/>
    <w:rsid w:val="005D328A"/>
    <w:rsid w:val="005E0674"/>
    <w:rsid w:val="005E0747"/>
    <w:rsid w:val="005E0858"/>
    <w:rsid w:val="005E15BE"/>
    <w:rsid w:val="005E3BC4"/>
    <w:rsid w:val="005E4914"/>
    <w:rsid w:val="005E7417"/>
    <w:rsid w:val="005E7A78"/>
    <w:rsid w:val="005F31B3"/>
    <w:rsid w:val="005F44C9"/>
    <w:rsid w:val="005F4CD2"/>
    <w:rsid w:val="005F76DB"/>
    <w:rsid w:val="006001A4"/>
    <w:rsid w:val="00600289"/>
    <w:rsid w:val="00600880"/>
    <w:rsid w:val="00600D9A"/>
    <w:rsid w:val="00601ED4"/>
    <w:rsid w:val="0060298E"/>
    <w:rsid w:val="00603C6F"/>
    <w:rsid w:val="006041DA"/>
    <w:rsid w:val="0060595E"/>
    <w:rsid w:val="006101C3"/>
    <w:rsid w:val="00610DCD"/>
    <w:rsid w:val="00611002"/>
    <w:rsid w:val="006127BE"/>
    <w:rsid w:val="0061377C"/>
    <w:rsid w:val="00613B0F"/>
    <w:rsid w:val="00613E99"/>
    <w:rsid w:val="00616590"/>
    <w:rsid w:val="006228F8"/>
    <w:rsid w:val="0062320B"/>
    <w:rsid w:val="0062364B"/>
    <w:rsid w:val="00624452"/>
    <w:rsid w:val="006255B8"/>
    <w:rsid w:val="00625865"/>
    <w:rsid w:val="0062784D"/>
    <w:rsid w:val="00627D27"/>
    <w:rsid w:val="00630638"/>
    <w:rsid w:val="00631878"/>
    <w:rsid w:val="006321A0"/>
    <w:rsid w:val="00632D1B"/>
    <w:rsid w:val="0063336E"/>
    <w:rsid w:val="006337F2"/>
    <w:rsid w:val="00636C42"/>
    <w:rsid w:val="00640D7D"/>
    <w:rsid w:val="00641092"/>
    <w:rsid w:val="00642DA3"/>
    <w:rsid w:val="00643964"/>
    <w:rsid w:val="00644258"/>
    <w:rsid w:val="0064701E"/>
    <w:rsid w:val="006500AE"/>
    <w:rsid w:val="006515CF"/>
    <w:rsid w:val="00651F12"/>
    <w:rsid w:val="00654FC6"/>
    <w:rsid w:val="006564B0"/>
    <w:rsid w:val="00657D48"/>
    <w:rsid w:val="00660023"/>
    <w:rsid w:val="00663C99"/>
    <w:rsid w:val="00665F63"/>
    <w:rsid w:val="00666197"/>
    <w:rsid w:val="006672E0"/>
    <w:rsid w:val="00667C85"/>
    <w:rsid w:val="00667EC0"/>
    <w:rsid w:val="006731E1"/>
    <w:rsid w:val="006747F7"/>
    <w:rsid w:val="00677739"/>
    <w:rsid w:val="006800F1"/>
    <w:rsid w:val="00681928"/>
    <w:rsid w:val="0068619E"/>
    <w:rsid w:val="00692CFD"/>
    <w:rsid w:val="00692FFB"/>
    <w:rsid w:val="00694F4E"/>
    <w:rsid w:val="0069588F"/>
    <w:rsid w:val="00697EE0"/>
    <w:rsid w:val="006A36DF"/>
    <w:rsid w:val="006A398E"/>
    <w:rsid w:val="006A4CA5"/>
    <w:rsid w:val="006A6610"/>
    <w:rsid w:val="006A7628"/>
    <w:rsid w:val="006B0804"/>
    <w:rsid w:val="006C27D6"/>
    <w:rsid w:val="006C2DF3"/>
    <w:rsid w:val="006C3917"/>
    <w:rsid w:val="006D120F"/>
    <w:rsid w:val="006D1F7D"/>
    <w:rsid w:val="006D262C"/>
    <w:rsid w:val="006D2DE5"/>
    <w:rsid w:val="006D3C25"/>
    <w:rsid w:val="006D533C"/>
    <w:rsid w:val="006D771C"/>
    <w:rsid w:val="006D7A72"/>
    <w:rsid w:val="006E111F"/>
    <w:rsid w:val="006E2725"/>
    <w:rsid w:val="006E2C05"/>
    <w:rsid w:val="006E3741"/>
    <w:rsid w:val="006E463A"/>
    <w:rsid w:val="006E4E03"/>
    <w:rsid w:val="006E785D"/>
    <w:rsid w:val="006F3A30"/>
    <w:rsid w:val="006F666C"/>
    <w:rsid w:val="006F7550"/>
    <w:rsid w:val="00702220"/>
    <w:rsid w:val="0070527E"/>
    <w:rsid w:val="00705C68"/>
    <w:rsid w:val="00710C6C"/>
    <w:rsid w:val="00714023"/>
    <w:rsid w:val="0071685A"/>
    <w:rsid w:val="00723F69"/>
    <w:rsid w:val="00724175"/>
    <w:rsid w:val="00727003"/>
    <w:rsid w:val="0073132A"/>
    <w:rsid w:val="00733C62"/>
    <w:rsid w:val="00735A44"/>
    <w:rsid w:val="007364AA"/>
    <w:rsid w:val="007401F3"/>
    <w:rsid w:val="00745627"/>
    <w:rsid w:val="00746DBE"/>
    <w:rsid w:val="00760C08"/>
    <w:rsid w:val="007667E4"/>
    <w:rsid w:val="007765BA"/>
    <w:rsid w:val="00780744"/>
    <w:rsid w:val="007841DF"/>
    <w:rsid w:val="00786DD6"/>
    <w:rsid w:val="00794582"/>
    <w:rsid w:val="00794A3B"/>
    <w:rsid w:val="00795323"/>
    <w:rsid w:val="007A09A5"/>
    <w:rsid w:val="007A3FD9"/>
    <w:rsid w:val="007A533A"/>
    <w:rsid w:val="007A5637"/>
    <w:rsid w:val="007B29E5"/>
    <w:rsid w:val="007B4255"/>
    <w:rsid w:val="007B433D"/>
    <w:rsid w:val="007B6901"/>
    <w:rsid w:val="007B6C17"/>
    <w:rsid w:val="007C0177"/>
    <w:rsid w:val="007C1BDB"/>
    <w:rsid w:val="007C454E"/>
    <w:rsid w:val="007C50A8"/>
    <w:rsid w:val="007C54B6"/>
    <w:rsid w:val="007E6BB2"/>
    <w:rsid w:val="007F0AEF"/>
    <w:rsid w:val="007F1EDC"/>
    <w:rsid w:val="007F2BBE"/>
    <w:rsid w:val="007F2C38"/>
    <w:rsid w:val="007F6A13"/>
    <w:rsid w:val="007F6B40"/>
    <w:rsid w:val="008013A1"/>
    <w:rsid w:val="00804CA0"/>
    <w:rsid w:val="00804F1D"/>
    <w:rsid w:val="00804F6C"/>
    <w:rsid w:val="00806295"/>
    <w:rsid w:val="008066EE"/>
    <w:rsid w:val="00807D04"/>
    <w:rsid w:val="00812A69"/>
    <w:rsid w:val="00812B4A"/>
    <w:rsid w:val="00815107"/>
    <w:rsid w:val="00820B44"/>
    <w:rsid w:val="008218AA"/>
    <w:rsid w:val="008229A7"/>
    <w:rsid w:val="00823622"/>
    <w:rsid w:val="00823852"/>
    <w:rsid w:val="00823B9B"/>
    <w:rsid w:val="00825927"/>
    <w:rsid w:val="008338D3"/>
    <w:rsid w:val="00833B87"/>
    <w:rsid w:val="00835337"/>
    <w:rsid w:val="00836027"/>
    <w:rsid w:val="008379DA"/>
    <w:rsid w:val="008400EE"/>
    <w:rsid w:val="00841871"/>
    <w:rsid w:val="00843193"/>
    <w:rsid w:val="008452C3"/>
    <w:rsid w:val="008471E0"/>
    <w:rsid w:val="00851423"/>
    <w:rsid w:val="008544B0"/>
    <w:rsid w:val="00854E63"/>
    <w:rsid w:val="00855DF4"/>
    <w:rsid w:val="0085600E"/>
    <w:rsid w:val="00857A16"/>
    <w:rsid w:val="008628F5"/>
    <w:rsid w:val="008634A5"/>
    <w:rsid w:val="0086796D"/>
    <w:rsid w:val="00874F04"/>
    <w:rsid w:val="0087584B"/>
    <w:rsid w:val="008758A4"/>
    <w:rsid w:val="008807EC"/>
    <w:rsid w:val="00881394"/>
    <w:rsid w:val="00883B2A"/>
    <w:rsid w:val="008906A5"/>
    <w:rsid w:val="00891C07"/>
    <w:rsid w:val="008921E7"/>
    <w:rsid w:val="00892698"/>
    <w:rsid w:val="008979C0"/>
    <w:rsid w:val="008A13E2"/>
    <w:rsid w:val="008A297F"/>
    <w:rsid w:val="008A4651"/>
    <w:rsid w:val="008A5504"/>
    <w:rsid w:val="008B1186"/>
    <w:rsid w:val="008B33E3"/>
    <w:rsid w:val="008B3967"/>
    <w:rsid w:val="008B4EB0"/>
    <w:rsid w:val="008B7115"/>
    <w:rsid w:val="008C7B37"/>
    <w:rsid w:val="008D0CB0"/>
    <w:rsid w:val="008D119F"/>
    <w:rsid w:val="008D2012"/>
    <w:rsid w:val="008D4612"/>
    <w:rsid w:val="008D4990"/>
    <w:rsid w:val="008D5D6A"/>
    <w:rsid w:val="008D78EC"/>
    <w:rsid w:val="008D7F13"/>
    <w:rsid w:val="008E0659"/>
    <w:rsid w:val="008E4514"/>
    <w:rsid w:val="008E45C7"/>
    <w:rsid w:val="008E68BB"/>
    <w:rsid w:val="008E721C"/>
    <w:rsid w:val="008E7A04"/>
    <w:rsid w:val="008F0214"/>
    <w:rsid w:val="008F11F1"/>
    <w:rsid w:val="008F26E2"/>
    <w:rsid w:val="008F42ED"/>
    <w:rsid w:val="008F4ABE"/>
    <w:rsid w:val="008F5B27"/>
    <w:rsid w:val="008F5B30"/>
    <w:rsid w:val="00901162"/>
    <w:rsid w:val="00905649"/>
    <w:rsid w:val="00906DD1"/>
    <w:rsid w:val="00907CFC"/>
    <w:rsid w:val="00907D3F"/>
    <w:rsid w:val="0091448D"/>
    <w:rsid w:val="00915ED4"/>
    <w:rsid w:val="00915FB4"/>
    <w:rsid w:val="00921340"/>
    <w:rsid w:val="00924691"/>
    <w:rsid w:val="0092507A"/>
    <w:rsid w:val="009251D7"/>
    <w:rsid w:val="00925454"/>
    <w:rsid w:val="00925D18"/>
    <w:rsid w:val="00931C9E"/>
    <w:rsid w:val="009326B5"/>
    <w:rsid w:val="009333A4"/>
    <w:rsid w:val="00935454"/>
    <w:rsid w:val="0093566B"/>
    <w:rsid w:val="009405F3"/>
    <w:rsid w:val="00940B82"/>
    <w:rsid w:val="00940F28"/>
    <w:rsid w:val="009414EE"/>
    <w:rsid w:val="00942797"/>
    <w:rsid w:val="00945284"/>
    <w:rsid w:val="00945FB9"/>
    <w:rsid w:val="009460A5"/>
    <w:rsid w:val="00946D5E"/>
    <w:rsid w:val="0094751F"/>
    <w:rsid w:val="00947A2A"/>
    <w:rsid w:val="00950BC2"/>
    <w:rsid w:val="00952774"/>
    <w:rsid w:val="00956A54"/>
    <w:rsid w:val="00956F01"/>
    <w:rsid w:val="009570EE"/>
    <w:rsid w:val="00957C1E"/>
    <w:rsid w:val="009610F2"/>
    <w:rsid w:val="0096204F"/>
    <w:rsid w:val="009621E9"/>
    <w:rsid w:val="009671B9"/>
    <w:rsid w:val="00967240"/>
    <w:rsid w:val="00967BCE"/>
    <w:rsid w:val="00971DB7"/>
    <w:rsid w:val="0097234A"/>
    <w:rsid w:val="00972A6C"/>
    <w:rsid w:val="0097379A"/>
    <w:rsid w:val="0097490A"/>
    <w:rsid w:val="009749AF"/>
    <w:rsid w:val="00976024"/>
    <w:rsid w:val="0097611C"/>
    <w:rsid w:val="00976619"/>
    <w:rsid w:val="00983553"/>
    <w:rsid w:val="00984EB3"/>
    <w:rsid w:val="00990D76"/>
    <w:rsid w:val="00996D8A"/>
    <w:rsid w:val="009A0E60"/>
    <w:rsid w:val="009A36C4"/>
    <w:rsid w:val="009A3733"/>
    <w:rsid w:val="009A47EC"/>
    <w:rsid w:val="009A5C1F"/>
    <w:rsid w:val="009A7998"/>
    <w:rsid w:val="009B5AD0"/>
    <w:rsid w:val="009C187E"/>
    <w:rsid w:val="009C56EC"/>
    <w:rsid w:val="009D0513"/>
    <w:rsid w:val="009D5DD2"/>
    <w:rsid w:val="009D688D"/>
    <w:rsid w:val="009D6F9F"/>
    <w:rsid w:val="009D73E7"/>
    <w:rsid w:val="009E008B"/>
    <w:rsid w:val="009E0E5D"/>
    <w:rsid w:val="009E1E06"/>
    <w:rsid w:val="009E34CF"/>
    <w:rsid w:val="009E6255"/>
    <w:rsid w:val="009F02B6"/>
    <w:rsid w:val="009F02D5"/>
    <w:rsid w:val="009F2359"/>
    <w:rsid w:val="009F5C48"/>
    <w:rsid w:val="009F5CBF"/>
    <w:rsid w:val="009F6137"/>
    <w:rsid w:val="009F67A1"/>
    <w:rsid w:val="009F743D"/>
    <w:rsid w:val="00A02270"/>
    <w:rsid w:val="00A02D7C"/>
    <w:rsid w:val="00A031D9"/>
    <w:rsid w:val="00A1249D"/>
    <w:rsid w:val="00A14E8E"/>
    <w:rsid w:val="00A17511"/>
    <w:rsid w:val="00A20606"/>
    <w:rsid w:val="00A245BA"/>
    <w:rsid w:val="00A260BD"/>
    <w:rsid w:val="00A27B8C"/>
    <w:rsid w:val="00A3084C"/>
    <w:rsid w:val="00A30AA5"/>
    <w:rsid w:val="00A313F5"/>
    <w:rsid w:val="00A32E1A"/>
    <w:rsid w:val="00A332AA"/>
    <w:rsid w:val="00A41836"/>
    <w:rsid w:val="00A434AA"/>
    <w:rsid w:val="00A43806"/>
    <w:rsid w:val="00A450E8"/>
    <w:rsid w:val="00A45A88"/>
    <w:rsid w:val="00A46530"/>
    <w:rsid w:val="00A47F8A"/>
    <w:rsid w:val="00A5285B"/>
    <w:rsid w:val="00A538F7"/>
    <w:rsid w:val="00A539DE"/>
    <w:rsid w:val="00A53BB4"/>
    <w:rsid w:val="00A5539C"/>
    <w:rsid w:val="00A5681B"/>
    <w:rsid w:val="00A56F6A"/>
    <w:rsid w:val="00A61B0D"/>
    <w:rsid w:val="00A62E3F"/>
    <w:rsid w:val="00A63CCC"/>
    <w:rsid w:val="00A649CF"/>
    <w:rsid w:val="00A71064"/>
    <w:rsid w:val="00A7175B"/>
    <w:rsid w:val="00A731DE"/>
    <w:rsid w:val="00A746CD"/>
    <w:rsid w:val="00A7671A"/>
    <w:rsid w:val="00A81534"/>
    <w:rsid w:val="00A81AAB"/>
    <w:rsid w:val="00A82E3D"/>
    <w:rsid w:val="00A85429"/>
    <w:rsid w:val="00A86BE2"/>
    <w:rsid w:val="00A87CC2"/>
    <w:rsid w:val="00A909C0"/>
    <w:rsid w:val="00A910B4"/>
    <w:rsid w:val="00A92A08"/>
    <w:rsid w:val="00A93355"/>
    <w:rsid w:val="00A94554"/>
    <w:rsid w:val="00A961B7"/>
    <w:rsid w:val="00A9675C"/>
    <w:rsid w:val="00A97261"/>
    <w:rsid w:val="00AA023F"/>
    <w:rsid w:val="00AA2FD5"/>
    <w:rsid w:val="00AA36F7"/>
    <w:rsid w:val="00AA3D13"/>
    <w:rsid w:val="00AA3D20"/>
    <w:rsid w:val="00AA41C4"/>
    <w:rsid w:val="00AA42E9"/>
    <w:rsid w:val="00AB428C"/>
    <w:rsid w:val="00AC215D"/>
    <w:rsid w:val="00AC25FA"/>
    <w:rsid w:val="00AC34FA"/>
    <w:rsid w:val="00AC3FFB"/>
    <w:rsid w:val="00AC432A"/>
    <w:rsid w:val="00AC5A6B"/>
    <w:rsid w:val="00AC5FA0"/>
    <w:rsid w:val="00AD1D24"/>
    <w:rsid w:val="00AD45CC"/>
    <w:rsid w:val="00AD5779"/>
    <w:rsid w:val="00AD6768"/>
    <w:rsid w:val="00AD782D"/>
    <w:rsid w:val="00AE1E76"/>
    <w:rsid w:val="00AE355C"/>
    <w:rsid w:val="00AE567D"/>
    <w:rsid w:val="00AE6BA3"/>
    <w:rsid w:val="00AE72C2"/>
    <w:rsid w:val="00AF31A9"/>
    <w:rsid w:val="00AF5184"/>
    <w:rsid w:val="00AF5A74"/>
    <w:rsid w:val="00AF6141"/>
    <w:rsid w:val="00AF6B81"/>
    <w:rsid w:val="00AF732A"/>
    <w:rsid w:val="00AF7693"/>
    <w:rsid w:val="00AF7BC6"/>
    <w:rsid w:val="00B020D4"/>
    <w:rsid w:val="00B049FA"/>
    <w:rsid w:val="00B07D5E"/>
    <w:rsid w:val="00B10B85"/>
    <w:rsid w:val="00B115AE"/>
    <w:rsid w:val="00B12242"/>
    <w:rsid w:val="00B12939"/>
    <w:rsid w:val="00B140E8"/>
    <w:rsid w:val="00B1459A"/>
    <w:rsid w:val="00B1552D"/>
    <w:rsid w:val="00B20055"/>
    <w:rsid w:val="00B20523"/>
    <w:rsid w:val="00B2138A"/>
    <w:rsid w:val="00B21DA9"/>
    <w:rsid w:val="00B23A9F"/>
    <w:rsid w:val="00B25AE4"/>
    <w:rsid w:val="00B25C28"/>
    <w:rsid w:val="00B264EC"/>
    <w:rsid w:val="00B27A66"/>
    <w:rsid w:val="00B30B5F"/>
    <w:rsid w:val="00B31432"/>
    <w:rsid w:val="00B34622"/>
    <w:rsid w:val="00B43055"/>
    <w:rsid w:val="00B43367"/>
    <w:rsid w:val="00B47460"/>
    <w:rsid w:val="00B50A59"/>
    <w:rsid w:val="00B50E39"/>
    <w:rsid w:val="00B514FF"/>
    <w:rsid w:val="00B524B8"/>
    <w:rsid w:val="00B53286"/>
    <w:rsid w:val="00B542B8"/>
    <w:rsid w:val="00B57E11"/>
    <w:rsid w:val="00B60B05"/>
    <w:rsid w:val="00B60B0F"/>
    <w:rsid w:val="00B64A2E"/>
    <w:rsid w:val="00B6522A"/>
    <w:rsid w:val="00B662FD"/>
    <w:rsid w:val="00B671CD"/>
    <w:rsid w:val="00B749A0"/>
    <w:rsid w:val="00B7595B"/>
    <w:rsid w:val="00B76517"/>
    <w:rsid w:val="00B847CE"/>
    <w:rsid w:val="00B86978"/>
    <w:rsid w:val="00B869F3"/>
    <w:rsid w:val="00B872D1"/>
    <w:rsid w:val="00B9130A"/>
    <w:rsid w:val="00B93E73"/>
    <w:rsid w:val="00B95104"/>
    <w:rsid w:val="00B963E6"/>
    <w:rsid w:val="00B97C08"/>
    <w:rsid w:val="00BA45BE"/>
    <w:rsid w:val="00BA4E4E"/>
    <w:rsid w:val="00BA5858"/>
    <w:rsid w:val="00BA767F"/>
    <w:rsid w:val="00BB2145"/>
    <w:rsid w:val="00BB3BE2"/>
    <w:rsid w:val="00BB458F"/>
    <w:rsid w:val="00BB4853"/>
    <w:rsid w:val="00BC0EBB"/>
    <w:rsid w:val="00BC1243"/>
    <w:rsid w:val="00BC1BA6"/>
    <w:rsid w:val="00BC4BAC"/>
    <w:rsid w:val="00BC6FA8"/>
    <w:rsid w:val="00BC7778"/>
    <w:rsid w:val="00BD3FC9"/>
    <w:rsid w:val="00BD5D3E"/>
    <w:rsid w:val="00BD6DC2"/>
    <w:rsid w:val="00BD77D9"/>
    <w:rsid w:val="00BE00F7"/>
    <w:rsid w:val="00BE0D36"/>
    <w:rsid w:val="00BE1A30"/>
    <w:rsid w:val="00BE3009"/>
    <w:rsid w:val="00BE5831"/>
    <w:rsid w:val="00BE5AB3"/>
    <w:rsid w:val="00BE73CB"/>
    <w:rsid w:val="00BF0CBA"/>
    <w:rsid w:val="00BF0FCF"/>
    <w:rsid w:val="00BF106D"/>
    <w:rsid w:val="00BF190E"/>
    <w:rsid w:val="00BF24C8"/>
    <w:rsid w:val="00BF4DBB"/>
    <w:rsid w:val="00BF66D7"/>
    <w:rsid w:val="00BF6DE4"/>
    <w:rsid w:val="00BF7E35"/>
    <w:rsid w:val="00C017E7"/>
    <w:rsid w:val="00C03AC7"/>
    <w:rsid w:val="00C05C01"/>
    <w:rsid w:val="00C060FD"/>
    <w:rsid w:val="00C13A31"/>
    <w:rsid w:val="00C15BDE"/>
    <w:rsid w:val="00C15D6C"/>
    <w:rsid w:val="00C2023B"/>
    <w:rsid w:val="00C2116B"/>
    <w:rsid w:val="00C30DD0"/>
    <w:rsid w:val="00C313F2"/>
    <w:rsid w:val="00C40C96"/>
    <w:rsid w:val="00C4281B"/>
    <w:rsid w:val="00C43084"/>
    <w:rsid w:val="00C4515A"/>
    <w:rsid w:val="00C47F0C"/>
    <w:rsid w:val="00C5294E"/>
    <w:rsid w:val="00C53EEB"/>
    <w:rsid w:val="00C54AA9"/>
    <w:rsid w:val="00C56721"/>
    <w:rsid w:val="00C605FD"/>
    <w:rsid w:val="00C608F8"/>
    <w:rsid w:val="00C6360D"/>
    <w:rsid w:val="00C6395C"/>
    <w:rsid w:val="00C6654A"/>
    <w:rsid w:val="00C66E7A"/>
    <w:rsid w:val="00C70FB4"/>
    <w:rsid w:val="00C739C1"/>
    <w:rsid w:val="00C73EB8"/>
    <w:rsid w:val="00C755DE"/>
    <w:rsid w:val="00C81D6E"/>
    <w:rsid w:val="00C8382B"/>
    <w:rsid w:val="00C848D8"/>
    <w:rsid w:val="00C85A42"/>
    <w:rsid w:val="00C8634F"/>
    <w:rsid w:val="00C90ADC"/>
    <w:rsid w:val="00C90DB9"/>
    <w:rsid w:val="00C92C01"/>
    <w:rsid w:val="00C94D25"/>
    <w:rsid w:val="00C956B3"/>
    <w:rsid w:val="00C963DA"/>
    <w:rsid w:val="00C96B94"/>
    <w:rsid w:val="00C97088"/>
    <w:rsid w:val="00CA1108"/>
    <w:rsid w:val="00CA16AD"/>
    <w:rsid w:val="00CA195B"/>
    <w:rsid w:val="00CA2775"/>
    <w:rsid w:val="00CA2E24"/>
    <w:rsid w:val="00CA3673"/>
    <w:rsid w:val="00CA3E61"/>
    <w:rsid w:val="00CA4BFE"/>
    <w:rsid w:val="00CA4CAA"/>
    <w:rsid w:val="00CA5256"/>
    <w:rsid w:val="00CA644A"/>
    <w:rsid w:val="00CB5B27"/>
    <w:rsid w:val="00CC0320"/>
    <w:rsid w:val="00CC0FF2"/>
    <w:rsid w:val="00CE2EB6"/>
    <w:rsid w:val="00CE31D2"/>
    <w:rsid w:val="00CE36D1"/>
    <w:rsid w:val="00CE60E7"/>
    <w:rsid w:val="00CF09DE"/>
    <w:rsid w:val="00CF2AAB"/>
    <w:rsid w:val="00CF39AB"/>
    <w:rsid w:val="00CF4300"/>
    <w:rsid w:val="00CF6D72"/>
    <w:rsid w:val="00D00A0D"/>
    <w:rsid w:val="00D014BD"/>
    <w:rsid w:val="00D01FD0"/>
    <w:rsid w:val="00D02817"/>
    <w:rsid w:val="00D03640"/>
    <w:rsid w:val="00D03AFD"/>
    <w:rsid w:val="00D11CED"/>
    <w:rsid w:val="00D12B95"/>
    <w:rsid w:val="00D1451D"/>
    <w:rsid w:val="00D153AB"/>
    <w:rsid w:val="00D161E4"/>
    <w:rsid w:val="00D17493"/>
    <w:rsid w:val="00D21BD5"/>
    <w:rsid w:val="00D22357"/>
    <w:rsid w:val="00D225F8"/>
    <w:rsid w:val="00D22ACD"/>
    <w:rsid w:val="00D23BEE"/>
    <w:rsid w:val="00D265FA"/>
    <w:rsid w:val="00D26A60"/>
    <w:rsid w:val="00D31ECC"/>
    <w:rsid w:val="00D368BE"/>
    <w:rsid w:val="00D36CFF"/>
    <w:rsid w:val="00D37EF4"/>
    <w:rsid w:val="00D411DE"/>
    <w:rsid w:val="00D423EF"/>
    <w:rsid w:val="00D42B89"/>
    <w:rsid w:val="00D42E8A"/>
    <w:rsid w:val="00D454A0"/>
    <w:rsid w:val="00D47BF0"/>
    <w:rsid w:val="00D5050A"/>
    <w:rsid w:val="00D52C5E"/>
    <w:rsid w:val="00D52FC0"/>
    <w:rsid w:val="00D54139"/>
    <w:rsid w:val="00D54A8E"/>
    <w:rsid w:val="00D54F3B"/>
    <w:rsid w:val="00D66B51"/>
    <w:rsid w:val="00D701A4"/>
    <w:rsid w:val="00D72BCD"/>
    <w:rsid w:val="00D73A17"/>
    <w:rsid w:val="00D757F4"/>
    <w:rsid w:val="00D77756"/>
    <w:rsid w:val="00D81240"/>
    <w:rsid w:val="00D8346A"/>
    <w:rsid w:val="00D83D5E"/>
    <w:rsid w:val="00D844B4"/>
    <w:rsid w:val="00D852DD"/>
    <w:rsid w:val="00D86AC4"/>
    <w:rsid w:val="00D90CE6"/>
    <w:rsid w:val="00D919D4"/>
    <w:rsid w:val="00D9467C"/>
    <w:rsid w:val="00D960B6"/>
    <w:rsid w:val="00D96DA5"/>
    <w:rsid w:val="00D97702"/>
    <w:rsid w:val="00DA0F77"/>
    <w:rsid w:val="00DA12AF"/>
    <w:rsid w:val="00DA377C"/>
    <w:rsid w:val="00DA3980"/>
    <w:rsid w:val="00DA39E3"/>
    <w:rsid w:val="00DA6105"/>
    <w:rsid w:val="00DB0E54"/>
    <w:rsid w:val="00DB1E77"/>
    <w:rsid w:val="00DB3FCB"/>
    <w:rsid w:val="00DB414C"/>
    <w:rsid w:val="00DB6666"/>
    <w:rsid w:val="00DB724C"/>
    <w:rsid w:val="00DC4D9F"/>
    <w:rsid w:val="00DC7B4F"/>
    <w:rsid w:val="00DD28B9"/>
    <w:rsid w:val="00DD33B9"/>
    <w:rsid w:val="00DD385A"/>
    <w:rsid w:val="00DD3D2B"/>
    <w:rsid w:val="00DD402F"/>
    <w:rsid w:val="00DD5EBA"/>
    <w:rsid w:val="00DD60BB"/>
    <w:rsid w:val="00DE03F1"/>
    <w:rsid w:val="00DE1401"/>
    <w:rsid w:val="00DE1B68"/>
    <w:rsid w:val="00DE467A"/>
    <w:rsid w:val="00DE5D21"/>
    <w:rsid w:val="00DE7A91"/>
    <w:rsid w:val="00DE7D7B"/>
    <w:rsid w:val="00DF266F"/>
    <w:rsid w:val="00DF4330"/>
    <w:rsid w:val="00E03996"/>
    <w:rsid w:val="00E03DC7"/>
    <w:rsid w:val="00E0661F"/>
    <w:rsid w:val="00E1019F"/>
    <w:rsid w:val="00E112EC"/>
    <w:rsid w:val="00E13AF2"/>
    <w:rsid w:val="00E15722"/>
    <w:rsid w:val="00E1617F"/>
    <w:rsid w:val="00E2001A"/>
    <w:rsid w:val="00E212FB"/>
    <w:rsid w:val="00E236C8"/>
    <w:rsid w:val="00E27118"/>
    <w:rsid w:val="00E318F0"/>
    <w:rsid w:val="00E31A01"/>
    <w:rsid w:val="00E34164"/>
    <w:rsid w:val="00E36A19"/>
    <w:rsid w:val="00E43526"/>
    <w:rsid w:val="00E44ED3"/>
    <w:rsid w:val="00E50243"/>
    <w:rsid w:val="00E53431"/>
    <w:rsid w:val="00E55997"/>
    <w:rsid w:val="00E564D7"/>
    <w:rsid w:val="00E60EA5"/>
    <w:rsid w:val="00E63772"/>
    <w:rsid w:val="00E645CA"/>
    <w:rsid w:val="00E64C0B"/>
    <w:rsid w:val="00E72F4C"/>
    <w:rsid w:val="00E7331B"/>
    <w:rsid w:val="00E81267"/>
    <w:rsid w:val="00E81D09"/>
    <w:rsid w:val="00E8347C"/>
    <w:rsid w:val="00E83820"/>
    <w:rsid w:val="00E84543"/>
    <w:rsid w:val="00E84639"/>
    <w:rsid w:val="00E84F08"/>
    <w:rsid w:val="00E85713"/>
    <w:rsid w:val="00E90B5A"/>
    <w:rsid w:val="00E92A7A"/>
    <w:rsid w:val="00E92B2F"/>
    <w:rsid w:val="00E95D06"/>
    <w:rsid w:val="00EA16FA"/>
    <w:rsid w:val="00EA621B"/>
    <w:rsid w:val="00EA6651"/>
    <w:rsid w:val="00EA72EB"/>
    <w:rsid w:val="00EB0EC3"/>
    <w:rsid w:val="00EB18EE"/>
    <w:rsid w:val="00EB2A37"/>
    <w:rsid w:val="00EB511A"/>
    <w:rsid w:val="00EB59AB"/>
    <w:rsid w:val="00EB5E62"/>
    <w:rsid w:val="00EB6BC6"/>
    <w:rsid w:val="00EC066C"/>
    <w:rsid w:val="00EC20E4"/>
    <w:rsid w:val="00EC5162"/>
    <w:rsid w:val="00EC5771"/>
    <w:rsid w:val="00EC6AAF"/>
    <w:rsid w:val="00ED3A9A"/>
    <w:rsid w:val="00ED4605"/>
    <w:rsid w:val="00ED5C27"/>
    <w:rsid w:val="00ED6A66"/>
    <w:rsid w:val="00ED6E11"/>
    <w:rsid w:val="00ED79B4"/>
    <w:rsid w:val="00EE2B30"/>
    <w:rsid w:val="00EE551E"/>
    <w:rsid w:val="00EE5B1D"/>
    <w:rsid w:val="00EE63BD"/>
    <w:rsid w:val="00EF05D6"/>
    <w:rsid w:val="00EF08E2"/>
    <w:rsid w:val="00EF0979"/>
    <w:rsid w:val="00EF0C60"/>
    <w:rsid w:val="00EF3014"/>
    <w:rsid w:val="00EF50A4"/>
    <w:rsid w:val="00EF55B6"/>
    <w:rsid w:val="00F01393"/>
    <w:rsid w:val="00F0144E"/>
    <w:rsid w:val="00F02E47"/>
    <w:rsid w:val="00F037BF"/>
    <w:rsid w:val="00F039B7"/>
    <w:rsid w:val="00F062EA"/>
    <w:rsid w:val="00F06318"/>
    <w:rsid w:val="00F1080A"/>
    <w:rsid w:val="00F10ABC"/>
    <w:rsid w:val="00F11127"/>
    <w:rsid w:val="00F1163A"/>
    <w:rsid w:val="00F118B7"/>
    <w:rsid w:val="00F11B61"/>
    <w:rsid w:val="00F127BA"/>
    <w:rsid w:val="00F16E45"/>
    <w:rsid w:val="00F21266"/>
    <w:rsid w:val="00F22E58"/>
    <w:rsid w:val="00F2361D"/>
    <w:rsid w:val="00F23D26"/>
    <w:rsid w:val="00F249A6"/>
    <w:rsid w:val="00F272F6"/>
    <w:rsid w:val="00F27A4D"/>
    <w:rsid w:val="00F30F5D"/>
    <w:rsid w:val="00F34B08"/>
    <w:rsid w:val="00F35005"/>
    <w:rsid w:val="00F368F2"/>
    <w:rsid w:val="00F37EBC"/>
    <w:rsid w:val="00F407B1"/>
    <w:rsid w:val="00F4171E"/>
    <w:rsid w:val="00F439E5"/>
    <w:rsid w:val="00F43D94"/>
    <w:rsid w:val="00F44FAA"/>
    <w:rsid w:val="00F476EE"/>
    <w:rsid w:val="00F51A7B"/>
    <w:rsid w:val="00F5482E"/>
    <w:rsid w:val="00F54D80"/>
    <w:rsid w:val="00F5545C"/>
    <w:rsid w:val="00F567C6"/>
    <w:rsid w:val="00F56BD6"/>
    <w:rsid w:val="00F605DC"/>
    <w:rsid w:val="00F72526"/>
    <w:rsid w:val="00F741C4"/>
    <w:rsid w:val="00F74235"/>
    <w:rsid w:val="00F7572C"/>
    <w:rsid w:val="00F77EFF"/>
    <w:rsid w:val="00F800FC"/>
    <w:rsid w:val="00F8027B"/>
    <w:rsid w:val="00F80323"/>
    <w:rsid w:val="00F80789"/>
    <w:rsid w:val="00F817EA"/>
    <w:rsid w:val="00F82E10"/>
    <w:rsid w:val="00F840AC"/>
    <w:rsid w:val="00F8677E"/>
    <w:rsid w:val="00F87F6D"/>
    <w:rsid w:val="00F90980"/>
    <w:rsid w:val="00F91EC2"/>
    <w:rsid w:val="00F925FA"/>
    <w:rsid w:val="00F94319"/>
    <w:rsid w:val="00F94660"/>
    <w:rsid w:val="00F968F7"/>
    <w:rsid w:val="00FA21C5"/>
    <w:rsid w:val="00FA37EF"/>
    <w:rsid w:val="00FA4BE4"/>
    <w:rsid w:val="00FA615C"/>
    <w:rsid w:val="00FA6D36"/>
    <w:rsid w:val="00FA702F"/>
    <w:rsid w:val="00FA7064"/>
    <w:rsid w:val="00FB245A"/>
    <w:rsid w:val="00FB24ED"/>
    <w:rsid w:val="00FB2A4C"/>
    <w:rsid w:val="00FB3A43"/>
    <w:rsid w:val="00FB46E6"/>
    <w:rsid w:val="00FB50BA"/>
    <w:rsid w:val="00FB68AC"/>
    <w:rsid w:val="00FB7A38"/>
    <w:rsid w:val="00FC379D"/>
    <w:rsid w:val="00FC4A95"/>
    <w:rsid w:val="00FC5F9E"/>
    <w:rsid w:val="00FC6642"/>
    <w:rsid w:val="00FC6B3A"/>
    <w:rsid w:val="00FD1122"/>
    <w:rsid w:val="00FD2291"/>
    <w:rsid w:val="00FD2833"/>
    <w:rsid w:val="00FD51AE"/>
    <w:rsid w:val="00FD72F2"/>
    <w:rsid w:val="00FE2721"/>
    <w:rsid w:val="00FE30C5"/>
    <w:rsid w:val="00FF201F"/>
    <w:rsid w:val="00FF2447"/>
    <w:rsid w:val="00FF4CF8"/>
    <w:rsid w:val="00FF5A19"/>
    <w:rsid w:val="00FF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3FCB"/>
    <w:rPr>
      <w:rFonts w:ascii="Arial" w:hAnsi="Arial"/>
      <w:szCs w:val="24"/>
    </w:rPr>
  </w:style>
  <w:style w:type="paragraph" w:styleId="Kop1">
    <w:name w:val="heading 1"/>
    <w:aliases w:val="Section Heading,Kop 1 Char1,Kop 1 Char Char,Section Heading + 12 pt + 10 pt ..."/>
    <w:basedOn w:val="Standaard"/>
    <w:next w:val="Standaard"/>
    <w:link w:val="Kop1Char"/>
    <w:uiPriority w:val="9"/>
    <w:qFormat/>
    <w:rsid w:val="006564B0"/>
    <w:pPr>
      <w:keepNext/>
      <w:pageBreakBefore/>
      <w:numPr>
        <w:numId w:val="1"/>
      </w:numPr>
      <w:pBdr>
        <w:bottom w:val="single" w:sz="12" w:space="1" w:color="FEB80A" w:themeColor="accent3"/>
      </w:pBdr>
      <w:spacing w:line="276" w:lineRule="auto"/>
      <w:outlineLvl w:val="0"/>
    </w:pPr>
    <w:rPr>
      <w:rFonts w:cs="Arial"/>
      <w:b/>
      <w:bCs/>
      <w:kern w:val="32"/>
      <w:sz w:val="36"/>
      <w:szCs w:val="32"/>
    </w:rPr>
  </w:style>
  <w:style w:type="paragraph" w:styleId="Kop2">
    <w:name w:val="heading 2"/>
    <w:aliases w:val="Reset numbering,Kop 2 Char1,Kop 2 Char Char,Kop 2 Char1 Char,Kop 2 Char Char Char,Reset...Kop 2,Reset...,Bijlage,paragraaf,Paragraaf"/>
    <w:basedOn w:val="Standaard"/>
    <w:next w:val="Standaard"/>
    <w:link w:val="Kop2Char"/>
    <w:qFormat/>
    <w:rsid w:val="00907D3F"/>
    <w:pPr>
      <w:keepNext/>
      <w:numPr>
        <w:ilvl w:val="1"/>
        <w:numId w:val="1"/>
      </w:numPr>
      <w:outlineLvl w:val="1"/>
    </w:pPr>
    <w:rPr>
      <w:rFonts w:cs="Arial"/>
      <w:b/>
      <w:bCs/>
      <w:iCs/>
      <w:sz w:val="24"/>
      <w:szCs w:val="28"/>
      <w:lang w:eastAsia="en-US"/>
    </w:rPr>
  </w:style>
  <w:style w:type="paragraph" w:styleId="Kop3">
    <w:name w:val="heading 3"/>
    <w:aliases w:val="Level 1 - 1"/>
    <w:basedOn w:val="Standaard"/>
    <w:next w:val="Standaard"/>
    <w:link w:val="Kop3Char"/>
    <w:uiPriority w:val="9"/>
    <w:qFormat/>
    <w:rsid w:val="00907D3F"/>
    <w:pPr>
      <w:keepNext/>
      <w:numPr>
        <w:ilvl w:val="2"/>
        <w:numId w:val="1"/>
      </w:numPr>
      <w:outlineLvl w:val="2"/>
    </w:pPr>
    <w:rPr>
      <w:rFonts w:cs="Arial"/>
      <w:b/>
      <w:bCs/>
      <w:sz w:val="22"/>
      <w:szCs w:val="26"/>
      <w:lang w:eastAsia="en-US"/>
    </w:rPr>
  </w:style>
  <w:style w:type="paragraph" w:styleId="Kop4">
    <w:name w:val="heading 4"/>
    <w:aliases w:val="Level 2 - a"/>
    <w:basedOn w:val="Standaard"/>
    <w:next w:val="Standaard"/>
    <w:link w:val="Kop4Char"/>
    <w:uiPriority w:val="9"/>
    <w:qFormat/>
    <w:rsid w:val="00EB511A"/>
    <w:pPr>
      <w:keepNext/>
      <w:numPr>
        <w:ilvl w:val="3"/>
        <w:numId w:val="1"/>
      </w:numPr>
      <w:spacing w:before="240" w:after="60"/>
      <w:outlineLvl w:val="3"/>
    </w:pPr>
    <w:rPr>
      <w:rFonts w:ascii="Times New Roman" w:hAnsi="Times New Roman"/>
      <w:b/>
      <w:bCs/>
      <w:sz w:val="28"/>
      <w:szCs w:val="28"/>
    </w:rPr>
  </w:style>
  <w:style w:type="paragraph" w:styleId="Kop5">
    <w:name w:val="heading 5"/>
    <w:aliases w:val="Level 3 - i"/>
    <w:basedOn w:val="Standaard"/>
    <w:next w:val="Standaard"/>
    <w:link w:val="Kop5Char"/>
    <w:uiPriority w:val="9"/>
    <w:qFormat/>
    <w:rsid w:val="00EB511A"/>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uiPriority w:val="9"/>
    <w:qFormat/>
    <w:rsid w:val="00EB511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link w:val="Kop7Char"/>
    <w:uiPriority w:val="9"/>
    <w:qFormat/>
    <w:rsid w:val="00EB511A"/>
    <w:pPr>
      <w:numPr>
        <w:ilvl w:val="6"/>
        <w:numId w:val="1"/>
      </w:numPr>
      <w:spacing w:before="240" w:after="60"/>
      <w:outlineLvl w:val="6"/>
    </w:pPr>
    <w:rPr>
      <w:rFonts w:ascii="Times New Roman" w:hAnsi="Times New Roman"/>
      <w:sz w:val="24"/>
    </w:rPr>
  </w:style>
  <w:style w:type="paragraph" w:styleId="Kop8">
    <w:name w:val="heading 8"/>
    <w:aliases w:val="Legal Level 1.1.1."/>
    <w:basedOn w:val="Standaard"/>
    <w:next w:val="Standaard"/>
    <w:link w:val="Kop8Char"/>
    <w:uiPriority w:val="9"/>
    <w:qFormat/>
    <w:rsid w:val="00EB511A"/>
    <w:pPr>
      <w:numPr>
        <w:ilvl w:val="7"/>
        <w:numId w:val="1"/>
      </w:numPr>
      <w:spacing w:before="240" w:after="60"/>
      <w:outlineLvl w:val="7"/>
    </w:pPr>
    <w:rPr>
      <w:rFonts w:ascii="Times New Roman" w:hAnsi="Times New Roman"/>
      <w:i/>
      <w:iCs/>
      <w:sz w:val="24"/>
    </w:rPr>
  </w:style>
  <w:style w:type="paragraph" w:styleId="Kop9">
    <w:name w:val="heading 9"/>
    <w:aliases w:val="Legal Level 1.1.1.1."/>
    <w:basedOn w:val="Standaard"/>
    <w:next w:val="Standaard"/>
    <w:link w:val="Kop9Char"/>
    <w:uiPriority w:val="9"/>
    <w:qFormat/>
    <w:rsid w:val="00EB511A"/>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1Links0cmEersteregel0cm">
    <w:name w:val="Opmaakprofiel Kop 1 + Links:  0 cm Eerste regel:  0 cm"/>
    <w:basedOn w:val="Kop1"/>
    <w:rsid w:val="00EB511A"/>
    <w:pPr>
      <w:ind w:left="0" w:firstLine="0"/>
    </w:pPr>
    <w:rPr>
      <w:rFonts w:cs="Times New Roman"/>
      <w:szCs w:val="20"/>
    </w:rPr>
  </w:style>
  <w:style w:type="paragraph" w:styleId="Koptekst">
    <w:name w:val="header"/>
    <w:basedOn w:val="Standaard"/>
    <w:rsid w:val="00EB511A"/>
    <w:pPr>
      <w:tabs>
        <w:tab w:val="center" w:pos="4536"/>
        <w:tab w:val="right" w:pos="9072"/>
      </w:tabs>
    </w:pPr>
  </w:style>
  <w:style w:type="paragraph" w:styleId="Voettekst">
    <w:name w:val="footer"/>
    <w:basedOn w:val="Standaard"/>
    <w:rsid w:val="00EB511A"/>
    <w:pPr>
      <w:tabs>
        <w:tab w:val="center" w:pos="4536"/>
        <w:tab w:val="right" w:pos="9072"/>
      </w:tabs>
    </w:pPr>
  </w:style>
  <w:style w:type="character" w:styleId="Hyperlink">
    <w:name w:val="Hyperlink"/>
    <w:uiPriority w:val="99"/>
    <w:rsid w:val="009460A5"/>
    <w:rPr>
      <w:color w:val="0000FF"/>
      <w:u w:val="single"/>
    </w:rPr>
  </w:style>
  <w:style w:type="character" w:customStyle="1" w:styleId="Kop1Char">
    <w:name w:val="Kop 1 Char"/>
    <w:aliases w:val="Section Heading Char,Kop 1 Char1 Char1,Kop 1 Char Char Char1,Section Heading + 12 pt + 10 pt ... Char"/>
    <w:link w:val="Kop1"/>
    <w:uiPriority w:val="9"/>
    <w:rsid w:val="006564B0"/>
    <w:rPr>
      <w:rFonts w:ascii="Arial" w:hAnsi="Arial" w:cs="Arial"/>
      <w:b/>
      <w:bCs/>
      <w:kern w:val="32"/>
      <w:sz w:val="36"/>
      <w:szCs w:val="32"/>
    </w:rPr>
  </w:style>
  <w:style w:type="character" w:customStyle="1" w:styleId="Kop1Char1Char">
    <w:name w:val="Kop 1 Char1 Char"/>
    <w:aliases w:val="Kop 1 Char Char Char,Char Char Char Char,Kop 1 Char Char1,Char Char Char1, Char Char Char Char, Char Char Char1"/>
    <w:rsid w:val="009460A5"/>
    <w:rPr>
      <w:rFonts w:ascii="Arial" w:hAnsi="Arial" w:cs="Arial" w:hint="default"/>
      <w:b/>
      <w:bCs/>
      <w:kern w:val="32"/>
      <w:sz w:val="24"/>
      <w:szCs w:val="32"/>
      <w:lang w:val="en-US" w:eastAsia="en-US" w:bidi="ar-SA"/>
    </w:rPr>
  </w:style>
  <w:style w:type="paragraph" w:styleId="Inhopg1">
    <w:name w:val="toc 1"/>
    <w:basedOn w:val="Standaard"/>
    <w:next w:val="Standaard"/>
    <w:autoRedefine/>
    <w:uiPriority w:val="39"/>
    <w:rsid w:val="006564B0"/>
    <w:pPr>
      <w:spacing w:before="120" w:after="120"/>
    </w:pPr>
    <w:rPr>
      <w:b/>
      <w:bCs/>
      <w:caps/>
      <w:szCs w:val="20"/>
    </w:rPr>
  </w:style>
  <w:style w:type="paragraph" w:styleId="Inhopg2">
    <w:name w:val="toc 2"/>
    <w:basedOn w:val="Standaard"/>
    <w:next w:val="Standaard"/>
    <w:autoRedefine/>
    <w:uiPriority w:val="39"/>
    <w:rsid w:val="006564B0"/>
    <w:pPr>
      <w:ind w:left="200"/>
    </w:pPr>
    <w:rPr>
      <w:smallCaps/>
      <w:szCs w:val="20"/>
    </w:rPr>
  </w:style>
  <w:style w:type="paragraph" w:styleId="Inhopg3">
    <w:name w:val="toc 3"/>
    <w:basedOn w:val="Standaard"/>
    <w:next w:val="Standaard"/>
    <w:autoRedefine/>
    <w:uiPriority w:val="39"/>
    <w:rsid w:val="00097352"/>
    <w:pPr>
      <w:tabs>
        <w:tab w:val="left" w:pos="1200"/>
        <w:tab w:val="right" w:leader="dot" w:pos="9062"/>
      </w:tabs>
      <w:ind w:left="400"/>
    </w:pPr>
    <w:rPr>
      <w:rFonts w:cs="Arial"/>
      <w:i/>
      <w:iCs/>
      <w:noProof/>
      <w:szCs w:val="20"/>
      <w:lang w:eastAsia="en-US"/>
    </w:rPr>
  </w:style>
  <w:style w:type="paragraph" w:styleId="Inhopg4">
    <w:name w:val="toc 4"/>
    <w:basedOn w:val="Standaard"/>
    <w:next w:val="Standaard"/>
    <w:autoRedefine/>
    <w:uiPriority w:val="39"/>
    <w:rsid w:val="00C605FD"/>
    <w:pPr>
      <w:ind w:left="600"/>
    </w:pPr>
    <w:rPr>
      <w:rFonts w:ascii="Times New Roman" w:hAnsi="Times New Roman"/>
      <w:sz w:val="18"/>
      <w:szCs w:val="18"/>
    </w:rPr>
  </w:style>
  <w:style w:type="paragraph" w:styleId="Inhopg5">
    <w:name w:val="toc 5"/>
    <w:basedOn w:val="Standaard"/>
    <w:next w:val="Standaard"/>
    <w:autoRedefine/>
    <w:semiHidden/>
    <w:rsid w:val="00C605FD"/>
    <w:pPr>
      <w:ind w:left="800"/>
    </w:pPr>
    <w:rPr>
      <w:rFonts w:ascii="Times New Roman" w:hAnsi="Times New Roman"/>
      <w:sz w:val="18"/>
      <w:szCs w:val="18"/>
    </w:rPr>
  </w:style>
  <w:style w:type="paragraph" w:styleId="Inhopg6">
    <w:name w:val="toc 6"/>
    <w:basedOn w:val="Standaard"/>
    <w:next w:val="Standaard"/>
    <w:autoRedefine/>
    <w:semiHidden/>
    <w:rsid w:val="00C605FD"/>
    <w:pPr>
      <w:ind w:left="1000"/>
    </w:pPr>
    <w:rPr>
      <w:rFonts w:ascii="Times New Roman" w:hAnsi="Times New Roman"/>
      <w:sz w:val="18"/>
      <w:szCs w:val="18"/>
    </w:rPr>
  </w:style>
  <w:style w:type="paragraph" w:styleId="Inhopg7">
    <w:name w:val="toc 7"/>
    <w:basedOn w:val="Standaard"/>
    <w:next w:val="Standaard"/>
    <w:autoRedefine/>
    <w:semiHidden/>
    <w:rsid w:val="00C605FD"/>
    <w:pPr>
      <w:ind w:left="1200"/>
    </w:pPr>
    <w:rPr>
      <w:rFonts w:ascii="Times New Roman" w:hAnsi="Times New Roman"/>
      <w:sz w:val="18"/>
      <w:szCs w:val="18"/>
    </w:rPr>
  </w:style>
  <w:style w:type="paragraph" w:styleId="Inhopg8">
    <w:name w:val="toc 8"/>
    <w:basedOn w:val="Standaard"/>
    <w:next w:val="Standaard"/>
    <w:autoRedefine/>
    <w:semiHidden/>
    <w:rsid w:val="00C605FD"/>
    <w:pPr>
      <w:ind w:left="1400"/>
    </w:pPr>
    <w:rPr>
      <w:rFonts w:ascii="Times New Roman" w:hAnsi="Times New Roman"/>
      <w:sz w:val="18"/>
      <w:szCs w:val="18"/>
    </w:rPr>
  </w:style>
  <w:style w:type="paragraph" w:styleId="Inhopg9">
    <w:name w:val="toc 9"/>
    <w:basedOn w:val="Standaard"/>
    <w:next w:val="Standaard"/>
    <w:autoRedefine/>
    <w:semiHidden/>
    <w:rsid w:val="00C605FD"/>
    <w:pPr>
      <w:ind w:left="1600"/>
    </w:pPr>
    <w:rPr>
      <w:rFonts w:ascii="Times New Roman" w:hAnsi="Times New Roman"/>
      <w:sz w:val="18"/>
      <w:szCs w:val="18"/>
    </w:rPr>
  </w:style>
  <w:style w:type="table" w:styleId="Tabelraster">
    <w:name w:val="Table Grid"/>
    <w:basedOn w:val="Standaardtabel"/>
    <w:uiPriority w:val="59"/>
    <w:rsid w:val="00C6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
    <w:name w:val="Opmaakprofiel Kop 4"/>
    <w:aliases w:val="Level 2 - a + Links:  0 cm Eerste regel:  0 cm"/>
    <w:basedOn w:val="Kop4"/>
    <w:rsid w:val="0086796D"/>
    <w:pPr>
      <w:numPr>
        <w:ilvl w:val="0"/>
        <w:numId w:val="0"/>
      </w:numPr>
    </w:pPr>
    <w:rPr>
      <w:rFonts w:ascii="Arial" w:hAnsi="Arial"/>
      <w:sz w:val="20"/>
      <w:szCs w:val="20"/>
    </w:rPr>
  </w:style>
  <w:style w:type="character" w:customStyle="1" w:styleId="Kop3Char">
    <w:name w:val="Kop 3 Char"/>
    <w:aliases w:val="Level 1 - 1 Char"/>
    <w:link w:val="Kop3"/>
    <w:uiPriority w:val="9"/>
    <w:rsid w:val="00907D3F"/>
    <w:rPr>
      <w:rFonts w:ascii="Arial" w:hAnsi="Arial" w:cs="Arial"/>
      <w:b/>
      <w:bCs/>
      <w:sz w:val="22"/>
      <w:szCs w:val="26"/>
      <w:lang w:eastAsia="en-US"/>
    </w:rPr>
  </w:style>
  <w:style w:type="character" w:styleId="GevolgdeHyperlink">
    <w:name w:val="FollowedHyperlink"/>
    <w:rsid w:val="00066F19"/>
    <w:rPr>
      <w:color w:val="800080"/>
      <w:u w:val="single"/>
    </w:rPr>
  </w:style>
  <w:style w:type="paragraph" w:customStyle="1" w:styleId="p49">
    <w:name w:val="p49"/>
    <w:basedOn w:val="Standaard"/>
    <w:rsid w:val="00815107"/>
    <w:pPr>
      <w:widowControl w:val="0"/>
      <w:tabs>
        <w:tab w:val="left" w:pos="9580"/>
      </w:tabs>
      <w:spacing w:line="240" w:lineRule="atLeast"/>
      <w:ind w:left="9220"/>
    </w:pPr>
    <w:rPr>
      <w:rFonts w:ascii="Times New Roman" w:hAnsi="Times New Roman"/>
      <w:snapToGrid w:val="0"/>
      <w:sz w:val="24"/>
      <w:szCs w:val="20"/>
    </w:rPr>
  </w:style>
  <w:style w:type="paragraph" w:customStyle="1" w:styleId="StandardText">
    <w:name w:val="StandardText"/>
    <w:basedOn w:val="Standaard"/>
    <w:rsid w:val="00CA2E24"/>
    <w:pPr>
      <w:numPr>
        <w:ilvl w:val="12"/>
      </w:numPr>
      <w:jc w:val="both"/>
    </w:pPr>
    <w:rPr>
      <w:rFonts w:cs="Arial"/>
      <w:szCs w:val="20"/>
    </w:rPr>
  </w:style>
  <w:style w:type="paragraph" w:styleId="Plattetekstinspringen3">
    <w:name w:val="Body Text Indent 3"/>
    <w:basedOn w:val="Standaard"/>
    <w:rsid w:val="00CA2E24"/>
    <w:pPr>
      <w:spacing w:after="120"/>
      <w:ind w:left="283"/>
      <w:jc w:val="both"/>
    </w:pPr>
    <w:rPr>
      <w:rFonts w:ascii="Times New Roman" w:hAnsi="Times New Roman"/>
      <w:sz w:val="16"/>
      <w:szCs w:val="16"/>
    </w:rPr>
  </w:style>
  <w:style w:type="paragraph" w:styleId="Plattetekst">
    <w:name w:val="Body Text"/>
    <w:basedOn w:val="Standaard"/>
    <w:link w:val="PlattetekstChar"/>
    <w:rsid w:val="00FC6B3A"/>
    <w:pPr>
      <w:spacing w:after="120"/>
    </w:pPr>
  </w:style>
  <w:style w:type="paragraph" w:styleId="Plattetekst2">
    <w:name w:val="Body Text 2"/>
    <w:basedOn w:val="Standaard"/>
    <w:link w:val="Plattetekst2Char"/>
    <w:rsid w:val="00FC6B3A"/>
    <w:pPr>
      <w:spacing w:after="120" w:line="480" w:lineRule="auto"/>
    </w:pPr>
  </w:style>
  <w:style w:type="paragraph" w:styleId="Plattetekst3">
    <w:name w:val="Body Text 3"/>
    <w:basedOn w:val="Standaard"/>
    <w:rsid w:val="00FC6B3A"/>
    <w:pPr>
      <w:spacing w:after="120"/>
    </w:pPr>
    <w:rPr>
      <w:sz w:val="16"/>
      <w:szCs w:val="16"/>
    </w:rPr>
  </w:style>
  <w:style w:type="paragraph" w:customStyle="1" w:styleId="CharChar3Char">
    <w:name w:val="Char Char3 Char"/>
    <w:basedOn w:val="Standaard"/>
    <w:rsid w:val="00BC0EBB"/>
    <w:pPr>
      <w:spacing w:after="160" w:line="240" w:lineRule="exact"/>
    </w:pPr>
    <w:rPr>
      <w:rFonts w:ascii="Tahoma" w:hAnsi="Tahoma"/>
      <w:szCs w:val="20"/>
      <w:lang w:val="en-US" w:eastAsia="en-US"/>
    </w:rPr>
  </w:style>
  <w:style w:type="paragraph" w:styleId="Plattetekstinspringen">
    <w:name w:val="Body Text Indent"/>
    <w:basedOn w:val="Standaard"/>
    <w:link w:val="PlattetekstinspringenChar"/>
    <w:rsid w:val="0093566B"/>
    <w:pPr>
      <w:spacing w:after="120"/>
      <w:ind w:left="283"/>
    </w:pPr>
  </w:style>
  <w:style w:type="character" w:styleId="Verwijzingopmerking">
    <w:name w:val="annotation reference"/>
    <w:uiPriority w:val="99"/>
    <w:rsid w:val="009D0513"/>
    <w:rPr>
      <w:sz w:val="16"/>
      <w:szCs w:val="16"/>
    </w:rPr>
  </w:style>
  <w:style w:type="paragraph" w:styleId="Tekstopmerking">
    <w:name w:val="annotation text"/>
    <w:basedOn w:val="Standaard"/>
    <w:link w:val="TekstopmerkingChar"/>
    <w:uiPriority w:val="99"/>
    <w:rsid w:val="009D0513"/>
    <w:rPr>
      <w:szCs w:val="20"/>
    </w:rPr>
  </w:style>
  <w:style w:type="paragraph" w:styleId="Ballontekst">
    <w:name w:val="Balloon Text"/>
    <w:basedOn w:val="Standaard"/>
    <w:semiHidden/>
    <w:rsid w:val="009D0513"/>
    <w:rPr>
      <w:rFonts w:ascii="Tahoma" w:hAnsi="Tahoma" w:cs="Tahoma"/>
      <w:sz w:val="16"/>
      <w:szCs w:val="16"/>
    </w:rPr>
  </w:style>
  <w:style w:type="paragraph" w:customStyle="1" w:styleId="Lijstalinea1">
    <w:name w:val="Lijstalinea1"/>
    <w:basedOn w:val="Standaard"/>
    <w:uiPriority w:val="99"/>
    <w:qFormat/>
    <w:rsid w:val="00287869"/>
    <w:pPr>
      <w:ind w:left="720"/>
      <w:contextualSpacing/>
    </w:pPr>
    <w:rPr>
      <w:rFonts w:ascii="Calibri" w:hAnsi="Calibri"/>
      <w:sz w:val="24"/>
      <w:lang w:val="en-US" w:eastAsia="en-US"/>
    </w:rPr>
  </w:style>
  <w:style w:type="character" w:customStyle="1" w:styleId="TekstopmerkingChar">
    <w:name w:val="Tekst opmerking Char"/>
    <w:link w:val="Tekstopmerking"/>
    <w:uiPriority w:val="99"/>
    <w:rsid w:val="00BC6FA8"/>
    <w:rPr>
      <w:rFonts w:ascii="Arial" w:hAnsi="Arial"/>
    </w:rPr>
  </w:style>
  <w:style w:type="paragraph" w:styleId="Onderwerpvanopmerking">
    <w:name w:val="annotation subject"/>
    <w:basedOn w:val="Tekstopmerking"/>
    <w:next w:val="Tekstopmerking"/>
    <w:link w:val="OnderwerpvanopmerkingChar"/>
    <w:rsid w:val="008013A1"/>
    <w:rPr>
      <w:b/>
      <w:bCs/>
    </w:rPr>
  </w:style>
  <w:style w:type="character" w:customStyle="1" w:styleId="OnderwerpvanopmerkingChar">
    <w:name w:val="Onderwerp van opmerking Char"/>
    <w:link w:val="Onderwerpvanopmerking"/>
    <w:rsid w:val="008013A1"/>
    <w:rPr>
      <w:rFonts w:ascii="Arial" w:hAnsi="Arial"/>
      <w:b/>
      <w:bCs/>
    </w:rPr>
  </w:style>
  <w:style w:type="paragraph" w:customStyle="1" w:styleId="Default">
    <w:name w:val="Default"/>
    <w:rsid w:val="0051301B"/>
    <w:pPr>
      <w:autoSpaceDE w:val="0"/>
      <w:autoSpaceDN w:val="0"/>
      <w:adjustRightInd w:val="0"/>
    </w:pPr>
    <w:rPr>
      <w:rFonts w:ascii="Calibri" w:hAnsi="Calibri" w:cs="Calibri"/>
      <w:color w:val="000000"/>
      <w:sz w:val="24"/>
      <w:szCs w:val="24"/>
    </w:rPr>
  </w:style>
  <w:style w:type="paragraph" w:styleId="Tekstzonderopmaak">
    <w:name w:val="Plain Text"/>
    <w:basedOn w:val="Standaard"/>
    <w:link w:val="TekstzonderopmaakChar"/>
    <w:unhideWhenUsed/>
    <w:rsid w:val="00DD3D2B"/>
    <w:rPr>
      <w:rFonts w:eastAsia="Calibri"/>
      <w:szCs w:val="21"/>
      <w:lang w:eastAsia="en-US"/>
    </w:rPr>
  </w:style>
  <w:style w:type="character" w:customStyle="1" w:styleId="TekstzonderopmaakChar">
    <w:name w:val="Tekst zonder opmaak Char"/>
    <w:link w:val="Tekstzonderopmaak"/>
    <w:uiPriority w:val="99"/>
    <w:rsid w:val="00DD3D2B"/>
    <w:rPr>
      <w:rFonts w:ascii="Arial" w:eastAsia="Calibri" w:hAnsi="Arial"/>
      <w:szCs w:val="21"/>
      <w:lang w:eastAsia="en-US"/>
    </w:rPr>
  </w:style>
  <w:style w:type="paragraph" w:styleId="Lijstalinea">
    <w:name w:val="List Paragraph"/>
    <w:basedOn w:val="Standaard"/>
    <w:link w:val="LijstalineaChar"/>
    <w:uiPriority w:val="34"/>
    <w:qFormat/>
    <w:rsid w:val="00A7671A"/>
    <w:pPr>
      <w:ind w:left="720"/>
      <w:contextualSpacing/>
    </w:pPr>
    <w:rPr>
      <w:rFonts w:ascii="Times New Roman" w:hAnsi="Times New Roman"/>
      <w:sz w:val="24"/>
    </w:rPr>
  </w:style>
  <w:style w:type="paragraph" w:styleId="Geenafstand">
    <w:name w:val="No Spacing"/>
    <w:uiPriority w:val="1"/>
    <w:qFormat/>
    <w:rsid w:val="00B95104"/>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B95104"/>
    <w:pPr>
      <w:keepLines/>
      <w:numPr>
        <w:numId w:val="0"/>
      </w:numPr>
      <w:spacing w:before="480"/>
      <w:outlineLvl w:val="9"/>
    </w:pPr>
    <w:rPr>
      <w:rFonts w:ascii="Cambria" w:hAnsi="Cambria" w:cs="Times New Roman"/>
      <w:color w:val="365F91"/>
      <w:kern w:val="0"/>
      <w:szCs w:val="28"/>
    </w:rPr>
  </w:style>
  <w:style w:type="paragraph" w:styleId="Voetnoottekst">
    <w:name w:val="footnote text"/>
    <w:basedOn w:val="Standaard"/>
    <w:link w:val="VoetnoottekstChar"/>
    <w:uiPriority w:val="99"/>
    <w:rsid w:val="000F141D"/>
    <w:rPr>
      <w:rFonts w:ascii="Times New Roman" w:hAnsi="Times New Roman"/>
      <w:szCs w:val="20"/>
    </w:rPr>
  </w:style>
  <w:style w:type="character" w:customStyle="1" w:styleId="VoetnoottekstChar">
    <w:name w:val="Voetnoottekst Char"/>
    <w:basedOn w:val="Standaardalinea-lettertype"/>
    <w:link w:val="Voetnoottekst"/>
    <w:uiPriority w:val="99"/>
    <w:rsid w:val="000F141D"/>
  </w:style>
  <w:style w:type="character" w:styleId="Voetnootmarkering">
    <w:name w:val="footnote reference"/>
    <w:basedOn w:val="Standaardalinea-lettertype"/>
    <w:uiPriority w:val="99"/>
    <w:rsid w:val="000F141D"/>
    <w:rPr>
      <w:vertAlign w:val="superscript"/>
    </w:rPr>
  </w:style>
  <w:style w:type="character" w:styleId="Paginanummer">
    <w:name w:val="page number"/>
    <w:basedOn w:val="Standaardalinea-lettertype"/>
    <w:rsid w:val="00D73A17"/>
  </w:style>
  <w:style w:type="character" w:customStyle="1" w:styleId="Kop2Char">
    <w:name w:val="Kop 2 Char"/>
    <w:aliases w:val="Reset numbering Char,Kop 2 Char1 Char1,Kop 2 Char Char Char1,Kop 2 Char1 Char Char,Kop 2 Char Char Char Char,Reset...Kop 2 Char,Reset... Char,Bijlage Char,paragraaf Char,Paragraaf Char"/>
    <w:link w:val="Kop2"/>
    <w:rsid w:val="00907D3F"/>
    <w:rPr>
      <w:rFonts w:ascii="Arial" w:hAnsi="Arial" w:cs="Arial"/>
      <w:b/>
      <w:bCs/>
      <w:iCs/>
      <w:sz w:val="24"/>
      <w:szCs w:val="28"/>
      <w:lang w:eastAsia="en-US"/>
    </w:rPr>
  </w:style>
  <w:style w:type="character" w:customStyle="1" w:styleId="PlattetekstChar1">
    <w:name w:val="Platte tekst Char1"/>
    <w:rsid w:val="004D7158"/>
    <w:rPr>
      <w:rFonts w:ascii="Arial" w:hAnsi="Arial" w:cs="Arial"/>
      <w:sz w:val="18"/>
      <w:lang w:val="nl-NL" w:eastAsia="nl-NL" w:bidi="ar-SA"/>
    </w:rPr>
  </w:style>
  <w:style w:type="paragraph" w:styleId="Bloktekst">
    <w:name w:val="Block Text"/>
    <w:basedOn w:val="Standaard"/>
    <w:rsid w:val="004D7158"/>
    <w:pPr>
      <w:tabs>
        <w:tab w:val="left" w:pos="-1440"/>
        <w:tab w:val="left" w:pos="-720"/>
      </w:tabs>
      <w:ind w:left="420" w:right="392"/>
    </w:pPr>
    <w:rPr>
      <w:rFonts w:cs="Arial"/>
      <w:b/>
      <w:sz w:val="18"/>
      <w:szCs w:val="20"/>
      <w:u w:val="single"/>
    </w:rPr>
  </w:style>
  <w:style w:type="paragraph" w:styleId="Plattetekstinspringen2">
    <w:name w:val="Body Text Indent 2"/>
    <w:basedOn w:val="Standaard"/>
    <w:link w:val="Plattetekstinspringen2Char"/>
    <w:rsid w:val="004D7158"/>
    <w:pPr>
      <w:ind w:left="540"/>
    </w:pPr>
    <w:rPr>
      <w:rFonts w:cs="Arial"/>
      <w:b/>
      <w:szCs w:val="20"/>
    </w:rPr>
  </w:style>
  <w:style w:type="character" w:customStyle="1" w:styleId="Plattetekstinspringen2Char">
    <w:name w:val="Platte tekst inspringen 2 Char"/>
    <w:basedOn w:val="Standaardalinea-lettertype"/>
    <w:link w:val="Plattetekstinspringen2"/>
    <w:rsid w:val="004D7158"/>
    <w:rPr>
      <w:rFonts w:ascii="Arial" w:hAnsi="Arial" w:cs="Arial"/>
      <w:b/>
    </w:rPr>
  </w:style>
  <w:style w:type="paragraph" w:styleId="Documentstructuur">
    <w:name w:val="Document Map"/>
    <w:basedOn w:val="Standaard"/>
    <w:link w:val="DocumentstructuurChar"/>
    <w:rsid w:val="004D7158"/>
    <w:pPr>
      <w:shd w:val="clear" w:color="auto" w:fill="000080"/>
    </w:pPr>
    <w:rPr>
      <w:rFonts w:ascii="Tahoma" w:hAnsi="Tahoma" w:cs="Arial"/>
      <w:szCs w:val="20"/>
    </w:rPr>
  </w:style>
  <w:style w:type="character" w:customStyle="1" w:styleId="DocumentstructuurChar">
    <w:name w:val="Documentstructuur Char"/>
    <w:basedOn w:val="Standaardalinea-lettertype"/>
    <w:link w:val="Documentstructuur"/>
    <w:rsid w:val="004D7158"/>
    <w:rPr>
      <w:rFonts w:ascii="Tahoma" w:hAnsi="Tahoma" w:cs="Arial"/>
      <w:shd w:val="clear" w:color="auto" w:fill="000080"/>
    </w:rPr>
  </w:style>
  <w:style w:type="character" w:styleId="Zwaar">
    <w:name w:val="Strong"/>
    <w:qFormat/>
    <w:rsid w:val="004D7158"/>
    <w:rPr>
      <w:b/>
      <w:bCs/>
    </w:rPr>
  </w:style>
  <w:style w:type="character" w:customStyle="1" w:styleId="bodytext1">
    <w:name w:val="bodytext1"/>
    <w:rsid w:val="004D7158"/>
    <w:rPr>
      <w:rFonts w:ascii="Verdana" w:hAnsi="Verdana" w:hint="default"/>
      <w:b w:val="0"/>
      <w:bCs w:val="0"/>
      <w:color w:val="000000"/>
      <w:sz w:val="20"/>
      <w:szCs w:val="20"/>
    </w:rPr>
  </w:style>
  <w:style w:type="paragraph" w:customStyle="1" w:styleId="aanbestprofiel1">
    <w:name w:val="aanbest profiel1"/>
    <w:basedOn w:val="Kop1"/>
    <w:next w:val="Plattetekst"/>
    <w:rsid w:val="004D7158"/>
    <w:pPr>
      <w:pageBreakBefore w:val="0"/>
      <w:numPr>
        <w:numId w:val="0"/>
      </w:numPr>
    </w:pPr>
    <w:rPr>
      <w:rFonts w:cs="Times New Roman"/>
      <w:b w:val="0"/>
      <w:kern w:val="0"/>
      <w:sz w:val="24"/>
      <w:szCs w:val="17"/>
    </w:rPr>
  </w:style>
  <w:style w:type="paragraph" w:customStyle="1" w:styleId="aanbestprofiel2">
    <w:name w:val="aanbest profiel2"/>
    <w:basedOn w:val="Plattetekst"/>
    <w:next w:val="Plattetekst"/>
    <w:link w:val="aanbestprofiel2Char"/>
    <w:rsid w:val="004D7158"/>
    <w:pPr>
      <w:tabs>
        <w:tab w:val="left" w:pos="709"/>
      </w:tabs>
      <w:spacing w:after="0"/>
      <w:ind w:left="720" w:hanging="720"/>
    </w:pPr>
    <w:rPr>
      <w:rFonts w:cs="Arial"/>
      <w:szCs w:val="17"/>
    </w:rPr>
  </w:style>
  <w:style w:type="character" w:customStyle="1" w:styleId="aanbestprofiel2Char">
    <w:name w:val="aanbest profiel2 Char"/>
    <w:link w:val="aanbestprofiel2"/>
    <w:rsid w:val="004D7158"/>
    <w:rPr>
      <w:rFonts w:ascii="Arial" w:hAnsi="Arial" w:cs="Arial"/>
      <w:szCs w:val="17"/>
    </w:rPr>
  </w:style>
  <w:style w:type="paragraph" w:styleId="Lijst">
    <w:name w:val="List"/>
    <w:basedOn w:val="Standaard"/>
    <w:rsid w:val="004D7158"/>
    <w:pPr>
      <w:widowControl w:val="0"/>
      <w:spacing w:line="240" w:lineRule="atLeast"/>
      <w:ind w:left="283" w:hanging="283"/>
    </w:pPr>
    <w:rPr>
      <w:rFonts w:ascii="Lucida Til VL" w:hAnsi="Lucida Til VL"/>
      <w:snapToGrid w:val="0"/>
      <w:sz w:val="17"/>
      <w:szCs w:val="20"/>
    </w:rPr>
  </w:style>
  <w:style w:type="paragraph" w:customStyle="1" w:styleId="Kleinkopje">
    <w:name w:val="Kleinkopje"/>
    <w:basedOn w:val="Standaard"/>
    <w:rsid w:val="004D7158"/>
    <w:pPr>
      <w:widowControl w:val="0"/>
      <w:spacing w:line="240" w:lineRule="atLeast"/>
    </w:pPr>
    <w:rPr>
      <w:rFonts w:ascii="Lucida Til Sans VL" w:hAnsi="Lucida Til Sans VL"/>
      <w:b/>
      <w:snapToGrid w:val="0"/>
      <w:sz w:val="13"/>
      <w:szCs w:val="20"/>
    </w:rPr>
  </w:style>
  <w:style w:type="paragraph" w:customStyle="1" w:styleId="KopBes">
    <w:name w:val="KopBes"/>
    <w:basedOn w:val="Standaard"/>
    <w:next w:val="Standaard"/>
    <w:rsid w:val="004D7158"/>
    <w:pPr>
      <w:widowControl w:val="0"/>
      <w:spacing w:line="360" w:lineRule="atLeast"/>
    </w:pPr>
    <w:rPr>
      <w:rFonts w:ascii="Lucida Til Sans VL" w:hAnsi="Lucida Til Sans VL"/>
      <w:b/>
      <w:snapToGrid w:val="0"/>
      <w:sz w:val="28"/>
      <w:szCs w:val="20"/>
    </w:rPr>
  </w:style>
  <w:style w:type="paragraph" w:customStyle="1" w:styleId="KopRap">
    <w:name w:val="KopRap"/>
    <w:basedOn w:val="Standaard"/>
    <w:next w:val="Standaard"/>
    <w:rsid w:val="004D7158"/>
    <w:pPr>
      <w:widowControl w:val="0"/>
      <w:spacing w:line="360" w:lineRule="atLeast"/>
    </w:pPr>
    <w:rPr>
      <w:rFonts w:ascii="Lucida Til VL" w:hAnsi="Lucida Til VL"/>
      <w:snapToGrid w:val="0"/>
      <w:sz w:val="28"/>
      <w:szCs w:val="20"/>
    </w:rPr>
  </w:style>
  <w:style w:type="paragraph" w:customStyle="1" w:styleId="KopSub">
    <w:name w:val="KopSub"/>
    <w:basedOn w:val="Standaard"/>
    <w:next w:val="Standaard"/>
    <w:rsid w:val="004D7158"/>
    <w:pPr>
      <w:widowControl w:val="0"/>
      <w:spacing w:line="280" w:lineRule="atLeast"/>
    </w:pPr>
    <w:rPr>
      <w:rFonts w:ascii="Lucida Til Sans VL" w:hAnsi="Lucida Til Sans VL"/>
      <w:i/>
      <w:snapToGrid w:val="0"/>
      <w:szCs w:val="20"/>
    </w:rPr>
  </w:style>
  <w:style w:type="paragraph" w:customStyle="1" w:styleId="KopT1">
    <w:name w:val="KopT1"/>
    <w:basedOn w:val="Standaard"/>
    <w:next w:val="Standaard"/>
    <w:rsid w:val="004D7158"/>
    <w:pPr>
      <w:widowControl w:val="0"/>
      <w:spacing w:line="320" w:lineRule="atLeast"/>
    </w:pPr>
    <w:rPr>
      <w:rFonts w:ascii="Lucida Til VL" w:hAnsi="Lucida Til VL"/>
      <w:b/>
      <w:i/>
      <w:snapToGrid w:val="0"/>
      <w:kern w:val="28"/>
      <w:sz w:val="24"/>
      <w:szCs w:val="20"/>
    </w:rPr>
  </w:style>
  <w:style w:type="paragraph" w:customStyle="1" w:styleId="KopT3">
    <w:name w:val="KopT3"/>
    <w:basedOn w:val="Standaard"/>
    <w:next w:val="Standaard"/>
    <w:rsid w:val="004D7158"/>
    <w:pPr>
      <w:widowControl w:val="0"/>
      <w:spacing w:line="280" w:lineRule="atLeast"/>
    </w:pPr>
    <w:rPr>
      <w:rFonts w:ascii="Lucida Til Sans VL" w:hAnsi="Lucida Til Sans VL"/>
      <w:snapToGrid w:val="0"/>
      <w:szCs w:val="20"/>
    </w:rPr>
  </w:style>
  <w:style w:type="paragraph" w:customStyle="1" w:styleId="Zijtekst">
    <w:name w:val="Zijtekst"/>
    <w:basedOn w:val="Standaard"/>
    <w:rsid w:val="004D7158"/>
    <w:pPr>
      <w:widowControl w:val="0"/>
      <w:spacing w:line="240" w:lineRule="atLeast"/>
    </w:pPr>
    <w:rPr>
      <w:rFonts w:ascii="Lucida Til Sans VL" w:hAnsi="Lucida Til Sans VL"/>
      <w:snapToGrid w:val="0"/>
      <w:sz w:val="13"/>
      <w:szCs w:val="20"/>
    </w:rPr>
  </w:style>
  <w:style w:type="paragraph" w:customStyle="1" w:styleId="teXt">
    <w:name w:val="teXt"/>
    <w:basedOn w:val="Standaard"/>
    <w:rsid w:val="004D7158"/>
    <w:pPr>
      <w:spacing w:before="260" w:line="260" w:lineRule="exact"/>
    </w:pPr>
    <w:rPr>
      <w:rFonts w:ascii="Times" w:hAnsi="Times"/>
      <w:sz w:val="22"/>
      <w:szCs w:val="20"/>
      <w:lang w:val="nl"/>
    </w:rPr>
  </w:style>
  <w:style w:type="paragraph" w:customStyle="1" w:styleId="Plattetekst31">
    <w:name w:val="Platte tekst 31"/>
    <w:basedOn w:val="Standaard"/>
    <w:rsid w:val="004D7158"/>
    <w:pPr>
      <w:jc w:val="both"/>
    </w:pPr>
    <w:rPr>
      <w:rFonts w:ascii="Times New Roman" w:hAnsi="Times New Roman"/>
      <w:sz w:val="24"/>
      <w:szCs w:val="20"/>
    </w:rPr>
  </w:style>
  <w:style w:type="paragraph" w:customStyle="1" w:styleId="Plattetekst21">
    <w:name w:val="Platte tekst 21"/>
    <w:basedOn w:val="Standaard"/>
    <w:rsid w:val="004D7158"/>
    <w:pPr>
      <w:ind w:left="360"/>
    </w:pPr>
    <w:rPr>
      <w:rFonts w:ascii="Times New Roman" w:hAnsi="Times New Roman"/>
      <w:szCs w:val="20"/>
    </w:rPr>
  </w:style>
  <w:style w:type="paragraph" w:customStyle="1" w:styleId="Opmaakprofiel1">
    <w:name w:val="Opmaakprofiel1"/>
    <w:basedOn w:val="Standaard"/>
    <w:rsid w:val="004D7158"/>
    <w:rPr>
      <w:rFonts w:ascii="Univers" w:hAnsi="Univers"/>
      <w:sz w:val="22"/>
      <w:szCs w:val="20"/>
    </w:rPr>
  </w:style>
  <w:style w:type="paragraph" w:styleId="Lijst2">
    <w:name w:val="List 2"/>
    <w:basedOn w:val="Standaard"/>
    <w:rsid w:val="004D7158"/>
    <w:pPr>
      <w:widowControl w:val="0"/>
      <w:spacing w:line="240" w:lineRule="atLeast"/>
      <w:ind w:left="566" w:hanging="283"/>
    </w:pPr>
    <w:rPr>
      <w:rFonts w:ascii="Lucida Til VL" w:hAnsi="Lucida Til VL"/>
      <w:snapToGrid w:val="0"/>
      <w:sz w:val="17"/>
      <w:szCs w:val="20"/>
    </w:rPr>
  </w:style>
  <w:style w:type="paragraph" w:styleId="Lijst3">
    <w:name w:val="List 3"/>
    <w:basedOn w:val="Standaard"/>
    <w:rsid w:val="004D7158"/>
    <w:pPr>
      <w:widowControl w:val="0"/>
      <w:spacing w:line="240" w:lineRule="atLeast"/>
      <w:ind w:left="849" w:hanging="283"/>
    </w:pPr>
    <w:rPr>
      <w:rFonts w:ascii="Lucida Til VL" w:hAnsi="Lucida Til VL"/>
      <w:snapToGrid w:val="0"/>
      <w:sz w:val="17"/>
      <w:szCs w:val="20"/>
    </w:rPr>
  </w:style>
  <w:style w:type="paragraph" w:styleId="Lijst4">
    <w:name w:val="List 4"/>
    <w:basedOn w:val="Standaard"/>
    <w:rsid w:val="004D7158"/>
    <w:pPr>
      <w:widowControl w:val="0"/>
      <w:spacing w:line="240" w:lineRule="atLeast"/>
      <w:ind w:left="1132" w:hanging="283"/>
    </w:pPr>
    <w:rPr>
      <w:rFonts w:ascii="Lucida Til VL" w:hAnsi="Lucida Til VL"/>
      <w:snapToGrid w:val="0"/>
      <w:sz w:val="17"/>
      <w:szCs w:val="20"/>
    </w:rPr>
  </w:style>
  <w:style w:type="paragraph" w:styleId="Lijst5">
    <w:name w:val="List 5"/>
    <w:basedOn w:val="Standaard"/>
    <w:rsid w:val="004D7158"/>
    <w:pPr>
      <w:widowControl w:val="0"/>
      <w:spacing w:line="240" w:lineRule="atLeast"/>
      <w:ind w:left="1415" w:hanging="283"/>
    </w:pPr>
    <w:rPr>
      <w:rFonts w:ascii="Lucida Til VL" w:hAnsi="Lucida Til VL"/>
      <w:snapToGrid w:val="0"/>
      <w:sz w:val="17"/>
      <w:szCs w:val="20"/>
    </w:rPr>
  </w:style>
  <w:style w:type="paragraph" w:styleId="Berichtkop">
    <w:name w:val="Message Header"/>
    <w:basedOn w:val="Standaard"/>
    <w:link w:val="BerichtkopChar"/>
    <w:rsid w:val="004D7158"/>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cs="Arial"/>
      <w:snapToGrid w:val="0"/>
      <w:sz w:val="24"/>
    </w:rPr>
  </w:style>
  <w:style w:type="character" w:customStyle="1" w:styleId="BerichtkopChar">
    <w:name w:val="Berichtkop Char"/>
    <w:basedOn w:val="Standaardalinea-lettertype"/>
    <w:link w:val="Berichtkop"/>
    <w:rsid w:val="004D7158"/>
    <w:rPr>
      <w:rFonts w:ascii="Arial" w:hAnsi="Arial" w:cs="Arial"/>
      <w:snapToGrid w:val="0"/>
      <w:sz w:val="24"/>
      <w:szCs w:val="24"/>
      <w:shd w:val="pct20" w:color="auto" w:fill="auto"/>
    </w:rPr>
  </w:style>
  <w:style w:type="paragraph" w:styleId="Afsluiting">
    <w:name w:val="Closing"/>
    <w:basedOn w:val="Standaard"/>
    <w:link w:val="AfsluitingChar"/>
    <w:rsid w:val="004D7158"/>
    <w:pPr>
      <w:widowControl w:val="0"/>
      <w:spacing w:line="240" w:lineRule="atLeast"/>
      <w:ind w:left="4252"/>
    </w:pPr>
    <w:rPr>
      <w:rFonts w:ascii="Lucida Til VL" w:hAnsi="Lucida Til VL"/>
      <w:snapToGrid w:val="0"/>
      <w:sz w:val="17"/>
      <w:szCs w:val="20"/>
    </w:rPr>
  </w:style>
  <w:style w:type="character" w:customStyle="1" w:styleId="AfsluitingChar">
    <w:name w:val="Afsluiting Char"/>
    <w:basedOn w:val="Standaardalinea-lettertype"/>
    <w:link w:val="Afsluiting"/>
    <w:rsid w:val="004D7158"/>
    <w:rPr>
      <w:rFonts w:ascii="Lucida Til VL" w:hAnsi="Lucida Til VL"/>
      <w:snapToGrid w:val="0"/>
      <w:sz w:val="17"/>
    </w:rPr>
  </w:style>
  <w:style w:type="paragraph" w:styleId="Lijstopsomteken2">
    <w:name w:val="List Bullet 2"/>
    <w:basedOn w:val="Standaard"/>
    <w:rsid w:val="004D7158"/>
    <w:pPr>
      <w:widowControl w:val="0"/>
      <w:numPr>
        <w:numId w:val="15"/>
      </w:numPr>
      <w:spacing w:line="240" w:lineRule="atLeast"/>
    </w:pPr>
    <w:rPr>
      <w:rFonts w:ascii="Lucida Til VL" w:hAnsi="Lucida Til VL"/>
      <w:snapToGrid w:val="0"/>
      <w:sz w:val="17"/>
      <w:szCs w:val="20"/>
    </w:rPr>
  </w:style>
  <w:style w:type="paragraph" w:styleId="Lijstopsomteken4">
    <w:name w:val="List Bullet 4"/>
    <w:basedOn w:val="Standaard"/>
    <w:rsid w:val="004D7158"/>
    <w:pPr>
      <w:widowControl w:val="0"/>
      <w:numPr>
        <w:numId w:val="16"/>
      </w:numPr>
      <w:spacing w:line="240" w:lineRule="atLeast"/>
    </w:pPr>
    <w:rPr>
      <w:rFonts w:ascii="Lucida Til VL" w:hAnsi="Lucida Til VL"/>
      <w:snapToGrid w:val="0"/>
      <w:sz w:val="17"/>
      <w:szCs w:val="20"/>
    </w:rPr>
  </w:style>
  <w:style w:type="paragraph" w:styleId="Lijstopsomteken5">
    <w:name w:val="List Bullet 5"/>
    <w:basedOn w:val="Standaard"/>
    <w:rsid w:val="004D7158"/>
    <w:pPr>
      <w:widowControl w:val="0"/>
      <w:numPr>
        <w:numId w:val="17"/>
      </w:numPr>
      <w:spacing w:line="240" w:lineRule="atLeast"/>
    </w:pPr>
    <w:rPr>
      <w:rFonts w:ascii="Lucida Til VL" w:hAnsi="Lucida Til VL"/>
      <w:snapToGrid w:val="0"/>
      <w:sz w:val="17"/>
      <w:szCs w:val="20"/>
    </w:rPr>
  </w:style>
  <w:style w:type="paragraph" w:styleId="Lijstvoortzetting">
    <w:name w:val="List Continue"/>
    <w:basedOn w:val="Standaard"/>
    <w:rsid w:val="004D7158"/>
    <w:pPr>
      <w:widowControl w:val="0"/>
      <w:spacing w:after="120" w:line="240" w:lineRule="atLeast"/>
      <w:ind w:left="283"/>
    </w:pPr>
    <w:rPr>
      <w:rFonts w:ascii="Lucida Til VL" w:hAnsi="Lucida Til VL"/>
      <w:snapToGrid w:val="0"/>
      <w:sz w:val="17"/>
      <w:szCs w:val="20"/>
    </w:rPr>
  </w:style>
  <w:style w:type="paragraph" w:styleId="Lijstvoortzetting5">
    <w:name w:val="List Continue 5"/>
    <w:basedOn w:val="Standaard"/>
    <w:rsid w:val="004D7158"/>
    <w:pPr>
      <w:widowControl w:val="0"/>
      <w:spacing w:after="120" w:line="240" w:lineRule="atLeast"/>
      <w:ind w:left="1415"/>
    </w:pPr>
    <w:rPr>
      <w:rFonts w:ascii="Lucida Til VL" w:hAnsi="Lucida Til VL"/>
      <w:snapToGrid w:val="0"/>
      <w:sz w:val="17"/>
      <w:szCs w:val="20"/>
    </w:rPr>
  </w:style>
  <w:style w:type="paragraph" w:styleId="Titel">
    <w:name w:val="Title"/>
    <w:basedOn w:val="Standaard"/>
    <w:link w:val="TitelChar"/>
    <w:qFormat/>
    <w:rsid w:val="004D7158"/>
    <w:pPr>
      <w:widowControl w:val="0"/>
      <w:spacing w:before="240" w:after="60" w:line="240" w:lineRule="atLeast"/>
      <w:jc w:val="center"/>
      <w:outlineLvl w:val="0"/>
    </w:pPr>
    <w:rPr>
      <w:rFonts w:cs="Arial"/>
      <w:b/>
      <w:bCs/>
      <w:snapToGrid w:val="0"/>
      <w:kern w:val="28"/>
      <w:sz w:val="32"/>
      <w:szCs w:val="32"/>
    </w:rPr>
  </w:style>
  <w:style w:type="character" w:customStyle="1" w:styleId="TitelChar">
    <w:name w:val="Titel Char"/>
    <w:basedOn w:val="Standaardalinea-lettertype"/>
    <w:link w:val="Titel"/>
    <w:rsid w:val="004D7158"/>
    <w:rPr>
      <w:rFonts w:ascii="Arial" w:hAnsi="Arial" w:cs="Arial"/>
      <w:b/>
      <w:bCs/>
      <w:snapToGrid w:val="0"/>
      <w:kern w:val="28"/>
      <w:sz w:val="32"/>
      <w:szCs w:val="32"/>
    </w:rPr>
  </w:style>
  <w:style w:type="paragraph" w:styleId="Handtekening">
    <w:name w:val="Signature"/>
    <w:basedOn w:val="Standaard"/>
    <w:link w:val="HandtekeningChar"/>
    <w:rsid w:val="004D7158"/>
    <w:pPr>
      <w:widowControl w:val="0"/>
      <w:spacing w:line="240" w:lineRule="atLeast"/>
      <w:ind w:left="4252"/>
    </w:pPr>
    <w:rPr>
      <w:rFonts w:ascii="Lucida Til VL" w:hAnsi="Lucida Til VL"/>
      <w:snapToGrid w:val="0"/>
      <w:sz w:val="17"/>
      <w:szCs w:val="20"/>
    </w:rPr>
  </w:style>
  <w:style w:type="character" w:customStyle="1" w:styleId="HandtekeningChar">
    <w:name w:val="Handtekening Char"/>
    <w:basedOn w:val="Standaardalinea-lettertype"/>
    <w:link w:val="Handtekening"/>
    <w:rsid w:val="004D7158"/>
    <w:rPr>
      <w:rFonts w:ascii="Lucida Til VL" w:hAnsi="Lucida Til VL"/>
      <w:snapToGrid w:val="0"/>
      <w:sz w:val="17"/>
    </w:rPr>
  </w:style>
  <w:style w:type="paragraph" w:customStyle="1" w:styleId="Handtekeningfunctie">
    <w:name w:val="Handtekening functie"/>
    <w:basedOn w:val="Handtekening"/>
    <w:rsid w:val="004D7158"/>
  </w:style>
  <w:style w:type="paragraph" w:customStyle="1" w:styleId="Handtekeningbedrijf">
    <w:name w:val="Handtekening bedrijf"/>
    <w:basedOn w:val="Handtekening"/>
    <w:rsid w:val="004D7158"/>
  </w:style>
  <w:style w:type="paragraph" w:styleId="Platteteksteersteinspringing">
    <w:name w:val="Body Text First Indent"/>
    <w:basedOn w:val="Plattetekst"/>
    <w:link w:val="PlatteteksteersteinspringingChar"/>
    <w:rsid w:val="004D7158"/>
    <w:pPr>
      <w:widowControl w:val="0"/>
      <w:spacing w:line="240" w:lineRule="atLeast"/>
      <w:ind w:firstLine="210"/>
    </w:pPr>
    <w:rPr>
      <w:rFonts w:ascii="Lucida Til VL" w:hAnsi="Lucida Til VL"/>
      <w:snapToGrid w:val="0"/>
      <w:sz w:val="17"/>
      <w:szCs w:val="20"/>
    </w:rPr>
  </w:style>
  <w:style w:type="character" w:customStyle="1" w:styleId="PlattetekstChar">
    <w:name w:val="Platte tekst Char"/>
    <w:basedOn w:val="Standaardalinea-lettertype"/>
    <w:link w:val="Plattetekst"/>
    <w:rsid w:val="004D7158"/>
    <w:rPr>
      <w:rFonts w:ascii="Arial" w:hAnsi="Arial"/>
      <w:szCs w:val="24"/>
    </w:rPr>
  </w:style>
  <w:style w:type="character" w:customStyle="1" w:styleId="PlatteteksteersteinspringingChar">
    <w:name w:val="Platte tekst eerste inspringing Char"/>
    <w:basedOn w:val="PlattetekstChar"/>
    <w:link w:val="Platteteksteersteinspringing"/>
    <w:rsid w:val="004D7158"/>
    <w:rPr>
      <w:rFonts w:ascii="Lucida Til VL" w:hAnsi="Lucida Til VL"/>
      <w:snapToGrid w:val="0"/>
      <w:sz w:val="17"/>
      <w:szCs w:val="24"/>
    </w:rPr>
  </w:style>
  <w:style w:type="paragraph" w:styleId="Platteteksteersteinspringing2">
    <w:name w:val="Body Text First Indent 2"/>
    <w:basedOn w:val="Plattetekstinspringen"/>
    <w:link w:val="Platteteksteersteinspringing2Char"/>
    <w:rsid w:val="004D7158"/>
    <w:pPr>
      <w:widowControl w:val="0"/>
      <w:spacing w:line="240" w:lineRule="atLeast"/>
      <w:ind w:firstLine="210"/>
    </w:pPr>
    <w:rPr>
      <w:rFonts w:ascii="Lucida Til VL" w:hAnsi="Lucida Til VL"/>
      <w:snapToGrid w:val="0"/>
      <w:sz w:val="17"/>
      <w:szCs w:val="20"/>
    </w:rPr>
  </w:style>
  <w:style w:type="character" w:customStyle="1" w:styleId="PlattetekstinspringenChar">
    <w:name w:val="Platte tekst inspringen Char"/>
    <w:basedOn w:val="Standaardalinea-lettertype"/>
    <w:link w:val="Plattetekstinspringen"/>
    <w:rsid w:val="004D7158"/>
    <w:rPr>
      <w:rFonts w:ascii="Arial" w:hAnsi="Arial"/>
      <w:szCs w:val="24"/>
    </w:rPr>
  </w:style>
  <w:style w:type="character" w:customStyle="1" w:styleId="Platteteksteersteinspringing2Char">
    <w:name w:val="Platte tekst eerste inspringing 2 Char"/>
    <w:basedOn w:val="PlattetekstinspringenChar"/>
    <w:link w:val="Platteteksteersteinspringing2"/>
    <w:rsid w:val="004D7158"/>
    <w:rPr>
      <w:rFonts w:ascii="Lucida Til VL" w:hAnsi="Lucida Til VL"/>
      <w:snapToGrid w:val="0"/>
      <w:sz w:val="17"/>
      <w:szCs w:val="24"/>
    </w:rPr>
  </w:style>
  <w:style w:type="paragraph" w:styleId="Notitiekop">
    <w:name w:val="Note Heading"/>
    <w:basedOn w:val="Standaard"/>
    <w:next w:val="Standaard"/>
    <w:link w:val="NotitiekopChar"/>
    <w:rsid w:val="004D7158"/>
    <w:pPr>
      <w:widowControl w:val="0"/>
      <w:spacing w:line="240" w:lineRule="atLeast"/>
    </w:pPr>
    <w:rPr>
      <w:rFonts w:ascii="Lucida Til VL" w:hAnsi="Lucida Til VL"/>
      <w:snapToGrid w:val="0"/>
      <w:sz w:val="17"/>
      <w:szCs w:val="20"/>
    </w:rPr>
  </w:style>
  <w:style w:type="character" w:customStyle="1" w:styleId="NotitiekopChar">
    <w:name w:val="Notitiekop Char"/>
    <w:basedOn w:val="Standaardalinea-lettertype"/>
    <w:link w:val="Notitiekop"/>
    <w:rsid w:val="004D7158"/>
    <w:rPr>
      <w:rFonts w:ascii="Lucida Til VL" w:hAnsi="Lucida Til VL"/>
      <w:snapToGrid w:val="0"/>
      <w:sz w:val="17"/>
    </w:rPr>
  </w:style>
  <w:style w:type="paragraph" w:styleId="Index1">
    <w:name w:val="index 1"/>
    <w:basedOn w:val="Standaard"/>
    <w:next w:val="Standaard"/>
    <w:autoRedefine/>
    <w:rsid w:val="004D7158"/>
    <w:pPr>
      <w:widowControl w:val="0"/>
      <w:spacing w:line="240" w:lineRule="atLeast"/>
      <w:ind w:left="170" w:hanging="170"/>
    </w:pPr>
    <w:rPr>
      <w:rFonts w:ascii="Times New Roman" w:hAnsi="Times New Roman"/>
      <w:snapToGrid w:val="0"/>
      <w:sz w:val="18"/>
      <w:szCs w:val="18"/>
    </w:rPr>
  </w:style>
  <w:style w:type="paragraph" w:styleId="Index2">
    <w:name w:val="index 2"/>
    <w:basedOn w:val="Standaard"/>
    <w:next w:val="Standaard"/>
    <w:autoRedefine/>
    <w:rsid w:val="004D7158"/>
    <w:pPr>
      <w:widowControl w:val="0"/>
      <w:spacing w:line="240" w:lineRule="atLeast"/>
      <w:ind w:left="340" w:hanging="170"/>
    </w:pPr>
    <w:rPr>
      <w:rFonts w:ascii="Times New Roman" w:hAnsi="Times New Roman"/>
      <w:snapToGrid w:val="0"/>
      <w:sz w:val="18"/>
      <w:szCs w:val="18"/>
    </w:rPr>
  </w:style>
  <w:style w:type="paragraph" w:styleId="Index3">
    <w:name w:val="index 3"/>
    <w:basedOn w:val="Standaard"/>
    <w:next w:val="Standaard"/>
    <w:autoRedefine/>
    <w:rsid w:val="004D7158"/>
    <w:pPr>
      <w:widowControl w:val="0"/>
      <w:spacing w:line="240" w:lineRule="atLeast"/>
      <w:ind w:left="510" w:hanging="170"/>
    </w:pPr>
    <w:rPr>
      <w:rFonts w:ascii="Times New Roman" w:hAnsi="Times New Roman"/>
      <w:snapToGrid w:val="0"/>
      <w:sz w:val="18"/>
      <w:szCs w:val="18"/>
    </w:rPr>
  </w:style>
  <w:style w:type="paragraph" w:styleId="Index4">
    <w:name w:val="index 4"/>
    <w:basedOn w:val="Standaard"/>
    <w:next w:val="Standaard"/>
    <w:autoRedefine/>
    <w:rsid w:val="004D7158"/>
    <w:pPr>
      <w:widowControl w:val="0"/>
      <w:spacing w:line="240" w:lineRule="atLeast"/>
      <w:ind w:left="680" w:hanging="170"/>
    </w:pPr>
    <w:rPr>
      <w:rFonts w:ascii="Times New Roman" w:hAnsi="Times New Roman"/>
      <w:snapToGrid w:val="0"/>
      <w:sz w:val="18"/>
      <w:szCs w:val="18"/>
    </w:rPr>
  </w:style>
  <w:style w:type="paragraph" w:styleId="Index5">
    <w:name w:val="index 5"/>
    <w:basedOn w:val="Standaard"/>
    <w:next w:val="Standaard"/>
    <w:autoRedefine/>
    <w:rsid w:val="004D7158"/>
    <w:pPr>
      <w:widowControl w:val="0"/>
      <w:spacing w:line="240" w:lineRule="atLeast"/>
      <w:ind w:left="850" w:hanging="170"/>
    </w:pPr>
    <w:rPr>
      <w:rFonts w:ascii="Times New Roman" w:hAnsi="Times New Roman"/>
      <w:snapToGrid w:val="0"/>
      <w:sz w:val="18"/>
      <w:szCs w:val="18"/>
    </w:rPr>
  </w:style>
  <w:style w:type="paragraph" w:styleId="Index6">
    <w:name w:val="index 6"/>
    <w:basedOn w:val="Standaard"/>
    <w:next w:val="Standaard"/>
    <w:autoRedefine/>
    <w:rsid w:val="004D7158"/>
    <w:pPr>
      <w:widowControl w:val="0"/>
      <w:spacing w:line="240" w:lineRule="atLeast"/>
      <w:ind w:left="1020" w:hanging="170"/>
    </w:pPr>
    <w:rPr>
      <w:rFonts w:ascii="Times New Roman" w:hAnsi="Times New Roman"/>
      <w:snapToGrid w:val="0"/>
      <w:sz w:val="18"/>
      <w:szCs w:val="18"/>
    </w:rPr>
  </w:style>
  <w:style w:type="paragraph" w:styleId="Index7">
    <w:name w:val="index 7"/>
    <w:basedOn w:val="Standaard"/>
    <w:next w:val="Standaard"/>
    <w:autoRedefine/>
    <w:rsid w:val="004D7158"/>
    <w:pPr>
      <w:widowControl w:val="0"/>
      <w:spacing w:line="240" w:lineRule="atLeast"/>
      <w:ind w:left="1190" w:hanging="170"/>
    </w:pPr>
    <w:rPr>
      <w:rFonts w:ascii="Times New Roman" w:hAnsi="Times New Roman"/>
      <w:snapToGrid w:val="0"/>
      <w:sz w:val="18"/>
      <w:szCs w:val="18"/>
    </w:rPr>
  </w:style>
  <w:style w:type="paragraph" w:styleId="Index8">
    <w:name w:val="index 8"/>
    <w:basedOn w:val="Standaard"/>
    <w:next w:val="Standaard"/>
    <w:autoRedefine/>
    <w:rsid w:val="004D7158"/>
    <w:pPr>
      <w:widowControl w:val="0"/>
      <w:spacing w:line="240" w:lineRule="atLeast"/>
      <w:ind w:left="1360" w:hanging="170"/>
    </w:pPr>
    <w:rPr>
      <w:rFonts w:ascii="Times New Roman" w:hAnsi="Times New Roman"/>
      <w:snapToGrid w:val="0"/>
      <w:sz w:val="18"/>
      <w:szCs w:val="18"/>
    </w:rPr>
  </w:style>
  <w:style w:type="paragraph" w:styleId="Index9">
    <w:name w:val="index 9"/>
    <w:basedOn w:val="Standaard"/>
    <w:next w:val="Standaard"/>
    <w:autoRedefine/>
    <w:rsid w:val="004D7158"/>
    <w:pPr>
      <w:widowControl w:val="0"/>
      <w:spacing w:line="240" w:lineRule="atLeast"/>
      <w:ind w:left="1530" w:hanging="170"/>
    </w:pPr>
    <w:rPr>
      <w:rFonts w:ascii="Times New Roman" w:hAnsi="Times New Roman"/>
      <w:snapToGrid w:val="0"/>
      <w:sz w:val="18"/>
      <w:szCs w:val="18"/>
    </w:rPr>
  </w:style>
  <w:style w:type="paragraph" w:styleId="Indexkop">
    <w:name w:val="index heading"/>
    <w:basedOn w:val="Standaard"/>
    <w:next w:val="Index1"/>
    <w:rsid w:val="004D7158"/>
    <w:pPr>
      <w:widowControl w:val="0"/>
      <w:pBdr>
        <w:top w:val="single" w:sz="12" w:space="0" w:color="auto"/>
      </w:pBdr>
      <w:spacing w:before="360" w:after="240" w:line="240" w:lineRule="atLeast"/>
    </w:pPr>
    <w:rPr>
      <w:rFonts w:ascii="Times New Roman" w:hAnsi="Times New Roman"/>
      <w:b/>
      <w:bCs/>
      <w:i/>
      <w:iCs/>
      <w:snapToGrid w:val="0"/>
      <w:sz w:val="26"/>
      <w:szCs w:val="26"/>
    </w:rPr>
  </w:style>
  <w:style w:type="paragraph" w:styleId="Normaalweb">
    <w:name w:val="Normal (Web)"/>
    <w:basedOn w:val="Standaard"/>
    <w:uiPriority w:val="99"/>
    <w:rsid w:val="004D7158"/>
    <w:pPr>
      <w:spacing w:before="100" w:beforeAutospacing="1" w:after="100" w:afterAutospacing="1"/>
    </w:pPr>
    <w:rPr>
      <w:rFonts w:ascii="Times New Roman" w:hAnsi="Times New Roman"/>
      <w:sz w:val="24"/>
    </w:rPr>
  </w:style>
  <w:style w:type="character" w:customStyle="1" w:styleId="CharChar">
    <w:name w:val="Char Char"/>
    <w:rsid w:val="004D7158"/>
    <w:rPr>
      <w:rFonts w:ascii="Arial" w:hAnsi="Arial"/>
      <w:b/>
      <w:i/>
      <w:snapToGrid w:val="0"/>
      <w:sz w:val="22"/>
      <w:lang w:val="nl-NL" w:eastAsia="nl-NL" w:bidi="ar-SA"/>
    </w:rPr>
  </w:style>
  <w:style w:type="character" w:customStyle="1" w:styleId="Voetnootverwijzing">
    <w:name w:val="Voetnootverwijzing"/>
    <w:rsid w:val="004D7158"/>
    <w:rPr>
      <w:vertAlign w:val="superscript"/>
    </w:rPr>
  </w:style>
  <w:style w:type="paragraph" w:customStyle="1" w:styleId="inhopg10">
    <w:name w:val="inhopg 1"/>
    <w:basedOn w:val="Standaard"/>
    <w:rsid w:val="004D7158"/>
    <w:pPr>
      <w:widowControl w:val="0"/>
      <w:tabs>
        <w:tab w:val="right" w:leader="dot" w:pos="9025"/>
      </w:tabs>
      <w:suppressAutoHyphens/>
      <w:spacing w:before="480"/>
      <w:ind w:left="9025" w:right="9025" w:hanging="9025"/>
      <w:jc w:val="both"/>
    </w:pPr>
    <w:rPr>
      <w:b/>
      <w:smallCaps/>
      <w:snapToGrid w:val="0"/>
      <w:spacing w:val="-2"/>
      <w:szCs w:val="20"/>
      <w:lang w:val="en-US"/>
    </w:rPr>
  </w:style>
  <w:style w:type="paragraph" w:customStyle="1" w:styleId="inhopg20">
    <w:name w:val="inhopg 2"/>
    <w:basedOn w:val="Standaard"/>
    <w:rsid w:val="004D7158"/>
    <w:pPr>
      <w:widowControl w:val="0"/>
      <w:tabs>
        <w:tab w:val="right" w:leader="dot" w:pos="9025"/>
      </w:tabs>
      <w:suppressAutoHyphens/>
      <w:ind w:left="9025" w:right="9025"/>
      <w:jc w:val="both"/>
    </w:pPr>
    <w:rPr>
      <w:b/>
      <w:smallCaps/>
      <w:snapToGrid w:val="0"/>
      <w:spacing w:val="-2"/>
      <w:szCs w:val="20"/>
      <w:lang w:val="en-US"/>
    </w:rPr>
  </w:style>
  <w:style w:type="paragraph" w:customStyle="1" w:styleId="inhopg30">
    <w:name w:val="inhopg 3"/>
    <w:basedOn w:val="Standaard"/>
    <w:rsid w:val="004D7158"/>
    <w:pPr>
      <w:widowControl w:val="0"/>
      <w:tabs>
        <w:tab w:val="right" w:leader="dot" w:pos="9025"/>
      </w:tabs>
      <w:suppressAutoHyphens/>
      <w:ind w:left="9025" w:right="9025"/>
      <w:jc w:val="both"/>
    </w:pPr>
    <w:rPr>
      <w:b/>
      <w:smallCaps/>
      <w:snapToGrid w:val="0"/>
      <w:spacing w:val="-2"/>
      <w:szCs w:val="20"/>
      <w:lang w:val="en-US"/>
    </w:rPr>
  </w:style>
  <w:style w:type="paragraph" w:customStyle="1" w:styleId="inhopg40">
    <w:name w:val="inhopg 4"/>
    <w:basedOn w:val="Standaard"/>
    <w:rsid w:val="004D7158"/>
    <w:pPr>
      <w:widowControl w:val="0"/>
      <w:tabs>
        <w:tab w:val="right" w:pos="9025"/>
      </w:tabs>
      <w:suppressAutoHyphens/>
      <w:ind w:left="9025" w:right="9025"/>
      <w:jc w:val="both"/>
    </w:pPr>
    <w:rPr>
      <w:b/>
      <w:smallCaps/>
      <w:snapToGrid w:val="0"/>
      <w:spacing w:val="-2"/>
      <w:szCs w:val="20"/>
      <w:lang w:val="en-US"/>
    </w:rPr>
  </w:style>
  <w:style w:type="paragraph" w:customStyle="1" w:styleId="inhopg50">
    <w:name w:val="inhopg 5"/>
    <w:basedOn w:val="Standaard"/>
    <w:rsid w:val="004D7158"/>
    <w:pPr>
      <w:widowControl w:val="0"/>
      <w:tabs>
        <w:tab w:val="right" w:pos="9025"/>
      </w:tabs>
      <w:suppressAutoHyphens/>
      <w:ind w:left="9025" w:right="9025"/>
      <w:jc w:val="both"/>
    </w:pPr>
    <w:rPr>
      <w:b/>
      <w:smallCaps/>
      <w:snapToGrid w:val="0"/>
      <w:spacing w:val="-2"/>
      <w:szCs w:val="20"/>
      <w:lang w:val="en-US"/>
    </w:rPr>
  </w:style>
  <w:style w:type="paragraph" w:customStyle="1" w:styleId="inhopg60">
    <w:name w:val="inhopg 6"/>
    <w:basedOn w:val="Standaard"/>
    <w:rsid w:val="004D7158"/>
    <w:pPr>
      <w:widowControl w:val="0"/>
      <w:tabs>
        <w:tab w:val="right" w:pos="9360"/>
      </w:tabs>
      <w:suppressAutoHyphens/>
      <w:ind w:left="720" w:hanging="720"/>
    </w:pPr>
    <w:rPr>
      <w:rFonts w:ascii="Times New Roman" w:hAnsi="Times New Roman"/>
      <w:snapToGrid w:val="0"/>
      <w:szCs w:val="20"/>
      <w:lang w:val="en-US"/>
    </w:rPr>
  </w:style>
  <w:style w:type="paragraph" w:customStyle="1" w:styleId="inhopg70">
    <w:name w:val="inhopg 7"/>
    <w:basedOn w:val="Standaard"/>
    <w:rsid w:val="004D7158"/>
    <w:pPr>
      <w:widowControl w:val="0"/>
      <w:suppressAutoHyphens/>
      <w:ind w:left="720" w:hanging="720"/>
    </w:pPr>
    <w:rPr>
      <w:rFonts w:ascii="Times New Roman" w:hAnsi="Times New Roman"/>
      <w:snapToGrid w:val="0"/>
      <w:szCs w:val="20"/>
      <w:lang w:val="en-US"/>
    </w:rPr>
  </w:style>
  <w:style w:type="paragraph" w:customStyle="1" w:styleId="inhopg80">
    <w:name w:val="inhopg 8"/>
    <w:basedOn w:val="Standaard"/>
    <w:rsid w:val="004D7158"/>
    <w:pPr>
      <w:widowControl w:val="0"/>
      <w:tabs>
        <w:tab w:val="right" w:pos="9360"/>
      </w:tabs>
      <w:suppressAutoHyphens/>
      <w:ind w:left="720" w:hanging="720"/>
    </w:pPr>
    <w:rPr>
      <w:rFonts w:ascii="Times New Roman" w:hAnsi="Times New Roman"/>
      <w:snapToGrid w:val="0"/>
      <w:szCs w:val="20"/>
      <w:lang w:val="en-US"/>
    </w:rPr>
  </w:style>
  <w:style w:type="paragraph" w:customStyle="1" w:styleId="inhopg90">
    <w:name w:val="inhopg 9"/>
    <w:basedOn w:val="Standaard"/>
    <w:rsid w:val="004D7158"/>
    <w:pPr>
      <w:widowControl w:val="0"/>
      <w:tabs>
        <w:tab w:val="right" w:leader="dot" w:pos="9360"/>
      </w:tabs>
      <w:suppressAutoHyphens/>
      <w:ind w:left="720" w:hanging="720"/>
    </w:pPr>
    <w:rPr>
      <w:rFonts w:ascii="Times New Roman" w:hAnsi="Times New Roman"/>
      <w:snapToGrid w:val="0"/>
      <w:szCs w:val="20"/>
      <w:lang w:val="en-US"/>
    </w:rPr>
  </w:style>
  <w:style w:type="paragraph" w:customStyle="1" w:styleId="bronvermelding">
    <w:name w:val="bronvermelding"/>
    <w:basedOn w:val="Standaard"/>
    <w:rsid w:val="004D7158"/>
    <w:pPr>
      <w:widowControl w:val="0"/>
      <w:tabs>
        <w:tab w:val="right" w:pos="9360"/>
      </w:tabs>
      <w:suppressAutoHyphens/>
    </w:pPr>
    <w:rPr>
      <w:rFonts w:ascii="Times New Roman" w:hAnsi="Times New Roman"/>
      <w:snapToGrid w:val="0"/>
      <w:szCs w:val="20"/>
      <w:lang w:val="en-US"/>
    </w:rPr>
  </w:style>
  <w:style w:type="paragraph" w:customStyle="1" w:styleId="bijschrift">
    <w:name w:val="bijschrift"/>
    <w:basedOn w:val="Standaard"/>
    <w:rsid w:val="004D7158"/>
    <w:pPr>
      <w:widowControl w:val="0"/>
    </w:pPr>
    <w:rPr>
      <w:rFonts w:ascii="Times New Roman" w:hAnsi="Times New Roman"/>
      <w:snapToGrid w:val="0"/>
      <w:sz w:val="24"/>
      <w:szCs w:val="20"/>
    </w:rPr>
  </w:style>
  <w:style w:type="character" w:customStyle="1" w:styleId="EquationCaption">
    <w:name w:val="_Equation Caption"/>
    <w:rsid w:val="004D7158"/>
  </w:style>
  <w:style w:type="paragraph" w:customStyle="1" w:styleId="Level1">
    <w:name w:val="Level 1"/>
    <w:basedOn w:val="Standaard"/>
    <w:rsid w:val="004D7158"/>
    <w:pPr>
      <w:widowControl w:val="0"/>
      <w:tabs>
        <w:tab w:val="num" w:pos="720"/>
      </w:tabs>
      <w:autoSpaceDE w:val="0"/>
      <w:autoSpaceDN w:val="0"/>
      <w:adjustRightInd w:val="0"/>
      <w:ind w:left="1059" w:hanging="361"/>
      <w:outlineLvl w:val="0"/>
    </w:pPr>
    <w:rPr>
      <w:rFonts w:ascii="Univers" w:hAnsi="Univers"/>
      <w:lang w:val="en-US"/>
    </w:rPr>
  </w:style>
  <w:style w:type="paragraph" w:customStyle="1" w:styleId="BriefHoofd">
    <w:name w:val="BriefHoofd"/>
    <w:basedOn w:val="Standaard"/>
    <w:rsid w:val="004D7158"/>
    <w:pPr>
      <w:widowControl w:val="0"/>
      <w:overflowPunct w:val="0"/>
      <w:autoSpaceDE w:val="0"/>
      <w:autoSpaceDN w:val="0"/>
      <w:adjustRightInd w:val="0"/>
      <w:spacing w:line="260" w:lineRule="exact"/>
      <w:textAlignment w:val="baseline"/>
    </w:pPr>
    <w:rPr>
      <w:sz w:val="22"/>
      <w:szCs w:val="20"/>
    </w:rPr>
  </w:style>
  <w:style w:type="paragraph" w:customStyle="1" w:styleId="TOC3">
    <w:name w:val="TOC3"/>
    <w:basedOn w:val="Standaard"/>
    <w:rsid w:val="004D7158"/>
    <w:pPr>
      <w:widowControl w:val="0"/>
      <w:overflowPunct w:val="0"/>
      <w:autoSpaceDE w:val="0"/>
      <w:autoSpaceDN w:val="0"/>
      <w:adjustRightInd w:val="0"/>
      <w:spacing w:line="238" w:lineRule="exact"/>
      <w:textAlignment w:val="baseline"/>
    </w:pPr>
    <w:rPr>
      <w:b/>
      <w:sz w:val="22"/>
      <w:szCs w:val="20"/>
    </w:rPr>
  </w:style>
  <w:style w:type="paragraph" w:customStyle="1" w:styleId="Li-kop1">
    <w:name w:val="Li-kop 1"/>
    <w:basedOn w:val="Kop1"/>
    <w:rsid w:val="004D7158"/>
    <w:pPr>
      <w:pageBreakBefore w:val="0"/>
      <w:numPr>
        <w:numId w:val="0"/>
      </w:numPr>
      <w:spacing w:line="280" w:lineRule="exact"/>
    </w:pPr>
    <w:rPr>
      <w:rFonts w:ascii="Verdana" w:hAnsi="Verdana"/>
      <w:b w:val="0"/>
      <w:bCs w:val="0"/>
      <w:sz w:val="24"/>
    </w:rPr>
  </w:style>
  <w:style w:type="paragraph" w:customStyle="1" w:styleId="CharCharChar">
    <w:name w:val="Char Char Char"/>
    <w:basedOn w:val="Standaard"/>
    <w:rsid w:val="004D7158"/>
    <w:pPr>
      <w:spacing w:after="160" w:line="240" w:lineRule="exact"/>
    </w:pPr>
    <w:rPr>
      <w:rFonts w:ascii="Tahoma" w:eastAsia="MS Mincho" w:hAnsi="Tahoma"/>
      <w:szCs w:val="20"/>
      <w:lang w:val="en-US" w:eastAsia="en-US"/>
    </w:rPr>
  </w:style>
  <w:style w:type="paragraph" w:customStyle="1" w:styleId="BoZ-Standaard">
    <w:name w:val="BoZ-Standaard"/>
    <w:basedOn w:val="Standaard"/>
    <w:rsid w:val="004D7158"/>
    <w:pPr>
      <w:spacing w:line="280" w:lineRule="atLeast"/>
    </w:pPr>
    <w:rPr>
      <w:rFonts w:ascii="Arial Narrow" w:hAnsi="Arial Narrow"/>
      <w:sz w:val="22"/>
      <w:szCs w:val="20"/>
    </w:rPr>
  </w:style>
  <w:style w:type="paragraph" w:customStyle="1" w:styleId="Bullet1">
    <w:name w:val="Bullet 1"/>
    <w:basedOn w:val="Standaard"/>
    <w:rsid w:val="004D7158"/>
    <w:pPr>
      <w:numPr>
        <w:numId w:val="19"/>
      </w:numPr>
      <w:spacing w:line="290" w:lineRule="atLeast"/>
    </w:pPr>
    <w:rPr>
      <w:sz w:val="22"/>
      <w:szCs w:val="20"/>
    </w:rPr>
  </w:style>
  <w:style w:type="paragraph" w:styleId="Lijstopsomteken">
    <w:name w:val="List Bullet"/>
    <w:basedOn w:val="Standaard"/>
    <w:autoRedefine/>
    <w:rsid w:val="004D7158"/>
    <w:pPr>
      <w:numPr>
        <w:numId w:val="20"/>
      </w:numPr>
      <w:spacing w:line="288" w:lineRule="auto"/>
    </w:pPr>
    <w:rPr>
      <w:rFonts w:ascii="Tahoma" w:hAnsi="Tahoma"/>
    </w:rPr>
  </w:style>
  <w:style w:type="character" w:customStyle="1" w:styleId="postbody">
    <w:name w:val="postbody"/>
    <w:basedOn w:val="Standaardalinea-lettertype"/>
    <w:rsid w:val="004D7158"/>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4D7158"/>
    <w:pPr>
      <w:spacing w:after="160" w:line="240" w:lineRule="exact"/>
    </w:pPr>
    <w:rPr>
      <w:rFonts w:ascii="Tahoma" w:eastAsia="MS Mincho" w:hAnsi="Tahoma"/>
      <w:szCs w:val="20"/>
      <w:lang w:val="en-US" w:eastAsia="en-US"/>
    </w:rPr>
  </w:style>
  <w:style w:type="character" w:customStyle="1" w:styleId="Opmaakprofiel11pt">
    <w:name w:val="Opmaakprofiel 11 pt"/>
    <w:rsid w:val="004D7158"/>
    <w:rPr>
      <w:rFonts w:ascii="Arial" w:hAnsi="Arial"/>
      <w:sz w:val="20"/>
    </w:rPr>
  </w:style>
  <w:style w:type="paragraph" w:customStyle="1" w:styleId="Offertekoptekst">
    <w:name w:val="Offertekoptekst"/>
    <w:basedOn w:val="Standaard"/>
    <w:rsid w:val="004D7158"/>
    <w:pPr>
      <w:numPr>
        <w:numId w:val="21"/>
      </w:numPr>
      <w:pBdr>
        <w:bottom w:val="single" w:sz="4" w:space="0" w:color="F39900"/>
      </w:pBdr>
      <w:tabs>
        <w:tab w:val="clear" w:pos="2552"/>
        <w:tab w:val="right" w:pos="9072"/>
      </w:tabs>
      <w:spacing w:line="200" w:lineRule="exact"/>
      <w:ind w:firstLine="0"/>
      <w:jc w:val="right"/>
    </w:pPr>
    <w:rPr>
      <w:color w:val="651063"/>
      <w:sz w:val="16"/>
      <w:szCs w:val="16"/>
    </w:rPr>
  </w:style>
  <w:style w:type="paragraph" w:customStyle="1" w:styleId="InhOpgBijlage1">
    <w:name w:val="InhOpg Bijlage 1"/>
    <w:basedOn w:val="Standaard"/>
    <w:next w:val="Standaard"/>
    <w:rsid w:val="004D7158"/>
    <w:pPr>
      <w:numPr>
        <w:numId w:val="18"/>
      </w:numPr>
      <w:pBdr>
        <w:bottom w:val="single" w:sz="8" w:space="1" w:color="651063"/>
        <w:between w:val="single" w:sz="8" w:space="1" w:color="651063"/>
      </w:pBdr>
      <w:spacing w:before="300" w:line="300" w:lineRule="exact"/>
      <w:ind w:left="2835"/>
      <w:jc w:val="both"/>
    </w:pPr>
    <w:rPr>
      <w:b/>
      <w:caps/>
      <w:color w:val="F39900"/>
      <w:szCs w:val="22"/>
    </w:rPr>
  </w:style>
  <w:style w:type="character" w:customStyle="1" w:styleId="st1">
    <w:name w:val="st1"/>
    <w:basedOn w:val="Standaardalinea-lettertype"/>
    <w:rsid w:val="004D7158"/>
  </w:style>
  <w:style w:type="character" w:customStyle="1" w:styleId="Plattetekst2Char">
    <w:name w:val="Platte tekst 2 Char"/>
    <w:link w:val="Plattetekst2"/>
    <w:rsid w:val="004D7158"/>
    <w:rPr>
      <w:rFonts w:ascii="Arial" w:hAnsi="Arial"/>
      <w:szCs w:val="24"/>
    </w:rPr>
  </w:style>
  <w:style w:type="paragraph" w:customStyle="1" w:styleId="opsommingskop1">
    <w:name w:val="opsommingskop1"/>
    <w:basedOn w:val="Kop3"/>
    <w:rsid w:val="004D7158"/>
    <w:pPr>
      <w:numPr>
        <w:ilvl w:val="0"/>
        <w:numId w:val="0"/>
      </w:numPr>
      <w:ind w:left="425" w:hanging="425"/>
      <w:outlineLvl w:val="9"/>
    </w:pPr>
    <w:rPr>
      <w:rFonts w:cs="Times New Roman"/>
      <w:b w:val="0"/>
      <w:bCs w:val="0"/>
      <w:color w:val="365F91"/>
      <w:szCs w:val="24"/>
    </w:rPr>
  </w:style>
  <w:style w:type="paragraph" w:customStyle="1" w:styleId="Ondertekening">
    <w:name w:val="Ondertekening"/>
    <w:basedOn w:val="Standaard"/>
    <w:autoRedefine/>
    <w:rsid w:val="004D7158"/>
    <w:pPr>
      <w:tabs>
        <w:tab w:val="left" w:pos="4111"/>
      </w:tabs>
    </w:pPr>
    <w:rPr>
      <w:color w:val="365F91"/>
    </w:rPr>
  </w:style>
  <w:style w:type="paragraph" w:customStyle="1" w:styleId="Gemaaktdoor">
    <w:name w:val="Gemaakt door"/>
    <w:rsid w:val="004D7158"/>
  </w:style>
  <w:style w:type="paragraph" w:customStyle="1" w:styleId="Opmaakprofielinkoop-aanbestedenCalibri9ptLinks">
    <w:name w:val="Opmaakprofiel inkoop-aanbesteden + Calibri 9 pt Links"/>
    <w:basedOn w:val="Standaard"/>
    <w:autoRedefine/>
    <w:rsid w:val="004D7158"/>
    <w:pPr>
      <w:tabs>
        <w:tab w:val="left" w:pos="993"/>
      </w:tabs>
      <w:autoSpaceDE w:val="0"/>
      <w:autoSpaceDN w:val="0"/>
      <w:adjustRightInd w:val="0"/>
      <w:spacing w:line="200" w:lineRule="exact"/>
      <w:ind w:left="851"/>
    </w:pPr>
    <w:rPr>
      <w:rFonts w:ascii="Calibri" w:hAnsi="Calibri"/>
      <w:color w:val="000000"/>
    </w:rPr>
  </w:style>
  <w:style w:type="paragraph" w:customStyle="1" w:styleId="Opmaakprofielinkoop-aanbestedenkop2Calibri10pt">
    <w:name w:val="Opmaakprofiel inkoop- aanbesteden kop 2 + Calibri 10 pt"/>
    <w:basedOn w:val="inkoop-aanbestedenkop2"/>
    <w:autoRedefine/>
    <w:rsid w:val="004D7158"/>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
    <w:autoRedefine/>
    <w:rsid w:val="004D7158"/>
    <w:pPr>
      <w:numPr>
        <w:numId w:val="0"/>
      </w:numPr>
      <w:spacing w:line="200" w:lineRule="exact"/>
    </w:pPr>
    <w:rPr>
      <w:rFonts w:ascii="Calibri" w:hAnsi="Calibri"/>
      <w:b w:val="0"/>
      <w:bCs w:val="0"/>
      <w:color w:val="000080"/>
      <w:kern w:val="0"/>
      <w:sz w:val="20"/>
      <w:szCs w:val="24"/>
      <w:u w:val="single"/>
    </w:rPr>
  </w:style>
  <w:style w:type="paragraph" w:customStyle="1" w:styleId="inkoop-aanbestedenkop2">
    <w:name w:val="inkoop- aanbesteden kop 2"/>
    <w:basedOn w:val="Standaard"/>
    <w:autoRedefine/>
    <w:rsid w:val="004D7158"/>
    <w:pPr>
      <w:tabs>
        <w:tab w:val="left" w:pos="851"/>
        <w:tab w:val="left" w:pos="9356"/>
      </w:tabs>
      <w:autoSpaceDE w:val="0"/>
      <w:autoSpaceDN w:val="0"/>
      <w:adjustRightInd w:val="0"/>
      <w:spacing w:line="220" w:lineRule="exact"/>
    </w:pPr>
    <w:rPr>
      <w:rFonts w:ascii="Calibri" w:hAnsi="Calibri" w:cs="RijksoverheidSansHeading-Regula"/>
      <w:b/>
      <w:color w:val="000080"/>
      <w:sz w:val="22"/>
      <w:u w:val="single"/>
    </w:rPr>
  </w:style>
  <w:style w:type="paragraph" w:customStyle="1" w:styleId="Opmaakprofielinkoop-aanbestedenCalibri10pt">
    <w:name w:val="Opmaakprofiel inkoop-aanbesteden + Calibri 10 pt"/>
    <w:basedOn w:val="Standaard"/>
    <w:autoRedefine/>
    <w:rsid w:val="004D7158"/>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4D7158"/>
    <w:rPr>
      <w:b/>
      <w:bCs/>
    </w:rPr>
  </w:style>
  <w:style w:type="paragraph" w:customStyle="1" w:styleId="Opmaakprofielinkoop-aanbestedenkop1Calibri12pt">
    <w:name w:val="Opmaakprofiel inkoop- aanbesteden kop 1 + Calibri 12 pt"/>
    <w:basedOn w:val="Standaard"/>
    <w:next w:val="Standaard"/>
    <w:autoRedefine/>
    <w:rsid w:val="004D7158"/>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4D7158"/>
    <w:pPr>
      <w:tabs>
        <w:tab w:val="left" w:pos="567"/>
      </w:tabs>
      <w:autoSpaceDE w:val="0"/>
      <w:autoSpaceDN w:val="0"/>
      <w:adjustRightInd w:val="0"/>
      <w:spacing w:line="200" w:lineRule="exact"/>
      <w:jc w:val="both"/>
    </w:pPr>
    <w:rPr>
      <w:rFonts w:ascii="Calibri" w:hAnsi="Calibri" w:cs="Arial"/>
      <w:color w:val="000000"/>
      <w:szCs w:val="20"/>
    </w:rPr>
  </w:style>
  <w:style w:type="paragraph" w:customStyle="1" w:styleId="kop1AIV">
    <w:name w:val="kop 1 AIV"/>
    <w:basedOn w:val="basisditdocument"/>
    <w:rsid w:val="004D7158"/>
    <w:pPr>
      <w:spacing w:line="280" w:lineRule="exact"/>
      <w:jc w:val="center"/>
    </w:pPr>
    <w:rPr>
      <w:b/>
      <w:color w:val="000080"/>
      <w:sz w:val="28"/>
    </w:rPr>
  </w:style>
  <w:style w:type="paragraph" w:customStyle="1" w:styleId="kop2AIV">
    <w:name w:val="kop 2 AIV"/>
    <w:basedOn w:val="basisditdocument"/>
    <w:rsid w:val="004D7158"/>
    <w:rPr>
      <w:b/>
      <w:color w:val="000080"/>
      <w:sz w:val="22"/>
      <w:u w:val="single"/>
    </w:rPr>
  </w:style>
  <w:style w:type="paragraph" w:styleId="Revisie">
    <w:name w:val="Revision"/>
    <w:hidden/>
    <w:uiPriority w:val="99"/>
    <w:semiHidden/>
    <w:rsid w:val="004D7158"/>
    <w:rPr>
      <w:rFonts w:ascii="Arial" w:hAnsi="Arial" w:cs="Arial"/>
    </w:rPr>
  </w:style>
  <w:style w:type="numbering" w:customStyle="1" w:styleId="Geenlijst1">
    <w:name w:val="Geen lijst1"/>
    <w:next w:val="Geenlijst"/>
    <w:uiPriority w:val="99"/>
    <w:semiHidden/>
    <w:unhideWhenUsed/>
    <w:rsid w:val="004D7158"/>
  </w:style>
  <w:style w:type="character" w:customStyle="1" w:styleId="Kop4Char">
    <w:name w:val="Kop 4 Char"/>
    <w:aliases w:val="Level 2 - a Char"/>
    <w:basedOn w:val="Standaardalinea-lettertype"/>
    <w:link w:val="Kop4"/>
    <w:uiPriority w:val="9"/>
    <w:rsid w:val="004D7158"/>
    <w:rPr>
      <w:b/>
      <w:bCs/>
      <w:sz w:val="28"/>
      <w:szCs w:val="28"/>
    </w:rPr>
  </w:style>
  <w:style w:type="character" w:customStyle="1" w:styleId="Kop5Char">
    <w:name w:val="Kop 5 Char"/>
    <w:aliases w:val="Level 3 - i Char"/>
    <w:basedOn w:val="Standaardalinea-lettertype"/>
    <w:link w:val="Kop5"/>
    <w:uiPriority w:val="9"/>
    <w:rsid w:val="004D7158"/>
    <w:rPr>
      <w:rFonts w:ascii="Arial" w:hAnsi="Arial"/>
      <w:b/>
      <w:bCs/>
      <w:i/>
      <w:iCs/>
      <w:sz w:val="26"/>
      <w:szCs w:val="26"/>
    </w:rPr>
  </w:style>
  <w:style w:type="character" w:customStyle="1" w:styleId="Kop6Char">
    <w:name w:val="Kop 6 Char"/>
    <w:aliases w:val="Legal Level 1. Char"/>
    <w:basedOn w:val="Standaardalinea-lettertype"/>
    <w:link w:val="Kop6"/>
    <w:uiPriority w:val="9"/>
    <w:rsid w:val="004D7158"/>
    <w:rPr>
      <w:b/>
      <w:bCs/>
      <w:sz w:val="22"/>
      <w:szCs w:val="22"/>
    </w:rPr>
  </w:style>
  <w:style w:type="character" w:customStyle="1" w:styleId="Kop7Char">
    <w:name w:val="Kop 7 Char"/>
    <w:aliases w:val="Legal Level 1.1. Char"/>
    <w:basedOn w:val="Standaardalinea-lettertype"/>
    <w:link w:val="Kop7"/>
    <w:uiPriority w:val="9"/>
    <w:rsid w:val="004D7158"/>
    <w:rPr>
      <w:sz w:val="24"/>
      <w:szCs w:val="24"/>
    </w:rPr>
  </w:style>
  <w:style w:type="character" w:customStyle="1" w:styleId="Kop8Char">
    <w:name w:val="Kop 8 Char"/>
    <w:aliases w:val="Legal Level 1.1.1. Char"/>
    <w:basedOn w:val="Standaardalinea-lettertype"/>
    <w:link w:val="Kop8"/>
    <w:uiPriority w:val="9"/>
    <w:rsid w:val="004D7158"/>
    <w:rPr>
      <w:i/>
      <w:iCs/>
      <w:sz w:val="24"/>
      <w:szCs w:val="24"/>
    </w:rPr>
  </w:style>
  <w:style w:type="character" w:customStyle="1" w:styleId="Kop9Char">
    <w:name w:val="Kop 9 Char"/>
    <w:aliases w:val="Legal Level 1.1.1.1. Char"/>
    <w:basedOn w:val="Standaardalinea-lettertype"/>
    <w:link w:val="Kop9"/>
    <w:uiPriority w:val="9"/>
    <w:rsid w:val="004D7158"/>
    <w:rPr>
      <w:rFonts w:ascii="Arial" w:hAnsi="Arial" w:cs="Arial"/>
      <w:sz w:val="22"/>
      <w:szCs w:val="22"/>
    </w:rPr>
  </w:style>
  <w:style w:type="paragraph" w:customStyle="1" w:styleId="EIS">
    <w:name w:val="EIS"/>
    <w:basedOn w:val="Standaard"/>
    <w:qFormat/>
    <w:rsid w:val="004D7158"/>
    <w:pPr>
      <w:keepNext/>
      <w:widowControl w:val="0"/>
      <w:numPr>
        <w:numId w:val="22"/>
      </w:numPr>
      <w:autoSpaceDE w:val="0"/>
      <w:autoSpaceDN w:val="0"/>
      <w:spacing w:after="120" w:line="276" w:lineRule="auto"/>
    </w:pPr>
    <w:rPr>
      <w:rFonts w:ascii="Cambria" w:hAnsi="Cambria"/>
      <w:szCs w:val="20"/>
    </w:rPr>
  </w:style>
  <w:style w:type="table" w:customStyle="1" w:styleId="Tabelraster1">
    <w:name w:val="Tabelraster1"/>
    <w:basedOn w:val="Standaardtabel"/>
    <w:next w:val="Tabelraster"/>
    <w:uiPriority w:val="39"/>
    <w:rsid w:val="004D7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4D7158"/>
  </w:style>
  <w:style w:type="character" w:customStyle="1" w:styleId="LijstalineaChar">
    <w:name w:val="Lijstalinea Char"/>
    <w:basedOn w:val="Standaardalinea-lettertype"/>
    <w:link w:val="Lijstalinea"/>
    <w:uiPriority w:val="34"/>
    <w:rsid w:val="004D7158"/>
    <w:rPr>
      <w:sz w:val="24"/>
      <w:szCs w:val="24"/>
    </w:rPr>
  </w:style>
  <w:style w:type="character" w:styleId="Nadruk">
    <w:name w:val="Emphasis"/>
    <w:basedOn w:val="Standaardalinea-lettertype"/>
    <w:uiPriority w:val="20"/>
    <w:qFormat/>
    <w:rsid w:val="00AD1D24"/>
    <w:rPr>
      <w:i/>
      <w:iCs/>
    </w:rPr>
  </w:style>
  <w:style w:type="table" w:styleId="Lichtelijst-accent1">
    <w:name w:val="Light List Accent 1"/>
    <w:basedOn w:val="Standaardtabel"/>
    <w:uiPriority w:val="61"/>
    <w:rsid w:val="00097352"/>
    <w:tblPr>
      <w:tblStyleRowBandSize w:val="1"/>
      <w:tblStyleColBandSize w:val="1"/>
      <w:tblBorders>
        <w:top w:val="single" w:sz="8" w:space="0" w:color="7FD13B" w:themeColor="accent1"/>
        <w:left w:val="single" w:sz="8" w:space="0" w:color="7FD13B" w:themeColor="accent1"/>
        <w:bottom w:val="single" w:sz="8" w:space="0" w:color="7FD13B" w:themeColor="accent1"/>
        <w:right w:val="single" w:sz="8" w:space="0" w:color="7FD13B" w:themeColor="accent1"/>
      </w:tblBorders>
    </w:tblPr>
    <w:tblStylePr w:type="firstRow">
      <w:pPr>
        <w:spacing w:before="0" w:after="0" w:line="240" w:lineRule="auto"/>
      </w:pPr>
      <w:rPr>
        <w:b/>
        <w:bCs/>
        <w:color w:val="FFFFFF" w:themeColor="background1"/>
      </w:rPr>
      <w:tblPr/>
      <w:tcPr>
        <w:shd w:val="clear" w:color="auto" w:fill="7FD13B" w:themeFill="accent1"/>
      </w:tcPr>
    </w:tblStylePr>
    <w:tblStylePr w:type="lastRow">
      <w:pPr>
        <w:spacing w:before="0" w:after="0" w:line="240" w:lineRule="auto"/>
      </w:pPr>
      <w:rPr>
        <w:b/>
        <w:bCs/>
      </w:rPr>
      <w:tblPr/>
      <w:tcPr>
        <w:tcBorders>
          <w:top w:val="double" w:sz="6" w:space="0" w:color="7FD13B" w:themeColor="accent1"/>
          <w:left w:val="single" w:sz="8" w:space="0" w:color="7FD13B" w:themeColor="accent1"/>
          <w:bottom w:val="single" w:sz="8" w:space="0" w:color="7FD13B" w:themeColor="accent1"/>
          <w:right w:val="single" w:sz="8" w:space="0" w:color="7FD13B" w:themeColor="accent1"/>
        </w:tcBorders>
      </w:tcPr>
    </w:tblStylePr>
    <w:tblStylePr w:type="firstCol">
      <w:rPr>
        <w:b/>
        <w:bCs/>
      </w:rPr>
    </w:tblStylePr>
    <w:tblStylePr w:type="lastCol">
      <w:rPr>
        <w:b/>
        <w:bCs/>
      </w:rPr>
    </w:tblStylePr>
    <w:tblStylePr w:type="band1Vert">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tblStylePr w:type="band1Horz">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style>
  <w:style w:type="table" w:styleId="Lichtelijst-accent6">
    <w:name w:val="Light List Accent 6"/>
    <w:basedOn w:val="Standaardtabel"/>
    <w:uiPriority w:val="61"/>
    <w:rsid w:val="00FA702F"/>
    <w:tblPr>
      <w:tblStyleRowBandSize w:val="1"/>
      <w:tblStyleColBandSize w:val="1"/>
      <w:tblBorders>
        <w:top w:val="single" w:sz="8" w:space="0" w:color="1AB39F" w:themeColor="accent6"/>
        <w:left w:val="single" w:sz="8" w:space="0" w:color="1AB39F" w:themeColor="accent6"/>
        <w:bottom w:val="single" w:sz="8" w:space="0" w:color="1AB39F" w:themeColor="accent6"/>
        <w:right w:val="single" w:sz="8" w:space="0" w:color="1AB39F" w:themeColor="accent6"/>
      </w:tblBorders>
    </w:tblPr>
    <w:tblStylePr w:type="firstRow">
      <w:pPr>
        <w:spacing w:before="0" w:after="0" w:line="240" w:lineRule="auto"/>
      </w:pPr>
      <w:rPr>
        <w:b/>
        <w:bCs/>
        <w:color w:val="FFFFFF" w:themeColor="background1"/>
      </w:rPr>
      <w:tblPr/>
      <w:tcPr>
        <w:shd w:val="clear" w:color="auto" w:fill="1AB39F" w:themeFill="accent6"/>
      </w:tcPr>
    </w:tblStylePr>
    <w:tblStylePr w:type="lastRow">
      <w:pPr>
        <w:spacing w:before="0" w:after="0" w:line="240" w:lineRule="auto"/>
      </w:pPr>
      <w:rPr>
        <w:b/>
        <w:bCs/>
      </w:rPr>
      <w:tblPr/>
      <w:tcPr>
        <w:tcBorders>
          <w:top w:val="double" w:sz="6" w:space="0" w:color="1AB39F" w:themeColor="accent6"/>
          <w:left w:val="single" w:sz="8" w:space="0" w:color="1AB39F" w:themeColor="accent6"/>
          <w:bottom w:val="single" w:sz="8" w:space="0" w:color="1AB39F" w:themeColor="accent6"/>
          <w:right w:val="single" w:sz="8" w:space="0" w:color="1AB39F" w:themeColor="accent6"/>
        </w:tcBorders>
      </w:tcPr>
    </w:tblStylePr>
    <w:tblStylePr w:type="firstCol">
      <w:rPr>
        <w:b/>
        <w:bCs/>
      </w:rPr>
    </w:tblStylePr>
    <w:tblStylePr w:type="lastCol">
      <w:rPr>
        <w:b/>
        <w:bCs/>
      </w:rPr>
    </w:tblStylePr>
    <w:tblStylePr w:type="band1Vert">
      <w:tblPr/>
      <w:tcPr>
        <w:tcBorders>
          <w:top w:val="single" w:sz="8" w:space="0" w:color="1AB39F" w:themeColor="accent6"/>
          <w:left w:val="single" w:sz="8" w:space="0" w:color="1AB39F" w:themeColor="accent6"/>
          <w:bottom w:val="single" w:sz="8" w:space="0" w:color="1AB39F" w:themeColor="accent6"/>
          <w:right w:val="single" w:sz="8" w:space="0" w:color="1AB39F" w:themeColor="accent6"/>
        </w:tcBorders>
      </w:tcPr>
    </w:tblStylePr>
    <w:tblStylePr w:type="band1Horz">
      <w:tblPr/>
      <w:tcPr>
        <w:tcBorders>
          <w:top w:val="single" w:sz="8" w:space="0" w:color="1AB39F" w:themeColor="accent6"/>
          <w:left w:val="single" w:sz="8" w:space="0" w:color="1AB39F" w:themeColor="accent6"/>
          <w:bottom w:val="single" w:sz="8" w:space="0" w:color="1AB39F" w:themeColor="accent6"/>
          <w:right w:val="single" w:sz="8" w:space="0" w:color="1AB39F" w:themeColor="accent6"/>
        </w:tcBorders>
      </w:tcPr>
    </w:tblStylePr>
  </w:style>
  <w:style w:type="paragraph" w:styleId="Bijschrift0">
    <w:name w:val="caption"/>
    <w:basedOn w:val="Standaard"/>
    <w:next w:val="Standaard"/>
    <w:unhideWhenUsed/>
    <w:qFormat/>
    <w:rsid w:val="00350D82"/>
    <w:pPr>
      <w:spacing w:after="200"/>
    </w:pPr>
    <w:rPr>
      <w:rFonts w:cs="Arial"/>
      <w:b/>
      <w:bCs/>
      <w:color w:val="7FD13B"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3FCB"/>
    <w:rPr>
      <w:rFonts w:ascii="Arial" w:hAnsi="Arial"/>
      <w:szCs w:val="24"/>
    </w:rPr>
  </w:style>
  <w:style w:type="paragraph" w:styleId="Kop1">
    <w:name w:val="heading 1"/>
    <w:aliases w:val="Section Heading,Kop 1 Char1,Kop 1 Char Char,Section Heading + 12 pt + 10 pt ..."/>
    <w:basedOn w:val="Standaard"/>
    <w:next w:val="Standaard"/>
    <w:link w:val="Kop1Char"/>
    <w:uiPriority w:val="9"/>
    <w:qFormat/>
    <w:rsid w:val="006564B0"/>
    <w:pPr>
      <w:keepNext/>
      <w:pageBreakBefore/>
      <w:numPr>
        <w:numId w:val="1"/>
      </w:numPr>
      <w:pBdr>
        <w:bottom w:val="single" w:sz="12" w:space="1" w:color="FEB80A" w:themeColor="accent3"/>
      </w:pBdr>
      <w:spacing w:line="276" w:lineRule="auto"/>
      <w:outlineLvl w:val="0"/>
    </w:pPr>
    <w:rPr>
      <w:rFonts w:cs="Arial"/>
      <w:b/>
      <w:bCs/>
      <w:kern w:val="32"/>
      <w:sz w:val="36"/>
      <w:szCs w:val="32"/>
    </w:rPr>
  </w:style>
  <w:style w:type="paragraph" w:styleId="Kop2">
    <w:name w:val="heading 2"/>
    <w:aliases w:val="Reset numbering,Kop 2 Char1,Kop 2 Char Char,Kop 2 Char1 Char,Kop 2 Char Char Char,Reset...Kop 2,Reset...,Bijlage,paragraaf,Paragraaf"/>
    <w:basedOn w:val="Standaard"/>
    <w:next w:val="Standaard"/>
    <w:link w:val="Kop2Char"/>
    <w:qFormat/>
    <w:rsid w:val="00907D3F"/>
    <w:pPr>
      <w:keepNext/>
      <w:numPr>
        <w:ilvl w:val="1"/>
        <w:numId w:val="1"/>
      </w:numPr>
      <w:outlineLvl w:val="1"/>
    </w:pPr>
    <w:rPr>
      <w:rFonts w:cs="Arial"/>
      <w:b/>
      <w:bCs/>
      <w:iCs/>
      <w:sz w:val="24"/>
      <w:szCs w:val="28"/>
      <w:lang w:eastAsia="en-US"/>
    </w:rPr>
  </w:style>
  <w:style w:type="paragraph" w:styleId="Kop3">
    <w:name w:val="heading 3"/>
    <w:aliases w:val="Level 1 - 1"/>
    <w:basedOn w:val="Standaard"/>
    <w:next w:val="Standaard"/>
    <w:link w:val="Kop3Char"/>
    <w:uiPriority w:val="9"/>
    <w:qFormat/>
    <w:rsid w:val="00907D3F"/>
    <w:pPr>
      <w:keepNext/>
      <w:numPr>
        <w:ilvl w:val="2"/>
        <w:numId w:val="1"/>
      </w:numPr>
      <w:outlineLvl w:val="2"/>
    </w:pPr>
    <w:rPr>
      <w:rFonts w:cs="Arial"/>
      <w:b/>
      <w:bCs/>
      <w:sz w:val="22"/>
      <w:szCs w:val="26"/>
      <w:lang w:eastAsia="en-US"/>
    </w:rPr>
  </w:style>
  <w:style w:type="paragraph" w:styleId="Kop4">
    <w:name w:val="heading 4"/>
    <w:aliases w:val="Level 2 - a"/>
    <w:basedOn w:val="Standaard"/>
    <w:next w:val="Standaard"/>
    <w:link w:val="Kop4Char"/>
    <w:uiPriority w:val="9"/>
    <w:qFormat/>
    <w:rsid w:val="00EB511A"/>
    <w:pPr>
      <w:keepNext/>
      <w:numPr>
        <w:ilvl w:val="3"/>
        <w:numId w:val="1"/>
      </w:numPr>
      <w:spacing w:before="240" w:after="60"/>
      <w:outlineLvl w:val="3"/>
    </w:pPr>
    <w:rPr>
      <w:rFonts w:ascii="Times New Roman" w:hAnsi="Times New Roman"/>
      <w:b/>
      <w:bCs/>
      <w:sz w:val="28"/>
      <w:szCs w:val="28"/>
    </w:rPr>
  </w:style>
  <w:style w:type="paragraph" w:styleId="Kop5">
    <w:name w:val="heading 5"/>
    <w:aliases w:val="Level 3 - i"/>
    <w:basedOn w:val="Standaard"/>
    <w:next w:val="Standaard"/>
    <w:link w:val="Kop5Char"/>
    <w:uiPriority w:val="9"/>
    <w:qFormat/>
    <w:rsid w:val="00EB511A"/>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uiPriority w:val="9"/>
    <w:qFormat/>
    <w:rsid w:val="00EB511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link w:val="Kop7Char"/>
    <w:uiPriority w:val="9"/>
    <w:qFormat/>
    <w:rsid w:val="00EB511A"/>
    <w:pPr>
      <w:numPr>
        <w:ilvl w:val="6"/>
        <w:numId w:val="1"/>
      </w:numPr>
      <w:spacing w:before="240" w:after="60"/>
      <w:outlineLvl w:val="6"/>
    </w:pPr>
    <w:rPr>
      <w:rFonts w:ascii="Times New Roman" w:hAnsi="Times New Roman"/>
      <w:sz w:val="24"/>
    </w:rPr>
  </w:style>
  <w:style w:type="paragraph" w:styleId="Kop8">
    <w:name w:val="heading 8"/>
    <w:aliases w:val="Legal Level 1.1.1."/>
    <w:basedOn w:val="Standaard"/>
    <w:next w:val="Standaard"/>
    <w:link w:val="Kop8Char"/>
    <w:uiPriority w:val="9"/>
    <w:qFormat/>
    <w:rsid w:val="00EB511A"/>
    <w:pPr>
      <w:numPr>
        <w:ilvl w:val="7"/>
        <w:numId w:val="1"/>
      </w:numPr>
      <w:spacing w:before="240" w:after="60"/>
      <w:outlineLvl w:val="7"/>
    </w:pPr>
    <w:rPr>
      <w:rFonts w:ascii="Times New Roman" w:hAnsi="Times New Roman"/>
      <w:i/>
      <w:iCs/>
      <w:sz w:val="24"/>
    </w:rPr>
  </w:style>
  <w:style w:type="paragraph" w:styleId="Kop9">
    <w:name w:val="heading 9"/>
    <w:aliases w:val="Legal Level 1.1.1.1."/>
    <w:basedOn w:val="Standaard"/>
    <w:next w:val="Standaard"/>
    <w:link w:val="Kop9Char"/>
    <w:uiPriority w:val="9"/>
    <w:qFormat/>
    <w:rsid w:val="00EB511A"/>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1Links0cmEersteregel0cm">
    <w:name w:val="Opmaakprofiel Kop 1 + Links:  0 cm Eerste regel:  0 cm"/>
    <w:basedOn w:val="Kop1"/>
    <w:rsid w:val="00EB511A"/>
    <w:pPr>
      <w:ind w:left="0" w:firstLine="0"/>
    </w:pPr>
    <w:rPr>
      <w:rFonts w:cs="Times New Roman"/>
      <w:szCs w:val="20"/>
    </w:rPr>
  </w:style>
  <w:style w:type="paragraph" w:styleId="Koptekst">
    <w:name w:val="header"/>
    <w:basedOn w:val="Standaard"/>
    <w:rsid w:val="00EB511A"/>
    <w:pPr>
      <w:tabs>
        <w:tab w:val="center" w:pos="4536"/>
        <w:tab w:val="right" w:pos="9072"/>
      </w:tabs>
    </w:pPr>
  </w:style>
  <w:style w:type="paragraph" w:styleId="Voettekst">
    <w:name w:val="footer"/>
    <w:basedOn w:val="Standaard"/>
    <w:rsid w:val="00EB511A"/>
    <w:pPr>
      <w:tabs>
        <w:tab w:val="center" w:pos="4536"/>
        <w:tab w:val="right" w:pos="9072"/>
      </w:tabs>
    </w:pPr>
  </w:style>
  <w:style w:type="character" w:styleId="Hyperlink">
    <w:name w:val="Hyperlink"/>
    <w:uiPriority w:val="99"/>
    <w:rsid w:val="009460A5"/>
    <w:rPr>
      <w:color w:val="0000FF"/>
      <w:u w:val="single"/>
    </w:rPr>
  </w:style>
  <w:style w:type="character" w:customStyle="1" w:styleId="Kop1Char">
    <w:name w:val="Kop 1 Char"/>
    <w:aliases w:val="Section Heading Char,Kop 1 Char1 Char1,Kop 1 Char Char Char1,Section Heading + 12 pt + 10 pt ... Char"/>
    <w:link w:val="Kop1"/>
    <w:uiPriority w:val="9"/>
    <w:rsid w:val="006564B0"/>
    <w:rPr>
      <w:rFonts w:ascii="Arial" w:hAnsi="Arial" w:cs="Arial"/>
      <w:b/>
      <w:bCs/>
      <w:kern w:val="32"/>
      <w:sz w:val="36"/>
      <w:szCs w:val="32"/>
    </w:rPr>
  </w:style>
  <w:style w:type="character" w:customStyle="1" w:styleId="Kop1Char1Char">
    <w:name w:val="Kop 1 Char1 Char"/>
    <w:aliases w:val="Kop 1 Char Char Char,Char Char Char Char,Kop 1 Char Char1,Char Char Char1, Char Char Char Char, Char Char Char1"/>
    <w:rsid w:val="009460A5"/>
    <w:rPr>
      <w:rFonts w:ascii="Arial" w:hAnsi="Arial" w:cs="Arial" w:hint="default"/>
      <w:b/>
      <w:bCs/>
      <w:kern w:val="32"/>
      <w:sz w:val="24"/>
      <w:szCs w:val="32"/>
      <w:lang w:val="en-US" w:eastAsia="en-US" w:bidi="ar-SA"/>
    </w:rPr>
  </w:style>
  <w:style w:type="paragraph" w:styleId="Inhopg1">
    <w:name w:val="toc 1"/>
    <w:basedOn w:val="Standaard"/>
    <w:next w:val="Standaard"/>
    <w:autoRedefine/>
    <w:uiPriority w:val="39"/>
    <w:rsid w:val="006564B0"/>
    <w:pPr>
      <w:spacing w:before="120" w:after="120"/>
    </w:pPr>
    <w:rPr>
      <w:b/>
      <w:bCs/>
      <w:caps/>
      <w:szCs w:val="20"/>
    </w:rPr>
  </w:style>
  <w:style w:type="paragraph" w:styleId="Inhopg2">
    <w:name w:val="toc 2"/>
    <w:basedOn w:val="Standaard"/>
    <w:next w:val="Standaard"/>
    <w:autoRedefine/>
    <w:uiPriority w:val="39"/>
    <w:rsid w:val="006564B0"/>
    <w:pPr>
      <w:ind w:left="200"/>
    </w:pPr>
    <w:rPr>
      <w:smallCaps/>
      <w:szCs w:val="20"/>
    </w:rPr>
  </w:style>
  <w:style w:type="paragraph" w:styleId="Inhopg3">
    <w:name w:val="toc 3"/>
    <w:basedOn w:val="Standaard"/>
    <w:next w:val="Standaard"/>
    <w:autoRedefine/>
    <w:uiPriority w:val="39"/>
    <w:rsid w:val="00097352"/>
    <w:pPr>
      <w:tabs>
        <w:tab w:val="left" w:pos="1200"/>
        <w:tab w:val="right" w:leader="dot" w:pos="9062"/>
      </w:tabs>
      <w:ind w:left="400"/>
    </w:pPr>
    <w:rPr>
      <w:rFonts w:cs="Arial"/>
      <w:i/>
      <w:iCs/>
      <w:noProof/>
      <w:szCs w:val="20"/>
      <w:lang w:eastAsia="en-US"/>
    </w:rPr>
  </w:style>
  <w:style w:type="paragraph" w:styleId="Inhopg4">
    <w:name w:val="toc 4"/>
    <w:basedOn w:val="Standaard"/>
    <w:next w:val="Standaard"/>
    <w:autoRedefine/>
    <w:uiPriority w:val="39"/>
    <w:rsid w:val="00C605FD"/>
    <w:pPr>
      <w:ind w:left="600"/>
    </w:pPr>
    <w:rPr>
      <w:rFonts w:ascii="Times New Roman" w:hAnsi="Times New Roman"/>
      <w:sz w:val="18"/>
      <w:szCs w:val="18"/>
    </w:rPr>
  </w:style>
  <w:style w:type="paragraph" w:styleId="Inhopg5">
    <w:name w:val="toc 5"/>
    <w:basedOn w:val="Standaard"/>
    <w:next w:val="Standaard"/>
    <w:autoRedefine/>
    <w:semiHidden/>
    <w:rsid w:val="00C605FD"/>
    <w:pPr>
      <w:ind w:left="800"/>
    </w:pPr>
    <w:rPr>
      <w:rFonts w:ascii="Times New Roman" w:hAnsi="Times New Roman"/>
      <w:sz w:val="18"/>
      <w:szCs w:val="18"/>
    </w:rPr>
  </w:style>
  <w:style w:type="paragraph" w:styleId="Inhopg6">
    <w:name w:val="toc 6"/>
    <w:basedOn w:val="Standaard"/>
    <w:next w:val="Standaard"/>
    <w:autoRedefine/>
    <w:semiHidden/>
    <w:rsid w:val="00C605FD"/>
    <w:pPr>
      <w:ind w:left="1000"/>
    </w:pPr>
    <w:rPr>
      <w:rFonts w:ascii="Times New Roman" w:hAnsi="Times New Roman"/>
      <w:sz w:val="18"/>
      <w:szCs w:val="18"/>
    </w:rPr>
  </w:style>
  <w:style w:type="paragraph" w:styleId="Inhopg7">
    <w:name w:val="toc 7"/>
    <w:basedOn w:val="Standaard"/>
    <w:next w:val="Standaard"/>
    <w:autoRedefine/>
    <w:semiHidden/>
    <w:rsid w:val="00C605FD"/>
    <w:pPr>
      <w:ind w:left="1200"/>
    </w:pPr>
    <w:rPr>
      <w:rFonts w:ascii="Times New Roman" w:hAnsi="Times New Roman"/>
      <w:sz w:val="18"/>
      <w:szCs w:val="18"/>
    </w:rPr>
  </w:style>
  <w:style w:type="paragraph" w:styleId="Inhopg8">
    <w:name w:val="toc 8"/>
    <w:basedOn w:val="Standaard"/>
    <w:next w:val="Standaard"/>
    <w:autoRedefine/>
    <w:semiHidden/>
    <w:rsid w:val="00C605FD"/>
    <w:pPr>
      <w:ind w:left="1400"/>
    </w:pPr>
    <w:rPr>
      <w:rFonts w:ascii="Times New Roman" w:hAnsi="Times New Roman"/>
      <w:sz w:val="18"/>
      <w:szCs w:val="18"/>
    </w:rPr>
  </w:style>
  <w:style w:type="paragraph" w:styleId="Inhopg9">
    <w:name w:val="toc 9"/>
    <w:basedOn w:val="Standaard"/>
    <w:next w:val="Standaard"/>
    <w:autoRedefine/>
    <w:semiHidden/>
    <w:rsid w:val="00C605FD"/>
    <w:pPr>
      <w:ind w:left="1600"/>
    </w:pPr>
    <w:rPr>
      <w:rFonts w:ascii="Times New Roman" w:hAnsi="Times New Roman"/>
      <w:sz w:val="18"/>
      <w:szCs w:val="18"/>
    </w:rPr>
  </w:style>
  <w:style w:type="table" w:styleId="Tabelraster">
    <w:name w:val="Table Grid"/>
    <w:basedOn w:val="Standaardtabel"/>
    <w:uiPriority w:val="59"/>
    <w:rsid w:val="00C6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
    <w:name w:val="Opmaakprofiel Kop 4"/>
    <w:aliases w:val="Level 2 - a + Links:  0 cm Eerste regel:  0 cm"/>
    <w:basedOn w:val="Kop4"/>
    <w:rsid w:val="0086796D"/>
    <w:pPr>
      <w:numPr>
        <w:ilvl w:val="0"/>
        <w:numId w:val="0"/>
      </w:numPr>
    </w:pPr>
    <w:rPr>
      <w:rFonts w:ascii="Arial" w:hAnsi="Arial"/>
      <w:sz w:val="20"/>
      <w:szCs w:val="20"/>
    </w:rPr>
  </w:style>
  <w:style w:type="character" w:customStyle="1" w:styleId="Kop3Char">
    <w:name w:val="Kop 3 Char"/>
    <w:aliases w:val="Level 1 - 1 Char"/>
    <w:link w:val="Kop3"/>
    <w:uiPriority w:val="9"/>
    <w:rsid w:val="00907D3F"/>
    <w:rPr>
      <w:rFonts w:ascii="Arial" w:hAnsi="Arial" w:cs="Arial"/>
      <w:b/>
      <w:bCs/>
      <w:sz w:val="22"/>
      <w:szCs w:val="26"/>
      <w:lang w:eastAsia="en-US"/>
    </w:rPr>
  </w:style>
  <w:style w:type="character" w:styleId="GevolgdeHyperlink">
    <w:name w:val="FollowedHyperlink"/>
    <w:rsid w:val="00066F19"/>
    <w:rPr>
      <w:color w:val="800080"/>
      <w:u w:val="single"/>
    </w:rPr>
  </w:style>
  <w:style w:type="paragraph" w:customStyle="1" w:styleId="p49">
    <w:name w:val="p49"/>
    <w:basedOn w:val="Standaard"/>
    <w:rsid w:val="00815107"/>
    <w:pPr>
      <w:widowControl w:val="0"/>
      <w:tabs>
        <w:tab w:val="left" w:pos="9580"/>
      </w:tabs>
      <w:spacing w:line="240" w:lineRule="atLeast"/>
      <w:ind w:left="9220"/>
    </w:pPr>
    <w:rPr>
      <w:rFonts w:ascii="Times New Roman" w:hAnsi="Times New Roman"/>
      <w:snapToGrid w:val="0"/>
      <w:sz w:val="24"/>
      <w:szCs w:val="20"/>
    </w:rPr>
  </w:style>
  <w:style w:type="paragraph" w:customStyle="1" w:styleId="StandardText">
    <w:name w:val="StandardText"/>
    <w:basedOn w:val="Standaard"/>
    <w:rsid w:val="00CA2E24"/>
    <w:pPr>
      <w:numPr>
        <w:ilvl w:val="12"/>
      </w:numPr>
      <w:jc w:val="both"/>
    </w:pPr>
    <w:rPr>
      <w:rFonts w:cs="Arial"/>
      <w:szCs w:val="20"/>
    </w:rPr>
  </w:style>
  <w:style w:type="paragraph" w:styleId="Plattetekstinspringen3">
    <w:name w:val="Body Text Indent 3"/>
    <w:basedOn w:val="Standaard"/>
    <w:rsid w:val="00CA2E24"/>
    <w:pPr>
      <w:spacing w:after="120"/>
      <w:ind w:left="283"/>
      <w:jc w:val="both"/>
    </w:pPr>
    <w:rPr>
      <w:rFonts w:ascii="Times New Roman" w:hAnsi="Times New Roman"/>
      <w:sz w:val="16"/>
      <w:szCs w:val="16"/>
    </w:rPr>
  </w:style>
  <w:style w:type="paragraph" w:styleId="Plattetekst">
    <w:name w:val="Body Text"/>
    <w:basedOn w:val="Standaard"/>
    <w:link w:val="PlattetekstChar"/>
    <w:rsid w:val="00FC6B3A"/>
    <w:pPr>
      <w:spacing w:after="120"/>
    </w:pPr>
  </w:style>
  <w:style w:type="paragraph" w:styleId="Plattetekst2">
    <w:name w:val="Body Text 2"/>
    <w:basedOn w:val="Standaard"/>
    <w:link w:val="Plattetekst2Char"/>
    <w:rsid w:val="00FC6B3A"/>
    <w:pPr>
      <w:spacing w:after="120" w:line="480" w:lineRule="auto"/>
    </w:pPr>
  </w:style>
  <w:style w:type="paragraph" w:styleId="Plattetekst3">
    <w:name w:val="Body Text 3"/>
    <w:basedOn w:val="Standaard"/>
    <w:rsid w:val="00FC6B3A"/>
    <w:pPr>
      <w:spacing w:after="120"/>
    </w:pPr>
    <w:rPr>
      <w:sz w:val="16"/>
      <w:szCs w:val="16"/>
    </w:rPr>
  </w:style>
  <w:style w:type="paragraph" w:customStyle="1" w:styleId="CharChar3Char">
    <w:name w:val="Char Char3 Char"/>
    <w:basedOn w:val="Standaard"/>
    <w:rsid w:val="00BC0EBB"/>
    <w:pPr>
      <w:spacing w:after="160" w:line="240" w:lineRule="exact"/>
    </w:pPr>
    <w:rPr>
      <w:rFonts w:ascii="Tahoma" w:hAnsi="Tahoma"/>
      <w:szCs w:val="20"/>
      <w:lang w:val="en-US" w:eastAsia="en-US"/>
    </w:rPr>
  </w:style>
  <w:style w:type="paragraph" w:styleId="Plattetekstinspringen">
    <w:name w:val="Body Text Indent"/>
    <w:basedOn w:val="Standaard"/>
    <w:link w:val="PlattetekstinspringenChar"/>
    <w:rsid w:val="0093566B"/>
    <w:pPr>
      <w:spacing w:after="120"/>
      <w:ind w:left="283"/>
    </w:pPr>
  </w:style>
  <w:style w:type="character" w:styleId="Verwijzingopmerking">
    <w:name w:val="annotation reference"/>
    <w:uiPriority w:val="99"/>
    <w:rsid w:val="009D0513"/>
    <w:rPr>
      <w:sz w:val="16"/>
      <w:szCs w:val="16"/>
    </w:rPr>
  </w:style>
  <w:style w:type="paragraph" w:styleId="Tekstopmerking">
    <w:name w:val="annotation text"/>
    <w:basedOn w:val="Standaard"/>
    <w:link w:val="TekstopmerkingChar"/>
    <w:uiPriority w:val="99"/>
    <w:rsid w:val="009D0513"/>
    <w:rPr>
      <w:szCs w:val="20"/>
    </w:rPr>
  </w:style>
  <w:style w:type="paragraph" w:styleId="Ballontekst">
    <w:name w:val="Balloon Text"/>
    <w:basedOn w:val="Standaard"/>
    <w:semiHidden/>
    <w:rsid w:val="009D0513"/>
    <w:rPr>
      <w:rFonts w:ascii="Tahoma" w:hAnsi="Tahoma" w:cs="Tahoma"/>
      <w:sz w:val="16"/>
      <w:szCs w:val="16"/>
    </w:rPr>
  </w:style>
  <w:style w:type="paragraph" w:customStyle="1" w:styleId="Lijstalinea1">
    <w:name w:val="Lijstalinea1"/>
    <w:basedOn w:val="Standaard"/>
    <w:uiPriority w:val="99"/>
    <w:qFormat/>
    <w:rsid w:val="00287869"/>
    <w:pPr>
      <w:ind w:left="720"/>
      <w:contextualSpacing/>
    </w:pPr>
    <w:rPr>
      <w:rFonts w:ascii="Calibri" w:hAnsi="Calibri"/>
      <w:sz w:val="24"/>
      <w:lang w:val="en-US" w:eastAsia="en-US"/>
    </w:rPr>
  </w:style>
  <w:style w:type="character" w:customStyle="1" w:styleId="TekstopmerkingChar">
    <w:name w:val="Tekst opmerking Char"/>
    <w:link w:val="Tekstopmerking"/>
    <w:uiPriority w:val="99"/>
    <w:rsid w:val="00BC6FA8"/>
    <w:rPr>
      <w:rFonts w:ascii="Arial" w:hAnsi="Arial"/>
    </w:rPr>
  </w:style>
  <w:style w:type="paragraph" w:styleId="Onderwerpvanopmerking">
    <w:name w:val="annotation subject"/>
    <w:basedOn w:val="Tekstopmerking"/>
    <w:next w:val="Tekstopmerking"/>
    <w:link w:val="OnderwerpvanopmerkingChar"/>
    <w:rsid w:val="008013A1"/>
    <w:rPr>
      <w:b/>
      <w:bCs/>
    </w:rPr>
  </w:style>
  <w:style w:type="character" w:customStyle="1" w:styleId="OnderwerpvanopmerkingChar">
    <w:name w:val="Onderwerp van opmerking Char"/>
    <w:link w:val="Onderwerpvanopmerking"/>
    <w:rsid w:val="008013A1"/>
    <w:rPr>
      <w:rFonts w:ascii="Arial" w:hAnsi="Arial"/>
      <w:b/>
      <w:bCs/>
    </w:rPr>
  </w:style>
  <w:style w:type="paragraph" w:customStyle="1" w:styleId="Default">
    <w:name w:val="Default"/>
    <w:rsid w:val="0051301B"/>
    <w:pPr>
      <w:autoSpaceDE w:val="0"/>
      <w:autoSpaceDN w:val="0"/>
      <w:adjustRightInd w:val="0"/>
    </w:pPr>
    <w:rPr>
      <w:rFonts w:ascii="Calibri" w:hAnsi="Calibri" w:cs="Calibri"/>
      <w:color w:val="000000"/>
      <w:sz w:val="24"/>
      <w:szCs w:val="24"/>
    </w:rPr>
  </w:style>
  <w:style w:type="paragraph" w:styleId="Tekstzonderopmaak">
    <w:name w:val="Plain Text"/>
    <w:basedOn w:val="Standaard"/>
    <w:link w:val="TekstzonderopmaakChar"/>
    <w:unhideWhenUsed/>
    <w:rsid w:val="00DD3D2B"/>
    <w:rPr>
      <w:rFonts w:eastAsia="Calibri"/>
      <w:szCs w:val="21"/>
      <w:lang w:eastAsia="en-US"/>
    </w:rPr>
  </w:style>
  <w:style w:type="character" w:customStyle="1" w:styleId="TekstzonderopmaakChar">
    <w:name w:val="Tekst zonder opmaak Char"/>
    <w:link w:val="Tekstzonderopmaak"/>
    <w:uiPriority w:val="99"/>
    <w:rsid w:val="00DD3D2B"/>
    <w:rPr>
      <w:rFonts w:ascii="Arial" w:eastAsia="Calibri" w:hAnsi="Arial"/>
      <w:szCs w:val="21"/>
      <w:lang w:eastAsia="en-US"/>
    </w:rPr>
  </w:style>
  <w:style w:type="paragraph" w:styleId="Lijstalinea">
    <w:name w:val="List Paragraph"/>
    <w:basedOn w:val="Standaard"/>
    <w:link w:val="LijstalineaChar"/>
    <w:uiPriority w:val="34"/>
    <w:qFormat/>
    <w:rsid w:val="00A7671A"/>
    <w:pPr>
      <w:ind w:left="720"/>
      <w:contextualSpacing/>
    </w:pPr>
    <w:rPr>
      <w:rFonts w:ascii="Times New Roman" w:hAnsi="Times New Roman"/>
      <w:sz w:val="24"/>
    </w:rPr>
  </w:style>
  <w:style w:type="paragraph" w:styleId="Geenafstand">
    <w:name w:val="No Spacing"/>
    <w:uiPriority w:val="1"/>
    <w:qFormat/>
    <w:rsid w:val="00B95104"/>
    <w:rPr>
      <w:rFonts w:ascii="Calibri" w:eastAsia="Calibri" w:hAnsi="Calibri"/>
      <w:sz w:val="22"/>
      <w:szCs w:val="22"/>
      <w:lang w:eastAsia="en-US"/>
    </w:rPr>
  </w:style>
  <w:style w:type="paragraph" w:styleId="Kopvaninhoudsopgave">
    <w:name w:val="TOC Heading"/>
    <w:basedOn w:val="Kop1"/>
    <w:next w:val="Standaard"/>
    <w:uiPriority w:val="39"/>
    <w:semiHidden/>
    <w:unhideWhenUsed/>
    <w:qFormat/>
    <w:rsid w:val="00B95104"/>
    <w:pPr>
      <w:keepLines/>
      <w:numPr>
        <w:numId w:val="0"/>
      </w:numPr>
      <w:spacing w:before="480"/>
      <w:outlineLvl w:val="9"/>
    </w:pPr>
    <w:rPr>
      <w:rFonts w:ascii="Cambria" w:hAnsi="Cambria" w:cs="Times New Roman"/>
      <w:color w:val="365F91"/>
      <w:kern w:val="0"/>
      <w:szCs w:val="28"/>
    </w:rPr>
  </w:style>
  <w:style w:type="paragraph" w:styleId="Voetnoottekst">
    <w:name w:val="footnote text"/>
    <w:basedOn w:val="Standaard"/>
    <w:link w:val="VoetnoottekstChar"/>
    <w:uiPriority w:val="99"/>
    <w:rsid w:val="000F141D"/>
    <w:rPr>
      <w:rFonts w:ascii="Times New Roman" w:hAnsi="Times New Roman"/>
      <w:szCs w:val="20"/>
    </w:rPr>
  </w:style>
  <w:style w:type="character" w:customStyle="1" w:styleId="VoetnoottekstChar">
    <w:name w:val="Voetnoottekst Char"/>
    <w:basedOn w:val="Standaardalinea-lettertype"/>
    <w:link w:val="Voetnoottekst"/>
    <w:uiPriority w:val="99"/>
    <w:rsid w:val="000F141D"/>
  </w:style>
  <w:style w:type="character" w:styleId="Voetnootmarkering">
    <w:name w:val="footnote reference"/>
    <w:basedOn w:val="Standaardalinea-lettertype"/>
    <w:uiPriority w:val="99"/>
    <w:rsid w:val="000F141D"/>
    <w:rPr>
      <w:vertAlign w:val="superscript"/>
    </w:rPr>
  </w:style>
  <w:style w:type="character" w:styleId="Paginanummer">
    <w:name w:val="page number"/>
    <w:basedOn w:val="Standaardalinea-lettertype"/>
    <w:rsid w:val="00D73A17"/>
  </w:style>
  <w:style w:type="character" w:customStyle="1" w:styleId="Kop2Char">
    <w:name w:val="Kop 2 Char"/>
    <w:aliases w:val="Reset numbering Char,Kop 2 Char1 Char1,Kop 2 Char Char Char1,Kop 2 Char1 Char Char,Kop 2 Char Char Char Char,Reset...Kop 2 Char,Reset... Char,Bijlage Char,paragraaf Char,Paragraaf Char"/>
    <w:link w:val="Kop2"/>
    <w:rsid w:val="00907D3F"/>
    <w:rPr>
      <w:rFonts w:ascii="Arial" w:hAnsi="Arial" w:cs="Arial"/>
      <w:b/>
      <w:bCs/>
      <w:iCs/>
      <w:sz w:val="24"/>
      <w:szCs w:val="28"/>
      <w:lang w:eastAsia="en-US"/>
    </w:rPr>
  </w:style>
  <w:style w:type="character" w:customStyle="1" w:styleId="PlattetekstChar1">
    <w:name w:val="Platte tekst Char1"/>
    <w:rsid w:val="004D7158"/>
    <w:rPr>
      <w:rFonts w:ascii="Arial" w:hAnsi="Arial" w:cs="Arial"/>
      <w:sz w:val="18"/>
      <w:lang w:val="nl-NL" w:eastAsia="nl-NL" w:bidi="ar-SA"/>
    </w:rPr>
  </w:style>
  <w:style w:type="paragraph" w:styleId="Bloktekst">
    <w:name w:val="Block Text"/>
    <w:basedOn w:val="Standaard"/>
    <w:rsid w:val="004D7158"/>
    <w:pPr>
      <w:tabs>
        <w:tab w:val="left" w:pos="-1440"/>
        <w:tab w:val="left" w:pos="-720"/>
      </w:tabs>
      <w:ind w:left="420" w:right="392"/>
    </w:pPr>
    <w:rPr>
      <w:rFonts w:cs="Arial"/>
      <w:b/>
      <w:sz w:val="18"/>
      <w:szCs w:val="20"/>
      <w:u w:val="single"/>
    </w:rPr>
  </w:style>
  <w:style w:type="paragraph" w:styleId="Plattetekstinspringen2">
    <w:name w:val="Body Text Indent 2"/>
    <w:basedOn w:val="Standaard"/>
    <w:link w:val="Plattetekstinspringen2Char"/>
    <w:rsid w:val="004D7158"/>
    <w:pPr>
      <w:ind w:left="540"/>
    </w:pPr>
    <w:rPr>
      <w:rFonts w:cs="Arial"/>
      <w:b/>
      <w:szCs w:val="20"/>
    </w:rPr>
  </w:style>
  <w:style w:type="character" w:customStyle="1" w:styleId="Plattetekstinspringen2Char">
    <w:name w:val="Platte tekst inspringen 2 Char"/>
    <w:basedOn w:val="Standaardalinea-lettertype"/>
    <w:link w:val="Plattetekstinspringen2"/>
    <w:rsid w:val="004D7158"/>
    <w:rPr>
      <w:rFonts w:ascii="Arial" w:hAnsi="Arial" w:cs="Arial"/>
      <w:b/>
    </w:rPr>
  </w:style>
  <w:style w:type="paragraph" w:styleId="Documentstructuur">
    <w:name w:val="Document Map"/>
    <w:basedOn w:val="Standaard"/>
    <w:link w:val="DocumentstructuurChar"/>
    <w:rsid w:val="004D7158"/>
    <w:pPr>
      <w:shd w:val="clear" w:color="auto" w:fill="000080"/>
    </w:pPr>
    <w:rPr>
      <w:rFonts w:ascii="Tahoma" w:hAnsi="Tahoma" w:cs="Arial"/>
      <w:szCs w:val="20"/>
    </w:rPr>
  </w:style>
  <w:style w:type="character" w:customStyle="1" w:styleId="DocumentstructuurChar">
    <w:name w:val="Documentstructuur Char"/>
    <w:basedOn w:val="Standaardalinea-lettertype"/>
    <w:link w:val="Documentstructuur"/>
    <w:rsid w:val="004D7158"/>
    <w:rPr>
      <w:rFonts w:ascii="Tahoma" w:hAnsi="Tahoma" w:cs="Arial"/>
      <w:shd w:val="clear" w:color="auto" w:fill="000080"/>
    </w:rPr>
  </w:style>
  <w:style w:type="character" w:styleId="Zwaar">
    <w:name w:val="Strong"/>
    <w:qFormat/>
    <w:rsid w:val="004D7158"/>
    <w:rPr>
      <w:b/>
      <w:bCs/>
    </w:rPr>
  </w:style>
  <w:style w:type="character" w:customStyle="1" w:styleId="bodytext1">
    <w:name w:val="bodytext1"/>
    <w:rsid w:val="004D7158"/>
    <w:rPr>
      <w:rFonts w:ascii="Verdana" w:hAnsi="Verdana" w:hint="default"/>
      <w:b w:val="0"/>
      <w:bCs w:val="0"/>
      <w:color w:val="000000"/>
      <w:sz w:val="20"/>
      <w:szCs w:val="20"/>
    </w:rPr>
  </w:style>
  <w:style w:type="paragraph" w:customStyle="1" w:styleId="aanbestprofiel1">
    <w:name w:val="aanbest profiel1"/>
    <w:basedOn w:val="Kop1"/>
    <w:next w:val="Plattetekst"/>
    <w:rsid w:val="004D7158"/>
    <w:pPr>
      <w:pageBreakBefore w:val="0"/>
      <w:numPr>
        <w:numId w:val="0"/>
      </w:numPr>
    </w:pPr>
    <w:rPr>
      <w:rFonts w:cs="Times New Roman"/>
      <w:b w:val="0"/>
      <w:kern w:val="0"/>
      <w:sz w:val="24"/>
      <w:szCs w:val="17"/>
    </w:rPr>
  </w:style>
  <w:style w:type="paragraph" w:customStyle="1" w:styleId="aanbestprofiel2">
    <w:name w:val="aanbest profiel2"/>
    <w:basedOn w:val="Plattetekst"/>
    <w:next w:val="Plattetekst"/>
    <w:link w:val="aanbestprofiel2Char"/>
    <w:rsid w:val="004D7158"/>
    <w:pPr>
      <w:tabs>
        <w:tab w:val="left" w:pos="709"/>
      </w:tabs>
      <w:spacing w:after="0"/>
      <w:ind w:left="720" w:hanging="720"/>
    </w:pPr>
    <w:rPr>
      <w:rFonts w:cs="Arial"/>
      <w:szCs w:val="17"/>
    </w:rPr>
  </w:style>
  <w:style w:type="character" w:customStyle="1" w:styleId="aanbestprofiel2Char">
    <w:name w:val="aanbest profiel2 Char"/>
    <w:link w:val="aanbestprofiel2"/>
    <w:rsid w:val="004D7158"/>
    <w:rPr>
      <w:rFonts w:ascii="Arial" w:hAnsi="Arial" w:cs="Arial"/>
      <w:szCs w:val="17"/>
    </w:rPr>
  </w:style>
  <w:style w:type="paragraph" w:styleId="Lijst">
    <w:name w:val="List"/>
    <w:basedOn w:val="Standaard"/>
    <w:rsid w:val="004D7158"/>
    <w:pPr>
      <w:widowControl w:val="0"/>
      <w:spacing w:line="240" w:lineRule="atLeast"/>
      <w:ind w:left="283" w:hanging="283"/>
    </w:pPr>
    <w:rPr>
      <w:rFonts w:ascii="Lucida Til VL" w:hAnsi="Lucida Til VL"/>
      <w:snapToGrid w:val="0"/>
      <w:sz w:val="17"/>
      <w:szCs w:val="20"/>
    </w:rPr>
  </w:style>
  <w:style w:type="paragraph" w:customStyle="1" w:styleId="Kleinkopje">
    <w:name w:val="Kleinkopje"/>
    <w:basedOn w:val="Standaard"/>
    <w:rsid w:val="004D7158"/>
    <w:pPr>
      <w:widowControl w:val="0"/>
      <w:spacing w:line="240" w:lineRule="atLeast"/>
    </w:pPr>
    <w:rPr>
      <w:rFonts w:ascii="Lucida Til Sans VL" w:hAnsi="Lucida Til Sans VL"/>
      <w:b/>
      <w:snapToGrid w:val="0"/>
      <w:sz w:val="13"/>
      <w:szCs w:val="20"/>
    </w:rPr>
  </w:style>
  <w:style w:type="paragraph" w:customStyle="1" w:styleId="KopBes">
    <w:name w:val="KopBes"/>
    <w:basedOn w:val="Standaard"/>
    <w:next w:val="Standaard"/>
    <w:rsid w:val="004D7158"/>
    <w:pPr>
      <w:widowControl w:val="0"/>
      <w:spacing w:line="360" w:lineRule="atLeast"/>
    </w:pPr>
    <w:rPr>
      <w:rFonts w:ascii="Lucida Til Sans VL" w:hAnsi="Lucida Til Sans VL"/>
      <w:b/>
      <w:snapToGrid w:val="0"/>
      <w:sz w:val="28"/>
      <w:szCs w:val="20"/>
    </w:rPr>
  </w:style>
  <w:style w:type="paragraph" w:customStyle="1" w:styleId="KopRap">
    <w:name w:val="KopRap"/>
    <w:basedOn w:val="Standaard"/>
    <w:next w:val="Standaard"/>
    <w:rsid w:val="004D7158"/>
    <w:pPr>
      <w:widowControl w:val="0"/>
      <w:spacing w:line="360" w:lineRule="atLeast"/>
    </w:pPr>
    <w:rPr>
      <w:rFonts w:ascii="Lucida Til VL" w:hAnsi="Lucida Til VL"/>
      <w:snapToGrid w:val="0"/>
      <w:sz w:val="28"/>
      <w:szCs w:val="20"/>
    </w:rPr>
  </w:style>
  <w:style w:type="paragraph" w:customStyle="1" w:styleId="KopSub">
    <w:name w:val="KopSub"/>
    <w:basedOn w:val="Standaard"/>
    <w:next w:val="Standaard"/>
    <w:rsid w:val="004D7158"/>
    <w:pPr>
      <w:widowControl w:val="0"/>
      <w:spacing w:line="280" w:lineRule="atLeast"/>
    </w:pPr>
    <w:rPr>
      <w:rFonts w:ascii="Lucida Til Sans VL" w:hAnsi="Lucida Til Sans VL"/>
      <w:i/>
      <w:snapToGrid w:val="0"/>
      <w:szCs w:val="20"/>
    </w:rPr>
  </w:style>
  <w:style w:type="paragraph" w:customStyle="1" w:styleId="KopT1">
    <w:name w:val="KopT1"/>
    <w:basedOn w:val="Standaard"/>
    <w:next w:val="Standaard"/>
    <w:rsid w:val="004D7158"/>
    <w:pPr>
      <w:widowControl w:val="0"/>
      <w:spacing w:line="320" w:lineRule="atLeast"/>
    </w:pPr>
    <w:rPr>
      <w:rFonts w:ascii="Lucida Til VL" w:hAnsi="Lucida Til VL"/>
      <w:b/>
      <w:i/>
      <w:snapToGrid w:val="0"/>
      <w:kern w:val="28"/>
      <w:sz w:val="24"/>
      <w:szCs w:val="20"/>
    </w:rPr>
  </w:style>
  <w:style w:type="paragraph" w:customStyle="1" w:styleId="KopT3">
    <w:name w:val="KopT3"/>
    <w:basedOn w:val="Standaard"/>
    <w:next w:val="Standaard"/>
    <w:rsid w:val="004D7158"/>
    <w:pPr>
      <w:widowControl w:val="0"/>
      <w:spacing w:line="280" w:lineRule="atLeast"/>
    </w:pPr>
    <w:rPr>
      <w:rFonts w:ascii="Lucida Til Sans VL" w:hAnsi="Lucida Til Sans VL"/>
      <w:snapToGrid w:val="0"/>
      <w:szCs w:val="20"/>
    </w:rPr>
  </w:style>
  <w:style w:type="paragraph" w:customStyle="1" w:styleId="Zijtekst">
    <w:name w:val="Zijtekst"/>
    <w:basedOn w:val="Standaard"/>
    <w:rsid w:val="004D7158"/>
    <w:pPr>
      <w:widowControl w:val="0"/>
      <w:spacing w:line="240" w:lineRule="atLeast"/>
    </w:pPr>
    <w:rPr>
      <w:rFonts w:ascii="Lucida Til Sans VL" w:hAnsi="Lucida Til Sans VL"/>
      <w:snapToGrid w:val="0"/>
      <w:sz w:val="13"/>
      <w:szCs w:val="20"/>
    </w:rPr>
  </w:style>
  <w:style w:type="paragraph" w:customStyle="1" w:styleId="teXt">
    <w:name w:val="teXt"/>
    <w:basedOn w:val="Standaard"/>
    <w:rsid w:val="004D7158"/>
    <w:pPr>
      <w:spacing w:before="260" w:line="260" w:lineRule="exact"/>
    </w:pPr>
    <w:rPr>
      <w:rFonts w:ascii="Times" w:hAnsi="Times"/>
      <w:sz w:val="22"/>
      <w:szCs w:val="20"/>
      <w:lang w:val="nl"/>
    </w:rPr>
  </w:style>
  <w:style w:type="paragraph" w:customStyle="1" w:styleId="Plattetekst31">
    <w:name w:val="Platte tekst 31"/>
    <w:basedOn w:val="Standaard"/>
    <w:rsid w:val="004D7158"/>
    <w:pPr>
      <w:jc w:val="both"/>
    </w:pPr>
    <w:rPr>
      <w:rFonts w:ascii="Times New Roman" w:hAnsi="Times New Roman"/>
      <w:sz w:val="24"/>
      <w:szCs w:val="20"/>
    </w:rPr>
  </w:style>
  <w:style w:type="paragraph" w:customStyle="1" w:styleId="Plattetekst21">
    <w:name w:val="Platte tekst 21"/>
    <w:basedOn w:val="Standaard"/>
    <w:rsid w:val="004D7158"/>
    <w:pPr>
      <w:ind w:left="360"/>
    </w:pPr>
    <w:rPr>
      <w:rFonts w:ascii="Times New Roman" w:hAnsi="Times New Roman"/>
      <w:szCs w:val="20"/>
    </w:rPr>
  </w:style>
  <w:style w:type="paragraph" w:customStyle="1" w:styleId="Opmaakprofiel1">
    <w:name w:val="Opmaakprofiel1"/>
    <w:basedOn w:val="Standaard"/>
    <w:rsid w:val="004D7158"/>
    <w:rPr>
      <w:rFonts w:ascii="Univers" w:hAnsi="Univers"/>
      <w:sz w:val="22"/>
      <w:szCs w:val="20"/>
    </w:rPr>
  </w:style>
  <w:style w:type="paragraph" w:styleId="Lijst2">
    <w:name w:val="List 2"/>
    <w:basedOn w:val="Standaard"/>
    <w:rsid w:val="004D7158"/>
    <w:pPr>
      <w:widowControl w:val="0"/>
      <w:spacing w:line="240" w:lineRule="atLeast"/>
      <w:ind w:left="566" w:hanging="283"/>
    </w:pPr>
    <w:rPr>
      <w:rFonts w:ascii="Lucida Til VL" w:hAnsi="Lucida Til VL"/>
      <w:snapToGrid w:val="0"/>
      <w:sz w:val="17"/>
      <w:szCs w:val="20"/>
    </w:rPr>
  </w:style>
  <w:style w:type="paragraph" w:styleId="Lijst3">
    <w:name w:val="List 3"/>
    <w:basedOn w:val="Standaard"/>
    <w:rsid w:val="004D7158"/>
    <w:pPr>
      <w:widowControl w:val="0"/>
      <w:spacing w:line="240" w:lineRule="atLeast"/>
      <w:ind w:left="849" w:hanging="283"/>
    </w:pPr>
    <w:rPr>
      <w:rFonts w:ascii="Lucida Til VL" w:hAnsi="Lucida Til VL"/>
      <w:snapToGrid w:val="0"/>
      <w:sz w:val="17"/>
      <w:szCs w:val="20"/>
    </w:rPr>
  </w:style>
  <w:style w:type="paragraph" w:styleId="Lijst4">
    <w:name w:val="List 4"/>
    <w:basedOn w:val="Standaard"/>
    <w:rsid w:val="004D7158"/>
    <w:pPr>
      <w:widowControl w:val="0"/>
      <w:spacing w:line="240" w:lineRule="atLeast"/>
      <w:ind w:left="1132" w:hanging="283"/>
    </w:pPr>
    <w:rPr>
      <w:rFonts w:ascii="Lucida Til VL" w:hAnsi="Lucida Til VL"/>
      <w:snapToGrid w:val="0"/>
      <w:sz w:val="17"/>
      <w:szCs w:val="20"/>
    </w:rPr>
  </w:style>
  <w:style w:type="paragraph" w:styleId="Lijst5">
    <w:name w:val="List 5"/>
    <w:basedOn w:val="Standaard"/>
    <w:rsid w:val="004D7158"/>
    <w:pPr>
      <w:widowControl w:val="0"/>
      <w:spacing w:line="240" w:lineRule="atLeast"/>
      <w:ind w:left="1415" w:hanging="283"/>
    </w:pPr>
    <w:rPr>
      <w:rFonts w:ascii="Lucida Til VL" w:hAnsi="Lucida Til VL"/>
      <w:snapToGrid w:val="0"/>
      <w:sz w:val="17"/>
      <w:szCs w:val="20"/>
    </w:rPr>
  </w:style>
  <w:style w:type="paragraph" w:styleId="Berichtkop">
    <w:name w:val="Message Header"/>
    <w:basedOn w:val="Standaard"/>
    <w:link w:val="BerichtkopChar"/>
    <w:rsid w:val="004D7158"/>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cs="Arial"/>
      <w:snapToGrid w:val="0"/>
      <w:sz w:val="24"/>
    </w:rPr>
  </w:style>
  <w:style w:type="character" w:customStyle="1" w:styleId="BerichtkopChar">
    <w:name w:val="Berichtkop Char"/>
    <w:basedOn w:val="Standaardalinea-lettertype"/>
    <w:link w:val="Berichtkop"/>
    <w:rsid w:val="004D7158"/>
    <w:rPr>
      <w:rFonts w:ascii="Arial" w:hAnsi="Arial" w:cs="Arial"/>
      <w:snapToGrid w:val="0"/>
      <w:sz w:val="24"/>
      <w:szCs w:val="24"/>
      <w:shd w:val="pct20" w:color="auto" w:fill="auto"/>
    </w:rPr>
  </w:style>
  <w:style w:type="paragraph" w:styleId="Afsluiting">
    <w:name w:val="Closing"/>
    <w:basedOn w:val="Standaard"/>
    <w:link w:val="AfsluitingChar"/>
    <w:rsid w:val="004D7158"/>
    <w:pPr>
      <w:widowControl w:val="0"/>
      <w:spacing w:line="240" w:lineRule="atLeast"/>
      <w:ind w:left="4252"/>
    </w:pPr>
    <w:rPr>
      <w:rFonts w:ascii="Lucida Til VL" w:hAnsi="Lucida Til VL"/>
      <w:snapToGrid w:val="0"/>
      <w:sz w:val="17"/>
      <w:szCs w:val="20"/>
    </w:rPr>
  </w:style>
  <w:style w:type="character" w:customStyle="1" w:styleId="AfsluitingChar">
    <w:name w:val="Afsluiting Char"/>
    <w:basedOn w:val="Standaardalinea-lettertype"/>
    <w:link w:val="Afsluiting"/>
    <w:rsid w:val="004D7158"/>
    <w:rPr>
      <w:rFonts w:ascii="Lucida Til VL" w:hAnsi="Lucida Til VL"/>
      <w:snapToGrid w:val="0"/>
      <w:sz w:val="17"/>
    </w:rPr>
  </w:style>
  <w:style w:type="paragraph" w:styleId="Lijstopsomteken2">
    <w:name w:val="List Bullet 2"/>
    <w:basedOn w:val="Standaard"/>
    <w:rsid w:val="004D7158"/>
    <w:pPr>
      <w:widowControl w:val="0"/>
      <w:numPr>
        <w:numId w:val="15"/>
      </w:numPr>
      <w:spacing w:line="240" w:lineRule="atLeast"/>
    </w:pPr>
    <w:rPr>
      <w:rFonts w:ascii="Lucida Til VL" w:hAnsi="Lucida Til VL"/>
      <w:snapToGrid w:val="0"/>
      <w:sz w:val="17"/>
      <w:szCs w:val="20"/>
    </w:rPr>
  </w:style>
  <w:style w:type="paragraph" w:styleId="Lijstopsomteken4">
    <w:name w:val="List Bullet 4"/>
    <w:basedOn w:val="Standaard"/>
    <w:rsid w:val="004D7158"/>
    <w:pPr>
      <w:widowControl w:val="0"/>
      <w:numPr>
        <w:numId w:val="16"/>
      </w:numPr>
      <w:spacing w:line="240" w:lineRule="atLeast"/>
    </w:pPr>
    <w:rPr>
      <w:rFonts w:ascii="Lucida Til VL" w:hAnsi="Lucida Til VL"/>
      <w:snapToGrid w:val="0"/>
      <w:sz w:val="17"/>
      <w:szCs w:val="20"/>
    </w:rPr>
  </w:style>
  <w:style w:type="paragraph" w:styleId="Lijstopsomteken5">
    <w:name w:val="List Bullet 5"/>
    <w:basedOn w:val="Standaard"/>
    <w:rsid w:val="004D7158"/>
    <w:pPr>
      <w:widowControl w:val="0"/>
      <w:numPr>
        <w:numId w:val="17"/>
      </w:numPr>
      <w:spacing w:line="240" w:lineRule="atLeast"/>
    </w:pPr>
    <w:rPr>
      <w:rFonts w:ascii="Lucida Til VL" w:hAnsi="Lucida Til VL"/>
      <w:snapToGrid w:val="0"/>
      <w:sz w:val="17"/>
      <w:szCs w:val="20"/>
    </w:rPr>
  </w:style>
  <w:style w:type="paragraph" w:styleId="Lijstvoortzetting">
    <w:name w:val="List Continue"/>
    <w:basedOn w:val="Standaard"/>
    <w:rsid w:val="004D7158"/>
    <w:pPr>
      <w:widowControl w:val="0"/>
      <w:spacing w:after="120" w:line="240" w:lineRule="atLeast"/>
      <w:ind w:left="283"/>
    </w:pPr>
    <w:rPr>
      <w:rFonts w:ascii="Lucida Til VL" w:hAnsi="Lucida Til VL"/>
      <w:snapToGrid w:val="0"/>
      <w:sz w:val="17"/>
      <w:szCs w:val="20"/>
    </w:rPr>
  </w:style>
  <w:style w:type="paragraph" w:styleId="Lijstvoortzetting5">
    <w:name w:val="List Continue 5"/>
    <w:basedOn w:val="Standaard"/>
    <w:rsid w:val="004D7158"/>
    <w:pPr>
      <w:widowControl w:val="0"/>
      <w:spacing w:after="120" w:line="240" w:lineRule="atLeast"/>
      <w:ind w:left="1415"/>
    </w:pPr>
    <w:rPr>
      <w:rFonts w:ascii="Lucida Til VL" w:hAnsi="Lucida Til VL"/>
      <w:snapToGrid w:val="0"/>
      <w:sz w:val="17"/>
      <w:szCs w:val="20"/>
    </w:rPr>
  </w:style>
  <w:style w:type="paragraph" w:styleId="Titel">
    <w:name w:val="Title"/>
    <w:basedOn w:val="Standaard"/>
    <w:link w:val="TitelChar"/>
    <w:qFormat/>
    <w:rsid w:val="004D7158"/>
    <w:pPr>
      <w:widowControl w:val="0"/>
      <w:spacing w:before="240" w:after="60" w:line="240" w:lineRule="atLeast"/>
      <w:jc w:val="center"/>
      <w:outlineLvl w:val="0"/>
    </w:pPr>
    <w:rPr>
      <w:rFonts w:cs="Arial"/>
      <w:b/>
      <w:bCs/>
      <w:snapToGrid w:val="0"/>
      <w:kern w:val="28"/>
      <w:sz w:val="32"/>
      <w:szCs w:val="32"/>
    </w:rPr>
  </w:style>
  <w:style w:type="character" w:customStyle="1" w:styleId="TitelChar">
    <w:name w:val="Titel Char"/>
    <w:basedOn w:val="Standaardalinea-lettertype"/>
    <w:link w:val="Titel"/>
    <w:rsid w:val="004D7158"/>
    <w:rPr>
      <w:rFonts w:ascii="Arial" w:hAnsi="Arial" w:cs="Arial"/>
      <w:b/>
      <w:bCs/>
      <w:snapToGrid w:val="0"/>
      <w:kern w:val="28"/>
      <w:sz w:val="32"/>
      <w:szCs w:val="32"/>
    </w:rPr>
  </w:style>
  <w:style w:type="paragraph" w:styleId="Handtekening">
    <w:name w:val="Signature"/>
    <w:basedOn w:val="Standaard"/>
    <w:link w:val="HandtekeningChar"/>
    <w:rsid w:val="004D7158"/>
    <w:pPr>
      <w:widowControl w:val="0"/>
      <w:spacing w:line="240" w:lineRule="atLeast"/>
      <w:ind w:left="4252"/>
    </w:pPr>
    <w:rPr>
      <w:rFonts w:ascii="Lucida Til VL" w:hAnsi="Lucida Til VL"/>
      <w:snapToGrid w:val="0"/>
      <w:sz w:val="17"/>
      <w:szCs w:val="20"/>
    </w:rPr>
  </w:style>
  <w:style w:type="character" w:customStyle="1" w:styleId="HandtekeningChar">
    <w:name w:val="Handtekening Char"/>
    <w:basedOn w:val="Standaardalinea-lettertype"/>
    <w:link w:val="Handtekening"/>
    <w:rsid w:val="004D7158"/>
    <w:rPr>
      <w:rFonts w:ascii="Lucida Til VL" w:hAnsi="Lucida Til VL"/>
      <w:snapToGrid w:val="0"/>
      <w:sz w:val="17"/>
    </w:rPr>
  </w:style>
  <w:style w:type="paragraph" w:customStyle="1" w:styleId="Handtekeningfunctie">
    <w:name w:val="Handtekening functie"/>
    <w:basedOn w:val="Handtekening"/>
    <w:rsid w:val="004D7158"/>
  </w:style>
  <w:style w:type="paragraph" w:customStyle="1" w:styleId="Handtekeningbedrijf">
    <w:name w:val="Handtekening bedrijf"/>
    <w:basedOn w:val="Handtekening"/>
    <w:rsid w:val="004D7158"/>
  </w:style>
  <w:style w:type="paragraph" w:styleId="Platteteksteersteinspringing">
    <w:name w:val="Body Text First Indent"/>
    <w:basedOn w:val="Plattetekst"/>
    <w:link w:val="PlatteteksteersteinspringingChar"/>
    <w:rsid w:val="004D7158"/>
    <w:pPr>
      <w:widowControl w:val="0"/>
      <w:spacing w:line="240" w:lineRule="atLeast"/>
      <w:ind w:firstLine="210"/>
    </w:pPr>
    <w:rPr>
      <w:rFonts w:ascii="Lucida Til VL" w:hAnsi="Lucida Til VL"/>
      <w:snapToGrid w:val="0"/>
      <w:sz w:val="17"/>
      <w:szCs w:val="20"/>
    </w:rPr>
  </w:style>
  <w:style w:type="character" w:customStyle="1" w:styleId="PlattetekstChar">
    <w:name w:val="Platte tekst Char"/>
    <w:basedOn w:val="Standaardalinea-lettertype"/>
    <w:link w:val="Plattetekst"/>
    <w:rsid w:val="004D7158"/>
    <w:rPr>
      <w:rFonts w:ascii="Arial" w:hAnsi="Arial"/>
      <w:szCs w:val="24"/>
    </w:rPr>
  </w:style>
  <w:style w:type="character" w:customStyle="1" w:styleId="PlatteteksteersteinspringingChar">
    <w:name w:val="Platte tekst eerste inspringing Char"/>
    <w:basedOn w:val="PlattetekstChar"/>
    <w:link w:val="Platteteksteersteinspringing"/>
    <w:rsid w:val="004D7158"/>
    <w:rPr>
      <w:rFonts w:ascii="Lucida Til VL" w:hAnsi="Lucida Til VL"/>
      <w:snapToGrid w:val="0"/>
      <w:sz w:val="17"/>
      <w:szCs w:val="24"/>
    </w:rPr>
  </w:style>
  <w:style w:type="paragraph" w:styleId="Platteteksteersteinspringing2">
    <w:name w:val="Body Text First Indent 2"/>
    <w:basedOn w:val="Plattetekstinspringen"/>
    <w:link w:val="Platteteksteersteinspringing2Char"/>
    <w:rsid w:val="004D7158"/>
    <w:pPr>
      <w:widowControl w:val="0"/>
      <w:spacing w:line="240" w:lineRule="atLeast"/>
      <w:ind w:firstLine="210"/>
    </w:pPr>
    <w:rPr>
      <w:rFonts w:ascii="Lucida Til VL" w:hAnsi="Lucida Til VL"/>
      <w:snapToGrid w:val="0"/>
      <w:sz w:val="17"/>
      <w:szCs w:val="20"/>
    </w:rPr>
  </w:style>
  <w:style w:type="character" w:customStyle="1" w:styleId="PlattetekstinspringenChar">
    <w:name w:val="Platte tekst inspringen Char"/>
    <w:basedOn w:val="Standaardalinea-lettertype"/>
    <w:link w:val="Plattetekstinspringen"/>
    <w:rsid w:val="004D7158"/>
    <w:rPr>
      <w:rFonts w:ascii="Arial" w:hAnsi="Arial"/>
      <w:szCs w:val="24"/>
    </w:rPr>
  </w:style>
  <w:style w:type="character" w:customStyle="1" w:styleId="Platteteksteersteinspringing2Char">
    <w:name w:val="Platte tekst eerste inspringing 2 Char"/>
    <w:basedOn w:val="PlattetekstinspringenChar"/>
    <w:link w:val="Platteteksteersteinspringing2"/>
    <w:rsid w:val="004D7158"/>
    <w:rPr>
      <w:rFonts w:ascii="Lucida Til VL" w:hAnsi="Lucida Til VL"/>
      <w:snapToGrid w:val="0"/>
      <w:sz w:val="17"/>
      <w:szCs w:val="24"/>
    </w:rPr>
  </w:style>
  <w:style w:type="paragraph" w:styleId="Notitiekop">
    <w:name w:val="Note Heading"/>
    <w:basedOn w:val="Standaard"/>
    <w:next w:val="Standaard"/>
    <w:link w:val="NotitiekopChar"/>
    <w:rsid w:val="004D7158"/>
    <w:pPr>
      <w:widowControl w:val="0"/>
      <w:spacing w:line="240" w:lineRule="atLeast"/>
    </w:pPr>
    <w:rPr>
      <w:rFonts w:ascii="Lucida Til VL" w:hAnsi="Lucida Til VL"/>
      <w:snapToGrid w:val="0"/>
      <w:sz w:val="17"/>
      <w:szCs w:val="20"/>
    </w:rPr>
  </w:style>
  <w:style w:type="character" w:customStyle="1" w:styleId="NotitiekopChar">
    <w:name w:val="Notitiekop Char"/>
    <w:basedOn w:val="Standaardalinea-lettertype"/>
    <w:link w:val="Notitiekop"/>
    <w:rsid w:val="004D7158"/>
    <w:rPr>
      <w:rFonts w:ascii="Lucida Til VL" w:hAnsi="Lucida Til VL"/>
      <w:snapToGrid w:val="0"/>
      <w:sz w:val="17"/>
    </w:rPr>
  </w:style>
  <w:style w:type="paragraph" w:styleId="Index1">
    <w:name w:val="index 1"/>
    <w:basedOn w:val="Standaard"/>
    <w:next w:val="Standaard"/>
    <w:autoRedefine/>
    <w:rsid w:val="004D7158"/>
    <w:pPr>
      <w:widowControl w:val="0"/>
      <w:spacing w:line="240" w:lineRule="atLeast"/>
      <w:ind w:left="170" w:hanging="170"/>
    </w:pPr>
    <w:rPr>
      <w:rFonts w:ascii="Times New Roman" w:hAnsi="Times New Roman"/>
      <w:snapToGrid w:val="0"/>
      <w:sz w:val="18"/>
      <w:szCs w:val="18"/>
    </w:rPr>
  </w:style>
  <w:style w:type="paragraph" w:styleId="Index2">
    <w:name w:val="index 2"/>
    <w:basedOn w:val="Standaard"/>
    <w:next w:val="Standaard"/>
    <w:autoRedefine/>
    <w:rsid w:val="004D7158"/>
    <w:pPr>
      <w:widowControl w:val="0"/>
      <w:spacing w:line="240" w:lineRule="atLeast"/>
      <w:ind w:left="340" w:hanging="170"/>
    </w:pPr>
    <w:rPr>
      <w:rFonts w:ascii="Times New Roman" w:hAnsi="Times New Roman"/>
      <w:snapToGrid w:val="0"/>
      <w:sz w:val="18"/>
      <w:szCs w:val="18"/>
    </w:rPr>
  </w:style>
  <w:style w:type="paragraph" w:styleId="Index3">
    <w:name w:val="index 3"/>
    <w:basedOn w:val="Standaard"/>
    <w:next w:val="Standaard"/>
    <w:autoRedefine/>
    <w:rsid w:val="004D7158"/>
    <w:pPr>
      <w:widowControl w:val="0"/>
      <w:spacing w:line="240" w:lineRule="atLeast"/>
      <w:ind w:left="510" w:hanging="170"/>
    </w:pPr>
    <w:rPr>
      <w:rFonts w:ascii="Times New Roman" w:hAnsi="Times New Roman"/>
      <w:snapToGrid w:val="0"/>
      <w:sz w:val="18"/>
      <w:szCs w:val="18"/>
    </w:rPr>
  </w:style>
  <w:style w:type="paragraph" w:styleId="Index4">
    <w:name w:val="index 4"/>
    <w:basedOn w:val="Standaard"/>
    <w:next w:val="Standaard"/>
    <w:autoRedefine/>
    <w:rsid w:val="004D7158"/>
    <w:pPr>
      <w:widowControl w:val="0"/>
      <w:spacing w:line="240" w:lineRule="atLeast"/>
      <w:ind w:left="680" w:hanging="170"/>
    </w:pPr>
    <w:rPr>
      <w:rFonts w:ascii="Times New Roman" w:hAnsi="Times New Roman"/>
      <w:snapToGrid w:val="0"/>
      <w:sz w:val="18"/>
      <w:szCs w:val="18"/>
    </w:rPr>
  </w:style>
  <w:style w:type="paragraph" w:styleId="Index5">
    <w:name w:val="index 5"/>
    <w:basedOn w:val="Standaard"/>
    <w:next w:val="Standaard"/>
    <w:autoRedefine/>
    <w:rsid w:val="004D7158"/>
    <w:pPr>
      <w:widowControl w:val="0"/>
      <w:spacing w:line="240" w:lineRule="atLeast"/>
      <w:ind w:left="850" w:hanging="170"/>
    </w:pPr>
    <w:rPr>
      <w:rFonts w:ascii="Times New Roman" w:hAnsi="Times New Roman"/>
      <w:snapToGrid w:val="0"/>
      <w:sz w:val="18"/>
      <w:szCs w:val="18"/>
    </w:rPr>
  </w:style>
  <w:style w:type="paragraph" w:styleId="Index6">
    <w:name w:val="index 6"/>
    <w:basedOn w:val="Standaard"/>
    <w:next w:val="Standaard"/>
    <w:autoRedefine/>
    <w:rsid w:val="004D7158"/>
    <w:pPr>
      <w:widowControl w:val="0"/>
      <w:spacing w:line="240" w:lineRule="atLeast"/>
      <w:ind w:left="1020" w:hanging="170"/>
    </w:pPr>
    <w:rPr>
      <w:rFonts w:ascii="Times New Roman" w:hAnsi="Times New Roman"/>
      <w:snapToGrid w:val="0"/>
      <w:sz w:val="18"/>
      <w:szCs w:val="18"/>
    </w:rPr>
  </w:style>
  <w:style w:type="paragraph" w:styleId="Index7">
    <w:name w:val="index 7"/>
    <w:basedOn w:val="Standaard"/>
    <w:next w:val="Standaard"/>
    <w:autoRedefine/>
    <w:rsid w:val="004D7158"/>
    <w:pPr>
      <w:widowControl w:val="0"/>
      <w:spacing w:line="240" w:lineRule="atLeast"/>
      <w:ind w:left="1190" w:hanging="170"/>
    </w:pPr>
    <w:rPr>
      <w:rFonts w:ascii="Times New Roman" w:hAnsi="Times New Roman"/>
      <w:snapToGrid w:val="0"/>
      <w:sz w:val="18"/>
      <w:szCs w:val="18"/>
    </w:rPr>
  </w:style>
  <w:style w:type="paragraph" w:styleId="Index8">
    <w:name w:val="index 8"/>
    <w:basedOn w:val="Standaard"/>
    <w:next w:val="Standaard"/>
    <w:autoRedefine/>
    <w:rsid w:val="004D7158"/>
    <w:pPr>
      <w:widowControl w:val="0"/>
      <w:spacing w:line="240" w:lineRule="atLeast"/>
      <w:ind w:left="1360" w:hanging="170"/>
    </w:pPr>
    <w:rPr>
      <w:rFonts w:ascii="Times New Roman" w:hAnsi="Times New Roman"/>
      <w:snapToGrid w:val="0"/>
      <w:sz w:val="18"/>
      <w:szCs w:val="18"/>
    </w:rPr>
  </w:style>
  <w:style w:type="paragraph" w:styleId="Index9">
    <w:name w:val="index 9"/>
    <w:basedOn w:val="Standaard"/>
    <w:next w:val="Standaard"/>
    <w:autoRedefine/>
    <w:rsid w:val="004D7158"/>
    <w:pPr>
      <w:widowControl w:val="0"/>
      <w:spacing w:line="240" w:lineRule="atLeast"/>
      <w:ind w:left="1530" w:hanging="170"/>
    </w:pPr>
    <w:rPr>
      <w:rFonts w:ascii="Times New Roman" w:hAnsi="Times New Roman"/>
      <w:snapToGrid w:val="0"/>
      <w:sz w:val="18"/>
      <w:szCs w:val="18"/>
    </w:rPr>
  </w:style>
  <w:style w:type="paragraph" w:styleId="Indexkop">
    <w:name w:val="index heading"/>
    <w:basedOn w:val="Standaard"/>
    <w:next w:val="Index1"/>
    <w:rsid w:val="004D7158"/>
    <w:pPr>
      <w:widowControl w:val="0"/>
      <w:pBdr>
        <w:top w:val="single" w:sz="12" w:space="0" w:color="auto"/>
      </w:pBdr>
      <w:spacing w:before="360" w:after="240" w:line="240" w:lineRule="atLeast"/>
    </w:pPr>
    <w:rPr>
      <w:rFonts w:ascii="Times New Roman" w:hAnsi="Times New Roman"/>
      <w:b/>
      <w:bCs/>
      <w:i/>
      <w:iCs/>
      <w:snapToGrid w:val="0"/>
      <w:sz w:val="26"/>
      <w:szCs w:val="26"/>
    </w:rPr>
  </w:style>
  <w:style w:type="paragraph" w:styleId="Normaalweb">
    <w:name w:val="Normal (Web)"/>
    <w:basedOn w:val="Standaard"/>
    <w:uiPriority w:val="99"/>
    <w:rsid w:val="004D7158"/>
    <w:pPr>
      <w:spacing w:before="100" w:beforeAutospacing="1" w:after="100" w:afterAutospacing="1"/>
    </w:pPr>
    <w:rPr>
      <w:rFonts w:ascii="Times New Roman" w:hAnsi="Times New Roman"/>
      <w:sz w:val="24"/>
    </w:rPr>
  </w:style>
  <w:style w:type="character" w:customStyle="1" w:styleId="CharChar">
    <w:name w:val="Char Char"/>
    <w:rsid w:val="004D7158"/>
    <w:rPr>
      <w:rFonts w:ascii="Arial" w:hAnsi="Arial"/>
      <w:b/>
      <w:i/>
      <w:snapToGrid w:val="0"/>
      <w:sz w:val="22"/>
      <w:lang w:val="nl-NL" w:eastAsia="nl-NL" w:bidi="ar-SA"/>
    </w:rPr>
  </w:style>
  <w:style w:type="character" w:customStyle="1" w:styleId="Voetnootverwijzing">
    <w:name w:val="Voetnootverwijzing"/>
    <w:rsid w:val="004D7158"/>
    <w:rPr>
      <w:vertAlign w:val="superscript"/>
    </w:rPr>
  </w:style>
  <w:style w:type="paragraph" w:customStyle="1" w:styleId="inhopg10">
    <w:name w:val="inhopg 1"/>
    <w:basedOn w:val="Standaard"/>
    <w:rsid w:val="004D7158"/>
    <w:pPr>
      <w:widowControl w:val="0"/>
      <w:tabs>
        <w:tab w:val="right" w:leader="dot" w:pos="9025"/>
      </w:tabs>
      <w:suppressAutoHyphens/>
      <w:spacing w:before="480"/>
      <w:ind w:left="9025" w:right="9025" w:hanging="9025"/>
      <w:jc w:val="both"/>
    </w:pPr>
    <w:rPr>
      <w:b/>
      <w:smallCaps/>
      <w:snapToGrid w:val="0"/>
      <w:spacing w:val="-2"/>
      <w:szCs w:val="20"/>
      <w:lang w:val="en-US"/>
    </w:rPr>
  </w:style>
  <w:style w:type="paragraph" w:customStyle="1" w:styleId="inhopg20">
    <w:name w:val="inhopg 2"/>
    <w:basedOn w:val="Standaard"/>
    <w:rsid w:val="004D7158"/>
    <w:pPr>
      <w:widowControl w:val="0"/>
      <w:tabs>
        <w:tab w:val="right" w:leader="dot" w:pos="9025"/>
      </w:tabs>
      <w:suppressAutoHyphens/>
      <w:ind w:left="9025" w:right="9025"/>
      <w:jc w:val="both"/>
    </w:pPr>
    <w:rPr>
      <w:b/>
      <w:smallCaps/>
      <w:snapToGrid w:val="0"/>
      <w:spacing w:val="-2"/>
      <w:szCs w:val="20"/>
      <w:lang w:val="en-US"/>
    </w:rPr>
  </w:style>
  <w:style w:type="paragraph" w:customStyle="1" w:styleId="inhopg30">
    <w:name w:val="inhopg 3"/>
    <w:basedOn w:val="Standaard"/>
    <w:rsid w:val="004D7158"/>
    <w:pPr>
      <w:widowControl w:val="0"/>
      <w:tabs>
        <w:tab w:val="right" w:leader="dot" w:pos="9025"/>
      </w:tabs>
      <w:suppressAutoHyphens/>
      <w:ind w:left="9025" w:right="9025"/>
      <w:jc w:val="both"/>
    </w:pPr>
    <w:rPr>
      <w:b/>
      <w:smallCaps/>
      <w:snapToGrid w:val="0"/>
      <w:spacing w:val="-2"/>
      <w:szCs w:val="20"/>
      <w:lang w:val="en-US"/>
    </w:rPr>
  </w:style>
  <w:style w:type="paragraph" w:customStyle="1" w:styleId="inhopg40">
    <w:name w:val="inhopg 4"/>
    <w:basedOn w:val="Standaard"/>
    <w:rsid w:val="004D7158"/>
    <w:pPr>
      <w:widowControl w:val="0"/>
      <w:tabs>
        <w:tab w:val="right" w:pos="9025"/>
      </w:tabs>
      <w:suppressAutoHyphens/>
      <w:ind w:left="9025" w:right="9025"/>
      <w:jc w:val="both"/>
    </w:pPr>
    <w:rPr>
      <w:b/>
      <w:smallCaps/>
      <w:snapToGrid w:val="0"/>
      <w:spacing w:val="-2"/>
      <w:szCs w:val="20"/>
      <w:lang w:val="en-US"/>
    </w:rPr>
  </w:style>
  <w:style w:type="paragraph" w:customStyle="1" w:styleId="inhopg50">
    <w:name w:val="inhopg 5"/>
    <w:basedOn w:val="Standaard"/>
    <w:rsid w:val="004D7158"/>
    <w:pPr>
      <w:widowControl w:val="0"/>
      <w:tabs>
        <w:tab w:val="right" w:pos="9025"/>
      </w:tabs>
      <w:suppressAutoHyphens/>
      <w:ind w:left="9025" w:right="9025"/>
      <w:jc w:val="both"/>
    </w:pPr>
    <w:rPr>
      <w:b/>
      <w:smallCaps/>
      <w:snapToGrid w:val="0"/>
      <w:spacing w:val="-2"/>
      <w:szCs w:val="20"/>
      <w:lang w:val="en-US"/>
    </w:rPr>
  </w:style>
  <w:style w:type="paragraph" w:customStyle="1" w:styleId="inhopg60">
    <w:name w:val="inhopg 6"/>
    <w:basedOn w:val="Standaard"/>
    <w:rsid w:val="004D7158"/>
    <w:pPr>
      <w:widowControl w:val="0"/>
      <w:tabs>
        <w:tab w:val="right" w:pos="9360"/>
      </w:tabs>
      <w:suppressAutoHyphens/>
      <w:ind w:left="720" w:hanging="720"/>
    </w:pPr>
    <w:rPr>
      <w:rFonts w:ascii="Times New Roman" w:hAnsi="Times New Roman"/>
      <w:snapToGrid w:val="0"/>
      <w:szCs w:val="20"/>
      <w:lang w:val="en-US"/>
    </w:rPr>
  </w:style>
  <w:style w:type="paragraph" w:customStyle="1" w:styleId="inhopg70">
    <w:name w:val="inhopg 7"/>
    <w:basedOn w:val="Standaard"/>
    <w:rsid w:val="004D7158"/>
    <w:pPr>
      <w:widowControl w:val="0"/>
      <w:suppressAutoHyphens/>
      <w:ind w:left="720" w:hanging="720"/>
    </w:pPr>
    <w:rPr>
      <w:rFonts w:ascii="Times New Roman" w:hAnsi="Times New Roman"/>
      <w:snapToGrid w:val="0"/>
      <w:szCs w:val="20"/>
      <w:lang w:val="en-US"/>
    </w:rPr>
  </w:style>
  <w:style w:type="paragraph" w:customStyle="1" w:styleId="inhopg80">
    <w:name w:val="inhopg 8"/>
    <w:basedOn w:val="Standaard"/>
    <w:rsid w:val="004D7158"/>
    <w:pPr>
      <w:widowControl w:val="0"/>
      <w:tabs>
        <w:tab w:val="right" w:pos="9360"/>
      </w:tabs>
      <w:suppressAutoHyphens/>
      <w:ind w:left="720" w:hanging="720"/>
    </w:pPr>
    <w:rPr>
      <w:rFonts w:ascii="Times New Roman" w:hAnsi="Times New Roman"/>
      <w:snapToGrid w:val="0"/>
      <w:szCs w:val="20"/>
      <w:lang w:val="en-US"/>
    </w:rPr>
  </w:style>
  <w:style w:type="paragraph" w:customStyle="1" w:styleId="inhopg90">
    <w:name w:val="inhopg 9"/>
    <w:basedOn w:val="Standaard"/>
    <w:rsid w:val="004D7158"/>
    <w:pPr>
      <w:widowControl w:val="0"/>
      <w:tabs>
        <w:tab w:val="right" w:leader="dot" w:pos="9360"/>
      </w:tabs>
      <w:suppressAutoHyphens/>
      <w:ind w:left="720" w:hanging="720"/>
    </w:pPr>
    <w:rPr>
      <w:rFonts w:ascii="Times New Roman" w:hAnsi="Times New Roman"/>
      <w:snapToGrid w:val="0"/>
      <w:szCs w:val="20"/>
      <w:lang w:val="en-US"/>
    </w:rPr>
  </w:style>
  <w:style w:type="paragraph" w:customStyle="1" w:styleId="bronvermelding">
    <w:name w:val="bronvermelding"/>
    <w:basedOn w:val="Standaard"/>
    <w:rsid w:val="004D7158"/>
    <w:pPr>
      <w:widowControl w:val="0"/>
      <w:tabs>
        <w:tab w:val="right" w:pos="9360"/>
      </w:tabs>
      <w:suppressAutoHyphens/>
    </w:pPr>
    <w:rPr>
      <w:rFonts w:ascii="Times New Roman" w:hAnsi="Times New Roman"/>
      <w:snapToGrid w:val="0"/>
      <w:szCs w:val="20"/>
      <w:lang w:val="en-US"/>
    </w:rPr>
  </w:style>
  <w:style w:type="paragraph" w:customStyle="1" w:styleId="bijschrift">
    <w:name w:val="bijschrift"/>
    <w:basedOn w:val="Standaard"/>
    <w:rsid w:val="004D7158"/>
    <w:pPr>
      <w:widowControl w:val="0"/>
    </w:pPr>
    <w:rPr>
      <w:rFonts w:ascii="Times New Roman" w:hAnsi="Times New Roman"/>
      <w:snapToGrid w:val="0"/>
      <w:sz w:val="24"/>
      <w:szCs w:val="20"/>
    </w:rPr>
  </w:style>
  <w:style w:type="character" w:customStyle="1" w:styleId="EquationCaption">
    <w:name w:val="_Equation Caption"/>
    <w:rsid w:val="004D7158"/>
  </w:style>
  <w:style w:type="paragraph" w:customStyle="1" w:styleId="Level1">
    <w:name w:val="Level 1"/>
    <w:basedOn w:val="Standaard"/>
    <w:rsid w:val="004D7158"/>
    <w:pPr>
      <w:widowControl w:val="0"/>
      <w:tabs>
        <w:tab w:val="num" w:pos="720"/>
      </w:tabs>
      <w:autoSpaceDE w:val="0"/>
      <w:autoSpaceDN w:val="0"/>
      <w:adjustRightInd w:val="0"/>
      <w:ind w:left="1059" w:hanging="361"/>
      <w:outlineLvl w:val="0"/>
    </w:pPr>
    <w:rPr>
      <w:rFonts w:ascii="Univers" w:hAnsi="Univers"/>
      <w:lang w:val="en-US"/>
    </w:rPr>
  </w:style>
  <w:style w:type="paragraph" w:customStyle="1" w:styleId="BriefHoofd">
    <w:name w:val="BriefHoofd"/>
    <w:basedOn w:val="Standaard"/>
    <w:rsid w:val="004D7158"/>
    <w:pPr>
      <w:widowControl w:val="0"/>
      <w:overflowPunct w:val="0"/>
      <w:autoSpaceDE w:val="0"/>
      <w:autoSpaceDN w:val="0"/>
      <w:adjustRightInd w:val="0"/>
      <w:spacing w:line="260" w:lineRule="exact"/>
      <w:textAlignment w:val="baseline"/>
    </w:pPr>
    <w:rPr>
      <w:sz w:val="22"/>
      <w:szCs w:val="20"/>
    </w:rPr>
  </w:style>
  <w:style w:type="paragraph" w:customStyle="1" w:styleId="TOC3">
    <w:name w:val="TOC3"/>
    <w:basedOn w:val="Standaard"/>
    <w:rsid w:val="004D7158"/>
    <w:pPr>
      <w:widowControl w:val="0"/>
      <w:overflowPunct w:val="0"/>
      <w:autoSpaceDE w:val="0"/>
      <w:autoSpaceDN w:val="0"/>
      <w:adjustRightInd w:val="0"/>
      <w:spacing w:line="238" w:lineRule="exact"/>
      <w:textAlignment w:val="baseline"/>
    </w:pPr>
    <w:rPr>
      <w:b/>
      <w:sz w:val="22"/>
      <w:szCs w:val="20"/>
    </w:rPr>
  </w:style>
  <w:style w:type="paragraph" w:customStyle="1" w:styleId="Li-kop1">
    <w:name w:val="Li-kop 1"/>
    <w:basedOn w:val="Kop1"/>
    <w:rsid w:val="004D7158"/>
    <w:pPr>
      <w:pageBreakBefore w:val="0"/>
      <w:numPr>
        <w:numId w:val="0"/>
      </w:numPr>
      <w:spacing w:line="280" w:lineRule="exact"/>
    </w:pPr>
    <w:rPr>
      <w:rFonts w:ascii="Verdana" w:hAnsi="Verdana"/>
      <w:b w:val="0"/>
      <w:bCs w:val="0"/>
      <w:sz w:val="24"/>
    </w:rPr>
  </w:style>
  <w:style w:type="paragraph" w:customStyle="1" w:styleId="CharCharChar">
    <w:name w:val="Char Char Char"/>
    <w:basedOn w:val="Standaard"/>
    <w:rsid w:val="004D7158"/>
    <w:pPr>
      <w:spacing w:after="160" w:line="240" w:lineRule="exact"/>
    </w:pPr>
    <w:rPr>
      <w:rFonts w:ascii="Tahoma" w:eastAsia="MS Mincho" w:hAnsi="Tahoma"/>
      <w:szCs w:val="20"/>
      <w:lang w:val="en-US" w:eastAsia="en-US"/>
    </w:rPr>
  </w:style>
  <w:style w:type="paragraph" w:customStyle="1" w:styleId="BoZ-Standaard">
    <w:name w:val="BoZ-Standaard"/>
    <w:basedOn w:val="Standaard"/>
    <w:rsid w:val="004D7158"/>
    <w:pPr>
      <w:spacing w:line="280" w:lineRule="atLeast"/>
    </w:pPr>
    <w:rPr>
      <w:rFonts w:ascii="Arial Narrow" w:hAnsi="Arial Narrow"/>
      <w:sz w:val="22"/>
      <w:szCs w:val="20"/>
    </w:rPr>
  </w:style>
  <w:style w:type="paragraph" w:customStyle="1" w:styleId="Bullet1">
    <w:name w:val="Bullet 1"/>
    <w:basedOn w:val="Standaard"/>
    <w:rsid w:val="004D7158"/>
    <w:pPr>
      <w:numPr>
        <w:numId w:val="19"/>
      </w:numPr>
      <w:spacing w:line="290" w:lineRule="atLeast"/>
    </w:pPr>
    <w:rPr>
      <w:sz w:val="22"/>
      <w:szCs w:val="20"/>
    </w:rPr>
  </w:style>
  <w:style w:type="paragraph" w:styleId="Lijstopsomteken">
    <w:name w:val="List Bullet"/>
    <w:basedOn w:val="Standaard"/>
    <w:autoRedefine/>
    <w:rsid w:val="004D7158"/>
    <w:pPr>
      <w:numPr>
        <w:numId w:val="20"/>
      </w:numPr>
      <w:spacing w:line="288" w:lineRule="auto"/>
    </w:pPr>
    <w:rPr>
      <w:rFonts w:ascii="Tahoma" w:hAnsi="Tahoma"/>
    </w:rPr>
  </w:style>
  <w:style w:type="character" w:customStyle="1" w:styleId="postbody">
    <w:name w:val="postbody"/>
    <w:basedOn w:val="Standaardalinea-lettertype"/>
    <w:rsid w:val="004D7158"/>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4D7158"/>
    <w:pPr>
      <w:spacing w:after="160" w:line="240" w:lineRule="exact"/>
    </w:pPr>
    <w:rPr>
      <w:rFonts w:ascii="Tahoma" w:eastAsia="MS Mincho" w:hAnsi="Tahoma"/>
      <w:szCs w:val="20"/>
      <w:lang w:val="en-US" w:eastAsia="en-US"/>
    </w:rPr>
  </w:style>
  <w:style w:type="character" w:customStyle="1" w:styleId="Opmaakprofiel11pt">
    <w:name w:val="Opmaakprofiel 11 pt"/>
    <w:rsid w:val="004D7158"/>
    <w:rPr>
      <w:rFonts w:ascii="Arial" w:hAnsi="Arial"/>
      <w:sz w:val="20"/>
    </w:rPr>
  </w:style>
  <w:style w:type="paragraph" w:customStyle="1" w:styleId="Offertekoptekst">
    <w:name w:val="Offertekoptekst"/>
    <w:basedOn w:val="Standaard"/>
    <w:rsid w:val="004D7158"/>
    <w:pPr>
      <w:numPr>
        <w:numId w:val="21"/>
      </w:numPr>
      <w:pBdr>
        <w:bottom w:val="single" w:sz="4" w:space="0" w:color="F39900"/>
      </w:pBdr>
      <w:tabs>
        <w:tab w:val="clear" w:pos="2552"/>
        <w:tab w:val="right" w:pos="9072"/>
      </w:tabs>
      <w:spacing w:line="200" w:lineRule="exact"/>
      <w:ind w:firstLine="0"/>
      <w:jc w:val="right"/>
    </w:pPr>
    <w:rPr>
      <w:color w:val="651063"/>
      <w:sz w:val="16"/>
      <w:szCs w:val="16"/>
    </w:rPr>
  </w:style>
  <w:style w:type="paragraph" w:customStyle="1" w:styleId="InhOpgBijlage1">
    <w:name w:val="InhOpg Bijlage 1"/>
    <w:basedOn w:val="Standaard"/>
    <w:next w:val="Standaard"/>
    <w:rsid w:val="004D7158"/>
    <w:pPr>
      <w:numPr>
        <w:numId w:val="18"/>
      </w:numPr>
      <w:pBdr>
        <w:bottom w:val="single" w:sz="8" w:space="1" w:color="651063"/>
        <w:between w:val="single" w:sz="8" w:space="1" w:color="651063"/>
      </w:pBdr>
      <w:spacing w:before="300" w:line="300" w:lineRule="exact"/>
      <w:ind w:left="2835"/>
      <w:jc w:val="both"/>
    </w:pPr>
    <w:rPr>
      <w:b/>
      <w:caps/>
      <w:color w:val="F39900"/>
      <w:szCs w:val="22"/>
    </w:rPr>
  </w:style>
  <w:style w:type="character" w:customStyle="1" w:styleId="st1">
    <w:name w:val="st1"/>
    <w:basedOn w:val="Standaardalinea-lettertype"/>
    <w:rsid w:val="004D7158"/>
  </w:style>
  <w:style w:type="character" w:customStyle="1" w:styleId="Plattetekst2Char">
    <w:name w:val="Platte tekst 2 Char"/>
    <w:link w:val="Plattetekst2"/>
    <w:rsid w:val="004D7158"/>
    <w:rPr>
      <w:rFonts w:ascii="Arial" w:hAnsi="Arial"/>
      <w:szCs w:val="24"/>
    </w:rPr>
  </w:style>
  <w:style w:type="paragraph" w:customStyle="1" w:styleId="opsommingskop1">
    <w:name w:val="opsommingskop1"/>
    <w:basedOn w:val="Kop3"/>
    <w:rsid w:val="004D7158"/>
    <w:pPr>
      <w:numPr>
        <w:ilvl w:val="0"/>
        <w:numId w:val="0"/>
      </w:numPr>
      <w:ind w:left="425" w:hanging="425"/>
      <w:outlineLvl w:val="9"/>
    </w:pPr>
    <w:rPr>
      <w:rFonts w:cs="Times New Roman"/>
      <w:b w:val="0"/>
      <w:bCs w:val="0"/>
      <w:color w:val="365F91"/>
      <w:szCs w:val="24"/>
    </w:rPr>
  </w:style>
  <w:style w:type="paragraph" w:customStyle="1" w:styleId="Ondertekening">
    <w:name w:val="Ondertekening"/>
    <w:basedOn w:val="Standaard"/>
    <w:autoRedefine/>
    <w:rsid w:val="004D7158"/>
    <w:pPr>
      <w:tabs>
        <w:tab w:val="left" w:pos="4111"/>
      </w:tabs>
    </w:pPr>
    <w:rPr>
      <w:color w:val="365F91"/>
    </w:rPr>
  </w:style>
  <w:style w:type="paragraph" w:customStyle="1" w:styleId="Gemaaktdoor">
    <w:name w:val="Gemaakt door"/>
    <w:rsid w:val="004D7158"/>
  </w:style>
  <w:style w:type="paragraph" w:customStyle="1" w:styleId="Opmaakprofielinkoop-aanbestedenCalibri9ptLinks">
    <w:name w:val="Opmaakprofiel inkoop-aanbesteden + Calibri 9 pt Links"/>
    <w:basedOn w:val="Standaard"/>
    <w:autoRedefine/>
    <w:rsid w:val="004D7158"/>
    <w:pPr>
      <w:tabs>
        <w:tab w:val="left" w:pos="993"/>
      </w:tabs>
      <w:autoSpaceDE w:val="0"/>
      <w:autoSpaceDN w:val="0"/>
      <w:adjustRightInd w:val="0"/>
      <w:spacing w:line="200" w:lineRule="exact"/>
      <w:ind w:left="851"/>
    </w:pPr>
    <w:rPr>
      <w:rFonts w:ascii="Calibri" w:hAnsi="Calibri"/>
      <w:color w:val="000000"/>
    </w:rPr>
  </w:style>
  <w:style w:type="paragraph" w:customStyle="1" w:styleId="Opmaakprofielinkoop-aanbestedenkop2Calibri10pt">
    <w:name w:val="Opmaakprofiel inkoop- aanbesteden kop 2 + Calibri 10 pt"/>
    <w:basedOn w:val="inkoop-aanbestedenkop2"/>
    <w:autoRedefine/>
    <w:rsid w:val="004D7158"/>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
    <w:autoRedefine/>
    <w:rsid w:val="004D7158"/>
    <w:pPr>
      <w:numPr>
        <w:numId w:val="0"/>
      </w:numPr>
      <w:spacing w:line="200" w:lineRule="exact"/>
    </w:pPr>
    <w:rPr>
      <w:rFonts w:ascii="Calibri" w:hAnsi="Calibri"/>
      <w:b w:val="0"/>
      <w:bCs w:val="0"/>
      <w:color w:val="000080"/>
      <w:kern w:val="0"/>
      <w:sz w:val="20"/>
      <w:szCs w:val="24"/>
      <w:u w:val="single"/>
    </w:rPr>
  </w:style>
  <w:style w:type="paragraph" w:customStyle="1" w:styleId="inkoop-aanbestedenkop2">
    <w:name w:val="inkoop- aanbesteden kop 2"/>
    <w:basedOn w:val="Standaard"/>
    <w:autoRedefine/>
    <w:rsid w:val="004D7158"/>
    <w:pPr>
      <w:tabs>
        <w:tab w:val="left" w:pos="851"/>
        <w:tab w:val="left" w:pos="9356"/>
      </w:tabs>
      <w:autoSpaceDE w:val="0"/>
      <w:autoSpaceDN w:val="0"/>
      <w:adjustRightInd w:val="0"/>
      <w:spacing w:line="220" w:lineRule="exact"/>
    </w:pPr>
    <w:rPr>
      <w:rFonts w:ascii="Calibri" w:hAnsi="Calibri" w:cs="RijksoverheidSansHeading-Regula"/>
      <w:b/>
      <w:color w:val="000080"/>
      <w:sz w:val="22"/>
      <w:u w:val="single"/>
    </w:rPr>
  </w:style>
  <w:style w:type="paragraph" w:customStyle="1" w:styleId="Opmaakprofielinkoop-aanbestedenCalibri10pt">
    <w:name w:val="Opmaakprofiel inkoop-aanbesteden + Calibri 10 pt"/>
    <w:basedOn w:val="Standaard"/>
    <w:autoRedefine/>
    <w:rsid w:val="004D7158"/>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4D7158"/>
    <w:rPr>
      <w:b/>
      <w:bCs/>
    </w:rPr>
  </w:style>
  <w:style w:type="paragraph" w:customStyle="1" w:styleId="Opmaakprofielinkoop-aanbestedenkop1Calibri12pt">
    <w:name w:val="Opmaakprofiel inkoop- aanbesteden kop 1 + Calibri 12 pt"/>
    <w:basedOn w:val="Standaard"/>
    <w:next w:val="Standaard"/>
    <w:autoRedefine/>
    <w:rsid w:val="004D7158"/>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4D7158"/>
    <w:pPr>
      <w:tabs>
        <w:tab w:val="left" w:pos="567"/>
      </w:tabs>
      <w:autoSpaceDE w:val="0"/>
      <w:autoSpaceDN w:val="0"/>
      <w:adjustRightInd w:val="0"/>
      <w:spacing w:line="200" w:lineRule="exact"/>
      <w:jc w:val="both"/>
    </w:pPr>
    <w:rPr>
      <w:rFonts w:ascii="Calibri" w:hAnsi="Calibri" w:cs="Arial"/>
      <w:color w:val="000000"/>
      <w:szCs w:val="20"/>
    </w:rPr>
  </w:style>
  <w:style w:type="paragraph" w:customStyle="1" w:styleId="kop1AIV">
    <w:name w:val="kop 1 AIV"/>
    <w:basedOn w:val="basisditdocument"/>
    <w:rsid w:val="004D7158"/>
    <w:pPr>
      <w:spacing w:line="280" w:lineRule="exact"/>
      <w:jc w:val="center"/>
    </w:pPr>
    <w:rPr>
      <w:b/>
      <w:color w:val="000080"/>
      <w:sz w:val="28"/>
    </w:rPr>
  </w:style>
  <w:style w:type="paragraph" w:customStyle="1" w:styleId="kop2AIV">
    <w:name w:val="kop 2 AIV"/>
    <w:basedOn w:val="basisditdocument"/>
    <w:rsid w:val="004D7158"/>
    <w:rPr>
      <w:b/>
      <w:color w:val="000080"/>
      <w:sz w:val="22"/>
      <w:u w:val="single"/>
    </w:rPr>
  </w:style>
  <w:style w:type="paragraph" w:styleId="Revisie">
    <w:name w:val="Revision"/>
    <w:hidden/>
    <w:uiPriority w:val="99"/>
    <w:semiHidden/>
    <w:rsid w:val="004D7158"/>
    <w:rPr>
      <w:rFonts w:ascii="Arial" w:hAnsi="Arial" w:cs="Arial"/>
    </w:rPr>
  </w:style>
  <w:style w:type="numbering" w:customStyle="1" w:styleId="Geenlijst1">
    <w:name w:val="Geen lijst1"/>
    <w:next w:val="Geenlijst"/>
    <w:uiPriority w:val="99"/>
    <w:semiHidden/>
    <w:unhideWhenUsed/>
    <w:rsid w:val="004D7158"/>
  </w:style>
  <w:style w:type="character" w:customStyle="1" w:styleId="Kop4Char">
    <w:name w:val="Kop 4 Char"/>
    <w:aliases w:val="Level 2 - a Char"/>
    <w:basedOn w:val="Standaardalinea-lettertype"/>
    <w:link w:val="Kop4"/>
    <w:uiPriority w:val="9"/>
    <w:rsid w:val="004D7158"/>
    <w:rPr>
      <w:b/>
      <w:bCs/>
      <w:sz w:val="28"/>
      <w:szCs w:val="28"/>
    </w:rPr>
  </w:style>
  <w:style w:type="character" w:customStyle="1" w:styleId="Kop5Char">
    <w:name w:val="Kop 5 Char"/>
    <w:aliases w:val="Level 3 - i Char"/>
    <w:basedOn w:val="Standaardalinea-lettertype"/>
    <w:link w:val="Kop5"/>
    <w:uiPriority w:val="9"/>
    <w:rsid w:val="004D7158"/>
    <w:rPr>
      <w:rFonts w:ascii="Arial" w:hAnsi="Arial"/>
      <w:b/>
      <w:bCs/>
      <w:i/>
      <w:iCs/>
      <w:sz w:val="26"/>
      <w:szCs w:val="26"/>
    </w:rPr>
  </w:style>
  <w:style w:type="character" w:customStyle="1" w:styleId="Kop6Char">
    <w:name w:val="Kop 6 Char"/>
    <w:aliases w:val="Legal Level 1. Char"/>
    <w:basedOn w:val="Standaardalinea-lettertype"/>
    <w:link w:val="Kop6"/>
    <w:uiPriority w:val="9"/>
    <w:rsid w:val="004D7158"/>
    <w:rPr>
      <w:b/>
      <w:bCs/>
      <w:sz w:val="22"/>
      <w:szCs w:val="22"/>
    </w:rPr>
  </w:style>
  <w:style w:type="character" w:customStyle="1" w:styleId="Kop7Char">
    <w:name w:val="Kop 7 Char"/>
    <w:aliases w:val="Legal Level 1.1. Char"/>
    <w:basedOn w:val="Standaardalinea-lettertype"/>
    <w:link w:val="Kop7"/>
    <w:uiPriority w:val="9"/>
    <w:rsid w:val="004D7158"/>
    <w:rPr>
      <w:sz w:val="24"/>
      <w:szCs w:val="24"/>
    </w:rPr>
  </w:style>
  <w:style w:type="character" w:customStyle="1" w:styleId="Kop8Char">
    <w:name w:val="Kop 8 Char"/>
    <w:aliases w:val="Legal Level 1.1.1. Char"/>
    <w:basedOn w:val="Standaardalinea-lettertype"/>
    <w:link w:val="Kop8"/>
    <w:uiPriority w:val="9"/>
    <w:rsid w:val="004D7158"/>
    <w:rPr>
      <w:i/>
      <w:iCs/>
      <w:sz w:val="24"/>
      <w:szCs w:val="24"/>
    </w:rPr>
  </w:style>
  <w:style w:type="character" w:customStyle="1" w:styleId="Kop9Char">
    <w:name w:val="Kop 9 Char"/>
    <w:aliases w:val="Legal Level 1.1.1.1. Char"/>
    <w:basedOn w:val="Standaardalinea-lettertype"/>
    <w:link w:val="Kop9"/>
    <w:uiPriority w:val="9"/>
    <w:rsid w:val="004D7158"/>
    <w:rPr>
      <w:rFonts w:ascii="Arial" w:hAnsi="Arial" w:cs="Arial"/>
      <w:sz w:val="22"/>
      <w:szCs w:val="22"/>
    </w:rPr>
  </w:style>
  <w:style w:type="paragraph" w:customStyle="1" w:styleId="EIS">
    <w:name w:val="EIS"/>
    <w:basedOn w:val="Standaard"/>
    <w:qFormat/>
    <w:rsid w:val="004D7158"/>
    <w:pPr>
      <w:keepNext/>
      <w:widowControl w:val="0"/>
      <w:numPr>
        <w:numId w:val="22"/>
      </w:numPr>
      <w:autoSpaceDE w:val="0"/>
      <w:autoSpaceDN w:val="0"/>
      <w:spacing w:after="120" w:line="276" w:lineRule="auto"/>
    </w:pPr>
    <w:rPr>
      <w:rFonts w:ascii="Cambria" w:hAnsi="Cambria"/>
      <w:szCs w:val="20"/>
    </w:rPr>
  </w:style>
  <w:style w:type="table" w:customStyle="1" w:styleId="Tabelraster1">
    <w:name w:val="Tabelraster1"/>
    <w:basedOn w:val="Standaardtabel"/>
    <w:next w:val="Tabelraster"/>
    <w:uiPriority w:val="39"/>
    <w:rsid w:val="004D71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4D7158"/>
  </w:style>
  <w:style w:type="character" w:customStyle="1" w:styleId="LijstalineaChar">
    <w:name w:val="Lijstalinea Char"/>
    <w:basedOn w:val="Standaardalinea-lettertype"/>
    <w:link w:val="Lijstalinea"/>
    <w:uiPriority w:val="34"/>
    <w:rsid w:val="004D7158"/>
    <w:rPr>
      <w:sz w:val="24"/>
      <w:szCs w:val="24"/>
    </w:rPr>
  </w:style>
  <w:style w:type="character" w:styleId="Nadruk">
    <w:name w:val="Emphasis"/>
    <w:basedOn w:val="Standaardalinea-lettertype"/>
    <w:uiPriority w:val="20"/>
    <w:qFormat/>
    <w:rsid w:val="00AD1D24"/>
    <w:rPr>
      <w:i/>
      <w:iCs/>
    </w:rPr>
  </w:style>
  <w:style w:type="table" w:styleId="Lichtelijst-accent1">
    <w:name w:val="Light List Accent 1"/>
    <w:basedOn w:val="Standaardtabel"/>
    <w:uiPriority w:val="61"/>
    <w:rsid w:val="00097352"/>
    <w:tblPr>
      <w:tblStyleRowBandSize w:val="1"/>
      <w:tblStyleColBandSize w:val="1"/>
      <w:tblBorders>
        <w:top w:val="single" w:sz="8" w:space="0" w:color="7FD13B" w:themeColor="accent1"/>
        <w:left w:val="single" w:sz="8" w:space="0" w:color="7FD13B" w:themeColor="accent1"/>
        <w:bottom w:val="single" w:sz="8" w:space="0" w:color="7FD13B" w:themeColor="accent1"/>
        <w:right w:val="single" w:sz="8" w:space="0" w:color="7FD13B" w:themeColor="accent1"/>
      </w:tblBorders>
    </w:tblPr>
    <w:tblStylePr w:type="firstRow">
      <w:pPr>
        <w:spacing w:before="0" w:after="0" w:line="240" w:lineRule="auto"/>
      </w:pPr>
      <w:rPr>
        <w:b/>
        <w:bCs/>
        <w:color w:val="FFFFFF" w:themeColor="background1"/>
      </w:rPr>
      <w:tblPr/>
      <w:tcPr>
        <w:shd w:val="clear" w:color="auto" w:fill="7FD13B" w:themeFill="accent1"/>
      </w:tcPr>
    </w:tblStylePr>
    <w:tblStylePr w:type="lastRow">
      <w:pPr>
        <w:spacing w:before="0" w:after="0" w:line="240" w:lineRule="auto"/>
      </w:pPr>
      <w:rPr>
        <w:b/>
        <w:bCs/>
      </w:rPr>
      <w:tblPr/>
      <w:tcPr>
        <w:tcBorders>
          <w:top w:val="double" w:sz="6" w:space="0" w:color="7FD13B" w:themeColor="accent1"/>
          <w:left w:val="single" w:sz="8" w:space="0" w:color="7FD13B" w:themeColor="accent1"/>
          <w:bottom w:val="single" w:sz="8" w:space="0" w:color="7FD13B" w:themeColor="accent1"/>
          <w:right w:val="single" w:sz="8" w:space="0" w:color="7FD13B" w:themeColor="accent1"/>
        </w:tcBorders>
      </w:tcPr>
    </w:tblStylePr>
    <w:tblStylePr w:type="firstCol">
      <w:rPr>
        <w:b/>
        <w:bCs/>
      </w:rPr>
    </w:tblStylePr>
    <w:tblStylePr w:type="lastCol">
      <w:rPr>
        <w:b/>
        <w:bCs/>
      </w:rPr>
    </w:tblStylePr>
    <w:tblStylePr w:type="band1Vert">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tblStylePr w:type="band1Horz">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style>
  <w:style w:type="table" w:styleId="Lichtelijst-accent6">
    <w:name w:val="Light List Accent 6"/>
    <w:basedOn w:val="Standaardtabel"/>
    <w:uiPriority w:val="61"/>
    <w:rsid w:val="00FA702F"/>
    <w:tblPr>
      <w:tblStyleRowBandSize w:val="1"/>
      <w:tblStyleColBandSize w:val="1"/>
      <w:tblBorders>
        <w:top w:val="single" w:sz="8" w:space="0" w:color="1AB39F" w:themeColor="accent6"/>
        <w:left w:val="single" w:sz="8" w:space="0" w:color="1AB39F" w:themeColor="accent6"/>
        <w:bottom w:val="single" w:sz="8" w:space="0" w:color="1AB39F" w:themeColor="accent6"/>
        <w:right w:val="single" w:sz="8" w:space="0" w:color="1AB39F" w:themeColor="accent6"/>
      </w:tblBorders>
    </w:tblPr>
    <w:tblStylePr w:type="firstRow">
      <w:pPr>
        <w:spacing w:before="0" w:after="0" w:line="240" w:lineRule="auto"/>
      </w:pPr>
      <w:rPr>
        <w:b/>
        <w:bCs/>
        <w:color w:val="FFFFFF" w:themeColor="background1"/>
      </w:rPr>
      <w:tblPr/>
      <w:tcPr>
        <w:shd w:val="clear" w:color="auto" w:fill="1AB39F" w:themeFill="accent6"/>
      </w:tcPr>
    </w:tblStylePr>
    <w:tblStylePr w:type="lastRow">
      <w:pPr>
        <w:spacing w:before="0" w:after="0" w:line="240" w:lineRule="auto"/>
      </w:pPr>
      <w:rPr>
        <w:b/>
        <w:bCs/>
      </w:rPr>
      <w:tblPr/>
      <w:tcPr>
        <w:tcBorders>
          <w:top w:val="double" w:sz="6" w:space="0" w:color="1AB39F" w:themeColor="accent6"/>
          <w:left w:val="single" w:sz="8" w:space="0" w:color="1AB39F" w:themeColor="accent6"/>
          <w:bottom w:val="single" w:sz="8" w:space="0" w:color="1AB39F" w:themeColor="accent6"/>
          <w:right w:val="single" w:sz="8" w:space="0" w:color="1AB39F" w:themeColor="accent6"/>
        </w:tcBorders>
      </w:tcPr>
    </w:tblStylePr>
    <w:tblStylePr w:type="firstCol">
      <w:rPr>
        <w:b/>
        <w:bCs/>
      </w:rPr>
    </w:tblStylePr>
    <w:tblStylePr w:type="lastCol">
      <w:rPr>
        <w:b/>
        <w:bCs/>
      </w:rPr>
    </w:tblStylePr>
    <w:tblStylePr w:type="band1Vert">
      <w:tblPr/>
      <w:tcPr>
        <w:tcBorders>
          <w:top w:val="single" w:sz="8" w:space="0" w:color="1AB39F" w:themeColor="accent6"/>
          <w:left w:val="single" w:sz="8" w:space="0" w:color="1AB39F" w:themeColor="accent6"/>
          <w:bottom w:val="single" w:sz="8" w:space="0" w:color="1AB39F" w:themeColor="accent6"/>
          <w:right w:val="single" w:sz="8" w:space="0" w:color="1AB39F" w:themeColor="accent6"/>
        </w:tcBorders>
      </w:tcPr>
    </w:tblStylePr>
    <w:tblStylePr w:type="band1Horz">
      <w:tblPr/>
      <w:tcPr>
        <w:tcBorders>
          <w:top w:val="single" w:sz="8" w:space="0" w:color="1AB39F" w:themeColor="accent6"/>
          <w:left w:val="single" w:sz="8" w:space="0" w:color="1AB39F" w:themeColor="accent6"/>
          <w:bottom w:val="single" w:sz="8" w:space="0" w:color="1AB39F" w:themeColor="accent6"/>
          <w:right w:val="single" w:sz="8" w:space="0" w:color="1AB39F" w:themeColor="accent6"/>
        </w:tcBorders>
      </w:tcPr>
    </w:tblStylePr>
  </w:style>
  <w:style w:type="paragraph" w:styleId="Bijschrift0">
    <w:name w:val="caption"/>
    <w:basedOn w:val="Standaard"/>
    <w:next w:val="Standaard"/>
    <w:unhideWhenUsed/>
    <w:qFormat/>
    <w:rsid w:val="00350D82"/>
    <w:pPr>
      <w:spacing w:after="200"/>
    </w:pPr>
    <w:rPr>
      <w:rFonts w:cs="Arial"/>
      <w:b/>
      <w:bCs/>
      <w:color w:val="7FD13B"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3844">
      <w:bodyDiv w:val="1"/>
      <w:marLeft w:val="0"/>
      <w:marRight w:val="0"/>
      <w:marTop w:val="0"/>
      <w:marBottom w:val="0"/>
      <w:divBdr>
        <w:top w:val="none" w:sz="0" w:space="0" w:color="auto"/>
        <w:left w:val="none" w:sz="0" w:space="0" w:color="auto"/>
        <w:bottom w:val="none" w:sz="0" w:space="0" w:color="auto"/>
        <w:right w:val="none" w:sz="0" w:space="0" w:color="auto"/>
      </w:divBdr>
    </w:div>
    <w:div w:id="304701804">
      <w:bodyDiv w:val="1"/>
      <w:marLeft w:val="0"/>
      <w:marRight w:val="0"/>
      <w:marTop w:val="0"/>
      <w:marBottom w:val="0"/>
      <w:divBdr>
        <w:top w:val="none" w:sz="0" w:space="0" w:color="auto"/>
        <w:left w:val="none" w:sz="0" w:space="0" w:color="auto"/>
        <w:bottom w:val="none" w:sz="0" w:space="0" w:color="auto"/>
        <w:right w:val="none" w:sz="0" w:space="0" w:color="auto"/>
      </w:divBdr>
    </w:div>
    <w:div w:id="438109327">
      <w:bodyDiv w:val="1"/>
      <w:marLeft w:val="0"/>
      <w:marRight w:val="0"/>
      <w:marTop w:val="0"/>
      <w:marBottom w:val="0"/>
      <w:divBdr>
        <w:top w:val="none" w:sz="0" w:space="0" w:color="auto"/>
        <w:left w:val="none" w:sz="0" w:space="0" w:color="auto"/>
        <w:bottom w:val="none" w:sz="0" w:space="0" w:color="auto"/>
        <w:right w:val="none" w:sz="0" w:space="0" w:color="auto"/>
      </w:divBdr>
    </w:div>
    <w:div w:id="634529043">
      <w:bodyDiv w:val="1"/>
      <w:marLeft w:val="0"/>
      <w:marRight w:val="0"/>
      <w:marTop w:val="0"/>
      <w:marBottom w:val="0"/>
      <w:divBdr>
        <w:top w:val="none" w:sz="0" w:space="0" w:color="auto"/>
        <w:left w:val="none" w:sz="0" w:space="0" w:color="auto"/>
        <w:bottom w:val="none" w:sz="0" w:space="0" w:color="auto"/>
        <w:right w:val="none" w:sz="0" w:space="0" w:color="auto"/>
      </w:divBdr>
    </w:div>
    <w:div w:id="865479830">
      <w:bodyDiv w:val="1"/>
      <w:marLeft w:val="0"/>
      <w:marRight w:val="0"/>
      <w:marTop w:val="0"/>
      <w:marBottom w:val="0"/>
      <w:divBdr>
        <w:top w:val="none" w:sz="0" w:space="0" w:color="auto"/>
        <w:left w:val="none" w:sz="0" w:space="0" w:color="auto"/>
        <w:bottom w:val="none" w:sz="0" w:space="0" w:color="auto"/>
        <w:right w:val="none" w:sz="0" w:space="0" w:color="auto"/>
      </w:divBdr>
    </w:div>
    <w:div w:id="869075389">
      <w:bodyDiv w:val="1"/>
      <w:marLeft w:val="0"/>
      <w:marRight w:val="0"/>
      <w:marTop w:val="0"/>
      <w:marBottom w:val="0"/>
      <w:divBdr>
        <w:top w:val="none" w:sz="0" w:space="0" w:color="auto"/>
        <w:left w:val="none" w:sz="0" w:space="0" w:color="auto"/>
        <w:bottom w:val="none" w:sz="0" w:space="0" w:color="auto"/>
        <w:right w:val="none" w:sz="0" w:space="0" w:color="auto"/>
      </w:divBdr>
    </w:div>
    <w:div w:id="1016737759">
      <w:bodyDiv w:val="1"/>
      <w:marLeft w:val="0"/>
      <w:marRight w:val="0"/>
      <w:marTop w:val="0"/>
      <w:marBottom w:val="0"/>
      <w:divBdr>
        <w:top w:val="none" w:sz="0" w:space="0" w:color="auto"/>
        <w:left w:val="none" w:sz="0" w:space="0" w:color="auto"/>
        <w:bottom w:val="none" w:sz="0" w:space="0" w:color="auto"/>
        <w:right w:val="none" w:sz="0" w:space="0" w:color="auto"/>
      </w:divBdr>
    </w:div>
    <w:div w:id="1356810895">
      <w:bodyDiv w:val="1"/>
      <w:marLeft w:val="0"/>
      <w:marRight w:val="0"/>
      <w:marTop w:val="0"/>
      <w:marBottom w:val="0"/>
      <w:divBdr>
        <w:top w:val="none" w:sz="0" w:space="0" w:color="auto"/>
        <w:left w:val="none" w:sz="0" w:space="0" w:color="auto"/>
        <w:bottom w:val="none" w:sz="0" w:space="0" w:color="auto"/>
        <w:right w:val="none" w:sz="0" w:space="0" w:color="auto"/>
      </w:divBdr>
    </w:div>
    <w:div w:id="1590115656">
      <w:bodyDiv w:val="1"/>
      <w:marLeft w:val="0"/>
      <w:marRight w:val="0"/>
      <w:marTop w:val="0"/>
      <w:marBottom w:val="0"/>
      <w:divBdr>
        <w:top w:val="none" w:sz="0" w:space="0" w:color="auto"/>
        <w:left w:val="none" w:sz="0" w:space="0" w:color="auto"/>
        <w:bottom w:val="none" w:sz="0" w:space="0" w:color="auto"/>
        <w:right w:val="none" w:sz="0" w:space="0" w:color="auto"/>
      </w:divBdr>
    </w:div>
    <w:div w:id="1918247377">
      <w:bodyDiv w:val="1"/>
      <w:marLeft w:val="0"/>
      <w:marRight w:val="0"/>
      <w:marTop w:val="0"/>
      <w:marBottom w:val="0"/>
      <w:divBdr>
        <w:top w:val="none" w:sz="0" w:space="0" w:color="auto"/>
        <w:left w:val="none" w:sz="0" w:space="0" w:color="auto"/>
        <w:bottom w:val="none" w:sz="0" w:space="0" w:color="auto"/>
        <w:right w:val="none" w:sz="0" w:space="0" w:color="auto"/>
      </w:divBdr>
    </w:div>
    <w:div w:id="20664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ijksoverheid.nl/ministeries/ienm" TargetMode="External"/><Relationship Id="rId18" Type="http://schemas.openxmlformats.org/officeDocument/2006/relationships/hyperlink" Target="https://www.kinggemeenten.nl/secties/leveranciersmanagement/producten/addendum-4-pre-fill-e-formulieren-service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belastingdienst.nl" TargetMode="External"/><Relationship Id="rId17" Type="http://schemas.openxmlformats.org/officeDocument/2006/relationships/hyperlink" Target="http://www.commissievanaanbestedingsexperts.nl" TargetMode="External"/><Relationship Id="rId2" Type="http://schemas.openxmlformats.org/officeDocument/2006/relationships/customXml" Target="../customXml/item1.xml"/><Relationship Id="rId16" Type="http://schemas.openxmlformats.org/officeDocument/2006/relationships/hyperlink" Target="http://www.kinggemeenten.nl/sites/king/files/Convenant-KING-en-addenda-maart-2012.pdf"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uk.van.kessel@veghel.n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meierijstad.nl/meierijstad/documenten_41684/"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ijksoverheid.nl/ministeries/szw"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softwarecatalogus.nl/" TargetMode="External"/><Relationship Id="rId2" Type="http://schemas.openxmlformats.org/officeDocument/2006/relationships/hyperlink" Target="https://www.youtube.com/watch?v=k-9mCsF4RAE" TargetMode="External"/><Relationship Id="rId1" Type="http://schemas.openxmlformats.org/officeDocument/2006/relationships/hyperlink" Target="http://www.digitaleoverheid.nl/digitaal-2017/digitalisering-aanbod/wetgeving" TargetMode="External"/><Relationship Id="rId5" Type="http://schemas.openxmlformats.org/officeDocument/2006/relationships/hyperlink" Target="https://en.wikipedia.org/wiki/Security_information_and_event_management" TargetMode="External"/><Relationship Id="rId4" Type="http://schemas.openxmlformats.org/officeDocument/2006/relationships/hyperlink" Target="https://en.wikipedia.org/wiki/Security_information_and_event_managem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4E5A-C5A0-4EB1-A6E5-0F56654D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C91D7E2F.dotm</Template>
  <TotalTime>349</TotalTime>
  <Pages>48</Pages>
  <Words>14073</Words>
  <Characters>92582</Characters>
  <Application>Microsoft Office Word</Application>
  <DocSecurity>0</DocSecurity>
  <Lines>771</Lines>
  <Paragraphs>212</Paragraphs>
  <ScaleCrop>false</ScaleCrop>
  <HeadingPairs>
    <vt:vector size="2" baseType="variant">
      <vt:variant>
        <vt:lpstr>Titel</vt:lpstr>
      </vt:variant>
      <vt:variant>
        <vt:i4>1</vt:i4>
      </vt:variant>
    </vt:vector>
  </HeadingPairs>
  <TitlesOfParts>
    <vt:vector size="1" baseType="lpstr">
      <vt:lpstr>Aanbestedingsdocument Front- en Midoffice gemeente Meierijstad</vt:lpstr>
    </vt:vector>
  </TitlesOfParts>
  <Company>Gemeente Deurne</Company>
  <LinksUpToDate>false</LinksUpToDate>
  <CharactersWithSpaces>106443</CharactersWithSpaces>
  <SharedDoc>false</SharedDoc>
  <HLinks>
    <vt:vector size="294" baseType="variant">
      <vt:variant>
        <vt:i4>7798833</vt:i4>
      </vt:variant>
      <vt:variant>
        <vt:i4>279</vt:i4>
      </vt:variant>
      <vt:variant>
        <vt:i4>0</vt:i4>
      </vt:variant>
      <vt:variant>
        <vt:i4>5</vt:i4>
      </vt:variant>
      <vt:variant>
        <vt:lpwstr>http://www.commissievanaanbestedingsexperts.nl/</vt:lpwstr>
      </vt:variant>
      <vt:variant>
        <vt:lpwstr/>
      </vt:variant>
      <vt:variant>
        <vt:i4>3276903</vt:i4>
      </vt:variant>
      <vt:variant>
        <vt:i4>276</vt:i4>
      </vt:variant>
      <vt:variant>
        <vt:i4>0</vt:i4>
      </vt:variant>
      <vt:variant>
        <vt:i4>5</vt:i4>
      </vt:variant>
      <vt:variant>
        <vt:lpwstr>http://www.rijksoverheid.nl/ministeries/szw</vt:lpwstr>
      </vt:variant>
      <vt:variant>
        <vt:lpwstr/>
      </vt:variant>
      <vt:variant>
        <vt:i4>4194323</vt:i4>
      </vt:variant>
      <vt:variant>
        <vt:i4>273</vt:i4>
      </vt:variant>
      <vt:variant>
        <vt:i4>0</vt:i4>
      </vt:variant>
      <vt:variant>
        <vt:i4>5</vt:i4>
      </vt:variant>
      <vt:variant>
        <vt:lpwstr>http://www.rijksoverheid.nl/ministeries/ienm</vt:lpwstr>
      </vt:variant>
      <vt:variant>
        <vt:lpwstr/>
      </vt:variant>
      <vt:variant>
        <vt:i4>6946942</vt:i4>
      </vt:variant>
      <vt:variant>
        <vt:i4>270</vt:i4>
      </vt:variant>
      <vt:variant>
        <vt:i4>0</vt:i4>
      </vt:variant>
      <vt:variant>
        <vt:i4>5</vt:i4>
      </vt:variant>
      <vt:variant>
        <vt:lpwstr>http://www.belastingdienst.nl/</vt:lpwstr>
      </vt:variant>
      <vt:variant>
        <vt:lpwstr/>
      </vt:variant>
      <vt:variant>
        <vt:i4>5963893</vt:i4>
      </vt:variant>
      <vt:variant>
        <vt:i4>267</vt:i4>
      </vt:variant>
      <vt:variant>
        <vt:i4>0</vt:i4>
      </vt:variant>
      <vt:variant>
        <vt:i4>5</vt:i4>
      </vt:variant>
      <vt:variant>
        <vt:lpwstr>mailto:ipf@veghel.nl</vt:lpwstr>
      </vt:variant>
      <vt:variant>
        <vt:lpwstr/>
      </vt:variant>
      <vt:variant>
        <vt:i4>1507385</vt:i4>
      </vt:variant>
      <vt:variant>
        <vt:i4>260</vt:i4>
      </vt:variant>
      <vt:variant>
        <vt:i4>0</vt:i4>
      </vt:variant>
      <vt:variant>
        <vt:i4>5</vt:i4>
      </vt:variant>
      <vt:variant>
        <vt:lpwstr/>
      </vt:variant>
      <vt:variant>
        <vt:lpwstr>_Toc427580278</vt:lpwstr>
      </vt:variant>
      <vt:variant>
        <vt:i4>1507385</vt:i4>
      </vt:variant>
      <vt:variant>
        <vt:i4>254</vt:i4>
      </vt:variant>
      <vt:variant>
        <vt:i4>0</vt:i4>
      </vt:variant>
      <vt:variant>
        <vt:i4>5</vt:i4>
      </vt:variant>
      <vt:variant>
        <vt:lpwstr/>
      </vt:variant>
      <vt:variant>
        <vt:lpwstr>_Toc427580277</vt:lpwstr>
      </vt:variant>
      <vt:variant>
        <vt:i4>1507385</vt:i4>
      </vt:variant>
      <vt:variant>
        <vt:i4>248</vt:i4>
      </vt:variant>
      <vt:variant>
        <vt:i4>0</vt:i4>
      </vt:variant>
      <vt:variant>
        <vt:i4>5</vt:i4>
      </vt:variant>
      <vt:variant>
        <vt:lpwstr/>
      </vt:variant>
      <vt:variant>
        <vt:lpwstr>_Toc427580276</vt:lpwstr>
      </vt:variant>
      <vt:variant>
        <vt:i4>1507385</vt:i4>
      </vt:variant>
      <vt:variant>
        <vt:i4>242</vt:i4>
      </vt:variant>
      <vt:variant>
        <vt:i4>0</vt:i4>
      </vt:variant>
      <vt:variant>
        <vt:i4>5</vt:i4>
      </vt:variant>
      <vt:variant>
        <vt:lpwstr/>
      </vt:variant>
      <vt:variant>
        <vt:lpwstr>_Toc427580275</vt:lpwstr>
      </vt:variant>
      <vt:variant>
        <vt:i4>1507385</vt:i4>
      </vt:variant>
      <vt:variant>
        <vt:i4>236</vt:i4>
      </vt:variant>
      <vt:variant>
        <vt:i4>0</vt:i4>
      </vt:variant>
      <vt:variant>
        <vt:i4>5</vt:i4>
      </vt:variant>
      <vt:variant>
        <vt:lpwstr/>
      </vt:variant>
      <vt:variant>
        <vt:lpwstr>_Toc427580274</vt:lpwstr>
      </vt:variant>
      <vt:variant>
        <vt:i4>1507385</vt:i4>
      </vt:variant>
      <vt:variant>
        <vt:i4>230</vt:i4>
      </vt:variant>
      <vt:variant>
        <vt:i4>0</vt:i4>
      </vt:variant>
      <vt:variant>
        <vt:i4>5</vt:i4>
      </vt:variant>
      <vt:variant>
        <vt:lpwstr/>
      </vt:variant>
      <vt:variant>
        <vt:lpwstr>_Toc427580273</vt:lpwstr>
      </vt:variant>
      <vt:variant>
        <vt:i4>1507385</vt:i4>
      </vt:variant>
      <vt:variant>
        <vt:i4>224</vt:i4>
      </vt:variant>
      <vt:variant>
        <vt:i4>0</vt:i4>
      </vt:variant>
      <vt:variant>
        <vt:i4>5</vt:i4>
      </vt:variant>
      <vt:variant>
        <vt:lpwstr/>
      </vt:variant>
      <vt:variant>
        <vt:lpwstr>_Toc427580272</vt:lpwstr>
      </vt:variant>
      <vt:variant>
        <vt:i4>1507385</vt:i4>
      </vt:variant>
      <vt:variant>
        <vt:i4>218</vt:i4>
      </vt:variant>
      <vt:variant>
        <vt:i4>0</vt:i4>
      </vt:variant>
      <vt:variant>
        <vt:i4>5</vt:i4>
      </vt:variant>
      <vt:variant>
        <vt:lpwstr/>
      </vt:variant>
      <vt:variant>
        <vt:lpwstr>_Toc427580271</vt:lpwstr>
      </vt:variant>
      <vt:variant>
        <vt:i4>1507385</vt:i4>
      </vt:variant>
      <vt:variant>
        <vt:i4>212</vt:i4>
      </vt:variant>
      <vt:variant>
        <vt:i4>0</vt:i4>
      </vt:variant>
      <vt:variant>
        <vt:i4>5</vt:i4>
      </vt:variant>
      <vt:variant>
        <vt:lpwstr/>
      </vt:variant>
      <vt:variant>
        <vt:lpwstr>_Toc427580270</vt:lpwstr>
      </vt:variant>
      <vt:variant>
        <vt:i4>1441849</vt:i4>
      </vt:variant>
      <vt:variant>
        <vt:i4>206</vt:i4>
      </vt:variant>
      <vt:variant>
        <vt:i4>0</vt:i4>
      </vt:variant>
      <vt:variant>
        <vt:i4>5</vt:i4>
      </vt:variant>
      <vt:variant>
        <vt:lpwstr/>
      </vt:variant>
      <vt:variant>
        <vt:lpwstr>_Toc427580269</vt:lpwstr>
      </vt:variant>
      <vt:variant>
        <vt:i4>1441849</vt:i4>
      </vt:variant>
      <vt:variant>
        <vt:i4>200</vt:i4>
      </vt:variant>
      <vt:variant>
        <vt:i4>0</vt:i4>
      </vt:variant>
      <vt:variant>
        <vt:i4>5</vt:i4>
      </vt:variant>
      <vt:variant>
        <vt:lpwstr/>
      </vt:variant>
      <vt:variant>
        <vt:lpwstr>_Toc427580268</vt:lpwstr>
      </vt:variant>
      <vt:variant>
        <vt:i4>1441849</vt:i4>
      </vt:variant>
      <vt:variant>
        <vt:i4>194</vt:i4>
      </vt:variant>
      <vt:variant>
        <vt:i4>0</vt:i4>
      </vt:variant>
      <vt:variant>
        <vt:i4>5</vt:i4>
      </vt:variant>
      <vt:variant>
        <vt:lpwstr/>
      </vt:variant>
      <vt:variant>
        <vt:lpwstr>_Toc427580267</vt:lpwstr>
      </vt:variant>
      <vt:variant>
        <vt:i4>1441849</vt:i4>
      </vt:variant>
      <vt:variant>
        <vt:i4>188</vt:i4>
      </vt:variant>
      <vt:variant>
        <vt:i4>0</vt:i4>
      </vt:variant>
      <vt:variant>
        <vt:i4>5</vt:i4>
      </vt:variant>
      <vt:variant>
        <vt:lpwstr/>
      </vt:variant>
      <vt:variant>
        <vt:lpwstr>_Toc427580266</vt:lpwstr>
      </vt:variant>
      <vt:variant>
        <vt:i4>1441849</vt:i4>
      </vt:variant>
      <vt:variant>
        <vt:i4>182</vt:i4>
      </vt:variant>
      <vt:variant>
        <vt:i4>0</vt:i4>
      </vt:variant>
      <vt:variant>
        <vt:i4>5</vt:i4>
      </vt:variant>
      <vt:variant>
        <vt:lpwstr/>
      </vt:variant>
      <vt:variant>
        <vt:lpwstr>_Toc427580265</vt:lpwstr>
      </vt:variant>
      <vt:variant>
        <vt:i4>1441849</vt:i4>
      </vt:variant>
      <vt:variant>
        <vt:i4>176</vt:i4>
      </vt:variant>
      <vt:variant>
        <vt:i4>0</vt:i4>
      </vt:variant>
      <vt:variant>
        <vt:i4>5</vt:i4>
      </vt:variant>
      <vt:variant>
        <vt:lpwstr/>
      </vt:variant>
      <vt:variant>
        <vt:lpwstr>_Toc427580264</vt:lpwstr>
      </vt:variant>
      <vt:variant>
        <vt:i4>1441849</vt:i4>
      </vt:variant>
      <vt:variant>
        <vt:i4>170</vt:i4>
      </vt:variant>
      <vt:variant>
        <vt:i4>0</vt:i4>
      </vt:variant>
      <vt:variant>
        <vt:i4>5</vt:i4>
      </vt:variant>
      <vt:variant>
        <vt:lpwstr/>
      </vt:variant>
      <vt:variant>
        <vt:lpwstr>_Toc427580263</vt:lpwstr>
      </vt:variant>
      <vt:variant>
        <vt:i4>1441849</vt:i4>
      </vt:variant>
      <vt:variant>
        <vt:i4>164</vt:i4>
      </vt:variant>
      <vt:variant>
        <vt:i4>0</vt:i4>
      </vt:variant>
      <vt:variant>
        <vt:i4>5</vt:i4>
      </vt:variant>
      <vt:variant>
        <vt:lpwstr/>
      </vt:variant>
      <vt:variant>
        <vt:lpwstr>_Toc427580262</vt:lpwstr>
      </vt:variant>
      <vt:variant>
        <vt:i4>1441849</vt:i4>
      </vt:variant>
      <vt:variant>
        <vt:i4>158</vt:i4>
      </vt:variant>
      <vt:variant>
        <vt:i4>0</vt:i4>
      </vt:variant>
      <vt:variant>
        <vt:i4>5</vt:i4>
      </vt:variant>
      <vt:variant>
        <vt:lpwstr/>
      </vt:variant>
      <vt:variant>
        <vt:lpwstr>_Toc427580261</vt:lpwstr>
      </vt:variant>
      <vt:variant>
        <vt:i4>1441849</vt:i4>
      </vt:variant>
      <vt:variant>
        <vt:i4>152</vt:i4>
      </vt:variant>
      <vt:variant>
        <vt:i4>0</vt:i4>
      </vt:variant>
      <vt:variant>
        <vt:i4>5</vt:i4>
      </vt:variant>
      <vt:variant>
        <vt:lpwstr/>
      </vt:variant>
      <vt:variant>
        <vt:lpwstr>_Toc427580260</vt:lpwstr>
      </vt:variant>
      <vt:variant>
        <vt:i4>1376313</vt:i4>
      </vt:variant>
      <vt:variant>
        <vt:i4>146</vt:i4>
      </vt:variant>
      <vt:variant>
        <vt:i4>0</vt:i4>
      </vt:variant>
      <vt:variant>
        <vt:i4>5</vt:i4>
      </vt:variant>
      <vt:variant>
        <vt:lpwstr/>
      </vt:variant>
      <vt:variant>
        <vt:lpwstr>_Toc427580259</vt:lpwstr>
      </vt:variant>
      <vt:variant>
        <vt:i4>1376313</vt:i4>
      </vt:variant>
      <vt:variant>
        <vt:i4>140</vt:i4>
      </vt:variant>
      <vt:variant>
        <vt:i4>0</vt:i4>
      </vt:variant>
      <vt:variant>
        <vt:i4>5</vt:i4>
      </vt:variant>
      <vt:variant>
        <vt:lpwstr/>
      </vt:variant>
      <vt:variant>
        <vt:lpwstr>_Toc427580258</vt:lpwstr>
      </vt:variant>
      <vt:variant>
        <vt:i4>1376313</vt:i4>
      </vt:variant>
      <vt:variant>
        <vt:i4>134</vt:i4>
      </vt:variant>
      <vt:variant>
        <vt:i4>0</vt:i4>
      </vt:variant>
      <vt:variant>
        <vt:i4>5</vt:i4>
      </vt:variant>
      <vt:variant>
        <vt:lpwstr/>
      </vt:variant>
      <vt:variant>
        <vt:lpwstr>_Toc427580257</vt:lpwstr>
      </vt:variant>
      <vt:variant>
        <vt:i4>1376313</vt:i4>
      </vt:variant>
      <vt:variant>
        <vt:i4>128</vt:i4>
      </vt:variant>
      <vt:variant>
        <vt:i4>0</vt:i4>
      </vt:variant>
      <vt:variant>
        <vt:i4>5</vt:i4>
      </vt:variant>
      <vt:variant>
        <vt:lpwstr/>
      </vt:variant>
      <vt:variant>
        <vt:lpwstr>_Toc427580256</vt:lpwstr>
      </vt:variant>
      <vt:variant>
        <vt:i4>1376313</vt:i4>
      </vt:variant>
      <vt:variant>
        <vt:i4>122</vt:i4>
      </vt:variant>
      <vt:variant>
        <vt:i4>0</vt:i4>
      </vt:variant>
      <vt:variant>
        <vt:i4>5</vt:i4>
      </vt:variant>
      <vt:variant>
        <vt:lpwstr/>
      </vt:variant>
      <vt:variant>
        <vt:lpwstr>_Toc427580255</vt:lpwstr>
      </vt:variant>
      <vt:variant>
        <vt:i4>1376313</vt:i4>
      </vt:variant>
      <vt:variant>
        <vt:i4>116</vt:i4>
      </vt:variant>
      <vt:variant>
        <vt:i4>0</vt:i4>
      </vt:variant>
      <vt:variant>
        <vt:i4>5</vt:i4>
      </vt:variant>
      <vt:variant>
        <vt:lpwstr/>
      </vt:variant>
      <vt:variant>
        <vt:lpwstr>_Toc427580254</vt:lpwstr>
      </vt:variant>
      <vt:variant>
        <vt:i4>1376313</vt:i4>
      </vt:variant>
      <vt:variant>
        <vt:i4>110</vt:i4>
      </vt:variant>
      <vt:variant>
        <vt:i4>0</vt:i4>
      </vt:variant>
      <vt:variant>
        <vt:i4>5</vt:i4>
      </vt:variant>
      <vt:variant>
        <vt:lpwstr/>
      </vt:variant>
      <vt:variant>
        <vt:lpwstr>_Toc427580253</vt:lpwstr>
      </vt:variant>
      <vt:variant>
        <vt:i4>1376313</vt:i4>
      </vt:variant>
      <vt:variant>
        <vt:i4>104</vt:i4>
      </vt:variant>
      <vt:variant>
        <vt:i4>0</vt:i4>
      </vt:variant>
      <vt:variant>
        <vt:i4>5</vt:i4>
      </vt:variant>
      <vt:variant>
        <vt:lpwstr/>
      </vt:variant>
      <vt:variant>
        <vt:lpwstr>_Toc427580252</vt:lpwstr>
      </vt:variant>
      <vt:variant>
        <vt:i4>1376313</vt:i4>
      </vt:variant>
      <vt:variant>
        <vt:i4>98</vt:i4>
      </vt:variant>
      <vt:variant>
        <vt:i4>0</vt:i4>
      </vt:variant>
      <vt:variant>
        <vt:i4>5</vt:i4>
      </vt:variant>
      <vt:variant>
        <vt:lpwstr/>
      </vt:variant>
      <vt:variant>
        <vt:lpwstr>_Toc427580251</vt:lpwstr>
      </vt:variant>
      <vt:variant>
        <vt:i4>1376313</vt:i4>
      </vt:variant>
      <vt:variant>
        <vt:i4>92</vt:i4>
      </vt:variant>
      <vt:variant>
        <vt:i4>0</vt:i4>
      </vt:variant>
      <vt:variant>
        <vt:i4>5</vt:i4>
      </vt:variant>
      <vt:variant>
        <vt:lpwstr/>
      </vt:variant>
      <vt:variant>
        <vt:lpwstr>_Toc427580250</vt:lpwstr>
      </vt:variant>
      <vt:variant>
        <vt:i4>1310777</vt:i4>
      </vt:variant>
      <vt:variant>
        <vt:i4>86</vt:i4>
      </vt:variant>
      <vt:variant>
        <vt:i4>0</vt:i4>
      </vt:variant>
      <vt:variant>
        <vt:i4>5</vt:i4>
      </vt:variant>
      <vt:variant>
        <vt:lpwstr/>
      </vt:variant>
      <vt:variant>
        <vt:lpwstr>_Toc427580249</vt:lpwstr>
      </vt:variant>
      <vt:variant>
        <vt:i4>1310777</vt:i4>
      </vt:variant>
      <vt:variant>
        <vt:i4>80</vt:i4>
      </vt:variant>
      <vt:variant>
        <vt:i4>0</vt:i4>
      </vt:variant>
      <vt:variant>
        <vt:i4>5</vt:i4>
      </vt:variant>
      <vt:variant>
        <vt:lpwstr/>
      </vt:variant>
      <vt:variant>
        <vt:lpwstr>_Toc427580248</vt:lpwstr>
      </vt:variant>
      <vt:variant>
        <vt:i4>1310777</vt:i4>
      </vt:variant>
      <vt:variant>
        <vt:i4>74</vt:i4>
      </vt:variant>
      <vt:variant>
        <vt:i4>0</vt:i4>
      </vt:variant>
      <vt:variant>
        <vt:i4>5</vt:i4>
      </vt:variant>
      <vt:variant>
        <vt:lpwstr/>
      </vt:variant>
      <vt:variant>
        <vt:lpwstr>_Toc427580247</vt:lpwstr>
      </vt:variant>
      <vt:variant>
        <vt:i4>1310777</vt:i4>
      </vt:variant>
      <vt:variant>
        <vt:i4>68</vt:i4>
      </vt:variant>
      <vt:variant>
        <vt:i4>0</vt:i4>
      </vt:variant>
      <vt:variant>
        <vt:i4>5</vt:i4>
      </vt:variant>
      <vt:variant>
        <vt:lpwstr/>
      </vt:variant>
      <vt:variant>
        <vt:lpwstr>_Toc427580246</vt:lpwstr>
      </vt:variant>
      <vt:variant>
        <vt:i4>1310777</vt:i4>
      </vt:variant>
      <vt:variant>
        <vt:i4>62</vt:i4>
      </vt:variant>
      <vt:variant>
        <vt:i4>0</vt:i4>
      </vt:variant>
      <vt:variant>
        <vt:i4>5</vt:i4>
      </vt:variant>
      <vt:variant>
        <vt:lpwstr/>
      </vt:variant>
      <vt:variant>
        <vt:lpwstr>_Toc427580245</vt:lpwstr>
      </vt:variant>
      <vt:variant>
        <vt:i4>1310777</vt:i4>
      </vt:variant>
      <vt:variant>
        <vt:i4>56</vt:i4>
      </vt:variant>
      <vt:variant>
        <vt:i4>0</vt:i4>
      </vt:variant>
      <vt:variant>
        <vt:i4>5</vt:i4>
      </vt:variant>
      <vt:variant>
        <vt:lpwstr/>
      </vt:variant>
      <vt:variant>
        <vt:lpwstr>_Toc427580244</vt:lpwstr>
      </vt:variant>
      <vt:variant>
        <vt:i4>1310777</vt:i4>
      </vt:variant>
      <vt:variant>
        <vt:i4>50</vt:i4>
      </vt:variant>
      <vt:variant>
        <vt:i4>0</vt:i4>
      </vt:variant>
      <vt:variant>
        <vt:i4>5</vt:i4>
      </vt:variant>
      <vt:variant>
        <vt:lpwstr/>
      </vt:variant>
      <vt:variant>
        <vt:lpwstr>_Toc427580243</vt:lpwstr>
      </vt:variant>
      <vt:variant>
        <vt:i4>1310777</vt:i4>
      </vt:variant>
      <vt:variant>
        <vt:i4>44</vt:i4>
      </vt:variant>
      <vt:variant>
        <vt:i4>0</vt:i4>
      </vt:variant>
      <vt:variant>
        <vt:i4>5</vt:i4>
      </vt:variant>
      <vt:variant>
        <vt:lpwstr/>
      </vt:variant>
      <vt:variant>
        <vt:lpwstr>_Toc427580242</vt:lpwstr>
      </vt:variant>
      <vt:variant>
        <vt:i4>1310777</vt:i4>
      </vt:variant>
      <vt:variant>
        <vt:i4>38</vt:i4>
      </vt:variant>
      <vt:variant>
        <vt:i4>0</vt:i4>
      </vt:variant>
      <vt:variant>
        <vt:i4>5</vt:i4>
      </vt:variant>
      <vt:variant>
        <vt:lpwstr/>
      </vt:variant>
      <vt:variant>
        <vt:lpwstr>_Toc427580241</vt:lpwstr>
      </vt:variant>
      <vt:variant>
        <vt:i4>1310777</vt:i4>
      </vt:variant>
      <vt:variant>
        <vt:i4>32</vt:i4>
      </vt:variant>
      <vt:variant>
        <vt:i4>0</vt:i4>
      </vt:variant>
      <vt:variant>
        <vt:i4>5</vt:i4>
      </vt:variant>
      <vt:variant>
        <vt:lpwstr/>
      </vt:variant>
      <vt:variant>
        <vt:lpwstr>_Toc427580240</vt:lpwstr>
      </vt:variant>
      <vt:variant>
        <vt:i4>1245241</vt:i4>
      </vt:variant>
      <vt:variant>
        <vt:i4>26</vt:i4>
      </vt:variant>
      <vt:variant>
        <vt:i4>0</vt:i4>
      </vt:variant>
      <vt:variant>
        <vt:i4>5</vt:i4>
      </vt:variant>
      <vt:variant>
        <vt:lpwstr/>
      </vt:variant>
      <vt:variant>
        <vt:lpwstr>_Toc427580239</vt:lpwstr>
      </vt:variant>
      <vt:variant>
        <vt:i4>1245241</vt:i4>
      </vt:variant>
      <vt:variant>
        <vt:i4>20</vt:i4>
      </vt:variant>
      <vt:variant>
        <vt:i4>0</vt:i4>
      </vt:variant>
      <vt:variant>
        <vt:i4>5</vt:i4>
      </vt:variant>
      <vt:variant>
        <vt:lpwstr/>
      </vt:variant>
      <vt:variant>
        <vt:lpwstr>_Toc427580238</vt:lpwstr>
      </vt:variant>
      <vt:variant>
        <vt:i4>1245241</vt:i4>
      </vt:variant>
      <vt:variant>
        <vt:i4>14</vt:i4>
      </vt:variant>
      <vt:variant>
        <vt:i4>0</vt:i4>
      </vt:variant>
      <vt:variant>
        <vt:i4>5</vt:i4>
      </vt:variant>
      <vt:variant>
        <vt:lpwstr/>
      </vt:variant>
      <vt:variant>
        <vt:lpwstr>_Toc427580237</vt:lpwstr>
      </vt:variant>
      <vt:variant>
        <vt:i4>1245241</vt:i4>
      </vt:variant>
      <vt:variant>
        <vt:i4>8</vt:i4>
      </vt:variant>
      <vt:variant>
        <vt:i4>0</vt:i4>
      </vt:variant>
      <vt:variant>
        <vt:i4>5</vt:i4>
      </vt:variant>
      <vt:variant>
        <vt:lpwstr/>
      </vt:variant>
      <vt:variant>
        <vt:lpwstr>_Toc427580236</vt:lpwstr>
      </vt:variant>
      <vt:variant>
        <vt:i4>1245241</vt:i4>
      </vt:variant>
      <vt:variant>
        <vt:i4>2</vt:i4>
      </vt:variant>
      <vt:variant>
        <vt:i4>0</vt:i4>
      </vt:variant>
      <vt:variant>
        <vt:i4>5</vt:i4>
      </vt:variant>
      <vt:variant>
        <vt:lpwstr/>
      </vt:variant>
      <vt:variant>
        <vt:lpwstr>_Toc427580235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Front- en Midoffice gemeente Meierijstad</dc:title>
  <dc:subject>Aanbestedingsdocument</dc:subject>
  <dc:creator>Carl van der Pol | Gemeente Schijndel</dc:creator>
  <cp:lastModifiedBy>Ignas Pfennings</cp:lastModifiedBy>
  <cp:revision>23</cp:revision>
  <cp:lastPrinted>2015-10-28T13:52:00Z</cp:lastPrinted>
  <dcterms:created xsi:type="dcterms:W3CDTF">2015-10-28T10:40:00Z</dcterms:created>
  <dcterms:modified xsi:type="dcterms:W3CDTF">2015-10-29T12:08:00Z</dcterms:modified>
</cp:coreProperties>
</file>