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AD6" w:rsidRPr="00A32AD6" w:rsidRDefault="006A09EB" w:rsidP="00A32AD6">
      <w:pPr>
        <w:rPr>
          <w:b/>
        </w:rPr>
      </w:pPr>
      <w:r>
        <w:rPr>
          <w:b/>
        </w:rPr>
        <w:t>A</w:t>
      </w:r>
      <w:r>
        <w:rPr>
          <w:b/>
        </w:rPr>
        <w:tab/>
      </w:r>
      <w:r w:rsidR="00A32AD6" w:rsidRPr="00A32AD6">
        <w:rPr>
          <w:b/>
        </w:rPr>
        <w:t xml:space="preserve">Algemene gegevens </w:t>
      </w:r>
    </w:p>
    <w:p w:rsidR="00A32AD6" w:rsidRDefault="00A32AD6" w:rsidP="00A32AD6"/>
    <w:p w:rsidR="00A32AD6" w:rsidRDefault="00A32AD6" w:rsidP="00A32AD6">
      <w:r>
        <w:t>Indien Gegadigde zich aanmeld als zelfstandig of hoofdaannemer moet u bij de onderstaande sectie Algemeen uw gegevens invullen. Indien Gegadigde zich aanmeld als combinatie moet u bij de onderstaande sectie de gegevens van de penvoerder invullen.</w:t>
      </w:r>
    </w:p>
    <w:p w:rsidR="00A32AD6" w:rsidRDefault="00A32AD6" w:rsidP="00A32AD6"/>
    <w:tbl>
      <w:tblPr>
        <w:tblStyle w:val="Tabelraster"/>
        <w:tblW w:w="0" w:type="auto"/>
        <w:tblLook w:val="04A0" w:firstRow="1" w:lastRow="0" w:firstColumn="1" w:lastColumn="0" w:noHBand="0" w:noVBand="1"/>
      </w:tblPr>
      <w:tblGrid>
        <w:gridCol w:w="4535"/>
        <w:gridCol w:w="4527"/>
      </w:tblGrid>
      <w:tr w:rsidR="00A32AD6" w:rsidRPr="00A32AD6" w:rsidTr="00AF1332">
        <w:tc>
          <w:tcPr>
            <w:tcW w:w="4535" w:type="dxa"/>
          </w:tcPr>
          <w:p w:rsidR="00A32AD6" w:rsidRPr="00A32AD6" w:rsidRDefault="00A32AD6" w:rsidP="00A32AD6">
            <w:pPr>
              <w:pStyle w:val="Lijstalinea"/>
              <w:numPr>
                <w:ilvl w:val="0"/>
                <w:numId w:val="7"/>
              </w:numPr>
              <w:ind w:left="284" w:hanging="284"/>
            </w:pPr>
            <w:r w:rsidRPr="00A32AD6">
              <w:t>Naam van de onderneming</w:t>
            </w:r>
          </w:p>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tc>
        <w:tc>
          <w:tcPr>
            <w:tcW w:w="4527" w:type="dxa"/>
          </w:tcPr>
          <w:p w:rsidR="00A32AD6" w:rsidRPr="00A32AD6" w:rsidRDefault="00A32AD6" w:rsidP="00A32AD6"/>
        </w:tc>
      </w:tr>
      <w:tr w:rsidR="00A32AD6" w:rsidRPr="00A32AD6" w:rsidTr="00AF1332">
        <w:tc>
          <w:tcPr>
            <w:tcW w:w="4535" w:type="dxa"/>
          </w:tcPr>
          <w:p w:rsidR="00A32AD6" w:rsidRPr="00A32AD6" w:rsidRDefault="00BD5F1A" w:rsidP="00BD5F1A">
            <w:pPr>
              <w:pStyle w:val="Lijstalinea"/>
              <w:ind w:left="29"/>
            </w:pPr>
            <w:r>
              <w:t xml:space="preserve">2. </w:t>
            </w:r>
            <w:r w:rsidR="00A32AD6" w:rsidRPr="00A32AD6">
              <w:t>Vestigingsadres</w:t>
            </w:r>
          </w:p>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r w:rsidRPr="00A32AD6">
              <w:t>3. Postcode en plaats</w:t>
            </w:r>
          </w:p>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r w:rsidRPr="00A32AD6">
              <w:t>4. Land</w:t>
            </w:r>
          </w:p>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r w:rsidRPr="00A32AD6">
              <w:t>5 Telefoonnummer</w:t>
            </w:r>
          </w:p>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r w:rsidRPr="00A32AD6">
              <w:t xml:space="preserve"> </w:t>
            </w:r>
          </w:p>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r w:rsidRPr="00A32AD6">
              <w:t>6. Rechtsvorm van de onderneming</w:t>
            </w:r>
          </w:p>
        </w:tc>
        <w:tc>
          <w:tcPr>
            <w:tcW w:w="4527" w:type="dxa"/>
          </w:tcPr>
          <w:p w:rsidR="00A32AD6" w:rsidRDefault="00B0454A" w:rsidP="00A32AD6">
            <w:r>
              <w:rPr>
                <w:rFonts w:cs="Arial"/>
              </w:rPr>
              <w:t>ᴏ</w:t>
            </w:r>
            <w:r>
              <w:t xml:space="preserve"> </w:t>
            </w:r>
            <w:r w:rsidR="009758AF">
              <w:t xml:space="preserve"> </w:t>
            </w:r>
            <w:r w:rsidR="00A32AD6" w:rsidRPr="00A32AD6">
              <w:t>N.V.</w:t>
            </w:r>
          </w:p>
          <w:p w:rsidR="00B0454A" w:rsidRDefault="009758AF" w:rsidP="00A32AD6">
            <w:r>
              <w:rPr>
                <w:rFonts w:cs="Arial"/>
              </w:rPr>
              <w:t>ᴏ</w:t>
            </w:r>
            <w:r w:rsidRPr="00A32AD6">
              <w:t xml:space="preserve"> </w:t>
            </w:r>
            <w:r>
              <w:t xml:space="preserve"> </w:t>
            </w:r>
            <w:r w:rsidR="00B0454A" w:rsidRPr="00A32AD6">
              <w:t>B.V.</w:t>
            </w:r>
          </w:p>
          <w:p w:rsidR="00B0454A" w:rsidRPr="00A32AD6" w:rsidRDefault="009758AF" w:rsidP="00A32AD6">
            <w:r>
              <w:rPr>
                <w:rFonts w:cs="Arial"/>
              </w:rPr>
              <w:t>ᴏ</w:t>
            </w:r>
            <w:r>
              <w:t xml:space="preserve">  </w:t>
            </w:r>
            <w:r w:rsidR="00B0454A">
              <w:t>Anders, namelijk:</w:t>
            </w:r>
          </w:p>
        </w:tc>
      </w:tr>
      <w:tr w:rsidR="00A32AD6" w:rsidRPr="00A32AD6" w:rsidTr="00AF1332">
        <w:tc>
          <w:tcPr>
            <w:tcW w:w="4535" w:type="dxa"/>
          </w:tcPr>
          <w:p w:rsidR="00A32AD6" w:rsidRPr="00A32AD6" w:rsidRDefault="00A32AD6" w:rsidP="00A32AD6"/>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r w:rsidRPr="00A32AD6">
              <w:t>7. Contactpersoon van de onderneming</w:t>
            </w:r>
          </w:p>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r>
              <w:t xml:space="preserve">8. </w:t>
            </w:r>
            <w:r w:rsidRPr="00A32AD6">
              <w:t>Functie van de contactpersoon</w:t>
            </w:r>
          </w:p>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r w:rsidRPr="00A32AD6">
              <w:t>9. E-mailadres van de contactpersoon</w:t>
            </w:r>
          </w:p>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r w:rsidRPr="00A32AD6">
              <w:t xml:space="preserve">10. </w:t>
            </w:r>
            <w:proofErr w:type="spellStart"/>
            <w:r w:rsidRPr="00A32AD6">
              <w:t>GSM-nummer</w:t>
            </w:r>
            <w:proofErr w:type="spellEnd"/>
            <w:r w:rsidRPr="00A32AD6">
              <w:t xml:space="preserve"> van de contactpersoon</w:t>
            </w:r>
          </w:p>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r w:rsidRPr="00A32AD6">
              <w:t>11. B.T.W.-registratienummer of nationaal fiscaal nummer volgens de nationale wetgeving van het land van vestiging</w:t>
            </w:r>
          </w:p>
        </w:tc>
        <w:tc>
          <w:tcPr>
            <w:tcW w:w="4527" w:type="dxa"/>
          </w:tcPr>
          <w:p w:rsidR="00A32AD6" w:rsidRPr="00A32AD6" w:rsidRDefault="00A32AD6" w:rsidP="00A32AD6"/>
        </w:tc>
      </w:tr>
      <w:tr w:rsidR="00A32AD6" w:rsidRPr="00A32AD6" w:rsidTr="00AF1332">
        <w:tc>
          <w:tcPr>
            <w:tcW w:w="4535" w:type="dxa"/>
          </w:tcPr>
          <w:p w:rsidR="00A32AD6" w:rsidRPr="00A32AD6" w:rsidRDefault="00A32AD6" w:rsidP="00A32AD6"/>
        </w:tc>
        <w:tc>
          <w:tcPr>
            <w:tcW w:w="4527" w:type="dxa"/>
          </w:tcPr>
          <w:p w:rsidR="00A32AD6" w:rsidRPr="00A32AD6" w:rsidRDefault="00A32AD6" w:rsidP="00A32AD6"/>
        </w:tc>
      </w:tr>
      <w:tr w:rsidR="00A32AD6" w:rsidRPr="00A32AD6" w:rsidTr="00AF1332">
        <w:tc>
          <w:tcPr>
            <w:tcW w:w="4535" w:type="dxa"/>
          </w:tcPr>
          <w:p w:rsidR="00A32AD6" w:rsidRPr="00A32AD6" w:rsidRDefault="00A32AD6" w:rsidP="00B0454A">
            <w:r w:rsidRPr="00A32AD6">
              <w:t>12. Wijze inschrijven</w:t>
            </w:r>
            <w:r w:rsidR="00B0454A">
              <w:t>:</w:t>
            </w:r>
            <w:r w:rsidRPr="00A32AD6">
              <w:t xml:space="preserve"> </w:t>
            </w:r>
            <w:r w:rsidR="00B0454A">
              <w:t>h</w:t>
            </w:r>
            <w:r w:rsidRPr="00A32AD6">
              <w:t>oe schijft Gegadigde in?</w:t>
            </w:r>
          </w:p>
        </w:tc>
        <w:tc>
          <w:tcPr>
            <w:tcW w:w="4527" w:type="dxa"/>
          </w:tcPr>
          <w:p w:rsidR="00A32AD6" w:rsidRDefault="009758AF" w:rsidP="00A32AD6">
            <w:r>
              <w:rPr>
                <w:rFonts w:cs="Arial"/>
              </w:rPr>
              <w:t>ᴏ</w:t>
            </w:r>
            <w:r w:rsidRPr="00A32AD6">
              <w:t xml:space="preserve"> </w:t>
            </w:r>
            <w:r>
              <w:t xml:space="preserve"> </w:t>
            </w:r>
            <w:r w:rsidR="00A32AD6" w:rsidRPr="00A32AD6">
              <w:t>Zelfstandig</w:t>
            </w:r>
          </w:p>
          <w:p w:rsidR="00B0454A" w:rsidRDefault="009758AF" w:rsidP="00A32AD6">
            <w:r>
              <w:rPr>
                <w:rFonts w:cs="Arial"/>
              </w:rPr>
              <w:t>ᴏ</w:t>
            </w:r>
            <w:r w:rsidRPr="00A32AD6">
              <w:t xml:space="preserve"> </w:t>
            </w:r>
            <w:r>
              <w:t xml:space="preserve"> </w:t>
            </w:r>
            <w:r w:rsidR="00B0454A" w:rsidRPr="00A32AD6">
              <w:t>Combinatie</w:t>
            </w:r>
          </w:p>
          <w:p w:rsidR="00B0454A" w:rsidRPr="00A32AD6" w:rsidRDefault="009758AF" w:rsidP="00B0454A">
            <w:r>
              <w:rPr>
                <w:rFonts w:cs="Arial"/>
              </w:rPr>
              <w:t>ᴏ</w:t>
            </w:r>
            <w:r>
              <w:t xml:space="preserve">  </w:t>
            </w:r>
            <w:r w:rsidR="00B0454A">
              <w:t>Hoofdaannemer</w:t>
            </w:r>
          </w:p>
        </w:tc>
      </w:tr>
    </w:tbl>
    <w:p w:rsidR="00B0454A" w:rsidRDefault="00B0454A"/>
    <w:p w:rsidR="00B0454A" w:rsidRDefault="00B0454A"/>
    <w:p w:rsidR="00B0454A" w:rsidRDefault="00B0454A">
      <w:r w:rsidRPr="00A32AD6">
        <w:t>Bij een samenwerkingsverband (combinatie) gaat het om meerdere ondernemingen die gezamenlijk inschrijven op een opdracht. Bij deze vraag dienen de ondernemingen te worden genoemd die deel uitmaken van het samenwerkingsverband. De deelnemer(s) uit het samenwerkingsverband dienen ieder afzonderlijk de Combinatieverklaring in te vullen en te ondertekenen.</w:t>
      </w:r>
    </w:p>
    <w:p w:rsidR="00B0454A" w:rsidRDefault="00B0454A"/>
    <w:tbl>
      <w:tblPr>
        <w:tblStyle w:val="Tabelraster"/>
        <w:tblW w:w="0" w:type="auto"/>
        <w:tblLook w:val="04A0" w:firstRow="1" w:lastRow="0" w:firstColumn="1" w:lastColumn="0" w:noHBand="0" w:noVBand="1"/>
      </w:tblPr>
      <w:tblGrid>
        <w:gridCol w:w="1919"/>
        <w:gridCol w:w="2470"/>
        <w:gridCol w:w="1837"/>
        <w:gridCol w:w="2836"/>
      </w:tblGrid>
      <w:tr w:rsidR="009758AF" w:rsidRPr="00A32AD6" w:rsidTr="00441F4E">
        <w:tc>
          <w:tcPr>
            <w:tcW w:w="9062" w:type="dxa"/>
            <w:gridSpan w:val="4"/>
          </w:tcPr>
          <w:p w:rsidR="009758AF" w:rsidRPr="00A32AD6" w:rsidRDefault="009758AF" w:rsidP="00A32AD6">
            <w:r w:rsidRPr="00A32AD6">
              <w:t>13. Overige deelnemer(s) in het samenwerkingsverband</w:t>
            </w:r>
          </w:p>
        </w:tc>
      </w:tr>
      <w:tr w:rsidR="00B0454A" w:rsidRPr="00A32AD6" w:rsidTr="00441F4E">
        <w:tc>
          <w:tcPr>
            <w:tcW w:w="1919" w:type="dxa"/>
          </w:tcPr>
          <w:p w:rsidR="00B0454A" w:rsidRPr="00A32AD6" w:rsidRDefault="00B0454A" w:rsidP="00A32AD6"/>
        </w:tc>
        <w:tc>
          <w:tcPr>
            <w:tcW w:w="2470" w:type="dxa"/>
          </w:tcPr>
          <w:p w:rsidR="00B0454A" w:rsidRPr="00A32AD6" w:rsidRDefault="00B0454A" w:rsidP="00A32AD6">
            <w:r w:rsidRPr="00A32AD6">
              <w:t>Naam</w:t>
            </w:r>
          </w:p>
        </w:tc>
        <w:tc>
          <w:tcPr>
            <w:tcW w:w="1837" w:type="dxa"/>
          </w:tcPr>
          <w:p w:rsidR="00B0454A" w:rsidRPr="00A32AD6" w:rsidRDefault="00B0454A" w:rsidP="00A32AD6">
            <w:r w:rsidRPr="00A32AD6">
              <w:t>Telefo</w:t>
            </w:r>
            <w:r>
              <w:t>o</w:t>
            </w:r>
            <w:r w:rsidRPr="00A32AD6">
              <w:t>nnummer</w:t>
            </w:r>
          </w:p>
        </w:tc>
        <w:tc>
          <w:tcPr>
            <w:tcW w:w="2836" w:type="dxa"/>
          </w:tcPr>
          <w:p w:rsidR="00B0454A" w:rsidRPr="00A32AD6" w:rsidRDefault="00B0454A" w:rsidP="00A32AD6">
            <w:r w:rsidRPr="00A32AD6">
              <w:t>E-mail</w:t>
            </w:r>
          </w:p>
        </w:tc>
      </w:tr>
      <w:tr w:rsidR="00B0454A" w:rsidRPr="00A32AD6" w:rsidTr="00441F4E">
        <w:tc>
          <w:tcPr>
            <w:tcW w:w="1919" w:type="dxa"/>
          </w:tcPr>
          <w:p w:rsidR="00B0454A" w:rsidRPr="00A32AD6" w:rsidRDefault="00B0454A" w:rsidP="00A32AD6">
            <w:proofErr w:type="spellStart"/>
            <w:r w:rsidRPr="00A32AD6">
              <w:t>Combinant</w:t>
            </w:r>
            <w:proofErr w:type="spellEnd"/>
            <w:r w:rsidRPr="00A32AD6">
              <w:t xml:space="preserve"> 1 </w:t>
            </w:r>
          </w:p>
        </w:tc>
        <w:tc>
          <w:tcPr>
            <w:tcW w:w="2470" w:type="dxa"/>
          </w:tcPr>
          <w:p w:rsidR="00B0454A" w:rsidRPr="00A32AD6" w:rsidRDefault="00B0454A" w:rsidP="00A32AD6"/>
        </w:tc>
        <w:tc>
          <w:tcPr>
            <w:tcW w:w="1837" w:type="dxa"/>
          </w:tcPr>
          <w:p w:rsidR="00B0454A" w:rsidRPr="00A32AD6" w:rsidRDefault="00B0454A" w:rsidP="00A32AD6"/>
        </w:tc>
        <w:tc>
          <w:tcPr>
            <w:tcW w:w="2836" w:type="dxa"/>
          </w:tcPr>
          <w:p w:rsidR="00B0454A" w:rsidRPr="00A32AD6" w:rsidRDefault="00B0454A" w:rsidP="00A32AD6"/>
        </w:tc>
      </w:tr>
      <w:tr w:rsidR="00B0454A" w:rsidRPr="00A32AD6" w:rsidTr="00441F4E">
        <w:tc>
          <w:tcPr>
            <w:tcW w:w="1919" w:type="dxa"/>
          </w:tcPr>
          <w:p w:rsidR="00B0454A" w:rsidRPr="00A32AD6" w:rsidRDefault="00B0454A" w:rsidP="00A32AD6">
            <w:proofErr w:type="spellStart"/>
            <w:r w:rsidRPr="00A32AD6">
              <w:t>Combinant</w:t>
            </w:r>
            <w:proofErr w:type="spellEnd"/>
            <w:r w:rsidRPr="00A32AD6">
              <w:t xml:space="preserve"> 2 </w:t>
            </w:r>
          </w:p>
        </w:tc>
        <w:tc>
          <w:tcPr>
            <w:tcW w:w="2470" w:type="dxa"/>
          </w:tcPr>
          <w:p w:rsidR="00B0454A" w:rsidRPr="00A32AD6" w:rsidRDefault="00B0454A" w:rsidP="00A32AD6"/>
        </w:tc>
        <w:tc>
          <w:tcPr>
            <w:tcW w:w="1837" w:type="dxa"/>
          </w:tcPr>
          <w:p w:rsidR="00B0454A" w:rsidRPr="00A32AD6" w:rsidRDefault="00B0454A" w:rsidP="00A32AD6"/>
        </w:tc>
        <w:tc>
          <w:tcPr>
            <w:tcW w:w="2836" w:type="dxa"/>
          </w:tcPr>
          <w:p w:rsidR="00B0454A" w:rsidRPr="00A32AD6" w:rsidRDefault="00B0454A" w:rsidP="00A32AD6"/>
        </w:tc>
      </w:tr>
      <w:tr w:rsidR="00B0454A" w:rsidRPr="00A32AD6" w:rsidTr="00441F4E">
        <w:tc>
          <w:tcPr>
            <w:tcW w:w="1919" w:type="dxa"/>
          </w:tcPr>
          <w:p w:rsidR="00B0454A" w:rsidRPr="00A32AD6" w:rsidRDefault="00B0454A" w:rsidP="00A32AD6">
            <w:proofErr w:type="spellStart"/>
            <w:r w:rsidRPr="00A32AD6">
              <w:t>Combinant</w:t>
            </w:r>
            <w:proofErr w:type="spellEnd"/>
            <w:r w:rsidRPr="00A32AD6">
              <w:t xml:space="preserve"> 3 </w:t>
            </w:r>
          </w:p>
        </w:tc>
        <w:tc>
          <w:tcPr>
            <w:tcW w:w="2470" w:type="dxa"/>
          </w:tcPr>
          <w:p w:rsidR="00B0454A" w:rsidRPr="00A32AD6" w:rsidRDefault="00B0454A" w:rsidP="00A32AD6"/>
        </w:tc>
        <w:tc>
          <w:tcPr>
            <w:tcW w:w="1837" w:type="dxa"/>
          </w:tcPr>
          <w:p w:rsidR="00B0454A" w:rsidRPr="00A32AD6" w:rsidRDefault="00B0454A" w:rsidP="00A32AD6"/>
        </w:tc>
        <w:tc>
          <w:tcPr>
            <w:tcW w:w="2836" w:type="dxa"/>
          </w:tcPr>
          <w:p w:rsidR="00B0454A" w:rsidRPr="00A32AD6" w:rsidRDefault="00B0454A" w:rsidP="00A32AD6"/>
        </w:tc>
      </w:tr>
      <w:tr w:rsidR="00B0454A" w:rsidRPr="00A32AD6" w:rsidTr="00441F4E">
        <w:tc>
          <w:tcPr>
            <w:tcW w:w="1919" w:type="dxa"/>
          </w:tcPr>
          <w:p w:rsidR="00B0454A" w:rsidRPr="00A32AD6" w:rsidRDefault="00B0454A" w:rsidP="00A32AD6"/>
        </w:tc>
        <w:tc>
          <w:tcPr>
            <w:tcW w:w="2470" w:type="dxa"/>
          </w:tcPr>
          <w:p w:rsidR="00B0454A" w:rsidRPr="00A32AD6" w:rsidRDefault="00B0454A" w:rsidP="00A32AD6"/>
        </w:tc>
        <w:tc>
          <w:tcPr>
            <w:tcW w:w="1837" w:type="dxa"/>
          </w:tcPr>
          <w:p w:rsidR="00B0454A" w:rsidRPr="00A32AD6" w:rsidRDefault="00B0454A" w:rsidP="00A32AD6"/>
        </w:tc>
        <w:tc>
          <w:tcPr>
            <w:tcW w:w="2836" w:type="dxa"/>
          </w:tcPr>
          <w:p w:rsidR="00B0454A" w:rsidRPr="00A32AD6" w:rsidRDefault="00B0454A" w:rsidP="00A32AD6"/>
        </w:tc>
      </w:tr>
    </w:tbl>
    <w:p w:rsidR="00A32AD6" w:rsidRDefault="00A32AD6" w:rsidP="00A32AD6"/>
    <w:p w:rsidR="00A32AD6" w:rsidRDefault="00A32AD6" w:rsidP="00A32AD6"/>
    <w:p w:rsidR="00A32AD6" w:rsidRDefault="009758AF" w:rsidP="00A32AD6">
      <w:r>
        <w:t>1</w:t>
      </w:r>
      <w:r w:rsidR="00441F4E">
        <w:t>4</w:t>
      </w:r>
      <w:r>
        <w:t xml:space="preserve">. </w:t>
      </w:r>
      <w:r w:rsidR="00A32AD6">
        <w:t xml:space="preserve">In geval van een Combinatie dient ieder van de </w:t>
      </w:r>
      <w:proofErr w:type="spellStart"/>
      <w:r w:rsidR="00A32AD6">
        <w:t>combinanten</w:t>
      </w:r>
      <w:proofErr w:type="spellEnd"/>
      <w:r w:rsidR="00A32AD6">
        <w:t xml:space="preserve"> de Combinatieverklaring </w:t>
      </w:r>
      <w:r>
        <w:t xml:space="preserve">(bijlage 1) </w:t>
      </w:r>
      <w:r w:rsidR="00A32AD6">
        <w:t>correct ingevuld en onderteken</w:t>
      </w:r>
      <w:r>
        <w:t>d</w:t>
      </w:r>
      <w:r w:rsidR="00A32AD6">
        <w:t xml:space="preserve"> </w:t>
      </w:r>
      <w:r>
        <w:t>in te dienen</w:t>
      </w:r>
      <w:r w:rsidR="00A32AD6">
        <w:t xml:space="preserve"> waarbij tevens wordt aangegeven welk onderdeel van de Opdracht door de </w:t>
      </w:r>
      <w:proofErr w:type="spellStart"/>
      <w:r w:rsidR="00A32AD6">
        <w:t>combinant</w:t>
      </w:r>
      <w:proofErr w:type="spellEnd"/>
      <w:r w:rsidR="00A32AD6">
        <w:t xml:space="preserve"> wordt uitgevoerd.</w:t>
      </w:r>
    </w:p>
    <w:p w:rsidR="00A32AD6" w:rsidRDefault="00A32AD6" w:rsidP="00A32AD6">
      <w:r>
        <w:t>Na aanmelding kan de Combinatie niet meer van deelnemers wisselen.</w:t>
      </w:r>
    </w:p>
    <w:p w:rsidR="00A32AD6" w:rsidRDefault="00A32AD6" w:rsidP="00A32AD6">
      <w:r>
        <w:t xml:space="preserve"> </w:t>
      </w:r>
    </w:p>
    <w:p w:rsidR="00A32AD6" w:rsidRDefault="00A32AD6" w:rsidP="00A32AD6">
      <w:r>
        <w:t xml:space="preserve">Voeg bijlage </w:t>
      </w:r>
      <w:r w:rsidR="002131A8">
        <w:t xml:space="preserve">1 </w:t>
      </w:r>
      <w:r>
        <w:t>toe</w:t>
      </w:r>
      <w:r w:rsidR="009758AF">
        <w:t>:</w:t>
      </w:r>
      <w:r w:rsidR="009758AF">
        <w:tab/>
      </w:r>
      <w:r w:rsidR="009758AF">
        <w:rPr>
          <w:rFonts w:cs="Arial"/>
        </w:rPr>
        <w:t>ᴏ ja</w:t>
      </w:r>
      <w:r w:rsidR="009758AF">
        <w:rPr>
          <w:rFonts w:cs="Arial"/>
        </w:rPr>
        <w:tab/>
        <w:t>ᴏ nee</w:t>
      </w:r>
      <w:r w:rsidR="00E233BD">
        <w:rPr>
          <w:rFonts w:cs="Arial"/>
        </w:rPr>
        <w:tab/>
        <w:t>ᴏ n.v.t.</w:t>
      </w:r>
    </w:p>
    <w:p w:rsidR="00A32AD6" w:rsidRDefault="00A32AD6" w:rsidP="00A32AD6">
      <w:r>
        <w:t xml:space="preserve"> </w:t>
      </w:r>
    </w:p>
    <w:p w:rsidR="00A32AD6" w:rsidRDefault="00A32AD6" w:rsidP="00A32AD6"/>
    <w:p w:rsidR="00A32AD6" w:rsidRDefault="00A32AD6" w:rsidP="00A32AD6">
      <w:r>
        <w:lastRenderedPageBreak/>
        <w:t>1</w:t>
      </w:r>
      <w:r w:rsidR="00E233BD">
        <w:t>5</w:t>
      </w:r>
      <w:r>
        <w:t>.</w:t>
      </w:r>
      <w:r w:rsidR="009758AF">
        <w:t xml:space="preserve"> </w:t>
      </w:r>
      <w:r>
        <w:t xml:space="preserve">Indien de persoon van de </w:t>
      </w:r>
      <w:proofErr w:type="spellStart"/>
      <w:r>
        <w:t>Combinant</w:t>
      </w:r>
      <w:proofErr w:type="spellEnd"/>
      <w:r>
        <w:t xml:space="preserve"> die deze Aanmelding indient niet op het uittreksel uit het beroeps- of handelsregister is opgenomen dient een Volmacht </w:t>
      </w:r>
      <w:r w:rsidR="00D305E4">
        <w:t xml:space="preserve">(bijlage 5) </w:t>
      </w:r>
      <w:r>
        <w:t xml:space="preserve">te worden </w:t>
      </w:r>
      <w:r w:rsidR="009758AF">
        <w:t xml:space="preserve">ingediend </w:t>
      </w:r>
      <w:r>
        <w:t>waaruit blijkt dat de persoon die de Aanmelding indient gemachtigd is dit te doen.</w:t>
      </w:r>
    </w:p>
    <w:p w:rsidR="00A32AD6" w:rsidRDefault="00A32AD6" w:rsidP="00A32AD6"/>
    <w:p w:rsidR="009758AF" w:rsidRDefault="009758AF" w:rsidP="009758AF">
      <w:r>
        <w:t xml:space="preserve">Voeg bijlage </w:t>
      </w:r>
      <w:r w:rsidR="002131A8">
        <w:t xml:space="preserve">5 </w:t>
      </w:r>
      <w:r>
        <w:t>toe:</w:t>
      </w:r>
      <w:r>
        <w:tab/>
      </w:r>
      <w:r w:rsidR="00E233BD">
        <w:rPr>
          <w:rFonts w:cs="Arial"/>
        </w:rPr>
        <w:t>ᴏ ja</w:t>
      </w:r>
      <w:r w:rsidR="00E233BD">
        <w:rPr>
          <w:rFonts w:cs="Arial"/>
        </w:rPr>
        <w:tab/>
        <w:t>ᴏ nee</w:t>
      </w:r>
      <w:r w:rsidR="00E233BD">
        <w:rPr>
          <w:rFonts w:cs="Arial"/>
        </w:rPr>
        <w:tab/>
        <w:t>ᴏ n.v.t.</w:t>
      </w:r>
    </w:p>
    <w:p w:rsidR="00A32AD6" w:rsidRDefault="00A32AD6" w:rsidP="00A32AD6">
      <w:r>
        <w:t xml:space="preserve"> </w:t>
      </w:r>
    </w:p>
    <w:p w:rsidR="00A32AD6" w:rsidRDefault="00A32AD6" w:rsidP="00A32AD6">
      <w:r>
        <w:t>1</w:t>
      </w:r>
      <w:r w:rsidR="00E233BD">
        <w:t>6</w:t>
      </w:r>
      <w:r>
        <w:t>.</w:t>
      </w:r>
      <w:r w:rsidR="009758AF">
        <w:t xml:space="preserve"> </w:t>
      </w:r>
      <w:r>
        <w:t xml:space="preserve">In geval van </w:t>
      </w:r>
      <w:proofErr w:type="spellStart"/>
      <w:r>
        <w:t>Onderaanneming</w:t>
      </w:r>
      <w:proofErr w:type="spellEnd"/>
      <w:r>
        <w:t xml:space="preserve"> dient voor iedere hoofdaannemer/onderaannemer combinatie de Verklaring inzake Onderaannemers </w:t>
      </w:r>
      <w:r w:rsidR="009758AF">
        <w:t xml:space="preserve">(bijlage 2) </w:t>
      </w:r>
      <w:r>
        <w:t>correct ingevuld en onderteken</w:t>
      </w:r>
      <w:r w:rsidR="009758AF">
        <w:t>d</w:t>
      </w:r>
      <w:r>
        <w:t xml:space="preserve"> </w:t>
      </w:r>
      <w:r w:rsidR="009758AF">
        <w:t xml:space="preserve">ingediend </w:t>
      </w:r>
      <w:r>
        <w:t>te worden waarbij tevens wordt aangegeven welk onderdeel van de Opdracht door de onderaannemer wordt uitgevoerd.</w:t>
      </w:r>
    </w:p>
    <w:p w:rsidR="00A32AD6" w:rsidRDefault="00A32AD6" w:rsidP="00A32AD6"/>
    <w:p w:rsidR="009758AF" w:rsidRDefault="009758AF" w:rsidP="009758AF">
      <w:r>
        <w:t xml:space="preserve">Voeg bijlage </w:t>
      </w:r>
      <w:r w:rsidR="002131A8">
        <w:t xml:space="preserve">2 </w:t>
      </w:r>
      <w:r>
        <w:t>toe:</w:t>
      </w:r>
      <w:r>
        <w:tab/>
      </w:r>
      <w:r w:rsidR="00E233BD">
        <w:rPr>
          <w:rFonts w:cs="Arial"/>
        </w:rPr>
        <w:t>ᴏ ja</w:t>
      </w:r>
      <w:r w:rsidR="00E233BD">
        <w:rPr>
          <w:rFonts w:cs="Arial"/>
        </w:rPr>
        <w:tab/>
        <w:t>ᴏ nee</w:t>
      </w:r>
      <w:r w:rsidR="00E233BD">
        <w:rPr>
          <w:rFonts w:cs="Arial"/>
        </w:rPr>
        <w:tab/>
        <w:t>ᴏ n.v.t.</w:t>
      </w:r>
    </w:p>
    <w:p w:rsidR="00A32AD6" w:rsidRDefault="00A32AD6" w:rsidP="00A32AD6"/>
    <w:p w:rsidR="00A32AD6" w:rsidRDefault="00A32AD6" w:rsidP="00A32AD6">
      <w:r>
        <w:t>1</w:t>
      </w:r>
      <w:r w:rsidR="00E233BD">
        <w:t>7</w:t>
      </w:r>
      <w:r>
        <w:t>.</w:t>
      </w:r>
      <w:r w:rsidR="009758AF">
        <w:t xml:space="preserve"> </w:t>
      </w:r>
      <w:r>
        <w:t xml:space="preserve">Indien de </w:t>
      </w:r>
      <w:r w:rsidR="00E233BD">
        <w:t>h</w:t>
      </w:r>
      <w:r>
        <w:t xml:space="preserve">oofdaannemer een beroep doet op bijvoorbeeld de technische bekwaamheid en/of de financiële en economische draagkracht van de Onderaannemer dient tevens de verklaring Beroep op bekwaamheid Derden </w:t>
      </w:r>
      <w:r w:rsidR="009758AF">
        <w:t xml:space="preserve">(bijlage 3) </w:t>
      </w:r>
      <w:r>
        <w:t xml:space="preserve">te worden </w:t>
      </w:r>
      <w:r w:rsidR="009758AF">
        <w:t>ingeleverd</w:t>
      </w:r>
      <w:r>
        <w:t>.</w:t>
      </w:r>
    </w:p>
    <w:p w:rsidR="00A32AD6" w:rsidRDefault="00A32AD6" w:rsidP="00A32AD6"/>
    <w:p w:rsidR="009758AF" w:rsidRDefault="009758AF" w:rsidP="009758AF">
      <w:pPr>
        <w:rPr>
          <w:rFonts w:cs="Arial"/>
        </w:rPr>
      </w:pPr>
      <w:r>
        <w:t xml:space="preserve">Voeg bijlage </w:t>
      </w:r>
      <w:r w:rsidR="00E233BD">
        <w:t xml:space="preserve">3 </w:t>
      </w:r>
      <w:r>
        <w:t>toe:</w:t>
      </w:r>
      <w:r>
        <w:tab/>
      </w:r>
      <w:r w:rsidR="00E233BD">
        <w:rPr>
          <w:rFonts w:cs="Arial"/>
        </w:rPr>
        <w:t>ᴏ ja</w:t>
      </w:r>
      <w:r w:rsidR="00E233BD">
        <w:rPr>
          <w:rFonts w:cs="Arial"/>
        </w:rPr>
        <w:tab/>
        <w:t>ᴏ nee</w:t>
      </w:r>
      <w:r w:rsidR="00E233BD">
        <w:rPr>
          <w:rFonts w:cs="Arial"/>
        </w:rPr>
        <w:tab/>
        <w:t>ᴏ n.v.t.</w:t>
      </w:r>
    </w:p>
    <w:p w:rsidR="006A09EB" w:rsidRDefault="006A09EB" w:rsidP="006A09EB"/>
    <w:p w:rsidR="006A09EB" w:rsidRDefault="006A09EB" w:rsidP="006A09EB"/>
    <w:p w:rsidR="006A09EB" w:rsidRPr="006A09EB" w:rsidRDefault="006A09EB" w:rsidP="006A09EB">
      <w:pPr>
        <w:rPr>
          <w:b/>
        </w:rPr>
      </w:pPr>
      <w:r w:rsidRPr="006A09EB">
        <w:rPr>
          <w:b/>
        </w:rPr>
        <w:t>B</w:t>
      </w:r>
      <w:r w:rsidRPr="006A09EB">
        <w:rPr>
          <w:b/>
        </w:rPr>
        <w:tab/>
        <w:t>Uitsluitingsgronden</w:t>
      </w:r>
    </w:p>
    <w:p w:rsidR="006A09EB" w:rsidRDefault="006A09EB" w:rsidP="006A09EB"/>
    <w:p w:rsidR="006A09EB" w:rsidRDefault="00E233BD" w:rsidP="006A09EB">
      <w:r>
        <w:t xml:space="preserve">18. Alle partijen (hoofdaannemer, </w:t>
      </w:r>
      <w:proofErr w:type="spellStart"/>
      <w:r w:rsidR="00DC187A">
        <w:t>C</w:t>
      </w:r>
      <w:r>
        <w:t>ombinant</w:t>
      </w:r>
      <w:proofErr w:type="spellEnd"/>
      <w:r>
        <w:t>(en), onderaannemers) dienen de Eigen Verklaring (bijlage 10) correct ingevuld en ondertekend in te dienen.</w:t>
      </w:r>
      <w:r w:rsidR="006A09EB">
        <w:t xml:space="preserve">  </w:t>
      </w:r>
    </w:p>
    <w:p w:rsidR="006A09EB" w:rsidRDefault="006A09EB" w:rsidP="006A09EB"/>
    <w:p w:rsidR="00E233BD" w:rsidRDefault="00E233BD" w:rsidP="00E233BD">
      <w:pPr>
        <w:rPr>
          <w:rFonts w:cs="Arial"/>
        </w:rPr>
      </w:pPr>
      <w:r>
        <w:t>Voeg bijlage 10 toe:</w:t>
      </w:r>
      <w:r>
        <w:tab/>
      </w:r>
      <w:r>
        <w:rPr>
          <w:rFonts w:cs="Arial"/>
        </w:rPr>
        <w:t>ᴏ ja</w:t>
      </w:r>
      <w:r>
        <w:rPr>
          <w:rFonts w:cs="Arial"/>
        </w:rPr>
        <w:tab/>
        <w:t>ᴏ nee</w:t>
      </w:r>
    </w:p>
    <w:p w:rsidR="00CC2506" w:rsidRDefault="00CC2506" w:rsidP="00CC2506"/>
    <w:p w:rsidR="00CC2506" w:rsidRDefault="00CC2506" w:rsidP="00CC2506"/>
    <w:p w:rsidR="00CC2506" w:rsidRPr="00CC2506" w:rsidRDefault="00CC2506" w:rsidP="00CC2506">
      <w:pPr>
        <w:rPr>
          <w:b/>
        </w:rPr>
      </w:pPr>
      <w:r>
        <w:rPr>
          <w:b/>
        </w:rPr>
        <w:t>C</w:t>
      </w:r>
      <w:r>
        <w:rPr>
          <w:b/>
        </w:rPr>
        <w:tab/>
      </w:r>
      <w:r w:rsidRPr="00CC2506">
        <w:rPr>
          <w:b/>
        </w:rPr>
        <w:t>Eisen</w:t>
      </w:r>
    </w:p>
    <w:p w:rsidR="00CC2506" w:rsidRDefault="00CC2506" w:rsidP="00CC2506"/>
    <w:p w:rsidR="00CC2506" w:rsidRDefault="00CC2506" w:rsidP="00CC2506">
      <w:r>
        <w:t xml:space="preserve">Indien Gegadigde niet voldoet aan de eisen zoals gesteld bij de vragen </w:t>
      </w:r>
      <w:r w:rsidR="00E233BD">
        <w:t xml:space="preserve">19 </w:t>
      </w:r>
      <w:r>
        <w:t xml:space="preserve">tot en met </w:t>
      </w:r>
      <w:r w:rsidR="00DC187A">
        <w:t>24</w:t>
      </w:r>
      <w:r>
        <w:t xml:space="preserve"> kan dit leiden tot uitsluiting van deze aanbestedingsprocedure.</w:t>
      </w:r>
    </w:p>
    <w:p w:rsidR="00CC2506" w:rsidRDefault="00CC2506" w:rsidP="00CC2506"/>
    <w:p w:rsidR="00CC2506" w:rsidRPr="00CC2506" w:rsidRDefault="00CC2506" w:rsidP="00CC2506">
      <w:pPr>
        <w:rPr>
          <w:u w:val="single"/>
        </w:rPr>
      </w:pPr>
      <w:r w:rsidRPr="00CC2506">
        <w:rPr>
          <w:u w:val="single"/>
        </w:rPr>
        <w:t>Financiële en economische eisen</w:t>
      </w:r>
    </w:p>
    <w:p w:rsidR="00CC2506" w:rsidRDefault="00CC2506" w:rsidP="00CC2506"/>
    <w:p w:rsidR="00CC2506" w:rsidRDefault="00E233BD" w:rsidP="00CC2506">
      <w:r>
        <w:t>19</w:t>
      </w:r>
      <w:r w:rsidR="00CC2506">
        <w:t xml:space="preserve">. Voeg de verklaring </w:t>
      </w:r>
      <w:r w:rsidR="00D305E4">
        <w:t>B</w:t>
      </w:r>
      <w:r w:rsidR="00CC2506">
        <w:t>e</w:t>
      </w:r>
      <w:r w:rsidR="00004A74">
        <w:t>d</w:t>
      </w:r>
      <w:r w:rsidR="00CC2506">
        <w:t>r</w:t>
      </w:r>
      <w:r w:rsidR="00004A74">
        <w:t>ijfs</w:t>
      </w:r>
      <w:r w:rsidR="00CC2506">
        <w:t>aansprakelijkheidsverzekering (bijlage 4) correct ingevuld en ondertekent bij.</w:t>
      </w:r>
    </w:p>
    <w:p w:rsidR="00CC2506" w:rsidRDefault="00CC2506" w:rsidP="00CC2506"/>
    <w:p w:rsidR="00E233BD" w:rsidRDefault="00CC2506" w:rsidP="00E233BD">
      <w:pPr>
        <w:rPr>
          <w:rFonts w:cs="Arial"/>
        </w:rPr>
      </w:pPr>
      <w:r>
        <w:t xml:space="preserve">Voeg bijlage </w:t>
      </w:r>
      <w:r w:rsidR="00E233BD">
        <w:t xml:space="preserve">4 </w:t>
      </w:r>
      <w:r>
        <w:t>toe:</w:t>
      </w:r>
      <w:r>
        <w:tab/>
      </w:r>
      <w:r w:rsidR="00E233BD">
        <w:rPr>
          <w:rFonts w:cs="Arial"/>
        </w:rPr>
        <w:t>ᴏ ja</w:t>
      </w:r>
      <w:r w:rsidR="00E233BD">
        <w:rPr>
          <w:rFonts w:cs="Arial"/>
        </w:rPr>
        <w:tab/>
        <w:t>ᴏ nee</w:t>
      </w:r>
    </w:p>
    <w:p w:rsidR="00CC2506" w:rsidRDefault="00CC2506" w:rsidP="00CC2506"/>
    <w:p w:rsidR="00CC2506" w:rsidRDefault="00CC2506" w:rsidP="00CC2506"/>
    <w:p w:rsidR="00CC2506" w:rsidRPr="00CC2506" w:rsidRDefault="00CC2506" w:rsidP="00CC2506">
      <w:pPr>
        <w:rPr>
          <w:u w:val="single"/>
        </w:rPr>
      </w:pPr>
      <w:r w:rsidRPr="00CC2506">
        <w:rPr>
          <w:u w:val="single"/>
        </w:rPr>
        <w:t>Beroepsbekwaamheid</w:t>
      </w:r>
    </w:p>
    <w:p w:rsidR="00CC2506" w:rsidRDefault="00CC2506" w:rsidP="00CC2506"/>
    <w:p w:rsidR="00CC2506" w:rsidRDefault="00CC2506" w:rsidP="00CC2506">
      <w:r>
        <w:t>2</w:t>
      </w:r>
      <w:r w:rsidR="00E233BD">
        <w:t>0</w:t>
      </w:r>
      <w:r>
        <w:t xml:space="preserve">. Gegadigde dient ingeschreven te zijn in een Handelsregister van een Kamer van Koophandel, of een in uw land vergelijkbaar instituut. </w:t>
      </w:r>
    </w:p>
    <w:p w:rsidR="00CC2506" w:rsidRDefault="00CC2506" w:rsidP="00CC2506"/>
    <w:p w:rsidR="00CC2506" w:rsidRDefault="00CC2506" w:rsidP="00CC2506">
      <w:r>
        <w:t>Vul hier uw registratienummer beroeps-of handelsregister in:</w:t>
      </w:r>
      <w:r>
        <w:tab/>
        <w:t>………………………………………</w:t>
      </w:r>
    </w:p>
    <w:p w:rsidR="00CC2506" w:rsidRDefault="00CC2506" w:rsidP="00CC2506"/>
    <w:p w:rsidR="00CC2506" w:rsidRDefault="00CC2506" w:rsidP="00CC2506">
      <w:r>
        <w:t xml:space="preserve">Voeg een geldig (kopie van het) uittreksel van de inschrijving in het beroeps- of handelsregister toe volgens de eisen van de wetgeving van het land waar Gegadigde is gevestigd. Bij aanmelding als Combinatie dient elke </w:t>
      </w:r>
      <w:proofErr w:type="spellStart"/>
      <w:r w:rsidR="00DC187A">
        <w:t>C</w:t>
      </w:r>
      <w:r>
        <w:t>ombinant</w:t>
      </w:r>
      <w:proofErr w:type="spellEnd"/>
      <w:r>
        <w:t xml:space="preserve"> een geldig (kopie van het) uittreksel van de inschrijving bij de Kamer van Koophandel toe te voegen.</w:t>
      </w:r>
    </w:p>
    <w:p w:rsidR="00CC2506" w:rsidRDefault="00CC2506" w:rsidP="00CC2506">
      <w:r>
        <w:t xml:space="preserve"> </w:t>
      </w:r>
    </w:p>
    <w:p w:rsidR="00CC2506" w:rsidRDefault="00CC2506" w:rsidP="00CC2506">
      <w:r>
        <w:t>Voeg bijlage toe:</w:t>
      </w:r>
      <w:r>
        <w:tab/>
      </w:r>
      <w:r>
        <w:rPr>
          <w:rFonts w:cs="Arial"/>
        </w:rPr>
        <w:t>ᴏ ja</w:t>
      </w:r>
      <w:r>
        <w:rPr>
          <w:rFonts w:cs="Arial"/>
        </w:rPr>
        <w:tab/>
        <w:t>ᴏ nee</w:t>
      </w:r>
    </w:p>
    <w:p w:rsidR="00DC187A" w:rsidRDefault="00DC187A" w:rsidP="00CC2506"/>
    <w:p w:rsidR="00DC187A" w:rsidRDefault="00DC187A" w:rsidP="00CC2506"/>
    <w:p w:rsidR="00CC2506" w:rsidRPr="00143EB9" w:rsidRDefault="00CC2506" w:rsidP="00CC2506">
      <w:pPr>
        <w:rPr>
          <w:u w:val="single"/>
        </w:rPr>
      </w:pPr>
      <w:r w:rsidRPr="00143EB9">
        <w:rPr>
          <w:u w:val="single"/>
        </w:rPr>
        <w:t>Organisatie</w:t>
      </w:r>
    </w:p>
    <w:p w:rsidR="00CC2506" w:rsidRDefault="00CC2506" w:rsidP="00CC2506"/>
    <w:p w:rsidR="00CC2506" w:rsidRDefault="00DC187A" w:rsidP="00CC2506">
      <w:r>
        <w:t>21</w:t>
      </w:r>
      <w:r w:rsidR="00CC2506">
        <w:t>.</w:t>
      </w:r>
      <w:r w:rsidR="00143EB9">
        <w:t xml:space="preserve"> </w:t>
      </w:r>
      <w:r w:rsidR="00CC2506">
        <w:t>Beschikt uw organisatie over een geldig kwaliteitscertificaat welke is opgesteld door een bevoegd erkend officieel instituut of dienst voor kwaliteitscontrole: ISO 9001 of gelijkwaardig?</w:t>
      </w:r>
    </w:p>
    <w:p w:rsidR="00CC2506" w:rsidRDefault="00CC2506" w:rsidP="00CC2506">
      <w:r>
        <w:lastRenderedPageBreak/>
        <w:t xml:space="preserve"> </w:t>
      </w:r>
    </w:p>
    <w:p w:rsidR="00DC187A" w:rsidRDefault="00DC187A" w:rsidP="00DC187A">
      <w:r>
        <w:t>Voeg bijlage toe:</w:t>
      </w:r>
      <w:r>
        <w:tab/>
      </w:r>
      <w:r>
        <w:rPr>
          <w:rFonts w:cs="Arial"/>
        </w:rPr>
        <w:t>ᴏ ja</w:t>
      </w:r>
      <w:r>
        <w:rPr>
          <w:rFonts w:cs="Arial"/>
        </w:rPr>
        <w:tab/>
        <w:t>ᴏ nee</w:t>
      </w:r>
    </w:p>
    <w:p w:rsidR="00CC2506" w:rsidRDefault="00CC2506" w:rsidP="00CC2506"/>
    <w:p w:rsidR="00CC2506" w:rsidRDefault="00DC187A" w:rsidP="00CC2506">
      <w:r>
        <w:t>2</w:t>
      </w:r>
      <w:r w:rsidR="00CC2506">
        <w:t>2.</w:t>
      </w:r>
      <w:r w:rsidR="00143EB9">
        <w:t xml:space="preserve"> </w:t>
      </w:r>
      <w:r w:rsidR="00CC2506">
        <w:t xml:space="preserve">Indien u bij vraag </w:t>
      </w:r>
      <w:r>
        <w:t>21</w:t>
      </w:r>
      <w:r w:rsidR="00CC2506">
        <w:t xml:space="preserve"> Nee heeft ingevuld, voeg dan een bestand toe waaruit blijkt dat uw organisatie beschikt over een </w:t>
      </w:r>
      <w:r w:rsidR="00CC77A5">
        <w:t xml:space="preserve">eigen </w:t>
      </w:r>
      <w:r w:rsidR="00556739">
        <w:t>k</w:t>
      </w:r>
      <w:r w:rsidR="00CC2506">
        <w:t>waliteits</w:t>
      </w:r>
      <w:r w:rsidR="00556739">
        <w:t>managementsysteem</w:t>
      </w:r>
      <w:r w:rsidR="00CC77A5">
        <w:t xml:space="preserve">. Daarnaast dient de </w:t>
      </w:r>
      <w:r w:rsidR="00D305E4">
        <w:t>V</w:t>
      </w:r>
      <w:r w:rsidR="00CC77A5">
        <w:t>erklaring</w:t>
      </w:r>
      <w:r w:rsidR="00CC77A5" w:rsidRPr="00CC77A5">
        <w:t xml:space="preserve"> </w:t>
      </w:r>
      <w:r w:rsidR="00CC77A5">
        <w:t xml:space="preserve">kwaliteitsmanagementsysteem (bijlage </w:t>
      </w:r>
      <w:r w:rsidR="00D305E4">
        <w:t>6</w:t>
      </w:r>
      <w:r w:rsidR="00CC77A5">
        <w:t xml:space="preserve">) ingevuld en ondertekend te worden waaruit blijkt dat het kwaliteitsmanagementsysteem </w:t>
      </w:r>
      <w:r w:rsidR="00556739">
        <w:t>voldoet aan de normen van ISO</w:t>
      </w:r>
      <w:r w:rsidR="00CC77A5">
        <w:t>.</w:t>
      </w:r>
    </w:p>
    <w:p w:rsidR="00CC2506" w:rsidRDefault="00CC2506" w:rsidP="00CC2506"/>
    <w:p w:rsidR="00DC187A" w:rsidRDefault="00143EB9" w:rsidP="00DC187A">
      <w:r>
        <w:t>Voeg b</w:t>
      </w:r>
      <w:r w:rsidR="00DC187A">
        <w:t xml:space="preserve">estand </w:t>
      </w:r>
      <w:r>
        <w:t>toe:</w:t>
      </w:r>
      <w:r>
        <w:tab/>
      </w:r>
      <w:r w:rsidR="00DC187A">
        <w:rPr>
          <w:rFonts w:cs="Arial"/>
        </w:rPr>
        <w:t>ᴏ ja</w:t>
      </w:r>
      <w:r w:rsidR="00DC187A">
        <w:rPr>
          <w:rFonts w:cs="Arial"/>
        </w:rPr>
        <w:tab/>
        <w:t>ᴏ nee</w:t>
      </w:r>
      <w:r w:rsidR="00DC187A">
        <w:rPr>
          <w:rFonts w:cs="Arial"/>
        </w:rPr>
        <w:tab/>
        <w:t>ᴏ n.v.t.</w:t>
      </w:r>
    </w:p>
    <w:p w:rsidR="00CC2506" w:rsidRDefault="00CC2506" w:rsidP="00CC2506"/>
    <w:p w:rsidR="00DC187A" w:rsidRDefault="00CC77A5" w:rsidP="00DC187A">
      <w:r>
        <w:t xml:space="preserve">Voeg </w:t>
      </w:r>
      <w:r w:rsidR="00DC187A">
        <w:t>bijlage 6</w:t>
      </w:r>
      <w:r>
        <w:t xml:space="preserve"> toe:</w:t>
      </w:r>
      <w:r>
        <w:tab/>
      </w:r>
      <w:r w:rsidR="00DC187A">
        <w:rPr>
          <w:rFonts w:cs="Arial"/>
        </w:rPr>
        <w:t>ᴏ ja</w:t>
      </w:r>
      <w:r w:rsidR="00DC187A">
        <w:rPr>
          <w:rFonts w:cs="Arial"/>
        </w:rPr>
        <w:tab/>
        <w:t>ᴏ nee</w:t>
      </w:r>
      <w:r w:rsidR="00DC187A">
        <w:rPr>
          <w:rFonts w:cs="Arial"/>
        </w:rPr>
        <w:tab/>
        <w:t>ᴏ n.v.t.</w:t>
      </w:r>
    </w:p>
    <w:p w:rsidR="00CC77A5" w:rsidRDefault="00CC77A5" w:rsidP="00CC2506"/>
    <w:p w:rsidR="00CC2506" w:rsidRDefault="00DC187A" w:rsidP="00CC2506">
      <w:r>
        <w:t>2</w:t>
      </w:r>
      <w:r w:rsidR="00CC2506">
        <w:t>3.</w:t>
      </w:r>
      <w:r w:rsidR="00143EB9">
        <w:t xml:space="preserve"> </w:t>
      </w:r>
      <w:r w:rsidR="00CC2506">
        <w:t>Beschikt uw organisatie over een milieucertificaat welke is opgesteld door een bevoegd erkend officieel instituut of dienst voor kwaliteitscontrole: ISO 14001 of gelijkwaardig?</w:t>
      </w:r>
    </w:p>
    <w:p w:rsidR="00CC2506" w:rsidRDefault="00CC2506" w:rsidP="00CC2506">
      <w:r>
        <w:t xml:space="preserve"> </w:t>
      </w:r>
    </w:p>
    <w:p w:rsidR="00DC187A" w:rsidRDefault="00DC187A" w:rsidP="00DC187A">
      <w:r>
        <w:t>Voeg bijlage toe:</w:t>
      </w:r>
      <w:r>
        <w:tab/>
      </w:r>
      <w:r>
        <w:rPr>
          <w:rFonts w:cs="Arial"/>
        </w:rPr>
        <w:t>ᴏ ja</w:t>
      </w:r>
      <w:r>
        <w:rPr>
          <w:rFonts w:cs="Arial"/>
        </w:rPr>
        <w:tab/>
        <w:t>ᴏ nee</w:t>
      </w:r>
    </w:p>
    <w:p w:rsidR="00CC2506" w:rsidRDefault="00CC2506" w:rsidP="00CC2506"/>
    <w:p w:rsidR="00CC2506" w:rsidRDefault="00DC187A" w:rsidP="00CC2506">
      <w:r>
        <w:t>24</w:t>
      </w:r>
      <w:r w:rsidR="00CC2506">
        <w:t>.</w:t>
      </w:r>
      <w:r w:rsidR="00143EB9">
        <w:t xml:space="preserve"> </w:t>
      </w:r>
      <w:r w:rsidR="00CC2506">
        <w:t xml:space="preserve">Indien u bij vraag </w:t>
      </w:r>
      <w:r>
        <w:t>23</w:t>
      </w:r>
      <w:r w:rsidR="00CC2506">
        <w:t xml:space="preserve"> Nee heeft ingevuld, </w:t>
      </w:r>
      <w:r w:rsidR="00CC77A5">
        <w:t xml:space="preserve">voeg dan een bestand toe waaruit blijkt dat uw organisatie beschikt over een eigen milieumanagementsysteem. Daarnaast dient de </w:t>
      </w:r>
      <w:r w:rsidR="00D305E4">
        <w:t>V</w:t>
      </w:r>
      <w:r w:rsidR="00CC77A5">
        <w:t>erklaring</w:t>
      </w:r>
      <w:r w:rsidR="00CC77A5" w:rsidRPr="00CC77A5">
        <w:t xml:space="preserve"> </w:t>
      </w:r>
      <w:r w:rsidR="00CC77A5">
        <w:t xml:space="preserve">milieumanagementsysteem (bijlage </w:t>
      </w:r>
      <w:r w:rsidR="00D305E4">
        <w:t>7</w:t>
      </w:r>
      <w:r w:rsidR="00CC77A5">
        <w:t>) ingevuld en ondertekend te worden waaruit blijkt dat het milieumanagementsysteem voldoet aan de normen van ISO.</w:t>
      </w:r>
      <w:r w:rsidR="00CC2506">
        <w:t xml:space="preserve"> </w:t>
      </w:r>
    </w:p>
    <w:p w:rsidR="00CC77A5" w:rsidRDefault="00CC77A5" w:rsidP="00143EB9"/>
    <w:p w:rsidR="00DC187A" w:rsidRDefault="00143EB9" w:rsidP="00DC187A">
      <w:r>
        <w:t>Voeg b</w:t>
      </w:r>
      <w:r w:rsidR="00DC187A">
        <w:t xml:space="preserve">estand </w:t>
      </w:r>
      <w:r>
        <w:t>toe:</w:t>
      </w:r>
      <w:r>
        <w:tab/>
      </w:r>
      <w:r w:rsidR="00DC187A">
        <w:rPr>
          <w:rFonts w:cs="Arial"/>
        </w:rPr>
        <w:t>ᴏ ja</w:t>
      </w:r>
      <w:r w:rsidR="00DC187A">
        <w:rPr>
          <w:rFonts w:cs="Arial"/>
        </w:rPr>
        <w:tab/>
        <w:t>ᴏ nee</w:t>
      </w:r>
      <w:r w:rsidR="00DC187A">
        <w:rPr>
          <w:rFonts w:cs="Arial"/>
        </w:rPr>
        <w:tab/>
        <w:t>ᴏ n.v.t.</w:t>
      </w:r>
    </w:p>
    <w:p w:rsidR="00CC77A5" w:rsidRDefault="00CC77A5" w:rsidP="00CC77A5"/>
    <w:p w:rsidR="00DC187A" w:rsidRDefault="00CC77A5" w:rsidP="00DC187A">
      <w:r>
        <w:t xml:space="preserve">Voeg </w:t>
      </w:r>
      <w:r w:rsidR="00DC187A">
        <w:t xml:space="preserve">bijlage 7 </w:t>
      </w:r>
      <w:r>
        <w:t>toe:</w:t>
      </w:r>
      <w:r>
        <w:tab/>
      </w:r>
      <w:r w:rsidR="00DC187A">
        <w:rPr>
          <w:rFonts w:cs="Arial"/>
        </w:rPr>
        <w:t>ᴏ ja</w:t>
      </w:r>
      <w:r w:rsidR="00DC187A">
        <w:rPr>
          <w:rFonts w:cs="Arial"/>
        </w:rPr>
        <w:tab/>
        <w:t>ᴏ nee</w:t>
      </w:r>
      <w:r w:rsidR="00DC187A">
        <w:rPr>
          <w:rFonts w:cs="Arial"/>
        </w:rPr>
        <w:tab/>
        <w:t>ᴏ n.v.t.</w:t>
      </w:r>
    </w:p>
    <w:p w:rsidR="00143EB9" w:rsidRDefault="00143EB9" w:rsidP="00143EB9"/>
    <w:p w:rsidR="00143EB9" w:rsidRDefault="00143EB9" w:rsidP="00143EB9"/>
    <w:p w:rsidR="00143EB9" w:rsidRPr="00143EB9" w:rsidRDefault="00143EB9" w:rsidP="00143EB9">
      <w:pPr>
        <w:rPr>
          <w:b/>
        </w:rPr>
      </w:pPr>
      <w:r>
        <w:rPr>
          <w:b/>
        </w:rPr>
        <w:t>D</w:t>
      </w:r>
      <w:r>
        <w:rPr>
          <w:b/>
        </w:rPr>
        <w:tab/>
      </w:r>
      <w:r w:rsidRPr="00143EB9">
        <w:rPr>
          <w:b/>
        </w:rPr>
        <w:t>Technische specificaties en uitvoeringsvoorwaarden</w:t>
      </w:r>
    </w:p>
    <w:p w:rsidR="00143EB9" w:rsidRDefault="00143EB9" w:rsidP="00143EB9"/>
    <w:p w:rsidR="00143EB9" w:rsidRDefault="00143EB9" w:rsidP="00143EB9">
      <w:r>
        <w:t xml:space="preserve">Indien Gegadigde niet voldoet aan de eisen zoals gesteld bij de vragen </w:t>
      </w:r>
      <w:r w:rsidR="00DC187A">
        <w:t>25</w:t>
      </w:r>
      <w:r>
        <w:t xml:space="preserve"> </w:t>
      </w:r>
      <w:r w:rsidR="00D305E4">
        <w:t xml:space="preserve">tot </w:t>
      </w:r>
      <w:r>
        <w:t xml:space="preserve">en </w:t>
      </w:r>
      <w:r w:rsidR="00D305E4">
        <w:t xml:space="preserve">met </w:t>
      </w:r>
      <w:r w:rsidR="0032190A">
        <w:t>29</w:t>
      </w:r>
      <w:r>
        <w:t xml:space="preserve"> kan dit leiden tot uitsluiting van deze aanbestedingsprocedure.</w:t>
      </w:r>
    </w:p>
    <w:p w:rsidR="00143EB9" w:rsidRDefault="00B759DC" w:rsidP="00143EB9">
      <w:r w:rsidRPr="00B759DC">
        <w:t xml:space="preserve">De gevraagde technische bekwaamheid dient u per perceel  in te </w:t>
      </w:r>
      <w:r w:rsidR="00AF0B4E">
        <w:t>leveren</w:t>
      </w:r>
      <w:r w:rsidRPr="00B759DC">
        <w:t>.</w:t>
      </w:r>
      <w:r w:rsidR="00143EB9">
        <w:t xml:space="preserve"> </w:t>
      </w:r>
    </w:p>
    <w:p w:rsidR="00B759DC" w:rsidRDefault="00B759DC" w:rsidP="00143EB9"/>
    <w:p w:rsidR="00143EB9" w:rsidRDefault="00DC187A" w:rsidP="00143EB9">
      <w:r>
        <w:t>25</w:t>
      </w:r>
      <w:r w:rsidR="00143EB9">
        <w:t>. Gegadigde meldt zich aan voor:</w:t>
      </w:r>
    </w:p>
    <w:p w:rsidR="00143EB9" w:rsidRDefault="00143EB9" w:rsidP="00143EB9"/>
    <w:p w:rsidR="00143EB9" w:rsidRDefault="00143EB9" w:rsidP="00143EB9">
      <w:r>
        <w:rPr>
          <w:rFonts w:cs="Arial"/>
        </w:rPr>
        <w:t xml:space="preserve">ᴏ </w:t>
      </w:r>
      <w:r>
        <w:t xml:space="preserve"> Perceel 1: levering IJzerchloride 40% -oplossing met </w:t>
      </w:r>
      <w:proofErr w:type="spellStart"/>
      <w:r>
        <w:t>kiwa</w:t>
      </w:r>
      <w:proofErr w:type="spellEnd"/>
      <w:r>
        <w:t xml:space="preserve"> </w:t>
      </w:r>
      <w:proofErr w:type="spellStart"/>
      <w:r>
        <w:t>ata</w:t>
      </w:r>
      <w:proofErr w:type="spellEnd"/>
      <w:r>
        <w:t xml:space="preserve"> </w:t>
      </w:r>
    </w:p>
    <w:p w:rsidR="00143EB9" w:rsidRDefault="00143EB9" w:rsidP="00143EB9">
      <w:r>
        <w:rPr>
          <w:rFonts w:cs="Arial"/>
        </w:rPr>
        <w:t xml:space="preserve">ᴏ </w:t>
      </w:r>
      <w:r>
        <w:t xml:space="preserve"> Perceel 2: levering IJzerchloride 40% -oplossing </w:t>
      </w:r>
    </w:p>
    <w:p w:rsidR="00143EB9" w:rsidRDefault="00143EB9" w:rsidP="00143EB9">
      <w:r>
        <w:rPr>
          <w:rFonts w:cs="Arial"/>
        </w:rPr>
        <w:t xml:space="preserve">ᴏ </w:t>
      </w:r>
      <w:r>
        <w:t xml:space="preserve"> Perceel 3: levering IJzerchloridesulfaat 40% -oplossing met </w:t>
      </w:r>
      <w:proofErr w:type="spellStart"/>
      <w:r>
        <w:t>kiwa</w:t>
      </w:r>
      <w:proofErr w:type="spellEnd"/>
      <w:r>
        <w:t xml:space="preserve"> </w:t>
      </w:r>
      <w:proofErr w:type="spellStart"/>
      <w:r>
        <w:t>ata</w:t>
      </w:r>
      <w:proofErr w:type="spellEnd"/>
      <w:r>
        <w:t xml:space="preserve"> </w:t>
      </w:r>
    </w:p>
    <w:p w:rsidR="00143EB9" w:rsidRDefault="00143EB9" w:rsidP="00143EB9">
      <w:r>
        <w:rPr>
          <w:rFonts w:cs="Arial"/>
        </w:rPr>
        <w:t xml:space="preserve">ᴏ </w:t>
      </w:r>
      <w:r>
        <w:t xml:space="preserve"> Perceel 4: levering IJzerchloridesulfaat 40% -oplossing</w:t>
      </w:r>
    </w:p>
    <w:p w:rsidR="00143EB9" w:rsidRPr="00B02A0D" w:rsidRDefault="00143EB9" w:rsidP="00143EB9">
      <w:pPr>
        <w:rPr>
          <w:rFonts w:cs="Arial"/>
        </w:rPr>
      </w:pPr>
      <w:r>
        <w:rPr>
          <w:rFonts w:cs="Arial"/>
        </w:rPr>
        <w:t xml:space="preserve">ᴏ </w:t>
      </w:r>
      <w:r w:rsidRPr="00B02A0D">
        <w:rPr>
          <w:rFonts w:cs="Arial"/>
        </w:rPr>
        <w:t xml:space="preserve"> Perceel 5: levering Poly-aluminiumchloride met </w:t>
      </w:r>
      <w:proofErr w:type="spellStart"/>
      <w:r w:rsidRPr="00B02A0D">
        <w:rPr>
          <w:rFonts w:cs="Arial"/>
        </w:rPr>
        <w:t>kiwa</w:t>
      </w:r>
      <w:proofErr w:type="spellEnd"/>
      <w:r w:rsidRPr="00B02A0D">
        <w:rPr>
          <w:rFonts w:cs="Arial"/>
        </w:rPr>
        <w:t xml:space="preserve"> </w:t>
      </w:r>
      <w:proofErr w:type="spellStart"/>
      <w:r w:rsidRPr="00B02A0D">
        <w:rPr>
          <w:rFonts w:cs="Arial"/>
        </w:rPr>
        <w:t>ata</w:t>
      </w:r>
      <w:proofErr w:type="spellEnd"/>
    </w:p>
    <w:p w:rsidR="00143EB9" w:rsidRPr="00B02A0D" w:rsidRDefault="00143EB9" w:rsidP="00143EB9">
      <w:pPr>
        <w:rPr>
          <w:rFonts w:cs="Arial"/>
        </w:rPr>
      </w:pPr>
      <w:r>
        <w:rPr>
          <w:rFonts w:cs="Arial"/>
        </w:rPr>
        <w:t xml:space="preserve">ᴏ </w:t>
      </w:r>
      <w:r w:rsidRPr="00B02A0D">
        <w:rPr>
          <w:rFonts w:cs="Arial"/>
        </w:rPr>
        <w:t xml:space="preserve"> Perceel 6: levering Poly-aluminiumchloride</w:t>
      </w:r>
    </w:p>
    <w:p w:rsidR="00143EB9" w:rsidRDefault="00143EB9" w:rsidP="00143EB9"/>
    <w:p w:rsidR="00143EB9" w:rsidRPr="009367F5" w:rsidRDefault="00143EB9" w:rsidP="00143EB9">
      <w:pPr>
        <w:rPr>
          <w:i/>
        </w:rPr>
      </w:pPr>
      <w:r w:rsidRPr="009367F5">
        <w:rPr>
          <w:i/>
        </w:rPr>
        <w:t>(Gegadigde kan zich aanmelden voor één of meerdere percelen)</w:t>
      </w:r>
    </w:p>
    <w:p w:rsidR="00143EB9" w:rsidRDefault="00143EB9" w:rsidP="00143EB9"/>
    <w:p w:rsidR="00B759DC" w:rsidRPr="00B759DC" w:rsidRDefault="009974B4" w:rsidP="00B759DC">
      <w:pPr>
        <w:autoSpaceDE w:val="0"/>
        <w:autoSpaceDN w:val="0"/>
        <w:adjustRightInd w:val="0"/>
      </w:pPr>
      <w:r>
        <w:t>26</w:t>
      </w:r>
      <w:r w:rsidR="00B759DC">
        <w:t xml:space="preserve">. </w:t>
      </w:r>
      <w:r w:rsidR="00B759DC" w:rsidRPr="00B759DC">
        <w:t>De toe te passen chemicaliën waarop de ABM-klasseindeling</w:t>
      </w:r>
      <w:r w:rsidR="00B759DC" w:rsidRPr="00B759DC">
        <w:rPr>
          <w:vertAlign w:val="superscript"/>
        </w:rPr>
        <w:footnoteReference w:id="1"/>
      </w:r>
      <w:r w:rsidR="00B759DC" w:rsidRPr="00B759DC">
        <w:t xml:space="preserve"> van toepassing is, moeten voldoen aan ABM-klasse B of C. Als bewijsmiddel dient de </w:t>
      </w:r>
      <w:r w:rsidR="00B759DC">
        <w:t>Gegadigde</w:t>
      </w:r>
      <w:r w:rsidR="00B759DC" w:rsidRPr="00B759DC">
        <w:t xml:space="preserve"> een verklaring aan te leveren dat hij aan de eis voldoet voorzien van een motivatie van de </w:t>
      </w:r>
      <w:r w:rsidR="00B759DC">
        <w:t>Gegadigde</w:t>
      </w:r>
      <w:r w:rsidR="00B759DC" w:rsidRPr="00B759DC">
        <w:t>.</w:t>
      </w:r>
    </w:p>
    <w:p w:rsidR="00B759DC" w:rsidRDefault="00B759DC" w:rsidP="00B759DC">
      <w:pPr>
        <w:autoSpaceDE w:val="0"/>
        <w:autoSpaceDN w:val="0"/>
        <w:adjustRightInd w:val="0"/>
      </w:pPr>
    </w:p>
    <w:p w:rsidR="00B759DC" w:rsidRDefault="00B759DC" w:rsidP="00B759DC">
      <w:pPr>
        <w:rPr>
          <w:rFonts w:cs="Arial"/>
        </w:rPr>
      </w:pPr>
      <w:r>
        <w:t>Voeg bijlage toe:</w:t>
      </w:r>
      <w:r>
        <w:tab/>
      </w:r>
      <w:r>
        <w:rPr>
          <w:rFonts w:cs="Arial"/>
        </w:rPr>
        <w:t>ᴏ ja</w:t>
      </w:r>
      <w:r>
        <w:rPr>
          <w:rFonts w:cs="Arial"/>
        </w:rPr>
        <w:tab/>
        <w:t>ᴏ nee</w:t>
      </w:r>
    </w:p>
    <w:p w:rsidR="00B759DC" w:rsidRDefault="00B759DC" w:rsidP="00B759DC">
      <w:pPr>
        <w:autoSpaceDE w:val="0"/>
        <w:autoSpaceDN w:val="0"/>
        <w:adjustRightInd w:val="0"/>
      </w:pPr>
    </w:p>
    <w:p w:rsidR="00DF30ED" w:rsidRDefault="009974B4" w:rsidP="00AF0B4E">
      <w:pPr>
        <w:autoSpaceDE w:val="0"/>
        <w:autoSpaceDN w:val="0"/>
        <w:adjustRightInd w:val="0"/>
      </w:pPr>
      <w:r>
        <w:t>27</w:t>
      </w:r>
      <w:r w:rsidR="00B759DC">
        <w:t xml:space="preserve">. </w:t>
      </w:r>
      <w:r w:rsidR="00B759DC" w:rsidRPr="00B759DC">
        <w:t xml:space="preserve">De </w:t>
      </w:r>
      <w:r w:rsidR="00B759DC">
        <w:t>Gegadigde</w:t>
      </w:r>
      <w:r w:rsidR="00B759DC" w:rsidRPr="00B759DC">
        <w:t xml:space="preserve"> dient aan te tonen dat hij in staat is om het product </w:t>
      </w:r>
      <w:r w:rsidR="00AF0B4E">
        <w:t xml:space="preserve">in voldoende mate </w:t>
      </w:r>
      <w:r w:rsidR="00B759DC" w:rsidRPr="00B759DC">
        <w:t>te produceren.</w:t>
      </w:r>
    </w:p>
    <w:p w:rsidR="00DF30ED" w:rsidRDefault="00DF30ED" w:rsidP="00AF0B4E">
      <w:pPr>
        <w:autoSpaceDE w:val="0"/>
        <w:autoSpaceDN w:val="0"/>
        <w:adjustRightInd w:val="0"/>
      </w:pPr>
    </w:p>
    <w:p w:rsidR="00DF30ED" w:rsidRDefault="00DF30ED" w:rsidP="00DF30ED">
      <w:pPr>
        <w:rPr>
          <w:rFonts w:cs="Arial"/>
        </w:rPr>
      </w:pPr>
      <w:r>
        <w:t>Voeg bijlage toe:</w:t>
      </w:r>
      <w:r>
        <w:tab/>
      </w:r>
      <w:r>
        <w:rPr>
          <w:rFonts w:cs="Arial"/>
        </w:rPr>
        <w:t>ᴏ ja</w:t>
      </w:r>
      <w:r>
        <w:rPr>
          <w:rFonts w:cs="Arial"/>
        </w:rPr>
        <w:tab/>
        <w:t>ᴏ nee</w:t>
      </w:r>
    </w:p>
    <w:p w:rsidR="00DF30ED" w:rsidRDefault="00DF30ED" w:rsidP="00AF0B4E">
      <w:pPr>
        <w:autoSpaceDE w:val="0"/>
        <w:autoSpaceDN w:val="0"/>
        <w:adjustRightInd w:val="0"/>
      </w:pPr>
    </w:p>
    <w:p w:rsidR="00B759DC" w:rsidRPr="00B759DC" w:rsidRDefault="00DF30ED" w:rsidP="00AF0B4E">
      <w:pPr>
        <w:autoSpaceDE w:val="0"/>
        <w:autoSpaceDN w:val="0"/>
        <w:adjustRightInd w:val="0"/>
      </w:pPr>
      <w:r>
        <w:lastRenderedPageBreak/>
        <w:t>2</w:t>
      </w:r>
      <w:r w:rsidR="009974B4">
        <w:t>8</w:t>
      </w:r>
      <w:r>
        <w:t xml:space="preserve">. </w:t>
      </w:r>
      <w:r w:rsidR="00B759DC" w:rsidRPr="00B759DC">
        <w:t xml:space="preserve">De </w:t>
      </w:r>
      <w:r w:rsidR="00AF0B4E">
        <w:t xml:space="preserve">Gegadigde dient in de periode van drie jaar voorafgaand aan de datum van aanmelding </w:t>
      </w:r>
      <w:r>
        <w:t xml:space="preserve">tenminste één soortgelijke opdracht </w:t>
      </w:r>
      <w:r w:rsidR="00AF0B4E">
        <w:t>op een vakkundige en regelmatige wijze te hebben uitgevoerd. O</w:t>
      </w:r>
      <w:r w:rsidR="00B759DC" w:rsidRPr="00B759DC">
        <w:t>nder gelijksoortig wordt verstaan: levering met volle tankwagens via een raamovereenkomst met een totaal volume van minimaal 400 ton/jaar.</w:t>
      </w:r>
      <w:r w:rsidR="00AF0B4E">
        <w:t xml:space="preserve"> </w:t>
      </w:r>
      <w:r w:rsidR="00B759DC" w:rsidRPr="00B759DC">
        <w:t xml:space="preserve"> </w:t>
      </w:r>
      <w:r>
        <w:t xml:space="preserve">Als bewijsmiddel dient </w:t>
      </w:r>
      <w:r w:rsidR="009367F5">
        <w:t xml:space="preserve">door </w:t>
      </w:r>
      <w:r>
        <w:t>de Gegadigde een</w:t>
      </w:r>
      <w:r w:rsidR="00B759DC" w:rsidRPr="00B759DC">
        <w:t xml:space="preserve"> </w:t>
      </w:r>
      <w:r w:rsidR="00D305E4">
        <w:t>R</w:t>
      </w:r>
      <w:r w:rsidR="00B759DC" w:rsidRPr="00B759DC">
        <w:t>eferentie</w:t>
      </w:r>
      <w:r>
        <w:t xml:space="preserve">verklaring (bijlage </w:t>
      </w:r>
      <w:r w:rsidR="00D305E4">
        <w:t>8</w:t>
      </w:r>
      <w:r>
        <w:t>) correct ingevuld en ondertekend te worden</w:t>
      </w:r>
      <w:r w:rsidR="00B759DC" w:rsidRPr="00B759DC">
        <w:t>.</w:t>
      </w:r>
    </w:p>
    <w:p w:rsidR="00B759DC" w:rsidRPr="00B759DC" w:rsidRDefault="00B759DC" w:rsidP="00B759DC">
      <w:pPr>
        <w:autoSpaceDE w:val="0"/>
        <w:autoSpaceDN w:val="0"/>
        <w:adjustRightInd w:val="0"/>
      </w:pPr>
    </w:p>
    <w:p w:rsidR="00DF30ED" w:rsidRDefault="00DF30ED" w:rsidP="00DF30ED">
      <w:pPr>
        <w:rPr>
          <w:rFonts w:cs="Arial"/>
        </w:rPr>
      </w:pPr>
      <w:r>
        <w:t xml:space="preserve">Voeg bijlage </w:t>
      </w:r>
      <w:r w:rsidR="009974B4">
        <w:t xml:space="preserve">8 </w:t>
      </w:r>
      <w:r>
        <w:t>toe:</w:t>
      </w:r>
      <w:r>
        <w:tab/>
      </w:r>
      <w:r>
        <w:rPr>
          <w:rFonts w:cs="Arial"/>
        </w:rPr>
        <w:t>ᴏ ja</w:t>
      </w:r>
      <w:r>
        <w:rPr>
          <w:rFonts w:cs="Arial"/>
        </w:rPr>
        <w:tab/>
        <w:t>ᴏ nee</w:t>
      </w:r>
    </w:p>
    <w:p w:rsidR="00DF30ED" w:rsidRDefault="00DF30ED" w:rsidP="00B759DC">
      <w:pPr>
        <w:autoSpaceDE w:val="0"/>
        <w:autoSpaceDN w:val="0"/>
        <w:adjustRightInd w:val="0"/>
      </w:pPr>
    </w:p>
    <w:p w:rsidR="00DF30ED" w:rsidRDefault="009974B4" w:rsidP="00DF30ED">
      <w:pPr>
        <w:autoSpaceDE w:val="0"/>
        <w:autoSpaceDN w:val="0"/>
        <w:adjustRightInd w:val="0"/>
      </w:pPr>
      <w:r>
        <w:t>29</w:t>
      </w:r>
      <w:r w:rsidR="00DF30ED">
        <w:t xml:space="preserve">. Product dient te voldoen aan de in bijlage </w:t>
      </w:r>
      <w:r w:rsidR="00D305E4">
        <w:t>9</w:t>
      </w:r>
      <w:r w:rsidR="00DF30ED">
        <w:t xml:space="preserve"> aangegeven </w:t>
      </w:r>
      <w:r w:rsidR="00D305E4">
        <w:t>P</w:t>
      </w:r>
      <w:r w:rsidR="00DF30ED">
        <w:t>roductspecificatie. De Gegadigde dient dit aan te tonen door het aanleveren van:</w:t>
      </w:r>
    </w:p>
    <w:p w:rsidR="00DF30ED" w:rsidRDefault="00DF30ED" w:rsidP="00DF30ED">
      <w:pPr>
        <w:pStyle w:val="Lijstalinea"/>
        <w:numPr>
          <w:ilvl w:val="0"/>
          <w:numId w:val="12"/>
        </w:numPr>
        <w:autoSpaceDE w:val="0"/>
        <w:autoSpaceDN w:val="0"/>
        <w:adjustRightInd w:val="0"/>
      </w:pPr>
      <w:r>
        <w:t>Productspecificatie(s);</w:t>
      </w:r>
    </w:p>
    <w:p w:rsidR="00DF30ED" w:rsidRDefault="00DF30ED" w:rsidP="00DF30ED">
      <w:pPr>
        <w:pStyle w:val="Lijstalinea"/>
        <w:numPr>
          <w:ilvl w:val="0"/>
          <w:numId w:val="12"/>
        </w:numPr>
        <w:autoSpaceDE w:val="0"/>
        <w:autoSpaceDN w:val="0"/>
        <w:adjustRightInd w:val="0"/>
      </w:pPr>
      <w:r>
        <w:t xml:space="preserve">Productie datasheets </w:t>
      </w:r>
      <w:r w:rsidR="009974B4">
        <w:t xml:space="preserve">/ analyseresultaten </w:t>
      </w:r>
      <w:r>
        <w:t>van de laatste 4 kwartalen.</w:t>
      </w:r>
    </w:p>
    <w:p w:rsidR="00DF30ED" w:rsidRDefault="00DF30ED" w:rsidP="00B759DC">
      <w:pPr>
        <w:autoSpaceDE w:val="0"/>
        <w:autoSpaceDN w:val="0"/>
        <w:adjustRightInd w:val="0"/>
      </w:pPr>
    </w:p>
    <w:p w:rsidR="00DF30ED" w:rsidRDefault="00DF30ED" w:rsidP="00DF30ED">
      <w:pPr>
        <w:rPr>
          <w:rFonts w:cs="Arial"/>
        </w:rPr>
      </w:pPr>
      <w:r>
        <w:t xml:space="preserve">Voeg </w:t>
      </w:r>
      <w:r w:rsidR="009974B4">
        <w:t>productspecificatie</w:t>
      </w:r>
      <w:r w:rsidR="0032190A">
        <w:t>(s)</w:t>
      </w:r>
      <w:r w:rsidR="009974B4">
        <w:t xml:space="preserve"> </w:t>
      </w:r>
      <w:r>
        <w:t>toe:</w:t>
      </w:r>
      <w:r>
        <w:tab/>
      </w:r>
      <w:r w:rsidR="0032190A">
        <w:tab/>
      </w:r>
      <w:r>
        <w:rPr>
          <w:rFonts w:cs="Arial"/>
        </w:rPr>
        <w:t>ᴏ ja</w:t>
      </w:r>
      <w:r>
        <w:rPr>
          <w:rFonts w:cs="Arial"/>
        </w:rPr>
        <w:tab/>
        <w:t>ᴏ nee</w:t>
      </w:r>
    </w:p>
    <w:p w:rsidR="00B759DC" w:rsidRDefault="00B759DC" w:rsidP="00B759DC">
      <w:pPr>
        <w:autoSpaceDE w:val="0"/>
        <w:autoSpaceDN w:val="0"/>
        <w:adjustRightInd w:val="0"/>
        <w:rPr>
          <w:rFonts w:cs="Arial"/>
          <w:color w:val="000000"/>
          <w:sz w:val="18"/>
          <w:szCs w:val="18"/>
        </w:rPr>
      </w:pPr>
    </w:p>
    <w:p w:rsidR="009974B4" w:rsidRDefault="009974B4" w:rsidP="009974B4">
      <w:pPr>
        <w:rPr>
          <w:rFonts w:cs="Arial"/>
        </w:rPr>
      </w:pPr>
      <w:r>
        <w:t xml:space="preserve">Voeg </w:t>
      </w:r>
      <w:r w:rsidR="0032190A">
        <w:t xml:space="preserve">analyseresultaten </w:t>
      </w:r>
      <w:r>
        <w:t>toe:</w:t>
      </w:r>
      <w:r>
        <w:tab/>
      </w:r>
      <w:r w:rsidR="0032190A">
        <w:tab/>
      </w:r>
      <w:r>
        <w:rPr>
          <w:rFonts w:cs="Arial"/>
        </w:rPr>
        <w:t>ᴏ ja</w:t>
      </w:r>
      <w:r>
        <w:rPr>
          <w:rFonts w:cs="Arial"/>
        </w:rPr>
        <w:tab/>
        <w:t>ᴏ nee</w:t>
      </w:r>
    </w:p>
    <w:p w:rsidR="009974B4" w:rsidRDefault="009974B4" w:rsidP="00B759DC">
      <w:pPr>
        <w:autoSpaceDE w:val="0"/>
        <w:autoSpaceDN w:val="0"/>
        <w:adjustRightInd w:val="0"/>
        <w:rPr>
          <w:rFonts w:cs="Arial"/>
          <w:color w:val="000000"/>
          <w:sz w:val="18"/>
          <w:szCs w:val="18"/>
        </w:rPr>
      </w:pPr>
    </w:p>
    <w:p w:rsidR="0079742B" w:rsidRDefault="0079742B" w:rsidP="00B759DC">
      <w:pPr>
        <w:autoSpaceDE w:val="0"/>
        <w:autoSpaceDN w:val="0"/>
        <w:adjustRightInd w:val="0"/>
        <w:rPr>
          <w:rFonts w:cs="Arial"/>
          <w:color w:val="000000"/>
          <w:sz w:val="18"/>
          <w:szCs w:val="18"/>
        </w:rPr>
      </w:pPr>
    </w:p>
    <w:p w:rsidR="00DF30ED" w:rsidRPr="0079742B" w:rsidRDefault="00DF30ED" w:rsidP="00DF30ED">
      <w:pPr>
        <w:rPr>
          <w:u w:val="single"/>
        </w:rPr>
      </w:pPr>
      <w:r w:rsidRPr="0079742B">
        <w:rPr>
          <w:u w:val="single"/>
        </w:rPr>
        <w:t>Perceel 1, 3 en 5</w:t>
      </w:r>
    </w:p>
    <w:p w:rsidR="00B759DC" w:rsidRDefault="00B759DC" w:rsidP="00B759DC">
      <w:pPr>
        <w:autoSpaceDE w:val="0"/>
        <w:autoSpaceDN w:val="0"/>
        <w:adjustRightInd w:val="0"/>
      </w:pPr>
    </w:p>
    <w:p w:rsidR="00D305E4" w:rsidRDefault="00D305E4" w:rsidP="00D305E4">
      <w:r>
        <w:t>Indien Gegadigde niet voldoet aan de eis zoals gesteld bij vra</w:t>
      </w:r>
      <w:r w:rsidR="0032190A">
        <w:t>a</w:t>
      </w:r>
      <w:r>
        <w:t>g</w:t>
      </w:r>
      <w:r w:rsidR="0032190A">
        <w:t xml:space="preserve"> 30</w:t>
      </w:r>
      <w:r>
        <w:t xml:space="preserve"> kan dit leiden tot uitsluiting van de erkenning voor perceel 1, </w:t>
      </w:r>
      <w:r w:rsidR="00212892">
        <w:t xml:space="preserve">of </w:t>
      </w:r>
      <w:r>
        <w:t>perceel 3 of perceel 5.</w:t>
      </w:r>
    </w:p>
    <w:p w:rsidR="00D305E4" w:rsidRPr="00DF30ED" w:rsidRDefault="00D305E4" w:rsidP="00B759DC">
      <w:pPr>
        <w:autoSpaceDE w:val="0"/>
        <w:autoSpaceDN w:val="0"/>
        <w:adjustRightInd w:val="0"/>
      </w:pPr>
    </w:p>
    <w:p w:rsidR="00B759DC" w:rsidRPr="00DF30ED" w:rsidRDefault="0032190A" w:rsidP="0032190A">
      <w:pPr>
        <w:tabs>
          <w:tab w:val="num" w:pos="0"/>
        </w:tabs>
        <w:autoSpaceDE w:val="0"/>
        <w:autoSpaceDN w:val="0"/>
        <w:adjustRightInd w:val="0"/>
      </w:pPr>
      <w:r>
        <w:t>30</w:t>
      </w:r>
      <w:r w:rsidR="00DF30ED">
        <w:t>. Beschikt uw organisatie voor uw p</w:t>
      </w:r>
      <w:r w:rsidR="00B759DC" w:rsidRPr="00DF30ED">
        <w:t xml:space="preserve">roduct over een </w:t>
      </w:r>
      <w:proofErr w:type="spellStart"/>
      <w:r>
        <w:t>K</w:t>
      </w:r>
      <w:r w:rsidR="00B759DC" w:rsidRPr="00DF30ED">
        <w:t>iwa</w:t>
      </w:r>
      <w:proofErr w:type="spellEnd"/>
      <w:r w:rsidR="00B759DC" w:rsidRPr="00DF30ED">
        <w:t xml:space="preserve"> </w:t>
      </w:r>
      <w:r>
        <w:t xml:space="preserve">Water Mark (voorheen </w:t>
      </w:r>
      <w:proofErr w:type="spellStart"/>
      <w:r>
        <w:t>kiwa</w:t>
      </w:r>
      <w:proofErr w:type="spellEnd"/>
      <w:r>
        <w:t xml:space="preserve"> </w:t>
      </w:r>
      <w:proofErr w:type="spellStart"/>
      <w:r w:rsidR="00B759DC" w:rsidRPr="00DF30ED">
        <w:t>ata</w:t>
      </w:r>
      <w:proofErr w:type="spellEnd"/>
      <w:r w:rsidR="00B759DC" w:rsidRPr="00DF30ED">
        <w:t xml:space="preserve"> certificering</w:t>
      </w:r>
      <w:r>
        <w:t>)</w:t>
      </w:r>
      <w:r w:rsidR="00B759DC" w:rsidRPr="00DF30ED">
        <w:t xml:space="preserve"> of vergelijkbaar</w:t>
      </w:r>
      <w:r w:rsidR="00DF30ED">
        <w:t>?</w:t>
      </w:r>
    </w:p>
    <w:p w:rsidR="00B759DC" w:rsidRPr="00DF30ED" w:rsidRDefault="00B759DC" w:rsidP="00B759DC">
      <w:pPr>
        <w:autoSpaceDE w:val="0"/>
        <w:autoSpaceDN w:val="0"/>
        <w:adjustRightInd w:val="0"/>
      </w:pPr>
    </w:p>
    <w:p w:rsidR="0032190A" w:rsidRDefault="0032190A" w:rsidP="0032190A">
      <w:pPr>
        <w:rPr>
          <w:rFonts w:cs="Arial"/>
        </w:rPr>
      </w:pPr>
      <w:r>
        <w:t>Voeg certificaten FeCl3 toe:</w:t>
      </w:r>
      <w:r>
        <w:tab/>
      </w:r>
      <w:r>
        <w:tab/>
      </w:r>
      <w:r>
        <w:rPr>
          <w:rFonts w:cs="Arial"/>
        </w:rPr>
        <w:t>ᴏ ja</w:t>
      </w:r>
      <w:r>
        <w:rPr>
          <w:rFonts w:cs="Arial"/>
        </w:rPr>
        <w:tab/>
        <w:t>ᴏ nee</w:t>
      </w:r>
      <w:r>
        <w:rPr>
          <w:rFonts w:cs="Arial"/>
        </w:rPr>
        <w:tab/>
        <w:t>ᴏ n.v.t.</w:t>
      </w:r>
    </w:p>
    <w:p w:rsidR="00B759DC" w:rsidRDefault="00B759DC" w:rsidP="00143EB9"/>
    <w:p w:rsidR="0032190A" w:rsidRDefault="0032190A" w:rsidP="0032190A">
      <w:pPr>
        <w:rPr>
          <w:rFonts w:cs="Arial"/>
        </w:rPr>
      </w:pPr>
      <w:r>
        <w:t>Voeg certificaten FeClSO4 toe:</w:t>
      </w:r>
      <w:r>
        <w:tab/>
      </w:r>
      <w:r>
        <w:tab/>
      </w:r>
      <w:r>
        <w:rPr>
          <w:rFonts w:cs="Arial"/>
        </w:rPr>
        <w:t>ᴏ ja</w:t>
      </w:r>
      <w:r>
        <w:rPr>
          <w:rFonts w:cs="Arial"/>
        </w:rPr>
        <w:tab/>
        <w:t>ᴏ nee</w:t>
      </w:r>
      <w:r>
        <w:rPr>
          <w:rFonts w:cs="Arial"/>
        </w:rPr>
        <w:tab/>
        <w:t>ᴏ n.v.t.</w:t>
      </w:r>
    </w:p>
    <w:p w:rsidR="0032190A" w:rsidRDefault="0032190A" w:rsidP="00143EB9"/>
    <w:p w:rsidR="0032190A" w:rsidRDefault="0032190A" w:rsidP="0032190A">
      <w:pPr>
        <w:rPr>
          <w:rFonts w:cs="Arial"/>
        </w:rPr>
      </w:pPr>
      <w:r>
        <w:t>Voeg certificaten AlCl3 toe:</w:t>
      </w:r>
      <w:r>
        <w:tab/>
      </w:r>
      <w:r>
        <w:tab/>
      </w:r>
      <w:r>
        <w:rPr>
          <w:rFonts w:cs="Arial"/>
        </w:rPr>
        <w:t>ᴏ ja</w:t>
      </w:r>
      <w:r>
        <w:rPr>
          <w:rFonts w:cs="Arial"/>
        </w:rPr>
        <w:tab/>
        <w:t>ᴏ nee</w:t>
      </w:r>
      <w:r>
        <w:rPr>
          <w:rFonts w:cs="Arial"/>
        </w:rPr>
        <w:tab/>
        <w:t>ᴏ n.v.t.</w:t>
      </w:r>
    </w:p>
    <w:p w:rsidR="00B759DC" w:rsidRDefault="00B759DC" w:rsidP="00143EB9"/>
    <w:p w:rsidR="00B02A0D" w:rsidRDefault="00B02A0D" w:rsidP="00B02A0D"/>
    <w:p w:rsidR="00B02A0D" w:rsidRPr="00B02A0D" w:rsidRDefault="00B02A0D" w:rsidP="00B02A0D">
      <w:pPr>
        <w:rPr>
          <w:b/>
        </w:rPr>
      </w:pPr>
      <w:r w:rsidRPr="00B02A0D">
        <w:rPr>
          <w:b/>
        </w:rPr>
        <w:t>Ondertekening</w:t>
      </w:r>
    </w:p>
    <w:p w:rsidR="00B02A0D" w:rsidRDefault="00B02A0D" w:rsidP="00B02A0D"/>
    <w:p w:rsidR="00B02A0D" w:rsidRDefault="00B02A0D" w:rsidP="00B02A0D">
      <w:r>
        <w:t xml:space="preserve">Gegadigde verklaart dat de deze vragenlijst onvoorwaardelijk en zonder enig voorbehoud heeft ingevuld en ingediend; hij zich ervan bewust is dat het verstrekken van onjuiste of onvolledige informatie kan worden aangemerkt als een valse verklaring </w:t>
      </w:r>
      <w:r w:rsidR="0032190A">
        <w:t>e</w:t>
      </w:r>
      <w:r>
        <w:t>n dat dit kan leiden tot een onvoorwaardelijke uitsluiting voor de resterende duur van deze aanbestedingsprocedure.</w:t>
      </w:r>
    </w:p>
    <w:p w:rsidR="00B02A0D" w:rsidRDefault="00B02A0D" w:rsidP="00B02A0D">
      <w:r>
        <w:t xml:space="preserve"> </w:t>
      </w:r>
    </w:p>
    <w:p w:rsidR="00B02A0D" w:rsidRDefault="00B02A0D" w:rsidP="00B02A0D">
      <w:r>
        <w:t>Gegadigde verklaart dat deze vragenlijst is ingevuld en ingediend door een daartoe, blijkens het handelsregister, dan wel een overeenkomstig register van het land van vestiging van de onderneming, vertegenwoordigingsbevoegde.</w:t>
      </w:r>
    </w:p>
    <w:p w:rsidR="00212892" w:rsidRDefault="009367F5" w:rsidP="00212892">
      <w:r>
        <w:t xml:space="preserve">LET OP: </w:t>
      </w:r>
      <w:bookmarkStart w:id="0" w:name="_GoBack"/>
      <w:bookmarkEnd w:id="0"/>
      <w:r w:rsidR="00212892">
        <w:t>Indien de persoon die deze Aanmelding indient NIET op het uittreksel uit het beroeps- of handelsregister is opgenomen dient een Volmacht (bijlage 5) correct ingevuld en ondertekend bijgevoegd te worden, waaruit blijkt dat de persoon die de Aanmelding indient gemachtigd is dit te doen.</w:t>
      </w:r>
    </w:p>
    <w:p w:rsidR="00B02A0D" w:rsidRDefault="00B02A0D" w:rsidP="00B02A0D"/>
    <w:p w:rsidR="00B02A0D" w:rsidRDefault="00B02A0D" w:rsidP="00B02A0D"/>
    <w:tbl>
      <w:tblPr>
        <w:tblStyle w:val="Tabelraster"/>
        <w:tblW w:w="0" w:type="auto"/>
        <w:tblLook w:val="04A0" w:firstRow="1" w:lastRow="0" w:firstColumn="1" w:lastColumn="0" w:noHBand="0" w:noVBand="1"/>
      </w:tblPr>
      <w:tblGrid>
        <w:gridCol w:w="4957"/>
        <w:gridCol w:w="4105"/>
      </w:tblGrid>
      <w:tr w:rsidR="00B02A0D" w:rsidRPr="00B02A0D" w:rsidTr="00B02A0D">
        <w:tc>
          <w:tcPr>
            <w:tcW w:w="4957" w:type="dxa"/>
          </w:tcPr>
          <w:p w:rsidR="00B02A0D" w:rsidRPr="00B02A0D" w:rsidRDefault="00B02A0D" w:rsidP="00B02A0D">
            <w:r w:rsidRPr="00B02A0D">
              <w:t>Gegadigde</w:t>
            </w:r>
          </w:p>
        </w:tc>
        <w:tc>
          <w:tcPr>
            <w:tcW w:w="4105" w:type="dxa"/>
          </w:tcPr>
          <w:p w:rsidR="00B02A0D" w:rsidRPr="00B02A0D" w:rsidRDefault="00B02A0D" w:rsidP="00B02A0D"/>
        </w:tc>
      </w:tr>
      <w:tr w:rsidR="00B02A0D" w:rsidRPr="00B02A0D" w:rsidTr="00B02A0D">
        <w:tc>
          <w:tcPr>
            <w:tcW w:w="4957" w:type="dxa"/>
          </w:tcPr>
          <w:p w:rsidR="00B02A0D" w:rsidRPr="00B02A0D" w:rsidRDefault="00B02A0D" w:rsidP="00B02A0D">
            <w:r w:rsidRPr="00B02A0D">
              <w:t xml:space="preserve">Naam vertegenwoordigingsbevoegde ondertekenaar </w:t>
            </w:r>
          </w:p>
        </w:tc>
        <w:tc>
          <w:tcPr>
            <w:tcW w:w="4105" w:type="dxa"/>
          </w:tcPr>
          <w:p w:rsidR="00B02A0D" w:rsidRPr="00B02A0D" w:rsidRDefault="00B02A0D" w:rsidP="00B02A0D"/>
        </w:tc>
      </w:tr>
      <w:tr w:rsidR="00B02A0D" w:rsidRPr="00B02A0D" w:rsidTr="00B02A0D">
        <w:tc>
          <w:tcPr>
            <w:tcW w:w="4957" w:type="dxa"/>
          </w:tcPr>
          <w:p w:rsidR="00B02A0D" w:rsidRPr="00B02A0D" w:rsidRDefault="00B02A0D" w:rsidP="00B02A0D">
            <w:r w:rsidRPr="00B02A0D">
              <w:t xml:space="preserve">Functie </w:t>
            </w:r>
          </w:p>
        </w:tc>
        <w:tc>
          <w:tcPr>
            <w:tcW w:w="4105" w:type="dxa"/>
          </w:tcPr>
          <w:p w:rsidR="00B02A0D" w:rsidRPr="00B02A0D" w:rsidRDefault="00B02A0D" w:rsidP="00B02A0D"/>
        </w:tc>
      </w:tr>
      <w:tr w:rsidR="00B02A0D" w:rsidRPr="00B02A0D" w:rsidTr="00B02A0D">
        <w:tc>
          <w:tcPr>
            <w:tcW w:w="4957" w:type="dxa"/>
          </w:tcPr>
          <w:p w:rsidR="00B02A0D" w:rsidRPr="00B02A0D" w:rsidRDefault="00B02A0D" w:rsidP="00B02A0D">
            <w:r w:rsidRPr="00B02A0D">
              <w:t>Handtekening</w:t>
            </w:r>
          </w:p>
        </w:tc>
        <w:tc>
          <w:tcPr>
            <w:tcW w:w="4105" w:type="dxa"/>
          </w:tcPr>
          <w:p w:rsidR="00B02A0D" w:rsidRDefault="00B02A0D" w:rsidP="00B02A0D"/>
          <w:p w:rsidR="00B02A0D" w:rsidRDefault="00B02A0D" w:rsidP="00B02A0D"/>
          <w:p w:rsidR="00B02A0D" w:rsidRDefault="00B02A0D" w:rsidP="00B02A0D"/>
          <w:p w:rsidR="00B02A0D" w:rsidRDefault="00B02A0D" w:rsidP="00B02A0D"/>
          <w:p w:rsidR="00B02A0D" w:rsidRDefault="00B02A0D" w:rsidP="00B02A0D"/>
          <w:p w:rsidR="00B02A0D" w:rsidRDefault="00B02A0D" w:rsidP="00B02A0D"/>
          <w:p w:rsidR="00B02A0D" w:rsidRPr="00B02A0D" w:rsidRDefault="00B02A0D" w:rsidP="00B02A0D"/>
        </w:tc>
      </w:tr>
    </w:tbl>
    <w:p w:rsidR="00DF30ED" w:rsidRDefault="00DF30ED" w:rsidP="00B02A0D"/>
    <w:sectPr w:rsidR="00DF30E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0ED" w:rsidRDefault="00DF30ED" w:rsidP="00143EB9">
      <w:r>
        <w:separator/>
      </w:r>
    </w:p>
  </w:endnote>
  <w:endnote w:type="continuationSeparator" w:id="0">
    <w:p w:rsidR="00DF30ED" w:rsidRDefault="00DF30ED" w:rsidP="0014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0ED" w:rsidRDefault="00DF30ED" w:rsidP="00143EB9">
      <w:r>
        <w:separator/>
      </w:r>
    </w:p>
  </w:footnote>
  <w:footnote w:type="continuationSeparator" w:id="0">
    <w:p w:rsidR="00DF30ED" w:rsidRDefault="00DF30ED" w:rsidP="00143EB9">
      <w:r>
        <w:continuationSeparator/>
      </w:r>
    </w:p>
  </w:footnote>
  <w:footnote w:id="1">
    <w:p w:rsidR="00DF30ED" w:rsidRDefault="00DF30ED" w:rsidP="00B759DC">
      <w:pPr>
        <w:pStyle w:val="Voetnoottekst"/>
      </w:pPr>
      <w:r>
        <w:rPr>
          <w:rStyle w:val="Voetnootmarkering"/>
          <w:rFonts w:eastAsiaTheme="majorEastAsia"/>
        </w:rPr>
        <w:footnoteRef/>
      </w:r>
      <w:r>
        <w:t xml:space="preserve"> Algemene </w:t>
      </w:r>
      <w:proofErr w:type="spellStart"/>
      <w:r>
        <w:t>BeoordelingsMethodiek</w:t>
      </w:r>
      <w:proofErr w:type="spellEnd"/>
      <w:r>
        <w:t xml:space="preserve">: deelt de </w:t>
      </w:r>
      <w:proofErr w:type="spellStart"/>
      <w:r>
        <w:t>waterbezwaarlijkheid</w:t>
      </w:r>
      <w:proofErr w:type="spellEnd"/>
      <w:r>
        <w:t xml:space="preserve"> in van lozingen van stoffen en preparaten op grond van hun eigenschappen. De indeling van de ABM sluit aan op de bekende Europese regelgeving voor stoffen en preparaten, waarin al een milieubeoordeling voor het water is opgenomen.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0ED" w:rsidRDefault="00DF30ED">
    <w:pPr>
      <w:pStyle w:val="Koptekst"/>
    </w:pPr>
    <w:r>
      <w:t>VRAGENLIJST behorende tot ERKENNINGSREGELING “</w:t>
    </w:r>
    <w:r w:rsidR="002131A8">
      <w:t xml:space="preserve">Levering </w:t>
    </w:r>
    <w:r>
      <w:t>M</w:t>
    </w:r>
    <w:r w:rsidR="002131A8">
      <w:t>etaalzouten”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30274"/>
    <w:multiLevelType w:val="hybridMultilevel"/>
    <w:tmpl w:val="E3F60BFA"/>
    <w:lvl w:ilvl="0" w:tplc="B5AAEEE2">
      <w:start w:val="1"/>
      <w:numFmt w:val="decimal"/>
      <w:lvlText w:val="%1)"/>
      <w:lvlJc w:val="left"/>
      <w:pPr>
        <w:tabs>
          <w:tab w:val="num" w:pos="540"/>
        </w:tabs>
        <w:ind w:left="540" w:hanging="360"/>
      </w:pPr>
      <w:rPr>
        <w:rFonts w:hint="default"/>
      </w:rPr>
    </w:lvl>
    <w:lvl w:ilvl="1" w:tplc="04130019">
      <w:start w:val="1"/>
      <w:numFmt w:val="lowerLetter"/>
      <w:lvlText w:val="%2."/>
      <w:lvlJc w:val="left"/>
      <w:pPr>
        <w:tabs>
          <w:tab w:val="num" w:pos="1260"/>
        </w:tabs>
        <w:ind w:left="1260" w:hanging="360"/>
      </w:pPr>
    </w:lvl>
    <w:lvl w:ilvl="2" w:tplc="0413001B" w:tentative="1">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1" w15:restartNumberingAfterBreak="0">
    <w:nsid w:val="21976294"/>
    <w:multiLevelType w:val="multilevel"/>
    <w:tmpl w:val="3036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D377F"/>
    <w:multiLevelType w:val="multilevel"/>
    <w:tmpl w:val="794C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B5722"/>
    <w:multiLevelType w:val="hybridMultilevel"/>
    <w:tmpl w:val="16D8B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941B23"/>
    <w:multiLevelType w:val="hybridMultilevel"/>
    <w:tmpl w:val="7FA8B4DC"/>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0013DF"/>
    <w:multiLevelType w:val="multilevel"/>
    <w:tmpl w:val="2644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E119E"/>
    <w:multiLevelType w:val="multilevel"/>
    <w:tmpl w:val="1BA4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00740E"/>
    <w:multiLevelType w:val="hybridMultilevel"/>
    <w:tmpl w:val="00CE5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BF08BA"/>
    <w:multiLevelType w:val="multilevel"/>
    <w:tmpl w:val="DFE8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C46F2"/>
    <w:multiLevelType w:val="hybridMultilevel"/>
    <w:tmpl w:val="FD66D5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25403E"/>
    <w:multiLevelType w:val="hybridMultilevel"/>
    <w:tmpl w:val="64BA97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B3D1D87"/>
    <w:multiLevelType w:val="hybridMultilevel"/>
    <w:tmpl w:val="181E88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8"/>
  </w:num>
  <w:num w:numId="5">
    <w:abstractNumId w:val="2"/>
  </w:num>
  <w:num w:numId="6">
    <w:abstractNumId w:val="9"/>
  </w:num>
  <w:num w:numId="7">
    <w:abstractNumId w:val="10"/>
  </w:num>
  <w:num w:numId="8">
    <w:abstractNumId w:val="7"/>
  </w:num>
  <w:num w:numId="9">
    <w:abstractNumId w:val="11"/>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D6"/>
    <w:rsid w:val="00004A74"/>
    <w:rsid w:val="00143EB9"/>
    <w:rsid w:val="00212892"/>
    <w:rsid w:val="002131A8"/>
    <w:rsid w:val="002C0061"/>
    <w:rsid w:val="0032190A"/>
    <w:rsid w:val="003F1708"/>
    <w:rsid w:val="00441F4E"/>
    <w:rsid w:val="00556739"/>
    <w:rsid w:val="006112A0"/>
    <w:rsid w:val="006A09EB"/>
    <w:rsid w:val="0079742B"/>
    <w:rsid w:val="007A13EC"/>
    <w:rsid w:val="009367F5"/>
    <w:rsid w:val="009758AF"/>
    <w:rsid w:val="009974B4"/>
    <w:rsid w:val="00A23B49"/>
    <w:rsid w:val="00A32AD6"/>
    <w:rsid w:val="00AF0B4E"/>
    <w:rsid w:val="00AF1332"/>
    <w:rsid w:val="00B02A0D"/>
    <w:rsid w:val="00B0454A"/>
    <w:rsid w:val="00B759DC"/>
    <w:rsid w:val="00B84DD9"/>
    <w:rsid w:val="00B943B7"/>
    <w:rsid w:val="00BD5F1A"/>
    <w:rsid w:val="00C632B8"/>
    <w:rsid w:val="00CC2506"/>
    <w:rsid w:val="00CC77A5"/>
    <w:rsid w:val="00CD6D8C"/>
    <w:rsid w:val="00D20CB7"/>
    <w:rsid w:val="00D305E4"/>
    <w:rsid w:val="00DC187A"/>
    <w:rsid w:val="00DF30ED"/>
    <w:rsid w:val="00E233BD"/>
    <w:rsid w:val="00E35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492EF-D86C-475C-9EB6-707303CD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43B7"/>
    <w:pPr>
      <w:spacing w:after="0" w:line="240" w:lineRule="auto"/>
    </w:pPr>
    <w:rPr>
      <w:sz w:val="20"/>
    </w:rPr>
  </w:style>
  <w:style w:type="paragraph" w:styleId="Kop1">
    <w:name w:val="heading 1"/>
    <w:basedOn w:val="Standaard"/>
    <w:next w:val="Standaard"/>
    <w:link w:val="Kop1Char"/>
    <w:uiPriority w:val="9"/>
    <w:qFormat/>
    <w:rsid w:val="002C0061"/>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C0061"/>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2C0061"/>
    <w:pPr>
      <w:keepNext/>
      <w:keepLines/>
      <w:spacing w:before="200"/>
      <w:outlineLvl w:val="2"/>
    </w:pPr>
    <w:rPr>
      <w:rFonts w:eastAsiaTheme="majorEastAsia" w:cstheme="majorBidi"/>
      <w:b/>
      <w:bCs/>
      <w:color w:val="4F81BD" w:themeColor="accent1"/>
    </w:rPr>
  </w:style>
  <w:style w:type="paragraph" w:styleId="Kop4">
    <w:name w:val="heading 4"/>
    <w:basedOn w:val="Standaard"/>
    <w:next w:val="Standaard"/>
    <w:link w:val="Kop4Char"/>
    <w:uiPriority w:val="9"/>
    <w:unhideWhenUsed/>
    <w:qFormat/>
    <w:rsid w:val="002C0061"/>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unhideWhenUsed/>
    <w:qFormat/>
    <w:rsid w:val="002C0061"/>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unhideWhenUsed/>
    <w:qFormat/>
    <w:rsid w:val="002C0061"/>
    <w:pPr>
      <w:keepNext/>
      <w:keepLines/>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uiPriority w:val="9"/>
    <w:unhideWhenUsed/>
    <w:qFormat/>
    <w:rsid w:val="002C0061"/>
    <w:pPr>
      <w:keepNext/>
      <w:keepLines/>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uiPriority w:val="9"/>
    <w:unhideWhenUsed/>
    <w:qFormat/>
    <w:rsid w:val="002C0061"/>
    <w:pPr>
      <w:keepNext/>
      <w:keepLines/>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uiPriority w:val="9"/>
    <w:unhideWhenUsed/>
    <w:qFormat/>
    <w:rsid w:val="002C0061"/>
    <w:pPr>
      <w:keepNext/>
      <w:keepLines/>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C0061"/>
    <w:rPr>
      <w:rFonts w:eastAsiaTheme="majorEastAsia" w:cstheme="majorBidi"/>
      <w:b/>
      <w:bCs/>
      <w:color w:val="4F81BD" w:themeColor="accent1"/>
      <w:sz w:val="26"/>
      <w:szCs w:val="26"/>
    </w:rPr>
  </w:style>
  <w:style w:type="character" w:customStyle="1" w:styleId="Kop1Char">
    <w:name w:val="Kop 1 Char"/>
    <w:basedOn w:val="Standaardalinea-lettertype"/>
    <w:link w:val="Kop1"/>
    <w:uiPriority w:val="9"/>
    <w:rsid w:val="002C0061"/>
    <w:rPr>
      <w:rFonts w:eastAsiaTheme="majorEastAsia" w:cstheme="majorBidi"/>
      <w:b/>
      <w:bCs/>
      <w:color w:val="365F91" w:themeColor="accent1" w:themeShade="BF"/>
      <w:sz w:val="28"/>
      <w:szCs w:val="28"/>
    </w:rPr>
  </w:style>
  <w:style w:type="character" w:customStyle="1" w:styleId="Kop3Char">
    <w:name w:val="Kop 3 Char"/>
    <w:basedOn w:val="Standaardalinea-lettertype"/>
    <w:link w:val="Kop3"/>
    <w:uiPriority w:val="9"/>
    <w:rsid w:val="002C0061"/>
    <w:rPr>
      <w:rFonts w:eastAsiaTheme="majorEastAsia" w:cstheme="majorBidi"/>
      <w:b/>
      <w:bCs/>
      <w:color w:val="4F81BD" w:themeColor="accent1"/>
    </w:rPr>
  </w:style>
  <w:style w:type="character" w:customStyle="1" w:styleId="Kop4Char">
    <w:name w:val="Kop 4 Char"/>
    <w:basedOn w:val="Standaardalinea-lettertype"/>
    <w:link w:val="Kop4"/>
    <w:uiPriority w:val="9"/>
    <w:rsid w:val="002C0061"/>
    <w:rPr>
      <w:rFonts w:eastAsiaTheme="majorEastAsia" w:cstheme="majorBidi"/>
      <w:b/>
      <w:bCs/>
      <w:i/>
      <w:iCs/>
      <w:color w:val="4F81BD" w:themeColor="accent1"/>
    </w:rPr>
  </w:style>
  <w:style w:type="character" w:customStyle="1" w:styleId="Kop5Char">
    <w:name w:val="Kop 5 Char"/>
    <w:basedOn w:val="Standaardalinea-lettertype"/>
    <w:link w:val="Kop5"/>
    <w:uiPriority w:val="9"/>
    <w:rsid w:val="002C0061"/>
    <w:rPr>
      <w:rFonts w:eastAsiaTheme="majorEastAsia" w:cstheme="majorBidi"/>
      <w:color w:val="243F60" w:themeColor="accent1" w:themeShade="7F"/>
    </w:rPr>
  </w:style>
  <w:style w:type="character" w:customStyle="1" w:styleId="Kop6Char">
    <w:name w:val="Kop 6 Char"/>
    <w:basedOn w:val="Standaardalinea-lettertype"/>
    <w:link w:val="Kop6"/>
    <w:uiPriority w:val="9"/>
    <w:rsid w:val="002C0061"/>
    <w:rPr>
      <w:rFonts w:eastAsiaTheme="majorEastAsia" w:cstheme="majorBidi"/>
      <w:i/>
      <w:iCs/>
      <w:color w:val="243F60" w:themeColor="accent1" w:themeShade="7F"/>
    </w:rPr>
  </w:style>
  <w:style w:type="character" w:customStyle="1" w:styleId="Kop7Char">
    <w:name w:val="Kop 7 Char"/>
    <w:basedOn w:val="Standaardalinea-lettertype"/>
    <w:link w:val="Kop7"/>
    <w:uiPriority w:val="9"/>
    <w:rsid w:val="002C0061"/>
    <w:rPr>
      <w:rFonts w:eastAsiaTheme="majorEastAsia" w:cstheme="majorBidi"/>
      <w:i/>
      <w:iCs/>
      <w:color w:val="404040" w:themeColor="text1" w:themeTint="BF"/>
    </w:rPr>
  </w:style>
  <w:style w:type="character" w:customStyle="1" w:styleId="Kop8Char">
    <w:name w:val="Kop 8 Char"/>
    <w:basedOn w:val="Standaardalinea-lettertype"/>
    <w:link w:val="Kop8"/>
    <w:uiPriority w:val="9"/>
    <w:rsid w:val="002C0061"/>
    <w:rPr>
      <w:rFonts w:eastAsiaTheme="majorEastAsia" w:cstheme="majorBidi"/>
      <w:color w:val="404040" w:themeColor="text1" w:themeTint="BF"/>
      <w:sz w:val="20"/>
      <w:szCs w:val="20"/>
    </w:rPr>
  </w:style>
  <w:style w:type="character" w:customStyle="1" w:styleId="Kop9Char">
    <w:name w:val="Kop 9 Char"/>
    <w:basedOn w:val="Standaardalinea-lettertype"/>
    <w:link w:val="Kop9"/>
    <w:uiPriority w:val="9"/>
    <w:rsid w:val="002C0061"/>
    <w:rPr>
      <w:rFonts w:eastAsiaTheme="majorEastAsia" w:cstheme="majorBidi"/>
      <w:i/>
      <w:iCs/>
      <w:color w:val="404040" w:themeColor="text1" w:themeTint="BF"/>
      <w:sz w:val="20"/>
      <w:szCs w:val="20"/>
    </w:rPr>
  </w:style>
  <w:style w:type="paragraph" w:styleId="Titel">
    <w:name w:val="Title"/>
    <w:basedOn w:val="Standaard"/>
    <w:next w:val="Standaard"/>
    <w:link w:val="TitelChar"/>
    <w:uiPriority w:val="10"/>
    <w:qFormat/>
    <w:rsid w:val="002C0061"/>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C0061"/>
    <w:rPr>
      <w:rFonts w:eastAsiaTheme="majorEastAsi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2C0061"/>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2C0061"/>
    <w:rPr>
      <w:rFonts w:eastAsiaTheme="majorEastAsia" w:cstheme="majorBidi"/>
      <w:i/>
      <w:iCs/>
      <w:color w:val="4F81BD" w:themeColor="accent1"/>
      <w:spacing w:val="15"/>
      <w:sz w:val="24"/>
      <w:szCs w:val="24"/>
    </w:rPr>
  </w:style>
  <w:style w:type="paragraph" w:styleId="Geenafstand">
    <w:name w:val="No Spacing"/>
    <w:uiPriority w:val="1"/>
    <w:rsid w:val="00D20CB7"/>
    <w:pPr>
      <w:spacing w:after="0" w:line="240" w:lineRule="auto"/>
    </w:pPr>
  </w:style>
  <w:style w:type="character" w:styleId="Zwaar">
    <w:name w:val="Strong"/>
    <w:basedOn w:val="Standaardalinea-lettertype"/>
    <w:uiPriority w:val="22"/>
    <w:qFormat/>
    <w:rsid w:val="00A32AD6"/>
    <w:rPr>
      <w:b/>
      <w:bCs/>
    </w:rPr>
  </w:style>
  <w:style w:type="table" w:styleId="Tabelraster">
    <w:name w:val="Table Grid"/>
    <w:basedOn w:val="Standaardtabel"/>
    <w:uiPriority w:val="59"/>
    <w:rsid w:val="00A3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32AD6"/>
    <w:pPr>
      <w:ind w:left="720"/>
      <w:contextualSpacing/>
    </w:pPr>
  </w:style>
  <w:style w:type="paragraph" w:styleId="Koptekst">
    <w:name w:val="header"/>
    <w:basedOn w:val="Standaard"/>
    <w:link w:val="KoptekstChar"/>
    <w:uiPriority w:val="99"/>
    <w:unhideWhenUsed/>
    <w:rsid w:val="00143EB9"/>
    <w:pPr>
      <w:tabs>
        <w:tab w:val="center" w:pos="4536"/>
        <w:tab w:val="right" w:pos="9072"/>
      </w:tabs>
    </w:pPr>
  </w:style>
  <w:style w:type="character" w:customStyle="1" w:styleId="KoptekstChar">
    <w:name w:val="Koptekst Char"/>
    <w:basedOn w:val="Standaardalinea-lettertype"/>
    <w:link w:val="Koptekst"/>
    <w:uiPriority w:val="99"/>
    <w:rsid w:val="00143EB9"/>
    <w:rPr>
      <w:sz w:val="20"/>
    </w:rPr>
  </w:style>
  <w:style w:type="paragraph" w:styleId="Voettekst">
    <w:name w:val="footer"/>
    <w:basedOn w:val="Standaard"/>
    <w:link w:val="VoettekstChar"/>
    <w:uiPriority w:val="99"/>
    <w:unhideWhenUsed/>
    <w:rsid w:val="00143EB9"/>
    <w:pPr>
      <w:tabs>
        <w:tab w:val="center" w:pos="4536"/>
        <w:tab w:val="right" w:pos="9072"/>
      </w:tabs>
    </w:pPr>
  </w:style>
  <w:style w:type="character" w:customStyle="1" w:styleId="VoettekstChar">
    <w:name w:val="Voettekst Char"/>
    <w:basedOn w:val="Standaardalinea-lettertype"/>
    <w:link w:val="Voettekst"/>
    <w:uiPriority w:val="99"/>
    <w:rsid w:val="00143EB9"/>
    <w:rPr>
      <w:sz w:val="20"/>
    </w:rPr>
  </w:style>
  <w:style w:type="paragraph" w:styleId="Voetnoottekst">
    <w:name w:val="footnote text"/>
    <w:basedOn w:val="Standaard"/>
    <w:link w:val="VoetnoottekstChar"/>
    <w:semiHidden/>
    <w:rsid w:val="00B759DC"/>
    <w:rPr>
      <w:rFonts w:ascii="Times New Roman" w:eastAsia="Times New Roman" w:hAnsi="Times New Roman" w:cs="Times New Roman"/>
      <w:szCs w:val="20"/>
      <w:lang w:eastAsia="nl-NL"/>
    </w:rPr>
  </w:style>
  <w:style w:type="character" w:customStyle="1" w:styleId="VoetnoottekstChar">
    <w:name w:val="Voetnoottekst Char"/>
    <w:basedOn w:val="Standaardalinea-lettertype"/>
    <w:link w:val="Voetnoottekst"/>
    <w:semiHidden/>
    <w:rsid w:val="00B759DC"/>
    <w:rPr>
      <w:rFonts w:ascii="Times New Roman" w:eastAsia="Times New Roman" w:hAnsi="Times New Roman" w:cs="Times New Roman"/>
      <w:sz w:val="20"/>
      <w:szCs w:val="20"/>
      <w:lang w:eastAsia="nl-NL"/>
    </w:rPr>
  </w:style>
  <w:style w:type="character" w:styleId="Voetnootmarkering">
    <w:name w:val="footnote reference"/>
    <w:basedOn w:val="Standaardalinea-lettertype"/>
    <w:semiHidden/>
    <w:rsid w:val="00B75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85699">
      <w:bodyDiv w:val="1"/>
      <w:marLeft w:val="0"/>
      <w:marRight w:val="0"/>
      <w:marTop w:val="0"/>
      <w:marBottom w:val="0"/>
      <w:divBdr>
        <w:top w:val="none" w:sz="0" w:space="0" w:color="auto"/>
        <w:left w:val="none" w:sz="0" w:space="0" w:color="auto"/>
        <w:bottom w:val="none" w:sz="0" w:space="0" w:color="auto"/>
        <w:right w:val="none" w:sz="0" w:space="0" w:color="auto"/>
      </w:divBdr>
      <w:divsChild>
        <w:div w:id="926618739">
          <w:marLeft w:val="0"/>
          <w:marRight w:val="0"/>
          <w:marTop w:val="0"/>
          <w:marBottom w:val="0"/>
          <w:divBdr>
            <w:top w:val="none" w:sz="0" w:space="0" w:color="auto"/>
            <w:left w:val="none" w:sz="0" w:space="0" w:color="auto"/>
            <w:bottom w:val="none" w:sz="0" w:space="0" w:color="auto"/>
            <w:right w:val="none" w:sz="0" w:space="0" w:color="auto"/>
          </w:divBdr>
          <w:divsChild>
            <w:div w:id="1221861460">
              <w:marLeft w:val="30"/>
              <w:marRight w:val="30"/>
              <w:marTop w:val="0"/>
              <w:marBottom w:val="0"/>
              <w:divBdr>
                <w:top w:val="none" w:sz="0" w:space="0" w:color="auto"/>
                <w:left w:val="none" w:sz="0" w:space="0" w:color="auto"/>
                <w:bottom w:val="none" w:sz="0" w:space="0" w:color="auto"/>
                <w:right w:val="none" w:sz="0" w:space="0" w:color="auto"/>
              </w:divBdr>
              <w:divsChild>
                <w:div w:id="684869175">
                  <w:marLeft w:val="30"/>
                  <w:marRight w:val="0"/>
                  <w:marTop w:val="0"/>
                  <w:marBottom w:val="0"/>
                  <w:divBdr>
                    <w:top w:val="single" w:sz="12" w:space="0" w:color="666666"/>
                    <w:left w:val="single" w:sz="6" w:space="0" w:color="666666"/>
                    <w:bottom w:val="single" w:sz="6" w:space="0" w:color="666666"/>
                    <w:right w:val="single" w:sz="6" w:space="0" w:color="666666"/>
                  </w:divBdr>
                  <w:divsChild>
                    <w:div w:id="2086296073">
                      <w:marLeft w:val="2385"/>
                      <w:marRight w:val="0"/>
                      <w:marTop w:val="0"/>
                      <w:marBottom w:val="0"/>
                      <w:divBdr>
                        <w:top w:val="none" w:sz="0" w:space="0" w:color="auto"/>
                        <w:left w:val="none" w:sz="0" w:space="0" w:color="auto"/>
                        <w:bottom w:val="none" w:sz="0" w:space="0" w:color="auto"/>
                        <w:right w:val="none" w:sz="0" w:space="0" w:color="auto"/>
                      </w:divBdr>
                      <w:divsChild>
                        <w:div w:id="339771271">
                          <w:marLeft w:val="0"/>
                          <w:marRight w:val="0"/>
                          <w:marTop w:val="0"/>
                          <w:marBottom w:val="0"/>
                          <w:divBdr>
                            <w:top w:val="none" w:sz="0" w:space="0" w:color="auto"/>
                            <w:left w:val="none" w:sz="0" w:space="0" w:color="auto"/>
                            <w:bottom w:val="none" w:sz="0" w:space="0" w:color="auto"/>
                            <w:right w:val="none" w:sz="0" w:space="0" w:color="auto"/>
                          </w:divBdr>
                          <w:divsChild>
                            <w:div w:id="311373176">
                              <w:marLeft w:val="0"/>
                              <w:marRight w:val="0"/>
                              <w:marTop w:val="0"/>
                              <w:marBottom w:val="0"/>
                              <w:divBdr>
                                <w:top w:val="none" w:sz="0" w:space="0" w:color="auto"/>
                                <w:left w:val="none" w:sz="0" w:space="0" w:color="auto"/>
                                <w:bottom w:val="none" w:sz="0" w:space="0" w:color="auto"/>
                                <w:right w:val="none" w:sz="0" w:space="0" w:color="auto"/>
                              </w:divBdr>
                              <w:divsChild>
                                <w:div w:id="1892224782">
                                  <w:marLeft w:val="0"/>
                                  <w:marRight w:val="0"/>
                                  <w:marTop w:val="0"/>
                                  <w:marBottom w:val="0"/>
                                  <w:divBdr>
                                    <w:top w:val="none" w:sz="0" w:space="0" w:color="auto"/>
                                    <w:left w:val="single" w:sz="12" w:space="0" w:color="FFFFFF"/>
                                    <w:bottom w:val="none" w:sz="0" w:space="0" w:color="auto"/>
                                    <w:right w:val="single" w:sz="12" w:space="0" w:color="FFFFFF"/>
                                  </w:divBdr>
                                </w:div>
                              </w:divsChild>
                            </w:div>
                            <w:div w:id="222110131">
                              <w:marLeft w:val="0"/>
                              <w:marRight w:val="0"/>
                              <w:marTop w:val="0"/>
                              <w:marBottom w:val="0"/>
                              <w:divBdr>
                                <w:top w:val="none" w:sz="0" w:space="0" w:color="auto"/>
                                <w:left w:val="none" w:sz="0" w:space="0" w:color="auto"/>
                                <w:bottom w:val="none" w:sz="0" w:space="0" w:color="auto"/>
                                <w:right w:val="none" w:sz="0" w:space="0" w:color="auto"/>
                              </w:divBdr>
                              <w:divsChild>
                                <w:div w:id="1468931438">
                                  <w:marLeft w:val="0"/>
                                  <w:marRight w:val="0"/>
                                  <w:marTop w:val="0"/>
                                  <w:marBottom w:val="0"/>
                                  <w:divBdr>
                                    <w:top w:val="none" w:sz="0" w:space="0" w:color="auto"/>
                                    <w:left w:val="single" w:sz="12" w:space="0" w:color="FFFFFF"/>
                                    <w:bottom w:val="none" w:sz="0" w:space="0" w:color="auto"/>
                                    <w:right w:val="single" w:sz="12" w:space="0" w:color="FFFFFF"/>
                                  </w:divBdr>
                                </w:div>
                              </w:divsChild>
                            </w:div>
                            <w:div w:id="1384018282">
                              <w:marLeft w:val="0"/>
                              <w:marRight w:val="0"/>
                              <w:marTop w:val="0"/>
                              <w:marBottom w:val="0"/>
                              <w:divBdr>
                                <w:top w:val="none" w:sz="0" w:space="0" w:color="auto"/>
                                <w:left w:val="none" w:sz="0" w:space="0" w:color="auto"/>
                                <w:bottom w:val="none" w:sz="0" w:space="0" w:color="auto"/>
                                <w:right w:val="none" w:sz="0" w:space="0" w:color="auto"/>
                              </w:divBdr>
                            </w:div>
                            <w:div w:id="1913154452">
                              <w:marLeft w:val="0"/>
                              <w:marRight w:val="0"/>
                              <w:marTop w:val="0"/>
                              <w:marBottom w:val="0"/>
                              <w:divBdr>
                                <w:top w:val="none" w:sz="0" w:space="0" w:color="auto"/>
                                <w:left w:val="none" w:sz="0" w:space="0" w:color="auto"/>
                                <w:bottom w:val="none" w:sz="0" w:space="0" w:color="auto"/>
                                <w:right w:val="none" w:sz="0" w:space="0" w:color="auto"/>
                              </w:divBdr>
                              <w:divsChild>
                                <w:div w:id="1764568267">
                                  <w:marLeft w:val="0"/>
                                  <w:marRight w:val="0"/>
                                  <w:marTop w:val="0"/>
                                  <w:marBottom w:val="0"/>
                                  <w:divBdr>
                                    <w:top w:val="none" w:sz="0" w:space="0" w:color="auto"/>
                                    <w:left w:val="single" w:sz="12" w:space="0" w:color="FFFFFF"/>
                                    <w:bottom w:val="none" w:sz="0" w:space="0" w:color="auto"/>
                                    <w:right w:val="single" w:sz="12" w:space="0" w:color="FFFFFF"/>
                                  </w:divBdr>
                                  <w:divsChild>
                                    <w:div w:id="6663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981">
                              <w:marLeft w:val="0"/>
                              <w:marRight w:val="0"/>
                              <w:marTop w:val="0"/>
                              <w:marBottom w:val="0"/>
                              <w:divBdr>
                                <w:top w:val="none" w:sz="0" w:space="0" w:color="auto"/>
                                <w:left w:val="none" w:sz="0" w:space="0" w:color="auto"/>
                                <w:bottom w:val="none" w:sz="0" w:space="0" w:color="auto"/>
                                <w:right w:val="none" w:sz="0" w:space="0" w:color="auto"/>
                              </w:divBdr>
                              <w:divsChild>
                                <w:div w:id="600454845">
                                  <w:marLeft w:val="0"/>
                                  <w:marRight w:val="0"/>
                                  <w:marTop w:val="0"/>
                                  <w:marBottom w:val="0"/>
                                  <w:divBdr>
                                    <w:top w:val="none" w:sz="0" w:space="0" w:color="auto"/>
                                    <w:left w:val="single" w:sz="12" w:space="0" w:color="FFFFFF"/>
                                    <w:bottom w:val="none" w:sz="0" w:space="0" w:color="auto"/>
                                    <w:right w:val="single" w:sz="12" w:space="0" w:color="FFFFFF"/>
                                  </w:divBdr>
                                  <w:divsChild>
                                    <w:div w:id="21196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4206">
                              <w:marLeft w:val="0"/>
                              <w:marRight w:val="0"/>
                              <w:marTop w:val="0"/>
                              <w:marBottom w:val="0"/>
                              <w:divBdr>
                                <w:top w:val="none" w:sz="0" w:space="0" w:color="auto"/>
                                <w:left w:val="none" w:sz="0" w:space="0" w:color="auto"/>
                                <w:bottom w:val="none" w:sz="0" w:space="0" w:color="auto"/>
                                <w:right w:val="none" w:sz="0" w:space="0" w:color="auto"/>
                              </w:divBdr>
                              <w:divsChild>
                                <w:div w:id="1812359409">
                                  <w:marLeft w:val="0"/>
                                  <w:marRight w:val="0"/>
                                  <w:marTop w:val="0"/>
                                  <w:marBottom w:val="0"/>
                                  <w:divBdr>
                                    <w:top w:val="none" w:sz="0" w:space="0" w:color="auto"/>
                                    <w:left w:val="single" w:sz="12" w:space="0" w:color="FFFFFF"/>
                                    <w:bottom w:val="none" w:sz="0" w:space="0" w:color="auto"/>
                                    <w:right w:val="single" w:sz="12" w:space="0" w:color="FFFFFF"/>
                                  </w:divBdr>
                                </w:div>
                              </w:divsChild>
                            </w:div>
                            <w:div w:id="1162239294">
                              <w:marLeft w:val="0"/>
                              <w:marRight w:val="0"/>
                              <w:marTop w:val="0"/>
                              <w:marBottom w:val="0"/>
                              <w:divBdr>
                                <w:top w:val="none" w:sz="0" w:space="0" w:color="auto"/>
                                <w:left w:val="none" w:sz="0" w:space="0" w:color="auto"/>
                                <w:bottom w:val="none" w:sz="0" w:space="0" w:color="auto"/>
                                <w:right w:val="none" w:sz="0" w:space="0" w:color="auto"/>
                              </w:divBdr>
                            </w:div>
                            <w:div w:id="1058361724">
                              <w:marLeft w:val="0"/>
                              <w:marRight w:val="0"/>
                              <w:marTop w:val="0"/>
                              <w:marBottom w:val="0"/>
                              <w:divBdr>
                                <w:top w:val="none" w:sz="0" w:space="0" w:color="auto"/>
                                <w:left w:val="none" w:sz="0" w:space="0" w:color="auto"/>
                                <w:bottom w:val="none" w:sz="0" w:space="0" w:color="auto"/>
                                <w:right w:val="none" w:sz="0" w:space="0" w:color="auto"/>
                              </w:divBdr>
                              <w:divsChild>
                                <w:div w:id="1435515653">
                                  <w:marLeft w:val="0"/>
                                  <w:marRight w:val="0"/>
                                  <w:marTop w:val="0"/>
                                  <w:marBottom w:val="0"/>
                                  <w:divBdr>
                                    <w:top w:val="none" w:sz="0" w:space="0" w:color="auto"/>
                                    <w:left w:val="single" w:sz="12" w:space="0" w:color="FFFFFF"/>
                                    <w:bottom w:val="none" w:sz="0" w:space="0" w:color="auto"/>
                                    <w:right w:val="single" w:sz="12" w:space="0" w:color="FFFFFF"/>
                                  </w:divBdr>
                                  <w:divsChild>
                                    <w:div w:id="1811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254">
                              <w:marLeft w:val="0"/>
                              <w:marRight w:val="0"/>
                              <w:marTop w:val="0"/>
                              <w:marBottom w:val="0"/>
                              <w:divBdr>
                                <w:top w:val="none" w:sz="0" w:space="0" w:color="auto"/>
                                <w:left w:val="none" w:sz="0" w:space="0" w:color="auto"/>
                                <w:bottom w:val="none" w:sz="0" w:space="0" w:color="auto"/>
                                <w:right w:val="none" w:sz="0" w:space="0" w:color="auto"/>
                              </w:divBdr>
                              <w:divsChild>
                                <w:div w:id="1351712257">
                                  <w:marLeft w:val="0"/>
                                  <w:marRight w:val="0"/>
                                  <w:marTop w:val="0"/>
                                  <w:marBottom w:val="0"/>
                                  <w:divBdr>
                                    <w:top w:val="none" w:sz="0" w:space="0" w:color="auto"/>
                                    <w:left w:val="single" w:sz="12" w:space="0" w:color="FFFFFF"/>
                                    <w:bottom w:val="none" w:sz="0" w:space="0" w:color="auto"/>
                                    <w:right w:val="single" w:sz="12" w:space="0" w:color="FFFFFF"/>
                                  </w:divBdr>
                                  <w:divsChild>
                                    <w:div w:id="11955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130014">
      <w:bodyDiv w:val="1"/>
      <w:marLeft w:val="0"/>
      <w:marRight w:val="0"/>
      <w:marTop w:val="0"/>
      <w:marBottom w:val="0"/>
      <w:divBdr>
        <w:top w:val="none" w:sz="0" w:space="0" w:color="auto"/>
        <w:left w:val="none" w:sz="0" w:space="0" w:color="auto"/>
        <w:bottom w:val="none" w:sz="0" w:space="0" w:color="auto"/>
        <w:right w:val="none" w:sz="0" w:space="0" w:color="auto"/>
      </w:divBdr>
      <w:divsChild>
        <w:div w:id="1438673904">
          <w:marLeft w:val="0"/>
          <w:marRight w:val="0"/>
          <w:marTop w:val="0"/>
          <w:marBottom w:val="0"/>
          <w:divBdr>
            <w:top w:val="none" w:sz="0" w:space="0" w:color="auto"/>
            <w:left w:val="none" w:sz="0" w:space="0" w:color="auto"/>
            <w:bottom w:val="none" w:sz="0" w:space="0" w:color="auto"/>
            <w:right w:val="none" w:sz="0" w:space="0" w:color="auto"/>
          </w:divBdr>
          <w:divsChild>
            <w:div w:id="1382166657">
              <w:marLeft w:val="30"/>
              <w:marRight w:val="30"/>
              <w:marTop w:val="0"/>
              <w:marBottom w:val="0"/>
              <w:divBdr>
                <w:top w:val="none" w:sz="0" w:space="0" w:color="auto"/>
                <w:left w:val="none" w:sz="0" w:space="0" w:color="auto"/>
                <w:bottom w:val="none" w:sz="0" w:space="0" w:color="auto"/>
                <w:right w:val="none" w:sz="0" w:space="0" w:color="auto"/>
              </w:divBdr>
              <w:divsChild>
                <w:div w:id="1603954641">
                  <w:marLeft w:val="30"/>
                  <w:marRight w:val="0"/>
                  <w:marTop w:val="0"/>
                  <w:marBottom w:val="0"/>
                  <w:divBdr>
                    <w:top w:val="single" w:sz="12" w:space="0" w:color="666666"/>
                    <w:left w:val="single" w:sz="6" w:space="0" w:color="666666"/>
                    <w:bottom w:val="single" w:sz="6" w:space="0" w:color="666666"/>
                    <w:right w:val="single" w:sz="6" w:space="0" w:color="666666"/>
                  </w:divBdr>
                  <w:divsChild>
                    <w:div w:id="2050373785">
                      <w:marLeft w:val="2385"/>
                      <w:marRight w:val="0"/>
                      <w:marTop w:val="0"/>
                      <w:marBottom w:val="0"/>
                      <w:divBdr>
                        <w:top w:val="none" w:sz="0" w:space="0" w:color="auto"/>
                        <w:left w:val="none" w:sz="0" w:space="0" w:color="auto"/>
                        <w:bottom w:val="none" w:sz="0" w:space="0" w:color="auto"/>
                        <w:right w:val="none" w:sz="0" w:space="0" w:color="auto"/>
                      </w:divBdr>
                      <w:divsChild>
                        <w:div w:id="762647360">
                          <w:marLeft w:val="0"/>
                          <w:marRight w:val="0"/>
                          <w:marTop w:val="0"/>
                          <w:marBottom w:val="0"/>
                          <w:divBdr>
                            <w:top w:val="none" w:sz="0" w:space="0" w:color="auto"/>
                            <w:left w:val="none" w:sz="0" w:space="0" w:color="auto"/>
                            <w:bottom w:val="none" w:sz="0" w:space="0" w:color="auto"/>
                            <w:right w:val="none" w:sz="0" w:space="0" w:color="auto"/>
                          </w:divBdr>
                          <w:divsChild>
                            <w:div w:id="1361665769">
                              <w:marLeft w:val="0"/>
                              <w:marRight w:val="0"/>
                              <w:marTop w:val="0"/>
                              <w:marBottom w:val="0"/>
                              <w:divBdr>
                                <w:top w:val="none" w:sz="0" w:space="0" w:color="auto"/>
                                <w:left w:val="none" w:sz="0" w:space="0" w:color="auto"/>
                                <w:bottom w:val="none" w:sz="0" w:space="0" w:color="auto"/>
                                <w:right w:val="none" w:sz="0" w:space="0" w:color="auto"/>
                              </w:divBdr>
                              <w:divsChild>
                                <w:div w:id="2107773341">
                                  <w:marLeft w:val="0"/>
                                  <w:marRight w:val="0"/>
                                  <w:marTop w:val="0"/>
                                  <w:marBottom w:val="0"/>
                                  <w:divBdr>
                                    <w:top w:val="none" w:sz="0" w:space="0" w:color="auto"/>
                                    <w:left w:val="single" w:sz="12" w:space="0" w:color="FFFFFF"/>
                                    <w:bottom w:val="none" w:sz="0" w:space="0" w:color="auto"/>
                                    <w:right w:val="single" w:sz="12" w:space="0" w:color="FFFFFF"/>
                                  </w:divBdr>
                                </w:div>
                              </w:divsChild>
                            </w:div>
                            <w:div w:id="826627395">
                              <w:marLeft w:val="0"/>
                              <w:marRight w:val="0"/>
                              <w:marTop w:val="0"/>
                              <w:marBottom w:val="0"/>
                              <w:divBdr>
                                <w:top w:val="none" w:sz="0" w:space="0" w:color="auto"/>
                                <w:left w:val="none" w:sz="0" w:space="0" w:color="auto"/>
                                <w:bottom w:val="none" w:sz="0" w:space="0" w:color="auto"/>
                                <w:right w:val="none" w:sz="0" w:space="0" w:color="auto"/>
                              </w:divBdr>
                              <w:divsChild>
                                <w:div w:id="533616137">
                                  <w:marLeft w:val="0"/>
                                  <w:marRight w:val="0"/>
                                  <w:marTop w:val="0"/>
                                  <w:marBottom w:val="0"/>
                                  <w:divBdr>
                                    <w:top w:val="none" w:sz="0" w:space="0" w:color="auto"/>
                                    <w:left w:val="single" w:sz="12" w:space="0" w:color="FFFFFF"/>
                                    <w:bottom w:val="none" w:sz="0" w:space="0" w:color="auto"/>
                                    <w:right w:val="single" w:sz="12" w:space="0" w:color="FFFFFF"/>
                                  </w:divBdr>
                                </w:div>
                              </w:divsChild>
                            </w:div>
                            <w:div w:id="374933621">
                              <w:marLeft w:val="0"/>
                              <w:marRight w:val="0"/>
                              <w:marTop w:val="0"/>
                              <w:marBottom w:val="0"/>
                              <w:divBdr>
                                <w:top w:val="none" w:sz="0" w:space="0" w:color="auto"/>
                                <w:left w:val="none" w:sz="0" w:space="0" w:color="auto"/>
                                <w:bottom w:val="none" w:sz="0" w:space="0" w:color="auto"/>
                                <w:right w:val="none" w:sz="0" w:space="0" w:color="auto"/>
                              </w:divBdr>
                              <w:divsChild>
                                <w:div w:id="1200167768">
                                  <w:marLeft w:val="0"/>
                                  <w:marRight w:val="0"/>
                                  <w:marTop w:val="0"/>
                                  <w:marBottom w:val="0"/>
                                  <w:divBdr>
                                    <w:top w:val="none" w:sz="0" w:space="0" w:color="auto"/>
                                    <w:left w:val="single" w:sz="12" w:space="0" w:color="FFFFFF"/>
                                    <w:bottom w:val="none" w:sz="0" w:space="0" w:color="auto"/>
                                    <w:right w:val="single" w:sz="12" w:space="0" w:color="FFFFFF"/>
                                  </w:divBdr>
                                </w:div>
                              </w:divsChild>
                            </w:div>
                            <w:div w:id="739251629">
                              <w:marLeft w:val="0"/>
                              <w:marRight w:val="0"/>
                              <w:marTop w:val="0"/>
                              <w:marBottom w:val="0"/>
                              <w:divBdr>
                                <w:top w:val="none" w:sz="0" w:space="0" w:color="auto"/>
                                <w:left w:val="none" w:sz="0" w:space="0" w:color="auto"/>
                                <w:bottom w:val="none" w:sz="0" w:space="0" w:color="auto"/>
                                <w:right w:val="none" w:sz="0" w:space="0" w:color="auto"/>
                              </w:divBdr>
                              <w:divsChild>
                                <w:div w:id="1522669664">
                                  <w:marLeft w:val="0"/>
                                  <w:marRight w:val="0"/>
                                  <w:marTop w:val="0"/>
                                  <w:marBottom w:val="0"/>
                                  <w:divBdr>
                                    <w:top w:val="none" w:sz="0" w:space="0" w:color="auto"/>
                                    <w:left w:val="single" w:sz="12" w:space="0" w:color="FFFFFF"/>
                                    <w:bottom w:val="none" w:sz="0" w:space="0" w:color="auto"/>
                                    <w:right w:val="single" w:sz="12" w:space="0" w:color="FFFFFF"/>
                                  </w:divBdr>
                                </w:div>
                              </w:divsChild>
                            </w:div>
                            <w:div w:id="1756630715">
                              <w:marLeft w:val="0"/>
                              <w:marRight w:val="0"/>
                              <w:marTop w:val="0"/>
                              <w:marBottom w:val="0"/>
                              <w:divBdr>
                                <w:top w:val="none" w:sz="0" w:space="0" w:color="auto"/>
                                <w:left w:val="none" w:sz="0" w:space="0" w:color="auto"/>
                                <w:bottom w:val="none" w:sz="0" w:space="0" w:color="auto"/>
                                <w:right w:val="none" w:sz="0" w:space="0" w:color="auto"/>
                              </w:divBdr>
                              <w:divsChild>
                                <w:div w:id="1349599783">
                                  <w:marLeft w:val="0"/>
                                  <w:marRight w:val="0"/>
                                  <w:marTop w:val="0"/>
                                  <w:marBottom w:val="0"/>
                                  <w:divBdr>
                                    <w:top w:val="none" w:sz="0" w:space="0" w:color="auto"/>
                                    <w:left w:val="single" w:sz="12" w:space="0" w:color="FFFFFF"/>
                                    <w:bottom w:val="none" w:sz="0" w:space="0" w:color="auto"/>
                                    <w:right w:val="single" w:sz="12" w:space="0" w:color="FFFFFF"/>
                                  </w:divBdr>
                                </w:div>
                              </w:divsChild>
                            </w:div>
                            <w:div w:id="1018773554">
                              <w:marLeft w:val="0"/>
                              <w:marRight w:val="0"/>
                              <w:marTop w:val="0"/>
                              <w:marBottom w:val="0"/>
                              <w:divBdr>
                                <w:top w:val="none" w:sz="0" w:space="0" w:color="auto"/>
                                <w:left w:val="none" w:sz="0" w:space="0" w:color="auto"/>
                                <w:bottom w:val="none" w:sz="0" w:space="0" w:color="auto"/>
                                <w:right w:val="none" w:sz="0" w:space="0" w:color="auto"/>
                              </w:divBdr>
                              <w:divsChild>
                                <w:div w:id="596406955">
                                  <w:marLeft w:val="0"/>
                                  <w:marRight w:val="0"/>
                                  <w:marTop w:val="0"/>
                                  <w:marBottom w:val="0"/>
                                  <w:divBdr>
                                    <w:top w:val="none" w:sz="0" w:space="0" w:color="auto"/>
                                    <w:left w:val="single" w:sz="12" w:space="0" w:color="FFFFFF"/>
                                    <w:bottom w:val="none" w:sz="0" w:space="0" w:color="auto"/>
                                    <w:right w:val="single" w:sz="12" w:space="0" w:color="FFFFFF"/>
                                  </w:divBdr>
                                </w:div>
                              </w:divsChild>
                            </w:div>
                            <w:div w:id="528882503">
                              <w:marLeft w:val="0"/>
                              <w:marRight w:val="0"/>
                              <w:marTop w:val="0"/>
                              <w:marBottom w:val="0"/>
                              <w:divBdr>
                                <w:top w:val="none" w:sz="0" w:space="0" w:color="auto"/>
                                <w:left w:val="none" w:sz="0" w:space="0" w:color="auto"/>
                                <w:bottom w:val="none" w:sz="0" w:space="0" w:color="auto"/>
                                <w:right w:val="none" w:sz="0" w:space="0" w:color="auto"/>
                              </w:divBdr>
                              <w:divsChild>
                                <w:div w:id="391580660">
                                  <w:marLeft w:val="0"/>
                                  <w:marRight w:val="0"/>
                                  <w:marTop w:val="0"/>
                                  <w:marBottom w:val="0"/>
                                  <w:divBdr>
                                    <w:top w:val="none" w:sz="0" w:space="0" w:color="auto"/>
                                    <w:left w:val="single" w:sz="12" w:space="0" w:color="FFFFFF"/>
                                    <w:bottom w:val="none" w:sz="0" w:space="0" w:color="auto"/>
                                    <w:right w:val="single" w:sz="12" w:space="0" w:color="FFFFFF"/>
                                  </w:divBdr>
                                </w:div>
                              </w:divsChild>
                            </w:div>
                            <w:div w:id="1490055356">
                              <w:marLeft w:val="0"/>
                              <w:marRight w:val="0"/>
                              <w:marTop w:val="0"/>
                              <w:marBottom w:val="0"/>
                              <w:divBdr>
                                <w:top w:val="none" w:sz="0" w:space="0" w:color="auto"/>
                                <w:left w:val="none" w:sz="0" w:space="0" w:color="auto"/>
                                <w:bottom w:val="none" w:sz="0" w:space="0" w:color="auto"/>
                                <w:right w:val="none" w:sz="0" w:space="0" w:color="auto"/>
                              </w:divBdr>
                              <w:divsChild>
                                <w:div w:id="1991134529">
                                  <w:marLeft w:val="0"/>
                                  <w:marRight w:val="0"/>
                                  <w:marTop w:val="0"/>
                                  <w:marBottom w:val="0"/>
                                  <w:divBdr>
                                    <w:top w:val="none" w:sz="0" w:space="0" w:color="auto"/>
                                    <w:left w:val="single" w:sz="12" w:space="0" w:color="FFFFFF"/>
                                    <w:bottom w:val="none" w:sz="0" w:space="0" w:color="auto"/>
                                    <w:right w:val="single" w:sz="12" w:space="0" w:color="FFFFFF"/>
                                  </w:divBdr>
                                </w:div>
                              </w:divsChild>
                            </w:div>
                            <w:div w:id="1759446237">
                              <w:marLeft w:val="0"/>
                              <w:marRight w:val="0"/>
                              <w:marTop w:val="0"/>
                              <w:marBottom w:val="0"/>
                              <w:divBdr>
                                <w:top w:val="none" w:sz="0" w:space="0" w:color="auto"/>
                                <w:left w:val="none" w:sz="0" w:space="0" w:color="auto"/>
                                <w:bottom w:val="none" w:sz="0" w:space="0" w:color="auto"/>
                                <w:right w:val="none" w:sz="0" w:space="0" w:color="auto"/>
                              </w:divBdr>
                              <w:divsChild>
                                <w:div w:id="1979527521">
                                  <w:marLeft w:val="0"/>
                                  <w:marRight w:val="0"/>
                                  <w:marTop w:val="0"/>
                                  <w:marBottom w:val="0"/>
                                  <w:divBdr>
                                    <w:top w:val="none" w:sz="0" w:space="0" w:color="auto"/>
                                    <w:left w:val="single" w:sz="12" w:space="0" w:color="FFFFFF"/>
                                    <w:bottom w:val="none" w:sz="0" w:space="0" w:color="auto"/>
                                    <w:right w:val="single" w:sz="12" w:space="0" w:color="FFFFFF"/>
                                  </w:divBdr>
                                </w:div>
                              </w:divsChild>
                            </w:div>
                            <w:div w:id="149493230">
                              <w:marLeft w:val="0"/>
                              <w:marRight w:val="0"/>
                              <w:marTop w:val="0"/>
                              <w:marBottom w:val="0"/>
                              <w:divBdr>
                                <w:top w:val="none" w:sz="0" w:space="0" w:color="auto"/>
                                <w:left w:val="none" w:sz="0" w:space="0" w:color="auto"/>
                                <w:bottom w:val="none" w:sz="0" w:space="0" w:color="auto"/>
                                <w:right w:val="none" w:sz="0" w:space="0" w:color="auto"/>
                              </w:divBdr>
                              <w:divsChild>
                                <w:div w:id="1001464651">
                                  <w:marLeft w:val="0"/>
                                  <w:marRight w:val="0"/>
                                  <w:marTop w:val="0"/>
                                  <w:marBottom w:val="0"/>
                                  <w:divBdr>
                                    <w:top w:val="none" w:sz="0" w:space="0" w:color="auto"/>
                                    <w:left w:val="single" w:sz="12" w:space="0" w:color="FFFFFF"/>
                                    <w:bottom w:val="none" w:sz="0" w:space="0" w:color="auto"/>
                                    <w:right w:val="single" w:sz="12" w:space="0" w:color="FFFFFF"/>
                                  </w:divBdr>
                                </w:div>
                              </w:divsChild>
                            </w:div>
                            <w:div w:id="1967276168">
                              <w:marLeft w:val="0"/>
                              <w:marRight w:val="0"/>
                              <w:marTop w:val="0"/>
                              <w:marBottom w:val="0"/>
                              <w:divBdr>
                                <w:top w:val="none" w:sz="0" w:space="0" w:color="auto"/>
                                <w:left w:val="none" w:sz="0" w:space="0" w:color="auto"/>
                                <w:bottom w:val="none" w:sz="0" w:space="0" w:color="auto"/>
                                <w:right w:val="none" w:sz="0" w:space="0" w:color="auto"/>
                              </w:divBdr>
                              <w:divsChild>
                                <w:div w:id="1609921927">
                                  <w:marLeft w:val="0"/>
                                  <w:marRight w:val="0"/>
                                  <w:marTop w:val="0"/>
                                  <w:marBottom w:val="0"/>
                                  <w:divBdr>
                                    <w:top w:val="none" w:sz="0" w:space="0" w:color="auto"/>
                                    <w:left w:val="single" w:sz="12" w:space="0" w:color="FFFFFF"/>
                                    <w:bottom w:val="none" w:sz="0" w:space="0" w:color="auto"/>
                                    <w:right w:val="single" w:sz="12" w:space="0" w:color="FFFFFF"/>
                                  </w:divBdr>
                                </w:div>
                              </w:divsChild>
                            </w:div>
                            <w:div w:id="1871651788">
                              <w:marLeft w:val="0"/>
                              <w:marRight w:val="0"/>
                              <w:marTop w:val="0"/>
                              <w:marBottom w:val="0"/>
                              <w:divBdr>
                                <w:top w:val="none" w:sz="0" w:space="0" w:color="auto"/>
                                <w:left w:val="none" w:sz="0" w:space="0" w:color="auto"/>
                                <w:bottom w:val="none" w:sz="0" w:space="0" w:color="auto"/>
                                <w:right w:val="none" w:sz="0" w:space="0" w:color="auto"/>
                              </w:divBdr>
                              <w:divsChild>
                                <w:div w:id="978531528">
                                  <w:marLeft w:val="0"/>
                                  <w:marRight w:val="0"/>
                                  <w:marTop w:val="0"/>
                                  <w:marBottom w:val="0"/>
                                  <w:divBdr>
                                    <w:top w:val="none" w:sz="0" w:space="0" w:color="auto"/>
                                    <w:left w:val="single" w:sz="12" w:space="0" w:color="FFFFFF"/>
                                    <w:bottom w:val="none" w:sz="0" w:space="0" w:color="auto"/>
                                    <w:right w:val="single" w:sz="12" w:space="0" w:color="FFFFFF"/>
                                  </w:divBdr>
                                </w:div>
                              </w:divsChild>
                            </w:div>
                            <w:div w:id="1319188301">
                              <w:marLeft w:val="0"/>
                              <w:marRight w:val="0"/>
                              <w:marTop w:val="0"/>
                              <w:marBottom w:val="0"/>
                              <w:divBdr>
                                <w:top w:val="none" w:sz="0" w:space="0" w:color="auto"/>
                                <w:left w:val="none" w:sz="0" w:space="0" w:color="auto"/>
                                <w:bottom w:val="none" w:sz="0" w:space="0" w:color="auto"/>
                                <w:right w:val="none" w:sz="0" w:space="0" w:color="auto"/>
                              </w:divBdr>
                              <w:divsChild>
                                <w:div w:id="1111244906">
                                  <w:marLeft w:val="0"/>
                                  <w:marRight w:val="0"/>
                                  <w:marTop w:val="0"/>
                                  <w:marBottom w:val="0"/>
                                  <w:divBdr>
                                    <w:top w:val="none" w:sz="0" w:space="0" w:color="auto"/>
                                    <w:left w:val="single" w:sz="12" w:space="0" w:color="FFFFFF"/>
                                    <w:bottom w:val="none" w:sz="0" w:space="0" w:color="auto"/>
                                    <w:right w:val="single" w:sz="12" w:space="0" w:color="FFFFFF"/>
                                  </w:divBdr>
                                </w:div>
                              </w:divsChild>
                            </w:div>
                            <w:div w:id="2091805584">
                              <w:marLeft w:val="0"/>
                              <w:marRight w:val="0"/>
                              <w:marTop w:val="0"/>
                              <w:marBottom w:val="0"/>
                              <w:divBdr>
                                <w:top w:val="none" w:sz="0" w:space="0" w:color="auto"/>
                                <w:left w:val="none" w:sz="0" w:space="0" w:color="auto"/>
                                <w:bottom w:val="none" w:sz="0" w:space="0" w:color="auto"/>
                                <w:right w:val="none" w:sz="0" w:space="0" w:color="auto"/>
                              </w:divBdr>
                              <w:divsChild>
                                <w:div w:id="1479149451">
                                  <w:marLeft w:val="0"/>
                                  <w:marRight w:val="0"/>
                                  <w:marTop w:val="0"/>
                                  <w:marBottom w:val="0"/>
                                  <w:divBdr>
                                    <w:top w:val="none" w:sz="0" w:space="0" w:color="auto"/>
                                    <w:left w:val="single" w:sz="12" w:space="0" w:color="FFFFFF"/>
                                    <w:bottom w:val="none" w:sz="0" w:space="0" w:color="auto"/>
                                    <w:right w:val="single" w:sz="12" w:space="0" w:color="FFFFFF"/>
                                  </w:divBdr>
                                  <w:divsChild>
                                    <w:div w:id="47121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0455">
                              <w:marLeft w:val="0"/>
                              <w:marRight w:val="0"/>
                              <w:marTop w:val="0"/>
                              <w:marBottom w:val="0"/>
                              <w:divBdr>
                                <w:top w:val="none" w:sz="0" w:space="0" w:color="auto"/>
                                <w:left w:val="none" w:sz="0" w:space="0" w:color="auto"/>
                                <w:bottom w:val="none" w:sz="0" w:space="0" w:color="auto"/>
                                <w:right w:val="none" w:sz="0" w:space="0" w:color="auto"/>
                              </w:divBdr>
                            </w:div>
                            <w:div w:id="167251454">
                              <w:marLeft w:val="0"/>
                              <w:marRight w:val="0"/>
                              <w:marTop w:val="0"/>
                              <w:marBottom w:val="0"/>
                              <w:divBdr>
                                <w:top w:val="none" w:sz="0" w:space="0" w:color="auto"/>
                                <w:left w:val="none" w:sz="0" w:space="0" w:color="auto"/>
                                <w:bottom w:val="none" w:sz="0" w:space="0" w:color="auto"/>
                                <w:right w:val="none" w:sz="0" w:space="0" w:color="auto"/>
                              </w:divBdr>
                              <w:divsChild>
                                <w:div w:id="72362791">
                                  <w:marLeft w:val="0"/>
                                  <w:marRight w:val="0"/>
                                  <w:marTop w:val="0"/>
                                  <w:marBottom w:val="0"/>
                                  <w:divBdr>
                                    <w:top w:val="none" w:sz="0" w:space="0" w:color="auto"/>
                                    <w:left w:val="single" w:sz="12" w:space="0" w:color="FFFFFF"/>
                                    <w:bottom w:val="none" w:sz="0" w:space="0" w:color="auto"/>
                                    <w:right w:val="single" w:sz="12" w:space="0" w:color="FFFFFF"/>
                                  </w:divBdr>
                                  <w:divsChild>
                                    <w:div w:id="2446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5294">
                              <w:marLeft w:val="0"/>
                              <w:marRight w:val="0"/>
                              <w:marTop w:val="0"/>
                              <w:marBottom w:val="0"/>
                              <w:divBdr>
                                <w:top w:val="none" w:sz="0" w:space="0" w:color="auto"/>
                                <w:left w:val="none" w:sz="0" w:space="0" w:color="auto"/>
                                <w:bottom w:val="none" w:sz="0" w:space="0" w:color="auto"/>
                                <w:right w:val="none" w:sz="0" w:space="0" w:color="auto"/>
                              </w:divBdr>
                            </w:div>
                            <w:div w:id="149712260">
                              <w:marLeft w:val="0"/>
                              <w:marRight w:val="0"/>
                              <w:marTop w:val="0"/>
                              <w:marBottom w:val="0"/>
                              <w:divBdr>
                                <w:top w:val="none" w:sz="0" w:space="0" w:color="auto"/>
                                <w:left w:val="none" w:sz="0" w:space="0" w:color="auto"/>
                                <w:bottom w:val="none" w:sz="0" w:space="0" w:color="auto"/>
                                <w:right w:val="none" w:sz="0" w:space="0" w:color="auto"/>
                              </w:divBdr>
                              <w:divsChild>
                                <w:div w:id="235475499">
                                  <w:marLeft w:val="0"/>
                                  <w:marRight w:val="0"/>
                                  <w:marTop w:val="0"/>
                                  <w:marBottom w:val="0"/>
                                  <w:divBdr>
                                    <w:top w:val="none" w:sz="0" w:space="0" w:color="auto"/>
                                    <w:left w:val="single" w:sz="12" w:space="0" w:color="FFFFFF"/>
                                    <w:bottom w:val="none" w:sz="0" w:space="0" w:color="auto"/>
                                    <w:right w:val="single" w:sz="12" w:space="0" w:color="FFFFFF"/>
                                  </w:divBdr>
                                  <w:divsChild>
                                    <w:div w:id="906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0822">
                              <w:marLeft w:val="0"/>
                              <w:marRight w:val="0"/>
                              <w:marTop w:val="0"/>
                              <w:marBottom w:val="0"/>
                              <w:divBdr>
                                <w:top w:val="none" w:sz="0" w:space="0" w:color="auto"/>
                                <w:left w:val="none" w:sz="0" w:space="0" w:color="auto"/>
                                <w:bottom w:val="none" w:sz="0" w:space="0" w:color="auto"/>
                                <w:right w:val="none" w:sz="0" w:space="0" w:color="auto"/>
                              </w:divBdr>
                            </w:div>
                            <w:div w:id="1348481022">
                              <w:marLeft w:val="0"/>
                              <w:marRight w:val="0"/>
                              <w:marTop w:val="0"/>
                              <w:marBottom w:val="0"/>
                              <w:divBdr>
                                <w:top w:val="none" w:sz="0" w:space="0" w:color="auto"/>
                                <w:left w:val="none" w:sz="0" w:space="0" w:color="auto"/>
                                <w:bottom w:val="none" w:sz="0" w:space="0" w:color="auto"/>
                                <w:right w:val="none" w:sz="0" w:space="0" w:color="auto"/>
                              </w:divBdr>
                              <w:divsChild>
                                <w:div w:id="1139690794">
                                  <w:marLeft w:val="0"/>
                                  <w:marRight w:val="0"/>
                                  <w:marTop w:val="0"/>
                                  <w:marBottom w:val="0"/>
                                  <w:divBdr>
                                    <w:top w:val="none" w:sz="0" w:space="0" w:color="auto"/>
                                    <w:left w:val="single" w:sz="12" w:space="0" w:color="FFFFFF"/>
                                    <w:bottom w:val="none" w:sz="0" w:space="0" w:color="auto"/>
                                    <w:right w:val="single" w:sz="12" w:space="0" w:color="FFFFFF"/>
                                  </w:divBdr>
                                  <w:divsChild>
                                    <w:div w:id="195867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35C0-0E42-4B23-B879-7A0BF03A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1306</Words>
  <Characters>7185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PWN</Company>
  <LinksUpToDate>false</LinksUpToDate>
  <CharactersWithSpaces>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Nijman, Maarten</dc:creator>
  <cp:keywords/>
  <dc:description/>
  <cp:lastModifiedBy>Nijman, Maarten</cp:lastModifiedBy>
  <cp:revision>9</cp:revision>
  <dcterms:created xsi:type="dcterms:W3CDTF">2014-12-22T11:18:00Z</dcterms:created>
  <dcterms:modified xsi:type="dcterms:W3CDTF">2015-07-01T13:07:00Z</dcterms:modified>
</cp:coreProperties>
</file>