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4C" w:rsidRPr="00BA1C4E" w:rsidRDefault="00EE234C" w:rsidP="00B943B7">
      <w:pPr>
        <w:rPr>
          <w:b/>
        </w:rPr>
      </w:pPr>
      <w:r w:rsidRPr="00BA1C4E">
        <w:rPr>
          <w:b/>
        </w:rPr>
        <w:t xml:space="preserve">Verklaring </w:t>
      </w:r>
      <w:r w:rsidR="00884279">
        <w:rPr>
          <w:b/>
        </w:rPr>
        <w:t>Milieu</w:t>
      </w:r>
      <w:r w:rsidRPr="00BA1C4E">
        <w:rPr>
          <w:b/>
        </w:rPr>
        <w:t>managementsysteem</w:t>
      </w:r>
    </w:p>
    <w:p w:rsidR="00EE234C" w:rsidRDefault="00EE234C" w:rsidP="00B943B7"/>
    <w:p w:rsidR="00EE234C" w:rsidRDefault="00EE234C" w:rsidP="00B943B7"/>
    <w:p w:rsidR="00EE234C" w:rsidRPr="00BA1C4E" w:rsidRDefault="00EE234C" w:rsidP="00EE234C"/>
    <w:p w:rsidR="00BA1C4E" w:rsidRDefault="00EE234C" w:rsidP="00EE234C">
      <w:r w:rsidRPr="00BA1C4E">
        <w:t xml:space="preserve">…………………………………[naam], rechtsgeldige vertegenwoordiger van </w:t>
      </w:r>
    </w:p>
    <w:p w:rsidR="00BA1C4E" w:rsidRDefault="00BA1C4E" w:rsidP="00EE234C"/>
    <w:p w:rsidR="00EE234C" w:rsidRPr="00BA1C4E" w:rsidRDefault="00EE234C" w:rsidP="00EE234C">
      <w:r w:rsidRPr="00BA1C4E">
        <w:t>…………………..……………..[naam bedrijf] verklaart in deze dat Gegadigde:</w:t>
      </w:r>
      <w:r w:rsidRPr="00BA1C4E">
        <w:br/>
      </w:r>
    </w:p>
    <w:p w:rsidR="00EE234C" w:rsidRDefault="00EE234C" w:rsidP="00B943B7"/>
    <w:p w:rsidR="006929ED" w:rsidRDefault="006929ED" w:rsidP="00B943B7"/>
    <w:p w:rsidR="006929ED" w:rsidRDefault="006929ED" w:rsidP="00B943B7"/>
    <w:p w:rsidR="00F26956" w:rsidRDefault="006929ED" w:rsidP="00B943B7">
      <w:r>
        <w:t>Zi</w:t>
      </w:r>
      <w:r w:rsidR="00F26956">
        <w:t xml:space="preserve">jn/haar onderneming beschikt over een </w:t>
      </w:r>
      <w:r w:rsidR="00EE234C">
        <w:t>functionerend en gedocumenteerd (</w:t>
      </w:r>
      <w:r w:rsidR="00F26956">
        <w:t>eigen</w:t>
      </w:r>
      <w:r w:rsidR="00EE234C">
        <w:t>)</w:t>
      </w:r>
      <w:r w:rsidR="00F26956">
        <w:t xml:space="preserve"> </w:t>
      </w:r>
      <w:r w:rsidR="00884279">
        <w:t>milieu</w:t>
      </w:r>
      <w:r w:rsidR="00F26956">
        <w:t xml:space="preserve">managementsysteem dat </w:t>
      </w:r>
      <w:r w:rsidR="00EE234C">
        <w:t xml:space="preserve">is opgezet volgens en </w:t>
      </w:r>
      <w:r w:rsidR="00F26956">
        <w:t xml:space="preserve">voldoet aan de </w:t>
      </w:r>
      <w:r w:rsidR="00EE234C">
        <w:t>NEN-EN-</w:t>
      </w:r>
      <w:r w:rsidR="00F26956">
        <w:t xml:space="preserve">ISO </w:t>
      </w:r>
      <w:r w:rsidR="00884279">
        <w:t>14</w:t>
      </w:r>
      <w:r w:rsidR="00F26956">
        <w:t>001</w:t>
      </w:r>
      <w:r w:rsidR="00884279">
        <w:t>: 2004 o</w:t>
      </w:r>
      <w:r w:rsidR="00F26956">
        <w:t>f gelijkwaardig</w:t>
      </w:r>
      <w:r w:rsidR="00BA1C4E">
        <w:t>.</w:t>
      </w:r>
    </w:p>
    <w:p w:rsidR="00F26956" w:rsidRDefault="00F26956" w:rsidP="00B943B7"/>
    <w:p w:rsidR="006929ED" w:rsidRDefault="006929ED" w:rsidP="00B943B7">
      <w:r>
        <w:t xml:space="preserve">In het </w:t>
      </w:r>
      <w:r w:rsidR="00EE234C">
        <w:t xml:space="preserve">(eigen) </w:t>
      </w:r>
      <w:r w:rsidR="00884279">
        <w:t>milieu</w:t>
      </w:r>
      <w:r>
        <w:t xml:space="preserve">managementsysteem </w:t>
      </w:r>
      <w:r w:rsidR="00EE234C">
        <w:t xml:space="preserve">o.a. </w:t>
      </w:r>
      <w:r>
        <w:t>de volgende onderdelen zijn vastgelegd:</w:t>
      </w:r>
    </w:p>
    <w:p w:rsidR="00E534EB" w:rsidRDefault="006929ED" w:rsidP="006929ED">
      <w:pPr>
        <w:pStyle w:val="Lijstalinea"/>
        <w:numPr>
          <w:ilvl w:val="0"/>
          <w:numId w:val="1"/>
        </w:numPr>
      </w:pPr>
      <w:r>
        <w:t xml:space="preserve">Het </w:t>
      </w:r>
      <w:r w:rsidR="00884279">
        <w:t>milieu</w:t>
      </w:r>
      <w:r>
        <w:t>beleid</w:t>
      </w:r>
    </w:p>
    <w:p w:rsidR="006929ED" w:rsidRDefault="00E534EB" w:rsidP="006929ED">
      <w:pPr>
        <w:pStyle w:val="Lijstalinea"/>
        <w:numPr>
          <w:ilvl w:val="0"/>
          <w:numId w:val="1"/>
        </w:numPr>
      </w:pPr>
      <w:r>
        <w:t>De strategie m.b.t. het vaststellen en bijhouden van dit beleid</w:t>
      </w:r>
      <w:r w:rsidR="006929ED">
        <w:t>;</w:t>
      </w:r>
    </w:p>
    <w:p w:rsidR="006929ED" w:rsidRDefault="006929ED" w:rsidP="006929ED">
      <w:pPr>
        <w:pStyle w:val="Lijstalinea"/>
        <w:numPr>
          <w:ilvl w:val="0"/>
          <w:numId w:val="1"/>
        </w:numPr>
      </w:pPr>
      <w:r>
        <w:t xml:space="preserve">De </w:t>
      </w:r>
      <w:r w:rsidR="006E2E49">
        <w:t>milieuaspecten</w:t>
      </w:r>
      <w:r w:rsidR="00884279">
        <w:t xml:space="preserve"> en milieu</w:t>
      </w:r>
      <w:r>
        <w:t>doelstellingen;</w:t>
      </w:r>
    </w:p>
    <w:p w:rsidR="00E534EB" w:rsidRDefault="00884279" w:rsidP="006929ED">
      <w:pPr>
        <w:pStyle w:val="Lijstalinea"/>
        <w:numPr>
          <w:ilvl w:val="0"/>
          <w:numId w:val="1"/>
        </w:numPr>
      </w:pPr>
      <w:r>
        <w:t>Het</w:t>
      </w:r>
      <w:r w:rsidR="00E534EB">
        <w:t xml:space="preserve"> vaststellen van verantwoordelijkheden en bevoegdheden;</w:t>
      </w:r>
    </w:p>
    <w:p w:rsidR="006929ED" w:rsidRDefault="006929ED" w:rsidP="006929ED">
      <w:pPr>
        <w:pStyle w:val="Lijstalinea"/>
        <w:numPr>
          <w:ilvl w:val="0"/>
          <w:numId w:val="1"/>
        </w:numPr>
      </w:pPr>
      <w:r>
        <w:t>De vereiste bekwaamheid, training en bewustzijn;</w:t>
      </w:r>
    </w:p>
    <w:p w:rsidR="006E2E49" w:rsidRDefault="006E2E49" w:rsidP="006929ED">
      <w:pPr>
        <w:pStyle w:val="Lijstalinea"/>
        <w:numPr>
          <w:ilvl w:val="0"/>
          <w:numId w:val="1"/>
        </w:numPr>
      </w:pPr>
      <w:r>
        <w:t>De milieu communicatie intern en extern;</w:t>
      </w:r>
    </w:p>
    <w:p w:rsidR="006929ED" w:rsidRDefault="006929ED" w:rsidP="006929ED">
      <w:pPr>
        <w:pStyle w:val="Lijstalinea"/>
        <w:numPr>
          <w:ilvl w:val="0"/>
          <w:numId w:val="1"/>
        </w:numPr>
      </w:pPr>
      <w:r>
        <w:t xml:space="preserve">De </w:t>
      </w:r>
      <w:r w:rsidR="00884279">
        <w:t>beheersing van werkzaamheden</w:t>
      </w:r>
      <w:r w:rsidR="006E2E49">
        <w:t xml:space="preserve"> en voorbereiding op noodsituaties</w:t>
      </w:r>
      <w:r>
        <w:t>;</w:t>
      </w:r>
    </w:p>
    <w:p w:rsidR="00884279" w:rsidRDefault="00884279" w:rsidP="00884279">
      <w:pPr>
        <w:pStyle w:val="Lijstalinea"/>
        <w:numPr>
          <w:ilvl w:val="0"/>
          <w:numId w:val="1"/>
        </w:numPr>
      </w:pPr>
      <w:r>
        <w:t>De beheersing van afwijkingen / incidenten;</w:t>
      </w:r>
    </w:p>
    <w:p w:rsidR="006929ED" w:rsidRDefault="006929ED" w:rsidP="0065616F">
      <w:pPr>
        <w:pStyle w:val="Lijstalinea"/>
        <w:numPr>
          <w:ilvl w:val="0"/>
          <w:numId w:val="1"/>
        </w:numPr>
      </w:pPr>
      <w:r>
        <w:t xml:space="preserve">De meting, </w:t>
      </w:r>
      <w:r w:rsidR="00884279">
        <w:t xml:space="preserve">registratie, </w:t>
      </w:r>
      <w:r>
        <w:t>analyse en verbetering</w:t>
      </w:r>
      <w:r w:rsidR="006E2E49">
        <w:t>;</w:t>
      </w:r>
      <w:bookmarkStart w:id="0" w:name="_GoBack"/>
      <w:bookmarkEnd w:id="0"/>
    </w:p>
    <w:p w:rsidR="006E2E49" w:rsidRDefault="006E2E49" w:rsidP="0065616F">
      <w:pPr>
        <w:pStyle w:val="Lijstalinea"/>
        <w:numPr>
          <w:ilvl w:val="0"/>
          <w:numId w:val="1"/>
        </w:numPr>
      </w:pPr>
      <w:r>
        <w:t>De Directiebeoordeling.</w:t>
      </w:r>
    </w:p>
    <w:p w:rsidR="00884279" w:rsidRDefault="00884279" w:rsidP="00884279"/>
    <w:p w:rsidR="006929ED" w:rsidRDefault="006929ED" w:rsidP="006929ED">
      <w:r>
        <w:t xml:space="preserve">De medewerkers van de onderneming zijn geïnformeerd over - </w:t>
      </w:r>
      <w:proofErr w:type="spellStart"/>
      <w:r>
        <w:t>cq</w:t>
      </w:r>
      <w:proofErr w:type="spellEnd"/>
      <w:r>
        <w:t xml:space="preserve"> op de hoogte zijn van de inhoud van het </w:t>
      </w:r>
      <w:r w:rsidR="00884279">
        <w:t>milieu</w:t>
      </w:r>
      <w:r>
        <w:t>managementsysteem</w:t>
      </w:r>
      <w:r w:rsidR="00884279">
        <w:t>.</w:t>
      </w:r>
    </w:p>
    <w:p w:rsidR="006929ED" w:rsidRDefault="006929ED" w:rsidP="006929ED"/>
    <w:p w:rsidR="00BA1C4E" w:rsidRDefault="00BA1C4E" w:rsidP="006929ED">
      <w:r>
        <w:t xml:space="preserve">Er voldoende middelen beschikbaar zijn en blijven om invulling te geven aan </w:t>
      </w:r>
      <w:r w:rsidR="00E534EB">
        <w:t xml:space="preserve">de </w:t>
      </w:r>
      <w:r w:rsidR="00884279">
        <w:t>milieu</w:t>
      </w:r>
      <w:r w:rsidR="00E534EB">
        <w:t xml:space="preserve">doelstellingen van </w:t>
      </w:r>
      <w:r>
        <w:t xml:space="preserve">het </w:t>
      </w:r>
      <w:r w:rsidR="00884279">
        <w:t>milieu</w:t>
      </w:r>
      <w:r>
        <w:t>managementsysteem.</w:t>
      </w:r>
    </w:p>
    <w:p w:rsidR="00BA1C4E" w:rsidRDefault="00BA1C4E" w:rsidP="006929ED"/>
    <w:p w:rsidR="00BA1C4E" w:rsidRDefault="00BA1C4E" w:rsidP="006929ED">
      <w:r>
        <w:t xml:space="preserve">Er systematisch - en regulier interne audits plaatsvinden m.b.t. het functioneren van het </w:t>
      </w:r>
      <w:r w:rsidR="00884279">
        <w:t>milieu</w:t>
      </w:r>
      <w:r>
        <w:t>managementsysteem.</w:t>
      </w:r>
    </w:p>
    <w:p w:rsidR="00BA1C4E" w:rsidRDefault="00BA1C4E" w:rsidP="006929ED"/>
    <w:p w:rsidR="006929ED" w:rsidRDefault="006929ED" w:rsidP="006929ED">
      <w:r>
        <w:t xml:space="preserve">Er een Directievertegenwoordiger is benoemd die verantwoordelijk is voor het functioneren van het </w:t>
      </w:r>
      <w:r w:rsidR="00884279">
        <w:t>milieu</w:t>
      </w:r>
      <w:r>
        <w:t>managementsysteem.</w:t>
      </w:r>
    </w:p>
    <w:p w:rsidR="006929ED" w:rsidRDefault="006929ED" w:rsidP="006929ED"/>
    <w:p w:rsidR="00BA1C4E" w:rsidRDefault="00BA1C4E" w:rsidP="006929ED"/>
    <w:p w:rsidR="00BA1C4E" w:rsidRDefault="00BA1C4E" w:rsidP="006929ED"/>
    <w:p w:rsidR="00BA1C4E" w:rsidRDefault="00BA1C4E" w:rsidP="006929ED"/>
    <w:p w:rsidR="00BA1C4E" w:rsidRDefault="00BA1C4E" w:rsidP="006929ED"/>
    <w:p w:rsidR="00BA1C4E" w:rsidRPr="00BA1C4E" w:rsidRDefault="00BA1C4E" w:rsidP="00BA1C4E"/>
    <w:p w:rsidR="00BA1C4E" w:rsidRPr="00BA1C4E" w:rsidRDefault="00BA1C4E" w:rsidP="00BA1C4E">
      <w:r w:rsidRPr="00BA1C4E">
        <w:t>Aldus naar waarheid opgemaakt op:</w:t>
      </w:r>
    </w:p>
    <w:p w:rsidR="00BA1C4E" w:rsidRPr="00BA1C4E" w:rsidRDefault="00BA1C4E" w:rsidP="00BA1C4E"/>
    <w:p w:rsidR="00BA1C4E" w:rsidRPr="00BA1C4E" w:rsidRDefault="00BA1C4E" w:rsidP="00BA1C4E"/>
    <w:p w:rsidR="00BA1C4E" w:rsidRPr="00BA1C4E" w:rsidRDefault="00BA1C4E" w:rsidP="00BA1C4E">
      <w:r w:rsidRPr="00BA1C4E">
        <w:t>…………………………….. 20</w:t>
      </w:r>
      <w:r>
        <w:t>15</w:t>
      </w:r>
      <w:r w:rsidRPr="00BA1C4E">
        <w:t>, te ……………………………….(plaats),</w:t>
      </w:r>
    </w:p>
    <w:p w:rsidR="00BA1C4E" w:rsidRPr="00BA1C4E" w:rsidRDefault="00BA1C4E" w:rsidP="00BA1C4E"/>
    <w:p w:rsidR="00BA1C4E" w:rsidRPr="00BA1C4E" w:rsidRDefault="00BA1C4E" w:rsidP="00BA1C4E">
      <w:r>
        <w:t>d</w:t>
      </w:r>
      <w:r w:rsidRPr="00BA1C4E">
        <w:t>oor ……………………………………………………….(gevolmachtigde) van</w:t>
      </w:r>
    </w:p>
    <w:p w:rsidR="00BA1C4E" w:rsidRPr="00BA1C4E" w:rsidRDefault="00BA1C4E" w:rsidP="00BA1C4E"/>
    <w:p w:rsidR="00BA1C4E" w:rsidRPr="00BA1C4E" w:rsidRDefault="00BA1C4E" w:rsidP="00BA1C4E">
      <w:r w:rsidRPr="00BA1C4E">
        <w:t>………………………………………………………………. (bedrijf).</w:t>
      </w:r>
    </w:p>
    <w:p w:rsidR="00BA1C4E" w:rsidRPr="00BA1C4E" w:rsidRDefault="00BA1C4E" w:rsidP="00BA1C4E"/>
    <w:p w:rsidR="00BA1C4E" w:rsidRPr="00BA1C4E" w:rsidRDefault="00BA1C4E" w:rsidP="00BA1C4E"/>
    <w:p w:rsidR="00BA1C4E" w:rsidRPr="00BA1C4E" w:rsidRDefault="00BA1C4E" w:rsidP="00BA1C4E"/>
    <w:p w:rsidR="00BA1C4E" w:rsidRPr="00BA1C4E" w:rsidRDefault="00BA1C4E" w:rsidP="00BA1C4E"/>
    <w:p w:rsidR="00BA1C4E" w:rsidRPr="00BA1C4E" w:rsidRDefault="00BA1C4E" w:rsidP="00BA1C4E">
      <w:r w:rsidRPr="00BA1C4E">
        <w:t>………………………………………………………………..(handtekening)</w:t>
      </w:r>
    </w:p>
    <w:p w:rsidR="00BA1C4E" w:rsidRDefault="00BA1C4E" w:rsidP="006929ED"/>
    <w:sectPr w:rsidR="00BA1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44B84"/>
    <w:multiLevelType w:val="hybridMultilevel"/>
    <w:tmpl w:val="5ACA75F8"/>
    <w:lvl w:ilvl="0" w:tplc="0E7631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56"/>
    <w:rsid w:val="002C0061"/>
    <w:rsid w:val="00377B80"/>
    <w:rsid w:val="006112A0"/>
    <w:rsid w:val="006929ED"/>
    <w:rsid w:val="006E2E49"/>
    <w:rsid w:val="00884279"/>
    <w:rsid w:val="00B943B7"/>
    <w:rsid w:val="00BA1C4E"/>
    <w:rsid w:val="00C632B8"/>
    <w:rsid w:val="00CD6D8C"/>
    <w:rsid w:val="00D20CB7"/>
    <w:rsid w:val="00E354CE"/>
    <w:rsid w:val="00E534EB"/>
    <w:rsid w:val="00EE234C"/>
    <w:rsid w:val="00F2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2FAE4-FB4C-481A-9E68-8AD63CA3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943B7"/>
    <w:pPr>
      <w:spacing w:after="0" w:line="240" w:lineRule="auto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2C006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C0061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C0061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C006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C0061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C0061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C0061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C0061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C0061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2C0061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2C0061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2C0061"/>
    <w:rPr>
      <w:rFonts w:eastAsiaTheme="majorEastAsia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2C0061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2C0061"/>
    <w:rPr>
      <w:rFonts w:eastAsiaTheme="majorEastAsia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2C0061"/>
    <w:rPr>
      <w:rFonts w:eastAsiaTheme="majorEastAsia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2C0061"/>
    <w:rPr>
      <w:rFonts w:eastAsiaTheme="majorEastAsia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2C0061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2C0061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2C0061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C0061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006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0061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Geenafstand">
    <w:name w:val="No Spacing"/>
    <w:uiPriority w:val="1"/>
    <w:rsid w:val="00D20CB7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6929E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534E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3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PWN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Nijman, Maarten</dc:creator>
  <cp:keywords/>
  <dc:description/>
  <cp:lastModifiedBy>Nijman, Maarten</cp:lastModifiedBy>
  <cp:revision>3</cp:revision>
  <cp:lastPrinted>2014-12-24T08:39:00Z</cp:lastPrinted>
  <dcterms:created xsi:type="dcterms:W3CDTF">2014-12-24T10:35:00Z</dcterms:created>
  <dcterms:modified xsi:type="dcterms:W3CDTF">2014-12-24T11:40:00Z</dcterms:modified>
</cp:coreProperties>
</file>