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F7FBC" w14:textId="77777777" w:rsidR="00300D48" w:rsidRPr="00300D48" w:rsidRDefault="00300D48" w:rsidP="00300D48">
      <w:pPr>
        <w:rPr>
          <w:b/>
          <w:bCs/>
        </w:rPr>
      </w:pPr>
      <w:bookmarkStart w:id="0" w:name="_GoBack"/>
      <w:bookmarkEnd w:id="0"/>
      <w:r w:rsidRPr="00300D48">
        <w:rPr>
          <w:b/>
          <w:bCs/>
        </w:rPr>
        <w:t>BIJLAGE Marktconsultatie</w:t>
      </w:r>
      <w:r w:rsidR="00E60905">
        <w:rPr>
          <w:b/>
          <w:bCs/>
        </w:rPr>
        <w:t xml:space="preserve"> </w:t>
      </w:r>
      <w:r w:rsidRPr="00300D48">
        <w:rPr>
          <w:b/>
          <w:bCs/>
        </w:rPr>
        <w:t xml:space="preserve"> </w:t>
      </w:r>
      <w:r w:rsidR="00E60905">
        <w:rPr>
          <w:b/>
          <w:bCs/>
        </w:rPr>
        <w:t>‘</w:t>
      </w:r>
      <w:r w:rsidRPr="00300D48">
        <w:rPr>
          <w:b/>
          <w:bCs/>
        </w:rPr>
        <w:t>Het uitvoeren van periodieke inspecties conform NEN 3140</w:t>
      </w:r>
      <w:r w:rsidR="00E60905">
        <w:rPr>
          <w:b/>
          <w:bCs/>
        </w:rPr>
        <w:t>’</w:t>
      </w:r>
    </w:p>
    <w:p w14:paraId="544F7FBD" w14:textId="77777777" w:rsidR="00300D48" w:rsidRPr="00300D48" w:rsidRDefault="00300D48" w:rsidP="00300D48">
      <w:r w:rsidRPr="00300D48">
        <w:t>Wij vragen u de bijgevoegde lijst te beantwoorden.</w:t>
      </w:r>
    </w:p>
    <w:tbl>
      <w:tblPr>
        <w:tblStyle w:val="Gemiddeldraster3-accent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  <w:gridCol w:w="5244"/>
      </w:tblGrid>
      <w:tr w:rsidR="00300D48" w:rsidRPr="00300D48" w14:paraId="544F7FC2" w14:textId="77777777" w:rsidTr="00067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BE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Nr</w:t>
            </w:r>
          </w:p>
        </w:tc>
        <w:tc>
          <w:tcPr>
            <w:tcW w:w="6945" w:type="dxa"/>
          </w:tcPr>
          <w:p w14:paraId="544F7FBF" w14:textId="77777777" w:rsidR="00300D48" w:rsidRPr="00300D48" w:rsidRDefault="00300D48" w:rsidP="00300D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Eisen</w:t>
            </w:r>
          </w:p>
        </w:tc>
        <w:tc>
          <w:tcPr>
            <w:tcW w:w="1560" w:type="dxa"/>
          </w:tcPr>
          <w:p w14:paraId="544F7FC0" w14:textId="77777777" w:rsidR="00300D48" w:rsidRPr="00300D48" w:rsidRDefault="00300D48" w:rsidP="00300D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Akkoord bevestigen met ‘ja’</w:t>
            </w:r>
          </w:p>
        </w:tc>
        <w:tc>
          <w:tcPr>
            <w:tcW w:w="5244" w:type="dxa"/>
          </w:tcPr>
          <w:p w14:paraId="544F7FC1" w14:textId="77777777" w:rsidR="00300D48" w:rsidRPr="00300D48" w:rsidRDefault="00300D48" w:rsidP="00300D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Opmerkingen</w:t>
            </w:r>
          </w:p>
        </w:tc>
      </w:tr>
      <w:tr w:rsidR="00300D48" w:rsidRPr="00300D48" w14:paraId="544F7FC8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C3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1</w:t>
            </w:r>
          </w:p>
        </w:tc>
        <w:tc>
          <w:tcPr>
            <w:tcW w:w="6945" w:type="dxa"/>
          </w:tcPr>
          <w:p w14:paraId="544F7FC4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 xml:space="preserve">Uw bedrijf heeft ervaring met het plannen van elektrische keuringen onder de NEN 3140 binnen gebouwen en/of ruimtes waar niet altijd toegang toe is door bijvoorbeeld onderwijs of onderzoek. </w:t>
            </w:r>
          </w:p>
          <w:p w14:paraId="544F7FC5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</w:tc>
        <w:tc>
          <w:tcPr>
            <w:tcW w:w="1560" w:type="dxa"/>
          </w:tcPr>
          <w:p w14:paraId="544F7FC6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C7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D48" w:rsidRPr="00300D48" w14:paraId="544F7FCE" w14:textId="77777777" w:rsidTr="0006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C9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2</w:t>
            </w:r>
          </w:p>
        </w:tc>
        <w:tc>
          <w:tcPr>
            <w:tcW w:w="6945" w:type="dxa"/>
          </w:tcPr>
          <w:p w14:paraId="544F7FCA" w14:textId="0BAEC199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 xml:space="preserve">Uw bedrijf heeft ervaring met het keuren van elektrische </w:t>
            </w:r>
            <w:r w:rsidR="00CA33A3">
              <w:t xml:space="preserve">arbeidsmiddelen  </w:t>
            </w:r>
            <w:r w:rsidRPr="00300D48">
              <w:t xml:space="preserve">onder de NEN 3140 van </w:t>
            </w:r>
            <w:r w:rsidR="00CA33A3">
              <w:t>meer dan 10</w:t>
            </w:r>
            <w:r w:rsidRPr="00300D48">
              <w:t xml:space="preserve"> specialistisch (laboratorium) apparaten.</w:t>
            </w:r>
          </w:p>
          <w:p w14:paraId="544F7FCB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</w:tc>
        <w:tc>
          <w:tcPr>
            <w:tcW w:w="1560" w:type="dxa"/>
          </w:tcPr>
          <w:p w14:paraId="544F7FCC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CD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80D" w:rsidRPr="00300D48" w14:paraId="544F7FD4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CF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3</w:t>
            </w:r>
          </w:p>
        </w:tc>
        <w:tc>
          <w:tcPr>
            <w:tcW w:w="6945" w:type="dxa"/>
          </w:tcPr>
          <w:p w14:paraId="544F7FD0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 xml:space="preserve">Uw bedrijf heeft ervaring met het keuren van elektrische arbeidsmiddelen conform NEN 3140 van minimaal 3000 stuks per jaar voor 1 opdrachtgever. </w:t>
            </w:r>
          </w:p>
          <w:p w14:paraId="544F7FD1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</w:tc>
        <w:tc>
          <w:tcPr>
            <w:tcW w:w="1560" w:type="dxa"/>
          </w:tcPr>
          <w:p w14:paraId="544F7FD2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D3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D48" w:rsidRPr="00300D48" w14:paraId="544F7FDA" w14:textId="77777777" w:rsidTr="0006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D5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6945" w:type="dxa"/>
          </w:tcPr>
          <w:p w14:paraId="65973292" w14:textId="77777777" w:rsidR="00CA33A3" w:rsidRDefault="00300D48" w:rsidP="00CA33A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>Uw bedrijf heeft ervaring met het keuren van elektrische arbeidsmiddelen in een onderwijs/onderzoeksomgeving.</w:t>
            </w:r>
          </w:p>
          <w:p w14:paraId="544F7FD7" w14:textId="747C064B" w:rsidR="00300D48" w:rsidRPr="00300D48" w:rsidRDefault="00300D48" w:rsidP="00CA33A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</w:tc>
        <w:tc>
          <w:tcPr>
            <w:tcW w:w="1560" w:type="dxa"/>
          </w:tcPr>
          <w:p w14:paraId="544F7FD8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D9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D48" w:rsidRPr="00300D48" w14:paraId="544F7FE0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DB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6945" w:type="dxa"/>
          </w:tcPr>
          <w:p w14:paraId="544F7FDC" w14:textId="1F29AA9D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Uw bedrijf heeft ervaring met het direct uitvoeren van kleine reparties (totale kosten reparatie maximaal EUR 25,-). Hiermee wordt bedoeld,</w:t>
            </w:r>
            <w:r w:rsidR="00CE1C9E">
              <w:t xml:space="preserve"> reparaties </w:t>
            </w:r>
            <w:r w:rsidRPr="00300D48">
              <w:t xml:space="preserve"> aansluitend aan de keuring. Hiermee wordt beoogt dat het betreffende apparaat na </w:t>
            </w:r>
            <w:r w:rsidR="00CE1C9E">
              <w:t xml:space="preserve">de </w:t>
            </w:r>
            <w:r w:rsidRPr="00300D48">
              <w:t>kleine reparatie wordt goedgekeurd en dat er geen twee en/of derde ronde voor repartie en/of keuring nodig is.</w:t>
            </w:r>
          </w:p>
          <w:p w14:paraId="550A63BB" w14:textId="77777777" w:rsid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  <w:p w14:paraId="544F7FDD" w14:textId="77777777" w:rsidR="00CA33A3" w:rsidRPr="00300D48" w:rsidRDefault="00CA33A3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44F7FDE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DF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D48" w:rsidRPr="00300D48" w14:paraId="544F7FE5" w14:textId="77777777" w:rsidTr="0006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E1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</w:p>
        </w:tc>
        <w:tc>
          <w:tcPr>
            <w:tcW w:w="6945" w:type="dxa"/>
          </w:tcPr>
          <w:p w14:paraId="544F7FE2" w14:textId="0FB3717C" w:rsidR="00300D48" w:rsidRPr="00300D48" w:rsidRDefault="00300D48" w:rsidP="00A540B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>Uw bedrijf is in het bezit van een geldig certifi</w:t>
            </w:r>
            <w:r w:rsidR="00A540BC">
              <w:t>caat ‘Criteria van Toezicht</w:t>
            </w:r>
            <w:r w:rsidR="00CA33A3">
              <w:t>: 1999</w:t>
            </w:r>
            <w:r w:rsidR="00A540BC">
              <w:t xml:space="preserve">’ </w:t>
            </w:r>
            <w:r w:rsidRPr="00300D48">
              <w:t>voor het uitvoeren van toezicht op de veiligheid van elektrische, verplaatsbare en vastgestelde arbeidsmiddelen conform de NEN 3140</w:t>
            </w:r>
          </w:p>
        </w:tc>
        <w:tc>
          <w:tcPr>
            <w:tcW w:w="1560" w:type="dxa"/>
          </w:tcPr>
          <w:p w14:paraId="544F7FE3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E4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D48" w:rsidRPr="00300D48" w14:paraId="544F7FEB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E6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6945" w:type="dxa"/>
          </w:tcPr>
          <w:p w14:paraId="544F7FE7" w14:textId="72154C9A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Uw bedrijf heeft ervaringen met het aanbieden en gebruiken van een Web based database aan opdrachtgever waar gekeurde apparaten in opgenomen zijn en waar het keuringsrapport te downloaden is door opdrachtgever.</w:t>
            </w:r>
          </w:p>
          <w:p w14:paraId="544F7FE8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U kunt dit aantonen middels een referentie van de afgelopen 3 jaar.</w:t>
            </w:r>
          </w:p>
        </w:tc>
        <w:tc>
          <w:tcPr>
            <w:tcW w:w="1560" w:type="dxa"/>
          </w:tcPr>
          <w:p w14:paraId="544F7FE9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EA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D48" w:rsidRPr="00300D48" w14:paraId="544F7FF0" w14:textId="77777777" w:rsidTr="0006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EC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6945" w:type="dxa"/>
          </w:tcPr>
          <w:p w14:paraId="544F7FED" w14:textId="2C01A731" w:rsidR="00300D48" w:rsidRPr="00300D48" w:rsidRDefault="00300D48" w:rsidP="00CA33A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>Uw bedrijf beschikt over een web-based database waar de door u gekeurde en te keuren  elektrische apparaten van Wageningen UR in zullen worden opgenomen. Het betreft ca. 30.</w:t>
            </w:r>
            <w:r w:rsidR="00CA33A3">
              <w:t>000</w:t>
            </w:r>
            <w:r w:rsidRPr="00300D48">
              <w:t xml:space="preserve"> arbeidsmiddelen. </w:t>
            </w:r>
          </w:p>
        </w:tc>
        <w:tc>
          <w:tcPr>
            <w:tcW w:w="1560" w:type="dxa"/>
          </w:tcPr>
          <w:p w14:paraId="544F7FEE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4" w:type="dxa"/>
          </w:tcPr>
          <w:p w14:paraId="544F7FEF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D48" w:rsidRPr="00300D48" w14:paraId="544F8005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4F7FF1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6945" w:type="dxa"/>
          </w:tcPr>
          <w:p w14:paraId="544F7FF2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Wageningen UR wil de volgende gegevens terug zien in de database die beschikbaar zal worden gesteld:</w:t>
            </w:r>
          </w:p>
          <w:p w14:paraId="544F7FF3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ID# Wageningen UR</w:t>
            </w:r>
          </w:p>
          <w:p w14:paraId="544F7FF4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Naam Arbeidsmiddel</w:t>
            </w:r>
          </w:p>
          <w:p w14:paraId="544F7FF5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Merk</w:t>
            </w:r>
          </w:p>
          <w:p w14:paraId="544F7FF6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Type</w:t>
            </w:r>
          </w:p>
          <w:p w14:paraId="544F7FF7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Serienr.</w:t>
            </w:r>
          </w:p>
          <w:p w14:paraId="544F7FF8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Bouwjaar</w:t>
            </w:r>
          </w:p>
          <w:p w14:paraId="544F7FF9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Vermogen (Volts /Ampere)</w:t>
            </w:r>
          </w:p>
          <w:p w14:paraId="544F7FFA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CE (j/n)</w:t>
            </w:r>
          </w:p>
          <w:p w14:paraId="544F7FFB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Afdeling</w:t>
            </w:r>
          </w:p>
          <w:p w14:paraId="544F7FFC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Ruimte(nr.)</w:t>
            </w:r>
          </w:p>
          <w:p w14:paraId="544F7FFD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Gebouw(nr.)</w:t>
            </w:r>
          </w:p>
          <w:p w14:paraId="544F7FFE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Inspectiedatum</w:t>
            </w:r>
          </w:p>
          <w:p w14:paraId="544F7FFF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 xml:space="preserve">Resultaat (goedgekeurd/afgekeurd) </w:t>
            </w:r>
          </w:p>
          <w:p w14:paraId="544F8000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Frequentie / Categorie van inspectie</w:t>
            </w:r>
          </w:p>
          <w:p w14:paraId="544F8001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Opmerkingen, waaronder de reden van afkeur.</w:t>
            </w:r>
          </w:p>
          <w:p w14:paraId="544F8002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Kunt u hieraan voldoen?</w:t>
            </w:r>
          </w:p>
        </w:tc>
        <w:tc>
          <w:tcPr>
            <w:tcW w:w="1560" w:type="dxa"/>
          </w:tcPr>
          <w:p w14:paraId="544F8003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5244" w:type="dxa"/>
          </w:tcPr>
          <w:p w14:paraId="544F8004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44F8006" w14:textId="77777777" w:rsidR="00300D48" w:rsidRPr="00300D48" w:rsidRDefault="00300D48" w:rsidP="00300D48"/>
    <w:p w14:paraId="544F8007" w14:textId="77777777" w:rsidR="00300D48" w:rsidRPr="00300D48" w:rsidRDefault="0006780D" w:rsidP="00300D48">
      <w:r w:rsidRPr="00300D48">
        <w:rPr>
          <w:b/>
        </w:rPr>
        <w:t xml:space="preserve">Opmerking: </w:t>
      </w:r>
      <w:r w:rsidRPr="00300D48">
        <w:t>Referenties dient u nu niet mee te sturen, u dient enkel aan te geven of u dit kunt aantonen op deze basis indien wij besluiten tot een aanbesteding over te gaan.</w:t>
      </w:r>
    </w:p>
    <w:tbl>
      <w:tblPr>
        <w:tblStyle w:val="Lichtelijst-accent5"/>
        <w:tblW w:w="14280" w:type="dxa"/>
        <w:tblLayout w:type="fixed"/>
        <w:tblLook w:val="0020" w:firstRow="1" w:lastRow="0" w:firstColumn="0" w:lastColumn="0" w:noHBand="0" w:noVBand="0"/>
      </w:tblPr>
      <w:tblGrid>
        <w:gridCol w:w="496"/>
        <w:gridCol w:w="6132"/>
        <w:gridCol w:w="7652"/>
      </w:tblGrid>
      <w:tr w:rsidR="0006780D" w:rsidRPr="00300D48" w14:paraId="544F800B" w14:textId="77777777" w:rsidTr="00067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hideMark/>
          </w:tcPr>
          <w:p w14:paraId="544F8008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lastRenderedPageBreak/>
              <w:t>Nr</w:t>
            </w:r>
          </w:p>
        </w:tc>
        <w:tc>
          <w:tcPr>
            <w:tcW w:w="6132" w:type="dxa"/>
            <w:hideMark/>
          </w:tcPr>
          <w:p w14:paraId="544F8009" w14:textId="77777777" w:rsidR="00300D48" w:rsidRPr="00300D48" w:rsidRDefault="00300D48" w:rsidP="00300D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Vraag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  <w:hideMark/>
          </w:tcPr>
          <w:p w14:paraId="544F800A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Antwoord</w:t>
            </w:r>
          </w:p>
        </w:tc>
      </w:tr>
      <w:tr w:rsidR="00300D48" w:rsidRPr="00300D48" w14:paraId="544F8020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hideMark/>
          </w:tcPr>
          <w:p w14:paraId="544F800C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1</w:t>
            </w:r>
          </w:p>
        </w:tc>
        <w:tc>
          <w:tcPr>
            <w:tcW w:w="6132" w:type="dxa"/>
            <w:hideMark/>
          </w:tcPr>
          <w:p w14:paraId="544F800D" w14:textId="5677D658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Wageningen UR wil het gebruikersgemak van uw web based database toetsen. Wageningen UR zal hiervoor gegevens aanleveren van 10 arbeidsmiddelen middels een Excel file, inclusief de keuringsrapporten.</w:t>
            </w:r>
          </w:p>
          <w:p w14:paraId="544F800E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De minimale informatie die Wageningen UR dan wil zien zijn:</w:t>
            </w:r>
          </w:p>
          <w:p w14:paraId="544F800F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ID# apparaat</w:t>
            </w:r>
          </w:p>
          <w:p w14:paraId="544F8010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Naam Arbeidsmiddel</w:t>
            </w:r>
          </w:p>
          <w:p w14:paraId="544F8011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Merk</w:t>
            </w:r>
          </w:p>
          <w:p w14:paraId="544F8012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Type</w:t>
            </w:r>
          </w:p>
          <w:p w14:paraId="544F8013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00D48">
              <w:rPr>
                <w:lang w:val="en-GB"/>
              </w:rPr>
              <w:t>o</w:t>
            </w:r>
            <w:r w:rsidRPr="00300D48">
              <w:rPr>
                <w:lang w:val="en-GB"/>
              </w:rPr>
              <w:tab/>
              <w:t>Serienr.</w:t>
            </w:r>
          </w:p>
          <w:p w14:paraId="544F8014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Bouwjaar</w:t>
            </w:r>
          </w:p>
          <w:p w14:paraId="544F8015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Vermogen (Volts /Ampere)</w:t>
            </w:r>
          </w:p>
          <w:p w14:paraId="544F8016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CE (j/n)</w:t>
            </w:r>
          </w:p>
          <w:p w14:paraId="544F8017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Afdeling</w:t>
            </w:r>
          </w:p>
          <w:p w14:paraId="544F8018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Ruimte(nr.)</w:t>
            </w:r>
          </w:p>
          <w:p w14:paraId="544F8019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Gebouw(nr.)</w:t>
            </w:r>
          </w:p>
          <w:p w14:paraId="544F801A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Laatste inspectiedatum</w:t>
            </w:r>
          </w:p>
          <w:p w14:paraId="544F801B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 xml:space="preserve">Herkeurjaar </w:t>
            </w:r>
          </w:p>
          <w:p w14:paraId="544F801C" w14:textId="77777777" w:rsidR="00300D48" w:rsidRPr="00300D48" w:rsidRDefault="00300D48" w:rsidP="00300D48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o</w:t>
            </w:r>
            <w:r w:rsidRPr="00300D48">
              <w:tab/>
              <w:t>Opmerkingen (bijvoorbeeld reden van afkeur)</w:t>
            </w:r>
          </w:p>
          <w:p w14:paraId="544F801D" w14:textId="77777777" w:rsid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F801E" w14:textId="77777777" w:rsidR="00300D48" w:rsidRPr="00300D48" w:rsidRDefault="00300D48" w:rsidP="00300D48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0D48">
              <w:t>Kunt u Wageningen UR tijdens de aanbestedingsprocedure tijdelijk toegang geven tot een dummy omgev</w:t>
            </w:r>
            <w:r>
              <w:t>ing van uw web based database met de gegevens van Wageningen UR daarin?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544F801F" w14:textId="77777777" w:rsidR="00300D48" w:rsidRPr="00300D48" w:rsidRDefault="00300D48" w:rsidP="00300D48">
            <w:pPr>
              <w:spacing w:after="200" w:line="276" w:lineRule="auto"/>
            </w:pPr>
          </w:p>
        </w:tc>
      </w:tr>
      <w:tr w:rsidR="00300D48" w:rsidRPr="00300D48" w14:paraId="544F8024" w14:textId="77777777" w:rsidTr="0006780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hideMark/>
          </w:tcPr>
          <w:p w14:paraId="544F8021" w14:textId="77777777" w:rsidR="00300D48" w:rsidRPr="00300D48" w:rsidRDefault="00300D48" w:rsidP="00300D48">
            <w:pPr>
              <w:spacing w:after="200" w:line="276" w:lineRule="auto"/>
              <w:rPr>
                <w:lang w:val="en-GB"/>
              </w:rPr>
            </w:pPr>
            <w:r w:rsidRPr="00300D48">
              <w:rPr>
                <w:lang w:val="en-GB"/>
              </w:rPr>
              <w:t>2</w:t>
            </w:r>
          </w:p>
        </w:tc>
        <w:tc>
          <w:tcPr>
            <w:tcW w:w="6132" w:type="dxa"/>
          </w:tcPr>
          <w:p w14:paraId="544F8022" w14:textId="77777777" w:rsidR="00300D48" w:rsidRPr="00300D48" w:rsidRDefault="00300D48" w:rsidP="00300D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 xml:space="preserve">Kunt u de dummy omgeving ook inrichten met daarbij horende (fake) testrapporten, die teven te downloaden zijn?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544F8023" w14:textId="77777777" w:rsidR="00300D48" w:rsidRPr="00300D48" w:rsidRDefault="00300D48" w:rsidP="00300D48">
            <w:pPr>
              <w:spacing w:after="200" w:line="276" w:lineRule="auto"/>
            </w:pPr>
          </w:p>
        </w:tc>
      </w:tr>
      <w:tr w:rsidR="00E60905" w:rsidRPr="00300D48" w14:paraId="544F8029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544F8025" w14:textId="77777777" w:rsidR="00E60905" w:rsidRDefault="00E60905" w:rsidP="00300D48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6132" w:type="dxa"/>
          </w:tcPr>
          <w:p w14:paraId="544F8026" w14:textId="77777777" w:rsidR="00E60905" w:rsidRDefault="00E60905" w:rsidP="00300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Hoeveel velden kan uw database aan voor Wageningen UR?</w:t>
            </w:r>
          </w:p>
          <w:p w14:paraId="544F8027" w14:textId="77777777" w:rsidR="00E60905" w:rsidRPr="00300D48" w:rsidRDefault="00E60905" w:rsidP="00300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544F8028" w14:textId="77777777" w:rsidR="00E60905" w:rsidRPr="00E60905" w:rsidRDefault="00E60905" w:rsidP="00300D48"/>
        </w:tc>
      </w:tr>
      <w:tr w:rsidR="00BC767A" w:rsidRPr="00300D48" w14:paraId="4D9A901D" w14:textId="77777777" w:rsidTr="0006780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EB5C67A" w14:textId="321BE344" w:rsidR="00BC767A" w:rsidRPr="00BC767A" w:rsidRDefault="00BC767A" w:rsidP="00300D48">
            <w:r>
              <w:rPr>
                <w:lang w:val="en-GB"/>
              </w:rPr>
              <w:t>4</w:t>
            </w:r>
          </w:p>
        </w:tc>
        <w:tc>
          <w:tcPr>
            <w:tcW w:w="6132" w:type="dxa"/>
          </w:tcPr>
          <w:p w14:paraId="7D20F023" w14:textId="77777777" w:rsidR="00BC767A" w:rsidRDefault="00BC767A" w:rsidP="00BC7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Wageningen UR wil graag weten hoe u de back-up voor uw database heeft geregeld. Hoe vaak maakt u een back-up en waar wordt deze opgeslagen. In het bijzonder is Wageningen UR geïnteresseerd of de back-up bewaard wordt op dezelfde locatie of op een andere locatie dan de gegevens waarvan de back-up gemaakt is. </w:t>
            </w:r>
          </w:p>
          <w:p w14:paraId="3E8BF616" w14:textId="2788C811" w:rsidR="004C1210" w:rsidRPr="00300D48" w:rsidRDefault="004C1210" w:rsidP="00BC7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1A6C7393" w14:textId="77777777" w:rsidR="00BC767A" w:rsidRPr="00BC767A" w:rsidRDefault="00BC767A" w:rsidP="00300D48"/>
        </w:tc>
      </w:tr>
      <w:tr w:rsidR="004C1210" w:rsidRPr="00300D48" w14:paraId="0EE18AFB" w14:textId="77777777" w:rsidTr="00067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14:paraId="1CA2B7FB" w14:textId="61870AA1" w:rsidR="004C1210" w:rsidRPr="00BC767A" w:rsidRDefault="004C1210" w:rsidP="00300D48">
            <w:r>
              <w:lastRenderedPageBreak/>
              <w:t>5</w:t>
            </w:r>
          </w:p>
        </w:tc>
        <w:tc>
          <w:tcPr>
            <w:tcW w:w="6132" w:type="dxa"/>
          </w:tcPr>
          <w:p w14:paraId="13D16873" w14:textId="1308F9BA" w:rsidR="0096372D" w:rsidRDefault="0096372D" w:rsidP="00963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Wageningen UR ziet een meerwaarde als het wachtwoord van de Wageningen UR gebruikers geïntegreerd kan worden met het gebruikte wachtwoord van betreffende gebruiker binnen Wageningen UR</w:t>
            </w:r>
            <w:r w:rsidR="00CE1C9E">
              <w:t xml:space="preserve">, het zogenoemde Single Sign On (SSO). </w:t>
            </w:r>
            <w:r>
              <w:t xml:space="preserve"> </w:t>
            </w:r>
            <w:r w:rsidR="00CE1C9E" w:rsidRPr="00CE1C9E">
              <w:t>Webbased single sign on (SSO) is mogelijk via het SAML v2 protocol. Bij voorkeur met software die rechtstreeks gebruik maakt van ADFS v2 (Active Directory Federation Services) of Shibboleth systemen.</w:t>
            </w:r>
          </w:p>
          <w:p w14:paraId="63A0BAEC" w14:textId="77777777" w:rsidR="0096372D" w:rsidRDefault="0096372D" w:rsidP="00963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Hiervoor wil Wageningen UR weten:</w:t>
            </w:r>
          </w:p>
          <w:p w14:paraId="5A611EAC" w14:textId="7E466111" w:rsidR="00CE1C9E" w:rsidRDefault="00CE1C9E" w:rsidP="0096372D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Bent u bekent met deze mogelijkheid? Past u dit al toe bij andere opdrachtgevers?</w:t>
            </w:r>
          </w:p>
          <w:p w14:paraId="439924A6" w14:textId="1330C503" w:rsidR="00CE1C9E" w:rsidRDefault="0096372D" w:rsidP="0096372D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u voor deze inregeling</w:t>
            </w:r>
            <w:r w:rsidR="00CE1C9E">
              <w:t xml:space="preserve"> van SSO</w:t>
            </w:r>
            <w:r>
              <w:t xml:space="preserve"> </w:t>
            </w:r>
            <w:r w:rsidR="00CE1C9E">
              <w:t xml:space="preserve">voor Wageningen UR </w:t>
            </w:r>
            <w:r>
              <w:t>en het draaibaar houden hiervan</w:t>
            </w:r>
            <w:r w:rsidR="00CE1C9E">
              <w:t xml:space="preserve"> extra </w:t>
            </w:r>
            <w:r>
              <w:t>kosten moet maken. Zo ja, hoeveel en waarvoor? Graag specificeren.</w:t>
            </w:r>
          </w:p>
          <w:p w14:paraId="5F78C329" w14:textId="651FC0F4" w:rsidR="004C1210" w:rsidRDefault="0096372D" w:rsidP="0096372D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 welk termijn u denkt dat u dit ingericht kunt hebben nadat de overeenkomst getekend is?</w:t>
            </w:r>
          </w:p>
          <w:p w14:paraId="2978D866" w14:textId="0DED30E0" w:rsidR="0096372D" w:rsidRPr="00300D48" w:rsidRDefault="0096372D" w:rsidP="00963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1C128E15" w14:textId="77777777" w:rsidR="004C1210" w:rsidRPr="00BC767A" w:rsidRDefault="004C1210" w:rsidP="00300D48"/>
        </w:tc>
      </w:tr>
      <w:tr w:rsidR="00300D48" w:rsidRPr="00300D48" w14:paraId="544F802D" w14:textId="77777777" w:rsidTr="0006780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  <w:hideMark/>
          </w:tcPr>
          <w:p w14:paraId="544F802A" w14:textId="2D8E57A4" w:rsidR="00300D48" w:rsidRPr="00BC767A" w:rsidRDefault="004C1210" w:rsidP="00300D48">
            <w:pPr>
              <w:spacing w:after="200" w:line="276" w:lineRule="auto"/>
            </w:pPr>
            <w:r>
              <w:t>6</w:t>
            </w:r>
          </w:p>
        </w:tc>
        <w:tc>
          <w:tcPr>
            <w:tcW w:w="6132" w:type="dxa"/>
          </w:tcPr>
          <w:p w14:paraId="544F802B" w14:textId="2A957F6F" w:rsidR="00300D48" w:rsidRPr="00BC767A" w:rsidRDefault="00300D48" w:rsidP="004C121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48">
              <w:t xml:space="preserve">Wat is uw tarief voor het keuren conform NEN 3140 per arbeidsmiddel ? (inclusief alle kosten zoals reizen, </w:t>
            </w:r>
            <w:r w:rsidR="004C1210">
              <w:t>keuringstickers, invoer database, maar exclusief een sticker voor  en excl</w:t>
            </w:r>
            <w:r w:rsidRPr="00300D48">
              <w:t xml:space="preserve">. </w:t>
            </w:r>
            <w:r w:rsidRPr="00BC767A">
              <w:t>BTW)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2" w:type="dxa"/>
          </w:tcPr>
          <w:p w14:paraId="544F802C" w14:textId="77777777" w:rsidR="00300D48" w:rsidRPr="00BC767A" w:rsidRDefault="00300D48" w:rsidP="00300D48">
            <w:pPr>
              <w:spacing w:after="200" w:line="276" w:lineRule="auto"/>
            </w:pPr>
          </w:p>
        </w:tc>
      </w:tr>
    </w:tbl>
    <w:p w14:paraId="544F802E" w14:textId="77777777" w:rsidR="00887976" w:rsidRPr="00300D48" w:rsidRDefault="003E56CB" w:rsidP="00300D48"/>
    <w:p w14:paraId="544F802F" w14:textId="77777777" w:rsidR="00300D48" w:rsidRPr="00300D48" w:rsidRDefault="00300D48" w:rsidP="00300D48">
      <w:pPr>
        <w:rPr>
          <w:b/>
        </w:rPr>
      </w:pPr>
    </w:p>
    <w:p w14:paraId="544F8030" w14:textId="77777777" w:rsidR="00300D48" w:rsidRPr="00056C14" w:rsidRDefault="00300D48" w:rsidP="00300D48">
      <w:pPr>
        <w:spacing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b/>
        </w:rPr>
        <w:t>Algemene bedrijfsgegevens</w:t>
      </w:r>
      <w:r w:rsidRPr="00300D48">
        <w:br/>
      </w:r>
      <w:r w:rsidRPr="00300D48">
        <w:br/>
      </w:r>
      <w:r w:rsidRPr="00056C14">
        <w:rPr>
          <w:rFonts w:eastAsia="Times New Roman" w:cs="Arial"/>
          <w:szCs w:val="17"/>
          <w:lang w:eastAsia="nl-NL"/>
        </w:rPr>
        <w:t>We vragen u hieronder de bedrijfsgegevens in te vullen</w:t>
      </w:r>
      <w:r w:rsidRPr="00300D48">
        <w:rPr>
          <w:rFonts w:eastAsia="Times New Roman" w:cs="Arial"/>
          <w:szCs w:val="17"/>
          <w:lang w:eastAsia="nl-NL"/>
        </w:rPr>
        <w:t>.</w:t>
      </w:r>
    </w:p>
    <w:p w14:paraId="544F8031" w14:textId="77777777" w:rsidR="00300D48" w:rsidRPr="00300D48" w:rsidRDefault="00300D48" w:rsidP="00300D48">
      <w:pPr>
        <w:spacing w:after="0" w:line="300" w:lineRule="auto"/>
        <w:ind w:right="72"/>
        <w:jc w:val="center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br/>
      </w:r>
    </w:p>
    <w:p w14:paraId="544F8032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</w:p>
    <w:p w14:paraId="544F8033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Naam onderneming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4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Vestigingsadres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5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Postcode en plaats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6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Land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>:</w:t>
      </w:r>
    </w:p>
    <w:p w14:paraId="544F8037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Postadres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8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Postcode en plaats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9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Land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A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</w:p>
    <w:p w14:paraId="544F803B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lastRenderedPageBreak/>
        <w:t>Rechtsvorm van de onderneming</w:t>
      </w:r>
      <w:r w:rsidRPr="00300D48">
        <w:rPr>
          <w:rFonts w:eastAsia="Times New Roman" w:cs="Arial"/>
          <w:szCs w:val="17"/>
          <w:lang w:eastAsia="nl-NL"/>
        </w:rPr>
        <w:tab/>
        <w:t>:</w:t>
      </w:r>
    </w:p>
    <w:p w14:paraId="544F803C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Contactpersoon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</w:p>
    <w:p w14:paraId="544F803D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Functie contactpersoon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 xml:space="preserve">: </w:t>
      </w:r>
      <w:r w:rsidRPr="00300D48">
        <w:rPr>
          <w:rFonts w:eastAsia="Times New Roman" w:cs="Arial"/>
          <w:szCs w:val="17"/>
          <w:lang w:eastAsia="nl-NL"/>
        </w:rPr>
        <w:br/>
        <w:t>Telefoon contactpersoon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>:</w:t>
      </w:r>
    </w:p>
    <w:p w14:paraId="544F803E" w14:textId="77777777" w:rsidR="00300D48" w:rsidRPr="00300D48" w:rsidRDefault="00300D48" w:rsidP="003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right="72"/>
        <w:rPr>
          <w:rFonts w:eastAsia="Times New Roman" w:cs="Arial"/>
          <w:szCs w:val="17"/>
          <w:lang w:eastAsia="nl-NL"/>
        </w:rPr>
      </w:pPr>
      <w:r w:rsidRPr="00300D48">
        <w:rPr>
          <w:rFonts w:eastAsia="Times New Roman" w:cs="Arial"/>
          <w:szCs w:val="17"/>
          <w:lang w:eastAsia="nl-NL"/>
        </w:rPr>
        <w:t>E-mail contactpersoon</w:t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</w:r>
      <w:r w:rsidRPr="00300D48">
        <w:rPr>
          <w:rFonts w:eastAsia="Times New Roman" w:cs="Arial"/>
          <w:szCs w:val="17"/>
          <w:lang w:eastAsia="nl-NL"/>
        </w:rPr>
        <w:tab/>
        <w:t>:</w:t>
      </w:r>
    </w:p>
    <w:p w14:paraId="544F803F" w14:textId="77777777" w:rsidR="00300D48" w:rsidRPr="00300D48" w:rsidRDefault="00300D48" w:rsidP="00300D48">
      <w:pPr>
        <w:spacing w:after="0" w:line="300" w:lineRule="auto"/>
        <w:rPr>
          <w:rFonts w:eastAsia="Times New Roman" w:cs="Times New Roman"/>
          <w:szCs w:val="24"/>
          <w:lang w:eastAsia="nl-NL"/>
        </w:rPr>
      </w:pPr>
    </w:p>
    <w:p w14:paraId="544F8040" w14:textId="77777777" w:rsidR="00300D48" w:rsidRPr="00300D48" w:rsidRDefault="00300D48" w:rsidP="00300D48">
      <w:pPr>
        <w:spacing w:after="0" w:line="302" w:lineRule="auto"/>
        <w:rPr>
          <w:rFonts w:eastAsia="Times New Roman" w:cs="Times New Roman"/>
          <w:szCs w:val="24"/>
          <w:lang w:eastAsia="nl-NL"/>
        </w:rPr>
      </w:pPr>
    </w:p>
    <w:p w14:paraId="544F8041" w14:textId="77777777" w:rsidR="005B3879" w:rsidRDefault="005B3879"/>
    <w:sectPr w:rsidR="005B3879" w:rsidSect="00300D48">
      <w:headerReference w:type="first" r:id="rId11"/>
      <w:footerReference w:type="first" r:id="rId12"/>
      <w:pgSz w:w="16838" w:h="11906" w:orient="landscape" w:code="9"/>
      <w:pgMar w:top="1985" w:right="1758" w:bottom="851" w:left="754" w:header="805" w:footer="680" w:gutter="0"/>
      <w:paperSrc w:first="7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F804E" w14:textId="77777777" w:rsidR="004F093A" w:rsidRDefault="00A540BC">
      <w:pPr>
        <w:spacing w:after="0" w:line="240" w:lineRule="auto"/>
      </w:pPr>
      <w:r>
        <w:separator/>
      </w:r>
    </w:p>
  </w:endnote>
  <w:endnote w:type="continuationSeparator" w:id="0">
    <w:p w14:paraId="544F8050" w14:textId="77777777" w:rsidR="004F093A" w:rsidRDefault="00A5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F8049" w14:textId="77777777" w:rsidR="007F3B4F" w:rsidRDefault="003E56C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F804A" w14:textId="77777777" w:rsidR="004F093A" w:rsidRDefault="00A540BC">
      <w:pPr>
        <w:spacing w:after="0" w:line="240" w:lineRule="auto"/>
      </w:pPr>
      <w:r>
        <w:separator/>
      </w:r>
    </w:p>
  </w:footnote>
  <w:footnote w:type="continuationSeparator" w:id="0">
    <w:p w14:paraId="544F804C" w14:textId="77777777" w:rsidR="004F093A" w:rsidRDefault="00A5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F8042" w14:textId="77777777" w:rsidR="00331650" w:rsidRDefault="003E56CB" w:rsidP="002C3C3D"/>
  <w:p w14:paraId="544F8043" w14:textId="77777777" w:rsidR="00331650" w:rsidRDefault="003E56CB" w:rsidP="00D427E6">
    <w:pPr>
      <w:pStyle w:val="Koptekst"/>
      <w:spacing w:line="380" w:lineRule="exact"/>
    </w:pPr>
  </w:p>
  <w:p w14:paraId="544F8044" w14:textId="77777777" w:rsidR="00331650" w:rsidRDefault="003E56CB">
    <w:pPr>
      <w:pStyle w:val="Koptekst"/>
    </w:pPr>
  </w:p>
  <w:p w14:paraId="544F8045" w14:textId="77777777" w:rsidR="00331650" w:rsidRDefault="003E56CB">
    <w:pPr>
      <w:pStyle w:val="Koptekst"/>
    </w:pPr>
  </w:p>
  <w:p w14:paraId="544F8046" w14:textId="77777777" w:rsidR="00331650" w:rsidRDefault="003E56CB">
    <w:pPr>
      <w:pStyle w:val="Koptekst"/>
    </w:pPr>
  </w:p>
  <w:p w14:paraId="544F8047" w14:textId="77777777" w:rsidR="00331650" w:rsidRDefault="003E56CB">
    <w:pPr>
      <w:pStyle w:val="Koptekst"/>
    </w:pPr>
  </w:p>
  <w:p w14:paraId="544F8048" w14:textId="77777777" w:rsidR="00331650" w:rsidRDefault="0006780D" w:rsidP="00D427E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F804A" wp14:editId="544F804B">
              <wp:simplePos x="0" y="0"/>
              <wp:positionH relativeFrom="column">
                <wp:posOffset>4749800</wp:posOffset>
              </wp:positionH>
              <wp:positionV relativeFrom="paragraph">
                <wp:posOffset>292735</wp:posOffset>
              </wp:positionV>
              <wp:extent cx="1383030" cy="8390255"/>
              <wp:effectExtent l="0" t="0" r="1270" b="381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839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F804C" w14:textId="77777777" w:rsidR="00331650" w:rsidRDefault="003E56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4pt;margin-top:23.05pt;width:108.9pt;height:6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wUtAIAALs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" filled="f" stroked="f">
              <v:textbox>
                <w:txbxContent>
                  <w:p w14:paraId="544F804C" w14:textId="77777777" w:rsidR="00331650" w:rsidRDefault="003E56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0975"/>
    <w:multiLevelType w:val="hybridMultilevel"/>
    <w:tmpl w:val="2CECD078"/>
    <w:lvl w:ilvl="0" w:tplc="2966AD2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E2633"/>
    <w:multiLevelType w:val="hybridMultilevel"/>
    <w:tmpl w:val="50FEB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48"/>
    <w:rsid w:val="0006780D"/>
    <w:rsid w:val="000B6D1E"/>
    <w:rsid w:val="000E36FF"/>
    <w:rsid w:val="00122D5D"/>
    <w:rsid w:val="0018672B"/>
    <w:rsid w:val="00300D48"/>
    <w:rsid w:val="00374B73"/>
    <w:rsid w:val="0039120C"/>
    <w:rsid w:val="003E56CB"/>
    <w:rsid w:val="004661F7"/>
    <w:rsid w:val="004C1210"/>
    <w:rsid w:val="004F093A"/>
    <w:rsid w:val="005B3879"/>
    <w:rsid w:val="00674315"/>
    <w:rsid w:val="00687A6D"/>
    <w:rsid w:val="00777702"/>
    <w:rsid w:val="0084383C"/>
    <w:rsid w:val="00865D47"/>
    <w:rsid w:val="008F6979"/>
    <w:rsid w:val="009229BB"/>
    <w:rsid w:val="0096372D"/>
    <w:rsid w:val="00A540BC"/>
    <w:rsid w:val="00AB219C"/>
    <w:rsid w:val="00BC767A"/>
    <w:rsid w:val="00C3496A"/>
    <w:rsid w:val="00CA33A3"/>
    <w:rsid w:val="00CC3863"/>
    <w:rsid w:val="00CE1C9E"/>
    <w:rsid w:val="00D44BBD"/>
    <w:rsid w:val="00D46289"/>
    <w:rsid w:val="00E60905"/>
    <w:rsid w:val="00EF00C8"/>
    <w:rsid w:val="00F24396"/>
    <w:rsid w:val="00F30176"/>
    <w:rsid w:val="00F42681"/>
    <w:rsid w:val="00F6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F7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30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00D48"/>
  </w:style>
  <w:style w:type="paragraph" w:styleId="Voettekst">
    <w:name w:val="footer"/>
    <w:basedOn w:val="Standaard"/>
    <w:link w:val="VoettekstChar"/>
    <w:uiPriority w:val="99"/>
    <w:semiHidden/>
    <w:unhideWhenUsed/>
    <w:rsid w:val="0030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00D48"/>
  </w:style>
  <w:style w:type="table" w:styleId="Lichtelijst-accent5">
    <w:name w:val="Light List Accent 5"/>
    <w:basedOn w:val="Standaardtabel"/>
    <w:uiPriority w:val="61"/>
    <w:rsid w:val="00300D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emiddeldraster3-accent5">
    <w:name w:val="Medium Grid 3 Accent 5"/>
    <w:basedOn w:val="Standaardtabel"/>
    <w:uiPriority w:val="69"/>
    <w:rsid w:val="00300D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jstalinea">
    <w:name w:val="List Paragraph"/>
    <w:basedOn w:val="Standaard"/>
    <w:uiPriority w:val="34"/>
    <w:qFormat/>
    <w:rsid w:val="004C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30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00D48"/>
  </w:style>
  <w:style w:type="paragraph" w:styleId="Voettekst">
    <w:name w:val="footer"/>
    <w:basedOn w:val="Standaard"/>
    <w:link w:val="VoettekstChar"/>
    <w:uiPriority w:val="99"/>
    <w:semiHidden/>
    <w:unhideWhenUsed/>
    <w:rsid w:val="0030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00D48"/>
  </w:style>
  <w:style w:type="table" w:styleId="Lichtelijst-accent5">
    <w:name w:val="Light List Accent 5"/>
    <w:basedOn w:val="Standaardtabel"/>
    <w:uiPriority w:val="61"/>
    <w:rsid w:val="00300D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emiddeldraster3-accent5">
    <w:name w:val="Medium Grid 3 Accent 5"/>
    <w:basedOn w:val="Standaardtabel"/>
    <w:uiPriority w:val="69"/>
    <w:rsid w:val="00300D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jstalinea">
    <w:name w:val="List Paragraph"/>
    <w:basedOn w:val="Standaard"/>
    <w:uiPriority w:val="34"/>
    <w:qFormat/>
    <w:rsid w:val="004C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514EC683E8F4CA08C102647A4348C" ma:contentTypeVersion="0" ma:contentTypeDescription="Een nieuw document maken." ma:contentTypeScope="" ma:versionID="c3f1d6c4b936213bc8e6a308cae82a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6F280-D723-448B-9D74-7B333F84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3433C-6BF9-4753-8601-B175B472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E4A34-EE28-4B51-A3CB-17FC4483249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Roijen, Sanne van</dc:creator>
  <cp:lastModifiedBy>Roijen, Sanne van</cp:lastModifiedBy>
  <cp:revision>2</cp:revision>
  <dcterms:created xsi:type="dcterms:W3CDTF">2015-06-29T11:15:00Z</dcterms:created>
  <dcterms:modified xsi:type="dcterms:W3CDTF">2015-06-29T11:15:00Z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0x0101009E4514EC683E8F4CA08C102647A4348C</vt:lpwstr>
  </property>
</Properties>
</file>