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1"/>
      </w:tblGrid>
      <w:tr w:rsidR="00331650" w:rsidRPr="00115DF1" w14:paraId="55A91074" w14:textId="77777777" w:rsidTr="00887976">
        <w:trPr>
          <w:cantSplit/>
        </w:trPr>
        <w:tc>
          <w:tcPr>
            <w:tcW w:w="7651" w:type="dxa"/>
          </w:tcPr>
          <w:p w14:paraId="55A91073" w14:textId="77777777" w:rsidR="00331650" w:rsidRPr="00115DF1" w:rsidRDefault="00115DF1" w:rsidP="00EE2873">
            <w:pPr>
              <w:pStyle w:val="doTitle"/>
            </w:pPr>
            <w:bookmarkStart w:id="0" w:name="bmTitle" w:colFirst="0" w:colLast="0"/>
            <w:bookmarkStart w:id="1" w:name="_GoBack"/>
            <w:bookmarkEnd w:id="1"/>
            <w:r w:rsidRPr="00115DF1">
              <w:t>Marktconsultatie</w:t>
            </w:r>
          </w:p>
        </w:tc>
      </w:tr>
      <w:bookmarkEnd w:id="0"/>
      <w:tr w:rsidR="00331650" w:rsidRPr="00115DF1" w14:paraId="55A91076" w14:textId="77777777" w:rsidTr="00887976">
        <w:trPr>
          <w:cantSplit/>
          <w:trHeight w:hRule="exact" w:val="260"/>
        </w:trPr>
        <w:tc>
          <w:tcPr>
            <w:tcW w:w="7651" w:type="dxa"/>
          </w:tcPr>
          <w:p w14:paraId="55A91075" w14:textId="77777777" w:rsidR="00331650" w:rsidRPr="00115DF1" w:rsidRDefault="00331650"/>
        </w:tc>
      </w:tr>
      <w:tr w:rsidR="00331650" w:rsidRPr="00115DF1" w14:paraId="55A91079" w14:textId="77777777" w:rsidTr="00887976">
        <w:trPr>
          <w:cantSplit/>
        </w:trPr>
        <w:tc>
          <w:tcPr>
            <w:tcW w:w="7651" w:type="dxa"/>
          </w:tcPr>
          <w:p w14:paraId="55A91077" w14:textId="77777777" w:rsidR="00115DF1" w:rsidRPr="00115DF1" w:rsidRDefault="00115DF1" w:rsidP="00B67E25">
            <w:pPr>
              <w:pStyle w:val="doSubTitle"/>
            </w:pPr>
            <w:bookmarkStart w:id="2" w:name="bmSubTitle" w:colFirst="0" w:colLast="0"/>
          </w:p>
          <w:p w14:paraId="55A91078" w14:textId="77777777" w:rsidR="00331650" w:rsidRPr="00115DF1" w:rsidRDefault="00115DF1" w:rsidP="00B67E25">
            <w:pPr>
              <w:pStyle w:val="doSubTitle"/>
            </w:pPr>
            <w:r w:rsidRPr="00115DF1">
              <w:t>Het uitvoeren van periodieke inspecties conform NEN 3140</w:t>
            </w:r>
          </w:p>
        </w:tc>
      </w:tr>
      <w:bookmarkEnd w:id="2"/>
    </w:tbl>
    <w:p w14:paraId="55A9107A" w14:textId="77777777" w:rsidR="007E3125" w:rsidRPr="00115DF1" w:rsidRDefault="007E3125">
      <w:pPr>
        <w:sectPr w:rsidR="007E3125" w:rsidRPr="00115DF1" w:rsidSect="00EC2D13">
          <w:headerReference w:type="even" r:id="rId12"/>
          <w:headerReference w:type="default" r:id="rId13"/>
          <w:footerReference w:type="even" r:id="rId14"/>
          <w:footerReference w:type="default" r:id="rId15"/>
          <w:headerReference w:type="first" r:id="rId16"/>
          <w:footerReference w:type="first" r:id="rId17"/>
          <w:pgSz w:w="11906" w:h="16838" w:code="9"/>
          <w:pgMar w:top="1758" w:right="2410" w:bottom="754" w:left="1985" w:header="805" w:footer="397" w:gutter="0"/>
          <w:paperSrc w:first="7" w:other="7"/>
          <w:cols w:space="708"/>
          <w:titlePg/>
          <w:docGrid w:linePitch="360"/>
        </w:sectPr>
      </w:pPr>
    </w:p>
    <w:p w14:paraId="55A9107B" w14:textId="77777777" w:rsidR="007E3125" w:rsidRPr="00115DF1" w:rsidRDefault="00EE2873">
      <w:pPr>
        <w:rPr>
          <w:b/>
          <w:sz w:val="20"/>
          <w:szCs w:val="20"/>
        </w:rPr>
      </w:pPr>
      <w:r w:rsidRPr="00115DF1">
        <w:rPr>
          <w:b/>
          <w:sz w:val="20"/>
          <w:szCs w:val="20"/>
        </w:rPr>
        <w:lastRenderedPageBreak/>
        <w:t>Inhoudsopgave</w:t>
      </w:r>
    </w:p>
    <w:p w14:paraId="55A9107C" w14:textId="77777777" w:rsidR="00B67E25" w:rsidRPr="00115DF1" w:rsidRDefault="00B67E25" w:rsidP="00B67E25"/>
    <w:p w14:paraId="55A9107D" w14:textId="77777777" w:rsidR="00115DF1" w:rsidRDefault="007E3125">
      <w:pPr>
        <w:pStyle w:val="Inhopg1"/>
        <w:rPr>
          <w:rFonts w:asciiTheme="minorHAnsi" w:eastAsiaTheme="minorEastAsia" w:hAnsiTheme="minorHAnsi" w:cstheme="minorBidi"/>
          <w:noProof/>
          <w:sz w:val="22"/>
          <w:szCs w:val="22"/>
        </w:rPr>
      </w:pPr>
      <w:r w:rsidRPr="00115DF1">
        <w:fldChar w:fldCharType="begin"/>
      </w:r>
      <w:r w:rsidRPr="00115DF1">
        <w:instrText xml:space="preserve"> TOC \o "1-3" \h \z \u </w:instrText>
      </w:r>
      <w:r w:rsidRPr="00115DF1">
        <w:fldChar w:fldCharType="separate"/>
      </w:r>
      <w:hyperlink w:anchor="_Toc422910052" w:history="1">
        <w:r w:rsidR="00115DF1" w:rsidRPr="008548F5">
          <w:rPr>
            <w:rStyle w:val="Hyperlink"/>
            <w:noProof/>
          </w:rPr>
          <w:t>1</w:t>
        </w:r>
        <w:r w:rsidR="00115DF1">
          <w:rPr>
            <w:rFonts w:asciiTheme="minorHAnsi" w:eastAsiaTheme="minorEastAsia" w:hAnsiTheme="minorHAnsi" w:cstheme="minorBidi"/>
            <w:noProof/>
            <w:sz w:val="22"/>
            <w:szCs w:val="22"/>
          </w:rPr>
          <w:tab/>
        </w:r>
        <w:r w:rsidR="00115DF1" w:rsidRPr="008548F5">
          <w:rPr>
            <w:rStyle w:val="Hyperlink"/>
            <w:noProof/>
          </w:rPr>
          <w:t>Inleiding</w:t>
        </w:r>
        <w:r w:rsidR="00115DF1">
          <w:rPr>
            <w:noProof/>
            <w:webHidden/>
          </w:rPr>
          <w:tab/>
        </w:r>
        <w:r w:rsidR="00115DF1">
          <w:rPr>
            <w:noProof/>
            <w:webHidden/>
          </w:rPr>
          <w:fldChar w:fldCharType="begin"/>
        </w:r>
        <w:r w:rsidR="00115DF1">
          <w:rPr>
            <w:noProof/>
            <w:webHidden/>
          </w:rPr>
          <w:instrText xml:space="preserve"> PAGEREF _Toc422910052 \h </w:instrText>
        </w:r>
        <w:r w:rsidR="00115DF1">
          <w:rPr>
            <w:noProof/>
            <w:webHidden/>
          </w:rPr>
        </w:r>
        <w:r w:rsidR="00115DF1">
          <w:rPr>
            <w:noProof/>
            <w:webHidden/>
          </w:rPr>
          <w:fldChar w:fldCharType="separate"/>
        </w:r>
        <w:r w:rsidR="00115DF1">
          <w:rPr>
            <w:noProof/>
            <w:webHidden/>
          </w:rPr>
          <w:t>5</w:t>
        </w:r>
        <w:r w:rsidR="00115DF1">
          <w:rPr>
            <w:noProof/>
            <w:webHidden/>
          </w:rPr>
          <w:fldChar w:fldCharType="end"/>
        </w:r>
      </w:hyperlink>
    </w:p>
    <w:p w14:paraId="55A9107E" w14:textId="77777777" w:rsidR="00115DF1" w:rsidRDefault="00CD391A">
      <w:pPr>
        <w:pStyle w:val="Inhopg2"/>
        <w:rPr>
          <w:rFonts w:asciiTheme="minorHAnsi" w:eastAsiaTheme="minorEastAsia" w:hAnsiTheme="minorHAnsi" w:cstheme="minorBidi"/>
          <w:noProof/>
          <w:sz w:val="22"/>
          <w:szCs w:val="22"/>
        </w:rPr>
      </w:pPr>
      <w:hyperlink w:anchor="_Toc422910053" w:history="1">
        <w:r w:rsidR="00115DF1" w:rsidRPr="008548F5">
          <w:rPr>
            <w:rStyle w:val="Hyperlink"/>
            <w:noProof/>
          </w:rPr>
          <w:t>1.1</w:t>
        </w:r>
        <w:r w:rsidR="00115DF1">
          <w:rPr>
            <w:rFonts w:asciiTheme="minorHAnsi" w:eastAsiaTheme="minorEastAsia" w:hAnsiTheme="minorHAnsi" w:cstheme="minorBidi"/>
            <w:noProof/>
            <w:sz w:val="22"/>
            <w:szCs w:val="22"/>
          </w:rPr>
          <w:tab/>
        </w:r>
        <w:r w:rsidR="00115DF1" w:rsidRPr="008548F5">
          <w:rPr>
            <w:rStyle w:val="Hyperlink"/>
            <w:noProof/>
          </w:rPr>
          <w:t>Doel</w:t>
        </w:r>
        <w:r w:rsidR="00115DF1">
          <w:rPr>
            <w:noProof/>
            <w:webHidden/>
          </w:rPr>
          <w:tab/>
        </w:r>
        <w:r w:rsidR="00115DF1">
          <w:rPr>
            <w:noProof/>
            <w:webHidden/>
          </w:rPr>
          <w:fldChar w:fldCharType="begin"/>
        </w:r>
        <w:r w:rsidR="00115DF1">
          <w:rPr>
            <w:noProof/>
            <w:webHidden/>
          </w:rPr>
          <w:instrText xml:space="preserve"> PAGEREF _Toc422910053 \h </w:instrText>
        </w:r>
        <w:r w:rsidR="00115DF1">
          <w:rPr>
            <w:noProof/>
            <w:webHidden/>
          </w:rPr>
        </w:r>
        <w:r w:rsidR="00115DF1">
          <w:rPr>
            <w:noProof/>
            <w:webHidden/>
          </w:rPr>
          <w:fldChar w:fldCharType="separate"/>
        </w:r>
        <w:r w:rsidR="00115DF1">
          <w:rPr>
            <w:noProof/>
            <w:webHidden/>
          </w:rPr>
          <w:t>5</w:t>
        </w:r>
        <w:r w:rsidR="00115DF1">
          <w:rPr>
            <w:noProof/>
            <w:webHidden/>
          </w:rPr>
          <w:fldChar w:fldCharType="end"/>
        </w:r>
      </w:hyperlink>
    </w:p>
    <w:p w14:paraId="55A9107F" w14:textId="77777777" w:rsidR="00115DF1" w:rsidRDefault="00CD391A">
      <w:pPr>
        <w:pStyle w:val="Inhopg2"/>
        <w:rPr>
          <w:rFonts w:asciiTheme="minorHAnsi" w:eastAsiaTheme="minorEastAsia" w:hAnsiTheme="minorHAnsi" w:cstheme="minorBidi"/>
          <w:noProof/>
          <w:sz w:val="22"/>
          <w:szCs w:val="22"/>
        </w:rPr>
      </w:pPr>
      <w:hyperlink w:anchor="_Toc422910054" w:history="1">
        <w:r w:rsidR="00115DF1" w:rsidRPr="008548F5">
          <w:rPr>
            <w:rStyle w:val="Hyperlink"/>
            <w:noProof/>
          </w:rPr>
          <w:t>1.2</w:t>
        </w:r>
        <w:r w:rsidR="00115DF1">
          <w:rPr>
            <w:rFonts w:asciiTheme="minorHAnsi" w:eastAsiaTheme="minorEastAsia" w:hAnsiTheme="minorHAnsi" w:cstheme="minorBidi"/>
            <w:noProof/>
            <w:sz w:val="22"/>
            <w:szCs w:val="22"/>
          </w:rPr>
          <w:tab/>
        </w:r>
        <w:r w:rsidR="00115DF1" w:rsidRPr="008548F5">
          <w:rPr>
            <w:rStyle w:val="Hyperlink"/>
            <w:noProof/>
          </w:rPr>
          <w:t>Aanleiding</w:t>
        </w:r>
        <w:r w:rsidR="00115DF1">
          <w:rPr>
            <w:noProof/>
            <w:webHidden/>
          </w:rPr>
          <w:tab/>
        </w:r>
        <w:r w:rsidR="00115DF1">
          <w:rPr>
            <w:noProof/>
            <w:webHidden/>
          </w:rPr>
          <w:fldChar w:fldCharType="begin"/>
        </w:r>
        <w:r w:rsidR="00115DF1">
          <w:rPr>
            <w:noProof/>
            <w:webHidden/>
          </w:rPr>
          <w:instrText xml:space="preserve"> PAGEREF _Toc422910054 \h </w:instrText>
        </w:r>
        <w:r w:rsidR="00115DF1">
          <w:rPr>
            <w:noProof/>
            <w:webHidden/>
          </w:rPr>
        </w:r>
        <w:r w:rsidR="00115DF1">
          <w:rPr>
            <w:noProof/>
            <w:webHidden/>
          </w:rPr>
          <w:fldChar w:fldCharType="separate"/>
        </w:r>
        <w:r w:rsidR="00115DF1">
          <w:rPr>
            <w:noProof/>
            <w:webHidden/>
          </w:rPr>
          <w:t>5</w:t>
        </w:r>
        <w:r w:rsidR="00115DF1">
          <w:rPr>
            <w:noProof/>
            <w:webHidden/>
          </w:rPr>
          <w:fldChar w:fldCharType="end"/>
        </w:r>
      </w:hyperlink>
    </w:p>
    <w:p w14:paraId="55A91080" w14:textId="77777777" w:rsidR="00115DF1" w:rsidRDefault="00CD391A">
      <w:pPr>
        <w:pStyle w:val="Inhopg2"/>
        <w:rPr>
          <w:rFonts w:asciiTheme="minorHAnsi" w:eastAsiaTheme="minorEastAsia" w:hAnsiTheme="minorHAnsi" w:cstheme="minorBidi"/>
          <w:noProof/>
          <w:sz w:val="22"/>
          <w:szCs w:val="22"/>
        </w:rPr>
      </w:pPr>
      <w:hyperlink w:anchor="_Toc422910055" w:history="1">
        <w:r w:rsidR="00115DF1" w:rsidRPr="008548F5">
          <w:rPr>
            <w:rStyle w:val="Hyperlink"/>
            <w:noProof/>
          </w:rPr>
          <w:t>1.3</w:t>
        </w:r>
        <w:r w:rsidR="00115DF1">
          <w:rPr>
            <w:rFonts w:asciiTheme="minorHAnsi" w:eastAsiaTheme="minorEastAsia" w:hAnsiTheme="minorHAnsi" w:cstheme="minorBidi"/>
            <w:noProof/>
            <w:sz w:val="22"/>
            <w:szCs w:val="22"/>
          </w:rPr>
          <w:tab/>
        </w:r>
        <w:r w:rsidR="00115DF1" w:rsidRPr="008548F5">
          <w:rPr>
            <w:rStyle w:val="Hyperlink"/>
            <w:noProof/>
          </w:rPr>
          <w:t>Leeswijzer</w:t>
        </w:r>
        <w:r w:rsidR="00115DF1">
          <w:rPr>
            <w:noProof/>
            <w:webHidden/>
          </w:rPr>
          <w:tab/>
        </w:r>
        <w:r w:rsidR="00115DF1">
          <w:rPr>
            <w:noProof/>
            <w:webHidden/>
          </w:rPr>
          <w:fldChar w:fldCharType="begin"/>
        </w:r>
        <w:r w:rsidR="00115DF1">
          <w:rPr>
            <w:noProof/>
            <w:webHidden/>
          </w:rPr>
          <w:instrText xml:space="preserve"> PAGEREF _Toc422910055 \h </w:instrText>
        </w:r>
        <w:r w:rsidR="00115DF1">
          <w:rPr>
            <w:noProof/>
            <w:webHidden/>
          </w:rPr>
        </w:r>
        <w:r w:rsidR="00115DF1">
          <w:rPr>
            <w:noProof/>
            <w:webHidden/>
          </w:rPr>
          <w:fldChar w:fldCharType="separate"/>
        </w:r>
        <w:r w:rsidR="00115DF1">
          <w:rPr>
            <w:noProof/>
            <w:webHidden/>
          </w:rPr>
          <w:t>5</w:t>
        </w:r>
        <w:r w:rsidR="00115DF1">
          <w:rPr>
            <w:noProof/>
            <w:webHidden/>
          </w:rPr>
          <w:fldChar w:fldCharType="end"/>
        </w:r>
      </w:hyperlink>
    </w:p>
    <w:p w14:paraId="55A91081" w14:textId="77777777" w:rsidR="00115DF1" w:rsidRDefault="00CD391A">
      <w:pPr>
        <w:pStyle w:val="Inhopg1"/>
        <w:rPr>
          <w:rFonts w:asciiTheme="minorHAnsi" w:eastAsiaTheme="minorEastAsia" w:hAnsiTheme="minorHAnsi" w:cstheme="minorBidi"/>
          <w:noProof/>
          <w:sz w:val="22"/>
          <w:szCs w:val="22"/>
        </w:rPr>
      </w:pPr>
      <w:hyperlink w:anchor="_Toc422910056" w:history="1">
        <w:r w:rsidR="00115DF1" w:rsidRPr="008548F5">
          <w:rPr>
            <w:rStyle w:val="Hyperlink"/>
            <w:noProof/>
          </w:rPr>
          <w:t>2</w:t>
        </w:r>
        <w:r w:rsidR="00115DF1">
          <w:rPr>
            <w:rFonts w:asciiTheme="minorHAnsi" w:eastAsiaTheme="minorEastAsia" w:hAnsiTheme="minorHAnsi" w:cstheme="minorBidi"/>
            <w:noProof/>
            <w:sz w:val="22"/>
            <w:szCs w:val="22"/>
          </w:rPr>
          <w:tab/>
        </w:r>
        <w:r w:rsidR="00115DF1" w:rsidRPr="008548F5">
          <w:rPr>
            <w:rStyle w:val="Hyperlink"/>
            <w:noProof/>
          </w:rPr>
          <w:t>Marktconsultatie procedure</w:t>
        </w:r>
        <w:r w:rsidR="00115DF1">
          <w:rPr>
            <w:noProof/>
            <w:webHidden/>
          </w:rPr>
          <w:tab/>
        </w:r>
        <w:r w:rsidR="00115DF1">
          <w:rPr>
            <w:noProof/>
            <w:webHidden/>
          </w:rPr>
          <w:fldChar w:fldCharType="begin"/>
        </w:r>
        <w:r w:rsidR="00115DF1">
          <w:rPr>
            <w:noProof/>
            <w:webHidden/>
          </w:rPr>
          <w:instrText xml:space="preserve"> PAGEREF _Toc422910056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2" w14:textId="77777777" w:rsidR="00115DF1" w:rsidRDefault="00CD391A">
      <w:pPr>
        <w:pStyle w:val="Inhopg2"/>
        <w:rPr>
          <w:rFonts w:asciiTheme="minorHAnsi" w:eastAsiaTheme="minorEastAsia" w:hAnsiTheme="minorHAnsi" w:cstheme="minorBidi"/>
          <w:noProof/>
          <w:sz w:val="22"/>
          <w:szCs w:val="22"/>
        </w:rPr>
      </w:pPr>
      <w:hyperlink w:anchor="_Toc422910057" w:history="1">
        <w:r w:rsidR="00115DF1" w:rsidRPr="008548F5">
          <w:rPr>
            <w:rStyle w:val="Hyperlink"/>
            <w:noProof/>
          </w:rPr>
          <w:t>2.1</w:t>
        </w:r>
        <w:r w:rsidR="00115DF1">
          <w:rPr>
            <w:rFonts w:asciiTheme="minorHAnsi" w:eastAsiaTheme="minorEastAsia" w:hAnsiTheme="minorHAnsi" w:cstheme="minorBidi"/>
            <w:noProof/>
            <w:sz w:val="22"/>
            <w:szCs w:val="22"/>
          </w:rPr>
          <w:tab/>
        </w:r>
        <w:r w:rsidR="00115DF1" w:rsidRPr="008548F5">
          <w:rPr>
            <w:rStyle w:val="Hyperlink"/>
            <w:noProof/>
          </w:rPr>
          <w:t>Publicatie / verspreiding</w:t>
        </w:r>
        <w:r w:rsidR="00115DF1">
          <w:rPr>
            <w:noProof/>
            <w:webHidden/>
          </w:rPr>
          <w:tab/>
        </w:r>
        <w:r w:rsidR="00115DF1">
          <w:rPr>
            <w:noProof/>
            <w:webHidden/>
          </w:rPr>
          <w:fldChar w:fldCharType="begin"/>
        </w:r>
        <w:r w:rsidR="00115DF1">
          <w:rPr>
            <w:noProof/>
            <w:webHidden/>
          </w:rPr>
          <w:instrText xml:space="preserve"> PAGEREF _Toc422910057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3" w14:textId="77777777" w:rsidR="00115DF1" w:rsidRDefault="00CD391A">
      <w:pPr>
        <w:pStyle w:val="Inhopg2"/>
        <w:rPr>
          <w:rFonts w:asciiTheme="minorHAnsi" w:eastAsiaTheme="minorEastAsia" w:hAnsiTheme="minorHAnsi" w:cstheme="minorBidi"/>
          <w:noProof/>
          <w:sz w:val="22"/>
          <w:szCs w:val="22"/>
        </w:rPr>
      </w:pPr>
      <w:hyperlink w:anchor="_Toc422910058" w:history="1">
        <w:r w:rsidR="00115DF1" w:rsidRPr="008548F5">
          <w:rPr>
            <w:rStyle w:val="Hyperlink"/>
            <w:noProof/>
          </w:rPr>
          <w:t>2.2</w:t>
        </w:r>
        <w:r w:rsidR="00115DF1">
          <w:rPr>
            <w:rFonts w:asciiTheme="minorHAnsi" w:eastAsiaTheme="minorEastAsia" w:hAnsiTheme="minorHAnsi" w:cstheme="minorBidi"/>
            <w:noProof/>
            <w:sz w:val="22"/>
            <w:szCs w:val="22"/>
          </w:rPr>
          <w:tab/>
        </w:r>
        <w:r w:rsidR="00115DF1" w:rsidRPr="008548F5">
          <w:rPr>
            <w:rStyle w:val="Hyperlink"/>
            <w:noProof/>
          </w:rPr>
          <w:t>Contactpersoon Wageningen UR</w:t>
        </w:r>
        <w:r w:rsidR="00115DF1">
          <w:rPr>
            <w:noProof/>
            <w:webHidden/>
          </w:rPr>
          <w:tab/>
        </w:r>
        <w:r w:rsidR="00115DF1">
          <w:rPr>
            <w:noProof/>
            <w:webHidden/>
          </w:rPr>
          <w:fldChar w:fldCharType="begin"/>
        </w:r>
        <w:r w:rsidR="00115DF1">
          <w:rPr>
            <w:noProof/>
            <w:webHidden/>
          </w:rPr>
          <w:instrText xml:space="preserve"> PAGEREF _Toc422910058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4" w14:textId="77777777" w:rsidR="00115DF1" w:rsidRDefault="00CD391A">
      <w:pPr>
        <w:pStyle w:val="Inhopg2"/>
        <w:rPr>
          <w:rFonts w:asciiTheme="minorHAnsi" w:eastAsiaTheme="minorEastAsia" w:hAnsiTheme="minorHAnsi" w:cstheme="minorBidi"/>
          <w:noProof/>
          <w:sz w:val="22"/>
          <w:szCs w:val="22"/>
        </w:rPr>
      </w:pPr>
      <w:hyperlink w:anchor="_Toc422910059" w:history="1">
        <w:r w:rsidR="00115DF1" w:rsidRPr="008548F5">
          <w:rPr>
            <w:rStyle w:val="Hyperlink"/>
            <w:noProof/>
          </w:rPr>
          <w:t>2.3</w:t>
        </w:r>
        <w:r w:rsidR="00115DF1">
          <w:rPr>
            <w:rFonts w:asciiTheme="minorHAnsi" w:eastAsiaTheme="minorEastAsia" w:hAnsiTheme="minorHAnsi" w:cstheme="minorBidi"/>
            <w:noProof/>
            <w:sz w:val="22"/>
            <w:szCs w:val="22"/>
          </w:rPr>
          <w:tab/>
        </w:r>
        <w:r w:rsidR="00115DF1" w:rsidRPr="008548F5">
          <w:rPr>
            <w:rStyle w:val="Hyperlink"/>
            <w:noProof/>
          </w:rPr>
          <w:t>Uitvoering marktconsultatie</w:t>
        </w:r>
        <w:r w:rsidR="00115DF1">
          <w:rPr>
            <w:noProof/>
            <w:webHidden/>
          </w:rPr>
          <w:tab/>
        </w:r>
        <w:r w:rsidR="00115DF1">
          <w:rPr>
            <w:noProof/>
            <w:webHidden/>
          </w:rPr>
          <w:fldChar w:fldCharType="begin"/>
        </w:r>
        <w:r w:rsidR="00115DF1">
          <w:rPr>
            <w:noProof/>
            <w:webHidden/>
          </w:rPr>
          <w:instrText xml:space="preserve"> PAGEREF _Toc422910059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5" w14:textId="77777777" w:rsidR="00115DF1" w:rsidRDefault="00CD391A">
      <w:pPr>
        <w:pStyle w:val="Inhopg2"/>
        <w:rPr>
          <w:rFonts w:asciiTheme="minorHAnsi" w:eastAsiaTheme="minorEastAsia" w:hAnsiTheme="minorHAnsi" w:cstheme="minorBidi"/>
          <w:noProof/>
          <w:sz w:val="22"/>
          <w:szCs w:val="22"/>
        </w:rPr>
      </w:pPr>
      <w:hyperlink w:anchor="_Toc422910060" w:history="1">
        <w:r w:rsidR="00115DF1" w:rsidRPr="008548F5">
          <w:rPr>
            <w:rStyle w:val="Hyperlink"/>
            <w:noProof/>
          </w:rPr>
          <w:t>2.4</w:t>
        </w:r>
        <w:r w:rsidR="00115DF1">
          <w:rPr>
            <w:rFonts w:asciiTheme="minorHAnsi" w:eastAsiaTheme="minorEastAsia" w:hAnsiTheme="minorHAnsi" w:cstheme="minorBidi"/>
            <w:noProof/>
            <w:sz w:val="22"/>
            <w:szCs w:val="22"/>
          </w:rPr>
          <w:tab/>
        </w:r>
        <w:r w:rsidR="00115DF1" w:rsidRPr="008548F5">
          <w:rPr>
            <w:rStyle w:val="Hyperlink"/>
            <w:noProof/>
          </w:rPr>
          <w:t>Planning</w:t>
        </w:r>
        <w:r w:rsidR="00115DF1">
          <w:rPr>
            <w:noProof/>
            <w:webHidden/>
          </w:rPr>
          <w:tab/>
        </w:r>
        <w:r w:rsidR="00115DF1">
          <w:rPr>
            <w:noProof/>
            <w:webHidden/>
          </w:rPr>
          <w:fldChar w:fldCharType="begin"/>
        </w:r>
        <w:r w:rsidR="00115DF1">
          <w:rPr>
            <w:noProof/>
            <w:webHidden/>
          </w:rPr>
          <w:instrText xml:space="preserve"> PAGEREF _Toc422910060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6" w14:textId="77777777" w:rsidR="00115DF1" w:rsidRDefault="00CD391A">
      <w:pPr>
        <w:pStyle w:val="Inhopg2"/>
        <w:rPr>
          <w:rFonts w:asciiTheme="minorHAnsi" w:eastAsiaTheme="minorEastAsia" w:hAnsiTheme="minorHAnsi" w:cstheme="minorBidi"/>
          <w:noProof/>
          <w:sz w:val="22"/>
          <w:szCs w:val="22"/>
        </w:rPr>
      </w:pPr>
      <w:hyperlink w:anchor="_Toc422910061" w:history="1">
        <w:r w:rsidR="00115DF1" w:rsidRPr="008548F5">
          <w:rPr>
            <w:rStyle w:val="Hyperlink"/>
            <w:noProof/>
          </w:rPr>
          <w:t>2.5</w:t>
        </w:r>
        <w:r w:rsidR="00115DF1">
          <w:rPr>
            <w:rFonts w:asciiTheme="minorHAnsi" w:eastAsiaTheme="minorEastAsia" w:hAnsiTheme="minorHAnsi" w:cstheme="minorBidi"/>
            <w:noProof/>
            <w:sz w:val="22"/>
            <w:szCs w:val="22"/>
          </w:rPr>
          <w:tab/>
        </w:r>
        <w:r w:rsidR="00115DF1" w:rsidRPr="008548F5">
          <w:rPr>
            <w:rStyle w:val="Hyperlink"/>
            <w:noProof/>
          </w:rPr>
          <w:t>Indienen reactie</w:t>
        </w:r>
        <w:r w:rsidR="00115DF1">
          <w:rPr>
            <w:noProof/>
            <w:webHidden/>
          </w:rPr>
          <w:tab/>
        </w:r>
        <w:r w:rsidR="00115DF1">
          <w:rPr>
            <w:noProof/>
            <w:webHidden/>
          </w:rPr>
          <w:fldChar w:fldCharType="begin"/>
        </w:r>
        <w:r w:rsidR="00115DF1">
          <w:rPr>
            <w:noProof/>
            <w:webHidden/>
          </w:rPr>
          <w:instrText xml:space="preserve"> PAGEREF _Toc422910061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7" w14:textId="77777777" w:rsidR="00115DF1" w:rsidRDefault="00CD391A">
      <w:pPr>
        <w:pStyle w:val="Inhopg3"/>
        <w:rPr>
          <w:rFonts w:asciiTheme="minorHAnsi" w:eastAsiaTheme="minorEastAsia" w:hAnsiTheme="minorHAnsi" w:cstheme="minorBidi"/>
          <w:noProof/>
          <w:sz w:val="22"/>
          <w:szCs w:val="22"/>
        </w:rPr>
      </w:pPr>
      <w:hyperlink w:anchor="_Toc422910062" w:history="1">
        <w:r w:rsidR="00115DF1" w:rsidRPr="008548F5">
          <w:rPr>
            <w:rStyle w:val="Hyperlink"/>
            <w:noProof/>
          </w:rPr>
          <w:t>2.5.1</w:t>
        </w:r>
        <w:r w:rsidR="00115DF1">
          <w:rPr>
            <w:rFonts w:asciiTheme="minorHAnsi" w:eastAsiaTheme="minorEastAsia" w:hAnsiTheme="minorHAnsi" w:cstheme="minorBidi"/>
            <w:noProof/>
            <w:sz w:val="22"/>
            <w:szCs w:val="22"/>
          </w:rPr>
          <w:tab/>
        </w:r>
        <w:r w:rsidR="00115DF1" w:rsidRPr="008548F5">
          <w:rPr>
            <w:rStyle w:val="Hyperlink"/>
            <w:noProof/>
          </w:rPr>
          <w:t>Aanlevering van de antwoorden op de marktconsultatie</w:t>
        </w:r>
        <w:r w:rsidR="00115DF1">
          <w:rPr>
            <w:noProof/>
            <w:webHidden/>
          </w:rPr>
          <w:tab/>
        </w:r>
        <w:r w:rsidR="00115DF1">
          <w:rPr>
            <w:noProof/>
            <w:webHidden/>
          </w:rPr>
          <w:fldChar w:fldCharType="begin"/>
        </w:r>
        <w:r w:rsidR="00115DF1">
          <w:rPr>
            <w:noProof/>
            <w:webHidden/>
          </w:rPr>
          <w:instrText xml:space="preserve"> PAGEREF _Toc422910062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8" w14:textId="77777777" w:rsidR="00115DF1" w:rsidRDefault="00CD391A">
      <w:pPr>
        <w:pStyle w:val="Inhopg3"/>
        <w:rPr>
          <w:rFonts w:asciiTheme="minorHAnsi" w:eastAsiaTheme="minorEastAsia" w:hAnsiTheme="minorHAnsi" w:cstheme="minorBidi"/>
          <w:noProof/>
          <w:sz w:val="22"/>
          <w:szCs w:val="22"/>
        </w:rPr>
      </w:pPr>
      <w:hyperlink w:anchor="_Toc422910063" w:history="1">
        <w:r w:rsidR="00115DF1" w:rsidRPr="008548F5">
          <w:rPr>
            <w:rStyle w:val="Hyperlink"/>
            <w:noProof/>
          </w:rPr>
          <w:t>2.5.2</w:t>
        </w:r>
        <w:r w:rsidR="00115DF1">
          <w:rPr>
            <w:rFonts w:asciiTheme="minorHAnsi" w:eastAsiaTheme="minorEastAsia" w:hAnsiTheme="minorHAnsi" w:cstheme="minorBidi"/>
            <w:noProof/>
            <w:sz w:val="22"/>
            <w:szCs w:val="22"/>
          </w:rPr>
          <w:tab/>
        </w:r>
        <w:r w:rsidR="00115DF1" w:rsidRPr="008548F5">
          <w:rPr>
            <w:rStyle w:val="Hyperlink"/>
            <w:noProof/>
          </w:rPr>
          <w:t>Contactpersoon</w:t>
        </w:r>
        <w:r w:rsidR="00115DF1">
          <w:rPr>
            <w:noProof/>
            <w:webHidden/>
          </w:rPr>
          <w:tab/>
        </w:r>
        <w:r w:rsidR="00115DF1">
          <w:rPr>
            <w:noProof/>
            <w:webHidden/>
          </w:rPr>
          <w:fldChar w:fldCharType="begin"/>
        </w:r>
        <w:r w:rsidR="00115DF1">
          <w:rPr>
            <w:noProof/>
            <w:webHidden/>
          </w:rPr>
          <w:instrText xml:space="preserve"> PAGEREF _Toc422910063 \h </w:instrText>
        </w:r>
        <w:r w:rsidR="00115DF1">
          <w:rPr>
            <w:noProof/>
            <w:webHidden/>
          </w:rPr>
        </w:r>
        <w:r w:rsidR="00115DF1">
          <w:rPr>
            <w:noProof/>
            <w:webHidden/>
          </w:rPr>
          <w:fldChar w:fldCharType="separate"/>
        </w:r>
        <w:r w:rsidR="00115DF1">
          <w:rPr>
            <w:noProof/>
            <w:webHidden/>
          </w:rPr>
          <w:t>6</w:t>
        </w:r>
        <w:r w:rsidR="00115DF1">
          <w:rPr>
            <w:noProof/>
            <w:webHidden/>
          </w:rPr>
          <w:fldChar w:fldCharType="end"/>
        </w:r>
      </w:hyperlink>
    </w:p>
    <w:p w14:paraId="55A91089" w14:textId="77777777" w:rsidR="00115DF1" w:rsidRDefault="00CD391A">
      <w:pPr>
        <w:pStyle w:val="Inhopg2"/>
        <w:rPr>
          <w:rFonts w:asciiTheme="minorHAnsi" w:eastAsiaTheme="minorEastAsia" w:hAnsiTheme="minorHAnsi" w:cstheme="minorBidi"/>
          <w:noProof/>
          <w:sz w:val="22"/>
          <w:szCs w:val="22"/>
        </w:rPr>
      </w:pPr>
      <w:hyperlink w:anchor="_Toc422910064" w:history="1">
        <w:r w:rsidR="00115DF1" w:rsidRPr="008548F5">
          <w:rPr>
            <w:rStyle w:val="Hyperlink"/>
            <w:noProof/>
          </w:rPr>
          <w:t>2.6</w:t>
        </w:r>
        <w:r w:rsidR="00115DF1">
          <w:rPr>
            <w:rFonts w:asciiTheme="minorHAnsi" w:eastAsiaTheme="minorEastAsia" w:hAnsiTheme="minorHAnsi" w:cstheme="minorBidi"/>
            <w:noProof/>
            <w:sz w:val="22"/>
            <w:szCs w:val="22"/>
          </w:rPr>
          <w:tab/>
        </w:r>
        <w:r w:rsidR="00115DF1" w:rsidRPr="008548F5">
          <w:rPr>
            <w:rStyle w:val="Hyperlink"/>
            <w:noProof/>
          </w:rPr>
          <w:t>Kosten</w:t>
        </w:r>
        <w:r w:rsidR="00115DF1">
          <w:rPr>
            <w:noProof/>
            <w:webHidden/>
          </w:rPr>
          <w:tab/>
        </w:r>
        <w:r w:rsidR="00115DF1">
          <w:rPr>
            <w:noProof/>
            <w:webHidden/>
          </w:rPr>
          <w:fldChar w:fldCharType="begin"/>
        </w:r>
        <w:r w:rsidR="00115DF1">
          <w:rPr>
            <w:noProof/>
            <w:webHidden/>
          </w:rPr>
          <w:instrText xml:space="preserve"> PAGEREF _Toc422910064 \h </w:instrText>
        </w:r>
        <w:r w:rsidR="00115DF1">
          <w:rPr>
            <w:noProof/>
            <w:webHidden/>
          </w:rPr>
        </w:r>
        <w:r w:rsidR="00115DF1">
          <w:rPr>
            <w:noProof/>
            <w:webHidden/>
          </w:rPr>
          <w:fldChar w:fldCharType="separate"/>
        </w:r>
        <w:r w:rsidR="00115DF1">
          <w:rPr>
            <w:noProof/>
            <w:webHidden/>
          </w:rPr>
          <w:t>7</w:t>
        </w:r>
        <w:r w:rsidR="00115DF1">
          <w:rPr>
            <w:noProof/>
            <w:webHidden/>
          </w:rPr>
          <w:fldChar w:fldCharType="end"/>
        </w:r>
      </w:hyperlink>
    </w:p>
    <w:p w14:paraId="55A9108A" w14:textId="77777777" w:rsidR="00115DF1" w:rsidRDefault="00CD391A">
      <w:pPr>
        <w:pStyle w:val="Inhopg2"/>
        <w:rPr>
          <w:rFonts w:asciiTheme="minorHAnsi" w:eastAsiaTheme="minorEastAsia" w:hAnsiTheme="minorHAnsi" w:cstheme="minorBidi"/>
          <w:noProof/>
          <w:sz w:val="22"/>
          <w:szCs w:val="22"/>
        </w:rPr>
      </w:pPr>
      <w:hyperlink w:anchor="_Toc422910065" w:history="1">
        <w:r w:rsidR="00115DF1" w:rsidRPr="008548F5">
          <w:rPr>
            <w:rStyle w:val="Hyperlink"/>
            <w:noProof/>
          </w:rPr>
          <w:t>2.7</w:t>
        </w:r>
        <w:r w:rsidR="00115DF1">
          <w:rPr>
            <w:rFonts w:asciiTheme="minorHAnsi" w:eastAsiaTheme="minorEastAsia" w:hAnsiTheme="minorHAnsi" w:cstheme="minorBidi"/>
            <w:noProof/>
            <w:sz w:val="22"/>
            <w:szCs w:val="22"/>
          </w:rPr>
          <w:tab/>
        </w:r>
        <w:r w:rsidR="00115DF1" w:rsidRPr="008548F5">
          <w:rPr>
            <w:rStyle w:val="Hyperlink"/>
            <w:noProof/>
          </w:rPr>
          <w:t>Voorwaarden</w:t>
        </w:r>
        <w:r w:rsidR="00115DF1">
          <w:rPr>
            <w:noProof/>
            <w:webHidden/>
          </w:rPr>
          <w:tab/>
        </w:r>
        <w:r w:rsidR="00115DF1">
          <w:rPr>
            <w:noProof/>
            <w:webHidden/>
          </w:rPr>
          <w:fldChar w:fldCharType="begin"/>
        </w:r>
        <w:r w:rsidR="00115DF1">
          <w:rPr>
            <w:noProof/>
            <w:webHidden/>
          </w:rPr>
          <w:instrText xml:space="preserve"> PAGEREF _Toc422910065 \h </w:instrText>
        </w:r>
        <w:r w:rsidR="00115DF1">
          <w:rPr>
            <w:noProof/>
            <w:webHidden/>
          </w:rPr>
        </w:r>
        <w:r w:rsidR="00115DF1">
          <w:rPr>
            <w:noProof/>
            <w:webHidden/>
          </w:rPr>
          <w:fldChar w:fldCharType="separate"/>
        </w:r>
        <w:r w:rsidR="00115DF1">
          <w:rPr>
            <w:noProof/>
            <w:webHidden/>
          </w:rPr>
          <w:t>7</w:t>
        </w:r>
        <w:r w:rsidR="00115DF1">
          <w:rPr>
            <w:noProof/>
            <w:webHidden/>
          </w:rPr>
          <w:fldChar w:fldCharType="end"/>
        </w:r>
      </w:hyperlink>
    </w:p>
    <w:p w14:paraId="55A9108B" w14:textId="77777777" w:rsidR="00115DF1" w:rsidRDefault="00CD391A">
      <w:pPr>
        <w:pStyle w:val="Inhopg2"/>
        <w:rPr>
          <w:rFonts w:asciiTheme="minorHAnsi" w:eastAsiaTheme="minorEastAsia" w:hAnsiTheme="minorHAnsi" w:cstheme="minorBidi"/>
          <w:noProof/>
          <w:sz w:val="22"/>
          <w:szCs w:val="22"/>
        </w:rPr>
      </w:pPr>
      <w:hyperlink w:anchor="_Toc422910066" w:history="1">
        <w:r w:rsidR="00115DF1" w:rsidRPr="008548F5">
          <w:rPr>
            <w:rStyle w:val="Hyperlink"/>
            <w:noProof/>
          </w:rPr>
          <w:t>2.8</w:t>
        </w:r>
        <w:r w:rsidR="00115DF1">
          <w:rPr>
            <w:rFonts w:asciiTheme="minorHAnsi" w:eastAsiaTheme="minorEastAsia" w:hAnsiTheme="minorHAnsi" w:cstheme="minorBidi"/>
            <w:noProof/>
            <w:sz w:val="22"/>
            <w:szCs w:val="22"/>
          </w:rPr>
          <w:tab/>
        </w:r>
        <w:r w:rsidR="00115DF1" w:rsidRPr="008548F5">
          <w:rPr>
            <w:rStyle w:val="Hyperlink"/>
            <w:noProof/>
          </w:rPr>
          <w:t>Informatieronde</w:t>
        </w:r>
        <w:r w:rsidR="00115DF1">
          <w:rPr>
            <w:noProof/>
            <w:webHidden/>
          </w:rPr>
          <w:tab/>
        </w:r>
        <w:r w:rsidR="00115DF1">
          <w:rPr>
            <w:noProof/>
            <w:webHidden/>
          </w:rPr>
          <w:fldChar w:fldCharType="begin"/>
        </w:r>
        <w:r w:rsidR="00115DF1">
          <w:rPr>
            <w:noProof/>
            <w:webHidden/>
          </w:rPr>
          <w:instrText xml:space="preserve"> PAGEREF _Toc422910066 \h </w:instrText>
        </w:r>
        <w:r w:rsidR="00115DF1">
          <w:rPr>
            <w:noProof/>
            <w:webHidden/>
          </w:rPr>
        </w:r>
        <w:r w:rsidR="00115DF1">
          <w:rPr>
            <w:noProof/>
            <w:webHidden/>
          </w:rPr>
          <w:fldChar w:fldCharType="separate"/>
        </w:r>
        <w:r w:rsidR="00115DF1">
          <w:rPr>
            <w:noProof/>
            <w:webHidden/>
          </w:rPr>
          <w:t>7</w:t>
        </w:r>
        <w:r w:rsidR="00115DF1">
          <w:rPr>
            <w:noProof/>
            <w:webHidden/>
          </w:rPr>
          <w:fldChar w:fldCharType="end"/>
        </w:r>
      </w:hyperlink>
    </w:p>
    <w:p w14:paraId="55A9108C" w14:textId="77777777" w:rsidR="007E3125" w:rsidRPr="00115DF1" w:rsidRDefault="007E3125" w:rsidP="00084B97">
      <w:r w:rsidRPr="00115DF1">
        <w:fldChar w:fldCharType="end"/>
      </w:r>
    </w:p>
    <w:p w14:paraId="55A9108D" w14:textId="77777777" w:rsidR="000A233B" w:rsidRPr="00115DF1" w:rsidRDefault="000A233B"/>
    <w:p w14:paraId="55A9108E" w14:textId="77777777" w:rsidR="00331650" w:rsidRPr="00115DF1" w:rsidRDefault="00331650">
      <w:pPr>
        <w:sectPr w:rsidR="00331650" w:rsidRPr="00115DF1" w:rsidSect="00DF7EA7">
          <w:headerReference w:type="default" r:id="rId18"/>
          <w:footerReference w:type="even" r:id="rId19"/>
          <w:footerReference w:type="default" r:id="rId20"/>
          <w:headerReference w:type="first" r:id="rId21"/>
          <w:footerReference w:type="first" r:id="rId22"/>
          <w:type w:val="oddPage"/>
          <w:pgSz w:w="11906" w:h="16838" w:code="9"/>
          <w:pgMar w:top="1758" w:right="2268" w:bottom="754" w:left="1985" w:header="805" w:footer="680" w:gutter="0"/>
          <w:paperSrc w:first="1002" w:other="1002"/>
          <w:cols w:space="708"/>
          <w:docGrid w:linePitch="360"/>
        </w:sectPr>
      </w:pPr>
    </w:p>
    <w:p w14:paraId="55A9108F" w14:textId="77777777" w:rsidR="00EE2873" w:rsidRPr="00115DF1" w:rsidRDefault="00EE2873" w:rsidP="00EE2873">
      <w:pPr>
        <w:pStyle w:val="Kop1"/>
      </w:pPr>
      <w:bookmarkStart w:id="23" w:name="bmStart"/>
      <w:bookmarkStart w:id="24" w:name="_Toc422910052"/>
      <w:bookmarkEnd w:id="23"/>
      <w:r w:rsidRPr="00115DF1">
        <w:lastRenderedPageBreak/>
        <w:t>Inleiding</w:t>
      </w:r>
      <w:bookmarkEnd w:id="24"/>
    </w:p>
    <w:p w14:paraId="55A91090" w14:textId="77777777" w:rsidR="00EE2873" w:rsidRPr="00115DF1" w:rsidRDefault="00EE2873" w:rsidP="00EE2873">
      <w:pPr>
        <w:pStyle w:val="Kop2"/>
      </w:pPr>
      <w:bookmarkStart w:id="25" w:name="_Toc422910053"/>
      <w:r w:rsidRPr="00115DF1">
        <w:t>Doel</w:t>
      </w:r>
      <w:bookmarkEnd w:id="25"/>
    </w:p>
    <w:p w14:paraId="55A91091" w14:textId="77777777" w:rsidR="00EE2873" w:rsidRPr="00115DF1" w:rsidRDefault="00EE2873" w:rsidP="00EE2873">
      <w:r w:rsidRPr="00115DF1">
        <w:t xml:space="preserve">Deze marktconsultatie dient als voorbereiding op een mogelijk aanbestedingstraject voor het uitvoeren van periodieke inspecties conform NEN 3140. Deze inspecties worden uitgevoerd op </w:t>
      </w:r>
      <w:r w:rsidR="00BD3BFF" w:rsidRPr="00115DF1">
        <w:t>elektrische</w:t>
      </w:r>
      <w:r w:rsidRPr="00115DF1">
        <w:t xml:space="preserve"> arbeidsmiddelen van Wageningen University &amp; Research centre (Wageningen UR). Partijen kunnen vrijblijvend deelnemen aan deze marktconsultatie.</w:t>
      </w:r>
    </w:p>
    <w:p w14:paraId="55A91092" w14:textId="77777777" w:rsidR="00EE2873" w:rsidRPr="00115DF1" w:rsidRDefault="00EE2873" w:rsidP="00EE2873"/>
    <w:p w14:paraId="55A91093" w14:textId="77777777" w:rsidR="00EE2873" w:rsidRPr="00115DF1" w:rsidRDefault="00EE2873" w:rsidP="00EE2873">
      <w:r w:rsidRPr="00115DF1">
        <w:t>Het doel van deze marktconsultatie is:</w:t>
      </w:r>
    </w:p>
    <w:p w14:paraId="55A91094" w14:textId="77777777" w:rsidR="00EE2873" w:rsidRPr="00115DF1" w:rsidRDefault="00EE2873" w:rsidP="00EE2873">
      <w:r w:rsidRPr="00115DF1">
        <w:t>-</w:t>
      </w:r>
      <w:r w:rsidRPr="00115DF1">
        <w:tab/>
      </w:r>
      <w:r w:rsidR="00153E78" w:rsidRPr="00115DF1">
        <w:t>Te toetsen of voorgenomen  (selectie) eisen marktconform zijn</w:t>
      </w:r>
    </w:p>
    <w:p w14:paraId="55A91095" w14:textId="77777777" w:rsidR="00EE2873" w:rsidRPr="00115DF1" w:rsidRDefault="00153E78" w:rsidP="00EE2873">
      <w:r w:rsidRPr="00115DF1">
        <w:t>-</w:t>
      </w:r>
      <w:r w:rsidR="00EE2873" w:rsidRPr="00115DF1">
        <w:tab/>
        <w:t>een zo realistisch mogelijke opgave te krijgen van de prijs van de te leveren dienst.</w:t>
      </w:r>
    </w:p>
    <w:p w14:paraId="55A91096" w14:textId="77777777" w:rsidR="00EE2873" w:rsidRPr="00115DF1" w:rsidRDefault="00EE2873" w:rsidP="00EE2873"/>
    <w:p w14:paraId="55A91097" w14:textId="77777777" w:rsidR="00EE2873" w:rsidRPr="00115DF1" w:rsidRDefault="00EE2873" w:rsidP="00EE2873">
      <w:r w:rsidRPr="00115DF1">
        <w:t>Deze informatie zal worden gebruikt om tot het juiste en passende aanbestedingstraject te komen.</w:t>
      </w:r>
    </w:p>
    <w:p w14:paraId="55A91098" w14:textId="77777777" w:rsidR="00EE2873" w:rsidRPr="00115DF1" w:rsidRDefault="00EE2873" w:rsidP="00EE2873"/>
    <w:p w14:paraId="55A91099" w14:textId="77777777" w:rsidR="00EE2873" w:rsidRPr="00115DF1" w:rsidRDefault="00EE2873" w:rsidP="00EE2873">
      <w:pPr>
        <w:pStyle w:val="Kop2"/>
      </w:pPr>
      <w:bookmarkStart w:id="26" w:name="_Toc422910054"/>
      <w:r w:rsidRPr="00115DF1">
        <w:t>Aanleiding</w:t>
      </w:r>
      <w:bookmarkEnd w:id="26"/>
      <w:r w:rsidRPr="00115DF1">
        <w:t xml:space="preserve"> </w:t>
      </w:r>
    </w:p>
    <w:p w14:paraId="55A9109A" w14:textId="77777777" w:rsidR="00EE2873" w:rsidRPr="00115DF1" w:rsidRDefault="00EE2873" w:rsidP="00EE2873">
      <w:r w:rsidRPr="00115DF1">
        <w:t xml:space="preserve">Wageningen UR (University &amp; Research centre) is een samenwerkingsverband tussen de rechtspersonen: </w:t>
      </w:r>
    </w:p>
    <w:p w14:paraId="55A9109B" w14:textId="77777777" w:rsidR="00EE2873" w:rsidRPr="00115DF1" w:rsidRDefault="00EE2873" w:rsidP="00EE2873"/>
    <w:p w14:paraId="55A9109C" w14:textId="77777777" w:rsidR="00EE2873" w:rsidRPr="00115DF1" w:rsidRDefault="00EE2873" w:rsidP="00EE2873">
      <w:r w:rsidRPr="00115DF1">
        <w:t>•</w:t>
      </w:r>
      <w:r w:rsidRPr="00115DF1">
        <w:tab/>
        <w:t>Wageningen University</w:t>
      </w:r>
    </w:p>
    <w:p w14:paraId="55A9109D" w14:textId="77777777" w:rsidR="00EE2873" w:rsidRPr="00115DF1" w:rsidRDefault="00EE2873" w:rsidP="00EE2873">
      <w:r w:rsidRPr="00115DF1">
        <w:t>•</w:t>
      </w:r>
      <w:r w:rsidRPr="00115DF1">
        <w:tab/>
        <w:t>Stichting Dienst Landbouwkundig Onderzoek</w:t>
      </w:r>
    </w:p>
    <w:p w14:paraId="55A9109E" w14:textId="77777777" w:rsidR="00EE2873" w:rsidRPr="00115DF1" w:rsidRDefault="00EE2873" w:rsidP="00EE2873"/>
    <w:p w14:paraId="55A9109F" w14:textId="77777777" w:rsidR="00EE2873" w:rsidRPr="00115DF1" w:rsidRDefault="00EE2873" w:rsidP="00EE2873">
      <w:r w:rsidRPr="00115DF1">
        <w:t xml:space="preserve">Deze samenwerking is vormgegeven in vijf Sciences Groups, waarbinnen een departement van Wageningen University functioneel geïntegreerd is met een of meerdere gespecialiseerde onderzoeksinstituten. </w:t>
      </w:r>
    </w:p>
    <w:p w14:paraId="55A910A0" w14:textId="77777777" w:rsidR="00EE2873" w:rsidRPr="00115DF1" w:rsidRDefault="00EE2873" w:rsidP="00EE2873"/>
    <w:p w14:paraId="55A910A1" w14:textId="7D104BDB" w:rsidR="001B7090" w:rsidRPr="00115DF1" w:rsidRDefault="001B7090" w:rsidP="001B7090">
      <w:r w:rsidRPr="00115DF1">
        <w:t>Wageningen UR heeft vestigingen verspreid over Nederland. De meeste organisatieonderdelen bevinden zich in Wageningen. Verder zijn er ongeveer 30 locaties, waaronder proefbedrijven met o.a. onderhoudswerkplaatsen verspreid in Nederland. Op www.wur.nl (</w:t>
      </w:r>
      <w:hyperlink r:id="rId23" w:history="1">
        <w:r w:rsidR="00DD2141" w:rsidRPr="00B87C20">
          <w:rPr>
            <w:rStyle w:val="Hyperlink"/>
          </w:rPr>
          <w:t>http://www.wur.nl/NL/contact/adressen/</w:t>
        </w:r>
      </w:hyperlink>
      <w:r w:rsidRPr="00115DF1">
        <w:t xml:space="preserve"> ) zijn de locaties in beeld gebracht. De huidige inspecties, door een externe partij vinden momenteel voor meer dan 90% in Wageningen plaats.</w:t>
      </w:r>
    </w:p>
    <w:p w14:paraId="55A910A2" w14:textId="77777777" w:rsidR="001B7090" w:rsidRPr="00115DF1" w:rsidRDefault="001B7090" w:rsidP="001B7090"/>
    <w:p w14:paraId="55A910A3" w14:textId="26AA0E63" w:rsidR="00153E78" w:rsidRPr="00115DF1" w:rsidRDefault="001B7090" w:rsidP="001B7090">
      <w:r w:rsidRPr="00115DF1">
        <w:t xml:space="preserve">Voor de meeste </w:t>
      </w:r>
      <w:r w:rsidR="00DD2141">
        <w:t>a</w:t>
      </w:r>
      <w:r w:rsidRPr="00115DF1">
        <w:t xml:space="preserve">rbeidsmiddelen wordt een inspectiefrequentie van 1 maal per 3 jaar geadviseerd. Van dit advies kan door het betrokken organisatieonderdeel worden afgeweken. Gemiddeld komen ongeveer 8.000 </w:t>
      </w:r>
      <w:r w:rsidR="00DD2141">
        <w:t>a</w:t>
      </w:r>
      <w:r w:rsidRPr="00115DF1">
        <w:t>rbeidsmiddelen per jaar voor inspectie in aanmerking.</w:t>
      </w:r>
    </w:p>
    <w:p w14:paraId="55A910A4" w14:textId="77777777" w:rsidR="00EE2873" w:rsidRPr="00115DF1" w:rsidRDefault="00EE2873" w:rsidP="00EE2873"/>
    <w:p w14:paraId="55A910A5" w14:textId="77777777" w:rsidR="00EE2873" w:rsidRPr="00115DF1" w:rsidRDefault="00EE2873" w:rsidP="00EE2873">
      <w:pPr>
        <w:pStyle w:val="Kop2"/>
      </w:pPr>
      <w:bookmarkStart w:id="27" w:name="_Toc422910055"/>
      <w:r w:rsidRPr="00115DF1">
        <w:t>Leeswijzer</w:t>
      </w:r>
      <w:bookmarkEnd w:id="27"/>
    </w:p>
    <w:p w14:paraId="55A910A6" w14:textId="77777777" w:rsidR="00EE2873" w:rsidRPr="00115DF1" w:rsidRDefault="00EE2873" w:rsidP="00EE2873">
      <w:r w:rsidRPr="00115DF1">
        <w:t>Dit document bestaat uit de volgende onderdelen:</w:t>
      </w:r>
    </w:p>
    <w:p w14:paraId="55A910A7" w14:textId="77777777" w:rsidR="00EE2873" w:rsidRPr="00115DF1" w:rsidRDefault="00EE2873" w:rsidP="00EE2873">
      <w:r w:rsidRPr="00115DF1">
        <w:t>•</w:t>
      </w:r>
      <w:r w:rsidRPr="00115DF1">
        <w:tab/>
        <w:t>Hoofdstuk 2 gaat in op de procedure.</w:t>
      </w:r>
    </w:p>
    <w:p w14:paraId="55A910A8" w14:textId="77777777" w:rsidR="00EE2873" w:rsidRPr="00115DF1" w:rsidRDefault="00EE2873" w:rsidP="00EE2873">
      <w:r w:rsidRPr="00115DF1">
        <w:t>•</w:t>
      </w:r>
      <w:r w:rsidRPr="00115DF1">
        <w:tab/>
        <w:t>De bijlage bevat de eisen waaraan moet worden voldaan en de vragen die beantwoord moeten worden.</w:t>
      </w:r>
    </w:p>
    <w:p w14:paraId="55A910A9" w14:textId="77777777" w:rsidR="00EE2873" w:rsidRPr="00115DF1" w:rsidRDefault="00EE2873" w:rsidP="00EE2873"/>
    <w:p w14:paraId="55A910AA" w14:textId="77777777" w:rsidR="00EE2873" w:rsidRPr="00115DF1" w:rsidRDefault="00EE2873" w:rsidP="00EE2873"/>
    <w:p w14:paraId="55A910AB" w14:textId="77777777" w:rsidR="00EE2873" w:rsidRPr="00115DF1" w:rsidRDefault="00EE2873" w:rsidP="00EE2873"/>
    <w:p w14:paraId="55A910AC" w14:textId="77777777" w:rsidR="00EE2873" w:rsidRPr="00115DF1" w:rsidRDefault="00EE2873" w:rsidP="00EE2873">
      <w:pPr>
        <w:pStyle w:val="Kop1"/>
      </w:pPr>
      <w:bookmarkStart w:id="28" w:name="_Toc422910056"/>
      <w:r w:rsidRPr="00115DF1">
        <w:lastRenderedPageBreak/>
        <w:t>Marktconsultatie procedure</w:t>
      </w:r>
      <w:bookmarkEnd w:id="28"/>
    </w:p>
    <w:p w14:paraId="55A910AD" w14:textId="77777777" w:rsidR="00EE2873" w:rsidRPr="00115DF1" w:rsidRDefault="00EE2873" w:rsidP="00EE2873">
      <w:r w:rsidRPr="00115DF1">
        <w:t xml:space="preserve">Op basis van onderhavig document worden partijen vriendelijk verzocht om zich voor </w:t>
      </w:r>
      <w:r w:rsidRPr="00115DF1">
        <w:rPr>
          <w:b/>
        </w:rPr>
        <w:t>20 juli 2015, 12.00 uur</w:t>
      </w:r>
      <w:r w:rsidRPr="00115DF1">
        <w:t>, te melden, te bevestigen dat ze kunnen voldoen aan de in de bijlage, van dit document, gestelde eisen en te antwoorden op de gestelde vragen. In dit hoofdstuk wordt de procedure hiervoor beschreven.</w:t>
      </w:r>
    </w:p>
    <w:p w14:paraId="55A910AE" w14:textId="77777777" w:rsidR="00EE2873" w:rsidRPr="00115DF1" w:rsidRDefault="00EE2873" w:rsidP="00EE2873"/>
    <w:p w14:paraId="55A910AF" w14:textId="77777777" w:rsidR="00EE2873" w:rsidRPr="00115DF1" w:rsidRDefault="00EE2873" w:rsidP="00EE2873">
      <w:pPr>
        <w:pStyle w:val="Kop2"/>
      </w:pPr>
      <w:bookmarkStart w:id="29" w:name="_Toc422910057"/>
      <w:r w:rsidRPr="00115DF1">
        <w:t>Publicatie / verspreiding</w:t>
      </w:r>
      <w:bookmarkEnd w:id="29"/>
    </w:p>
    <w:p w14:paraId="55A910B0" w14:textId="77777777" w:rsidR="00EE2873" w:rsidRPr="00115DF1" w:rsidRDefault="00EE2873" w:rsidP="00EE2873">
      <w:r w:rsidRPr="00115DF1">
        <w:t>Wageningen UR heeft ervoor gekozen om deze marktconsultatie in breed verband uit te voeren, teneinde alle potentieel geïnteresseerde partijen in de gelegenheid te stellen aan dit proces deel te nemen. De marktconsultatie is openbaar en daartoe gepubliceerd op TenderNed.</w:t>
      </w:r>
    </w:p>
    <w:p w14:paraId="55A910B1" w14:textId="77777777" w:rsidR="00EE2873" w:rsidRPr="00115DF1" w:rsidRDefault="00EE2873" w:rsidP="00EE2873"/>
    <w:p w14:paraId="55A910B2" w14:textId="77777777" w:rsidR="00EE2873" w:rsidRPr="00115DF1" w:rsidRDefault="00EE2873" w:rsidP="00EE2873">
      <w:pPr>
        <w:pStyle w:val="Kop2"/>
      </w:pPr>
      <w:bookmarkStart w:id="30" w:name="_Toc422910058"/>
      <w:r w:rsidRPr="00115DF1">
        <w:t>Contactpersoon Wageningen UR</w:t>
      </w:r>
      <w:bookmarkEnd w:id="30"/>
    </w:p>
    <w:p w14:paraId="55A910B3" w14:textId="77777777" w:rsidR="00EE2873" w:rsidRPr="00115DF1" w:rsidRDefault="00EE2873" w:rsidP="00EE2873">
      <w:r w:rsidRPr="00115DF1">
        <w:t>De contactpersoon voor deze marktconsultatie vanuit Wageningen UR is;</w:t>
      </w:r>
    </w:p>
    <w:p w14:paraId="55A910B4" w14:textId="77777777" w:rsidR="00EE2873" w:rsidRPr="00115DF1" w:rsidRDefault="00EE2873" w:rsidP="00EE2873">
      <w:r w:rsidRPr="00115DF1">
        <w:t>Sanne van Roijen</w:t>
      </w:r>
    </w:p>
    <w:p w14:paraId="55A910B5" w14:textId="77777777" w:rsidR="00EE2873" w:rsidRPr="00115DF1" w:rsidRDefault="00EE2873" w:rsidP="00EE2873">
      <w:r w:rsidRPr="00115DF1">
        <w:t>Inkoper</w:t>
      </w:r>
    </w:p>
    <w:p w14:paraId="55A910B6" w14:textId="77777777" w:rsidR="00EE2873" w:rsidRPr="00115DF1" w:rsidRDefault="00EE2873" w:rsidP="00EE2873">
      <w:r w:rsidRPr="00115DF1">
        <w:t>Wageningen UR</w:t>
      </w:r>
    </w:p>
    <w:p w14:paraId="55A910B7" w14:textId="77777777" w:rsidR="00887976" w:rsidRPr="00115DF1" w:rsidRDefault="00CD391A" w:rsidP="00EE2873">
      <w:hyperlink r:id="rId24" w:history="1">
        <w:r w:rsidR="00887976" w:rsidRPr="00115DF1">
          <w:rPr>
            <w:rStyle w:val="Hyperlink"/>
          </w:rPr>
          <w:t>sanne.vanroijen@wur.nl</w:t>
        </w:r>
      </w:hyperlink>
    </w:p>
    <w:p w14:paraId="55A910B8" w14:textId="77777777" w:rsidR="00EE2873" w:rsidRPr="00115DF1" w:rsidRDefault="00EE2873" w:rsidP="00EE2873"/>
    <w:p w14:paraId="55A910B9" w14:textId="77777777" w:rsidR="00EE2873" w:rsidRPr="00115DF1" w:rsidRDefault="00EE2873" w:rsidP="00EE2873">
      <w:pPr>
        <w:pStyle w:val="Kop2"/>
      </w:pPr>
      <w:bookmarkStart w:id="31" w:name="_Toc422910059"/>
      <w:r w:rsidRPr="00115DF1">
        <w:t>Uitvoering marktconsultatie</w:t>
      </w:r>
      <w:bookmarkEnd w:id="31"/>
    </w:p>
    <w:p w14:paraId="55A910BA" w14:textId="77777777" w:rsidR="00EE2873" w:rsidRPr="00115DF1" w:rsidRDefault="00EE2873" w:rsidP="00EE2873">
      <w:r w:rsidRPr="00115DF1">
        <w:t>In de bijlage van dit document is een lijst met de gestelde eisen en een vragenlijst opgenomen. Iedere geïnteresseerde partij wordt verzocht zich te melden, te bevestigen dat kan worden voldaan aan de gestelde eisen, de vragen te beantwoorden en per email bericht in te dienen bij de contactpersoon zoals genoemd in paragraaf 2.2. van deze marktconsultatie conform de planning in paragraaf 2.4.</w:t>
      </w:r>
    </w:p>
    <w:p w14:paraId="55A910BB" w14:textId="77777777" w:rsidR="00EE2873" w:rsidRPr="00115DF1" w:rsidRDefault="00EE2873" w:rsidP="00EE2873"/>
    <w:p w14:paraId="55A910BC" w14:textId="77777777" w:rsidR="00EE2873" w:rsidRPr="00115DF1" w:rsidRDefault="00EE2873" w:rsidP="00EE2873">
      <w:pPr>
        <w:pStyle w:val="Kop2"/>
      </w:pPr>
      <w:bookmarkStart w:id="32" w:name="_Toc422910060"/>
      <w:r w:rsidRPr="00115DF1">
        <w:t>Planning</w:t>
      </w:r>
      <w:bookmarkEnd w:id="32"/>
    </w:p>
    <w:tbl>
      <w:tblPr>
        <w:tblStyle w:val="Tabelraster1"/>
        <w:tblW w:w="8647" w:type="dxa"/>
        <w:tblInd w:w="108" w:type="dxa"/>
        <w:tblLook w:val="04A0" w:firstRow="1" w:lastRow="0" w:firstColumn="1" w:lastColumn="0" w:noHBand="0" w:noVBand="1"/>
      </w:tblPr>
      <w:tblGrid>
        <w:gridCol w:w="6379"/>
        <w:gridCol w:w="2268"/>
      </w:tblGrid>
      <w:tr w:rsidR="00EE2873" w:rsidRPr="00115DF1" w14:paraId="55A910BF" w14:textId="77777777" w:rsidTr="0009439F">
        <w:tc>
          <w:tcPr>
            <w:tcW w:w="6379" w:type="dxa"/>
          </w:tcPr>
          <w:p w14:paraId="55A910BD" w14:textId="77777777" w:rsidR="00EE2873" w:rsidRPr="00115DF1" w:rsidRDefault="00EE2873" w:rsidP="00EE2873">
            <w:pPr>
              <w:ind w:left="34"/>
              <w:rPr>
                <w:rFonts w:ascii="Times New Roman" w:hAnsi="Times New Roman"/>
                <w:b/>
                <w:sz w:val="20"/>
              </w:rPr>
            </w:pPr>
            <w:r w:rsidRPr="00115DF1">
              <w:rPr>
                <w:rFonts w:ascii="Times New Roman" w:hAnsi="Times New Roman"/>
                <w:b/>
                <w:sz w:val="20"/>
              </w:rPr>
              <w:t>Activiteit</w:t>
            </w:r>
          </w:p>
        </w:tc>
        <w:tc>
          <w:tcPr>
            <w:tcW w:w="2268" w:type="dxa"/>
          </w:tcPr>
          <w:p w14:paraId="55A910BE" w14:textId="77777777" w:rsidR="00EE2873" w:rsidRPr="00115DF1" w:rsidRDefault="00EE2873" w:rsidP="00EE2873">
            <w:pPr>
              <w:rPr>
                <w:rFonts w:ascii="Times New Roman" w:hAnsi="Times New Roman"/>
                <w:b/>
                <w:sz w:val="20"/>
              </w:rPr>
            </w:pPr>
            <w:r w:rsidRPr="00115DF1">
              <w:rPr>
                <w:rFonts w:ascii="Times New Roman" w:hAnsi="Times New Roman"/>
                <w:b/>
                <w:sz w:val="20"/>
              </w:rPr>
              <w:t>Deadline</w:t>
            </w:r>
          </w:p>
        </w:tc>
      </w:tr>
      <w:tr w:rsidR="00EE2873" w:rsidRPr="00115DF1" w14:paraId="55A910C2" w14:textId="77777777" w:rsidTr="0009439F">
        <w:tc>
          <w:tcPr>
            <w:tcW w:w="6379" w:type="dxa"/>
          </w:tcPr>
          <w:p w14:paraId="55A910C0" w14:textId="77777777" w:rsidR="00EE2873" w:rsidRPr="00115DF1" w:rsidRDefault="00EE2873" w:rsidP="00EE2873">
            <w:pPr>
              <w:ind w:left="34"/>
              <w:rPr>
                <w:szCs w:val="17"/>
              </w:rPr>
            </w:pPr>
            <w:r w:rsidRPr="00115DF1">
              <w:rPr>
                <w:szCs w:val="17"/>
              </w:rPr>
              <w:t>Publicatie marktconsultatie document</w:t>
            </w:r>
          </w:p>
        </w:tc>
        <w:tc>
          <w:tcPr>
            <w:tcW w:w="2268" w:type="dxa"/>
          </w:tcPr>
          <w:p w14:paraId="55A910C1" w14:textId="77777777" w:rsidR="00EE2873" w:rsidRPr="00115DF1" w:rsidRDefault="00EE2873" w:rsidP="00EE2873">
            <w:pPr>
              <w:rPr>
                <w:szCs w:val="17"/>
              </w:rPr>
            </w:pPr>
            <w:r w:rsidRPr="00115DF1">
              <w:rPr>
                <w:szCs w:val="17"/>
              </w:rPr>
              <w:t>29 juni 2015</w:t>
            </w:r>
          </w:p>
        </w:tc>
      </w:tr>
      <w:tr w:rsidR="00EE2873" w:rsidRPr="00115DF1" w14:paraId="55A910C5" w14:textId="77777777" w:rsidTr="0009439F">
        <w:tc>
          <w:tcPr>
            <w:tcW w:w="6379" w:type="dxa"/>
          </w:tcPr>
          <w:p w14:paraId="55A910C3" w14:textId="77777777" w:rsidR="00EE2873" w:rsidRPr="00115DF1" w:rsidRDefault="00EE2873" w:rsidP="00EE2873">
            <w:pPr>
              <w:ind w:left="34"/>
              <w:rPr>
                <w:szCs w:val="17"/>
              </w:rPr>
            </w:pPr>
            <w:r w:rsidRPr="00115DF1">
              <w:rPr>
                <w:szCs w:val="17"/>
              </w:rPr>
              <w:t>Uiterlijke datum stellen van vragen door partijen</w:t>
            </w:r>
          </w:p>
        </w:tc>
        <w:tc>
          <w:tcPr>
            <w:tcW w:w="2268" w:type="dxa"/>
          </w:tcPr>
          <w:p w14:paraId="55A910C4" w14:textId="77777777" w:rsidR="00EE2873" w:rsidRPr="00115DF1" w:rsidRDefault="00EE2873" w:rsidP="00EE2873">
            <w:pPr>
              <w:rPr>
                <w:szCs w:val="17"/>
              </w:rPr>
            </w:pPr>
            <w:r w:rsidRPr="00115DF1">
              <w:rPr>
                <w:szCs w:val="17"/>
              </w:rPr>
              <w:t>6 juli 2015 tot 14.00 uur</w:t>
            </w:r>
          </w:p>
        </w:tc>
      </w:tr>
      <w:tr w:rsidR="00EE2873" w:rsidRPr="00115DF1" w14:paraId="55A910C8" w14:textId="77777777" w:rsidTr="0009439F">
        <w:tc>
          <w:tcPr>
            <w:tcW w:w="6379" w:type="dxa"/>
          </w:tcPr>
          <w:p w14:paraId="55A910C6" w14:textId="77777777" w:rsidR="00EE2873" w:rsidRPr="00115DF1" w:rsidRDefault="00EE2873" w:rsidP="00EE2873">
            <w:pPr>
              <w:ind w:left="34"/>
              <w:rPr>
                <w:szCs w:val="17"/>
              </w:rPr>
            </w:pPr>
            <w:r w:rsidRPr="00115DF1">
              <w:rPr>
                <w:szCs w:val="17"/>
              </w:rPr>
              <w:t>Datum beantwoording gestelde vragen door Wageningen UR</w:t>
            </w:r>
          </w:p>
        </w:tc>
        <w:tc>
          <w:tcPr>
            <w:tcW w:w="2268" w:type="dxa"/>
          </w:tcPr>
          <w:p w14:paraId="55A910C7" w14:textId="77777777" w:rsidR="00EE2873" w:rsidRPr="00115DF1" w:rsidRDefault="00EE2873" w:rsidP="00EE2873">
            <w:pPr>
              <w:rPr>
                <w:szCs w:val="17"/>
              </w:rPr>
            </w:pPr>
            <w:r w:rsidRPr="00115DF1">
              <w:rPr>
                <w:szCs w:val="17"/>
              </w:rPr>
              <w:t>13 juli 2015</w:t>
            </w:r>
          </w:p>
        </w:tc>
      </w:tr>
      <w:tr w:rsidR="00EE2873" w:rsidRPr="00115DF1" w14:paraId="55A910CB" w14:textId="77777777" w:rsidTr="0009439F">
        <w:tc>
          <w:tcPr>
            <w:tcW w:w="6379" w:type="dxa"/>
          </w:tcPr>
          <w:p w14:paraId="55A910C9" w14:textId="77777777" w:rsidR="00EE2873" w:rsidRPr="00115DF1" w:rsidRDefault="00EE2873" w:rsidP="00EE2873">
            <w:pPr>
              <w:ind w:left="34"/>
              <w:rPr>
                <w:szCs w:val="17"/>
              </w:rPr>
            </w:pPr>
            <w:r w:rsidRPr="00115DF1">
              <w:rPr>
                <w:szCs w:val="17"/>
              </w:rPr>
              <w:t>Insturen reactie op de marktconsultatie door partijen</w:t>
            </w:r>
          </w:p>
        </w:tc>
        <w:tc>
          <w:tcPr>
            <w:tcW w:w="2268" w:type="dxa"/>
          </w:tcPr>
          <w:p w14:paraId="55A910CA" w14:textId="77777777" w:rsidR="00EE2873" w:rsidRPr="00115DF1" w:rsidRDefault="00EE2873" w:rsidP="00EE2873">
            <w:pPr>
              <w:rPr>
                <w:b/>
                <w:szCs w:val="17"/>
              </w:rPr>
            </w:pPr>
            <w:r w:rsidRPr="00115DF1">
              <w:rPr>
                <w:b/>
                <w:szCs w:val="17"/>
              </w:rPr>
              <w:t>20 juli 2015 voor 12.00 uur</w:t>
            </w:r>
          </w:p>
        </w:tc>
      </w:tr>
    </w:tbl>
    <w:p w14:paraId="55A910CC" w14:textId="77777777" w:rsidR="00EE2873" w:rsidRPr="00115DF1" w:rsidRDefault="00EE2873" w:rsidP="00EE2873"/>
    <w:p w14:paraId="55A910CD" w14:textId="77777777" w:rsidR="00EE2873" w:rsidRPr="00115DF1" w:rsidRDefault="00EE2873" w:rsidP="00EE2873"/>
    <w:p w14:paraId="55A910CE" w14:textId="77777777" w:rsidR="00EE2873" w:rsidRPr="00115DF1" w:rsidRDefault="00EE2873" w:rsidP="00EE2873">
      <w:pPr>
        <w:pStyle w:val="Kop2"/>
      </w:pPr>
      <w:bookmarkStart w:id="33" w:name="_Toc422910061"/>
      <w:r w:rsidRPr="00115DF1">
        <w:t>Indienen reactie</w:t>
      </w:r>
      <w:bookmarkEnd w:id="33"/>
    </w:p>
    <w:p w14:paraId="55A910CF" w14:textId="77777777" w:rsidR="00EE2873" w:rsidRPr="00115DF1" w:rsidRDefault="00EE2873" w:rsidP="00EE2873">
      <w:r w:rsidRPr="00115DF1">
        <w:t xml:space="preserve">De ingevulde lijsten dienen per e-mail ingediend te worden bij de contactpersoon zoals genoemd in paragraaf 2.2. van deze marktconsultatie onder vermelding van “Reactie Marktconsultatie NEN 3140”. </w:t>
      </w:r>
    </w:p>
    <w:p w14:paraId="55A910D0" w14:textId="77777777" w:rsidR="00EE2873" w:rsidRPr="00115DF1" w:rsidRDefault="00EE2873" w:rsidP="00EE2873"/>
    <w:p w14:paraId="55A910D1" w14:textId="77777777" w:rsidR="00EE2873" w:rsidRPr="00115DF1" w:rsidRDefault="00EE2873" w:rsidP="00EE2873">
      <w:pPr>
        <w:pStyle w:val="Kop3"/>
      </w:pPr>
      <w:bookmarkStart w:id="34" w:name="_Toc422910062"/>
      <w:r w:rsidRPr="00115DF1">
        <w:t>Aanlevering van de antwoorden op de marktconsultatie</w:t>
      </w:r>
      <w:bookmarkEnd w:id="34"/>
    </w:p>
    <w:p w14:paraId="55A910D2" w14:textId="77777777" w:rsidR="00EE2873" w:rsidRPr="00115DF1" w:rsidRDefault="00EE2873" w:rsidP="00EE2873">
      <w:r w:rsidRPr="00115DF1">
        <w:t>Wij verzoeken u Bijlage te gebruiken voor het invullen van de eisenlijst en het beantwoorden van de vragen. Aanvullende documentatie kan in PDF formaat worden aangeleverd.</w:t>
      </w:r>
    </w:p>
    <w:p w14:paraId="55A910D3" w14:textId="77777777" w:rsidR="00EE2873" w:rsidRPr="00115DF1" w:rsidRDefault="00EE2873" w:rsidP="00EE2873"/>
    <w:p w14:paraId="55A910D4" w14:textId="77777777" w:rsidR="00EE2873" w:rsidRPr="00115DF1" w:rsidRDefault="00EE2873" w:rsidP="00EE2873">
      <w:pPr>
        <w:pStyle w:val="Kop3"/>
      </w:pPr>
      <w:bookmarkStart w:id="35" w:name="_Toc422910063"/>
      <w:r w:rsidRPr="00115DF1">
        <w:t>Contactpersoon</w:t>
      </w:r>
      <w:bookmarkEnd w:id="35"/>
    </w:p>
    <w:p w14:paraId="55A910D5" w14:textId="0440D8BB" w:rsidR="00EE2873" w:rsidRPr="00115DF1" w:rsidRDefault="00EE2873" w:rsidP="00EE2873">
      <w:r w:rsidRPr="00115DF1">
        <w:t xml:space="preserve">Wij verzoeken u </w:t>
      </w:r>
      <w:r w:rsidR="00056C14" w:rsidRPr="00115DF1">
        <w:t xml:space="preserve">de </w:t>
      </w:r>
      <w:r w:rsidRPr="00115DF1">
        <w:t xml:space="preserve">Bijlage  te gebruiken om de naam </w:t>
      </w:r>
      <w:r w:rsidR="005D0272">
        <w:t xml:space="preserve">van het bedrijf </w:t>
      </w:r>
      <w:r w:rsidRPr="00115DF1">
        <w:t>en NAW gegevens van de contractpersoon binnen uw organisatie voor Wageningen UR te vermelden.</w:t>
      </w:r>
    </w:p>
    <w:p w14:paraId="55A910D6" w14:textId="77777777" w:rsidR="00EE2873" w:rsidRPr="00115DF1" w:rsidRDefault="00EE2873" w:rsidP="00EE2873"/>
    <w:p w14:paraId="55A910D7" w14:textId="77777777" w:rsidR="00EE2873" w:rsidRPr="00115DF1" w:rsidRDefault="00EE2873" w:rsidP="00EE2873">
      <w:pPr>
        <w:pStyle w:val="Kop2"/>
      </w:pPr>
      <w:bookmarkStart w:id="36" w:name="_Toc422910064"/>
      <w:r w:rsidRPr="00115DF1">
        <w:lastRenderedPageBreak/>
        <w:t>Kosten</w:t>
      </w:r>
      <w:bookmarkEnd w:id="36"/>
      <w:r w:rsidRPr="00115DF1">
        <w:t xml:space="preserve"> </w:t>
      </w:r>
    </w:p>
    <w:p w14:paraId="55A910D8" w14:textId="77777777" w:rsidR="00EE2873" w:rsidRPr="00115DF1" w:rsidRDefault="00EE2873" w:rsidP="00EE2873">
      <w:r w:rsidRPr="00115DF1">
        <w:t>Aan Wageningen UR kunnen geen kosten in rekening worden gebracht in verband met het uitbrengen van de reactie op deze marktconsultatie en de daarvoor uit te voeren werkzaamheden.</w:t>
      </w:r>
    </w:p>
    <w:p w14:paraId="55A910D9" w14:textId="77777777" w:rsidR="00EE2873" w:rsidRPr="00115DF1" w:rsidRDefault="00EE2873" w:rsidP="00EE2873"/>
    <w:p w14:paraId="55A910DA" w14:textId="77777777" w:rsidR="00EE2873" w:rsidRPr="00115DF1" w:rsidRDefault="00EE2873" w:rsidP="00EE2873">
      <w:pPr>
        <w:pStyle w:val="Kop2"/>
      </w:pPr>
      <w:bookmarkStart w:id="37" w:name="_Toc422910065"/>
      <w:r w:rsidRPr="00115DF1">
        <w:t>Voorwaarden</w:t>
      </w:r>
      <w:bookmarkEnd w:id="37"/>
    </w:p>
    <w:p w14:paraId="55A910DB" w14:textId="77777777" w:rsidR="00EE2873" w:rsidRPr="00115DF1" w:rsidRDefault="00EE2873" w:rsidP="00EE2873">
      <w:r w:rsidRPr="00115DF1">
        <w:t>Deelname aan de marktconsultatie is voor partijen geheel vrijblijvend. Aan deze marktconsultatie en de beschikbaar gestelde documenten kunnen geen (wederzijdse) rechten of verplichtingen worden ontleend.</w:t>
      </w:r>
    </w:p>
    <w:p w14:paraId="55A910DC" w14:textId="77777777" w:rsidR="00EE2873" w:rsidRPr="00115DF1" w:rsidRDefault="00EE2873" w:rsidP="00EE2873"/>
    <w:p w14:paraId="55A910DD" w14:textId="77777777" w:rsidR="00EE2873" w:rsidRPr="00115DF1" w:rsidRDefault="00EE2873" w:rsidP="00EE2873">
      <w:r w:rsidRPr="00115DF1">
        <w:t>Door deelname aan de marktconsultatie verklaart de deelnemende partij akkoord te zijn met alle genoemde voorwaarden.</w:t>
      </w:r>
    </w:p>
    <w:p w14:paraId="55A910DE" w14:textId="77777777" w:rsidR="00EE2873" w:rsidRPr="00115DF1" w:rsidRDefault="00EE2873" w:rsidP="00EE2873"/>
    <w:p w14:paraId="55A910DF" w14:textId="77777777" w:rsidR="00EE2873" w:rsidRPr="00115DF1" w:rsidRDefault="00EE2873" w:rsidP="00EE2873">
      <w:pPr>
        <w:pStyle w:val="Kop2"/>
      </w:pPr>
      <w:bookmarkStart w:id="38" w:name="_Toc422910066"/>
      <w:r w:rsidRPr="00115DF1">
        <w:t>Informatieronde</w:t>
      </w:r>
      <w:bookmarkEnd w:id="38"/>
    </w:p>
    <w:p w14:paraId="55A910E0" w14:textId="77777777" w:rsidR="00EE2873" w:rsidRPr="00115DF1" w:rsidRDefault="00EE2873" w:rsidP="00EE2873">
      <w:r w:rsidRPr="00115DF1">
        <w:t xml:space="preserve">Vragen betreffende onderhavige marktconsultatie kunnen tot en met de datum genoemd in de planning in 2.4  via email aan de in 2.2. genoemde contactpersoon gesteld worden. </w:t>
      </w:r>
    </w:p>
    <w:p w14:paraId="55A910E1" w14:textId="77777777" w:rsidR="00EE2873" w:rsidRPr="00115DF1" w:rsidRDefault="00EE2873" w:rsidP="00EE2873"/>
    <w:p w14:paraId="55A910E2" w14:textId="306F0F69" w:rsidR="00EE2873" w:rsidRPr="00115DF1" w:rsidRDefault="00EE2873" w:rsidP="00115DF1">
      <w:r w:rsidRPr="00115DF1">
        <w:t>Wageningen UR zal de antwoorden geanonimiseerd via email</w:t>
      </w:r>
      <w:r w:rsidR="00DD2141">
        <w:t xml:space="preserve"> versturen</w:t>
      </w:r>
      <w:r w:rsidRPr="00115DF1">
        <w:t xml:space="preserve"> naar alle partijen die zich hebben gemeld</w:t>
      </w:r>
      <w:r w:rsidR="00115DF1" w:rsidRPr="00115DF1">
        <w:t>.</w:t>
      </w:r>
    </w:p>
    <w:sectPr w:rsidR="00EE2873" w:rsidRPr="00115DF1" w:rsidSect="00C80D3C">
      <w:headerReference w:type="first" r:id="rId25"/>
      <w:footerReference w:type="first" r:id="rId26"/>
      <w:type w:val="oddPage"/>
      <w:pgSz w:w="11906" w:h="16838" w:code="9"/>
      <w:pgMar w:top="1758" w:right="851" w:bottom="754" w:left="1985" w:header="805" w:footer="680" w:gutter="0"/>
      <w:paperSrc w:first="7"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10E5" w14:textId="77777777" w:rsidR="00EE2873" w:rsidRDefault="00EE2873">
      <w:r>
        <w:separator/>
      </w:r>
    </w:p>
  </w:endnote>
  <w:endnote w:type="continuationSeparator" w:id="0">
    <w:p w14:paraId="55A910E6" w14:textId="77777777" w:rsidR="00EE2873" w:rsidRDefault="00EE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0EC" w14:textId="77777777" w:rsidR="00115DF1" w:rsidRDefault="00115DF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0ED" w14:textId="77777777" w:rsidR="00115DF1" w:rsidRDefault="00115DF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0F6" w14:textId="77777777" w:rsidR="00115DF1" w:rsidRDefault="00115DF1">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BC4B3C" w14:paraId="55A91100" w14:textId="77777777" w:rsidTr="00BC4B3C">
      <w:tc>
        <w:tcPr>
          <w:tcW w:w="7654" w:type="dxa"/>
        </w:tcPr>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BC4B3C" w14:paraId="55A910FD" w14:textId="77777777" w:rsidTr="00030C13">
            <w:tc>
              <w:tcPr>
                <w:tcW w:w="7655" w:type="dxa"/>
              </w:tcPr>
              <w:p w14:paraId="55A910FB" w14:textId="77777777" w:rsidR="00BC4B3C" w:rsidRDefault="00BC4B3C" w:rsidP="00030C13">
                <w:pPr>
                  <w:pStyle w:val="doCol"/>
                </w:pPr>
              </w:p>
            </w:tc>
            <w:tc>
              <w:tcPr>
                <w:tcW w:w="1588" w:type="dxa"/>
              </w:tcPr>
              <w:p w14:paraId="55A910FC" w14:textId="77777777" w:rsidR="00BC4B3C" w:rsidRDefault="00BC4B3C" w:rsidP="00030C13">
                <w:pPr>
                  <w:pStyle w:val="doCol"/>
                </w:pPr>
              </w:p>
            </w:tc>
          </w:tr>
        </w:tbl>
        <w:p w14:paraId="55A910FE" w14:textId="77777777" w:rsidR="00BC4B3C" w:rsidRDefault="00BC4B3C" w:rsidP="00030C13">
          <w:pPr>
            <w:pStyle w:val="doCol"/>
          </w:pPr>
        </w:p>
      </w:tc>
      <w:tc>
        <w:tcPr>
          <w:tcW w:w="1588" w:type="dxa"/>
        </w:tcPr>
        <w:p w14:paraId="55A910FF" w14:textId="77777777" w:rsidR="00BC4B3C" w:rsidRDefault="00BC4B3C" w:rsidP="00030C13">
          <w:pPr>
            <w:pStyle w:val="doCol"/>
          </w:pPr>
          <w:r>
            <w:fldChar w:fldCharType="begin"/>
          </w:r>
          <w:r>
            <w:instrText xml:space="preserve"> PAGE  \* Arabic  \* MERGEFORMAT </w:instrText>
          </w:r>
          <w:r>
            <w:fldChar w:fldCharType="separate"/>
          </w:r>
          <w:r w:rsidR="00CD391A">
            <w:t>2</w:t>
          </w:r>
          <w:r>
            <w:fldChar w:fldCharType="end"/>
          </w:r>
          <w:r>
            <w:t xml:space="preserve"> van </w:t>
          </w:r>
          <w:r w:rsidR="00CD391A">
            <w:fldChar w:fldCharType="begin"/>
          </w:r>
          <w:r w:rsidR="00CD391A">
            <w:instrText xml:space="preserve"> NUMPAGES  \* Arabic  \* MERGEFORMAT </w:instrText>
          </w:r>
          <w:r w:rsidR="00CD391A">
            <w:fldChar w:fldCharType="separate"/>
          </w:r>
          <w:r w:rsidR="00CD391A">
            <w:t>7</w:t>
          </w:r>
          <w:r w:rsidR="00CD391A">
            <w:fldChar w:fldCharType="end"/>
          </w:r>
        </w:p>
      </w:tc>
    </w:tr>
  </w:tbl>
  <w:p w14:paraId="55A91101" w14:textId="77777777" w:rsidR="00BC4B3C" w:rsidRDefault="00BC4B3C" w:rsidP="000A233B">
    <w:pPr>
      <w:pStyle w:val="Voettekst"/>
      <w:spacing w:line="2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4"/>
      <w:gridCol w:w="1588"/>
    </w:tblGrid>
    <w:tr w:rsidR="00BC4B3C" w14:paraId="55A91104" w14:textId="77777777" w:rsidTr="00BC4B3C">
      <w:tc>
        <w:tcPr>
          <w:tcW w:w="7654" w:type="dxa"/>
        </w:tcPr>
        <w:p w14:paraId="55A91102" w14:textId="77777777" w:rsidR="00BC4B3C" w:rsidRDefault="00BC4B3C" w:rsidP="00BC4B3C">
          <w:pPr>
            <w:pStyle w:val="doCol"/>
          </w:pPr>
        </w:p>
      </w:tc>
      <w:tc>
        <w:tcPr>
          <w:tcW w:w="1588" w:type="dxa"/>
        </w:tcPr>
        <w:p w14:paraId="55A91103" w14:textId="77777777" w:rsidR="00BC4B3C" w:rsidRPr="008C3BB6" w:rsidRDefault="00BC4B3C" w:rsidP="00030C13">
          <w:pPr>
            <w:pStyle w:val="doCol"/>
          </w:pPr>
          <w:r>
            <w:fldChar w:fldCharType="begin"/>
          </w:r>
          <w:r>
            <w:instrText xml:space="preserve"> PAGE  \* Arabic  \* MERGEFORMAT </w:instrText>
          </w:r>
          <w:r>
            <w:fldChar w:fldCharType="separate"/>
          </w:r>
          <w:r w:rsidR="00CD391A">
            <w:t>7</w:t>
          </w:r>
          <w:r>
            <w:fldChar w:fldCharType="end"/>
          </w:r>
          <w:r>
            <w:t xml:space="preserve"> van </w:t>
          </w:r>
          <w:r w:rsidR="00CD391A">
            <w:fldChar w:fldCharType="begin"/>
          </w:r>
          <w:r w:rsidR="00CD391A">
            <w:instrText xml:space="preserve"> NUMPAGES  \* Arabic  \* MERGEFORMAT </w:instrText>
          </w:r>
          <w:r w:rsidR="00CD391A">
            <w:fldChar w:fldCharType="separate"/>
          </w:r>
          <w:r w:rsidR="00CD391A">
            <w:t>7</w:t>
          </w:r>
          <w:r w:rsidR="00CD391A">
            <w:fldChar w:fldCharType="end"/>
          </w:r>
        </w:p>
      </w:tc>
    </w:tr>
  </w:tbl>
  <w:p w14:paraId="55A91105" w14:textId="77777777" w:rsidR="007E3125" w:rsidRDefault="007E3125" w:rsidP="000A233B">
    <w:pPr>
      <w:pStyle w:val="Voettekst"/>
      <w:spacing w:line="2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10D" w14:textId="77777777" w:rsidR="007E3125" w:rsidRDefault="007E3125">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115" w14:textId="77777777" w:rsidR="007F3B4F" w:rsidRDefault="007F3B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910E3" w14:textId="77777777" w:rsidR="00EE2873" w:rsidRDefault="00EE2873">
      <w:r>
        <w:separator/>
      </w:r>
    </w:p>
  </w:footnote>
  <w:footnote w:type="continuationSeparator" w:id="0">
    <w:p w14:paraId="55A910E4" w14:textId="77777777" w:rsidR="00EE2873" w:rsidRDefault="00EE2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0E7" w14:textId="77777777" w:rsidR="00115DF1" w:rsidRDefault="00115DF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D427E6" w14:paraId="55A910EA" w14:textId="77777777" w:rsidTr="00D427E6">
      <w:tc>
        <w:tcPr>
          <w:tcW w:w="7655" w:type="dxa"/>
        </w:tcPr>
        <w:p w14:paraId="55A910E8" w14:textId="77777777" w:rsidR="00D427E6" w:rsidRDefault="00D427E6">
          <w:pPr>
            <w:pStyle w:val="Koptekst"/>
          </w:pPr>
        </w:p>
      </w:tc>
      <w:tc>
        <w:tcPr>
          <w:tcW w:w="1814" w:type="dxa"/>
        </w:tcPr>
        <w:p w14:paraId="55A910E9" w14:textId="77777777" w:rsidR="00D427E6" w:rsidRDefault="00D427E6" w:rsidP="00D427E6">
          <w:pPr>
            <w:pStyle w:val="doTag"/>
          </w:pPr>
        </w:p>
      </w:tc>
    </w:tr>
  </w:tbl>
  <w:p w14:paraId="55A910EB" w14:textId="77777777" w:rsidR="00294E5E" w:rsidRDefault="00294E5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0EE" w14:textId="77777777" w:rsidR="00613C1A" w:rsidRDefault="00EE2873" w:rsidP="002C3C3D">
    <w:r>
      <w:rPr>
        <w:noProof/>
      </w:rPr>
      <mc:AlternateContent>
        <mc:Choice Requires="wps">
          <w:drawing>
            <wp:anchor distT="0" distB="0" distL="114300" distR="114300" simplePos="0" relativeHeight="251661824" behindDoc="0" locked="1" layoutInCell="1" allowOverlap="1" wp14:anchorId="55A91116" wp14:editId="55A91117">
              <wp:simplePos x="0" y="0"/>
              <wp:positionH relativeFrom="page">
                <wp:posOffset>6120765</wp:posOffset>
              </wp:positionH>
              <wp:positionV relativeFrom="page">
                <wp:posOffset>683895</wp:posOffset>
              </wp:positionV>
              <wp:extent cx="937895" cy="165100"/>
              <wp:effectExtent l="0" t="0" r="3810" b="4445"/>
              <wp:wrapTopAndBottom/>
              <wp:docPr id="9" name="tbPay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128" w14:textId="77777777" w:rsidR="004F3323" w:rsidRPr="00CD1E71" w:rsidRDefault="00EE2873" w:rsidP="004F3323">
                          <w:r>
                            <w:rPr>
                              <w:noProof/>
                            </w:rPr>
                            <w:drawing>
                              <wp:inline distT="0" distB="0" distL="0" distR="0" wp14:anchorId="55A91144" wp14:editId="55A91145">
                                <wp:extent cx="933450" cy="104775"/>
                                <wp:effectExtent l="0" t="0" r="0" b="9525"/>
                                <wp:docPr id="10" name="Afbeelding 9"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3450" cy="1047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bPayOff" o:spid="_x0000_s1026" type="#_x0000_t202" style="position:absolute;margin-left:481.95pt;margin-top:53.85pt;width:73.85pt;height:13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" filled="f" stroked="f">
              <v:textbox style="mso-fit-shape-to-text:t" inset="0,0,0,0">
                <w:txbxContent>
                  <w:p w14:paraId="55A91128" w14:textId="77777777" w:rsidR="004F3323" w:rsidRPr="00CD1E71" w:rsidRDefault="00EE2873" w:rsidP="004F3323">
                    <w:r>
                      <w:rPr>
                        <w:noProof/>
                      </w:rPr>
                      <w:drawing>
                        <wp:inline distT="0" distB="0" distL="0" distR="0" wp14:anchorId="55A91144" wp14:editId="55A91145">
                          <wp:extent cx="933450" cy="104775"/>
                          <wp:effectExtent l="0" t="0" r="0" b="9525"/>
                          <wp:docPr id="10" name="Afbeelding 9" descr="pay-off brief_ZW_2000 p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y-off brief_ZW_2000 perc"/>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933450" cy="104775"/>
                                  </a:xfrm>
                                  <a:prstGeom prst="rect">
                                    <a:avLst/>
                                  </a:prstGeom>
                                  <a:noFill/>
                                  <a:ln>
                                    <a:noFill/>
                                  </a:ln>
                                </pic:spPr>
                              </pic:pic>
                            </a:graphicData>
                          </a:graphic>
                        </wp:inline>
                      </w:drawing>
                    </w: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55A91118" wp14:editId="55A91119">
              <wp:simplePos x="0" y="0"/>
              <wp:positionH relativeFrom="page">
                <wp:posOffset>430530</wp:posOffset>
              </wp:positionH>
              <wp:positionV relativeFrom="page">
                <wp:posOffset>337820</wp:posOffset>
              </wp:positionV>
              <wp:extent cx="5039995" cy="644525"/>
              <wp:effectExtent l="0" t="0" r="8255" b="3175"/>
              <wp:wrapTopAndBottom/>
              <wp:docPr id="8" name="tb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129" w14:textId="77777777" w:rsidR="004F3323" w:rsidRDefault="00115DF1" w:rsidP="004F3323">
                          <w:pPr>
                            <w:spacing w:line="240" w:lineRule="auto"/>
                          </w:pPr>
                          <w:r>
                            <w:rPr>
                              <w:noProof/>
                            </w:rPr>
                            <w:drawing>
                              <wp:inline distT="0" distB="0" distL="0" distR="0" wp14:anchorId="55A91146" wp14:editId="55A91147">
                                <wp:extent cx="3298050" cy="68040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55A9112A" w14:textId="77777777" w:rsidR="004F3323" w:rsidRDefault="004F3323" w:rsidP="004F3323">
                          <w:pPr>
                            <w:spacing w:line="240" w:lineRule="auto"/>
                          </w:pPr>
                        </w:p>
                        <w:p w14:paraId="55A9112B" w14:textId="77777777" w:rsidR="004F3323" w:rsidRDefault="004F3323" w:rsidP="004F3323">
                          <w:pPr>
                            <w:spacing w:line="240" w:lineRule="auto"/>
                          </w:pPr>
                        </w:p>
                        <w:p w14:paraId="55A9112C" w14:textId="77777777" w:rsidR="004F3323" w:rsidRDefault="004F3323" w:rsidP="004F3323">
                          <w:pPr>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Logo" o:spid="_x0000_s1027" type="#_x0000_t202" style="position:absolute;margin-left:33.9pt;margin-top:26.6pt;width:396.85pt;height:5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" filled="f" stroked="f">
              <v:textbox inset="0,0,0,0">
                <w:txbxContent>
                  <w:p w14:paraId="55A91129" w14:textId="77777777" w:rsidR="004F3323" w:rsidRDefault="00115DF1" w:rsidP="004F3323">
                    <w:pPr>
                      <w:spacing w:line="240" w:lineRule="auto"/>
                    </w:pPr>
                    <w:r>
                      <w:rPr>
                        <w:noProof/>
                      </w:rPr>
                      <w:drawing>
                        <wp:inline distT="0" distB="0" distL="0" distR="0" wp14:anchorId="55A91146" wp14:editId="55A91147">
                          <wp:extent cx="3298050" cy="68040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298050" cy="680400"/>
                                  </a:xfrm>
                                  <a:prstGeom prst="rect">
                                    <a:avLst/>
                                  </a:prstGeom>
                                </pic:spPr>
                              </pic:pic>
                            </a:graphicData>
                          </a:graphic>
                        </wp:inline>
                      </w:drawing>
                    </w:r>
                  </w:p>
                  <w:p w14:paraId="55A9112A" w14:textId="77777777" w:rsidR="004F3323" w:rsidRDefault="004F3323" w:rsidP="004F3323">
                    <w:pPr>
                      <w:spacing w:line="240" w:lineRule="auto"/>
                    </w:pPr>
                  </w:p>
                  <w:p w14:paraId="55A9112B" w14:textId="77777777" w:rsidR="004F3323" w:rsidRDefault="004F3323" w:rsidP="004F3323">
                    <w:pPr>
                      <w:spacing w:line="240" w:lineRule="auto"/>
                    </w:pPr>
                  </w:p>
                  <w:p w14:paraId="55A9112C" w14:textId="77777777" w:rsidR="004F3323" w:rsidRDefault="004F3323" w:rsidP="004F3323">
                    <w:pPr>
                      <w:spacing w:line="240" w:lineRule="auto"/>
                    </w:pPr>
                  </w:p>
                </w:txbxContent>
              </v:textbox>
              <w10:wrap type="topAndBottom" anchorx="page" anchory="page"/>
              <w10:anchorlock/>
            </v:shape>
          </w:pict>
        </mc:Fallback>
      </mc:AlternateContent>
    </w:r>
  </w:p>
  <w:p w14:paraId="55A910EF" w14:textId="77777777" w:rsidR="007711FE" w:rsidRDefault="00EE2873" w:rsidP="00D427E6">
    <w:pPr>
      <w:pStyle w:val="Koptekst"/>
      <w:spacing w:line="380" w:lineRule="exact"/>
    </w:pPr>
    <w:r>
      <w:rPr>
        <w:noProof/>
      </w:rPr>
      <mc:AlternateContent>
        <mc:Choice Requires="wps">
          <w:drawing>
            <wp:anchor distT="0" distB="0" distL="114300" distR="114300" simplePos="0" relativeHeight="251655680" behindDoc="0" locked="1" layoutInCell="1" allowOverlap="1" wp14:anchorId="55A9111A" wp14:editId="55A9111B">
              <wp:simplePos x="0" y="0"/>
              <wp:positionH relativeFrom="page">
                <wp:posOffset>6120765</wp:posOffset>
              </wp:positionH>
              <wp:positionV relativeFrom="page">
                <wp:posOffset>7009130</wp:posOffset>
              </wp:positionV>
              <wp:extent cx="1188085" cy="3200400"/>
              <wp:effectExtent l="0" t="0" r="0" b="1270"/>
              <wp:wrapNone/>
              <wp:docPr id="7" name="t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E92D24" w:rsidRPr="00DD2141" w14:paraId="55A9112E" w14:textId="77777777" w:rsidTr="00136F30">
                            <w:trPr>
                              <w:cantSplit/>
                              <w:trHeight w:hRule="exact" w:val="5040"/>
                            </w:trPr>
                            <w:tc>
                              <w:tcPr>
                                <w:tcW w:w="1888" w:type="dxa"/>
                                <w:vAlign w:val="bottom"/>
                              </w:tcPr>
                              <w:p w14:paraId="55A9112D" w14:textId="77777777" w:rsidR="00E92D24" w:rsidRPr="00EE2873" w:rsidRDefault="00115DF1" w:rsidP="0076235B">
                                <w:pPr>
                                  <w:pStyle w:val="doInfo"/>
                                  <w:rPr>
                                    <w:lang w:val="en-GB"/>
                                  </w:rPr>
                                </w:pPr>
                                <w:bookmarkStart w:id="3" w:name="Info" w:colFirst="0" w:colLast="0"/>
                                <w:bookmarkStart w:id="4" w:name="bmInfo" w:colFirst="0" w:colLast="0"/>
                                <w:r>
                                  <w:rPr>
                                    <w:lang w:val="en-GB"/>
                                  </w:rPr>
                                  <w:t>Wageningen UR (Wageningen University and various research institutes) is specialised in the domain of healthy food and living environment.</w:t>
                                </w:r>
                              </w:p>
                            </w:tc>
                          </w:tr>
                          <w:bookmarkEnd w:id="3"/>
                          <w:bookmarkEnd w:id="4"/>
                        </w:tbl>
                        <w:p w14:paraId="55A9112F" w14:textId="77777777" w:rsidR="00E92D24" w:rsidRPr="00EE2873" w:rsidRDefault="00E92D24" w:rsidP="0076235B">
                          <w:pPr>
                            <w:pStyle w:val="doInfo"/>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bInfo" o:spid="_x0000_s1028" type="#_x0000_t202" style="position:absolute;margin-left:481.95pt;margin-top:551.9pt;width:93.55pt;height:2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E92D24" w:rsidRPr="00DD2141" w14:paraId="55A9112E" w14:textId="77777777" w:rsidTr="00136F30">
                      <w:trPr>
                        <w:cantSplit/>
                        <w:trHeight w:hRule="exact" w:val="5040"/>
                      </w:trPr>
                      <w:tc>
                        <w:tcPr>
                          <w:tcW w:w="1888" w:type="dxa"/>
                          <w:vAlign w:val="bottom"/>
                        </w:tcPr>
                        <w:p w14:paraId="55A9112D" w14:textId="77777777" w:rsidR="00E92D24" w:rsidRPr="00EE2873" w:rsidRDefault="00115DF1" w:rsidP="0076235B">
                          <w:pPr>
                            <w:pStyle w:val="doInfo"/>
                            <w:rPr>
                              <w:lang w:val="en-GB"/>
                            </w:rPr>
                          </w:pPr>
                          <w:bookmarkStart w:id="5" w:name="Info" w:colFirst="0" w:colLast="0"/>
                          <w:bookmarkStart w:id="6" w:name="bmInfo" w:colFirst="0" w:colLast="0"/>
                          <w:r>
                            <w:rPr>
                              <w:lang w:val="en-GB"/>
                            </w:rPr>
                            <w:t>Wageningen UR (Wageningen University and various research institutes) is specialised in the domain of healthy food and living environment.</w:t>
                          </w:r>
                        </w:p>
                      </w:tc>
                    </w:tr>
                    <w:bookmarkEnd w:id="5"/>
                    <w:bookmarkEnd w:id="6"/>
                  </w:tbl>
                  <w:p w14:paraId="55A9112F" w14:textId="77777777" w:rsidR="00E92D24" w:rsidRPr="00EE2873" w:rsidRDefault="00E92D24" w:rsidP="0076235B">
                    <w:pPr>
                      <w:pStyle w:val="doInfo"/>
                      <w:rPr>
                        <w:lang w:val="en-GB"/>
                      </w:rPr>
                    </w:pP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55A9111C" wp14:editId="55A9111D">
              <wp:simplePos x="0" y="0"/>
              <wp:positionH relativeFrom="page">
                <wp:posOffset>6120765</wp:posOffset>
              </wp:positionH>
              <wp:positionV relativeFrom="page">
                <wp:posOffset>1951355</wp:posOffset>
              </wp:positionV>
              <wp:extent cx="1188085" cy="1079500"/>
              <wp:effectExtent l="0" t="0" r="0" b="0"/>
              <wp:wrapNone/>
              <wp:docPr id="6" name="tbColoph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115DF1" w14:paraId="55A91131" w14:textId="77777777" w:rsidTr="00115DF1">
                            <w:trPr>
                              <w:cantSplit/>
                            </w:trPr>
                            <w:tc>
                              <w:tcPr>
                                <w:tcW w:w="1888" w:type="dxa"/>
                              </w:tcPr>
                              <w:p w14:paraId="55A91130" w14:textId="77777777" w:rsidR="00115DF1" w:rsidRDefault="00115DF1">
                                <w:pPr>
                                  <w:pStyle w:val="doColHeadings"/>
                                </w:pPr>
                                <w:bookmarkStart w:id="7" w:name="Date" w:colFirst="0" w:colLast="0"/>
                                <w:bookmarkStart w:id="8" w:name="tableColophon" w:colFirst="0" w:colLast="1"/>
                                <w:r>
                                  <w:t>DATUM</w:t>
                                </w:r>
                              </w:p>
                            </w:tc>
                          </w:tr>
                          <w:tr w:rsidR="00115DF1" w14:paraId="55A91133" w14:textId="77777777" w:rsidTr="00115DF1">
                            <w:trPr>
                              <w:cantSplit/>
                            </w:trPr>
                            <w:tc>
                              <w:tcPr>
                                <w:tcW w:w="1888" w:type="dxa"/>
                              </w:tcPr>
                              <w:p w14:paraId="55A91132" w14:textId="77777777" w:rsidR="00115DF1" w:rsidRDefault="00115DF1">
                                <w:pPr>
                                  <w:pStyle w:val="doCol"/>
                                </w:pPr>
                                <w:bookmarkStart w:id="9" w:name="bmDate" w:colFirst="0" w:colLast="0"/>
                                <w:bookmarkEnd w:id="7"/>
                                <w:r>
                                  <w:t>24 juni 2015</w:t>
                                </w:r>
                              </w:p>
                            </w:tc>
                          </w:tr>
                          <w:bookmarkEnd w:id="9"/>
                          <w:tr w:rsidR="00115DF1" w14:paraId="55A91135" w14:textId="77777777" w:rsidTr="00115DF1">
                            <w:trPr>
                              <w:cantSplit/>
                            </w:trPr>
                            <w:tc>
                              <w:tcPr>
                                <w:tcW w:w="1888" w:type="dxa"/>
                              </w:tcPr>
                              <w:p w14:paraId="55A91134" w14:textId="77777777" w:rsidR="00115DF1" w:rsidRDefault="00115DF1">
                                <w:pPr>
                                  <w:pStyle w:val="doCol"/>
                                </w:pPr>
                              </w:p>
                            </w:tc>
                          </w:tr>
                          <w:tr w:rsidR="00115DF1" w14:paraId="55A91137" w14:textId="77777777" w:rsidTr="00115DF1">
                            <w:trPr>
                              <w:cantSplit/>
                            </w:trPr>
                            <w:tc>
                              <w:tcPr>
                                <w:tcW w:w="1888" w:type="dxa"/>
                              </w:tcPr>
                              <w:p w14:paraId="55A91136" w14:textId="77777777" w:rsidR="00115DF1" w:rsidRDefault="00115DF1">
                                <w:pPr>
                                  <w:pStyle w:val="doColHeadings"/>
                                </w:pPr>
                                <w:bookmarkStart w:id="10" w:name="Author" w:colFirst="0" w:colLast="0"/>
                                <w:r>
                                  <w:t>AUTEUR</w:t>
                                </w:r>
                              </w:p>
                            </w:tc>
                          </w:tr>
                          <w:tr w:rsidR="00115DF1" w14:paraId="55A91139" w14:textId="77777777" w:rsidTr="00115DF1">
                            <w:trPr>
                              <w:cantSplit/>
                            </w:trPr>
                            <w:tc>
                              <w:tcPr>
                                <w:tcW w:w="1888" w:type="dxa"/>
                              </w:tcPr>
                              <w:p w14:paraId="55A91138" w14:textId="77777777" w:rsidR="00115DF1" w:rsidRDefault="00115DF1">
                                <w:pPr>
                                  <w:pStyle w:val="doCol"/>
                                </w:pPr>
                                <w:bookmarkStart w:id="11" w:name="bmAuthor" w:colFirst="0" w:colLast="0"/>
                                <w:bookmarkEnd w:id="10"/>
                                <w:r>
                                  <w:t>Sanne van Roijen</w:t>
                                </w:r>
                              </w:p>
                            </w:tc>
                          </w:tr>
                          <w:bookmarkEnd w:id="11"/>
                          <w:tr w:rsidR="00115DF1" w14:paraId="55A9113B" w14:textId="77777777" w:rsidTr="00115DF1">
                            <w:trPr>
                              <w:cantSplit/>
                            </w:trPr>
                            <w:tc>
                              <w:tcPr>
                                <w:tcW w:w="1888" w:type="dxa"/>
                              </w:tcPr>
                              <w:p w14:paraId="55A9113A" w14:textId="77777777" w:rsidR="00115DF1" w:rsidRDefault="00115DF1">
                                <w:pPr>
                                  <w:pStyle w:val="doCol"/>
                                </w:pPr>
                              </w:p>
                            </w:tc>
                          </w:tr>
                          <w:tr w:rsidR="00115DF1" w14:paraId="55A9113D" w14:textId="77777777" w:rsidTr="00115DF1">
                            <w:trPr>
                              <w:cantSplit/>
                            </w:trPr>
                            <w:tc>
                              <w:tcPr>
                                <w:tcW w:w="1888" w:type="dxa"/>
                              </w:tcPr>
                              <w:p w14:paraId="55A9113C" w14:textId="77777777" w:rsidR="00115DF1" w:rsidRDefault="00115DF1">
                                <w:pPr>
                                  <w:pStyle w:val="doColHeadings"/>
                                </w:pPr>
                                <w:bookmarkStart w:id="12" w:name="Version" w:colFirst="0" w:colLast="0"/>
                                <w:r>
                                  <w:t>VERSIE</w:t>
                                </w:r>
                              </w:p>
                            </w:tc>
                          </w:tr>
                          <w:tr w:rsidR="00115DF1" w14:paraId="55A9113F" w14:textId="77777777" w:rsidTr="00115DF1">
                            <w:trPr>
                              <w:cantSplit/>
                            </w:trPr>
                            <w:tc>
                              <w:tcPr>
                                <w:tcW w:w="1888" w:type="dxa"/>
                              </w:tcPr>
                              <w:p w14:paraId="55A9113E" w14:textId="77777777" w:rsidR="00115DF1" w:rsidRDefault="00115DF1">
                                <w:pPr>
                                  <w:pStyle w:val="doCol"/>
                                </w:pPr>
                                <w:bookmarkStart w:id="13" w:name="bmVersion" w:colFirst="0" w:colLast="0"/>
                                <w:bookmarkEnd w:id="12"/>
                                <w:r>
                                  <w:t>0.1</w:t>
                                </w:r>
                              </w:p>
                            </w:tc>
                          </w:tr>
                          <w:bookmarkEnd w:id="13"/>
                          <w:bookmarkEnd w:id="8"/>
                        </w:tbl>
                        <w:p w14:paraId="55A91140" w14:textId="77777777" w:rsidR="006D7B03" w:rsidRDefault="006D7B0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bColophon" o:spid="_x0000_s1029" type="#_x0000_t202" style="position:absolute;margin-left:481.95pt;margin-top:153.65pt;width:93.55pt;height: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" filled="f" stroked="f">
              <v:textbox style="mso-fit-shape-to-text:t" inset="0,0,0,0">
                <w:txbxContent>
                  <w:tbl>
                    <w:tblPr>
                      <w:tblStyle w:val="Tabelraster"/>
                      <w:tblW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8"/>
                    </w:tblGrid>
                    <w:tr w:rsidR="00115DF1" w14:paraId="55A91131" w14:textId="77777777" w:rsidTr="00115DF1">
                      <w:trPr>
                        <w:cantSplit/>
                      </w:trPr>
                      <w:tc>
                        <w:tcPr>
                          <w:tcW w:w="1888" w:type="dxa"/>
                        </w:tcPr>
                        <w:p w14:paraId="55A91130" w14:textId="77777777" w:rsidR="00115DF1" w:rsidRDefault="00115DF1">
                          <w:pPr>
                            <w:pStyle w:val="doColHeadings"/>
                          </w:pPr>
                          <w:bookmarkStart w:id="14" w:name="Date" w:colFirst="0" w:colLast="0"/>
                          <w:bookmarkStart w:id="15" w:name="tableColophon" w:colFirst="0" w:colLast="1"/>
                          <w:r>
                            <w:t>DATUM</w:t>
                          </w:r>
                        </w:p>
                      </w:tc>
                    </w:tr>
                    <w:tr w:rsidR="00115DF1" w14:paraId="55A91133" w14:textId="77777777" w:rsidTr="00115DF1">
                      <w:trPr>
                        <w:cantSplit/>
                      </w:trPr>
                      <w:tc>
                        <w:tcPr>
                          <w:tcW w:w="1888" w:type="dxa"/>
                        </w:tcPr>
                        <w:p w14:paraId="55A91132" w14:textId="77777777" w:rsidR="00115DF1" w:rsidRDefault="00115DF1">
                          <w:pPr>
                            <w:pStyle w:val="doCol"/>
                          </w:pPr>
                          <w:bookmarkStart w:id="16" w:name="bmDate" w:colFirst="0" w:colLast="0"/>
                          <w:bookmarkEnd w:id="14"/>
                          <w:r>
                            <w:t>24 juni 2015</w:t>
                          </w:r>
                        </w:p>
                      </w:tc>
                    </w:tr>
                    <w:bookmarkEnd w:id="16"/>
                    <w:tr w:rsidR="00115DF1" w14:paraId="55A91135" w14:textId="77777777" w:rsidTr="00115DF1">
                      <w:trPr>
                        <w:cantSplit/>
                      </w:trPr>
                      <w:tc>
                        <w:tcPr>
                          <w:tcW w:w="1888" w:type="dxa"/>
                        </w:tcPr>
                        <w:p w14:paraId="55A91134" w14:textId="77777777" w:rsidR="00115DF1" w:rsidRDefault="00115DF1">
                          <w:pPr>
                            <w:pStyle w:val="doCol"/>
                          </w:pPr>
                        </w:p>
                      </w:tc>
                    </w:tr>
                    <w:tr w:rsidR="00115DF1" w14:paraId="55A91137" w14:textId="77777777" w:rsidTr="00115DF1">
                      <w:trPr>
                        <w:cantSplit/>
                      </w:trPr>
                      <w:tc>
                        <w:tcPr>
                          <w:tcW w:w="1888" w:type="dxa"/>
                        </w:tcPr>
                        <w:p w14:paraId="55A91136" w14:textId="77777777" w:rsidR="00115DF1" w:rsidRDefault="00115DF1">
                          <w:pPr>
                            <w:pStyle w:val="doColHeadings"/>
                          </w:pPr>
                          <w:bookmarkStart w:id="17" w:name="Author" w:colFirst="0" w:colLast="0"/>
                          <w:r>
                            <w:t>AUTEUR</w:t>
                          </w:r>
                        </w:p>
                      </w:tc>
                    </w:tr>
                    <w:tr w:rsidR="00115DF1" w14:paraId="55A91139" w14:textId="77777777" w:rsidTr="00115DF1">
                      <w:trPr>
                        <w:cantSplit/>
                      </w:trPr>
                      <w:tc>
                        <w:tcPr>
                          <w:tcW w:w="1888" w:type="dxa"/>
                        </w:tcPr>
                        <w:p w14:paraId="55A91138" w14:textId="77777777" w:rsidR="00115DF1" w:rsidRDefault="00115DF1">
                          <w:pPr>
                            <w:pStyle w:val="doCol"/>
                          </w:pPr>
                          <w:bookmarkStart w:id="18" w:name="bmAuthor" w:colFirst="0" w:colLast="0"/>
                          <w:bookmarkEnd w:id="17"/>
                          <w:r>
                            <w:t>Sanne van Roijen</w:t>
                          </w:r>
                        </w:p>
                      </w:tc>
                    </w:tr>
                    <w:bookmarkEnd w:id="18"/>
                    <w:tr w:rsidR="00115DF1" w14:paraId="55A9113B" w14:textId="77777777" w:rsidTr="00115DF1">
                      <w:trPr>
                        <w:cantSplit/>
                      </w:trPr>
                      <w:tc>
                        <w:tcPr>
                          <w:tcW w:w="1888" w:type="dxa"/>
                        </w:tcPr>
                        <w:p w14:paraId="55A9113A" w14:textId="77777777" w:rsidR="00115DF1" w:rsidRDefault="00115DF1">
                          <w:pPr>
                            <w:pStyle w:val="doCol"/>
                          </w:pPr>
                        </w:p>
                      </w:tc>
                    </w:tr>
                    <w:tr w:rsidR="00115DF1" w14:paraId="55A9113D" w14:textId="77777777" w:rsidTr="00115DF1">
                      <w:trPr>
                        <w:cantSplit/>
                      </w:trPr>
                      <w:tc>
                        <w:tcPr>
                          <w:tcW w:w="1888" w:type="dxa"/>
                        </w:tcPr>
                        <w:p w14:paraId="55A9113C" w14:textId="77777777" w:rsidR="00115DF1" w:rsidRDefault="00115DF1">
                          <w:pPr>
                            <w:pStyle w:val="doColHeadings"/>
                          </w:pPr>
                          <w:bookmarkStart w:id="19" w:name="Version" w:colFirst="0" w:colLast="0"/>
                          <w:r>
                            <w:t>VERSIE</w:t>
                          </w:r>
                        </w:p>
                      </w:tc>
                    </w:tr>
                    <w:tr w:rsidR="00115DF1" w14:paraId="55A9113F" w14:textId="77777777" w:rsidTr="00115DF1">
                      <w:trPr>
                        <w:cantSplit/>
                      </w:trPr>
                      <w:tc>
                        <w:tcPr>
                          <w:tcW w:w="1888" w:type="dxa"/>
                        </w:tcPr>
                        <w:p w14:paraId="55A9113E" w14:textId="77777777" w:rsidR="00115DF1" w:rsidRDefault="00115DF1">
                          <w:pPr>
                            <w:pStyle w:val="doCol"/>
                          </w:pPr>
                          <w:bookmarkStart w:id="20" w:name="bmVersion" w:colFirst="0" w:colLast="0"/>
                          <w:bookmarkEnd w:id="19"/>
                          <w:r>
                            <w:t>0.1</w:t>
                          </w:r>
                        </w:p>
                      </w:tc>
                    </w:tr>
                    <w:bookmarkEnd w:id="20"/>
                    <w:bookmarkEnd w:id="15"/>
                  </w:tbl>
                  <w:p w14:paraId="55A91140" w14:textId="77777777" w:rsidR="006D7B03" w:rsidRDefault="006D7B03"/>
                </w:txbxContent>
              </v:textbox>
              <w10:wrap anchorx="page" anchory="page"/>
              <w10:anchorlock/>
            </v:shape>
          </w:pict>
        </mc:Fallback>
      </mc:AlternateContent>
    </w:r>
  </w:p>
  <w:p w14:paraId="55A910F0" w14:textId="77777777" w:rsidR="00613C1A" w:rsidRDefault="00613C1A">
    <w:pPr>
      <w:pStyle w:val="Koptekst"/>
    </w:pPr>
  </w:p>
  <w:p w14:paraId="55A910F1" w14:textId="77777777" w:rsidR="00613C1A" w:rsidRDefault="00613C1A">
    <w:pPr>
      <w:pStyle w:val="Koptekst"/>
    </w:pPr>
  </w:p>
  <w:p w14:paraId="55A910F2" w14:textId="77777777" w:rsidR="00613C1A" w:rsidRDefault="00613C1A">
    <w:pPr>
      <w:pStyle w:val="Koptekst"/>
    </w:pPr>
  </w:p>
  <w:p w14:paraId="55A910F3" w14:textId="77777777" w:rsidR="00613C1A" w:rsidRDefault="00613C1A">
    <w:pPr>
      <w:pStyle w:val="Koptekst"/>
    </w:pPr>
  </w:p>
  <w:p w14:paraId="55A910F4" w14:textId="77777777" w:rsidR="00FA0CB5" w:rsidRDefault="00FA0CB5">
    <w:pPr>
      <w:pStyle w:val="Koptekst"/>
    </w:pPr>
  </w:p>
  <w:p w14:paraId="55A910F5" w14:textId="77777777" w:rsidR="00613C1A" w:rsidRDefault="00EE2873" w:rsidP="00D427E6">
    <w:pPr>
      <w:pStyle w:val="Koptekst"/>
    </w:pPr>
    <w:r>
      <w:rPr>
        <w:noProof/>
      </w:rPr>
      <mc:AlternateContent>
        <mc:Choice Requires="wps">
          <w:drawing>
            <wp:anchor distT="0" distB="0" distL="114300" distR="114300" simplePos="0" relativeHeight="251656704" behindDoc="0" locked="1" layoutInCell="1" allowOverlap="1" wp14:anchorId="55A9111E" wp14:editId="55A9111F">
              <wp:simplePos x="0" y="0"/>
              <wp:positionH relativeFrom="page">
                <wp:posOffset>6049010</wp:posOffset>
              </wp:positionH>
              <wp:positionV relativeFrom="page">
                <wp:posOffset>1871980</wp:posOffset>
              </wp:positionV>
              <wp:extent cx="0" cy="8423910"/>
              <wp:effectExtent l="10160" t="5080" r="889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EgIAACg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" strokeweight=".5pt">
              <w10:wrap anchorx="page" anchory="page"/>
              <w10:anchorlock/>
            </v:line>
          </w:pict>
        </mc:Fallback>
      </mc:AlternateContent>
    </w:r>
    <w:r>
      <w:rPr>
        <w:noProof/>
      </w:rPr>
      <mc:AlternateContent>
        <mc:Choice Requires="wps">
          <w:drawing>
            <wp:anchor distT="0" distB="0" distL="114300" distR="114300" simplePos="0" relativeHeight="251653632" behindDoc="0" locked="0" layoutInCell="1" allowOverlap="1" wp14:anchorId="55A91120" wp14:editId="55A91121">
              <wp:simplePos x="0" y="0"/>
              <wp:positionH relativeFrom="column">
                <wp:posOffset>4749800</wp:posOffset>
              </wp:positionH>
              <wp:positionV relativeFrom="paragraph">
                <wp:posOffset>292735</wp:posOffset>
              </wp:positionV>
              <wp:extent cx="1383030" cy="8390255"/>
              <wp:effectExtent l="0" t="0" r="127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141" w14:textId="77777777" w:rsidR="00AE73D0" w:rsidRDefault="00AE73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74pt;margin-top:23.05pt;width:108.9pt;height:66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Nltw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" filled="f" stroked="f">
              <v:textbox>
                <w:txbxContent>
                  <w:p w14:paraId="55A91141" w14:textId="77777777" w:rsidR="00AE73D0" w:rsidRDefault="00AE73D0"/>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55"/>
      <w:gridCol w:w="1814"/>
    </w:tblGrid>
    <w:tr w:rsidR="00BC4B3C" w14:paraId="55A910F9" w14:textId="77777777" w:rsidTr="00D427E6">
      <w:tc>
        <w:tcPr>
          <w:tcW w:w="7655" w:type="dxa"/>
        </w:tcPr>
        <w:p w14:paraId="55A910F7" w14:textId="77777777" w:rsidR="00BC4B3C" w:rsidRPr="00EE2873" w:rsidRDefault="00115DF1">
          <w:pPr>
            <w:pStyle w:val="Koptekst"/>
            <w:rPr>
              <w:lang w:val="en-GB"/>
            </w:rPr>
          </w:pPr>
          <w:bookmarkStart w:id="21" w:name="bmOrg" w:colFirst="0" w:colLast="0"/>
          <w:bookmarkStart w:id="22" w:name="bmTag" w:colFirst="1" w:colLast="1"/>
          <w:r>
            <w:rPr>
              <w:lang w:val="en-GB"/>
            </w:rPr>
            <w:t>Wageningen UR (University &amp; Research centre)</w:t>
          </w:r>
        </w:p>
      </w:tc>
      <w:tc>
        <w:tcPr>
          <w:tcW w:w="1814" w:type="dxa"/>
        </w:tcPr>
        <w:p w14:paraId="55A910F8" w14:textId="77777777" w:rsidR="00BC4B3C" w:rsidRDefault="00115DF1" w:rsidP="00D427E6">
          <w:pPr>
            <w:pStyle w:val="doTag"/>
          </w:pPr>
          <w:r>
            <w:t>For quality of life</w:t>
          </w:r>
        </w:p>
      </w:tc>
    </w:tr>
    <w:bookmarkEnd w:id="21"/>
    <w:bookmarkEnd w:id="22"/>
  </w:tbl>
  <w:p w14:paraId="55A910FA" w14:textId="77777777" w:rsidR="00BC4B3C" w:rsidRDefault="00BC4B3C">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106" w14:textId="77777777" w:rsidR="007E3125" w:rsidRDefault="007E3125" w:rsidP="002C3C3D"/>
  <w:p w14:paraId="55A91107" w14:textId="77777777" w:rsidR="007E3125" w:rsidRDefault="007E3125" w:rsidP="00D427E6">
    <w:pPr>
      <w:pStyle w:val="Koptekst"/>
      <w:spacing w:line="380" w:lineRule="exact"/>
    </w:pPr>
  </w:p>
  <w:p w14:paraId="55A91108" w14:textId="77777777" w:rsidR="007E3125" w:rsidRDefault="007E3125">
    <w:pPr>
      <w:pStyle w:val="Koptekst"/>
    </w:pPr>
  </w:p>
  <w:p w14:paraId="55A91109" w14:textId="77777777" w:rsidR="007E3125" w:rsidRDefault="007E3125">
    <w:pPr>
      <w:pStyle w:val="Koptekst"/>
    </w:pPr>
  </w:p>
  <w:p w14:paraId="55A9110A" w14:textId="77777777" w:rsidR="007E3125" w:rsidRDefault="007E3125">
    <w:pPr>
      <w:pStyle w:val="Koptekst"/>
    </w:pPr>
  </w:p>
  <w:p w14:paraId="55A9110B" w14:textId="77777777" w:rsidR="007E3125" w:rsidRDefault="007E3125">
    <w:pPr>
      <w:pStyle w:val="Koptekst"/>
    </w:pPr>
  </w:p>
  <w:p w14:paraId="55A9110C" w14:textId="77777777" w:rsidR="007E3125" w:rsidRDefault="00EE2873" w:rsidP="00D427E6">
    <w:pPr>
      <w:pStyle w:val="Koptekst"/>
    </w:pPr>
    <w:r>
      <w:rPr>
        <w:noProof/>
      </w:rPr>
      <mc:AlternateContent>
        <mc:Choice Requires="wps">
          <w:drawing>
            <wp:anchor distT="0" distB="0" distL="114300" distR="114300" simplePos="0" relativeHeight="251659776" behindDoc="0" locked="1" layoutInCell="1" allowOverlap="1" wp14:anchorId="55A91122" wp14:editId="55A91123">
              <wp:simplePos x="0" y="0"/>
              <wp:positionH relativeFrom="page">
                <wp:posOffset>6049010</wp:posOffset>
              </wp:positionH>
              <wp:positionV relativeFrom="page">
                <wp:posOffset>1871980</wp:posOffset>
              </wp:positionV>
              <wp:extent cx="0" cy="8423910"/>
              <wp:effectExtent l="10160" t="5080" r="8890" b="1016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239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3pt,147.4pt" to="476.3pt,8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" strokeweight=".25pt">
              <w10:wrap anchorx="page" anchory="page"/>
              <w10:anchorlock/>
            </v:line>
          </w:pict>
        </mc:Fallback>
      </mc:AlternateContent>
    </w:r>
    <w:r>
      <w:rPr>
        <w:noProof/>
      </w:rPr>
      <mc:AlternateContent>
        <mc:Choice Requires="wps">
          <w:drawing>
            <wp:anchor distT="0" distB="0" distL="114300" distR="114300" simplePos="0" relativeHeight="251658752" behindDoc="0" locked="0" layoutInCell="1" allowOverlap="1" wp14:anchorId="55A91124" wp14:editId="55A91125">
              <wp:simplePos x="0" y="0"/>
              <wp:positionH relativeFrom="column">
                <wp:posOffset>4749800</wp:posOffset>
              </wp:positionH>
              <wp:positionV relativeFrom="paragraph">
                <wp:posOffset>292735</wp:posOffset>
              </wp:positionV>
              <wp:extent cx="1383030" cy="8390255"/>
              <wp:effectExtent l="0" t="0" r="1270" b="381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142" w14:textId="77777777" w:rsidR="007E3125" w:rsidRDefault="007E3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374pt;margin-top:23.05pt;width:108.9pt;height:66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W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iV0dlrgC&#10;AADCBQAADgAAAAAAAAAAAAAAAAAuAgAAZHJzL2Uyb0RvYy54bWxQSwECLQAUAAYACAAAACEASpQt&#10;g98AAAALAQAADwAAAAAAAAAAAAAAAAASBQAAZHJzL2Rvd25yZXYueG1sUEsFBgAAAAAEAAQA8wAA&#10;AB4GAAAAAA==&#10;" filled="f" stroked="f">
              <v:textbox>
                <w:txbxContent>
                  <w:p w14:paraId="55A91142" w14:textId="77777777" w:rsidR="007E3125" w:rsidRDefault="007E312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110E" w14:textId="77777777" w:rsidR="00331650" w:rsidRDefault="00331650" w:rsidP="002C3C3D"/>
  <w:p w14:paraId="55A9110F" w14:textId="77777777" w:rsidR="00331650" w:rsidRDefault="00331650" w:rsidP="00D427E6">
    <w:pPr>
      <w:pStyle w:val="Koptekst"/>
      <w:spacing w:line="380" w:lineRule="exact"/>
    </w:pPr>
  </w:p>
  <w:p w14:paraId="55A91110" w14:textId="77777777" w:rsidR="00331650" w:rsidRDefault="00331650">
    <w:pPr>
      <w:pStyle w:val="Koptekst"/>
    </w:pPr>
  </w:p>
  <w:p w14:paraId="55A91111" w14:textId="77777777" w:rsidR="00331650" w:rsidRDefault="00331650">
    <w:pPr>
      <w:pStyle w:val="Koptekst"/>
    </w:pPr>
  </w:p>
  <w:p w14:paraId="55A91112" w14:textId="77777777" w:rsidR="00331650" w:rsidRDefault="00331650">
    <w:pPr>
      <w:pStyle w:val="Koptekst"/>
    </w:pPr>
  </w:p>
  <w:p w14:paraId="55A91113" w14:textId="77777777" w:rsidR="00331650" w:rsidRDefault="00331650">
    <w:pPr>
      <w:pStyle w:val="Koptekst"/>
    </w:pPr>
  </w:p>
  <w:p w14:paraId="55A91114" w14:textId="77777777" w:rsidR="00331650" w:rsidRDefault="00EE2873" w:rsidP="00D427E6">
    <w:pPr>
      <w:pStyle w:val="Koptekst"/>
    </w:pPr>
    <w:r>
      <w:rPr>
        <w:noProof/>
      </w:rPr>
      <mc:AlternateContent>
        <mc:Choice Requires="wps">
          <w:drawing>
            <wp:anchor distT="0" distB="0" distL="114300" distR="114300" simplePos="0" relativeHeight="251657728" behindDoc="0" locked="0" layoutInCell="1" allowOverlap="1" wp14:anchorId="55A91126" wp14:editId="55A91127">
              <wp:simplePos x="0" y="0"/>
              <wp:positionH relativeFrom="column">
                <wp:posOffset>4749800</wp:posOffset>
              </wp:positionH>
              <wp:positionV relativeFrom="paragraph">
                <wp:posOffset>292735</wp:posOffset>
              </wp:positionV>
              <wp:extent cx="1383030" cy="8390255"/>
              <wp:effectExtent l="0" t="0" r="1270" b="38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839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1143" w14:textId="77777777" w:rsidR="00331650" w:rsidRDefault="003316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374pt;margin-top:23.05pt;width:108.9pt;height:6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" filled="f" stroked="f">
              <v:textbox>
                <w:txbxContent>
                  <w:p w14:paraId="55A91143" w14:textId="77777777" w:rsidR="00331650" w:rsidRDefault="0033165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7AE"/>
    <w:multiLevelType w:val="multilevel"/>
    <w:tmpl w:val="E10E6482"/>
    <w:numStyleLink w:val="doHN"/>
  </w:abstractNum>
  <w:abstractNum w:abstractNumId="1">
    <w:nsid w:val="28074F9A"/>
    <w:multiLevelType w:val="multilevel"/>
    <w:tmpl w:val="E10E6482"/>
    <w:styleLink w:val="doHN"/>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nsid w:val="457A11E4"/>
    <w:multiLevelType w:val="multilevel"/>
    <w:tmpl w:val="E10E6482"/>
    <w:numStyleLink w:val="doHN"/>
  </w:abstractNum>
  <w:abstractNum w:abstractNumId="3">
    <w:nsid w:val="618E631C"/>
    <w:multiLevelType w:val="multilevel"/>
    <w:tmpl w:val="E10E6482"/>
    <w:numStyleLink w:val="doHN"/>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1002|1002,1002|1002"/>
  </w:docVars>
  <w:rsids>
    <w:rsidRoot w:val="00EE2873"/>
    <w:rsid w:val="00000B30"/>
    <w:rsid w:val="00030C13"/>
    <w:rsid w:val="00056C14"/>
    <w:rsid w:val="00057A2D"/>
    <w:rsid w:val="00066437"/>
    <w:rsid w:val="00071381"/>
    <w:rsid w:val="00084B97"/>
    <w:rsid w:val="00094CF7"/>
    <w:rsid w:val="0009511A"/>
    <w:rsid w:val="000A233B"/>
    <w:rsid w:val="000A2863"/>
    <w:rsid w:val="000B449C"/>
    <w:rsid w:val="000C0CBD"/>
    <w:rsid w:val="000C334A"/>
    <w:rsid w:val="000E4659"/>
    <w:rsid w:val="00114434"/>
    <w:rsid w:val="00115DF1"/>
    <w:rsid w:val="00122192"/>
    <w:rsid w:val="0013100B"/>
    <w:rsid w:val="00133D9F"/>
    <w:rsid w:val="00136F30"/>
    <w:rsid w:val="001508F3"/>
    <w:rsid w:val="00153E78"/>
    <w:rsid w:val="001638B2"/>
    <w:rsid w:val="001925AD"/>
    <w:rsid w:val="00197A74"/>
    <w:rsid w:val="001B2D53"/>
    <w:rsid w:val="001B7090"/>
    <w:rsid w:val="001D0F7B"/>
    <w:rsid w:val="001D3D85"/>
    <w:rsid w:val="00206A89"/>
    <w:rsid w:val="00224EE2"/>
    <w:rsid w:val="00252D79"/>
    <w:rsid w:val="002651FB"/>
    <w:rsid w:val="00284A0E"/>
    <w:rsid w:val="00294E5E"/>
    <w:rsid w:val="0029784D"/>
    <w:rsid w:val="002B16A8"/>
    <w:rsid w:val="002B31EC"/>
    <w:rsid w:val="002C3C3D"/>
    <w:rsid w:val="002C4E47"/>
    <w:rsid w:val="002D0C8C"/>
    <w:rsid w:val="002F4B01"/>
    <w:rsid w:val="00304E10"/>
    <w:rsid w:val="00307395"/>
    <w:rsid w:val="003312C7"/>
    <w:rsid w:val="00331650"/>
    <w:rsid w:val="00336894"/>
    <w:rsid w:val="00337A0B"/>
    <w:rsid w:val="003459E4"/>
    <w:rsid w:val="003508F7"/>
    <w:rsid w:val="00352630"/>
    <w:rsid w:val="00362D23"/>
    <w:rsid w:val="00374E26"/>
    <w:rsid w:val="003A5992"/>
    <w:rsid w:val="003A63AF"/>
    <w:rsid w:val="003A6913"/>
    <w:rsid w:val="003B271D"/>
    <w:rsid w:val="003C12E9"/>
    <w:rsid w:val="003C656F"/>
    <w:rsid w:val="003D2776"/>
    <w:rsid w:val="003E10DF"/>
    <w:rsid w:val="00407AA4"/>
    <w:rsid w:val="00415DF8"/>
    <w:rsid w:val="00454891"/>
    <w:rsid w:val="004628B0"/>
    <w:rsid w:val="00473287"/>
    <w:rsid w:val="004E12D0"/>
    <w:rsid w:val="004F3323"/>
    <w:rsid w:val="00503F2C"/>
    <w:rsid w:val="00512AC0"/>
    <w:rsid w:val="0056719A"/>
    <w:rsid w:val="00572087"/>
    <w:rsid w:val="0059190E"/>
    <w:rsid w:val="005B7B33"/>
    <w:rsid w:val="005C5DC7"/>
    <w:rsid w:val="005C7FAB"/>
    <w:rsid w:val="005D0272"/>
    <w:rsid w:val="005D53DD"/>
    <w:rsid w:val="005F29F2"/>
    <w:rsid w:val="005F2D34"/>
    <w:rsid w:val="005F3EE8"/>
    <w:rsid w:val="00600813"/>
    <w:rsid w:val="00606B81"/>
    <w:rsid w:val="00611530"/>
    <w:rsid w:val="00613C1A"/>
    <w:rsid w:val="00616804"/>
    <w:rsid w:val="006354B3"/>
    <w:rsid w:val="0067460B"/>
    <w:rsid w:val="0068693A"/>
    <w:rsid w:val="00695F4F"/>
    <w:rsid w:val="006A0EAC"/>
    <w:rsid w:val="006D7B03"/>
    <w:rsid w:val="006E7C5F"/>
    <w:rsid w:val="006F668B"/>
    <w:rsid w:val="007008D8"/>
    <w:rsid w:val="007201FE"/>
    <w:rsid w:val="007374D5"/>
    <w:rsid w:val="00740D4F"/>
    <w:rsid w:val="007619D0"/>
    <w:rsid w:val="0076235B"/>
    <w:rsid w:val="00763368"/>
    <w:rsid w:val="00763965"/>
    <w:rsid w:val="0076508D"/>
    <w:rsid w:val="007711FE"/>
    <w:rsid w:val="007801EB"/>
    <w:rsid w:val="007C36E1"/>
    <w:rsid w:val="007C7D18"/>
    <w:rsid w:val="007D5E84"/>
    <w:rsid w:val="007E1F09"/>
    <w:rsid w:val="007E3125"/>
    <w:rsid w:val="007F3B4F"/>
    <w:rsid w:val="007F42CA"/>
    <w:rsid w:val="007F4A36"/>
    <w:rsid w:val="008108FB"/>
    <w:rsid w:val="008145DB"/>
    <w:rsid w:val="0082046F"/>
    <w:rsid w:val="00822C92"/>
    <w:rsid w:val="00864423"/>
    <w:rsid w:val="00865A9D"/>
    <w:rsid w:val="00870C8B"/>
    <w:rsid w:val="00881F90"/>
    <w:rsid w:val="00886BA4"/>
    <w:rsid w:val="00887976"/>
    <w:rsid w:val="008B5C3B"/>
    <w:rsid w:val="008C2761"/>
    <w:rsid w:val="008C3BB6"/>
    <w:rsid w:val="008D071D"/>
    <w:rsid w:val="008F5098"/>
    <w:rsid w:val="00901D89"/>
    <w:rsid w:val="0090683E"/>
    <w:rsid w:val="0091259C"/>
    <w:rsid w:val="00927784"/>
    <w:rsid w:val="00933DAE"/>
    <w:rsid w:val="00950D43"/>
    <w:rsid w:val="00963C1E"/>
    <w:rsid w:val="00973E57"/>
    <w:rsid w:val="009831F7"/>
    <w:rsid w:val="0098605E"/>
    <w:rsid w:val="009901EF"/>
    <w:rsid w:val="00992954"/>
    <w:rsid w:val="009A5414"/>
    <w:rsid w:val="009C4842"/>
    <w:rsid w:val="009C4D09"/>
    <w:rsid w:val="009C673D"/>
    <w:rsid w:val="009C6AC7"/>
    <w:rsid w:val="009F7862"/>
    <w:rsid w:val="00A01F0D"/>
    <w:rsid w:val="00A03705"/>
    <w:rsid w:val="00A04003"/>
    <w:rsid w:val="00A22342"/>
    <w:rsid w:val="00A319D1"/>
    <w:rsid w:val="00A52CD8"/>
    <w:rsid w:val="00A66EF5"/>
    <w:rsid w:val="00A71CC5"/>
    <w:rsid w:val="00AB4E24"/>
    <w:rsid w:val="00AB5364"/>
    <w:rsid w:val="00AD16C2"/>
    <w:rsid w:val="00AE73D0"/>
    <w:rsid w:val="00B21133"/>
    <w:rsid w:val="00B24310"/>
    <w:rsid w:val="00B476F0"/>
    <w:rsid w:val="00B674BA"/>
    <w:rsid w:val="00B67E25"/>
    <w:rsid w:val="00B7695C"/>
    <w:rsid w:val="00B87D66"/>
    <w:rsid w:val="00B9366C"/>
    <w:rsid w:val="00BB1303"/>
    <w:rsid w:val="00BC35FC"/>
    <w:rsid w:val="00BC4B3C"/>
    <w:rsid w:val="00BC76B8"/>
    <w:rsid w:val="00BD3BFF"/>
    <w:rsid w:val="00BD535B"/>
    <w:rsid w:val="00BF279C"/>
    <w:rsid w:val="00C036D3"/>
    <w:rsid w:val="00C1654F"/>
    <w:rsid w:val="00C20DFF"/>
    <w:rsid w:val="00C24DD4"/>
    <w:rsid w:val="00C310DE"/>
    <w:rsid w:val="00C3151D"/>
    <w:rsid w:val="00C62B4E"/>
    <w:rsid w:val="00C66F39"/>
    <w:rsid w:val="00C71B5F"/>
    <w:rsid w:val="00C80D3C"/>
    <w:rsid w:val="00C943BB"/>
    <w:rsid w:val="00C94BE7"/>
    <w:rsid w:val="00CA5A7D"/>
    <w:rsid w:val="00CD2656"/>
    <w:rsid w:val="00CD391A"/>
    <w:rsid w:val="00CD513D"/>
    <w:rsid w:val="00D0207D"/>
    <w:rsid w:val="00D057E4"/>
    <w:rsid w:val="00D20ADD"/>
    <w:rsid w:val="00D4191F"/>
    <w:rsid w:val="00D427E6"/>
    <w:rsid w:val="00D43F41"/>
    <w:rsid w:val="00D6329B"/>
    <w:rsid w:val="00D81731"/>
    <w:rsid w:val="00D85BDB"/>
    <w:rsid w:val="00D901D7"/>
    <w:rsid w:val="00D9532F"/>
    <w:rsid w:val="00DC7B11"/>
    <w:rsid w:val="00DD2141"/>
    <w:rsid w:val="00DD5498"/>
    <w:rsid w:val="00DE1110"/>
    <w:rsid w:val="00DF7EA7"/>
    <w:rsid w:val="00E06839"/>
    <w:rsid w:val="00E2366E"/>
    <w:rsid w:val="00E4588E"/>
    <w:rsid w:val="00E56B2B"/>
    <w:rsid w:val="00E779BA"/>
    <w:rsid w:val="00E92D24"/>
    <w:rsid w:val="00EA4554"/>
    <w:rsid w:val="00EA65E8"/>
    <w:rsid w:val="00EC2D13"/>
    <w:rsid w:val="00EC45B3"/>
    <w:rsid w:val="00ED6876"/>
    <w:rsid w:val="00EE2873"/>
    <w:rsid w:val="00EE552B"/>
    <w:rsid w:val="00EE6B60"/>
    <w:rsid w:val="00EF1935"/>
    <w:rsid w:val="00F02F85"/>
    <w:rsid w:val="00F17D2A"/>
    <w:rsid w:val="00F24E0F"/>
    <w:rsid w:val="00F407AE"/>
    <w:rsid w:val="00F437F8"/>
    <w:rsid w:val="00F52173"/>
    <w:rsid w:val="00F60456"/>
    <w:rsid w:val="00F77329"/>
    <w:rsid w:val="00F92899"/>
    <w:rsid w:val="00F93D7E"/>
    <w:rsid w:val="00FA0CB5"/>
    <w:rsid w:val="00FD4D08"/>
    <w:rsid w:val="00FD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A9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HN">
    <w:name w:val="do_HN"/>
    <w:rsid w:val="000C334A"/>
    <w:pPr>
      <w:numPr>
        <w:numId w:val="1"/>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table" w:customStyle="1" w:styleId="Tabelraster1">
    <w:name w:val="Tabelraster1"/>
    <w:basedOn w:val="Standaardtabel"/>
    <w:next w:val="Tabelraster"/>
    <w:rsid w:val="00EE28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Hyperlink">
    <w:name w:val="Hyperlink"/>
    <w:uiPriority w:val="99"/>
    <w:unhideWhenUsed/>
    <w:rsid w:val="00EE2873"/>
    <w:rPr>
      <w:color w:val="0000FF"/>
      <w:u w:val="single"/>
      <w:lang w:val="nl-NL"/>
    </w:rPr>
  </w:style>
  <w:style w:type="table" w:styleId="Klassieketabel4">
    <w:name w:val="Table Classic 4"/>
    <w:basedOn w:val="Standaardtabel"/>
    <w:rsid w:val="00EE2873"/>
    <w:pPr>
      <w:spacing w:line="30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emiddeldraster3-accent6">
    <w:name w:val="Medium Grid 3 Accent 6"/>
    <w:basedOn w:val="Standaardtabel"/>
    <w:uiPriority w:val="69"/>
    <w:rsid w:val="00EE28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accent3">
    <w:name w:val="Dark List Accent 3"/>
    <w:basedOn w:val="Standaardtabel"/>
    <w:uiPriority w:val="70"/>
    <w:rsid w:val="00EE28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leurrijkearcering-accent3">
    <w:name w:val="Colorful Shading Accent 3"/>
    <w:basedOn w:val="Standaardtabel"/>
    <w:uiPriority w:val="71"/>
    <w:rsid w:val="00EE28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Gemiddeldelijst1-accent6">
    <w:name w:val="Medium List 1 Accent 6"/>
    <w:basedOn w:val="Standaardtabel"/>
    <w:uiPriority w:val="65"/>
    <w:rsid w:val="00EE28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raster1">
    <w:name w:val="Medium Grid 1"/>
    <w:basedOn w:val="Standaardtabel"/>
    <w:uiPriority w:val="67"/>
    <w:rsid w:val="00EE28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elijst2">
    <w:name w:val="Medium List 2"/>
    <w:basedOn w:val="Standaardtabel"/>
    <w:uiPriority w:val="66"/>
    <w:rsid w:val="00EE28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ntekst">
    <w:name w:val="Balloon Text"/>
    <w:basedOn w:val="Standaard"/>
    <w:link w:val="BallontekstChar"/>
    <w:rsid w:val="00F93D7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3D7E"/>
    <w:rPr>
      <w:rFonts w:ascii="Tahoma" w:hAnsi="Tahoma" w:cs="Tahoma"/>
      <w:sz w:val="16"/>
      <w:szCs w:val="16"/>
      <w:lang w:val="nl-NL"/>
    </w:rPr>
  </w:style>
  <w:style w:type="table" w:styleId="Lichtelijst-accent5">
    <w:name w:val="Light List Accent 5"/>
    <w:basedOn w:val="Standaardtabel"/>
    <w:uiPriority w:val="61"/>
    <w:rsid w:val="008879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emiddeldraster3-accent5">
    <w:name w:val="Medium Grid 3 Accent 5"/>
    <w:basedOn w:val="Standaardtabel"/>
    <w:uiPriority w:val="69"/>
    <w:rsid w:val="00056C1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C2D13"/>
    <w:pPr>
      <w:spacing w:line="302" w:lineRule="auto"/>
    </w:pPr>
    <w:rPr>
      <w:rFonts w:ascii="Verdana" w:hAnsi="Verdana"/>
      <w:sz w:val="17"/>
      <w:szCs w:val="24"/>
    </w:rPr>
  </w:style>
  <w:style w:type="paragraph" w:styleId="Kop1">
    <w:name w:val="heading 1"/>
    <w:basedOn w:val="Standaard"/>
    <w:next w:val="Standaard"/>
    <w:qFormat/>
    <w:rsid w:val="000C334A"/>
    <w:pPr>
      <w:keepNext/>
      <w:pageBreakBefore/>
      <w:numPr>
        <w:numId w:val="1"/>
      </w:numPr>
      <w:spacing w:after="260"/>
      <w:outlineLvl w:val="0"/>
    </w:pPr>
    <w:rPr>
      <w:rFonts w:cs="Arial"/>
      <w:b/>
      <w:bCs/>
      <w:kern w:val="32"/>
      <w:sz w:val="20"/>
      <w:szCs w:val="32"/>
    </w:rPr>
  </w:style>
  <w:style w:type="paragraph" w:styleId="Kop2">
    <w:name w:val="heading 2"/>
    <w:basedOn w:val="Standaard"/>
    <w:next w:val="Standaard"/>
    <w:qFormat/>
    <w:rsid w:val="000C334A"/>
    <w:pPr>
      <w:keepNext/>
      <w:numPr>
        <w:ilvl w:val="1"/>
        <w:numId w:val="1"/>
      </w:numPr>
      <w:spacing w:after="260"/>
      <w:outlineLvl w:val="1"/>
    </w:pPr>
    <w:rPr>
      <w:rFonts w:cs="Arial"/>
      <w:b/>
      <w:bCs/>
      <w:iCs/>
      <w:szCs w:val="28"/>
    </w:rPr>
  </w:style>
  <w:style w:type="paragraph" w:styleId="Kop3">
    <w:name w:val="heading 3"/>
    <w:basedOn w:val="Standaard"/>
    <w:next w:val="Standaard"/>
    <w:qFormat/>
    <w:rsid w:val="000C334A"/>
    <w:pPr>
      <w:keepNext/>
      <w:numPr>
        <w:ilvl w:val="2"/>
        <w:numId w:val="1"/>
      </w:numPr>
      <w:outlineLvl w:val="2"/>
    </w:pPr>
    <w:rPr>
      <w:rFonts w:cs="Arial"/>
      <w:bCs/>
      <w:i/>
      <w:szCs w:val="26"/>
    </w:rPr>
  </w:style>
  <w:style w:type="paragraph" w:styleId="Kop4">
    <w:name w:val="heading 4"/>
    <w:basedOn w:val="Standaard"/>
    <w:next w:val="Standaard"/>
    <w:qFormat/>
    <w:rsid w:val="00DC7B11"/>
    <w:pPr>
      <w:keepNext/>
      <w:numPr>
        <w:ilvl w:val="3"/>
        <w:numId w:val="1"/>
      </w:numPr>
      <w:spacing w:before="240" w:after="60"/>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HN">
    <w:name w:val="do_HN"/>
    <w:rsid w:val="000C334A"/>
    <w:pPr>
      <w:numPr>
        <w:numId w:val="1"/>
      </w:numPr>
    </w:p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7711FE"/>
    <w:pPr>
      <w:tabs>
        <w:tab w:val="center" w:pos="4536"/>
        <w:tab w:val="right" w:pos="9072"/>
      </w:tabs>
    </w:pPr>
  </w:style>
  <w:style w:type="paragraph" w:customStyle="1" w:styleId="doTag">
    <w:name w:val="do_Tag"/>
    <w:basedOn w:val="Standaard"/>
    <w:rsid w:val="00EC2D13"/>
    <w:pPr>
      <w:spacing w:line="260" w:lineRule="exact"/>
    </w:pPr>
    <w:rPr>
      <w:i/>
      <w:noProof/>
      <w:sz w:val="12"/>
    </w:rPr>
  </w:style>
  <w:style w:type="paragraph" w:customStyle="1" w:styleId="doTitle">
    <w:name w:val="do_Title"/>
    <w:basedOn w:val="Standaard"/>
    <w:next w:val="Standaard"/>
    <w:rsid w:val="005F2D34"/>
    <w:pPr>
      <w:spacing w:line="240" w:lineRule="auto"/>
    </w:pPr>
    <w:rPr>
      <w:b/>
      <w:sz w:val="30"/>
    </w:rPr>
  </w:style>
  <w:style w:type="paragraph" w:customStyle="1" w:styleId="doSubTitle">
    <w:name w:val="do_SubTitle"/>
    <w:basedOn w:val="Standaard"/>
    <w:rsid w:val="005F2D34"/>
    <w:pPr>
      <w:spacing w:line="240" w:lineRule="auto"/>
    </w:pPr>
    <w:rPr>
      <w:sz w:val="24"/>
    </w:rPr>
  </w:style>
  <w:style w:type="paragraph" w:customStyle="1" w:styleId="doInfo">
    <w:name w:val="do_Info"/>
    <w:basedOn w:val="Standaard"/>
    <w:rsid w:val="00F52173"/>
    <w:pPr>
      <w:spacing w:line="180" w:lineRule="exact"/>
    </w:pPr>
    <w:rPr>
      <w:noProof/>
      <w:sz w:val="10"/>
    </w:rPr>
  </w:style>
  <w:style w:type="paragraph" w:styleId="Inhopg1">
    <w:name w:val="toc 1"/>
    <w:basedOn w:val="Standaard"/>
    <w:next w:val="Standaard"/>
    <w:uiPriority w:val="39"/>
    <w:rsid w:val="00E56B2B"/>
    <w:pPr>
      <w:tabs>
        <w:tab w:val="left" w:pos="709"/>
        <w:tab w:val="right" w:pos="7655"/>
      </w:tabs>
      <w:spacing w:before="260"/>
      <w:ind w:left="709" w:right="284" w:hanging="709"/>
    </w:pPr>
  </w:style>
  <w:style w:type="paragraph" w:styleId="Inhopg2">
    <w:name w:val="toc 2"/>
    <w:basedOn w:val="Standaard"/>
    <w:next w:val="Standaard"/>
    <w:uiPriority w:val="39"/>
    <w:rsid w:val="00E56B2B"/>
    <w:pPr>
      <w:tabs>
        <w:tab w:val="left" w:pos="709"/>
        <w:tab w:val="right" w:pos="7655"/>
      </w:tabs>
      <w:ind w:left="709" w:right="284" w:hanging="709"/>
    </w:pPr>
  </w:style>
  <w:style w:type="paragraph" w:styleId="Inhopg3">
    <w:name w:val="toc 3"/>
    <w:basedOn w:val="Standaard"/>
    <w:next w:val="Standaard"/>
    <w:uiPriority w:val="39"/>
    <w:rsid w:val="00E56B2B"/>
    <w:pPr>
      <w:tabs>
        <w:tab w:val="left" w:pos="709"/>
        <w:tab w:val="right" w:pos="7655"/>
      </w:tabs>
      <w:ind w:left="709" w:right="284" w:hanging="709"/>
    </w:pPr>
  </w:style>
  <w:style w:type="table" w:customStyle="1" w:styleId="Tabelraster1">
    <w:name w:val="Tabelraster1"/>
    <w:basedOn w:val="Standaardtabel"/>
    <w:next w:val="Tabelraster"/>
    <w:rsid w:val="00EE287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semiHidden/>
    <w:rsid w:val="00E56B2B"/>
    <w:pPr>
      <w:tabs>
        <w:tab w:val="left" w:pos="709"/>
        <w:tab w:val="right" w:pos="7655"/>
      </w:tabs>
      <w:ind w:left="709" w:right="284" w:hanging="709"/>
    </w:pPr>
  </w:style>
  <w:style w:type="paragraph" w:styleId="Inhopg5">
    <w:name w:val="toc 5"/>
    <w:basedOn w:val="Standaard"/>
    <w:next w:val="Standaard"/>
    <w:autoRedefine/>
    <w:semiHidden/>
    <w:rsid w:val="00E56B2B"/>
    <w:pPr>
      <w:ind w:left="680"/>
    </w:pPr>
  </w:style>
  <w:style w:type="character" w:styleId="Hyperlink">
    <w:name w:val="Hyperlink"/>
    <w:uiPriority w:val="99"/>
    <w:unhideWhenUsed/>
    <w:rsid w:val="00EE2873"/>
    <w:rPr>
      <w:color w:val="0000FF"/>
      <w:u w:val="single"/>
      <w:lang w:val="nl-NL"/>
    </w:rPr>
  </w:style>
  <w:style w:type="table" w:styleId="Klassieketabel4">
    <w:name w:val="Table Classic 4"/>
    <w:basedOn w:val="Standaardtabel"/>
    <w:rsid w:val="00EE2873"/>
    <w:pPr>
      <w:spacing w:line="30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emiddeldraster3-accent6">
    <w:name w:val="Medium Grid 3 Accent 6"/>
    <w:basedOn w:val="Standaardtabel"/>
    <w:uiPriority w:val="69"/>
    <w:rsid w:val="00EE287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accent3">
    <w:name w:val="Dark List Accent 3"/>
    <w:basedOn w:val="Standaardtabel"/>
    <w:uiPriority w:val="70"/>
    <w:rsid w:val="00EE287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leurrijkearcering-accent3">
    <w:name w:val="Colorful Shading Accent 3"/>
    <w:basedOn w:val="Standaardtabel"/>
    <w:uiPriority w:val="71"/>
    <w:rsid w:val="00EE287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Gemiddeldelijst1-accent6">
    <w:name w:val="Medium List 1 Accent 6"/>
    <w:basedOn w:val="Standaardtabel"/>
    <w:uiPriority w:val="65"/>
    <w:rsid w:val="00EE287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raster1">
    <w:name w:val="Medium Grid 1"/>
    <w:basedOn w:val="Standaardtabel"/>
    <w:uiPriority w:val="67"/>
    <w:rsid w:val="00EE287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elijst2">
    <w:name w:val="Medium List 2"/>
    <w:basedOn w:val="Standaardtabel"/>
    <w:uiPriority w:val="66"/>
    <w:rsid w:val="00EE287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ntekst">
    <w:name w:val="Balloon Text"/>
    <w:basedOn w:val="Standaard"/>
    <w:link w:val="BallontekstChar"/>
    <w:rsid w:val="00F93D7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3D7E"/>
    <w:rPr>
      <w:rFonts w:ascii="Tahoma" w:hAnsi="Tahoma" w:cs="Tahoma"/>
      <w:sz w:val="16"/>
      <w:szCs w:val="16"/>
      <w:lang w:val="nl-NL"/>
    </w:rPr>
  </w:style>
  <w:style w:type="table" w:styleId="Lichtelijst-accent5">
    <w:name w:val="Light List Accent 5"/>
    <w:basedOn w:val="Standaardtabel"/>
    <w:uiPriority w:val="61"/>
    <w:rsid w:val="008879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emiddeldraster3-accent5">
    <w:name w:val="Medium Grid 3 Accent 5"/>
    <w:basedOn w:val="Standaardtabel"/>
    <w:uiPriority w:val="69"/>
    <w:rsid w:val="00056C1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67993">
      <w:bodyDiv w:val="1"/>
      <w:marLeft w:val="0"/>
      <w:marRight w:val="0"/>
      <w:marTop w:val="0"/>
      <w:marBottom w:val="0"/>
      <w:divBdr>
        <w:top w:val="none" w:sz="0" w:space="0" w:color="auto"/>
        <w:left w:val="none" w:sz="0" w:space="0" w:color="auto"/>
        <w:bottom w:val="none" w:sz="0" w:space="0" w:color="auto"/>
        <w:right w:val="none" w:sz="0" w:space="0" w:color="auto"/>
      </w:divBdr>
    </w:div>
    <w:div w:id="18925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anne.vanroijen@wur.n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wur.nl/NL/contact/adress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4\STARTUP\Templates\Docume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514EC683E8F4CA08C102647A4348C" ma:contentTypeVersion="0" ma:contentTypeDescription="Een nieuw document maken." ma:contentTypeScope="" ma:versionID="c3f1d6c4b936213bc8e6a308cae82a6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13B2-822F-42B7-BC4D-CBCF1BC1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A54A29-258B-45B3-8492-D30C7C38363B}">
  <ds:schemaRefs>
    <ds:schemaRef ds:uri="http://schemas.microsoft.com/sharepoint/v3/contenttype/forms"/>
  </ds:schemaRefs>
</ds:datastoreItem>
</file>

<file path=customXml/itemProps3.xml><?xml version="1.0" encoding="utf-8"?>
<ds:datastoreItem xmlns:ds="http://schemas.openxmlformats.org/officeDocument/2006/customXml" ds:itemID="{9A19D7C0-A15F-40D6-A1B5-622C39C0BC03}">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DD688D6-199C-453D-95C9-3FAE4F12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Template>
  <TotalTime>0</TotalTime>
  <Pages>7</Pages>
  <Words>989</Words>
  <Characters>5441</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Inhoudsopgave</vt:lpstr>
      <vt:lpstr>Inhoudsopgave</vt:lpstr>
    </vt:vector>
  </TitlesOfParts>
  <Company>Wageningen UR</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creator>Roijen, Sanne van</dc:creator>
  <cp:lastModifiedBy>Roijen, Sanne van</cp:lastModifiedBy>
  <cp:revision>2</cp:revision>
  <dcterms:created xsi:type="dcterms:W3CDTF">2015-06-29T11:17:00Z</dcterms:created>
  <dcterms:modified xsi:type="dcterms:W3CDTF">2015-06-29T11:17:00Z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Document</vt:lpwstr>
  </property>
  <property fmtid="{D5CDD505-2E9C-101B-9397-08002B2CF9AE}" pid="3" name="txtDate">
    <vt:lpwstr>24-06-2015</vt:lpwstr>
  </property>
  <property fmtid="{D5CDD505-2E9C-101B-9397-08002B2CF9AE}" pid="4" name="cboLanguage">
    <vt:lpwstr>Nederlands</vt:lpwstr>
  </property>
  <property fmtid="{D5CDD505-2E9C-101B-9397-08002B2CF9AE}" pid="5" name="cboSigner">
    <vt:lpwstr>Sanne van Roijen</vt:lpwstr>
  </property>
  <property fmtid="{D5CDD505-2E9C-101B-9397-08002B2CF9AE}" pid="6" name="languageID">
    <vt:lpwstr>NL</vt:lpwstr>
  </property>
  <property fmtid="{D5CDD505-2E9C-101B-9397-08002B2CF9AE}" pid="7" name="pdfPrintHidden">
    <vt:lpwstr>0</vt:lpwstr>
  </property>
  <property fmtid="{D5CDD505-2E9C-101B-9397-08002B2CF9AE}" pid="8" name="ContentTypeId">
    <vt:lpwstr>0x0101009E4514EC683E8F4CA08C102647A4348C</vt:lpwstr>
  </property>
</Properties>
</file>