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7C" w:rsidRDefault="003856CD" w:rsidP="005A019D">
      <w:pPr>
        <w:ind w:right="-1278"/>
        <w:rPr>
          <w:rFonts w:ascii="Arial" w:hAnsi="Arial" w:cs="Arial"/>
          <w:b/>
          <w:color w:val="C0C0C0"/>
        </w:rPr>
      </w:pPr>
      <w:r>
        <w:rPr>
          <w:rFonts w:ascii="Times New Roman" w:hAnsi="Times New Roman"/>
          <w:noProof/>
          <w:lang w:eastAsia="nl-NL" w:bidi="ar-SA"/>
        </w:rPr>
        <w:drawing>
          <wp:anchor distT="0" distB="0" distL="114300" distR="114300" simplePos="0" relativeHeight="251657728" behindDoc="0" locked="0" layoutInCell="1" allowOverlap="1" wp14:anchorId="78CA3DF0" wp14:editId="01B71395">
            <wp:simplePos x="0" y="0"/>
            <wp:positionH relativeFrom="column">
              <wp:posOffset>3147695</wp:posOffset>
            </wp:positionH>
            <wp:positionV relativeFrom="paragraph">
              <wp:posOffset>71120</wp:posOffset>
            </wp:positionV>
            <wp:extent cx="2762250" cy="772795"/>
            <wp:effectExtent l="0" t="0" r="6350" b="0"/>
            <wp:wrapNone/>
            <wp:docPr id="2" name="Afbeelding 2" descr="Veiligheidsregio Limburg-Noor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iligheidsregio Limburg-Noord">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62250" cy="772795"/>
                    </a:xfrm>
                    <a:prstGeom prst="rect">
                      <a:avLst/>
                    </a:prstGeom>
                    <a:noFill/>
                  </pic:spPr>
                </pic:pic>
              </a:graphicData>
            </a:graphic>
            <wp14:sizeRelH relativeFrom="page">
              <wp14:pctWidth>0</wp14:pctWidth>
            </wp14:sizeRelH>
            <wp14:sizeRelV relativeFrom="page">
              <wp14:pctHeight>0</wp14:pctHeight>
            </wp14:sizeRelV>
          </wp:anchor>
        </w:drawing>
      </w:r>
    </w:p>
    <w:p w:rsidR="00136E7C" w:rsidRDefault="00136E7C" w:rsidP="005A019D">
      <w:pPr>
        <w:ind w:right="-1278"/>
        <w:rPr>
          <w:rFonts w:ascii="Arial" w:hAnsi="Arial" w:cs="Arial"/>
          <w:b/>
          <w:color w:val="C0C0C0"/>
        </w:rPr>
      </w:pPr>
    </w:p>
    <w:p w:rsidR="00136E7C" w:rsidRDefault="00136E7C" w:rsidP="005A019D">
      <w:pPr>
        <w:ind w:right="-1278"/>
        <w:rPr>
          <w:rFonts w:ascii="Arial" w:hAnsi="Arial" w:cs="Arial"/>
          <w:b/>
          <w:color w:val="C0C0C0"/>
        </w:rPr>
      </w:pPr>
    </w:p>
    <w:p w:rsidR="00136E7C" w:rsidRDefault="00136E7C" w:rsidP="005A019D">
      <w:pPr>
        <w:ind w:right="-1278"/>
        <w:rPr>
          <w:rFonts w:ascii="Arial" w:hAnsi="Arial" w:cs="Arial"/>
          <w:b/>
          <w:color w:val="C0C0C0"/>
        </w:rPr>
      </w:pPr>
    </w:p>
    <w:p w:rsidR="00136E7C" w:rsidRDefault="00136E7C" w:rsidP="005A019D">
      <w:pPr>
        <w:ind w:right="-1278"/>
        <w:rPr>
          <w:rFonts w:ascii="Arial" w:hAnsi="Arial" w:cs="Arial"/>
          <w:b/>
          <w:color w:val="C0C0C0"/>
        </w:rPr>
      </w:pPr>
    </w:p>
    <w:p w:rsidR="00EA0988" w:rsidRPr="00FC1CEF" w:rsidRDefault="00EA0988" w:rsidP="005A019D">
      <w:pPr>
        <w:ind w:right="-1278"/>
        <w:rPr>
          <w:rFonts w:ascii="Arial" w:hAnsi="Arial" w:cs="Arial"/>
          <w:b/>
          <w:color w:val="C0C0C0"/>
          <w:sz w:val="18"/>
          <w:szCs w:val="18"/>
        </w:rPr>
      </w:pPr>
      <w:r w:rsidRPr="00FC1CEF">
        <w:rPr>
          <w:rFonts w:ascii="Arial" w:hAnsi="Arial" w:cs="Arial"/>
          <w:b/>
          <w:color w:val="C0C0C0"/>
        </w:rPr>
        <w:br/>
      </w:r>
    </w:p>
    <w:p w:rsidR="00EA0988" w:rsidRPr="00FC1CEF" w:rsidRDefault="00EA0988" w:rsidP="00EA0988">
      <w:pPr>
        <w:rPr>
          <w:rFonts w:ascii="Arial" w:hAnsi="Arial" w:cs="Arial"/>
          <w:sz w:val="18"/>
          <w:szCs w:val="18"/>
        </w:rPr>
      </w:pPr>
    </w:p>
    <w:p w:rsidR="00EA0988" w:rsidRPr="00FC1CEF" w:rsidRDefault="00EA0988" w:rsidP="00EA0988">
      <w:pPr>
        <w:rPr>
          <w:rFonts w:ascii="Arial" w:hAnsi="Arial" w:cs="Arial"/>
          <w:sz w:val="20"/>
          <w:szCs w:val="20"/>
        </w:rPr>
      </w:pPr>
    </w:p>
    <w:p w:rsidR="000B5B60" w:rsidRDefault="000B5B60" w:rsidP="000B5B60">
      <w:pPr>
        <w:rPr>
          <w:rFonts w:ascii="Arial" w:hAnsi="Arial" w:cs="Arial"/>
          <w:sz w:val="20"/>
          <w:szCs w:val="20"/>
        </w:rPr>
      </w:pPr>
    </w:p>
    <w:p w:rsidR="000B5B60" w:rsidRDefault="000B5B60" w:rsidP="000B5B60">
      <w:pPr>
        <w:rPr>
          <w:rFonts w:ascii="Arial" w:hAnsi="Arial" w:cs="Arial"/>
          <w:sz w:val="20"/>
          <w:szCs w:val="20"/>
        </w:rPr>
      </w:pPr>
    </w:p>
    <w:p w:rsidR="000B5B60" w:rsidRDefault="000B5B60" w:rsidP="000B5B60">
      <w:pPr>
        <w:rPr>
          <w:rFonts w:ascii="Arial" w:hAnsi="Arial" w:cs="Arial"/>
          <w:sz w:val="20"/>
          <w:szCs w:val="20"/>
        </w:rPr>
      </w:pPr>
    </w:p>
    <w:p w:rsidR="000B5B60" w:rsidRDefault="000B5B60" w:rsidP="000B5B60">
      <w:pPr>
        <w:rPr>
          <w:rFonts w:ascii="Arial" w:hAnsi="Arial" w:cs="Arial"/>
          <w:sz w:val="20"/>
          <w:szCs w:val="20"/>
        </w:rPr>
      </w:pPr>
      <w:r>
        <w:rPr>
          <w:rFonts w:ascii="Arial" w:hAnsi="Arial" w:cs="Arial"/>
          <w:sz w:val="20"/>
          <w:szCs w:val="20"/>
        </w:rPr>
        <w:tab/>
      </w:r>
      <w:r>
        <w:rPr>
          <w:rFonts w:ascii="Arial" w:hAnsi="Arial" w:cs="Arial"/>
          <w:sz w:val="20"/>
          <w:szCs w:val="20"/>
        </w:rPr>
        <w:tab/>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0"/>
      </w:tblGrid>
      <w:tr w:rsidR="000B5B60" w:rsidTr="000B5B60">
        <w:trPr>
          <w:trHeight w:val="1540"/>
        </w:trPr>
        <w:tc>
          <w:tcPr>
            <w:tcW w:w="4320" w:type="dxa"/>
            <w:tcBorders>
              <w:top w:val="single" w:sz="4" w:space="0" w:color="auto"/>
              <w:left w:val="single" w:sz="4" w:space="0" w:color="auto"/>
              <w:bottom w:val="single" w:sz="4" w:space="0" w:color="auto"/>
              <w:right w:val="single" w:sz="4" w:space="0" w:color="auto"/>
            </w:tcBorders>
          </w:tcPr>
          <w:p w:rsidR="000B5B60" w:rsidRDefault="003E37C2">
            <w:pPr>
              <w:rPr>
                <w:rFonts w:ascii="Arial" w:hAnsi="Arial" w:cs="Arial"/>
                <w:sz w:val="20"/>
                <w:szCs w:val="20"/>
              </w:rPr>
            </w:pPr>
            <w:r>
              <w:rPr>
                <w:rFonts w:ascii="Arial" w:hAnsi="Arial" w:cs="Arial"/>
                <w:sz w:val="20"/>
                <w:szCs w:val="20"/>
              </w:rPr>
              <w:t xml:space="preserve">Marktconsultatiedocument </w:t>
            </w:r>
          </w:p>
          <w:p w:rsidR="000B5B60" w:rsidRDefault="000B5B60">
            <w:pPr>
              <w:rPr>
                <w:rFonts w:ascii="Arial" w:hAnsi="Arial" w:cs="Arial"/>
                <w:sz w:val="20"/>
                <w:szCs w:val="20"/>
              </w:rPr>
            </w:pPr>
          </w:p>
          <w:p w:rsidR="000B5B60" w:rsidRDefault="00904661">
            <w:pPr>
              <w:rPr>
                <w:rFonts w:ascii="Arial" w:hAnsi="Arial" w:cs="Arial"/>
                <w:color w:val="000000"/>
                <w:sz w:val="20"/>
                <w:szCs w:val="20"/>
              </w:rPr>
            </w:pPr>
            <w:r>
              <w:rPr>
                <w:rFonts w:ascii="Arial" w:hAnsi="Arial" w:cs="Arial"/>
                <w:sz w:val="20"/>
                <w:szCs w:val="20"/>
              </w:rPr>
              <w:t>Business Intelligence Voorziening</w:t>
            </w:r>
          </w:p>
          <w:p w:rsidR="000B5B60" w:rsidRDefault="000B5B60">
            <w:pPr>
              <w:rPr>
                <w:rFonts w:ascii="Arial" w:hAnsi="Arial" w:cs="Arial"/>
                <w:sz w:val="20"/>
                <w:szCs w:val="20"/>
              </w:rPr>
            </w:pPr>
          </w:p>
          <w:p w:rsidR="000B5B60" w:rsidRDefault="003E37C2" w:rsidP="008E2926">
            <w:pPr>
              <w:rPr>
                <w:rFonts w:ascii="Arial" w:hAnsi="Arial" w:cs="Arial"/>
                <w:sz w:val="20"/>
                <w:szCs w:val="20"/>
              </w:rPr>
            </w:pPr>
            <w:r>
              <w:rPr>
                <w:rFonts w:ascii="Arial" w:hAnsi="Arial" w:cs="Arial"/>
                <w:sz w:val="20"/>
                <w:szCs w:val="20"/>
              </w:rPr>
              <w:t>VRLN-2015</w:t>
            </w:r>
            <w:r w:rsidR="00936FD1" w:rsidRPr="00936FD1">
              <w:rPr>
                <w:rFonts w:ascii="Arial" w:hAnsi="Arial" w:cs="Arial"/>
                <w:sz w:val="20"/>
                <w:szCs w:val="20"/>
              </w:rPr>
              <w:t>-VRLN-</w:t>
            </w:r>
            <w:r>
              <w:rPr>
                <w:rFonts w:ascii="Arial" w:hAnsi="Arial" w:cs="Arial"/>
                <w:sz w:val="20"/>
                <w:szCs w:val="20"/>
              </w:rPr>
              <w:t>KJ-006</w:t>
            </w:r>
          </w:p>
        </w:tc>
      </w:tr>
    </w:tbl>
    <w:p w:rsidR="000B5B60" w:rsidRDefault="000B5B60" w:rsidP="000B5B60">
      <w:pPr>
        <w:rPr>
          <w:rFonts w:ascii="Arial" w:hAnsi="Arial" w:cs="Arial"/>
          <w:sz w:val="20"/>
          <w:szCs w:val="20"/>
        </w:rPr>
      </w:pPr>
    </w:p>
    <w:p w:rsidR="000B5B60" w:rsidRDefault="000B5B60" w:rsidP="000B5B60">
      <w:pPr>
        <w:rPr>
          <w:rFonts w:ascii="Arial" w:hAnsi="Arial" w:cs="Arial"/>
          <w:sz w:val="20"/>
          <w:szCs w:val="20"/>
        </w:rPr>
      </w:pPr>
      <w:r>
        <w:rPr>
          <w:rFonts w:ascii="Arial" w:hAnsi="Arial" w:cs="Arial"/>
          <w:sz w:val="20"/>
          <w:szCs w:val="20"/>
        </w:rPr>
        <w:tab/>
      </w:r>
    </w:p>
    <w:p w:rsidR="000B5B60" w:rsidRDefault="000B5B60" w:rsidP="000B5B60">
      <w:pPr>
        <w:rPr>
          <w:rFonts w:ascii="Arial" w:hAnsi="Arial" w:cs="Arial"/>
          <w:sz w:val="20"/>
          <w:szCs w:val="20"/>
        </w:rPr>
      </w:pPr>
    </w:p>
    <w:p w:rsidR="000B5B60" w:rsidRDefault="000B5B60" w:rsidP="000B5B60">
      <w:pPr>
        <w:rPr>
          <w:rFonts w:ascii="Arial" w:hAnsi="Arial" w:cs="Arial"/>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sz w:val="20"/>
          <w:szCs w:val="20"/>
        </w:rPr>
      </w:pPr>
    </w:p>
    <w:p w:rsidR="00EA0988" w:rsidRPr="00FC1CEF" w:rsidRDefault="00EA0988" w:rsidP="00EA0988">
      <w:pPr>
        <w:rPr>
          <w:rFonts w:ascii="Arial" w:hAnsi="Arial" w:cs="Arial"/>
          <w:b/>
          <w:color w:val="C0C0C0"/>
          <w:sz w:val="20"/>
          <w:szCs w:val="20"/>
        </w:rPr>
      </w:pPr>
    </w:p>
    <w:p w:rsidR="00CC2C38" w:rsidRDefault="00EA0988" w:rsidP="00EA0988">
      <w:pPr>
        <w:rPr>
          <w:rFonts w:ascii="Arial" w:hAnsi="Arial" w:cs="Arial"/>
          <w:b/>
          <w:color w:val="C0C0C0"/>
          <w:sz w:val="20"/>
          <w:szCs w:val="20"/>
        </w:rPr>
      </w:pPr>
      <w:r w:rsidRPr="00FC1CEF">
        <w:rPr>
          <w:rFonts w:ascii="Arial" w:hAnsi="Arial" w:cs="Arial"/>
          <w:b/>
          <w:color w:val="C0C0C0"/>
          <w:sz w:val="20"/>
          <w:szCs w:val="20"/>
        </w:rPr>
        <w:t>Inkoopteam:</w:t>
      </w:r>
      <w:r w:rsidRPr="00FC1CEF">
        <w:rPr>
          <w:rFonts w:ascii="Arial" w:hAnsi="Arial" w:cs="Arial"/>
          <w:b/>
          <w:color w:val="C0C0C0"/>
          <w:sz w:val="20"/>
          <w:szCs w:val="20"/>
        </w:rPr>
        <w:tab/>
      </w:r>
    </w:p>
    <w:p w:rsidR="00EA0988" w:rsidRPr="00FC1CEF" w:rsidRDefault="00EA0988" w:rsidP="00EA0988">
      <w:pPr>
        <w:rPr>
          <w:rFonts w:ascii="Arial" w:hAnsi="Arial" w:cs="Arial"/>
          <w:b/>
          <w:color w:val="C0C0C0"/>
          <w:sz w:val="20"/>
          <w:szCs w:val="20"/>
        </w:rPr>
      </w:pPr>
      <w:r w:rsidRPr="00FC1CEF">
        <w:rPr>
          <w:rFonts w:ascii="Arial" w:hAnsi="Arial" w:cs="Arial"/>
          <w:b/>
          <w:color w:val="C0C0C0"/>
          <w:sz w:val="20"/>
          <w:szCs w:val="20"/>
        </w:rPr>
        <w:tab/>
      </w:r>
      <w:r w:rsidRPr="00FC1CEF">
        <w:rPr>
          <w:rFonts w:ascii="Arial" w:hAnsi="Arial" w:cs="Arial"/>
          <w:b/>
          <w:color w:val="C0C0C0"/>
          <w:sz w:val="20"/>
          <w:szCs w:val="20"/>
        </w:rPr>
        <w:tab/>
      </w:r>
      <w:r w:rsidRPr="00FC1CEF">
        <w:rPr>
          <w:rFonts w:ascii="Arial" w:hAnsi="Arial" w:cs="Arial"/>
          <w:b/>
          <w:color w:val="C0C0C0"/>
          <w:sz w:val="20"/>
          <w:szCs w:val="20"/>
        </w:rPr>
        <w:tab/>
      </w:r>
      <w:r w:rsidRPr="00FC1CEF">
        <w:rPr>
          <w:rFonts w:ascii="Arial" w:hAnsi="Arial" w:cs="Arial"/>
          <w:b/>
          <w:color w:val="C0C0C0"/>
          <w:sz w:val="20"/>
          <w:szCs w:val="20"/>
        </w:rPr>
        <w:tab/>
      </w:r>
      <w:r w:rsidRPr="00FC1CEF">
        <w:rPr>
          <w:rFonts w:ascii="Arial" w:hAnsi="Arial" w:cs="Arial"/>
          <w:b/>
          <w:color w:val="C0C0C0"/>
          <w:sz w:val="20"/>
          <w:szCs w:val="20"/>
        </w:rPr>
        <w:tab/>
      </w:r>
      <w:r w:rsidRPr="00FC1CEF">
        <w:rPr>
          <w:rFonts w:ascii="Arial" w:hAnsi="Arial" w:cs="Arial"/>
          <w:b/>
          <w:color w:val="C0C0C0"/>
          <w:sz w:val="20"/>
          <w:szCs w:val="20"/>
        </w:rPr>
        <w:tab/>
      </w:r>
      <w:r w:rsidRPr="00FC1CEF">
        <w:rPr>
          <w:rFonts w:ascii="Arial" w:hAnsi="Arial" w:cs="Arial"/>
          <w:b/>
          <w:color w:val="C0C0C0"/>
          <w:sz w:val="20"/>
          <w:szCs w:val="20"/>
        </w:rPr>
        <w:tab/>
      </w:r>
      <w:r w:rsidRPr="00FC1CEF">
        <w:rPr>
          <w:rFonts w:ascii="Arial" w:hAnsi="Arial" w:cs="Arial"/>
          <w:b/>
          <w:color w:val="C0C0C0"/>
          <w:sz w:val="20"/>
          <w:szCs w:val="20"/>
        </w:rPr>
        <w:tab/>
      </w:r>
      <w:r w:rsidRPr="00FC1CEF">
        <w:rPr>
          <w:rFonts w:ascii="Arial" w:hAnsi="Arial" w:cs="Arial"/>
          <w:b/>
          <w:color w:val="C0C0C0"/>
          <w:sz w:val="20"/>
          <w:szCs w:val="20"/>
        </w:rPr>
        <w:tab/>
      </w:r>
    </w:p>
    <w:p w:rsidR="00EA0988" w:rsidRPr="00C9210B" w:rsidRDefault="00AD7A76" w:rsidP="00EA0988">
      <w:pPr>
        <w:rPr>
          <w:rFonts w:ascii="Arial" w:hAnsi="Arial" w:cs="Arial"/>
          <w:sz w:val="20"/>
          <w:szCs w:val="20"/>
        </w:rPr>
      </w:pPr>
      <w:r w:rsidRPr="00C9210B">
        <w:rPr>
          <w:rFonts w:ascii="Arial" w:hAnsi="Arial" w:cs="Arial"/>
          <w:sz w:val="20"/>
          <w:szCs w:val="20"/>
        </w:rPr>
        <w:t xml:space="preserve">Werkgroep </w:t>
      </w:r>
      <w:r w:rsidR="00D23CEA">
        <w:rPr>
          <w:rFonts w:ascii="Arial" w:hAnsi="Arial" w:cs="Arial"/>
          <w:sz w:val="20"/>
          <w:szCs w:val="20"/>
        </w:rPr>
        <w:t xml:space="preserve">VRLN Intelligence Platform </w:t>
      </w:r>
      <w:r w:rsidR="00E75271" w:rsidRPr="00C9210B">
        <w:rPr>
          <w:rFonts w:ascii="Arial" w:hAnsi="Arial" w:cs="Arial"/>
          <w:sz w:val="20"/>
          <w:szCs w:val="20"/>
        </w:rPr>
        <w:t>Veiligheidsregio Limburg-Noord</w:t>
      </w:r>
    </w:p>
    <w:p w:rsidR="00EA0988" w:rsidRPr="00FC1CEF" w:rsidRDefault="00EA0988" w:rsidP="00EA0988">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A0988" w:rsidRPr="00FC1CEF">
        <w:trPr>
          <w:trHeight w:val="400"/>
        </w:trPr>
        <w:tc>
          <w:tcPr>
            <w:tcW w:w="9212" w:type="dxa"/>
          </w:tcPr>
          <w:p w:rsidR="00EA0988" w:rsidRPr="00FC1CEF" w:rsidRDefault="00EA0988" w:rsidP="00FE6790">
            <w:pPr>
              <w:rPr>
                <w:rFonts w:ascii="Arial" w:hAnsi="Arial" w:cs="Arial"/>
                <w:i/>
                <w:sz w:val="20"/>
                <w:szCs w:val="20"/>
              </w:rPr>
            </w:pPr>
            <w:r w:rsidRPr="00FC1CEF">
              <w:rPr>
                <w:rFonts w:ascii="Arial" w:hAnsi="Arial" w:cs="Arial"/>
                <w:i/>
                <w:sz w:val="20"/>
                <w:szCs w:val="20"/>
              </w:rPr>
              <w:t>Niets van deze uitgave mag worden verveelvoudigd en/of openbaar gemaakt door middel van druk, microfilm, geluidsband, elektronisch of op welk ander wijze ook en evenmin in een retrieval systeem worden opgeslagen zonder voorafgaande toestemming van de samenstellers.</w:t>
            </w:r>
          </w:p>
        </w:tc>
      </w:tr>
    </w:tbl>
    <w:p w:rsidR="00EA0988" w:rsidRPr="00FC1CEF" w:rsidRDefault="00EA0988" w:rsidP="00EA0988">
      <w:pPr>
        <w:pStyle w:val="xl22"/>
        <w:spacing w:before="0" w:after="0"/>
        <w:rPr>
          <w:sz w:val="20"/>
          <w:szCs w:val="20"/>
        </w:rPr>
      </w:pPr>
    </w:p>
    <w:p w:rsidR="00EA0988" w:rsidRPr="00FC1CEF" w:rsidRDefault="00840C46" w:rsidP="00840C46">
      <w:pPr>
        <w:tabs>
          <w:tab w:val="left" w:pos="5520"/>
        </w:tabs>
        <w:ind w:left="567"/>
        <w:rPr>
          <w:rFonts w:ascii="Arial" w:hAnsi="Arial" w:cs="Arial"/>
          <w:b/>
          <w:sz w:val="20"/>
          <w:szCs w:val="20"/>
        </w:rPr>
      </w:pPr>
      <w:r>
        <w:rPr>
          <w:rFonts w:ascii="Arial" w:hAnsi="Arial" w:cs="Arial"/>
          <w:b/>
          <w:sz w:val="20"/>
          <w:szCs w:val="20"/>
        </w:rPr>
        <w:tab/>
      </w:r>
    </w:p>
    <w:p w:rsidR="00CB24CC" w:rsidRPr="00FC1CEF" w:rsidRDefault="00CB24CC" w:rsidP="00CB24CC">
      <w:pPr>
        <w:tabs>
          <w:tab w:val="left" w:pos="1559"/>
          <w:tab w:val="left" w:pos="1701"/>
        </w:tabs>
        <w:spacing w:line="312" w:lineRule="auto"/>
        <w:rPr>
          <w:rFonts w:ascii="Arial" w:hAnsi="Arial" w:cs="Arial"/>
          <w:sz w:val="28"/>
        </w:rPr>
      </w:pPr>
      <w:r w:rsidRPr="00FC1CEF">
        <w:rPr>
          <w:rFonts w:ascii="Arial" w:hAnsi="Arial" w:cs="Arial"/>
          <w:sz w:val="28"/>
        </w:rPr>
        <w:t>Inhoudsopgave</w:t>
      </w:r>
    </w:p>
    <w:p w:rsidR="00CB24CC" w:rsidRPr="00FC1CEF" w:rsidRDefault="00CB24CC" w:rsidP="00CB24CC">
      <w:pPr>
        <w:tabs>
          <w:tab w:val="left" w:pos="470"/>
          <w:tab w:val="left" w:pos="1277"/>
          <w:tab w:val="left" w:pos="5040"/>
        </w:tabs>
        <w:suppressAutoHyphens/>
        <w:spacing w:line="312" w:lineRule="auto"/>
        <w:ind w:left="470" w:hanging="470"/>
        <w:jc w:val="both"/>
        <w:rPr>
          <w:rFonts w:ascii="Arial" w:hAnsi="Arial" w:cs="Arial"/>
          <w:b/>
          <w:u w:val="single"/>
        </w:rPr>
      </w:pPr>
    </w:p>
    <w:p w:rsidR="00D7248D" w:rsidRDefault="00CB24CC">
      <w:pPr>
        <w:pStyle w:val="Inhopg1"/>
        <w:rPr>
          <w:rFonts w:asciiTheme="minorHAnsi" w:eastAsiaTheme="minorEastAsia" w:hAnsiTheme="minorHAnsi" w:cstheme="minorBidi"/>
          <w:caps w:val="0"/>
          <w:noProof/>
          <w:sz w:val="22"/>
          <w:szCs w:val="22"/>
        </w:rPr>
      </w:pPr>
      <w:r w:rsidRPr="00FC1CEF">
        <w:rPr>
          <w:rFonts w:ascii="Arial" w:hAnsi="Arial" w:cs="Arial"/>
        </w:rPr>
        <w:fldChar w:fldCharType="begin"/>
      </w:r>
      <w:r w:rsidRPr="00FC1CEF">
        <w:rPr>
          <w:rFonts w:ascii="Arial" w:hAnsi="Arial" w:cs="Arial"/>
        </w:rPr>
        <w:instrText xml:space="preserve"> TOC \o "2-3" \h \z \t "Kop 1;1" </w:instrText>
      </w:r>
      <w:r w:rsidRPr="00FC1CEF">
        <w:rPr>
          <w:rFonts w:ascii="Arial" w:hAnsi="Arial" w:cs="Arial"/>
        </w:rPr>
        <w:fldChar w:fldCharType="separate"/>
      </w:r>
      <w:hyperlink w:anchor="_Toc418249007" w:history="1">
        <w:r w:rsidR="00D7248D" w:rsidRPr="009E3128">
          <w:rPr>
            <w:rStyle w:val="Hyperlink"/>
            <w:rFonts w:ascii="Arial" w:hAnsi="Arial" w:cs="Arial"/>
            <w:noProof/>
            <w:lang w:bidi="en-US"/>
          </w:rPr>
          <w:t>1.</w:t>
        </w:r>
        <w:r w:rsidR="00D7248D">
          <w:rPr>
            <w:rFonts w:asciiTheme="minorHAnsi" w:eastAsiaTheme="minorEastAsia" w:hAnsiTheme="minorHAnsi" w:cstheme="minorBidi"/>
            <w:caps w:val="0"/>
            <w:noProof/>
            <w:sz w:val="22"/>
            <w:szCs w:val="22"/>
          </w:rPr>
          <w:tab/>
        </w:r>
        <w:r w:rsidR="00D7248D" w:rsidRPr="009E3128">
          <w:rPr>
            <w:rStyle w:val="Hyperlink"/>
            <w:rFonts w:ascii="Arial" w:hAnsi="Arial" w:cs="Arial"/>
            <w:noProof/>
            <w:lang w:bidi="en-US"/>
          </w:rPr>
          <w:t>ALGEMEEN</w:t>
        </w:r>
        <w:r w:rsidR="00D7248D">
          <w:rPr>
            <w:noProof/>
            <w:webHidden/>
          </w:rPr>
          <w:tab/>
        </w:r>
        <w:r w:rsidR="00D7248D">
          <w:rPr>
            <w:noProof/>
            <w:webHidden/>
          </w:rPr>
          <w:fldChar w:fldCharType="begin"/>
        </w:r>
        <w:r w:rsidR="00D7248D">
          <w:rPr>
            <w:noProof/>
            <w:webHidden/>
          </w:rPr>
          <w:instrText xml:space="preserve"> PAGEREF _Toc418249007 \h </w:instrText>
        </w:r>
        <w:r w:rsidR="00D7248D">
          <w:rPr>
            <w:noProof/>
            <w:webHidden/>
          </w:rPr>
        </w:r>
        <w:r w:rsidR="00D7248D">
          <w:rPr>
            <w:noProof/>
            <w:webHidden/>
          </w:rPr>
          <w:fldChar w:fldCharType="separate"/>
        </w:r>
        <w:r w:rsidR="00D7248D">
          <w:rPr>
            <w:noProof/>
            <w:webHidden/>
          </w:rPr>
          <w:t>3</w:t>
        </w:r>
        <w:r w:rsidR="00D7248D">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08" w:history="1">
        <w:r w:rsidRPr="009E3128">
          <w:rPr>
            <w:rStyle w:val="Hyperlink"/>
            <w:rFonts w:ascii="Arial" w:hAnsi="Arial" w:cs="Arial"/>
            <w:noProof/>
            <w:lang w:bidi="en-US"/>
          </w:rPr>
          <w:t>1.1</w:t>
        </w:r>
        <w:r>
          <w:rPr>
            <w:rFonts w:asciiTheme="minorHAnsi" w:eastAsiaTheme="minorEastAsia" w:hAnsiTheme="minorHAnsi" w:cstheme="minorBidi"/>
            <w:noProof/>
            <w:sz w:val="22"/>
            <w:szCs w:val="22"/>
          </w:rPr>
          <w:tab/>
        </w:r>
        <w:r w:rsidRPr="009E3128">
          <w:rPr>
            <w:rStyle w:val="Hyperlink"/>
            <w:rFonts w:ascii="Arial" w:hAnsi="Arial" w:cs="Arial"/>
            <w:noProof/>
            <w:lang w:bidi="en-US"/>
          </w:rPr>
          <w:t>Veiligheidsregio Limburg-Noord</w:t>
        </w:r>
        <w:r>
          <w:rPr>
            <w:noProof/>
            <w:webHidden/>
          </w:rPr>
          <w:tab/>
        </w:r>
        <w:r>
          <w:rPr>
            <w:noProof/>
            <w:webHidden/>
          </w:rPr>
          <w:fldChar w:fldCharType="begin"/>
        </w:r>
        <w:r>
          <w:rPr>
            <w:noProof/>
            <w:webHidden/>
          </w:rPr>
          <w:instrText xml:space="preserve"> PAGEREF _Toc418249008 \h </w:instrText>
        </w:r>
        <w:r>
          <w:rPr>
            <w:noProof/>
            <w:webHidden/>
          </w:rPr>
        </w:r>
        <w:r>
          <w:rPr>
            <w:noProof/>
            <w:webHidden/>
          </w:rPr>
          <w:fldChar w:fldCharType="separate"/>
        </w:r>
        <w:r>
          <w:rPr>
            <w:noProof/>
            <w:webHidden/>
          </w:rPr>
          <w:t>3</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09" w:history="1">
        <w:r w:rsidRPr="009E3128">
          <w:rPr>
            <w:rStyle w:val="Hyperlink"/>
            <w:rFonts w:ascii="Arial" w:hAnsi="Arial" w:cs="Arial"/>
            <w:noProof/>
            <w:lang w:bidi="en-US"/>
          </w:rPr>
          <w:t>1.2</w:t>
        </w:r>
        <w:r>
          <w:rPr>
            <w:rFonts w:asciiTheme="minorHAnsi" w:eastAsiaTheme="minorEastAsia" w:hAnsiTheme="minorHAnsi" w:cstheme="minorBidi"/>
            <w:noProof/>
            <w:sz w:val="22"/>
            <w:szCs w:val="22"/>
          </w:rPr>
          <w:tab/>
        </w:r>
        <w:r w:rsidRPr="009E3128">
          <w:rPr>
            <w:rStyle w:val="Hyperlink"/>
            <w:rFonts w:ascii="Arial" w:hAnsi="Arial" w:cs="Arial"/>
            <w:noProof/>
            <w:lang w:bidi="en-US"/>
          </w:rPr>
          <w:t>Inleiding</w:t>
        </w:r>
        <w:r>
          <w:rPr>
            <w:noProof/>
            <w:webHidden/>
          </w:rPr>
          <w:tab/>
        </w:r>
        <w:r>
          <w:rPr>
            <w:noProof/>
            <w:webHidden/>
          </w:rPr>
          <w:fldChar w:fldCharType="begin"/>
        </w:r>
        <w:r>
          <w:rPr>
            <w:noProof/>
            <w:webHidden/>
          </w:rPr>
          <w:instrText xml:space="preserve"> PAGEREF _Toc418249009 \h </w:instrText>
        </w:r>
        <w:r>
          <w:rPr>
            <w:noProof/>
            <w:webHidden/>
          </w:rPr>
        </w:r>
        <w:r>
          <w:rPr>
            <w:noProof/>
            <w:webHidden/>
          </w:rPr>
          <w:fldChar w:fldCharType="separate"/>
        </w:r>
        <w:r>
          <w:rPr>
            <w:noProof/>
            <w:webHidden/>
          </w:rPr>
          <w:t>3</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10" w:history="1">
        <w:r w:rsidRPr="009E3128">
          <w:rPr>
            <w:rStyle w:val="Hyperlink"/>
            <w:rFonts w:ascii="Arial" w:hAnsi="Arial" w:cs="Arial"/>
            <w:noProof/>
            <w:lang w:bidi="en-US"/>
          </w:rPr>
          <w:t>1.3</w:t>
        </w:r>
        <w:r>
          <w:rPr>
            <w:rFonts w:asciiTheme="minorHAnsi" w:eastAsiaTheme="minorEastAsia" w:hAnsiTheme="minorHAnsi" w:cstheme="minorBidi"/>
            <w:noProof/>
            <w:sz w:val="22"/>
            <w:szCs w:val="22"/>
          </w:rPr>
          <w:tab/>
        </w:r>
        <w:r w:rsidRPr="009E3128">
          <w:rPr>
            <w:rStyle w:val="Hyperlink"/>
            <w:rFonts w:ascii="Arial" w:hAnsi="Arial" w:cs="Arial"/>
            <w:noProof/>
            <w:lang w:bidi="en-US"/>
          </w:rPr>
          <w:t>Doel marktconsultatie</w:t>
        </w:r>
        <w:r>
          <w:rPr>
            <w:noProof/>
            <w:webHidden/>
          </w:rPr>
          <w:tab/>
        </w:r>
        <w:r>
          <w:rPr>
            <w:noProof/>
            <w:webHidden/>
          </w:rPr>
          <w:fldChar w:fldCharType="begin"/>
        </w:r>
        <w:r>
          <w:rPr>
            <w:noProof/>
            <w:webHidden/>
          </w:rPr>
          <w:instrText xml:space="preserve"> PAGEREF _Toc418249010 \h </w:instrText>
        </w:r>
        <w:r>
          <w:rPr>
            <w:noProof/>
            <w:webHidden/>
          </w:rPr>
        </w:r>
        <w:r>
          <w:rPr>
            <w:noProof/>
            <w:webHidden/>
          </w:rPr>
          <w:fldChar w:fldCharType="separate"/>
        </w:r>
        <w:r>
          <w:rPr>
            <w:noProof/>
            <w:webHidden/>
          </w:rPr>
          <w:t>4</w:t>
        </w:r>
        <w:r>
          <w:rPr>
            <w:noProof/>
            <w:webHidden/>
          </w:rPr>
          <w:fldChar w:fldCharType="end"/>
        </w:r>
      </w:hyperlink>
    </w:p>
    <w:p w:rsidR="00D7248D" w:rsidRDefault="00D7248D">
      <w:pPr>
        <w:pStyle w:val="Inhopg1"/>
        <w:rPr>
          <w:rFonts w:asciiTheme="minorHAnsi" w:eastAsiaTheme="minorEastAsia" w:hAnsiTheme="minorHAnsi" w:cstheme="minorBidi"/>
          <w:caps w:val="0"/>
          <w:noProof/>
          <w:sz w:val="22"/>
          <w:szCs w:val="22"/>
        </w:rPr>
      </w:pPr>
      <w:hyperlink w:anchor="_Toc418249011" w:history="1">
        <w:r w:rsidRPr="009E3128">
          <w:rPr>
            <w:rStyle w:val="Hyperlink"/>
            <w:rFonts w:ascii="Arial" w:hAnsi="Arial" w:cs="Arial"/>
            <w:noProof/>
            <w:lang w:bidi="en-US"/>
          </w:rPr>
          <w:t>2.</w:t>
        </w:r>
        <w:r>
          <w:rPr>
            <w:rFonts w:asciiTheme="minorHAnsi" w:eastAsiaTheme="minorEastAsia" w:hAnsiTheme="minorHAnsi" w:cstheme="minorBidi"/>
            <w:caps w:val="0"/>
            <w:noProof/>
            <w:sz w:val="22"/>
            <w:szCs w:val="22"/>
          </w:rPr>
          <w:tab/>
        </w:r>
        <w:r w:rsidRPr="009E3128">
          <w:rPr>
            <w:rStyle w:val="Hyperlink"/>
            <w:rFonts w:ascii="Arial" w:hAnsi="Arial" w:cs="Arial"/>
            <w:noProof/>
            <w:lang w:bidi="en-US"/>
          </w:rPr>
          <w:t>HUIDIGE EN GEWENSTE SITUATIE</w:t>
        </w:r>
        <w:r>
          <w:rPr>
            <w:noProof/>
            <w:webHidden/>
          </w:rPr>
          <w:tab/>
        </w:r>
        <w:r>
          <w:rPr>
            <w:noProof/>
            <w:webHidden/>
          </w:rPr>
          <w:fldChar w:fldCharType="begin"/>
        </w:r>
        <w:r>
          <w:rPr>
            <w:noProof/>
            <w:webHidden/>
          </w:rPr>
          <w:instrText xml:space="preserve"> PAGEREF _Toc418249011 \h </w:instrText>
        </w:r>
        <w:r>
          <w:rPr>
            <w:noProof/>
            <w:webHidden/>
          </w:rPr>
        </w:r>
        <w:r>
          <w:rPr>
            <w:noProof/>
            <w:webHidden/>
          </w:rPr>
          <w:fldChar w:fldCharType="separate"/>
        </w:r>
        <w:r>
          <w:rPr>
            <w:noProof/>
            <w:webHidden/>
          </w:rPr>
          <w:t>5</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12" w:history="1">
        <w:r w:rsidRPr="009E3128">
          <w:rPr>
            <w:rStyle w:val="Hyperlink"/>
            <w:rFonts w:ascii="Arial" w:hAnsi="Arial" w:cs="Arial"/>
            <w:noProof/>
            <w:lang w:bidi="en-US"/>
          </w:rPr>
          <w:t>2.1</w:t>
        </w:r>
        <w:r>
          <w:rPr>
            <w:rFonts w:asciiTheme="minorHAnsi" w:eastAsiaTheme="minorEastAsia" w:hAnsiTheme="minorHAnsi" w:cstheme="minorBidi"/>
            <w:noProof/>
            <w:sz w:val="22"/>
            <w:szCs w:val="22"/>
          </w:rPr>
          <w:tab/>
        </w:r>
        <w:r w:rsidRPr="009E3128">
          <w:rPr>
            <w:rStyle w:val="Hyperlink"/>
            <w:rFonts w:ascii="Arial" w:hAnsi="Arial" w:cs="Arial"/>
            <w:noProof/>
            <w:lang w:bidi="en-US"/>
          </w:rPr>
          <w:t>Huidige situatie</w:t>
        </w:r>
        <w:r>
          <w:rPr>
            <w:noProof/>
            <w:webHidden/>
          </w:rPr>
          <w:tab/>
        </w:r>
        <w:r>
          <w:rPr>
            <w:noProof/>
            <w:webHidden/>
          </w:rPr>
          <w:fldChar w:fldCharType="begin"/>
        </w:r>
        <w:r>
          <w:rPr>
            <w:noProof/>
            <w:webHidden/>
          </w:rPr>
          <w:instrText xml:space="preserve"> PAGEREF _Toc418249012 \h </w:instrText>
        </w:r>
        <w:r>
          <w:rPr>
            <w:noProof/>
            <w:webHidden/>
          </w:rPr>
        </w:r>
        <w:r>
          <w:rPr>
            <w:noProof/>
            <w:webHidden/>
          </w:rPr>
          <w:fldChar w:fldCharType="separate"/>
        </w:r>
        <w:r>
          <w:rPr>
            <w:noProof/>
            <w:webHidden/>
          </w:rPr>
          <w:t>5</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13" w:history="1">
        <w:r w:rsidRPr="009E3128">
          <w:rPr>
            <w:rStyle w:val="Hyperlink"/>
            <w:rFonts w:ascii="Arial" w:hAnsi="Arial" w:cs="Arial"/>
            <w:noProof/>
            <w:lang w:bidi="en-US"/>
          </w:rPr>
          <w:t>2.2</w:t>
        </w:r>
        <w:r>
          <w:rPr>
            <w:rFonts w:asciiTheme="minorHAnsi" w:eastAsiaTheme="minorEastAsia" w:hAnsiTheme="minorHAnsi" w:cstheme="minorBidi"/>
            <w:noProof/>
            <w:sz w:val="22"/>
            <w:szCs w:val="22"/>
          </w:rPr>
          <w:tab/>
        </w:r>
        <w:r w:rsidRPr="009E3128">
          <w:rPr>
            <w:rStyle w:val="Hyperlink"/>
            <w:rFonts w:ascii="Arial" w:hAnsi="Arial" w:cs="Arial"/>
            <w:noProof/>
            <w:lang w:bidi="en-US"/>
          </w:rPr>
          <w:t>Gewenste situatie</w:t>
        </w:r>
        <w:r>
          <w:rPr>
            <w:noProof/>
            <w:webHidden/>
          </w:rPr>
          <w:tab/>
        </w:r>
        <w:r>
          <w:rPr>
            <w:noProof/>
            <w:webHidden/>
          </w:rPr>
          <w:fldChar w:fldCharType="begin"/>
        </w:r>
        <w:r>
          <w:rPr>
            <w:noProof/>
            <w:webHidden/>
          </w:rPr>
          <w:instrText xml:space="preserve"> PAGEREF _Toc418249013 \h </w:instrText>
        </w:r>
        <w:r>
          <w:rPr>
            <w:noProof/>
            <w:webHidden/>
          </w:rPr>
        </w:r>
        <w:r>
          <w:rPr>
            <w:noProof/>
            <w:webHidden/>
          </w:rPr>
          <w:fldChar w:fldCharType="separate"/>
        </w:r>
        <w:r>
          <w:rPr>
            <w:noProof/>
            <w:webHidden/>
          </w:rPr>
          <w:t>5</w:t>
        </w:r>
        <w:r>
          <w:rPr>
            <w:noProof/>
            <w:webHidden/>
          </w:rPr>
          <w:fldChar w:fldCharType="end"/>
        </w:r>
      </w:hyperlink>
    </w:p>
    <w:p w:rsidR="00D7248D" w:rsidRDefault="00D7248D">
      <w:pPr>
        <w:pStyle w:val="Inhopg1"/>
        <w:rPr>
          <w:rFonts w:asciiTheme="minorHAnsi" w:eastAsiaTheme="minorEastAsia" w:hAnsiTheme="minorHAnsi" w:cstheme="minorBidi"/>
          <w:caps w:val="0"/>
          <w:noProof/>
          <w:sz w:val="22"/>
          <w:szCs w:val="22"/>
        </w:rPr>
      </w:pPr>
      <w:hyperlink w:anchor="_Toc418249014" w:history="1">
        <w:r w:rsidRPr="009E3128">
          <w:rPr>
            <w:rStyle w:val="Hyperlink"/>
            <w:rFonts w:ascii="Arial" w:hAnsi="Arial" w:cs="Arial"/>
            <w:noProof/>
            <w:lang w:bidi="en-US"/>
          </w:rPr>
          <w:t>3.</w:t>
        </w:r>
        <w:r>
          <w:rPr>
            <w:rFonts w:asciiTheme="minorHAnsi" w:eastAsiaTheme="minorEastAsia" w:hAnsiTheme="minorHAnsi" w:cstheme="minorBidi"/>
            <w:caps w:val="0"/>
            <w:noProof/>
            <w:sz w:val="22"/>
            <w:szCs w:val="22"/>
          </w:rPr>
          <w:tab/>
        </w:r>
        <w:r w:rsidRPr="009E3128">
          <w:rPr>
            <w:rStyle w:val="Hyperlink"/>
            <w:rFonts w:ascii="Arial" w:hAnsi="Arial" w:cs="Arial"/>
            <w:noProof/>
            <w:lang w:bidi="en-US"/>
          </w:rPr>
          <w:t>VRAGEN</w:t>
        </w:r>
        <w:r>
          <w:rPr>
            <w:noProof/>
            <w:webHidden/>
          </w:rPr>
          <w:tab/>
        </w:r>
        <w:r>
          <w:rPr>
            <w:noProof/>
            <w:webHidden/>
          </w:rPr>
          <w:fldChar w:fldCharType="begin"/>
        </w:r>
        <w:r>
          <w:rPr>
            <w:noProof/>
            <w:webHidden/>
          </w:rPr>
          <w:instrText xml:space="preserve"> PAGEREF _Toc418249014 \h </w:instrText>
        </w:r>
        <w:r>
          <w:rPr>
            <w:noProof/>
            <w:webHidden/>
          </w:rPr>
        </w:r>
        <w:r>
          <w:rPr>
            <w:noProof/>
            <w:webHidden/>
          </w:rPr>
          <w:fldChar w:fldCharType="separate"/>
        </w:r>
        <w:r>
          <w:rPr>
            <w:noProof/>
            <w:webHidden/>
          </w:rPr>
          <w:t>7</w:t>
        </w:r>
        <w:r>
          <w:rPr>
            <w:noProof/>
            <w:webHidden/>
          </w:rPr>
          <w:fldChar w:fldCharType="end"/>
        </w:r>
      </w:hyperlink>
    </w:p>
    <w:p w:rsidR="00D7248D" w:rsidRDefault="00D7248D">
      <w:pPr>
        <w:pStyle w:val="Inhopg1"/>
        <w:rPr>
          <w:rFonts w:asciiTheme="minorHAnsi" w:eastAsiaTheme="minorEastAsia" w:hAnsiTheme="minorHAnsi" w:cstheme="minorBidi"/>
          <w:caps w:val="0"/>
          <w:noProof/>
          <w:sz w:val="22"/>
          <w:szCs w:val="22"/>
        </w:rPr>
      </w:pPr>
      <w:hyperlink w:anchor="_Toc418249015" w:history="1">
        <w:r w:rsidRPr="009E3128">
          <w:rPr>
            <w:rStyle w:val="Hyperlink"/>
            <w:rFonts w:ascii="Arial" w:hAnsi="Arial" w:cs="Arial"/>
            <w:noProof/>
            <w:lang w:bidi="en-US"/>
          </w:rPr>
          <w:t>4.</w:t>
        </w:r>
        <w:r>
          <w:rPr>
            <w:rFonts w:asciiTheme="minorHAnsi" w:eastAsiaTheme="minorEastAsia" w:hAnsiTheme="minorHAnsi" w:cstheme="minorBidi"/>
            <w:caps w:val="0"/>
            <w:noProof/>
            <w:sz w:val="22"/>
            <w:szCs w:val="22"/>
          </w:rPr>
          <w:tab/>
        </w:r>
        <w:r w:rsidRPr="009E3128">
          <w:rPr>
            <w:rStyle w:val="Hyperlink"/>
            <w:rFonts w:ascii="Arial" w:hAnsi="Arial" w:cs="Arial"/>
            <w:noProof/>
            <w:lang w:bidi="en-US"/>
          </w:rPr>
          <w:t>PROCEDURE MARKTCONSULTATIE</w:t>
        </w:r>
        <w:r>
          <w:rPr>
            <w:noProof/>
            <w:webHidden/>
          </w:rPr>
          <w:tab/>
        </w:r>
        <w:r>
          <w:rPr>
            <w:noProof/>
            <w:webHidden/>
          </w:rPr>
          <w:fldChar w:fldCharType="begin"/>
        </w:r>
        <w:r>
          <w:rPr>
            <w:noProof/>
            <w:webHidden/>
          </w:rPr>
          <w:instrText xml:space="preserve"> PAGEREF _Toc418249015 \h </w:instrText>
        </w:r>
        <w:r>
          <w:rPr>
            <w:noProof/>
            <w:webHidden/>
          </w:rPr>
        </w:r>
        <w:r>
          <w:rPr>
            <w:noProof/>
            <w:webHidden/>
          </w:rPr>
          <w:fldChar w:fldCharType="separate"/>
        </w:r>
        <w:r>
          <w:rPr>
            <w:noProof/>
            <w:webHidden/>
          </w:rPr>
          <w:t>8</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16" w:history="1">
        <w:r w:rsidRPr="009E3128">
          <w:rPr>
            <w:rStyle w:val="Hyperlink"/>
            <w:rFonts w:ascii="Arial" w:hAnsi="Arial" w:cs="Arial"/>
            <w:noProof/>
            <w:lang w:bidi="en-US"/>
          </w:rPr>
          <w:t>4.1</w:t>
        </w:r>
        <w:r>
          <w:rPr>
            <w:rFonts w:asciiTheme="minorHAnsi" w:eastAsiaTheme="minorEastAsia" w:hAnsiTheme="minorHAnsi" w:cstheme="minorBidi"/>
            <w:noProof/>
            <w:sz w:val="22"/>
            <w:szCs w:val="22"/>
          </w:rPr>
          <w:tab/>
        </w:r>
        <w:r w:rsidRPr="009E3128">
          <w:rPr>
            <w:rStyle w:val="Hyperlink"/>
            <w:rFonts w:ascii="Arial" w:hAnsi="Arial" w:cs="Arial"/>
            <w:noProof/>
            <w:lang w:bidi="en-US"/>
          </w:rPr>
          <w:t>Communicatie</w:t>
        </w:r>
        <w:r>
          <w:rPr>
            <w:noProof/>
            <w:webHidden/>
          </w:rPr>
          <w:tab/>
        </w:r>
        <w:r>
          <w:rPr>
            <w:noProof/>
            <w:webHidden/>
          </w:rPr>
          <w:fldChar w:fldCharType="begin"/>
        </w:r>
        <w:r>
          <w:rPr>
            <w:noProof/>
            <w:webHidden/>
          </w:rPr>
          <w:instrText xml:space="preserve"> PAGEREF _Toc418249016 \h </w:instrText>
        </w:r>
        <w:r>
          <w:rPr>
            <w:noProof/>
            <w:webHidden/>
          </w:rPr>
        </w:r>
        <w:r>
          <w:rPr>
            <w:noProof/>
            <w:webHidden/>
          </w:rPr>
          <w:fldChar w:fldCharType="separate"/>
        </w:r>
        <w:r>
          <w:rPr>
            <w:noProof/>
            <w:webHidden/>
          </w:rPr>
          <w:t>8</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17" w:history="1">
        <w:r w:rsidRPr="009E3128">
          <w:rPr>
            <w:rStyle w:val="Hyperlink"/>
            <w:rFonts w:ascii="Arial" w:hAnsi="Arial" w:cs="Arial"/>
            <w:noProof/>
            <w:lang w:bidi="en-US"/>
          </w:rPr>
          <w:t>4.2</w:t>
        </w:r>
        <w:r>
          <w:rPr>
            <w:rFonts w:asciiTheme="minorHAnsi" w:eastAsiaTheme="minorEastAsia" w:hAnsiTheme="minorHAnsi" w:cstheme="minorBidi"/>
            <w:noProof/>
            <w:sz w:val="22"/>
            <w:szCs w:val="22"/>
          </w:rPr>
          <w:tab/>
        </w:r>
        <w:r w:rsidRPr="009E3128">
          <w:rPr>
            <w:rStyle w:val="Hyperlink"/>
            <w:rFonts w:ascii="Arial" w:hAnsi="Arial" w:cs="Arial"/>
            <w:noProof/>
            <w:lang w:bidi="en-US"/>
          </w:rPr>
          <w:t>Planning</w:t>
        </w:r>
        <w:r>
          <w:rPr>
            <w:noProof/>
            <w:webHidden/>
          </w:rPr>
          <w:tab/>
        </w:r>
        <w:r>
          <w:rPr>
            <w:noProof/>
            <w:webHidden/>
          </w:rPr>
          <w:fldChar w:fldCharType="begin"/>
        </w:r>
        <w:r>
          <w:rPr>
            <w:noProof/>
            <w:webHidden/>
          </w:rPr>
          <w:instrText xml:space="preserve"> PAGEREF _Toc418249017 \h </w:instrText>
        </w:r>
        <w:r>
          <w:rPr>
            <w:noProof/>
            <w:webHidden/>
          </w:rPr>
        </w:r>
        <w:r>
          <w:rPr>
            <w:noProof/>
            <w:webHidden/>
          </w:rPr>
          <w:fldChar w:fldCharType="separate"/>
        </w:r>
        <w:r>
          <w:rPr>
            <w:noProof/>
            <w:webHidden/>
          </w:rPr>
          <w:t>8</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18" w:history="1">
        <w:r w:rsidRPr="009E3128">
          <w:rPr>
            <w:rStyle w:val="Hyperlink"/>
            <w:rFonts w:ascii="Arial" w:hAnsi="Arial" w:cs="Arial"/>
            <w:noProof/>
            <w:lang w:bidi="en-US"/>
          </w:rPr>
          <w:t>4.3</w:t>
        </w:r>
        <w:r>
          <w:rPr>
            <w:rFonts w:asciiTheme="minorHAnsi" w:eastAsiaTheme="minorEastAsia" w:hAnsiTheme="minorHAnsi" w:cstheme="minorBidi"/>
            <w:noProof/>
            <w:sz w:val="22"/>
            <w:szCs w:val="22"/>
          </w:rPr>
          <w:tab/>
        </w:r>
        <w:r w:rsidRPr="009E3128">
          <w:rPr>
            <w:rStyle w:val="Hyperlink"/>
            <w:rFonts w:ascii="Arial" w:hAnsi="Arial" w:cs="Arial"/>
            <w:noProof/>
            <w:lang w:bidi="en-US"/>
          </w:rPr>
          <w:t>Aanmelding marktconsultatie</w:t>
        </w:r>
        <w:r>
          <w:rPr>
            <w:noProof/>
            <w:webHidden/>
          </w:rPr>
          <w:tab/>
        </w:r>
        <w:r>
          <w:rPr>
            <w:noProof/>
            <w:webHidden/>
          </w:rPr>
          <w:fldChar w:fldCharType="begin"/>
        </w:r>
        <w:r>
          <w:rPr>
            <w:noProof/>
            <w:webHidden/>
          </w:rPr>
          <w:instrText xml:space="preserve"> PAGEREF _Toc418249018 \h </w:instrText>
        </w:r>
        <w:r>
          <w:rPr>
            <w:noProof/>
            <w:webHidden/>
          </w:rPr>
        </w:r>
        <w:r>
          <w:rPr>
            <w:noProof/>
            <w:webHidden/>
          </w:rPr>
          <w:fldChar w:fldCharType="separate"/>
        </w:r>
        <w:r>
          <w:rPr>
            <w:noProof/>
            <w:webHidden/>
          </w:rPr>
          <w:t>8</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19" w:history="1">
        <w:r w:rsidRPr="009E3128">
          <w:rPr>
            <w:rStyle w:val="Hyperlink"/>
            <w:rFonts w:ascii="Arial" w:hAnsi="Arial" w:cs="Arial"/>
            <w:noProof/>
            <w:lang w:bidi="en-US"/>
          </w:rPr>
          <w:t>4.4</w:t>
        </w:r>
        <w:r>
          <w:rPr>
            <w:rFonts w:asciiTheme="minorHAnsi" w:eastAsiaTheme="minorEastAsia" w:hAnsiTheme="minorHAnsi" w:cstheme="minorBidi"/>
            <w:noProof/>
            <w:sz w:val="22"/>
            <w:szCs w:val="22"/>
          </w:rPr>
          <w:tab/>
        </w:r>
        <w:r w:rsidRPr="009E3128">
          <w:rPr>
            <w:rStyle w:val="Hyperlink"/>
            <w:rFonts w:ascii="Arial" w:hAnsi="Arial" w:cs="Arial"/>
            <w:noProof/>
            <w:lang w:bidi="en-US"/>
          </w:rPr>
          <w:t>Stellen van vragen</w:t>
        </w:r>
        <w:r>
          <w:rPr>
            <w:noProof/>
            <w:webHidden/>
          </w:rPr>
          <w:tab/>
        </w:r>
        <w:r>
          <w:rPr>
            <w:noProof/>
            <w:webHidden/>
          </w:rPr>
          <w:fldChar w:fldCharType="begin"/>
        </w:r>
        <w:r>
          <w:rPr>
            <w:noProof/>
            <w:webHidden/>
          </w:rPr>
          <w:instrText xml:space="preserve"> PAGEREF _Toc418249019 \h </w:instrText>
        </w:r>
        <w:r>
          <w:rPr>
            <w:noProof/>
            <w:webHidden/>
          </w:rPr>
        </w:r>
        <w:r>
          <w:rPr>
            <w:noProof/>
            <w:webHidden/>
          </w:rPr>
          <w:fldChar w:fldCharType="separate"/>
        </w:r>
        <w:r>
          <w:rPr>
            <w:noProof/>
            <w:webHidden/>
          </w:rPr>
          <w:t>9</w:t>
        </w:r>
        <w:r>
          <w:rPr>
            <w:noProof/>
            <w:webHidden/>
          </w:rPr>
          <w:fldChar w:fldCharType="end"/>
        </w:r>
      </w:hyperlink>
    </w:p>
    <w:p w:rsidR="00D7248D" w:rsidRDefault="00D7248D">
      <w:pPr>
        <w:pStyle w:val="Inhopg2"/>
        <w:rPr>
          <w:rFonts w:asciiTheme="minorHAnsi" w:eastAsiaTheme="minorEastAsia" w:hAnsiTheme="minorHAnsi" w:cstheme="minorBidi"/>
          <w:noProof/>
          <w:sz w:val="22"/>
          <w:szCs w:val="22"/>
        </w:rPr>
      </w:pPr>
      <w:hyperlink w:anchor="_Toc418249020" w:history="1">
        <w:r w:rsidRPr="009E3128">
          <w:rPr>
            <w:rStyle w:val="Hyperlink"/>
            <w:rFonts w:ascii="Arial" w:hAnsi="Arial" w:cs="Arial"/>
            <w:noProof/>
            <w:lang w:bidi="en-US"/>
          </w:rPr>
          <w:t>4.5</w:t>
        </w:r>
        <w:r>
          <w:rPr>
            <w:rFonts w:asciiTheme="minorHAnsi" w:eastAsiaTheme="minorEastAsia" w:hAnsiTheme="minorHAnsi" w:cstheme="minorBidi"/>
            <w:noProof/>
            <w:sz w:val="22"/>
            <w:szCs w:val="22"/>
          </w:rPr>
          <w:tab/>
        </w:r>
        <w:r w:rsidRPr="009E3128">
          <w:rPr>
            <w:rStyle w:val="Hyperlink"/>
            <w:rFonts w:ascii="Arial" w:hAnsi="Arial" w:cs="Arial"/>
            <w:noProof/>
            <w:lang w:bidi="en-US"/>
          </w:rPr>
          <w:t>Marktconsultatieverslag</w:t>
        </w:r>
        <w:r>
          <w:rPr>
            <w:noProof/>
            <w:webHidden/>
          </w:rPr>
          <w:tab/>
        </w:r>
        <w:r>
          <w:rPr>
            <w:noProof/>
            <w:webHidden/>
          </w:rPr>
          <w:fldChar w:fldCharType="begin"/>
        </w:r>
        <w:r>
          <w:rPr>
            <w:noProof/>
            <w:webHidden/>
          </w:rPr>
          <w:instrText xml:space="preserve"> PAGEREF _Toc418249020 \h </w:instrText>
        </w:r>
        <w:r>
          <w:rPr>
            <w:noProof/>
            <w:webHidden/>
          </w:rPr>
        </w:r>
        <w:r>
          <w:rPr>
            <w:noProof/>
            <w:webHidden/>
          </w:rPr>
          <w:fldChar w:fldCharType="separate"/>
        </w:r>
        <w:r>
          <w:rPr>
            <w:noProof/>
            <w:webHidden/>
          </w:rPr>
          <w:t>9</w:t>
        </w:r>
        <w:r>
          <w:rPr>
            <w:noProof/>
            <w:webHidden/>
          </w:rPr>
          <w:fldChar w:fldCharType="end"/>
        </w:r>
      </w:hyperlink>
    </w:p>
    <w:p w:rsidR="00D7248D" w:rsidRDefault="00D7248D">
      <w:pPr>
        <w:pStyle w:val="Inhopg1"/>
        <w:rPr>
          <w:rFonts w:asciiTheme="minorHAnsi" w:eastAsiaTheme="minorEastAsia" w:hAnsiTheme="minorHAnsi" w:cstheme="minorBidi"/>
          <w:caps w:val="0"/>
          <w:noProof/>
          <w:sz w:val="22"/>
          <w:szCs w:val="22"/>
        </w:rPr>
      </w:pPr>
      <w:hyperlink w:anchor="_Toc418249021" w:history="1">
        <w:r w:rsidRPr="009E3128">
          <w:rPr>
            <w:rStyle w:val="Hyperlink"/>
            <w:rFonts w:ascii="Arial" w:hAnsi="Arial" w:cs="Arial"/>
            <w:noProof/>
            <w:lang w:bidi="en-US"/>
          </w:rPr>
          <w:t>5.</w:t>
        </w:r>
        <w:r>
          <w:rPr>
            <w:rFonts w:asciiTheme="minorHAnsi" w:eastAsiaTheme="minorEastAsia" w:hAnsiTheme="minorHAnsi" w:cstheme="minorBidi"/>
            <w:caps w:val="0"/>
            <w:noProof/>
            <w:sz w:val="22"/>
            <w:szCs w:val="22"/>
          </w:rPr>
          <w:tab/>
        </w:r>
        <w:r w:rsidRPr="009E3128">
          <w:rPr>
            <w:rStyle w:val="Hyperlink"/>
            <w:rFonts w:ascii="Arial" w:hAnsi="Arial" w:cs="Arial"/>
            <w:noProof/>
            <w:lang w:bidi="en-US"/>
          </w:rPr>
          <w:t>VOORWAARDEN EN BEPALINGEN</w:t>
        </w:r>
        <w:r>
          <w:rPr>
            <w:noProof/>
            <w:webHidden/>
          </w:rPr>
          <w:tab/>
        </w:r>
        <w:r>
          <w:rPr>
            <w:noProof/>
            <w:webHidden/>
          </w:rPr>
          <w:fldChar w:fldCharType="begin"/>
        </w:r>
        <w:r>
          <w:rPr>
            <w:noProof/>
            <w:webHidden/>
          </w:rPr>
          <w:instrText xml:space="preserve"> PAGEREF _Toc418249021 \h </w:instrText>
        </w:r>
        <w:r>
          <w:rPr>
            <w:noProof/>
            <w:webHidden/>
          </w:rPr>
        </w:r>
        <w:r>
          <w:rPr>
            <w:noProof/>
            <w:webHidden/>
          </w:rPr>
          <w:fldChar w:fldCharType="separate"/>
        </w:r>
        <w:r>
          <w:rPr>
            <w:noProof/>
            <w:webHidden/>
          </w:rPr>
          <w:t>10</w:t>
        </w:r>
        <w:r>
          <w:rPr>
            <w:noProof/>
            <w:webHidden/>
          </w:rPr>
          <w:fldChar w:fldCharType="end"/>
        </w:r>
      </w:hyperlink>
    </w:p>
    <w:p w:rsidR="00D7248D" w:rsidRDefault="00D7248D">
      <w:pPr>
        <w:pStyle w:val="Inhopg1"/>
        <w:rPr>
          <w:rFonts w:asciiTheme="minorHAnsi" w:eastAsiaTheme="minorEastAsia" w:hAnsiTheme="minorHAnsi" w:cstheme="minorBidi"/>
          <w:caps w:val="0"/>
          <w:noProof/>
          <w:sz w:val="22"/>
          <w:szCs w:val="22"/>
        </w:rPr>
      </w:pPr>
      <w:hyperlink w:anchor="_Toc418249022" w:history="1">
        <w:r w:rsidRPr="009E3128">
          <w:rPr>
            <w:rStyle w:val="Hyperlink"/>
            <w:rFonts w:ascii="Arial" w:hAnsi="Arial" w:cs="Arial"/>
            <w:noProof/>
            <w:lang w:bidi="en-US"/>
          </w:rPr>
          <w:t>BIJLAGE 1 AANMELDINGSBILJET MARKTCONSULTATIE</w:t>
        </w:r>
        <w:r>
          <w:rPr>
            <w:noProof/>
            <w:webHidden/>
          </w:rPr>
          <w:tab/>
        </w:r>
        <w:r>
          <w:rPr>
            <w:noProof/>
            <w:webHidden/>
          </w:rPr>
          <w:fldChar w:fldCharType="begin"/>
        </w:r>
        <w:r>
          <w:rPr>
            <w:noProof/>
            <w:webHidden/>
          </w:rPr>
          <w:instrText xml:space="preserve"> PAGEREF _Toc418249022 \h </w:instrText>
        </w:r>
        <w:r>
          <w:rPr>
            <w:noProof/>
            <w:webHidden/>
          </w:rPr>
        </w:r>
        <w:r>
          <w:rPr>
            <w:noProof/>
            <w:webHidden/>
          </w:rPr>
          <w:fldChar w:fldCharType="separate"/>
        </w:r>
        <w:r>
          <w:rPr>
            <w:noProof/>
            <w:webHidden/>
          </w:rPr>
          <w:t>11</w:t>
        </w:r>
        <w:r>
          <w:rPr>
            <w:noProof/>
            <w:webHidden/>
          </w:rPr>
          <w:fldChar w:fldCharType="end"/>
        </w:r>
      </w:hyperlink>
    </w:p>
    <w:p w:rsidR="00D7248D" w:rsidRDefault="00D7248D">
      <w:pPr>
        <w:pStyle w:val="Inhopg1"/>
        <w:rPr>
          <w:rFonts w:asciiTheme="minorHAnsi" w:eastAsiaTheme="minorEastAsia" w:hAnsiTheme="minorHAnsi" w:cstheme="minorBidi"/>
          <w:caps w:val="0"/>
          <w:noProof/>
          <w:sz w:val="22"/>
          <w:szCs w:val="22"/>
        </w:rPr>
      </w:pPr>
      <w:hyperlink w:anchor="_Toc418249023" w:history="1">
        <w:r w:rsidRPr="009E3128">
          <w:rPr>
            <w:rStyle w:val="Hyperlink"/>
            <w:rFonts w:ascii="Arial" w:hAnsi="Arial" w:cs="Arial"/>
            <w:noProof/>
            <w:lang w:bidi="en-US"/>
          </w:rPr>
          <w:t>BIJLAGE 2 BEANTWOORDING VRAGEN MARKTCONSULTATIE</w:t>
        </w:r>
        <w:r>
          <w:rPr>
            <w:noProof/>
            <w:webHidden/>
          </w:rPr>
          <w:tab/>
        </w:r>
        <w:r>
          <w:rPr>
            <w:noProof/>
            <w:webHidden/>
          </w:rPr>
          <w:fldChar w:fldCharType="begin"/>
        </w:r>
        <w:r>
          <w:rPr>
            <w:noProof/>
            <w:webHidden/>
          </w:rPr>
          <w:instrText xml:space="preserve"> PAGEREF _Toc418249023 \h </w:instrText>
        </w:r>
        <w:r>
          <w:rPr>
            <w:noProof/>
            <w:webHidden/>
          </w:rPr>
        </w:r>
        <w:r>
          <w:rPr>
            <w:noProof/>
            <w:webHidden/>
          </w:rPr>
          <w:fldChar w:fldCharType="separate"/>
        </w:r>
        <w:r>
          <w:rPr>
            <w:noProof/>
            <w:webHidden/>
          </w:rPr>
          <w:t>12</w:t>
        </w:r>
        <w:r>
          <w:rPr>
            <w:noProof/>
            <w:webHidden/>
          </w:rPr>
          <w:fldChar w:fldCharType="end"/>
        </w:r>
      </w:hyperlink>
    </w:p>
    <w:p w:rsidR="00D7248D" w:rsidRDefault="00D7248D">
      <w:pPr>
        <w:pStyle w:val="Inhopg1"/>
        <w:rPr>
          <w:rFonts w:asciiTheme="minorHAnsi" w:eastAsiaTheme="minorEastAsia" w:hAnsiTheme="minorHAnsi" w:cstheme="minorBidi"/>
          <w:caps w:val="0"/>
          <w:noProof/>
          <w:sz w:val="22"/>
          <w:szCs w:val="22"/>
        </w:rPr>
      </w:pPr>
      <w:hyperlink w:anchor="_Toc418249024" w:history="1">
        <w:r w:rsidRPr="009E3128">
          <w:rPr>
            <w:rStyle w:val="Hyperlink"/>
            <w:rFonts w:ascii="Arial" w:hAnsi="Arial" w:cs="Arial"/>
            <w:noProof/>
            <w:lang w:bidi="en-US"/>
          </w:rPr>
          <w:t>BIJLAGE 3 FORMAT STELLEN VAN VRAGEN MARKTCONSULTATIE</w:t>
        </w:r>
        <w:r>
          <w:rPr>
            <w:noProof/>
            <w:webHidden/>
          </w:rPr>
          <w:tab/>
        </w:r>
        <w:r>
          <w:rPr>
            <w:noProof/>
            <w:webHidden/>
          </w:rPr>
          <w:fldChar w:fldCharType="begin"/>
        </w:r>
        <w:r>
          <w:rPr>
            <w:noProof/>
            <w:webHidden/>
          </w:rPr>
          <w:instrText xml:space="preserve"> PAGEREF _Toc418249024 \h </w:instrText>
        </w:r>
        <w:r>
          <w:rPr>
            <w:noProof/>
            <w:webHidden/>
          </w:rPr>
        </w:r>
        <w:r>
          <w:rPr>
            <w:noProof/>
            <w:webHidden/>
          </w:rPr>
          <w:fldChar w:fldCharType="separate"/>
        </w:r>
        <w:r>
          <w:rPr>
            <w:noProof/>
            <w:webHidden/>
          </w:rPr>
          <w:t>14</w:t>
        </w:r>
        <w:r>
          <w:rPr>
            <w:noProof/>
            <w:webHidden/>
          </w:rPr>
          <w:fldChar w:fldCharType="end"/>
        </w:r>
      </w:hyperlink>
    </w:p>
    <w:p w:rsidR="00462BCC" w:rsidRPr="00FC1CEF" w:rsidRDefault="00CB24CC" w:rsidP="00CB24CC">
      <w:pPr>
        <w:pStyle w:val="Kop1"/>
        <w:rPr>
          <w:rFonts w:ascii="Arial" w:hAnsi="Arial" w:cs="Arial"/>
        </w:rPr>
      </w:pPr>
      <w:r w:rsidRPr="00FC1CEF">
        <w:rPr>
          <w:rFonts w:ascii="Arial" w:hAnsi="Arial" w:cs="Arial"/>
        </w:rPr>
        <w:fldChar w:fldCharType="end"/>
      </w:r>
      <w:r w:rsidR="00EA0988" w:rsidRPr="00FC1CEF">
        <w:rPr>
          <w:rFonts w:ascii="Arial" w:hAnsi="Arial" w:cs="Arial"/>
        </w:rPr>
        <w:br w:type="page"/>
      </w:r>
    </w:p>
    <w:p w:rsidR="00EA0988" w:rsidRPr="00BD1298" w:rsidRDefault="00627988" w:rsidP="00DE7837">
      <w:pPr>
        <w:pStyle w:val="Kop1"/>
        <w:numPr>
          <w:ilvl w:val="0"/>
          <w:numId w:val="2"/>
        </w:numPr>
        <w:ind w:hanging="720"/>
        <w:rPr>
          <w:rFonts w:ascii="Arial" w:hAnsi="Arial" w:cs="Arial"/>
          <w:sz w:val="24"/>
        </w:rPr>
      </w:pPr>
      <w:bookmarkStart w:id="0" w:name="_Toc418249007"/>
      <w:r>
        <w:rPr>
          <w:rFonts w:ascii="Arial" w:hAnsi="Arial" w:cs="Arial"/>
          <w:sz w:val="24"/>
        </w:rPr>
        <w:lastRenderedPageBreak/>
        <w:t>ALGEMEEN</w:t>
      </w:r>
      <w:bookmarkEnd w:id="0"/>
    </w:p>
    <w:p w:rsidR="00EA0988" w:rsidRPr="00BD1298" w:rsidRDefault="00EA0988" w:rsidP="00EA0988">
      <w:pPr>
        <w:rPr>
          <w:rFonts w:ascii="Arial" w:hAnsi="Arial" w:cs="Arial"/>
          <w:sz w:val="20"/>
          <w:szCs w:val="20"/>
        </w:rPr>
      </w:pPr>
    </w:p>
    <w:p w:rsidR="003E37C2" w:rsidRDefault="003E37C2" w:rsidP="00DE7837">
      <w:pPr>
        <w:pStyle w:val="Kop2"/>
        <w:numPr>
          <w:ilvl w:val="1"/>
          <w:numId w:val="3"/>
        </w:numPr>
        <w:jc w:val="both"/>
        <w:rPr>
          <w:rFonts w:ascii="Arial" w:hAnsi="Arial" w:cs="Arial"/>
          <w:i w:val="0"/>
          <w:iCs w:val="0"/>
          <w:sz w:val="20"/>
          <w:szCs w:val="20"/>
        </w:rPr>
      </w:pPr>
      <w:r>
        <w:rPr>
          <w:rFonts w:ascii="Arial" w:hAnsi="Arial" w:cs="Arial"/>
          <w:i w:val="0"/>
          <w:iCs w:val="0"/>
          <w:sz w:val="20"/>
          <w:szCs w:val="20"/>
        </w:rPr>
        <w:tab/>
      </w:r>
      <w:bookmarkStart w:id="1" w:name="_Toc418249008"/>
      <w:r>
        <w:rPr>
          <w:rFonts w:ascii="Arial" w:hAnsi="Arial" w:cs="Arial"/>
          <w:i w:val="0"/>
          <w:iCs w:val="0"/>
          <w:sz w:val="20"/>
          <w:szCs w:val="20"/>
        </w:rPr>
        <w:t>Veiligheidsregio Limburg-Noord</w:t>
      </w:r>
      <w:bookmarkEnd w:id="1"/>
    </w:p>
    <w:p w:rsidR="003E37C2" w:rsidRPr="003B4831" w:rsidRDefault="003E37C2" w:rsidP="0051384C">
      <w:pPr>
        <w:spacing w:line="276" w:lineRule="auto"/>
        <w:jc w:val="both"/>
        <w:rPr>
          <w:rFonts w:ascii="Arial" w:hAnsi="Arial" w:cs="Arial"/>
          <w:sz w:val="20"/>
          <w:szCs w:val="20"/>
        </w:rPr>
      </w:pPr>
      <w:r w:rsidRPr="003B4831">
        <w:rPr>
          <w:rFonts w:ascii="Arial" w:hAnsi="Arial" w:cs="Arial"/>
          <w:sz w:val="20"/>
          <w:szCs w:val="20"/>
        </w:rPr>
        <w:t>De Veiligheidsregio Limburg-Noord</w:t>
      </w:r>
      <w:r w:rsidR="000D3E74" w:rsidRPr="003B4831">
        <w:rPr>
          <w:rFonts w:ascii="Arial" w:hAnsi="Arial" w:cs="Arial"/>
          <w:sz w:val="20"/>
          <w:szCs w:val="20"/>
        </w:rPr>
        <w:t xml:space="preserve"> (VRLN)</w:t>
      </w:r>
      <w:r w:rsidRPr="003B4831">
        <w:rPr>
          <w:rFonts w:ascii="Arial" w:hAnsi="Arial" w:cs="Arial"/>
          <w:sz w:val="20"/>
          <w:szCs w:val="20"/>
        </w:rPr>
        <w:t xml:space="preserve">, een naam met meerdere betekenissen. </w:t>
      </w:r>
    </w:p>
    <w:p w:rsidR="003E37C2" w:rsidRPr="003B4831" w:rsidRDefault="003E37C2" w:rsidP="0051384C">
      <w:pPr>
        <w:spacing w:line="276" w:lineRule="auto"/>
        <w:jc w:val="both"/>
        <w:rPr>
          <w:rFonts w:ascii="Arial" w:hAnsi="Arial" w:cs="Arial"/>
          <w:sz w:val="20"/>
          <w:szCs w:val="20"/>
        </w:rPr>
      </w:pPr>
      <w:r w:rsidRPr="003B4831">
        <w:rPr>
          <w:rFonts w:ascii="Arial" w:hAnsi="Arial" w:cs="Arial"/>
          <w:sz w:val="20"/>
          <w:szCs w:val="20"/>
        </w:rPr>
        <w:t xml:space="preserve">Zo wordt onder de Veiligheidsregio Limburg-Noord het gebied tussen Echt-Susteren en Mook &amp; Middelaar bedoeld. De Veiligheidsregio als territoir dus. Maar de Veiligheidsregio is ook het samenwerkingsverband tussen de politie Limburg-Noord, brandweer Limburg-Noord, GHOR Limburg-Noord, de gemeenten in de regio en bijvoorbeeld defensie. De Veiligheidsregio Limburg-Noord verzorgt de </w:t>
      </w:r>
      <w:proofErr w:type="spellStart"/>
      <w:r w:rsidRPr="003B4831">
        <w:rPr>
          <w:rFonts w:ascii="Arial" w:hAnsi="Arial" w:cs="Arial"/>
          <w:sz w:val="20"/>
          <w:szCs w:val="20"/>
        </w:rPr>
        <w:t>multi</w:t>
      </w:r>
      <w:proofErr w:type="spellEnd"/>
      <w:r w:rsidRPr="003B4831">
        <w:rPr>
          <w:rFonts w:ascii="Arial" w:hAnsi="Arial" w:cs="Arial"/>
          <w:sz w:val="20"/>
          <w:szCs w:val="20"/>
        </w:rPr>
        <w:t xml:space="preserve"> disciplinaire coördinatie op en tijdens de rampenbestrijding.</w:t>
      </w:r>
    </w:p>
    <w:p w:rsidR="003E37C2" w:rsidRPr="003B4831" w:rsidRDefault="003E37C2" w:rsidP="0051384C">
      <w:pPr>
        <w:spacing w:line="276" w:lineRule="auto"/>
        <w:jc w:val="both"/>
        <w:rPr>
          <w:rFonts w:ascii="Arial" w:hAnsi="Arial" w:cs="Arial"/>
          <w:sz w:val="20"/>
          <w:szCs w:val="20"/>
        </w:rPr>
      </w:pPr>
    </w:p>
    <w:p w:rsidR="003E37C2" w:rsidRPr="003B4831" w:rsidRDefault="003E37C2" w:rsidP="0051384C">
      <w:pPr>
        <w:spacing w:line="276" w:lineRule="auto"/>
        <w:jc w:val="both"/>
        <w:rPr>
          <w:rFonts w:ascii="Arial" w:hAnsi="Arial" w:cs="Arial"/>
          <w:sz w:val="20"/>
          <w:szCs w:val="20"/>
        </w:rPr>
      </w:pPr>
      <w:r w:rsidRPr="003B4831">
        <w:rPr>
          <w:rFonts w:ascii="Arial" w:hAnsi="Arial" w:cs="Arial"/>
          <w:sz w:val="20"/>
          <w:szCs w:val="20"/>
        </w:rPr>
        <w:t>Tot slot is de Veiligheidsregio Limburg-Noord ook een instelling/werkgever. Personeel van de brandweer Limburg-Noord, de GHOR Limburg-Noord en de GGD-Limburg-Noord, het stafbureau beheer en het Veiligheidsbureau is in dienst van de Veiligheidsregio.</w:t>
      </w:r>
    </w:p>
    <w:p w:rsidR="00A85A0C" w:rsidRPr="003B4831" w:rsidRDefault="00A85A0C" w:rsidP="0051384C">
      <w:pPr>
        <w:spacing w:line="276" w:lineRule="auto"/>
        <w:jc w:val="both"/>
        <w:rPr>
          <w:rFonts w:ascii="Arial" w:hAnsi="Arial" w:cs="Arial"/>
          <w:sz w:val="20"/>
          <w:szCs w:val="20"/>
        </w:rPr>
      </w:pPr>
    </w:p>
    <w:p w:rsidR="00D23CEA" w:rsidRPr="003B4831" w:rsidRDefault="00A85A0C" w:rsidP="0051384C">
      <w:pPr>
        <w:spacing w:line="276" w:lineRule="auto"/>
        <w:jc w:val="both"/>
        <w:rPr>
          <w:rFonts w:ascii="Arial" w:hAnsi="Arial" w:cs="Arial"/>
          <w:sz w:val="20"/>
          <w:szCs w:val="20"/>
        </w:rPr>
      </w:pPr>
      <w:r w:rsidRPr="003B4831">
        <w:rPr>
          <w:rFonts w:ascii="Arial" w:hAnsi="Arial" w:cs="Arial"/>
          <w:sz w:val="20"/>
          <w:szCs w:val="20"/>
        </w:rPr>
        <w:t xml:space="preserve">Binnen de VRLN vinden momenteel veel veranderingen plaats. </w:t>
      </w:r>
      <w:r w:rsidR="00010C31" w:rsidRPr="003B4831">
        <w:rPr>
          <w:rFonts w:ascii="Arial" w:hAnsi="Arial" w:cs="Arial"/>
          <w:sz w:val="20"/>
          <w:szCs w:val="20"/>
        </w:rPr>
        <w:t xml:space="preserve">In april 2014 is de organisatie gekanteld naar het geïntegreerd samenwerken tussen de verschillen organisatieonderdelen van de VRLN. Momenteel wordt de organisatie verder doorontwikkeld. </w:t>
      </w:r>
      <w:r w:rsidR="00D23CEA" w:rsidRPr="003B4831">
        <w:rPr>
          <w:rFonts w:ascii="Arial" w:hAnsi="Arial" w:cs="Arial"/>
          <w:sz w:val="20"/>
          <w:szCs w:val="20"/>
        </w:rPr>
        <w:t>Onze medewerkers ontlenen hun identiteit voor een deel aan hun vak, aan hun belangrijke werk in gezondheid</w:t>
      </w:r>
      <w:r w:rsidR="002C4DC5">
        <w:rPr>
          <w:rFonts w:ascii="Arial" w:hAnsi="Arial" w:cs="Arial"/>
          <w:sz w:val="20"/>
          <w:szCs w:val="20"/>
        </w:rPr>
        <w:t xml:space="preserve"> en veiligheid. Daarom brengen </w:t>
      </w:r>
      <w:r w:rsidR="00D23CEA" w:rsidRPr="003B4831">
        <w:rPr>
          <w:rFonts w:ascii="Arial" w:hAnsi="Arial" w:cs="Arial"/>
          <w:sz w:val="20"/>
          <w:szCs w:val="20"/>
        </w:rPr>
        <w:t xml:space="preserve">we opnieuw kleur aan in onze organisatie: rood voor de brandweer, wit voor de GGD en de GHOR,  paars voor crisisbeheersing en blauw voor VRLN-ondersteuning. De VRLN staat of valt met haar medewerkers, met samenwerking tussen medewerkers. Wanneer we focus hebben op onze prestaties en oog </w:t>
      </w:r>
      <w:r w:rsidR="00BD07CC">
        <w:rPr>
          <w:rFonts w:ascii="Arial" w:hAnsi="Arial" w:cs="Arial"/>
          <w:sz w:val="20"/>
          <w:szCs w:val="20"/>
        </w:rPr>
        <w:t xml:space="preserve">hebben </w:t>
      </w:r>
      <w:r w:rsidR="00D23CEA" w:rsidRPr="003B4831">
        <w:rPr>
          <w:rFonts w:ascii="Arial" w:hAnsi="Arial" w:cs="Arial"/>
          <w:sz w:val="20"/>
          <w:szCs w:val="20"/>
        </w:rPr>
        <w:t xml:space="preserve">voor elkaar, </w:t>
      </w:r>
      <w:r w:rsidR="00BD07CC">
        <w:rPr>
          <w:rFonts w:ascii="Arial" w:hAnsi="Arial" w:cs="Arial"/>
          <w:sz w:val="20"/>
          <w:szCs w:val="20"/>
        </w:rPr>
        <w:t xml:space="preserve">dan </w:t>
      </w:r>
      <w:r w:rsidR="00D23CEA" w:rsidRPr="003B4831">
        <w:rPr>
          <w:rFonts w:ascii="Arial" w:hAnsi="Arial" w:cs="Arial"/>
          <w:sz w:val="20"/>
          <w:szCs w:val="20"/>
        </w:rPr>
        <w:t xml:space="preserve">kunnen we succesvol zijn.  </w:t>
      </w:r>
    </w:p>
    <w:p w:rsidR="005849DC" w:rsidRDefault="00D23CEA" w:rsidP="005849DC">
      <w:pPr>
        <w:spacing w:line="276" w:lineRule="auto"/>
        <w:jc w:val="both"/>
        <w:rPr>
          <w:rFonts w:ascii="Arial" w:hAnsi="Arial" w:cs="Arial"/>
          <w:sz w:val="20"/>
          <w:szCs w:val="20"/>
        </w:rPr>
      </w:pPr>
      <w:r w:rsidRPr="0051384C">
        <w:rPr>
          <w:rFonts w:ascii="Arial" w:hAnsi="Arial" w:cs="Arial"/>
          <w:sz w:val="20"/>
          <w:szCs w:val="20"/>
        </w:rPr>
        <w:br/>
      </w:r>
      <w:r w:rsidRPr="003B4831">
        <w:rPr>
          <w:rFonts w:ascii="Arial" w:hAnsi="Arial" w:cs="Arial"/>
          <w:sz w:val="20"/>
          <w:szCs w:val="20"/>
        </w:rPr>
        <w:t>We zijn van en voor 15 gemeenten in Noord- en Midden-Limburg, de gemeenten besturen en financieren ons. Daar krijgen ze maatschappelijke veiligheid en publieke gezondheid voor terug. We zullen continu aandacht moeten hebben voor de kwaliteit en betaalbaarheid van onze dienstverlening. We willen graag maatwerk leveren op vraag van onze partner of klant. We gaan naar buiten, naar onze partners en diep in regionale netwerken duiken om op te halen wat de inwoners, bedrijven en gemeenten in de regio van ons willen. We adviseren professioneel over de haalbaarheid van deze vragen, niet alles kan. We blijven daarbij zoeken naar balans tussen uniforme standaardproducten voor alle gemeenten of meer maatwerk voor een kleinere doelgroep.</w:t>
      </w:r>
    </w:p>
    <w:p w:rsidR="00D23CEA" w:rsidRDefault="005849DC" w:rsidP="005849DC">
      <w:pPr>
        <w:spacing w:line="276" w:lineRule="auto"/>
        <w:jc w:val="both"/>
        <w:rPr>
          <w:rFonts w:cs="Segoe UI"/>
          <w:color w:val="444444"/>
          <w:sz w:val="22"/>
          <w:szCs w:val="22"/>
        </w:rPr>
      </w:pPr>
      <w:r>
        <w:rPr>
          <w:rFonts w:ascii="Arial" w:hAnsi="Arial" w:cs="Arial"/>
          <w:sz w:val="20"/>
          <w:szCs w:val="20"/>
        </w:rPr>
        <w:t xml:space="preserve"> </w:t>
      </w:r>
    </w:p>
    <w:p w:rsidR="00306F21" w:rsidRDefault="00306F21" w:rsidP="009946A7">
      <w:pPr>
        <w:pStyle w:val="Kop2"/>
        <w:numPr>
          <w:ilvl w:val="1"/>
          <w:numId w:val="3"/>
        </w:numPr>
        <w:jc w:val="both"/>
        <w:rPr>
          <w:rFonts w:ascii="Arial" w:hAnsi="Arial" w:cs="Arial"/>
          <w:i w:val="0"/>
          <w:iCs w:val="0"/>
          <w:sz w:val="20"/>
          <w:szCs w:val="20"/>
        </w:rPr>
      </w:pPr>
      <w:r>
        <w:rPr>
          <w:rFonts w:ascii="Arial" w:hAnsi="Arial" w:cs="Arial"/>
          <w:i w:val="0"/>
          <w:iCs w:val="0"/>
          <w:sz w:val="20"/>
          <w:szCs w:val="20"/>
        </w:rPr>
        <w:tab/>
      </w:r>
      <w:bookmarkStart w:id="2" w:name="_Toc418249009"/>
      <w:r w:rsidR="00F97A81">
        <w:rPr>
          <w:rFonts w:ascii="Arial" w:hAnsi="Arial" w:cs="Arial"/>
          <w:i w:val="0"/>
          <w:iCs w:val="0"/>
          <w:sz w:val="20"/>
          <w:szCs w:val="20"/>
        </w:rPr>
        <w:t>Inleiding</w:t>
      </w:r>
      <w:bookmarkEnd w:id="2"/>
      <w:r w:rsidR="00F97A81">
        <w:rPr>
          <w:rFonts w:ascii="Arial" w:hAnsi="Arial" w:cs="Arial"/>
          <w:i w:val="0"/>
          <w:iCs w:val="0"/>
          <w:sz w:val="20"/>
          <w:szCs w:val="20"/>
        </w:rPr>
        <w:t xml:space="preserve"> </w:t>
      </w:r>
    </w:p>
    <w:p w:rsidR="003856CD" w:rsidRPr="00FA155E" w:rsidRDefault="003856CD" w:rsidP="0051384C">
      <w:pPr>
        <w:spacing w:line="276" w:lineRule="auto"/>
        <w:jc w:val="both"/>
        <w:rPr>
          <w:rFonts w:ascii="Arial" w:hAnsi="Arial" w:cs="Arial"/>
          <w:sz w:val="20"/>
          <w:szCs w:val="20"/>
        </w:rPr>
      </w:pPr>
      <w:r w:rsidRPr="00FA155E">
        <w:rPr>
          <w:rFonts w:ascii="Arial" w:hAnsi="Arial" w:cs="Arial"/>
          <w:sz w:val="20"/>
          <w:szCs w:val="20"/>
        </w:rPr>
        <w:t xml:space="preserve">Slim gebruik van informatie is de sleutel om de VRLN ook in de toekomst toegevoegde waarde te laten behouden. We hebben als VRLN een unieke positie om informatie op heel veel plaatsen op te halen en slim te gebruiken voor onze partners, maar ook om ons eigen dienstenaanbod te verbeteren. </w:t>
      </w:r>
    </w:p>
    <w:p w:rsidR="002B52BB" w:rsidRPr="00FA155E" w:rsidRDefault="002B52BB" w:rsidP="0051384C">
      <w:pPr>
        <w:spacing w:line="276" w:lineRule="auto"/>
        <w:jc w:val="both"/>
        <w:rPr>
          <w:rFonts w:ascii="Arial" w:hAnsi="Arial" w:cs="Arial"/>
          <w:sz w:val="20"/>
          <w:szCs w:val="20"/>
        </w:rPr>
      </w:pPr>
    </w:p>
    <w:p w:rsidR="002B52BB" w:rsidRPr="00FA155E" w:rsidRDefault="002B52BB" w:rsidP="009946A7">
      <w:pPr>
        <w:spacing w:line="276" w:lineRule="auto"/>
        <w:jc w:val="both"/>
        <w:rPr>
          <w:rFonts w:ascii="Arial" w:hAnsi="Arial" w:cs="Arial"/>
          <w:sz w:val="20"/>
          <w:szCs w:val="20"/>
        </w:rPr>
      </w:pPr>
      <w:r w:rsidRPr="00FA155E">
        <w:rPr>
          <w:rFonts w:ascii="Arial" w:hAnsi="Arial" w:cs="Arial"/>
          <w:sz w:val="20"/>
          <w:szCs w:val="20"/>
        </w:rPr>
        <w:t>Wil de VRLN adequaat informatie-gestuurd kunnen werken, dan is het nodig dat wij weten wat er speelt in de samenleving en de informatiebehoeften kennen van onze partners en eigen organisatie. Om dit inzicht te krijgen is er informatie nodig. De VRLN heeft een s</w:t>
      </w:r>
      <w:r w:rsidR="004A23E2">
        <w:rPr>
          <w:rFonts w:ascii="Arial" w:hAnsi="Arial" w:cs="Arial"/>
          <w:sz w:val="20"/>
          <w:szCs w:val="20"/>
        </w:rPr>
        <w:t>chat aan gegevens en informatie</w:t>
      </w:r>
      <w:r w:rsidRPr="00FA155E">
        <w:rPr>
          <w:rFonts w:ascii="Arial" w:hAnsi="Arial" w:cs="Arial"/>
          <w:sz w:val="20"/>
          <w:szCs w:val="20"/>
        </w:rPr>
        <w:t xml:space="preserve"> die</w:t>
      </w:r>
      <w:r w:rsidR="004A23E2">
        <w:rPr>
          <w:rFonts w:ascii="Arial" w:hAnsi="Arial" w:cs="Arial"/>
          <w:sz w:val="20"/>
          <w:szCs w:val="20"/>
        </w:rPr>
        <w:t>,</w:t>
      </w:r>
      <w:r w:rsidRPr="00FA155E">
        <w:rPr>
          <w:rFonts w:ascii="Arial" w:hAnsi="Arial" w:cs="Arial"/>
          <w:sz w:val="20"/>
          <w:szCs w:val="20"/>
        </w:rPr>
        <w:t xml:space="preserve"> mits </w:t>
      </w:r>
      <w:r w:rsidRPr="00D87A78">
        <w:rPr>
          <w:rFonts w:ascii="Arial" w:hAnsi="Arial" w:cs="Arial"/>
          <w:sz w:val="20"/>
          <w:szCs w:val="20"/>
        </w:rPr>
        <w:t>intelligent</w:t>
      </w:r>
      <w:r w:rsidRPr="00FA155E">
        <w:rPr>
          <w:rFonts w:ascii="Arial" w:hAnsi="Arial" w:cs="Arial"/>
          <w:sz w:val="20"/>
          <w:szCs w:val="20"/>
        </w:rPr>
        <w:t xml:space="preserve"> gecombineerd en ontsloten, bijdraagt aan de resultaten van de veiligheidsregio. </w:t>
      </w:r>
    </w:p>
    <w:p w:rsidR="002B52BB" w:rsidRPr="00FA155E" w:rsidRDefault="002B52BB" w:rsidP="009946A7">
      <w:pPr>
        <w:spacing w:line="276" w:lineRule="auto"/>
        <w:jc w:val="both"/>
        <w:rPr>
          <w:rFonts w:ascii="Arial" w:hAnsi="Arial" w:cs="Arial"/>
          <w:sz w:val="20"/>
          <w:szCs w:val="20"/>
        </w:rPr>
      </w:pPr>
    </w:p>
    <w:p w:rsidR="002B52BB" w:rsidRPr="00FA155E" w:rsidRDefault="002B52BB" w:rsidP="009946A7">
      <w:pPr>
        <w:spacing w:line="276" w:lineRule="auto"/>
        <w:jc w:val="both"/>
        <w:rPr>
          <w:rFonts w:ascii="Arial" w:hAnsi="Arial" w:cs="Arial"/>
          <w:sz w:val="20"/>
          <w:szCs w:val="20"/>
        </w:rPr>
      </w:pPr>
      <w:r w:rsidRPr="00FA155E">
        <w:rPr>
          <w:rFonts w:ascii="Arial" w:hAnsi="Arial" w:cs="Arial"/>
          <w:sz w:val="20"/>
          <w:szCs w:val="20"/>
        </w:rPr>
        <w:t xml:space="preserve">Buiten de hoeveelheid informatie die wij zelf tot onze beschikking hebben bevinden wij ons in een wereld van overvloed aan gegevens. Online sociale netwerken, mobiele platforms, de </w:t>
      </w:r>
      <w:proofErr w:type="spellStart"/>
      <w:r w:rsidRPr="00FA155E">
        <w:rPr>
          <w:rFonts w:ascii="Arial" w:hAnsi="Arial" w:cs="Arial"/>
          <w:sz w:val="20"/>
          <w:szCs w:val="20"/>
        </w:rPr>
        <w:t>cloud</w:t>
      </w:r>
      <w:proofErr w:type="spellEnd"/>
      <w:r w:rsidRPr="00FA155E">
        <w:rPr>
          <w:rFonts w:ascii="Arial" w:hAnsi="Arial" w:cs="Arial"/>
          <w:sz w:val="20"/>
          <w:szCs w:val="20"/>
        </w:rPr>
        <w:t xml:space="preserve"> en het fenomeen Internet-of-</w:t>
      </w:r>
      <w:proofErr w:type="spellStart"/>
      <w:r w:rsidRPr="00FA155E">
        <w:rPr>
          <w:rFonts w:ascii="Arial" w:hAnsi="Arial" w:cs="Arial"/>
          <w:sz w:val="20"/>
          <w:szCs w:val="20"/>
        </w:rPr>
        <w:t>things</w:t>
      </w:r>
      <w:proofErr w:type="spellEnd"/>
      <w:r w:rsidRPr="00FA155E">
        <w:rPr>
          <w:rFonts w:ascii="Arial" w:hAnsi="Arial" w:cs="Arial"/>
          <w:sz w:val="20"/>
          <w:szCs w:val="20"/>
        </w:rPr>
        <w:t>, maken het mogelijk om steeds verbonden te zijn met het internet en samenleving en gegevens uit te wisselen. De enorme hoeveelheid beschikbare gegevens en de verbeterde analyse toepassingen leveren nieuwe kennis en organisatiekansen.</w:t>
      </w:r>
    </w:p>
    <w:p w:rsidR="002B52BB" w:rsidRPr="00FA155E" w:rsidRDefault="002B52BB" w:rsidP="009946A7">
      <w:pPr>
        <w:spacing w:line="276" w:lineRule="auto"/>
        <w:jc w:val="both"/>
        <w:rPr>
          <w:rFonts w:ascii="Arial" w:hAnsi="Arial" w:cs="Arial"/>
          <w:sz w:val="20"/>
          <w:szCs w:val="20"/>
        </w:rPr>
      </w:pPr>
    </w:p>
    <w:p w:rsidR="002B52BB" w:rsidRPr="00FA155E" w:rsidRDefault="002B52BB" w:rsidP="009946A7">
      <w:pPr>
        <w:spacing w:line="276" w:lineRule="auto"/>
        <w:jc w:val="both"/>
        <w:rPr>
          <w:rFonts w:ascii="Arial" w:hAnsi="Arial" w:cs="Arial"/>
          <w:sz w:val="20"/>
          <w:szCs w:val="20"/>
        </w:rPr>
      </w:pPr>
      <w:r w:rsidRPr="00FA155E">
        <w:rPr>
          <w:rFonts w:ascii="Arial" w:hAnsi="Arial" w:cs="Arial"/>
          <w:sz w:val="20"/>
          <w:szCs w:val="20"/>
        </w:rPr>
        <w:t>Naast de kansen die deze overvloed aan gegevens ons geeft, hebben wij</w:t>
      </w:r>
      <w:r w:rsidR="00D87A78">
        <w:rPr>
          <w:rFonts w:ascii="Arial" w:hAnsi="Arial" w:cs="Arial"/>
          <w:sz w:val="20"/>
          <w:szCs w:val="20"/>
        </w:rPr>
        <w:t xml:space="preserve"> </w:t>
      </w:r>
      <w:r w:rsidRPr="00FA155E">
        <w:rPr>
          <w:rFonts w:ascii="Arial" w:hAnsi="Arial" w:cs="Arial"/>
          <w:sz w:val="20"/>
          <w:szCs w:val="20"/>
        </w:rPr>
        <w:t xml:space="preserve">als professionals de verplichting om met deze gegevens </w:t>
      </w:r>
      <w:r w:rsidRPr="00D87A78">
        <w:rPr>
          <w:rFonts w:ascii="Arial" w:hAnsi="Arial" w:cs="Arial"/>
          <w:sz w:val="20"/>
          <w:szCs w:val="20"/>
        </w:rPr>
        <w:t>betrouwbaar</w:t>
      </w:r>
      <w:r w:rsidRPr="00FA155E">
        <w:rPr>
          <w:rFonts w:ascii="Arial" w:hAnsi="Arial" w:cs="Arial"/>
          <w:sz w:val="20"/>
          <w:szCs w:val="20"/>
        </w:rPr>
        <w:t xml:space="preserve"> om te gaan, ze te duiden en betekenis te geven </w:t>
      </w:r>
      <w:r w:rsidRPr="00FA155E">
        <w:rPr>
          <w:rFonts w:ascii="Arial" w:hAnsi="Arial" w:cs="Arial"/>
          <w:sz w:val="20"/>
          <w:szCs w:val="20"/>
        </w:rPr>
        <w:lastRenderedPageBreak/>
        <w:t xml:space="preserve">vanuit onze </w:t>
      </w:r>
      <w:r w:rsidRPr="00D87A78">
        <w:rPr>
          <w:rFonts w:ascii="Arial" w:hAnsi="Arial" w:cs="Arial"/>
          <w:sz w:val="20"/>
          <w:szCs w:val="20"/>
        </w:rPr>
        <w:t>deskundigheid</w:t>
      </w:r>
      <w:r w:rsidRPr="00FA155E">
        <w:rPr>
          <w:rFonts w:ascii="Arial" w:hAnsi="Arial" w:cs="Arial"/>
          <w:sz w:val="20"/>
          <w:szCs w:val="20"/>
        </w:rPr>
        <w:t xml:space="preserve"> en te voorkomen dat anderen eventueel verkeerde conclusies trekken met de beschikbare data. </w:t>
      </w:r>
    </w:p>
    <w:p w:rsidR="00D23CEA" w:rsidRDefault="00D23CEA" w:rsidP="0051384C">
      <w:pPr>
        <w:spacing w:line="276" w:lineRule="auto"/>
        <w:jc w:val="both"/>
        <w:rPr>
          <w:rFonts w:ascii="Arial" w:hAnsi="Arial" w:cs="Arial"/>
          <w:sz w:val="20"/>
          <w:szCs w:val="20"/>
        </w:rPr>
      </w:pPr>
    </w:p>
    <w:p w:rsidR="002B52BB" w:rsidRPr="00FA155E" w:rsidRDefault="002B52BB" w:rsidP="009946A7">
      <w:pPr>
        <w:spacing w:line="276" w:lineRule="auto"/>
        <w:jc w:val="both"/>
        <w:rPr>
          <w:rFonts w:ascii="Arial" w:hAnsi="Arial" w:cs="Arial"/>
          <w:sz w:val="20"/>
          <w:szCs w:val="20"/>
        </w:rPr>
      </w:pPr>
      <w:r w:rsidRPr="00FA155E">
        <w:rPr>
          <w:rFonts w:ascii="Arial" w:hAnsi="Arial" w:cs="Arial"/>
          <w:sz w:val="20"/>
          <w:szCs w:val="20"/>
        </w:rPr>
        <w:t>De gewenste versterking van de informatie-gestuurde organisatie is een flinke ontwikkelopgave. Het verbeteren van de informatievoorziening helpt bij het realiseren van deze ambitie.</w:t>
      </w:r>
    </w:p>
    <w:p w:rsidR="00627988" w:rsidRDefault="00627988" w:rsidP="0051384C">
      <w:pPr>
        <w:spacing w:line="276" w:lineRule="auto"/>
        <w:jc w:val="both"/>
        <w:rPr>
          <w:rFonts w:ascii="Arial" w:hAnsi="Arial" w:cs="Arial"/>
          <w:sz w:val="20"/>
          <w:szCs w:val="20"/>
        </w:rPr>
      </w:pPr>
    </w:p>
    <w:p w:rsidR="002B52BB" w:rsidRDefault="002B52BB" w:rsidP="00D87A78">
      <w:pPr>
        <w:spacing w:line="276" w:lineRule="auto"/>
        <w:jc w:val="both"/>
        <w:rPr>
          <w:rFonts w:ascii="Arial" w:hAnsi="Arial" w:cs="Arial"/>
          <w:sz w:val="20"/>
          <w:szCs w:val="20"/>
        </w:rPr>
      </w:pPr>
      <w:r w:rsidRPr="00FA155E">
        <w:rPr>
          <w:rFonts w:ascii="Arial" w:hAnsi="Arial" w:cs="Arial"/>
          <w:sz w:val="20"/>
          <w:szCs w:val="20"/>
        </w:rPr>
        <w:t xml:space="preserve">Om onze schat aan gegevens op een slimme manier samen te brengen en eenvoudiger te ontsluiten is het nodig dat we investeren in Business Intelligence (BI). Het gaat over het kunnen transformeren van gegevens in betekenisvolle informatie en kennis om te ondersteunen in informatie-gestuurde concepten en toepassingen. BI kent voor ons zowel een organisatorisch als een technisch perspectief. We zien </w:t>
      </w:r>
      <w:r w:rsidRPr="00D87A78">
        <w:rPr>
          <w:rFonts w:ascii="Arial" w:hAnsi="Arial" w:cs="Arial"/>
          <w:sz w:val="20"/>
          <w:szCs w:val="20"/>
        </w:rPr>
        <w:t>‘Intelligence’</w:t>
      </w:r>
      <w:r w:rsidRPr="00FA155E">
        <w:rPr>
          <w:rFonts w:ascii="Arial" w:hAnsi="Arial" w:cs="Arial"/>
          <w:sz w:val="20"/>
          <w:szCs w:val="20"/>
        </w:rPr>
        <w:t xml:space="preserve"> als een kerncompetentie en als belangrijke voorwaarde in de rol van informatievoorziening in het bereiken van de VRLN-ambities</w:t>
      </w:r>
      <w:r w:rsidR="00FA155E">
        <w:rPr>
          <w:rFonts w:ascii="Arial" w:hAnsi="Arial" w:cs="Arial"/>
          <w:sz w:val="20"/>
          <w:szCs w:val="20"/>
        </w:rPr>
        <w:t>.</w:t>
      </w:r>
    </w:p>
    <w:p w:rsidR="002B52BB" w:rsidRDefault="002B52BB" w:rsidP="0051384C">
      <w:pPr>
        <w:spacing w:line="276" w:lineRule="auto"/>
        <w:jc w:val="both"/>
        <w:rPr>
          <w:rFonts w:ascii="Arial" w:hAnsi="Arial" w:cs="Arial"/>
          <w:sz w:val="20"/>
          <w:szCs w:val="20"/>
        </w:rPr>
      </w:pPr>
    </w:p>
    <w:p w:rsidR="00627988" w:rsidRDefault="00627988" w:rsidP="00D87A78">
      <w:pPr>
        <w:spacing w:line="276" w:lineRule="auto"/>
        <w:jc w:val="both"/>
        <w:rPr>
          <w:rFonts w:ascii="Arial" w:hAnsi="Arial" w:cs="Arial"/>
          <w:sz w:val="20"/>
          <w:szCs w:val="20"/>
        </w:rPr>
      </w:pPr>
      <w:r>
        <w:rPr>
          <w:rFonts w:ascii="Arial" w:hAnsi="Arial" w:cs="Arial"/>
          <w:sz w:val="20"/>
          <w:szCs w:val="20"/>
        </w:rPr>
        <w:t>De VRLN wil middels een marktconsultatie een beeld krijgen van de ontwikkelingen, mogelijkheden, beperkingen, kansen en risico’s die d</w:t>
      </w:r>
      <w:r w:rsidR="002B52BB">
        <w:rPr>
          <w:rFonts w:ascii="Arial" w:hAnsi="Arial" w:cs="Arial"/>
          <w:sz w:val="20"/>
          <w:szCs w:val="20"/>
        </w:rPr>
        <w:t>e huidige markt te bieden heeft op het gebied van BI.</w:t>
      </w:r>
    </w:p>
    <w:p w:rsidR="00627988" w:rsidRDefault="00627988" w:rsidP="009946A7">
      <w:pPr>
        <w:jc w:val="both"/>
        <w:rPr>
          <w:rFonts w:ascii="Arial" w:hAnsi="Arial" w:cs="Arial"/>
          <w:sz w:val="20"/>
          <w:szCs w:val="20"/>
        </w:rPr>
      </w:pPr>
    </w:p>
    <w:p w:rsidR="00627988" w:rsidRDefault="00627988" w:rsidP="009946A7">
      <w:pPr>
        <w:pStyle w:val="Kop2"/>
        <w:numPr>
          <w:ilvl w:val="1"/>
          <w:numId w:val="3"/>
        </w:numPr>
        <w:jc w:val="both"/>
        <w:rPr>
          <w:rFonts w:ascii="Arial" w:hAnsi="Arial" w:cs="Arial"/>
          <w:i w:val="0"/>
          <w:iCs w:val="0"/>
          <w:sz w:val="20"/>
          <w:szCs w:val="20"/>
        </w:rPr>
      </w:pPr>
      <w:r>
        <w:rPr>
          <w:rFonts w:ascii="Arial" w:hAnsi="Arial" w:cs="Arial"/>
          <w:i w:val="0"/>
          <w:iCs w:val="0"/>
          <w:sz w:val="20"/>
          <w:szCs w:val="20"/>
        </w:rPr>
        <w:tab/>
      </w:r>
      <w:bookmarkStart w:id="3" w:name="_Toc418249010"/>
      <w:r>
        <w:rPr>
          <w:rFonts w:ascii="Arial" w:hAnsi="Arial" w:cs="Arial"/>
          <w:i w:val="0"/>
          <w:iCs w:val="0"/>
          <w:sz w:val="20"/>
          <w:szCs w:val="20"/>
        </w:rPr>
        <w:t>Doel marktconsultatie</w:t>
      </w:r>
      <w:bookmarkEnd w:id="3"/>
    </w:p>
    <w:p w:rsidR="00627988" w:rsidRDefault="00627988" w:rsidP="00D87A78">
      <w:pPr>
        <w:spacing w:line="276" w:lineRule="auto"/>
        <w:jc w:val="both"/>
        <w:rPr>
          <w:rFonts w:ascii="Arial" w:hAnsi="Arial" w:cs="Arial"/>
          <w:sz w:val="20"/>
          <w:szCs w:val="20"/>
        </w:rPr>
      </w:pPr>
      <w:r>
        <w:rPr>
          <w:rFonts w:ascii="Arial" w:hAnsi="Arial" w:cs="Arial"/>
          <w:sz w:val="20"/>
          <w:szCs w:val="20"/>
        </w:rPr>
        <w:t>Binnen de marktconsultatie staat de volgende doelstelling centraal:</w:t>
      </w:r>
    </w:p>
    <w:p w:rsidR="00627988" w:rsidRDefault="00627988" w:rsidP="00D87A78">
      <w:pPr>
        <w:spacing w:line="276" w:lineRule="auto"/>
        <w:jc w:val="both"/>
        <w:rPr>
          <w:rFonts w:ascii="Arial" w:hAnsi="Arial" w:cs="Arial"/>
          <w:sz w:val="20"/>
          <w:szCs w:val="20"/>
        </w:rPr>
      </w:pPr>
    </w:p>
    <w:p w:rsidR="00627988" w:rsidRDefault="00627988" w:rsidP="00D87A78">
      <w:pPr>
        <w:spacing w:line="276" w:lineRule="auto"/>
        <w:jc w:val="both"/>
        <w:rPr>
          <w:rFonts w:ascii="Arial" w:hAnsi="Arial" w:cs="Arial"/>
          <w:sz w:val="20"/>
          <w:szCs w:val="20"/>
        </w:rPr>
      </w:pPr>
      <w:r>
        <w:rPr>
          <w:rFonts w:ascii="Arial" w:hAnsi="Arial" w:cs="Arial"/>
          <w:i/>
          <w:sz w:val="20"/>
          <w:szCs w:val="20"/>
        </w:rPr>
        <w:t>“Vaststellen op welke wijze de VRLN de mogelijkheden en onmogelijkheden in de huidige markt va</w:t>
      </w:r>
      <w:r w:rsidR="0057072B">
        <w:rPr>
          <w:rFonts w:ascii="Arial" w:hAnsi="Arial" w:cs="Arial"/>
          <w:i/>
          <w:sz w:val="20"/>
          <w:szCs w:val="20"/>
        </w:rPr>
        <w:t>n Business Intelligence voorzieningen</w:t>
      </w:r>
      <w:r>
        <w:rPr>
          <w:rFonts w:ascii="Arial" w:hAnsi="Arial" w:cs="Arial"/>
          <w:i/>
          <w:sz w:val="20"/>
          <w:szCs w:val="20"/>
        </w:rPr>
        <w:t xml:space="preserve"> optimaal kan laten aansluiten op haar behoefte teneinde haar organisatie optimaal te kunnen faciliteren”. </w:t>
      </w:r>
    </w:p>
    <w:p w:rsidR="00627988" w:rsidRDefault="00627988" w:rsidP="00D87A78">
      <w:pPr>
        <w:spacing w:line="276" w:lineRule="auto"/>
        <w:jc w:val="both"/>
        <w:rPr>
          <w:rFonts w:ascii="Arial" w:hAnsi="Arial" w:cs="Arial"/>
          <w:sz w:val="20"/>
          <w:szCs w:val="20"/>
        </w:rPr>
      </w:pPr>
    </w:p>
    <w:p w:rsidR="00627988" w:rsidRDefault="00627988" w:rsidP="00D87A78">
      <w:pPr>
        <w:spacing w:line="276" w:lineRule="auto"/>
        <w:jc w:val="both"/>
        <w:rPr>
          <w:rFonts w:ascii="Arial" w:hAnsi="Arial" w:cs="Arial"/>
          <w:sz w:val="20"/>
          <w:szCs w:val="20"/>
        </w:rPr>
      </w:pPr>
      <w:r>
        <w:rPr>
          <w:rFonts w:ascii="Arial" w:hAnsi="Arial" w:cs="Arial"/>
          <w:sz w:val="20"/>
          <w:szCs w:val="20"/>
        </w:rPr>
        <w:t>De VRLN bepaalt op basis van de uitkomsten van de marktconsu</w:t>
      </w:r>
      <w:r w:rsidR="007A5D60">
        <w:rPr>
          <w:rFonts w:ascii="Arial" w:hAnsi="Arial" w:cs="Arial"/>
          <w:sz w:val="20"/>
          <w:szCs w:val="20"/>
        </w:rPr>
        <w:t>ltatie welke eventuele vervolgtrajecten gestart worden</w:t>
      </w:r>
      <w:r>
        <w:rPr>
          <w:rFonts w:ascii="Arial" w:hAnsi="Arial" w:cs="Arial"/>
          <w:sz w:val="20"/>
          <w:szCs w:val="20"/>
        </w:rPr>
        <w:t>.</w:t>
      </w:r>
      <w:r w:rsidR="007A5D60">
        <w:rPr>
          <w:rFonts w:ascii="Arial" w:hAnsi="Arial" w:cs="Arial"/>
          <w:sz w:val="20"/>
          <w:szCs w:val="20"/>
        </w:rPr>
        <w:t xml:space="preserve"> Tijdens de marktconsultatie worden</w:t>
      </w:r>
      <w:r>
        <w:rPr>
          <w:rFonts w:ascii="Arial" w:hAnsi="Arial" w:cs="Arial"/>
          <w:sz w:val="20"/>
          <w:szCs w:val="20"/>
        </w:rPr>
        <w:t xml:space="preserve"> de </w:t>
      </w:r>
      <w:r w:rsidR="007A5D60">
        <w:rPr>
          <w:rFonts w:ascii="Arial" w:hAnsi="Arial" w:cs="Arial"/>
          <w:sz w:val="20"/>
          <w:szCs w:val="20"/>
        </w:rPr>
        <w:t xml:space="preserve">volgende </w:t>
      </w:r>
      <w:r>
        <w:rPr>
          <w:rFonts w:ascii="Arial" w:hAnsi="Arial" w:cs="Arial"/>
          <w:sz w:val="20"/>
          <w:szCs w:val="20"/>
        </w:rPr>
        <w:t>algemene</w:t>
      </w:r>
      <w:r w:rsidR="007A5D60">
        <w:rPr>
          <w:rFonts w:ascii="Arial" w:hAnsi="Arial" w:cs="Arial"/>
          <w:sz w:val="20"/>
          <w:szCs w:val="20"/>
        </w:rPr>
        <w:t xml:space="preserve"> beginselen </w:t>
      </w:r>
      <w:r>
        <w:rPr>
          <w:rFonts w:ascii="Arial" w:hAnsi="Arial" w:cs="Arial"/>
          <w:sz w:val="20"/>
          <w:szCs w:val="20"/>
        </w:rPr>
        <w:t xml:space="preserve">in acht genomen: gelijke behandeling, transparantie en proportionaliteit. </w:t>
      </w:r>
      <w:r w:rsidR="00732824">
        <w:rPr>
          <w:rFonts w:ascii="Arial" w:hAnsi="Arial" w:cs="Arial"/>
          <w:sz w:val="20"/>
          <w:szCs w:val="20"/>
        </w:rPr>
        <w:t>De volgende criteria zijn bela</w:t>
      </w:r>
      <w:r w:rsidR="007A5D60">
        <w:rPr>
          <w:rFonts w:ascii="Arial" w:hAnsi="Arial" w:cs="Arial"/>
          <w:sz w:val="20"/>
          <w:szCs w:val="20"/>
        </w:rPr>
        <w:t>ng</w:t>
      </w:r>
      <w:r w:rsidR="00732824">
        <w:rPr>
          <w:rFonts w:ascii="Arial" w:hAnsi="Arial" w:cs="Arial"/>
          <w:sz w:val="20"/>
          <w:szCs w:val="20"/>
        </w:rPr>
        <w:t xml:space="preserve">: </w:t>
      </w:r>
    </w:p>
    <w:p w:rsidR="00732824" w:rsidRDefault="00732824" w:rsidP="00D87A78">
      <w:pPr>
        <w:spacing w:line="276" w:lineRule="auto"/>
        <w:jc w:val="both"/>
        <w:rPr>
          <w:rFonts w:ascii="Arial" w:hAnsi="Arial" w:cs="Arial"/>
          <w:sz w:val="20"/>
          <w:szCs w:val="20"/>
        </w:rPr>
      </w:pPr>
    </w:p>
    <w:p w:rsidR="00732824" w:rsidRDefault="00732824" w:rsidP="00D87A78">
      <w:pPr>
        <w:numPr>
          <w:ilvl w:val="0"/>
          <w:numId w:val="4"/>
        </w:numPr>
        <w:spacing w:line="276" w:lineRule="auto"/>
        <w:jc w:val="both"/>
        <w:rPr>
          <w:rFonts w:ascii="Arial" w:hAnsi="Arial" w:cs="Arial"/>
          <w:sz w:val="20"/>
          <w:szCs w:val="20"/>
        </w:rPr>
      </w:pPr>
      <w:r>
        <w:rPr>
          <w:rFonts w:ascii="Arial" w:hAnsi="Arial" w:cs="Arial"/>
          <w:sz w:val="20"/>
          <w:szCs w:val="20"/>
        </w:rPr>
        <w:t>De</w:t>
      </w:r>
      <w:r w:rsidR="0057072B">
        <w:rPr>
          <w:rFonts w:ascii="Arial" w:hAnsi="Arial" w:cs="Arial"/>
          <w:sz w:val="20"/>
          <w:szCs w:val="20"/>
        </w:rPr>
        <w:t xml:space="preserve"> functionaliteit van de voorziening</w:t>
      </w:r>
      <w:r>
        <w:rPr>
          <w:rFonts w:ascii="Arial" w:hAnsi="Arial" w:cs="Arial"/>
          <w:sz w:val="20"/>
          <w:szCs w:val="20"/>
        </w:rPr>
        <w:t>;</w:t>
      </w:r>
    </w:p>
    <w:p w:rsidR="00732824" w:rsidRDefault="0057072B" w:rsidP="00D87A78">
      <w:pPr>
        <w:numPr>
          <w:ilvl w:val="0"/>
          <w:numId w:val="4"/>
        </w:numPr>
        <w:spacing w:line="276" w:lineRule="auto"/>
        <w:jc w:val="both"/>
        <w:rPr>
          <w:rFonts w:ascii="Arial" w:hAnsi="Arial" w:cs="Arial"/>
          <w:sz w:val="20"/>
          <w:szCs w:val="20"/>
        </w:rPr>
      </w:pPr>
      <w:r>
        <w:rPr>
          <w:rFonts w:ascii="Arial" w:hAnsi="Arial" w:cs="Arial"/>
          <w:sz w:val="20"/>
          <w:szCs w:val="20"/>
        </w:rPr>
        <w:t>Kosten van de voorziening</w:t>
      </w:r>
      <w:r w:rsidR="00732824">
        <w:rPr>
          <w:rFonts w:ascii="Arial" w:hAnsi="Arial" w:cs="Arial"/>
          <w:sz w:val="20"/>
          <w:szCs w:val="20"/>
        </w:rPr>
        <w:t>;</w:t>
      </w:r>
    </w:p>
    <w:p w:rsidR="00732824" w:rsidRDefault="00732824" w:rsidP="00D87A78">
      <w:pPr>
        <w:numPr>
          <w:ilvl w:val="0"/>
          <w:numId w:val="4"/>
        </w:numPr>
        <w:spacing w:line="276" w:lineRule="auto"/>
        <w:jc w:val="both"/>
        <w:rPr>
          <w:rFonts w:ascii="Arial" w:hAnsi="Arial" w:cs="Arial"/>
          <w:sz w:val="20"/>
          <w:szCs w:val="20"/>
        </w:rPr>
      </w:pPr>
      <w:r>
        <w:rPr>
          <w:rFonts w:ascii="Arial" w:hAnsi="Arial" w:cs="Arial"/>
          <w:sz w:val="20"/>
          <w:szCs w:val="20"/>
        </w:rPr>
        <w:t>Risico’s</w:t>
      </w:r>
      <w:r w:rsidR="00D87A78">
        <w:rPr>
          <w:rFonts w:ascii="Arial" w:hAnsi="Arial" w:cs="Arial"/>
          <w:sz w:val="20"/>
          <w:szCs w:val="20"/>
        </w:rPr>
        <w:t xml:space="preserve"> ten aanzien van de voorziening</w:t>
      </w:r>
      <w:r>
        <w:rPr>
          <w:rFonts w:ascii="Arial" w:hAnsi="Arial" w:cs="Arial"/>
          <w:sz w:val="20"/>
          <w:szCs w:val="20"/>
        </w:rPr>
        <w:t xml:space="preserve"> en de bijbehorende dienstverlening;</w:t>
      </w:r>
    </w:p>
    <w:p w:rsidR="00732824" w:rsidRDefault="00732824" w:rsidP="00D87A78">
      <w:pPr>
        <w:numPr>
          <w:ilvl w:val="0"/>
          <w:numId w:val="4"/>
        </w:numPr>
        <w:spacing w:line="276" w:lineRule="auto"/>
        <w:jc w:val="both"/>
        <w:rPr>
          <w:rFonts w:ascii="Arial" w:hAnsi="Arial" w:cs="Arial"/>
          <w:sz w:val="20"/>
          <w:szCs w:val="20"/>
        </w:rPr>
      </w:pPr>
      <w:r>
        <w:rPr>
          <w:rFonts w:ascii="Arial" w:hAnsi="Arial" w:cs="Arial"/>
          <w:sz w:val="20"/>
          <w:szCs w:val="20"/>
        </w:rPr>
        <w:t>Kan</w:t>
      </w:r>
      <w:r w:rsidR="00D87A78">
        <w:rPr>
          <w:rFonts w:ascii="Arial" w:hAnsi="Arial" w:cs="Arial"/>
          <w:sz w:val="20"/>
          <w:szCs w:val="20"/>
        </w:rPr>
        <w:t xml:space="preserve">sen ten aanzien van de voorziening </w:t>
      </w:r>
      <w:r>
        <w:rPr>
          <w:rFonts w:ascii="Arial" w:hAnsi="Arial" w:cs="Arial"/>
          <w:sz w:val="20"/>
          <w:szCs w:val="20"/>
        </w:rPr>
        <w:t>en de bijbehorende dienstverlening;</w:t>
      </w:r>
    </w:p>
    <w:p w:rsidR="00732824" w:rsidRPr="00627988" w:rsidRDefault="00732824" w:rsidP="00D87A78">
      <w:pPr>
        <w:numPr>
          <w:ilvl w:val="0"/>
          <w:numId w:val="4"/>
        </w:numPr>
        <w:spacing w:line="276" w:lineRule="auto"/>
        <w:jc w:val="both"/>
        <w:rPr>
          <w:rFonts w:ascii="Arial" w:hAnsi="Arial" w:cs="Arial"/>
          <w:sz w:val="20"/>
          <w:szCs w:val="20"/>
        </w:rPr>
      </w:pPr>
      <w:r>
        <w:rPr>
          <w:rFonts w:ascii="Arial" w:hAnsi="Arial" w:cs="Arial"/>
          <w:sz w:val="20"/>
          <w:szCs w:val="20"/>
        </w:rPr>
        <w:t xml:space="preserve">Ondersteuning van de leverancier bij </w:t>
      </w:r>
      <w:r w:rsidR="0057072B">
        <w:rPr>
          <w:rFonts w:ascii="Arial" w:hAnsi="Arial" w:cs="Arial"/>
          <w:sz w:val="20"/>
          <w:szCs w:val="20"/>
        </w:rPr>
        <w:t>de implementatie van de voorziening</w:t>
      </w:r>
      <w:r>
        <w:rPr>
          <w:rFonts w:ascii="Arial" w:hAnsi="Arial" w:cs="Arial"/>
          <w:sz w:val="20"/>
          <w:szCs w:val="20"/>
        </w:rPr>
        <w:t xml:space="preserve"> en de doorontwikkeling en invoering van aanvullende</w:t>
      </w:r>
      <w:r w:rsidR="0057072B">
        <w:rPr>
          <w:rFonts w:ascii="Arial" w:hAnsi="Arial" w:cs="Arial"/>
          <w:sz w:val="20"/>
          <w:szCs w:val="20"/>
        </w:rPr>
        <w:t xml:space="preserve"> mogelijkheden van de voorziening.</w:t>
      </w:r>
    </w:p>
    <w:p w:rsidR="00B91304" w:rsidRPr="00BD1298" w:rsidRDefault="00EA0988" w:rsidP="00D87A78">
      <w:pPr>
        <w:pStyle w:val="Kop1"/>
        <w:numPr>
          <w:ilvl w:val="0"/>
          <w:numId w:val="2"/>
        </w:numPr>
        <w:spacing w:line="276" w:lineRule="auto"/>
        <w:ind w:hanging="720"/>
        <w:jc w:val="both"/>
        <w:rPr>
          <w:rFonts w:ascii="Arial" w:hAnsi="Arial" w:cs="Arial"/>
          <w:sz w:val="24"/>
        </w:rPr>
      </w:pPr>
      <w:r w:rsidRPr="00BD1298">
        <w:rPr>
          <w:rFonts w:ascii="Arial" w:hAnsi="Arial" w:cs="Arial"/>
        </w:rPr>
        <w:br w:type="page"/>
      </w:r>
      <w:bookmarkStart w:id="4" w:name="_Toc418249011"/>
      <w:r w:rsidR="00B91304">
        <w:rPr>
          <w:rFonts w:ascii="Arial" w:hAnsi="Arial" w:cs="Arial"/>
          <w:sz w:val="24"/>
        </w:rPr>
        <w:lastRenderedPageBreak/>
        <w:t>HUIDIGE EN GEWENSTE SITUATIE</w:t>
      </w:r>
      <w:bookmarkEnd w:id="4"/>
    </w:p>
    <w:p w:rsidR="00D7239B" w:rsidRPr="00BD1298" w:rsidRDefault="00D7239B" w:rsidP="009946A7">
      <w:pPr>
        <w:jc w:val="both"/>
        <w:rPr>
          <w:rFonts w:ascii="Arial" w:hAnsi="Arial" w:cs="Arial"/>
          <w:sz w:val="20"/>
          <w:szCs w:val="20"/>
        </w:rPr>
      </w:pPr>
    </w:p>
    <w:p w:rsidR="00D7239B" w:rsidRDefault="00B91304" w:rsidP="009946A7">
      <w:pPr>
        <w:pStyle w:val="Kop2"/>
        <w:numPr>
          <w:ilvl w:val="1"/>
          <w:numId w:val="1"/>
        </w:numPr>
        <w:jc w:val="both"/>
        <w:rPr>
          <w:rFonts w:ascii="Arial" w:hAnsi="Arial" w:cs="Arial"/>
          <w:i w:val="0"/>
          <w:iCs w:val="0"/>
          <w:sz w:val="20"/>
          <w:szCs w:val="20"/>
        </w:rPr>
      </w:pPr>
      <w:bookmarkStart w:id="5" w:name="_Toc418249012"/>
      <w:r>
        <w:rPr>
          <w:rFonts w:ascii="Arial" w:hAnsi="Arial" w:cs="Arial"/>
          <w:i w:val="0"/>
          <w:iCs w:val="0"/>
          <w:sz w:val="20"/>
          <w:szCs w:val="20"/>
        </w:rPr>
        <w:t>Huidige situatie</w:t>
      </w:r>
      <w:bookmarkEnd w:id="5"/>
    </w:p>
    <w:p w:rsidR="00D7239B" w:rsidRDefault="002B52BB" w:rsidP="00D87A78">
      <w:pPr>
        <w:spacing w:line="276" w:lineRule="auto"/>
        <w:jc w:val="both"/>
        <w:rPr>
          <w:rFonts w:ascii="Arial" w:hAnsi="Arial" w:cs="Arial"/>
          <w:sz w:val="20"/>
          <w:szCs w:val="20"/>
        </w:rPr>
      </w:pPr>
      <w:r>
        <w:rPr>
          <w:rFonts w:ascii="Arial" w:hAnsi="Arial" w:cs="Arial"/>
          <w:sz w:val="20"/>
          <w:szCs w:val="20"/>
        </w:rPr>
        <w:t xml:space="preserve">Met de huidige digitale wijze van ondersteuning van processen en registraties wordt er te weinig verbinding gelegd tussen de verschillende (rijke) databronnen. </w:t>
      </w:r>
      <w:r w:rsidR="009028C9">
        <w:rPr>
          <w:rFonts w:ascii="Arial" w:hAnsi="Arial" w:cs="Arial"/>
          <w:sz w:val="20"/>
          <w:szCs w:val="20"/>
        </w:rPr>
        <w:t>Momenteel maakt de VRLN geen gebruik van e</w:t>
      </w:r>
      <w:r w:rsidR="00D87A78">
        <w:rPr>
          <w:rFonts w:ascii="Arial" w:hAnsi="Arial" w:cs="Arial"/>
          <w:sz w:val="20"/>
          <w:szCs w:val="20"/>
        </w:rPr>
        <w:t>en b</w:t>
      </w:r>
      <w:r>
        <w:rPr>
          <w:rFonts w:ascii="Arial" w:hAnsi="Arial" w:cs="Arial"/>
          <w:sz w:val="20"/>
          <w:szCs w:val="20"/>
        </w:rPr>
        <w:t>usiness Intelligence voorziening</w:t>
      </w:r>
      <w:r w:rsidR="009028C9">
        <w:rPr>
          <w:rFonts w:ascii="Arial" w:hAnsi="Arial" w:cs="Arial"/>
          <w:sz w:val="20"/>
          <w:szCs w:val="20"/>
        </w:rPr>
        <w:t>. Opslag van gegevens vindt plaats in de database van een specifieke systeem of in lokale Excel bestanden. Het is niet mogelijk om eenvoudig over domeinen heen t</w:t>
      </w:r>
      <w:r w:rsidR="00D87A78">
        <w:rPr>
          <w:rFonts w:ascii="Arial" w:hAnsi="Arial" w:cs="Arial"/>
          <w:sz w:val="20"/>
          <w:szCs w:val="20"/>
        </w:rPr>
        <w:t xml:space="preserve">e analyseren en te rapporteren, wat ons tijd geld en administratieve last kost. </w:t>
      </w:r>
      <w:r w:rsidR="009028C9">
        <w:rPr>
          <w:rFonts w:ascii="Arial" w:hAnsi="Arial" w:cs="Arial"/>
          <w:sz w:val="20"/>
          <w:szCs w:val="20"/>
        </w:rPr>
        <w:t>Veel beschikbare data blijft onbenut in het vo</w:t>
      </w:r>
      <w:r w:rsidR="00D87A78">
        <w:rPr>
          <w:rFonts w:ascii="Arial" w:hAnsi="Arial" w:cs="Arial"/>
          <w:sz w:val="20"/>
          <w:szCs w:val="20"/>
        </w:rPr>
        <w:t>orzien van informatie en kennis.</w:t>
      </w:r>
    </w:p>
    <w:p w:rsidR="002B52BB" w:rsidRDefault="002B52BB" w:rsidP="009946A7">
      <w:pPr>
        <w:jc w:val="both"/>
        <w:rPr>
          <w:rFonts w:ascii="Arial" w:hAnsi="Arial" w:cs="Arial"/>
          <w:sz w:val="20"/>
          <w:szCs w:val="20"/>
        </w:rPr>
      </w:pPr>
    </w:p>
    <w:p w:rsidR="009028C9" w:rsidRDefault="002B52BB" w:rsidP="00D87A78">
      <w:pPr>
        <w:spacing w:line="276" w:lineRule="auto"/>
        <w:jc w:val="both"/>
        <w:rPr>
          <w:rFonts w:ascii="Arial" w:hAnsi="Arial" w:cs="Arial"/>
          <w:sz w:val="20"/>
          <w:szCs w:val="20"/>
        </w:rPr>
      </w:pPr>
      <w:r>
        <w:rPr>
          <w:rFonts w:ascii="Arial" w:hAnsi="Arial" w:cs="Arial"/>
          <w:sz w:val="20"/>
          <w:szCs w:val="20"/>
        </w:rPr>
        <w:t xml:space="preserve">Om voor </w:t>
      </w:r>
      <w:r w:rsidR="009028C9">
        <w:rPr>
          <w:rFonts w:ascii="Arial" w:hAnsi="Arial" w:cs="Arial"/>
          <w:sz w:val="20"/>
          <w:szCs w:val="20"/>
        </w:rPr>
        <w:t>integratie te zorgen</w:t>
      </w:r>
      <w:r>
        <w:rPr>
          <w:rFonts w:ascii="Arial" w:hAnsi="Arial" w:cs="Arial"/>
          <w:sz w:val="20"/>
          <w:szCs w:val="20"/>
        </w:rPr>
        <w:t xml:space="preserve"> wordt er geprobeerd</w:t>
      </w:r>
      <w:r w:rsidR="009028C9">
        <w:rPr>
          <w:rFonts w:ascii="Arial" w:hAnsi="Arial" w:cs="Arial"/>
          <w:sz w:val="20"/>
          <w:szCs w:val="20"/>
        </w:rPr>
        <w:t xml:space="preserve"> middels maatwerk koppelingen</w:t>
      </w:r>
      <w:r>
        <w:rPr>
          <w:rFonts w:ascii="Arial" w:hAnsi="Arial" w:cs="Arial"/>
          <w:sz w:val="20"/>
          <w:szCs w:val="20"/>
        </w:rPr>
        <w:t xml:space="preserve"> verbindingen te leggen</w:t>
      </w:r>
      <w:r w:rsidR="009028C9">
        <w:rPr>
          <w:rFonts w:ascii="Arial" w:hAnsi="Arial" w:cs="Arial"/>
          <w:sz w:val="20"/>
          <w:szCs w:val="20"/>
        </w:rPr>
        <w:t xml:space="preserve"> tussen systemen. Dit vergt specialistische kennis van systemen en de wijze waarop gegevens in het systeem worden opgeslagen. </w:t>
      </w:r>
      <w:r w:rsidR="00CB0653">
        <w:rPr>
          <w:rFonts w:ascii="Arial" w:hAnsi="Arial" w:cs="Arial"/>
          <w:sz w:val="20"/>
          <w:szCs w:val="20"/>
        </w:rPr>
        <w:t>Deze kennis is maar bij een paar medewerkers binnen de organisatie a</w:t>
      </w:r>
      <w:r w:rsidR="000C2021">
        <w:rPr>
          <w:rFonts w:ascii="Arial" w:hAnsi="Arial" w:cs="Arial"/>
          <w:sz w:val="20"/>
          <w:szCs w:val="20"/>
        </w:rPr>
        <w:t xml:space="preserve">anwezig. Tevens is maatwerk </w:t>
      </w:r>
      <w:r w:rsidR="00CB0653">
        <w:rPr>
          <w:rFonts w:ascii="Arial" w:hAnsi="Arial" w:cs="Arial"/>
          <w:sz w:val="20"/>
          <w:szCs w:val="20"/>
        </w:rPr>
        <w:t xml:space="preserve">kostbaar. </w:t>
      </w:r>
    </w:p>
    <w:p w:rsidR="000C2021" w:rsidRDefault="000C2021" w:rsidP="00D87A78">
      <w:pPr>
        <w:spacing w:line="276" w:lineRule="auto"/>
        <w:jc w:val="both"/>
        <w:rPr>
          <w:rFonts w:ascii="Arial" w:hAnsi="Arial" w:cs="Arial"/>
          <w:sz w:val="20"/>
          <w:szCs w:val="20"/>
        </w:rPr>
      </w:pPr>
    </w:p>
    <w:p w:rsidR="000C2021" w:rsidRDefault="000C2021" w:rsidP="00D87A78">
      <w:pPr>
        <w:spacing w:line="276" w:lineRule="auto"/>
        <w:jc w:val="both"/>
        <w:rPr>
          <w:rFonts w:ascii="Arial" w:hAnsi="Arial" w:cs="Arial"/>
          <w:sz w:val="20"/>
          <w:szCs w:val="20"/>
        </w:rPr>
      </w:pPr>
      <w:r>
        <w:rPr>
          <w:rFonts w:ascii="Arial" w:hAnsi="Arial" w:cs="Arial"/>
          <w:sz w:val="20"/>
          <w:szCs w:val="20"/>
        </w:rPr>
        <w:t xml:space="preserve">Gegevens zijn meervoudig opgeslagen in verschillende systemen. In deze systemen hebben dezelfde gegevens soms een andere betekenis en/of zijn deze gegevens niet accuraat (verouderde versie). Hierdoor kan het een tijdrovende klus zijn om te achterhalen wat de juiste informatie is en waar deze gevonden kan worden. </w:t>
      </w:r>
    </w:p>
    <w:p w:rsidR="00671E9C" w:rsidRDefault="00671E9C" w:rsidP="00D87A78">
      <w:pPr>
        <w:spacing w:line="276" w:lineRule="auto"/>
        <w:jc w:val="both"/>
        <w:rPr>
          <w:rFonts w:ascii="Arial" w:hAnsi="Arial" w:cs="Arial"/>
          <w:sz w:val="20"/>
          <w:szCs w:val="20"/>
        </w:rPr>
      </w:pPr>
    </w:p>
    <w:p w:rsidR="00671E9C" w:rsidRPr="00B91304" w:rsidRDefault="002B52BB" w:rsidP="00D87A78">
      <w:pPr>
        <w:spacing w:line="276" w:lineRule="auto"/>
        <w:jc w:val="both"/>
        <w:rPr>
          <w:rFonts w:ascii="Arial" w:hAnsi="Arial" w:cs="Arial"/>
          <w:sz w:val="20"/>
          <w:szCs w:val="20"/>
        </w:rPr>
      </w:pPr>
      <w:r>
        <w:rPr>
          <w:rFonts w:ascii="Arial" w:hAnsi="Arial" w:cs="Arial"/>
          <w:sz w:val="20"/>
          <w:szCs w:val="20"/>
        </w:rPr>
        <w:t xml:space="preserve">Momenteel is de meest gebruikte analyse en rapportagetool Excel. De spreadsheets die hieruit gegenereerd worden zijn de belangrijkste bron van informatie. </w:t>
      </w:r>
      <w:r w:rsidR="00F167E7">
        <w:rPr>
          <w:rFonts w:ascii="Arial" w:hAnsi="Arial" w:cs="Arial"/>
          <w:sz w:val="20"/>
          <w:szCs w:val="20"/>
        </w:rPr>
        <w:t xml:space="preserve">Een voordeel is dat deze tool voor iedereen toegankelijk is, maar een nadeel is dat de vervaardiger van een rapportage meestal één van de weinigen is die de </w:t>
      </w:r>
      <w:r w:rsidR="00A74316">
        <w:rPr>
          <w:rFonts w:ascii="Arial" w:hAnsi="Arial" w:cs="Arial"/>
          <w:sz w:val="20"/>
          <w:szCs w:val="20"/>
        </w:rPr>
        <w:t>gegevens kan toelichten. Excel heeft vele mogelijkheden</w:t>
      </w:r>
      <w:r>
        <w:rPr>
          <w:rFonts w:ascii="Arial" w:hAnsi="Arial" w:cs="Arial"/>
          <w:sz w:val="20"/>
          <w:szCs w:val="20"/>
        </w:rPr>
        <w:t>,</w:t>
      </w:r>
      <w:r w:rsidR="00A74316">
        <w:rPr>
          <w:rFonts w:ascii="Arial" w:hAnsi="Arial" w:cs="Arial"/>
          <w:sz w:val="20"/>
          <w:szCs w:val="20"/>
        </w:rPr>
        <w:t xml:space="preserve"> maar hierdoor kan de complexiteit in de loop </w:t>
      </w:r>
      <w:r w:rsidR="00BF2220">
        <w:rPr>
          <w:rFonts w:ascii="Arial" w:hAnsi="Arial" w:cs="Arial"/>
          <w:sz w:val="20"/>
          <w:szCs w:val="20"/>
        </w:rPr>
        <w:t>der tijd zeer groot worden. Daar</w:t>
      </w:r>
      <w:r w:rsidR="00A74316">
        <w:rPr>
          <w:rFonts w:ascii="Arial" w:hAnsi="Arial" w:cs="Arial"/>
          <w:sz w:val="20"/>
          <w:szCs w:val="20"/>
        </w:rPr>
        <w:t xml:space="preserve">door ontstaan er twijfels over de betrouwbaarheid van de informatie, waarmee deze informatie onbruikbaar wordt. </w:t>
      </w:r>
    </w:p>
    <w:p w:rsidR="00D7239B" w:rsidRDefault="00B91304" w:rsidP="009946A7">
      <w:pPr>
        <w:pStyle w:val="Kop2"/>
        <w:numPr>
          <w:ilvl w:val="1"/>
          <w:numId w:val="1"/>
        </w:numPr>
        <w:jc w:val="both"/>
        <w:rPr>
          <w:rFonts w:ascii="Arial" w:hAnsi="Arial" w:cs="Arial"/>
          <w:i w:val="0"/>
          <w:iCs w:val="0"/>
          <w:sz w:val="20"/>
          <w:szCs w:val="20"/>
        </w:rPr>
      </w:pPr>
      <w:bookmarkStart w:id="6" w:name="_Toc418249013"/>
      <w:r>
        <w:rPr>
          <w:rFonts w:ascii="Arial" w:hAnsi="Arial" w:cs="Arial"/>
          <w:i w:val="0"/>
          <w:iCs w:val="0"/>
          <w:sz w:val="20"/>
          <w:szCs w:val="20"/>
        </w:rPr>
        <w:t>Gewenste situatie</w:t>
      </w:r>
      <w:bookmarkEnd w:id="6"/>
    </w:p>
    <w:p w:rsidR="0057072B" w:rsidRPr="00FA155E" w:rsidRDefault="0057072B" w:rsidP="009946A7">
      <w:pPr>
        <w:spacing w:line="276" w:lineRule="auto"/>
        <w:jc w:val="both"/>
        <w:rPr>
          <w:rFonts w:ascii="Arial" w:hAnsi="Arial" w:cs="Arial"/>
          <w:sz w:val="20"/>
          <w:szCs w:val="20"/>
        </w:rPr>
      </w:pPr>
      <w:r w:rsidRPr="00FA155E">
        <w:rPr>
          <w:rFonts w:ascii="Arial" w:hAnsi="Arial" w:cs="Arial"/>
          <w:sz w:val="20"/>
          <w:szCs w:val="20"/>
        </w:rPr>
        <w:t xml:space="preserve">De inbedding van BI in onze organisatie willen we  doen middels het </w:t>
      </w:r>
      <w:r w:rsidR="00FA155E">
        <w:rPr>
          <w:rFonts w:ascii="Arial" w:hAnsi="Arial" w:cs="Arial"/>
          <w:sz w:val="20"/>
          <w:szCs w:val="20"/>
        </w:rPr>
        <w:t>zogenoemde ‘</w:t>
      </w:r>
      <w:r w:rsidRPr="00D87A78">
        <w:rPr>
          <w:rFonts w:ascii="Arial" w:hAnsi="Arial" w:cs="Arial"/>
          <w:sz w:val="20"/>
          <w:szCs w:val="20"/>
        </w:rPr>
        <w:t>VRLN Intelligence platform</w:t>
      </w:r>
      <w:r w:rsidR="00FA155E" w:rsidRPr="00D87A78">
        <w:rPr>
          <w:rFonts w:ascii="Arial" w:hAnsi="Arial" w:cs="Arial"/>
          <w:sz w:val="20"/>
          <w:szCs w:val="20"/>
        </w:rPr>
        <w:t>’</w:t>
      </w:r>
      <w:r w:rsidRPr="00FA155E">
        <w:rPr>
          <w:rFonts w:ascii="Arial" w:hAnsi="Arial" w:cs="Arial"/>
          <w:sz w:val="20"/>
          <w:szCs w:val="20"/>
        </w:rPr>
        <w:t xml:space="preserve">. Het platform willen we ontwikkelen met en voor gemeenten en ketenpartners om te voorzien in toepassingen voor verzamelen, samenvoegen, analyseren en publiceren van benodigde brandweer-, crisis- en gezondheidszorg. </w:t>
      </w:r>
    </w:p>
    <w:p w:rsidR="0057072B" w:rsidRPr="00D87A78" w:rsidRDefault="0057072B" w:rsidP="009946A7">
      <w:pPr>
        <w:spacing w:line="276" w:lineRule="auto"/>
        <w:jc w:val="both"/>
        <w:rPr>
          <w:rFonts w:ascii="Arial" w:hAnsi="Arial" w:cs="Arial"/>
          <w:sz w:val="20"/>
          <w:szCs w:val="20"/>
        </w:rPr>
      </w:pPr>
    </w:p>
    <w:p w:rsidR="0057072B" w:rsidRPr="00FA155E" w:rsidRDefault="0057072B" w:rsidP="009946A7">
      <w:pPr>
        <w:spacing w:line="276" w:lineRule="auto"/>
        <w:jc w:val="both"/>
        <w:rPr>
          <w:rFonts w:ascii="Arial" w:hAnsi="Arial" w:cs="Arial"/>
          <w:sz w:val="20"/>
          <w:szCs w:val="20"/>
        </w:rPr>
      </w:pPr>
      <w:r w:rsidRPr="00FA155E">
        <w:rPr>
          <w:rFonts w:ascii="Arial" w:hAnsi="Arial" w:cs="Arial"/>
          <w:sz w:val="20"/>
          <w:szCs w:val="20"/>
        </w:rPr>
        <w:t>Met onze BI-voorziening wordt het mogelijk om op maat gemaakte informatieproducten te leveren, bijvoorbeeld:</w:t>
      </w:r>
    </w:p>
    <w:p w:rsidR="0057072B" w:rsidRPr="00BA72FF" w:rsidRDefault="0057072B" w:rsidP="009946A7">
      <w:pPr>
        <w:spacing w:line="276" w:lineRule="auto"/>
        <w:jc w:val="both"/>
        <w:rPr>
          <w:sz w:val="22"/>
          <w:szCs w:val="22"/>
        </w:rPr>
      </w:pPr>
    </w:p>
    <w:p w:rsidR="0057072B"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Eenduidige en centrale registratie van data ten behoeve van interne en externe rapportages en verslagen;</w:t>
      </w:r>
    </w:p>
    <w:p w:rsidR="007605F4" w:rsidRPr="00FA155E" w:rsidRDefault="007605F4" w:rsidP="009946A7">
      <w:pPr>
        <w:pStyle w:val="Lijstalinea"/>
        <w:numPr>
          <w:ilvl w:val="0"/>
          <w:numId w:val="14"/>
        </w:numPr>
        <w:spacing w:line="276" w:lineRule="auto"/>
        <w:jc w:val="both"/>
        <w:rPr>
          <w:rFonts w:ascii="Arial" w:hAnsi="Arial" w:cs="Arial"/>
          <w:sz w:val="20"/>
          <w:szCs w:val="20"/>
        </w:rPr>
      </w:pPr>
      <w:r>
        <w:rPr>
          <w:rFonts w:ascii="Arial" w:hAnsi="Arial" w:cs="Arial"/>
          <w:sz w:val="20"/>
          <w:szCs w:val="20"/>
        </w:rPr>
        <w:t>Het genereren van informatie en kengetallen ten behoeve de sturing en verantwoording van personele en financiële processen</w:t>
      </w:r>
      <w:r w:rsidR="008236BD">
        <w:rPr>
          <w:rFonts w:ascii="Arial" w:hAnsi="Arial" w:cs="Arial"/>
          <w:sz w:val="20"/>
          <w:szCs w:val="20"/>
        </w:rPr>
        <w:t>;</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 xml:space="preserve">Betere analyse van risico’s in de veiligheidsregio: De verschuiving naar de voorkant oftewel voorkomen van incidenten en gezondheidsrisico’s is beter dan </w:t>
      </w:r>
      <w:r w:rsidR="004A23E2">
        <w:rPr>
          <w:rFonts w:ascii="Arial" w:hAnsi="Arial" w:cs="Arial"/>
          <w:sz w:val="20"/>
          <w:szCs w:val="20"/>
        </w:rPr>
        <w:t xml:space="preserve">het </w:t>
      </w:r>
      <w:r w:rsidRPr="00FA155E">
        <w:rPr>
          <w:rFonts w:ascii="Arial" w:hAnsi="Arial" w:cs="Arial"/>
          <w:sz w:val="20"/>
          <w:szCs w:val="20"/>
        </w:rPr>
        <w:t>bestrijden daarvan;</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Monitoring en signalering inrichten conform de g</w:t>
      </w:r>
      <w:r w:rsidR="004A23E2">
        <w:rPr>
          <w:rFonts w:ascii="Arial" w:hAnsi="Arial" w:cs="Arial"/>
          <w:sz w:val="20"/>
          <w:szCs w:val="20"/>
        </w:rPr>
        <w:t>ebiedsindeling van de gemeenten:</w:t>
      </w:r>
      <w:r w:rsidRPr="00FA155E">
        <w:rPr>
          <w:rFonts w:ascii="Arial" w:hAnsi="Arial" w:cs="Arial"/>
          <w:sz w:val="20"/>
          <w:szCs w:val="20"/>
        </w:rPr>
        <w:t xml:space="preserve"> Elke gemeente wil in het kader van de decentralisaties meer gebiedsgericht werken (“wijkteams” of “gebiedsteams”).</w:t>
      </w:r>
      <w:r w:rsidR="006B6BB0">
        <w:rPr>
          <w:rFonts w:ascii="Arial" w:hAnsi="Arial" w:cs="Arial"/>
          <w:sz w:val="20"/>
          <w:szCs w:val="20"/>
        </w:rPr>
        <w:t xml:space="preserve"> </w:t>
      </w:r>
      <w:r w:rsidRPr="00FA155E">
        <w:rPr>
          <w:rFonts w:ascii="Arial" w:hAnsi="Arial" w:cs="Arial"/>
          <w:sz w:val="20"/>
          <w:szCs w:val="20"/>
        </w:rPr>
        <w:t>Omdat de beschikbare informatie bij de GGD ingericht is op postcodegebieden, kunnen de signalering en monitoring beter aansluiten op de gebiedsindeling van de gemeenten;</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Versterking samenwerking met gemeenten: De decentralisaties op het gebied van zorg, jeugd en werk maken het mogelijk dwarsverbanden te leggen tussen maatschappelijke ondersteuning, de jeugdzorg en het domein van werk en inkomen. Hierbij kunnen ook verbindingen worden gelegd met preventie en publieke gezondheid;</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lastRenderedPageBreak/>
        <w:t xml:space="preserve">Bijdrage leveren aan zelfredzaamheid en de eigen </w:t>
      </w:r>
      <w:r w:rsidR="004A23E2">
        <w:rPr>
          <w:rFonts w:ascii="Arial" w:hAnsi="Arial" w:cs="Arial"/>
          <w:sz w:val="20"/>
          <w:szCs w:val="20"/>
        </w:rPr>
        <w:t>kracht van burgers versterken: I</w:t>
      </w:r>
      <w:r w:rsidRPr="00FA155E">
        <w:rPr>
          <w:rFonts w:ascii="Arial" w:hAnsi="Arial" w:cs="Arial"/>
          <w:sz w:val="20"/>
          <w:szCs w:val="20"/>
        </w:rPr>
        <w:t>nformatie en kennis die</w:t>
      </w:r>
      <w:r w:rsidR="006B6BB0">
        <w:rPr>
          <w:rFonts w:ascii="Arial" w:hAnsi="Arial" w:cs="Arial"/>
          <w:sz w:val="20"/>
          <w:szCs w:val="20"/>
        </w:rPr>
        <w:t xml:space="preserve"> maken dat burgers betere </w:t>
      </w:r>
      <w:r w:rsidRPr="00FA155E">
        <w:rPr>
          <w:rFonts w:ascii="Arial" w:hAnsi="Arial" w:cs="Arial"/>
          <w:sz w:val="20"/>
          <w:szCs w:val="20"/>
        </w:rPr>
        <w:t>beslissingen kunnen nemen en zorgen voor eigen veiligheid en gezondheid;</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Het vermogen om potentiële brandlocaties te voorspellen en vervolgens specifiek op die locaties gerichte voorlichtingscampagnes te voeren en zo branden te voorkomen;</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Het vermogen om op basis van sociaal-demografische en geografische gegevens te voorspellen welke burgers een verhoogd risico lopen op woningbrand door brandonveilig gedrag;</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 xml:space="preserve">Het vermogen om beschikbare data aan te wenden voor epidemiologisch onderzoek en </w:t>
      </w:r>
      <w:proofErr w:type="spellStart"/>
      <w:r w:rsidRPr="00FA155E">
        <w:rPr>
          <w:rFonts w:ascii="Arial" w:hAnsi="Arial" w:cs="Arial"/>
          <w:sz w:val="20"/>
          <w:szCs w:val="20"/>
        </w:rPr>
        <w:t>tbv</w:t>
      </w:r>
      <w:proofErr w:type="spellEnd"/>
      <w:r w:rsidRPr="00FA155E">
        <w:rPr>
          <w:rFonts w:ascii="Arial" w:hAnsi="Arial" w:cs="Arial"/>
          <w:sz w:val="20"/>
          <w:szCs w:val="20"/>
        </w:rPr>
        <w:t xml:space="preserve"> evaluatieonderzoek om inzicht te krijgen in de effecten van ingezette interventies bij burgers;</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Operationele informatiebehoefte: Informatie en (</w:t>
      </w:r>
      <w:proofErr w:type="spellStart"/>
      <w:r w:rsidRPr="00FA155E">
        <w:rPr>
          <w:rFonts w:ascii="Arial" w:hAnsi="Arial" w:cs="Arial"/>
          <w:sz w:val="20"/>
          <w:szCs w:val="20"/>
        </w:rPr>
        <w:t>geo</w:t>
      </w:r>
      <w:proofErr w:type="spellEnd"/>
      <w:r w:rsidRPr="00FA155E">
        <w:rPr>
          <w:rFonts w:ascii="Arial" w:hAnsi="Arial" w:cs="Arial"/>
          <w:sz w:val="20"/>
          <w:szCs w:val="20"/>
        </w:rPr>
        <w:t>)gegevens benodigd om het operationeel optreden van de hulpverleners te ondersteunen en als voorbereiding op het operationeel optreden. Hierbij moet o.a. gedacht worden aan kaartmateriaal, (kwetsbare en risico) objecten, dynamische risico zoals weersomstandigheden, vervoer en evenementen.</w:t>
      </w:r>
    </w:p>
    <w:p w:rsidR="0057072B" w:rsidRPr="00BA72FF" w:rsidRDefault="0057072B" w:rsidP="009946A7">
      <w:pPr>
        <w:spacing w:line="276" w:lineRule="auto"/>
        <w:ind w:left="1440"/>
        <w:jc w:val="both"/>
        <w:rPr>
          <w:sz w:val="22"/>
          <w:szCs w:val="22"/>
        </w:rPr>
      </w:pPr>
    </w:p>
    <w:p w:rsidR="0057072B" w:rsidRPr="00FA155E" w:rsidRDefault="0057072B" w:rsidP="00415159">
      <w:pPr>
        <w:spacing w:line="276" w:lineRule="auto"/>
        <w:jc w:val="both"/>
        <w:rPr>
          <w:rFonts w:ascii="Arial" w:hAnsi="Arial" w:cs="Arial"/>
          <w:sz w:val="20"/>
          <w:szCs w:val="20"/>
        </w:rPr>
      </w:pPr>
      <w:r w:rsidRPr="00FA155E">
        <w:rPr>
          <w:rFonts w:ascii="Arial" w:hAnsi="Arial" w:cs="Arial"/>
          <w:sz w:val="20"/>
          <w:szCs w:val="20"/>
        </w:rPr>
        <w:t>Het realiseren van het VRLN Intelligence Platform binnen onze organisatie gaat verder dan het realiseren van een stuk techniek. Een BI-voorziening implementeren is ook een verandering voor de organisatie. In het algemeen beschreven gaat het over een verandering met impact op:</w:t>
      </w:r>
    </w:p>
    <w:p w:rsidR="0057072B" w:rsidRPr="00305675" w:rsidRDefault="0057072B" w:rsidP="009946A7">
      <w:pPr>
        <w:spacing w:line="276" w:lineRule="auto"/>
        <w:jc w:val="both"/>
        <w:rPr>
          <w:sz w:val="22"/>
          <w:szCs w:val="22"/>
        </w:rPr>
      </w:pP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Registratiewijze van gegevens / werkwijze van processen;</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Mensen binnen de organisatie;</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Cultuur en gedragingen binnen de organisatie;</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Samenwerkingsverbanden binnen en buiten de organisatie;</w:t>
      </w:r>
    </w:p>
    <w:p w:rsidR="0057072B" w:rsidRPr="00FA155E" w:rsidRDefault="0057072B" w:rsidP="009946A7">
      <w:pPr>
        <w:pStyle w:val="Lijstalinea"/>
        <w:numPr>
          <w:ilvl w:val="0"/>
          <w:numId w:val="14"/>
        </w:numPr>
        <w:spacing w:line="276" w:lineRule="auto"/>
        <w:jc w:val="both"/>
        <w:rPr>
          <w:rFonts w:ascii="Arial" w:hAnsi="Arial" w:cs="Arial"/>
          <w:sz w:val="20"/>
          <w:szCs w:val="20"/>
        </w:rPr>
      </w:pPr>
      <w:r w:rsidRPr="00FA155E">
        <w:rPr>
          <w:rFonts w:ascii="Arial" w:hAnsi="Arial" w:cs="Arial"/>
          <w:sz w:val="20"/>
          <w:szCs w:val="20"/>
        </w:rPr>
        <w:t>Borgen van juridische aspecten in relatie tot informatiebeveiliging en privacy.</w:t>
      </w:r>
    </w:p>
    <w:p w:rsidR="0057072B" w:rsidRDefault="0057072B" w:rsidP="009946A7">
      <w:pPr>
        <w:jc w:val="both"/>
        <w:rPr>
          <w:sz w:val="22"/>
          <w:szCs w:val="22"/>
        </w:rPr>
      </w:pPr>
    </w:p>
    <w:p w:rsidR="0057072B" w:rsidRPr="00FA155E" w:rsidRDefault="0057072B" w:rsidP="00415159">
      <w:pPr>
        <w:spacing w:line="276" w:lineRule="auto"/>
        <w:jc w:val="both"/>
        <w:rPr>
          <w:rFonts w:ascii="Arial" w:hAnsi="Arial" w:cs="Arial"/>
          <w:sz w:val="20"/>
          <w:szCs w:val="20"/>
        </w:rPr>
      </w:pPr>
      <w:r w:rsidRPr="00FA155E">
        <w:rPr>
          <w:rFonts w:ascii="Arial" w:hAnsi="Arial" w:cs="Arial"/>
          <w:sz w:val="20"/>
          <w:szCs w:val="20"/>
        </w:rPr>
        <w:t>De rol van het VRLN Intelligence Platform beperkt zich niet tot onze eigen regio, maar is ook zaak van andere organisaties binnen de keten denk aan de gemeenten, provincie, waterschappen, vervoerders, omgevingsdiensten etc. Het leggen van dwarsverbanden tussen eigen data en bijvoorbeeld gegevens van gemeenten en andere ketenpartners/ gegevensbestanden, levert een echte meerwaarde voor onze organisatie omdat gemeenten of andere partners dit zelf meestal niet kunnen. Het combineren van gedeelde gegevens en dit inzichtelijk maken, maakt het mogelijk om als informatieknooppunt te acteren en vormt hier mee het fundament onder het Brandweer en Gezondheid Informatie Centrum. Ketenpartners kunnen zich gemakkelijk aansluiten. Deze groep organisaties vormen de potentiele groep externe partijen van het platform. Het platform dient als verbinder en spil in het web van het VRLN-netwerk (intern en extern) op het gebied van informatie-gestuurd organiseren en data gedreven innovatie.</w:t>
      </w:r>
    </w:p>
    <w:p w:rsidR="0057072B" w:rsidRDefault="0057072B" w:rsidP="009946A7">
      <w:pPr>
        <w:jc w:val="both"/>
        <w:rPr>
          <w:rFonts w:ascii="Arial" w:hAnsi="Arial" w:cs="Arial"/>
          <w:sz w:val="20"/>
          <w:szCs w:val="20"/>
        </w:rPr>
      </w:pPr>
    </w:p>
    <w:p w:rsidR="00C64AB4" w:rsidRPr="00C64AB4" w:rsidRDefault="00E1677E" w:rsidP="00620D94">
      <w:pPr>
        <w:spacing w:line="276" w:lineRule="auto"/>
        <w:jc w:val="both"/>
        <w:rPr>
          <w:rFonts w:ascii="Arial" w:hAnsi="Arial" w:cs="Arial"/>
          <w:sz w:val="20"/>
          <w:szCs w:val="20"/>
        </w:rPr>
      </w:pPr>
      <w:r>
        <w:rPr>
          <w:rFonts w:ascii="Arial" w:hAnsi="Arial" w:cs="Arial"/>
          <w:sz w:val="20"/>
          <w:szCs w:val="20"/>
        </w:rPr>
        <w:t>De VRLN denkt erover na om e</w:t>
      </w:r>
      <w:r w:rsidR="00C64AB4">
        <w:rPr>
          <w:rFonts w:ascii="Arial" w:hAnsi="Arial" w:cs="Arial"/>
          <w:sz w:val="20"/>
          <w:szCs w:val="20"/>
        </w:rPr>
        <w:t>en b</w:t>
      </w:r>
      <w:r w:rsidR="0057072B">
        <w:rPr>
          <w:rFonts w:ascii="Arial" w:hAnsi="Arial" w:cs="Arial"/>
          <w:sz w:val="20"/>
          <w:szCs w:val="20"/>
        </w:rPr>
        <w:t>usiness Intelligence voorziening</w:t>
      </w:r>
      <w:r>
        <w:rPr>
          <w:rFonts w:ascii="Arial" w:hAnsi="Arial" w:cs="Arial"/>
          <w:sz w:val="20"/>
          <w:szCs w:val="20"/>
        </w:rPr>
        <w:t xml:space="preserve"> aan te schaffen om te voorzien in deze behoefte.</w:t>
      </w:r>
      <w:r w:rsidR="00415159">
        <w:rPr>
          <w:rFonts w:ascii="Arial" w:hAnsi="Arial" w:cs="Arial"/>
          <w:sz w:val="20"/>
          <w:szCs w:val="20"/>
        </w:rPr>
        <w:t xml:space="preserve"> </w:t>
      </w:r>
      <w:r w:rsidR="00D9038D">
        <w:rPr>
          <w:rFonts w:ascii="Arial" w:hAnsi="Arial" w:cs="Arial"/>
          <w:sz w:val="20"/>
          <w:szCs w:val="20"/>
        </w:rPr>
        <w:t xml:space="preserve">Hierbij wil de VRLN gebruik maken van best </w:t>
      </w:r>
      <w:proofErr w:type="spellStart"/>
      <w:r w:rsidR="00D9038D">
        <w:rPr>
          <w:rFonts w:ascii="Arial" w:hAnsi="Arial" w:cs="Arial"/>
          <w:sz w:val="20"/>
          <w:szCs w:val="20"/>
        </w:rPr>
        <w:t>practices</w:t>
      </w:r>
      <w:proofErr w:type="spellEnd"/>
      <w:r w:rsidR="00D9038D">
        <w:rPr>
          <w:rFonts w:ascii="Arial" w:hAnsi="Arial" w:cs="Arial"/>
          <w:sz w:val="20"/>
          <w:szCs w:val="20"/>
        </w:rPr>
        <w:t xml:space="preserve"> uit de markt en wenst zo min m</w:t>
      </w:r>
      <w:r w:rsidR="0057072B">
        <w:rPr>
          <w:rFonts w:ascii="Arial" w:hAnsi="Arial" w:cs="Arial"/>
          <w:sz w:val="20"/>
          <w:szCs w:val="20"/>
        </w:rPr>
        <w:t>ogelijk maatwerk betreffende de aan te schaffen voorziening</w:t>
      </w:r>
      <w:r w:rsidR="008E314C">
        <w:rPr>
          <w:rFonts w:ascii="Arial" w:hAnsi="Arial" w:cs="Arial"/>
          <w:sz w:val="20"/>
          <w:szCs w:val="20"/>
        </w:rPr>
        <w:t xml:space="preserve">. </w:t>
      </w:r>
      <w:r w:rsidR="00415159">
        <w:rPr>
          <w:rFonts w:ascii="Arial" w:hAnsi="Arial" w:cs="Arial"/>
          <w:sz w:val="20"/>
          <w:szCs w:val="20"/>
        </w:rPr>
        <w:t xml:space="preserve">De voorziening moet eenvoudig in </w:t>
      </w:r>
      <w:r w:rsidR="00620D94">
        <w:rPr>
          <w:rFonts w:ascii="Arial" w:hAnsi="Arial" w:cs="Arial"/>
          <w:sz w:val="20"/>
          <w:szCs w:val="20"/>
        </w:rPr>
        <w:t xml:space="preserve">toepassing zijn voor </w:t>
      </w:r>
      <w:r w:rsidR="004A23E2">
        <w:rPr>
          <w:rFonts w:ascii="Arial" w:hAnsi="Arial" w:cs="Arial"/>
          <w:sz w:val="20"/>
          <w:szCs w:val="20"/>
        </w:rPr>
        <w:t xml:space="preserve">de </w:t>
      </w:r>
      <w:r w:rsidR="00620D94">
        <w:rPr>
          <w:rFonts w:ascii="Arial" w:hAnsi="Arial" w:cs="Arial"/>
          <w:sz w:val="20"/>
          <w:szCs w:val="20"/>
        </w:rPr>
        <w:t xml:space="preserve">gebruikers. </w:t>
      </w:r>
      <w:r w:rsidR="00415159">
        <w:rPr>
          <w:rFonts w:ascii="Arial" w:hAnsi="Arial" w:cs="Arial"/>
          <w:sz w:val="20"/>
          <w:szCs w:val="20"/>
        </w:rPr>
        <w:t xml:space="preserve">We zien een fasering waarbij we ons in eerste instantie richten </w:t>
      </w:r>
      <w:r w:rsidR="00C64AB4" w:rsidRPr="00620D94">
        <w:rPr>
          <w:rFonts w:ascii="Arial" w:hAnsi="Arial" w:cs="Arial"/>
          <w:sz w:val="20"/>
          <w:szCs w:val="20"/>
        </w:rPr>
        <w:t>op het realiseren van een business intelligence voorziening en die informatieproducten aan te bieden die voorzien in de ee</w:t>
      </w:r>
      <w:r w:rsidR="00620D94">
        <w:rPr>
          <w:rFonts w:ascii="Arial" w:hAnsi="Arial" w:cs="Arial"/>
          <w:sz w:val="20"/>
          <w:szCs w:val="20"/>
        </w:rPr>
        <w:t>rste basisbehoefte en daar waar de meeste winst is te behalen in het primaire proces.</w:t>
      </w:r>
      <w:r w:rsidR="00620D94" w:rsidRPr="00620D94">
        <w:rPr>
          <w:rFonts w:ascii="Arial" w:hAnsi="Arial" w:cs="Arial"/>
          <w:sz w:val="20"/>
          <w:szCs w:val="20"/>
        </w:rPr>
        <w:t xml:space="preserve"> Door gebruik te maken van best </w:t>
      </w:r>
      <w:proofErr w:type="spellStart"/>
      <w:r w:rsidR="00620D94" w:rsidRPr="00620D94">
        <w:rPr>
          <w:rFonts w:ascii="Arial" w:hAnsi="Arial" w:cs="Arial"/>
          <w:sz w:val="20"/>
          <w:szCs w:val="20"/>
        </w:rPr>
        <w:t>practices</w:t>
      </w:r>
      <w:proofErr w:type="spellEnd"/>
      <w:r w:rsidR="00620D94" w:rsidRPr="00620D94">
        <w:rPr>
          <w:rFonts w:ascii="Arial" w:hAnsi="Arial" w:cs="Arial"/>
          <w:sz w:val="20"/>
          <w:szCs w:val="20"/>
        </w:rPr>
        <w:t xml:space="preserve"> uit andere regio’s en deze aan te passen voor onze situatie willen we snel met concrete producten aan de slag. </w:t>
      </w:r>
      <w:r w:rsidR="004A23E2">
        <w:rPr>
          <w:rFonts w:ascii="Arial" w:hAnsi="Arial" w:cs="Arial"/>
          <w:sz w:val="20"/>
          <w:szCs w:val="20"/>
        </w:rPr>
        <w:t>Van hier</w:t>
      </w:r>
      <w:r w:rsidR="00620D94" w:rsidRPr="00620D94">
        <w:rPr>
          <w:rFonts w:ascii="Arial" w:hAnsi="Arial" w:cs="Arial"/>
          <w:sz w:val="20"/>
          <w:szCs w:val="20"/>
        </w:rPr>
        <w:t>uit zien we een uitbreiding naar aansluiting van meerdere partijen waarbij het zojuist beschreven VRLN intelligence platform werkelijkheid wordt.</w:t>
      </w:r>
      <w:r w:rsidR="00620D94">
        <w:rPr>
          <w:rFonts w:ascii="Arial" w:hAnsi="Arial" w:cs="Arial"/>
          <w:sz w:val="20"/>
          <w:szCs w:val="20"/>
        </w:rPr>
        <w:t xml:space="preserve"> De business intelligence voorziening moet hiertoe schaalbaar zijn.</w:t>
      </w:r>
    </w:p>
    <w:p w:rsidR="008E314C" w:rsidRDefault="008E314C" w:rsidP="009946A7">
      <w:pPr>
        <w:spacing w:line="276" w:lineRule="auto"/>
        <w:jc w:val="both"/>
        <w:rPr>
          <w:rFonts w:ascii="Arial" w:hAnsi="Arial" w:cs="Arial"/>
          <w:sz w:val="20"/>
          <w:szCs w:val="20"/>
        </w:rPr>
      </w:pPr>
    </w:p>
    <w:p w:rsidR="00D9038D" w:rsidRDefault="00D9038D" w:rsidP="00D9038D">
      <w:pPr>
        <w:jc w:val="both"/>
        <w:rPr>
          <w:rFonts w:ascii="Arial" w:hAnsi="Arial" w:cs="Arial"/>
          <w:sz w:val="20"/>
          <w:szCs w:val="20"/>
        </w:rPr>
      </w:pPr>
    </w:p>
    <w:p w:rsidR="009D6A8B" w:rsidRDefault="009D6A8B" w:rsidP="00D9038D">
      <w:pPr>
        <w:jc w:val="both"/>
        <w:rPr>
          <w:rFonts w:ascii="Arial" w:hAnsi="Arial" w:cs="Arial"/>
          <w:sz w:val="20"/>
          <w:szCs w:val="20"/>
        </w:rPr>
      </w:pPr>
    </w:p>
    <w:p w:rsidR="00EA0988" w:rsidRDefault="00E92D29" w:rsidP="00DE7837">
      <w:pPr>
        <w:pStyle w:val="Kop1"/>
        <w:numPr>
          <w:ilvl w:val="0"/>
          <w:numId w:val="2"/>
        </w:numPr>
        <w:ind w:hanging="720"/>
        <w:rPr>
          <w:rFonts w:ascii="Arial" w:hAnsi="Arial" w:cs="Arial"/>
          <w:sz w:val="24"/>
        </w:rPr>
      </w:pPr>
      <w:r w:rsidRPr="00BD1298">
        <w:rPr>
          <w:rFonts w:ascii="Arial" w:hAnsi="Arial" w:cs="Arial"/>
        </w:rPr>
        <w:br w:type="page"/>
      </w:r>
      <w:bookmarkStart w:id="7" w:name="_Toc418249014"/>
      <w:r w:rsidR="00001D46">
        <w:rPr>
          <w:rFonts w:ascii="Arial" w:hAnsi="Arial" w:cs="Arial"/>
          <w:sz w:val="24"/>
        </w:rPr>
        <w:lastRenderedPageBreak/>
        <w:t>VRAGEN</w:t>
      </w:r>
      <w:bookmarkEnd w:id="7"/>
    </w:p>
    <w:p w:rsidR="00001D46" w:rsidRDefault="00001D46" w:rsidP="00001D46">
      <w:pPr>
        <w:rPr>
          <w:rFonts w:ascii="Arial" w:hAnsi="Arial" w:cs="Arial"/>
          <w:sz w:val="20"/>
          <w:szCs w:val="20"/>
        </w:rPr>
      </w:pPr>
    </w:p>
    <w:p w:rsidR="00453CD4" w:rsidRDefault="00453CD4" w:rsidP="00453CD4">
      <w:pPr>
        <w:jc w:val="both"/>
        <w:rPr>
          <w:rFonts w:ascii="Arial" w:hAnsi="Arial" w:cs="Arial"/>
          <w:sz w:val="20"/>
          <w:szCs w:val="20"/>
        </w:rPr>
      </w:pPr>
      <w:r>
        <w:rPr>
          <w:rFonts w:ascii="Arial" w:hAnsi="Arial" w:cs="Arial"/>
          <w:sz w:val="20"/>
          <w:szCs w:val="20"/>
        </w:rPr>
        <w:t>De VRLN heeft de volgende vragen geformuleerd welke zij graag wil voorleggen aan de markt in het kader van de marktconsultatie.</w:t>
      </w:r>
      <w:r w:rsidR="00536F06">
        <w:rPr>
          <w:rFonts w:ascii="Arial" w:hAnsi="Arial" w:cs="Arial"/>
          <w:sz w:val="20"/>
          <w:szCs w:val="20"/>
        </w:rPr>
        <w:t xml:space="preserve"> Deze vragen zijn opgenomen in </w:t>
      </w:r>
      <w:r w:rsidR="00536F06" w:rsidRPr="004A23E2">
        <w:rPr>
          <w:rFonts w:ascii="Arial" w:hAnsi="Arial" w:cs="Arial"/>
          <w:sz w:val="20"/>
          <w:szCs w:val="20"/>
        </w:rPr>
        <w:t>bijlage 2.</w:t>
      </w:r>
      <w:r w:rsidR="00536F06">
        <w:rPr>
          <w:rFonts w:ascii="Arial" w:hAnsi="Arial" w:cs="Arial"/>
          <w:sz w:val="20"/>
          <w:szCs w:val="20"/>
        </w:rPr>
        <w:t xml:space="preserve"> </w:t>
      </w:r>
    </w:p>
    <w:p w:rsidR="00453CD4" w:rsidRDefault="00453CD4" w:rsidP="00453CD4">
      <w:pPr>
        <w:jc w:val="both"/>
        <w:rPr>
          <w:rFonts w:ascii="Arial" w:hAnsi="Arial" w:cs="Arial"/>
          <w:sz w:val="20"/>
          <w:szCs w:val="20"/>
        </w:rPr>
      </w:pPr>
    </w:p>
    <w:p w:rsidR="00453CD4" w:rsidRDefault="00453CD4" w:rsidP="00DE7837">
      <w:pPr>
        <w:numPr>
          <w:ilvl w:val="0"/>
          <w:numId w:val="6"/>
        </w:numPr>
        <w:jc w:val="both"/>
        <w:rPr>
          <w:rFonts w:ascii="Arial" w:hAnsi="Arial" w:cs="Arial"/>
          <w:sz w:val="20"/>
          <w:szCs w:val="20"/>
        </w:rPr>
      </w:pPr>
      <w:r>
        <w:rPr>
          <w:rFonts w:ascii="Arial" w:hAnsi="Arial" w:cs="Arial"/>
          <w:sz w:val="20"/>
          <w:szCs w:val="20"/>
        </w:rPr>
        <w:t>Wat is uw algemene visie op de beschreven huidige en gewenste situatie (risico’s, kansen, mogelijkheden en onmogelijkheden)?</w:t>
      </w:r>
      <w:r w:rsidR="007C7D7A">
        <w:rPr>
          <w:rFonts w:ascii="Arial" w:hAnsi="Arial" w:cs="Arial"/>
          <w:sz w:val="20"/>
          <w:szCs w:val="20"/>
        </w:rPr>
        <w:t xml:space="preserve"> </w:t>
      </w:r>
    </w:p>
    <w:p w:rsidR="00F15F5E" w:rsidRDefault="00F15F5E" w:rsidP="00DE7837">
      <w:pPr>
        <w:numPr>
          <w:ilvl w:val="0"/>
          <w:numId w:val="6"/>
        </w:numPr>
        <w:jc w:val="both"/>
        <w:rPr>
          <w:rFonts w:ascii="Arial" w:hAnsi="Arial" w:cs="Arial"/>
          <w:sz w:val="20"/>
          <w:szCs w:val="20"/>
        </w:rPr>
      </w:pPr>
      <w:r>
        <w:rPr>
          <w:rFonts w:ascii="Arial" w:hAnsi="Arial" w:cs="Arial"/>
          <w:sz w:val="20"/>
          <w:szCs w:val="20"/>
        </w:rPr>
        <w:t>Wat zijn in uw ogen de vijf meest kritische succesfactoren voor het beoogde traject?</w:t>
      </w:r>
    </w:p>
    <w:p w:rsidR="00453CD4" w:rsidRDefault="00453CD4" w:rsidP="00DE7837">
      <w:pPr>
        <w:numPr>
          <w:ilvl w:val="0"/>
          <w:numId w:val="6"/>
        </w:numPr>
        <w:jc w:val="both"/>
        <w:rPr>
          <w:rFonts w:ascii="Arial" w:hAnsi="Arial" w:cs="Arial"/>
          <w:sz w:val="20"/>
          <w:szCs w:val="20"/>
        </w:rPr>
      </w:pPr>
      <w:r>
        <w:rPr>
          <w:rFonts w:ascii="Arial" w:hAnsi="Arial" w:cs="Arial"/>
          <w:sz w:val="20"/>
          <w:szCs w:val="20"/>
        </w:rPr>
        <w:t>Op welke wijze adviseert u de VRLN om invulling te geven aan de genoemde knelpunten binnen de huidige situatie?</w:t>
      </w:r>
    </w:p>
    <w:p w:rsidR="007C7D7A" w:rsidRDefault="007C7D7A" w:rsidP="00DE7837">
      <w:pPr>
        <w:numPr>
          <w:ilvl w:val="0"/>
          <w:numId w:val="6"/>
        </w:numPr>
        <w:jc w:val="both"/>
        <w:rPr>
          <w:rFonts w:ascii="Arial" w:hAnsi="Arial" w:cs="Arial"/>
          <w:sz w:val="20"/>
          <w:szCs w:val="20"/>
        </w:rPr>
      </w:pPr>
      <w:r>
        <w:rPr>
          <w:rFonts w:ascii="Arial" w:hAnsi="Arial" w:cs="Arial"/>
          <w:sz w:val="20"/>
          <w:szCs w:val="20"/>
        </w:rPr>
        <w:t>Op welke wijze adviseert u de VRLN om invulling te geven aan het genoemde VRLN intelligence platfor</w:t>
      </w:r>
      <w:r w:rsidR="000C002B">
        <w:rPr>
          <w:rFonts w:ascii="Arial" w:hAnsi="Arial" w:cs="Arial"/>
          <w:sz w:val="20"/>
          <w:szCs w:val="20"/>
        </w:rPr>
        <w:t>m?</w:t>
      </w:r>
      <w:r w:rsidR="00B77C21">
        <w:rPr>
          <w:rFonts w:ascii="Arial" w:hAnsi="Arial" w:cs="Arial"/>
          <w:sz w:val="20"/>
          <w:szCs w:val="20"/>
        </w:rPr>
        <w:t xml:space="preserve"> Hierbij rekening houdend met</w:t>
      </w:r>
      <w:r>
        <w:rPr>
          <w:rFonts w:ascii="Arial" w:hAnsi="Arial" w:cs="Arial"/>
          <w:sz w:val="20"/>
          <w:szCs w:val="20"/>
        </w:rPr>
        <w:t xml:space="preserve"> </w:t>
      </w:r>
      <w:r w:rsidR="00B77C21">
        <w:rPr>
          <w:rFonts w:ascii="Arial" w:hAnsi="Arial" w:cs="Arial"/>
          <w:sz w:val="20"/>
          <w:szCs w:val="20"/>
        </w:rPr>
        <w:t>zowel de organisatorische aspecten als de tec</w:t>
      </w:r>
      <w:r w:rsidR="00076A4E">
        <w:rPr>
          <w:rFonts w:ascii="Arial" w:hAnsi="Arial" w:cs="Arial"/>
          <w:sz w:val="20"/>
          <w:szCs w:val="20"/>
        </w:rPr>
        <w:t>hnische (o.a</w:t>
      </w:r>
      <w:r w:rsidR="00882B7A">
        <w:rPr>
          <w:rFonts w:ascii="Arial" w:hAnsi="Arial" w:cs="Arial"/>
          <w:sz w:val="20"/>
          <w:szCs w:val="20"/>
        </w:rPr>
        <w:t>.</w:t>
      </w:r>
      <w:r w:rsidR="00076A4E">
        <w:rPr>
          <w:rFonts w:ascii="Arial" w:hAnsi="Arial" w:cs="Arial"/>
          <w:sz w:val="20"/>
          <w:szCs w:val="20"/>
        </w:rPr>
        <w:t xml:space="preserve"> </w:t>
      </w:r>
      <w:r w:rsidR="00EC2ADF">
        <w:rPr>
          <w:rFonts w:ascii="Arial" w:hAnsi="Arial" w:cs="Arial"/>
          <w:sz w:val="20"/>
          <w:szCs w:val="20"/>
        </w:rPr>
        <w:t xml:space="preserve">structuur en inrichting van het platform, </w:t>
      </w:r>
      <w:r w:rsidR="00076A4E">
        <w:rPr>
          <w:rFonts w:ascii="Arial" w:hAnsi="Arial" w:cs="Arial"/>
          <w:sz w:val="20"/>
          <w:szCs w:val="20"/>
        </w:rPr>
        <w:t>benodigde skills en personeel</w:t>
      </w:r>
      <w:r w:rsidR="00B77C21">
        <w:rPr>
          <w:rFonts w:ascii="Arial" w:hAnsi="Arial" w:cs="Arial"/>
          <w:sz w:val="20"/>
          <w:szCs w:val="20"/>
        </w:rPr>
        <w:t xml:space="preserve">, </w:t>
      </w:r>
      <w:r w:rsidR="00421B97">
        <w:rPr>
          <w:rFonts w:ascii="Arial" w:hAnsi="Arial" w:cs="Arial"/>
          <w:sz w:val="20"/>
          <w:szCs w:val="20"/>
        </w:rPr>
        <w:t>wijze van aansturing</w:t>
      </w:r>
      <w:r w:rsidR="00CD3A74">
        <w:rPr>
          <w:rFonts w:ascii="Arial" w:hAnsi="Arial" w:cs="Arial"/>
          <w:sz w:val="20"/>
          <w:szCs w:val="20"/>
        </w:rPr>
        <w:t>, aansluitingsvorm gemeenten en externe partners</w:t>
      </w:r>
      <w:r w:rsidR="00421B97">
        <w:rPr>
          <w:rFonts w:ascii="Arial" w:hAnsi="Arial" w:cs="Arial"/>
          <w:sz w:val="20"/>
          <w:szCs w:val="20"/>
        </w:rPr>
        <w:t>,</w:t>
      </w:r>
      <w:r w:rsidR="004A1E22">
        <w:rPr>
          <w:rFonts w:ascii="Arial" w:hAnsi="Arial" w:cs="Arial"/>
          <w:sz w:val="20"/>
          <w:szCs w:val="20"/>
        </w:rPr>
        <w:t xml:space="preserve"> juridisch,</w:t>
      </w:r>
      <w:r w:rsidR="00CD3A74">
        <w:rPr>
          <w:rFonts w:ascii="Arial" w:hAnsi="Arial" w:cs="Arial"/>
          <w:sz w:val="20"/>
          <w:szCs w:val="20"/>
        </w:rPr>
        <w:t xml:space="preserve"> </w:t>
      </w:r>
      <w:r w:rsidR="00421B97">
        <w:rPr>
          <w:rFonts w:ascii="Arial" w:hAnsi="Arial" w:cs="Arial"/>
          <w:sz w:val="20"/>
          <w:szCs w:val="20"/>
        </w:rPr>
        <w:t>bev</w:t>
      </w:r>
      <w:r w:rsidR="00076A4E">
        <w:rPr>
          <w:rFonts w:ascii="Arial" w:hAnsi="Arial" w:cs="Arial"/>
          <w:sz w:val="20"/>
          <w:szCs w:val="20"/>
        </w:rPr>
        <w:t xml:space="preserve">eiliging en privacy, </w:t>
      </w:r>
      <w:r w:rsidR="004A1E22">
        <w:rPr>
          <w:rFonts w:ascii="Arial" w:hAnsi="Arial" w:cs="Arial"/>
          <w:sz w:val="20"/>
          <w:szCs w:val="20"/>
        </w:rPr>
        <w:t>technologie,</w:t>
      </w:r>
      <w:r w:rsidR="00421B97">
        <w:rPr>
          <w:rFonts w:ascii="Arial" w:hAnsi="Arial" w:cs="Arial"/>
          <w:sz w:val="20"/>
          <w:szCs w:val="20"/>
        </w:rPr>
        <w:t xml:space="preserve"> </w:t>
      </w:r>
      <w:r w:rsidR="00620D94">
        <w:rPr>
          <w:rFonts w:ascii="Arial" w:hAnsi="Arial" w:cs="Arial"/>
          <w:sz w:val="20"/>
          <w:szCs w:val="20"/>
        </w:rPr>
        <w:t xml:space="preserve">schaalbaarheid, </w:t>
      </w:r>
      <w:r w:rsidR="00421B97">
        <w:rPr>
          <w:rFonts w:ascii="Arial" w:hAnsi="Arial" w:cs="Arial"/>
          <w:sz w:val="20"/>
          <w:szCs w:val="20"/>
        </w:rPr>
        <w:t xml:space="preserve">voorziening </w:t>
      </w:r>
      <w:r w:rsidR="00B77C21">
        <w:rPr>
          <w:rFonts w:ascii="Arial" w:hAnsi="Arial" w:cs="Arial"/>
          <w:sz w:val="20"/>
          <w:szCs w:val="20"/>
        </w:rPr>
        <w:t xml:space="preserve">in eigen huis of </w:t>
      </w:r>
      <w:r w:rsidR="00421B97">
        <w:rPr>
          <w:rFonts w:ascii="Arial" w:hAnsi="Arial" w:cs="Arial"/>
          <w:sz w:val="20"/>
          <w:szCs w:val="20"/>
        </w:rPr>
        <w:t>(</w:t>
      </w:r>
      <w:r w:rsidR="00B77C21">
        <w:rPr>
          <w:rFonts w:ascii="Arial" w:hAnsi="Arial" w:cs="Arial"/>
          <w:sz w:val="20"/>
          <w:szCs w:val="20"/>
        </w:rPr>
        <w:t>deels</w:t>
      </w:r>
      <w:r w:rsidR="00421B97">
        <w:rPr>
          <w:rFonts w:ascii="Arial" w:hAnsi="Arial" w:cs="Arial"/>
          <w:sz w:val="20"/>
          <w:szCs w:val="20"/>
        </w:rPr>
        <w:t xml:space="preserve">) in de </w:t>
      </w:r>
      <w:proofErr w:type="spellStart"/>
      <w:r w:rsidR="00421B97">
        <w:rPr>
          <w:rFonts w:ascii="Arial" w:hAnsi="Arial" w:cs="Arial"/>
          <w:sz w:val="20"/>
          <w:szCs w:val="20"/>
        </w:rPr>
        <w:t>cloud</w:t>
      </w:r>
      <w:proofErr w:type="spellEnd"/>
      <w:r w:rsidR="00421B97">
        <w:rPr>
          <w:rFonts w:ascii="Arial" w:hAnsi="Arial" w:cs="Arial"/>
          <w:sz w:val="20"/>
          <w:szCs w:val="20"/>
        </w:rPr>
        <w:t xml:space="preserve"> etc</w:t>
      </w:r>
      <w:r w:rsidR="00882B7A">
        <w:rPr>
          <w:rFonts w:ascii="Arial" w:hAnsi="Arial" w:cs="Arial"/>
          <w:sz w:val="20"/>
          <w:szCs w:val="20"/>
        </w:rPr>
        <w:t>.</w:t>
      </w:r>
      <w:r w:rsidR="00421B97">
        <w:rPr>
          <w:rFonts w:ascii="Arial" w:hAnsi="Arial" w:cs="Arial"/>
          <w:sz w:val="20"/>
          <w:szCs w:val="20"/>
        </w:rPr>
        <w:t>)</w:t>
      </w:r>
      <w:r w:rsidR="004A1E22">
        <w:rPr>
          <w:rFonts w:ascii="Arial" w:hAnsi="Arial" w:cs="Arial"/>
          <w:sz w:val="20"/>
          <w:szCs w:val="20"/>
        </w:rPr>
        <w:t>?</w:t>
      </w:r>
    </w:p>
    <w:p w:rsidR="00453CD4" w:rsidRDefault="00453CD4" w:rsidP="00DE7837">
      <w:pPr>
        <w:numPr>
          <w:ilvl w:val="0"/>
          <w:numId w:val="6"/>
        </w:numPr>
        <w:jc w:val="both"/>
        <w:rPr>
          <w:rFonts w:ascii="Arial" w:hAnsi="Arial" w:cs="Arial"/>
          <w:sz w:val="20"/>
          <w:szCs w:val="20"/>
        </w:rPr>
      </w:pPr>
      <w:r>
        <w:rPr>
          <w:rFonts w:ascii="Arial" w:hAnsi="Arial" w:cs="Arial"/>
          <w:sz w:val="20"/>
          <w:szCs w:val="20"/>
        </w:rPr>
        <w:t>Welke aanvullende mogelijkheden zijn er momenteel in de markt die kunnen bijdragen aan het behalen van de doelstellingen van de VRLN?</w:t>
      </w:r>
    </w:p>
    <w:p w:rsidR="00453CD4" w:rsidRDefault="00453CD4" w:rsidP="00DE7837">
      <w:pPr>
        <w:numPr>
          <w:ilvl w:val="0"/>
          <w:numId w:val="6"/>
        </w:numPr>
        <w:jc w:val="both"/>
        <w:rPr>
          <w:rFonts w:ascii="Arial" w:hAnsi="Arial" w:cs="Arial"/>
          <w:sz w:val="20"/>
          <w:szCs w:val="20"/>
        </w:rPr>
      </w:pPr>
      <w:r>
        <w:rPr>
          <w:rFonts w:ascii="Arial" w:hAnsi="Arial" w:cs="Arial"/>
          <w:sz w:val="20"/>
          <w:szCs w:val="20"/>
        </w:rPr>
        <w:t>Wat zijn de financiële consequenties van deze aanvullende mogelijkheden?</w:t>
      </w:r>
    </w:p>
    <w:p w:rsidR="00453CD4" w:rsidRDefault="00453CD4" w:rsidP="00DE7837">
      <w:pPr>
        <w:numPr>
          <w:ilvl w:val="0"/>
          <w:numId w:val="6"/>
        </w:numPr>
        <w:jc w:val="both"/>
        <w:rPr>
          <w:rFonts w:ascii="Arial" w:hAnsi="Arial" w:cs="Arial"/>
          <w:sz w:val="20"/>
          <w:szCs w:val="20"/>
        </w:rPr>
      </w:pPr>
      <w:r>
        <w:rPr>
          <w:rFonts w:ascii="Arial" w:hAnsi="Arial" w:cs="Arial"/>
          <w:sz w:val="20"/>
          <w:szCs w:val="20"/>
        </w:rPr>
        <w:t>Met welke kosten adviseert u de VRLN rekening te houden</w:t>
      </w:r>
      <w:r w:rsidR="007A5D60">
        <w:rPr>
          <w:rFonts w:ascii="Arial" w:hAnsi="Arial" w:cs="Arial"/>
          <w:sz w:val="20"/>
          <w:szCs w:val="20"/>
        </w:rPr>
        <w:t xml:space="preserve"> bij de eventuele aanschaf van e</w:t>
      </w:r>
      <w:r w:rsidR="00664BEB">
        <w:rPr>
          <w:rFonts w:ascii="Arial" w:hAnsi="Arial" w:cs="Arial"/>
          <w:sz w:val="20"/>
          <w:szCs w:val="20"/>
        </w:rPr>
        <w:t>en Business Intelligence voorziening</w:t>
      </w:r>
      <w:r>
        <w:rPr>
          <w:rFonts w:ascii="Arial" w:hAnsi="Arial" w:cs="Arial"/>
          <w:sz w:val="20"/>
          <w:szCs w:val="20"/>
        </w:rPr>
        <w:t xml:space="preserve"> (investeringskosten incl. implementatie en de exploitatiekosten per jaar)</w:t>
      </w:r>
      <w:r w:rsidR="007A5D60">
        <w:rPr>
          <w:rFonts w:ascii="Arial" w:hAnsi="Arial" w:cs="Arial"/>
          <w:sz w:val="20"/>
          <w:szCs w:val="20"/>
        </w:rPr>
        <w:t xml:space="preserve"> en welke afschrijvingstermijn is gebruikelijk</w:t>
      </w:r>
      <w:r>
        <w:rPr>
          <w:rFonts w:ascii="Arial" w:hAnsi="Arial" w:cs="Arial"/>
          <w:sz w:val="20"/>
          <w:szCs w:val="20"/>
        </w:rPr>
        <w:t>?</w:t>
      </w:r>
    </w:p>
    <w:p w:rsidR="009D6A8B" w:rsidRDefault="009D6A8B" w:rsidP="00DE7837">
      <w:pPr>
        <w:numPr>
          <w:ilvl w:val="0"/>
          <w:numId w:val="6"/>
        </w:numPr>
        <w:jc w:val="both"/>
        <w:rPr>
          <w:rFonts w:ascii="Arial" w:hAnsi="Arial" w:cs="Arial"/>
          <w:sz w:val="20"/>
          <w:szCs w:val="20"/>
        </w:rPr>
      </w:pPr>
      <w:r>
        <w:rPr>
          <w:rFonts w:ascii="Arial" w:hAnsi="Arial" w:cs="Arial"/>
          <w:sz w:val="20"/>
          <w:szCs w:val="20"/>
        </w:rPr>
        <w:t xml:space="preserve">Welke fasering en aanpak adviseert u m.b.t. </w:t>
      </w:r>
      <w:r w:rsidR="00664BEB">
        <w:rPr>
          <w:rFonts w:ascii="Arial" w:hAnsi="Arial" w:cs="Arial"/>
          <w:sz w:val="20"/>
          <w:szCs w:val="20"/>
        </w:rPr>
        <w:t>de implementatie van de voorziening</w:t>
      </w:r>
      <w:r>
        <w:rPr>
          <w:rFonts w:ascii="Arial" w:hAnsi="Arial" w:cs="Arial"/>
          <w:sz w:val="20"/>
          <w:szCs w:val="20"/>
        </w:rPr>
        <w:t>?</w:t>
      </w:r>
    </w:p>
    <w:p w:rsidR="00453CD4" w:rsidRDefault="00453CD4" w:rsidP="00DE7837">
      <w:pPr>
        <w:numPr>
          <w:ilvl w:val="0"/>
          <w:numId w:val="6"/>
        </w:numPr>
        <w:jc w:val="both"/>
        <w:rPr>
          <w:rFonts w:ascii="Arial" w:hAnsi="Arial" w:cs="Arial"/>
          <w:sz w:val="20"/>
          <w:szCs w:val="20"/>
        </w:rPr>
      </w:pPr>
      <w:r>
        <w:rPr>
          <w:rFonts w:ascii="Arial" w:hAnsi="Arial" w:cs="Arial"/>
          <w:sz w:val="20"/>
          <w:szCs w:val="20"/>
        </w:rPr>
        <w:t xml:space="preserve">Welke doorlooptijd adviseert u de VRLN m.b.t. </w:t>
      </w:r>
      <w:r w:rsidR="00664BEB">
        <w:rPr>
          <w:rFonts w:ascii="Arial" w:hAnsi="Arial" w:cs="Arial"/>
          <w:sz w:val="20"/>
          <w:szCs w:val="20"/>
        </w:rPr>
        <w:t>de implementatie van de voorziening</w:t>
      </w:r>
      <w:r>
        <w:rPr>
          <w:rFonts w:ascii="Arial" w:hAnsi="Arial" w:cs="Arial"/>
          <w:sz w:val="20"/>
          <w:szCs w:val="20"/>
        </w:rPr>
        <w:t>?</w:t>
      </w:r>
    </w:p>
    <w:p w:rsidR="00F15F5E" w:rsidRDefault="00F15F5E" w:rsidP="00DE7837">
      <w:pPr>
        <w:numPr>
          <w:ilvl w:val="0"/>
          <w:numId w:val="6"/>
        </w:numPr>
        <w:jc w:val="both"/>
        <w:rPr>
          <w:rFonts w:ascii="Arial" w:hAnsi="Arial" w:cs="Arial"/>
          <w:sz w:val="20"/>
          <w:szCs w:val="20"/>
        </w:rPr>
      </w:pPr>
      <w:r>
        <w:rPr>
          <w:rFonts w:ascii="Arial" w:hAnsi="Arial" w:cs="Arial"/>
          <w:sz w:val="20"/>
          <w:szCs w:val="20"/>
        </w:rPr>
        <w:t>Welke visie heeft u op de ontwikkeling van open data en open sources in relatie tot de geschetste uitvraag?</w:t>
      </w:r>
    </w:p>
    <w:p w:rsidR="008D47C3" w:rsidRPr="008D47C3" w:rsidRDefault="008D47C3" w:rsidP="008D47C3">
      <w:pPr>
        <w:jc w:val="both"/>
        <w:rPr>
          <w:rFonts w:ascii="Arial" w:hAnsi="Arial" w:cs="Arial"/>
          <w:sz w:val="20"/>
          <w:szCs w:val="20"/>
        </w:rPr>
      </w:pPr>
    </w:p>
    <w:p w:rsidR="001A2B32" w:rsidRDefault="001A2B32" w:rsidP="00DE7837">
      <w:pPr>
        <w:pStyle w:val="Kop1"/>
        <w:numPr>
          <w:ilvl w:val="0"/>
          <w:numId w:val="2"/>
        </w:numPr>
        <w:ind w:hanging="720"/>
        <w:rPr>
          <w:rFonts w:ascii="Arial" w:hAnsi="Arial" w:cs="Arial"/>
          <w:sz w:val="24"/>
        </w:rPr>
      </w:pPr>
      <w:r>
        <w:rPr>
          <w:rFonts w:ascii="Arial" w:hAnsi="Arial" w:cs="Arial"/>
          <w:sz w:val="20"/>
          <w:szCs w:val="20"/>
        </w:rPr>
        <w:br w:type="page"/>
      </w:r>
      <w:bookmarkStart w:id="8" w:name="_Toc418249015"/>
      <w:r>
        <w:rPr>
          <w:rFonts w:ascii="Arial" w:hAnsi="Arial" w:cs="Arial"/>
          <w:sz w:val="24"/>
        </w:rPr>
        <w:lastRenderedPageBreak/>
        <w:t>PROCEDURE MARKTCONSULTATIE</w:t>
      </w:r>
      <w:bookmarkEnd w:id="8"/>
      <w:r>
        <w:rPr>
          <w:rFonts w:ascii="Arial" w:hAnsi="Arial" w:cs="Arial"/>
          <w:sz w:val="24"/>
        </w:rPr>
        <w:t xml:space="preserve"> </w:t>
      </w:r>
    </w:p>
    <w:p w:rsidR="001A2B32" w:rsidRDefault="001A2B32" w:rsidP="001A2B32">
      <w:pPr>
        <w:rPr>
          <w:rFonts w:ascii="Arial" w:hAnsi="Arial" w:cs="Arial"/>
          <w:bCs/>
          <w:kern w:val="32"/>
          <w:sz w:val="20"/>
          <w:szCs w:val="20"/>
        </w:rPr>
      </w:pPr>
    </w:p>
    <w:p w:rsidR="00DB03D4" w:rsidRDefault="00DB03D4" w:rsidP="00DE7837">
      <w:pPr>
        <w:pStyle w:val="Kop2"/>
        <w:numPr>
          <w:ilvl w:val="1"/>
          <w:numId w:val="7"/>
        </w:numPr>
        <w:jc w:val="both"/>
        <w:rPr>
          <w:rFonts w:ascii="Arial" w:hAnsi="Arial" w:cs="Arial"/>
          <w:i w:val="0"/>
          <w:iCs w:val="0"/>
          <w:sz w:val="20"/>
          <w:szCs w:val="20"/>
        </w:rPr>
      </w:pPr>
      <w:r>
        <w:rPr>
          <w:rFonts w:ascii="Arial" w:hAnsi="Arial" w:cs="Arial"/>
          <w:i w:val="0"/>
          <w:iCs w:val="0"/>
          <w:sz w:val="20"/>
          <w:szCs w:val="20"/>
        </w:rPr>
        <w:t xml:space="preserve"> </w:t>
      </w:r>
      <w:r>
        <w:rPr>
          <w:rFonts w:ascii="Arial" w:hAnsi="Arial" w:cs="Arial"/>
          <w:i w:val="0"/>
          <w:iCs w:val="0"/>
          <w:sz w:val="20"/>
          <w:szCs w:val="20"/>
        </w:rPr>
        <w:tab/>
      </w:r>
      <w:bookmarkStart w:id="9" w:name="_Toc418249016"/>
      <w:r w:rsidR="005D5077">
        <w:rPr>
          <w:rFonts w:ascii="Arial" w:hAnsi="Arial" w:cs="Arial"/>
          <w:i w:val="0"/>
          <w:iCs w:val="0"/>
          <w:sz w:val="20"/>
          <w:szCs w:val="20"/>
        </w:rPr>
        <w:t>Communicatie</w:t>
      </w:r>
      <w:bookmarkEnd w:id="9"/>
      <w:r w:rsidR="005D5077">
        <w:rPr>
          <w:rFonts w:ascii="Arial" w:hAnsi="Arial" w:cs="Arial"/>
          <w:i w:val="0"/>
          <w:iCs w:val="0"/>
          <w:sz w:val="20"/>
          <w:szCs w:val="20"/>
        </w:rPr>
        <w:t xml:space="preserve"> </w:t>
      </w:r>
    </w:p>
    <w:p w:rsidR="005D5077" w:rsidRDefault="005D5077" w:rsidP="005D5077">
      <w:pPr>
        <w:jc w:val="both"/>
        <w:rPr>
          <w:rFonts w:ascii="Arial" w:hAnsi="Arial" w:cs="Arial"/>
          <w:sz w:val="20"/>
          <w:szCs w:val="20"/>
        </w:rPr>
      </w:pPr>
      <w:r>
        <w:rPr>
          <w:rFonts w:ascii="Arial" w:hAnsi="Arial" w:cs="Arial"/>
          <w:sz w:val="20"/>
          <w:szCs w:val="20"/>
        </w:rPr>
        <w:t>Tijdens de marktconsultatie verloopt alle communicatie met de VRLN</w:t>
      </w:r>
      <w:r w:rsidR="00FC1BC0">
        <w:rPr>
          <w:rFonts w:ascii="Arial" w:hAnsi="Arial" w:cs="Arial"/>
          <w:sz w:val="20"/>
          <w:szCs w:val="20"/>
        </w:rPr>
        <w:t>,</w:t>
      </w:r>
      <w:r>
        <w:rPr>
          <w:rFonts w:ascii="Arial" w:hAnsi="Arial" w:cs="Arial"/>
          <w:sz w:val="20"/>
          <w:szCs w:val="20"/>
        </w:rPr>
        <w:t xml:space="preserve"> met betrekking tot dit onderwerp</w:t>
      </w:r>
      <w:r w:rsidR="00FC1BC0">
        <w:rPr>
          <w:rFonts w:ascii="Arial" w:hAnsi="Arial" w:cs="Arial"/>
          <w:sz w:val="20"/>
          <w:szCs w:val="20"/>
        </w:rPr>
        <w:t>,</w:t>
      </w:r>
      <w:r>
        <w:rPr>
          <w:rFonts w:ascii="Arial" w:hAnsi="Arial" w:cs="Arial"/>
          <w:sz w:val="20"/>
          <w:szCs w:val="20"/>
        </w:rPr>
        <w:t xml:space="preserve"> via de onderstaande contactpersoon:</w:t>
      </w:r>
    </w:p>
    <w:p w:rsidR="005D5077" w:rsidRDefault="005D5077" w:rsidP="005D5077">
      <w:pPr>
        <w:jc w:val="both"/>
        <w:rPr>
          <w:rFonts w:ascii="Arial" w:hAnsi="Arial" w:cs="Arial"/>
          <w:sz w:val="20"/>
          <w:szCs w:val="20"/>
        </w:rPr>
      </w:pPr>
    </w:p>
    <w:p w:rsidR="005D5077" w:rsidRDefault="001352E0" w:rsidP="005D5077">
      <w:pPr>
        <w:jc w:val="both"/>
        <w:rPr>
          <w:rFonts w:ascii="Arial" w:hAnsi="Arial" w:cs="Arial"/>
          <w:sz w:val="20"/>
          <w:szCs w:val="20"/>
        </w:rPr>
      </w:pPr>
      <w:r>
        <w:rPr>
          <w:rFonts w:ascii="Arial" w:hAnsi="Arial" w:cs="Arial"/>
          <w:sz w:val="20"/>
          <w:szCs w:val="20"/>
        </w:rPr>
        <w:t>Adviseur inkoop:</w:t>
      </w:r>
      <w:r>
        <w:rPr>
          <w:rFonts w:ascii="Arial" w:hAnsi="Arial" w:cs="Arial"/>
          <w:sz w:val="20"/>
          <w:szCs w:val="20"/>
        </w:rPr>
        <w:tab/>
        <w:t>Mevr. K.</w:t>
      </w:r>
      <w:r w:rsidR="005D5077">
        <w:rPr>
          <w:rFonts w:ascii="Arial" w:hAnsi="Arial" w:cs="Arial"/>
          <w:sz w:val="20"/>
          <w:szCs w:val="20"/>
        </w:rPr>
        <w:t xml:space="preserve"> Janssens</w:t>
      </w:r>
    </w:p>
    <w:p w:rsidR="005D5077" w:rsidRDefault="005D5077" w:rsidP="005D195E">
      <w:pPr>
        <w:tabs>
          <w:tab w:val="left" w:pos="708"/>
          <w:tab w:val="left" w:pos="1416"/>
          <w:tab w:val="left" w:pos="2124"/>
          <w:tab w:val="left" w:pos="2832"/>
          <w:tab w:val="left" w:pos="3540"/>
          <w:tab w:val="left" w:pos="6990"/>
        </w:tabs>
        <w:jc w:val="both"/>
        <w:rPr>
          <w:rFonts w:ascii="Arial" w:hAnsi="Arial" w:cs="Arial"/>
          <w:sz w:val="20"/>
          <w:szCs w:val="20"/>
        </w:rPr>
      </w:pPr>
      <w:r>
        <w:rPr>
          <w:rFonts w:ascii="Arial" w:hAnsi="Arial" w:cs="Arial"/>
          <w:sz w:val="20"/>
          <w:szCs w:val="20"/>
        </w:rPr>
        <w:t>E-mailadres:</w:t>
      </w:r>
      <w:r>
        <w:rPr>
          <w:rFonts w:ascii="Arial" w:hAnsi="Arial" w:cs="Arial"/>
          <w:sz w:val="20"/>
          <w:szCs w:val="20"/>
        </w:rPr>
        <w:tab/>
      </w:r>
      <w:r>
        <w:rPr>
          <w:rFonts w:ascii="Arial" w:hAnsi="Arial" w:cs="Arial"/>
          <w:sz w:val="20"/>
          <w:szCs w:val="20"/>
        </w:rPr>
        <w:tab/>
      </w:r>
      <w:hyperlink r:id="rId15" w:history="1">
        <w:r w:rsidRPr="008F6E7C">
          <w:rPr>
            <w:rStyle w:val="Hyperlink"/>
            <w:rFonts w:ascii="Arial" w:hAnsi="Arial" w:cs="Arial"/>
            <w:sz w:val="20"/>
            <w:szCs w:val="20"/>
          </w:rPr>
          <w:t>k.janssens@vrln.nl</w:t>
        </w:r>
      </w:hyperlink>
      <w:r w:rsidR="005D195E">
        <w:rPr>
          <w:rFonts w:ascii="Arial" w:hAnsi="Arial" w:cs="Arial"/>
          <w:sz w:val="20"/>
          <w:szCs w:val="20"/>
        </w:rPr>
        <w:tab/>
      </w:r>
    </w:p>
    <w:p w:rsidR="005D5077" w:rsidRDefault="005D5077" w:rsidP="005D5077">
      <w:pPr>
        <w:jc w:val="both"/>
        <w:rPr>
          <w:rFonts w:ascii="Arial" w:hAnsi="Arial" w:cs="Arial"/>
          <w:sz w:val="20"/>
          <w:szCs w:val="20"/>
        </w:rPr>
      </w:pPr>
      <w:r>
        <w:rPr>
          <w:rFonts w:ascii="Arial" w:hAnsi="Arial" w:cs="Arial"/>
          <w:sz w:val="20"/>
          <w:szCs w:val="20"/>
        </w:rPr>
        <w:t>Bezoekadres:</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Nijmeegseweg</w:t>
      </w:r>
      <w:proofErr w:type="spellEnd"/>
      <w:r>
        <w:rPr>
          <w:rFonts w:ascii="Arial" w:hAnsi="Arial" w:cs="Arial"/>
          <w:sz w:val="20"/>
          <w:szCs w:val="20"/>
        </w:rPr>
        <w:t xml:space="preserve"> 42, </w:t>
      </w:r>
      <w:r w:rsidR="001352E0">
        <w:rPr>
          <w:rFonts w:ascii="Arial" w:hAnsi="Arial" w:cs="Arial"/>
          <w:sz w:val="20"/>
          <w:szCs w:val="20"/>
        </w:rPr>
        <w:t xml:space="preserve">5916 PT </w:t>
      </w:r>
      <w:r>
        <w:rPr>
          <w:rFonts w:ascii="Arial" w:hAnsi="Arial" w:cs="Arial"/>
          <w:sz w:val="20"/>
          <w:szCs w:val="20"/>
        </w:rPr>
        <w:t>Venlo</w:t>
      </w:r>
    </w:p>
    <w:p w:rsidR="005D5077" w:rsidRDefault="005D5077" w:rsidP="005D5077">
      <w:pPr>
        <w:rPr>
          <w:rFonts w:ascii="Arial" w:hAnsi="Arial" w:cs="Arial"/>
          <w:sz w:val="20"/>
          <w:szCs w:val="20"/>
        </w:rPr>
      </w:pPr>
    </w:p>
    <w:p w:rsidR="005D5077" w:rsidRDefault="005D5077" w:rsidP="00DE7837">
      <w:pPr>
        <w:pStyle w:val="Kop2"/>
        <w:numPr>
          <w:ilvl w:val="1"/>
          <w:numId w:val="7"/>
        </w:numPr>
        <w:jc w:val="both"/>
        <w:rPr>
          <w:rFonts w:ascii="Arial" w:hAnsi="Arial" w:cs="Arial"/>
          <w:i w:val="0"/>
          <w:iCs w:val="0"/>
          <w:sz w:val="20"/>
          <w:szCs w:val="20"/>
        </w:rPr>
      </w:pPr>
      <w:r>
        <w:rPr>
          <w:rFonts w:ascii="Arial" w:hAnsi="Arial" w:cs="Arial"/>
          <w:i w:val="0"/>
          <w:iCs w:val="0"/>
          <w:sz w:val="20"/>
          <w:szCs w:val="20"/>
        </w:rPr>
        <w:tab/>
      </w:r>
      <w:bookmarkStart w:id="10" w:name="_Toc418249017"/>
      <w:r>
        <w:rPr>
          <w:rFonts w:ascii="Arial" w:hAnsi="Arial" w:cs="Arial"/>
          <w:i w:val="0"/>
          <w:iCs w:val="0"/>
          <w:sz w:val="20"/>
          <w:szCs w:val="20"/>
        </w:rPr>
        <w:t>Planning</w:t>
      </w:r>
      <w:bookmarkEnd w:id="10"/>
    </w:p>
    <w:p w:rsidR="004402EF" w:rsidRDefault="004402EF" w:rsidP="005D195E">
      <w:pPr>
        <w:jc w:val="both"/>
        <w:rPr>
          <w:rFonts w:ascii="Arial" w:hAnsi="Arial" w:cs="Arial"/>
          <w:sz w:val="20"/>
          <w:szCs w:val="20"/>
        </w:rPr>
      </w:pPr>
      <w:r w:rsidRPr="003C0424">
        <w:rPr>
          <w:rFonts w:ascii="Arial" w:hAnsi="Arial" w:cs="Arial"/>
          <w:sz w:val="20"/>
          <w:szCs w:val="20"/>
        </w:rPr>
        <w:t>H</w:t>
      </w:r>
      <w:r>
        <w:rPr>
          <w:rFonts w:ascii="Arial" w:hAnsi="Arial" w:cs="Arial"/>
          <w:sz w:val="20"/>
          <w:szCs w:val="20"/>
        </w:rPr>
        <w:t>ieronder is de planning v</w:t>
      </w:r>
      <w:r w:rsidR="007564F3">
        <w:rPr>
          <w:rFonts w:ascii="Arial" w:hAnsi="Arial" w:cs="Arial"/>
          <w:sz w:val="20"/>
          <w:szCs w:val="20"/>
        </w:rPr>
        <w:t>o</w:t>
      </w:r>
      <w:r>
        <w:rPr>
          <w:rFonts w:ascii="Arial" w:hAnsi="Arial" w:cs="Arial"/>
          <w:sz w:val="20"/>
          <w:szCs w:val="20"/>
        </w:rPr>
        <w:t>or de marktconsultatie</w:t>
      </w:r>
      <w:r w:rsidRPr="003C0424">
        <w:rPr>
          <w:rFonts w:ascii="Arial" w:hAnsi="Arial" w:cs="Arial"/>
          <w:sz w:val="20"/>
          <w:szCs w:val="20"/>
        </w:rPr>
        <w:t xml:space="preserve"> opgenomen. De vet gedrukte weergegeven d</w:t>
      </w:r>
      <w:r>
        <w:rPr>
          <w:rFonts w:ascii="Arial" w:hAnsi="Arial" w:cs="Arial"/>
          <w:sz w:val="20"/>
          <w:szCs w:val="20"/>
        </w:rPr>
        <w:t xml:space="preserve">ata zijn definitief en derhalve </w:t>
      </w:r>
      <w:r w:rsidRPr="003C0424">
        <w:rPr>
          <w:rFonts w:ascii="Arial" w:hAnsi="Arial" w:cs="Arial"/>
          <w:sz w:val="20"/>
          <w:szCs w:val="20"/>
        </w:rPr>
        <w:t>fatale data behoudens een andersluide</w:t>
      </w:r>
      <w:r>
        <w:rPr>
          <w:rFonts w:ascii="Arial" w:hAnsi="Arial" w:cs="Arial"/>
          <w:sz w:val="20"/>
          <w:szCs w:val="20"/>
        </w:rPr>
        <w:t>nd schriftelijk bericht van de opdrachtgever</w:t>
      </w:r>
      <w:r w:rsidRPr="003C0424">
        <w:rPr>
          <w:rFonts w:ascii="Arial" w:hAnsi="Arial" w:cs="Arial"/>
          <w:sz w:val="20"/>
          <w:szCs w:val="20"/>
        </w:rPr>
        <w:t>. De andere data zijn indicatief en niet bindend.</w:t>
      </w:r>
    </w:p>
    <w:p w:rsidR="004402EF" w:rsidRPr="003C0424" w:rsidRDefault="004402EF" w:rsidP="004402EF">
      <w:pPr>
        <w:rPr>
          <w:rFonts w:ascii="Arial" w:hAnsi="Arial" w:cs="Arial"/>
          <w:sz w:val="20"/>
          <w:szCs w:val="20"/>
        </w:rPr>
      </w:pP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3402"/>
      </w:tblGrid>
      <w:tr w:rsidR="004402EF" w:rsidRPr="004F316C" w:rsidTr="00191455">
        <w:tc>
          <w:tcPr>
            <w:tcW w:w="5641" w:type="dxa"/>
            <w:shd w:val="clear" w:color="auto" w:fill="B3B3B3"/>
          </w:tcPr>
          <w:p w:rsidR="004402EF" w:rsidRPr="004F316C" w:rsidRDefault="004402EF" w:rsidP="00191455">
            <w:pPr>
              <w:spacing w:line="360" w:lineRule="auto"/>
              <w:jc w:val="center"/>
              <w:rPr>
                <w:rFonts w:ascii="Arial" w:eastAsia="MS Mincho" w:hAnsi="Arial" w:cs="Arial"/>
                <w:b/>
                <w:sz w:val="20"/>
                <w:szCs w:val="20"/>
                <w:lang w:eastAsia="nl-NL" w:bidi="ar-SA"/>
              </w:rPr>
            </w:pPr>
          </w:p>
          <w:p w:rsidR="004402EF" w:rsidRPr="004F316C" w:rsidRDefault="004402EF" w:rsidP="00191455">
            <w:pPr>
              <w:spacing w:line="360" w:lineRule="auto"/>
              <w:rPr>
                <w:rFonts w:ascii="Arial" w:eastAsia="MS Mincho" w:hAnsi="Arial" w:cs="Arial"/>
                <w:b/>
                <w:sz w:val="20"/>
                <w:szCs w:val="20"/>
                <w:lang w:eastAsia="nl-NL" w:bidi="ar-SA"/>
              </w:rPr>
            </w:pPr>
            <w:r w:rsidRPr="004F316C">
              <w:rPr>
                <w:rFonts w:ascii="Arial" w:eastAsia="MS Mincho" w:hAnsi="Arial" w:cs="Arial"/>
                <w:b/>
                <w:sz w:val="20"/>
                <w:szCs w:val="20"/>
                <w:lang w:eastAsia="nl-NL" w:bidi="ar-SA"/>
              </w:rPr>
              <w:t>Activiteiten</w:t>
            </w:r>
          </w:p>
          <w:p w:rsidR="004402EF" w:rsidRPr="004F316C" w:rsidRDefault="004402EF" w:rsidP="00191455">
            <w:pPr>
              <w:spacing w:line="360" w:lineRule="auto"/>
              <w:jc w:val="center"/>
              <w:rPr>
                <w:rFonts w:ascii="Arial" w:eastAsia="MS Mincho" w:hAnsi="Arial" w:cs="Arial"/>
                <w:b/>
                <w:sz w:val="20"/>
                <w:szCs w:val="20"/>
                <w:lang w:eastAsia="nl-NL" w:bidi="ar-SA"/>
              </w:rPr>
            </w:pPr>
          </w:p>
        </w:tc>
        <w:tc>
          <w:tcPr>
            <w:tcW w:w="3402" w:type="dxa"/>
            <w:shd w:val="clear" w:color="auto" w:fill="B3B3B3"/>
          </w:tcPr>
          <w:p w:rsidR="004402EF" w:rsidRPr="004F316C" w:rsidRDefault="004402EF" w:rsidP="00191455">
            <w:pPr>
              <w:spacing w:line="360" w:lineRule="auto"/>
              <w:jc w:val="center"/>
              <w:rPr>
                <w:rFonts w:ascii="Arial" w:eastAsia="MS Mincho" w:hAnsi="Arial" w:cs="Arial"/>
                <w:b/>
                <w:sz w:val="20"/>
                <w:szCs w:val="20"/>
                <w:lang w:eastAsia="nl-NL" w:bidi="ar-SA"/>
              </w:rPr>
            </w:pPr>
          </w:p>
          <w:p w:rsidR="004402EF" w:rsidRPr="004F316C" w:rsidRDefault="004402EF" w:rsidP="00191455">
            <w:pPr>
              <w:spacing w:line="360" w:lineRule="auto"/>
              <w:jc w:val="center"/>
              <w:rPr>
                <w:rFonts w:ascii="Arial" w:eastAsia="MS Mincho" w:hAnsi="Arial" w:cs="Arial"/>
                <w:b/>
                <w:sz w:val="20"/>
                <w:szCs w:val="20"/>
                <w:lang w:eastAsia="nl-NL" w:bidi="ar-SA"/>
              </w:rPr>
            </w:pPr>
            <w:r w:rsidRPr="004F316C">
              <w:rPr>
                <w:rFonts w:ascii="Arial" w:eastAsia="MS Mincho" w:hAnsi="Arial" w:cs="Arial"/>
                <w:b/>
                <w:sz w:val="20"/>
                <w:szCs w:val="20"/>
                <w:lang w:eastAsia="nl-NL" w:bidi="ar-SA"/>
              </w:rPr>
              <w:t>Planning</w:t>
            </w:r>
          </w:p>
        </w:tc>
      </w:tr>
      <w:tr w:rsidR="004402EF" w:rsidRPr="004F316C" w:rsidTr="00191455">
        <w:tc>
          <w:tcPr>
            <w:tcW w:w="5641" w:type="dxa"/>
          </w:tcPr>
          <w:p w:rsidR="004402EF" w:rsidRPr="004F316C" w:rsidRDefault="00220886" w:rsidP="00191455">
            <w:pPr>
              <w:spacing w:line="360" w:lineRule="auto"/>
              <w:rPr>
                <w:rFonts w:ascii="Arial" w:eastAsia="MS Mincho" w:hAnsi="Arial" w:cs="Arial"/>
                <w:sz w:val="20"/>
                <w:szCs w:val="20"/>
                <w:lang w:eastAsia="nl-NL" w:bidi="ar-SA"/>
              </w:rPr>
            </w:pPr>
            <w:r w:rsidRPr="00FC0F0C">
              <w:rPr>
                <w:rFonts w:ascii="Arial" w:eastAsia="MS Mincho" w:hAnsi="Arial" w:cs="Arial"/>
                <w:sz w:val="20"/>
                <w:szCs w:val="20"/>
                <w:lang w:eastAsia="nl-NL" w:bidi="ar-SA"/>
              </w:rPr>
              <w:t xml:space="preserve">Publicatie van het marktconsultatiedocument op </w:t>
            </w:r>
            <w:proofErr w:type="spellStart"/>
            <w:r w:rsidRPr="00FC0F0C">
              <w:rPr>
                <w:rFonts w:ascii="Arial" w:eastAsia="MS Mincho" w:hAnsi="Arial" w:cs="Arial"/>
                <w:sz w:val="20"/>
                <w:szCs w:val="20"/>
                <w:lang w:eastAsia="nl-NL" w:bidi="ar-SA"/>
              </w:rPr>
              <w:t>Tenderned</w:t>
            </w:r>
            <w:proofErr w:type="spellEnd"/>
          </w:p>
        </w:tc>
        <w:tc>
          <w:tcPr>
            <w:tcW w:w="3402" w:type="dxa"/>
          </w:tcPr>
          <w:p w:rsidR="004402EF" w:rsidRPr="004F316C" w:rsidRDefault="00DE456E" w:rsidP="00191455">
            <w:pPr>
              <w:spacing w:line="360" w:lineRule="auto"/>
              <w:jc w:val="right"/>
              <w:rPr>
                <w:rFonts w:ascii="Arial" w:eastAsia="MS Mincho" w:hAnsi="Arial" w:cs="Arial"/>
                <w:sz w:val="20"/>
                <w:szCs w:val="20"/>
                <w:lang w:eastAsia="nl-NL" w:bidi="ar-SA"/>
              </w:rPr>
            </w:pPr>
            <w:r>
              <w:rPr>
                <w:rFonts w:ascii="Arial" w:eastAsia="MS Mincho" w:hAnsi="Arial" w:cs="Arial"/>
                <w:sz w:val="20"/>
                <w:szCs w:val="20"/>
                <w:lang w:eastAsia="nl-NL" w:bidi="ar-SA"/>
              </w:rPr>
              <w:t>1 mei 2015</w:t>
            </w:r>
          </w:p>
        </w:tc>
      </w:tr>
      <w:tr w:rsidR="00F53957" w:rsidRPr="004F316C" w:rsidTr="00191455">
        <w:tc>
          <w:tcPr>
            <w:tcW w:w="5641" w:type="dxa"/>
          </w:tcPr>
          <w:p w:rsidR="00F53957" w:rsidRPr="00F53957" w:rsidRDefault="00F53957" w:rsidP="00DE7837">
            <w:pPr>
              <w:spacing w:line="360" w:lineRule="auto"/>
              <w:rPr>
                <w:rFonts w:ascii="Arial" w:eastAsia="MS Mincho" w:hAnsi="Arial" w:cs="Arial"/>
                <w:b/>
                <w:sz w:val="20"/>
                <w:szCs w:val="20"/>
                <w:lang w:eastAsia="nl-NL" w:bidi="ar-SA"/>
              </w:rPr>
            </w:pPr>
            <w:r w:rsidRPr="00F53957">
              <w:rPr>
                <w:rFonts w:ascii="Arial" w:eastAsia="MS Mincho" w:hAnsi="Arial" w:cs="Arial"/>
                <w:b/>
                <w:sz w:val="20"/>
                <w:szCs w:val="20"/>
                <w:lang w:eastAsia="nl-NL" w:bidi="ar-SA"/>
              </w:rPr>
              <w:t>Stellen van vragen betreffende de marktconsultatie</w:t>
            </w:r>
          </w:p>
        </w:tc>
        <w:tc>
          <w:tcPr>
            <w:tcW w:w="3402" w:type="dxa"/>
          </w:tcPr>
          <w:p w:rsidR="00F53957" w:rsidRPr="00F53957" w:rsidRDefault="00DE456E" w:rsidP="00191455">
            <w:pPr>
              <w:spacing w:line="360" w:lineRule="auto"/>
              <w:jc w:val="right"/>
              <w:rPr>
                <w:rFonts w:ascii="Arial" w:eastAsia="MS Mincho" w:hAnsi="Arial" w:cs="Arial"/>
                <w:b/>
                <w:sz w:val="20"/>
                <w:szCs w:val="20"/>
                <w:lang w:eastAsia="nl-NL" w:bidi="ar-SA"/>
              </w:rPr>
            </w:pPr>
            <w:r>
              <w:rPr>
                <w:rFonts w:ascii="Arial" w:eastAsia="MS Mincho" w:hAnsi="Arial" w:cs="Arial"/>
                <w:b/>
                <w:sz w:val="20"/>
                <w:szCs w:val="20"/>
                <w:lang w:eastAsia="nl-NL" w:bidi="ar-SA"/>
              </w:rPr>
              <w:t>Vrijdag 8 mei 2015</w:t>
            </w:r>
            <w:r w:rsidR="00F53957" w:rsidRPr="00ED3B6F">
              <w:rPr>
                <w:rFonts w:ascii="Arial" w:eastAsia="MS Mincho" w:hAnsi="Arial" w:cs="Arial"/>
                <w:b/>
                <w:sz w:val="20"/>
                <w:szCs w:val="20"/>
                <w:lang w:eastAsia="nl-NL" w:bidi="ar-SA"/>
              </w:rPr>
              <w:t>, 12.00 uur</w:t>
            </w:r>
          </w:p>
        </w:tc>
      </w:tr>
      <w:tr w:rsidR="00F53957" w:rsidRPr="004F316C" w:rsidTr="007366DB">
        <w:trPr>
          <w:trHeight w:val="430"/>
        </w:trPr>
        <w:tc>
          <w:tcPr>
            <w:tcW w:w="5641" w:type="dxa"/>
          </w:tcPr>
          <w:p w:rsidR="00F53957" w:rsidRPr="004F316C" w:rsidRDefault="00220886" w:rsidP="00DE7837">
            <w:pPr>
              <w:spacing w:line="360" w:lineRule="auto"/>
              <w:rPr>
                <w:rFonts w:ascii="Arial" w:eastAsia="MS Mincho" w:hAnsi="Arial" w:cs="Arial"/>
                <w:sz w:val="20"/>
                <w:szCs w:val="20"/>
                <w:lang w:eastAsia="nl-NL" w:bidi="ar-SA"/>
              </w:rPr>
            </w:pPr>
            <w:r>
              <w:rPr>
                <w:rFonts w:ascii="Arial" w:eastAsia="MS Mincho" w:hAnsi="Arial" w:cs="Arial"/>
                <w:sz w:val="20"/>
                <w:szCs w:val="20"/>
                <w:lang w:eastAsia="nl-NL" w:bidi="ar-SA"/>
              </w:rPr>
              <w:t xml:space="preserve">Publicatie beantwoording binnengekomen vragen door de VRLN op </w:t>
            </w:r>
            <w:proofErr w:type="spellStart"/>
            <w:r>
              <w:rPr>
                <w:rFonts w:ascii="Arial" w:eastAsia="MS Mincho" w:hAnsi="Arial" w:cs="Arial"/>
                <w:sz w:val="20"/>
                <w:szCs w:val="20"/>
                <w:lang w:eastAsia="nl-NL" w:bidi="ar-SA"/>
              </w:rPr>
              <w:t>Tenderned</w:t>
            </w:r>
            <w:proofErr w:type="spellEnd"/>
          </w:p>
        </w:tc>
        <w:tc>
          <w:tcPr>
            <w:tcW w:w="3402" w:type="dxa"/>
          </w:tcPr>
          <w:p w:rsidR="00F53957" w:rsidRPr="00B375A5" w:rsidRDefault="00DE456E" w:rsidP="00191455">
            <w:pPr>
              <w:spacing w:line="360" w:lineRule="auto"/>
              <w:jc w:val="right"/>
              <w:rPr>
                <w:rFonts w:ascii="Arial" w:eastAsia="MS Mincho" w:hAnsi="Arial" w:cs="Arial"/>
                <w:sz w:val="20"/>
                <w:szCs w:val="20"/>
                <w:lang w:eastAsia="nl-NL" w:bidi="ar-SA"/>
              </w:rPr>
            </w:pPr>
            <w:r>
              <w:rPr>
                <w:rFonts w:ascii="Arial" w:eastAsia="MS Mincho" w:hAnsi="Arial" w:cs="Arial"/>
                <w:sz w:val="20"/>
                <w:szCs w:val="20"/>
                <w:lang w:eastAsia="nl-NL" w:bidi="ar-SA"/>
              </w:rPr>
              <w:t>13 mei 2015</w:t>
            </w:r>
          </w:p>
        </w:tc>
      </w:tr>
      <w:tr w:rsidR="00F53957" w:rsidRPr="004F316C" w:rsidTr="00191455">
        <w:tc>
          <w:tcPr>
            <w:tcW w:w="5641" w:type="dxa"/>
          </w:tcPr>
          <w:p w:rsidR="00F53957" w:rsidRPr="007366DB" w:rsidRDefault="00F53957" w:rsidP="00DE7837">
            <w:pPr>
              <w:spacing w:line="360" w:lineRule="auto"/>
              <w:rPr>
                <w:rFonts w:ascii="Arial" w:eastAsia="MS Mincho" w:hAnsi="Arial" w:cs="Arial"/>
                <w:b/>
                <w:sz w:val="20"/>
                <w:szCs w:val="20"/>
                <w:lang w:eastAsia="nl-NL" w:bidi="ar-SA"/>
              </w:rPr>
            </w:pPr>
            <w:r w:rsidRPr="007366DB">
              <w:rPr>
                <w:rFonts w:ascii="Arial" w:eastAsia="MS Mincho" w:hAnsi="Arial" w:cs="Arial"/>
                <w:b/>
                <w:sz w:val="20"/>
                <w:szCs w:val="20"/>
                <w:lang w:eastAsia="nl-NL" w:bidi="ar-SA"/>
              </w:rPr>
              <w:t xml:space="preserve">Aanmelding marktconsultatie </w:t>
            </w:r>
            <w:r w:rsidR="00FC0F0C">
              <w:rPr>
                <w:rFonts w:ascii="Arial" w:eastAsia="MS Mincho" w:hAnsi="Arial" w:cs="Arial"/>
                <w:b/>
                <w:sz w:val="20"/>
                <w:szCs w:val="20"/>
                <w:lang w:eastAsia="nl-NL" w:bidi="ar-SA"/>
              </w:rPr>
              <w:t>en inleveren beantwoording vragen</w:t>
            </w:r>
          </w:p>
        </w:tc>
        <w:tc>
          <w:tcPr>
            <w:tcW w:w="3402" w:type="dxa"/>
          </w:tcPr>
          <w:p w:rsidR="00F53957" w:rsidRPr="00ED3B6F" w:rsidRDefault="00DE456E" w:rsidP="00DE7837">
            <w:pPr>
              <w:spacing w:line="360" w:lineRule="auto"/>
              <w:jc w:val="right"/>
              <w:rPr>
                <w:rFonts w:ascii="Arial" w:eastAsia="MS Mincho" w:hAnsi="Arial" w:cs="Arial"/>
                <w:b/>
                <w:sz w:val="20"/>
                <w:szCs w:val="20"/>
                <w:lang w:eastAsia="nl-NL" w:bidi="ar-SA"/>
              </w:rPr>
            </w:pPr>
            <w:r>
              <w:rPr>
                <w:rFonts w:ascii="Arial" w:eastAsia="MS Mincho" w:hAnsi="Arial" w:cs="Arial"/>
                <w:b/>
                <w:sz w:val="20"/>
                <w:szCs w:val="20"/>
                <w:lang w:eastAsia="nl-NL" w:bidi="ar-SA"/>
              </w:rPr>
              <w:t>Vrijdag 22 mei 2015</w:t>
            </w:r>
            <w:r w:rsidR="00F53957" w:rsidRPr="00ED3B6F">
              <w:rPr>
                <w:rFonts w:ascii="Arial" w:eastAsia="MS Mincho" w:hAnsi="Arial" w:cs="Arial"/>
                <w:b/>
                <w:sz w:val="20"/>
                <w:szCs w:val="20"/>
                <w:lang w:eastAsia="nl-NL" w:bidi="ar-SA"/>
              </w:rPr>
              <w:t>, 12.00 uur</w:t>
            </w:r>
          </w:p>
        </w:tc>
      </w:tr>
      <w:tr w:rsidR="00DE456E" w:rsidRPr="004F316C" w:rsidTr="00191455">
        <w:tc>
          <w:tcPr>
            <w:tcW w:w="5641" w:type="dxa"/>
          </w:tcPr>
          <w:p w:rsidR="00DE456E" w:rsidRPr="004F316C" w:rsidRDefault="00DE456E" w:rsidP="00DE7837">
            <w:pPr>
              <w:spacing w:line="360" w:lineRule="auto"/>
              <w:rPr>
                <w:rFonts w:ascii="Arial" w:eastAsia="MS Mincho" w:hAnsi="Arial" w:cs="Arial"/>
                <w:sz w:val="20"/>
                <w:szCs w:val="20"/>
                <w:lang w:eastAsia="nl-NL" w:bidi="ar-SA"/>
              </w:rPr>
            </w:pPr>
            <w:r>
              <w:rPr>
                <w:rFonts w:ascii="Arial" w:eastAsia="MS Mincho" w:hAnsi="Arial" w:cs="Arial"/>
                <w:sz w:val="20"/>
                <w:szCs w:val="20"/>
                <w:lang w:eastAsia="nl-NL" w:bidi="ar-SA"/>
              </w:rPr>
              <w:t>Eventuele uitnodiging voor gesprek/bijeenkomst</w:t>
            </w:r>
          </w:p>
        </w:tc>
        <w:tc>
          <w:tcPr>
            <w:tcW w:w="3402" w:type="dxa"/>
          </w:tcPr>
          <w:p w:rsidR="00DE456E" w:rsidRPr="004F316C" w:rsidRDefault="00DE456E" w:rsidP="00152D85">
            <w:pPr>
              <w:spacing w:line="360" w:lineRule="auto"/>
              <w:jc w:val="right"/>
              <w:rPr>
                <w:rFonts w:ascii="Arial" w:eastAsia="MS Mincho" w:hAnsi="Arial" w:cs="Arial"/>
                <w:sz w:val="20"/>
                <w:szCs w:val="20"/>
                <w:lang w:eastAsia="nl-NL" w:bidi="ar-SA"/>
              </w:rPr>
            </w:pPr>
            <w:r>
              <w:rPr>
                <w:rFonts w:ascii="Arial" w:eastAsia="MS Mincho" w:hAnsi="Arial" w:cs="Arial"/>
                <w:sz w:val="20"/>
                <w:szCs w:val="20"/>
                <w:lang w:eastAsia="nl-NL" w:bidi="ar-SA"/>
              </w:rPr>
              <w:t>29 mei 2015</w:t>
            </w:r>
          </w:p>
        </w:tc>
      </w:tr>
      <w:tr w:rsidR="00DE456E" w:rsidRPr="004F316C" w:rsidTr="004402EF">
        <w:trPr>
          <w:trHeight w:val="351"/>
        </w:trPr>
        <w:tc>
          <w:tcPr>
            <w:tcW w:w="5641" w:type="dxa"/>
          </w:tcPr>
          <w:p w:rsidR="00DE456E" w:rsidRPr="00EF5DCD" w:rsidRDefault="00DE456E" w:rsidP="00FC0F0C">
            <w:pPr>
              <w:spacing w:line="360" w:lineRule="auto"/>
              <w:rPr>
                <w:rFonts w:ascii="Arial" w:eastAsia="MS Mincho" w:hAnsi="Arial" w:cs="Arial"/>
                <w:sz w:val="20"/>
                <w:szCs w:val="20"/>
                <w:lang w:eastAsia="nl-NL" w:bidi="ar-SA"/>
              </w:rPr>
            </w:pPr>
            <w:r w:rsidRPr="00EF5DCD">
              <w:rPr>
                <w:rFonts w:ascii="Arial" w:eastAsia="MS Mincho" w:hAnsi="Arial" w:cs="Arial"/>
                <w:sz w:val="20"/>
                <w:szCs w:val="20"/>
                <w:lang w:eastAsia="nl-NL" w:bidi="ar-SA"/>
              </w:rPr>
              <w:t>Gesprekken</w:t>
            </w:r>
          </w:p>
        </w:tc>
        <w:tc>
          <w:tcPr>
            <w:tcW w:w="3402" w:type="dxa"/>
          </w:tcPr>
          <w:p w:rsidR="00DE456E" w:rsidRPr="00B41937" w:rsidRDefault="00DE456E" w:rsidP="00152D85">
            <w:pPr>
              <w:spacing w:line="360" w:lineRule="auto"/>
              <w:jc w:val="right"/>
              <w:rPr>
                <w:rFonts w:ascii="Arial" w:eastAsia="MS Mincho" w:hAnsi="Arial" w:cs="Arial"/>
                <w:sz w:val="20"/>
                <w:szCs w:val="20"/>
                <w:lang w:eastAsia="nl-NL" w:bidi="ar-SA"/>
              </w:rPr>
            </w:pPr>
            <w:r w:rsidRPr="00B41937">
              <w:rPr>
                <w:rFonts w:ascii="Arial" w:eastAsia="MS Mincho" w:hAnsi="Arial" w:cs="Arial"/>
                <w:sz w:val="20"/>
                <w:szCs w:val="20"/>
                <w:lang w:eastAsia="nl-NL" w:bidi="ar-SA"/>
              </w:rPr>
              <w:t>11, 12, 15, 16 en/of 17 juni 2015</w:t>
            </w:r>
          </w:p>
        </w:tc>
      </w:tr>
    </w:tbl>
    <w:p w:rsidR="00CB587F" w:rsidRDefault="00CB587F" w:rsidP="00D8384B">
      <w:pPr>
        <w:jc w:val="both"/>
        <w:rPr>
          <w:rFonts w:ascii="Arial" w:hAnsi="Arial" w:cs="Arial"/>
          <w:sz w:val="20"/>
          <w:szCs w:val="20"/>
        </w:rPr>
      </w:pPr>
    </w:p>
    <w:p w:rsidR="00305FC2" w:rsidRDefault="00305FC2" w:rsidP="00DE7837">
      <w:pPr>
        <w:pStyle w:val="Kop2"/>
        <w:numPr>
          <w:ilvl w:val="1"/>
          <w:numId w:val="7"/>
        </w:numPr>
        <w:jc w:val="both"/>
        <w:rPr>
          <w:rFonts w:ascii="Arial" w:hAnsi="Arial" w:cs="Arial"/>
          <w:i w:val="0"/>
          <w:iCs w:val="0"/>
          <w:sz w:val="20"/>
          <w:szCs w:val="20"/>
        </w:rPr>
      </w:pPr>
      <w:bookmarkStart w:id="11" w:name="_Toc418249018"/>
      <w:r>
        <w:rPr>
          <w:rFonts w:ascii="Arial" w:hAnsi="Arial" w:cs="Arial"/>
          <w:i w:val="0"/>
          <w:iCs w:val="0"/>
          <w:sz w:val="20"/>
          <w:szCs w:val="20"/>
        </w:rPr>
        <w:t>Aanmelding marktconsultatie</w:t>
      </w:r>
      <w:bookmarkEnd w:id="11"/>
    </w:p>
    <w:p w:rsidR="00ED3B6F" w:rsidRPr="00E511CD" w:rsidRDefault="00ED3B6F" w:rsidP="00D8384B">
      <w:pPr>
        <w:jc w:val="both"/>
        <w:rPr>
          <w:rFonts w:ascii="Arial" w:hAnsi="Arial" w:cs="Arial"/>
          <w:sz w:val="20"/>
          <w:szCs w:val="20"/>
        </w:rPr>
      </w:pPr>
      <w:r>
        <w:rPr>
          <w:rFonts w:ascii="Arial" w:hAnsi="Arial" w:cs="Arial"/>
          <w:sz w:val="20"/>
          <w:szCs w:val="20"/>
        </w:rPr>
        <w:t xml:space="preserve">Geïnteresseerden partijen kunnen zich aanmelden </w:t>
      </w:r>
      <w:r w:rsidR="000F703B">
        <w:rPr>
          <w:rFonts w:ascii="Arial" w:hAnsi="Arial" w:cs="Arial"/>
          <w:sz w:val="20"/>
          <w:szCs w:val="20"/>
        </w:rPr>
        <w:t xml:space="preserve">voor de marktconsultatie </w:t>
      </w:r>
      <w:r>
        <w:rPr>
          <w:rFonts w:ascii="Arial" w:hAnsi="Arial" w:cs="Arial"/>
          <w:sz w:val="20"/>
          <w:szCs w:val="20"/>
        </w:rPr>
        <w:t xml:space="preserve">tot uiterlijk </w:t>
      </w:r>
      <w:r w:rsidR="00160810">
        <w:rPr>
          <w:rFonts w:ascii="Arial" w:hAnsi="Arial" w:cs="Arial"/>
          <w:sz w:val="20"/>
          <w:szCs w:val="20"/>
        </w:rPr>
        <w:t>vrijdag 22 mei 2015</w:t>
      </w:r>
      <w:r>
        <w:rPr>
          <w:rFonts w:ascii="Arial" w:hAnsi="Arial" w:cs="Arial"/>
          <w:sz w:val="20"/>
          <w:szCs w:val="20"/>
        </w:rPr>
        <w:t xml:space="preserve"> 12.00 uur, door de onderstaande formulieren per e-mail in te dienen bij de genoemde contactpersoon zoals genoemd in </w:t>
      </w:r>
      <w:r w:rsidRPr="00E511CD">
        <w:rPr>
          <w:rFonts w:ascii="Arial" w:hAnsi="Arial" w:cs="Arial"/>
          <w:sz w:val="20"/>
          <w:szCs w:val="20"/>
        </w:rPr>
        <w:t>paragraaf 4.1:</w:t>
      </w:r>
    </w:p>
    <w:p w:rsidR="007A0D48" w:rsidRPr="00E511CD" w:rsidRDefault="007A0D48" w:rsidP="00D8384B">
      <w:pPr>
        <w:jc w:val="both"/>
        <w:rPr>
          <w:rFonts w:ascii="Arial" w:hAnsi="Arial" w:cs="Arial"/>
          <w:sz w:val="20"/>
          <w:szCs w:val="20"/>
        </w:rPr>
      </w:pPr>
    </w:p>
    <w:p w:rsidR="00305FC2" w:rsidRPr="00E511CD" w:rsidRDefault="00F47BC0" w:rsidP="00DE7837">
      <w:pPr>
        <w:numPr>
          <w:ilvl w:val="0"/>
          <w:numId w:val="8"/>
        </w:numPr>
        <w:jc w:val="both"/>
        <w:rPr>
          <w:rFonts w:ascii="Arial" w:hAnsi="Arial" w:cs="Arial"/>
          <w:sz w:val="20"/>
          <w:szCs w:val="20"/>
        </w:rPr>
      </w:pPr>
      <w:r w:rsidRPr="00E511CD">
        <w:rPr>
          <w:rFonts w:ascii="Arial" w:hAnsi="Arial" w:cs="Arial"/>
          <w:sz w:val="20"/>
          <w:szCs w:val="20"/>
        </w:rPr>
        <w:t>Bijlage 1 Aanmeldingsbiljet marktconsultatie</w:t>
      </w:r>
    </w:p>
    <w:p w:rsidR="00DB03D4" w:rsidRPr="00E511CD" w:rsidRDefault="00F47BC0" w:rsidP="00DE7837">
      <w:pPr>
        <w:numPr>
          <w:ilvl w:val="0"/>
          <w:numId w:val="8"/>
        </w:numPr>
        <w:jc w:val="both"/>
        <w:rPr>
          <w:rFonts w:ascii="Arial" w:hAnsi="Arial" w:cs="Arial"/>
          <w:sz w:val="20"/>
          <w:szCs w:val="20"/>
        </w:rPr>
      </w:pPr>
      <w:r w:rsidRPr="00E511CD">
        <w:rPr>
          <w:rFonts w:ascii="Arial" w:hAnsi="Arial" w:cs="Arial"/>
          <w:sz w:val="20"/>
          <w:szCs w:val="20"/>
        </w:rPr>
        <w:t>Bijlage 2 Beantwoording vragen marktconsultatie</w:t>
      </w:r>
    </w:p>
    <w:p w:rsidR="008E3A84" w:rsidRPr="00E511CD" w:rsidRDefault="008E3A84" w:rsidP="000F703B">
      <w:pPr>
        <w:jc w:val="both"/>
        <w:rPr>
          <w:rFonts w:ascii="Arial" w:hAnsi="Arial" w:cs="Arial"/>
          <w:sz w:val="20"/>
          <w:szCs w:val="20"/>
        </w:rPr>
      </w:pPr>
    </w:p>
    <w:p w:rsidR="000F703B" w:rsidRPr="008E3A84" w:rsidRDefault="00DD719A" w:rsidP="000F703B">
      <w:pPr>
        <w:jc w:val="both"/>
        <w:rPr>
          <w:rFonts w:ascii="Arial" w:hAnsi="Arial" w:cs="Arial"/>
          <w:sz w:val="20"/>
          <w:szCs w:val="20"/>
        </w:rPr>
      </w:pPr>
      <w:r w:rsidRPr="00E511CD">
        <w:rPr>
          <w:rFonts w:ascii="Arial" w:hAnsi="Arial" w:cs="Arial"/>
          <w:sz w:val="20"/>
          <w:szCs w:val="20"/>
        </w:rPr>
        <w:t>Bij het indienen van uw aanmelding</w:t>
      </w:r>
      <w:r w:rsidR="006D5900" w:rsidRPr="00E511CD">
        <w:rPr>
          <w:rFonts w:ascii="Arial" w:hAnsi="Arial" w:cs="Arial"/>
          <w:sz w:val="20"/>
          <w:szCs w:val="20"/>
        </w:rPr>
        <w:t xml:space="preserve"> dient u als onderwerp</w:t>
      </w:r>
      <w:r w:rsidRPr="00E511CD">
        <w:rPr>
          <w:rFonts w:ascii="Arial" w:hAnsi="Arial" w:cs="Arial"/>
          <w:sz w:val="20"/>
          <w:szCs w:val="20"/>
        </w:rPr>
        <w:t xml:space="preserve"> </w:t>
      </w:r>
      <w:r w:rsidR="006D5900" w:rsidRPr="00E511CD">
        <w:rPr>
          <w:rFonts w:ascii="Arial" w:hAnsi="Arial" w:cs="Arial"/>
          <w:sz w:val="20"/>
          <w:szCs w:val="20"/>
        </w:rPr>
        <w:t>“</w:t>
      </w:r>
      <w:r w:rsidRPr="00E511CD">
        <w:rPr>
          <w:rFonts w:ascii="Arial" w:hAnsi="Arial" w:cs="Arial"/>
          <w:sz w:val="20"/>
          <w:szCs w:val="20"/>
        </w:rPr>
        <w:t>Marktconsultatie BI VRLN-2015-VRLN-KJ-006</w:t>
      </w:r>
      <w:r w:rsidR="006D5900" w:rsidRPr="00E511CD">
        <w:rPr>
          <w:rFonts w:ascii="Arial" w:hAnsi="Arial" w:cs="Arial"/>
          <w:sz w:val="20"/>
          <w:szCs w:val="20"/>
        </w:rPr>
        <w:t>”</w:t>
      </w:r>
      <w:r w:rsidRPr="00E511CD">
        <w:rPr>
          <w:rFonts w:ascii="Arial" w:hAnsi="Arial" w:cs="Arial"/>
          <w:sz w:val="20"/>
          <w:szCs w:val="20"/>
        </w:rPr>
        <w:t xml:space="preserve"> te gebruiken. </w:t>
      </w:r>
      <w:r w:rsidR="008E3A84" w:rsidRPr="00E511CD">
        <w:rPr>
          <w:rFonts w:ascii="Arial" w:hAnsi="Arial" w:cs="Arial"/>
          <w:i/>
          <w:sz w:val="20"/>
          <w:szCs w:val="20"/>
        </w:rPr>
        <w:t>Aanmeldingen die na de uiterlijke datum, zoals genoemd in paragraaf 4.2, zijn</w:t>
      </w:r>
      <w:r w:rsidR="008E3A84" w:rsidRPr="005A3571">
        <w:rPr>
          <w:rFonts w:ascii="Arial" w:hAnsi="Arial" w:cs="Arial"/>
          <w:i/>
          <w:sz w:val="20"/>
          <w:szCs w:val="20"/>
        </w:rPr>
        <w:t xml:space="preserve"> binnen gekomen worden niet in behandeling genomen.</w:t>
      </w:r>
      <w:r w:rsidR="008E3A84" w:rsidRPr="008E3A84">
        <w:rPr>
          <w:rFonts w:ascii="Arial" w:hAnsi="Arial" w:cs="Arial"/>
          <w:sz w:val="20"/>
          <w:szCs w:val="20"/>
        </w:rPr>
        <w:t xml:space="preserve"> </w:t>
      </w:r>
    </w:p>
    <w:p w:rsidR="008E3A84" w:rsidRDefault="008E3A84" w:rsidP="000F703B">
      <w:pPr>
        <w:jc w:val="both"/>
        <w:rPr>
          <w:rFonts w:ascii="Arial" w:hAnsi="Arial" w:cs="Arial"/>
          <w:sz w:val="20"/>
          <w:szCs w:val="20"/>
          <w:highlight w:val="yellow"/>
        </w:rPr>
      </w:pPr>
    </w:p>
    <w:p w:rsidR="00FC0F0C" w:rsidRDefault="00FC0F0C" w:rsidP="00FC0F0C">
      <w:pPr>
        <w:jc w:val="both"/>
        <w:rPr>
          <w:rFonts w:ascii="Arial" w:hAnsi="Arial" w:cs="Arial"/>
          <w:sz w:val="20"/>
          <w:szCs w:val="20"/>
        </w:rPr>
      </w:pPr>
      <w:r>
        <w:rPr>
          <w:rFonts w:ascii="Arial" w:hAnsi="Arial" w:cs="Arial"/>
          <w:sz w:val="20"/>
          <w:szCs w:val="20"/>
        </w:rPr>
        <w:t xml:space="preserve">Er worden maximaal 6 partijen uitgenodigd voor een gesprek. Voor ieder gesprek is maximaal 2 uur de tijd. </w:t>
      </w:r>
      <w:r w:rsidRPr="00BB5152">
        <w:rPr>
          <w:rFonts w:ascii="Arial" w:hAnsi="Arial" w:cs="Arial"/>
          <w:sz w:val="20"/>
          <w:szCs w:val="20"/>
        </w:rPr>
        <w:t xml:space="preserve">Indien er een te groot aantal aanmeldingen zijn binnengekomen, dan kan de VRLN ervoor kiezen een selectie te maken betreffende de uit te nodigen partijen. </w:t>
      </w:r>
    </w:p>
    <w:p w:rsidR="00FC0F0C" w:rsidRDefault="00FC0F0C" w:rsidP="00FC0F0C">
      <w:pPr>
        <w:jc w:val="both"/>
        <w:rPr>
          <w:rFonts w:ascii="Arial" w:hAnsi="Arial" w:cs="Arial"/>
          <w:sz w:val="20"/>
          <w:szCs w:val="20"/>
        </w:rPr>
      </w:pPr>
    </w:p>
    <w:p w:rsidR="002B4495" w:rsidRDefault="002B4495" w:rsidP="002B4495">
      <w:pPr>
        <w:jc w:val="both"/>
        <w:rPr>
          <w:rFonts w:ascii="Arial" w:hAnsi="Arial" w:cs="Arial"/>
          <w:sz w:val="20"/>
          <w:szCs w:val="20"/>
        </w:rPr>
      </w:pPr>
      <w:r w:rsidRPr="00BB5152">
        <w:rPr>
          <w:rFonts w:ascii="Arial" w:hAnsi="Arial" w:cs="Arial"/>
          <w:sz w:val="20"/>
          <w:szCs w:val="20"/>
        </w:rPr>
        <w:t xml:space="preserve">Per organisatie mogen maximaal twee personen aanwezig zijn bij een eventueel gesprek. </w:t>
      </w:r>
      <w:r>
        <w:rPr>
          <w:rFonts w:ascii="Arial" w:hAnsi="Arial" w:cs="Arial"/>
          <w:sz w:val="20"/>
          <w:szCs w:val="20"/>
        </w:rPr>
        <w:t xml:space="preserve">Tijdens het gesprek wordt er verder ingegaan op de gegeven antwoorden, is er de mogelijkheid om aanvullende vragen te stellen en kan de leverancier een uitleg/demonstratie geven van de mogelijke oplossing. De leverancier is vrij om te bepalen hoe zij deze uitleg/demonstratie vorm wil geven. De VRLN kan er voor kiezen bepaalde vragen vanuit de leveranciers niet te beantwoorden. Dit om deze leveranciers </w:t>
      </w:r>
      <w:r>
        <w:rPr>
          <w:rFonts w:ascii="Arial" w:hAnsi="Arial" w:cs="Arial"/>
          <w:sz w:val="20"/>
          <w:szCs w:val="20"/>
        </w:rPr>
        <w:lastRenderedPageBreak/>
        <w:t xml:space="preserve">geen voordeel te geven bij het uitbrengen van een eventuele aanbieding, indien de vraag van de VRLN in de markt wordt gezet, ten opzichte van de partijen die niet voor een gesprek zijn uitgenodigd. </w:t>
      </w:r>
    </w:p>
    <w:p w:rsidR="002B4495" w:rsidRDefault="002B4495" w:rsidP="00FC0F0C">
      <w:pPr>
        <w:jc w:val="both"/>
        <w:rPr>
          <w:rFonts w:ascii="Arial" w:hAnsi="Arial" w:cs="Arial"/>
          <w:sz w:val="20"/>
          <w:szCs w:val="20"/>
        </w:rPr>
      </w:pPr>
    </w:p>
    <w:p w:rsidR="000F703B" w:rsidRDefault="000F703B" w:rsidP="000F703B">
      <w:pPr>
        <w:jc w:val="both"/>
        <w:rPr>
          <w:rFonts w:ascii="Arial" w:hAnsi="Arial" w:cs="Arial"/>
          <w:sz w:val="20"/>
          <w:szCs w:val="20"/>
        </w:rPr>
      </w:pPr>
      <w:r>
        <w:rPr>
          <w:rFonts w:ascii="Arial" w:hAnsi="Arial" w:cs="Arial"/>
          <w:sz w:val="20"/>
          <w:szCs w:val="20"/>
        </w:rPr>
        <w:t>De uitkomsten van de marktconsultatie worden mogelijk gebruik</w:t>
      </w:r>
      <w:r w:rsidR="0027750D">
        <w:rPr>
          <w:rFonts w:ascii="Arial" w:hAnsi="Arial" w:cs="Arial"/>
          <w:sz w:val="20"/>
          <w:szCs w:val="20"/>
        </w:rPr>
        <w:t>t als input voor eventuele vervolgtrajecten</w:t>
      </w:r>
      <w:r>
        <w:rPr>
          <w:rFonts w:ascii="Arial" w:hAnsi="Arial" w:cs="Arial"/>
          <w:sz w:val="20"/>
          <w:szCs w:val="20"/>
        </w:rPr>
        <w:t>.</w:t>
      </w:r>
      <w:r w:rsidR="002C648B">
        <w:rPr>
          <w:rFonts w:ascii="Arial" w:hAnsi="Arial" w:cs="Arial"/>
          <w:sz w:val="20"/>
          <w:szCs w:val="20"/>
        </w:rPr>
        <w:t xml:space="preserve"> Bij een publicatie van een eventueel vervolgtraject</w:t>
      </w:r>
      <w:r w:rsidR="00DD719A">
        <w:rPr>
          <w:rFonts w:ascii="Arial" w:hAnsi="Arial" w:cs="Arial"/>
          <w:sz w:val="20"/>
          <w:szCs w:val="20"/>
        </w:rPr>
        <w:t>,</w:t>
      </w:r>
      <w:r w:rsidR="002C648B">
        <w:rPr>
          <w:rFonts w:ascii="Arial" w:hAnsi="Arial" w:cs="Arial"/>
          <w:sz w:val="20"/>
          <w:szCs w:val="20"/>
        </w:rPr>
        <w:t xml:space="preserve"> waarin de gegevens van de marktconsultatie worden gebruikt</w:t>
      </w:r>
      <w:r w:rsidR="00DD719A">
        <w:rPr>
          <w:rFonts w:ascii="Arial" w:hAnsi="Arial" w:cs="Arial"/>
          <w:sz w:val="20"/>
          <w:szCs w:val="20"/>
        </w:rPr>
        <w:t>,</w:t>
      </w:r>
      <w:r w:rsidR="002C648B">
        <w:rPr>
          <w:rFonts w:ascii="Arial" w:hAnsi="Arial" w:cs="Arial"/>
          <w:sz w:val="20"/>
          <w:szCs w:val="20"/>
        </w:rPr>
        <w:t xml:space="preserve"> hebben alle bedrijven die hierop inschrijven evenveel kans om voor g</w:t>
      </w:r>
      <w:r w:rsidR="00DD719A">
        <w:rPr>
          <w:rFonts w:ascii="Arial" w:hAnsi="Arial" w:cs="Arial"/>
          <w:sz w:val="20"/>
          <w:szCs w:val="20"/>
        </w:rPr>
        <w:t>unning in aanmerking te komen. Dit is o</w:t>
      </w:r>
      <w:r w:rsidR="002C648B">
        <w:rPr>
          <w:rFonts w:ascii="Arial" w:hAnsi="Arial" w:cs="Arial"/>
          <w:sz w:val="20"/>
          <w:szCs w:val="20"/>
        </w:rPr>
        <w:t xml:space="preserve">nafhankelijk van het wel of niet meedoen met deze marktconsultatie c.q. uitgenodigd worden voor een toelichtingsgesprek. </w:t>
      </w:r>
    </w:p>
    <w:p w:rsidR="00D9535F" w:rsidRDefault="00D9535F" w:rsidP="000F703B">
      <w:pPr>
        <w:jc w:val="both"/>
        <w:rPr>
          <w:rFonts w:ascii="Arial" w:hAnsi="Arial" w:cs="Arial"/>
          <w:sz w:val="20"/>
          <w:szCs w:val="20"/>
        </w:rPr>
      </w:pPr>
    </w:p>
    <w:p w:rsidR="00D9535F" w:rsidRDefault="00D9535F" w:rsidP="00DE7837">
      <w:pPr>
        <w:pStyle w:val="Kop2"/>
        <w:numPr>
          <w:ilvl w:val="1"/>
          <w:numId w:val="7"/>
        </w:numPr>
        <w:jc w:val="both"/>
        <w:rPr>
          <w:rFonts w:ascii="Arial" w:hAnsi="Arial" w:cs="Arial"/>
          <w:i w:val="0"/>
          <w:iCs w:val="0"/>
          <w:sz w:val="20"/>
          <w:szCs w:val="20"/>
        </w:rPr>
      </w:pPr>
      <w:bookmarkStart w:id="12" w:name="_Toc418249019"/>
      <w:r>
        <w:rPr>
          <w:rFonts w:ascii="Arial" w:hAnsi="Arial" w:cs="Arial"/>
          <w:i w:val="0"/>
          <w:iCs w:val="0"/>
          <w:sz w:val="20"/>
          <w:szCs w:val="20"/>
        </w:rPr>
        <w:t>Stellen van vragen</w:t>
      </w:r>
      <w:bookmarkEnd w:id="12"/>
    </w:p>
    <w:p w:rsidR="00220886" w:rsidRPr="00220886" w:rsidRDefault="00220886" w:rsidP="00220886">
      <w:pPr>
        <w:jc w:val="both"/>
        <w:rPr>
          <w:rFonts w:ascii="Arial" w:hAnsi="Arial" w:cs="Arial"/>
          <w:sz w:val="20"/>
          <w:szCs w:val="20"/>
        </w:rPr>
      </w:pPr>
      <w:r w:rsidRPr="00220886">
        <w:rPr>
          <w:rFonts w:ascii="Arial" w:hAnsi="Arial" w:cs="Arial"/>
          <w:sz w:val="20"/>
          <w:szCs w:val="20"/>
        </w:rPr>
        <w:t xml:space="preserve">In het kader van de marktconsultatie heeft u de mogelijkheid om vragen te stellen aan de VRLN. Eventuele vragen kunnen alleen schriftelijk, via e-mail aan de contactpersoon zoals genoemd in paragraaf 4.1 en uiterlijk tot de gestelde datum zoals genoemd in paragraaf 4.2, ingediend worden. Vragen dienen ingediend te worden middels het format zoals opgenomen in bijlage 3. De beantwoording van de vragen zal gepubliceerd worden op </w:t>
      </w:r>
      <w:hyperlink r:id="rId16" w:history="1">
        <w:r w:rsidRPr="00220886">
          <w:rPr>
            <w:rStyle w:val="Hyperlink"/>
            <w:rFonts w:ascii="Arial" w:hAnsi="Arial" w:cs="Arial"/>
            <w:sz w:val="20"/>
            <w:szCs w:val="20"/>
          </w:rPr>
          <w:t>www.tenderned.nl</w:t>
        </w:r>
      </w:hyperlink>
      <w:r w:rsidRPr="00220886">
        <w:rPr>
          <w:rFonts w:ascii="Arial" w:hAnsi="Arial" w:cs="Arial"/>
          <w:sz w:val="20"/>
          <w:szCs w:val="20"/>
        </w:rPr>
        <w:t xml:space="preserve">. Alle op tijd en correct ingediende vragen zullen geanonimiseerd beantwoord worden. </w:t>
      </w:r>
    </w:p>
    <w:p w:rsidR="00D17DD6" w:rsidRDefault="00D17DD6" w:rsidP="00D9535F">
      <w:pPr>
        <w:jc w:val="both"/>
        <w:rPr>
          <w:rFonts w:ascii="Arial" w:hAnsi="Arial" w:cs="Arial"/>
          <w:sz w:val="20"/>
          <w:szCs w:val="20"/>
        </w:rPr>
      </w:pPr>
    </w:p>
    <w:p w:rsidR="00D17DD6" w:rsidRDefault="00D17DD6" w:rsidP="00DE7837">
      <w:pPr>
        <w:pStyle w:val="Kop2"/>
        <w:numPr>
          <w:ilvl w:val="1"/>
          <w:numId w:val="7"/>
        </w:numPr>
        <w:jc w:val="both"/>
        <w:rPr>
          <w:rFonts w:ascii="Arial" w:hAnsi="Arial" w:cs="Arial"/>
          <w:i w:val="0"/>
          <w:iCs w:val="0"/>
          <w:sz w:val="20"/>
          <w:szCs w:val="20"/>
        </w:rPr>
      </w:pPr>
      <w:bookmarkStart w:id="13" w:name="_Toc418249020"/>
      <w:r>
        <w:rPr>
          <w:rFonts w:ascii="Arial" w:hAnsi="Arial" w:cs="Arial"/>
          <w:i w:val="0"/>
          <w:iCs w:val="0"/>
          <w:sz w:val="20"/>
          <w:szCs w:val="20"/>
        </w:rPr>
        <w:t>Marktconsultatieverslag</w:t>
      </w:r>
      <w:bookmarkEnd w:id="13"/>
    </w:p>
    <w:p w:rsidR="00D17DD6" w:rsidRDefault="00D17DD6" w:rsidP="00D17DD6">
      <w:pPr>
        <w:jc w:val="both"/>
        <w:rPr>
          <w:rFonts w:ascii="Arial" w:hAnsi="Arial" w:cs="Arial"/>
          <w:sz w:val="20"/>
          <w:szCs w:val="20"/>
        </w:rPr>
      </w:pPr>
      <w:r>
        <w:rPr>
          <w:rFonts w:ascii="Arial" w:hAnsi="Arial" w:cs="Arial"/>
          <w:sz w:val="20"/>
          <w:szCs w:val="20"/>
        </w:rPr>
        <w:t xml:space="preserve">De VRLN stelt een marktconsultatieverslag op voor intern gebruik. Alleen indien de marktconsultatie leidt tot een Europees aanbestedingstraject zullen de </w:t>
      </w:r>
      <w:r w:rsidR="00351A0D">
        <w:rPr>
          <w:rFonts w:ascii="Arial" w:hAnsi="Arial" w:cs="Arial"/>
          <w:sz w:val="20"/>
          <w:szCs w:val="20"/>
        </w:rPr>
        <w:t>gegevens uit de marktconsultatie</w:t>
      </w:r>
      <w:r w:rsidR="00EC4E0C">
        <w:rPr>
          <w:rFonts w:ascii="Arial" w:hAnsi="Arial" w:cs="Arial"/>
          <w:sz w:val="20"/>
          <w:szCs w:val="20"/>
        </w:rPr>
        <w:t>,</w:t>
      </w:r>
      <w:r w:rsidR="00351A0D">
        <w:rPr>
          <w:rFonts w:ascii="Arial" w:hAnsi="Arial" w:cs="Arial"/>
          <w:sz w:val="20"/>
          <w:szCs w:val="20"/>
        </w:rPr>
        <w:t xml:space="preserve"> die relevant zijn voor marktpartijen</w:t>
      </w:r>
      <w:r w:rsidR="00EC4E0C">
        <w:rPr>
          <w:rFonts w:ascii="Arial" w:hAnsi="Arial" w:cs="Arial"/>
          <w:sz w:val="20"/>
          <w:szCs w:val="20"/>
        </w:rPr>
        <w:t>,</w:t>
      </w:r>
      <w:r>
        <w:rPr>
          <w:rFonts w:ascii="Arial" w:hAnsi="Arial" w:cs="Arial"/>
          <w:sz w:val="20"/>
          <w:szCs w:val="20"/>
        </w:rPr>
        <w:t xml:space="preserve"> bekend worden gemaakt aan alle </w:t>
      </w:r>
      <w:r w:rsidR="00351A0D">
        <w:rPr>
          <w:rFonts w:ascii="Arial" w:hAnsi="Arial" w:cs="Arial"/>
          <w:sz w:val="20"/>
          <w:szCs w:val="20"/>
        </w:rPr>
        <w:t>markt</w:t>
      </w:r>
      <w:r>
        <w:rPr>
          <w:rFonts w:ascii="Arial" w:hAnsi="Arial" w:cs="Arial"/>
          <w:sz w:val="20"/>
          <w:szCs w:val="20"/>
        </w:rPr>
        <w:t xml:space="preserve">partijen middels weergave in het aanbestedingsdocument. </w:t>
      </w:r>
    </w:p>
    <w:p w:rsidR="00D17DD6" w:rsidRDefault="00D17DD6" w:rsidP="00D9535F">
      <w:pPr>
        <w:jc w:val="both"/>
        <w:rPr>
          <w:rFonts w:ascii="Arial" w:hAnsi="Arial" w:cs="Arial"/>
          <w:sz w:val="20"/>
          <w:szCs w:val="20"/>
        </w:rPr>
      </w:pPr>
    </w:p>
    <w:p w:rsidR="00D1518E" w:rsidRDefault="00D1518E" w:rsidP="00305FC2">
      <w:pPr>
        <w:pStyle w:val="Kop1"/>
        <w:rPr>
          <w:rFonts w:ascii="Arial" w:hAnsi="Arial" w:cs="Arial"/>
          <w:sz w:val="20"/>
          <w:szCs w:val="20"/>
        </w:rPr>
      </w:pPr>
    </w:p>
    <w:p w:rsidR="003539FD" w:rsidRDefault="00D8384B" w:rsidP="00DE7837">
      <w:pPr>
        <w:pStyle w:val="Kop1"/>
        <w:numPr>
          <w:ilvl w:val="0"/>
          <w:numId w:val="2"/>
        </w:numPr>
        <w:ind w:hanging="720"/>
        <w:rPr>
          <w:rFonts w:ascii="Arial" w:hAnsi="Arial" w:cs="Arial"/>
          <w:sz w:val="24"/>
        </w:rPr>
      </w:pPr>
      <w:r>
        <w:br w:type="page"/>
      </w:r>
      <w:bookmarkStart w:id="14" w:name="_Toc418249021"/>
      <w:r w:rsidR="003539FD">
        <w:rPr>
          <w:rFonts w:ascii="Arial" w:hAnsi="Arial" w:cs="Arial"/>
          <w:sz w:val="24"/>
        </w:rPr>
        <w:lastRenderedPageBreak/>
        <w:t>VOORWAARDEN</w:t>
      </w:r>
      <w:r w:rsidR="00970B0A">
        <w:rPr>
          <w:rFonts w:ascii="Arial" w:hAnsi="Arial" w:cs="Arial"/>
          <w:sz w:val="24"/>
        </w:rPr>
        <w:t xml:space="preserve"> EN BEPALINGEN</w:t>
      </w:r>
      <w:bookmarkEnd w:id="14"/>
    </w:p>
    <w:p w:rsidR="003539FD" w:rsidRDefault="003539FD" w:rsidP="003539FD">
      <w:pPr>
        <w:rPr>
          <w:rFonts w:ascii="Arial" w:hAnsi="Arial" w:cs="Arial"/>
          <w:bCs/>
          <w:kern w:val="32"/>
          <w:sz w:val="20"/>
          <w:szCs w:val="20"/>
        </w:rPr>
      </w:pPr>
    </w:p>
    <w:p w:rsidR="00970B0A" w:rsidRDefault="00970B0A" w:rsidP="00970B0A">
      <w:pPr>
        <w:jc w:val="both"/>
        <w:rPr>
          <w:rFonts w:ascii="Arial" w:hAnsi="Arial" w:cs="Arial"/>
          <w:bCs/>
          <w:kern w:val="32"/>
          <w:sz w:val="20"/>
          <w:szCs w:val="20"/>
        </w:rPr>
      </w:pPr>
      <w:r>
        <w:rPr>
          <w:rFonts w:ascii="Arial" w:hAnsi="Arial" w:cs="Arial"/>
          <w:bCs/>
          <w:kern w:val="32"/>
          <w:sz w:val="20"/>
          <w:szCs w:val="20"/>
        </w:rPr>
        <w:t xml:space="preserve">Naast de elders in dit document en de bijbehorende bijlagen vermelde voorwaarden en bepalingen zijn op deze marktconsultatie ook de onderstaande voorwaarden en bepalingen van toepassing: </w:t>
      </w:r>
    </w:p>
    <w:p w:rsidR="00970B0A" w:rsidRDefault="00970B0A" w:rsidP="003539FD">
      <w:pPr>
        <w:rPr>
          <w:rFonts w:ascii="Arial" w:hAnsi="Arial" w:cs="Arial"/>
          <w:bCs/>
          <w:kern w:val="32"/>
          <w:sz w:val="20"/>
          <w:szCs w:val="20"/>
        </w:rPr>
      </w:pPr>
    </w:p>
    <w:p w:rsidR="00970B0A" w:rsidRDefault="00362484" w:rsidP="00DE7837">
      <w:pPr>
        <w:numPr>
          <w:ilvl w:val="0"/>
          <w:numId w:val="10"/>
        </w:numPr>
        <w:jc w:val="both"/>
        <w:rPr>
          <w:rFonts w:ascii="Arial" w:hAnsi="Arial" w:cs="Arial"/>
          <w:bCs/>
          <w:kern w:val="32"/>
          <w:sz w:val="20"/>
          <w:szCs w:val="20"/>
        </w:rPr>
      </w:pPr>
      <w:r>
        <w:rPr>
          <w:rFonts w:ascii="Arial" w:hAnsi="Arial" w:cs="Arial"/>
          <w:bCs/>
          <w:kern w:val="32"/>
          <w:sz w:val="20"/>
          <w:szCs w:val="20"/>
        </w:rPr>
        <w:t>De marktconsultatie is geen onderdeel van een aanbesteding, maar van een consultatieronde;</w:t>
      </w:r>
    </w:p>
    <w:p w:rsidR="00362484" w:rsidRDefault="00362484" w:rsidP="00DE7837">
      <w:pPr>
        <w:numPr>
          <w:ilvl w:val="0"/>
          <w:numId w:val="10"/>
        </w:numPr>
        <w:jc w:val="both"/>
        <w:rPr>
          <w:rFonts w:ascii="Arial" w:hAnsi="Arial" w:cs="Arial"/>
          <w:bCs/>
          <w:kern w:val="32"/>
          <w:sz w:val="20"/>
          <w:szCs w:val="20"/>
        </w:rPr>
      </w:pPr>
      <w:r>
        <w:rPr>
          <w:rFonts w:ascii="Arial" w:hAnsi="Arial" w:cs="Arial"/>
          <w:bCs/>
          <w:kern w:val="32"/>
          <w:sz w:val="20"/>
          <w:szCs w:val="20"/>
        </w:rPr>
        <w:t>Deze marktconsultatie dient uitdrukkelijk niet om een voorselectie te maken van gegadigden in het kader van eventuele vervolgtrajecten;</w:t>
      </w:r>
    </w:p>
    <w:p w:rsidR="00362484" w:rsidRDefault="00E15F7E" w:rsidP="00DE7837">
      <w:pPr>
        <w:numPr>
          <w:ilvl w:val="0"/>
          <w:numId w:val="10"/>
        </w:numPr>
        <w:jc w:val="both"/>
        <w:rPr>
          <w:rFonts w:ascii="Arial" w:hAnsi="Arial" w:cs="Arial"/>
          <w:bCs/>
          <w:kern w:val="32"/>
          <w:sz w:val="20"/>
          <w:szCs w:val="20"/>
        </w:rPr>
      </w:pPr>
      <w:r>
        <w:rPr>
          <w:rFonts w:ascii="Arial" w:hAnsi="Arial" w:cs="Arial"/>
          <w:bCs/>
          <w:kern w:val="32"/>
          <w:sz w:val="20"/>
          <w:szCs w:val="20"/>
        </w:rPr>
        <w:t>Marktpartijen die niet meedoen aan de marktconsultatie zijn daarmee niet uitgesloten van deelname aan mogelijke vervolgtrajecten. Evenmin zijn marktpartijen die deelnemen aan de marktconsultatie op enige wijze uitgesloten van of bevoorrecht in mogelijke vervolgtrajecten;</w:t>
      </w:r>
    </w:p>
    <w:p w:rsidR="00E15F7E" w:rsidRDefault="00E15F7E" w:rsidP="00DE7837">
      <w:pPr>
        <w:numPr>
          <w:ilvl w:val="0"/>
          <w:numId w:val="10"/>
        </w:numPr>
        <w:jc w:val="both"/>
        <w:rPr>
          <w:rFonts w:ascii="Arial" w:hAnsi="Arial" w:cs="Arial"/>
          <w:bCs/>
          <w:kern w:val="32"/>
          <w:sz w:val="20"/>
          <w:szCs w:val="20"/>
        </w:rPr>
      </w:pPr>
      <w:r>
        <w:rPr>
          <w:rFonts w:ascii="Arial" w:hAnsi="Arial" w:cs="Arial"/>
          <w:bCs/>
          <w:kern w:val="32"/>
          <w:sz w:val="20"/>
          <w:szCs w:val="20"/>
        </w:rPr>
        <w:t>Partijen (inclusief partijen die niet deelnemen) kunnen aan deze marktconsultatie geen (wederzijdse) verplichtingen of rechten jegens de VRLN ontlenen;</w:t>
      </w:r>
    </w:p>
    <w:p w:rsidR="00E15F7E" w:rsidRDefault="00E15F7E" w:rsidP="00DE7837">
      <w:pPr>
        <w:numPr>
          <w:ilvl w:val="0"/>
          <w:numId w:val="10"/>
        </w:numPr>
        <w:jc w:val="both"/>
        <w:rPr>
          <w:rFonts w:ascii="Arial" w:hAnsi="Arial" w:cs="Arial"/>
          <w:bCs/>
          <w:kern w:val="32"/>
          <w:sz w:val="20"/>
          <w:szCs w:val="20"/>
        </w:rPr>
      </w:pPr>
      <w:r>
        <w:rPr>
          <w:rFonts w:ascii="Arial" w:hAnsi="Arial" w:cs="Arial"/>
          <w:bCs/>
          <w:kern w:val="32"/>
          <w:sz w:val="20"/>
          <w:szCs w:val="20"/>
        </w:rPr>
        <w:t>Deelname aan deze marktconsultatie biedt geen enkel recht op het verkrijgen van een opdracht;</w:t>
      </w:r>
    </w:p>
    <w:p w:rsidR="00E15F7E" w:rsidRDefault="00E15F7E" w:rsidP="00DE7837">
      <w:pPr>
        <w:numPr>
          <w:ilvl w:val="0"/>
          <w:numId w:val="10"/>
        </w:numPr>
        <w:jc w:val="both"/>
        <w:rPr>
          <w:rFonts w:ascii="Arial" w:hAnsi="Arial" w:cs="Arial"/>
          <w:bCs/>
          <w:kern w:val="32"/>
          <w:sz w:val="20"/>
          <w:szCs w:val="20"/>
        </w:rPr>
      </w:pPr>
      <w:r>
        <w:rPr>
          <w:rFonts w:ascii="Arial" w:hAnsi="Arial" w:cs="Arial"/>
          <w:bCs/>
          <w:kern w:val="32"/>
          <w:sz w:val="20"/>
          <w:szCs w:val="20"/>
        </w:rPr>
        <w:t>Eventuele kosten voor de deelnam</w:t>
      </w:r>
      <w:r w:rsidR="00C43CA5">
        <w:rPr>
          <w:rFonts w:ascii="Arial" w:hAnsi="Arial" w:cs="Arial"/>
          <w:bCs/>
          <w:kern w:val="32"/>
          <w:sz w:val="20"/>
          <w:szCs w:val="20"/>
        </w:rPr>
        <w:t>e</w:t>
      </w:r>
      <w:r>
        <w:rPr>
          <w:rFonts w:ascii="Arial" w:hAnsi="Arial" w:cs="Arial"/>
          <w:bCs/>
          <w:kern w:val="32"/>
          <w:sz w:val="20"/>
          <w:szCs w:val="20"/>
        </w:rPr>
        <w:t xml:space="preserve"> aan deze marktconsultatie worden niet vergoed door de VRLN;</w:t>
      </w:r>
    </w:p>
    <w:p w:rsidR="00E15F7E" w:rsidRDefault="00E15F7E" w:rsidP="00DE7837">
      <w:pPr>
        <w:numPr>
          <w:ilvl w:val="0"/>
          <w:numId w:val="10"/>
        </w:numPr>
        <w:jc w:val="both"/>
        <w:rPr>
          <w:rFonts w:ascii="Arial" w:hAnsi="Arial" w:cs="Arial"/>
          <w:bCs/>
          <w:kern w:val="32"/>
          <w:sz w:val="20"/>
          <w:szCs w:val="20"/>
        </w:rPr>
      </w:pPr>
      <w:r>
        <w:rPr>
          <w:rFonts w:ascii="Arial" w:hAnsi="Arial" w:cs="Arial"/>
          <w:bCs/>
          <w:kern w:val="32"/>
          <w:sz w:val="20"/>
          <w:szCs w:val="20"/>
        </w:rPr>
        <w:t>Deelnemende</w:t>
      </w:r>
      <w:r w:rsidR="007C7D7A">
        <w:rPr>
          <w:rFonts w:ascii="Arial" w:hAnsi="Arial" w:cs="Arial"/>
          <w:bCs/>
          <w:kern w:val="32"/>
          <w:sz w:val="20"/>
          <w:szCs w:val="20"/>
        </w:rPr>
        <w:t xml:space="preserve"> partijen stemmen er mee in dat</w:t>
      </w:r>
      <w:r w:rsidR="009A3A08">
        <w:rPr>
          <w:rFonts w:ascii="Arial" w:hAnsi="Arial" w:cs="Arial"/>
          <w:bCs/>
          <w:kern w:val="32"/>
          <w:sz w:val="20"/>
          <w:szCs w:val="20"/>
        </w:rPr>
        <w:t xml:space="preserve"> door hen aangeleverde informatie verwerkt kan worden in de door de VRLN nader uit te werken stukken op het gebied va</w:t>
      </w:r>
      <w:r w:rsidR="007C7D7A">
        <w:rPr>
          <w:rFonts w:ascii="Arial" w:hAnsi="Arial" w:cs="Arial"/>
          <w:bCs/>
          <w:kern w:val="32"/>
          <w:sz w:val="20"/>
          <w:szCs w:val="20"/>
        </w:rPr>
        <w:t>n Business Intelligence voorziening</w:t>
      </w:r>
      <w:r w:rsidR="009A3A08">
        <w:rPr>
          <w:rFonts w:ascii="Arial" w:hAnsi="Arial" w:cs="Arial"/>
          <w:bCs/>
          <w:kern w:val="32"/>
          <w:sz w:val="20"/>
          <w:szCs w:val="20"/>
        </w:rPr>
        <w:t>;</w:t>
      </w:r>
    </w:p>
    <w:p w:rsidR="009A3A08" w:rsidRDefault="009A3A08" w:rsidP="00DE7837">
      <w:pPr>
        <w:numPr>
          <w:ilvl w:val="0"/>
          <w:numId w:val="10"/>
        </w:numPr>
        <w:jc w:val="both"/>
        <w:rPr>
          <w:rFonts w:ascii="Arial" w:hAnsi="Arial" w:cs="Arial"/>
          <w:bCs/>
          <w:kern w:val="32"/>
          <w:sz w:val="20"/>
          <w:szCs w:val="20"/>
        </w:rPr>
      </w:pPr>
      <w:r>
        <w:rPr>
          <w:rFonts w:ascii="Arial" w:hAnsi="Arial" w:cs="Arial"/>
          <w:bCs/>
          <w:kern w:val="32"/>
          <w:sz w:val="20"/>
          <w:szCs w:val="20"/>
        </w:rPr>
        <w:t>De voertaal tijdens deze marktconsultatie is Nederlands;</w:t>
      </w:r>
    </w:p>
    <w:p w:rsidR="009A3A08" w:rsidRDefault="009A3A08" w:rsidP="00DE7837">
      <w:pPr>
        <w:numPr>
          <w:ilvl w:val="0"/>
          <w:numId w:val="10"/>
        </w:numPr>
        <w:jc w:val="both"/>
        <w:rPr>
          <w:rFonts w:ascii="Arial" w:hAnsi="Arial" w:cs="Arial"/>
          <w:bCs/>
          <w:kern w:val="32"/>
          <w:sz w:val="20"/>
          <w:szCs w:val="20"/>
        </w:rPr>
      </w:pPr>
      <w:r>
        <w:rPr>
          <w:rFonts w:ascii="Arial" w:hAnsi="Arial" w:cs="Arial"/>
          <w:bCs/>
          <w:kern w:val="32"/>
          <w:sz w:val="20"/>
          <w:szCs w:val="20"/>
        </w:rPr>
        <w:t>De VRLN is op geen enkele wijze gebonden aan de uitkomsten van de marktconsultatie of verplicht tot het realiseren en/of aanbesteden van het onderwerp waarop deze marktconsultatie van toepassing is;</w:t>
      </w:r>
    </w:p>
    <w:p w:rsidR="009A3A08" w:rsidRDefault="009A3A08" w:rsidP="00DE7837">
      <w:pPr>
        <w:numPr>
          <w:ilvl w:val="0"/>
          <w:numId w:val="10"/>
        </w:numPr>
        <w:jc w:val="both"/>
        <w:rPr>
          <w:rFonts w:ascii="Arial" w:hAnsi="Arial" w:cs="Arial"/>
          <w:bCs/>
          <w:kern w:val="32"/>
          <w:sz w:val="20"/>
          <w:szCs w:val="20"/>
        </w:rPr>
      </w:pPr>
      <w:r>
        <w:rPr>
          <w:rFonts w:ascii="Arial" w:hAnsi="Arial" w:cs="Arial"/>
          <w:bCs/>
          <w:kern w:val="32"/>
          <w:sz w:val="20"/>
          <w:szCs w:val="20"/>
        </w:rPr>
        <w:t>Claims over het gebruik van informatie, vertrouwelijkheid of verzoeken om vergoeding in verband hiermee worden niet gehonoreerd;</w:t>
      </w:r>
    </w:p>
    <w:p w:rsidR="009A3A08" w:rsidRDefault="009A3A08" w:rsidP="00DE7837">
      <w:pPr>
        <w:numPr>
          <w:ilvl w:val="0"/>
          <w:numId w:val="10"/>
        </w:numPr>
        <w:jc w:val="both"/>
        <w:rPr>
          <w:rFonts w:ascii="Arial" w:hAnsi="Arial" w:cs="Arial"/>
          <w:bCs/>
          <w:kern w:val="32"/>
          <w:sz w:val="20"/>
          <w:szCs w:val="20"/>
        </w:rPr>
      </w:pPr>
      <w:r>
        <w:rPr>
          <w:rFonts w:ascii="Arial" w:hAnsi="Arial" w:cs="Arial"/>
          <w:bCs/>
          <w:kern w:val="32"/>
          <w:sz w:val="20"/>
          <w:szCs w:val="20"/>
        </w:rPr>
        <w:t>De VRLN behoudt zich het recht voor deze marktconsultatie tijdelijk of definitief te staken;</w:t>
      </w:r>
    </w:p>
    <w:p w:rsidR="0023178B" w:rsidRDefault="0023178B" w:rsidP="00DE7837">
      <w:pPr>
        <w:numPr>
          <w:ilvl w:val="0"/>
          <w:numId w:val="10"/>
        </w:numPr>
        <w:jc w:val="both"/>
        <w:rPr>
          <w:rFonts w:ascii="Arial" w:hAnsi="Arial" w:cs="Arial"/>
          <w:bCs/>
          <w:kern w:val="32"/>
          <w:sz w:val="20"/>
          <w:szCs w:val="20"/>
        </w:rPr>
      </w:pPr>
      <w:r>
        <w:rPr>
          <w:rFonts w:ascii="Arial" w:hAnsi="Arial" w:cs="Arial"/>
          <w:bCs/>
          <w:kern w:val="32"/>
          <w:sz w:val="20"/>
          <w:szCs w:val="20"/>
        </w:rPr>
        <w:t>Indien informatie als bedrijfsvertrouwelijk moet worden aangemerkt, dient dit duidelijk te worden weergegeven. De VRLN zal deze aangeleverde informatie niet opnemen in een eventueel marktconsultatieverslag;</w:t>
      </w:r>
    </w:p>
    <w:p w:rsidR="004E38E7" w:rsidRPr="004E38E7" w:rsidRDefault="009A3A08" w:rsidP="00DE7837">
      <w:pPr>
        <w:numPr>
          <w:ilvl w:val="0"/>
          <w:numId w:val="10"/>
        </w:numPr>
        <w:jc w:val="both"/>
        <w:rPr>
          <w:rFonts w:ascii="Arial" w:hAnsi="Arial" w:cs="Arial"/>
          <w:bCs/>
          <w:kern w:val="32"/>
          <w:sz w:val="20"/>
          <w:szCs w:val="20"/>
        </w:rPr>
      </w:pPr>
      <w:r>
        <w:rPr>
          <w:rFonts w:ascii="Arial" w:hAnsi="Arial" w:cs="Arial"/>
          <w:bCs/>
          <w:kern w:val="32"/>
          <w:sz w:val="20"/>
          <w:szCs w:val="20"/>
        </w:rPr>
        <w:t xml:space="preserve">Door deelname </w:t>
      </w:r>
      <w:r w:rsidR="004E38E7">
        <w:rPr>
          <w:rFonts w:ascii="Arial" w:hAnsi="Arial" w:cs="Arial"/>
          <w:bCs/>
          <w:kern w:val="32"/>
          <w:sz w:val="20"/>
          <w:szCs w:val="20"/>
        </w:rPr>
        <w:t>aan deze marktconsultatie geven partijen te kennen onvoorwaardelijk akkoord te gaan met de voorwaarden en bepalingen zoals vermeld in dit document.</w:t>
      </w:r>
    </w:p>
    <w:p w:rsidR="00970B0A" w:rsidRDefault="00970B0A" w:rsidP="003539FD">
      <w:pPr>
        <w:rPr>
          <w:rFonts w:ascii="Arial" w:hAnsi="Arial" w:cs="Arial"/>
          <w:bCs/>
          <w:kern w:val="32"/>
          <w:sz w:val="20"/>
          <w:szCs w:val="20"/>
        </w:rPr>
      </w:pPr>
    </w:p>
    <w:p w:rsidR="00970B0A" w:rsidRDefault="00970B0A" w:rsidP="003539FD">
      <w:pPr>
        <w:rPr>
          <w:rFonts w:ascii="Arial" w:hAnsi="Arial" w:cs="Arial"/>
          <w:bCs/>
          <w:kern w:val="32"/>
          <w:sz w:val="20"/>
          <w:szCs w:val="20"/>
        </w:rPr>
      </w:pPr>
    </w:p>
    <w:p w:rsidR="00EA0988" w:rsidRPr="00BD1298" w:rsidRDefault="00EA0988" w:rsidP="00537B95">
      <w:pPr>
        <w:pStyle w:val="Kop1"/>
        <w:rPr>
          <w:rFonts w:ascii="Arial" w:hAnsi="Arial" w:cs="Arial"/>
          <w:sz w:val="24"/>
          <w:szCs w:val="24"/>
        </w:rPr>
      </w:pPr>
      <w:r w:rsidRPr="00BD1298">
        <w:rPr>
          <w:rFonts w:ascii="Arial" w:hAnsi="Arial" w:cs="Arial"/>
          <w:sz w:val="20"/>
          <w:szCs w:val="20"/>
        </w:rPr>
        <w:br w:type="page"/>
      </w:r>
      <w:bookmarkStart w:id="15" w:name="_Toc418249022"/>
      <w:r w:rsidR="00AC0463" w:rsidRPr="00BD1298">
        <w:rPr>
          <w:rFonts w:ascii="Arial" w:hAnsi="Arial" w:cs="Arial"/>
          <w:sz w:val="24"/>
          <w:szCs w:val="24"/>
        </w:rPr>
        <w:lastRenderedPageBreak/>
        <w:t xml:space="preserve">BIJLAGE 1 </w:t>
      </w:r>
      <w:r w:rsidR="00CF1118">
        <w:rPr>
          <w:rFonts w:ascii="Arial" w:hAnsi="Arial" w:cs="Arial"/>
          <w:sz w:val="24"/>
          <w:szCs w:val="24"/>
        </w:rPr>
        <w:t>AANMELDINGSBILJET MARKTCONSULTATIE</w:t>
      </w:r>
      <w:bookmarkEnd w:id="15"/>
    </w:p>
    <w:p w:rsidR="00EA0988" w:rsidRDefault="00EA0988" w:rsidP="00EA0988">
      <w:pPr>
        <w:rPr>
          <w:rFonts w:ascii="Arial" w:hAnsi="Arial" w:cs="Arial"/>
          <w:sz w:val="20"/>
          <w:szCs w:val="20"/>
        </w:rPr>
      </w:pPr>
    </w:p>
    <w:p w:rsidR="00CF1118" w:rsidRDefault="00CF1118" w:rsidP="00EA0988">
      <w:pPr>
        <w:rPr>
          <w:rFonts w:ascii="Arial" w:hAnsi="Arial" w:cs="Arial"/>
          <w:sz w:val="20"/>
          <w:szCs w:val="20"/>
        </w:rPr>
      </w:pPr>
      <w:r>
        <w:rPr>
          <w:rFonts w:ascii="Arial" w:hAnsi="Arial" w:cs="Arial"/>
          <w:sz w:val="20"/>
          <w:szCs w:val="20"/>
        </w:rPr>
        <w:t>Behorend bij marktconsultati</w:t>
      </w:r>
      <w:r w:rsidR="007C7D7A">
        <w:rPr>
          <w:rFonts w:ascii="Arial" w:hAnsi="Arial" w:cs="Arial"/>
          <w:sz w:val="20"/>
          <w:szCs w:val="20"/>
        </w:rPr>
        <w:t>e “Business Intelligence voorziening</w:t>
      </w:r>
      <w:r>
        <w:rPr>
          <w:rFonts w:ascii="Arial" w:hAnsi="Arial" w:cs="Arial"/>
          <w:sz w:val="20"/>
          <w:szCs w:val="20"/>
        </w:rPr>
        <w:t xml:space="preserve"> VRLN-2015-VRLN-KJ-006”. </w:t>
      </w:r>
    </w:p>
    <w:p w:rsidR="00CF1118" w:rsidRDefault="00CF1118" w:rsidP="00EA0988">
      <w:pPr>
        <w:rPr>
          <w:rFonts w:ascii="Arial" w:hAnsi="Arial" w:cs="Arial"/>
          <w:sz w:val="20"/>
          <w:szCs w:val="20"/>
        </w:rPr>
      </w:pPr>
    </w:p>
    <w:p w:rsidR="00CF1118" w:rsidRDefault="00CF1118" w:rsidP="00EA0988">
      <w:pPr>
        <w:rPr>
          <w:rFonts w:ascii="Arial" w:hAnsi="Arial" w:cs="Arial"/>
          <w:sz w:val="20"/>
          <w:szCs w:val="20"/>
        </w:rPr>
      </w:pPr>
    </w:p>
    <w:p w:rsidR="00CF1118" w:rsidRDefault="00CF1118" w:rsidP="00EA0988">
      <w:pPr>
        <w:rPr>
          <w:rFonts w:ascii="Arial" w:hAnsi="Arial" w:cs="Arial"/>
          <w:sz w:val="20"/>
          <w:szCs w:val="20"/>
        </w:rPr>
      </w:pPr>
      <w:r>
        <w:rPr>
          <w:rFonts w:ascii="Arial" w:hAnsi="Arial" w:cs="Arial"/>
          <w:sz w:val="20"/>
          <w:szCs w:val="20"/>
        </w:rPr>
        <w:t>De ondergetekende, verder te noemen aanmelder:</w:t>
      </w:r>
    </w:p>
    <w:p w:rsidR="00CF1118" w:rsidRDefault="00CF1118" w:rsidP="00EA0988">
      <w:pPr>
        <w:rPr>
          <w:rFonts w:ascii="Arial" w:hAnsi="Arial" w:cs="Arial"/>
          <w:sz w:val="20"/>
          <w:szCs w:val="20"/>
        </w:rPr>
      </w:pPr>
    </w:p>
    <w:p w:rsidR="00CF1118" w:rsidRDefault="00CF1118" w:rsidP="00EA0988">
      <w:pPr>
        <w:rPr>
          <w:rFonts w:ascii="Arial" w:hAnsi="Arial" w:cs="Arial"/>
          <w:sz w:val="20"/>
          <w:szCs w:val="20"/>
        </w:rPr>
      </w:pPr>
      <w:r>
        <w:rPr>
          <w:rFonts w:ascii="Arial" w:hAnsi="Arial" w:cs="Arial"/>
          <w:sz w:val="20"/>
          <w:szCs w:val="20"/>
        </w:rPr>
        <w:t>Bedrijfsnaam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CF1118" w:rsidRDefault="00CF1118" w:rsidP="00EA0988">
      <w:pPr>
        <w:rPr>
          <w:rFonts w:ascii="Arial" w:hAnsi="Arial" w:cs="Arial"/>
          <w:sz w:val="20"/>
          <w:szCs w:val="20"/>
        </w:rPr>
      </w:pPr>
    </w:p>
    <w:p w:rsidR="00CF1118" w:rsidRDefault="00CF1118" w:rsidP="00EA0988">
      <w:pPr>
        <w:rPr>
          <w:rFonts w:ascii="Arial" w:hAnsi="Arial" w:cs="Arial"/>
          <w:sz w:val="20"/>
          <w:szCs w:val="20"/>
        </w:rPr>
      </w:pPr>
      <w:r>
        <w:rPr>
          <w:rFonts w:ascii="Arial" w:hAnsi="Arial" w:cs="Arial"/>
          <w:sz w:val="20"/>
          <w:szCs w:val="20"/>
        </w:rPr>
        <w:t>Vestigingsadres</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p>
    <w:p w:rsidR="00CF1118" w:rsidRDefault="00CF1118" w:rsidP="00EA0988">
      <w:pPr>
        <w:rPr>
          <w:rFonts w:ascii="Arial" w:hAnsi="Arial" w:cs="Arial"/>
          <w:sz w:val="20"/>
          <w:szCs w:val="20"/>
        </w:rPr>
      </w:pPr>
    </w:p>
    <w:p w:rsidR="00CF1118" w:rsidRDefault="00CF1118" w:rsidP="00EA0988">
      <w:pPr>
        <w:rPr>
          <w:rFonts w:ascii="Arial" w:hAnsi="Arial" w:cs="Arial"/>
          <w:sz w:val="20"/>
          <w:szCs w:val="20"/>
        </w:rPr>
      </w:pPr>
      <w:r>
        <w:rPr>
          <w:rFonts w:ascii="Arial" w:hAnsi="Arial" w:cs="Arial"/>
          <w:sz w:val="20"/>
          <w:szCs w:val="20"/>
        </w:rPr>
        <w:t>Contactpersoon marktconsultatie</w:t>
      </w:r>
      <w:r>
        <w:rPr>
          <w:rFonts w:ascii="Arial" w:hAnsi="Arial" w:cs="Arial"/>
          <w:sz w:val="20"/>
          <w:szCs w:val="20"/>
        </w:rPr>
        <w:tab/>
        <w:t>:……………………………..</w:t>
      </w:r>
    </w:p>
    <w:p w:rsidR="00CF1118" w:rsidRDefault="00CF1118" w:rsidP="00EA0988">
      <w:pPr>
        <w:rPr>
          <w:rFonts w:ascii="Arial" w:hAnsi="Arial" w:cs="Arial"/>
          <w:sz w:val="20"/>
          <w:szCs w:val="20"/>
        </w:rPr>
      </w:pPr>
    </w:p>
    <w:p w:rsidR="00CF1118" w:rsidRDefault="00CF1118" w:rsidP="00EA0988">
      <w:pPr>
        <w:rPr>
          <w:rFonts w:ascii="Arial" w:hAnsi="Arial" w:cs="Arial"/>
          <w:sz w:val="20"/>
          <w:szCs w:val="20"/>
        </w:rPr>
      </w:pPr>
      <w:r>
        <w:rPr>
          <w:rFonts w:ascii="Arial" w:hAnsi="Arial" w:cs="Arial"/>
          <w:sz w:val="20"/>
          <w:szCs w:val="20"/>
        </w:rPr>
        <w:t>E-mail adres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p>
    <w:p w:rsidR="00CF1118" w:rsidRDefault="00CF1118" w:rsidP="00EA0988">
      <w:pPr>
        <w:rPr>
          <w:rFonts w:ascii="Arial" w:hAnsi="Arial" w:cs="Arial"/>
          <w:sz w:val="20"/>
          <w:szCs w:val="20"/>
        </w:rPr>
      </w:pPr>
    </w:p>
    <w:p w:rsidR="00CF1118" w:rsidRDefault="00CF1118" w:rsidP="00EA0988">
      <w:pPr>
        <w:rPr>
          <w:rFonts w:ascii="Arial" w:hAnsi="Arial" w:cs="Arial"/>
          <w:sz w:val="20"/>
          <w:szCs w:val="20"/>
        </w:rPr>
      </w:pPr>
    </w:p>
    <w:p w:rsidR="00CF1118" w:rsidRDefault="00CF1118" w:rsidP="00EA0988">
      <w:pPr>
        <w:rPr>
          <w:rFonts w:ascii="Arial" w:hAnsi="Arial" w:cs="Arial"/>
          <w:sz w:val="20"/>
          <w:szCs w:val="20"/>
        </w:rPr>
      </w:pPr>
      <w:r>
        <w:rPr>
          <w:rFonts w:ascii="Arial" w:hAnsi="Arial" w:cs="Arial"/>
          <w:sz w:val="20"/>
          <w:szCs w:val="20"/>
        </w:rPr>
        <w:t>Verklaart zich tegenover de VRLN:</w:t>
      </w:r>
    </w:p>
    <w:p w:rsidR="00782D43" w:rsidRDefault="00782D43" w:rsidP="00EA0988">
      <w:pPr>
        <w:rPr>
          <w:rFonts w:ascii="Arial" w:hAnsi="Arial" w:cs="Arial"/>
          <w:sz w:val="20"/>
          <w:szCs w:val="20"/>
        </w:rPr>
      </w:pPr>
    </w:p>
    <w:p w:rsidR="00782D43" w:rsidRDefault="000202C2" w:rsidP="0092016E">
      <w:pPr>
        <w:numPr>
          <w:ilvl w:val="0"/>
          <w:numId w:val="9"/>
        </w:numPr>
        <w:jc w:val="both"/>
        <w:rPr>
          <w:rFonts w:ascii="Arial" w:hAnsi="Arial" w:cs="Arial"/>
          <w:sz w:val="20"/>
          <w:szCs w:val="20"/>
        </w:rPr>
      </w:pPr>
      <w:r>
        <w:rPr>
          <w:rFonts w:ascii="Arial" w:hAnsi="Arial" w:cs="Arial"/>
          <w:sz w:val="20"/>
          <w:szCs w:val="20"/>
        </w:rPr>
        <w:t>Do</w:t>
      </w:r>
      <w:r w:rsidR="0092016E">
        <w:rPr>
          <w:rFonts w:ascii="Arial" w:hAnsi="Arial" w:cs="Arial"/>
          <w:sz w:val="20"/>
          <w:szCs w:val="20"/>
        </w:rPr>
        <w:t>o</w:t>
      </w:r>
      <w:r>
        <w:rPr>
          <w:rFonts w:ascii="Arial" w:hAnsi="Arial" w:cs="Arial"/>
          <w:sz w:val="20"/>
          <w:szCs w:val="20"/>
        </w:rPr>
        <w:t>r ondertekening van dit aanmeldingsbiljet te conformeren aan de bepalingen, voorwaarden, procedure en inhoud van de marktconsultatie zoals omschreven in dit document en eventuele bijbehorende bijlagen;</w:t>
      </w:r>
    </w:p>
    <w:p w:rsidR="000202C2" w:rsidRDefault="000202C2" w:rsidP="0092016E">
      <w:pPr>
        <w:numPr>
          <w:ilvl w:val="0"/>
          <w:numId w:val="9"/>
        </w:numPr>
        <w:jc w:val="both"/>
        <w:rPr>
          <w:rFonts w:ascii="Arial" w:hAnsi="Arial" w:cs="Arial"/>
          <w:sz w:val="20"/>
          <w:szCs w:val="20"/>
        </w:rPr>
      </w:pPr>
      <w:r>
        <w:rPr>
          <w:rFonts w:ascii="Arial" w:hAnsi="Arial" w:cs="Arial"/>
          <w:sz w:val="20"/>
          <w:szCs w:val="20"/>
        </w:rPr>
        <w:t xml:space="preserve">Dat hij door ondertekening van dit aanmeldingsbiljet borg staat voor de juistheid en volledigheid van alle geleverde gegevens/antwoorden in het </w:t>
      </w:r>
      <w:r w:rsidR="0092016E">
        <w:rPr>
          <w:rFonts w:ascii="Arial" w:hAnsi="Arial" w:cs="Arial"/>
          <w:sz w:val="20"/>
          <w:szCs w:val="20"/>
        </w:rPr>
        <w:t>kader van deze marktconsultatie.</w:t>
      </w:r>
    </w:p>
    <w:p w:rsidR="000202C2" w:rsidRDefault="000202C2" w:rsidP="000202C2">
      <w:pPr>
        <w:rPr>
          <w:rFonts w:ascii="Arial" w:hAnsi="Arial" w:cs="Arial"/>
          <w:sz w:val="20"/>
          <w:szCs w:val="20"/>
        </w:rPr>
      </w:pPr>
    </w:p>
    <w:p w:rsidR="000202C2" w:rsidRPr="00F70A51" w:rsidRDefault="000202C2" w:rsidP="000202C2">
      <w:pPr>
        <w:rPr>
          <w:rFonts w:ascii="Arial" w:hAnsi="Arial" w:cs="Arial"/>
          <w:b/>
          <w:sz w:val="20"/>
          <w:szCs w:val="20"/>
        </w:rPr>
      </w:pPr>
      <w:r w:rsidRPr="00F70A51">
        <w:rPr>
          <w:rFonts w:ascii="Arial" w:hAnsi="Arial" w:cs="Arial"/>
          <w:b/>
          <w:sz w:val="20"/>
          <w:szCs w:val="20"/>
        </w:rPr>
        <w:t>Ondertekening (bijlage 1):</w:t>
      </w:r>
    </w:p>
    <w:p w:rsidR="000202C2" w:rsidRDefault="000202C2" w:rsidP="000202C2">
      <w:pPr>
        <w:rPr>
          <w:rFonts w:ascii="Arial" w:hAnsi="Arial" w:cs="Arial"/>
          <w:sz w:val="20"/>
          <w:szCs w:val="20"/>
        </w:rPr>
      </w:pPr>
    </w:p>
    <w:tbl>
      <w:tblPr>
        <w:tblW w:w="7810" w:type="dxa"/>
        <w:tblInd w:w="57" w:type="dxa"/>
        <w:tblCellMar>
          <w:left w:w="70" w:type="dxa"/>
          <w:right w:w="70" w:type="dxa"/>
        </w:tblCellMar>
        <w:tblLook w:val="04A0" w:firstRow="1" w:lastRow="0" w:firstColumn="1" w:lastColumn="0" w:noHBand="0" w:noVBand="1"/>
      </w:tblPr>
      <w:tblGrid>
        <w:gridCol w:w="3557"/>
        <w:gridCol w:w="4253"/>
      </w:tblGrid>
      <w:tr w:rsidR="00924698" w:rsidRPr="00BD1298" w:rsidTr="00DE7837">
        <w:trPr>
          <w:trHeight w:val="495"/>
        </w:trPr>
        <w:tc>
          <w:tcPr>
            <w:tcW w:w="3557" w:type="dxa"/>
            <w:tcBorders>
              <w:top w:val="single" w:sz="4" w:space="0" w:color="auto"/>
              <w:left w:val="single" w:sz="4" w:space="0" w:color="auto"/>
              <w:bottom w:val="nil"/>
              <w:right w:val="single" w:sz="4" w:space="0" w:color="auto"/>
            </w:tcBorders>
            <w:shd w:val="clear" w:color="000000" w:fill="D8D8D8"/>
            <w:vAlign w:val="center"/>
          </w:tcPr>
          <w:p w:rsidR="00924698" w:rsidRPr="00924698" w:rsidRDefault="00924698" w:rsidP="00DE7837">
            <w:pPr>
              <w:rPr>
                <w:rFonts w:ascii="Arial" w:hAnsi="Arial" w:cs="Arial"/>
                <w:sz w:val="20"/>
                <w:szCs w:val="20"/>
              </w:rPr>
            </w:pPr>
            <w:r w:rsidRPr="00924698">
              <w:rPr>
                <w:rFonts w:ascii="Arial" w:hAnsi="Arial" w:cs="Arial"/>
                <w:sz w:val="20"/>
                <w:szCs w:val="20"/>
              </w:rPr>
              <w:t xml:space="preserve">  Naam</w:t>
            </w:r>
          </w:p>
        </w:tc>
        <w:tc>
          <w:tcPr>
            <w:tcW w:w="4253" w:type="dxa"/>
            <w:tcBorders>
              <w:top w:val="single" w:sz="4" w:space="0" w:color="auto"/>
              <w:left w:val="nil"/>
              <w:bottom w:val="nil"/>
              <w:right w:val="single" w:sz="4" w:space="0" w:color="auto"/>
            </w:tcBorders>
            <w:shd w:val="clear" w:color="auto" w:fill="auto"/>
            <w:noWrap/>
            <w:vAlign w:val="center"/>
          </w:tcPr>
          <w:p w:rsidR="00924698" w:rsidRPr="00924698" w:rsidRDefault="00924698" w:rsidP="00DE7837">
            <w:pPr>
              <w:rPr>
                <w:rFonts w:ascii="Arial" w:hAnsi="Arial" w:cs="Arial"/>
                <w:sz w:val="20"/>
                <w:szCs w:val="20"/>
              </w:rPr>
            </w:pPr>
          </w:p>
        </w:tc>
      </w:tr>
      <w:tr w:rsidR="00924698" w:rsidRPr="00BD1298" w:rsidTr="00DE7837">
        <w:trPr>
          <w:trHeight w:val="495"/>
        </w:trPr>
        <w:tc>
          <w:tcPr>
            <w:tcW w:w="3557" w:type="dxa"/>
            <w:tcBorders>
              <w:top w:val="single" w:sz="4" w:space="0" w:color="auto"/>
              <w:left w:val="single" w:sz="4" w:space="0" w:color="auto"/>
              <w:bottom w:val="single" w:sz="4" w:space="0" w:color="auto"/>
              <w:right w:val="nil"/>
            </w:tcBorders>
            <w:shd w:val="clear" w:color="000000" w:fill="D8D8D8"/>
            <w:vAlign w:val="center"/>
          </w:tcPr>
          <w:p w:rsidR="00924698" w:rsidRPr="00924698" w:rsidRDefault="00924698" w:rsidP="00DE7837">
            <w:pPr>
              <w:rPr>
                <w:rFonts w:ascii="Arial" w:hAnsi="Arial" w:cs="Arial"/>
                <w:sz w:val="20"/>
                <w:szCs w:val="20"/>
              </w:rPr>
            </w:pPr>
            <w:r w:rsidRPr="00924698">
              <w:rPr>
                <w:rFonts w:ascii="Arial" w:hAnsi="Arial" w:cs="Arial"/>
                <w:sz w:val="20"/>
                <w:szCs w:val="20"/>
              </w:rPr>
              <w:t xml:space="preserve">  Functie</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4698" w:rsidRPr="00924698" w:rsidRDefault="00924698" w:rsidP="00DE7837">
            <w:pPr>
              <w:rPr>
                <w:rFonts w:ascii="Arial" w:hAnsi="Arial" w:cs="Arial"/>
                <w:sz w:val="20"/>
                <w:szCs w:val="20"/>
              </w:rPr>
            </w:pPr>
          </w:p>
        </w:tc>
      </w:tr>
      <w:tr w:rsidR="00924698" w:rsidRPr="00BD1298" w:rsidTr="00DE7837">
        <w:trPr>
          <w:trHeight w:val="495"/>
        </w:trPr>
        <w:tc>
          <w:tcPr>
            <w:tcW w:w="3557" w:type="dxa"/>
            <w:tcBorders>
              <w:top w:val="nil"/>
              <w:left w:val="single" w:sz="4" w:space="0" w:color="auto"/>
              <w:bottom w:val="single" w:sz="4" w:space="0" w:color="auto"/>
              <w:right w:val="nil"/>
            </w:tcBorders>
            <w:shd w:val="clear" w:color="000000" w:fill="D8D8D8"/>
            <w:vAlign w:val="center"/>
          </w:tcPr>
          <w:p w:rsidR="00924698" w:rsidRPr="00924698" w:rsidRDefault="00924698" w:rsidP="00DE7837">
            <w:pPr>
              <w:rPr>
                <w:rFonts w:ascii="Arial" w:hAnsi="Arial" w:cs="Arial"/>
                <w:sz w:val="20"/>
                <w:szCs w:val="20"/>
              </w:rPr>
            </w:pPr>
            <w:r w:rsidRPr="00924698">
              <w:rPr>
                <w:rFonts w:ascii="Arial" w:hAnsi="Arial" w:cs="Arial"/>
                <w:sz w:val="20"/>
                <w:szCs w:val="20"/>
              </w:rPr>
              <w:t xml:space="preserve">  Onderneming</w:t>
            </w:r>
          </w:p>
        </w:tc>
        <w:tc>
          <w:tcPr>
            <w:tcW w:w="4253" w:type="dxa"/>
            <w:tcBorders>
              <w:top w:val="nil"/>
              <w:left w:val="single" w:sz="4" w:space="0" w:color="auto"/>
              <w:bottom w:val="single" w:sz="4" w:space="0" w:color="auto"/>
              <w:right w:val="single" w:sz="4" w:space="0" w:color="auto"/>
            </w:tcBorders>
            <w:shd w:val="clear" w:color="auto" w:fill="auto"/>
            <w:noWrap/>
            <w:vAlign w:val="center"/>
          </w:tcPr>
          <w:p w:rsidR="00924698" w:rsidRPr="00924698" w:rsidRDefault="00924698" w:rsidP="00DE7837">
            <w:pPr>
              <w:rPr>
                <w:rFonts w:ascii="Arial" w:hAnsi="Arial" w:cs="Arial"/>
                <w:sz w:val="20"/>
                <w:szCs w:val="20"/>
              </w:rPr>
            </w:pPr>
          </w:p>
        </w:tc>
      </w:tr>
      <w:tr w:rsidR="00924698" w:rsidRPr="00BD1298" w:rsidTr="00DE7837">
        <w:trPr>
          <w:trHeight w:val="990"/>
        </w:trPr>
        <w:tc>
          <w:tcPr>
            <w:tcW w:w="3557" w:type="dxa"/>
            <w:tcBorders>
              <w:top w:val="nil"/>
              <w:left w:val="single" w:sz="4" w:space="0" w:color="auto"/>
              <w:bottom w:val="single" w:sz="4" w:space="0" w:color="auto"/>
              <w:right w:val="nil"/>
            </w:tcBorders>
            <w:shd w:val="clear" w:color="000000" w:fill="D8D8D8"/>
            <w:vAlign w:val="center"/>
          </w:tcPr>
          <w:p w:rsidR="00924698" w:rsidRPr="00924698" w:rsidRDefault="00924698" w:rsidP="00DE7837">
            <w:pPr>
              <w:rPr>
                <w:rFonts w:ascii="Arial" w:hAnsi="Arial" w:cs="Arial"/>
                <w:sz w:val="20"/>
                <w:szCs w:val="20"/>
              </w:rPr>
            </w:pPr>
            <w:r w:rsidRPr="00924698">
              <w:rPr>
                <w:rFonts w:ascii="Arial" w:hAnsi="Arial" w:cs="Arial"/>
                <w:sz w:val="20"/>
                <w:szCs w:val="20"/>
              </w:rPr>
              <w:t xml:space="preserve">  Handtekening</w:t>
            </w:r>
          </w:p>
        </w:tc>
        <w:tc>
          <w:tcPr>
            <w:tcW w:w="4253" w:type="dxa"/>
            <w:tcBorders>
              <w:top w:val="nil"/>
              <w:left w:val="single" w:sz="4" w:space="0" w:color="auto"/>
              <w:bottom w:val="single" w:sz="4" w:space="0" w:color="auto"/>
              <w:right w:val="single" w:sz="4" w:space="0" w:color="auto"/>
            </w:tcBorders>
            <w:shd w:val="clear" w:color="auto" w:fill="auto"/>
            <w:noWrap/>
            <w:vAlign w:val="center"/>
          </w:tcPr>
          <w:p w:rsidR="00924698" w:rsidRPr="00924698" w:rsidRDefault="00924698" w:rsidP="00DE7837">
            <w:pPr>
              <w:rPr>
                <w:rFonts w:ascii="Arial" w:hAnsi="Arial" w:cs="Arial"/>
                <w:sz w:val="20"/>
                <w:szCs w:val="20"/>
              </w:rPr>
            </w:pPr>
          </w:p>
        </w:tc>
      </w:tr>
      <w:tr w:rsidR="00924698" w:rsidRPr="00BD1298" w:rsidTr="00DE7837">
        <w:trPr>
          <w:trHeight w:val="495"/>
        </w:trPr>
        <w:tc>
          <w:tcPr>
            <w:tcW w:w="3557" w:type="dxa"/>
            <w:tcBorders>
              <w:top w:val="nil"/>
              <w:left w:val="single" w:sz="4" w:space="0" w:color="auto"/>
              <w:bottom w:val="single" w:sz="4" w:space="0" w:color="auto"/>
              <w:right w:val="single" w:sz="4" w:space="0" w:color="auto"/>
            </w:tcBorders>
            <w:shd w:val="clear" w:color="000000" w:fill="D8D8D8"/>
            <w:vAlign w:val="center"/>
          </w:tcPr>
          <w:p w:rsidR="00924698" w:rsidRPr="00924698" w:rsidRDefault="00924698" w:rsidP="00DE7837">
            <w:pPr>
              <w:rPr>
                <w:rFonts w:ascii="Arial" w:hAnsi="Arial" w:cs="Arial"/>
                <w:sz w:val="20"/>
                <w:szCs w:val="20"/>
              </w:rPr>
            </w:pPr>
            <w:r w:rsidRPr="00924698">
              <w:rPr>
                <w:rFonts w:ascii="Arial" w:hAnsi="Arial" w:cs="Arial"/>
                <w:sz w:val="20"/>
                <w:szCs w:val="20"/>
              </w:rPr>
              <w:t xml:space="preserve">  Plaats en datum</w:t>
            </w:r>
          </w:p>
        </w:tc>
        <w:tc>
          <w:tcPr>
            <w:tcW w:w="4253" w:type="dxa"/>
            <w:tcBorders>
              <w:top w:val="nil"/>
              <w:left w:val="nil"/>
              <w:bottom w:val="single" w:sz="4" w:space="0" w:color="auto"/>
              <w:right w:val="single" w:sz="4" w:space="0" w:color="auto"/>
            </w:tcBorders>
            <w:shd w:val="clear" w:color="auto" w:fill="auto"/>
            <w:noWrap/>
            <w:vAlign w:val="center"/>
          </w:tcPr>
          <w:p w:rsidR="00924698" w:rsidRPr="00924698" w:rsidRDefault="00924698" w:rsidP="00DE7837">
            <w:pPr>
              <w:rPr>
                <w:rFonts w:ascii="Arial" w:hAnsi="Arial" w:cs="Arial"/>
                <w:sz w:val="20"/>
                <w:szCs w:val="20"/>
              </w:rPr>
            </w:pPr>
          </w:p>
        </w:tc>
      </w:tr>
    </w:tbl>
    <w:p w:rsidR="000202C2" w:rsidRDefault="000202C2" w:rsidP="000202C2">
      <w:pPr>
        <w:rPr>
          <w:rFonts w:ascii="Arial" w:hAnsi="Arial" w:cs="Arial"/>
          <w:sz w:val="20"/>
          <w:szCs w:val="20"/>
        </w:rPr>
      </w:pPr>
    </w:p>
    <w:p w:rsidR="00CF1118" w:rsidRPr="00CF1118" w:rsidRDefault="00CF1118" w:rsidP="00EA0988">
      <w:pPr>
        <w:rPr>
          <w:rFonts w:ascii="Arial" w:hAnsi="Arial" w:cs="Arial"/>
          <w:sz w:val="20"/>
          <w:szCs w:val="20"/>
        </w:rPr>
      </w:pPr>
    </w:p>
    <w:p w:rsidR="00F96A5E" w:rsidRDefault="00F96A5E" w:rsidP="00B31DE6">
      <w:pPr>
        <w:spacing w:line="312" w:lineRule="auto"/>
        <w:jc w:val="both"/>
        <w:rPr>
          <w:rFonts w:ascii="Arial" w:hAnsi="Arial" w:cs="Arial"/>
          <w:sz w:val="18"/>
          <w:szCs w:val="18"/>
        </w:rPr>
      </w:pPr>
    </w:p>
    <w:p w:rsidR="00F96A5E" w:rsidRPr="00BD1298" w:rsidRDefault="00F340B5" w:rsidP="00411B47">
      <w:pPr>
        <w:pStyle w:val="Kop1"/>
        <w:rPr>
          <w:rFonts w:ascii="Arial" w:hAnsi="Arial" w:cs="Arial"/>
          <w:sz w:val="21"/>
          <w:szCs w:val="21"/>
        </w:rPr>
      </w:pPr>
      <w:r>
        <w:rPr>
          <w:rFonts w:ascii="Arial" w:hAnsi="Arial" w:cs="Arial"/>
          <w:sz w:val="24"/>
          <w:szCs w:val="24"/>
        </w:rPr>
        <w:br w:type="page"/>
      </w:r>
      <w:bookmarkStart w:id="16" w:name="_Toc418249023"/>
      <w:r w:rsidR="007A0891" w:rsidRPr="00BD1298">
        <w:rPr>
          <w:rFonts w:ascii="Arial" w:hAnsi="Arial" w:cs="Arial"/>
          <w:sz w:val="24"/>
          <w:szCs w:val="24"/>
        </w:rPr>
        <w:lastRenderedPageBreak/>
        <w:t>BIJLAGE</w:t>
      </w:r>
      <w:r w:rsidR="00537B95" w:rsidRPr="00BD1298">
        <w:rPr>
          <w:rFonts w:ascii="Arial" w:hAnsi="Arial" w:cs="Arial"/>
          <w:sz w:val="24"/>
          <w:szCs w:val="24"/>
        </w:rPr>
        <w:t xml:space="preserve"> 2</w:t>
      </w:r>
      <w:r w:rsidR="00583DF0" w:rsidRPr="00BD1298">
        <w:rPr>
          <w:rFonts w:ascii="Arial" w:hAnsi="Arial" w:cs="Arial"/>
          <w:sz w:val="24"/>
          <w:szCs w:val="24"/>
        </w:rPr>
        <w:t xml:space="preserve"> </w:t>
      </w:r>
      <w:r w:rsidR="00411B47">
        <w:rPr>
          <w:rFonts w:ascii="Arial" w:hAnsi="Arial" w:cs="Arial"/>
          <w:sz w:val="24"/>
          <w:szCs w:val="24"/>
        </w:rPr>
        <w:t>BEANTWOORDING VRAGEN MARKTCONSULTATIE</w:t>
      </w:r>
      <w:bookmarkEnd w:id="16"/>
    </w:p>
    <w:p w:rsidR="008D164D" w:rsidRDefault="008D164D" w:rsidP="006C5F40">
      <w:pPr>
        <w:autoSpaceDE w:val="0"/>
        <w:autoSpaceDN w:val="0"/>
        <w:adjustRightInd w:val="0"/>
        <w:rPr>
          <w:rFonts w:ascii="Arial" w:hAnsi="Arial"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80"/>
        <w:gridCol w:w="8276"/>
      </w:tblGrid>
      <w:tr w:rsidR="00AC1702" w:rsidRPr="00731EC1" w:rsidTr="0087233A">
        <w:trPr>
          <w:trHeight w:val="1274"/>
        </w:trPr>
        <w:tc>
          <w:tcPr>
            <w:tcW w:w="1080" w:type="dxa"/>
            <w:tcBorders>
              <w:bottom w:val="single" w:sz="12" w:space="0" w:color="000000"/>
            </w:tcBorders>
            <w:shd w:val="solid" w:color="808080" w:fill="FFFFFF"/>
            <w:vAlign w:val="center"/>
          </w:tcPr>
          <w:p w:rsidR="00AC1702" w:rsidRPr="00731EC1" w:rsidRDefault="00AC1702" w:rsidP="00AC1702">
            <w:pPr>
              <w:tabs>
                <w:tab w:val="left" w:pos="1800"/>
              </w:tabs>
              <w:spacing w:after="120"/>
              <w:jc w:val="center"/>
              <w:rPr>
                <w:rFonts w:ascii="Arial" w:hAnsi="Arial" w:cs="Arial"/>
                <w:b/>
                <w:bCs/>
                <w:color w:val="FFFFFF"/>
                <w:sz w:val="20"/>
                <w:szCs w:val="20"/>
                <w:lang w:eastAsia="nl-NL" w:bidi="ar-SA"/>
              </w:rPr>
            </w:pPr>
            <w:r>
              <w:rPr>
                <w:rFonts w:ascii="Arial" w:hAnsi="Arial" w:cs="Arial"/>
                <w:b/>
                <w:bCs/>
                <w:color w:val="FFFFFF"/>
                <w:sz w:val="20"/>
                <w:szCs w:val="20"/>
                <w:lang w:eastAsia="nl-NL" w:bidi="ar-SA"/>
              </w:rPr>
              <w:t>Vraag nr.</w:t>
            </w:r>
          </w:p>
        </w:tc>
        <w:tc>
          <w:tcPr>
            <w:tcW w:w="8276" w:type="dxa"/>
            <w:tcBorders>
              <w:bottom w:val="single" w:sz="12" w:space="0" w:color="000000"/>
            </w:tcBorders>
            <w:shd w:val="solid" w:color="808080" w:fill="FFFFFF"/>
          </w:tcPr>
          <w:p w:rsidR="00AC1702" w:rsidRPr="00731EC1" w:rsidRDefault="00AC1702" w:rsidP="00AC1702">
            <w:pPr>
              <w:tabs>
                <w:tab w:val="left" w:pos="1800"/>
              </w:tabs>
              <w:spacing w:after="120"/>
              <w:jc w:val="center"/>
              <w:rPr>
                <w:rFonts w:ascii="Arial" w:hAnsi="Arial" w:cs="Arial"/>
                <w:b/>
                <w:bCs/>
                <w:color w:val="FFFFFF"/>
                <w:sz w:val="20"/>
                <w:szCs w:val="20"/>
                <w:lang w:eastAsia="nl-NL" w:bidi="ar-SA"/>
              </w:rPr>
            </w:pPr>
          </w:p>
          <w:p w:rsidR="00AC1702" w:rsidRPr="00731EC1" w:rsidRDefault="00AC1702" w:rsidP="00AC1702">
            <w:pPr>
              <w:tabs>
                <w:tab w:val="left" w:pos="1800"/>
              </w:tabs>
              <w:spacing w:after="120"/>
              <w:jc w:val="center"/>
              <w:rPr>
                <w:rFonts w:ascii="Arial" w:hAnsi="Arial" w:cs="Arial"/>
                <w:b/>
                <w:bCs/>
                <w:color w:val="FFFFFF"/>
                <w:sz w:val="20"/>
                <w:szCs w:val="20"/>
                <w:lang w:eastAsia="nl-NL" w:bidi="ar-SA"/>
              </w:rPr>
            </w:pPr>
            <w:r w:rsidRPr="00731EC1">
              <w:rPr>
                <w:rFonts w:ascii="Arial" w:hAnsi="Arial" w:cs="Arial"/>
                <w:b/>
                <w:bCs/>
                <w:color w:val="FFFFFF"/>
                <w:sz w:val="20"/>
                <w:szCs w:val="20"/>
                <w:lang w:eastAsia="nl-NL" w:bidi="ar-SA"/>
              </w:rPr>
              <w:t>Vraag</w:t>
            </w:r>
          </w:p>
        </w:tc>
      </w:tr>
      <w:tr w:rsidR="00AC1702" w:rsidRPr="00731EC1" w:rsidTr="0087233A">
        <w:tc>
          <w:tcPr>
            <w:tcW w:w="1080" w:type="dxa"/>
            <w:shd w:val="clear" w:color="auto" w:fill="auto"/>
          </w:tcPr>
          <w:p w:rsidR="00AC1702" w:rsidRPr="00731EC1" w:rsidRDefault="00AC1702" w:rsidP="00DE7837">
            <w:pPr>
              <w:tabs>
                <w:tab w:val="left" w:pos="1800"/>
              </w:tabs>
              <w:rPr>
                <w:rFonts w:ascii="Arial" w:hAnsi="Arial" w:cs="Arial"/>
                <w:b/>
                <w:bCs/>
                <w:sz w:val="20"/>
                <w:szCs w:val="20"/>
                <w:lang w:eastAsia="nl-NL" w:bidi="ar-SA"/>
              </w:rPr>
            </w:pPr>
            <w:r w:rsidRPr="00731EC1">
              <w:rPr>
                <w:rFonts w:ascii="Arial" w:hAnsi="Arial" w:cs="Arial"/>
                <w:b/>
                <w:bCs/>
                <w:sz w:val="20"/>
                <w:szCs w:val="20"/>
                <w:lang w:eastAsia="nl-NL" w:bidi="ar-SA"/>
              </w:rPr>
              <w:t>1</w:t>
            </w:r>
          </w:p>
        </w:tc>
        <w:tc>
          <w:tcPr>
            <w:tcW w:w="8276" w:type="dxa"/>
            <w:shd w:val="clear" w:color="auto" w:fill="auto"/>
          </w:tcPr>
          <w:p w:rsidR="00AC1702" w:rsidRDefault="00F70A51" w:rsidP="00F70A51">
            <w:pPr>
              <w:jc w:val="both"/>
              <w:rPr>
                <w:rFonts w:ascii="Arial" w:hAnsi="Arial" w:cs="Arial"/>
                <w:sz w:val="20"/>
                <w:szCs w:val="20"/>
              </w:rPr>
            </w:pPr>
            <w:r>
              <w:rPr>
                <w:rFonts w:ascii="Arial" w:hAnsi="Arial" w:cs="Arial"/>
                <w:sz w:val="20"/>
                <w:szCs w:val="20"/>
              </w:rPr>
              <w:t>Wat is uw algemene visie op de beschreven huidige en gewenste situatie (risico’s, kansen, mogelijkheden en onmogelijkheden)?</w:t>
            </w:r>
          </w:p>
          <w:p w:rsidR="00F70A51" w:rsidRPr="00F70A51" w:rsidRDefault="00F70A51" w:rsidP="00F70A51">
            <w:pPr>
              <w:jc w:val="both"/>
              <w:rPr>
                <w:rFonts w:ascii="Arial" w:hAnsi="Arial" w:cs="Arial"/>
                <w:sz w:val="20"/>
                <w:szCs w:val="20"/>
              </w:rPr>
            </w:pPr>
          </w:p>
        </w:tc>
      </w:tr>
      <w:tr w:rsidR="00AC1702" w:rsidRPr="00731EC1" w:rsidTr="0087233A">
        <w:tc>
          <w:tcPr>
            <w:tcW w:w="9356" w:type="dxa"/>
            <w:gridSpan w:val="2"/>
            <w:shd w:val="clear" w:color="auto" w:fill="auto"/>
          </w:tcPr>
          <w:p w:rsidR="00AC1702" w:rsidRPr="00731EC1" w:rsidRDefault="00AC1702" w:rsidP="00AC1702">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AC1702" w:rsidRDefault="00AC1702" w:rsidP="00DE7837">
            <w:pPr>
              <w:tabs>
                <w:tab w:val="left" w:pos="1800"/>
              </w:tabs>
              <w:jc w:val="both"/>
              <w:rPr>
                <w:rFonts w:ascii="Arial" w:hAnsi="Arial" w:cs="Arial"/>
                <w:bCs/>
                <w:sz w:val="20"/>
                <w:szCs w:val="20"/>
                <w:lang w:eastAsia="nl-NL" w:bidi="ar-SA"/>
              </w:rPr>
            </w:pP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1080" w:type="dxa"/>
            <w:shd w:val="clear" w:color="auto" w:fill="auto"/>
          </w:tcPr>
          <w:p w:rsidR="00AC1702" w:rsidRPr="00731EC1" w:rsidRDefault="00AC1702"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t>2</w:t>
            </w:r>
          </w:p>
        </w:tc>
        <w:tc>
          <w:tcPr>
            <w:tcW w:w="8276" w:type="dxa"/>
            <w:shd w:val="clear" w:color="auto" w:fill="auto"/>
          </w:tcPr>
          <w:p w:rsidR="004B7EA1" w:rsidRDefault="004B7EA1" w:rsidP="004B7EA1">
            <w:pPr>
              <w:jc w:val="both"/>
              <w:rPr>
                <w:rFonts w:ascii="Arial" w:hAnsi="Arial" w:cs="Arial"/>
                <w:sz w:val="20"/>
                <w:szCs w:val="20"/>
              </w:rPr>
            </w:pPr>
            <w:r>
              <w:rPr>
                <w:rFonts w:ascii="Arial" w:hAnsi="Arial" w:cs="Arial"/>
                <w:sz w:val="20"/>
                <w:szCs w:val="20"/>
              </w:rPr>
              <w:t>Wat zijn in uw ogen de vijf meest kritische succesfactoren voor het beoogde traject?</w:t>
            </w:r>
          </w:p>
          <w:p w:rsidR="00F70A51" w:rsidRPr="00F70A51" w:rsidRDefault="00F70A51" w:rsidP="004B7EA1">
            <w:pPr>
              <w:jc w:val="both"/>
              <w:rPr>
                <w:rFonts w:ascii="Arial" w:hAnsi="Arial" w:cs="Arial"/>
                <w:sz w:val="20"/>
                <w:szCs w:val="20"/>
              </w:rPr>
            </w:pPr>
          </w:p>
        </w:tc>
      </w:tr>
      <w:tr w:rsidR="004B7EA1" w:rsidRPr="00731EC1" w:rsidTr="00F15370">
        <w:tc>
          <w:tcPr>
            <w:tcW w:w="9356" w:type="dxa"/>
            <w:gridSpan w:val="2"/>
            <w:shd w:val="clear" w:color="auto" w:fill="auto"/>
          </w:tcPr>
          <w:p w:rsidR="004B7EA1" w:rsidRPr="00731EC1" w:rsidRDefault="004B7EA1" w:rsidP="004B7EA1">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4B7EA1" w:rsidRDefault="004B7EA1" w:rsidP="00F70A51">
            <w:pPr>
              <w:jc w:val="both"/>
              <w:rPr>
                <w:rFonts w:ascii="Arial" w:hAnsi="Arial" w:cs="Arial"/>
                <w:sz w:val="20"/>
                <w:szCs w:val="20"/>
              </w:rPr>
            </w:pPr>
          </w:p>
          <w:p w:rsidR="00F50766" w:rsidRDefault="00F50766" w:rsidP="00F70A51">
            <w:pPr>
              <w:jc w:val="both"/>
              <w:rPr>
                <w:rFonts w:ascii="Arial" w:hAnsi="Arial" w:cs="Arial"/>
                <w:sz w:val="20"/>
                <w:szCs w:val="20"/>
              </w:rPr>
            </w:pPr>
            <w:bookmarkStart w:id="17" w:name="_GoBack"/>
            <w:bookmarkEnd w:id="17"/>
          </w:p>
        </w:tc>
      </w:tr>
      <w:tr w:rsidR="004B7EA1" w:rsidRPr="00731EC1" w:rsidTr="0087233A">
        <w:tc>
          <w:tcPr>
            <w:tcW w:w="1080" w:type="dxa"/>
            <w:shd w:val="clear" w:color="auto" w:fill="auto"/>
          </w:tcPr>
          <w:p w:rsidR="004B7EA1" w:rsidRDefault="004B7EA1"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t>3</w:t>
            </w:r>
          </w:p>
        </w:tc>
        <w:tc>
          <w:tcPr>
            <w:tcW w:w="8276" w:type="dxa"/>
            <w:shd w:val="clear" w:color="auto" w:fill="auto"/>
          </w:tcPr>
          <w:p w:rsidR="004B7EA1" w:rsidRDefault="004B7EA1" w:rsidP="004B7EA1">
            <w:pPr>
              <w:jc w:val="both"/>
              <w:rPr>
                <w:rFonts w:ascii="Arial" w:hAnsi="Arial" w:cs="Arial"/>
                <w:sz w:val="20"/>
                <w:szCs w:val="20"/>
              </w:rPr>
            </w:pPr>
            <w:r>
              <w:rPr>
                <w:rFonts w:ascii="Arial" w:hAnsi="Arial" w:cs="Arial"/>
                <w:sz w:val="20"/>
                <w:szCs w:val="20"/>
              </w:rPr>
              <w:t>Op welke wijze adviseert u de VRLN om invulling te geven aan de genoemde knelpunten binnen de huidige situatie?</w:t>
            </w:r>
          </w:p>
          <w:p w:rsidR="004B7EA1" w:rsidRDefault="004B7EA1" w:rsidP="00F70A51">
            <w:pPr>
              <w:jc w:val="both"/>
              <w:rPr>
                <w:rFonts w:ascii="Arial" w:hAnsi="Arial" w:cs="Arial"/>
                <w:sz w:val="20"/>
                <w:szCs w:val="20"/>
              </w:rPr>
            </w:pPr>
          </w:p>
        </w:tc>
      </w:tr>
      <w:tr w:rsidR="004E28C2" w:rsidRPr="00731EC1" w:rsidTr="00D87A78">
        <w:tc>
          <w:tcPr>
            <w:tcW w:w="9356" w:type="dxa"/>
            <w:gridSpan w:val="2"/>
            <w:shd w:val="clear" w:color="auto" w:fill="auto"/>
          </w:tcPr>
          <w:p w:rsidR="004E28C2" w:rsidRPr="00731EC1" w:rsidRDefault="004E28C2" w:rsidP="004E28C2">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4E28C2" w:rsidRDefault="004E28C2" w:rsidP="00F70A51">
            <w:pPr>
              <w:jc w:val="both"/>
              <w:rPr>
                <w:rFonts w:ascii="Arial" w:hAnsi="Arial" w:cs="Arial"/>
                <w:sz w:val="20"/>
                <w:szCs w:val="20"/>
              </w:rPr>
            </w:pPr>
          </w:p>
          <w:p w:rsidR="00F50766" w:rsidRDefault="00F50766" w:rsidP="00F70A51">
            <w:pPr>
              <w:jc w:val="both"/>
              <w:rPr>
                <w:rFonts w:ascii="Arial" w:hAnsi="Arial" w:cs="Arial"/>
                <w:sz w:val="20"/>
                <w:szCs w:val="20"/>
              </w:rPr>
            </w:pPr>
          </w:p>
        </w:tc>
      </w:tr>
      <w:tr w:rsidR="004E28C2" w:rsidRPr="00731EC1" w:rsidTr="0087233A">
        <w:tc>
          <w:tcPr>
            <w:tcW w:w="1080" w:type="dxa"/>
            <w:shd w:val="clear" w:color="auto" w:fill="auto"/>
          </w:tcPr>
          <w:p w:rsidR="004E28C2" w:rsidRDefault="004B7EA1"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t>4</w:t>
            </w:r>
          </w:p>
        </w:tc>
        <w:tc>
          <w:tcPr>
            <w:tcW w:w="8276" w:type="dxa"/>
            <w:shd w:val="clear" w:color="auto" w:fill="auto"/>
          </w:tcPr>
          <w:p w:rsidR="004E28C2" w:rsidRDefault="004E28C2" w:rsidP="004E28C2">
            <w:pPr>
              <w:jc w:val="both"/>
              <w:rPr>
                <w:rFonts w:ascii="Arial" w:hAnsi="Arial" w:cs="Arial"/>
                <w:sz w:val="20"/>
                <w:szCs w:val="20"/>
              </w:rPr>
            </w:pPr>
            <w:r>
              <w:rPr>
                <w:rFonts w:ascii="Arial" w:hAnsi="Arial" w:cs="Arial"/>
                <w:sz w:val="20"/>
                <w:szCs w:val="20"/>
              </w:rPr>
              <w:t>Op welke wijze adviseert u de VRLN om invulling te geven aan het geno</w:t>
            </w:r>
            <w:r w:rsidR="000C002B">
              <w:rPr>
                <w:rFonts w:ascii="Arial" w:hAnsi="Arial" w:cs="Arial"/>
                <w:sz w:val="20"/>
                <w:szCs w:val="20"/>
              </w:rPr>
              <w:t>emde VRLN intelligence platform?</w:t>
            </w:r>
            <w:r>
              <w:rPr>
                <w:rFonts w:ascii="Arial" w:hAnsi="Arial" w:cs="Arial"/>
                <w:sz w:val="20"/>
                <w:szCs w:val="20"/>
              </w:rPr>
              <w:t xml:space="preserve"> Hierbij rekening houdend met zowel de organisatorische aspecten als de technische (o.a. structuur en inrichting van het platform, benodigde skills en personeel, wijze van aansturing, aansluitingsvorm gemeenten en externe partners, juridisch, beveiliging en privacy, technologie, </w:t>
            </w:r>
            <w:r w:rsidR="008617ED">
              <w:rPr>
                <w:rFonts w:ascii="Arial" w:hAnsi="Arial" w:cs="Arial"/>
                <w:sz w:val="20"/>
                <w:szCs w:val="20"/>
              </w:rPr>
              <w:t xml:space="preserve">schaalbaarheid, </w:t>
            </w:r>
            <w:r>
              <w:rPr>
                <w:rFonts w:ascii="Arial" w:hAnsi="Arial" w:cs="Arial"/>
                <w:sz w:val="20"/>
                <w:szCs w:val="20"/>
              </w:rPr>
              <w:t xml:space="preserve">voorziening in eigen huis of (deels) in de </w:t>
            </w:r>
            <w:proofErr w:type="spellStart"/>
            <w:r>
              <w:rPr>
                <w:rFonts w:ascii="Arial" w:hAnsi="Arial" w:cs="Arial"/>
                <w:sz w:val="20"/>
                <w:szCs w:val="20"/>
              </w:rPr>
              <w:t>cloud</w:t>
            </w:r>
            <w:proofErr w:type="spellEnd"/>
            <w:r>
              <w:rPr>
                <w:rFonts w:ascii="Arial" w:hAnsi="Arial" w:cs="Arial"/>
                <w:sz w:val="20"/>
                <w:szCs w:val="20"/>
              </w:rPr>
              <w:t xml:space="preserve"> etc.)?</w:t>
            </w:r>
          </w:p>
          <w:p w:rsidR="004E28C2" w:rsidRDefault="004E28C2" w:rsidP="00F70A51">
            <w:pPr>
              <w:jc w:val="both"/>
              <w:rPr>
                <w:rFonts w:ascii="Arial" w:hAnsi="Arial" w:cs="Arial"/>
                <w:sz w:val="20"/>
                <w:szCs w:val="20"/>
              </w:rPr>
            </w:pPr>
          </w:p>
        </w:tc>
      </w:tr>
      <w:tr w:rsidR="00AC1702" w:rsidRPr="00731EC1" w:rsidTr="0087233A">
        <w:tc>
          <w:tcPr>
            <w:tcW w:w="9356" w:type="dxa"/>
            <w:gridSpan w:val="2"/>
            <w:shd w:val="clear" w:color="auto" w:fill="auto"/>
          </w:tcPr>
          <w:p w:rsidR="00AC1702" w:rsidRPr="00731EC1" w:rsidRDefault="00AC1702" w:rsidP="00AC1702">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AC1702" w:rsidRDefault="00AC1702" w:rsidP="00DE7837">
            <w:pPr>
              <w:tabs>
                <w:tab w:val="left" w:pos="1800"/>
              </w:tabs>
              <w:jc w:val="both"/>
              <w:rPr>
                <w:rFonts w:ascii="Arial" w:hAnsi="Arial" w:cs="Arial"/>
                <w:bCs/>
                <w:sz w:val="20"/>
                <w:szCs w:val="20"/>
                <w:lang w:eastAsia="nl-NL" w:bidi="ar-SA"/>
              </w:rPr>
            </w:pP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1080" w:type="dxa"/>
            <w:shd w:val="clear" w:color="auto" w:fill="auto"/>
          </w:tcPr>
          <w:p w:rsidR="00AC1702" w:rsidRPr="00731EC1" w:rsidRDefault="004B7EA1"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t>5</w:t>
            </w:r>
          </w:p>
        </w:tc>
        <w:tc>
          <w:tcPr>
            <w:tcW w:w="8276" w:type="dxa"/>
            <w:shd w:val="clear" w:color="auto" w:fill="auto"/>
          </w:tcPr>
          <w:p w:rsidR="00F70A51" w:rsidRDefault="00F70A51" w:rsidP="00F70A51">
            <w:pPr>
              <w:jc w:val="both"/>
              <w:rPr>
                <w:rFonts w:ascii="Arial" w:hAnsi="Arial" w:cs="Arial"/>
                <w:sz w:val="20"/>
                <w:szCs w:val="20"/>
              </w:rPr>
            </w:pPr>
            <w:r>
              <w:rPr>
                <w:rFonts w:ascii="Arial" w:hAnsi="Arial" w:cs="Arial"/>
                <w:sz w:val="20"/>
                <w:szCs w:val="20"/>
              </w:rPr>
              <w:t>Welke aanvullende mogelijkheden zijn er momenteel in de markt die kunnen bijdragen aan het behalen van de doelstellingen van de VRLN?</w:t>
            </w: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9356" w:type="dxa"/>
            <w:gridSpan w:val="2"/>
            <w:shd w:val="clear" w:color="auto" w:fill="auto"/>
          </w:tcPr>
          <w:p w:rsidR="00AC1702" w:rsidRPr="00731EC1" w:rsidRDefault="00AC1702" w:rsidP="00AC1702">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AC1702" w:rsidRDefault="00AC1702" w:rsidP="00DE7837">
            <w:pPr>
              <w:tabs>
                <w:tab w:val="left" w:pos="1800"/>
              </w:tabs>
              <w:jc w:val="both"/>
              <w:rPr>
                <w:rFonts w:ascii="Arial" w:hAnsi="Arial" w:cs="Arial"/>
                <w:bCs/>
                <w:sz w:val="20"/>
                <w:szCs w:val="20"/>
                <w:lang w:eastAsia="nl-NL" w:bidi="ar-SA"/>
              </w:rPr>
            </w:pP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1080" w:type="dxa"/>
            <w:shd w:val="clear" w:color="auto" w:fill="auto"/>
          </w:tcPr>
          <w:p w:rsidR="00AC1702" w:rsidRPr="00731EC1" w:rsidRDefault="004B7EA1"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t>6</w:t>
            </w:r>
          </w:p>
        </w:tc>
        <w:tc>
          <w:tcPr>
            <w:tcW w:w="8276" w:type="dxa"/>
            <w:shd w:val="clear" w:color="auto" w:fill="auto"/>
          </w:tcPr>
          <w:p w:rsidR="00F70A51" w:rsidRDefault="00F70A51" w:rsidP="00F70A51">
            <w:pPr>
              <w:jc w:val="both"/>
              <w:rPr>
                <w:rFonts w:ascii="Arial" w:hAnsi="Arial" w:cs="Arial"/>
                <w:sz w:val="20"/>
                <w:szCs w:val="20"/>
              </w:rPr>
            </w:pPr>
            <w:r>
              <w:rPr>
                <w:rFonts w:ascii="Arial" w:hAnsi="Arial" w:cs="Arial"/>
                <w:sz w:val="20"/>
                <w:szCs w:val="20"/>
              </w:rPr>
              <w:t>Wat zijn de financiële consequenties van deze aanvullende mogelijkheden?</w:t>
            </w: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9356" w:type="dxa"/>
            <w:gridSpan w:val="2"/>
            <w:shd w:val="clear" w:color="auto" w:fill="auto"/>
          </w:tcPr>
          <w:p w:rsidR="00AC1702" w:rsidRPr="00731EC1" w:rsidRDefault="00AC1702" w:rsidP="00AC1702">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AC1702" w:rsidRDefault="00AC1702" w:rsidP="00DE7837">
            <w:pPr>
              <w:tabs>
                <w:tab w:val="left" w:pos="1800"/>
              </w:tabs>
              <w:jc w:val="both"/>
              <w:rPr>
                <w:rFonts w:ascii="Arial" w:hAnsi="Arial" w:cs="Arial"/>
                <w:bCs/>
                <w:sz w:val="20"/>
                <w:szCs w:val="20"/>
                <w:lang w:eastAsia="nl-NL" w:bidi="ar-SA"/>
              </w:rPr>
            </w:pP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1080" w:type="dxa"/>
            <w:shd w:val="clear" w:color="auto" w:fill="auto"/>
          </w:tcPr>
          <w:p w:rsidR="00AC1702" w:rsidRPr="00731EC1" w:rsidRDefault="004B7EA1"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t>7</w:t>
            </w:r>
          </w:p>
        </w:tc>
        <w:tc>
          <w:tcPr>
            <w:tcW w:w="8276" w:type="dxa"/>
            <w:shd w:val="clear" w:color="auto" w:fill="auto"/>
          </w:tcPr>
          <w:p w:rsidR="00F70A51" w:rsidRDefault="00F70A51" w:rsidP="00F70A51">
            <w:pPr>
              <w:jc w:val="both"/>
              <w:rPr>
                <w:rFonts w:ascii="Arial" w:hAnsi="Arial" w:cs="Arial"/>
                <w:sz w:val="20"/>
                <w:szCs w:val="20"/>
              </w:rPr>
            </w:pPr>
            <w:r>
              <w:rPr>
                <w:rFonts w:ascii="Arial" w:hAnsi="Arial" w:cs="Arial"/>
                <w:sz w:val="20"/>
                <w:szCs w:val="20"/>
              </w:rPr>
              <w:t>Met welke kosten adviseert u de VRLN rekening te houden</w:t>
            </w:r>
            <w:r w:rsidR="007A5D60">
              <w:rPr>
                <w:rFonts w:ascii="Arial" w:hAnsi="Arial" w:cs="Arial"/>
                <w:sz w:val="20"/>
                <w:szCs w:val="20"/>
              </w:rPr>
              <w:t xml:space="preserve"> bij de eventuele aanschaf van een Business Intelligence Systeem</w:t>
            </w:r>
            <w:r>
              <w:rPr>
                <w:rFonts w:ascii="Arial" w:hAnsi="Arial" w:cs="Arial"/>
                <w:sz w:val="20"/>
                <w:szCs w:val="20"/>
              </w:rPr>
              <w:t xml:space="preserve"> (investeringskosten incl. implementatie en</w:t>
            </w:r>
            <w:r w:rsidR="007A5D60">
              <w:rPr>
                <w:rFonts w:ascii="Arial" w:hAnsi="Arial" w:cs="Arial"/>
                <w:sz w:val="20"/>
                <w:szCs w:val="20"/>
              </w:rPr>
              <w:t xml:space="preserve"> de exploitatiekosten per jaar) en welke afschrijvingstermijn is gebruikelijk?</w:t>
            </w: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9356" w:type="dxa"/>
            <w:gridSpan w:val="2"/>
            <w:shd w:val="clear" w:color="auto" w:fill="auto"/>
          </w:tcPr>
          <w:p w:rsidR="00AC1702" w:rsidRPr="00731EC1" w:rsidRDefault="00AC1702" w:rsidP="00AC1702">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AC1702" w:rsidRDefault="00AC1702" w:rsidP="00DE7837">
            <w:pPr>
              <w:tabs>
                <w:tab w:val="left" w:pos="1800"/>
              </w:tabs>
              <w:jc w:val="both"/>
              <w:rPr>
                <w:rFonts w:ascii="Arial" w:hAnsi="Arial" w:cs="Arial"/>
                <w:bCs/>
                <w:sz w:val="20"/>
                <w:szCs w:val="20"/>
                <w:lang w:eastAsia="nl-NL" w:bidi="ar-SA"/>
              </w:rPr>
            </w:pP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1080" w:type="dxa"/>
            <w:shd w:val="clear" w:color="auto" w:fill="auto"/>
          </w:tcPr>
          <w:p w:rsidR="00AC1702" w:rsidRPr="00731EC1" w:rsidRDefault="004B7EA1"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t>8</w:t>
            </w:r>
          </w:p>
        </w:tc>
        <w:tc>
          <w:tcPr>
            <w:tcW w:w="8276" w:type="dxa"/>
            <w:shd w:val="clear" w:color="auto" w:fill="auto"/>
          </w:tcPr>
          <w:p w:rsidR="00F70A51" w:rsidRDefault="00F70A51" w:rsidP="00F70A51">
            <w:pPr>
              <w:jc w:val="both"/>
              <w:rPr>
                <w:rFonts w:ascii="Arial" w:hAnsi="Arial" w:cs="Arial"/>
                <w:sz w:val="20"/>
                <w:szCs w:val="20"/>
              </w:rPr>
            </w:pPr>
            <w:r>
              <w:rPr>
                <w:rFonts w:ascii="Arial" w:hAnsi="Arial" w:cs="Arial"/>
                <w:sz w:val="20"/>
                <w:szCs w:val="20"/>
              </w:rPr>
              <w:t>Welke fasering en aanpak adviseert u m.b.t. de implementatie van het systeem?</w:t>
            </w: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9356" w:type="dxa"/>
            <w:gridSpan w:val="2"/>
            <w:shd w:val="clear" w:color="auto" w:fill="auto"/>
          </w:tcPr>
          <w:p w:rsidR="00AC1702" w:rsidRPr="00731EC1" w:rsidRDefault="00AC1702" w:rsidP="00AC1702">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AC1702" w:rsidRDefault="00AC1702" w:rsidP="00DE7837">
            <w:pPr>
              <w:tabs>
                <w:tab w:val="left" w:pos="1800"/>
              </w:tabs>
              <w:jc w:val="both"/>
              <w:rPr>
                <w:rFonts w:ascii="Arial" w:hAnsi="Arial" w:cs="Arial"/>
                <w:bCs/>
                <w:sz w:val="20"/>
                <w:szCs w:val="20"/>
                <w:lang w:eastAsia="nl-NL" w:bidi="ar-SA"/>
              </w:rPr>
            </w:pPr>
          </w:p>
          <w:p w:rsidR="00AC1702" w:rsidRPr="00731EC1" w:rsidRDefault="00AC1702" w:rsidP="00DE7837">
            <w:pPr>
              <w:tabs>
                <w:tab w:val="left" w:pos="1800"/>
              </w:tabs>
              <w:jc w:val="both"/>
              <w:rPr>
                <w:rFonts w:ascii="Arial" w:hAnsi="Arial" w:cs="Arial"/>
                <w:bCs/>
                <w:sz w:val="20"/>
                <w:szCs w:val="20"/>
                <w:lang w:eastAsia="nl-NL" w:bidi="ar-SA"/>
              </w:rPr>
            </w:pPr>
          </w:p>
        </w:tc>
      </w:tr>
      <w:tr w:rsidR="00AC1702" w:rsidRPr="00731EC1" w:rsidTr="0087233A">
        <w:tc>
          <w:tcPr>
            <w:tcW w:w="1080" w:type="dxa"/>
            <w:shd w:val="clear" w:color="auto" w:fill="auto"/>
          </w:tcPr>
          <w:p w:rsidR="00AC1702" w:rsidRPr="00731EC1" w:rsidRDefault="004B7EA1"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lastRenderedPageBreak/>
              <w:t>9</w:t>
            </w:r>
          </w:p>
        </w:tc>
        <w:tc>
          <w:tcPr>
            <w:tcW w:w="8276" w:type="dxa"/>
            <w:shd w:val="clear" w:color="auto" w:fill="auto"/>
          </w:tcPr>
          <w:p w:rsidR="00F70A51" w:rsidRDefault="00F70A51" w:rsidP="00F70A51">
            <w:pPr>
              <w:jc w:val="both"/>
              <w:rPr>
                <w:rFonts w:ascii="Arial" w:hAnsi="Arial" w:cs="Arial"/>
                <w:sz w:val="20"/>
                <w:szCs w:val="20"/>
              </w:rPr>
            </w:pPr>
            <w:r>
              <w:rPr>
                <w:rFonts w:ascii="Arial" w:hAnsi="Arial" w:cs="Arial"/>
                <w:sz w:val="20"/>
                <w:szCs w:val="20"/>
              </w:rPr>
              <w:t>Welke doorlooptijd adviseert u de VRLN m.b.t. de implementatie van het systeem?</w:t>
            </w:r>
          </w:p>
          <w:p w:rsidR="00AC1702" w:rsidRPr="00731EC1" w:rsidRDefault="00AC1702" w:rsidP="00DE7837">
            <w:pPr>
              <w:tabs>
                <w:tab w:val="left" w:pos="1800"/>
              </w:tabs>
              <w:jc w:val="both"/>
              <w:rPr>
                <w:rFonts w:ascii="Arial" w:hAnsi="Arial" w:cs="Arial"/>
                <w:bCs/>
                <w:sz w:val="20"/>
                <w:szCs w:val="20"/>
                <w:lang w:eastAsia="nl-NL" w:bidi="ar-SA"/>
              </w:rPr>
            </w:pPr>
          </w:p>
        </w:tc>
      </w:tr>
      <w:tr w:rsidR="004B7EA1" w:rsidRPr="00731EC1" w:rsidTr="002C2408">
        <w:tc>
          <w:tcPr>
            <w:tcW w:w="9356" w:type="dxa"/>
            <w:gridSpan w:val="2"/>
            <w:shd w:val="clear" w:color="auto" w:fill="auto"/>
          </w:tcPr>
          <w:p w:rsidR="004B7EA1" w:rsidRPr="00731EC1" w:rsidRDefault="004B7EA1" w:rsidP="004B7EA1">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4B7EA1" w:rsidRDefault="004B7EA1" w:rsidP="00F70A51">
            <w:pPr>
              <w:jc w:val="both"/>
              <w:rPr>
                <w:rFonts w:ascii="Arial" w:hAnsi="Arial" w:cs="Arial"/>
                <w:sz w:val="20"/>
                <w:szCs w:val="20"/>
              </w:rPr>
            </w:pPr>
          </w:p>
          <w:p w:rsidR="00F50766" w:rsidRDefault="00F50766" w:rsidP="00F70A51">
            <w:pPr>
              <w:jc w:val="both"/>
              <w:rPr>
                <w:rFonts w:ascii="Arial" w:hAnsi="Arial" w:cs="Arial"/>
                <w:sz w:val="20"/>
                <w:szCs w:val="20"/>
              </w:rPr>
            </w:pPr>
          </w:p>
        </w:tc>
      </w:tr>
      <w:tr w:rsidR="004B7EA1" w:rsidRPr="00731EC1" w:rsidTr="0087233A">
        <w:tc>
          <w:tcPr>
            <w:tcW w:w="1080" w:type="dxa"/>
            <w:shd w:val="clear" w:color="auto" w:fill="auto"/>
          </w:tcPr>
          <w:p w:rsidR="004B7EA1" w:rsidRDefault="004B7EA1" w:rsidP="00DE7837">
            <w:pPr>
              <w:tabs>
                <w:tab w:val="left" w:pos="1800"/>
              </w:tabs>
              <w:rPr>
                <w:rFonts w:ascii="Arial" w:hAnsi="Arial" w:cs="Arial"/>
                <w:b/>
                <w:bCs/>
                <w:sz w:val="20"/>
                <w:szCs w:val="20"/>
                <w:lang w:eastAsia="nl-NL" w:bidi="ar-SA"/>
              </w:rPr>
            </w:pPr>
            <w:r>
              <w:rPr>
                <w:rFonts w:ascii="Arial" w:hAnsi="Arial" w:cs="Arial"/>
                <w:b/>
                <w:bCs/>
                <w:sz w:val="20"/>
                <w:szCs w:val="20"/>
                <w:lang w:eastAsia="nl-NL" w:bidi="ar-SA"/>
              </w:rPr>
              <w:t>10</w:t>
            </w:r>
          </w:p>
        </w:tc>
        <w:tc>
          <w:tcPr>
            <w:tcW w:w="8276" w:type="dxa"/>
            <w:shd w:val="clear" w:color="auto" w:fill="auto"/>
          </w:tcPr>
          <w:p w:rsidR="004B7EA1" w:rsidRDefault="004B7EA1" w:rsidP="004B7EA1">
            <w:pPr>
              <w:jc w:val="both"/>
              <w:rPr>
                <w:rFonts w:ascii="Arial" w:hAnsi="Arial" w:cs="Arial"/>
                <w:sz w:val="20"/>
                <w:szCs w:val="20"/>
              </w:rPr>
            </w:pPr>
            <w:r>
              <w:rPr>
                <w:rFonts w:ascii="Arial" w:hAnsi="Arial" w:cs="Arial"/>
                <w:sz w:val="20"/>
                <w:szCs w:val="20"/>
              </w:rPr>
              <w:t>Welke visie heeft u op de ontwikkeling van open data en open sources in relatie tot de geschetste uitvraag?</w:t>
            </w:r>
          </w:p>
          <w:p w:rsidR="004B7EA1" w:rsidRDefault="004B7EA1" w:rsidP="00F70A51">
            <w:pPr>
              <w:jc w:val="both"/>
              <w:rPr>
                <w:rFonts w:ascii="Arial" w:hAnsi="Arial" w:cs="Arial"/>
                <w:sz w:val="20"/>
                <w:szCs w:val="20"/>
              </w:rPr>
            </w:pPr>
          </w:p>
        </w:tc>
      </w:tr>
      <w:tr w:rsidR="00AC1702" w:rsidRPr="00731EC1" w:rsidTr="0087233A">
        <w:tc>
          <w:tcPr>
            <w:tcW w:w="9356" w:type="dxa"/>
            <w:gridSpan w:val="2"/>
            <w:shd w:val="clear" w:color="auto" w:fill="auto"/>
          </w:tcPr>
          <w:p w:rsidR="00AC1702" w:rsidRPr="00731EC1" w:rsidRDefault="00AC1702" w:rsidP="00AC1702">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w:t>
            </w:r>
            <w:r>
              <w:rPr>
                <w:rFonts w:ascii="Arial" w:hAnsi="Arial" w:cs="Arial"/>
                <w:bCs/>
                <w:i/>
                <w:sz w:val="20"/>
                <w:szCs w:val="20"/>
                <w:lang w:eastAsia="nl-NL" w:bidi="ar-SA"/>
              </w:rPr>
              <w:t>te vullen door de aanmelder</w:t>
            </w:r>
            <w:r w:rsidRPr="00731EC1">
              <w:rPr>
                <w:rFonts w:ascii="Arial" w:hAnsi="Arial" w:cs="Arial"/>
                <w:bCs/>
                <w:i/>
                <w:sz w:val="20"/>
                <w:szCs w:val="20"/>
                <w:lang w:eastAsia="nl-NL" w:bidi="ar-SA"/>
              </w:rPr>
              <w:t>):</w:t>
            </w:r>
          </w:p>
          <w:p w:rsidR="00AC1702" w:rsidRDefault="00AC1702" w:rsidP="00DE7837">
            <w:pPr>
              <w:tabs>
                <w:tab w:val="left" w:pos="1800"/>
              </w:tabs>
              <w:jc w:val="both"/>
              <w:rPr>
                <w:rFonts w:ascii="Arial" w:hAnsi="Arial" w:cs="Arial"/>
                <w:bCs/>
                <w:sz w:val="20"/>
                <w:szCs w:val="20"/>
                <w:lang w:eastAsia="nl-NL" w:bidi="ar-SA"/>
              </w:rPr>
            </w:pPr>
          </w:p>
          <w:p w:rsidR="00AC1702" w:rsidRPr="00731EC1" w:rsidRDefault="00AC1702" w:rsidP="00DE7837">
            <w:pPr>
              <w:tabs>
                <w:tab w:val="left" w:pos="1800"/>
              </w:tabs>
              <w:jc w:val="both"/>
              <w:rPr>
                <w:rFonts w:ascii="Arial" w:hAnsi="Arial" w:cs="Arial"/>
                <w:bCs/>
                <w:sz w:val="20"/>
                <w:szCs w:val="20"/>
                <w:lang w:eastAsia="nl-NL" w:bidi="ar-SA"/>
              </w:rPr>
            </w:pPr>
          </w:p>
        </w:tc>
      </w:tr>
    </w:tbl>
    <w:p w:rsidR="008D164D" w:rsidRDefault="008D164D" w:rsidP="006C5F40">
      <w:pPr>
        <w:autoSpaceDE w:val="0"/>
        <w:autoSpaceDN w:val="0"/>
        <w:adjustRightInd w:val="0"/>
        <w:rPr>
          <w:rFonts w:ascii="Arial" w:hAnsi="Arial" w:cs="Arial"/>
          <w:sz w:val="20"/>
          <w:szCs w:val="20"/>
        </w:rPr>
      </w:pPr>
    </w:p>
    <w:p w:rsidR="00F70A51" w:rsidRPr="00F70A51" w:rsidRDefault="00F70A51" w:rsidP="00F70A51">
      <w:pPr>
        <w:rPr>
          <w:rFonts w:ascii="Arial" w:hAnsi="Arial" w:cs="Arial"/>
          <w:b/>
          <w:sz w:val="20"/>
          <w:szCs w:val="20"/>
        </w:rPr>
      </w:pPr>
      <w:r w:rsidRPr="00F70A51">
        <w:rPr>
          <w:rFonts w:ascii="Arial" w:hAnsi="Arial" w:cs="Arial"/>
          <w:b/>
          <w:sz w:val="20"/>
          <w:szCs w:val="20"/>
        </w:rPr>
        <w:t>Ondertekening (bijlage 2):</w:t>
      </w:r>
    </w:p>
    <w:p w:rsidR="006C5F40" w:rsidRPr="00F70A51" w:rsidRDefault="006C5F40" w:rsidP="006C5F40">
      <w:pPr>
        <w:tabs>
          <w:tab w:val="left" w:pos="7380"/>
        </w:tabs>
        <w:rPr>
          <w:rFonts w:ascii="Arial" w:hAnsi="Arial" w:cs="Arial"/>
          <w:sz w:val="20"/>
          <w:szCs w:val="20"/>
        </w:rPr>
      </w:pPr>
    </w:p>
    <w:tbl>
      <w:tblPr>
        <w:tblW w:w="7810" w:type="dxa"/>
        <w:tblInd w:w="57" w:type="dxa"/>
        <w:tblCellMar>
          <w:left w:w="70" w:type="dxa"/>
          <w:right w:w="70" w:type="dxa"/>
        </w:tblCellMar>
        <w:tblLook w:val="04A0" w:firstRow="1" w:lastRow="0" w:firstColumn="1" w:lastColumn="0" w:noHBand="0" w:noVBand="1"/>
      </w:tblPr>
      <w:tblGrid>
        <w:gridCol w:w="3557"/>
        <w:gridCol w:w="4253"/>
      </w:tblGrid>
      <w:tr w:rsidR="006C5F40" w:rsidRPr="00BD1298">
        <w:trPr>
          <w:trHeight w:val="495"/>
        </w:trPr>
        <w:tc>
          <w:tcPr>
            <w:tcW w:w="3557" w:type="dxa"/>
            <w:tcBorders>
              <w:top w:val="single" w:sz="4" w:space="0" w:color="auto"/>
              <w:left w:val="single" w:sz="4" w:space="0" w:color="auto"/>
              <w:bottom w:val="nil"/>
              <w:right w:val="single" w:sz="4" w:space="0" w:color="auto"/>
            </w:tcBorders>
            <w:shd w:val="clear" w:color="000000" w:fill="D8D8D8"/>
            <w:vAlign w:val="center"/>
          </w:tcPr>
          <w:p w:rsidR="006C5F40" w:rsidRPr="00411B47" w:rsidRDefault="006C5F40" w:rsidP="00706FF5">
            <w:pPr>
              <w:rPr>
                <w:rFonts w:ascii="Arial" w:hAnsi="Arial" w:cs="Arial"/>
                <w:sz w:val="20"/>
                <w:szCs w:val="20"/>
              </w:rPr>
            </w:pPr>
            <w:r w:rsidRPr="00411B47">
              <w:rPr>
                <w:rFonts w:ascii="Arial" w:hAnsi="Arial" w:cs="Arial"/>
                <w:sz w:val="20"/>
                <w:szCs w:val="20"/>
              </w:rPr>
              <w:t xml:space="preserve">  Naam</w:t>
            </w:r>
          </w:p>
        </w:tc>
        <w:tc>
          <w:tcPr>
            <w:tcW w:w="4253" w:type="dxa"/>
            <w:tcBorders>
              <w:top w:val="single" w:sz="4" w:space="0" w:color="auto"/>
              <w:left w:val="nil"/>
              <w:bottom w:val="nil"/>
              <w:right w:val="single" w:sz="4" w:space="0" w:color="auto"/>
            </w:tcBorders>
            <w:shd w:val="clear" w:color="auto" w:fill="auto"/>
            <w:noWrap/>
            <w:vAlign w:val="center"/>
          </w:tcPr>
          <w:p w:rsidR="006C5F40" w:rsidRPr="00411B47" w:rsidRDefault="006C5F40" w:rsidP="00706FF5">
            <w:pPr>
              <w:rPr>
                <w:rFonts w:ascii="Arial" w:hAnsi="Arial" w:cs="Arial"/>
                <w:sz w:val="20"/>
                <w:szCs w:val="20"/>
              </w:rPr>
            </w:pPr>
          </w:p>
        </w:tc>
      </w:tr>
      <w:tr w:rsidR="006C5F40" w:rsidRPr="00BD1298">
        <w:trPr>
          <w:trHeight w:val="495"/>
        </w:trPr>
        <w:tc>
          <w:tcPr>
            <w:tcW w:w="3557" w:type="dxa"/>
            <w:tcBorders>
              <w:top w:val="single" w:sz="4" w:space="0" w:color="auto"/>
              <w:left w:val="single" w:sz="4" w:space="0" w:color="auto"/>
              <w:bottom w:val="single" w:sz="4" w:space="0" w:color="auto"/>
              <w:right w:val="nil"/>
            </w:tcBorders>
            <w:shd w:val="clear" w:color="000000" w:fill="D8D8D8"/>
            <w:vAlign w:val="center"/>
          </w:tcPr>
          <w:p w:rsidR="006C5F40" w:rsidRPr="00411B47" w:rsidRDefault="006C5F40" w:rsidP="00706FF5">
            <w:pPr>
              <w:rPr>
                <w:rFonts w:ascii="Arial" w:hAnsi="Arial" w:cs="Arial"/>
                <w:sz w:val="20"/>
                <w:szCs w:val="20"/>
              </w:rPr>
            </w:pPr>
            <w:r w:rsidRPr="00411B47">
              <w:rPr>
                <w:rFonts w:ascii="Arial" w:hAnsi="Arial" w:cs="Arial"/>
                <w:sz w:val="20"/>
                <w:szCs w:val="20"/>
              </w:rPr>
              <w:t xml:space="preserve">  Functie</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F40" w:rsidRPr="00411B47" w:rsidRDefault="006C5F40" w:rsidP="00706FF5">
            <w:pPr>
              <w:rPr>
                <w:rFonts w:ascii="Arial" w:hAnsi="Arial" w:cs="Arial"/>
                <w:sz w:val="20"/>
                <w:szCs w:val="20"/>
              </w:rPr>
            </w:pPr>
          </w:p>
        </w:tc>
      </w:tr>
      <w:tr w:rsidR="006C5F40" w:rsidRPr="00BD1298">
        <w:trPr>
          <w:trHeight w:val="495"/>
        </w:trPr>
        <w:tc>
          <w:tcPr>
            <w:tcW w:w="3557" w:type="dxa"/>
            <w:tcBorders>
              <w:top w:val="nil"/>
              <w:left w:val="single" w:sz="4" w:space="0" w:color="auto"/>
              <w:bottom w:val="single" w:sz="4" w:space="0" w:color="auto"/>
              <w:right w:val="nil"/>
            </w:tcBorders>
            <w:shd w:val="clear" w:color="000000" w:fill="D8D8D8"/>
            <w:vAlign w:val="center"/>
          </w:tcPr>
          <w:p w:rsidR="006C5F40" w:rsidRPr="00411B47" w:rsidRDefault="006C5F40" w:rsidP="00706FF5">
            <w:pPr>
              <w:rPr>
                <w:rFonts w:ascii="Arial" w:hAnsi="Arial" w:cs="Arial"/>
                <w:sz w:val="20"/>
                <w:szCs w:val="20"/>
              </w:rPr>
            </w:pPr>
            <w:r w:rsidRPr="00411B47">
              <w:rPr>
                <w:rFonts w:ascii="Arial" w:hAnsi="Arial" w:cs="Arial"/>
                <w:sz w:val="20"/>
                <w:szCs w:val="20"/>
              </w:rPr>
              <w:t xml:space="preserve">  Onderneming</w:t>
            </w:r>
          </w:p>
        </w:tc>
        <w:tc>
          <w:tcPr>
            <w:tcW w:w="4253" w:type="dxa"/>
            <w:tcBorders>
              <w:top w:val="nil"/>
              <w:left w:val="single" w:sz="4" w:space="0" w:color="auto"/>
              <w:bottom w:val="single" w:sz="4" w:space="0" w:color="auto"/>
              <w:right w:val="single" w:sz="4" w:space="0" w:color="auto"/>
            </w:tcBorders>
            <w:shd w:val="clear" w:color="auto" w:fill="auto"/>
            <w:noWrap/>
            <w:vAlign w:val="center"/>
          </w:tcPr>
          <w:p w:rsidR="006C5F40" w:rsidRPr="00411B47" w:rsidRDefault="006C5F40" w:rsidP="00706FF5">
            <w:pPr>
              <w:rPr>
                <w:rFonts w:ascii="Arial" w:hAnsi="Arial" w:cs="Arial"/>
                <w:sz w:val="20"/>
                <w:szCs w:val="20"/>
              </w:rPr>
            </w:pPr>
          </w:p>
        </w:tc>
      </w:tr>
      <w:tr w:rsidR="006C5F40" w:rsidRPr="00BD1298">
        <w:trPr>
          <w:trHeight w:val="990"/>
        </w:trPr>
        <w:tc>
          <w:tcPr>
            <w:tcW w:w="3557" w:type="dxa"/>
            <w:tcBorders>
              <w:top w:val="nil"/>
              <w:left w:val="single" w:sz="4" w:space="0" w:color="auto"/>
              <w:bottom w:val="single" w:sz="4" w:space="0" w:color="auto"/>
              <w:right w:val="nil"/>
            </w:tcBorders>
            <w:shd w:val="clear" w:color="000000" w:fill="D8D8D8"/>
            <w:vAlign w:val="center"/>
          </w:tcPr>
          <w:p w:rsidR="006C5F40" w:rsidRPr="00411B47" w:rsidRDefault="006C5F40" w:rsidP="00706FF5">
            <w:pPr>
              <w:rPr>
                <w:rFonts w:ascii="Arial" w:hAnsi="Arial" w:cs="Arial"/>
                <w:sz w:val="20"/>
                <w:szCs w:val="20"/>
              </w:rPr>
            </w:pPr>
            <w:r w:rsidRPr="00411B47">
              <w:rPr>
                <w:rFonts w:ascii="Arial" w:hAnsi="Arial" w:cs="Arial"/>
                <w:sz w:val="20"/>
                <w:szCs w:val="20"/>
              </w:rPr>
              <w:t xml:space="preserve">  Handtekening</w:t>
            </w:r>
          </w:p>
        </w:tc>
        <w:tc>
          <w:tcPr>
            <w:tcW w:w="4253" w:type="dxa"/>
            <w:tcBorders>
              <w:top w:val="nil"/>
              <w:left w:val="single" w:sz="4" w:space="0" w:color="auto"/>
              <w:bottom w:val="single" w:sz="4" w:space="0" w:color="auto"/>
              <w:right w:val="single" w:sz="4" w:space="0" w:color="auto"/>
            </w:tcBorders>
            <w:shd w:val="clear" w:color="auto" w:fill="auto"/>
            <w:noWrap/>
            <w:vAlign w:val="center"/>
          </w:tcPr>
          <w:p w:rsidR="006C5F40" w:rsidRPr="00411B47" w:rsidRDefault="006C5F40" w:rsidP="00706FF5">
            <w:pPr>
              <w:rPr>
                <w:rFonts w:ascii="Arial" w:hAnsi="Arial" w:cs="Arial"/>
                <w:sz w:val="20"/>
                <w:szCs w:val="20"/>
              </w:rPr>
            </w:pPr>
          </w:p>
        </w:tc>
      </w:tr>
      <w:tr w:rsidR="006C5F40" w:rsidRPr="00BD1298">
        <w:trPr>
          <w:trHeight w:val="495"/>
        </w:trPr>
        <w:tc>
          <w:tcPr>
            <w:tcW w:w="3557" w:type="dxa"/>
            <w:tcBorders>
              <w:top w:val="nil"/>
              <w:left w:val="single" w:sz="4" w:space="0" w:color="auto"/>
              <w:bottom w:val="single" w:sz="4" w:space="0" w:color="auto"/>
              <w:right w:val="single" w:sz="4" w:space="0" w:color="auto"/>
            </w:tcBorders>
            <w:shd w:val="clear" w:color="000000" w:fill="D8D8D8"/>
            <w:vAlign w:val="center"/>
          </w:tcPr>
          <w:p w:rsidR="006C5F40" w:rsidRPr="00411B47" w:rsidRDefault="006C5F40" w:rsidP="00706FF5">
            <w:pPr>
              <w:rPr>
                <w:rFonts w:ascii="Arial" w:hAnsi="Arial" w:cs="Arial"/>
                <w:sz w:val="20"/>
                <w:szCs w:val="20"/>
              </w:rPr>
            </w:pPr>
            <w:r w:rsidRPr="00411B47">
              <w:rPr>
                <w:rFonts w:ascii="Arial" w:hAnsi="Arial" w:cs="Arial"/>
                <w:sz w:val="20"/>
                <w:szCs w:val="20"/>
              </w:rPr>
              <w:t xml:space="preserve">  Plaats en datum</w:t>
            </w:r>
          </w:p>
        </w:tc>
        <w:tc>
          <w:tcPr>
            <w:tcW w:w="4253" w:type="dxa"/>
            <w:tcBorders>
              <w:top w:val="nil"/>
              <w:left w:val="nil"/>
              <w:bottom w:val="single" w:sz="4" w:space="0" w:color="auto"/>
              <w:right w:val="single" w:sz="4" w:space="0" w:color="auto"/>
            </w:tcBorders>
            <w:shd w:val="clear" w:color="auto" w:fill="auto"/>
            <w:noWrap/>
            <w:vAlign w:val="center"/>
          </w:tcPr>
          <w:p w:rsidR="006C5F40" w:rsidRPr="00411B47" w:rsidRDefault="006C5F40" w:rsidP="00706FF5">
            <w:pPr>
              <w:rPr>
                <w:rFonts w:ascii="Arial" w:hAnsi="Arial" w:cs="Arial"/>
                <w:sz w:val="20"/>
                <w:szCs w:val="20"/>
              </w:rPr>
            </w:pPr>
          </w:p>
        </w:tc>
      </w:tr>
    </w:tbl>
    <w:p w:rsidR="006C5F40" w:rsidRPr="00BD1298" w:rsidRDefault="006C5F40" w:rsidP="006C5F40">
      <w:pPr>
        <w:tabs>
          <w:tab w:val="left" w:pos="7380"/>
        </w:tabs>
        <w:rPr>
          <w:rFonts w:ascii="Arial" w:hAnsi="Arial" w:cs="Arial"/>
          <w:i/>
          <w:sz w:val="21"/>
          <w:szCs w:val="21"/>
        </w:rPr>
      </w:pPr>
    </w:p>
    <w:p w:rsidR="00B31DE6" w:rsidRDefault="00B31DE6"/>
    <w:p w:rsidR="006C5F40" w:rsidRPr="00BD1298" w:rsidRDefault="006C5F40" w:rsidP="006C5F40">
      <w:pPr>
        <w:tabs>
          <w:tab w:val="left" w:pos="7380"/>
        </w:tabs>
        <w:rPr>
          <w:rFonts w:ascii="Arial" w:hAnsi="Arial" w:cs="Arial"/>
          <w:i/>
          <w:sz w:val="21"/>
          <w:szCs w:val="21"/>
        </w:rPr>
      </w:pPr>
    </w:p>
    <w:p w:rsidR="00731EC1" w:rsidRDefault="006C5F40" w:rsidP="00731EC1">
      <w:pPr>
        <w:pStyle w:val="Kop1"/>
        <w:rPr>
          <w:rFonts w:ascii="Arial" w:hAnsi="Arial" w:cs="Arial"/>
          <w:sz w:val="24"/>
        </w:rPr>
      </w:pPr>
      <w:r w:rsidRPr="00BD1298">
        <w:rPr>
          <w:rFonts w:ascii="Arial" w:hAnsi="Arial" w:cs="Arial"/>
          <w:sz w:val="24"/>
        </w:rPr>
        <w:br w:type="page"/>
      </w:r>
      <w:bookmarkStart w:id="18" w:name="_Toc418249024"/>
      <w:r w:rsidR="007A0891" w:rsidRPr="00BD1298">
        <w:rPr>
          <w:rFonts w:ascii="Arial" w:hAnsi="Arial" w:cs="Arial"/>
          <w:sz w:val="24"/>
          <w:szCs w:val="24"/>
        </w:rPr>
        <w:lastRenderedPageBreak/>
        <w:t>BIJLAGE</w:t>
      </w:r>
      <w:r w:rsidR="00537B95" w:rsidRPr="00BD1298">
        <w:rPr>
          <w:rFonts w:ascii="Arial" w:hAnsi="Arial" w:cs="Arial"/>
          <w:sz w:val="24"/>
        </w:rPr>
        <w:t xml:space="preserve"> 3</w:t>
      </w:r>
      <w:r w:rsidR="00EA0988" w:rsidRPr="00BD1298">
        <w:rPr>
          <w:rFonts w:ascii="Arial" w:hAnsi="Arial" w:cs="Arial"/>
          <w:sz w:val="24"/>
        </w:rPr>
        <w:t xml:space="preserve"> </w:t>
      </w:r>
      <w:r w:rsidR="00731EC1">
        <w:rPr>
          <w:rFonts w:ascii="Arial" w:hAnsi="Arial" w:cs="Arial"/>
          <w:sz w:val="24"/>
        </w:rPr>
        <w:t xml:space="preserve">FORMAT </w:t>
      </w:r>
      <w:r w:rsidR="00D1518E">
        <w:rPr>
          <w:rFonts w:ascii="Arial" w:hAnsi="Arial" w:cs="Arial"/>
          <w:sz w:val="24"/>
        </w:rPr>
        <w:t>STELLEN VAN VRAGEN MARKTCONSULTATIE</w:t>
      </w:r>
      <w:bookmarkEnd w:id="18"/>
    </w:p>
    <w:p w:rsidR="00731EC1" w:rsidRDefault="00731EC1" w:rsidP="00731EC1"/>
    <w:p w:rsidR="00731EC1" w:rsidRPr="00731EC1" w:rsidRDefault="00731EC1" w:rsidP="00731EC1">
      <w:pPr>
        <w:pStyle w:val="Plattetekst"/>
        <w:jc w:val="both"/>
        <w:rPr>
          <w:szCs w:val="20"/>
        </w:rPr>
      </w:pPr>
      <w:r w:rsidRPr="00731EC1">
        <w:rPr>
          <w:szCs w:val="20"/>
        </w:rPr>
        <w:t>Voor het indienen van vragen, op-/aanmerkingen of toevoegingen naar a</w:t>
      </w:r>
      <w:r w:rsidR="0087233A">
        <w:rPr>
          <w:szCs w:val="20"/>
        </w:rPr>
        <w:t>anleiding van dit</w:t>
      </w:r>
      <w:r w:rsidRPr="00731EC1">
        <w:rPr>
          <w:szCs w:val="20"/>
        </w:rPr>
        <w:t xml:space="preserve"> document</w:t>
      </w:r>
      <w:r>
        <w:rPr>
          <w:szCs w:val="20"/>
        </w:rPr>
        <w:t xml:space="preserve"> en</w:t>
      </w:r>
      <w:r w:rsidRPr="00731EC1">
        <w:rPr>
          <w:szCs w:val="20"/>
        </w:rPr>
        <w:t xml:space="preserve"> de bijbehorende bijlagen dient u gebruik te maken van onderstaand model. Vragen dienen </w:t>
      </w:r>
      <w:r w:rsidR="0087233A">
        <w:rPr>
          <w:szCs w:val="20"/>
        </w:rPr>
        <w:t xml:space="preserve">voor de uiterlijke termijn, zoals genoemd in </w:t>
      </w:r>
      <w:r w:rsidR="0087233A" w:rsidRPr="0003421A">
        <w:rPr>
          <w:szCs w:val="20"/>
        </w:rPr>
        <w:t>paragraaf 4.2 van dit</w:t>
      </w:r>
      <w:r w:rsidR="0087233A">
        <w:rPr>
          <w:szCs w:val="20"/>
        </w:rPr>
        <w:t xml:space="preserve"> document, </w:t>
      </w:r>
      <w:r w:rsidRPr="00731EC1">
        <w:rPr>
          <w:szCs w:val="20"/>
        </w:rPr>
        <w:t>per email ingediend te worden</w:t>
      </w:r>
      <w:r>
        <w:rPr>
          <w:szCs w:val="20"/>
        </w:rPr>
        <w:t xml:space="preserve"> via </w:t>
      </w:r>
      <w:hyperlink r:id="rId17" w:history="1">
        <w:r w:rsidRPr="00CE0169">
          <w:rPr>
            <w:rStyle w:val="Hyperlink"/>
            <w:szCs w:val="20"/>
          </w:rPr>
          <w:t>k.janssens@vrln.nl</w:t>
        </w:r>
      </w:hyperlink>
      <w:r>
        <w:rPr>
          <w:szCs w:val="20"/>
        </w:rPr>
        <w:t xml:space="preserve">. </w:t>
      </w:r>
    </w:p>
    <w:p w:rsidR="00731EC1" w:rsidRPr="00731EC1" w:rsidRDefault="00731EC1" w:rsidP="00731EC1">
      <w:pPr>
        <w:pStyle w:val="Plattetekst"/>
        <w:jc w:val="both"/>
        <w:rPr>
          <w:szCs w:val="20"/>
        </w:rPr>
      </w:pPr>
    </w:p>
    <w:p w:rsidR="00731EC1" w:rsidRPr="00731EC1" w:rsidRDefault="0087233A" w:rsidP="00731EC1">
      <w:pPr>
        <w:pStyle w:val="Plattetekst"/>
        <w:jc w:val="both"/>
        <w:rPr>
          <w:szCs w:val="20"/>
        </w:rPr>
      </w:pPr>
      <w:r>
        <w:rPr>
          <w:szCs w:val="20"/>
        </w:rPr>
        <w:t>De geïnteresseerde</w:t>
      </w:r>
      <w:r w:rsidR="00731EC1" w:rsidRPr="00731EC1">
        <w:rPr>
          <w:szCs w:val="20"/>
        </w:rPr>
        <w:t xml:space="preserve"> dient bij iedere vraag, op-/aanmerking of toevoeging aan te geven om welk document het gaat. Tevens dient de inschrijver het desbetreffende hoofdstuk-/paragraafnu</w:t>
      </w:r>
      <w:r>
        <w:rPr>
          <w:szCs w:val="20"/>
        </w:rPr>
        <w:t>mmer en eventueel het bladzijde</w:t>
      </w:r>
      <w:r w:rsidR="00731EC1" w:rsidRPr="00731EC1">
        <w:rPr>
          <w:szCs w:val="20"/>
        </w:rPr>
        <w:t xml:space="preserve">nummer te vermelden. </w:t>
      </w:r>
    </w:p>
    <w:p w:rsidR="00731EC1" w:rsidRPr="00731EC1" w:rsidRDefault="00731EC1" w:rsidP="00731EC1">
      <w:pPr>
        <w:jc w:val="both"/>
        <w:rPr>
          <w:rFonts w:ascii="Arial" w:hAnsi="Arial" w:cs="Arial"/>
          <w:sz w:val="20"/>
          <w:szCs w:val="20"/>
          <w:lang w:eastAsia="nl-NL" w:bidi="ar-SA"/>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1"/>
        <w:gridCol w:w="6319"/>
      </w:tblGrid>
      <w:tr w:rsidR="00731EC1" w:rsidRPr="00731EC1" w:rsidTr="00112980">
        <w:tc>
          <w:tcPr>
            <w:tcW w:w="3041" w:type="dxa"/>
          </w:tcPr>
          <w:p w:rsidR="00731EC1" w:rsidRPr="00731EC1" w:rsidRDefault="00731EC1" w:rsidP="00731EC1">
            <w:pPr>
              <w:jc w:val="both"/>
              <w:rPr>
                <w:rFonts w:ascii="Arial" w:hAnsi="Arial" w:cs="Arial"/>
                <w:sz w:val="20"/>
                <w:szCs w:val="20"/>
                <w:lang w:eastAsia="nl-NL" w:bidi="ar-SA"/>
              </w:rPr>
            </w:pPr>
          </w:p>
          <w:p w:rsidR="00731EC1" w:rsidRPr="00731EC1" w:rsidRDefault="00731EC1" w:rsidP="00731EC1">
            <w:pPr>
              <w:jc w:val="both"/>
              <w:rPr>
                <w:rFonts w:ascii="Arial" w:hAnsi="Arial" w:cs="Arial"/>
                <w:sz w:val="20"/>
                <w:szCs w:val="20"/>
                <w:lang w:eastAsia="nl-NL" w:bidi="ar-SA"/>
              </w:rPr>
            </w:pPr>
            <w:r w:rsidRPr="00731EC1">
              <w:rPr>
                <w:rFonts w:ascii="Arial" w:hAnsi="Arial" w:cs="Arial"/>
                <w:sz w:val="20"/>
                <w:szCs w:val="20"/>
                <w:lang w:eastAsia="nl-NL" w:bidi="ar-SA"/>
              </w:rPr>
              <w:t>Bedrijfsnaam:</w:t>
            </w:r>
          </w:p>
          <w:p w:rsidR="00731EC1" w:rsidRPr="00731EC1" w:rsidRDefault="00731EC1" w:rsidP="00731EC1">
            <w:pPr>
              <w:jc w:val="both"/>
              <w:rPr>
                <w:rFonts w:ascii="Arial" w:hAnsi="Arial" w:cs="Arial"/>
                <w:sz w:val="20"/>
                <w:szCs w:val="20"/>
                <w:lang w:eastAsia="nl-NL" w:bidi="ar-SA"/>
              </w:rPr>
            </w:pPr>
          </w:p>
        </w:tc>
        <w:tc>
          <w:tcPr>
            <w:tcW w:w="6319" w:type="dxa"/>
            <w:shd w:val="clear" w:color="auto" w:fill="C0C0C0"/>
          </w:tcPr>
          <w:p w:rsidR="00731EC1" w:rsidRPr="00731EC1" w:rsidRDefault="00731EC1" w:rsidP="00731EC1">
            <w:pPr>
              <w:rPr>
                <w:rFonts w:ascii="Arial" w:hAnsi="Arial" w:cs="Arial"/>
                <w:sz w:val="20"/>
                <w:szCs w:val="20"/>
                <w:lang w:eastAsia="nl-NL" w:bidi="ar-SA"/>
              </w:rPr>
            </w:pPr>
          </w:p>
        </w:tc>
      </w:tr>
      <w:tr w:rsidR="00731EC1" w:rsidRPr="00731EC1" w:rsidTr="00112980">
        <w:tc>
          <w:tcPr>
            <w:tcW w:w="3041" w:type="dxa"/>
          </w:tcPr>
          <w:p w:rsidR="00731EC1" w:rsidRPr="00731EC1" w:rsidRDefault="00731EC1" w:rsidP="00731EC1">
            <w:pPr>
              <w:jc w:val="both"/>
              <w:rPr>
                <w:rFonts w:ascii="Arial" w:hAnsi="Arial" w:cs="Arial"/>
                <w:sz w:val="20"/>
                <w:szCs w:val="20"/>
                <w:lang w:eastAsia="nl-NL" w:bidi="ar-SA"/>
              </w:rPr>
            </w:pPr>
          </w:p>
          <w:p w:rsidR="00731EC1" w:rsidRPr="00731EC1" w:rsidRDefault="00731EC1" w:rsidP="00731EC1">
            <w:pPr>
              <w:jc w:val="both"/>
              <w:rPr>
                <w:rFonts w:ascii="Arial" w:hAnsi="Arial" w:cs="Arial"/>
                <w:sz w:val="20"/>
                <w:szCs w:val="20"/>
                <w:lang w:eastAsia="nl-NL" w:bidi="ar-SA"/>
              </w:rPr>
            </w:pPr>
            <w:r w:rsidRPr="00731EC1">
              <w:rPr>
                <w:rFonts w:ascii="Arial" w:hAnsi="Arial" w:cs="Arial"/>
                <w:sz w:val="20"/>
                <w:szCs w:val="20"/>
                <w:lang w:eastAsia="nl-NL" w:bidi="ar-SA"/>
              </w:rPr>
              <w:t>Naam en functie:</w:t>
            </w:r>
          </w:p>
          <w:p w:rsidR="00731EC1" w:rsidRPr="00731EC1" w:rsidRDefault="00731EC1" w:rsidP="00731EC1">
            <w:pPr>
              <w:jc w:val="both"/>
              <w:rPr>
                <w:rFonts w:ascii="Arial" w:hAnsi="Arial" w:cs="Arial"/>
                <w:sz w:val="20"/>
                <w:szCs w:val="20"/>
                <w:lang w:eastAsia="nl-NL" w:bidi="ar-SA"/>
              </w:rPr>
            </w:pPr>
          </w:p>
        </w:tc>
        <w:tc>
          <w:tcPr>
            <w:tcW w:w="6319" w:type="dxa"/>
            <w:shd w:val="clear" w:color="auto" w:fill="C0C0C0"/>
          </w:tcPr>
          <w:p w:rsidR="00731EC1" w:rsidRPr="00731EC1" w:rsidRDefault="00731EC1" w:rsidP="00731EC1">
            <w:pPr>
              <w:rPr>
                <w:rFonts w:ascii="Arial" w:hAnsi="Arial" w:cs="Arial"/>
                <w:sz w:val="20"/>
                <w:szCs w:val="20"/>
                <w:lang w:eastAsia="nl-NL" w:bidi="ar-SA"/>
              </w:rPr>
            </w:pPr>
          </w:p>
        </w:tc>
      </w:tr>
      <w:tr w:rsidR="00731EC1" w:rsidRPr="00731EC1" w:rsidTr="00112980">
        <w:tc>
          <w:tcPr>
            <w:tcW w:w="3041" w:type="dxa"/>
          </w:tcPr>
          <w:p w:rsidR="00731EC1" w:rsidRPr="00731EC1" w:rsidRDefault="00731EC1" w:rsidP="00731EC1">
            <w:pPr>
              <w:jc w:val="both"/>
              <w:rPr>
                <w:rFonts w:ascii="Arial" w:hAnsi="Arial" w:cs="Arial"/>
                <w:sz w:val="20"/>
                <w:szCs w:val="20"/>
                <w:lang w:eastAsia="nl-NL" w:bidi="ar-SA"/>
              </w:rPr>
            </w:pPr>
          </w:p>
          <w:p w:rsidR="00731EC1" w:rsidRPr="00731EC1" w:rsidRDefault="00731EC1" w:rsidP="00731EC1">
            <w:pPr>
              <w:jc w:val="both"/>
              <w:rPr>
                <w:rFonts w:ascii="Arial" w:hAnsi="Arial" w:cs="Arial"/>
                <w:sz w:val="20"/>
                <w:szCs w:val="20"/>
                <w:lang w:eastAsia="nl-NL" w:bidi="ar-SA"/>
              </w:rPr>
            </w:pPr>
            <w:r w:rsidRPr="00731EC1">
              <w:rPr>
                <w:rFonts w:ascii="Arial" w:hAnsi="Arial" w:cs="Arial"/>
                <w:sz w:val="20"/>
                <w:szCs w:val="20"/>
                <w:lang w:eastAsia="nl-NL" w:bidi="ar-SA"/>
              </w:rPr>
              <w:t>e-mail:</w:t>
            </w:r>
          </w:p>
          <w:p w:rsidR="00731EC1" w:rsidRPr="00731EC1" w:rsidRDefault="00731EC1" w:rsidP="00731EC1">
            <w:pPr>
              <w:jc w:val="both"/>
              <w:rPr>
                <w:rFonts w:ascii="Arial" w:hAnsi="Arial" w:cs="Arial"/>
                <w:sz w:val="20"/>
                <w:szCs w:val="20"/>
                <w:lang w:eastAsia="nl-NL" w:bidi="ar-SA"/>
              </w:rPr>
            </w:pPr>
          </w:p>
        </w:tc>
        <w:tc>
          <w:tcPr>
            <w:tcW w:w="6319" w:type="dxa"/>
            <w:shd w:val="clear" w:color="auto" w:fill="C0C0C0"/>
          </w:tcPr>
          <w:p w:rsidR="00731EC1" w:rsidRPr="00731EC1" w:rsidRDefault="00731EC1" w:rsidP="00731EC1">
            <w:pPr>
              <w:rPr>
                <w:rFonts w:ascii="Arial" w:hAnsi="Arial" w:cs="Arial"/>
                <w:sz w:val="20"/>
                <w:szCs w:val="20"/>
                <w:lang w:eastAsia="nl-NL" w:bidi="ar-SA"/>
              </w:rPr>
            </w:pPr>
          </w:p>
        </w:tc>
      </w:tr>
      <w:tr w:rsidR="00731EC1" w:rsidRPr="00731EC1" w:rsidTr="00112980">
        <w:tc>
          <w:tcPr>
            <w:tcW w:w="3041" w:type="dxa"/>
          </w:tcPr>
          <w:p w:rsidR="00731EC1" w:rsidRPr="00731EC1" w:rsidRDefault="00731EC1" w:rsidP="00731EC1">
            <w:pPr>
              <w:jc w:val="both"/>
              <w:rPr>
                <w:rFonts w:ascii="Arial" w:hAnsi="Arial" w:cs="Arial"/>
                <w:sz w:val="20"/>
                <w:szCs w:val="20"/>
                <w:lang w:eastAsia="nl-NL" w:bidi="ar-SA"/>
              </w:rPr>
            </w:pPr>
          </w:p>
          <w:p w:rsidR="00731EC1" w:rsidRPr="00731EC1" w:rsidRDefault="00731EC1" w:rsidP="00731EC1">
            <w:pPr>
              <w:jc w:val="both"/>
              <w:rPr>
                <w:rFonts w:ascii="Arial" w:hAnsi="Arial" w:cs="Arial"/>
                <w:sz w:val="20"/>
                <w:szCs w:val="20"/>
                <w:lang w:eastAsia="nl-NL" w:bidi="ar-SA"/>
              </w:rPr>
            </w:pPr>
            <w:r w:rsidRPr="00731EC1">
              <w:rPr>
                <w:rFonts w:ascii="Arial" w:hAnsi="Arial" w:cs="Arial"/>
                <w:sz w:val="20"/>
                <w:szCs w:val="20"/>
                <w:lang w:eastAsia="nl-NL" w:bidi="ar-SA"/>
              </w:rPr>
              <w:t>Adresgegevens:</w:t>
            </w:r>
          </w:p>
          <w:p w:rsidR="00731EC1" w:rsidRPr="00731EC1" w:rsidRDefault="00731EC1" w:rsidP="00731EC1">
            <w:pPr>
              <w:jc w:val="both"/>
              <w:rPr>
                <w:rFonts w:ascii="Arial" w:hAnsi="Arial" w:cs="Arial"/>
                <w:sz w:val="20"/>
                <w:szCs w:val="20"/>
                <w:lang w:eastAsia="nl-NL" w:bidi="ar-SA"/>
              </w:rPr>
            </w:pPr>
          </w:p>
        </w:tc>
        <w:tc>
          <w:tcPr>
            <w:tcW w:w="6319" w:type="dxa"/>
            <w:shd w:val="clear" w:color="auto" w:fill="C0C0C0"/>
          </w:tcPr>
          <w:p w:rsidR="00731EC1" w:rsidRPr="00731EC1" w:rsidRDefault="00731EC1" w:rsidP="00731EC1">
            <w:pPr>
              <w:rPr>
                <w:rFonts w:ascii="Arial" w:hAnsi="Arial" w:cs="Arial"/>
                <w:sz w:val="20"/>
                <w:szCs w:val="20"/>
                <w:lang w:eastAsia="nl-NL" w:bidi="ar-SA"/>
              </w:rPr>
            </w:pPr>
          </w:p>
        </w:tc>
      </w:tr>
    </w:tbl>
    <w:p w:rsidR="00731EC1" w:rsidRPr="00731EC1" w:rsidRDefault="00731EC1" w:rsidP="00731EC1">
      <w:pPr>
        <w:jc w:val="both"/>
        <w:rPr>
          <w:rFonts w:ascii="Arial" w:hAnsi="Arial" w:cs="Arial"/>
          <w:sz w:val="20"/>
          <w:szCs w:val="20"/>
          <w:lang w:eastAsia="nl-NL" w:bidi="ar-SA"/>
        </w:rPr>
      </w:pPr>
    </w:p>
    <w:p w:rsidR="00731EC1" w:rsidRPr="00731EC1" w:rsidRDefault="00731EC1" w:rsidP="00731EC1">
      <w:pPr>
        <w:jc w:val="both"/>
        <w:rPr>
          <w:rFonts w:ascii="Arial" w:hAnsi="Arial" w:cs="Arial"/>
          <w:sz w:val="20"/>
          <w:szCs w:val="20"/>
          <w:lang w:eastAsia="nl-NL" w:bidi="ar-S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80"/>
        <w:gridCol w:w="1440"/>
        <w:gridCol w:w="6840"/>
      </w:tblGrid>
      <w:tr w:rsidR="00731EC1" w:rsidRPr="00731EC1" w:rsidTr="00112980">
        <w:trPr>
          <w:trHeight w:val="1274"/>
        </w:trPr>
        <w:tc>
          <w:tcPr>
            <w:tcW w:w="1080" w:type="dxa"/>
            <w:tcBorders>
              <w:bottom w:val="single" w:sz="12" w:space="0" w:color="000000"/>
            </w:tcBorders>
            <w:shd w:val="solid" w:color="808080" w:fill="FFFFFF"/>
          </w:tcPr>
          <w:p w:rsidR="00731EC1" w:rsidRPr="00731EC1" w:rsidRDefault="00731EC1" w:rsidP="00112980">
            <w:pPr>
              <w:tabs>
                <w:tab w:val="left" w:pos="1800"/>
              </w:tabs>
              <w:spacing w:after="120"/>
              <w:jc w:val="center"/>
              <w:rPr>
                <w:rFonts w:ascii="Arial" w:hAnsi="Arial" w:cs="Arial"/>
                <w:b/>
                <w:bCs/>
                <w:color w:val="FFFFFF"/>
                <w:sz w:val="20"/>
                <w:szCs w:val="20"/>
                <w:lang w:eastAsia="nl-NL" w:bidi="ar-SA"/>
              </w:rPr>
            </w:pPr>
          </w:p>
          <w:p w:rsidR="00731EC1" w:rsidRPr="00731EC1" w:rsidRDefault="00731EC1" w:rsidP="00112980">
            <w:pPr>
              <w:tabs>
                <w:tab w:val="left" w:pos="1800"/>
              </w:tabs>
              <w:spacing w:after="120"/>
              <w:jc w:val="center"/>
              <w:rPr>
                <w:rFonts w:ascii="Arial" w:hAnsi="Arial" w:cs="Arial"/>
                <w:b/>
                <w:bCs/>
                <w:color w:val="FFFFFF"/>
                <w:sz w:val="20"/>
                <w:szCs w:val="20"/>
                <w:lang w:eastAsia="nl-NL" w:bidi="ar-SA"/>
              </w:rPr>
            </w:pPr>
            <w:r w:rsidRPr="00731EC1">
              <w:rPr>
                <w:rFonts w:ascii="Arial" w:hAnsi="Arial" w:cs="Arial"/>
                <w:b/>
                <w:bCs/>
                <w:color w:val="FFFFFF"/>
                <w:sz w:val="20"/>
                <w:szCs w:val="20"/>
                <w:lang w:eastAsia="nl-NL" w:bidi="ar-SA"/>
              </w:rPr>
              <w:t>Vragen</w:t>
            </w:r>
          </w:p>
        </w:tc>
        <w:tc>
          <w:tcPr>
            <w:tcW w:w="1440" w:type="dxa"/>
            <w:tcBorders>
              <w:bottom w:val="single" w:sz="12" w:space="0" w:color="000000"/>
            </w:tcBorders>
            <w:shd w:val="solid" w:color="808080" w:fill="FFFFFF"/>
          </w:tcPr>
          <w:p w:rsidR="00731EC1" w:rsidRPr="00731EC1" w:rsidRDefault="00731EC1" w:rsidP="00112980">
            <w:pPr>
              <w:tabs>
                <w:tab w:val="left" w:pos="1800"/>
              </w:tabs>
              <w:spacing w:after="120"/>
              <w:jc w:val="center"/>
              <w:rPr>
                <w:rFonts w:ascii="Arial" w:hAnsi="Arial" w:cs="Arial"/>
                <w:b/>
                <w:bCs/>
                <w:color w:val="FFFFFF"/>
                <w:sz w:val="20"/>
                <w:szCs w:val="20"/>
                <w:lang w:eastAsia="nl-NL" w:bidi="ar-SA"/>
              </w:rPr>
            </w:pPr>
          </w:p>
          <w:p w:rsidR="00731EC1" w:rsidRPr="00731EC1" w:rsidRDefault="00731EC1" w:rsidP="00112980">
            <w:pPr>
              <w:tabs>
                <w:tab w:val="left" w:pos="1800"/>
              </w:tabs>
              <w:spacing w:after="120"/>
              <w:jc w:val="center"/>
              <w:rPr>
                <w:rFonts w:ascii="Arial" w:hAnsi="Arial" w:cs="Arial"/>
                <w:b/>
                <w:bCs/>
                <w:color w:val="FFFFFF"/>
                <w:sz w:val="20"/>
                <w:szCs w:val="20"/>
                <w:lang w:eastAsia="nl-NL" w:bidi="ar-SA"/>
              </w:rPr>
            </w:pPr>
            <w:r w:rsidRPr="00731EC1">
              <w:rPr>
                <w:rFonts w:ascii="Arial" w:hAnsi="Arial" w:cs="Arial"/>
                <w:b/>
                <w:bCs/>
                <w:color w:val="FFFFFF"/>
                <w:sz w:val="20"/>
                <w:szCs w:val="20"/>
                <w:lang w:eastAsia="nl-NL" w:bidi="ar-SA"/>
              </w:rPr>
              <w:t>Verwijzing in offerte- aanvraag</w:t>
            </w:r>
          </w:p>
        </w:tc>
        <w:tc>
          <w:tcPr>
            <w:tcW w:w="6840" w:type="dxa"/>
            <w:tcBorders>
              <w:bottom w:val="single" w:sz="12" w:space="0" w:color="000000"/>
            </w:tcBorders>
            <w:shd w:val="solid" w:color="808080" w:fill="FFFFFF"/>
          </w:tcPr>
          <w:p w:rsidR="00731EC1" w:rsidRPr="00731EC1" w:rsidRDefault="00731EC1" w:rsidP="00112980">
            <w:pPr>
              <w:tabs>
                <w:tab w:val="left" w:pos="1800"/>
              </w:tabs>
              <w:spacing w:after="120"/>
              <w:jc w:val="center"/>
              <w:rPr>
                <w:rFonts w:ascii="Arial" w:hAnsi="Arial" w:cs="Arial"/>
                <w:b/>
                <w:bCs/>
                <w:color w:val="FFFFFF"/>
                <w:sz w:val="20"/>
                <w:szCs w:val="20"/>
                <w:lang w:eastAsia="nl-NL" w:bidi="ar-SA"/>
              </w:rPr>
            </w:pPr>
          </w:p>
          <w:p w:rsidR="00731EC1" w:rsidRPr="00731EC1" w:rsidRDefault="00731EC1" w:rsidP="00112980">
            <w:pPr>
              <w:tabs>
                <w:tab w:val="left" w:pos="1800"/>
              </w:tabs>
              <w:spacing w:after="120"/>
              <w:jc w:val="center"/>
              <w:rPr>
                <w:rFonts w:ascii="Arial" w:hAnsi="Arial" w:cs="Arial"/>
                <w:b/>
                <w:bCs/>
                <w:color w:val="FFFFFF"/>
                <w:sz w:val="20"/>
                <w:szCs w:val="20"/>
                <w:lang w:eastAsia="nl-NL" w:bidi="ar-SA"/>
              </w:rPr>
            </w:pPr>
            <w:r w:rsidRPr="00731EC1">
              <w:rPr>
                <w:rFonts w:ascii="Arial" w:hAnsi="Arial" w:cs="Arial"/>
                <w:b/>
                <w:bCs/>
                <w:color w:val="FFFFFF"/>
                <w:sz w:val="20"/>
                <w:szCs w:val="20"/>
                <w:lang w:eastAsia="nl-NL" w:bidi="ar-SA"/>
              </w:rPr>
              <w:t>Vraag</w:t>
            </w:r>
          </w:p>
        </w:tc>
      </w:tr>
      <w:tr w:rsidR="00731EC1" w:rsidRPr="00731EC1" w:rsidTr="00112980">
        <w:tc>
          <w:tcPr>
            <w:tcW w:w="1080" w:type="dxa"/>
            <w:shd w:val="clear" w:color="auto" w:fill="auto"/>
          </w:tcPr>
          <w:p w:rsidR="00731EC1" w:rsidRPr="00731EC1" w:rsidRDefault="00731EC1" w:rsidP="00112980">
            <w:pPr>
              <w:tabs>
                <w:tab w:val="left" w:pos="1800"/>
              </w:tabs>
              <w:rPr>
                <w:rFonts w:ascii="Arial" w:hAnsi="Arial" w:cs="Arial"/>
                <w:b/>
                <w:bCs/>
                <w:sz w:val="20"/>
                <w:szCs w:val="20"/>
                <w:lang w:eastAsia="nl-NL" w:bidi="ar-SA"/>
              </w:rPr>
            </w:pPr>
            <w:r w:rsidRPr="00731EC1">
              <w:rPr>
                <w:rFonts w:ascii="Arial" w:hAnsi="Arial" w:cs="Arial"/>
                <w:b/>
                <w:bCs/>
                <w:sz w:val="20"/>
                <w:szCs w:val="20"/>
                <w:lang w:eastAsia="nl-NL" w:bidi="ar-SA"/>
              </w:rPr>
              <w:t>1</w:t>
            </w:r>
          </w:p>
        </w:tc>
        <w:tc>
          <w:tcPr>
            <w:tcW w:w="1440" w:type="dxa"/>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p>
          <w:p w:rsidR="00731EC1" w:rsidRPr="00731EC1" w:rsidRDefault="00731EC1" w:rsidP="00112980">
            <w:pPr>
              <w:tabs>
                <w:tab w:val="left" w:pos="1800"/>
              </w:tabs>
              <w:jc w:val="both"/>
              <w:rPr>
                <w:rFonts w:ascii="Arial" w:hAnsi="Arial" w:cs="Arial"/>
                <w:bCs/>
                <w:sz w:val="20"/>
                <w:szCs w:val="20"/>
                <w:lang w:eastAsia="nl-NL" w:bidi="ar-SA"/>
              </w:rPr>
            </w:pPr>
          </w:p>
          <w:p w:rsidR="00731EC1" w:rsidRPr="00731EC1" w:rsidRDefault="00731EC1" w:rsidP="00112980">
            <w:pPr>
              <w:tabs>
                <w:tab w:val="left" w:pos="1800"/>
              </w:tabs>
              <w:jc w:val="both"/>
              <w:rPr>
                <w:rFonts w:ascii="Arial" w:hAnsi="Arial" w:cs="Arial"/>
                <w:bCs/>
                <w:sz w:val="20"/>
                <w:szCs w:val="20"/>
                <w:lang w:eastAsia="nl-NL" w:bidi="ar-SA"/>
              </w:rPr>
            </w:pPr>
          </w:p>
        </w:tc>
        <w:tc>
          <w:tcPr>
            <w:tcW w:w="6840" w:type="dxa"/>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p>
          <w:p w:rsidR="00731EC1" w:rsidRPr="00731EC1" w:rsidRDefault="00731EC1" w:rsidP="00112980">
            <w:pPr>
              <w:tabs>
                <w:tab w:val="left" w:pos="1800"/>
              </w:tabs>
              <w:jc w:val="both"/>
              <w:rPr>
                <w:rFonts w:ascii="Arial" w:hAnsi="Arial" w:cs="Arial"/>
                <w:bCs/>
                <w:sz w:val="20"/>
                <w:szCs w:val="20"/>
                <w:lang w:eastAsia="nl-NL" w:bidi="ar-SA"/>
              </w:rPr>
            </w:pPr>
          </w:p>
        </w:tc>
      </w:tr>
      <w:tr w:rsidR="00731EC1" w:rsidRPr="00731EC1" w:rsidTr="00112980">
        <w:tc>
          <w:tcPr>
            <w:tcW w:w="9360" w:type="dxa"/>
            <w:gridSpan w:val="3"/>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te vullen door de </w:t>
            </w:r>
            <w:r w:rsidR="0087233A">
              <w:rPr>
                <w:rFonts w:ascii="Arial" w:hAnsi="Arial" w:cs="Arial"/>
                <w:bCs/>
                <w:i/>
                <w:sz w:val="20"/>
                <w:szCs w:val="20"/>
                <w:lang w:eastAsia="nl-NL" w:bidi="ar-SA"/>
              </w:rPr>
              <w:t>VRLN</w:t>
            </w:r>
            <w:r w:rsidRPr="00731EC1">
              <w:rPr>
                <w:rFonts w:ascii="Arial" w:hAnsi="Arial" w:cs="Arial"/>
                <w:bCs/>
                <w:i/>
                <w:sz w:val="20"/>
                <w:szCs w:val="20"/>
                <w:lang w:eastAsia="nl-NL" w:bidi="ar-SA"/>
              </w:rPr>
              <w:t>):</w:t>
            </w:r>
          </w:p>
          <w:p w:rsidR="00731EC1" w:rsidRPr="00731EC1" w:rsidRDefault="00731EC1" w:rsidP="00112980">
            <w:pPr>
              <w:tabs>
                <w:tab w:val="left" w:pos="1800"/>
              </w:tabs>
              <w:jc w:val="both"/>
              <w:rPr>
                <w:rFonts w:ascii="Arial" w:hAnsi="Arial" w:cs="Arial"/>
                <w:bCs/>
                <w:sz w:val="20"/>
                <w:szCs w:val="20"/>
                <w:lang w:eastAsia="nl-NL" w:bidi="ar-SA"/>
              </w:rPr>
            </w:pPr>
          </w:p>
        </w:tc>
      </w:tr>
      <w:tr w:rsidR="00731EC1" w:rsidRPr="00731EC1" w:rsidTr="00112980">
        <w:tc>
          <w:tcPr>
            <w:tcW w:w="1080" w:type="dxa"/>
            <w:shd w:val="clear" w:color="auto" w:fill="auto"/>
          </w:tcPr>
          <w:p w:rsidR="00731EC1" w:rsidRPr="00731EC1" w:rsidRDefault="00731EC1" w:rsidP="00112980">
            <w:pPr>
              <w:tabs>
                <w:tab w:val="left" w:pos="1800"/>
              </w:tabs>
              <w:rPr>
                <w:rFonts w:ascii="Arial" w:hAnsi="Arial" w:cs="Arial"/>
                <w:b/>
                <w:bCs/>
                <w:sz w:val="20"/>
                <w:szCs w:val="20"/>
                <w:lang w:eastAsia="nl-NL" w:bidi="ar-SA"/>
              </w:rPr>
            </w:pPr>
            <w:r w:rsidRPr="00731EC1">
              <w:rPr>
                <w:rFonts w:ascii="Arial" w:hAnsi="Arial" w:cs="Arial"/>
                <w:b/>
                <w:bCs/>
                <w:sz w:val="20"/>
                <w:szCs w:val="20"/>
                <w:lang w:eastAsia="nl-NL" w:bidi="ar-SA"/>
              </w:rPr>
              <w:t>2</w:t>
            </w:r>
          </w:p>
          <w:p w:rsidR="00731EC1" w:rsidRPr="00731EC1" w:rsidRDefault="00731EC1" w:rsidP="00112980">
            <w:pPr>
              <w:tabs>
                <w:tab w:val="left" w:pos="1800"/>
              </w:tabs>
              <w:rPr>
                <w:rFonts w:ascii="Arial" w:hAnsi="Arial" w:cs="Arial"/>
                <w:b/>
                <w:bCs/>
                <w:sz w:val="20"/>
                <w:szCs w:val="20"/>
                <w:lang w:eastAsia="nl-NL" w:bidi="ar-SA"/>
              </w:rPr>
            </w:pPr>
          </w:p>
          <w:p w:rsidR="00731EC1" w:rsidRPr="00731EC1" w:rsidRDefault="00731EC1" w:rsidP="00112980">
            <w:pPr>
              <w:tabs>
                <w:tab w:val="left" w:pos="1800"/>
              </w:tabs>
              <w:rPr>
                <w:rFonts w:ascii="Arial" w:hAnsi="Arial" w:cs="Arial"/>
                <w:b/>
                <w:bCs/>
                <w:sz w:val="20"/>
                <w:szCs w:val="20"/>
                <w:lang w:eastAsia="nl-NL" w:bidi="ar-SA"/>
              </w:rPr>
            </w:pPr>
          </w:p>
        </w:tc>
        <w:tc>
          <w:tcPr>
            <w:tcW w:w="1440" w:type="dxa"/>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p>
        </w:tc>
        <w:tc>
          <w:tcPr>
            <w:tcW w:w="6840" w:type="dxa"/>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p>
        </w:tc>
      </w:tr>
      <w:tr w:rsidR="00731EC1" w:rsidRPr="00731EC1" w:rsidTr="00112980">
        <w:tc>
          <w:tcPr>
            <w:tcW w:w="9360" w:type="dxa"/>
            <w:gridSpan w:val="3"/>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te vullen door de </w:t>
            </w:r>
            <w:r w:rsidR="0087233A">
              <w:rPr>
                <w:rFonts w:ascii="Arial" w:hAnsi="Arial" w:cs="Arial"/>
                <w:bCs/>
                <w:i/>
                <w:sz w:val="20"/>
                <w:szCs w:val="20"/>
                <w:lang w:eastAsia="nl-NL" w:bidi="ar-SA"/>
              </w:rPr>
              <w:t>VRLN</w:t>
            </w:r>
            <w:r w:rsidRPr="00731EC1">
              <w:rPr>
                <w:rFonts w:ascii="Arial" w:hAnsi="Arial" w:cs="Arial"/>
                <w:bCs/>
                <w:i/>
                <w:sz w:val="20"/>
                <w:szCs w:val="20"/>
                <w:lang w:eastAsia="nl-NL" w:bidi="ar-SA"/>
              </w:rPr>
              <w:t>):</w:t>
            </w:r>
          </w:p>
          <w:p w:rsidR="00731EC1" w:rsidRPr="00731EC1" w:rsidRDefault="00731EC1" w:rsidP="00112980">
            <w:pPr>
              <w:tabs>
                <w:tab w:val="left" w:pos="1800"/>
              </w:tabs>
              <w:jc w:val="both"/>
              <w:rPr>
                <w:rFonts w:ascii="Arial" w:hAnsi="Arial" w:cs="Arial"/>
                <w:bCs/>
                <w:sz w:val="20"/>
                <w:szCs w:val="20"/>
                <w:lang w:eastAsia="nl-NL" w:bidi="ar-SA"/>
              </w:rPr>
            </w:pPr>
          </w:p>
        </w:tc>
      </w:tr>
      <w:tr w:rsidR="00731EC1" w:rsidRPr="00731EC1" w:rsidTr="00112980">
        <w:tc>
          <w:tcPr>
            <w:tcW w:w="1080" w:type="dxa"/>
            <w:shd w:val="clear" w:color="auto" w:fill="auto"/>
          </w:tcPr>
          <w:p w:rsidR="00731EC1" w:rsidRPr="00731EC1" w:rsidRDefault="00731EC1" w:rsidP="00112980">
            <w:pPr>
              <w:tabs>
                <w:tab w:val="left" w:pos="1800"/>
              </w:tabs>
              <w:rPr>
                <w:rFonts w:ascii="Arial" w:hAnsi="Arial" w:cs="Arial"/>
                <w:b/>
                <w:bCs/>
                <w:sz w:val="20"/>
                <w:szCs w:val="20"/>
                <w:lang w:eastAsia="nl-NL" w:bidi="ar-SA"/>
              </w:rPr>
            </w:pPr>
            <w:r w:rsidRPr="00731EC1">
              <w:rPr>
                <w:rFonts w:ascii="Arial" w:hAnsi="Arial" w:cs="Arial"/>
                <w:b/>
                <w:bCs/>
                <w:sz w:val="20"/>
                <w:szCs w:val="20"/>
                <w:lang w:eastAsia="nl-NL" w:bidi="ar-SA"/>
              </w:rPr>
              <w:t>3</w:t>
            </w:r>
          </w:p>
          <w:p w:rsidR="00731EC1" w:rsidRPr="00731EC1" w:rsidRDefault="00731EC1" w:rsidP="00112980">
            <w:pPr>
              <w:tabs>
                <w:tab w:val="left" w:pos="1800"/>
              </w:tabs>
              <w:rPr>
                <w:rFonts w:ascii="Arial" w:hAnsi="Arial" w:cs="Arial"/>
                <w:b/>
                <w:bCs/>
                <w:sz w:val="20"/>
                <w:szCs w:val="20"/>
                <w:lang w:eastAsia="nl-NL" w:bidi="ar-SA"/>
              </w:rPr>
            </w:pPr>
          </w:p>
          <w:p w:rsidR="00731EC1" w:rsidRPr="00731EC1" w:rsidRDefault="00731EC1" w:rsidP="00112980">
            <w:pPr>
              <w:tabs>
                <w:tab w:val="left" w:pos="1800"/>
              </w:tabs>
              <w:rPr>
                <w:rFonts w:ascii="Arial" w:hAnsi="Arial" w:cs="Arial"/>
                <w:b/>
                <w:bCs/>
                <w:sz w:val="20"/>
                <w:szCs w:val="20"/>
                <w:lang w:eastAsia="nl-NL" w:bidi="ar-SA"/>
              </w:rPr>
            </w:pPr>
          </w:p>
        </w:tc>
        <w:tc>
          <w:tcPr>
            <w:tcW w:w="1440" w:type="dxa"/>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p>
        </w:tc>
        <w:tc>
          <w:tcPr>
            <w:tcW w:w="6840" w:type="dxa"/>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p>
        </w:tc>
      </w:tr>
      <w:tr w:rsidR="00731EC1" w:rsidRPr="00731EC1" w:rsidTr="00112980">
        <w:tc>
          <w:tcPr>
            <w:tcW w:w="9360" w:type="dxa"/>
            <w:gridSpan w:val="3"/>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r w:rsidRPr="00731EC1">
              <w:rPr>
                <w:rFonts w:ascii="Arial" w:hAnsi="Arial" w:cs="Arial"/>
                <w:bCs/>
                <w:i/>
                <w:sz w:val="20"/>
                <w:szCs w:val="20"/>
                <w:lang w:eastAsia="nl-NL" w:bidi="ar-SA"/>
              </w:rPr>
              <w:t xml:space="preserve">Antwoord (in te vullen door de </w:t>
            </w:r>
            <w:r w:rsidR="0087233A">
              <w:rPr>
                <w:rFonts w:ascii="Arial" w:hAnsi="Arial" w:cs="Arial"/>
                <w:bCs/>
                <w:i/>
                <w:sz w:val="20"/>
                <w:szCs w:val="20"/>
                <w:lang w:eastAsia="nl-NL" w:bidi="ar-SA"/>
              </w:rPr>
              <w:t>VRLN</w:t>
            </w:r>
            <w:r w:rsidRPr="00731EC1">
              <w:rPr>
                <w:rFonts w:ascii="Arial" w:hAnsi="Arial" w:cs="Arial"/>
                <w:bCs/>
                <w:i/>
                <w:sz w:val="20"/>
                <w:szCs w:val="20"/>
                <w:lang w:eastAsia="nl-NL" w:bidi="ar-SA"/>
              </w:rPr>
              <w:t>):</w:t>
            </w:r>
          </w:p>
          <w:p w:rsidR="00731EC1" w:rsidRPr="00731EC1" w:rsidRDefault="00731EC1" w:rsidP="00112980">
            <w:pPr>
              <w:tabs>
                <w:tab w:val="left" w:pos="1800"/>
              </w:tabs>
              <w:jc w:val="both"/>
              <w:rPr>
                <w:rFonts w:ascii="Arial" w:hAnsi="Arial" w:cs="Arial"/>
                <w:bCs/>
                <w:sz w:val="20"/>
                <w:szCs w:val="20"/>
                <w:lang w:eastAsia="nl-NL" w:bidi="ar-SA"/>
              </w:rPr>
            </w:pPr>
          </w:p>
        </w:tc>
      </w:tr>
      <w:tr w:rsidR="00731EC1" w:rsidRPr="00731EC1" w:rsidTr="00112980">
        <w:tc>
          <w:tcPr>
            <w:tcW w:w="1080" w:type="dxa"/>
            <w:shd w:val="clear" w:color="auto" w:fill="auto"/>
          </w:tcPr>
          <w:p w:rsidR="00731EC1" w:rsidRPr="00731EC1" w:rsidRDefault="00731EC1" w:rsidP="00112980">
            <w:pPr>
              <w:tabs>
                <w:tab w:val="left" w:pos="1800"/>
              </w:tabs>
              <w:rPr>
                <w:rFonts w:ascii="Arial" w:hAnsi="Arial" w:cs="Arial"/>
                <w:b/>
                <w:bCs/>
                <w:sz w:val="20"/>
                <w:szCs w:val="20"/>
                <w:lang w:eastAsia="nl-NL" w:bidi="ar-SA"/>
              </w:rPr>
            </w:pPr>
            <w:r w:rsidRPr="00731EC1">
              <w:rPr>
                <w:rFonts w:ascii="Arial" w:hAnsi="Arial" w:cs="Arial"/>
                <w:b/>
                <w:bCs/>
                <w:sz w:val="20"/>
                <w:szCs w:val="20"/>
                <w:lang w:eastAsia="nl-NL" w:bidi="ar-SA"/>
              </w:rPr>
              <w:t>4</w:t>
            </w:r>
          </w:p>
          <w:p w:rsidR="00731EC1" w:rsidRPr="00731EC1" w:rsidRDefault="00731EC1" w:rsidP="00112980">
            <w:pPr>
              <w:tabs>
                <w:tab w:val="left" w:pos="1800"/>
              </w:tabs>
              <w:rPr>
                <w:rFonts w:ascii="Arial" w:hAnsi="Arial" w:cs="Arial"/>
                <w:b/>
                <w:bCs/>
                <w:sz w:val="20"/>
                <w:szCs w:val="20"/>
                <w:lang w:eastAsia="nl-NL" w:bidi="ar-SA"/>
              </w:rPr>
            </w:pPr>
          </w:p>
          <w:p w:rsidR="00731EC1" w:rsidRPr="00731EC1" w:rsidRDefault="00731EC1" w:rsidP="00112980">
            <w:pPr>
              <w:tabs>
                <w:tab w:val="left" w:pos="1800"/>
              </w:tabs>
              <w:rPr>
                <w:rFonts w:ascii="Arial" w:hAnsi="Arial" w:cs="Arial"/>
                <w:b/>
                <w:bCs/>
                <w:sz w:val="20"/>
                <w:szCs w:val="20"/>
                <w:lang w:eastAsia="nl-NL" w:bidi="ar-SA"/>
              </w:rPr>
            </w:pPr>
          </w:p>
        </w:tc>
        <w:tc>
          <w:tcPr>
            <w:tcW w:w="1440" w:type="dxa"/>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p>
        </w:tc>
        <w:tc>
          <w:tcPr>
            <w:tcW w:w="6840" w:type="dxa"/>
            <w:shd w:val="clear" w:color="auto" w:fill="auto"/>
          </w:tcPr>
          <w:p w:rsidR="00731EC1" w:rsidRPr="00731EC1" w:rsidRDefault="00731EC1" w:rsidP="00112980">
            <w:pPr>
              <w:tabs>
                <w:tab w:val="left" w:pos="1800"/>
              </w:tabs>
              <w:jc w:val="both"/>
              <w:rPr>
                <w:rFonts w:ascii="Arial" w:hAnsi="Arial" w:cs="Arial"/>
                <w:bCs/>
                <w:sz w:val="20"/>
                <w:szCs w:val="20"/>
                <w:lang w:eastAsia="nl-NL" w:bidi="ar-SA"/>
              </w:rPr>
            </w:pPr>
          </w:p>
        </w:tc>
      </w:tr>
      <w:tr w:rsidR="00731EC1" w:rsidRPr="00731EC1" w:rsidTr="00112980">
        <w:tc>
          <w:tcPr>
            <w:tcW w:w="9360" w:type="dxa"/>
            <w:gridSpan w:val="3"/>
            <w:shd w:val="clear" w:color="auto" w:fill="auto"/>
          </w:tcPr>
          <w:p w:rsidR="00731EC1" w:rsidRPr="00731EC1" w:rsidRDefault="00731EC1" w:rsidP="00112980">
            <w:pPr>
              <w:tabs>
                <w:tab w:val="left" w:pos="1800"/>
              </w:tabs>
              <w:jc w:val="both"/>
              <w:rPr>
                <w:rFonts w:ascii="Arial" w:hAnsi="Arial" w:cs="Arial"/>
                <w:bCs/>
                <w:i/>
                <w:sz w:val="20"/>
                <w:szCs w:val="20"/>
                <w:lang w:eastAsia="nl-NL" w:bidi="ar-SA"/>
              </w:rPr>
            </w:pPr>
            <w:r w:rsidRPr="00731EC1">
              <w:rPr>
                <w:rFonts w:ascii="Arial" w:hAnsi="Arial" w:cs="Arial"/>
                <w:bCs/>
                <w:i/>
                <w:sz w:val="20"/>
                <w:szCs w:val="20"/>
                <w:lang w:eastAsia="nl-NL" w:bidi="ar-SA"/>
              </w:rPr>
              <w:t xml:space="preserve">Antwoord (in te vullen door de </w:t>
            </w:r>
            <w:r w:rsidR="0087233A">
              <w:rPr>
                <w:rFonts w:ascii="Arial" w:hAnsi="Arial" w:cs="Arial"/>
                <w:bCs/>
                <w:i/>
                <w:sz w:val="20"/>
                <w:szCs w:val="20"/>
                <w:lang w:eastAsia="nl-NL" w:bidi="ar-SA"/>
              </w:rPr>
              <w:t>VRLN</w:t>
            </w:r>
            <w:r w:rsidRPr="00731EC1">
              <w:rPr>
                <w:rFonts w:ascii="Arial" w:hAnsi="Arial" w:cs="Arial"/>
                <w:bCs/>
                <w:i/>
                <w:sz w:val="20"/>
                <w:szCs w:val="20"/>
                <w:lang w:eastAsia="nl-NL" w:bidi="ar-SA"/>
              </w:rPr>
              <w:t>):</w:t>
            </w:r>
          </w:p>
          <w:p w:rsidR="00731EC1" w:rsidRPr="00731EC1" w:rsidRDefault="00731EC1" w:rsidP="00112980">
            <w:pPr>
              <w:tabs>
                <w:tab w:val="left" w:pos="1800"/>
              </w:tabs>
              <w:jc w:val="both"/>
              <w:rPr>
                <w:rFonts w:ascii="Arial" w:hAnsi="Arial" w:cs="Arial"/>
                <w:bCs/>
                <w:sz w:val="20"/>
                <w:szCs w:val="20"/>
                <w:lang w:eastAsia="nl-NL" w:bidi="ar-SA"/>
              </w:rPr>
            </w:pPr>
          </w:p>
        </w:tc>
      </w:tr>
    </w:tbl>
    <w:p w:rsidR="00731EC1" w:rsidRPr="00731EC1" w:rsidRDefault="00731EC1" w:rsidP="00731EC1"/>
    <w:p w:rsidR="00EA0988" w:rsidRPr="00BD1298" w:rsidRDefault="00EA0988" w:rsidP="00731EC1"/>
    <w:sectPr w:rsidR="00EA0988" w:rsidRPr="00BD1298" w:rsidSect="00FE6790">
      <w:footerReference w:type="defaul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55C" w:rsidRDefault="0041255C">
      <w:r>
        <w:separator/>
      </w:r>
    </w:p>
  </w:endnote>
  <w:endnote w:type="continuationSeparator" w:id="0">
    <w:p w:rsidR="0041255C" w:rsidRDefault="0041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B4" w:rsidRPr="007E32BF" w:rsidRDefault="00C64AB4">
    <w:pPr>
      <w:pStyle w:val="Voettekst"/>
      <w:jc w:val="right"/>
      <w:rPr>
        <w:rFonts w:ascii="Arial" w:hAnsi="Arial" w:cs="Arial"/>
        <w:sz w:val="16"/>
        <w:szCs w:val="16"/>
      </w:rPr>
    </w:pPr>
    <w:r w:rsidRPr="007E32BF">
      <w:rPr>
        <w:rFonts w:ascii="Arial" w:hAnsi="Arial" w:cs="Arial"/>
        <w:sz w:val="16"/>
        <w:szCs w:val="16"/>
      </w:rPr>
      <w:t xml:space="preserve">Pagina </w:t>
    </w:r>
    <w:r w:rsidRPr="007E32BF">
      <w:rPr>
        <w:rFonts w:ascii="Arial" w:hAnsi="Arial" w:cs="Arial"/>
        <w:sz w:val="16"/>
        <w:szCs w:val="16"/>
      </w:rPr>
      <w:fldChar w:fldCharType="begin"/>
    </w:r>
    <w:r w:rsidRPr="007E32BF">
      <w:rPr>
        <w:rFonts w:ascii="Arial" w:hAnsi="Arial" w:cs="Arial"/>
        <w:sz w:val="16"/>
        <w:szCs w:val="16"/>
      </w:rPr>
      <w:instrText>PAGE</w:instrText>
    </w:r>
    <w:r w:rsidRPr="007E32BF">
      <w:rPr>
        <w:rFonts w:ascii="Arial" w:hAnsi="Arial" w:cs="Arial"/>
        <w:sz w:val="16"/>
        <w:szCs w:val="16"/>
      </w:rPr>
      <w:fldChar w:fldCharType="separate"/>
    </w:r>
    <w:r w:rsidR="00F50766">
      <w:rPr>
        <w:rFonts w:ascii="Arial" w:hAnsi="Arial" w:cs="Arial"/>
        <w:noProof/>
        <w:sz w:val="16"/>
        <w:szCs w:val="16"/>
      </w:rPr>
      <w:t>14</w:t>
    </w:r>
    <w:r w:rsidRPr="007E32BF">
      <w:rPr>
        <w:rFonts w:ascii="Arial" w:hAnsi="Arial" w:cs="Arial"/>
        <w:sz w:val="16"/>
        <w:szCs w:val="16"/>
      </w:rPr>
      <w:fldChar w:fldCharType="end"/>
    </w:r>
    <w:r w:rsidRPr="007E32BF">
      <w:rPr>
        <w:rFonts w:ascii="Arial" w:hAnsi="Arial" w:cs="Arial"/>
        <w:sz w:val="16"/>
        <w:szCs w:val="16"/>
      </w:rPr>
      <w:t xml:space="preserve"> van </w:t>
    </w:r>
    <w:r w:rsidRPr="007E32BF">
      <w:rPr>
        <w:rFonts w:ascii="Arial" w:hAnsi="Arial" w:cs="Arial"/>
        <w:sz w:val="16"/>
        <w:szCs w:val="16"/>
      </w:rPr>
      <w:fldChar w:fldCharType="begin"/>
    </w:r>
    <w:r w:rsidRPr="007E32BF">
      <w:rPr>
        <w:rFonts w:ascii="Arial" w:hAnsi="Arial" w:cs="Arial"/>
        <w:sz w:val="16"/>
        <w:szCs w:val="16"/>
      </w:rPr>
      <w:instrText>NUMPAGES</w:instrText>
    </w:r>
    <w:r w:rsidRPr="007E32BF">
      <w:rPr>
        <w:rFonts w:ascii="Arial" w:hAnsi="Arial" w:cs="Arial"/>
        <w:sz w:val="16"/>
        <w:szCs w:val="16"/>
      </w:rPr>
      <w:fldChar w:fldCharType="separate"/>
    </w:r>
    <w:r w:rsidR="00F50766">
      <w:rPr>
        <w:rFonts w:ascii="Arial" w:hAnsi="Arial" w:cs="Arial"/>
        <w:noProof/>
        <w:sz w:val="16"/>
        <w:szCs w:val="16"/>
      </w:rPr>
      <w:t>14</w:t>
    </w:r>
    <w:r w:rsidRPr="007E32BF">
      <w:rPr>
        <w:rFonts w:ascii="Arial" w:hAnsi="Arial" w:cs="Arial"/>
        <w:sz w:val="16"/>
        <w:szCs w:val="16"/>
      </w:rPr>
      <w:fldChar w:fldCharType="end"/>
    </w:r>
  </w:p>
  <w:p w:rsidR="00C64AB4" w:rsidRPr="00537B95" w:rsidRDefault="00C64AB4">
    <w:pPr>
      <w:pStyle w:val="Voetteks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55C" w:rsidRDefault="0041255C">
      <w:r>
        <w:separator/>
      </w:r>
    </w:p>
  </w:footnote>
  <w:footnote w:type="continuationSeparator" w:id="0">
    <w:p w:rsidR="0041255C" w:rsidRDefault="00412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042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950A3C"/>
    <w:multiLevelType w:val="hybridMultilevel"/>
    <w:tmpl w:val="C02CD1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9664E6E"/>
    <w:multiLevelType w:val="hybridMultilevel"/>
    <w:tmpl w:val="1C1833B0"/>
    <w:lvl w:ilvl="0" w:tplc="53FA28DA">
      <w:start w:val="2"/>
      <w:numFmt w:val="decimal"/>
      <w:lvlText w:val="%1."/>
      <w:lvlJc w:val="left"/>
      <w:pPr>
        <w:tabs>
          <w:tab w:val="num" w:pos="720"/>
        </w:tabs>
        <w:ind w:left="720" w:hanging="360"/>
      </w:pPr>
    </w:lvl>
    <w:lvl w:ilvl="1" w:tplc="8650142E" w:tentative="1">
      <w:start w:val="1"/>
      <w:numFmt w:val="decimal"/>
      <w:lvlText w:val="%2."/>
      <w:lvlJc w:val="left"/>
      <w:pPr>
        <w:tabs>
          <w:tab w:val="num" w:pos="1440"/>
        </w:tabs>
        <w:ind w:left="1440" w:hanging="360"/>
      </w:pPr>
    </w:lvl>
    <w:lvl w:ilvl="2" w:tplc="97DA225A" w:tentative="1">
      <w:start w:val="1"/>
      <w:numFmt w:val="decimal"/>
      <w:lvlText w:val="%3."/>
      <w:lvlJc w:val="left"/>
      <w:pPr>
        <w:tabs>
          <w:tab w:val="num" w:pos="2160"/>
        </w:tabs>
        <w:ind w:left="2160" w:hanging="360"/>
      </w:pPr>
    </w:lvl>
    <w:lvl w:ilvl="3" w:tplc="1C28B448" w:tentative="1">
      <w:start w:val="1"/>
      <w:numFmt w:val="decimal"/>
      <w:lvlText w:val="%4."/>
      <w:lvlJc w:val="left"/>
      <w:pPr>
        <w:tabs>
          <w:tab w:val="num" w:pos="2880"/>
        </w:tabs>
        <w:ind w:left="2880" w:hanging="360"/>
      </w:pPr>
    </w:lvl>
    <w:lvl w:ilvl="4" w:tplc="DB1C40B8" w:tentative="1">
      <w:start w:val="1"/>
      <w:numFmt w:val="decimal"/>
      <w:lvlText w:val="%5."/>
      <w:lvlJc w:val="left"/>
      <w:pPr>
        <w:tabs>
          <w:tab w:val="num" w:pos="3600"/>
        </w:tabs>
        <w:ind w:left="3600" w:hanging="360"/>
      </w:pPr>
    </w:lvl>
    <w:lvl w:ilvl="5" w:tplc="1D92F200" w:tentative="1">
      <w:start w:val="1"/>
      <w:numFmt w:val="decimal"/>
      <w:lvlText w:val="%6."/>
      <w:lvlJc w:val="left"/>
      <w:pPr>
        <w:tabs>
          <w:tab w:val="num" w:pos="4320"/>
        </w:tabs>
        <w:ind w:left="4320" w:hanging="360"/>
      </w:pPr>
    </w:lvl>
    <w:lvl w:ilvl="6" w:tplc="9E326106" w:tentative="1">
      <w:start w:val="1"/>
      <w:numFmt w:val="decimal"/>
      <w:lvlText w:val="%7."/>
      <w:lvlJc w:val="left"/>
      <w:pPr>
        <w:tabs>
          <w:tab w:val="num" w:pos="5040"/>
        </w:tabs>
        <w:ind w:left="5040" w:hanging="360"/>
      </w:pPr>
    </w:lvl>
    <w:lvl w:ilvl="7" w:tplc="8F842EAC" w:tentative="1">
      <w:start w:val="1"/>
      <w:numFmt w:val="decimal"/>
      <w:lvlText w:val="%8."/>
      <w:lvlJc w:val="left"/>
      <w:pPr>
        <w:tabs>
          <w:tab w:val="num" w:pos="5760"/>
        </w:tabs>
        <w:ind w:left="5760" w:hanging="360"/>
      </w:pPr>
    </w:lvl>
    <w:lvl w:ilvl="8" w:tplc="EB84EF5A" w:tentative="1">
      <w:start w:val="1"/>
      <w:numFmt w:val="decimal"/>
      <w:lvlText w:val="%9."/>
      <w:lvlJc w:val="left"/>
      <w:pPr>
        <w:tabs>
          <w:tab w:val="num" w:pos="6480"/>
        </w:tabs>
        <w:ind w:left="6480" w:hanging="360"/>
      </w:pPr>
    </w:lvl>
  </w:abstractNum>
  <w:abstractNum w:abstractNumId="3">
    <w:nsid w:val="0AA6262B"/>
    <w:multiLevelType w:val="hybridMultilevel"/>
    <w:tmpl w:val="2334D0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DC45AE6"/>
    <w:multiLevelType w:val="hybridMultilevel"/>
    <w:tmpl w:val="F24AC6A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16381E3C"/>
    <w:multiLevelType w:val="hybridMultilevel"/>
    <w:tmpl w:val="40882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AC06FA0"/>
    <w:multiLevelType w:val="multilevel"/>
    <w:tmpl w:val="25A21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AF40F6"/>
    <w:multiLevelType w:val="hybridMultilevel"/>
    <w:tmpl w:val="9E78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7FB6FFA"/>
    <w:multiLevelType w:val="multilevel"/>
    <w:tmpl w:val="57A0278A"/>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A716926"/>
    <w:multiLevelType w:val="hybridMultilevel"/>
    <w:tmpl w:val="51B03D8C"/>
    <w:lvl w:ilvl="0" w:tplc="60DA02EC">
      <w:start w:val="1"/>
      <w:numFmt w:val="decimal"/>
      <w:lvlText w:val="%1."/>
      <w:lvlJc w:val="left"/>
      <w:pPr>
        <w:ind w:left="360" w:hanging="360"/>
      </w:pPr>
      <w:rPr>
        <w:rFonts w:ascii="Segoe UI" w:hAnsi="Segoe UI"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DB37839"/>
    <w:multiLevelType w:val="hybridMultilevel"/>
    <w:tmpl w:val="E9FC1BBE"/>
    <w:lvl w:ilvl="0" w:tplc="D2824E04">
      <w:start w:val="3"/>
      <w:numFmt w:val="decimal"/>
      <w:lvlText w:val="%1."/>
      <w:lvlJc w:val="left"/>
      <w:pPr>
        <w:tabs>
          <w:tab w:val="num" w:pos="720"/>
        </w:tabs>
        <w:ind w:left="720" w:hanging="360"/>
      </w:pPr>
    </w:lvl>
    <w:lvl w:ilvl="1" w:tplc="6130C7F8" w:tentative="1">
      <w:start w:val="1"/>
      <w:numFmt w:val="decimal"/>
      <w:lvlText w:val="%2."/>
      <w:lvlJc w:val="left"/>
      <w:pPr>
        <w:tabs>
          <w:tab w:val="num" w:pos="1440"/>
        </w:tabs>
        <w:ind w:left="1440" w:hanging="360"/>
      </w:pPr>
    </w:lvl>
    <w:lvl w:ilvl="2" w:tplc="219CB52A" w:tentative="1">
      <w:start w:val="1"/>
      <w:numFmt w:val="decimal"/>
      <w:lvlText w:val="%3."/>
      <w:lvlJc w:val="left"/>
      <w:pPr>
        <w:tabs>
          <w:tab w:val="num" w:pos="2160"/>
        </w:tabs>
        <w:ind w:left="2160" w:hanging="360"/>
      </w:pPr>
    </w:lvl>
    <w:lvl w:ilvl="3" w:tplc="8B4A012A" w:tentative="1">
      <w:start w:val="1"/>
      <w:numFmt w:val="decimal"/>
      <w:lvlText w:val="%4."/>
      <w:lvlJc w:val="left"/>
      <w:pPr>
        <w:tabs>
          <w:tab w:val="num" w:pos="2880"/>
        </w:tabs>
        <w:ind w:left="2880" w:hanging="360"/>
      </w:pPr>
    </w:lvl>
    <w:lvl w:ilvl="4" w:tplc="2B188D64" w:tentative="1">
      <w:start w:val="1"/>
      <w:numFmt w:val="decimal"/>
      <w:lvlText w:val="%5."/>
      <w:lvlJc w:val="left"/>
      <w:pPr>
        <w:tabs>
          <w:tab w:val="num" w:pos="3600"/>
        </w:tabs>
        <w:ind w:left="3600" w:hanging="360"/>
      </w:pPr>
    </w:lvl>
    <w:lvl w:ilvl="5" w:tplc="9F561EF0" w:tentative="1">
      <w:start w:val="1"/>
      <w:numFmt w:val="decimal"/>
      <w:lvlText w:val="%6."/>
      <w:lvlJc w:val="left"/>
      <w:pPr>
        <w:tabs>
          <w:tab w:val="num" w:pos="4320"/>
        </w:tabs>
        <w:ind w:left="4320" w:hanging="360"/>
      </w:pPr>
    </w:lvl>
    <w:lvl w:ilvl="6" w:tplc="1FEAA2A2" w:tentative="1">
      <w:start w:val="1"/>
      <w:numFmt w:val="decimal"/>
      <w:lvlText w:val="%7."/>
      <w:lvlJc w:val="left"/>
      <w:pPr>
        <w:tabs>
          <w:tab w:val="num" w:pos="5040"/>
        </w:tabs>
        <w:ind w:left="5040" w:hanging="360"/>
      </w:pPr>
    </w:lvl>
    <w:lvl w:ilvl="7" w:tplc="BEB84258" w:tentative="1">
      <w:start w:val="1"/>
      <w:numFmt w:val="decimal"/>
      <w:lvlText w:val="%8."/>
      <w:lvlJc w:val="left"/>
      <w:pPr>
        <w:tabs>
          <w:tab w:val="num" w:pos="5760"/>
        </w:tabs>
        <w:ind w:left="5760" w:hanging="360"/>
      </w:pPr>
    </w:lvl>
    <w:lvl w:ilvl="8" w:tplc="8DE03C5C" w:tentative="1">
      <w:start w:val="1"/>
      <w:numFmt w:val="decimal"/>
      <w:lvlText w:val="%9."/>
      <w:lvlJc w:val="left"/>
      <w:pPr>
        <w:tabs>
          <w:tab w:val="num" w:pos="6480"/>
        </w:tabs>
        <w:ind w:left="6480" w:hanging="360"/>
      </w:pPr>
    </w:lvl>
  </w:abstractNum>
  <w:abstractNum w:abstractNumId="11">
    <w:nsid w:val="30F73FB4"/>
    <w:multiLevelType w:val="hybridMultilevel"/>
    <w:tmpl w:val="2334D0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55E1D50"/>
    <w:multiLevelType w:val="hybridMultilevel"/>
    <w:tmpl w:val="C2C2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87777E"/>
    <w:multiLevelType w:val="hybridMultilevel"/>
    <w:tmpl w:val="E6644F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D9F3E7A"/>
    <w:multiLevelType w:val="hybridMultilevel"/>
    <w:tmpl w:val="15442B74"/>
    <w:lvl w:ilvl="0" w:tplc="775A5D56">
      <w:start w:val="1"/>
      <w:numFmt w:val="decimal"/>
      <w:lvlText w:val="%1."/>
      <w:lvlJc w:val="left"/>
      <w:pPr>
        <w:tabs>
          <w:tab w:val="num" w:pos="720"/>
        </w:tabs>
        <w:ind w:left="720" w:hanging="360"/>
      </w:pPr>
    </w:lvl>
    <w:lvl w:ilvl="1" w:tplc="3F400F4E" w:tentative="1">
      <w:start w:val="1"/>
      <w:numFmt w:val="decimal"/>
      <w:lvlText w:val="%2."/>
      <w:lvlJc w:val="left"/>
      <w:pPr>
        <w:tabs>
          <w:tab w:val="num" w:pos="1440"/>
        </w:tabs>
        <w:ind w:left="1440" w:hanging="360"/>
      </w:pPr>
    </w:lvl>
    <w:lvl w:ilvl="2" w:tplc="71A415B0" w:tentative="1">
      <w:start w:val="1"/>
      <w:numFmt w:val="decimal"/>
      <w:lvlText w:val="%3."/>
      <w:lvlJc w:val="left"/>
      <w:pPr>
        <w:tabs>
          <w:tab w:val="num" w:pos="2160"/>
        </w:tabs>
        <w:ind w:left="2160" w:hanging="360"/>
      </w:pPr>
    </w:lvl>
    <w:lvl w:ilvl="3" w:tplc="45621476" w:tentative="1">
      <w:start w:val="1"/>
      <w:numFmt w:val="decimal"/>
      <w:lvlText w:val="%4."/>
      <w:lvlJc w:val="left"/>
      <w:pPr>
        <w:tabs>
          <w:tab w:val="num" w:pos="2880"/>
        </w:tabs>
        <w:ind w:left="2880" w:hanging="360"/>
      </w:pPr>
    </w:lvl>
    <w:lvl w:ilvl="4" w:tplc="6D52531E" w:tentative="1">
      <w:start w:val="1"/>
      <w:numFmt w:val="decimal"/>
      <w:lvlText w:val="%5."/>
      <w:lvlJc w:val="left"/>
      <w:pPr>
        <w:tabs>
          <w:tab w:val="num" w:pos="3600"/>
        </w:tabs>
        <w:ind w:left="3600" w:hanging="360"/>
      </w:pPr>
    </w:lvl>
    <w:lvl w:ilvl="5" w:tplc="37AC1AB0" w:tentative="1">
      <w:start w:val="1"/>
      <w:numFmt w:val="decimal"/>
      <w:lvlText w:val="%6."/>
      <w:lvlJc w:val="left"/>
      <w:pPr>
        <w:tabs>
          <w:tab w:val="num" w:pos="4320"/>
        </w:tabs>
        <w:ind w:left="4320" w:hanging="360"/>
      </w:pPr>
    </w:lvl>
    <w:lvl w:ilvl="6" w:tplc="245C3FEC" w:tentative="1">
      <w:start w:val="1"/>
      <w:numFmt w:val="decimal"/>
      <w:lvlText w:val="%7."/>
      <w:lvlJc w:val="left"/>
      <w:pPr>
        <w:tabs>
          <w:tab w:val="num" w:pos="5040"/>
        </w:tabs>
        <w:ind w:left="5040" w:hanging="360"/>
      </w:pPr>
    </w:lvl>
    <w:lvl w:ilvl="7" w:tplc="C4021A34" w:tentative="1">
      <w:start w:val="1"/>
      <w:numFmt w:val="decimal"/>
      <w:lvlText w:val="%8."/>
      <w:lvlJc w:val="left"/>
      <w:pPr>
        <w:tabs>
          <w:tab w:val="num" w:pos="5760"/>
        </w:tabs>
        <w:ind w:left="5760" w:hanging="360"/>
      </w:pPr>
    </w:lvl>
    <w:lvl w:ilvl="8" w:tplc="B5C61246" w:tentative="1">
      <w:start w:val="1"/>
      <w:numFmt w:val="decimal"/>
      <w:lvlText w:val="%9."/>
      <w:lvlJc w:val="left"/>
      <w:pPr>
        <w:tabs>
          <w:tab w:val="num" w:pos="6480"/>
        </w:tabs>
        <w:ind w:left="6480" w:hanging="360"/>
      </w:pPr>
    </w:lvl>
  </w:abstractNum>
  <w:abstractNum w:abstractNumId="15">
    <w:nsid w:val="4A68376A"/>
    <w:multiLevelType w:val="multilevel"/>
    <w:tmpl w:val="767865D4"/>
    <w:lvl w:ilvl="0">
      <w:start w:val="1"/>
      <w:numFmt w:val="decimal"/>
      <w:lvlText w:val="%1."/>
      <w:lvlJc w:val="left"/>
      <w:pPr>
        <w:ind w:left="720" w:hanging="360"/>
      </w:pPr>
      <w:rPr>
        <w:rFonts w:ascii="Arial" w:hAnsi="Arial" w:cs="Arial" w:hint="default"/>
        <w:i w:val="0"/>
        <w:sz w:val="24"/>
        <w:szCs w:val="24"/>
      </w:rPr>
    </w:lvl>
    <w:lvl w:ilvl="1">
      <w:start w:val="7"/>
      <w:numFmt w:val="decimal"/>
      <w:isLgl/>
      <w:lvlText w:val="%1.%2"/>
      <w:lvlJc w:val="left"/>
      <w:pPr>
        <w:ind w:left="1080" w:hanging="720"/>
      </w:pPr>
      <w:rPr>
        <w:rFonts w:ascii="Arial" w:hAnsi="Arial" w:hint="default"/>
        <w:i w:val="0"/>
        <w:sz w:val="20"/>
      </w:rPr>
    </w:lvl>
    <w:lvl w:ilvl="2">
      <w:start w:val="2"/>
      <w:numFmt w:val="decimal"/>
      <w:isLgl/>
      <w:lvlText w:val="%1.%2.%3"/>
      <w:lvlJc w:val="left"/>
      <w:pPr>
        <w:ind w:left="1080" w:hanging="720"/>
      </w:pPr>
      <w:rPr>
        <w:rFonts w:ascii="Arial" w:hAnsi="Arial" w:hint="default"/>
        <w:i w:val="0"/>
        <w:sz w:val="20"/>
      </w:rPr>
    </w:lvl>
    <w:lvl w:ilvl="3">
      <w:start w:val="1"/>
      <w:numFmt w:val="decimal"/>
      <w:isLgl/>
      <w:lvlText w:val="%1.%2.%3.%4"/>
      <w:lvlJc w:val="left"/>
      <w:pPr>
        <w:ind w:left="1440" w:hanging="1080"/>
      </w:pPr>
      <w:rPr>
        <w:rFonts w:ascii="Arial" w:hAnsi="Arial" w:hint="default"/>
        <w:i w:val="0"/>
        <w:sz w:val="20"/>
      </w:rPr>
    </w:lvl>
    <w:lvl w:ilvl="4">
      <w:start w:val="1"/>
      <w:numFmt w:val="decimal"/>
      <w:isLgl/>
      <w:lvlText w:val="%1.%2.%3.%4.%5"/>
      <w:lvlJc w:val="left"/>
      <w:pPr>
        <w:ind w:left="1800" w:hanging="1440"/>
      </w:pPr>
      <w:rPr>
        <w:rFonts w:ascii="Arial" w:hAnsi="Arial" w:hint="default"/>
        <w:i w:val="0"/>
        <w:sz w:val="20"/>
      </w:rPr>
    </w:lvl>
    <w:lvl w:ilvl="5">
      <w:start w:val="1"/>
      <w:numFmt w:val="decimal"/>
      <w:isLgl/>
      <w:lvlText w:val="%1.%2.%3.%4.%5.%6"/>
      <w:lvlJc w:val="left"/>
      <w:pPr>
        <w:ind w:left="1800" w:hanging="1440"/>
      </w:pPr>
      <w:rPr>
        <w:rFonts w:ascii="Arial" w:hAnsi="Arial" w:hint="default"/>
        <w:i w:val="0"/>
        <w:sz w:val="20"/>
      </w:rPr>
    </w:lvl>
    <w:lvl w:ilvl="6">
      <w:start w:val="1"/>
      <w:numFmt w:val="decimal"/>
      <w:isLgl/>
      <w:lvlText w:val="%1.%2.%3.%4.%5.%6.%7"/>
      <w:lvlJc w:val="left"/>
      <w:pPr>
        <w:ind w:left="2160" w:hanging="1800"/>
      </w:pPr>
      <w:rPr>
        <w:rFonts w:ascii="Arial" w:hAnsi="Arial" w:hint="default"/>
        <w:i w:val="0"/>
        <w:sz w:val="20"/>
      </w:rPr>
    </w:lvl>
    <w:lvl w:ilvl="7">
      <w:start w:val="1"/>
      <w:numFmt w:val="decimal"/>
      <w:isLgl/>
      <w:lvlText w:val="%1.%2.%3.%4.%5.%6.%7.%8"/>
      <w:lvlJc w:val="left"/>
      <w:pPr>
        <w:ind w:left="2160" w:hanging="1800"/>
      </w:pPr>
      <w:rPr>
        <w:rFonts w:ascii="Arial" w:hAnsi="Arial" w:hint="default"/>
        <w:i w:val="0"/>
        <w:sz w:val="20"/>
      </w:rPr>
    </w:lvl>
    <w:lvl w:ilvl="8">
      <w:start w:val="1"/>
      <w:numFmt w:val="decimal"/>
      <w:isLgl/>
      <w:lvlText w:val="%1.%2.%3.%4.%5.%6.%7.%8.%9"/>
      <w:lvlJc w:val="left"/>
      <w:pPr>
        <w:ind w:left="2520" w:hanging="2160"/>
      </w:pPr>
      <w:rPr>
        <w:rFonts w:ascii="Arial" w:hAnsi="Arial" w:hint="default"/>
        <w:i w:val="0"/>
        <w:sz w:val="20"/>
      </w:rPr>
    </w:lvl>
  </w:abstractNum>
  <w:abstractNum w:abstractNumId="16">
    <w:nsid w:val="503250C4"/>
    <w:multiLevelType w:val="hybridMultilevel"/>
    <w:tmpl w:val="67C69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1A85C05"/>
    <w:multiLevelType w:val="hybridMultilevel"/>
    <w:tmpl w:val="2334D0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2052E55"/>
    <w:multiLevelType w:val="hybridMultilevel"/>
    <w:tmpl w:val="69C66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2145B4D"/>
    <w:multiLevelType w:val="hybridMultilevel"/>
    <w:tmpl w:val="2334D0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44A26B8"/>
    <w:multiLevelType w:val="multilevel"/>
    <w:tmpl w:val="59F0E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ED38E6"/>
    <w:multiLevelType w:val="hybridMultilevel"/>
    <w:tmpl w:val="170ED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20"/>
  </w:num>
  <w:num w:numId="4">
    <w:abstractNumId w:val="7"/>
  </w:num>
  <w:num w:numId="5">
    <w:abstractNumId w:val="16"/>
  </w:num>
  <w:num w:numId="6">
    <w:abstractNumId w:val="11"/>
  </w:num>
  <w:num w:numId="7">
    <w:abstractNumId w:val="6"/>
  </w:num>
  <w:num w:numId="8">
    <w:abstractNumId w:val="5"/>
  </w:num>
  <w:num w:numId="9">
    <w:abstractNumId w:val="13"/>
  </w:num>
  <w:num w:numId="10">
    <w:abstractNumId w:val="18"/>
  </w:num>
  <w:num w:numId="11">
    <w:abstractNumId w:val="0"/>
  </w:num>
  <w:num w:numId="12">
    <w:abstractNumId w:val="9"/>
  </w:num>
  <w:num w:numId="13">
    <w:abstractNumId w:val="12"/>
  </w:num>
  <w:num w:numId="14">
    <w:abstractNumId w:val="21"/>
  </w:num>
  <w:num w:numId="15">
    <w:abstractNumId w:val="19"/>
  </w:num>
  <w:num w:numId="16">
    <w:abstractNumId w:val="14"/>
  </w:num>
  <w:num w:numId="17">
    <w:abstractNumId w:val="2"/>
  </w:num>
  <w:num w:numId="18">
    <w:abstractNumId w:val="10"/>
  </w:num>
  <w:num w:numId="19">
    <w:abstractNumId w:val="1"/>
  </w:num>
  <w:num w:numId="20">
    <w:abstractNumId w:val="4"/>
  </w:num>
  <w:num w:numId="21">
    <w:abstractNumId w:val="3"/>
  </w:num>
  <w:num w:numId="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988"/>
    <w:rsid w:val="00001647"/>
    <w:rsid w:val="00001D46"/>
    <w:rsid w:val="00006214"/>
    <w:rsid w:val="00010C31"/>
    <w:rsid w:val="000202C2"/>
    <w:rsid w:val="00024835"/>
    <w:rsid w:val="000302F0"/>
    <w:rsid w:val="00033FEC"/>
    <w:rsid w:val="0003421A"/>
    <w:rsid w:val="0003661F"/>
    <w:rsid w:val="000414CE"/>
    <w:rsid w:val="000429A8"/>
    <w:rsid w:val="00043C7F"/>
    <w:rsid w:val="00046B18"/>
    <w:rsid w:val="00050647"/>
    <w:rsid w:val="00052AE4"/>
    <w:rsid w:val="000559B8"/>
    <w:rsid w:val="000566D6"/>
    <w:rsid w:val="000608CF"/>
    <w:rsid w:val="000625FF"/>
    <w:rsid w:val="00070D98"/>
    <w:rsid w:val="0007216D"/>
    <w:rsid w:val="000764FE"/>
    <w:rsid w:val="000769B7"/>
    <w:rsid w:val="00076A4E"/>
    <w:rsid w:val="000777AF"/>
    <w:rsid w:val="00090ABC"/>
    <w:rsid w:val="00097AC3"/>
    <w:rsid w:val="000B1BD8"/>
    <w:rsid w:val="000B450C"/>
    <w:rsid w:val="000B5B60"/>
    <w:rsid w:val="000B68F9"/>
    <w:rsid w:val="000C002B"/>
    <w:rsid w:val="000C16F3"/>
    <w:rsid w:val="000C2021"/>
    <w:rsid w:val="000C41CA"/>
    <w:rsid w:val="000C6F0F"/>
    <w:rsid w:val="000C71F5"/>
    <w:rsid w:val="000D21DF"/>
    <w:rsid w:val="000D3E74"/>
    <w:rsid w:val="000E010A"/>
    <w:rsid w:val="000E3605"/>
    <w:rsid w:val="000E4C0E"/>
    <w:rsid w:val="000F242C"/>
    <w:rsid w:val="000F6AC6"/>
    <w:rsid w:val="000F703B"/>
    <w:rsid w:val="001114D5"/>
    <w:rsid w:val="00112980"/>
    <w:rsid w:val="00132BB4"/>
    <w:rsid w:val="001352E0"/>
    <w:rsid w:val="00136E7C"/>
    <w:rsid w:val="00137F12"/>
    <w:rsid w:val="001441E6"/>
    <w:rsid w:val="00160810"/>
    <w:rsid w:val="00181AF6"/>
    <w:rsid w:val="00182EE1"/>
    <w:rsid w:val="00183151"/>
    <w:rsid w:val="00185D61"/>
    <w:rsid w:val="00191455"/>
    <w:rsid w:val="00192416"/>
    <w:rsid w:val="0019281D"/>
    <w:rsid w:val="0019351A"/>
    <w:rsid w:val="00194C48"/>
    <w:rsid w:val="00197D6C"/>
    <w:rsid w:val="00197EAD"/>
    <w:rsid w:val="001A03B0"/>
    <w:rsid w:val="001A2B32"/>
    <w:rsid w:val="001B0336"/>
    <w:rsid w:val="001B06B1"/>
    <w:rsid w:val="001B0C4E"/>
    <w:rsid w:val="001B2C7D"/>
    <w:rsid w:val="001B75D7"/>
    <w:rsid w:val="001C216C"/>
    <w:rsid w:val="001C63B0"/>
    <w:rsid w:val="001C72F6"/>
    <w:rsid w:val="001D46A9"/>
    <w:rsid w:val="001D6C15"/>
    <w:rsid w:val="001E0209"/>
    <w:rsid w:val="001E5574"/>
    <w:rsid w:val="001F7044"/>
    <w:rsid w:val="0020482A"/>
    <w:rsid w:val="00206C82"/>
    <w:rsid w:val="00206E51"/>
    <w:rsid w:val="00207CFD"/>
    <w:rsid w:val="00210179"/>
    <w:rsid w:val="00210B62"/>
    <w:rsid w:val="00214799"/>
    <w:rsid w:val="00220886"/>
    <w:rsid w:val="0023178B"/>
    <w:rsid w:val="002347E3"/>
    <w:rsid w:val="002348E1"/>
    <w:rsid w:val="00241476"/>
    <w:rsid w:val="002475C8"/>
    <w:rsid w:val="00255430"/>
    <w:rsid w:val="00262454"/>
    <w:rsid w:val="00263A94"/>
    <w:rsid w:val="00275615"/>
    <w:rsid w:val="0027750D"/>
    <w:rsid w:val="002802F9"/>
    <w:rsid w:val="00283EC0"/>
    <w:rsid w:val="00287D4F"/>
    <w:rsid w:val="002974F0"/>
    <w:rsid w:val="002A03BE"/>
    <w:rsid w:val="002A2BF6"/>
    <w:rsid w:val="002A4141"/>
    <w:rsid w:val="002B0D12"/>
    <w:rsid w:val="002B3C7E"/>
    <w:rsid w:val="002B4495"/>
    <w:rsid w:val="002B52BB"/>
    <w:rsid w:val="002B7C0D"/>
    <w:rsid w:val="002C0907"/>
    <w:rsid w:val="002C4A2E"/>
    <w:rsid w:val="002C4DC5"/>
    <w:rsid w:val="002C648B"/>
    <w:rsid w:val="002D38D5"/>
    <w:rsid w:val="002D7D78"/>
    <w:rsid w:val="002F1F65"/>
    <w:rsid w:val="002F7A59"/>
    <w:rsid w:val="0030468E"/>
    <w:rsid w:val="003055C5"/>
    <w:rsid w:val="00305FC2"/>
    <w:rsid w:val="00306F21"/>
    <w:rsid w:val="0031191D"/>
    <w:rsid w:val="00313E15"/>
    <w:rsid w:val="003153E2"/>
    <w:rsid w:val="00336632"/>
    <w:rsid w:val="0034177E"/>
    <w:rsid w:val="00343D31"/>
    <w:rsid w:val="003443DB"/>
    <w:rsid w:val="00351553"/>
    <w:rsid w:val="00351A0D"/>
    <w:rsid w:val="003539FD"/>
    <w:rsid w:val="003554F8"/>
    <w:rsid w:val="00355D8D"/>
    <w:rsid w:val="00356BB0"/>
    <w:rsid w:val="00362484"/>
    <w:rsid w:val="0036641D"/>
    <w:rsid w:val="00375378"/>
    <w:rsid w:val="00376A08"/>
    <w:rsid w:val="003856CD"/>
    <w:rsid w:val="00386839"/>
    <w:rsid w:val="003923EB"/>
    <w:rsid w:val="003944FC"/>
    <w:rsid w:val="003A1196"/>
    <w:rsid w:val="003A290D"/>
    <w:rsid w:val="003A495D"/>
    <w:rsid w:val="003B0D6C"/>
    <w:rsid w:val="003B4831"/>
    <w:rsid w:val="003C0424"/>
    <w:rsid w:val="003C4D0E"/>
    <w:rsid w:val="003C7F0F"/>
    <w:rsid w:val="003D599C"/>
    <w:rsid w:val="003E1120"/>
    <w:rsid w:val="003E37C2"/>
    <w:rsid w:val="003F4601"/>
    <w:rsid w:val="003F5F0C"/>
    <w:rsid w:val="003F7631"/>
    <w:rsid w:val="00402F9B"/>
    <w:rsid w:val="00403B56"/>
    <w:rsid w:val="00411B47"/>
    <w:rsid w:val="0041255C"/>
    <w:rsid w:val="00414C32"/>
    <w:rsid w:val="00415159"/>
    <w:rsid w:val="0041563C"/>
    <w:rsid w:val="00421B97"/>
    <w:rsid w:val="00426E07"/>
    <w:rsid w:val="004278F6"/>
    <w:rsid w:val="00433791"/>
    <w:rsid w:val="00434B26"/>
    <w:rsid w:val="004359D4"/>
    <w:rsid w:val="00436A27"/>
    <w:rsid w:val="00436E54"/>
    <w:rsid w:val="004402EF"/>
    <w:rsid w:val="00445496"/>
    <w:rsid w:val="00453CD4"/>
    <w:rsid w:val="00456B6B"/>
    <w:rsid w:val="00462641"/>
    <w:rsid w:val="00462BCC"/>
    <w:rsid w:val="00466FA2"/>
    <w:rsid w:val="00473DF9"/>
    <w:rsid w:val="004760E4"/>
    <w:rsid w:val="00483412"/>
    <w:rsid w:val="00486A36"/>
    <w:rsid w:val="00490985"/>
    <w:rsid w:val="004A1A06"/>
    <w:rsid w:val="004A1E22"/>
    <w:rsid w:val="004A23E2"/>
    <w:rsid w:val="004B13E6"/>
    <w:rsid w:val="004B6B96"/>
    <w:rsid w:val="004B7EA1"/>
    <w:rsid w:val="004C52D1"/>
    <w:rsid w:val="004C5C29"/>
    <w:rsid w:val="004D11E7"/>
    <w:rsid w:val="004D1E9D"/>
    <w:rsid w:val="004D470E"/>
    <w:rsid w:val="004D698D"/>
    <w:rsid w:val="004D6C21"/>
    <w:rsid w:val="004E28C2"/>
    <w:rsid w:val="004E38E7"/>
    <w:rsid w:val="004E4917"/>
    <w:rsid w:val="004E5371"/>
    <w:rsid w:val="004F316C"/>
    <w:rsid w:val="004F53EC"/>
    <w:rsid w:val="00502E2A"/>
    <w:rsid w:val="005102B8"/>
    <w:rsid w:val="005129DB"/>
    <w:rsid w:val="0051384C"/>
    <w:rsid w:val="00521A89"/>
    <w:rsid w:val="00527A79"/>
    <w:rsid w:val="00527F42"/>
    <w:rsid w:val="00532843"/>
    <w:rsid w:val="00534C11"/>
    <w:rsid w:val="00534D6B"/>
    <w:rsid w:val="00536F06"/>
    <w:rsid w:val="005374DD"/>
    <w:rsid w:val="00537B95"/>
    <w:rsid w:val="00541D2A"/>
    <w:rsid w:val="0054433F"/>
    <w:rsid w:val="005469AD"/>
    <w:rsid w:val="00547DF7"/>
    <w:rsid w:val="00547E0F"/>
    <w:rsid w:val="00556230"/>
    <w:rsid w:val="005566EC"/>
    <w:rsid w:val="00556A4E"/>
    <w:rsid w:val="00557EE5"/>
    <w:rsid w:val="00561E55"/>
    <w:rsid w:val="00562E67"/>
    <w:rsid w:val="0057072B"/>
    <w:rsid w:val="0058065E"/>
    <w:rsid w:val="00581110"/>
    <w:rsid w:val="00583DF0"/>
    <w:rsid w:val="005849DC"/>
    <w:rsid w:val="00585436"/>
    <w:rsid w:val="0059389D"/>
    <w:rsid w:val="00594789"/>
    <w:rsid w:val="005A019D"/>
    <w:rsid w:val="005A1205"/>
    <w:rsid w:val="005A3571"/>
    <w:rsid w:val="005A494F"/>
    <w:rsid w:val="005A53A2"/>
    <w:rsid w:val="005A6E2A"/>
    <w:rsid w:val="005A6F90"/>
    <w:rsid w:val="005B3BAA"/>
    <w:rsid w:val="005B4E36"/>
    <w:rsid w:val="005C58A5"/>
    <w:rsid w:val="005D195E"/>
    <w:rsid w:val="005D5077"/>
    <w:rsid w:val="005E2A01"/>
    <w:rsid w:val="005E4AE3"/>
    <w:rsid w:val="005E4C48"/>
    <w:rsid w:val="005E6544"/>
    <w:rsid w:val="005E749B"/>
    <w:rsid w:val="005F0AC4"/>
    <w:rsid w:val="005F0BDE"/>
    <w:rsid w:val="00604458"/>
    <w:rsid w:val="006051A5"/>
    <w:rsid w:val="00606E00"/>
    <w:rsid w:val="00607747"/>
    <w:rsid w:val="006122E9"/>
    <w:rsid w:val="00620D94"/>
    <w:rsid w:val="00627988"/>
    <w:rsid w:val="006317ED"/>
    <w:rsid w:val="00632FD3"/>
    <w:rsid w:val="00634424"/>
    <w:rsid w:val="00641803"/>
    <w:rsid w:val="006429FE"/>
    <w:rsid w:val="00651684"/>
    <w:rsid w:val="00653359"/>
    <w:rsid w:val="00653D90"/>
    <w:rsid w:val="006541C7"/>
    <w:rsid w:val="00655D44"/>
    <w:rsid w:val="006636C5"/>
    <w:rsid w:val="00664BEB"/>
    <w:rsid w:val="0066623E"/>
    <w:rsid w:val="00666612"/>
    <w:rsid w:val="00667419"/>
    <w:rsid w:val="00667D53"/>
    <w:rsid w:val="00671E9C"/>
    <w:rsid w:val="006724CC"/>
    <w:rsid w:val="00676B40"/>
    <w:rsid w:val="0068439C"/>
    <w:rsid w:val="00691F99"/>
    <w:rsid w:val="00692D27"/>
    <w:rsid w:val="006A4528"/>
    <w:rsid w:val="006B6BB0"/>
    <w:rsid w:val="006C5F40"/>
    <w:rsid w:val="006D118C"/>
    <w:rsid w:val="006D3784"/>
    <w:rsid w:val="006D5900"/>
    <w:rsid w:val="006E052D"/>
    <w:rsid w:val="006F2F5B"/>
    <w:rsid w:val="006F6A90"/>
    <w:rsid w:val="00705BA2"/>
    <w:rsid w:val="00706FF5"/>
    <w:rsid w:val="00707332"/>
    <w:rsid w:val="00713158"/>
    <w:rsid w:val="007202B7"/>
    <w:rsid w:val="007206BA"/>
    <w:rsid w:val="007219F9"/>
    <w:rsid w:val="00722156"/>
    <w:rsid w:val="00731B8C"/>
    <w:rsid w:val="00731EC1"/>
    <w:rsid w:val="00732824"/>
    <w:rsid w:val="00733E4D"/>
    <w:rsid w:val="007366DB"/>
    <w:rsid w:val="00742E7A"/>
    <w:rsid w:val="007563E8"/>
    <w:rsid w:val="007564F3"/>
    <w:rsid w:val="007605F4"/>
    <w:rsid w:val="00764D5E"/>
    <w:rsid w:val="00764FAE"/>
    <w:rsid w:val="007672D4"/>
    <w:rsid w:val="00772D9B"/>
    <w:rsid w:val="007763B6"/>
    <w:rsid w:val="00782D0B"/>
    <w:rsid w:val="00782D43"/>
    <w:rsid w:val="007858F3"/>
    <w:rsid w:val="00790BEE"/>
    <w:rsid w:val="007918DA"/>
    <w:rsid w:val="00795A5C"/>
    <w:rsid w:val="007A0891"/>
    <w:rsid w:val="007A0D48"/>
    <w:rsid w:val="007A1F7C"/>
    <w:rsid w:val="007A5D60"/>
    <w:rsid w:val="007C339D"/>
    <w:rsid w:val="007C7D7A"/>
    <w:rsid w:val="007E32BF"/>
    <w:rsid w:val="007E3CA9"/>
    <w:rsid w:val="007E5855"/>
    <w:rsid w:val="007E6471"/>
    <w:rsid w:val="007F169F"/>
    <w:rsid w:val="007F2742"/>
    <w:rsid w:val="007F6DD2"/>
    <w:rsid w:val="007F7594"/>
    <w:rsid w:val="00800FAF"/>
    <w:rsid w:val="00802F33"/>
    <w:rsid w:val="00805EF6"/>
    <w:rsid w:val="00807FFB"/>
    <w:rsid w:val="0082027E"/>
    <w:rsid w:val="00820F4D"/>
    <w:rsid w:val="008236BD"/>
    <w:rsid w:val="00831E7A"/>
    <w:rsid w:val="0083230C"/>
    <w:rsid w:val="00836C35"/>
    <w:rsid w:val="00840C46"/>
    <w:rsid w:val="0084456D"/>
    <w:rsid w:val="00844685"/>
    <w:rsid w:val="0084746A"/>
    <w:rsid w:val="0084757A"/>
    <w:rsid w:val="008617ED"/>
    <w:rsid w:val="00870115"/>
    <w:rsid w:val="0087233A"/>
    <w:rsid w:val="00873AEF"/>
    <w:rsid w:val="008744CB"/>
    <w:rsid w:val="0088252B"/>
    <w:rsid w:val="00882B7A"/>
    <w:rsid w:val="00882F06"/>
    <w:rsid w:val="00897083"/>
    <w:rsid w:val="008A054E"/>
    <w:rsid w:val="008A15FE"/>
    <w:rsid w:val="008A3FB5"/>
    <w:rsid w:val="008A418D"/>
    <w:rsid w:val="008C11D6"/>
    <w:rsid w:val="008D164D"/>
    <w:rsid w:val="008D3755"/>
    <w:rsid w:val="008D47C3"/>
    <w:rsid w:val="008E2926"/>
    <w:rsid w:val="008E314C"/>
    <w:rsid w:val="008E3A84"/>
    <w:rsid w:val="008E6F50"/>
    <w:rsid w:val="008F04E0"/>
    <w:rsid w:val="008F0EE7"/>
    <w:rsid w:val="009016D5"/>
    <w:rsid w:val="009028C9"/>
    <w:rsid w:val="00903FA8"/>
    <w:rsid w:val="00904661"/>
    <w:rsid w:val="0091084B"/>
    <w:rsid w:val="00914890"/>
    <w:rsid w:val="0092016E"/>
    <w:rsid w:val="00920D52"/>
    <w:rsid w:val="00924698"/>
    <w:rsid w:val="009271B5"/>
    <w:rsid w:val="00936023"/>
    <w:rsid w:val="00936FD1"/>
    <w:rsid w:val="00942DBC"/>
    <w:rsid w:val="009431A7"/>
    <w:rsid w:val="00946E23"/>
    <w:rsid w:val="009478DE"/>
    <w:rsid w:val="009522B4"/>
    <w:rsid w:val="009547CD"/>
    <w:rsid w:val="00957E3D"/>
    <w:rsid w:val="00967080"/>
    <w:rsid w:val="00967358"/>
    <w:rsid w:val="00970736"/>
    <w:rsid w:val="00970B0A"/>
    <w:rsid w:val="009717AB"/>
    <w:rsid w:val="0097799F"/>
    <w:rsid w:val="009946A7"/>
    <w:rsid w:val="00994DE4"/>
    <w:rsid w:val="009A2120"/>
    <w:rsid w:val="009A2D3D"/>
    <w:rsid w:val="009A3A08"/>
    <w:rsid w:val="009A5D8D"/>
    <w:rsid w:val="009A5DFA"/>
    <w:rsid w:val="009A61E5"/>
    <w:rsid w:val="009B0003"/>
    <w:rsid w:val="009B2418"/>
    <w:rsid w:val="009B5FEB"/>
    <w:rsid w:val="009B7346"/>
    <w:rsid w:val="009C4A4B"/>
    <w:rsid w:val="009C4BE9"/>
    <w:rsid w:val="009D2625"/>
    <w:rsid w:val="009D6691"/>
    <w:rsid w:val="009D6A8B"/>
    <w:rsid w:val="009E5B88"/>
    <w:rsid w:val="009F56A9"/>
    <w:rsid w:val="00A1138D"/>
    <w:rsid w:val="00A147DB"/>
    <w:rsid w:val="00A15BED"/>
    <w:rsid w:val="00A236C4"/>
    <w:rsid w:val="00A27E0F"/>
    <w:rsid w:val="00A37241"/>
    <w:rsid w:val="00A4160E"/>
    <w:rsid w:val="00A434E1"/>
    <w:rsid w:val="00A46460"/>
    <w:rsid w:val="00A51168"/>
    <w:rsid w:val="00A51790"/>
    <w:rsid w:val="00A54821"/>
    <w:rsid w:val="00A60BA2"/>
    <w:rsid w:val="00A74316"/>
    <w:rsid w:val="00A83948"/>
    <w:rsid w:val="00A83F51"/>
    <w:rsid w:val="00A85A0C"/>
    <w:rsid w:val="00A86AD7"/>
    <w:rsid w:val="00A94412"/>
    <w:rsid w:val="00A9575E"/>
    <w:rsid w:val="00AA09EE"/>
    <w:rsid w:val="00AA3DE7"/>
    <w:rsid w:val="00AC0463"/>
    <w:rsid w:val="00AC1702"/>
    <w:rsid w:val="00AC35CC"/>
    <w:rsid w:val="00AC6DD2"/>
    <w:rsid w:val="00AC70AA"/>
    <w:rsid w:val="00AD0941"/>
    <w:rsid w:val="00AD73E4"/>
    <w:rsid w:val="00AD7A76"/>
    <w:rsid w:val="00AE28D3"/>
    <w:rsid w:val="00AE42B9"/>
    <w:rsid w:val="00AE682C"/>
    <w:rsid w:val="00AE69F3"/>
    <w:rsid w:val="00AF03A0"/>
    <w:rsid w:val="00B010C6"/>
    <w:rsid w:val="00B0539E"/>
    <w:rsid w:val="00B2243C"/>
    <w:rsid w:val="00B2303F"/>
    <w:rsid w:val="00B24AFB"/>
    <w:rsid w:val="00B25603"/>
    <w:rsid w:val="00B307FD"/>
    <w:rsid w:val="00B31DE6"/>
    <w:rsid w:val="00B373E9"/>
    <w:rsid w:val="00B375A5"/>
    <w:rsid w:val="00B41DBB"/>
    <w:rsid w:val="00B4312B"/>
    <w:rsid w:val="00B501C0"/>
    <w:rsid w:val="00B569AD"/>
    <w:rsid w:val="00B603AF"/>
    <w:rsid w:val="00B60934"/>
    <w:rsid w:val="00B619B4"/>
    <w:rsid w:val="00B64C5E"/>
    <w:rsid w:val="00B66E3F"/>
    <w:rsid w:val="00B67F85"/>
    <w:rsid w:val="00B706DD"/>
    <w:rsid w:val="00B77C21"/>
    <w:rsid w:val="00B81A2B"/>
    <w:rsid w:val="00B826BE"/>
    <w:rsid w:val="00B828B3"/>
    <w:rsid w:val="00B83850"/>
    <w:rsid w:val="00B84D9E"/>
    <w:rsid w:val="00B85E0C"/>
    <w:rsid w:val="00B86F11"/>
    <w:rsid w:val="00B87BD7"/>
    <w:rsid w:val="00B90576"/>
    <w:rsid w:val="00B91304"/>
    <w:rsid w:val="00B93AE7"/>
    <w:rsid w:val="00BA088D"/>
    <w:rsid w:val="00BA4897"/>
    <w:rsid w:val="00BA690F"/>
    <w:rsid w:val="00BB3B66"/>
    <w:rsid w:val="00BB5898"/>
    <w:rsid w:val="00BD07CC"/>
    <w:rsid w:val="00BD1298"/>
    <w:rsid w:val="00BD2176"/>
    <w:rsid w:val="00BF2220"/>
    <w:rsid w:val="00BF4693"/>
    <w:rsid w:val="00BF67F6"/>
    <w:rsid w:val="00C00A2A"/>
    <w:rsid w:val="00C06EE3"/>
    <w:rsid w:val="00C1393A"/>
    <w:rsid w:val="00C3286A"/>
    <w:rsid w:val="00C34F7F"/>
    <w:rsid w:val="00C412BC"/>
    <w:rsid w:val="00C43510"/>
    <w:rsid w:val="00C43CA5"/>
    <w:rsid w:val="00C47648"/>
    <w:rsid w:val="00C47D0F"/>
    <w:rsid w:val="00C50E58"/>
    <w:rsid w:val="00C52C61"/>
    <w:rsid w:val="00C53113"/>
    <w:rsid w:val="00C538BB"/>
    <w:rsid w:val="00C60BE7"/>
    <w:rsid w:val="00C63034"/>
    <w:rsid w:val="00C64AB4"/>
    <w:rsid w:val="00C70698"/>
    <w:rsid w:val="00C830B1"/>
    <w:rsid w:val="00C85C3A"/>
    <w:rsid w:val="00C8642B"/>
    <w:rsid w:val="00C87187"/>
    <w:rsid w:val="00C9210B"/>
    <w:rsid w:val="00CB0653"/>
    <w:rsid w:val="00CB1293"/>
    <w:rsid w:val="00CB24CC"/>
    <w:rsid w:val="00CB264D"/>
    <w:rsid w:val="00CB3E6E"/>
    <w:rsid w:val="00CB587F"/>
    <w:rsid w:val="00CC174D"/>
    <w:rsid w:val="00CC2C38"/>
    <w:rsid w:val="00CC7592"/>
    <w:rsid w:val="00CD072B"/>
    <w:rsid w:val="00CD0FA1"/>
    <w:rsid w:val="00CD3A74"/>
    <w:rsid w:val="00CE0D82"/>
    <w:rsid w:val="00CE0DEC"/>
    <w:rsid w:val="00CE16E4"/>
    <w:rsid w:val="00CE194A"/>
    <w:rsid w:val="00CE7496"/>
    <w:rsid w:val="00CF1118"/>
    <w:rsid w:val="00CF3AB7"/>
    <w:rsid w:val="00CF72F8"/>
    <w:rsid w:val="00D010B2"/>
    <w:rsid w:val="00D1518E"/>
    <w:rsid w:val="00D17DD6"/>
    <w:rsid w:val="00D23CEA"/>
    <w:rsid w:val="00D3178A"/>
    <w:rsid w:val="00D32937"/>
    <w:rsid w:val="00D33E52"/>
    <w:rsid w:val="00D34C4A"/>
    <w:rsid w:val="00D37E8F"/>
    <w:rsid w:val="00D51777"/>
    <w:rsid w:val="00D520BD"/>
    <w:rsid w:val="00D543F0"/>
    <w:rsid w:val="00D5745D"/>
    <w:rsid w:val="00D57612"/>
    <w:rsid w:val="00D70BE1"/>
    <w:rsid w:val="00D7239B"/>
    <w:rsid w:val="00D7248D"/>
    <w:rsid w:val="00D76148"/>
    <w:rsid w:val="00D7702A"/>
    <w:rsid w:val="00D8384B"/>
    <w:rsid w:val="00D86930"/>
    <w:rsid w:val="00D87A78"/>
    <w:rsid w:val="00D9038D"/>
    <w:rsid w:val="00D920F9"/>
    <w:rsid w:val="00D93689"/>
    <w:rsid w:val="00D948B0"/>
    <w:rsid w:val="00D9535F"/>
    <w:rsid w:val="00D95512"/>
    <w:rsid w:val="00DA1AA0"/>
    <w:rsid w:val="00DA1B02"/>
    <w:rsid w:val="00DA427C"/>
    <w:rsid w:val="00DB03D4"/>
    <w:rsid w:val="00DB0CF6"/>
    <w:rsid w:val="00DB4963"/>
    <w:rsid w:val="00DB57BE"/>
    <w:rsid w:val="00DC1B50"/>
    <w:rsid w:val="00DC5F29"/>
    <w:rsid w:val="00DD288D"/>
    <w:rsid w:val="00DD719A"/>
    <w:rsid w:val="00DD7BF5"/>
    <w:rsid w:val="00DE456E"/>
    <w:rsid w:val="00DE53C2"/>
    <w:rsid w:val="00DE7837"/>
    <w:rsid w:val="00E001BA"/>
    <w:rsid w:val="00E06D83"/>
    <w:rsid w:val="00E15F7E"/>
    <w:rsid w:val="00E1677E"/>
    <w:rsid w:val="00E201E2"/>
    <w:rsid w:val="00E25957"/>
    <w:rsid w:val="00E34DD6"/>
    <w:rsid w:val="00E447BE"/>
    <w:rsid w:val="00E46503"/>
    <w:rsid w:val="00E511CD"/>
    <w:rsid w:val="00E62D46"/>
    <w:rsid w:val="00E6681B"/>
    <w:rsid w:val="00E67F2D"/>
    <w:rsid w:val="00E71283"/>
    <w:rsid w:val="00E75271"/>
    <w:rsid w:val="00E770D1"/>
    <w:rsid w:val="00E92D29"/>
    <w:rsid w:val="00E9746E"/>
    <w:rsid w:val="00EA0988"/>
    <w:rsid w:val="00EA1B51"/>
    <w:rsid w:val="00EC2ADF"/>
    <w:rsid w:val="00EC31D5"/>
    <w:rsid w:val="00EC3377"/>
    <w:rsid w:val="00EC4E0C"/>
    <w:rsid w:val="00ED1236"/>
    <w:rsid w:val="00ED3B6F"/>
    <w:rsid w:val="00EE4A8F"/>
    <w:rsid w:val="00EE4BD8"/>
    <w:rsid w:val="00EE504E"/>
    <w:rsid w:val="00EE6555"/>
    <w:rsid w:val="00EF15D9"/>
    <w:rsid w:val="00EF2A51"/>
    <w:rsid w:val="00EF51AF"/>
    <w:rsid w:val="00EF5775"/>
    <w:rsid w:val="00EF594B"/>
    <w:rsid w:val="00EF5DCD"/>
    <w:rsid w:val="00EF64E7"/>
    <w:rsid w:val="00EF6642"/>
    <w:rsid w:val="00F020AE"/>
    <w:rsid w:val="00F029D0"/>
    <w:rsid w:val="00F0622D"/>
    <w:rsid w:val="00F07A0E"/>
    <w:rsid w:val="00F108A6"/>
    <w:rsid w:val="00F148C8"/>
    <w:rsid w:val="00F15F5E"/>
    <w:rsid w:val="00F167E7"/>
    <w:rsid w:val="00F17AA2"/>
    <w:rsid w:val="00F2098B"/>
    <w:rsid w:val="00F2102F"/>
    <w:rsid w:val="00F34043"/>
    <w:rsid w:val="00F340B5"/>
    <w:rsid w:val="00F357A3"/>
    <w:rsid w:val="00F37A66"/>
    <w:rsid w:val="00F42BF1"/>
    <w:rsid w:val="00F4384A"/>
    <w:rsid w:val="00F47BC0"/>
    <w:rsid w:val="00F50766"/>
    <w:rsid w:val="00F53957"/>
    <w:rsid w:val="00F547F4"/>
    <w:rsid w:val="00F554B6"/>
    <w:rsid w:val="00F66280"/>
    <w:rsid w:val="00F7057D"/>
    <w:rsid w:val="00F7079F"/>
    <w:rsid w:val="00F70A51"/>
    <w:rsid w:val="00F7285F"/>
    <w:rsid w:val="00F72BB4"/>
    <w:rsid w:val="00F76631"/>
    <w:rsid w:val="00F77D9A"/>
    <w:rsid w:val="00F96A5E"/>
    <w:rsid w:val="00F97552"/>
    <w:rsid w:val="00F97A81"/>
    <w:rsid w:val="00FA155E"/>
    <w:rsid w:val="00FA5837"/>
    <w:rsid w:val="00FB4C36"/>
    <w:rsid w:val="00FC0F0C"/>
    <w:rsid w:val="00FC1BC0"/>
    <w:rsid w:val="00FC1CEF"/>
    <w:rsid w:val="00FC336B"/>
    <w:rsid w:val="00FE0DCA"/>
    <w:rsid w:val="00FE62E0"/>
    <w:rsid w:val="00FE6790"/>
    <w:rsid w:val="00FF0C89"/>
    <w:rsid w:val="00FF709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0A51"/>
    <w:rPr>
      <w:sz w:val="24"/>
      <w:szCs w:val="24"/>
      <w:lang w:eastAsia="en-US" w:bidi="en-US"/>
    </w:rPr>
  </w:style>
  <w:style w:type="paragraph" w:styleId="Kop1">
    <w:name w:val="heading 1"/>
    <w:aliases w:val="Section Heading"/>
    <w:basedOn w:val="Standaard"/>
    <w:next w:val="Standaard"/>
    <w:link w:val="Kop1Char"/>
    <w:uiPriority w:val="9"/>
    <w:qFormat/>
    <w:rsid w:val="008A15FE"/>
    <w:pPr>
      <w:keepNext/>
      <w:spacing w:before="240" w:after="60"/>
      <w:outlineLvl w:val="0"/>
    </w:pPr>
    <w:rPr>
      <w:rFonts w:ascii="Cambria" w:hAnsi="Cambria"/>
      <w:b/>
      <w:bCs/>
      <w:kern w:val="32"/>
      <w:sz w:val="32"/>
      <w:szCs w:val="32"/>
    </w:rPr>
  </w:style>
  <w:style w:type="paragraph" w:styleId="Kop2">
    <w:name w:val="heading 2"/>
    <w:aliases w:val="Reset numbering"/>
    <w:basedOn w:val="Standaard"/>
    <w:next w:val="Standaard"/>
    <w:link w:val="Kop2Char"/>
    <w:uiPriority w:val="9"/>
    <w:qFormat/>
    <w:rsid w:val="008A15FE"/>
    <w:pPr>
      <w:keepNext/>
      <w:spacing w:before="240" w:after="60"/>
      <w:outlineLvl w:val="1"/>
    </w:pPr>
    <w:rPr>
      <w:rFonts w:ascii="Cambria" w:hAnsi="Cambria"/>
      <w:b/>
      <w:bCs/>
      <w:i/>
      <w:iCs/>
      <w:sz w:val="28"/>
      <w:szCs w:val="28"/>
    </w:rPr>
  </w:style>
  <w:style w:type="paragraph" w:styleId="Kop3">
    <w:name w:val="heading 3"/>
    <w:aliases w:val="Level 1 - 1"/>
    <w:basedOn w:val="Standaard"/>
    <w:next w:val="Standaard"/>
    <w:link w:val="Kop3Char"/>
    <w:uiPriority w:val="9"/>
    <w:qFormat/>
    <w:rsid w:val="008A15FE"/>
    <w:pPr>
      <w:keepNext/>
      <w:spacing w:before="240" w:after="60"/>
      <w:outlineLvl w:val="2"/>
    </w:pPr>
    <w:rPr>
      <w:rFonts w:ascii="Cambria" w:hAnsi="Cambria"/>
      <w:b/>
      <w:bCs/>
      <w:sz w:val="26"/>
      <w:szCs w:val="26"/>
    </w:rPr>
  </w:style>
  <w:style w:type="paragraph" w:styleId="Kop4">
    <w:name w:val="heading 4"/>
    <w:aliases w:val="Level 2 - a"/>
    <w:basedOn w:val="Standaard"/>
    <w:next w:val="Standaard"/>
    <w:link w:val="Kop4Char"/>
    <w:uiPriority w:val="9"/>
    <w:qFormat/>
    <w:rsid w:val="008A15FE"/>
    <w:pPr>
      <w:keepNext/>
      <w:spacing w:before="240" w:after="60"/>
      <w:outlineLvl w:val="3"/>
    </w:pPr>
    <w:rPr>
      <w:b/>
      <w:bCs/>
      <w:sz w:val="28"/>
      <w:szCs w:val="28"/>
    </w:rPr>
  </w:style>
  <w:style w:type="paragraph" w:styleId="Kop5">
    <w:name w:val="heading 5"/>
    <w:aliases w:val="Level 3 - i"/>
    <w:basedOn w:val="Standaard"/>
    <w:next w:val="Standaard"/>
    <w:link w:val="Kop5Char"/>
    <w:uiPriority w:val="9"/>
    <w:qFormat/>
    <w:rsid w:val="008A15FE"/>
    <w:pPr>
      <w:spacing w:before="240" w:after="60"/>
      <w:outlineLvl w:val="4"/>
    </w:pPr>
    <w:rPr>
      <w:b/>
      <w:bCs/>
      <w:i/>
      <w:iCs/>
      <w:sz w:val="26"/>
      <w:szCs w:val="26"/>
    </w:rPr>
  </w:style>
  <w:style w:type="paragraph" w:styleId="Kop6">
    <w:name w:val="heading 6"/>
    <w:aliases w:val="Legal Level 1."/>
    <w:basedOn w:val="Standaard"/>
    <w:next w:val="Standaard"/>
    <w:link w:val="Kop6Char"/>
    <w:uiPriority w:val="9"/>
    <w:qFormat/>
    <w:rsid w:val="008A15FE"/>
    <w:pPr>
      <w:spacing w:before="240" w:after="60"/>
      <w:outlineLvl w:val="5"/>
    </w:pPr>
    <w:rPr>
      <w:b/>
      <w:bCs/>
      <w:sz w:val="22"/>
      <w:szCs w:val="22"/>
    </w:rPr>
  </w:style>
  <w:style w:type="paragraph" w:styleId="Kop7">
    <w:name w:val="heading 7"/>
    <w:aliases w:val="Legal Level 1.1."/>
    <w:basedOn w:val="Standaard"/>
    <w:next w:val="Standaard"/>
    <w:link w:val="Kop7Char"/>
    <w:uiPriority w:val="9"/>
    <w:qFormat/>
    <w:rsid w:val="008A15FE"/>
    <w:pPr>
      <w:spacing w:before="240" w:after="60"/>
      <w:outlineLvl w:val="6"/>
    </w:pPr>
  </w:style>
  <w:style w:type="paragraph" w:styleId="Kop8">
    <w:name w:val="heading 8"/>
    <w:aliases w:val="Legal Level 1.1.1."/>
    <w:basedOn w:val="Standaard"/>
    <w:next w:val="Standaard"/>
    <w:link w:val="Kop8Char"/>
    <w:uiPriority w:val="9"/>
    <w:qFormat/>
    <w:rsid w:val="008A15FE"/>
    <w:pPr>
      <w:spacing w:before="240" w:after="60"/>
      <w:outlineLvl w:val="7"/>
    </w:pPr>
    <w:rPr>
      <w:i/>
      <w:iCs/>
    </w:rPr>
  </w:style>
  <w:style w:type="paragraph" w:styleId="Kop9">
    <w:name w:val="heading 9"/>
    <w:aliases w:val="Legal Level 1.1.1.1."/>
    <w:basedOn w:val="Standaard"/>
    <w:next w:val="Standaard"/>
    <w:link w:val="Kop9Char"/>
    <w:uiPriority w:val="9"/>
    <w:qFormat/>
    <w:rsid w:val="008A15FE"/>
    <w:p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rsid w:val="00EA0988"/>
    <w:pPr>
      <w:tabs>
        <w:tab w:val="num" w:pos="142"/>
      </w:tabs>
      <w:ind w:left="426"/>
      <w:jc w:val="both"/>
    </w:pPr>
    <w:rPr>
      <w:sz w:val="20"/>
      <w:szCs w:val="20"/>
    </w:rPr>
  </w:style>
  <w:style w:type="paragraph" w:styleId="Plattetekst">
    <w:name w:val="Body Text"/>
    <w:basedOn w:val="Standaard"/>
    <w:link w:val="PlattetekstChar"/>
    <w:rsid w:val="00EA0988"/>
    <w:rPr>
      <w:rFonts w:ascii="Arial" w:hAnsi="Arial" w:cs="Arial"/>
      <w:sz w:val="20"/>
    </w:rPr>
  </w:style>
  <w:style w:type="paragraph" w:styleId="Macrotekst">
    <w:name w:val="macro"/>
    <w:semiHidden/>
    <w:rsid w:val="00EA098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spacing w:after="200" w:line="276" w:lineRule="auto"/>
    </w:pPr>
    <w:rPr>
      <w:rFonts w:ascii="Courier New" w:hAnsi="Courier New"/>
      <w:sz w:val="22"/>
      <w:szCs w:val="22"/>
    </w:rPr>
  </w:style>
  <w:style w:type="paragraph" w:styleId="Koptekst">
    <w:name w:val="header"/>
    <w:basedOn w:val="Standaard"/>
    <w:link w:val="KoptekstChar"/>
    <w:uiPriority w:val="99"/>
    <w:rsid w:val="00EA0988"/>
    <w:pPr>
      <w:tabs>
        <w:tab w:val="center" w:pos="4536"/>
        <w:tab w:val="right" w:pos="9072"/>
      </w:tabs>
    </w:pPr>
    <w:rPr>
      <w:sz w:val="22"/>
      <w:szCs w:val="20"/>
    </w:rPr>
  </w:style>
  <w:style w:type="paragraph" w:customStyle="1" w:styleId="p49">
    <w:name w:val="p49"/>
    <w:basedOn w:val="Standaard"/>
    <w:rsid w:val="00EA0988"/>
    <w:pPr>
      <w:widowControl w:val="0"/>
      <w:tabs>
        <w:tab w:val="left" w:pos="9580"/>
      </w:tabs>
      <w:spacing w:line="240" w:lineRule="atLeast"/>
      <w:ind w:left="9220"/>
    </w:pPr>
    <w:rPr>
      <w:snapToGrid w:val="0"/>
      <w:szCs w:val="20"/>
    </w:rPr>
  </w:style>
  <w:style w:type="paragraph" w:styleId="Plattetekstinspringen">
    <w:name w:val="Body Text Indent"/>
    <w:basedOn w:val="Standaard"/>
    <w:rsid w:val="00EA0988"/>
    <w:pPr>
      <w:ind w:left="284"/>
    </w:pPr>
    <w:rPr>
      <w:rFonts w:ascii="Arial" w:hAnsi="Arial" w:cs="Arial"/>
      <w:b/>
      <w:bCs/>
      <w:sz w:val="20"/>
    </w:rPr>
  </w:style>
  <w:style w:type="paragraph" w:styleId="Voettekst">
    <w:name w:val="footer"/>
    <w:basedOn w:val="Standaard"/>
    <w:link w:val="VoettekstChar"/>
    <w:uiPriority w:val="99"/>
    <w:rsid w:val="00EA0988"/>
    <w:pPr>
      <w:tabs>
        <w:tab w:val="center" w:pos="4536"/>
        <w:tab w:val="right" w:pos="9072"/>
      </w:tabs>
    </w:pPr>
  </w:style>
  <w:style w:type="paragraph" w:customStyle="1" w:styleId="xl22">
    <w:name w:val="xl22"/>
    <w:basedOn w:val="Standaard"/>
    <w:rsid w:val="00EA0988"/>
    <w:pPr>
      <w:spacing w:before="100" w:beforeAutospacing="1" w:after="100" w:afterAutospacing="1"/>
    </w:pPr>
    <w:rPr>
      <w:rFonts w:ascii="Arial" w:hAnsi="Arial" w:cs="Arial"/>
      <w:b/>
      <w:bCs/>
    </w:rPr>
  </w:style>
  <w:style w:type="paragraph" w:styleId="Kopvaninhoudsopgave">
    <w:name w:val="TOC Heading"/>
    <w:basedOn w:val="Kop1"/>
    <w:next w:val="Standaard"/>
    <w:uiPriority w:val="39"/>
    <w:qFormat/>
    <w:rsid w:val="008A15FE"/>
    <w:pPr>
      <w:outlineLvl w:val="9"/>
    </w:pPr>
  </w:style>
  <w:style w:type="paragraph" w:styleId="Lijstalinea">
    <w:name w:val="List Paragraph"/>
    <w:basedOn w:val="Standaard"/>
    <w:uiPriority w:val="34"/>
    <w:qFormat/>
    <w:rsid w:val="008A15FE"/>
    <w:pPr>
      <w:ind w:left="720"/>
      <w:contextualSpacing/>
    </w:pPr>
  </w:style>
  <w:style w:type="character" w:customStyle="1" w:styleId="Kop1Char">
    <w:name w:val="Kop 1 Char"/>
    <w:aliases w:val="Section Heading Char"/>
    <w:link w:val="Kop1"/>
    <w:uiPriority w:val="9"/>
    <w:rsid w:val="008A15FE"/>
    <w:rPr>
      <w:rFonts w:ascii="Cambria" w:eastAsia="Times New Roman" w:hAnsi="Cambria"/>
      <w:b/>
      <w:bCs/>
      <w:kern w:val="32"/>
      <w:sz w:val="32"/>
      <w:szCs w:val="32"/>
    </w:rPr>
  </w:style>
  <w:style w:type="character" w:customStyle="1" w:styleId="Kop2Char">
    <w:name w:val="Kop 2 Char"/>
    <w:aliases w:val="Reset numbering Char"/>
    <w:link w:val="Kop2"/>
    <w:uiPriority w:val="9"/>
    <w:rsid w:val="008A15FE"/>
    <w:rPr>
      <w:rFonts w:ascii="Cambria" w:eastAsia="Times New Roman" w:hAnsi="Cambria"/>
      <w:b/>
      <w:bCs/>
      <w:i/>
      <w:iCs/>
      <w:sz w:val="28"/>
      <w:szCs w:val="28"/>
    </w:rPr>
  </w:style>
  <w:style w:type="character" w:customStyle="1" w:styleId="Kop3Char">
    <w:name w:val="Kop 3 Char"/>
    <w:aliases w:val="Level 1 - 1 Char"/>
    <w:link w:val="Kop3"/>
    <w:uiPriority w:val="9"/>
    <w:rsid w:val="008A15FE"/>
    <w:rPr>
      <w:rFonts w:ascii="Cambria" w:eastAsia="Times New Roman" w:hAnsi="Cambria"/>
      <w:b/>
      <w:bCs/>
      <w:sz w:val="26"/>
      <w:szCs w:val="26"/>
    </w:rPr>
  </w:style>
  <w:style w:type="character" w:customStyle="1" w:styleId="Kop4Char">
    <w:name w:val="Kop 4 Char"/>
    <w:aliases w:val="Level 2 - a Char"/>
    <w:link w:val="Kop4"/>
    <w:uiPriority w:val="9"/>
    <w:rsid w:val="008A15FE"/>
    <w:rPr>
      <w:b/>
      <w:bCs/>
      <w:sz w:val="28"/>
      <w:szCs w:val="28"/>
    </w:rPr>
  </w:style>
  <w:style w:type="character" w:customStyle="1" w:styleId="Kop5Char">
    <w:name w:val="Kop 5 Char"/>
    <w:aliases w:val="Level 3 - i Char"/>
    <w:link w:val="Kop5"/>
    <w:uiPriority w:val="9"/>
    <w:rsid w:val="008A15FE"/>
    <w:rPr>
      <w:b/>
      <w:bCs/>
      <w:i/>
      <w:iCs/>
      <w:sz w:val="26"/>
      <w:szCs w:val="26"/>
    </w:rPr>
  </w:style>
  <w:style w:type="character" w:customStyle="1" w:styleId="Kop6Char">
    <w:name w:val="Kop 6 Char"/>
    <w:aliases w:val="Legal Level 1. Char"/>
    <w:link w:val="Kop6"/>
    <w:uiPriority w:val="9"/>
    <w:rsid w:val="008A15FE"/>
    <w:rPr>
      <w:b/>
      <w:bCs/>
    </w:rPr>
  </w:style>
  <w:style w:type="character" w:customStyle="1" w:styleId="Kop7Char">
    <w:name w:val="Kop 7 Char"/>
    <w:aliases w:val="Legal Level 1.1. Char"/>
    <w:link w:val="Kop7"/>
    <w:uiPriority w:val="9"/>
    <w:rsid w:val="008A15FE"/>
    <w:rPr>
      <w:sz w:val="24"/>
      <w:szCs w:val="24"/>
    </w:rPr>
  </w:style>
  <w:style w:type="character" w:customStyle="1" w:styleId="Kop8Char">
    <w:name w:val="Kop 8 Char"/>
    <w:aliases w:val="Legal Level 1.1.1. Char"/>
    <w:link w:val="Kop8"/>
    <w:uiPriority w:val="9"/>
    <w:rsid w:val="008A15FE"/>
    <w:rPr>
      <w:i/>
      <w:iCs/>
      <w:sz w:val="24"/>
      <w:szCs w:val="24"/>
    </w:rPr>
  </w:style>
  <w:style w:type="character" w:customStyle="1" w:styleId="Kop9Char">
    <w:name w:val="Kop 9 Char"/>
    <w:aliases w:val="Legal Level 1.1.1.1. Char"/>
    <w:link w:val="Kop9"/>
    <w:uiPriority w:val="9"/>
    <w:rsid w:val="008A15FE"/>
    <w:rPr>
      <w:rFonts w:ascii="Cambria" w:eastAsia="Times New Roman" w:hAnsi="Cambria"/>
    </w:rPr>
  </w:style>
  <w:style w:type="paragraph" w:styleId="Titel">
    <w:name w:val="Title"/>
    <w:basedOn w:val="Standaard"/>
    <w:next w:val="Standaard"/>
    <w:link w:val="TitelChar"/>
    <w:uiPriority w:val="10"/>
    <w:qFormat/>
    <w:rsid w:val="008A15FE"/>
    <w:pPr>
      <w:spacing w:before="240" w:after="60"/>
      <w:jc w:val="center"/>
      <w:outlineLvl w:val="0"/>
    </w:pPr>
    <w:rPr>
      <w:rFonts w:ascii="Cambria" w:hAnsi="Cambria"/>
      <w:b/>
      <w:bCs/>
      <w:kern w:val="28"/>
      <w:sz w:val="32"/>
      <w:szCs w:val="32"/>
    </w:rPr>
  </w:style>
  <w:style w:type="character" w:customStyle="1" w:styleId="TitelChar">
    <w:name w:val="Titel Char"/>
    <w:link w:val="Titel"/>
    <w:uiPriority w:val="10"/>
    <w:rsid w:val="008A15FE"/>
    <w:rPr>
      <w:rFonts w:ascii="Cambria" w:eastAsia="Times New Roman" w:hAnsi="Cambria"/>
      <w:b/>
      <w:bCs/>
      <w:kern w:val="28"/>
      <w:sz w:val="32"/>
      <w:szCs w:val="32"/>
    </w:rPr>
  </w:style>
  <w:style w:type="paragraph" w:styleId="Ondertitel">
    <w:name w:val="Subtitle"/>
    <w:basedOn w:val="Standaard"/>
    <w:next w:val="Standaard"/>
    <w:link w:val="OndertitelChar"/>
    <w:uiPriority w:val="11"/>
    <w:qFormat/>
    <w:rsid w:val="008A15FE"/>
    <w:pPr>
      <w:spacing w:after="60"/>
      <w:jc w:val="center"/>
      <w:outlineLvl w:val="1"/>
    </w:pPr>
    <w:rPr>
      <w:rFonts w:ascii="Cambria" w:hAnsi="Cambria"/>
    </w:rPr>
  </w:style>
  <w:style w:type="character" w:customStyle="1" w:styleId="OndertitelChar">
    <w:name w:val="Ondertitel Char"/>
    <w:link w:val="Ondertitel"/>
    <w:uiPriority w:val="11"/>
    <w:rsid w:val="008A15FE"/>
    <w:rPr>
      <w:rFonts w:ascii="Cambria" w:eastAsia="Times New Roman" w:hAnsi="Cambria"/>
      <w:sz w:val="24"/>
      <w:szCs w:val="24"/>
    </w:rPr>
  </w:style>
  <w:style w:type="character" w:styleId="Zwaar">
    <w:name w:val="Strong"/>
    <w:uiPriority w:val="22"/>
    <w:qFormat/>
    <w:rsid w:val="008A15FE"/>
    <w:rPr>
      <w:b/>
      <w:bCs/>
    </w:rPr>
  </w:style>
  <w:style w:type="character" w:styleId="Nadruk">
    <w:name w:val="Emphasis"/>
    <w:uiPriority w:val="20"/>
    <w:qFormat/>
    <w:rsid w:val="008A15FE"/>
    <w:rPr>
      <w:rFonts w:ascii="Calibri" w:hAnsi="Calibri"/>
      <w:b/>
      <w:i/>
      <w:iCs/>
    </w:rPr>
  </w:style>
  <w:style w:type="paragraph" w:styleId="Geenafstand">
    <w:name w:val="No Spacing"/>
    <w:basedOn w:val="Standaard"/>
    <w:uiPriority w:val="1"/>
    <w:qFormat/>
    <w:rsid w:val="008A15FE"/>
    <w:rPr>
      <w:szCs w:val="32"/>
    </w:rPr>
  </w:style>
  <w:style w:type="paragraph" w:styleId="Citaat">
    <w:name w:val="Quote"/>
    <w:basedOn w:val="Standaard"/>
    <w:next w:val="Standaard"/>
    <w:link w:val="CitaatChar"/>
    <w:uiPriority w:val="29"/>
    <w:qFormat/>
    <w:rsid w:val="008A15FE"/>
    <w:rPr>
      <w:i/>
    </w:rPr>
  </w:style>
  <w:style w:type="character" w:customStyle="1" w:styleId="CitaatChar">
    <w:name w:val="Citaat Char"/>
    <w:link w:val="Citaat"/>
    <w:uiPriority w:val="29"/>
    <w:rsid w:val="008A15FE"/>
    <w:rPr>
      <w:i/>
      <w:sz w:val="24"/>
      <w:szCs w:val="24"/>
    </w:rPr>
  </w:style>
  <w:style w:type="paragraph" w:styleId="Duidelijkcitaat">
    <w:name w:val="Intense Quote"/>
    <w:basedOn w:val="Standaard"/>
    <w:next w:val="Standaard"/>
    <w:link w:val="DuidelijkcitaatChar"/>
    <w:uiPriority w:val="30"/>
    <w:qFormat/>
    <w:rsid w:val="008A15FE"/>
    <w:pPr>
      <w:ind w:left="720" w:right="720"/>
    </w:pPr>
    <w:rPr>
      <w:b/>
      <w:i/>
      <w:szCs w:val="22"/>
    </w:rPr>
  </w:style>
  <w:style w:type="character" w:customStyle="1" w:styleId="DuidelijkcitaatChar">
    <w:name w:val="Duidelijk citaat Char"/>
    <w:link w:val="Duidelijkcitaat"/>
    <w:uiPriority w:val="30"/>
    <w:rsid w:val="008A15FE"/>
    <w:rPr>
      <w:b/>
      <w:i/>
      <w:sz w:val="24"/>
    </w:rPr>
  </w:style>
  <w:style w:type="character" w:styleId="Subtielebenadrukking">
    <w:name w:val="Subtle Emphasis"/>
    <w:uiPriority w:val="19"/>
    <w:qFormat/>
    <w:rsid w:val="008A15FE"/>
    <w:rPr>
      <w:i/>
      <w:color w:val="5A5A5A"/>
    </w:rPr>
  </w:style>
  <w:style w:type="character" w:styleId="Intensievebenadrukking">
    <w:name w:val="Intense Emphasis"/>
    <w:uiPriority w:val="21"/>
    <w:qFormat/>
    <w:rsid w:val="008A15FE"/>
    <w:rPr>
      <w:b/>
      <w:i/>
      <w:sz w:val="24"/>
      <w:szCs w:val="24"/>
      <w:u w:val="single"/>
    </w:rPr>
  </w:style>
  <w:style w:type="character" w:styleId="Subtieleverwijzing">
    <w:name w:val="Subtle Reference"/>
    <w:uiPriority w:val="31"/>
    <w:qFormat/>
    <w:rsid w:val="008A15FE"/>
    <w:rPr>
      <w:sz w:val="24"/>
      <w:szCs w:val="24"/>
      <w:u w:val="single"/>
    </w:rPr>
  </w:style>
  <w:style w:type="character" w:styleId="Intensieveverwijzing">
    <w:name w:val="Intense Reference"/>
    <w:uiPriority w:val="32"/>
    <w:qFormat/>
    <w:rsid w:val="008A15FE"/>
    <w:rPr>
      <w:b/>
      <w:sz w:val="24"/>
      <w:u w:val="single"/>
    </w:rPr>
  </w:style>
  <w:style w:type="character" w:styleId="Titelvanboek">
    <w:name w:val="Book Title"/>
    <w:uiPriority w:val="33"/>
    <w:qFormat/>
    <w:rsid w:val="008A15FE"/>
    <w:rPr>
      <w:rFonts w:ascii="Cambria" w:eastAsia="Times New Roman" w:hAnsi="Cambria"/>
      <w:b/>
      <w:i/>
      <w:sz w:val="24"/>
      <w:szCs w:val="24"/>
    </w:rPr>
  </w:style>
  <w:style w:type="paragraph" w:styleId="Inhopg1">
    <w:name w:val="toc 1"/>
    <w:basedOn w:val="Standaard"/>
    <w:next w:val="Standaard"/>
    <w:autoRedefine/>
    <w:uiPriority w:val="39"/>
    <w:rsid w:val="00CB24CC"/>
    <w:pPr>
      <w:tabs>
        <w:tab w:val="left" w:pos="567"/>
        <w:tab w:val="right" w:leader="dot" w:pos="9072"/>
      </w:tabs>
      <w:spacing w:line="312" w:lineRule="auto"/>
    </w:pPr>
    <w:rPr>
      <w:rFonts w:ascii="Tahoma" w:hAnsi="Tahoma"/>
      <w:caps/>
      <w:sz w:val="20"/>
      <w:lang w:eastAsia="nl-NL" w:bidi="ar-SA"/>
    </w:rPr>
  </w:style>
  <w:style w:type="paragraph" w:styleId="Inhopg2">
    <w:name w:val="toc 2"/>
    <w:basedOn w:val="Standaard"/>
    <w:next w:val="Standaard"/>
    <w:autoRedefine/>
    <w:uiPriority w:val="39"/>
    <w:rsid w:val="00CB24CC"/>
    <w:pPr>
      <w:tabs>
        <w:tab w:val="left" w:pos="1134"/>
        <w:tab w:val="right" w:leader="dot" w:pos="9072"/>
      </w:tabs>
      <w:spacing w:line="312" w:lineRule="auto"/>
      <w:ind w:left="567"/>
    </w:pPr>
    <w:rPr>
      <w:rFonts w:ascii="Tahoma" w:hAnsi="Tahoma"/>
      <w:sz w:val="20"/>
      <w:lang w:eastAsia="nl-NL" w:bidi="ar-SA"/>
    </w:rPr>
  </w:style>
  <w:style w:type="paragraph" w:styleId="Inhopg3">
    <w:name w:val="toc 3"/>
    <w:basedOn w:val="Standaard"/>
    <w:next w:val="Standaard"/>
    <w:autoRedefine/>
    <w:uiPriority w:val="39"/>
    <w:rsid w:val="00CB24CC"/>
    <w:pPr>
      <w:tabs>
        <w:tab w:val="left" w:pos="1701"/>
        <w:tab w:val="right" w:leader="dot" w:pos="9072"/>
      </w:tabs>
      <w:spacing w:line="312" w:lineRule="auto"/>
      <w:ind w:left="1134"/>
    </w:pPr>
    <w:rPr>
      <w:rFonts w:ascii="Tahoma" w:hAnsi="Tahoma"/>
      <w:sz w:val="18"/>
      <w:lang w:eastAsia="nl-NL" w:bidi="ar-SA"/>
    </w:rPr>
  </w:style>
  <w:style w:type="character" w:styleId="Hyperlink">
    <w:name w:val="Hyperlink"/>
    <w:uiPriority w:val="99"/>
    <w:rsid w:val="00CB24CC"/>
    <w:rPr>
      <w:color w:val="0000FF"/>
      <w:u w:val="single"/>
    </w:rPr>
  </w:style>
  <w:style w:type="character" w:styleId="Verwijzingopmerking">
    <w:name w:val="annotation reference"/>
    <w:semiHidden/>
    <w:rsid w:val="00466FA2"/>
    <w:rPr>
      <w:sz w:val="16"/>
      <w:szCs w:val="16"/>
    </w:rPr>
  </w:style>
  <w:style w:type="paragraph" w:styleId="Tekstopmerking">
    <w:name w:val="annotation text"/>
    <w:basedOn w:val="Standaard"/>
    <w:link w:val="TekstopmerkingChar"/>
    <w:semiHidden/>
    <w:rsid w:val="00466FA2"/>
    <w:rPr>
      <w:sz w:val="20"/>
      <w:szCs w:val="20"/>
    </w:rPr>
  </w:style>
  <w:style w:type="paragraph" w:styleId="Onderwerpvanopmerking">
    <w:name w:val="annotation subject"/>
    <w:basedOn w:val="Tekstopmerking"/>
    <w:next w:val="Tekstopmerking"/>
    <w:semiHidden/>
    <w:rsid w:val="00466FA2"/>
    <w:rPr>
      <w:b/>
      <w:bCs/>
    </w:rPr>
  </w:style>
  <w:style w:type="paragraph" w:styleId="Ballontekst">
    <w:name w:val="Balloon Text"/>
    <w:basedOn w:val="Standaard"/>
    <w:semiHidden/>
    <w:rsid w:val="00466FA2"/>
    <w:rPr>
      <w:rFonts w:ascii="Tahoma" w:hAnsi="Tahoma" w:cs="Tahoma"/>
      <w:sz w:val="16"/>
      <w:szCs w:val="16"/>
    </w:rPr>
  </w:style>
  <w:style w:type="character" w:customStyle="1" w:styleId="VoettekstChar">
    <w:name w:val="Voettekst Char"/>
    <w:link w:val="Voettekst"/>
    <w:uiPriority w:val="99"/>
    <w:rsid w:val="00537B95"/>
    <w:rPr>
      <w:sz w:val="24"/>
      <w:szCs w:val="24"/>
      <w:lang w:eastAsia="en-US" w:bidi="en-US"/>
    </w:rPr>
  </w:style>
  <w:style w:type="character" w:customStyle="1" w:styleId="KoptekstChar">
    <w:name w:val="Koptekst Char"/>
    <w:link w:val="Koptekst"/>
    <w:uiPriority w:val="99"/>
    <w:rsid w:val="00537B95"/>
    <w:rPr>
      <w:sz w:val="22"/>
      <w:lang w:eastAsia="en-US" w:bidi="en-US"/>
    </w:rPr>
  </w:style>
  <w:style w:type="character" w:styleId="GevolgdeHyperlink">
    <w:name w:val="FollowedHyperlink"/>
    <w:rsid w:val="002C0907"/>
    <w:rPr>
      <w:color w:val="800080"/>
      <w:u w:val="single"/>
    </w:rPr>
  </w:style>
  <w:style w:type="character" w:styleId="Paginanummer">
    <w:name w:val="page number"/>
    <w:basedOn w:val="Standaardalinea-lettertype"/>
    <w:rsid w:val="00DC5F29"/>
  </w:style>
  <w:style w:type="paragraph" w:styleId="Tekstzonderopmaak">
    <w:name w:val="Plain Text"/>
    <w:basedOn w:val="Standaard"/>
    <w:link w:val="TekstzonderopmaakChar"/>
    <w:uiPriority w:val="99"/>
    <w:unhideWhenUsed/>
    <w:rsid w:val="00532843"/>
    <w:rPr>
      <w:rFonts w:ascii="Arial" w:eastAsia="Arial" w:hAnsi="Arial" w:cs="Consolas"/>
      <w:sz w:val="20"/>
      <w:szCs w:val="21"/>
      <w:lang w:bidi="ar-SA"/>
    </w:rPr>
  </w:style>
  <w:style w:type="character" w:customStyle="1" w:styleId="TekstzonderopmaakChar">
    <w:name w:val="Tekst zonder opmaak Char"/>
    <w:link w:val="Tekstzonderopmaak"/>
    <w:uiPriority w:val="99"/>
    <w:rsid w:val="00532843"/>
    <w:rPr>
      <w:rFonts w:ascii="Arial" w:eastAsia="Arial" w:hAnsi="Arial" w:cs="Consolas"/>
      <w:szCs w:val="21"/>
      <w:lang w:eastAsia="en-US"/>
    </w:rPr>
  </w:style>
  <w:style w:type="character" w:customStyle="1" w:styleId="PlattetekstChar">
    <w:name w:val="Platte tekst Char"/>
    <w:link w:val="Plattetekst"/>
    <w:rsid w:val="00436A27"/>
    <w:rPr>
      <w:rFonts w:ascii="Arial" w:hAnsi="Arial" w:cs="Arial"/>
      <w:szCs w:val="24"/>
      <w:lang w:eastAsia="en-US" w:bidi="en-US"/>
    </w:rPr>
  </w:style>
  <w:style w:type="table" w:styleId="Tabellijst4">
    <w:name w:val="Table List 4"/>
    <w:basedOn w:val="Standaardtabel"/>
    <w:rsid w:val="00731EC1"/>
    <w:pPr>
      <w:tabs>
        <w:tab w:val="left" w:pos="1800"/>
      </w:tab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ekstopmerkingChar">
    <w:name w:val="Tekst opmerking Char"/>
    <w:link w:val="Tekstopmerking"/>
    <w:semiHidden/>
    <w:rsid w:val="008D47C3"/>
    <w:rPr>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0A51"/>
    <w:rPr>
      <w:sz w:val="24"/>
      <w:szCs w:val="24"/>
      <w:lang w:eastAsia="en-US" w:bidi="en-US"/>
    </w:rPr>
  </w:style>
  <w:style w:type="paragraph" w:styleId="Kop1">
    <w:name w:val="heading 1"/>
    <w:aliases w:val="Section Heading"/>
    <w:basedOn w:val="Standaard"/>
    <w:next w:val="Standaard"/>
    <w:link w:val="Kop1Char"/>
    <w:uiPriority w:val="9"/>
    <w:qFormat/>
    <w:rsid w:val="008A15FE"/>
    <w:pPr>
      <w:keepNext/>
      <w:spacing w:before="240" w:after="60"/>
      <w:outlineLvl w:val="0"/>
    </w:pPr>
    <w:rPr>
      <w:rFonts w:ascii="Cambria" w:hAnsi="Cambria"/>
      <w:b/>
      <w:bCs/>
      <w:kern w:val="32"/>
      <w:sz w:val="32"/>
      <w:szCs w:val="32"/>
    </w:rPr>
  </w:style>
  <w:style w:type="paragraph" w:styleId="Kop2">
    <w:name w:val="heading 2"/>
    <w:aliases w:val="Reset numbering"/>
    <w:basedOn w:val="Standaard"/>
    <w:next w:val="Standaard"/>
    <w:link w:val="Kop2Char"/>
    <w:uiPriority w:val="9"/>
    <w:qFormat/>
    <w:rsid w:val="008A15FE"/>
    <w:pPr>
      <w:keepNext/>
      <w:spacing w:before="240" w:after="60"/>
      <w:outlineLvl w:val="1"/>
    </w:pPr>
    <w:rPr>
      <w:rFonts w:ascii="Cambria" w:hAnsi="Cambria"/>
      <w:b/>
      <w:bCs/>
      <w:i/>
      <w:iCs/>
      <w:sz w:val="28"/>
      <w:szCs w:val="28"/>
    </w:rPr>
  </w:style>
  <w:style w:type="paragraph" w:styleId="Kop3">
    <w:name w:val="heading 3"/>
    <w:aliases w:val="Level 1 - 1"/>
    <w:basedOn w:val="Standaard"/>
    <w:next w:val="Standaard"/>
    <w:link w:val="Kop3Char"/>
    <w:uiPriority w:val="9"/>
    <w:qFormat/>
    <w:rsid w:val="008A15FE"/>
    <w:pPr>
      <w:keepNext/>
      <w:spacing w:before="240" w:after="60"/>
      <w:outlineLvl w:val="2"/>
    </w:pPr>
    <w:rPr>
      <w:rFonts w:ascii="Cambria" w:hAnsi="Cambria"/>
      <w:b/>
      <w:bCs/>
      <w:sz w:val="26"/>
      <w:szCs w:val="26"/>
    </w:rPr>
  </w:style>
  <w:style w:type="paragraph" w:styleId="Kop4">
    <w:name w:val="heading 4"/>
    <w:aliases w:val="Level 2 - a"/>
    <w:basedOn w:val="Standaard"/>
    <w:next w:val="Standaard"/>
    <w:link w:val="Kop4Char"/>
    <w:uiPriority w:val="9"/>
    <w:qFormat/>
    <w:rsid w:val="008A15FE"/>
    <w:pPr>
      <w:keepNext/>
      <w:spacing w:before="240" w:after="60"/>
      <w:outlineLvl w:val="3"/>
    </w:pPr>
    <w:rPr>
      <w:b/>
      <w:bCs/>
      <w:sz w:val="28"/>
      <w:szCs w:val="28"/>
    </w:rPr>
  </w:style>
  <w:style w:type="paragraph" w:styleId="Kop5">
    <w:name w:val="heading 5"/>
    <w:aliases w:val="Level 3 - i"/>
    <w:basedOn w:val="Standaard"/>
    <w:next w:val="Standaard"/>
    <w:link w:val="Kop5Char"/>
    <w:uiPriority w:val="9"/>
    <w:qFormat/>
    <w:rsid w:val="008A15FE"/>
    <w:pPr>
      <w:spacing w:before="240" w:after="60"/>
      <w:outlineLvl w:val="4"/>
    </w:pPr>
    <w:rPr>
      <w:b/>
      <w:bCs/>
      <w:i/>
      <w:iCs/>
      <w:sz w:val="26"/>
      <w:szCs w:val="26"/>
    </w:rPr>
  </w:style>
  <w:style w:type="paragraph" w:styleId="Kop6">
    <w:name w:val="heading 6"/>
    <w:aliases w:val="Legal Level 1."/>
    <w:basedOn w:val="Standaard"/>
    <w:next w:val="Standaard"/>
    <w:link w:val="Kop6Char"/>
    <w:uiPriority w:val="9"/>
    <w:qFormat/>
    <w:rsid w:val="008A15FE"/>
    <w:pPr>
      <w:spacing w:before="240" w:after="60"/>
      <w:outlineLvl w:val="5"/>
    </w:pPr>
    <w:rPr>
      <w:b/>
      <w:bCs/>
      <w:sz w:val="22"/>
      <w:szCs w:val="22"/>
    </w:rPr>
  </w:style>
  <w:style w:type="paragraph" w:styleId="Kop7">
    <w:name w:val="heading 7"/>
    <w:aliases w:val="Legal Level 1.1."/>
    <w:basedOn w:val="Standaard"/>
    <w:next w:val="Standaard"/>
    <w:link w:val="Kop7Char"/>
    <w:uiPriority w:val="9"/>
    <w:qFormat/>
    <w:rsid w:val="008A15FE"/>
    <w:pPr>
      <w:spacing w:before="240" w:after="60"/>
      <w:outlineLvl w:val="6"/>
    </w:pPr>
  </w:style>
  <w:style w:type="paragraph" w:styleId="Kop8">
    <w:name w:val="heading 8"/>
    <w:aliases w:val="Legal Level 1.1.1."/>
    <w:basedOn w:val="Standaard"/>
    <w:next w:val="Standaard"/>
    <w:link w:val="Kop8Char"/>
    <w:uiPriority w:val="9"/>
    <w:qFormat/>
    <w:rsid w:val="008A15FE"/>
    <w:pPr>
      <w:spacing w:before="240" w:after="60"/>
      <w:outlineLvl w:val="7"/>
    </w:pPr>
    <w:rPr>
      <w:i/>
      <w:iCs/>
    </w:rPr>
  </w:style>
  <w:style w:type="paragraph" w:styleId="Kop9">
    <w:name w:val="heading 9"/>
    <w:aliases w:val="Legal Level 1.1.1.1."/>
    <w:basedOn w:val="Standaard"/>
    <w:next w:val="Standaard"/>
    <w:link w:val="Kop9Char"/>
    <w:uiPriority w:val="9"/>
    <w:qFormat/>
    <w:rsid w:val="008A15FE"/>
    <w:p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rsid w:val="00EA0988"/>
    <w:pPr>
      <w:tabs>
        <w:tab w:val="num" w:pos="142"/>
      </w:tabs>
      <w:ind w:left="426"/>
      <w:jc w:val="both"/>
    </w:pPr>
    <w:rPr>
      <w:sz w:val="20"/>
      <w:szCs w:val="20"/>
    </w:rPr>
  </w:style>
  <w:style w:type="paragraph" w:styleId="Plattetekst">
    <w:name w:val="Body Text"/>
    <w:basedOn w:val="Standaard"/>
    <w:link w:val="PlattetekstChar"/>
    <w:rsid w:val="00EA0988"/>
    <w:rPr>
      <w:rFonts w:ascii="Arial" w:hAnsi="Arial" w:cs="Arial"/>
      <w:sz w:val="20"/>
    </w:rPr>
  </w:style>
  <w:style w:type="paragraph" w:styleId="Macrotekst">
    <w:name w:val="macro"/>
    <w:semiHidden/>
    <w:rsid w:val="00EA098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spacing w:after="200" w:line="276" w:lineRule="auto"/>
    </w:pPr>
    <w:rPr>
      <w:rFonts w:ascii="Courier New" w:hAnsi="Courier New"/>
      <w:sz w:val="22"/>
      <w:szCs w:val="22"/>
    </w:rPr>
  </w:style>
  <w:style w:type="paragraph" w:styleId="Koptekst">
    <w:name w:val="header"/>
    <w:basedOn w:val="Standaard"/>
    <w:link w:val="KoptekstChar"/>
    <w:uiPriority w:val="99"/>
    <w:rsid w:val="00EA0988"/>
    <w:pPr>
      <w:tabs>
        <w:tab w:val="center" w:pos="4536"/>
        <w:tab w:val="right" w:pos="9072"/>
      </w:tabs>
    </w:pPr>
    <w:rPr>
      <w:sz w:val="22"/>
      <w:szCs w:val="20"/>
    </w:rPr>
  </w:style>
  <w:style w:type="paragraph" w:customStyle="1" w:styleId="p49">
    <w:name w:val="p49"/>
    <w:basedOn w:val="Standaard"/>
    <w:rsid w:val="00EA0988"/>
    <w:pPr>
      <w:widowControl w:val="0"/>
      <w:tabs>
        <w:tab w:val="left" w:pos="9580"/>
      </w:tabs>
      <w:spacing w:line="240" w:lineRule="atLeast"/>
      <w:ind w:left="9220"/>
    </w:pPr>
    <w:rPr>
      <w:snapToGrid w:val="0"/>
      <w:szCs w:val="20"/>
    </w:rPr>
  </w:style>
  <w:style w:type="paragraph" w:styleId="Plattetekstinspringen">
    <w:name w:val="Body Text Indent"/>
    <w:basedOn w:val="Standaard"/>
    <w:rsid w:val="00EA0988"/>
    <w:pPr>
      <w:ind w:left="284"/>
    </w:pPr>
    <w:rPr>
      <w:rFonts w:ascii="Arial" w:hAnsi="Arial" w:cs="Arial"/>
      <w:b/>
      <w:bCs/>
      <w:sz w:val="20"/>
    </w:rPr>
  </w:style>
  <w:style w:type="paragraph" w:styleId="Voettekst">
    <w:name w:val="footer"/>
    <w:basedOn w:val="Standaard"/>
    <w:link w:val="VoettekstChar"/>
    <w:uiPriority w:val="99"/>
    <w:rsid w:val="00EA0988"/>
    <w:pPr>
      <w:tabs>
        <w:tab w:val="center" w:pos="4536"/>
        <w:tab w:val="right" w:pos="9072"/>
      </w:tabs>
    </w:pPr>
  </w:style>
  <w:style w:type="paragraph" w:customStyle="1" w:styleId="xl22">
    <w:name w:val="xl22"/>
    <w:basedOn w:val="Standaard"/>
    <w:rsid w:val="00EA0988"/>
    <w:pPr>
      <w:spacing w:before="100" w:beforeAutospacing="1" w:after="100" w:afterAutospacing="1"/>
    </w:pPr>
    <w:rPr>
      <w:rFonts w:ascii="Arial" w:hAnsi="Arial" w:cs="Arial"/>
      <w:b/>
      <w:bCs/>
    </w:rPr>
  </w:style>
  <w:style w:type="paragraph" w:styleId="Kopvaninhoudsopgave">
    <w:name w:val="TOC Heading"/>
    <w:basedOn w:val="Kop1"/>
    <w:next w:val="Standaard"/>
    <w:uiPriority w:val="39"/>
    <w:qFormat/>
    <w:rsid w:val="008A15FE"/>
    <w:pPr>
      <w:outlineLvl w:val="9"/>
    </w:pPr>
  </w:style>
  <w:style w:type="paragraph" w:styleId="Lijstalinea">
    <w:name w:val="List Paragraph"/>
    <w:basedOn w:val="Standaard"/>
    <w:uiPriority w:val="34"/>
    <w:qFormat/>
    <w:rsid w:val="008A15FE"/>
    <w:pPr>
      <w:ind w:left="720"/>
      <w:contextualSpacing/>
    </w:pPr>
  </w:style>
  <w:style w:type="character" w:customStyle="1" w:styleId="Kop1Char">
    <w:name w:val="Kop 1 Char"/>
    <w:aliases w:val="Section Heading Char"/>
    <w:link w:val="Kop1"/>
    <w:uiPriority w:val="9"/>
    <w:rsid w:val="008A15FE"/>
    <w:rPr>
      <w:rFonts w:ascii="Cambria" w:eastAsia="Times New Roman" w:hAnsi="Cambria"/>
      <w:b/>
      <w:bCs/>
      <w:kern w:val="32"/>
      <w:sz w:val="32"/>
      <w:szCs w:val="32"/>
    </w:rPr>
  </w:style>
  <w:style w:type="character" w:customStyle="1" w:styleId="Kop2Char">
    <w:name w:val="Kop 2 Char"/>
    <w:aliases w:val="Reset numbering Char"/>
    <w:link w:val="Kop2"/>
    <w:uiPriority w:val="9"/>
    <w:rsid w:val="008A15FE"/>
    <w:rPr>
      <w:rFonts w:ascii="Cambria" w:eastAsia="Times New Roman" w:hAnsi="Cambria"/>
      <w:b/>
      <w:bCs/>
      <w:i/>
      <w:iCs/>
      <w:sz w:val="28"/>
      <w:szCs w:val="28"/>
    </w:rPr>
  </w:style>
  <w:style w:type="character" w:customStyle="1" w:styleId="Kop3Char">
    <w:name w:val="Kop 3 Char"/>
    <w:aliases w:val="Level 1 - 1 Char"/>
    <w:link w:val="Kop3"/>
    <w:uiPriority w:val="9"/>
    <w:rsid w:val="008A15FE"/>
    <w:rPr>
      <w:rFonts w:ascii="Cambria" w:eastAsia="Times New Roman" w:hAnsi="Cambria"/>
      <w:b/>
      <w:bCs/>
      <w:sz w:val="26"/>
      <w:szCs w:val="26"/>
    </w:rPr>
  </w:style>
  <w:style w:type="character" w:customStyle="1" w:styleId="Kop4Char">
    <w:name w:val="Kop 4 Char"/>
    <w:aliases w:val="Level 2 - a Char"/>
    <w:link w:val="Kop4"/>
    <w:uiPriority w:val="9"/>
    <w:rsid w:val="008A15FE"/>
    <w:rPr>
      <w:b/>
      <w:bCs/>
      <w:sz w:val="28"/>
      <w:szCs w:val="28"/>
    </w:rPr>
  </w:style>
  <w:style w:type="character" w:customStyle="1" w:styleId="Kop5Char">
    <w:name w:val="Kop 5 Char"/>
    <w:aliases w:val="Level 3 - i Char"/>
    <w:link w:val="Kop5"/>
    <w:uiPriority w:val="9"/>
    <w:rsid w:val="008A15FE"/>
    <w:rPr>
      <w:b/>
      <w:bCs/>
      <w:i/>
      <w:iCs/>
      <w:sz w:val="26"/>
      <w:szCs w:val="26"/>
    </w:rPr>
  </w:style>
  <w:style w:type="character" w:customStyle="1" w:styleId="Kop6Char">
    <w:name w:val="Kop 6 Char"/>
    <w:aliases w:val="Legal Level 1. Char"/>
    <w:link w:val="Kop6"/>
    <w:uiPriority w:val="9"/>
    <w:rsid w:val="008A15FE"/>
    <w:rPr>
      <w:b/>
      <w:bCs/>
    </w:rPr>
  </w:style>
  <w:style w:type="character" w:customStyle="1" w:styleId="Kop7Char">
    <w:name w:val="Kop 7 Char"/>
    <w:aliases w:val="Legal Level 1.1. Char"/>
    <w:link w:val="Kop7"/>
    <w:uiPriority w:val="9"/>
    <w:rsid w:val="008A15FE"/>
    <w:rPr>
      <w:sz w:val="24"/>
      <w:szCs w:val="24"/>
    </w:rPr>
  </w:style>
  <w:style w:type="character" w:customStyle="1" w:styleId="Kop8Char">
    <w:name w:val="Kop 8 Char"/>
    <w:aliases w:val="Legal Level 1.1.1. Char"/>
    <w:link w:val="Kop8"/>
    <w:uiPriority w:val="9"/>
    <w:rsid w:val="008A15FE"/>
    <w:rPr>
      <w:i/>
      <w:iCs/>
      <w:sz w:val="24"/>
      <w:szCs w:val="24"/>
    </w:rPr>
  </w:style>
  <w:style w:type="character" w:customStyle="1" w:styleId="Kop9Char">
    <w:name w:val="Kop 9 Char"/>
    <w:aliases w:val="Legal Level 1.1.1.1. Char"/>
    <w:link w:val="Kop9"/>
    <w:uiPriority w:val="9"/>
    <w:rsid w:val="008A15FE"/>
    <w:rPr>
      <w:rFonts w:ascii="Cambria" w:eastAsia="Times New Roman" w:hAnsi="Cambria"/>
    </w:rPr>
  </w:style>
  <w:style w:type="paragraph" w:styleId="Titel">
    <w:name w:val="Title"/>
    <w:basedOn w:val="Standaard"/>
    <w:next w:val="Standaard"/>
    <w:link w:val="TitelChar"/>
    <w:uiPriority w:val="10"/>
    <w:qFormat/>
    <w:rsid w:val="008A15FE"/>
    <w:pPr>
      <w:spacing w:before="240" w:after="60"/>
      <w:jc w:val="center"/>
      <w:outlineLvl w:val="0"/>
    </w:pPr>
    <w:rPr>
      <w:rFonts w:ascii="Cambria" w:hAnsi="Cambria"/>
      <w:b/>
      <w:bCs/>
      <w:kern w:val="28"/>
      <w:sz w:val="32"/>
      <w:szCs w:val="32"/>
    </w:rPr>
  </w:style>
  <w:style w:type="character" w:customStyle="1" w:styleId="TitelChar">
    <w:name w:val="Titel Char"/>
    <w:link w:val="Titel"/>
    <w:uiPriority w:val="10"/>
    <w:rsid w:val="008A15FE"/>
    <w:rPr>
      <w:rFonts w:ascii="Cambria" w:eastAsia="Times New Roman" w:hAnsi="Cambria"/>
      <w:b/>
      <w:bCs/>
      <w:kern w:val="28"/>
      <w:sz w:val="32"/>
      <w:szCs w:val="32"/>
    </w:rPr>
  </w:style>
  <w:style w:type="paragraph" w:styleId="Ondertitel">
    <w:name w:val="Subtitle"/>
    <w:basedOn w:val="Standaard"/>
    <w:next w:val="Standaard"/>
    <w:link w:val="OndertitelChar"/>
    <w:uiPriority w:val="11"/>
    <w:qFormat/>
    <w:rsid w:val="008A15FE"/>
    <w:pPr>
      <w:spacing w:after="60"/>
      <w:jc w:val="center"/>
      <w:outlineLvl w:val="1"/>
    </w:pPr>
    <w:rPr>
      <w:rFonts w:ascii="Cambria" w:hAnsi="Cambria"/>
    </w:rPr>
  </w:style>
  <w:style w:type="character" w:customStyle="1" w:styleId="OndertitelChar">
    <w:name w:val="Ondertitel Char"/>
    <w:link w:val="Ondertitel"/>
    <w:uiPriority w:val="11"/>
    <w:rsid w:val="008A15FE"/>
    <w:rPr>
      <w:rFonts w:ascii="Cambria" w:eastAsia="Times New Roman" w:hAnsi="Cambria"/>
      <w:sz w:val="24"/>
      <w:szCs w:val="24"/>
    </w:rPr>
  </w:style>
  <w:style w:type="character" w:styleId="Zwaar">
    <w:name w:val="Strong"/>
    <w:uiPriority w:val="22"/>
    <w:qFormat/>
    <w:rsid w:val="008A15FE"/>
    <w:rPr>
      <w:b/>
      <w:bCs/>
    </w:rPr>
  </w:style>
  <w:style w:type="character" w:styleId="Nadruk">
    <w:name w:val="Emphasis"/>
    <w:uiPriority w:val="20"/>
    <w:qFormat/>
    <w:rsid w:val="008A15FE"/>
    <w:rPr>
      <w:rFonts w:ascii="Calibri" w:hAnsi="Calibri"/>
      <w:b/>
      <w:i/>
      <w:iCs/>
    </w:rPr>
  </w:style>
  <w:style w:type="paragraph" w:styleId="Geenafstand">
    <w:name w:val="No Spacing"/>
    <w:basedOn w:val="Standaard"/>
    <w:uiPriority w:val="1"/>
    <w:qFormat/>
    <w:rsid w:val="008A15FE"/>
    <w:rPr>
      <w:szCs w:val="32"/>
    </w:rPr>
  </w:style>
  <w:style w:type="paragraph" w:styleId="Citaat">
    <w:name w:val="Quote"/>
    <w:basedOn w:val="Standaard"/>
    <w:next w:val="Standaard"/>
    <w:link w:val="CitaatChar"/>
    <w:uiPriority w:val="29"/>
    <w:qFormat/>
    <w:rsid w:val="008A15FE"/>
    <w:rPr>
      <w:i/>
    </w:rPr>
  </w:style>
  <w:style w:type="character" w:customStyle="1" w:styleId="CitaatChar">
    <w:name w:val="Citaat Char"/>
    <w:link w:val="Citaat"/>
    <w:uiPriority w:val="29"/>
    <w:rsid w:val="008A15FE"/>
    <w:rPr>
      <w:i/>
      <w:sz w:val="24"/>
      <w:szCs w:val="24"/>
    </w:rPr>
  </w:style>
  <w:style w:type="paragraph" w:styleId="Duidelijkcitaat">
    <w:name w:val="Intense Quote"/>
    <w:basedOn w:val="Standaard"/>
    <w:next w:val="Standaard"/>
    <w:link w:val="DuidelijkcitaatChar"/>
    <w:uiPriority w:val="30"/>
    <w:qFormat/>
    <w:rsid w:val="008A15FE"/>
    <w:pPr>
      <w:ind w:left="720" w:right="720"/>
    </w:pPr>
    <w:rPr>
      <w:b/>
      <w:i/>
      <w:szCs w:val="22"/>
    </w:rPr>
  </w:style>
  <w:style w:type="character" w:customStyle="1" w:styleId="DuidelijkcitaatChar">
    <w:name w:val="Duidelijk citaat Char"/>
    <w:link w:val="Duidelijkcitaat"/>
    <w:uiPriority w:val="30"/>
    <w:rsid w:val="008A15FE"/>
    <w:rPr>
      <w:b/>
      <w:i/>
      <w:sz w:val="24"/>
    </w:rPr>
  </w:style>
  <w:style w:type="character" w:styleId="Subtielebenadrukking">
    <w:name w:val="Subtle Emphasis"/>
    <w:uiPriority w:val="19"/>
    <w:qFormat/>
    <w:rsid w:val="008A15FE"/>
    <w:rPr>
      <w:i/>
      <w:color w:val="5A5A5A"/>
    </w:rPr>
  </w:style>
  <w:style w:type="character" w:styleId="Intensievebenadrukking">
    <w:name w:val="Intense Emphasis"/>
    <w:uiPriority w:val="21"/>
    <w:qFormat/>
    <w:rsid w:val="008A15FE"/>
    <w:rPr>
      <w:b/>
      <w:i/>
      <w:sz w:val="24"/>
      <w:szCs w:val="24"/>
      <w:u w:val="single"/>
    </w:rPr>
  </w:style>
  <w:style w:type="character" w:styleId="Subtieleverwijzing">
    <w:name w:val="Subtle Reference"/>
    <w:uiPriority w:val="31"/>
    <w:qFormat/>
    <w:rsid w:val="008A15FE"/>
    <w:rPr>
      <w:sz w:val="24"/>
      <w:szCs w:val="24"/>
      <w:u w:val="single"/>
    </w:rPr>
  </w:style>
  <w:style w:type="character" w:styleId="Intensieveverwijzing">
    <w:name w:val="Intense Reference"/>
    <w:uiPriority w:val="32"/>
    <w:qFormat/>
    <w:rsid w:val="008A15FE"/>
    <w:rPr>
      <w:b/>
      <w:sz w:val="24"/>
      <w:u w:val="single"/>
    </w:rPr>
  </w:style>
  <w:style w:type="character" w:styleId="Titelvanboek">
    <w:name w:val="Book Title"/>
    <w:uiPriority w:val="33"/>
    <w:qFormat/>
    <w:rsid w:val="008A15FE"/>
    <w:rPr>
      <w:rFonts w:ascii="Cambria" w:eastAsia="Times New Roman" w:hAnsi="Cambria"/>
      <w:b/>
      <w:i/>
      <w:sz w:val="24"/>
      <w:szCs w:val="24"/>
    </w:rPr>
  </w:style>
  <w:style w:type="paragraph" w:styleId="Inhopg1">
    <w:name w:val="toc 1"/>
    <w:basedOn w:val="Standaard"/>
    <w:next w:val="Standaard"/>
    <w:autoRedefine/>
    <w:uiPriority w:val="39"/>
    <w:rsid w:val="00CB24CC"/>
    <w:pPr>
      <w:tabs>
        <w:tab w:val="left" w:pos="567"/>
        <w:tab w:val="right" w:leader="dot" w:pos="9072"/>
      </w:tabs>
      <w:spacing w:line="312" w:lineRule="auto"/>
    </w:pPr>
    <w:rPr>
      <w:rFonts w:ascii="Tahoma" w:hAnsi="Tahoma"/>
      <w:caps/>
      <w:sz w:val="20"/>
      <w:lang w:eastAsia="nl-NL" w:bidi="ar-SA"/>
    </w:rPr>
  </w:style>
  <w:style w:type="paragraph" w:styleId="Inhopg2">
    <w:name w:val="toc 2"/>
    <w:basedOn w:val="Standaard"/>
    <w:next w:val="Standaard"/>
    <w:autoRedefine/>
    <w:uiPriority w:val="39"/>
    <w:rsid w:val="00CB24CC"/>
    <w:pPr>
      <w:tabs>
        <w:tab w:val="left" w:pos="1134"/>
        <w:tab w:val="right" w:leader="dot" w:pos="9072"/>
      </w:tabs>
      <w:spacing w:line="312" w:lineRule="auto"/>
      <w:ind w:left="567"/>
    </w:pPr>
    <w:rPr>
      <w:rFonts w:ascii="Tahoma" w:hAnsi="Tahoma"/>
      <w:sz w:val="20"/>
      <w:lang w:eastAsia="nl-NL" w:bidi="ar-SA"/>
    </w:rPr>
  </w:style>
  <w:style w:type="paragraph" w:styleId="Inhopg3">
    <w:name w:val="toc 3"/>
    <w:basedOn w:val="Standaard"/>
    <w:next w:val="Standaard"/>
    <w:autoRedefine/>
    <w:uiPriority w:val="39"/>
    <w:rsid w:val="00CB24CC"/>
    <w:pPr>
      <w:tabs>
        <w:tab w:val="left" w:pos="1701"/>
        <w:tab w:val="right" w:leader="dot" w:pos="9072"/>
      </w:tabs>
      <w:spacing w:line="312" w:lineRule="auto"/>
      <w:ind w:left="1134"/>
    </w:pPr>
    <w:rPr>
      <w:rFonts w:ascii="Tahoma" w:hAnsi="Tahoma"/>
      <w:sz w:val="18"/>
      <w:lang w:eastAsia="nl-NL" w:bidi="ar-SA"/>
    </w:rPr>
  </w:style>
  <w:style w:type="character" w:styleId="Hyperlink">
    <w:name w:val="Hyperlink"/>
    <w:uiPriority w:val="99"/>
    <w:rsid w:val="00CB24CC"/>
    <w:rPr>
      <w:color w:val="0000FF"/>
      <w:u w:val="single"/>
    </w:rPr>
  </w:style>
  <w:style w:type="character" w:styleId="Verwijzingopmerking">
    <w:name w:val="annotation reference"/>
    <w:semiHidden/>
    <w:rsid w:val="00466FA2"/>
    <w:rPr>
      <w:sz w:val="16"/>
      <w:szCs w:val="16"/>
    </w:rPr>
  </w:style>
  <w:style w:type="paragraph" w:styleId="Tekstopmerking">
    <w:name w:val="annotation text"/>
    <w:basedOn w:val="Standaard"/>
    <w:link w:val="TekstopmerkingChar"/>
    <w:semiHidden/>
    <w:rsid w:val="00466FA2"/>
    <w:rPr>
      <w:sz w:val="20"/>
      <w:szCs w:val="20"/>
    </w:rPr>
  </w:style>
  <w:style w:type="paragraph" w:styleId="Onderwerpvanopmerking">
    <w:name w:val="annotation subject"/>
    <w:basedOn w:val="Tekstopmerking"/>
    <w:next w:val="Tekstopmerking"/>
    <w:semiHidden/>
    <w:rsid w:val="00466FA2"/>
    <w:rPr>
      <w:b/>
      <w:bCs/>
    </w:rPr>
  </w:style>
  <w:style w:type="paragraph" w:styleId="Ballontekst">
    <w:name w:val="Balloon Text"/>
    <w:basedOn w:val="Standaard"/>
    <w:semiHidden/>
    <w:rsid w:val="00466FA2"/>
    <w:rPr>
      <w:rFonts w:ascii="Tahoma" w:hAnsi="Tahoma" w:cs="Tahoma"/>
      <w:sz w:val="16"/>
      <w:szCs w:val="16"/>
    </w:rPr>
  </w:style>
  <w:style w:type="character" w:customStyle="1" w:styleId="VoettekstChar">
    <w:name w:val="Voettekst Char"/>
    <w:link w:val="Voettekst"/>
    <w:uiPriority w:val="99"/>
    <w:rsid w:val="00537B95"/>
    <w:rPr>
      <w:sz w:val="24"/>
      <w:szCs w:val="24"/>
      <w:lang w:eastAsia="en-US" w:bidi="en-US"/>
    </w:rPr>
  </w:style>
  <w:style w:type="character" w:customStyle="1" w:styleId="KoptekstChar">
    <w:name w:val="Koptekst Char"/>
    <w:link w:val="Koptekst"/>
    <w:uiPriority w:val="99"/>
    <w:rsid w:val="00537B95"/>
    <w:rPr>
      <w:sz w:val="22"/>
      <w:lang w:eastAsia="en-US" w:bidi="en-US"/>
    </w:rPr>
  </w:style>
  <w:style w:type="character" w:styleId="GevolgdeHyperlink">
    <w:name w:val="FollowedHyperlink"/>
    <w:rsid w:val="002C0907"/>
    <w:rPr>
      <w:color w:val="800080"/>
      <w:u w:val="single"/>
    </w:rPr>
  </w:style>
  <w:style w:type="character" w:styleId="Paginanummer">
    <w:name w:val="page number"/>
    <w:basedOn w:val="Standaardalinea-lettertype"/>
    <w:rsid w:val="00DC5F29"/>
  </w:style>
  <w:style w:type="paragraph" w:styleId="Tekstzonderopmaak">
    <w:name w:val="Plain Text"/>
    <w:basedOn w:val="Standaard"/>
    <w:link w:val="TekstzonderopmaakChar"/>
    <w:uiPriority w:val="99"/>
    <w:unhideWhenUsed/>
    <w:rsid w:val="00532843"/>
    <w:rPr>
      <w:rFonts w:ascii="Arial" w:eastAsia="Arial" w:hAnsi="Arial" w:cs="Consolas"/>
      <w:sz w:val="20"/>
      <w:szCs w:val="21"/>
      <w:lang w:bidi="ar-SA"/>
    </w:rPr>
  </w:style>
  <w:style w:type="character" w:customStyle="1" w:styleId="TekstzonderopmaakChar">
    <w:name w:val="Tekst zonder opmaak Char"/>
    <w:link w:val="Tekstzonderopmaak"/>
    <w:uiPriority w:val="99"/>
    <w:rsid w:val="00532843"/>
    <w:rPr>
      <w:rFonts w:ascii="Arial" w:eastAsia="Arial" w:hAnsi="Arial" w:cs="Consolas"/>
      <w:szCs w:val="21"/>
      <w:lang w:eastAsia="en-US"/>
    </w:rPr>
  </w:style>
  <w:style w:type="character" w:customStyle="1" w:styleId="PlattetekstChar">
    <w:name w:val="Platte tekst Char"/>
    <w:link w:val="Plattetekst"/>
    <w:rsid w:val="00436A27"/>
    <w:rPr>
      <w:rFonts w:ascii="Arial" w:hAnsi="Arial" w:cs="Arial"/>
      <w:szCs w:val="24"/>
      <w:lang w:eastAsia="en-US" w:bidi="en-US"/>
    </w:rPr>
  </w:style>
  <w:style w:type="table" w:styleId="Tabellijst4">
    <w:name w:val="Table List 4"/>
    <w:basedOn w:val="Standaardtabel"/>
    <w:rsid w:val="00731EC1"/>
    <w:pPr>
      <w:tabs>
        <w:tab w:val="left" w:pos="1800"/>
      </w:tab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ekstopmerkingChar">
    <w:name w:val="Tekst opmerking Char"/>
    <w:link w:val="Tekstopmerking"/>
    <w:semiHidden/>
    <w:rsid w:val="008D47C3"/>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617473">
      <w:bodyDiv w:val="1"/>
      <w:marLeft w:val="0"/>
      <w:marRight w:val="0"/>
      <w:marTop w:val="0"/>
      <w:marBottom w:val="0"/>
      <w:divBdr>
        <w:top w:val="none" w:sz="0" w:space="0" w:color="auto"/>
        <w:left w:val="none" w:sz="0" w:space="0" w:color="auto"/>
        <w:bottom w:val="none" w:sz="0" w:space="0" w:color="auto"/>
        <w:right w:val="none" w:sz="0" w:space="0" w:color="auto"/>
      </w:divBdr>
    </w:div>
    <w:div w:id="1657152216">
      <w:bodyDiv w:val="1"/>
      <w:marLeft w:val="0"/>
      <w:marRight w:val="0"/>
      <w:marTop w:val="0"/>
      <w:marBottom w:val="0"/>
      <w:divBdr>
        <w:top w:val="none" w:sz="0" w:space="0" w:color="auto"/>
        <w:left w:val="none" w:sz="0" w:space="0" w:color="auto"/>
        <w:bottom w:val="none" w:sz="0" w:space="0" w:color="auto"/>
        <w:right w:val="none" w:sz="0" w:space="0" w:color="auto"/>
      </w:divBdr>
      <w:divsChild>
        <w:div w:id="1945990606">
          <w:marLeft w:val="533"/>
          <w:marRight w:val="0"/>
          <w:marTop w:val="58"/>
          <w:marBottom w:val="0"/>
          <w:divBdr>
            <w:top w:val="none" w:sz="0" w:space="0" w:color="auto"/>
            <w:left w:val="none" w:sz="0" w:space="0" w:color="auto"/>
            <w:bottom w:val="none" w:sz="0" w:space="0" w:color="auto"/>
            <w:right w:val="none" w:sz="0" w:space="0" w:color="auto"/>
          </w:divBdr>
        </w:div>
        <w:div w:id="1294091960">
          <w:marLeft w:val="533"/>
          <w:marRight w:val="0"/>
          <w:marTop w:val="58"/>
          <w:marBottom w:val="0"/>
          <w:divBdr>
            <w:top w:val="none" w:sz="0" w:space="0" w:color="auto"/>
            <w:left w:val="none" w:sz="0" w:space="0" w:color="auto"/>
            <w:bottom w:val="none" w:sz="0" w:space="0" w:color="auto"/>
            <w:right w:val="none" w:sz="0" w:space="0" w:color="auto"/>
          </w:divBdr>
        </w:div>
        <w:div w:id="1404064696">
          <w:marLeft w:val="533"/>
          <w:marRight w:val="0"/>
          <w:marTop w:val="58"/>
          <w:marBottom w:val="0"/>
          <w:divBdr>
            <w:top w:val="none" w:sz="0" w:space="0" w:color="auto"/>
            <w:left w:val="none" w:sz="0" w:space="0" w:color="auto"/>
            <w:bottom w:val="none" w:sz="0" w:space="0" w:color="auto"/>
            <w:right w:val="none" w:sz="0" w:space="0" w:color="auto"/>
          </w:divBdr>
        </w:div>
      </w:divsChild>
    </w:div>
    <w:div w:id="2077705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vrln.nl/" TargetMode="External"/><Relationship Id="rId17" Type="http://schemas.openxmlformats.org/officeDocument/2006/relationships/hyperlink" Target="mailto:k.janssens@vrln.nl" TargetMode="Externa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k.janssens@vrln.n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file://localhost/Users/anneleenvanbeek/OneDrive/Documenten/VRLN/http://www.vrln.nl/_Layouts/Images/SectorVeiligheid.Internet.VRLN/VRLN-TopLogo.pn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61A60E91853846851137BF0F93404B" ma:contentTypeVersion="0" ma:contentTypeDescription="Een nieuw document maken." ma:contentTypeScope="" ma:versionID="838da996e830df653a880087a1359ee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BC20-68C2-4B04-929D-07EE71EF5D02}">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01622618-3959-4BEE-8F83-42205EF98B4C}">
  <ds:schemaRefs>
    <ds:schemaRef ds:uri="http://schemas.microsoft.com/sharepoint/v3/contenttype/forms"/>
  </ds:schemaRefs>
</ds:datastoreItem>
</file>

<file path=customXml/itemProps3.xml><?xml version="1.0" encoding="utf-8"?>
<ds:datastoreItem xmlns:ds="http://schemas.openxmlformats.org/officeDocument/2006/customXml" ds:itemID="{9EF17E86-50D6-40A6-B8CC-FCFC63FB0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953B11-A484-44C7-BF8B-3E2BC3D8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3557</Words>
  <Characters>23057</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Marktconsultie BI</vt:lpstr>
    </vt:vector>
  </TitlesOfParts>
  <Company>VRLN</Company>
  <LinksUpToDate>false</LinksUpToDate>
  <CharactersWithSpaces>26561</CharactersWithSpaces>
  <SharedDoc>false</SharedDoc>
  <HLinks>
    <vt:vector size="138" baseType="variant">
      <vt:variant>
        <vt:i4>2228308</vt:i4>
      </vt:variant>
      <vt:variant>
        <vt:i4>117</vt:i4>
      </vt:variant>
      <vt:variant>
        <vt:i4>0</vt:i4>
      </vt:variant>
      <vt:variant>
        <vt:i4>5</vt:i4>
      </vt:variant>
      <vt:variant>
        <vt:lpwstr>mailto:k.janssens@vrln.nl</vt:lpwstr>
      </vt:variant>
      <vt:variant>
        <vt:lpwstr/>
      </vt:variant>
      <vt:variant>
        <vt:i4>2031620</vt:i4>
      </vt:variant>
      <vt:variant>
        <vt:i4>114</vt:i4>
      </vt:variant>
      <vt:variant>
        <vt:i4>0</vt:i4>
      </vt:variant>
      <vt:variant>
        <vt:i4>5</vt:i4>
      </vt:variant>
      <vt:variant>
        <vt:lpwstr>http://www.tenderned.nl/</vt:lpwstr>
      </vt:variant>
      <vt:variant>
        <vt:lpwstr/>
      </vt:variant>
      <vt:variant>
        <vt:i4>2228308</vt:i4>
      </vt:variant>
      <vt:variant>
        <vt:i4>111</vt:i4>
      </vt:variant>
      <vt:variant>
        <vt:i4>0</vt:i4>
      </vt:variant>
      <vt:variant>
        <vt:i4>5</vt:i4>
      </vt:variant>
      <vt:variant>
        <vt:lpwstr>mailto:k.janssens@vrln.nl</vt:lpwstr>
      </vt:variant>
      <vt:variant>
        <vt:lpwstr/>
      </vt:variant>
      <vt:variant>
        <vt:i4>1310774</vt:i4>
      </vt:variant>
      <vt:variant>
        <vt:i4>104</vt:i4>
      </vt:variant>
      <vt:variant>
        <vt:i4>0</vt:i4>
      </vt:variant>
      <vt:variant>
        <vt:i4>5</vt:i4>
      </vt:variant>
      <vt:variant>
        <vt:lpwstr/>
      </vt:variant>
      <vt:variant>
        <vt:lpwstr>_Toc413318092</vt:lpwstr>
      </vt:variant>
      <vt:variant>
        <vt:i4>1310774</vt:i4>
      </vt:variant>
      <vt:variant>
        <vt:i4>98</vt:i4>
      </vt:variant>
      <vt:variant>
        <vt:i4>0</vt:i4>
      </vt:variant>
      <vt:variant>
        <vt:i4>5</vt:i4>
      </vt:variant>
      <vt:variant>
        <vt:lpwstr/>
      </vt:variant>
      <vt:variant>
        <vt:lpwstr>_Toc413318091</vt:lpwstr>
      </vt:variant>
      <vt:variant>
        <vt:i4>1310774</vt:i4>
      </vt:variant>
      <vt:variant>
        <vt:i4>92</vt:i4>
      </vt:variant>
      <vt:variant>
        <vt:i4>0</vt:i4>
      </vt:variant>
      <vt:variant>
        <vt:i4>5</vt:i4>
      </vt:variant>
      <vt:variant>
        <vt:lpwstr/>
      </vt:variant>
      <vt:variant>
        <vt:lpwstr>_Toc413318090</vt:lpwstr>
      </vt:variant>
      <vt:variant>
        <vt:i4>1376310</vt:i4>
      </vt:variant>
      <vt:variant>
        <vt:i4>86</vt:i4>
      </vt:variant>
      <vt:variant>
        <vt:i4>0</vt:i4>
      </vt:variant>
      <vt:variant>
        <vt:i4>5</vt:i4>
      </vt:variant>
      <vt:variant>
        <vt:lpwstr/>
      </vt:variant>
      <vt:variant>
        <vt:lpwstr>_Toc413318089</vt:lpwstr>
      </vt:variant>
      <vt:variant>
        <vt:i4>1376310</vt:i4>
      </vt:variant>
      <vt:variant>
        <vt:i4>80</vt:i4>
      </vt:variant>
      <vt:variant>
        <vt:i4>0</vt:i4>
      </vt:variant>
      <vt:variant>
        <vt:i4>5</vt:i4>
      </vt:variant>
      <vt:variant>
        <vt:lpwstr/>
      </vt:variant>
      <vt:variant>
        <vt:lpwstr>_Toc413318088</vt:lpwstr>
      </vt:variant>
      <vt:variant>
        <vt:i4>1376310</vt:i4>
      </vt:variant>
      <vt:variant>
        <vt:i4>74</vt:i4>
      </vt:variant>
      <vt:variant>
        <vt:i4>0</vt:i4>
      </vt:variant>
      <vt:variant>
        <vt:i4>5</vt:i4>
      </vt:variant>
      <vt:variant>
        <vt:lpwstr/>
      </vt:variant>
      <vt:variant>
        <vt:lpwstr>_Toc413318087</vt:lpwstr>
      </vt:variant>
      <vt:variant>
        <vt:i4>1376310</vt:i4>
      </vt:variant>
      <vt:variant>
        <vt:i4>68</vt:i4>
      </vt:variant>
      <vt:variant>
        <vt:i4>0</vt:i4>
      </vt:variant>
      <vt:variant>
        <vt:i4>5</vt:i4>
      </vt:variant>
      <vt:variant>
        <vt:lpwstr/>
      </vt:variant>
      <vt:variant>
        <vt:lpwstr>_Toc413318086</vt:lpwstr>
      </vt:variant>
      <vt:variant>
        <vt:i4>1376310</vt:i4>
      </vt:variant>
      <vt:variant>
        <vt:i4>62</vt:i4>
      </vt:variant>
      <vt:variant>
        <vt:i4>0</vt:i4>
      </vt:variant>
      <vt:variant>
        <vt:i4>5</vt:i4>
      </vt:variant>
      <vt:variant>
        <vt:lpwstr/>
      </vt:variant>
      <vt:variant>
        <vt:lpwstr>_Toc413318085</vt:lpwstr>
      </vt:variant>
      <vt:variant>
        <vt:i4>1376310</vt:i4>
      </vt:variant>
      <vt:variant>
        <vt:i4>56</vt:i4>
      </vt:variant>
      <vt:variant>
        <vt:i4>0</vt:i4>
      </vt:variant>
      <vt:variant>
        <vt:i4>5</vt:i4>
      </vt:variant>
      <vt:variant>
        <vt:lpwstr/>
      </vt:variant>
      <vt:variant>
        <vt:lpwstr>_Toc413318084</vt:lpwstr>
      </vt:variant>
      <vt:variant>
        <vt:i4>1376310</vt:i4>
      </vt:variant>
      <vt:variant>
        <vt:i4>50</vt:i4>
      </vt:variant>
      <vt:variant>
        <vt:i4>0</vt:i4>
      </vt:variant>
      <vt:variant>
        <vt:i4>5</vt:i4>
      </vt:variant>
      <vt:variant>
        <vt:lpwstr/>
      </vt:variant>
      <vt:variant>
        <vt:lpwstr>_Toc413318083</vt:lpwstr>
      </vt:variant>
      <vt:variant>
        <vt:i4>1376310</vt:i4>
      </vt:variant>
      <vt:variant>
        <vt:i4>44</vt:i4>
      </vt:variant>
      <vt:variant>
        <vt:i4>0</vt:i4>
      </vt:variant>
      <vt:variant>
        <vt:i4>5</vt:i4>
      </vt:variant>
      <vt:variant>
        <vt:lpwstr/>
      </vt:variant>
      <vt:variant>
        <vt:lpwstr>_Toc413318082</vt:lpwstr>
      </vt:variant>
      <vt:variant>
        <vt:i4>1376310</vt:i4>
      </vt:variant>
      <vt:variant>
        <vt:i4>38</vt:i4>
      </vt:variant>
      <vt:variant>
        <vt:i4>0</vt:i4>
      </vt:variant>
      <vt:variant>
        <vt:i4>5</vt:i4>
      </vt:variant>
      <vt:variant>
        <vt:lpwstr/>
      </vt:variant>
      <vt:variant>
        <vt:lpwstr>_Toc413318081</vt:lpwstr>
      </vt:variant>
      <vt:variant>
        <vt:i4>1376310</vt:i4>
      </vt:variant>
      <vt:variant>
        <vt:i4>32</vt:i4>
      </vt:variant>
      <vt:variant>
        <vt:i4>0</vt:i4>
      </vt:variant>
      <vt:variant>
        <vt:i4>5</vt:i4>
      </vt:variant>
      <vt:variant>
        <vt:lpwstr/>
      </vt:variant>
      <vt:variant>
        <vt:lpwstr>_Toc413318080</vt:lpwstr>
      </vt:variant>
      <vt:variant>
        <vt:i4>1703990</vt:i4>
      </vt:variant>
      <vt:variant>
        <vt:i4>26</vt:i4>
      </vt:variant>
      <vt:variant>
        <vt:i4>0</vt:i4>
      </vt:variant>
      <vt:variant>
        <vt:i4>5</vt:i4>
      </vt:variant>
      <vt:variant>
        <vt:lpwstr/>
      </vt:variant>
      <vt:variant>
        <vt:lpwstr>_Toc413318079</vt:lpwstr>
      </vt:variant>
      <vt:variant>
        <vt:i4>1703990</vt:i4>
      </vt:variant>
      <vt:variant>
        <vt:i4>20</vt:i4>
      </vt:variant>
      <vt:variant>
        <vt:i4>0</vt:i4>
      </vt:variant>
      <vt:variant>
        <vt:i4>5</vt:i4>
      </vt:variant>
      <vt:variant>
        <vt:lpwstr/>
      </vt:variant>
      <vt:variant>
        <vt:lpwstr>_Toc413318078</vt:lpwstr>
      </vt:variant>
      <vt:variant>
        <vt:i4>1703990</vt:i4>
      </vt:variant>
      <vt:variant>
        <vt:i4>14</vt:i4>
      </vt:variant>
      <vt:variant>
        <vt:i4>0</vt:i4>
      </vt:variant>
      <vt:variant>
        <vt:i4>5</vt:i4>
      </vt:variant>
      <vt:variant>
        <vt:lpwstr/>
      </vt:variant>
      <vt:variant>
        <vt:lpwstr>_Toc413318077</vt:lpwstr>
      </vt:variant>
      <vt:variant>
        <vt:i4>1703990</vt:i4>
      </vt:variant>
      <vt:variant>
        <vt:i4>8</vt:i4>
      </vt:variant>
      <vt:variant>
        <vt:i4>0</vt:i4>
      </vt:variant>
      <vt:variant>
        <vt:i4>5</vt:i4>
      </vt:variant>
      <vt:variant>
        <vt:lpwstr/>
      </vt:variant>
      <vt:variant>
        <vt:lpwstr>_Toc413318076</vt:lpwstr>
      </vt:variant>
      <vt:variant>
        <vt:i4>1703990</vt:i4>
      </vt:variant>
      <vt:variant>
        <vt:i4>2</vt:i4>
      </vt:variant>
      <vt:variant>
        <vt:i4>0</vt:i4>
      </vt:variant>
      <vt:variant>
        <vt:i4>5</vt:i4>
      </vt:variant>
      <vt:variant>
        <vt:lpwstr/>
      </vt:variant>
      <vt:variant>
        <vt:lpwstr>_Toc413318075</vt:lpwstr>
      </vt:variant>
      <vt:variant>
        <vt:i4>7536674</vt:i4>
      </vt:variant>
      <vt:variant>
        <vt:i4>-1</vt:i4>
      </vt:variant>
      <vt:variant>
        <vt:i4>1026</vt:i4>
      </vt:variant>
      <vt:variant>
        <vt:i4>4</vt:i4>
      </vt:variant>
      <vt:variant>
        <vt:lpwstr>http://www.vrln.nl/</vt:lpwstr>
      </vt:variant>
      <vt:variant>
        <vt:lpwstr/>
      </vt:variant>
      <vt:variant>
        <vt:i4>852091</vt:i4>
      </vt:variant>
      <vt:variant>
        <vt:i4>-1</vt:i4>
      </vt:variant>
      <vt:variant>
        <vt:i4>1026</vt:i4>
      </vt:variant>
      <vt:variant>
        <vt:i4>1</vt:i4>
      </vt:variant>
      <vt:variant>
        <vt:lpwstr>http://www.vrln.nl/_Layouts/Images/SectorVeiligheid.Internet.VRLN/VRLN-TopLogo.png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Marktconsultie BI</dc:title>
  <dc:creator>VRLN;k.janssens@vrln.nl</dc:creator>
  <cp:lastModifiedBy>Janssens, Kelly</cp:lastModifiedBy>
  <cp:revision>33</cp:revision>
  <cp:lastPrinted>2015-04-30T08:05:00Z</cp:lastPrinted>
  <dcterms:created xsi:type="dcterms:W3CDTF">2015-04-30T07:11:00Z</dcterms:created>
  <dcterms:modified xsi:type="dcterms:W3CDTF">2015-05-01T11:10:00Z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0x0101009B61A60E91853846851137BF0F93404B</vt:lpwstr>
  </property>
</Properties>
</file>