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73" w:rsidRPr="00000110" w:rsidRDefault="00862173" w:rsidP="00862173">
      <w:pPr>
        <w:pStyle w:val="INKHoofdstuk"/>
      </w:pPr>
      <w:bookmarkStart w:id="0" w:name="_Toc410727316"/>
      <w:r w:rsidRPr="00000110">
        <w:t>Lijst van bijlagen en Verklaringen</w:t>
      </w:r>
      <w:bookmarkEnd w:id="0"/>
    </w:p>
    <w:p w:rsidR="00862173" w:rsidRPr="00000110" w:rsidRDefault="00862173" w:rsidP="00862173">
      <w:pPr>
        <w:pStyle w:val="INKStandaard"/>
        <w:spacing w:line="240" w:lineRule="auto"/>
        <w:rPr>
          <w:rFonts w:cs="Arial"/>
        </w:rPr>
      </w:pPr>
      <w:r w:rsidRPr="00000110">
        <w:rPr>
          <w:rFonts w:cs="Arial"/>
        </w:rPr>
        <w:t>Bijlagen bij het beschrijvend document:</w:t>
      </w:r>
    </w:p>
    <w:p w:rsidR="00862173" w:rsidRPr="00000110" w:rsidRDefault="00862173" w:rsidP="00862173">
      <w:pPr>
        <w:pStyle w:val="INKStandaard"/>
        <w:spacing w:line="240" w:lineRule="auto"/>
        <w:rPr>
          <w:rFonts w:cs="Arial"/>
        </w:rPr>
      </w:pPr>
    </w:p>
    <w:tbl>
      <w:tblPr>
        <w:tblStyle w:val="Tabelraster"/>
        <w:tblW w:w="0" w:type="auto"/>
        <w:tblLook w:val="04A0" w:firstRow="1" w:lastRow="0" w:firstColumn="1" w:lastColumn="0" w:noHBand="0" w:noVBand="1"/>
      </w:tblPr>
      <w:tblGrid>
        <w:gridCol w:w="2660"/>
        <w:gridCol w:w="6552"/>
      </w:tblGrid>
      <w:tr w:rsidR="00862173" w:rsidRPr="00000110" w:rsidTr="00FD4BD2">
        <w:trPr>
          <w:trHeight w:val="340"/>
        </w:trPr>
        <w:tc>
          <w:tcPr>
            <w:tcW w:w="2660" w:type="dxa"/>
            <w:shd w:val="clear" w:color="auto" w:fill="4F81BD" w:themeFill="accent1"/>
            <w:vAlign w:val="center"/>
          </w:tcPr>
          <w:p w:rsidR="00862173" w:rsidRPr="00000110" w:rsidRDefault="00862173" w:rsidP="00FD4BD2">
            <w:pPr>
              <w:pStyle w:val="INKStandaard"/>
              <w:rPr>
                <w:rFonts w:cs="Arial"/>
                <w:b/>
                <w:sz w:val="18"/>
                <w:szCs w:val="18"/>
              </w:rPr>
            </w:pPr>
            <w:r w:rsidRPr="00000110">
              <w:rPr>
                <w:rFonts w:cs="Arial"/>
                <w:b/>
                <w:sz w:val="18"/>
                <w:szCs w:val="18"/>
              </w:rPr>
              <w:t>Bijlage</w:t>
            </w:r>
          </w:p>
        </w:tc>
        <w:tc>
          <w:tcPr>
            <w:tcW w:w="6552" w:type="dxa"/>
            <w:shd w:val="clear" w:color="auto" w:fill="4F81BD" w:themeFill="accent1"/>
            <w:vAlign w:val="center"/>
          </w:tcPr>
          <w:p w:rsidR="00862173" w:rsidRPr="00000110" w:rsidRDefault="00862173" w:rsidP="00FD4BD2">
            <w:pPr>
              <w:pStyle w:val="INKStandaard"/>
              <w:rPr>
                <w:rFonts w:cs="Arial"/>
                <w:b/>
                <w:sz w:val="18"/>
                <w:szCs w:val="18"/>
              </w:rPr>
            </w:pPr>
            <w:r w:rsidRPr="00000110">
              <w:rPr>
                <w:rFonts w:cs="Arial"/>
                <w:b/>
                <w:sz w:val="18"/>
                <w:szCs w:val="18"/>
              </w:rPr>
              <w:t>Inhoud</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1</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Business Etiquette</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2</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Model sociale voorwaarden</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3</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Overeenkomst(en)</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4</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Brochure “Een integere Belastingdienst Basiswaarden en Regels”</w:t>
            </w:r>
          </w:p>
        </w:tc>
      </w:tr>
    </w:tbl>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rPr>
      </w:pPr>
      <w:r w:rsidRPr="00000110">
        <w:rPr>
          <w:rFonts w:cs="Arial"/>
        </w:rPr>
        <w:t>Verklaringen en in te vullen gegevens:</w:t>
      </w:r>
    </w:p>
    <w:p w:rsidR="00862173" w:rsidRPr="00000110" w:rsidRDefault="00862173" w:rsidP="00862173">
      <w:pPr>
        <w:pStyle w:val="INKStandaard"/>
        <w:spacing w:line="240" w:lineRule="auto"/>
        <w:rPr>
          <w:rFonts w:cs="Arial"/>
        </w:rPr>
      </w:pPr>
    </w:p>
    <w:tbl>
      <w:tblPr>
        <w:tblStyle w:val="Tabelraster"/>
        <w:tblW w:w="0" w:type="auto"/>
        <w:tblLook w:val="04A0" w:firstRow="1" w:lastRow="0" w:firstColumn="1" w:lastColumn="0" w:noHBand="0" w:noVBand="1"/>
      </w:tblPr>
      <w:tblGrid>
        <w:gridCol w:w="2660"/>
        <w:gridCol w:w="6552"/>
      </w:tblGrid>
      <w:tr w:rsidR="00862173" w:rsidRPr="00000110" w:rsidTr="00FD4BD2">
        <w:trPr>
          <w:trHeight w:val="340"/>
        </w:trPr>
        <w:tc>
          <w:tcPr>
            <w:tcW w:w="2660" w:type="dxa"/>
            <w:shd w:val="clear" w:color="auto" w:fill="4F81BD" w:themeFill="accent1"/>
            <w:vAlign w:val="center"/>
          </w:tcPr>
          <w:p w:rsidR="00862173" w:rsidRPr="00000110" w:rsidRDefault="00862173" w:rsidP="00FD4BD2">
            <w:pPr>
              <w:pStyle w:val="INKStandaard"/>
              <w:rPr>
                <w:rFonts w:cs="Arial"/>
                <w:b/>
                <w:sz w:val="18"/>
                <w:szCs w:val="18"/>
              </w:rPr>
            </w:pPr>
            <w:r w:rsidRPr="00000110">
              <w:rPr>
                <w:rFonts w:cs="Arial"/>
                <w:b/>
                <w:sz w:val="18"/>
                <w:szCs w:val="18"/>
              </w:rPr>
              <w:t>Verklaring</w:t>
            </w:r>
          </w:p>
        </w:tc>
        <w:tc>
          <w:tcPr>
            <w:tcW w:w="6552" w:type="dxa"/>
            <w:shd w:val="clear" w:color="auto" w:fill="4F81BD" w:themeFill="accent1"/>
            <w:vAlign w:val="center"/>
          </w:tcPr>
          <w:p w:rsidR="00862173" w:rsidRPr="00000110" w:rsidRDefault="00862173" w:rsidP="00FD4BD2">
            <w:pPr>
              <w:pStyle w:val="INKStandaard"/>
              <w:rPr>
                <w:rFonts w:cs="Arial"/>
                <w:b/>
                <w:sz w:val="18"/>
                <w:szCs w:val="18"/>
              </w:rPr>
            </w:pPr>
            <w:r w:rsidRPr="00000110">
              <w:rPr>
                <w:rFonts w:cs="Arial"/>
                <w:b/>
                <w:sz w:val="18"/>
                <w:szCs w:val="18"/>
              </w:rPr>
              <w:t>In te vullen gegevens</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5</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Eigen verklaring aanbestedingen</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6</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Verklaring rechtspersonen ex artikel 2:24a en 2:24b BW</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7</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 xml:space="preserve">Referenties </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8</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Prijzenformulier</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9</w:t>
            </w:r>
          </w:p>
        </w:tc>
        <w:tc>
          <w:tcPr>
            <w:tcW w:w="6552" w:type="dxa"/>
            <w:vAlign w:val="center"/>
          </w:tcPr>
          <w:p w:rsidR="00862173" w:rsidRPr="00000110" w:rsidRDefault="00862173" w:rsidP="00FD4BD2">
            <w:pPr>
              <w:pStyle w:val="INKStandaard"/>
              <w:rPr>
                <w:rFonts w:cs="Arial"/>
                <w:sz w:val="18"/>
                <w:szCs w:val="18"/>
              </w:rPr>
            </w:pPr>
            <w:r w:rsidRPr="00DA2C10">
              <w:rPr>
                <w:rFonts w:cs="Arial"/>
                <w:sz w:val="18"/>
                <w:szCs w:val="18"/>
              </w:rPr>
              <w:t xml:space="preserve">Beantwoording </w:t>
            </w:r>
            <w:proofErr w:type="spellStart"/>
            <w:r w:rsidRPr="00DA2C10">
              <w:rPr>
                <w:rFonts w:cs="Arial"/>
                <w:sz w:val="18"/>
                <w:szCs w:val="18"/>
              </w:rPr>
              <w:t>use</w:t>
            </w:r>
            <w:proofErr w:type="spellEnd"/>
            <w:r w:rsidRPr="00DA2C10">
              <w:rPr>
                <w:rFonts w:cs="Arial"/>
                <w:sz w:val="18"/>
                <w:szCs w:val="18"/>
              </w:rPr>
              <w:t xml:space="preserve"> case</w:t>
            </w:r>
          </w:p>
        </w:tc>
      </w:tr>
      <w:tr w:rsidR="00862173" w:rsidRPr="00000110" w:rsidTr="00FD4BD2">
        <w:trPr>
          <w:trHeight w:val="340"/>
        </w:trPr>
        <w:tc>
          <w:tcPr>
            <w:tcW w:w="2660" w:type="dxa"/>
            <w:shd w:val="clear" w:color="auto" w:fill="BFBFBF" w:themeFill="background1" w:themeFillShade="BF"/>
            <w:vAlign w:val="center"/>
          </w:tcPr>
          <w:p w:rsidR="00862173" w:rsidRPr="00000110" w:rsidRDefault="00862173" w:rsidP="00FD4BD2">
            <w:pPr>
              <w:pStyle w:val="INKStandaard"/>
              <w:rPr>
                <w:rFonts w:cs="Arial"/>
                <w:sz w:val="18"/>
                <w:szCs w:val="18"/>
              </w:rPr>
            </w:pPr>
            <w:r>
              <w:rPr>
                <w:rFonts w:cs="Arial"/>
                <w:sz w:val="18"/>
                <w:szCs w:val="18"/>
              </w:rPr>
              <w:t>Bijlage 10</w:t>
            </w:r>
          </w:p>
        </w:tc>
        <w:tc>
          <w:tcPr>
            <w:tcW w:w="6552" w:type="dxa"/>
            <w:vAlign w:val="center"/>
          </w:tcPr>
          <w:p w:rsidR="00862173" w:rsidRPr="00000110" w:rsidRDefault="00862173" w:rsidP="00FD4BD2">
            <w:pPr>
              <w:pStyle w:val="INKStandaard"/>
              <w:rPr>
                <w:rFonts w:cs="Arial"/>
                <w:sz w:val="18"/>
                <w:szCs w:val="18"/>
              </w:rPr>
            </w:pPr>
            <w:r w:rsidRPr="00000110">
              <w:rPr>
                <w:rFonts w:cs="Arial"/>
              </w:rPr>
              <w:t>Sleutelfunctionarissen</w:t>
            </w:r>
          </w:p>
        </w:tc>
      </w:tr>
    </w:tbl>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rPr>
      </w:pPr>
    </w:p>
    <w:p w:rsidR="00862173" w:rsidRPr="00000110" w:rsidRDefault="00862173" w:rsidP="00862173">
      <w:pPr>
        <w:spacing w:line="240" w:lineRule="auto"/>
        <w:rPr>
          <w:rFonts w:cs="Arial"/>
          <w:b/>
          <w:spacing w:val="5"/>
          <w:sz w:val="24"/>
          <w:szCs w:val="24"/>
        </w:rPr>
      </w:pPr>
      <w:bookmarkStart w:id="1" w:name="_Ref327917296"/>
      <w:r w:rsidRPr="00000110">
        <w:rPr>
          <w:rFonts w:cs="Arial"/>
        </w:rPr>
        <w:br w:type="page"/>
      </w:r>
    </w:p>
    <w:p w:rsidR="00862173" w:rsidRPr="00000110" w:rsidRDefault="00862173" w:rsidP="00862173">
      <w:pPr>
        <w:pStyle w:val="INKBijlage"/>
        <w:spacing w:line="240" w:lineRule="auto"/>
        <w:rPr>
          <w:rFonts w:cs="Arial"/>
        </w:rPr>
      </w:pPr>
      <w:bookmarkStart w:id="2" w:name="_Ref327917306"/>
      <w:bookmarkStart w:id="3" w:name="_Toc396903943"/>
      <w:bookmarkStart w:id="4" w:name="_Toc410727317"/>
      <w:bookmarkEnd w:id="1"/>
      <w:r w:rsidRPr="00000110">
        <w:rPr>
          <w:rFonts w:cs="Arial"/>
        </w:rPr>
        <w:lastRenderedPageBreak/>
        <w:t>Business Etiquette</w:t>
      </w:r>
      <w:bookmarkEnd w:id="2"/>
      <w:bookmarkEnd w:id="3"/>
      <w:bookmarkEnd w:id="4"/>
      <w:r w:rsidRPr="00000110">
        <w:rPr>
          <w:rFonts w:cs="Arial"/>
        </w:rPr>
        <w:t xml:space="preserve"> </w:t>
      </w:r>
    </w:p>
    <w:p w:rsidR="00862173" w:rsidRPr="00000110" w:rsidRDefault="00862173" w:rsidP="00862173">
      <w:pPr>
        <w:pStyle w:val="INKStandaard"/>
        <w:spacing w:line="240" w:lineRule="auto"/>
        <w:rPr>
          <w:rFonts w:cs="Arial"/>
        </w:rPr>
      </w:pPr>
      <w:r w:rsidRPr="00000110">
        <w:rPr>
          <w:rFonts w:cs="Arial"/>
        </w:rPr>
        <w:t>Dit document is separaat met de aanbestedingsstukken meegezonden als documentnaam “Business Etiquette.pdf” en maakt onlosmakelijk deel uit van dit beschrijvend document.</w:t>
      </w:r>
    </w:p>
    <w:p w:rsidR="00862173" w:rsidRPr="00000110" w:rsidRDefault="00862173" w:rsidP="00862173">
      <w:pPr>
        <w:pStyle w:val="INKBijlage"/>
        <w:spacing w:line="240" w:lineRule="auto"/>
        <w:rPr>
          <w:rFonts w:cs="Arial"/>
        </w:rPr>
      </w:pPr>
      <w:bookmarkStart w:id="5" w:name="_Ref407695773"/>
      <w:bookmarkStart w:id="6" w:name="_Toc410727318"/>
      <w:bookmarkStart w:id="7" w:name="_Ref327917309"/>
      <w:bookmarkStart w:id="8" w:name="_Toc396903944"/>
      <w:r w:rsidRPr="00000110">
        <w:rPr>
          <w:rFonts w:cs="Arial"/>
        </w:rPr>
        <w:lastRenderedPageBreak/>
        <w:t>Model sociale voorwaarden</w:t>
      </w:r>
      <w:bookmarkEnd w:id="5"/>
      <w:bookmarkEnd w:id="6"/>
    </w:p>
    <w:p w:rsidR="00862173" w:rsidRPr="00000110" w:rsidRDefault="00862173" w:rsidP="00862173">
      <w:pPr>
        <w:spacing w:line="240" w:lineRule="auto"/>
        <w:jc w:val="center"/>
        <w:rPr>
          <w:rFonts w:cs="Arial"/>
          <w:i/>
          <w:sz w:val="20"/>
          <w:szCs w:val="20"/>
        </w:rPr>
      </w:pPr>
    </w:p>
    <w:p w:rsidR="00862173" w:rsidRPr="00000110" w:rsidRDefault="00862173" w:rsidP="00862173">
      <w:pPr>
        <w:spacing w:line="240" w:lineRule="auto"/>
        <w:rPr>
          <w:rFonts w:cs="Arial"/>
          <w:b/>
          <w:sz w:val="20"/>
          <w:szCs w:val="20"/>
        </w:rPr>
      </w:pPr>
      <w:r w:rsidRPr="00000110">
        <w:rPr>
          <w:rFonts w:cs="Arial"/>
          <w:noProof/>
          <w:lang w:eastAsia="nl-NL"/>
        </w:rPr>
        <w:drawing>
          <wp:inline distT="0" distB="0" distL="0" distR="0" wp14:anchorId="1F2ECDC2" wp14:editId="61984AF0">
            <wp:extent cx="5943600" cy="1304925"/>
            <wp:effectExtent l="0" t="0" r="0" b="0"/>
            <wp:docPr id="6" name="Afbeelding 6" descr="ROe_IM_Logo_Powerpoint_diap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Oe_IM_Logo_Powerpoint_diap_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304925"/>
                    </a:xfrm>
                    <a:prstGeom prst="rect">
                      <a:avLst/>
                    </a:prstGeom>
                    <a:noFill/>
                    <a:ln>
                      <a:noFill/>
                    </a:ln>
                  </pic:spPr>
                </pic:pic>
              </a:graphicData>
            </a:graphic>
          </wp:inline>
        </w:drawing>
      </w:r>
    </w:p>
    <w:p w:rsidR="00862173" w:rsidRPr="00000110" w:rsidRDefault="00862173" w:rsidP="00862173">
      <w:pPr>
        <w:spacing w:line="240" w:lineRule="auto"/>
        <w:rPr>
          <w:rFonts w:cs="Arial"/>
          <w:b/>
          <w:sz w:val="20"/>
          <w:szCs w:val="20"/>
        </w:rPr>
      </w:pPr>
    </w:p>
    <w:p w:rsidR="00862173" w:rsidRPr="00000110" w:rsidRDefault="00862173" w:rsidP="00862173">
      <w:pPr>
        <w:spacing w:line="240" w:lineRule="auto"/>
        <w:jc w:val="center"/>
        <w:rPr>
          <w:rFonts w:cs="Arial"/>
          <w:sz w:val="20"/>
          <w:szCs w:val="20"/>
        </w:rPr>
      </w:pPr>
      <w:r w:rsidRPr="00000110">
        <w:rPr>
          <w:rFonts w:cs="Arial"/>
          <w:b/>
          <w:sz w:val="20"/>
          <w:szCs w:val="20"/>
        </w:rPr>
        <w:t>Sociale Voorwaarden</w:t>
      </w:r>
    </w:p>
    <w:p w:rsidR="00862173" w:rsidRPr="00000110" w:rsidRDefault="00862173" w:rsidP="00862173">
      <w:pPr>
        <w:spacing w:line="240" w:lineRule="auto"/>
        <w:jc w:val="center"/>
        <w:rPr>
          <w:rFonts w:cs="Arial"/>
          <w:i/>
          <w:sz w:val="20"/>
          <w:szCs w:val="20"/>
        </w:rPr>
      </w:pPr>
      <w:r w:rsidRPr="00000110">
        <w:rPr>
          <w:rFonts w:cs="Arial"/>
          <w:i/>
          <w:sz w:val="20"/>
          <w:szCs w:val="20"/>
        </w:rPr>
        <w:t>Annex bij de overeenkomst</w:t>
      </w:r>
    </w:p>
    <w:p w:rsidR="00862173" w:rsidRPr="00000110" w:rsidRDefault="00862173" w:rsidP="00862173">
      <w:pPr>
        <w:spacing w:line="240" w:lineRule="auto"/>
        <w:jc w:val="center"/>
        <w:rPr>
          <w:rFonts w:cs="Arial"/>
          <w:i/>
          <w:sz w:val="20"/>
          <w:szCs w:val="20"/>
        </w:rPr>
      </w:pPr>
      <w:r w:rsidRPr="00000110">
        <w:rPr>
          <w:rFonts w:cs="Arial"/>
          <w:i/>
          <w:sz w:val="20"/>
          <w:szCs w:val="20"/>
        </w:rPr>
        <w:t>Bedoeld als bijzondere uitvoeringsvoorwaarde ex art 2.80 Aanbestedingswet 2012</w:t>
      </w:r>
    </w:p>
    <w:p w:rsidR="00862173" w:rsidRPr="00000110" w:rsidRDefault="00862173" w:rsidP="00862173">
      <w:pPr>
        <w:spacing w:line="240" w:lineRule="auto"/>
        <w:rPr>
          <w:rFonts w:cs="Arial"/>
          <w:b/>
          <w:sz w:val="20"/>
          <w:szCs w:val="20"/>
        </w:rPr>
      </w:pPr>
    </w:p>
    <w:p w:rsidR="00862173" w:rsidRPr="00000110" w:rsidRDefault="00862173" w:rsidP="00862173">
      <w:pPr>
        <w:spacing w:line="240" w:lineRule="auto"/>
        <w:rPr>
          <w:rFonts w:cs="Arial"/>
          <w:b/>
          <w:sz w:val="20"/>
          <w:szCs w:val="20"/>
        </w:rPr>
      </w:pPr>
    </w:p>
    <w:p w:rsidR="00862173" w:rsidRPr="00000110" w:rsidRDefault="00862173" w:rsidP="00862173">
      <w:pPr>
        <w:spacing w:line="240" w:lineRule="auto"/>
        <w:rPr>
          <w:rFonts w:cs="Arial"/>
          <w:sz w:val="20"/>
          <w:szCs w:val="20"/>
        </w:rPr>
      </w:pPr>
      <w:r w:rsidRPr="00000110">
        <w:rPr>
          <w:rFonts w:cs="Arial"/>
          <w:sz w:val="20"/>
          <w:szCs w:val="20"/>
        </w:rPr>
        <w:t xml:space="preserve">Ik verklaar, als opdrachtnemer van </w:t>
      </w:r>
      <w:r w:rsidRPr="00000110">
        <w:rPr>
          <w:rFonts w:cs="Arial"/>
          <w:sz w:val="20"/>
          <w:szCs w:val="20"/>
          <w:highlight w:val="yellow"/>
        </w:rPr>
        <w:t>[</w:t>
      </w:r>
      <w:r w:rsidRPr="00000110">
        <w:rPr>
          <w:rFonts w:cs="Arial"/>
          <w:i/>
          <w:sz w:val="20"/>
          <w:szCs w:val="20"/>
          <w:highlight w:val="yellow"/>
        </w:rPr>
        <w:t>naam opdrachtgever en titel opdracht invoegen</w:t>
      </w:r>
      <w:r w:rsidRPr="00000110">
        <w:rPr>
          <w:rFonts w:cs="Arial"/>
          <w:sz w:val="20"/>
          <w:szCs w:val="20"/>
          <w:highlight w:val="yellow"/>
        </w:rPr>
        <w:t>]:</w:t>
      </w:r>
    </w:p>
    <w:p w:rsidR="00862173" w:rsidRPr="00000110" w:rsidRDefault="00862173" w:rsidP="00862173">
      <w:pPr>
        <w:numPr>
          <w:ilvl w:val="0"/>
          <w:numId w:val="8"/>
        </w:numPr>
        <w:spacing w:line="240" w:lineRule="auto"/>
        <w:rPr>
          <w:rFonts w:cs="Arial"/>
          <w:sz w:val="20"/>
          <w:szCs w:val="20"/>
        </w:rPr>
      </w:pPr>
      <w:r w:rsidRPr="00000110">
        <w:rPr>
          <w:rFonts w:cs="Arial"/>
          <w:sz w:val="20"/>
          <w:szCs w:val="20"/>
        </w:rPr>
        <w:t>De hieronder gestelde internationale normen te respecteren.</w:t>
      </w:r>
    </w:p>
    <w:p w:rsidR="00862173" w:rsidRPr="00000110" w:rsidRDefault="00862173" w:rsidP="00862173">
      <w:pPr>
        <w:numPr>
          <w:ilvl w:val="0"/>
          <w:numId w:val="8"/>
        </w:numPr>
        <w:spacing w:line="240" w:lineRule="auto"/>
        <w:rPr>
          <w:rFonts w:cs="Arial"/>
          <w:sz w:val="20"/>
          <w:szCs w:val="20"/>
        </w:rPr>
      </w:pPr>
      <w:r w:rsidRPr="00000110">
        <w:rPr>
          <w:rFonts w:cs="Arial"/>
          <w:sz w:val="20"/>
          <w:szCs w:val="20"/>
        </w:rPr>
        <w:t>In het kader van de uitvoering van de opdracht is van toepassing (</w:t>
      </w:r>
      <w:r w:rsidRPr="00000110">
        <w:rPr>
          <w:rFonts w:cs="Arial"/>
          <w:i/>
          <w:sz w:val="20"/>
          <w:szCs w:val="20"/>
        </w:rPr>
        <w:t>één aanvinken</w:t>
      </w:r>
      <w:r w:rsidRPr="00000110">
        <w:rPr>
          <w:rFonts w:cs="Arial"/>
          <w:sz w:val="20"/>
          <w:szCs w:val="20"/>
        </w:rPr>
        <w:t>)</w:t>
      </w:r>
    </w:p>
    <w:p w:rsidR="00862173" w:rsidRPr="00000110" w:rsidRDefault="00862173" w:rsidP="00862173">
      <w:pPr>
        <w:numPr>
          <w:ilvl w:val="0"/>
          <w:numId w:val="7"/>
        </w:numPr>
        <w:spacing w:line="240" w:lineRule="auto"/>
        <w:rPr>
          <w:rFonts w:cs="Arial"/>
          <w:sz w:val="20"/>
          <w:szCs w:val="20"/>
        </w:rPr>
      </w:pPr>
      <w:r w:rsidRPr="00000110">
        <w:rPr>
          <w:rFonts w:cs="Arial"/>
          <w:sz w:val="20"/>
          <w:szCs w:val="20"/>
        </w:rPr>
        <w:t>Regime 1. Keteninitiatief. In een bijlage is aangegeven bij welk keteninitiatief is aangesloten.</w:t>
      </w:r>
    </w:p>
    <w:p w:rsidR="00862173" w:rsidRPr="00000110" w:rsidRDefault="00862173" w:rsidP="00862173">
      <w:pPr>
        <w:numPr>
          <w:ilvl w:val="0"/>
          <w:numId w:val="7"/>
        </w:numPr>
        <w:spacing w:line="240" w:lineRule="auto"/>
        <w:rPr>
          <w:rFonts w:cs="Arial"/>
          <w:sz w:val="20"/>
          <w:szCs w:val="20"/>
          <w:lang w:val="en-US"/>
        </w:rPr>
      </w:pPr>
      <w:r w:rsidRPr="00000110">
        <w:rPr>
          <w:rFonts w:cs="Arial"/>
          <w:sz w:val="20"/>
          <w:szCs w:val="20"/>
          <w:lang w:val="en-US"/>
        </w:rPr>
        <w:t xml:space="preserve">Regime 2. </w:t>
      </w:r>
      <w:proofErr w:type="spellStart"/>
      <w:r w:rsidRPr="00000110">
        <w:rPr>
          <w:rFonts w:cs="Arial"/>
          <w:sz w:val="20"/>
          <w:szCs w:val="20"/>
          <w:lang w:val="en-US"/>
        </w:rPr>
        <w:t>Geen</w:t>
      </w:r>
      <w:proofErr w:type="spellEnd"/>
      <w:r w:rsidRPr="00000110">
        <w:rPr>
          <w:rFonts w:cs="Arial"/>
          <w:sz w:val="20"/>
          <w:szCs w:val="20"/>
          <w:lang w:val="en-US"/>
        </w:rPr>
        <w:t xml:space="preserve"> </w:t>
      </w:r>
      <w:proofErr w:type="spellStart"/>
      <w:r w:rsidRPr="00000110">
        <w:rPr>
          <w:rFonts w:cs="Arial"/>
          <w:sz w:val="20"/>
          <w:szCs w:val="20"/>
          <w:lang w:val="en-US"/>
        </w:rPr>
        <w:t>risico</w:t>
      </w:r>
      <w:proofErr w:type="spellEnd"/>
    </w:p>
    <w:p w:rsidR="00862173" w:rsidRPr="00000110" w:rsidRDefault="00862173" w:rsidP="00862173">
      <w:pPr>
        <w:numPr>
          <w:ilvl w:val="0"/>
          <w:numId w:val="7"/>
        </w:numPr>
        <w:spacing w:line="240" w:lineRule="auto"/>
        <w:rPr>
          <w:rFonts w:cs="Arial"/>
          <w:sz w:val="20"/>
          <w:szCs w:val="20"/>
        </w:rPr>
      </w:pPr>
      <w:r w:rsidRPr="00000110">
        <w:rPr>
          <w:rFonts w:cs="Arial"/>
          <w:sz w:val="20"/>
          <w:szCs w:val="20"/>
        </w:rPr>
        <w:t>Regime 1. in combinatie met 2. In een bijlage is aangegeven welke opdrachtprestaties onder welk regime vallen en voor regime 1. bij welk keteninitiatief is aangesloten.</w:t>
      </w:r>
    </w:p>
    <w:p w:rsidR="00862173" w:rsidRPr="00000110" w:rsidRDefault="00862173" w:rsidP="00862173">
      <w:pPr>
        <w:numPr>
          <w:ilvl w:val="0"/>
          <w:numId w:val="7"/>
        </w:numPr>
        <w:spacing w:line="240" w:lineRule="auto"/>
        <w:rPr>
          <w:rFonts w:cs="Arial"/>
          <w:sz w:val="20"/>
          <w:szCs w:val="20"/>
        </w:rPr>
      </w:pPr>
      <w:r w:rsidRPr="00000110">
        <w:rPr>
          <w:rFonts w:cs="Arial"/>
          <w:sz w:val="20"/>
          <w:szCs w:val="20"/>
        </w:rPr>
        <w:t>Regime 3. Risico</w:t>
      </w:r>
    </w:p>
    <w:p w:rsidR="00862173" w:rsidRPr="00000110" w:rsidRDefault="00862173" w:rsidP="00862173">
      <w:pPr>
        <w:spacing w:line="240" w:lineRule="auto"/>
        <w:rPr>
          <w:rFonts w:cs="Arial"/>
          <w:sz w:val="20"/>
          <w:szCs w:val="20"/>
        </w:rPr>
      </w:pPr>
    </w:p>
    <w:p w:rsidR="00862173" w:rsidRPr="00000110" w:rsidRDefault="00862173" w:rsidP="00862173">
      <w:pPr>
        <w:spacing w:line="240" w:lineRule="auto"/>
        <w:rPr>
          <w:rFonts w:cs="Arial"/>
          <w:iCs/>
          <w:sz w:val="20"/>
          <w:szCs w:val="20"/>
        </w:rPr>
      </w:pPr>
      <w:r w:rsidRPr="00000110">
        <w:rPr>
          <w:rFonts w:cs="Arial"/>
          <w:iCs/>
          <w:sz w:val="20"/>
          <w:szCs w:val="20"/>
        </w:rPr>
        <w:t>(</w:t>
      </w:r>
      <w:r w:rsidRPr="00000110">
        <w:rPr>
          <w:rFonts w:cs="Arial"/>
          <w:i/>
          <w:iCs/>
          <w:sz w:val="20"/>
          <w:szCs w:val="20"/>
        </w:rPr>
        <w:t>handtekening</w:t>
      </w:r>
      <w:r w:rsidRPr="00000110">
        <w:rPr>
          <w:rFonts w:cs="Arial"/>
          <w:iCs/>
          <w:sz w:val="20"/>
          <w:szCs w:val="20"/>
        </w:rPr>
        <w:t>)</w:t>
      </w:r>
    </w:p>
    <w:p w:rsidR="00862173" w:rsidRPr="00000110" w:rsidRDefault="00862173" w:rsidP="00862173">
      <w:pPr>
        <w:spacing w:line="240" w:lineRule="auto"/>
        <w:rPr>
          <w:rFonts w:cs="Arial"/>
          <w:iCs/>
          <w:sz w:val="20"/>
          <w:szCs w:val="20"/>
        </w:rPr>
      </w:pPr>
      <w:r w:rsidRPr="00000110">
        <w:rPr>
          <w:rFonts w:cs="Arial"/>
          <w:iCs/>
          <w:sz w:val="20"/>
          <w:szCs w:val="20"/>
        </w:rPr>
        <w:t>(</w:t>
      </w:r>
      <w:r w:rsidRPr="00000110">
        <w:rPr>
          <w:rFonts w:cs="Arial"/>
          <w:i/>
          <w:iCs/>
          <w:sz w:val="20"/>
          <w:szCs w:val="20"/>
        </w:rPr>
        <w:t>datum en plaats</w:t>
      </w:r>
      <w:r w:rsidRPr="00000110">
        <w:rPr>
          <w:rFonts w:cs="Arial"/>
          <w:iCs/>
          <w:sz w:val="20"/>
          <w:szCs w:val="20"/>
        </w:rPr>
        <w:t>)</w:t>
      </w:r>
    </w:p>
    <w:p w:rsidR="00862173" w:rsidRPr="00000110" w:rsidRDefault="00862173" w:rsidP="00862173">
      <w:pPr>
        <w:spacing w:line="240" w:lineRule="auto"/>
        <w:rPr>
          <w:rFonts w:cs="Arial"/>
          <w:iCs/>
          <w:sz w:val="20"/>
          <w:szCs w:val="20"/>
        </w:rPr>
      </w:pPr>
      <w:r w:rsidRPr="00000110">
        <w:rPr>
          <w:rFonts w:cs="Arial"/>
          <w:iCs/>
          <w:sz w:val="20"/>
          <w:szCs w:val="20"/>
        </w:rPr>
        <w:t>(</w:t>
      </w:r>
      <w:r w:rsidRPr="00000110">
        <w:rPr>
          <w:rFonts w:cs="Arial"/>
          <w:i/>
          <w:iCs/>
          <w:sz w:val="20"/>
          <w:szCs w:val="20"/>
        </w:rPr>
        <w:t>naam ondertekenaar</w:t>
      </w:r>
      <w:r w:rsidRPr="00000110">
        <w:rPr>
          <w:rFonts w:cs="Arial"/>
          <w:iCs/>
          <w:sz w:val="20"/>
          <w:szCs w:val="20"/>
        </w:rPr>
        <w:t>)</w:t>
      </w:r>
    </w:p>
    <w:p w:rsidR="00862173" w:rsidRPr="00000110" w:rsidRDefault="00862173" w:rsidP="00862173">
      <w:pPr>
        <w:spacing w:line="240" w:lineRule="auto"/>
        <w:rPr>
          <w:rFonts w:cs="Arial"/>
          <w:iCs/>
          <w:sz w:val="20"/>
          <w:szCs w:val="20"/>
        </w:rPr>
      </w:pPr>
      <w:r w:rsidRPr="00000110">
        <w:rPr>
          <w:rFonts w:cs="Arial"/>
          <w:iCs/>
          <w:sz w:val="20"/>
          <w:szCs w:val="20"/>
        </w:rPr>
        <w:t>(</w:t>
      </w:r>
      <w:r w:rsidRPr="00000110">
        <w:rPr>
          <w:rFonts w:cs="Arial"/>
          <w:i/>
          <w:iCs/>
          <w:sz w:val="20"/>
          <w:szCs w:val="20"/>
        </w:rPr>
        <w:t>functie</w:t>
      </w:r>
      <w:r w:rsidRPr="00000110">
        <w:rPr>
          <w:rFonts w:cs="Arial"/>
          <w:iCs/>
          <w:sz w:val="20"/>
          <w:szCs w:val="20"/>
        </w:rPr>
        <w:t>)</w:t>
      </w:r>
    </w:p>
    <w:p w:rsidR="00862173" w:rsidRPr="00000110" w:rsidRDefault="00862173" w:rsidP="00862173">
      <w:pPr>
        <w:spacing w:line="240" w:lineRule="auto"/>
        <w:rPr>
          <w:rFonts w:cs="Arial"/>
          <w:iCs/>
          <w:sz w:val="20"/>
          <w:szCs w:val="20"/>
        </w:rPr>
      </w:pPr>
      <w:r w:rsidRPr="00000110">
        <w:rPr>
          <w:rFonts w:cs="Arial"/>
          <w:iCs/>
          <w:sz w:val="20"/>
          <w:szCs w:val="20"/>
        </w:rPr>
        <w:t>(</w:t>
      </w:r>
      <w:r w:rsidRPr="00000110">
        <w:rPr>
          <w:rFonts w:cs="Arial"/>
          <w:i/>
          <w:iCs/>
          <w:sz w:val="20"/>
          <w:szCs w:val="20"/>
        </w:rPr>
        <w:t>naam opdrachtnemer</w:t>
      </w:r>
      <w:r w:rsidRPr="00000110">
        <w:rPr>
          <w:rFonts w:cs="Arial"/>
          <w:iCs/>
          <w:sz w:val="20"/>
          <w:szCs w:val="20"/>
        </w:rPr>
        <w:t>)</w:t>
      </w:r>
    </w:p>
    <w:p w:rsidR="00862173" w:rsidRPr="00000110" w:rsidRDefault="00862173" w:rsidP="00862173">
      <w:pPr>
        <w:spacing w:line="240" w:lineRule="auto"/>
        <w:rPr>
          <w:rFonts w:cs="Arial"/>
          <w:sz w:val="20"/>
          <w:szCs w:val="20"/>
        </w:rPr>
      </w:pPr>
    </w:p>
    <w:p w:rsidR="00862173" w:rsidRPr="00000110" w:rsidRDefault="00862173" w:rsidP="00862173">
      <w:pPr>
        <w:spacing w:line="240" w:lineRule="auto"/>
        <w:rPr>
          <w:rFonts w:cs="Arial"/>
          <w:sz w:val="20"/>
          <w:szCs w:val="20"/>
          <w:u w:val="single"/>
        </w:rPr>
      </w:pPr>
      <w:r w:rsidRPr="00000110">
        <w:rPr>
          <w:rFonts w:cs="Arial"/>
          <w:sz w:val="20"/>
          <w:szCs w:val="20"/>
          <w:u w:val="single"/>
        </w:rPr>
        <w:t>Beleid</w:t>
      </w:r>
    </w:p>
    <w:p w:rsidR="00862173" w:rsidRPr="00000110" w:rsidRDefault="00862173" w:rsidP="00862173">
      <w:pPr>
        <w:spacing w:line="240" w:lineRule="auto"/>
        <w:rPr>
          <w:rFonts w:cs="Arial"/>
          <w:iCs/>
          <w:sz w:val="20"/>
          <w:szCs w:val="20"/>
        </w:rPr>
      </w:pPr>
      <w:r w:rsidRPr="00000110">
        <w:rPr>
          <w:rFonts w:cs="Arial"/>
          <w:sz w:val="20"/>
          <w:szCs w:val="20"/>
        </w:rPr>
        <w:t xml:space="preserve">De opdrachtgever voert duurzaam inkopen uit conform het beleid van de Nederlandse Rijksoverheid. Daartoe verlangt de opdrachtgever van haar opdrachtnemer dat deze in het kader van de overeenkomst bijdraagt aan, kort gezegd, </w:t>
      </w:r>
      <w:r w:rsidRPr="00000110">
        <w:rPr>
          <w:rFonts w:cs="Arial"/>
          <w:iCs/>
          <w:sz w:val="20"/>
          <w:szCs w:val="20"/>
        </w:rPr>
        <w:t>het bewust worden, voorkomen en aanpakken van nadelige invloeden van de opdracht op de hieronder gestelde normen. Dit verlangen is in lijn met de huidige internationale denkbeelden over ketenbeheer en internationaal maatschappelijk verantwoord ondernemen (o.a. VN, OECD, ICC, SER).</w:t>
      </w:r>
    </w:p>
    <w:p w:rsidR="00862173" w:rsidRPr="00000110" w:rsidRDefault="00862173" w:rsidP="00862173">
      <w:pPr>
        <w:spacing w:line="240" w:lineRule="auto"/>
        <w:rPr>
          <w:rFonts w:cs="Arial"/>
          <w:sz w:val="20"/>
          <w:szCs w:val="20"/>
        </w:rPr>
      </w:pPr>
    </w:p>
    <w:p w:rsidR="00862173" w:rsidRPr="00000110" w:rsidRDefault="00862173" w:rsidP="00862173">
      <w:pPr>
        <w:spacing w:line="240" w:lineRule="auto"/>
        <w:rPr>
          <w:rFonts w:cs="Arial"/>
          <w:sz w:val="20"/>
          <w:szCs w:val="20"/>
          <w:u w:val="single"/>
        </w:rPr>
      </w:pPr>
      <w:r w:rsidRPr="00000110">
        <w:rPr>
          <w:rFonts w:cs="Arial"/>
          <w:sz w:val="20"/>
          <w:szCs w:val="20"/>
          <w:u w:val="single"/>
        </w:rPr>
        <w:t>Normen</w:t>
      </w:r>
    </w:p>
    <w:p w:rsidR="00862173" w:rsidRPr="00000110" w:rsidRDefault="00862173" w:rsidP="00862173">
      <w:pPr>
        <w:spacing w:line="240" w:lineRule="auto"/>
        <w:rPr>
          <w:rFonts w:cs="Arial"/>
          <w:sz w:val="20"/>
          <w:szCs w:val="20"/>
        </w:rPr>
      </w:pPr>
      <w:r w:rsidRPr="00000110">
        <w:rPr>
          <w:rFonts w:cs="Arial"/>
          <w:sz w:val="20"/>
          <w:szCs w:val="20"/>
        </w:rPr>
        <w:t>De generieke normen:</w:t>
      </w:r>
    </w:p>
    <w:p w:rsidR="00862173" w:rsidRPr="00000110" w:rsidRDefault="00862173" w:rsidP="00862173">
      <w:pPr>
        <w:numPr>
          <w:ilvl w:val="0"/>
          <w:numId w:val="5"/>
        </w:numPr>
        <w:spacing w:line="240" w:lineRule="auto"/>
        <w:rPr>
          <w:rFonts w:cs="Arial"/>
          <w:sz w:val="20"/>
          <w:szCs w:val="20"/>
        </w:rPr>
      </w:pPr>
      <w:r w:rsidRPr="00000110">
        <w:rPr>
          <w:rFonts w:cs="Arial"/>
          <w:sz w:val="20"/>
          <w:szCs w:val="20"/>
        </w:rPr>
        <w:t xml:space="preserve">De fundamentele arbeidsnormen, zoals vastgelegd in de conventies van de International Labour </w:t>
      </w:r>
      <w:proofErr w:type="spellStart"/>
      <w:r w:rsidRPr="00000110">
        <w:rPr>
          <w:rFonts w:cs="Arial"/>
          <w:sz w:val="20"/>
          <w:szCs w:val="20"/>
        </w:rPr>
        <w:t>Organisation</w:t>
      </w:r>
      <w:proofErr w:type="spellEnd"/>
      <w:r w:rsidRPr="00000110">
        <w:rPr>
          <w:rFonts w:cs="Arial"/>
          <w:sz w:val="20"/>
          <w:szCs w:val="20"/>
        </w:rPr>
        <w:t xml:space="preserve"> (ILO), inzake afschaffing van dwangarbeid en slavernij (29, 105), afschaffing van kinderarbeid (138, 182), vrijwaring van discriminatie op het werk en in beroep (100, 111), de vrijheid van vakvereniging en recht op collectief onderhandelen (87, 98).</w:t>
      </w:r>
    </w:p>
    <w:p w:rsidR="00862173" w:rsidRPr="00000110" w:rsidRDefault="00862173" w:rsidP="00862173">
      <w:pPr>
        <w:numPr>
          <w:ilvl w:val="0"/>
          <w:numId w:val="5"/>
        </w:numPr>
        <w:spacing w:line="240" w:lineRule="auto"/>
        <w:rPr>
          <w:rFonts w:cs="Arial"/>
          <w:sz w:val="20"/>
          <w:szCs w:val="20"/>
        </w:rPr>
      </w:pPr>
      <w:r w:rsidRPr="00000110">
        <w:rPr>
          <w:rFonts w:cs="Arial"/>
          <w:sz w:val="20"/>
          <w:szCs w:val="20"/>
        </w:rPr>
        <w:t>De mensenrechten uit de Universele Verklaring van de Rechten van de Mens (UVRM) en uitwerkingen daarvan in bindende verdragen, die arbeids- en bedrijfsrelevant zijn.</w:t>
      </w:r>
    </w:p>
    <w:p w:rsidR="00862173" w:rsidRPr="00000110" w:rsidRDefault="00862173" w:rsidP="00862173">
      <w:pPr>
        <w:spacing w:line="240" w:lineRule="auto"/>
        <w:rPr>
          <w:rFonts w:cs="Arial"/>
          <w:sz w:val="20"/>
          <w:szCs w:val="20"/>
        </w:rPr>
      </w:pPr>
    </w:p>
    <w:p w:rsidR="00862173" w:rsidRPr="00000110" w:rsidRDefault="00862173" w:rsidP="00862173">
      <w:pPr>
        <w:spacing w:line="240" w:lineRule="auto"/>
        <w:rPr>
          <w:rFonts w:cs="Arial"/>
          <w:sz w:val="20"/>
          <w:szCs w:val="20"/>
          <w:u w:val="single"/>
        </w:rPr>
      </w:pPr>
      <w:r w:rsidRPr="00000110">
        <w:rPr>
          <w:rFonts w:cs="Arial"/>
          <w:sz w:val="20"/>
          <w:szCs w:val="20"/>
          <w:u w:val="single"/>
        </w:rPr>
        <w:t>Regimes</w:t>
      </w:r>
    </w:p>
    <w:p w:rsidR="00862173" w:rsidRPr="00000110" w:rsidRDefault="00862173" w:rsidP="00862173">
      <w:pPr>
        <w:pStyle w:val="Lijstalinea"/>
        <w:numPr>
          <w:ilvl w:val="0"/>
          <w:numId w:val="6"/>
        </w:numPr>
        <w:spacing w:line="240" w:lineRule="auto"/>
        <w:rPr>
          <w:rFonts w:cs="Arial"/>
          <w:iCs/>
          <w:sz w:val="20"/>
          <w:szCs w:val="20"/>
        </w:rPr>
      </w:pPr>
      <w:r w:rsidRPr="00000110">
        <w:rPr>
          <w:rFonts w:cs="Arial"/>
          <w:b/>
          <w:iCs/>
          <w:sz w:val="20"/>
          <w:szCs w:val="20"/>
        </w:rPr>
        <w:t>Keteninitiatief</w:t>
      </w:r>
      <w:r w:rsidRPr="00000110">
        <w:rPr>
          <w:rFonts w:cs="Arial"/>
          <w:iCs/>
          <w:sz w:val="20"/>
          <w:szCs w:val="20"/>
        </w:rPr>
        <w:t>. Opdrachtnemer of een toeleverancier is, voor de prestatie waar hij risico’s voor het niet naleven van de gestelde normen voorziet, aangesloten bij een relevant keteninitiatief dat staat op de lijst van gekwalificeerde keteninitiatieven zoals gepubliceerd op http://www.rijksoverheid.nl/onderwerpen/aanbesteden/duurzaam-inkopen-door-overheden/voldoen-aan-sociale-voorwaarden. Op eerste verzoek van de opdrachtgever wordt hiervan bewijs aangeleverd.</w:t>
      </w:r>
    </w:p>
    <w:p w:rsidR="00862173" w:rsidRPr="00000110" w:rsidRDefault="00862173" w:rsidP="00862173">
      <w:pPr>
        <w:pStyle w:val="Lijstalinea"/>
        <w:numPr>
          <w:ilvl w:val="0"/>
          <w:numId w:val="6"/>
        </w:numPr>
        <w:spacing w:line="240" w:lineRule="auto"/>
        <w:rPr>
          <w:rFonts w:cs="Arial"/>
          <w:iCs/>
          <w:sz w:val="20"/>
          <w:szCs w:val="20"/>
        </w:rPr>
      </w:pPr>
      <w:r w:rsidRPr="00000110">
        <w:rPr>
          <w:rFonts w:cs="Arial"/>
          <w:b/>
          <w:iCs/>
          <w:sz w:val="20"/>
          <w:szCs w:val="20"/>
        </w:rPr>
        <w:lastRenderedPageBreak/>
        <w:t>Geen risico</w:t>
      </w:r>
      <w:r w:rsidRPr="00000110">
        <w:rPr>
          <w:rFonts w:cs="Arial"/>
          <w:iCs/>
          <w:sz w:val="20"/>
          <w:szCs w:val="20"/>
        </w:rPr>
        <w:t xml:space="preserve">. Opdrachtnemer voorziet in zijn eigen bedrijf en in de toevoerketen geen risico voor het niet naleven van de gestelde normen. </w:t>
      </w:r>
    </w:p>
    <w:p w:rsidR="00862173" w:rsidRPr="00000110" w:rsidRDefault="00862173" w:rsidP="00862173">
      <w:pPr>
        <w:pStyle w:val="Lijstalinea"/>
        <w:spacing w:line="240" w:lineRule="auto"/>
        <w:ind w:left="360"/>
        <w:rPr>
          <w:rFonts w:cs="Arial"/>
          <w:iCs/>
          <w:sz w:val="20"/>
          <w:szCs w:val="20"/>
        </w:rPr>
      </w:pPr>
      <w:r w:rsidRPr="00000110">
        <w:rPr>
          <w:rFonts w:cs="Arial"/>
          <w:iCs/>
          <w:sz w:val="20"/>
          <w:szCs w:val="20"/>
        </w:rPr>
        <w:t>[Optioneel C2. Onderbouwing]</w:t>
      </w:r>
    </w:p>
    <w:p w:rsidR="00862173" w:rsidRPr="00000110" w:rsidRDefault="00862173" w:rsidP="00862173">
      <w:pPr>
        <w:pStyle w:val="Lijstalinea"/>
        <w:spacing w:line="240" w:lineRule="auto"/>
        <w:ind w:left="360"/>
        <w:rPr>
          <w:rFonts w:cs="Arial"/>
          <w:iCs/>
          <w:sz w:val="20"/>
          <w:szCs w:val="20"/>
        </w:rPr>
      </w:pPr>
      <w:r w:rsidRPr="00000110">
        <w:rPr>
          <w:rFonts w:cs="Arial"/>
          <w:iCs/>
          <w:sz w:val="20"/>
          <w:szCs w:val="20"/>
        </w:rPr>
        <w:t>Opdrachtnemer staat open voor en houdt rekening met signalen uit de samenleving die er op wijzen dat de normen niet goed worden geïmplementeerd.</w:t>
      </w:r>
    </w:p>
    <w:p w:rsidR="00862173" w:rsidRPr="00000110" w:rsidRDefault="00862173" w:rsidP="00862173">
      <w:pPr>
        <w:pStyle w:val="Lijstalinea"/>
        <w:numPr>
          <w:ilvl w:val="0"/>
          <w:numId w:val="6"/>
        </w:numPr>
        <w:spacing w:line="240" w:lineRule="auto"/>
        <w:rPr>
          <w:rFonts w:cs="Arial"/>
          <w:iCs/>
          <w:sz w:val="20"/>
          <w:szCs w:val="20"/>
        </w:rPr>
      </w:pPr>
      <w:r w:rsidRPr="00000110">
        <w:rPr>
          <w:rFonts w:cs="Arial"/>
          <w:b/>
          <w:iCs/>
          <w:sz w:val="20"/>
          <w:szCs w:val="20"/>
        </w:rPr>
        <w:t>Risico</w:t>
      </w:r>
      <w:r w:rsidRPr="00000110">
        <w:rPr>
          <w:rFonts w:cs="Arial"/>
          <w:iCs/>
          <w:sz w:val="20"/>
          <w:szCs w:val="20"/>
        </w:rPr>
        <w:t xml:space="preserve">. Opdrachtnemer verricht een redelijke inspanning om de gestelde normen te implementeren, </w:t>
      </w:r>
      <w:r w:rsidRPr="00000110">
        <w:rPr>
          <w:rFonts w:cs="Arial"/>
          <w:sz w:val="20"/>
          <w:szCs w:val="20"/>
        </w:rPr>
        <w:t>voor zover uit die normen een verantwoordelijkheid voor de opdrachtnemer voortvloeit,</w:t>
      </w:r>
      <w:r w:rsidRPr="00000110">
        <w:rPr>
          <w:rFonts w:cs="Arial"/>
          <w:iCs/>
          <w:sz w:val="20"/>
          <w:szCs w:val="20"/>
        </w:rPr>
        <w:t xml:space="preserve"> door in het kader van de uitvoering van de overeenkomst de volgende werkzaamheden te verrichten. De opdrachtnemer analyseert de risico’s voor het niet naleven van de gestelde normen in eigen bedrijf en in de toevoerketen. Hij spant zich naar het mogelijke en naar eigen inzicht in om de gestelde normen in het eigen bedrijf en in de toevoerketen te implementeren, om risico’s te voorkomen en te verminderen en neemt passende maatregelen om schendingen van de normen te verhelpen. Hij gebruikt hiertoe zo mogelijk zijn handelsvoorwaarden met toeleveranciers. Hij volgt systematisch de voortgang van de implementatie van de normen in de toevoerketen. Tevens staat hij open voor en houdt rekening met signalen uit de samenleving die er op wijzen dat de normen niet goed worden geïmplementeerd. Hij rapporteert jaarlijks openbaar over de uitvoering van de sociale voorwaarden, in het kader van de overeenkomst, in een breder (maatschappelijk) (jaar-)verslag of in een ISO 26000-zelfverklaring en stelt de opdrachtgever daarvan onverwijld op de hoogte. De rapportage is in ieder geval (ook) Nederlandstalig of Engelstalig.</w:t>
      </w:r>
    </w:p>
    <w:p w:rsidR="00862173" w:rsidRPr="00000110" w:rsidRDefault="00862173" w:rsidP="00862173">
      <w:pPr>
        <w:spacing w:line="240" w:lineRule="auto"/>
        <w:rPr>
          <w:rFonts w:cs="Arial"/>
          <w:iCs/>
          <w:sz w:val="20"/>
          <w:szCs w:val="20"/>
        </w:rPr>
      </w:pPr>
    </w:p>
    <w:p w:rsidR="00862173" w:rsidRPr="00000110" w:rsidRDefault="00862173" w:rsidP="00862173">
      <w:pPr>
        <w:pStyle w:val="INKStandaard"/>
        <w:spacing w:line="240" w:lineRule="auto"/>
        <w:rPr>
          <w:rFonts w:cs="Arial"/>
        </w:rPr>
      </w:pPr>
    </w:p>
    <w:p w:rsidR="00862173" w:rsidRPr="00000110" w:rsidRDefault="00862173" w:rsidP="00862173">
      <w:pPr>
        <w:pStyle w:val="INKBijlage"/>
        <w:spacing w:line="240" w:lineRule="auto"/>
        <w:rPr>
          <w:rFonts w:cs="Arial"/>
        </w:rPr>
      </w:pPr>
      <w:bookmarkStart w:id="9" w:name="_Ref407711092"/>
      <w:bookmarkStart w:id="10" w:name="_Toc410727319"/>
      <w:r w:rsidRPr="00000110">
        <w:rPr>
          <w:rFonts w:cs="Arial"/>
        </w:rPr>
        <w:lastRenderedPageBreak/>
        <w:t>Overeenkomst(en)</w:t>
      </w:r>
      <w:bookmarkEnd w:id="7"/>
      <w:bookmarkEnd w:id="8"/>
      <w:bookmarkEnd w:id="9"/>
      <w:bookmarkEnd w:id="10"/>
      <w:r w:rsidRPr="00000110">
        <w:rPr>
          <w:rFonts w:cs="Arial"/>
        </w:rPr>
        <w:t xml:space="preserve"> </w:t>
      </w:r>
    </w:p>
    <w:p w:rsidR="00862173" w:rsidRPr="00000110" w:rsidRDefault="00862173" w:rsidP="00862173">
      <w:pPr>
        <w:pStyle w:val="INKStandaard"/>
        <w:spacing w:line="240" w:lineRule="auto"/>
        <w:rPr>
          <w:rFonts w:cs="Arial"/>
        </w:rPr>
      </w:pPr>
      <w:r w:rsidRPr="00000110">
        <w:rPr>
          <w:rFonts w:cs="Arial"/>
        </w:rPr>
        <w:t xml:space="preserve">Dit document is separaat met de aanbestedingsstukken meegezonden. De </w:t>
      </w:r>
      <w:proofErr w:type="spellStart"/>
      <w:r w:rsidRPr="00000110">
        <w:rPr>
          <w:rFonts w:cs="Arial"/>
        </w:rPr>
        <w:t>Arvodi</w:t>
      </w:r>
      <w:proofErr w:type="spellEnd"/>
      <w:r w:rsidRPr="00000110">
        <w:rPr>
          <w:rFonts w:cs="Arial"/>
        </w:rPr>
        <w:t xml:space="preserve"> 2014 in combinatie met de bijbehorende modelovereenkomst is van toepassing. Deze documenten zijn als respectievelijk “arvodi-2014.pdf” en “modeldienstverleningsovereenkomstarvodi2014.doc” op Tenderned geplaatst. Voornoemde documenten maken onlosmakelijk deel uit van dit beschrijvend document.</w:t>
      </w:r>
    </w:p>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rPr>
      </w:pPr>
    </w:p>
    <w:p w:rsidR="00862173" w:rsidRPr="00000110" w:rsidRDefault="00862173" w:rsidP="00862173">
      <w:pPr>
        <w:pStyle w:val="INKBijlage"/>
        <w:spacing w:line="240" w:lineRule="auto"/>
        <w:rPr>
          <w:rFonts w:cs="Arial"/>
        </w:rPr>
      </w:pPr>
      <w:bookmarkStart w:id="11" w:name="_Toc396903948"/>
      <w:bookmarkStart w:id="12" w:name="_Ref407711125"/>
      <w:bookmarkStart w:id="13" w:name="_Toc410727320"/>
      <w:bookmarkStart w:id="14" w:name="_Ref327917333"/>
      <w:r w:rsidRPr="00000110">
        <w:rPr>
          <w:rFonts w:cs="Arial"/>
        </w:rPr>
        <w:lastRenderedPageBreak/>
        <w:t>Brochure “Een integere Belastingdienst Basiswaarden en Regels</w:t>
      </w:r>
      <w:bookmarkEnd w:id="11"/>
      <w:r w:rsidRPr="00000110">
        <w:rPr>
          <w:rFonts w:cs="Arial"/>
        </w:rPr>
        <w:t>”</w:t>
      </w:r>
      <w:bookmarkEnd w:id="12"/>
      <w:bookmarkEnd w:id="13"/>
      <w:r w:rsidRPr="00000110">
        <w:rPr>
          <w:rFonts w:cs="Arial"/>
        </w:rPr>
        <w:t xml:space="preserve"> </w:t>
      </w:r>
      <w:bookmarkEnd w:id="14"/>
    </w:p>
    <w:p w:rsidR="00862173" w:rsidRPr="00000110" w:rsidRDefault="00862173" w:rsidP="00862173">
      <w:pPr>
        <w:pStyle w:val="INKStandaard"/>
        <w:spacing w:line="240" w:lineRule="auto"/>
        <w:rPr>
          <w:rFonts w:cs="Arial"/>
        </w:rPr>
      </w:pPr>
      <w:r w:rsidRPr="00000110">
        <w:rPr>
          <w:rFonts w:cs="Arial"/>
        </w:rPr>
        <w:t>Dit document is separaat met de aanbestedingsstukken meegezonden als documentnaam Een-integere-BD-web-versie-definitief-3-april-2013.pdf” en maakt onlosmakelijk deel uit van dit beschrijvend document.</w:t>
      </w:r>
    </w:p>
    <w:p w:rsidR="00862173" w:rsidRPr="00000110" w:rsidRDefault="00862173" w:rsidP="00862173">
      <w:pPr>
        <w:pStyle w:val="INKStandaard"/>
        <w:spacing w:line="240" w:lineRule="auto"/>
        <w:rPr>
          <w:rFonts w:cs="Arial"/>
        </w:rPr>
      </w:pPr>
    </w:p>
    <w:p w:rsidR="00862173" w:rsidRPr="00000110" w:rsidRDefault="00862173" w:rsidP="00862173">
      <w:pPr>
        <w:pStyle w:val="INKBijlage"/>
        <w:spacing w:line="240" w:lineRule="auto"/>
        <w:rPr>
          <w:rFonts w:cs="Arial"/>
        </w:rPr>
      </w:pPr>
      <w:bookmarkStart w:id="15" w:name="_Toc327916547"/>
      <w:bookmarkStart w:id="16" w:name="_Ref327917363"/>
      <w:bookmarkStart w:id="17" w:name="_Ref327920260"/>
      <w:bookmarkStart w:id="18" w:name="_Ref327920621"/>
      <w:bookmarkStart w:id="19" w:name="_Ref327920633"/>
      <w:bookmarkStart w:id="20" w:name="_Ref327920671"/>
      <w:bookmarkStart w:id="21" w:name="_Ref350927555"/>
      <w:bookmarkStart w:id="22" w:name="_Ref350927706"/>
      <w:bookmarkStart w:id="23" w:name="_Toc396903950"/>
      <w:bookmarkStart w:id="24" w:name="_Ref407711152"/>
      <w:bookmarkStart w:id="25" w:name="_Ref409612140"/>
      <w:bookmarkStart w:id="26" w:name="_Toc410727321"/>
      <w:r w:rsidRPr="00000110">
        <w:rPr>
          <w:rFonts w:cs="Arial"/>
        </w:rPr>
        <w:lastRenderedPageBreak/>
        <w:t>Eigen verklaring aanbestedingen</w:t>
      </w:r>
      <w:bookmarkEnd w:id="15"/>
      <w:bookmarkEnd w:id="16"/>
      <w:bookmarkEnd w:id="17"/>
      <w:bookmarkEnd w:id="18"/>
      <w:bookmarkEnd w:id="19"/>
      <w:bookmarkEnd w:id="20"/>
      <w:bookmarkEnd w:id="21"/>
      <w:bookmarkEnd w:id="22"/>
      <w:bookmarkEnd w:id="23"/>
      <w:bookmarkEnd w:id="24"/>
      <w:bookmarkEnd w:id="25"/>
      <w:bookmarkEnd w:id="26"/>
    </w:p>
    <w:p w:rsidR="00862173" w:rsidRPr="00000110" w:rsidRDefault="00862173" w:rsidP="00862173">
      <w:pPr>
        <w:pStyle w:val="INKStandaard"/>
        <w:shd w:val="clear" w:color="auto" w:fill="FFFFFF" w:themeFill="background1"/>
        <w:spacing w:line="240" w:lineRule="auto"/>
        <w:rPr>
          <w:rFonts w:cs="Arial"/>
        </w:rPr>
      </w:pPr>
      <w:r w:rsidRPr="00000110">
        <w:rPr>
          <w:rFonts w:cs="Arial"/>
        </w:rPr>
        <w:t>Dit document is separaat met de aanbestedingsstukken gepubliceerd op Tenderned als “formulier-eigen-verklaring-IUC15-001.pdf” en maakt onlosmakelijk deel uit van dit beschrijvend document.</w:t>
      </w:r>
    </w:p>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b/>
        </w:rPr>
      </w:pPr>
      <w:r w:rsidRPr="00000110">
        <w:rPr>
          <w:rFonts w:cs="Arial"/>
          <w:b/>
        </w:rPr>
        <w:t>Let op: de Eigen verklaring dient door een tekenbevoegd persoon ondertekend te worden. Ondertekening door een gevolmachtigde is niet toegestaan.</w:t>
      </w:r>
    </w:p>
    <w:p w:rsidR="00862173" w:rsidRPr="00000110" w:rsidRDefault="00862173" w:rsidP="00862173">
      <w:pPr>
        <w:pStyle w:val="INKStandaard"/>
        <w:spacing w:line="240" w:lineRule="auto"/>
        <w:rPr>
          <w:rFonts w:cs="Arial"/>
          <w:b/>
        </w:rPr>
      </w:pPr>
    </w:p>
    <w:p w:rsidR="00862173" w:rsidRPr="00000110" w:rsidRDefault="00862173" w:rsidP="00862173">
      <w:pPr>
        <w:pStyle w:val="INKStandaard"/>
        <w:spacing w:line="240" w:lineRule="auto"/>
        <w:rPr>
          <w:rFonts w:cs="Arial"/>
          <w:b/>
        </w:rPr>
      </w:pPr>
      <w:r w:rsidRPr="00000110">
        <w:rPr>
          <w:rFonts w:cs="Arial"/>
          <w:b/>
        </w:rPr>
        <w:t xml:space="preserve">In verband met het elektronisch indienen van de Eigen verklaring volstaat een </w:t>
      </w:r>
      <w:proofErr w:type="spellStart"/>
      <w:r w:rsidRPr="00000110">
        <w:rPr>
          <w:rFonts w:cs="Arial"/>
          <w:b/>
        </w:rPr>
        <w:t>ingescande</w:t>
      </w:r>
      <w:proofErr w:type="spellEnd"/>
      <w:r w:rsidRPr="00000110">
        <w:rPr>
          <w:rFonts w:cs="Arial"/>
          <w:b/>
        </w:rPr>
        <w:t xml:space="preserve"> ondertekende versie van de eigen verklaring of een elektronisch ondertekende versie.</w:t>
      </w:r>
    </w:p>
    <w:p w:rsidR="00862173" w:rsidRPr="00000110" w:rsidRDefault="00862173" w:rsidP="00862173">
      <w:pPr>
        <w:pStyle w:val="INKStandaard"/>
        <w:spacing w:line="240" w:lineRule="auto"/>
        <w:rPr>
          <w:rFonts w:cs="Arial"/>
          <w:i/>
          <w:sz w:val="16"/>
          <w:szCs w:val="16"/>
        </w:rPr>
      </w:pPr>
      <w:r w:rsidRPr="00000110">
        <w:rPr>
          <w:rFonts w:cs="Arial"/>
          <w:b/>
        </w:rPr>
        <w:t>Bij voorlopige gunning dient het origineel met een natte handtekening overlegd te worden.</w:t>
      </w:r>
    </w:p>
    <w:p w:rsidR="00862173" w:rsidRPr="00000110" w:rsidRDefault="00862173" w:rsidP="00862173">
      <w:pPr>
        <w:pStyle w:val="INKBijlage"/>
        <w:spacing w:line="240" w:lineRule="auto"/>
        <w:rPr>
          <w:rFonts w:cs="Arial"/>
        </w:rPr>
      </w:pPr>
      <w:bookmarkStart w:id="27" w:name="_Toc327916552"/>
      <w:bookmarkStart w:id="28" w:name="_Ref327917384"/>
      <w:bookmarkStart w:id="29" w:name="_Ref327920288"/>
      <w:bookmarkStart w:id="30" w:name="_Ref327920594"/>
      <w:bookmarkStart w:id="31" w:name="_Ref350927740"/>
      <w:bookmarkStart w:id="32" w:name="_Toc396903955"/>
      <w:bookmarkStart w:id="33" w:name="_Ref407711165"/>
      <w:bookmarkStart w:id="34" w:name="_Ref408218810"/>
      <w:bookmarkStart w:id="35" w:name="_Ref408218827"/>
      <w:bookmarkStart w:id="36" w:name="_Ref409612133"/>
      <w:bookmarkStart w:id="37" w:name="_Toc410727322"/>
      <w:r w:rsidRPr="00000110">
        <w:rPr>
          <w:rFonts w:cs="Arial"/>
        </w:rPr>
        <w:lastRenderedPageBreak/>
        <w:t>Verklaring rechtspersonen ex artikel 2:24a en 2:24b BW</w:t>
      </w:r>
      <w:bookmarkEnd w:id="27"/>
      <w:bookmarkEnd w:id="28"/>
      <w:bookmarkEnd w:id="29"/>
      <w:bookmarkEnd w:id="30"/>
      <w:bookmarkEnd w:id="31"/>
      <w:bookmarkEnd w:id="32"/>
      <w:bookmarkEnd w:id="33"/>
      <w:bookmarkEnd w:id="34"/>
      <w:bookmarkEnd w:id="35"/>
      <w:bookmarkEnd w:id="36"/>
      <w:bookmarkEnd w:id="37"/>
    </w:p>
    <w:p w:rsidR="00862173" w:rsidRPr="00000110" w:rsidRDefault="00862173" w:rsidP="00862173">
      <w:pPr>
        <w:pStyle w:val="INKStandaard"/>
        <w:spacing w:line="240" w:lineRule="auto"/>
        <w:rPr>
          <w:rFonts w:cs="Arial"/>
          <w:i/>
          <w:sz w:val="16"/>
          <w:szCs w:val="16"/>
        </w:rPr>
      </w:pPr>
    </w:p>
    <w:p w:rsidR="00862173" w:rsidRPr="00000110" w:rsidRDefault="00862173" w:rsidP="00862173">
      <w:pPr>
        <w:pStyle w:val="INKStandaard"/>
        <w:spacing w:line="240" w:lineRule="auto"/>
        <w:rPr>
          <w:rFonts w:cs="Arial"/>
          <w:sz w:val="16"/>
          <w:szCs w:val="16"/>
        </w:rPr>
      </w:pPr>
      <w:r w:rsidRPr="00000110">
        <w:rPr>
          <w:rFonts w:cs="Arial"/>
          <w:i/>
          <w:sz w:val="16"/>
          <w:szCs w:val="16"/>
        </w:rPr>
        <w:t xml:space="preserve">Deze verklaring dient door de gelieerde rechtspersoon aan inschrijver, die separaat inschrijft,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 Zie verder paragraaf </w:t>
      </w:r>
      <w:r>
        <w:rPr>
          <w:rFonts w:cs="Arial"/>
          <w:i/>
          <w:sz w:val="16"/>
          <w:szCs w:val="16"/>
        </w:rPr>
        <w:t>3.5.3</w:t>
      </w:r>
      <w:r w:rsidRPr="00000110">
        <w:rPr>
          <w:rFonts w:cs="Arial"/>
          <w:i/>
          <w:sz w:val="16"/>
          <w:szCs w:val="16"/>
        </w:rPr>
        <w:t xml:space="preserve"> </w:t>
      </w:r>
      <w:r w:rsidRPr="00DA2C10">
        <w:rPr>
          <w:rFonts w:cs="Arial"/>
          <w:i/>
          <w:sz w:val="16"/>
          <w:szCs w:val="16"/>
        </w:rPr>
        <w:t>Inschrijving door gelieerde rechtspersonen</w:t>
      </w:r>
      <w:r w:rsidRPr="00000110">
        <w:rPr>
          <w:rFonts w:cs="Arial"/>
          <w:i/>
          <w:sz w:val="16"/>
          <w:szCs w:val="16"/>
        </w:rPr>
        <w:t>.</w:t>
      </w:r>
    </w:p>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rPr>
      </w:pPr>
      <w:r w:rsidRPr="00000110">
        <w:rPr>
          <w:rFonts w:cs="Arial"/>
        </w:rPr>
        <w:t xml:space="preserve">Ondergetekende verklaart dat de inschrijvingen in volle concurrentie tot stand zijn gekomen. </w:t>
      </w:r>
    </w:p>
    <w:p w:rsidR="00862173" w:rsidRPr="00000110" w:rsidRDefault="00862173" w:rsidP="00862173">
      <w:pPr>
        <w:pStyle w:val="INKStandaard"/>
        <w:spacing w:line="240" w:lineRule="auto"/>
        <w:rPr>
          <w:rFonts w:cs="Arial"/>
        </w:rPr>
      </w:pPr>
    </w:p>
    <w:tbl>
      <w:tblPr>
        <w:tblW w:w="9212" w:type="dxa"/>
        <w:tblCellMar>
          <w:left w:w="10" w:type="dxa"/>
          <w:right w:w="10" w:type="dxa"/>
        </w:tblCellMar>
        <w:tblLook w:val="0000" w:firstRow="0" w:lastRow="0" w:firstColumn="0" w:lastColumn="0" w:noHBand="0" w:noVBand="0"/>
      </w:tblPr>
      <w:tblGrid>
        <w:gridCol w:w="4606"/>
        <w:gridCol w:w="4606"/>
      </w:tblGrid>
      <w:tr w:rsidR="00862173" w:rsidRPr="00000110" w:rsidTr="00FD4BD2">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Naam inschrijvende onderneming</w:t>
            </w:r>
            <w:r w:rsidRPr="00000110">
              <w:rPr>
                <w:rFonts w:cs="Arial"/>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bl>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rPr>
      </w:pPr>
    </w:p>
    <w:tbl>
      <w:tblPr>
        <w:tblW w:w="9288" w:type="dxa"/>
        <w:tblCellMar>
          <w:left w:w="10" w:type="dxa"/>
          <w:right w:w="10" w:type="dxa"/>
        </w:tblCellMar>
        <w:tblLook w:val="0000" w:firstRow="0" w:lastRow="0" w:firstColumn="0" w:lastColumn="0" w:noHBand="0" w:noVBand="0"/>
      </w:tblPr>
      <w:tblGrid>
        <w:gridCol w:w="4644"/>
        <w:gridCol w:w="4644"/>
      </w:tblGrid>
      <w:tr w:rsidR="00862173" w:rsidRPr="00000110" w:rsidTr="00FD4BD2">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r w:rsidR="00862173" w:rsidRPr="00000110" w:rsidTr="00FD4BD2">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Naam rechtsgeldige vertegenwoordiger</w:t>
            </w:r>
            <w:r w:rsidRPr="00000110">
              <w:rPr>
                <w:rFonts w:cs="Arial"/>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r w:rsidR="00862173" w:rsidRPr="00000110" w:rsidTr="00FD4BD2">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r w:rsidR="00862173" w:rsidRPr="00000110" w:rsidTr="00FD4BD2">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Datum</w:t>
            </w:r>
            <w:r w:rsidRPr="00000110">
              <w:rPr>
                <w:rFonts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r w:rsidR="00862173" w:rsidRPr="00000110" w:rsidTr="00FD4BD2">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Plaats</w:t>
            </w:r>
            <w:r w:rsidRPr="00000110">
              <w:rPr>
                <w:rFonts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r w:rsidR="00862173" w:rsidRPr="00000110" w:rsidTr="00FD4BD2">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p w:rsidR="00862173" w:rsidRPr="00000110" w:rsidRDefault="00862173" w:rsidP="00FD4BD2">
            <w:pPr>
              <w:pStyle w:val="INKStandaard"/>
              <w:spacing w:line="240" w:lineRule="auto"/>
              <w:rPr>
                <w:rFonts w:cs="Arial"/>
                <w:szCs w:val="20"/>
                <w:lang w:eastAsia="nl-NL"/>
              </w:rPr>
            </w:pPr>
          </w:p>
          <w:p w:rsidR="00862173" w:rsidRPr="00000110" w:rsidRDefault="00862173" w:rsidP="00FD4BD2">
            <w:pPr>
              <w:pStyle w:val="INKStandaard"/>
              <w:spacing w:line="240" w:lineRule="auto"/>
              <w:rPr>
                <w:rFonts w:cs="Arial"/>
                <w:szCs w:val="20"/>
                <w:lang w:eastAsia="nl-NL"/>
              </w:rPr>
            </w:pPr>
            <w:r w:rsidRPr="00000110">
              <w:rPr>
                <w:rFonts w:cs="Arial"/>
                <w:szCs w:val="20"/>
                <w:lang w:eastAsia="nl-NL"/>
              </w:rPr>
              <w:t>Handtekening rechtsgeldige vertegenwoordiger</w:t>
            </w:r>
            <w:r w:rsidRPr="00000110">
              <w:rPr>
                <w:rFonts w:cs="Arial"/>
                <w:szCs w:val="20"/>
                <w:lang w:eastAsia="nl-NL"/>
              </w:rPr>
              <w:tab/>
            </w:r>
          </w:p>
          <w:p w:rsidR="00862173" w:rsidRPr="00000110" w:rsidRDefault="00862173" w:rsidP="00FD4BD2">
            <w:pPr>
              <w:pStyle w:val="INKStandaard"/>
              <w:spacing w:line="240" w:lineRule="auto"/>
              <w:rPr>
                <w:rFonts w:cs="Arial"/>
                <w:szCs w:val="20"/>
                <w:lang w:eastAsia="nl-NL"/>
              </w:rPr>
            </w:pPr>
          </w:p>
          <w:p w:rsidR="00862173" w:rsidRPr="00000110" w:rsidRDefault="00862173" w:rsidP="00FD4BD2">
            <w:pPr>
              <w:pStyle w:val="INKStandaard"/>
              <w:spacing w:line="240" w:lineRule="auto"/>
              <w:rPr>
                <w:rFonts w:cs="Arial"/>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Cs w:val="20"/>
                <w:lang w:eastAsia="nl-NL"/>
              </w:rPr>
            </w:pPr>
          </w:p>
        </w:tc>
      </w:tr>
    </w:tbl>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i/>
          <w:sz w:val="16"/>
          <w:szCs w:val="16"/>
        </w:rPr>
      </w:pPr>
    </w:p>
    <w:p w:rsidR="00862173" w:rsidRPr="00000110" w:rsidRDefault="00862173" w:rsidP="00862173">
      <w:pPr>
        <w:pStyle w:val="INKStandaard"/>
        <w:spacing w:line="240" w:lineRule="auto"/>
        <w:rPr>
          <w:rFonts w:cs="Arial"/>
          <w:i/>
          <w:sz w:val="16"/>
          <w:szCs w:val="16"/>
        </w:rPr>
      </w:pPr>
    </w:p>
    <w:p w:rsidR="00862173" w:rsidRPr="00000110" w:rsidRDefault="00862173" w:rsidP="00862173">
      <w:pPr>
        <w:spacing w:line="240" w:lineRule="auto"/>
        <w:rPr>
          <w:rFonts w:cs="Arial"/>
          <w:b/>
          <w:spacing w:val="5"/>
          <w:sz w:val="24"/>
          <w:szCs w:val="24"/>
        </w:rPr>
      </w:pPr>
      <w:r w:rsidRPr="00000110">
        <w:rPr>
          <w:rFonts w:cs="Arial"/>
        </w:rPr>
        <w:br w:type="page"/>
      </w:r>
    </w:p>
    <w:p w:rsidR="00862173" w:rsidRPr="00000110" w:rsidRDefault="00862173" w:rsidP="00862173">
      <w:pPr>
        <w:pStyle w:val="INKBijlage"/>
        <w:spacing w:line="240" w:lineRule="auto"/>
        <w:rPr>
          <w:rFonts w:cs="Arial"/>
        </w:rPr>
      </w:pPr>
      <w:bookmarkStart w:id="38" w:name="_Toc327916555"/>
      <w:bookmarkStart w:id="39" w:name="_Ref327917396"/>
      <w:bookmarkStart w:id="40" w:name="_Ref327920402"/>
      <w:bookmarkStart w:id="41" w:name="_Ref327921297"/>
      <w:bookmarkStart w:id="42" w:name="_Ref327921331"/>
      <w:bookmarkStart w:id="43" w:name="_Ref409612126"/>
      <w:bookmarkStart w:id="44" w:name="_Toc410727323"/>
      <w:bookmarkStart w:id="45" w:name="_Ref350927762"/>
      <w:bookmarkStart w:id="46" w:name="_Toc396903958"/>
      <w:r w:rsidRPr="00000110">
        <w:rPr>
          <w:rFonts w:cs="Arial"/>
        </w:rPr>
        <w:lastRenderedPageBreak/>
        <w:t>Referentie</w:t>
      </w:r>
      <w:bookmarkEnd w:id="38"/>
      <w:bookmarkEnd w:id="39"/>
      <w:bookmarkEnd w:id="40"/>
      <w:bookmarkEnd w:id="41"/>
      <w:bookmarkEnd w:id="42"/>
      <w:r w:rsidRPr="00000110">
        <w:rPr>
          <w:rFonts w:cs="Arial"/>
        </w:rPr>
        <w:t>s</w:t>
      </w:r>
      <w:bookmarkEnd w:id="43"/>
      <w:bookmarkEnd w:id="44"/>
      <w:r w:rsidRPr="00000110">
        <w:rPr>
          <w:rFonts w:cs="Arial"/>
        </w:rPr>
        <w:t xml:space="preserve"> </w:t>
      </w:r>
      <w:bookmarkEnd w:id="45"/>
      <w:bookmarkEnd w:id="46"/>
    </w:p>
    <w:p w:rsidR="00862173" w:rsidRPr="00000110" w:rsidRDefault="00862173" w:rsidP="00862173">
      <w:pPr>
        <w:pStyle w:val="INKStandaard"/>
        <w:spacing w:line="240" w:lineRule="auto"/>
        <w:rPr>
          <w:rFonts w:cs="Arial"/>
          <w:i/>
          <w:sz w:val="16"/>
          <w:szCs w:val="16"/>
        </w:rPr>
      </w:pPr>
    </w:p>
    <w:p w:rsidR="00862173" w:rsidRPr="00000110" w:rsidRDefault="00862173" w:rsidP="00862173">
      <w:pPr>
        <w:spacing w:line="240" w:lineRule="auto"/>
        <w:rPr>
          <w:rFonts w:cs="Arial"/>
          <w:b/>
        </w:rPr>
      </w:pPr>
      <w:r w:rsidRPr="00000110">
        <w:rPr>
          <w:rFonts w:cs="Arial"/>
          <w:b/>
        </w:rPr>
        <w:t xml:space="preserve">LET OP: uit de opgegeven beschrijvingen dient te blijken op welke wijze invulling is gegeven aan de gevraagde kerncompetenties. </w:t>
      </w:r>
    </w:p>
    <w:p w:rsidR="00862173" w:rsidRPr="00000110" w:rsidRDefault="00862173" w:rsidP="00862173">
      <w:pPr>
        <w:pStyle w:val="INKStandaard"/>
        <w:spacing w:line="240" w:lineRule="auto"/>
        <w:rPr>
          <w:rFonts w:cs="Arial"/>
          <w:i/>
          <w:sz w:val="16"/>
          <w:szCs w:val="16"/>
        </w:rPr>
      </w:pPr>
    </w:p>
    <w:tbl>
      <w:tblPr>
        <w:tblW w:w="9212" w:type="dxa"/>
        <w:tblCellMar>
          <w:left w:w="10" w:type="dxa"/>
          <w:right w:w="10" w:type="dxa"/>
        </w:tblCellMar>
        <w:tblLook w:val="0000" w:firstRow="0" w:lastRow="0" w:firstColumn="0" w:lastColumn="0" w:noHBand="0" w:noVBand="0"/>
      </w:tblPr>
      <w:tblGrid>
        <w:gridCol w:w="4361"/>
        <w:gridCol w:w="4851"/>
      </w:tblGrid>
      <w:tr w:rsidR="00862173" w:rsidRPr="00000110" w:rsidTr="00FD4BD2">
        <w:trPr>
          <w:trHeight w:val="34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Referentie</w:t>
            </w:r>
          </w:p>
        </w:tc>
      </w:tr>
      <w:tr w:rsidR="00862173" w:rsidRPr="00000110" w:rsidTr="00FD4BD2">
        <w:trPr>
          <w:trHeight w:val="340"/>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Naam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p>
        </w:tc>
      </w:tr>
      <w:tr w:rsidR="00862173" w:rsidRPr="00000110" w:rsidTr="00FD4BD2">
        <w:trPr>
          <w:trHeight w:val="340"/>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p>
        </w:tc>
      </w:tr>
      <w:tr w:rsidR="00862173" w:rsidRPr="00000110" w:rsidTr="00FD4BD2">
        <w:trPr>
          <w:trHeight w:val="340"/>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p>
        </w:tc>
      </w:tr>
      <w:tr w:rsidR="00862173" w:rsidRPr="00000110" w:rsidTr="00FD4BD2">
        <w:trPr>
          <w:trHeight w:val="340"/>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p>
        </w:tc>
      </w:tr>
      <w:tr w:rsidR="00862173" w:rsidRPr="00000110" w:rsidTr="00FD4BD2">
        <w:trPr>
          <w:trHeight w:val="340"/>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p>
        </w:tc>
      </w:tr>
      <w:tr w:rsidR="00862173" w:rsidRPr="00000110" w:rsidTr="00FD4BD2">
        <w:trPr>
          <w:trHeight w:val="340"/>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p>
        </w:tc>
      </w:tr>
    </w:tbl>
    <w:p w:rsidR="00862173" w:rsidRPr="00000110" w:rsidRDefault="00862173" w:rsidP="00862173">
      <w:pPr>
        <w:pStyle w:val="INKStandaard"/>
        <w:spacing w:line="240" w:lineRule="auto"/>
        <w:rPr>
          <w:rFonts w:cs="Arial"/>
          <w:sz w:val="18"/>
          <w:szCs w:val="18"/>
        </w:rPr>
      </w:pPr>
    </w:p>
    <w:tbl>
      <w:tblPr>
        <w:tblW w:w="9212" w:type="dxa"/>
        <w:tblCellMar>
          <w:left w:w="10" w:type="dxa"/>
          <w:right w:w="10" w:type="dxa"/>
        </w:tblCellMar>
        <w:tblLook w:val="0000" w:firstRow="0" w:lastRow="0" w:firstColumn="0" w:lastColumn="0" w:noHBand="0" w:noVBand="0"/>
      </w:tblPr>
      <w:tblGrid>
        <w:gridCol w:w="9212"/>
      </w:tblGrid>
      <w:tr w:rsidR="00862173" w:rsidRPr="00000110" w:rsidTr="00FD4BD2">
        <w:trPr>
          <w:trHeight w:val="34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Beschrijving opdracht klantreferentie (maximaal 1 A4)</w:t>
            </w:r>
          </w:p>
          <w:p w:rsidR="00862173" w:rsidRPr="00000110" w:rsidRDefault="00862173" w:rsidP="00FD4BD2">
            <w:pPr>
              <w:pStyle w:val="INKStandaard"/>
              <w:spacing w:line="240" w:lineRule="auto"/>
              <w:rPr>
                <w:rFonts w:cs="Arial"/>
                <w:sz w:val="18"/>
                <w:szCs w:val="18"/>
                <w:lang w:eastAsia="nl-NL"/>
              </w:rPr>
            </w:pPr>
          </w:p>
        </w:tc>
      </w:tr>
      <w:tr w:rsidR="00862173" w:rsidRPr="00000110" w:rsidTr="00FD4BD2">
        <w:trPr>
          <w:trHeight w:val="34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Instructie:</w:t>
            </w:r>
          </w:p>
          <w:p w:rsidR="00862173" w:rsidRPr="00000110" w:rsidRDefault="00862173" w:rsidP="00FD4BD2">
            <w:pPr>
              <w:pStyle w:val="INKStandaard"/>
              <w:spacing w:line="240" w:lineRule="auto"/>
              <w:rPr>
                <w:rFonts w:cs="Arial"/>
                <w:i/>
                <w:sz w:val="18"/>
                <w:szCs w:val="18"/>
                <w:lang w:eastAsia="nl-NL"/>
              </w:rPr>
            </w:pPr>
            <w:r w:rsidRPr="00000110">
              <w:rPr>
                <w:rFonts w:cs="Arial"/>
                <w:i/>
                <w:sz w:val="18"/>
                <w:szCs w:val="18"/>
                <w:lang w:eastAsia="nl-NL"/>
              </w:rPr>
              <w:t>Uit deze beschrijving moet tenminste blijken op welke wijze invulling is gegeven aan de gevraagde kerncompetenties. Indien uit deze inschrijving niet blijkt op welke wijze invulling is gegeven aan de gevraagde kerncompetenties dan voldoet de referentie niet en wordt de inschrijving terzijde gelegd.</w:t>
            </w: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r w:rsidRPr="00000110">
              <w:rPr>
                <w:rFonts w:cs="Arial"/>
                <w:sz w:val="18"/>
                <w:szCs w:val="18"/>
                <w:lang w:eastAsia="nl-NL"/>
              </w:rPr>
              <w:t>Beschrijving:</w:t>
            </w: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p w:rsidR="00862173" w:rsidRPr="00000110" w:rsidRDefault="00862173" w:rsidP="00FD4BD2">
            <w:pPr>
              <w:pStyle w:val="INKStandaard"/>
              <w:spacing w:line="240" w:lineRule="auto"/>
              <w:rPr>
                <w:rFonts w:cs="Arial"/>
                <w:sz w:val="18"/>
                <w:szCs w:val="18"/>
                <w:lang w:eastAsia="nl-NL"/>
              </w:rPr>
            </w:pPr>
          </w:p>
        </w:tc>
      </w:tr>
    </w:tbl>
    <w:p w:rsidR="00862173" w:rsidRPr="00000110" w:rsidRDefault="00862173" w:rsidP="00862173">
      <w:pPr>
        <w:pStyle w:val="INKStandaard"/>
        <w:spacing w:line="240" w:lineRule="auto"/>
        <w:rPr>
          <w:rFonts w:cs="Arial"/>
          <w:sz w:val="18"/>
          <w:szCs w:val="18"/>
        </w:rPr>
      </w:pPr>
    </w:p>
    <w:p w:rsidR="00862173" w:rsidRPr="00000110" w:rsidRDefault="00862173" w:rsidP="00862173">
      <w:pPr>
        <w:spacing w:line="240" w:lineRule="auto"/>
        <w:rPr>
          <w:rFonts w:cs="Arial"/>
          <w:spacing w:val="5"/>
        </w:rPr>
      </w:pPr>
      <w:r w:rsidRPr="00000110">
        <w:rPr>
          <w:rFonts w:cs="Arial"/>
        </w:rPr>
        <w:br w:type="page"/>
      </w:r>
    </w:p>
    <w:p w:rsidR="00862173" w:rsidRPr="00000110" w:rsidRDefault="00862173" w:rsidP="00862173">
      <w:pPr>
        <w:pStyle w:val="INKBijlage"/>
        <w:spacing w:line="240" w:lineRule="auto"/>
        <w:rPr>
          <w:rFonts w:cs="Arial"/>
        </w:rPr>
      </w:pPr>
      <w:bookmarkStart w:id="47" w:name="_Ref408927661"/>
      <w:bookmarkStart w:id="48" w:name="_Toc410727324"/>
      <w:r w:rsidRPr="00000110">
        <w:rPr>
          <w:rFonts w:cs="Arial"/>
        </w:rPr>
        <w:lastRenderedPageBreak/>
        <w:t>Prijzenformulier</w:t>
      </w:r>
      <w:bookmarkEnd w:id="47"/>
      <w:bookmarkEnd w:id="48"/>
    </w:p>
    <w:p w:rsidR="00862173" w:rsidRPr="00000110" w:rsidRDefault="00862173" w:rsidP="00862173">
      <w:pPr>
        <w:spacing w:line="240" w:lineRule="auto"/>
        <w:rPr>
          <w:rFonts w:cs="Arial"/>
        </w:rPr>
      </w:pPr>
      <w:r w:rsidRPr="00000110">
        <w:rPr>
          <w:rFonts w:cs="Arial"/>
        </w:rPr>
        <w:t xml:space="preserve">Inschrijver dient onderstaand formulier in te vullen. Het is niet toegestaan om additionele tarieven op te nemen dan de gevraagde tarieven. </w:t>
      </w:r>
    </w:p>
    <w:p w:rsidR="00862173" w:rsidRPr="00000110" w:rsidRDefault="00862173" w:rsidP="00862173">
      <w:pPr>
        <w:spacing w:line="240" w:lineRule="auto"/>
        <w:rPr>
          <w:rFonts w:cs="Arial"/>
        </w:rPr>
      </w:pPr>
    </w:p>
    <w:tbl>
      <w:tblPr>
        <w:tblW w:w="6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1985"/>
      </w:tblGrid>
      <w:tr w:rsidR="00862173" w:rsidRPr="00000110" w:rsidTr="00FD4BD2">
        <w:tc>
          <w:tcPr>
            <w:tcW w:w="567" w:type="dxa"/>
            <w:shd w:val="clear" w:color="auto" w:fill="4F81BD" w:themeFill="accent1"/>
          </w:tcPr>
          <w:p w:rsidR="00862173" w:rsidRPr="00000110" w:rsidRDefault="00862173" w:rsidP="00FD4BD2">
            <w:pPr>
              <w:spacing w:line="240" w:lineRule="auto"/>
              <w:rPr>
                <w:rFonts w:cs="Arial"/>
                <w:b/>
                <w:sz w:val="18"/>
                <w:szCs w:val="18"/>
              </w:rPr>
            </w:pPr>
            <w:r w:rsidRPr="00000110">
              <w:rPr>
                <w:rFonts w:cs="Arial"/>
                <w:b/>
                <w:sz w:val="18"/>
                <w:szCs w:val="18"/>
              </w:rPr>
              <w:t>n</w:t>
            </w:r>
          </w:p>
        </w:tc>
        <w:tc>
          <w:tcPr>
            <w:tcW w:w="3828" w:type="dxa"/>
            <w:shd w:val="clear" w:color="auto" w:fill="4F81BD" w:themeFill="accent1"/>
          </w:tcPr>
          <w:p w:rsidR="00862173" w:rsidRPr="00000110" w:rsidRDefault="00862173" w:rsidP="00FD4BD2">
            <w:pPr>
              <w:spacing w:line="240" w:lineRule="auto"/>
              <w:rPr>
                <w:rFonts w:cs="Arial"/>
                <w:b/>
                <w:sz w:val="18"/>
                <w:szCs w:val="18"/>
              </w:rPr>
            </w:pPr>
            <w:r w:rsidRPr="00000110">
              <w:rPr>
                <w:rFonts w:cs="Arial"/>
                <w:b/>
                <w:sz w:val="18"/>
                <w:szCs w:val="18"/>
              </w:rPr>
              <w:t>Omschrijving</w:t>
            </w:r>
          </w:p>
        </w:tc>
        <w:tc>
          <w:tcPr>
            <w:tcW w:w="1985" w:type="dxa"/>
            <w:shd w:val="clear" w:color="auto" w:fill="4F81BD" w:themeFill="accent1"/>
          </w:tcPr>
          <w:p w:rsidR="00862173" w:rsidRPr="00000110" w:rsidRDefault="00862173" w:rsidP="00FD4BD2">
            <w:pPr>
              <w:spacing w:line="240" w:lineRule="auto"/>
              <w:rPr>
                <w:rFonts w:cs="Arial"/>
                <w:b/>
                <w:sz w:val="18"/>
                <w:szCs w:val="18"/>
              </w:rPr>
            </w:pPr>
            <w:r w:rsidRPr="00000110">
              <w:rPr>
                <w:rFonts w:cs="Arial"/>
                <w:b/>
                <w:sz w:val="18"/>
                <w:szCs w:val="18"/>
              </w:rPr>
              <w:t>Prijs (p) per stuk</w:t>
            </w:r>
          </w:p>
        </w:tc>
      </w:tr>
      <w:tr w:rsidR="00862173" w:rsidRPr="00000110" w:rsidTr="00FD4BD2">
        <w:tc>
          <w:tcPr>
            <w:tcW w:w="567" w:type="dxa"/>
          </w:tcPr>
          <w:p w:rsidR="00862173" w:rsidRPr="00000110" w:rsidRDefault="00862173" w:rsidP="00FD4BD2">
            <w:pPr>
              <w:spacing w:line="240" w:lineRule="auto"/>
              <w:rPr>
                <w:rFonts w:cs="Arial"/>
                <w:noProof/>
                <w:sz w:val="18"/>
                <w:szCs w:val="18"/>
              </w:rPr>
            </w:pPr>
            <w:r w:rsidRPr="00000110">
              <w:rPr>
                <w:rFonts w:cs="Arial"/>
                <w:noProof/>
                <w:sz w:val="18"/>
                <w:szCs w:val="18"/>
              </w:rPr>
              <w:t>1</w:t>
            </w:r>
          </w:p>
        </w:tc>
        <w:tc>
          <w:tcPr>
            <w:tcW w:w="3828" w:type="dxa"/>
          </w:tcPr>
          <w:p w:rsidR="00862173" w:rsidRPr="00000110" w:rsidRDefault="00862173" w:rsidP="00FD4BD2">
            <w:pPr>
              <w:spacing w:line="240" w:lineRule="auto"/>
              <w:rPr>
                <w:rFonts w:cs="Arial"/>
                <w:sz w:val="18"/>
                <w:szCs w:val="18"/>
              </w:rPr>
            </w:pPr>
            <w:r w:rsidRPr="00000110">
              <w:rPr>
                <w:rFonts w:cs="Arial"/>
                <w:sz w:val="18"/>
                <w:szCs w:val="18"/>
              </w:rPr>
              <w:t>Uurtarief ten behoeve van de optionele vervolgopdracht inclusief reis- en verblijfskosten</w:t>
            </w:r>
          </w:p>
        </w:tc>
        <w:tc>
          <w:tcPr>
            <w:tcW w:w="1985" w:type="dxa"/>
          </w:tcPr>
          <w:p w:rsidR="00862173" w:rsidRPr="00000110" w:rsidRDefault="00862173" w:rsidP="00FD4BD2">
            <w:pPr>
              <w:spacing w:line="240" w:lineRule="auto"/>
              <w:jc w:val="right"/>
              <w:rPr>
                <w:rFonts w:cs="Arial"/>
                <w:noProof/>
                <w:sz w:val="18"/>
                <w:szCs w:val="18"/>
              </w:rPr>
            </w:pPr>
            <w:r w:rsidRPr="00000110">
              <w:rPr>
                <w:rFonts w:cs="Arial"/>
                <w:noProof/>
                <w:sz w:val="18"/>
                <w:szCs w:val="18"/>
              </w:rPr>
              <w:t>&lt;opgave inschrijver&gt;</w:t>
            </w:r>
          </w:p>
        </w:tc>
      </w:tr>
      <w:tr w:rsidR="00862173" w:rsidRPr="00000110" w:rsidTr="00FD4BD2">
        <w:tc>
          <w:tcPr>
            <w:tcW w:w="567" w:type="dxa"/>
          </w:tcPr>
          <w:p w:rsidR="00862173" w:rsidRPr="00000110" w:rsidRDefault="00862173" w:rsidP="00FD4BD2">
            <w:pPr>
              <w:spacing w:line="240" w:lineRule="auto"/>
              <w:rPr>
                <w:rFonts w:cs="Arial"/>
                <w:noProof/>
                <w:sz w:val="18"/>
                <w:szCs w:val="18"/>
              </w:rPr>
            </w:pPr>
            <w:r w:rsidRPr="00000110">
              <w:rPr>
                <w:rFonts w:cs="Arial"/>
                <w:noProof/>
                <w:sz w:val="18"/>
                <w:szCs w:val="18"/>
              </w:rPr>
              <w:t>2</w:t>
            </w:r>
          </w:p>
        </w:tc>
        <w:tc>
          <w:tcPr>
            <w:tcW w:w="3828" w:type="dxa"/>
          </w:tcPr>
          <w:p w:rsidR="00862173" w:rsidRPr="00000110" w:rsidRDefault="00862173" w:rsidP="00FD4BD2">
            <w:pPr>
              <w:spacing w:line="240" w:lineRule="auto"/>
              <w:rPr>
                <w:rFonts w:cs="Arial"/>
                <w:sz w:val="18"/>
                <w:szCs w:val="18"/>
              </w:rPr>
            </w:pPr>
            <w:r w:rsidRPr="00000110">
              <w:rPr>
                <w:rFonts w:cs="Arial"/>
                <w:sz w:val="18"/>
                <w:szCs w:val="18"/>
              </w:rPr>
              <w:t>Jaarlijkse onderhoudsvergoeding in te zetten eigen standaard programmatuur</w:t>
            </w:r>
          </w:p>
        </w:tc>
        <w:tc>
          <w:tcPr>
            <w:tcW w:w="1985" w:type="dxa"/>
          </w:tcPr>
          <w:p w:rsidR="00862173" w:rsidRPr="00000110" w:rsidRDefault="00862173" w:rsidP="00FD4BD2">
            <w:pPr>
              <w:spacing w:line="240" w:lineRule="auto"/>
              <w:jc w:val="right"/>
              <w:rPr>
                <w:rFonts w:cs="Arial"/>
                <w:noProof/>
                <w:sz w:val="18"/>
                <w:szCs w:val="18"/>
              </w:rPr>
            </w:pPr>
            <w:r w:rsidRPr="00000110">
              <w:rPr>
                <w:rFonts w:cs="Arial"/>
                <w:noProof/>
                <w:sz w:val="18"/>
                <w:szCs w:val="18"/>
              </w:rPr>
              <w:t>&lt;opgave inschrijver&gt;</w:t>
            </w:r>
          </w:p>
        </w:tc>
      </w:tr>
    </w:tbl>
    <w:p w:rsidR="00862173" w:rsidRPr="00000110" w:rsidRDefault="00862173" w:rsidP="00862173">
      <w:pPr>
        <w:spacing w:line="240" w:lineRule="auto"/>
        <w:rPr>
          <w:rFonts w:cs="Arial"/>
        </w:rPr>
      </w:pPr>
    </w:p>
    <w:p w:rsidR="00862173" w:rsidRPr="00000110" w:rsidRDefault="00862173" w:rsidP="00862173">
      <w:pPr>
        <w:spacing w:line="240" w:lineRule="auto"/>
        <w:rPr>
          <w:rFonts w:cs="Arial"/>
        </w:rPr>
      </w:pPr>
    </w:p>
    <w:p w:rsidR="00862173" w:rsidRPr="00000110" w:rsidRDefault="00862173" w:rsidP="00862173">
      <w:pPr>
        <w:spacing w:line="240" w:lineRule="auto"/>
        <w:rPr>
          <w:rFonts w:cs="Arial"/>
          <w:spacing w:val="5"/>
        </w:rPr>
      </w:pPr>
      <w:r w:rsidRPr="00000110">
        <w:rPr>
          <w:rFonts w:cs="Arial"/>
        </w:rPr>
        <w:br w:type="page"/>
      </w:r>
    </w:p>
    <w:p w:rsidR="00862173" w:rsidRPr="00000110" w:rsidRDefault="00862173" w:rsidP="00862173">
      <w:pPr>
        <w:pStyle w:val="INKBijlage"/>
        <w:spacing w:line="240" w:lineRule="auto"/>
        <w:rPr>
          <w:rFonts w:cs="Arial"/>
        </w:rPr>
      </w:pPr>
      <w:bookmarkStart w:id="49" w:name="_Ref408927705"/>
      <w:bookmarkStart w:id="50" w:name="_Toc410727325"/>
      <w:r w:rsidRPr="00000110">
        <w:rPr>
          <w:rFonts w:cs="Arial"/>
        </w:rPr>
        <w:lastRenderedPageBreak/>
        <w:t xml:space="preserve">Beantwoording </w:t>
      </w:r>
      <w:proofErr w:type="spellStart"/>
      <w:r w:rsidRPr="00000110">
        <w:rPr>
          <w:rFonts w:cs="Arial"/>
        </w:rPr>
        <w:t>use</w:t>
      </w:r>
      <w:proofErr w:type="spellEnd"/>
      <w:r w:rsidRPr="00000110">
        <w:rPr>
          <w:rFonts w:cs="Arial"/>
        </w:rPr>
        <w:t xml:space="preserve"> case</w:t>
      </w:r>
      <w:bookmarkEnd w:id="49"/>
      <w:bookmarkEnd w:id="50"/>
    </w:p>
    <w:p w:rsidR="00862173" w:rsidRPr="00000110" w:rsidRDefault="00862173" w:rsidP="00862173">
      <w:pPr>
        <w:pStyle w:val="INKStandaard"/>
        <w:spacing w:line="240" w:lineRule="auto"/>
        <w:rPr>
          <w:rFonts w:cs="Arial"/>
          <w:szCs w:val="19"/>
        </w:rPr>
      </w:pPr>
      <w:r w:rsidRPr="00000110">
        <w:rPr>
          <w:rFonts w:cs="Arial"/>
          <w:szCs w:val="19"/>
        </w:rPr>
        <w:t xml:space="preserve">Onderstaande tekst bevat de elementen die in de beantwoording van de </w:t>
      </w:r>
      <w:proofErr w:type="spellStart"/>
      <w:r w:rsidRPr="00000110">
        <w:rPr>
          <w:rFonts w:cs="Arial"/>
          <w:szCs w:val="19"/>
        </w:rPr>
        <w:t>use</w:t>
      </w:r>
      <w:proofErr w:type="spellEnd"/>
      <w:r w:rsidRPr="00000110">
        <w:rPr>
          <w:rFonts w:cs="Arial"/>
          <w:szCs w:val="19"/>
        </w:rPr>
        <w:t xml:space="preserve"> case terug dienen te komen. Omdat de beantwoording geanonimiseerd aan de jury aangeboden wordt dient u deze bijlage te gebruiken als basis voor het in te dienen plan.</w:t>
      </w:r>
    </w:p>
    <w:p w:rsidR="00862173" w:rsidRPr="00000110" w:rsidRDefault="00862173" w:rsidP="00862173">
      <w:pPr>
        <w:pStyle w:val="INKStandaard"/>
        <w:spacing w:line="240" w:lineRule="auto"/>
        <w:rPr>
          <w:rFonts w:cs="Arial"/>
          <w:szCs w:val="19"/>
        </w:rPr>
      </w:pPr>
    </w:p>
    <w:p w:rsidR="00862173" w:rsidRPr="00000110" w:rsidRDefault="00862173" w:rsidP="00862173">
      <w:pPr>
        <w:spacing w:line="240" w:lineRule="auto"/>
        <w:rPr>
          <w:rFonts w:cs="Arial"/>
          <w:b/>
          <w:szCs w:val="19"/>
        </w:rPr>
      </w:pPr>
      <w:r w:rsidRPr="00000110">
        <w:rPr>
          <w:rFonts w:cs="Arial"/>
          <w:b/>
          <w:szCs w:val="19"/>
        </w:rPr>
        <w:t>Vraagstelling</w:t>
      </w:r>
    </w:p>
    <w:p w:rsidR="00862173" w:rsidRPr="00000110" w:rsidRDefault="00862173" w:rsidP="00862173">
      <w:pPr>
        <w:spacing w:line="240" w:lineRule="auto"/>
        <w:rPr>
          <w:rFonts w:cs="Arial"/>
          <w:szCs w:val="19"/>
        </w:rPr>
      </w:pPr>
      <w:r w:rsidRPr="00000110">
        <w:rPr>
          <w:rFonts w:cs="Arial"/>
          <w:szCs w:val="19"/>
        </w:rPr>
        <w:t xml:space="preserve">Inschrijver dient een plan in te dienen op welke wijze invulling gegeven kan worden aan device </w:t>
      </w:r>
      <w:proofErr w:type="spellStart"/>
      <w:r w:rsidRPr="00000110">
        <w:rPr>
          <w:rFonts w:cs="Arial"/>
          <w:szCs w:val="19"/>
        </w:rPr>
        <w:t>fingerprinting</w:t>
      </w:r>
      <w:proofErr w:type="spellEnd"/>
      <w:r w:rsidRPr="00000110">
        <w:rPr>
          <w:rFonts w:cs="Arial"/>
          <w:szCs w:val="19"/>
        </w:rPr>
        <w:t>. In het plan dienen tenminste de volgende elementen terug te komen:</w:t>
      </w:r>
    </w:p>
    <w:p w:rsidR="00862173" w:rsidRPr="00000110" w:rsidRDefault="00862173" w:rsidP="00862173">
      <w:pPr>
        <w:spacing w:line="240" w:lineRule="auto"/>
        <w:rPr>
          <w:rFonts w:cs="Arial"/>
          <w:szCs w:val="19"/>
        </w:rPr>
      </w:pPr>
    </w:p>
    <w:p w:rsidR="00862173" w:rsidRPr="00000110" w:rsidRDefault="00862173" w:rsidP="00862173">
      <w:pPr>
        <w:spacing w:line="240" w:lineRule="auto"/>
        <w:rPr>
          <w:rFonts w:cs="Arial"/>
          <w:szCs w:val="19"/>
          <w:u w:val="single"/>
        </w:rPr>
      </w:pPr>
      <w:r w:rsidRPr="00000110">
        <w:rPr>
          <w:rFonts w:cs="Arial"/>
          <w:i/>
          <w:szCs w:val="19"/>
          <w:u w:val="single"/>
        </w:rPr>
        <w:t>Beschrijving oplossing op hoofdlijnen</w:t>
      </w:r>
      <w:r w:rsidRPr="00000110">
        <w:rPr>
          <w:rFonts w:cs="Arial"/>
          <w:szCs w:val="19"/>
          <w:u w:val="single"/>
        </w:rPr>
        <w:t xml:space="preserve"> </w:t>
      </w:r>
    </w:p>
    <w:p w:rsidR="00862173" w:rsidRPr="00000110" w:rsidRDefault="00862173" w:rsidP="00862173">
      <w:pPr>
        <w:spacing w:line="240" w:lineRule="auto"/>
        <w:rPr>
          <w:rFonts w:cs="Arial"/>
          <w:szCs w:val="19"/>
        </w:rPr>
      </w:pPr>
      <w:r w:rsidRPr="00000110">
        <w:rPr>
          <w:rFonts w:cs="Arial"/>
          <w:szCs w:val="19"/>
        </w:rPr>
        <w:t xml:space="preserve">Deze beschrijving is bedoeld om de lezer mee te nemen in de aangedragen oplossingsrichting. De verderop aan te brengen diepgang is dan beter te begrijpen en in context te plaatsen. De beschrijving is bij voorkeur niet langer dan 1 A4). Een schematische weergave van de oplossing is een </w:t>
      </w:r>
      <w:proofErr w:type="spellStart"/>
      <w:r w:rsidRPr="00000110">
        <w:rPr>
          <w:rFonts w:cs="Arial"/>
          <w:szCs w:val="19"/>
        </w:rPr>
        <w:t>pré</w:t>
      </w:r>
      <w:proofErr w:type="spellEnd"/>
      <w:r w:rsidRPr="00000110">
        <w:rPr>
          <w:rFonts w:cs="Arial"/>
          <w:szCs w:val="19"/>
        </w:rPr>
        <w:t>.</w:t>
      </w:r>
    </w:p>
    <w:p w:rsidR="00862173" w:rsidRPr="00000110" w:rsidRDefault="00862173" w:rsidP="00862173">
      <w:pPr>
        <w:pStyle w:val="INKStandaard"/>
        <w:spacing w:line="240" w:lineRule="auto"/>
        <w:rPr>
          <w:rFonts w:cs="Arial"/>
          <w:szCs w:val="19"/>
        </w:rPr>
      </w:pPr>
    </w:p>
    <w:p w:rsidR="00862173" w:rsidRPr="00000110" w:rsidRDefault="00862173" w:rsidP="00862173">
      <w:pPr>
        <w:spacing w:line="240" w:lineRule="auto"/>
        <w:rPr>
          <w:rFonts w:cs="Arial"/>
          <w:i/>
          <w:szCs w:val="19"/>
          <w:u w:val="single"/>
        </w:rPr>
      </w:pPr>
      <w:r w:rsidRPr="00000110">
        <w:rPr>
          <w:rFonts w:cs="Arial"/>
          <w:i/>
          <w:szCs w:val="19"/>
          <w:u w:val="single"/>
        </w:rPr>
        <w:t xml:space="preserve">Beschrijving van de </w:t>
      </w:r>
      <w:proofErr w:type="spellStart"/>
      <w:r w:rsidRPr="00000110">
        <w:rPr>
          <w:rFonts w:cs="Arial"/>
          <w:i/>
          <w:szCs w:val="19"/>
          <w:u w:val="single"/>
        </w:rPr>
        <w:t>fingerprint</w:t>
      </w:r>
      <w:proofErr w:type="spellEnd"/>
      <w:r w:rsidRPr="00000110">
        <w:rPr>
          <w:rFonts w:cs="Arial"/>
          <w:i/>
          <w:szCs w:val="19"/>
          <w:u w:val="single"/>
        </w:rPr>
        <w:t xml:space="preserve"> kenmerken</w:t>
      </w:r>
    </w:p>
    <w:p w:rsidR="00862173" w:rsidRPr="00000110" w:rsidRDefault="00862173" w:rsidP="00862173">
      <w:pPr>
        <w:spacing w:line="240" w:lineRule="auto"/>
        <w:rPr>
          <w:rFonts w:cs="Arial"/>
          <w:szCs w:val="19"/>
        </w:rPr>
      </w:pPr>
      <w:r w:rsidRPr="00000110">
        <w:rPr>
          <w:rFonts w:cs="Arial"/>
          <w:szCs w:val="19"/>
        </w:rPr>
        <w:t xml:space="preserve">Hier dient in detail beschreven te worden op welke wijze de </w:t>
      </w:r>
      <w:proofErr w:type="spellStart"/>
      <w:r w:rsidRPr="00000110">
        <w:rPr>
          <w:rFonts w:cs="Arial"/>
          <w:szCs w:val="19"/>
        </w:rPr>
        <w:t>fingerprint</w:t>
      </w:r>
      <w:proofErr w:type="spellEnd"/>
      <w:r w:rsidRPr="00000110">
        <w:rPr>
          <w:rFonts w:cs="Arial"/>
          <w:szCs w:val="19"/>
        </w:rPr>
        <w:t xml:space="preserve"> opgebouwd kan worden.</w:t>
      </w:r>
    </w:p>
    <w:p w:rsidR="00CA1C61" w:rsidRPr="00CA1C61" w:rsidRDefault="00CA1C61" w:rsidP="00CA1C61">
      <w:pPr>
        <w:spacing w:line="240" w:lineRule="auto"/>
        <w:rPr>
          <w:rFonts w:cs="Arial"/>
          <w:szCs w:val="19"/>
        </w:rPr>
      </w:pPr>
      <w:r w:rsidRPr="00CA1C61">
        <w:rPr>
          <w:rFonts w:cs="Arial"/>
          <w:szCs w:val="19"/>
        </w:rPr>
        <w:t>Minimaal dient beschreven te worden:</w:t>
      </w:r>
      <w:bookmarkStart w:id="51" w:name="_GoBack"/>
      <w:bookmarkEnd w:id="51"/>
    </w:p>
    <w:p w:rsidR="00862173" w:rsidRPr="00000110" w:rsidRDefault="00862173" w:rsidP="00862173">
      <w:pPr>
        <w:pStyle w:val="Lijstalinea"/>
        <w:numPr>
          <w:ilvl w:val="0"/>
          <w:numId w:val="4"/>
        </w:numPr>
        <w:spacing w:line="240" w:lineRule="auto"/>
        <w:rPr>
          <w:rFonts w:cs="Arial"/>
          <w:szCs w:val="19"/>
        </w:rPr>
      </w:pPr>
      <w:r w:rsidRPr="00000110">
        <w:rPr>
          <w:rFonts w:cs="Arial"/>
          <w:szCs w:val="19"/>
        </w:rPr>
        <w:t>Te gebruiken kenmerken;</w:t>
      </w:r>
    </w:p>
    <w:p w:rsidR="00862173" w:rsidRPr="00000110" w:rsidRDefault="00862173" w:rsidP="00862173">
      <w:pPr>
        <w:pStyle w:val="Lijstalinea"/>
        <w:numPr>
          <w:ilvl w:val="0"/>
          <w:numId w:val="4"/>
        </w:numPr>
        <w:spacing w:line="240" w:lineRule="auto"/>
        <w:rPr>
          <w:rFonts w:cs="Arial"/>
          <w:szCs w:val="19"/>
        </w:rPr>
      </w:pPr>
      <w:r w:rsidRPr="00000110">
        <w:rPr>
          <w:rFonts w:cs="Arial"/>
          <w:szCs w:val="19"/>
        </w:rPr>
        <w:t>Mate waarin in de toekomst kenmerken toegevoegd kunnen worden (toekomstvastheid);</w:t>
      </w:r>
    </w:p>
    <w:p w:rsidR="00862173" w:rsidRPr="00000110" w:rsidRDefault="00862173" w:rsidP="00862173">
      <w:pPr>
        <w:pStyle w:val="Lijstalinea"/>
        <w:numPr>
          <w:ilvl w:val="0"/>
          <w:numId w:val="4"/>
        </w:numPr>
        <w:spacing w:line="240" w:lineRule="auto"/>
        <w:rPr>
          <w:rFonts w:cs="Arial"/>
          <w:szCs w:val="19"/>
        </w:rPr>
      </w:pPr>
      <w:r w:rsidRPr="00000110">
        <w:rPr>
          <w:rFonts w:cs="Arial"/>
          <w:szCs w:val="19"/>
        </w:rPr>
        <w:t xml:space="preserve">Mate van toepasbaarheid op </w:t>
      </w:r>
      <w:proofErr w:type="spellStart"/>
      <w:r w:rsidRPr="00000110">
        <w:rPr>
          <w:rFonts w:cs="Arial"/>
          <w:szCs w:val="19"/>
        </w:rPr>
        <w:t>devices</w:t>
      </w:r>
      <w:proofErr w:type="spellEnd"/>
      <w:r w:rsidRPr="00000110">
        <w:rPr>
          <w:rFonts w:cs="Arial"/>
          <w:szCs w:val="19"/>
        </w:rPr>
        <w:t xml:space="preserve"> en platforms (zoals desktop, laptop, tablet, </w:t>
      </w:r>
      <w:proofErr w:type="spellStart"/>
      <w:r w:rsidRPr="00000110">
        <w:rPr>
          <w:rFonts w:cs="Arial"/>
          <w:szCs w:val="19"/>
        </w:rPr>
        <w:t>smartphone</w:t>
      </w:r>
      <w:proofErr w:type="spellEnd"/>
      <w:r w:rsidRPr="00000110">
        <w:rPr>
          <w:rFonts w:cs="Arial"/>
          <w:szCs w:val="19"/>
        </w:rPr>
        <w:t>);</w:t>
      </w:r>
    </w:p>
    <w:p w:rsidR="00862173" w:rsidRPr="00000110" w:rsidRDefault="00862173" w:rsidP="00862173">
      <w:pPr>
        <w:pStyle w:val="Lijstalinea"/>
        <w:numPr>
          <w:ilvl w:val="0"/>
          <w:numId w:val="4"/>
        </w:numPr>
        <w:spacing w:line="240" w:lineRule="auto"/>
        <w:rPr>
          <w:rFonts w:cs="Arial"/>
          <w:szCs w:val="19"/>
        </w:rPr>
      </w:pPr>
      <w:r w:rsidRPr="00000110">
        <w:rPr>
          <w:rFonts w:cs="Arial"/>
          <w:szCs w:val="19"/>
        </w:rPr>
        <w:t>Mate waarin de kenmerken duurzaam (bruikbaar) blijven in de tijd.</w:t>
      </w:r>
    </w:p>
    <w:p w:rsidR="00862173" w:rsidRPr="00000110" w:rsidRDefault="00862173" w:rsidP="00862173">
      <w:pPr>
        <w:spacing w:line="240" w:lineRule="auto"/>
        <w:rPr>
          <w:rFonts w:cs="Arial"/>
          <w:szCs w:val="19"/>
        </w:rPr>
      </w:pPr>
    </w:p>
    <w:p w:rsidR="00862173" w:rsidRPr="00000110" w:rsidRDefault="00862173" w:rsidP="00862173">
      <w:pPr>
        <w:spacing w:line="240" w:lineRule="auto"/>
        <w:rPr>
          <w:rFonts w:cs="Arial"/>
          <w:szCs w:val="19"/>
        </w:rPr>
      </w:pPr>
      <w:r w:rsidRPr="00000110">
        <w:rPr>
          <w:rFonts w:cs="Arial"/>
          <w:szCs w:val="19"/>
        </w:rPr>
        <w:t>De jury beoordeelt de beschrijving op basis van onderstaande niet limitatieve lijst met beoordelingsaspecten:</w:t>
      </w:r>
    </w:p>
    <w:p w:rsidR="00862173" w:rsidRPr="00000110" w:rsidRDefault="00862173" w:rsidP="00862173">
      <w:pPr>
        <w:pStyle w:val="Lijstalinea"/>
        <w:numPr>
          <w:ilvl w:val="0"/>
          <w:numId w:val="3"/>
        </w:numPr>
        <w:spacing w:after="200" w:line="240" w:lineRule="auto"/>
        <w:rPr>
          <w:rFonts w:cs="Arial"/>
          <w:szCs w:val="19"/>
        </w:rPr>
      </w:pPr>
      <w:r w:rsidRPr="00000110">
        <w:rPr>
          <w:rFonts w:cs="Arial"/>
          <w:szCs w:val="19"/>
        </w:rPr>
        <w:t xml:space="preserve">Mate van uniciteit (is de ene </w:t>
      </w:r>
      <w:proofErr w:type="spellStart"/>
      <w:r w:rsidRPr="00000110">
        <w:rPr>
          <w:rFonts w:cs="Arial"/>
          <w:szCs w:val="19"/>
        </w:rPr>
        <w:t>fingerprint</w:t>
      </w:r>
      <w:proofErr w:type="spellEnd"/>
      <w:r w:rsidRPr="00000110">
        <w:rPr>
          <w:rFonts w:cs="Arial"/>
          <w:szCs w:val="19"/>
        </w:rPr>
        <w:t xml:space="preserve"> voldoende onderscheidend van de andere);</w:t>
      </w:r>
    </w:p>
    <w:p w:rsidR="00862173" w:rsidRPr="00000110" w:rsidRDefault="00862173" w:rsidP="00862173">
      <w:pPr>
        <w:pStyle w:val="Lijstalinea"/>
        <w:numPr>
          <w:ilvl w:val="0"/>
          <w:numId w:val="3"/>
        </w:numPr>
        <w:spacing w:after="200" w:line="240" w:lineRule="auto"/>
        <w:rPr>
          <w:rFonts w:cs="Arial"/>
          <w:szCs w:val="19"/>
        </w:rPr>
      </w:pPr>
      <w:r w:rsidRPr="00000110">
        <w:rPr>
          <w:rFonts w:cs="Arial"/>
          <w:szCs w:val="19"/>
        </w:rPr>
        <w:t xml:space="preserve">Mate van toepasbaarheid bij alle </w:t>
      </w:r>
      <w:proofErr w:type="spellStart"/>
      <w:r w:rsidRPr="00000110">
        <w:rPr>
          <w:rFonts w:cs="Arial"/>
          <w:szCs w:val="19"/>
        </w:rPr>
        <w:t>devices</w:t>
      </w:r>
      <w:proofErr w:type="spellEnd"/>
      <w:r w:rsidRPr="00000110">
        <w:rPr>
          <w:rFonts w:cs="Arial"/>
          <w:szCs w:val="19"/>
        </w:rPr>
        <w:t xml:space="preserve"> (desktop, laptop, tablet, </w:t>
      </w:r>
      <w:proofErr w:type="spellStart"/>
      <w:r w:rsidRPr="00000110">
        <w:rPr>
          <w:rFonts w:cs="Arial"/>
          <w:szCs w:val="19"/>
        </w:rPr>
        <w:t>smartphone</w:t>
      </w:r>
      <w:proofErr w:type="spellEnd"/>
      <w:r w:rsidRPr="00000110">
        <w:rPr>
          <w:rFonts w:cs="Arial"/>
          <w:szCs w:val="19"/>
        </w:rPr>
        <w:t>) en besturingssystemen;</w:t>
      </w:r>
    </w:p>
    <w:p w:rsidR="00862173" w:rsidRPr="00000110" w:rsidRDefault="00862173" w:rsidP="00862173">
      <w:pPr>
        <w:pStyle w:val="Lijstalinea"/>
        <w:numPr>
          <w:ilvl w:val="0"/>
          <w:numId w:val="3"/>
        </w:numPr>
        <w:spacing w:after="200" w:line="240" w:lineRule="auto"/>
        <w:rPr>
          <w:rFonts w:cs="Arial"/>
          <w:szCs w:val="19"/>
        </w:rPr>
      </w:pPr>
      <w:r w:rsidRPr="00000110">
        <w:rPr>
          <w:rFonts w:cs="Arial"/>
          <w:szCs w:val="19"/>
        </w:rPr>
        <w:t xml:space="preserve">De bruikbaarheid van de afzonderlijke elementen/kenmerken van de </w:t>
      </w:r>
      <w:proofErr w:type="spellStart"/>
      <w:r w:rsidRPr="00000110">
        <w:rPr>
          <w:rFonts w:cs="Arial"/>
          <w:szCs w:val="19"/>
        </w:rPr>
        <w:t>fingerprint</w:t>
      </w:r>
      <w:proofErr w:type="spellEnd"/>
      <w:r w:rsidRPr="00000110">
        <w:rPr>
          <w:rFonts w:cs="Arial"/>
          <w:szCs w:val="19"/>
        </w:rPr>
        <w:t>;</w:t>
      </w:r>
    </w:p>
    <w:p w:rsidR="00862173" w:rsidRPr="00000110" w:rsidRDefault="00862173" w:rsidP="00862173">
      <w:pPr>
        <w:pStyle w:val="Lijstalinea"/>
        <w:numPr>
          <w:ilvl w:val="0"/>
          <w:numId w:val="3"/>
        </w:numPr>
        <w:spacing w:after="200" w:line="240" w:lineRule="auto"/>
        <w:rPr>
          <w:rFonts w:cs="Arial"/>
          <w:szCs w:val="19"/>
        </w:rPr>
      </w:pPr>
      <w:r w:rsidRPr="00000110">
        <w:rPr>
          <w:rFonts w:cs="Arial"/>
          <w:szCs w:val="19"/>
        </w:rPr>
        <w:t>Toekomstvastheid.</w:t>
      </w:r>
    </w:p>
    <w:p w:rsidR="00862173" w:rsidRPr="00000110" w:rsidRDefault="00862173" w:rsidP="00862173">
      <w:pPr>
        <w:spacing w:line="240" w:lineRule="auto"/>
        <w:rPr>
          <w:rFonts w:cs="Arial"/>
          <w:i/>
          <w:szCs w:val="19"/>
          <w:u w:val="single"/>
        </w:rPr>
      </w:pPr>
      <w:r w:rsidRPr="00000110">
        <w:rPr>
          <w:rFonts w:cs="Arial"/>
          <w:i/>
          <w:szCs w:val="19"/>
          <w:u w:val="single"/>
        </w:rPr>
        <w:t>Technische beschrijving van de oplossing - ontwerp</w:t>
      </w:r>
    </w:p>
    <w:p w:rsidR="00862173" w:rsidRPr="00000110" w:rsidRDefault="00862173" w:rsidP="00862173">
      <w:pPr>
        <w:spacing w:line="240" w:lineRule="auto"/>
        <w:rPr>
          <w:rFonts w:cs="Arial"/>
          <w:szCs w:val="19"/>
        </w:rPr>
      </w:pPr>
      <w:r w:rsidRPr="00000110">
        <w:rPr>
          <w:rFonts w:cs="Arial"/>
          <w:szCs w:val="19"/>
        </w:rPr>
        <w:t xml:space="preserve">De technische beschrijving van de voorgestelde oplossing / ontwerp maakt gebruik van de hierboven beschreven device </w:t>
      </w:r>
      <w:proofErr w:type="spellStart"/>
      <w:r w:rsidRPr="00000110">
        <w:rPr>
          <w:rFonts w:cs="Arial"/>
          <w:szCs w:val="19"/>
        </w:rPr>
        <w:t>fingerprint</w:t>
      </w:r>
      <w:proofErr w:type="spellEnd"/>
      <w:r w:rsidRPr="00000110">
        <w:rPr>
          <w:rFonts w:cs="Arial"/>
          <w:szCs w:val="19"/>
        </w:rPr>
        <w:t xml:space="preserve"> kenmerken en geeft invulling aan de geschetste probleemstelling.</w:t>
      </w:r>
    </w:p>
    <w:p w:rsidR="00862173" w:rsidRPr="00000110" w:rsidRDefault="00862173" w:rsidP="00862173">
      <w:pPr>
        <w:spacing w:line="240" w:lineRule="auto"/>
        <w:rPr>
          <w:rFonts w:cs="Arial"/>
          <w:szCs w:val="19"/>
        </w:rPr>
      </w:pPr>
    </w:p>
    <w:p w:rsidR="00862173" w:rsidRPr="00000110" w:rsidRDefault="00862173" w:rsidP="00862173">
      <w:pPr>
        <w:spacing w:line="240" w:lineRule="auto"/>
        <w:rPr>
          <w:rFonts w:cs="Arial"/>
          <w:szCs w:val="19"/>
        </w:rPr>
      </w:pPr>
      <w:r w:rsidRPr="00000110">
        <w:rPr>
          <w:rFonts w:cs="Arial"/>
          <w:szCs w:val="19"/>
        </w:rPr>
        <w:t xml:space="preserve">Inschrijver dient aan te geven hoe de oplossing opgebouwd kan worden. </w:t>
      </w:r>
    </w:p>
    <w:p w:rsidR="00862173" w:rsidRPr="00000110" w:rsidRDefault="00862173" w:rsidP="00862173">
      <w:pPr>
        <w:pStyle w:val="INKStandaard"/>
        <w:spacing w:line="240" w:lineRule="auto"/>
        <w:rPr>
          <w:rFonts w:cs="Arial"/>
          <w:szCs w:val="19"/>
        </w:rPr>
      </w:pPr>
    </w:p>
    <w:p w:rsidR="00862173" w:rsidRPr="00000110" w:rsidRDefault="00862173" w:rsidP="00862173">
      <w:pPr>
        <w:pStyle w:val="INKBijlage"/>
        <w:spacing w:line="240" w:lineRule="auto"/>
        <w:rPr>
          <w:rFonts w:cs="Arial"/>
        </w:rPr>
      </w:pPr>
      <w:bookmarkStart w:id="52" w:name="_Ref409526813"/>
      <w:bookmarkStart w:id="53" w:name="_Toc410727326"/>
      <w:r w:rsidRPr="00000110">
        <w:rPr>
          <w:rFonts w:cs="Arial"/>
        </w:rPr>
        <w:lastRenderedPageBreak/>
        <w:t>Sleutelfunctionarissen</w:t>
      </w:r>
      <w:bookmarkEnd w:id="52"/>
      <w:bookmarkEnd w:id="53"/>
    </w:p>
    <w:p w:rsidR="00862173" w:rsidRPr="00000110" w:rsidRDefault="00862173" w:rsidP="00862173">
      <w:pPr>
        <w:pStyle w:val="INKStandaard"/>
        <w:spacing w:line="240" w:lineRule="auto"/>
        <w:rPr>
          <w:rFonts w:cs="Arial"/>
        </w:rPr>
      </w:pPr>
      <w:r w:rsidRPr="00000110">
        <w:rPr>
          <w:rFonts w:cs="Arial"/>
        </w:rPr>
        <w:t xml:space="preserve">Inschrijver dient in deze bijlage een opgave te doen van de sleutelfunctionaris(sen) die zijn opgesteld ten behoeve van het interview als benoemd in paragraaf </w:t>
      </w:r>
      <w:r>
        <w:rPr>
          <w:rFonts w:cs="Arial"/>
        </w:rPr>
        <w:t>4.2.2</w:t>
      </w:r>
      <w:r w:rsidRPr="00000110">
        <w:rPr>
          <w:rFonts w:cs="Arial"/>
        </w:rPr>
        <w:t>.</w:t>
      </w:r>
    </w:p>
    <w:p w:rsidR="00862173" w:rsidRPr="00000110" w:rsidRDefault="00862173" w:rsidP="00862173">
      <w:pPr>
        <w:pStyle w:val="INKStandaard"/>
        <w:spacing w:line="240" w:lineRule="auto"/>
        <w:rPr>
          <w:rFonts w:cs="Arial"/>
        </w:rPr>
      </w:pPr>
    </w:p>
    <w:tbl>
      <w:tblPr>
        <w:tblStyle w:val="Tabelraster"/>
        <w:tblW w:w="0" w:type="auto"/>
        <w:tblInd w:w="108" w:type="dxa"/>
        <w:tblLook w:val="04A0" w:firstRow="1" w:lastRow="0" w:firstColumn="1" w:lastColumn="0" w:noHBand="0" w:noVBand="1"/>
      </w:tblPr>
      <w:tblGrid>
        <w:gridCol w:w="4962"/>
        <w:gridCol w:w="4140"/>
      </w:tblGrid>
      <w:tr w:rsidR="00862173" w:rsidRPr="00000110" w:rsidTr="00FD4BD2">
        <w:tc>
          <w:tcPr>
            <w:tcW w:w="4962" w:type="dxa"/>
            <w:shd w:val="clear" w:color="auto" w:fill="4F81BD" w:themeFill="accent1"/>
          </w:tcPr>
          <w:p w:rsidR="00862173" w:rsidRPr="00000110" w:rsidRDefault="00862173" w:rsidP="00FD4BD2">
            <w:pPr>
              <w:rPr>
                <w:rFonts w:cs="Arial"/>
                <w:b/>
                <w:sz w:val="18"/>
                <w:szCs w:val="18"/>
              </w:rPr>
            </w:pPr>
            <w:r w:rsidRPr="00000110">
              <w:rPr>
                <w:rFonts w:cs="Arial"/>
                <w:b/>
                <w:sz w:val="18"/>
                <w:szCs w:val="18"/>
              </w:rPr>
              <w:t>Onderdeel</w:t>
            </w:r>
          </w:p>
        </w:tc>
        <w:tc>
          <w:tcPr>
            <w:tcW w:w="4140" w:type="dxa"/>
            <w:shd w:val="clear" w:color="auto" w:fill="4F81BD" w:themeFill="accent1"/>
          </w:tcPr>
          <w:p w:rsidR="00862173" w:rsidRPr="00000110" w:rsidRDefault="00862173" w:rsidP="00FD4BD2">
            <w:pPr>
              <w:rPr>
                <w:rFonts w:cs="Arial"/>
                <w:b/>
                <w:sz w:val="18"/>
                <w:szCs w:val="18"/>
              </w:rPr>
            </w:pPr>
            <w:r w:rsidRPr="00000110">
              <w:rPr>
                <w:rFonts w:cs="Arial"/>
                <w:b/>
                <w:sz w:val="18"/>
                <w:szCs w:val="18"/>
              </w:rPr>
              <w:t>Invullen:</w:t>
            </w:r>
          </w:p>
        </w:tc>
      </w:tr>
      <w:tr w:rsidR="00862173" w:rsidRPr="00000110" w:rsidTr="00FD4BD2">
        <w:tc>
          <w:tcPr>
            <w:tcW w:w="4962" w:type="dxa"/>
          </w:tcPr>
          <w:p w:rsidR="00862173" w:rsidRPr="00000110" w:rsidRDefault="00862173" w:rsidP="00FD4BD2">
            <w:pPr>
              <w:rPr>
                <w:rFonts w:cs="Arial"/>
                <w:sz w:val="18"/>
                <w:szCs w:val="18"/>
              </w:rPr>
            </w:pPr>
            <w:r w:rsidRPr="00000110">
              <w:rPr>
                <w:rFonts w:cs="Arial"/>
                <w:sz w:val="18"/>
                <w:szCs w:val="18"/>
              </w:rPr>
              <w:t>Naam sleutelfunctionaris 1</w:t>
            </w:r>
          </w:p>
        </w:tc>
        <w:tc>
          <w:tcPr>
            <w:tcW w:w="4140" w:type="dxa"/>
          </w:tcPr>
          <w:p w:rsidR="00862173" w:rsidRPr="00000110" w:rsidRDefault="00862173" w:rsidP="00FD4BD2">
            <w:pPr>
              <w:rPr>
                <w:rFonts w:cs="Arial"/>
                <w:sz w:val="18"/>
                <w:szCs w:val="18"/>
              </w:rPr>
            </w:pPr>
          </w:p>
        </w:tc>
      </w:tr>
      <w:tr w:rsidR="00862173" w:rsidRPr="00000110" w:rsidTr="00FD4BD2">
        <w:tc>
          <w:tcPr>
            <w:tcW w:w="4962" w:type="dxa"/>
          </w:tcPr>
          <w:p w:rsidR="00862173" w:rsidRPr="00000110" w:rsidRDefault="00862173" w:rsidP="00FD4BD2">
            <w:pPr>
              <w:rPr>
                <w:rFonts w:cs="Arial"/>
                <w:sz w:val="18"/>
                <w:szCs w:val="18"/>
              </w:rPr>
            </w:pPr>
            <w:r w:rsidRPr="00000110">
              <w:rPr>
                <w:rFonts w:cs="Arial"/>
                <w:sz w:val="18"/>
                <w:szCs w:val="18"/>
              </w:rPr>
              <w:t>Expertisegebieden sleutelfunctionaris 1</w:t>
            </w:r>
          </w:p>
        </w:tc>
        <w:tc>
          <w:tcPr>
            <w:tcW w:w="4140" w:type="dxa"/>
          </w:tcPr>
          <w:p w:rsidR="00862173" w:rsidRPr="00000110" w:rsidRDefault="00862173" w:rsidP="00FD4BD2">
            <w:pPr>
              <w:rPr>
                <w:rFonts w:cs="Arial"/>
                <w:sz w:val="18"/>
                <w:szCs w:val="18"/>
              </w:rPr>
            </w:pPr>
          </w:p>
        </w:tc>
      </w:tr>
      <w:tr w:rsidR="00862173" w:rsidRPr="00000110" w:rsidTr="00FD4BD2">
        <w:tc>
          <w:tcPr>
            <w:tcW w:w="4962" w:type="dxa"/>
          </w:tcPr>
          <w:p w:rsidR="00862173" w:rsidRPr="00000110" w:rsidRDefault="00862173" w:rsidP="00FD4BD2">
            <w:pPr>
              <w:rPr>
                <w:rFonts w:cs="Arial"/>
                <w:sz w:val="18"/>
                <w:szCs w:val="18"/>
              </w:rPr>
            </w:pPr>
            <w:r w:rsidRPr="00000110">
              <w:rPr>
                <w:rFonts w:cs="Arial"/>
                <w:sz w:val="18"/>
                <w:szCs w:val="18"/>
              </w:rPr>
              <w:t>Naam sleutelfunctionaris 2 (optioneel)</w:t>
            </w:r>
          </w:p>
        </w:tc>
        <w:tc>
          <w:tcPr>
            <w:tcW w:w="4140" w:type="dxa"/>
          </w:tcPr>
          <w:p w:rsidR="00862173" w:rsidRPr="00000110" w:rsidRDefault="00862173" w:rsidP="00FD4BD2">
            <w:pPr>
              <w:rPr>
                <w:rFonts w:cs="Arial"/>
                <w:sz w:val="18"/>
                <w:szCs w:val="18"/>
              </w:rPr>
            </w:pPr>
          </w:p>
        </w:tc>
      </w:tr>
      <w:tr w:rsidR="00862173" w:rsidRPr="00000110" w:rsidTr="00FD4BD2">
        <w:tc>
          <w:tcPr>
            <w:tcW w:w="4962" w:type="dxa"/>
          </w:tcPr>
          <w:p w:rsidR="00862173" w:rsidRPr="00000110" w:rsidRDefault="00862173" w:rsidP="00FD4BD2">
            <w:pPr>
              <w:rPr>
                <w:rFonts w:cs="Arial"/>
                <w:sz w:val="18"/>
                <w:szCs w:val="18"/>
              </w:rPr>
            </w:pPr>
            <w:r w:rsidRPr="00000110">
              <w:rPr>
                <w:rFonts w:cs="Arial"/>
                <w:sz w:val="18"/>
                <w:szCs w:val="18"/>
              </w:rPr>
              <w:t>Expertisegebieden sleutelfunctionaris 2 (optioneel)</w:t>
            </w:r>
          </w:p>
        </w:tc>
        <w:tc>
          <w:tcPr>
            <w:tcW w:w="4140" w:type="dxa"/>
          </w:tcPr>
          <w:p w:rsidR="00862173" w:rsidRPr="00000110" w:rsidRDefault="00862173" w:rsidP="00FD4BD2">
            <w:pPr>
              <w:rPr>
                <w:rFonts w:cs="Arial"/>
                <w:sz w:val="18"/>
                <w:szCs w:val="18"/>
              </w:rPr>
            </w:pPr>
          </w:p>
        </w:tc>
      </w:tr>
      <w:tr w:rsidR="00862173" w:rsidRPr="00000110" w:rsidTr="00FD4BD2">
        <w:tc>
          <w:tcPr>
            <w:tcW w:w="4962" w:type="dxa"/>
          </w:tcPr>
          <w:p w:rsidR="00862173" w:rsidRPr="00000110" w:rsidRDefault="00862173" w:rsidP="00FD4BD2">
            <w:pPr>
              <w:rPr>
                <w:rFonts w:cs="Arial"/>
                <w:b/>
                <w:sz w:val="18"/>
                <w:szCs w:val="18"/>
                <w:u w:val="single"/>
              </w:rPr>
            </w:pPr>
            <w:r w:rsidRPr="00000110">
              <w:rPr>
                <w:rFonts w:cs="Arial"/>
                <w:b/>
                <w:sz w:val="18"/>
                <w:szCs w:val="18"/>
                <w:u w:val="single"/>
              </w:rPr>
              <w:t>Beschikbaarheid:</w:t>
            </w:r>
          </w:p>
        </w:tc>
        <w:tc>
          <w:tcPr>
            <w:tcW w:w="4140" w:type="dxa"/>
          </w:tcPr>
          <w:p w:rsidR="00862173" w:rsidRPr="00000110" w:rsidRDefault="00862173" w:rsidP="00FD4BD2">
            <w:pPr>
              <w:rPr>
                <w:rFonts w:cs="Arial"/>
                <w:sz w:val="18"/>
                <w:szCs w:val="18"/>
              </w:rPr>
            </w:pPr>
          </w:p>
        </w:tc>
      </w:tr>
      <w:tr w:rsidR="00862173" w:rsidRPr="00627F19" w:rsidTr="00FD4BD2">
        <w:tc>
          <w:tcPr>
            <w:tcW w:w="4962" w:type="dxa"/>
          </w:tcPr>
          <w:p w:rsidR="00862173" w:rsidRPr="00B72503" w:rsidRDefault="00862173" w:rsidP="00FD4BD2">
            <w:pPr>
              <w:rPr>
                <w:rFonts w:cs="Arial"/>
                <w:sz w:val="18"/>
                <w:szCs w:val="18"/>
              </w:rPr>
            </w:pPr>
            <w:r w:rsidRPr="00B72503">
              <w:rPr>
                <w:rFonts w:cs="Arial"/>
                <w:sz w:val="18"/>
                <w:szCs w:val="18"/>
              </w:rPr>
              <w:t>16 maart 2015</w:t>
            </w:r>
          </w:p>
        </w:tc>
        <w:tc>
          <w:tcPr>
            <w:tcW w:w="4140" w:type="dxa"/>
          </w:tcPr>
          <w:p w:rsidR="00862173" w:rsidRPr="00B72503" w:rsidRDefault="00862173" w:rsidP="00FD4BD2">
            <w:pPr>
              <w:rPr>
                <w:rFonts w:cs="Arial"/>
                <w:sz w:val="18"/>
                <w:szCs w:val="18"/>
              </w:rPr>
            </w:pPr>
            <w:r w:rsidRPr="00B72503">
              <w:rPr>
                <w:rFonts w:cs="Arial"/>
                <w:sz w:val="18"/>
                <w:szCs w:val="18"/>
              </w:rPr>
              <w:t>&lt;Ochtend en/of middag / Nee&gt;</w:t>
            </w:r>
          </w:p>
        </w:tc>
      </w:tr>
      <w:tr w:rsidR="00862173" w:rsidRPr="00627F19" w:rsidTr="00FD4BD2">
        <w:tc>
          <w:tcPr>
            <w:tcW w:w="4962" w:type="dxa"/>
          </w:tcPr>
          <w:p w:rsidR="00862173" w:rsidRPr="00B72503" w:rsidRDefault="00862173" w:rsidP="00FD4BD2">
            <w:pPr>
              <w:rPr>
                <w:rFonts w:cs="Arial"/>
                <w:sz w:val="18"/>
                <w:szCs w:val="18"/>
              </w:rPr>
            </w:pPr>
            <w:r w:rsidRPr="00B72503">
              <w:rPr>
                <w:rFonts w:cs="Arial"/>
                <w:sz w:val="18"/>
                <w:szCs w:val="18"/>
              </w:rPr>
              <w:t>17 maart 2015</w:t>
            </w:r>
          </w:p>
        </w:tc>
        <w:tc>
          <w:tcPr>
            <w:tcW w:w="4140" w:type="dxa"/>
          </w:tcPr>
          <w:p w:rsidR="00862173" w:rsidRPr="00B72503" w:rsidRDefault="00862173" w:rsidP="00FD4BD2">
            <w:pPr>
              <w:rPr>
                <w:rFonts w:cs="Arial"/>
              </w:rPr>
            </w:pPr>
            <w:r w:rsidRPr="00B72503">
              <w:rPr>
                <w:rFonts w:cs="Arial"/>
                <w:sz w:val="18"/>
                <w:szCs w:val="18"/>
              </w:rPr>
              <w:t>&lt;Ochtend en/of middag / Nee&gt;</w:t>
            </w:r>
          </w:p>
        </w:tc>
      </w:tr>
      <w:tr w:rsidR="00862173" w:rsidRPr="00627F19" w:rsidTr="00FD4BD2">
        <w:tc>
          <w:tcPr>
            <w:tcW w:w="4962" w:type="dxa"/>
          </w:tcPr>
          <w:p w:rsidR="00862173" w:rsidRPr="00B72503" w:rsidRDefault="00862173" w:rsidP="00FD4BD2">
            <w:pPr>
              <w:rPr>
                <w:rFonts w:cs="Arial"/>
                <w:sz w:val="18"/>
                <w:szCs w:val="18"/>
              </w:rPr>
            </w:pPr>
            <w:r w:rsidRPr="00B72503">
              <w:rPr>
                <w:rFonts w:cs="Arial"/>
                <w:sz w:val="18"/>
                <w:szCs w:val="18"/>
              </w:rPr>
              <w:t>18 maart 2015</w:t>
            </w:r>
          </w:p>
        </w:tc>
        <w:tc>
          <w:tcPr>
            <w:tcW w:w="4140" w:type="dxa"/>
          </w:tcPr>
          <w:p w:rsidR="00862173" w:rsidRPr="00B72503" w:rsidRDefault="00862173" w:rsidP="00FD4BD2">
            <w:pPr>
              <w:rPr>
                <w:rFonts w:cs="Arial"/>
              </w:rPr>
            </w:pPr>
            <w:r w:rsidRPr="00B72503">
              <w:rPr>
                <w:rFonts w:cs="Arial"/>
                <w:sz w:val="18"/>
                <w:szCs w:val="18"/>
              </w:rPr>
              <w:t>&lt;Ochtend en/of middag / Nee&gt;</w:t>
            </w:r>
          </w:p>
        </w:tc>
      </w:tr>
      <w:tr w:rsidR="00862173" w:rsidRPr="00000110" w:rsidTr="00FD4BD2">
        <w:tc>
          <w:tcPr>
            <w:tcW w:w="4962" w:type="dxa"/>
          </w:tcPr>
          <w:p w:rsidR="00862173" w:rsidRPr="00B72503" w:rsidRDefault="00862173" w:rsidP="00FD4BD2">
            <w:pPr>
              <w:rPr>
                <w:rFonts w:cs="Arial"/>
                <w:sz w:val="18"/>
                <w:szCs w:val="18"/>
              </w:rPr>
            </w:pPr>
            <w:r w:rsidRPr="00B72503">
              <w:rPr>
                <w:rFonts w:cs="Arial"/>
                <w:sz w:val="18"/>
                <w:szCs w:val="18"/>
              </w:rPr>
              <w:t>19 maart 2015</w:t>
            </w:r>
          </w:p>
        </w:tc>
        <w:tc>
          <w:tcPr>
            <w:tcW w:w="4140" w:type="dxa"/>
          </w:tcPr>
          <w:p w:rsidR="00862173" w:rsidRPr="00B72503" w:rsidRDefault="00862173" w:rsidP="00FD4BD2">
            <w:pPr>
              <w:rPr>
                <w:rFonts w:cs="Arial"/>
              </w:rPr>
            </w:pPr>
            <w:r w:rsidRPr="00B72503">
              <w:rPr>
                <w:rFonts w:cs="Arial"/>
                <w:sz w:val="18"/>
                <w:szCs w:val="18"/>
              </w:rPr>
              <w:t>&lt;Ochtend en/of middag / Nee&gt;</w:t>
            </w:r>
          </w:p>
        </w:tc>
      </w:tr>
    </w:tbl>
    <w:p w:rsidR="00862173" w:rsidRPr="00000110" w:rsidRDefault="00862173" w:rsidP="00862173">
      <w:pPr>
        <w:pStyle w:val="INKStandaard"/>
        <w:spacing w:line="240" w:lineRule="auto"/>
        <w:rPr>
          <w:rFonts w:cs="Arial"/>
        </w:rPr>
      </w:pPr>
    </w:p>
    <w:p w:rsidR="00862173" w:rsidRPr="00000110" w:rsidRDefault="00862173" w:rsidP="00862173">
      <w:pPr>
        <w:pStyle w:val="INKStandaard"/>
        <w:spacing w:line="240" w:lineRule="auto"/>
        <w:rPr>
          <w:rFonts w:cs="Arial"/>
        </w:rPr>
      </w:pPr>
    </w:p>
    <w:p w:rsidR="00823DEB" w:rsidRDefault="00823DEB"/>
    <w:sectPr w:rsidR="00823DEB" w:rsidSect="00862173">
      <w:headerReference w:type="default" r:id="rId9"/>
      <w:footerReference w:type="default" r:id="rId10"/>
      <w:headerReference w:type="first" r:id="rId11"/>
      <w:footerReference w:type="first" r:id="rId12"/>
      <w:pgSz w:w="11906" w:h="16838"/>
      <w:pgMar w:top="1418" w:right="1418" w:bottom="1418" w:left="1418" w:header="709" w:footer="709" w:gutter="0"/>
      <w:pgNumType w:start="3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73" w:rsidRDefault="00862173" w:rsidP="00862173">
      <w:pPr>
        <w:spacing w:line="240" w:lineRule="auto"/>
      </w:pPr>
      <w:r>
        <w:separator/>
      </w:r>
    </w:p>
  </w:endnote>
  <w:endnote w:type="continuationSeparator" w:id="0">
    <w:p w:rsidR="00862173" w:rsidRDefault="00862173" w:rsidP="00862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10" w:rsidRPr="000D73CC" w:rsidRDefault="00862173" w:rsidP="000D73CC">
    <w:pPr>
      <w:pStyle w:val="Voettekst"/>
      <w:pBdr>
        <w:top w:val="single" w:sz="4" w:space="1" w:color="auto"/>
      </w:pBdr>
      <w:rPr>
        <w:rFonts w:cs="Arial"/>
        <w:sz w:val="16"/>
        <w:szCs w:val="16"/>
      </w:rPr>
    </w:pPr>
    <w:r>
      <w:rPr>
        <w:rFonts w:cs="Arial"/>
        <w:sz w:val="16"/>
        <w:szCs w:val="16"/>
      </w:rPr>
      <w:t>05-02-2015</w:t>
    </w:r>
    <w:r w:rsidRPr="000D73CC">
      <w:rPr>
        <w:rFonts w:cs="Arial"/>
        <w:sz w:val="16"/>
        <w:szCs w:val="16"/>
      </w:rPr>
      <w:t xml:space="preserve"> </w:t>
    </w:r>
    <w:r w:rsidRPr="000D73CC">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C878CF">
      <w:rPr>
        <w:rFonts w:cs="Arial"/>
        <w:noProof/>
        <w:sz w:val="16"/>
        <w:szCs w:val="16"/>
      </w:rPr>
      <w:t>45</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C878CF">
      <w:rPr>
        <w:rFonts w:cs="Arial"/>
        <w:noProof/>
        <w:sz w:val="16"/>
        <w:szCs w:val="16"/>
      </w:rPr>
      <w:t>12</w:t>
    </w:r>
    <w:r w:rsidRPr="000D73CC">
      <w:rPr>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73" w:rsidRPr="000D73CC" w:rsidRDefault="00862173" w:rsidP="00862173">
    <w:pPr>
      <w:pStyle w:val="Voettekst"/>
      <w:pBdr>
        <w:top w:val="single" w:sz="4" w:space="1" w:color="auto"/>
      </w:pBdr>
      <w:rPr>
        <w:rFonts w:cs="Arial"/>
        <w:sz w:val="16"/>
        <w:szCs w:val="16"/>
      </w:rPr>
    </w:pPr>
    <w:r>
      <w:rPr>
        <w:rFonts w:cs="Arial"/>
        <w:sz w:val="16"/>
        <w:szCs w:val="16"/>
      </w:rPr>
      <w:t>05-02-2015</w:t>
    </w:r>
    <w:r w:rsidRPr="000D73CC">
      <w:rPr>
        <w:rFonts w:cs="Arial"/>
        <w:sz w:val="16"/>
        <w:szCs w:val="16"/>
      </w:rPr>
      <w:t xml:space="preserve"> </w:t>
    </w:r>
    <w:r w:rsidRPr="000D73CC">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C878CF">
      <w:rPr>
        <w:rFonts w:cs="Arial"/>
        <w:noProof/>
        <w:sz w:val="16"/>
        <w:szCs w:val="16"/>
      </w:rPr>
      <w:t>35</w:t>
    </w:r>
    <w:r w:rsidRPr="000D73CC">
      <w:rPr>
        <w:rFonts w:cs="Arial"/>
        <w:sz w:val="16"/>
        <w:szCs w:val="16"/>
      </w:rPr>
      <w:fldChar w:fldCharType="end"/>
    </w:r>
    <w:r w:rsidRPr="000D73CC">
      <w:rPr>
        <w:rFonts w:cs="Arial"/>
        <w:sz w:val="16"/>
        <w:szCs w:val="16"/>
      </w:rPr>
      <w:t xml:space="preserve"> van </w:t>
    </w:r>
    <w:r>
      <w:rPr>
        <w:rFonts w:cs="Arial"/>
        <w:sz w:val="16"/>
        <w:szCs w:val="16"/>
      </w:rPr>
      <w:t>4</w:t>
    </w:r>
    <w:r w:rsidR="00886DDF">
      <w:rPr>
        <w:rFonts w:cs="Arial"/>
        <w:sz w:val="16"/>
        <w:szCs w:val="16"/>
      </w:rPr>
      <w:t>6</w:t>
    </w:r>
  </w:p>
  <w:p w:rsidR="00862173" w:rsidRDefault="0086217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73" w:rsidRDefault="00862173" w:rsidP="00862173">
      <w:pPr>
        <w:spacing w:line="240" w:lineRule="auto"/>
      </w:pPr>
      <w:r>
        <w:separator/>
      </w:r>
    </w:p>
  </w:footnote>
  <w:footnote w:type="continuationSeparator" w:id="0">
    <w:p w:rsidR="00862173" w:rsidRDefault="00862173" w:rsidP="008621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10" w:rsidRPr="000D73CC" w:rsidRDefault="00862173" w:rsidP="000D73CC">
    <w:pPr>
      <w:pStyle w:val="Koptekst"/>
      <w:pBdr>
        <w:bottom w:val="single" w:sz="4" w:space="1" w:color="auto"/>
      </w:pBdr>
      <w:rPr>
        <w:rFonts w:cs="Arial"/>
        <w:sz w:val="16"/>
        <w:szCs w:val="16"/>
      </w:rPr>
    </w:pPr>
    <w:r w:rsidRPr="00D474A6">
      <w:rPr>
        <w:rFonts w:cs="Arial"/>
        <w:sz w:val="16"/>
        <w:szCs w:val="16"/>
      </w:rPr>
      <w:t>IUC15-001</w:t>
    </w:r>
    <w:r>
      <w:rPr>
        <w:rFonts w:cs="Arial"/>
        <w:sz w:val="16"/>
        <w:szCs w:val="16"/>
      </w:rPr>
      <w:t xml:space="preserve"> - </w:t>
    </w:r>
    <w:r w:rsidRPr="00D474A6">
      <w:rPr>
        <w:rFonts w:cs="Arial"/>
        <w:sz w:val="16"/>
        <w:szCs w:val="16"/>
      </w:rPr>
      <w:t xml:space="preserve">Prijsvraag device </w:t>
    </w:r>
    <w:proofErr w:type="spellStart"/>
    <w:r w:rsidRPr="00D474A6">
      <w:rPr>
        <w:rFonts w:cs="Arial"/>
        <w:sz w:val="16"/>
        <w:szCs w:val="16"/>
      </w:rPr>
      <w:t>fingerprinting</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73" w:rsidRDefault="00862173" w:rsidP="00862173">
    <w:pPr>
      <w:pStyle w:val="Koptekst"/>
      <w:pBdr>
        <w:bottom w:val="single" w:sz="4" w:space="1" w:color="auto"/>
      </w:pBdr>
    </w:pPr>
    <w:r w:rsidRPr="00D474A6">
      <w:rPr>
        <w:rFonts w:cs="Arial"/>
        <w:sz w:val="16"/>
        <w:szCs w:val="16"/>
      </w:rPr>
      <w:t>IUC15-001</w:t>
    </w:r>
    <w:r>
      <w:rPr>
        <w:rFonts w:cs="Arial"/>
        <w:sz w:val="16"/>
        <w:szCs w:val="16"/>
      </w:rPr>
      <w:t xml:space="preserve"> - </w:t>
    </w:r>
    <w:r w:rsidRPr="00D474A6">
      <w:rPr>
        <w:rFonts w:cs="Arial"/>
        <w:sz w:val="16"/>
        <w:szCs w:val="16"/>
      </w:rPr>
      <w:t xml:space="preserve">Prijsvraag device </w:t>
    </w:r>
    <w:proofErr w:type="spellStart"/>
    <w:r w:rsidRPr="00D474A6">
      <w:rPr>
        <w:rFonts w:cs="Arial"/>
        <w:sz w:val="16"/>
        <w:szCs w:val="16"/>
      </w:rPr>
      <w:t>fingerprinting</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507"/>
    <w:multiLevelType w:val="hybridMultilevel"/>
    <w:tmpl w:val="02C24B7A"/>
    <w:lvl w:ilvl="0" w:tplc="689203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C87396"/>
    <w:multiLevelType w:val="hybridMultilevel"/>
    <w:tmpl w:val="960E2FA8"/>
    <w:lvl w:ilvl="0" w:tplc="0413000F">
      <w:start w:val="1"/>
      <w:numFmt w:val="decimal"/>
      <w:lvlText w:val="%1."/>
      <w:lvlJc w:val="left"/>
      <w:pPr>
        <w:ind w:left="360" w:hanging="360"/>
      </w:pPr>
      <w:rPr>
        <w:rFont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9654383"/>
    <w:multiLevelType w:val="hybridMultilevel"/>
    <w:tmpl w:val="714C0C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D1F39A7"/>
    <w:multiLevelType w:val="hybridMultilevel"/>
    <w:tmpl w:val="D028167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5BEB1AB1"/>
    <w:multiLevelType w:val="hybridMultilevel"/>
    <w:tmpl w:val="6B2AC0AA"/>
    <w:lvl w:ilvl="0" w:tplc="44DC2DDC">
      <w:start w:val="1"/>
      <w:numFmt w:val="decimal"/>
      <w:pStyle w:val="INKBijlage"/>
      <w:lvlText w:val="Bijlage %1."/>
      <w:lvlJc w:val="left"/>
      <w:pPr>
        <w:ind w:left="720" w:hanging="360"/>
      </w:pPr>
      <w:rPr>
        <w:rFonts w:ascii="Arial" w:hAnsi="Arial" w:hint="default"/>
        <w:b/>
        <w:i w:val="0"/>
        <w:spacing w:val="5"/>
        <w:w w:val="100"/>
        <w:position w:val="0"/>
        <w:sz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E27564C"/>
    <w:multiLevelType w:val="multilevel"/>
    <w:tmpl w:val="15BAC5D4"/>
    <w:lvl w:ilvl="0">
      <w:start w:val="5"/>
      <w:numFmt w:val="decimal"/>
      <w:pStyle w:val="INKHoofdstuk"/>
      <w:lvlText w:val="Hoofdstuk %1."/>
      <w:lvlJc w:val="left"/>
      <w:pPr>
        <w:ind w:left="851" w:hanging="851"/>
      </w:pPr>
      <w:rPr>
        <w:rFonts w:ascii="Arial" w:hAnsi="Arial" w:hint="default"/>
        <w:b/>
        <w:i w:val="0"/>
        <w:spacing w:val="5"/>
        <w:w w:val="100"/>
        <w:position w:val="0"/>
        <w:sz w:val="24"/>
      </w:rPr>
    </w:lvl>
    <w:lvl w:ilvl="1">
      <w:start w:val="1"/>
      <w:numFmt w:val="decimal"/>
      <w:pStyle w:val="INKParagraaf"/>
      <w:lvlText w:val="%1.%2."/>
      <w:lvlJc w:val="left"/>
      <w:pPr>
        <w:ind w:left="851" w:hanging="851"/>
      </w:pPr>
      <w:rPr>
        <w:rFonts w:ascii="Arial" w:hAnsi="Arial" w:hint="default"/>
        <w:b/>
        <w:i w:val="0"/>
        <w:spacing w:val="5"/>
        <w:w w:val="100"/>
        <w:position w:val="0"/>
        <w:sz w:val="20"/>
      </w:rPr>
    </w:lvl>
    <w:lvl w:ilvl="2">
      <w:start w:val="1"/>
      <w:numFmt w:val="decimal"/>
      <w:pStyle w:val="INKSubparagraaf"/>
      <w:lvlText w:val="%1.%2.%3."/>
      <w:lvlJc w:val="left"/>
      <w:pPr>
        <w:ind w:left="851" w:hanging="851"/>
      </w:pPr>
      <w:rPr>
        <w:rFonts w:ascii="Arial" w:hAnsi="Arial" w:hint="default"/>
        <w:b/>
        <w:i w:val="0"/>
        <w:spacing w:val="5"/>
        <w:w w:val="100"/>
        <w:position w:val="0"/>
        <w:sz w:val="20"/>
      </w:rPr>
    </w:lvl>
    <w:lvl w:ilvl="3">
      <w:start w:val="1"/>
      <w:numFmt w:val="decimal"/>
      <w:pStyle w:val="INKSub-subparagraaf"/>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nsid w:val="69E83564"/>
    <w:multiLevelType w:val="hybridMultilevel"/>
    <w:tmpl w:val="D9A87D6C"/>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D547959"/>
    <w:multiLevelType w:val="hybridMultilevel"/>
    <w:tmpl w:val="E0EC719E"/>
    <w:lvl w:ilvl="0" w:tplc="689203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73"/>
    <w:rsid w:val="00823DEB"/>
    <w:rsid w:val="00862173"/>
    <w:rsid w:val="00886DDF"/>
    <w:rsid w:val="0098048C"/>
    <w:rsid w:val="00C878CF"/>
    <w:rsid w:val="00CA1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62173"/>
    <w:pPr>
      <w:spacing w:after="0"/>
    </w:pPr>
    <w:rPr>
      <w:rFonts w:ascii="Arial" w:eastAsia="Calibri" w:hAnsi="Arial" w:cs="Times New Roman"/>
      <w:sz w:val="19"/>
      <w:lang w:val="nl-NL" w:eastAsia="en-US" w:bidi="ar-SA"/>
    </w:rPr>
  </w:style>
  <w:style w:type="paragraph" w:styleId="Kop1">
    <w:name w:val="heading 1"/>
    <w:basedOn w:val="Standaard"/>
    <w:next w:val="Standaard"/>
    <w:link w:val="Kop1Char"/>
    <w:uiPriority w:val="9"/>
    <w:qFormat/>
    <w:rsid w:val="00862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8621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862173"/>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62173"/>
    <w:pPr>
      <w:ind w:left="720"/>
      <w:contextualSpacing/>
    </w:pPr>
  </w:style>
  <w:style w:type="paragraph" w:customStyle="1" w:styleId="INKHoofdstuk">
    <w:name w:val="INK Hoofdstuk"/>
    <w:basedOn w:val="Kop1"/>
    <w:next w:val="INKStandaard"/>
    <w:link w:val="INKHoofdstukChar"/>
    <w:qFormat/>
    <w:rsid w:val="00862173"/>
    <w:pPr>
      <w:pageBreakBefore/>
      <w:numPr>
        <w:numId w:val="2"/>
      </w:numPr>
      <w:spacing w:after="240"/>
    </w:pPr>
    <w:rPr>
      <w:rFonts w:ascii="Arial" w:hAnsi="Arial"/>
      <w:b w:val="0"/>
      <w:color w:val="auto"/>
      <w:spacing w:val="5"/>
      <w:sz w:val="24"/>
      <w:szCs w:val="24"/>
    </w:rPr>
  </w:style>
  <w:style w:type="paragraph" w:customStyle="1" w:styleId="INKParagraaf">
    <w:name w:val="INK Paragraaf"/>
    <w:basedOn w:val="Kop2"/>
    <w:next w:val="INKStandaard"/>
    <w:qFormat/>
    <w:rsid w:val="00862173"/>
    <w:pPr>
      <w:numPr>
        <w:ilvl w:val="1"/>
        <w:numId w:val="2"/>
      </w:numPr>
      <w:spacing w:before="240" w:after="240"/>
    </w:pPr>
    <w:rPr>
      <w:rFonts w:ascii="Arial" w:hAnsi="Arial"/>
      <w:color w:val="auto"/>
      <w:spacing w:val="5"/>
      <w:sz w:val="20"/>
    </w:rPr>
  </w:style>
  <w:style w:type="character" w:customStyle="1" w:styleId="INKHoofdstukChar">
    <w:name w:val="INK Hoofdstuk Char"/>
    <w:basedOn w:val="Standaardalinea-lettertype"/>
    <w:link w:val="INKHoofdstuk"/>
    <w:rsid w:val="00862173"/>
    <w:rPr>
      <w:rFonts w:ascii="Arial" w:eastAsiaTheme="majorEastAsia" w:hAnsi="Arial" w:cstheme="majorBidi"/>
      <w:bCs/>
      <w:spacing w:val="5"/>
      <w:sz w:val="24"/>
      <w:szCs w:val="24"/>
      <w:lang w:val="nl-NL" w:eastAsia="en-US" w:bidi="ar-SA"/>
    </w:rPr>
  </w:style>
  <w:style w:type="paragraph" w:customStyle="1" w:styleId="INKSubparagraaf">
    <w:name w:val="INK Subparagraaf"/>
    <w:basedOn w:val="Kop3"/>
    <w:next w:val="INKStandaard"/>
    <w:qFormat/>
    <w:rsid w:val="00862173"/>
    <w:pPr>
      <w:numPr>
        <w:ilvl w:val="2"/>
        <w:numId w:val="2"/>
      </w:numPr>
      <w:spacing w:before="240" w:after="240"/>
    </w:pPr>
    <w:rPr>
      <w:rFonts w:ascii="Arial" w:hAnsi="Arial"/>
      <w:color w:val="auto"/>
      <w:spacing w:val="5"/>
      <w:szCs w:val="19"/>
    </w:rPr>
  </w:style>
  <w:style w:type="paragraph" w:customStyle="1" w:styleId="INKStandaard">
    <w:name w:val="INK Standaard"/>
    <w:link w:val="INKStandaardChar"/>
    <w:qFormat/>
    <w:rsid w:val="00862173"/>
    <w:pPr>
      <w:spacing w:after="0"/>
    </w:pPr>
    <w:rPr>
      <w:rFonts w:ascii="Arial" w:eastAsia="Calibri" w:hAnsi="Arial" w:cs="Times New Roman"/>
      <w:spacing w:val="5"/>
      <w:sz w:val="19"/>
      <w:lang w:val="nl-NL" w:eastAsia="en-US" w:bidi="ar-SA"/>
    </w:rPr>
  </w:style>
  <w:style w:type="character" w:customStyle="1" w:styleId="INKStandaardChar">
    <w:name w:val="INK Standaard Char"/>
    <w:basedOn w:val="Standaardalinea-lettertype"/>
    <w:link w:val="INKStandaard"/>
    <w:rsid w:val="00862173"/>
    <w:rPr>
      <w:rFonts w:ascii="Arial" w:eastAsia="Calibri" w:hAnsi="Arial" w:cs="Times New Roman"/>
      <w:spacing w:val="5"/>
      <w:sz w:val="19"/>
      <w:lang w:val="nl-NL" w:eastAsia="en-US" w:bidi="ar-SA"/>
    </w:rPr>
  </w:style>
  <w:style w:type="table" w:styleId="Tabelraster">
    <w:name w:val="Table Grid"/>
    <w:basedOn w:val="Standaardtabel"/>
    <w:rsid w:val="00862173"/>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621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2173"/>
    <w:rPr>
      <w:rFonts w:ascii="Arial" w:eastAsia="Calibri" w:hAnsi="Arial" w:cs="Times New Roman"/>
      <w:sz w:val="19"/>
      <w:lang w:val="nl-NL" w:eastAsia="en-US" w:bidi="ar-SA"/>
    </w:rPr>
  </w:style>
  <w:style w:type="paragraph" w:styleId="Voettekst">
    <w:name w:val="footer"/>
    <w:basedOn w:val="Standaard"/>
    <w:link w:val="VoettekstChar"/>
    <w:uiPriority w:val="99"/>
    <w:unhideWhenUsed/>
    <w:rsid w:val="008621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2173"/>
    <w:rPr>
      <w:rFonts w:ascii="Arial" w:eastAsia="Calibri" w:hAnsi="Arial" w:cs="Times New Roman"/>
      <w:sz w:val="19"/>
      <w:lang w:val="nl-NL" w:eastAsia="en-US" w:bidi="ar-SA"/>
    </w:rPr>
  </w:style>
  <w:style w:type="paragraph" w:customStyle="1" w:styleId="INKSub-subparagraaf">
    <w:name w:val="INK Sub-subparagraaf"/>
    <w:next w:val="Standaard"/>
    <w:qFormat/>
    <w:rsid w:val="00862173"/>
    <w:pPr>
      <w:keepNext/>
      <w:numPr>
        <w:ilvl w:val="3"/>
        <w:numId w:val="2"/>
      </w:numPr>
      <w:spacing w:before="240" w:after="240" w:line="240" w:lineRule="auto"/>
    </w:pPr>
    <w:rPr>
      <w:rFonts w:ascii="Arial" w:eastAsia="Calibri" w:hAnsi="Arial" w:cs="Times New Roman"/>
      <w:b/>
      <w:spacing w:val="5"/>
      <w:sz w:val="19"/>
      <w:szCs w:val="19"/>
      <w:lang w:val="nl-NL" w:eastAsia="en-US" w:bidi="ar-SA"/>
    </w:rPr>
  </w:style>
  <w:style w:type="paragraph" w:customStyle="1" w:styleId="INKBijlage">
    <w:name w:val="INK Bijlage"/>
    <w:basedOn w:val="Kop1"/>
    <w:next w:val="INKStandaard"/>
    <w:link w:val="INKBijlageChar"/>
    <w:qFormat/>
    <w:rsid w:val="00862173"/>
    <w:pPr>
      <w:pageBreakBefore/>
      <w:numPr>
        <w:numId w:val="1"/>
      </w:numPr>
      <w:spacing w:after="240"/>
      <w:ind w:left="357" w:hanging="357"/>
    </w:pPr>
    <w:rPr>
      <w:rFonts w:ascii="Arial" w:hAnsi="Arial"/>
      <w:color w:val="auto"/>
      <w:spacing w:val="5"/>
      <w:sz w:val="24"/>
      <w:szCs w:val="24"/>
    </w:rPr>
  </w:style>
  <w:style w:type="character" w:customStyle="1" w:styleId="INKBijlageChar">
    <w:name w:val="INK Bijlage Char"/>
    <w:basedOn w:val="Standaardalinea-lettertype"/>
    <w:link w:val="INKBijlage"/>
    <w:rsid w:val="00862173"/>
    <w:rPr>
      <w:rFonts w:ascii="Arial" w:eastAsiaTheme="majorEastAsia" w:hAnsi="Arial" w:cstheme="majorBidi"/>
      <w:b/>
      <w:bCs/>
      <w:spacing w:val="5"/>
      <w:sz w:val="24"/>
      <w:szCs w:val="24"/>
      <w:lang w:val="nl-NL" w:eastAsia="en-US" w:bidi="ar-SA"/>
    </w:rPr>
  </w:style>
  <w:style w:type="character" w:customStyle="1" w:styleId="Kop1Char">
    <w:name w:val="Kop 1 Char"/>
    <w:basedOn w:val="Standaardalinea-lettertype"/>
    <w:link w:val="Kop1"/>
    <w:uiPriority w:val="9"/>
    <w:rsid w:val="00862173"/>
    <w:rPr>
      <w:rFonts w:asciiTheme="majorHAnsi" w:eastAsiaTheme="majorEastAsia" w:hAnsiTheme="majorHAnsi" w:cstheme="majorBidi"/>
      <w:b/>
      <w:bCs/>
      <w:color w:val="365F91" w:themeColor="accent1" w:themeShade="BF"/>
      <w:sz w:val="28"/>
      <w:szCs w:val="28"/>
      <w:lang w:val="nl-NL" w:eastAsia="en-US" w:bidi="ar-SA"/>
    </w:rPr>
  </w:style>
  <w:style w:type="character" w:customStyle="1" w:styleId="Kop2Char">
    <w:name w:val="Kop 2 Char"/>
    <w:basedOn w:val="Standaardalinea-lettertype"/>
    <w:link w:val="Kop2"/>
    <w:uiPriority w:val="9"/>
    <w:semiHidden/>
    <w:rsid w:val="00862173"/>
    <w:rPr>
      <w:rFonts w:asciiTheme="majorHAnsi" w:eastAsiaTheme="majorEastAsia" w:hAnsiTheme="majorHAnsi" w:cstheme="majorBidi"/>
      <w:b/>
      <w:bCs/>
      <w:color w:val="4F81BD" w:themeColor="accent1"/>
      <w:sz w:val="26"/>
      <w:szCs w:val="26"/>
      <w:lang w:val="nl-NL" w:eastAsia="en-US" w:bidi="ar-SA"/>
    </w:rPr>
  </w:style>
  <w:style w:type="character" w:customStyle="1" w:styleId="Kop3Char">
    <w:name w:val="Kop 3 Char"/>
    <w:basedOn w:val="Standaardalinea-lettertype"/>
    <w:link w:val="Kop3"/>
    <w:uiPriority w:val="9"/>
    <w:semiHidden/>
    <w:rsid w:val="00862173"/>
    <w:rPr>
      <w:rFonts w:asciiTheme="majorHAnsi" w:eastAsiaTheme="majorEastAsia" w:hAnsiTheme="majorHAnsi" w:cstheme="majorBidi"/>
      <w:b/>
      <w:bCs/>
      <w:color w:val="4F81BD" w:themeColor="accent1"/>
      <w:sz w:val="19"/>
      <w:lang w:val="nl-NL" w:eastAsia="en-US" w:bidi="ar-SA"/>
    </w:rPr>
  </w:style>
  <w:style w:type="paragraph" w:styleId="Ballontekst">
    <w:name w:val="Balloon Text"/>
    <w:basedOn w:val="Standaard"/>
    <w:link w:val="BallontekstChar"/>
    <w:uiPriority w:val="99"/>
    <w:semiHidden/>
    <w:unhideWhenUsed/>
    <w:rsid w:val="0086217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2173"/>
    <w:rPr>
      <w:rFonts w:ascii="Tahoma" w:eastAsia="Calibri" w:hAnsi="Tahoma" w:cs="Tahoma"/>
      <w:sz w:val="16"/>
      <w:szCs w:val="16"/>
      <w:lang w:val="nl-NL"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62173"/>
    <w:pPr>
      <w:spacing w:after="0"/>
    </w:pPr>
    <w:rPr>
      <w:rFonts w:ascii="Arial" w:eastAsia="Calibri" w:hAnsi="Arial" w:cs="Times New Roman"/>
      <w:sz w:val="19"/>
      <w:lang w:val="nl-NL" w:eastAsia="en-US" w:bidi="ar-SA"/>
    </w:rPr>
  </w:style>
  <w:style w:type="paragraph" w:styleId="Kop1">
    <w:name w:val="heading 1"/>
    <w:basedOn w:val="Standaard"/>
    <w:next w:val="Standaard"/>
    <w:link w:val="Kop1Char"/>
    <w:uiPriority w:val="9"/>
    <w:qFormat/>
    <w:rsid w:val="00862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8621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862173"/>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62173"/>
    <w:pPr>
      <w:ind w:left="720"/>
      <w:contextualSpacing/>
    </w:pPr>
  </w:style>
  <w:style w:type="paragraph" w:customStyle="1" w:styleId="INKHoofdstuk">
    <w:name w:val="INK Hoofdstuk"/>
    <w:basedOn w:val="Kop1"/>
    <w:next w:val="INKStandaard"/>
    <w:link w:val="INKHoofdstukChar"/>
    <w:qFormat/>
    <w:rsid w:val="00862173"/>
    <w:pPr>
      <w:pageBreakBefore/>
      <w:numPr>
        <w:numId w:val="2"/>
      </w:numPr>
      <w:spacing w:after="240"/>
    </w:pPr>
    <w:rPr>
      <w:rFonts w:ascii="Arial" w:hAnsi="Arial"/>
      <w:b w:val="0"/>
      <w:color w:val="auto"/>
      <w:spacing w:val="5"/>
      <w:sz w:val="24"/>
      <w:szCs w:val="24"/>
    </w:rPr>
  </w:style>
  <w:style w:type="paragraph" w:customStyle="1" w:styleId="INKParagraaf">
    <w:name w:val="INK Paragraaf"/>
    <w:basedOn w:val="Kop2"/>
    <w:next w:val="INKStandaard"/>
    <w:qFormat/>
    <w:rsid w:val="00862173"/>
    <w:pPr>
      <w:numPr>
        <w:ilvl w:val="1"/>
        <w:numId w:val="2"/>
      </w:numPr>
      <w:spacing w:before="240" w:after="240"/>
    </w:pPr>
    <w:rPr>
      <w:rFonts w:ascii="Arial" w:hAnsi="Arial"/>
      <w:color w:val="auto"/>
      <w:spacing w:val="5"/>
      <w:sz w:val="20"/>
    </w:rPr>
  </w:style>
  <w:style w:type="character" w:customStyle="1" w:styleId="INKHoofdstukChar">
    <w:name w:val="INK Hoofdstuk Char"/>
    <w:basedOn w:val="Standaardalinea-lettertype"/>
    <w:link w:val="INKHoofdstuk"/>
    <w:rsid w:val="00862173"/>
    <w:rPr>
      <w:rFonts w:ascii="Arial" w:eastAsiaTheme="majorEastAsia" w:hAnsi="Arial" w:cstheme="majorBidi"/>
      <w:bCs/>
      <w:spacing w:val="5"/>
      <w:sz w:val="24"/>
      <w:szCs w:val="24"/>
      <w:lang w:val="nl-NL" w:eastAsia="en-US" w:bidi="ar-SA"/>
    </w:rPr>
  </w:style>
  <w:style w:type="paragraph" w:customStyle="1" w:styleId="INKSubparagraaf">
    <w:name w:val="INK Subparagraaf"/>
    <w:basedOn w:val="Kop3"/>
    <w:next w:val="INKStandaard"/>
    <w:qFormat/>
    <w:rsid w:val="00862173"/>
    <w:pPr>
      <w:numPr>
        <w:ilvl w:val="2"/>
        <w:numId w:val="2"/>
      </w:numPr>
      <w:spacing w:before="240" w:after="240"/>
    </w:pPr>
    <w:rPr>
      <w:rFonts w:ascii="Arial" w:hAnsi="Arial"/>
      <w:color w:val="auto"/>
      <w:spacing w:val="5"/>
      <w:szCs w:val="19"/>
    </w:rPr>
  </w:style>
  <w:style w:type="paragraph" w:customStyle="1" w:styleId="INKStandaard">
    <w:name w:val="INK Standaard"/>
    <w:link w:val="INKStandaardChar"/>
    <w:qFormat/>
    <w:rsid w:val="00862173"/>
    <w:pPr>
      <w:spacing w:after="0"/>
    </w:pPr>
    <w:rPr>
      <w:rFonts w:ascii="Arial" w:eastAsia="Calibri" w:hAnsi="Arial" w:cs="Times New Roman"/>
      <w:spacing w:val="5"/>
      <w:sz w:val="19"/>
      <w:lang w:val="nl-NL" w:eastAsia="en-US" w:bidi="ar-SA"/>
    </w:rPr>
  </w:style>
  <w:style w:type="character" w:customStyle="1" w:styleId="INKStandaardChar">
    <w:name w:val="INK Standaard Char"/>
    <w:basedOn w:val="Standaardalinea-lettertype"/>
    <w:link w:val="INKStandaard"/>
    <w:rsid w:val="00862173"/>
    <w:rPr>
      <w:rFonts w:ascii="Arial" w:eastAsia="Calibri" w:hAnsi="Arial" w:cs="Times New Roman"/>
      <w:spacing w:val="5"/>
      <w:sz w:val="19"/>
      <w:lang w:val="nl-NL" w:eastAsia="en-US" w:bidi="ar-SA"/>
    </w:rPr>
  </w:style>
  <w:style w:type="table" w:styleId="Tabelraster">
    <w:name w:val="Table Grid"/>
    <w:basedOn w:val="Standaardtabel"/>
    <w:rsid w:val="00862173"/>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621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2173"/>
    <w:rPr>
      <w:rFonts w:ascii="Arial" w:eastAsia="Calibri" w:hAnsi="Arial" w:cs="Times New Roman"/>
      <w:sz w:val="19"/>
      <w:lang w:val="nl-NL" w:eastAsia="en-US" w:bidi="ar-SA"/>
    </w:rPr>
  </w:style>
  <w:style w:type="paragraph" w:styleId="Voettekst">
    <w:name w:val="footer"/>
    <w:basedOn w:val="Standaard"/>
    <w:link w:val="VoettekstChar"/>
    <w:uiPriority w:val="99"/>
    <w:unhideWhenUsed/>
    <w:rsid w:val="008621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2173"/>
    <w:rPr>
      <w:rFonts w:ascii="Arial" w:eastAsia="Calibri" w:hAnsi="Arial" w:cs="Times New Roman"/>
      <w:sz w:val="19"/>
      <w:lang w:val="nl-NL" w:eastAsia="en-US" w:bidi="ar-SA"/>
    </w:rPr>
  </w:style>
  <w:style w:type="paragraph" w:customStyle="1" w:styleId="INKSub-subparagraaf">
    <w:name w:val="INK Sub-subparagraaf"/>
    <w:next w:val="Standaard"/>
    <w:qFormat/>
    <w:rsid w:val="00862173"/>
    <w:pPr>
      <w:keepNext/>
      <w:numPr>
        <w:ilvl w:val="3"/>
        <w:numId w:val="2"/>
      </w:numPr>
      <w:spacing w:before="240" w:after="240" w:line="240" w:lineRule="auto"/>
    </w:pPr>
    <w:rPr>
      <w:rFonts w:ascii="Arial" w:eastAsia="Calibri" w:hAnsi="Arial" w:cs="Times New Roman"/>
      <w:b/>
      <w:spacing w:val="5"/>
      <w:sz w:val="19"/>
      <w:szCs w:val="19"/>
      <w:lang w:val="nl-NL" w:eastAsia="en-US" w:bidi="ar-SA"/>
    </w:rPr>
  </w:style>
  <w:style w:type="paragraph" w:customStyle="1" w:styleId="INKBijlage">
    <w:name w:val="INK Bijlage"/>
    <w:basedOn w:val="Kop1"/>
    <w:next w:val="INKStandaard"/>
    <w:link w:val="INKBijlageChar"/>
    <w:qFormat/>
    <w:rsid w:val="00862173"/>
    <w:pPr>
      <w:pageBreakBefore/>
      <w:numPr>
        <w:numId w:val="1"/>
      </w:numPr>
      <w:spacing w:after="240"/>
      <w:ind w:left="357" w:hanging="357"/>
    </w:pPr>
    <w:rPr>
      <w:rFonts w:ascii="Arial" w:hAnsi="Arial"/>
      <w:color w:val="auto"/>
      <w:spacing w:val="5"/>
      <w:sz w:val="24"/>
      <w:szCs w:val="24"/>
    </w:rPr>
  </w:style>
  <w:style w:type="character" w:customStyle="1" w:styleId="INKBijlageChar">
    <w:name w:val="INK Bijlage Char"/>
    <w:basedOn w:val="Standaardalinea-lettertype"/>
    <w:link w:val="INKBijlage"/>
    <w:rsid w:val="00862173"/>
    <w:rPr>
      <w:rFonts w:ascii="Arial" w:eastAsiaTheme="majorEastAsia" w:hAnsi="Arial" w:cstheme="majorBidi"/>
      <w:b/>
      <w:bCs/>
      <w:spacing w:val="5"/>
      <w:sz w:val="24"/>
      <w:szCs w:val="24"/>
      <w:lang w:val="nl-NL" w:eastAsia="en-US" w:bidi="ar-SA"/>
    </w:rPr>
  </w:style>
  <w:style w:type="character" w:customStyle="1" w:styleId="Kop1Char">
    <w:name w:val="Kop 1 Char"/>
    <w:basedOn w:val="Standaardalinea-lettertype"/>
    <w:link w:val="Kop1"/>
    <w:uiPriority w:val="9"/>
    <w:rsid w:val="00862173"/>
    <w:rPr>
      <w:rFonts w:asciiTheme="majorHAnsi" w:eastAsiaTheme="majorEastAsia" w:hAnsiTheme="majorHAnsi" w:cstheme="majorBidi"/>
      <w:b/>
      <w:bCs/>
      <w:color w:val="365F91" w:themeColor="accent1" w:themeShade="BF"/>
      <w:sz w:val="28"/>
      <w:szCs w:val="28"/>
      <w:lang w:val="nl-NL" w:eastAsia="en-US" w:bidi="ar-SA"/>
    </w:rPr>
  </w:style>
  <w:style w:type="character" w:customStyle="1" w:styleId="Kop2Char">
    <w:name w:val="Kop 2 Char"/>
    <w:basedOn w:val="Standaardalinea-lettertype"/>
    <w:link w:val="Kop2"/>
    <w:uiPriority w:val="9"/>
    <w:semiHidden/>
    <w:rsid w:val="00862173"/>
    <w:rPr>
      <w:rFonts w:asciiTheme="majorHAnsi" w:eastAsiaTheme="majorEastAsia" w:hAnsiTheme="majorHAnsi" w:cstheme="majorBidi"/>
      <w:b/>
      <w:bCs/>
      <w:color w:val="4F81BD" w:themeColor="accent1"/>
      <w:sz w:val="26"/>
      <w:szCs w:val="26"/>
      <w:lang w:val="nl-NL" w:eastAsia="en-US" w:bidi="ar-SA"/>
    </w:rPr>
  </w:style>
  <w:style w:type="character" w:customStyle="1" w:styleId="Kop3Char">
    <w:name w:val="Kop 3 Char"/>
    <w:basedOn w:val="Standaardalinea-lettertype"/>
    <w:link w:val="Kop3"/>
    <w:uiPriority w:val="9"/>
    <w:semiHidden/>
    <w:rsid w:val="00862173"/>
    <w:rPr>
      <w:rFonts w:asciiTheme="majorHAnsi" w:eastAsiaTheme="majorEastAsia" w:hAnsiTheme="majorHAnsi" w:cstheme="majorBidi"/>
      <w:b/>
      <w:bCs/>
      <w:color w:val="4F81BD" w:themeColor="accent1"/>
      <w:sz w:val="19"/>
      <w:lang w:val="nl-NL" w:eastAsia="en-US" w:bidi="ar-SA"/>
    </w:rPr>
  </w:style>
  <w:style w:type="paragraph" w:styleId="Ballontekst">
    <w:name w:val="Balloon Text"/>
    <w:basedOn w:val="Standaard"/>
    <w:link w:val="BallontekstChar"/>
    <w:uiPriority w:val="99"/>
    <w:semiHidden/>
    <w:unhideWhenUsed/>
    <w:rsid w:val="0086217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2173"/>
    <w:rPr>
      <w:rFonts w:ascii="Tahoma" w:eastAsia="Calibri" w:hAnsi="Tahoma" w:cs="Tahoma"/>
      <w:sz w:val="16"/>
      <w:szCs w:val="16"/>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1614</Words>
  <Characters>8882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Groot Koerkamp</dc:creator>
  <cp:lastModifiedBy>Marc Groot Koerkamp</cp:lastModifiedBy>
  <cp:revision>2</cp:revision>
  <dcterms:created xsi:type="dcterms:W3CDTF">2015-02-04T15:51:00Z</dcterms:created>
  <dcterms:modified xsi:type="dcterms:W3CDTF">2015-02-04T15:51:00Z</dcterms:modified>
</cp:coreProperties>
</file>