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bookmarkStart w:id="2" w:name="_GoBack"/>
      <w:bookmarkEnd w:id="2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Invulbijlagen</w:t>
      </w:r>
    </w:p>
    <w:p w:rsidR="00560E86" w:rsidRPr="00560E86" w:rsidRDefault="00560E86" w:rsidP="00560E86"/>
    <w:p w:rsidR="00C94058" w:rsidRPr="00B56890" w:rsidRDefault="00C94058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t>2</w:t>
      </w:r>
      <w:r w:rsidR="00B56890" w:rsidRPr="00B56890">
        <w:rPr>
          <w:rFonts w:ascii="Verdana" w:hAnsi="Verdana" w:cs="Tahoma"/>
          <w:bCs/>
          <w:i w:val="0"/>
          <w:sz w:val="20"/>
        </w:rPr>
        <w:t>.1</w:t>
      </w:r>
      <w:r w:rsidRPr="00B56890">
        <w:rPr>
          <w:rFonts w:ascii="Verdana" w:hAnsi="Verdana" w:cs="Tahoma"/>
          <w:bCs/>
          <w:i w:val="0"/>
          <w:sz w:val="20"/>
        </w:rPr>
        <w:t xml:space="preserve"> Inschrijfformulier</w:t>
      </w:r>
      <w:bookmarkEnd w:id="0"/>
      <w:r w:rsidRPr="00B56890">
        <w:rPr>
          <w:rFonts w:ascii="Verdana" w:hAnsi="Verdana" w:cs="Tahoma"/>
          <w:bCs/>
          <w:i w:val="0"/>
          <w:sz w:val="20"/>
        </w:rPr>
        <w:t xml:space="preserve"> </w:t>
      </w:r>
      <w:bookmarkEnd w:id="1"/>
    </w:p>
    <w:tbl>
      <w:tblPr>
        <w:tblpPr w:leftFromText="180" w:rightFromText="180" w:vertAnchor="text" w:horzAnchor="margin" w:tblpY="218"/>
        <w:tblW w:w="9212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94058" w:rsidRPr="00B56890" w:rsidTr="00B56890">
        <w:trPr>
          <w:cantSplit/>
        </w:trPr>
        <w:tc>
          <w:tcPr>
            <w:tcW w:w="9212" w:type="dxa"/>
            <w:shd w:val="clear" w:color="auto" w:fill="3366FF"/>
          </w:tcPr>
          <w:p w:rsidR="00C94058" w:rsidRPr="00B56890" w:rsidRDefault="00C94058" w:rsidP="00B56890">
            <w:pPr>
              <w:jc w:val="both"/>
              <w:rPr>
                <w:rFonts w:cs="Tahoma"/>
                <w:b/>
                <w:bCs/>
                <w:color w:val="FFFFFF"/>
                <w:szCs w:val="18"/>
              </w:rPr>
            </w:pPr>
            <w:r w:rsidRPr="00B56890">
              <w:rPr>
                <w:rFonts w:cs="Tahoma"/>
                <w:b/>
                <w:bCs/>
                <w:color w:val="FFFFFF"/>
                <w:szCs w:val="18"/>
              </w:rPr>
              <w:t>Inschrijfformulier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1. Officiële bedrijfsnaam, NAW-gegevens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  <w:lang w:val="en-US"/>
              </w:rPr>
            </w:pP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2. Naam, telefoonnummer en e-mail van contactpersoon voor verificatie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  <w:lang w:val="en-US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EF0C92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 xml:space="preserve">3. Naam </w:t>
            </w:r>
            <w:r w:rsidR="00EF0C92">
              <w:rPr>
                <w:rFonts w:cs="Tahoma"/>
                <w:szCs w:val="18"/>
              </w:rPr>
              <w:t xml:space="preserve">en functie </w:t>
            </w:r>
            <w:r w:rsidRPr="00B56890">
              <w:rPr>
                <w:rFonts w:cs="Tahoma"/>
                <w:szCs w:val="18"/>
              </w:rPr>
              <w:t>rechtsgeldig</w:t>
            </w:r>
            <w:r w:rsidR="00EF0C92">
              <w:rPr>
                <w:rFonts w:cs="Tahoma"/>
                <w:szCs w:val="18"/>
              </w:rPr>
              <w:t>e</w:t>
            </w:r>
            <w:r w:rsidRPr="00B56890">
              <w:rPr>
                <w:rFonts w:cs="Tahoma"/>
                <w:szCs w:val="18"/>
              </w:rPr>
              <w:t xml:space="preserve"> </w:t>
            </w:r>
            <w:r w:rsidR="00EF0C92">
              <w:rPr>
                <w:rFonts w:cs="Tahoma"/>
                <w:szCs w:val="18"/>
              </w:rPr>
              <w:t>vertegenwoordiger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rPr>
                <w:szCs w:val="18"/>
              </w:rPr>
            </w:pPr>
            <w:r w:rsidRPr="00B56890">
              <w:rPr>
                <w:szCs w:val="18"/>
              </w:rPr>
              <w:t>4. Beschrijf de positie van de onderneming indien deze deel uit maakt van een concern of holding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5. Geef aan of u inschrijft:</w:t>
            </w:r>
          </w:p>
          <w:p w:rsidR="00C94058" w:rsidRDefault="00C94058" w:rsidP="00B56890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Als individueel bedrijf</w:t>
            </w:r>
          </w:p>
          <w:p w:rsidR="002B5614" w:rsidRPr="00B56890" w:rsidRDefault="002B5614" w:rsidP="00B56890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 samenwerkingsverband</w:t>
            </w:r>
          </w:p>
          <w:p w:rsidR="00C94058" w:rsidRPr="00B56890" w:rsidRDefault="00C94058" w:rsidP="002B5614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Met onderaannemers (zo ja met welke, en voor welke onderdelen</w:t>
            </w:r>
            <w:r w:rsidR="008A3653">
              <w:rPr>
                <w:rFonts w:cs="Tahoma"/>
                <w:szCs w:val="18"/>
              </w:rPr>
              <w:t>, zie bijlage 2.7</w:t>
            </w:r>
            <w:r w:rsidRPr="00B56890">
              <w:rPr>
                <w:rFonts w:cs="Tahoma"/>
                <w:szCs w:val="18"/>
              </w:rPr>
              <w:t>)</w:t>
            </w: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B56890" w:rsidRDefault="00B56890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:rsidTr="00B56890">
        <w:trPr>
          <w:cantSplit/>
        </w:trPr>
        <w:tc>
          <w:tcPr>
            <w:tcW w:w="9212" w:type="dxa"/>
          </w:tcPr>
          <w:p w:rsidR="00C94058" w:rsidRPr="00B56890" w:rsidRDefault="00C94058" w:rsidP="00B56890">
            <w:pPr>
              <w:jc w:val="both"/>
              <w:rPr>
                <w:rFonts w:cs="Tahoma"/>
                <w:b/>
                <w:szCs w:val="18"/>
              </w:rPr>
            </w:pPr>
            <w:r w:rsidRPr="00B56890">
              <w:rPr>
                <w:szCs w:val="18"/>
              </w:rPr>
              <w:t xml:space="preserve">  </w:t>
            </w:r>
            <w:r w:rsidRPr="00B56890">
              <w:rPr>
                <w:rFonts w:cs="Tahoma"/>
                <w:b/>
                <w:szCs w:val="18"/>
              </w:rPr>
              <w:t>Tab 1</w:t>
            </w:r>
          </w:p>
        </w:tc>
      </w:tr>
    </w:tbl>
    <w:p w:rsidR="00027736" w:rsidRDefault="00C94058" w:rsidP="00C94058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sz w:val="20"/>
        </w:rPr>
        <w:br w:type="page"/>
      </w:r>
      <w:r w:rsidR="00027736"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 w:rsidR="00EC0DD8">
        <w:rPr>
          <w:rFonts w:ascii="Verdana" w:hAnsi="Verdana" w:cs="Tahoma"/>
          <w:bCs/>
          <w:i w:val="0"/>
          <w:sz w:val="20"/>
        </w:rPr>
        <w:t>2</w:t>
      </w:r>
      <w:r w:rsidR="00027736" w:rsidRPr="00B56890">
        <w:rPr>
          <w:rFonts w:ascii="Verdana" w:hAnsi="Verdana" w:cs="Tahoma"/>
          <w:bCs/>
          <w:i w:val="0"/>
          <w:sz w:val="20"/>
        </w:rPr>
        <w:t xml:space="preserve"> </w:t>
      </w:r>
      <w:r w:rsidR="00EC0DD8">
        <w:rPr>
          <w:rFonts w:ascii="Verdana" w:hAnsi="Verdana" w:cs="Tahoma"/>
          <w:bCs/>
          <w:i w:val="0"/>
          <w:sz w:val="20"/>
        </w:rPr>
        <w:t>Geschiktheidseis</w:t>
      </w:r>
      <w:r w:rsidR="00027736">
        <w:rPr>
          <w:rFonts w:ascii="Verdana" w:hAnsi="Verdana" w:cs="Tahoma"/>
          <w:bCs/>
          <w:i w:val="0"/>
          <w:sz w:val="20"/>
        </w:rPr>
        <w:t xml:space="preserve"> referenties</w:t>
      </w:r>
    </w:p>
    <w:p w:rsidR="00027736" w:rsidRPr="000E4822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:rsidR="00027736" w:rsidRPr="009B763E" w:rsidRDefault="009B763E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/>
          <w:bCs/>
          <w:noProof/>
          <w:color w:val="000000"/>
          <w:szCs w:val="18"/>
        </w:rPr>
      </w:pPr>
      <w:r w:rsidRPr="009B763E">
        <w:rPr>
          <w:rFonts w:cs="Tahoma"/>
          <w:b/>
          <w:bCs/>
          <w:noProof/>
          <w:color w:val="000000"/>
          <w:szCs w:val="18"/>
        </w:rPr>
        <w:t>Tab 3</w:t>
      </w:r>
      <w:r w:rsidR="00EC0DD8" w:rsidRPr="009B763E">
        <w:rPr>
          <w:rFonts w:cs="Tahoma"/>
          <w:b/>
          <w:bCs/>
          <w:noProof/>
          <w:color w:val="000000"/>
          <w:szCs w:val="18"/>
        </w:rPr>
        <w:t xml:space="preserve"> </w:t>
      </w:r>
    </w:p>
    <w:p w:rsidR="00027736" w:rsidRPr="000E4822" w:rsidRDefault="00027736" w:rsidP="00027736">
      <w:pPr>
        <w:ind w:right="33"/>
        <w:rPr>
          <w:rFonts w:cs="Tahoma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1257"/>
        <w:gridCol w:w="2358"/>
        <w:gridCol w:w="2291"/>
      </w:tblGrid>
      <w:tr w:rsidR="00027736" w:rsidRPr="000E4822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27736" w:rsidRPr="000E4822" w:rsidRDefault="00027736" w:rsidP="00027736">
            <w:pPr>
              <w:jc w:val="both"/>
              <w:rPr>
                <w:rFonts w:cs="Tahoma"/>
                <w:b/>
                <w:bCs/>
                <w:color w:val="FFFFFF"/>
                <w:szCs w:val="18"/>
              </w:rPr>
            </w:pPr>
            <w:r w:rsidRPr="000E4822">
              <w:rPr>
                <w:rFonts w:cs="Tahoma"/>
                <w:b/>
                <w:bCs/>
                <w:color w:val="FFFFFF"/>
                <w:szCs w:val="18"/>
              </w:rPr>
              <w:t xml:space="preserve">Referentieproject </w:t>
            </w:r>
            <w:r w:rsidR="000E4822" w:rsidRPr="000E4822">
              <w:rPr>
                <w:rFonts w:cs="Tahoma"/>
                <w:b/>
                <w:bCs/>
                <w:color w:val="FFFFFF"/>
                <w:szCs w:val="18"/>
              </w:rPr>
              <w:t xml:space="preserve">Kerncompetentie </w:t>
            </w:r>
            <w:r w:rsidRPr="000E4822">
              <w:rPr>
                <w:rFonts w:cs="Tahoma"/>
                <w:b/>
                <w:bCs/>
                <w:color w:val="FFFFFF"/>
                <w:szCs w:val="18"/>
              </w:rPr>
              <w:t xml:space="preserve">1 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Ja / neen*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Ja / neen*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Telefoon contactpersoon</w:t>
            </w:r>
          </w:p>
        </w:tc>
        <w:tc>
          <w:tcPr>
            <w:tcW w:w="1272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  <w:tc>
          <w:tcPr>
            <w:tcW w:w="2365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Uitvoeringsverklaring</w:t>
            </w:r>
          </w:p>
        </w:tc>
        <w:tc>
          <w:tcPr>
            <w:tcW w:w="2335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ja / neen*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Toestemming benaderen</w:t>
            </w:r>
          </w:p>
        </w:tc>
        <w:tc>
          <w:tcPr>
            <w:tcW w:w="1272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ja / neen*</w:t>
            </w:r>
          </w:p>
        </w:tc>
        <w:tc>
          <w:tcPr>
            <w:tcW w:w="2365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Uitvoeringsperiode</w:t>
            </w:r>
          </w:p>
        </w:tc>
        <w:tc>
          <w:tcPr>
            <w:tcW w:w="2335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 xml:space="preserve">€  </w:t>
            </w:r>
            <w:r w:rsidRPr="000E4822">
              <w:rPr>
                <w:rFonts w:cs="Tahoma"/>
                <w:szCs w:val="18"/>
              </w:rPr>
              <w:tab/>
            </w:r>
            <w:r w:rsidRPr="000E4822">
              <w:rPr>
                <w:rFonts w:cs="Tahoma"/>
                <w:szCs w:val="18"/>
              </w:rPr>
              <w:tab/>
            </w:r>
            <w:r w:rsidRPr="000E4822">
              <w:rPr>
                <w:rFonts w:cs="Tahoma"/>
                <w:szCs w:val="18"/>
              </w:rPr>
              <w:tab/>
            </w:r>
            <w:r w:rsidRPr="000E4822">
              <w:rPr>
                <w:rFonts w:cs="Tahoma"/>
                <w:szCs w:val="18"/>
              </w:rPr>
              <w:tab/>
              <w:t>per jaar / totaal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 xml:space="preserve">€                 </w:t>
            </w:r>
            <w:r w:rsidR="000E4822">
              <w:rPr>
                <w:rFonts w:cs="Tahoma"/>
                <w:szCs w:val="18"/>
              </w:rPr>
              <w:t xml:space="preserve">                          </w:t>
            </w:r>
            <w:r w:rsidRPr="000E4822">
              <w:rPr>
                <w:rFonts w:cs="Tahoma"/>
                <w:szCs w:val="18"/>
              </w:rPr>
              <w:t>per jaar / totaal</w:t>
            </w:r>
          </w:p>
        </w:tc>
      </w:tr>
      <w:tr w:rsidR="00027736" w:rsidRPr="000E4822" w:rsidTr="000E4822">
        <w:trPr>
          <w:cantSplit/>
        </w:trPr>
        <w:tc>
          <w:tcPr>
            <w:tcW w:w="3170" w:type="dxa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  <w:r w:rsidRPr="000E4822">
              <w:rPr>
                <w:rFonts w:cs="Tahoma"/>
                <w:szCs w:val="18"/>
              </w:rPr>
              <w:t>Projectomschrijving</w:t>
            </w:r>
          </w:p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  <w:tc>
          <w:tcPr>
            <w:tcW w:w="5972" w:type="dxa"/>
            <w:gridSpan w:val="3"/>
          </w:tcPr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  <w:p w:rsidR="00027736" w:rsidRPr="000E4822" w:rsidRDefault="00027736" w:rsidP="00027736">
            <w:pPr>
              <w:ind w:right="33"/>
              <w:jc w:val="both"/>
              <w:rPr>
                <w:rFonts w:cs="Tahoma"/>
                <w:szCs w:val="18"/>
              </w:rPr>
            </w:pPr>
          </w:p>
        </w:tc>
      </w:tr>
    </w:tbl>
    <w:p w:rsidR="00EC0DD8" w:rsidRDefault="00EC0DD8" w:rsidP="00027736">
      <w:pPr>
        <w:jc w:val="both"/>
        <w:rPr>
          <w:rFonts w:cs="Tahoma"/>
          <w:szCs w:val="18"/>
        </w:rPr>
      </w:pPr>
    </w:p>
    <w:p w:rsidR="000E4822" w:rsidRPr="000E4822" w:rsidRDefault="000E4822" w:rsidP="00027736">
      <w:pPr>
        <w:jc w:val="both"/>
        <w:rPr>
          <w:rFonts w:cs="Tahoma"/>
          <w:szCs w:val="18"/>
        </w:rPr>
      </w:pPr>
    </w:p>
    <w:p w:rsidR="00ED65CC" w:rsidRDefault="00ED65C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/>
          <w:bCs/>
          <w:sz w:val="20"/>
        </w:rPr>
      </w:pPr>
      <w:r>
        <w:rPr>
          <w:rFonts w:cs="Tahoma"/>
          <w:bCs/>
          <w:i/>
          <w:sz w:val="20"/>
        </w:rPr>
        <w:br w:type="page"/>
      </w:r>
    </w:p>
    <w:p w:rsidR="00E12D10" w:rsidRDefault="00E12D10" w:rsidP="00E12D10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>
        <w:rPr>
          <w:rFonts w:ascii="Verdana" w:hAnsi="Verdana" w:cs="Tahoma"/>
          <w:bCs/>
          <w:i w:val="0"/>
          <w:sz w:val="20"/>
        </w:rPr>
        <w:t>3</w:t>
      </w:r>
      <w:r w:rsidRPr="00B56890">
        <w:rPr>
          <w:rFonts w:ascii="Verdana" w:hAnsi="Verdana" w:cs="Tahoma"/>
          <w:bCs/>
          <w:i w:val="0"/>
          <w:sz w:val="20"/>
        </w:rPr>
        <w:t xml:space="preserve"> </w:t>
      </w:r>
      <w:r>
        <w:rPr>
          <w:rFonts w:ascii="Verdana" w:hAnsi="Verdana" w:cs="Tahoma"/>
          <w:bCs/>
          <w:i w:val="0"/>
          <w:sz w:val="20"/>
        </w:rPr>
        <w:t>Akkoordverklaring Programma van Eisen</w:t>
      </w:r>
    </w:p>
    <w:p w:rsidR="00E12D10" w:rsidRPr="000E4822" w:rsidRDefault="00E12D10" w:rsidP="00E12D10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9138" w:type="dxa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E12D10" w:rsidRPr="000E4822" w:rsidTr="002B5614">
        <w:trPr>
          <w:cantSplit/>
          <w:jc w:val="center"/>
        </w:trPr>
        <w:tc>
          <w:tcPr>
            <w:tcW w:w="9138" w:type="dxa"/>
            <w:shd w:val="clear" w:color="auto" w:fill="3366FF"/>
          </w:tcPr>
          <w:p w:rsidR="00E12D10" w:rsidRPr="000E4822" w:rsidRDefault="00E12D10" w:rsidP="00E12D10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Akkoordverklaring Programma van Eisen</w:t>
            </w:r>
          </w:p>
        </w:tc>
      </w:tr>
      <w:tr w:rsidR="00E12D10" w:rsidRPr="000E4822" w:rsidTr="002B5614">
        <w:trPr>
          <w:cantSplit/>
          <w:jc w:val="center"/>
        </w:trPr>
        <w:tc>
          <w:tcPr>
            <w:tcW w:w="9138" w:type="dxa"/>
          </w:tcPr>
          <w:p w:rsidR="00E12D10" w:rsidRPr="00AE391C" w:rsidRDefault="00E12D10" w:rsidP="00E12D10">
            <w:pPr>
              <w:rPr>
                <w:rFonts w:cs="Tahoma"/>
                <w:szCs w:val="18"/>
              </w:rPr>
            </w:pPr>
            <w:r>
              <w:t xml:space="preserve">Inschrijver verklaart dat hij </w:t>
            </w:r>
            <w:r w:rsidRPr="00AE391C">
              <w:rPr>
                <w:rFonts w:cs="Tahoma"/>
                <w:szCs w:val="18"/>
              </w:rPr>
              <w:t xml:space="preserve">de inhoud van </w:t>
            </w:r>
            <w:r>
              <w:rPr>
                <w:rFonts w:cs="Tahoma"/>
                <w:szCs w:val="18"/>
              </w:rPr>
              <w:t>het Programma van Eisen</w:t>
            </w:r>
            <w:r w:rsidRPr="00AE391C">
              <w:rPr>
                <w:rFonts w:cs="Tahoma"/>
                <w:szCs w:val="18"/>
              </w:rPr>
              <w:t xml:space="preserve"> zoals opgenomen in bijlage </w:t>
            </w:r>
            <w:r>
              <w:rPr>
                <w:rFonts w:cs="Tahoma"/>
                <w:szCs w:val="18"/>
              </w:rPr>
              <w:t xml:space="preserve">1, </w:t>
            </w:r>
            <w:r>
              <w:t>aangevuld met eventuele aanvullingen dan wel wijzigingen</w:t>
            </w:r>
            <w:r>
              <w:rPr>
                <w:rFonts w:cs="Tahoma"/>
                <w:szCs w:val="18"/>
              </w:rPr>
              <w:t xml:space="preserve"> uit de Nota(‘s) van Inlichtingen </w:t>
            </w:r>
            <w:r w:rsidRPr="00AE391C">
              <w:rPr>
                <w:rFonts w:cs="Tahoma"/>
                <w:szCs w:val="18"/>
              </w:rPr>
              <w:t>volledig accepte</w:t>
            </w:r>
            <w:r>
              <w:rPr>
                <w:rFonts w:cs="Tahoma"/>
                <w:szCs w:val="18"/>
              </w:rPr>
              <w:t>e</w:t>
            </w:r>
            <w:r w:rsidRPr="00AE391C">
              <w:rPr>
                <w:rFonts w:cs="Tahoma"/>
                <w:szCs w:val="18"/>
              </w:rPr>
              <w:t>r</w:t>
            </w:r>
            <w:r>
              <w:rPr>
                <w:rFonts w:cs="Tahoma"/>
                <w:szCs w:val="18"/>
              </w:rPr>
              <w:t xml:space="preserve">t en gedurende de looptijd van de Overeenkomst </w:t>
            </w:r>
            <w:r w:rsidR="002B5614">
              <w:rPr>
                <w:rFonts w:cs="Tahoma"/>
                <w:szCs w:val="18"/>
              </w:rPr>
              <w:t xml:space="preserve">conform het Programma van Eisen </w:t>
            </w:r>
            <w:r>
              <w:rPr>
                <w:rFonts w:cs="Tahoma"/>
                <w:szCs w:val="18"/>
              </w:rPr>
              <w:t xml:space="preserve">te zullen en kunnen uitvoeren zonder dat daar andere kosten aan zijn verbonden dan de kosten opgenomen op het calculatieblad. </w:t>
            </w:r>
          </w:p>
        </w:tc>
      </w:tr>
      <w:tr w:rsidR="00E12D10" w:rsidRPr="000E4822" w:rsidTr="002B5614">
        <w:trPr>
          <w:cantSplit/>
          <w:jc w:val="center"/>
        </w:trPr>
        <w:tc>
          <w:tcPr>
            <w:tcW w:w="9138" w:type="dxa"/>
          </w:tcPr>
          <w:p w:rsidR="00E12D10" w:rsidRPr="00AE391C" w:rsidRDefault="00E12D10" w:rsidP="002B5614">
            <w:pPr>
              <w:ind w:left="426" w:hanging="426"/>
              <w:jc w:val="both"/>
              <w:rPr>
                <w:szCs w:val="18"/>
              </w:rPr>
            </w:pPr>
          </w:p>
          <w:p w:rsidR="00E12D10" w:rsidRPr="00AE391C" w:rsidRDefault="00E12D10" w:rsidP="002B5614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szCs w:val="18"/>
              </w:rPr>
              <w:t>Naam:………………………………………………………………………………………………………………</w:t>
            </w: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Functie:……………………………………………………………………………………………………………</w:t>
            </w: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Datum:……………………………………………………………………………………………………………</w:t>
            </w: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Handtekening:…………………………………………………………………………………………………</w:t>
            </w:r>
          </w:p>
          <w:p w:rsidR="00E12D10" w:rsidRPr="00AE391C" w:rsidRDefault="00E12D10" w:rsidP="002B5614">
            <w:pPr>
              <w:jc w:val="both"/>
              <w:rPr>
                <w:rFonts w:cs="Tahoma"/>
                <w:szCs w:val="18"/>
              </w:rPr>
            </w:pPr>
          </w:p>
        </w:tc>
      </w:tr>
      <w:tr w:rsidR="00E12D10" w:rsidRPr="000E4822" w:rsidTr="002B5614">
        <w:trPr>
          <w:cantSplit/>
          <w:jc w:val="center"/>
        </w:trPr>
        <w:tc>
          <w:tcPr>
            <w:tcW w:w="9138" w:type="dxa"/>
          </w:tcPr>
          <w:p w:rsidR="00E12D10" w:rsidRPr="00AE391C" w:rsidRDefault="00E12D10" w:rsidP="009B763E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rFonts w:cs="Tahoma"/>
                <w:b/>
                <w:szCs w:val="18"/>
              </w:rPr>
              <w:t xml:space="preserve">Tab </w:t>
            </w:r>
            <w:r w:rsidR="009B763E">
              <w:rPr>
                <w:rFonts w:cs="Tahoma"/>
                <w:b/>
                <w:szCs w:val="18"/>
              </w:rPr>
              <w:t>4</w:t>
            </w:r>
          </w:p>
        </w:tc>
      </w:tr>
    </w:tbl>
    <w:p w:rsidR="00E12D10" w:rsidRDefault="00E12D10" w:rsidP="00E12D10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:rsidR="002B5614" w:rsidRDefault="002B5614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/>
          <w:bCs/>
          <w:sz w:val="20"/>
        </w:rPr>
      </w:pPr>
      <w:r>
        <w:rPr>
          <w:rFonts w:cs="Tahoma"/>
          <w:bCs/>
          <w:i/>
          <w:sz w:val="20"/>
        </w:rPr>
        <w:br w:type="page"/>
      </w:r>
    </w:p>
    <w:p w:rsidR="00AE391C" w:rsidRDefault="00AE391C" w:rsidP="00AE391C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 w:rsidR="00E12D10">
        <w:rPr>
          <w:rFonts w:ascii="Verdana" w:hAnsi="Verdana" w:cs="Tahoma"/>
          <w:bCs/>
          <w:i w:val="0"/>
          <w:sz w:val="20"/>
        </w:rPr>
        <w:t>4</w:t>
      </w:r>
      <w:r w:rsidRPr="00B56890">
        <w:rPr>
          <w:rFonts w:ascii="Verdana" w:hAnsi="Verdana" w:cs="Tahoma"/>
          <w:bCs/>
          <w:i w:val="0"/>
          <w:sz w:val="20"/>
        </w:rPr>
        <w:t xml:space="preserve"> </w:t>
      </w:r>
      <w:r w:rsidR="00EC0DD8">
        <w:rPr>
          <w:rFonts w:ascii="Verdana" w:hAnsi="Verdana" w:cs="Tahoma"/>
          <w:bCs/>
          <w:i w:val="0"/>
          <w:sz w:val="20"/>
        </w:rPr>
        <w:t>A</w:t>
      </w:r>
      <w:r>
        <w:rPr>
          <w:rFonts w:ascii="Verdana" w:hAnsi="Verdana" w:cs="Tahoma"/>
          <w:bCs/>
          <w:i w:val="0"/>
          <w:sz w:val="20"/>
        </w:rPr>
        <w:t>kkoordverklaring Overeenkomst</w:t>
      </w:r>
    </w:p>
    <w:p w:rsidR="00AE391C" w:rsidRPr="000E4822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9138" w:type="dxa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AE391C" w:rsidRPr="000E4822" w:rsidTr="00AE391C">
        <w:trPr>
          <w:cantSplit/>
          <w:jc w:val="center"/>
        </w:trPr>
        <w:tc>
          <w:tcPr>
            <w:tcW w:w="9138" w:type="dxa"/>
            <w:shd w:val="clear" w:color="auto" w:fill="3366FF"/>
          </w:tcPr>
          <w:p w:rsidR="00AE391C" w:rsidRPr="000E4822" w:rsidRDefault="00AE391C" w:rsidP="009B763E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Akkoordverklaring Overeenkomst</w:t>
            </w:r>
          </w:p>
        </w:tc>
      </w:tr>
      <w:tr w:rsidR="00AE391C" w:rsidRPr="000E4822" w:rsidTr="00AE391C">
        <w:trPr>
          <w:cantSplit/>
          <w:jc w:val="center"/>
        </w:trPr>
        <w:tc>
          <w:tcPr>
            <w:tcW w:w="9138" w:type="dxa"/>
          </w:tcPr>
          <w:p w:rsidR="00AE391C" w:rsidRPr="00AE391C" w:rsidRDefault="00EC0DD8" w:rsidP="00AE391C">
            <w:pPr>
              <w:spacing w:line="260" w:lineRule="atLeast"/>
              <w:rPr>
                <w:rFonts w:cs="Tahoma"/>
                <w:szCs w:val="18"/>
              </w:rPr>
            </w:pPr>
            <w:r>
              <w:t xml:space="preserve">Inschrijver verklaart </w:t>
            </w:r>
            <w:r w:rsidRPr="00AE391C">
              <w:rPr>
                <w:rFonts w:cs="Tahoma"/>
                <w:szCs w:val="18"/>
              </w:rPr>
              <w:t xml:space="preserve">de inhoud </w:t>
            </w:r>
            <w:r>
              <w:rPr>
                <w:rFonts w:cs="Tahoma"/>
                <w:szCs w:val="18"/>
              </w:rPr>
              <w:t>van de Overeenkomst</w:t>
            </w:r>
            <w:r w:rsidRPr="00AE391C">
              <w:rPr>
                <w:rFonts w:cs="Tahoma"/>
                <w:szCs w:val="18"/>
              </w:rPr>
              <w:t xml:space="preserve"> zoals opgenomen in bijlage </w:t>
            </w:r>
            <w:r>
              <w:rPr>
                <w:rFonts w:cs="Tahoma"/>
                <w:szCs w:val="18"/>
              </w:rPr>
              <w:t xml:space="preserve">3, </w:t>
            </w:r>
            <w:r>
              <w:t>aangevuld met eventuele aanvullingen dan wel wijzigingen</w:t>
            </w:r>
            <w:r>
              <w:rPr>
                <w:rFonts w:cs="Tahoma"/>
                <w:szCs w:val="18"/>
              </w:rPr>
              <w:t xml:space="preserve"> uit de Nota(‘s) van Inlichtingen </w:t>
            </w:r>
            <w:r w:rsidRPr="00AE391C">
              <w:rPr>
                <w:rFonts w:cs="Tahoma"/>
                <w:szCs w:val="18"/>
              </w:rPr>
              <w:t>volledig</w:t>
            </w:r>
            <w:r w:rsidR="002B5614">
              <w:rPr>
                <w:rFonts w:cs="Tahoma"/>
                <w:szCs w:val="18"/>
              </w:rPr>
              <w:t xml:space="preserve"> en onvoorwaardelijk</w:t>
            </w:r>
            <w:r w:rsidRPr="00AE391C">
              <w:rPr>
                <w:rFonts w:cs="Tahoma"/>
                <w:szCs w:val="18"/>
              </w:rPr>
              <w:t xml:space="preserve"> te accepteren.</w:t>
            </w:r>
          </w:p>
          <w:p w:rsidR="00AE391C" w:rsidRPr="00AE391C" w:rsidRDefault="00AE391C" w:rsidP="00AE391C">
            <w:pPr>
              <w:rPr>
                <w:rFonts w:cs="Tahoma"/>
                <w:szCs w:val="18"/>
              </w:rPr>
            </w:pPr>
          </w:p>
        </w:tc>
      </w:tr>
      <w:tr w:rsidR="00AE391C" w:rsidRPr="000E4822" w:rsidTr="00AE391C">
        <w:trPr>
          <w:cantSplit/>
          <w:jc w:val="center"/>
        </w:trPr>
        <w:tc>
          <w:tcPr>
            <w:tcW w:w="9138" w:type="dxa"/>
          </w:tcPr>
          <w:p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</w:p>
          <w:p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szCs w:val="18"/>
              </w:rPr>
              <w:t>Naam:………………………………………………………………………………………………………………</w:t>
            </w: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Functie:……………………………………………………………………………………………………………</w:t>
            </w: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Datum:……………………………………………………………………………………………………………</w:t>
            </w: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Handtekening:…………………………………………………………………………………………………</w:t>
            </w:r>
          </w:p>
          <w:p w:rsidR="00AE391C" w:rsidRPr="00AE391C" w:rsidRDefault="00AE391C" w:rsidP="00AE391C">
            <w:pPr>
              <w:jc w:val="both"/>
              <w:rPr>
                <w:rFonts w:cs="Tahoma"/>
                <w:szCs w:val="18"/>
              </w:rPr>
            </w:pPr>
          </w:p>
        </w:tc>
      </w:tr>
      <w:tr w:rsidR="00AE391C" w:rsidRPr="000E4822" w:rsidTr="00AE391C">
        <w:trPr>
          <w:cantSplit/>
          <w:jc w:val="center"/>
        </w:trPr>
        <w:tc>
          <w:tcPr>
            <w:tcW w:w="9138" w:type="dxa"/>
          </w:tcPr>
          <w:p w:rsidR="00AE391C" w:rsidRPr="00AE391C" w:rsidRDefault="00AE391C" w:rsidP="009B763E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rFonts w:cs="Tahoma"/>
                <w:b/>
                <w:szCs w:val="18"/>
              </w:rPr>
              <w:t xml:space="preserve">Tab </w:t>
            </w:r>
            <w:r w:rsidR="009B763E">
              <w:rPr>
                <w:rFonts w:cs="Tahoma"/>
                <w:b/>
                <w:szCs w:val="18"/>
              </w:rPr>
              <w:t>5</w:t>
            </w:r>
          </w:p>
        </w:tc>
      </w:tr>
    </w:tbl>
    <w:p w:rsidR="00AE391C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:rsidR="00AE391C" w:rsidRDefault="00AE39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Cs/>
          <w:noProof/>
          <w:color w:val="000000"/>
          <w:szCs w:val="18"/>
        </w:rPr>
      </w:pPr>
      <w:r>
        <w:rPr>
          <w:rFonts w:cs="Tahoma"/>
          <w:bCs/>
          <w:noProof/>
          <w:color w:val="000000"/>
          <w:szCs w:val="18"/>
        </w:rPr>
        <w:br w:type="page"/>
      </w:r>
    </w:p>
    <w:p w:rsidR="008A3653" w:rsidRPr="008A3653" w:rsidRDefault="008A3653" w:rsidP="008A3653">
      <w:pPr>
        <w:pStyle w:val="Kop2"/>
        <w:numPr>
          <w:ilvl w:val="0"/>
          <w:numId w:val="0"/>
        </w:numPr>
        <w:rPr>
          <w:rFonts w:ascii="Verdana" w:hAnsi="Verdana" w:cs="Tahoma"/>
          <w:i w:val="0"/>
          <w:sz w:val="20"/>
        </w:rPr>
      </w:pPr>
      <w:bookmarkStart w:id="3" w:name="_Toc204674546"/>
      <w:bookmarkStart w:id="4" w:name="_Toc204674682"/>
      <w:bookmarkStart w:id="5" w:name="_Toc204675428"/>
      <w:bookmarkStart w:id="6" w:name="_Toc209857494"/>
      <w:r w:rsidRPr="008A3653">
        <w:rPr>
          <w:rFonts w:ascii="Verdana" w:hAnsi="Verdana" w:cs="Tahoma"/>
          <w:bCs/>
          <w:i w:val="0"/>
          <w:sz w:val="20"/>
        </w:rPr>
        <w:lastRenderedPageBreak/>
        <w:t>2.</w:t>
      </w:r>
      <w:r w:rsidR="009B763E">
        <w:rPr>
          <w:rFonts w:ascii="Verdana" w:hAnsi="Verdana" w:cs="Tahoma"/>
          <w:i w:val="0"/>
          <w:sz w:val="20"/>
        </w:rPr>
        <w:t>5</w:t>
      </w:r>
      <w:r w:rsidRPr="008A3653">
        <w:rPr>
          <w:rFonts w:ascii="Verdana" w:hAnsi="Verdana" w:cs="Tahoma"/>
          <w:bCs/>
          <w:i w:val="0"/>
          <w:sz w:val="20"/>
        </w:rPr>
        <w:t xml:space="preserve"> </w:t>
      </w:r>
      <w:r w:rsidRPr="008A3653">
        <w:rPr>
          <w:rFonts w:ascii="Verdana" w:hAnsi="Verdana" w:cs="Tahoma"/>
          <w:i w:val="0"/>
          <w:sz w:val="20"/>
        </w:rPr>
        <w:t>Verklaring combinant</w:t>
      </w:r>
    </w:p>
    <w:bookmarkEnd w:id="3"/>
    <w:bookmarkEnd w:id="4"/>
    <w:bookmarkEnd w:id="5"/>
    <w:bookmarkEnd w:id="6"/>
    <w:p w:rsidR="008A3653" w:rsidRPr="00531A17" w:rsidRDefault="008A3653" w:rsidP="008A3653"/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0"/>
        <w:gridCol w:w="7560"/>
      </w:tblGrid>
      <w:tr w:rsidR="008A3653" w:rsidRPr="005E0CA0" w:rsidTr="002B5614">
        <w:trPr>
          <w:trHeight w:val="454"/>
        </w:trPr>
        <w:tc>
          <w:tcPr>
            <w:tcW w:w="1440" w:type="dxa"/>
            <w:shd w:val="clear" w:color="auto" w:fill="3366FF"/>
            <w:vAlign w:val="center"/>
          </w:tcPr>
          <w:p w:rsidR="008A3653" w:rsidRPr="00893FD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893FD3">
              <w:rPr>
                <w:rFonts w:cs="Arial"/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vAlign w:val="center"/>
          </w:tcPr>
          <w:p w:rsidR="008A3653" w:rsidRDefault="008A3653" w:rsidP="002B5614">
            <w:pPr>
              <w:rPr>
                <w:rFonts w:cs="Arial"/>
                <w:szCs w:val="18"/>
              </w:rPr>
            </w:pPr>
          </w:p>
          <w:p w:rsidR="008A3653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 xml:space="preserve">Indien </w:t>
            </w:r>
            <w:r>
              <w:rPr>
                <w:rFonts w:cs="Arial"/>
                <w:szCs w:val="18"/>
              </w:rPr>
              <w:t>Inschrijver</w:t>
            </w:r>
            <w:r w:rsidRPr="005E0CA0">
              <w:rPr>
                <w:rFonts w:cs="Arial"/>
                <w:szCs w:val="18"/>
              </w:rPr>
              <w:t xml:space="preserve"> zich aanmeldt in combinatie, dient van ieder</w:t>
            </w:r>
            <w:r w:rsidR="002B5614">
              <w:rPr>
                <w:rFonts w:cs="Arial"/>
                <w:szCs w:val="18"/>
              </w:rPr>
              <w:t>e</w:t>
            </w:r>
            <w:r w:rsidRPr="005E0CA0">
              <w:rPr>
                <w:rFonts w:cs="Arial"/>
                <w:szCs w:val="18"/>
              </w:rPr>
              <w:t xml:space="preserve"> combina</w:t>
            </w:r>
            <w:r w:rsidR="002B5614">
              <w:rPr>
                <w:rFonts w:cs="Arial"/>
                <w:szCs w:val="18"/>
              </w:rPr>
              <w:t>nt</w:t>
            </w:r>
            <w:r w:rsidRPr="005E0CA0">
              <w:rPr>
                <w:rFonts w:cs="Arial"/>
                <w:szCs w:val="18"/>
              </w:rPr>
              <w:t xml:space="preserve"> onderstaande ondertekende verklaring te worden overlegd.</w:t>
            </w:r>
          </w:p>
          <w:p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:rsidR="008A3653" w:rsidRDefault="008A3653" w:rsidP="008A3653">
      <w:pPr>
        <w:rPr>
          <w:szCs w:val="18"/>
        </w:rPr>
      </w:pPr>
    </w:p>
    <w:p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00"/>
      </w:tblGrid>
      <w:tr w:rsidR="008A3653" w:rsidRPr="005E0CA0" w:rsidTr="002B5614">
        <w:trPr>
          <w:trHeight w:val="454"/>
        </w:trPr>
        <w:tc>
          <w:tcPr>
            <w:tcW w:w="9000" w:type="dxa"/>
            <w:shd w:val="clear" w:color="auto" w:fill="3366FF"/>
            <w:vAlign w:val="center"/>
          </w:tcPr>
          <w:p w:rsidR="008A3653" w:rsidRPr="00893FD3" w:rsidRDefault="002B5614" w:rsidP="002B5614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Verklaring combinant</w:t>
            </w:r>
            <w:r w:rsidR="008A3653" w:rsidRPr="00893FD3">
              <w:rPr>
                <w:rFonts w:cs="Arial"/>
                <w:b/>
                <w:color w:val="FFFFFF" w:themeColor="background1"/>
                <w:szCs w:val="18"/>
              </w:rPr>
              <w:t xml:space="preserve"> </w:t>
            </w:r>
          </w:p>
        </w:tc>
      </w:tr>
      <w:tr w:rsidR="008A3653" w:rsidRPr="005E0CA0" w:rsidTr="002B5614">
        <w:trPr>
          <w:trHeight w:val="561"/>
        </w:trPr>
        <w:tc>
          <w:tcPr>
            <w:tcW w:w="9000" w:type="dxa"/>
          </w:tcPr>
          <w:p w:rsidR="00390E09" w:rsidRDefault="00390E09" w:rsidP="002B5614">
            <w:pPr>
              <w:suppressAutoHyphens/>
              <w:rPr>
                <w:rFonts w:cs="Arial"/>
                <w:szCs w:val="18"/>
              </w:rPr>
            </w:pPr>
          </w:p>
          <w:p w:rsidR="00390E09" w:rsidRDefault="00390E09" w:rsidP="002B5614">
            <w:pPr>
              <w:suppressAutoHyphens/>
              <w:rPr>
                <w:rFonts w:cs="Arial"/>
                <w:szCs w:val="18"/>
              </w:rPr>
            </w:pPr>
            <w:r w:rsidRPr="00390E09">
              <w:rPr>
                <w:rFonts w:cs="Arial"/>
                <w:szCs w:val="18"/>
              </w:rPr>
              <w:t>Ondergetekende verklaart in het kader van de</w:t>
            </w:r>
            <w:r>
              <w:rPr>
                <w:rFonts w:cs="Arial"/>
                <w:szCs w:val="18"/>
              </w:rPr>
              <w:t>ze</w:t>
            </w:r>
            <w:r w:rsidRPr="00390E09">
              <w:rPr>
                <w:rFonts w:cs="Arial"/>
                <w:szCs w:val="18"/>
              </w:rPr>
              <w:t xml:space="preserve"> aanbesteding hoofdelijke aansprakelijkheid te aanvaarden tegenover de Opdrachtgever, voor de volledige en deugdelijke nakoming van alle verplichtingen die voortvloeien uit de Inschrijving en de Overeenkomst</w:t>
            </w:r>
            <w:r>
              <w:rPr>
                <w:rFonts w:cs="Arial"/>
                <w:szCs w:val="18"/>
              </w:rPr>
              <w:t>.</w:t>
            </w:r>
          </w:p>
          <w:p w:rsidR="008A3653" w:rsidRPr="005E0CA0" w:rsidRDefault="008A3653" w:rsidP="002B5614">
            <w:pPr>
              <w:suppressAutoHyphens/>
              <w:rPr>
                <w:rFonts w:cs="Arial"/>
                <w:szCs w:val="18"/>
              </w:rPr>
            </w:pPr>
          </w:p>
        </w:tc>
      </w:tr>
    </w:tbl>
    <w:p w:rsidR="008A3653" w:rsidRDefault="008A3653" w:rsidP="008A3653">
      <w:pPr>
        <w:rPr>
          <w:szCs w:val="18"/>
        </w:rPr>
      </w:pPr>
    </w:p>
    <w:p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:rsidTr="002B5614">
        <w:trPr>
          <w:trHeight w:val="318"/>
        </w:trPr>
        <w:tc>
          <w:tcPr>
            <w:tcW w:w="9000" w:type="dxa"/>
            <w:gridSpan w:val="2"/>
            <w:shd w:val="clear" w:color="auto" w:fill="3366FF"/>
            <w:vAlign w:val="center"/>
          </w:tcPr>
          <w:p w:rsidR="008A3653" w:rsidRPr="00893FD3" w:rsidRDefault="008A3653" w:rsidP="002B5614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93FD3">
              <w:rPr>
                <w:rFonts w:cs="Arial"/>
                <w:b/>
                <w:color w:val="FFFFFF" w:themeColor="background1"/>
                <w:szCs w:val="18"/>
              </w:rPr>
              <w:t>Rechtsgeldige ondertekening combin</w:t>
            </w:r>
            <w:r w:rsidR="002B5614">
              <w:rPr>
                <w:rFonts w:cs="Arial"/>
                <w:b/>
                <w:color w:val="FFFFFF" w:themeColor="background1"/>
                <w:szCs w:val="18"/>
              </w:rPr>
              <w:t>ant</w:t>
            </w: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1778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:rsidR="00390E09" w:rsidRDefault="00390E09" w:rsidP="008A3653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  <w:bookmarkStart w:id="7" w:name="_Toc204674547"/>
      <w:bookmarkStart w:id="8" w:name="_Toc204674683"/>
      <w:bookmarkStart w:id="9" w:name="_Toc204675429"/>
      <w:bookmarkStart w:id="10" w:name="_Toc209857495"/>
    </w:p>
    <w:p w:rsidR="00390E09" w:rsidRDefault="00390E09" w:rsidP="00390E09">
      <w:r>
        <w:br w:type="page"/>
      </w:r>
    </w:p>
    <w:p w:rsidR="008A3653" w:rsidRPr="008A3653" w:rsidRDefault="008A3653" w:rsidP="008A3653">
      <w:pPr>
        <w:pStyle w:val="Kop2"/>
        <w:numPr>
          <w:ilvl w:val="0"/>
          <w:numId w:val="0"/>
        </w:numPr>
        <w:rPr>
          <w:rFonts w:ascii="Verdana" w:hAnsi="Verdana" w:cs="Tahoma"/>
          <w:i w:val="0"/>
          <w:sz w:val="20"/>
        </w:rPr>
      </w:pPr>
      <w:r w:rsidRPr="008A3653">
        <w:rPr>
          <w:rFonts w:ascii="Verdana" w:hAnsi="Verdana" w:cs="Tahoma"/>
          <w:bCs/>
          <w:i w:val="0"/>
          <w:sz w:val="20"/>
        </w:rPr>
        <w:lastRenderedPageBreak/>
        <w:t>2.</w:t>
      </w:r>
      <w:r w:rsidR="009B763E">
        <w:rPr>
          <w:rFonts w:ascii="Verdana" w:hAnsi="Verdana" w:cs="Tahoma"/>
          <w:i w:val="0"/>
          <w:sz w:val="20"/>
        </w:rPr>
        <w:t>6</w:t>
      </w:r>
      <w:r w:rsidRPr="008A3653">
        <w:rPr>
          <w:rFonts w:ascii="Verdana" w:hAnsi="Verdana" w:cs="Tahoma"/>
          <w:bCs/>
          <w:i w:val="0"/>
          <w:sz w:val="20"/>
        </w:rPr>
        <w:t xml:space="preserve"> </w:t>
      </w:r>
      <w:r w:rsidRPr="008A3653">
        <w:rPr>
          <w:rFonts w:ascii="Verdana" w:hAnsi="Verdana" w:cs="Tahoma"/>
          <w:i w:val="0"/>
          <w:sz w:val="20"/>
        </w:rPr>
        <w:t>Verklaring onderaannemer</w:t>
      </w:r>
    </w:p>
    <w:bookmarkEnd w:id="7"/>
    <w:bookmarkEnd w:id="8"/>
    <w:bookmarkEnd w:id="9"/>
    <w:bookmarkEnd w:id="10"/>
    <w:p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0"/>
        <w:gridCol w:w="7560"/>
      </w:tblGrid>
      <w:tr w:rsidR="008A3653" w:rsidRPr="005E0CA0" w:rsidTr="002B5614">
        <w:trPr>
          <w:trHeight w:val="454"/>
        </w:trPr>
        <w:tc>
          <w:tcPr>
            <w:tcW w:w="1440" w:type="dxa"/>
            <w:shd w:val="clear" w:color="auto" w:fill="3366FF"/>
            <w:vAlign w:val="center"/>
          </w:tcPr>
          <w:p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vAlign w:val="center"/>
          </w:tcPr>
          <w:p w:rsidR="008A3653" w:rsidRDefault="008A3653" w:rsidP="002B5614">
            <w:pPr>
              <w:rPr>
                <w:rFonts w:cs="Arial"/>
                <w:szCs w:val="18"/>
              </w:rPr>
            </w:pPr>
          </w:p>
          <w:p w:rsidR="008A3653" w:rsidRDefault="008A3653" w:rsidP="002B5614">
            <w:pPr>
              <w:rPr>
                <w:rFonts w:cs="Tahoma"/>
                <w:szCs w:val="18"/>
              </w:rPr>
            </w:pPr>
            <w:r w:rsidRPr="000E3341">
              <w:rPr>
                <w:rFonts w:cs="Tahoma"/>
                <w:szCs w:val="18"/>
              </w:rPr>
              <w:t>Indien Inschrijver bij de uitvoering van de opdracht gebruik maakt van</w:t>
            </w:r>
            <w:r>
              <w:rPr>
                <w:rFonts w:cs="Tahoma"/>
                <w:szCs w:val="18"/>
              </w:rPr>
              <w:t xml:space="preserve"> (een)</w:t>
            </w:r>
            <w:r w:rsidRPr="000E3341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onderaannemer(s)</w:t>
            </w:r>
            <w:r w:rsidRPr="000E3341">
              <w:rPr>
                <w:rFonts w:cs="Tahoma"/>
                <w:szCs w:val="18"/>
              </w:rPr>
              <w:t xml:space="preserve">, dient van iedere </w:t>
            </w:r>
            <w:r>
              <w:rPr>
                <w:rFonts w:cs="Tahoma"/>
                <w:szCs w:val="18"/>
              </w:rPr>
              <w:t>onderaannemer</w:t>
            </w:r>
            <w:r w:rsidRPr="000E3341">
              <w:rPr>
                <w:rFonts w:cs="Tahoma"/>
                <w:szCs w:val="18"/>
              </w:rPr>
              <w:t xml:space="preserve"> onderstaande ondertekende verklaring te worden overlegd.</w:t>
            </w:r>
          </w:p>
          <w:p w:rsidR="008A3653" w:rsidRPr="000E3341" w:rsidRDefault="008A3653" w:rsidP="002B5614">
            <w:pPr>
              <w:rPr>
                <w:szCs w:val="18"/>
              </w:rPr>
            </w:pPr>
          </w:p>
        </w:tc>
      </w:tr>
    </w:tbl>
    <w:p w:rsidR="008A3653" w:rsidRDefault="008A3653" w:rsidP="008A3653">
      <w:pPr>
        <w:rPr>
          <w:szCs w:val="18"/>
        </w:rPr>
      </w:pPr>
    </w:p>
    <w:p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:rsidTr="002B5614">
        <w:trPr>
          <w:trHeight w:val="454"/>
        </w:trPr>
        <w:tc>
          <w:tcPr>
            <w:tcW w:w="9000" w:type="dxa"/>
            <w:gridSpan w:val="2"/>
            <w:shd w:val="clear" w:color="auto" w:fill="3366FF"/>
            <w:vAlign w:val="center"/>
          </w:tcPr>
          <w:p w:rsidR="008A3653" w:rsidRPr="004A102C" w:rsidRDefault="008A3653" w:rsidP="002B5614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 xml:space="preserve">Verklaring onderaannemer </w:t>
            </w: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8A365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Deel van de Opdracht waarop de onderaanneming betrekking heeft</w:t>
            </w:r>
          </w:p>
          <w:p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8A365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Geschiktheideisen waarbij Inschrijver een beroep doet op de economische en/of financiële draagkracht en/of de technische vakbekwaamheid van ondergetekende onderaannemer</w:t>
            </w:r>
          </w:p>
          <w:p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 xml:space="preserve">Na voorlopige gunning door nummer 1 en nummer 2 in rang </w:t>
            </w:r>
            <w:r w:rsidRPr="004A102C">
              <w:rPr>
                <w:rFonts w:cs="Arial"/>
                <w:b/>
                <w:color w:val="FFFFFF" w:themeColor="background1"/>
                <w:szCs w:val="18"/>
              </w:rPr>
              <w:t>te overleggen</w:t>
            </w:r>
          </w:p>
        </w:tc>
        <w:tc>
          <w:tcPr>
            <w:tcW w:w="5220" w:type="dxa"/>
            <w:vAlign w:val="center"/>
          </w:tcPr>
          <w:p w:rsidR="008A3653" w:rsidRDefault="008A3653" w:rsidP="002B5614">
            <w:pPr>
              <w:rPr>
                <w:rFonts w:cs="Arial"/>
                <w:szCs w:val="18"/>
              </w:rPr>
            </w:pPr>
          </w:p>
          <w:p w:rsidR="008A3653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 xml:space="preserve">Bewijsstukken waaruit blijkt dat ondergetekende </w:t>
            </w:r>
            <w:r>
              <w:rPr>
                <w:rFonts w:cs="Arial"/>
                <w:szCs w:val="18"/>
              </w:rPr>
              <w:t>onderaannemer</w:t>
            </w:r>
            <w:r w:rsidRPr="005E0CA0">
              <w:rPr>
                <w:rFonts w:cs="Arial"/>
                <w:szCs w:val="18"/>
              </w:rPr>
              <w:t xml:space="preserve"> voldoet aan de geschiktheideis(en) waarvoor </w:t>
            </w:r>
            <w:r>
              <w:rPr>
                <w:rFonts w:cs="Arial"/>
                <w:szCs w:val="18"/>
              </w:rPr>
              <w:t>Inschrijver</w:t>
            </w:r>
            <w:r w:rsidRPr="005E0CA0">
              <w:rPr>
                <w:rFonts w:cs="Arial"/>
                <w:szCs w:val="18"/>
              </w:rPr>
              <w:t xml:space="preserve"> een beroep doet op ondergetekende </w:t>
            </w:r>
            <w:r>
              <w:rPr>
                <w:rFonts w:cs="Arial"/>
                <w:szCs w:val="18"/>
              </w:rPr>
              <w:t>onderaannemer.</w:t>
            </w:r>
          </w:p>
          <w:p w:rsidR="008A3653" w:rsidRPr="005E0CA0" w:rsidRDefault="008A3653" w:rsidP="002B5614">
            <w:pPr>
              <w:rPr>
                <w:rFonts w:cs="Arial"/>
                <w:szCs w:val="18"/>
              </w:rPr>
            </w:pPr>
          </w:p>
        </w:tc>
      </w:tr>
      <w:tr w:rsidR="008A3653" w:rsidRPr="005E0CA0" w:rsidTr="002B5614">
        <w:trPr>
          <w:trHeight w:val="1235"/>
        </w:trPr>
        <w:tc>
          <w:tcPr>
            <w:tcW w:w="3780" w:type="dxa"/>
            <w:shd w:val="clear" w:color="auto" w:fill="3366FF"/>
            <w:vAlign w:val="center"/>
          </w:tcPr>
          <w:p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Verklaring</w:t>
            </w:r>
          </w:p>
        </w:tc>
        <w:tc>
          <w:tcPr>
            <w:tcW w:w="5220" w:type="dxa"/>
            <w:vAlign w:val="center"/>
          </w:tcPr>
          <w:p w:rsidR="008A3653" w:rsidRDefault="008A3653" w:rsidP="002B5614">
            <w:pPr>
              <w:rPr>
                <w:rFonts w:cs="Arial"/>
                <w:szCs w:val="18"/>
              </w:rPr>
            </w:pPr>
          </w:p>
          <w:p w:rsidR="004C211C" w:rsidRDefault="004C211C" w:rsidP="002B5614">
            <w:pPr>
              <w:rPr>
                <w:rFonts w:cs="Arial"/>
                <w:szCs w:val="18"/>
              </w:rPr>
            </w:pPr>
            <w:r>
              <w:t>Ondergetekende verklaart dat hij</w:t>
            </w:r>
            <w:r w:rsidRPr="002720BE">
              <w:t xml:space="preserve"> bij de uitvoering van de Opdracht ook daadwerkelijk beschikbaar </w:t>
            </w:r>
            <w:r>
              <w:t>is zich inzet</w:t>
            </w:r>
            <w:r w:rsidRPr="002720BE">
              <w:t xml:space="preserve"> voor de onderdelen waarvoor het beroep is gedaan.</w:t>
            </w:r>
          </w:p>
          <w:p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:rsidR="008A3653" w:rsidRDefault="008A3653" w:rsidP="008A3653">
      <w:pPr>
        <w:rPr>
          <w:szCs w:val="18"/>
        </w:rPr>
      </w:pPr>
    </w:p>
    <w:p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:rsidTr="002B5614">
        <w:trPr>
          <w:trHeight w:val="318"/>
        </w:trPr>
        <w:tc>
          <w:tcPr>
            <w:tcW w:w="9000" w:type="dxa"/>
            <w:gridSpan w:val="2"/>
            <w:shd w:val="clear" w:color="auto" w:fill="3366FF"/>
            <w:vAlign w:val="center"/>
          </w:tcPr>
          <w:p w:rsidR="008A3653" w:rsidRPr="004A102C" w:rsidRDefault="008A3653" w:rsidP="002B5614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Rechtsgeldige ondertekening onderaannemer</w:t>
            </w: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536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:rsidTr="002B5614">
        <w:trPr>
          <w:trHeight w:val="1778"/>
        </w:trPr>
        <w:tc>
          <w:tcPr>
            <w:tcW w:w="3780" w:type="dxa"/>
            <w:vAlign w:val="center"/>
          </w:tcPr>
          <w:p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:rsidR="008A3653" w:rsidRPr="005E0CA0" w:rsidRDefault="008A3653" w:rsidP="008A3653">
      <w:pPr>
        <w:rPr>
          <w:rFonts w:cs="Arial"/>
          <w:szCs w:val="18"/>
        </w:rPr>
      </w:pPr>
    </w:p>
    <w:sectPr w:rsidR="008A3653" w:rsidRPr="005E0CA0" w:rsidSect="002B56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58"/>
    <w:rsid w:val="00027736"/>
    <w:rsid w:val="00042231"/>
    <w:rsid w:val="000E003F"/>
    <w:rsid w:val="000E4822"/>
    <w:rsid w:val="002B5614"/>
    <w:rsid w:val="002D4372"/>
    <w:rsid w:val="003479C7"/>
    <w:rsid w:val="00390E09"/>
    <w:rsid w:val="004C211C"/>
    <w:rsid w:val="004D5A0D"/>
    <w:rsid w:val="00560E86"/>
    <w:rsid w:val="005C40F0"/>
    <w:rsid w:val="005E2919"/>
    <w:rsid w:val="006234B8"/>
    <w:rsid w:val="006815E6"/>
    <w:rsid w:val="008135D1"/>
    <w:rsid w:val="00822DDD"/>
    <w:rsid w:val="008A3653"/>
    <w:rsid w:val="008D35CE"/>
    <w:rsid w:val="009B763E"/>
    <w:rsid w:val="009D1819"/>
    <w:rsid w:val="00A416D6"/>
    <w:rsid w:val="00AE391C"/>
    <w:rsid w:val="00B56890"/>
    <w:rsid w:val="00BB4780"/>
    <w:rsid w:val="00BC2ADE"/>
    <w:rsid w:val="00C04083"/>
    <w:rsid w:val="00C8767E"/>
    <w:rsid w:val="00C94058"/>
    <w:rsid w:val="00CE692C"/>
    <w:rsid w:val="00E12D10"/>
    <w:rsid w:val="00E37CEF"/>
    <w:rsid w:val="00EC08F3"/>
    <w:rsid w:val="00EC0DD8"/>
    <w:rsid w:val="00ED65CC"/>
    <w:rsid w:val="00EF0C92"/>
    <w:rsid w:val="00F37267"/>
    <w:rsid w:val="00FA5FEE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26A-AF02-4F18-8794-9E70E10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Louis</cp:lastModifiedBy>
  <cp:revision>2</cp:revision>
  <cp:lastPrinted>2013-03-20T18:29:00Z</cp:lastPrinted>
  <dcterms:created xsi:type="dcterms:W3CDTF">2014-10-07T09:44:00Z</dcterms:created>
  <dcterms:modified xsi:type="dcterms:W3CDTF">2014-10-07T09:44:00Z</dcterms:modified>
</cp:coreProperties>
</file>