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1F45D8" w14:textId="77777777" w:rsidR="00DA5355" w:rsidRDefault="00DA5355" w:rsidP="001C318F">
      <w:pPr>
        <w:rPr>
          <w:rFonts w:ascii="Trebuchet MS" w:hAnsi="Trebuchet MS"/>
          <w:b/>
        </w:rPr>
      </w:pPr>
    </w:p>
    <w:p w14:paraId="41C75D50" w14:textId="77777777" w:rsidR="00DA5355" w:rsidRDefault="00DA5355" w:rsidP="001C318F">
      <w:pPr>
        <w:rPr>
          <w:rFonts w:ascii="Trebuchet MS" w:hAnsi="Trebuchet MS"/>
          <w:b/>
        </w:rPr>
      </w:pPr>
    </w:p>
    <w:p w14:paraId="1853AAD8" w14:textId="77777777" w:rsidR="00DA5355" w:rsidRDefault="00DA5355" w:rsidP="001C318F">
      <w:pPr>
        <w:rPr>
          <w:rFonts w:ascii="Trebuchet MS" w:hAnsi="Trebuchet MS"/>
          <w:b/>
        </w:rPr>
      </w:pPr>
    </w:p>
    <w:p w14:paraId="5CCDDFB5" w14:textId="77777777" w:rsidR="00DA5355" w:rsidRDefault="00DA5355" w:rsidP="001C318F">
      <w:pPr>
        <w:rPr>
          <w:rFonts w:ascii="Trebuchet MS" w:hAnsi="Trebuchet MS"/>
          <w:b/>
        </w:rPr>
      </w:pPr>
    </w:p>
    <w:p w14:paraId="610C0848" w14:textId="2F033799" w:rsidR="00DA5355" w:rsidRDefault="00561186" w:rsidP="00561186">
      <w:pPr>
        <w:jc w:val="center"/>
        <w:rPr>
          <w:rFonts w:ascii="Trebuchet MS" w:hAnsi="Trebuchet MS"/>
          <w:b/>
        </w:rPr>
      </w:pPr>
      <w:r>
        <w:rPr>
          <w:noProof/>
        </w:rPr>
        <w:drawing>
          <wp:inline distT="0" distB="0" distL="0" distR="0" wp14:anchorId="2978A61A" wp14:editId="1488EBCB">
            <wp:extent cx="3810000" cy="1457325"/>
            <wp:effectExtent l="0" t="0" r="0" b="0"/>
            <wp:docPr id="2" name="Afbeelding 1" descr="400 px">
              <a:extLst xmlns:a="http://schemas.openxmlformats.org/drawingml/2006/main">
                <a:ext uri="{FF2B5EF4-FFF2-40B4-BE49-F238E27FC236}">
                  <a16:creationId xmlns:a16="http://schemas.microsoft.com/office/drawing/2014/main" id="{70C3976B-D2EA-4843-A4D1-2171FE780B6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400 px"/>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10000" cy="1457325"/>
                    </a:xfrm>
                    <a:prstGeom prst="rect">
                      <a:avLst/>
                    </a:prstGeom>
                    <a:noFill/>
                    <a:ln>
                      <a:noFill/>
                    </a:ln>
                  </pic:spPr>
                </pic:pic>
              </a:graphicData>
            </a:graphic>
          </wp:inline>
        </w:drawing>
      </w:r>
    </w:p>
    <w:p w14:paraId="4249C37B" w14:textId="5FA406B1" w:rsidR="00DA5355" w:rsidRPr="00DA5355" w:rsidRDefault="00DA5355" w:rsidP="00F37D9A">
      <w:pPr>
        <w:pStyle w:val="Default"/>
        <w:rPr>
          <w:sz w:val="52"/>
          <w:szCs w:val="52"/>
        </w:rPr>
      </w:pPr>
    </w:p>
    <w:p w14:paraId="22DD2A50" w14:textId="77777777" w:rsidR="00DA5355" w:rsidRPr="000C4011" w:rsidRDefault="00DA5355" w:rsidP="00DA5355">
      <w:pPr>
        <w:jc w:val="center"/>
        <w:rPr>
          <w:rFonts w:ascii="Calibri" w:hAnsi="Calibri" w:cs="Calibri"/>
          <w:b/>
          <w:sz w:val="52"/>
          <w:szCs w:val="52"/>
        </w:rPr>
      </w:pPr>
      <w:r w:rsidRPr="000C4011">
        <w:rPr>
          <w:rFonts w:ascii="Calibri" w:hAnsi="Calibri" w:cs="Calibri"/>
          <w:sz w:val="52"/>
          <w:szCs w:val="52"/>
        </w:rPr>
        <w:t>OVEREENKOMST</w:t>
      </w:r>
    </w:p>
    <w:p w14:paraId="19AD16BB" w14:textId="77777777" w:rsidR="00DA5355" w:rsidRDefault="00DA5355" w:rsidP="001C318F">
      <w:pPr>
        <w:rPr>
          <w:rFonts w:ascii="Trebuchet MS" w:hAnsi="Trebuchet MS"/>
          <w:b/>
        </w:rPr>
      </w:pPr>
    </w:p>
    <w:p w14:paraId="204DCB58" w14:textId="77777777" w:rsidR="00DA5355" w:rsidRDefault="00DA5355" w:rsidP="001C318F">
      <w:pPr>
        <w:rPr>
          <w:rFonts w:ascii="Trebuchet MS" w:hAnsi="Trebuchet MS"/>
          <w:b/>
        </w:rPr>
      </w:pPr>
    </w:p>
    <w:p w14:paraId="702E8580" w14:textId="4A27D1E8" w:rsidR="00D83F80" w:rsidRDefault="000373BC" w:rsidP="00914B09">
      <w:pPr>
        <w:jc w:val="center"/>
        <w:rPr>
          <w:rFonts w:ascii="Calibri" w:hAnsi="Calibri" w:cs="Calibri"/>
          <w:b/>
          <w:sz w:val="28"/>
          <w:szCs w:val="28"/>
        </w:rPr>
      </w:pPr>
      <w:r>
        <w:rPr>
          <w:rFonts w:ascii="Calibri" w:hAnsi="Calibri" w:cs="Calibri"/>
          <w:b/>
          <w:sz w:val="28"/>
          <w:szCs w:val="28"/>
        </w:rPr>
        <w:t>Contractbeheersysteem</w:t>
      </w:r>
    </w:p>
    <w:p w14:paraId="19AE5031" w14:textId="77777777" w:rsidR="0058405F" w:rsidRPr="00914B09" w:rsidRDefault="0058405F" w:rsidP="00914B09">
      <w:pPr>
        <w:jc w:val="center"/>
        <w:rPr>
          <w:rFonts w:ascii="Calibri" w:hAnsi="Calibri" w:cs="Calibri"/>
          <w:b/>
          <w:sz w:val="28"/>
          <w:szCs w:val="28"/>
        </w:rPr>
      </w:pPr>
    </w:p>
    <w:p w14:paraId="154B7883" w14:textId="7A7EC181" w:rsidR="005366B1" w:rsidRDefault="00914B09" w:rsidP="00914B09">
      <w:pPr>
        <w:jc w:val="center"/>
        <w:rPr>
          <w:rFonts w:ascii="Calibri" w:hAnsi="Calibri" w:cs="Calibri"/>
          <w:bCs/>
          <w:sz w:val="28"/>
          <w:szCs w:val="28"/>
        </w:rPr>
      </w:pPr>
      <w:r w:rsidRPr="00D83F80">
        <w:rPr>
          <w:rFonts w:ascii="Calibri" w:hAnsi="Calibri" w:cs="Calibri"/>
          <w:bCs/>
          <w:sz w:val="28"/>
          <w:szCs w:val="28"/>
        </w:rPr>
        <w:t xml:space="preserve">Referentienummer aanbestedende dienst: </w:t>
      </w:r>
      <w:r w:rsidR="005D262C" w:rsidRPr="00AA55B1">
        <w:rPr>
          <w:rFonts w:ascii="Calibri" w:hAnsi="Calibri" w:cs="Calibri"/>
          <w:b/>
          <w:bCs/>
          <w:sz w:val="28"/>
          <w:szCs w:val="28"/>
        </w:rPr>
        <w:t>Z-26-176940</w:t>
      </w:r>
    </w:p>
    <w:p w14:paraId="324892B0" w14:textId="77777777" w:rsidR="00D60A9F" w:rsidRPr="00D83F80" w:rsidRDefault="00D60A9F" w:rsidP="00914B09">
      <w:pPr>
        <w:jc w:val="center"/>
        <w:rPr>
          <w:rFonts w:ascii="Calibri" w:hAnsi="Calibri" w:cs="Calibri"/>
          <w:bCs/>
          <w:sz w:val="28"/>
          <w:szCs w:val="28"/>
        </w:rPr>
      </w:pPr>
    </w:p>
    <w:p w14:paraId="0CC31A3C" w14:textId="77777777" w:rsidR="008A4072" w:rsidRPr="000C4011" w:rsidRDefault="008A4072" w:rsidP="00DA5355">
      <w:pPr>
        <w:jc w:val="center"/>
        <w:rPr>
          <w:rFonts w:ascii="Calibri" w:hAnsi="Calibri" w:cs="Calibri"/>
          <w:b/>
          <w:sz w:val="28"/>
          <w:szCs w:val="28"/>
        </w:rPr>
      </w:pPr>
    </w:p>
    <w:p w14:paraId="33D22E96" w14:textId="77777777" w:rsidR="00DA5355" w:rsidRPr="000C4011" w:rsidRDefault="00DA5355" w:rsidP="00DA5355">
      <w:pPr>
        <w:jc w:val="center"/>
        <w:rPr>
          <w:rFonts w:ascii="Calibri" w:hAnsi="Calibri" w:cs="Calibri"/>
          <w:b/>
          <w:sz w:val="28"/>
          <w:szCs w:val="28"/>
        </w:rPr>
      </w:pPr>
      <w:r w:rsidRPr="000C4011">
        <w:rPr>
          <w:rFonts w:ascii="Calibri" w:hAnsi="Calibri" w:cs="Calibri"/>
          <w:b/>
          <w:sz w:val="28"/>
          <w:szCs w:val="28"/>
        </w:rPr>
        <w:t>Tussen Gemeente Stadskanaal</w:t>
      </w:r>
    </w:p>
    <w:p w14:paraId="21521293" w14:textId="77777777" w:rsidR="00DA5355" w:rsidRPr="000C4011" w:rsidRDefault="00DA5355" w:rsidP="001C318F">
      <w:pPr>
        <w:rPr>
          <w:rFonts w:ascii="Calibri" w:hAnsi="Calibri" w:cs="Calibri"/>
          <w:b/>
          <w:sz w:val="28"/>
          <w:szCs w:val="28"/>
        </w:rPr>
      </w:pPr>
    </w:p>
    <w:p w14:paraId="649F6253" w14:textId="77777777" w:rsidR="00DA5355" w:rsidRPr="000C4011" w:rsidRDefault="00DA5355" w:rsidP="001C318F">
      <w:pPr>
        <w:rPr>
          <w:rFonts w:ascii="Calibri" w:hAnsi="Calibri" w:cs="Calibri"/>
          <w:b/>
          <w:sz w:val="28"/>
          <w:szCs w:val="28"/>
        </w:rPr>
      </w:pPr>
    </w:p>
    <w:p w14:paraId="518BEA96" w14:textId="77777777" w:rsidR="00DA5355" w:rsidRPr="000C4011" w:rsidRDefault="00DA5355" w:rsidP="002D473F">
      <w:pPr>
        <w:ind w:left="3540"/>
        <w:rPr>
          <w:rFonts w:ascii="Calibri" w:hAnsi="Calibri" w:cs="Calibri"/>
          <w:b/>
          <w:sz w:val="28"/>
          <w:szCs w:val="28"/>
        </w:rPr>
      </w:pPr>
      <w:proofErr w:type="gramStart"/>
      <w:r w:rsidRPr="000C4011">
        <w:rPr>
          <w:rFonts w:ascii="Calibri" w:hAnsi="Calibri" w:cs="Calibri"/>
          <w:b/>
          <w:sz w:val="28"/>
          <w:szCs w:val="28"/>
        </w:rPr>
        <w:t>en</w:t>
      </w:r>
      <w:proofErr w:type="gramEnd"/>
      <w:r w:rsidRPr="000C4011">
        <w:rPr>
          <w:rFonts w:ascii="Calibri" w:hAnsi="Calibri" w:cs="Calibri"/>
          <w:b/>
          <w:sz w:val="28"/>
          <w:szCs w:val="28"/>
        </w:rPr>
        <w:tab/>
      </w:r>
    </w:p>
    <w:p w14:paraId="7FB34D90" w14:textId="77777777" w:rsidR="00DA5355" w:rsidRPr="000C4011" w:rsidRDefault="00DA5355" w:rsidP="001C318F">
      <w:pPr>
        <w:rPr>
          <w:rFonts w:ascii="Calibri" w:hAnsi="Calibri" w:cs="Calibri"/>
          <w:b/>
          <w:sz w:val="28"/>
          <w:szCs w:val="28"/>
        </w:rPr>
      </w:pPr>
    </w:p>
    <w:p w14:paraId="1CB37BAF" w14:textId="77777777" w:rsidR="00DA5355" w:rsidRPr="000C4011" w:rsidRDefault="00DA5355" w:rsidP="001C318F">
      <w:pPr>
        <w:rPr>
          <w:rFonts w:ascii="Calibri" w:hAnsi="Calibri" w:cs="Calibri"/>
          <w:b/>
          <w:sz w:val="28"/>
          <w:szCs w:val="28"/>
        </w:rPr>
      </w:pPr>
    </w:p>
    <w:p w14:paraId="12518B69" w14:textId="69107D18" w:rsidR="00DA5355" w:rsidRPr="000C4011" w:rsidRDefault="00DA5355" w:rsidP="001C318F">
      <w:pPr>
        <w:rPr>
          <w:rFonts w:ascii="Calibri" w:hAnsi="Calibri" w:cs="Calibri"/>
          <w:b/>
          <w:sz w:val="24"/>
          <w:szCs w:val="24"/>
        </w:rPr>
      </w:pPr>
      <w:r w:rsidRPr="000C4011">
        <w:rPr>
          <w:rFonts w:ascii="Calibri" w:hAnsi="Calibri" w:cs="Calibri"/>
          <w:b/>
          <w:sz w:val="28"/>
          <w:szCs w:val="28"/>
        </w:rPr>
        <w:tab/>
      </w:r>
      <w:r w:rsidRPr="000C4011">
        <w:rPr>
          <w:rFonts w:ascii="Calibri" w:hAnsi="Calibri" w:cs="Calibri"/>
          <w:b/>
          <w:sz w:val="28"/>
          <w:szCs w:val="28"/>
        </w:rPr>
        <w:tab/>
      </w:r>
      <w:r w:rsidRPr="000C4011">
        <w:rPr>
          <w:rFonts w:ascii="Calibri" w:hAnsi="Calibri" w:cs="Calibri"/>
          <w:b/>
          <w:sz w:val="28"/>
          <w:szCs w:val="28"/>
        </w:rPr>
        <w:tab/>
      </w:r>
      <w:r w:rsidR="007373C9" w:rsidRPr="000C4011">
        <w:rPr>
          <w:rFonts w:ascii="Calibri" w:hAnsi="Calibri" w:cs="Calibri"/>
          <w:b/>
          <w:sz w:val="28"/>
          <w:szCs w:val="28"/>
        </w:rPr>
        <w:tab/>
      </w:r>
      <w:r w:rsidR="00422321">
        <w:rPr>
          <w:rFonts w:ascii="Calibri" w:hAnsi="Calibri" w:cs="Calibri"/>
          <w:b/>
          <w:sz w:val="28"/>
          <w:szCs w:val="28"/>
        </w:rPr>
        <w:tab/>
      </w:r>
      <w:r w:rsidR="00914B09" w:rsidRPr="00422321">
        <w:rPr>
          <w:rFonts w:ascii="Calibri" w:hAnsi="Calibri" w:cs="Calibri"/>
          <w:b/>
          <w:sz w:val="28"/>
          <w:szCs w:val="28"/>
          <w:highlight w:val="yellow"/>
        </w:rPr>
        <w:t>XXX</w:t>
      </w:r>
    </w:p>
    <w:p w14:paraId="5D5DF8CF" w14:textId="77777777" w:rsidR="00DA5355" w:rsidRDefault="00DA5355" w:rsidP="001C318F">
      <w:pPr>
        <w:rPr>
          <w:rFonts w:ascii="Trebuchet MS" w:hAnsi="Trebuchet MS"/>
          <w:b/>
        </w:rPr>
      </w:pPr>
    </w:p>
    <w:p w14:paraId="791F09D8" w14:textId="77777777" w:rsidR="00DA5355" w:rsidRDefault="00DA5355" w:rsidP="001C318F">
      <w:pPr>
        <w:rPr>
          <w:rFonts w:ascii="Trebuchet MS" w:hAnsi="Trebuchet MS"/>
          <w:b/>
        </w:rPr>
      </w:pPr>
    </w:p>
    <w:p w14:paraId="36C98BD8" w14:textId="77777777" w:rsidR="00DA5355" w:rsidRDefault="00DA5355" w:rsidP="001C318F">
      <w:pPr>
        <w:rPr>
          <w:rFonts w:ascii="Trebuchet MS" w:hAnsi="Trebuchet MS"/>
          <w:b/>
        </w:rPr>
      </w:pPr>
    </w:p>
    <w:p w14:paraId="6D06B85B" w14:textId="77777777" w:rsidR="00DA5355" w:rsidRDefault="00DA5355" w:rsidP="001C318F">
      <w:pPr>
        <w:rPr>
          <w:rFonts w:ascii="Trebuchet MS" w:hAnsi="Trebuchet MS"/>
          <w:b/>
        </w:rPr>
      </w:pPr>
    </w:p>
    <w:p w14:paraId="35DB6190" w14:textId="77777777" w:rsidR="00DA5355" w:rsidRDefault="00DA5355" w:rsidP="001C318F">
      <w:pPr>
        <w:rPr>
          <w:rFonts w:ascii="Trebuchet MS" w:hAnsi="Trebuchet MS"/>
          <w:b/>
        </w:rPr>
      </w:pPr>
    </w:p>
    <w:p w14:paraId="3C3A975F" w14:textId="77777777" w:rsidR="00DA5355" w:rsidRDefault="00DA5355" w:rsidP="001C318F">
      <w:pPr>
        <w:rPr>
          <w:rFonts w:ascii="Trebuchet MS" w:hAnsi="Trebuchet MS"/>
          <w:b/>
        </w:rPr>
      </w:pPr>
    </w:p>
    <w:p w14:paraId="2CBC865D" w14:textId="23595753" w:rsidR="00DA5355" w:rsidRDefault="00DA5355" w:rsidP="001C318F">
      <w:pPr>
        <w:rPr>
          <w:rFonts w:ascii="Trebuchet MS" w:hAnsi="Trebuchet MS"/>
          <w:b/>
        </w:rPr>
      </w:pPr>
    </w:p>
    <w:p w14:paraId="3577D508" w14:textId="5134717E" w:rsidR="00842E79" w:rsidRDefault="00842E79" w:rsidP="001C318F">
      <w:pPr>
        <w:rPr>
          <w:rFonts w:ascii="Trebuchet MS" w:hAnsi="Trebuchet MS"/>
          <w:b/>
        </w:rPr>
      </w:pPr>
    </w:p>
    <w:p w14:paraId="63F2C397" w14:textId="24B9C307" w:rsidR="00842E79" w:rsidRDefault="00842E79" w:rsidP="001C318F">
      <w:pPr>
        <w:rPr>
          <w:rFonts w:ascii="Trebuchet MS" w:hAnsi="Trebuchet MS"/>
          <w:b/>
        </w:rPr>
      </w:pPr>
    </w:p>
    <w:p w14:paraId="057BB5F8" w14:textId="76009713" w:rsidR="00F37D9A" w:rsidRDefault="00F37D9A" w:rsidP="001C318F">
      <w:pPr>
        <w:rPr>
          <w:rFonts w:ascii="Trebuchet MS" w:hAnsi="Trebuchet MS"/>
          <w:b/>
        </w:rPr>
      </w:pPr>
    </w:p>
    <w:p w14:paraId="0FB0A5A6" w14:textId="77777777" w:rsidR="00F37D9A" w:rsidRDefault="00F37D9A" w:rsidP="001C318F">
      <w:pPr>
        <w:rPr>
          <w:rFonts w:ascii="Trebuchet MS" w:hAnsi="Trebuchet MS"/>
          <w:b/>
        </w:rPr>
      </w:pPr>
    </w:p>
    <w:p w14:paraId="6F454277" w14:textId="77777777" w:rsidR="00842E79" w:rsidRDefault="00842E79" w:rsidP="001C318F">
      <w:pPr>
        <w:rPr>
          <w:rFonts w:ascii="Trebuchet MS" w:hAnsi="Trebuchet MS"/>
          <w:b/>
        </w:rPr>
      </w:pPr>
    </w:p>
    <w:p w14:paraId="691B5553" w14:textId="77777777" w:rsidR="00DA5355" w:rsidRDefault="00DA5355" w:rsidP="001C318F">
      <w:pPr>
        <w:rPr>
          <w:rFonts w:ascii="Trebuchet MS" w:hAnsi="Trebuchet MS"/>
          <w:b/>
        </w:rPr>
      </w:pPr>
    </w:p>
    <w:p w14:paraId="1370FC47" w14:textId="77777777" w:rsidR="00561186" w:rsidRDefault="00561186" w:rsidP="001C318F">
      <w:pPr>
        <w:rPr>
          <w:rFonts w:ascii="Trebuchet MS" w:hAnsi="Trebuchet MS"/>
          <w:b/>
        </w:rPr>
      </w:pPr>
    </w:p>
    <w:p w14:paraId="1A7FE847" w14:textId="77777777" w:rsidR="00561186" w:rsidRDefault="00561186" w:rsidP="001C318F">
      <w:pPr>
        <w:rPr>
          <w:rFonts w:ascii="Trebuchet MS" w:hAnsi="Trebuchet MS"/>
          <w:b/>
        </w:rPr>
      </w:pPr>
    </w:p>
    <w:p w14:paraId="3EA3E691" w14:textId="77777777" w:rsidR="00561186" w:rsidRDefault="00561186" w:rsidP="001C318F">
      <w:pPr>
        <w:rPr>
          <w:rFonts w:ascii="Trebuchet MS" w:hAnsi="Trebuchet MS"/>
          <w:b/>
        </w:rPr>
      </w:pPr>
    </w:p>
    <w:p w14:paraId="605FC80F" w14:textId="77777777" w:rsidR="00561186" w:rsidRDefault="00561186" w:rsidP="001C318F">
      <w:pPr>
        <w:rPr>
          <w:rFonts w:ascii="Trebuchet MS" w:hAnsi="Trebuchet MS"/>
          <w:b/>
        </w:rPr>
      </w:pPr>
    </w:p>
    <w:p w14:paraId="46EC8824" w14:textId="77777777" w:rsidR="00561186" w:rsidRDefault="00561186" w:rsidP="001C318F">
      <w:pPr>
        <w:rPr>
          <w:rFonts w:ascii="Trebuchet MS" w:hAnsi="Trebuchet MS"/>
          <w:b/>
        </w:rPr>
      </w:pPr>
    </w:p>
    <w:p w14:paraId="6EEC8DFD" w14:textId="77777777" w:rsidR="00561186" w:rsidRDefault="00561186" w:rsidP="001C318F">
      <w:pPr>
        <w:rPr>
          <w:rFonts w:ascii="Trebuchet MS" w:hAnsi="Trebuchet MS"/>
          <w:b/>
        </w:rPr>
      </w:pPr>
    </w:p>
    <w:p w14:paraId="77120475" w14:textId="77777777" w:rsidR="00561186" w:rsidRDefault="00561186" w:rsidP="001C318F">
      <w:pPr>
        <w:rPr>
          <w:rFonts w:ascii="Trebuchet MS" w:hAnsi="Trebuchet MS"/>
          <w:b/>
        </w:rPr>
      </w:pPr>
    </w:p>
    <w:p w14:paraId="4004C60E" w14:textId="77777777" w:rsidR="00561186" w:rsidRDefault="00561186" w:rsidP="001C318F">
      <w:pPr>
        <w:rPr>
          <w:rFonts w:ascii="Trebuchet MS" w:hAnsi="Trebuchet MS"/>
          <w:b/>
        </w:rPr>
      </w:pPr>
    </w:p>
    <w:p w14:paraId="2B525774" w14:textId="77777777" w:rsidR="00561186" w:rsidRDefault="00561186" w:rsidP="001C318F">
      <w:pPr>
        <w:rPr>
          <w:rFonts w:ascii="Trebuchet MS" w:hAnsi="Trebuchet MS"/>
          <w:b/>
        </w:rPr>
      </w:pPr>
    </w:p>
    <w:p w14:paraId="545DB936" w14:textId="122EDFF4" w:rsidR="00DA5355" w:rsidRDefault="00EB614C" w:rsidP="001C318F">
      <w:pPr>
        <w:rPr>
          <w:rFonts w:ascii="Trebuchet MS" w:hAnsi="Trebuchet MS"/>
          <w:b/>
        </w:rPr>
      </w:pPr>
      <w:r>
        <w:rPr>
          <w:rFonts w:ascii="Trebuchet MS" w:hAnsi="Trebuchet MS"/>
          <w:b/>
        </w:rPr>
        <w:t>Versie</w:t>
      </w:r>
      <w:r w:rsidR="005F38E8">
        <w:rPr>
          <w:rFonts w:ascii="Trebuchet MS" w:hAnsi="Trebuchet MS"/>
          <w:b/>
        </w:rPr>
        <w:t xml:space="preserve">: </w:t>
      </w:r>
      <w:r w:rsidR="00914B09">
        <w:rPr>
          <w:rFonts w:ascii="Trebuchet MS" w:hAnsi="Trebuchet MS"/>
          <w:b/>
        </w:rPr>
        <w:t>concept</w:t>
      </w:r>
    </w:p>
    <w:p w14:paraId="2C92E7DF" w14:textId="77777777" w:rsidR="001C318F" w:rsidRPr="003C3ABF" w:rsidRDefault="001C318F" w:rsidP="001C318F">
      <w:pPr>
        <w:rPr>
          <w:rFonts w:ascii="Trebuchet MS" w:hAnsi="Trebuchet MS"/>
          <w:b/>
        </w:rPr>
      </w:pPr>
      <w:r w:rsidRPr="003C3ABF">
        <w:rPr>
          <w:rFonts w:ascii="Trebuchet MS" w:hAnsi="Trebuchet MS"/>
          <w:b/>
        </w:rPr>
        <w:lastRenderedPageBreak/>
        <w:t>OVEREENKOMST</w:t>
      </w:r>
    </w:p>
    <w:p w14:paraId="1AD626DD" w14:textId="77777777" w:rsidR="001C318F" w:rsidRPr="003C3ABF" w:rsidRDefault="001C318F" w:rsidP="001C318F">
      <w:pPr>
        <w:rPr>
          <w:rFonts w:ascii="Trebuchet MS" w:hAnsi="Trebuchet MS"/>
          <w:highlight w:val="yellow"/>
        </w:rPr>
      </w:pPr>
    </w:p>
    <w:p w14:paraId="249D9F63" w14:textId="77777777" w:rsidR="001C318F" w:rsidRPr="003C3ABF" w:rsidRDefault="001C318F" w:rsidP="001C318F">
      <w:pPr>
        <w:tabs>
          <w:tab w:val="left" w:pos="0"/>
          <w:tab w:val="left" w:pos="565"/>
          <w:tab w:val="left" w:pos="1134"/>
          <w:tab w:val="left" w:pos="1699"/>
          <w:tab w:val="left" w:pos="2268"/>
          <w:tab w:val="left" w:pos="2880"/>
        </w:tabs>
        <w:suppressAutoHyphens/>
        <w:rPr>
          <w:rFonts w:ascii="Trebuchet MS" w:hAnsi="Trebuchet MS"/>
          <w:b/>
          <w:caps/>
          <w:spacing w:val="-2"/>
        </w:rPr>
      </w:pPr>
      <w:r w:rsidRPr="003C3ABF">
        <w:rPr>
          <w:rFonts w:ascii="Trebuchet MS" w:hAnsi="Trebuchet MS"/>
          <w:b/>
          <w:caps/>
          <w:spacing w:val="-2"/>
        </w:rPr>
        <w:t>Navolgende partijen:</w:t>
      </w:r>
    </w:p>
    <w:p w14:paraId="4DF86E28" w14:textId="77777777" w:rsidR="001C318F" w:rsidRPr="003C3ABF" w:rsidRDefault="001C318F" w:rsidP="001C318F">
      <w:pPr>
        <w:tabs>
          <w:tab w:val="left" w:pos="0"/>
          <w:tab w:val="left" w:pos="565"/>
          <w:tab w:val="left" w:pos="1134"/>
          <w:tab w:val="left" w:pos="1699"/>
          <w:tab w:val="left" w:pos="2268"/>
          <w:tab w:val="left" w:pos="2880"/>
        </w:tabs>
        <w:suppressAutoHyphens/>
        <w:rPr>
          <w:rFonts w:ascii="Trebuchet MS" w:hAnsi="Trebuchet MS"/>
          <w:spacing w:val="-2"/>
        </w:rPr>
      </w:pPr>
    </w:p>
    <w:p w14:paraId="4EA6E287" w14:textId="5D98FA2B" w:rsidR="001C318F" w:rsidRPr="003C3ABF" w:rsidRDefault="001C318F" w:rsidP="00F945D6">
      <w:pPr>
        <w:numPr>
          <w:ilvl w:val="0"/>
          <w:numId w:val="7"/>
        </w:numPr>
        <w:tabs>
          <w:tab w:val="left" w:pos="0"/>
          <w:tab w:val="left" w:pos="565"/>
          <w:tab w:val="left" w:pos="1134"/>
          <w:tab w:val="left" w:pos="1699"/>
          <w:tab w:val="left" w:pos="2268"/>
          <w:tab w:val="left" w:pos="2880"/>
        </w:tabs>
        <w:suppressAutoHyphens/>
        <w:rPr>
          <w:rFonts w:ascii="Trebuchet MS" w:hAnsi="Trebuchet MS"/>
          <w:spacing w:val="-2"/>
        </w:rPr>
      </w:pPr>
      <w:proofErr w:type="gramStart"/>
      <w:r w:rsidRPr="003C3ABF">
        <w:rPr>
          <w:rFonts w:ascii="Trebuchet MS" w:hAnsi="Trebuchet MS"/>
          <w:spacing w:val="-2"/>
        </w:rPr>
        <w:t>de</w:t>
      </w:r>
      <w:proofErr w:type="gramEnd"/>
      <w:r w:rsidRPr="003C3ABF">
        <w:rPr>
          <w:rFonts w:ascii="Trebuchet MS" w:hAnsi="Trebuchet MS"/>
          <w:spacing w:val="-2"/>
        </w:rPr>
        <w:t xml:space="preserve"> </w:t>
      </w:r>
      <w:r w:rsidR="009A52AA">
        <w:rPr>
          <w:rFonts w:ascii="Trebuchet MS" w:hAnsi="Trebuchet MS"/>
          <w:spacing w:val="-2"/>
        </w:rPr>
        <w:t>gemeente</w:t>
      </w:r>
      <w:r w:rsidRPr="003C3ABF">
        <w:rPr>
          <w:rFonts w:ascii="Trebuchet MS" w:hAnsi="Trebuchet MS"/>
          <w:spacing w:val="-2"/>
        </w:rPr>
        <w:t xml:space="preserve"> </w:t>
      </w:r>
      <w:r w:rsidR="00505171">
        <w:rPr>
          <w:rFonts w:ascii="Trebuchet MS" w:hAnsi="Trebuchet MS"/>
          <w:spacing w:val="-2"/>
        </w:rPr>
        <w:t>Stadskanaal</w:t>
      </w:r>
      <w:r w:rsidRPr="003C3ABF">
        <w:rPr>
          <w:rFonts w:ascii="Trebuchet MS" w:hAnsi="Trebuchet MS"/>
          <w:spacing w:val="-2"/>
        </w:rPr>
        <w:t xml:space="preserve">, op grond van artikel 171 Gemeentewet rechtsgeldig vertegenwoordigd door </w:t>
      </w:r>
      <w:r w:rsidRPr="00F945D6">
        <w:rPr>
          <w:rFonts w:ascii="Trebuchet MS" w:hAnsi="Trebuchet MS"/>
          <w:spacing w:val="-2"/>
        </w:rPr>
        <w:t xml:space="preserve">haar burgemeester, </w:t>
      </w:r>
      <w:r w:rsidR="00F945D6" w:rsidRPr="00F945D6">
        <w:rPr>
          <w:rFonts w:ascii="Trebuchet MS" w:hAnsi="Trebuchet MS"/>
          <w:spacing w:val="-2"/>
        </w:rPr>
        <w:t>de heer K. Sloots</w:t>
      </w:r>
      <w:r w:rsidRPr="00F945D6">
        <w:rPr>
          <w:rFonts w:ascii="Trebuchet MS" w:hAnsi="Trebuchet MS"/>
          <w:spacing w:val="-2"/>
        </w:rPr>
        <w:t xml:space="preserve"> handelend</w:t>
      </w:r>
      <w:r w:rsidRPr="003C3ABF">
        <w:rPr>
          <w:rFonts w:ascii="Trebuchet MS" w:hAnsi="Trebuchet MS"/>
          <w:spacing w:val="-2"/>
        </w:rPr>
        <w:t xml:space="preserve"> ter uitvoering van een besluit van </w:t>
      </w:r>
      <w:r w:rsidR="00CC05C1">
        <w:rPr>
          <w:rFonts w:ascii="Trebuchet MS" w:hAnsi="Trebuchet MS"/>
          <w:spacing w:val="-2"/>
        </w:rPr>
        <w:t xml:space="preserve">het college van </w:t>
      </w:r>
      <w:r w:rsidRPr="003C3ABF">
        <w:rPr>
          <w:rFonts w:ascii="Trebuchet MS" w:hAnsi="Trebuchet MS"/>
          <w:spacing w:val="-2"/>
        </w:rPr>
        <w:t xml:space="preserve">burgemeester en wethouders van de </w:t>
      </w:r>
      <w:r w:rsidR="009A52AA">
        <w:rPr>
          <w:rFonts w:ascii="Trebuchet MS" w:hAnsi="Trebuchet MS"/>
          <w:spacing w:val="-2"/>
        </w:rPr>
        <w:t>gemeente</w:t>
      </w:r>
      <w:r w:rsidRPr="003C3ABF">
        <w:rPr>
          <w:rFonts w:ascii="Trebuchet MS" w:hAnsi="Trebuchet MS"/>
          <w:spacing w:val="-2"/>
        </w:rPr>
        <w:t xml:space="preserve"> </w:t>
      </w:r>
      <w:r w:rsidR="00F945D6" w:rsidRPr="00CB3D61">
        <w:rPr>
          <w:rFonts w:ascii="Trebuchet MS" w:hAnsi="Trebuchet MS"/>
          <w:spacing w:val="-2"/>
        </w:rPr>
        <w:t xml:space="preserve">Stadskanaal </w:t>
      </w:r>
      <w:r w:rsidR="003C3ABF" w:rsidRPr="00CB3D61">
        <w:rPr>
          <w:rFonts w:ascii="Trebuchet MS" w:hAnsi="Trebuchet MS"/>
          <w:spacing w:val="-2"/>
        </w:rPr>
        <w:t xml:space="preserve">van </w:t>
      </w:r>
      <w:r w:rsidR="00CB3D61" w:rsidRPr="00CB3D61">
        <w:rPr>
          <w:rFonts w:ascii="Trebuchet MS" w:hAnsi="Trebuchet MS"/>
          <w:spacing w:val="-2"/>
        </w:rPr>
        <w:t>21</w:t>
      </w:r>
      <w:r w:rsidR="00CB3D61">
        <w:rPr>
          <w:rFonts w:ascii="Trebuchet MS" w:hAnsi="Trebuchet MS"/>
          <w:spacing w:val="-2"/>
        </w:rPr>
        <w:t xml:space="preserve"> maart 2017</w:t>
      </w:r>
      <w:r w:rsidRPr="003C3ABF">
        <w:rPr>
          <w:rFonts w:ascii="Trebuchet MS" w:hAnsi="Trebuchet MS"/>
          <w:spacing w:val="-2"/>
        </w:rPr>
        <w:t xml:space="preserve">, verder te noemen: ‘Opdrachtgever’, </w:t>
      </w:r>
    </w:p>
    <w:p w14:paraId="734D2164" w14:textId="77777777" w:rsidR="001C318F" w:rsidRPr="003C3ABF" w:rsidRDefault="001C318F" w:rsidP="001C318F">
      <w:pPr>
        <w:tabs>
          <w:tab w:val="left" w:pos="0"/>
          <w:tab w:val="left" w:pos="565"/>
          <w:tab w:val="left" w:pos="1134"/>
          <w:tab w:val="left" w:pos="1699"/>
          <w:tab w:val="left" w:pos="2268"/>
          <w:tab w:val="left" w:pos="2880"/>
        </w:tabs>
        <w:suppressAutoHyphens/>
        <w:rPr>
          <w:rFonts w:ascii="Trebuchet MS" w:hAnsi="Trebuchet MS"/>
          <w:spacing w:val="-2"/>
        </w:rPr>
      </w:pPr>
    </w:p>
    <w:p w14:paraId="7106FD0D" w14:textId="77777777" w:rsidR="001C318F" w:rsidRPr="003C3ABF" w:rsidRDefault="001C318F" w:rsidP="001C318F">
      <w:pPr>
        <w:tabs>
          <w:tab w:val="left" w:pos="0"/>
          <w:tab w:val="left" w:pos="565"/>
          <w:tab w:val="left" w:pos="1134"/>
          <w:tab w:val="left" w:pos="1699"/>
          <w:tab w:val="left" w:pos="2268"/>
          <w:tab w:val="left" w:pos="2880"/>
        </w:tabs>
        <w:suppressAutoHyphens/>
        <w:rPr>
          <w:rFonts w:ascii="Trebuchet MS" w:hAnsi="Trebuchet MS"/>
          <w:b/>
          <w:caps/>
          <w:spacing w:val="-2"/>
        </w:rPr>
      </w:pPr>
      <w:r w:rsidRPr="003C3ABF">
        <w:rPr>
          <w:rFonts w:ascii="Trebuchet MS" w:hAnsi="Trebuchet MS"/>
          <w:b/>
          <w:caps/>
          <w:spacing w:val="-2"/>
        </w:rPr>
        <w:t>en</w:t>
      </w:r>
    </w:p>
    <w:p w14:paraId="3426C227" w14:textId="77777777" w:rsidR="001C318F" w:rsidRPr="003C3ABF" w:rsidRDefault="001C318F" w:rsidP="001C318F">
      <w:pPr>
        <w:tabs>
          <w:tab w:val="left" w:pos="0"/>
          <w:tab w:val="left" w:pos="565"/>
          <w:tab w:val="left" w:pos="1134"/>
          <w:tab w:val="left" w:pos="1699"/>
          <w:tab w:val="left" w:pos="2268"/>
          <w:tab w:val="left" w:pos="2880"/>
        </w:tabs>
        <w:suppressAutoHyphens/>
        <w:rPr>
          <w:rFonts w:ascii="Trebuchet MS" w:hAnsi="Trebuchet MS"/>
          <w:spacing w:val="-2"/>
        </w:rPr>
      </w:pPr>
    </w:p>
    <w:p w14:paraId="4DF31155" w14:textId="44A51D97" w:rsidR="001C318F" w:rsidRPr="003C3ABF" w:rsidRDefault="00D60A9F" w:rsidP="001C318F">
      <w:pPr>
        <w:numPr>
          <w:ilvl w:val="0"/>
          <w:numId w:val="7"/>
        </w:numPr>
        <w:tabs>
          <w:tab w:val="left" w:pos="0"/>
          <w:tab w:val="left" w:pos="565"/>
          <w:tab w:val="left" w:pos="1134"/>
          <w:tab w:val="left" w:pos="1699"/>
          <w:tab w:val="left" w:pos="2268"/>
          <w:tab w:val="left" w:pos="2880"/>
        </w:tabs>
        <w:suppressAutoHyphens/>
        <w:rPr>
          <w:rFonts w:ascii="Trebuchet MS" w:hAnsi="Trebuchet MS"/>
          <w:spacing w:val="-2"/>
        </w:rPr>
      </w:pPr>
      <w:r w:rsidRPr="00D60A9F">
        <w:rPr>
          <w:rFonts w:ascii="Trebuchet MS" w:hAnsi="Trebuchet MS"/>
          <w:spacing w:val="-2"/>
          <w:highlight w:val="yellow"/>
        </w:rPr>
        <w:t>XXX</w:t>
      </w:r>
      <w:r w:rsidR="001C318F" w:rsidRPr="003C3ABF">
        <w:rPr>
          <w:rFonts w:ascii="Trebuchet MS" w:hAnsi="Trebuchet MS"/>
          <w:spacing w:val="-2"/>
        </w:rPr>
        <w:t>, statutair gevestigd te</w:t>
      </w:r>
      <w:r w:rsidR="00466967">
        <w:rPr>
          <w:rFonts w:ascii="Trebuchet MS" w:hAnsi="Trebuchet MS"/>
          <w:spacing w:val="-2"/>
        </w:rPr>
        <w:t xml:space="preserve"> </w:t>
      </w:r>
      <w:r w:rsidRPr="00D60A9F">
        <w:rPr>
          <w:rFonts w:ascii="Trebuchet MS" w:hAnsi="Trebuchet MS"/>
          <w:spacing w:val="-2"/>
          <w:highlight w:val="yellow"/>
        </w:rPr>
        <w:t>XXX</w:t>
      </w:r>
      <w:r w:rsidR="001C318F" w:rsidRPr="003C3ABF">
        <w:rPr>
          <w:rFonts w:ascii="Trebuchet MS" w:hAnsi="Trebuchet MS"/>
          <w:spacing w:val="-2"/>
        </w:rPr>
        <w:t xml:space="preserve">, ten dezen rechtsgeldig vertegenwoordigd </w:t>
      </w:r>
      <w:r w:rsidR="001C318F" w:rsidRPr="00560091">
        <w:rPr>
          <w:rFonts w:ascii="Trebuchet MS" w:hAnsi="Trebuchet MS"/>
          <w:spacing w:val="-2"/>
        </w:rPr>
        <w:t>door de hee</w:t>
      </w:r>
      <w:r w:rsidR="00560091" w:rsidRPr="00560091">
        <w:rPr>
          <w:rFonts w:ascii="Trebuchet MS" w:hAnsi="Trebuchet MS"/>
          <w:spacing w:val="-2"/>
        </w:rPr>
        <w:t>r</w:t>
      </w:r>
      <w:r>
        <w:rPr>
          <w:rFonts w:ascii="Trebuchet MS" w:hAnsi="Trebuchet MS"/>
          <w:spacing w:val="-2"/>
        </w:rPr>
        <w:t xml:space="preserve">/mevr. </w:t>
      </w:r>
      <w:proofErr w:type="gramStart"/>
      <w:r w:rsidRPr="00D60A9F">
        <w:rPr>
          <w:rFonts w:ascii="Trebuchet MS" w:hAnsi="Trebuchet MS"/>
          <w:spacing w:val="-2"/>
          <w:highlight w:val="yellow"/>
        </w:rPr>
        <w:t>XXX</w:t>
      </w:r>
      <w:r w:rsidR="001C318F" w:rsidRPr="003C3ABF">
        <w:rPr>
          <w:rFonts w:ascii="Trebuchet MS" w:hAnsi="Trebuchet MS"/>
          <w:spacing w:val="-2"/>
        </w:rPr>
        <w:t>,  hierna</w:t>
      </w:r>
      <w:proofErr w:type="gramEnd"/>
      <w:r w:rsidR="001C318F" w:rsidRPr="003C3ABF">
        <w:rPr>
          <w:rFonts w:ascii="Trebuchet MS" w:hAnsi="Trebuchet MS"/>
          <w:spacing w:val="-2"/>
        </w:rPr>
        <w:t xml:space="preserve"> te noemen: ‘Opdrachtnemer’,</w:t>
      </w:r>
    </w:p>
    <w:p w14:paraId="00ECC871" w14:textId="77777777" w:rsidR="001C318F" w:rsidRPr="003C3ABF" w:rsidRDefault="001C318F" w:rsidP="001C318F">
      <w:pPr>
        <w:tabs>
          <w:tab w:val="left" w:pos="0"/>
          <w:tab w:val="left" w:pos="565"/>
          <w:tab w:val="left" w:pos="1134"/>
          <w:tab w:val="left" w:pos="1699"/>
          <w:tab w:val="left" w:pos="2268"/>
          <w:tab w:val="left" w:pos="2880"/>
        </w:tabs>
        <w:suppressAutoHyphens/>
        <w:rPr>
          <w:rFonts w:ascii="Trebuchet MS" w:hAnsi="Trebuchet MS"/>
          <w:spacing w:val="-2"/>
        </w:rPr>
      </w:pPr>
    </w:p>
    <w:p w14:paraId="16D2535F" w14:textId="77777777" w:rsidR="001C318F" w:rsidRPr="003C3ABF" w:rsidRDefault="001C318F" w:rsidP="001C318F">
      <w:pPr>
        <w:tabs>
          <w:tab w:val="left" w:pos="0"/>
          <w:tab w:val="left" w:pos="565"/>
          <w:tab w:val="left" w:pos="1134"/>
          <w:tab w:val="left" w:pos="1699"/>
          <w:tab w:val="left" w:pos="2268"/>
          <w:tab w:val="left" w:pos="2880"/>
        </w:tabs>
        <w:suppressAutoHyphens/>
        <w:rPr>
          <w:rFonts w:ascii="Trebuchet MS" w:hAnsi="Trebuchet MS"/>
          <w:b/>
          <w:caps/>
          <w:spacing w:val="-2"/>
        </w:rPr>
      </w:pPr>
      <w:r w:rsidRPr="003C3ABF">
        <w:rPr>
          <w:rFonts w:ascii="Trebuchet MS" w:hAnsi="Trebuchet MS"/>
          <w:b/>
          <w:caps/>
          <w:spacing w:val="-2"/>
        </w:rPr>
        <w:t xml:space="preserve">Tezamen te noemen Partijen, </w:t>
      </w:r>
      <w:proofErr w:type="gramStart"/>
      <w:r w:rsidRPr="003C3ABF">
        <w:rPr>
          <w:rFonts w:ascii="Trebuchet MS" w:hAnsi="Trebuchet MS"/>
          <w:b/>
          <w:caps/>
          <w:spacing w:val="-2"/>
        </w:rPr>
        <w:t>tevens</w:t>
      </w:r>
      <w:proofErr w:type="gramEnd"/>
      <w:r w:rsidRPr="003C3ABF">
        <w:rPr>
          <w:rFonts w:ascii="Trebuchet MS" w:hAnsi="Trebuchet MS"/>
          <w:b/>
          <w:caps/>
          <w:spacing w:val="-2"/>
        </w:rPr>
        <w:t xml:space="preserve"> afzonderlijk Partij,</w:t>
      </w:r>
    </w:p>
    <w:p w14:paraId="1DD51F75" w14:textId="77777777" w:rsidR="001C318F" w:rsidRPr="003C3ABF" w:rsidRDefault="001C318F" w:rsidP="001C318F">
      <w:pPr>
        <w:tabs>
          <w:tab w:val="left" w:pos="0"/>
          <w:tab w:val="left" w:pos="565"/>
          <w:tab w:val="left" w:pos="1134"/>
          <w:tab w:val="left" w:pos="1699"/>
          <w:tab w:val="left" w:pos="2268"/>
          <w:tab w:val="left" w:pos="2880"/>
        </w:tabs>
        <w:suppressAutoHyphens/>
        <w:rPr>
          <w:rFonts w:ascii="Trebuchet MS" w:hAnsi="Trebuchet MS"/>
          <w:spacing w:val="-2"/>
        </w:rPr>
      </w:pPr>
    </w:p>
    <w:p w14:paraId="14249679" w14:textId="77777777" w:rsidR="001C318F" w:rsidRPr="003C3ABF" w:rsidRDefault="001C318F" w:rsidP="001C318F">
      <w:pPr>
        <w:rPr>
          <w:rFonts w:ascii="Trebuchet MS" w:hAnsi="Trebuchet MS"/>
          <w:b/>
          <w:caps/>
          <w:spacing w:val="-2"/>
        </w:rPr>
      </w:pPr>
      <w:r w:rsidRPr="003C3ABF">
        <w:rPr>
          <w:rFonts w:ascii="Trebuchet MS" w:hAnsi="Trebuchet MS"/>
          <w:b/>
          <w:caps/>
          <w:spacing w:val="-2"/>
        </w:rPr>
        <w:t>In aanmerking nemend dat:</w:t>
      </w:r>
    </w:p>
    <w:p w14:paraId="5AAD5C4F" w14:textId="63360A41" w:rsidR="001C318F" w:rsidRPr="003C3ABF" w:rsidRDefault="001C318F" w:rsidP="00EB614C">
      <w:pPr>
        <w:numPr>
          <w:ilvl w:val="0"/>
          <w:numId w:val="9"/>
        </w:numPr>
        <w:rPr>
          <w:rFonts w:ascii="Trebuchet MS" w:hAnsi="Trebuchet MS"/>
          <w:spacing w:val="-2"/>
        </w:rPr>
      </w:pPr>
      <w:r w:rsidRPr="003C3ABF">
        <w:rPr>
          <w:rFonts w:ascii="Trebuchet MS" w:hAnsi="Trebuchet MS"/>
          <w:spacing w:val="-2"/>
        </w:rPr>
        <w:t xml:space="preserve">Opdrachtgever een </w:t>
      </w:r>
      <w:proofErr w:type="gramStart"/>
      <w:r w:rsidR="000A40DB">
        <w:rPr>
          <w:rFonts w:ascii="Trebuchet MS" w:hAnsi="Trebuchet MS"/>
          <w:spacing w:val="-2"/>
        </w:rPr>
        <w:t xml:space="preserve">Europese </w:t>
      </w:r>
      <w:r w:rsidR="00305227" w:rsidRPr="00305227">
        <w:rPr>
          <w:rFonts w:ascii="Trebuchet MS" w:hAnsi="Trebuchet MS"/>
          <w:spacing w:val="-2"/>
        </w:rPr>
        <w:t xml:space="preserve"> aanbesteding</w:t>
      </w:r>
      <w:proofErr w:type="gramEnd"/>
      <w:r w:rsidRPr="003C3ABF">
        <w:rPr>
          <w:rFonts w:ascii="Trebuchet MS" w:hAnsi="Trebuchet MS"/>
          <w:spacing w:val="-2"/>
        </w:rPr>
        <w:t xml:space="preserve"> is gestart </w:t>
      </w:r>
      <w:r w:rsidR="000A29B7">
        <w:rPr>
          <w:rFonts w:ascii="Trebuchet MS" w:hAnsi="Trebuchet MS"/>
          <w:spacing w:val="-2"/>
        </w:rPr>
        <w:t xml:space="preserve">voor een </w:t>
      </w:r>
      <w:r w:rsidR="009A52AA">
        <w:rPr>
          <w:rFonts w:ascii="Trebuchet MS" w:hAnsi="Trebuchet MS"/>
          <w:spacing w:val="-2"/>
        </w:rPr>
        <w:t>overeenkomst</w:t>
      </w:r>
      <w:r w:rsidR="000A29B7">
        <w:rPr>
          <w:rFonts w:ascii="Trebuchet MS" w:hAnsi="Trebuchet MS"/>
          <w:spacing w:val="-2"/>
        </w:rPr>
        <w:t xml:space="preserve"> voor</w:t>
      </w:r>
      <w:r w:rsidR="00DC20E1">
        <w:rPr>
          <w:rFonts w:ascii="Trebuchet MS" w:hAnsi="Trebuchet MS"/>
          <w:spacing w:val="-2"/>
        </w:rPr>
        <w:t xml:space="preserve"> het contractbeheersysteem </w:t>
      </w:r>
      <w:r w:rsidR="00563304" w:rsidRPr="00563304">
        <w:t>in gemeente Stadskanaal</w:t>
      </w:r>
      <w:r w:rsidR="000A29B7" w:rsidRPr="00904EFD">
        <w:rPr>
          <w:rFonts w:ascii="Trebuchet MS" w:hAnsi="Trebuchet MS"/>
          <w:spacing w:val="-2"/>
        </w:rPr>
        <w:t xml:space="preserve">, gepubliceerd op </w:t>
      </w:r>
      <w:r w:rsidR="0058405F" w:rsidRPr="009F65F6">
        <w:rPr>
          <w:rFonts w:ascii="Trebuchet MS" w:hAnsi="Trebuchet MS"/>
          <w:spacing w:val="-2"/>
          <w:highlight w:val="yellow"/>
        </w:rPr>
        <w:t>XXXXXX</w:t>
      </w:r>
      <w:r w:rsidR="000A29B7" w:rsidRPr="00904EFD">
        <w:rPr>
          <w:rFonts w:ascii="Trebuchet MS" w:hAnsi="Trebuchet MS"/>
          <w:spacing w:val="-2"/>
        </w:rPr>
        <w:t xml:space="preserve"> en met referentienummer </w:t>
      </w:r>
      <w:r w:rsidR="002839D8" w:rsidRPr="002839D8">
        <w:rPr>
          <w:rFonts w:ascii="Trebuchet MS" w:hAnsi="Trebuchet MS"/>
          <w:spacing w:val="-2"/>
        </w:rPr>
        <w:t>Z</w:t>
      </w:r>
      <w:r w:rsidR="000362B2">
        <w:rPr>
          <w:rFonts w:ascii="Trebuchet MS" w:hAnsi="Trebuchet MS"/>
          <w:spacing w:val="-2"/>
        </w:rPr>
        <w:t>f</w:t>
      </w:r>
      <w:r w:rsidR="002839D8" w:rsidRPr="002839D8">
        <w:rPr>
          <w:rFonts w:ascii="Trebuchet MS" w:hAnsi="Trebuchet MS"/>
          <w:spacing w:val="-2"/>
        </w:rPr>
        <w:t>-26-176940</w:t>
      </w:r>
      <w:r w:rsidR="002839D8">
        <w:rPr>
          <w:rFonts w:ascii="Trebuchet MS" w:hAnsi="Trebuchet MS"/>
          <w:spacing w:val="-2"/>
        </w:rPr>
        <w:t>.</w:t>
      </w:r>
    </w:p>
    <w:p w14:paraId="47BB3BAC" w14:textId="318A95DA" w:rsidR="001C318F" w:rsidRPr="003C3ABF" w:rsidRDefault="000A29B7" w:rsidP="001C318F">
      <w:pPr>
        <w:numPr>
          <w:ilvl w:val="0"/>
          <w:numId w:val="9"/>
        </w:numPr>
        <w:rPr>
          <w:rFonts w:ascii="Trebuchet MS" w:hAnsi="Trebuchet MS"/>
          <w:spacing w:val="-2"/>
        </w:rPr>
      </w:pPr>
      <w:r>
        <w:rPr>
          <w:rFonts w:ascii="Trebuchet MS" w:hAnsi="Trebuchet MS"/>
          <w:spacing w:val="-2"/>
        </w:rPr>
        <w:t xml:space="preserve">Opdrachtnemer heeft op </w:t>
      </w:r>
      <w:r w:rsidR="0058405F" w:rsidRPr="009F65F6">
        <w:rPr>
          <w:rFonts w:ascii="Trebuchet MS" w:hAnsi="Trebuchet MS"/>
          <w:spacing w:val="-2"/>
          <w:highlight w:val="yellow"/>
        </w:rPr>
        <w:t>XXXXXXX</w:t>
      </w:r>
      <w:r w:rsidR="001C318F" w:rsidRPr="003C3ABF">
        <w:rPr>
          <w:rFonts w:ascii="Trebuchet MS" w:hAnsi="Trebuchet MS"/>
          <w:spacing w:val="-2"/>
        </w:rPr>
        <w:t xml:space="preserve"> een </w:t>
      </w:r>
      <w:r w:rsidR="009A52AA">
        <w:rPr>
          <w:rFonts w:ascii="Trebuchet MS" w:hAnsi="Trebuchet MS"/>
          <w:spacing w:val="-2"/>
        </w:rPr>
        <w:t>inschrijving</w:t>
      </w:r>
      <w:r w:rsidR="001C318F" w:rsidRPr="003C3ABF">
        <w:rPr>
          <w:rFonts w:ascii="Trebuchet MS" w:hAnsi="Trebuchet MS"/>
          <w:spacing w:val="-2"/>
        </w:rPr>
        <w:t xml:space="preserve"> ingediend;</w:t>
      </w:r>
    </w:p>
    <w:p w14:paraId="74ED061B" w14:textId="3242B3F4" w:rsidR="001C318F" w:rsidRPr="00AD5E0C" w:rsidRDefault="001C318F" w:rsidP="00D63E55">
      <w:pPr>
        <w:numPr>
          <w:ilvl w:val="0"/>
          <w:numId w:val="9"/>
        </w:numPr>
        <w:rPr>
          <w:rFonts w:ascii="Trebuchet MS" w:hAnsi="Trebuchet MS"/>
          <w:spacing w:val="-2"/>
        </w:rPr>
      </w:pPr>
      <w:r w:rsidRPr="003C3ABF">
        <w:rPr>
          <w:rFonts w:ascii="Trebuchet MS" w:hAnsi="Trebuchet MS"/>
          <w:spacing w:val="-2"/>
        </w:rPr>
        <w:t xml:space="preserve">Opdrachtnemer voldoet aan alle door Opdrachtgever gestelde eisen en zijn </w:t>
      </w:r>
      <w:r w:rsidR="009A52AA">
        <w:rPr>
          <w:rFonts w:ascii="Trebuchet MS" w:hAnsi="Trebuchet MS"/>
          <w:spacing w:val="-2"/>
        </w:rPr>
        <w:t>inschrijving</w:t>
      </w:r>
      <w:r w:rsidRPr="003C3ABF">
        <w:rPr>
          <w:rFonts w:ascii="Trebuchet MS" w:hAnsi="Trebuchet MS"/>
          <w:spacing w:val="-2"/>
        </w:rPr>
        <w:t xml:space="preserve"> is op basis van het gehanteerde gunningscriterium</w:t>
      </w:r>
      <w:r w:rsidR="00D63E55">
        <w:rPr>
          <w:rFonts w:ascii="Trebuchet MS" w:hAnsi="Trebuchet MS"/>
          <w:spacing w:val="-2"/>
        </w:rPr>
        <w:t xml:space="preserve"> </w:t>
      </w:r>
      <w:r w:rsidR="00D63E55" w:rsidRPr="00AD5E0C">
        <w:rPr>
          <w:rFonts w:ascii="Trebuchet MS" w:hAnsi="Trebuchet MS"/>
          <w:spacing w:val="-2"/>
        </w:rPr>
        <w:t>Beste prijs-kwaliteitverhouding’ (BPKV)</w:t>
      </w:r>
      <w:r w:rsidRPr="00AD5E0C">
        <w:rPr>
          <w:rFonts w:ascii="Trebuchet MS" w:hAnsi="Trebuchet MS"/>
          <w:spacing w:val="-2"/>
        </w:rPr>
        <w:t xml:space="preserve"> aangemerkt;</w:t>
      </w:r>
    </w:p>
    <w:p w14:paraId="441024BB" w14:textId="77777777" w:rsidR="001C318F" w:rsidRPr="003C3ABF" w:rsidRDefault="001C318F" w:rsidP="001C318F">
      <w:pPr>
        <w:numPr>
          <w:ilvl w:val="0"/>
          <w:numId w:val="9"/>
        </w:numPr>
        <w:rPr>
          <w:rFonts w:ascii="Trebuchet MS" w:hAnsi="Trebuchet MS"/>
          <w:spacing w:val="-2"/>
        </w:rPr>
      </w:pPr>
      <w:r w:rsidRPr="00AD5E0C">
        <w:rPr>
          <w:rFonts w:ascii="Trebuchet MS" w:hAnsi="Trebuchet MS"/>
          <w:spacing w:val="-2"/>
        </w:rPr>
        <w:t>Partijen de randvoorwaarden</w:t>
      </w:r>
      <w:r w:rsidRPr="003C3ABF">
        <w:rPr>
          <w:rFonts w:ascii="Trebuchet MS" w:hAnsi="Trebuchet MS"/>
          <w:spacing w:val="-2"/>
        </w:rPr>
        <w:t xml:space="preserve"> waaronder de Opdracht wordt uitgevoerd vast te leggen in deze </w:t>
      </w:r>
      <w:r w:rsidR="009A52AA">
        <w:rPr>
          <w:rFonts w:ascii="Trebuchet MS" w:hAnsi="Trebuchet MS"/>
          <w:spacing w:val="-2"/>
        </w:rPr>
        <w:t>overeenkomst</w:t>
      </w:r>
      <w:r w:rsidRPr="003C3ABF">
        <w:rPr>
          <w:rFonts w:ascii="Trebuchet MS" w:hAnsi="Trebuchet MS"/>
          <w:spacing w:val="-2"/>
        </w:rPr>
        <w:t>.</w:t>
      </w:r>
    </w:p>
    <w:p w14:paraId="3A5DFB91" w14:textId="77777777" w:rsidR="001C318F" w:rsidRPr="003C3ABF" w:rsidRDefault="001C318F" w:rsidP="001C318F">
      <w:pPr>
        <w:rPr>
          <w:rFonts w:ascii="Trebuchet MS" w:hAnsi="Trebuchet MS"/>
          <w:spacing w:val="-2"/>
        </w:rPr>
      </w:pPr>
    </w:p>
    <w:p w14:paraId="4288B727" w14:textId="77777777" w:rsidR="001C318F" w:rsidRPr="003C3ABF" w:rsidRDefault="001C318F" w:rsidP="001C318F">
      <w:pPr>
        <w:rPr>
          <w:rFonts w:ascii="Trebuchet MS" w:hAnsi="Trebuchet MS"/>
          <w:b/>
          <w:i/>
          <w:caps/>
          <w:spacing w:val="-2"/>
        </w:rPr>
      </w:pPr>
      <w:r w:rsidRPr="003C3ABF">
        <w:rPr>
          <w:rFonts w:ascii="Trebuchet MS" w:hAnsi="Trebuchet MS"/>
          <w:b/>
          <w:caps/>
          <w:spacing w:val="-2"/>
        </w:rPr>
        <w:t>komen als volgt  overeen:</w:t>
      </w:r>
    </w:p>
    <w:p w14:paraId="11E725F8" w14:textId="77777777" w:rsidR="001C318F" w:rsidRPr="003C3ABF" w:rsidRDefault="001C318F" w:rsidP="001C318F">
      <w:pPr>
        <w:pStyle w:val="Kop3"/>
        <w:numPr>
          <w:ilvl w:val="0"/>
          <w:numId w:val="0"/>
        </w:numPr>
        <w:rPr>
          <w:rFonts w:ascii="Trebuchet MS" w:hAnsi="Trebuchet MS"/>
          <w:lang w:val="nl-NL"/>
        </w:rPr>
      </w:pPr>
    </w:p>
    <w:p w14:paraId="6BA8438D" w14:textId="77777777" w:rsidR="001C318F" w:rsidRPr="003C3ABF" w:rsidRDefault="001C318F" w:rsidP="001C318F">
      <w:pPr>
        <w:numPr>
          <w:ilvl w:val="0"/>
          <w:numId w:val="5"/>
        </w:numPr>
        <w:jc w:val="left"/>
        <w:rPr>
          <w:rFonts w:ascii="Trebuchet MS" w:hAnsi="Trebuchet MS"/>
          <w:b/>
        </w:rPr>
      </w:pPr>
      <w:r w:rsidRPr="003C3ABF">
        <w:rPr>
          <w:rFonts w:ascii="Trebuchet MS" w:hAnsi="Trebuchet MS"/>
          <w:b/>
        </w:rPr>
        <w:t xml:space="preserve">Onderwerp van de </w:t>
      </w:r>
      <w:r w:rsidR="009A52AA">
        <w:rPr>
          <w:rFonts w:ascii="Trebuchet MS" w:hAnsi="Trebuchet MS"/>
          <w:b/>
        </w:rPr>
        <w:t>overeenkomst</w:t>
      </w:r>
    </w:p>
    <w:p w14:paraId="31347BB9" w14:textId="2CF73529" w:rsidR="001C318F" w:rsidRPr="003C3ABF" w:rsidRDefault="001C318F" w:rsidP="0082115F">
      <w:pPr>
        <w:numPr>
          <w:ilvl w:val="2"/>
          <w:numId w:val="5"/>
        </w:numPr>
        <w:ind w:left="709" w:hanging="421"/>
        <w:rPr>
          <w:rFonts w:ascii="Trebuchet MS" w:hAnsi="Trebuchet MS"/>
          <w:b/>
        </w:rPr>
      </w:pPr>
      <w:r w:rsidRPr="003C3ABF">
        <w:rPr>
          <w:rFonts w:ascii="Trebuchet MS" w:hAnsi="Trebuchet MS"/>
        </w:rPr>
        <w:t>Onde</w:t>
      </w:r>
      <w:r w:rsidR="000A29B7">
        <w:rPr>
          <w:rFonts w:ascii="Trebuchet MS" w:hAnsi="Trebuchet MS"/>
        </w:rPr>
        <w:t xml:space="preserve">rwerp van deze </w:t>
      </w:r>
      <w:r w:rsidR="009A52AA">
        <w:rPr>
          <w:rFonts w:ascii="Trebuchet MS" w:hAnsi="Trebuchet MS"/>
        </w:rPr>
        <w:t>overeenkomst</w:t>
      </w:r>
      <w:r w:rsidR="000A29B7">
        <w:rPr>
          <w:rFonts w:ascii="Trebuchet MS" w:hAnsi="Trebuchet MS"/>
        </w:rPr>
        <w:t xml:space="preserve"> is</w:t>
      </w:r>
      <w:r w:rsidR="00251407">
        <w:rPr>
          <w:rFonts w:ascii="Trebuchet MS" w:hAnsi="Trebuchet MS"/>
        </w:rPr>
        <w:t xml:space="preserve"> </w:t>
      </w:r>
      <w:r w:rsidR="002C642C">
        <w:rPr>
          <w:rFonts w:ascii="Trebuchet MS" w:hAnsi="Trebuchet MS"/>
        </w:rPr>
        <w:t>het contractbeheersysteem</w:t>
      </w:r>
      <w:r w:rsidR="005F422A">
        <w:rPr>
          <w:rFonts w:ascii="Trebuchet MS" w:hAnsi="Trebuchet MS"/>
        </w:rPr>
        <w:t xml:space="preserve">, zoals is uitgevraagd in de </w:t>
      </w:r>
      <w:r w:rsidR="008F3D39">
        <w:rPr>
          <w:rFonts w:ascii="Trebuchet MS" w:hAnsi="Trebuchet MS"/>
        </w:rPr>
        <w:t>aanbestedings</w:t>
      </w:r>
      <w:r w:rsidR="005F422A">
        <w:rPr>
          <w:rFonts w:ascii="Trebuchet MS" w:hAnsi="Trebuchet MS"/>
        </w:rPr>
        <w:t>stukken die onlosmakelijk onderdeel uitmaken van deze overeenkomst.</w:t>
      </w:r>
    </w:p>
    <w:p w14:paraId="457B39A7" w14:textId="77777777" w:rsidR="001C318F" w:rsidRPr="00BB4864" w:rsidRDefault="001C318F" w:rsidP="0082115F">
      <w:pPr>
        <w:numPr>
          <w:ilvl w:val="2"/>
          <w:numId w:val="5"/>
        </w:numPr>
        <w:ind w:left="709" w:hanging="425"/>
        <w:rPr>
          <w:rFonts w:ascii="Trebuchet MS" w:hAnsi="Trebuchet MS"/>
          <w:b/>
          <w:strike/>
        </w:rPr>
      </w:pPr>
      <w:r w:rsidRPr="00BB4864">
        <w:rPr>
          <w:rFonts w:ascii="Trebuchet MS" w:hAnsi="Trebuchet MS"/>
          <w:strike/>
        </w:rPr>
        <w:t xml:space="preserve">De </w:t>
      </w:r>
      <w:r w:rsidR="009A52AA" w:rsidRPr="00BB4864">
        <w:rPr>
          <w:rFonts w:ascii="Trebuchet MS" w:hAnsi="Trebuchet MS"/>
          <w:strike/>
        </w:rPr>
        <w:t>b</w:t>
      </w:r>
      <w:r w:rsidRPr="00BB4864">
        <w:rPr>
          <w:rFonts w:ascii="Trebuchet MS" w:hAnsi="Trebuchet MS"/>
          <w:strike/>
        </w:rPr>
        <w:t xml:space="preserve">ijlagen zijn een integraal onderdeel van de </w:t>
      </w:r>
      <w:r w:rsidR="009A52AA" w:rsidRPr="00BB4864">
        <w:rPr>
          <w:rFonts w:ascii="Trebuchet MS" w:hAnsi="Trebuchet MS"/>
          <w:strike/>
        </w:rPr>
        <w:t>overeenkomst</w:t>
      </w:r>
      <w:r w:rsidRPr="00BB4864">
        <w:rPr>
          <w:rFonts w:ascii="Trebuchet MS" w:hAnsi="Trebuchet MS"/>
          <w:strike/>
        </w:rPr>
        <w:t xml:space="preserve">. In geval van strijdigheid tussen deze </w:t>
      </w:r>
      <w:r w:rsidR="009A52AA" w:rsidRPr="00BB4864">
        <w:rPr>
          <w:rFonts w:ascii="Trebuchet MS" w:hAnsi="Trebuchet MS"/>
          <w:strike/>
        </w:rPr>
        <w:t>overeenkomst</w:t>
      </w:r>
      <w:r w:rsidRPr="00BB4864">
        <w:rPr>
          <w:rFonts w:ascii="Trebuchet MS" w:hAnsi="Trebuchet MS"/>
          <w:strike/>
        </w:rPr>
        <w:t xml:space="preserve"> en bepalinge</w:t>
      </w:r>
      <w:r w:rsidR="009A52AA" w:rsidRPr="00BB4864">
        <w:rPr>
          <w:rFonts w:ascii="Trebuchet MS" w:hAnsi="Trebuchet MS"/>
          <w:strike/>
        </w:rPr>
        <w:t>n van de b</w:t>
      </w:r>
      <w:r w:rsidR="001E1594" w:rsidRPr="00BB4864">
        <w:rPr>
          <w:rFonts w:ascii="Trebuchet MS" w:hAnsi="Trebuchet MS"/>
          <w:strike/>
        </w:rPr>
        <w:t>ijlagen prevaleren te</w:t>
      </w:r>
      <w:r w:rsidRPr="00BB4864">
        <w:rPr>
          <w:rFonts w:ascii="Trebuchet MS" w:hAnsi="Trebuchet MS"/>
          <w:strike/>
        </w:rPr>
        <w:t xml:space="preserve"> alle</w:t>
      </w:r>
      <w:r w:rsidR="001E1594" w:rsidRPr="00BB4864">
        <w:rPr>
          <w:rFonts w:ascii="Trebuchet MS" w:hAnsi="Trebuchet MS"/>
          <w:strike/>
        </w:rPr>
        <w:t>n</w:t>
      </w:r>
      <w:r w:rsidRPr="00BB4864">
        <w:rPr>
          <w:rFonts w:ascii="Trebuchet MS" w:hAnsi="Trebuchet MS"/>
          <w:strike/>
        </w:rPr>
        <w:t xml:space="preserve"> tijde de bepalingen van de </w:t>
      </w:r>
      <w:r w:rsidR="009A52AA" w:rsidRPr="00BB4864">
        <w:rPr>
          <w:rFonts w:ascii="Trebuchet MS" w:hAnsi="Trebuchet MS"/>
          <w:strike/>
        </w:rPr>
        <w:t>overeenkomst</w:t>
      </w:r>
      <w:r w:rsidRPr="00BB4864">
        <w:rPr>
          <w:rFonts w:ascii="Trebuchet MS" w:hAnsi="Trebuchet MS"/>
          <w:strike/>
        </w:rPr>
        <w:t>. In geval van strijdi</w:t>
      </w:r>
      <w:r w:rsidR="009A52AA" w:rsidRPr="00BB4864">
        <w:rPr>
          <w:rFonts w:ascii="Trebuchet MS" w:hAnsi="Trebuchet MS"/>
          <w:strike/>
        </w:rPr>
        <w:t>gheid tussen bepalingen van de b</w:t>
      </w:r>
      <w:r w:rsidRPr="00BB4864">
        <w:rPr>
          <w:rFonts w:ascii="Trebuchet MS" w:hAnsi="Trebuchet MS"/>
          <w:strike/>
        </w:rPr>
        <w:t>ijlagen geldt de volgende rangorde, in afnemende volgorde van belangrijkheid:</w:t>
      </w:r>
    </w:p>
    <w:p w14:paraId="235FA685" w14:textId="77777777" w:rsidR="00B935DF" w:rsidRPr="00BB4864" w:rsidRDefault="008B6732" w:rsidP="0082115F">
      <w:pPr>
        <w:numPr>
          <w:ilvl w:val="0"/>
          <w:numId w:val="1"/>
        </w:numPr>
        <w:tabs>
          <w:tab w:val="left" w:pos="0"/>
          <w:tab w:val="left" w:pos="1134"/>
          <w:tab w:val="left" w:pos="1699"/>
          <w:tab w:val="left" w:pos="2268"/>
          <w:tab w:val="left" w:pos="2880"/>
        </w:tabs>
        <w:suppressAutoHyphens/>
        <w:ind w:hanging="371"/>
        <w:rPr>
          <w:rFonts w:ascii="Trebuchet MS" w:hAnsi="Trebuchet MS"/>
          <w:strike/>
        </w:rPr>
      </w:pPr>
      <w:r w:rsidRPr="00BB4864">
        <w:rPr>
          <w:rFonts w:ascii="Trebuchet MS" w:hAnsi="Trebuchet MS"/>
          <w:strike/>
        </w:rPr>
        <w:t>Deze o</w:t>
      </w:r>
      <w:r w:rsidR="005F38E8" w:rsidRPr="00BB4864">
        <w:rPr>
          <w:rFonts w:ascii="Trebuchet MS" w:hAnsi="Trebuchet MS"/>
          <w:strike/>
        </w:rPr>
        <w:t>vereenkomst</w:t>
      </w:r>
      <w:r w:rsidR="00B935DF" w:rsidRPr="00BB4864">
        <w:rPr>
          <w:rFonts w:ascii="Trebuchet MS" w:hAnsi="Trebuchet MS"/>
          <w:strike/>
        </w:rPr>
        <w:t>;</w:t>
      </w:r>
    </w:p>
    <w:p w14:paraId="2783F08B" w14:textId="3DECBD0E" w:rsidR="001C318F" w:rsidRPr="00BB4864" w:rsidRDefault="001C318F" w:rsidP="0082115F">
      <w:pPr>
        <w:numPr>
          <w:ilvl w:val="0"/>
          <w:numId w:val="1"/>
        </w:numPr>
        <w:tabs>
          <w:tab w:val="left" w:pos="0"/>
          <w:tab w:val="left" w:pos="1134"/>
          <w:tab w:val="left" w:pos="1699"/>
          <w:tab w:val="left" w:pos="2268"/>
          <w:tab w:val="left" w:pos="2880"/>
        </w:tabs>
        <w:suppressAutoHyphens/>
        <w:ind w:hanging="371"/>
        <w:rPr>
          <w:rFonts w:ascii="Trebuchet MS" w:hAnsi="Trebuchet MS"/>
          <w:strike/>
        </w:rPr>
      </w:pPr>
      <w:r w:rsidRPr="00BB4864">
        <w:rPr>
          <w:rFonts w:ascii="Trebuchet MS" w:hAnsi="Trebuchet MS"/>
          <w:strike/>
        </w:rPr>
        <w:t xml:space="preserve">Inhoud </w:t>
      </w:r>
      <w:r w:rsidR="009A52AA" w:rsidRPr="00BB4864">
        <w:rPr>
          <w:rFonts w:ascii="Trebuchet MS" w:hAnsi="Trebuchet MS"/>
          <w:strike/>
        </w:rPr>
        <w:t>nota</w:t>
      </w:r>
      <w:r w:rsidRPr="00BB4864">
        <w:rPr>
          <w:rFonts w:ascii="Trebuchet MS" w:hAnsi="Trebuchet MS"/>
          <w:strike/>
        </w:rPr>
        <w:t xml:space="preserve"> van </w:t>
      </w:r>
      <w:r w:rsidR="009A52AA" w:rsidRPr="00BB4864">
        <w:rPr>
          <w:rFonts w:ascii="Trebuchet MS" w:hAnsi="Trebuchet MS"/>
          <w:strike/>
        </w:rPr>
        <w:t>inlichtingen</w:t>
      </w:r>
      <w:r w:rsidRPr="00BB4864">
        <w:rPr>
          <w:rFonts w:ascii="Trebuchet MS" w:hAnsi="Trebuchet MS"/>
          <w:strike/>
        </w:rPr>
        <w:t xml:space="preserve"> offertefase d.d. </w:t>
      </w:r>
      <w:r w:rsidR="0058405F" w:rsidRPr="00BB4864">
        <w:rPr>
          <w:rFonts w:ascii="Trebuchet MS" w:hAnsi="Trebuchet MS"/>
          <w:strike/>
          <w:highlight w:val="yellow"/>
        </w:rPr>
        <w:t>XXXXXX</w:t>
      </w:r>
      <w:r w:rsidRPr="00BB4864">
        <w:rPr>
          <w:rFonts w:ascii="Trebuchet MS" w:hAnsi="Trebuchet MS"/>
          <w:strike/>
        </w:rPr>
        <w:t xml:space="preserve">; </w:t>
      </w:r>
    </w:p>
    <w:p w14:paraId="0BAFCF21" w14:textId="38169D66" w:rsidR="001C318F" w:rsidRPr="00BB4864" w:rsidRDefault="00C76604" w:rsidP="0082115F">
      <w:pPr>
        <w:numPr>
          <w:ilvl w:val="0"/>
          <w:numId w:val="1"/>
        </w:numPr>
        <w:tabs>
          <w:tab w:val="left" w:pos="0"/>
          <w:tab w:val="left" w:pos="1134"/>
          <w:tab w:val="left" w:pos="1699"/>
          <w:tab w:val="left" w:pos="2268"/>
          <w:tab w:val="left" w:pos="2880"/>
        </w:tabs>
        <w:suppressAutoHyphens/>
        <w:ind w:hanging="371"/>
        <w:rPr>
          <w:rFonts w:ascii="Trebuchet MS" w:hAnsi="Trebuchet MS"/>
          <w:strike/>
        </w:rPr>
      </w:pPr>
      <w:r w:rsidRPr="00BB4864">
        <w:rPr>
          <w:rFonts w:ascii="Trebuchet MS" w:hAnsi="Trebuchet MS"/>
          <w:strike/>
        </w:rPr>
        <w:t>Algemene inkoopvoorwaarden gemeente Stadskanaal</w:t>
      </w:r>
      <w:r w:rsidR="001C318F" w:rsidRPr="00BB4864">
        <w:rPr>
          <w:rFonts w:ascii="Trebuchet MS" w:hAnsi="Trebuchet MS"/>
          <w:strike/>
        </w:rPr>
        <w:t>;</w:t>
      </w:r>
    </w:p>
    <w:p w14:paraId="72A9D52A" w14:textId="26D16FC7" w:rsidR="00B935DF" w:rsidRPr="00BB4864" w:rsidRDefault="00B935DF" w:rsidP="0082115F">
      <w:pPr>
        <w:numPr>
          <w:ilvl w:val="0"/>
          <w:numId w:val="1"/>
        </w:numPr>
        <w:ind w:hanging="371"/>
        <w:rPr>
          <w:rFonts w:ascii="Trebuchet MS" w:hAnsi="Trebuchet MS"/>
          <w:strike/>
        </w:rPr>
      </w:pPr>
      <w:r w:rsidRPr="00BB4864">
        <w:rPr>
          <w:rFonts w:ascii="Trebuchet MS" w:hAnsi="Trebuchet MS"/>
          <w:strike/>
        </w:rPr>
        <w:t>Inhoud offerteaanvraag ten behoev</w:t>
      </w:r>
      <w:r w:rsidR="00E46211" w:rsidRPr="00BB4864">
        <w:rPr>
          <w:rFonts w:ascii="Trebuchet MS" w:hAnsi="Trebuchet MS"/>
          <w:strike/>
        </w:rPr>
        <w:t xml:space="preserve">e van de </w:t>
      </w:r>
      <w:r w:rsidR="0058405F" w:rsidRPr="00BB4864">
        <w:rPr>
          <w:rFonts w:ascii="Trebuchet MS" w:hAnsi="Trebuchet MS"/>
          <w:strike/>
        </w:rPr>
        <w:t>meervoudig onderhandse aanbesteding</w:t>
      </w:r>
      <w:r w:rsidR="00D2512D" w:rsidRPr="00BB4864">
        <w:rPr>
          <w:rFonts w:ascii="Trebuchet MS" w:hAnsi="Trebuchet MS"/>
          <w:strike/>
        </w:rPr>
        <w:t xml:space="preserve"> d.d.</w:t>
      </w:r>
      <w:r w:rsidR="005F38E8" w:rsidRPr="00BB4864">
        <w:rPr>
          <w:rFonts w:ascii="Trebuchet MS" w:hAnsi="Trebuchet MS"/>
          <w:strike/>
        </w:rPr>
        <w:t xml:space="preserve"> </w:t>
      </w:r>
      <w:r w:rsidR="0058405F" w:rsidRPr="00BB4864">
        <w:rPr>
          <w:rFonts w:ascii="Trebuchet MS" w:hAnsi="Trebuchet MS"/>
          <w:strike/>
          <w:highlight w:val="yellow"/>
        </w:rPr>
        <w:t>XXXXXX</w:t>
      </w:r>
      <w:r w:rsidRPr="00BB4864">
        <w:rPr>
          <w:rFonts w:ascii="Trebuchet MS" w:hAnsi="Trebuchet MS"/>
          <w:strike/>
        </w:rPr>
        <w:t>;</w:t>
      </w:r>
    </w:p>
    <w:p w14:paraId="7863A497" w14:textId="7D3B8843" w:rsidR="00B935DF" w:rsidRDefault="00B935DF" w:rsidP="0082115F">
      <w:pPr>
        <w:numPr>
          <w:ilvl w:val="0"/>
          <w:numId w:val="1"/>
        </w:numPr>
        <w:ind w:hanging="371"/>
        <w:rPr>
          <w:rFonts w:ascii="Trebuchet MS" w:hAnsi="Trebuchet MS"/>
          <w:strike/>
        </w:rPr>
      </w:pPr>
      <w:r w:rsidRPr="00BB4864">
        <w:rPr>
          <w:rFonts w:ascii="Trebuchet MS" w:hAnsi="Trebuchet MS"/>
          <w:strike/>
        </w:rPr>
        <w:t>Inhoud offerte O</w:t>
      </w:r>
      <w:r w:rsidR="005F38E8" w:rsidRPr="00BB4864">
        <w:rPr>
          <w:rFonts w:ascii="Trebuchet MS" w:hAnsi="Trebuchet MS"/>
          <w:strike/>
        </w:rPr>
        <w:t xml:space="preserve">pdrachtnemer d.d. datum </w:t>
      </w:r>
      <w:r w:rsidR="0058405F" w:rsidRPr="00BB4864">
        <w:rPr>
          <w:rFonts w:ascii="Trebuchet MS" w:hAnsi="Trebuchet MS"/>
          <w:strike/>
          <w:highlight w:val="yellow"/>
        </w:rPr>
        <w:t>XXXXXXX</w:t>
      </w:r>
      <w:r w:rsidR="005F38E8" w:rsidRPr="00BB4864">
        <w:rPr>
          <w:rFonts w:ascii="Trebuchet MS" w:hAnsi="Trebuchet MS"/>
          <w:strike/>
        </w:rPr>
        <w:t>.</w:t>
      </w:r>
    </w:p>
    <w:p w14:paraId="70530750" w14:textId="77777777" w:rsidR="00BB4864" w:rsidRPr="002D3BC2" w:rsidRDefault="00BB4864" w:rsidP="00BB4864">
      <w:pPr>
        <w:rPr>
          <w:rFonts w:ascii="Trebuchet MS" w:hAnsi="Trebuchet MS"/>
          <w:color w:val="EE0000"/>
        </w:rPr>
      </w:pPr>
      <w:r w:rsidRPr="002D3BC2">
        <w:rPr>
          <w:rFonts w:ascii="Trebuchet MS" w:hAnsi="Trebuchet MS"/>
          <w:color w:val="EE0000"/>
        </w:rPr>
        <w:t>De volgende documenten maken integraal onderdeel uit van deze overeenkomst. Bij strijdigheid tussen deze documenten geldt de onderstaande rangorde, waarbij het eerstgenoemde document voorgaat:</w:t>
      </w:r>
    </w:p>
    <w:p w14:paraId="3C4C81E5" w14:textId="77777777" w:rsidR="00BB4864" w:rsidRPr="002D3BC2" w:rsidRDefault="00BB4864" w:rsidP="00BB4864">
      <w:pPr>
        <w:numPr>
          <w:ilvl w:val="0"/>
          <w:numId w:val="15"/>
        </w:numPr>
        <w:rPr>
          <w:rFonts w:ascii="Trebuchet MS" w:hAnsi="Trebuchet MS"/>
          <w:color w:val="EE0000"/>
        </w:rPr>
      </w:pPr>
      <w:r w:rsidRPr="002D3BC2">
        <w:rPr>
          <w:rFonts w:ascii="Trebuchet MS" w:hAnsi="Trebuchet MS"/>
          <w:color w:val="EE0000"/>
        </w:rPr>
        <w:t>Deze overeenkomst;</w:t>
      </w:r>
    </w:p>
    <w:p w14:paraId="5E201584" w14:textId="77777777" w:rsidR="00BB4864" w:rsidRPr="002D3BC2" w:rsidRDefault="00BB4864" w:rsidP="00BB4864">
      <w:pPr>
        <w:numPr>
          <w:ilvl w:val="0"/>
          <w:numId w:val="15"/>
        </w:numPr>
        <w:rPr>
          <w:rFonts w:ascii="Trebuchet MS" w:hAnsi="Trebuchet MS"/>
          <w:color w:val="EE0000"/>
        </w:rPr>
      </w:pPr>
      <w:r w:rsidRPr="002D3BC2">
        <w:rPr>
          <w:rFonts w:ascii="Trebuchet MS" w:hAnsi="Trebuchet MS"/>
          <w:color w:val="EE0000"/>
        </w:rPr>
        <w:t>De Nota('s) van Inlichtingen;</w:t>
      </w:r>
    </w:p>
    <w:p w14:paraId="0FE6554D" w14:textId="77777777" w:rsidR="00BB4864" w:rsidRPr="002D3BC2" w:rsidRDefault="00BB4864" w:rsidP="00BB4864">
      <w:pPr>
        <w:numPr>
          <w:ilvl w:val="0"/>
          <w:numId w:val="15"/>
        </w:numPr>
        <w:rPr>
          <w:rFonts w:ascii="Trebuchet MS" w:hAnsi="Trebuchet MS"/>
          <w:color w:val="EE0000"/>
        </w:rPr>
      </w:pPr>
      <w:r w:rsidRPr="002D3BC2">
        <w:rPr>
          <w:rFonts w:ascii="Trebuchet MS" w:hAnsi="Trebuchet MS"/>
          <w:color w:val="EE0000"/>
        </w:rPr>
        <w:t>De aanbestedingsleidraad en bijbehorende bijlagen, waaronder het programma van eisen;</w:t>
      </w:r>
    </w:p>
    <w:p w14:paraId="1263377A" w14:textId="77777777" w:rsidR="00BB4864" w:rsidRPr="002D3BC2" w:rsidRDefault="00BB4864" w:rsidP="00BB4864">
      <w:pPr>
        <w:numPr>
          <w:ilvl w:val="0"/>
          <w:numId w:val="15"/>
        </w:numPr>
        <w:rPr>
          <w:rFonts w:ascii="Trebuchet MS" w:hAnsi="Trebuchet MS"/>
          <w:color w:val="EE0000"/>
        </w:rPr>
      </w:pPr>
      <w:r w:rsidRPr="002D3BC2">
        <w:rPr>
          <w:rFonts w:ascii="Trebuchet MS" w:hAnsi="Trebuchet MS"/>
          <w:color w:val="EE0000"/>
        </w:rPr>
        <w:t>De GIBIT 2025;</w:t>
      </w:r>
    </w:p>
    <w:p w14:paraId="03540842" w14:textId="77777777" w:rsidR="00BB4864" w:rsidRPr="002D3BC2" w:rsidRDefault="00BB4864" w:rsidP="00BB4864">
      <w:pPr>
        <w:numPr>
          <w:ilvl w:val="0"/>
          <w:numId w:val="15"/>
        </w:numPr>
        <w:rPr>
          <w:rFonts w:ascii="Trebuchet MS" w:hAnsi="Trebuchet MS"/>
          <w:color w:val="EE0000"/>
        </w:rPr>
      </w:pPr>
      <w:r w:rsidRPr="002D3BC2">
        <w:rPr>
          <w:rFonts w:ascii="Trebuchet MS" w:hAnsi="Trebuchet MS"/>
          <w:color w:val="EE0000"/>
        </w:rPr>
        <w:t>De inschrijving van Opdrachtnemer, inclusief het ingevulde prijzenblad.</w:t>
      </w:r>
    </w:p>
    <w:p w14:paraId="49CD83A6" w14:textId="102B0B44" w:rsidR="00BB4864" w:rsidRPr="002D3BC2" w:rsidRDefault="00BB4864" w:rsidP="00BB4864">
      <w:pPr>
        <w:rPr>
          <w:rFonts w:ascii="Trebuchet MS" w:hAnsi="Trebuchet MS"/>
          <w:color w:val="EE0000"/>
        </w:rPr>
      </w:pPr>
      <w:r w:rsidRPr="002D3BC2">
        <w:rPr>
          <w:rFonts w:ascii="Trebuchet MS" w:hAnsi="Trebuchet MS"/>
          <w:color w:val="EE0000"/>
        </w:rPr>
        <w:t xml:space="preserve">De </w:t>
      </w:r>
      <w:r w:rsidR="00294EEB">
        <w:rPr>
          <w:rFonts w:ascii="Trebuchet MS" w:hAnsi="Trebuchet MS"/>
          <w:color w:val="EE0000"/>
        </w:rPr>
        <w:t>GIBIT 2025</w:t>
      </w:r>
      <w:r w:rsidRPr="002D3BC2">
        <w:rPr>
          <w:rFonts w:ascii="Trebuchet MS" w:hAnsi="Trebuchet MS"/>
          <w:color w:val="EE0000"/>
        </w:rPr>
        <w:t xml:space="preserve"> en eventuele algemene voorwaarden van Opdrachtnemer zijn niet van toepassing, tenzij uitdrukkelijk anders overeengekomen.</w:t>
      </w:r>
    </w:p>
    <w:p w14:paraId="779ACD01" w14:textId="77777777" w:rsidR="00BB4864" w:rsidRPr="00BB4864" w:rsidRDefault="00BB4864" w:rsidP="00BB4864">
      <w:pPr>
        <w:rPr>
          <w:rFonts w:ascii="Trebuchet MS" w:hAnsi="Trebuchet MS"/>
          <w:strike/>
        </w:rPr>
      </w:pPr>
    </w:p>
    <w:p w14:paraId="21AE2A45" w14:textId="77777777" w:rsidR="00B914A2" w:rsidRPr="003C3ABF" w:rsidRDefault="00B914A2" w:rsidP="00B935DF">
      <w:pPr>
        <w:tabs>
          <w:tab w:val="left" w:pos="0"/>
          <w:tab w:val="left" w:pos="1134"/>
          <w:tab w:val="left" w:pos="1699"/>
          <w:tab w:val="left" w:pos="2268"/>
          <w:tab w:val="left" w:pos="2880"/>
        </w:tabs>
        <w:suppressAutoHyphens/>
        <w:rPr>
          <w:rFonts w:ascii="Trebuchet MS" w:hAnsi="Trebuchet MS"/>
        </w:rPr>
      </w:pPr>
    </w:p>
    <w:p w14:paraId="319864D2" w14:textId="77777777" w:rsidR="001C318F" w:rsidRPr="003C3ABF" w:rsidRDefault="001C318F" w:rsidP="001C318F">
      <w:pPr>
        <w:tabs>
          <w:tab w:val="left" w:pos="0"/>
          <w:tab w:val="left" w:pos="565"/>
          <w:tab w:val="left" w:pos="1134"/>
          <w:tab w:val="left" w:pos="1699"/>
          <w:tab w:val="left" w:pos="2268"/>
          <w:tab w:val="left" w:pos="2880"/>
        </w:tabs>
        <w:suppressAutoHyphens/>
        <w:rPr>
          <w:rFonts w:ascii="Trebuchet MS" w:hAnsi="Trebuchet MS"/>
          <w:u w:val="single"/>
        </w:rPr>
      </w:pPr>
    </w:p>
    <w:p w14:paraId="3E609844" w14:textId="77777777" w:rsidR="001C318F" w:rsidRPr="003C3ABF" w:rsidRDefault="001C318F" w:rsidP="001C318F">
      <w:pPr>
        <w:numPr>
          <w:ilvl w:val="0"/>
          <w:numId w:val="5"/>
        </w:numPr>
        <w:jc w:val="left"/>
        <w:rPr>
          <w:rFonts w:ascii="Trebuchet MS" w:hAnsi="Trebuchet MS"/>
          <w:b/>
        </w:rPr>
      </w:pPr>
      <w:r w:rsidRPr="003C3ABF">
        <w:rPr>
          <w:rFonts w:ascii="Trebuchet MS" w:hAnsi="Trebuchet MS"/>
          <w:b/>
        </w:rPr>
        <w:t xml:space="preserve">Duur van de </w:t>
      </w:r>
      <w:r w:rsidR="009A52AA">
        <w:rPr>
          <w:rFonts w:ascii="Trebuchet MS" w:hAnsi="Trebuchet MS"/>
          <w:b/>
        </w:rPr>
        <w:t>overeenkomst</w:t>
      </w:r>
    </w:p>
    <w:p w14:paraId="1ABE4997" w14:textId="18CCC4AB" w:rsidR="001C318F" w:rsidRPr="003C3ABF" w:rsidRDefault="001C318F" w:rsidP="00D43E4B">
      <w:pPr>
        <w:numPr>
          <w:ilvl w:val="2"/>
          <w:numId w:val="5"/>
        </w:numPr>
        <w:tabs>
          <w:tab w:val="left" w:pos="0"/>
        </w:tabs>
        <w:rPr>
          <w:rFonts w:ascii="Trebuchet MS" w:hAnsi="Trebuchet MS"/>
          <w:b/>
        </w:rPr>
      </w:pPr>
      <w:r w:rsidRPr="003C3ABF">
        <w:rPr>
          <w:rFonts w:ascii="Trebuchet MS" w:hAnsi="Trebuchet MS"/>
        </w:rPr>
        <w:t xml:space="preserve">Deze </w:t>
      </w:r>
      <w:r w:rsidR="009A52AA">
        <w:rPr>
          <w:rFonts w:ascii="Trebuchet MS" w:hAnsi="Trebuchet MS"/>
        </w:rPr>
        <w:t>overeenkomst</w:t>
      </w:r>
      <w:r w:rsidRPr="003C3ABF">
        <w:rPr>
          <w:rFonts w:ascii="Trebuchet MS" w:hAnsi="Trebuchet MS"/>
        </w:rPr>
        <w:t xml:space="preserve"> is aangegaan </w:t>
      </w:r>
      <w:r w:rsidR="00EC4468">
        <w:rPr>
          <w:rFonts w:ascii="Trebuchet MS" w:hAnsi="Trebuchet MS"/>
        </w:rPr>
        <w:t xml:space="preserve">op </w:t>
      </w:r>
      <w:r w:rsidR="003B54C7" w:rsidRPr="008F3D39">
        <w:rPr>
          <w:rFonts w:ascii="Trebuchet MS" w:hAnsi="Trebuchet MS"/>
          <w:highlight w:val="yellow"/>
        </w:rPr>
        <w:t>XXXXXX</w:t>
      </w:r>
      <w:r w:rsidR="00EC4468">
        <w:rPr>
          <w:rFonts w:ascii="Trebuchet MS" w:hAnsi="Trebuchet MS"/>
        </w:rPr>
        <w:t xml:space="preserve"> </w:t>
      </w:r>
      <w:r w:rsidRPr="003C3ABF">
        <w:rPr>
          <w:rFonts w:ascii="Trebuchet MS" w:hAnsi="Trebuchet MS"/>
        </w:rPr>
        <w:t xml:space="preserve">voor bepaalde tijd. De </w:t>
      </w:r>
      <w:r w:rsidR="009A52AA">
        <w:rPr>
          <w:rFonts w:ascii="Trebuchet MS" w:hAnsi="Trebuchet MS"/>
        </w:rPr>
        <w:t>overeenkomst</w:t>
      </w:r>
      <w:r w:rsidR="000A29B7">
        <w:rPr>
          <w:rFonts w:ascii="Trebuchet MS" w:hAnsi="Trebuchet MS"/>
        </w:rPr>
        <w:t xml:space="preserve"> heeft een looptijd</w:t>
      </w:r>
      <w:r w:rsidR="00D43E4B" w:rsidRPr="00D43E4B">
        <w:rPr>
          <w:rFonts w:ascii="Trebuchet MS" w:hAnsi="Trebuchet MS"/>
        </w:rPr>
        <w:t xml:space="preserve"> tot en met </w:t>
      </w:r>
      <w:r w:rsidR="003B54C7" w:rsidRPr="008F3D39">
        <w:rPr>
          <w:rFonts w:ascii="Trebuchet MS" w:hAnsi="Trebuchet MS"/>
          <w:highlight w:val="yellow"/>
        </w:rPr>
        <w:t>XXXXX</w:t>
      </w:r>
      <w:r w:rsidR="00D43E4B" w:rsidRPr="008F3D39">
        <w:rPr>
          <w:rFonts w:ascii="Trebuchet MS" w:hAnsi="Trebuchet MS"/>
          <w:highlight w:val="yellow"/>
        </w:rPr>
        <w:t>.</w:t>
      </w:r>
    </w:p>
    <w:p w14:paraId="1119D404" w14:textId="53A60487" w:rsidR="00092179" w:rsidRPr="003C3ABF" w:rsidRDefault="000A29B7" w:rsidP="00455FD7">
      <w:pPr>
        <w:numPr>
          <w:ilvl w:val="2"/>
          <w:numId w:val="5"/>
        </w:numPr>
        <w:tabs>
          <w:tab w:val="left" w:pos="0"/>
        </w:tabs>
        <w:rPr>
          <w:rFonts w:ascii="Trebuchet MS" w:hAnsi="Trebuchet MS"/>
          <w:b/>
        </w:rPr>
      </w:pPr>
      <w:r>
        <w:rPr>
          <w:rFonts w:ascii="Trebuchet MS" w:hAnsi="Trebuchet MS"/>
        </w:rPr>
        <w:lastRenderedPageBreak/>
        <w:t xml:space="preserve">De </w:t>
      </w:r>
      <w:r w:rsidR="009A52AA">
        <w:rPr>
          <w:rFonts w:ascii="Trebuchet MS" w:hAnsi="Trebuchet MS"/>
        </w:rPr>
        <w:t>overeenkomst</w:t>
      </w:r>
      <w:r>
        <w:rPr>
          <w:rFonts w:ascii="Trebuchet MS" w:hAnsi="Trebuchet MS"/>
        </w:rPr>
        <w:t xml:space="preserve"> kan maximaal </w:t>
      </w:r>
      <w:r w:rsidR="00646132">
        <w:rPr>
          <w:rFonts w:ascii="Trebuchet MS" w:hAnsi="Trebuchet MS"/>
        </w:rPr>
        <w:t>3 keer met 2 jaar</w:t>
      </w:r>
      <w:r w:rsidR="001C318F" w:rsidRPr="003C3ABF">
        <w:rPr>
          <w:rFonts w:ascii="Trebuchet MS" w:hAnsi="Trebuchet MS"/>
        </w:rPr>
        <w:t xml:space="preserve"> </w:t>
      </w:r>
      <w:r w:rsidR="00EC4468">
        <w:rPr>
          <w:rFonts w:ascii="Trebuchet MS" w:hAnsi="Trebuchet MS"/>
        </w:rPr>
        <w:t xml:space="preserve">eenzijdig </w:t>
      </w:r>
      <w:r w:rsidR="001C318F" w:rsidRPr="003C3ABF">
        <w:rPr>
          <w:rFonts w:ascii="Trebuchet MS" w:hAnsi="Trebuchet MS"/>
        </w:rPr>
        <w:t>schriftel</w:t>
      </w:r>
      <w:r>
        <w:rPr>
          <w:rFonts w:ascii="Trebuchet MS" w:hAnsi="Trebuchet MS"/>
        </w:rPr>
        <w:t xml:space="preserve">ijk verlengd worden. Uiterlijk </w:t>
      </w:r>
      <w:r w:rsidR="00FC3771">
        <w:rPr>
          <w:rFonts w:ascii="Trebuchet MS" w:hAnsi="Trebuchet MS"/>
        </w:rPr>
        <w:t>2</w:t>
      </w:r>
      <w:r w:rsidR="001C318F" w:rsidRPr="003C3ABF">
        <w:rPr>
          <w:rFonts w:ascii="Trebuchet MS" w:hAnsi="Trebuchet MS"/>
        </w:rPr>
        <w:t xml:space="preserve"> maanden voor het einde van de dan geldende looptijd wordt </w:t>
      </w:r>
      <w:r w:rsidR="00455FD7" w:rsidRPr="00455FD7">
        <w:rPr>
          <w:rFonts w:ascii="Trebuchet MS" w:hAnsi="Trebuchet MS"/>
        </w:rPr>
        <w:t xml:space="preserve">hetzij schriftelijk hetzij per e-mail </w:t>
      </w:r>
      <w:r w:rsidR="001C318F" w:rsidRPr="003C3ABF">
        <w:rPr>
          <w:rFonts w:ascii="Trebuchet MS" w:hAnsi="Trebuchet MS"/>
        </w:rPr>
        <w:t xml:space="preserve">mededeling gedaan aan Opdrachtnemer of de </w:t>
      </w:r>
      <w:r w:rsidR="009A52AA">
        <w:rPr>
          <w:rFonts w:ascii="Trebuchet MS" w:hAnsi="Trebuchet MS"/>
        </w:rPr>
        <w:t>overeenkomst</w:t>
      </w:r>
      <w:r w:rsidR="001C318F" w:rsidRPr="003C3ABF">
        <w:rPr>
          <w:rFonts w:ascii="Trebuchet MS" w:hAnsi="Trebuchet MS"/>
        </w:rPr>
        <w:t xml:space="preserve"> wordt verlengd dan wel beëindigd.</w:t>
      </w:r>
    </w:p>
    <w:p w14:paraId="3BE1C35B" w14:textId="77777777" w:rsidR="00A7263E" w:rsidRPr="009859D7" w:rsidRDefault="00092179" w:rsidP="00A7263E">
      <w:pPr>
        <w:numPr>
          <w:ilvl w:val="2"/>
          <w:numId w:val="5"/>
        </w:numPr>
        <w:tabs>
          <w:tab w:val="left" w:pos="0"/>
        </w:tabs>
        <w:rPr>
          <w:rFonts w:ascii="Trebuchet MS" w:hAnsi="Trebuchet MS"/>
          <w:color w:val="EE0000"/>
        </w:rPr>
      </w:pPr>
      <w:r w:rsidRPr="003C3ABF">
        <w:rPr>
          <w:rFonts w:ascii="Trebuchet MS" w:hAnsi="Trebuchet MS"/>
        </w:rPr>
        <w:t xml:space="preserve">Deze overeenkomst is eenmalig door Opdrachtgever voor de duur van maximaal 6 maanden te verlengen </w:t>
      </w:r>
      <w:proofErr w:type="gramStart"/>
      <w:r w:rsidRPr="003C3ABF">
        <w:rPr>
          <w:rFonts w:ascii="Trebuchet MS" w:hAnsi="Trebuchet MS"/>
        </w:rPr>
        <w:t>indien</w:t>
      </w:r>
      <w:proofErr w:type="gramEnd"/>
      <w:r w:rsidRPr="003C3ABF">
        <w:rPr>
          <w:rFonts w:ascii="Trebuchet MS" w:hAnsi="Trebuchet MS"/>
        </w:rPr>
        <w:t xml:space="preserve"> zich een situatie voordoet waarin beëindiging van de overeenkomst tot discontinuering van de dienstverlening leidt.</w:t>
      </w:r>
      <w:r w:rsidR="00A7263E">
        <w:rPr>
          <w:rFonts w:ascii="Trebuchet MS" w:hAnsi="Trebuchet MS"/>
        </w:rPr>
        <w:t xml:space="preserve"> </w:t>
      </w:r>
      <w:r w:rsidR="00A7263E" w:rsidRPr="009859D7">
        <w:rPr>
          <w:rFonts w:ascii="Trebuchet MS" w:hAnsi="Trebuchet MS"/>
          <w:color w:val="EE0000"/>
        </w:rPr>
        <w:t xml:space="preserve">Deze verlengingsmogelijkheid kan uitsluitend worden toegepast </w:t>
      </w:r>
      <w:proofErr w:type="gramStart"/>
      <w:r w:rsidR="00A7263E" w:rsidRPr="009859D7">
        <w:rPr>
          <w:rFonts w:ascii="Trebuchet MS" w:hAnsi="Trebuchet MS"/>
          <w:color w:val="EE0000"/>
        </w:rPr>
        <w:t>indien</w:t>
      </w:r>
      <w:proofErr w:type="gramEnd"/>
      <w:r w:rsidR="00A7263E" w:rsidRPr="009859D7">
        <w:rPr>
          <w:rFonts w:ascii="Trebuchet MS" w:hAnsi="Trebuchet MS"/>
          <w:color w:val="EE0000"/>
        </w:rPr>
        <w:t xml:space="preserve"> de overgang naar de opvolgende dienstverlening niet tijdig kan worden afgerond en beëindiging van de overeenkomst daardoor tot een onderbreking van de dienstverlening zou kunnen leiden.</w:t>
      </w:r>
    </w:p>
    <w:p w14:paraId="26E74CBC" w14:textId="28661BAE" w:rsidR="00092179" w:rsidRPr="003C3ABF" w:rsidRDefault="00092179" w:rsidP="009859D7">
      <w:pPr>
        <w:tabs>
          <w:tab w:val="left" w:pos="0"/>
        </w:tabs>
        <w:ind w:left="720"/>
        <w:rPr>
          <w:rFonts w:ascii="Trebuchet MS" w:hAnsi="Trebuchet MS"/>
          <w:b/>
        </w:rPr>
      </w:pPr>
      <w:r w:rsidRPr="003C3ABF">
        <w:rPr>
          <w:rFonts w:ascii="Trebuchet MS" w:hAnsi="Trebuchet MS"/>
        </w:rPr>
        <w:t>Wanneer en of zich een dergelijke situatie voordoet wordt enkel door de Opdrachtgever bepaald en uiterlijk 30 dagen voor de voorziene beëindiging van de overeenkomst hetzij schriftelijk hetzij per e-mail onder opgaaf van redenen aan Opdrachtnemer medegedeeld. Het staat Opdrachtnemer niet vrij deze verlenging te weigeren.</w:t>
      </w:r>
    </w:p>
    <w:p w14:paraId="12779361" w14:textId="77777777" w:rsidR="001C318F" w:rsidRPr="003C3ABF" w:rsidRDefault="001C318F" w:rsidP="001C318F">
      <w:pPr>
        <w:numPr>
          <w:ilvl w:val="2"/>
          <w:numId w:val="5"/>
        </w:numPr>
        <w:tabs>
          <w:tab w:val="left" w:pos="0"/>
        </w:tabs>
        <w:jc w:val="left"/>
        <w:rPr>
          <w:rFonts w:ascii="Trebuchet MS" w:hAnsi="Trebuchet MS"/>
          <w:b/>
        </w:rPr>
      </w:pPr>
      <w:r w:rsidRPr="003C3ABF">
        <w:rPr>
          <w:rFonts w:ascii="Trebuchet MS" w:hAnsi="Trebuchet MS"/>
        </w:rPr>
        <w:t xml:space="preserve">Dit artikel laat het recht op ontbinding of vernietiging van deze </w:t>
      </w:r>
      <w:r w:rsidR="009A52AA">
        <w:rPr>
          <w:rFonts w:ascii="Trebuchet MS" w:hAnsi="Trebuchet MS"/>
        </w:rPr>
        <w:t>overeenkomst</w:t>
      </w:r>
      <w:r w:rsidRPr="003C3ABF">
        <w:rPr>
          <w:rFonts w:ascii="Trebuchet MS" w:hAnsi="Trebuchet MS"/>
        </w:rPr>
        <w:t xml:space="preserve"> onverlet.</w:t>
      </w:r>
    </w:p>
    <w:p w14:paraId="105DA3DE" w14:textId="77777777" w:rsidR="001C318F" w:rsidRPr="003C3ABF" w:rsidRDefault="001C318F" w:rsidP="001C318F">
      <w:pPr>
        <w:tabs>
          <w:tab w:val="left" w:pos="0"/>
          <w:tab w:val="left" w:pos="1134"/>
          <w:tab w:val="left" w:pos="1699"/>
          <w:tab w:val="left" w:pos="2268"/>
          <w:tab w:val="left" w:pos="2880"/>
        </w:tabs>
        <w:suppressAutoHyphens/>
        <w:rPr>
          <w:rFonts w:ascii="Trebuchet MS" w:hAnsi="Trebuchet MS"/>
          <w:b/>
        </w:rPr>
      </w:pPr>
    </w:p>
    <w:p w14:paraId="736434E4" w14:textId="77777777" w:rsidR="001C318F" w:rsidRPr="003C3ABF" w:rsidRDefault="001C318F" w:rsidP="001C318F">
      <w:pPr>
        <w:numPr>
          <w:ilvl w:val="0"/>
          <w:numId w:val="5"/>
        </w:numPr>
        <w:jc w:val="left"/>
        <w:rPr>
          <w:rFonts w:ascii="Trebuchet MS" w:hAnsi="Trebuchet MS"/>
          <w:b/>
        </w:rPr>
      </w:pPr>
      <w:r w:rsidRPr="003C3ABF">
        <w:rPr>
          <w:rFonts w:ascii="Trebuchet MS" w:hAnsi="Trebuchet MS"/>
          <w:b/>
        </w:rPr>
        <w:t>Prijzen en Betaling</w:t>
      </w:r>
    </w:p>
    <w:p w14:paraId="6EDA9122" w14:textId="52326D21" w:rsidR="002D473F" w:rsidRPr="006723D8" w:rsidRDefault="002D473F" w:rsidP="001878C0">
      <w:pPr>
        <w:numPr>
          <w:ilvl w:val="2"/>
          <w:numId w:val="5"/>
        </w:numPr>
        <w:tabs>
          <w:tab w:val="left" w:pos="0"/>
        </w:tabs>
        <w:rPr>
          <w:rFonts w:ascii="Trebuchet MS" w:hAnsi="Trebuchet MS"/>
          <w:b/>
        </w:rPr>
      </w:pPr>
      <w:r w:rsidRPr="002D473F">
        <w:rPr>
          <w:rFonts w:ascii="Trebuchet MS" w:hAnsi="Trebuchet MS"/>
        </w:rPr>
        <w:t xml:space="preserve">De aangeboden prijzen zijn gedurende het eerste contractjaar </w:t>
      </w:r>
      <w:r w:rsidRPr="008F3D39">
        <w:rPr>
          <w:rFonts w:ascii="Trebuchet MS" w:hAnsi="Trebuchet MS"/>
          <w:highlight w:val="yellow"/>
        </w:rPr>
        <w:t>(</w:t>
      </w:r>
      <w:r w:rsidR="0025643C">
        <w:rPr>
          <w:rFonts w:ascii="Trebuchet MS" w:hAnsi="Trebuchet MS"/>
        </w:rPr>
        <w:t xml:space="preserve">11 </w:t>
      </w:r>
      <w:proofErr w:type="gramStart"/>
      <w:r w:rsidR="0025643C">
        <w:rPr>
          <w:rFonts w:ascii="Trebuchet MS" w:hAnsi="Trebuchet MS"/>
        </w:rPr>
        <w:t xml:space="preserve">januari </w:t>
      </w:r>
      <w:r w:rsidRPr="002D473F">
        <w:rPr>
          <w:rFonts w:ascii="Trebuchet MS" w:hAnsi="Trebuchet MS"/>
        </w:rPr>
        <w:t xml:space="preserve"> </w:t>
      </w:r>
      <w:r w:rsidR="0025643C">
        <w:rPr>
          <w:rFonts w:ascii="Trebuchet MS" w:hAnsi="Trebuchet MS"/>
        </w:rPr>
        <w:t>2027</w:t>
      </w:r>
      <w:proofErr w:type="gramEnd"/>
      <w:r w:rsidR="0025643C">
        <w:rPr>
          <w:rFonts w:ascii="Trebuchet MS" w:hAnsi="Trebuchet MS"/>
        </w:rPr>
        <w:t xml:space="preserve"> t</w:t>
      </w:r>
      <w:r w:rsidRPr="002D473F">
        <w:rPr>
          <w:rFonts w:ascii="Trebuchet MS" w:hAnsi="Trebuchet MS"/>
        </w:rPr>
        <w:t xml:space="preserve">ot en met </w:t>
      </w:r>
      <w:r w:rsidR="00327261">
        <w:rPr>
          <w:rFonts w:ascii="Trebuchet MS" w:hAnsi="Trebuchet MS"/>
        </w:rPr>
        <w:t>10 januari 2028</w:t>
      </w:r>
      <w:r w:rsidRPr="002D473F">
        <w:rPr>
          <w:rFonts w:ascii="Trebuchet MS" w:hAnsi="Trebuchet MS"/>
        </w:rPr>
        <w:t xml:space="preserve">) van de overeenkomst vast. Voor de </w:t>
      </w:r>
      <w:proofErr w:type="gramStart"/>
      <w:r w:rsidRPr="002D473F">
        <w:rPr>
          <w:rFonts w:ascii="Trebuchet MS" w:hAnsi="Trebuchet MS"/>
        </w:rPr>
        <w:t>daarop volgende</w:t>
      </w:r>
      <w:proofErr w:type="gramEnd"/>
      <w:r w:rsidRPr="002D473F">
        <w:rPr>
          <w:rFonts w:ascii="Trebuchet MS" w:hAnsi="Trebuchet MS"/>
        </w:rPr>
        <w:t xml:space="preserve"> jaren heeft de opdrachtnemer het recht deze prijzen aan te passen tot het maximum </w:t>
      </w:r>
      <w:proofErr w:type="gramStart"/>
      <w:r w:rsidRPr="002D473F">
        <w:rPr>
          <w:rFonts w:ascii="Trebuchet MS" w:hAnsi="Trebuchet MS"/>
        </w:rPr>
        <w:t>conform</w:t>
      </w:r>
      <w:proofErr w:type="gramEnd"/>
      <w:r w:rsidRPr="002D473F">
        <w:rPr>
          <w:rFonts w:ascii="Trebuchet MS" w:hAnsi="Trebuchet MS"/>
        </w:rPr>
        <w:t xml:space="preserve"> het CBS-prijsindexcijfer reeks dienstprijzen </w:t>
      </w:r>
      <w:r w:rsidR="00B80734" w:rsidRPr="00B80734">
        <w:rPr>
          <w:rFonts w:ascii="Trebuchet MS" w:hAnsi="Trebuchet MS"/>
        </w:rPr>
        <w:t>Computerprogrammering, consultancy en aanverwante activiteiten (</w:t>
      </w:r>
      <w:proofErr w:type="gramStart"/>
      <w:r w:rsidR="00B80734" w:rsidRPr="00B80734">
        <w:rPr>
          <w:rFonts w:ascii="Trebuchet MS" w:hAnsi="Trebuchet MS"/>
        </w:rPr>
        <w:t>SBI groep</w:t>
      </w:r>
      <w:proofErr w:type="gramEnd"/>
      <w:r w:rsidR="00B80734" w:rsidRPr="00B80734">
        <w:rPr>
          <w:rFonts w:ascii="Trebuchet MS" w:hAnsi="Trebuchet MS"/>
        </w:rPr>
        <w:t xml:space="preserve"> J62), uit de tabel ‘Dienstenprijzen; commerciële dienstverlening en transport, index 2021=100</w:t>
      </w:r>
    </w:p>
    <w:p w14:paraId="759E274E" w14:textId="3A23EFD4" w:rsidR="006723D8" w:rsidRDefault="002D473F" w:rsidP="001878C0">
      <w:pPr>
        <w:numPr>
          <w:ilvl w:val="2"/>
          <w:numId w:val="5"/>
        </w:numPr>
        <w:tabs>
          <w:tab w:val="left" w:pos="0"/>
        </w:tabs>
        <w:rPr>
          <w:rFonts w:ascii="Trebuchet MS" w:hAnsi="Trebuchet MS"/>
          <w:bCs/>
        </w:rPr>
      </w:pPr>
      <w:r w:rsidRPr="002D473F">
        <w:rPr>
          <w:rFonts w:ascii="Trebuchet MS" w:hAnsi="Trebuchet MS"/>
          <w:bCs/>
        </w:rPr>
        <w:t xml:space="preserve">De prijsindexeringen kunnen </w:t>
      </w:r>
      <w:proofErr w:type="gramStart"/>
      <w:r w:rsidR="00A46C61">
        <w:rPr>
          <w:rFonts w:ascii="Trebuchet MS" w:hAnsi="Trebuchet MS"/>
          <w:bCs/>
        </w:rPr>
        <w:t>één maal</w:t>
      </w:r>
      <w:proofErr w:type="gramEnd"/>
      <w:r w:rsidR="00A46C61">
        <w:rPr>
          <w:rFonts w:ascii="Trebuchet MS" w:hAnsi="Trebuchet MS"/>
          <w:bCs/>
        </w:rPr>
        <w:t xml:space="preserve"> per jaar plaatsvinden.</w:t>
      </w:r>
    </w:p>
    <w:p w14:paraId="02BB7322" w14:textId="77777777" w:rsidR="009C4BE7" w:rsidRPr="009C4BE7" w:rsidRDefault="009C4BE7" w:rsidP="00547A2E">
      <w:pPr>
        <w:numPr>
          <w:ilvl w:val="2"/>
          <w:numId w:val="5"/>
        </w:numPr>
        <w:tabs>
          <w:tab w:val="left" w:pos="0"/>
        </w:tabs>
        <w:rPr>
          <w:rFonts w:ascii="Trebuchet MS" w:hAnsi="Trebuchet MS"/>
          <w:b/>
        </w:rPr>
      </w:pPr>
      <w:r w:rsidRPr="009C4BE7">
        <w:rPr>
          <w:rFonts w:ascii="Trebuchet MS" w:hAnsi="Trebuchet MS"/>
        </w:rPr>
        <w:t>Indien Opdrachtnemer zijn verplichtingen uit de overeenkomst niet of niet behoorlijk nakomt, hebben wij het recht de betaling geheel of gedeeltelijk op te schorten, voor zover dit in redelijke verhouding staat tot de aard en ernst van de tekortkoming. Wij stellen Opdrachtnemer hiervan vooraf schriftelijk en gemotiveerd op de hoogte.</w:t>
      </w:r>
    </w:p>
    <w:p w14:paraId="276F5B95" w14:textId="23C975DD" w:rsidR="00547A2E" w:rsidRDefault="00FA47E2" w:rsidP="00547A2E">
      <w:pPr>
        <w:numPr>
          <w:ilvl w:val="2"/>
          <w:numId w:val="5"/>
        </w:numPr>
        <w:tabs>
          <w:tab w:val="left" w:pos="0"/>
        </w:tabs>
        <w:rPr>
          <w:rFonts w:ascii="Trebuchet MS" w:hAnsi="Trebuchet MS"/>
          <w:b/>
        </w:rPr>
      </w:pPr>
      <w:r>
        <w:rPr>
          <w:rFonts w:ascii="Trebuchet MS" w:hAnsi="Trebuchet MS"/>
        </w:rPr>
        <w:t xml:space="preserve">Betalingskenmerk </w:t>
      </w:r>
      <w:r w:rsidR="009435C3" w:rsidRPr="009435C3">
        <w:rPr>
          <w:rFonts w:ascii="Trebuchet MS" w:hAnsi="Trebuchet MS"/>
        </w:rPr>
        <w:t>Z-26-176940</w:t>
      </w:r>
      <w:r w:rsidR="00113F30">
        <w:rPr>
          <w:rFonts w:ascii="Trebuchet MS" w:hAnsi="Trebuchet MS"/>
        </w:rPr>
        <w:t xml:space="preserve"> </w:t>
      </w:r>
      <w:r>
        <w:rPr>
          <w:rFonts w:ascii="Trebuchet MS" w:hAnsi="Trebuchet MS"/>
        </w:rPr>
        <w:t>moet op de facturen vermeld worden voor een juiste verwerking</w:t>
      </w:r>
      <w:r w:rsidR="000B6F44">
        <w:rPr>
          <w:rFonts w:ascii="Trebuchet MS" w:hAnsi="Trebuchet MS"/>
        </w:rPr>
        <w:t xml:space="preserve"> van de facturatie</w:t>
      </w:r>
      <w:r>
        <w:rPr>
          <w:rFonts w:ascii="Trebuchet MS" w:hAnsi="Trebuchet MS"/>
        </w:rPr>
        <w:t>.</w:t>
      </w:r>
    </w:p>
    <w:p w14:paraId="7BD95ED7" w14:textId="77777777" w:rsidR="00547A2E" w:rsidRDefault="00D85661" w:rsidP="00547A2E">
      <w:pPr>
        <w:numPr>
          <w:ilvl w:val="2"/>
          <w:numId w:val="5"/>
        </w:numPr>
        <w:tabs>
          <w:tab w:val="left" w:pos="0"/>
        </w:tabs>
        <w:rPr>
          <w:rFonts w:ascii="Trebuchet MS" w:hAnsi="Trebuchet MS"/>
          <w:b/>
        </w:rPr>
      </w:pPr>
      <w:r w:rsidRPr="00547A2E">
        <w:rPr>
          <w:rFonts w:ascii="Trebuchet MS" w:hAnsi="Trebuchet MS"/>
          <w:color w:val="EE0000"/>
        </w:rPr>
        <w:t>De eenmalige kosten voor implementatie worden maandelijks achteraf gefactureerd, naar rato van de aantoonbaar uitgevoerde en door Opdrachtgever akkoord bevonden prestaties. Hierbij geldt dat maximaal 70% van de overeengekomen implementatievergoeding vóór integrale acceptatie kan worden gefactureerd. De resterende 30% is pas verschuldigd na integrale acceptatie overeenkomstig artikel 9 GIBIT 2025.</w:t>
      </w:r>
    </w:p>
    <w:p w14:paraId="273DB919" w14:textId="77777777" w:rsidR="00547A2E" w:rsidRDefault="00D85661" w:rsidP="00547A2E">
      <w:pPr>
        <w:numPr>
          <w:ilvl w:val="2"/>
          <w:numId w:val="5"/>
        </w:numPr>
        <w:tabs>
          <w:tab w:val="left" w:pos="0"/>
        </w:tabs>
        <w:rPr>
          <w:rFonts w:ascii="Trebuchet MS" w:hAnsi="Trebuchet MS"/>
          <w:b/>
        </w:rPr>
      </w:pPr>
      <w:r w:rsidRPr="00547A2E">
        <w:rPr>
          <w:rFonts w:ascii="Trebuchet MS" w:hAnsi="Trebuchet MS"/>
          <w:color w:val="EE0000"/>
        </w:rPr>
        <w:t>De periodieke vergoedingen voor licenties, hosting, onderhoud en ondersteuning zijn verschuldigd vanaf de datum van integrale acceptatie van het contractbeheersysteem. Deze vergoedingen worden vanaf dat moment maandelijks achteraf gefactureerd, naar rato van de periode waarin de dienstverlening daadwerkelijk is geleverd.</w:t>
      </w:r>
    </w:p>
    <w:p w14:paraId="2E0B70A8" w14:textId="77777777" w:rsidR="00547A2E" w:rsidRDefault="00D85661" w:rsidP="00547A2E">
      <w:pPr>
        <w:numPr>
          <w:ilvl w:val="2"/>
          <w:numId w:val="5"/>
        </w:numPr>
        <w:tabs>
          <w:tab w:val="left" w:pos="0"/>
        </w:tabs>
        <w:rPr>
          <w:rFonts w:ascii="Trebuchet MS" w:hAnsi="Trebuchet MS"/>
          <w:b/>
        </w:rPr>
      </w:pPr>
      <w:r w:rsidRPr="00547A2E">
        <w:rPr>
          <w:rFonts w:ascii="Trebuchet MS" w:hAnsi="Trebuchet MS"/>
          <w:color w:val="EE0000"/>
        </w:rPr>
        <w:t xml:space="preserve">Eventuele aanvullende opdrachten en optionele diensten mogen uitsluitend worden gefactureerd </w:t>
      </w:r>
      <w:proofErr w:type="gramStart"/>
      <w:r w:rsidRPr="00547A2E">
        <w:rPr>
          <w:rFonts w:ascii="Trebuchet MS" w:hAnsi="Trebuchet MS"/>
          <w:color w:val="EE0000"/>
        </w:rPr>
        <w:t>indien</w:t>
      </w:r>
      <w:proofErr w:type="gramEnd"/>
      <w:r w:rsidRPr="00547A2E">
        <w:rPr>
          <w:rFonts w:ascii="Trebuchet MS" w:hAnsi="Trebuchet MS"/>
          <w:color w:val="EE0000"/>
        </w:rPr>
        <w:t xml:space="preserve"> deze vooraf schriftelijk door Opdrachtgever zijn opgedragen. Facturatie vindt maandelijks achteraf plaats, naar rato van de daadwerkelijk geleverde prestaties en met inachtneming van de toepasselijke acceptatievoorwaarden.</w:t>
      </w:r>
    </w:p>
    <w:p w14:paraId="5F9CB585" w14:textId="77777777" w:rsidR="00547A2E" w:rsidRDefault="00D85661" w:rsidP="00547A2E">
      <w:pPr>
        <w:numPr>
          <w:ilvl w:val="2"/>
          <w:numId w:val="5"/>
        </w:numPr>
        <w:tabs>
          <w:tab w:val="left" w:pos="0"/>
        </w:tabs>
        <w:rPr>
          <w:rFonts w:ascii="Trebuchet MS" w:hAnsi="Trebuchet MS"/>
          <w:b/>
        </w:rPr>
      </w:pPr>
      <w:r w:rsidRPr="00547A2E">
        <w:rPr>
          <w:rFonts w:ascii="Trebuchet MS" w:hAnsi="Trebuchet MS"/>
          <w:color w:val="EE0000"/>
        </w:rPr>
        <w:t>Facturen worden elektronisch ingediend en bevatten een duidelijke specificatie van de geleverde prestaties en de periode waarop deze betrekking hebben. De betalingstermijn bedraagt 30 dagen na ontvangst van een correcte factuur.</w:t>
      </w:r>
    </w:p>
    <w:p w14:paraId="314A26B6" w14:textId="59FD25B7" w:rsidR="001C318F" w:rsidRPr="00547A2E" w:rsidRDefault="00D85661" w:rsidP="00547A2E">
      <w:pPr>
        <w:numPr>
          <w:ilvl w:val="2"/>
          <w:numId w:val="5"/>
        </w:numPr>
        <w:tabs>
          <w:tab w:val="left" w:pos="0"/>
        </w:tabs>
        <w:rPr>
          <w:rFonts w:ascii="Trebuchet MS" w:hAnsi="Trebuchet MS"/>
          <w:b/>
        </w:rPr>
      </w:pPr>
      <w:r w:rsidRPr="00547A2E">
        <w:rPr>
          <w:rFonts w:ascii="Trebuchet MS" w:hAnsi="Trebuchet MS"/>
          <w:color w:val="EE0000"/>
        </w:rPr>
        <w:t>Voor zover in dit artikel niet anders is bepaald, blijven de betalings- en acceptatiebepalingen van de GIBIT 2025 van toepassing.</w:t>
      </w:r>
    </w:p>
    <w:p w14:paraId="2774E7A9" w14:textId="77777777" w:rsidR="00D85661" w:rsidRPr="003C3ABF" w:rsidRDefault="00D85661" w:rsidP="00D85661">
      <w:pPr>
        <w:tabs>
          <w:tab w:val="left" w:pos="0"/>
          <w:tab w:val="left" w:pos="1134"/>
          <w:tab w:val="left" w:pos="1699"/>
          <w:tab w:val="left" w:pos="2268"/>
          <w:tab w:val="left" w:pos="2880"/>
        </w:tabs>
        <w:suppressAutoHyphens/>
        <w:ind w:left="570"/>
        <w:rPr>
          <w:rFonts w:ascii="Trebuchet MS" w:hAnsi="Trebuchet MS"/>
        </w:rPr>
      </w:pPr>
    </w:p>
    <w:p w14:paraId="04BBD921" w14:textId="77777777" w:rsidR="001C318F" w:rsidRPr="003C3ABF" w:rsidRDefault="001C318F" w:rsidP="001C318F">
      <w:pPr>
        <w:numPr>
          <w:ilvl w:val="0"/>
          <w:numId w:val="5"/>
        </w:numPr>
        <w:jc w:val="left"/>
        <w:rPr>
          <w:rFonts w:ascii="Trebuchet MS" w:hAnsi="Trebuchet MS"/>
          <w:b/>
        </w:rPr>
      </w:pPr>
      <w:r w:rsidRPr="003C3ABF">
        <w:rPr>
          <w:rFonts w:ascii="Trebuchet MS" w:hAnsi="Trebuchet MS"/>
          <w:b/>
        </w:rPr>
        <w:t xml:space="preserve">Niet-nakoming c.q. ontbinding van de </w:t>
      </w:r>
      <w:r w:rsidR="009A52AA">
        <w:rPr>
          <w:rFonts w:ascii="Trebuchet MS" w:hAnsi="Trebuchet MS"/>
          <w:b/>
        </w:rPr>
        <w:t>overeenkomst</w:t>
      </w:r>
    </w:p>
    <w:p w14:paraId="358585A1" w14:textId="77777777" w:rsidR="001C318F" w:rsidRPr="00654B5F" w:rsidRDefault="001C318F" w:rsidP="001C318F">
      <w:pPr>
        <w:numPr>
          <w:ilvl w:val="2"/>
          <w:numId w:val="5"/>
        </w:numPr>
        <w:tabs>
          <w:tab w:val="left" w:pos="0"/>
        </w:tabs>
        <w:rPr>
          <w:rFonts w:ascii="Trebuchet MS" w:hAnsi="Trebuchet MS"/>
          <w:b/>
          <w:strike/>
        </w:rPr>
      </w:pPr>
      <w:proofErr w:type="gramStart"/>
      <w:r w:rsidRPr="00654B5F">
        <w:rPr>
          <w:rFonts w:ascii="Trebuchet MS" w:hAnsi="Trebuchet MS"/>
          <w:strike/>
        </w:rPr>
        <w:t>Indien</w:t>
      </w:r>
      <w:proofErr w:type="gramEnd"/>
      <w:r w:rsidRPr="00654B5F">
        <w:rPr>
          <w:rFonts w:ascii="Trebuchet MS" w:hAnsi="Trebuchet MS"/>
          <w:strike/>
        </w:rPr>
        <w:t xml:space="preserve"> een der </w:t>
      </w:r>
      <w:r w:rsidR="009A52AA" w:rsidRPr="00654B5F">
        <w:rPr>
          <w:rFonts w:ascii="Trebuchet MS" w:hAnsi="Trebuchet MS"/>
          <w:strike/>
        </w:rPr>
        <w:t>partij</w:t>
      </w:r>
      <w:r w:rsidRPr="00654B5F">
        <w:rPr>
          <w:rFonts w:ascii="Trebuchet MS" w:hAnsi="Trebuchet MS"/>
          <w:strike/>
        </w:rPr>
        <w:t xml:space="preserve">en tekortschiet in de nakoming van een of meer van zijn verplichting(en) uit deze </w:t>
      </w:r>
      <w:r w:rsidR="009A52AA" w:rsidRPr="00654B5F">
        <w:rPr>
          <w:rFonts w:ascii="Trebuchet MS" w:hAnsi="Trebuchet MS"/>
          <w:strike/>
        </w:rPr>
        <w:t>overeenkomst</w:t>
      </w:r>
      <w:r w:rsidRPr="00654B5F">
        <w:rPr>
          <w:rFonts w:ascii="Trebuchet MS" w:hAnsi="Trebuchet MS"/>
          <w:strike/>
        </w:rPr>
        <w:t xml:space="preserve">, zal de andere </w:t>
      </w:r>
      <w:r w:rsidR="009A52AA" w:rsidRPr="00654B5F">
        <w:rPr>
          <w:rFonts w:ascii="Trebuchet MS" w:hAnsi="Trebuchet MS"/>
          <w:strike/>
        </w:rPr>
        <w:t>partij</w:t>
      </w:r>
      <w:r w:rsidRPr="00654B5F">
        <w:rPr>
          <w:rFonts w:ascii="Trebuchet MS" w:hAnsi="Trebuchet MS"/>
          <w:strike/>
        </w:rPr>
        <w:t xml:space="preserve"> hem deswege in gebreke stellen, tenzij nakoming van de betreffende verplichtingen </w:t>
      </w:r>
      <w:proofErr w:type="gramStart"/>
      <w:r w:rsidRPr="00654B5F">
        <w:rPr>
          <w:rFonts w:ascii="Trebuchet MS" w:hAnsi="Trebuchet MS"/>
          <w:strike/>
        </w:rPr>
        <w:t>reeds</w:t>
      </w:r>
      <w:proofErr w:type="gramEnd"/>
      <w:r w:rsidRPr="00654B5F">
        <w:rPr>
          <w:rFonts w:ascii="Trebuchet MS" w:hAnsi="Trebuchet MS"/>
          <w:strike/>
        </w:rPr>
        <w:t xml:space="preserve"> blijvend onmogelijk is, in welk geval de nalatige partij onmiddellijk in verzuim is. De ingebrekestelling zal schriftelijk geschieden waarbij aan de nalatige </w:t>
      </w:r>
      <w:r w:rsidRPr="00654B5F">
        <w:rPr>
          <w:rFonts w:ascii="Trebuchet MS" w:hAnsi="Trebuchet MS"/>
          <w:strike/>
        </w:rPr>
        <w:br/>
      </w:r>
      <w:r w:rsidR="009A52AA" w:rsidRPr="00654B5F">
        <w:rPr>
          <w:rFonts w:ascii="Trebuchet MS" w:hAnsi="Trebuchet MS"/>
          <w:strike/>
        </w:rPr>
        <w:lastRenderedPageBreak/>
        <w:t>partij</w:t>
      </w:r>
      <w:r w:rsidRPr="00654B5F">
        <w:rPr>
          <w:rFonts w:ascii="Trebuchet MS" w:hAnsi="Trebuchet MS"/>
          <w:strike/>
        </w:rPr>
        <w:t xml:space="preserve"> een redelijke termijn zal worden geboden om alsnog zijn verplichtingen na te komen. Deze termijn heeft het karakter van een fatale termijn.</w:t>
      </w:r>
    </w:p>
    <w:p w14:paraId="5E6445A2" w14:textId="25897518" w:rsidR="001C318F" w:rsidRPr="00654B5F" w:rsidRDefault="001C318F" w:rsidP="001C318F">
      <w:pPr>
        <w:numPr>
          <w:ilvl w:val="2"/>
          <w:numId w:val="5"/>
        </w:numPr>
        <w:tabs>
          <w:tab w:val="left" w:pos="0"/>
        </w:tabs>
        <w:rPr>
          <w:rFonts w:ascii="Trebuchet MS" w:hAnsi="Trebuchet MS"/>
          <w:b/>
          <w:strike/>
        </w:rPr>
      </w:pPr>
      <w:r w:rsidRPr="00654B5F">
        <w:rPr>
          <w:rFonts w:ascii="Trebuchet MS" w:hAnsi="Trebuchet MS"/>
          <w:strike/>
        </w:rPr>
        <w:t xml:space="preserve">De </w:t>
      </w:r>
      <w:r w:rsidR="009A52AA" w:rsidRPr="00654B5F">
        <w:rPr>
          <w:rFonts w:ascii="Trebuchet MS" w:hAnsi="Trebuchet MS"/>
          <w:strike/>
        </w:rPr>
        <w:t>partij</w:t>
      </w:r>
      <w:r w:rsidRPr="00654B5F">
        <w:rPr>
          <w:rFonts w:ascii="Trebuchet MS" w:hAnsi="Trebuchet MS"/>
          <w:strike/>
        </w:rPr>
        <w:t xml:space="preserve"> die zijn verplichting(en) voortvloeiend uit deze </w:t>
      </w:r>
      <w:r w:rsidR="009A52AA" w:rsidRPr="00654B5F">
        <w:rPr>
          <w:rFonts w:ascii="Trebuchet MS" w:hAnsi="Trebuchet MS"/>
          <w:strike/>
        </w:rPr>
        <w:t>overeenkomst</w:t>
      </w:r>
      <w:r w:rsidRPr="00654B5F">
        <w:rPr>
          <w:rFonts w:ascii="Trebuchet MS" w:hAnsi="Trebuchet MS"/>
          <w:strike/>
        </w:rPr>
        <w:t xml:space="preserve"> niet nakomt </w:t>
      </w:r>
      <w:r w:rsidR="00584B67" w:rsidRPr="00654B5F">
        <w:rPr>
          <w:rFonts w:ascii="Trebuchet MS" w:hAnsi="Trebuchet MS"/>
          <w:strike/>
        </w:rPr>
        <w:t xml:space="preserve">en </w:t>
      </w:r>
      <w:r w:rsidRPr="00654B5F">
        <w:rPr>
          <w:rFonts w:ascii="Trebuchet MS" w:hAnsi="Trebuchet MS"/>
          <w:strike/>
        </w:rPr>
        <w:t xml:space="preserve">verzuimd heeft om binnen de gestelde termijn hieraan te voldoen schiet toerekenbaar tekort in de nakoming van zijn verplichtingen. De andere </w:t>
      </w:r>
      <w:r w:rsidR="009A52AA" w:rsidRPr="00654B5F">
        <w:rPr>
          <w:rFonts w:ascii="Trebuchet MS" w:hAnsi="Trebuchet MS"/>
          <w:strike/>
        </w:rPr>
        <w:t>partij</w:t>
      </w:r>
      <w:r w:rsidRPr="00654B5F">
        <w:rPr>
          <w:rFonts w:ascii="Trebuchet MS" w:hAnsi="Trebuchet MS"/>
          <w:strike/>
        </w:rPr>
        <w:t xml:space="preserve"> is bevoegd de </w:t>
      </w:r>
      <w:r w:rsidR="009A52AA" w:rsidRPr="00654B5F">
        <w:rPr>
          <w:rFonts w:ascii="Trebuchet MS" w:hAnsi="Trebuchet MS"/>
          <w:strike/>
        </w:rPr>
        <w:t>overeenkomst</w:t>
      </w:r>
      <w:r w:rsidRPr="00654B5F">
        <w:rPr>
          <w:rFonts w:ascii="Trebuchet MS" w:hAnsi="Trebuchet MS"/>
          <w:strike/>
        </w:rPr>
        <w:t xml:space="preserve"> (per direct) zonder schadevergoedingsplicht zijnerzijds, te ontbinden. </w:t>
      </w:r>
    </w:p>
    <w:p w14:paraId="47D03104" w14:textId="77777777" w:rsidR="001C318F" w:rsidRPr="00654B5F" w:rsidRDefault="001C318F" w:rsidP="001C318F">
      <w:pPr>
        <w:numPr>
          <w:ilvl w:val="2"/>
          <w:numId w:val="5"/>
        </w:numPr>
        <w:tabs>
          <w:tab w:val="left" w:pos="0"/>
        </w:tabs>
        <w:rPr>
          <w:rFonts w:ascii="Trebuchet MS" w:hAnsi="Trebuchet MS"/>
          <w:b/>
          <w:strike/>
        </w:rPr>
      </w:pPr>
      <w:r w:rsidRPr="00654B5F">
        <w:rPr>
          <w:rFonts w:ascii="Trebuchet MS" w:hAnsi="Trebuchet MS"/>
          <w:strike/>
        </w:rPr>
        <w:t xml:space="preserve">Onverminderd alle andere rechten tot ontbinding heeft Opdrachtgever het recht de </w:t>
      </w:r>
      <w:r w:rsidR="009A52AA" w:rsidRPr="00654B5F">
        <w:rPr>
          <w:rFonts w:ascii="Trebuchet MS" w:hAnsi="Trebuchet MS"/>
          <w:strike/>
        </w:rPr>
        <w:t>overeenkomst</w:t>
      </w:r>
      <w:r w:rsidRPr="00654B5F">
        <w:rPr>
          <w:rFonts w:ascii="Trebuchet MS" w:hAnsi="Trebuchet MS"/>
          <w:strike/>
        </w:rPr>
        <w:t xml:space="preserve"> met onmiddellijke ingang schriftelijk, zonder nadere ingebrekestelling, te ontbinden indien Opdrachtnemer niet voldoet aan wettelijke vereisten ter zake van de uitoefening van de werkzaamheden die onderwerp zijn van deze </w:t>
      </w:r>
      <w:r w:rsidR="009A52AA" w:rsidRPr="00654B5F">
        <w:rPr>
          <w:rFonts w:ascii="Trebuchet MS" w:hAnsi="Trebuchet MS"/>
          <w:strike/>
        </w:rPr>
        <w:t>overeenkomst</w:t>
      </w:r>
      <w:r w:rsidRPr="00654B5F">
        <w:rPr>
          <w:rFonts w:ascii="Trebuchet MS" w:hAnsi="Trebuchet MS"/>
          <w:strike/>
        </w:rPr>
        <w:t>.</w:t>
      </w:r>
    </w:p>
    <w:p w14:paraId="734CE52D" w14:textId="77777777" w:rsidR="00654B5F" w:rsidRPr="00654B5F" w:rsidRDefault="00654B5F" w:rsidP="00654B5F">
      <w:pPr>
        <w:tabs>
          <w:tab w:val="left" w:pos="0"/>
        </w:tabs>
        <w:ind w:left="720"/>
        <w:rPr>
          <w:rFonts w:ascii="Trebuchet MS" w:hAnsi="Trebuchet MS"/>
          <w:bCs/>
          <w:color w:val="EE0000"/>
        </w:rPr>
      </w:pPr>
      <w:r w:rsidRPr="00654B5F">
        <w:rPr>
          <w:rFonts w:ascii="Trebuchet MS" w:hAnsi="Trebuchet MS"/>
          <w:bCs/>
          <w:color w:val="EE0000"/>
        </w:rPr>
        <w:t>4.1 Op de ingebrekestelling, het verzuim en de ontbinding van deze overeenkomst zijn de bepalingen van artikel 27 GIBIT 2025 van toepassing.</w:t>
      </w:r>
    </w:p>
    <w:p w14:paraId="6800E2A9" w14:textId="77777777" w:rsidR="00654B5F" w:rsidRPr="00654B5F" w:rsidRDefault="00654B5F" w:rsidP="00654B5F">
      <w:pPr>
        <w:tabs>
          <w:tab w:val="left" w:pos="0"/>
        </w:tabs>
        <w:ind w:left="720"/>
        <w:rPr>
          <w:rFonts w:ascii="Trebuchet MS" w:hAnsi="Trebuchet MS"/>
          <w:bCs/>
          <w:color w:val="EE0000"/>
        </w:rPr>
      </w:pPr>
    </w:p>
    <w:p w14:paraId="4E148CF9" w14:textId="177A485F" w:rsidR="00654B5F" w:rsidRPr="00654B5F" w:rsidRDefault="00654B5F" w:rsidP="00654B5F">
      <w:pPr>
        <w:tabs>
          <w:tab w:val="left" w:pos="0"/>
        </w:tabs>
        <w:ind w:left="720"/>
        <w:rPr>
          <w:rFonts w:ascii="Trebuchet MS" w:hAnsi="Trebuchet MS"/>
          <w:bCs/>
          <w:color w:val="EE0000"/>
        </w:rPr>
      </w:pPr>
      <w:r w:rsidRPr="00654B5F">
        <w:rPr>
          <w:rFonts w:ascii="Trebuchet MS" w:hAnsi="Trebuchet MS"/>
          <w:bCs/>
          <w:color w:val="EE0000"/>
        </w:rPr>
        <w:t xml:space="preserve">4.2 </w:t>
      </w:r>
      <w:r w:rsidR="00407228">
        <w:rPr>
          <w:rFonts w:ascii="Trebuchet MS" w:hAnsi="Trebuchet MS"/>
          <w:bCs/>
          <w:color w:val="EE0000"/>
        </w:rPr>
        <w:t>Opdrachtgever heeft</w:t>
      </w:r>
      <w:r w:rsidRPr="00654B5F">
        <w:rPr>
          <w:rFonts w:ascii="Trebuchet MS" w:hAnsi="Trebuchet MS"/>
          <w:bCs/>
          <w:color w:val="EE0000"/>
        </w:rPr>
        <w:t xml:space="preserve"> daarnaast het recht de overeenkomst geheel of gedeeltelijk te ontbinden indien Opdrachtnemer niet langer voldoet aan de wettelijke vereisten die noodzakelijk zijn voor de uitvoering van de opdracht, voor zover voortzetting van de overeenkomst daardoor redelijkerwijs niet van ons kan worden verlangd. Hierbij worden de bepalingen over verzuim en ingebrekestelling uit artikel 27 GIBIT 2025 in acht genomen.</w:t>
      </w:r>
    </w:p>
    <w:p w14:paraId="18F54624" w14:textId="77777777" w:rsidR="001C318F" w:rsidRPr="003C3ABF" w:rsidRDefault="001C318F" w:rsidP="001C318F">
      <w:pPr>
        <w:rPr>
          <w:rFonts w:ascii="Trebuchet MS" w:hAnsi="Trebuchet MS"/>
          <w:b/>
        </w:rPr>
      </w:pPr>
    </w:p>
    <w:p w14:paraId="149084D5" w14:textId="77777777" w:rsidR="001C318F" w:rsidRPr="003C3ABF" w:rsidRDefault="001C318F" w:rsidP="001C318F">
      <w:pPr>
        <w:numPr>
          <w:ilvl w:val="0"/>
          <w:numId w:val="5"/>
        </w:numPr>
        <w:jc w:val="left"/>
        <w:rPr>
          <w:rFonts w:ascii="Trebuchet MS" w:hAnsi="Trebuchet MS"/>
          <w:b/>
        </w:rPr>
      </w:pPr>
      <w:r w:rsidRPr="003C3ABF">
        <w:rPr>
          <w:rFonts w:ascii="Trebuchet MS" w:hAnsi="Trebuchet MS"/>
          <w:b/>
        </w:rPr>
        <w:t>A</w:t>
      </w:r>
      <w:bookmarkStart w:id="0" w:name="OLE_LINK1"/>
      <w:bookmarkStart w:id="1" w:name="OLE_LINK2"/>
      <w:r w:rsidR="00001BAE">
        <w:rPr>
          <w:rFonts w:ascii="Trebuchet MS" w:hAnsi="Trebuchet MS"/>
          <w:b/>
        </w:rPr>
        <w:t>ansprakelijkheid en verzekering</w:t>
      </w:r>
    </w:p>
    <w:bookmarkEnd w:id="0"/>
    <w:bookmarkEnd w:id="1"/>
    <w:p w14:paraId="0744AA3C" w14:textId="09959AF0" w:rsidR="00D31B0D" w:rsidRPr="005634AC" w:rsidRDefault="00D31B0D" w:rsidP="00D31B0D">
      <w:pPr>
        <w:numPr>
          <w:ilvl w:val="2"/>
          <w:numId w:val="5"/>
        </w:numPr>
        <w:tabs>
          <w:tab w:val="left" w:pos="0"/>
        </w:tabs>
        <w:rPr>
          <w:rFonts w:ascii="Trebuchet MS" w:hAnsi="Trebuchet MS"/>
          <w:b/>
          <w:strike/>
        </w:rPr>
      </w:pPr>
      <w:r w:rsidRPr="005634AC">
        <w:rPr>
          <w:rFonts w:ascii="Trebuchet MS" w:hAnsi="Trebuchet MS"/>
          <w:strike/>
        </w:rPr>
        <w:t xml:space="preserve">De opdrachtnemer is aansprakelijk voor alle schade die de gemeente lijdt als gevolg van een toerekenbare tekortkoming in de nakoming door de opdrachtnemer, zijn werknemers of andere door de opdrachtnemer bij de uitvoering van de opdracht ingeschakelde personen als bedoeld in deze overeenkomst, de </w:t>
      </w:r>
      <w:r w:rsidR="00A46C61" w:rsidRPr="005634AC">
        <w:rPr>
          <w:rFonts w:ascii="Trebuchet MS" w:hAnsi="Trebuchet MS"/>
          <w:strike/>
        </w:rPr>
        <w:t xml:space="preserve">algemene inkoopvoorwaarden </w:t>
      </w:r>
      <w:r w:rsidRPr="005634AC">
        <w:rPr>
          <w:rFonts w:ascii="Trebuchet MS" w:hAnsi="Trebuchet MS"/>
          <w:strike/>
        </w:rPr>
        <w:t>en bijbehorende documenten</w:t>
      </w:r>
      <w:r w:rsidR="008A7422" w:rsidRPr="005634AC">
        <w:rPr>
          <w:rFonts w:ascii="Trebuchet MS" w:hAnsi="Trebuchet MS"/>
          <w:strike/>
        </w:rPr>
        <w:t xml:space="preserve">, tot het bedrag waarvoor de opdrachtnemer minimaal moet zijn verzekerd conform het bepaalde in de offerteaanvraag in </w:t>
      </w:r>
      <w:proofErr w:type="spellStart"/>
      <w:r w:rsidR="008A7422" w:rsidRPr="005634AC">
        <w:rPr>
          <w:rFonts w:ascii="Trebuchet MS" w:hAnsi="Trebuchet MS"/>
          <w:strike/>
        </w:rPr>
        <w:t>Mercell</w:t>
      </w:r>
      <w:proofErr w:type="spellEnd"/>
      <w:r w:rsidR="008A7422" w:rsidRPr="005634AC">
        <w:rPr>
          <w:rFonts w:ascii="Trebuchet MS" w:hAnsi="Trebuchet MS"/>
          <w:strike/>
        </w:rPr>
        <w:t xml:space="preserve"> onder beroeps/bedrijfsaansprakelijkheidsverzekering, ongeacht of de opdrachtnemer daadwerkelijk voldoende verzekerd is conform het bepaalde in </w:t>
      </w:r>
      <w:proofErr w:type="spellStart"/>
      <w:r w:rsidR="008A7422" w:rsidRPr="005634AC">
        <w:rPr>
          <w:rFonts w:ascii="Trebuchet MS" w:hAnsi="Trebuchet MS"/>
          <w:strike/>
        </w:rPr>
        <w:t>Mercell</w:t>
      </w:r>
      <w:proofErr w:type="spellEnd"/>
      <w:r w:rsidR="008A7422" w:rsidRPr="005634AC">
        <w:rPr>
          <w:rFonts w:ascii="Trebuchet MS" w:hAnsi="Trebuchet MS"/>
          <w:strike/>
        </w:rPr>
        <w:t xml:space="preserve"> onder beroeps/bedrijfsaansprakelijkheidsverzekering.</w:t>
      </w:r>
      <w:r w:rsidR="00C3545A" w:rsidRPr="005634AC">
        <w:rPr>
          <w:rFonts w:ascii="Trebuchet MS" w:hAnsi="Trebuchet MS"/>
          <w:strike/>
        </w:rPr>
        <w:t xml:space="preserve"> </w:t>
      </w:r>
    </w:p>
    <w:p w14:paraId="704384E1" w14:textId="77777777" w:rsidR="00D31B0D" w:rsidRPr="005634AC" w:rsidRDefault="00D31B0D" w:rsidP="00D31B0D">
      <w:pPr>
        <w:numPr>
          <w:ilvl w:val="2"/>
          <w:numId w:val="5"/>
        </w:numPr>
        <w:tabs>
          <w:tab w:val="left" w:pos="0"/>
        </w:tabs>
        <w:rPr>
          <w:rFonts w:ascii="Trebuchet MS" w:hAnsi="Trebuchet MS"/>
          <w:b/>
          <w:strike/>
        </w:rPr>
      </w:pPr>
      <w:r w:rsidRPr="005634AC">
        <w:rPr>
          <w:rFonts w:ascii="Trebuchet MS" w:hAnsi="Trebuchet MS"/>
          <w:strike/>
        </w:rPr>
        <w:t>De beperking van de aansprakelijkheid als bedoeld in het eerste lid komt te vervallen:</w:t>
      </w:r>
    </w:p>
    <w:p w14:paraId="694D97B5" w14:textId="127BFA3F" w:rsidR="00D31B0D" w:rsidRPr="005634AC" w:rsidRDefault="00D31B0D" w:rsidP="00D31B0D">
      <w:pPr>
        <w:tabs>
          <w:tab w:val="left" w:pos="0"/>
        </w:tabs>
        <w:ind w:left="720"/>
        <w:rPr>
          <w:rFonts w:ascii="Trebuchet MS" w:hAnsi="Trebuchet MS"/>
          <w:strike/>
        </w:rPr>
      </w:pPr>
      <w:r w:rsidRPr="005634AC">
        <w:rPr>
          <w:rFonts w:ascii="Trebuchet MS" w:hAnsi="Trebuchet MS"/>
          <w:strike/>
        </w:rPr>
        <w:t>a. In geval van aanspraken van derden op schadevergoeding</w:t>
      </w:r>
      <w:r w:rsidR="00584B67" w:rsidRPr="005634AC">
        <w:rPr>
          <w:rFonts w:ascii="Trebuchet MS" w:hAnsi="Trebuchet MS"/>
          <w:strike/>
        </w:rPr>
        <w:t xml:space="preserve"> ten gevolge van dood op letsel</w:t>
      </w:r>
      <w:r w:rsidRPr="005634AC">
        <w:rPr>
          <w:rFonts w:ascii="Trebuchet MS" w:hAnsi="Trebuchet MS"/>
          <w:strike/>
        </w:rPr>
        <w:t xml:space="preserve">; </w:t>
      </w:r>
    </w:p>
    <w:p w14:paraId="60C1F137" w14:textId="18D9F3B7" w:rsidR="00D31B0D" w:rsidRPr="005634AC" w:rsidRDefault="00D31B0D" w:rsidP="00D31B0D">
      <w:pPr>
        <w:tabs>
          <w:tab w:val="left" w:pos="0"/>
        </w:tabs>
        <w:ind w:left="720"/>
        <w:rPr>
          <w:rFonts w:ascii="Trebuchet MS" w:hAnsi="Trebuchet MS"/>
          <w:strike/>
        </w:rPr>
      </w:pPr>
      <w:r w:rsidRPr="005634AC">
        <w:rPr>
          <w:rFonts w:ascii="Trebuchet MS" w:hAnsi="Trebuchet MS"/>
          <w:strike/>
        </w:rPr>
        <w:t>b. Indien sprake is van opzet of grove schuld (zowel verwijtbaar handelen als nalaten) aan de zijde van de opdrachtnemer</w:t>
      </w:r>
      <w:r w:rsidR="00584B67" w:rsidRPr="005634AC">
        <w:rPr>
          <w:rFonts w:ascii="Trebuchet MS" w:hAnsi="Trebuchet MS"/>
          <w:strike/>
        </w:rPr>
        <w:t xml:space="preserve"> of diens personeel</w:t>
      </w:r>
      <w:r w:rsidRPr="005634AC">
        <w:rPr>
          <w:rFonts w:ascii="Trebuchet MS" w:hAnsi="Trebuchet MS"/>
          <w:strike/>
        </w:rPr>
        <w:t xml:space="preserve">; </w:t>
      </w:r>
    </w:p>
    <w:p w14:paraId="2E1BF864" w14:textId="58B31C5C" w:rsidR="00D31B0D" w:rsidRPr="005634AC" w:rsidRDefault="00D31B0D" w:rsidP="00C37527">
      <w:pPr>
        <w:numPr>
          <w:ilvl w:val="2"/>
          <w:numId w:val="5"/>
        </w:numPr>
        <w:tabs>
          <w:tab w:val="left" w:pos="0"/>
        </w:tabs>
        <w:rPr>
          <w:rFonts w:ascii="Trebuchet MS" w:hAnsi="Trebuchet MS"/>
          <w:b/>
          <w:strike/>
        </w:rPr>
      </w:pPr>
      <w:r w:rsidRPr="005634AC">
        <w:rPr>
          <w:rFonts w:ascii="Trebuchet MS" w:hAnsi="Trebuchet MS"/>
          <w:strike/>
        </w:rPr>
        <w:t>De opdrachtnemer dient adequaat verzekerd te zijn en zich adequaat verzekerd te houden tegen aansprakelijkheid zoals bedoeld in deze overeenkomst en bijbehorende documenten</w:t>
      </w:r>
      <w:r w:rsidR="00C37527" w:rsidRPr="005634AC">
        <w:rPr>
          <w:rFonts w:ascii="Trebuchet MS" w:hAnsi="Trebuchet MS"/>
          <w:strike/>
        </w:rPr>
        <w:t>.</w:t>
      </w:r>
    </w:p>
    <w:p w14:paraId="0214EEFF" w14:textId="7A35EE0B" w:rsidR="00D31B0D" w:rsidRPr="005634AC" w:rsidRDefault="00D31B0D" w:rsidP="00D31B0D">
      <w:pPr>
        <w:numPr>
          <w:ilvl w:val="2"/>
          <w:numId w:val="5"/>
        </w:numPr>
        <w:tabs>
          <w:tab w:val="left" w:pos="0"/>
        </w:tabs>
        <w:rPr>
          <w:rFonts w:ascii="Trebuchet MS" w:hAnsi="Trebuchet MS"/>
          <w:b/>
          <w:strike/>
        </w:rPr>
      </w:pPr>
      <w:r w:rsidRPr="005634AC">
        <w:rPr>
          <w:rFonts w:ascii="Trebuchet MS" w:hAnsi="Trebuchet MS"/>
          <w:strike/>
        </w:rPr>
        <w:t>De opdrachtnemer zal het verzekerd bedrag en de polisvoorwaarden gedurende de uitvoering van de overeenkomst niet ten nadele van de gemeente wijzigen, tenzij de gemeente hiervoor haar expliciete en schriftelijke toestemming heeft gegeven</w:t>
      </w:r>
      <w:r w:rsidR="00F74725" w:rsidRPr="005634AC">
        <w:rPr>
          <w:rFonts w:ascii="Trebuchet MS" w:hAnsi="Trebuchet MS"/>
          <w:strike/>
        </w:rPr>
        <w:t>.</w:t>
      </w:r>
    </w:p>
    <w:p w14:paraId="782157DE" w14:textId="77777777" w:rsidR="00D31B0D" w:rsidRPr="005634AC" w:rsidRDefault="00D31B0D" w:rsidP="00D31B0D">
      <w:pPr>
        <w:numPr>
          <w:ilvl w:val="2"/>
          <w:numId w:val="5"/>
        </w:numPr>
        <w:tabs>
          <w:tab w:val="left" w:pos="0"/>
        </w:tabs>
        <w:rPr>
          <w:rFonts w:ascii="Trebuchet MS" w:hAnsi="Trebuchet MS"/>
          <w:b/>
          <w:strike/>
        </w:rPr>
      </w:pPr>
      <w:r w:rsidRPr="005634AC">
        <w:rPr>
          <w:rFonts w:ascii="Trebuchet MS" w:hAnsi="Trebuchet MS"/>
          <w:strike/>
        </w:rPr>
        <w:t>Eventuele verzekeringen die noodzakelijk zijn in het kader van de uitvoering van de overeenkomst en waarover de opdrachtnemer nog niet beschikt, zal de opdrachtnemer afsluiten tenminste voor de periode van de uitvoering van de overeenkomst.</w:t>
      </w:r>
    </w:p>
    <w:p w14:paraId="3234D870" w14:textId="77777777" w:rsidR="00D31B0D" w:rsidRPr="001C297B" w:rsidRDefault="00D31B0D" w:rsidP="00D31B0D">
      <w:pPr>
        <w:numPr>
          <w:ilvl w:val="2"/>
          <w:numId w:val="5"/>
        </w:numPr>
        <w:tabs>
          <w:tab w:val="left" w:pos="0"/>
        </w:tabs>
        <w:rPr>
          <w:rFonts w:ascii="Trebuchet MS" w:hAnsi="Trebuchet MS"/>
          <w:b/>
          <w:strike/>
        </w:rPr>
      </w:pPr>
      <w:r w:rsidRPr="005634AC">
        <w:rPr>
          <w:rFonts w:ascii="Trebuchet MS" w:hAnsi="Trebuchet MS"/>
          <w:strike/>
        </w:rPr>
        <w:t>Bij overeenkomst kan van de in lid 4 bepaalde minimale dekking worden afgeweken.</w:t>
      </w:r>
    </w:p>
    <w:p w14:paraId="2CD7CD0B" w14:textId="77777777" w:rsidR="001C297B" w:rsidRPr="001C297B" w:rsidRDefault="001C297B" w:rsidP="001C297B">
      <w:pPr>
        <w:tabs>
          <w:tab w:val="left" w:pos="0"/>
        </w:tabs>
        <w:ind w:left="288"/>
        <w:rPr>
          <w:rFonts w:ascii="Trebuchet MS" w:hAnsi="Trebuchet MS"/>
          <w:bCs/>
          <w:color w:val="EE0000"/>
        </w:rPr>
      </w:pPr>
      <w:r w:rsidRPr="001C297B">
        <w:rPr>
          <w:rFonts w:ascii="Trebuchet MS" w:hAnsi="Trebuchet MS"/>
          <w:bCs/>
          <w:color w:val="EE0000"/>
        </w:rPr>
        <w:t>5.1 Op de aansprakelijkheid van partijen zijn de bepalingen van artikel 17 GIBIT 2025 van toepassing, inclusief de daarin opgenomen aansprakelijkheidsbeperkingen en uitzonderingen daarop.</w:t>
      </w:r>
    </w:p>
    <w:p w14:paraId="6DE1D937" w14:textId="77777777" w:rsidR="001C297B" w:rsidRPr="001C297B" w:rsidRDefault="001C297B" w:rsidP="001C297B">
      <w:pPr>
        <w:tabs>
          <w:tab w:val="left" w:pos="0"/>
        </w:tabs>
        <w:ind w:left="288"/>
        <w:rPr>
          <w:rFonts w:ascii="Trebuchet MS" w:hAnsi="Trebuchet MS"/>
          <w:bCs/>
          <w:color w:val="EE0000"/>
        </w:rPr>
      </w:pPr>
    </w:p>
    <w:p w14:paraId="0C56F1FE" w14:textId="77777777" w:rsidR="001C297B" w:rsidRPr="001C297B" w:rsidRDefault="001C297B" w:rsidP="001C297B">
      <w:pPr>
        <w:tabs>
          <w:tab w:val="left" w:pos="0"/>
        </w:tabs>
        <w:ind w:left="288"/>
        <w:rPr>
          <w:rFonts w:ascii="Trebuchet MS" w:hAnsi="Trebuchet MS"/>
          <w:bCs/>
          <w:color w:val="EE0000"/>
        </w:rPr>
      </w:pPr>
      <w:r w:rsidRPr="001C297B">
        <w:rPr>
          <w:rFonts w:ascii="Trebuchet MS" w:hAnsi="Trebuchet MS"/>
          <w:bCs/>
          <w:color w:val="EE0000"/>
        </w:rPr>
        <w:t>5.2 Op de verzekering en eventuele andere waarborgen voor aansprakelijkheid zijn de bepalingen van artikel 18 GIBIT 2025 van toepassing.</w:t>
      </w:r>
    </w:p>
    <w:p w14:paraId="7E8E5D09" w14:textId="77777777" w:rsidR="001C297B" w:rsidRPr="001C297B" w:rsidRDefault="001C297B" w:rsidP="001C297B">
      <w:pPr>
        <w:tabs>
          <w:tab w:val="left" w:pos="0"/>
        </w:tabs>
        <w:ind w:left="288"/>
        <w:rPr>
          <w:rFonts w:ascii="Trebuchet MS" w:hAnsi="Trebuchet MS"/>
          <w:bCs/>
          <w:color w:val="EE0000"/>
        </w:rPr>
      </w:pPr>
    </w:p>
    <w:p w14:paraId="36941237" w14:textId="77777777" w:rsidR="001C297B" w:rsidRPr="001C297B" w:rsidRDefault="001C297B" w:rsidP="001C297B">
      <w:pPr>
        <w:tabs>
          <w:tab w:val="left" w:pos="0"/>
        </w:tabs>
        <w:ind w:left="288"/>
        <w:rPr>
          <w:rFonts w:ascii="Trebuchet MS" w:hAnsi="Trebuchet MS"/>
          <w:bCs/>
          <w:color w:val="EE0000"/>
        </w:rPr>
      </w:pPr>
      <w:r w:rsidRPr="001C297B">
        <w:rPr>
          <w:rFonts w:ascii="Trebuchet MS" w:hAnsi="Trebuchet MS"/>
          <w:bCs/>
          <w:color w:val="EE0000"/>
        </w:rPr>
        <w:t>5.3 Opdrachtnemer dient gedurende de volledige looptijd van de overeenkomst te beschikken over een passende beroeps- en bedrijfsaansprakelijkheidsverzekering, dan wel aantoonbaar voldoende andere waarborgen, overeenkomstig artikel 18 GIBIT 2025.</w:t>
      </w:r>
    </w:p>
    <w:p w14:paraId="698B89D7" w14:textId="77777777" w:rsidR="001C297B" w:rsidRPr="001C297B" w:rsidRDefault="001C297B" w:rsidP="001C297B">
      <w:pPr>
        <w:tabs>
          <w:tab w:val="left" w:pos="0"/>
        </w:tabs>
        <w:ind w:left="288"/>
        <w:rPr>
          <w:rFonts w:ascii="Trebuchet MS" w:hAnsi="Trebuchet MS"/>
          <w:bCs/>
          <w:color w:val="EE0000"/>
        </w:rPr>
      </w:pPr>
    </w:p>
    <w:p w14:paraId="3D7A4C32" w14:textId="2933F059" w:rsidR="001C297B" w:rsidRPr="001C297B" w:rsidRDefault="001C297B" w:rsidP="001C297B">
      <w:pPr>
        <w:tabs>
          <w:tab w:val="left" w:pos="0"/>
        </w:tabs>
        <w:ind w:left="288"/>
        <w:rPr>
          <w:rFonts w:ascii="Trebuchet MS" w:hAnsi="Trebuchet MS"/>
          <w:bCs/>
          <w:color w:val="EE0000"/>
        </w:rPr>
      </w:pPr>
      <w:r w:rsidRPr="001C297B">
        <w:rPr>
          <w:rFonts w:ascii="Trebuchet MS" w:hAnsi="Trebuchet MS"/>
          <w:bCs/>
          <w:color w:val="EE0000"/>
        </w:rPr>
        <w:t>5.4 Op verzoek van Opdrachtgever toont Opdrachtnemer aan dat aan de verplichtingen uit artikel 18 GIBIT 2025 wordt voldaan, door overlegging van de daarvoor vereiste bewijsstukken.</w:t>
      </w:r>
    </w:p>
    <w:p w14:paraId="306003C0" w14:textId="77777777" w:rsidR="00D31B0D" w:rsidRPr="003C3ABF" w:rsidRDefault="00D31B0D" w:rsidP="001C318F">
      <w:pPr>
        <w:tabs>
          <w:tab w:val="left" w:pos="0"/>
          <w:tab w:val="left" w:pos="1134"/>
          <w:tab w:val="left" w:pos="1699"/>
          <w:tab w:val="left" w:pos="2268"/>
          <w:tab w:val="left" w:pos="2880"/>
        </w:tabs>
        <w:suppressAutoHyphens/>
        <w:rPr>
          <w:rFonts w:ascii="Trebuchet MS" w:hAnsi="Trebuchet MS"/>
          <w:b/>
        </w:rPr>
      </w:pPr>
    </w:p>
    <w:p w14:paraId="6E7CA607" w14:textId="77777777" w:rsidR="001C318F" w:rsidRPr="003C3ABF" w:rsidRDefault="001C318F" w:rsidP="001C318F">
      <w:pPr>
        <w:numPr>
          <w:ilvl w:val="0"/>
          <w:numId w:val="5"/>
        </w:numPr>
        <w:jc w:val="left"/>
        <w:rPr>
          <w:rFonts w:ascii="Trebuchet MS" w:hAnsi="Trebuchet MS"/>
          <w:b/>
        </w:rPr>
      </w:pPr>
      <w:r w:rsidRPr="003C3ABF">
        <w:rPr>
          <w:rFonts w:ascii="Trebuchet MS" w:hAnsi="Trebuchet MS"/>
          <w:b/>
        </w:rPr>
        <w:t>Wijzigen</w:t>
      </w:r>
    </w:p>
    <w:p w14:paraId="3EFA4D1C" w14:textId="77777777" w:rsidR="001C318F" w:rsidRPr="00FE2ADE" w:rsidRDefault="001C318F" w:rsidP="001C318F">
      <w:pPr>
        <w:numPr>
          <w:ilvl w:val="2"/>
          <w:numId w:val="5"/>
        </w:numPr>
        <w:tabs>
          <w:tab w:val="left" w:pos="0"/>
        </w:tabs>
        <w:rPr>
          <w:rFonts w:ascii="Trebuchet MS" w:hAnsi="Trebuchet MS"/>
          <w:strike/>
        </w:rPr>
      </w:pPr>
      <w:r w:rsidRPr="00FE2ADE">
        <w:rPr>
          <w:rFonts w:ascii="Trebuchet MS" w:hAnsi="Trebuchet MS"/>
          <w:strike/>
        </w:rPr>
        <w:t xml:space="preserve">Afspraken die in een overleg door contactpersonen van </w:t>
      </w:r>
      <w:r w:rsidR="009A52AA" w:rsidRPr="00FE2ADE">
        <w:rPr>
          <w:rFonts w:ascii="Trebuchet MS" w:hAnsi="Trebuchet MS"/>
          <w:strike/>
        </w:rPr>
        <w:t>partij</w:t>
      </w:r>
      <w:r w:rsidRPr="00FE2ADE">
        <w:rPr>
          <w:rFonts w:ascii="Trebuchet MS" w:hAnsi="Trebuchet MS"/>
          <w:strike/>
        </w:rPr>
        <w:t xml:space="preserve">en worden gemaakt zullen niet gelden als aanvulling of wijziging van deze </w:t>
      </w:r>
      <w:r w:rsidR="009A52AA" w:rsidRPr="00FE2ADE">
        <w:rPr>
          <w:rFonts w:ascii="Trebuchet MS" w:hAnsi="Trebuchet MS"/>
          <w:strike/>
        </w:rPr>
        <w:t>overeenkomst</w:t>
      </w:r>
      <w:r w:rsidRPr="00FE2ADE">
        <w:rPr>
          <w:rFonts w:ascii="Trebuchet MS" w:hAnsi="Trebuchet MS"/>
          <w:strike/>
        </w:rPr>
        <w:t>. Partijen garanderen over en weer dat de personen die namens hen aan overleg deelnemen bevoegd zijn afspraken te maken.</w:t>
      </w:r>
    </w:p>
    <w:p w14:paraId="236CFAAC" w14:textId="77777777" w:rsidR="001C318F" w:rsidRPr="00FE2ADE" w:rsidRDefault="001C318F" w:rsidP="001C318F">
      <w:pPr>
        <w:numPr>
          <w:ilvl w:val="2"/>
          <w:numId w:val="5"/>
        </w:numPr>
        <w:tabs>
          <w:tab w:val="left" w:pos="0"/>
        </w:tabs>
        <w:rPr>
          <w:rFonts w:ascii="Trebuchet MS" w:hAnsi="Trebuchet MS"/>
          <w:strike/>
        </w:rPr>
      </w:pPr>
      <w:r w:rsidRPr="00FE2ADE">
        <w:rPr>
          <w:rFonts w:ascii="Trebuchet MS" w:hAnsi="Trebuchet MS"/>
          <w:strike/>
        </w:rPr>
        <w:t xml:space="preserve">Wijzigingen van deze </w:t>
      </w:r>
      <w:r w:rsidR="009A52AA" w:rsidRPr="00FE2ADE">
        <w:rPr>
          <w:rFonts w:ascii="Trebuchet MS" w:hAnsi="Trebuchet MS"/>
          <w:strike/>
        </w:rPr>
        <w:t>overeenkomst</w:t>
      </w:r>
      <w:r w:rsidRPr="00FE2ADE">
        <w:rPr>
          <w:rFonts w:ascii="Trebuchet MS" w:hAnsi="Trebuchet MS"/>
          <w:strike/>
        </w:rPr>
        <w:t xml:space="preserve">, </w:t>
      </w:r>
      <w:proofErr w:type="gramStart"/>
      <w:r w:rsidRPr="00FE2ADE">
        <w:rPr>
          <w:rFonts w:ascii="Trebuchet MS" w:hAnsi="Trebuchet MS"/>
          <w:strike/>
        </w:rPr>
        <w:t>alsmede</w:t>
      </w:r>
      <w:proofErr w:type="gramEnd"/>
      <w:r w:rsidRPr="00FE2ADE">
        <w:rPr>
          <w:rFonts w:ascii="Trebuchet MS" w:hAnsi="Trebuchet MS"/>
          <w:strike/>
        </w:rPr>
        <w:t xml:space="preserve"> aanvullingen daarop, zijn slechts geldig voor zover deze schriftelijk door daartoe bevoegde personen zijn overeengekomen, door beide </w:t>
      </w:r>
      <w:r w:rsidR="009A52AA" w:rsidRPr="00FE2ADE">
        <w:rPr>
          <w:rFonts w:ascii="Trebuchet MS" w:hAnsi="Trebuchet MS"/>
          <w:strike/>
        </w:rPr>
        <w:t>partij</w:t>
      </w:r>
      <w:r w:rsidRPr="00FE2ADE">
        <w:rPr>
          <w:rFonts w:ascii="Trebuchet MS" w:hAnsi="Trebuchet MS"/>
          <w:strike/>
        </w:rPr>
        <w:t xml:space="preserve">en zijn goedgekeurd door middel van ondertekening en als addendum zijn toegevoegd aan deze </w:t>
      </w:r>
      <w:r w:rsidR="009A52AA" w:rsidRPr="00FE2ADE">
        <w:rPr>
          <w:rFonts w:ascii="Trebuchet MS" w:hAnsi="Trebuchet MS"/>
          <w:strike/>
        </w:rPr>
        <w:t>overeenkomst</w:t>
      </w:r>
      <w:r w:rsidRPr="00FE2ADE">
        <w:rPr>
          <w:rFonts w:ascii="Trebuchet MS" w:hAnsi="Trebuchet MS"/>
          <w:strike/>
        </w:rPr>
        <w:t>.</w:t>
      </w:r>
    </w:p>
    <w:p w14:paraId="26D9679C" w14:textId="77777777" w:rsidR="001C318F" w:rsidRDefault="001C318F" w:rsidP="001C318F">
      <w:pPr>
        <w:numPr>
          <w:ilvl w:val="2"/>
          <w:numId w:val="5"/>
        </w:numPr>
        <w:tabs>
          <w:tab w:val="left" w:pos="0"/>
        </w:tabs>
        <w:rPr>
          <w:rFonts w:ascii="Trebuchet MS" w:hAnsi="Trebuchet MS"/>
          <w:strike/>
        </w:rPr>
      </w:pPr>
      <w:r w:rsidRPr="00FE2ADE">
        <w:rPr>
          <w:rFonts w:ascii="Trebuchet MS" w:hAnsi="Trebuchet MS"/>
          <w:strike/>
        </w:rPr>
        <w:t xml:space="preserve">Wijzigingen of aanvullingen van deze </w:t>
      </w:r>
      <w:r w:rsidR="009A52AA" w:rsidRPr="00FE2ADE">
        <w:rPr>
          <w:rFonts w:ascii="Trebuchet MS" w:hAnsi="Trebuchet MS"/>
          <w:strike/>
        </w:rPr>
        <w:t>overeenkomst</w:t>
      </w:r>
      <w:r w:rsidRPr="00FE2ADE">
        <w:rPr>
          <w:rFonts w:ascii="Trebuchet MS" w:hAnsi="Trebuchet MS"/>
          <w:strike/>
        </w:rPr>
        <w:t xml:space="preserve"> betreffen geen wezenlijke wijzigingen op deze </w:t>
      </w:r>
      <w:r w:rsidR="009A52AA" w:rsidRPr="00FE2ADE">
        <w:rPr>
          <w:rFonts w:ascii="Trebuchet MS" w:hAnsi="Trebuchet MS"/>
          <w:strike/>
        </w:rPr>
        <w:t>overeenkomst</w:t>
      </w:r>
      <w:r w:rsidRPr="00FE2ADE">
        <w:rPr>
          <w:rFonts w:ascii="Trebuchet MS" w:hAnsi="Trebuchet MS"/>
          <w:strike/>
        </w:rPr>
        <w:t xml:space="preserve"> of bijbehorende </w:t>
      </w:r>
      <w:r w:rsidR="00804470" w:rsidRPr="00FE2ADE">
        <w:rPr>
          <w:rFonts w:ascii="Trebuchet MS" w:hAnsi="Trebuchet MS"/>
          <w:strike/>
        </w:rPr>
        <w:t>bijlage</w:t>
      </w:r>
      <w:r w:rsidRPr="00FE2ADE">
        <w:rPr>
          <w:rFonts w:ascii="Trebuchet MS" w:hAnsi="Trebuchet MS"/>
          <w:strike/>
        </w:rPr>
        <w:t>n.</w:t>
      </w:r>
    </w:p>
    <w:p w14:paraId="6657E25B" w14:textId="77777777" w:rsidR="00FE2ADE" w:rsidRPr="00FE2ADE" w:rsidRDefault="00FE2ADE" w:rsidP="00FE2ADE">
      <w:pPr>
        <w:tabs>
          <w:tab w:val="left" w:pos="0"/>
        </w:tabs>
        <w:ind w:left="288"/>
        <w:rPr>
          <w:rFonts w:ascii="Trebuchet MS" w:hAnsi="Trebuchet MS"/>
          <w:color w:val="EE0000"/>
        </w:rPr>
      </w:pPr>
      <w:r w:rsidRPr="00FE2ADE">
        <w:rPr>
          <w:rFonts w:ascii="Trebuchet MS" w:hAnsi="Trebuchet MS"/>
          <w:color w:val="EE0000"/>
        </w:rPr>
        <w:t>6.1 Afspraken die tijdens overleg tussen contactpersonen van partijen worden gemaakt, gelden niet als wijziging van deze overeenkomst, tenzij deze overeenkomstig artikel 6.2 schriftelijk zijn vastgelegd.</w:t>
      </w:r>
    </w:p>
    <w:p w14:paraId="5493AE33" w14:textId="77777777" w:rsidR="00FE2ADE" w:rsidRPr="00FE2ADE" w:rsidRDefault="00FE2ADE" w:rsidP="00FE2ADE">
      <w:pPr>
        <w:tabs>
          <w:tab w:val="left" w:pos="0"/>
        </w:tabs>
        <w:ind w:left="288"/>
        <w:rPr>
          <w:rFonts w:ascii="Trebuchet MS" w:hAnsi="Trebuchet MS"/>
          <w:color w:val="EE0000"/>
        </w:rPr>
      </w:pPr>
    </w:p>
    <w:p w14:paraId="408EBF02" w14:textId="77777777" w:rsidR="00FE2ADE" w:rsidRPr="00FE2ADE" w:rsidRDefault="00FE2ADE" w:rsidP="00FE2ADE">
      <w:pPr>
        <w:tabs>
          <w:tab w:val="left" w:pos="0"/>
        </w:tabs>
        <w:ind w:left="288"/>
        <w:rPr>
          <w:rFonts w:ascii="Trebuchet MS" w:hAnsi="Trebuchet MS"/>
          <w:color w:val="EE0000"/>
        </w:rPr>
      </w:pPr>
      <w:r w:rsidRPr="00FE2ADE">
        <w:rPr>
          <w:rFonts w:ascii="Trebuchet MS" w:hAnsi="Trebuchet MS"/>
          <w:color w:val="EE0000"/>
        </w:rPr>
        <w:t xml:space="preserve">6.2 Wijzigingen van of aanvullingen op deze overeenkomst worden schriftelijk overeengekomen door daartoe bevoegde vertegenwoordigers van beide partijen. Voor het afnemen van opties of aanvullende functionaliteiten waarvoor al afspraken zijn vastgelegd in de overeenkomst of aanbestedingsstukken, volstaat een schriftelijke opdrachtverlening door de </w:t>
      </w:r>
      <w:proofErr w:type="spellStart"/>
      <w:r w:rsidRPr="00FE2ADE">
        <w:rPr>
          <w:rFonts w:ascii="Trebuchet MS" w:hAnsi="Trebuchet MS"/>
          <w:color w:val="EE0000"/>
        </w:rPr>
        <w:t>opdrachtgevende</w:t>
      </w:r>
      <w:proofErr w:type="spellEnd"/>
      <w:r w:rsidRPr="00FE2ADE">
        <w:rPr>
          <w:rFonts w:ascii="Trebuchet MS" w:hAnsi="Trebuchet MS"/>
          <w:color w:val="EE0000"/>
        </w:rPr>
        <w:t xml:space="preserve"> gemeente.</w:t>
      </w:r>
    </w:p>
    <w:p w14:paraId="3F427975" w14:textId="77777777" w:rsidR="00FE2ADE" w:rsidRPr="00FE2ADE" w:rsidRDefault="00FE2ADE" w:rsidP="00FE2ADE">
      <w:pPr>
        <w:tabs>
          <w:tab w:val="left" w:pos="0"/>
        </w:tabs>
        <w:ind w:left="288"/>
        <w:rPr>
          <w:rFonts w:ascii="Trebuchet MS" w:hAnsi="Trebuchet MS"/>
          <w:color w:val="EE0000"/>
        </w:rPr>
      </w:pPr>
    </w:p>
    <w:p w14:paraId="0FB69DB0" w14:textId="743A4D26" w:rsidR="00FE2ADE" w:rsidRPr="00FE2ADE" w:rsidRDefault="00FE2ADE" w:rsidP="00FE2ADE">
      <w:pPr>
        <w:tabs>
          <w:tab w:val="left" w:pos="0"/>
        </w:tabs>
        <w:ind w:left="288"/>
        <w:rPr>
          <w:rFonts w:ascii="Trebuchet MS" w:hAnsi="Trebuchet MS"/>
          <w:color w:val="EE0000"/>
        </w:rPr>
      </w:pPr>
      <w:r w:rsidRPr="00FE2ADE">
        <w:rPr>
          <w:rFonts w:ascii="Trebuchet MS" w:hAnsi="Trebuchet MS"/>
          <w:color w:val="EE0000"/>
        </w:rPr>
        <w:t>6.3 Wijzigingen van de overeenkomst zijn uitsluitend toegestaan binnen de grenzen van de Aanbestedingswet 2012. Hieronder vallen ook wijzigingen op grond van de herzieningsclausule zoals opgenomen in paragraaf H1.4 van de aanbestedingsleidraad, mits aan de daarin gestelde voorwaarden wordt voldaan.</w:t>
      </w:r>
    </w:p>
    <w:p w14:paraId="7D689E50" w14:textId="77777777" w:rsidR="001C318F" w:rsidRPr="003C3ABF" w:rsidRDefault="001C318F" w:rsidP="001C318F">
      <w:pPr>
        <w:tabs>
          <w:tab w:val="left" w:pos="0"/>
          <w:tab w:val="left" w:pos="1134"/>
          <w:tab w:val="left" w:pos="1699"/>
          <w:tab w:val="left" w:pos="2268"/>
          <w:tab w:val="left" w:pos="2880"/>
        </w:tabs>
        <w:suppressAutoHyphens/>
        <w:rPr>
          <w:rFonts w:ascii="Trebuchet MS" w:hAnsi="Trebuchet MS"/>
        </w:rPr>
      </w:pPr>
    </w:p>
    <w:p w14:paraId="0DF10125" w14:textId="00E66E24" w:rsidR="006416EC" w:rsidRDefault="00C44442" w:rsidP="001C318F">
      <w:pPr>
        <w:numPr>
          <w:ilvl w:val="0"/>
          <w:numId w:val="5"/>
        </w:numPr>
        <w:jc w:val="left"/>
        <w:rPr>
          <w:rFonts w:ascii="Trebuchet MS" w:hAnsi="Trebuchet MS"/>
          <w:b/>
        </w:rPr>
      </w:pPr>
      <w:r>
        <w:rPr>
          <w:rFonts w:ascii="Trebuchet MS" w:hAnsi="Trebuchet MS"/>
          <w:b/>
        </w:rPr>
        <w:t>Wijzigin</w:t>
      </w:r>
      <w:r w:rsidR="00D967A4">
        <w:rPr>
          <w:rFonts w:ascii="Trebuchet MS" w:hAnsi="Trebuchet MS"/>
          <w:b/>
        </w:rPr>
        <w:t>gen</w:t>
      </w:r>
      <w:r w:rsidR="006934BD">
        <w:rPr>
          <w:rFonts w:ascii="Trebuchet MS" w:hAnsi="Trebuchet MS"/>
          <w:b/>
        </w:rPr>
        <w:t xml:space="preserve"> </w:t>
      </w:r>
      <w:r w:rsidR="00D528A1">
        <w:rPr>
          <w:rFonts w:ascii="Trebuchet MS" w:hAnsi="Trebuchet MS"/>
          <w:b/>
        </w:rPr>
        <w:t>ten opz</w:t>
      </w:r>
      <w:r w:rsidR="007860E8">
        <w:rPr>
          <w:rFonts w:ascii="Trebuchet MS" w:hAnsi="Trebuchet MS"/>
          <w:b/>
        </w:rPr>
        <w:t>i</w:t>
      </w:r>
      <w:r w:rsidR="00D528A1">
        <w:rPr>
          <w:rFonts w:ascii="Trebuchet MS" w:hAnsi="Trebuchet MS"/>
          <w:b/>
        </w:rPr>
        <w:t>c</w:t>
      </w:r>
      <w:r w:rsidR="00105269">
        <w:rPr>
          <w:rFonts w:ascii="Trebuchet MS" w:hAnsi="Trebuchet MS"/>
          <w:b/>
        </w:rPr>
        <w:t>hte van de</w:t>
      </w:r>
      <w:r w:rsidR="008567A8">
        <w:rPr>
          <w:rFonts w:ascii="Trebuchet MS" w:hAnsi="Trebuchet MS"/>
          <w:b/>
        </w:rPr>
        <w:t xml:space="preserve"> GIBIT </w:t>
      </w:r>
      <w:r w:rsidR="002659AD">
        <w:rPr>
          <w:rFonts w:ascii="Trebuchet MS" w:hAnsi="Trebuchet MS"/>
          <w:b/>
        </w:rPr>
        <w:t>2025</w:t>
      </w:r>
    </w:p>
    <w:p w14:paraId="05976AE8" w14:textId="26C7E658" w:rsidR="00A74170" w:rsidRDefault="00B21131" w:rsidP="00241903">
      <w:pPr>
        <w:ind w:left="708"/>
        <w:jc w:val="left"/>
        <w:rPr>
          <w:rFonts w:ascii="Trebuchet MS" w:hAnsi="Trebuchet MS"/>
          <w:bCs/>
        </w:rPr>
      </w:pPr>
      <w:r>
        <w:rPr>
          <w:rFonts w:ascii="Trebuchet MS" w:hAnsi="Trebuchet MS"/>
          <w:b/>
        </w:rPr>
        <w:t>7</w:t>
      </w:r>
      <w:r w:rsidR="00E27E5F">
        <w:rPr>
          <w:rFonts w:ascii="Trebuchet MS" w:hAnsi="Trebuchet MS"/>
          <w:b/>
        </w:rPr>
        <w:t xml:space="preserve">.1 </w:t>
      </w:r>
      <w:r w:rsidR="00241903" w:rsidRPr="00241903">
        <w:rPr>
          <w:rFonts w:ascii="Trebuchet MS" w:hAnsi="Trebuchet MS"/>
          <w:bCs/>
        </w:rPr>
        <w:t>In afwijking van artikel 28 van de GIBIT 2025 worden reguliere audits beperkt tot maximaal eenmaal per kalenderjaar. Hierbij wordt in eerste instantie gebruikgemaakt van het geldige ISO 27001-certificaat, de ISAE 3402 type II-rapportage en de resultaten van de jaarlijkse onafhankelijke securitytest van Opdrachtnemer. Deze beperking geldt niet bij een wettelijke verplichting, een verzoek van een toezichthouder of een beveiligings- of privacy-incident.</w:t>
      </w:r>
    </w:p>
    <w:p w14:paraId="347C3C6C" w14:textId="4269CF5F" w:rsidR="00241903" w:rsidRDefault="00241903" w:rsidP="00241903">
      <w:pPr>
        <w:ind w:left="708"/>
        <w:jc w:val="left"/>
        <w:rPr>
          <w:rFonts w:ascii="Trebuchet MS" w:hAnsi="Trebuchet MS"/>
          <w:b/>
        </w:rPr>
      </w:pPr>
      <w:r>
        <w:rPr>
          <w:rFonts w:ascii="Trebuchet MS" w:hAnsi="Trebuchet MS"/>
          <w:b/>
        </w:rPr>
        <w:t xml:space="preserve">7.2 </w:t>
      </w:r>
      <w:r w:rsidR="009D2EBF">
        <w:rPr>
          <w:rFonts w:ascii="Trebuchet MS" w:hAnsi="Trebuchet MS"/>
          <w:b/>
        </w:rPr>
        <w:t>I</w:t>
      </w:r>
      <w:r w:rsidR="009D2EBF" w:rsidRPr="009D2EBF">
        <w:rPr>
          <w:rFonts w:ascii="Trebuchet MS" w:hAnsi="Trebuchet MS"/>
          <w:b/>
        </w:rPr>
        <w:t>n afwijking van artikel 32.5 van de GIBIT 2025 geldt een RPO van maximaal 24 uur en een RTO van maximaal 36 uur.</w:t>
      </w:r>
    </w:p>
    <w:p w14:paraId="3C1921B4" w14:textId="77777777" w:rsidR="00DB1E86" w:rsidRPr="00DB1E86" w:rsidRDefault="00DB1E86" w:rsidP="00DB1E86">
      <w:pPr>
        <w:ind w:left="708"/>
        <w:jc w:val="left"/>
        <w:rPr>
          <w:rFonts w:ascii="Trebuchet MS" w:hAnsi="Trebuchet MS"/>
          <w:b/>
        </w:rPr>
      </w:pPr>
      <w:r>
        <w:rPr>
          <w:rFonts w:ascii="Trebuchet MS" w:hAnsi="Trebuchet MS"/>
          <w:b/>
        </w:rPr>
        <w:t xml:space="preserve">7.3 </w:t>
      </w:r>
      <w:r w:rsidRPr="00DB1E86">
        <w:rPr>
          <w:rFonts w:ascii="Trebuchet MS" w:hAnsi="Trebuchet MS"/>
          <w:b/>
        </w:rPr>
        <w:t>Artikel 39.2, onderdeel i, van de GIBIT 2025 is niet van toepassing. Opdrachtnemer is niet verplicht een data-</w:t>
      </w:r>
      <w:proofErr w:type="spellStart"/>
      <w:r w:rsidRPr="00DB1E86">
        <w:rPr>
          <w:rFonts w:ascii="Trebuchet MS" w:hAnsi="Trebuchet MS"/>
          <w:b/>
        </w:rPr>
        <w:t>escrowregeling</w:t>
      </w:r>
      <w:proofErr w:type="spellEnd"/>
      <w:r w:rsidRPr="00DB1E86">
        <w:rPr>
          <w:rFonts w:ascii="Trebuchet MS" w:hAnsi="Trebuchet MS"/>
          <w:b/>
        </w:rPr>
        <w:t xml:space="preserve"> te treffen. De overige onderdelen van artikel 39 blijven ongewijzigd van toepassing.</w:t>
      </w:r>
    </w:p>
    <w:p w14:paraId="15B92004" w14:textId="714F512A" w:rsidR="00DD1761" w:rsidRDefault="00DD1761" w:rsidP="00EC481F">
      <w:pPr>
        <w:jc w:val="left"/>
        <w:rPr>
          <w:rFonts w:ascii="Trebuchet MS" w:hAnsi="Trebuchet MS"/>
          <w:b/>
        </w:rPr>
      </w:pPr>
    </w:p>
    <w:p w14:paraId="0280E10F" w14:textId="77777777" w:rsidR="00DD1761" w:rsidRDefault="00DD1761" w:rsidP="00EC481F">
      <w:pPr>
        <w:jc w:val="left"/>
        <w:rPr>
          <w:rFonts w:ascii="Trebuchet MS" w:hAnsi="Trebuchet MS"/>
          <w:b/>
        </w:rPr>
      </w:pPr>
    </w:p>
    <w:p w14:paraId="318E70AE" w14:textId="7A0DE7C1" w:rsidR="001C318F" w:rsidRPr="003C3ABF" w:rsidRDefault="001C318F" w:rsidP="001C318F">
      <w:pPr>
        <w:numPr>
          <w:ilvl w:val="0"/>
          <w:numId w:val="5"/>
        </w:numPr>
        <w:jc w:val="left"/>
        <w:rPr>
          <w:rFonts w:ascii="Trebuchet MS" w:hAnsi="Trebuchet MS"/>
          <w:b/>
        </w:rPr>
      </w:pPr>
      <w:r w:rsidRPr="003C3ABF">
        <w:rPr>
          <w:rFonts w:ascii="Trebuchet MS" w:hAnsi="Trebuchet MS"/>
          <w:b/>
        </w:rPr>
        <w:t>Slotbepaling</w:t>
      </w:r>
    </w:p>
    <w:p w14:paraId="40858260" w14:textId="77777777" w:rsidR="001C318F" w:rsidRPr="003C3ABF" w:rsidRDefault="001C318F" w:rsidP="001C318F">
      <w:pPr>
        <w:numPr>
          <w:ilvl w:val="2"/>
          <w:numId w:val="5"/>
        </w:numPr>
        <w:tabs>
          <w:tab w:val="left" w:pos="0"/>
        </w:tabs>
        <w:rPr>
          <w:rFonts w:ascii="Trebuchet MS" w:hAnsi="Trebuchet MS"/>
        </w:rPr>
      </w:pPr>
      <w:r w:rsidRPr="003C3ABF">
        <w:rPr>
          <w:rFonts w:ascii="Trebuchet MS" w:hAnsi="Trebuchet MS"/>
        </w:rPr>
        <w:t xml:space="preserve">Door ondertekening van deze </w:t>
      </w:r>
      <w:r w:rsidR="009A52AA">
        <w:rPr>
          <w:rFonts w:ascii="Trebuchet MS" w:hAnsi="Trebuchet MS"/>
        </w:rPr>
        <w:t>overeenkomst</w:t>
      </w:r>
      <w:r w:rsidRPr="003C3ABF">
        <w:rPr>
          <w:rFonts w:ascii="Trebuchet MS" w:hAnsi="Trebuchet MS"/>
        </w:rPr>
        <w:t xml:space="preserve"> vervallen alle eventueel eerder door </w:t>
      </w:r>
      <w:r w:rsidR="009A52AA">
        <w:rPr>
          <w:rFonts w:ascii="Trebuchet MS" w:hAnsi="Trebuchet MS"/>
        </w:rPr>
        <w:t>partij</w:t>
      </w:r>
      <w:r w:rsidRPr="003C3ABF">
        <w:rPr>
          <w:rFonts w:ascii="Trebuchet MS" w:hAnsi="Trebuchet MS"/>
        </w:rPr>
        <w:t>en gemaakte mondelinge, dan wel schriftelijke afspraken.</w:t>
      </w:r>
    </w:p>
    <w:p w14:paraId="5CE77B6F" w14:textId="1D71912D" w:rsidR="001C318F" w:rsidRPr="00AB66DA" w:rsidRDefault="001C318F" w:rsidP="00AB66DA">
      <w:pPr>
        <w:numPr>
          <w:ilvl w:val="2"/>
          <w:numId w:val="5"/>
        </w:numPr>
        <w:tabs>
          <w:tab w:val="left" w:pos="0"/>
        </w:tabs>
        <w:rPr>
          <w:rFonts w:ascii="Trebuchet MS" w:hAnsi="Trebuchet MS"/>
          <w:color w:val="EE0000"/>
        </w:rPr>
      </w:pPr>
      <w:r w:rsidRPr="003C3ABF">
        <w:rPr>
          <w:rFonts w:ascii="Trebuchet MS" w:hAnsi="Trebuchet MS"/>
        </w:rPr>
        <w:t xml:space="preserve">De voorwaarden van deze </w:t>
      </w:r>
      <w:r w:rsidR="009A52AA">
        <w:rPr>
          <w:rFonts w:ascii="Trebuchet MS" w:hAnsi="Trebuchet MS"/>
        </w:rPr>
        <w:t>overeenkomst</w:t>
      </w:r>
      <w:r w:rsidRPr="003C3ABF">
        <w:rPr>
          <w:rFonts w:ascii="Trebuchet MS" w:hAnsi="Trebuchet MS"/>
        </w:rPr>
        <w:t xml:space="preserve"> zijn, voor zover aan de orde, van toepassing op alle aanvullende en gelieerde overeenkomsten </w:t>
      </w:r>
      <w:proofErr w:type="gramStart"/>
      <w:r w:rsidRPr="003C3ABF">
        <w:rPr>
          <w:rFonts w:ascii="Trebuchet MS" w:hAnsi="Trebuchet MS"/>
        </w:rPr>
        <w:t>alsmede</w:t>
      </w:r>
      <w:proofErr w:type="gramEnd"/>
      <w:r w:rsidRPr="003C3ABF">
        <w:rPr>
          <w:rFonts w:ascii="Trebuchet MS" w:hAnsi="Trebuchet MS"/>
        </w:rPr>
        <w:t xml:space="preserve"> alle (overige) afspraken ter uitvoering van de </w:t>
      </w:r>
      <w:r w:rsidR="009A52AA">
        <w:rPr>
          <w:rFonts w:ascii="Trebuchet MS" w:hAnsi="Trebuchet MS"/>
        </w:rPr>
        <w:t>overeenkomst</w:t>
      </w:r>
      <w:r w:rsidRPr="003C3ABF">
        <w:rPr>
          <w:rFonts w:ascii="Trebuchet MS" w:hAnsi="Trebuchet MS"/>
        </w:rPr>
        <w:t xml:space="preserve"> die tijdens de looptijd van deze </w:t>
      </w:r>
      <w:r w:rsidR="009A52AA">
        <w:rPr>
          <w:rFonts w:ascii="Trebuchet MS" w:hAnsi="Trebuchet MS"/>
        </w:rPr>
        <w:t>overeenkomst</w:t>
      </w:r>
      <w:r w:rsidRPr="003C3ABF">
        <w:rPr>
          <w:rFonts w:ascii="Trebuchet MS" w:hAnsi="Trebuchet MS"/>
        </w:rPr>
        <w:t xml:space="preserve"> tussen Opdrachtgever en Opdrachtnemer worden gesloten.</w:t>
      </w:r>
      <w:r w:rsidR="00361575">
        <w:rPr>
          <w:rFonts w:ascii="Trebuchet MS" w:hAnsi="Trebuchet MS"/>
        </w:rPr>
        <w:t xml:space="preserve"> </w:t>
      </w:r>
      <w:r w:rsidR="00361575" w:rsidRPr="00361575">
        <w:rPr>
          <w:rFonts w:ascii="Trebuchet MS" w:hAnsi="Trebuchet MS"/>
          <w:color w:val="EE0000"/>
        </w:rPr>
        <w:t>Dergelijke aanvullingen zijn uitsluitend toegestaan binnen de reikwijdte van deze overeenkomst en de mogelijkheden die de Aanbestedingswet 2012 biedt, waaronder de herzieningsclausule zoals opgenomen in paragraaf H1.4 van de aanbestedingsleidraad.</w:t>
      </w:r>
    </w:p>
    <w:p w14:paraId="37773401" w14:textId="13A920B5" w:rsidR="001C318F" w:rsidRPr="003C3ABF" w:rsidRDefault="001C318F" w:rsidP="001C318F">
      <w:pPr>
        <w:numPr>
          <w:ilvl w:val="2"/>
          <w:numId w:val="5"/>
        </w:numPr>
        <w:tabs>
          <w:tab w:val="left" w:pos="0"/>
        </w:tabs>
        <w:rPr>
          <w:rFonts w:ascii="Trebuchet MS" w:hAnsi="Trebuchet MS"/>
        </w:rPr>
      </w:pPr>
      <w:r w:rsidRPr="003C3ABF">
        <w:rPr>
          <w:rFonts w:ascii="Trebuchet MS" w:hAnsi="Trebuchet MS"/>
        </w:rPr>
        <w:t xml:space="preserve">Ongeacht het overigens bepaalde in deze </w:t>
      </w:r>
      <w:r w:rsidR="009A52AA">
        <w:rPr>
          <w:rFonts w:ascii="Trebuchet MS" w:hAnsi="Trebuchet MS"/>
        </w:rPr>
        <w:t>overeenkomst</w:t>
      </w:r>
      <w:r w:rsidRPr="003C3ABF">
        <w:rPr>
          <w:rFonts w:ascii="Trebuchet MS" w:hAnsi="Trebuchet MS"/>
        </w:rPr>
        <w:t xml:space="preserve"> en de </w:t>
      </w:r>
      <w:r w:rsidR="00554D1B">
        <w:rPr>
          <w:rFonts w:ascii="Trebuchet MS" w:hAnsi="Trebuchet MS"/>
        </w:rPr>
        <w:t xml:space="preserve">GIBIT 2025 </w:t>
      </w:r>
      <w:r w:rsidRPr="003C3ABF">
        <w:rPr>
          <w:rFonts w:ascii="Trebuchet MS" w:hAnsi="Trebuchet MS"/>
        </w:rPr>
        <w:t xml:space="preserve">zullen in ieder geval de volgende verplichtingen na het einde van de </w:t>
      </w:r>
      <w:r w:rsidR="009A52AA">
        <w:rPr>
          <w:rFonts w:ascii="Trebuchet MS" w:hAnsi="Trebuchet MS"/>
        </w:rPr>
        <w:t>overeenkomst</w:t>
      </w:r>
      <w:r w:rsidRPr="003C3ABF">
        <w:rPr>
          <w:rFonts w:ascii="Trebuchet MS" w:hAnsi="Trebuchet MS"/>
        </w:rPr>
        <w:t xml:space="preserve"> van toepassing blijven: geheimhouding, eigendomsrechten, aansprakelijkheid en geschilbeslechting, </w:t>
      </w:r>
      <w:proofErr w:type="gramStart"/>
      <w:r w:rsidRPr="003C3ABF">
        <w:rPr>
          <w:rFonts w:ascii="Trebuchet MS" w:hAnsi="Trebuchet MS"/>
        </w:rPr>
        <w:t>alsmede</w:t>
      </w:r>
      <w:proofErr w:type="gramEnd"/>
      <w:r w:rsidRPr="003C3ABF">
        <w:rPr>
          <w:rFonts w:ascii="Trebuchet MS" w:hAnsi="Trebuchet MS"/>
        </w:rPr>
        <w:t xml:space="preserve"> verplichtingen welke naar hun aard de duur van de </w:t>
      </w:r>
      <w:r w:rsidR="009A52AA">
        <w:rPr>
          <w:rFonts w:ascii="Trebuchet MS" w:hAnsi="Trebuchet MS"/>
        </w:rPr>
        <w:t>overeenkomst</w:t>
      </w:r>
      <w:r w:rsidRPr="003C3ABF">
        <w:rPr>
          <w:rFonts w:ascii="Trebuchet MS" w:hAnsi="Trebuchet MS"/>
        </w:rPr>
        <w:t xml:space="preserve"> overstijgen.</w:t>
      </w:r>
    </w:p>
    <w:p w14:paraId="7312ECAB" w14:textId="77777777" w:rsidR="001C318F" w:rsidRPr="003C3ABF" w:rsidRDefault="001C318F" w:rsidP="001C318F">
      <w:pPr>
        <w:rPr>
          <w:rFonts w:ascii="Trebuchet MS" w:hAnsi="Trebuchet MS"/>
        </w:rPr>
      </w:pPr>
    </w:p>
    <w:p w14:paraId="380E41F3" w14:textId="77777777" w:rsidR="001C318F" w:rsidRDefault="001C318F" w:rsidP="001C318F">
      <w:pPr>
        <w:rPr>
          <w:rFonts w:ascii="Trebuchet MS" w:hAnsi="Trebuchet MS"/>
        </w:rPr>
      </w:pPr>
    </w:p>
    <w:p w14:paraId="68364949" w14:textId="77777777" w:rsidR="00105860" w:rsidRDefault="00105860" w:rsidP="001C318F">
      <w:pPr>
        <w:rPr>
          <w:rFonts w:ascii="Trebuchet MS" w:hAnsi="Trebuchet MS"/>
        </w:rPr>
      </w:pPr>
    </w:p>
    <w:p w14:paraId="5BBA6600" w14:textId="77777777" w:rsidR="00105860" w:rsidRPr="003C3ABF" w:rsidRDefault="00105860" w:rsidP="001C318F">
      <w:pPr>
        <w:rPr>
          <w:rFonts w:ascii="Trebuchet MS" w:hAnsi="Trebuchet MS"/>
        </w:rPr>
      </w:pPr>
    </w:p>
    <w:p w14:paraId="1604DB6D" w14:textId="77777777" w:rsidR="001C318F" w:rsidRPr="003C3ABF" w:rsidRDefault="001C318F" w:rsidP="001C318F">
      <w:pPr>
        <w:rPr>
          <w:rFonts w:ascii="Trebuchet MS" w:hAnsi="Trebuchet MS"/>
        </w:rPr>
      </w:pPr>
    </w:p>
    <w:p w14:paraId="53629766" w14:textId="3C9B0B8F" w:rsidR="001C318F" w:rsidRPr="003C3ABF" w:rsidRDefault="001C318F" w:rsidP="001C318F">
      <w:pPr>
        <w:rPr>
          <w:rFonts w:ascii="Trebuchet MS" w:hAnsi="Trebuchet MS"/>
        </w:rPr>
      </w:pPr>
      <w:r w:rsidRPr="003C3ABF">
        <w:rPr>
          <w:rFonts w:ascii="Trebuchet MS" w:hAnsi="Trebuchet MS"/>
        </w:rPr>
        <w:lastRenderedPageBreak/>
        <w:t>Aldus in tweevo</w:t>
      </w:r>
      <w:r w:rsidR="000A29B7">
        <w:rPr>
          <w:rFonts w:ascii="Trebuchet MS" w:hAnsi="Trebuchet MS"/>
        </w:rPr>
        <w:t xml:space="preserve">ud opgemaakt en ondertekend op </w:t>
      </w:r>
      <w:r w:rsidR="00A46C61" w:rsidRPr="00A46C61">
        <w:rPr>
          <w:rFonts w:ascii="Trebuchet MS" w:hAnsi="Trebuchet MS"/>
          <w:highlight w:val="yellow"/>
        </w:rPr>
        <w:t>XXX</w:t>
      </w:r>
      <w:r w:rsidRPr="003C3ABF">
        <w:rPr>
          <w:rFonts w:ascii="Trebuchet MS" w:hAnsi="Trebuchet MS"/>
        </w:rPr>
        <w:t>.</w:t>
      </w:r>
    </w:p>
    <w:p w14:paraId="085703BE" w14:textId="77777777" w:rsidR="001C318F" w:rsidRPr="003C3ABF" w:rsidRDefault="001C318F" w:rsidP="001C318F">
      <w:pPr>
        <w:rPr>
          <w:rFonts w:ascii="Trebuchet MS" w:hAnsi="Trebuchet MS"/>
        </w:rPr>
      </w:pPr>
    </w:p>
    <w:p w14:paraId="0D3741C7" w14:textId="77777777" w:rsidR="001C318F" w:rsidRPr="003C3ABF" w:rsidRDefault="001C318F" w:rsidP="001C318F">
      <w:pPr>
        <w:rPr>
          <w:rFonts w:ascii="Trebuchet MS" w:hAnsi="Trebuchet MS"/>
        </w:rPr>
      </w:pPr>
    </w:p>
    <w:p w14:paraId="1BE33A26" w14:textId="77777777" w:rsidR="001C318F" w:rsidRPr="003C3ABF" w:rsidRDefault="001C318F" w:rsidP="001C318F">
      <w:pPr>
        <w:rPr>
          <w:rFonts w:ascii="Trebuchet MS" w:hAnsi="Trebuchet MS"/>
        </w:rPr>
      </w:pPr>
    </w:p>
    <w:p w14:paraId="773A88E3" w14:textId="77777777" w:rsidR="001C318F" w:rsidRPr="003C3ABF" w:rsidRDefault="001C318F" w:rsidP="001C318F">
      <w:pPr>
        <w:rPr>
          <w:rFonts w:ascii="Trebuchet MS" w:hAnsi="Trebuchet MS"/>
        </w:rPr>
      </w:pPr>
    </w:p>
    <w:p w14:paraId="1BA25870" w14:textId="77777777" w:rsidR="001C318F" w:rsidRPr="003C3ABF" w:rsidRDefault="001C318F" w:rsidP="001C318F">
      <w:pPr>
        <w:rPr>
          <w:rFonts w:ascii="Trebuchet MS" w:hAnsi="Trebuchet MS"/>
        </w:rPr>
      </w:pPr>
    </w:p>
    <w:p w14:paraId="3E2790C9" w14:textId="590F634D" w:rsidR="001C318F" w:rsidRPr="003C3ABF" w:rsidRDefault="001B3D7D" w:rsidP="001C318F">
      <w:pPr>
        <w:rPr>
          <w:rFonts w:ascii="Trebuchet MS" w:hAnsi="Trebuchet MS"/>
        </w:rPr>
      </w:pPr>
      <w:r w:rsidRPr="001B3D7D">
        <w:rPr>
          <w:rFonts w:ascii="Trebuchet MS" w:hAnsi="Trebuchet MS"/>
        </w:rPr>
        <w:t>K.</w:t>
      </w:r>
      <w:r>
        <w:rPr>
          <w:rFonts w:ascii="Trebuchet MS" w:hAnsi="Trebuchet MS"/>
        </w:rPr>
        <w:t xml:space="preserve"> </w:t>
      </w:r>
      <w:r w:rsidRPr="001B3D7D">
        <w:rPr>
          <w:rFonts w:ascii="Trebuchet MS" w:hAnsi="Trebuchet MS"/>
        </w:rPr>
        <w:t>Sloots</w:t>
      </w:r>
      <w:r w:rsidR="001C318F" w:rsidRPr="001B3D7D">
        <w:rPr>
          <w:rFonts w:ascii="Trebuchet MS" w:hAnsi="Trebuchet MS"/>
        </w:rPr>
        <w:t>,</w:t>
      </w:r>
      <w:r w:rsidR="001C318F" w:rsidRPr="003C3ABF">
        <w:rPr>
          <w:rFonts w:ascii="Trebuchet MS" w:hAnsi="Trebuchet MS"/>
        </w:rPr>
        <w:t xml:space="preserve"> burgemeester</w:t>
      </w:r>
      <w:r w:rsidR="001C318F" w:rsidRPr="003C3ABF">
        <w:rPr>
          <w:rFonts w:ascii="Trebuchet MS" w:hAnsi="Trebuchet MS"/>
        </w:rPr>
        <w:tab/>
      </w:r>
      <w:r w:rsidR="001C318F" w:rsidRPr="003C3ABF">
        <w:rPr>
          <w:rFonts w:ascii="Trebuchet MS" w:hAnsi="Trebuchet MS"/>
        </w:rPr>
        <w:tab/>
      </w:r>
      <w:r w:rsidR="001C318F" w:rsidRPr="003C3ABF">
        <w:rPr>
          <w:rFonts w:ascii="Trebuchet MS" w:hAnsi="Trebuchet MS"/>
        </w:rPr>
        <w:tab/>
      </w:r>
      <w:r w:rsidR="00A46C61" w:rsidRPr="00A46C61">
        <w:rPr>
          <w:rFonts w:ascii="Trebuchet MS" w:hAnsi="Trebuchet MS"/>
          <w:highlight w:val="yellow"/>
        </w:rPr>
        <w:t>XXX</w:t>
      </w:r>
      <w:r w:rsidR="00D14B18" w:rsidRPr="00A46C61">
        <w:rPr>
          <w:rFonts w:ascii="Trebuchet MS" w:hAnsi="Trebuchet MS"/>
          <w:highlight w:val="yellow"/>
        </w:rPr>
        <w:t xml:space="preserve">, </w:t>
      </w:r>
      <w:r w:rsidR="00A46C61" w:rsidRPr="00A46C61">
        <w:rPr>
          <w:rFonts w:ascii="Trebuchet MS" w:hAnsi="Trebuchet MS"/>
          <w:highlight w:val="yellow"/>
        </w:rPr>
        <w:t>XXX</w:t>
      </w:r>
    </w:p>
    <w:p w14:paraId="0EEA4F88" w14:textId="7907092D" w:rsidR="001C318F" w:rsidRPr="003C3ABF" w:rsidRDefault="001C318F" w:rsidP="00B50DEB">
      <w:pPr>
        <w:jc w:val="left"/>
        <w:rPr>
          <w:rFonts w:ascii="Trebuchet MS" w:hAnsi="Trebuchet MS"/>
        </w:rPr>
      </w:pPr>
      <w:proofErr w:type="gramStart"/>
      <w:r w:rsidRPr="003C3ABF">
        <w:rPr>
          <w:rFonts w:ascii="Trebuchet MS" w:hAnsi="Trebuchet MS"/>
        </w:rPr>
        <w:t>namens</w:t>
      </w:r>
      <w:proofErr w:type="gramEnd"/>
      <w:r w:rsidRPr="003C3ABF">
        <w:rPr>
          <w:rFonts w:ascii="Trebuchet MS" w:hAnsi="Trebuchet MS"/>
        </w:rPr>
        <w:t xml:space="preserve"> </w:t>
      </w:r>
      <w:r w:rsidR="009A52AA">
        <w:rPr>
          <w:rFonts w:ascii="Trebuchet MS" w:hAnsi="Trebuchet MS"/>
        </w:rPr>
        <w:t>gemeente</w:t>
      </w:r>
      <w:r w:rsidRPr="003C3ABF">
        <w:rPr>
          <w:rFonts w:ascii="Trebuchet MS" w:hAnsi="Trebuchet MS"/>
        </w:rPr>
        <w:t xml:space="preserve"> </w:t>
      </w:r>
      <w:r w:rsidR="00505171">
        <w:rPr>
          <w:rFonts w:ascii="Trebuchet MS" w:hAnsi="Trebuchet MS"/>
        </w:rPr>
        <w:t>Stadskanaal</w:t>
      </w:r>
      <w:r w:rsidR="00885B10">
        <w:rPr>
          <w:rFonts w:ascii="Trebuchet MS" w:hAnsi="Trebuchet MS"/>
        </w:rPr>
        <w:tab/>
      </w:r>
      <w:r w:rsidR="000A29B7">
        <w:rPr>
          <w:rFonts w:ascii="Trebuchet MS" w:hAnsi="Trebuchet MS"/>
        </w:rPr>
        <w:tab/>
      </w:r>
      <w:r w:rsidR="000A29B7">
        <w:rPr>
          <w:rFonts w:ascii="Trebuchet MS" w:hAnsi="Trebuchet MS"/>
        </w:rPr>
        <w:tab/>
      </w:r>
      <w:r w:rsidR="00A46C61" w:rsidRPr="00A46C61">
        <w:rPr>
          <w:rFonts w:ascii="Trebuchet MS" w:hAnsi="Trebuchet MS"/>
          <w:highlight w:val="yellow"/>
        </w:rPr>
        <w:t>XXX</w:t>
      </w:r>
    </w:p>
    <w:p w14:paraId="4DF9C615" w14:textId="77777777" w:rsidR="001C318F" w:rsidRPr="003C3ABF" w:rsidRDefault="001C318F" w:rsidP="00B50DEB">
      <w:pPr>
        <w:jc w:val="left"/>
        <w:rPr>
          <w:rFonts w:ascii="Trebuchet MS" w:hAnsi="Trebuchet MS"/>
          <w:i/>
          <w:highlight w:val="magenta"/>
        </w:rPr>
      </w:pPr>
    </w:p>
    <w:p w14:paraId="0230FDE2" w14:textId="77777777" w:rsidR="00F660AC" w:rsidRPr="003C3ABF" w:rsidRDefault="00F660AC" w:rsidP="001C318F">
      <w:pPr>
        <w:tabs>
          <w:tab w:val="left" w:pos="0"/>
          <w:tab w:val="left" w:pos="565"/>
          <w:tab w:val="left" w:pos="1134"/>
          <w:tab w:val="left" w:pos="1699"/>
          <w:tab w:val="left" w:pos="2268"/>
          <w:tab w:val="left" w:pos="2880"/>
        </w:tabs>
        <w:suppressAutoHyphens/>
        <w:rPr>
          <w:rFonts w:ascii="Trebuchet MS" w:hAnsi="Trebuchet MS"/>
        </w:rPr>
      </w:pPr>
    </w:p>
    <w:sectPr w:rsidR="00F660AC" w:rsidRPr="003C3ABF" w:rsidSect="003252C6">
      <w:pgSz w:w="11906" w:h="16838"/>
      <w:pgMar w:top="1258" w:right="1800" w:bottom="1079"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77E5A"/>
    <w:multiLevelType w:val="multilevel"/>
    <w:tmpl w:val="E248859E"/>
    <w:lvl w:ilvl="0">
      <w:start w:val="1"/>
      <w:numFmt w:val="decimal"/>
      <w:lvlText w:val="1.%1"/>
      <w:lvlJc w:val="left"/>
      <w:pPr>
        <w:tabs>
          <w:tab w:val="num" w:pos="570"/>
        </w:tabs>
        <w:ind w:left="570" w:hanging="570"/>
      </w:pPr>
      <w:rPr>
        <w:rFonts w:hint="default"/>
      </w:rPr>
    </w:lvl>
    <w:lvl w:ilvl="1">
      <w:start w:val="1"/>
      <w:numFmt w:val="decimal"/>
      <w:lvlText w:val="2.%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13056495"/>
    <w:multiLevelType w:val="multilevel"/>
    <w:tmpl w:val="8C2884A2"/>
    <w:lvl w:ilvl="0">
      <w:start w:val="1"/>
      <w:numFmt w:val="upperRoman"/>
      <w:pStyle w:val="Kop1"/>
      <w:lvlText w:val="Deel: %1"/>
      <w:lvlJc w:val="left"/>
      <w:pPr>
        <w:tabs>
          <w:tab w:val="num" w:pos="1440"/>
        </w:tabs>
        <w:ind w:left="567" w:hanging="567"/>
      </w:pPr>
      <w:rPr>
        <w:rFonts w:ascii="Arial" w:hAnsi="Arial"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2" w15:restartNumberingAfterBreak="0">
    <w:nsid w:val="17751C7F"/>
    <w:multiLevelType w:val="hybridMultilevel"/>
    <w:tmpl w:val="BB380C9E"/>
    <w:lvl w:ilvl="0" w:tplc="BC92A900">
      <w:start w:val="1"/>
      <w:numFmt w:val="upperRoman"/>
      <w:lvlText w:val="%1."/>
      <w:lvlJc w:val="left"/>
      <w:pPr>
        <w:tabs>
          <w:tab w:val="num" w:pos="1080"/>
        </w:tabs>
        <w:ind w:left="1080" w:hanging="510"/>
      </w:pPr>
      <w:rPr>
        <w:rFonts w:hint="default"/>
      </w:rPr>
    </w:lvl>
    <w:lvl w:ilvl="1" w:tplc="08090019" w:tentative="1">
      <w:start w:val="1"/>
      <w:numFmt w:val="lowerLetter"/>
      <w:lvlText w:val="%2."/>
      <w:lvlJc w:val="left"/>
      <w:pPr>
        <w:tabs>
          <w:tab w:val="num" w:pos="1159"/>
        </w:tabs>
        <w:ind w:left="1159" w:hanging="360"/>
      </w:pPr>
    </w:lvl>
    <w:lvl w:ilvl="2" w:tplc="0809001B" w:tentative="1">
      <w:start w:val="1"/>
      <w:numFmt w:val="lowerRoman"/>
      <w:lvlText w:val="%3."/>
      <w:lvlJc w:val="right"/>
      <w:pPr>
        <w:tabs>
          <w:tab w:val="num" w:pos="1879"/>
        </w:tabs>
        <w:ind w:left="1879" w:hanging="180"/>
      </w:pPr>
    </w:lvl>
    <w:lvl w:ilvl="3" w:tplc="0809000F" w:tentative="1">
      <w:start w:val="1"/>
      <w:numFmt w:val="decimal"/>
      <w:lvlText w:val="%4."/>
      <w:lvlJc w:val="left"/>
      <w:pPr>
        <w:tabs>
          <w:tab w:val="num" w:pos="2599"/>
        </w:tabs>
        <w:ind w:left="2599" w:hanging="360"/>
      </w:pPr>
    </w:lvl>
    <w:lvl w:ilvl="4" w:tplc="08090019" w:tentative="1">
      <w:start w:val="1"/>
      <w:numFmt w:val="lowerLetter"/>
      <w:lvlText w:val="%5."/>
      <w:lvlJc w:val="left"/>
      <w:pPr>
        <w:tabs>
          <w:tab w:val="num" w:pos="3319"/>
        </w:tabs>
        <w:ind w:left="3319" w:hanging="360"/>
      </w:pPr>
    </w:lvl>
    <w:lvl w:ilvl="5" w:tplc="0809001B" w:tentative="1">
      <w:start w:val="1"/>
      <w:numFmt w:val="lowerRoman"/>
      <w:lvlText w:val="%6."/>
      <w:lvlJc w:val="right"/>
      <w:pPr>
        <w:tabs>
          <w:tab w:val="num" w:pos="4039"/>
        </w:tabs>
        <w:ind w:left="4039" w:hanging="180"/>
      </w:pPr>
    </w:lvl>
    <w:lvl w:ilvl="6" w:tplc="0809000F" w:tentative="1">
      <w:start w:val="1"/>
      <w:numFmt w:val="decimal"/>
      <w:lvlText w:val="%7."/>
      <w:lvlJc w:val="left"/>
      <w:pPr>
        <w:tabs>
          <w:tab w:val="num" w:pos="4759"/>
        </w:tabs>
        <w:ind w:left="4759" w:hanging="360"/>
      </w:pPr>
    </w:lvl>
    <w:lvl w:ilvl="7" w:tplc="08090019" w:tentative="1">
      <w:start w:val="1"/>
      <w:numFmt w:val="lowerLetter"/>
      <w:lvlText w:val="%8."/>
      <w:lvlJc w:val="left"/>
      <w:pPr>
        <w:tabs>
          <w:tab w:val="num" w:pos="5479"/>
        </w:tabs>
        <w:ind w:left="5479" w:hanging="360"/>
      </w:pPr>
    </w:lvl>
    <w:lvl w:ilvl="8" w:tplc="0809001B" w:tentative="1">
      <w:start w:val="1"/>
      <w:numFmt w:val="lowerRoman"/>
      <w:lvlText w:val="%9."/>
      <w:lvlJc w:val="right"/>
      <w:pPr>
        <w:tabs>
          <w:tab w:val="num" w:pos="6199"/>
        </w:tabs>
        <w:ind w:left="6199" w:hanging="180"/>
      </w:pPr>
    </w:lvl>
  </w:abstractNum>
  <w:abstractNum w:abstractNumId="3" w15:restartNumberingAfterBreak="0">
    <w:nsid w:val="18727BF4"/>
    <w:multiLevelType w:val="hybridMultilevel"/>
    <w:tmpl w:val="120CBF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A8A59EB"/>
    <w:multiLevelType w:val="hybridMultilevel"/>
    <w:tmpl w:val="A00A4B1E"/>
    <w:lvl w:ilvl="0" w:tplc="BC92A900">
      <w:start w:val="1"/>
      <w:numFmt w:val="upperRoman"/>
      <w:lvlText w:val="%1."/>
      <w:lvlJc w:val="left"/>
      <w:pPr>
        <w:tabs>
          <w:tab w:val="num" w:pos="1080"/>
        </w:tabs>
        <w:ind w:left="1080" w:hanging="510"/>
      </w:pPr>
      <w:rPr>
        <w:rFonts w:hint="default"/>
      </w:rPr>
    </w:lvl>
    <w:lvl w:ilvl="1" w:tplc="08090019" w:tentative="1">
      <w:start w:val="1"/>
      <w:numFmt w:val="lowerLetter"/>
      <w:lvlText w:val="%2."/>
      <w:lvlJc w:val="left"/>
      <w:pPr>
        <w:tabs>
          <w:tab w:val="num" w:pos="1159"/>
        </w:tabs>
        <w:ind w:left="1159" w:hanging="360"/>
      </w:pPr>
    </w:lvl>
    <w:lvl w:ilvl="2" w:tplc="0809001B" w:tentative="1">
      <w:start w:val="1"/>
      <w:numFmt w:val="lowerRoman"/>
      <w:lvlText w:val="%3."/>
      <w:lvlJc w:val="right"/>
      <w:pPr>
        <w:tabs>
          <w:tab w:val="num" w:pos="1879"/>
        </w:tabs>
        <w:ind w:left="1879" w:hanging="180"/>
      </w:pPr>
    </w:lvl>
    <w:lvl w:ilvl="3" w:tplc="0809000F" w:tentative="1">
      <w:start w:val="1"/>
      <w:numFmt w:val="decimal"/>
      <w:lvlText w:val="%4."/>
      <w:lvlJc w:val="left"/>
      <w:pPr>
        <w:tabs>
          <w:tab w:val="num" w:pos="2599"/>
        </w:tabs>
        <w:ind w:left="2599" w:hanging="360"/>
      </w:pPr>
    </w:lvl>
    <w:lvl w:ilvl="4" w:tplc="08090019" w:tentative="1">
      <w:start w:val="1"/>
      <w:numFmt w:val="lowerLetter"/>
      <w:lvlText w:val="%5."/>
      <w:lvlJc w:val="left"/>
      <w:pPr>
        <w:tabs>
          <w:tab w:val="num" w:pos="3319"/>
        </w:tabs>
        <w:ind w:left="3319" w:hanging="360"/>
      </w:pPr>
    </w:lvl>
    <w:lvl w:ilvl="5" w:tplc="0809001B" w:tentative="1">
      <w:start w:val="1"/>
      <w:numFmt w:val="lowerRoman"/>
      <w:lvlText w:val="%6."/>
      <w:lvlJc w:val="right"/>
      <w:pPr>
        <w:tabs>
          <w:tab w:val="num" w:pos="4039"/>
        </w:tabs>
        <w:ind w:left="4039" w:hanging="180"/>
      </w:pPr>
    </w:lvl>
    <w:lvl w:ilvl="6" w:tplc="0809000F" w:tentative="1">
      <w:start w:val="1"/>
      <w:numFmt w:val="decimal"/>
      <w:lvlText w:val="%7."/>
      <w:lvlJc w:val="left"/>
      <w:pPr>
        <w:tabs>
          <w:tab w:val="num" w:pos="4759"/>
        </w:tabs>
        <w:ind w:left="4759" w:hanging="360"/>
      </w:pPr>
    </w:lvl>
    <w:lvl w:ilvl="7" w:tplc="08090019" w:tentative="1">
      <w:start w:val="1"/>
      <w:numFmt w:val="lowerLetter"/>
      <w:lvlText w:val="%8."/>
      <w:lvlJc w:val="left"/>
      <w:pPr>
        <w:tabs>
          <w:tab w:val="num" w:pos="5479"/>
        </w:tabs>
        <w:ind w:left="5479" w:hanging="360"/>
      </w:pPr>
    </w:lvl>
    <w:lvl w:ilvl="8" w:tplc="0809001B" w:tentative="1">
      <w:start w:val="1"/>
      <w:numFmt w:val="lowerRoman"/>
      <w:lvlText w:val="%9."/>
      <w:lvlJc w:val="right"/>
      <w:pPr>
        <w:tabs>
          <w:tab w:val="num" w:pos="6199"/>
        </w:tabs>
        <w:ind w:left="6199" w:hanging="180"/>
      </w:pPr>
    </w:lvl>
  </w:abstractNum>
  <w:abstractNum w:abstractNumId="5" w15:restartNumberingAfterBreak="0">
    <w:nsid w:val="24806D27"/>
    <w:multiLevelType w:val="multilevel"/>
    <w:tmpl w:val="1D209FF6"/>
    <w:lvl w:ilvl="0">
      <w:start w:val="1"/>
      <w:numFmt w:val="decimal"/>
      <w:lvlText w:val="Artikel %1."/>
      <w:lvlJc w:val="left"/>
      <w:pPr>
        <w:ind w:left="0" w:firstLine="0"/>
      </w:pPr>
      <w:rPr>
        <w:rFonts w:hint="default"/>
      </w:rPr>
    </w:lvl>
    <w:lvl w:ilvl="1">
      <w:start w:val="1"/>
      <w:numFmt w:val="none"/>
      <w:isLgl/>
      <w:lvlText w:val=""/>
      <w:lvlJc w:val="left"/>
      <w:pPr>
        <w:tabs>
          <w:tab w:val="num" w:pos="0"/>
        </w:tabs>
        <w:ind w:left="0" w:firstLine="0"/>
      </w:pPr>
      <w:rPr>
        <w:rFonts w:hint="default"/>
      </w:rPr>
    </w:lvl>
    <w:lvl w:ilvl="2">
      <w:start w:val="1"/>
      <w:numFmt w:val="decimal"/>
      <w:lvlText w:val="%1.%2%3"/>
      <w:lvlJc w:val="left"/>
      <w:pPr>
        <w:ind w:left="720" w:hanging="432"/>
      </w:pPr>
      <w:rPr>
        <w:rFonts w:hint="default"/>
        <w:b w:val="0"/>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6" w15:restartNumberingAfterBreak="0">
    <w:nsid w:val="262E5CA0"/>
    <w:multiLevelType w:val="hybridMultilevel"/>
    <w:tmpl w:val="4D843AEE"/>
    <w:lvl w:ilvl="0" w:tplc="BC92A900">
      <w:start w:val="1"/>
      <w:numFmt w:val="upperRoman"/>
      <w:lvlText w:val="%1."/>
      <w:lvlJc w:val="left"/>
      <w:pPr>
        <w:tabs>
          <w:tab w:val="num" w:pos="510"/>
        </w:tabs>
        <w:ind w:left="510" w:hanging="510"/>
      </w:pPr>
      <w:rPr>
        <w:rFonts w:hint="default"/>
      </w:rPr>
    </w:lvl>
    <w:lvl w:ilvl="1" w:tplc="08090019">
      <w:start w:val="1"/>
      <w:numFmt w:val="lowerLetter"/>
      <w:lvlText w:val="%2."/>
      <w:lvlJc w:val="left"/>
      <w:pPr>
        <w:tabs>
          <w:tab w:val="num" w:pos="589"/>
        </w:tabs>
        <w:ind w:left="589" w:hanging="360"/>
      </w:pPr>
    </w:lvl>
    <w:lvl w:ilvl="2" w:tplc="0809001B" w:tentative="1">
      <w:start w:val="1"/>
      <w:numFmt w:val="lowerRoman"/>
      <w:lvlText w:val="%3."/>
      <w:lvlJc w:val="right"/>
      <w:pPr>
        <w:tabs>
          <w:tab w:val="num" w:pos="1309"/>
        </w:tabs>
        <w:ind w:left="1309" w:hanging="180"/>
      </w:pPr>
    </w:lvl>
    <w:lvl w:ilvl="3" w:tplc="0809000F" w:tentative="1">
      <w:start w:val="1"/>
      <w:numFmt w:val="decimal"/>
      <w:lvlText w:val="%4."/>
      <w:lvlJc w:val="left"/>
      <w:pPr>
        <w:tabs>
          <w:tab w:val="num" w:pos="2029"/>
        </w:tabs>
        <w:ind w:left="2029" w:hanging="360"/>
      </w:pPr>
    </w:lvl>
    <w:lvl w:ilvl="4" w:tplc="08090019" w:tentative="1">
      <w:start w:val="1"/>
      <w:numFmt w:val="lowerLetter"/>
      <w:lvlText w:val="%5."/>
      <w:lvlJc w:val="left"/>
      <w:pPr>
        <w:tabs>
          <w:tab w:val="num" w:pos="2749"/>
        </w:tabs>
        <w:ind w:left="2749" w:hanging="360"/>
      </w:pPr>
    </w:lvl>
    <w:lvl w:ilvl="5" w:tplc="0809001B" w:tentative="1">
      <w:start w:val="1"/>
      <w:numFmt w:val="lowerRoman"/>
      <w:lvlText w:val="%6."/>
      <w:lvlJc w:val="right"/>
      <w:pPr>
        <w:tabs>
          <w:tab w:val="num" w:pos="3469"/>
        </w:tabs>
        <w:ind w:left="3469" w:hanging="180"/>
      </w:pPr>
    </w:lvl>
    <w:lvl w:ilvl="6" w:tplc="0809000F" w:tentative="1">
      <w:start w:val="1"/>
      <w:numFmt w:val="decimal"/>
      <w:lvlText w:val="%7."/>
      <w:lvlJc w:val="left"/>
      <w:pPr>
        <w:tabs>
          <w:tab w:val="num" w:pos="4189"/>
        </w:tabs>
        <w:ind w:left="4189" w:hanging="360"/>
      </w:pPr>
    </w:lvl>
    <w:lvl w:ilvl="7" w:tplc="08090019" w:tentative="1">
      <w:start w:val="1"/>
      <w:numFmt w:val="lowerLetter"/>
      <w:lvlText w:val="%8."/>
      <w:lvlJc w:val="left"/>
      <w:pPr>
        <w:tabs>
          <w:tab w:val="num" w:pos="4909"/>
        </w:tabs>
        <w:ind w:left="4909" w:hanging="360"/>
      </w:pPr>
    </w:lvl>
    <w:lvl w:ilvl="8" w:tplc="0809001B" w:tentative="1">
      <w:start w:val="1"/>
      <w:numFmt w:val="lowerRoman"/>
      <w:lvlText w:val="%9."/>
      <w:lvlJc w:val="right"/>
      <w:pPr>
        <w:tabs>
          <w:tab w:val="num" w:pos="5629"/>
        </w:tabs>
        <w:ind w:left="5629" w:hanging="180"/>
      </w:pPr>
    </w:lvl>
  </w:abstractNum>
  <w:abstractNum w:abstractNumId="7" w15:restartNumberingAfterBreak="0">
    <w:nsid w:val="300B51CA"/>
    <w:multiLevelType w:val="hybridMultilevel"/>
    <w:tmpl w:val="75BAE776"/>
    <w:lvl w:ilvl="0" w:tplc="0809000F">
      <w:start w:val="1"/>
      <w:numFmt w:val="decimal"/>
      <w:lvlText w:val="%1."/>
      <w:lvlJc w:val="left"/>
      <w:pPr>
        <w:tabs>
          <w:tab w:val="num" w:pos="360"/>
        </w:tabs>
        <w:ind w:left="360" w:hanging="360"/>
      </w:pPr>
    </w:lvl>
    <w:lvl w:ilvl="1" w:tplc="4C0CE5BA">
      <w:start w:val="3"/>
      <w:numFmt w:val="upperRoman"/>
      <w:lvlText w:val="%2."/>
      <w:lvlJc w:val="left"/>
      <w:pPr>
        <w:tabs>
          <w:tab w:val="num" w:pos="1440"/>
        </w:tabs>
        <w:ind w:left="1440" w:hanging="720"/>
      </w:pPr>
      <w:rPr>
        <w:rFonts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8" w15:restartNumberingAfterBreak="0">
    <w:nsid w:val="301B36BE"/>
    <w:multiLevelType w:val="multilevel"/>
    <w:tmpl w:val="00540904"/>
    <w:lvl w:ilvl="0">
      <w:start w:val="6"/>
      <w:numFmt w:val="decimal"/>
      <w:lvlText w:val="%1"/>
      <w:lvlJc w:val="left"/>
      <w:pPr>
        <w:tabs>
          <w:tab w:val="num" w:pos="570"/>
        </w:tabs>
        <w:ind w:left="570" w:hanging="570"/>
      </w:pPr>
      <w:rPr>
        <w:rFonts w:hint="default"/>
      </w:rPr>
    </w:lvl>
    <w:lvl w:ilvl="1">
      <w:start w:val="1"/>
      <w:numFmt w:val="decimal"/>
      <w:lvlText w:val="6.%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47624452"/>
    <w:multiLevelType w:val="multilevel"/>
    <w:tmpl w:val="0428D66C"/>
    <w:lvl w:ilvl="0">
      <w:start w:val="6"/>
      <w:numFmt w:val="decimal"/>
      <w:lvlText w:val="%1"/>
      <w:lvlJc w:val="left"/>
      <w:pPr>
        <w:tabs>
          <w:tab w:val="num" w:pos="570"/>
        </w:tabs>
        <w:ind w:left="570" w:hanging="570"/>
      </w:pPr>
      <w:rPr>
        <w:rFonts w:hint="default"/>
      </w:rPr>
    </w:lvl>
    <w:lvl w:ilvl="1">
      <w:start w:val="1"/>
      <w:numFmt w:val="decimal"/>
      <w:lvlText w:val="7.%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5BA62645"/>
    <w:multiLevelType w:val="multilevel"/>
    <w:tmpl w:val="17FC5E64"/>
    <w:lvl w:ilvl="0">
      <w:start w:val="6"/>
      <w:numFmt w:val="decimal"/>
      <w:lvlText w:val="%1"/>
      <w:lvlJc w:val="left"/>
      <w:pPr>
        <w:tabs>
          <w:tab w:val="num" w:pos="570"/>
        </w:tabs>
        <w:ind w:left="570" w:hanging="570"/>
      </w:pPr>
      <w:rPr>
        <w:rFonts w:hint="default"/>
      </w:rPr>
    </w:lvl>
    <w:lvl w:ilvl="1">
      <w:start w:val="1"/>
      <w:numFmt w:val="decimal"/>
      <w:lvlText w:val="2.%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5FD116A9"/>
    <w:multiLevelType w:val="multilevel"/>
    <w:tmpl w:val="3432B700"/>
    <w:lvl w:ilvl="0">
      <w:start w:val="6"/>
      <w:numFmt w:val="decimal"/>
      <w:lvlText w:val="%1"/>
      <w:lvlJc w:val="left"/>
      <w:pPr>
        <w:tabs>
          <w:tab w:val="num" w:pos="570"/>
        </w:tabs>
        <w:ind w:left="570" w:hanging="570"/>
      </w:pPr>
      <w:rPr>
        <w:rFonts w:hint="default"/>
      </w:rPr>
    </w:lvl>
    <w:lvl w:ilvl="1">
      <w:start w:val="1"/>
      <w:numFmt w:val="decimal"/>
      <w:lvlText w:val="6.%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60776E26"/>
    <w:multiLevelType w:val="multilevel"/>
    <w:tmpl w:val="0E4CCD74"/>
    <w:lvl w:ilvl="0">
      <w:start w:val="6"/>
      <w:numFmt w:val="decimal"/>
      <w:lvlText w:val="%1"/>
      <w:lvlJc w:val="left"/>
      <w:pPr>
        <w:tabs>
          <w:tab w:val="num" w:pos="570"/>
        </w:tabs>
        <w:ind w:left="570" w:hanging="570"/>
      </w:pPr>
      <w:rPr>
        <w:rFonts w:hint="default"/>
      </w:rPr>
    </w:lvl>
    <w:lvl w:ilvl="1">
      <w:start w:val="1"/>
      <w:numFmt w:val="decimal"/>
      <w:lvlText w:val="3.%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624F3413"/>
    <w:multiLevelType w:val="multilevel"/>
    <w:tmpl w:val="0BE497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26A1940"/>
    <w:multiLevelType w:val="multilevel"/>
    <w:tmpl w:val="DBACD2E4"/>
    <w:lvl w:ilvl="0">
      <w:start w:val="6"/>
      <w:numFmt w:val="decimal"/>
      <w:lvlText w:val="%1"/>
      <w:lvlJc w:val="left"/>
      <w:pPr>
        <w:tabs>
          <w:tab w:val="num" w:pos="570"/>
        </w:tabs>
        <w:ind w:left="570" w:hanging="570"/>
      </w:pPr>
      <w:rPr>
        <w:rFonts w:hint="default"/>
      </w:rPr>
    </w:lvl>
    <w:lvl w:ilvl="1">
      <w:start w:val="1"/>
      <w:numFmt w:val="decimal"/>
      <w:lvlText w:val="4.%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77787B13"/>
    <w:multiLevelType w:val="multilevel"/>
    <w:tmpl w:val="0E261F54"/>
    <w:lvl w:ilvl="0">
      <w:start w:val="6"/>
      <w:numFmt w:val="decimal"/>
      <w:lvlText w:val="%1"/>
      <w:lvlJc w:val="left"/>
      <w:pPr>
        <w:tabs>
          <w:tab w:val="num" w:pos="570"/>
        </w:tabs>
        <w:ind w:left="570" w:hanging="570"/>
      </w:pPr>
      <w:rPr>
        <w:rFonts w:hint="default"/>
      </w:rPr>
    </w:lvl>
    <w:lvl w:ilvl="1">
      <w:start w:val="1"/>
      <w:numFmt w:val="decimal"/>
      <w:lvlText w:val="5.%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7B6E6DD2"/>
    <w:multiLevelType w:val="hybridMultilevel"/>
    <w:tmpl w:val="AC722FE2"/>
    <w:lvl w:ilvl="0" w:tplc="04130019">
      <w:start w:val="1"/>
      <w:numFmt w:val="lowerLetter"/>
      <w:lvlText w:val="%1."/>
      <w:lvlJc w:val="left"/>
      <w:pPr>
        <w:ind w:left="1290" w:hanging="360"/>
      </w:pPr>
    </w:lvl>
    <w:lvl w:ilvl="1" w:tplc="04130019" w:tentative="1">
      <w:start w:val="1"/>
      <w:numFmt w:val="lowerLetter"/>
      <w:lvlText w:val="%2."/>
      <w:lvlJc w:val="left"/>
      <w:pPr>
        <w:ind w:left="2010" w:hanging="360"/>
      </w:pPr>
    </w:lvl>
    <w:lvl w:ilvl="2" w:tplc="0413001B" w:tentative="1">
      <w:start w:val="1"/>
      <w:numFmt w:val="lowerRoman"/>
      <w:lvlText w:val="%3."/>
      <w:lvlJc w:val="right"/>
      <w:pPr>
        <w:ind w:left="2730" w:hanging="180"/>
      </w:pPr>
    </w:lvl>
    <w:lvl w:ilvl="3" w:tplc="0413000F" w:tentative="1">
      <w:start w:val="1"/>
      <w:numFmt w:val="decimal"/>
      <w:lvlText w:val="%4."/>
      <w:lvlJc w:val="left"/>
      <w:pPr>
        <w:ind w:left="3450" w:hanging="360"/>
      </w:pPr>
    </w:lvl>
    <w:lvl w:ilvl="4" w:tplc="04130019" w:tentative="1">
      <w:start w:val="1"/>
      <w:numFmt w:val="lowerLetter"/>
      <w:lvlText w:val="%5."/>
      <w:lvlJc w:val="left"/>
      <w:pPr>
        <w:ind w:left="4170" w:hanging="360"/>
      </w:pPr>
    </w:lvl>
    <w:lvl w:ilvl="5" w:tplc="0413001B" w:tentative="1">
      <w:start w:val="1"/>
      <w:numFmt w:val="lowerRoman"/>
      <w:lvlText w:val="%6."/>
      <w:lvlJc w:val="right"/>
      <w:pPr>
        <w:ind w:left="4890" w:hanging="180"/>
      </w:pPr>
    </w:lvl>
    <w:lvl w:ilvl="6" w:tplc="0413000F" w:tentative="1">
      <w:start w:val="1"/>
      <w:numFmt w:val="decimal"/>
      <w:lvlText w:val="%7."/>
      <w:lvlJc w:val="left"/>
      <w:pPr>
        <w:ind w:left="5610" w:hanging="360"/>
      </w:pPr>
    </w:lvl>
    <w:lvl w:ilvl="7" w:tplc="04130019" w:tentative="1">
      <w:start w:val="1"/>
      <w:numFmt w:val="lowerLetter"/>
      <w:lvlText w:val="%8."/>
      <w:lvlJc w:val="left"/>
      <w:pPr>
        <w:ind w:left="6330" w:hanging="360"/>
      </w:pPr>
    </w:lvl>
    <w:lvl w:ilvl="8" w:tplc="0413001B" w:tentative="1">
      <w:start w:val="1"/>
      <w:numFmt w:val="lowerRoman"/>
      <w:lvlText w:val="%9."/>
      <w:lvlJc w:val="right"/>
      <w:pPr>
        <w:ind w:left="7050" w:hanging="180"/>
      </w:pPr>
    </w:lvl>
  </w:abstractNum>
  <w:abstractNum w:abstractNumId="17" w15:restartNumberingAfterBreak="0">
    <w:nsid w:val="7E357861"/>
    <w:multiLevelType w:val="multilevel"/>
    <w:tmpl w:val="41C0B0BE"/>
    <w:lvl w:ilvl="0">
      <w:start w:val="6"/>
      <w:numFmt w:val="decimal"/>
      <w:lvlText w:val="%1"/>
      <w:lvlJc w:val="left"/>
      <w:pPr>
        <w:tabs>
          <w:tab w:val="num" w:pos="570"/>
        </w:tabs>
        <w:ind w:left="570" w:hanging="570"/>
      </w:pPr>
      <w:rPr>
        <w:rFonts w:hint="default"/>
      </w:rPr>
    </w:lvl>
    <w:lvl w:ilvl="1">
      <w:start w:val="1"/>
      <w:numFmt w:val="decimal"/>
      <w:lvlText w:val="8.%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1076245901">
    <w:abstractNumId w:val="4"/>
  </w:num>
  <w:num w:numId="2" w16cid:durableId="1080099743">
    <w:abstractNumId w:val="16"/>
  </w:num>
  <w:num w:numId="3" w16cid:durableId="1455057248">
    <w:abstractNumId w:val="12"/>
  </w:num>
  <w:num w:numId="4" w16cid:durableId="1717965671">
    <w:abstractNumId w:val="3"/>
  </w:num>
  <w:num w:numId="5" w16cid:durableId="1836408189">
    <w:abstractNumId w:val="5"/>
  </w:num>
  <w:num w:numId="6" w16cid:durableId="1856578513">
    <w:abstractNumId w:val="2"/>
  </w:num>
  <w:num w:numId="7" w16cid:durableId="1880777610">
    <w:abstractNumId w:val="7"/>
  </w:num>
  <w:num w:numId="8" w16cid:durableId="1981229674">
    <w:abstractNumId w:val="9"/>
  </w:num>
  <w:num w:numId="9" w16cid:durableId="2142990212">
    <w:abstractNumId w:val="6"/>
  </w:num>
  <w:num w:numId="10" w16cid:durableId="27419088">
    <w:abstractNumId w:val="0"/>
  </w:num>
  <w:num w:numId="11" w16cid:durableId="347219632">
    <w:abstractNumId w:val="10"/>
  </w:num>
  <w:num w:numId="12" w16cid:durableId="556204457">
    <w:abstractNumId w:val="14"/>
  </w:num>
  <w:num w:numId="13" w16cid:durableId="628124203">
    <w:abstractNumId w:val="11"/>
  </w:num>
  <w:num w:numId="14" w16cid:durableId="826672426">
    <w:abstractNumId w:val="15"/>
  </w:num>
  <w:num w:numId="15" w16cid:durableId="943881805">
    <w:abstractNumId w:val="13"/>
  </w:num>
  <w:num w:numId="16" w16cid:durableId="947666421">
    <w:abstractNumId w:val="17"/>
  </w:num>
  <w:num w:numId="17" w16cid:durableId="963195914">
    <w:abstractNumId w:val="8"/>
  </w:num>
  <w:num w:numId="18" w16cid:durableId="9777570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22AF"/>
    <w:rsid w:val="00000E64"/>
    <w:rsid w:val="00001BAE"/>
    <w:rsid w:val="000362B2"/>
    <w:rsid w:val="000373BC"/>
    <w:rsid w:val="00092179"/>
    <w:rsid w:val="000A29B7"/>
    <w:rsid w:val="000A40DB"/>
    <w:rsid w:val="000B6F44"/>
    <w:rsid w:val="000C4011"/>
    <w:rsid w:val="000D2B8B"/>
    <w:rsid w:val="000E348D"/>
    <w:rsid w:val="00105269"/>
    <w:rsid w:val="00105860"/>
    <w:rsid w:val="00113F30"/>
    <w:rsid w:val="001878C0"/>
    <w:rsid w:val="001B3D7D"/>
    <w:rsid w:val="001B5EE0"/>
    <w:rsid w:val="001C297B"/>
    <w:rsid w:val="001C318F"/>
    <w:rsid w:val="001C4D02"/>
    <w:rsid w:val="001D628D"/>
    <w:rsid w:val="001E1594"/>
    <w:rsid w:val="001E78C1"/>
    <w:rsid w:val="002361A1"/>
    <w:rsid w:val="00241903"/>
    <w:rsid w:val="002421BC"/>
    <w:rsid w:val="00251407"/>
    <w:rsid w:val="0025643C"/>
    <w:rsid w:val="002659AD"/>
    <w:rsid w:val="00273CDE"/>
    <w:rsid w:val="002839D8"/>
    <w:rsid w:val="00294EEB"/>
    <w:rsid w:val="002954AB"/>
    <w:rsid w:val="002A5014"/>
    <w:rsid w:val="002C45B5"/>
    <w:rsid w:val="002C642C"/>
    <w:rsid w:val="002D3BC2"/>
    <w:rsid w:val="002D473F"/>
    <w:rsid w:val="002E7A5E"/>
    <w:rsid w:val="00305227"/>
    <w:rsid w:val="00320B17"/>
    <w:rsid w:val="00322732"/>
    <w:rsid w:val="0032473D"/>
    <w:rsid w:val="003252C6"/>
    <w:rsid w:val="00327261"/>
    <w:rsid w:val="00361575"/>
    <w:rsid w:val="003615F3"/>
    <w:rsid w:val="003773F7"/>
    <w:rsid w:val="00383BFF"/>
    <w:rsid w:val="003B54C7"/>
    <w:rsid w:val="003C3ABF"/>
    <w:rsid w:val="00407228"/>
    <w:rsid w:val="00411871"/>
    <w:rsid w:val="00422321"/>
    <w:rsid w:val="00422638"/>
    <w:rsid w:val="00455FD7"/>
    <w:rsid w:val="00462627"/>
    <w:rsid w:val="00466967"/>
    <w:rsid w:val="004771E0"/>
    <w:rsid w:val="004B47E1"/>
    <w:rsid w:val="004F5645"/>
    <w:rsid w:val="00502EB1"/>
    <w:rsid w:val="00505171"/>
    <w:rsid w:val="0051598E"/>
    <w:rsid w:val="005366B1"/>
    <w:rsid w:val="00547A2E"/>
    <w:rsid w:val="00554D1B"/>
    <w:rsid w:val="00560091"/>
    <w:rsid w:val="00561186"/>
    <w:rsid w:val="00563304"/>
    <w:rsid w:val="005634AC"/>
    <w:rsid w:val="005635B9"/>
    <w:rsid w:val="0058405F"/>
    <w:rsid w:val="00584B67"/>
    <w:rsid w:val="005A2004"/>
    <w:rsid w:val="005D262C"/>
    <w:rsid w:val="005E5CC2"/>
    <w:rsid w:val="005F38E8"/>
    <w:rsid w:val="005F422A"/>
    <w:rsid w:val="005F79C7"/>
    <w:rsid w:val="006119AA"/>
    <w:rsid w:val="006416EC"/>
    <w:rsid w:val="00641F9E"/>
    <w:rsid w:val="00646132"/>
    <w:rsid w:val="00651FE9"/>
    <w:rsid w:val="00654B5F"/>
    <w:rsid w:val="006565C9"/>
    <w:rsid w:val="0066158F"/>
    <w:rsid w:val="006723D8"/>
    <w:rsid w:val="00677180"/>
    <w:rsid w:val="006934BD"/>
    <w:rsid w:val="006C466D"/>
    <w:rsid w:val="006E759F"/>
    <w:rsid w:val="00712BCF"/>
    <w:rsid w:val="00714BDE"/>
    <w:rsid w:val="0071685B"/>
    <w:rsid w:val="00722275"/>
    <w:rsid w:val="007373C9"/>
    <w:rsid w:val="00746494"/>
    <w:rsid w:val="0075130F"/>
    <w:rsid w:val="00753CB1"/>
    <w:rsid w:val="007860E8"/>
    <w:rsid w:val="007B0537"/>
    <w:rsid w:val="007E62A5"/>
    <w:rsid w:val="00804470"/>
    <w:rsid w:val="0082115F"/>
    <w:rsid w:val="0082152C"/>
    <w:rsid w:val="00842E79"/>
    <w:rsid w:val="008546C9"/>
    <w:rsid w:val="008567A8"/>
    <w:rsid w:val="0085695C"/>
    <w:rsid w:val="00861E71"/>
    <w:rsid w:val="00866587"/>
    <w:rsid w:val="008670D7"/>
    <w:rsid w:val="00885B10"/>
    <w:rsid w:val="00890C92"/>
    <w:rsid w:val="00897F62"/>
    <w:rsid w:val="008A0151"/>
    <w:rsid w:val="008A4072"/>
    <w:rsid w:val="008A7422"/>
    <w:rsid w:val="008B6732"/>
    <w:rsid w:val="008C524F"/>
    <w:rsid w:val="008D756A"/>
    <w:rsid w:val="008F1E99"/>
    <w:rsid w:val="008F3D39"/>
    <w:rsid w:val="00904EFD"/>
    <w:rsid w:val="00914B09"/>
    <w:rsid w:val="00923820"/>
    <w:rsid w:val="00943413"/>
    <w:rsid w:val="009435C3"/>
    <w:rsid w:val="00970AC6"/>
    <w:rsid w:val="00976572"/>
    <w:rsid w:val="009859D7"/>
    <w:rsid w:val="009A52AA"/>
    <w:rsid w:val="009C36D9"/>
    <w:rsid w:val="009C4BE7"/>
    <w:rsid w:val="009D2EBF"/>
    <w:rsid w:val="009F65F6"/>
    <w:rsid w:val="00A46C61"/>
    <w:rsid w:val="00A635B7"/>
    <w:rsid w:val="00A7263E"/>
    <w:rsid w:val="00A74170"/>
    <w:rsid w:val="00A83436"/>
    <w:rsid w:val="00AA0DB7"/>
    <w:rsid w:val="00AA55B1"/>
    <w:rsid w:val="00AB66DA"/>
    <w:rsid w:val="00AC4A3D"/>
    <w:rsid w:val="00AD3919"/>
    <w:rsid w:val="00AD5E0C"/>
    <w:rsid w:val="00B03013"/>
    <w:rsid w:val="00B14DDC"/>
    <w:rsid w:val="00B21131"/>
    <w:rsid w:val="00B50DEB"/>
    <w:rsid w:val="00B80734"/>
    <w:rsid w:val="00B86F5B"/>
    <w:rsid w:val="00B914A2"/>
    <w:rsid w:val="00B935DF"/>
    <w:rsid w:val="00B941A9"/>
    <w:rsid w:val="00BA22AF"/>
    <w:rsid w:val="00BB34B3"/>
    <w:rsid w:val="00BB4864"/>
    <w:rsid w:val="00BB4E84"/>
    <w:rsid w:val="00BC63C7"/>
    <w:rsid w:val="00BF22AB"/>
    <w:rsid w:val="00C337DC"/>
    <w:rsid w:val="00C3545A"/>
    <w:rsid w:val="00C37527"/>
    <w:rsid w:val="00C44442"/>
    <w:rsid w:val="00C6145A"/>
    <w:rsid w:val="00C76604"/>
    <w:rsid w:val="00C87B8A"/>
    <w:rsid w:val="00C9168F"/>
    <w:rsid w:val="00C94C6B"/>
    <w:rsid w:val="00CA4F3C"/>
    <w:rsid w:val="00CB151C"/>
    <w:rsid w:val="00CB3D61"/>
    <w:rsid w:val="00CC05C1"/>
    <w:rsid w:val="00CC0C50"/>
    <w:rsid w:val="00D00315"/>
    <w:rsid w:val="00D14B18"/>
    <w:rsid w:val="00D2512D"/>
    <w:rsid w:val="00D31B0D"/>
    <w:rsid w:val="00D43E4B"/>
    <w:rsid w:val="00D528A1"/>
    <w:rsid w:val="00D60A9F"/>
    <w:rsid w:val="00D63E55"/>
    <w:rsid w:val="00D65B71"/>
    <w:rsid w:val="00D81F7C"/>
    <w:rsid w:val="00D83F80"/>
    <w:rsid w:val="00D85661"/>
    <w:rsid w:val="00D85972"/>
    <w:rsid w:val="00D9260C"/>
    <w:rsid w:val="00D967A4"/>
    <w:rsid w:val="00DA0039"/>
    <w:rsid w:val="00DA5355"/>
    <w:rsid w:val="00DB1E86"/>
    <w:rsid w:val="00DC20E1"/>
    <w:rsid w:val="00DD1761"/>
    <w:rsid w:val="00DE380E"/>
    <w:rsid w:val="00E27E5F"/>
    <w:rsid w:val="00E46211"/>
    <w:rsid w:val="00EB28AB"/>
    <w:rsid w:val="00EB614C"/>
    <w:rsid w:val="00EC4468"/>
    <w:rsid w:val="00EC481F"/>
    <w:rsid w:val="00EF32FF"/>
    <w:rsid w:val="00F0550B"/>
    <w:rsid w:val="00F2291B"/>
    <w:rsid w:val="00F274A8"/>
    <w:rsid w:val="00F37D9A"/>
    <w:rsid w:val="00F660AC"/>
    <w:rsid w:val="00F70E20"/>
    <w:rsid w:val="00F7469D"/>
    <w:rsid w:val="00F74725"/>
    <w:rsid w:val="00F945D6"/>
    <w:rsid w:val="00FA198D"/>
    <w:rsid w:val="00FA47E2"/>
    <w:rsid w:val="00FB4E79"/>
    <w:rsid w:val="00FC3771"/>
    <w:rsid w:val="00FE2ADE"/>
    <w:rsid w:val="00FE42CB"/>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D8525A"/>
  <w15:chartTrackingRefBased/>
  <w15:docId w15:val="{14524880-A58F-4C36-A2E2-EB0D75F39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Body Text Indent" w:uiPriority="99"/>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both"/>
    </w:pPr>
    <w:rPr>
      <w:rFonts w:ascii="Arial" w:hAnsi="Arial"/>
    </w:rPr>
  </w:style>
  <w:style w:type="paragraph" w:styleId="Kop1">
    <w:name w:val="heading 1"/>
    <w:aliases w:val="Heading 1,Section Heading,Hoofdstuk,sectionHeading,sectionHeading Char"/>
    <w:basedOn w:val="Normal"/>
    <w:next w:val="Normal"/>
    <w:qFormat/>
    <w:pPr>
      <w:keepNext/>
      <w:keepLines/>
      <w:numPr>
        <w:numId w:val="18"/>
      </w:numPr>
      <w:tabs>
        <w:tab w:val="left" w:pos="1701"/>
      </w:tabs>
      <w:outlineLvl w:val="0"/>
    </w:pPr>
    <w:rPr>
      <w:b/>
      <w:caps/>
      <w:sz w:val="24"/>
      <w:lang w:val="en-GB"/>
    </w:rPr>
  </w:style>
  <w:style w:type="paragraph" w:styleId="Kop2">
    <w:name w:val="heading 2"/>
    <w:aliases w:val="Heading 2,Reset numbering,Bijlage,paragraaf,Paragraaf"/>
    <w:basedOn w:val="Normal"/>
    <w:next w:val="Kop3"/>
    <w:qFormat/>
    <w:pPr>
      <w:numPr>
        <w:ilvl w:val="1"/>
        <w:numId w:val="18"/>
      </w:numPr>
      <w:outlineLvl w:val="1"/>
    </w:pPr>
    <w:rPr>
      <w:rFonts w:cs="Arial"/>
      <w:b/>
    </w:rPr>
  </w:style>
  <w:style w:type="paragraph" w:styleId="Kop3">
    <w:name w:val="heading 3"/>
    <w:aliases w:val="Heading 3,Level 1 - 1,Voorwoord,subparagraaf,Subparagraaf"/>
    <w:basedOn w:val="Normal"/>
    <w:qFormat/>
    <w:pPr>
      <w:numPr>
        <w:ilvl w:val="2"/>
        <w:numId w:val="18"/>
      </w:numPr>
      <w:spacing w:line="290" w:lineRule="atLeast"/>
      <w:outlineLvl w:val="2"/>
    </w:pPr>
    <w:rPr>
      <w:i/>
      <w:lang w:val="en-GB"/>
    </w:rPr>
  </w:style>
  <w:style w:type="paragraph" w:styleId="Kop4">
    <w:name w:val="heading 4"/>
    <w:aliases w:val="Heading 4,Level 2 - a"/>
    <w:basedOn w:val="Normal"/>
    <w:qFormat/>
    <w:pPr>
      <w:numPr>
        <w:ilvl w:val="3"/>
        <w:numId w:val="18"/>
      </w:numPr>
      <w:spacing w:line="290" w:lineRule="atLeast"/>
      <w:outlineLvl w:val="3"/>
    </w:pPr>
    <w:rPr>
      <w:rFonts w:ascii="Times New Roman" w:hAnsi="Times New Roman"/>
      <w:sz w:val="24"/>
      <w:lang w:val="en-GB"/>
    </w:rPr>
  </w:style>
  <w:style w:type="paragraph" w:styleId="Kop5">
    <w:name w:val="heading 5"/>
    <w:aliases w:val="Heading 5,Level 3 - i"/>
    <w:basedOn w:val="Normal"/>
    <w:qFormat/>
    <w:pPr>
      <w:numPr>
        <w:ilvl w:val="4"/>
        <w:numId w:val="18"/>
      </w:numPr>
      <w:tabs>
        <w:tab w:val="left" w:pos="2160"/>
      </w:tabs>
      <w:spacing w:line="290" w:lineRule="atLeast"/>
      <w:outlineLvl w:val="4"/>
    </w:pPr>
    <w:rPr>
      <w:rFonts w:ascii="Times New Roman" w:hAnsi="Times New Roman"/>
      <w:sz w:val="24"/>
      <w:lang w:val="en-GB"/>
    </w:rPr>
  </w:style>
  <w:style w:type="paragraph" w:styleId="Kop6">
    <w:name w:val="heading 6"/>
    <w:aliases w:val="Heading 6,Legal Level 1."/>
    <w:basedOn w:val="Normal"/>
    <w:next w:val="Normal"/>
    <w:qFormat/>
    <w:pPr>
      <w:numPr>
        <w:ilvl w:val="5"/>
        <w:numId w:val="18"/>
      </w:numPr>
      <w:spacing w:line="290" w:lineRule="atLeast"/>
      <w:outlineLvl w:val="5"/>
    </w:pPr>
    <w:rPr>
      <w:rFonts w:ascii="Times New Roman" w:hAnsi="Times New Roman"/>
      <w:b/>
      <w:sz w:val="24"/>
    </w:rPr>
  </w:style>
  <w:style w:type="paragraph" w:styleId="Kop7">
    <w:name w:val="heading 7"/>
    <w:aliases w:val="Heading 7,Legal Level 1.1."/>
    <w:basedOn w:val="Normal"/>
    <w:next w:val="Normal"/>
    <w:qFormat/>
    <w:pPr>
      <w:numPr>
        <w:ilvl w:val="6"/>
        <w:numId w:val="18"/>
      </w:numPr>
      <w:spacing w:line="290" w:lineRule="atLeast"/>
      <w:outlineLvl w:val="6"/>
    </w:pPr>
    <w:rPr>
      <w:rFonts w:ascii="Times New Roman" w:hAnsi="Times New Roman"/>
      <w:b/>
      <w:sz w:val="22"/>
    </w:rPr>
  </w:style>
  <w:style w:type="paragraph" w:styleId="Kop8">
    <w:name w:val="heading 8"/>
    <w:aliases w:val="Heading 8,Legal Level 1.1.1.,Legal Level 1.1.1. Char"/>
    <w:basedOn w:val="Normal"/>
    <w:next w:val="Normal"/>
    <w:qFormat/>
    <w:pPr>
      <w:numPr>
        <w:ilvl w:val="7"/>
        <w:numId w:val="18"/>
      </w:numPr>
      <w:spacing w:line="290" w:lineRule="atLeast"/>
      <w:outlineLvl w:val="7"/>
    </w:pPr>
    <w:rPr>
      <w:rFonts w:ascii="Times New Roman" w:hAnsi="Times New Roman"/>
      <w:b/>
      <w:i/>
      <w:sz w:val="22"/>
    </w:rPr>
  </w:style>
  <w:style w:type="paragraph" w:styleId="Kop9">
    <w:name w:val="heading 9"/>
    <w:aliases w:val="Heading 9,Legal Level 1.1.1.1."/>
    <w:basedOn w:val="Normal"/>
    <w:next w:val="Normal"/>
    <w:qFormat/>
    <w:pPr>
      <w:numPr>
        <w:ilvl w:val="8"/>
        <w:numId w:val="18"/>
      </w:numPr>
      <w:spacing w:line="290" w:lineRule="atLeast"/>
      <w:outlineLvl w:val="8"/>
    </w:pPr>
    <w:rPr>
      <w:rFonts w:ascii="Times New Roman" w:hAnsi="Times New Roman"/>
      <w:i/>
      <w:sz w:val="22"/>
    </w:rPr>
  </w:style>
  <w:style w:type="character" w:default="1" w:styleId="DefaultParagraphFont">
    <w:name w:val="Default Paragraph Font"/>
    <w:uiPriority w:val="1"/>
    <w:unhideWhenUsed/>
  </w:style>
  <w:style w:type="table" w:default="1" w:styleId="TableNormal">
    <w:name w:val="Table Normal"/>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F7469D"/>
    <w:rPr>
      <w:rFonts w:ascii="Tahoma" w:hAnsi="Tahoma" w:cs="Tahoma"/>
      <w:sz w:val="16"/>
      <w:szCs w:val="16"/>
    </w:rPr>
  </w:style>
  <w:style w:type="paragraph" w:customStyle="1" w:styleId="Default">
    <w:name w:val="Default"/>
    <w:rsid w:val="00DA5355"/>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BC63C7"/>
    <w:rPr>
      <w:rFonts w:ascii="Arial" w:hAnsi="Arial"/>
    </w:rPr>
  </w:style>
  <w:style w:type="character" w:styleId="CommentReference">
    <w:name w:val="Comment Reference"/>
    <w:rsid w:val="00D85972"/>
    <w:rPr>
      <w:sz w:val="16"/>
      <w:szCs w:val="16"/>
    </w:rPr>
  </w:style>
  <w:style w:type="paragraph" w:styleId="NormalWeb">
    <w:name w:val="Normal (Web)"/>
    <w:basedOn w:val="Normal"/>
    <w:rsid w:val="00A7263E"/>
    <w:rPr>
      <w:rFonts w:ascii="Times New Roman" w:hAnsi="Times New Roman"/>
      <w:sz w:val="24"/>
      <w:szCs w:val="24"/>
    </w:rPr>
  </w:style>
  <w:style w:type="character" w:customStyle="1" w:styleId="PlattetekstinspringenChar">
    <w:name w:val="Platte tekst inspringen Char"/>
    <w:uiPriority w:val="99"/>
    <w:rsid w:val="00722275"/>
    <w:rPr>
      <w:rFonts w:ascii="Trebuchet MS" w:eastAsia="Calibri" w:hAnsi="Trebuchet MS"/>
    </w:rPr>
  </w:style>
  <w:style w:type="character" w:customStyle="1" w:styleId="TekstopmerkingChar">
    <w:name w:val="Tekst opmerking Char"/>
    <w:rsid w:val="00722275"/>
    <w:rPr>
      <w:rFonts w:ascii="Arial" w:hAnsi="Arial"/>
    </w:rPr>
  </w:style>
  <w:style w:type="character" w:customStyle="1" w:styleId="OnderwerpvanopmerkingChar">
    <w:name w:val="Onderwerp van opmerking Char"/>
    <w:rsid w:val="00722275"/>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5300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8A9F85AEA3F24EBA936661D455A265" ma:contentTypeVersion="11" ma:contentTypeDescription="Create a new document." ma:contentTypeScope="" ma:versionID="5770506443d9edeb97b14b0dbffcfc41">
  <xsd:schema xmlns:xsd="http://www.w3.org/2001/XMLSchema" xmlns:xs="http://www.w3.org/2001/XMLSchema" xmlns:p="http://schemas.microsoft.com/office/2006/metadata/properties" xmlns:ns2="03c15340-ffd4-4db5-9310-9c45a9cc3a53" xmlns:ns3="5b45c069-3425-4005-a2e4-ca6c6236253c" targetNamespace="http://schemas.microsoft.com/office/2006/metadata/properties" ma:root="true" ma:fieldsID="127b26e52058635d7edd9eb8e4788773" ns2:_="" ns3:_="">
    <xsd:import namespace="03c15340-ffd4-4db5-9310-9c45a9cc3a53"/>
    <xsd:import namespace="5b45c069-3425-4005-a2e4-ca6c6236253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c15340-ffd4-4db5-9310-9c45a9cc3a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edbf7efc-a9a9-45e5-8c28-67a26e8ce2b4"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b45c069-3425-4005-a2e4-ca6c6236253c"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5075e99b-d20c-428c-93b2-b8f8d8da3b42}" ma:internalName="TaxCatchAll" ma:showField="CatchAllData" ma:web="5b45c069-3425-4005-a2e4-ca6c623625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3c15340-ffd4-4db5-9310-9c45a9cc3a53">
      <Terms xmlns="http://schemas.microsoft.com/office/infopath/2007/PartnerControls"/>
    </lcf76f155ced4ddcb4097134ff3c332f>
    <TaxCatchAll xmlns="5b45c069-3425-4005-a2e4-ca6c6236253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6B35A8F-B5AC-4245-A80D-E714164FC4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c15340-ffd4-4db5-9310-9c45a9cc3a53"/>
    <ds:schemaRef ds:uri="5b45c069-3425-4005-a2e4-ca6c623625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19F28C-A297-4861-88A0-2D87603E9A76}">
  <ds:schemaRefs>
    <ds:schemaRef ds:uri="http://schemas.openxmlformats.org/officeDocument/2006/bibliography"/>
  </ds:schemaRefs>
</ds:datastoreItem>
</file>

<file path=customXml/itemProps3.xml><?xml version="1.0" encoding="utf-8"?>
<ds:datastoreItem xmlns:ds="http://schemas.openxmlformats.org/officeDocument/2006/customXml" ds:itemID="{855FD32C-4548-40EB-A787-6D20B004DCF8}">
  <ds:schemaRefs>
    <ds:schemaRef ds:uri="http://schemas.microsoft.com/office/2006/metadata/properties"/>
    <ds:schemaRef ds:uri="http://schemas.microsoft.com/office/infopath/2007/PartnerControls"/>
    <ds:schemaRef ds:uri="03c15340-ffd4-4db5-9310-9c45a9cc3a53"/>
    <ds:schemaRef ds:uri="5b45c069-3425-4005-a2e4-ca6c6236253c"/>
  </ds:schemaRefs>
</ds:datastoreItem>
</file>

<file path=customXml/itemProps4.xml><?xml version="1.0" encoding="utf-8"?>
<ds:datastoreItem xmlns:ds="http://schemas.openxmlformats.org/officeDocument/2006/customXml" ds:itemID="{2CB75897-BD9B-46DD-85E9-8EED376C61AA}">
  <ds:schemaRefs>
    <ds:schemaRef ds:uri="http://schemas.microsoft.com/sharepoint/v3/contenttype/forms"/>
  </ds:schemaRefs>
</ds:datastoreItem>
</file>

<file path=docMetadata/LabelInfo.xml><?xml version="1.0" encoding="utf-8"?>
<clbl:labelList xmlns:clbl="http://schemas.microsoft.com/office/2020/mipLabelMetadata">
  <clbl:label id="{f3e9a622-9b77-46f4-9592-1c0330a9a227}" enabled="0" method="" siteId="{f3e9a622-9b77-46f4-9592-1c0330a9a227}" removed="1"/>
</clbl:labelList>
</file>

<file path=docProps/app.xml><?xml version="1.0" encoding="utf-8"?>
<Properties xmlns="http://schemas.openxmlformats.org/officeDocument/2006/extended-properties" xmlns:vt="http://schemas.openxmlformats.org/officeDocument/2006/docPropsVTypes">
  <Template>Normal</Template>
  <TotalTime>639</TotalTime>
  <Pages>6</Pages>
  <Words>2199</Words>
  <Characters>12097</Characters>
  <Application>Microsoft Office Word</Application>
  <DocSecurity>0</DocSecurity>
  <Lines>100</Lines>
  <Paragraphs>28</Paragraphs>
  <ScaleCrop>false</ScaleCrop>
  <HeadingPairs>
    <vt:vector size="2" baseType="variant">
      <vt:variant>
        <vt:lpstr>Titel</vt:lpstr>
      </vt:variant>
      <vt:variant>
        <vt:i4>1</vt:i4>
      </vt:variant>
    </vt:vector>
  </HeadingPairs>
  <TitlesOfParts>
    <vt:vector size="1" baseType="lpstr">
      <vt:lpstr>Conceptovereenkomst gemeenten</vt:lpstr>
    </vt:vector>
  </TitlesOfParts>
  <Company>Combined Business Power B.V.</Company>
  <LinksUpToDate>false</LinksUpToDate>
  <CharactersWithSpaces>14268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Conceptovereenkomst gemeenten</dc:title>
  <dc:subject/>
  <dc:creator>Combined Business Power B.V.</dc:creator>
  <cp:keywords/>
  <cp:lastModifiedBy>Jochem Smit</cp:lastModifiedBy>
  <cp:revision>33</cp:revision>
  <cp:lastPrinted>2022-08-11T23:39:00Z</cp:lastPrinted>
  <dcterms:created xsi:type="dcterms:W3CDTF">2026-10-19T23:21:00Z</dcterms:created>
  <dcterms:modified xsi:type="dcterms:W3CDTF">2026-11-02T22:24:00Z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0x0101009A8A9F85AEA3F24EBA936661D455A265</vt:lpwstr>
  </property>
  <property fmtid="{D5CDD505-2E9C-101B-9397-08002B2CF9AE}" pid="3" name="MediaServiceImageTags">
    <vt:lpwstr/>
  </property>
</Properties>
</file>