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7CF5" w14:textId="2596C04C" w:rsidR="00E722DC" w:rsidRPr="00E722DC" w:rsidRDefault="007F62C3" w:rsidP="00E722DC">
      <w:pPr>
        <w:rPr>
          <w:b/>
          <w:bCs/>
          <w:color w:val="215868" w:themeColor="accent5" w:themeShade="80"/>
        </w:rPr>
      </w:pPr>
      <w:r>
        <w:rPr>
          <w:b/>
          <w:bCs/>
          <w:color w:val="215868" w:themeColor="accent5" w:themeShade="80"/>
        </w:rPr>
        <w:t xml:space="preserve">Casus </w:t>
      </w:r>
      <w:r w:rsidRPr="00E722DC">
        <w:rPr>
          <w:b/>
          <w:bCs/>
          <w:color w:val="215868" w:themeColor="accent5" w:themeShade="80"/>
        </w:rPr>
        <w:t xml:space="preserve"> </w:t>
      </w:r>
      <w:r w:rsidR="00E722DC" w:rsidRPr="00E722DC">
        <w:rPr>
          <w:b/>
          <w:bCs/>
          <w:color w:val="215868" w:themeColor="accent5" w:themeShade="80"/>
        </w:rPr>
        <w:t>VOOR DE UITVRAAG: AANKOOP MODULAIR SCHOOLGEBOUW</w:t>
      </w:r>
    </w:p>
    <w:p w14:paraId="016942BE" w14:textId="107C8127" w:rsidR="00E722DC" w:rsidRDefault="00E722DC" w:rsidP="00E722DC">
      <w:r w:rsidRPr="00E722DC">
        <w:rPr>
          <w:b/>
          <w:bCs/>
          <w:color w:val="215868" w:themeColor="accent5" w:themeShade="80"/>
        </w:rPr>
        <w:t>Projectnaam:</w:t>
      </w:r>
      <w:r w:rsidRPr="00E722DC">
        <w:rPr>
          <w:color w:val="215868" w:themeColor="accent5" w:themeShade="80"/>
        </w:rPr>
        <w:t xml:space="preserve"> [Naam School / Zaanstad]</w:t>
      </w:r>
      <w:r w:rsidRPr="00E722DC">
        <w:rPr>
          <w:color w:val="215868" w:themeColor="accent5" w:themeShade="80"/>
        </w:rPr>
        <w:br/>
      </w:r>
      <w:r w:rsidRPr="00E722DC">
        <w:rPr>
          <w:b/>
          <w:bCs/>
          <w:color w:val="215868" w:themeColor="accent5" w:themeShade="80"/>
        </w:rPr>
        <w:t>Omvang:</w:t>
      </w:r>
      <w:r w:rsidRPr="00E722DC">
        <w:rPr>
          <w:color w:val="215868" w:themeColor="accent5" w:themeShade="80"/>
        </w:rPr>
        <w:t xml:space="preserve"> Ca. 1.000 m² BVO (2 bouwlagen)</w:t>
      </w:r>
    </w:p>
    <w:p w14:paraId="4F2A5345" w14:textId="77777777" w:rsidR="00E722DC" w:rsidRPr="00E722DC" w:rsidRDefault="00E722DC" w:rsidP="00E722DC"/>
    <w:p w14:paraId="3E32121E" w14:textId="77777777" w:rsidR="00E722DC" w:rsidRPr="00E722DC" w:rsidRDefault="00E722DC" w:rsidP="00E722DC">
      <w:pPr>
        <w:rPr>
          <w:b/>
          <w:bCs/>
          <w:color w:val="215868" w:themeColor="accent5" w:themeShade="80"/>
        </w:rPr>
      </w:pPr>
      <w:r w:rsidRPr="00E722DC">
        <w:rPr>
          <w:b/>
          <w:bCs/>
          <w:color w:val="215868" w:themeColor="accent5" w:themeShade="80"/>
        </w:rPr>
        <w:t>1. INLEIDING &amp; PROJECTDEFINITIE</w:t>
      </w:r>
    </w:p>
    <w:p w14:paraId="21EDF15A" w14:textId="77777777" w:rsidR="00E722DC" w:rsidRPr="00E722DC" w:rsidRDefault="00E722DC" w:rsidP="00E722DC">
      <w:pPr>
        <w:rPr>
          <w:b/>
          <w:bCs/>
          <w:color w:val="215868" w:themeColor="accent5" w:themeShade="80"/>
        </w:rPr>
      </w:pPr>
      <w:r w:rsidRPr="00E722DC">
        <w:rPr>
          <w:b/>
          <w:bCs/>
          <w:color w:val="215868" w:themeColor="accent5" w:themeShade="80"/>
        </w:rPr>
        <w:t>1.1 Aanleiding en Doelstelling</w:t>
      </w:r>
    </w:p>
    <w:p w14:paraId="4050D094" w14:textId="53936144" w:rsidR="00E722DC" w:rsidRPr="00E722DC" w:rsidRDefault="00E722DC" w:rsidP="00E722DC">
      <w:pPr>
        <w:rPr>
          <w:color w:val="215868" w:themeColor="accent5" w:themeShade="80"/>
        </w:rPr>
      </w:pPr>
      <w:r w:rsidRPr="00E722DC">
        <w:rPr>
          <w:color w:val="215868" w:themeColor="accent5" w:themeShade="80"/>
        </w:rPr>
        <w:t>De Aanbesteder, Gemeente Zaanstad, heeft wegens [reden invullen, bijv. stijgende leerlingenaantallen / vervangende nieuwbouw] behoefte aan een schoolgebouw met een bruto vloeroppervlakte (BVO) van circa 1.000 m². De Aanbesteder kiest bewust voor de aankoop van kwalitatieve, modulaire unitbouw. Het doel is een volwaardig, gezond en toekomstbestendig schoolgebouw te realiseren dat na de initiële gebruiksperiode eenvoudig gedemonteerd, verplaatst of door de leverancier teruggekocht kan worden.</w:t>
      </w:r>
    </w:p>
    <w:p w14:paraId="2E4FC321" w14:textId="77777777" w:rsidR="00E722DC" w:rsidRPr="00E722DC" w:rsidRDefault="00E722DC" w:rsidP="00E722DC">
      <w:pPr>
        <w:rPr>
          <w:color w:val="215868" w:themeColor="accent5" w:themeShade="80"/>
        </w:rPr>
      </w:pPr>
    </w:p>
    <w:p w14:paraId="775E9128" w14:textId="77777777" w:rsidR="00E722DC" w:rsidRPr="00E722DC" w:rsidRDefault="00E722DC" w:rsidP="00E722DC">
      <w:pPr>
        <w:rPr>
          <w:b/>
          <w:bCs/>
          <w:color w:val="215868" w:themeColor="accent5" w:themeShade="80"/>
        </w:rPr>
      </w:pPr>
      <w:r w:rsidRPr="00E722DC">
        <w:rPr>
          <w:b/>
          <w:bCs/>
          <w:color w:val="215868" w:themeColor="accent5" w:themeShade="80"/>
        </w:rPr>
        <w:t>1.2 Kerngegevens van de Uitvraag</w:t>
      </w:r>
    </w:p>
    <w:p w14:paraId="01F3B21B" w14:textId="439C53C3" w:rsidR="00E722DC" w:rsidRPr="00E722DC" w:rsidRDefault="00E722DC" w:rsidP="00E722DC">
      <w:pPr>
        <w:numPr>
          <w:ilvl w:val="0"/>
          <w:numId w:val="16"/>
        </w:numPr>
        <w:rPr>
          <w:color w:val="215868" w:themeColor="accent5" w:themeShade="80"/>
        </w:rPr>
      </w:pPr>
      <w:r w:rsidRPr="00E722DC">
        <w:rPr>
          <w:b/>
          <w:bCs/>
          <w:color w:val="215868" w:themeColor="accent5" w:themeShade="80"/>
        </w:rPr>
        <w:t>Functie:</w:t>
      </w:r>
      <w:r w:rsidRPr="00E722DC">
        <w:rPr>
          <w:color w:val="215868" w:themeColor="accent5" w:themeShade="80"/>
        </w:rPr>
        <w:t xml:space="preserve"> Basisonderwijs  (geschikt voor ca. 250-300 leerlingen).</w:t>
      </w:r>
    </w:p>
    <w:p w14:paraId="7D0471F9" w14:textId="77777777" w:rsidR="00E722DC" w:rsidRPr="00E722DC" w:rsidRDefault="00E722DC" w:rsidP="00E722DC">
      <w:pPr>
        <w:numPr>
          <w:ilvl w:val="0"/>
          <w:numId w:val="16"/>
        </w:numPr>
        <w:rPr>
          <w:color w:val="215868" w:themeColor="accent5" w:themeShade="80"/>
        </w:rPr>
      </w:pPr>
      <w:r w:rsidRPr="00E722DC">
        <w:rPr>
          <w:b/>
          <w:bCs/>
          <w:color w:val="215868" w:themeColor="accent5" w:themeShade="80"/>
        </w:rPr>
        <w:t>Oppervlakte:</w:t>
      </w:r>
      <w:r w:rsidRPr="00E722DC">
        <w:rPr>
          <w:color w:val="215868" w:themeColor="accent5" w:themeShade="80"/>
        </w:rPr>
        <w:t xml:space="preserve"> Minimaal 1.000 m² BVO.</w:t>
      </w:r>
    </w:p>
    <w:p w14:paraId="2E955831" w14:textId="77777777" w:rsidR="00E722DC" w:rsidRPr="00E722DC" w:rsidRDefault="00E722DC" w:rsidP="00E722DC">
      <w:pPr>
        <w:numPr>
          <w:ilvl w:val="0"/>
          <w:numId w:val="16"/>
        </w:numPr>
        <w:rPr>
          <w:color w:val="215868" w:themeColor="accent5" w:themeShade="80"/>
        </w:rPr>
      </w:pPr>
      <w:r w:rsidRPr="00E722DC">
        <w:rPr>
          <w:b/>
          <w:bCs/>
          <w:color w:val="215868" w:themeColor="accent5" w:themeShade="80"/>
        </w:rPr>
        <w:t>Bouwvorm:</w:t>
      </w:r>
      <w:r w:rsidRPr="00E722DC">
        <w:rPr>
          <w:color w:val="215868" w:themeColor="accent5" w:themeShade="80"/>
        </w:rPr>
        <w:t xml:space="preserve"> Modulair geschakelde unitbouw in maximaal twee (2) bouwlagen.</w:t>
      </w:r>
    </w:p>
    <w:p w14:paraId="32652E96" w14:textId="1C9D7BEB" w:rsidR="00E722DC" w:rsidRPr="00E722DC" w:rsidRDefault="00E722DC" w:rsidP="00E722DC">
      <w:pPr>
        <w:numPr>
          <w:ilvl w:val="0"/>
          <w:numId w:val="16"/>
        </w:numPr>
        <w:rPr>
          <w:color w:val="215868" w:themeColor="accent5" w:themeShade="80"/>
        </w:rPr>
      </w:pPr>
      <w:r w:rsidRPr="00E722DC">
        <w:rPr>
          <w:b/>
          <w:bCs/>
          <w:color w:val="215868" w:themeColor="accent5" w:themeShade="80"/>
        </w:rPr>
        <w:t>Locatie:</w:t>
      </w:r>
      <w:r w:rsidRPr="00E722DC">
        <w:rPr>
          <w:color w:val="215868" w:themeColor="accent5" w:themeShade="80"/>
        </w:rPr>
        <w:t xml:space="preserve"> Gemeente Zaanstad.</w:t>
      </w:r>
    </w:p>
    <w:p w14:paraId="6EB901B6" w14:textId="77777777" w:rsidR="00E722DC" w:rsidRPr="00E722DC" w:rsidRDefault="00E722DC" w:rsidP="00E722DC">
      <w:pPr>
        <w:numPr>
          <w:ilvl w:val="0"/>
          <w:numId w:val="16"/>
        </w:numPr>
        <w:rPr>
          <w:color w:val="215868" w:themeColor="accent5" w:themeShade="80"/>
        </w:rPr>
      </w:pPr>
      <w:r w:rsidRPr="00E722DC">
        <w:rPr>
          <w:b/>
          <w:bCs/>
          <w:color w:val="215868" w:themeColor="accent5" w:themeShade="80"/>
        </w:rPr>
        <w:t>Opleverlevering:</w:t>
      </w:r>
      <w:r w:rsidRPr="00E722DC">
        <w:rPr>
          <w:color w:val="215868" w:themeColor="accent5" w:themeShade="80"/>
        </w:rPr>
        <w:t xml:space="preserve"> Sleutelklaar (turn-key), inclusief fundering, installaties en basisafwerking.</w:t>
      </w:r>
    </w:p>
    <w:p w14:paraId="4A839F6C" w14:textId="60A7B27F" w:rsidR="00E722DC" w:rsidRDefault="00E722DC" w:rsidP="00E722DC"/>
    <w:p w14:paraId="3466A348" w14:textId="77777777" w:rsidR="00E722DC" w:rsidRPr="00E722DC" w:rsidRDefault="00E722DC" w:rsidP="00E722DC"/>
    <w:p w14:paraId="3687D943" w14:textId="77777777" w:rsidR="00E722DC" w:rsidRPr="00E722DC" w:rsidRDefault="00E722DC" w:rsidP="00E722DC">
      <w:pPr>
        <w:rPr>
          <w:b/>
          <w:bCs/>
          <w:color w:val="215868" w:themeColor="accent5" w:themeShade="80"/>
        </w:rPr>
      </w:pPr>
      <w:r w:rsidRPr="00E722DC">
        <w:rPr>
          <w:b/>
          <w:bCs/>
          <w:color w:val="215868" w:themeColor="accent5" w:themeShade="80"/>
        </w:rPr>
        <w:t>2. FUNCTIONEEL PROGRAMMA VAN EISEN (PvE) &amp; RUIMTESTAAT</w:t>
      </w:r>
    </w:p>
    <w:p w14:paraId="14A6AFD1" w14:textId="77777777" w:rsidR="00E722DC" w:rsidRPr="00E722DC" w:rsidRDefault="00E722DC" w:rsidP="00E722DC">
      <w:pPr>
        <w:rPr>
          <w:color w:val="215868" w:themeColor="accent5" w:themeShade="80"/>
        </w:rPr>
      </w:pPr>
      <w:r w:rsidRPr="00E722DC">
        <w:rPr>
          <w:color w:val="215868" w:themeColor="accent5" w:themeShade="80"/>
        </w:rPr>
        <w:t>De indeling dient efficiënt en flexibel te zijn. Onderstaande ruimtestaat is leidend voor het ontwerp (Definitief Ontwerp) dat de inschrijver moet indienen.</w:t>
      </w:r>
    </w:p>
    <w:p w14:paraId="493DC2DB" w14:textId="77777777" w:rsidR="00E722DC" w:rsidRPr="00E722DC" w:rsidRDefault="00E722DC" w:rsidP="00E722DC">
      <w:pPr>
        <w:rPr>
          <w:color w:val="215868" w:themeColor="accent5" w:themeShade="80"/>
        </w:rPr>
      </w:pPr>
    </w:p>
    <w:p w14:paraId="44CD99B6" w14:textId="77777777" w:rsidR="00E722DC" w:rsidRPr="00E722DC" w:rsidRDefault="00E722DC" w:rsidP="00E722DC">
      <w:pPr>
        <w:rPr>
          <w:color w:val="215868" w:themeColor="accent5" w:themeShade="80"/>
        </w:rPr>
      </w:pPr>
    </w:p>
    <w:p w14:paraId="59B39B8C" w14:textId="77777777" w:rsidR="00E722DC" w:rsidRPr="00E722DC" w:rsidRDefault="00E722DC" w:rsidP="00E722DC">
      <w:pPr>
        <w:rPr>
          <w:b/>
          <w:bCs/>
          <w:color w:val="215868" w:themeColor="accent5" w:themeShade="80"/>
        </w:rPr>
      </w:pPr>
      <w:r w:rsidRPr="00E722DC">
        <w:rPr>
          <w:b/>
          <w:bCs/>
          <w:color w:val="215868" w:themeColor="accent5" w:themeShade="80"/>
        </w:rPr>
        <w:t>2.1 Ruimtestaat Matrix</w:t>
      </w:r>
    </w:p>
    <w:p w14:paraId="5A6333A8" w14:textId="77777777" w:rsidR="00E722DC" w:rsidRPr="00E722DC" w:rsidRDefault="00E722DC" w:rsidP="00E722DC">
      <w:pPr>
        <w:numPr>
          <w:ilvl w:val="0"/>
          <w:numId w:val="11"/>
        </w:numPr>
        <w:rPr>
          <w:color w:val="215868" w:themeColor="accent5" w:themeShade="80"/>
        </w:rPr>
      </w:pPr>
      <w:r w:rsidRPr="00E722DC">
        <w:rPr>
          <w:b/>
          <w:bCs/>
          <w:color w:val="215868" w:themeColor="accent5" w:themeShade="80"/>
        </w:rPr>
        <w:t>Vrije plafondhoogte:</w:t>
      </w:r>
      <w:r w:rsidRPr="00E722DC">
        <w:rPr>
          <w:color w:val="215868" w:themeColor="accent5" w:themeShade="80"/>
        </w:rPr>
        <w:t xml:space="preserve"> Minimaal 2,80 meter in alle klaslokalen en de aula.</w:t>
      </w:r>
    </w:p>
    <w:p w14:paraId="2AC1A028" w14:textId="77777777" w:rsidR="00E722DC" w:rsidRPr="00E722DC" w:rsidRDefault="00E722DC" w:rsidP="00E722DC">
      <w:pPr>
        <w:numPr>
          <w:ilvl w:val="0"/>
          <w:numId w:val="11"/>
        </w:numPr>
        <w:rPr>
          <w:color w:val="215868" w:themeColor="accent5" w:themeShade="80"/>
        </w:rPr>
      </w:pPr>
      <w:r w:rsidRPr="00E722DC">
        <w:rPr>
          <w:b/>
          <w:bCs/>
          <w:color w:val="215868" w:themeColor="accent5" w:themeShade="80"/>
        </w:rPr>
        <w:t>Stramienmaat:</w:t>
      </w:r>
      <w:r w:rsidRPr="00E722DC">
        <w:rPr>
          <w:color w:val="215868" w:themeColor="accent5" w:themeShade="80"/>
        </w:rPr>
        <w:t xml:space="preserve"> Vrije overspanning in de lokalen (geen storende tussenkolommen).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6"/>
        <w:gridCol w:w="672"/>
        <w:gridCol w:w="926"/>
        <w:gridCol w:w="869"/>
        <w:gridCol w:w="4187"/>
      </w:tblGrid>
      <w:tr w:rsidR="00E722DC" w:rsidRPr="00E722DC" w14:paraId="54A138B6" w14:textId="77777777">
        <w:trPr>
          <w:tblCellSpacing w:w="15" w:type="dxa"/>
        </w:trPr>
        <w:tc>
          <w:tcPr>
            <w:tcW w:w="0" w:type="auto"/>
            <w:tcBorders>
              <w:bottom w:val="single" w:sz="4" w:space="0" w:color="DCDFE5"/>
            </w:tcBorders>
            <w:vAlign w:val="center"/>
            <w:hideMark/>
          </w:tcPr>
          <w:p w14:paraId="6129D620" w14:textId="77777777" w:rsidR="00E722DC" w:rsidRPr="00E722DC" w:rsidRDefault="00E722DC" w:rsidP="00E722DC">
            <w:pPr>
              <w:rPr>
                <w:b/>
                <w:bCs/>
                <w:color w:val="215868" w:themeColor="accent5" w:themeShade="80"/>
              </w:rPr>
            </w:pPr>
            <w:r w:rsidRPr="00E722DC">
              <w:rPr>
                <w:b/>
                <w:bCs/>
                <w:color w:val="215868" w:themeColor="accent5" w:themeShade="80"/>
              </w:rPr>
              <w:t>Ruimte / Functie</w:t>
            </w:r>
          </w:p>
        </w:tc>
        <w:tc>
          <w:tcPr>
            <w:tcW w:w="0" w:type="auto"/>
            <w:tcBorders>
              <w:bottom w:val="single" w:sz="4" w:space="0" w:color="DCDFE5"/>
            </w:tcBorders>
            <w:vAlign w:val="center"/>
            <w:hideMark/>
          </w:tcPr>
          <w:p w14:paraId="1D08814A" w14:textId="77777777" w:rsidR="00E722DC" w:rsidRPr="00E722DC" w:rsidRDefault="00E722DC" w:rsidP="00E722DC">
            <w:pPr>
              <w:rPr>
                <w:b/>
                <w:bCs/>
                <w:color w:val="215868" w:themeColor="accent5" w:themeShade="80"/>
              </w:rPr>
            </w:pPr>
            <w:r w:rsidRPr="00E722DC">
              <w:rPr>
                <w:b/>
                <w:bCs/>
                <w:color w:val="215868" w:themeColor="accent5" w:themeShade="80"/>
              </w:rPr>
              <w:t>Aantal</w:t>
            </w:r>
          </w:p>
        </w:tc>
        <w:tc>
          <w:tcPr>
            <w:tcW w:w="0" w:type="auto"/>
            <w:tcBorders>
              <w:bottom w:val="single" w:sz="4" w:space="0" w:color="DCDFE5"/>
            </w:tcBorders>
            <w:vAlign w:val="center"/>
            <w:hideMark/>
          </w:tcPr>
          <w:p w14:paraId="6A54AA6E" w14:textId="77777777" w:rsidR="00E722DC" w:rsidRPr="00E722DC" w:rsidRDefault="00E722DC" w:rsidP="00E722DC">
            <w:pPr>
              <w:rPr>
                <w:b/>
                <w:bCs/>
                <w:color w:val="215868" w:themeColor="accent5" w:themeShade="80"/>
              </w:rPr>
            </w:pPr>
            <w:r w:rsidRPr="00E722DC">
              <w:rPr>
                <w:b/>
                <w:bCs/>
                <w:color w:val="215868" w:themeColor="accent5" w:themeShade="80"/>
              </w:rPr>
              <w:t>M² per unit</w:t>
            </w:r>
          </w:p>
        </w:tc>
        <w:tc>
          <w:tcPr>
            <w:tcW w:w="0" w:type="auto"/>
            <w:tcBorders>
              <w:bottom w:val="single" w:sz="4" w:space="0" w:color="DCDFE5"/>
            </w:tcBorders>
            <w:vAlign w:val="center"/>
            <w:hideMark/>
          </w:tcPr>
          <w:p w14:paraId="4D1B20CA" w14:textId="77777777" w:rsidR="00E722DC" w:rsidRPr="00E722DC" w:rsidRDefault="00E722DC" w:rsidP="00E722DC">
            <w:pPr>
              <w:rPr>
                <w:b/>
                <w:bCs/>
                <w:color w:val="215868" w:themeColor="accent5" w:themeShade="80"/>
              </w:rPr>
            </w:pPr>
            <w:r w:rsidRPr="00E722DC">
              <w:rPr>
                <w:b/>
                <w:bCs/>
                <w:color w:val="215868" w:themeColor="accent5" w:themeShade="80"/>
              </w:rPr>
              <w:t>Totaal M²</w:t>
            </w:r>
          </w:p>
        </w:tc>
        <w:tc>
          <w:tcPr>
            <w:tcW w:w="0" w:type="auto"/>
            <w:tcBorders>
              <w:bottom w:val="single" w:sz="4" w:space="0" w:color="DCDFE5"/>
            </w:tcBorders>
            <w:vAlign w:val="center"/>
            <w:hideMark/>
          </w:tcPr>
          <w:p w14:paraId="24C5D5A1" w14:textId="77777777" w:rsidR="00E722DC" w:rsidRPr="00E722DC" w:rsidRDefault="00E722DC" w:rsidP="00E722DC">
            <w:pPr>
              <w:rPr>
                <w:b/>
                <w:bCs/>
                <w:color w:val="215868" w:themeColor="accent5" w:themeShade="80"/>
              </w:rPr>
            </w:pPr>
            <w:r w:rsidRPr="00E722DC">
              <w:rPr>
                <w:b/>
                <w:bCs/>
                <w:color w:val="215868" w:themeColor="accent5" w:themeShade="80"/>
              </w:rPr>
              <w:t>Specifieke functionele eisen</w:t>
            </w:r>
          </w:p>
        </w:tc>
      </w:tr>
      <w:tr w:rsidR="00E722DC" w:rsidRPr="00E722DC" w14:paraId="4CFA6C17" w14:textId="77777777">
        <w:trPr>
          <w:tblCellSpacing w:w="15" w:type="dxa"/>
        </w:trPr>
        <w:tc>
          <w:tcPr>
            <w:tcW w:w="0" w:type="auto"/>
            <w:tcBorders>
              <w:bottom w:val="single" w:sz="4" w:space="0" w:color="DCDFE5"/>
            </w:tcBorders>
            <w:vAlign w:val="center"/>
            <w:hideMark/>
          </w:tcPr>
          <w:p w14:paraId="480972F0" w14:textId="77777777" w:rsidR="00E722DC" w:rsidRPr="00E722DC" w:rsidRDefault="00E722DC" w:rsidP="00E722DC">
            <w:pPr>
              <w:rPr>
                <w:color w:val="215868" w:themeColor="accent5" w:themeShade="80"/>
              </w:rPr>
            </w:pPr>
            <w:r w:rsidRPr="00E722DC">
              <w:rPr>
                <w:b/>
                <w:bCs/>
                <w:color w:val="215868" w:themeColor="accent5" w:themeShade="80"/>
              </w:rPr>
              <w:t>Regulier Klaslokaal</w:t>
            </w:r>
          </w:p>
        </w:tc>
        <w:tc>
          <w:tcPr>
            <w:tcW w:w="0" w:type="auto"/>
            <w:tcBorders>
              <w:bottom w:val="single" w:sz="4" w:space="0" w:color="DCDFE5"/>
            </w:tcBorders>
            <w:vAlign w:val="center"/>
            <w:hideMark/>
          </w:tcPr>
          <w:p w14:paraId="2D8B2C58" w14:textId="77777777" w:rsidR="00E722DC" w:rsidRPr="00E722DC" w:rsidRDefault="00E722DC" w:rsidP="00E722DC">
            <w:pPr>
              <w:rPr>
                <w:color w:val="215868" w:themeColor="accent5" w:themeShade="80"/>
              </w:rPr>
            </w:pPr>
            <w:r w:rsidRPr="00E722DC">
              <w:rPr>
                <w:color w:val="215868" w:themeColor="accent5" w:themeShade="80"/>
              </w:rPr>
              <w:t>8</w:t>
            </w:r>
          </w:p>
        </w:tc>
        <w:tc>
          <w:tcPr>
            <w:tcW w:w="0" w:type="auto"/>
            <w:tcBorders>
              <w:bottom w:val="single" w:sz="4" w:space="0" w:color="DCDFE5"/>
            </w:tcBorders>
            <w:vAlign w:val="center"/>
            <w:hideMark/>
          </w:tcPr>
          <w:p w14:paraId="4F30E690" w14:textId="77777777" w:rsidR="00E722DC" w:rsidRPr="00E722DC" w:rsidRDefault="00E722DC" w:rsidP="00E722DC">
            <w:pPr>
              <w:rPr>
                <w:color w:val="215868" w:themeColor="accent5" w:themeShade="80"/>
              </w:rPr>
            </w:pPr>
            <w:r w:rsidRPr="00E722DC">
              <w:rPr>
                <w:color w:val="215868" w:themeColor="accent5" w:themeShade="80"/>
              </w:rPr>
              <w:t>60 m²</w:t>
            </w:r>
          </w:p>
        </w:tc>
        <w:tc>
          <w:tcPr>
            <w:tcW w:w="0" w:type="auto"/>
            <w:tcBorders>
              <w:bottom w:val="single" w:sz="4" w:space="0" w:color="DCDFE5"/>
            </w:tcBorders>
            <w:vAlign w:val="center"/>
            <w:hideMark/>
          </w:tcPr>
          <w:p w14:paraId="2209FDCD" w14:textId="77777777" w:rsidR="00E722DC" w:rsidRPr="00E722DC" w:rsidRDefault="00E722DC" w:rsidP="00E722DC">
            <w:pPr>
              <w:rPr>
                <w:color w:val="215868" w:themeColor="accent5" w:themeShade="80"/>
              </w:rPr>
            </w:pPr>
            <w:r w:rsidRPr="00E722DC">
              <w:rPr>
                <w:color w:val="215868" w:themeColor="accent5" w:themeShade="80"/>
              </w:rPr>
              <w:t>480 m²</w:t>
            </w:r>
          </w:p>
        </w:tc>
        <w:tc>
          <w:tcPr>
            <w:tcW w:w="0" w:type="auto"/>
            <w:tcBorders>
              <w:bottom w:val="single" w:sz="4" w:space="0" w:color="DCDFE5"/>
            </w:tcBorders>
            <w:vAlign w:val="center"/>
            <w:hideMark/>
          </w:tcPr>
          <w:p w14:paraId="745A72FE" w14:textId="77777777" w:rsidR="00E722DC" w:rsidRPr="00E722DC" w:rsidRDefault="00E722DC" w:rsidP="00E722DC">
            <w:pPr>
              <w:rPr>
                <w:color w:val="215868" w:themeColor="accent5" w:themeShade="80"/>
              </w:rPr>
            </w:pPr>
            <w:r w:rsidRPr="00E722DC">
              <w:rPr>
                <w:color w:val="215868" w:themeColor="accent5" w:themeShade="80"/>
              </w:rPr>
              <w:t>Digibord-voorziening, spoelbak, zonwering</w:t>
            </w:r>
          </w:p>
        </w:tc>
      </w:tr>
      <w:tr w:rsidR="00E722DC" w:rsidRPr="00E722DC" w14:paraId="0604436A" w14:textId="77777777">
        <w:trPr>
          <w:tblCellSpacing w:w="15" w:type="dxa"/>
        </w:trPr>
        <w:tc>
          <w:tcPr>
            <w:tcW w:w="0" w:type="auto"/>
            <w:tcBorders>
              <w:bottom w:val="single" w:sz="4" w:space="0" w:color="DCDFE5"/>
            </w:tcBorders>
            <w:vAlign w:val="center"/>
            <w:hideMark/>
          </w:tcPr>
          <w:p w14:paraId="3E1184E6" w14:textId="77777777" w:rsidR="00E722DC" w:rsidRPr="00E722DC" w:rsidRDefault="00E722DC" w:rsidP="00E722DC">
            <w:pPr>
              <w:rPr>
                <w:color w:val="215868" w:themeColor="accent5" w:themeShade="80"/>
              </w:rPr>
            </w:pPr>
            <w:r w:rsidRPr="00E722DC">
              <w:rPr>
                <w:b/>
                <w:bCs/>
                <w:color w:val="215868" w:themeColor="accent5" w:themeShade="80"/>
              </w:rPr>
              <w:t>Leerplein / Aula</w:t>
            </w:r>
          </w:p>
        </w:tc>
        <w:tc>
          <w:tcPr>
            <w:tcW w:w="0" w:type="auto"/>
            <w:tcBorders>
              <w:bottom w:val="single" w:sz="4" w:space="0" w:color="DCDFE5"/>
            </w:tcBorders>
            <w:vAlign w:val="center"/>
            <w:hideMark/>
          </w:tcPr>
          <w:p w14:paraId="41243D87" w14:textId="77777777" w:rsidR="00E722DC" w:rsidRPr="00E722DC" w:rsidRDefault="00E722DC" w:rsidP="00E722DC">
            <w:pPr>
              <w:rPr>
                <w:color w:val="215868" w:themeColor="accent5" w:themeShade="80"/>
              </w:rPr>
            </w:pPr>
            <w:r w:rsidRPr="00E722DC">
              <w:rPr>
                <w:color w:val="215868" w:themeColor="accent5" w:themeShade="80"/>
              </w:rPr>
              <w:t>1</w:t>
            </w:r>
          </w:p>
        </w:tc>
        <w:tc>
          <w:tcPr>
            <w:tcW w:w="0" w:type="auto"/>
            <w:tcBorders>
              <w:bottom w:val="single" w:sz="4" w:space="0" w:color="DCDFE5"/>
            </w:tcBorders>
            <w:vAlign w:val="center"/>
            <w:hideMark/>
          </w:tcPr>
          <w:p w14:paraId="265932F2" w14:textId="77777777" w:rsidR="00E722DC" w:rsidRPr="00E722DC" w:rsidRDefault="00E722DC" w:rsidP="00E722DC">
            <w:pPr>
              <w:rPr>
                <w:color w:val="215868" w:themeColor="accent5" w:themeShade="80"/>
              </w:rPr>
            </w:pPr>
            <w:r w:rsidRPr="00E722DC">
              <w:rPr>
                <w:color w:val="215868" w:themeColor="accent5" w:themeShade="80"/>
              </w:rPr>
              <w:t>120 m²</w:t>
            </w:r>
          </w:p>
        </w:tc>
        <w:tc>
          <w:tcPr>
            <w:tcW w:w="0" w:type="auto"/>
            <w:tcBorders>
              <w:bottom w:val="single" w:sz="4" w:space="0" w:color="DCDFE5"/>
            </w:tcBorders>
            <w:vAlign w:val="center"/>
            <w:hideMark/>
          </w:tcPr>
          <w:p w14:paraId="47042BA8" w14:textId="77777777" w:rsidR="00E722DC" w:rsidRPr="00E722DC" w:rsidRDefault="00E722DC" w:rsidP="00E722DC">
            <w:pPr>
              <w:rPr>
                <w:color w:val="215868" w:themeColor="accent5" w:themeShade="80"/>
              </w:rPr>
            </w:pPr>
            <w:r w:rsidRPr="00E722DC">
              <w:rPr>
                <w:color w:val="215868" w:themeColor="accent5" w:themeShade="80"/>
              </w:rPr>
              <w:t>120 m²</w:t>
            </w:r>
          </w:p>
        </w:tc>
        <w:tc>
          <w:tcPr>
            <w:tcW w:w="0" w:type="auto"/>
            <w:tcBorders>
              <w:bottom w:val="single" w:sz="4" w:space="0" w:color="DCDFE5"/>
            </w:tcBorders>
            <w:vAlign w:val="center"/>
            <w:hideMark/>
          </w:tcPr>
          <w:p w14:paraId="060B9949" w14:textId="77777777" w:rsidR="00E722DC" w:rsidRPr="00E722DC" w:rsidRDefault="00E722DC" w:rsidP="00E722DC">
            <w:pPr>
              <w:rPr>
                <w:color w:val="215868" w:themeColor="accent5" w:themeShade="80"/>
              </w:rPr>
            </w:pPr>
            <w:r w:rsidRPr="00E722DC">
              <w:rPr>
                <w:color w:val="215868" w:themeColor="accent5" w:themeShade="80"/>
              </w:rPr>
              <w:t>Centrale ligging begane grond, flexibele indeling</w:t>
            </w:r>
          </w:p>
        </w:tc>
      </w:tr>
      <w:tr w:rsidR="00E722DC" w:rsidRPr="00E722DC" w14:paraId="5550DE5C" w14:textId="77777777">
        <w:trPr>
          <w:tblCellSpacing w:w="15" w:type="dxa"/>
        </w:trPr>
        <w:tc>
          <w:tcPr>
            <w:tcW w:w="0" w:type="auto"/>
            <w:tcBorders>
              <w:bottom w:val="single" w:sz="4" w:space="0" w:color="DCDFE5"/>
            </w:tcBorders>
            <w:vAlign w:val="center"/>
            <w:hideMark/>
          </w:tcPr>
          <w:p w14:paraId="6C9AEE54" w14:textId="77777777" w:rsidR="00E722DC" w:rsidRPr="00E722DC" w:rsidRDefault="00E722DC" w:rsidP="00E722DC">
            <w:pPr>
              <w:rPr>
                <w:color w:val="215868" w:themeColor="accent5" w:themeShade="80"/>
              </w:rPr>
            </w:pPr>
            <w:r w:rsidRPr="00E722DC">
              <w:rPr>
                <w:b/>
                <w:bCs/>
                <w:color w:val="215868" w:themeColor="accent5" w:themeShade="80"/>
              </w:rPr>
              <w:t>Personeelskamer / Kantine</w:t>
            </w:r>
          </w:p>
        </w:tc>
        <w:tc>
          <w:tcPr>
            <w:tcW w:w="0" w:type="auto"/>
            <w:tcBorders>
              <w:bottom w:val="single" w:sz="4" w:space="0" w:color="DCDFE5"/>
            </w:tcBorders>
            <w:vAlign w:val="center"/>
            <w:hideMark/>
          </w:tcPr>
          <w:p w14:paraId="0EB60EE5" w14:textId="77777777" w:rsidR="00E722DC" w:rsidRPr="00E722DC" w:rsidRDefault="00E722DC" w:rsidP="00E722DC">
            <w:pPr>
              <w:rPr>
                <w:color w:val="215868" w:themeColor="accent5" w:themeShade="80"/>
              </w:rPr>
            </w:pPr>
            <w:r w:rsidRPr="00E722DC">
              <w:rPr>
                <w:color w:val="215868" w:themeColor="accent5" w:themeShade="80"/>
              </w:rPr>
              <w:t>1</w:t>
            </w:r>
          </w:p>
        </w:tc>
        <w:tc>
          <w:tcPr>
            <w:tcW w:w="0" w:type="auto"/>
            <w:tcBorders>
              <w:bottom w:val="single" w:sz="4" w:space="0" w:color="DCDFE5"/>
            </w:tcBorders>
            <w:vAlign w:val="center"/>
            <w:hideMark/>
          </w:tcPr>
          <w:p w14:paraId="79661CC3" w14:textId="77777777" w:rsidR="00E722DC" w:rsidRPr="00E722DC" w:rsidRDefault="00E722DC" w:rsidP="00E722DC">
            <w:pPr>
              <w:rPr>
                <w:color w:val="215868" w:themeColor="accent5" w:themeShade="80"/>
              </w:rPr>
            </w:pPr>
            <w:r w:rsidRPr="00E722DC">
              <w:rPr>
                <w:color w:val="215868" w:themeColor="accent5" w:themeShade="80"/>
              </w:rPr>
              <w:t>50 m²</w:t>
            </w:r>
          </w:p>
        </w:tc>
        <w:tc>
          <w:tcPr>
            <w:tcW w:w="0" w:type="auto"/>
            <w:tcBorders>
              <w:bottom w:val="single" w:sz="4" w:space="0" w:color="DCDFE5"/>
            </w:tcBorders>
            <w:vAlign w:val="center"/>
            <w:hideMark/>
          </w:tcPr>
          <w:p w14:paraId="5D6A602C" w14:textId="77777777" w:rsidR="00E722DC" w:rsidRPr="00E722DC" w:rsidRDefault="00E722DC" w:rsidP="00E722DC">
            <w:pPr>
              <w:rPr>
                <w:color w:val="215868" w:themeColor="accent5" w:themeShade="80"/>
              </w:rPr>
            </w:pPr>
            <w:r w:rsidRPr="00E722DC">
              <w:rPr>
                <w:color w:val="215868" w:themeColor="accent5" w:themeShade="80"/>
              </w:rPr>
              <w:t>50 m²</w:t>
            </w:r>
          </w:p>
        </w:tc>
        <w:tc>
          <w:tcPr>
            <w:tcW w:w="0" w:type="auto"/>
            <w:tcBorders>
              <w:bottom w:val="single" w:sz="4" w:space="0" w:color="DCDFE5"/>
            </w:tcBorders>
            <w:vAlign w:val="center"/>
            <w:hideMark/>
          </w:tcPr>
          <w:p w14:paraId="54F85139" w14:textId="77777777" w:rsidR="00E722DC" w:rsidRPr="00E722DC" w:rsidRDefault="00E722DC" w:rsidP="00E722DC">
            <w:pPr>
              <w:rPr>
                <w:color w:val="215868" w:themeColor="accent5" w:themeShade="80"/>
              </w:rPr>
            </w:pPr>
            <w:r w:rsidRPr="00E722DC">
              <w:rPr>
                <w:color w:val="215868" w:themeColor="accent5" w:themeShade="80"/>
              </w:rPr>
              <w:t>Inclusief stelpost voor keukenblok met vaatwasser</w:t>
            </w:r>
          </w:p>
        </w:tc>
      </w:tr>
      <w:tr w:rsidR="00E722DC" w:rsidRPr="00E722DC" w14:paraId="4F919954" w14:textId="77777777">
        <w:trPr>
          <w:tblCellSpacing w:w="15" w:type="dxa"/>
        </w:trPr>
        <w:tc>
          <w:tcPr>
            <w:tcW w:w="0" w:type="auto"/>
            <w:tcBorders>
              <w:bottom w:val="single" w:sz="4" w:space="0" w:color="DCDFE5"/>
            </w:tcBorders>
            <w:vAlign w:val="center"/>
            <w:hideMark/>
          </w:tcPr>
          <w:p w14:paraId="1A6F436B" w14:textId="77777777" w:rsidR="00E722DC" w:rsidRPr="00E722DC" w:rsidRDefault="00E722DC" w:rsidP="00E722DC">
            <w:pPr>
              <w:rPr>
                <w:color w:val="215868" w:themeColor="accent5" w:themeShade="80"/>
              </w:rPr>
            </w:pPr>
            <w:r w:rsidRPr="00E722DC">
              <w:rPr>
                <w:b/>
                <w:bCs/>
                <w:color w:val="215868" w:themeColor="accent5" w:themeShade="80"/>
              </w:rPr>
              <w:t>Directie / Spreekkamer</w:t>
            </w:r>
          </w:p>
        </w:tc>
        <w:tc>
          <w:tcPr>
            <w:tcW w:w="0" w:type="auto"/>
            <w:tcBorders>
              <w:bottom w:val="single" w:sz="4" w:space="0" w:color="DCDFE5"/>
            </w:tcBorders>
            <w:vAlign w:val="center"/>
            <w:hideMark/>
          </w:tcPr>
          <w:p w14:paraId="397A2B1A" w14:textId="77777777" w:rsidR="00E722DC" w:rsidRPr="00E722DC" w:rsidRDefault="00E722DC" w:rsidP="00E722DC">
            <w:pPr>
              <w:rPr>
                <w:color w:val="215868" w:themeColor="accent5" w:themeShade="80"/>
              </w:rPr>
            </w:pPr>
            <w:r w:rsidRPr="00E722DC">
              <w:rPr>
                <w:color w:val="215868" w:themeColor="accent5" w:themeShade="80"/>
              </w:rPr>
              <w:t>2</w:t>
            </w:r>
          </w:p>
        </w:tc>
        <w:tc>
          <w:tcPr>
            <w:tcW w:w="0" w:type="auto"/>
            <w:tcBorders>
              <w:bottom w:val="single" w:sz="4" w:space="0" w:color="DCDFE5"/>
            </w:tcBorders>
            <w:vAlign w:val="center"/>
            <w:hideMark/>
          </w:tcPr>
          <w:p w14:paraId="1ED44603" w14:textId="77777777" w:rsidR="00E722DC" w:rsidRPr="00E722DC" w:rsidRDefault="00E722DC" w:rsidP="00E722DC">
            <w:pPr>
              <w:rPr>
                <w:color w:val="215868" w:themeColor="accent5" w:themeShade="80"/>
              </w:rPr>
            </w:pPr>
            <w:r w:rsidRPr="00E722DC">
              <w:rPr>
                <w:color w:val="215868" w:themeColor="accent5" w:themeShade="80"/>
              </w:rPr>
              <w:t>15 m²</w:t>
            </w:r>
          </w:p>
        </w:tc>
        <w:tc>
          <w:tcPr>
            <w:tcW w:w="0" w:type="auto"/>
            <w:tcBorders>
              <w:bottom w:val="single" w:sz="4" w:space="0" w:color="DCDFE5"/>
            </w:tcBorders>
            <w:vAlign w:val="center"/>
            <w:hideMark/>
          </w:tcPr>
          <w:p w14:paraId="508E9218" w14:textId="77777777" w:rsidR="00E722DC" w:rsidRPr="00E722DC" w:rsidRDefault="00E722DC" w:rsidP="00E722DC">
            <w:pPr>
              <w:rPr>
                <w:color w:val="215868" w:themeColor="accent5" w:themeShade="80"/>
              </w:rPr>
            </w:pPr>
            <w:r w:rsidRPr="00E722DC">
              <w:rPr>
                <w:color w:val="215868" w:themeColor="accent5" w:themeShade="80"/>
              </w:rPr>
              <w:t>30 m²</w:t>
            </w:r>
          </w:p>
        </w:tc>
        <w:tc>
          <w:tcPr>
            <w:tcW w:w="0" w:type="auto"/>
            <w:tcBorders>
              <w:bottom w:val="single" w:sz="4" w:space="0" w:color="DCDFE5"/>
            </w:tcBorders>
            <w:vAlign w:val="center"/>
            <w:hideMark/>
          </w:tcPr>
          <w:p w14:paraId="0887749E" w14:textId="77777777" w:rsidR="00E722DC" w:rsidRPr="00E722DC" w:rsidRDefault="00E722DC" w:rsidP="00E722DC">
            <w:pPr>
              <w:rPr>
                <w:color w:val="215868" w:themeColor="accent5" w:themeShade="80"/>
              </w:rPr>
            </w:pPr>
            <w:r w:rsidRPr="00E722DC">
              <w:rPr>
                <w:color w:val="215868" w:themeColor="accent5" w:themeShade="80"/>
              </w:rPr>
              <w:t>Hoge geluidsisolatie t.b.v. privacygesprekken</w:t>
            </w:r>
          </w:p>
        </w:tc>
      </w:tr>
      <w:tr w:rsidR="00E722DC" w:rsidRPr="00E722DC" w14:paraId="767FEC49" w14:textId="77777777">
        <w:trPr>
          <w:tblCellSpacing w:w="15" w:type="dxa"/>
        </w:trPr>
        <w:tc>
          <w:tcPr>
            <w:tcW w:w="0" w:type="auto"/>
            <w:tcBorders>
              <w:bottom w:val="single" w:sz="4" w:space="0" w:color="DCDFE5"/>
            </w:tcBorders>
            <w:vAlign w:val="center"/>
            <w:hideMark/>
          </w:tcPr>
          <w:p w14:paraId="1FB413BE" w14:textId="77777777" w:rsidR="00E722DC" w:rsidRPr="00E722DC" w:rsidRDefault="00E722DC" w:rsidP="00E722DC">
            <w:pPr>
              <w:rPr>
                <w:color w:val="215868" w:themeColor="accent5" w:themeShade="80"/>
              </w:rPr>
            </w:pPr>
            <w:r w:rsidRPr="00E722DC">
              <w:rPr>
                <w:b/>
                <w:bCs/>
                <w:color w:val="215868" w:themeColor="accent5" w:themeShade="80"/>
              </w:rPr>
              <w:t>Sanitair Leerlingen</w:t>
            </w:r>
          </w:p>
        </w:tc>
        <w:tc>
          <w:tcPr>
            <w:tcW w:w="0" w:type="auto"/>
            <w:tcBorders>
              <w:bottom w:val="single" w:sz="4" w:space="0" w:color="DCDFE5"/>
            </w:tcBorders>
            <w:vAlign w:val="center"/>
            <w:hideMark/>
          </w:tcPr>
          <w:p w14:paraId="5A662CE6" w14:textId="77777777" w:rsidR="00E722DC" w:rsidRPr="00E722DC" w:rsidRDefault="00E722DC" w:rsidP="00E722DC">
            <w:pPr>
              <w:rPr>
                <w:color w:val="215868" w:themeColor="accent5" w:themeShade="80"/>
              </w:rPr>
            </w:pPr>
            <w:r w:rsidRPr="00E722DC">
              <w:rPr>
                <w:color w:val="215868" w:themeColor="accent5" w:themeShade="80"/>
              </w:rPr>
              <w:t>2</w:t>
            </w:r>
          </w:p>
        </w:tc>
        <w:tc>
          <w:tcPr>
            <w:tcW w:w="0" w:type="auto"/>
            <w:tcBorders>
              <w:bottom w:val="single" w:sz="4" w:space="0" w:color="DCDFE5"/>
            </w:tcBorders>
            <w:vAlign w:val="center"/>
            <w:hideMark/>
          </w:tcPr>
          <w:p w14:paraId="1CD55B55" w14:textId="77777777" w:rsidR="00E722DC" w:rsidRPr="00E722DC" w:rsidRDefault="00E722DC" w:rsidP="00E722DC">
            <w:pPr>
              <w:rPr>
                <w:color w:val="215868" w:themeColor="accent5" w:themeShade="80"/>
              </w:rPr>
            </w:pPr>
            <w:r w:rsidRPr="00E722DC">
              <w:rPr>
                <w:color w:val="215868" w:themeColor="accent5" w:themeShade="80"/>
              </w:rPr>
              <w:t>25 m²</w:t>
            </w:r>
          </w:p>
        </w:tc>
        <w:tc>
          <w:tcPr>
            <w:tcW w:w="0" w:type="auto"/>
            <w:tcBorders>
              <w:bottom w:val="single" w:sz="4" w:space="0" w:color="DCDFE5"/>
            </w:tcBorders>
            <w:vAlign w:val="center"/>
            <w:hideMark/>
          </w:tcPr>
          <w:p w14:paraId="401D954F" w14:textId="77777777" w:rsidR="00E722DC" w:rsidRPr="00E722DC" w:rsidRDefault="00E722DC" w:rsidP="00E722DC">
            <w:pPr>
              <w:rPr>
                <w:color w:val="215868" w:themeColor="accent5" w:themeShade="80"/>
              </w:rPr>
            </w:pPr>
            <w:r w:rsidRPr="00E722DC">
              <w:rPr>
                <w:color w:val="215868" w:themeColor="accent5" w:themeShade="80"/>
              </w:rPr>
              <w:t>50 m²</w:t>
            </w:r>
          </w:p>
        </w:tc>
        <w:tc>
          <w:tcPr>
            <w:tcW w:w="0" w:type="auto"/>
            <w:tcBorders>
              <w:bottom w:val="single" w:sz="4" w:space="0" w:color="DCDFE5"/>
            </w:tcBorders>
            <w:vAlign w:val="center"/>
            <w:hideMark/>
          </w:tcPr>
          <w:p w14:paraId="49F5D1D6" w14:textId="77777777" w:rsidR="00E722DC" w:rsidRPr="00E722DC" w:rsidRDefault="00E722DC" w:rsidP="00E722DC">
            <w:pPr>
              <w:rPr>
                <w:color w:val="215868" w:themeColor="accent5" w:themeShade="80"/>
              </w:rPr>
            </w:pPr>
            <w:r w:rsidRPr="00E722DC">
              <w:rPr>
                <w:color w:val="215868" w:themeColor="accent5" w:themeShade="80"/>
              </w:rPr>
              <w:t>Gescheiden (jongens/meisjes), vandaalbestendig</w:t>
            </w:r>
          </w:p>
        </w:tc>
      </w:tr>
      <w:tr w:rsidR="00E722DC" w:rsidRPr="00E722DC" w14:paraId="58A37EC9" w14:textId="77777777">
        <w:trPr>
          <w:tblCellSpacing w:w="15" w:type="dxa"/>
        </w:trPr>
        <w:tc>
          <w:tcPr>
            <w:tcW w:w="0" w:type="auto"/>
            <w:tcBorders>
              <w:bottom w:val="single" w:sz="4" w:space="0" w:color="DCDFE5"/>
            </w:tcBorders>
            <w:vAlign w:val="center"/>
            <w:hideMark/>
          </w:tcPr>
          <w:p w14:paraId="24989BCA" w14:textId="77777777" w:rsidR="00E722DC" w:rsidRPr="00E722DC" w:rsidRDefault="00E722DC" w:rsidP="00E722DC">
            <w:pPr>
              <w:rPr>
                <w:color w:val="215868" w:themeColor="accent5" w:themeShade="80"/>
              </w:rPr>
            </w:pPr>
            <w:r w:rsidRPr="00E722DC">
              <w:rPr>
                <w:b/>
                <w:bCs/>
                <w:color w:val="215868" w:themeColor="accent5" w:themeShade="80"/>
              </w:rPr>
              <w:t>Sanitair MIVA / Team</w:t>
            </w:r>
          </w:p>
        </w:tc>
        <w:tc>
          <w:tcPr>
            <w:tcW w:w="0" w:type="auto"/>
            <w:tcBorders>
              <w:bottom w:val="single" w:sz="4" w:space="0" w:color="DCDFE5"/>
            </w:tcBorders>
            <w:vAlign w:val="center"/>
            <w:hideMark/>
          </w:tcPr>
          <w:p w14:paraId="0D9D642F" w14:textId="77777777" w:rsidR="00E722DC" w:rsidRPr="00E722DC" w:rsidRDefault="00E722DC" w:rsidP="00E722DC">
            <w:pPr>
              <w:rPr>
                <w:color w:val="215868" w:themeColor="accent5" w:themeShade="80"/>
              </w:rPr>
            </w:pPr>
            <w:r w:rsidRPr="00E722DC">
              <w:rPr>
                <w:color w:val="215868" w:themeColor="accent5" w:themeShade="80"/>
              </w:rPr>
              <w:t>2</w:t>
            </w:r>
          </w:p>
        </w:tc>
        <w:tc>
          <w:tcPr>
            <w:tcW w:w="0" w:type="auto"/>
            <w:tcBorders>
              <w:bottom w:val="single" w:sz="4" w:space="0" w:color="DCDFE5"/>
            </w:tcBorders>
            <w:vAlign w:val="center"/>
            <w:hideMark/>
          </w:tcPr>
          <w:p w14:paraId="6A1923B5" w14:textId="77777777" w:rsidR="00E722DC" w:rsidRPr="00E722DC" w:rsidRDefault="00E722DC" w:rsidP="00E722DC">
            <w:pPr>
              <w:rPr>
                <w:color w:val="215868" w:themeColor="accent5" w:themeShade="80"/>
              </w:rPr>
            </w:pPr>
            <w:r w:rsidRPr="00E722DC">
              <w:rPr>
                <w:color w:val="215868" w:themeColor="accent5" w:themeShade="80"/>
              </w:rPr>
              <w:t>10 m²</w:t>
            </w:r>
          </w:p>
        </w:tc>
        <w:tc>
          <w:tcPr>
            <w:tcW w:w="0" w:type="auto"/>
            <w:tcBorders>
              <w:bottom w:val="single" w:sz="4" w:space="0" w:color="DCDFE5"/>
            </w:tcBorders>
            <w:vAlign w:val="center"/>
            <w:hideMark/>
          </w:tcPr>
          <w:p w14:paraId="617BBF47" w14:textId="77777777" w:rsidR="00E722DC" w:rsidRPr="00E722DC" w:rsidRDefault="00E722DC" w:rsidP="00E722DC">
            <w:pPr>
              <w:rPr>
                <w:color w:val="215868" w:themeColor="accent5" w:themeShade="80"/>
              </w:rPr>
            </w:pPr>
            <w:r w:rsidRPr="00E722DC">
              <w:rPr>
                <w:color w:val="215868" w:themeColor="accent5" w:themeShade="80"/>
              </w:rPr>
              <w:t>20 m²</w:t>
            </w:r>
          </w:p>
        </w:tc>
        <w:tc>
          <w:tcPr>
            <w:tcW w:w="0" w:type="auto"/>
            <w:tcBorders>
              <w:bottom w:val="single" w:sz="4" w:space="0" w:color="DCDFE5"/>
            </w:tcBorders>
            <w:vAlign w:val="center"/>
            <w:hideMark/>
          </w:tcPr>
          <w:p w14:paraId="6365EF8A" w14:textId="77777777" w:rsidR="00E722DC" w:rsidRPr="00E722DC" w:rsidRDefault="00E722DC" w:rsidP="00E722DC">
            <w:pPr>
              <w:rPr>
                <w:color w:val="215868" w:themeColor="accent5" w:themeShade="80"/>
              </w:rPr>
            </w:pPr>
            <w:r w:rsidRPr="00E722DC">
              <w:rPr>
                <w:color w:val="215868" w:themeColor="accent5" w:themeShade="80"/>
              </w:rPr>
              <w:t>1x Integraal toegankelijk (MIVA), 1x teamtoilet</w:t>
            </w:r>
          </w:p>
        </w:tc>
      </w:tr>
      <w:tr w:rsidR="00E722DC" w:rsidRPr="00E722DC" w14:paraId="0DCD12C8" w14:textId="77777777">
        <w:trPr>
          <w:tblCellSpacing w:w="15" w:type="dxa"/>
        </w:trPr>
        <w:tc>
          <w:tcPr>
            <w:tcW w:w="0" w:type="auto"/>
            <w:tcBorders>
              <w:bottom w:val="single" w:sz="4" w:space="0" w:color="DCDFE5"/>
            </w:tcBorders>
            <w:vAlign w:val="center"/>
            <w:hideMark/>
          </w:tcPr>
          <w:p w14:paraId="1343D650" w14:textId="77777777" w:rsidR="00E722DC" w:rsidRPr="00E722DC" w:rsidRDefault="00E722DC" w:rsidP="00E722DC">
            <w:pPr>
              <w:rPr>
                <w:color w:val="215868" w:themeColor="accent5" w:themeShade="80"/>
              </w:rPr>
            </w:pPr>
            <w:r w:rsidRPr="00E722DC">
              <w:rPr>
                <w:b/>
                <w:bCs/>
                <w:color w:val="215868" w:themeColor="accent5" w:themeShade="80"/>
              </w:rPr>
              <w:t>Berging / Facilitair</w:t>
            </w:r>
          </w:p>
        </w:tc>
        <w:tc>
          <w:tcPr>
            <w:tcW w:w="0" w:type="auto"/>
            <w:tcBorders>
              <w:bottom w:val="single" w:sz="4" w:space="0" w:color="DCDFE5"/>
            </w:tcBorders>
            <w:vAlign w:val="center"/>
            <w:hideMark/>
          </w:tcPr>
          <w:p w14:paraId="2C81871E" w14:textId="77777777" w:rsidR="00E722DC" w:rsidRPr="00E722DC" w:rsidRDefault="00E722DC" w:rsidP="00E722DC">
            <w:pPr>
              <w:rPr>
                <w:color w:val="215868" w:themeColor="accent5" w:themeShade="80"/>
              </w:rPr>
            </w:pPr>
            <w:r w:rsidRPr="00E722DC">
              <w:rPr>
                <w:color w:val="215868" w:themeColor="accent5" w:themeShade="80"/>
              </w:rPr>
              <w:t>2</w:t>
            </w:r>
          </w:p>
        </w:tc>
        <w:tc>
          <w:tcPr>
            <w:tcW w:w="0" w:type="auto"/>
            <w:tcBorders>
              <w:bottom w:val="single" w:sz="4" w:space="0" w:color="DCDFE5"/>
            </w:tcBorders>
            <w:vAlign w:val="center"/>
            <w:hideMark/>
          </w:tcPr>
          <w:p w14:paraId="00294B64" w14:textId="77777777" w:rsidR="00E722DC" w:rsidRPr="00E722DC" w:rsidRDefault="00E722DC" w:rsidP="00E722DC">
            <w:pPr>
              <w:rPr>
                <w:color w:val="215868" w:themeColor="accent5" w:themeShade="80"/>
              </w:rPr>
            </w:pPr>
            <w:r w:rsidRPr="00E722DC">
              <w:rPr>
                <w:color w:val="215868" w:themeColor="accent5" w:themeShade="80"/>
              </w:rPr>
              <w:t>15 m²</w:t>
            </w:r>
          </w:p>
        </w:tc>
        <w:tc>
          <w:tcPr>
            <w:tcW w:w="0" w:type="auto"/>
            <w:tcBorders>
              <w:bottom w:val="single" w:sz="4" w:space="0" w:color="DCDFE5"/>
            </w:tcBorders>
            <w:vAlign w:val="center"/>
            <w:hideMark/>
          </w:tcPr>
          <w:p w14:paraId="4B3DE55D" w14:textId="77777777" w:rsidR="00E722DC" w:rsidRPr="00E722DC" w:rsidRDefault="00E722DC" w:rsidP="00E722DC">
            <w:pPr>
              <w:rPr>
                <w:color w:val="215868" w:themeColor="accent5" w:themeShade="80"/>
              </w:rPr>
            </w:pPr>
            <w:r w:rsidRPr="00E722DC">
              <w:rPr>
                <w:color w:val="215868" w:themeColor="accent5" w:themeShade="80"/>
              </w:rPr>
              <w:t>30 m²</w:t>
            </w:r>
          </w:p>
        </w:tc>
        <w:tc>
          <w:tcPr>
            <w:tcW w:w="0" w:type="auto"/>
            <w:tcBorders>
              <w:bottom w:val="single" w:sz="4" w:space="0" w:color="DCDFE5"/>
            </w:tcBorders>
            <w:vAlign w:val="center"/>
            <w:hideMark/>
          </w:tcPr>
          <w:p w14:paraId="2094F6CE" w14:textId="77777777" w:rsidR="00E722DC" w:rsidRPr="00E722DC" w:rsidRDefault="00E722DC" w:rsidP="00E722DC">
            <w:pPr>
              <w:rPr>
                <w:color w:val="215868" w:themeColor="accent5" w:themeShade="80"/>
              </w:rPr>
            </w:pPr>
            <w:r w:rsidRPr="00E722DC">
              <w:rPr>
                <w:color w:val="215868" w:themeColor="accent5" w:themeShade="80"/>
              </w:rPr>
              <w:t>Voorzien van uitstortgootsteen en opslagplanken</w:t>
            </w:r>
          </w:p>
        </w:tc>
      </w:tr>
      <w:tr w:rsidR="00E722DC" w:rsidRPr="00E722DC" w14:paraId="4AF3A70E" w14:textId="77777777">
        <w:trPr>
          <w:tblCellSpacing w:w="15" w:type="dxa"/>
        </w:trPr>
        <w:tc>
          <w:tcPr>
            <w:tcW w:w="0" w:type="auto"/>
            <w:tcBorders>
              <w:bottom w:val="single" w:sz="4" w:space="0" w:color="DCDFE5"/>
            </w:tcBorders>
            <w:vAlign w:val="center"/>
            <w:hideMark/>
          </w:tcPr>
          <w:p w14:paraId="0F56433F" w14:textId="77777777" w:rsidR="00E722DC" w:rsidRPr="00E722DC" w:rsidRDefault="00E722DC" w:rsidP="00E722DC">
            <w:pPr>
              <w:rPr>
                <w:color w:val="215868" w:themeColor="accent5" w:themeShade="80"/>
              </w:rPr>
            </w:pPr>
            <w:r w:rsidRPr="00E722DC">
              <w:rPr>
                <w:b/>
                <w:bCs/>
                <w:color w:val="215868" w:themeColor="accent5" w:themeShade="80"/>
              </w:rPr>
              <w:t>Technische Ruimte</w:t>
            </w:r>
          </w:p>
        </w:tc>
        <w:tc>
          <w:tcPr>
            <w:tcW w:w="0" w:type="auto"/>
            <w:tcBorders>
              <w:bottom w:val="single" w:sz="4" w:space="0" w:color="DCDFE5"/>
            </w:tcBorders>
            <w:vAlign w:val="center"/>
            <w:hideMark/>
          </w:tcPr>
          <w:p w14:paraId="7B5E9163" w14:textId="77777777" w:rsidR="00E722DC" w:rsidRPr="00E722DC" w:rsidRDefault="00E722DC" w:rsidP="00E722DC">
            <w:pPr>
              <w:rPr>
                <w:color w:val="215868" w:themeColor="accent5" w:themeShade="80"/>
              </w:rPr>
            </w:pPr>
            <w:r w:rsidRPr="00E722DC">
              <w:rPr>
                <w:color w:val="215868" w:themeColor="accent5" w:themeShade="80"/>
              </w:rPr>
              <w:t>1</w:t>
            </w:r>
          </w:p>
        </w:tc>
        <w:tc>
          <w:tcPr>
            <w:tcW w:w="0" w:type="auto"/>
            <w:tcBorders>
              <w:bottom w:val="single" w:sz="4" w:space="0" w:color="DCDFE5"/>
            </w:tcBorders>
            <w:vAlign w:val="center"/>
            <w:hideMark/>
          </w:tcPr>
          <w:p w14:paraId="75FC8A6F" w14:textId="77777777" w:rsidR="00E722DC" w:rsidRPr="00E722DC" w:rsidRDefault="00E722DC" w:rsidP="00E722DC">
            <w:pPr>
              <w:rPr>
                <w:color w:val="215868" w:themeColor="accent5" w:themeShade="80"/>
              </w:rPr>
            </w:pPr>
            <w:r w:rsidRPr="00E722DC">
              <w:rPr>
                <w:color w:val="215868" w:themeColor="accent5" w:themeShade="80"/>
              </w:rPr>
              <w:t>20 m²</w:t>
            </w:r>
          </w:p>
        </w:tc>
        <w:tc>
          <w:tcPr>
            <w:tcW w:w="0" w:type="auto"/>
            <w:tcBorders>
              <w:bottom w:val="single" w:sz="4" w:space="0" w:color="DCDFE5"/>
            </w:tcBorders>
            <w:vAlign w:val="center"/>
            <w:hideMark/>
          </w:tcPr>
          <w:p w14:paraId="7457ADBF" w14:textId="77777777" w:rsidR="00E722DC" w:rsidRPr="00E722DC" w:rsidRDefault="00E722DC" w:rsidP="00E722DC">
            <w:pPr>
              <w:rPr>
                <w:color w:val="215868" w:themeColor="accent5" w:themeShade="80"/>
              </w:rPr>
            </w:pPr>
            <w:r w:rsidRPr="00E722DC">
              <w:rPr>
                <w:color w:val="215868" w:themeColor="accent5" w:themeShade="80"/>
              </w:rPr>
              <w:t>20 m²</w:t>
            </w:r>
          </w:p>
        </w:tc>
        <w:tc>
          <w:tcPr>
            <w:tcW w:w="0" w:type="auto"/>
            <w:tcBorders>
              <w:bottom w:val="single" w:sz="4" w:space="0" w:color="DCDFE5"/>
            </w:tcBorders>
            <w:vAlign w:val="center"/>
            <w:hideMark/>
          </w:tcPr>
          <w:p w14:paraId="62B1681A" w14:textId="77777777" w:rsidR="00E722DC" w:rsidRPr="00E722DC" w:rsidRDefault="00E722DC" w:rsidP="00E722DC">
            <w:pPr>
              <w:rPr>
                <w:color w:val="215868" w:themeColor="accent5" w:themeShade="80"/>
              </w:rPr>
            </w:pPr>
            <w:r w:rsidRPr="00E722DC">
              <w:rPr>
                <w:color w:val="215868" w:themeColor="accent5" w:themeShade="80"/>
              </w:rPr>
              <w:t>Hoofdverdeler, WTW-installatie en patchkast</w:t>
            </w:r>
          </w:p>
        </w:tc>
      </w:tr>
      <w:tr w:rsidR="00E722DC" w:rsidRPr="00E722DC" w14:paraId="5FA41ABE" w14:textId="77777777">
        <w:trPr>
          <w:tblCellSpacing w:w="15" w:type="dxa"/>
        </w:trPr>
        <w:tc>
          <w:tcPr>
            <w:tcW w:w="0" w:type="auto"/>
            <w:tcBorders>
              <w:bottom w:val="single" w:sz="4" w:space="0" w:color="DCDFE5"/>
            </w:tcBorders>
            <w:vAlign w:val="center"/>
            <w:hideMark/>
          </w:tcPr>
          <w:p w14:paraId="005C965D" w14:textId="77777777" w:rsidR="00E722DC" w:rsidRPr="00E722DC" w:rsidRDefault="00E722DC" w:rsidP="00E722DC">
            <w:pPr>
              <w:rPr>
                <w:color w:val="215868" w:themeColor="accent5" w:themeShade="80"/>
              </w:rPr>
            </w:pPr>
            <w:r w:rsidRPr="00E722DC">
              <w:rPr>
                <w:b/>
                <w:bCs/>
                <w:color w:val="215868" w:themeColor="accent5" w:themeShade="80"/>
              </w:rPr>
              <w:t>Verkeersruimte &amp; Gangen</w:t>
            </w:r>
          </w:p>
        </w:tc>
        <w:tc>
          <w:tcPr>
            <w:tcW w:w="0" w:type="auto"/>
            <w:tcBorders>
              <w:bottom w:val="single" w:sz="4" w:space="0" w:color="DCDFE5"/>
            </w:tcBorders>
            <w:vAlign w:val="center"/>
            <w:hideMark/>
          </w:tcPr>
          <w:p w14:paraId="7B010BD4" w14:textId="77777777" w:rsidR="00E722DC" w:rsidRPr="00E722DC" w:rsidRDefault="00E722DC" w:rsidP="00E722DC">
            <w:pPr>
              <w:rPr>
                <w:color w:val="215868" w:themeColor="accent5" w:themeShade="80"/>
              </w:rPr>
            </w:pPr>
            <w:r w:rsidRPr="00E722DC">
              <w:rPr>
                <w:color w:val="215868" w:themeColor="accent5" w:themeShade="80"/>
              </w:rPr>
              <w:t>1</w:t>
            </w:r>
          </w:p>
        </w:tc>
        <w:tc>
          <w:tcPr>
            <w:tcW w:w="0" w:type="auto"/>
            <w:tcBorders>
              <w:bottom w:val="single" w:sz="4" w:space="0" w:color="DCDFE5"/>
            </w:tcBorders>
            <w:vAlign w:val="center"/>
            <w:hideMark/>
          </w:tcPr>
          <w:p w14:paraId="722FBDFF" w14:textId="77777777" w:rsidR="00E722DC" w:rsidRPr="00E722DC" w:rsidRDefault="00E722DC" w:rsidP="00E722DC">
            <w:pPr>
              <w:rPr>
                <w:color w:val="215868" w:themeColor="accent5" w:themeShade="80"/>
              </w:rPr>
            </w:pPr>
            <w:r w:rsidRPr="00E722DC">
              <w:rPr>
                <w:color w:val="215868" w:themeColor="accent5" w:themeShade="80"/>
              </w:rPr>
              <w:t>200 m²</w:t>
            </w:r>
          </w:p>
        </w:tc>
        <w:tc>
          <w:tcPr>
            <w:tcW w:w="0" w:type="auto"/>
            <w:tcBorders>
              <w:bottom w:val="single" w:sz="4" w:space="0" w:color="DCDFE5"/>
            </w:tcBorders>
            <w:vAlign w:val="center"/>
            <w:hideMark/>
          </w:tcPr>
          <w:p w14:paraId="2C98E323" w14:textId="77777777" w:rsidR="00E722DC" w:rsidRPr="00E722DC" w:rsidRDefault="00E722DC" w:rsidP="00E722DC">
            <w:pPr>
              <w:rPr>
                <w:color w:val="215868" w:themeColor="accent5" w:themeShade="80"/>
              </w:rPr>
            </w:pPr>
            <w:r w:rsidRPr="00E722DC">
              <w:rPr>
                <w:color w:val="215868" w:themeColor="accent5" w:themeShade="80"/>
              </w:rPr>
              <w:t>200 m²</w:t>
            </w:r>
          </w:p>
        </w:tc>
        <w:tc>
          <w:tcPr>
            <w:tcW w:w="0" w:type="auto"/>
            <w:tcBorders>
              <w:bottom w:val="single" w:sz="4" w:space="0" w:color="DCDFE5"/>
            </w:tcBorders>
            <w:vAlign w:val="center"/>
            <w:hideMark/>
          </w:tcPr>
          <w:p w14:paraId="004E872B" w14:textId="77777777" w:rsidR="00E722DC" w:rsidRPr="00E722DC" w:rsidRDefault="00E722DC" w:rsidP="00E722DC">
            <w:pPr>
              <w:rPr>
                <w:color w:val="215868" w:themeColor="accent5" w:themeShade="80"/>
              </w:rPr>
            </w:pPr>
            <w:r w:rsidRPr="00E722DC">
              <w:rPr>
                <w:color w:val="215868" w:themeColor="accent5" w:themeShade="80"/>
              </w:rPr>
              <w:t>Minimale breedte gangen 2,4m; incl. garderobe/lockers</w:t>
            </w:r>
          </w:p>
        </w:tc>
      </w:tr>
      <w:tr w:rsidR="00E722DC" w:rsidRPr="00E722DC" w14:paraId="4574A584" w14:textId="77777777">
        <w:trPr>
          <w:tblCellSpacing w:w="15" w:type="dxa"/>
        </w:trPr>
        <w:tc>
          <w:tcPr>
            <w:tcW w:w="0" w:type="auto"/>
            <w:tcBorders>
              <w:bottom w:val="nil"/>
            </w:tcBorders>
            <w:vAlign w:val="center"/>
            <w:hideMark/>
          </w:tcPr>
          <w:p w14:paraId="35A2C59D" w14:textId="77777777" w:rsidR="00E722DC" w:rsidRPr="00E722DC" w:rsidRDefault="00E722DC" w:rsidP="00E722DC">
            <w:pPr>
              <w:rPr>
                <w:color w:val="215868" w:themeColor="accent5" w:themeShade="80"/>
              </w:rPr>
            </w:pPr>
            <w:r w:rsidRPr="00E722DC">
              <w:rPr>
                <w:b/>
                <w:bCs/>
                <w:color w:val="215868" w:themeColor="accent5" w:themeShade="80"/>
              </w:rPr>
              <w:t>TOTAAL BVO</w:t>
            </w:r>
          </w:p>
        </w:tc>
        <w:tc>
          <w:tcPr>
            <w:tcW w:w="0" w:type="auto"/>
            <w:tcBorders>
              <w:bottom w:val="nil"/>
            </w:tcBorders>
            <w:vAlign w:val="center"/>
            <w:hideMark/>
          </w:tcPr>
          <w:p w14:paraId="4083F10D" w14:textId="77777777" w:rsidR="00E722DC" w:rsidRPr="00E722DC" w:rsidRDefault="00E722DC" w:rsidP="00E722DC">
            <w:pPr>
              <w:rPr>
                <w:color w:val="215868" w:themeColor="accent5" w:themeShade="80"/>
              </w:rPr>
            </w:pPr>
          </w:p>
        </w:tc>
        <w:tc>
          <w:tcPr>
            <w:tcW w:w="0" w:type="auto"/>
            <w:tcBorders>
              <w:bottom w:val="nil"/>
            </w:tcBorders>
            <w:vAlign w:val="center"/>
            <w:hideMark/>
          </w:tcPr>
          <w:p w14:paraId="20C35179" w14:textId="77777777" w:rsidR="00E722DC" w:rsidRPr="00E722DC" w:rsidRDefault="00E722DC" w:rsidP="00E722DC">
            <w:pPr>
              <w:rPr>
                <w:color w:val="215868" w:themeColor="accent5" w:themeShade="80"/>
              </w:rPr>
            </w:pPr>
          </w:p>
        </w:tc>
        <w:tc>
          <w:tcPr>
            <w:tcW w:w="0" w:type="auto"/>
            <w:tcBorders>
              <w:bottom w:val="nil"/>
            </w:tcBorders>
            <w:vAlign w:val="center"/>
            <w:hideMark/>
          </w:tcPr>
          <w:p w14:paraId="001948F5" w14:textId="77777777" w:rsidR="00E722DC" w:rsidRPr="00E722DC" w:rsidRDefault="00E722DC" w:rsidP="00E722DC">
            <w:pPr>
              <w:rPr>
                <w:color w:val="215868" w:themeColor="accent5" w:themeShade="80"/>
              </w:rPr>
            </w:pPr>
            <w:r w:rsidRPr="00E722DC">
              <w:rPr>
                <w:b/>
                <w:bCs/>
                <w:color w:val="215868" w:themeColor="accent5" w:themeShade="80"/>
              </w:rPr>
              <w:t>1.000 m²</w:t>
            </w:r>
          </w:p>
        </w:tc>
        <w:tc>
          <w:tcPr>
            <w:tcW w:w="0" w:type="auto"/>
            <w:tcBorders>
              <w:bottom w:val="nil"/>
            </w:tcBorders>
            <w:vAlign w:val="center"/>
            <w:hideMark/>
          </w:tcPr>
          <w:p w14:paraId="651082BE" w14:textId="77777777" w:rsidR="00E722DC" w:rsidRPr="00E722DC" w:rsidRDefault="00E722DC" w:rsidP="00E722DC">
            <w:pPr>
              <w:rPr>
                <w:color w:val="215868" w:themeColor="accent5" w:themeShade="80"/>
              </w:rPr>
            </w:pPr>
          </w:p>
        </w:tc>
      </w:tr>
    </w:tbl>
    <w:p w14:paraId="26FE8F0C" w14:textId="1E8EBFC0" w:rsidR="00E722DC" w:rsidRDefault="00E722DC" w:rsidP="00E722DC"/>
    <w:p w14:paraId="02E0127F" w14:textId="77777777" w:rsidR="00E722DC" w:rsidRPr="00E722DC" w:rsidRDefault="00E722DC" w:rsidP="00E722DC"/>
    <w:p w14:paraId="6A0B3172" w14:textId="77777777" w:rsidR="004933CD" w:rsidRDefault="004933CD">
      <w:pPr>
        <w:spacing w:after="120" w:line="312" w:lineRule="auto"/>
        <w:rPr>
          <w:b/>
          <w:bCs/>
          <w:color w:val="215868" w:themeColor="accent5" w:themeShade="80"/>
        </w:rPr>
      </w:pPr>
      <w:r>
        <w:rPr>
          <w:b/>
          <w:bCs/>
          <w:color w:val="215868" w:themeColor="accent5" w:themeShade="80"/>
        </w:rPr>
        <w:br w:type="page"/>
      </w:r>
    </w:p>
    <w:p w14:paraId="0EC28DE3" w14:textId="08316563" w:rsidR="00E722DC" w:rsidRPr="00E722DC" w:rsidRDefault="00E722DC" w:rsidP="00E722DC">
      <w:pPr>
        <w:rPr>
          <w:b/>
          <w:bCs/>
          <w:color w:val="215868" w:themeColor="accent5" w:themeShade="80"/>
        </w:rPr>
      </w:pPr>
      <w:r w:rsidRPr="00E722DC">
        <w:rPr>
          <w:b/>
          <w:bCs/>
          <w:color w:val="215868" w:themeColor="accent5" w:themeShade="80"/>
        </w:rPr>
        <w:t>3. INSTALLATIETECHNISCHE EISEN (FRISSE SCHOLEN KLASSE B)</w:t>
      </w:r>
    </w:p>
    <w:p w14:paraId="58C9FEBA" w14:textId="77777777" w:rsidR="00E722DC" w:rsidRPr="00E722DC" w:rsidRDefault="00E722DC" w:rsidP="00E722DC">
      <w:pPr>
        <w:rPr>
          <w:color w:val="215868" w:themeColor="accent5" w:themeShade="80"/>
        </w:rPr>
      </w:pPr>
      <w:r w:rsidRPr="00E722DC">
        <w:rPr>
          <w:color w:val="215868" w:themeColor="accent5" w:themeShade="80"/>
        </w:rPr>
        <w:t>Het modulaire gebouw moet voldoen aan de wetgeving voor onderwijsfuncties en is gebaseerd op het PvE Frisse Scholen (Klasse B - Goed).</w:t>
      </w:r>
    </w:p>
    <w:p w14:paraId="583E076D" w14:textId="77777777" w:rsidR="00E722DC" w:rsidRPr="00E722DC" w:rsidRDefault="00E722DC" w:rsidP="00E722DC">
      <w:pPr>
        <w:rPr>
          <w:b/>
          <w:bCs/>
          <w:color w:val="215868" w:themeColor="accent5" w:themeShade="80"/>
        </w:rPr>
      </w:pPr>
      <w:r w:rsidRPr="00E722DC">
        <w:rPr>
          <w:b/>
          <w:bCs/>
          <w:color w:val="215868" w:themeColor="accent5" w:themeShade="80"/>
        </w:rPr>
        <w:t>3.1 Ventilatie &amp; Luchtkwaliteit</w:t>
      </w:r>
    </w:p>
    <w:p w14:paraId="5EAFC2FA" w14:textId="77777777" w:rsidR="00E722DC" w:rsidRPr="00E722DC" w:rsidRDefault="00E722DC" w:rsidP="00E722DC">
      <w:pPr>
        <w:numPr>
          <w:ilvl w:val="0"/>
          <w:numId w:val="8"/>
        </w:numPr>
        <w:rPr>
          <w:color w:val="215868" w:themeColor="accent5" w:themeShade="80"/>
        </w:rPr>
      </w:pPr>
      <w:r w:rsidRPr="00E722DC">
        <w:rPr>
          <w:b/>
          <w:bCs/>
          <w:color w:val="215868" w:themeColor="accent5" w:themeShade="80"/>
        </w:rPr>
        <w:t>Systeem:</w:t>
      </w:r>
      <w:r w:rsidRPr="00E722DC">
        <w:rPr>
          <w:color w:val="215868" w:themeColor="accent5" w:themeShade="80"/>
        </w:rPr>
        <w:t xml:space="preserve"> Balansventilatie met hoogrendement Warmteterugwinning (WTW &gt;= 85%).</w:t>
      </w:r>
    </w:p>
    <w:p w14:paraId="17D7DD9E" w14:textId="77777777" w:rsidR="00E722DC" w:rsidRPr="00E722DC" w:rsidRDefault="00E722DC" w:rsidP="00E722DC">
      <w:pPr>
        <w:numPr>
          <w:ilvl w:val="0"/>
          <w:numId w:val="8"/>
        </w:numPr>
        <w:rPr>
          <w:color w:val="215868" w:themeColor="accent5" w:themeShade="80"/>
        </w:rPr>
      </w:pPr>
      <w:r w:rsidRPr="00E722DC">
        <w:rPr>
          <w:b/>
          <w:bCs/>
          <w:color w:val="215868" w:themeColor="accent5" w:themeShade="80"/>
        </w:rPr>
        <w:t>Capaciteit:</w:t>
      </w:r>
      <w:r w:rsidRPr="00E722DC">
        <w:rPr>
          <w:color w:val="215868" w:themeColor="accent5" w:themeShade="80"/>
        </w:rPr>
        <w:t xml:space="preserve"> Minimaal 40 m³ verse lucht per uur per persoon in alle klaslokalen.</w:t>
      </w:r>
    </w:p>
    <w:p w14:paraId="4F5DC659" w14:textId="77777777" w:rsidR="00E722DC" w:rsidRPr="00E722DC" w:rsidRDefault="00E722DC" w:rsidP="00E722DC">
      <w:pPr>
        <w:numPr>
          <w:ilvl w:val="0"/>
          <w:numId w:val="8"/>
        </w:numPr>
        <w:rPr>
          <w:color w:val="215868" w:themeColor="accent5" w:themeShade="80"/>
        </w:rPr>
      </w:pPr>
      <w:r w:rsidRPr="00E722DC">
        <w:rPr>
          <w:b/>
          <w:bCs/>
          <w:color w:val="215868" w:themeColor="accent5" w:themeShade="80"/>
        </w:rPr>
        <w:t>Sturing:</w:t>
      </w:r>
      <w:r w:rsidRPr="00E722DC">
        <w:rPr>
          <w:color w:val="215868" w:themeColor="accent5" w:themeShade="80"/>
        </w:rPr>
        <w:t xml:space="preserve"> Volledig automatisch en autonoom via CO2-sensoren per lokaal.</w:t>
      </w:r>
    </w:p>
    <w:p w14:paraId="5B8F16E7" w14:textId="77777777" w:rsidR="00E722DC" w:rsidRPr="00E722DC" w:rsidRDefault="00E722DC" w:rsidP="00E722DC">
      <w:pPr>
        <w:numPr>
          <w:ilvl w:val="0"/>
          <w:numId w:val="8"/>
        </w:numPr>
        <w:rPr>
          <w:color w:val="215868" w:themeColor="accent5" w:themeShade="80"/>
        </w:rPr>
      </w:pPr>
      <w:r w:rsidRPr="00E722DC">
        <w:rPr>
          <w:b/>
          <w:bCs/>
          <w:color w:val="215868" w:themeColor="accent5" w:themeShade="80"/>
        </w:rPr>
        <w:t>Grenswaarde:</w:t>
      </w:r>
      <w:r w:rsidRPr="00E722DC">
        <w:rPr>
          <w:color w:val="215868" w:themeColor="accent5" w:themeShade="80"/>
        </w:rPr>
        <w:t xml:space="preserve"> Het CO2-gehalte mag tijdens gebruik de 950 ppm niet overschrijden.</w:t>
      </w:r>
    </w:p>
    <w:p w14:paraId="1B6E7C34" w14:textId="77777777" w:rsidR="00E722DC" w:rsidRDefault="00E722DC" w:rsidP="00E722DC">
      <w:pPr>
        <w:numPr>
          <w:ilvl w:val="0"/>
          <w:numId w:val="8"/>
        </w:numPr>
        <w:rPr>
          <w:color w:val="215868" w:themeColor="accent5" w:themeShade="80"/>
        </w:rPr>
      </w:pPr>
      <w:r w:rsidRPr="00E722DC">
        <w:rPr>
          <w:b/>
          <w:bCs/>
          <w:color w:val="215868" w:themeColor="accent5" w:themeShade="80"/>
        </w:rPr>
        <w:t>Geluid:</w:t>
      </w:r>
      <w:r w:rsidRPr="00E722DC">
        <w:rPr>
          <w:color w:val="215868" w:themeColor="accent5" w:themeShade="80"/>
        </w:rPr>
        <w:t xml:space="preserve"> Het installatiegeluid van de ventilatie mag in de lokalen maximaal 33 dB(A) bedragen.</w:t>
      </w:r>
    </w:p>
    <w:p w14:paraId="3A8FA753" w14:textId="77777777" w:rsidR="00FC5324" w:rsidRPr="00E722DC" w:rsidRDefault="00FC5324" w:rsidP="00FC5324">
      <w:pPr>
        <w:ind w:left="720"/>
        <w:rPr>
          <w:color w:val="215868" w:themeColor="accent5" w:themeShade="80"/>
        </w:rPr>
      </w:pPr>
    </w:p>
    <w:p w14:paraId="789F9A06" w14:textId="77777777" w:rsidR="00E722DC" w:rsidRPr="00E722DC" w:rsidRDefault="00E722DC" w:rsidP="00E722DC">
      <w:pPr>
        <w:rPr>
          <w:b/>
          <w:bCs/>
          <w:color w:val="215868" w:themeColor="accent5" w:themeShade="80"/>
        </w:rPr>
      </w:pPr>
      <w:r w:rsidRPr="00E722DC">
        <w:rPr>
          <w:b/>
          <w:bCs/>
          <w:color w:val="215868" w:themeColor="accent5" w:themeShade="80"/>
        </w:rPr>
        <w:t>3.2 Verwarming, Koeling &amp; Klimaat</w:t>
      </w:r>
    </w:p>
    <w:p w14:paraId="1DE4CECB" w14:textId="77777777" w:rsidR="00E722DC" w:rsidRPr="00E722DC" w:rsidRDefault="00E722DC" w:rsidP="00E722DC">
      <w:pPr>
        <w:numPr>
          <w:ilvl w:val="0"/>
          <w:numId w:val="12"/>
        </w:numPr>
        <w:rPr>
          <w:color w:val="215868" w:themeColor="accent5" w:themeShade="80"/>
        </w:rPr>
      </w:pPr>
      <w:r w:rsidRPr="00E722DC">
        <w:rPr>
          <w:b/>
          <w:bCs/>
          <w:color w:val="215868" w:themeColor="accent5" w:themeShade="80"/>
        </w:rPr>
        <w:t>Gasloos:</w:t>
      </w:r>
      <w:r w:rsidRPr="00E722DC">
        <w:rPr>
          <w:color w:val="215868" w:themeColor="accent5" w:themeShade="80"/>
        </w:rPr>
        <w:t xml:space="preserve"> Verwarming en koeling via een energiezuinig warmtepompsysteem (bijv. VRF of lucht-water).</w:t>
      </w:r>
    </w:p>
    <w:p w14:paraId="6DDE09E6" w14:textId="77777777" w:rsidR="00E722DC" w:rsidRPr="00E722DC" w:rsidRDefault="00E722DC" w:rsidP="00E722DC">
      <w:pPr>
        <w:numPr>
          <w:ilvl w:val="0"/>
          <w:numId w:val="12"/>
        </w:numPr>
        <w:rPr>
          <w:color w:val="215868" w:themeColor="accent5" w:themeShade="80"/>
        </w:rPr>
      </w:pPr>
      <w:r w:rsidRPr="00E722DC">
        <w:rPr>
          <w:b/>
          <w:bCs/>
          <w:color w:val="215868" w:themeColor="accent5" w:themeShade="80"/>
        </w:rPr>
        <w:t>Naregeling:</w:t>
      </w:r>
      <w:r w:rsidRPr="00E722DC">
        <w:rPr>
          <w:color w:val="215868" w:themeColor="accent5" w:themeShade="80"/>
        </w:rPr>
        <w:t xml:space="preserve"> Elk klaslokaal moet individueel regelbaar zijn via een afgeschermde ruimtethermostaat.</w:t>
      </w:r>
    </w:p>
    <w:p w14:paraId="7A2EB9AF" w14:textId="77777777" w:rsidR="00E722DC" w:rsidRDefault="00E722DC" w:rsidP="00E722DC">
      <w:pPr>
        <w:numPr>
          <w:ilvl w:val="0"/>
          <w:numId w:val="12"/>
        </w:numPr>
        <w:rPr>
          <w:color w:val="215868" w:themeColor="accent5" w:themeShade="80"/>
        </w:rPr>
      </w:pPr>
      <w:r w:rsidRPr="00E722DC">
        <w:rPr>
          <w:b/>
          <w:bCs/>
          <w:color w:val="215868" w:themeColor="accent5" w:themeShade="80"/>
        </w:rPr>
        <w:t>Zomercomfort:</w:t>
      </w:r>
      <w:r w:rsidRPr="00E722DC">
        <w:rPr>
          <w:color w:val="215868" w:themeColor="accent5" w:themeShade="80"/>
        </w:rPr>
        <w:t xml:space="preserve"> Actieve topkoeling is verplicht om oververhitting in de zomermaanden te voorkomen.</w:t>
      </w:r>
    </w:p>
    <w:p w14:paraId="568FB9F9" w14:textId="77777777" w:rsidR="00FC5324" w:rsidRPr="00E722DC" w:rsidRDefault="00FC5324" w:rsidP="00FC5324">
      <w:pPr>
        <w:ind w:left="720"/>
        <w:rPr>
          <w:color w:val="215868" w:themeColor="accent5" w:themeShade="80"/>
        </w:rPr>
      </w:pPr>
    </w:p>
    <w:p w14:paraId="6D965599" w14:textId="77777777" w:rsidR="00E722DC" w:rsidRPr="00E722DC" w:rsidRDefault="00E722DC" w:rsidP="00E722DC">
      <w:pPr>
        <w:rPr>
          <w:b/>
          <w:bCs/>
          <w:color w:val="215868" w:themeColor="accent5" w:themeShade="80"/>
        </w:rPr>
      </w:pPr>
      <w:r w:rsidRPr="00E722DC">
        <w:rPr>
          <w:b/>
          <w:bCs/>
          <w:color w:val="215868" w:themeColor="accent5" w:themeShade="80"/>
        </w:rPr>
        <w:t>3.3 Elektra, Data &amp; Duurzaamheid</w:t>
      </w:r>
    </w:p>
    <w:p w14:paraId="3B5EC57E" w14:textId="77777777" w:rsidR="00E722DC" w:rsidRPr="00E722DC" w:rsidRDefault="00E722DC" w:rsidP="00E722DC">
      <w:pPr>
        <w:numPr>
          <w:ilvl w:val="0"/>
          <w:numId w:val="14"/>
        </w:numPr>
        <w:rPr>
          <w:color w:val="215868" w:themeColor="accent5" w:themeShade="80"/>
        </w:rPr>
      </w:pPr>
      <w:r w:rsidRPr="00E722DC">
        <w:rPr>
          <w:b/>
          <w:bCs/>
          <w:color w:val="215868" w:themeColor="accent5" w:themeShade="80"/>
        </w:rPr>
        <w:t>Verlichting:</w:t>
      </w:r>
      <w:r w:rsidRPr="00E722DC">
        <w:rPr>
          <w:color w:val="215868" w:themeColor="accent5" w:themeShade="80"/>
        </w:rPr>
        <w:t xml:space="preserve"> Volledig LED met aanwezigheidsdetectie en daglichtafhankelijke regeling bij de raamzones. Minimale sterkte op de tafels: 300 lux.</w:t>
      </w:r>
    </w:p>
    <w:p w14:paraId="3DCB56CE" w14:textId="77777777" w:rsidR="00E722DC" w:rsidRPr="00E722DC" w:rsidRDefault="00E722DC" w:rsidP="00E722DC">
      <w:pPr>
        <w:numPr>
          <w:ilvl w:val="0"/>
          <w:numId w:val="14"/>
        </w:numPr>
        <w:rPr>
          <w:color w:val="215868" w:themeColor="accent5" w:themeShade="80"/>
        </w:rPr>
      </w:pPr>
      <w:r w:rsidRPr="00E722DC">
        <w:rPr>
          <w:b/>
          <w:bCs/>
          <w:color w:val="215868" w:themeColor="accent5" w:themeShade="80"/>
        </w:rPr>
        <w:t>Zonne-energie:</w:t>
      </w:r>
      <w:r w:rsidRPr="00E722DC">
        <w:rPr>
          <w:color w:val="215868" w:themeColor="accent5" w:themeShade="80"/>
        </w:rPr>
        <w:t xml:space="preserve"> Het dak moet constructief geschikt zijn voor de plaatsing van PV-panelen (inclusief loze leidingen naar de hoofdmeterkast).</w:t>
      </w:r>
    </w:p>
    <w:p w14:paraId="3CCDE31F" w14:textId="77777777" w:rsidR="00E722DC" w:rsidRDefault="00E722DC" w:rsidP="00E722DC">
      <w:pPr>
        <w:numPr>
          <w:ilvl w:val="0"/>
          <w:numId w:val="14"/>
        </w:numPr>
        <w:rPr>
          <w:color w:val="215868" w:themeColor="accent5" w:themeShade="80"/>
        </w:rPr>
      </w:pPr>
      <w:r w:rsidRPr="00E722DC">
        <w:rPr>
          <w:b/>
          <w:bCs/>
          <w:color w:val="215868" w:themeColor="accent5" w:themeShade="80"/>
        </w:rPr>
        <w:t>Data:</w:t>
      </w:r>
      <w:r w:rsidRPr="00E722DC">
        <w:rPr>
          <w:color w:val="215868" w:themeColor="accent5" w:themeShade="80"/>
        </w:rPr>
        <w:t xml:space="preserve"> Gecentraliseerde patchkast. Bekabeling minimaal Cat6A S/FTP naar elk digibord en voorgemonteerde Wi-Fi Access Points per lokaal.</w:t>
      </w:r>
    </w:p>
    <w:p w14:paraId="2BEE9F73" w14:textId="77777777" w:rsidR="00FC5324" w:rsidRPr="00E722DC" w:rsidRDefault="00FC5324" w:rsidP="00FC5324">
      <w:pPr>
        <w:rPr>
          <w:color w:val="215868" w:themeColor="accent5" w:themeShade="80"/>
        </w:rPr>
      </w:pPr>
    </w:p>
    <w:p w14:paraId="418EDE46" w14:textId="77777777" w:rsidR="00E722DC" w:rsidRPr="00E722DC" w:rsidRDefault="00E722DC" w:rsidP="00E722DC">
      <w:pPr>
        <w:rPr>
          <w:b/>
          <w:bCs/>
          <w:color w:val="215868" w:themeColor="accent5" w:themeShade="80"/>
        </w:rPr>
      </w:pPr>
      <w:r w:rsidRPr="00E722DC">
        <w:rPr>
          <w:b/>
          <w:bCs/>
          <w:color w:val="215868" w:themeColor="accent5" w:themeShade="80"/>
        </w:rPr>
        <w:t>3.4 Brandveiligheid &amp; Beveiliging</w:t>
      </w:r>
    </w:p>
    <w:p w14:paraId="20F1FE3F" w14:textId="77777777" w:rsidR="00E722DC" w:rsidRPr="00E722DC" w:rsidRDefault="00E722DC" w:rsidP="00E722DC">
      <w:pPr>
        <w:numPr>
          <w:ilvl w:val="0"/>
          <w:numId w:val="9"/>
        </w:numPr>
        <w:rPr>
          <w:color w:val="215868" w:themeColor="accent5" w:themeShade="80"/>
        </w:rPr>
      </w:pPr>
      <w:r w:rsidRPr="00E722DC">
        <w:rPr>
          <w:b/>
          <w:bCs/>
          <w:color w:val="215868" w:themeColor="accent5" w:themeShade="80"/>
        </w:rPr>
        <w:t>BMI:</w:t>
      </w:r>
      <w:r w:rsidRPr="00E722DC">
        <w:rPr>
          <w:color w:val="215868" w:themeColor="accent5" w:themeShade="80"/>
        </w:rPr>
        <w:t xml:space="preserve"> Gecertificeerde brandmeld- en ontruimingsalarminstallatie (Type B, slow-whoop).</w:t>
      </w:r>
    </w:p>
    <w:p w14:paraId="7EB3700E" w14:textId="77777777" w:rsidR="00E722DC" w:rsidRPr="00E722DC" w:rsidRDefault="00E722DC" w:rsidP="00E722DC">
      <w:pPr>
        <w:numPr>
          <w:ilvl w:val="0"/>
          <w:numId w:val="9"/>
        </w:numPr>
        <w:rPr>
          <w:color w:val="215868" w:themeColor="accent5" w:themeShade="80"/>
        </w:rPr>
      </w:pPr>
      <w:r w:rsidRPr="00E722DC">
        <w:rPr>
          <w:b/>
          <w:bCs/>
          <w:color w:val="215868" w:themeColor="accent5" w:themeShade="80"/>
        </w:rPr>
        <w:t>Noodverlichting:</w:t>
      </w:r>
      <w:r w:rsidRPr="00E722DC">
        <w:rPr>
          <w:color w:val="215868" w:themeColor="accent5" w:themeShade="80"/>
        </w:rPr>
        <w:t xml:space="preserve"> Vluchtweg- en transparantverlichting conform normering met 60 minuten autonomie.</w:t>
      </w:r>
    </w:p>
    <w:p w14:paraId="44DEB9A1" w14:textId="608230F1" w:rsidR="00E722DC" w:rsidRDefault="00E722DC" w:rsidP="00E722DC"/>
    <w:p w14:paraId="786488E3" w14:textId="77777777" w:rsidR="00FC5324" w:rsidRPr="00E722DC" w:rsidRDefault="00FC5324" w:rsidP="00E722DC"/>
    <w:p w14:paraId="0DEC0805" w14:textId="77777777" w:rsidR="009A00F1" w:rsidRDefault="009A00F1">
      <w:pPr>
        <w:spacing w:after="120" w:line="312" w:lineRule="auto"/>
      </w:pPr>
      <w:r>
        <w:br w:type="page"/>
      </w:r>
    </w:p>
    <w:p w14:paraId="1D2FB1E8" w14:textId="45BD6582" w:rsidR="00E722DC" w:rsidRPr="00E722DC" w:rsidRDefault="00E722DC" w:rsidP="00E722DC">
      <w:pPr>
        <w:rPr>
          <w:b/>
          <w:bCs/>
          <w:color w:val="215868" w:themeColor="accent5" w:themeShade="80"/>
        </w:rPr>
      </w:pPr>
      <w:r w:rsidRPr="00E722DC">
        <w:rPr>
          <w:b/>
          <w:bCs/>
          <w:color w:val="215868" w:themeColor="accent5" w:themeShade="80"/>
        </w:rPr>
        <w:t>Financiële Opbouw (in EUR, exclusief BTW)</w:t>
      </w:r>
    </w:p>
    <w:p w14:paraId="0004A5A0" w14:textId="77777777" w:rsidR="00FC5324" w:rsidRPr="00E722DC" w:rsidRDefault="00FC5324" w:rsidP="00E722DC"/>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27"/>
        <w:gridCol w:w="1684"/>
        <w:gridCol w:w="1859"/>
      </w:tblGrid>
      <w:tr w:rsidR="00FC5324" w:rsidRPr="00E722DC" w14:paraId="1A6371BD" w14:textId="77777777">
        <w:trPr>
          <w:tblCellSpacing w:w="15" w:type="dxa"/>
        </w:trPr>
        <w:tc>
          <w:tcPr>
            <w:tcW w:w="0" w:type="auto"/>
            <w:tcBorders>
              <w:bottom w:val="single" w:sz="4" w:space="0" w:color="DCDFE5"/>
            </w:tcBorders>
            <w:vAlign w:val="center"/>
            <w:hideMark/>
          </w:tcPr>
          <w:p w14:paraId="38B4FB2E" w14:textId="77777777" w:rsidR="00E722DC" w:rsidRPr="00E722DC" w:rsidRDefault="00E722DC" w:rsidP="00E722DC">
            <w:pPr>
              <w:rPr>
                <w:b/>
                <w:bCs/>
                <w:color w:val="215868" w:themeColor="accent5" w:themeShade="80"/>
              </w:rPr>
            </w:pPr>
            <w:r w:rsidRPr="00E722DC">
              <w:rPr>
                <w:b/>
                <w:bCs/>
                <w:color w:val="215868" w:themeColor="accent5" w:themeShade="80"/>
              </w:rPr>
              <w:t>Specificatie Kostenpost</w:t>
            </w:r>
          </w:p>
        </w:tc>
        <w:tc>
          <w:tcPr>
            <w:tcW w:w="0" w:type="auto"/>
            <w:tcBorders>
              <w:bottom w:val="single" w:sz="4" w:space="0" w:color="DCDFE5"/>
            </w:tcBorders>
            <w:vAlign w:val="center"/>
            <w:hideMark/>
          </w:tcPr>
          <w:p w14:paraId="1214EAB5" w14:textId="77777777" w:rsidR="00E722DC" w:rsidRPr="00E722DC" w:rsidRDefault="00E722DC" w:rsidP="00E722DC">
            <w:pPr>
              <w:rPr>
                <w:b/>
                <w:bCs/>
                <w:color w:val="215868" w:themeColor="accent5" w:themeShade="80"/>
              </w:rPr>
            </w:pPr>
            <w:r w:rsidRPr="00E722DC">
              <w:rPr>
                <w:b/>
                <w:bCs/>
                <w:color w:val="215868" w:themeColor="accent5" w:themeShade="80"/>
              </w:rPr>
              <w:t>Eenmalig / Jaarlijks</w:t>
            </w:r>
          </w:p>
        </w:tc>
        <w:tc>
          <w:tcPr>
            <w:tcW w:w="0" w:type="auto"/>
            <w:tcBorders>
              <w:bottom w:val="single" w:sz="4" w:space="0" w:color="DCDFE5"/>
            </w:tcBorders>
            <w:vAlign w:val="center"/>
            <w:hideMark/>
          </w:tcPr>
          <w:p w14:paraId="477CD0CF" w14:textId="77777777" w:rsidR="00E722DC" w:rsidRPr="00E722DC" w:rsidRDefault="00E722DC" w:rsidP="00E722DC">
            <w:pPr>
              <w:rPr>
                <w:b/>
                <w:bCs/>
                <w:color w:val="215868" w:themeColor="accent5" w:themeShade="80"/>
              </w:rPr>
            </w:pPr>
            <w:r w:rsidRPr="00E722DC">
              <w:rPr>
                <w:b/>
                <w:bCs/>
                <w:color w:val="215868" w:themeColor="accent5" w:themeShade="80"/>
              </w:rPr>
              <w:t>Bedrag (Excl. BTW)</w:t>
            </w:r>
          </w:p>
        </w:tc>
      </w:tr>
      <w:tr w:rsidR="00FC5324" w:rsidRPr="00E722DC" w14:paraId="72102504" w14:textId="77777777">
        <w:trPr>
          <w:tblCellSpacing w:w="15" w:type="dxa"/>
        </w:trPr>
        <w:tc>
          <w:tcPr>
            <w:tcW w:w="0" w:type="auto"/>
            <w:tcBorders>
              <w:bottom w:val="single" w:sz="4" w:space="0" w:color="DCDFE5"/>
            </w:tcBorders>
            <w:vAlign w:val="center"/>
            <w:hideMark/>
          </w:tcPr>
          <w:p w14:paraId="740F1FA5" w14:textId="77777777" w:rsidR="00E722DC" w:rsidRPr="00E722DC" w:rsidRDefault="00E722DC" w:rsidP="00E722DC">
            <w:pPr>
              <w:rPr>
                <w:color w:val="215868" w:themeColor="accent5" w:themeShade="80"/>
              </w:rPr>
            </w:pPr>
            <w:r w:rsidRPr="00E722DC">
              <w:rPr>
                <w:b/>
                <w:bCs/>
                <w:color w:val="215868" w:themeColor="accent5" w:themeShade="80"/>
              </w:rPr>
              <w:t>1. Levering &amp; Montage Modulaire Units</w:t>
            </w:r>
            <w:r w:rsidRPr="00E722DC">
              <w:rPr>
                <w:color w:val="215868" w:themeColor="accent5" w:themeShade="80"/>
              </w:rPr>
              <w:br/>
            </w:r>
            <w:r w:rsidRPr="00E722DC">
              <w:rPr>
                <w:i/>
                <w:iCs/>
                <w:color w:val="215868" w:themeColor="accent5" w:themeShade="80"/>
              </w:rPr>
              <w:t>(Inclusief wanden, vloeren, dak, isolatie en basisafwerking)</w:t>
            </w:r>
          </w:p>
        </w:tc>
        <w:tc>
          <w:tcPr>
            <w:tcW w:w="0" w:type="auto"/>
            <w:tcBorders>
              <w:bottom w:val="single" w:sz="4" w:space="0" w:color="DCDFE5"/>
            </w:tcBorders>
            <w:vAlign w:val="center"/>
            <w:hideMark/>
          </w:tcPr>
          <w:p w14:paraId="033E01CB" w14:textId="77777777" w:rsidR="00E722DC" w:rsidRPr="00E722DC" w:rsidRDefault="00E722DC" w:rsidP="00E722DC">
            <w:pPr>
              <w:rPr>
                <w:color w:val="215868" w:themeColor="accent5" w:themeShade="80"/>
              </w:rPr>
            </w:pPr>
            <w:r w:rsidRPr="00E722DC">
              <w:rPr>
                <w:color w:val="215868" w:themeColor="accent5" w:themeShade="80"/>
              </w:rPr>
              <w:t>Eenmalig</w:t>
            </w:r>
          </w:p>
        </w:tc>
        <w:tc>
          <w:tcPr>
            <w:tcW w:w="0" w:type="auto"/>
            <w:tcBorders>
              <w:bottom w:val="single" w:sz="4" w:space="0" w:color="DCDFE5"/>
            </w:tcBorders>
            <w:vAlign w:val="center"/>
            <w:hideMark/>
          </w:tcPr>
          <w:p w14:paraId="7CD77E2B" w14:textId="77777777" w:rsidR="00E722DC" w:rsidRPr="00E722DC" w:rsidRDefault="00E722DC" w:rsidP="00E722DC">
            <w:pPr>
              <w:rPr>
                <w:color w:val="215868" w:themeColor="accent5" w:themeShade="80"/>
              </w:rPr>
            </w:pPr>
            <w:r w:rsidRPr="00E722DC">
              <w:rPr>
                <w:color w:val="215868" w:themeColor="accent5" w:themeShade="80"/>
              </w:rPr>
              <w:t>€ .............................</w:t>
            </w:r>
          </w:p>
        </w:tc>
      </w:tr>
      <w:tr w:rsidR="00FC5324" w:rsidRPr="00E722DC" w14:paraId="584E658E" w14:textId="77777777">
        <w:trPr>
          <w:tblCellSpacing w:w="15" w:type="dxa"/>
        </w:trPr>
        <w:tc>
          <w:tcPr>
            <w:tcW w:w="0" w:type="auto"/>
            <w:tcBorders>
              <w:bottom w:val="single" w:sz="4" w:space="0" w:color="DCDFE5"/>
            </w:tcBorders>
            <w:vAlign w:val="center"/>
            <w:hideMark/>
          </w:tcPr>
          <w:p w14:paraId="706902DC" w14:textId="77777777" w:rsidR="00E722DC" w:rsidRPr="00E722DC" w:rsidRDefault="00E722DC" w:rsidP="00E722DC">
            <w:pPr>
              <w:rPr>
                <w:color w:val="215868" w:themeColor="accent5" w:themeShade="80"/>
              </w:rPr>
            </w:pPr>
            <w:r w:rsidRPr="00E722DC">
              <w:rPr>
                <w:b/>
                <w:bCs/>
                <w:color w:val="215868" w:themeColor="accent5" w:themeShade="80"/>
              </w:rPr>
              <w:t>2. Installatietechniek</w:t>
            </w:r>
            <w:r w:rsidRPr="00E722DC">
              <w:rPr>
                <w:color w:val="215868" w:themeColor="accent5" w:themeShade="80"/>
              </w:rPr>
              <w:br/>
            </w:r>
            <w:r w:rsidRPr="00E722DC">
              <w:rPr>
                <w:i/>
                <w:iCs/>
                <w:color w:val="215868" w:themeColor="accent5" w:themeShade="80"/>
              </w:rPr>
              <w:t>(WTW-ventilatie, warmtepomp/koeling, LED, sanitair, data/infra)</w:t>
            </w:r>
          </w:p>
        </w:tc>
        <w:tc>
          <w:tcPr>
            <w:tcW w:w="0" w:type="auto"/>
            <w:tcBorders>
              <w:bottom w:val="single" w:sz="4" w:space="0" w:color="DCDFE5"/>
            </w:tcBorders>
            <w:vAlign w:val="center"/>
            <w:hideMark/>
          </w:tcPr>
          <w:p w14:paraId="079FAE3B" w14:textId="77777777" w:rsidR="00E722DC" w:rsidRPr="00E722DC" w:rsidRDefault="00E722DC" w:rsidP="00E722DC">
            <w:pPr>
              <w:rPr>
                <w:color w:val="215868" w:themeColor="accent5" w:themeShade="80"/>
              </w:rPr>
            </w:pPr>
            <w:r w:rsidRPr="00E722DC">
              <w:rPr>
                <w:color w:val="215868" w:themeColor="accent5" w:themeShade="80"/>
              </w:rPr>
              <w:t>Eenmalig</w:t>
            </w:r>
          </w:p>
        </w:tc>
        <w:tc>
          <w:tcPr>
            <w:tcW w:w="0" w:type="auto"/>
            <w:tcBorders>
              <w:bottom w:val="single" w:sz="4" w:space="0" w:color="DCDFE5"/>
            </w:tcBorders>
            <w:vAlign w:val="center"/>
            <w:hideMark/>
          </w:tcPr>
          <w:p w14:paraId="13EBCE1A" w14:textId="77777777" w:rsidR="00E722DC" w:rsidRPr="00E722DC" w:rsidRDefault="00E722DC" w:rsidP="00E722DC">
            <w:pPr>
              <w:rPr>
                <w:color w:val="215868" w:themeColor="accent5" w:themeShade="80"/>
              </w:rPr>
            </w:pPr>
            <w:r w:rsidRPr="00E722DC">
              <w:rPr>
                <w:color w:val="215868" w:themeColor="accent5" w:themeShade="80"/>
              </w:rPr>
              <w:t>€ .............................</w:t>
            </w:r>
          </w:p>
        </w:tc>
      </w:tr>
      <w:tr w:rsidR="00FC5324" w:rsidRPr="00E722DC" w14:paraId="7DF4A83E" w14:textId="77777777">
        <w:trPr>
          <w:tblCellSpacing w:w="15" w:type="dxa"/>
        </w:trPr>
        <w:tc>
          <w:tcPr>
            <w:tcW w:w="0" w:type="auto"/>
            <w:tcBorders>
              <w:bottom w:val="single" w:sz="4" w:space="0" w:color="DCDFE5"/>
            </w:tcBorders>
            <w:vAlign w:val="center"/>
            <w:hideMark/>
          </w:tcPr>
          <w:p w14:paraId="529AD592" w14:textId="77777777" w:rsidR="00E722DC" w:rsidRPr="00E722DC" w:rsidRDefault="00E722DC" w:rsidP="00E722DC">
            <w:pPr>
              <w:rPr>
                <w:color w:val="215868" w:themeColor="accent5" w:themeShade="80"/>
              </w:rPr>
            </w:pPr>
            <w:r w:rsidRPr="00E722DC">
              <w:rPr>
                <w:b/>
                <w:bCs/>
                <w:color w:val="215868" w:themeColor="accent5" w:themeShade="80"/>
              </w:rPr>
              <w:t>3. Fundering &amp; Terreinwerk</w:t>
            </w:r>
            <w:r w:rsidRPr="00E722DC">
              <w:rPr>
                <w:color w:val="215868" w:themeColor="accent5" w:themeShade="80"/>
              </w:rPr>
              <w:br/>
            </w:r>
            <w:r w:rsidRPr="00E722DC">
              <w:rPr>
                <w:i/>
                <w:iCs/>
                <w:color w:val="215868" w:themeColor="accent5" w:themeShade="80"/>
              </w:rPr>
              <w:t>(Grondwerk op locatie, prefab fundering en nutsaansluitingen)</w:t>
            </w:r>
          </w:p>
        </w:tc>
        <w:tc>
          <w:tcPr>
            <w:tcW w:w="0" w:type="auto"/>
            <w:tcBorders>
              <w:bottom w:val="single" w:sz="4" w:space="0" w:color="DCDFE5"/>
            </w:tcBorders>
            <w:vAlign w:val="center"/>
            <w:hideMark/>
          </w:tcPr>
          <w:p w14:paraId="19002BD7" w14:textId="77777777" w:rsidR="00E722DC" w:rsidRPr="00E722DC" w:rsidRDefault="00E722DC" w:rsidP="00E722DC">
            <w:pPr>
              <w:rPr>
                <w:color w:val="215868" w:themeColor="accent5" w:themeShade="80"/>
              </w:rPr>
            </w:pPr>
            <w:r w:rsidRPr="00E722DC">
              <w:rPr>
                <w:color w:val="215868" w:themeColor="accent5" w:themeShade="80"/>
              </w:rPr>
              <w:t>Eenmalig</w:t>
            </w:r>
          </w:p>
        </w:tc>
        <w:tc>
          <w:tcPr>
            <w:tcW w:w="0" w:type="auto"/>
            <w:tcBorders>
              <w:bottom w:val="single" w:sz="4" w:space="0" w:color="DCDFE5"/>
            </w:tcBorders>
            <w:vAlign w:val="center"/>
            <w:hideMark/>
          </w:tcPr>
          <w:p w14:paraId="369E9CDD" w14:textId="77777777" w:rsidR="00E722DC" w:rsidRPr="00E722DC" w:rsidRDefault="00E722DC" w:rsidP="00E722DC">
            <w:pPr>
              <w:rPr>
                <w:color w:val="215868" w:themeColor="accent5" w:themeShade="80"/>
              </w:rPr>
            </w:pPr>
            <w:r w:rsidRPr="00E722DC">
              <w:rPr>
                <w:color w:val="215868" w:themeColor="accent5" w:themeShade="80"/>
              </w:rPr>
              <w:t>€ .............................</w:t>
            </w:r>
          </w:p>
        </w:tc>
      </w:tr>
      <w:tr w:rsidR="00FC5324" w:rsidRPr="00E722DC" w14:paraId="51EBDC02" w14:textId="77777777">
        <w:trPr>
          <w:tblCellSpacing w:w="15" w:type="dxa"/>
        </w:trPr>
        <w:tc>
          <w:tcPr>
            <w:tcW w:w="0" w:type="auto"/>
            <w:tcBorders>
              <w:bottom w:val="single" w:sz="4" w:space="0" w:color="DCDFE5"/>
            </w:tcBorders>
            <w:vAlign w:val="center"/>
            <w:hideMark/>
          </w:tcPr>
          <w:p w14:paraId="2DE74A2F" w14:textId="77777777" w:rsidR="00E722DC" w:rsidRPr="00E722DC" w:rsidRDefault="00E722DC" w:rsidP="00E722DC">
            <w:pPr>
              <w:rPr>
                <w:color w:val="215868" w:themeColor="accent5" w:themeShade="80"/>
              </w:rPr>
            </w:pPr>
            <w:r w:rsidRPr="00E722DC">
              <w:rPr>
                <w:b/>
                <w:bCs/>
                <w:color w:val="215868" w:themeColor="accent5" w:themeShade="80"/>
              </w:rPr>
              <w:t>4. Transport, Logistiek &amp; Kraankosten</w:t>
            </w:r>
            <w:r w:rsidRPr="00E722DC">
              <w:rPr>
                <w:color w:val="215868" w:themeColor="accent5" w:themeShade="80"/>
              </w:rPr>
              <w:br/>
            </w:r>
            <w:r w:rsidRPr="00E722DC">
              <w:rPr>
                <w:i/>
                <w:iCs/>
                <w:color w:val="215868" w:themeColor="accent5" w:themeShade="80"/>
              </w:rPr>
              <w:t>(Aanvoer en turn-key koppeling op locatie)</w:t>
            </w:r>
          </w:p>
        </w:tc>
        <w:tc>
          <w:tcPr>
            <w:tcW w:w="0" w:type="auto"/>
            <w:tcBorders>
              <w:bottom w:val="single" w:sz="4" w:space="0" w:color="DCDFE5"/>
            </w:tcBorders>
            <w:vAlign w:val="center"/>
            <w:hideMark/>
          </w:tcPr>
          <w:p w14:paraId="1D15CA10" w14:textId="77777777" w:rsidR="00E722DC" w:rsidRPr="00E722DC" w:rsidRDefault="00E722DC" w:rsidP="00E722DC">
            <w:pPr>
              <w:rPr>
                <w:color w:val="215868" w:themeColor="accent5" w:themeShade="80"/>
              </w:rPr>
            </w:pPr>
            <w:r w:rsidRPr="00E722DC">
              <w:rPr>
                <w:color w:val="215868" w:themeColor="accent5" w:themeShade="80"/>
              </w:rPr>
              <w:t>Eenmalig</w:t>
            </w:r>
          </w:p>
        </w:tc>
        <w:tc>
          <w:tcPr>
            <w:tcW w:w="0" w:type="auto"/>
            <w:tcBorders>
              <w:bottom w:val="single" w:sz="4" w:space="0" w:color="DCDFE5"/>
            </w:tcBorders>
            <w:vAlign w:val="center"/>
            <w:hideMark/>
          </w:tcPr>
          <w:p w14:paraId="67F58B3F" w14:textId="77777777" w:rsidR="00E722DC" w:rsidRPr="00E722DC" w:rsidRDefault="00E722DC" w:rsidP="00E722DC">
            <w:pPr>
              <w:rPr>
                <w:color w:val="215868" w:themeColor="accent5" w:themeShade="80"/>
              </w:rPr>
            </w:pPr>
            <w:r w:rsidRPr="00E722DC">
              <w:rPr>
                <w:color w:val="215868" w:themeColor="accent5" w:themeShade="80"/>
              </w:rPr>
              <w:t>€ .............................</w:t>
            </w:r>
          </w:p>
        </w:tc>
      </w:tr>
      <w:tr w:rsidR="00FC5324" w:rsidRPr="00E722DC" w14:paraId="358B1B96" w14:textId="77777777">
        <w:trPr>
          <w:tblCellSpacing w:w="15" w:type="dxa"/>
        </w:trPr>
        <w:tc>
          <w:tcPr>
            <w:tcW w:w="0" w:type="auto"/>
            <w:tcBorders>
              <w:bottom w:val="single" w:sz="4" w:space="0" w:color="DCDFE5"/>
            </w:tcBorders>
            <w:vAlign w:val="center"/>
            <w:hideMark/>
          </w:tcPr>
          <w:p w14:paraId="606416AF" w14:textId="77777777" w:rsidR="00E722DC" w:rsidRPr="00E722DC" w:rsidRDefault="00E722DC" w:rsidP="00E722DC">
            <w:pPr>
              <w:rPr>
                <w:color w:val="215868" w:themeColor="accent5" w:themeShade="80"/>
              </w:rPr>
            </w:pPr>
            <w:r w:rsidRPr="00E722DC">
              <w:rPr>
                <w:b/>
                <w:bCs/>
                <w:color w:val="215868" w:themeColor="accent5" w:themeShade="80"/>
              </w:rPr>
              <w:t>A. SUBTOTAAL INITIËLE INVESTERING (CAPEX)</w:t>
            </w:r>
          </w:p>
        </w:tc>
        <w:tc>
          <w:tcPr>
            <w:tcW w:w="0" w:type="auto"/>
            <w:tcBorders>
              <w:bottom w:val="single" w:sz="4" w:space="0" w:color="DCDFE5"/>
            </w:tcBorders>
            <w:vAlign w:val="center"/>
            <w:hideMark/>
          </w:tcPr>
          <w:p w14:paraId="7AC72F3B" w14:textId="77777777" w:rsidR="00E722DC" w:rsidRPr="00E722DC" w:rsidRDefault="00E722DC" w:rsidP="00E722DC">
            <w:pPr>
              <w:rPr>
                <w:color w:val="215868" w:themeColor="accent5" w:themeShade="80"/>
              </w:rPr>
            </w:pPr>
            <w:r w:rsidRPr="00E722DC">
              <w:rPr>
                <w:b/>
                <w:bCs/>
                <w:color w:val="215868" w:themeColor="accent5" w:themeShade="80"/>
              </w:rPr>
              <w:t>Eenmalig</w:t>
            </w:r>
          </w:p>
        </w:tc>
        <w:tc>
          <w:tcPr>
            <w:tcW w:w="0" w:type="auto"/>
            <w:tcBorders>
              <w:bottom w:val="single" w:sz="4" w:space="0" w:color="DCDFE5"/>
            </w:tcBorders>
            <w:vAlign w:val="center"/>
            <w:hideMark/>
          </w:tcPr>
          <w:p w14:paraId="466BEDB5" w14:textId="77777777" w:rsidR="00E722DC" w:rsidRPr="00E722DC" w:rsidRDefault="00E722DC" w:rsidP="00E722DC">
            <w:pPr>
              <w:rPr>
                <w:color w:val="215868" w:themeColor="accent5" w:themeShade="80"/>
              </w:rPr>
            </w:pPr>
            <w:r w:rsidRPr="00E722DC">
              <w:rPr>
                <w:b/>
                <w:bCs/>
                <w:color w:val="215868" w:themeColor="accent5" w:themeShade="80"/>
              </w:rPr>
              <w:t>€ .............................</w:t>
            </w:r>
          </w:p>
        </w:tc>
      </w:tr>
      <w:tr w:rsidR="00FC5324" w:rsidRPr="00E722DC" w14:paraId="45BE9912" w14:textId="77777777">
        <w:trPr>
          <w:tblCellSpacing w:w="15" w:type="dxa"/>
        </w:trPr>
        <w:tc>
          <w:tcPr>
            <w:tcW w:w="0" w:type="auto"/>
            <w:tcBorders>
              <w:bottom w:val="single" w:sz="4" w:space="0" w:color="DCDFE5"/>
            </w:tcBorders>
            <w:vAlign w:val="center"/>
            <w:hideMark/>
          </w:tcPr>
          <w:p w14:paraId="34AE135F" w14:textId="77777777" w:rsidR="00E722DC" w:rsidRPr="00E722DC" w:rsidRDefault="00E722DC" w:rsidP="00E722DC">
            <w:pPr>
              <w:rPr>
                <w:color w:val="215868" w:themeColor="accent5" w:themeShade="80"/>
              </w:rPr>
            </w:pPr>
          </w:p>
        </w:tc>
        <w:tc>
          <w:tcPr>
            <w:tcW w:w="0" w:type="auto"/>
            <w:tcBorders>
              <w:bottom w:val="single" w:sz="4" w:space="0" w:color="DCDFE5"/>
            </w:tcBorders>
            <w:vAlign w:val="center"/>
            <w:hideMark/>
          </w:tcPr>
          <w:p w14:paraId="152A011A" w14:textId="77777777" w:rsidR="00E722DC" w:rsidRPr="00E722DC" w:rsidRDefault="00E722DC" w:rsidP="00E722DC">
            <w:pPr>
              <w:rPr>
                <w:color w:val="215868" w:themeColor="accent5" w:themeShade="80"/>
              </w:rPr>
            </w:pPr>
          </w:p>
        </w:tc>
        <w:tc>
          <w:tcPr>
            <w:tcW w:w="0" w:type="auto"/>
            <w:tcBorders>
              <w:bottom w:val="single" w:sz="4" w:space="0" w:color="DCDFE5"/>
            </w:tcBorders>
            <w:vAlign w:val="center"/>
            <w:hideMark/>
          </w:tcPr>
          <w:p w14:paraId="0778F0E8" w14:textId="77777777" w:rsidR="00E722DC" w:rsidRPr="00E722DC" w:rsidRDefault="00E722DC" w:rsidP="00E722DC">
            <w:pPr>
              <w:rPr>
                <w:color w:val="215868" w:themeColor="accent5" w:themeShade="80"/>
              </w:rPr>
            </w:pPr>
          </w:p>
        </w:tc>
      </w:tr>
      <w:tr w:rsidR="00FC5324" w:rsidRPr="00E722DC" w14:paraId="3C956DC2" w14:textId="77777777">
        <w:trPr>
          <w:tblCellSpacing w:w="15" w:type="dxa"/>
        </w:trPr>
        <w:tc>
          <w:tcPr>
            <w:tcW w:w="0" w:type="auto"/>
            <w:tcBorders>
              <w:bottom w:val="single" w:sz="4" w:space="0" w:color="DCDFE5"/>
            </w:tcBorders>
            <w:vAlign w:val="center"/>
            <w:hideMark/>
          </w:tcPr>
          <w:p w14:paraId="3C03287F" w14:textId="77777777" w:rsidR="00E722DC" w:rsidRPr="00E722DC" w:rsidRDefault="00E722DC" w:rsidP="00E722DC">
            <w:pPr>
              <w:rPr>
                <w:color w:val="215868" w:themeColor="accent5" w:themeShade="80"/>
              </w:rPr>
            </w:pPr>
            <w:r w:rsidRPr="00E722DC">
              <w:rPr>
                <w:b/>
                <w:bCs/>
                <w:color w:val="215868" w:themeColor="accent5" w:themeShade="80"/>
              </w:rPr>
              <w:t>5. Onderhoudscontract Installaties</w:t>
            </w:r>
            <w:r w:rsidRPr="00E722DC">
              <w:rPr>
                <w:color w:val="215868" w:themeColor="accent5" w:themeShade="80"/>
              </w:rPr>
              <w:br/>
            </w:r>
            <w:r w:rsidRPr="00E722DC">
              <w:rPr>
                <w:i/>
                <w:iCs/>
                <w:color w:val="215868" w:themeColor="accent5" w:themeShade="80"/>
              </w:rPr>
              <w:t>(Jaarlijks wettelijk en preventief onderhoud voor een periode van 5 jaar)</w:t>
            </w:r>
          </w:p>
        </w:tc>
        <w:tc>
          <w:tcPr>
            <w:tcW w:w="0" w:type="auto"/>
            <w:tcBorders>
              <w:bottom w:val="single" w:sz="4" w:space="0" w:color="DCDFE5"/>
            </w:tcBorders>
            <w:vAlign w:val="center"/>
            <w:hideMark/>
          </w:tcPr>
          <w:p w14:paraId="60356B9F" w14:textId="77777777" w:rsidR="00E722DC" w:rsidRPr="00E722DC" w:rsidRDefault="00E722DC" w:rsidP="00E722DC">
            <w:pPr>
              <w:rPr>
                <w:color w:val="215868" w:themeColor="accent5" w:themeShade="80"/>
              </w:rPr>
            </w:pPr>
            <w:r w:rsidRPr="00E722DC">
              <w:rPr>
                <w:color w:val="215868" w:themeColor="accent5" w:themeShade="80"/>
              </w:rPr>
              <w:t>Jaarlijks</w:t>
            </w:r>
          </w:p>
        </w:tc>
        <w:tc>
          <w:tcPr>
            <w:tcW w:w="0" w:type="auto"/>
            <w:tcBorders>
              <w:bottom w:val="single" w:sz="4" w:space="0" w:color="DCDFE5"/>
            </w:tcBorders>
            <w:vAlign w:val="center"/>
            <w:hideMark/>
          </w:tcPr>
          <w:p w14:paraId="7C6EAAA5" w14:textId="77777777" w:rsidR="00E722DC" w:rsidRPr="00E722DC" w:rsidRDefault="00E722DC" w:rsidP="00E722DC">
            <w:pPr>
              <w:rPr>
                <w:color w:val="215868" w:themeColor="accent5" w:themeShade="80"/>
              </w:rPr>
            </w:pPr>
            <w:r w:rsidRPr="00E722DC">
              <w:rPr>
                <w:color w:val="215868" w:themeColor="accent5" w:themeShade="80"/>
              </w:rPr>
              <w:t>€ .............................</w:t>
            </w:r>
          </w:p>
        </w:tc>
      </w:tr>
      <w:tr w:rsidR="00FC5324" w:rsidRPr="00E722DC" w14:paraId="551C5542" w14:textId="77777777">
        <w:trPr>
          <w:tblCellSpacing w:w="15" w:type="dxa"/>
        </w:trPr>
        <w:tc>
          <w:tcPr>
            <w:tcW w:w="0" w:type="auto"/>
            <w:tcBorders>
              <w:bottom w:val="single" w:sz="4" w:space="0" w:color="DCDFE5"/>
            </w:tcBorders>
            <w:vAlign w:val="center"/>
            <w:hideMark/>
          </w:tcPr>
          <w:p w14:paraId="4BA08205" w14:textId="77777777" w:rsidR="00E722DC" w:rsidRPr="00E722DC" w:rsidRDefault="00E722DC" w:rsidP="00E722DC">
            <w:pPr>
              <w:rPr>
                <w:color w:val="215868" w:themeColor="accent5" w:themeShade="80"/>
              </w:rPr>
            </w:pPr>
            <w:r w:rsidRPr="00E722DC">
              <w:rPr>
                <w:b/>
                <w:bCs/>
                <w:color w:val="215868" w:themeColor="accent5" w:themeShade="80"/>
              </w:rPr>
              <w:t>B. TOTAAL ONDERHOUDSKOSTEN (5 JAAR)</w:t>
            </w:r>
          </w:p>
        </w:tc>
        <w:tc>
          <w:tcPr>
            <w:tcW w:w="0" w:type="auto"/>
            <w:tcBorders>
              <w:bottom w:val="single" w:sz="4" w:space="0" w:color="DCDFE5"/>
            </w:tcBorders>
            <w:vAlign w:val="center"/>
            <w:hideMark/>
          </w:tcPr>
          <w:p w14:paraId="67A8CBC9" w14:textId="77777777" w:rsidR="00E722DC" w:rsidRPr="00E722DC" w:rsidRDefault="00E722DC" w:rsidP="00E722DC">
            <w:pPr>
              <w:rPr>
                <w:color w:val="215868" w:themeColor="accent5" w:themeShade="80"/>
              </w:rPr>
            </w:pPr>
            <w:r w:rsidRPr="00E722DC">
              <w:rPr>
                <w:b/>
                <w:bCs/>
                <w:color w:val="215868" w:themeColor="accent5" w:themeShade="80"/>
              </w:rPr>
              <w:t>Jaarlijks x 5</w:t>
            </w:r>
          </w:p>
        </w:tc>
        <w:tc>
          <w:tcPr>
            <w:tcW w:w="0" w:type="auto"/>
            <w:tcBorders>
              <w:bottom w:val="single" w:sz="4" w:space="0" w:color="DCDFE5"/>
            </w:tcBorders>
            <w:vAlign w:val="center"/>
            <w:hideMark/>
          </w:tcPr>
          <w:p w14:paraId="519ED348" w14:textId="77777777" w:rsidR="00E722DC" w:rsidRPr="00E722DC" w:rsidRDefault="00E722DC" w:rsidP="00E722DC">
            <w:pPr>
              <w:rPr>
                <w:color w:val="215868" w:themeColor="accent5" w:themeShade="80"/>
              </w:rPr>
            </w:pPr>
            <w:r w:rsidRPr="00E722DC">
              <w:rPr>
                <w:b/>
                <w:bCs/>
                <w:color w:val="215868" w:themeColor="accent5" w:themeShade="80"/>
              </w:rPr>
              <w:t>€ .............................</w:t>
            </w:r>
          </w:p>
        </w:tc>
      </w:tr>
      <w:tr w:rsidR="00FC5324" w:rsidRPr="00E722DC" w14:paraId="520D6382" w14:textId="77777777">
        <w:trPr>
          <w:tblCellSpacing w:w="15" w:type="dxa"/>
        </w:trPr>
        <w:tc>
          <w:tcPr>
            <w:tcW w:w="0" w:type="auto"/>
            <w:tcBorders>
              <w:bottom w:val="single" w:sz="4" w:space="0" w:color="DCDFE5"/>
            </w:tcBorders>
            <w:vAlign w:val="center"/>
            <w:hideMark/>
          </w:tcPr>
          <w:p w14:paraId="3AFFB897" w14:textId="77777777" w:rsidR="00E722DC" w:rsidRPr="00E722DC" w:rsidRDefault="00E722DC" w:rsidP="00E722DC">
            <w:pPr>
              <w:rPr>
                <w:color w:val="215868" w:themeColor="accent5" w:themeShade="80"/>
              </w:rPr>
            </w:pPr>
          </w:p>
        </w:tc>
        <w:tc>
          <w:tcPr>
            <w:tcW w:w="0" w:type="auto"/>
            <w:tcBorders>
              <w:bottom w:val="single" w:sz="4" w:space="0" w:color="DCDFE5"/>
            </w:tcBorders>
            <w:vAlign w:val="center"/>
            <w:hideMark/>
          </w:tcPr>
          <w:p w14:paraId="7F595D1B" w14:textId="77777777" w:rsidR="00E722DC" w:rsidRPr="00E722DC" w:rsidRDefault="00E722DC" w:rsidP="00E722DC">
            <w:pPr>
              <w:rPr>
                <w:color w:val="215868" w:themeColor="accent5" w:themeShade="80"/>
              </w:rPr>
            </w:pPr>
          </w:p>
        </w:tc>
        <w:tc>
          <w:tcPr>
            <w:tcW w:w="0" w:type="auto"/>
            <w:tcBorders>
              <w:bottom w:val="single" w:sz="4" w:space="0" w:color="DCDFE5"/>
            </w:tcBorders>
            <w:vAlign w:val="center"/>
            <w:hideMark/>
          </w:tcPr>
          <w:p w14:paraId="2255D65D" w14:textId="77777777" w:rsidR="00E722DC" w:rsidRPr="00E722DC" w:rsidRDefault="00E722DC" w:rsidP="00E722DC">
            <w:pPr>
              <w:rPr>
                <w:color w:val="215868" w:themeColor="accent5" w:themeShade="80"/>
              </w:rPr>
            </w:pPr>
          </w:p>
        </w:tc>
      </w:tr>
      <w:tr w:rsidR="00FC5324" w:rsidRPr="00E722DC" w14:paraId="581BE89E" w14:textId="77777777">
        <w:trPr>
          <w:tblCellSpacing w:w="15" w:type="dxa"/>
        </w:trPr>
        <w:tc>
          <w:tcPr>
            <w:tcW w:w="0" w:type="auto"/>
            <w:tcBorders>
              <w:bottom w:val="single" w:sz="4" w:space="0" w:color="DCDFE5"/>
            </w:tcBorders>
            <w:vAlign w:val="center"/>
            <w:hideMark/>
          </w:tcPr>
          <w:p w14:paraId="66AF5521" w14:textId="77777777" w:rsidR="00E722DC" w:rsidRPr="00E722DC" w:rsidRDefault="00E722DC" w:rsidP="00E722DC">
            <w:pPr>
              <w:rPr>
                <w:color w:val="215868" w:themeColor="accent5" w:themeShade="80"/>
              </w:rPr>
            </w:pPr>
            <w:r w:rsidRPr="00E722DC">
              <w:rPr>
                <w:b/>
                <w:bCs/>
                <w:color w:val="215868" w:themeColor="accent5" w:themeShade="80"/>
              </w:rPr>
              <w:t>6. Gegarandeerde Restwaarde / Terugkoopwaarde</w:t>
            </w:r>
            <w:r w:rsidRPr="00E722DC">
              <w:rPr>
                <w:color w:val="215868" w:themeColor="accent5" w:themeShade="80"/>
              </w:rPr>
              <w:br/>
            </w:r>
            <w:r w:rsidRPr="00E722DC">
              <w:rPr>
                <w:i/>
                <w:iCs/>
                <w:color w:val="215868" w:themeColor="accent5" w:themeShade="80"/>
              </w:rPr>
              <w:t>(Bedrag dat inschrijver garandeert uit te keren bij demontage na 5 of 10 jaar)</w:t>
            </w:r>
          </w:p>
        </w:tc>
        <w:tc>
          <w:tcPr>
            <w:tcW w:w="0" w:type="auto"/>
            <w:tcBorders>
              <w:bottom w:val="single" w:sz="4" w:space="0" w:color="DCDFE5"/>
            </w:tcBorders>
            <w:vAlign w:val="center"/>
            <w:hideMark/>
          </w:tcPr>
          <w:p w14:paraId="6F61CA32" w14:textId="77777777" w:rsidR="00E722DC" w:rsidRPr="00E722DC" w:rsidRDefault="00E722DC" w:rsidP="00E722DC">
            <w:pPr>
              <w:rPr>
                <w:color w:val="215868" w:themeColor="accent5" w:themeShade="80"/>
              </w:rPr>
            </w:pPr>
            <w:r w:rsidRPr="00E722DC">
              <w:rPr>
                <w:color w:val="215868" w:themeColor="accent5" w:themeShade="80"/>
              </w:rPr>
              <w:t>Restwaarde</w:t>
            </w:r>
          </w:p>
        </w:tc>
        <w:tc>
          <w:tcPr>
            <w:tcW w:w="0" w:type="auto"/>
            <w:tcBorders>
              <w:bottom w:val="single" w:sz="4" w:space="0" w:color="DCDFE5"/>
            </w:tcBorders>
            <w:vAlign w:val="center"/>
            <w:hideMark/>
          </w:tcPr>
          <w:p w14:paraId="1596DFFF" w14:textId="77777777" w:rsidR="00E722DC" w:rsidRPr="00E722DC" w:rsidRDefault="00E722DC" w:rsidP="00E722DC">
            <w:pPr>
              <w:rPr>
                <w:color w:val="215868" w:themeColor="accent5" w:themeShade="80"/>
              </w:rPr>
            </w:pPr>
            <w:r w:rsidRPr="00E722DC">
              <w:rPr>
                <w:color w:val="215868" w:themeColor="accent5" w:themeShade="80"/>
              </w:rPr>
              <w:t>-/- € ........................</w:t>
            </w:r>
          </w:p>
        </w:tc>
      </w:tr>
      <w:tr w:rsidR="00FC5324" w:rsidRPr="00E722DC" w14:paraId="27F5143C" w14:textId="77777777">
        <w:trPr>
          <w:tblCellSpacing w:w="15" w:type="dxa"/>
        </w:trPr>
        <w:tc>
          <w:tcPr>
            <w:tcW w:w="0" w:type="auto"/>
            <w:tcBorders>
              <w:bottom w:val="nil"/>
            </w:tcBorders>
            <w:vAlign w:val="center"/>
            <w:hideMark/>
          </w:tcPr>
          <w:p w14:paraId="41B7CAF7" w14:textId="77777777" w:rsidR="00E722DC" w:rsidRPr="00E722DC" w:rsidRDefault="00E722DC" w:rsidP="00E722DC">
            <w:pPr>
              <w:rPr>
                <w:color w:val="215868" w:themeColor="accent5" w:themeShade="80"/>
              </w:rPr>
            </w:pPr>
            <w:r w:rsidRPr="00E722DC">
              <w:rPr>
                <w:b/>
                <w:bCs/>
                <w:color w:val="215868" w:themeColor="accent5" w:themeShade="80"/>
              </w:rPr>
              <w:t>C. GEGARANDEERDE RESTWAARDE</w:t>
            </w:r>
          </w:p>
        </w:tc>
        <w:tc>
          <w:tcPr>
            <w:tcW w:w="0" w:type="auto"/>
            <w:tcBorders>
              <w:bottom w:val="nil"/>
            </w:tcBorders>
            <w:vAlign w:val="center"/>
            <w:hideMark/>
          </w:tcPr>
          <w:p w14:paraId="42F25034" w14:textId="77777777" w:rsidR="00E722DC" w:rsidRPr="00E722DC" w:rsidRDefault="00E722DC" w:rsidP="00E722DC">
            <w:pPr>
              <w:rPr>
                <w:color w:val="215868" w:themeColor="accent5" w:themeShade="80"/>
              </w:rPr>
            </w:pPr>
            <w:r w:rsidRPr="00E722DC">
              <w:rPr>
                <w:b/>
                <w:bCs/>
                <w:color w:val="215868" w:themeColor="accent5" w:themeShade="80"/>
              </w:rPr>
              <w:t>Creditpost</w:t>
            </w:r>
          </w:p>
        </w:tc>
        <w:tc>
          <w:tcPr>
            <w:tcW w:w="0" w:type="auto"/>
            <w:tcBorders>
              <w:bottom w:val="nil"/>
            </w:tcBorders>
            <w:vAlign w:val="center"/>
            <w:hideMark/>
          </w:tcPr>
          <w:p w14:paraId="64FBB900" w14:textId="77777777" w:rsidR="00E722DC" w:rsidRPr="00E722DC" w:rsidRDefault="00E722DC" w:rsidP="00E722DC">
            <w:pPr>
              <w:rPr>
                <w:color w:val="215868" w:themeColor="accent5" w:themeShade="80"/>
              </w:rPr>
            </w:pPr>
            <w:r w:rsidRPr="00E722DC">
              <w:rPr>
                <w:b/>
                <w:bCs/>
                <w:color w:val="215868" w:themeColor="accent5" w:themeShade="80"/>
              </w:rPr>
              <w:t>-/- € ........................</w:t>
            </w:r>
          </w:p>
        </w:tc>
      </w:tr>
    </w:tbl>
    <w:p w14:paraId="00161678" w14:textId="77777777" w:rsidR="00E722DC" w:rsidRPr="00E722DC" w:rsidRDefault="00E722DC" w:rsidP="00E722DC">
      <w:pPr>
        <w:rPr>
          <w:b/>
          <w:bCs/>
          <w:color w:val="215868" w:themeColor="accent5" w:themeShade="80"/>
        </w:rPr>
      </w:pPr>
      <w:r w:rsidRPr="00E722DC">
        <w:rPr>
          <w:b/>
          <w:bCs/>
          <w:color w:val="215868" w:themeColor="accent5" w:themeShade="80"/>
        </w:rPr>
        <w:t>Berekening Fictieve Beoordelingssom (TCO)</w:t>
      </w:r>
    </w:p>
    <w:p w14:paraId="6A68B6CF" w14:textId="77777777" w:rsidR="00E722DC" w:rsidRPr="00E722DC" w:rsidRDefault="00E722DC" w:rsidP="00E722DC">
      <w:pPr>
        <w:rPr>
          <w:color w:val="215868" w:themeColor="accent5" w:themeShade="80"/>
        </w:rPr>
      </w:pPr>
      <w:r w:rsidRPr="00E722DC">
        <w:rPr>
          <w:color w:val="215868" w:themeColor="accent5" w:themeShade="80"/>
        </w:rPr>
        <w:t>Voor de prijsbeoordeling hanteert de Aanbesteder de volgende formule:</w:t>
      </w:r>
      <w:r w:rsidRPr="00E722DC">
        <w:rPr>
          <w:color w:val="215868" w:themeColor="accent5" w:themeShade="80"/>
        </w:rPr>
        <w:br/>
        <w:t>Beoordelingssom = A (Investering) + B (Onderhoud) - C (Restwaarde)</w:t>
      </w:r>
    </w:p>
    <w:p w14:paraId="3B3D87AD" w14:textId="77777777" w:rsidR="00740118" w:rsidRDefault="00740118" w:rsidP="00E722DC">
      <w:pPr>
        <w:rPr>
          <w:b/>
          <w:bCs/>
          <w:color w:val="215868" w:themeColor="accent5" w:themeShade="80"/>
        </w:rPr>
      </w:pPr>
    </w:p>
    <w:p w14:paraId="4E3A0C66" w14:textId="196B0F7A" w:rsidR="00E722DC" w:rsidRPr="00E722DC" w:rsidRDefault="00E722DC" w:rsidP="00E722DC">
      <w:pPr>
        <w:rPr>
          <w:color w:val="215868" w:themeColor="accent5" w:themeShade="80"/>
        </w:rPr>
      </w:pPr>
      <w:r w:rsidRPr="00E722DC">
        <w:rPr>
          <w:b/>
          <w:bCs/>
          <w:color w:val="215868" w:themeColor="accent5" w:themeShade="80"/>
        </w:rPr>
        <w:t>TOTALE FICTIEVE BEOORDELINGSSOM: € ...........................................................</w:t>
      </w:r>
    </w:p>
    <w:p w14:paraId="23FA8D6F" w14:textId="4D52AE7C" w:rsidR="00E722DC" w:rsidRDefault="00E722DC" w:rsidP="00E722DC"/>
    <w:p w14:paraId="69F2B4FD" w14:textId="77777777" w:rsidR="00474595" w:rsidRPr="00474595" w:rsidRDefault="00474595" w:rsidP="00CA323A"/>
    <w:sectPr w:rsidR="00474595" w:rsidRPr="00474595" w:rsidSect="00BE6A0E">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A441" w14:textId="77777777" w:rsidR="007673CD" w:rsidRDefault="007673CD" w:rsidP="00687763">
      <w:r>
        <w:separator/>
      </w:r>
    </w:p>
  </w:endnote>
  <w:endnote w:type="continuationSeparator" w:id="0">
    <w:p w14:paraId="04590C05" w14:textId="77777777" w:rsidR="007673CD" w:rsidRDefault="007673CD" w:rsidP="0068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rostileConReg">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425A" w14:textId="77777777" w:rsidR="00687763" w:rsidRDefault="006877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B8DEA" w14:textId="77777777" w:rsidR="007673CD" w:rsidRDefault="007673CD" w:rsidP="00687763">
      <w:r>
        <w:separator/>
      </w:r>
    </w:p>
  </w:footnote>
  <w:footnote w:type="continuationSeparator" w:id="0">
    <w:p w14:paraId="4A7FF089" w14:textId="77777777" w:rsidR="007673CD" w:rsidRDefault="007673CD" w:rsidP="00687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0451"/>
    <w:multiLevelType w:val="multilevel"/>
    <w:tmpl w:val="9838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268C9"/>
    <w:multiLevelType w:val="hybridMultilevel"/>
    <w:tmpl w:val="73700AE6"/>
    <w:lvl w:ilvl="0" w:tplc="FFF04792">
      <w:start w:val="1"/>
      <w:numFmt w:val="bullet"/>
      <w:pStyle w:val="Heading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2F178F"/>
    <w:multiLevelType w:val="multilevel"/>
    <w:tmpl w:val="ED907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B3960"/>
    <w:multiLevelType w:val="multilevel"/>
    <w:tmpl w:val="13E6B39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E635609"/>
    <w:multiLevelType w:val="multilevel"/>
    <w:tmpl w:val="BC9A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85F7E"/>
    <w:multiLevelType w:val="hybridMultilevel"/>
    <w:tmpl w:val="141CC1BC"/>
    <w:lvl w:ilvl="0" w:tplc="F2DC6F04">
      <w:start w:val="1"/>
      <w:numFmt w:val="decimal"/>
      <w:pStyle w:val="Heading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BED193D"/>
    <w:multiLevelType w:val="multilevel"/>
    <w:tmpl w:val="F3E4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BF3497"/>
    <w:multiLevelType w:val="multilevel"/>
    <w:tmpl w:val="86CE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8D6EDB"/>
    <w:multiLevelType w:val="multilevel"/>
    <w:tmpl w:val="49D8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C07050"/>
    <w:multiLevelType w:val="multilevel"/>
    <w:tmpl w:val="D98C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814E02"/>
    <w:multiLevelType w:val="multilevel"/>
    <w:tmpl w:val="DBCA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313307">
    <w:abstractNumId w:val="5"/>
  </w:num>
  <w:num w:numId="2" w16cid:durableId="1133864461">
    <w:abstractNumId w:val="4"/>
  </w:num>
  <w:num w:numId="3" w16cid:durableId="1263031760">
    <w:abstractNumId w:val="3"/>
  </w:num>
  <w:num w:numId="4" w16cid:durableId="1263102305">
    <w:abstractNumId w:val="3"/>
  </w:num>
  <w:num w:numId="5" w16cid:durableId="1270357103">
    <w:abstractNumId w:val="1"/>
  </w:num>
  <w:num w:numId="6" w16cid:durableId="1272401216">
    <w:abstractNumId w:val="3"/>
  </w:num>
  <w:num w:numId="7" w16cid:durableId="139199540">
    <w:abstractNumId w:val="3"/>
  </w:num>
  <w:num w:numId="8" w16cid:durableId="1491556520">
    <w:abstractNumId w:val="7"/>
  </w:num>
  <w:num w:numId="9" w16cid:durableId="1546134500">
    <w:abstractNumId w:val="10"/>
  </w:num>
  <w:num w:numId="10" w16cid:durableId="1891988956">
    <w:abstractNumId w:val="1"/>
  </w:num>
  <w:num w:numId="11" w16cid:durableId="2003924733">
    <w:abstractNumId w:val="6"/>
  </w:num>
  <w:num w:numId="12" w16cid:durableId="2021807833">
    <w:abstractNumId w:val="9"/>
  </w:num>
  <w:num w:numId="13" w16cid:durableId="222640262">
    <w:abstractNumId w:val="2"/>
  </w:num>
  <w:num w:numId="14" w16cid:durableId="233707263">
    <w:abstractNumId w:val="0"/>
  </w:num>
  <w:num w:numId="15" w16cid:durableId="283393094">
    <w:abstractNumId w:val="3"/>
  </w:num>
  <w:num w:numId="16" w16cid:durableId="428351935">
    <w:abstractNumId w:val="8"/>
  </w:num>
  <w:num w:numId="17" w16cid:durableId="634258718">
    <w:abstractNumId w:val="5"/>
  </w:num>
  <w:num w:numId="18" w16cid:durableId="863520037">
    <w:abstractNumId w:val="3"/>
  </w:num>
  <w:num w:numId="19" w16cid:durableId="975063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6E8"/>
    <w:rsid w:val="000011C7"/>
    <w:rsid w:val="00027A87"/>
    <w:rsid w:val="00043643"/>
    <w:rsid w:val="00043FE2"/>
    <w:rsid w:val="000528EA"/>
    <w:rsid w:val="00090976"/>
    <w:rsid w:val="000B3F9E"/>
    <w:rsid w:val="000E1494"/>
    <w:rsid w:val="00105CC2"/>
    <w:rsid w:val="00145B4F"/>
    <w:rsid w:val="001656E4"/>
    <w:rsid w:val="001C72E2"/>
    <w:rsid w:val="002005B9"/>
    <w:rsid w:val="00211028"/>
    <w:rsid w:val="00234DDB"/>
    <w:rsid w:val="002C212A"/>
    <w:rsid w:val="002F323A"/>
    <w:rsid w:val="00333B0A"/>
    <w:rsid w:val="003814CA"/>
    <w:rsid w:val="003B060F"/>
    <w:rsid w:val="003B4BDE"/>
    <w:rsid w:val="003B75EF"/>
    <w:rsid w:val="003F7290"/>
    <w:rsid w:val="0042689C"/>
    <w:rsid w:val="00437B61"/>
    <w:rsid w:val="00461DE6"/>
    <w:rsid w:val="004646E8"/>
    <w:rsid w:val="00474595"/>
    <w:rsid w:val="00474E7F"/>
    <w:rsid w:val="00484034"/>
    <w:rsid w:val="004933CD"/>
    <w:rsid w:val="004B74E5"/>
    <w:rsid w:val="004C05E7"/>
    <w:rsid w:val="0058363A"/>
    <w:rsid w:val="005B31E2"/>
    <w:rsid w:val="006213FE"/>
    <w:rsid w:val="00640BC6"/>
    <w:rsid w:val="00645610"/>
    <w:rsid w:val="00656713"/>
    <w:rsid w:val="00673BD7"/>
    <w:rsid w:val="00687763"/>
    <w:rsid w:val="006965BD"/>
    <w:rsid w:val="006B3495"/>
    <w:rsid w:val="00701B0E"/>
    <w:rsid w:val="00723AC9"/>
    <w:rsid w:val="00734E48"/>
    <w:rsid w:val="00740118"/>
    <w:rsid w:val="007621F8"/>
    <w:rsid w:val="007673CD"/>
    <w:rsid w:val="00771377"/>
    <w:rsid w:val="0077321C"/>
    <w:rsid w:val="00786678"/>
    <w:rsid w:val="007A6099"/>
    <w:rsid w:val="007D4B55"/>
    <w:rsid w:val="007E4686"/>
    <w:rsid w:val="007E67DD"/>
    <w:rsid w:val="007F0A26"/>
    <w:rsid w:val="007F62C3"/>
    <w:rsid w:val="00805D34"/>
    <w:rsid w:val="00811683"/>
    <w:rsid w:val="0081518F"/>
    <w:rsid w:val="008220D3"/>
    <w:rsid w:val="008805FD"/>
    <w:rsid w:val="00921AC4"/>
    <w:rsid w:val="00950339"/>
    <w:rsid w:val="00951560"/>
    <w:rsid w:val="00956527"/>
    <w:rsid w:val="009A00F1"/>
    <w:rsid w:val="009C288C"/>
    <w:rsid w:val="009E17B6"/>
    <w:rsid w:val="009E4402"/>
    <w:rsid w:val="009E50DC"/>
    <w:rsid w:val="00A26851"/>
    <w:rsid w:val="00A32ADC"/>
    <w:rsid w:val="00A47959"/>
    <w:rsid w:val="00A70AFA"/>
    <w:rsid w:val="00A90876"/>
    <w:rsid w:val="00A9391E"/>
    <w:rsid w:val="00AB5327"/>
    <w:rsid w:val="00B11BD3"/>
    <w:rsid w:val="00B31C12"/>
    <w:rsid w:val="00B32826"/>
    <w:rsid w:val="00B64D1B"/>
    <w:rsid w:val="00B831C5"/>
    <w:rsid w:val="00B96C3E"/>
    <w:rsid w:val="00BB0B83"/>
    <w:rsid w:val="00BE6A0E"/>
    <w:rsid w:val="00BF621A"/>
    <w:rsid w:val="00C02D40"/>
    <w:rsid w:val="00C51FB8"/>
    <w:rsid w:val="00C5201B"/>
    <w:rsid w:val="00C756AA"/>
    <w:rsid w:val="00C766D4"/>
    <w:rsid w:val="00C83FCD"/>
    <w:rsid w:val="00CA323A"/>
    <w:rsid w:val="00CA6334"/>
    <w:rsid w:val="00CA63E2"/>
    <w:rsid w:val="00CD468A"/>
    <w:rsid w:val="00D101B2"/>
    <w:rsid w:val="00D12E66"/>
    <w:rsid w:val="00D53160"/>
    <w:rsid w:val="00D54005"/>
    <w:rsid w:val="00E020DF"/>
    <w:rsid w:val="00E23C15"/>
    <w:rsid w:val="00E24028"/>
    <w:rsid w:val="00E47339"/>
    <w:rsid w:val="00E54887"/>
    <w:rsid w:val="00E722DC"/>
    <w:rsid w:val="00F20092"/>
    <w:rsid w:val="00F44BA1"/>
    <w:rsid w:val="00F5093D"/>
    <w:rsid w:val="00FB152D"/>
    <w:rsid w:val="00FC48FA"/>
    <w:rsid w:val="00FC5324"/>
    <w:rsid w:val="00FC6609"/>
    <w:rsid w:val="00FD4294"/>
    <w:rsid w:val="00FE7D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D012291"/>
  <w15:chartTrackingRefBased/>
  <w15:docId w15:val="{DF062D7F-3B0F-43F3-A4A8-E346C7CC5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heme="minorBidi"/>
        <w:sz w:val="18"/>
        <w:szCs w:val="18"/>
        <w:lang w:val="nl-NL" w:eastAsia="en-US" w:bidi="ar-SA"/>
      </w:rPr>
    </w:rPrDefault>
    <w:pPrDefault>
      <w:pPr>
        <w:spacing w:after="12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23A"/>
    <w:pPr>
      <w:spacing w:after="0" w:line="240" w:lineRule="auto"/>
    </w:pPr>
    <w:rPr>
      <w:rFonts w:cs="Times New Roman"/>
      <w:sz w:val="20"/>
      <w:szCs w:val="24"/>
      <w:lang w:eastAsia="nl-NL"/>
    </w:rPr>
  </w:style>
  <w:style w:type="paragraph" w:styleId="Heading1">
    <w:name w:val="heading 1"/>
    <w:aliases w:val="Kop 01 Hoofstukkop"/>
    <w:basedOn w:val="Normal"/>
    <w:next w:val="Normal"/>
    <w:link w:val="Heading1Char"/>
    <w:qFormat/>
    <w:rsid w:val="00CA323A"/>
    <w:pPr>
      <w:keepNext/>
      <w:numPr>
        <w:numId w:val="4"/>
      </w:numPr>
      <w:tabs>
        <w:tab w:val="left" w:pos="720"/>
      </w:tabs>
      <w:spacing w:after="360"/>
      <w:outlineLvl w:val="0"/>
    </w:pPr>
    <w:rPr>
      <w:rFonts w:cs="Arial"/>
      <w:b/>
      <w:bCs/>
      <w:kern w:val="32"/>
      <w:sz w:val="36"/>
      <w:szCs w:val="32"/>
    </w:rPr>
  </w:style>
  <w:style w:type="paragraph" w:styleId="Heading2">
    <w:name w:val="heading 2"/>
    <w:aliases w:val="Kop 02 Sub-hoofdstukkop"/>
    <w:basedOn w:val="Normal"/>
    <w:next w:val="Normal"/>
    <w:link w:val="Heading2Char"/>
    <w:qFormat/>
    <w:rsid w:val="00CA323A"/>
    <w:pPr>
      <w:keepNext/>
      <w:numPr>
        <w:ilvl w:val="1"/>
        <w:numId w:val="4"/>
      </w:numPr>
      <w:tabs>
        <w:tab w:val="left" w:pos="720"/>
      </w:tabs>
      <w:spacing w:after="300"/>
      <w:outlineLvl w:val="1"/>
    </w:pPr>
    <w:rPr>
      <w:rFonts w:cs="Arial"/>
      <w:b/>
      <w:bCs/>
      <w:iCs/>
      <w:sz w:val="30"/>
      <w:szCs w:val="28"/>
    </w:rPr>
  </w:style>
  <w:style w:type="paragraph" w:styleId="Heading3">
    <w:name w:val="heading 3"/>
    <w:aliases w:val="Kop 03 Paragraaftitel"/>
    <w:basedOn w:val="Normal"/>
    <w:next w:val="Normal"/>
    <w:link w:val="Heading3Char"/>
    <w:qFormat/>
    <w:rsid w:val="00CA323A"/>
    <w:pPr>
      <w:keepNext/>
      <w:numPr>
        <w:ilvl w:val="2"/>
        <w:numId w:val="4"/>
      </w:numPr>
      <w:spacing w:after="240"/>
      <w:outlineLvl w:val="2"/>
    </w:pPr>
    <w:rPr>
      <w:rFonts w:cs="Arial"/>
      <w:b/>
      <w:bCs/>
      <w:sz w:val="24"/>
      <w:szCs w:val="26"/>
    </w:rPr>
  </w:style>
  <w:style w:type="paragraph" w:styleId="Heading4">
    <w:name w:val="heading 4"/>
    <w:aliases w:val="Kop 04 Alineakopje"/>
    <w:basedOn w:val="Normal"/>
    <w:next w:val="Normal"/>
    <w:link w:val="Heading4Char"/>
    <w:qFormat/>
    <w:rsid w:val="00CA323A"/>
    <w:pPr>
      <w:keepNext/>
      <w:outlineLvl w:val="3"/>
    </w:pPr>
    <w:rPr>
      <w:b/>
      <w:bCs/>
      <w:szCs w:val="28"/>
    </w:rPr>
  </w:style>
  <w:style w:type="paragraph" w:styleId="Heading5">
    <w:name w:val="heading 5"/>
    <w:aliases w:val="Kop 05 subparagraaftitel"/>
    <w:basedOn w:val="Normal"/>
    <w:next w:val="Normal"/>
    <w:link w:val="Heading5Char"/>
    <w:qFormat/>
    <w:rsid w:val="00CA323A"/>
    <w:pPr>
      <w:outlineLvl w:val="4"/>
    </w:pPr>
    <w:rPr>
      <w:b/>
      <w:bCs/>
      <w:i/>
      <w:iCs/>
      <w:szCs w:val="26"/>
    </w:rPr>
  </w:style>
  <w:style w:type="paragraph" w:styleId="Heading6">
    <w:name w:val="heading 6"/>
    <w:aliases w:val="Kop 06 Opsommen nrs"/>
    <w:basedOn w:val="Normal"/>
    <w:link w:val="Heading6Char"/>
    <w:qFormat/>
    <w:rsid w:val="00CA323A"/>
    <w:pPr>
      <w:numPr>
        <w:numId w:val="17"/>
      </w:numPr>
      <w:tabs>
        <w:tab w:val="left" w:pos="397"/>
        <w:tab w:val="left" w:pos="488"/>
      </w:tabs>
      <w:outlineLvl w:val="5"/>
    </w:pPr>
    <w:rPr>
      <w:bCs/>
      <w:szCs w:val="22"/>
    </w:rPr>
  </w:style>
  <w:style w:type="paragraph" w:styleId="Heading7">
    <w:name w:val="heading 7"/>
    <w:aliases w:val="Kop 07 Opsommen strp"/>
    <w:basedOn w:val="Normal"/>
    <w:link w:val="Heading7Char"/>
    <w:qFormat/>
    <w:rsid w:val="00CA323A"/>
    <w:pPr>
      <w:numPr>
        <w:numId w:val="10"/>
      </w:numPr>
      <w:tabs>
        <w:tab w:val="left" w:pos="397"/>
      </w:tabs>
      <w:outlineLvl w:val="6"/>
    </w:pPr>
  </w:style>
  <w:style w:type="paragraph" w:styleId="Heading8">
    <w:name w:val="heading 8"/>
    <w:aliases w:val="Kop 08 Titelblad"/>
    <w:basedOn w:val="Normal"/>
    <w:next w:val="Normal"/>
    <w:link w:val="Heading8Char"/>
    <w:qFormat/>
    <w:rsid w:val="00CA323A"/>
    <w:pPr>
      <w:spacing w:after="480"/>
      <w:outlineLvl w:val="7"/>
    </w:pPr>
    <w:rPr>
      <w:b/>
      <w:iCs/>
      <w:sz w:val="48"/>
    </w:rPr>
  </w:style>
  <w:style w:type="paragraph" w:styleId="Heading9">
    <w:name w:val="heading 9"/>
    <w:aliases w:val="Kop 09 Subtitel"/>
    <w:basedOn w:val="Normal"/>
    <w:next w:val="Normal"/>
    <w:link w:val="Heading9Char"/>
    <w:qFormat/>
    <w:rsid w:val="00CA323A"/>
    <w:pPr>
      <w:spacing w:after="360"/>
      <w:outlineLvl w:val="8"/>
    </w:pPr>
    <w:rPr>
      <w:rFonts w:cs="Arial"/>
      <w:b/>
      <w:sz w:val="3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Kop 02 Sub-hoofdstukkop Char"/>
    <w:basedOn w:val="DefaultParagraphFont"/>
    <w:link w:val="Heading2"/>
    <w:rsid w:val="00CA323A"/>
    <w:rPr>
      <w:rFonts w:cs="Arial"/>
      <w:b/>
      <w:bCs/>
      <w:iCs/>
      <w:sz w:val="30"/>
      <w:szCs w:val="28"/>
      <w:lang w:eastAsia="nl-NL"/>
    </w:rPr>
  </w:style>
  <w:style w:type="character" w:customStyle="1" w:styleId="Heading1Char">
    <w:name w:val="Heading 1 Char"/>
    <w:aliases w:val="Kop 01 Hoofstukkop Char"/>
    <w:basedOn w:val="DefaultParagraphFont"/>
    <w:link w:val="Heading1"/>
    <w:rsid w:val="00CA323A"/>
    <w:rPr>
      <w:rFonts w:cs="Arial"/>
      <w:b/>
      <w:bCs/>
      <w:kern w:val="32"/>
      <w:sz w:val="36"/>
      <w:szCs w:val="32"/>
      <w:lang w:eastAsia="nl-NL"/>
    </w:rPr>
  </w:style>
  <w:style w:type="character" w:customStyle="1" w:styleId="Heading3Char">
    <w:name w:val="Heading 3 Char"/>
    <w:aliases w:val="Kop 03 Paragraaftitel Char"/>
    <w:basedOn w:val="DefaultParagraphFont"/>
    <w:link w:val="Heading3"/>
    <w:rsid w:val="00CA323A"/>
    <w:rPr>
      <w:rFonts w:cs="Arial"/>
      <w:b/>
      <w:bCs/>
      <w:sz w:val="24"/>
      <w:szCs w:val="26"/>
      <w:lang w:eastAsia="nl-NL"/>
    </w:rPr>
  </w:style>
  <w:style w:type="paragraph" w:styleId="Subtitle">
    <w:name w:val="Subtitle"/>
    <w:basedOn w:val="Normal"/>
    <w:next w:val="Normal"/>
    <w:link w:val="SubtitleChar"/>
    <w:rsid w:val="00CA323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CA323A"/>
    <w:rPr>
      <w:rFonts w:asciiTheme="majorHAnsi" w:eastAsiaTheme="majorEastAsia" w:hAnsiTheme="majorHAnsi" w:cstheme="majorBidi"/>
      <w:i/>
      <w:iCs/>
      <w:color w:val="4F81BD" w:themeColor="accent1"/>
      <w:spacing w:val="15"/>
      <w:sz w:val="24"/>
      <w:szCs w:val="24"/>
      <w:lang w:eastAsia="nl-NL"/>
    </w:rPr>
  </w:style>
  <w:style w:type="paragraph" w:styleId="Title">
    <w:name w:val="Title"/>
    <w:basedOn w:val="Normal"/>
    <w:link w:val="TitleChar"/>
    <w:qFormat/>
    <w:rsid w:val="00CA323A"/>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CA323A"/>
    <w:rPr>
      <w:rFonts w:cs="Arial"/>
      <w:b/>
      <w:bCs/>
      <w:kern w:val="28"/>
      <w:sz w:val="32"/>
      <w:szCs w:val="32"/>
      <w:lang w:eastAsia="nl-NL"/>
    </w:rPr>
  </w:style>
  <w:style w:type="paragraph" w:styleId="NoSpacing">
    <w:name w:val="No Spacing"/>
    <w:uiPriority w:val="1"/>
    <w:rsid w:val="00CA323A"/>
    <w:pPr>
      <w:spacing w:after="0" w:line="240" w:lineRule="auto"/>
    </w:pPr>
    <w:rPr>
      <w:rFonts w:cs="Times New Roman"/>
      <w:sz w:val="20"/>
      <w:szCs w:val="24"/>
      <w:lang w:eastAsia="nl-NL"/>
    </w:rPr>
  </w:style>
  <w:style w:type="character" w:customStyle="1" w:styleId="Heading4Char">
    <w:name w:val="Heading 4 Char"/>
    <w:aliases w:val="Kop 04 Alineakopje Char"/>
    <w:basedOn w:val="DefaultParagraphFont"/>
    <w:link w:val="Heading4"/>
    <w:rsid w:val="00CA323A"/>
    <w:rPr>
      <w:rFonts w:cs="Times New Roman"/>
      <w:b/>
      <w:bCs/>
      <w:sz w:val="20"/>
      <w:szCs w:val="28"/>
      <w:lang w:eastAsia="nl-NL"/>
    </w:rPr>
  </w:style>
  <w:style w:type="character" w:customStyle="1" w:styleId="Heading5Char">
    <w:name w:val="Heading 5 Char"/>
    <w:aliases w:val="Kop 05 subparagraaftitel Char"/>
    <w:basedOn w:val="DefaultParagraphFont"/>
    <w:link w:val="Heading5"/>
    <w:rsid w:val="00CA323A"/>
    <w:rPr>
      <w:rFonts w:cs="Times New Roman"/>
      <w:b/>
      <w:bCs/>
      <w:i/>
      <w:iCs/>
      <w:sz w:val="20"/>
      <w:szCs w:val="26"/>
      <w:lang w:eastAsia="nl-NL"/>
    </w:rPr>
  </w:style>
  <w:style w:type="character" w:customStyle="1" w:styleId="Heading6Char">
    <w:name w:val="Heading 6 Char"/>
    <w:aliases w:val="Kop 06 Opsommen nrs Char"/>
    <w:basedOn w:val="DefaultParagraphFont"/>
    <w:link w:val="Heading6"/>
    <w:rsid w:val="00CA323A"/>
    <w:rPr>
      <w:rFonts w:cs="Times New Roman"/>
      <w:bCs/>
      <w:sz w:val="20"/>
      <w:szCs w:val="22"/>
      <w:lang w:eastAsia="nl-NL"/>
    </w:rPr>
  </w:style>
  <w:style w:type="character" w:customStyle="1" w:styleId="Heading7Char">
    <w:name w:val="Heading 7 Char"/>
    <w:aliases w:val="Kop 07 Opsommen strp Char"/>
    <w:basedOn w:val="DefaultParagraphFont"/>
    <w:link w:val="Heading7"/>
    <w:rsid w:val="00CA323A"/>
    <w:rPr>
      <w:rFonts w:cs="Times New Roman"/>
      <w:sz w:val="20"/>
      <w:szCs w:val="24"/>
      <w:lang w:eastAsia="nl-NL"/>
    </w:rPr>
  </w:style>
  <w:style w:type="character" w:customStyle="1" w:styleId="Heading8Char">
    <w:name w:val="Heading 8 Char"/>
    <w:aliases w:val="Kop 08 Titelblad Char"/>
    <w:basedOn w:val="DefaultParagraphFont"/>
    <w:link w:val="Heading8"/>
    <w:rsid w:val="00CA323A"/>
    <w:rPr>
      <w:rFonts w:cs="Times New Roman"/>
      <w:b/>
      <w:iCs/>
      <w:sz w:val="48"/>
      <w:szCs w:val="24"/>
      <w:lang w:eastAsia="nl-NL"/>
    </w:rPr>
  </w:style>
  <w:style w:type="character" w:customStyle="1" w:styleId="Heading9Char">
    <w:name w:val="Heading 9 Char"/>
    <w:aliases w:val="Kop 09 Subtitel Char"/>
    <w:basedOn w:val="DefaultParagraphFont"/>
    <w:link w:val="Heading9"/>
    <w:rsid w:val="00CA323A"/>
    <w:rPr>
      <w:rFonts w:cs="Arial"/>
      <w:b/>
      <w:sz w:val="36"/>
      <w:szCs w:val="22"/>
      <w:lang w:eastAsia="nl-NL"/>
    </w:rPr>
  </w:style>
  <w:style w:type="paragraph" w:customStyle="1" w:styleId="Kop10">
    <w:name w:val="Kop10"/>
    <w:aliases w:val="Kop 10 zonder nummer"/>
    <w:basedOn w:val="Normal"/>
    <w:next w:val="Normal"/>
    <w:qFormat/>
    <w:rsid w:val="00CA323A"/>
    <w:rPr>
      <w:b/>
      <w:sz w:val="36"/>
    </w:rPr>
  </w:style>
  <w:style w:type="paragraph" w:customStyle="1" w:styleId="Kop11">
    <w:name w:val="Kop11"/>
    <w:aliases w:val="Kop 11 Subkop zonder nummer"/>
    <w:basedOn w:val="Normal"/>
    <w:next w:val="Normal"/>
    <w:qFormat/>
    <w:rsid w:val="00CA323A"/>
    <w:rPr>
      <w:b/>
      <w:sz w:val="30"/>
    </w:rPr>
  </w:style>
  <w:style w:type="paragraph" w:customStyle="1" w:styleId="Kop12">
    <w:name w:val="Kop12"/>
    <w:aliases w:val="Kop 12 Paragraafkop zonder nummer"/>
    <w:basedOn w:val="Normal"/>
    <w:next w:val="Normal"/>
    <w:qFormat/>
    <w:rsid w:val="00CA323A"/>
    <w:rPr>
      <w:b/>
      <w:sz w:val="24"/>
    </w:rPr>
  </w:style>
  <w:style w:type="paragraph" w:customStyle="1" w:styleId="Kop13">
    <w:name w:val="Kop13"/>
    <w:aliases w:val="Kop 13 Blauw titelblad"/>
    <w:basedOn w:val="Normal"/>
    <w:next w:val="Normal"/>
    <w:qFormat/>
    <w:rsid w:val="00CA323A"/>
    <w:rPr>
      <w:b/>
      <w:color w:val="007694"/>
      <w:sz w:val="48"/>
    </w:rPr>
  </w:style>
  <w:style w:type="paragraph" w:customStyle="1" w:styleId="Kop14">
    <w:name w:val="Kop14"/>
    <w:aliases w:val="Kop 14 Ondertitel Grijs"/>
    <w:basedOn w:val="Normal"/>
    <w:next w:val="Normal"/>
    <w:qFormat/>
    <w:rsid w:val="00CA323A"/>
    <w:rPr>
      <w:b/>
      <w:color w:val="A8A9A3"/>
      <w:sz w:val="36"/>
    </w:rPr>
  </w:style>
  <w:style w:type="paragraph" w:customStyle="1" w:styleId="Kop15">
    <w:name w:val="Kop15"/>
    <w:aliases w:val="Kop 15 Klein kopje blauw"/>
    <w:basedOn w:val="Normal"/>
    <w:next w:val="Normal"/>
    <w:qFormat/>
    <w:rsid w:val="00CA323A"/>
    <w:rPr>
      <w:b/>
      <w:color w:val="007694"/>
    </w:rPr>
  </w:style>
  <w:style w:type="paragraph" w:styleId="ListParagraph">
    <w:name w:val="List Paragraph"/>
    <w:basedOn w:val="Normal"/>
    <w:uiPriority w:val="34"/>
    <w:rsid w:val="00CA323A"/>
    <w:pPr>
      <w:ind w:left="720"/>
      <w:contextualSpacing/>
    </w:pPr>
  </w:style>
  <w:style w:type="paragraph" w:styleId="Quote">
    <w:name w:val="Quote"/>
    <w:basedOn w:val="Normal"/>
    <w:next w:val="Normal"/>
    <w:link w:val="QuoteChar"/>
    <w:uiPriority w:val="29"/>
    <w:rsid w:val="00CA32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323A"/>
    <w:rPr>
      <w:rFonts w:cs="Times New Roman"/>
      <w:i/>
      <w:iCs/>
      <w:color w:val="404040" w:themeColor="text1" w:themeTint="BF"/>
      <w:sz w:val="20"/>
      <w:szCs w:val="24"/>
      <w:lang w:eastAsia="nl-NL"/>
    </w:rPr>
  </w:style>
  <w:style w:type="paragraph" w:styleId="IntenseQuote">
    <w:name w:val="Intense Quote"/>
    <w:basedOn w:val="Normal"/>
    <w:next w:val="Normal"/>
    <w:link w:val="IntenseQuoteChar"/>
    <w:uiPriority w:val="30"/>
    <w:rsid w:val="00CA323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A323A"/>
    <w:rPr>
      <w:rFonts w:cs="Times New Roman"/>
      <w:i/>
      <w:iCs/>
      <w:color w:val="365F91" w:themeColor="accent1" w:themeShade="BF"/>
      <w:sz w:val="20"/>
      <w:szCs w:val="24"/>
      <w:lang w:eastAsia="nl-NL"/>
    </w:rPr>
  </w:style>
  <w:style w:type="character" w:styleId="IntenseEmphasis">
    <w:name w:val="Intense Emphasis"/>
    <w:basedOn w:val="DefaultParagraphFont"/>
    <w:uiPriority w:val="21"/>
    <w:rsid w:val="00CA323A"/>
    <w:rPr>
      <w:i/>
      <w:iCs/>
      <w:color w:val="365F91" w:themeColor="accent1" w:themeShade="BF"/>
    </w:rPr>
  </w:style>
  <w:style w:type="character" w:styleId="IntenseReference">
    <w:name w:val="Intense Reference"/>
    <w:basedOn w:val="DefaultParagraphFont"/>
    <w:uiPriority w:val="32"/>
    <w:rsid w:val="00CA323A"/>
    <w:rPr>
      <w:b/>
      <w:bCs/>
      <w:smallCaps/>
      <w:color w:val="365F91" w:themeColor="accent1" w:themeShade="BF"/>
      <w:spacing w:val="5"/>
    </w:rPr>
  </w:style>
  <w:style w:type="paragraph" w:styleId="Revision">
    <w:name w:val="Revision"/>
    <w:hidden/>
    <w:uiPriority w:val="99"/>
    <w:semiHidden/>
    <w:rsid w:val="007F62C3"/>
    <w:pPr>
      <w:spacing w:after="0" w:line="240" w:lineRule="auto"/>
    </w:pPr>
    <w:rPr>
      <w:rFonts w:cs="Times New Roman"/>
      <w:sz w:val="20"/>
      <w:szCs w:val="24"/>
      <w:lang w:eastAsia="nl-NL"/>
    </w:rPr>
  </w:style>
  <w:style w:type="character" w:styleId="CommentReference">
    <w:name w:val="annotation reference"/>
    <w:basedOn w:val="DefaultParagraphFont"/>
    <w:uiPriority w:val="99"/>
    <w:semiHidden/>
    <w:unhideWhenUsed/>
    <w:rsid w:val="007F62C3"/>
    <w:rPr>
      <w:sz w:val="16"/>
      <w:szCs w:val="16"/>
    </w:rPr>
  </w:style>
  <w:style w:type="paragraph" w:styleId="CommentText">
    <w:name w:val="annotation text"/>
    <w:basedOn w:val="Normal"/>
    <w:link w:val="CommentTextChar"/>
    <w:uiPriority w:val="99"/>
    <w:unhideWhenUsed/>
    <w:rsid w:val="007F62C3"/>
    <w:rPr>
      <w:szCs w:val="20"/>
    </w:rPr>
  </w:style>
  <w:style w:type="character" w:customStyle="1" w:styleId="CommentTextChar">
    <w:name w:val="Comment Text Char"/>
    <w:basedOn w:val="DefaultParagraphFont"/>
    <w:link w:val="CommentText"/>
    <w:uiPriority w:val="99"/>
    <w:rsid w:val="007F62C3"/>
    <w:rPr>
      <w:rFonts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7F62C3"/>
    <w:rPr>
      <w:b/>
      <w:bCs/>
    </w:rPr>
  </w:style>
  <w:style w:type="character" w:customStyle="1" w:styleId="CommentSubjectChar">
    <w:name w:val="Comment Subject Char"/>
    <w:basedOn w:val="CommentTextChar"/>
    <w:link w:val="CommentSubject"/>
    <w:uiPriority w:val="99"/>
    <w:semiHidden/>
    <w:rsid w:val="007F62C3"/>
    <w:rPr>
      <w:rFonts w:cs="Times New Roman"/>
      <w:b/>
      <w:bCs/>
      <w:sz w:val="20"/>
      <w:szCs w:val="20"/>
      <w:lang w:eastAsia="nl-NL"/>
    </w:rPr>
  </w:style>
  <w:style w:type="paragraph" w:styleId="Header">
    <w:name w:val="header"/>
    <w:basedOn w:val="Normal"/>
    <w:link w:val="HeaderChar"/>
    <w:uiPriority w:val="99"/>
    <w:semiHidden/>
    <w:unhideWhenUsed/>
    <w:rsid w:val="00B831C5"/>
    <w:pPr>
      <w:tabs>
        <w:tab w:val="center" w:pos="4680"/>
        <w:tab w:val="right" w:pos="9360"/>
      </w:tabs>
    </w:pPr>
  </w:style>
  <w:style w:type="character" w:customStyle="1" w:styleId="HeaderChar">
    <w:name w:val="Header Char"/>
    <w:basedOn w:val="DefaultParagraphFont"/>
    <w:link w:val="Header"/>
    <w:uiPriority w:val="99"/>
    <w:semiHidden/>
    <w:rsid w:val="00B831C5"/>
    <w:rPr>
      <w:rFonts w:cs="Times New Roman"/>
      <w:sz w:val="20"/>
      <w:szCs w:val="24"/>
      <w:lang w:eastAsia="nl-NL"/>
    </w:rPr>
  </w:style>
  <w:style w:type="paragraph" w:styleId="Footer">
    <w:name w:val="footer"/>
    <w:basedOn w:val="Normal"/>
    <w:link w:val="FooterChar"/>
    <w:uiPriority w:val="99"/>
    <w:semiHidden/>
    <w:unhideWhenUsed/>
    <w:rsid w:val="00B831C5"/>
    <w:pPr>
      <w:tabs>
        <w:tab w:val="center" w:pos="4680"/>
        <w:tab w:val="right" w:pos="9360"/>
      </w:tabs>
    </w:pPr>
  </w:style>
  <w:style w:type="character" w:customStyle="1" w:styleId="FooterChar">
    <w:name w:val="Footer Char"/>
    <w:basedOn w:val="DefaultParagraphFont"/>
    <w:link w:val="Footer"/>
    <w:uiPriority w:val="99"/>
    <w:semiHidden/>
    <w:rsid w:val="00B831C5"/>
    <w:rPr>
      <w:rFonts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REE">
      <a:majorFont>
        <a:latin typeface="EurostileConReg"/>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0FB3C5D31ABD44AABAECCA0F9F54472" ma:contentTypeVersion="20" ma:contentTypeDescription="Create a new document." ma:contentTypeScope="" ma:versionID="fc7fcb97184b9d58cf064659812dbc82">
  <xsd:schema xmlns:xsd="http://www.w3.org/2001/XMLSchema" xmlns:xs="http://www.w3.org/2001/XMLSchema" xmlns:p="http://schemas.microsoft.com/office/2006/metadata/properties" xmlns:ns2="084bc765-76a8-45a8-94a9-b6ef2db4a1db" xmlns:ns3="http://schemas.microsoft.com/sharepoint/v3/fields" xmlns:ns4="7884495f-540c-446f-b710-8190242753ee" targetNamespace="http://schemas.microsoft.com/office/2006/metadata/properties" ma:root="true" ma:fieldsID="4c7f89060d9b36d2a4242f9d569b04a7" ns2:_="" ns3:_="" ns4:_="">
    <xsd:import namespace="084bc765-76a8-45a8-94a9-b6ef2db4a1db"/>
    <xsd:import namespace="http://schemas.microsoft.com/sharepoint/v3/fields"/>
    <xsd:import namespace="7884495f-540c-446f-b710-8190242753ee"/>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o1a2d2658b504ff8bb19e1adc1f0f2a3" minOccurs="0"/>
                <xsd:element ref="ns2:TaxCatchAll" minOccurs="0"/>
                <xsd:element ref="ns4:pc74fc44ba064d88936f8cc21f1e9089" minOccurs="0"/>
                <xsd:element ref="ns4:Bron_Systeem" minOccurs="0"/>
                <xsd:element ref="ns4:Datum_Ingang_Beperking" minOccurs="0"/>
                <xsd:element ref="ns4:Einddatum_Beperking" minOccurs="0"/>
                <xsd:element ref="ns4:Extern-ID" minOccurs="0"/>
                <xsd:element ref="ns4:pb9389281eaa429bb4a4674306d5a302" minOccurs="0"/>
                <xsd:element ref="ns4:Projectbeschrijving" minOccurs="0"/>
                <xsd:element ref="ns4:j4914a374ee645c695fe16124fd681fb" minOccurs="0"/>
                <xsd:element ref="ns4:Projectonderdeel"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bc765-76a8-45a8-94a9-b6ef2db4a1d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18172404-2663-482e-9573-09f641e9ec19}" ma:internalName="TaxCatchAll" ma:showField="CatchAllData" ma:web="084bc765-76a8-45a8-94a9-b6ef2db4a1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884495f-540c-446f-b710-8190242753ee" elementFormDefault="qualified">
    <xsd:import namespace="http://schemas.microsoft.com/office/2006/documentManagement/types"/>
    <xsd:import namespace="http://schemas.microsoft.com/office/infopath/2007/PartnerControls"/>
    <xsd:element name="o1a2d2658b504ff8bb19e1adc1f0f2a3" ma:index="13" nillable="true" ma:taxonomy="true" ma:internalName="o1a2d2658b504ff8bb19e1adc1f0f2a3" ma:taxonomyFieldName="Afdeling" ma:displayName="Afdeling" ma:default="1;#Projecten|063067b2-cd11-45f1-acda-43e40b6f5b9a" ma:fieldId="{81a2d265-8b50-4ff8-bb19-e1adc1f0f2a3}" ma:sspId="38de04f5-9adb-42a5-9f71-4a0da62c8538" ma:termSetId="06b6e6d2-eb39-426b-95ea-fcd21ad3ad26" ma:anchorId="00000000-0000-0000-0000-000000000000" ma:open="false" ma:isKeyword="false">
      <xsd:complexType>
        <xsd:sequence>
          <xsd:element ref="pc:Terms" minOccurs="0" maxOccurs="1"/>
        </xsd:sequence>
      </xsd:complexType>
    </xsd:element>
    <xsd:element name="pc74fc44ba064d88936f8cc21f1e9089" ma:index="16" nillable="true" ma:taxonomy="true" ma:internalName="pc74fc44ba064d88936f8cc21f1e9089" ma:taxonomyFieldName="Archiefvormer" ma:displayName="Archiefvormer" ma:default="2;#Gemeente Zaanstad|5da99fe8-27ce-4ad9-925a-5d6e14d5f231" ma:fieldId="{9c74fc44-ba06-4d88-936f-8cc21f1e9089}" ma:sspId="38de04f5-9adb-42a5-9f71-4a0da62c8538" ma:termSetId="54d81e5e-5090-40ad-a6c9-a05fccb6b7b9" ma:anchorId="00000000-0000-0000-0000-000000000000" ma:open="false" ma:isKeyword="false">
      <xsd:complexType>
        <xsd:sequence>
          <xsd:element ref="pc:Terms" minOccurs="0" maxOccurs="1"/>
        </xsd:sequence>
      </xsd:complexType>
    </xsd:element>
    <xsd:element name="Bron_Systeem" ma:index="17" nillable="true" ma:displayName="Bron_Systeem" ma:internalName="Bron_Systeem">
      <xsd:simpleType>
        <xsd:restriction base="dms:Text">
          <xsd:maxLength value="255"/>
        </xsd:restriction>
      </xsd:simpleType>
    </xsd:element>
    <xsd:element name="Datum_Ingang_Beperking" ma:index="18" nillable="true" ma:displayName="Datum_Ingang_Beperking" ma:format="DateOnly" ma:internalName="Datum_Ingang_Beperking">
      <xsd:simpleType>
        <xsd:restriction base="dms:DateTime"/>
      </xsd:simpleType>
    </xsd:element>
    <xsd:element name="Einddatum_Beperking" ma:index="19" nillable="true" ma:displayName="Einddatum_Beperking" ma:format="DateOnly" ma:internalName="Einddatum_Beperking">
      <xsd:simpleType>
        <xsd:restriction base="dms:DateTime"/>
      </xsd:simpleType>
    </xsd:element>
    <xsd:element name="Extern-ID" ma:index="20" nillable="true" ma:displayName="Extern-ID" ma:internalName="Extern_x002d_ID">
      <xsd:simpleType>
        <xsd:restriction base="dms:Text">
          <xsd:maxLength value="255"/>
        </xsd:restriction>
      </xsd:simpleType>
    </xsd:element>
    <xsd:element name="pb9389281eaa429bb4a4674306d5a302" ma:index="22" nillable="true" ma:taxonomy="true" ma:internalName="pb9389281eaa429bb4a4674306d5a302" ma:taxonomyFieldName="Openbaarheidsbeperking" ma:displayName="Openbaarheidsbeperking" ma:default="" ma:fieldId="{9b938928-1eaa-429b-b4a4-674306d5a302}" ma:sspId="38de04f5-9adb-42a5-9f71-4a0da62c8538" ma:termSetId="83db9f87-e01a-40e7-aab2-d627d3193189" ma:anchorId="00000000-0000-0000-0000-000000000000" ma:open="false" ma:isKeyword="false">
      <xsd:complexType>
        <xsd:sequence>
          <xsd:element ref="pc:Terms" minOccurs="0" maxOccurs="1"/>
        </xsd:sequence>
      </xsd:complexType>
    </xsd:element>
    <xsd:element name="Projectbeschrijving" ma:index="23" nillable="true" ma:displayName="Projectbeschrijving" ma:internalName="Projectbeschrijving">
      <xsd:simpleType>
        <xsd:restriction base="dms:Text">
          <xsd:maxLength value="255"/>
        </xsd:restriction>
      </xsd:simpleType>
    </xsd:element>
    <xsd:element name="j4914a374ee645c695fe16124fd681fb" ma:index="25" nillable="true" ma:taxonomy="true" ma:internalName="j4914a374ee645c695fe16124fd681fb" ma:taxonomyFieldName="Projectfase" ma:displayName="Projectfase" ma:default="" ma:fieldId="{34914a37-4ee6-45c6-95fe-16124fd681fb}" ma:sspId="38de04f5-9adb-42a5-9f71-4a0da62c8538" ma:termSetId="aa91bdb2-54a8-4810-a2ef-dc13689e662a" ma:anchorId="00000000-0000-0000-0000-000000000000" ma:open="false" ma:isKeyword="false">
      <xsd:complexType>
        <xsd:sequence>
          <xsd:element ref="pc:Terms" minOccurs="0" maxOccurs="1"/>
        </xsd:sequence>
      </xsd:complexType>
    </xsd:element>
    <xsd:element name="Projectonderdeel" ma:index="26" nillable="true" ma:displayName="Projectonderdeel" ma:format="Dropdown" ma:internalName="Projectonderdeel">
      <xsd:simpleType>
        <xsd:union memberTypes="dms:Text">
          <xsd:simpleType>
            <xsd:restriction base="dms:Choice">
              <xsd:enumeration value="&lt;Zelf aan te vullen&gt;"/>
            </xsd:restriction>
          </xsd:simpleType>
        </xsd:union>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inddatum_Beperking xmlns="7884495f-540c-446f-b710-8190242753ee" xsi:nil="true"/>
    <j4914a374ee645c695fe16124fd681fb xmlns="7884495f-540c-446f-b710-8190242753ee">
      <Terms xmlns="http://schemas.microsoft.com/office/infopath/2007/PartnerControls"/>
    </j4914a374ee645c695fe16124fd681fb>
    <_Status xmlns="http://schemas.microsoft.com/sharepoint/v3/fields" xsi:nil="true"/>
    <TaxCatchAll xmlns="084bc765-76a8-45a8-94a9-b6ef2db4a1db">
      <Value>2</Value>
      <Value>1</Value>
    </TaxCatchAll>
    <Datum_Ingang_Beperking xmlns="7884495f-540c-446f-b710-8190242753ee" xsi:nil="true"/>
    <o1a2d2658b504ff8bb19e1adc1f0f2a3 xmlns="7884495f-540c-446f-b710-8190242753ee">
      <Terms xmlns="http://schemas.microsoft.com/office/infopath/2007/PartnerControls">
        <TermInfo xmlns="http://schemas.microsoft.com/office/infopath/2007/PartnerControls">
          <TermName xmlns="http://schemas.microsoft.com/office/infopath/2007/PartnerControls">Projecten</TermName>
          <TermId xmlns="http://schemas.microsoft.com/office/infopath/2007/PartnerControls">063067b2-cd11-45f1-acda-43e40b6f5b9a</TermId>
        </TermInfo>
      </Terms>
    </o1a2d2658b504ff8bb19e1adc1f0f2a3>
    <pc74fc44ba064d88936f8cc21f1e9089 xmlns="7884495f-540c-446f-b710-8190242753ee">
      <Terms xmlns="http://schemas.microsoft.com/office/infopath/2007/PartnerControls">
        <TermInfo xmlns="http://schemas.microsoft.com/office/infopath/2007/PartnerControls">
          <TermName xmlns="http://schemas.microsoft.com/office/infopath/2007/PartnerControls">Gemeente Zaanstad</TermName>
          <TermId xmlns="http://schemas.microsoft.com/office/infopath/2007/PartnerControls">5da99fe8-27ce-4ad9-925a-5d6e14d5f231</TermId>
        </TermInfo>
      </Terms>
    </pc74fc44ba064d88936f8cc21f1e9089>
    <Extern-ID xmlns="7884495f-540c-446f-b710-8190242753ee" xsi:nil="true"/>
    <Projectbeschrijving xmlns="7884495f-540c-446f-b710-8190242753ee" xsi:nil="true"/>
    <Bron_Systeem xmlns="7884495f-540c-446f-b710-8190242753ee" xsi:nil="true"/>
    <pb9389281eaa429bb4a4674306d5a302 xmlns="7884495f-540c-446f-b710-8190242753ee">
      <Terms xmlns="http://schemas.microsoft.com/office/infopath/2007/PartnerControls"/>
    </pb9389281eaa429bb4a4674306d5a302>
    <Projectonderdeel xmlns="7884495f-540c-446f-b710-8190242753ee" xsi:nil="true"/>
    <_dlc_DocId xmlns="084bc765-76a8-45a8-94a9-b6ef2db4a1db">6FC7REXJWTAD-1034280934-165</_dlc_DocId>
    <_dlc_DocIdUrl xmlns="084bc765-76a8-45a8-94a9-b6ef2db4a1db">
      <Url>https://gemeenteznstd.sharepoint.com/sites/PJ_1139_Vernieuwen_raamcontract_THV/_layouts/15/DocIdRedir.aspx?ID=6FC7REXJWTAD-1034280934-165</Url>
      <Description>6FC7REXJWTAD-1034280934-165</Description>
    </_dlc_DocIdUrl>
  </documentManagement>
</p:properties>
</file>

<file path=customXml/itemProps1.xml><?xml version="1.0" encoding="utf-8"?>
<ds:datastoreItem xmlns:ds="http://schemas.openxmlformats.org/officeDocument/2006/customXml" ds:itemID="{7EC10690-B9FC-498F-A2AB-7987408AD260}">
  <ds:schemaRefs>
    <ds:schemaRef ds:uri="http://schemas.microsoft.com/sharepoint/events"/>
  </ds:schemaRefs>
</ds:datastoreItem>
</file>

<file path=customXml/itemProps2.xml><?xml version="1.0" encoding="utf-8"?>
<ds:datastoreItem xmlns:ds="http://schemas.openxmlformats.org/officeDocument/2006/customXml" ds:itemID="{2ADE4DA3-3CB5-4C01-AA2A-3466DCF22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bc765-76a8-45a8-94a9-b6ef2db4a1db"/>
    <ds:schemaRef ds:uri="http://schemas.microsoft.com/sharepoint/v3/fields"/>
    <ds:schemaRef ds:uri="7884495f-540c-446f-b710-819024275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FD11B6-FBB8-488A-963F-99DBFF201D58}">
  <ds:schemaRefs>
    <ds:schemaRef ds:uri="http://schemas.microsoft.com/sharepoint/v3/contenttype/forms"/>
  </ds:schemaRefs>
</ds:datastoreItem>
</file>

<file path=customXml/itemProps4.xml><?xml version="1.0" encoding="utf-8"?>
<ds:datastoreItem xmlns:ds="http://schemas.openxmlformats.org/officeDocument/2006/customXml" ds:itemID="{2AF50FB9-9007-4926-8492-5B6002ECE5AF}">
  <ds:schemaRefs>
    <ds:schemaRef ds:uri="http://schemas.microsoft.com/office/2006/metadata/properties"/>
    <ds:schemaRef ds:uri="http://schemas.microsoft.com/office/infopath/2007/PartnerControls"/>
    <ds:schemaRef ds:uri="7884495f-540c-446f-b710-8190242753ee"/>
    <ds:schemaRef ds:uri="http://schemas.microsoft.com/sharepoint/v3/fields"/>
    <ds:schemaRef ds:uri="084bc765-76a8-45a8-94a9-b6ef2db4a1db"/>
  </ds:schemaRefs>
</ds:datastoreItem>
</file>

<file path=docMetadata/LabelInfo.xml><?xml version="1.0" encoding="utf-8"?>
<clbl:labelList xmlns:clbl="http://schemas.microsoft.com/office/2020/mipLabelMetadata">
  <clbl:label id="{6940ca80-a093-435e-abd4-f0fc94f378c4}" enabled="0" method="" siteId="{6940ca80-a093-435e-abd4-f0fc94f378c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802</Words>
  <Characters>4578</Characters>
  <Application>Microsoft Office Word</Application>
  <DocSecurity>4</DocSecurity>
  <Lines>38</Lines>
  <Paragraphs>10</Paragraphs>
  <ScaleCrop>false</ScaleCrop>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Galen, Erwin van</dc:creator>
  <cp:keywords/>
  <dc:description/>
  <cp:lastModifiedBy>Stoter, Cheryl</cp:lastModifiedBy>
  <cp:revision>1</cp:revision>
  <dcterms:created xsi:type="dcterms:W3CDTF">2026-05-20T10:50:00Z</dcterms:created>
  <dcterms:modified xsi:type="dcterms:W3CDTF">2026-05-28T09:45:00Z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0x01010060FB3C5D31ABD44AABAECCA0F9F54472</vt:lpwstr>
  </property>
  <property fmtid="{D5CDD505-2E9C-101B-9397-08002B2CF9AE}" pid="3" name="Afdeling">
    <vt:lpwstr>1;#Projecten|063067b2-cd11-45f1-acda-43e40b6f5b9a</vt:lpwstr>
  </property>
  <property fmtid="{D5CDD505-2E9C-101B-9397-08002B2CF9AE}" pid="4" name="_dlc_DocIdItemGuid">
    <vt:lpwstr>59a46b61-2c67-4a29-8a0a-81994cbb6644</vt:lpwstr>
  </property>
  <property fmtid="{D5CDD505-2E9C-101B-9397-08002B2CF9AE}" pid="5" name="Archiefvormer">
    <vt:lpwstr>2;#Gemeente Zaanstad|5da99fe8-27ce-4ad9-925a-5d6e14d5f231</vt:lpwstr>
  </property>
  <property fmtid="{D5CDD505-2E9C-101B-9397-08002B2CF9AE}" pid="6" name="Openbaarheidsbeperking">
    <vt:lpwstr/>
  </property>
  <property fmtid="{D5CDD505-2E9C-101B-9397-08002B2CF9AE}" pid="7" name="Projectfase">
    <vt:lpwstr/>
  </property>
</Properties>
</file>