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A1B68" w14:textId="0C997A57" w:rsidR="00743D64" w:rsidRPr="00743D64" w:rsidRDefault="00743D64" w:rsidP="00743D64">
      <w:r w:rsidRPr="00743D64">
        <w:t xml:space="preserve">Bijlage </w:t>
      </w:r>
      <w:proofErr w:type="gramStart"/>
      <w:r w:rsidR="003C3031">
        <w:t>4</w:t>
      </w:r>
      <w:r>
        <w:t xml:space="preserve"> </w:t>
      </w:r>
      <w:r w:rsidRPr="00743D64">
        <w:t>:</w:t>
      </w:r>
      <w:proofErr w:type="gramEnd"/>
      <w:r w:rsidRPr="00743D64">
        <w:t xml:space="preserve"> Verklaring 'Geen Russische betrokkenheid'</w:t>
      </w:r>
    </w:p>
    <w:p w14:paraId="1F1BB538" w14:textId="77777777" w:rsidR="00743D64" w:rsidRDefault="00743D64" w:rsidP="00743D64"/>
    <w:p w14:paraId="5F0A2F8F" w14:textId="129FFF8E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Inschrijver dient onderstaande verklaring te ondertekenen en bij te voegen bij zijn inschrijving.</w:t>
      </w:r>
    </w:p>
    <w:p w14:paraId="24CF656E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Het niet indienen of het niet kunnen voldoen aan deze verklaring kan leiden tot uitsluiting van</w:t>
      </w:r>
    </w:p>
    <w:p w14:paraId="4372F6B1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deelname aan de aanbestedingsprocedure.</w:t>
      </w:r>
    </w:p>
    <w:p w14:paraId="6C9CBEDA" w14:textId="77777777" w:rsidR="00743D64" w:rsidRDefault="00743D64" w:rsidP="00743D64">
      <w:pPr>
        <w:rPr>
          <w:b w:val="0"/>
          <w:bCs w:val="0"/>
        </w:rPr>
      </w:pPr>
    </w:p>
    <w:p w14:paraId="2C6EB3F3" w14:textId="0780A092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Hierbij verklaar ik naar eer en geweten dat er geen sprake is van Russische betrokkenheid bij de</w:t>
      </w:r>
    </w:p>
    <w:p w14:paraId="2DFA4E57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uitvoering van deze overeenkomst die de drempels van artikel 5 duodecies van EU Verordening (EU)</w:t>
      </w:r>
    </w:p>
    <w:p w14:paraId="769C2A02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833/2014 van 31 juli 2014 betreffende de betreffende beperkende maatregelen naar aanleiding van</w:t>
      </w:r>
    </w:p>
    <w:p w14:paraId="600476BA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de acties van Rusland die de situatie in Oekraïne destabiliseren, zoals gewijzigd bij Verordening</w:t>
      </w:r>
    </w:p>
    <w:p w14:paraId="264B9BE8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2022/578 van 8 april 2022 overschrijdt.</w:t>
      </w:r>
    </w:p>
    <w:p w14:paraId="0294D16E" w14:textId="77777777" w:rsidR="00743D64" w:rsidRDefault="00743D64" w:rsidP="00743D64">
      <w:pPr>
        <w:rPr>
          <w:b w:val="0"/>
          <w:bCs w:val="0"/>
          <w:i/>
          <w:iCs/>
        </w:rPr>
      </w:pPr>
    </w:p>
    <w:p w14:paraId="3DA8E10F" w14:textId="5452ABC7" w:rsidR="00743D64" w:rsidRPr="00743D64" w:rsidRDefault="00743D64" w:rsidP="00743D64">
      <w:pPr>
        <w:rPr>
          <w:b w:val="0"/>
          <w:bCs w:val="0"/>
          <w:i/>
          <w:iCs/>
        </w:rPr>
      </w:pPr>
      <w:r w:rsidRPr="00743D64">
        <w:rPr>
          <w:b w:val="0"/>
          <w:bCs w:val="0"/>
          <w:i/>
          <w:iCs/>
        </w:rPr>
        <w:t>Ik verklaar in het bijzonder dat:</w:t>
      </w:r>
    </w:p>
    <w:p w14:paraId="12CEC4C2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a) de opdrachtnemer die ik vertegenwoordig (en de bedrijven die een onderdeel zijn van de</w:t>
      </w:r>
    </w:p>
    <w:p w14:paraId="215F04D2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combinatie) geen (rechts)personen zijn met een Russische nationaliteit en deze (rechts) personen</w:t>
      </w:r>
    </w:p>
    <w:p w14:paraId="5548A48F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(natuurlijke personen, bedrijven, entiteiten of organen) niet gevestigd zijn in Rusland;</w:t>
      </w:r>
    </w:p>
    <w:p w14:paraId="5EDDEB99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b) de opdrachtnemer die ik vertegenwoordig (en de bedrijven die een onderdeel zijn van de</w:t>
      </w:r>
    </w:p>
    <w:p w14:paraId="02A42AC5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combinatie) geen rechtspersonen zijn (gevestigd in Rusland of een ander land) die voor meer dan</w:t>
      </w:r>
    </w:p>
    <w:p w14:paraId="6F098767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50% eigendom zijn van een Russische partij zoals hierboven onder a) genoemd;</w:t>
      </w:r>
    </w:p>
    <w:p w14:paraId="5B9C7155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c) noch ik noch de onderneming die ik vertegenwoordig een (rechts)persoon (gevestigd in Rusland of</w:t>
      </w:r>
    </w:p>
    <w:p w14:paraId="1BB49E7A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een ander land) is die handelt in belang van of op aanwijzing van een Russische partij, zoals bedoeld</w:t>
      </w:r>
    </w:p>
    <w:p w14:paraId="7B306491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onder a) en b);</w:t>
      </w:r>
    </w:p>
    <w:p w14:paraId="0A8EFC00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d) er geen onderaannemers, leveranciers of ondernemingen deelnemen wier capaciteit wordt</w:t>
      </w:r>
    </w:p>
    <w:p w14:paraId="2A664014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ingeroepen door de opdrachtnemer die ik vertegenwoordig én die een aandeel hebben van meer</w:t>
      </w:r>
    </w:p>
    <w:p w14:paraId="2FB4FBF5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dan 10% van de contractwaarde waarbij een situatie als onder a) t/m c) zich voordoet.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43D64" w14:paraId="077E49B0" w14:textId="77777777" w:rsidTr="002E18C5">
        <w:tc>
          <w:tcPr>
            <w:tcW w:w="9062" w:type="dxa"/>
            <w:gridSpan w:val="2"/>
          </w:tcPr>
          <w:p w14:paraId="5571BD76" w14:textId="7305884A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Ondertekening</w:t>
            </w:r>
          </w:p>
        </w:tc>
      </w:tr>
      <w:tr w:rsidR="00743D64" w14:paraId="4FFB2F8B" w14:textId="77777777" w:rsidTr="00743D64">
        <w:tc>
          <w:tcPr>
            <w:tcW w:w="4531" w:type="dxa"/>
          </w:tcPr>
          <w:p w14:paraId="2ECF2778" w14:textId="2B45F959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Bedrijfsnaam</w:t>
            </w:r>
          </w:p>
        </w:tc>
        <w:tc>
          <w:tcPr>
            <w:tcW w:w="4531" w:type="dxa"/>
          </w:tcPr>
          <w:p w14:paraId="5C29F079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260CDD06" w14:textId="77777777" w:rsidTr="00743D64">
        <w:tc>
          <w:tcPr>
            <w:tcW w:w="4531" w:type="dxa"/>
          </w:tcPr>
          <w:p w14:paraId="12DD950B" w14:textId="082B0720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Naam rechtsgeldig vertegenwoordiger</w:t>
            </w:r>
          </w:p>
        </w:tc>
        <w:tc>
          <w:tcPr>
            <w:tcW w:w="4531" w:type="dxa"/>
          </w:tcPr>
          <w:p w14:paraId="59AB9200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58822459" w14:textId="77777777" w:rsidTr="00743D64">
        <w:tc>
          <w:tcPr>
            <w:tcW w:w="4531" w:type="dxa"/>
          </w:tcPr>
          <w:p w14:paraId="5687EC8B" w14:textId="7A8305FC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Functie</w:t>
            </w:r>
          </w:p>
        </w:tc>
        <w:tc>
          <w:tcPr>
            <w:tcW w:w="4531" w:type="dxa"/>
          </w:tcPr>
          <w:p w14:paraId="378A87A2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4E86AA2F" w14:textId="77777777" w:rsidTr="00743D64">
        <w:tc>
          <w:tcPr>
            <w:tcW w:w="4531" w:type="dxa"/>
          </w:tcPr>
          <w:p w14:paraId="13B943A6" w14:textId="44A717E4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</w:t>
            </w:r>
          </w:p>
        </w:tc>
        <w:tc>
          <w:tcPr>
            <w:tcW w:w="4531" w:type="dxa"/>
          </w:tcPr>
          <w:p w14:paraId="4564FE90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772672A1" w14:textId="77777777" w:rsidTr="00743D64">
        <w:tc>
          <w:tcPr>
            <w:tcW w:w="4531" w:type="dxa"/>
          </w:tcPr>
          <w:p w14:paraId="0F462486" w14:textId="0260A478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Plaats &amp; datum</w:t>
            </w:r>
          </w:p>
        </w:tc>
        <w:tc>
          <w:tcPr>
            <w:tcW w:w="4531" w:type="dxa"/>
          </w:tcPr>
          <w:p w14:paraId="10F3E1B4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</w:tbl>
    <w:p w14:paraId="7F2347A6" w14:textId="77777777" w:rsidR="00743D64" w:rsidRPr="00743D64" w:rsidRDefault="00743D64" w:rsidP="00743D64">
      <w:pPr>
        <w:rPr>
          <w:b w:val="0"/>
          <w:bCs w:val="0"/>
        </w:rPr>
      </w:pPr>
    </w:p>
    <w:p w14:paraId="77DAAA73" w14:textId="515CA2AA" w:rsidR="001673A9" w:rsidRPr="00743D64" w:rsidRDefault="001673A9" w:rsidP="00743D64">
      <w:pPr>
        <w:rPr>
          <w:b w:val="0"/>
          <w:bCs w:val="0"/>
        </w:rPr>
      </w:pPr>
    </w:p>
    <w:sectPr w:rsidR="001673A9" w:rsidRPr="0074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64"/>
    <w:rsid w:val="000430AC"/>
    <w:rsid w:val="00050864"/>
    <w:rsid w:val="00063FD7"/>
    <w:rsid w:val="000662D1"/>
    <w:rsid w:val="00077CC5"/>
    <w:rsid w:val="000B0216"/>
    <w:rsid w:val="000D0933"/>
    <w:rsid w:val="000E0910"/>
    <w:rsid w:val="000E2F85"/>
    <w:rsid w:val="001049E1"/>
    <w:rsid w:val="00122CAD"/>
    <w:rsid w:val="001356AB"/>
    <w:rsid w:val="00145A55"/>
    <w:rsid w:val="00147692"/>
    <w:rsid w:val="0015263F"/>
    <w:rsid w:val="001673A9"/>
    <w:rsid w:val="00176886"/>
    <w:rsid w:val="001A176D"/>
    <w:rsid w:val="001A710A"/>
    <w:rsid w:val="001C6F59"/>
    <w:rsid w:val="001D541D"/>
    <w:rsid w:val="001D57AD"/>
    <w:rsid w:val="00200442"/>
    <w:rsid w:val="00247250"/>
    <w:rsid w:val="00260A61"/>
    <w:rsid w:val="00273D0C"/>
    <w:rsid w:val="002B2013"/>
    <w:rsid w:val="002D3749"/>
    <w:rsid w:val="002E0F5D"/>
    <w:rsid w:val="00304EC9"/>
    <w:rsid w:val="003235BE"/>
    <w:rsid w:val="00326A17"/>
    <w:rsid w:val="003374E4"/>
    <w:rsid w:val="00343710"/>
    <w:rsid w:val="0034589D"/>
    <w:rsid w:val="003527B3"/>
    <w:rsid w:val="00374AF0"/>
    <w:rsid w:val="00381EE2"/>
    <w:rsid w:val="003A709D"/>
    <w:rsid w:val="003C3031"/>
    <w:rsid w:val="003D44D6"/>
    <w:rsid w:val="003F791D"/>
    <w:rsid w:val="00423CFD"/>
    <w:rsid w:val="004528B1"/>
    <w:rsid w:val="004639E4"/>
    <w:rsid w:val="004750E4"/>
    <w:rsid w:val="0048775E"/>
    <w:rsid w:val="004A5D1A"/>
    <w:rsid w:val="004C7B12"/>
    <w:rsid w:val="004E746E"/>
    <w:rsid w:val="00504EAB"/>
    <w:rsid w:val="00507C4C"/>
    <w:rsid w:val="0051106E"/>
    <w:rsid w:val="0052481C"/>
    <w:rsid w:val="005334D2"/>
    <w:rsid w:val="00564865"/>
    <w:rsid w:val="00570517"/>
    <w:rsid w:val="00571EFE"/>
    <w:rsid w:val="005762CC"/>
    <w:rsid w:val="005B0CF9"/>
    <w:rsid w:val="005E576A"/>
    <w:rsid w:val="005E7C40"/>
    <w:rsid w:val="005F0111"/>
    <w:rsid w:val="00621549"/>
    <w:rsid w:val="006331CC"/>
    <w:rsid w:val="00694F85"/>
    <w:rsid w:val="006C4CD1"/>
    <w:rsid w:val="0071270D"/>
    <w:rsid w:val="007155AD"/>
    <w:rsid w:val="007417DF"/>
    <w:rsid w:val="00743D64"/>
    <w:rsid w:val="007449C9"/>
    <w:rsid w:val="00752716"/>
    <w:rsid w:val="00793436"/>
    <w:rsid w:val="007B1A8B"/>
    <w:rsid w:val="007D3947"/>
    <w:rsid w:val="007F18ED"/>
    <w:rsid w:val="007F24C2"/>
    <w:rsid w:val="007F2822"/>
    <w:rsid w:val="008141B5"/>
    <w:rsid w:val="008173B7"/>
    <w:rsid w:val="008330A1"/>
    <w:rsid w:val="00877A83"/>
    <w:rsid w:val="00880E71"/>
    <w:rsid w:val="008A16C2"/>
    <w:rsid w:val="008C2515"/>
    <w:rsid w:val="008E0A3C"/>
    <w:rsid w:val="008E70A6"/>
    <w:rsid w:val="009534D9"/>
    <w:rsid w:val="009675FC"/>
    <w:rsid w:val="009753E7"/>
    <w:rsid w:val="00977B8E"/>
    <w:rsid w:val="009C2CC5"/>
    <w:rsid w:val="009C5E2D"/>
    <w:rsid w:val="009E75DA"/>
    <w:rsid w:val="009F4F15"/>
    <w:rsid w:val="00A41C71"/>
    <w:rsid w:val="00A55B39"/>
    <w:rsid w:val="00A618E4"/>
    <w:rsid w:val="00A73090"/>
    <w:rsid w:val="00AA0101"/>
    <w:rsid w:val="00AF194D"/>
    <w:rsid w:val="00B01D16"/>
    <w:rsid w:val="00B02765"/>
    <w:rsid w:val="00B10357"/>
    <w:rsid w:val="00B24983"/>
    <w:rsid w:val="00B336E3"/>
    <w:rsid w:val="00B70616"/>
    <w:rsid w:val="00B82AF3"/>
    <w:rsid w:val="00B82F5B"/>
    <w:rsid w:val="00B97913"/>
    <w:rsid w:val="00BA4AE7"/>
    <w:rsid w:val="00BA6141"/>
    <w:rsid w:val="00BB2B92"/>
    <w:rsid w:val="00BB2E86"/>
    <w:rsid w:val="00BD10DE"/>
    <w:rsid w:val="00C12449"/>
    <w:rsid w:val="00C1519D"/>
    <w:rsid w:val="00C2488B"/>
    <w:rsid w:val="00C34581"/>
    <w:rsid w:val="00CD6BF1"/>
    <w:rsid w:val="00CF39E6"/>
    <w:rsid w:val="00D614B2"/>
    <w:rsid w:val="00D77490"/>
    <w:rsid w:val="00D869B0"/>
    <w:rsid w:val="00DB759C"/>
    <w:rsid w:val="00E44444"/>
    <w:rsid w:val="00E45AA2"/>
    <w:rsid w:val="00E535DE"/>
    <w:rsid w:val="00E94871"/>
    <w:rsid w:val="00EB61BE"/>
    <w:rsid w:val="00EC2235"/>
    <w:rsid w:val="00EF2581"/>
    <w:rsid w:val="00F12A35"/>
    <w:rsid w:val="00F21327"/>
    <w:rsid w:val="00F36D52"/>
    <w:rsid w:val="00F439EF"/>
    <w:rsid w:val="00F92498"/>
    <w:rsid w:val="00F925F2"/>
    <w:rsid w:val="00FB71C6"/>
    <w:rsid w:val="00FD6E34"/>
    <w:rsid w:val="00FE3B16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E268"/>
  <w15:chartTrackingRefBased/>
  <w15:docId w15:val="{945D6843-8F71-4829-B6E4-0FB3C4B4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Theme="minorHAnsi" w:eastAsiaTheme="minorEastAsia" w:hAnsiTheme="minorHAnsi"/>
      <w:b/>
      <w:bCs/>
      <w:kern w:val="0"/>
      <w:sz w:val="21"/>
      <w:szCs w:val="21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3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3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3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3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3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3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3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3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3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3D64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3D64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3D64"/>
    <w:rPr>
      <w:rFonts w:asciiTheme="minorHAnsi" w:eastAsiaTheme="majorEastAsia" w:hAnsiTheme="minorHAnsi" w:cstheme="majorBidi"/>
      <w:b/>
      <w:bCs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0F4761" w:themeColor="accent1" w:themeShade="BF"/>
      <w:kern w:val="0"/>
      <w:sz w:val="21"/>
      <w:szCs w:val="21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3D64"/>
    <w:rPr>
      <w:rFonts w:asciiTheme="minorHAnsi" w:eastAsiaTheme="majorEastAsia" w:hAnsiTheme="minorHAnsi" w:cstheme="majorBidi"/>
      <w:b/>
      <w:bCs/>
      <w:color w:val="0F4761" w:themeColor="accent1" w:themeShade="BF"/>
      <w:kern w:val="0"/>
      <w:sz w:val="21"/>
      <w:szCs w:val="21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595959" w:themeColor="text1" w:themeTint="A6"/>
      <w:kern w:val="0"/>
      <w:sz w:val="21"/>
      <w:szCs w:val="21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3D64"/>
    <w:rPr>
      <w:rFonts w:asciiTheme="minorHAnsi" w:eastAsiaTheme="majorEastAsia" w:hAnsiTheme="minorHAnsi" w:cstheme="majorBidi"/>
      <w:b/>
      <w:bCs/>
      <w:color w:val="595959" w:themeColor="text1" w:themeTint="A6"/>
      <w:kern w:val="0"/>
      <w:sz w:val="21"/>
      <w:szCs w:val="21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272727" w:themeColor="text1" w:themeTint="D8"/>
      <w:kern w:val="0"/>
      <w:sz w:val="21"/>
      <w:szCs w:val="21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3D64"/>
    <w:rPr>
      <w:rFonts w:asciiTheme="minorHAnsi" w:eastAsiaTheme="majorEastAsia" w:hAnsiTheme="minorHAnsi" w:cstheme="majorBidi"/>
      <w:b/>
      <w:bCs/>
      <w:color w:val="272727" w:themeColor="text1" w:themeTint="D8"/>
      <w:kern w:val="0"/>
      <w:sz w:val="21"/>
      <w:szCs w:val="21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743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3D64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3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3D64"/>
    <w:rPr>
      <w:rFonts w:asciiTheme="minorHAnsi" w:eastAsiaTheme="majorEastAsia" w:hAnsiTheme="minorHAnsi" w:cstheme="majorBidi"/>
      <w:b/>
      <w:bCs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3D64"/>
    <w:rPr>
      <w:rFonts w:asciiTheme="minorHAnsi" w:eastAsiaTheme="minorEastAsia" w:hAnsiTheme="minorHAnsi"/>
      <w:b/>
      <w:bCs/>
      <w:i/>
      <w:iCs/>
      <w:color w:val="404040" w:themeColor="text1" w:themeTint="BF"/>
      <w:kern w:val="0"/>
      <w:sz w:val="21"/>
      <w:szCs w:val="21"/>
      <w14:ligatures w14:val="none"/>
    </w:rPr>
  </w:style>
  <w:style w:type="paragraph" w:styleId="Lijstalinea">
    <w:name w:val="List Paragraph"/>
    <w:basedOn w:val="Standaard"/>
    <w:uiPriority w:val="34"/>
    <w:qFormat/>
    <w:rsid w:val="00743D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3D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3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3D64"/>
    <w:rPr>
      <w:rFonts w:asciiTheme="minorHAnsi" w:eastAsiaTheme="minorEastAsia" w:hAnsiTheme="minorHAnsi"/>
      <w:b/>
      <w:bCs/>
      <w:i/>
      <w:iCs/>
      <w:color w:val="0F4761" w:themeColor="accent1" w:themeShade="BF"/>
      <w:kern w:val="0"/>
      <w:sz w:val="21"/>
      <w:szCs w:val="21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743D6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43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A3B594AAA3544EAACD8D4808800D7E" ma:contentTypeVersion="0" ma:contentTypeDescription="Een nieuw document maken." ma:contentTypeScope="" ma:versionID="d56bb103f85b0c08488ec91e255eb6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0CF691-B1F9-4897-AC72-B9F2A0116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CA40B7-AE97-455B-B3B1-314234573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390A37-D369-45C1-A4E7-84C7B24A31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Ploeg, Jan van der</dc:creator>
  <cp:keywords/>
  <dc:description/>
  <cp:lastModifiedBy>Kuijpers, Coen</cp:lastModifiedBy>
  <cp:revision>3</cp:revision>
  <dcterms:created xsi:type="dcterms:W3CDTF">2025-10-20T11:04:00Z</dcterms:created>
  <dcterms:modified xsi:type="dcterms:W3CDTF">2026-10-28T13:36:00Z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0x0101000AA3B594AAA3544EAACD8D4808800D7E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