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21" w:rsidRPr="00D7053A" w:rsidRDefault="00D7053A" w:rsidP="00926886">
      <w:pPr>
        <w:spacing w:line="276" w:lineRule="auto"/>
        <w:rPr>
          <w:b/>
          <w:sz w:val="24"/>
          <w:szCs w:val="24"/>
        </w:rPr>
      </w:pPr>
      <w:r w:rsidRPr="00D7053A">
        <w:rPr>
          <w:b/>
          <w:sz w:val="24"/>
          <w:szCs w:val="24"/>
        </w:rPr>
        <w:t>CPEU2016: organisatie van het Nederlandse Voorzitterschap in 2016</w:t>
      </w:r>
    </w:p>
    <w:p w:rsidR="00DF5F21" w:rsidRPr="00DF5F21" w:rsidRDefault="00DF5F21" w:rsidP="00926886">
      <w:pPr>
        <w:spacing w:line="276" w:lineRule="auto"/>
        <w:rPr>
          <w:b/>
        </w:rPr>
      </w:pPr>
      <w:r w:rsidRPr="00DF5F21">
        <w:rPr>
          <w:b/>
        </w:rPr>
        <w:t>Inleiding</w:t>
      </w:r>
    </w:p>
    <w:p w:rsidR="004946A1" w:rsidRDefault="004946A1" w:rsidP="008446DE">
      <w:pPr>
        <w:spacing w:line="276" w:lineRule="auto"/>
      </w:pPr>
      <w:r>
        <w:t>Nederland is in de eerste helft van 2016 voor de twaalfde keer voorzitter van de Europese Unie. In ons land zullen 10 tot</w:t>
      </w:r>
      <w:r w:rsidR="00F95135">
        <w:t xml:space="preserve"> </w:t>
      </w:r>
      <w:r>
        <w:t xml:space="preserve">13 informele ministeriële en </w:t>
      </w:r>
      <w:r w:rsidR="00DF5F21">
        <w:t xml:space="preserve">maximaal </w:t>
      </w:r>
      <w:r>
        <w:t>150 ambtelijke vergaderingen plaatsvinden. Ook de Europese Commissie en het Europees Parlement komen op bezoek. In een periode van zes maanden zijn er in N</w:t>
      </w:r>
      <w:r w:rsidR="00D7053A">
        <w:t>L</w:t>
      </w:r>
      <w:r>
        <w:t xml:space="preserve"> gemiddeld drie bijeenkomsten per werkdag, met in totaal 20-25.000 inkomende delegatieleden (ministers, directeuren-generaal, directeuren, beleidsadviseurs). Naast de Nederlandse media zullen bij de ministeriële vergaderingen honderden buitenlandse journalisten aanwezig zijn.</w:t>
      </w:r>
    </w:p>
    <w:p w:rsidR="004946A1" w:rsidRDefault="004946A1" w:rsidP="008446DE">
      <w:pPr>
        <w:spacing w:line="276" w:lineRule="auto"/>
      </w:pPr>
      <w:r>
        <w:t>Een half jaar lang zijn de ogen van de EU en Europa gericht op Voorzitter Nederland. Daarmee is het Voorzitterschap een kans: het kan aan de positieve beeldvorming van ons land bijdragen. Dat is ook een belang, omdat de Nederlanders een groot deel van hun inkomen verdienen in de Europese Unie.</w:t>
      </w:r>
    </w:p>
    <w:p w:rsidR="004946A1" w:rsidRDefault="004946A1" w:rsidP="008446DE">
      <w:pPr>
        <w:spacing w:line="276" w:lineRule="auto"/>
      </w:pPr>
      <w:r>
        <w:t xml:space="preserve">De ministeriële vergaderingen van het Voorzitterschap vinden plaats in het Scheepvaartmuseum in Amsterdam, alle ambtelijke vergaderingen op het naastgelegen </w:t>
      </w:r>
      <w:proofErr w:type="spellStart"/>
      <w:r>
        <w:t>Marineterrein</w:t>
      </w:r>
      <w:proofErr w:type="spellEnd"/>
      <w:r w:rsidR="008B20FF">
        <w:t xml:space="preserve"> van het ministerie van Defensie (MEA: Marine Etablissement Amsterdam)</w:t>
      </w:r>
      <w:r>
        <w:t>. Deze centrale locatie bespaart kosten en leidt tot hogere kwaliteit van de voorzieningen. Een centrale locatie wordt ook gewaardeerd door de gasten, die steeds kunnen beschikken over dezelfde delegatiekamer, perszaal etc. De ervaringen van voorgaande Voorzitterschappen met een c</w:t>
      </w:r>
      <w:r w:rsidR="00C55925">
        <w:t>entrale locatie zijn positief.</w:t>
      </w:r>
    </w:p>
    <w:p w:rsidR="00A948A6" w:rsidRDefault="004946A1" w:rsidP="008446DE">
      <w:pPr>
        <w:spacing w:line="276" w:lineRule="auto"/>
      </w:pPr>
      <w:r>
        <w:t>De Centrale Projectorganisatie (CPEU2016) is verantwoordelijk voor het opzetten en managen van de centrale infrastructuur van het N</w:t>
      </w:r>
      <w:r w:rsidR="00D7053A">
        <w:t>L</w:t>
      </w:r>
      <w:r>
        <w:t xml:space="preserve"> Voorzitterschap. CPEU2016 draagt onder meer zorg voor de locatie</w:t>
      </w:r>
      <w:r w:rsidR="007B2C23">
        <w:t xml:space="preserve"> (verwerven, inrichting en uitstraling)</w:t>
      </w:r>
      <w:r>
        <w:t>, accreditatie en beveiliging, de N</w:t>
      </w:r>
      <w:r w:rsidR="007B2C23">
        <w:t>L</w:t>
      </w:r>
      <w:r>
        <w:t xml:space="preserve"> Voorzitterschapswebsite, logo, ICT, tolken en vertalingen, </w:t>
      </w:r>
      <w:proofErr w:type="spellStart"/>
      <w:r>
        <w:t>delegation</w:t>
      </w:r>
      <w:proofErr w:type="spellEnd"/>
      <w:r>
        <w:t xml:space="preserve"> liaison </w:t>
      </w:r>
      <w:proofErr w:type="spellStart"/>
      <w:r>
        <w:t>officers</w:t>
      </w:r>
      <w:proofErr w:type="spellEnd"/>
      <w:r>
        <w:t>, mediavoorzieningen, een bezoekerscentrum</w:t>
      </w:r>
      <w:r w:rsidR="008B20FF">
        <w:t>, opleidingen</w:t>
      </w:r>
      <w:r>
        <w:t xml:space="preserve"> en vervoer. </w:t>
      </w:r>
      <w:r w:rsidR="00A948A6" w:rsidRPr="00A948A6">
        <w:t>Met de inkoop ervan zijn tientallen miljoenen euro gemoeid. Om daarbij maximale kwaliteit te bere</w:t>
      </w:r>
      <w:r w:rsidR="0031735A">
        <w:t xml:space="preserve">iken heeft de </w:t>
      </w:r>
      <w:r w:rsidR="00A948A6" w:rsidRPr="00A948A6">
        <w:t xml:space="preserve">Projectorganisatie (CPEU) </w:t>
      </w:r>
      <w:r w:rsidR="0091046D">
        <w:t xml:space="preserve">centrale </w:t>
      </w:r>
      <w:r w:rsidR="004B1E2E">
        <w:t>trefwoorden</w:t>
      </w:r>
      <w:r w:rsidR="00A948A6" w:rsidRPr="00A948A6">
        <w:t xml:space="preserve"> geformuleerd.</w:t>
      </w:r>
    </w:p>
    <w:p w:rsidR="009A74E6" w:rsidRPr="009A74E6" w:rsidRDefault="00A948A6" w:rsidP="00926886">
      <w:pPr>
        <w:spacing w:line="276" w:lineRule="auto"/>
        <w:rPr>
          <w:b/>
        </w:rPr>
      </w:pPr>
      <w:r w:rsidRPr="009A74E6">
        <w:rPr>
          <w:b/>
        </w:rPr>
        <w:t xml:space="preserve">Trefwoorden voor </w:t>
      </w:r>
      <w:r w:rsidR="009A74E6" w:rsidRPr="009A74E6">
        <w:rPr>
          <w:b/>
        </w:rPr>
        <w:t>CPEU2016</w:t>
      </w:r>
      <w:r w:rsidRPr="009A74E6">
        <w:rPr>
          <w:b/>
        </w:rPr>
        <w:t xml:space="preserve"> zijn: Ned</w:t>
      </w:r>
      <w:bookmarkStart w:id="0" w:name="_GoBack"/>
      <w:bookmarkEnd w:id="0"/>
      <w:r w:rsidRPr="009A74E6">
        <w:rPr>
          <w:b/>
        </w:rPr>
        <w:t>erland, eenvou</w:t>
      </w:r>
      <w:r w:rsidR="004B1E2E">
        <w:rPr>
          <w:b/>
        </w:rPr>
        <w:t>d, gastvrij en vernieuwend</w:t>
      </w:r>
    </w:p>
    <w:p w:rsidR="009A74E6" w:rsidRDefault="009A74E6" w:rsidP="008446DE">
      <w:pPr>
        <w:spacing w:line="276" w:lineRule="auto"/>
      </w:pPr>
      <w:r w:rsidRPr="009A74E6">
        <w:rPr>
          <w:i/>
        </w:rPr>
        <w:t>Nederland</w:t>
      </w:r>
      <w:r>
        <w:rPr>
          <w:i/>
        </w:rPr>
        <w:t>.</w:t>
      </w:r>
      <w:r>
        <w:t xml:space="preserve"> </w:t>
      </w:r>
      <w:r w:rsidRPr="00A948A6">
        <w:t>Het Voorzitterschap wil een goede indruk van N</w:t>
      </w:r>
      <w:r w:rsidR="004B1E2E">
        <w:t>ederland</w:t>
      </w:r>
      <w:r w:rsidRPr="00A948A6">
        <w:t xml:space="preserve"> achterlaten bij de bezoekers. Daaruit volgt dat zoveel mogelijk N</w:t>
      </w:r>
      <w:r>
        <w:t>L</w:t>
      </w:r>
      <w:r w:rsidRPr="00A948A6">
        <w:t xml:space="preserve"> kwaliteiten in de organisatie van het Voorzitterschap nadruk krijgen, variërend van locatie, cultuur, inventaris (creatief N</w:t>
      </w:r>
      <w:r>
        <w:t>L</w:t>
      </w:r>
      <w:r w:rsidRPr="00A948A6">
        <w:t>), (duurzame) technologie tot en met het eten (</w:t>
      </w:r>
      <w:proofErr w:type="gramStart"/>
      <w:r w:rsidRPr="00A948A6">
        <w:t>zo mogelijk</w:t>
      </w:r>
      <w:proofErr w:type="gramEnd"/>
      <w:r w:rsidRPr="00A948A6">
        <w:t xml:space="preserve"> NL producten en koks).</w:t>
      </w:r>
    </w:p>
    <w:p w:rsidR="00C55925" w:rsidRPr="00A948A6" w:rsidRDefault="00C55925" w:rsidP="008446DE">
      <w:pPr>
        <w:spacing w:line="276" w:lineRule="auto"/>
      </w:pPr>
      <w:r w:rsidRPr="009A74E6">
        <w:rPr>
          <w:i/>
        </w:rPr>
        <w:t>Eenvoud</w:t>
      </w:r>
      <w:r>
        <w:rPr>
          <w:i/>
        </w:rPr>
        <w:t>.</w:t>
      </w:r>
      <w:r>
        <w:t xml:space="preserve"> </w:t>
      </w:r>
      <w:r w:rsidRPr="00A948A6">
        <w:t>Een uitbundig Voorzitterschap i</w:t>
      </w:r>
      <w:r>
        <w:t>s</w:t>
      </w:r>
      <w:r w:rsidRPr="00A948A6">
        <w:t xml:space="preserve"> i</w:t>
      </w:r>
      <w:r>
        <w:t>n</w:t>
      </w:r>
      <w:r w:rsidRPr="00A948A6">
        <w:t xml:space="preserve"> de huidige economische</w:t>
      </w:r>
      <w:r w:rsidR="009D06C8">
        <w:t xml:space="preserve"> situati</w:t>
      </w:r>
      <w:r w:rsidRPr="00A948A6">
        <w:t>e</w:t>
      </w:r>
      <w:r w:rsidR="009D06C8">
        <w:t xml:space="preserve"> </w:t>
      </w:r>
      <w:r w:rsidRPr="00A948A6">
        <w:t xml:space="preserve">ongewenst. Dat pleit voor aanzienlijk lagere totale uitgaven in 2016 dan in 2004. </w:t>
      </w:r>
      <w:r>
        <w:t>Eenvoud is overigens ook een kwaliteit en een statement.</w:t>
      </w:r>
      <w:r w:rsidR="009D06C8">
        <w:t xml:space="preserve"> </w:t>
      </w:r>
      <w:r w:rsidRPr="00A948A6">
        <w:t>Een deel van de besparing vloeit voort uit de efficiëntie van een centrale locatie, waardoor huurkosten ‘in den lande’ wegvallen en voorzieningen niet telkens hoeven te worden opgebouwd. E</w:t>
      </w:r>
      <w:r w:rsidR="009D06C8">
        <w:t xml:space="preserve">en ander deel komt uit versobering door het maken van gerichte keuzen. </w:t>
      </w:r>
    </w:p>
    <w:p w:rsidR="009A74E6" w:rsidRPr="00A948A6" w:rsidRDefault="009A74E6" w:rsidP="008446DE">
      <w:pPr>
        <w:spacing w:line="276" w:lineRule="auto"/>
      </w:pPr>
      <w:r w:rsidRPr="009A74E6">
        <w:rPr>
          <w:i/>
        </w:rPr>
        <w:t>Gastvrij</w:t>
      </w:r>
      <w:r>
        <w:t xml:space="preserve">. </w:t>
      </w:r>
      <w:r w:rsidRPr="00A948A6">
        <w:t xml:space="preserve">Tevreden ministers, delegatieleden en journalisten zullen positieve terugkoppeling geven over Nederland. Een belangrijk aspect daarbij is gastvrijheid. In ruime zin vallen daaronder een vlekkeloze organisatie, goede vergaderzalen, ervaren </w:t>
      </w:r>
      <w:proofErr w:type="spellStart"/>
      <w:r w:rsidRPr="00A948A6">
        <w:t>werkgroepvoorzitters</w:t>
      </w:r>
      <w:proofErr w:type="spellEnd"/>
      <w:r w:rsidRPr="00A948A6">
        <w:t xml:space="preserve"> en </w:t>
      </w:r>
      <w:proofErr w:type="spellStart"/>
      <w:r w:rsidRPr="00A948A6">
        <w:t>delegation</w:t>
      </w:r>
      <w:proofErr w:type="spellEnd"/>
      <w:r w:rsidRPr="00A948A6">
        <w:t xml:space="preserve"> liaison </w:t>
      </w:r>
      <w:proofErr w:type="spellStart"/>
      <w:r w:rsidRPr="00A948A6">
        <w:t>officers</w:t>
      </w:r>
      <w:proofErr w:type="spellEnd"/>
      <w:r w:rsidRPr="00A948A6">
        <w:t>, en/of volledig geoutilleerde perszalen.</w:t>
      </w:r>
      <w:r w:rsidR="00A26741">
        <w:t xml:space="preserve"> Ook een publiekscentrum valt in deze </w:t>
      </w:r>
      <w:proofErr w:type="gramStart"/>
      <w:r w:rsidR="00A26741">
        <w:t>categorie.</w:t>
      </w:r>
      <w:r w:rsidRPr="00A948A6">
        <w:t xml:space="preserve">  </w:t>
      </w:r>
      <w:proofErr w:type="gramEnd"/>
    </w:p>
    <w:p w:rsidR="008B1053" w:rsidRDefault="009A74E6" w:rsidP="008446DE">
      <w:pPr>
        <w:spacing w:line="276" w:lineRule="auto"/>
      </w:pPr>
      <w:r w:rsidRPr="009A74E6">
        <w:rPr>
          <w:i/>
        </w:rPr>
        <w:t>Vernieuwend</w:t>
      </w:r>
      <w:r>
        <w:t xml:space="preserve">. </w:t>
      </w:r>
      <w:r w:rsidRPr="00A948A6">
        <w:t xml:space="preserve">Vernieuwend staat voor het hedendaagse Nederland, waarbij de historische locatie van </w:t>
      </w:r>
      <w:r w:rsidR="00A5735A">
        <w:t>de</w:t>
      </w:r>
      <w:r w:rsidRPr="00A948A6">
        <w:t xml:space="preserve"> Marine</w:t>
      </w:r>
      <w:r w:rsidR="00A5735A">
        <w:t>werf</w:t>
      </w:r>
      <w:r w:rsidRPr="00A948A6">
        <w:t xml:space="preserve"> wordt gecombineerd met moderne voorzieningen</w:t>
      </w:r>
      <w:r>
        <w:t xml:space="preserve">: </w:t>
      </w:r>
      <w:r w:rsidR="008B20FF">
        <w:t>snelle</w:t>
      </w:r>
      <w:r>
        <w:t xml:space="preserve"> </w:t>
      </w:r>
      <w:proofErr w:type="spellStart"/>
      <w:r>
        <w:t>wifi</w:t>
      </w:r>
      <w:proofErr w:type="spellEnd"/>
      <w:r w:rsidR="008B20FF">
        <w:t xml:space="preserve"> verbinding</w:t>
      </w:r>
      <w:r>
        <w:t xml:space="preserve">, </w:t>
      </w:r>
      <w:r w:rsidR="00666B16">
        <w:t xml:space="preserve">duurzaam, groen, </w:t>
      </w:r>
      <w:r>
        <w:t>papierarm</w:t>
      </w:r>
      <w:r w:rsidR="00A26741">
        <w:t xml:space="preserve">, ‘proven </w:t>
      </w:r>
      <w:proofErr w:type="spellStart"/>
      <w:r w:rsidR="00A26741">
        <w:t>technology</w:t>
      </w:r>
      <w:proofErr w:type="spellEnd"/>
      <w:r w:rsidR="00A26741">
        <w:t xml:space="preserve"> 2016’, </w:t>
      </w:r>
      <w:r>
        <w:t>etc</w:t>
      </w:r>
      <w:r w:rsidRPr="00A948A6">
        <w:t>.</w:t>
      </w:r>
    </w:p>
    <w:sectPr w:rsidR="008B10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686" w:rsidRDefault="00FB0686" w:rsidP="004A2DC5">
      <w:pPr>
        <w:spacing w:after="0"/>
      </w:pPr>
      <w:r>
        <w:separator/>
      </w:r>
    </w:p>
  </w:endnote>
  <w:endnote w:type="continuationSeparator" w:id="0">
    <w:p w:rsidR="00FB0686" w:rsidRDefault="00FB0686" w:rsidP="004A2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583178"/>
      <w:docPartObj>
        <w:docPartGallery w:val="Page Numbers (Bottom of Page)"/>
        <w:docPartUnique/>
      </w:docPartObj>
    </w:sdtPr>
    <w:sdtEndPr>
      <w:rPr>
        <w:noProof/>
      </w:rPr>
    </w:sdtEndPr>
    <w:sdtContent>
      <w:p w:rsidR="00195ECC" w:rsidRDefault="00195ECC">
        <w:pPr>
          <w:pStyle w:val="Footer"/>
          <w:jc w:val="center"/>
        </w:pPr>
        <w:r>
          <w:fldChar w:fldCharType="begin"/>
        </w:r>
        <w:r>
          <w:instrText xml:space="preserve"> PAGE   \* MERGEFORMAT </w:instrText>
        </w:r>
        <w:r>
          <w:fldChar w:fldCharType="separate"/>
        </w:r>
        <w:r w:rsidR="008446DE">
          <w:rPr>
            <w:noProof/>
          </w:rPr>
          <w:t>1</w:t>
        </w:r>
        <w:r>
          <w:rPr>
            <w:noProof/>
          </w:rPr>
          <w:fldChar w:fldCharType="end"/>
        </w:r>
      </w:p>
    </w:sdtContent>
  </w:sdt>
  <w:p w:rsidR="00195ECC" w:rsidRDefault="00195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686" w:rsidRDefault="00FB0686" w:rsidP="004A2DC5">
      <w:pPr>
        <w:spacing w:after="0"/>
      </w:pPr>
      <w:r>
        <w:separator/>
      </w:r>
    </w:p>
  </w:footnote>
  <w:footnote w:type="continuationSeparator" w:id="0">
    <w:p w:rsidR="00FB0686" w:rsidRDefault="00FB0686" w:rsidP="004A2D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843"/>
    <w:multiLevelType w:val="hybridMultilevel"/>
    <w:tmpl w:val="9FCCC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992EC3"/>
    <w:multiLevelType w:val="hybridMultilevel"/>
    <w:tmpl w:val="3C5E563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nsid w:val="3ECB38A9"/>
    <w:multiLevelType w:val="hybridMultilevel"/>
    <w:tmpl w:val="E730B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FA12BE4"/>
    <w:multiLevelType w:val="hybridMultilevel"/>
    <w:tmpl w:val="13D42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B296439"/>
    <w:multiLevelType w:val="hybridMultilevel"/>
    <w:tmpl w:val="4BE4CD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D8D17EE"/>
    <w:multiLevelType w:val="hybridMultilevel"/>
    <w:tmpl w:val="9FDEA7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A1"/>
    <w:rsid w:val="000D1D27"/>
    <w:rsid w:val="00130753"/>
    <w:rsid w:val="00145694"/>
    <w:rsid w:val="00160A46"/>
    <w:rsid w:val="00195ECC"/>
    <w:rsid w:val="00201547"/>
    <w:rsid w:val="00231D5C"/>
    <w:rsid w:val="002D2FF8"/>
    <w:rsid w:val="002F44CB"/>
    <w:rsid w:val="003016EF"/>
    <w:rsid w:val="0031735A"/>
    <w:rsid w:val="00345CAC"/>
    <w:rsid w:val="00354BA2"/>
    <w:rsid w:val="00375E82"/>
    <w:rsid w:val="0044745D"/>
    <w:rsid w:val="004946A1"/>
    <w:rsid w:val="004A2DC5"/>
    <w:rsid w:val="004B1E2E"/>
    <w:rsid w:val="004C0AC8"/>
    <w:rsid w:val="0050780F"/>
    <w:rsid w:val="0051137A"/>
    <w:rsid w:val="0052200C"/>
    <w:rsid w:val="005647A2"/>
    <w:rsid w:val="00666B16"/>
    <w:rsid w:val="006E7A51"/>
    <w:rsid w:val="00722C5E"/>
    <w:rsid w:val="00743CA6"/>
    <w:rsid w:val="00746FBA"/>
    <w:rsid w:val="00783CCB"/>
    <w:rsid w:val="00784F7B"/>
    <w:rsid w:val="007B2C23"/>
    <w:rsid w:val="007F3AD6"/>
    <w:rsid w:val="008158F1"/>
    <w:rsid w:val="00834EC8"/>
    <w:rsid w:val="00840D03"/>
    <w:rsid w:val="008446DE"/>
    <w:rsid w:val="00890CB4"/>
    <w:rsid w:val="008B1053"/>
    <w:rsid w:val="008B20FF"/>
    <w:rsid w:val="0091046D"/>
    <w:rsid w:val="00910ED7"/>
    <w:rsid w:val="00926886"/>
    <w:rsid w:val="00974505"/>
    <w:rsid w:val="009A74E6"/>
    <w:rsid w:val="009D06C8"/>
    <w:rsid w:val="00A26741"/>
    <w:rsid w:val="00A3689F"/>
    <w:rsid w:val="00A5735A"/>
    <w:rsid w:val="00A76FE1"/>
    <w:rsid w:val="00A926D1"/>
    <w:rsid w:val="00A948A6"/>
    <w:rsid w:val="00AB3F75"/>
    <w:rsid w:val="00B25AB6"/>
    <w:rsid w:val="00B7482E"/>
    <w:rsid w:val="00BB6636"/>
    <w:rsid w:val="00BF53B0"/>
    <w:rsid w:val="00C55925"/>
    <w:rsid w:val="00CD1DFC"/>
    <w:rsid w:val="00D309B7"/>
    <w:rsid w:val="00D55EEF"/>
    <w:rsid w:val="00D659A8"/>
    <w:rsid w:val="00D7053A"/>
    <w:rsid w:val="00DA1521"/>
    <w:rsid w:val="00DB75B3"/>
    <w:rsid w:val="00DF5F21"/>
    <w:rsid w:val="00E77CA6"/>
    <w:rsid w:val="00EB6991"/>
    <w:rsid w:val="00EB6CB4"/>
    <w:rsid w:val="00ED4F9F"/>
    <w:rsid w:val="00F5334D"/>
    <w:rsid w:val="00F95135"/>
    <w:rsid w:val="00FB0686"/>
    <w:rsid w:val="00FC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A1"/>
    <w:rPr>
      <w:rFonts w:eastAsia="Calibri" w:cs="Times New Roman"/>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FF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47A2"/>
    <w:pPr>
      <w:ind w:left="720"/>
      <w:contextualSpacing/>
    </w:pPr>
  </w:style>
  <w:style w:type="paragraph" w:styleId="Header">
    <w:name w:val="header"/>
    <w:basedOn w:val="Normal"/>
    <w:link w:val="HeaderChar"/>
    <w:uiPriority w:val="99"/>
    <w:unhideWhenUsed/>
    <w:rsid w:val="004A2DC5"/>
    <w:pPr>
      <w:tabs>
        <w:tab w:val="center" w:pos="4680"/>
        <w:tab w:val="right" w:pos="9360"/>
      </w:tabs>
      <w:spacing w:after="0"/>
    </w:pPr>
  </w:style>
  <w:style w:type="character" w:customStyle="1" w:styleId="HeaderChar">
    <w:name w:val="Header Char"/>
    <w:basedOn w:val="DefaultParagraphFont"/>
    <w:link w:val="Header"/>
    <w:uiPriority w:val="99"/>
    <w:rsid w:val="004A2DC5"/>
    <w:rPr>
      <w:rFonts w:eastAsia="Calibri" w:cs="Times New Roman"/>
      <w:szCs w:val="18"/>
      <w:lang w:val="nl-NL"/>
    </w:rPr>
  </w:style>
  <w:style w:type="paragraph" w:styleId="Footer">
    <w:name w:val="footer"/>
    <w:basedOn w:val="Normal"/>
    <w:link w:val="FooterChar"/>
    <w:uiPriority w:val="99"/>
    <w:unhideWhenUsed/>
    <w:rsid w:val="004A2DC5"/>
    <w:pPr>
      <w:tabs>
        <w:tab w:val="center" w:pos="4680"/>
        <w:tab w:val="right" w:pos="9360"/>
      </w:tabs>
      <w:spacing w:after="0"/>
    </w:pPr>
  </w:style>
  <w:style w:type="character" w:customStyle="1" w:styleId="FooterChar">
    <w:name w:val="Footer Char"/>
    <w:basedOn w:val="DefaultParagraphFont"/>
    <w:link w:val="Footer"/>
    <w:uiPriority w:val="99"/>
    <w:rsid w:val="004A2DC5"/>
    <w:rPr>
      <w:rFonts w:eastAsia="Calibri" w:cs="Times New Roman"/>
      <w:szCs w:val="18"/>
      <w:lang w:val="nl-NL"/>
    </w:rPr>
  </w:style>
  <w:style w:type="paragraph" w:styleId="BalloonText">
    <w:name w:val="Balloon Text"/>
    <w:basedOn w:val="Normal"/>
    <w:link w:val="BalloonTextChar"/>
    <w:uiPriority w:val="99"/>
    <w:semiHidden/>
    <w:unhideWhenUsed/>
    <w:rsid w:val="00722C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5E"/>
    <w:rPr>
      <w:rFonts w:ascii="Tahoma" w:eastAsia="Calibri"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A1"/>
    <w:rPr>
      <w:rFonts w:eastAsia="Calibri" w:cs="Times New Roman"/>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FF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47A2"/>
    <w:pPr>
      <w:ind w:left="720"/>
      <w:contextualSpacing/>
    </w:pPr>
  </w:style>
  <w:style w:type="paragraph" w:styleId="Header">
    <w:name w:val="header"/>
    <w:basedOn w:val="Normal"/>
    <w:link w:val="HeaderChar"/>
    <w:uiPriority w:val="99"/>
    <w:unhideWhenUsed/>
    <w:rsid w:val="004A2DC5"/>
    <w:pPr>
      <w:tabs>
        <w:tab w:val="center" w:pos="4680"/>
        <w:tab w:val="right" w:pos="9360"/>
      </w:tabs>
      <w:spacing w:after="0"/>
    </w:pPr>
  </w:style>
  <w:style w:type="character" w:customStyle="1" w:styleId="HeaderChar">
    <w:name w:val="Header Char"/>
    <w:basedOn w:val="DefaultParagraphFont"/>
    <w:link w:val="Header"/>
    <w:uiPriority w:val="99"/>
    <w:rsid w:val="004A2DC5"/>
    <w:rPr>
      <w:rFonts w:eastAsia="Calibri" w:cs="Times New Roman"/>
      <w:szCs w:val="18"/>
      <w:lang w:val="nl-NL"/>
    </w:rPr>
  </w:style>
  <w:style w:type="paragraph" w:styleId="Footer">
    <w:name w:val="footer"/>
    <w:basedOn w:val="Normal"/>
    <w:link w:val="FooterChar"/>
    <w:uiPriority w:val="99"/>
    <w:unhideWhenUsed/>
    <w:rsid w:val="004A2DC5"/>
    <w:pPr>
      <w:tabs>
        <w:tab w:val="center" w:pos="4680"/>
        <w:tab w:val="right" w:pos="9360"/>
      </w:tabs>
      <w:spacing w:after="0"/>
    </w:pPr>
  </w:style>
  <w:style w:type="character" w:customStyle="1" w:styleId="FooterChar">
    <w:name w:val="Footer Char"/>
    <w:basedOn w:val="DefaultParagraphFont"/>
    <w:link w:val="Footer"/>
    <w:uiPriority w:val="99"/>
    <w:rsid w:val="004A2DC5"/>
    <w:rPr>
      <w:rFonts w:eastAsia="Calibri" w:cs="Times New Roman"/>
      <w:szCs w:val="18"/>
      <w:lang w:val="nl-NL"/>
    </w:rPr>
  </w:style>
  <w:style w:type="paragraph" w:styleId="BalloonText">
    <w:name w:val="Balloon Text"/>
    <w:basedOn w:val="Normal"/>
    <w:link w:val="BalloonTextChar"/>
    <w:uiPriority w:val="99"/>
    <w:semiHidden/>
    <w:unhideWhenUsed/>
    <w:rsid w:val="00722C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5E"/>
    <w:rPr>
      <w:rFonts w:ascii="Tahoma" w:eastAsia="Calibri"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7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76B2-A7AB-47EC-A7EB-5E3967B0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8D462F62</Template>
  <TotalTime>0</TotalTime>
  <Pages>1</Pages>
  <Words>560</Words>
  <Characters>3080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de Geer</dc:creator>
  <cp:lastModifiedBy>Fokkens, Wabe</cp:lastModifiedBy>
  <cp:revision>2</cp:revision>
  <cp:lastPrinted>2014-09-30T15:02:00Z</cp:lastPrinted>
  <dcterms:created xsi:type="dcterms:W3CDTF">2014-10-22T12:13:00Z</dcterms:created>
  <dcterms:modified xsi:type="dcterms:W3CDTF">2014-10-22T12:13:00Z</dcterms:modified>
</cp:coreProperties>
</file>