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Look w:val="04A0" w:firstRow="1" w:lastRow="0" w:firstColumn="1" w:lastColumn="0" w:noHBand="0" w:noVBand="1"/>
      </w:tblPr>
      <w:tblGrid>
        <w:gridCol w:w="2830"/>
        <w:gridCol w:w="6237"/>
      </w:tblGrid>
      <w:tr w:rsidR="0011628C" w14:paraId="5272BF48" w14:textId="77777777" w:rsidTr="00A1284E">
        <w:tc>
          <w:tcPr>
            <w:tcW w:w="2830" w:type="dxa"/>
          </w:tcPr>
          <w:p w14:paraId="12CC5CFF" w14:textId="323DE9A7" w:rsidR="0011628C" w:rsidRDefault="00B17074" w:rsidP="00A1284E">
            <w:r>
              <w:t>Marktconsultatie</w:t>
            </w:r>
            <w:r w:rsidR="00A1284E">
              <w:t>:</w:t>
            </w:r>
          </w:p>
        </w:tc>
        <w:tc>
          <w:tcPr>
            <w:tcW w:w="6237" w:type="dxa"/>
          </w:tcPr>
          <w:p w14:paraId="45185B48" w14:textId="16F18A30" w:rsidR="0011628C" w:rsidRDefault="008E4DCE" w:rsidP="00355F6E">
            <w:r w:rsidRPr="008E4DCE">
              <w:t>Marktconsultatie Malburgen-Oost &amp; Smart Polder</w:t>
            </w:r>
          </w:p>
        </w:tc>
      </w:tr>
      <w:tr w:rsidR="00856C25" w14:paraId="1DF9FA65" w14:textId="77777777" w:rsidTr="00A1284E">
        <w:tc>
          <w:tcPr>
            <w:tcW w:w="2830" w:type="dxa"/>
          </w:tcPr>
          <w:p w14:paraId="58E2B946" w14:textId="36EA2406" w:rsidR="00856C25" w:rsidRDefault="00856C25" w:rsidP="00A1284E">
            <w:r>
              <w:t>Onderneming:</w:t>
            </w:r>
          </w:p>
        </w:tc>
        <w:tc>
          <w:tcPr>
            <w:tcW w:w="6237" w:type="dxa"/>
          </w:tcPr>
          <w:p w14:paraId="0CEA9244" w14:textId="77777777" w:rsidR="00856C25" w:rsidRDefault="00856C25" w:rsidP="00C927BB"/>
        </w:tc>
      </w:tr>
      <w:tr w:rsidR="0011628C" w14:paraId="275253D6" w14:textId="77777777" w:rsidTr="00A1284E">
        <w:tc>
          <w:tcPr>
            <w:tcW w:w="2830" w:type="dxa"/>
          </w:tcPr>
          <w:p w14:paraId="17211D1A" w14:textId="71EB894D" w:rsidR="0011628C" w:rsidRDefault="0011628C" w:rsidP="00A1284E">
            <w:r>
              <w:t>Datum:</w:t>
            </w:r>
          </w:p>
        </w:tc>
        <w:tc>
          <w:tcPr>
            <w:tcW w:w="6237" w:type="dxa"/>
          </w:tcPr>
          <w:p w14:paraId="6C663028" w14:textId="21B3A4C5" w:rsidR="0011628C" w:rsidRDefault="0011628C" w:rsidP="00C927BB"/>
        </w:tc>
      </w:tr>
    </w:tbl>
    <w:p w14:paraId="1F7663BD" w14:textId="77777777" w:rsidR="00F96380" w:rsidRDefault="00F96380" w:rsidP="00C927BB"/>
    <w:p w14:paraId="37D5B25B" w14:textId="77777777" w:rsidR="00834831" w:rsidRDefault="00834831" w:rsidP="00C927BB"/>
    <w:p w14:paraId="431ACDD9" w14:textId="7C0F7377" w:rsidR="004F34C0" w:rsidRDefault="004F34C0" w:rsidP="004F34C0"/>
    <w:p w14:paraId="7657D32C" w14:textId="77777777" w:rsidR="004F34C0" w:rsidRDefault="004F34C0" w:rsidP="004F34C0"/>
    <w:tbl>
      <w:tblPr>
        <w:tblStyle w:val="Arnhem"/>
        <w:tblW w:w="17431" w:type="dxa"/>
        <w:tblLook w:val="04A0" w:firstRow="1" w:lastRow="0" w:firstColumn="1" w:lastColumn="0" w:noHBand="0" w:noVBand="1"/>
      </w:tblPr>
      <w:tblGrid>
        <w:gridCol w:w="1696"/>
        <w:gridCol w:w="6038"/>
        <w:gridCol w:w="9697"/>
      </w:tblGrid>
      <w:tr w:rsidR="00856C25" w:rsidRPr="00AF7AE0" w14:paraId="08722C0A" w14:textId="77777777" w:rsidTr="00856C25">
        <w:trPr>
          <w:cnfStyle w:val="100000000000" w:firstRow="1" w:lastRow="0" w:firstColumn="0" w:lastColumn="0" w:oddVBand="0" w:evenVBand="0" w:oddHBand="0" w:evenHBand="0" w:firstRowFirstColumn="0" w:firstRowLastColumn="0" w:lastRowFirstColumn="0" w:lastRowLastColumn="0"/>
        </w:trPr>
        <w:tc>
          <w:tcPr>
            <w:tcW w:w="1582" w:type="dxa"/>
            <w:shd w:val="clear" w:color="auto" w:fill="AEC9FF" w:themeFill="accent2" w:themeFillTint="33"/>
          </w:tcPr>
          <w:p w14:paraId="224D3AEB" w14:textId="77777777" w:rsidR="00856C25" w:rsidRPr="00AF7AE0" w:rsidRDefault="00856C25" w:rsidP="00FC4037">
            <w:pPr>
              <w:rPr>
                <w:b/>
                <w:bCs/>
                <w:color w:val="002469" w:themeColor="accent2"/>
                <w:szCs w:val="22"/>
              </w:rPr>
            </w:pPr>
            <w:r w:rsidRPr="00AF7AE0">
              <w:rPr>
                <w:b/>
                <w:bCs/>
                <w:color w:val="002469" w:themeColor="accent2"/>
                <w:szCs w:val="22"/>
              </w:rPr>
              <w:t>Vraagnummer</w:t>
            </w:r>
          </w:p>
        </w:tc>
        <w:tc>
          <w:tcPr>
            <w:tcW w:w="6068" w:type="dxa"/>
            <w:shd w:val="clear" w:color="auto" w:fill="AEC9FF" w:themeFill="accent2" w:themeFillTint="33"/>
          </w:tcPr>
          <w:p w14:paraId="5349C589" w14:textId="5EA11E6F" w:rsidR="00856C25" w:rsidRPr="00AF7AE0" w:rsidRDefault="00856C25" w:rsidP="00FC4037">
            <w:pPr>
              <w:rPr>
                <w:b/>
                <w:bCs/>
                <w:color w:val="002469" w:themeColor="accent2"/>
                <w:szCs w:val="22"/>
              </w:rPr>
            </w:pPr>
            <w:r w:rsidRPr="00AF7AE0">
              <w:rPr>
                <w:b/>
                <w:bCs/>
                <w:color w:val="002469" w:themeColor="accent2"/>
                <w:szCs w:val="22"/>
              </w:rPr>
              <w:t>Vraag</w:t>
            </w:r>
          </w:p>
        </w:tc>
        <w:tc>
          <w:tcPr>
            <w:tcW w:w="9781" w:type="dxa"/>
            <w:shd w:val="clear" w:color="auto" w:fill="AEC9FF" w:themeFill="accent2" w:themeFillTint="33"/>
          </w:tcPr>
          <w:p w14:paraId="502BEFC3" w14:textId="48769072" w:rsidR="00856C25" w:rsidRPr="00AF7AE0" w:rsidRDefault="00856C25" w:rsidP="00FC4037">
            <w:pPr>
              <w:rPr>
                <w:b/>
                <w:bCs/>
                <w:color w:val="002469" w:themeColor="accent2"/>
                <w:szCs w:val="22"/>
              </w:rPr>
            </w:pPr>
            <w:r w:rsidRPr="00AF7AE0">
              <w:rPr>
                <w:b/>
                <w:bCs/>
                <w:color w:val="002469" w:themeColor="accent2"/>
                <w:szCs w:val="22"/>
              </w:rPr>
              <w:t>Antwoord</w:t>
            </w:r>
          </w:p>
        </w:tc>
      </w:tr>
      <w:tr w:rsidR="00AF7AE0" w:rsidRPr="00AF7AE0" w14:paraId="1EEF0345" w14:textId="77777777" w:rsidTr="00856C25">
        <w:tc>
          <w:tcPr>
            <w:tcW w:w="1582" w:type="dxa"/>
          </w:tcPr>
          <w:p w14:paraId="31AA70AD" w14:textId="77777777" w:rsidR="00AF7AE0" w:rsidRPr="00AF7AE0" w:rsidRDefault="00AF7AE0" w:rsidP="00AF7AE0">
            <w:pPr>
              <w:pStyle w:val="Lijstalinea"/>
              <w:rPr>
                <w:szCs w:val="22"/>
              </w:rPr>
            </w:pPr>
          </w:p>
        </w:tc>
        <w:tc>
          <w:tcPr>
            <w:tcW w:w="6068" w:type="dxa"/>
          </w:tcPr>
          <w:p w14:paraId="72B159C3" w14:textId="36CFD0B3" w:rsidR="00AF7AE0" w:rsidRPr="00AF7AE0" w:rsidRDefault="00AF7AE0" w:rsidP="00FA6F8B">
            <w:pPr>
              <w:pStyle w:val="Question"/>
              <w:rPr>
                <w:rFonts w:ascii="Arial" w:hAnsi="Arial" w:cs="Arial"/>
                <w:b/>
                <w:bCs/>
                <w:color w:val="auto"/>
                <w:sz w:val="22"/>
                <w:lang w:val="nl-NL"/>
              </w:rPr>
            </w:pPr>
            <w:r w:rsidRPr="00AF7AE0">
              <w:rPr>
                <w:rFonts w:ascii="Arial" w:hAnsi="Arial" w:cs="Arial"/>
                <w:b/>
                <w:bCs/>
                <w:color w:val="auto"/>
                <w:sz w:val="22"/>
                <w:lang w:val="nl-NL"/>
              </w:rPr>
              <w:t>Marktbenadering, contractvorm en uitvoerbaarheid</w:t>
            </w:r>
          </w:p>
        </w:tc>
        <w:tc>
          <w:tcPr>
            <w:tcW w:w="9781" w:type="dxa"/>
          </w:tcPr>
          <w:p w14:paraId="18CD8188" w14:textId="77777777" w:rsidR="00AF7AE0" w:rsidRPr="00AF7AE0" w:rsidRDefault="00AF7AE0" w:rsidP="00AF5EF8">
            <w:pPr>
              <w:rPr>
                <w:szCs w:val="22"/>
              </w:rPr>
            </w:pPr>
          </w:p>
        </w:tc>
      </w:tr>
      <w:tr w:rsidR="00856C25" w:rsidRPr="00AF7AE0" w14:paraId="435591C8" w14:textId="77777777" w:rsidTr="00856C25">
        <w:tc>
          <w:tcPr>
            <w:tcW w:w="1582" w:type="dxa"/>
          </w:tcPr>
          <w:p w14:paraId="1F1030FC" w14:textId="77777777" w:rsidR="00856C25" w:rsidRPr="00AF7AE0" w:rsidRDefault="00856C25" w:rsidP="00AF5EF8">
            <w:pPr>
              <w:pStyle w:val="Lijstalinea"/>
              <w:numPr>
                <w:ilvl w:val="0"/>
                <w:numId w:val="7"/>
              </w:numPr>
              <w:rPr>
                <w:szCs w:val="22"/>
              </w:rPr>
            </w:pPr>
          </w:p>
        </w:tc>
        <w:tc>
          <w:tcPr>
            <w:tcW w:w="6068" w:type="dxa"/>
          </w:tcPr>
          <w:p w14:paraId="2E990C74" w14:textId="77777777" w:rsidR="00FA6F8B" w:rsidRPr="00AF7AE0" w:rsidRDefault="00FA6F8B" w:rsidP="00FA6F8B">
            <w:pPr>
              <w:pStyle w:val="Question"/>
              <w:rPr>
                <w:rFonts w:ascii="Arial" w:hAnsi="Arial" w:cs="Arial"/>
                <w:color w:val="auto"/>
                <w:sz w:val="22"/>
                <w:lang w:val="nl-NL"/>
              </w:rPr>
            </w:pPr>
            <w:r w:rsidRPr="00AF7AE0">
              <w:rPr>
                <w:rFonts w:ascii="Arial" w:hAnsi="Arial" w:cs="Arial"/>
                <w:color w:val="auto"/>
                <w:sz w:val="22"/>
                <w:lang w:val="nl-NL"/>
              </w:rPr>
              <w:t>Voor welke (onderdelen van de) twee projecten heeft uw organisatie interesse en welke rol(</w:t>
            </w:r>
            <w:proofErr w:type="spellStart"/>
            <w:r w:rsidRPr="00AF7AE0">
              <w:rPr>
                <w:rFonts w:ascii="Arial" w:hAnsi="Arial" w:cs="Arial"/>
                <w:color w:val="auto"/>
                <w:sz w:val="22"/>
                <w:lang w:val="nl-NL"/>
              </w:rPr>
              <w:t>len</w:t>
            </w:r>
            <w:proofErr w:type="spellEnd"/>
            <w:r w:rsidRPr="00AF7AE0">
              <w:rPr>
                <w:rFonts w:ascii="Arial" w:hAnsi="Arial" w:cs="Arial"/>
                <w:color w:val="auto"/>
                <w:sz w:val="22"/>
                <w:lang w:val="nl-NL"/>
              </w:rPr>
              <w:t xml:space="preserve">) zou u daarin willen vervullen? </w:t>
            </w:r>
          </w:p>
          <w:p w14:paraId="23158D20" w14:textId="1880556D" w:rsidR="00856C25" w:rsidRPr="00AF7AE0" w:rsidRDefault="00856C25" w:rsidP="00AF5EF8">
            <w:pPr>
              <w:rPr>
                <w:szCs w:val="22"/>
              </w:rPr>
            </w:pPr>
          </w:p>
        </w:tc>
        <w:tc>
          <w:tcPr>
            <w:tcW w:w="9781" w:type="dxa"/>
          </w:tcPr>
          <w:p w14:paraId="0CD3DC38" w14:textId="03094EAE" w:rsidR="00856C25" w:rsidRPr="00AF7AE0" w:rsidRDefault="00856C25" w:rsidP="00AF5EF8">
            <w:pPr>
              <w:rPr>
                <w:szCs w:val="22"/>
              </w:rPr>
            </w:pPr>
          </w:p>
        </w:tc>
      </w:tr>
      <w:tr w:rsidR="00856C25" w:rsidRPr="00AF7AE0" w14:paraId="194CEA77" w14:textId="77777777" w:rsidTr="00856C25">
        <w:tc>
          <w:tcPr>
            <w:tcW w:w="1582" w:type="dxa"/>
          </w:tcPr>
          <w:p w14:paraId="44C675FB" w14:textId="77777777" w:rsidR="00856C25" w:rsidRPr="00AF7AE0" w:rsidRDefault="00856C25" w:rsidP="00AF5EF8">
            <w:pPr>
              <w:pStyle w:val="Lijstalinea"/>
              <w:numPr>
                <w:ilvl w:val="0"/>
                <w:numId w:val="7"/>
              </w:numPr>
              <w:rPr>
                <w:szCs w:val="22"/>
              </w:rPr>
            </w:pPr>
          </w:p>
        </w:tc>
        <w:tc>
          <w:tcPr>
            <w:tcW w:w="6068" w:type="dxa"/>
          </w:tcPr>
          <w:p w14:paraId="5535DF9E" w14:textId="77777777" w:rsidR="00110403" w:rsidRPr="00AF7AE0" w:rsidRDefault="00110403" w:rsidP="00110403">
            <w:pPr>
              <w:pStyle w:val="Question"/>
              <w:rPr>
                <w:rFonts w:ascii="Arial" w:hAnsi="Arial" w:cs="Arial"/>
                <w:color w:val="auto"/>
                <w:sz w:val="22"/>
                <w:lang w:val="nl-NL"/>
              </w:rPr>
            </w:pPr>
            <w:r w:rsidRPr="00AF7AE0">
              <w:rPr>
                <w:rFonts w:ascii="Arial" w:hAnsi="Arial" w:cs="Arial"/>
                <w:color w:val="auto"/>
                <w:sz w:val="22"/>
                <w:lang w:val="nl-NL"/>
              </w:rPr>
              <w:t xml:space="preserve">In hoeverre biedt een aanbesteding op basis van een Voorlopig Ontwerp (VO) voldoende basis om de ontwerpverantwoordelijkheid voor het warmtenet bij de opdrachtnemer neer te leggen </w:t>
            </w:r>
            <w:proofErr w:type="gramStart"/>
            <w:r w:rsidRPr="00AF7AE0">
              <w:rPr>
                <w:rFonts w:ascii="Arial" w:hAnsi="Arial" w:cs="Arial"/>
                <w:color w:val="auto"/>
                <w:sz w:val="22"/>
                <w:lang w:val="nl-NL"/>
              </w:rPr>
              <w:t>conform</w:t>
            </w:r>
            <w:proofErr w:type="gramEnd"/>
            <w:r w:rsidRPr="00AF7AE0">
              <w:rPr>
                <w:rFonts w:ascii="Arial" w:hAnsi="Arial" w:cs="Arial"/>
                <w:color w:val="auto"/>
                <w:sz w:val="22"/>
                <w:lang w:val="nl-NL"/>
              </w:rPr>
              <w:t xml:space="preserve"> UAV-GC? Welke risico's, kansen en voorwaarden ziet u hierbij?</w:t>
            </w:r>
          </w:p>
          <w:p w14:paraId="47A1E279" w14:textId="16689D12" w:rsidR="00856C25" w:rsidRPr="00AF7AE0" w:rsidRDefault="00856C25" w:rsidP="00AF5EF8">
            <w:pPr>
              <w:rPr>
                <w:szCs w:val="22"/>
              </w:rPr>
            </w:pPr>
          </w:p>
        </w:tc>
        <w:tc>
          <w:tcPr>
            <w:tcW w:w="9781" w:type="dxa"/>
          </w:tcPr>
          <w:p w14:paraId="287A2755" w14:textId="7599E1F3" w:rsidR="00856C25" w:rsidRPr="00AF7AE0" w:rsidRDefault="00856C25" w:rsidP="00AF5EF8">
            <w:pPr>
              <w:rPr>
                <w:szCs w:val="22"/>
              </w:rPr>
            </w:pPr>
          </w:p>
        </w:tc>
      </w:tr>
      <w:tr w:rsidR="00856C25" w:rsidRPr="00AF7AE0" w14:paraId="6202C77B" w14:textId="77777777" w:rsidTr="00856C25">
        <w:tc>
          <w:tcPr>
            <w:tcW w:w="1582" w:type="dxa"/>
          </w:tcPr>
          <w:p w14:paraId="0E6193A1" w14:textId="77777777" w:rsidR="00856C25" w:rsidRPr="00AF7AE0" w:rsidRDefault="00856C25" w:rsidP="00AF5EF8">
            <w:pPr>
              <w:pStyle w:val="Lijstalinea"/>
              <w:numPr>
                <w:ilvl w:val="0"/>
                <w:numId w:val="7"/>
              </w:numPr>
              <w:rPr>
                <w:szCs w:val="22"/>
              </w:rPr>
            </w:pPr>
          </w:p>
        </w:tc>
        <w:tc>
          <w:tcPr>
            <w:tcW w:w="6068" w:type="dxa"/>
          </w:tcPr>
          <w:p w14:paraId="089F8BCB" w14:textId="77777777" w:rsidR="0095626E" w:rsidRPr="00AF7AE0" w:rsidRDefault="0095626E" w:rsidP="0095626E">
            <w:pPr>
              <w:pStyle w:val="Question"/>
              <w:rPr>
                <w:rFonts w:ascii="Arial" w:hAnsi="Arial" w:cs="Arial"/>
                <w:color w:val="auto"/>
                <w:sz w:val="22"/>
                <w:lang w:val="nl-NL"/>
              </w:rPr>
            </w:pPr>
            <w:r w:rsidRPr="00AF7AE0">
              <w:rPr>
                <w:rFonts w:ascii="Arial" w:hAnsi="Arial" w:cs="Arial"/>
                <w:color w:val="auto"/>
                <w:sz w:val="22"/>
                <w:lang w:val="nl-NL"/>
              </w:rPr>
              <w:t>Welke contractvorm acht u het best passend voor deze opdrachten en waarom? UAV, UAV-GC of bouwteamovereenkomst?</w:t>
            </w:r>
          </w:p>
          <w:p w14:paraId="6FCE69FC" w14:textId="5E51C1ED" w:rsidR="00856C25" w:rsidRPr="00AF7AE0" w:rsidRDefault="00856C25" w:rsidP="00AF5EF8">
            <w:pPr>
              <w:rPr>
                <w:szCs w:val="22"/>
              </w:rPr>
            </w:pPr>
          </w:p>
        </w:tc>
        <w:tc>
          <w:tcPr>
            <w:tcW w:w="9781" w:type="dxa"/>
          </w:tcPr>
          <w:p w14:paraId="5CC4EDFE" w14:textId="093A13B2" w:rsidR="00856C25" w:rsidRPr="00AF7AE0" w:rsidRDefault="00856C25" w:rsidP="00AF5EF8">
            <w:pPr>
              <w:rPr>
                <w:szCs w:val="22"/>
              </w:rPr>
            </w:pPr>
          </w:p>
        </w:tc>
      </w:tr>
      <w:tr w:rsidR="00856C25" w:rsidRPr="00AF7AE0" w14:paraId="154E82E1" w14:textId="77777777" w:rsidTr="00856C25">
        <w:tc>
          <w:tcPr>
            <w:tcW w:w="1582" w:type="dxa"/>
          </w:tcPr>
          <w:p w14:paraId="4422FECF" w14:textId="77777777" w:rsidR="00856C25" w:rsidRPr="00AF7AE0" w:rsidRDefault="00856C25" w:rsidP="00AF5EF8">
            <w:pPr>
              <w:pStyle w:val="Lijstalinea"/>
              <w:numPr>
                <w:ilvl w:val="0"/>
                <w:numId w:val="7"/>
              </w:numPr>
              <w:rPr>
                <w:szCs w:val="22"/>
              </w:rPr>
            </w:pPr>
          </w:p>
        </w:tc>
        <w:tc>
          <w:tcPr>
            <w:tcW w:w="6068" w:type="dxa"/>
          </w:tcPr>
          <w:p w14:paraId="51885FCA" w14:textId="11E6F138" w:rsidR="00856C25" w:rsidRPr="00AF7AE0" w:rsidRDefault="005270EE" w:rsidP="00AF5EF8">
            <w:pPr>
              <w:rPr>
                <w:szCs w:val="22"/>
              </w:rPr>
            </w:pPr>
            <w:r w:rsidRPr="00AF7AE0">
              <w:rPr>
                <w:szCs w:val="22"/>
              </w:rPr>
              <w:t>Welke belangrijkste uitvoeringsrisico’s, commerciële risico’s en raakvlakrisico’s ziet u? Welke partij kan deze risico’s het beste beheersen en welke contractuele afspraken helpen om risico’s evenwichtig te verdelen?</w:t>
            </w:r>
          </w:p>
        </w:tc>
        <w:tc>
          <w:tcPr>
            <w:tcW w:w="9781" w:type="dxa"/>
          </w:tcPr>
          <w:p w14:paraId="77CFB4A7" w14:textId="21A6DA58" w:rsidR="00856C25" w:rsidRPr="00AF7AE0" w:rsidRDefault="00856C25" w:rsidP="00AF5EF8">
            <w:pPr>
              <w:rPr>
                <w:szCs w:val="22"/>
              </w:rPr>
            </w:pPr>
          </w:p>
        </w:tc>
      </w:tr>
      <w:tr w:rsidR="00856C25" w:rsidRPr="00AF7AE0" w14:paraId="2A2DEB2F" w14:textId="77777777" w:rsidTr="00856C25">
        <w:tc>
          <w:tcPr>
            <w:tcW w:w="1582" w:type="dxa"/>
          </w:tcPr>
          <w:p w14:paraId="745EB62B" w14:textId="77777777" w:rsidR="00856C25" w:rsidRPr="00AF7AE0" w:rsidRDefault="00856C25" w:rsidP="00AF5EF8">
            <w:pPr>
              <w:pStyle w:val="Lijstalinea"/>
              <w:numPr>
                <w:ilvl w:val="0"/>
                <w:numId w:val="7"/>
              </w:numPr>
              <w:rPr>
                <w:szCs w:val="22"/>
              </w:rPr>
            </w:pPr>
          </w:p>
        </w:tc>
        <w:tc>
          <w:tcPr>
            <w:tcW w:w="6068" w:type="dxa"/>
          </w:tcPr>
          <w:p w14:paraId="653F6B8B" w14:textId="55407C5B" w:rsidR="00856C25" w:rsidRPr="00AF7AE0" w:rsidRDefault="0042282B" w:rsidP="00AF5EF8">
            <w:pPr>
              <w:rPr>
                <w:szCs w:val="22"/>
              </w:rPr>
            </w:pPr>
            <w:r w:rsidRPr="00AF7AE0">
              <w:rPr>
                <w:szCs w:val="22"/>
              </w:rPr>
              <w:t>Welke uitvoeringstermijnen, voorbereidingstijd en capaciteit acht u voor de afzonderlijke projecten haalbaar? Welke factoren bepalen de volgorde van ontwerp, vergunningen, inkoop, aanleg, testen en oplevering?</w:t>
            </w:r>
          </w:p>
        </w:tc>
        <w:tc>
          <w:tcPr>
            <w:tcW w:w="9781" w:type="dxa"/>
          </w:tcPr>
          <w:p w14:paraId="4D0D9C9F" w14:textId="33B45E15" w:rsidR="00856C25" w:rsidRPr="00AF7AE0" w:rsidRDefault="00856C25" w:rsidP="00AF5EF8">
            <w:pPr>
              <w:rPr>
                <w:szCs w:val="22"/>
              </w:rPr>
            </w:pPr>
          </w:p>
        </w:tc>
      </w:tr>
      <w:tr w:rsidR="00856C25" w:rsidRPr="00AF7AE0" w14:paraId="018B2710" w14:textId="77777777" w:rsidTr="00856C25">
        <w:tc>
          <w:tcPr>
            <w:tcW w:w="1582" w:type="dxa"/>
          </w:tcPr>
          <w:p w14:paraId="608399E8" w14:textId="77777777" w:rsidR="00856C25" w:rsidRPr="00AF7AE0" w:rsidRDefault="00856C25" w:rsidP="00AF5EF8">
            <w:pPr>
              <w:pStyle w:val="Lijstalinea"/>
              <w:numPr>
                <w:ilvl w:val="0"/>
                <w:numId w:val="7"/>
              </w:numPr>
              <w:rPr>
                <w:szCs w:val="22"/>
              </w:rPr>
            </w:pPr>
          </w:p>
        </w:tc>
        <w:tc>
          <w:tcPr>
            <w:tcW w:w="6068" w:type="dxa"/>
          </w:tcPr>
          <w:p w14:paraId="28416293" w14:textId="3A1E6EF2" w:rsidR="00856C25" w:rsidRPr="00026B6C" w:rsidRDefault="00B25F1E" w:rsidP="00026B6C">
            <w:pPr>
              <w:pStyle w:val="Question"/>
              <w:rPr>
                <w:rFonts w:ascii="Arial" w:hAnsi="Arial" w:cs="Arial"/>
                <w:sz w:val="22"/>
                <w:lang w:val="nl-NL"/>
              </w:rPr>
            </w:pPr>
            <w:r w:rsidRPr="00AF7AE0">
              <w:rPr>
                <w:rFonts w:ascii="Arial" w:hAnsi="Arial" w:cs="Arial"/>
                <w:color w:val="auto"/>
                <w:sz w:val="22"/>
                <w:lang w:val="nl-NL"/>
              </w:rPr>
              <w:t xml:space="preserve">Welke aanpak voor prijsvorming, wijzigingen in de </w:t>
            </w:r>
            <w:r w:rsidR="00026B6C">
              <w:rPr>
                <w:rFonts w:ascii="Arial" w:hAnsi="Arial" w:cs="Arial"/>
                <w:color w:val="auto"/>
                <w:sz w:val="22"/>
                <w:lang w:val="nl-NL"/>
              </w:rPr>
              <w:t>o</w:t>
            </w:r>
            <w:r w:rsidRPr="00AF7AE0">
              <w:rPr>
                <w:rFonts w:ascii="Arial" w:hAnsi="Arial" w:cs="Arial"/>
                <w:color w:val="auto"/>
                <w:sz w:val="22"/>
                <w:lang w:val="nl-NL"/>
              </w:rPr>
              <w:t>pdracht,</w:t>
            </w:r>
            <w:r w:rsidRPr="00AF7AE0">
              <w:rPr>
                <w:rFonts w:ascii="Arial" w:hAnsi="Arial" w:cs="Arial"/>
                <w:color w:val="auto"/>
                <w:sz w:val="22"/>
                <w:lang w:val="nl-NL"/>
              </w:rPr>
              <w:t xml:space="preserve"> </w:t>
            </w:r>
            <w:r w:rsidRPr="00AF7AE0">
              <w:rPr>
                <w:rFonts w:ascii="Arial" w:hAnsi="Arial" w:cs="Arial"/>
                <w:color w:val="auto"/>
                <w:sz w:val="22"/>
                <w:lang w:val="nl-NL"/>
              </w:rPr>
              <w:t>kostenontwikkeling en indexering acht u geschikt bij een mogelijk</w:t>
            </w:r>
            <w:r w:rsidRPr="00AF7AE0">
              <w:rPr>
                <w:rFonts w:ascii="Arial" w:hAnsi="Arial" w:cs="Arial"/>
                <w:color w:val="auto"/>
                <w:sz w:val="22"/>
                <w:lang w:val="nl-NL"/>
              </w:rPr>
              <w:t xml:space="preserve"> </w:t>
            </w:r>
            <w:r w:rsidRPr="00AF7AE0">
              <w:rPr>
                <w:rFonts w:ascii="Arial" w:hAnsi="Arial" w:cs="Arial"/>
                <w:color w:val="auto"/>
                <w:sz w:val="22"/>
                <w:lang w:val="nl-NL"/>
              </w:rPr>
              <w:t>gefaseerde realisatie? Welke zekerheid over scope en planning</w:t>
            </w:r>
            <w:r w:rsidR="00AF7AE0">
              <w:rPr>
                <w:rFonts w:ascii="Arial" w:hAnsi="Arial" w:cs="Arial"/>
                <w:color w:val="auto"/>
                <w:sz w:val="22"/>
                <w:lang w:val="nl-NL"/>
              </w:rPr>
              <w:t xml:space="preserve"> </w:t>
            </w:r>
            <w:r w:rsidRPr="00AF7AE0">
              <w:rPr>
                <w:rFonts w:ascii="Arial" w:hAnsi="Arial" w:cs="Arial"/>
                <w:color w:val="auto"/>
                <w:sz w:val="22"/>
                <w:lang w:val="nl-NL"/>
              </w:rPr>
              <w:t>is daarbij nodig?</w:t>
            </w:r>
          </w:p>
        </w:tc>
        <w:tc>
          <w:tcPr>
            <w:tcW w:w="9781" w:type="dxa"/>
          </w:tcPr>
          <w:p w14:paraId="6F6F6F07" w14:textId="6CD511A8" w:rsidR="00856C25" w:rsidRPr="00AF7AE0" w:rsidRDefault="00856C25" w:rsidP="00AF5EF8">
            <w:pPr>
              <w:rPr>
                <w:szCs w:val="22"/>
              </w:rPr>
            </w:pPr>
          </w:p>
        </w:tc>
      </w:tr>
      <w:tr w:rsidR="00856C25" w:rsidRPr="00AF7AE0" w14:paraId="16802015" w14:textId="77777777" w:rsidTr="00856C25">
        <w:tc>
          <w:tcPr>
            <w:tcW w:w="1582" w:type="dxa"/>
          </w:tcPr>
          <w:p w14:paraId="57C38051" w14:textId="77777777" w:rsidR="00856C25" w:rsidRPr="00AF7AE0" w:rsidRDefault="00856C25" w:rsidP="00AF5EF8">
            <w:pPr>
              <w:pStyle w:val="Lijstalinea"/>
              <w:numPr>
                <w:ilvl w:val="0"/>
                <w:numId w:val="7"/>
              </w:numPr>
              <w:rPr>
                <w:szCs w:val="22"/>
              </w:rPr>
            </w:pPr>
          </w:p>
        </w:tc>
        <w:tc>
          <w:tcPr>
            <w:tcW w:w="6068" w:type="dxa"/>
          </w:tcPr>
          <w:p w14:paraId="69396E88" w14:textId="7B9E1940" w:rsidR="00856C25" w:rsidRPr="00AF7AE0" w:rsidRDefault="00F8254C" w:rsidP="00AF5EF8">
            <w:pPr>
              <w:rPr>
                <w:szCs w:val="22"/>
              </w:rPr>
            </w:pPr>
            <w:r w:rsidRPr="00AF7AE0">
              <w:rPr>
                <w:szCs w:val="22"/>
              </w:rPr>
              <w:t>Welke aanpak adviseert u voor kwaliteitsborging, oplevering, garanties, garantieperioden en eventuele exploitatie activiteiten op de realisatieopdracht?</w:t>
            </w:r>
          </w:p>
        </w:tc>
        <w:tc>
          <w:tcPr>
            <w:tcW w:w="9781" w:type="dxa"/>
          </w:tcPr>
          <w:p w14:paraId="5B5258E2" w14:textId="138C534B" w:rsidR="00856C25" w:rsidRPr="00AF7AE0" w:rsidRDefault="00856C25" w:rsidP="00AF5EF8">
            <w:pPr>
              <w:rPr>
                <w:szCs w:val="22"/>
              </w:rPr>
            </w:pPr>
          </w:p>
        </w:tc>
      </w:tr>
      <w:tr w:rsidR="00BD378F" w:rsidRPr="00AF7AE0" w14:paraId="7A861770" w14:textId="77777777" w:rsidTr="00856C25">
        <w:tc>
          <w:tcPr>
            <w:tcW w:w="1582" w:type="dxa"/>
          </w:tcPr>
          <w:p w14:paraId="528E2EE4" w14:textId="77777777" w:rsidR="00BD378F" w:rsidRPr="00AF7AE0" w:rsidRDefault="00BD378F" w:rsidP="00BD378F">
            <w:pPr>
              <w:pStyle w:val="Lijstalinea"/>
              <w:rPr>
                <w:szCs w:val="22"/>
              </w:rPr>
            </w:pPr>
          </w:p>
        </w:tc>
        <w:tc>
          <w:tcPr>
            <w:tcW w:w="6068" w:type="dxa"/>
          </w:tcPr>
          <w:p w14:paraId="33A9C77B" w14:textId="6FEBA4A0" w:rsidR="00BD378F" w:rsidRPr="00026B6C" w:rsidRDefault="00B67271" w:rsidP="00AF5EF8">
            <w:pPr>
              <w:rPr>
                <w:b/>
                <w:bCs/>
                <w:szCs w:val="22"/>
              </w:rPr>
            </w:pPr>
            <w:r w:rsidRPr="00026B6C">
              <w:rPr>
                <w:b/>
                <w:bCs/>
                <w:szCs w:val="22"/>
              </w:rPr>
              <w:t>Project specifiek – Smart Polder</w:t>
            </w:r>
          </w:p>
        </w:tc>
        <w:tc>
          <w:tcPr>
            <w:tcW w:w="9781" w:type="dxa"/>
          </w:tcPr>
          <w:p w14:paraId="13568DAE" w14:textId="77777777" w:rsidR="00BD378F" w:rsidRPr="00AF7AE0" w:rsidRDefault="00BD378F" w:rsidP="00AF5EF8">
            <w:pPr>
              <w:rPr>
                <w:szCs w:val="22"/>
              </w:rPr>
            </w:pPr>
          </w:p>
        </w:tc>
      </w:tr>
      <w:tr w:rsidR="00856C25" w:rsidRPr="00AF7AE0" w14:paraId="671A81F5" w14:textId="77777777" w:rsidTr="00856C25">
        <w:tc>
          <w:tcPr>
            <w:tcW w:w="1582" w:type="dxa"/>
          </w:tcPr>
          <w:p w14:paraId="1279B181" w14:textId="77777777" w:rsidR="00856C25" w:rsidRPr="00AF7AE0" w:rsidRDefault="00856C25" w:rsidP="00AF5EF8">
            <w:pPr>
              <w:pStyle w:val="Lijstalinea"/>
              <w:numPr>
                <w:ilvl w:val="0"/>
                <w:numId w:val="7"/>
              </w:numPr>
              <w:rPr>
                <w:szCs w:val="22"/>
              </w:rPr>
            </w:pPr>
          </w:p>
        </w:tc>
        <w:tc>
          <w:tcPr>
            <w:tcW w:w="6068" w:type="dxa"/>
          </w:tcPr>
          <w:p w14:paraId="2181611F" w14:textId="7DC2DE1A" w:rsidR="00856C25" w:rsidRPr="00AF7AE0" w:rsidRDefault="003C0A41" w:rsidP="00AF5EF8">
            <w:pPr>
              <w:rPr>
                <w:szCs w:val="22"/>
              </w:rPr>
            </w:pPr>
            <w:r w:rsidRPr="00AF7AE0">
              <w:rPr>
                <w:szCs w:val="22"/>
              </w:rPr>
              <w:t>Welke technische en organisatorische aandachtspunten ziet u bij de samenhang tussen het warmtenet, de tijdelijke warmteopwekking (lucht-waterwarmtepomp met piek-/back-upketels), de gestuurde boring en de aansluitingen op de gebouwen? Welke scope- en raakvlakverdeling adviseert u?</w:t>
            </w:r>
          </w:p>
        </w:tc>
        <w:tc>
          <w:tcPr>
            <w:tcW w:w="9781" w:type="dxa"/>
          </w:tcPr>
          <w:p w14:paraId="7B77A638" w14:textId="0B269E32" w:rsidR="00856C25" w:rsidRPr="00AF7AE0" w:rsidRDefault="00856C25" w:rsidP="00AF5EF8">
            <w:pPr>
              <w:rPr>
                <w:szCs w:val="22"/>
              </w:rPr>
            </w:pPr>
          </w:p>
        </w:tc>
      </w:tr>
      <w:tr w:rsidR="00856C25" w:rsidRPr="00AF7AE0" w14:paraId="7450BB74" w14:textId="77777777" w:rsidTr="00856C25">
        <w:tc>
          <w:tcPr>
            <w:tcW w:w="1582" w:type="dxa"/>
          </w:tcPr>
          <w:p w14:paraId="691B00A6" w14:textId="77777777" w:rsidR="00856C25" w:rsidRPr="00AF7AE0" w:rsidRDefault="00856C25" w:rsidP="00AF5EF8">
            <w:pPr>
              <w:pStyle w:val="Lijstalinea"/>
              <w:numPr>
                <w:ilvl w:val="0"/>
                <w:numId w:val="7"/>
              </w:numPr>
              <w:rPr>
                <w:szCs w:val="22"/>
              </w:rPr>
            </w:pPr>
          </w:p>
        </w:tc>
        <w:tc>
          <w:tcPr>
            <w:tcW w:w="6068" w:type="dxa"/>
          </w:tcPr>
          <w:p w14:paraId="0A7B623E" w14:textId="38F289C4" w:rsidR="00856C25" w:rsidRPr="00AF7AE0" w:rsidRDefault="00BD378F" w:rsidP="00AF5EF8">
            <w:pPr>
              <w:rPr>
                <w:szCs w:val="22"/>
              </w:rPr>
            </w:pPr>
            <w:r w:rsidRPr="00AF7AE0">
              <w:rPr>
                <w:szCs w:val="22"/>
              </w:rPr>
              <w:t xml:space="preserve">Welke uitvoeringsaanpak en fasering adviseert u voor Smart Polder, rekening houdend met de tijdelijke </w:t>
            </w:r>
            <w:r w:rsidRPr="00AF7AE0">
              <w:rPr>
                <w:szCs w:val="22"/>
              </w:rPr>
              <w:lastRenderedPageBreak/>
              <w:t>opwekvoorziening, de aansluiting van bestaande panden en de overgang naar de uiteindelijke warmtevoorziening? Wat heeft de markt hiervoor aan voorbereidingstijd en informatie nodig?</w:t>
            </w:r>
          </w:p>
        </w:tc>
        <w:tc>
          <w:tcPr>
            <w:tcW w:w="9781" w:type="dxa"/>
          </w:tcPr>
          <w:p w14:paraId="3A748CFC" w14:textId="6F72D000" w:rsidR="00856C25" w:rsidRPr="00AF7AE0" w:rsidRDefault="00856C25" w:rsidP="00AF5EF8">
            <w:pPr>
              <w:rPr>
                <w:szCs w:val="22"/>
              </w:rPr>
            </w:pPr>
          </w:p>
        </w:tc>
      </w:tr>
      <w:tr w:rsidR="00856C25" w:rsidRPr="00AF7AE0" w14:paraId="2B7219EC" w14:textId="77777777" w:rsidTr="00856C25">
        <w:tc>
          <w:tcPr>
            <w:tcW w:w="1582" w:type="dxa"/>
          </w:tcPr>
          <w:p w14:paraId="7DAD41C5" w14:textId="77777777" w:rsidR="00856C25" w:rsidRPr="00AF7AE0" w:rsidRDefault="00856C25" w:rsidP="008F0804">
            <w:pPr>
              <w:rPr>
                <w:szCs w:val="22"/>
              </w:rPr>
            </w:pPr>
          </w:p>
        </w:tc>
        <w:tc>
          <w:tcPr>
            <w:tcW w:w="6068" w:type="dxa"/>
          </w:tcPr>
          <w:p w14:paraId="5E87EF80" w14:textId="78901A66" w:rsidR="00856C25" w:rsidRPr="00AF7AE0" w:rsidRDefault="008F0804" w:rsidP="00AF5EF8">
            <w:pPr>
              <w:rPr>
                <w:b/>
                <w:bCs/>
                <w:szCs w:val="22"/>
              </w:rPr>
            </w:pPr>
            <w:r w:rsidRPr="00AF7AE0">
              <w:rPr>
                <w:b/>
                <w:bCs/>
                <w:szCs w:val="22"/>
              </w:rPr>
              <w:t>Project specifiek – Warm Malburgen</w:t>
            </w:r>
          </w:p>
        </w:tc>
        <w:tc>
          <w:tcPr>
            <w:tcW w:w="9781" w:type="dxa"/>
          </w:tcPr>
          <w:p w14:paraId="1FFBF4F7" w14:textId="67EFF9F3" w:rsidR="00856C25" w:rsidRPr="00AF7AE0" w:rsidRDefault="00856C25" w:rsidP="00AF5EF8">
            <w:pPr>
              <w:rPr>
                <w:szCs w:val="22"/>
              </w:rPr>
            </w:pPr>
          </w:p>
        </w:tc>
      </w:tr>
      <w:tr w:rsidR="00856C25" w:rsidRPr="00AF7AE0" w14:paraId="325FCA68" w14:textId="77777777" w:rsidTr="00856C25">
        <w:tc>
          <w:tcPr>
            <w:tcW w:w="1582" w:type="dxa"/>
          </w:tcPr>
          <w:p w14:paraId="323E3EE6" w14:textId="77777777" w:rsidR="00856C25" w:rsidRPr="00AF7AE0" w:rsidRDefault="00856C25" w:rsidP="00AF5EF8">
            <w:pPr>
              <w:pStyle w:val="Lijstalinea"/>
              <w:numPr>
                <w:ilvl w:val="0"/>
                <w:numId w:val="7"/>
              </w:numPr>
              <w:rPr>
                <w:szCs w:val="22"/>
              </w:rPr>
            </w:pPr>
          </w:p>
        </w:tc>
        <w:tc>
          <w:tcPr>
            <w:tcW w:w="6068" w:type="dxa"/>
          </w:tcPr>
          <w:p w14:paraId="28508260" w14:textId="51E0C102" w:rsidR="00856C25" w:rsidRPr="00AF7AE0" w:rsidRDefault="008815BB" w:rsidP="00AF5EF8">
            <w:pPr>
              <w:rPr>
                <w:szCs w:val="22"/>
              </w:rPr>
            </w:pPr>
            <w:r w:rsidRPr="00AF7AE0">
              <w:rPr>
                <w:szCs w:val="22"/>
              </w:rPr>
              <w:t xml:space="preserve">Hoe zou u het ontwerp en de gefaseerde realisatie van een warmtenet met maximaal </w:t>
            </w:r>
            <w:proofErr w:type="gramStart"/>
            <w:r w:rsidRPr="00AF7AE0">
              <w:rPr>
                <w:szCs w:val="22"/>
              </w:rPr>
              <w:t>circa</w:t>
            </w:r>
            <w:proofErr w:type="gramEnd"/>
            <w:r w:rsidRPr="00AF7AE0">
              <w:rPr>
                <w:szCs w:val="22"/>
              </w:rPr>
              <w:t xml:space="preserve"> 4.500 aansluitingen, een primair net en meerdere secundaire netten organiseren? Welke productiecapaciteit en besluitmomenten acht u realistisch?</w:t>
            </w:r>
          </w:p>
        </w:tc>
        <w:tc>
          <w:tcPr>
            <w:tcW w:w="9781" w:type="dxa"/>
          </w:tcPr>
          <w:p w14:paraId="33A66E40" w14:textId="2093C4F8" w:rsidR="00856C25" w:rsidRPr="00AF7AE0" w:rsidRDefault="00856C25" w:rsidP="00AF5EF8">
            <w:pPr>
              <w:rPr>
                <w:szCs w:val="22"/>
              </w:rPr>
            </w:pPr>
          </w:p>
        </w:tc>
      </w:tr>
      <w:tr w:rsidR="00856C25" w:rsidRPr="00AF7AE0" w14:paraId="2BB6286B" w14:textId="77777777" w:rsidTr="00856C25">
        <w:tc>
          <w:tcPr>
            <w:tcW w:w="1582" w:type="dxa"/>
          </w:tcPr>
          <w:p w14:paraId="1A8D0D28" w14:textId="77777777" w:rsidR="00856C25" w:rsidRPr="00AF7AE0" w:rsidRDefault="00856C25" w:rsidP="00AF5EF8">
            <w:pPr>
              <w:pStyle w:val="Lijstalinea"/>
              <w:numPr>
                <w:ilvl w:val="0"/>
                <w:numId w:val="7"/>
              </w:numPr>
              <w:rPr>
                <w:szCs w:val="22"/>
              </w:rPr>
            </w:pPr>
          </w:p>
        </w:tc>
        <w:tc>
          <w:tcPr>
            <w:tcW w:w="6068" w:type="dxa"/>
          </w:tcPr>
          <w:p w14:paraId="668D7288" w14:textId="2EBEF9E5" w:rsidR="00856C25" w:rsidRPr="00AF7AE0" w:rsidRDefault="009A56E5" w:rsidP="00AF5EF8">
            <w:pPr>
              <w:rPr>
                <w:szCs w:val="22"/>
              </w:rPr>
            </w:pPr>
            <w:r w:rsidRPr="00AF7AE0">
              <w:rPr>
                <w:szCs w:val="22"/>
              </w:rPr>
              <w:t>Welke raakvlakken en afhankelijkheden zijn volgens u kritisch bij de aansluiting op de bestaande warmte-infrastructuur, de warmteoverdrachtstations (WOS), de inpandige aansluitingen (IWAS), de openbare ruimte en een mogelijke Rijnkruising? Hoe adviseert u deze te organiseren en contractueel af te bakenen?</w:t>
            </w:r>
          </w:p>
        </w:tc>
        <w:tc>
          <w:tcPr>
            <w:tcW w:w="9781" w:type="dxa"/>
          </w:tcPr>
          <w:p w14:paraId="5B6FCA42" w14:textId="1C13C725" w:rsidR="00856C25" w:rsidRPr="00AF7AE0" w:rsidRDefault="00856C25" w:rsidP="00AF5EF8">
            <w:pPr>
              <w:rPr>
                <w:szCs w:val="22"/>
              </w:rPr>
            </w:pPr>
          </w:p>
        </w:tc>
      </w:tr>
      <w:tr w:rsidR="00856C25" w:rsidRPr="00AF7AE0" w14:paraId="4EDD2589" w14:textId="77777777" w:rsidTr="00856C25">
        <w:tc>
          <w:tcPr>
            <w:tcW w:w="1582" w:type="dxa"/>
          </w:tcPr>
          <w:p w14:paraId="7ED74CA1" w14:textId="77777777" w:rsidR="00856C25" w:rsidRPr="00AF7AE0" w:rsidRDefault="00856C25" w:rsidP="00AF5EF8">
            <w:pPr>
              <w:pStyle w:val="Lijstalinea"/>
              <w:numPr>
                <w:ilvl w:val="0"/>
                <w:numId w:val="7"/>
              </w:numPr>
              <w:rPr>
                <w:szCs w:val="22"/>
              </w:rPr>
            </w:pPr>
          </w:p>
        </w:tc>
        <w:tc>
          <w:tcPr>
            <w:tcW w:w="6068" w:type="dxa"/>
          </w:tcPr>
          <w:p w14:paraId="3A08F2C6" w14:textId="14C8743D" w:rsidR="00856C25" w:rsidRPr="00AF7AE0" w:rsidRDefault="00347373" w:rsidP="00AF5EF8">
            <w:pPr>
              <w:rPr>
                <w:szCs w:val="22"/>
              </w:rPr>
            </w:pPr>
            <w:r w:rsidRPr="00AF7AE0">
              <w:rPr>
                <w:szCs w:val="22"/>
              </w:rPr>
              <w:t>Sommige kruipruimtes van grondgebonden woningen zijn slecht bereikbaar (ondiep &amp; puin) welke aansluitmethode ziet Marktpartij hiervoor als wenselijk?</w:t>
            </w:r>
          </w:p>
        </w:tc>
        <w:tc>
          <w:tcPr>
            <w:tcW w:w="9781" w:type="dxa"/>
          </w:tcPr>
          <w:p w14:paraId="0456644F" w14:textId="14B51BC2" w:rsidR="00856C25" w:rsidRPr="00AF7AE0" w:rsidRDefault="00856C25" w:rsidP="00AF5EF8">
            <w:pPr>
              <w:rPr>
                <w:szCs w:val="22"/>
              </w:rPr>
            </w:pPr>
          </w:p>
        </w:tc>
      </w:tr>
      <w:tr w:rsidR="00856C25" w:rsidRPr="00AF7AE0" w14:paraId="5DEA3CDE" w14:textId="77777777" w:rsidTr="00856C25">
        <w:tc>
          <w:tcPr>
            <w:tcW w:w="1582" w:type="dxa"/>
          </w:tcPr>
          <w:p w14:paraId="6B75BB3B" w14:textId="77777777" w:rsidR="00856C25" w:rsidRPr="00AF7AE0" w:rsidRDefault="00856C25" w:rsidP="00AF5EF8">
            <w:pPr>
              <w:pStyle w:val="Lijstalinea"/>
              <w:numPr>
                <w:ilvl w:val="0"/>
                <w:numId w:val="7"/>
              </w:numPr>
              <w:rPr>
                <w:szCs w:val="22"/>
              </w:rPr>
            </w:pPr>
          </w:p>
        </w:tc>
        <w:tc>
          <w:tcPr>
            <w:tcW w:w="6068" w:type="dxa"/>
          </w:tcPr>
          <w:p w14:paraId="7F5D8E4E" w14:textId="4BB4DAC5" w:rsidR="00856C25" w:rsidRPr="00AF7AE0" w:rsidRDefault="0052383F" w:rsidP="00AF5EF8">
            <w:pPr>
              <w:rPr>
                <w:szCs w:val="22"/>
              </w:rPr>
            </w:pPr>
            <w:r w:rsidRPr="00AF7AE0">
              <w:rPr>
                <w:szCs w:val="22"/>
              </w:rPr>
              <w:t>Gezien de grondwaterstanden is bemaling noodzakelijk bij de aanleg d.m.v. staal-pur-</w:t>
            </w:r>
            <w:proofErr w:type="spellStart"/>
            <w:r w:rsidRPr="00AF7AE0">
              <w:rPr>
                <w:szCs w:val="22"/>
              </w:rPr>
              <w:t>pe</w:t>
            </w:r>
            <w:proofErr w:type="spellEnd"/>
            <w:r w:rsidRPr="00AF7AE0">
              <w:rPr>
                <w:szCs w:val="22"/>
              </w:rPr>
              <w:t>. Ziet Marktpartij alternatieven hiervoor als aannemelijk voor het secundaire net?</w:t>
            </w:r>
          </w:p>
        </w:tc>
        <w:tc>
          <w:tcPr>
            <w:tcW w:w="9781" w:type="dxa"/>
          </w:tcPr>
          <w:p w14:paraId="43294D0F" w14:textId="3836B12E" w:rsidR="00856C25" w:rsidRPr="00AF7AE0" w:rsidRDefault="00856C25" w:rsidP="00AF5EF8">
            <w:pPr>
              <w:rPr>
                <w:szCs w:val="22"/>
              </w:rPr>
            </w:pPr>
          </w:p>
        </w:tc>
      </w:tr>
      <w:tr w:rsidR="00856C25" w:rsidRPr="00AF7AE0" w14:paraId="010A1EA2" w14:textId="77777777" w:rsidTr="00856C25">
        <w:tc>
          <w:tcPr>
            <w:tcW w:w="1582" w:type="dxa"/>
          </w:tcPr>
          <w:p w14:paraId="4CBD6A46" w14:textId="77777777" w:rsidR="00856C25" w:rsidRPr="00AF7AE0" w:rsidRDefault="00856C25" w:rsidP="002750DA">
            <w:pPr>
              <w:pStyle w:val="Lijstalinea"/>
              <w:rPr>
                <w:szCs w:val="22"/>
              </w:rPr>
            </w:pPr>
          </w:p>
        </w:tc>
        <w:tc>
          <w:tcPr>
            <w:tcW w:w="6068" w:type="dxa"/>
          </w:tcPr>
          <w:p w14:paraId="16340C3A" w14:textId="2D1577A5" w:rsidR="00856C25" w:rsidRPr="00AF7AE0" w:rsidRDefault="002750DA" w:rsidP="00AF5EF8">
            <w:pPr>
              <w:rPr>
                <w:b/>
                <w:bCs/>
                <w:szCs w:val="22"/>
              </w:rPr>
            </w:pPr>
            <w:r w:rsidRPr="00AF7AE0">
              <w:rPr>
                <w:b/>
                <w:bCs/>
                <w:szCs w:val="22"/>
              </w:rPr>
              <w:t>Mogelijke aanbesteding</w:t>
            </w:r>
          </w:p>
        </w:tc>
        <w:tc>
          <w:tcPr>
            <w:tcW w:w="9781" w:type="dxa"/>
          </w:tcPr>
          <w:p w14:paraId="65C5C14B" w14:textId="511ED057" w:rsidR="00856C25" w:rsidRPr="00AF7AE0" w:rsidRDefault="00856C25" w:rsidP="00AF5EF8">
            <w:pPr>
              <w:rPr>
                <w:szCs w:val="22"/>
              </w:rPr>
            </w:pPr>
          </w:p>
        </w:tc>
      </w:tr>
      <w:tr w:rsidR="00856C25" w:rsidRPr="00AF7AE0" w14:paraId="195F9A64" w14:textId="77777777" w:rsidTr="00856C25">
        <w:tc>
          <w:tcPr>
            <w:tcW w:w="1582" w:type="dxa"/>
          </w:tcPr>
          <w:p w14:paraId="4DCDA23A" w14:textId="77777777" w:rsidR="00856C25" w:rsidRPr="00AF7AE0" w:rsidRDefault="00856C25" w:rsidP="00AF5EF8">
            <w:pPr>
              <w:pStyle w:val="Lijstalinea"/>
              <w:numPr>
                <w:ilvl w:val="0"/>
                <w:numId w:val="7"/>
              </w:numPr>
              <w:rPr>
                <w:szCs w:val="22"/>
              </w:rPr>
            </w:pPr>
          </w:p>
        </w:tc>
        <w:tc>
          <w:tcPr>
            <w:tcW w:w="6068" w:type="dxa"/>
          </w:tcPr>
          <w:p w14:paraId="6C6A0F56" w14:textId="0BB5B99A" w:rsidR="00856C25" w:rsidRPr="00AF7AE0" w:rsidRDefault="00192FF7" w:rsidP="00AF5EF8">
            <w:pPr>
              <w:rPr>
                <w:szCs w:val="22"/>
              </w:rPr>
            </w:pPr>
            <w:r w:rsidRPr="00AF7AE0">
              <w:rPr>
                <w:szCs w:val="22"/>
              </w:rPr>
              <w:t>Welke informatie, randvoorwaarden en uitgangspunten zijn volgens u nodig om een passende en concurrerende inschrijving op deze opdracht te kunnen opstellen? Welke informatie/documenten dient de aanbestedende dienst volgens u minimaal beschikbaar te stellen om de opdracht goed te kunnen beoordelen en een realistische aanbieding uit te brengen?</w:t>
            </w:r>
          </w:p>
        </w:tc>
        <w:tc>
          <w:tcPr>
            <w:tcW w:w="9781" w:type="dxa"/>
          </w:tcPr>
          <w:p w14:paraId="3BDB46EF" w14:textId="592B6458" w:rsidR="00856C25" w:rsidRPr="00AF7AE0" w:rsidRDefault="00856C25" w:rsidP="00AF5EF8">
            <w:pPr>
              <w:rPr>
                <w:szCs w:val="22"/>
              </w:rPr>
            </w:pPr>
          </w:p>
        </w:tc>
      </w:tr>
      <w:tr w:rsidR="00856C25" w:rsidRPr="00AF7AE0" w14:paraId="27BD2D31" w14:textId="77777777" w:rsidTr="00856C25">
        <w:tc>
          <w:tcPr>
            <w:tcW w:w="1582" w:type="dxa"/>
          </w:tcPr>
          <w:p w14:paraId="3984B7C0" w14:textId="77777777" w:rsidR="00856C25" w:rsidRPr="00AF7AE0" w:rsidRDefault="00856C25" w:rsidP="00AF5EF8">
            <w:pPr>
              <w:pStyle w:val="Lijstalinea"/>
              <w:numPr>
                <w:ilvl w:val="0"/>
                <w:numId w:val="7"/>
              </w:numPr>
              <w:rPr>
                <w:szCs w:val="22"/>
              </w:rPr>
            </w:pPr>
          </w:p>
        </w:tc>
        <w:tc>
          <w:tcPr>
            <w:tcW w:w="6068" w:type="dxa"/>
          </w:tcPr>
          <w:p w14:paraId="50DAEAAE" w14:textId="1978B94D" w:rsidR="00856C25" w:rsidRPr="00AF7AE0" w:rsidRDefault="00F92969" w:rsidP="00AF5EF8">
            <w:pPr>
              <w:rPr>
                <w:szCs w:val="22"/>
              </w:rPr>
            </w:pPr>
            <w:r w:rsidRPr="00AF7AE0">
              <w:rPr>
                <w:szCs w:val="22"/>
              </w:rPr>
              <w:t>Welke factoren zijn voor uw organisatie bepalend om wel of niet deel te nemen aan een eventuele aanbesteding voor deze opdracht? Denk hierbij bijvoorbeeld aan de aanbestedingsprocedure, contractvorm, risicoverdeling, looptijd, omvang van de opdracht, investeringszekerheid, beschikbaarheid van data en de verdeling van verantwoordelijkheden.</w:t>
            </w:r>
          </w:p>
        </w:tc>
        <w:tc>
          <w:tcPr>
            <w:tcW w:w="9781" w:type="dxa"/>
          </w:tcPr>
          <w:p w14:paraId="7969E2AF" w14:textId="2D411D21" w:rsidR="00856C25" w:rsidRPr="00AF7AE0" w:rsidRDefault="00856C25" w:rsidP="00AF5EF8">
            <w:pPr>
              <w:rPr>
                <w:szCs w:val="22"/>
              </w:rPr>
            </w:pPr>
          </w:p>
        </w:tc>
      </w:tr>
      <w:tr w:rsidR="00856C25" w:rsidRPr="00AF7AE0" w14:paraId="4FD01E4B" w14:textId="77777777" w:rsidTr="00856C25">
        <w:tc>
          <w:tcPr>
            <w:tcW w:w="1582" w:type="dxa"/>
          </w:tcPr>
          <w:p w14:paraId="26ABCD84" w14:textId="77777777" w:rsidR="00856C25" w:rsidRPr="00AF7AE0" w:rsidRDefault="00856C25" w:rsidP="00AF5EF8">
            <w:pPr>
              <w:pStyle w:val="Lijstalinea"/>
              <w:numPr>
                <w:ilvl w:val="0"/>
                <w:numId w:val="7"/>
              </w:numPr>
              <w:rPr>
                <w:szCs w:val="22"/>
              </w:rPr>
            </w:pPr>
          </w:p>
        </w:tc>
        <w:tc>
          <w:tcPr>
            <w:tcW w:w="6068" w:type="dxa"/>
          </w:tcPr>
          <w:p w14:paraId="6EED2BAE" w14:textId="7FC2B060" w:rsidR="00856C25" w:rsidRPr="00AF7AE0" w:rsidRDefault="0025103E" w:rsidP="00AF5EF8">
            <w:pPr>
              <w:rPr>
                <w:szCs w:val="22"/>
              </w:rPr>
            </w:pPr>
            <w:r w:rsidRPr="00AF7AE0">
              <w:rPr>
                <w:szCs w:val="22"/>
              </w:rPr>
              <w:t>Welke geschiktheidseisen acht u passend en proportioneel? Licht daarbij toe welke kennis, ervaring, deskundigheid en organisatorische capaciteit volgens u essentieel zijn voor een succesvolle samenwerking/realisatie.</w:t>
            </w:r>
          </w:p>
        </w:tc>
        <w:tc>
          <w:tcPr>
            <w:tcW w:w="9781" w:type="dxa"/>
          </w:tcPr>
          <w:p w14:paraId="1BB1B437" w14:textId="780F8440" w:rsidR="00856C25" w:rsidRPr="00AF7AE0" w:rsidRDefault="00856C25" w:rsidP="00AF5EF8">
            <w:pPr>
              <w:rPr>
                <w:szCs w:val="22"/>
              </w:rPr>
            </w:pPr>
          </w:p>
        </w:tc>
      </w:tr>
      <w:tr w:rsidR="00856C25" w:rsidRPr="00AF7AE0" w14:paraId="0A9E50FF" w14:textId="77777777" w:rsidTr="00856C25">
        <w:tc>
          <w:tcPr>
            <w:tcW w:w="1582" w:type="dxa"/>
          </w:tcPr>
          <w:p w14:paraId="619C3642" w14:textId="77777777" w:rsidR="00856C25" w:rsidRPr="00AF7AE0" w:rsidRDefault="00856C25" w:rsidP="00AF5EF8">
            <w:pPr>
              <w:pStyle w:val="Lijstalinea"/>
              <w:numPr>
                <w:ilvl w:val="0"/>
                <w:numId w:val="7"/>
              </w:numPr>
              <w:rPr>
                <w:szCs w:val="22"/>
              </w:rPr>
            </w:pPr>
          </w:p>
        </w:tc>
        <w:tc>
          <w:tcPr>
            <w:tcW w:w="6068" w:type="dxa"/>
          </w:tcPr>
          <w:p w14:paraId="18C11BE5" w14:textId="76AFCB09" w:rsidR="00856C25" w:rsidRPr="00AF7AE0" w:rsidRDefault="00494BA7" w:rsidP="00AF5EF8">
            <w:pPr>
              <w:rPr>
                <w:szCs w:val="22"/>
              </w:rPr>
            </w:pPr>
            <w:r w:rsidRPr="00AF7AE0">
              <w:rPr>
                <w:szCs w:val="22"/>
              </w:rPr>
              <w:t>Zijn er geschiktheidseisen, selectiecriteria of contractvoorwaarden die naar uw mening disproportioneel kunnen uitwerken of de mededinging onnodig kunnen beperken? Zo ja, welke en waarom?</w:t>
            </w:r>
          </w:p>
        </w:tc>
        <w:tc>
          <w:tcPr>
            <w:tcW w:w="9781" w:type="dxa"/>
          </w:tcPr>
          <w:p w14:paraId="4357E8B9" w14:textId="0FA09B01" w:rsidR="00856C25" w:rsidRPr="00AF7AE0" w:rsidRDefault="00856C25" w:rsidP="00AF5EF8">
            <w:pPr>
              <w:rPr>
                <w:szCs w:val="22"/>
              </w:rPr>
            </w:pPr>
          </w:p>
        </w:tc>
      </w:tr>
      <w:tr w:rsidR="00856C25" w:rsidRPr="00AF7AE0" w14:paraId="0B9380E7" w14:textId="77777777" w:rsidTr="00856C25">
        <w:tc>
          <w:tcPr>
            <w:tcW w:w="1582" w:type="dxa"/>
          </w:tcPr>
          <w:p w14:paraId="1ED6DD22" w14:textId="77777777" w:rsidR="00856C25" w:rsidRPr="00AF7AE0" w:rsidRDefault="00856C25" w:rsidP="002E569D">
            <w:pPr>
              <w:pStyle w:val="Lijstalinea"/>
              <w:rPr>
                <w:szCs w:val="22"/>
              </w:rPr>
            </w:pPr>
          </w:p>
        </w:tc>
        <w:tc>
          <w:tcPr>
            <w:tcW w:w="6068" w:type="dxa"/>
          </w:tcPr>
          <w:p w14:paraId="4F3D3F37" w14:textId="194F21AD" w:rsidR="00856C25" w:rsidRPr="00AF7AE0" w:rsidRDefault="002E569D" w:rsidP="00AF5EF8">
            <w:pPr>
              <w:rPr>
                <w:b/>
                <w:bCs/>
                <w:szCs w:val="22"/>
              </w:rPr>
            </w:pPr>
            <w:r w:rsidRPr="00AF7AE0">
              <w:rPr>
                <w:b/>
                <w:bCs/>
                <w:szCs w:val="22"/>
              </w:rPr>
              <w:t>Aanvullende aandachtspunten</w:t>
            </w:r>
          </w:p>
        </w:tc>
        <w:tc>
          <w:tcPr>
            <w:tcW w:w="9781" w:type="dxa"/>
          </w:tcPr>
          <w:p w14:paraId="7BAEF127" w14:textId="7286FFAD" w:rsidR="00856C25" w:rsidRPr="00AF7AE0" w:rsidRDefault="00856C25" w:rsidP="00AF5EF8">
            <w:pPr>
              <w:rPr>
                <w:szCs w:val="22"/>
              </w:rPr>
            </w:pPr>
          </w:p>
        </w:tc>
      </w:tr>
      <w:tr w:rsidR="00856C25" w:rsidRPr="00AF7AE0" w14:paraId="297811FA" w14:textId="77777777" w:rsidTr="00856C25">
        <w:tc>
          <w:tcPr>
            <w:tcW w:w="1582" w:type="dxa"/>
          </w:tcPr>
          <w:p w14:paraId="7AF2A8A6" w14:textId="77777777" w:rsidR="00856C25" w:rsidRPr="00AF7AE0" w:rsidRDefault="00856C25" w:rsidP="00AF5EF8">
            <w:pPr>
              <w:pStyle w:val="Lijstalinea"/>
              <w:numPr>
                <w:ilvl w:val="0"/>
                <w:numId w:val="7"/>
              </w:numPr>
              <w:rPr>
                <w:szCs w:val="22"/>
              </w:rPr>
            </w:pPr>
          </w:p>
        </w:tc>
        <w:tc>
          <w:tcPr>
            <w:tcW w:w="6068" w:type="dxa"/>
          </w:tcPr>
          <w:p w14:paraId="1CE47E15" w14:textId="2E659DEF" w:rsidR="00856C25" w:rsidRPr="00AF7AE0" w:rsidRDefault="00A84D88" w:rsidP="00AF5EF8">
            <w:pPr>
              <w:rPr>
                <w:szCs w:val="22"/>
              </w:rPr>
            </w:pPr>
            <w:r w:rsidRPr="00AF7AE0">
              <w:rPr>
                <w:szCs w:val="22"/>
              </w:rPr>
              <w:t xml:space="preserve">Welke overige aandachtspunten, risico's, kansen, verbeteringen of adviezen wilt u meegeven met het oog op </w:t>
            </w:r>
            <w:r w:rsidRPr="00AF7AE0">
              <w:rPr>
                <w:szCs w:val="22"/>
              </w:rPr>
              <w:lastRenderedPageBreak/>
              <w:t>de verdere ontwikkeling van de warmtenetten en een eventuele aanbesteding?</w:t>
            </w:r>
          </w:p>
        </w:tc>
        <w:tc>
          <w:tcPr>
            <w:tcW w:w="9781" w:type="dxa"/>
          </w:tcPr>
          <w:p w14:paraId="04C5B6B6" w14:textId="77777777" w:rsidR="00856C25" w:rsidRPr="00AF7AE0" w:rsidRDefault="00856C25" w:rsidP="00AF5EF8">
            <w:pPr>
              <w:rPr>
                <w:szCs w:val="22"/>
              </w:rPr>
            </w:pPr>
          </w:p>
        </w:tc>
      </w:tr>
      <w:tr w:rsidR="00856C25" w:rsidRPr="00AF7AE0" w14:paraId="20872D6B" w14:textId="77777777" w:rsidTr="00856C25">
        <w:tc>
          <w:tcPr>
            <w:tcW w:w="1582" w:type="dxa"/>
          </w:tcPr>
          <w:p w14:paraId="45033E27" w14:textId="77777777" w:rsidR="00856C25" w:rsidRPr="00AF7AE0" w:rsidRDefault="00856C25" w:rsidP="00AF5EF8">
            <w:pPr>
              <w:pStyle w:val="Lijstalinea"/>
              <w:numPr>
                <w:ilvl w:val="0"/>
                <w:numId w:val="7"/>
              </w:numPr>
              <w:rPr>
                <w:szCs w:val="22"/>
              </w:rPr>
            </w:pPr>
          </w:p>
        </w:tc>
        <w:tc>
          <w:tcPr>
            <w:tcW w:w="6068" w:type="dxa"/>
          </w:tcPr>
          <w:p w14:paraId="0E86EB8A" w14:textId="4CA3E0FE" w:rsidR="00856C25" w:rsidRPr="00AF7AE0" w:rsidRDefault="00856C25" w:rsidP="00AF5EF8">
            <w:pPr>
              <w:rPr>
                <w:szCs w:val="22"/>
              </w:rPr>
            </w:pPr>
          </w:p>
        </w:tc>
        <w:tc>
          <w:tcPr>
            <w:tcW w:w="9781" w:type="dxa"/>
          </w:tcPr>
          <w:p w14:paraId="6906BF42" w14:textId="3E72CA76" w:rsidR="00856C25" w:rsidRPr="00AF7AE0" w:rsidRDefault="00856C25" w:rsidP="00AF5EF8">
            <w:pPr>
              <w:rPr>
                <w:szCs w:val="22"/>
              </w:rPr>
            </w:pPr>
          </w:p>
        </w:tc>
      </w:tr>
      <w:tr w:rsidR="00856C25" w:rsidRPr="00AF7AE0" w14:paraId="2549FC79" w14:textId="77777777" w:rsidTr="00856C25">
        <w:tc>
          <w:tcPr>
            <w:tcW w:w="1582" w:type="dxa"/>
          </w:tcPr>
          <w:p w14:paraId="6BA269F2" w14:textId="77777777" w:rsidR="00856C25" w:rsidRPr="00AF7AE0" w:rsidRDefault="00856C25" w:rsidP="00AF5EF8">
            <w:pPr>
              <w:pStyle w:val="Lijstalinea"/>
              <w:numPr>
                <w:ilvl w:val="0"/>
                <w:numId w:val="7"/>
              </w:numPr>
              <w:rPr>
                <w:szCs w:val="22"/>
              </w:rPr>
            </w:pPr>
          </w:p>
        </w:tc>
        <w:tc>
          <w:tcPr>
            <w:tcW w:w="6068" w:type="dxa"/>
          </w:tcPr>
          <w:p w14:paraId="096F5FCF" w14:textId="0AECCC2E" w:rsidR="00856C25" w:rsidRPr="00AF7AE0" w:rsidRDefault="00856C25" w:rsidP="00AF5EF8">
            <w:pPr>
              <w:rPr>
                <w:szCs w:val="22"/>
              </w:rPr>
            </w:pPr>
          </w:p>
        </w:tc>
        <w:tc>
          <w:tcPr>
            <w:tcW w:w="9781" w:type="dxa"/>
          </w:tcPr>
          <w:p w14:paraId="10BB42F2" w14:textId="0424D1DD" w:rsidR="00856C25" w:rsidRPr="00AF7AE0" w:rsidRDefault="00856C25" w:rsidP="00AF5EF8">
            <w:pPr>
              <w:rPr>
                <w:szCs w:val="22"/>
              </w:rPr>
            </w:pPr>
          </w:p>
        </w:tc>
      </w:tr>
      <w:tr w:rsidR="00856C25" w:rsidRPr="00AF7AE0" w14:paraId="30F7894E" w14:textId="77777777" w:rsidTr="00856C25">
        <w:tc>
          <w:tcPr>
            <w:tcW w:w="1582" w:type="dxa"/>
          </w:tcPr>
          <w:p w14:paraId="2C26C673" w14:textId="77777777" w:rsidR="00856C25" w:rsidRPr="00AF7AE0" w:rsidRDefault="00856C25" w:rsidP="00AF5EF8">
            <w:pPr>
              <w:pStyle w:val="Lijstalinea"/>
              <w:numPr>
                <w:ilvl w:val="0"/>
                <w:numId w:val="7"/>
              </w:numPr>
              <w:rPr>
                <w:szCs w:val="22"/>
              </w:rPr>
            </w:pPr>
          </w:p>
        </w:tc>
        <w:tc>
          <w:tcPr>
            <w:tcW w:w="6068" w:type="dxa"/>
          </w:tcPr>
          <w:p w14:paraId="701D5E16" w14:textId="67ECFBF6" w:rsidR="00856C25" w:rsidRPr="00AF7AE0" w:rsidRDefault="00856C25" w:rsidP="00AF5EF8">
            <w:pPr>
              <w:rPr>
                <w:szCs w:val="22"/>
              </w:rPr>
            </w:pPr>
          </w:p>
        </w:tc>
        <w:tc>
          <w:tcPr>
            <w:tcW w:w="9781" w:type="dxa"/>
          </w:tcPr>
          <w:p w14:paraId="31AF64B5" w14:textId="4B49C3E5" w:rsidR="00856C25" w:rsidRPr="00AF7AE0" w:rsidRDefault="00856C25" w:rsidP="00AF5EF8">
            <w:pPr>
              <w:rPr>
                <w:szCs w:val="22"/>
              </w:rPr>
            </w:pPr>
          </w:p>
        </w:tc>
      </w:tr>
      <w:tr w:rsidR="00856C25" w:rsidRPr="00AF7AE0" w14:paraId="6B24B192" w14:textId="77777777" w:rsidTr="00856C25">
        <w:tc>
          <w:tcPr>
            <w:tcW w:w="1582" w:type="dxa"/>
          </w:tcPr>
          <w:p w14:paraId="7E6963EB" w14:textId="77777777" w:rsidR="00856C25" w:rsidRPr="00AF7AE0" w:rsidRDefault="00856C25" w:rsidP="00AF5EF8">
            <w:pPr>
              <w:pStyle w:val="Lijstalinea"/>
              <w:numPr>
                <w:ilvl w:val="0"/>
                <w:numId w:val="7"/>
              </w:numPr>
              <w:rPr>
                <w:szCs w:val="22"/>
              </w:rPr>
            </w:pPr>
          </w:p>
        </w:tc>
        <w:tc>
          <w:tcPr>
            <w:tcW w:w="6068" w:type="dxa"/>
          </w:tcPr>
          <w:p w14:paraId="0E0E6184" w14:textId="22598AFE" w:rsidR="00856C25" w:rsidRPr="00AF7AE0" w:rsidRDefault="00856C25" w:rsidP="00AF5EF8">
            <w:pPr>
              <w:rPr>
                <w:szCs w:val="22"/>
              </w:rPr>
            </w:pPr>
          </w:p>
        </w:tc>
        <w:tc>
          <w:tcPr>
            <w:tcW w:w="9781" w:type="dxa"/>
          </w:tcPr>
          <w:p w14:paraId="58BFC8B0" w14:textId="40C00A57" w:rsidR="00856C25" w:rsidRPr="00AF7AE0" w:rsidRDefault="00856C25" w:rsidP="00AF5EF8">
            <w:pPr>
              <w:rPr>
                <w:szCs w:val="22"/>
              </w:rPr>
            </w:pPr>
          </w:p>
        </w:tc>
      </w:tr>
      <w:tr w:rsidR="00856C25" w:rsidRPr="00AF7AE0" w14:paraId="7DECE1CE" w14:textId="77777777" w:rsidTr="00856C25">
        <w:tc>
          <w:tcPr>
            <w:tcW w:w="1582" w:type="dxa"/>
          </w:tcPr>
          <w:p w14:paraId="12221C04" w14:textId="77777777" w:rsidR="00856C25" w:rsidRPr="00AF7AE0" w:rsidRDefault="00856C25" w:rsidP="00AF5EF8">
            <w:pPr>
              <w:pStyle w:val="Lijstalinea"/>
              <w:numPr>
                <w:ilvl w:val="0"/>
                <w:numId w:val="7"/>
              </w:numPr>
              <w:rPr>
                <w:szCs w:val="22"/>
              </w:rPr>
            </w:pPr>
          </w:p>
        </w:tc>
        <w:tc>
          <w:tcPr>
            <w:tcW w:w="6068" w:type="dxa"/>
          </w:tcPr>
          <w:p w14:paraId="3AD4B0B3" w14:textId="7B478E9E" w:rsidR="00856C25" w:rsidRPr="00AF7AE0" w:rsidRDefault="00856C25" w:rsidP="00AF5EF8">
            <w:pPr>
              <w:rPr>
                <w:szCs w:val="22"/>
              </w:rPr>
            </w:pPr>
          </w:p>
        </w:tc>
        <w:tc>
          <w:tcPr>
            <w:tcW w:w="9781" w:type="dxa"/>
          </w:tcPr>
          <w:p w14:paraId="0C8B8BC9" w14:textId="31D96013" w:rsidR="00856C25" w:rsidRPr="00AF7AE0" w:rsidRDefault="00856C25" w:rsidP="00AF5EF8">
            <w:pPr>
              <w:rPr>
                <w:szCs w:val="22"/>
              </w:rPr>
            </w:pPr>
          </w:p>
        </w:tc>
      </w:tr>
      <w:tr w:rsidR="00856C25" w:rsidRPr="00AF7AE0" w14:paraId="45FEA3A4" w14:textId="77777777" w:rsidTr="00856C25">
        <w:tc>
          <w:tcPr>
            <w:tcW w:w="1582" w:type="dxa"/>
          </w:tcPr>
          <w:p w14:paraId="5DE18913" w14:textId="77777777" w:rsidR="00856C25" w:rsidRPr="00AF7AE0" w:rsidRDefault="00856C25" w:rsidP="00AF5EF8">
            <w:pPr>
              <w:pStyle w:val="Lijstalinea"/>
              <w:numPr>
                <w:ilvl w:val="0"/>
                <w:numId w:val="7"/>
              </w:numPr>
              <w:rPr>
                <w:szCs w:val="22"/>
              </w:rPr>
            </w:pPr>
          </w:p>
        </w:tc>
        <w:tc>
          <w:tcPr>
            <w:tcW w:w="6068" w:type="dxa"/>
          </w:tcPr>
          <w:p w14:paraId="3770986F" w14:textId="024F9F6C" w:rsidR="00856C25" w:rsidRPr="00AF7AE0" w:rsidRDefault="00856C25" w:rsidP="00AF5EF8">
            <w:pPr>
              <w:rPr>
                <w:szCs w:val="22"/>
              </w:rPr>
            </w:pPr>
          </w:p>
        </w:tc>
        <w:tc>
          <w:tcPr>
            <w:tcW w:w="9781" w:type="dxa"/>
          </w:tcPr>
          <w:p w14:paraId="75949CC8" w14:textId="1A45C97E" w:rsidR="00856C25" w:rsidRPr="00AF7AE0" w:rsidRDefault="00856C25" w:rsidP="00AF5EF8">
            <w:pPr>
              <w:rPr>
                <w:szCs w:val="22"/>
              </w:rPr>
            </w:pPr>
          </w:p>
        </w:tc>
      </w:tr>
      <w:tr w:rsidR="00856C25" w:rsidRPr="00AF7AE0" w14:paraId="1FA287D2" w14:textId="77777777" w:rsidTr="00856C25">
        <w:tc>
          <w:tcPr>
            <w:tcW w:w="1582" w:type="dxa"/>
          </w:tcPr>
          <w:p w14:paraId="56CBD285" w14:textId="77777777" w:rsidR="00856C25" w:rsidRPr="00AF7AE0" w:rsidRDefault="00856C25" w:rsidP="00AF5EF8">
            <w:pPr>
              <w:pStyle w:val="Lijstalinea"/>
              <w:numPr>
                <w:ilvl w:val="0"/>
                <w:numId w:val="7"/>
              </w:numPr>
              <w:rPr>
                <w:szCs w:val="22"/>
              </w:rPr>
            </w:pPr>
          </w:p>
        </w:tc>
        <w:tc>
          <w:tcPr>
            <w:tcW w:w="6068" w:type="dxa"/>
          </w:tcPr>
          <w:p w14:paraId="21477F82" w14:textId="4FD5C73B" w:rsidR="00856C25" w:rsidRPr="00AF7AE0" w:rsidRDefault="00856C25" w:rsidP="00AF5EF8">
            <w:pPr>
              <w:rPr>
                <w:szCs w:val="22"/>
              </w:rPr>
            </w:pPr>
          </w:p>
        </w:tc>
        <w:tc>
          <w:tcPr>
            <w:tcW w:w="9781" w:type="dxa"/>
          </w:tcPr>
          <w:p w14:paraId="4EF360C3" w14:textId="3F2D81B5" w:rsidR="00856C25" w:rsidRPr="00AF7AE0" w:rsidRDefault="00856C25" w:rsidP="00AF5EF8">
            <w:pPr>
              <w:rPr>
                <w:szCs w:val="22"/>
              </w:rPr>
            </w:pPr>
          </w:p>
        </w:tc>
      </w:tr>
      <w:tr w:rsidR="00856C25" w:rsidRPr="00AF7AE0" w14:paraId="062840FF" w14:textId="77777777" w:rsidTr="00856C25">
        <w:tc>
          <w:tcPr>
            <w:tcW w:w="1582" w:type="dxa"/>
          </w:tcPr>
          <w:p w14:paraId="3B5B5037" w14:textId="77777777" w:rsidR="00856C25" w:rsidRPr="00AF7AE0" w:rsidRDefault="00856C25" w:rsidP="00AF5EF8">
            <w:pPr>
              <w:pStyle w:val="Lijstalinea"/>
              <w:numPr>
                <w:ilvl w:val="0"/>
                <w:numId w:val="7"/>
              </w:numPr>
              <w:rPr>
                <w:szCs w:val="22"/>
              </w:rPr>
            </w:pPr>
          </w:p>
        </w:tc>
        <w:tc>
          <w:tcPr>
            <w:tcW w:w="6068" w:type="dxa"/>
          </w:tcPr>
          <w:p w14:paraId="44E818A8" w14:textId="4957ABE7" w:rsidR="00856C25" w:rsidRPr="00AF7AE0" w:rsidRDefault="00856C25" w:rsidP="00AF5EF8">
            <w:pPr>
              <w:rPr>
                <w:szCs w:val="22"/>
              </w:rPr>
            </w:pPr>
          </w:p>
        </w:tc>
        <w:tc>
          <w:tcPr>
            <w:tcW w:w="9781" w:type="dxa"/>
          </w:tcPr>
          <w:p w14:paraId="1706B0F0" w14:textId="67733225" w:rsidR="00856C25" w:rsidRPr="00AF7AE0" w:rsidRDefault="00856C25" w:rsidP="00AF5EF8">
            <w:pPr>
              <w:rPr>
                <w:szCs w:val="22"/>
              </w:rPr>
            </w:pPr>
          </w:p>
        </w:tc>
      </w:tr>
      <w:tr w:rsidR="00856C25" w:rsidRPr="00AF7AE0" w14:paraId="1B5F21DA" w14:textId="77777777" w:rsidTr="00856C25">
        <w:tc>
          <w:tcPr>
            <w:tcW w:w="1582" w:type="dxa"/>
          </w:tcPr>
          <w:p w14:paraId="5EADAD9A" w14:textId="77777777" w:rsidR="00856C25" w:rsidRPr="00AF7AE0" w:rsidRDefault="00856C25" w:rsidP="00AF5EF8">
            <w:pPr>
              <w:pStyle w:val="Lijstalinea"/>
              <w:numPr>
                <w:ilvl w:val="0"/>
                <w:numId w:val="7"/>
              </w:numPr>
              <w:rPr>
                <w:szCs w:val="22"/>
              </w:rPr>
            </w:pPr>
          </w:p>
        </w:tc>
        <w:tc>
          <w:tcPr>
            <w:tcW w:w="6068" w:type="dxa"/>
          </w:tcPr>
          <w:p w14:paraId="70CEE3EB" w14:textId="443210AA" w:rsidR="00856C25" w:rsidRPr="00AF7AE0" w:rsidRDefault="00856C25" w:rsidP="00AF5EF8">
            <w:pPr>
              <w:rPr>
                <w:szCs w:val="22"/>
              </w:rPr>
            </w:pPr>
          </w:p>
        </w:tc>
        <w:tc>
          <w:tcPr>
            <w:tcW w:w="9781" w:type="dxa"/>
          </w:tcPr>
          <w:p w14:paraId="4C0AA50F" w14:textId="6C779F95" w:rsidR="00856C25" w:rsidRPr="00AF7AE0" w:rsidRDefault="00856C25" w:rsidP="00AF5EF8">
            <w:pPr>
              <w:rPr>
                <w:szCs w:val="22"/>
              </w:rPr>
            </w:pPr>
          </w:p>
        </w:tc>
      </w:tr>
      <w:tr w:rsidR="00856C25" w:rsidRPr="00AF7AE0" w14:paraId="5A158A21" w14:textId="77777777" w:rsidTr="00856C25">
        <w:tc>
          <w:tcPr>
            <w:tcW w:w="1582" w:type="dxa"/>
          </w:tcPr>
          <w:p w14:paraId="41E2FA32" w14:textId="77777777" w:rsidR="00856C25" w:rsidRPr="00AF7AE0" w:rsidRDefault="00856C25" w:rsidP="00AF5EF8">
            <w:pPr>
              <w:pStyle w:val="Lijstalinea"/>
              <w:numPr>
                <w:ilvl w:val="0"/>
                <w:numId w:val="7"/>
              </w:numPr>
              <w:rPr>
                <w:szCs w:val="22"/>
              </w:rPr>
            </w:pPr>
          </w:p>
        </w:tc>
        <w:tc>
          <w:tcPr>
            <w:tcW w:w="6068" w:type="dxa"/>
          </w:tcPr>
          <w:p w14:paraId="4C03E61E" w14:textId="3A6A4EA8" w:rsidR="00856C25" w:rsidRPr="00AF7AE0" w:rsidRDefault="00856C25" w:rsidP="00AF5EF8">
            <w:pPr>
              <w:rPr>
                <w:szCs w:val="22"/>
              </w:rPr>
            </w:pPr>
          </w:p>
        </w:tc>
        <w:tc>
          <w:tcPr>
            <w:tcW w:w="9781" w:type="dxa"/>
          </w:tcPr>
          <w:p w14:paraId="4C9FF7D2" w14:textId="77777777" w:rsidR="00856C25" w:rsidRPr="00AF7AE0" w:rsidRDefault="00856C25" w:rsidP="00AF5EF8">
            <w:pPr>
              <w:rPr>
                <w:szCs w:val="22"/>
              </w:rPr>
            </w:pPr>
          </w:p>
        </w:tc>
      </w:tr>
      <w:tr w:rsidR="00856C25" w:rsidRPr="00AF7AE0" w14:paraId="34BBFB03" w14:textId="77777777" w:rsidTr="00856C25">
        <w:tc>
          <w:tcPr>
            <w:tcW w:w="1582" w:type="dxa"/>
          </w:tcPr>
          <w:p w14:paraId="44C76DAD" w14:textId="77777777" w:rsidR="00856C25" w:rsidRPr="00AF7AE0" w:rsidRDefault="00856C25" w:rsidP="00AF5EF8">
            <w:pPr>
              <w:pStyle w:val="Lijstalinea"/>
              <w:numPr>
                <w:ilvl w:val="0"/>
                <w:numId w:val="7"/>
              </w:numPr>
              <w:rPr>
                <w:szCs w:val="22"/>
              </w:rPr>
            </w:pPr>
          </w:p>
        </w:tc>
        <w:tc>
          <w:tcPr>
            <w:tcW w:w="6068" w:type="dxa"/>
          </w:tcPr>
          <w:p w14:paraId="49BA0895" w14:textId="1A9B9EB9" w:rsidR="00856C25" w:rsidRPr="00AF7AE0" w:rsidRDefault="00856C25" w:rsidP="00AF5EF8">
            <w:pPr>
              <w:rPr>
                <w:szCs w:val="22"/>
              </w:rPr>
            </w:pPr>
          </w:p>
        </w:tc>
        <w:tc>
          <w:tcPr>
            <w:tcW w:w="9781" w:type="dxa"/>
          </w:tcPr>
          <w:p w14:paraId="00E815E6" w14:textId="77777777" w:rsidR="00856C25" w:rsidRPr="00AF7AE0" w:rsidRDefault="00856C25" w:rsidP="00AF5EF8">
            <w:pPr>
              <w:rPr>
                <w:szCs w:val="22"/>
              </w:rPr>
            </w:pPr>
          </w:p>
        </w:tc>
      </w:tr>
    </w:tbl>
    <w:p w14:paraId="36CB84DD" w14:textId="77777777" w:rsidR="004F34C0" w:rsidRPr="00C927BB" w:rsidRDefault="004F34C0" w:rsidP="004F34C0"/>
    <w:p w14:paraId="37C95DA8" w14:textId="77777777" w:rsidR="004F34C0" w:rsidRDefault="004F34C0" w:rsidP="00C927BB"/>
    <w:sectPr w:rsidR="004F34C0" w:rsidSect="00C927BB">
      <w:headerReference w:type="default" r:id="rId11"/>
      <w:footerReference w:type="default" r:id="rId12"/>
      <w:headerReference w:type="first" r:id="rId13"/>
      <w:footerReference w:type="first" r:id="rId14"/>
      <w:pgSz w:w="23814" w:h="16840" w:orient="landscape" w:code="131"/>
      <w:pgMar w:top="1361" w:right="3062" w:bottom="1191" w:left="1361" w:header="624" w:footer="0" w:gutter="0"/>
      <w:paperSrc w:first="15" w:other="15"/>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B7711" w14:textId="77777777" w:rsidR="001812AA" w:rsidRDefault="001812AA">
      <w:r>
        <w:separator/>
      </w:r>
    </w:p>
  </w:endnote>
  <w:endnote w:type="continuationSeparator" w:id="0">
    <w:p w14:paraId="511FA917" w14:textId="77777777" w:rsidR="001812AA" w:rsidRDefault="001812AA">
      <w:r>
        <w:continuationSeparator/>
      </w:r>
    </w:p>
  </w:endnote>
  <w:endnote w:type="continuationNotice" w:id="1">
    <w:p w14:paraId="0275CD86" w14:textId="77777777" w:rsidR="001812AA" w:rsidRDefault="001812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2" w:type="dxa"/>
      <w:tblLayout w:type="fixed"/>
      <w:tblCellMar>
        <w:left w:w="0" w:type="dxa"/>
        <w:right w:w="0" w:type="dxa"/>
      </w:tblCellMar>
      <w:tblLook w:val="0000" w:firstRow="0" w:lastRow="0" w:firstColumn="0" w:lastColumn="0" w:noHBand="0" w:noVBand="0"/>
    </w:tblPr>
    <w:tblGrid>
      <w:gridCol w:w="6237"/>
      <w:gridCol w:w="57"/>
      <w:gridCol w:w="3488"/>
    </w:tblGrid>
    <w:tr w:rsidR="007F749B" w14:paraId="43C85B45" w14:textId="77777777" w:rsidTr="007F749B">
      <w:trPr>
        <w:cantSplit/>
      </w:trPr>
      <w:tc>
        <w:tcPr>
          <w:tcW w:w="6237" w:type="dxa"/>
          <w:vMerge w:val="restart"/>
        </w:tcPr>
        <w:p w14:paraId="6A990159" w14:textId="77777777" w:rsidR="007F749B" w:rsidRDefault="007F749B" w:rsidP="007F749B">
          <w:pPr>
            <w:pStyle w:val="HuisstijlArnhem"/>
            <w:rPr>
              <w:sz w:val="16"/>
            </w:rPr>
          </w:pPr>
          <w:proofErr w:type="spellStart"/>
          <w:r w:rsidRPr="00B81B43">
            <w:rPr>
              <w:sz w:val="16"/>
            </w:rPr>
            <w:t>Eusebiusbuitensingel</w:t>
          </w:r>
          <w:proofErr w:type="spellEnd"/>
          <w:r w:rsidRPr="00B81B43">
            <w:rPr>
              <w:sz w:val="16"/>
            </w:rPr>
            <w:t xml:space="preserve"> 53 • Postbus 9200 • 6800 HA ARNHEM</w:t>
          </w:r>
          <w:r>
            <w:rPr>
              <w:sz w:val="16"/>
            </w:rPr>
            <w:t xml:space="preserve"> </w:t>
          </w:r>
          <w:r w:rsidRPr="00B81B43">
            <w:rPr>
              <w:sz w:val="16"/>
            </w:rPr>
            <w:t xml:space="preserve"> </w:t>
          </w:r>
        </w:p>
      </w:tc>
      <w:tc>
        <w:tcPr>
          <w:tcW w:w="3545" w:type="dxa"/>
          <w:gridSpan w:val="2"/>
        </w:tcPr>
        <w:p w14:paraId="0AD5B689" w14:textId="77777777" w:rsidR="007F749B" w:rsidRDefault="007F749B" w:rsidP="007F749B">
          <w:pPr>
            <w:pStyle w:val="HuisstijlArnhem"/>
            <w:rPr>
              <w:b/>
              <w:caps/>
              <w:sz w:val="15"/>
            </w:rPr>
          </w:pPr>
        </w:p>
      </w:tc>
    </w:tr>
    <w:tr w:rsidR="007F749B" w14:paraId="0AC9A74F" w14:textId="77777777" w:rsidTr="007F749B">
      <w:trPr>
        <w:cantSplit/>
      </w:trPr>
      <w:tc>
        <w:tcPr>
          <w:tcW w:w="6237" w:type="dxa"/>
          <w:vMerge/>
        </w:tcPr>
        <w:p w14:paraId="78623410" w14:textId="77777777" w:rsidR="007F749B" w:rsidRDefault="007F749B" w:rsidP="007F749B">
          <w:pPr>
            <w:pStyle w:val="HuisstijlArnhem"/>
            <w:rPr>
              <w:sz w:val="16"/>
            </w:rPr>
          </w:pPr>
        </w:p>
      </w:tc>
      <w:tc>
        <w:tcPr>
          <w:tcW w:w="3545" w:type="dxa"/>
          <w:gridSpan w:val="2"/>
        </w:tcPr>
        <w:p w14:paraId="6A744D62" w14:textId="77777777" w:rsidR="007F749B" w:rsidRDefault="007F749B" w:rsidP="007F749B">
          <w:pPr>
            <w:pStyle w:val="HuisstijlArnhem"/>
            <w:rPr>
              <w:b/>
              <w:caps/>
              <w:sz w:val="15"/>
            </w:rPr>
          </w:pPr>
        </w:p>
      </w:tc>
    </w:tr>
    <w:tr w:rsidR="007F749B" w14:paraId="09FBE6CE" w14:textId="77777777" w:rsidTr="007F749B">
      <w:trPr>
        <w:gridAfter w:val="1"/>
        <w:wAfter w:w="3488" w:type="dxa"/>
        <w:cantSplit/>
      </w:trPr>
      <w:tc>
        <w:tcPr>
          <w:tcW w:w="6294" w:type="dxa"/>
          <w:gridSpan w:val="2"/>
        </w:tcPr>
        <w:p w14:paraId="75243B17" w14:textId="77777777" w:rsidR="007F749B" w:rsidRDefault="007F749B" w:rsidP="007F749B">
          <w:pPr>
            <w:pStyle w:val="HuisstijlArnhem"/>
            <w:rPr>
              <w:caps/>
              <w:sz w:val="16"/>
            </w:rPr>
          </w:pPr>
        </w:p>
      </w:tc>
    </w:tr>
  </w:tbl>
  <w:p w14:paraId="1FD233A5" w14:textId="77777777" w:rsidR="00B86F80" w:rsidRDefault="00B86F80"/>
  <w:p w14:paraId="5E140D5E" w14:textId="77777777" w:rsidR="00B86F80" w:rsidRDefault="00B86F8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237"/>
      <w:gridCol w:w="57"/>
      <w:gridCol w:w="3488"/>
    </w:tblGrid>
    <w:tr w:rsidR="00B86F80" w14:paraId="6BF1CA20" w14:textId="77777777">
      <w:trPr>
        <w:cantSplit/>
      </w:trPr>
      <w:tc>
        <w:tcPr>
          <w:tcW w:w="6237" w:type="dxa"/>
          <w:vMerge w:val="restart"/>
        </w:tcPr>
        <w:p w14:paraId="600E0CED" w14:textId="77777777" w:rsidR="00B86F80" w:rsidRDefault="00B86F80" w:rsidP="007F749B">
          <w:pPr>
            <w:pStyle w:val="HuisstijlArnhem"/>
            <w:rPr>
              <w:sz w:val="16"/>
            </w:rPr>
          </w:pPr>
          <w:bookmarkStart w:id="0" w:name="Bezoekadres"/>
          <w:proofErr w:type="spellStart"/>
          <w:r w:rsidRPr="00B81B43">
            <w:rPr>
              <w:sz w:val="16"/>
            </w:rPr>
            <w:t>Eusebiusbuitensingel</w:t>
          </w:r>
          <w:proofErr w:type="spellEnd"/>
          <w:r w:rsidRPr="00B81B43">
            <w:rPr>
              <w:sz w:val="16"/>
            </w:rPr>
            <w:t xml:space="preserve"> 53 • Postbus 9200 • 6800 HA ARNHEM</w:t>
          </w:r>
          <w:r w:rsidR="007F749B">
            <w:rPr>
              <w:sz w:val="16"/>
            </w:rPr>
            <w:t xml:space="preserve"> </w:t>
          </w:r>
          <w:r w:rsidRPr="00B81B43">
            <w:rPr>
              <w:sz w:val="16"/>
            </w:rPr>
            <w:t xml:space="preserve"> </w:t>
          </w:r>
          <w:bookmarkEnd w:id="0"/>
        </w:p>
      </w:tc>
      <w:tc>
        <w:tcPr>
          <w:tcW w:w="3545" w:type="dxa"/>
          <w:gridSpan w:val="2"/>
        </w:tcPr>
        <w:p w14:paraId="1612D7E9" w14:textId="77777777" w:rsidR="00B86F80" w:rsidRDefault="00B86F80">
          <w:pPr>
            <w:pStyle w:val="HuisstijlArnhem"/>
            <w:rPr>
              <w:b/>
              <w:caps/>
              <w:sz w:val="16"/>
            </w:rPr>
          </w:pPr>
        </w:p>
      </w:tc>
    </w:tr>
    <w:tr w:rsidR="00B86F80" w14:paraId="3FC10F1B" w14:textId="77777777">
      <w:trPr>
        <w:cantSplit/>
      </w:trPr>
      <w:tc>
        <w:tcPr>
          <w:tcW w:w="6237" w:type="dxa"/>
          <w:vMerge/>
        </w:tcPr>
        <w:p w14:paraId="35E42E94" w14:textId="77777777" w:rsidR="00B86F80" w:rsidRDefault="00B86F80">
          <w:pPr>
            <w:pStyle w:val="HuisstijlArnhem"/>
            <w:rPr>
              <w:sz w:val="16"/>
            </w:rPr>
          </w:pPr>
        </w:p>
      </w:tc>
      <w:tc>
        <w:tcPr>
          <w:tcW w:w="3545" w:type="dxa"/>
          <w:gridSpan w:val="2"/>
        </w:tcPr>
        <w:p w14:paraId="0DDBAE79" w14:textId="77777777" w:rsidR="00B86F80" w:rsidRDefault="00B86F80">
          <w:pPr>
            <w:pStyle w:val="HuisstijlArnhem"/>
            <w:rPr>
              <w:b/>
              <w:caps/>
              <w:sz w:val="16"/>
            </w:rPr>
          </w:pPr>
        </w:p>
      </w:tc>
    </w:tr>
    <w:tr w:rsidR="00B86F80" w14:paraId="3822BEAB" w14:textId="77777777">
      <w:trPr>
        <w:gridAfter w:val="1"/>
        <w:wAfter w:w="3488" w:type="dxa"/>
        <w:cantSplit/>
      </w:trPr>
      <w:tc>
        <w:tcPr>
          <w:tcW w:w="6294" w:type="dxa"/>
          <w:gridSpan w:val="2"/>
        </w:tcPr>
        <w:p w14:paraId="6C6D4CA8" w14:textId="77777777" w:rsidR="00B86F80" w:rsidRDefault="00B86F80">
          <w:pPr>
            <w:pStyle w:val="HuisstijlArnhem"/>
            <w:rPr>
              <w:caps/>
              <w:sz w:val="16"/>
            </w:rPr>
          </w:pPr>
          <w:bookmarkStart w:id="1" w:name="BM_CiroNummer"/>
          <w:bookmarkEnd w:id="1"/>
        </w:p>
      </w:tc>
    </w:tr>
  </w:tbl>
  <w:p w14:paraId="27F986DB" w14:textId="77777777" w:rsidR="00B86F80" w:rsidRDefault="00B86F80"/>
  <w:p w14:paraId="2AB74625" w14:textId="77777777" w:rsidR="00B86F80" w:rsidRDefault="00B86F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2DEA9" w14:textId="77777777" w:rsidR="001812AA" w:rsidRDefault="001812AA">
      <w:r>
        <w:separator/>
      </w:r>
    </w:p>
  </w:footnote>
  <w:footnote w:type="continuationSeparator" w:id="0">
    <w:p w14:paraId="34C35437" w14:textId="77777777" w:rsidR="001812AA" w:rsidRDefault="001812AA">
      <w:r>
        <w:continuationSeparator/>
      </w:r>
    </w:p>
  </w:footnote>
  <w:footnote w:type="continuationNotice" w:id="1">
    <w:p w14:paraId="5FE02D22" w14:textId="77777777" w:rsidR="001812AA" w:rsidRDefault="001812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BDC1" w14:textId="51B5D533" w:rsidR="00B86F80" w:rsidRDefault="00B86F80">
    <w:pPr>
      <w:pStyle w:val="HuisstijlArnhem"/>
    </w:pPr>
    <w:r>
      <w:t xml:space="preserve">Pagina: </w:t>
    </w:r>
    <w:r>
      <w:fldChar w:fldCharType="begin"/>
    </w:r>
    <w:r>
      <w:instrText xml:space="preserve"> PAGE  \* MERGEFORMAT </w:instrText>
    </w:r>
    <w:r>
      <w:fldChar w:fldCharType="separate"/>
    </w:r>
    <w:r>
      <w:rPr>
        <w:noProof/>
      </w:rPr>
      <w:t>2</w:t>
    </w:r>
    <w:r>
      <w:fldChar w:fldCharType="end"/>
    </w:r>
    <w:r w:rsidR="000F6468">
      <w:rPr>
        <w:noProof/>
      </w:rPr>
      <w:drawing>
        <wp:anchor distT="0" distB="0" distL="114300" distR="114300" simplePos="0" relativeHeight="251658240" behindDoc="0" locked="1" layoutInCell="0" allowOverlap="1" wp14:anchorId="110F267C" wp14:editId="7B6AF7EA">
          <wp:simplePos x="0" y="0"/>
          <wp:positionH relativeFrom="page">
            <wp:posOffset>6715125</wp:posOffset>
          </wp:positionH>
          <wp:positionV relativeFrom="page">
            <wp:posOffset>370840</wp:posOffset>
          </wp:positionV>
          <wp:extent cx="550545" cy="636905"/>
          <wp:effectExtent l="0" t="0" r="0" b="0"/>
          <wp:wrapTopAndBottom/>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50545" cy="636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74871" w14:textId="77777777" w:rsidR="00B86F80" w:rsidRDefault="00B86F80">
    <w:pPr>
      <w:pStyle w:val="HuisstijlArnhem"/>
    </w:pPr>
  </w:p>
  <w:p w14:paraId="3BA2DAC9" w14:textId="77777777" w:rsidR="00B86F80" w:rsidRDefault="00B86F80">
    <w:pPr>
      <w:pStyle w:val="HuisstijlArnhem"/>
    </w:pPr>
  </w:p>
  <w:p w14:paraId="71B032A6" w14:textId="77777777" w:rsidR="00B86F80" w:rsidRDefault="00B86F80"/>
  <w:p w14:paraId="0F93FE26" w14:textId="77777777" w:rsidR="00B86F80" w:rsidRDefault="00B86F8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BD54" w14:textId="2D83BFBF" w:rsidR="00872F4E" w:rsidRPr="001F537C" w:rsidRDefault="00872F4E" w:rsidP="007C049E">
    <w:pPr>
      <w:tabs>
        <w:tab w:val="left" w:pos="4500"/>
      </w:tabs>
      <w:rPr>
        <w:sz w:val="32"/>
        <w:szCs w:val="32"/>
      </w:rPr>
    </w:pPr>
    <w:r w:rsidRPr="00ED56D9">
      <w:rPr>
        <w:noProof/>
        <w:sz w:val="40"/>
        <w:szCs w:val="40"/>
      </w:rPr>
      <w:drawing>
        <wp:anchor distT="0" distB="0" distL="114300" distR="114300" simplePos="0" relativeHeight="251659264" behindDoc="1" locked="0" layoutInCell="1" allowOverlap="1" wp14:anchorId="5731A6DF" wp14:editId="3330418C">
          <wp:simplePos x="0" y="0"/>
          <wp:positionH relativeFrom="margin">
            <wp:align>right</wp:align>
          </wp:positionH>
          <wp:positionV relativeFrom="paragraph">
            <wp:posOffset>16510</wp:posOffset>
          </wp:positionV>
          <wp:extent cx="2028825" cy="13239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1323975"/>
                  </a:xfrm>
                  <a:prstGeom prst="rect">
                    <a:avLst/>
                  </a:prstGeom>
                  <a:noFill/>
                  <a:ln>
                    <a:noFill/>
                  </a:ln>
                </pic:spPr>
              </pic:pic>
            </a:graphicData>
          </a:graphic>
        </wp:anchor>
      </w:drawing>
    </w:r>
    <w:r w:rsidR="008E4DCE">
      <w:rPr>
        <w:sz w:val="40"/>
        <w:szCs w:val="40"/>
      </w:rPr>
      <w:t>Marktconsultatie</w:t>
    </w:r>
    <w:r w:rsidR="001F537C">
      <w:rPr>
        <w:sz w:val="40"/>
        <w:szCs w:val="40"/>
      </w:rPr>
      <w:br/>
    </w:r>
    <w:r w:rsidR="00156D36">
      <w:rPr>
        <w:sz w:val="32"/>
        <w:szCs w:val="32"/>
      </w:rPr>
      <w:t>beantwoording</w:t>
    </w:r>
  </w:p>
  <w:p w14:paraId="2A0CADF1" w14:textId="2B109F66" w:rsidR="00872F4E" w:rsidRDefault="00872F4E" w:rsidP="00ED56D9">
    <w:pPr>
      <w:rPr>
        <w:sz w:val="40"/>
        <w:szCs w:val="40"/>
      </w:rPr>
    </w:pPr>
  </w:p>
  <w:p w14:paraId="535F317A" w14:textId="13B453C2" w:rsidR="00B86F80" w:rsidRPr="00ED56D9" w:rsidRDefault="00B86F80" w:rsidP="00ED56D9">
    <w:pPr>
      <w:rPr>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772F"/>
    <w:multiLevelType w:val="hybridMultilevel"/>
    <w:tmpl w:val="5C4C68BE"/>
    <w:lvl w:ilvl="0" w:tplc="8E1EAE54">
      <w:start w:val="1"/>
      <w:numFmt w:val="decimalZero"/>
      <w:lvlText w:val="%1."/>
      <w:lvlJc w:val="left"/>
      <w:pPr>
        <w:ind w:left="570" w:hanging="57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1410F43"/>
    <w:multiLevelType w:val="hybridMultilevel"/>
    <w:tmpl w:val="1938FA48"/>
    <w:lvl w:ilvl="0" w:tplc="F3B87D4A">
      <w:numFmt w:val="bullet"/>
      <w:lvlText w:val=""/>
      <w:lvlJc w:val="left"/>
      <w:pPr>
        <w:tabs>
          <w:tab w:val="num" w:pos="720"/>
        </w:tabs>
        <w:ind w:left="720" w:hanging="360"/>
      </w:pPr>
      <w:rPr>
        <w:rFonts w:ascii="Symbol" w:eastAsia="Times New Roman" w:hAnsi="Symbo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BD697D"/>
    <w:multiLevelType w:val="hybridMultilevel"/>
    <w:tmpl w:val="534283C6"/>
    <w:lvl w:ilvl="0" w:tplc="18C6A180">
      <w:start w:val="680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EF676F9"/>
    <w:multiLevelType w:val="hybridMultilevel"/>
    <w:tmpl w:val="5DFAC3AA"/>
    <w:lvl w:ilvl="0" w:tplc="18C6A180">
      <w:start w:val="680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4755E9E"/>
    <w:multiLevelType w:val="hybridMultilevel"/>
    <w:tmpl w:val="2BA24358"/>
    <w:lvl w:ilvl="0" w:tplc="E550C44C">
      <w:start w:val="6802"/>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30"/>
        </w:tabs>
        <w:ind w:left="30" w:hanging="360"/>
      </w:pPr>
      <w:rPr>
        <w:rFonts w:ascii="Courier New" w:hAnsi="Courier New" w:cs="Courier New" w:hint="default"/>
      </w:rPr>
    </w:lvl>
    <w:lvl w:ilvl="2" w:tplc="04130005" w:tentative="1">
      <w:start w:val="1"/>
      <w:numFmt w:val="bullet"/>
      <w:lvlText w:val=""/>
      <w:lvlJc w:val="left"/>
      <w:pPr>
        <w:tabs>
          <w:tab w:val="num" w:pos="750"/>
        </w:tabs>
        <w:ind w:left="750" w:hanging="360"/>
      </w:pPr>
      <w:rPr>
        <w:rFonts w:ascii="Wingdings" w:hAnsi="Wingdings" w:hint="default"/>
      </w:rPr>
    </w:lvl>
    <w:lvl w:ilvl="3" w:tplc="04130001" w:tentative="1">
      <w:start w:val="1"/>
      <w:numFmt w:val="bullet"/>
      <w:lvlText w:val=""/>
      <w:lvlJc w:val="left"/>
      <w:pPr>
        <w:tabs>
          <w:tab w:val="num" w:pos="1470"/>
        </w:tabs>
        <w:ind w:left="1470" w:hanging="360"/>
      </w:pPr>
      <w:rPr>
        <w:rFonts w:ascii="Symbol" w:hAnsi="Symbol" w:hint="default"/>
      </w:rPr>
    </w:lvl>
    <w:lvl w:ilvl="4" w:tplc="04130003" w:tentative="1">
      <w:start w:val="1"/>
      <w:numFmt w:val="bullet"/>
      <w:lvlText w:val="o"/>
      <w:lvlJc w:val="left"/>
      <w:pPr>
        <w:tabs>
          <w:tab w:val="num" w:pos="2190"/>
        </w:tabs>
        <w:ind w:left="2190" w:hanging="360"/>
      </w:pPr>
      <w:rPr>
        <w:rFonts w:ascii="Courier New" w:hAnsi="Courier New" w:cs="Courier New" w:hint="default"/>
      </w:rPr>
    </w:lvl>
    <w:lvl w:ilvl="5" w:tplc="04130005" w:tentative="1">
      <w:start w:val="1"/>
      <w:numFmt w:val="bullet"/>
      <w:lvlText w:val=""/>
      <w:lvlJc w:val="left"/>
      <w:pPr>
        <w:tabs>
          <w:tab w:val="num" w:pos="2910"/>
        </w:tabs>
        <w:ind w:left="2910" w:hanging="360"/>
      </w:pPr>
      <w:rPr>
        <w:rFonts w:ascii="Wingdings" w:hAnsi="Wingdings" w:hint="default"/>
      </w:rPr>
    </w:lvl>
    <w:lvl w:ilvl="6" w:tplc="04130001" w:tentative="1">
      <w:start w:val="1"/>
      <w:numFmt w:val="bullet"/>
      <w:lvlText w:val=""/>
      <w:lvlJc w:val="left"/>
      <w:pPr>
        <w:tabs>
          <w:tab w:val="num" w:pos="3630"/>
        </w:tabs>
        <w:ind w:left="3630" w:hanging="360"/>
      </w:pPr>
      <w:rPr>
        <w:rFonts w:ascii="Symbol" w:hAnsi="Symbol" w:hint="default"/>
      </w:rPr>
    </w:lvl>
    <w:lvl w:ilvl="7" w:tplc="04130003" w:tentative="1">
      <w:start w:val="1"/>
      <w:numFmt w:val="bullet"/>
      <w:lvlText w:val="o"/>
      <w:lvlJc w:val="left"/>
      <w:pPr>
        <w:tabs>
          <w:tab w:val="num" w:pos="4350"/>
        </w:tabs>
        <w:ind w:left="4350" w:hanging="360"/>
      </w:pPr>
      <w:rPr>
        <w:rFonts w:ascii="Courier New" w:hAnsi="Courier New" w:cs="Courier New" w:hint="default"/>
      </w:rPr>
    </w:lvl>
    <w:lvl w:ilvl="8" w:tplc="04130005" w:tentative="1">
      <w:start w:val="1"/>
      <w:numFmt w:val="bullet"/>
      <w:lvlText w:val=""/>
      <w:lvlJc w:val="left"/>
      <w:pPr>
        <w:tabs>
          <w:tab w:val="num" w:pos="5070"/>
        </w:tabs>
        <w:ind w:left="5070" w:hanging="360"/>
      </w:pPr>
      <w:rPr>
        <w:rFonts w:ascii="Wingdings" w:hAnsi="Wingdings" w:hint="default"/>
      </w:rPr>
    </w:lvl>
  </w:abstractNum>
  <w:abstractNum w:abstractNumId="5" w15:restartNumberingAfterBreak="0">
    <w:nsid w:val="252775C2"/>
    <w:multiLevelType w:val="hybridMultilevel"/>
    <w:tmpl w:val="1F9E450C"/>
    <w:lvl w:ilvl="0" w:tplc="E550C44C">
      <w:start w:val="6802"/>
      <w:numFmt w:val="bullet"/>
      <w:lvlText w:val="-"/>
      <w:lvlJc w:val="left"/>
      <w:pPr>
        <w:tabs>
          <w:tab w:val="num" w:pos="1770"/>
        </w:tabs>
        <w:ind w:left="1770" w:hanging="360"/>
      </w:pPr>
      <w:rPr>
        <w:rFonts w:ascii="Arial" w:eastAsia="Times New Roman" w:hAnsi="Arial" w:cs="Arial" w:hint="default"/>
      </w:rPr>
    </w:lvl>
    <w:lvl w:ilvl="1" w:tplc="04130003" w:tentative="1">
      <w:start w:val="1"/>
      <w:numFmt w:val="bullet"/>
      <w:lvlText w:val="o"/>
      <w:lvlJc w:val="left"/>
      <w:pPr>
        <w:tabs>
          <w:tab w:val="num" w:pos="2490"/>
        </w:tabs>
        <w:ind w:left="2490" w:hanging="360"/>
      </w:pPr>
      <w:rPr>
        <w:rFonts w:ascii="Courier New" w:hAnsi="Courier New" w:cs="Courier New" w:hint="default"/>
      </w:rPr>
    </w:lvl>
    <w:lvl w:ilvl="2" w:tplc="04130005" w:tentative="1">
      <w:start w:val="1"/>
      <w:numFmt w:val="bullet"/>
      <w:lvlText w:val=""/>
      <w:lvlJc w:val="left"/>
      <w:pPr>
        <w:tabs>
          <w:tab w:val="num" w:pos="3210"/>
        </w:tabs>
        <w:ind w:left="3210" w:hanging="360"/>
      </w:pPr>
      <w:rPr>
        <w:rFonts w:ascii="Wingdings" w:hAnsi="Wingdings" w:hint="default"/>
      </w:rPr>
    </w:lvl>
    <w:lvl w:ilvl="3" w:tplc="04130001" w:tentative="1">
      <w:start w:val="1"/>
      <w:numFmt w:val="bullet"/>
      <w:lvlText w:val=""/>
      <w:lvlJc w:val="left"/>
      <w:pPr>
        <w:tabs>
          <w:tab w:val="num" w:pos="3930"/>
        </w:tabs>
        <w:ind w:left="3930" w:hanging="360"/>
      </w:pPr>
      <w:rPr>
        <w:rFonts w:ascii="Symbol" w:hAnsi="Symbol" w:hint="default"/>
      </w:rPr>
    </w:lvl>
    <w:lvl w:ilvl="4" w:tplc="04130003" w:tentative="1">
      <w:start w:val="1"/>
      <w:numFmt w:val="bullet"/>
      <w:lvlText w:val="o"/>
      <w:lvlJc w:val="left"/>
      <w:pPr>
        <w:tabs>
          <w:tab w:val="num" w:pos="4650"/>
        </w:tabs>
        <w:ind w:left="4650" w:hanging="360"/>
      </w:pPr>
      <w:rPr>
        <w:rFonts w:ascii="Courier New" w:hAnsi="Courier New" w:cs="Courier New" w:hint="default"/>
      </w:rPr>
    </w:lvl>
    <w:lvl w:ilvl="5" w:tplc="04130005" w:tentative="1">
      <w:start w:val="1"/>
      <w:numFmt w:val="bullet"/>
      <w:lvlText w:val=""/>
      <w:lvlJc w:val="left"/>
      <w:pPr>
        <w:tabs>
          <w:tab w:val="num" w:pos="5370"/>
        </w:tabs>
        <w:ind w:left="5370" w:hanging="360"/>
      </w:pPr>
      <w:rPr>
        <w:rFonts w:ascii="Wingdings" w:hAnsi="Wingdings" w:hint="default"/>
      </w:rPr>
    </w:lvl>
    <w:lvl w:ilvl="6" w:tplc="04130001" w:tentative="1">
      <w:start w:val="1"/>
      <w:numFmt w:val="bullet"/>
      <w:lvlText w:val=""/>
      <w:lvlJc w:val="left"/>
      <w:pPr>
        <w:tabs>
          <w:tab w:val="num" w:pos="6090"/>
        </w:tabs>
        <w:ind w:left="6090" w:hanging="360"/>
      </w:pPr>
      <w:rPr>
        <w:rFonts w:ascii="Symbol" w:hAnsi="Symbol" w:hint="default"/>
      </w:rPr>
    </w:lvl>
    <w:lvl w:ilvl="7" w:tplc="04130003" w:tentative="1">
      <w:start w:val="1"/>
      <w:numFmt w:val="bullet"/>
      <w:lvlText w:val="o"/>
      <w:lvlJc w:val="left"/>
      <w:pPr>
        <w:tabs>
          <w:tab w:val="num" w:pos="6810"/>
        </w:tabs>
        <w:ind w:left="6810" w:hanging="360"/>
      </w:pPr>
      <w:rPr>
        <w:rFonts w:ascii="Courier New" w:hAnsi="Courier New" w:cs="Courier New" w:hint="default"/>
      </w:rPr>
    </w:lvl>
    <w:lvl w:ilvl="8" w:tplc="04130005" w:tentative="1">
      <w:start w:val="1"/>
      <w:numFmt w:val="bullet"/>
      <w:lvlText w:val=""/>
      <w:lvlJc w:val="left"/>
      <w:pPr>
        <w:tabs>
          <w:tab w:val="num" w:pos="7530"/>
        </w:tabs>
        <w:ind w:left="7530" w:hanging="360"/>
      </w:pPr>
      <w:rPr>
        <w:rFonts w:ascii="Wingdings" w:hAnsi="Wingdings" w:hint="default"/>
      </w:rPr>
    </w:lvl>
  </w:abstractNum>
  <w:abstractNum w:abstractNumId="6" w15:restartNumberingAfterBreak="0">
    <w:nsid w:val="64CC3749"/>
    <w:multiLevelType w:val="hybridMultilevel"/>
    <w:tmpl w:val="C0A054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0DA3068"/>
    <w:multiLevelType w:val="singleLevel"/>
    <w:tmpl w:val="61CC38B6"/>
    <w:lvl w:ilvl="0">
      <w:start w:val="1"/>
      <w:numFmt w:val="bullet"/>
      <w:lvlText w:val="-"/>
      <w:lvlJc w:val="left"/>
      <w:pPr>
        <w:tabs>
          <w:tab w:val="num" w:pos="720"/>
        </w:tabs>
        <w:ind w:left="720" w:hanging="720"/>
      </w:pPr>
      <w:rPr>
        <w:rFonts w:ascii="Times New Roman" w:hAnsi="Times New Roman" w:hint="default"/>
      </w:rPr>
    </w:lvl>
  </w:abstractNum>
  <w:num w:numId="1" w16cid:durableId="870612125">
    <w:abstractNumId w:val="7"/>
  </w:num>
  <w:num w:numId="2" w16cid:durableId="1837570336">
    <w:abstractNumId w:val="1"/>
  </w:num>
  <w:num w:numId="3" w16cid:durableId="221869647">
    <w:abstractNumId w:val="5"/>
  </w:num>
  <w:num w:numId="4" w16cid:durableId="80032851">
    <w:abstractNumId w:val="4"/>
  </w:num>
  <w:num w:numId="5" w16cid:durableId="363167433">
    <w:abstractNumId w:val="3"/>
  </w:num>
  <w:num w:numId="6" w16cid:durableId="1012992647">
    <w:abstractNumId w:val="2"/>
  </w:num>
  <w:num w:numId="7" w16cid:durableId="106312889">
    <w:abstractNumId w:val="6"/>
  </w:num>
  <w:num w:numId="8" w16cid:durableId="1719086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 hs_kamernr" w:val="B107"/>
    <w:docVar w:name="hs_adres_ID" w:val="1"/>
    <w:docVar w:name="hs_afdeling" w:val="Stadsingenieurs Bureau Sectorondersteuning"/>
    <w:docVar w:name="hs_afdeling_ID" w:val="SBSO"/>
    <w:docVar w:name="hs_dienst" w:val="Stadsbeheer"/>
    <w:docVar w:name="hs_dienst_ID" w:val="SB"/>
    <w:docVar w:name="hs_doorkies" w:val="(026) 377 38 00"/>
    <w:docVar w:name="hs_Fax" w:val="026 3774224"/>
    <w:docVar w:name="hs_functie" w:val="projectassistente"/>
    <w:docVar w:name="hs_initialen" w:val="C.H."/>
    <w:docVar w:name="hs_naam" w:val="Claudia van Kesteren"/>
    <w:docVar w:name="hs_sector" w:val="Stadsingenieurs"/>
    <w:docVar w:name="hs_sector_ID" w:val="SI"/>
    <w:docVar w:name="hs_titel" w:val="mevr."/>
  </w:docVars>
  <w:rsids>
    <w:rsidRoot w:val="00B77E62"/>
    <w:rsid w:val="00026B6C"/>
    <w:rsid w:val="0004169E"/>
    <w:rsid w:val="00041DF2"/>
    <w:rsid w:val="00044043"/>
    <w:rsid w:val="00046CCD"/>
    <w:rsid w:val="0005019B"/>
    <w:rsid w:val="00084565"/>
    <w:rsid w:val="0008518F"/>
    <w:rsid w:val="00093712"/>
    <w:rsid w:val="000A3ED4"/>
    <w:rsid w:val="000B5D17"/>
    <w:rsid w:val="000C1DB8"/>
    <w:rsid w:val="000F5BBE"/>
    <w:rsid w:val="000F6468"/>
    <w:rsid w:val="0010628A"/>
    <w:rsid w:val="00110403"/>
    <w:rsid w:val="0011628C"/>
    <w:rsid w:val="0011766C"/>
    <w:rsid w:val="001234EB"/>
    <w:rsid w:val="0012577E"/>
    <w:rsid w:val="001468F9"/>
    <w:rsid w:val="00156D36"/>
    <w:rsid w:val="00160267"/>
    <w:rsid w:val="00162E18"/>
    <w:rsid w:val="001657FA"/>
    <w:rsid w:val="00170D79"/>
    <w:rsid w:val="00177E33"/>
    <w:rsid w:val="001812AA"/>
    <w:rsid w:val="00187DE3"/>
    <w:rsid w:val="00192FF7"/>
    <w:rsid w:val="00194A5A"/>
    <w:rsid w:val="001A69A7"/>
    <w:rsid w:val="001B0445"/>
    <w:rsid w:val="001B3325"/>
    <w:rsid w:val="001B4133"/>
    <w:rsid w:val="001B79A4"/>
    <w:rsid w:val="001C3CC3"/>
    <w:rsid w:val="001D2624"/>
    <w:rsid w:val="001D5F38"/>
    <w:rsid w:val="001E4EB8"/>
    <w:rsid w:val="001F537C"/>
    <w:rsid w:val="002160B8"/>
    <w:rsid w:val="00221BD5"/>
    <w:rsid w:val="0025103E"/>
    <w:rsid w:val="002642E3"/>
    <w:rsid w:val="002750DA"/>
    <w:rsid w:val="00276AEA"/>
    <w:rsid w:val="00293C75"/>
    <w:rsid w:val="00296FF5"/>
    <w:rsid w:val="002A0145"/>
    <w:rsid w:val="002A1DA4"/>
    <w:rsid w:val="002B0CD9"/>
    <w:rsid w:val="002C0AAD"/>
    <w:rsid w:val="002E0D4F"/>
    <w:rsid w:val="002E569D"/>
    <w:rsid w:val="003062F0"/>
    <w:rsid w:val="0031222D"/>
    <w:rsid w:val="00315C2C"/>
    <w:rsid w:val="00343808"/>
    <w:rsid w:val="00344DB4"/>
    <w:rsid w:val="00347373"/>
    <w:rsid w:val="00355F6E"/>
    <w:rsid w:val="00360FBE"/>
    <w:rsid w:val="00361587"/>
    <w:rsid w:val="00371E5D"/>
    <w:rsid w:val="003735E0"/>
    <w:rsid w:val="003A31CA"/>
    <w:rsid w:val="003B2764"/>
    <w:rsid w:val="003C0A41"/>
    <w:rsid w:val="003F51A1"/>
    <w:rsid w:val="00400BC2"/>
    <w:rsid w:val="0041022E"/>
    <w:rsid w:val="004103FB"/>
    <w:rsid w:val="00411C2B"/>
    <w:rsid w:val="0042282B"/>
    <w:rsid w:val="004325E2"/>
    <w:rsid w:val="00442871"/>
    <w:rsid w:val="0044704A"/>
    <w:rsid w:val="00466176"/>
    <w:rsid w:val="00467FDE"/>
    <w:rsid w:val="00493C36"/>
    <w:rsid w:val="00494BA7"/>
    <w:rsid w:val="004A29B1"/>
    <w:rsid w:val="004E2834"/>
    <w:rsid w:val="004E5CED"/>
    <w:rsid w:val="004F34C0"/>
    <w:rsid w:val="004F54EA"/>
    <w:rsid w:val="00503A75"/>
    <w:rsid w:val="0052383F"/>
    <w:rsid w:val="00525F07"/>
    <w:rsid w:val="005270EE"/>
    <w:rsid w:val="00544951"/>
    <w:rsid w:val="00552AFF"/>
    <w:rsid w:val="0055504E"/>
    <w:rsid w:val="005555F7"/>
    <w:rsid w:val="00556264"/>
    <w:rsid w:val="00562CA9"/>
    <w:rsid w:val="00565CB5"/>
    <w:rsid w:val="00573CCC"/>
    <w:rsid w:val="0058628E"/>
    <w:rsid w:val="005A7960"/>
    <w:rsid w:val="005C230C"/>
    <w:rsid w:val="005C365D"/>
    <w:rsid w:val="005D2A9F"/>
    <w:rsid w:val="005F0259"/>
    <w:rsid w:val="005F1E41"/>
    <w:rsid w:val="005F6DF7"/>
    <w:rsid w:val="006006BC"/>
    <w:rsid w:val="0061739A"/>
    <w:rsid w:val="006269ED"/>
    <w:rsid w:val="00636073"/>
    <w:rsid w:val="00643878"/>
    <w:rsid w:val="00645520"/>
    <w:rsid w:val="0065030D"/>
    <w:rsid w:val="0065109C"/>
    <w:rsid w:val="00656945"/>
    <w:rsid w:val="00676BA4"/>
    <w:rsid w:val="006811B2"/>
    <w:rsid w:val="00683F92"/>
    <w:rsid w:val="00693E67"/>
    <w:rsid w:val="006A257A"/>
    <w:rsid w:val="006B0CC1"/>
    <w:rsid w:val="006B11E7"/>
    <w:rsid w:val="006B5D87"/>
    <w:rsid w:val="00705E51"/>
    <w:rsid w:val="007101CA"/>
    <w:rsid w:val="00715EC1"/>
    <w:rsid w:val="007252FC"/>
    <w:rsid w:val="00726369"/>
    <w:rsid w:val="007334A0"/>
    <w:rsid w:val="00734780"/>
    <w:rsid w:val="00760A1D"/>
    <w:rsid w:val="00761BC8"/>
    <w:rsid w:val="007625EA"/>
    <w:rsid w:val="0077267D"/>
    <w:rsid w:val="00777734"/>
    <w:rsid w:val="00783114"/>
    <w:rsid w:val="00790101"/>
    <w:rsid w:val="007A4BFB"/>
    <w:rsid w:val="007B4847"/>
    <w:rsid w:val="007B7FDF"/>
    <w:rsid w:val="007C049E"/>
    <w:rsid w:val="007D5925"/>
    <w:rsid w:val="007F749B"/>
    <w:rsid w:val="008111DC"/>
    <w:rsid w:val="00811A19"/>
    <w:rsid w:val="00822EB4"/>
    <w:rsid w:val="00834831"/>
    <w:rsid w:val="00853103"/>
    <w:rsid w:val="00856C25"/>
    <w:rsid w:val="00872F4E"/>
    <w:rsid w:val="00877899"/>
    <w:rsid w:val="008815BB"/>
    <w:rsid w:val="008B0B6E"/>
    <w:rsid w:val="008C65F1"/>
    <w:rsid w:val="008D6374"/>
    <w:rsid w:val="008D753C"/>
    <w:rsid w:val="008E133C"/>
    <w:rsid w:val="008E4DCE"/>
    <w:rsid w:val="008E4E7D"/>
    <w:rsid w:val="008E6D28"/>
    <w:rsid w:val="008F0804"/>
    <w:rsid w:val="00913C31"/>
    <w:rsid w:val="0092036B"/>
    <w:rsid w:val="00930411"/>
    <w:rsid w:val="0093740B"/>
    <w:rsid w:val="00940933"/>
    <w:rsid w:val="00953AD5"/>
    <w:rsid w:val="0095626E"/>
    <w:rsid w:val="009619E2"/>
    <w:rsid w:val="00964E52"/>
    <w:rsid w:val="00976531"/>
    <w:rsid w:val="009832CA"/>
    <w:rsid w:val="009A266D"/>
    <w:rsid w:val="009A56E5"/>
    <w:rsid w:val="009C5998"/>
    <w:rsid w:val="009D2BC9"/>
    <w:rsid w:val="009D4C0F"/>
    <w:rsid w:val="009E6DA1"/>
    <w:rsid w:val="00A05329"/>
    <w:rsid w:val="00A06FF8"/>
    <w:rsid w:val="00A1284E"/>
    <w:rsid w:val="00A15CAC"/>
    <w:rsid w:val="00A25526"/>
    <w:rsid w:val="00A35390"/>
    <w:rsid w:val="00A41612"/>
    <w:rsid w:val="00A50BB1"/>
    <w:rsid w:val="00A546BD"/>
    <w:rsid w:val="00A72B87"/>
    <w:rsid w:val="00A81B93"/>
    <w:rsid w:val="00A82C7C"/>
    <w:rsid w:val="00A83271"/>
    <w:rsid w:val="00A84D88"/>
    <w:rsid w:val="00A93E49"/>
    <w:rsid w:val="00AA0AD9"/>
    <w:rsid w:val="00AA4FDA"/>
    <w:rsid w:val="00AA501D"/>
    <w:rsid w:val="00AB67BF"/>
    <w:rsid w:val="00AC12EA"/>
    <w:rsid w:val="00AC24F0"/>
    <w:rsid w:val="00AD5B25"/>
    <w:rsid w:val="00AE137C"/>
    <w:rsid w:val="00AF1F1A"/>
    <w:rsid w:val="00AF2A93"/>
    <w:rsid w:val="00AF5EF8"/>
    <w:rsid w:val="00AF6B47"/>
    <w:rsid w:val="00AF7AE0"/>
    <w:rsid w:val="00B03FDD"/>
    <w:rsid w:val="00B1140A"/>
    <w:rsid w:val="00B17074"/>
    <w:rsid w:val="00B25F1E"/>
    <w:rsid w:val="00B27212"/>
    <w:rsid w:val="00B365CC"/>
    <w:rsid w:val="00B458DC"/>
    <w:rsid w:val="00B56060"/>
    <w:rsid w:val="00B602EB"/>
    <w:rsid w:val="00B67271"/>
    <w:rsid w:val="00B731DA"/>
    <w:rsid w:val="00B77E62"/>
    <w:rsid w:val="00B86C58"/>
    <w:rsid w:val="00B86F80"/>
    <w:rsid w:val="00BA5E91"/>
    <w:rsid w:val="00BB2FCD"/>
    <w:rsid w:val="00BB477B"/>
    <w:rsid w:val="00BD378F"/>
    <w:rsid w:val="00BE78DC"/>
    <w:rsid w:val="00BF5B11"/>
    <w:rsid w:val="00C24947"/>
    <w:rsid w:val="00C7206F"/>
    <w:rsid w:val="00C927BB"/>
    <w:rsid w:val="00C93CEC"/>
    <w:rsid w:val="00CA050C"/>
    <w:rsid w:val="00CA292A"/>
    <w:rsid w:val="00CB273D"/>
    <w:rsid w:val="00CC6C6E"/>
    <w:rsid w:val="00CE66AB"/>
    <w:rsid w:val="00CE6CE3"/>
    <w:rsid w:val="00CF33F1"/>
    <w:rsid w:val="00CF34A6"/>
    <w:rsid w:val="00CF647F"/>
    <w:rsid w:val="00CF72F6"/>
    <w:rsid w:val="00D07315"/>
    <w:rsid w:val="00D07EC2"/>
    <w:rsid w:val="00D128EB"/>
    <w:rsid w:val="00D278A9"/>
    <w:rsid w:val="00D52634"/>
    <w:rsid w:val="00D7031F"/>
    <w:rsid w:val="00D71FB9"/>
    <w:rsid w:val="00D721C4"/>
    <w:rsid w:val="00D90D15"/>
    <w:rsid w:val="00D95CDA"/>
    <w:rsid w:val="00DA4DF1"/>
    <w:rsid w:val="00DB3EA9"/>
    <w:rsid w:val="00DC0B50"/>
    <w:rsid w:val="00DC38F7"/>
    <w:rsid w:val="00DC4F9A"/>
    <w:rsid w:val="00DD2CCE"/>
    <w:rsid w:val="00DD4F22"/>
    <w:rsid w:val="00DF621E"/>
    <w:rsid w:val="00E15D67"/>
    <w:rsid w:val="00E31032"/>
    <w:rsid w:val="00E81514"/>
    <w:rsid w:val="00E97B48"/>
    <w:rsid w:val="00EA099F"/>
    <w:rsid w:val="00EA68C5"/>
    <w:rsid w:val="00EB5B08"/>
    <w:rsid w:val="00ED56D9"/>
    <w:rsid w:val="00ED68BD"/>
    <w:rsid w:val="00F013EB"/>
    <w:rsid w:val="00F0321D"/>
    <w:rsid w:val="00F07EAD"/>
    <w:rsid w:val="00F16DE9"/>
    <w:rsid w:val="00F2719A"/>
    <w:rsid w:val="00F42E96"/>
    <w:rsid w:val="00F60EC9"/>
    <w:rsid w:val="00F612FA"/>
    <w:rsid w:val="00F64D7D"/>
    <w:rsid w:val="00F6770C"/>
    <w:rsid w:val="00F70CCE"/>
    <w:rsid w:val="00F73848"/>
    <w:rsid w:val="00F75B2B"/>
    <w:rsid w:val="00F77A85"/>
    <w:rsid w:val="00F80D0E"/>
    <w:rsid w:val="00F8254C"/>
    <w:rsid w:val="00F914E0"/>
    <w:rsid w:val="00F92969"/>
    <w:rsid w:val="00F96380"/>
    <w:rsid w:val="00FA0E7F"/>
    <w:rsid w:val="00FA15D0"/>
    <w:rsid w:val="00FA6F8B"/>
    <w:rsid w:val="00FB2087"/>
    <w:rsid w:val="00FC3E6B"/>
    <w:rsid w:val="00FC4EF5"/>
    <w:rsid w:val="00FD06A9"/>
    <w:rsid w:val="00FE70F9"/>
    <w:rsid w:val="00FF16E0"/>
    <w:rsid w:val="00FF50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6A6857"/>
  <w15:chartTrackingRefBased/>
  <w15:docId w15:val="{D4481EB5-2AE7-44B8-93DF-EC9FD2BA2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hAnsi="Arial" w:cs="Arial"/>
    </w:rPr>
  </w:style>
  <w:style w:type="paragraph" w:styleId="Kop1">
    <w:name w:val="heading 1"/>
    <w:basedOn w:val="Standaard"/>
    <w:next w:val="Standaard"/>
    <w:qFormat/>
    <w:pPr>
      <w:keepNext/>
      <w:outlineLvl w:val="0"/>
    </w:pPr>
    <w:rPr>
      <w:b/>
    </w:rPr>
  </w:style>
  <w:style w:type="paragraph" w:styleId="Kop2">
    <w:name w:val="heading 2"/>
    <w:basedOn w:val="Standaard"/>
    <w:next w:val="Standaard"/>
    <w:link w:val="Kop2Char"/>
    <w:uiPriority w:val="9"/>
    <w:semiHidden/>
    <w:unhideWhenUsed/>
    <w:qFormat/>
    <w:rsid w:val="008F0804"/>
    <w:pPr>
      <w:keepNext/>
      <w:keepLines/>
      <w:spacing w:before="40"/>
      <w:outlineLvl w:val="1"/>
    </w:pPr>
    <w:rPr>
      <w:rFonts w:asciiTheme="majorHAnsi" w:eastAsiaTheme="majorEastAsia" w:hAnsiTheme="majorHAnsi" w:cstheme="majorBidi"/>
      <w:color w:val="0D494F"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HuisstijlArnhem">
    <w:name w:val="Huisstijl_Arnhem"/>
    <w:basedOn w:val="Standaard"/>
  </w:style>
  <w:style w:type="character" w:styleId="Eindnootmarkering">
    <w:name w:val="endnote reference"/>
    <w:semiHidden/>
    <w:rPr>
      <w:rFonts w:ascii="Arial" w:hAnsi="Arial"/>
      <w:b w:val="0"/>
      <w:i w:val="0"/>
      <w:caps w:val="0"/>
      <w:smallCaps w:val="0"/>
      <w:strike w:val="0"/>
      <w:dstrike w:val="0"/>
      <w:vanish w:val="0"/>
      <w:color w:val="000000"/>
      <w:w w:val="100"/>
      <w:kern w:val="0"/>
      <w:sz w:val="16"/>
      <w:u w:val="none"/>
      <w:effect w:val="none"/>
      <w:vertAlign w:val="superscript"/>
      <w14:shadow w14:blurRad="0" w14:dist="0" w14:dir="0" w14:sx="0" w14:sy="0" w14:kx="0" w14:ky="0" w14:algn="none">
        <w14:srgbClr w14:val="000000"/>
      </w14:shadow>
      <w14:textOutline w14:w="0" w14:cap="rnd" w14:cmpd="sng" w14:algn="ctr">
        <w14:noFill/>
        <w14:prstDash w14:val="solid"/>
        <w14:bevel/>
      </w14:textOutline>
    </w:r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Plattetekst">
    <w:name w:val="Body Text"/>
    <w:basedOn w:val="Standaard"/>
    <w:rsid w:val="00B77E62"/>
    <w:pPr>
      <w:spacing w:line="290" w:lineRule="exact"/>
    </w:pPr>
    <w:rPr>
      <w:i/>
    </w:rPr>
  </w:style>
  <w:style w:type="paragraph" w:styleId="Ballontekst">
    <w:name w:val="Balloon Text"/>
    <w:basedOn w:val="Standaard"/>
    <w:semiHidden/>
    <w:rsid w:val="00930411"/>
    <w:rPr>
      <w:rFonts w:ascii="Tahoma" w:hAnsi="Tahoma" w:cs="Tahoma"/>
      <w:sz w:val="16"/>
      <w:szCs w:val="16"/>
    </w:rPr>
  </w:style>
  <w:style w:type="character" w:styleId="Hyperlink">
    <w:name w:val="Hyperlink"/>
    <w:uiPriority w:val="99"/>
    <w:rsid w:val="00A81B93"/>
    <w:rPr>
      <w:color w:val="0000FF"/>
      <w:u w:val="single"/>
    </w:rPr>
  </w:style>
  <w:style w:type="character" w:styleId="Verwijzingopmerking">
    <w:name w:val="annotation reference"/>
    <w:uiPriority w:val="99"/>
    <w:semiHidden/>
    <w:unhideWhenUsed/>
    <w:rsid w:val="00676BA4"/>
    <w:rPr>
      <w:sz w:val="16"/>
      <w:szCs w:val="16"/>
    </w:rPr>
  </w:style>
  <w:style w:type="paragraph" w:styleId="Tekstopmerking">
    <w:name w:val="annotation text"/>
    <w:basedOn w:val="Standaard"/>
    <w:link w:val="TekstopmerkingChar"/>
    <w:uiPriority w:val="99"/>
    <w:semiHidden/>
    <w:unhideWhenUsed/>
    <w:rsid w:val="00676BA4"/>
  </w:style>
  <w:style w:type="character" w:customStyle="1" w:styleId="TekstopmerkingChar">
    <w:name w:val="Tekst opmerking Char"/>
    <w:link w:val="Tekstopmerking"/>
    <w:uiPriority w:val="99"/>
    <w:semiHidden/>
    <w:rsid w:val="00676BA4"/>
    <w:rPr>
      <w:rFonts w:ascii="Arial" w:hAnsi="Arial" w:cs="Arial"/>
    </w:rPr>
  </w:style>
  <w:style w:type="paragraph" w:styleId="Onderwerpvanopmerking">
    <w:name w:val="annotation subject"/>
    <w:basedOn w:val="Tekstopmerking"/>
    <w:next w:val="Tekstopmerking"/>
    <w:link w:val="OnderwerpvanopmerkingChar"/>
    <w:uiPriority w:val="99"/>
    <w:semiHidden/>
    <w:unhideWhenUsed/>
    <w:rsid w:val="00676BA4"/>
    <w:rPr>
      <w:b/>
      <w:bCs/>
    </w:rPr>
  </w:style>
  <w:style w:type="character" w:customStyle="1" w:styleId="OnderwerpvanopmerkingChar">
    <w:name w:val="Onderwerp van opmerking Char"/>
    <w:link w:val="Onderwerpvanopmerking"/>
    <w:uiPriority w:val="99"/>
    <w:semiHidden/>
    <w:rsid w:val="00676BA4"/>
    <w:rPr>
      <w:rFonts w:ascii="Arial" w:hAnsi="Arial" w:cs="Arial"/>
      <w:b/>
      <w:bCs/>
    </w:rPr>
  </w:style>
  <w:style w:type="table" w:styleId="Tabelraster">
    <w:name w:val="Table Grid"/>
    <w:basedOn w:val="Standaardtabel"/>
    <w:uiPriority w:val="39"/>
    <w:rsid w:val="00116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643878"/>
    <w:pPr>
      <w:ind w:left="720"/>
      <w:contextualSpacing/>
    </w:pPr>
  </w:style>
  <w:style w:type="table" w:styleId="Rastertabel5donker-Accent1">
    <w:name w:val="Grid Table 5 Dark Accent 1"/>
    <w:basedOn w:val="Standaardtabel"/>
    <w:uiPriority w:val="50"/>
    <w:rsid w:val="001B79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DEF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2636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2636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2636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2636B" w:themeFill="accent1"/>
      </w:tcPr>
    </w:tblStylePr>
    <w:tblStylePr w:type="band1Vert">
      <w:tblPr/>
      <w:tcPr>
        <w:shd w:val="clear" w:color="auto" w:fill="7BDEE8" w:themeFill="accent1" w:themeFillTint="66"/>
      </w:tcPr>
    </w:tblStylePr>
    <w:tblStylePr w:type="band1Horz">
      <w:tblPr/>
      <w:tcPr>
        <w:shd w:val="clear" w:color="auto" w:fill="7BDEE8" w:themeFill="accent1" w:themeFillTint="66"/>
      </w:tcPr>
    </w:tblStylePr>
  </w:style>
  <w:style w:type="table" w:customStyle="1" w:styleId="Arnhem">
    <w:name w:val="Arnhem"/>
    <w:basedOn w:val="Standaardtabel"/>
    <w:uiPriority w:val="99"/>
    <w:rsid w:val="00093712"/>
    <w:rPr>
      <w:rFonts w:ascii="Arial" w:hAnsi="Arial"/>
      <w:sz w:val="22"/>
    </w:rPr>
    <w:tblPr>
      <w:tblBorders>
        <w:top w:val="single" w:sz="4" w:space="0" w:color="12636B"/>
        <w:left w:val="single" w:sz="4" w:space="0" w:color="12636B"/>
        <w:bottom w:val="single" w:sz="4" w:space="0" w:color="12636B"/>
        <w:right w:val="single" w:sz="4" w:space="0" w:color="12636B"/>
        <w:insideH w:val="single" w:sz="4" w:space="0" w:color="12636B"/>
        <w:insideV w:val="single" w:sz="4" w:space="0" w:color="12636B"/>
      </w:tblBorders>
    </w:tblPr>
    <w:tcPr>
      <w:shd w:val="clear" w:color="auto" w:fill="auto"/>
    </w:tcPr>
    <w:tblStylePr w:type="firstRow">
      <w:tblPr/>
      <w:tcPr>
        <w:shd w:val="clear" w:color="auto" w:fill="FFFFFF" w:themeFill="background1"/>
      </w:tcPr>
    </w:tblStylePr>
  </w:style>
  <w:style w:type="table" w:customStyle="1" w:styleId="Stijl1">
    <w:name w:val="Stijl1"/>
    <w:basedOn w:val="Standaardtabel"/>
    <w:uiPriority w:val="99"/>
    <w:rsid w:val="00046CCD"/>
    <w:tblPr/>
  </w:style>
  <w:style w:type="paragraph" w:customStyle="1" w:styleId="Question">
    <w:name w:val="Question"/>
    <w:rsid w:val="00FA6F8B"/>
    <w:pPr>
      <w:spacing w:after="120" w:line="274" w:lineRule="auto"/>
    </w:pPr>
    <w:rPr>
      <w:rFonts w:ascii="Aptos" w:eastAsiaTheme="minorEastAsia" w:hAnsi="Aptos" w:cstheme="minorBidi"/>
      <w:color w:val="253648"/>
      <w:sz w:val="19"/>
      <w:szCs w:val="22"/>
      <w:lang w:val="en-US" w:eastAsia="en-US"/>
    </w:rPr>
  </w:style>
  <w:style w:type="character" w:customStyle="1" w:styleId="Kop2Char">
    <w:name w:val="Kop 2 Char"/>
    <w:basedOn w:val="Standaardalinea-lettertype"/>
    <w:link w:val="Kop2"/>
    <w:uiPriority w:val="9"/>
    <w:semiHidden/>
    <w:rsid w:val="008F0804"/>
    <w:rPr>
      <w:rFonts w:asciiTheme="majorHAnsi" w:eastAsiaTheme="majorEastAsia" w:hAnsiTheme="majorHAnsi" w:cstheme="majorBidi"/>
      <w:color w:val="0D494F"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09792">
      <w:bodyDiv w:val="1"/>
      <w:marLeft w:val="0"/>
      <w:marRight w:val="0"/>
      <w:marTop w:val="0"/>
      <w:marBottom w:val="0"/>
      <w:divBdr>
        <w:top w:val="none" w:sz="0" w:space="0" w:color="auto"/>
        <w:left w:val="none" w:sz="0" w:space="0" w:color="auto"/>
        <w:bottom w:val="none" w:sz="0" w:space="0" w:color="auto"/>
        <w:right w:val="none" w:sz="0" w:space="0" w:color="auto"/>
      </w:divBdr>
    </w:div>
    <w:div w:id="649476848">
      <w:bodyDiv w:val="1"/>
      <w:marLeft w:val="0"/>
      <w:marRight w:val="0"/>
      <w:marTop w:val="0"/>
      <w:marBottom w:val="0"/>
      <w:divBdr>
        <w:top w:val="none" w:sz="0" w:space="0" w:color="auto"/>
        <w:left w:val="none" w:sz="0" w:space="0" w:color="auto"/>
        <w:bottom w:val="none" w:sz="0" w:space="0" w:color="auto"/>
        <w:right w:val="none" w:sz="0" w:space="0" w:color="auto"/>
      </w:divBdr>
    </w:div>
    <w:div w:id="918250675">
      <w:bodyDiv w:val="1"/>
      <w:marLeft w:val="0"/>
      <w:marRight w:val="0"/>
      <w:marTop w:val="0"/>
      <w:marBottom w:val="0"/>
      <w:divBdr>
        <w:top w:val="none" w:sz="0" w:space="0" w:color="auto"/>
        <w:left w:val="none" w:sz="0" w:space="0" w:color="auto"/>
        <w:bottom w:val="none" w:sz="0" w:space="0" w:color="auto"/>
        <w:right w:val="none" w:sz="0" w:space="0" w:color="auto"/>
      </w:divBdr>
    </w:div>
    <w:div w:id="1043753312">
      <w:bodyDiv w:val="1"/>
      <w:marLeft w:val="0"/>
      <w:marRight w:val="0"/>
      <w:marTop w:val="0"/>
      <w:marBottom w:val="0"/>
      <w:divBdr>
        <w:top w:val="none" w:sz="0" w:space="0" w:color="auto"/>
        <w:left w:val="none" w:sz="0" w:space="0" w:color="auto"/>
        <w:bottom w:val="none" w:sz="0" w:space="0" w:color="auto"/>
        <w:right w:val="none" w:sz="0" w:space="0" w:color="auto"/>
      </w:divBdr>
    </w:div>
    <w:div w:id="1184318167">
      <w:bodyDiv w:val="1"/>
      <w:marLeft w:val="0"/>
      <w:marRight w:val="0"/>
      <w:marTop w:val="0"/>
      <w:marBottom w:val="0"/>
      <w:divBdr>
        <w:top w:val="none" w:sz="0" w:space="0" w:color="auto"/>
        <w:left w:val="none" w:sz="0" w:space="0" w:color="auto"/>
        <w:bottom w:val="none" w:sz="0" w:space="0" w:color="auto"/>
        <w:right w:val="none" w:sz="0" w:space="0" w:color="auto"/>
      </w:divBdr>
    </w:div>
    <w:div w:id="1314407396">
      <w:bodyDiv w:val="1"/>
      <w:marLeft w:val="0"/>
      <w:marRight w:val="0"/>
      <w:marTop w:val="0"/>
      <w:marBottom w:val="0"/>
      <w:divBdr>
        <w:top w:val="none" w:sz="0" w:space="0" w:color="auto"/>
        <w:left w:val="none" w:sz="0" w:space="0" w:color="auto"/>
        <w:bottom w:val="none" w:sz="0" w:space="0" w:color="auto"/>
        <w:right w:val="none" w:sz="0" w:space="0" w:color="auto"/>
      </w:divBdr>
    </w:div>
    <w:div w:id="1501584378">
      <w:bodyDiv w:val="1"/>
      <w:marLeft w:val="0"/>
      <w:marRight w:val="0"/>
      <w:marTop w:val="0"/>
      <w:marBottom w:val="0"/>
      <w:divBdr>
        <w:top w:val="none" w:sz="0" w:space="0" w:color="auto"/>
        <w:left w:val="none" w:sz="0" w:space="0" w:color="auto"/>
        <w:bottom w:val="none" w:sz="0" w:space="0" w:color="auto"/>
        <w:right w:val="none" w:sz="0" w:space="0" w:color="auto"/>
      </w:divBdr>
    </w:div>
    <w:div w:id="1639149033">
      <w:bodyDiv w:val="1"/>
      <w:marLeft w:val="0"/>
      <w:marRight w:val="0"/>
      <w:marTop w:val="0"/>
      <w:marBottom w:val="0"/>
      <w:divBdr>
        <w:top w:val="none" w:sz="0" w:space="0" w:color="auto"/>
        <w:left w:val="none" w:sz="0" w:space="0" w:color="auto"/>
        <w:bottom w:val="none" w:sz="0" w:space="0" w:color="auto"/>
        <w:right w:val="none" w:sz="0" w:space="0" w:color="auto"/>
      </w:divBdr>
    </w:div>
    <w:div w:id="1727988924">
      <w:bodyDiv w:val="1"/>
      <w:marLeft w:val="0"/>
      <w:marRight w:val="0"/>
      <w:marTop w:val="0"/>
      <w:marBottom w:val="0"/>
      <w:divBdr>
        <w:top w:val="none" w:sz="0" w:space="0" w:color="auto"/>
        <w:left w:val="none" w:sz="0" w:space="0" w:color="auto"/>
        <w:bottom w:val="none" w:sz="0" w:space="0" w:color="auto"/>
        <w:right w:val="none" w:sz="0" w:space="0" w:color="auto"/>
      </w:divBdr>
    </w:div>
    <w:div w:id="183148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file:///X:\Huisstijl_Word97_Testen_Gjill2\Logo\SCHILDzw.PCX"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Sjablonen\SB\SI\Aannemers\2.05%20opdrachtbrief.dot" TargetMode="External"/></Relationships>
</file>

<file path=word/theme/theme1.xml><?xml version="1.0" encoding="utf-8"?>
<a:theme xmlns:a="http://schemas.openxmlformats.org/drawingml/2006/main" name="Kantoorthema">
  <a:themeElements>
    <a:clrScheme name="Huisstijl23">
      <a:dk1>
        <a:srgbClr val="000000"/>
      </a:dk1>
      <a:lt1>
        <a:sysClr val="window" lastClr="FFFFFF"/>
      </a:lt1>
      <a:dk2>
        <a:srgbClr val="954F72"/>
      </a:dk2>
      <a:lt2>
        <a:srgbClr val="0070C0"/>
      </a:lt2>
      <a:accent1>
        <a:srgbClr val="12636B"/>
      </a:accent1>
      <a:accent2>
        <a:srgbClr val="002469"/>
      </a:accent2>
      <a:accent3>
        <a:srgbClr val="A5A5A5"/>
      </a:accent3>
      <a:accent4>
        <a:srgbClr val="FFC000"/>
      </a:accent4>
      <a:accent5>
        <a:srgbClr val="00B1AA"/>
      </a:accent5>
      <a:accent6>
        <a:srgbClr val="AFCB2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4f35b267-bd6d-4640-8cf6-c0951f2bf4bb" xsi:nil="true"/>
    <lcf76f155ced4ddcb4097134ff3c332f xmlns="3b4fbce7-7457-4077-8822-5fd466340b0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CC1BBF11B10B43B55EABE43905C56B" ma:contentTypeVersion="13" ma:contentTypeDescription="Een nieuw document maken." ma:contentTypeScope="" ma:versionID="b787d49045800ae175d13d0331fc2fb2">
  <xsd:schema xmlns:xsd="http://www.w3.org/2001/XMLSchema" xmlns:xs="http://www.w3.org/2001/XMLSchema" xmlns:p="http://schemas.microsoft.com/office/2006/metadata/properties" xmlns:ns2="3b4fbce7-7457-4077-8822-5fd466340b0b" xmlns:ns3="4f35b267-bd6d-4640-8cf6-c0951f2bf4bb" targetNamespace="http://schemas.microsoft.com/office/2006/metadata/properties" ma:root="true" ma:fieldsID="da9373aa474b6a5cc44b1ad8f982a46c" ns2:_="" ns3:_="">
    <xsd:import namespace="3b4fbce7-7457-4077-8822-5fd466340b0b"/>
    <xsd:import namespace="4f35b267-bd6d-4640-8cf6-c0951f2bf4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fbce7-7457-4077-8822-5fd466340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35b267-bd6d-4640-8cf6-c0951f2bf4b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136d89-f552-4798-b74f-ec4d72b5588f}" ma:internalName="TaxCatchAll" ma:showField="CatchAllData" ma:web="4f35b267-bd6d-4640-8cf6-c0951f2bf4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2D4190-C067-43DD-9B28-EEAD3DEA51D5}">
  <ds:schemaRefs>
    <ds:schemaRef ds:uri="http://schemas.microsoft.com/sharepoint/v3/contenttype/forms"/>
  </ds:schemaRefs>
</ds:datastoreItem>
</file>

<file path=customXml/itemProps2.xml><?xml version="1.0" encoding="utf-8"?>
<ds:datastoreItem xmlns:ds="http://schemas.openxmlformats.org/officeDocument/2006/customXml" ds:itemID="{FE0A6068-FAD2-4D4B-ABCE-0635BFBC74DF}">
  <ds:schemaRefs>
    <ds:schemaRef ds:uri="http://schemas.microsoft.com/office/2006/metadata/longProperties"/>
  </ds:schemaRefs>
</ds:datastoreItem>
</file>

<file path=customXml/itemProps3.xml><?xml version="1.0" encoding="utf-8"?>
<ds:datastoreItem xmlns:ds="http://schemas.openxmlformats.org/officeDocument/2006/customXml" ds:itemID="{6C20D30A-976D-4E02-94BD-9F482229A43E}">
  <ds:schemaRefs>
    <ds:schemaRef ds:uri="http://schemas.microsoft.com/office/2006/metadata/properties"/>
    <ds:schemaRef ds:uri="http://schemas.microsoft.com/office/infopath/2007/PartnerControls"/>
    <ds:schemaRef ds:uri="4f35b267-bd6d-4640-8cf6-c0951f2bf4bb"/>
    <ds:schemaRef ds:uri="3b4fbce7-7457-4077-8822-5fd466340b0b"/>
  </ds:schemaRefs>
</ds:datastoreItem>
</file>

<file path=customXml/itemProps4.xml><?xml version="1.0" encoding="utf-8"?>
<ds:datastoreItem xmlns:ds="http://schemas.openxmlformats.org/officeDocument/2006/customXml" ds:itemID="{C88D4369-7EF6-48BE-9207-FC4D9E50B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fbce7-7457-4077-8822-5fd466340b0b"/>
    <ds:schemaRef ds:uri="4f35b267-bd6d-4640-8cf6-c0951f2bf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2.05 opdrachtbrief</Template>
  <TotalTime>15</TotalTime>
  <Pages>3</Pages>
  <Words>673</Words>
  <Characters>3706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Gemeente Arnhem</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opdracht</dc:subject>
  <dc:creator>Arnhem</dc:creator>
  <cp:keywords/>
  <dc:description/>
  <cp:lastModifiedBy>Melroy Huuskes</cp:lastModifiedBy>
  <cp:revision>39</cp:revision>
  <cp:lastPrinted>2022-11-03T17:21:00Z</cp:lastPrinted>
  <dcterms:created xsi:type="dcterms:W3CDTF">2025-04-15T05:44:00Z</dcterms:created>
  <dcterms:modified xsi:type="dcterms:W3CDTF">2026-10-28T14:54:00Z</dcterms:modified>
  <cp:category>Brief</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aste_Ondertekening">
    <vt:lpwstr> 2Φ User Φ Dienst Φ Sector </vt:lpwstr>
  </property>
  <property fmtid="{D5CDD505-2E9C-101B-9397-08002B2CF9AE}" pid="3" name="Tekstvak_vraag1">
    <vt:lpwstr>werkzaamheden</vt:lpwstr>
  </property>
  <property fmtid="{D5CDD505-2E9C-101B-9397-08002B2CF9AE}" pid="4" name="Tekstvak_vraag2">
    <vt:lpwstr>offerte</vt:lpwstr>
  </property>
  <property fmtid="{D5CDD505-2E9C-101B-9397-08002B2CF9AE}" pid="5" name="Tekstvak_vraag3">
    <vt:lpwstr>bedrag</vt:lpwstr>
  </property>
  <property fmtid="{D5CDD505-2E9C-101B-9397-08002B2CF9AE}" pid="6" name="Tekstvak_vraag4">
    <vt:lpwstr>ons opdrachtbonnr</vt:lpwstr>
  </property>
  <property fmtid="{D5CDD505-2E9C-101B-9397-08002B2CF9AE}" pid="7" name="Tekstvak_vraag5">
    <vt:lpwstr>vragenbeantwoorder</vt:lpwstr>
  </property>
  <property fmtid="{D5CDD505-2E9C-101B-9397-08002B2CF9AE}" pid="8" name="Tekstvak_vraag6">
    <vt:lpwstr>telefoonnr bij vragen</vt:lpwstr>
  </property>
  <property fmtid="{D5CDD505-2E9C-101B-9397-08002B2CF9AE}" pid="9" name="display_urn:schemas-microsoft-com:office:office#Editor">
    <vt:lpwstr>Claudia van Kesteren</vt:lpwstr>
  </property>
  <property fmtid="{D5CDD505-2E9C-101B-9397-08002B2CF9AE}" pid="10" name="Order">
    <vt:lpwstr>34338600.0000000</vt:lpwstr>
  </property>
  <property fmtid="{D5CDD505-2E9C-101B-9397-08002B2CF9AE}" pid="11" name="display_urn:schemas-microsoft-com:office:office#Author">
    <vt:lpwstr>Claudia van Kesteren</vt:lpwstr>
  </property>
  <property fmtid="{D5CDD505-2E9C-101B-9397-08002B2CF9AE}" pid="12" name="ContentTypeId">
    <vt:lpwstr>0x0101007ECC1BBF11B10B43B55EABE43905C56B</vt:lpwstr>
  </property>
  <property fmtid="{D5CDD505-2E9C-101B-9397-08002B2CF9AE}" pid="13" name="MediaServiceImageTags">
    <vt:lpwstr/>
  </property>
  <property fmtid="{D5CDD505-2E9C-101B-9397-08002B2CF9AE}" pid="14" name="_ExtendedDescription">
    <vt:lpwstr/>
  </property>
</Properties>
</file>